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bookmarkStart w:id="0" w:name="_GoBack"/>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237DAA"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237DAA" w:rsidTr="00215F63">
        <w:tc>
          <w:tcPr>
            <w:tcW w:w="1507" w:type="dxa"/>
            <w:tcBorders>
              <w:top w:val="nil"/>
              <w:left w:val="single" w:sz="8" w:space="0" w:color="333333"/>
              <w:bottom w:val="nil"/>
            </w:tcBorders>
            <w:shd w:val="clear" w:color="auto" w:fill="4C4C4C"/>
            <w:vAlign w:val="center"/>
          </w:tcPr>
          <w:p w:rsidR="00BF6D6B" w:rsidRPr="00F462DE" w:rsidRDefault="00BF6D6B" w:rsidP="00CE3D7C">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10</w:t>
            </w:r>
            <w:r w:rsidR="00CB4690">
              <w:rPr>
                <w:rStyle w:val="Foot"/>
                <w:rFonts w:ascii="Arial" w:hAnsi="Arial" w:cs="Arial"/>
                <w:b/>
                <w:bCs/>
                <w:color w:val="FFFFFF"/>
                <w:sz w:val="28"/>
                <w:szCs w:val="28"/>
                <w:lang w:val="fr-FR"/>
              </w:rPr>
              <w:t>8</w:t>
            </w:r>
            <w:r w:rsidR="00CE3D7C">
              <w:rPr>
                <w:rStyle w:val="Foot"/>
                <w:rFonts w:ascii="Arial" w:hAnsi="Arial" w:cs="Arial"/>
                <w:b/>
                <w:bCs/>
                <w:color w:val="FFFFFF"/>
                <w:sz w:val="28"/>
                <w:szCs w:val="28"/>
                <w:lang w:val="fr-FR"/>
              </w:rPr>
              <w:t>5</w:t>
            </w:r>
          </w:p>
        </w:tc>
        <w:tc>
          <w:tcPr>
            <w:tcW w:w="1359" w:type="dxa"/>
            <w:tcBorders>
              <w:top w:val="nil"/>
              <w:bottom w:val="nil"/>
            </w:tcBorders>
            <w:shd w:val="clear" w:color="auto" w:fill="A6A6A6"/>
            <w:vAlign w:val="center"/>
          </w:tcPr>
          <w:p w:rsidR="00BF6D6B" w:rsidRPr="004E21DC" w:rsidRDefault="00BF6D6B" w:rsidP="00CE3D7C">
            <w:pPr>
              <w:framePr w:hSpace="181" w:wrap="around" w:vAnchor="text" w:hAnchor="margin" w:xAlign="center" w:y="1"/>
              <w:jc w:val="left"/>
              <w:rPr>
                <w:rFonts w:ascii="Arial" w:hAnsi="Arial" w:cs="Arial"/>
                <w:color w:val="FFFFFF"/>
                <w:lang w:val="fr-FR"/>
              </w:rPr>
            </w:pPr>
            <w:proofErr w:type="gramStart"/>
            <w:r>
              <w:rPr>
                <w:color w:val="FFFFFF"/>
                <w:lang w:val="fr-FR"/>
              </w:rPr>
              <w:t>1.</w:t>
            </w:r>
            <w:r w:rsidR="00A44222">
              <w:rPr>
                <w:color w:val="FFFFFF"/>
                <w:lang w:val="fr-FR"/>
              </w:rPr>
              <w:t>X</w:t>
            </w:r>
            <w:r>
              <w:rPr>
                <w:color w:val="FFFFFF"/>
                <w:lang w:val="fr-FR"/>
              </w:rPr>
              <w:t>.</w:t>
            </w:r>
            <w:r w:rsidRPr="004E21DC">
              <w:rPr>
                <w:color w:val="FFFFFF"/>
                <w:lang w:val="fr-FR"/>
              </w:rPr>
              <w:t>201</w:t>
            </w:r>
            <w:r>
              <w:rPr>
                <w:color w:val="FFFFFF"/>
                <w:lang w:val="fr-FR"/>
              </w:rPr>
              <w:t>5</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CE3D7C">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7F12F3">
              <w:rPr>
                <w:color w:val="FFFFFF"/>
                <w:lang w:val="fr-FR"/>
              </w:rPr>
              <w:t>1</w:t>
            </w:r>
            <w:r w:rsidR="00CE3D7C">
              <w:rPr>
                <w:color w:val="FFFFFF"/>
                <w:lang w:val="fr-FR"/>
              </w:rPr>
              <w:t xml:space="preserve">7 </w:t>
            </w:r>
            <w:r w:rsidR="007F285F">
              <w:rPr>
                <w:color w:val="FFFFFF"/>
                <w:lang w:val="fr-FR"/>
              </w:rPr>
              <w:t>septembre</w:t>
            </w:r>
            <w:r w:rsidR="00CE3D7C">
              <w:rPr>
                <w:color w:val="FFFFFF"/>
                <w:lang w:val="fr-FR"/>
              </w:rPr>
              <w:t xml:space="preserve"> </w:t>
            </w:r>
            <w:r>
              <w:rPr>
                <w:color w:val="FFFFFF"/>
                <w:lang w:val="fr-FR"/>
              </w:rPr>
              <w:t>2015</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237DAA"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1" w:name="_Toc419901105"/>
            <w:bookmarkStart w:id="2" w:name="_Toc423525449"/>
            <w:bookmarkStart w:id="3" w:name="_Toc424821404"/>
            <w:bookmarkStart w:id="4" w:name="_Toc429043947"/>
            <w:bookmarkStart w:id="5" w:name="_Toc430351609"/>
            <w:bookmarkStart w:id="6" w:name="_Toc433986358"/>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1"/>
            <w:bookmarkEnd w:id="2"/>
            <w:bookmarkEnd w:id="3"/>
            <w:bookmarkEnd w:id="4"/>
            <w:bookmarkEnd w:id="5"/>
            <w:bookmarkEnd w:id="6"/>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Pr="009835D8">
                <w:rPr>
                  <w:rStyle w:val="Hyperlink"/>
                  <w:b/>
                  <w:bCs/>
                  <w:sz w:val="14"/>
                  <w:szCs w:val="14"/>
                  <w:lang w:val="fr-FR"/>
                </w:rPr>
                <w:t>itumail@itu.int</w:t>
              </w:r>
            </w:hyperlink>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 w:name="_Toc419901106"/>
            <w:bookmarkStart w:id="8" w:name="_Toc423525450"/>
            <w:bookmarkStart w:id="9" w:name="_Toc424821405"/>
            <w:bookmarkStart w:id="10" w:name="_Toc429043948"/>
            <w:bookmarkStart w:id="11" w:name="_Toc430351610"/>
            <w:bookmarkStart w:id="12" w:name="_Toc433986359"/>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Pr="004E21DC">
                <w:rPr>
                  <w:rStyle w:val="Hyperlink"/>
                  <w:b/>
                  <w:bCs/>
                  <w:color w:val="auto"/>
                  <w:sz w:val="14"/>
                  <w:szCs w:val="14"/>
                  <w:lang w:val="fr-FR"/>
                </w:rPr>
                <w:t>tsbmail@itu.int</w:t>
              </w:r>
            </w:hyperlink>
            <w:r w:rsidRPr="004E21DC">
              <w:rPr>
                <w:b/>
                <w:bCs/>
                <w:sz w:val="14"/>
                <w:szCs w:val="14"/>
                <w:lang w:val="fr-FR"/>
              </w:rPr>
              <w:t xml:space="preserve"> / </w:t>
            </w:r>
            <w:hyperlink r:id="rId10" w:history="1">
              <w:r w:rsidRPr="00FD0981">
                <w:rPr>
                  <w:rStyle w:val="Hyperlink"/>
                  <w:rFonts w:eastAsia="SimSun" w:cs="Arial"/>
                  <w:b/>
                  <w:bCs/>
                  <w:sz w:val="14"/>
                  <w:szCs w:val="14"/>
                  <w:lang w:val="fr-FR" w:eastAsia="zh-CN"/>
                </w:rPr>
                <w:t>tsbtson@itu.int</w:t>
              </w:r>
              <w:bookmarkEnd w:id="7"/>
              <w:bookmarkEnd w:id="8"/>
              <w:bookmarkEnd w:id="9"/>
              <w:bookmarkEnd w:id="10"/>
              <w:bookmarkEnd w:id="11"/>
              <w:bookmarkEnd w:id="12"/>
            </w:hyperlink>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3" w:name="_Toc419901107"/>
            <w:bookmarkStart w:id="14" w:name="_Toc423525451"/>
            <w:bookmarkStart w:id="15" w:name="_Toc424821406"/>
            <w:bookmarkStart w:id="16" w:name="_Toc429043949"/>
            <w:bookmarkStart w:id="17" w:name="_Toc430351611"/>
            <w:bookmarkStart w:id="18" w:name="_Toc433986360"/>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Pr="00655049">
                <w:rPr>
                  <w:rStyle w:val="Hyperlink"/>
                  <w:b/>
                  <w:bCs/>
                  <w:sz w:val="14"/>
                  <w:szCs w:val="14"/>
                  <w:lang w:val="fr-FR"/>
                </w:rPr>
                <w:t>brmail@itu.int</w:t>
              </w:r>
              <w:bookmarkEnd w:id="13"/>
              <w:bookmarkEnd w:id="14"/>
              <w:bookmarkEnd w:id="15"/>
              <w:bookmarkEnd w:id="16"/>
              <w:bookmarkEnd w:id="17"/>
              <w:bookmarkEnd w:id="18"/>
            </w:hyperlink>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12"/>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9" w:name="_Toc419901108"/>
      <w:bookmarkStart w:id="20" w:name="_Toc423525452"/>
      <w:bookmarkStart w:id="21" w:name="_Toc424821407"/>
      <w:bookmarkStart w:id="22" w:name="_Toc428366200"/>
      <w:bookmarkStart w:id="23" w:name="_Toc429043950"/>
      <w:bookmarkStart w:id="24" w:name="_Toc430351612"/>
      <w:bookmarkStart w:id="25" w:name="_Toc433986361"/>
      <w:r w:rsidRPr="00A61AFB">
        <w:rPr>
          <w:lang w:val="fr-FR"/>
        </w:rPr>
        <w:lastRenderedPageBreak/>
        <w:t>Table des matières</w:t>
      </w:r>
      <w:bookmarkEnd w:id="19"/>
      <w:bookmarkEnd w:id="20"/>
      <w:bookmarkEnd w:id="21"/>
      <w:bookmarkEnd w:id="22"/>
      <w:bookmarkEnd w:id="23"/>
      <w:bookmarkEnd w:id="24"/>
      <w:bookmarkEnd w:id="25"/>
    </w:p>
    <w:p w:rsidR="00BF6D6B" w:rsidRPr="00A61AFB" w:rsidRDefault="00BF6D6B" w:rsidP="00BF6D6B">
      <w:pPr>
        <w:tabs>
          <w:tab w:val="clear" w:pos="1276"/>
          <w:tab w:val="clear" w:pos="1843"/>
          <w:tab w:val="clear" w:pos="5387"/>
          <w:tab w:val="clear" w:pos="5954"/>
          <w:tab w:val="right" w:leader="dot" w:pos="8505"/>
          <w:tab w:val="right" w:pos="9072"/>
        </w:tabs>
        <w:spacing w:before="240" w:after="40"/>
        <w:ind w:hanging="1134"/>
        <w:jc w:val="right"/>
        <w:rPr>
          <w:i/>
          <w:noProof/>
          <w:szCs w:val="32"/>
          <w:lang w:val="fr-FR"/>
        </w:rPr>
      </w:pPr>
      <w:r w:rsidRPr="00A61AFB">
        <w:rPr>
          <w:i/>
          <w:noProof/>
          <w:szCs w:val="32"/>
          <w:lang w:val="fr-FR"/>
        </w:rPr>
        <w:t>Page</w:t>
      </w:r>
    </w:p>
    <w:p w:rsidR="00125F55" w:rsidRPr="00125F55" w:rsidRDefault="00207746" w:rsidP="00125F55">
      <w:pPr>
        <w:pStyle w:val="TOC1"/>
        <w:rPr>
          <w:rFonts w:eastAsiaTheme="minorEastAsia"/>
          <w:b/>
          <w:bCs/>
          <w:lang w:val="fr-CH"/>
        </w:rPr>
      </w:pPr>
      <w:hyperlink w:anchor="_Toc428366201" w:history="1">
        <w:r w:rsidR="00125F55" w:rsidRPr="00125F55">
          <w:rPr>
            <w:b/>
            <w:bCs/>
          </w:rPr>
          <w:t>Information générale</w:t>
        </w:r>
      </w:hyperlink>
    </w:p>
    <w:p w:rsidR="002A69D7" w:rsidRPr="002A69D7" w:rsidRDefault="002A69D7" w:rsidP="00A44222">
      <w:pPr>
        <w:pStyle w:val="TOC1"/>
        <w:rPr>
          <w:rFonts w:eastAsiaTheme="minorEastAsia"/>
          <w:lang w:val="fr-CH"/>
        </w:rPr>
      </w:pPr>
      <w:r w:rsidRPr="002A69D7">
        <w:rPr>
          <w:lang w:val="fr-CH"/>
        </w:rPr>
        <w:t xml:space="preserve">Listes </w:t>
      </w:r>
      <w:r w:rsidRPr="00125F55">
        <w:t>annexées</w:t>
      </w:r>
      <w:r w:rsidRPr="002A69D7">
        <w:rPr>
          <w:lang w:val="fr-CH"/>
        </w:rPr>
        <w:t xml:space="preserve"> au Bulletin d'exploitation de l'UIT</w:t>
      </w:r>
      <w:r w:rsidR="00662DFD">
        <w:rPr>
          <w:lang w:val="fr-CH"/>
        </w:rPr>
        <w:t xml:space="preserve">: </w:t>
      </w:r>
      <w:r w:rsidR="00662DFD" w:rsidRPr="00662DFD">
        <w:rPr>
          <w:i/>
          <w:iCs/>
          <w:lang w:val="fr-CH"/>
        </w:rPr>
        <w:t>Note du TSB</w:t>
      </w:r>
      <w:r w:rsidRPr="002A69D7">
        <w:rPr>
          <w:webHidden/>
          <w:lang w:val="fr-CH"/>
        </w:rPr>
        <w:tab/>
      </w:r>
      <w:r w:rsidR="00125F55">
        <w:rPr>
          <w:webHidden/>
          <w:lang w:val="fr-CH"/>
        </w:rPr>
        <w:tab/>
      </w:r>
      <w:r w:rsidR="00A44222">
        <w:rPr>
          <w:webHidden/>
          <w:lang w:val="fr-CH"/>
        </w:rPr>
        <w:t>3</w:t>
      </w:r>
    </w:p>
    <w:p w:rsidR="00DA0930" w:rsidRPr="00DA0930" w:rsidRDefault="00DA0930" w:rsidP="00B46DFE">
      <w:pPr>
        <w:pStyle w:val="TOC1"/>
        <w:rPr>
          <w:rFonts w:eastAsiaTheme="minorEastAsia"/>
          <w:lang w:val="fr-CH"/>
        </w:rPr>
      </w:pPr>
      <w:r w:rsidRPr="00DA0930">
        <w:rPr>
          <w:lang w:val="fr-CH"/>
        </w:rPr>
        <w:t xml:space="preserve">Service </w:t>
      </w:r>
      <w:r w:rsidRPr="00B46DFE">
        <w:rPr>
          <w:lang w:val="fr-CH"/>
        </w:rPr>
        <w:t>téléphonique</w:t>
      </w:r>
      <w:r w:rsidR="00B46DFE" w:rsidRPr="00B46DFE">
        <w:rPr>
          <w:lang w:val="fr-CH"/>
        </w:rPr>
        <w:t>:</w:t>
      </w:r>
    </w:p>
    <w:p w:rsidR="00DA0930" w:rsidRPr="00DA0930" w:rsidRDefault="00DA0930" w:rsidP="00753373">
      <w:pPr>
        <w:pStyle w:val="TOC2"/>
        <w:rPr>
          <w:rFonts w:eastAsiaTheme="minorEastAsia"/>
          <w:lang w:val="fr-CH"/>
        </w:rPr>
      </w:pPr>
      <w:r w:rsidRPr="00B46DFE">
        <w:rPr>
          <w:i/>
          <w:iCs/>
          <w:lang w:val="fr-CH"/>
        </w:rPr>
        <w:t>Burundi</w:t>
      </w:r>
      <w:r w:rsidR="00B46DFE" w:rsidRPr="00B46DFE">
        <w:rPr>
          <w:i/>
          <w:iCs/>
          <w:lang w:val="fr-CH"/>
        </w:rPr>
        <w:t xml:space="preserve"> (Agence de Régulation et de Contrôle des Télécommunications (ARCT), Bujumbura)</w:t>
      </w:r>
      <w:r w:rsidRPr="00B46DFE">
        <w:rPr>
          <w:webHidden/>
          <w:lang w:val="fr-CH"/>
        </w:rPr>
        <w:tab/>
      </w:r>
      <w:r w:rsidR="00B46DFE">
        <w:rPr>
          <w:webHidden/>
          <w:lang w:val="fr-CH"/>
        </w:rPr>
        <w:tab/>
      </w:r>
      <w:r w:rsidR="00753373">
        <w:rPr>
          <w:webHidden/>
          <w:lang w:val="fr-CH"/>
        </w:rPr>
        <w:t>4</w:t>
      </w:r>
    </w:p>
    <w:p w:rsidR="00DA0930" w:rsidRPr="00B46DFE" w:rsidRDefault="00DA0930" w:rsidP="00753373">
      <w:pPr>
        <w:pStyle w:val="TOC2"/>
        <w:rPr>
          <w:lang w:val="fr-CH"/>
        </w:rPr>
      </w:pPr>
      <w:r w:rsidRPr="00B46DFE">
        <w:rPr>
          <w:i/>
          <w:iCs/>
          <w:lang w:val="fr-CH"/>
        </w:rPr>
        <w:t>Chine</w:t>
      </w:r>
      <w:r w:rsidR="00B46DFE" w:rsidRPr="00B46DFE">
        <w:rPr>
          <w:i/>
          <w:iCs/>
          <w:lang w:val="fr-CH"/>
        </w:rPr>
        <w:t xml:space="preserve"> (Ministère de l'industrie et des technologies de l'information, Beijing)</w:t>
      </w:r>
      <w:r w:rsidRPr="00B46DFE">
        <w:rPr>
          <w:webHidden/>
          <w:lang w:val="fr-CH"/>
        </w:rPr>
        <w:tab/>
      </w:r>
      <w:r w:rsidR="00B46DFE">
        <w:rPr>
          <w:webHidden/>
          <w:lang w:val="fr-CH"/>
        </w:rPr>
        <w:tab/>
      </w:r>
      <w:r w:rsidR="00753373">
        <w:rPr>
          <w:webHidden/>
          <w:lang w:val="fr-CH"/>
        </w:rPr>
        <w:t>5</w:t>
      </w:r>
    </w:p>
    <w:p w:rsidR="00DA0930" w:rsidRPr="00B46DFE" w:rsidRDefault="00DA0930" w:rsidP="00753373">
      <w:pPr>
        <w:pStyle w:val="TOC2"/>
        <w:rPr>
          <w:lang w:val="en-US"/>
        </w:rPr>
      </w:pPr>
      <w:proofErr w:type="spellStart"/>
      <w:r w:rsidRPr="00B46DFE">
        <w:rPr>
          <w:i/>
          <w:iCs/>
          <w:lang w:val="en-US"/>
        </w:rPr>
        <w:t>Danemark</w:t>
      </w:r>
      <w:proofErr w:type="spellEnd"/>
      <w:r w:rsidR="00B46DFE" w:rsidRPr="00B46DFE">
        <w:rPr>
          <w:i/>
          <w:iCs/>
          <w:lang w:val="en-US"/>
        </w:rPr>
        <w:t xml:space="preserve"> (Danish Business Authority, </w:t>
      </w:r>
      <w:proofErr w:type="spellStart"/>
      <w:r w:rsidR="00B46DFE" w:rsidRPr="00B46DFE">
        <w:rPr>
          <w:i/>
          <w:iCs/>
          <w:lang w:val="en-US"/>
        </w:rPr>
        <w:t>Copenhague</w:t>
      </w:r>
      <w:proofErr w:type="spellEnd"/>
      <w:r w:rsidR="00B46DFE" w:rsidRPr="00B46DFE">
        <w:rPr>
          <w:i/>
          <w:iCs/>
          <w:lang w:val="en-US"/>
        </w:rPr>
        <w:t>)</w:t>
      </w:r>
      <w:r w:rsidRPr="00B46DFE">
        <w:rPr>
          <w:webHidden/>
          <w:lang w:val="en-US"/>
        </w:rPr>
        <w:tab/>
      </w:r>
      <w:r w:rsidR="00B46DFE">
        <w:rPr>
          <w:webHidden/>
          <w:lang w:val="en-US"/>
        </w:rPr>
        <w:tab/>
      </w:r>
      <w:r w:rsidR="00753373">
        <w:rPr>
          <w:webHidden/>
          <w:lang w:val="en-US"/>
        </w:rPr>
        <w:t>6</w:t>
      </w:r>
    </w:p>
    <w:p w:rsidR="00DA0930" w:rsidRPr="00B46DFE" w:rsidRDefault="00B46DFE" w:rsidP="00753373">
      <w:pPr>
        <w:pStyle w:val="TOC2"/>
        <w:rPr>
          <w:lang w:val="fr-CH"/>
        </w:rPr>
      </w:pPr>
      <w:r w:rsidRPr="00B46DFE">
        <w:rPr>
          <w:i/>
          <w:iCs/>
          <w:lang w:val="fr-CH"/>
        </w:rPr>
        <w:t>France (Autorité de Régulation des Communications électroniques et des Postes (ARCEP), Paris)</w:t>
      </w:r>
      <w:r w:rsidR="00DA0930" w:rsidRPr="00B46DFE">
        <w:rPr>
          <w:webHidden/>
          <w:lang w:val="fr-CH"/>
        </w:rPr>
        <w:tab/>
      </w:r>
      <w:r>
        <w:rPr>
          <w:webHidden/>
          <w:lang w:val="fr-CH"/>
        </w:rPr>
        <w:tab/>
      </w:r>
      <w:r w:rsidR="00753373">
        <w:rPr>
          <w:webHidden/>
          <w:lang w:val="fr-CH"/>
        </w:rPr>
        <w:t>7</w:t>
      </w:r>
    </w:p>
    <w:p w:rsidR="00DA0930" w:rsidRPr="00B46DFE" w:rsidRDefault="00DA0930" w:rsidP="00753373">
      <w:pPr>
        <w:pStyle w:val="TOC2"/>
        <w:rPr>
          <w:lang w:val="es-ES_tradnl"/>
        </w:rPr>
      </w:pPr>
      <w:proofErr w:type="spellStart"/>
      <w:r w:rsidRPr="00B46DFE">
        <w:rPr>
          <w:i/>
          <w:iCs/>
          <w:lang w:val="es-ES_tradnl"/>
        </w:rPr>
        <w:t>Guinée</w:t>
      </w:r>
      <w:proofErr w:type="spellEnd"/>
      <w:r w:rsidRPr="00B46DFE">
        <w:rPr>
          <w:i/>
          <w:iCs/>
          <w:lang w:val="es-ES_tradnl"/>
        </w:rPr>
        <w:t>-Bissau</w:t>
      </w:r>
      <w:r w:rsidR="00B46DFE" w:rsidRPr="00B46DFE">
        <w:rPr>
          <w:i/>
          <w:iCs/>
          <w:lang w:val="es-ES_tradnl"/>
        </w:rPr>
        <w:t xml:space="preserve"> (</w:t>
      </w:r>
      <w:proofErr w:type="spellStart"/>
      <w:r w:rsidR="00B46DFE" w:rsidRPr="00B46DFE">
        <w:rPr>
          <w:i/>
          <w:iCs/>
          <w:lang w:val="es-ES_tradnl"/>
        </w:rPr>
        <w:t>Autoridade</w:t>
      </w:r>
      <w:proofErr w:type="spellEnd"/>
      <w:r w:rsidR="00B46DFE" w:rsidRPr="00B46DFE">
        <w:rPr>
          <w:i/>
          <w:iCs/>
          <w:lang w:val="es-ES_tradnl"/>
        </w:rPr>
        <w:t xml:space="preserve"> Reguladora Nacional das </w:t>
      </w:r>
      <w:proofErr w:type="spellStart"/>
      <w:r w:rsidR="00B46DFE" w:rsidRPr="00B46DFE">
        <w:rPr>
          <w:i/>
          <w:iCs/>
          <w:lang w:val="es-ES_tradnl"/>
        </w:rPr>
        <w:t>Tecnologias</w:t>
      </w:r>
      <w:proofErr w:type="spellEnd"/>
      <w:r w:rsidR="00B46DFE" w:rsidRPr="00B46DFE">
        <w:rPr>
          <w:i/>
          <w:iCs/>
          <w:lang w:val="es-ES_tradnl"/>
        </w:rPr>
        <w:t xml:space="preserve"> de </w:t>
      </w:r>
      <w:proofErr w:type="spellStart"/>
      <w:r w:rsidR="00B46DFE" w:rsidRPr="00B46DFE">
        <w:rPr>
          <w:i/>
          <w:iCs/>
          <w:lang w:val="es-ES_tradnl"/>
        </w:rPr>
        <w:t>Informação</w:t>
      </w:r>
      <w:proofErr w:type="spellEnd"/>
      <w:r w:rsidR="00B46DFE" w:rsidRPr="00B46DFE">
        <w:rPr>
          <w:i/>
          <w:iCs/>
          <w:lang w:val="es-ES_tradnl"/>
        </w:rPr>
        <w:t xml:space="preserve"> e </w:t>
      </w:r>
      <w:proofErr w:type="spellStart"/>
      <w:r w:rsidR="00B46DFE" w:rsidRPr="00B46DFE">
        <w:rPr>
          <w:i/>
          <w:iCs/>
          <w:lang w:val="es-ES_tradnl"/>
        </w:rPr>
        <w:t>Comunicação</w:t>
      </w:r>
      <w:proofErr w:type="spellEnd"/>
      <w:r w:rsidR="00B46DFE">
        <w:rPr>
          <w:i/>
          <w:iCs/>
          <w:lang w:val="es-ES_tradnl"/>
        </w:rPr>
        <w:br/>
      </w:r>
      <w:r w:rsidR="00B46DFE" w:rsidRPr="00B46DFE">
        <w:rPr>
          <w:i/>
          <w:iCs/>
          <w:lang w:val="es-ES_tradnl"/>
        </w:rPr>
        <w:t>(ARN), Bissau)</w:t>
      </w:r>
      <w:r w:rsidRPr="00B46DFE">
        <w:rPr>
          <w:webHidden/>
          <w:lang w:val="es-ES_tradnl"/>
        </w:rPr>
        <w:tab/>
      </w:r>
      <w:r w:rsidR="00B46DFE">
        <w:rPr>
          <w:webHidden/>
          <w:lang w:val="es-ES_tradnl"/>
        </w:rPr>
        <w:tab/>
      </w:r>
      <w:r w:rsidR="00753373">
        <w:rPr>
          <w:webHidden/>
          <w:lang w:val="es-ES_tradnl"/>
        </w:rPr>
        <w:t>8</w:t>
      </w:r>
    </w:p>
    <w:p w:rsidR="00DA0930" w:rsidRPr="00B46DFE" w:rsidRDefault="00DA0930" w:rsidP="00753373">
      <w:pPr>
        <w:pStyle w:val="TOC2"/>
        <w:rPr>
          <w:lang w:val="fr-CH"/>
        </w:rPr>
      </w:pPr>
      <w:r w:rsidRPr="00B46DFE">
        <w:rPr>
          <w:i/>
          <w:iCs/>
          <w:lang w:val="fr-CH"/>
        </w:rPr>
        <w:t>Israël</w:t>
      </w:r>
      <w:r w:rsidR="00B46DFE" w:rsidRPr="00B46DFE">
        <w:rPr>
          <w:i/>
          <w:iCs/>
          <w:lang w:val="fr-CH"/>
        </w:rPr>
        <w:t xml:space="preserve"> (Ministère des communications, Jérusalem)</w:t>
      </w:r>
      <w:r w:rsidRPr="00B46DFE">
        <w:rPr>
          <w:webHidden/>
          <w:lang w:val="fr-CH"/>
        </w:rPr>
        <w:tab/>
      </w:r>
      <w:r w:rsidR="00B46DFE">
        <w:rPr>
          <w:webHidden/>
          <w:lang w:val="fr-CH"/>
        </w:rPr>
        <w:tab/>
      </w:r>
      <w:r w:rsidR="00753373">
        <w:rPr>
          <w:webHidden/>
          <w:lang w:val="fr-CH"/>
        </w:rPr>
        <w:t>9</w:t>
      </w:r>
    </w:p>
    <w:p w:rsidR="00DA0930" w:rsidRPr="00B46DFE" w:rsidRDefault="00B46DFE" w:rsidP="00753373">
      <w:pPr>
        <w:pStyle w:val="TOC2"/>
        <w:rPr>
          <w:lang w:val="fr-CH"/>
        </w:rPr>
      </w:pPr>
      <w:r w:rsidRPr="00B46DFE">
        <w:rPr>
          <w:i/>
          <w:iCs/>
          <w:lang w:val="fr-CH"/>
        </w:rPr>
        <w:t>Luxembourg (Institut Luxembourgeois de Régulation (ILR), Luxembourg)</w:t>
      </w:r>
      <w:r w:rsidR="00DA0930" w:rsidRPr="00B46DFE">
        <w:rPr>
          <w:webHidden/>
          <w:lang w:val="fr-CH"/>
        </w:rPr>
        <w:tab/>
      </w:r>
      <w:r>
        <w:rPr>
          <w:webHidden/>
          <w:lang w:val="fr-CH"/>
        </w:rPr>
        <w:tab/>
      </w:r>
      <w:r w:rsidR="00DA0930" w:rsidRPr="00B46DFE">
        <w:rPr>
          <w:webHidden/>
          <w:lang w:val="fr-CH"/>
        </w:rPr>
        <w:t>1</w:t>
      </w:r>
      <w:r w:rsidR="00753373">
        <w:rPr>
          <w:webHidden/>
          <w:lang w:val="fr-CH"/>
        </w:rPr>
        <w:t>2</w:t>
      </w:r>
    </w:p>
    <w:p w:rsidR="00DA0930" w:rsidRPr="00DA0930" w:rsidRDefault="00B46DFE" w:rsidP="00753373">
      <w:pPr>
        <w:pStyle w:val="TOC2"/>
        <w:rPr>
          <w:rFonts w:eastAsiaTheme="minorEastAsia"/>
          <w:lang w:val="en-US"/>
        </w:rPr>
      </w:pPr>
      <w:proofErr w:type="spellStart"/>
      <w:r w:rsidRPr="00B46DFE">
        <w:rPr>
          <w:lang w:val="en-US"/>
        </w:rPr>
        <w:t>Mongolie</w:t>
      </w:r>
      <w:proofErr w:type="spellEnd"/>
      <w:r w:rsidRPr="00B46DFE">
        <w:rPr>
          <w:lang w:val="en-US"/>
        </w:rPr>
        <w:t xml:space="preserve"> (</w:t>
      </w:r>
      <w:r w:rsidR="00DA0930" w:rsidRPr="00B46DFE">
        <w:rPr>
          <w:lang w:val="en-US"/>
        </w:rPr>
        <w:t>Communications Regulatory Commission of Mongolia, Ulaanbaatar</w:t>
      </w:r>
      <w:r w:rsidRPr="00B46DFE">
        <w:rPr>
          <w:lang w:val="en-US"/>
        </w:rPr>
        <w:t>)</w:t>
      </w:r>
      <w:r w:rsidR="00DA0930" w:rsidRPr="00DA0930">
        <w:rPr>
          <w:webHidden/>
          <w:lang w:val="en-US"/>
        </w:rPr>
        <w:tab/>
      </w:r>
      <w:r>
        <w:rPr>
          <w:webHidden/>
          <w:lang w:val="en-US"/>
        </w:rPr>
        <w:tab/>
      </w:r>
      <w:r w:rsidR="00DA0930" w:rsidRPr="00DA0930">
        <w:rPr>
          <w:webHidden/>
          <w:lang w:val="en-US"/>
        </w:rPr>
        <w:t>1</w:t>
      </w:r>
      <w:r w:rsidR="00753373">
        <w:rPr>
          <w:webHidden/>
          <w:lang w:val="en-US"/>
        </w:rPr>
        <w:t>2</w:t>
      </w:r>
    </w:p>
    <w:p w:rsidR="00DA0930" w:rsidRPr="00DA0930" w:rsidRDefault="00DA0930" w:rsidP="00753373">
      <w:pPr>
        <w:pStyle w:val="TOC1"/>
        <w:rPr>
          <w:rFonts w:eastAsiaTheme="minorEastAsia"/>
          <w:lang w:val="fr-CH"/>
        </w:rPr>
      </w:pPr>
      <w:r w:rsidRPr="00DA0930">
        <w:rPr>
          <w:lang w:val="fr-CH"/>
        </w:rPr>
        <w:t>Restrictions de service</w:t>
      </w:r>
      <w:r w:rsidRPr="00DA0930">
        <w:rPr>
          <w:webHidden/>
          <w:lang w:val="fr-CH"/>
        </w:rPr>
        <w:tab/>
      </w:r>
      <w:r w:rsidR="00B46DFE">
        <w:rPr>
          <w:webHidden/>
          <w:lang w:val="fr-CH"/>
        </w:rPr>
        <w:tab/>
      </w:r>
      <w:r w:rsidRPr="00DA0930">
        <w:rPr>
          <w:webHidden/>
          <w:lang w:val="fr-CH"/>
        </w:rPr>
        <w:t>1</w:t>
      </w:r>
      <w:r w:rsidR="00753373">
        <w:rPr>
          <w:webHidden/>
          <w:lang w:val="fr-CH"/>
        </w:rPr>
        <w:t>3</w:t>
      </w:r>
    </w:p>
    <w:p w:rsidR="00DA0930" w:rsidRPr="00DA0930" w:rsidRDefault="00DA0930" w:rsidP="00753373">
      <w:pPr>
        <w:pStyle w:val="TOC1"/>
        <w:rPr>
          <w:rFonts w:eastAsiaTheme="minorEastAsia"/>
          <w:lang w:val="fr-CH"/>
        </w:rPr>
      </w:pPr>
      <w:r w:rsidRPr="00DA0930">
        <w:rPr>
          <w:lang w:val="fr-CH"/>
        </w:rPr>
        <w:t>Systèmes de rappel (Call-Back) et procédures d'appel alternatives (Rés. 21 Rév. PP-2006)</w:t>
      </w:r>
      <w:r w:rsidRPr="00DA0930">
        <w:rPr>
          <w:webHidden/>
          <w:lang w:val="fr-CH"/>
        </w:rPr>
        <w:tab/>
      </w:r>
      <w:r w:rsidR="00B46DFE">
        <w:rPr>
          <w:webHidden/>
          <w:lang w:val="fr-CH"/>
        </w:rPr>
        <w:tab/>
      </w:r>
      <w:r w:rsidRPr="00DA0930">
        <w:rPr>
          <w:webHidden/>
          <w:lang w:val="fr-CH"/>
        </w:rPr>
        <w:t>1</w:t>
      </w:r>
      <w:r w:rsidR="00753373">
        <w:rPr>
          <w:webHidden/>
          <w:lang w:val="fr-CH"/>
        </w:rPr>
        <w:t>3</w:t>
      </w:r>
    </w:p>
    <w:p w:rsidR="00B46DFE" w:rsidRPr="002A69D7" w:rsidRDefault="00B46DFE" w:rsidP="00B46DFE">
      <w:pPr>
        <w:pStyle w:val="TOC1"/>
        <w:rPr>
          <w:rFonts w:eastAsiaTheme="minorEastAsia"/>
          <w:lang w:val="fr-CH"/>
        </w:rPr>
      </w:pPr>
      <w:r w:rsidRPr="00125F55">
        <w:rPr>
          <w:b/>
          <w:bCs/>
        </w:rPr>
        <w:t>Amendements aux publications de service</w:t>
      </w:r>
    </w:p>
    <w:p w:rsidR="00DA0930" w:rsidRPr="00DA0930" w:rsidRDefault="00DA0930" w:rsidP="00D52874">
      <w:pPr>
        <w:pStyle w:val="TOC1"/>
        <w:rPr>
          <w:rFonts w:eastAsiaTheme="minorEastAsia"/>
          <w:lang w:val="fr-CH"/>
        </w:rPr>
      </w:pPr>
      <w:r w:rsidRPr="00B46DFE">
        <w:rPr>
          <w:lang w:val="fr-CH"/>
        </w:rPr>
        <w:t>Nomenclature</w:t>
      </w:r>
      <w:r w:rsidRPr="00DA0930">
        <w:rPr>
          <w:lang w:val="fr-CH"/>
        </w:rPr>
        <w:t xml:space="preserve"> des stations de navire et des identités du service mobile maritime assignées (Liste V)</w:t>
      </w:r>
      <w:r w:rsidRPr="00DA0930">
        <w:rPr>
          <w:webHidden/>
          <w:lang w:val="fr-CH"/>
        </w:rPr>
        <w:tab/>
      </w:r>
      <w:r w:rsidR="00B46DFE">
        <w:rPr>
          <w:webHidden/>
          <w:lang w:val="fr-CH"/>
        </w:rPr>
        <w:tab/>
      </w:r>
      <w:r w:rsidRPr="00DA0930">
        <w:rPr>
          <w:webHidden/>
          <w:lang w:val="fr-CH"/>
        </w:rPr>
        <w:t>1</w:t>
      </w:r>
      <w:r w:rsidR="00D52874">
        <w:rPr>
          <w:webHidden/>
          <w:lang w:val="fr-CH"/>
        </w:rPr>
        <w:t>4</w:t>
      </w:r>
    </w:p>
    <w:p w:rsidR="00DA0930" w:rsidRPr="00DA0930" w:rsidRDefault="00DA0930" w:rsidP="00D52874">
      <w:pPr>
        <w:pStyle w:val="TOC1"/>
        <w:rPr>
          <w:rFonts w:eastAsiaTheme="minorEastAsia"/>
          <w:lang w:val="fr-CH"/>
        </w:rPr>
      </w:pPr>
      <w:r w:rsidRPr="00DA0930">
        <w:rPr>
          <w:lang w:val="fr-CH"/>
        </w:rPr>
        <w:t xml:space="preserve">Liste </w:t>
      </w:r>
      <w:r w:rsidRPr="00B46DFE">
        <w:rPr>
          <w:lang w:val="fr-CH"/>
        </w:rPr>
        <w:t>des</w:t>
      </w:r>
      <w:r w:rsidRPr="00DA0930">
        <w:rPr>
          <w:lang w:val="fr-CH"/>
        </w:rPr>
        <w:t xml:space="preserve"> numéros identificateurs d'entités émettrices pour  les cartes internationales de facturation</w:t>
      </w:r>
      <w:r w:rsidR="00B46DFE">
        <w:rPr>
          <w:lang w:val="fr-CH"/>
        </w:rPr>
        <w:br/>
      </w:r>
      <w:r w:rsidRPr="00DA0930">
        <w:rPr>
          <w:lang w:val="fr-CH"/>
        </w:rPr>
        <w:t>des télécommunications</w:t>
      </w:r>
      <w:r w:rsidRPr="00DA0930">
        <w:rPr>
          <w:webHidden/>
          <w:lang w:val="fr-CH"/>
        </w:rPr>
        <w:tab/>
      </w:r>
      <w:r w:rsidR="00B46DFE">
        <w:rPr>
          <w:webHidden/>
          <w:lang w:val="fr-CH"/>
        </w:rPr>
        <w:tab/>
      </w:r>
      <w:r w:rsidRPr="00DA0930">
        <w:rPr>
          <w:webHidden/>
          <w:lang w:val="fr-CH"/>
        </w:rPr>
        <w:t>1</w:t>
      </w:r>
      <w:r w:rsidR="00D52874">
        <w:rPr>
          <w:webHidden/>
          <w:lang w:val="fr-CH"/>
        </w:rPr>
        <w:t>4</w:t>
      </w:r>
    </w:p>
    <w:p w:rsidR="00DA0930" w:rsidRPr="00DA0930" w:rsidRDefault="00DA0930" w:rsidP="00D52874">
      <w:pPr>
        <w:pStyle w:val="TOC1"/>
        <w:rPr>
          <w:rFonts w:eastAsiaTheme="minorEastAsia"/>
          <w:lang w:val="fr-CH"/>
        </w:rPr>
      </w:pPr>
      <w:r w:rsidRPr="00DA0930">
        <w:rPr>
          <w:lang w:val="fr-CH"/>
        </w:rPr>
        <w:t xml:space="preserve">Codes </w:t>
      </w:r>
      <w:r w:rsidRPr="00B46DFE">
        <w:rPr>
          <w:lang w:val="fr-CH"/>
        </w:rPr>
        <w:t>de</w:t>
      </w:r>
      <w:r w:rsidRPr="00DA0930">
        <w:rPr>
          <w:lang w:val="fr-CH"/>
        </w:rPr>
        <w:t xml:space="preserve"> réseau mobile (MNC) pour le plan d'identification international pour les réseaux publics et</w:t>
      </w:r>
      <w:r w:rsidR="00B46DFE">
        <w:rPr>
          <w:lang w:val="fr-CH"/>
        </w:rPr>
        <w:br/>
      </w:r>
      <w:r w:rsidRPr="00DA0930">
        <w:rPr>
          <w:lang w:val="fr-CH"/>
        </w:rPr>
        <w:t>les abonnements</w:t>
      </w:r>
      <w:r w:rsidRPr="00DA0930">
        <w:rPr>
          <w:webHidden/>
          <w:lang w:val="fr-CH"/>
        </w:rPr>
        <w:tab/>
      </w:r>
      <w:r w:rsidR="00B46DFE">
        <w:rPr>
          <w:webHidden/>
          <w:lang w:val="fr-CH"/>
        </w:rPr>
        <w:tab/>
      </w:r>
      <w:r w:rsidRPr="00DA0930">
        <w:rPr>
          <w:webHidden/>
          <w:lang w:val="fr-CH"/>
        </w:rPr>
        <w:t>1</w:t>
      </w:r>
      <w:r w:rsidR="00D52874">
        <w:rPr>
          <w:webHidden/>
          <w:lang w:val="fr-CH"/>
        </w:rPr>
        <w:t>5</w:t>
      </w:r>
    </w:p>
    <w:p w:rsidR="00DA0930" w:rsidRPr="00DA0930" w:rsidRDefault="00DA0930" w:rsidP="00D52874">
      <w:pPr>
        <w:pStyle w:val="TOC1"/>
        <w:rPr>
          <w:rFonts w:eastAsiaTheme="minorEastAsia"/>
          <w:lang w:val="fr-CH"/>
        </w:rPr>
      </w:pPr>
      <w:r w:rsidRPr="00DA0930">
        <w:rPr>
          <w:lang w:val="fr-CH"/>
        </w:rPr>
        <w:t xml:space="preserve">Liste des </w:t>
      </w:r>
      <w:r w:rsidRPr="00B46DFE">
        <w:rPr>
          <w:lang w:val="fr-CH"/>
        </w:rPr>
        <w:t>codes</w:t>
      </w:r>
      <w:r w:rsidRPr="00DA0930">
        <w:rPr>
          <w:lang w:val="fr-CH"/>
        </w:rPr>
        <w:t xml:space="preserve"> de transporteur de l’UIT</w:t>
      </w:r>
      <w:r w:rsidRPr="00DA0930">
        <w:rPr>
          <w:webHidden/>
          <w:lang w:val="fr-CH"/>
        </w:rPr>
        <w:tab/>
      </w:r>
      <w:r w:rsidR="00B46DFE">
        <w:rPr>
          <w:webHidden/>
          <w:lang w:val="fr-CH"/>
        </w:rPr>
        <w:tab/>
      </w:r>
      <w:r w:rsidRPr="00DA0930">
        <w:rPr>
          <w:webHidden/>
          <w:lang w:val="fr-CH"/>
        </w:rPr>
        <w:t>1</w:t>
      </w:r>
      <w:r w:rsidR="00D52874">
        <w:rPr>
          <w:webHidden/>
          <w:lang w:val="fr-CH"/>
        </w:rPr>
        <w:t>6</w:t>
      </w:r>
    </w:p>
    <w:p w:rsidR="00DA0930" w:rsidRPr="00DA0930" w:rsidRDefault="00DA0930" w:rsidP="00D52874">
      <w:pPr>
        <w:pStyle w:val="TOC1"/>
        <w:rPr>
          <w:rFonts w:eastAsiaTheme="minorEastAsia"/>
          <w:lang w:val="fr-CH"/>
        </w:rPr>
      </w:pPr>
      <w:r w:rsidRPr="00DA0930">
        <w:t>Liste des codes de points sémaphores internationaux (ISPC)</w:t>
      </w:r>
      <w:r w:rsidRPr="00DA0930">
        <w:rPr>
          <w:webHidden/>
          <w:lang w:val="fr-CH"/>
        </w:rPr>
        <w:tab/>
      </w:r>
      <w:r w:rsidR="00B46DFE">
        <w:rPr>
          <w:webHidden/>
          <w:lang w:val="fr-CH"/>
        </w:rPr>
        <w:tab/>
      </w:r>
      <w:r w:rsidRPr="00DA0930">
        <w:rPr>
          <w:webHidden/>
          <w:lang w:val="fr-CH"/>
        </w:rPr>
        <w:t>1</w:t>
      </w:r>
      <w:r w:rsidR="00D52874">
        <w:rPr>
          <w:webHidden/>
          <w:lang w:val="fr-CH"/>
        </w:rPr>
        <w:t>7</w:t>
      </w:r>
    </w:p>
    <w:p w:rsidR="00DA0930" w:rsidRPr="00DA0930" w:rsidRDefault="00DA0930" w:rsidP="00D52874">
      <w:pPr>
        <w:pStyle w:val="TOC1"/>
        <w:rPr>
          <w:rFonts w:eastAsiaTheme="minorEastAsia"/>
          <w:lang w:val="fr-CH"/>
        </w:rPr>
      </w:pPr>
      <w:r w:rsidRPr="00DA0930">
        <w:t xml:space="preserve">Plan de </w:t>
      </w:r>
      <w:r w:rsidRPr="00B46DFE">
        <w:rPr>
          <w:lang w:val="fr-CH"/>
        </w:rPr>
        <w:t>numérotage</w:t>
      </w:r>
      <w:r w:rsidRPr="00DA0930">
        <w:t xml:space="preserve"> national</w:t>
      </w:r>
      <w:r w:rsidRPr="00DA0930">
        <w:rPr>
          <w:webHidden/>
          <w:lang w:val="fr-CH"/>
        </w:rPr>
        <w:tab/>
      </w:r>
      <w:r w:rsidR="00B46DFE">
        <w:rPr>
          <w:webHidden/>
          <w:lang w:val="fr-CH"/>
        </w:rPr>
        <w:tab/>
      </w:r>
      <w:r w:rsidR="00D52874">
        <w:rPr>
          <w:webHidden/>
          <w:lang w:val="fr-CH"/>
        </w:rPr>
        <w:t>18</w:t>
      </w:r>
    </w:p>
    <w:p w:rsidR="00DA0930" w:rsidRPr="00DA0930" w:rsidRDefault="00DA0930" w:rsidP="00DA0930">
      <w:pPr>
        <w:rPr>
          <w:rFonts w:eastAsiaTheme="minorEastAsia"/>
          <w:lang w:val="fr-CH"/>
        </w:rPr>
      </w:pPr>
    </w:p>
    <w:p w:rsidR="00DE25D2" w:rsidRDefault="00DE25D2">
      <w:pPr>
        <w:tabs>
          <w:tab w:val="clear" w:pos="567"/>
          <w:tab w:val="clear" w:pos="1276"/>
          <w:tab w:val="clear" w:pos="1843"/>
          <w:tab w:val="clear" w:pos="5387"/>
          <w:tab w:val="clear" w:pos="5954"/>
        </w:tabs>
        <w:overflowPunct/>
        <w:autoSpaceDE/>
        <w:autoSpaceDN/>
        <w:adjustRightInd/>
        <w:spacing w:before="0"/>
        <w:jc w:val="left"/>
        <w:textAlignment w:val="auto"/>
        <w:rPr>
          <w:noProof/>
          <w:szCs w:val="32"/>
          <w:lang w:val="fr-CH"/>
        </w:rPr>
      </w:pPr>
      <w:r>
        <w:rPr>
          <w:lang w:val="fr-CH"/>
        </w:rPr>
        <w:br w:type="page"/>
      </w:r>
    </w:p>
    <w:p w:rsidR="00BF6D6B" w:rsidRDefault="00BF6D6B" w:rsidP="00BF6D6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eastAsiaTheme="minorEastAsia" w:hAnsi="Times New Roman"/>
          <w:sz w:val="24"/>
          <w:lang w:val="fr-FR"/>
        </w:rPr>
      </w:pPr>
    </w:p>
    <w:p w:rsidR="00BF6D6B" w:rsidRPr="00A61AFB" w:rsidRDefault="00BF6D6B" w:rsidP="002A1DC9">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F6D6B" w:rsidRPr="00237DAA" w:rsidTr="00215F6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bCs/>
                <w:i/>
                <w:iCs/>
                <w:sz w:val="18"/>
                <w:szCs w:val="18"/>
                <w:lang w:val="fr-CH"/>
              </w:rPr>
            </w:pPr>
            <w:r w:rsidRPr="00A61AFB">
              <w:rPr>
                <w:rFonts w:asciiTheme="minorHAnsi" w:eastAsia="SimSun" w:hAnsiTheme="minorHAnsi"/>
                <w:bCs/>
                <w:i/>
                <w:iCs/>
                <w:sz w:val="18"/>
                <w:szCs w:val="18"/>
                <w:lang w:val="fr-CH"/>
              </w:rPr>
              <w:t>Dates de parution des prochains Bulletins d'exploitation</w:t>
            </w:r>
            <w:r>
              <w:rPr>
                <w:rFonts w:asciiTheme="minorHAnsi" w:eastAsia="SimSun" w:hAnsiTheme="minorHAnsi"/>
                <w:bCs/>
                <w:i/>
                <w:iCs/>
                <w:sz w:val="18"/>
                <w:szCs w:val="18"/>
                <w:lang w:val="fr-CH"/>
              </w:rPr>
              <w:t>*</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imes New Roman" w:eastAsia="SimSun" w:hAnsi="Times New Roman"/>
                <w:bCs/>
                <w:sz w:val="22"/>
                <w:lang w:val="fr-CH"/>
              </w:rPr>
            </w:pPr>
            <w:r w:rsidRPr="00A61AFB">
              <w:rPr>
                <w:rFonts w:asciiTheme="minorHAnsi" w:eastAsia="SimSun" w:hAnsiTheme="minorHAnsi"/>
                <w:bCs/>
                <w:i/>
                <w:iCs/>
                <w:sz w:val="18"/>
                <w:szCs w:val="18"/>
                <w:lang w:val="fr-CH"/>
              </w:rPr>
              <w:t>Comprenant les renseignements reçus au</w:t>
            </w:r>
            <w:r w:rsidRPr="00A61AFB">
              <w:rPr>
                <w:rFonts w:asciiTheme="minorHAnsi" w:eastAsia="SimSun" w:hAnsiTheme="minorHAnsi"/>
                <w:bCs/>
                <w:sz w:val="18"/>
                <w:szCs w:val="18"/>
                <w:lang w:val="fr-CH"/>
              </w:rPr>
              <w:t>:</w:t>
            </w:r>
          </w:p>
        </w:tc>
      </w:tr>
      <w:tr w:rsidR="00BF6D6B" w:rsidRPr="00B46DFE"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1086</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.X.2015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1.X.2015</w:t>
            </w:r>
            <w:proofErr w:type="gramEnd"/>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1087</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1.XI.2015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19</w:t>
            </w:r>
            <w:proofErr w:type="gramStart"/>
            <w:r w:rsidRPr="00A61AFB">
              <w:rPr>
                <w:rFonts w:asciiTheme="minorHAnsi" w:eastAsia="SimSun" w:hAnsiTheme="minorHAnsi"/>
                <w:sz w:val="18"/>
                <w:szCs w:val="18"/>
                <w:lang w:val="fr-FR"/>
              </w:rPr>
              <w:t>.X.2015</w:t>
            </w:r>
            <w:proofErr w:type="gramEnd"/>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1088</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.XI.2015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2.XI.2015</w:t>
            </w:r>
            <w:proofErr w:type="gramEnd"/>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1089</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1.XII.2015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17</w:t>
            </w:r>
            <w:proofErr w:type="gramStart"/>
            <w:r w:rsidRPr="00A61AFB">
              <w:rPr>
                <w:rFonts w:asciiTheme="minorHAnsi" w:eastAsia="SimSun" w:hAnsiTheme="minorHAnsi"/>
                <w:sz w:val="18"/>
                <w:szCs w:val="18"/>
                <w:lang w:val="fr-FR"/>
              </w:rPr>
              <w:t>.XI.2015</w:t>
            </w:r>
            <w:proofErr w:type="gramEnd"/>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1090</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.XII.2015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1.XII.2015</w:t>
            </w:r>
            <w:proofErr w:type="gramEnd"/>
          </w:p>
        </w:tc>
      </w:tr>
    </w:tbl>
    <w:p w:rsidR="00BF6D6B" w:rsidRDefault="00BF6D6B" w:rsidP="002A1DC9">
      <w:pPr>
        <w:rPr>
          <w:lang w:val="fr-FR"/>
        </w:rPr>
      </w:pPr>
    </w:p>
    <w:p w:rsidR="00BF6D6B" w:rsidRDefault="00BF6D6B" w:rsidP="00BF6D6B">
      <w:pPr>
        <w:tabs>
          <w:tab w:val="clear" w:pos="567"/>
          <w:tab w:val="left" w:pos="252"/>
        </w:tabs>
        <w:rPr>
          <w:lang w:val="fr-FR"/>
        </w:rPr>
      </w:pPr>
      <w:r>
        <w:rPr>
          <w:lang w:val="fr-FR"/>
        </w:rPr>
        <w:t>*</w:t>
      </w:r>
      <w:r>
        <w:rPr>
          <w:lang w:val="fr-FR"/>
        </w:rPr>
        <w:tab/>
        <w:t>Ces dates concernent uniquement la version anglaise.</w:t>
      </w:r>
    </w:p>
    <w:p w:rsidR="00A61AFB" w:rsidRPr="00A61AFB" w:rsidRDefault="00A61AFB" w:rsidP="004715C8">
      <w:pPr>
        <w:pStyle w:val="Heading1"/>
        <w:rPr>
          <w:lang w:val="fr-FR"/>
        </w:rPr>
      </w:pPr>
      <w:r w:rsidRPr="00A61AFB">
        <w:rPr>
          <w:rFonts w:ascii="Times New Roman" w:hAnsi="Times New Roman"/>
          <w:sz w:val="24"/>
          <w:lang w:val="fr-FR"/>
        </w:rPr>
        <w:br w:type="page"/>
      </w:r>
      <w:bookmarkStart w:id="26" w:name="_Toc417551655"/>
      <w:bookmarkStart w:id="27" w:name="_Toc418172323"/>
      <w:bookmarkStart w:id="28" w:name="_Toc418590386"/>
      <w:bookmarkStart w:id="29" w:name="_Toc421025955"/>
      <w:bookmarkStart w:id="30" w:name="_Toc422401203"/>
      <w:bookmarkStart w:id="31" w:name="_Toc423525453"/>
      <w:bookmarkStart w:id="32" w:name="_Toc424821408"/>
      <w:bookmarkStart w:id="33" w:name="_Toc428366201"/>
      <w:bookmarkStart w:id="34" w:name="_Toc429043951"/>
      <w:bookmarkStart w:id="35" w:name="_Toc430351613"/>
      <w:bookmarkStart w:id="36" w:name="_Toc433986362"/>
      <w:r w:rsidRPr="00A61AFB">
        <w:rPr>
          <w:lang w:val="fr-FR"/>
        </w:rPr>
        <w:lastRenderedPageBreak/>
        <w:t>INFORMATION GÉNÉRALE</w:t>
      </w:r>
      <w:bookmarkEnd w:id="26"/>
      <w:bookmarkEnd w:id="27"/>
      <w:bookmarkEnd w:id="28"/>
      <w:bookmarkEnd w:id="29"/>
      <w:bookmarkEnd w:id="30"/>
      <w:bookmarkEnd w:id="31"/>
      <w:bookmarkEnd w:id="32"/>
      <w:bookmarkEnd w:id="33"/>
      <w:bookmarkEnd w:id="34"/>
      <w:bookmarkEnd w:id="35"/>
      <w:bookmarkEnd w:id="36"/>
    </w:p>
    <w:p w:rsidR="00A61AFB" w:rsidRPr="003D52C3" w:rsidRDefault="00A61AFB" w:rsidP="004715C8">
      <w:pPr>
        <w:pStyle w:val="Heading2"/>
        <w:rPr>
          <w:lang w:val="fr-CH"/>
        </w:rPr>
      </w:pPr>
      <w:bookmarkStart w:id="37" w:name="_Toc417551656"/>
      <w:bookmarkStart w:id="38" w:name="_Toc418172324"/>
      <w:bookmarkStart w:id="39" w:name="_Toc418590387"/>
      <w:bookmarkStart w:id="40" w:name="_Toc421025956"/>
      <w:bookmarkStart w:id="41" w:name="_Toc422401204"/>
      <w:bookmarkStart w:id="42" w:name="_Toc423525454"/>
      <w:bookmarkStart w:id="43" w:name="_Toc424821409"/>
      <w:bookmarkStart w:id="44" w:name="_Toc428366202"/>
      <w:bookmarkStart w:id="45" w:name="_Toc429043952"/>
      <w:bookmarkStart w:id="46" w:name="_Toc430351614"/>
      <w:bookmarkStart w:id="47" w:name="_Toc433986363"/>
      <w:r w:rsidRPr="003D52C3">
        <w:rPr>
          <w:lang w:val="fr-CH"/>
        </w:rPr>
        <w:t>Listes annexées au Bulletin d'exploitation de l'UIT</w:t>
      </w:r>
      <w:bookmarkEnd w:id="37"/>
      <w:bookmarkEnd w:id="38"/>
      <w:bookmarkEnd w:id="39"/>
      <w:bookmarkEnd w:id="40"/>
      <w:bookmarkEnd w:id="41"/>
      <w:bookmarkEnd w:id="42"/>
      <w:bookmarkEnd w:id="43"/>
      <w:bookmarkEnd w:id="44"/>
      <w:bookmarkEnd w:id="45"/>
      <w:bookmarkEnd w:id="46"/>
      <w:bookmarkEnd w:id="47"/>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3E26AF" w:rsidRPr="00A61AFB" w:rsidRDefault="003E26AF" w:rsidP="003E26AF">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73</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5</w:t>
      </w:r>
    </w:p>
    <w:p w:rsidR="00A61AFB" w:rsidRPr="00A61AFB" w:rsidRDefault="00A61AFB" w:rsidP="001D2C62">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1067</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janvier 2015)</w:t>
      </w:r>
    </w:p>
    <w:p w:rsidR="00A61AFB" w:rsidRPr="00A61AFB" w:rsidRDefault="00A61AFB" w:rsidP="001D2C62">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1D2C62">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1D2C62">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1056</w:t>
      </w:r>
      <w:r w:rsidRPr="00A61AFB">
        <w:rPr>
          <w:rFonts w:asciiTheme="minorHAnsi" w:hAnsiTheme="minorHAnsi" w:cstheme="minorBidi"/>
          <w:lang w:val="fr-FR"/>
        </w:rPr>
        <w:tab/>
        <w:t>Codes de réseau mobile (MNC) pour le plan d'identification international pour les réseaux publics et les abonnements (Selon la Recommandation UIT-T E.212 (05/2008)) (Situation au 15 juillet 2014)</w:t>
      </w:r>
    </w:p>
    <w:p w:rsidR="00A61AFB" w:rsidRPr="00A61AFB" w:rsidRDefault="00A61AFB" w:rsidP="001D2C62">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1D2C62">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spacing w:val="-2"/>
          <w:lang w:val="fr-FR"/>
        </w:rPr>
      </w:pPr>
      <w:r w:rsidRPr="00A61AFB">
        <w:rPr>
          <w:rFonts w:asciiTheme="minorHAnsi" w:hAnsiTheme="minorHAnsi" w:cstheme="minorBidi"/>
          <w:lang w:val="fr-FR"/>
        </w:rPr>
        <w:t>1040</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2013)</w:t>
      </w:r>
    </w:p>
    <w:p w:rsidR="00A61AFB" w:rsidRPr="00A61AFB" w:rsidRDefault="00A61AFB" w:rsidP="001D2C62">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1D2C62">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spacing w:val="-2"/>
          <w:lang w:val="fr-FR"/>
        </w:rPr>
      </w:pPr>
      <w:r w:rsidRPr="00A61AFB">
        <w:rPr>
          <w:rFonts w:asciiTheme="minorHAnsi" w:hAnsiTheme="minorHAnsi" w:cstheme="minorBidi"/>
          <w:lang w:val="fr-FR"/>
        </w:rPr>
        <w:t>1005</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 xml:space="preserve">(Complément à la Recommandation UIT-T E.212 (05/2008))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juin 2012)</w:t>
      </w:r>
    </w:p>
    <w:p w:rsidR="00A61AFB" w:rsidRPr="00A61AFB" w:rsidRDefault="00A61AFB" w:rsidP="001D2C62">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1D2C62">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1D2C62">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1D2C62">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1D2C62">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Liste des indicatifs de pays de la Recommandation UIT-T E.164 attribués (Complément à la Recommandation UIT-T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2011)</w:t>
      </w:r>
    </w:p>
    <w:p w:rsidR="00A61AFB" w:rsidRPr="00A61AFB" w:rsidRDefault="00A61AFB" w:rsidP="001D2C62">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1D2C62">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1D2C62">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1D2C62">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1D2C62">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1D2C62">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1D2C62">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1D2C62">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1D2C62">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5167DF">
      <w:pPr>
        <w:tabs>
          <w:tab w:val="clear" w:pos="5387"/>
          <w:tab w:val="clear" w:pos="5954"/>
          <w:tab w:val="left" w:pos="3780"/>
          <w:tab w:val="left" w:pos="4872"/>
          <w:tab w:val="left" w:pos="5812"/>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r>
      <w:hyperlink r:id="rId13" w:history="1">
        <w:r w:rsidRPr="00A61AFB">
          <w:rPr>
            <w:rFonts w:asciiTheme="minorHAnsi" w:hAnsiTheme="minorHAnsi" w:cstheme="minorBidi"/>
            <w:sz w:val="18"/>
            <w:szCs w:val="18"/>
            <w:lang w:val="fr-FR"/>
          </w:rPr>
          <w:t>www.itu.int/ITU-T/inr/icc/index.html</w:t>
        </w:r>
      </w:hyperlink>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hyperlink r:id="rId14" w:history="1">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hyperlink>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hyperlink r:id="rId15" w:history="1">
        <w:r w:rsidRPr="00A61AFB">
          <w:rPr>
            <w:rFonts w:asciiTheme="minorHAnsi" w:hAnsiTheme="minorHAnsi" w:cstheme="minorBidi"/>
            <w:sz w:val="18"/>
            <w:szCs w:val="18"/>
            <w:lang w:val="fr-FR"/>
          </w:rPr>
          <w:t>www.itu.int/ITU-T/inr/roa/index.html</w:t>
        </w:r>
      </w:hyperlink>
    </w:p>
    <w:p w:rsidR="00A61AFB" w:rsidRPr="00A61AFB" w:rsidRDefault="00A61AFB" w:rsidP="00A61AF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145F18" w:rsidRPr="00145F18" w:rsidRDefault="00145F18" w:rsidP="00145F18">
      <w:pPr>
        <w:pStyle w:val="Heading2"/>
        <w:rPr>
          <w:lang w:val="fr-CH"/>
        </w:rPr>
      </w:pPr>
      <w:bookmarkStart w:id="48" w:name="lt_pId000"/>
      <w:bookmarkStart w:id="49" w:name="_Toc337110339"/>
      <w:bookmarkStart w:id="50" w:name="_Toc421783550"/>
      <w:bookmarkStart w:id="51" w:name="_Toc423078770"/>
      <w:bookmarkStart w:id="52" w:name="_Toc424300239"/>
      <w:bookmarkStart w:id="53" w:name="_Toc430351617"/>
      <w:bookmarkStart w:id="54" w:name="_Toc433986364"/>
      <w:bookmarkStart w:id="55" w:name="_Toc262631799"/>
      <w:bookmarkStart w:id="56" w:name="_Toc253407143"/>
      <w:r w:rsidRPr="00145F18">
        <w:rPr>
          <w:lang w:val="fr-CH"/>
        </w:rPr>
        <w:lastRenderedPageBreak/>
        <w:t xml:space="preserve">Service </w:t>
      </w:r>
      <w:bookmarkEnd w:id="48"/>
      <w:r w:rsidRPr="00145F18">
        <w:rPr>
          <w:lang w:val="fr-CH"/>
        </w:rPr>
        <w:t xml:space="preserve">téléphonique </w:t>
      </w:r>
      <w:r w:rsidRPr="00145F18">
        <w:rPr>
          <w:lang w:val="fr-CH"/>
        </w:rPr>
        <w:br/>
      </w:r>
      <w:bookmarkStart w:id="57" w:name="lt_pId001"/>
      <w:bookmarkEnd w:id="49"/>
      <w:bookmarkEnd w:id="50"/>
      <w:bookmarkEnd w:id="51"/>
      <w:bookmarkEnd w:id="52"/>
      <w:r w:rsidRPr="00145F18">
        <w:rPr>
          <w:lang w:val="fr-CH"/>
        </w:rPr>
        <w:t>(Recommandation UIT-T E.164)</w:t>
      </w:r>
      <w:bookmarkEnd w:id="53"/>
      <w:bookmarkEnd w:id="57"/>
      <w:bookmarkEnd w:id="54"/>
    </w:p>
    <w:p w:rsidR="00145F18" w:rsidRPr="00145F18" w:rsidRDefault="00145F18" w:rsidP="00145F18">
      <w:pPr>
        <w:tabs>
          <w:tab w:val="left" w:pos="2160"/>
          <w:tab w:val="left" w:pos="2430"/>
        </w:tabs>
        <w:jc w:val="center"/>
        <w:rPr>
          <w:lang w:val="en-US"/>
        </w:rPr>
      </w:pPr>
      <w:bookmarkStart w:id="58" w:name="lt_pId002"/>
      <w:proofErr w:type="gramStart"/>
      <w:r w:rsidRPr="00145F18">
        <w:rPr>
          <w:lang w:val="en-US"/>
        </w:rPr>
        <w:t>url</w:t>
      </w:r>
      <w:proofErr w:type="gramEnd"/>
      <w:r w:rsidRPr="00145F18">
        <w:rPr>
          <w:lang w:val="en-US"/>
        </w:rPr>
        <w:t>: www.itu.int/itu-t/inr/nnp</w:t>
      </w:r>
      <w:bookmarkEnd w:id="58"/>
    </w:p>
    <w:p w:rsidR="00145F18" w:rsidRPr="00145F18" w:rsidRDefault="00145F18" w:rsidP="00145F18">
      <w:pPr>
        <w:tabs>
          <w:tab w:val="left" w:pos="1560"/>
          <w:tab w:val="left" w:pos="2127"/>
        </w:tabs>
        <w:spacing w:before="240"/>
        <w:outlineLvl w:val="3"/>
        <w:rPr>
          <w:lang w:val="fr-CH"/>
        </w:rPr>
      </w:pPr>
      <w:r w:rsidRPr="00145F18">
        <w:rPr>
          <w:rFonts w:asciiTheme="minorHAnsi" w:hAnsiTheme="minorHAnsi" w:cs="Arial"/>
          <w:b/>
          <w:lang w:val="fr-CH"/>
        </w:rPr>
        <w:t>Burundi</w:t>
      </w:r>
      <w:r>
        <w:rPr>
          <w:rFonts w:asciiTheme="minorHAnsi" w:hAnsiTheme="minorHAnsi" w:cs="Arial"/>
          <w:b/>
          <w:lang w:val="fr-CH"/>
        </w:rPr>
        <w:fldChar w:fldCharType="begin"/>
      </w:r>
      <w:r w:rsidRPr="00F70B04">
        <w:rPr>
          <w:lang w:val="fr-CH"/>
        </w:rPr>
        <w:instrText xml:space="preserve"> TC "</w:instrText>
      </w:r>
      <w:bookmarkStart w:id="59" w:name="_Toc433986365"/>
      <w:r w:rsidRPr="00145F18">
        <w:rPr>
          <w:rFonts w:asciiTheme="minorHAnsi" w:hAnsiTheme="minorHAnsi" w:cs="Arial"/>
          <w:b/>
          <w:lang w:val="fr-CH"/>
        </w:rPr>
        <w:instrText>Burundi</w:instrText>
      </w:r>
      <w:bookmarkEnd w:id="59"/>
      <w:r w:rsidRPr="00F70B04">
        <w:rPr>
          <w:lang w:val="fr-CH"/>
        </w:rPr>
        <w:instrText xml:space="preserve">" \f C \l "1" </w:instrText>
      </w:r>
      <w:r>
        <w:rPr>
          <w:rFonts w:asciiTheme="minorHAnsi" w:hAnsiTheme="minorHAnsi" w:cs="Arial"/>
          <w:b/>
          <w:lang w:val="fr-CH"/>
        </w:rPr>
        <w:fldChar w:fldCharType="end"/>
      </w:r>
      <w:r w:rsidRPr="00145F18">
        <w:rPr>
          <w:b/>
          <w:lang w:val="fr-CH"/>
        </w:rPr>
        <w:t xml:space="preserve"> (indicatif de pays+257)</w:t>
      </w:r>
    </w:p>
    <w:p w:rsidR="00145F18" w:rsidRPr="00145F18" w:rsidRDefault="00145F18" w:rsidP="00145F18">
      <w:pPr>
        <w:spacing w:before="0" w:after="120"/>
        <w:rPr>
          <w:lang w:val="fr-CH"/>
        </w:rPr>
      </w:pPr>
      <w:r w:rsidRPr="00145F18">
        <w:rPr>
          <w:lang w:val="fr-CH"/>
        </w:rPr>
        <w:t>Communication du 17.IX.2015:</w:t>
      </w:r>
    </w:p>
    <w:p w:rsidR="00145F18" w:rsidRPr="00145F18" w:rsidRDefault="00145F18" w:rsidP="00145F18">
      <w:pPr>
        <w:rPr>
          <w:lang w:val="fr-CH"/>
        </w:rPr>
      </w:pPr>
      <w:r w:rsidRPr="00145F18">
        <w:rPr>
          <w:lang w:val="fr-CH"/>
        </w:rPr>
        <w:t>L'</w:t>
      </w:r>
      <w:r w:rsidRPr="00145F18">
        <w:rPr>
          <w:i/>
          <w:iCs/>
          <w:lang w:val="fr-CH"/>
        </w:rPr>
        <w:t>Agence</w:t>
      </w:r>
      <w:r w:rsidRPr="00145F18">
        <w:rPr>
          <w:lang w:val="fr-CH"/>
        </w:rPr>
        <w:t xml:space="preserve"> </w:t>
      </w:r>
      <w:r w:rsidRPr="00145F18">
        <w:rPr>
          <w:i/>
          <w:lang w:val="fr-CH"/>
        </w:rPr>
        <w:t>de Régulation et de Contrôle des Télécommunications (ARCT</w:t>
      </w:r>
      <w:r w:rsidRPr="00145F18">
        <w:rPr>
          <w:lang w:val="fr-CH"/>
        </w:rPr>
        <w:t>), Bujumbura</w:t>
      </w:r>
      <w:r>
        <w:rPr>
          <w:lang w:val="fr-CH"/>
        </w:rPr>
        <w:fldChar w:fldCharType="begin"/>
      </w:r>
      <w:r w:rsidRPr="00145F18">
        <w:rPr>
          <w:lang w:val="fr-CH"/>
        </w:rPr>
        <w:instrText xml:space="preserve"> TC "</w:instrText>
      </w:r>
      <w:bookmarkStart w:id="60" w:name="_Toc433986366"/>
      <w:r w:rsidRPr="00145F18">
        <w:rPr>
          <w:i/>
          <w:iCs/>
          <w:lang w:val="fr-CH"/>
        </w:rPr>
        <w:instrText>Agence</w:instrText>
      </w:r>
      <w:r w:rsidRPr="00145F18">
        <w:rPr>
          <w:lang w:val="fr-CH"/>
        </w:rPr>
        <w:instrText xml:space="preserve"> </w:instrText>
      </w:r>
      <w:r w:rsidRPr="00145F18">
        <w:rPr>
          <w:i/>
          <w:lang w:val="fr-CH"/>
        </w:rPr>
        <w:instrText>de Régulation et de Contrôle des Télécommunications (ARCT</w:instrText>
      </w:r>
      <w:r w:rsidRPr="00145F18">
        <w:rPr>
          <w:lang w:val="fr-CH"/>
        </w:rPr>
        <w:instrText>), Bujumbura</w:instrText>
      </w:r>
      <w:bookmarkEnd w:id="60"/>
      <w:r w:rsidRPr="00145F18">
        <w:rPr>
          <w:lang w:val="fr-CH"/>
        </w:rPr>
        <w:instrText>" \f C \l "1</w:instrText>
      </w:r>
      <w:proofErr w:type="gramStart"/>
      <w:r w:rsidRPr="00145F18">
        <w:rPr>
          <w:lang w:val="fr-CH"/>
        </w:rPr>
        <w:instrText xml:space="preserve">" </w:instrText>
      </w:r>
      <w:proofErr w:type="gramEnd"/>
      <w:r>
        <w:rPr>
          <w:lang w:val="fr-CH"/>
        </w:rPr>
        <w:fldChar w:fldCharType="end"/>
      </w:r>
      <w:r w:rsidRPr="00145F18">
        <w:rPr>
          <w:lang w:val="fr-CH"/>
        </w:rPr>
        <w:t xml:space="preserve">, annonce une mise à jour du plan national de numérotage du Burundi. </w:t>
      </w:r>
    </w:p>
    <w:p w:rsidR="00145F18" w:rsidRPr="00145F18" w:rsidRDefault="00145F18" w:rsidP="00145F18">
      <w:pPr>
        <w:tabs>
          <w:tab w:val="left" w:pos="5103"/>
        </w:tabs>
        <w:ind w:rightChars="321" w:right="642"/>
        <w:rPr>
          <w:rFonts w:cs="Arial"/>
          <w:bCs/>
          <w:lang w:val="fr-CH"/>
        </w:rPr>
      </w:pPr>
      <w:r w:rsidRPr="00145F18">
        <w:rPr>
          <w:rFonts w:cs="Arial"/>
          <w:bCs/>
          <w:lang w:val="fr-CH"/>
        </w:rPr>
        <w:t>Informations générales:</w:t>
      </w:r>
    </w:p>
    <w:p w:rsidR="00145F18" w:rsidRPr="00145F18" w:rsidRDefault="00145F18" w:rsidP="00145F18">
      <w:pPr>
        <w:tabs>
          <w:tab w:val="left" w:pos="851"/>
          <w:tab w:val="left" w:pos="2552"/>
        </w:tabs>
        <w:ind w:rightChars="321" w:right="642"/>
        <w:rPr>
          <w:rFonts w:cs="Arial"/>
          <w:bCs/>
          <w:lang w:val="fr-CH"/>
        </w:rPr>
      </w:pPr>
      <w:r w:rsidRPr="00145F18">
        <w:rPr>
          <w:rFonts w:cs="Arial"/>
          <w:bCs/>
          <w:lang w:val="fr-CH"/>
        </w:rPr>
        <w:tab/>
        <w:t xml:space="preserve">Indicatif de pays: </w:t>
      </w:r>
      <w:r w:rsidRPr="00145F18">
        <w:rPr>
          <w:rFonts w:cs="Arial"/>
          <w:bCs/>
          <w:lang w:val="fr-CH"/>
        </w:rPr>
        <w:tab/>
        <w:t>+257</w:t>
      </w:r>
    </w:p>
    <w:p w:rsidR="00145F18" w:rsidRPr="00145F18" w:rsidRDefault="00145F18" w:rsidP="00145F18">
      <w:pPr>
        <w:tabs>
          <w:tab w:val="left" w:pos="851"/>
          <w:tab w:val="left" w:pos="2552"/>
        </w:tabs>
        <w:spacing w:before="0"/>
        <w:ind w:rightChars="321" w:right="642"/>
        <w:rPr>
          <w:rFonts w:cs="Arial"/>
          <w:bCs/>
          <w:lang w:val="fr-CH"/>
        </w:rPr>
      </w:pPr>
      <w:r w:rsidRPr="00145F18">
        <w:rPr>
          <w:rFonts w:cs="Arial"/>
          <w:bCs/>
          <w:lang w:val="fr-CH"/>
        </w:rPr>
        <w:tab/>
        <w:t xml:space="preserve">Préfixe international: </w:t>
      </w:r>
      <w:r w:rsidRPr="00145F18">
        <w:rPr>
          <w:rFonts w:cs="Arial"/>
          <w:bCs/>
          <w:lang w:val="fr-CH"/>
        </w:rPr>
        <w:tab/>
        <w:t>00</w:t>
      </w:r>
    </w:p>
    <w:p w:rsidR="00145F18" w:rsidRPr="00145F18" w:rsidRDefault="00145F18" w:rsidP="00145F18">
      <w:pPr>
        <w:tabs>
          <w:tab w:val="left" w:pos="851"/>
          <w:tab w:val="left" w:pos="2552"/>
        </w:tabs>
        <w:spacing w:before="0"/>
        <w:ind w:rightChars="321" w:right="642"/>
        <w:rPr>
          <w:rFonts w:cs="Arial"/>
          <w:bCs/>
          <w:lang w:val="fr-CH"/>
        </w:rPr>
      </w:pPr>
      <w:r w:rsidRPr="00145F18">
        <w:rPr>
          <w:rFonts w:cs="Arial"/>
          <w:bCs/>
          <w:lang w:val="fr-CH"/>
        </w:rPr>
        <w:tab/>
        <w:t xml:space="preserve">Préfixe national: </w:t>
      </w:r>
      <w:r w:rsidRPr="00145F18">
        <w:rPr>
          <w:rFonts w:cs="Arial"/>
          <w:bCs/>
          <w:lang w:val="fr-CH"/>
        </w:rPr>
        <w:tab/>
        <w:t>--</w:t>
      </w:r>
    </w:p>
    <w:p w:rsidR="00145F18" w:rsidRPr="00145F18" w:rsidRDefault="00145F18" w:rsidP="00145F18">
      <w:pPr>
        <w:tabs>
          <w:tab w:val="clear" w:pos="5387"/>
          <w:tab w:val="left" w:pos="851"/>
          <w:tab w:val="left" w:pos="2552"/>
          <w:tab w:val="left" w:pos="4678"/>
        </w:tabs>
        <w:ind w:rightChars="321" w:right="642"/>
        <w:rPr>
          <w:rFonts w:cs="Arial"/>
          <w:bCs/>
          <w:lang w:val="fr-CH"/>
        </w:rPr>
      </w:pPr>
      <w:r w:rsidRPr="00145F18">
        <w:rPr>
          <w:rFonts w:cs="Arial"/>
          <w:bCs/>
          <w:lang w:val="fr-CH"/>
        </w:rPr>
        <w:tab/>
        <w:t>Longueur du numéro national (significatif):</w:t>
      </w:r>
      <w:r w:rsidRPr="00145F18">
        <w:rPr>
          <w:rFonts w:cs="Arial"/>
          <w:bCs/>
          <w:lang w:val="fr-CH"/>
        </w:rPr>
        <w:tab/>
        <w:t>minimum</w:t>
      </w:r>
      <w:r w:rsidRPr="00145F18">
        <w:rPr>
          <w:rFonts w:cs="Arial"/>
          <w:bCs/>
          <w:lang w:val="fr-CH"/>
        </w:rPr>
        <w:tab/>
        <w:t>8 chiffres</w:t>
      </w:r>
    </w:p>
    <w:p w:rsidR="00145F18" w:rsidRPr="00145F18" w:rsidRDefault="00145F18" w:rsidP="00145F18">
      <w:pPr>
        <w:tabs>
          <w:tab w:val="clear" w:pos="5387"/>
          <w:tab w:val="left" w:pos="851"/>
          <w:tab w:val="left" w:pos="2552"/>
          <w:tab w:val="left" w:pos="4678"/>
        </w:tabs>
        <w:spacing w:before="0"/>
        <w:ind w:rightChars="321" w:right="642"/>
        <w:rPr>
          <w:rFonts w:cs="Arial"/>
          <w:bCs/>
          <w:lang w:val="fr-CH"/>
        </w:rPr>
      </w:pPr>
      <w:r w:rsidRPr="00145F18">
        <w:rPr>
          <w:rFonts w:cs="Arial"/>
          <w:bCs/>
          <w:lang w:val="fr-CH"/>
        </w:rPr>
        <w:tab/>
      </w:r>
      <w:r w:rsidRPr="00145F18">
        <w:rPr>
          <w:rFonts w:cs="Arial"/>
          <w:bCs/>
          <w:lang w:val="fr-CH"/>
        </w:rPr>
        <w:tab/>
      </w:r>
      <w:r w:rsidRPr="00145F18">
        <w:rPr>
          <w:rFonts w:cs="Arial"/>
          <w:bCs/>
          <w:lang w:val="fr-CH"/>
        </w:rPr>
        <w:tab/>
      </w:r>
      <w:r w:rsidRPr="00145F18">
        <w:rPr>
          <w:rFonts w:cs="Arial"/>
          <w:bCs/>
          <w:lang w:val="fr-CH"/>
        </w:rPr>
        <w:tab/>
      </w:r>
      <w:r w:rsidRPr="00145F18">
        <w:rPr>
          <w:rFonts w:cs="Arial"/>
          <w:bCs/>
          <w:lang w:val="fr-CH"/>
        </w:rPr>
        <w:tab/>
      </w:r>
      <w:r w:rsidRPr="00145F18">
        <w:rPr>
          <w:rFonts w:cs="Arial"/>
          <w:bCs/>
          <w:lang w:val="fr-CH"/>
        </w:rPr>
        <w:tab/>
      </w:r>
      <w:proofErr w:type="gramStart"/>
      <w:r w:rsidRPr="00145F18">
        <w:rPr>
          <w:rFonts w:cs="Arial"/>
          <w:bCs/>
          <w:lang w:val="fr-CH"/>
        </w:rPr>
        <w:t>maximum</w:t>
      </w:r>
      <w:proofErr w:type="gramEnd"/>
      <w:r w:rsidRPr="00145F18">
        <w:rPr>
          <w:rFonts w:cs="Arial"/>
          <w:bCs/>
          <w:lang w:val="fr-CH"/>
        </w:rPr>
        <w:tab/>
        <w:t>8 chiffres</w:t>
      </w:r>
    </w:p>
    <w:p w:rsidR="00145F18" w:rsidRPr="00145F18" w:rsidRDefault="00145F18" w:rsidP="00145F18">
      <w:pPr>
        <w:tabs>
          <w:tab w:val="clear" w:pos="5387"/>
          <w:tab w:val="left" w:pos="851"/>
          <w:tab w:val="left" w:pos="2552"/>
          <w:tab w:val="left" w:pos="4678"/>
        </w:tabs>
        <w:ind w:rightChars="321" w:right="642"/>
        <w:rPr>
          <w:rFonts w:cs="Arial"/>
          <w:bCs/>
          <w:lang w:val="fr-CH"/>
        </w:rPr>
      </w:pPr>
      <w:r w:rsidRPr="00145F18">
        <w:rPr>
          <w:rFonts w:cs="Arial"/>
          <w:bCs/>
          <w:lang w:val="fr-CH"/>
        </w:rPr>
        <w:tab/>
        <w:t>Temps universel coordonné/Heure d'été:</w:t>
      </w:r>
      <w:r w:rsidRPr="00145F18">
        <w:rPr>
          <w:rFonts w:cs="Arial"/>
          <w:bCs/>
          <w:lang w:val="fr-CH"/>
        </w:rPr>
        <w:tab/>
        <w:t>+ 2 GMT</w:t>
      </w:r>
    </w:p>
    <w:p w:rsidR="00145F18" w:rsidRPr="00145F18" w:rsidRDefault="00145F18" w:rsidP="00145F18">
      <w:pPr>
        <w:tabs>
          <w:tab w:val="left" w:pos="851"/>
          <w:tab w:val="left" w:pos="2552"/>
        </w:tabs>
        <w:ind w:rightChars="321" w:right="642"/>
        <w:rPr>
          <w:rFonts w:cs="Arial"/>
          <w:bCs/>
          <w:lang w:val="fr-CH"/>
        </w:rPr>
      </w:pPr>
      <w:r w:rsidRPr="00145F18">
        <w:rPr>
          <w:rFonts w:cs="Arial"/>
          <w:bCs/>
          <w:lang w:val="fr-CH"/>
        </w:rPr>
        <w:t>Les tableaux ci-après présentent les modifications:</w:t>
      </w:r>
    </w:p>
    <w:p w:rsidR="00145F18" w:rsidRPr="00145F18" w:rsidRDefault="00145F18" w:rsidP="00145F18">
      <w:pPr>
        <w:tabs>
          <w:tab w:val="left" w:pos="2250"/>
        </w:tabs>
        <w:ind w:left="720"/>
        <w:rPr>
          <w:rFonts w:cs="Arial"/>
          <w:bCs/>
          <w:lang w:val="fr-CH"/>
        </w:rPr>
      </w:pPr>
      <w:r w:rsidRPr="00145F18">
        <w:rPr>
          <w:rFonts w:cs="Arial"/>
          <w:bCs/>
          <w:lang w:val="fr-CH"/>
        </w:rPr>
        <w:t>A. Les séries de numéros ci-après sont attribuées à:</w:t>
      </w:r>
    </w:p>
    <w:p w:rsidR="00145F18" w:rsidRPr="00145F18" w:rsidRDefault="00145F18" w:rsidP="00145F18">
      <w:pPr>
        <w:tabs>
          <w:tab w:val="left" w:pos="2250"/>
        </w:tabs>
        <w:ind w:left="720"/>
        <w:rPr>
          <w:rFonts w:cs="Arial"/>
          <w:bCs/>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3686"/>
        <w:gridCol w:w="2547"/>
      </w:tblGrid>
      <w:tr w:rsidR="00145F18" w:rsidRPr="00145F18" w:rsidTr="00145F18">
        <w:trPr>
          <w:jc w:val="center"/>
        </w:trPr>
        <w:tc>
          <w:tcPr>
            <w:tcW w:w="2839" w:type="dxa"/>
            <w:shd w:val="clear" w:color="auto" w:fill="auto"/>
          </w:tcPr>
          <w:p w:rsidR="00145F18" w:rsidRPr="00145F18" w:rsidRDefault="00145F18" w:rsidP="00145F18">
            <w:pPr>
              <w:tabs>
                <w:tab w:val="left" w:pos="2520"/>
              </w:tabs>
              <w:spacing w:before="80" w:after="80"/>
              <w:jc w:val="center"/>
              <w:rPr>
                <w:b/>
                <w:bCs/>
                <w:iCs/>
                <w:sz w:val="18"/>
                <w:szCs w:val="18"/>
                <w:lang w:val="fr-CH"/>
              </w:rPr>
            </w:pPr>
            <w:r w:rsidRPr="00145F18">
              <w:rPr>
                <w:b/>
                <w:bCs/>
                <w:iCs/>
                <w:sz w:val="18"/>
                <w:szCs w:val="18"/>
                <w:lang w:val="fr-CH"/>
              </w:rPr>
              <w:t>Opérateur</w:t>
            </w:r>
          </w:p>
        </w:tc>
        <w:tc>
          <w:tcPr>
            <w:tcW w:w="3686" w:type="dxa"/>
            <w:shd w:val="clear" w:color="auto" w:fill="auto"/>
          </w:tcPr>
          <w:p w:rsidR="00145F18" w:rsidRPr="00145F18" w:rsidRDefault="00145F18" w:rsidP="00145F18">
            <w:pPr>
              <w:tabs>
                <w:tab w:val="left" w:pos="2520"/>
              </w:tabs>
              <w:spacing w:before="80" w:after="80"/>
              <w:jc w:val="center"/>
              <w:rPr>
                <w:b/>
                <w:bCs/>
                <w:iCs/>
                <w:sz w:val="18"/>
                <w:szCs w:val="18"/>
                <w:lang w:val="fr-CH"/>
              </w:rPr>
            </w:pPr>
            <w:r w:rsidRPr="00145F18">
              <w:rPr>
                <w:b/>
                <w:bCs/>
                <w:iCs/>
                <w:sz w:val="18"/>
                <w:szCs w:val="18"/>
                <w:lang w:val="fr-CH"/>
              </w:rPr>
              <w:t>Série de numéros</w:t>
            </w:r>
          </w:p>
        </w:tc>
        <w:tc>
          <w:tcPr>
            <w:tcW w:w="2547" w:type="dxa"/>
            <w:shd w:val="clear" w:color="auto" w:fill="auto"/>
          </w:tcPr>
          <w:p w:rsidR="00145F18" w:rsidRPr="00145F18" w:rsidRDefault="00145F18" w:rsidP="00145F18">
            <w:pPr>
              <w:tabs>
                <w:tab w:val="left" w:pos="2520"/>
              </w:tabs>
              <w:spacing w:before="80" w:after="80"/>
              <w:jc w:val="center"/>
              <w:rPr>
                <w:b/>
                <w:bCs/>
                <w:iCs/>
                <w:sz w:val="18"/>
                <w:szCs w:val="18"/>
                <w:lang w:val="fr-CH"/>
              </w:rPr>
            </w:pPr>
            <w:r w:rsidRPr="00145F18">
              <w:rPr>
                <w:b/>
                <w:bCs/>
                <w:iCs/>
                <w:sz w:val="18"/>
                <w:szCs w:val="18"/>
                <w:lang w:val="fr-CH"/>
              </w:rPr>
              <w:t>Service</w:t>
            </w:r>
          </w:p>
        </w:tc>
      </w:tr>
      <w:tr w:rsidR="00145F18" w:rsidRPr="00145F18" w:rsidTr="00145F18">
        <w:trPr>
          <w:jc w:val="center"/>
        </w:trPr>
        <w:tc>
          <w:tcPr>
            <w:tcW w:w="2839" w:type="dxa"/>
            <w:shd w:val="clear" w:color="auto" w:fill="auto"/>
          </w:tcPr>
          <w:p w:rsidR="00145F18" w:rsidRPr="00145F18" w:rsidRDefault="00145F18" w:rsidP="00145F18">
            <w:pPr>
              <w:tabs>
                <w:tab w:val="left" w:pos="2520"/>
              </w:tabs>
              <w:rPr>
                <w:iCs/>
                <w:sz w:val="18"/>
                <w:szCs w:val="18"/>
                <w:lang w:val="fr-CH"/>
              </w:rPr>
            </w:pPr>
            <w:r w:rsidRPr="00145F18">
              <w:rPr>
                <w:iCs/>
                <w:sz w:val="18"/>
                <w:szCs w:val="18"/>
                <w:lang w:val="fr-CH"/>
              </w:rPr>
              <w:t>ONATEL FIXE</w:t>
            </w:r>
          </w:p>
        </w:tc>
        <w:tc>
          <w:tcPr>
            <w:tcW w:w="3686" w:type="dxa"/>
            <w:shd w:val="clear" w:color="auto" w:fill="auto"/>
          </w:tcPr>
          <w:p w:rsidR="00145F18" w:rsidRPr="00145F18" w:rsidRDefault="00145F18" w:rsidP="00145F18">
            <w:pPr>
              <w:tabs>
                <w:tab w:val="left" w:pos="2520"/>
              </w:tabs>
              <w:jc w:val="center"/>
              <w:rPr>
                <w:iCs/>
                <w:sz w:val="18"/>
                <w:szCs w:val="18"/>
                <w:lang w:val="fr-CH"/>
              </w:rPr>
            </w:pPr>
            <w:r w:rsidRPr="00145F18">
              <w:rPr>
                <w:iCs/>
                <w:sz w:val="18"/>
                <w:szCs w:val="18"/>
                <w:lang w:val="fr-CH"/>
              </w:rPr>
              <w:t>22XXXXXX</w:t>
            </w:r>
          </w:p>
        </w:tc>
        <w:tc>
          <w:tcPr>
            <w:tcW w:w="2547" w:type="dxa"/>
            <w:shd w:val="clear" w:color="auto" w:fill="auto"/>
          </w:tcPr>
          <w:p w:rsidR="00145F18" w:rsidRPr="00145F18" w:rsidRDefault="00145F18" w:rsidP="00145F18">
            <w:pPr>
              <w:tabs>
                <w:tab w:val="left" w:pos="2520"/>
              </w:tabs>
              <w:jc w:val="center"/>
              <w:rPr>
                <w:iCs/>
                <w:sz w:val="18"/>
                <w:szCs w:val="18"/>
                <w:lang w:val="fr-CH"/>
              </w:rPr>
            </w:pPr>
            <w:r w:rsidRPr="00145F18">
              <w:rPr>
                <w:iCs/>
                <w:sz w:val="18"/>
                <w:szCs w:val="18"/>
                <w:lang w:val="fr-CH"/>
              </w:rPr>
              <w:t>Fixe</w:t>
            </w:r>
          </w:p>
        </w:tc>
      </w:tr>
      <w:tr w:rsidR="00145F18" w:rsidRPr="00145F18" w:rsidTr="00145F18">
        <w:trPr>
          <w:trHeight w:val="129"/>
          <w:jc w:val="center"/>
        </w:trPr>
        <w:tc>
          <w:tcPr>
            <w:tcW w:w="2839" w:type="dxa"/>
            <w:tcBorders>
              <w:bottom w:val="single" w:sz="4" w:space="0" w:color="auto"/>
            </w:tcBorders>
            <w:shd w:val="clear" w:color="auto" w:fill="auto"/>
          </w:tcPr>
          <w:p w:rsidR="00145F18" w:rsidRPr="00145F18" w:rsidRDefault="00145F18" w:rsidP="00145F18">
            <w:pPr>
              <w:tabs>
                <w:tab w:val="left" w:pos="2520"/>
              </w:tabs>
              <w:rPr>
                <w:iCs/>
                <w:sz w:val="18"/>
                <w:szCs w:val="18"/>
                <w:lang w:val="fr-CH"/>
              </w:rPr>
            </w:pPr>
            <w:r w:rsidRPr="00145F18">
              <w:rPr>
                <w:iCs/>
                <w:sz w:val="18"/>
                <w:szCs w:val="18"/>
                <w:lang w:val="fr-CH"/>
              </w:rPr>
              <w:t>VIETTEL BURUNDI S.A.</w:t>
            </w:r>
          </w:p>
        </w:tc>
        <w:tc>
          <w:tcPr>
            <w:tcW w:w="3686" w:type="dxa"/>
            <w:tcBorders>
              <w:bottom w:val="single" w:sz="4" w:space="0" w:color="auto"/>
            </w:tcBorders>
            <w:shd w:val="clear" w:color="auto" w:fill="auto"/>
          </w:tcPr>
          <w:p w:rsidR="00145F18" w:rsidRPr="00145F18" w:rsidRDefault="00145F18" w:rsidP="00145F18">
            <w:pPr>
              <w:tabs>
                <w:tab w:val="left" w:pos="2520"/>
              </w:tabs>
              <w:jc w:val="center"/>
              <w:rPr>
                <w:iCs/>
                <w:sz w:val="18"/>
                <w:szCs w:val="18"/>
                <w:lang w:val="fr-CH"/>
              </w:rPr>
            </w:pPr>
            <w:r w:rsidRPr="00145F18">
              <w:rPr>
                <w:iCs/>
                <w:sz w:val="18"/>
                <w:szCs w:val="18"/>
                <w:lang w:val="fr-CH"/>
              </w:rPr>
              <w:t>61XXXXXX</w:t>
            </w:r>
          </w:p>
        </w:tc>
        <w:tc>
          <w:tcPr>
            <w:tcW w:w="2547" w:type="dxa"/>
            <w:tcBorders>
              <w:bottom w:val="single" w:sz="4" w:space="0" w:color="auto"/>
            </w:tcBorders>
            <w:shd w:val="clear" w:color="auto" w:fill="auto"/>
          </w:tcPr>
          <w:p w:rsidR="00145F18" w:rsidRPr="00145F18" w:rsidRDefault="00145F18" w:rsidP="00145F18">
            <w:pPr>
              <w:tabs>
                <w:tab w:val="left" w:pos="2520"/>
              </w:tabs>
              <w:jc w:val="center"/>
              <w:rPr>
                <w:iCs/>
                <w:sz w:val="18"/>
                <w:szCs w:val="18"/>
                <w:lang w:val="fr-CH"/>
              </w:rPr>
            </w:pPr>
            <w:r w:rsidRPr="00145F18">
              <w:rPr>
                <w:iCs/>
                <w:sz w:val="18"/>
                <w:szCs w:val="18"/>
                <w:lang w:val="fr-CH"/>
              </w:rPr>
              <w:t>GSM</w:t>
            </w:r>
          </w:p>
        </w:tc>
      </w:tr>
      <w:tr w:rsidR="00145F18" w:rsidRPr="00145F18" w:rsidTr="00145F18">
        <w:trPr>
          <w:trHeight w:val="195"/>
          <w:jc w:val="center"/>
        </w:trPr>
        <w:tc>
          <w:tcPr>
            <w:tcW w:w="2839" w:type="dxa"/>
            <w:tcBorders>
              <w:top w:val="single" w:sz="4" w:space="0" w:color="auto"/>
              <w:bottom w:val="single" w:sz="4" w:space="0" w:color="auto"/>
            </w:tcBorders>
            <w:shd w:val="clear" w:color="auto" w:fill="auto"/>
          </w:tcPr>
          <w:p w:rsidR="00145F18" w:rsidRPr="00145F18" w:rsidRDefault="00145F18" w:rsidP="00145F18">
            <w:pPr>
              <w:tabs>
                <w:tab w:val="left" w:pos="2520"/>
              </w:tabs>
              <w:rPr>
                <w:iCs/>
                <w:sz w:val="18"/>
                <w:szCs w:val="18"/>
                <w:lang w:val="fr-CH"/>
              </w:rPr>
            </w:pPr>
            <w:r w:rsidRPr="00145F18">
              <w:rPr>
                <w:iCs/>
                <w:sz w:val="18"/>
                <w:szCs w:val="18"/>
                <w:lang w:val="fr-CH"/>
              </w:rPr>
              <w:t>VIETTEL BURUNDI S.A.</w:t>
            </w:r>
          </w:p>
        </w:tc>
        <w:tc>
          <w:tcPr>
            <w:tcW w:w="3686" w:type="dxa"/>
            <w:tcBorders>
              <w:top w:val="single" w:sz="4" w:space="0" w:color="auto"/>
              <w:bottom w:val="single" w:sz="4" w:space="0" w:color="auto"/>
            </w:tcBorders>
            <w:shd w:val="clear" w:color="auto" w:fill="auto"/>
          </w:tcPr>
          <w:p w:rsidR="00145F18" w:rsidRPr="00145F18" w:rsidRDefault="00145F18" w:rsidP="00145F18">
            <w:pPr>
              <w:tabs>
                <w:tab w:val="left" w:pos="2520"/>
              </w:tabs>
              <w:jc w:val="center"/>
              <w:rPr>
                <w:iCs/>
                <w:sz w:val="18"/>
                <w:szCs w:val="18"/>
                <w:lang w:val="fr-CH"/>
              </w:rPr>
            </w:pPr>
            <w:r w:rsidRPr="00145F18">
              <w:rPr>
                <w:iCs/>
                <w:sz w:val="18"/>
                <w:szCs w:val="18"/>
                <w:lang w:val="fr-CH"/>
              </w:rPr>
              <w:t>68XXXXXX</w:t>
            </w:r>
          </w:p>
        </w:tc>
        <w:tc>
          <w:tcPr>
            <w:tcW w:w="2547" w:type="dxa"/>
            <w:tcBorders>
              <w:top w:val="single" w:sz="4" w:space="0" w:color="auto"/>
              <w:bottom w:val="single" w:sz="4" w:space="0" w:color="auto"/>
            </w:tcBorders>
            <w:shd w:val="clear" w:color="auto" w:fill="auto"/>
          </w:tcPr>
          <w:p w:rsidR="00145F18" w:rsidRPr="00145F18" w:rsidRDefault="00145F18" w:rsidP="00145F18">
            <w:pPr>
              <w:tabs>
                <w:tab w:val="left" w:pos="2520"/>
              </w:tabs>
              <w:jc w:val="center"/>
              <w:rPr>
                <w:iCs/>
                <w:sz w:val="18"/>
                <w:szCs w:val="18"/>
                <w:lang w:val="fr-CH"/>
              </w:rPr>
            </w:pPr>
            <w:r w:rsidRPr="00145F18">
              <w:rPr>
                <w:iCs/>
                <w:sz w:val="18"/>
                <w:szCs w:val="18"/>
                <w:lang w:val="fr-CH"/>
              </w:rPr>
              <w:t>GSM</w:t>
            </w:r>
          </w:p>
        </w:tc>
      </w:tr>
      <w:tr w:rsidR="00145F18" w:rsidRPr="00145F18" w:rsidTr="00145F18">
        <w:trPr>
          <w:trHeight w:val="195"/>
          <w:jc w:val="center"/>
        </w:trPr>
        <w:tc>
          <w:tcPr>
            <w:tcW w:w="2839" w:type="dxa"/>
            <w:tcBorders>
              <w:top w:val="single" w:sz="4" w:space="0" w:color="auto"/>
              <w:bottom w:val="single" w:sz="4" w:space="0" w:color="auto"/>
            </w:tcBorders>
            <w:shd w:val="clear" w:color="auto" w:fill="auto"/>
          </w:tcPr>
          <w:p w:rsidR="00145F18" w:rsidRPr="00145F18" w:rsidRDefault="00145F18" w:rsidP="00145F18">
            <w:pPr>
              <w:tabs>
                <w:tab w:val="left" w:pos="2520"/>
              </w:tabs>
              <w:rPr>
                <w:iCs/>
                <w:sz w:val="18"/>
                <w:szCs w:val="18"/>
                <w:lang w:val="fr-CH"/>
              </w:rPr>
            </w:pPr>
            <w:r w:rsidRPr="00145F18">
              <w:rPr>
                <w:iCs/>
                <w:sz w:val="18"/>
                <w:szCs w:val="18"/>
                <w:lang w:val="fr-CH"/>
              </w:rPr>
              <w:t>VIETTEL BURUNDI S.A.</w:t>
            </w:r>
          </w:p>
        </w:tc>
        <w:tc>
          <w:tcPr>
            <w:tcW w:w="3686" w:type="dxa"/>
            <w:tcBorders>
              <w:top w:val="single" w:sz="4" w:space="0" w:color="auto"/>
              <w:bottom w:val="single" w:sz="4" w:space="0" w:color="auto"/>
            </w:tcBorders>
            <w:shd w:val="clear" w:color="auto" w:fill="auto"/>
          </w:tcPr>
          <w:p w:rsidR="00145F18" w:rsidRPr="00145F18" w:rsidRDefault="00145F18" w:rsidP="00145F18">
            <w:pPr>
              <w:tabs>
                <w:tab w:val="left" w:pos="2520"/>
              </w:tabs>
              <w:jc w:val="center"/>
              <w:rPr>
                <w:iCs/>
                <w:sz w:val="18"/>
                <w:szCs w:val="18"/>
                <w:lang w:val="fr-CH"/>
              </w:rPr>
            </w:pPr>
            <w:r w:rsidRPr="00145F18">
              <w:rPr>
                <w:iCs/>
                <w:sz w:val="18"/>
                <w:szCs w:val="18"/>
                <w:lang w:val="fr-CH"/>
              </w:rPr>
              <w:t>69XXXXXX</w:t>
            </w:r>
          </w:p>
        </w:tc>
        <w:tc>
          <w:tcPr>
            <w:tcW w:w="2547" w:type="dxa"/>
            <w:tcBorders>
              <w:top w:val="single" w:sz="4" w:space="0" w:color="auto"/>
              <w:bottom w:val="single" w:sz="4" w:space="0" w:color="auto"/>
            </w:tcBorders>
            <w:shd w:val="clear" w:color="auto" w:fill="auto"/>
          </w:tcPr>
          <w:p w:rsidR="00145F18" w:rsidRPr="00145F18" w:rsidRDefault="00145F18" w:rsidP="00145F18">
            <w:pPr>
              <w:tabs>
                <w:tab w:val="left" w:pos="2520"/>
              </w:tabs>
              <w:jc w:val="center"/>
              <w:rPr>
                <w:iCs/>
                <w:sz w:val="18"/>
                <w:szCs w:val="18"/>
                <w:lang w:val="fr-CH"/>
              </w:rPr>
            </w:pPr>
            <w:r w:rsidRPr="00145F18">
              <w:rPr>
                <w:iCs/>
                <w:sz w:val="18"/>
                <w:szCs w:val="18"/>
                <w:lang w:val="fr-CH"/>
              </w:rPr>
              <w:t>GSM</w:t>
            </w:r>
          </w:p>
        </w:tc>
      </w:tr>
      <w:tr w:rsidR="00145F18" w:rsidRPr="00145F18" w:rsidTr="00145F18">
        <w:trPr>
          <w:trHeight w:val="225"/>
          <w:jc w:val="center"/>
        </w:trPr>
        <w:tc>
          <w:tcPr>
            <w:tcW w:w="2839" w:type="dxa"/>
            <w:tcBorders>
              <w:top w:val="single" w:sz="4" w:space="0" w:color="auto"/>
              <w:bottom w:val="single" w:sz="4" w:space="0" w:color="auto"/>
            </w:tcBorders>
            <w:shd w:val="clear" w:color="auto" w:fill="auto"/>
          </w:tcPr>
          <w:p w:rsidR="00145F18" w:rsidRPr="00145F18" w:rsidRDefault="00145F18" w:rsidP="00145F18">
            <w:pPr>
              <w:tabs>
                <w:tab w:val="left" w:pos="2520"/>
              </w:tabs>
              <w:rPr>
                <w:iCs/>
                <w:sz w:val="18"/>
                <w:szCs w:val="18"/>
                <w:lang w:val="fr-CH"/>
              </w:rPr>
            </w:pPr>
            <w:r w:rsidRPr="00145F18">
              <w:rPr>
                <w:iCs/>
                <w:sz w:val="18"/>
                <w:szCs w:val="18"/>
                <w:lang w:val="fr-CH"/>
              </w:rPr>
              <w:t>UCOM-BURUNDI</w:t>
            </w:r>
          </w:p>
        </w:tc>
        <w:tc>
          <w:tcPr>
            <w:tcW w:w="3686" w:type="dxa"/>
            <w:tcBorders>
              <w:top w:val="single" w:sz="4" w:space="0" w:color="auto"/>
              <w:bottom w:val="single" w:sz="4" w:space="0" w:color="auto"/>
            </w:tcBorders>
            <w:shd w:val="clear" w:color="auto" w:fill="auto"/>
          </w:tcPr>
          <w:p w:rsidR="00145F18" w:rsidRPr="00145F18" w:rsidRDefault="00145F18" w:rsidP="00145F18">
            <w:pPr>
              <w:tabs>
                <w:tab w:val="left" w:pos="2520"/>
              </w:tabs>
              <w:jc w:val="center"/>
              <w:rPr>
                <w:iCs/>
                <w:sz w:val="18"/>
                <w:szCs w:val="18"/>
                <w:lang w:val="fr-CH"/>
              </w:rPr>
            </w:pPr>
            <w:r w:rsidRPr="00145F18">
              <w:rPr>
                <w:iCs/>
                <w:sz w:val="18"/>
                <w:szCs w:val="18"/>
                <w:lang w:val="fr-CH"/>
              </w:rPr>
              <w:t>71XXXXXX</w:t>
            </w:r>
          </w:p>
        </w:tc>
        <w:tc>
          <w:tcPr>
            <w:tcW w:w="2547" w:type="dxa"/>
            <w:tcBorders>
              <w:top w:val="single" w:sz="4" w:space="0" w:color="auto"/>
              <w:bottom w:val="single" w:sz="4" w:space="0" w:color="auto"/>
            </w:tcBorders>
            <w:shd w:val="clear" w:color="auto" w:fill="auto"/>
          </w:tcPr>
          <w:p w:rsidR="00145F18" w:rsidRPr="00145F18" w:rsidRDefault="00145F18" w:rsidP="00145F18">
            <w:pPr>
              <w:tabs>
                <w:tab w:val="left" w:pos="2520"/>
              </w:tabs>
              <w:jc w:val="center"/>
              <w:rPr>
                <w:iCs/>
                <w:sz w:val="18"/>
                <w:szCs w:val="18"/>
                <w:lang w:val="fr-CH"/>
              </w:rPr>
            </w:pPr>
            <w:r w:rsidRPr="00145F18">
              <w:rPr>
                <w:iCs/>
                <w:sz w:val="18"/>
                <w:szCs w:val="18"/>
                <w:lang w:val="fr-CH"/>
              </w:rPr>
              <w:t>GSM</w:t>
            </w:r>
          </w:p>
        </w:tc>
      </w:tr>
      <w:tr w:rsidR="00145F18" w:rsidRPr="00145F18" w:rsidTr="00145F18">
        <w:trPr>
          <w:trHeight w:val="210"/>
          <w:jc w:val="center"/>
        </w:trPr>
        <w:tc>
          <w:tcPr>
            <w:tcW w:w="2839" w:type="dxa"/>
            <w:tcBorders>
              <w:top w:val="single" w:sz="4" w:space="0" w:color="auto"/>
              <w:bottom w:val="single" w:sz="4" w:space="0" w:color="auto"/>
            </w:tcBorders>
            <w:shd w:val="clear" w:color="auto" w:fill="auto"/>
          </w:tcPr>
          <w:p w:rsidR="00145F18" w:rsidRPr="00145F18" w:rsidRDefault="00145F18" w:rsidP="00145F18">
            <w:pPr>
              <w:tabs>
                <w:tab w:val="left" w:pos="2520"/>
              </w:tabs>
              <w:rPr>
                <w:iCs/>
                <w:sz w:val="18"/>
                <w:szCs w:val="18"/>
                <w:lang w:val="fr-CH"/>
              </w:rPr>
            </w:pPr>
            <w:r w:rsidRPr="00145F18">
              <w:rPr>
                <w:iCs/>
                <w:sz w:val="18"/>
                <w:szCs w:val="18"/>
                <w:lang w:val="fr-CH"/>
              </w:rPr>
              <w:t>UCOM-BURUNDI</w:t>
            </w:r>
          </w:p>
        </w:tc>
        <w:tc>
          <w:tcPr>
            <w:tcW w:w="3686" w:type="dxa"/>
            <w:tcBorders>
              <w:top w:val="single" w:sz="4" w:space="0" w:color="auto"/>
              <w:bottom w:val="single" w:sz="4" w:space="0" w:color="auto"/>
            </w:tcBorders>
            <w:shd w:val="clear" w:color="auto" w:fill="auto"/>
          </w:tcPr>
          <w:p w:rsidR="00145F18" w:rsidRPr="00145F18" w:rsidRDefault="00145F18" w:rsidP="00145F18">
            <w:pPr>
              <w:tabs>
                <w:tab w:val="left" w:pos="2520"/>
              </w:tabs>
              <w:jc w:val="center"/>
              <w:rPr>
                <w:iCs/>
                <w:sz w:val="18"/>
                <w:szCs w:val="18"/>
                <w:lang w:val="fr-CH"/>
              </w:rPr>
            </w:pPr>
            <w:r w:rsidRPr="00145F18">
              <w:rPr>
                <w:iCs/>
                <w:sz w:val="18"/>
                <w:szCs w:val="18"/>
                <w:lang w:val="fr-CH"/>
              </w:rPr>
              <w:t>72XXXXXX</w:t>
            </w:r>
          </w:p>
        </w:tc>
        <w:tc>
          <w:tcPr>
            <w:tcW w:w="2547" w:type="dxa"/>
            <w:tcBorders>
              <w:top w:val="single" w:sz="4" w:space="0" w:color="auto"/>
              <w:bottom w:val="single" w:sz="4" w:space="0" w:color="auto"/>
            </w:tcBorders>
            <w:shd w:val="clear" w:color="auto" w:fill="auto"/>
          </w:tcPr>
          <w:p w:rsidR="00145F18" w:rsidRPr="00145F18" w:rsidRDefault="00145F18" w:rsidP="00145F18">
            <w:pPr>
              <w:tabs>
                <w:tab w:val="left" w:pos="2520"/>
              </w:tabs>
              <w:jc w:val="center"/>
              <w:rPr>
                <w:iCs/>
                <w:sz w:val="18"/>
                <w:szCs w:val="18"/>
                <w:lang w:val="fr-CH"/>
              </w:rPr>
            </w:pPr>
            <w:r w:rsidRPr="00145F18">
              <w:rPr>
                <w:iCs/>
                <w:sz w:val="18"/>
                <w:szCs w:val="18"/>
                <w:lang w:val="fr-CH"/>
              </w:rPr>
              <w:t>GSM</w:t>
            </w:r>
          </w:p>
        </w:tc>
      </w:tr>
      <w:tr w:rsidR="00145F18" w:rsidRPr="00145F18" w:rsidTr="00145F18">
        <w:trPr>
          <w:trHeight w:val="150"/>
          <w:jc w:val="center"/>
        </w:trPr>
        <w:tc>
          <w:tcPr>
            <w:tcW w:w="2839" w:type="dxa"/>
            <w:tcBorders>
              <w:top w:val="single" w:sz="4" w:space="0" w:color="auto"/>
            </w:tcBorders>
            <w:shd w:val="clear" w:color="auto" w:fill="auto"/>
          </w:tcPr>
          <w:p w:rsidR="00145F18" w:rsidRPr="00145F18" w:rsidRDefault="00145F18" w:rsidP="00145F18">
            <w:pPr>
              <w:tabs>
                <w:tab w:val="left" w:pos="2520"/>
              </w:tabs>
              <w:rPr>
                <w:iCs/>
                <w:sz w:val="18"/>
                <w:szCs w:val="18"/>
                <w:lang w:val="fr-CH"/>
              </w:rPr>
            </w:pPr>
            <w:r w:rsidRPr="00145F18">
              <w:rPr>
                <w:iCs/>
                <w:sz w:val="18"/>
                <w:szCs w:val="18"/>
                <w:lang w:val="fr-CH"/>
              </w:rPr>
              <w:t>LACELL SU</w:t>
            </w:r>
          </w:p>
        </w:tc>
        <w:tc>
          <w:tcPr>
            <w:tcW w:w="3686" w:type="dxa"/>
            <w:tcBorders>
              <w:top w:val="single" w:sz="4" w:space="0" w:color="auto"/>
            </w:tcBorders>
            <w:shd w:val="clear" w:color="auto" w:fill="auto"/>
          </w:tcPr>
          <w:p w:rsidR="00145F18" w:rsidRPr="00145F18" w:rsidRDefault="00145F18" w:rsidP="00145F18">
            <w:pPr>
              <w:tabs>
                <w:tab w:val="left" w:pos="2520"/>
              </w:tabs>
              <w:jc w:val="center"/>
              <w:rPr>
                <w:iCs/>
                <w:sz w:val="18"/>
                <w:szCs w:val="18"/>
                <w:lang w:val="fr-CH"/>
              </w:rPr>
            </w:pPr>
            <w:r w:rsidRPr="00145F18">
              <w:rPr>
                <w:iCs/>
                <w:sz w:val="18"/>
                <w:szCs w:val="18"/>
                <w:lang w:val="fr-CH"/>
              </w:rPr>
              <w:t>75XXXXXX</w:t>
            </w:r>
          </w:p>
        </w:tc>
        <w:tc>
          <w:tcPr>
            <w:tcW w:w="2547" w:type="dxa"/>
            <w:tcBorders>
              <w:top w:val="single" w:sz="4" w:space="0" w:color="auto"/>
            </w:tcBorders>
            <w:shd w:val="clear" w:color="auto" w:fill="auto"/>
          </w:tcPr>
          <w:p w:rsidR="00145F18" w:rsidRPr="00145F18" w:rsidRDefault="00145F18" w:rsidP="00145F18">
            <w:pPr>
              <w:tabs>
                <w:tab w:val="left" w:pos="2520"/>
              </w:tabs>
              <w:jc w:val="center"/>
              <w:rPr>
                <w:iCs/>
                <w:sz w:val="18"/>
                <w:szCs w:val="18"/>
                <w:lang w:val="fr-CH"/>
              </w:rPr>
            </w:pPr>
            <w:r w:rsidRPr="00145F18">
              <w:rPr>
                <w:iCs/>
                <w:sz w:val="18"/>
                <w:szCs w:val="18"/>
                <w:lang w:val="fr-CH"/>
              </w:rPr>
              <w:t>GSM</w:t>
            </w:r>
          </w:p>
        </w:tc>
      </w:tr>
      <w:tr w:rsidR="00145F18" w:rsidRPr="00145F18" w:rsidTr="00145F18">
        <w:trPr>
          <w:jc w:val="center"/>
        </w:trPr>
        <w:tc>
          <w:tcPr>
            <w:tcW w:w="2839" w:type="dxa"/>
            <w:shd w:val="clear" w:color="auto" w:fill="auto"/>
          </w:tcPr>
          <w:p w:rsidR="00145F18" w:rsidRPr="00145F18" w:rsidRDefault="00145F18" w:rsidP="00145F18">
            <w:pPr>
              <w:tabs>
                <w:tab w:val="left" w:pos="2520"/>
              </w:tabs>
              <w:rPr>
                <w:iCs/>
                <w:sz w:val="18"/>
                <w:szCs w:val="18"/>
                <w:lang w:val="fr-CH"/>
              </w:rPr>
            </w:pPr>
            <w:r w:rsidRPr="00145F18">
              <w:rPr>
                <w:iCs/>
                <w:sz w:val="18"/>
                <w:szCs w:val="18"/>
                <w:lang w:val="fr-CH"/>
              </w:rPr>
              <w:t>UCOM-BURUNDI</w:t>
            </w:r>
          </w:p>
        </w:tc>
        <w:tc>
          <w:tcPr>
            <w:tcW w:w="3686" w:type="dxa"/>
            <w:shd w:val="clear" w:color="auto" w:fill="auto"/>
          </w:tcPr>
          <w:p w:rsidR="00145F18" w:rsidRPr="00145F18" w:rsidRDefault="00145F18" w:rsidP="00145F18">
            <w:pPr>
              <w:tabs>
                <w:tab w:val="left" w:pos="2520"/>
              </w:tabs>
              <w:jc w:val="center"/>
              <w:rPr>
                <w:iCs/>
                <w:sz w:val="18"/>
                <w:szCs w:val="18"/>
                <w:lang w:val="fr-CH"/>
              </w:rPr>
            </w:pPr>
            <w:r w:rsidRPr="00145F18">
              <w:rPr>
                <w:iCs/>
                <w:sz w:val="18"/>
                <w:szCs w:val="18"/>
                <w:lang w:val="fr-CH"/>
              </w:rPr>
              <w:t>76XXXXXX</w:t>
            </w:r>
          </w:p>
        </w:tc>
        <w:tc>
          <w:tcPr>
            <w:tcW w:w="2547" w:type="dxa"/>
            <w:shd w:val="clear" w:color="auto" w:fill="auto"/>
          </w:tcPr>
          <w:p w:rsidR="00145F18" w:rsidRPr="00145F18" w:rsidRDefault="00145F18" w:rsidP="00145F18">
            <w:pPr>
              <w:tabs>
                <w:tab w:val="left" w:pos="2520"/>
              </w:tabs>
              <w:jc w:val="center"/>
              <w:rPr>
                <w:iCs/>
                <w:sz w:val="18"/>
                <w:szCs w:val="18"/>
                <w:lang w:val="fr-CH"/>
              </w:rPr>
            </w:pPr>
            <w:r w:rsidRPr="00145F18">
              <w:rPr>
                <w:iCs/>
                <w:sz w:val="18"/>
                <w:szCs w:val="18"/>
                <w:lang w:val="fr-CH"/>
              </w:rPr>
              <w:t>GSM</w:t>
            </w:r>
          </w:p>
        </w:tc>
      </w:tr>
      <w:tr w:rsidR="00145F18" w:rsidRPr="00145F18" w:rsidTr="00145F18">
        <w:trPr>
          <w:jc w:val="center"/>
        </w:trPr>
        <w:tc>
          <w:tcPr>
            <w:tcW w:w="2839" w:type="dxa"/>
            <w:shd w:val="clear" w:color="auto" w:fill="auto"/>
          </w:tcPr>
          <w:p w:rsidR="00145F18" w:rsidRPr="00145F18" w:rsidRDefault="00145F18" w:rsidP="00145F18">
            <w:pPr>
              <w:tabs>
                <w:tab w:val="left" w:pos="2520"/>
              </w:tabs>
              <w:rPr>
                <w:iCs/>
                <w:sz w:val="18"/>
                <w:szCs w:val="18"/>
                <w:lang w:val="fr-CH"/>
              </w:rPr>
            </w:pPr>
            <w:r w:rsidRPr="00145F18">
              <w:rPr>
                <w:iCs/>
                <w:sz w:val="18"/>
                <w:szCs w:val="18"/>
                <w:lang w:val="fr-CH"/>
              </w:rPr>
              <w:t xml:space="preserve">ONATEL MOBILE </w:t>
            </w:r>
          </w:p>
        </w:tc>
        <w:tc>
          <w:tcPr>
            <w:tcW w:w="3686" w:type="dxa"/>
            <w:shd w:val="clear" w:color="auto" w:fill="auto"/>
          </w:tcPr>
          <w:p w:rsidR="00145F18" w:rsidRPr="00145F18" w:rsidRDefault="00145F18" w:rsidP="00145F18">
            <w:pPr>
              <w:tabs>
                <w:tab w:val="left" w:pos="2520"/>
              </w:tabs>
              <w:jc w:val="center"/>
              <w:rPr>
                <w:iCs/>
                <w:sz w:val="18"/>
                <w:szCs w:val="18"/>
                <w:lang w:val="fr-CH"/>
              </w:rPr>
            </w:pPr>
            <w:r w:rsidRPr="00145F18">
              <w:rPr>
                <w:iCs/>
                <w:sz w:val="18"/>
                <w:szCs w:val="18"/>
                <w:lang w:val="fr-CH"/>
              </w:rPr>
              <w:t>77XXXXXX</w:t>
            </w:r>
          </w:p>
        </w:tc>
        <w:tc>
          <w:tcPr>
            <w:tcW w:w="2547" w:type="dxa"/>
            <w:shd w:val="clear" w:color="auto" w:fill="auto"/>
          </w:tcPr>
          <w:p w:rsidR="00145F18" w:rsidRPr="00145F18" w:rsidRDefault="00145F18" w:rsidP="00145F18">
            <w:pPr>
              <w:tabs>
                <w:tab w:val="left" w:pos="2520"/>
              </w:tabs>
              <w:jc w:val="center"/>
              <w:rPr>
                <w:iCs/>
                <w:sz w:val="18"/>
                <w:szCs w:val="18"/>
                <w:lang w:val="fr-CH"/>
              </w:rPr>
            </w:pPr>
            <w:r w:rsidRPr="00145F18">
              <w:rPr>
                <w:iCs/>
                <w:sz w:val="18"/>
                <w:szCs w:val="18"/>
                <w:lang w:val="fr-CH"/>
              </w:rPr>
              <w:t>GSM</w:t>
            </w:r>
          </w:p>
        </w:tc>
      </w:tr>
      <w:tr w:rsidR="00145F18" w:rsidRPr="00145F18" w:rsidTr="00145F18">
        <w:trPr>
          <w:jc w:val="center"/>
        </w:trPr>
        <w:tc>
          <w:tcPr>
            <w:tcW w:w="2839" w:type="dxa"/>
            <w:shd w:val="clear" w:color="auto" w:fill="auto"/>
          </w:tcPr>
          <w:p w:rsidR="00145F18" w:rsidRPr="00145F18" w:rsidRDefault="00145F18" w:rsidP="00145F18">
            <w:pPr>
              <w:tabs>
                <w:tab w:val="left" w:pos="2520"/>
              </w:tabs>
              <w:rPr>
                <w:iCs/>
                <w:sz w:val="18"/>
                <w:szCs w:val="18"/>
                <w:lang w:val="fr-CH"/>
              </w:rPr>
            </w:pPr>
            <w:r w:rsidRPr="00145F18">
              <w:rPr>
                <w:iCs/>
                <w:sz w:val="18"/>
                <w:szCs w:val="18"/>
                <w:lang w:val="fr-CH"/>
              </w:rPr>
              <w:t>UCOM-BURUNDI</w:t>
            </w:r>
          </w:p>
        </w:tc>
        <w:tc>
          <w:tcPr>
            <w:tcW w:w="3686" w:type="dxa"/>
            <w:shd w:val="clear" w:color="auto" w:fill="auto"/>
          </w:tcPr>
          <w:p w:rsidR="00145F18" w:rsidRPr="00145F18" w:rsidRDefault="00145F18" w:rsidP="00145F18">
            <w:pPr>
              <w:tabs>
                <w:tab w:val="left" w:pos="2520"/>
              </w:tabs>
              <w:jc w:val="center"/>
              <w:rPr>
                <w:iCs/>
                <w:sz w:val="18"/>
                <w:szCs w:val="18"/>
                <w:lang w:val="fr-CH"/>
              </w:rPr>
            </w:pPr>
            <w:r w:rsidRPr="00145F18">
              <w:rPr>
                <w:iCs/>
                <w:sz w:val="18"/>
                <w:szCs w:val="18"/>
                <w:lang w:val="fr-CH"/>
              </w:rPr>
              <w:t>79XXXXXX</w:t>
            </w:r>
          </w:p>
        </w:tc>
        <w:tc>
          <w:tcPr>
            <w:tcW w:w="2547" w:type="dxa"/>
            <w:shd w:val="clear" w:color="auto" w:fill="auto"/>
          </w:tcPr>
          <w:p w:rsidR="00145F18" w:rsidRPr="00145F18" w:rsidRDefault="00145F18" w:rsidP="00145F18">
            <w:pPr>
              <w:tabs>
                <w:tab w:val="left" w:pos="2520"/>
              </w:tabs>
              <w:jc w:val="center"/>
              <w:rPr>
                <w:iCs/>
                <w:sz w:val="18"/>
                <w:szCs w:val="18"/>
                <w:lang w:val="fr-CH"/>
              </w:rPr>
            </w:pPr>
            <w:r w:rsidRPr="00145F18">
              <w:rPr>
                <w:iCs/>
                <w:sz w:val="18"/>
                <w:szCs w:val="18"/>
                <w:lang w:val="fr-CH"/>
              </w:rPr>
              <w:t>GSM</w:t>
            </w:r>
          </w:p>
        </w:tc>
      </w:tr>
    </w:tbl>
    <w:p w:rsidR="00145F18" w:rsidRPr="00145F18" w:rsidRDefault="00145F18" w:rsidP="00145F18">
      <w:pPr>
        <w:tabs>
          <w:tab w:val="left" w:pos="1701"/>
          <w:tab w:val="left" w:pos="2268"/>
        </w:tabs>
        <w:ind w:rightChars="321" w:right="642"/>
        <w:rPr>
          <w:rFonts w:cs="Arial"/>
          <w:bCs/>
          <w:lang w:val="fr-CH"/>
        </w:rPr>
      </w:pPr>
    </w:p>
    <w:p w:rsidR="00145F18" w:rsidRPr="00145F18" w:rsidRDefault="00145F18" w:rsidP="00145F18">
      <w:pPr>
        <w:tabs>
          <w:tab w:val="left" w:pos="2250"/>
        </w:tabs>
        <w:ind w:left="720"/>
        <w:rPr>
          <w:rFonts w:cs="Arial"/>
          <w:bCs/>
          <w:lang w:val="fr-CH"/>
        </w:rPr>
      </w:pPr>
      <w:r w:rsidRPr="00145F18">
        <w:rPr>
          <w:rFonts w:cs="Arial"/>
          <w:bCs/>
          <w:lang w:val="fr-CH"/>
        </w:rPr>
        <w:t>B. La série de numéros ci-après n'est pas en service:</w:t>
      </w:r>
    </w:p>
    <w:p w:rsidR="00145F18" w:rsidRPr="00145F18" w:rsidRDefault="00145F18" w:rsidP="00145F18">
      <w:pPr>
        <w:tabs>
          <w:tab w:val="left" w:pos="2250"/>
        </w:tabs>
        <w:ind w:left="720"/>
        <w:rPr>
          <w:rFonts w:cs="Arial"/>
          <w:bCs/>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3754"/>
        <w:gridCol w:w="1565"/>
      </w:tblGrid>
      <w:tr w:rsidR="00145F18" w:rsidRPr="00145F18" w:rsidTr="00145F18">
        <w:trPr>
          <w:jc w:val="center"/>
        </w:trPr>
        <w:tc>
          <w:tcPr>
            <w:tcW w:w="3212" w:type="dxa"/>
            <w:shd w:val="clear" w:color="auto" w:fill="auto"/>
          </w:tcPr>
          <w:p w:rsidR="00145F18" w:rsidRPr="00145F18" w:rsidRDefault="00145F18" w:rsidP="00145F18">
            <w:pPr>
              <w:tabs>
                <w:tab w:val="left" w:pos="2520"/>
              </w:tabs>
              <w:spacing w:before="80" w:after="80"/>
              <w:jc w:val="center"/>
              <w:rPr>
                <w:b/>
                <w:bCs/>
                <w:iCs/>
                <w:sz w:val="18"/>
                <w:szCs w:val="18"/>
                <w:lang w:val="fr-CH"/>
              </w:rPr>
            </w:pPr>
            <w:r w:rsidRPr="00145F18">
              <w:rPr>
                <w:b/>
                <w:bCs/>
                <w:iCs/>
                <w:sz w:val="18"/>
                <w:szCs w:val="18"/>
                <w:lang w:val="fr-CH"/>
              </w:rPr>
              <w:t>Opérateur</w:t>
            </w:r>
          </w:p>
        </w:tc>
        <w:tc>
          <w:tcPr>
            <w:tcW w:w="3212" w:type="dxa"/>
            <w:shd w:val="clear" w:color="auto" w:fill="auto"/>
          </w:tcPr>
          <w:p w:rsidR="00145F18" w:rsidRPr="00145F18" w:rsidRDefault="00145F18" w:rsidP="00145F18">
            <w:pPr>
              <w:tabs>
                <w:tab w:val="left" w:pos="2520"/>
              </w:tabs>
              <w:spacing w:before="80" w:after="80"/>
              <w:jc w:val="center"/>
              <w:rPr>
                <w:b/>
                <w:bCs/>
                <w:iCs/>
                <w:sz w:val="18"/>
                <w:szCs w:val="18"/>
                <w:lang w:val="fr-CH"/>
              </w:rPr>
            </w:pPr>
            <w:r w:rsidRPr="00145F18">
              <w:rPr>
                <w:b/>
                <w:bCs/>
                <w:iCs/>
                <w:sz w:val="18"/>
                <w:szCs w:val="18"/>
                <w:lang w:val="fr-CH"/>
              </w:rPr>
              <w:t>Série de numéros</w:t>
            </w:r>
          </w:p>
        </w:tc>
        <w:tc>
          <w:tcPr>
            <w:tcW w:w="1339" w:type="dxa"/>
            <w:shd w:val="clear" w:color="auto" w:fill="auto"/>
          </w:tcPr>
          <w:p w:rsidR="00145F18" w:rsidRPr="00145F18" w:rsidRDefault="00145F18" w:rsidP="00145F18">
            <w:pPr>
              <w:tabs>
                <w:tab w:val="left" w:pos="2520"/>
              </w:tabs>
              <w:spacing w:before="80" w:after="80"/>
              <w:jc w:val="center"/>
              <w:rPr>
                <w:b/>
                <w:bCs/>
                <w:iCs/>
                <w:sz w:val="18"/>
                <w:szCs w:val="18"/>
                <w:lang w:val="fr-CH"/>
              </w:rPr>
            </w:pPr>
            <w:r w:rsidRPr="00145F18">
              <w:rPr>
                <w:b/>
                <w:bCs/>
                <w:iCs/>
                <w:sz w:val="18"/>
                <w:szCs w:val="18"/>
                <w:lang w:val="fr-CH"/>
              </w:rPr>
              <w:t>Service</w:t>
            </w:r>
          </w:p>
        </w:tc>
      </w:tr>
      <w:tr w:rsidR="00145F18" w:rsidRPr="00145F18" w:rsidTr="00145F18">
        <w:trPr>
          <w:jc w:val="center"/>
        </w:trPr>
        <w:tc>
          <w:tcPr>
            <w:tcW w:w="3212" w:type="dxa"/>
            <w:shd w:val="clear" w:color="auto" w:fill="auto"/>
          </w:tcPr>
          <w:p w:rsidR="00145F18" w:rsidRPr="00145F18" w:rsidRDefault="00145F18" w:rsidP="00145F18">
            <w:pPr>
              <w:rPr>
                <w:sz w:val="18"/>
                <w:szCs w:val="18"/>
                <w:lang w:val="fr-CH"/>
              </w:rPr>
            </w:pPr>
            <w:r w:rsidRPr="00145F18">
              <w:rPr>
                <w:sz w:val="18"/>
                <w:szCs w:val="18"/>
                <w:lang w:val="fr-CH"/>
              </w:rPr>
              <w:t>AFRICELL TEMPO</w:t>
            </w:r>
          </w:p>
        </w:tc>
        <w:tc>
          <w:tcPr>
            <w:tcW w:w="3212" w:type="dxa"/>
            <w:shd w:val="clear" w:color="auto" w:fill="auto"/>
          </w:tcPr>
          <w:p w:rsidR="00145F18" w:rsidRPr="00145F18" w:rsidRDefault="00145F18" w:rsidP="00145F18">
            <w:pPr>
              <w:jc w:val="center"/>
              <w:rPr>
                <w:sz w:val="18"/>
                <w:szCs w:val="18"/>
                <w:lang w:val="fr-CH"/>
              </w:rPr>
            </w:pPr>
            <w:r w:rsidRPr="00145F18">
              <w:rPr>
                <w:sz w:val="18"/>
                <w:szCs w:val="18"/>
                <w:lang w:val="fr-CH"/>
              </w:rPr>
              <w:t>78XXXXXX</w:t>
            </w:r>
          </w:p>
        </w:tc>
        <w:tc>
          <w:tcPr>
            <w:tcW w:w="1339" w:type="dxa"/>
            <w:shd w:val="clear" w:color="auto" w:fill="auto"/>
          </w:tcPr>
          <w:p w:rsidR="00145F18" w:rsidRPr="00145F18" w:rsidRDefault="00145F18" w:rsidP="00145F18">
            <w:pPr>
              <w:jc w:val="center"/>
              <w:rPr>
                <w:sz w:val="18"/>
                <w:szCs w:val="18"/>
                <w:lang w:val="fr-CH"/>
              </w:rPr>
            </w:pPr>
            <w:r w:rsidRPr="00145F18">
              <w:rPr>
                <w:sz w:val="18"/>
                <w:szCs w:val="18"/>
                <w:lang w:val="fr-CH"/>
              </w:rPr>
              <w:t>Mobile</w:t>
            </w:r>
          </w:p>
        </w:tc>
      </w:tr>
    </w:tbl>
    <w:p w:rsidR="00145F18" w:rsidRPr="00145F18" w:rsidRDefault="00145F18" w:rsidP="00145F18">
      <w:pPr>
        <w:tabs>
          <w:tab w:val="left" w:pos="1701"/>
          <w:tab w:val="left" w:pos="2268"/>
        </w:tabs>
        <w:ind w:rightChars="321" w:right="642"/>
        <w:rPr>
          <w:rFonts w:cs="Arial"/>
          <w:bCs/>
          <w:lang w:val="fr-CH"/>
        </w:rPr>
      </w:pPr>
    </w:p>
    <w:p w:rsidR="00145F18" w:rsidRDefault="00145F18">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Pr>
          <w:rFonts w:cs="Arial"/>
          <w:lang w:val="fr-CH"/>
        </w:rPr>
        <w:br w:type="page"/>
      </w:r>
    </w:p>
    <w:p w:rsidR="00145F18" w:rsidRPr="00145F18" w:rsidRDefault="00145F18" w:rsidP="00145F18">
      <w:pPr>
        <w:keepNext/>
        <w:tabs>
          <w:tab w:val="left" w:pos="1701"/>
          <w:tab w:val="left" w:pos="2268"/>
        </w:tabs>
        <w:ind w:rightChars="321" w:right="642"/>
        <w:rPr>
          <w:rFonts w:cs="Arial"/>
          <w:lang w:val="fr-CH"/>
        </w:rPr>
      </w:pPr>
      <w:r w:rsidRPr="00145F18">
        <w:rPr>
          <w:rFonts w:cs="Arial"/>
          <w:lang w:val="fr-CH"/>
        </w:rPr>
        <w:lastRenderedPageBreak/>
        <w:t>Contact:</w:t>
      </w:r>
    </w:p>
    <w:p w:rsidR="00145F18" w:rsidRPr="00145F18" w:rsidRDefault="00145F18" w:rsidP="00145F18">
      <w:pPr>
        <w:ind w:left="567" w:hanging="567"/>
        <w:jc w:val="left"/>
        <w:rPr>
          <w:lang w:val="fr-CH"/>
        </w:rPr>
      </w:pPr>
      <w:r>
        <w:rPr>
          <w:lang w:val="fr-CH"/>
        </w:rPr>
        <w:tab/>
      </w:r>
      <w:r w:rsidRPr="00145F18">
        <w:rPr>
          <w:lang w:val="fr-CH"/>
        </w:rPr>
        <w:t xml:space="preserve">M. HAKIZIMANA </w:t>
      </w:r>
      <w:proofErr w:type="spellStart"/>
      <w:r w:rsidRPr="00145F18">
        <w:rPr>
          <w:lang w:val="fr-CH"/>
        </w:rPr>
        <w:t>Constaque</w:t>
      </w:r>
      <w:proofErr w:type="spellEnd"/>
      <w:r w:rsidRPr="00145F18">
        <w:rPr>
          <w:lang w:val="fr-CH"/>
        </w:rPr>
        <w:t xml:space="preserve"> </w:t>
      </w:r>
      <w:r w:rsidRPr="00145F18">
        <w:rPr>
          <w:lang w:val="fr-CH"/>
        </w:rPr>
        <w:br/>
        <w:t>Agence de Régulation et de Contrôle des Télécommunications (ARCT</w:t>
      </w:r>
      <w:proofErr w:type="gramStart"/>
      <w:r w:rsidRPr="00145F18">
        <w:rPr>
          <w:lang w:val="fr-CH"/>
        </w:rPr>
        <w:t>)</w:t>
      </w:r>
      <w:proofErr w:type="gramEnd"/>
      <w:r w:rsidRPr="00145F18">
        <w:rPr>
          <w:lang w:val="fr-CH"/>
        </w:rPr>
        <w:br/>
        <w:t>Avenue de France, 14</w:t>
      </w:r>
      <w:r w:rsidRPr="00145F18">
        <w:rPr>
          <w:lang w:val="fr-CH"/>
        </w:rPr>
        <w:br/>
        <w:t>B.P. 6702</w:t>
      </w:r>
      <w:r w:rsidRPr="00145F18">
        <w:rPr>
          <w:lang w:val="fr-CH"/>
        </w:rPr>
        <w:br/>
        <w:t xml:space="preserve">BUJUMBURA </w:t>
      </w:r>
      <w:r w:rsidRPr="00145F18">
        <w:rPr>
          <w:lang w:val="fr-CH"/>
        </w:rPr>
        <w:br/>
        <w:t>Burundi</w:t>
      </w:r>
      <w:r w:rsidRPr="00145F18">
        <w:rPr>
          <w:lang w:val="fr-CH"/>
        </w:rPr>
        <w:br/>
        <w:t xml:space="preserve">Tél: </w:t>
      </w:r>
      <w:r w:rsidRPr="00145F18">
        <w:rPr>
          <w:lang w:val="fr-CH"/>
        </w:rPr>
        <w:tab/>
        <w:t>+257 79 922 790</w:t>
      </w:r>
      <w:r w:rsidRPr="00145F18">
        <w:rPr>
          <w:lang w:val="fr-CH"/>
        </w:rPr>
        <w:br/>
        <w:t xml:space="preserve">Fax: </w:t>
      </w:r>
      <w:r w:rsidRPr="00145F18">
        <w:rPr>
          <w:lang w:val="fr-CH"/>
        </w:rPr>
        <w:tab/>
        <w:t>+257 22 242 832</w:t>
      </w:r>
      <w:r w:rsidRPr="00145F18">
        <w:rPr>
          <w:lang w:val="fr-CH"/>
        </w:rPr>
        <w:br/>
        <w:t xml:space="preserve">E-mail: </w:t>
      </w:r>
      <w:r w:rsidRPr="00145F18">
        <w:rPr>
          <w:lang w:val="fr-CH"/>
        </w:rPr>
        <w:tab/>
        <w:t>dt.arct@arct.gov.bi ou hakizimanac@yahoo.fr</w:t>
      </w:r>
    </w:p>
    <w:p w:rsidR="00145F18" w:rsidRPr="00145F18" w:rsidRDefault="00145F18" w:rsidP="00145F18">
      <w:pPr>
        <w:tabs>
          <w:tab w:val="left" w:pos="1560"/>
          <w:tab w:val="left" w:pos="2127"/>
        </w:tabs>
        <w:spacing w:before="240"/>
        <w:outlineLvl w:val="3"/>
        <w:rPr>
          <w:b/>
          <w:lang w:val="fr-CH"/>
        </w:rPr>
      </w:pPr>
      <w:r w:rsidRPr="00145F18">
        <w:rPr>
          <w:rFonts w:asciiTheme="minorHAnsi" w:hAnsiTheme="minorHAnsi" w:cs="Arial"/>
          <w:b/>
          <w:lang w:val="fr-CH"/>
        </w:rPr>
        <w:t>Chine</w:t>
      </w:r>
      <w:r>
        <w:rPr>
          <w:rFonts w:asciiTheme="minorHAnsi" w:hAnsiTheme="minorHAnsi" w:cs="Arial"/>
          <w:b/>
          <w:lang w:val="fr-CH"/>
        </w:rPr>
        <w:fldChar w:fldCharType="begin"/>
      </w:r>
      <w:r w:rsidRPr="00F70B04">
        <w:rPr>
          <w:lang w:val="fr-CH"/>
        </w:rPr>
        <w:instrText xml:space="preserve"> TC "</w:instrText>
      </w:r>
      <w:bookmarkStart w:id="61" w:name="_Toc433986367"/>
      <w:r w:rsidRPr="00145F18">
        <w:rPr>
          <w:rFonts w:asciiTheme="minorHAnsi" w:hAnsiTheme="minorHAnsi" w:cs="Arial"/>
          <w:b/>
          <w:lang w:val="fr-CH"/>
        </w:rPr>
        <w:instrText>Chine</w:instrText>
      </w:r>
      <w:bookmarkEnd w:id="61"/>
      <w:r w:rsidRPr="00F70B04">
        <w:rPr>
          <w:lang w:val="fr-CH"/>
        </w:rPr>
        <w:instrText xml:space="preserve">" \f C \l "1" </w:instrText>
      </w:r>
      <w:r>
        <w:rPr>
          <w:rFonts w:asciiTheme="minorHAnsi" w:hAnsiTheme="minorHAnsi" w:cs="Arial"/>
          <w:b/>
          <w:lang w:val="fr-CH"/>
        </w:rPr>
        <w:fldChar w:fldCharType="end"/>
      </w:r>
      <w:r w:rsidRPr="00145F18">
        <w:rPr>
          <w:b/>
          <w:lang w:val="fr-CH"/>
        </w:rPr>
        <w:t xml:space="preserve"> (indicatif de pays +86)</w:t>
      </w:r>
    </w:p>
    <w:p w:rsidR="00145F18" w:rsidRPr="00145F18" w:rsidRDefault="00145F18" w:rsidP="00145F18">
      <w:pPr>
        <w:spacing w:before="0"/>
        <w:rPr>
          <w:b/>
          <w:bCs/>
          <w:lang w:val="fr-CH"/>
        </w:rPr>
      </w:pPr>
      <w:r w:rsidRPr="00145F18">
        <w:rPr>
          <w:lang w:val="fr-CH"/>
        </w:rPr>
        <w:t xml:space="preserve">Communication du </w:t>
      </w:r>
      <w:r w:rsidRPr="00145F18">
        <w:rPr>
          <w:lang w:val="fr-CH" w:eastAsia="zh-CN"/>
        </w:rPr>
        <w:t>16</w:t>
      </w:r>
      <w:r w:rsidRPr="00145F18">
        <w:rPr>
          <w:lang w:val="fr-CH"/>
        </w:rPr>
        <w:t>.I</w:t>
      </w:r>
      <w:r w:rsidRPr="00145F18">
        <w:rPr>
          <w:lang w:val="fr-CH" w:eastAsia="zh-CN"/>
        </w:rPr>
        <w:t>X</w:t>
      </w:r>
      <w:r w:rsidRPr="00145F18">
        <w:rPr>
          <w:lang w:val="fr-CH"/>
        </w:rPr>
        <w:t>.20</w:t>
      </w:r>
      <w:r w:rsidRPr="00145F18">
        <w:rPr>
          <w:lang w:val="fr-CH" w:eastAsia="zh-CN"/>
        </w:rPr>
        <w:t>15</w:t>
      </w:r>
      <w:r w:rsidRPr="00145F18">
        <w:rPr>
          <w:lang w:val="fr-CH"/>
        </w:rPr>
        <w:t>:</w:t>
      </w:r>
    </w:p>
    <w:p w:rsidR="00145F18" w:rsidRPr="00145F18" w:rsidRDefault="00145F18" w:rsidP="00145F18">
      <w:pPr>
        <w:rPr>
          <w:rFonts w:cs="Arial"/>
          <w:lang w:val="fr-CH"/>
        </w:rPr>
      </w:pPr>
      <w:r w:rsidRPr="00145F18">
        <w:rPr>
          <w:rFonts w:cs="Arial"/>
          <w:iCs/>
          <w:lang w:val="fr-CH"/>
        </w:rPr>
        <w:t xml:space="preserve">Le </w:t>
      </w:r>
      <w:r w:rsidRPr="00145F18">
        <w:rPr>
          <w:rFonts w:cs="Arial"/>
          <w:i/>
          <w:lang w:val="fr-CH"/>
        </w:rPr>
        <w:t xml:space="preserve">Ministère de l'industrie et des technologies de l'information, </w:t>
      </w:r>
      <w:r w:rsidRPr="00145F18">
        <w:rPr>
          <w:rFonts w:cs="Arial"/>
          <w:lang w:val="fr-CH"/>
        </w:rPr>
        <w:t>Beijing</w:t>
      </w:r>
      <w:r>
        <w:rPr>
          <w:rFonts w:cs="Arial"/>
          <w:lang w:val="fr-CH"/>
        </w:rPr>
        <w:fldChar w:fldCharType="begin"/>
      </w:r>
      <w:r w:rsidRPr="00145F18">
        <w:rPr>
          <w:lang w:val="fr-CH"/>
        </w:rPr>
        <w:instrText xml:space="preserve"> TC "</w:instrText>
      </w:r>
      <w:bookmarkStart w:id="62" w:name="_Toc433986368"/>
      <w:r w:rsidRPr="00145F18">
        <w:rPr>
          <w:rFonts w:cs="Arial"/>
          <w:i/>
          <w:lang w:val="fr-CH"/>
        </w:rPr>
        <w:instrText xml:space="preserve">Ministère de l'industrie et des technologies de l'information, </w:instrText>
      </w:r>
      <w:r w:rsidRPr="00145F18">
        <w:rPr>
          <w:rFonts w:cs="Arial"/>
          <w:lang w:val="fr-CH"/>
        </w:rPr>
        <w:instrText>Beijing</w:instrText>
      </w:r>
      <w:bookmarkEnd w:id="62"/>
      <w:r w:rsidRPr="00145F18">
        <w:rPr>
          <w:lang w:val="fr-CH"/>
        </w:rPr>
        <w:instrText>" \f C \l "1</w:instrText>
      </w:r>
      <w:proofErr w:type="gramStart"/>
      <w:r w:rsidRPr="00145F18">
        <w:rPr>
          <w:lang w:val="fr-CH"/>
        </w:rPr>
        <w:instrText xml:space="preserve">" </w:instrText>
      </w:r>
      <w:proofErr w:type="gramEnd"/>
      <w:r>
        <w:rPr>
          <w:rFonts w:cs="Arial"/>
          <w:lang w:val="fr-CH"/>
        </w:rPr>
        <w:fldChar w:fldCharType="end"/>
      </w:r>
      <w:r w:rsidRPr="00145F18">
        <w:rPr>
          <w:rFonts w:cs="Arial"/>
          <w:lang w:val="fr-CH"/>
        </w:rPr>
        <w:t>,</w:t>
      </w:r>
      <w:r w:rsidRPr="00145F18">
        <w:rPr>
          <w:rFonts w:cs="Arial"/>
          <w:i/>
          <w:lang w:val="fr-CH"/>
        </w:rPr>
        <w:t xml:space="preserve"> </w:t>
      </w:r>
      <w:r w:rsidRPr="00145F18">
        <w:rPr>
          <w:rFonts w:cs="Arial"/>
          <w:lang w:val="fr-CH"/>
        </w:rPr>
        <w:t>annonce les modifications suivantes du plan de numérotage téléphonique:</w:t>
      </w:r>
    </w:p>
    <w:p w:rsidR="00145F18" w:rsidRPr="00145F18" w:rsidRDefault="00145F18" w:rsidP="00145F18">
      <w:pPr>
        <w:tabs>
          <w:tab w:val="clear" w:pos="567"/>
          <w:tab w:val="clear" w:pos="1276"/>
          <w:tab w:val="clear" w:pos="1843"/>
          <w:tab w:val="left" w:pos="470"/>
          <w:tab w:val="left" w:pos="1134"/>
          <w:tab w:val="left" w:pos="1559"/>
          <w:tab w:val="left" w:pos="2126"/>
        </w:tabs>
        <w:rPr>
          <w:rFonts w:cs="Arial"/>
          <w:lang w:val="fr-CH" w:eastAsia="zh-CN"/>
        </w:rPr>
      </w:pPr>
      <w:r w:rsidRPr="00145F18">
        <w:rPr>
          <w:rFonts w:cs="Arial"/>
          <w:lang w:val="fr-CH" w:eastAsia="zh-CN"/>
        </w:rPr>
        <w:t xml:space="preserve">À compter du 1er octobre </w:t>
      </w:r>
      <w:r w:rsidRPr="00145F18">
        <w:rPr>
          <w:rFonts w:cs="Arial"/>
          <w:lang w:val="fr-CH"/>
        </w:rPr>
        <w:t>2015,</w:t>
      </w:r>
      <w:r w:rsidRPr="00145F18">
        <w:rPr>
          <w:rFonts w:cs="Arial"/>
          <w:lang w:val="fr-CH" w:eastAsia="zh-CN"/>
        </w:rPr>
        <w:t xml:space="preserve"> une nouvelle série pour les services mobiles 173XXXXXXXX sera mise en service pour China Telecom.</w:t>
      </w:r>
    </w:p>
    <w:p w:rsidR="00145F18" w:rsidRPr="00145F18" w:rsidRDefault="00145F18" w:rsidP="00145F18">
      <w:pPr>
        <w:tabs>
          <w:tab w:val="clear" w:pos="5387"/>
          <w:tab w:val="left" w:pos="4253"/>
        </w:tabs>
        <w:jc w:val="left"/>
        <w:rPr>
          <w:rFonts w:cs="Arial"/>
          <w:lang w:val="fr-CH" w:eastAsia="zh-CN"/>
        </w:rPr>
      </w:pPr>
      <w:r>
        <w:rPr>
          <w:lang w:val="fr-CH" w:eastAsia="zh-CN"/>
        </w:rPr>
        <w:tab/>
      </w:r>
      <w:r w:rsidRPr="00145F18">
        <w:rPr>
          <w:lang w:val="fr-CH" w:eastAsia="zh-CN"/>
        </w:rPr>
        <w:t>Indicatif de pays:</w:t>
      </w:r>
      <w:r w:rsidRPr="00145F18">
        <w:rPr>
          <w:lang w:val="fr-CH" w:eastAsia="zh-CN"/>
        </w:rPr>
        <w:tab/>
        <w:t>86</w:t>
      </w:r>
      <w:r>
        <w:rPr>
          <w:lang w:val="fr-CH" w:eastAsia="zh-CN"/>
        </w:rPr>
        <w:br/>
      </w:r>
      <w:r>
        <w:rPr>
          <w:rFonts w:cs="Arial"/>
          <w:lang w:val="fr-CH" w:eastAsia="zh-CN"/>
        </w:rPr>
        <w:tab/>
      </w:r>
      <w:r w:rsidRPr="00145F18">
        <w:rPr>
          <w:rFonts w:cs="Arial"/>
          <w:lang w:val="fr-CH" w:eastAsia="zh-CN"/>
        </w:rPr>
        <w:t>Nouvel indicatif pour les services mobiles:</w:t>
      </w:r>
      <w:r>
        <w:rPr>
          <w:rFonts w:cs="Arial"/>
          <w:lang w:val="fr-CH" w:eastAsia="zh-CN"/>
        </w:rPr>
        <w:tab/>
      </w:r>
      <w:r w:rsidRPr="00145F18">
        <w:rPr>
          <w:rFonts w:cs="Arial"/>
          <w:lang w:val="fr-CH" w:eastAsia="zh-CN"/>
        </w:rPr>
        <w:t>173</w:t>
      </w:r>
      <w:r>
        <w:rPr>
          <w:rFonts w:cs="Arial"/>
          <w:lang w:val="fr-CH" w:eastAsia="zh-CN"/>
        </w:rPr>
        <w:br/>
      </w:r>
      <w:r>
        <w:rPr>
          <w:rFonts w:cs="Arial"/>
          <w:lang w:val="fr-CH" w:eastAsia="zh-CN"/>
        </w:rPr>
        <w:tab/>
      </w:r>
      <w:r w:rsidRPr="00145F18">
        <w:rPr>
          <w:rFonts w:cs="Arial"/>
          <w:lang w:val="fr-CH" w:eastAsia="zh-CN"/>
        </w:rPr>
        <w:t>Format international de numérotation:</w:t>
      </w:r>
      <w:r>
        <w:rPr>
          <w:rFonts w:cs="Arial"/>
          <w:lang w:val="fr-CH" w:eastAsia="zh-CN"/>
        </w:rPr>
        <w:tab/>
      </w:r>
      <w:r w:rsidRPr="00145F18">
        <w:rPr>
          <w:rFonts w:cs="Arial"/>
          <w:lang w:val="fr-CH" w:eastAsia="zh-CN"/>
        </w:rPr>
        <w:t xml:space="preserve">+86 173 XXXX </w:t>
      </w:r>
      <w:proofErr w:type="spellStart"/>
      <w:r w:rsidRPr="00145F18">
        <w:rPr>
          <w:rFonts w:cs="Arial"/>
          <w:lang w:val="fr-CH" w:eastAsia="zh-CN"/>
        </w:rPr>
        <w:t>XXXX</w:t>
      </w:r>
      <w:proofErr w:type="spellEnd"/>
    </w:p>
    <w:p w:rsidR="00145F18" w:rsidRPr="00145F18" w:rsidRDefault="00145F18" w:rsidP="00145F18">
      <w:pPr>
        <w:rPr>
          <w:lang w:val="fr-CH" w:eastAsia="zh-CN"/>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52"/>
        <w:gridCol w:w="1088"/>
        <w:gridCol w:w="1088"/>
        <w:gridCol w:w="2297"/>
        <w:gridCol w:w="1363"/>
        <w:gridCol w:w="1484"/>
      </w:tblGrid>
      <w:tr w:rsidR="00145F18" w:rsidRPr="00145F18" w:rsidTr="00145F18">
        <w:trPr>
          <w:tblHeader/>
          <w:jc w:val="center"/>
        </w:trPr>
        <w:tc>
          <w:tcPr>
            <w:tcW w:w="1835" w:type="dxa"/>
            <w:tcBorders>
              <w:bottom w:val="nil"/>
            </w:tcBorders>
            <w:vAlign w:val="center"/>
          </w:tcPr>
          <w:p w:rsidR="00145F18" w:rsidRPr="00145F18" w:rsidRDefault="00145F18" w:rsidP="00145F1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i/>
                <w:iCs/>
                <w:sz w:val="19"/>
                <w:szCs w:val="19"/>
                <w:lang w:val="fr-CH"/>
              </w:rPr>
            </w:pPr>
            <w:r w:rsidRPr="00145F18">
              <w:rPr>
                <w:bCs/>
                <w:i/>
                <w:iCs/>
                <w:sz w:val="19"/>
                <w:szCs w:val="19"/>
                <w:lang w:val="fr-CH"/>
              </w:rPr>
              <w:t>(1)</w:t>
            </w:r>
          </w:p>
        </w:tc>
        <w:tc>
          <w:tcPr>
            <w:tcW w:w="2268" w:type="dxa"/>
            <w:gridSpan w:val="2"/>
            <w:tcBorders>
              <w:bottom w:val="nil"/>
            </w:tcBorders>
            <w:vAlign w:val="center"/>
          </w:tcPr>
          <w:p w:rsidR="00145F18" w:rsidRPr="00145F18" w:rsidRDefault="00145F18" w:rsidP="00145F1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i/>
                <w:iCs/>
                <w:sz w:val="19"/>
                <w:szCs w:val="19"/>
                <w:lang w:val="fr-CH"/>
              </w:rPr>
            </w:pPr>
            <w:r w:rsidRPr="00145F18">
              <w:rPr>
                <w:bCs/>
                <w:i/>
                <w:iCs/>
                <w:sz w:val="19"/>
                <w:szCs w:val="19"/>
                <w:lang w:val="fr-CH"/>
              </w:rPr>
              <w:t>(2)</w:t>
            </w:r>
          </w:p>
        </w:tc>
        <w:tc>
          <w:tcPr>
            <w:tcW w:w="2410" w:type="dxa"/>
            <w:tcBorders>
              <w:bottom w:val="nil"/>
            </w:tcBorders>
            <w:vAlign w:val="center"/>
          </w:tcPr>
          <w:p w:rsidR="00145F18" w:rsidRPr="00145F18" w:rsidRDefault="00145F18" w:rsidP="00145F1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i/>
                <w:iCs/>
                <w:sz w:val="19"/>
                <w:szCs w:val="19"/>
                <w:lang w:val="fr-CH"/>
              </w:rPr>
            </w:pPr>
            <w:r w:rsidRPr="00145F18">
              <w:rPr>
                <w:bCs/>
                <w:i/>
                <w:iCs/>
                <w:sz w:val="19"/>
                <w:szCs w:val="19"/>
                <w:lang w:val="fr-CH"/>
              </w:rPr>
              <w:t>(3)</w:t>
            </w:r>
          </w:p>
        </w:tc>
        <w:tc>
          <w:tcPr>
            <w:tcW w:w="1425" w:type="dxa"/>
            <w:tcBorders>
              <w:bottom w:val="nil"/>
            </w:tcBorders>
            <w:vAlign w:val="center"/>
          </w:tcPr>
          <w:p w:rsidR="00145F18" w:rsidRPr="00145F18" w:rsidRDefault="00145F18" w:rsidP="00145F1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i/>
                <w:iCs/>
                <w:sz w:val="19"/>
                <w:szCs w:val="19"/>
                <w:lang w:val="fr-CH"/>
              </w:rPr>
            </w:pPr>
            <w:r w:rsidRPr="00145F18">
              <w:rPr>
                <w:bCs/>
                <w:i/>
                <w:iCs/>
                <w:sz w:val="19"/>
                <w:szCs w:val="19"/>
                <w:lang w:val="fr-CH"/>
              </w:rPr>
              <w:t>(4)</w:t>
            </w:r>
          </w:p>
        </w:tc>
        <w:tc>
          <w:tcPr>
            <w:tcW w:w="1552" w:type="dxa"/>
            <w:tcBorders>
              <w:bottom w:val="nil"/>
            </w:tcBorders>
          </w:tcPr>
          <w:p w:rsidR="00145F18" w:rsidRPr="00145F18" w:rsidRDefault="00145F18" w:rsidP="00145F1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i/>
                <w:iCs/>
                <w:sz w:val="19"/>
                <w:szCs w:val="19"/>
                <w:lang w:val="fr-CH"/>
              </w:rPr>
            </w:pPr>
            <w:r w:rsidRPr="00145F18">
              <w:rPr>
                <w:bCs/>
                <w:i/>
                <w:iCs/>
                <w:sz w:val="19"/>
                <w:szCs w:val="19"/>
                <w:lang w:val="fr-CH"/>
              </w:rPr>
              <w:t>(5)</w:t>
            </w:r>
          </w:p>
        </w:tc>
      </w:tr>
      <w:tr w:rsidR="00145F18" w:rsidRPr="00145F18" w:rsidTr="00145F18">
        <w:trPr>
          <w:tblHeader/>
          <w:jc w:val="center"/>
        </w:trPr>
        <w:tc>
          <w:tcPr>
            <w:tcW w:w="1835" w:type="dxa"/>
            <w:vMerge w:val="restart"/>
            <w:tcBorders>
              <w:top w:val="nil"/>
            </w:tcBorders>
            <w:vAlign w:val="center"/>
          </w:tcPr>
          <w:p w:rsidR="00145F18" w:rsidRPr="00145F18" w:rsidRDefault="00145F18" w:rsidP="00145F1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i/>
                <w:iCs/>
                <w:sz w:val="18"/>
                <w:szCs w:val="18"/>
                <w:lang w:val="fr-CH"/>
              </w:rPr>
            </w:pPr>
            <w:r w:rsidRPr="00145F18">
              <w:rPr>
                <w:bCs/>
                <w:i/>
                <w:iCs/>
                <w:sz w:val="18"/>
                <w:szCs w:val="18"/>
                <w:lang w:val="fr-CH"/>
              </w:rPr>
              <w:t>NDC (indicatif national de destination) ou premiers chiffres du N(S</w:t>
            </w:r>
            <w:proofErr w:type="gramStart"/>
            <w:r w:rsidRPr="00145F18">
              <w:rPr>
                <w:bCs/>
                <w:i/>
                <w:iCs/>
                <w:sz w:val="18"/>
                <w:szCs w:val="18"/>
                <w:lang w:val="fr-CH"/>
              </w:rPr>
              <w:t>)N</w:t>
            </w:r>
            <w:proofErr w:type="gramEnd"/>
            <w:r w:rsidRPr="00145F18">
              <w:rPr>
                <w:bCs/>
                <w:i/>
                <w:iCs/>
                <w:sz w:val="18"/>
                <w:szCs w:val="18"/>
                <w:lang w:val="fr-CH"/>
              </w:rPr>
              <w:t xml:space="preserve"> (numéro national (significatif))</w:t>
            </w:r>
          </w:p>
        </w:tc>
        <w:tc>
          <w:tcPr>
            <w:tcW w:w="2268" w:type="dxa"/>
            <w:gridSpan w:val="2"/>
            <w:tcBorders>
              <w:top w:val="nil"/>
            </w:tcBorders>
            <w:vAlign w:val="center"/>
          </w:tcPr>
          <w:p w:rsidR="00145F18" w:rsidRPr="00145F18" w:rsidRDefault="00145F18" w:rsidP="00145F1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i/>
                <w:iCs/>
                <w:sz w:val="18"/>
                <w:szCs w:val="18"/>
                <w:lang w:val="fr-CH"/>
              </w:rPr>
            </w:pPr>
            <w:r w:rsidRPr="00145F18">
              <w:rPr>
                <w:bCs/>
                <w:i/>
                <w:iCs/>
                <w:sz w:val="18"/>
                <w:szCs w:val="18"/>
                <w:lang w:val="fr-CH"/>
              </w:rPr>
              <w:t>Longueur du numéro N(S</w:t>
            </w:r>
            <w:proofErr w:type="gramStart"/>
            <w:r w:rsidRPr="00145F18">
              <w:rPr>
                <w:bCs/>
                <w:i/>
                <w:iCs/>
                <w:sz w:val="18"/>
                <w:szCs w:val="18"/>
                <w:lang w:val="fr-CH"/>
              </w:rPr>
              <w:t>)N</w:t>
            </w:r>
            <w:proofErr w:type="gramEnd"/>
          </w:p>
        </w:tc>
        <w:tc>
          <w:tcPr>
            <w:tcW w:w="2410" w:type="dxa"/>
            <w:vMerge w:val="restart"/>
            <w:tcBorders>
              <w:top w:val="nil"/>
            </w:tcBorders>
            <w:vAlign w:val="center"/>
          </w:tcPr>
          <w:p w:rsidR="00145F18" w:rsidRPr="00145F18" w:rsidRDefault="00145F18" w:rsidP="00145F1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i/>
                <w:iCs/>
                <w:sz w:val="18"/>
                <w:szCs w:val="18"/>
                <w:lang w:val="fr-CH"/>
              </w:rPr>
            </w:pPr>
            <w:r w:rsidRPr="00145F18">
              <w:rPr>
                <w:bCs/>
                <w:i/>
                <w:iCs/>
                <w:color w:val="000000"/>
                <w:sz w:val="18"/>
                <w:szCs w:val="18"/>
                <w:lang w:val="fr-CH"/>
              </w:rPr>
              <w:t>Utilisation du numéro E.164</w:t>
            </w:r>
          </w:p>
        </w:tc>
        <w:tc>
          <w:tcPr>
            <w:tcW w:w="1425" w:type="dxa"/>
            <w:vMerge w:val="restart"/>
            <w:tcBorders>
              <w:top w:val="nil"/>
            </w:tcBorders>
            <w:tcMar>
              <w:left w:w="85" w:type="dxa"/>
              <w:right w:w="85" w:type="dxa"/>
            </w:tcMar>
            <w:vAlign w:val="center"/>
          </w:tcPr>
          <w:p w:rsidR="00145F18" w:rsidRPr="00145F18" w:rsidRDefault="00145F18" w:rsidP="00145F1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i/>
                <w:iCs/>
                <w:sz w:val="18"/>
                <w:szCs w:val="18"/>
                <w:lang w:val="fr-CH"/>
              </w:rPr>
            </w:pPr>
            <w:r w:rsidRPr="00145F18">
              <w:rPr>
                <w:bCs/>
                <w:i/>
                <w:iCs/>
                <w:color w:val="000000"/>
                <w:sz w:val="18"/>
                <w:szCs w:val="18"/>
                <w:lang w:val="fr-CH"/>
              </w:rPr>
              <w:t xml:space="preserve">Date et heure de la mise en </w:t>
            </w:r>
            <w:proofErr w:type="spellStart"/>
            <w:r w:rsidRPr="00145F18">
              <w:rPr>
                <w:bCs/>
                <w:i/>
                <w:iCs/>
                <w:color w:val="000000"/>
                <w:sz w:val="18"/>
                <w:szCs w:val="18"/>
                <w:lang w:val="fr-CH"/>
              </w:rPr>
              <w:t>oeuvre</w:t>
            </w:r>
            <w:proofErr w:type="spellEnd"/>
          </w:p>
        </w:tc>
        <w:tc>
          <w:tcPr>
            <w:tcW w:w="1552" w:type="dxa"/>
            <w:vMerge w:val="restart"/>
            <w:tcBorders>
              <w:top w:val="nil"/>
            </w:tcBorders>
            <w:vAlign w:val="center"/>
          </w:tcPr>
          <w:p w:rsidR="00145F18" w:rsidRPr="00145F18" w:rsidRDefault="00145F18" w:rsidP="00145F1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Cs/>
                <w:i/>
                <w:iCs/>
                <w:color w:val="000000"/>
                <w:sz w:val="18"/>
                <w:szCs w:val="18"/>
                <w:lang w:val="fr-CH"/>
              </w:rPr>
            </w:pPr>
            <w:r w:rsidRPr="00145F18">
              <w:rPr>
                <w:bCs/>
                <w:i/>
                <w:iCs/>
                <w:color w:val="000000"/>
                <w:sz w:val="18"/>
                <w:szCs w:val="18"/>
                <w:lang w:val="fr-CH"/>
              </w:rPr>
              <w:t>Observations complémentaires</w:t>
            </w:r>
          </w:p>
        </w:tc>
      </w:tr>
      <w:tr w:rsidR="00145F18" w:rsidRPr="00145F18" w:rsidTr="00145F18">
        <w:trPr>
          <w:tblHeader/>
          <w:jc w:val="center"/>
        </w:trPr>
        <w:tc>
          <w:tcPr>
            <w:tcW w:w="1835" w:type="dxa"/>
            <w:vMerge/>
            <w:tcBorders>
              <w:bottom w:val="single" w:sz="4" w:space="0" w:color="auto"/>
            </w:tcBorders>
            <w:vAlign w:val="center"/>
          </w:tcPr>
          <w:p w:rsidR="00145F18" w:rsidRPr="00145F18" w:rsidRDefault="00145F18" w:rsidP="00145F1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color w:val="000000"/>
                <w:sz w:val="18"/>
                <w:szCs w:val="18"/>
                <w:lang w:val="fr-CH"/>
              </w:rPr>
            </w:pPr>
          </w:p>
        </w:tc>
        <w:tc>
          <w:tcPr>
            <w:tcW w:w="1134" w:type="dxa"/>
            <w:tcBorders>
              <w:bottom w:val="single" w:sz="4" w:space="0" w:color="auto"/>
            </w:tcBorders>
            <w:vAlign w:val="center"/>
          </w:tcPr>
          <w:p w:rsidR="00145F18" w:rsidRPr="00145F18" w:rsidRDefault="00145F18" w:rsidP="00145F1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color w:val="000000"/>
                <w:sz w:val="18"/>
                <w:szCs w:val="18"/>
                <w:lang w:val="fr-CH"/>
              </w:rPr>
            </w:pPr>
            <w:r w:rsidRPr="00145F18">
              <w:rPr>
                <w:bCs/>
                <w:i/>
                <w:iCs/>
                <w:sz w:val="18"/>
                <w:szCs w:val="18"/>
                <w:lang w:val="fr-CH"/>
              </w:rPr>
              <w:t>Longueur maximale</w:t>
            </w:r>
          </w:p>
        </w:tc>
        <w:tc>
          <w:tcPr>
            <w:tcW w:w="1134" w:type="dxa"/>
            <w:tcBorders>
              <w:bottom w:val="single" w:sz="4" w:space="0" w:color="auto"/>
            </w:tcBorders>
            <w:vAlign w:val="center"/>
          </w:tcPr>
          <w:p w:rsidR="00145F18" w:rsidRPr="00145F18" w:rsidRDefault="00145F18" w:rsidP="00145F1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color w:val="000000"/>
                <w:sz w:val="18"/>
                <w:szCs w:val="18"/>
                <w:lang w:val="fr-CH"/>
              </w:rPr>
            </w:pPr>
            <w:r w:rsidRPr="00145F18">
              <w:rPr>
                <w:bCs/>
                <w:i/>
                <w:iCs/>
                <w:color w:val="000000"/>
                <w:sz w:val="18"/>
                <w:szCs w:val="18"/>
                <w:lang w:val="fr-CH"/>
              </w:rPr>
              <w:t>Longueur minimale</w:t>
            </w:r>
          </w:p>
        </w:tc>
        <w:tc>
          <w:tcPr>
            <w:tcW w:w="2410" w:type="dxa"/>
            <w:vMerge/>
            <w:tcBorders>
              <w:bottom w:val="single" w:sz="4" w:space="0" w:color="auto"/>
            </w:tcBorders>
            <w:vAlign w:val="center"/>
          </w:tcPr>
          <w:p w:rsidR="00145F18" w:rsidRPr="00145F18" w:rsidRDefault="00145F18" w:rsidP="00145F1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color w:val="000000"/>
                <w:sz w:val="18"/>
                <w:szCs w:val="18"/>
                <w:lang w:val="fr-CH"/>
              </w:rPr>
            </w:pPr>
          </w:p>
        </w:tc>
        <w:tc>
          <w:tcPr>
            <w:tcW w:w="1425" w:type="dxa"/>
            <w:vMerge/>
            <w:tcBorders>
              <w:bottom w:val="single" w:sz="4" w:space="0" w:color="auto"/>
            </w:tcBorders>
            <w:tcMar>
              <w:left w:w="68" w:type="dxa"/>
              <w:right w:w="68" w:type="dxa"/>
            </w:tcMar>
            <w:vAlign w:val="center"/>
          </w:tcPr>
          <w:p w:rsidR="00145F18" w:rsidRPr="00145F18" w:rsidRDefault="00145F18" w:rsidP="00145F1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color w:val="000000"/>
                <w:sz w:val="18"/>
                <w:szCs w:val="18"/>
                <w:lang w:val="fr-CH"/>
              </w:rPr>
            </w:pPr>
          </w:p>
        </w:tc>
        <w:tc>
          <w:tcPr>
            <w:tcW w:w="1552" w:type="dxa"/>
            <w:vMerge/>
            <w:tcBorders>
              <w:bottom w:val="single" w:sz="4" w:space="0" w:color="auto"/>
            </w:tcBorders>
          </w:tcPr>
          <w:p w:rsidR="00145F18" w:rsidRPr="00145F18" w:rsidRDefault="00145F18" w:rsidP="00145F1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color w:val="000000"/>
                <w:sz w:val="18"/>
                <w:szCs w:val="18"/>
                <w:lang w:val="fr-CH"/>
              </w:rPr>
            </w:pPr>
          </w:p>
        </w:tc>
      </w:tr>
      <w:tr w:rsidR="00145F18" w:rsidRPr="00145F18" w:rsidTr="00145F18">
        <w:trPr>
          <w:jc w:val="center"/>
        </w:trPr>
        <w:tc>
          <w:tcPr>
            <w:tcW w:w="1835" w:type="dxa"/>
            <w:tcBorders>
              <w:top w:val="single" w:sz="4" w:space="0" w:color="auto"/>
              <w:left w:val="single" w:sz="4" w:space="0" w:color="auto"/>
              <w:bottom w:val="single" w:sz="4" w:space="0" w:color="auto"/>
              <w:right w:val="single" w:sz="4" w:space="0" w:color="auto"/>
            </w:tcBorders>
          </w:tcPr>
          <w:p w:rsidR="00145F18" w:rsidRPr="00145F18" w:rsidRDefault="00145F18" w:rsidP="00145F1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18"/>
                <w:szCs w:val="18"/>
                <w:lang w:val="fr-CH"/>
              </w:rPr>
            </w:pPr>
            <w:r w:rsidRPr="00145F18">
              <w:rPr>
                <w:sz w:val="18"/>
                <w:szCs w:val="18"/>
                <w:lang w:val="fr-CH" w:eastAsia="zh-CN"/>
              </w:rPr>
              <w:t>173</w:t>
            </w:r>
            <w:r w:rsidRPr="00145F18">
              <w:rPr>
                <w:sz w:val="18"/>
                <w:szCs w:val="18"/>
                <w:lang w:val="fr-CH"/>
              </w:rPr>
              <w:t xml:space="preserve"> (NDC)</w:t>
            </w:r>
          </w:p>
        </w:tc>
        <w:tc>
          <w:tcPr>
            <w:tcW w:w="1134" w:type="dxa"/>
            <w:tcBorders>
              <w:top w:val="single" w:sz="4" w:space="0" w:color="auto"/>
              <w:left w:val="single" w:sz="4" w:space="0" w:color="auto"/>
              <w:bottom w:val="single" w:sz="4" w:space="0" w:color="auto"/>
              <w:right w:val="single" w:sz="4" w:space="0" w:color="auto"/>
            </w:tcBorders>
          </w:tcPr>
          <w:p w:rsidR="00145F18" w:rsidRPr="00145F18" w:rsidRDefault="00145F18" w:rsidP="00145F1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18"/>
                <w:szCs w:val="18"/>
                <w:lang w:val="fr-CH"/>
              </w:rPr>
            </w:pPr>
            <w:r w:rsidRPr="00145F18">
              <w:rPr>
                <w:sz w:val="18"/>
                <w:szCs w:val="18"/>
                <w:lang w:val="fr-CH"/>
              </w:rPr>
              <w:t>11</w:t>
            </w:r>
          </w:p>
        </w:tc>
        <w:tc>
          <w:tcPr>
            <w:tcW w:w="1134" w:type="dxa"/>
            <w:tcBorders>
              <w:top w:val="single" w:sz="4" w:space="0" w:color="auto"/>
              <w:left w:val="single" w:sz="4" w:space="0" w:color="auto"/>
              <w:bottom w:val="single" w:sz="4" w:space="0" w:color="auto"/>
              <w:right w:val="single" w:sz="4" w:space="0" w:color="auto"/>
            </w:tcBorders>
          </w:tcPr>
          <w:p w:rsidR="00145F18" w:rsidRPr="00145F18" w:rsidRDefault="00145F18" w:rsidP="00145F1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18"/>
                <w:szCs w:val="18"/>
                <w:lang w:val="fr-CH"/>
              </w:rPr>
            </w:pPr>
            <w:r w:rsidRPr="00145F18">
              <w:rPr>
                <w:sz w:val="18"/>
                <w:szCs w:val="18"/>
                <w:lang w:val="fr-CH"/>
              </w:rPr>
              <w:t>11</w:t>
            </w:r>
          </w:p>
        </w:tc>
        <w:tc>
          <w:tcPr>
            <w:tcW w:w="2410" w:type="dxa"/>
            <w:tcBorders>
              <w:top w:val="single" w:sz="4" w:space="0" w:color="auto"/>
              <w:left w:val="single" w:sz="4" w:space="0" w:color="auto"/>
              <w:bottom w:val="single" w:sz="4" w:space="0" w:color="auto"/>
              <w:right w:val="single" w:sz="4" w:space="0" w:color="auto"/>
            </w:tcBorders>
          </w:tcPr>
          <w:p w:rsidR="00145F18" w:rsidRPr="00145F18" w:rsidRDefault="00145F18" w:rsidP="00145F1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18"/>
                <w:szCs w:val="18"/>
                <w:lang w:val="fr-CH"/>
              </w:rPr>
            </w:pPr>
            <w:r w:rsidRPr="00145F18">
              <w:rPr>
                <w:sz w:val="18"/>
                <w:szCs w:val="18"/>
                <w:lang w:val="fr-CH"/>
              </w:rPr>
              <w:t xml:space="preserve">Numéro non géographique. </w:t>
            </w:r>
            <w:r w:rsidRPr="00145F18">
              <w:rPr>
                <w:sz w:val="18"/>
                <w:szCs w:val="18"/>
                <w:lang w:val="fr-CH"/>
              </w:rPr>
              <w:br/>
              <w:t>Mobile</w:t>
            </w:r>
          </w:p>
        </w:tc>
        <w:tc>
          <w:tcPr>
            <w:tcW w:w="1425" w:type="dxa"/>
            <w:tcBorders>
              <w:top w:val="single" w:sz="4" w:space="0" w:color="auto"/>
              <w:left w:val="single" w:sz="4" w:space="0" w:color="auto"/>
              <w:bottom w:val="single" w:sz="4" w:space="0" w:color="auto"/>
              <w:right w:val="single" w:sz="4" w:space="0" w:color="auto"/>
            </w:tcBorders>
          </w:tcPr>
          <w:p w:rsidR="00145F18" w:rsidRPr="00145F18" w:rsidRDefault="00145F18" w:rsidP="00145F1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18"/>
                <w:szCs w:val="18"/>
                <w:lang w:val="fr-CH"/>
              </w:rPr>
            </w:pPr>
            <w:proofErr w:type="gramStart"/>
            <w:r w:rsidRPr="00145F18">
              <w:rPr>
                <w:sz w:val="18"/>
                <w:szCs w:val="18"/>
                <w:lang w:val="fr-CH"/>
              </w:rPr>
              <w:t>1.X.2015</w:t>
            </w:r>
            <w:proofErr w:type="gramEnd"/>
          </w:p>
        </w:tc>
        <w:tc>
          <w:tcPr>
            <w:tcW w:w="1552" w:type="dxa"/>
            <w:tcBorders>
              <w:top w:val="single" w:sz="4" w:space="0" w:color="auto"/>
              <w:left w:val="single" w:sz="4" w:space="0" w:color="auto"/>
              <w:bottom w:val="single" w:sz="4" w:space="0" w:color="auto"/>
              <w:right w:val="single" w:sz="4" w:space="0" w:color="auto"/>
            </w:tcBorders>
          </w:tcPr>
          <w:p w:rsidR="00145F18" w:rsidRPr="00145F18" w:rsidRDefault="00145F18" w:rsidP="00145F1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18"/>
                <w:szCs w:val="18"/>
                <w:lang w:val="fr-CH"/>
              </w:rPr>
            </w:pPr>
            <w:r w:rsidRPr="00145F18">
              <w:rPr>
                <w:sz w:val="18"/>
                <w:szCs w:val="18"/>
                <w:lang w:val="fr-CH"/>
              </w:rPr>
              <w:t>China Telecom</w:t>
            </w:r>
          </w:p>
        </w:tc>
      </w:tr>
    </w:tbl>
    <w:p w:rsidR="00145F18" w:rsidRPr="00145F18" w:rsidRDefault="00145F18" w:rsidP="00145F18">
      <w:pPr>
        <w:rPr>
          <w:rFonts w:cs="Arial"/>
          <w:lang w:val="fr-CH" w:eastAsia="zh-CN"/>
        </w:rPr>
      </w:pPr>
    </w:p>
    <w:p w:rsidR="00145F18" w:rsidRPr="00145F18" w:rsidRDefault="00145F18" w:rsidP="00145F18">
      <w:pPr>
        <w:rPr>
          <w:lang w:val="fr-CH" w:eastAsia="zh-CN"/>
        </w:rPr>
      </w:pPr>
      <w:r w:rsidRPr="00145F18">
        <w:rPr>
          <w:lang w:val="fr-CH" w:eastAsia="zh-CN"/>
        </w:rPr>
        <w:t>Il est demandé à toutes les administrations et exploitations reconnues de bien vouloir mettre à jour leurs centraux internationaux en conséquence.</w:t>
      </w:r>
    </w:p>
    <w:p w:rsidR="00145F18" w:rsidRPr="00145F18" w:rsidRDefault="00145F18" w:rsidP="00145F18">
      <w:pPr>
        <w:rPr>
          <w:rFonts w:cs="Arial"/>
          <w:bCs/>
          <w:lang w:val="fr-CH"/>
        </w:rPr>
      </w:pPr>
      <w:r w:rsidRPr="00145F18">
        <w:rPr>
          <w:rFonts w:cs="Arial"/>
          <w:bCs/>
          <w:lang w:val="fr-CH" w:eastAsia="zh-CN"/>
        </w:rPr>
        <w:t>Il est suggéré d'acheminer le trafic à destination de China Telecom.</w:t>
      </w:r>
    </w:p>
    <w:p w:rsidR="00145F18" w:rsidRPr="00145F18" w:rsidRDefault="00145F18" w:rsidP="00145F18">
      <w:pPr>
        <w:rPr>
          <w:rFonts w:cs="Arial"/>
          <w:lang w:val="en-US"/>
        </w:rPr>
      </w:pPr>
      <w:r w:rsidRPr="00145F18">
        <w:rPr>
          <w:rFonts w:cs="Arial"/>
          <w:lang w:val="en-US"/>
        </w:rPr>
        <w:t>Contact:</w:t>
      </w:r>
    </w:p>
    <w:p w:rsidR="00145F18" w:rsidRPr="00145F18" w:rsidRDefault="00145F18" w:rsidP="00145F18">
      <w:pPr>
        <w:ind w:left="720"/>
        <w:rPr>
          <w:lang w:val="en-US" w:eastAsia="zh-CN"/>
        </w:rPr>
      </w:pPr>
      <w:r w:rsidRPr="00145F18">
        <w:rPr>
          <w:lang w:val="en-US" w:eastAsia="zh-CN"/>
        </w:rPr>
        <w:t>Ministry of Industry and Information Technology (MIIT)</w:t>
      </w:r>
    </w:p>
    <w:p w:rsidR="00145F18" w:rsidRPr="00145F18" w:rsidRDefault="00145F18" w:rsidP="00145F18">
      <w:pPr>
        <w:spacing w:before="0"/>
        <w:ind w:left="720"/>
        <w:rPr>
          <w:lang w:val="fr-CH" w:eastAsia="zh-CN"/>
        </w:rPr>
      </w:pPr>
      <w:r w:rsidRPr="00145F18">
        <w:rPr>
          <w:lang w:val="fr-CH" w:eastAsia="zh-CN"/>
        </w:rPr>
        <w:t xml:space="preserve">13, West </w:t>
      </w:r>
      <w:proofErr w:type="spellStart"/>
      <w:r w:rsidRPr="00145F18">
        <w:rPr>
          <w:lang w:val="fr-CH" w:eastAsia="zh-CN"/>
        </w:rPr>
        <w:t>Chang'an</w:t>
      </w:r>
      <w:proofErr w:type="spellEnd"/>
      <w:r w:rsidRPr="00145F18">
        <w:rPr>
          <w:lang w:val="fr-CH" w:eastAsia="zh-CN"/>
        </w:rPr>
        <w:t xml:space="preserve"> Avenue </w:t>
      </w:r>
    </w:p>
    <w:p w:rsidR="00145F18" w:rsidRPr="00145F18" w:rsidRDefault="00145F18" w:rsidP="00145F18">
      <w:pPr>
        <w:spacing w:before="0"/>
        <w:ind w:left="720"/>
        <w:rPr>
          <w:lang w:val="fr-CH" w:eastAsia="zh-CN"/>
        </w:rPr>
      </w:pPr>
      <w:r w:rsidRPr="00145F18">
        <w:rPr>
          <w:lang w:val="fr-CH" w:eastAsia="zh-CN"/>
        </w:rPr>
        <w:t>100804 BEIJING</w:t>
      </w:r>
    </w:p>
    <w:p w:rsidR="00145F18" w:rsidRPr="00145F18" w:rsidRDefault="00145F18" w:rsidP="00145F18">
      <w:pPr>
        <w:spacing w:before="0"/>
        <w:ind w:left="720"/>
        <w:rPr>
          <w:lang w:val="fr-CH" w:eastAsia="zh-CN"/>
        </w:rPr>
      </w:pPr>
      <w:r w:rsidRPr="00145F18">
        <w:rPr>
          <w:lang w:val="fr-CH" w:eastAsia="zh-CN"/>
        </w:rPr>
        <w:t xml:space="preserve">Chine </w:t>
      </w:r>
    </w:p>
    <w:p w:rsidR="00145F18" w:rsidRPr="00145F18" w:rsidRDefault="00145F18" w:rsidP="00145F18">
      <w:pPr>
        <w:spacing w:before="0"/>
        <w:ind w:left="720"/>
        <w:rPr>
          <w:lang w:val="fr-CH" w:eastAsia="zh-CN"/>
        </w:rPr>
      </w:pPr>
      <w:r w:rsidRPr="00145F18">
        <w:rPr>
          <w:lang w:val="fr-CH" w:eastAsia="zh-CN"/>
        </w:rPr>
        <w:t xml:space="preserve">Tél: </w:t>
      </w:r>
      <w:r w:rsidRPr="00145F18">
        <w:rPr>
          <w:lang w:val="fr-CH" w:eastAsia="zh-CN"/>
        </w:rPr>
        <w:tab/>
        <w:t>+86 1068205830</w:t>
      </w:r>
    </w:p>
    <w:p w:rsidR="00145F18" w:rsidRPr="00145F18" w:rsidRDefault="00145F18" w:rsidP="00145F18">
      <w:pPr>
        <w:rPr>
          <w:lang w:val="fr-CH"/>
        </w:rPr>
      </w:pPr>
    </w:p>
    <w:p w:rsidR="00145F18" w:rsidRPr="00145F18" w:rsidRDefault="00145F18" w:rsidP="00145F1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lang w:val="fr-CH"/>
        </w:rPr>
      </w:pPr>
      <w:r w:rsidRPr="00145F18">
        <w:rPr>
          <w:rFonts w:asciiTheme="minorHAnsi" w:hAnsiTheme="minorHAnsi" w:cs="Arial"/>
          <w:b/>
          <w:lang w:val="fr-CH"/>
        </w:rPr>
        <w:br w:type="page"/>
      </w:r>
    </w:p>
    <w:p w:rsidR="00145F18" w:rsidRPr="00145F18" w:rsidRDefault="00145F18" w:rsidP="00145F18">
      <w:pPr>
        <w:tabs>
          <w:tab w:val="left" w:pos="1560"/>
          <w:tab w:val="left" w:pos="2127"/>
        </w:tabs>
        <w:outlineLvl w:val="3"/>
        <w:rPr>
          <w:rFonts w:asciiTheme="minorHAnsi" w:hAnsiTheme="minorHAnsi" w:cs="Arial"/>
          <w:b/>
          <w:lang w:val="fr-CH"/>
        </w:rPr>
      </w:pPr>
      <w:r w:rsidRPr="00145F18">
        <w:rPr>
          <w:rFonts w:asciiTheme="minorHAnsi" w:hAnsiTheme="minorHAnsi" w:cs="Arial"/>
          <w:b/>
          <w:lang w:val="fr-CH"/>
        </w:rPr>
        <w:lastRenderedPageBreak/>
        <w:t>Danemark</w:t>
      </w:r>
      <w:r>
        <w:rPr>
          <w:rFonts w:asciiTheme="minorHAnsi" w:hAnsiTheme="minorHAnsi" w:cs="Arial"/>
          <w:b/>
          <w:lang w:val="fr-CH"/>
        </w:rPr>
        <w:fldChar w:fldCharType="begin"/>
      </w:r>
      <w:r w:rsidRPr="00F70B04">
        <w:rPr>
          <w:lang w:val="fr-CH"/>
        </w:rPr>
        <w:instrText xml:space="preserve"> TC "</w:instrText>
      </w:r>
      <w:bookmarkStart w:id="63" w:name="_Toc433986369"/>
      <w:r w:rsidRPr="00145F18">
        <w:rPr>
          <w:rFonts w:asciiTheme="minorHAnsi" w:hAnsiTheme="minorHAnsi" w:cs="Arial"/>
          <w:b/>
          <w:lang w:val="fr-CH"/>
        </w:rPr>
        <w:instrText>Danemark</w:instrText>
      </w:r>
      <w:bookmarkEnd w:id="63"/>
      <w:r w:rsidRPr="00F70B04">
        <w:rPr>
          <w:lang w:val="fr-CH"/>
        </w:rPr>
        <w:instrText xml:space="preserve">" \f C \l "1" </w:instrText>
      </w:r>
      <w:r>
        <w:rPr>
          <w:rFonts w:asciiTheme="minorHAnsi" w:hAnsiTheme="minorHAnsi" w:cs="Arial"/>
          <w:b/>
          <w:lang w:val="fr-CH"/>
        </w:rPr>
        <w:fldChar w:fldCharType="end"/>
      </w:r>
      <w:r w:rsidRPr="00145F18">
        <w:rPr>
          <w:rFonts w:asciiTheme="minorHAnsi" w:hAnsiTheme="minorHAnsi" w:cs="Arial"/>
          <w:b/>
          <w:lang w:val="fr-CH"/>
        </w:rPr>
        <w:t xml:space="preserve"> (indicatif de pays +45)</w:t>
      </w:r>
      <w:r w:rsidRPr="00145F18">
        <w:rPr>
          <w:rFonts w:asciiTheme="minorHAnsi" w:hAnsiTheme="minorHAnsi" w:cs="Arial"/>
          <w:b/>
          <w:i/>
          <w:noProof/>
          <w:lang w:val="fr-CH" w:eastAsia="zh-CN"/>
        </w:rPr>
        <w:t xml:space="preserve"> </w:t>
      </w:r>
    </w:p>
    <w:p w:rsidR="00145F18" w:rsidRPr="00145F18" w:rsidRDefault="00145F18" w:rsidP="00145F18">
      <w:pPr>
        <w:spacing w:before="0"/>
        <w:rPr>
          <w:lang w:val="fr-CH"/>
        </w:rPr>
      </w:pPr>
      <w:r w:rsidRPr="00145F18">
        <w:rPr>
          <w:lang w:val="fr-CH"/>
        </w:rPr>
        <w:t>Communication du 4.IX.2015:</w:t>
      </w:r>
    </w:p>
    <w:p w:rsidR="00145F18" w:rsidRPr="00145F18" w:rsidRDefault="00145F18" w:rsidP="00145F18">
      <w:pPr>
        <w:rPr>
          <w:rFonts w:asciiTheme="minorHAnsi" w:hAnsiTheme="minorHAnsi" w:cs="Arial"/>
          <w:lang w:val="fr-CH"/>
        </w:rPr>
      </w:pPr>
      <w:r w:rsidRPr="00145F18">
        <w:rPr>
          <w:rFonts w:asciiTheme="minorHAnsi" w:hAnsiTheme="minorHAnsi" w:cs="Arial"/>
          <w:lang w:val="fr-CH"/>
        </w:rPr>
        <w:t xml:space="preserve">La </w:t>
      </w:r>
      <w:proofErr w:type="spellStart"/>
      <w:r w:rsidRPr="00145F18">
        <w:rPr>
          <w:rFonts w:asciiTheme="minorHAnsi" w:hAnsiTheme="minorHAnsi" w:cs="Arial"/>
          <w:i/>
          <w:lang w:val="fr-CH"/>
        </w:rPr>
        <w:t>Danish</w:t>
      </w:r>
      <w:proofErr w:type="spellEnd"/>
      <w:r w:rsidRPr="00145F18">
        <w:rPr>
          <w:rFonts w:asciiTheme="minorHAnsi" w:hAnsiTheme="minorHAnsi" w:cs="Arial"/>
          <w:i/>
          <w:lang w:val="fr-CH"/>
        </w:rPr>
        <w:t xml:space="preserve"> Business </w:t>
      </w:r>
      <w:proofErr w:type="spellStart"/>
      <w:r w:rsidRPr="00145F18">
        <w:rPr>
          <w:rFonts w:asciiTheme="minorHAnsi" w:hAnsiTheme="minorHAnsi" w:cs="Arial"/>
          <w:i/>
          <w:lang w:val="fr-CH"/>
        </w:rPr>
        <w:t>Authority</w:t>
      </w:r>
      <w:proofErr w:type="spellEnd"/>
      <w:r w:rsidRPr="00145F18">
        <w:rPr>
          <w:rFonts w:asciiTheme="minorHAnsi" w:hAnsiTheme="minorHAnsi" w:cs="Arial"/>
          <w:lang w:val="fr-CH"/>
        </w:rPr>
        <w:t>, Copenhague</w:t>
      </w:r>
      <w:r>
        <w:rPr>
          <w:rFonts w:asciiTheme="minorHAnsi" w:hAnsiTheme="minorHAnsi" w:cs="Arial"/>
          <w:lang w:val="fr-CH"/>
        </w:rPr>
        <w:fldChar w:fldCharType="begin"/>
      </w:r>
      <w:r w:rsidRPr="00145F18">
        <w:rPr>
          <w:lang w:val="fr-CH"/>
        </w:rPr>
        <w:instrText xml:space="preserve"> TC "</w:instrText>
      </w:r>
      <w:bookmarkStart w:id="64" w:name="_Toc433986370"/>
      <w:proofErr w:type="spellStart"/>
      <w:r w:rsidRPr="00145F18">
        <w:rPr>
          <w:rFonts w:asciiTheme="minorHAnsi" w:hAnsiTheme="minorHAnsi" w:cs="Arial"/>
          <w:i/>
          <w:lang w:val="fr-CH"/>
        </w:rPr>
        <w:instrText>Danish</w:instrText>
      </w:r>
      <w:proofErr w:type="spellEnd"/>
      <w:r w:rsidRPr="00145F18">
        <w:rPr>
          <w:rFonts w:asciiTheme="minorHAnsi" w:hAnsiTheme="minorHAnsi" w:cs="Arial"/>
          <w:i/>
          <w:lang w:val="fr-CH"/>
        </w:rPr>
        <w:instrText xml:space="preserve"> Business </w:instrText>
      </w:r>
      <w:proofErr w:type="spellStart"/>
      <w:r w:rsidRPr="00145F18">
        <w:rPr>
          <w:rFonts w:asciiTheme="minorHAnsi" w:hAnsiTheme="minorHAnsi" w:cs="Arial"/>
          <w:i/>
          <w:lang w:val="fr-CH"/>
        </w:rPr>
        <w:instrText>Authority</w:instrText>
      </w:r>
      <w:proofErr w:type="spellEnd"/>
      <w:r w:rsidRPr="00145F18">
        <w:rPr>
          <w:rFonts w:asciiTheme="minorHAnsi" w:hAnsiTheme="minorHAnsi" w:cs="Arial"/>
          <w:lang w:val="fr-CH"/>
        </w:rPr>
        <w:instrText>, Copenhague</w:instrText>
      </w:r>
      <w:bookmarkEnd w:id="64"/>
      <w:r w:rsidRPr="00145F18">
        <w:rPr>
          <w:lang w:val="fr-CH"/>
        </w:rPr>
        <w:instrText>" \f C \l "1</w:instrText>
      </w:r>
      <w:proofErr w:type="gramStart"/>
      <w:r w:rsidRPr="00145F18">
        <w:rPr>
          <w:lang w:val="fr-CH"/>
        </w:rPr>
        <w:instrText xml:space="preserve">" </w:instrText>
      </w:r>
      <w:proofErr w:type="gramEnd"/>
      <w:r>
        <w:rPr>
          <w:rFonts w:asciiTheme="minorHAnsi" w:hAnsiTheme="minorHAnsi" w:cs="Arial"/>
          <w:lang w:val="fr-CH"/>
        </w:rPr>
        <w:fldChar w:fldCharType="end"/>
      </w:r>
      <w:r w:rsidRPr="00145F18">
        <w:rPr>
          <w:rFonts w:asciiTheme="minorHAnsi" w:hAnsiTheme="minorHAnsi" w:cs="Arial"/>
          <w:lang w:val="fr-CH"/>
        </w:rPr>
        <w:t xml:space="preserve">, </w:t>
      </w:r>
      <w:r w:rsidRPr="00145F18">
        <w:rPr>
          <w:rFonts w:cs="Arial"/>
          <w:lang w:val="fr-CH"/>
        </w:rPr>
        <w:t>annonce les modifications suivantes du plan de numérotage téléphonique</w:t>
      </w:r>
      <w:r w:rsidRPr="00145F18">
        <w:rPr>
          <w:rFonts w:asciiTheme="minorHAnsi" w:hAnsiTheme="minorHAnsi" w:cs="Arial"/>
          <w:lang w:val="fr-CH"/>
        </w:rPr>
        <w:t xml:space="preserve"> du Danemark:</w:t>
      </w:r>
    </w:p>
    <w:p w:rsidR="00145F18" w:rsidRPr="00145F18" w:rsidRDefault="00145F18" w:rsidP="00145F18">
      <w:pPr>
        <w:keepNext/>
        <w:keepLines/>
        <w:numPr>
          <w:ilvl w:val="0"/>
          <w:numId w:val="6"/>
        </w:numPr>
        <w:tabs>
          <w:tab w:val="clear" w:pos="567"/>
          <w:tab w:val="clear" w:pos="1276"/>
          <w:tab w:val="clear" w:pos="1843"/>
          <w:tab w:val="clear" w:pos="5387"/>
          <w:tab w:val="clear" w:pos="5954"/>
        </w:tabs>
        <w:spacing w:line="360" w:lineRule="auto"/>
        <w:ind w:left="357" w:hanging="357"/>
        <w:jc w:val="left"/>
        <w:textAlignment w:val="auto"/>
        <w:rPr>
          <w:rFonts w:asciiTheme="minorHAnsi" w:hAnsiTheme="minorHAnsi" w:cs="Arial"/>
          <w:iCs/>
          <w:lang w:val="fr-CH"/>
        </w:rPr>
      </w:pPr>
      <w:r w:rsidRPr="00145F18">
        <w:rPr>
          <w:rFonts w:asciiTheme="minorHAnsi" w:hAnsiTheme="minorHAnsi" w:cs="Arial"/>
          <w:bCs/>
          <w:lang w:val="fr-CH"/>
        </w:rPr>
        <w:t xml:space="preserve">Attribution </w:t>
      </w:r>
      <w:r w:rsidRPr="00145F18">
        <w:rPr>
          <w:rFonts w:asciiTheme="minorHAnsi" w:hAnsiTheme="minorHAnsi" w:cs="Arial"/>
          <w:bCs/>
          <w:iCs/>
          <w:lang w:val="fr-CH"/>
        </w:rPr>
        <w:t>– communications M2M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7"/>
        <w:gridCol w:w="5072"/>
        <w:gridCol w:w="1743"/>
      </w:tblGrid>
      <w:tr w:rsidR="00145F18" w:rsidRPr="00145F18" w:rsidTr="00145F18">
        <w:trPr>
          <w:jc w:val="center"/>
        </w:trPr>
        <w:tc>
          <w:tcPr>
            <w:tcW w:w="2394" w:type="dxa"/>
            <w:hideMark/>
          </w:tcPr>
          <w:p w:rsidR="00145F18" w:rsidRPr="00145F18" w:rsidRDefault="00145F18" w:rsidP="00145F18">
            <w:pPr>
              <w:keepNext/>
              <w:keepLines/>
              <w:spacing w:line="276" w:lineRule="auto"/>
              <w:jc w:val="center"/>
              <w:rPr>
                <w:rFonts w:asciiTheme="minorHAnsi" w:hAnsiTheme="minorHAnsi" w:cs="Arial"/>
                <w:i/>
                <w:sz w:val="19"/>
                <w:szCs w:val="19"/>
                <w:lang w:val="fr-CH"/>
              </w:rPr>
            </w:pPr>
            <w:r w:rsidRPr="00145F18">
              <w:rPr>
                <w:rFonts w:asciiTheme="minorHAnsi" w:hAnsiTheme="minorHAnsi" w:cs="Arial"/>
                <w:i/>
                <w:sz w:val="19"/>
                <w:szCs w:val="19"/>
                <w:lang w:val="fr-CH"/>
              </w:rPr>
              <w:t>Opérateur</w:t>
            </w:r>
          </w:p>
        </w:tc>
        <w:tc>
          <w:tcPr>
            <w:tcW w:w="5389" w:type="dxa"/>
            <w:hideMark/>
          </w:tcPr>
          <w:p w:rsidR="00145F18" w:rsidRPr="00145F18" w:rsidRDefault="00145F18" w:rsidP="00145F18">
            <w:pPr>
              <w:keepNext/>
              <w:keepLines/>
              <w:numPr>
                <w:ilvl w:val="12"/>
                <w:numId w:val="0"/>
              </w:numPr>
              <w:spacing w:line="276" w:lineRule="auto"/>
              <w:jc w:val="center"/>
              <w:rPr>
                <w:rFonts w:asciiTheme="minorHAnsi" w:hAnsiTheme="minorHAnsi" w:cs="Arial"/>
                <w:sz w:val="19"/>
                <w:szCs w:val="19"/>
                <w:lang w:val="fr-CH"/>
              </w:rPr>
            </w:pPr>
            <w:r w:rsidRPr="00145F18">
              <w:rPr>
                <w:rFonts w:asciiTheme="minorHAnsi" w:hAnsiTheme="minorHAnsi" w:cs="Arial"/>
                <w:bCs/>
                <w:i/>
                <w:sz w:val="19"/>
                <w:szCs w:val="19"/>
                <w:lang w:val="fr-CH"/>
              </w:rPr>
              <w:t>Séries de numéros</w:t>
            </w:r>
          </w:p>
        </w:tc>
        <w:tc>
          <w:tcPr>
            <w:tcW w:w="1846" w:type="dxa"/>
            <w:hideMark/>
          </w:tcPr>
          <w:p w:rsidR="00145F18" w:rsidRPr="00145F18" w:rsidRDefault="00145F18" w:rsidP="00145F18">
            <w:pPr>
              <w:keepNext/>
              <w:keepLines/>
              <w:numPr>
                <w:ilvl w:val="12"/>
                <w:numId w:val="0"/>
              </w:numPr>
              <w:spacing w:line="276" w:lineRule="auto"/>
              <w:rPr>
                <w:rFonts w:asciiTheme="minorHAnsi" w:hAnsiTheme="minorHAnsi" w:cs="Arial"/>
                <w:i/>
                <w:sz w:val="19"/>
                <w:szCs w:val="19"/>
                <w:lang w:val="fr-CH"/>
              </w:rPr>
            </w:pPr>
            <w:r w:rsidRPr="00145F18">
              <w:rPr>
                <w:rFonts w:asciiTheme="minorHAnsi" w:hAnsiTheme="minorHAnsi" w:cs="Arial"/>
                <w:i/>
                <w:sz w:val="19"/>
                <w:szCs w:val="19"/>
                <w:lang w:val="fr-CH"/>
              </w:rPr>
              <w:t>Date d'attribution</w:t>
            </w:r>
          </w:p>
        </w:tc>
      </w:tr>
      <w:tr w:rsidR="00145F18" w:rsidRPr="00145F18" w:rsidTr="00145F18">
        <w:trPr>
          <w:jc w:val="center"/>
        </w:trPr>
        <w:tc>
          <w:tcPr>
            <w:tcW w:w="2394" w:type="dxa"/>
          </w:tcPr>
          <w:p w:rsidR="00145F18" w:rsidRPr="00145F18" w:rsidRDefault="00145F18" w:rsidP="00145F18">
            <w:pPr>
              <w:keepNext/>
              <w:keepLines/>
              <w:numPr>
                <w:ilvl w:val="12"/>
                <w:numId w:val="0"/>
              </w:numPr>
              <w:rPr>
                <w:rFonts w:asciiTheme="minorHAnsi" w:hAnsiTheme="minorHAnsi" w:cs="Arial"/>
                <w:sz w:val="19"/>
                <w:szCs w:val="19"/>
                <w:lang w:val="fr-CH"/>
              </w:rPr>
            </w:pPr>
            <w:proofErr w:type="spellStart"/>
            <w:r w:rsidRPr="00145F18">
              <w:rPr>
                <w:rFonts w:asciiTheme="minorHAnsi" w:hAnsiTheme="minorHAnsi" w:cs="Arial"/>
                <w:sz w:val="19"/>
                <w:szCs w:val="19"/>
                <w:lang w:val="fr-CH"/>
              </w:rPr>
              <w:t>GigSky</w:t>
            </w:r>
            <w:proofErr w:type="spellEnd"/>
            <w:r w:rsidRPr="00145F18">
              <w:rPr>
                <w:rFonts w:asciiTheme="minorHAnsi" w:hAnsiTheme="minorHAnsi" w:cs="Arial"/>
                <w:sz w:val="19"/>
                <w:szCs w:val="19"/>
                <w:lang w:val="fr-CH"/>
              </w:rPr>
              <w:t xml:space="preserve"> </w:t>
            </w:r>
            <w:proofErr w:type="spellStart"/>
            <w:r w:rsidRPr="00145F18">
              <w:rPr>
                <w:rFonts w:asciiTheme="minorHAnsi" w:hAnsiTheme="minorHAnsi" w:cs="Arial"/>
                <w:sz w:val="19"/>
                <w:szCs w:val="19"/>
                <w:lang w:val="fr-CH"/>
              </w:rPr>
              <w:t>ApS</w:t>
            </w:r>
            <w:proofErr w:type="spellEnd"/>
          </w:p>
        </w:tc>
        <w:tc>
          <w:tcPr>
            <w:tcW w:w="5389" w:type="dxa"/>
          </w:tcPr>
          <w:p w:rsidR="00145F18" w:rsidRPr="00145F18" w:rsidRDefault="00145F18" w:rsidP="00145F18">
            <w:pPr>
              <w:keepNext/>
              <w:keepLines/>
              <w:jc w:val="left"/>
              <w:rPr>
                <w:rFonts w:asciiTheme="minorHAnsi" w:hAnsiTheme="minorHAnsi" w:cs="Arial"/>
                <w:sz w:val="19"/>
                <w:szCs w:val="19"/>
                <w:lang w:val="fr-CH"/>
              </w:rPr>
            </w:pPr>
            <w:r w:rsidRPr="00145F18">
              <w:rPr>
                <w:rFonts w:asciiTheme="minorHAnsi" w:hAnsiTheme="minorHAnsi" w:cs="Arial"/>
                <w:sz w:val="19"/>
                <w:szCs w:val="19"/>
                <w:lang w:val="fr-CH"/>
              </w:rPr>
              <w:t>37100103ijkl, 37100104ijkl, 37100105ijkl, 37100106ijkl et 37100107ijkl</w:t>
            </w:r>
          </w:p>
        </w:tc>
        <w:tc>
          <w:tcPr>
            <w:tcW w:w="1846" w:type="dxa"/>
          </w:tcPr>
          <w:p w:rsidR="00145F18" w:rsidRPr="00145F18" w:rsidRDefault="00145F18" w:rsidP="00145F18">
            <w:pPr>
              <w:keepNext/>
              <w:keepLines/>
              <w:numPr>
                <w:ilvl w:val="12"/>
                <w:numId w:val="0"/>
              </w:numPr>
              <w:spacing w:line="276" w:lineRule="auto"/>
              <w:jc w:val="center"/>
              <w:rPr>
                <w:rFonts w:asciiTheme="minorHAnsi" w:hAnsiTheme="minorHAnsi" w:cs="Arial"/>
                <w:sz w:val="19"/>
                <w:szCs w:val="19"/>
                <w:lang w:val="fr-CH"/>
              </w:rPr>
            </w:pPr>
            <w:r w:rsidRPr="00145F18">
              <w:rPr>
                <w:rFonts w:asciiTheme="minorHAnsi" w:hAnsiTheme="minorHAnsi" w:cs="Arial"/>
                <w:sz w:val="19"/>
                <w:szCs w:val="19"/>
                <w:lang w:val="fr-CH"/>
              </w:rPr>
              <w:t>19</w:t>
            </w:r>
            <w:proofErr w:type="gramStart"/>
            <w:r w:rsidRPr="00145F18">
              <w:rPr>
                <w:rFonts w:asciiTheme="minorHAnsi" w:hAnsiTheme="minorHAnsi" w:cs="Arial"/>
                <w:sz w:val="19"/>
                <w:szCs w:val="19"/>
                <w:lang w:val="fr-CH"/>
              </w:rPr>
              <w:t>.VIII.2015</w:t>
            </w:r>
            <w:proofErr w:type="gramEnd"/>
          </w:p>
        </w:tc>
      </w:tr>
    </w:tbl>
    <w:p w:rsidR="00145F18" w:rsidRPr="00145F18" w:rsidRDefault="00145F18" w:rsidP="00145F18">
      <w:pPr>
        <w:rPr>
          <w:rFonts w:asciiTheme="minorHAnsi" w:hAnsiTheme="minorHAnsi" w:cs="Arial"/>
          <w:lang w:val="fr-CH"/>
        </w:rPr>
      </w:pPr>
    </w:p>
    <w:p w:rsidR="00145F18" w:rsidRPr="00145F18" w:rsidRDefault="00145F18" w:rsidP="00145F18">
      <w:pPr>
        <w:keepNext/>
        <w:numPr>
          <w:ilvl w:val="0"/>
          <w:numId w:val="6"/>
        </w:numPr>
        <w:tabs>
          <w:tab w:val="clear" w:pos="567"/>
          <w:tab w:val="clear" w:pos="1276"/>
          <w:tab w:val="clear" w:pos="1843"/>
          <w:tab w:val="clear" w:pos="5387"/>
          <w:tab w:val="clear" w:pos="5954"/>
        </w:tabs>
        <w:spacing w:line="360" w:lineRule="auto"/>
        <w:ind w:left="357" w:hanging="357"/>
        <w:jc w:val="left"/>
        <w:textAlignment w:val="auto"/>
        <w:rPr>
          <w:rFonts w:asciiTheme="minorHAnsi" w:hAnsiTheme="minorHAnsi" w:cs="Arial"/>
          <w:iCs/>
          <w:lang w:val="fr-CH"/>
        </w:rPr>
      </w:pPr>
      <w:r w:rsidRPr="00145F18">
        <w:rPr>
          <w:rFonts w:asciiTheme="minorHAnsi" w:hAnsiTheme="minorHAnsi" w:cs="Arial"/>
          <w:bCs/>
          <w:lang w:val="fr-CH"/>
        </w:rPr>
        <w:t xml:space="preserve">Attribution </w:t>
      </w:r>
      <w:r w:rsidRPr="00145F18">
        <w:rPr>
          <w:rFonts w:asciiTheme="minorHAnsi" w:hAnsiTheme="minorHAnsi" w:cs="Arial"/>
          <w:bCs/>
          <w:iCs/>
          <w:lang w:val="fr-CH"/>
        </w:rPr>
        <w:t xml:space="preserve">– services de communications mobiles </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4"/>
        <w:gridCol w:w="5062"/>
        <w:gridCol w:w="1739"/>
      </w:tblGrid>
      <w:tr w:rsidR="00145F18" w:rsidRPr="00145F18" w:rsidTr="00145F18">
        <w:trPr>
          <w:jc w:val="center"/>
        </w:trPr>
        <w:tc>
          <w:tcPr>
            <w:tcW w:w="2394" w:type="dxa"/>
            <w:hideMark/>
          </w:tcPr>
          <w:p w:rsidR="00145F18" w:rsidRPr="00145F18" w:rsidRDefault="00145F18" w:rsidP="00145F18">
            <w:pPr>
              <w:keepNext/>
              <w:spacing w:line="276" w:lineRule="auto"/>
              <w:jc w:val="center"/>
              <w:rPr>
                <w:rFonts w:asciiTheme="minorHAnsi" w:hAnsiTheme="minorHAnsi" w:cs="Arial"/>
                <w:i/>
                <w:sz w:val="19"/>
                <w:szCs w:val="19"/>
                <w:lang w:val="fr-CH"/>
              </w:rPr>
            </w:pPr>
            <w:r w:rsidRPr="00145F18">
              <w:rPr>
                <w:rFonts w:asciiTheme="minorHAnsi" w:hAnsiTheme="minorHAnsi" w:cs="Arial"/>
                <w:i/>
                <w:sz w:val="19"/>
                <w:szCs w:val="19"/>
                <w:lang w:val="fr-CH"/>
              </w:rPr>
              <w:t>Opérateur</w:t>
            </w:r>
          </w:p>
        </w:tc>
        <w:tc>
          <w:tcPr>
            <w:tcW w:w="5389" w:type="dxa"/>
            <w:hideMark/>
          </w:tcPr>
          <w:p w:rsidR="00145F18" w:rsidRPr="00145F18" w:rsidRDefault="00145F18" w:rsidP="00145F18">
            <w:pPr>
              <w:keepNext/>
              <w:numPr>
                <w:ilvl w:val="12"/>
                <w:numId w:val="0"/>
              </w:numPr>
              <w:spacing w:line="276" w:lineRule="auto"/>
              <w:jc w:val="center"/>
              <w:rPr>
                <w:rFonts w:asciiTheme="minorHAnsi" w:hAnsiTheme="minorHAnsi" w:cs="Arial"/>
                <w:sz w:val="19"/>
                <w:szCs w:val="19"/>
                <w:lang w:val="fr-CH"/>
              </w:rPr>
            </w:pPr>
            <w:r w:rsidRPr="00145F18">
              <w:rPr>
                <w:rFonts w:asciiTheme="minorHAnsi" w:hAnsiTheme="minorHAnsi" w:cs="Arial"/>
                <w:bCs/>
                <w:i/>
                <w:sz w:val="19"/>
                <w:szCs w:val="19"/>
                <w:lang w:val="fr-CH"/>
              </w:rPr>
              <w:t>Séries de numéros</w:t>
            </w:r>
          </w:p>
        </w:tc>
        <w:tc>
          <w:tcPr>
            <w:tcW w:w="1846" w:type="dxa"/>
            <w:hideMark/>
          </w:tcPr>
          <w:p w:rsidR="00145F18" w:rsidRPr="00145F18" w:rsidRDefault="00145F18" w:rsidP="00145F18">
            <w:pPr>
              <w:keepNext/>
              <w:numPr>
                <w:ilvl w:val="12"/>
                <w:numId w:val="0"/>
              </w:numPr>
              <w:spacing w:line="276" w:lineRule="auto"/>
              <w:rPr>
                <w:rFonts w:asciiTheme="minorHAnsi" w:hAnsiTheme="minorHAnsi" w:cs="Arial"/>
                <w:i/>
                <w:sz w:val="19"/>
                <w:szCs w:val="19"/>
                <w:lang w:val="fr-CH"/>
              </w:rPr>
            </w:pPr>
            <w:r w:rsidRPr="00145F18">
              <w:rPr>
                <w:rFonts w:asciiTheme="minorHAnsi" w:hAnsiTheme="minorHAnsi" w:cs="Arial"/>
                <w:i/>
                <w:sz w:val="19"/>
                <w:szCs w:val="19"/>
                <w:lang w:val="fr-CH"/>
              </w:rPr>
              <w:t>Date d'attribution</w:t>
            </w:r>
          </w:p>
        </w:tc>
      </w:tr>
      <w:tr w:rsidR="00145F18" w:rsidRPr="00145F18" w:rsidTr="00145F18">
        <w:trPr>
          <w:jc w:val="center"/>
        </w:trPr>
        <w:tc>
          <w:tcPr>
            <w:tcW w:w="2394" w:type="dxa"/>
          </w:tcPr>
          <w:p w:rsidR="00145F18" w:rsidRPr="00145F18" w:rsidRDefault="00145F18" w:rsidP="00145F18">
            <w:pPr>
              <w:numPr>
                <w:ilvl w:val="12"/>
                <w:numId w:val="0"/>
              </w:numPr>
              <w:rPr>
                <w:rFonts w:asciiTheme="minorHAnsi" w:hAnsiTheme="minorHAnsi" w:cs="Arial"/>
                <w:sz w:val="19"/>
                <w:szCs w:val="19"/>
                <w:lang w:val="fr-CH"/>
              </w:rPr>
            </w:pPr>
            <w:proofErr w:type="spellStart"/>
            <w:r w:rsidRPr="00145F18">
              <w:rPr>
                <w:rFonts w:asciiTheme="minorHAnsi" w:hAnsiTheme="minorHAnsi" w:cs="Arial"/>
                <w:sz w:val="19"/>
                <w:szCs w:val="19"/>
                <w:lang w:val="fr-CH"/>
              </w:rPr>
              <w:t>GigSky</w:t>
            </w:r>
            <w:proofErr w:type="spellEnd"/>
            <w:r w:rsidRPr="00145F18">
              <w:rPr>
                <w:rFonts w:asciiTheme="minorHAnsi" w:hAnsiTheme="minorHAnsi" w:cs="Arial"/>
                <w:sz w:val="19"/>
                <w:szCs w:val="19"/>
                <w:lang w:val="fr-CH"/>
              </w:rPr>
              <w:t xml:space="preserve"> </w:t>
            </w:r>
            <w:proofErr w:type="spellStart"/>
            <w:r w:rsidRPr="00145F18">
              <w:rPr>
                <w:rFonts w:asciiTheme="minorHAnsi" w:hAnsiTheme="minorHAnsi" w:cs="Arial"/>
                <w:sz w:val="19"/>
                <w:szCs w:val="19"/>
                <w:lang w:val="fr-CH"/>
              </w:rPr>
              <w:t>ApS</w:t>
            </w:r>
            <w:proofErr w:type="spellEnd"/>
          </w:p>
        </w:tc>
        <w:tc>
          <w:tcPr>
            <w:tcW w:w="5389" w:type="dxa"/>
          </w:tcPr>
          <w:p w:rsidR="00145F18" w:rsidRPr="00145F18" w:rsidRDefault="00145F18" w:rsidP="00145F18">
            <w:pPr>
              <w:tabs>
                <w:tab w:val="left" w:pos="1725"/>
              </w:tabs>
              <w:rPr>
                <w:rFonts w:asciiTheme="minorHAnsi" w:hAnsiTheme="minorHAnsi" w:cs="Arial"/>
                <w:sz w:val="19"/>
                <w:szCs w:val="19"/>
                <w:lang w:val="fr-CH"/>
              </w:rPr>
            </w:pPr>
            <w:r w:rsidRPr="00145F18">
              <w:rPr>
                <w:rFonts w:asciiTheme="minorHAnsi" w:hAnsiTheme="minorHAnsi" w:cs="Arial"/>
                <w:sz w:val="19"/>
                <w:szCs w:val="19"/>
                <w:lang w:val="fr-CH"/>
              </w:rPr>
              <w:t>9240efgh, 9241efgh, 9242efgh, 9281efgh et 9283efgh</w:t>
            </w:r>
          </w:p>
        </w:tc>
        <w:tc>
          <w:tcPr>
            <w:tcW w:w="1846" w:type="dxa"/>
          </w:tcPr>
          <w:p w:rsidR="00145F18" w:rsidRPr="00145F18" w:rsidRDefault="00145F18" w:rsidP="00145F18">
            <w:pPr>
              <w:numPr>
                <w:ilvl w:val="12"/>
                <w:numId w:val="0"/>
              </w:numPr>
              <w:spacing w:line="276" w:lineRule="auto"/>
              <w:jc w:val="center"/>
              <w:rPr>
                <w:rFonts w:asciiTheme="minorHAnsi" w:hAnsiTheme="minorHAnsi" w:cs="Arial"/>
                <w:sz w:val="19"/>
                <w:szCs w:val="19"/>
                <w:lang w:val="fr-CH"/>
              </w:rPr>
            </w:pPr>
            <w:r w:rsidRPr="00145F18">
              <w:rPr>
                <w:rFonts w:asciiTheme="minorHAnsi" w:hAnsiTheme="minorHAnsi" w:cs="Arial"/>
                <w:sz w:val="19"/>
                <w:szCs w:val="19"/>
                <w:lang w:val="fr-CH"/>
              </w:rPr>
              <w:t>25</w:t>
            </w:r>
            <w:proofErr w:type="gramStart"/>
            <w:r w:rsidRPr="00145F18">
              <w:rPr>
                <w:rFonts w:asciiTheme="minorHAnsi" w:hAnsiTheme="minorHAnsi" w:cs="Arial"/>
                <w:sz w:val="19"/>
                <w:szCs w:val="19"/>
                <w:lang w:val="fr-CH"/>
              </w:rPr>
              <w:t>.VIII.2015</w:t>
            </w:r>
            <w:proofErr w:type="gramEnd"/>
          </w:p>
        </w:tc>
      </w:tr>
    </w:tbl>
    <w:p w:rsidR="00145F18" w:rsidRPr="00145F18" w:rsidRDefault="00145F18" w:rsidP="00145F18">
      <w:pPr>
        <w:rPr>
          <w:rFonts w:asciiTheme="minorHAnsi" w:hAnsiTheme="minorHAnsi" w:cs="Arial"/>
          <w:lang w:val="fr-CH"/>
        </w:rPr>
      </w:pPr>
    </w:p>
    <w:p w:rsidR="00145F18" w:rsidRPr="00145F18" w:rsidRDefault="00145F18" w:rsidP="00145F18">
      <w:pPr>
        <w:keepNext/>
        <w:rPr>
          <w:lang w:val="fr-CH"/>
        </w:rPr>
      </w:pPr>
      <w:r w:rsidRPr="00145F18">
        <w:rPr>
          <w:lang w:val="fr-CH"/>
        </w:rPr>
        <w:t>Communication du 15.IX.2015:</w:t>
      </w:r>
    </w:p>
    <w:p w:rsidR="00145F18" w:rsidRPr="00145F18" w:rsidRDefault="00145F18" w:rsidP="00145F18">
      <w:pPr>
        <w:keepNext/>
        <w:numPr>
          <w:ilvl w:val="0"/>
          <w:numId w:val="6"/>
        </w:numPr>
        <w:tabs>
          <w:tab w:val="clear" w:pos="567"/>
          <w:tab w:val="clear" w:pos="1276"/>
          <w:tab w:val="clear" w:pos="1843"/>
          <w:tab w:val="clear" w:pos="5387"/>
          <w:tab w:val="clear" w:pos="5954"/>
        </w:tabs>
        <w:spacing w:line="360" w:lineRule="auto"/>
        <w:ind w:left="357" w:hanging="357"/>
        <w:jc w:val="left"/>
        <w:textAlignment w:val="auto"/>
        <w:rPr>
          <w:rFonts w:asciiTheme="minorHAnsi" w:hAnsiTheme="minorHAnsi" w:cs="Arial"/>
          <w:iCs/>
          <w:lang w:val="fr-CH"/>
        </w:rPr>
      </w:pPr>
      <w:r w:rsidRPr="00145F18">
        <w:rPr>
          <w:rFonts w:asciiTheme="minorHAnsi" w:hAnsiTheme="minorHAnsi" w:cs="Arial"/>
          <w:bCs/>
          <w:lang w:val="fr-CH"/>
        </w:rPr>
        <w:t xml:space="preserve">Attribution </w:t>
      </w:r>
      <w:r w:rsidRPr="00145F18">
        <w:rPr>
          <w:rFonts w:asciiTheme="minorHAnsi" w:hAnsiTheme="minorHAnsi" w:cs="Arial"/>
          <w:bCs/>
          <w:iCs/>
          <w:lang w:val="fr-CH"/>
        </w:rPr>
        <w:t>– services de communications mobiles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4"/>
        <w:gridCol w:w="5062"/>
        <w:gridCol w:w="1739"/>
      </w:tblGrid>
      <w:tr w:rsidR="00145F18" w:rsidRPr="00145F18" w:rsidTr="00145F18">
        <w:trPr>
          <w:jc w:val="center"/>
        </w:trPr>
        <w:tc>
          <w:tcPr>
            <w:tcW w:w="2394" w:type="dxa"/>
            <w:hideMark/>
          </w:tcPr>
          <w:p w:rsidR="00145F18" w:rsidRPr="00145F18" w:rsidRDefault="00145F18" w:rsidP="00145F18">
            <w:pPr>
              <w:keepNext/>
              <w:spacing w:line="276" w:lineRule="auto"/>
              <w:jc w:val="center"/>
              <w:rPr>
                <w:rFonts w:asciiTheme="minorHAnsi" w:hAnsiTheme="minorHAnsi" w:cs="Arial"/>
                <w:i/>
                <w:sz w:val="19"/>
                <w:szCs w:val="19"/>
                <w:lang w:val="fr-CH"/>
              </w:rPr>
            </w:pPr>
            <w:r w:rsidRPr="00145F18">
              <w:rPr>
                <w:rFonts w:asciiTheme="minorHAnsi" w:hAnsiTheme="minorHAnsi" w:cs="Arial"/>
                <w:i/>
                <w:sz w:val="19"/>
                <w:szCs w:val="19"/>
                <w:lang w:val="fr-CH"/>
              </w:rPr>
              <w:t>Opérateur</w:t>
            </w:r>
          </w:p>
        </w:tc>
        <w:tc>
          <w:tcPr>
            <w:tcW w:w="5389" w:type="dxa"/>
            <w:hideMark/>
          </w:tcPr>
          <w:p w:rsidR="00145F18" w:rsidRPr="00145F18" w:rsidRDefault="00145F18" w:rsidP="00145F18">
            <w:pPr>
              <w:keepNext/>
              <w:numPr>
                <w:ilvl w:val="12"/>
                <w:numId w:val="0"/>
              </w:numPr>
              <w:spacing w:line="276" w:lineRule="auto"/>
              <w:jc w:val="center"/>
              <w:rPr>
                <w:rFonts w:asciiTheme="minorHAnsi" w:hAnsiTheme="minorHAnsi" w:cs="Arial"/>
                <w:sz w:val="19"/>
                <w:szCs w:val="19"/>
                <w:lang w:val="fr-CH"/>
              </w:rPr>
            </w:pPr>
            <w:r w:rsidRPr="00145F18">
              <w:rPr>
                <w:rFonts w:asciiTheme="minorHAnsi" w:hAnsiTheme="minorHAnsi" w:cs="Arial"/>
                <w:bCs/>
                <w:i/>
                <w:sz w:val="19"/>
                <w:szCs w:val="19"/>
                <w:lang w:val="fr-CH"/>
              </w:rPr>
              <w:t>Séries de numéros</w:t>
            </w:r>
          </w:p>
        </w:tc>
        <w:tc>
          <w:tcPr>
            <w:tcW w:w="1846" w:type="dxa"/>
            <w:hideMark/>
          </w:tcPr>
          <w:p w:rsidR="00145F18" w:rsidRPr="00145F18" w:rsidRDefault="00145F18" w:rsidP="00145F18">
            <w:pPr>
              <w:keepNext/>
              <w:numPr>
                <w:ilvl w:val="12"/>
                <w:numId w:val="0"/>
              </w:numPr>
              <w:spacing w:line="276" w:lineRule="auto"/>
              <w:rPr>
                <w:rFonts w:asciiTheme="minorHAnsi" w:hAnsiTheme="minorHAnsi" w:cs="Arial"/>
                <w:i/>
                <w:sz w:val="19"/>
                <w:szCs w:val="19"/>
                <w:lang w:val="fr-CH"/>
              </w:rPr>
            </w:pPr>
            <w:r w:rsidRPr="00145F18">
              <w:rPr>
                <w:rFonts w:asciiTheme="minorHAnsi" w:hAnsiTheme="minorHAnsi" w:cs="Arial"/>
                <w:i/>
                <w:sz w:val="19"/>
                <w:szCs w:val="19"/>
                <w:lang w:val="fr-CH"/>
              </w:rPr>
              <w:t>Date d'attribution</w:t>
            </w:r>
          </w:p>
        </w:tc>
      </w:tr>
      <w:tr w:rsidR="00145F18" w:rsidRPr="00145F18" w:rsidTr="00145F18">
        <w:trPr>
          <w:jc w:val="center"/>
        </w:trPr>
        <w:tc>
          <w:tcPr>
            <w:tcW w:w="2394" w:type="dxa"/>
          </w:tcPr>
          <w:p w:rsidR="00145F18" w:rsidRPr="00145F18" w:rsidRDefault="00145F18" w:rsidP="00145F18">
            <w:pPr>
              <w:numPr>
                <w:ilvl w:val="12"/>
                <w:numId w:val="0"/>
              </w:numPr>
              <w:rPr>
                <w:rFonts w:asciiTheme="minorHAnsi" w:hAnsiTheme="minorHAnsi" w:cs="Arial"/>
                <w:sz w:val="19"/>
                <w:szCs w:val="19"/>
                <w:lang w:val="fr-CH"/>
              </w:rPr>
            </w:pPr>
            <w:r w:rsidRPr="00145F18">
              <w:rPr>
                <w:rFonts w:asciiTheme="minorHAnsi" w:hAnsiTheme="minorHAnsi" w:cs="Arial"/>
                <w:sz w:val="19"/>
                <w:szCs w:val="19"/>
                <w:lang w:val="fr-CH"/>
              </w:rPr>
              <w:t xml:space="preserve">Hi3G </w:t>
            </w:r>
            <w:proofErr w:type="spellStart"/>
            <w:r w:rsidRPr="00145F18">
              <w:rPr>
                <w:rFonts w:asciiTheme="minorHAnsi" w:hAnsiTheme="minorHAnsi" w:cs="Arial"/>
                <w:sz w:val="19"/>
                <w:szCs w:val="19"/>
                <w:lang w:val="fr-CH"/>
              </w:rPr>
              <w:t>Denmark</w:t>
            </w:r>
            <w:proofErr w:type="spellEnd"/>
            <w:r w:rsidRPr="00145F18">
              <w:rPr>
                <w:rFonts w:asciiTheme="minorHAnsi" w:hAnsiTheme="minorHAnsi" w:cs="Arial"/>
                <w:sz w:val="19"/>
                <w:szCs w:val="19"/>
                <w:lang w:val="fr-CH"/>
              </w:rPr>
              <w:t xml:space="preserve"> </w:t>
            </w:r>
            <w:proofErr w:type="spellStart"/>
            <w:r w:rsidRPr="00145F18">
              <w:rPr>
                <w:rFonts w:asciiTheme="minorHAnsi" w:hAnsiTheme="minorHAnsi" w:cs="Arial"/>
                <w:sz w:val="19"/>
                <w:szCs w:val="19"/>
                <w:lang w:val="fr-CH"/>
              </w:rPr>
              <w:t>ApS</w:t>
            </w:r>
            <w:proofErr w:type="spellEnd"/>
          </w:p>
        </w:tc>
        <w:tc>
          <w:tcPr>
            <w:tcW w:w="5389" w:type="dxa"/>
          </w:tcPr>
          <w:p w:rsidR="00145F18" w:rsidRPr="00145F18" w:rsidRDefault="00145F18" w:rsidP="00145F18">
            <w:pPr>
              <w:tabs>
                <w:tab w:val="left" w:pos="1725"/>
              </w:tabs>
              <w:rPr>
                <w:rFonts w:asciiTheme="minorHAnsi" w:hAnsiTheme="minorHAnsi" w:cs="Arial"/>
                <w:sz w:val="19"/>
                <w:szCs w:val="19"/>
                <w:lang w:val="fr-CH"/>
              </w:rPr>
            </w:pPr>
            <w:r w:rsidRPr="00145F18">
              <w:rPr>
                <w:rFonts w:asciiTheme="minorHAnsi" w:hAnsiTheme="minorHAnsi" w:cs="Arial"/>
                <w:sz w:val="19"/>
                <w:szCs w:val="19"/>
                <w:lang w:val="fr-CH"/>
              </w:rPr>
              <w:t>9384efgh, 9385efgh, 9386efgh, 9387efgh, 9388efgh et 9389efgh</w:t>
            </w:r>
          </w:p>
        </w:tc>
        <w:tc>
          <w:tcPr>
            <w:tcW w:w="1846" w:type="dxa"/>
          </w:tcPr>
          <w:p w:rsidR="00145F18" w:rsidRPr="00145F18" w:rsidRDefault="00145F18" w:rsidP="00145F18">
            <w:pPr>
              <w:numPr>
                <w:ilvl w:val="12"/>
                <w:numId w:val="0"/>
              </w:numPr>
              <w:spacing w:line="276" w:lineRule="auto"/>
              <w:jc w:val="center"/>
              <w:rPr>
                <w:rFonts w:asciiTheme="minorHAnsi" w:hAnsiTheme="minorHAnsi" w:cs="Arial"/>
                <w:sz w:val="19"/>
                <w:szCs w:val="19"/>
                <w:lang w:val="fr-CH"/>
              </w:rPr>
            </w:pPr>
            <w:proofErr w:type="gramStart"/>
            <w:r w:rsidRPr="00145F18">
              <w:rPr>
                <w:rFonts w:asciiTheme="minorHAnsi" w:hAnsiTheme="minorHAnsi" w:cs="Arial"/>
                <w:sz w:val="19"/>
                <w:szCs w:val="19"/>
                <w:lang w:val="fr-CH"/>
              </w:rPr>
              <w:t>1.X.2015</w:t>
            </w:r>
            <w:proofErr w:type="gramEnd"/>
          </w:p>
        </w:tc>
      </w:tr>
    </w:tbl>
    <w:p w:rsidR="00145F18" w:rsidRPr="00145F18" w:rsidRDefault="00145F18" w:rsidP="00145F18">
      <w:pPr>
        <w:tabs>
          <w:tab w:val="left" w:pos="1800"/>
        </w:tabs>
        <w:rPr>
          <w:rFonts w:asciiTheme="minorHAnsi" w:hAnsiTheme="minorHAnsi" w:cs="Arial"/>
          <w:lang w:val="fr-CH"/>
        </w:rPr>
      </w:pPr>
    </w:p>
    <w:p w:rsidR="00145F18" w:rsidRPr="00145F18" w:rsidRDefault="00145F18" w:rsidP="00145F18">
      <w:pPr>
        <w:tabs>
          <w:tab w:val="left" w:pos="1800"/>
        </w:tabs>
        <w:ind w:left="1080" w:hanging="1080"/>
        <w:rPr>
          <w:rFonts w:asciiTheme="minorHAnsi" w:hAnsiTheme="minorHAnsi" w:cs="Arial"/>
          <w:lang w:val="fr-CH"/>
        </w:rPr>
      </w:pPr>
      <w:r w:rsidRPr="00145F18">
        <w:rPr>
          <w:rFonts w:asciiTheme="minorHAnsi" w:hAnsiTheme="minorHAnsi" w:cs="Arial"/>
          <w:lang w:val="fr-CH"/>
        </w:rPr>
        <w:t>Contact:</w:t>
      </w:r>
      <w:r w:rsidRPr="00145F18">
        <w:rPr>
          <w:rFonts w:asciiTheme="minorHAnsi" w:hAnsiTheme="minorHAnsi" w:cs="Arial"/>
          <w:lang w:val="fr-CH"/>
        </w:rPr>
        <w:tab/>
      </w:r>
    </w:p>
    <w:p w:rsidR="00145F18" w:rsidRPr="00145F18" w:rsidRDefault="00145F18" w:rsidP="00145F18">
      <w:pPr>
        <w:tabs>
          <w:tab w:val="left" w:pos="1800"/>
        </w:tabs>
        <w:ind w:left="567" w:hanging="567"/>
        <w:jc w:val="left"/>
        <w:rPr>
          <w:lang w:val="en-US"/>
        </w:rPr>
      </w:pPr>
      <w:r w:rsidRPr="00145F18">
        <w:rPr>
          <w:rFonts w:asciiTheme="minorHAnsi" w:hAnsiTheme="minorHAnsi" w:cs="Arial"/>
          <w:lang w:val="en-US"/>
        </w:rPr>
        <w:tab/>
        <w:t>Danish Business Authority</w:t>
      </w:r>
      <w:r w:rsidRPr="00145F18">
        <w:rPr>
          <w:rFonts w:asciiTheme="minorHAnsi" w:hAnsiTheme="minorHAnsi" w:cs="Arial"/>
          <w:lang w:val="en-US"/>
        </w:rPr>
        <w:br/>
      </w:r>
      <w:proofErr w:type="spellStart"/>
      <w:r w:rsidRPr="00145F18">
        <w:rPr>
          <w:rFonts w:asciiTheme="minorHAnsi" w:hAnsiTheme="minorHAnsi" w:cs="Arial"/>
          <w:lang w:val="en-US"/>
        </w:rPr>
        <w:t>Dahlerups</w:t>
      </w:r>
      <w:proofErr w:type="spellEnd"/>
      <w:r w:rsidRPr="00145F18">
        <w:rPr>
          <w:rFonts w:asciiTheme="minorHAnsi" w:hAnsiTheme="minorHAnsi" w:cs="Arial"/>
          <w:lang w:val="en-US"/>
        </w:rPr>
        <w:t xml:space="preserve"> </w:t>
      </w:r>
      <w:proofErr w:type="spellStart"/>
      <w:r w:rsidRPr="00145F18">
        <w:rPr>
          <w:rFonts w:asciiTheme="minorHAnsi" w:hAnsiTheme="minorHAnsi" w:cs="Arial"/>
          <w:lang w:val="en-US"/>
        </w:rPr>
        <w:t>Pakhus</w:t>
      </w:r>
      <w:proofErr w:type="spellEnd"/>
      <w:r w:rsidRPr="00145F18">
        <w:rPr>
          <w:rFonts w:asciiTheme="minorHAnsi" w:hAnsiTheme="minorHAnsi" w:cs="Arial"/>
          <w:lang w:val="en-US"/>
        </w:rPr>
        <w:br/>
        <w:t xml:space="preserve">Langelinie </w:t>
      </w:r>
      <w:proofErr w:type="spellStart"/>
      <w:r w:rsidRPr="00145F18">
        <w:rPr>
          <w:rFonts w:asciiTheme="minorHAnsi" w:hAnsiTheme="minorHAnsi" w:cs="Arial"/>
          <w:lang w:val="en-US"/>
        </w:rPr>
        <w:t>Allé</w:t>
      </w:r>
      <w:proofErr w:type="spellEnd"/>
      <w:r w:rsidRPr="00145F18">
        <w:rPr>
          <w:rFonts w:asciiTheme="minorHAnsi" w:hAnsiTheme="minorHAnsi" w:cs="Arial"/>
          <w:lang w:val="en-US"/>
        </w:rPr>
        <w:t xml:space="preserve"> 17</w:t>
      </w:r>
      <w:r w:rsidRPr="00145F18">
        <w:rPr>
          <w:rFonts w:asciiTheme="minorHAnsi" w:hAnsiTheme="minorHAnsi" w:cs="Arial"/>
          <w:lang w:val="en-US"/>
        </w:rPr>
        <w:br/>
        <w:t>DK-2100 COPENHAGUE</w:t>
      </w:r>
      <w:r w:rsidRPr="00145F18">
        <w:rPr>
          <w:rFonts w:asciiTheme="minorHAnsi" w:hAnsiTheme="minorHAnsi" w:cs="Arial"/>
          <w:lang w:val="en-US"/>
        </w:rPr>
        <w:br/>
      </w:r>
      <w:proofErr w:type="spellStart"/>
      <w:r w:rsidRPr="00145F18">
        <w:rPr>
          <w:rFonts w:asciiTheme="minorHAnsi" w:hAnsiTheme="minorHAnsi" w:cs="Arial"/>
          <w:lang w:val="en-US"/>
        </w:rPr>
        <w:t>Danemark</w:t>
      </w:r>
      <w:proofErr w:type="spellEnd"/>
      <w:r w:rsidRPr="00145F18">
        <w:rPr>
          <w:rFonts w:asciiTheme="minorHAnsi" w:hAnsiTheme="minorHAnsi" w:cs="Arial"/>
          <w:lang w:val="en-US"/>
        </w:rPr>
        <w:br/>
      </w:r>
      <w:proofErr w:type="spellStart"/>
      <w:r w:rsidRPr="00145F18">
        <w:rPr>
          <w:rFonts w:asciiTheme="minorHAnsi" w:hAnsiTheme="minorHAnsi" w:cs="Arial"/>
          <w:lang w:val="en-US"/>
        </w:rPr>
        <w:t>Tél</w:t>
      </w:r>
      <w:proofErr w:type="spellEnd"/>
      <w:r w:rsidRPr="00145F18">
        <w:rPr>
          <w:rFonts w:asciiTheme="minorHAnsi" w:hAnsiTheme="minorHAnsi" w:cs="Arial"/>
          <w:lang w:val="en-US"/>
        </w:rPr>
        <w:t>:</w:t>
      </w:r>
      <w:r w:rsidRPr="00145F18">
        <w:rPr>
          <w:rFonts w:asciiTheme="minorHAnsi" w:hAnsiTheme="minorHAnsi" w:cs="Arial"/>
          <w:lang w:val="en-US"/>
        </w:rPr>
        <w:tab/>
        <w:t xml:space="preserve">+45 35 29 10 00 </w:t>
      </w:r>
      <w:r w:rsidRPr="00145F18">
        <w:rPr>
          <w:rFonts w:asciiTheme="minorHAnsi" w:hAnsiTheme="minorHAnsi" w:cs="Arial"/>
          <w:lang w:val="en-US"/>
        </w:rPr>
        <w:br/>
        <w:t>Fax:</w:t>
      </w:r>
      <w:r w:rsidRPr="00145F18">
        <w:rPr>
          <w:rFonts w:asciiTheme="minorHAnsi" w:hAnsiTheme="minorHAnsi" w:cs="Arial"/>
          <w:lang w:val="en-US"/>
        </w:rPr>
        <w:tab/>
        <w:t xml:space="preserve">+45 35 46 60 01 </w:t>
      </w:r>
      <w:r w:rsidRPr="00145F18">
        <w:rPr>
          <w:rFonts w:asciiTheme="minorHAnsi" w:hAnsiTheme="minorHAnsi" w:cs="Arial"/>
          <w:lang w:val="en-US"/>
        </w:rPr>
        <w:br/>
        <w:t>E-mail:</w:t>
      </w:r>
      <w:r w:rsidRPr="00145F18">
        <w:rPr>
          <w:rFonts w:asciiTheme="minorHAnsi" w:hAnsiTheme="minorHAnsi" w:cs="Arial"/>
          <w:lang w:val="en-US"/>
        </w:rPr>
        <w:tab/>
        <w:t xml:space="preserve">erst@erst.dk </w:t>
      </w:r>
      <w:r w:rsidRPr="00145F18">
        <w:rPr>
          <w:rFonts w:asciiTheme="minorHAnsi" w:hAnsiTheme="minorHAnsi" w:cs="Arial"/>
          <w:lang w:val="en-US"/>
        </w:rPr>
        <w:br/>
        <w:t>URL:</w:t>
      </w:r>
      <w:r w:rsidRPr="00145F18">
        <w:rPr>
          <w:rFonts w:asciiTheme="minorHAnsi" w:hAnsiTheme="minorHAnsi" w:cs="Arial"/>
          <w:lang w:val="en-US"/>
        </w:rPr>
        <w:tab/>
      </w:r>
      <w:hyperlink r:id="rId16" w:history="1">
        <w:r w:rsidRPr="00145F18">
          <w:rPr>
            <w:lang w:val="en-US"/>
          </w:rPr>
          <w:t>www.erst.dk</w:t>
        </w:r>
      </w:hyperlink>
      <w:r w:rsidRPr="00145F18">
        <w:rPr>
          <w:lang w:val="en-US"/>
        </w:rPr>
        <w:t xml:space="preserve">  </w:t>
      </w:r>
      <w:bookmarkStart w:id="65" w:name="dtmis_Start"/>
      <w:bookmarkStart w:id="66" w:name="dtmis_Underskriver"/>
      <w:bookmarkEnd w:id="65"/>
      <w:bookmarkEnd w:id="66"/>
    </w:p>
    <w:p w:rsidR="00145F18" w:rsidRPr="00145F18" w:rsidRDefault="00145F18" w:rsidP="00145F1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bookmarkStart w:id="67" w:name="_Toc235352395"/>
      <w:r w:rsidRPr="00145F18">
        <w:rPr>
          <w:rFonts w:asciiTheme="minorHAnsi" w:hAnsiTheme="minorHAnsi" w:cs="Arial"/>
          <w:b/>
          <w:bCs/>
          <w:lang w:val="en-US"/>
        </w:rPr>
        <w:br w:type="page"/>
      </w:r>
    </w:p>
    <w:p w:rsidR="00145F18" w:rsidRPr="00145F18" w:rsidRDefault="00145F18" w:rsidP="00145F18">
      <w:pPr>
        <w:keepNext/>
        <w:keepLines/>
        <w:tabs>
          <w:tab w:val="left" w:pos="1134"/>
          <w:tab w:val="left" w:pos="1560"/>
          <w:tab w:val="left" w:pos="2127"/>
        </w:tabs>
        <w:spacing w:before="240"/>
        <w:outlineLvl w:val="3"/>
        <w:rPr>
          <w:rFonts w:asciiTheme="minorHAnsi" w:hAnsiTheme="minorHAnsi" w:cs="Arial"/>
          <w:b/>
          <w:bCs/>
          <w:color w:val="000000"/>
          <w:lang w:val="fr-CH"/>
        </w:rPr>
      </w:pPr>
      <w:r w:rsidRPr="00145F18">
        <w:rPr>
          <w:rFonts w:asciiTheme="minorHAnsi" w:hAnsiTheme="minorHAnsi" w:cs="Arial"/>
          <w:b/>
          <w:bCs/>
          <w:lang w:val="fr-CH"/>
        </w:rPr>
        <w:lastRenderedPageBreak/>
        <w:t>France</w:t>
      </w:r>
      <w:r>
        <w:rPr>
          <w:rFonts w:asciiTheme="minorHAnsi" w:hAnsiTheme="minorHAnsi" w:cs="Arial"/>
          <w:b/>
          <w:bCs/>
          <w:lang w:val="fr-CH"/>
        </w:rPr>
        <w:fldChar w:fldCharType="begin"/>
      </w:r>
      <w:r w:rsidRPr="00F70B04">
        <w:rPr>
          <w:lang w:val="fr-CH"/>
        </w:rPr>
        <w:instrText xml:space="preserve"> TC "</w:instrText>
      </w:r>
      <w:bookmarkStart w:id="68" w:name="_Toc433986371"/>
      <w:r w:rsidRPr="00145F18">
        <w:rPr>
          <w:rFonts w:asciiTheme="minorHAnsi" w:hAnsiTheme="minorHAnsi" w:cs="Arial"/>
          <w:b/>
          <w:bCs/>
          <w:lang w:val="fr-CH"/>
        </w:rPr>
        <w:instrText>France</w:instrText>
      </w:r>
      <w:bookmarkEnd w:id="68"/>
      <w:r w:rsidRPr="00F70B04">
        <w:rPr>
          <w:lang w:val="fr-CH"/>
        </w:rPr>
        <w:instrText xml:space="preserve">" \f C \l "1" </w:instrText>
      </w:r>
      <w:r>
        <w:rPr>
          <w:rFonts w:asciiTheme="minorHAnsi" w:hAnsiTheme="minorHAnsi" w:cs="Arial"/>
          <w:b/>
          <w:bCs/>
          <w:lang w:val="fr-CH"/>
        </w:rPr>
        <w:fldChar w:fldCharType="end"/>
      </w:r>
      <w:r w:rsidRPr="00145F18">
        <w:rPr>
          <w:rFonts w:asciiTheme="minorHAnsi" w:hAnsiTheme="minorHAnsi" w:cs="Arial"/>
          <w:b/>
          <w:bCs/>
          <w:lang w:val="fr-CH"/>
        </w:rPr>
        <w:t xml:space="preserve"> (indicatif de pays +33)</w:t>
      </w:r>
      <w:bookmarkEnd w:id="67"/>
    </w:p>
    <w:p w:rsidR="00145F18" w:rsidRPr="00145F18" w:rsidRDefault="00145F18" w:rsidP="00145F18">
      <w:pPr>
        <w:tabs>
          <w:tab w:val="left" w:pos="1134"/>
          <w:tab w:val="left" w:pos="1560"/>
          <w:tab w:val="left" w:pos="2127"/>
        </w:tabs>
        <w:spacing w:before="0"/>
        <w:rPr>
          <w:rFonts w:asciiTheme="minorHAnsi" w:hAnsiTheme="minorHAnsi" w:cs="Arial"/>
          <w:lang w:val="fr-CH"/>
        </w:rPr>
      </w:pPr>
      <w:r w:rsidRPr="00145F18">
        <w:rPr>
          <w:rFonts w:asciiTheme="minorHAnsi" w:hAnsiTheme="minorHAnsi" w:cs="Arial"/>
          <w:lang w:val="fr-CH"/>
        </w:rPr>
        <w:t xml:space="preserve">Communication du 2.IX.2015: </w:t>
      </w:r>
    </w:p>
    <w:p w:rsidR="00145F18" w:rsidRPr="00145F18" w:rsidRDefault="00145F18" w:rsidP="00145F18">
      <w:pPr>
        <w:tabs>
          <w:tab w:val="left" w:pos="1134"/>
          <w:tab w:val="left" w:pos="1560"/>
          <w:tab w:val="left" w:pos="2127"/>
        </w:tabs>
        <w:rPr>
          <w:rFonts w:asciiTheme="minorHAnsi" w:hAnsiTheme="minorHAnsi" w:cs="Arial"/>
          <w:lang w:val="fr-CH"/>
        </w:rPr>
      </w:pPr>
      <w:r w:rsidRPr="00145F18">
        <w:rPr>
          <w:rFonts w:asciiTheme="minorHAnsi" w:hAnsiTheme="minorHAnsi" w:cs="Arial"/>
          <w:lang w:val="fr-CH"/>
        </w:rPr>
        <w:t>L'</w:t>
      </w:r>
      <w:r w:rsidRPr="00145F18">
        <w:rPr>
          <w:rFonts w:asciiTheme="minorHAnsi" w:hAnsiTheme="minorHAnsi" w:cs="Arial"/>
          <w:i/>
          <w:iCs/>
          <w:lang w:val="fr-CH"/>
        </w:rPr>
        <w:t>Autorité de Régulation des Communications électroniques et des Postes (ARCEP)</w:t>
      </w:r>
      <w:r w:rsidRPr="00145F18">
        <w:rPr>
          <w:rFonts w:asciiTheme="minorHAnsi" w:hAnsiTheme="minorHAnsi" w:cs="Arial"/>
          <w:lang w:val="fr-CH"/>
        </w:rPr>
        <w:t>, Paris</w:t>
      </w:r>
      <w:r>
        <w:rPr>
          <w:rFonts w:asciiTheme="minorHAnsi" w:hAnsiTheme="minorHAnsi" w:cs="Arial"/>
          <w:lang w:val="fr-CH"/>
        </w:rPr>
        <w:fldChar w:fldCharType="begin"/>
      </w:r>
      <w:r w:rsidRPr="00145F18">
        <w:rPr>
          <w:lang w:val="fr-CH"/>
        </w:rPr>
        <w:instrText xml:space="preserve"> TC "</w:instrText>
      </w:r>
      <w:bookmarkStart w:id="69" w:name="_Toc433986372"/>
      <w:r w:rsidRPr="00145F18">
        <w:rPr>
          <w:rFonts w:asciiTheme="minorHAnsi" w:hAnsiTheme="minorHAnsi" w:cs="Arial"/>
          <w:i/>
          <w:iCs/>
          <w:lang w:val="fr-CH"/>
        </w:rPr>
        <w:instrText>Autorité de Régulation des Communications électroniques et des Postes (ARCEP)</w:instrText>
      </w:r>
      <w:r w:rsidRPr="00145F18">
        <w:rPr>
          <w:rFonts w:asciiTheme="minorHAnsi" w:hAnsiTheme="minorHAnsi" w:cs="Arial"/>
          <w:lang w:val="fr-CH"/>
        </w:rPr>
        <w:instrText>, Paris</w:instrText>
      </w:r>
      <w:bookmarkEnd w:id="69"/>
      <w:r w:rsidRPr="00145F18">
        <w:rPr>
          <w:lang w:val="fr-CH"/>
        </w:rPr>
        <w:instrText>" \f C \l "1</w:instrText>
      </w:r>
      <w:proofErr w:type="gramStart"/>
      <w:r w:rsidRPr="00145F18">
        <w:rPr>
          <w:lang w:val="fr-CH"/>
        </w:rPr>
        <w:instrText xml:space="preserve">" </w:instrText>
      </w:r>
      <w:proofErr w:type="gramEnd"/>
      <w:r>
        <w:rPr>
          <w:rFonts w:asciiTheme="minorHAnsi" w:hAnsiTheme="minorHAnsi" w:cs="Arial"/>
          <w:lang w:val="fr-CH"/>
        </w:rPr>
        <w:fldChar w:fldCharType="end"/>
      </w:r>
      <w:r w:rsidRPr="00145F18">
        <w:rPr>
          <w:rFonts w:asciiTheme="minorHAnsi" w:hAnsiTheme="minorHAnsi" w:cs="Arial"/>
          <w:lang w:val="fr-CH"/>
        </w:rPr>
        <w:t>, fournit des informations sur les numéros uniquement nationaux associés aux services d'urgence et à d'autres services à valeur sociale en France.</w:t>
      </w:r>
    </w:p>
    <w:p w:rsidR="00145F18" w:rsidRPr="00145F18" w:rsidRDefault="00145F18" w:rsidP="00145F18">
      <w:pPr>
        <w:keepNext/>
        <w:keepLines/>
        <w:spacing w:after="120"/>
        <w:jc w:val="center"/>
        <w:rPr>
          <w:rFonts w:asciiTheme="minorHAnsi" w:hAnsiTheme="minorHAnsi"/>
          <w:b/>
          <w:bCs/>
          <w:lang w:val="fr-CH"/>
        </w:rPr>
      </w:pPr>
      <w:r w:rsidRPr="00145F18">
        <w:rPr>
          <w:rFonts w:asciiTheme="minorHAnsi" w:hAnsiTheme="minorHAnsi"/>
          <w:b/>
          <w:lang w:val="fr-CH"/>
        </w:rPr>
        <w:t xml:space="preserve">Tableau </w:t>
      </w:r>
      <w:r w:rsidRPr="00145F18">
        <w:rPr>
          <w:rFonts w:asciiTheme="minorHAnsi" w:hAnsiTheme="minorHAnsi"/>
          <w:b/>
          <w:lang w:val="fr-CH"/>
        </w:rPr>
        <w:sym w:font="Symbol" w:char="F02D"/>
      </w:r>
      <w:r w:rsidRPr="00145F18">
        <w:rPr>
          <w:rFonts w:asciiTheme="minorHAnsi" w:hAnsiTheme="minorHAnsi"/>
          <w:b/>
          <w:lang w:val="fr-CH"/>
        </w:rPr>
        <w:t xml:space="preserve"> Description des numéros importants associés aux services d'urgence </w:t>
      </w:r>
      <w:r w:rsidRPr="00145F18">
        <w:rPr>
          <w:rFonts w:asciiTheme="minorHAnsi" w:hAnsiTheme="minorHAnsi"/>
          <w:b/>
          <w:lang w:val="fr-CH"/>
        </w:rPr>
        <w:br/>
        <w:t>et à d'autres services à valeur sociale</w:t>
      </w:r>
      <w:r w:rsidRPr="00145F18">
        <w:rPr>
          <w:rFonts w:asciiTheme="minorHAnsi" w:hAnsiTheme="minorHAnsi"/>
          <w:b/>
          <w:bCs/>
          <w:lang w:val="fr-CH"/>
        </w:rPr>
        <w:t>:</w:t>
      </w:r>
    </w:p>
    <w:tbl>
      <w:tblPr>
        <w:tblStyle w:val="TableGrid1"/>
        <w:tblW w:w="5000" w:type="pct"/>
        <w:tblLook w:val="04A0" w:firstRow="1" w:lastRow="0" w:firstColumn="1" w:lastColumn="0" w:noHBand="0" w:noVBand="1"/>
      </w:tblPr>
      <w:tblGrid>
        <w:gridCol w:w="1412"/>
        <w:gridCol w:w="1702"/>
        <w:gridCol w:w="1134"/>
        <w:gridCol w:w="2547"/>
        <w:gridCol w:w="2260"/>
      </w:tblGrid>
      <w:tr w:rsidR="00145F18" w:rsidRPr="00145F18" w:rsidTr="00145F18">
        <w:trPr>
          <w:cantSplit/>
          <w:tblHeader/>
        </w:trPr>
        <w:tc>
          <w:tcPr>
            <w:tcW w:w="9055" w:type="dxa"/>
            <w:gridSpan w:val="5"/>
            <w:tcBorders>
              <w:bottom w:val="single" w:sz="4" w:space="0" w:color="auto"/>
            </w:tcBorders>
            <w:vAlign w:val="center"/>
          </w:tcPr>
          <w:p w:rsidR="00145F18" w:rsidRPr="00FC4568" w:rsidRDefault="00145F18" w:rsidP="00145F1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asciiTheme="minorHAnsi" w:hAnsiTheme="minorHAnsi"/>
                <w:b/>
                <w:sz w:val="18"/>
                <w:szCs w:val="18"/>
                <w:lang w:val="fr-CH"/>
              </w:rPr>
            </w:pPr>
            <w:r w:rsidRPr="00FC4568">
              <w:rPr>
                <w:rFonts w:asciiTheme="minorHAnsi" w:hAnsiTheme="minorHAnsi"/>
                <w:b/>
                <w:sz w:val="18"/>
                <w:szCs w:val="18"/>
                <w:lang w:val="fr-CH"/>
              </w:rPr>
              <w:t>Pays: France</w:t>
            </w:r>
          </w:p>
        </w:tc>
      </w:tr>
      <w:tr w:rsidR="00145F18" w:rsidRPr="00145F18" w:rsidTr="00145F18">
        <w:trPr>
          <w:cantSplit/>
          <w:tblHeader/>
        </w:trPr>
        <w:tc>
          <w:tcPr>
            <w:tcW w:w="1412" w:type="dxa"/>
            <w:tcBorders>
              <w:bottom w:val="nil"/>
            </w:tcBorders>
            <w:vAlign w:val="center"/>
          </w:tcPr>
          <w:p w:rsidR="00145F18" w:rsidRPr="00FC4568" w:rsidRDefault="00145F18" w:rsidP="00145F1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sz w:val="18"/>
                <w:szCs w:val="18"/>
                <w:lang w:val="fr-CH"/>
              </w:rPr>
            </w:pPr>
            <w:r w:rsidRPr="00FC4568">
              <w:rPr>
                <w:rFonts w:asciiTheme="minorHAnsi" w:hAnsiTheme="minorHAnsi"/>
                <w:bCs/>
                <w:i/>
                <w:iCs/>
                <w:sz w:val="18"/>
                <w:szCs w:val="18"/>
                <w:lang w:val="fr-CH"/>
              </w:rPr>
              <w:t>(1)</w:t>
            </w:r>
          </w:p>
        </w:tc>
        <w:tc>
          <w:tcPr>
            <w:tcW w:w="1702" w:type="dxa"/>
            <w:tcBorders>
              <w:bottom w:val="nil"/>
            </w:tcBorders>
            <w:vAlign w:val="center"/>
          </w:tcPr>
          <w:p w:rsidR="00145F18" w:rsidRPr="00FC4568" w:rsidRDefault="00145F18" w:rsidP="00145F1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sz w:val="18"/>
                <w:szCs w:val="18"/>
                <w:lang w:val="fr-CH"/>
              </w:rPr>
            </w:pPr>
            <w:r w:rsidRPr="00FC4568">
              <w:rPr>
                <w:rFonts w:asciiTheme="minorHAnsi" w:hAnsiTheme="minorHAnsi"/>
                <w:bCs/>
                <w:i/>
                <w:iCs/>
                <w:sz w:val="18"/>
                <w:szCs w:val="18"/>
                <w:lang w:val="fr-CH"/>
              </w:rPr>
              <w:t>(2)</w:t>
            </w:r>
          </w:p>
        </w:tc>
        <w:tc>
          <w:tcPr>
            <w:tcW w:w="1134" w:type="dxa"/>
            <w:tcBorders>
              <w:bottom w:val="nil"/>
            </w:tcBorders>
            <w:vAlign w:val="center"/>
          </w:tcPr>
          <w:p w:rsidR="00145F18" w:rsidRPr="00FC4568" w:rsidRDefault="00145F18" w:rsidP="00145F1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sz w:val="18"/>
                <w:szCs w:val="18"/>
                <w:lang w:val="fr-CH"/>
              </w:rPr>
            </w:pPr>
            <w:r w:rsidRPr="00FC4568">
              <w:rPr>
                <w:rFonts w:asciiTheme="minorHAnsi" w:hAnsiTheme="minorHAnsi"/>
                <w:bCs/>
                <w:i/>
                <w:iCs/>
                <w:sz w:val="18"/>
                <w:szCs w:val="18"/>
                <w:lang w:val="fr-CH"/>
              </w:rPr>
              <w:t>(3)</w:t>
            </w:r>
          </w:p>
        </w:tc>
        <w:tc>
          <w:tcPr>
            <w:tcW w:w="2547" w:type="dxa"/>
            <w:tcBorders>
              <w:bottom w:val="nil"/>
            </w:tcBorders>
            <w:vAlign w:val="center"/>
          </w:tcPr>
          <w:p w:rsidR="00145F18" w:rsidRPr="00FC4568" w:rsidRDefault="00145F18" w:rsidP="00145F1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sz w:val="18"/>
                <w:szCs w:val="18"/>
                <w:lang w:val="fr-CH"/>
              </w:rPr>
            </w:pPr>
            <w:r w:rsidRPr="00FC4568">
              <w:rPr>
                <w:rFonts w:asciiTheme="minorHAnsi" w:hAnsiTheme="minorHAnsi"/>
                <w:bCs/>
                <w:i/>
                <w:iCs/>
                <w:sz w:val="18"/>
                <w:szCs w:val="18"/>
                <w:lang w:val="fr-CH"/>
              </w:rPr>
              <w:t>(4)</w:t>
            </w:r>
          </w:p>
        </w:tc>
        <w:tc>
          <w:tcPr>
            <w:tcW w:w="2260" w:type="dxa"/>
            <w:tcBorders>
              <w:bottom w:val="nil"/>
            </w:tcBorders>
            <w:vAlign w:val="center"/>
          </w:tcPr>
          <w:p w:rsidR="00145F18" w:rsidRPr="00FC4568" w:rsidRDefault="00145F18" w:rsidP="00145F1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sz w:val="18"/>
                <w:szCs w:val="18"/>
                <w:lang w:val="fr-CH"/>
              </w:rPr>
            </w:pPr>
            <w:r w:rsidRPr="00FC4568">
              <w:rPr>
                <w:rFonts w:asciiTheme="minorHAnsi" w:hAnsiTheme="minorHAnsi"/>
                <w:bCs/>
                <w:i/>
                <w:iCs/>
                <w:sz w:val="18"/>
                <w:szCs w:val="18"/>
                <w:lang w:val="fr-CH"/>
              </w:rPr>
              <w:t>(5)</w:t>
            </w:r>
          </w:p>
        </w:tc>
      </w:tr>
      <w:tr w:rsidR="00145F18" w:rsidRPr="00145F18" w:rsidTr="00145F18">
        <w:trPr>
          <w:cantSplit/>
          <w:tblHeader/>
        </w:trPr>
        <w:tc>
          <w:tcPr>
            <w:tcW w:w="1412" w:type="dxa"/>
            <w:tcBorders>
              <w:top w:val="nil"/>
            </w:tcBorders>
          </w:tcPr>
          <w:p w:rsidR="00145F18" w:rsidRPr="00FC4568" w:rsidRDefault="00145F18" w:rsidP="00FC4568">
            <w:pPr>
              <w:tabs>
                <w:tab w:val="right" w:pos="3033"/>
              </w:tabs>
              <w:overflowPunct/>
              <w:spacing w:before="60" w:after="60"/>
              <w:jc w:val="center"/>
              <w:textAlignment w:val="auto"/>
              <w:rPr>
                <w:rFonts w:asciiTheme="minorHAnsi" w:hAnsiTheme="minorHAnsi"/>
                <w:bCs/>
                <w:i/>
                <w:iCs/>
                <w:sz w:val="18"/>
                <w:szCs w:val="18"/>
                <w:lang w:val="fr-CH"/>
              </w:rPr>
            </w:pPr>
            <w:r w:rsidRPr="00FC4568">
              <w:rPr>
                <w:rFonts w:asciiTheme="minorHAnsi" w:hAnsiTheme="minorHAnsi"/>
                <w:bCs/>
                <w:i/>
                <w:iCs/>
                <w:sz w:val="18"/>
                <w:szCs w:val="18"/>
                <w:lang w:val="fr-CH"/>
              </w:rPr>
              <w:t xml:space="preserve">Numéro important </w:t>
            </w:r>
          </w:p>
        </w:tc>
        <w:tc>
          <w:tcPr>
            <w:tcW w:w="1702" w:type="dxa"/>
            <w:tcBorders>
              <w:top w:val="nil"/>
            </w:tcBorders>
          </w:tcPr>
          <w:p w:rsidR="00145F18" w:rsidRPr="00FC4568" w:rsidRDefault="00145F18" w:rsidP="00FC4568">
            <w:pPr>
              <w:keepNext/>
              <w:keepLines/>
              <w:spacing w:before="60" w:after="60"/>
              <w:jc w:val="center"/>
              <w:rPr>
                <w:rFonts w:asciiTheme="minorHAnsi" w:hAnsiTheme="minorHAnsi"/>
                <w:bCs/>
                <w:i/>
                <w:iCs/>
                <w:sz w:val="18"/>
                <w:szCs w:val="18"/>
                <w:lang w:val="fr-CH"/>
              </w:rPr>
            </w:pPr>
            <w:r w:rsidRPr="00FC4568">
              <w:rPr>
                <w:rFonts w:asciiTheme="minorHAnsi" w:hAnsiTheme="minorHAnsi"/>
                <w:bCs/>
                <w:i/>
                <w:iCs/>
                <w:sz w:val="18"/>
                <w:szCs w:val="18"/>
                <w:lang w:val="fr-CH"/>
              </w:rPr>
              <w:t>Service</w:t>
            </w:r>
          </w:p>
        </w:tc>
        <w:tc>
          <w:tcPr>
            <w:tcW w:w="1134" w:type="dxa"/>
            <w:tcBorders>
              <w:top w:val="nil"/>
            </w:tcBorders>
          </w:tcPr>
          <w:p w:rsidR="00145F18" w:rsidRPr="00FC4568" w:rsidRDefault="00145F18" w:rsidP="00FC4568">
            <w:pPr>
              <w:keepNext/>
              <w:keepLines/>
              <w:spacing w:before="60" w:after="60"/>
              <w:jc w:val="center"/>
              <w:rPr>
                <w:rFonts w:asciiTheme="minorHAnsi" w:hAnsiTheme="minorHAnsi"/>
                <w:bCs/>
                <w:i/>
                <w:iCs/>
                <w:sz w:val="18"/>
                <w:szCs w:val="18"/>
                <w:lang w:val="fr-CH"/>
              </w:rPr>
            </w:pPr>
            <w:r w:rsidRPr="00FC4568">
              <w:rPr>
                <w:rFonts w:asciiTheme="minorHAnsi" w:hAnsiTheme="minorHAnsi"/>
                <w:bCs/>
                <w:i/>
                <w:iCs/>
                <w:sz w:val="18"/>
                <w:szCs w:val="18"/>
                <w:lang w:val="fr-CH"/>
              </w:rPr>
              <w:t xml:space="preserve">Attribué </w:t>
            </w:r>
            <w:r w:rsidRPr="00FC4568">
              <w:rPr>
                <w:rFonts w:asciiTheme="minorHAnsi" w:hAnsiTheme="minorHAnsi"/>
                <w:bCs/>
                <w:i/>
                <w:iCs/>
                <w:sz w:val="18"/>
                <w:szCs w:val="18"/>
                <w:lang w:val="fr-CH"/>
              </w:rPr>
              <w:br/>
              <w:t>ou assigné</w:t>
            </w:r>
          </w:p>
        </w:tc>
        <w:tc>
          <w:tcPr>
            <w:tcW w:w="2547" w:type="dxa"/>
            <w:tcBorders>
              <w:top w:val="nil"/>
            </w:tcBorders>
          </w:tcPr>
          <w:p w:rsidR="00145F18" w:rsidRPr="00FC4568" w:rsidRDefault="00145F18" w:rsidP="00FC4568">
            <w:pPr>
              <w:keepNext/>
              <w:keepLines/>
              <w:spacing w:before="60" w:after="60"/>
              <w:jc w:val="center"/>
              <w:rPr>
                <w:rFonts w:asciiTheme="minorHAnsi" w:hAnsiTheme="minorHAnsi"/>
                <w:bCs/>
                <w:i/>
                <w:iCs/>
                <w:sz w:val="18"/>
                <w:szCs w:val="18"/>
                <w:lang w:val="fr-CH"/>
              </w:rPr>
            </w:pPr>
            <w:r w:rsidRPr="00FC4568">
              <w:rPr>
                <w:rFonts w:asciiTheme="minorHAnsi" w:hAnsiTheme="minorHAnsi"/>
                <w:bCs/>
                <w:i/>
                <w:iCs/>
                <w:sz w:val="18"/>
                <w:szCs w:val="18"/>
                <w:lang w:val="fr-CH"/>
              </w:rPr>
              <w:t>Numéro E.164 ou numéro uniquement national</w:t>
            </w:r>
          </w:p>
        </w:tc>
        <w:tc>
          <w:tcPr>
            <w:tcW w:w="2260" w:type="dxa"/>
            <w:tcBorders>
              <w:top w:val="nil"/>
            </w:tcBorders>
          </w:tcPr>
          <w:p w:rsidR="00145F18" w:rsidRPr="00FC4568" w:rsidRDefault="00145F18" w:rsidP="00FC4568">
            <w:pPr>
              <w:keepNext/>
              <w:keepLines/>
              <w:spacing w:before="60" w:after="60"/>
              <w:jc w:val="center"/>
              <w:rPr>
                <w:rFonts w:asciiTheme="minorHAnsi" w:hAnsiTheme="minorHAnsi"/>
                <w:bCs/>
                <w:i/>
                <w:iCs/>
                <w:sz w:val="18"/>
                <w:szCs w:val="18"/>
                <w:lang w:val="fr-CH"/>
              </w:rPr>
            </w:pPr>
            <w:r w:rsidRPr="00FC4568">
              <w:rPr>
                <w:rFonts w:asciiTheme="minorHAnsi" w:hAnsiTheme="minorHAnsi"/>
                <w:bCs/>
                <w:i/>
                <w:iCs/>
                <w:sz w:val="18"/>
                <w:szCs w:val="18"/>
                <w:lang w:val="fr-CH"/>
              </w:rPr>
              <w:t>Note</w:t>
            </w:r>
          </w:p>
        </w:tc>
      </w:tr>
      <w:tr w:rsidR="00145F18" w:rsidRPr="00145F18" w:rsidTr="00145F18">
        <w:trPr>
          <w:cantSplit/>
        </w:trPr>
        <w:tc>
          <w:tcPr>
            <w:tcW w:w="1412"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112</w:t>
            </w:r>
          </w:p>
        </w:tc>
        <w:tc>
          <w:tcPr>
            <w:tcW w:w="1702"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Service d'urgence</w:t>
            </w:r>
          </w:p>
        </w:tc>
        <w:tc>
          <w:tcPr>
            <w:tcW w:w="1134"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Attribué</w:t>
            </w:r>
          </w:p>
        </w:tc>
        <w:tc>
          <w:tcPr>
            <w:tcW w:w="2547" w:type="dxa"/>
          </w:tcPr>
          <w:p w:rsidR="00145F18" w:rsidRPr="00FC4568" w:rsidRDefault="00145F18" w:rsidP="00FC4568">
            <w:pPr>
              <w:overflowPunct/>
              <w:autoSpaceDE/>
              <w:autoSpaceDN/>
              <w:adjustRightInd/>
              <w:spacing w:before="60" w:after="60"/>
              <w:jc w:val="center"/>
              <w:textAlignment w:val="auto"/>
              <w:rPr>
                <w:rFonts w:asciiTheme="minorHAnsi" w:hAnsiTheme="minorHAnsi" w:cs="Arial"/>
                <w:sz w:val="18"/>
                <w:szCs w:val="18"/>
                <w:lang w:val="fr-CH"/>
              </w:rPr>
            </w:pPr>
            <w:r w:rsidRPr="00FC4568">
              <w:rPr>
                <w:rFonts w:asciiTheme="minorHAnsi" w:hAnsiTheme="minorHAnsi" w:cs="Arial"/>
                <w:sz w:val="18"/>
                <w:szCs w:val="18"/>
                <w:lang w:val="fr-CH"/>
              </w:rPr>
              <w:t>Numéro uniquement national</w:t>
            </w:r>
          </w:p>
        </w:tc>
        <w:tc>
          <w:tcPr>
            <w:tcW w:w="2260"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 xml:space="preserve">Numéro d'urgence paneuropéen </w:t>
            </w:r>
          </w:p>
        </w:tc>
      </w:tr>
      <w:tr w:rsidR="00145F18" w:rsidRPr="00145F18" w:rsidTr="00145F18">
        <w:trPr>
          <w:cantSplit/>
        </w:trPr>
        <w:tc>
          <w:tcPr>
            <w:tcW w:w="1412"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15</w:t>
            </w:r>
          </w:p>
        </w:tc>
        <w:tc>
          <w:tcPr>
            <w:tcW w:w="1702"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Service d'urgence</w:t>
            </w:r>
          </w:p>
        </w:tc>
        <w:tc>
          <w:tcPr>
            <w:tcW w:w="1134"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Attribué</w:t>
            </w:r>
          </w:p>
        </w:tc>
        <w:tc>
          <w:tcPr>
            <w:tcW w:w="2547" w:type="dxa"/>
          </w:tcPr>
          <w:p w:rsidR="00145F18" w:rsidRPr="00FC4568" w:rsidRDefault="00145F18" w:rsidP="00FC4568">
            <w:pPr>
              <w:overflowPunct/>
              <w:autoSpaceDE/>
              <w:autoSpaceDN/>
              <w:adjustRightInd/>
              <w:spacing w:before="60" w:after="60"/>
              <w:jc w:val="center"/>
              <w:textAlignment w:val="auto"/>
              <w:rPr>
                <w:rFonts w:asciiTheme="minorHAnsi" w:hAnsiTheme="minorHAnsi" w:cs="Arial"/>
                <w:sz w:val="18"/>
                <w:szCs w:val="18"/>
                <w:lang w:val="fr-CH"/>
              </w:rPr>
            </w:pPr>
            <w:r w:rsidRPr="00FC4568">
              <w:rPr>
                <w:rFonts w:asciiTheme="minorHAnsi" w:hAnsiTheme="minorHAnsi" w:cs="Arial"/>
                <w:sz w:val="18"/>
                <w:szCs w:val="18"/>
                <w:lang w:val="fr-CH"/>
              </w:rPr>
              <w:t>Numéro uniquement national</w:t>
            </w:r>
          </w:p>
        </w:tc>
        <w:tc>
          <w:tcPr>
            <w:tcW w:w="2260"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Urgences médicales – Ambulance</w:t>
            </w:r>
          </w:p>
        </w:tc>
      </w:tr>
      <w:tr w:rsidR="00145F18" w:rsidRPr="00145F18" w:rsidTr="00145F18">
        <w:trPr>
          <w:cantSplit/>
        </w:trPr>
        <w:tc>
          <w:tcPr>
            <w:tcW w:w="1412"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17</w:t>
            </w:r>
          </w:p>
        </w:tc>
        <w:tc>
          <w:tcPr>
            <w:tcW w:w="1702"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Service d'urgence</w:t>
            </w:r>
          </w:p>
        </w:tc>
        <w:tc>
          <w:tcPr>
            <w:tcW w:w="1134"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Attribué</w:t>
            </w:r>
          </w:p>
        </w:tc>
        <w:tc>
          <w:tcPr>
            <w:tcW w:w="2547" w:type="dxa"/>
          </w:tcPr>
          <w:p w:rsidR="00145F18" w:rsidRPr="00FC4568" w:rsidRDefault="00145F18" w:rsidP="00FC4568">
            <w:pPr>
              <w:overflowPunct/>
              <w:autoSpaceDE/>
              <w:autoSpaceDN/>
              <w:adjustRightInd/>
              <w:spacing w:before="60" w:after="60"/>
              <w:jc w:val="center"/>
              <w:textAlignment w:val="auto"/>
              <w:rPr>
                <w:rFonts w:asciiTheme="minorHAnsi" w:hAnsiTheme="minorHAnsi" w:cs="Arial"/>
                <w:sz w:val="18"/>
                <w:szCs w:val="18"/>
                <w:lang w:val="fr-CH"/>
              </w:rPr>
            </w:pPr>
            <w:r w:rsidRPr="00FC4568">
              <w:rPr>
                <w:rFonts w:asciiTheme="minorHAnsi" w:hAnsiTheme="minorHAnsi" w:cs="Arial"/>
                <w:sz w:val="18"/>
                <w:szCs w:val="18"/>
                <w:lang w:val="fr-CH"/>
              </w:rPr>
              <w:t>Numéro uniquement national</w:t>
            </w:r>
          </w:p>
        </w:tc>
        <w:tc>
          <w:tcPr>
            <w:tcW w:w="2260"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Police</w:t>
            </w:r>
          </w:p>
        </w:tc>
      </w:tr>
      <w:tr w:rsidR="00145F18" w:rsidRPr="00145F18" w:rsidTr="00145F18">
        <w:trPr>
          <w:cantSplit/>
        </w:trPr>
        <w:tc>
          <w:tcPr>
            <w:tcW w:w="1412"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18</w:t>
            </w:r>
          </w:p>
        </w:tc>
        <w:tc>
          <w:tcPr>
            <w:tcW w:w="1702"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Service d'urgence</w:t>
            </w:r>
          </w:p>
        </w:tc>
        <w:tc>
          <w:tcPr>
            <w:tcW w:w="1134"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Attribué</w:t>
            </w:r>
          </w:p>
        </w:tc>
        <w:tc>
          <w:tcPr>
            <w:tcW w:w="2547" w:type="dxa"/>
          </w:tcPr>
          <w:p w:rsidR="00145F18" w:rsidRPr="00FC4568" w:rsidRDefault="00145F18" w:rsidP="00FC4568">
            <w:pPr>
              <w:overflowPunct/>
              <w:autoSpaceDE/>
              <w:autoSpaceDN/>
              <w:adjustRightInd/>
              <w:spacing w:before="60" w:after="60"/>
              <w:jc w:val="center"/>
              <w:textAlignment w:val="auto"/>
              <w:rPr>
                <w:rFonts w:asciiTheme="minorHAnsi" w:hAnsiTheme="minorHAnsi" w:cs="Arial"/>
                <w:sz w:val="18"/>
                <w:szCs w:val="18"/>
                <w:lang w:val="fr-CH"/>
              </w:rPr>
            </w:pPr>
            <w:r w:rsidRPr="00FC4568">
              <w:rPr>
                <w:rFonts w:asciiTheme="minorHAnsi" w:hAnsiTheme="minorHAnsi" w:cs="Arial"/>
                <w:sz w:val="18"/>
                <w:szCs w:val="18"/>
                <w:lang w:val="fr-CH"/>
              </w:rPr>
              <w:t>Numéro uniquement national</w:t>
            </w:r>
          </w:p>
        </w:tc>
        <w:tc>
          <w:tcPr>
            <w:tcW w:w="2260"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Pompiers</w:t>
            </w:r>
          </w:p>
        </w:tc>
      </w:tr>
      <w:tr w:rsidR="00145F18" w:rsidRPr="00237DAA" w:rsidTr="00145F18">
        <w:trPr>
          <w:cantSplit/>
        </w:trPr>
        <w:tc>
          <w:tcPr>
            <w:tcW w:w="1412"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114</w:t>
            </w:r>
          </w:p>
        </w:tc>
        <w:tc>
          <w:tcPr>
            <w:tcW w:w="1702"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Service d'urgence</w:t>
            </w:r>
          </w:p>
        </w:tc>
        <w:tc>
          <w:tcPr>
            <w:tcW w:w="1134"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Attribué</w:t>
            </w:r>
          </w:p>
        </w:tc>
        <w:tc>
          <w:tcPr>
            <w:tcW w:w="2547" w:type="dxa"/>
          </w:tcPr>
          <w:p w:rsidR="00145F18" w:rsidRPr="00FC4568" w:rsidRDefault="00145F18" w:rsidP="00FC4568">
            <w:pPr>
              <w:overflowPunct/>
              <w:autoSpaceDE/>
              <w:autoSpaceDN/>
              <w:adjustRightInd/>
              <w:spacing w:before="60" w:after="60"/>
              <w:jc w:val="center"/>
              <w:textAlignment w:val="auto"/>
              <w:rPr>
                <w:rFonts w:asciiTheme="minorHAnsi" w:hAnsiTheme="minorHAnsi" w:cs="Arial"/>
                <w:sz w:val="18"/>
                <w:szCs w:val="18"/>
                <w:lang w:val="fr-CH"/>
              </w:rPr>
            </w:pPr>
            <w:r w:rsidRPr="00FC4568">
              <w:rPr>
                <w:rFonts w:asciiTheme="minorHAnsi" w:hAnsiTheme="minorHAnsi" w:cs="Arial"/>
                <w:sz w:val="18"/>
                <w:szCs w:val="18"/>
                <w:lang w:val="fr-CH"/>
              </w:rPr>
              <w:t>Numéro uniquement national</w:t>
            </w:r>
          </w:p>
        </w:tc>
        <w:tc>
          <w:tcPr>
            <w:tcW w:w="2260"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Numéro d'urgence pour les malentendants (SMS &amp; fax uniquement)</w:t>
            </w:r>
          </w:p>
        </w:tc>
      </w:tr>
      <w:tr w:rsidR="00145F18" w:rsidRPr="00145F18" w:rsidTr="00145F18">
        <w:trPr>
          <w:cantSplit/>
        </w:trPr>
        <w:tc>
          <w:tcPr>
            <w:tcW w:w="1412"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115</w:t>
            </w:r>
          </w:p>
        </w:tc>
        <w:tc>
          <w:tcPr>
            <w:tcW w:w="1702"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Service d'urgence</w:t>
            </w:r>
          </w:p>
        </w:tc>
        <w:tc>
          <w:tcPr>
            <w:tcW w:w="1134"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Attribué</w:t>
            </w:r>
          </w:p>
        </w:tc>
        <w:tc>
          <w:tcPr>
            <w:tcW w:w="2547" w:type="dxa"/>
          </w:tcPr>
          <w:p w:rsidR="00145F18" w:rsidRPr="00FC4568" w:rsidRDefault="00145F18" w:rsidP="00FC4568">
            <w:pPr>
              <w:overflowPunct/>
              <w:autoSpaceDE/>
              <w:autoSpaceDN/>
              <w:adjustRightInd/>
              <w:spacing w:before="60" w:after="60"/>
              <w:jc w:val="center"/>
              <w:textAlignment w:val="auto"/>
              <w:rPr>
                <w:rFonts w:asciiTheme="minorHAnsi" w:hAnsiTheme="minorHAnsi" w:cs="Arial"/>
                <w:sz w:val="18"/>
                <w:szCs w:val="18"/>
                <w:lang w:val="fr-CH"/>
              </w:rPr>
            </w:pPr>
            <w:r w:rsidRPr="00FC4568">
              <w:rPr>
                <w:rFonts w:asciiTheme="minorHAnsi" w:hAnsiTheme="minorHAnsi" w:cs="Arial"/>
                <w:sz w:val="18"/>
                <w:szCs w:val="18"/>
                <w:lang w:val="fr-CH"/>
              </w:rPr>
              <w:t>Numéro uniquement national</w:t>
            </w:r>
          </w:p>
        </w:tc>
        <w:tc>
          <w:tcPr>
            <w:tcW w:w="2260"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Sans abri</w:t>
            </w:r>
          </w:p>
        </w:tc>
      </w:tr>
      <w:tr w:rsidR="00145F18" w:rsidRPr="00145F18" w:rsidTr="00145F18">
        <w:trPr>
          <w:cantSplit/>
        </w:trPr>
        <w:tc>
          <w:tcPr>
            <w:tcW w:w="1412"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119</w:t>
            </w:r>
          </w:p>
        </w:tc>
        <w:tc>
          <w:tcPr>
            <w:tcW w:w="1702"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Service d'urgence</w:t>
            </w:r>
          </w:p>
        </w:tc>
        <w:tc>
          <w:tcPr>
            <w:tcW w:w="1134"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Attribué</w:t>
            </w:r>
          </w:p>
        </w:tc>
        <w:tc>
          <w:tcPr>
            <w:tcW w:w="2547" w:type="dxa"/>
          </w:tcPr>
          <w:p w:rsidR="00145F18" w:rsidRPr="00FC4568" w:rsidRDefault="00145F18" w:rsidP="00FC4568">
            <w:pPr>
              <w:overflowPunct/>
              <w:autoSpaceDE/>
              <w:autoSpaceDN/>
              <w:adjustRightInd/>
              <w:spacing w:before="60" w:after="60"/>
              <w:jc w:val="center"/>
              <w:textAlignment w:val="auto"/>
              <w:rPr>
                <w:rFonts w:asciiTheme="minorHAnsi" w:hAnsiTheme="minorHAnsi" w:cs="Arial"/>
                <w:sz w:val="18"/>
                <w:szCs w:val="18"/>
                <w:lang w:val="fr-CH"/>
              </w:rPr>
            </w:pPr>
            <w:r w:rsidRPr="00FC4568">
              <w:rPr>
                <w:rFonts w:asciiTheme="minorHAnsi" w:hAnsiTheme="minorHAnsi" w:cs="Arial"/>
                <w:sz w:val="18"/>
                <w:szCs w:val="18"/>
                <w:lang w:val="fr-CH"/>
              </w:rPr>
              <w:t>Numéro uniquement national</w:t>
            </w:r>
          </w:p>
        </w:tc>
        <w:tc>
          <w:tcPr>
            <w:tcW w:w="2260"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Enfants en danger</w:t>
            </w:r>
          </w:p>
        </w:tc>
      </w:tr>
      <w:tr w:rsidR="00145F18" w:rsidRPr="00145F18" w:rsidTr="00145F18">
        <w:trPr>
          <w:cantSplit/>
        </w:trPr>
        <w:tc>
          <w:tcPr>
            <w:tcW w:w="1412"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116000</w:t>
            </w:r>
          </w:p>
        </w:tc>
        <w:tc>
          <w:tcPr>
            <w:tcW w:w="1702"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Service d'urgence</w:t>
            </w:r>
          </w:p>
        </w:tc>
        <w:tc>
          <w:tcPr>
            <w:tcW w:w="1134"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Attribué</w:t>
            </w:r>
          </w:p>
        </w:tc>
        <w:tc>
          <w:tcPr>
            <w:tcW w:w="2547" w:type="dxa"/>
          </w:tcPr>
          <w:p w:rsidR="00145F18" w:rsidRPr="00FC4568" w:rsidRDefault="00145F18" w:rsidP="00FC4568">
            <w:pPr>
              <w:overflowPunct/>
              <w:autoSpaceDE/>
              <w:autoSpaceDN/>
              <w:adjustRightInd/>
              <w:spacing w:before="60" w:after="60"/>
              <w:jc w:val="center"/>
              <w:textAlignment w:val="auto"/>
              <w:rPr>
                <w:rFonts w:asciiTheme="minorHAnsi" w:hAnsiTheme="minorHAnsi" w:cs="Arial"/>
                <w:sz w:val="18"/>
                <w:szCs w:val="18"/>
                <w:lang w:val="fr-CH"/>
              </w:rPr>
            </w:pPr>
            <w:r w:rsidRPr="00FC4568">
              <w:rPr>
                <w:rFonts w:asciiTheme="minorHAnsi" w:hAnsiTheme="minorHAnsi" w:cs="Arial"/>
                <w:sz w:val="18"/>
                <w:szCs w:val="18"/>
                <w:lang w:val="fr-CH"/>
              </w:rPr>
              <w:t>Numéro uniquement national</w:t>
            </w:r>
          </w:p>
        </w:tc>
        <w:tc>
          <w:tcPr>
            <w:tcW w:w="2260"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Enfants disparus</w:t>
            </w:r>
          </w:p>
        </w:tc>
      </w:tr>
      <w:tr w:rsidR="00145F18" w:rsidRPr="00237DAA" w:rsidTr="00145F18">
        <w:trPr>
          <w:cantSplit/>
        </w:trPr>
        <w:tc>
          <w:tcPr>
            <w:tcW w:w="1412"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191</w:t>
            </w:r>
          </w:p>
        </w:tc>
        <w:tc>
          <w:tcPr>
            <w:tcW w:w="1702"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Service d'urgence</w:t>
            </w:r>
          </w:p>
        </w:tc>
        <w:tc>
          <w:tcPr>
            <w:tcW w:w="1134"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Attribué</w:t>
            </w:r>
          </w:p>
        </w:tc>
        <w:tc>
          <w:tcPr>
            <w:tcW w:w="2547" w:type="dxa"/>
          </w:tcPr>
          <w:p w:rsidR="00145F18" w:rsidRPr="00FC4568" w:rsidRDefault="00145F18" w:rsidP="00FC4568">
            <w:pPr>
              <w:overflowPunct/>
              <w:autoSpaceDE/>
              <w:autoSpaceDN/>
              <w:adjustRightInd/>
              <w:spacing w:before="60" w:after="60"/>
              <w:jc w:val="center"/>
              <w:textAlignment w:val="auto"/>
              <w:rPr>
                <w:rFonts w:asciiTheme="minorHAnsi" w:hAnsiTheme="minorHAnsi" w:cs="Arial"/>
                <w:sz w:val="18"/>
                <w:szCs w:val="18"/>
                <w:lang w:val="fr-CH"/>
              </w:rPr>
            </w:pPr>
            <w:r w:rsidRPr="00FC4568">
              <w:rPr>
                <w:rFonts w:asciiTheme="minorHAnsi" w:hAnsiTheme="minorHAnsi" w:cs="Arial"/>
                <w:sz w:val="18"/>
                <w:szCs w:val="18"/>
                <w:lang w:val="fr-CH"/>
              </w:rPr>
              <w:t>Numéro uniquement national</w:t>
            </w:r>
          </w:p>
        </w:tc>
        <w:tc>
          <w:tcPr>
            <w:tcW w:w="2260"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Centre de coordination des secours aéronautiques</w:t>
            </w:r>
          </w:p>
        </w:tc>
      </w:tr>
      <w:tr w:rsidR="00145F18" w:rsidRPr="00237DAA" w:rsidTr="00145F18">
        <w:trPr>
          <w:cantSplit/>
        </w:trPr>
        <w:tc>
          <w:tcPr>
            <w:tcW w:w="1412"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196</w:t>
            </w:r>
          </w:p>
        </w:tc>
        <w:tc>
          <w:tcPr>
            <w:tcW w:w="1702"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Service d'urgence</w:t>
            </w:r>
          </w:p>
        </w:tc>
        <w:tc>
          <w:tcPr>
            <w:tcW w:w="1134"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Attribué</w:t>
            </w:r>
          </w:p>
        </w:tc>
        <w:tc>
          <w:tcPr>
            <w:tcW w:w="2547" w:type="dxa"/>
          </w:tcPr>
          <w:p w:rsidR="00145F18" w:rsidRPr="00FC4568" w:rsidRDefault="00145F18" w:rsidP="00FC4568">
            <w:pPr>
              <w:overflowPunct/>
              <w:autoSpaceDE/>
              <w:autoSpaceDN/>
              <w:adjustRightInd/>
              <w:spacing w:before="60" w:after="60"/>
              <w:jc w:val="center"/>
              <w:textAlignment w:val="auto"/>
              <w:rPr>
                <w:rFonts w:asciiTheme="minorHAnsi" w:hAnsiTheme="minorHAnsi" w:cs="Arial"/>
                <w:sz w:val="18"/>
                <w:szCs w:val="18"/>
                <w:lang w:val="fr-CH"/>
              </w:rPr>
            </w:pPr>
            <w:r w:rsidRPr="00FC4568">
              <w:rPr>
                <w:rFonts w:asciiTheme="minorHAnsi" w:hAnsiTheme="minorHAnsi" w:cs="Arial"/>
                <w:sz w:val="18"/>
                <w:szCs w:val="18"/>
                <w:lang w:val="fr-CH"/>
              </w:rPr>
              <w:t>Numéro uniquement national</w:t>
            </w:r>
          </w:p>
        </w:tc>
        <w:tc>
          <w:tcPr>
            <w:tcW w:w="2260"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iCs/>
                <w:sz w:val="18"/>
                <w:szCs w:val="18"/>
                <w:lang w:val="fr-CH"/>
              </w:rPr>
              <w:t>Centres de coordination des secours maritimes</w:t>
            </w:r>
          </w:p>
        </w:tc>
      </w:tr>
      <w:tr w:rsidR="00145F18" w:rsidRPr="00237DAA" w:rsidTr="00145F18">
        <w:trPr>
          <w:cantSplit/>
        </w:trPr>
        <w:tc>
          <w:tcPr>
            <w:tcW w:w="1412"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197</w:t>
            </w:r>
          </w:p>
        </w:tc>
        <w:tc>
          <w:tcPr>
            <w:tcW w:w="1702"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Service d'urgence</w:t>
            </w:r>
          </w:p>
        </w:tc>
        <w:tc>
          <w:tcPr>
            <w:tcW w:w="1134"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Attribué</w:t>
            </w:r>
          </w:p>
        </w:tc>
        <w:tc>
          <w:tcPr>
            <w:tcW w:w="2547" w:type="dxa"/>
          </w:tcPr>
          <w:p w:rsidR="00145F18" w:rsidRPr="00FC4568" w:rsidRDefault="00145F18" w:rsidP="00FC4568">
            <w:pPr>
              <w:overflowPunct/>
              <w:autoSpaceDE/>
              <w:autoSpaceDN/>
              <w:adjustRightInd/>
              <w:spacing w:before="60" w:after="60"/>
              <w:jc w:val="center"/>
              <w:textAlignment w:val="auto"/>
              <w:rPr>
                <w:rFonts w:asciiTheme="minorHAnsi" w:hAnsiTheme="minorHAnsi" w:cs="Arial"/>
                <w:sz w:val="18"/>
                <w:szCs w:val="18"/>
                <w:lang w:val="fr-CH"/>
              </w:rPr>
            </w:pPr>
            <w:r w:rsidRPr="00FC4568">
              <w:rPr>
                <w:rFonts w:asciiTheme="minorHAnsi" w:hAnsiTheme="minorHAnsi" w:cs="Arial"/>
                <w:sz w:val="18"/>
                <w:szCs w:val="18"/>
                <w:lang w:val="fr-CH"/>
              </w:rPr>
              <w:t>Numéro uniquement national</w:t>
            </w:r>
          </w:p>
        </w:tc>
        <w:tc>
          <w:tcPr>
            <w:tcW w:w="2260" w:type="dxa"/>
          </w:tcPr>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sz w:val="18"/>
                <w:szCs w:val="18"/>
                <w:lang w:val="fr-CH"/>
              </w:rPr>
              <w:t>Alerte attentat ou Alerte enlèvement</w:t>
            </w:r>
          </w:p>
          <w:p w:rsidR="00145F18" w:rsidRPr="00FC4568" w:rsidRDefault="00145F18" w:rsidP="00FC4568">
            <w:pPr>
              <w:overflowPunct/>
              <w:autoSpaceDE/>
              <w:autoSpaceDN/>
              <w:adjustRightInd/>
              <w:spacing w:before="60" w:after="60"/>
              <w:jc w:val="center"/>
              <w:textAlignment w:val="auto"/>
              <w:rPr>
                <w:rFonts w:asciiTheme="minorHAnsi" w:hAnsiTheme="minorHAnsi"/>
                <w:sz w:val="18"/>
                <w:szCs w:val="18"/>
                <w:lang w:val="fr-CH"/>
              </w:rPr>
            </w:pPr>
            <w:r w:rsidRPr="00FC4568">
              <w:rPr>
                <w:rFonts w:asciiTheme="minorHAnsi" w:hAnsiTheme="minorHAnsi" w:cs="Arial"/>
                <w:sz w:val="18"/>
                <w:szCs w:val="18"/>
                <w:lang w:val="fr-CH"/>
              </w:rPr>
              <w:t>(accessible uniquement lorsque l'alerte est déclenchée par l'autorité compétente – dans les autres cas, composer le 17 (numéro de la police))</w:t>
            </w:r>
          </w:p>
        </w:tc>
      </w:tr>
    </w:tbl>
    <w:p w:rsidR="00145F18" w:rsidRPr="00145F18" w:rsidRDefault="00145F18" w:rsidP="00FC4568">
      <w:pPr>
        <w:overflowPunct/>
        <w:textAlignment w:val="auto"/>
        <w:rPr>
          <w:rFonts w:asciiTheme="minorHAnsi" w:eastAsia="SimSun" w:hAnsiTheme="minorHAnsi"/>
          <w:lang w:val="fr-CH" w:eastAsia="zh-CN"/>
        </w:rPr>
      </w:pPr>
      <w:r w:rsidRPr="00145F18">
        <w:rPr>
          <w:rFonts w:asciiTheme="minorHAnsi" w:eastAsia="SimSun" w:hAnsiTheme="minorHAnsi"/>
          <w:lang w:val="fr-CH" w:eastAsia="zh-CN"/>
        </w:rPr>
        <w:t>Contact:</w:t>
      </w:r>
    </w:p>
    <w:p w:rsidR="00145F18" w:rsidRPr="00145F18" w:rsidRDefault="00145F18" w:rsidP="00145F18">
      <w:pPr>
        <w:overflowPunct/>
        <w:ind w:left="567"/>
        <w:textAlignment w:val="auto"/>
        <w:rPr>
          <w:rFonts w:asciiTheme="minorHAnsi" w:eastAsia="SimSun" w:hAnsiTheme="minorHAnsi"/>
          <w:lang w:val="fr-CH" w:eastAsia="zh-CN"/>
        </w:rPr>
      </w:pPr>
      <w:r w:rsidRPr="00145F18">
        <w:rPr>
          <w:rFonts w:asciiTheme="minorHAnsi" w:hAnsiTheme="minorHAnsi"/>
          <w:lang w:val="fr-CH"/>
        </w:rPr>
        <w:t>Autorité de Régulation des Communications électroniques et des Postes (ARCEP)</w:t>
      </w:r>
    </w:p>
    <w:p w:rsidR="00145F18" w:rsidRPr="00145F18" w:rsidRDefault="00145F18" w:rsidP="00145F18">
      <w:pPr>
        <w:overflowPunct/>
        <w:spacing w:before="0"/>
        <w:ind w:left="567"/>
        <w:textAlignment w:val="auto"/>
        <w:rPr>
          <w:rFonts w:asciiTheme="minorHAnsi" w:eastAsia="SimSun" w:hAnsiTheme="minorHAnsi"/>
          <w:lang w:val="fr-CH" w:eastAsia="zh-CN"/>
        </w:rPr>
      </w:pPr>
      <w:r w:rsidRPr="00145F18">
        <w:rPr>
          <w:rFonts w:asciiTheme="minorHAnsi" w:eastAsia="SimSun" w:hAnsiTheme="minorHAnsi"/>
          <w:lang w:val="fr-CH" w:eastAsia="zh-CN"/>
        </w:rPr>
        <w:t>UASN</w:t>
      </w:r>
    </w:p>
    <w:p w:rsidR="00145F18" w:rsidRPr="00145F18" w:rsidRDefault="00145F18" w:rsidP="00145F18">
      <w:pPr>
        <w:overflowPunct/>
        <w:spacing w:before="0"/>
        <w:ind w:left="567"/>
        <w:textAlignment w:val="auto"/>
        <w:rPr>
          <w:rFonts w:asciiTheme="minorHAnsi" w:eastAsia="SimSun" w:hAnsiTheme="minorHAnsi"/>
          <w:lang w:val="fr-CH" w:eastAsia="zh-CN"/>
        </w:rPr>
      </w:pPr>
      <w:r w:rsidRPr="00145F18">
        <w:rPr>
          <w:rFonts w:asciiTheme="minorHAnsi" w:eastAsia="SimSun" w:hAnsiTheme="minorHAnsi"/>
          <w:lang w:val="fr-CH" w:eastAsia="zh-CN"/>
        </w:rPr>
        <w:t xml:space="preserve">7, Square Max </w:t>
      </w:r>
      <w:proofErr w:type="spellStart"/>
      <w:r w:rsidRPr="00145F18">
        <w:rPr>
          <w:rFonts w:asciiTheme="minorHAnsi" w:eastAsia="SimSun" w:hAnsiTheme="minorHAnsi"/>
          <w:lang w:val="fr-CH" w:eastAsia="zh-CN"/>
        </w:rPr>
        <w:t>Hymans</w:t>
      </w:r>
      <w:proofErr w:type="spellEnd"/>
      <w:r w:rsidRPr="00145F18">
        <w:rPr>
          <w:rFonts w:asciiTheme="minorHAnsi" w:eastAsia="SimSun" w:hAnsiTheme="minorHAnsi"/>
          <w:lang w:val="fr-CH" w:eastAsia="zh-CN"/>
        </w:rPr>
        <w:t xml:space="preserve"> </w:t>
      </w:r>
    </w:p>
    <w:p w:rsidR="00145F18" w:rsidRPr="00145F18" w:rsidRDefault="00145F18" w:rsidP="00145F18">
      <w:pPr>
        <w:overflowPunct/>
        <w:spacing w:before="0"/>
        <w:ind w:left="567"/>
        <w:textAlignment w:val="auto"/>
        <w:rPr>
          <w:rFonts w:asciiTheme="minorHAnsi" w:eastAsia="SimSun" w:hAnsiTheme="minorHAnsi"/>
          <w:lang w:val="fr-CH" w:eastAsia="zh-CN"/>
        </w:rPr>
      </w:pPr>
      <w:r w:rsidRPr="00145F18">
        <w:rPr>
          <w:rFonts w:asciiTheme="minorHAnsi" w:eastAsia="SimSun" w:hAnsiTheme="minorHAnsi"/>
          <w:lang w:val="fr-CH" w:eastAsia="zh-CN"/>
        </w:rPr>
        <w:t xml:space="preserve">75730 PARIS, </w:t>
      </w:r>
      <w:proofErr w:type="spellStart"/>
      <w:r w:rsidRPr="00145F18">
        <w:rPr>
          <w:rFonts w:asciiTheme="minorHAnsi" w:eastAsia="SimSun" w:hAnsiTheme="minorHAnsi"/>
          <w:lang w:val="fr-CH" w:eastAsia="zh-CN"/>
        </w:rPr>
        <w:t>Cédex</w:t>
      </w:r>
      <w:proofErr w:type="spellEnd"/>
      <w:r w:rsidRPr="00145F18">
        <w:rPr>
          <w:rFonts w:asciiTheme="minorHAnsi" w:eastAsia="SimSun" w:hAnsiTheme="minorHAnsi"/>
          <w:lang w:val="fr-CH" w:eastAsia="zh-CN"/>
        </w:rPr>
        <w:t xml:space="preserve"> 15</w:t>
      </w:r>
    </w:p>
    <w:p w:rsidR="00145F18" w:rsidRPr="00145F18" w:rsidRDefault="00145F18" w:rsidP="00145F18">
      <w:pPr>
        <w:overflowPunct/>
        <w:spacing w:before="0"/>
        <w:ind w:left="567"/>
        <w:textAlignment w:val="auto"/>
        <w:rPr>
          <w:rFonts w:asciiTheme="minorHAnsi" w:eastAsia="SimSun" w:hAnsiTheme="minorHAnsi"/>
          <w:lang w:val="fr-CH" w:eastAsia="zh-CN"/>
        </w:rPr>
      </w:pPr>
      <w:r w:rsidRPr="00145F18">
        <w:rPr>
          <w:rFonts w:asciiTheme="minorHAnsi" w:eastAsia="SimSun" w:hAnsiTheme="minorHAnsi"/>
          <w:lang w:val="fr-CH" w:eastAsia="zh-CN"/>
        </w:rPr>
        <w:t>France</w:t>
      </w:r>
    </w:p>
    <w:p w:rsidR="00145F18" w:rsidRPr="00145F18" w:rsidRDefault="00145F18" w:rsidP="00145F18">
      <w:pPr>
        <w:overflowPunct/>
        <w:spacing w:before="0"/>
        <w:ind w:left="567"/>
        <w:textAlignment w:val="auto"/>
        <w:rPr>
          <w:rFonts w:asciiTheme="minorHAnsi" w:eastAsia="SimSun" w:hAnsiTheme="minorHAnsi"/>
          <w:lang w:val="fr-CH" w:eastAsia="zh-CN"/>
        </w:rPr>
      </w:pPr>
      <w:r w:rsidRPr="00145F18">
        <w:rPr>
          <w:rFonts w:asciiTheme="minorHAnsi" w:eastAsia="SimSun" w:hAnsiTheme="minorHAnsi"/>
          <w:lang w:val="fr-CH" w:eastAsia="zh-CN"/>
        </w:rPr>
        <w:t xml:space="preserve">Tél: </w:t>
      </w:r>
      <w:r w:rsidRPr="00145F18">
        <w:rPr>
          <w:rFonts w:asciiTheme="minorHAnsi" w:eastAsia="SimSun" w:hAnsiTheme="minorHAnsi"/>
          <w:lang w:val="fr-CH" w:eastAsia="zh-CN"/>
        </w:rPr>
        <w:tab/>
        <w:t>+33 1 40 47 71 31</w:t>
      </w:r>
    </w:p>
    <w:p w:rsidR="00145F18" w:rsidRPr="00145F18" w:rsidRDefault="00145F18" w:rsidP="00145F18">
      <w:pPr>
        <w:overflowPunct/>
        <w:spacing w:before="0"/>
        <w:ind w:left="567"/>
        <w:textAlignment w:val="auto"/>
        <w:rPr>
          <w:rFonts w:asciiTheme="minorHAnsi" w:eastAsia="SimSun" w:hAnsiTheme="minorHAnsi"/>
          <w:lang w:val="fr-CH" w:eastAsia="zh-CN"/>
        </w:rPr>
      </w:pPr>
      <w:r w:rsidRPr="00145F18">
        <w:rPr>
          <w:rFonts w:asciiTheme="minorHAnsi" w:eastAsia="SimSun" w:hAnsiTheme="minorHAnsi"/>
          <w:lang w:val="fr-CH" w:eastAsia="zh-CN"/>
        </w:rPr>
        <w:t xml:space="preserve">Fax: </w:t>
      </w:r>
      <w:r w:rsidRPr="00145F18">
        <w:rPr>
          <w:rFonts w:asciiTheme="minorHAnsi" w:eastAsia="SimSun" w:hAnsiTheme="minorHAnsi"/>
          <w:lang w:val="fr-CH" w:eastAsia="zh-CN"/>
        </w:rPr>
        <w:tab/>
        <w:t>+33 1 40 47 71 88</w:t>
      </w:r>
    </w:p>
    <w:p w:rsidR="00145F18" w:rsidRPr="00F70B04" w:rsidRDefault="00145F18" w:rsidP="00145F18">
      <w:pPr>
        <w:overflowPunct/>
        <w:spacing w:before="0"/>
        <w:ind w:left="567"/>
        <w:textAlignment w:val="auto"/>
        <w:rPr>
          <w:rFonts w:eastAsia="SimSun"/>
          <w:lang w:val="fr-CH"/>
        </w:rPr>
      </w:pPr>
      <w:r w:rsidRPr="00145F18">
        <w:rPr>
          <w:rFonts w:asciiTheme="minorHAnsi" w:eastAsia="SimSun" w:hAnsiTheme="minorHAnsi"/>
          <w:lang w:val="fr-CH" w:eastAsia="zh-CN"/>
        </w:rPr>
        <w:t>E</w:t>
      </w:r>
      <w:r w:rsidRPr="00F70B04">
        <w:rPr>
          <w:rFonts w:eastAsia="SimSun"/>
          <w:lang w:val="fr-CH"/>
        </w:rPr>
        <w:t xml:space="preserve">-mail: </w:t>
      </w:r>
      <w:r w:rsidRPr="00F70B04">
        <w:rPr>
          <w:rFonts w:eastAsia="SimSun"/>
          <w:lang w:val="fr-CH"/>
        </w:rPr>
        <w:tab/>
      </w:r>
      <w:hyperlink r:id="rId17" w:history="1">
        <w:r w:rsidRPr="00F70B04">
          <w:rPr>
            <w:rFonts w:eastAsia="SimSun"/>
            <w:lang w:val="fr-CH"/>
          </w:rPr>
          <w:t>Numerotation@arcep.fr</w:t>
        </w:r>
      </w:hyperlink>
      <w:r w:rsidRPr="00F70B04">
        <w:rPr>
          <w:rFonts w:eastAsia="SimSun"/>
          <w:lang w:val="fr-CH"/>
        </w:rPr>
        <w:t xml:space="preserve"> </w:t>
      </w:r>
    </w:p>
    <w:p w:rsidR="00145F18" w:rsidRPr="00237DAA" w:rsidRDefault="00145F18" w:rsidP="00145F18">
      <w:pPr>
        <w:overflowPunct/>
        <w:spacing w:before="0"/>
        <w:ind w:left="567"/>
        <w:textAlignment w:val="auto"/>
        <w:rPr>
          <w:rFonts w:eastAsia="SimSun"/>
          <w:lang w:val="en-US"/>
        </w:rPr>
      </w:pPr>
      <w:r w:rsidRPr="00237DAA">
        <w:rPr>
          <w:rFonts w:eastAsia="SimSun"/>
          <w:lang w:val="en-US"/>
        </w:rPr>
        <w:t xml:space="preserve">URL: </w:t>
      </w:r>
      <w:r w:rsidRPr="00237DAA">
        <w:rPr>
          <w:rFonts w:eastAsia="SimSun"/>
          <w:lang w:val="en-US"/>
        </w:rPr>
        <w:tab/>
      </w:r>
      <w:hyperlink r:id="rId18" w:history="1">
        <w:r w:rsidRPr="00237DAA">
          <w:rPr>
            <w:rFonts w:eastAsia="SimSun"/>
            <w:lang w:val="en-US"/>
          </w:rPr>
          <w:t>www.arcep.fr/?id=8146</w:t>
        </w:r>
      </w:hyperlink>
      <w:r w:rsidRPr="00237DAA">
        <w:rPr>
          <w:rFonts w:eastAsia="SimSun"/>
          <w:lang w:val="en-US"/>
        </w:rPr>
        <w:t xml:space="preserve"> </w:t>
      </w:r>
    </w:p>
    <w:p w:rsidR="00FC4568" w:rsidRPr="00237DAA" w:rsidRDefault="00FC456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r w:rsidRPr="00237DAA">
        <w:rPr>
          <w:rFonts w:asciiTheme="minorHAnsi" w:hAnsiTheme="minorHAnsi" w:cs="Arial"/>
          <w:b/>
          <w:bCs/>
          <w:lang w:val="en-US"/>
        </w:rPr>
        <w:br w:type="page"/>
      </w:r>
    </w:p>
    <w:p w:rsidR="00145F18" w:rsidRPr="00145F18" w:rsidRDefault="00145F18" w:rsidP="00FC4568">
      <w:pPr>
        <w:keepNext/>
        <w:keepLines/>
        <w:tabs>
          <w:tab w:val="left" w:pos="1134"/>
          <w:tab w:val="left" w:pos="1560"/>
          <w:tab w:val="left" w:pos="2127"/>
        </w:tabs>
        <w:spacing w:before="240"/>
        <w:outlineLvl w:val="3"/>
        <w:rPr>
          <w:rFonts w:cs="Arial"/>
          <w:b/>
          <w:bCs/>
          <w:lang w:val="fr-CH"/>
        </w:rPr>
      </w:pPr>
      <w:r w:rsidRPr="00145F18">
        <w:rPr>
          <w:rFonts w:asciiTheme="minorHAnsi" w:hAnsiTheme="minorHAnsi" w:cs="Arial"/>
          <w:b/>
          <w:bCs/>
          <w:lang w:val="fr-CH"/>
        </w:rPr>
        <w:lastRenderedPageBreak/>
        <w:t>Guinée</w:t>
      </w:r>
      <w:r w:rsidRPr="00145F18">
        <w:rPr>
          <w:rFonts w:cs="Arial"/>
          <w:b/>
          <w:bCs/>
          <w:lang w:val="fr-CH"/>
        </w:rPr>
        <w:t>-Bissau</w:t>
      </w:r>
      <w:r w:rsidR="00FC4568">
        <w:rPr>
          <w:rFonts w:cs="Arial"/>
          <w:b/>
          <w:bCs/>
          <w:lang w:val="fr-CH"/>
        </w:rPr>
        <w:fldChar w:fldCharType="begin"/>
      </w:r>
      <w:r w:rsidR="00FC4568" w:rsidRPr="00FC4568">
        <w:rPr>
          <w:lang w:val="fr-CH"/>
        </w:rPr>
        <w:instrText xml:space="preserve"> TC "</w:instrText>
      </w:r>
      <w:bookmarkStart w:id="70" w:name="_Toc433986373"/>
      <w:r w:rsidR="00FC4568" w:rsidRPr="00E43CA4">
        <w:rPr>
          <w:rFonts w:asciiTheme="minorHAnsi" w:hAnsiTheme="minorHAnsi" w:cs="Arial"/>
          <w:b/>
          <w:bCs/>
          <w:lang w:val="fr-CH"/>
        </w:rPr>
        <w:instrText>Guinée</w:instrText>
      </w:r>
      <w:r w:rsidR="00FC4568" w:rsidRPr="00E43CA4">
        <w:rPr>
          <w:rFonts w:cs="Arial"/>
          <w:b/>
          <w:bCs/>
          <w:lang w:val="fr-CH"/>
        </w:rPr>
        <w:instrText>-Bissau</w:instrText>
      </w:r>
      <w:bookmarkEnd w:id="70"/>
      <w:r w:rsidR="00FC4568" w:rsidRPr="00FC4568">
        <w:rPr>
          <w:lang w:val="fr-CH"/>
        </w:rPr>
        <w:instrText xml:space="preserve">" \f C \l "1" </w:instrText>
      </w:r>
      <w:r w:rsidR="00FC4568">
        <w:rPr>
          <w:rFonts w:cs="Arial"/>
          <w:b/>
          <w:bCs/>
          <w:lang w:val="fr-CH"/>
        </w:rPr>
        <w:fldChar w:fldCharType="end"/>
      </w:r>
      <w:r w:rsidRPr="00145F18">
        <w:rPr>
          <w:rFonts w:cs="Arial"/>
          <w:b/>
          <w:bCs/>
          <w:lang w:val="fr-CH"/>
        </w:rPr>
        <w:t xml:space="preserve"> (indicatif de pays +245)</w:t>
      </w:r>
    </w:p>
    <w:p w:rsidR="00145F18" w:rsidRPr="00145F18" w:rsidRDefault="00145F18" w:rsidP="00145F18">
      <w:pPr>
        <w:spacing w:before="0"/>
        <w:rPr>
          <w:rFonts w:cs="Arial"/>
          <w:lang w:val="fr-CH"/>
        </w:rPr>
      </w:pPr>
      <w:r w:rsidRPr="00145F18">
        <w:rPr>
          <w:rFonts w:cs="Arial"/>
          <w:lang w:val="fr-CH"/>
        </w:rPr>
        <w:t>Communication du 17.IX.2015:</w:t>
      </w:r>
    </w:p>
    <w:p w:rsidR="00145F18" w:rsidRPr="00145F18" w:rsidRDefault="00145F18" w:rsidP="00145F18">
      <w:pPr>
        <w:rPr>
          <w:lang w:val="fr-CH"/>
        </w:rPr>
      </w:pPr>
      <w:r w:rsidRPr="00145F18">
        <w:rPr>
          <w:lang w:val="fr-CH"/>
        </w:rPr>
        <w:t>L'</w:t>
      </w:r>
      <w:proofErr w:type="spellStart"/>
      <w:r w:rsidRPr="00145F18">
        <w:rPr>
          <w:i/>
          <w:iCs/>
          <w:lang w:val="fr-CH"/>
        </w:rPr>
        <w:t>Autoridade</w:t>
      </w:r>
      <w:proofErr w:type="spellEnd"/>
      <w:r w:rsidRPr="00145F18">
        <w:rPr>
          <w:i/>
          <w:iCs/>
          <w:lang w:val="fr-CH"/>
        </w:rPr>
        <w:t xml:space="preserve"> </w:t>
      </w:r>
      <w:proofErr w:type="spellStart"/>
      <w:r w:rsidRPr="00145F18">
        <w:rPr>
          <w:i/>
          <w:iCs/>
          <w:lang w:val="fr-CH"/>
        </w:rPr>
        <w:t>Reguladora</w:t>
      </w:r>
      <w:proofErr w:type="spellEnd"/>
      <w:r w:rsidRPr="00145F18">
        <w:rPr>
          <w:i/>
          <w:iCs/>
          <w:lang w:val="fr-CH"/>
        </w:rPr>
        <w:t xml:space="preserve"> </w:t>
      </w:r>
      <w:proofErr w:type="spellStart"/>
      <w:r w:rsidRPr="00145F18">
        <w:rPr>
          <w:i/>
          <w:iCs/>
          <w:lang w:val="fr-CH"/>
        </w:rPr>
        <w:t>Nacional</w:t>
      </w:r>
      <w:proofErr w:type="spellEnd"/>
      <w:r w:rsidRPr="00145F18">
        <w:rPr>
          <w:i/>
          <w:iCs/>
          <w:lang w:val="fr-CH"/>
        </w:rPr>
        <w:t xml:space="preserve"> </w:t>
      </w:r>
      <w:proofErr w:type="spellStart"/>
      <w:r w:rsidRPr="00145F18">
        <w:rPr>
          <w:i/>
          <w:iCs/>
          <w:lang w:val="fr-CH"/>
        </w:rPr>
        <w:t>das</w:t>
      </w:r>
      <w:proofErr w:type="spellEnd"/>
      <w:r w:rsidRPr="00145F18">
        <w:rPr>
          <w:i/>
          <w:iCs/>
          <w:lang w:val="fr-CH"/>
        </w:rPr>
        <w:t xml:space="preserve"> </w:t>
      </w:r>
      <w:proofErr w:type="spellStart"/>
      <w:r w:rsidRPr="00145F18">
        <w:rPr>
          <w:i/>
          <w:iCs/>
          <w:lang w:val="fr-CH"/>
        </w:rPr>
        <w:t>Tecnologias</w:t>
      </w:r>
      <w:proofErr w:type="spellEnd"/>
      <w:r w:rsidRPr="00145F18">
        <w:rPr>
          <w:i/>
          <w:iCs/>
          <w:lang w:val="fr-CH"/>
        </w:rPr>
        <w:t xml:space="preserve"> de </w:t>
      </w:r>
      <w:proofErr w:type="spellStart"/>
      <w:r w:rsidRPr="00145F18">
        <w:rPr>
          <w:i/>
          <w:iCs/>
          <w:lang w:val="fr-CH"/>
        </w:rPr>
        <w:t>Informação</w:t>
      </w:r>
      <w:proofErr w:type="spellEnd"/>
      <w:r w:rsidRPr="00145F18">
        <w:rPr>
          <w:i/>
          <w:iCs/>
          <w:lang w:val="fr-CH"/>
        </w:rPr>
        <w:t xml:space="preserve"> e </w:t>
      </w:r>
      <w:proofErr w:type="spellStart"/>
      <w:r w:rsidRPr="00145F18">
        <w:rPr>
          <w:i/>
          <w:iCs/>
          <w:lang w:val="fr-CH"/>
        </w:rPr>
        <w:t>Comunicação</w:t>
      </w:r>
      <w:proofErr w:type="spellEnd"/>
      <w:r w:rsidRPr="00145F18">
        <w:rPr>
          <w:i/>
          <w:iCs/>
          <w:lang w:val="fr-CH"/>
        </w:rPr>
        <w:t xml:space="preserve"> (ARN)</w:t>
      </w:r>
      <w:r w:rsidRPr="00145F18">
        <w:rPr>
          <w:lang w:val="fr-CH"/>
        </w:rPr>
        <w:t>, Bissau</w:t>
      </w:r>
      <w:r w:rsidR="00FC4568">
        <w:rPr>
          <w:lang w:val="fr-CH"/>
        </w:rPr>
        <w:fldChar w:fldCharType="begin"/>
      </w:r>
      <w:r w:rsidR="00FC4568" w:rsidRPr="00FC4568">
        <w:rPr>
          <w:lang w:val="fr-CH"/>
        </w:rPr>
        <w:instrText xml:space="preserve"> TC "</w:instrText>
      </w:r>
      <w:bookmarkStart w:id="71" w:name="_Toc433986374"/>
      <w:proofErr w:type="spellStart"/>
      <w:r w:rsidR="00FC4568" w:rsidRPr="00B67E13">
        <w:rPr>
          <w:i/>
          <w:iCs/>
          <w:lang w:val="fr-CH"/>
        </w:rPr>
        <w:instrText>Autoridade</w:instrText>
      </w:r>
      <w:proofErr w:type="spellEnd"/>
      <w:r w:rsidR="00FC4568" w:rsidRPr="00B67E13">
        <w:rPr>
          <w:i/>
          <w:iCs/>
          <w:lang w:val="fr-CH"/>
        </w:rPr>
        <w:instrText xml:space="preserve"> </w:instrText>
      </w:r>
      <w:proofErr w:type="spellStart"/>
      <w:r w:rsidR="00FC4568" w:rsidRPr="00B67E13">
        <w:rPr>
          <w:i/>
          <w:iCs/>
          <w:lang w:val="fr-CH"/>
        </w:rPr>
        <w:instrText>Reguladora</w:instrText>
      </w:r>
      <w:proofErr w:type="spellEnd"/>
      <w:r w:rsidR="00FC4568" w:rsidRPr="00B67E13">
        <w:rPr>
          <w:i/>
          <w:iCs/>
          <w:lang w:val="fr-CH"/>
        </w:rPr>
        <w:instrText xml:space="preserve"> </w:instrText>
      </w:r>
      <w:proofErr w:type="spellStart"/>
      <w:r w:rsidR="00FC4568" w:rsidRPr="00B67E13">
        <w:rPr>
          <w:i/>
          <w:iCs/>
          <w:lang w:val="fr-CH"/>
        </w:rPr>
        <w:instrText>Nacional</w:instrText>
      </w:r>
      <w:proofErr w:type="spellEnd"/>
      <w:r w:rsidR="00FC4568" w:rsidRPr="00B67E13">
        <w:rPr>
          <w:i/>
          <w:iCs/>
          <w:lang w:val="fr-CH"/>
        </w:rPr>
        <w:instrText xml:space="preserve"> </w:instrText>
      </w:r>
      <w:proofErr w:type="spellStart"/>
      <w:r w:rsidR="00FC4568" w:rsidRPr="00B67E13">
        <w:rPr>
          <w:i/>
          <w:iCs/>
          <w:lang w:val="fr-CH"/>
        </w:rPr>
        <w:instrText>das</w:instrText>
      </w:r>
      <w:proofErr w:type="spellEnd"/>
      <w:r w:rsidR="00FC4568" w:rsidRPr="00B67E13">
        <w:rPr>
          <w:i/>
          <w:iCs/>
          <w:lang w:val="fr-CH"/>
        </w:rPr>
        <w:instrText xml:space="preserve"> </w:instrText>
      </w:r>
      <w:proofErr w:type="spellStart"/>
      <w:r w:rsidR="00FC4568" w:rsidRPr="00B67E13">
        <w:rPr>
          <w:i/>
          <w:iCs/>
          <w:lang w:val="fr-CH"/>
        </w:rPr>
        <w:instrText>Tecnologias</w:instrText>
      </w:r>
      <w:proofErr w:type="spellEnd"/>
      <w:r w:rsidR="00FC4568" w:rsidRPr="00B67E13">
        <w:rPr>
          <w:i/>
          <w:iCs/>
          <w:lang w:val="fr-CH"/>
        </w:rPr>
        <w:instrText xml:space="preserve"> de </w:instrText>
      </w:r>
      <w:proofErr w:type="spellStart"/>
      <w:r w:rsidR="00FC4568" w:rsidRPr="00B67E13">
        <w:rPr>
          <w:i/>
          <w:iCs/>
          <w:lang w:val="fr-CH"/>
        </w:rPr>
        <w:instrText>Informação</w:instrText>
      </w:r>
      <w:proofErr w:type="spellEnd"/>
      <w:r w:rsidR="00FC4568" w:rsidRPr="00B67E13">
        <w:rPr>
          <w:i/>
          <w:iCs/>
          <w:lang w:val="fr-CH"/>
        </w:rPr>
        <w:instrText xml:space="preserve"> e </w:instrText>
      </w:r>
      <w:proofErr w:type="spellStart"/>
      <w:r w:rsidR="00FC4568" w:rsidRPr="00B67E13">
        <w:rPr>
          <w:i/>
          <w:iCs/>
          <w:lang w:val="fr-CH"/>
        </w:rPr>
        <w:instrText>Comunicação</w:instrText>
      </w:r>
      <w:proofErr w:type="spellEnd"/>
      <w:r w:rsidR="00FC4568" w:rsidRPr="00B67E13">
        <w:rPr>
          <w:i/>
          <w:iCs/>
          <w:lang w:val="fr-CH"/>
        </w:rPr>
        <w:instrText xml:space="preserve"> (ARN)</w:instrText>
      </w:r>
      <w:r w:rsidR="00FC4568" w:rsidRPr="00B67E13">
        <w:rPr>
          <w:lang w:val="fr-CH"/>
        </w:rPr>
        <w:instrText>, Bissau</w:instrText>
      </w:r>
      <w:bookmarkEnd w:id="71"/>
      <w:r w:rsidR="00FC4568" w:rsidRPr="00FC4568">
        <w:rPr>
          <w:lang w:val="fr-CH"/>
        </w:rPr>
        <w:instrText>" \f C \l "1</w:instrText>
      </w:r>
      <w:proofErr w:type="gramStart"/>
      <w:r w:rsidR="00FC4568" w:rsidRPr="00FC4568">
        <w:rPr>
          <w:lang w:val="fr-CH"/>
        </w:rPr>
        <w:instrText xml:space="preserve">" </w:instrText>
      </w:r>
      <w:proofErr w:type="gramEnd"/>
      <w:r w:rsidR="00FC4568">
        <w:rPr>
          <w:lang w:val="fr-CH"/>
        </w:rPr>
        <w:fldChar w:fldCharType="end"/>
      </w:r>
      <w:r w:rsidRPr="00145F18">
        <w:rPr>
          <w:lang w:val="fr-CH"/>
        </w:rPr>
        <w:t>, annonce la mise en service, en Guinée-Bissau, d'un nouveau plan national de numérotage, qui entrera en vigueur le 1</w:t>
      </w:r>
      <w:r w:rsidRPr="00145F18">
        <w:rPr>
          <w:vertAlign w:val="superscript"/>
          <w:lang w:val="fr-CH"/>
        </w:rPr>
        <w:t>er</w:t>
      </w:r>
      <w:r w:rsidRPr="00145F18">
        <w:rPr>
          <w:lang w:val="fr-CH"/>
        </w:rPr>
        <w:t xml:space="preserve"> novembre 2015.</w:t>
      </w:r>
    </w:p>
    <w:p w:rsidR="00145F18" w:rsidRPr="00145F18" w:rsidRDefault="00145F18" w:rsidP="00145F18">
      <w:pPr>
        <w:rPr>
          <w:lang w:val="fr-CH"/>
        </w:rPr>
      </w:pPr>
      <w:r w:rsidRPr="00145F18">
        <w:rPr>
          <w:lang w:val="fr-CH"/>
        </w:rPr>
        <w:t xml:space="preserve">Dans ce nouveau plan, les numéros existants à sept (7) chiffres pour le réseau fixe et les réseaux mobiles seront remplacés par des numéros à neuf (9) chiffres. Le format du numéro pour les appels provenant de l'étranger (structure du numéro international E.164) sera identique pour tous les réseaux téléphoniques (fixe et mobiles), à savoir +245 XXX </w:t>
      </w:r>
      <w:proofErr w:type="spellStart"/>
      <w:r w:rsidRPr="00145F18">
        <w:rPr>
          <w:lang w:val="fr-CH"/>
        </w:rPr>
        <w:t>XXX</w:t>
      </w:r>
      <w:proofErr w:type="spellEnd"/>
      <w:r w:rsidRPr="00145F18">
        <w:rPr>
          <w:lang w:val="fr-CH"/>
        </w:rPr>
        <w:t xml:space="preserve"> </w:t>
      </w:r>
      <w:proofErr w:type="spellStart"/>
      <w:r w:rsidRPr="00145F18">
        <w:rPr>
          <w:lang w:val="fr-CH"/>
        </w:rPr>
        <w:t>XXX</w:t>
      </w:r>
      <w:proofErr w:type="spellEnd"/>
      <w:r w:rsidRPr="00145F18">
        <w:rPr>
          <w:lang w:val="fr-CH"/>
        </w:rPr>
        <w:t xml:space="preserve"> (neuf (9) chiffres) (CC + N(S</w:t>
      </w:r>
      <w:proofErr w:type="gramStart"/>
      <w:r w:rsidRPr="00145F18">
        <w:rPr>
          <w:lang w:val="fr-CH"/>
        </w:rPr>
        <w:t>)N</w:t>
      </w:r>
      <w:proofErr w:type="gramEnd"/>
      <w:r w:rsidRPr="00145F18">
        <w:rPr>
          <w:lang w:val="fr-CH"/>
        </w:rPr>
        <w:t>, où CC est l'indicatif de pays et N(S)N le numéro national (significatif)).</w:t>
      </w:r>
    </w:p>
    <w:p w:rsidR="00145F18" w:rsidRPr="00145F18" w:rsidRDefault="00145F18" w:rsidP="00145F18">
      <w:pPr>
        <w:rPr>
          <w:lang w:val="fr-CH"/>
        </w:rPr>
      </w:pPr>
      <w:r w:rsidRPr="00145F18">
        <w:rPr>
          <w:lang w:val="fr-CH"/>
        </w:rPr>
        <w:t>Le nouveau plan de numérotage entrera en service le 1er novembre 2015.</w:t>
      </w:r>
    </w:p>
    <w:p w:rsidR="00145F18" w:rsidRPr="00145F18" w:rsidRDefault="00145F18" w:rsidP="00145F18">
      <w:pPr>
        <w:rPr>
          <w:lang w:val="fr-CH"/>
        </w:rPr>
      </w:pPr>
      <w:r w:rsidRPr="00145F18">
        <w:rPr>
          <w:lang w:val="fr-CH"/>
        </w:rPr>
        <w:t>Les chiffres “44” seront ajoutés devant le N(S</w:t>
      </w:r>
      <w:proofErr w:type="gramStart"/>
      <w:r w:rsidRPr="00145F18">
        <w:rPr>
          <w:lang w:val="fr-CH"/>
        </w:rPr>
        <w:t>)N</w:t>
      </w:r>
      <w:proofErr w:type="gramEnd"/>
      <w:r w:rsidRPr="00145F18">
        <w:rPr>
          <w:lang w:val="fr-CH"/>
        </w:rPr>
        <w:t xml:space="preserve"> existant pour le réseau fixe.</w:t>
      </w:r>
    </w:p>
    <w:p w:rsidR="00145F18" w:rsidRPr="00145F18" w:rsidRDefault="00145F18" w:rsidP="00145F18">
      <w:pPr>
        <w:rPr>
          <w:lang w:val="fr-CH"/>
        </w:rPr>
      </w:pPr>
      <w:r w:rsidRPr="00145F18">
        <w:rPr>
          <w:lang w:val="fr-CH"/>
        </w:rPr>
        <w:t>Par exemple, le N(S</w:t>
      </w:r>
      <w:proofErr w:type="gramStart"/>
      <w:r w:rsidRPr="00145F18">
        <w:rPr>
          <w:lang w:val="fr-CH"/>
        </w:rPr>
        <w:t>)N</w:t>
      </w:r>
      <w:proofErr w:type="gramEnd"/>
      <w:r w:rsidRPr="00145F18">
        <w:rPr>
          <w:lang w:val="fr-CH"/>
        </w:rPr>
        <w:t xml:space="preserve"> existant pour le réseau fixe XXX XXXX (sept (7) chiffres) deviendra 44 XXX XXXX (neuf (9) chiffres).</w:t>
      </w:r>
    </w:p>
    <w:p w:rsidR="00145F18" w:rsidRPr="00145F18" w:rsidRDefault="00145F18" w:rsidP="00145F18">
      <w:pPr>
        <w:rPr>
          <w:rFonts w:cs="Arial"/>
          <w:lang w:val="fr-CH"/>
        </w:rPr>
      </w:pPr>
      <w:r w:rsidRPr="00145F18">
        <w:rPr>
          <w:lang w:val="fr-CH"/>
        </w:rPr>
        <w:t>De même, pour les réseaux mobiles, les chiffres “9X” seront ajoutés devant le N(S</w:t>
      </w:r>
      <w:proofErr w:type="gramStart"/>
      <w:r w:rsidRPr="00145F18">
        <w:rPr>
          <w:lang w:val="fr-CH"/>
        </w:rPr>
        <w:t>)N</w:t>
      </w:r>
      <w:proofErr w:type="gramEnd"/>
      <w:r w:rsidRPr="00145F18">
        <w:rPr>
          <w:lang w:val="fr-CH"/>
        </w:rPr>
        <w:t xml:space="preserve"> existant.</w:t>
      </w:r>
    </w:p>
    <w:p w:rsidR="00145F18" w:rsidRPr="00145F18" w:rsidRDefault="00145F18" w:rsidP="00145F18">
      <w:pPr>
        <w:keepNext/>
        <w:tabs>
          <w:tab w:val="left" w:pos="3544"/>
        </w:tabs>
        <w:rPr>
          <w:rFonts w:cs="Arial"/>
          <w:i/>
          <w:iCs/>
          <w:lang w:val="fr-CH"/>
        </w:rPr>
      </w:pPr>
      <w:r w:rsidRPr="00145F18">
        <w:rPr>
          <w:rFonts w:cs="Arial"/>
          <w:i/>
          <w:iCs/>
          <w:lang w:val="fr-CH"/>
        </w:rPr>
        <w:t>Réseau fixe</w:t>
      </w:r>
    </w:p>
    <w:p w:rsidR="00145F18" w:rsidRPr="00145F18" w:rsidRDefault="00145F18" w:rsidP="00145F18">
      <w:pPr>
        <w:keepNext/>
        <w:tabs>
          <w:tab w:val="left" w:pos="3544"/>
        </w:tabs>
        <w:jc w:val="center"/>
        <w:rPr>
          <w:rFonts w:cs="Arial"/>
          <w:lang w:val="fr-CH"/>
        </w:rPr>
      </w:pPr>
      <w:r w:rsidRPr="00145F18">
        <w:rPr>
          <w:rFonts w:cs="Arial"/>
          <w:lang w:val="fr-CH"/>
        </w:rPr>
        <w:t>GUINÉ TELECOM</w:t>
      </w:r>
    </w:p>
    <w:p w:rsidR="00145F18" w:rsidRPr="00145F18" w:rsidRDefault="00145F18" w:rsidP="00145F18">
      <w:pPr>
        <w:keepNext/>
        <w:tabs>
          <w:tab w:val="left" w:pos="1134"/>
        </w:tabs>
        <w:spacing w:before="40"/>
        <w:rPr>
          <w:rFonts w:cs="Arial"/>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9"/>
        <w:gridCol w:w="1210"/>
        <w:gridCol w:w="1210"/>
        <w:gridCol w:w="1210"/>
        <w:gridCol w:w="1507"/>
        <w:gridCol w:w="2726"/>
      </w:tblGrid>
      <w:tr w:rsidR="00145F18" w:rsidRPr="00145F18" w:rsidTr="00145F18">
        <w:trPr>
          <w:cantSplit/>
          <w:trHeight w:val="20"/>
          <w:tblHeader/>
          <w:jc w:val="center"/>
        </w:trPr>
        <w:tc>
          <w:tcPr>
            <w:tcW w:w="1134" w:type="dxa"/>
            <w:tcBorders>
              <w:bottom w:val="single" w:sz="4" w:space="0" w:color="auto"/>
            </w:tcBorders>
            <w:vAlign w:val="center"/>
          </w:tcPr>
          <w:p w:rsidR="00145F18" w:rsidRPr="006C45B4" w:rsidRDefault="00145F18" w:rsidP="00145F18">
            <w:pPr>
              <w:keepNext/>
              <w:spacing w:after="120"/>
              <w:jc w:val="center"/>
              <w:rPr>
                <w:rFonts w:cs="Arial"/>
                <w:bCs/>
                <w:i/>
                <w:sz w:val="18"/>
                <w:szCs w:val="18"/>
                <w:lang w:val="fr-CH"/>
              </w:rPr>
            </w:pPr>
            <w:r w:rsidRPr="006C45B4">
              <w:rPr>
                <w:rFonts w:cs="Arial"/>
                <w:bCs/>
                <w:i/>
                <w:sz w:val="18"/>
                <w:szCs w:val="18"/>
                <w:lang w:val="fr-CH"/>
              </w:rPr>
              <w:t>Indicatif de pays</w:t>
            </w:r>
          </w:p>
        </w:tc>
        <w:tc>
          <w:tcPr>
            <w:tcW w:w="2268" w:type="dxa"/>
            <w:gridSpan w:val="2"/>
            <w:tcBorders>
              <w:bottom w:val="single" w:sz="4" w:space="0" w:color="auto"/>
            </w:tcBorders>
            <w:shd w:val="solid" w:color="FFFFFF" w:fill="auto"/>
            <w:vAlign w:val="center"/>
          </w:tcPr>
          <w:p w:rsidR="00145F18" w:rsidRPr="006C45B4" w:rsidRDefault="00145F18" w:rsidP="00145F18">
            <w:pPr>
              <w:keepNext/>
              <w:spacing w:after="120"/>
              <w:jc w:val="center"/>
              <w:rPr>
                <w:rFonts w:cs="Arial"/>
                <w:bCs/>
                <w:i/>
                <w:sz w:val="18"/>
                <w:szCs w:val="18"/>
                <w:lang w:val="fr-CH"/>
              </w:rPr>
            </w:pPr>
            <w:r w:rsidRPr="006C45B4">
              <w:rPr>
                <w:rFonts w:cs="Arial"/>
                <w:bCs/>
                <w:i/>
                <w:sz w:val="18"/>
                <w:szCs w:val="18"/>
                <w:lang w:val="fr-CH"/>
              </w:rPr>
              <w:t xml:space="preserve">Ancien numéro d'abonné </w:t>
            </w:r>
            <w:r w:rsidRPr="006C45B4">
              <w:rPr>
                <w:rFonts w:cs="Arial"/>
                <w:bCs/>
                <w:i/>
                <w:sz w:val="18"/>
                <w:szCs w:val="18"/>
                <w:lang w:val="fr-CH"/>
              </w:rPr>
              <w:br/>
              <w:t>(sept chiffres)</w:t>
            </w:r>
          </w:p>
        </w:tc>
        <w:tc>
          <w:tcPr>
            <w:tcW w:w="2547" w:type="dxa"/>
            <w:gridSpan w:val="2"/>
            <w:tcBorders>
              <w:bottom w:val="single" w:sz="4" w:space="0" w:color="auto"/>
            </w:tcBorders>
            <w:vAlign w:val="center"/>
          </w:tcPr>
          <w:p w:rsidR="00145F18" w:rsidRPr="006C45B4" w:rsidRDefault="00145F18" w:rsidP="00145F18">
            <w:pPr>
              <w:keepNext/>
              <w:spacing w:after="120"/>
              <w:jc w:val="center"/>
              <w:rPr>
                <w:rFonts w:cs="Arial"/>
                <w:bCs/>
                <w:i/>
                <w:sz w:val="18"/>
                <w:szCs w:val="18"/>
                <w:lang w:val="fr-CH"/>
              </w:rPr>
            </w:pPr>
            <w:r w:rsidRPr="006C45B4">
              <w:rPr>
                <w:rFonts w:cs="Arial"/>
                <w:bCs/>
                <w:i/>
                <w:sz w:val="18"/>
                <w:szCs w:val="18"/>
                <w:lang w:val="fr-CH"/>
              </w:rPr>
              <w:t xml:space="preserve">Nouveau numéro d'abonné </w:t>
            </w:r>
            <w:r w:rsidRPr="006C45B4">
              <w:rPr>
                <w:rFonts w:cs="Arial"/>
                <w:bCs/>
                <w:i/>
                <w:sz w:val="18"/>
                <w:szCs w:val="18"/>
                <w:lang w:val="fr-CH"/>
              </w:rPr>
              <w:br/>
              <w:t>(neuf chiffres)</w:t>
            </w:r>
          </w:p>
        </w:tc>
        <w:tc>
          <w:tcPr>
            <w:tcW w:w="2556" w:type="dxa"/>
            <w:tcBorders>
              <w:bottom w:val="single" w:sz="4" w:space="0" w:color="auto"/>
            </w:tcBorders>
            <w:vAlign w:val="center"/>
          </w:tcPr>
          <w:p w:rsidR="00145F18" w:rsidRPr="006C45B4" w:rsidRDefault="00145F18" w:rsidP="00145F18">
            <w:pPr>
              <w:keepNext/>
              <w:spacing w:after="120"/>
              <w:jc w:val="center"/>
              <w:rPr>
                <w:rFonts w:cs="Arial"/>
                <w:bCs/>
                <w:i/>
                <w:sz w:val="18"/>
                <w:szCs w:val="18"/>
                <w:lang w:val="fr-CH"/>
              </w:rPr>
            </w:pPr>
            <w:r w:rsidRPr="006C45B4">
              <w:rPr>
                <w:rFonts w:cs="Arial"/>
                <w:bCs/>
                <w:i/>
                <w:sz w:val="18"/>
                <w:szCs w:val="18"/>
                <w:lang w:val="fr-CH"/>
              </w:rPr>
              <w:t>Localité</w:t>
            </w:r>
          </w:p>
        </w:tc>
      </w:tr>
      <w:tr w:rsidR="00145F18" w:rsidRPr="00145F18" w:rsidTr="00145F18">
        <w:trPr>
          <w:cantSplit/>
          <w:trHeight w:val="20"/>
          <w:jc w:val="center"/>
        </w:trPr>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 xml:space="preserve">320 </w:t>
            </w:r>
            <w:r w:rsidRPr="006C45B4">
              <w:rPr>
                <w:rFonts w:cs="Arial"/>
                <w:sz w:val="18"/>
                <w:szCs w:val="18"/>
                <w:lang w:val="fr-CH"/>
              </w:rPr>
              <w:br/>
              <w:t>321</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 xml:space="preserve">XXXX </w:t>
            </w:r>
            <w:r w:rsidRPr="006C45B4">
              <w:rPr>
                <w:rFonts w:cs="Arial"/>
                <w:sz w:val="18"/>
                <w:szCs w:val="18"/>
                <w:lang w:val="fr-CH"/>
              </w:rPr>
              <w:br/>
            </w:r>
            <w:proofErr w:type="spellStart"/>
            <w:r w:rsidRPr="006C45B4">
              <w:rPr>
                <w:rFonts w:cs="Arial"/>
                <w:sz w:val="18"/>
                <w:szCs w:val="18"/>
                <w:lang w:val="fr-CH"/>
              </w:rPr>
              <w:t>XXXX</w:t>
            </w:r>
            <w:proofErr w:type="spellEnd"/>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 xml:space="preserve">44 320 </w:t>
            </w:r>
            <w:r w:rsidRPr="006C45B4">
              <w:rPr>
                <w:rFonts w:cs="Arial"/>
                <w:sz w:val="18"/>
                <w:szCs w:val="18"/>
                <w:lang w:val="fr-CH"/>
              </w:rPr>
              <w:br/>
              <w:t>44 321</w:t>
            </w:r>
          </w:p>
        </w:tc>
        <w:tc>
          <w:tcPr>
            <w:tcW w:w="1413"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 xml:space="preserve">XXXX </w:t>
            </w:r>
            <w:r w:rsidRPr="006C45B4">
              <w:rPr>
                <w:rFonts w:cs="Arial"/>
                <w:sz w:val="18"/>
                <w:szCs w:val="18"/>
                <w:lang w:val="fr-CH"/>
              </w:rPr>
              <w:br/>
            </w:r>
            <w:proofErr w:type="spellStart"/>
            <w:r w:rsidRPr="006C45B4">
              <w:rPr>
                <w:rFonts w:cs="Arial"/>
                <w:sz w:val="18"/>
                <w:szCs w:val="18"/>
                <w:lang w:val="fr-CH"/>
              </w:rPr>
              <w:t>XXXX</w:t>
            </w:r>
            <w:proofErr w:type="spellEnd"/>
          </w:p>
        </w:tc>
        <w:tc>
          <w:tcPr>
            <w:tcW w:w="2556" w:type="dxa"/>
          </w:tcPr>
          <w:p w:rsidR="00145F18" w:rsidRPr="006C45B4" w:rsidRDefault="00145F18" w:rsidP="00145F18">
            <w:pPr>
              <w:spacing w:before="40" w:after="40"/>
              <w:rPr>
                <w:rFonts w:cs="Arial"/>
                <w:sz w:val="18"/>
                <w:szCs w:val="18"/>
                <w:lang w:val="fr-CH"/>
              </w:rPr>
            </w:pPr>
            <w:r w:rsidRPr="006C45B4">
              <w:rPr>
                <w:rFonts w:cs="Arial"/>
                <w:sz w:val="18"/>
                <w:szCs w:val="18"/>
                <w:lang w:val="fr-CH"/>
              </w:rPr>
              <w:t>Bissau</w:t>
            </w:r>
          </w:p>
        </w:tc>
      </w:tr>
      <w:tr w:rsidR="00145F18" w:rsidRPr="00145F18" w:rsidTr="00145F18">
        <w:trPr>
          <w:cantSplit/>
          <w:trHeight w:val="20"/>
          <w:jc w:val="center"/>
        </w:trPr>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322</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44 322</w:t>
            </w:r>
          </w:p>
        </w:tc>
        <w:tc>
          <w:tcPr>
            <w:tcW w:w="1413"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2556" w:type="dxa"/>
          </w:tcPr>
          <w:p w:rsidR="00145F18" w:rsidRPr="006C45B4" w:rsidRDefault="00145F18" w:rsidP="00145F18">
            <w:pPr>
              <w:spacing w:before="40" w:after="40"/>
              <w:rPr>
                <w:rFonts w:cs="Arial"/>
                <w:sz w:val="18"/>
                <w:szCs w:val="18"/>
                <w:lang w:val="fr-CH"/>
              </w:rPr>
            </w:pPr>
            <w:proofErr w:type="spellStart"/>
            <w:r w:rsidRPr="006C45B4">
              <w:rPr>
                <w:rFonts w:cs="Arial"/>
                <w:sz w:val="18"/>
                <w:szCs w:val="18"/>
                <w:lang w:val="fr-CH"/>
              </w:rPr>
              <w:t>Sta</w:t>
            </w:r>
            <w:proofErr w:type="spellEnd"/>
            <w:r w:rsidRPr="006C45B4">
              <w:rPr>
                <w:rFonts w:cs="Arial"/>
                <w:sz w:val="18"/>
                <w:szCs w:val="18"/>
                <w:lang w:val="fr-CH"/>
              </w:rPr>
              <w:t xml:space="preserve"> </w:t>
            </w:r>
            <w:proofErr w:type="spellStart"/>
            <w:r w:rsidRPr="006C45B4">
              <w:rPr>
                <w:rFonts w:cs="Arial"/>
                <w:sz w:val="18"/>
                <w:szCs w:val="18"/>
                <w:lang w:val="fr-CH"/>
              </w:rPr>
              <w:t>Luzia</w:t>
            </w:r>
            <w:proofErr w:type="spellEnd"/>
          </w:p>
        </w:tc>
      </w:tr>
      <w:tr w:rsidR="00145F18" w:rsidRPr="00145F18" w:rsidTr="00145F18">
        <w:trPr>
          <w:cantSplit/>
          <w:trHeight w:val="20"/>
          <w:jc w:val="center"/>
        </w:trPr>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325</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44 325</w:t>
            </w:r>
          </w:p>
        </w:tc>
        <w:tc>
          <w:tcPr>
            <w:tcW w:w="1413"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2556" w:type="dxa"/>
          </w:tcPr>
          <w:p w:rsidR="00145F18" w:rsidRPr="006C45B4" w:rsidRDefault="00145F18" w:rsidP="00145F18">
            <w:pPr>
              <w:spacing w:before="40" w:after="40"/>
              <w:rPr>
                <w:rFonts w:cs="Arial"/>
                <w:sz w:val="18"/>
                <w:szCs w:val="18"/>
                <w:lang w:val="fr-CH"/>
              </w:rPr>
            </w:pPr>
            <w:proofErr w:type="spellStart"/>
            <w:r w:rsidRPr="006C45B4">
              <w:rPr>
                <w:rFonts w:cs="Arial"/>
                <w:sz w:val="18"/>
                <w:szCs w:val="18"/>
                <w:lang w:val="fr-CH"/>
              </w:rPr>
              <w:t>Brá</w:t>
            </w:r>
            <w:proofErr w:type="spellEnd"/>
          </w:p>
        </w:tc>
      </w:tr>
      <w:tr w:rsidR="00145F18" w:rsidRPr="00145F18" w:rsidTr="00145F18">
        <w:trPr>
          <w:cantSplit/>
          <w:trHeight w:val="20"/>
          <w:jc w:val="center"/>
        </w:trPr>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331</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44 331</w:t>
            </w:r>
          </w:p>
        </w:tc>
        <w:tc>
          <w:tcPr>
            <w:tcW w:w="1413"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2556" w:type="dxa"/>
          </w:tcPr>
          <w:p w:rsidR="00145F18" w:rsidRPr="006C45B4" w:rsidRDefault="00145F18" w:rsidP="00145F18">
            <w:pPr>
              <w:spacing w:before="40" w:after="40"/>
              <w:rPr>
                <w:rFonts w:cs="Arial"/>
                <w:sz w:val="18"/>
                <w:szCs w:val="18"/>
                <w:lang w:val="fr-CH"/>
              </w:rPr>
            </w:pPr>
            <w:proofErr w:type="spellStart"/>
            <w:r w:rsidRPr="006C45B4">
              <w:rPr>
                <w:rFonts w:cs="Arial"/>
                <w:sz w:val="18"/>
                <w:szCs w:val="18"/>
                <w:lang w:val="fr-CH"/>
              </w:rPr>
              <w:t>Mansoa</w:t>
            </w:r>
            <w:proofErr w:type="spellEnd"/>
          </w:p>
        </w:tc>
      </w:tr>
      <w:tr w:rsidR="00145F18" w:rsidRPr="00145F18" w:rsidTr="00145F18">
        <w:trPr>
          <w:cantSplit/>
          <w:trHeight w:val="20"/>
          <w:jc w:val="center"/>
        </w:trPr>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332</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44 332</w:t>
            </w:r>
          </w:p>
        </w:tc>
        <w:tc>
          <w:tcPr>
            <w:tcW w:w="1413"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2556" w:type="dxa"/>
          </w:tcPr>
          <w:p w:rsidR="00145F18" w:rsidRPr="006C45B4" w:rsidRDefault="00145F18" w:rsidP="00145F18">
            <w:pPr>
              <w:spacing w:before="40" w:after="40"/>
              <w:rPr>
                <w:rFonts w:cs="Arial"/>
                <w:sz w:val="18"/>
                <w:szCs w:val="18"/>
                <w:lang w:val="fr-CH"/>
              </w:rPr>
            </w:pPr>
            <w:proofErr w:type="spellStart"/>
            <w:r w:rsidRPr="006C45B4">
              <w:rPr>
                <w:rFonts w:cs="Arial"/>
                <w:sz w:val="18"/>
                <w:szCs w:val="18"/>
                <w:lang w:val="fr-CH"/>
              </w:rPr>
              <w:t>Bissora</w:t>
            </w:r>
            <w:proofErr w:type="spellEnd"/>
          </w:p>
        </w:tc>
      </w:tr>
      <w:tr w:rsidR="00145F18" w:rsidRPr="00145F18" w:rsidTr="00145F18">
        <w:trPr>
          <w:cantSplit/>
          <w:trHeight w:val="20"/>
          <w:jc w:val="center"/>
        </w:trPr>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334</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44 334</w:t>
            </w:r>
          </w:p>
        </w:tc>
        <w:tc>
          <w:tcPr>
            <w:tcW w:w="1413"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2556" w:type="dxa"/>
          </w:tcPr>
          <w:p w:rsidR="00145F18" w:rsidRPr="006C45B4" w:rsidRDefault="00145F18" w:rsidP="00145F18">
            <w:pPr>
              <w:spacing w:before="40" w:after="40"/>
              <w:rPr>
                <w:rFonts w:cs="Arial"/>
                <w:sz w:val="18"/>
                <w:szCs w:val="18"/>
                <w:lang w:val="fr-CH"/>
              </w:rPr>
            </w:pPr>
            <w:proofErr w:type="spellStart"/>
            <w:r w:rsidRPr="006C45B4">
              <w:rPr>
                <w:rFonts w:cs="Arial"/>
                <w:sz w:val="18"/>
                <w:szCs w:val="18"/>
                <w:lang w:val="fr-CH"/>
              </w:rPr>
              <w:t>Mansaba</w:t>
            </w:r>
            <w:proofErr w:type="spellEnd"/>
          </w:p>
        </w:tc>
      </w:tr>
      <w:tr w:rsidR="00145F18" w:rsidRPr="00145F18" w:rsidTr="00145F18">
        <w:trPr>
          <w:cantSplit/>
          <w:trHeight w:val="20"/>
          <w:jc w:val="center"/>
        </w:trPr>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335</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44 335</w:t>
            </w:r>
          </w:p>
        </w:tc>
        <w:tc>
          <w:tcPr>
            <w:tcW w:w="1413"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2556" w:type="dxa"/>
          </w:tcPr>
          <w:p w:rsidR="00145F18" w:rsidRPr="006C45B4" w:rsidRDefault="00145F18" w:rsidP="00145F18">
            <w:pPr>
              <w:spacing w:before="40" w:after="40"/>
              <w:rPr>
                <w:rFonts w:cs="Arial"/>
                <w:sz w:val="18"/>
                <w:szCs w:val="18"/>
                <w:lang w:val="fr-CH"/>
              </w:rPr>
            </w:pPr>
            <w:proofErr w:type="spellStart"/>
            <w:r w:rsidRPr="006C45B4">
              <w:rPr>
                <w:rFonts w:cs="Arial"/>
                <w:sz w:val="18"/>
                <w:szCs w:val="18"/>
                <w:lang w:val="fr-CH"/>
              </w:rPr>
              <w:t>Farim</w:t>
            </w:r>
            <w:proofErr w:type="spellEnd"/>
          </w:p>
        </w:tc>
      </w:tr>
      <w:tr w:rsidR="00145F18" w:rsidRPr="00145F18" w:rsidTr="00145F18">
        <w:trPr>
          <w:cantSplit/>
          <w:trHeight w:val="20"/>
          <w:jc w:val="center"/>
        </w:trPr>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341</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44 341</w:t>
            </w:r>
          </w:p>
        </w:tc>
        <w:tc>
          <w:tcPr>
            <w:tcW w:w="1413"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2556" w:type="dxa"/>
          </w:tcPr>
          <w:p w:rsidR="00145F18" w:rsidRPr="006C45B4" w:rsidRDefault="00145F18" w:rsidP="00145F18">
            <w:pPr>
              <w:spacing w:before="40" w:after="40"/>
              <w:rPr>
                <w:rFonts w:cs="Arial"/>
                <w:sz w:val="18"/>
                <w:szCs w:val="18"/>
                <w:lang w:val="fr-CH"/>
              </w:rPr>
            </w:pPr>
            <w:proofErr w:type="spellStart"/>
            <w:r w:rsidRPr="006C45B4">
              <w:rPr>
                <w:rFonts w:cs="Arial"/>
                <w:sz w:val="18"/>
                <w:szCs w:val="18"/>
                <w:lang w:val="fr-CH"/>
              </w:rPr>
              <w:t>Bafatá</w:t>
            </w:r>
            <w:proofErr w:type="spellEnd"/>
          </w:p>
        </w:tc>
      </w:tr>
      <w:tr w:rsidR="00145F18" w:rsidRPr="00145F18" w:rsidTr="00145F18">
        <w:trPr>
          <w:cantSplit/>
          <w:trHeight w:val="20"/>
          <w:jc w:val="center"/>
        </w:trPr>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342</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44 342</w:t>
            </w:r>
          </w:p>
        </w:tc>
        <w:tc>
          <w:tcPr>
            <w:tcW w:w="1413"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2556" w:type="dxa"/>
          </w:tcPr>
          <w:p w:rsidR="00145F18" w:rsidRPr="006C45B4" w:rsidRDefault="00145F18" w:rsidP="00145F18">
            <w:pPr>
              <w:spacing w:before="40" w:after="40"/>
              <w:rPr>
                <w:rFonts w:cs="Arial"/>
                <w:sz w:val="18"/>
                <w:szCs w:val="18"/>
                <w:lang w:val="fr-CH"/>
              </w:rPr>
            </w:pPr>
            <w:proofErr w:type="spellStart"/>
            <w:r w:rsidRPr="006C45B4">
              <w:rPr>
                <w:rFonts w:cs="Arial"/>
                <w:sz w:val="18"/>
                <w:szCs w:val="18"/>
                <w:lang w:val="fr-CH"/>
              </w:rPr>
              <w:t>Bambadinca</w:t>
            </w:r>
            <w:proofErr w:type="spellEnd"/>
          </w:p>
        </w:tc>
      </w:tr>
      <w:tr w:rsidR="00145F18" w:rsidRPr="00145F18" w:rsidTr="00145F18">
        <w:trPr>
          <w:cantSplit/>
          <w:trHeight w:val="20"/>
          <w:jc w:val="center"/>
        </w:trPr>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351</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44 351</w:t>
            </w:r>
          </w:p>
        </w:tc>
        <w:tc>
          <w:tcPr>
            <w:tcW w:w="1413"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2556" w:type="dxa"/>
          </w:tcPr>
          <w:p w:rsidR="00145F18" w:rsidRPr="006C45B4" w:rsidRDefault="00145F18" w:rsidP="00145F18">
            <w:pPr>
              <w:spacing w:before="40" w:after="40"/>
              <w:rPr>
                <w:rFonts w:cs="Arial"/>
                <w:sz w:val="18"/>
                <w:szCs w:val="18"/>
                <w:lang w:val="fr-CH"/>
              </w:rPr>
            </w:pPr>
            <w:proofErr w:type="spellStart"/>
            <w:r w:rsidRPr="006C45B4">
              <w:rPr>
                <w:rFonts w:cs="Arial"/>
                <w:sz w:val="18"/>
                <w:szCs w:val="18"/>
                <w:lang w:val="fr-CH"/>
              </w:rPr>
              <w:t>Gabú</w:t>
            </w:r>
            <w:proofErr w:type="spellEnd"/>
          </w:p>
        </w:tc>
      </w:tr>
      <w:tr w:rsidR="00145F18" w:rsidRPr="00145F18" w:rsidTr="00145F18">
        <w:trPr>
          <w:cantSplit/>
          <w:trHeight w:val="20"/>
          <w:jc w:val="center"/>
        </w:trPr>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352</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44 352</w:t>
            </w:r>
          </w:p>
        </w:tc>
        <w:tc>
          <w:tcPr>
            <w:tcW w:w="1413"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2556" w:type="dxa"/>
          </w:tcPr>
          <w:p w:rsidR="00145F18" w:rsidRPr="006C45B4" w:rsidRDefault="00145F18" w:rsidP="00145F18">
            <w:pPr>
              <w:spacing w:before="40" w:after="40"/>
              <w:rPr>
                <w:rFonts w:cs="Arial"/>
                <w:sz w:val="18"/>
                <w:szCs w:val="18"/>
                <w:lang w:val="fr-CH"/>
              </w:rPr>
            </w:pPr>
            <w:proofErr w:type="spellStart"/>
            <w:r w:rsidRPr="006C45B4">
              <w:rPr>
                <w:rFonts w:cs="Arial"/>
                <w:sz w:val="18"/>
                <w:szCs w:val="18"/>
                <w:lang w:val="fr-CH"/>
              </w:rPr>
              <w:t>Sonaco</w:t>
            </w:r>
            <w:proofErr w:type="spellEnd"/>
          </w:p>
        </w:tc>
      </w:tr>
      <w:tr w:rsidR="00145F18" w:rsidRPr="00145F18" w:rsidTr="00145F18">
        <w:trPr>
          <w:cantSplit/>
          <w:trHeight w:val="20"/>
          <w:jc w:val="center"/>
        </w:trPr>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353</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44 353</w:t>
            </w:r>
          </w:p>
        </w:tc>
        <w:tc>
          <w:tcPr>
            <w:tcW w:w="1413"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2556" w:type="dxa"/>
          </w:tcPr>
          <w:p w:rsidR="00145F18" w:rsidRPr="006C45B4" w:rsidRDefault="00145F18" w:rsidP="00145F18">
            <w:pPr>
              <w:spacing w:before="40" w:after="40"/>
              <w:rPr>
                <w:rFonts w:cs="Arial"/>
                <w:sz w:val="18"/>
                <w:szCs w:val="18"/>
                <w:lang w:val="fr-CH"/>
              </w:rPr>
            </w:pPr>
            <w:proofErr w:type="spellStart"/>
            <w:r w:rsidRPr="006C45B4">
              <w:rPr>
                <w:rFonts w:cs="Arial"/>
                <w:sz w:val="18"/>
                <w:szCs w:val="18"/>
                <w:lang w:val="fr-CH"/>
              </w:rPr>
              <w:t>Pirada</w:t>
            </w:r>
            <w:proofErr w:type="spellEnd"/>
          </w:p>
        </w:tc>
      </w:tr>
      <w:tr w:rsidR="00145F18" w:rsidRPr="00145F18" w:rsidTr="00145F18">
        <w:trPr>
          <w:cantSplit/>
          <w:trHeight w:val="20"/>
          <w:jc w:val="center"/>
        </w:trPr>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354</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44 354</w:t>
            </w:r>
          </w:p>
        </w:tc>
        <w:tc>
          <w:tcPr>
            <w:tcW w:w="1413"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2556" w:type="dxa"/>
          </w:tcPr>
          <w:p w:rsidR="00145F18" w:rsidRPr="006C45B4" w:rsidRDefault="00145F18" w:rsidP="00145F18">
            <w:pPr>
              <w:spacing w:before="40" w:after="40"/>
              <w:rPr>
                <w:rFonts w:cs="Arial"/>
                <w:sz w:val="18"/>
                <w:szCs w:val="18"/>
                <w:lang w:val="fr-CH"/>
              </w:rPr>
            </w:pPr>
            <w:proofErr w:type="spellStart"/>
            <w:r w:rsidRPr="006C45B4">
              <w:rPr>
                <w:rFonts w:cs="Arial"/>
                <w:sz w:val="18"/>
                <w:szCs w:val="18"/>
                <w:lang w:val="fr-CH"/>
              </w:rPr>
              <w:t>Pitche</w:t>
            </w:r>
            <w:proofErr w:type="spellEnd"/>
          </w:p>
        </w:tc>
      </w:tr>
      <w:tr w:rsidR="00145F18" w:rsidRPr="00145F18" w:rsidTr="00145F18">
        <w:trPr>
          <w:cantSplit/>
          <w:trHeight w:val="20"/>
          <w:jc w:val="center"/>
        </w:trPr>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370</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44 370</w:t>
            </w:r>
          </w:p>
        </w:tc>
        <w:tc>
          <w:tcPr>
            <w:tcW w:w="1413"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2556" w:type="dxa"/>
          </w:tcPr>
          <w:p w:rsidR="00145F18" w:rsidRPr="006C45B4" w:rsidRDefault="00145F18" w:rsidP="00145F18">
            <w:pPr>
              <w:spacing w:before="40" w:after="40"/>
              <w:rPr>
                <w:rFonts w:cs="Arial"/>
                <w:sz w:val="18"/>
                <w:szCs w:val="18"/>
                <w:lang w:val="fr-CH"/>
              </w:rPr>
            </w:pPr>
            <w:proofErr w:type="spellStart"/>
            <w:r w:rsidRPr="006C45B4">
              <w:rPr>
                <w:rFonts w:cs="Arial"/>
                <w:sz w:val="18"/>
                <w:szCs w:val="18"/>
                <w:lang w:val="fr-CH"/>
              </w:rPr>
              <w:t>Buba</w:t>
            </w:r>
            <w:proofErr w:type="spellEnd"/>
          </w:p>
        </w:tc>
      </w:tr>
      <w:tr w:rsidR="00145F18" w:rsidRPr="00145F18" w:rsidTr="00145F18">
        <w:trPr>
          <w:cantSplit/>
          <w:trHeight w:val="20"/>
          <w:jc w:val="center"/>
        </w:trPr>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391</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44 391</w:t>
            </w:r>
          </w:p>
        </w:tc>
        <w:tc>
          <w:tcPr>
            <w:tcW w:w="1413"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2556" w:type="dxa"/>
          </w:tcPr>
          <w:p w:rsidR="00145F18" w:rsidRPr="006C45B4" w:rsidRDefault="00145F18" w:rsidP="00145F18">
            <w:pPr>
              <w:spacing w:before="40" w:after="40"/>
              <w:rPr>
                <w:rFonts w:cs="Arial"/>
                <w:sz w:val="18"/>
                <w:szCs w:val="18"/>
                <w:lang w:val="fr-CH"/>
              </w:rPr>
            </w:pPr>
            <w:proofErr w:type="spellStart"/>
            <w:r w:rsidRPr="006C45B4">
              <w:rPr>
                <w:rFonts w:cs="Arial"/>
                <w:sz w:val="18"/>
                <w:szCs w:val="18"/>
                <w:lang w:val="fr-CH"/>
              </w:rPr>
              <w:t>Canchungo</w:t>
            </w:r>
            <w:proofErr w:type="spellEnd"/>
          </w:p>
        </w:tc>
      </w:tr>
      <w:tr w:rsidR="00145F18" w:rsidRPr="00145F18" w:rsidTr="00145F18">
        <w:trPr>
          <w:cantSplit/>
          <w:trHeight w:val="20"/>
          <w:jc w:val="center"/>
        </w:trPr>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392</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44 392</w:t>
            </w:r>
          </w:p>
        </w:tc>
        <w:tc>
          <w:tcPr>
            <w:tcW w:w="1413"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2556" w:type="dxa"/>
          </w:tcPr>
          <w:p w:rsidR="00145F18" w:rsidRPr="006C45B4" w:rsidRDefault="00145F18" w:rsidP="00145F18">
            <w:pPr>
              <w:spacing w:before="40" w:after="40"/>
              <w:rPr>
                <w:rFonts w:cs="Arial"/>
                <w:sz w:val="18"/>
                <w:szCs w:val="18"/>
                <w:lang w:val="fr-CH"/>
              </w:rPr>
            </w:pPr>
            <w:proofErr w:type="spellStart"/>
            <w:r w:rsidRPr="006C45B4">
              <w:rPr>
                <w:rFonts w:cs="Arial"/>
                <w:sz w:val="18"/>
                <w:szCs w:val="18"/>
                <w:lang w:val="fr-CH"/>
              </w:rPr>
              <w:t>Cacheu</w:t>
            </w:r>
            <w:proofErr w:type="spellEnd"/>
          </w:p>
        </w:tc>
      </w:tr>
      <w:tr w:rsidR="00145F18" w:rsidRPr="00145F18" w:rsidTr="00145F18">
        <w:trPr>
          <w:cantSplit/>
          <w:trHeight w:val="20"/>
          <w:jc w:val="center"/>
        </w:trPr>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393</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44 393</w:t>
            </w:r>
          </w:p>
        </w:tc>
        <w:tc>
          <w:tcPr>
            <w:tcW w:w="1413"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2556" w:type="dxa"/>
          </w:tcPr>
          <w:p w:rsidR="00145F18" w:rsidRPr="006C45B4" w:rsidRDefault="00145F18" w:rsidP="00145F18">
            <w:pPr>
              <w:spacing w:before="40" w:after="40"/>
              <w:rPr>
                <w:rFonts w:cs="Arial"/>
                <w:sz w:val="18"/>
                <w:szCs w:val="18"/>
                <w:lang w:val="fr-CH"/>
              </w:rPr>
            </w:pPr>
            <w:r w:rsidRPr="006C45B4">
              <w:rPr>
                <w:rFonts w:cs="Arial"/>
                <w:sz w:val="18"/>
                <w:szCs w:val="18"/>
                <w:lang w:val="fr-CH"/>
              </w:rPr>
              <w:t xml:space="preserve">S. </w:t>
            </w:r>
            <w:proofErr w:type="spellStart"/>
            <w:r w:rsidRPr="006C45B4">
              <w:rPr>
                <w:rFonts w:cs="Arial"/>
                <w:sz w:val="18"/>
                <w:szCs w:val="18"/>
                <w:lang w:val="fr-CH"/>
              </w:rPr>
              <w:t>Domingos</w:t>
            </w:r>
            <w:proofErr w:type="spellEnd"/>
          </w:p>
        </w:tc>
      </w:tr>
      <w:tr w:rsidR="00145F18" w:rsidRPr="00145F18" w:rsidTr="00145F18">
        <w:trPr>
          <w:cantSplit/>
          <w:trHeight w:val="20"/>
          <w:jc w:val="center"/>
        </w:trPr>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394</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44 394</w:t>
            </w:r>
          </w:p>
        </w:tc>
        <w:tc>
          <w:tcPr>
            <w:tcW w:w="1413"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2556" w:type="dxa"/>
          </w:tcPr>
          <w:p w:rsidR="00145F18" w:rsidRPr="006C45B4" w:rsidRDefault="00145F18" w:rsidP="00145F18">
            <w:pPr>
              <w:spacing w:before="40" w:after="40"/>
              <w:rPr>
                <w:rFonts w:cs="Arial"/>
                <w:sz w:val="18"/>
                <w:szCs w:val="18"/>
                <w:lang w:val="fr-CH"/>
              </w:rPr>
            </w:pPr>
            <w:r w:rsidRPr="006C45B4">
              <w:rPr>
                <w:rFonts w:cs="Arial"/>
                <w:sz w:val="18"/>
                <w:szCs w:val="18"/>
                <w:lang w:val="fr-CH"/>
              </w:rPr>
              <w:t>Bula</w:t>
            </w:r>
          </w:p>
        </w:tc>
      </w:tr>
      <w:tr w:rsidR="00145F18" w:rsidRPr="00145F18" w:rsidTr="00145F18">
        <w:trPr>
          <w:cantSplit/>
          <w:trHeight w:val="20"/>
          <w:jc w:val="center"/>
        </w:trPr>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396</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44 396</w:t>
            </w:r>
          </w:p>
        </w:tc>
        <w:tc>
          <w:tcPr>
            <w:tcW w:w="1413"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2556" w:type="dxa"/>
          </w:tcPr>
          <w:p w:rsidR="00145F18" w:rsidRPr="006C45B4" w:rsidRDefault="00145F18" w:rsidP="00145F18">
            <w:pPr>
              <w:spacing w:before="40" w:after="40"/>
              <w:rPr>
                <w:rFonts w:cs="Arial"/>
                <w:sz w:val="18"/>
                <w:szCs w:val="18"/>
                <w:lang w:val="fr-CH"/>
              </w:rPr>
            </w:pPr>
            <w:proofErr w:type="spellStart"/>
            <w:r w:rsidRPr="006C45B4">
              <w:rPr>
                <w:rFonts w:cs="Arial"/>
                <w:sz w:val="18"/>
                <w:szCs w:val="18"/>
                <w:lang w:val="fr-CH"/>
              </w:rPr>
              <w:t>Ingoré</w:t>
            </w:r>
            <w:proofErr w:type="spellEnd"/>
          </w:p>
        </w:tc>
      </w:tr>
      <w:tr w:rsidR="00145F18" w:rsidRPr="00145F18" w:rsidTr="00145F18">
        <w:trPr>
          <w:cantSplit/>
          <w:trHeight w:val="20"/>
          <w:jc w:val="center"/>
        </w:trPr>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397</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44 397</w:t>
            </w:r>
          </w:p>
        </w:tc>
        <w:tc>
          <w:tcPr>
            <w:tcW w:w="1413"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w:t>
            </w:r>
          </w:p>
        </w:tc>
        <w:tc>
          <w:tcPr>
            <w:tcW w:w="2556" w:type="dxa"/>
          </w:tcPr>
          <w:p w:rsidR="00145F18" w:rsidRPr="006C45B4" w:rsidRDefault="00145F18" w:rsidP="00145F18">
            <w:pPr>
              <w:spacing w:before="40" w:after="40"/>
              <w:rPr>
                <w:rFonts w:cs="Arial"/>
                <w:sz w:val="18"/>
                <w:szCs w:val="18"/>
                <w:lang w:val="fr-CH"/>
              </w:rPr>
            </w:pPr>
            <w:proofErr w:type="spellStart"/>
            <w:r w:rsidRPr="006C45B4">
              <w:rPr>
                <w:rFonts w:cs="Arial"/>
                <w:sz w:val="18"/>
                <w:szCs w:val="18"/>
                <w:lang w:val="fr-CH"/>
              </w:rPr>
              <w:t>Bigene</w:t>
            </w:r>
            <w:proofErr w:type="spellEnd"/>
          </w:p>
        </w:tc>
      </w:tr>
    </w:tbl>
    <w:p w:rsidR="006C45B4" w:rsidRDefault="006C45B4" w:rsidP="006C45B4">
      <w:pPr>
        <w:spacing w:before="0"/>
        <w:rPr>
          <w:lang w:val="fr-CH"/>
        </w:rPr>
      </w:pPr>
    </w:p>
    <w:p w:rsidR="00145F18" w:rsidRPr="00145F18" w:rsidRDefault="00145F18" w:rsidP="00145F18">
      <w:pPr>
        <w:keepNext/>
        <w:spacing w:before="240"/>
        <w:rPr>
          <w:lang w:val="fr-CH"/>
        </w:rPr>
      </w:pPr>
      <w:r w:rsidRPr="00145F18">
        <w:rPr>
          <w:rFonts w:cs="Arial"/>
          <w:i/>
          <w:color w:val="000000"/>
          <w:lang w:val="fr-CH"/>
        </w:rPr>
        <w:lastRenderedPageBreak/>
        <w:t xml:space="preserve">Réseaux mobiles </w:t>
      </w:r>
    </w:p>
    <w:p w:rsidR="00145F18" w:rsidRPr="00145F18" w:rsidRDefault="00145F18" w:rsidP="00145F18">
      <w:pPr>
        <w:keepNext/>
        <w:spacing w:before="0"/>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9"/>
        <w:gridCol w:w="1210"/>
        <w:gridCol w:w="1210"/>
        <w:gridCol w:w="1210"/>
        <w:gridCol w:w="1507"/>
        <w:gridCol w:w="2726"/>
      </w:tblGrid>
      <w:tr w:rsidR="00145F18" w:rsidRPr="00237DAA" w:rsidTr="00145F18">
        <w:trPr>
          <w:trHeight w:val="20"/>
          <w:tblHeader/>
          <w:jc w:val="center"/>
        </w:trPr>
        <w:tc>
          <w:tcPr>
            <w:tcW w:w="1134" w:type="dxa"/>
            <w:tcBorders>
              <w:left w:val="single" w:sz="4" w:space="0" w:color="auto"/>
              <w:right w:val="single" w:sz="4" w:space="0" w:color="auto"/>
            </w:tcBorders>
            <w:vAlign w:val="center"/>
          </w:tcPr>
          <w:p w:rsidR="00145F18" w:rsidRPr="006C45B4" w:rsidRDefault="00145F18" w:rsidP="00145F18">
            <w:pPr>
              <w:spacing w:after="120"/>
              <w:jc w:val="center"/>
              <w:rPr>
                <w:rFonts w:cs="Arial"/>
                <w:bCs/>
                <w:i/>
                <w:sz w:val="18"/>
                <w:szCs w:val="18"/>
                <w:lang w:val="fr-CH"/>
              </w:rPr>
            </w:pPr>
            <w:r w:rsidRPr="006C45B4">
              <w:rPr>
                <w:rFonts w:cs="Arial"/>
                <w:bCs/>
                <w:i/>
                <w:sz w:val="18"/>
                <w:szCs w:val="18"/>
                <w:lang w:val="fr-CH"/>
              </w:rPr>
              <w:t>Indicatif de pays</w:t>
            </w:r>
          </w:p>
        </w:tc>
        <w:tc>
          <w:tcPr>
            <w:tcW w:w="2268" w:type="dxa"/>
            <w:gridSpan w:val="2"/>
            <w:tcBorders>
              <w:left w:val="single" w:sz="4" w:space="0" w:color="auto"/>
              <w:right w:val="single" w:sz="4" w:space="0" w:color="auto"/>
            </w:tcBorders>
            <w:vAlign w:val="center"/>
          </w:tcPr>
          <w:p w:rsidR="00145F18" w:rsidRPr="006C45B4" w:rsidRDefault="00145F18" w:rsidP="00145F18">
            <w:pPr>
              <w:keepNext/>
              <w:spacing w:after="120"/>
              <w:jc w:val="center"/>
              <w:rPr>
                <w:rFonts w:cs="Arial"/>
                <w:bCs/>
                <w:i/>
                <w:sz w:val="18"/>
                <w:szCs w:val="18"/>
                <w:lang w:val="fr-CH"/>
              </w:rPr>
            </w:pPr>
            <w:r w:rsidRPr="006C45B4">
              <w:rPr>
                <w:rFonts w:cs="Arial"/>
                <w:bCs/>
                <w:i/>
                <w:sz w:val="18"/>
                <w:szCs w:val="18"/>
                <w:lang w:val="fr-CH"/>
              </w:rPr>
              <w:t xml:space="preserve">Ancien numéro d'abonné </w:t>
            </w:r>
            <w:r w:rsidRPr="006C45B4">
              <w:rPr>
                <w:rFonts w:cs="Arial"/>
                <w:bCs/>
                <w:i/>
                <w:sz w:val="18"/>
                <w:szCs w:val="18"/>
                <w:lang w:val="fr-CH"/>
              </w:rPr>
              <w:br/>
              <w:t>(sept chiffres)</w:t>
            </w:r>
          </w:p>
        </w:tc>
        <w:tc>
          <w:tcPr>
            <w:tcW w:w="2547" w:type="dxa"/>
            <w:gridSpan w:val="2"/>
            <w:tcBorders>
              <w:left w:val="single" w:sz="4" w:space="0" w:color="auto"/>
              <w:right w:val="single" w:sz="4" w:space="0" w:color="auto"/>
            </w:tcBorders>
            <w:vAlign w:val="center"/>
          </w:tcPr>
          <w:p w:rsidR="00145F18" w:rsidRPr="006C45B4" w:rsidRDefault="00145F18" w:rsidP="00145F18">
            <w:pPr>
              <w:keepNext/>
              <w:spacing w:after="120"/>
              <w:jc w:val="center"/>
              <w:rPr>
                <w:rFonts w:cs="Arial"/>
                <w:bCs/>
                <w:i/>
                <w:sz w:val="18"/>
                <w:szCs w:val="18"/>
                <w:lang w:val="fr-CH"/>
              </w:rPr>
            </w:pPr>
            <w:r w:rsidRPr="006C45B4">
              <w:rPr>
                <w:rFonts w:cs="Arial"/>
                <w:bCs/>
                <w:i/>
                <w:sz w:val="18"/>
                <w:szCs w:val="18"/>
                <w:lang w:val="fr-CH"/>
              </w:rPr>
              <w:t xml:space="preserve">Nouveau numéro d'abonné </w:t>
            </w:r>
            <w:r w:rsidRPr="006C45B4">
              <w:rPr>
                <w:rFonts w:cs="Arial"/>
                <w:bCs/>
                <w:i/>
                <w:sz w:val="18"/>
                <w:szCs w:val="18"/>
                <w:lang w:val="fr-CH"/>
              </w:rPr>
              <w:br/>
              <w:t>(neuf chiffres)</w:t>
            </w:r>
          </w:p>
        </w:tc>
        <w:tc>
          <w:tcPr>
            <w:tcW w:w="2556" w:type="dxa"/>
            <w:tcBorders>
              <w:left w:val="single" w:sz="4" w:space="0" w:color="auto"/>
              <w:right w:val="single" w:sz="4" w:space="0" w:color="auto"/>
            </w:tcBorders>
            <w:vAlign w:val="center"/>
          </w:tcPr>
          <w:p w:rsidR="00145F18" w:rsidRPr="006C45B4" w:rsidRDefault="00145F18" w:rsidP="00145F18">
            <w:pPr>
              <w:keepNext/>
              <w:spacing w:after="120"/>
              <w:jc w:val="center"/>
              <w:rPr>
                <w:rFonts w:cs="Arial"/>
                <w:bCs/>
                <w:i/>
                <w:sz w:val="18"/>
                <w:szCs w:val="18"/>
                <w:lang w:val="fr-CH"/>
              </w:rPr>
            </w:pPr>
          </w:p>
        </w:tc>
      </w:tr>
      <w:tr w:rsidR="00145F18" w:rsidRPr="00145F18" w:rsidTr="00145F18">
        <w:trPr>
          <w:trHeight w:val="20"/>
          <w:jc w:val="center"/>
        </w:trPr>
        <w:tc>
          <w:tcPr>
            <w:tcW w:w="8505" w:type="dxa"/>
            <w:gridSpan w:val="6"/>
            <w:tcBorders>
              <w:left w:val="nil"/>
              <w:right w:val="nil"/>
            </w:tcBorders>
          </w:tcPr>
          <w:p w:rsidR="00145F18" w:rsidRPr="006C45B4" w:rsidRDefault="00145F18" w:rsidP="00145F18">
            <w:pPr>
              <w:keepNext/>
              <w:tabs>
                <w:tab w:val="left" w:pos="284"/>
                <w:tab w:val="left" w:pos="3686"/>
              </w:tabs>
              <w:spacing w:before="80" w:after="80"/>
              <w:jc w:val="center"/>
              <w:rPr>
                <w:rFonts w:cs="Arial"/>
                <w:sz w:val="18"/>
                <w:szCs w:val="18"/>
                <w:lang w:val="fr-CH"/>
              </w:rPr>
            </w:pPr>
            <w:r w:rsidRPr="006C45B4">
              <w:rPr>
                <w:rFonts w:cs="Arial"/>
                <w:iCs/>
                <w:color w:val="000000"/>
                <w:sz w:val="18"/>
                <w:szCs w:val="18"/>
                <w:lang w:val="fr-CH"/>
              </w:rPr>
              <w:t>ORANGE – BISSAU</w:t>
            </w:r>
          </w:p>
        </w:tc>
      </w:tr>
      <w:tr w:rsidR="00145F18" w:rsidRPr="00145F18" w:rsidTr="00145F18">
        <w:trPr>
          <w:trHeight w:val="20"/>
          <w:jc w:val="center"/>
        </w:trPr>
        <w:tc>
          <w:tcPr>
            <w:tcW w:w="1134" w:type="dxa"/>
            <w:tcBorders>
              <w:bottom w:val="single" w:sz="4" w:space="0" w:color="auto"/>
            </w:tcBorders>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tcBorders>
              <w:bottom w:val="single" w:sz="4" w:space="0" w:color="auto"/>
            </w:tcBorders>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5</w:t>
            </w:r>
          </w:p>
        </w:tc>
        <w:tc>
          <w:tcPr>
            <w:tcW w:w="1134" w:type="dxa"/>
            <w:tcBorders>
              <w:bottom w:val="single" w:sz="4" w:space="0" w:color="auto"/>
            </w:tcBorders>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XXXXXX</w:t>
            </w:r>
          </w:p>
        </w:tc>
        <w:tc>
          <w:tcPr>
            <w:tcW w:w="1134" w:type="dxa"/>
            <w:tcBorders>
              <w:bottom w:val="single" w:sz="4" w:space="0" w:color="auto"/>
            </w:tcBorders>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95 5</w:t>
            </w:r>
          </w:p>
        </w:tc>
        <w:tc>
          <w:tcPr>
            <w:tcW w:w="1413" w:type="dxa"/>
            <w:tcBorders>
              <w:bottom w:val="single" w:sz="4" w:space="0" w:color="auto"/>
            </w:tcBorders>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XXXXXX</w:t>
            </w:r>
          </w:p>
        </w:tc>
        <w:tc>
          <w:tcPr>
            <w:tcW w:w="2556" w:type="dxa"/>
            <w:tcBorders>
              <w:bottom w:val="single" w:sz="4" w:space="0" w:color="auto"/>
            </w:tcBorders>
          </w:tcPr>
          <w:p w:rsidR="00145F18" w:rsidRPr="006C45B4" w:rsidRDefault="00145F18" w:rsidP="00145F18">
            <w:pPr>
              <w:spacing w:before="40" w:after="40"/>
              <w:rPr>
                <w:rFonts w:cs="Arial"/>
                <w:sz w:val="18"/>
                <w:szCs w:val="18"/>
                <w:lang w:val="fr-CH"/>
              </w:rPr>
            </w:pPr>
          </w:p>
        </w:tc>
      </w:tr>
      <w:tr w:rsidR="00145F18" w:rsidRPr="00145F18" w:rsidTr="00145F18">
        <w:trPr>
          <w:trHeight w:val="20"/>
          <w:jc w:val="center"/>
        </w:trPr>
        <w:tc>
          <w:tcPr>
            <w:tcW w:w="8505" w:type="dxa"/>
            <w:gridSpan w:val="6"/>
            <w:tcBorders>
              <w:left w:val="nil"/>
              <w:right w:val="nil"/>
            </w:tcBorders>
          </w:tcPr>
          <w:p w:rsidR="00145F18" w:rsidRPr="006C45B4" w:rsidRDefault="00145F18" w:rsidP="00145F18">
            <w:pPr>
              <w:keepNext/>
              <w:tabs>
                <w:tab w:val="left" w:pos="3318"/>
              </w:tabs>
              <w:spacing w:before="80" w:after="80"/>
              <w:jc w:val="center"/>
              <w:rPr>
                <w:rFonts w:cs="Arial"/>
                <w:iCs/>
                <w:sz w:val="18"/>
                <w:szCs w:val="18"/>
                <w:lang w:val="fr-CH"/>
              </w:rPr>
            </w:pPr>
            <w:r w:rsidRPr="006C45B4">
              <w:rPr>
                <w:rFonts w:cs="Arial"/>
                <w:iCs/>
                <w:color w:val="000000"/>
                <w:sz w:val="18"/>
                <w:szCs w:val="18"/>
                <w:lang w:val="fr-CH"/>
              </w:rPr>
              <w:t>SPACETEL GUINÉ-BISSAU</w:t>
            </w:r>
          </w:p>
        </w:tc>
      </w:tr>
      <w:tr w:rsidR="00145F18" w:rsidRPr="00145F18" w:rsidTr="00145F18">
        <w:trPr>
          <w:trHeight w:val="20"/>
          <w:jc w:val="center"/>
        </w:trPr>
        <w:tc>
          <w:tcPr>
            <w:tcW w:w="1134" w:type="dxa"/>
            <w:tcBorders>
              <w:bottom w:val="single" w:sz="4" w:space="0" w:color="auto"/>
            </w:tcBorders>
          </w:tcPr>
          <w:p w:rsidR="00145F18" w:rsidRPr="006C45B4" w:rsidRDefault="00145F18" w:rsidP="00145F18">
            <w:pPr>
              <w:keepNext/>
              <w:spacing w:before="40" w:after="40"/>
              <w:jc w:val="center"/>
              <w:rPr>
                <w:rFonts w:cs="Arial"/>
                <w:sz w:val="18"/>
                <w:szCs w:val="18"/>
                <w:lang w:val="fr-CH"/>
              </w:rPr>
            </w:pPr>
            <w:r w:rsidRPr="006C45B4">
              <w:rPr>
                <w:rFonts w:cs="Arial"/>
                <w:sz w:val="18"/>
                <w:szCs w:val="18"/>
                <w:lang w:val="fr-CH"/>
              </w:rPr>
              <w:t>245</w:t>
            </w:r>
          </w:p>
        </w:tc>
        <w:tc>
          <w:tcPr>
            <w:tcW w:w="1134" w:type="dxa"/>
            <w:tcBorders>
              <w:bottom w:val="single" w:sz="4" w:space="0" w:color="auto"/>
            </w:tcBorders>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6</w:t>
            </w:r>
          </w:p>
        </w:tc>
        <w:tc>
          <w:tcPr>
            <w:tcW w:w="1134" w:type="dxa"/>
            <w:tcBorders>
              <w:bottom w:val="single" w:sz="4" w:space="0" w:color="auto"/>
            </w:tcBorders>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XXXXXX</w:t>
            </w:r>
          </w:p>
        </w:tc>
        <w:tc>
          <w:tcPr>
            <w:tcW w:w="1134" w:type="dxa"/>
            <w:tcBorders>
              <w:bottom w:val="single" w:sz="4" w:space="0" w:color="auto"/>
            </w:tcBorders>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96 6</w:t>
            </w:r>
          </w:p>
        </w:tc>
        <w:tc>
          <w:tcPr>
            <w:tcW w:w="1413" w:type="dxa"/>
            <w:tcBorders>
              <w:bottom w:val="single" w:sz="4" w:space="0" w:color="auto"/>
            </w:tcBorders>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XXXXXX</w:t>
            </w:r>
          </w:p>
        </w:tc>
        <w:tc>
          <w:tcPr>
            <w:tcW w:w="2556" w:type="dxa"/>
            <w:tcBorders>
              <w:bottom w:val="single" w:sz="4" w:space="0" w:color="auto"/>
            </w:tcBorders>
          </w:tcPr>
          <w:p w:rsidR="00145F18" w:rsidRPr="006C45B4" w:rsidRDefault="00145F18" w:rsidP="00145F18">
            <w:pPr>
              <w:spacing w:before="40" w:after="40"/>
              <w:rPr>
                <w:rFonts w:cs="Arial"/>
                <w:sz w:val="18"/>
                <w:szCs w:val="18"/>
                <w:lang w:val="fr-CH"/>
              </w:rPr>
            </w:pPr>
          </w:p>
        </w:tc>
      </w:tr>
      <w:tr w:rsidR="00145F18" w:rsidRPr="00145F18" w:rsidTr="00145F18">
        <w:trPr>
          <w:trHeight w:val="20"/>
          <w:jc w:val="center"/>
        </w:trPr>
        <w:tc>
          <w:tcPr>
            <w:tcW w:w="1134" w:type="dxa"/>
            <w:tcBorders>
              <w:bottom w:val="single" w:sz="4" w:space="0" w:color="auto"/>
            </w:tcBorders>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tcBorders>
              <w:bottom w:val="single" w:sz="4" w:space="0" w:color="auto"/>
            </w:tcBorders>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9</w:t>
            </w:r>
          </w:p>
        </w:tc>
        <w:tc>
          <w:tcPr>
            <w:tcW w:w="1134" w:type="dxa"/>
            <w:tcBorders>
              <w:bottom w:val="single" w:sz="4" w:space="0" w:color="auto"/>
            </w:tcBorders>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XXXXXX</w:t>
            </w:r>
          </w:p>
        </w:tc>
        <w:tc>
          <w:tcPr>
            <w:tcW w:w="1134" w:type="dxa"/>
            <w:tcBorders>
              <w:bottom w:val="single" w:sz="4" w:space="0" w:color="auto"/>
            </w:tcBorders>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96 9</w:t>
            </w:r>
          </w:p>
        </w:tc>
        <w:tc>
          <w:tcPr>
            <w:tcW w:w="1413" w:type="dxa"/>
            <w:tcBorders>
              <w:bottom w:val="single" w:sz="4" w:space="0" w:color="auto"/>
            </w:tcBorders>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XXXXXX</w:t>
            </w:r>
          </w:p>
        </w:tc>
        <w:tc>
          <w:tcPr>
            <w:tcW w:w="2556" w:type="dxa"/>
            <w:tcBorders>
              <w:bottom w:val="single" w:sz="4" w:space="0" w:color="auto"/>
            </w:tcBorders>
          </w:tcPr>
          <w:p w:rsidR="00145F18" w:rsidRPr="006C45B4" w:rsidRDefault="00145F18" w:rsidP="00145F18">
            <w:pPr>
              <w:spacing w:before="40" w:after="40"/>
              <w:rPr>
                <w:rFonts w:cs="Arial"/>
                <w:sz w:val="18"/>
                <w:szCs w:val="18"/>
                <w:lang w:val="fr-CH"/>
              </w:rPr>
            </w:pPr>
          </w:p>
        </w:tc>
      </w:tr>
      <w:tr w:rsidR="00145F18" w:rsidRPr="00145F18" w:rsidTr="00145F18">
        <w:trPr>
          <w:trHeight w:val="20"/>
          <w:jc w:val="center"/>
        </w:trPr>
        <w:tc>
          <w:tcPr>
            <w:tcW w:w="8505" w:type="dxa"/>
            <w:gridSpan w:val="6"/>
            <w:tcBorders>
              <w:left w:val="nil"/>
              <w:right w:val="nil"/>
            </w:tcBorders>
          </w:tcPr>
          <w:p w:rsidR="00145F18" w:rsidRPr="006C45B4" w:rsidRDefault="00145F18" w:rsidP="00145F18">
            <w:pPr>
              <w:keepNext/>
              <w:tabs>
                <w:tab w:val="left" w:pos="3990"/>
              </w:tabs>
              <w:spacing w:before="80" w:after="80"/>
              <w:jc w:val="center"/>
              <w:rPr>
                <w:rFonts w:cs="Arial"/>
                <w:color w:val="000000"/>
                <w:sz w:val="18"/>
                <w:szCs w:val="18"/>
                <w:lang w:val="fr-CH"/>
              </w:rPr>
            </w:pPr>
            <w:r w:rsidRPr="006C45B4">
              <w:rPr>
                <w:rFonts w:cs="Arial"/>
                <w:color w:val="000000"/>
                <w:sz w:val="18"/>
                <w:szCs w:val="18"/>
                <w:lang w:val="fr-CH"/>
              </w:rPr>
              <w:t>GUINÉTEL</w:t>
            </w:r>
          </w:p>
        </w:tc>
      </w:tr>
      <w:tr w:rsidR="00145F18" w:rsidRPr="00145F18" w:rsidTr="00145F18">
        <w:trPr>
          <w:trHeight w:val="20"/>
          <w:jc w:val="center"/>
        </w:trPr>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245</w:t>
            </w:r>
          </w:p>
        </w:tc>
        <w:tc>
          <w:tcPr>
            <w:tcW w:w="1134" w:type="dxa"/>
            <w:shd w:val="solid" w:color="FFFFFF" w:fill="auto"/>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7</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XXXXXX</w:t>
            </w:r>
          </w:p>
        </w:tc>
        <w:tc>
          <w:tcPr>
            <w:tcW w:w="1134"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97 7</w:t>
            </w:r>
          </w:p>
        </w:tc>
        <w:tc>
          <w:tcPr>
            <w:tcW w:w="1413" w:type="dxa"/>
          </w:tcPr>
          <w:p w:rsidR="00145F18" w:rsidRPr="006C45B4" w:rsidRDefault="00145F18" w:rsidP="00145F18">
            <w:pPr>
              <w:spacing w:before="40" w:after="40"/>
              <w:jc w:val="center"/>
              <w:rPr>
                <w:rFonts w:cs="Arial"/>
                <w:sz w:val="18"/>
                <w:szCs w:val="18"/>
                <w:lang w:val="fr-CH"/>
              </w:rPr>
            </w:pPr>
            <w:r w:rsidRPr="006C45B4">
              <w:rPr>
                <w:rFonts w:cs="Arial"/>
                <w:sz w:val="18"/>
                <w:szCs w:val="18"/>
                <w:lang w:val="fr-CH"/>
              </w:rPr>
              <w:t>XXXXXX</w:t>
            </w:r>
          </w:p>
        </w:tc>
        <w:tc>
          <w:tcPr>
            <w:tcW w:w="2556" w:type="dxa"/>
          </w:tcPr>
          <w:p w:rsidR="00145F18" w:rsidRPr="006C45B4" w:rsidRDefault="00145F18" w:rsidP="00145F18">
            <w:pPr>
              <w:spacing w:before="40" w:after="40"/>
              <w:rPr>
                <w:rFonts w:cs="Arial"/>
                <w:sz w:val="18"/>
                <w:szCs w:val="18"/>
                <w:lang w:val="fr-CH"/>
              </w:rPr>
            </w:pPr>
          </w:p>
        </w:tc>
      </w:tr>
    </w:tbl>
    <w:p w:rsidR="00145F18" w:rsidRPr="00145F18" w:rsidRDefault="00145F18" w:rsidP="006C45B4">
      <w:pPr>
        <w:rPr>
          <w:lang w:val="fr-CH"/>
        </w:rPr>
      </w:pPr>
      <w:r w:rsidRPr="00145F18">
        <w:rPr>
          <w:lang w:val="fr-CH"/>
        </w:rPr>
        <w:t>Contact:</w:t>
      </w:r>
    </w:p>
    <w:p w:rsidR="00145F18" w:rsidRPr="00145F18" w:rsidRDefault="00145F18" w:rsidP="00145F18">
      <w:pPr>
        <w:tabs>
          <w:tab w:val="left" w:pos="1814"/>
          <w:tab w:val="left" w:pos="5670"/>
        </w:tabs>
        <w:ind w:left="567"/>
        <w:rPr>
          <w:rFonts w:cs="Arial"/>
          <w:lang w:val="fr-CH"/>
        </w:rPr>
      </w:pPr>
      <w:r w:rsidRPr="00145F18">
        <w:rPr>
          <w:rFonts w:cs="Arial"/>
          <w:lang w:val="fr-CH"/>
        </w:rPr>
        <w:t xml:space="preserve">M. </w:t>
      </w:r>
      <w:proofErr w:type="spellStart"/>
      <w:r w:rsidRPr="00145F18">
        <w:rPr>
          <w:rFonts w:cs="Arial"/>
          <w:lang w:val="fr-CH"/>
        </w:rPr>
        <w:t>Teófilo</w:t>
      </w:r>
      <w:proofErr w:type="spellEnd"/>
      <w:r w:rsidRPr="00145F18">
        <w:rPr>
          <w:rFonts w:cs="Arial"/>
          <w:lang w:val="fr-CH"/>
        </w:rPr>
        <w:t xml:space="preserve"> Lopes </w:t>
      </w:r>
    </w:p>
    <w:p w:rsidR="00145F18" w:rsidRPr="00145F18" w:rsidRDefault="00145F18" w:rsidP="00145F18">
      <w:pPr>
        <w:tabs>
          <w:tab w:val="left" w:pos="1814"/>
          <w:tab w:val="left" w:pos="5670"/>
        </w:tabs>
        <w:spacing w:before="0"/>
        <w:ind w:left="567"/>
        <w:rPr>
          <w:rFonts w:cs="Arial"/>
          <w:lang w:val="pt-BR"/>
        </w:rPr>
      </w:pPr>
      <w:r w:rsidRPr="00145F18">
        <w:rPr>
          <w:rFonts w:cs="Arial"/>
          <w:lang w:val="pt-BR"/>
        </w:rPr>
        <w:t xml:space="preserve">Autoridade Reguladora Nacional das TIC (ARN) </w:t>
      </w:r>
    </w:p>
    <w:p w:rsidR="00145F18" w:rsidRPr="00145F18" w:rsidRDefault="00145F18" w:rsidP="00145F18">
      <w:pPr>
        <w:tabs>
          <w:tab w:val="left" w:pos="1814"/>
          <w:tab w:val="left" w:pos="5670"/>
        </w:tabs>
        <w:spacing w:before="0"/>
        <w:ind w:left="567"/>
        <w:rPr>
          <w:rFonts w:cs="Arial"/>
          <w:lang w:val="fr-CH"/>
        </w:rPr>
      </w:pPr>
      <w:proofErr w:type="spellStart"/>
      <w:r w:rsidRPr="00145F18">
        <w:rPr>
          <w:rFonts w:cs="Arial"/>
          <w:lang w:val="fr-CH"/>
        </w:rPr>
        <w:t>Caixa</w:t>
      </w:r>
      <w:proofErr w:type="spellEnd"/>
      <w:r w:rsidRPr="00145F18">
        <w:rPr>
          <w:rFonts w:cs="Arial"/>
          <w:lang w:val="fr-CH"/>
        </w:rPr>
        <w:t xml:space="preserve"> Postal 1372 </w:t>
      </w:r>
    </w:p>
    <w:p w:rsidR="00145F18" w:rsidRPr="00145F18" w:rsidRDefault="00145F18" w:rsidP="00145F18">
      <w:pPr>
        <w:tabs>
          <w:tab w:val="left" w:pos="1814"/>
          <w:tab w:val="left" w:pos="5670"/>
        </w:tabs>
        <w:spacing w:before="0"/>
        <w:ind w:left="567"/>
        <w:rPr>
          <w:rFonts w:cs="Arial"/>
          <w:lang w:val="fr-CH"/>
        </w:rPr>
      </w:pPr>
      <w:r w:rsidRPr="00145F18">
        <w:rPr>
          <w:rFonts w:cs="Arial"/>
          <w:lang w:val="fr-CH"/>
        </w:rPr>
        <w:t xml:space="preserve">BISSAU </w:t>
      </w:r>
    </w:p>
    <w:p w:rsidR="00145F18" w:rsidRPr="00145F18" w:rsidRDefault="00145F18" w:rsidP="00145F18">
      <w:pPr>
        <w:tabs>
          <w:tab w:val="left" w:pos="1814"/>
          <w:tab w:val="left" w:pos="5670"/>
        </w:tabs>
        <w:spacing w:before="0"/>
        <w:ind w:left="567"/>
        <w:rPr>
          <w:rFonts w:cs="Arial"/>
          <w:lang w:val="fr-CH"/>
        </w:rPr>
      </w:pPr>
      <w:r w:rsidRPr="00145F18">
        <w:rPr>
          <w:rFonts w:cs="Arial"/>
          <w:lang w:val="fr-CH"/>
        </w:rPr>
        <w:t xml:space="preserve">Guinée-Bissau </w:t>
      </w:r>
    </w:p>
    <w:p w:rsidR="00145F18" w:rsidRPr="00145F18" w:rsidRDefault="00145F18" w:rsidP="00145F18">
      <w:pPr>
        <w:tabs>
          <w:tab w:val="left" w:pos="1814"/>
          <w:tab w:val="left" w:pos="5670"/>
        </w:tabs>
        <w:spacing w:before="0"/>
        <w:ind w:left="567"/>
        <w:rPr>
          <w:rFonts w:cs="Arial"/>
          <w:lang w:val="fr-CH"/>
        </w:rPr>
      </w:pPr>
      <w:r w:rsidRPr="00145F18">
        <w:rPr>
          <w:rFonts w:cs="Arial"/>
          <w:lang w:val="fr-CH"/>
        </w:rPr>
        <w:t xml:space="preserve">Tél: </w:t>
      </w:r>
      <w:r w:rsidRPr="00145F18">
        <w:rPr>
          <w:rFonts w:cs="Arial"/>
          <w:lang w:val="fr-CH"/>
        </w:rPr>
        <w:tab/>
        <w:t>+245 668 23 53 (à compter du 1</w:t>
      </w:r>
      <w:r w:rsidRPr="00145F18">
        <w:rPr>
          <w:rFonts w:cs="Arial"/>
          <w:vertAlign w:val="superscript"/>
          <w:lang w:val="fr-CH"/>
        </w:rPr>
        <w:t>er</w:t>
      </w:r>
      <w:r w:rsidRPr="00145F18">
        <w:rPr>
          <w:rFonts w:cs="Arial"/>
          <w:lang w:val="fr-CH"/>
        </w:rPr>
        <w:t xml:space="preserve"> </w:t>
      </w:r>
      <w:proofErr w:type="spellStart"/>
      <w:r w:rsidRPr="00145F18">
        <w:rPr>
          <w:rFonts w:cs="Arial"/>
          <w:lang w:val="fr-CH"/>
        </w:rPr>
        <w:t>novemvbre</w:t>
      </w:r>
      <w:proofErr w:type="spellEnd"/>
      <w:r w:rsidRPr="00145F18">
        <w:rPr>
          <w:rFonts w:cs="Arial"/>
          <w:lang w:val="fr-CH"/>
        </w:rPr>
        <w:t xml:space="preserve"> 2015: +245 966 88 23 53) </w:t>
      </w:r>
    </w:p>
    <w:p w:rsidR="00145F18" w:rsidRPr="00145F18" w:rsidRDefault="00145F18" w:rsidP="00145F18">
      <w:pPr>
        <w:tabs>
          <w:tab w:val="left" w:pos="1814"/>
          <w:tab w:val="left" w:pos="5670"/>
        </w:tabs>
        <w:spacing w:before="0"/>
        <w:ind w:left="567"/>
        <w:rPr>
          <w:rFonts w:cs="Arial"/>
          <w:lang w:val="fr-CH"/>
        </w:rPr>
      </w:pPr>
      <w:r w:rsidRPr="00145F18">
        <w:rPr>
          <w:rFonts w:cs="Arial"/>
          <w:lang w:val="fr-CH"/>
        </w:rPr>
        <w:tab/>
        <w:t>+245 529 60 07 (à compter du 1</w:t>
      </w:r>
      <w:r w:rsidRPr="00145F18">
        <w:rPr>
          <w:rFonts w:cs="Arial"/>
          <w:vertAlign w:val="superscript"/>
          <w:lang w:val="fr-CH"/>
        </w:rPr>
        <w:t>er</w:t>
      </w:r>
      <w:r w:rsidRPr="00145F18">
        <w:rPr>
          <w:rFonts w:cs="Arial"/>
          <w:lang w:val="fr-CH"/>
        </w:rPr>
        <w:t xml:space="preserve"> </w:t>
      </w:r>
      <w:proofErr w:type="spellStart"/>
      <w:r w:rsidRPr="00145F18">
        <w:rPr>
          <w:rFonts w:cs="Arial"/>
          <w:lang w:val="fr-CH"/>
        </w:rPr>
        <w:t>novemvbre</w:t>
      </w:r>
      <w:proofErr w:type="spellEnd"/>
      <w:r w:rsidRPr="00145F18">
        <w:rPr>
          <w:rFonts w:cs="Arial"/>
          <w:lang w:val="fr-CH"/>
        </w:rPr>
        <w:t xml:space="preserve"> 2015: +245 955 29 60 07) </w:t>
      </w:r>
    </w:p>
    <w:p w:rsidR="00145F18" w:rsidRPr="00145F18" w:rsidRDefault="00145F18" w:rsidP="00145F18">
      <w:pPr>
        <w:tabs>
          <w:tab w:val="left" w:pos="1814"/>
          <w:tab w:val="left" w:pos="5670"/>
        </w:tabs>
        <w:spacing w:before="0"/>
        <w:ind w:left="567"/>
        <w:rPr>
          <w:rFonts w:cs="Arial"/>
          <w:lang w:val="fr-CH"/>
        </w:rPr>
      </w:pPr>
      <w:r w:rsidRPr="00145F18">
        <w:rPr>
          <w:rFonts w:cs="Arial"/>
          <w:lang w:val="fr-CH"/>
        </w:rPr>
        <w:tab/>
        <w:t>+245 600 40 49 (à compter du 1</w:t>
      </w:r>
      <w:r w:rsidRPr="00145F18">
        <w:rPr>
          <w:rFonts w:cs="Arial"/>
          <w:vertAlign w:val="superscript"/>
          <w:lang w:val="fr-CH"/>
        </w:rPr>
        <w:t>er</w:t>
      </w:r>
      <w:r w:rsidRPr="00145F18">
        <w:rPr>
          <w:rFonts w:cs="Arial"/>
          <w:lang w:val="fr-CH"/>
        </w:rPr>
        <w:t xml:space="preserve"> </w:t>
      </w:r>
      <w:proofErr w:type="spellStart"/>
      <w:r w:rsidRPr="00145F18">
        <w:rPr>
          <w:rFonts w:cs="Arial"/>
          <w:lang w:val="fr-CH"/>
        </w:rPr>
        <w:t>novemvbre</w:t>
      </w:r>
      <w:proofErr w:type="spellEnd"/>
      <w:r w:rsidRPr="00145F18">
        <w:rPr>
          <w:rFonts w:cs="Arial"/>
          <w:lang w:val="fr-CH"/>
        </w:rPr>
        <w:t xml:space="preserve"> 2015: +245 966 00 40 49)</w:t>
      </w:r>
    </w:p>
    <w:p w:rsidR="00145F18" w:rsidRPr="00145F18" w:rsidRDefault="00145F18" w:rsidP="00145F18">
      <w:pPr>
        <w:tabs>
          <w:tab w:val="left" w:pos="1814"/>
          <w:tab w:val="left" w:pos="5670"/>
        </w:tabs>
        <w:spacing w:before="0"/>
        <w:ind w:left="567"/>
        <w:rPr>
          <w:lang w:val="pt-BR"/>
        </w:rPr>
      </w:pPr>
      <w:r w:rsidRPr="00145F18">
        <w:rPr>
          <w:rFonts w:cs="Arial"/>
          <w:lang w:val="pt-BR"/>
        </w:rPr>
        <w:t xml:space="preserve">E-mail: </w:t>
      </w:r>
      <w:r w:rsidRPr="00145F18">
        <w:rPr>
          <w:rFonts w:cs="Arial"/>
          <w:lang w:val="pt-BR"/>
        </w:rPr>
        <w:tab/>
      </w:r>
      <w:r w:rsidRPr="00145F18">
        <w:rPr>
          <w:lang w:val="pt-BR"/>
        </w:rPr>
        <w:t xml:space="preserve">info@arn.gw ; teofilo.lopes@arn.gw ; lopesteofilo@yahoo.com </w:t>
      </w:r>
    </w:p>
    <w:p w:rsidR="00145F18" w:rsidRPr="00F70B04" w:rsidRDefault="00145F18" w:rsidP="00145F18">
      <w:pPr>
        <w:tabs>
          <w:tab w:val="left" w:pos="1814"/>
          <w:tab w:val="left" w:pos="5670"/>
        </w:tabs>
        <w:spacing w:before="0"/>
        <w:ind w:left="567"/>
        <w:rPr>
          <w:lang w:val="fr-CH"/>
        </w:rPr>
      </w:pPr>
      <w:r w:rsidRPr="00F70B04">
        <w:rPr>
          <w:lang w:val="fr-CH"/>
        </w:rPr>
        <w:t xml:space="preserve">URL: </w:t>
      </w:r>
      <w:r w:rsidRPr="00F70B04">
        <w:rPr>
          <w:lang w:val="fr-CH"/>
        </w:rPr>
        <w:tab/>
      </w:r>
      <w:hyperlink r:id="rId19" w:history="1">
        <w:r w:rsidRPr="00F70B04">
          <w:rPr>
            <w:lang w:val="fr-CH"/>
          </w:rPr>
          <w:t>www.arn.gw</w:t>
        </w:r>
      </w:hyperlink>
      <w:r w:rsidRPr="00F70B04">
        <w:rPr>
          <w:lang w:val="fr-CH"/>
        </w:rPr>
        <w:t xml:space="preserve"> </w:t>
      </w:r>
    </w:p>
    <w:p w:rsidR="00145F18" w:rsidRPr="00145F18" w:rsidRDefault="00145F18" w:rsidP="00145F18">
      <w:pPr>
        <w:keepNext/>
        <w:keepLines/>
        <w:tabs>
          <w:tab w:val="left" w:pos="1134"/>
          <w:tab w:val="left" w:pos="1560"/>
          <w:tab w:val="left" w:pos="2127"/>
        </w:tabs>
        <w:spacing w:before="360"/>
        <w:outlineLvl w:val="3"/>
        <w:rPr>
          <w:rFonts w:asciiTheme="minorHAnsi" w:hAnsiTheme="minorHAnsi"/>
          <w:lang w:val="fr-CH"/>
        </w:rPr>
      </w:pPr>
      <w:r w:rsidRPr="00145F18">
        <w:rPr>
          <w:rFonts w:asciiTheme="minorHAnsi" w:hAnsiTheme="minorHAnsi" w:cs="Arial"/>
          <w:b/>
          <w:bCs/>
          <w:lang w:val="fr-CH"/>
        </w:rPr>
        <w:t>Israël</w:t>
      </w:r>
      <w:r w:rsidR="006C45B4">
        <w:rPr>
          <w:rFonts w:asciiTheme="minorHAnsi" w:hAnsiTheme="minorHAnsi" w:cs="Arial"/>
          <w:b/>
          <w:bCs/>
          <w:lang w:val="fr-CH"/>
        </w:rPr>
        <w:fldChar w:fldCharType="begin"/>
      </w:r>
      <w:r w:rsidR="006C45B4" w:rsidRPr="00F70B04">
        <w:rPr>
          <w:lang w:val="fr-CH"/>
        </w:rPr>
        <w:instrText xml:space="preserve"> TC "</w:instrText>
      </w:r>
      <w:bookmarkStart w:id="72" w:name="_Toc433986375"/>
      <w:r w:rsidR="006C45B4" w:rsidRPr="00E6245B">
        <w:rPr>
          <w:rFonts w:asciiTheme="minorHAnsi" w:hAnsiTheme="minorHAnsi" w:cs="Arial"/>
          <w:b/>
          <w:bCs/>
          <w:lang w:val="fr-CH"/>
        </w:rPr>
        <w:instrText>Israël</w:instrText>
      </w:r>
      <w:bookmarkEnd w:id="72"/>
      <w:r w:rsidR="006C45B4" w:rsidRPr="00F70B04">
        <w:rPr>
          <w:lang w:val="fr-CH"/>
        </w:rPr>
        <w:instrText xml:space="preserve">" \f C \l "1" </w:instrText>
      </w:r>
      <w:r w:rsidR="006C45B4">
        <w:rPr>
          <w:rFonts w:asciiTheme="minorHAnsi" w:hAnsiTheme="minorHAnsi" w:cs="Arial"/>
          <w:b/>
          <w:bCs/>
          <w:lang w:val="fr-CH"/>
        </w:rPr>
        <w:fldChar w:fldCharType="end"/>
      </w:r>
      <w:r w:rsidRPr="00145F18">
        <w:rPr>
          <w:rFonts w:asciiTheme="minorHAnsi" w:hAnsiTheme="minorHAnsi"/>
          <w:b/>
          <w:bCs/>
          <w:lang w:val="fr-CH"/>
        </w:rPr>
        <w:t xml:space="preserve"> (indicatif de pays +972)</w:t>
      </w:r>
    </w:p>
    <w:p w:rsidR="00145F18" w:rsidRPr="00145F18" w:rsidRDefault="00145F18" w:rsidP="00145F18">
      <w:pPr>
        <w:keepNext/>
        <w:tabs>
          <w:tab w:val="clear" w:pos="567"/>
          <w:tab w:val="clear" w:pos="1276"/>
          <w:tab w:val="clear" w:pos="1843"/>
          <w:tab w:val="clear" w:pos="5387"/>
          <w:tab w:val="clear" w:pos="5954"/>
        </w:tabs>
        <w:overflowPunct/>
        <w:spacing w:before="0" w:after="120"/>
        <w:jc w:val="left"/>
        <w:textAlignment w:val="auto"/>
        <w:rPr>
          <w:rFonts w:asciiTheme="minorHAnsi" w:hAnsiTheme="minorHAnsi"/>
          <w:color w:val="000000"/>
          <w:lang w:val="fr-CH" w:eastAsia="fr-FR"/>
        </w:rPr>
      </w:pPr>
      <w:r w:rsidRPr="00145F18">
        <w:rPr>
          <w:rFonts w:asciiTheme="minorHAnsi" w:hAnsiTheme="minorHAnsi"/>
          <w:color w:val="000000"/>
          <w:lang w:val="fr-CH" w:eastAsia="fr-FR"/>
        </w:rPr>
        <w:t xml:space="preserve">Communication du </w:t>
      </w:r>
      <w:r w:rsidRPr="00145F18">
        <w:rPr>
          <w:rFonts w:asciiTheme="minorHAnsi" w:hAnsiTheme="minorHAnsi"/>
          <w:lang w:val="fr-CH" w:eastAsia="fr-FR"/>
        </w:rPr>
        <w:t>10.IX.2015</w:t>
      </w:r>
      <w:r w:rsidRPr="00145F18">
        <w:rPr>
          <w:rFonts w:asciiTheme="minorHAnsi" w:hAnsiTheme="minorHAnsi"/>
          <w:color w:val="000000"/>
          <w:lang w:val="fr-CH" w:eastAsia="fr-FR"/>
        </w:rPr>
        <w:t>:</w:t>
      </w:r>
    </w:p>
    <w:p w:rsidR="00145F18" w:rsidRPr="00145F18" w:rsidRDefault="00145F18" w:rsidP="00145F18">
      <w:pPr>
        <w:rPr>
          <w:rFonts w:asciiTheme="minorHAnsi" w:hAnsiTheme="minorHAnsi" w:cs="Arial"/>
          <w:lang w:val="fr-CH" w:eastAsia="zh-CN"/>
        </w:rPr>
      </w:pPr>
      <w:r w:rsidRPr="00145F18">
        <w:rPr>
          <w:rFonts w:asciiTheme="minorHAnsi" w:hAnsiTheme="minorHAnsi"/>
          <w:lang w:val="fr-CH"/>
        </w:rPr>
        <w:t xml:space="preserve">Le </w:t>
      </w:r>
      <w:r w:rsidRPr="00145F18">
        <w:rPr>
          <w:rFonts w:asciiTheme="minorHAnsi" w:hAnsiTheme="minorHAnsi"/>
          <w:i/>
          <w:iCs/>
          <w:lang w:val="fr-CH"/>
        </w:rPr>
        <w:t>Ministère des communications,</w:t>
      </w:r>
      <w:r w:rsidRPr="00145F18">
        <w:rPr>
          <w:rFonts w:asciiTheme="minorHAnsi" w:hAnsiTheme="minorHAnsi"/>
          <w:lang w:val="fr-CH"/>
        </w:rPr>
        <w:t xml:space="preserve"> Jérusalem</w:t>
      </w:r>
      <w:r w:rsidR="006C45B4">
        <w:rPr>
          <w:rFonts w:asciiTheme="minorHAnsi" w:hAnsiTheme="minorHAnsi"/>
          <w:lang w:val="fr-CH"/>
        </w:rPr>
        <w:fldChar w:fldCharType="begin"/>
      </w:r>
      <w:r w:rsidR="006C45B4" w:rsidRPr="006C45B4">
        <w:rPr>
          <w:lang w:val="fr-CH"/>
        </w:rPr>
        <w:instrText xml:space="preserve"> TC "</w:instrText>
      </w:r>
      <w:bookmarkStart w:id="73" w:name="_Toc433986376"/>
      <w:r w:rsidR="006C45B4" w:rsidRPr="00A04C99">
        <w:rPr>
          <w:rFonts w:asciiTheme="minorHAnsi" w:hAnsiTheme="minorHAnsi"/>
          <w:i/>
          <w:iCs/>
          <w:lang w:val="fr-CH"/>
        </w:rPr>
        <w:instrText>Ministère des communications,</w:instrText>
      </w:r>
      <w:r w:rsidR="006C45B4" w:rsidRPr="00A04C99">
        <w:rPr>
          <w:rFonts w:asciiTheme="minorHAnsi" w:hAnsiTheme="minorHAnsi"/>
          <w:lang w:val="fr-CH"/>
        </w:rPr>
        <w:instrText xml:space="preserve"> Jérusalem</w:instrText>
      </w:r>
      <w:bookmarkEnd w:id="73"/>
      <w:r w:rsidR="006C45B4" w:rsidRPr="006C45B4">
        <w:rPr>
          <w:lang w:val="fr-CH"/>
        </w:rPr>
        <w:instrText>" \f C \l "1</w:instrText>
      </w:r>
      <w:proofErr w:type="gramStart"/>
      <w:r w:rsidR="006C45B4" w:rsidRPr="006C45B4">
        <w:rPr>
          <w:lang w:val="fr-CH"/>
        </w:rPr>
        <w:instrText xml:space="preserve">" </w:instrText>
      </w:r>
      <w:proofErr w:type="gramEnd"/>
      <w:r w:rsidR="006C45B4">
        <w:rPr>
          <w:rFonts w:asciiTheme="minorHAnsi" w:hAnsiTheme="minorHAnsi"/>
          <w:lang w:val="fr-CH"/>
        </w:rPr>
        <w:fldChar w:fldCharType="end"/>
      </w:r>
      <w:r w:rsidRPr="00145F18">
        <w:rPr>
          <w:rFonts w:asciiTheme="minorHAnsi" w:hAnsiTheme="minorHAnsi"/>
          <w:lang w:val="fr-CH"/>
        </w:rPr>
        <w:t xml:space="preserve">, </w:t>
      </w:r>
      <w:r w:rsidRPr="00145F18">
        <w:rPr>
          <w:rFonts w:asciiTheme="minorHAnsi" w:hAnsiTheme="minorHAnsi" w:cs="Calibri"/>
          <w:lang w:val="fr-CH" w:eastAsia="zh-CN"/>
        </w:rPr>
        <w:t xml:space="preserve">annonce </w:t>
      </w:r>
      <w:r w:rsidRPr="00145F18">
        <w:rPr>
          <w:rFonts w:asciiTheme="minorHAnsi" w:hAnsiTheme="minorHAnsi"/>
          <w:lang w:val="fr-CH"/>
        </w:rPr>
        <w:t>une mise à jour du plan de numérotage</w:t>
      </w:r>
      <w:r w:rsidRPr="00145F18">
        <w:rPr>
          <w:rFonts w:asciiTheme="minorHAnsi" w:hAnsiTheme="minorHAnsi" w:cs="Calibri"/>
          <w:lang w:val="fr-CH" w:eastAsia="zh-CN"/>
        </w:rPr>
        <w:t xml:space="preserve"> d’Israël.</w:t>
      </w:r>
    </w:p>
    <w:p w:rsidR="00145F18" w:rsidRPr="00145F18" w:rsidRDefault="00145F18" w:rsidP="00145F18">
      <w:pPr>
        <w:rPr>
          <w:rFonts w:asciiTheme="minorHAnsi" w:hAnsiTheme="minorHAnsi"/>
          <w:lang w:val="fr-CH"/>
        </w:rPr>
      </w:pPr>
      <w:r w:rsidRPr="00145F18">
        <w:rPr>
          <w:rFonts w:asciiTheme="minorHAnsi" w:hAnsiTheme="minorHAnsi"/>
          <w:lang w:val="fr-CH"/>
        </w:rPr>
        <w:t>(a)</w:t>
      </w:r>
      <w:r w:rsidRPr="00145F18">
        <w:rPr>
          <w:rFonts w:asciiTheme="minorHAnsi" w:hAnsiTheme="minorHAnsi"/>
          <w:lang w:val="fr-CH"/>
        </w:rPr>
        <w:tab/>
      </w:r>
      <w:r w:rsidRPr="00145F18">
        <w:rPr>
          <w:rFonts w:asciiTheme="minorHAnsi" w:hAnsiTheme="minorHAnsi" w:cs="Calibri"/>
          <w:lang w:val="fr-CH" w:eastAsia="zh-CN"/>
        </w:rPr>
        <w:t>Aperçu:</w:t>
      </w:r>
    </w:p>
    <w:p w:rsidR="00145F18" w:rsidRPr="00145F18" w:rsidRDefault="00145F18" w:rsidP="00145F18">
      <w:pPr>
        <w:jc w:val="left"/>
        <w:rPr>
          <w:rFonts w:asciiTheme="minorHAnsi" w:hAnsiTheme="minorHAnsi" w:cs="Arial"/>
          <w:bCs/>
          <w:lang w:val="fr-CH"/>
        </w:rPr>
      </w:pPr>
      <w:r w:rsidRPr="00145F18">
        <w:rPr>
          <w:rFonts w:asciiTheme="minorHAnsi" w:hAnsiTheme="minorHAnsi" w:cs="Arial"/>
          <w:bCs/>
          <w:lang w:val="fr-CH"/>
        </w:rPr>
        <w:tab/>
        <w:t>Longueur minimale du numéro (sans l'indicatif de pays):</w:t>
      </w:r>
      <w:r w:rsidRPr="00145F18">
        <w:rPr>
          <w:rFonts w:asciiTheme="minorHAnsi" w:hAnsiTheme="minorHAnsi" w:cs="Arial"/>
          <w:bCs/>
          <w:lang w:val="fr-CH"/>
        </w:rPr>
        <w:tab/>
      </w:r>
      <w:r w:rsidRPr="00145F18">
        <w:rPr>
          <w:rFonts w:asciiTheme="minorHAnsi" w:hAnsiTheme="minorHAnsi" w:cs="Arial"/>
          <w:b/>
          <w:lang w:val="fr-CH"/>
        </w:rPr>
        <w:t>8</w:t>
      </w:r>
      <w:r w:rsidRPr="00145F18">
        <w:rPr>
          <w:rFonts w:asciiTheme="minorHAnsi" w:hAnsiTheme="minorHAnsi" w:cs="Arial"/>
          <w:bCs/>
          <w:lang w:val="fr-CH"/>
        </w:rPr>
        <w:t xml:space="preserve"> chiffres</w:t>
      </w:r>
      <w:r w:rsidRPr="00145F18">
        <w:rPr>
          <w:rFonts w:asciiTheme="minorHAnsi" w:hAnsiTheme="minorHAnsi"/>
          <w:lang w:val="fr-CH"/>
        </w:rPr>
        <w:t>.</w:t>
      </w:r>
      <w:r w:rsidRPr="00145F18">
        <w:rPr>
          <w:rFonts w:asciiTheme="minorHAnsi" w:hAnsiTheme="minorHAnsi"/>
          <w:lang w:val="fr-CH"/>
        </w:rPr>
        <w:br/>
      </w:r>
      <w:r w:rsidRPr="00145F18">
        <w:rPr>
          <w:rFonts w:asciiTheme="minorHAnsi" w:hAnsiTheme="minorHAnsi"/>
          <w:lang w:val="fr-CH"/>
        </w:rPr>
        <w:tab/>
      </w:r>
      <w:r w:rsidRPr="00145F18">
        <w:rPr>
          <w:rFonts w:asciiTheme="minorHAnsi" w:hAnsiTheme="minorHAnsi" w:cs="Arial"/>
          <w:bCs/>
          <w:lang w:val="fr-CH"/>
        </w:rPr>
        <w:t>Longueur maximale du numéro (sans l'indicatif de pays):</w:t>
      </w:r>
      <w:r w:rsidRPr="00145F18">
        <w:rPr>
          <w:rFonts w:asciiTheme="minorHAnsi" w:hAnsiTheme="minorHAnsi" w:cs="Arial"/>
          <w:bCs/>
          <w:lang w:val="fr-CH"/>
        </w:rPr>
        <w:tab/>
      </w:r>
      <w:r w:rsidRPr="00145F18">
        <w:rPr>
          <w:rFonts w:asciiTheme="minorHAnsi" w:hAnsiTheme="minorHAnsi" w:cs="Arial"/>
          <w:b/>
          <w:lang w:val="fr-CH"/>
        </w:rPr>
        <w:t>9</w:t>
      </w:r>
      <w:r w:rsidRPr="00145F18">
        <w:rPr>
          <w:rFonts w:asciiTheme="minorHAnsi" w:hAnsiTheme="minorHAnsi" w:cs="Arial"/>
          <w:bCs/>
          <w:lang w:val="fr-CH"/>
        </w:rPr>
        <w:t xml:space="preserve"> chiffres</w:t>
      </w:r>
      <w:r w:rsidRPr="00145F18">
        <w:rPr>
          <w:rFonts w:asciiTheme="minorHAnsi" w:hAnsiTheme="minorHAnsi"/>
          <w:lang w:val="fr-CH"/>
        </w:rPr>
        <w:t>.</w:t>
      </w:r>
    </w:p>
    <w:p w:rsidR="00145F18" w:rsidRPr="00145F18" w:rsidRDefault="00145F18" w:rsidP="00145F18">
      <w:pPr>
        <w:spacing w:line="480" w:lineRule="auto"/>
        <w:ind w:left="567" w:hanging="567"/>
        <w:rPr>
          <w:rFonts w:asciiTheme="minorHAnsi" w:hAnsiTheme="minorHAnsi"/>
          <w:lang w:val="fr-CH"/>
        </w:rPr>
      </w:pPr>
      <w:r w:rsidRPr="00145F18">
        <w:rPr>
          <w:rFonts w:asciiTheme="minorHAnsi" w:hAnsiTheme="minorHAnsi"/>
          <w:lang w:val="fr-CH"/>
        </w:rPr>
        <w:t>(b)</w:t>
      </w:r>
      <w:r w:rsidRPr="00145F18">
        <w:rPr>
          <w:rFonts w:asciiTheme="minorHAnsi" w:hAnsiTheme="minorHAnsi"/>
          <w:lang w:val="fr-CH"/>
        </w:rPr>
        <w:tab/>
        <w:t>Détail du plan de numérotage: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991"/>
        <w:gridCol w:w="1004"/>
        <w:gridCol w:w="2077"/>
        <w:gridCol w:w="2587"/>
      </w:tblGrid>
      <w:tr w:rsidR="00145F18" w:rsidRPr="00145F18" w:rsidTr="006C45B4">
        <w:trPr>
          <w:cantSplit/>
          <w:trHeight w:val="20"/>
          <w:tblHeader/>
          <w:jc w:val="center"/>
        </w:trPr>
        <w:tc>
          <w:tcPr>
            <w:tcW w:w="2065" w:type="dxa"/>
            <w:vMerge w:val="restart"/>
            <w:tcBorders>
              <w:top w:val="single" w:sz="2" w:space="0" w:color="auto"/>
              <w:left w:val="single" w:sz="2" w:space="0" w:color="auto"/>
              <w:bottom w:val="single" w:sz="2" w:space="0" w:color="auto"/>
              <w:right w:val="single" w:sz="2" w:space="0" w:color="auto"/>
            </w:tcBorders>
            <w:vAlign w:val="center"/>
          </w:tcPr>
          <w:p w:rsidR="00145F18" w:rsidRPr="00145F18" w:rsidRDefault="00145F18" w:rsidP="00145F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sz w:val="18"/>
                <w:szCs w:val="18"/>
                <w:lang w:val="fr-CH"/>
              </w:rPr>
            </w:pPr>
            <w:r w:rsidRPr="00145F18">
              <w:rPr>
                <w:rFonts w:asciiTheme="minorHAnsi" w:eastAsia="SimSun" w:hAnsiTheme="minorHAnsi"/>
                <w:i/>
                <w:sz w:val="18"/>
                <w:szCs w:val="18"/>
                <w:lang w:val="fr-CH"/>
              </w:rPr>
              <w:t>(1)</w:t>
            </w:r>
          </w:p>
          <w:p w:rsidR="00145F18" w:rsidRPr="00145F18" w:rsidRDefault="00145F18" w:rsidP="00145F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sz w:val="18"/>
                <w:szCs w:val="18"/>
                <w:lang w:val="fr-CH"/>
              </w:rPr>
            </w:pPr>
            <w:r w:rsidRPr="00145F18">
              <w:rPr>
                <w:rFonts w:asciiTheme="minorHAnsi" w:hAnsiTheme="minorHAnsi" w:cs="Arial"/>
                <w:i/>
                <w:iCs/>
                <w:sz w:val="18"/>
                <w:szCs w:val="18"/>
                <w:lang w:val="fr-CH"/>
              </w:rPr>
              <w:t>NDC (indicatif national de destination) ou premiers chiffres du N(S</w:t>
            </w:r>
            <w:proofErr w:type="gramStart"/>
            <w:r w:rsidRPr="00145F18">
              <w:rPr>
                <w:rFonts w:asciiTheme="minorHAnsi" w:hAnsiTheme="minorHAnsi" w:cs="Arial"/>
                <w:i/>
                <w:iCs/>
                <w:sz w:val="18"/>
                <w:szCs w:val="18"/>
                <w:lang w:val="fr-CH"/>
              </w:rPr>
              <w:t>)N</w:t>
            </w:r>
            <w:proofErr w:type="gramEnd"/>
            <w:r w:rsidRPr="00145F18">
              <w:rPr>
                <w:rFonts w:asciiTheme="minorHAnsi" w:hAnsiTheme="minorHAnsi" w:cs="Arial"/>
                <w:i/>
                <w:iCs/>
                <w:sz w:val="18"/>
                <w:szCs w:val="18"/>
                <w:lang w:val="fr-CH"/>
              </w:rPr>
              <w:t xml:space="preserve"> (numéro national (significatif))</w:t>
            </w:r>
          </w:p>
        </w:tc>
        <w:tc>
          <w:tcPr>
            <w:tcW w:w="2203" w:type="dxa"/>
            <w:gridSpan w:val="2"/>
            <w:tcBorders>
              <w:top w:val="single" w:sz="2" w:space="0" w:color="auto"/>
              <w:left w:val="single" w:sz="2" w:space="0" w:color="auto"/>
              <w:bottom w:val="single" w:sz="2" w:space="0" w:color="auto"/>
            </w:tcBorders>
            <w:vAlign w:val="center"/>
          </w:tcPr>
          <w:p w:rsidR="00145F18" w:rsidRPr="00145F18" w:rsidRDefault="00145F18" w:rsidP="00145F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sz w:val="18"/>
                <w:szCs w:val="18"/>
                <w:lang w:val="fr-CH"/>
              </w:rPr>
            </w:pPr>
            <w:r w:rsidRPr="00145F18">
              <w:rPr>
                <w:rFonts w:asciiTheme="minorHAnsi" w:eastAsia="SimSun" w:hAnsiTheme="minorHAnsi"/>
                <w:i/>
                <w:sz w:val="18"/>
                <w:szCs w:val="18"/>
                <w:lang w:val="fr-CH"/>
              </w:rPr>
              <w:t>(2)</w:t>
            </w:r>
          </w:p>
          <w:p w:rsidR="00145F18" w:rsidRPr="00145F18" w:rsidRDefault="00145F18" w:rsidP="00145F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sz w:val="18"/>
                <w:szCs w:val="18"/>
                <w:lang w:val="fr-CH"/>
              </w:rPr>
            </w:pPr>
            <w:r w:rsidRPr="00145F18">
              <w:rPr>
                <w:rFonts w:asciiTheme="minorHAnsi" w:hAnsiTheme="minorHAnsi" w:cs="Arial"/>
                <w:i/>
                <w:iCs/>
                <w:sz w:val="18"/>
                <w:szCs w:val="18"/>
                <w:lang w:val="fr-CH"/>
              </w:rPr>
              <w:t>Longueur du numéro N(S</w:t>
            </w:r>
            <w:proofErr w:type="gramStart"/>
            <w:r w:rsidRPr="00145F18">
              <w:rPr>
                <w:rFonts w:asciiTheme="minorHAnsi" w:hAnsiTheme="minorHAnsi" w:cs="Arial"/>
                <w:i/>
                <w:iCs/>
                <w:sz w:val="18"/>
                <w:szCs w:val="18"/>
                <w:lang w:val="fr-CH"/>
              </w:rPr>
              <w:t>)N</w:t>
            </w:r>
            <w:proofErr w:type="gramEnd"/>
          </w:p>
        </w:tc>
        <w:tc>
          <w:tcPr>
            <w:tcW w:w="2328" w:type="dxa"/>
            <w:vMerge w:val="restart"/>
            <w:vAlign w:val="center"/>
          </w:tcPr>
          <w:p w:rsidR="00145F18" w:rsidRPr="00145F18" w:rsidRDefault="00145F18" w:rsidP="00145F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sz w:val="18"/>
                <w:szCs w:val="18"/>
              </w:rPr>
            </w:pPr>
            <w:r w:rsidRPr="00145F18">
              <w:rPr>
                <w:rFonts w:asciiTheme="minorHAnsi" w:eastAsia="SimSun" w:hAnsiTheme="minorHAnsi"/>
                <w:i/>
                <w:sz w:val="18"/>
                <w:szCs w:val="18"/>
              </w:rPr>
              <w:t>(3)</w:t>
            </w:r>
          </w:p>
          <w:p w:rsidR="00145F18" w:rsidRPr="00145F18" w:rsidRDefault="00145F18" w:rsidP="00145F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sz w:val="18"/>
                <w:szCs w:val="18"/>
              </w:rPr>
            </w:pPr>
            <w:r w:rsidRPr="00145F18">
              <w:rPr>
                <w:rFonts w:asciiTheme="minorHAnsi" w:eastAsia="SimSun" w:hAnsiTheme="minorHAnsi"/>
                <w:i/>
                <w:sz w:val="18"/>
                <w:szCs w:val="18"/>
              </w:rPr>
              <w:t>Utilisation du</w:t>
            </w:r>
            <w:r w:rsidRPr="00145F18">
              <w:rPr>
                <w:rFonts w:asciiTheme="minorHAnsi" w:eastAsia="SimSun" w:hAnsiTheme="minorHAnsi"/>
                <w:i/>
                <w:sz w:val="18"/>
                <w:szCs w:val="18"/>
              </w:rPr>
              <w:br/>
            </w:r>
            <w:proofErr w:type="spellStart"/>
            <w:r w:rsidRPr="00145F18">
              <w:rPr>
                <w:rFonts w:asciiTheme="minorHAnsi" w:eastAsia="SimSun" w:hAnsiTheme="minorHAnsi"/>
                <w:i/>
                <w:sz w:val="18"/>
                <w:szCs w:val="18"/>
              </w:rPr>
              <w:t>numéro</w:t>
            </w:r>
            <w:proofErr w:type="spellEnd"/>
            <w:r w:rsidRPr="00145F18">
              <w:rPr>
                <w:rFonts w:asciiTheme="minorHAnsi" w:eastAsia="SimSun" w:hAnsiTheme="minorHAnsi"/>
                <w:i/>
                <w:sz w:val="18"/>
                <w:szCs w:val="18"/>
              </w:rPr>
              <w:t xml:space="preserve"> E.164</w:t>
            </w:r>
          </w:p>
        </w:tc>
        <w:tc>
          <w:tcPr>
            <w:tcW w:w="2908" w:type="dxa"/>
            <w:vMerge w:val="restart"/>
            <w:tcBorders>
              <w:top w:val="single" w:sz="2" w:space="0" w:color="auto"/>
              <w:right w:val="single" w:sz="2" w:space="0" w:color="auto"/>
            </w:tcBorders>
            <w:vAlign w:val="center"/>
          </w:tcPr>
          <w:p w:rsidR="00145F18" w:rsidRPr="00145F18" w:rsidRDefault="00145F18" w:rsidP="00145F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sz w:val="18"/>
                <w:szCs w:val="18"/>
              </w:rPr>
            </w:pPr>
            <w:r w:rsidRPr="00145F18">
              <w:rPr>
                <w:rFonts w:asciiTheme="minorHAnsi" w:eastAsia="SimSun" w:hAnsiTheme="minorHAnsi"/>
                <w:i/>
                <w:sz w:val="18"/>
                <w:szCs w:val="18"/>
              </w:rPr>
              <w:t>(4)</w:t>
            </w:r>
          </w:p>
          <w:p w:rsidR="00145F18" w:rsidRPr="00145F18" w:rsidRDefault="00145F18" w:rsidP="00145F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sz w:val="18"/>
                <w:szCs w:val="18"/>
              </w:rPr>
            </w:pPr>
            <w:proofErr w:type="spellStart"/>
            <w:r w:rsidRPr="00145F18">
              <w:rPr>
                <w:rFonts w:asciiTheme="minorHAnsi" w:eastAsia="SimSun" w:hAnsiTheme="minorHAnsi"/>
                <w:i/>
                <w:sz w:val="18"/>
                <w:szCs w:val="18"/>
              </w:rPr>
              <w:t>Informations</w:t>
            </w:r>
            <w:proofErr w:type="spellEnd"/>
            <w:r w:rsidRPr="00145F18">
              <w:rPr>
                <w:rFonts w:asciiTheme="minorHAnsi" w:eastAsia="SimSun" w:hAnsiTheme="minorHAnsi"/>
                <w:i/>
                <w:sz w:val="18"/>
                <w:szCs w:val="18"/>
              </w:rPr>
              <w:br/>
            </w:r>
            <w:proofErr w:type="spellStart"/>
            <w:r w:rsidRPr="00145F18">
              <w:rPr>
                <w:rFonts w:asciiTheme="minorHAnsi" w:eastAsia="SimSun" w:hAnsiTheme="minorHAnsi"/>
                <w:i/>
                <w:sz w:val="18"/>
                <w:szCs w:val="18"/>
              </w:rPr>
              <w:t>additionnelles</w:t>
            </w:r>
            <w:proofErr w:type="spellEnd"/>
          </w:p>
        </w:tc>
      </w:tr>
      <w:tr w:rsidR="00145F18" w:rsidRPr="00145F18" w:rsidTr="006C45B4">
        <w:trPr>
          <w:cantSplit/>
          <w:trHeight w:val="20"/>
          <w:tblHeader/>
          <w:jc w:val="center"/>
        </w:trPr>
        <w:tc>
          <w:tcPr>
            <w:tcW w:w="2065" w:type="dxa"/>
            <w:vMerge/>
            <w:tcBorders>
              <w:top w:val="single" w:sz="2" w:space="0" w:color="auto"/>
              <w:left w:val="single" w:sz="2" w:space="0" w:color="auto"/>
              <w:bottom w:val="single" w:sz="2" w:space="0" w:color="auto"/>
              <w:right w:val="single" w:sz="2" w:space="0" w:color="auto"/>
            </w:tcBorders>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olor w:val="000000"/>
                <w:sz w:val="18"/>
                <w:szCs w:val="18"/>
              </w:rPr>
            </w:pPr>
          </w:p>
        </w:tc>
        <w:tc>
          <w:tcPr>
            <w:tcW w:w="1094" w:type="dxa"/>
            <w:tcBorders>
              <w:top w:val="single" w:sz="2" w:space="0" w:color="auto"/>
              <w:left w:val="single" w:sz="2" w:space="0" w:color="auto"/>
              <w:bottom w:val="single" w:sz="2" w:space="0" w:color="auto"/>
              <w:right w:val="single" w:sz="2" w:space="0" w:color="auto"/>
            </w:tcBorders>
            <w:vAlign w:val="center"/>
          </w:tcPr>
          <w:p w:rsidR="00145F18" w:rsidRPr="00145F18" w:rsidRDefault="00145F18" w:rsidP="00145F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sz w:val="18"/>
                <w:szCs w:val="18"/>
              </w:rPr>
            </w:pPr>
            <w:proofErr w:type="spellStart"/>
            <w:r w:rsidRPr="00145F18">
              <w:rPr>
                <w:rFonts w:asciiTheme="minorHAnsi" w:eastAsia="SimSun" w:hAnsiTheme="minorHAnsi"/>
                <w:i/>
                <w:sz w:val="18"/>
                <w:szCs w:val="18"/>
              </w:rPr>
              <w:t>Longueur</w:t>
            </w:r>
            <w:proofErr w:type="spellEnd"/>
            <w:r w:rsidRPr="00145F18">
              <w:rPr>
                <w:rFonts w:asciiTheme="minorHAnsi" w:eastAsia="SimSun" w:hAnsiTheme="minorHAnsi"/>
                <w:i/>
                <w:sz w:val="18"/>
                <w:szCs w:val="18"/>
              </w:rPr>
              <w:br/>
            </w:r>
            <w:proofErr w:type="spellStart"/>
            <w:r w:rsidRPr="00145F18">
              <w:rPr>
                <w:rFonts w:asciiTheme="minorHAnsi" w:eastAsia="SimSun" w:hAnsiTheme="minorHAnsi"/>
                <w:i/>
                <w:sz w:val="18"/>
                <w:szCs w:val="18"/>
              </w:rPr>
              <w:t>maximale</w:t>
            </w:r>
            <w:proofErr w:type="spellEnd"/>
          </w:p>
        </w:tc>
        <w:tc>
          <w:tcPr>
            <w:tcW w:w="1109" w:type="dxa"/>
            <w:tcBorders>
              <w:top w:val="single" w:sz="2" w:space="0" w:color="auto"/>
              <w:left w:val="single" w:sz="2" w:space="0" w:color="auto"/>
              <w:bottom w:val="single" w:sz="2" w:space="0" w:color="auto"/>
            </w:tcBorders>
            <w:vAlign w:val="center"/>
          </w:tcPr>
          <w:p w:rsidR="00145F18" w:rsidRPr="00145F18" w:rsidRDefault="00145F18" w:rsidP="00145F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sz w:val="18"/>
                <w:szCs w:val="18"/>
              </w:rPr>
            </w:pPr>
            <w:proofErr w:type="spellStart"/>
            <w:r w:rsidRPr="00145F18">
              <w:rPr>
                <w:rFonts w:asciiTheme="minorHAnsi" w:eastAsia="SimSun" w:hAnsiTheme="minorHAnsi"/>
                <w:i/>
                <w:sz w:val="18"/>
                <w:szCs w:val="18"/>
              </w:rPr>
              <w:t>Longueur</w:t>
            </w:r>
            <w:proofErr w:type="spellEnd"/>
            <w:r w:rsidRPr="00145F18">
              <w:rPr>
                <w:rFonts w:asciiTheme="minorHAnsi" w:eastAsia="SimSun" w:hAnsiTheme="minorHAnsi"/>
                <w:i/>
                <w:sz w:val="18"/>
                <w:szCs w:val="18"/>
              </w:rPr>
              <w:br/>
              <w:t xml:space="preserve"> </w:t>
            </w:r>
            <w:proofErr w:type="spellStart"/>
            <w:r w:rsidRPr="00145F18">
              <w:rPr>
                <w:rFonts w:asciiTheme="minorHAnsi" w:eastAsia="SimSun" w:hAnsiTheme="minorHAnsi"/>
                <w:i/>
                <w:sz w:val="18"/>
                <w:szCs w:val="18"/>
              </w:rPr>
              <w:t>minimale</w:t>
            </w:r>
            <w:proofErr w:type="spellEnd"/>
          </w:p>
        </w:tc>
        <w:tc>
          <w:tcPr>
            <w:tcW w:w="2328" w:type="dxa"/>
            <w:vMerge/>
            <w:tcBorders>
              <w:bottom w:val="single" w:sz="2" w:space="0" w:color="auto"/>
            </w:tcBorders>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olor w:val="000000"/>
                <w:sz w:val="18"/>
                <w:szCs w:val="18"/>
              </w:rPr>
            </w:pPr>
          </w:p>
        </w:tc>
        <w:tc>
          <w:tcPr>
            <w:tcW w:w="2908" w:type="dxa"/>
            <w:vMerge/>
            <w:tcBorders>
              <w:bottom w:val="single" w:sz="2" w:space="0" w:color="auto"/>
              <w:right w:val="single" w:sz="2" w:space="0" w:color="auto"/>
            </w:tcBorders>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olor w:val="000000"/>
                <w:sz w:val="18"/>
                <w:szCs w:val="18"/>
              </w:rPr>
            </w:pPr>
          </w:p>
        </w:tc>
      </w:tr>
      <w:tr w:rsidR="00145F18" w:rsidRPr="00237DAA" w:rsidTr="006C45B4">
        <w:trPr>
          <w:cantSplit/>
          <w:trHeight w:val="20"/>
          <w:jc w:val="center"/>
        </w:trPr>
        <w:tc>
          <w:tcPr>
            <w:tcW w:w="2065" w:type="dxa"/>
            <w:tcBorders>
              <w:top w:val="single" w:sz="2" w:space="0" w:color="auto"/>
            </w:tcBorders>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2 (NDC)</w:t>
            </w:r>
          </w:p>
        </w:tc>
        <w:tc>
          <w:tcPr>
            <w:tcW w:w="1094" w:type="dxa"/>
            <w:tcBorders>
              <w:top w:val="single" w:sz="2" w:space="0" w:color="auto"/>
            </w:tcBorders>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8</w:t>
            </w:r>
          </w:p>
        </w:tc>
        <w:tc>
          <w:tcPr>
            <w:tcW w:w="1109" w:type="dxa"/>
            <w:tcBorders>
              <w:top w:val="single" w:sz="2" w:space="0" w:color="auto"/>
            </w:tcBorders>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8</w:t>
            </w:r>
          </w:p>
        </w:tc>
        <w:tc>
          <w:tcPr>
            <w:tcW w:w="2328" w:type="dxa"/>
            <w:tcBorders>
              <w:top w:val="single" w:sz="2" w:space="0" w:color="auto"/>
            </w:tcBorders>
          </w:tcPr>
          <w:p w:rsidR="00145F18" w:rsidRPr="00145F18" w:rsidRDefault="00145F18" w:rsidP="00145F18">
            <w:pPr>
              <w:spacing w:before="60" w:after="60"/>
              <w:jc w:val="left"/>
              <w:rPr>
                <w:rFonts w:asciiTheme="minorHAnsi" w:hAnsiTheme="minorHAnsi"/>
                <w:bCs/>
                <w:sz w:val="18"/>
                <w:szCs w:val="18"/>
                <w:lang w:val="fr-CH"/>
              </w:rPr>
            </w:pPr>
            <w:r w:rsidRPr="00145F18">
              <w:rPr>
                <w:rFonts w:asciiTheme="minorHAnsi" w:hAnsiTheme="minorHAnsi"/>
                <w:bCs/>
                <w:sz w:val="18"/>
                <w:szCs w:val="18"/>
                <w:lang w:val="fr-CH"/>
              </w:rPr>
              <w:t>Numéro géographique pour les services de téléphonie fixe (indicatif interurbain)</w:t>
            </w:r>
          </w:p>
        </w:tc>
        <w:tc>
          <w:tcPr>
            <w:tcW w:w="2908" w:type="dxa"/>
            <w:tcBorders>
              <w:top w:val="single" w:sz="2" w:space="0" w:color="auto"/>
            </w:tcBorders>
          </w:tcPr>
          <w:p w:rsidR="00145F18" w:rsidRPr="00145F18" w:rsidRDefault="00145F18" w:rsidP="00145F18">
            <w:pPr>
              <w:spacing w:before="60" w:after="60"/>
              <w:jc w:val="left"/>
              <w:rPr>
                <w:rFonts w:asciiTheme="minorHAnsi" w:hAnsiTheme="minorHAnsi"/>
                <w:bCs/>
                <w:sz w:val="18"/>
                <w:szCs w:val="18"/>
                <w:lang w:val="fr-CH"/>
              </w:rPr>
            </w:pPr>
            <w:r w:rsidRPr="00145F18">
              <w:rPr>
                <w:rFonts w:asciiTheme="minorHAnsi" w:hAnsiTheme="minorHAnsi"/>
                <w:bCs/>
                <w:sz w:val="18"/>
                <w:szCs w:val="18"/>
                <w:lang w:val="fr-CH"/>
              </w:rPr>
              <w:t xml:space="preserve">Indicatif interurbain pour la région de Jérusalem </w:t>
            </w:r>
          </w:p>
        </w:tc>
      </w:tr>
      <w:tr w:rsidR="00145F18" w:rsidRPr="00237DAA" w:rsidTr="006C45B4">
        <w:trPr>
          <w:cantSplit/>
          <w:trHeight w:val="20"/>
          <w:jc w:val="center"/>
        </w:trPr>
        <w:tc>
          <w:tcPr>
            <w:tcW w:w="2065"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3 (NDC)</w:t>
            </w:r>
          </w:p>
        </w:tc>
        <w:tc>
          <w:tcPr>
            <w:tcW w:w="1094"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8</w:t>
            </w:r>
          </w:p>
        </w:tc>
        <w:tc>
          <w:tcPr>
            <w:tcW w:w="1109"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8</w:t>
            </w:r>
          </w:p>
        </w:tc>
        <w:tc>
          <w:tcPr>
            <w:tcW w:w="2328" w:type="dxa"/>
          </w:tcPr>
          <w:p w:rsidR="00145F18" w:rsidRPr="00145F18" w:rsidRDefault="00145F18" w:rsidP="00145F18">
            <w:pPr>
              <w:spacing w:before="60" w:after="60"/>
              <w:jc w:val="left"/>
              <w:rPr>
                <w:rFonts w:asciiTheme="minorHAnsi" w:hAnsiTheme="minorHAnsi"/>
                <w:bCs/>
                <w:sz w:val="18"/>
                <w:szCs w:val="18"/>
                <w:lang w:val="fr-CH"/>
              </w:rPr>
            </w:pPr>
            <w:r w:rsidRPr="00145F18">
              <w:rPr>
                <w:rFonts w:asciiTheme="minorHAnsi" w:hAnsiTheme="minorHAnsi"/>
                <w:bCs/>
                <w:sz w:val="18"/>
                <w:szCs w:val="18"/>
                <w:lang w:val="fr-CH"/>
              </w:rPr>
              <w:t>Numéro géographique pour les services de téléphonie fixe (indicatif interurbain)</w:t>
            </w:r>
          </w:p>
        </w:tc>
        <w:tc>
          <w:tcPr>
            <w:tcW w:w="2908" w:type="dxa"/>
          </w:tcPr>
          <w:p w:rsidR="00145F18" w:rsidRPr="00145F18" w:rsidRDefault="00145F18" w:rsidP="00145F18">
            <w:pPr>
              <w:spacing w:before="60" w:after="60"/>
              <w:jc w:val="left"/>
              <w:rPr>
                <w:rFonts w:asciiTheme="minorHAnsi" w:hAnsiTheme="minorHAnsi"/>
                <w:bCs/>
                <w:sz w:val="18"/>
                <w:szCs w:val="18"/>
                <w:lang w:val="fr-CH"/>
              </w:rPr>
            </w:pPr>
            <w:r w:rsidRPr="00145F18">
              <w:rPr>
                <w:rFonts w:asciiTheme="minorHAnsi" w:hAnsiTheme="minorHAnsi"/>
                <w:bCs/>
                <w:sz w:val="18"/>
                <w:szCs w:val="18"/>
                <w:lang w:val="fr-CH"/>
              </w:rPr>
              <w:t xml:space="preserve">Indicatif interurbain pour la région de Tel Aviv </w:t>
            </w:r>
          </w:p>
        </w:tc>
      </w:tr>
      <w:tr w:rsidR="00145F18" w:rsidRPr="00237DAA" w:rsidTr="006C45B4">
        <w:trPr>
          <w:cantSplit/>
          <w:trHeight w:val="20"/>
          <w:jc w:val="center"/>
        </w:trPr>
        <w:tc>
          <w:tcPr>
            <w:tcW w:w="2065"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lastRenderedPageBreak/>
              <w:t>4 (NDC)</w:t>
            </w:r>
          </w:p>
        </w:tc>
        <w:tc>
          <w:tcPr>
            <w:tcW w:w="1094"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8</w:t>
            </w:r>
          </w:p>
        </w:tc>
        <w:tc>
          <w:tcPr>
            <w:tcW w:w="1109"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8</w:t>
            </w:r>
          </w:p>
        </w:tc>
        <w:tc>
          <w:tcPr>
            <w:tcW w:w="2328" w:type="dxa"/>
          </w:tcPr>
          <w:p w:rsidR="00145F18" w:rsidRPr="00145F18" w:rsidRDefault="00145F18" w:rsidP="00145F18">
            <w:pPr>
              <w:spacing w:before="60" w:after="60"/>
              <w:jc w:val="left"/>
              <w:rPr>
                <w:rFonts w:asciiTheme="minorHAnsi" w:hAnsiTheme="minorHAnsi"/>
                <w:bCs/>
                <w:sz w:val="18"/>
                <w:szCs w:val="18"/>
                <w:lang w:val="fr-CH"/>
              </w:rPr>
            </w:pPr>
            <w:r w:rsidRPr="00145F18">
              <w:rPr>
                <w:rFonts w:asciiTheme="minorHAnsi" w:hAnsiTheme="minorHAnsi"/>
                <w:bCs/>
                <w:sz w:val="18"/>
                <w:szCs w:val="18"/>
                <w:lang w:val="fr-CH"/>
              </w:rPr>
              <w:t>Numéro géographique pour les services de téléphonie fixe (indicatif interurbain)</w:t>
            </w:r>
          </w:p>
        </w:tc>
        <w:tc>
          <w:tcPr>
            <w:tcW w:w="2908" w:type="dxa"/>
          </w:tcPr>
          <w:p w:rsidR="00145F18" w:rsidRPr="00145F18" w:rsidRDefault="00145F18" w:rsidP="00145F18">
            <w:pPr>
              <w:spacing w:before="60" w:after="60"/>
              <w:jc w:val="left"/>
              <w:rPr>
                <w:rFonts w:asciiTheme="minorHAnsi" w:hAnsiTheme="minorHAnsi"/>
                <w:bCs/>
                <w:sz w:val="18"/>
                <w:szCs w:val="18"/>
                <w:lang w:val="fr-CH"/>
              </w:rPr>
            </w:pPr>
            <w:r w:rsidRPr="00145F18">
              <w:rPr>
                <w:rFonts w:asciiTheme="minorHAnsi" w:hAnsiTheme="minorHAnsi"/>
                <w:bCs/>
                <w:sz w:val="18"/>
                <w:szCs w:val="18"/>
                <w:lang w:val="fr-CH"/>
              </w:rPr>
              <w:t>Indicatif interurbain pour les régions de Haïfa et du nord</w:t>
            </w:r>
          </w:p>
        </w:tc>
      </w:tr>
      <w:tr w:rsidR="00145F18" w:rsidRPr="00145F18" w:rsidTr="006C45B4">
        <w:trPr>
          <w:cantSplit/>
          <w:trHeight w:val="20"/>
          <w:jc w:val="center"/>
        </w:trPr>
        <w:tc>
          <w:tcPr>
            <w:tcW w:w="2065"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50 (NDC)</w:t>
            </w:r>
          </w:p>
        </w:tc>
        <w:tc>
          <w:tcPr>
            <w:tcW w:w="1094"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9</w:t>
            </w:r>
          </w:p>
        </w:tc>
        <w:tc>
          <w:tcPr>
            <w:tcW w:w="1109"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9</w:t>
            </w:r>
          </w:p>
        </w:tc>
        <w:tc>
          <w:tcPr>
            <w:tcW w:w="2328" w:type="dxa"/>
          </w:tcPr>
          <w:p w:rsidR="00145F18" w:rsidRPr="00145F18" w:rsidRDefault="00145F18" w:rsidP="00145F18">
            <w:pPr>
              <w:spacing w:before="60" w:after="60"/>
              <w:jc w:val="left"/>
              <w:rPr>
                <w:rFonts w:asciiTheme="minorHAnsi" w:hAnsiTheme="minorHAnsi"/>
                <w:bCs/>
                <w:sz w:val="18"/>
                <w:szCs w:val="18"/>
                <w:lang w:val="fr-CH"/>
              </w:rPr>
            </w:pPr>
            <w:r w:rsidRPr="00145F18">
              <w:rPr>
                <w:rFonts w:asciiTheme="minorHAnsi" w:hAnsiTheme="minorHAnsi"/>
                <w:bCs/>
                <w:sz w:val="18"/>
                <w:szCs w:val="18"/>
                <w:lang w:val="fr-CH"/>
              </w:rPr>
              <w:t>Numéro non géographique pour les services de téléphonie mobile</w:t>
            </w:r>
          </w:p>
        </w:tc>
        <w:tc>
          <w:tcPr>
            <w:tcW w:w="2908" w:type="dxa"/>
          </w:tcPr>
          <w:p w:rsidR="00145F18" w:rsidRPr="00145F18" w:rsidRDefault="00145F18" w:rsidP="00145F18">
            <w:pPr>
              <w:spacing w:before="60" w:after="60"/>
              <w:jc w:val="left"/>
              <w:rPr>
                <w:rFonts w:asciiTheme="minorHAnsi" w:hAnsiTheme="minorHAnsi"/>
                <w:bCs/>
                <w:sz w:val="18"/>
                <w:szCs w:val="18"/>
              </w:rPr>
            </w:pPr>
            <w:proofErr w:type="spellStart"/>
            <w:r w:rsidRPr="00145F18">
              <w:rPr>
                <w:rFonts w:asciiTheme="minorHAnsi" w:hAnsiTheme="minorHAnsi"/>
                <w:bCs/>
                <w:sz w:val="18"/>
                <w:szCs w:val="18"/>
              </w:rPr>
              <w:t>Attribué</w:t>
            </w:r>
            <w:proofErr w:type="spellEnd"/>
            <w:r w:rsidRPr="00145F18">
              <w:rPr>
                <w:rFonts w:asciiTheme="minorHAnsi" w:hAnsiTheme="minorHAnsi"/>
                <w:bCs/>
                <w:sz w:val="18"/>
                <w:szCs w:val="18"/>
              </w:rPr>
              <w:t xml:space="preserve"> à </w:t>
            </w:r>
            <w:proofErr w:type="spellStart"/>
            <w:r w:rsidRPr="00145F18">
              <w:rPr>
                <w:rFonts w:asciiTheme="minorHAnsi" w:hAnsiTheme="minorHAnsi"/>
                <w:bCs/>
                <w:sz w:val="18"/>
                <w:szCs w:val="18"/>
              </w:rPr>
              <w:t>Pelephone</w:t>
            </w:r>
            <w:proofErr w:type="spellEnd"/>
          </w:p>
        </w:tc>
      </w:tr>
      <w:tr w:rsidR="00145F18" w:rsidRPr="00145F18" w:rsidTr="006C45B4">
        <w:trPr>
          <w:cantSplit/>
          <w:trHeight w:val="20"/>
          <w:jc w:val="center"/>
        </w:trPr>
        <w:tc>
          <w:tcPr>
            <w:tcW w:w="2065"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51 (NDC)</w:t>
            </w:r>
          </w:p>
        </w:tc>
        <w:tc>
          <w:tcPr>
            <w:tcW w:w="1094"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9</w:t>
            </w:r>
          </w:p>
        </w:tc>
        <w:tc>
          <w:tcPr>
            <w:tcW w:w="1109"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9</w:t>
            </w:r>
          </w:p>
        </w:tc>
        <w:tc>
          <w:tcPr>
            <w:tcW w:w="2328" w:type="dxa"/>
          </w:tcPr>
          <w:p w:rsidR="00145F18" w:rsidRPr="00145F18" w:rsidRDefault="00145F18" w:rsidP="00145F18">
            <w:pPr>
              <w:spacing w:before="60" w:after="60"/>
              <w:jc w:val="left"/>
              <w:rPr>
                <w:rFonts w:asciiTheme="minorHAnsi" w:hAnsiTheme="minorHAnsi"/>
                <w:bCs/>
                <w:sz w:val="18"/>
                <w:szCs w:val="18"/>
                <w:lang w:val="fr-CH"/>
              </w:rPr>
            </w:pPr>
            <w:r w:rsidRPr="00145F18">
              <w:rPr>
                <w:rFonts w:asciiTheme="minorHAnsi" w:hAnsiTheme="minorHAnsi"/>
                <w:bCs/>
                <w:sz w:val="18"/>
                <w:szCs w:val="18"/>
                <w:lang w:val="fr-CH"/>
              </w:rPr>
              <w:t>Numéro non géographique pour les services de téléphonie mobile</w:t>
            </w:r>
          </w:p>
        </w:tc>
        <w:tc>
          <w:tcPr>
            <w:tcW w:w="2908" w:type="dxa"/>
          </w:tcPr>
          <w:p w:rsidR="00145F18" w:rsidRPr="00145F18" w:rsidRDefault="00145F18" w:rsidP="00145F18">
            <w:pPr>
              <w:spacing w:before="60" w:after="60"/>
              <w:rPr>
                <w:rFonts w:asciiTheme="minorHAnsi" w:hAnsiTheme="minorHAnsi"/>
                <w:bCs/>
                <w:sz w:val="18"/>
                <w:szCs w:val="18"/>
              </w:rPr>
            </w:pPr>
            <w:proofErr w:type="spellStart"/>
            <w:r w:rsidRPr="00145F18">
              <w:rPr>
                <w:rFonts w:asciiTheme="minorHAnsi" w:hAnsiTheme="minorHAnsi"/>
                <w:bCs/>
                <w:sz w:val="18"/>
                <w:szCs w:val="18"/>
              </w:rPr>
              <w:t>Réservé</w:t>
            </w:r>
            <w:proofErr w:type="spellEnd"/>
          </w:p>
        </w:tc>
      </w:tr>
      <w:tr w:rsidR="00145F18" w:rsidRPr="00145F18" w:rsidTr="006C45B4">
        <w:trPr>
          <w:cantSplit/>
          <w:trHeight w:val="20"/>
          <w:jc w:val="center"/>
        </w:trPr>
        <w:tc>
          <w:tcPr>
            <w:tcW w:w="2065"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52 (NDC)</w:t>
            </w:r>
          </w:p>
        </w:tc>
        <w:tc>
          <w:tcPr>
            <w:tcW w:w="1094"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9</w:t>
            </w:r>
          </w:p>
        </w:tc>
        <w:tc>
          <w:tcPr>
            <w:tcW w:w="1109"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9</w:t>
            </w:r>
          </w:p>
        </w:tc>
        <w:tc>
          <w:tcPr>
            <w:tcW w:w="2328" w:type="dxa"/>
          </w:tcPr>
          <w:p w:rsidR="00145F18" w:rsidRPr="00145F18" w:rsidRDefault="00145F18" w:rsidP="00145F18">
            <w:pPr>
              <w:spacing w:before="60" w:after="60"/>
              <w:jc w:val="left"/>
              <w:rPr>
                <w:rFonts w:asciiTheme="minorHAnsi" w:hAnsiTheme="minorHAnsi"/>
                <w:bCs/>
                <w:sz w:val="18"/>
                <w:szCs w:val="18"/>
                <w:lang w:val="fr-CH"/>
              </w:rPr>
            </w:pPr>
            <w:r w:rsidRPr="00145F18">
              <w:rPr>
                <w:rFonts w:asciiTheme="minorHAnsi" w:hAnsiTheme="minorHAnsi"/>
                <w:bCs/>
                <w:sz w:val="18"/>
                <w:szCs w:val="18"/>
                <w:lang w:val="fr-CH"/>
              </w:rPr>
              <w:t>Numéro non géographique pour les services de téléphonie mobile</w:t>
            </w:r>
          </w:p>
        </w:tc>
        <w:tc>
          <w:tcPr>
            <w:tcW w:w="2908" w:type="dxa"/>
          </w:tcPr>
          <w:p w:rsidR="00145F18" w:rsidRPr="00145F18" w:rsidRDefault="00145F18" w:rsidP="00145F18">
            <w:pPr>
              <w:spacing w:before="60" w:after="60"/>
              <w:rPr>
                <w:rFonts w:asciiTheme="minorHAnsi" w:hAnsiTheme="minorHAnsi"/>
                <w:bCs/>
                <w:sz w:val="18"/>
                <w:szCs w:val="18"/>
              </w:rPr>
            </w:pPr>
            <w:proofErr w:type="spellStart"/>
            <w:r w:rsidRPr="00145F18">
              <w:rPr>
                <w:rFonts w:asciiTheme="minorHAnsi" w:hAnsiTheme="minorHAnsi"/>
                <w:bCs/>
                <w:sz w:val="18"/>
                <w:szCs w:val="18"/>
              </w:rPr>
              <w:t>Attribué</w:t>
            </w:r>
            <w:proofErr w:type="spellEnd"/>
            <w:r w:rsidRPr="00145F18">
              <w:rPr>
                <w:rFonts w:asciiTheme="minorHAnsi" w:hAnsiTheme="minorHAnsi"/>
                <w:bCs/>
                <w:sz w:val="18"/>
                <w:szCs w:val="18"/>
              </w:rPr>
              <w:t xml:space="preserve"> à </w:t>
            </w:r>
            <w:proofErr w:type="spellStart"/>
            <w:r w:rsidRPr="00145F18">
              <w:rPr>
                <w:rFonts w:asciiTheme="minorHAnsi" w:hAnsiTheme="minorHAnsi"/>
                <w:bCs/>
                <w:sz w:val="18"/>
                <w:szCs w:val="18"/>
              </w:rPr>
              <w:t>Cellcom</w:t>
            </w:r>
            <w:proofErr w:type="spellEnd"/>
          </w:p>
        </w:tc>
      </w:tr>
      <w:tr w:rsidR="00145F18" w:rsidRPr="00145F18" w:rsidTr="006C45B4">
        <w:trPr>
          <w:cantSplit/>
          <w:trHeight w:val="20"/>
          <w:jc w:val="center"/>
        </w:trPr>
        <w:tc>
          <w:tcPr>
            <w:tcW w:w="2065"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53 (NDC)</w:t>
            </w:r>
          </w:p>
        </w:tc>
        <w:tc>
          <w:tcPr>
            <w:tcW w:w="1094"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9</w:t>
            </w:r>
          </w:p>
        </w:tc>
        <w:tc>
          <w:tcPr>
            <w:tcW w:w="1109"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9</w:t>
            </w:r>
          </w:p>
        </w:tc>
        <w:tc>
          <w:tcPr>
            <w:tcW w:w="2328" w:type="dxa"/>
          </w:tcPr>
          <w:p w:rsidR="00145F18" w:rsidRPr="00145F18" w:rsidRDefault="00145F18" w:rsidP="00145F18">
            <w:pPr>
              <w:spacing w:before="60" w:after="60"/>
              <w:jc w:val="left"/>
              <w:rPr>
                <w:rFonts w:asciiTheme="minorHAnsi" w:hAnsiTheme="minorHAnsi"/>
                <w:bCs/>
                <w:sz w:val="18"/>
                <w:szCs w:val="18"/>
                <w:lang w:val="fr-CH"/>
              </w:rPr>
            </w:pPr>
            <w:r w:rsidRPr="00145F18">
              <w:rPr>
                <w:rFonts w:asciiTheme="minorHAnsi" w:hAnsiTheme="minorHAnsi"/>
                <w:bCs/>
                <w:sz w:val="18"/>
                <w:szCs w:val="18"/>
                <w:lang w:val="fr-CH"/>
              </w:rPr>
              <w:t>Numéro non géographique pour les services de téléphonie mobile</w:t>
            </w:r>
          </w:p>
        </w:tc>
        <w:tc>
          <w:tcPr>
            <w:tcW w:w="2908" w:type="dxa"/>
          </w:tcPr>
          <w:p w:rsidR="00145F18" w:rsidRPr="00145F18" w:rsidRDefault="00145F18" w:rsidP="00145F18">
            <w:pPr>
              <w:spacing w:before="60" w:after="60"/>
              <w:rPr>
                <w:rFonts w:asciiTheme="minorHAnsi" w:hAnsiTheme="minorHAnsi"/>
                <w:bCs/>
                <w:sz w:val="18"/>
                <w:szCs w:val="18"/>
              </w:rPr>
            </w:pPr>
            <w:proofErr w:type="spellStart"/>
            <w:r w:rsidRPr="00145F18">
              <w:rPr>
                <w:rFonts w:asciiTheme="minorHAnsi" w:hAnsiTheme="minorHAnsi"/>
                <w:bCs/>
                <w:sz w:val="18"/>
                <w:szCs w:val="18"/>
                <w:lang w:val="en-US"/>
              </w:rPr>
              <w:t>Attribué</w:t>
            </w:r>
            <w:proofErr w:type="spellEnd"/>
            <w:r w:rsidRPr="00145F18">
              <w:rPr>
                <w:rFonts w:asciiTheme="minorHAnsi" w:hAnsiTheme="minorHAnsi"/>
                <w:bCs/>
                <w:sz w:val="18"/>
                <w:szCs w:val="18"/>
                <w:lang w:val="en-US"/>
              </w:rPr>
              <w:t xml:space="preserve"> à</w:t>
            </w:r>
            <w:r w:rsidRPr="00145F18">
              <w:rPr>
                <w:rFonts w:asciiTheme="minorHAnsi" w:hAnsiTheme="minorHAnsi"/>
                <w:bCs/>
                <w:sz w:val="18"/>
                <w:szCs w:val="18"/>
              </w:rPr>
              <w:t xml:space="preserve"> Hot Mobile</w:t>
            </w:r>
          </w:p>
        </w:tc>
      </w:tr>
      <w:tr w:rsidR="00145F18" w:rsidRPr="00145F18" w:rsidTr="006C45B4">
        <w:trPr>
          <w:cantSplit/>
          <w:trHeight w:val="20"/>
          <w:jc w:val="center"/>
        </w:trPr>
        <w:tc>
          <w:tcPr>
            <w:tcW w:w="2065"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54 (NDC)</w:t>
            </w:r>
          </w:p>
        </w:tc>
        <w:tc>
          <w:tcPr>
            <w:tcW w:w="1094"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9</w:t>
            </w:r>
          </w:p>
        </w:tc>
        <w:tc>
          <w:tcPr>
            <w:tcW w:w="1109"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9</w:t>
            </w:r>
          </w:p>
        </w:tc>
        <w:tc>
          <w:tcPr>
            <w:tcW w:w="2328" w:type="dxa"/>
          </w:tcPr>
          <w:p w:rsidR="00145F18" w:rsidRPr="00145F18" w:rsidRDefault="00145F18" w:rsidP="00145F18">
            <w:pPr>
              <w:spacing w:before="60" w:after="60"/>
              <w:jc w:val="left"/>
              <w:rPr>
                <w:rFonts w:asciiTheme="minorHAnsi" w:hAnsiTheme="minorHAnsi"/>
                <w:bCs/>
                <w:sz w:val="18"/>
                <w:szCs w:val="18"/>
                <w:lang w:val="fr-CH"/>
              </w:rPr>
            </w:pPr>
            <w:r w:rsidRPr="00145F18">
              <w:rPr>
                <w:rFonts w:asciiTheme="minorHAnsi" w:hAnsiTheme="minorHAnsi"/>
                <w:bCs/>
                <w:sz w:val="18"/>
                <w:szCs w:val="18"/>
                <w:lang w:val="fr-CH"/>
              </w:rPr>
              <w:t>Numéro non géographique pour les services de téléphonie mobile</w:t>
            </w:r>
          </w:p>
        </w:tc>
        <w:tc>
          <w:tcPr>
            <w:tcW w:w="2908" w:type="dxa"/>
          </w:tcPr>
          <w:p w:rsidR="00145F18" w:rsidRPr="00145F18" w:rsidRDefault="00145F18" w:rsidP="00145F18">
            <w:pPr>
              <w:spacing w:before="60" w:after="60"/>
              <w:rPr>
                <w:rFonts w:asciiTheme="minorHAnsi" w:hAnsiTheme="minorHAnsi"/>
                <w:bCs/>
                <w:sz w:val="18"/>
                <w:szCs w:val="18"/>
              </w:rPr>
            </w:pPr>
            <w:proofErr w:type="spellStart"/>
            <w:r w:rsidRPr="00145F18">
              <w:rPr>
                <w:rFonts w:asciiTheme="minorHAnsi" w:hAnsiTheme="minorHAnsi"/>
                <w:bCs/>
                <w:sz w:val="18"/>
                <w:szCs w:val="18"/>
                <w:lang w:val="en-US"/>
              </w:rPr>
              <w:t>Attribué</w:t>
            </w:r>
            <w:proofErr w:type="spellEnd"/>
            <w:r w:rsidRPr="00145F18">
              <w:rPr>
                <w:rFonts w:asciiTheme="minorHAnsi" w:hAnsiTheme="minorHAnsi"/>
                <w:bCs/>
                <w:sz w:val="18"/>
                <w:szCs w:val="18"/>
                <w:lang w:val="en-US"/>
              </w:rPr>
              <w:t xml:space="preserve"> à</w:t>
            </w:r>
            <w:r w:rsidRPr="00145F18">
              <w:rPr>
                <w:rFonts w:asciiTheme="minorHAnsi" w:hAnsiTheme="minorHAnsi"/>
                <w:bCs/>
                <w:sz w:val="18"/>
                <w:szCs w:val="18"/>
              </w:rPr>
              <w:t xml:space="preserve"> Partner</w:t>
            </w:r>
          </w:p>
        </w:tc>
      </w:tr>
      <w:tr w:rsidR="00145F18" w:rsidRPr="00145F18" w:rsidTr="006C45B4">
        <w:trPr>
          <w:cantSplit/>
          <w:trHeight w:val="20"/>
          <w:jc w:val="center"/>
        </w:trPr>
        <w:tc>
          <w:tcPr>
            <w:tcW w:w="2065"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 xml:space="preserve">55 (NDC), </w:t>
            </w:r>
            <w:proofErr w:type="spellStart"/>
            <w:r w:rsidRPr="00145F18">
              <w:rPr>
                <w:rFonts w:asciiTheme="minorHAnsi" w:hAnsiTheme="minorHAnsi"/>
                <w:sz w:val="18"/>
                <w:szCs w:val="18"/>
              </w:rPr>
              <w:t>comme</w:t>
            </w:r>
            <w:proofErr w:type="spellEnd"/>
            <w:r w:rsidRPr="00145F18">
              <w:rPr>
                <w:rFonts w:asciiTheme="minorHAnsi" w:hAnsiTheme="minorHAnsi"/>
                <w:sz w:val="18"/>
                <w:szCs w:val="18"/>
              </w:rPr>
              <w:t xml:space="preserve"> suit:</w:t>
            </w:r>
          </w:p>
          <w:p w:rsidR="00145F18" w:rsidRPr="00145F18" w:rsidRDefault="00145F18" w:rsidP="00145F18">
            <w:pPr>
              <w:pageBreakBefore/>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55-22, 23</w:t>
            </w:r>
          </w:p>
          <w:p w:rsidR="00145F18" w:rsidRPr="00145F18" w:rsidRDefault="00145F18" w:rsidP="00145F18">
            <w:pPr>
              <w:pageBreakBefore/>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55-32, 33</w:t>
            </w:r>
          </w:p>
          <w:p w:rsidR="00145F18" w:rsidRPr="00145F18" w:rsidRDefault="00145F18" w:rsidP="00145F18">
            <w:pPr>
              <w:pageBreakBefore/>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55-66, 67</w:t>
            </w:r>
          </w:p>
          <w:p w:rsidR="00145F18" w:rsidRPr="00145F18" w:rsidRDefault="00145F18" w:rsidP="00145F18">
            <w:pPr>
              <w:pageBreakBefore/>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55-70, 71</w:t>
            </w:r>
          </w:p>
          <w:p w:rsidR="00145F18" w:rsidRPr="00145F18" w:rsidRDefault="00145F18" w:rsidP="00145F18">
            <w:pPr>
              <w:pageBreakBefore/>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55-87, 88, 89</w:t>
            </w:r>
          </w:p>
          <w:p w:rsidR="00145F18" w:rsidRPr="00145F18" w:rsidRDefault="00145F18" w:rsidP="00145F18">
            <w:pPr>
              <w:pageBreakBefore/>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55-97, 98, 99</w:t>
            </w:r>
          </w:p>
        </w:tc>
        <w:tc>
          <w:tcPr>
            <w:tcW w:w="1094" w:type="dxa"/>
          </w:tcPr>
          <w:p w:rsidR="00145F18" w:rsidRPr="00145F18" w:rsidRDefault="00145F18" w:rsidP="00145F18">
            <w:pPr>
              <w:pageBreakBefore/>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9</w:t>
            </w:r>
          </w:p>
        </w:tc>
        <w:tc>
          <w:tcPr>
            <w:tcW w:w="1109" w:type="dxa"/>
          </w:tcPr>
          <w:p w:rsidR="00145F18" w:rsidRPr="00145F18" w:rsidRDefault="00145F18" w:rsidP="00145F18">
            <w:pPr>
              <w:pageBreakBefore/>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9</w:t>
            </w:r>
          </w:p>
        </w:tc>
        <w:tc>
          <w:tcPr>
            <w:tcW w:w="2328" w:type="dxa"/>
          </w:tcPr>
          <w:p w:rsidR="00145F18" w:rsidRPr="00145F18" w:rsidRDefault="00145F18" w:rsidP="00145F18">
            <w:pPr>
              <w:pageBreakBefore/>
              <w:spacing w:before="60" w:after="60"/>
              <w:jc w:val="left"/>
              <w:rPr>
                <w:rFonts w:asciiTheme="minorHAnsi" w:hAnsiTheme="minorHAnsi"/>
                <w:bCs/>
                <w:sz w:val="18"/>
                <w:szCs w:val="18"/>
                <w:lang w:val="fr-CH"/>
              </w:rPr>
            </w:pPr>
            <w:r w:rsidRPr="00145F18">
              <w:rPr>
                <w:rFonts w:asciiTheme="minorHAnsi" w:hAnsiTheme="minorHAnsi"/>
                <w:bCs/>
                <w:sz w:val="18"/>
                <w:szCs w:val="18"/>
                <w:lang w:val="fr-CH"/>
              </w:rPr>
              <w:t>Numéro non géographique pour les services de téléphonie mobile</w:t>
            </w:r>
          </w:p>
        </w:tc>
        <w:tc>
          <w:tcPr>
            <w:tcW w:w="2908" w:type="dxa"/>
          </w:tcPr>
          <w:p w:rsidR="00145F18" w:rsidRPr="00145F18" w:rsidRDefault="00145F18" w:rsidP="006C45B4">
            <w:pPr>
              <w:pageBreakBefore/>
              <w:spacing w:before="60" w:after="60"/>
              <w:jc w:val="left"/>
              <w:rPr>
                <w:rFonts w:asciiTheme="minorHAnsi" w:hAnsiTheme="minorHAnsi"/>
                <w:bCs/>
                <w:sz w:val="18"/>
                <w:szCs w:val="18"/>
                <w:lang w:val="fr-CH"/>
              </w:rPr>
            </w:pPr>
            <w:r w:rsidRPr="00145F18">
              <w:rPr>
                <w:rFonts w:asciiTheme="minorHAnsi" w:hAnsiTheme="minorHAnsi"/>
                <w:bCs/>
                <w:sz w:val="18"/>
                <w:szCs w:val="18"/>
                <w:lang w:val="fr-CH"/>
              </w:rPr>
              <w:t xml:space="preserve">Attribué à l'opérateur </w:t>
            </w:r>
            <w:r w:rsidRPr="00145F18">
              <w:rPr>
                <w:rFonts w:asciiTheme="minorHAnsi" w:hAnsiTheme="minorHAnsi"/>
                <w:b/>
                <w:sz w:val="18"/>
                <w:szCs w:val="18"/>
                <w:lang w:val="fr-CH"/>
              </w:rPr>
              <w:t>MVNO</w:t>
            </w:r>
            <w:r w:rsidRPr="00145F18">
              <w:rPr>
                <w:rFonts w:asciiTheme="minorHAnsi" w:hAnsiTheme="minorHAnsi"/>
                <w:b/>
                <w:sz w:val="18"/>
                <w:szCs w:val="18"/>
                <w:lang w:val="fr-CH"/>
              </w:rPr>
              <w:br/>
            </w:r>
          </w:p>
          <w:p w:rsidR="00145F18" w:rsidRPr="00145F18" w:rsidRDefault="00145F18" w:rsidP="00145F18">
            <w:pPr>
              <w:pageBreakBefore/>
              <w:spacing w:before="60" w:after="60"/>
              <w:rPr>
                <w:rFonts w:asciiTheme="minorHAnsi" w:hAnsiTheme="minorHAnsi"/>
                <w:bCs/>
                <w:sz w:val="18"/>
                <w:szCs w:val="18"/>
                <w:lang w:val="fr-CH"/>
              </w:rPr>
            </w:pPr>
            <w:r w:rsidRPr="00145F18">
              <w:rPr>
                <w:rFonts w:asciiTheme="minorHAnsi" w:hAnsiTheme="minorHAnsi"/>
                <w:bCs/>
                <w:sz w:val="18"/>
                <w:szCs w:val="18"/>
                <w:lang w:val="fr-CH"/>
              </w:rPr>
              <w:t>Home Cellular</w:t>
            </w:r>
          </w:p>
          <w:p w:rsidR="00145F18" w:rsidRPr="00145F18" w:rsidRDefault="00145F18" w:rsidP="00145F18">
            <w:pPr>
              <w:pageBreakBefore/>
              <w:spacing w:before="60" w:after="60"/>
              <w:rPr>
                <w:rFonts w:asciiTheme="minorHAnsi" w:hAnsiTheme="minorHAnsi"/>
                <w:bCs/>
                <w:sz w:val="18"/>
                <w:szCs w:val="18"/>
                <w:lang w:val="en-US"/>
              </w:rPr>
            </w:pPr>
            <w:r w:rsidRPr="00145F18">
              <w:rPr>
                <w:rFonts w:asciiTheme="minorHAnsi" w:hAnsiTheme="minorHAnsi"/>
                <w:bCs/>
                <w:sz w:val="18"/>
                <w:szCs w:val="18"/>
                <w:lang w:val="en-US"/>
              </w:rPr>
              <w:t>Free Telecom</w:t>
            </w:r>
          </w:p>
          <w:p w:rsidR="00145F18" w:rsidRPr="00145F18" w:rsidRDefault="00145F18" w:rsidP="00145F18">
            <w:pPr>
              <w:pageBreakBefore/>
              <w:spacing w:before="60" w:after="60"/>
              <w:rPr>
                <w:rFonts w:asciiTheme="minorHAnsi" w:hAnsiTheme="minorHAnsi"/>
                <w:bCs/>
                <w:sz w:val="18"/>
                <w:szCs w:val="18"/>
                <w:lang w:val="en-US"/>
              </w:rPr>
            </w:pPr>
            <w:r w:rsidRPr="00145F18">
              <w:rPr>
                <w:rFonts w:asciiTheme="minorHAnsi" w:hAnsiTheme="minorHAnsi"/>
                <w:bCs/>
                <w:sz w:val="18"/>
                <w:szCs w:val="18"/>
                <w:lang w:val="en-US"/>
              </w:rPr>
              <w:t>Rami Levi</w:t>
            </w:r>
          </w:p>
          <w:p w:rsidR="00145F18" w:rsidRPr="00145F18" w:rsidRDefault="00145F18" w:rsidP="00145F18">
            <w:pPr>
              <w:pageBreakBefore/>
              <w:spacing w:before="60" w:after="60"/>
              <w:rPr>
                <w:rFonts w:asciiTheme="minorHAnsi" w:hAnsiTheme="minorHAnsi"/>
                <w:bCs/>
                <w:sz w:val="18"/>
                <w:szCs w:val="18"/>
                <w:lang w:val="en-US"/>
              </w:rPr>
            </w:pPr>
            <w:proofErr w:type="spellStart"/>
            <w:r w:rsidRPr="00145F18">
              <w:rPr>
                <w:rFonts w:asciiTheme="minorHAnsi" w:hAnsiTheme="minorHAnsi"/>
                <w:bCs/>
                <w:sz w:val="18"/>
                <w:szCs w:val="18"/>
                <w:lang w:val="en-US"/>
              </w:rPr>
              <w:t>Celact</w:t>
            </w:r>
            <w:proofErr w:type="spellEnd"/>
          </w:p>
          <w:p w:rsidR="00145F18" w:rsidRPr="00145F18" w:rsidRDefault="00145F18" w:rsidP="00145F18">
            <w:pPr>
              <w:pageBreakBefore/>
              <w:spacing w:before="60" w:after="60"/>
              <w:rPr>
                <w:rFonts w:asciiTheme="minorHAnsi" w:hAnsiTheme="minorHAnsi"/>
                <w:bCs/>
                <w:sz w:val="18"/>
                <w:szCs w:val="18"/>
                <w:lang w:val="en-US"/>
              </w:rPr>
            </w:pPr>
            <w:proofErr w:type="spellStart"/>
            <w:r w:rsidRPr="00145F18">
              <w:rPr>
                <w:rFonts w:asciiTheme="minorHAnsi" w:hAnsiTheme="minorHAnsi"/>
                <w:bCs/>
                <w:sz w:val="18"/>
                <w:szCs w:val="18"/>
                <w:lang w:val="en-US"/>
              </w:rPr>
              <w:t>Alon</w:t>
            </w:r>
            <w:proofErr w:type="spellEnd"/>
            <w:r w:rsidRPr="00145F18">
              <w:rPr>
                <w:rFonts w:asciiTheme="minorHAnsi" w:hAnsiTheme="minorHAnsi"/>
                <w:bCs/>
                <w:sz w:val="18"/>
                <w:szCs w:val="18"/>
                <w:lang w:val="en-US"/>
              </w:rPr>
              <w:t xml:space="preserve"> Cellular</w:t>
            </w:r>
          </w:p>
          <w:p w:rsidR="00145F18" w:rsidRPr="00145F18" w:rsidRDefault="00145F18" w:rsidP="00145F18">
            <w:pPr>
              <w:pageBreakBefore/>
              <w:spacing w:before="60" w:after="60"/>
              <w:rPr>
                <w:rFonts w:asciiTheme="minorHAnsi" w:hAnsiTheme="minorHAnsi"/>
                <w:bCs/>
                <w:sz w:val="18"/>
                <w:szCs w:val="18"/>
                <w:lang w:val="fr-CH"/>
              </w:rPr>
            </w:pPr>
            <w:proofErr w:type="spellStart"/>
            <w:r w:rsidRPr="00145F18">
              <w:rPr>
                <w:rFonts w:asciiTheme="minorHAnsi" w:hAnsiTheme="minorHAnsi"/>
                <w:bCs/>
                <w:sz w:val="18"/>
                <w:szCs w:val="18"/>
                <w:lang w:val="fr-CH"/>
              </w:rPr>
              <w:t>Telzar</w:t>
            </w:r>
            <w:proofErr w:type="spellEnd"/>
          </w:p>
        </w:tc>
      </w:tr>
      <w:tr w:rsidR="00145F18" w:rsidRPr="00237DAA" w:rsidTr="006C45B4">
        <w:trPr>
          <w:cantSplit/>
          <w:trHeight w:val="20"/>
          <w:jc w:val="center"/>
        </w:trPr>
        <w:tc>
          <w:tcPr>
            <w:tcW w:w="2065"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56 (NDC)- 2 à 9</w:t>
            </w:r>
          </w:p>
        </w:tc>
        <w:tc>
          <w:tcPr>
            <w:tcW w:w="1094"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9</w:t>
            </w:r>
          </w:p>
        </w:tc>
        <w:tc>
          <w:tcPr>
            <w:tcW w:w="1109"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9</w:t>
            </w:r>
          </w:p>
        </w:tc>
        <w:tc>
          <w:tcPr>
            <w:tcW w:w="2328" w:type="dxa"/>
          </w:tcPr>
          <w:p w:rsidR="00145F18" w:rsidRPr="00145F18" w:rsidRDefault="00145F18" w:rsidP="00145F18">
            <w:pPr>
              <w:spacing w:before="60" w:after="60"/>
              <w:jc w:val="left"/>
              <w:rPr>
                <w:rFonts w:asciiTheme="minorHAnsi" w:hAnsiTheme="minorHAnsi"/>
                <w:bCs/>
                <w:sz w:val="18"/>
                <w:szCs w:val="18"/>
                <w:lang w:val="fr-CH"/>
              </w:rPr>
            </w:pPr>
            <w:r w:rsidRPr="00145F18">
              <w:rPr>
                <w:rFonts w:asciiTheme="minorHAnsi" w:hAnsiTheme="minorHAnsi"/>
                <w:bCs/>
                <w:sz w:val="18"/>
                <w:szCs w:val="18"/>
                <w:lang w:val="fr-CH"/>
              </w:rPr>
              <w:t>Numéro non géographique pour les services de téléphonie mobile</w:t>
            </w:r>
          </w:p>
        </w:tc>
        <w:tc>
          <w:tcPr>
            <w:tcW w:w="2908"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olor w:val="000000"/>
                <w:sz w:val="18"/>
                <w:szCs w:val="18"/>
                <w:lang w:val="fr-CH"/>
              </w:rPr>
            </w:pPr>
          </w:p>
        </w:tc>
      </w:tr>
      <w:tr w:rsidR="00145F18" w:rsidRPr="00145F18" w:rsidTr="006C45B4">
        <w:trPr>
          <w:cantSplit/>
          <w:trHeight w:val="20"/>
          <w:jc w:val="center"/>
        </w:trPr>
        <w:tc>
          <w:tcPr>
            <w:tcW w:w="2065"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58 (NDC)</w:t>
            </w:r>
          </w:p>
        </w:tc>
        <w:tc>
          <w:tcPr>
            <w:tcW w:w="1094"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9</w:t>
            </w:r>
          </w:p>
        </w:tc>
        <w:tc>
          <w:tcPr>
            <w:tcW w:w="1109"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9</w:t>
            </w:r>
          </w:p>
        </w:tc>
        <w:tc>
          <w:tcPr>
            <w:tcW w:w="2328" w:type="dxa"/>
          </w:tcPr>
          <w:p w:rsidR="00145F18" w:rsidRPr="00145F18" w:rsidRDefault="00145F18" w:rsidP="00145F18">
            <w:pPr>
              <w:spacing w:before="60" w:after="60"/>
              <w:jc w:val="left"/>
              <w:rPr>
                <w:rFonts w:asciiTheme="minorHAnsi" w:hAnsiTheme="minorHAnsi"/>
                <w:bCs/>
                <w:sz w:val="18"/>
                <w:szCs w:val="18"/>
                <w:lang w:val="fr-CH"/>
              </w:rPr>
            </w:pPr>
            <w:r w:rsidRPr="00145F18">
              <w:rPr>
                <w:rFonts w:asciiTheme="minorHAnsi" w:hAnsiTheme="minorHAnsi"/>
                <w:bCs/>
                <w:sz w:val="18"/>
                <w:szCs w:val="18"/>
                <w:lang w:val="fr-CH"/>
              </w:rPr>
              <w:t>Numéro non géographique pour les services de téléphonie mobile</w:t>
            </w:r>
          </w:p>
        </w:tc>
        <w:tc>
          <w:tcPr>
            <w:tcW w:w="2908"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olor w:val="000000"/>
                <w:sz w:val="18"/>
                <w:szCs w:val="18"/>
              </w:rPr>
            </w:pPr>
            <w:proofErr w:type="spellStart"/>
            <w:r w:rsidRPr="00145F18">
              <w:rPr>
                <w:rFonts w:asciiTheme="minorHAnsi" w:hAnsiTheme="minorHAnsi"/>
                <w:bCs/>
                <w:sz w:val="18"/>
                <w:szCs w:val="18"/>
                <w:lang w:val="en-US"/>
              </w:rPr>
              <w:t>Attribué</w:t>
            </w:r>
            <w:proofErr w:type="spellEnd"/>
            <w:r w:rsidRPr="00145F18">
              <w:rPr>
                <w:rFonts w:asciiTheme="minorHAnsi" w:hAnsiTheme="minorHAnsi"/>
                <w:bCs/>
                <w:sz w:val="18"/>
                <w:szCs w:val="18"/>
                <w:lang w:val="en-US"/>
              </w:rPr>
              <w:t xml:space="preserve"> à Golan Telecom</w:t>
            </w:r>
          </w:p>
        </w:tc>
      </w:tr>
      <w:tr w:rsidR="00145F18" w:rsidRPr="00145F18" w:rsidTr="006C45B4">
        <w:trPr>
          <w:cantSplit/>
          <w:trHeight w:val="20"/>
          <w:jc w:val="center"/>
        </w:trPr>
        <w:tc>
          <w:tcPr>
            <w:tcW w:w="2065"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59 (NDC)</w:t>
            </w:r>
          </w:p>
        </w:tc>
        <w:tc>
          <w:tcPr>
            <w:tcW w:w="1094"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9</w:t>
            </w:r>
          </w:p>
        </w:tc>
        <w:tc>
          <w:tcPr>
            <w:tcW w:w="1109"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9</w:t>
            </w:r>
          </w:p>
        </w:tc>
        <w:tc>
          <w:tcPr>
            <w:tcW w:w="2328" w:type="dxa"/>
          </w:tcPr>
          <w:p w:rsidR="00145F18" w:rsidRPr="00145F18" w:rsidRDefault="00145F18" w:rsidP="00145F18">
            <w:pPr>
              <w:spacing w:before="60" w:after="60"/>
              <w:jc w:val="left"/>
              <w:rPr>
                <w:rFonts w:asciiTheme="minorHAnsi" w:hAnsiTheme="minorHAnsi"/>
                <w:bCs/>
                <w:sz w:val="18"/>
                <w:szCs w:val="18"/>
                <w:lang w:val="fr-CH"/>
              </w:rPr>
            </w:pPr>
            <w:r w:rsidRPr="00145F18">
              <w:rPr>
                <w:rFonts w:asciiTheme="minorHAnsi" w:hAnsiTheme="minorHAnsi"/>
                <w:bCs/>
                <w:sz w:val="18"/>
                <w:szCs w:val="18"/>
                <w:lang w:val="fr-CH"/>
              </w:rPr>
              <w:t>Numéro non géographique pour les services de téléphonie mobile</w:t>
            </w:r>
          </w:p>
        </w:tc>
        <w:tc>
          <w:tcPr>
            <w:tcW w:w="2908"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olor w:val="000000"/>
                <w:sz w:val="18"/>
                <w:szCs w:val="18"/>
              </w:rPr>
            </w:pPr>
            <w:proofErr w:type="spellStart"/>
            <w:r w:rsidRPr="00145F18">
              <w:rPr>
                <w:rFonts w:asciiTheme="minorHAnsi" w:hAnsiTheme="minorHAnsi"/>
                <w:bCs/>
                <w:sz w:val="18"/>
                <w:szCs w:val="18"/>
                <w:lang w:val="en-US"/>
              </w:rPr>
              <w:t>Attribué</w:t>
            </w:r>
            <w:proofErr w:type="spellEnd"/>
            <w:r w:rsidRPr="00145F18">
              <w:rPr>
                <w:rFonts w:asciiTheme="minorHAnsi" w:hAnsiTheme="minorHAnsi"/>
                <w:bCs/>
                <w:sz w:val="18"/>
                <w:szCs w:val="18"/>
                <w:lang w:val="en-US"/>
              </w:rPr>
              <w:t xml:space="preserve"> à </w:t>
            </w:r>
            <w:proofErr w:type="spellStart"/>
            <w:r w:rsidRPr="00145F18">
              <w:rPr>
                <w:rFonts w:asciiTheme="minorHAnsi" w:hAnsiTheme="minorHAnsi"/>
                <w:bCs/>
                <w:sz w:val="18"/>
                <w:szCs w:val="18"/>
                <w:lang w:val="en-US"/>
              </w:rPr>
              <w:t>Jawall</w:t>
            </w:r>
            <w:proofErr w:type="spellEnd"/>
          </w:p>
        </w:tc>
      </w:tr>
      <w:tr w:rsidR="00145F18" w:rsidRPr="00145F18" w:rsidTr="006C45B4">
        <w:trPr>
          <w:cantSplit/>
          <w:trHeight w:val="20"/>
          <w:jc w:val="center"/>
        </w:trPr>
        <w:tc>
          <w:tcPr>
            <w:tcW w:w="2065"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6 (NDC)</w:t>
            </w:r>
          </w:p>
        </w:tc>
        <w:tc>
          <w:tcPr>
            <w:tcW w:w="1094"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9</w:t>
            </w:r>
          </w:p>
        </w:tc>
        <w:tc>
          <w:tcPr>
            <w:tcW w:w="1109"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9</w:t>
            </w:r>
          </w:p>
        </w:tc>
        <w:tc>
          <w:tcPr>
            <w:tcW w:w="2328" w:type="dxa"/>
          </w:tcPr>
          <w:p w:rsidR="00145F18" w:rsidRPr="00145F18" w:rsidRDefault="00145F18" w:rsidP="00145F18">
            <w:pPr>
              <w:spacing w:before="60" w:after="60"/>
              <w:jc w:val="left"/>
              <w:rPr>
                <w:rFonts w:asciiTheme="minorHAnsi" w:hAnsiTheme="minorHAnsi"/>
                <w:bCs/>
                <w:sz w:val="18"/>
                <w:szCs w:val="18"/>
              </w:rPr>
            </w:pPr>
            <w:proofErr w:type="spellStart"/>
            <w:r w:rsidRPr="00145F18">
              <w:rPr>
                <w:rFonts w:asciiTheme="minorHAnsi" w:hAnsiTheme="minorHAnsi"/>
                <w:bCs/>
                <w:sz w:val="18"/>
                <w:szCs w:val="18"/>
                <w:lang w:val="en-US"/>
              </w:rPr>
              <w:t>Réservé</w:t>
            </w:r>
            <w:proofErr w:type="spellEnd"/>
            <w:r w:rsidRPr="00145F18">
              <w:rPr>
                <w:rFonts w:asciiTheme="minorHAnsi" w:hAnsiTheme="minorHAnsi"/>
                <w:bCs/>
                <w:sz w:val="18"/>
                <w:szCs w:val="18"/>
                <w:lang w:val="en-US"/>
              </w:rPr>
              <w:t xml:space="preserve"> pour </w:t>
            </w:r>
            <w:proofErr w:type="spellStart"/>
            <w:r w:rsidRPr="00145F18">
              <w:rPr>
                <w:rFonts w:asciiTheme="minorHAnsi" w:hAnsiTheme="minorHAnsi"/>
                <w:bCs/>
                <w:sz w:val="18"/>
                <w:szCs w:val="18"/>
                <w:lang w:val="en-US"/>
              </w:rPr>
              <w:t>utilisation</w:t>
            </w:r>
            <w:proofErr w:type="spellEnd"/>
            <w:r w:rsidRPr="00145F18">
              <w:rPr>
                <w:rFonts w:asciiTheme="minorHAnsi" w:hAnsiTheme="minorHAnsi"/>
                <w:bCs/>
                <w:sz w:val="18"/>
                <w:szCs w:val="18"/>
                <w:lang w:val="en-US"/>
              </w:rPr>
              <w:t xml:space="preserve"> future</w:t>
            </w:r>
          </w:p>
        </w:tc>
        <w:tc>
          <w:tcPr>
            <w:tcW w:w="2908"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olor w:val="000000"/>
                <w:sz w:val="18"/>
                <w:szCs w:val="18"/>
              </w:rPr>
            </w:pPr>
          </w:p>
        </w:tc>
      </w:tr>
      <w:tr w:rsidR="00145F18" w:rsidRPr="00145F18" w:rsidTr="006C45B4">
        <w:trPr>
          <w:cantSplit/>
          <w:trHeight w:val="20"/>
          <w:jc w:val="center"/>
        </w:trPr>
        <w:tc>
          <w:tcPr>
            <w:tcW w:w="2065"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lastRenderedPageBreak/>
              <w:t>7x (NDC)</w:t>
            </w:r>
          </w:p>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proofErr w:type="spellStart"/>
            <w:r w:rsidRPr="00145F18">
              <w:rPr>
                <w:rFonts w:asciiTheme="minorHAnsi" w:hAnsiTheme="minorHAnsi"/>
                <w:sz w:val="18"/>
                <w:szCs w:val="18"/>
              </w:rPr>
              <w:t>Comme</w:t>
            </w:r>
            <w:proofErr w:type="spellEnd"/>
            <w:r w:rsidRPr="00145F18">
              <w:rPr>
                <w:rFonts w:asciiTheme="minorHAnsi" w:hAnsiTheme="minorHAnsi"/>
                <w:sz w:val="18"/>
                <w:szCs w:val="18"/>
              </w:rPr>
              <w:t xml:space="preserve"> suit:</w:t>
            </w:r>
          </w:p>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p>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71-8</w:t>
            </w:r>
          </w:p>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72-2, 72-3</w:t>
            </w:r>
          </w:p>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73-2, 73-3</w:t>
            </w:r>
          </w:p>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73-7</w:t>
            </w:r>
          </w:p>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74-7</w:t>
            </w:r>
          </w:p>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76-5</w:t>
            </w:r>
          </w:p>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76-80, 88, 81, 76-88</w:t>
            </w:r>
          </w:p>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77</w:t>
            </w:r>
          </w:p>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78-2</w:t>
            </w:r>
          </w:p>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79-2</w:t>
            </w:r>
          </w:p>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79-9</w:t>
            </w:r>
          </w:p>
        </w:tc>
        <w:tc>
          <w:tcPr>
            <w:tcW w:w="1094"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9</w:t>
            </w:r>
          </w:p>
        </w:tc>
        <w:tc>
          <w:tcPr>
            <w:tcW w:w="1109"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9</w:t>
            </w:r>
          </w:p>
        </w:tc>
        <w:tc>
          <w:tcPr>
            <w:tcW w:w="2328" w:type="dxa"/>
          </w:tcPr>
          <w:p w:rsidR="00145F18" w:rsidRPr="00145F18" w:rsidRDefault="00145F18" w:rsidP="00145F18">
            <w:pPr>
              <w:spacing w:before="60" w:after="60"/>
              <w:jc w:val="left"/>
              <w:rPr>
                <w:rFonts w:asciiTheme="minorHAnsi" w:hAnsiTheme="minorHAnsi"/>
                <w:bCs/>
                <w:sz w:val="18"/>
                <w:szCs w:val="18"/>
                <w:lang w:val="fr-CH"/>
              </w:rPr>
            </w:pPr>
            <w:r w:rsidRPr="00145F18">
              <w:rPr>
                <w:rFonts w:asciiTheme="minorHAnsi" w:hAnsiTheme="minorHAnsi"/>
                <w:bCs/>
                <w:sz w:val="18"/>
                <w:szCs w:val="18"/>
                <w:lang w:val="fr-CH"/>
              </w:rPr>
              <w:t>Numéro non géographique pour les services de téléphonie mobile</w:t>
            </w:r>
          </w:p>
        </w:tc>
        <w:tc>
          <w:tcPr>
            <w:tcW w:w="2908"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olor w:val="000000"/>
                <w:sz w:val="18"/>
                <w:szCs w:val="18"/>
                <w:lang w:val="fr-CH"/>
              </w:rPr>
            </w:pPr>
          </w:p>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olor w:val="000000"/>
                <w:sz w:val="18"/>
                <w:szCs w:val="18"/>
                <w:lang w:val="fr-CH"/>
              </w:rPr>
            </w:pPr>
          </w:p>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olor w:val="000000"/>
                <w:sz w:val="18"/>
                <w:szCs w:val="18"/>
                <w:lang w:val="fr-CH"/>
              </w:rPr>
            </w:pPr>
          </w:p>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olor w:val="000000"/>
                <w:sz w:val="18"/>
                <w:szCs w:val="18"/>
                <w:lang w:val="fr-CH"/>
              </w:rPr>
            </w:pPr>
            <w:r w:rsidRPr="00145F18">
              <w:rPr>
                <w:rFonts w:asciiTheme="minorHAnsi" w:hAnsiTheme="minorHAnsi"/>
                <w:color w:val="000000"/>
                <w:sz w:val="18"/>
                <w:szCs w:val="18"/>
                <w:lang w:val="fr-CH"/>
              </w:rPr>
              <w:t xml:space="preserve">Attribué à </w:t>
            </w:r>
            <w:proofErr w:type="spellStart"/>
            <w:r w:rsidRPr="00145F18">
              <w:rPr>
                <w:rFonts w:asciiTheme="minorHAnsi" w:hAnsiTheme="minorHAnsi"/>
                <w:color w:val="000000"/>
                <w:sz w:val="18"/>
                <w:szCs w:val="18"/>
                <w:lang w:val="fr-CH"/>
              </w:rPr>
              <w:t>Exphone</w:t>
            </w:r>
            <w:proofErr w:type="spellEnd"/>
            <w:r w:rsidRPr="00145F18">
              <w:rPr>
                <w:rFonts w:asciiTheme="minorHAnsi" w:hAnsiTheme="minorHAnsi"/>
                <w:color w:val="000000"/>
                <w:sz w:val="18"/>
                <w:szCs w:val="18"/>
                <w:lang w:val="fr-CH"/>
              </w:rPr>
              <w:t xml:space="preserve"> 018</w:t>
            </w:r>
          </w:p>
          <w:p w:rsidR="00145F18" w:rsidRPr="00145F18" w:rsidRDefault="00145F18" w:rsidP="00145F18">
            <w:pPr>
              <w:spacing w:before="60" w:after="60"/>
              <w:rPr>
                <w:rFonts w:asciiTheme="minorHAnsi" w:hAnsiTheme="minorHAnsi"/>
                <w:bCs/>
                <w:sz w:val="18"/>
                <w:szCs w:val="18"/>
                <w:lang w:val="fr-CH"/>
              </w:rPr>
            </w:pPr>
            <w:r w:rsidRPr="00145F18">
              <w:rPr>
                <w:rFonts w:asciiTheme="minorHAnsi" w:hAnsiTheme="minorHAnsi"/>
                <w:bCs/>
                <w:sz w:val="18"/>
                <w:szCs w:val="18"/>
                <w:lang w:val="fr-CH"/>
              </w:rPr>
              <w:t>Attribué à 012 Telecom</w:t>
            </w:r>
          </w:p>
          <w:p w:rsidR="00145F18" w:rsidRPr="00145F18" w:rsidRDefault="00145F18" w:rsidP="00145F18">
            <w:pPr>
              <w:spacing w:before="60" w:after="60"/>
              <w:rPr>
                <w:rFonts w:asciiTheme="minorHAnsi" w:hAnsiTheme="minorHAnsi"/>
                <w:bCs/>
                <w:sz w:val="18"/>
                <w:szCs w:val="18"/>
                <w:lang w:val="fr-CH"/>
              </w:rPr>
            </w:pPr>
            <w:r w:rsidRPr="00145F18">
              <w:rPr>
                <w:rFonts w:asciiTheme="minorHAnsi" w:hAnsiTheme="minorHAnsi"/>
                <w:bCs/>
                <w:sz w:val="18"/>
                <w:szCs w:val="18"/>
                <w:lang w:val="fr-CH"/>
              </w:rPr>
              <w:t xml:space="preserve">Attribué à </w:t>
            </w:r>
            <w:proofErr w:type="spellStart"/>
            <w:r w:rsidRPr="00145F18">
              <w:rPr>
                <w:rFonts w:asciiTheme="minorHAnsi" w:hAnsiTheme="minorHAnsi"/>
                <w:bCs/>
                <w:sz w:val="18"/>
                <w:szCs w:val="18"/>
                <w:lang w:val="fr-CH"/>
              </w:rPr>
              <w:t>Cellcom</w:t>
            </w:r>
            <w:proofErr w:type="spellEnd"/>
            <w:r w:rsidRPr="00145F18">
              <w:rPr>
                <w:rFonts w:asciiTheme="minorHAnsi" w:hAnsiTheme="minorHAnsi"/>
                <w:bCs/>
                <w:sz w:val="18"/>
                <w:szCs w:val="18"/>
                <w:lang w:val="fr-CH"/>
              </w:rPr>
              <w:t xml:space="preserve"> </w:t>
            </w:r>
            <w:proofErr w:type="spellStart"/>
            <w:r w:rsidRPr="00145F18">
              <w:rPr>
                <w:rFonts w:asciiTheme="minorHAnsi" w:hAnsiTheme="minorHAnsi"/>
                <w:bCs/>
                <w:sz w:val="18"/>
                <w:szCs w:val="18"/>
                <w:lang w:val="fr-CH"/>
              </w:rPr>
              <w:t>Fixed</w:t>
            </w:r>
            <w:proofErr w:type="spellEnd"/>
            <w:r w:rsidRPr="00145F18">
              <w:rPr>
                <w:rFonts w:asciiTheme="minorHAnsi" w:hAnsiTheme="minorHAnsi"/>
                <w:bCs/>
                <w:sz w:val="18"/>
                <w:szCs w:val="18"/>
                <w:lang w:val="fr-CH"/>
              </w:rPr>
              <w:t xml:space="preserve"> Line</w:t>
            </w:r>
          </w:p>
          <w:p w:rsidR="00145F18" w:rsidRPr="00145F18" w:rsidRDefault="00145F18" w:rsidP="00145F18">
            <w:pPr>
              <w:spacing w:before="60" w:after="60"/>
              <w:rPr>
                <w:rFonts w:asciiTheme="minorHAnsi" w:hAnsiTheme="minorHAnsi"/>
                <w:bCs/>
                <w:sz w:val="18"/>
                <w:szCs w:val="18"/>
                <w:lang w:val="fr-CH"/>
              </w:rPr>
            </w:pPr>
            <w:r w:rsidRPr="00145F18">
              <w:rPr>
                <w:rFonts w:asciiTheme="minorHAnsi" w:hAnsiTheme="minorHAnsi"/>
                <w:bCs/>
                <w:sz w:val="18"/>
                <w:szCs w:val="18"/>
                <w:lang w:val="fr-CH"/>
              </w:rPr>
              <w:t xml:space="preserve">Attribué à </w:t>
            </w:r>
            <w:proofErr w:type="spellStart"/>
            <w:r w:rsidRPr="00145F18">
              <w:rPr>
                <w:rFonts w:asciiTheme="minorHAnsi" w:hAnsiTheme="minorHAnsi"/>
                <w:bCs/>
                <w:sz w:val="18"/>
                <w:szCs w:val="18"/>
                <w:lang w:val="fr-CH"/>
              </w:rPr>
              <w:t>Veidan</w:t>
            </w:r>
            <w:proofErr w:type="spellEnd"/>
          </w:p>
          <w:p w:rsidR="00145F18" w:rsidRPr="00145F18" w:rsidRDefault="00145F18" w:rsidP="00145F18">
            <w:pPr>
              <w:spacing w:before="60" w:after="60"/>
              <w:rPr>
                <w:rFonts w:asciiTheme="minorHAnsi" w:hAnsiTheme="minorHAnsi"/>
                <w:bCs/>
                <w:sz w:val="18"/>
                <w:szCs w:val="18"/>
                <w:lang w:val="fr-CH"/>
              </w:rPr>
            </w:pPr>
            <w:r w:rsidRPr="00145F18">
              <w:rPr>
                <w:rFonts w:asciiTheme="minorHAnsi" w:hAnsiTheme="minorHAnsi"/>
                <w:bCs/>
                <w:sz w:val="18"/>
                <w:szCs w:val="18"/>
                <w:lang w:val="fr-CH"/>
              </w:rPr>
              <w:t xml:space="preserve">Attribué à Partner </w:t>
            </w:r>
            <w:proofErr w:type="spellStart"/>
            <w:r w:rsidRPr="00145F18">
              <w:rPr>
                <w:rFonts w:asciiTheme="minorHAnsi" w:hAnsiTheme="minorHAnsi"/>
                <w:bCs/>
                <w:sz w:val="18"/>
                <w:szCs w:val="18"/>
                <w:lang w:val="fr-CH"/>
              </w:rPr>
              <w:t>Fixed</w:t>
            </w:r>
            <w:proofErr w:type="spellEnd"/>
            <w:r w:rsidRPr="00145F18">
              <w:rPr>
                <w:rFonts w:asciiTheme="minorHAnsi" w:hAnsiTheme="minorHAnsi"/>
                <w:bCs/>
                <w:sz w:val="18"/>
                <w:szCs w:val="18"/>
                <w:lang w:val="fr-CH"/>
              </w:rPr>
              <w:t xml:space="preserve"> Line</w:t>
            </w:r>
          </w:p>
          <w:p w:rsidR="00145F18" w:rsidRPr="00145F18" w:rsidRDefault="00145F18" w:rsidP="00145F18">
            <w:pPr>
              <w:spacing w:before="60" w:after="60"/>
              <w:rPr>
                <w:rFonts w:asciiTheme="minorHAnsi" w:hAnsiTheme="minorHAnsi"/>
                <w:bCs/>
                <w:sz w:val="18"/>
                <w:szCs w:val="18"/>
                <w:lang w:val="fr-CH"/>
              </w:rPr>
            </w:pPr>
            <w:r w:rsidRPr="00145F18">
              <w:rPr>
                <w:rFonts w:asciiTheme="minorHAnsi" w:hAnsiTheme="minorHAnsi"/>
                <w:bCs/>
                <w:sz w:val="18"/>
                <w:szCs w:val="18"/>
                <w:lang w:val="fr-CH"/>
              </w:rPr>
              <w:t xml:space="preserve">Attribué à B.I.P </w:t>
            </w:r>
          </w:p>
          <w:p w:rsidR="00145F18" w:rsidRPr="00145F18" w:rsidRDefault="00145F18" w:rsidP="00145F18">
            <w:pPr>
              <w:spacing w:before="60" w:after="60"/>
              <w:rPr>
                <w:rFonts w:asciiTheme="minorHAnsi" w:hAnsiTheme="minorHAnsi"/>
                <w:bCs/>
                <w:sz w:val="18"/>
                <w:szCs w:val="18"/>
                <w:lang w:val="fr-CH"/>
              </w:rPr>
            </w:pPr>
            <w:r w:rsidRPr="00145F18">
              <w:rPr>
                <w:rFonts w:asciiTheme="minorHAnsi" w:hAnsiTheme="minorHAnsi"/>
                <w:bCs/>
                <w:sz w:val="18"/>
                <w:szCs w:val="18"/>
                <w:lang w:val="fr-CH"/>
              </w:rPr>
              <w:t xml:space="preserve">Attribué à </w:t>
            </w:r>
            <w:proofErr w:type="spellStart"/>
            <w:r w:rsidRPr="00145F18">
              <w:rPr>
                <w:rFonts w:asciiTheme="minorHAnsi" w:hAnsiTheme="minorHAnsi"/>
                <w:bCs/>
                <w:sz w:val="18"/>
                <w:szCs w:val="18"/>
                <w:lang w:val="fr-CH"/>
              </w:rPr>
              <w:t>Bezeq</w:t>
            </w:r>
            <w:proofErr w:type="spellEnd"/>
          </w:p>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lang w:val="fr-CH"/>
              </w:rPr>
            </w:pPr>
            <w:r w:rsidRPr="00145F18">
              <w:rPr>
                <w:rFonts w:asciiTheme="minorHAnsi" w:hAnsiTheme="minorHAnsi"/>
                <w:bCs/>
                <w:sz w:val="18"/>
                <w:szCs w:val="18"/>
                <w:lang w:val="fr-CH"/>
              </w:rPr>
              <w:t>Attribué à Hot Telecom</w:t>
            </w:r>
          </w:p>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lang w:val="fr-CH"/>
              </w:rPr>
            </w:pPr>
            <w:r w:rsidRPr="00145F18">
              <w:rPr>
                <w:rFonts w:asciiTheme="minorHAnsi" w:hAnsiTheme="minorHAnsi"/>
                <w:bCs/>
                <w:sz w:val="18"/>
                <w:szCs w:val="18"/>
                <w:lang w:val="fr-CH"/>
              </w:rPr>
              <w:t>Attribué à Golan</w:t>
            </w:r>
          </w:p>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lang w:val="fr-CH"/>
              </w:rPr>
            </w:pPr>
            <w:r w:rsidRPr="00145F18">
              <w:rPr>
                <w:rFonts w:asciiTheme="minorHAnsi" w:hAnsiTheme="minorHAnsi"/>
                <w:bCs/>
                <w:sz w:val="18"/>
                <w:szCs w:val="18"/>
                <w:lang w:val="fr-CH"/>
              </w:rPr>
              <w:t>Attribué à Free Telecom</w:t>
            </w:r>
          </w:p>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olor w:val="000000"/>
                <w:sz w:val="18"/>
                <w:szCs w:val="18"/>
                <w:lang w:val="fr-CH"/>
              </w:rPr>
            </w:pPr>
            <w:r w:rsidRPr="00145F18">
              <w:rPr>
                <w:rFonts w:asciiTheme="minorHAnsi" w:hAnsiTheme="minorHAnsi"/>
                <w:bCs/>
                <w:sz w:val="18"/>
                <w:szCs w:val="18"/>
                <w:lang w:val="fr-CH"/>
              </w:rPr>
              <w:t xml:space="preserve">Attribué à </w:t>
            </w:r>
            <w:proofErr w:type="spellStart"/>
            <w:r w:rsidRPr="00145F18">
              <w:rPr>
                <w:rFonts w:asciiTheme="minorHAnsi" w:hAnsiTheme="minorHAnsi"/>
                <w:bCs/>
                <w:sz w:val="18"/>
                <w:szCs w:val="18"/>
                <w:lang w:val="fr-CH"/>
              </w:rPr>
              <w:t>Telzar</w:t>
            </w:r>
            <w:proofErr w:type="spellEnd"/>
          </w:p>
        </w:tc>
      </w:tr>
      <w:tr w:rsidR="00145F18" w:rsidRPr="00237DAA" w:rsidTr="006C45B4">
        <w:trPr>
          <w:cantSplit/>
          <w:trHeight w:val="20"/>
          <w:jc w:val="center"/>
        </w:trPr>
        <w:tc>
          <w:tcPr>
            <w:tcW w:w="2065"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8 (NDC)</w:t>
            </w:r>
          </w:p>
        </w:tc>
        <w:tc>
          <w:tcPr>
            <w:tcW w:w="1094"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8</w:t>
            </w:r>
          </w:p>
        </w:tc>
        <w:tc>
          <w:tcPr>
            <w:tcW w:w="1109"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8</w:t>
            </w:r>
          </w:p>
        </w:tc>
        <w:tc>
          <w:tcPr>
            <w:tcW w:w="2328" w:type="dxa"/>
          </w:tcPr>
          <w:p w:rsidR="00145F18" w:rsidRPr="00145F18" w:rsidRDefault="00145F18" w:rsidP="00145F18">
            <w:pPr>
              <w:spacing w:before="60" w:after="60"/>
              <w:jc w:val="left"/>
              <w:rPr>
                <w:rFonts w:asciiTheme="minorHAnsi" w:hAnsiTheme="minorHAnsi"/>
                <w:bCs/>
                <w:sz w:val="18"/>
                <w:szCs w:val="18"/>
                <w:lang w:val="fr-CH"/>
              </w:rPr>
            </w:pPr>
            <w:r w:rsidRPr="00145F18">
              <w:rPr>
                <w:rFonts w:asciiTheme="minorHAnsi" w:hAnsiTheme="minorHAnsi"/>
                <w:bCs/>
                <w:sz w:val="18"/>
                <w:szCs w:val="18"/>
                <w:lang w:val="fr-CH"/>
              </w:rPr>
              <w:t>Numéro géographique pour les services de téléphonie fixe (indicatif interurbain)</w:t>
            </w:r>
          </w:p>
        </w:tc>
        <w:tc>
          <w:tcPr>
            <w:tcW w:w="2908"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olor w:val="000000"/>
                <w:sz w:val="18"/>
                <w:szCs w:val="18"/>
                <w:lang w:val="fr-CH"/>
              </w:rPr>
            </w:pPr>
            <w:r w:rsidRPr="00145F18">
              <w:rPr>
                <w:rFonts w:asciiTheme="minorHAnsi" w:hAnsiTheme="minorHAnsi"/>
                <w:bCs/>
                <w:sz w:val="18"/>
                <w:szCs w:val="18"/>
                <w:lang w:val="fr-CH"/>
              </w:rPr>
              <w:t xml:space="preserve">Indicatif interurbain pour les régions de </w:t>
            </w:r>
            <w:proofErr w:type="spellStart"/>
            <w:r w:rsidRPr="00145F18">
              <w:rPr>
                <w:rFonts w:asciiTheme="minorHAnsi" w:hAnsiTheme="minorHAnsi"/>
                <w:bCs/>
                <w:sz w:val="18"/>
                <w:szCs w:val="18"/>
                <w:lang w:val="fr-CH"/>
              </w:rPr>
              <w:t>Hashfela</w:t>
            </w:r>
            <w:proofErr w:type="spellEnd"/>
            <w:r w:rsidRPr="00145F18">
              <w:rPr>
                <w:rFonts w:asciiTheme="minorHAnsi" w:hAnsiTheme="minorHAnsi"/>
                <w:bCs/>
                <w:sz w:val="18"/>
                <w:szCs w:val="18"/>
                <w:lang w:val="fr-CH"/>
              </w:rPr>
              <w:t xml:space="preserve"> et du sud</w:t>
            </w:r>
          </w:p>
        </w:tc>
      </w:tr>
      <w:tr w:rsidR="00145F18" w:rsidRPr="00237DAA" w:rsidTr="006C45B4">
        <w:trPr>
          <w:cantSplit/>
          <w:trHeight w:val="20"/>
          <w:jc w:val="center"/>
        </w:trPr>
        <w:tc>
          <w:tcPr>
            <w:tcW w:w="2065"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sz w:val="18"/>
                <w:szCs w:val="18"/>
              </w:rPr>
            </w:pPr>
            <w:r w:rsidRPr="00145F18">
              <w:rPr>
                <w:rFonts w:asciiTheme="minorHAnsi" w:hAnsiTheme="minorHAnsi"/>
                <w:sz w:val="18"/>
                <w:szCs w:val="18"/>
              </w:rPr>
              <w:t>9 (NDC)</w:t>
            </w:r>
          </w:p>
        </w:tc>
        <w:tc>
          <w:tcPr>
            <w:tcW w:w="1094"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8</w:t>
            </w:r>
          </w:p>
        </w:tc>
        <w:tc>
          <w:tcPr>
            <w:tcW w:w="1109"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sz w:val="18"/>
                <w:szCs w:val="18"/>
              </w:rPr>
            </w:pPr>
            <w:r w:rsidRPr="00145F18">
              <w:rPr>
                <w:rFonts w:asciiTheme="minorHAnsi" w:hAnsiTheme="minorHAnsi"/>
                <w:sz w:val="18"/>
                <w:szCs w:val="18"/>
              </w:rPr>
              <w:t>8</w:t>
            </w:r>
          </w:p>
        </w:tc>
        <w:tc>
          <w:tcPr>
            <w:tcW w:w="2328" w:type="dxa"/>
          </w:tcPr>
          <w:p w:rsidR="00145F18" w:rsidRPr="00145F18" w:rsidRDefault="00145F18" w:rsidP="00145F18">
            <w:pPr>
              <w:spacing w:before="60" w:after="60"/>
              <w:jc w:val="left"/>
              <w:rPr>
                <w:rFonts w:asciiTheme="minorHAnsi" w:hAnsiTheme="minorHAnsi"/>
                <w:bCs/>
                <w:sz w:val="18"/>
                <w:szCs w:val="18"/>
                <w:lang w:val="fr-CH"/>
              </w:rPr>
            </w:pPr>
            <w:r w:rsidRPr="00145F18">
              <w:rPr>
                <w:rFonts w:asciiTheme="minorHAnsi" w:hAnsiTheme="minorHAnsi"/>
                <w:bCs/>
                <w:sz w:val="18"/>
                <w:szCs w:val="18"/>
                <w:lang w:val="fr-CH"/>
              </w:rPr>
              <w:t>Numéro géographique pour les services de téléphonie fixe (indicatif interurbain)</w:t>
            </w:r>
          </w:p>
        </w:tc>
        <w:tc>
          <w:tcPr>
            <w:tcW w:w="2908" w:type="dxa"/>
          </w:tcPr>
          <w:p w:rsidR="00145F18" w:rsidRPr="00145F18" w:rsidRDefault="00145F18" w:rsidP="00145F1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olor w:val="000000"/>
                <w:sz w:val="18"/>
                <w:szCs w:val="18"/>
                <w:lang w:val="fr-CH"/>
              </w:rPr>
            </w:pPr>
            <w:r w:rsidRPr="00145F18">
              <w:rPr>
                <w:rFonts w:asciiTheme="minorHAnsi" w:hAnsiTheme="minorHAnsi"/>
                <w:bCs/>
                <w:sz w:val="18"/>
                <w:szCs w:val="18"/>
                <w:lang w:val="fr-CH"/>
              </w:rPr>
              <w:t xml:space="preserve">Indicatif interurbain pour la région de </w:t>
            </w:r>
            <w:proofErr w:type="spellStart"/>
            <w:r w:rsidRPr="00145F18">
              <w:rPr>
                <w:rFonts w:asciiTheme="minorHAnsi" w:hAnsiTheme="minorHAnsi"/>
                <w:bCs/>
                <w:sz w:val="18"/>
                <w:szCs w:val="18"/>
                <w:lang w:val="fr-CH"/>
              </w:rPr>
              <w:t>Hasharon</w:t>
            </w:r>
            <w:proofErr w:type="spellEnd"/>
          </w:p>
        </w:tc>
      </w:tr>
    </w:tbl>
    <w:p w:rsidR="00145F18" w:rsidRPr="00145F18" w:rsidRDefault="00145F18" w:rsidP="00145F18">
      <w:pPr>
        <w:spacing w:before="0"/>
        <w:rPr>
          <w:rFonts w:asciiTheme="minorHAnsi" w:hAnsiTheme="minorHAnsi"/>
          <w:lang w:val="fr-CH"/>
        </w:rPr>
      </w:pPr>
    </w:p>
    <w:p w:rsidR="00145F18" w:rsidRPr="00145F18" w:rsidRDefault="00145F18" w:rsidP="00145F18">
      <w:pPr>
        <w:rPr>
          <w:rFonts w:asciiTheme="minorHAnsi" w:hAnsiTheme="minorHAnsi"/>
          <w:lang w:val="fr-CH"/>
        </w:rPr>
      </w:pPr>
      <w:r w:rsidRPr="00145F18">
        <w:rPr>
          <w:rFonts w:asciiTheme="minorHAnsi" w:hAnsiTheme="minorHAnsi"/>
          <w:lang w:val="fr-CH"/>
        </w:rPr>
        <w:t>Préfixes des services ouverts aux appels internationaux entrants:</w:t>
      </w:r>
    </w:p>
    <w:p w:rsidR="00145F18" w:rsidRPr="00145F18" w:rsidRDefault="00145F18" w:rsidP="00145F18">
      <w:pPr>
        <w:ind w:left="567" w:hanging="567"/>
        <w:rPr>
          <w:rFonts w:asciiTheme="minorHAnsi" w:hAnsiTheme="minorHAnsi"/>
          <w:lang w:val="fr-CH"/>
        </w:rPr>
      </w:pPr>
      <w:r w:rsidRPr="00145F18">
        <w:rPr>
          <w:rFonts w:asciiTheme="minorHAnsi" w:hAnsiTheme="minorHAnsi"/>
          <w:lang w:val="fr-CH"/>
        </w:rPr>
        <w:t>1255</w:t>
      </w:r>
      <w:r w:rsidRPr="00145F18">
        <w:rPr>
          <w:rFonts w:asciiTheme="minorHAnsi" w:hAnsiTheme="minorHAnsi"/>
          <w:lang w:val="fr-CH"/>
        </w:rPr>
        <w:tab/>
        <w:t>Centre hospitalier d'urgence (+972 1255 XXX)</w:t>
      </w:r>
    </w:p>
    <w:p w:rsidR="00145F18" w:rsidRPr="00145F18" w:rsidRDefault="00145F18" w:rsidP="00145F18">
      <w:pPr>
        <w:ind w:left="567" w:hanging="567"/>
        <w:rPr>
          <w:rFonts w:asciiTheme="minorHAnsi" w:hAnsiTheme="minorHAnsi"/>
          <w:lang w:val="fr-CH"/>
        </w:rPr>
      </w:pPr>
      <w:r w:rsidRPr="00145F18">
        <w:rPr>
          <w:rFonts w:asciiTheme="minorHAnsi" w:hAnsiTheme="minorHAnsi"/>
          <w:lang w:val="fr-CH"/>
        </w:rPr>
        <w:t>151</w:t>
      </w:r>
      <w:r w:rsidRPr="00145F18">
        <w:rPr>
          <w:rFonts w:asciiTheme="minorHAnsi" w:hAnsiTheme="minorHAnsi"/>
          <w:lang w:val="fr-CH"/>
        </w:rPr>
        <w:tab/>
        <w:t>Messagerie vocale (+972 151 + NDC + SN)</w:t>
      </w:r>
    </w:p>
    <w:p w:rsidR="00145F18" w:rsidRPr="00145F18" w:rsidRDefault="00145F18" w:rsidP="00145F18">
      <w:pPr>
        <w:ind w:left="567" w:hanging="567"/>
        <w:rPr>
          <w:rFonts w:asciiTheme="minorHAnsi" w:hAnsiTheme="minorHAnsi"/>
          <w:lang w:val="fr-CH"/>
        </w:rPr>
      </w:pPr>
      <w:r w:rsidRPr="00145F18">
        <w:rPr>
          <w:rFonts w:asciiTheme="minorHAnsi" w:hAnsiTheme="minorHAnsi"/>
          <w:lang w:val="fr-CH"/>
        </w:rPr>
        <w:t>153</w:t>
      </w:r>
      <w:r w:rsidRPr="00145F18">
        <w:rPr>
          <w:rFonts w:asciiTheme="minorHAnsi" w:hAnsiTheme="minorHAnsi"/>
          <w:lang w:val="fr-CH"/>
        </w:rPr>
        <w:tab/>
        <w:t>Télécopie (+972 153 + NDC + SN)</w:t>
      </w:r>
    </w:p>
    <w:p w:rsidR="00145F18" w:rsidRPr="00145F18" w:rsidRDefault="00145F18" w:rsidP="00145F18">
      <w:pPr>
        <w:ind w:left="567" w:hanging="567"/>
        <w:rPr>
          <w:rFonts w:asciiTheme="minorHAnsi" w:hAnsiTheme="minorHAnsi"/>
          <w:lang w:val="fr-CH"/>
        </w:rPr>
      </w:pPr>
      <w:r w:rsidRPr="00145F18">
        <w:rPr>
          <w:rFonts w:asciiTheme="minorHAnsi" w:hAnsiTheme="minorHAnsi"/>
          <w:lang w:val="fr-CH"/>
        </w:rPr>
        <w:t>1599</w:t>
      </w:r>
      <w:r w:rsidRPr="00145F18">
        <w:rPr>
          <w:rFonts w:asciiTheme="minorHAnsi" w:hAnsiTheme="minorHAnsi"/>
          <w:lang w:val="fr-CH"/>
        </w:rPr>
        <w:tab/>
        <w:t>Messagerie vocale interactive (+972 1599 XXXXXX)</w:t>
      </w:r>
    </w:p>
    <w:p w:rsidR="00145F18" w:rsidRPr="00145F18" w:rsidRDefault="00145F18" w:rsidP="00145F18">
      <w:pPr>
        <w:rPr>
          <w:rFonts w:asciiTheme="minorHAnsi" w:hAnsiTheme="minorHAnsi" w:cs="Arial"/>
          <w:lang w:val="en-US"/>
        </w:rPr>
      </w:pPr>
      <w:r w:rsidRPr="00145F18">
        <w:rPr>
          <w:rFonts w:asciiTheme="minorHAnsi" w:hAnsiTheme="minorHAnsi" w:cs="Arial"/>
          <w:lang w:val="en-US"/>
        </w:rPr>
        <w:t>Contact:</w:t>
      </w:r>
    </w:p>
    <w:p w:rsidR="00145F18" w:rsidRPr="00145F18" w:rsidRDefault="00145F18" w:rsidP="00145F18">
      <w:pPr>
        <w:ind w:left="567" w:hanging="567"/>
        <w:jc w:val="left"/>
        <w:rPr>
          <w:rFonts w:asciiTheme="minorHAnsi" w:hAnsiTheme="minorHAnsi" w:cs="Arial"/>
          <w:lang w:val="en-US"/>
        </w:rPr>
      </w:pPr>
      <w:r w:rsidRPr="00145F18">
        <w:rPr>
          <w:rFonts w:asciiTheme="minorHAnsi" w:hAnsiTheme="minorHAnsi" w:cs="Arial"/>
          <w:lang w:val="en-US"/>
        </w:rPr>
        <w:tab/>
        <w:t xml:space="preserve">M. </w:t>
      </w:r>
      <w:proofErr w:type="spellStart"/>
      <w:r w:rsidRPr="00145F18">
        <w:rPr>
          <w:rFonts w:asciiTheme="minorHAnsi" w:hAnsiTheme="minorHAnsi" w:cs="Arial"/>
          <w:lang w:val="en-US"/>
        </w:rPr>
        <w:t>Itzik</w:t>
      </w:r>
      <w:proofErr w:type="spellEnd"/>
      <w:r w:rsidRPr="00145F18">
        <w:rPr>
          <w:rFonts w:asciiTheme="minorHAnsi" w:hAnsiTheme="minorHAnsi" w:cs="Arial"/>
          <w:lang w:val="en-US"/>
        </w:rPr>
        <w:t xml:space="preserve"> </w:t>
      </w:r>
      <w:proofErr w:type="spellStart"/>
      <w:r w:rsidRPr="00145F18">
        <w:rPr>
          <w:rFonts w:asciiTheme="minorHAnsi" w:hAnsiTheme="minorHAnsi" w:cs="Arial"/>
          <w:lang w:val="en-US"/>
        </w:rPr>
        <w:t>Yadgar</w:t>
      </w:r>
      <w:proofErr w:type="spellEnd"/>
      <w:r w:rsidRPr="00145F18">
        <w:rPr>
          <w:rFonts w:asciiTheme="minorHAnsi" w:hAnsiTheme="minorHAnsi" w:cs="Arial"/>
          <w:lang w:val="en-US"/>
        </w:rPr>
        <w:t xml:space="preserve"> </w:t>
      </w:r>
      <w:r w:rsidRPr="00145F18">
        <w:rPr>
          <w:rFonts w:asciiTheme="minorHAnsi" w:hAnsiTheme="minorHAnsi" w:cs="Arial"/>
          <w:lang w:val="en-US"/>
        </w:rPr>
        <w:br/>
        <w:t xml:space="preserve">Manager, Numbering Department </w:t>
      </w:r>
      <w:r w:rsidRPr="00145F18">
        <w:rPr>
          <w:rFonts w:asciiTheme="minorHAnsi" w:hAnsiTheme="minorHAnsi" w:cs="Arial"/>
          <w:lang w:val="en-US"/>
        </w:rPr>
        <w:br/>
        <w:t xml:space="preserve">Engineering and Licensing </w:t>
      </w:r>
      <w:r w:rsidRPr="00145F18">
        <w:rPr>
          <w:rFonts w:asciiTheme="minorHAnsi" w:hAnsiTheme="minorHAnsi" w:cs="Arial"/>
          <w:lang w:val="en-US"/>
        </w:rPr>
        <w:br/>
        <w:t xml:space="preserve">Ministry of Communications </w:t>
      </w:r>
      <w:r w:rsidRPr="00145F18">
        <w:rPr>
          <w:rFonts w:asciiTheme="minorHAnsi" w:hAnsiTheme="minorHAnsi" w:cs="Arial"/>
          <w:lang w:val="en-US"/>
        </w:rPr>
        <w:br/>
        <w:t xml:space="preserve">23 Jaffa Street </w:t>
      </w:r>
      <w:r w:rsidRPr="00145F18">
        <w:rPr>
          <w:rFonts w:asciiTheme="minorHAnsi" w:hAnsiTheme="minorHAnsi" w:cs="Arial"/>
          <w:lang w:val="en-US"/>
        </w:rPr>
        <w:br/>
        <w:t xml:space="preserve">9199900 JÉRUSALEM </w:t>
      </w:r>
      <w:r w:rsidRPr="00145F18">
        <w:rPr>
          <w:rFonts w:asciiTheme="minorHAnsi" w:hAnsiTheme="minorHAnsi" w:cs="Arial"/>
          <w:lang w:val="en-US"/>
        </w:rPr>
        <w:br/>
      </w:r>
      <w:proofErr w:type="spellStart"/>
      <w:r w:rsidRPr="00145F18">
        <w:rPr>
          <w:rFonts w:asciiTheme="minorHAnsi" w:hAnsiTheme="minorHAnsi" w:cs="Arial"/>
          <w:lang w:val="en-US"/>
        </w:rPr>
        <w:t>Israël</w:t>
      </w:r>
      <w:proofErr w:type="spellEnd"/>
      <w:r w:rsidRPr="00145F18">
        <w:rPr>
          <w:rFonts w:asciiTheme="minorHAnsi" w:hAnsiTheme="minorHAnsi" w:cs="Arial"/>
          <w:lang w:val="en-US"/>
        </w:rPr>
        <w:t xml:space="preserve"> </w:t>
      </w:r>
      <w:r w:rsidRPr="00145F18">
        <w:rPr>
          <w:rFonts w:asciiTheme="minorHAnsi" w:hAnsiTheme="minorHAnsi" w:cs="Arial"/>
          <w:lang w:val="en-US"/>
        </w:rPr>
        <w:br/>
      </w:r>
      <w:proofErr w:type="spellStart"/>
      <w:r w:rsidRPr="00145F18">
        <w:rPr>
          <w:rFonts w:asciiTheme="minorHAnsi" w:hAnsiTheme="minorHAnsi" w:cs="Arial"/>
          <w:lang w:val="en-US"/>
        </w:rPr>
        <w:t>Tél</w:t>
      </w:r>
      <w:proofErr w:type="spellEnd"/>
      <w:r w:rsidRPr="00145F18">
        <w:rPr>
          <w:rFonts w:asciiTheme="minorHAnsi" w:hAnsiTheme="minorHAnsi" w:cs="Arial"/>
          <w:lang w:val="en-US"/>
        </w:rPr>
        <w:t>:</w:t>
      </w:r>
      <w:r w:rsidRPr="00145F18">
        <w:rPr>
          <w:rFonts w:asciiTheme="minorHAnsi" w:hAnsiTheme="minorHAnsi" w:cs="Arial"/>
          <w:lang w:val="en-US"/>
        </w:rPr>
        <w:tab/>
        <w:t>+972 3 519 8220/230</w:t>
      </w:r>
      <w:r w:rsidRPr="00145F18">
        <w:rPr>
          <w:rFonts w:asciiTheme="minorHAnsi" w:hAnsiTheme="minorHAnsi" w:cs="Arial"/>
          <w:lang w:val="en-US"/>
        </w:rPr>
        <w:br/>
        <w:t>Fax:</w:t>
      </w:r>
      <w:r w:rsidRPr="00145F18">
        <w:rPr>
          <w:rFonts w:asciiTheme="minorHAnsi" w:hAnsiTheme="minorHAnsi" w:cs="Arial"/>
          <w:lang w:val="en-US"/>
        </w:rPr>
        <w:tab/>
        <w:t>+972 3 519 8244</w:t>
      </w:r>
      <w:r w:rsidRPr="00145F18">
        <w:rPr>
          <w:rFonts w:asciiTheme="minorHAnsi" w:hAnsiTheme="minorHAnsi" w:cs="Arial"/>
          <w:lang w:val="en-US"/>
        </w:rPr>
        <w:br/>
        <w:t>E-mail:</w:t>
      </w:r>
      <w:r w:rsidRPr="00145F18">
        <w:rPr>
          <w:rFonts w:asciiTheme="minorHAnsi" w:hAnsiTheme="minorHAnsi" w:cs="Arial"/>
          <w:lang w:val="en-US"/>
        </w:rPr>
        <w:tab/>
        <w:t xml:space="preserve">yadgari@moc.gov.il </w:t>
      </w:r>
    </w:p>
    <w:p w:rsidR="00145F18" w:rsidRPr="00145F18" w:rsidRDefault="00145F18" w:rsidP="00145F1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b/>
          <w:bCs/>
          <w:lang w:val="en-US"/>
        </w:rPr>
      </w:pPr>
      <w:bookmarkStart w:id="74" w:name="_Toc131908189"/>
      <w:r w:rsidRPr="00145F18">
        <w:rPr>
          <w:rFonts w:asciiTheme="minorHAnsi" w:eastAsia="SimSun" w:hAnsiTheme="minorHAnsi" w:cs="Arial"/>
          <w:b/>
          <w:bCs/>
          <w:lang w:val="en-US"/>
        </w:rPr>
        <w:br w:type="page"/>
      </w:r>
    </w:p>
    <w:p w:rsidR="00145F18" w:rsidRPr="00145F18" w:rsidRDefault="00145F18" w:rsidP="00145F18">
      <w:pPr>
        <w:keepNext/>
        <w:keepLines/>
        <w:outlineLvl w:val="3"/>
        <w:rPr>
          <w:rFonts w:asciiTheme="minorHAnsi" w:eastAsia="SimSun" w:hAnsiTheme="minorHAnsi" w:cs="Arial"/>
          <w:b/>
          <w:bCs/>
          <w:lang w:val="fr-CH"/>
        </w:rPr>
      </w:pPr>
      <w:r w:rsidRPr="00145F18">
        <w:rPr>
          <w:rFonts w:asciiTheme="minorHAnsi" w:eastAsia="SimSun" w:hAnsiTheme="minorHAnsi" w:cs="Arial"/>
          <w:b/>
          <w:bCs/>
          <w:lang w:val="fr-CH"/>
        </w:rPr>
        <w:lastRenderedPageBreak/>
        <w:t>Luxembourg</w:t>
      </w:r>
      <w:r w:rsidR="006C45B4">
        <w:rPr>
          <w:rFonts w:asciiTheme="minorHAnsi" w:eastAsia="SimSun" w:hAnsiTheme="minorHAnsi" w:cs="Arial"/>
          <w:b/>
          <w:bCs/>
          <w:lang w:val="fr-CH"/>
        </w:rPr>
        <w:fldChar w:fldCharType="begin"/>
      </w:r>
      <w:r w:rsidR="006C45B4" w:rsidRPr="00F70B04">
        <w:rPr>
          <w:lang w:val="fr-CH"/>
        </w:rPr>
        <w:instrText xml:space="preserve"> TC "</w:instrText>
      </w:r>
      <w:bookmarkStart w:id="75" w:name="_Toc433986377"/>
      <w:r w:rsidR="006C45B4" w:rsidRPr="001A4395">
        <w:rPr>
          <w:rFonts w:asciiTheme="minorHAnsi" w:eastAsia="SimSun" w:hAnsiTheme="minorHAnsi" w:cs="Arial"/>
          <w:b/>
          <w:bCs/>
          <w:lang w:val="fr-CH"/>
        </w:rPr>
        <w:instrText>Luxembourg</w:instrText>
      </w:r>
      <w:bookmarkEnd w:id="75"/>
      <w:r w:rsidR="006C45B4" w:rsidRPr="00F70B04">
        <w:rPr>
          <w:lang w:val="fr-CH"/>
        </w:rPr>
        <w:instrText xml:space="preserve">" \f C \l "1" </w:instrText>
      </w:r>
      <w:r w:rsidR="006C45B4">
        <w:rPr>
          <w:rFonts w:asciiTheme="minorHAnsi" w:eastAsia="SimSun" w:hAnsiTheme="minorHAnsi" w:cs="Arial"/>
          <w:b/>
          <w:bCs/>
          <w:lang w:val="fr-CH"/>
        </w:rPr>
        <w:fldChar w:fldCharType="end"/>
      </w:r>
      <w:r w:rsidRPr="00145F18">
        <w:rPr>
          <w:rFonts w:asciiTheme="minorHAnsi" w:eastAsia="SimSun" w:hAnsiTheme="minorHAnsi" w:cs="Arial"/>
          <w:b/>
          <w:bCs/>
          <w:lang w:val="fr-CH"/>
        </w:rPr>
        <w:t xml:space="preserve"> (indicatif de pays +352)</w:t>
      </w:r>
      <w:bookmarkEnd w:id="74"/>
    </w:p>
    <w:p w:rsidR="00145F18" w:rsidRPr="00145F18" w:rsidRDefault="00145F18" w:rsidP="006C45B4">
      <w:pPr>
        <w:spacing w:before="0"/>
        <w:rPr>
          <w:rFonts w:eastAsia="SimSun"/>
          <w:lang w:val="fr-CH"/>
        </w:rPr>
      </w:pPr>
      <w:r w:rsidRPr="00145F18">
        <w:rPr>
          <w:rFonts w:eastAsia="SimSun"/>
          <w:lang w:val="fr-CH"/>
        </w:rPr>
        <w:t>Communication du 16.IX.2015:</w:t>
      </w:r>
    </w:p>
    <w:p w:rsidR="00145F18" w:rsidRPr="00145F18" w:rsidRDefault="00145F18" w:rsidP="00145F18">
      <w:pPr>
        <w:rPr>
          <w:rFonts w:asciiTheme="minorHAnsi" w:hAnsiTheme="minorHAnsi" w:cs="Arial"/>
          <w:lang w:val="fr-CH"/>
        </w:rPr>
      </w:pPr>
      <w:r w:rsidRPr="00145F18">
        <w:rPr>
          <w:rFonts w:asciiTheme="minorHAnsi" w:hAnsiTheme="minorHAnsi" w:cs="Arial"/>
          <w:lang w:val="fr-CH"/>
        </w:rPr>
        <w:t>L'</w:t>
      </w:r>
      <w:r w:rsidRPr="00145F18">
        <w:rPr>
          <w:rFonts w:asciiTheme="minorHAnsi" w:hAnsiTheme="minorHAnsi" w:cs="Arial"/>
          <w:i/>
          <w:iCs/>
          <w:lang w:val="fr-CH"/>
        </w:rPr>
        <w:t>Institut Luxembourgeois de Régulation (ILR),</w:t>
      </w:r>
      <w:r w:rsidRPr="00145F18">
        <w:rPr>
          <w:rFonts w:asciiTheme="minorHAnsi" w:hAnsiTheme="minorHAnsi" w:cs="Arial"/>
          <w:lang w:val="fr-CH"/>
        </w:rPr>
        <w:t xml:space="preserve"> Luxembourg</w:t>
      </w:r>
      <w:r w:rsidR="006C45B4">
        <w:rPr>
          <w:rFonts w:asciiTheme="minorHAnsi" w:hAnsiTheme="minorHAnsi" w:cs="Arial"/>
          <w:lang w:val="fr-CH"/>
        </w:rPr>
        <w:fldChar w:fldCharType="begin"/>
      </w:r>
      <w:r w:rsidR="006C45B4" w:rsidRPr="006C45B4">
        <w:rPr>
          <w:lang w:val="fr-CH"/>
        </w:rPr>
        <w:instrText xml:space="preserve"> TC "</w:instrText>
      </w:r>
      <w:bookmarkStart w:id="76" w:name="_Toc433986378"/>
      <w:r w:rsidR="006C45B4" w:rsidRPr="000779D0">
        <w:rPr>
          <w:rFonts w:asciiTheme="minorHAnsi" w:hAnsiTheme="minorHAnsi" w:cs="Arial"/>
          <w:i/>
          <w:iCs/>
          <w:lang w:val="fr-CH"/>
        </w:rPr>
        <w:instrText>Institut Luxembourgeois de Régulation (ILR),</w:instrText>
      </w:r>
      <w:r w:rsidR="006C45B4" w:rsidRPr="000779D0">
        <w:rPr>
          <w:rFonts w:asciiTheme="minorHAnsi" w:hAnsiTheme="minorHAnsi" w:cs="Arial"/>
          <w:lang w:val="fr-CH"/>
        </w:rPr>
        <w:instrText xml:space="preserve"> Luxembourg</w:instrText>
      </w:r>
      <w:bookmarkEnd w:id="76"/>
      <w:r w:rsidR="006C45B4" w:rsidRPr="006C45B4">
        <w:rPr>
          <w:lang w:val="fr-CH"/>
        </w:rPr>
        <w:instrText xml:space="preserve">" \f C \l "1" </w:instrText>
      </w:r>
      <w:r w:rsidR="006C45B4">
        <w:rPr>
          <w:rFonts w:asciiTheme="minorHAnsi" w:hAnsiTheme="minorHAnsi" w:cs="Arial"/>
          <w:lang w:val="fr-CH"/>
        </w:rPr>
        <w:fldChar w:fldCharType="end"/>
      </w:r>
      <w:r w:rsidRPr="00145F18">
        <w:rPr>
          <w:rFonts w:asciiTheme="minorHAnsi" w:hAnsiTheme="minorHAnsi" w:cs="Arial"/>
          <w:i/>
          <w:lang w:val="fr-CH"/>
        </w:rPr>
        <w:t xml:space="preserve">, </w:t>
      </w:r>
      <w:r w:rsidRPr="00145F18">
        <w:rPr>
          <w:rFonts w:asciiTheme="minorHAnsi" w:hAnsiTheme="minorHAnsi" w:cs="Arial"/>
          <w:lang w:val="fr-CH"/>
        </w:rPr>
        <w:t xml:space="preserve">annonce qu'à partir du 16 septembre 2015, la nouvelle série de numéros pour les services mobiles +352 681 XXXXXX est attribuée au nouvel opérateur mobile "e-LUX Mobile </w:t>
      </w:r>
      <w:proofErr w:type="spellStart"/>
      <w:r w:rsidRPr="00145F18">
        <w:rPr>
          <w:rFonts w:asciiTheme="minorHAnsi" w:hAnsiTheme="minorHAnsi" w:cs="Arial"/>
          <w:lang w:val="fr-CH"/>
        </w:rPr>
        <w:t>Telecommunication</w:t>
      </w:r>
      <w:proofErr w:type="spellEnd"/>
      <w:r w:rsidRPr="00145F18">
        <w:rPr>
          <w:rFonts w:asciiTheme="minorHAnsi" w:hAnsiTheme="minorHAnsi" w:cs="Arial"/>
          <w:lang w:val="fr-CH"/>
        </w:rPr>
        <w:t xml:space="preserve"> Services S.A.".</w:t>
      </w:r>
    </w:p>
    <w:p w:rsidR="00145F18" w:rsidRPr="00145F18" w:rsidRDefault="00145F18" w:rsidP="00145F18">
      <w:pPr>
        <w:rPr>
          <w:rFonts w:asciiTheme="minorHAnsi" w:hAnsiTheme="minorHAnsi" w:cs="Arial"/>
          <w:lang w:val="fr-CH"/>
        </w:rPr>
      </w:pPr>
      <w:r w:rsidRPr="00145F18">
        <w:rPr>
          <w:rFonts w:asciiTheme="minorHAnsi" w:hAnsiTheme="minorHAnsi" w:cs="Arial"/>
          <w:lang w:val="fr-CH"/>
        </w:rPr>
        <w:t>Contact:</w:t>
      </w:r>
    </w:p>
    <w:p w:rsidR="00145F18" w:rsidRPr="00145F18" w:rsidRDefault="006C45B4" w:rsidP="006C45B4">
      <w:pPr>
        <w:rPr>
          <w:lang w:val="fr-CH"/>
        </w:rPr>
      </w:pPr>
      <w:r>
        <w:rPr>
          <w:lang w:val="fr-CH"/>
        </w:rPr>
        <w:tab/>
      </w:r>
      <w:r w:rsidR="00145F18" w:rsidRPr="00145F18">
        <w:rPr>
          <w:lang w:val="fr-CH"/>
        </w:rPr>
        <w:t>Institut Luxembourgeois de Régulation (ILR)</w:t>
      </w:r>
    </w:p>
    <w:p w:rsidR="00145F18" w:rsidRPr="00145F18" w:rsidRDefault="00145F18" w:rsidP="00145F18">
      <w:pPr>
        <w:tabs>
          <w:tab w:val="left" w:pos="2250"/>
        </w:tabs>
        <w:spacing w:before="0"/>
        <w:ind w:left="567"/>
        <w:rPr>
          <w:rFonts w:asciiTheme="minorHAnsi" w:hAnsiTheme="minorHAnsi" w:cs="Arial"/>
          <w:lang w:val="fr-CH"/>
        </w:rPr>
      </w:pPr>
      <w:r w:rsidRPr="00145F18">
        <w:rPr>
          <w:rFonts w:asciiTheme="minorHAnsi" w:hAnsiTheme="minorHAnsi" w:cs="Arial"/>
          <w:lang w:val="fr-CH"/>
        </w:rPr>
        <w:t>17, rue du Fossé</w:t>
      </w:r>
    </w:p>
    <w:p w:rsidR="00145F18" w:rsidRPr="00145F18" w:rsidRDefault="00145F18" w:rsidP="00145F18">
      <w:pPr>
        <w:tabs>
          <w:tab w:val="left" w:pos="2250"/>
        </w:tabs>
        <w:spacing w:before="0"/>
        <w:ind w:left="567"/>
        <w:rPr>
          <w:rFonts w:asciiTheme="minorHAnsi" w:hAnsiTheme="minorHAnsi" w:cs="Arial"/>
          <w:lang w:val="fr-CH"/>
        </w:rPr>
      </w:pPr>
      <w:r w:rsidRPr="00145F18">
        <w:rPr>
          <w:rFonts w:asciiTheme="minorHAnsi" w:hAnsiTheme="minorHAnsi" w:cs="Arial"/>
          <w:lang w:val="fr-CH"/>
        </w:rPr>
        <w:t>2922 LUXEMBOURG</w:t>
      </w:r>
    </w:p>
    <w:p w:rsidR="00145F18" w:rsidRPr="00145F18" w:rsidRDefault="00145F18" w:rsidP="00145F18">
      <w:pPr>
        <w:tabs>
          <w:tab w:val="left" w:pos="2250"/>
        </w:tabs>
        <w:spacing w:before="0"/>
        <w:ind w:left="567"/>
        <w:rPr>
          <w:rFonts w:asciiTheme="minorHAnsi" w:hAnsiTheme="minorHAnsi" w:cs="Arial"/>
          <w:lang w:val="fr-CH"/>
        </w:rPr>
      </w:pPr>
      <w:r w:rsidRPr="00145F18">
        <w:rPr>
          <w:rFonts w:asciiTheme="minorHAnsi" w:hAnsiTheme="minorHAnsi" w:cs="Arial"/>
          <w:lang w:val="fr-CH"/>
        </w:rPr>
        <w:t>Luxembourg</w:t>
      </w:r>
    </w:p>
    <w:p w:rsidR="00145F18" w:rsidRPr="00145F18" w:rsidRDefault="00145F18" w:rsidP="00145F18">
      <w:pPr>
        <w:tabs>
          <w:tab w:val="left" w:pos="2250"/>
        </w:tabs>
        <w:spacing w:before="0"/>
        <w:ind w:left="567"/>
        <w:rPr>
          <w:rFonts w:asciiTheme="minorHAnsi" w:hAnsiTheme="minorHAnsi" w:cs="Arial"/>
          <w:lang w:val="fr-CH"/>
        </w:rPr>
      </w:pPr>
      <w:r w:rsidRPr="00145F18">
        <w:rPr>
          <w:rFonts w:asciiTheme="minorHAnsi" w:hAnsiTheme="minorHAnsi" w:cs="Arial"/>
          <w:lang w:val="fr-CH"/>
        </w:rPr>
        <w:t>Tél:</w:t>
      </w:r>
      <w:r w:rsidRPr="00145F18">
        <w:rPr>
          <w:rFonts w:asciiTheme="minorHAnsi" w:hAnsiTheme="minorHAnsi" w:cs="Arial"/>
          <w:lang w:val="fr-CH"/>
        </w:rPr>
        <w:tab/>
        <w:t>+352 28 228 228</w:t>
      </w:r>
    </w:p>
    <w:p w:rsidR="00145F18" w:rsidRPr="00145F18" w:rsidRDefault="00145F18" w:rsidP="00145F18">
      <w:pPr>
        <w:tabs>
          <w:tab w:val="left" w:pos="2250"/>
        </w:tabs>
        <w:spacing w:before="0"/>
        <w:ind w:left="567"/>
        <w:rPr>
          <w:rFonts w:asciiTheme="minorHAnsi" w:hAnsiTheme="minorHAnsi" w:cs="Arial"/>
          <w:lang w:val="fr-CH"/>
        </w:rPr>
      </w:pPr>
      <w:r w:rsidRPr="00145F18">
        <w:rPr>
          <w:rFonts w:asciiTheme="minorHAnsi" w:hAnsiTheme="minorHAnsi" w:cs="Arial"/>
          <w:lang w:val="fr-CH"/>
        </w:rPr>
        <w:t>Fax:</w:t>
      </w:r>
      <w:r w:rsidRPr="00145F18">
        <w:rPr>
          <w:rFonts w:asciiTheme="minorHAnsi" w:hAnsiTheme="minorHAnsi" w:cs="Arial"/>
          <w:lang w:val="fr-CH"/>
        </w:rPr>
        <w:tab/>
        <w:t>+352 28 228 229</w:t>
      </w:r>
    </w:p>
    <w:p w:rsidR="00145F18" w:rsidRPr="00F70B04" w:rsidRDefault="00145F18" w:rsidP="00145F18">
      <w:pPr>
        <w:tabs>
          <w:tab w:val="left" w:pos="2250"/>
        </w:tabs>
        <w:spacing w:before="0"/>
        <w:ind w:left="567"/>
        <w:rPr>
          <w:lang w:val="fr-CH"/>
        </w:rPr>
      </w:pPr>
      <w:r w:rsidRPr="00145F18">
        <w:rPr>
          <w:rFonts w:asciiTheme="minorHAnsi" w:hAnsiTheme="minorHAnsi" w:cs="Arial"/>
          <w:lang w:val="fr-CH"/>
        </w:rPr>
        <w:t>UR</w:t>
      </w:r>
      <w:r w:rsidRPr="00F70B04">
        <w:rPr>
          <w:lang w:val="fr-CH"/>
        </w:rPr>
        <w:t>L:</w:t>
      </w:r>
      <w:r w:rsidRPr="00F70B04">
        <w:rPr>
          <w:lang w:val="fr-CH"/>
        </w:rPr>
        <w:tab/>
      </w:r>
      <w:hyperlink r:id="rId20" w:history="1">
        <w:r w:rsidRPr="00F70B04">
          <w:rPr>
            <w:lang w:val="fr-CH"/>
          </w:rPr>
          <w:t>www.ilr.lu</w:t>
        </w:r>
      </w:hyperlink>
      <w:r w:rsidRPr="00F70B04">
        <w:rPr>
          <w:lang w:val="fr-CH"/>
        </w:rPr>
        <w:t xml:space="preserve"> </w:t>
      </w:r>
    </w:p>
    <w:p w:rsidR="00145F18" w:rsidRPr="00145F18" w:rsidRDefault="00145F18" w:rsidP="00453896">
      <w:pPr>
        <w:keepNext/>
        <w:keepLines/>
        <w:spacing w:before="240"/>
        <w:outlineLvl w:val="3"/>
        <w:rPr>
          <w:rFonts w:asciiTheme="minorHAnsi" w:hAnsiTheme="minorHAnsi" w:cs="Arial"/>
          <w:b/>
          <w:bCs/>
          <w:lang w:val="fr-CH"/>
        </w:rPr>
      </w:pPr>
      <w:r w:rsidRPr="00145F18">
        <w:rPr>
          <w:rFonts w:asciiTheme="minorHAnsi" w:hAnsiTheme="minorHAnsi" w:cs="Arial"/>
          <w:b/>
          <w:bCs/>
          <w:lang w:val="fr-CH"/>
        </w:rPr>
        <w:t>Mongolie (</w:t>
      </w:r>
      <w:r w:rsidRPr="00145F18">
        <w:rPr>
          <w:rFonts w:asciiTheme="minorHAnsi" w:eastAsia="SimSun" w:hAnsiTheme="minorHAnsi" w:cs="Arial"/>
          <w:b/>
          <w:bCs/>
          <w:lang w:val="fr-CH"/>
        </w:rPr>
        <w:t>indicatif de pays</w:t>
      </w:r>
      <w:r w:rsidRPr="00145F18">
        <w:rPr>
          <w:rFonts w:asciiTheme="minorHAnsi" w:hAnsiTheme="minorHAnsi" w:cs="Arial"/>
          <w:b/>
          <w:bCs/>
          <w:lang w:val="fr-CH"/>
        </w:rPr>
        <w:t xml:space="preserve"> +976)</w:t>
      </w:r>
    </w:p>
    <w:p w:rsidR="00145F18" w:rsidRPr="00145F18" w:rsidRDefault="00145F18" w:rsidP="00453896">
      <w:pPr>
        <w:spacing w:before="0"/>
        <w:rPr>
          <w:lang w:val="fr-CH"/>
        </w:rPr>
      </w:pPr>
      <w:r w:rsidRPr="00145F18">
        <w:rPr>
          <w:lang w:val="fr-CH"/>
        </w:rPr>
        <w:t>Communication du 17.IX.2015:</w:t>
      </w:r>
    </w:p>
    <w:p w:rsidR="00145F18" w:rsidRPr="00145F18" w:rsidRDefault="00145F18" w:rsidP="00145F18">
      <w:pPr>
        <w:keepNext/>
        <w:tabs>
          <w:tab w:val="left" w:pos="720"/>
        </w:tabs>
        <w:overflowPunct/>
        <w:autoSpaceDE/>
        <w:adjustRightInd/>
        <w:spacing w:before="200"/>
        <w:rPr>
          <w:rFonts w:asciiTheme="minorHAnsi" w:hAnsiTheme="minorHAnsi" w:cs="Arial"/>
          <w:lang w:val="fr-CH"/>
        </w:rPr>
      </w:pPr>
      <w:r w:rsidRPr="00145F18">
        <w:rPr>
          <w:rFonts w:asciiTheme="minorHAnsi" w:hAnsiTheme="minorHAnsi" w:cs="Arial"/>
          <w:lang w:val="fr-CH"/>
        </w:rPr>
        <w:t xml:space="preserve">La </w:t>
      </w:r>
      <w:r w:rsidRPr="00145F18">
        <w:rPr>
          <w:rFonts w:asciiTheme="minorHAnsi" w:hAnsiTheme="minorHAnsi" w:cs="Arial"/>
          <w:i/>
          <w:lang w:val="fr-CH"/>
        </w:rPr>
        <w:t xml:space="preserve">Communications </w:t>
      </w:r>
      <w:proofErr w:type="spellStart"/>
      <w:r w:rsidRPr="00145F18">
        <w:rPr>
          <w:rFonts w:asciiTheme="minorHAnsi" w:hAnsiTheme="minorHAnsi" w:cs="Arial"/>
          <w:i/>
          <w:lang w:val="fr-CH"/>
        </w:rPr>
        <w:t>Regulatory</w:t>
      </w:r>
      <w:proofErr w:type="spellEnd"/>
      <w:r w:rsidRPr="00145F18">
        <w:rPr>
          <w:rFonts w:asciiTheme="minorHAnsi" w:hAnsiTheme="minorHAnsi" w:cs="Arial"/>
          <w:i/>
          <w:lang w:val="fr-CH"/>
        </w:rPr>
        <w:t xml:space="preserve"> Commission of </w:t>
      </w:r>
      <w:proofErr w:type="spellStart"/>
      <w:r w:rsidRPr="00145F18">
        <w:rPr>
          <w:rFonts w:asciiTheme="minorHAnsi" w:hAnsiTheme="minorHAnsi" w:cs="Arial"/>
          <w:i/>
          <w:lang w:val="fr-CH"/>
        </w:rPr>
        <w:t>Mongolia</w:t>
      </w:r>
      <w:proofErr w:type="spellEnd"/>
      <w:r w:rsidRPr="00145F18">
        <w:rPr>
          <w:rFonts w:asciiTheme="minorHAnsi" w:hAnsiTheme="minorHAnsi" w:cs="Arial"/>
          <w:i/>
          <w:lang w:val="fr-CH"/>
        </w:rPr>
        <w:t xml:space="preserve">, </w:t>
      </w:r>
      <w:proofErr w:type="spellStart"/>
      <w:r w:rsidRPr="00145F18">
        <w:rPr>
          <w:rFonts w:asciiTheme="minorHAnsi" w:hAnsiTheme="minorHAnsi" w:cs="Arial"/>
          <w:lang w:val="fr-CH"/>
        </w:rPr>
        <w:t>Ulaanbaatar</w:t>
      </w:r>
      <w:proofErr w:type="spellEnd"/>
      <w:r w:rsidR="00453896">
        <w:rPr>
          <w:rFonts w:asciiTheme="minorHAnsi" w:hAnsiTheme="minorHAnsi" w:cs="Arial"/>
          <w:lang w:val="fr-CH"/>
        </w:rPr>
        <w:fldChar w:fldCharType="begin"/>
      </w:r>
      <w:r w:rsidR="00453896" w:rsidRPr="00453896">
        <w:rPr>
          <w:lang w:val="fr-CH"/>
        </w:rPr>
        <w:instrText xml:space="preserve"> TC "</w:instrText>
      </w:r>
      <w:bookmarkStart w:id="77" w:name="_Toc433986379"/>
      <w:r w:rsidR="00453896" w:rsidRPr="0052341E">
        <w:rPr>
          <w:rFonts w:asciiTheme="minorHAnsi" w:hAnsiTheme="minorHAnsi" w:cs="Arial"/>
          <w:i/>
          <w:lang w:val="fr-CH"/>
        </w:rPr>
        <w:instrText xml:space="preserve">Communications </w:instrText>
      </w:r>
      <w:proofErr w:type="spellStart"/>
      <w:r w:rsidR="00453896" w:rsidRPr="0052341E">
        <w:rPr>
          <w:rFonts w:asciiTheme="minorHAnsi" w:hAnsiTheme="minorHAnsi" w:cs="Arial"/>
          <w:i/>
          <w:lang w:val="fr-CH"/>
        </w:rPr>
        <w:instrText>Regulatory</w:instrText>
      </w:r>
      <w:proofErr w:type="spellEnd"/>
      <w:r w:rsidR="00453896" w:rsidRPr="0052341E">
        <w:rPr>
          <w:rFonts w:asciiTheme="minorHAnsi" w:hAnsiTheme="minorHAnsi" w:cs="Arial"/>
          <w:i/>
          <w:lang w:val="fr-CH"/>
        </w:rPr>
        <w:instrText xml:space="preserve"> Commission of </w:instrText>
      </w:r>
      <w:proofErr w:type="spellStart"/>
      <w:r w:rsidR="00453896" w:rsidRPr="0052341E">
        <w:rPr>
          <w:rFonts w:asciiTheme="minorHAnsi" w:hAnsiTheme="minorHAnsi" w:cs="Arial"/>
          <w:i/>
          <w:lang w:val="fr-CH"/>
        </w:rPr>
        <w:instrText>Mongolia</w:instrText>
      </w:r>
      <w:proofErr w:type="spellEnd"/>
      <w:r w:rsidR="00453896" w:rsidRPr="0052341E">
        <w:rPr>
          <w:rFonts w:asciiTheme="minorHAnsi" w:hAnsiTheme="minorHAnsi" w:cs="Arial"/>
          <w:i/>
          <w:lang w:val="fr-CH"/>
        </w:rPr>
        <w:instrText xml:space="preserve">, </w:instrText>
      </w:r>
      <w:proofErr w:type="spellStart"/>
      <w:r w:rsidR="00453896" w:rsidRPr="0052341E">
        <w:rPr>
          <w:rFonts w:asciiTheme="minorHAnsi" w:hAnsiTheme="minorHAnsi" w:cs="Arial"/>
          <w:lang w:val="fr-CH"/>
        </w:rPr>
        <w:instrText>Ulaanbaatar</w:instrText>
      </w:r>
      <w:bookmarkEnd w:id="77"/>
      <w:proofErr w:type="spellEnd"/>
      <w:r w:rsidR="00453896" w:rsidRPr="00453896">
        <w:rPr>
          <w:lang w:val="fr-CH"/>
        </w:rPr>
        <w:instrText>" \f C \l "1</w:instrText>
      </w:r>
      <w:proofErr w:type="gramStart"/>
      <w:r w:rsidR="00453896" w:rsidRPr="00453896">
        <w:rPr>
          <w:lang w:val="fr-CH"/>
        </w:rPr>
        <w:instrText xml:space="preserve">" </w:instrText>
      </w:r>
      <w:proofErr w:type="gramEnd"/>
      <w:r w:rsidR="00453896">
        <w:rPr>
          <w:rFonts w:asciiTheme="minorHAnsi" w:hAnsiTheme="minorHAnsi" w:cs="Arial"/>
          <w:lang w:val="fr-CH"/>
        </w:rPr>
        <w:fldChar w:fldCharType="end"/>
      </w:r>
      <w:r w:rsidRPr="00145F18">
        <w:rPr>
          <w:rFonts w:asciiTheme="minorHAnsi" w:hAnsiTheme="minorHAnsi" w:cs="Arial"/>
          <w:lang w:val="fr-CH"/>
        </w:rPr>
        <w:t>, annonce les modifications suivantes du plan national de numérotage (NNP) de la Mongolie:</w:t>
      </w:r>
    </w:p>
    <w:p w:rsidR="00145F18" w:rsidRPr="00145F18" w:rsidRDefault="00145F18" w:rsidP="00145F18">
      <w:pPr>
        <w:keepNext/>
        <w:keepLines/>
        <w:spacing w:before="360" w:after="120"/>
        <w:jc w:val="center"/>
        <w:rPr>
          <w:rFonts w:asciiTheme="minorHAnsi" w:hAnsiTheme="minorHAnsi"/>
          <w:b/>
          <w:bCs/>
          <w:lang w:val="fr-CH"/>
        </w:rPr>
      </w:pPr>
      <w:r w:rsidRPr="00145F18">
        <w:rPr>
          <w:rFonts w:asciiTheme="minorHAnsi" w:hAnsiTheme="minorHAnsi"/>
          <w:b/>
          <w:lang w:val="fr-CH"/>
        </w:rPr>
        <w:t xml:space="preserve">Description de la mise en œuvre d’une nouvelle ressource </w:t>
      </w:r>
      <w:r w:rsidRPr="00145F18">
        <w:rPr>
          <w:rFonts w:asciiTheme="minorHAnsi" w:hAnsiTheme="minorHAnsi"/>
          <w:b/>
          <w:lang w:val="fr-CH"/>
        </w:rPr>
        <w:br/>
        <w:t xml:space="preserve">dans le plan de numérotage national E.164 pour l’indicatif de pays </w:t>
      </w:r>
      <w:r w:rsidRPr="00145F18">
        <w:rPr>
          <w:rFonts w:asciiTheme="minorHAnsi" w:hAnsiTheme="minorHAnsi"/>
          <w:b/>
          <w:bCs/>
          <w:lang w:val="fr-CH"/>
        </w:rPr>
        <w:t>+976</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03"/>
        <w:gridCol w:w="1338"/>
        <w:gridCol w:w="1206"/>
        <w:gridCol w:w="3131"/>
        <w:gridCol w:w="1394"/>
      </w:tblGrid>
      <w:tr w:rsidR="00145F18" w:rsidRPr="00145F18" w:rsidTr="00145F18">
        <w:trPr>
          <w:cantSplit/>
          <w:tblHeader/>
          <w:jc w:val="center"/>
        </w:trPr>
        <w:tc>
          <w:tcPr>
            <w:tcW w:w="2130" w:type="dxa"/>
            <w:tcBorders>
              <w:top w:val="single" w:sz="6" w:space="0" w:color="auto"/>
              <w:left w:val="single" w:sz="6" w:space="0" w:color="auto"/>
              <w:bottom w:val="nil"/>
              <w:right w:val="single" w:sz="6" w:space="0" w:color="auto"/>
            </w:tcBorders>
            <w:vAlign w:val="center"/>
            <w:hideMark/>
          </w:tcPr>
          <w:p w:rsidR="00145F18" w:rsidRPr="00145F18" w:rsidRDefault="00145F18" w:rsidP="00145F1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sz w:val="19"/>
                <w:szCs w:val="19"/>
                <w:lang w:val="fr-CH"/>
              </w:rPr>
            </w:pPr>
            <w:r w:rsidRPr="00145F18">
              <w:rPr>
                <w:rFonts w:asciiTheme="minorHAnsi" w:hAnsiTheme="minorHAnsi"/>
                <w:bCs/>
                <w:i/>
                <w:iCs/>
                <w:sz w:val="19"/>
                <w:szCs w:val="19"/>
                <w:lang w:val="fr-CH"/>
              </w:rPr>
              <w:t>(1)</w:t>
            </w:r>
          </w:p>
        </w:tc>
        <w:tc>
          <w:tcPr>
            <w:tcW w:w="2693" w:type="dxa"/>
            <w:gridSpan w:val="2"/>
            <w:tcBorders>
              <w:top w:val="single" w:sz="6" w:space="0" w:color="auto"/>
              <w:left w:val="single" w:sz="6" w:space="0" w:color="auto"/>
              <w:bottom w:val="nil"/>
              <w:right w:val="single" w:sz="6" w:space="0" w:color="auto"/>
            </w:tcBorders>
            <w:vAlign w:val="center"/>
            <w:hideMark/>
          </w:tcPr>
          <w:p w:rsidR="00145F18" w:rsidRPr="00145F18" w:rsidRDefault="00145F18" w:rsidP="00145F1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sz w:val="19"/>
                <w:szCs w:val="19"/>
                <w:lang w:val="fr-CH"/>
              </w:rPr>
            </w:pPr>
            <w:r w:rsidRPr="00145F18">
              <w:rPr>
                <w:rFonts w:asciiTheme="minorHAnsi" w:hAnsiTheme="minorHAnsi"/>
                <w:bCs/>
                <w:i/>
                <w:iCs/>
                <w:sz w:val="19"/>
                <w:szCs w:val="19"/>
                <w:lang w:val="fr-CH"/>
              </w:rPr>
              <w:t>(2)</w:t>
            </w:r>
          </w:p>
        </w:tc>
        <w:tc>
          <w:tcPr>
            <w:tcW w:w="3339" w:type="dxa"/>
            <w:tcBorders>
              <w:top w:val="single" w:sz="6" w:space="0" w:color="auto"/>
              <w:left w:val="single" w:sz="6" w:space="0" w:color="auto"/>
              <w:bottom w:val="nil"/>
              <w:right w:val="single" w:sz="6" w:space="0" w:color="auto"/>
            </w:tcBorders>
            <w:vAlign w:val="center"/>
            <w:hideMark/>
          </w:tcPr>
          <w:p w:rsidR="00145F18" w:rsidRPr="00145F18" w:rsidRDefault="00145F18" w:rsidP="00145F1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sz w:val="19"/>
                <w:szCs w:val="19"/>
                <w:lang w:val="fr-CH"/>
              </w:rPr>
            </w:pPr>
            <w:r w:rsidRPr="00145F18">
              <w:rPr>
                <w:rFonts w:asciiTheme="minorHAnsi" w:hAnsiTheme="minorHAnsi"/>
                <w:bCs/>
                <w:i/>
                <w:iCs/>
                <w:sz w:val="19"/>
                <w:szCs w:val="19"/>
                <w:lang w:val="fr-CH"/>
              </w:rPr>
              <w:t>(3)</w:t>
            </w:r>
          </w:p>
        </w:tc>
        <w:tc>
          <w:tcPr>
            <w:tcW w:w="1477" w:type="dxa"/>
            <w:tcBorders>
              <w:top w:val="single" w:sz="6" w:space="0" w:color="auto"/>
              <w:left w:val="single" w:sz="6" w:space="0" w:color="auto"/>
              <w:bottom w:val="nil"/>
              <w:right w:val="single" w:sz="6" w:space="0" w:color="auto"/>
            </w:tcBorders>
            <w:vAlign w:val="center"/>
            <w:hideMark/>
          </w:tcPr>
          <w:p w:rsidR="00145F18" w:rsidRPr="00145F18" w:rsidRDefault="00145F18" w:rsidP="00145F1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sz w:val="19"/>
                <w:szCs w:val="19"/>
                <w:lang w:val="fr-CH"/>
              </w:rPr>
            </w:pPr>
            <w:r w:rsidRPr="00145F18">
              <w:rPr>
                <w:rFonts w:asciiTheme="minorHAnsi" w:hAnsiTheme="minorHAnsi"/>
                <w:bCs/>
                <w:i/>
                <w:iCs/>
                <w:sz w:val="19"/>
                <w:szCs w:val="19"/>
                <w:lang w:val="fr-CH"/>
              </w:rPr>
              <w:t>(4)</w:t>
            </w:r>
          </w:p>
        </w:tc>
      </w:tr>
      <w:tr w:rsidR="00145F18" w:rsidRPr="00237DAA" w:rsidTr="00145F18">
        <w:trPr>
          <w:cantSplit/>
          <w:tblHeader/>
          <w:jc w:val="center"/>
        </w:trPr>
        <w:tc>
          <w:tcPr>
            <w:tcW w:w="2130" w:type="dxa"/>
            <w:vMerge w:val="restart"/>
            <w:tcBorders>
              <w:top w:val="nil"/>
              <w:left w:val="single" w:sz="6" w:space="0" w:color="auto"/>
              <w:bottom w:val="single" w:sz="6" w:space="0" w:color="auto"/>
              <w:right w:val="single" w:sz="6" w:space="0" w:color="auto"/>
            </w:tcBorders>
            <w:vAlign w:val="center"/>
            <w:hideMark/>
          </w:tcPr>
          <w:p w:rsidR="00145F18" w:rsidRPr="00145F18" w:rsidRDefault="00145F18" w:rsidP="00145F1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sz w:val="19"/>
                <w:szCs w:val="19"/>
                <w:lang w:val="fr-CH"/>
              </w:rPr>
            </w:pPr>
            <w:r w:rsidRPr="00145F18">
              <w:rPr>
                <w:rFonts w:asciiTheme="minorHAnsi" w:hAnsiTheme="minorHAnsi"/>
                <w:bCs/>
                <w:i/>
                <w:iCs/>
                <w:sz w:val="19"/>
                <w:szCs w:val="19"/>
                <w:lang w:val="fr-CH"/>
              </w:rPr>
              <w:t>NDC (indicatif national de destination) ou premiers chiffres du N(S</w:t>
            </w:r>
            <w:proofErr w:type="gramStart"/>
            <w:r w:rsidRPr="00145F18">
              <w:rPr>
                <w:rFonts w:asciiTheme="minorHAnsi" w:hAnsiTheme="minorHAnsi"/>
                <w:bCs/>
                <w:i/>
                <w:iCs/>
                <w:sz w:val="19"/>
                <w:szCs w:val="19"/>
                <w:lang w:val="fr-CH"/>
              </w:rPr>
              <w:t>)N</w:t>
            </w:r>
            <w:proofErr w:type="gramEnd"/>
            <w:r w:rsidRPr="00145F18">
              <w:rPr>
                <w:rFonts w:asciiTheme="minorHAnsi" w:hAnsiTheme="minorHAnsi"/>
                <w:bCs/>
                <w:i/>
                <w:iCs/>
                <w:sz w:val="19"/>
                <w:szCs w:val="19"/>
                <w:lang w:val="fr-CH"/>
              </w:rPr>
              <w:t xml:space="preserve"> (numéro national (significatif))</w:t>
            </w:r>
          </w:p>
        </w:tc>
        <w:tc>
          <w:tcPr>
            <w:tcW w:w="2693" w:type="dxa"/>
            <w:gridSpan w:val="2"/>
            <w:tcBorders>
              <w:top w:val="nil"/>
              <w:left w:val="single" w:sz="6" w:space="0" w:color="auto"/>
              <w:bottom w:val="single" w:sz="6" w:space="0" w:color="auto"/>
              <w:right w:val="single" w:sz="6" w:space="0" w:color="auto"/>
            </w:tcBorders>
            <w:vAlign w:val="center"/>
            <w:hideMark/>
          </w:tcPr>
          <w:p w:rsidR="00145F18" w:rsidRPr="00145F18" w:rsidRDefault="00145F18" w:rsidP="00145F1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sz w:val="19"/>
                <w:szCs w:val="19"/>
                <w:lang w:val="fr-CH"/>
              </w:rPr>
            </w:pPr>
            <w:r w:rsidRPr="00145F18">
              <w:rPr>
                <w:rFonts w:asciiTheme="minorHAnsi" w:hAnsiTheme="minorHAnsi"/>
                <w:bCs/>
                <w:i/>
                <w:iCs/>
                <w:sz w:val="19"/>
                <w:szCs w:val="19"/>
                <w:lang w:val="fr-CH"/>
              </w:rPr>
              <w:t>Longueur du numéro N(S</w:t>
            </w:r>
            <w:proofErr w:type="gramStart"/>
            <w:r w:rsidRPr="00145F18">
              <w:rPr>
                <w:rFonts w:asciiTheme="minorHAnsi" w:hAnsiTheme="minorHAnsi"/>
                <w:bCs/>
                <w:i/>
                <w:iCs/>
                <w:sz w:val="19"/>
                <w:szCs w:val="19"/>
                <w:lang w:val="fr-CH"/>
              </w:rPr>
              <w:t>)N</w:t>
            </w:r>
            <w:proofErr w:type="gramEnd"/>
          </w:p>
        </w:tc>
        <w:tc>
          <w:tcPr>
            <w:tcW w:w="3339" w:type="dxa"/>
            <w:vMerge w:val="restart"/>
            <w:tcBorders>
              <w:top w:val="nil"/>
              <w:left w:val="single" w:sz="6" w:space="0" w:color="auto"/>
              <w:bottom w:val="single" w:sz="6" w:space="0" w:color="auto"/>
              <w:right w:val="single" w:sz="6" w:space="0" w:color="auto"/>
            </w:tcBorders>
            <w:vAlign w:val="center"/>
            <w:hideMark/>
          </w:tcPr>
          <w:p w:rsidR="00145F18" w:rsidRPr="00145F18" w:rsidRDefault="00145F18" w:rsidP="00145F1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sz w:val="19"/>
                <w:szCs w:val="19"/>
                <w:lang w:val="fr-CH"/>
              </w:rPr>
            </w:pPr>
            <w:r w:rsidRPr="00145F18">
              <w:rPr>
                <w:rFonts w:asciiTheme="minorHAnsi" w:hAnsiTheme="minorHAnsi"/>
                <w:bCs/>
                <w:i/>
                <w:iCs/>
                <w:color w:val="000000"/>
                <w:sz w:val="19"/>
                <w:szCs w:val="19"/>
                <w:lang w:val="fr-CH"/>
              </w:rPr>
              <w:t>Utilisation du  numéro E.164</w:t>
            </w:r>
          </w:p>
        </w:tc>
        <w:tc>
          <w:tcPr>
            <w:tcW w:w="1477" w:type="dxa"/>
            <w:vMerge w:val="restart"/>
            <w:tcBorders>
              <w:top w:val="nil"/>
              <w:left w:val="single" w:sz="6" w:space="0" w:color="auto"/>
              <w:bottom w:val="single" w:sz="6" w:space="0" w:color="auto"/>
              <w:right w:val="single" w:sz="6" w:space="0" w:color="auto"/>
            </w:tcBorders>
            <w:tcMar>
              <w:top w:w="0" w:type="dxa"/>
              <w:left w:w="85" w:type="dxa"/>
              <w:bottom w:w="0" w:type="dxa"/>
              <w:right w:w="85" w:type="dxa"/>
            </w:tcMar>
            <w:vAlign w:val="center"/>
            <w:hideMark/>
          </w:tcPr>
          <w:p w:rsidR="00145F18" w:rsidRPr="00145F18" w:rsidRDefault="00145F18" w:rsidP="00145F1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sz w:val="19"/>
                <w:szCs w:val="19"/>
                <w:lang w:val="fr-CH"/>
              </w:rPr>
            </w:pPr>
            <w:r w:rsidRPr="00145F18">
              <w:rPr>
                <w:rFonts w:asciiTheme="minorHAnsi" w:hAnsiTheme="minorHAnsi"/>
                <w:bCs/>
                <w:i/>
                <w:iCs/>
                <w:color w:val="000000"/>
                <w:sz w:val="19"/>
                <w:szCs w:val="19"/>
                <w:lang w:val="fr-CH"/>
              </w:rPr>
              <w:t xml:space="preserve">Date et heure de la mise en </w:t>
            </w:r>
            <w:proofErr w:type="spellStart"/>
            <w:r w:rsidRPr="00145F18">
              <w:rPr>
                <w:rFonts w:asciiTheme="minorHAnsi" w:hAnsiTheme="minorHAnsi"/>
                <w:bCs/>
                <w:i/>
                <w:iCs/>
                <w:color w:val="000000"/>
                <w:sz w:val="19"/>
                <w:szCs w:val="19"/>
                <w:lang w:val="fr-CH"/>
              </w:rPr>
              <w:t>oeuvre</w:t>
            </w:r>
            <w:proofErr w:type="spellEnd"/>
          </w:p>
        </w:tc>
      </w:tr>
      <w:tr w:rsidR="00145F18" w:rsidRPr="00145F18" w:rsidTr="00145F18">
        <w:trPr>
          <w:cantSplit/>
          <w:tblHeader/>
          <w:jc w:val="center"/>
        </w:trPr>
        <w:tc>
          <w:tcPr>
            <w:tcW w:w="2130" w:type="dxa"/>
            <w:vMerge/>
            <w:tcBorders>
              <w:top w:val="nil"/>
              <w:left w:val="single" w:sz="6" w:space="0" w:color="auto"/>
              <w:bottom w:val="single" w:sz="6" w:space="0" w:color="auto"/>
              <w:right w:val="single" w:sz="6" w:space="0" w:color="auto"/>
            </w:tcBorders>
            <w:vAlign w:val="center"/>
            <w:hideMark/>
          </w:tcPr>
          <w:p w:rsidR="00145F18" w:rsidRPr="00145F18" w:rsidRDefault="00145F18" w:rsidP="00145F18">
            <w:pPr>
              <w:overflowPunct/>
              <w:autoSpaceDE/>
              <w:autoSpaceDN/>
              <w:adjustRightInd/>
              <w:rPr>
                <w:rFonts w:asciiTheme="minorHAnsi" w:hAnsiTheme="minorHAnsi"/>
                <w:b/>
                <w:sz w:val="19"/>
                <w:szCs w:val="19"/>
                <w:lang w:val="fr-CH"/>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145F18" w:rsidRPr="00145F18" w:rsidRDefault="00145F18" w:rsidP="00145F1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color w:val="000000"/>
                <w:sz w:val="19"/>
                <w:szCs w:val="19"/>
                <w:lang w:val="fr-CH"/>
              </w:rPr>
            </w:pPr>
            <w:r w:rsidRPr="00145F18">
              <w:rPr>
                <w:rFonts w:asciiTheme="minorHAnsi" w:hAnsiTheme="minorHAnsi"/>
                <w:bCs/>
                <w:i/>
                <w:iCs/>
                <w:sz w:val="19"/>
                <w:szCs w:val="19"/>
                <w:lang w:val="fr-CH"/>
              </w:rPr>
              <w:t>Longueur maximale</w:t>
            </w:r>
          </w:p>
        </w:tc>
        <w:tc>
          <w:tcPr>
            <w:tcW w:w="1276" w:type="dxa"/>
            <w:tcBorders>
              <w:top w:val="single" w:sz="6" w:space="0" w:color="auto"/>
              <w:left w:val="single" w:sz="6" w:space="0" w:color="auto"/>
              <w:bottom w:val="single" w:sz="6" w:space="0" w:color="auto"/>
              <w:right w:val="single" w:sz="6" w:space="0" w:color="auto"/>
            </w:tcBorders>
            <w:vAlign w:val="center"/>
            <w:hideMark/>
          </w:tcPr>
          <w:p w:rsidR="00145F18" w:rsidRPr="00145F18" w:rsidRDefault="00145F18" w:rsidP="00145F1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color w:val="000000"/>
                <w:sz w:val="19"/>
                <w:szCs w:val="19"/>
                <w:lang w:val="fr-CH"/>
              </w:rPr>
            </w:pPr>
            <w:r w:rsidRPr="00145F18">
              <w:rPr>
                <w:rFonts w:asciiTheme="minorHAnsi" w:hAnsiTheme="minorHAnsi"/>
                <w:bCs/>
                <w:i/>
                <w:iCs/>
                <w:color w:val="000000"/>
                <w:sz w:val="19"/>
                <w:szCs w:val="19"/>
                <w:lang w:val="fr-CH"/>
              </w:rPr>
              <w:t>Longueur minimale</w:t>
            </w:r>
          </w:p>
        </w:tc>
        <w:tc>
          <w:tcPr>
            <w:tcW w:w="3339" w:type="dxa"/>
            <w:vMerge/>
            <w:tcBorders>
              <w:top w:val="nil"/>
              <w:left w:val="single" w:sz="6" w:space="0" w:color="auto"/>
              <w:bottom w:val="single" w:sz="6" w:space="0" w:color="auto"/>
              <w:right w:val="single" w:sz="6" w:space="0" w:color="auto"/>
            </w:tcBorders>
            <w:vAlign w:val="center"/>
            <w:hideMark/>
          </w:tcPr>
          <w:p w:rsidR="00145F18" w:rsidRPr="00145F18" w:rsidRDefault="00145F18" w:rsidP="00145F18">
            <w:pPr>
              <w:overflowPunct/>
              <w:autoSpaceDE/>
              <w:autoSpaceDN/>
              <w:adjustRightInd/>
              <w:rPr>
                <w:rFonts w:asciiTheme="minorHAnsi" w:hAnsiTheme="minorHAnsi"/>
                <w:b/>
                <w:sz w:val="19"/>
                <w:szCs w:val="19"/>
                <w:lang w:val="fr-CH"/>
              </w:rPr>
            </w:pPr>
          </w:p>
        </w:tc>
        <w:tc>
          <w:tcPr>
            <w:tcW w:w="1477" w:type="dxa"/>
            <w:vMerge/>
            <w:tcBorders>
              <w:top w:val="nil"/>
              <w:left w:val="single" w:sz="6" w:space="0" w:color="auto"/>
              <w:bottom w:val="single" w:sz="6" w:space="0" w:color="auto"/>
              <w:right w:val="single" w:sz="6" w:space="0" w:color="auto"/>
            </w:tcBorders>
            <w:vAlign w:val="center"/>
            <w:hideMark/>
          </w:tcPr>
          <w:p w:rsidR="00145F18" w:rsidRPr="00145F18" w:rsidRDefault="00145F18" w:rsidP="00145F18">
            <w:pPr>
              <w:overflowPunct/>
              <w:autoSpaceDE/>
              <w:autoSpaceDN/>
              <w:adjustRightInd/>
              <w:rPr>
                <w:rFonts w:asciiTheme="minorHAnsi" w:hAnsiTheme="minorHAnsi"/>
                <w:b/>
                <w:sz w:val="19"/>
                <w:szCs w:val="19"/>
                <w:lang w:val="fr-CH"/>
              </w:rPr>
            </w:pPr>
          </w:p>
        </w:tc>
      </w:tr>
      <w:tr w:rsidR="00145F18" w:rsidRPr="00145F18" w:rsidTr="00145F18">
        <w:trPr>
          <w:cantSplit/>
          <w:jc w:val="center"/>
        </w:trPr>
        <w:tc>
          <w:tcPr>
            <w:tcW w:w="2130" w:type="dxa"/>
            <w:tcBorders>
              <w:top w:val="single" w:sz="6" w:space="0" w:color="auto"/>
              <w:left w:val="single" w:sz="4" w:space="0" w:color="auto"/>
              <w:bottom w:val="single" w:sz="4" w:space="0" w:color="auto"/>
              <w:right w:val="single" w:sz="4" w:space="0" w:color="auto"/>
            </w:tcBorders>
            <w:hideMark/>
          </w:tcPr>
          <w:p w:rsidR="00145F18" w:rsidRPr="00145F18" w:rsidRDefault="00145F18" w:rsidP="00145F1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fr-CH"/>
              </w:rPr>
            </w:pPr>
            <w:r w:rsidRPr="00145F18">
              <w:rPr>
                <w:rFonts w:asciiTheme="minorHAnsi" w:hAnsiTheme="minorHAnsi"/>
                <w:sz w:val="19"/>
                <w:szCs w:val="19"/>
                <w:lang w:val="fr-CH"/>
              </w:rPr>
              <w:t>86000000 - 86999999</w:t>
            </w:r>
          </w:p>
        </w:tc>
        <w:tc>
          <w:tcPr>
            <w:tcW w:w="1417" w:type="dxa"/>
            <w:tcBorders>
              <w:top w:val="single" w:sz="6" w:space="0" w:color="auto"/>
              <w:left w:val="single" w:sz="4" w:space="0" w:color="auto"/>
              <w:bottom w:val="single" w:sz="4" w:space="0" w:color="auto"/>
              <w:right w:val="single" w:sz="4" w:space="0" w:color="auto"/>
            </w:tcBorders>
            <w:hideMark/>
          </w:tcPr>
          <w:p w:rsidR="00145F18" w:rsidRPr="00145F18" w:rsidRDefault="00145F18" w:rsidP="00145F1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fr-CH"/>
              </w:rPr>
            </w:pPr>
            <w:r w:rsidRPr="00145F18">
              <w:rPr>
                <w:rFonts w:asciiTheme="minorHAnsi" w:hAnsiTheme="minorHAnsi"/>
                <w:sz w:val="19"/>
                <w:szCs w:val="19"/>
                <w:lang w:val="fr-CH"/>
              </w:rPr>
              <w:t>8</w:t>
            </w:r>
          </w:p>
        </w:tc>
        <w:tc>
          <w:tcPr>
            <w:tcW w:w="1276" w:type="dxa"/>
            <w:tcBorders>
              <w:top w:val="single" w:sz="6" w:space="0" w:color="auto"/>
              <w:left w:val="single" w:sz="4" w:space="0" w:color="auto"/>
              <w:bottom w:val="single" w:sz="4" w:space="0" w:color="auto"/>
              <w:right w:val="single" w:sz="4" w:space="0" w:color="auto"/>
            </w:tcBorders>
            <w:hideMark/>
          </w:tcPr>
          <w:p w:rsidR="00145F18" w:rsidRPr="00145F18" w:rsidRDefault="00145F18" w:rsidP="00145F1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fr-CH"/>
              </w:rPr>
            </w:pPr>
            <w:r w:rsidRPr="00145F18">
              <w:rPr>
                <w:rFonts w:asciiTheme="minorHAnsi" w:hAnsiTheme="minorHAnsi"/>
                <w:sz w:val="19"/>
                <w:szCs w:val="19"/>
                <w:lang w:val="fr-CH"/>
              </w:rPr>
              <w:t>8</w:t>
            </w:r>
          </w:p>
        </w:tc>
        <w:tc>
          <w:tcPr>
            <w:tcW w:w="3339" w:type="dxa"/>
            <w:tcBorders>
              <w:top w:val="single" w:sz="6" w:space="0" w:color="auto"/>
              <w:left w:val="single" w:sz="4" w:space="0" w:color="auto"/>
              <w:bottom w:val="single" w:sz="4" w:space="0" w:color="auto"/>
              <w:right w:val="single" w:sz="4" w:space="0" w:color="auto"/>
            </w:tcBorders>
            <w:hideMark/>
          </w:tcPr>
          <w:p w:rsidR="00145F18" w:rsidRPr="00145F18" w:rsidRDefault="00145F18" w:rsidP="00145F1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sz w:val="19"/>
                <w:szCs w:val="19"/>
                <w:lang w:val="fr-CH"/>
              </w:rPr>
            </w:pPr>
            <w:r w:rsidRPr="00145F18">
              <w:rPr>
                <w:rFonts w:asciiTheme="minorHAnsi" w:hAnsiTheme="minorHAnsi"/>
                <w:sz w:val="19"/>
                <w:szCs w:val="19"/>
                <w:lang w:val="fr-CH"/>
              </w:rPr>
              <w:t>Service de téléphonie mobile</w:t>
            </w:r>
          </w:p>
          <w:p w:rsidR="00145F18" w:rsidRPr="00145F18" w:rsidRDefault="00145F18" w:rsidP="0045389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sz w:val="19"/>
                <w:szCs w:val="19"/>
                <w:lang w:val="fr-CH"/>
              </w:rPr>
            </w:pPr>
            <w:r w:rsidRPr="00145F18">
              <w:rPr>
                <w:rFonts w:asciiTheme="minorHAnsi" w:hAnsiTheme="minorHAnsi"/>
                <w:sz w:val="19"/>
                <w:szCs w:val="19"/>
                <w:lang w:val="fr-CH"/>
              </w:rPr>
              <w:t xml:space="preserve">Opérateur: UNITEL </w:t>
            </w:r>
            <w:r w:rsidR="00453896">
              <w:rPr>
                <w:rFonts w:asciiTheme="minorHAnsi" w:hAnsiTheme="minorHAnsi"/>
                <w:sz w:val="19"/>
                <w:szCs w:val="19"/>
                <w:lang w:val="fr-CH"/>
              </w:rPr>
              <w:t>–</w:t>
            </w:r>
            <w:r w:rsidRPr="00145F18">
              <w:rPr>
                <w:rFonts w:asciiTheme="minorHAnsi" w:hAnsiTheme="minorHAnsi"/>
                <w:sz w:val="19"/>
                <w:szCs w:val="19"/>
                <w:lang w:val="fr-CH"/>
              </w:rPr>
              <w:t xml:space="preserve"> Mongolie</w:t>
            </w:r>
          </w:p>
        </w:tc>
        <w:tc>
          <w:tcPr>
            <w:tcW w:w="1477" w:type="dxa"/>
            <w:tcBorders>
              <w:top w:val="single" w:sz="6" w:space="0" w:color="auto"/>
              <w:left w:val="single" w:sz="4" w:space="0" w:color="auto"/>
              <w:bottom w:val="single" w:sz="4" w:space="0" w:color="auto"/>
              <w:right w:val="single" w:sz="4" w:space="0" w:color="auto"/>
            </w:tcBorders>
            <w:hideMark/>
          </w:tcPr>
          <w:p w:rsidR="00145F18" w:rsidRPr="00145F18" w:rsidRDefault="00145F18" w:rsidP="00145F1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fr-CH"/>
              </w:rPr>
            </w:pPr>
            <w:r w:rsidRPr="00145F18">
              <w:rPr>
                <w:rFonts w:asciiTheme="minorHAnsi" w:hAnsiTheme="minorHAnsi"/>
                <w:sz w:val="19"/>
                <w:szCs w:val="19"/>
                <w:lang w:val="fr-CH"/>
              </w:rPr>
              <w:t>08</w:t>
            </w:r>
            <w:proofErr w:type="gramStart"/>
            <w:r w:rsidRPr="00145F18">
              <w:rPr>
                <w:rFonts w:asciiTheme="minorHAnsi" w:hAnsiTheme="minorHAnsi"/>
                <w:sz w:val="19"/>
                <w:szCs w:val="19"/>
                <w:lang w:val="fr-CH"/>
              </w:rPr>
              <w:t>.VII.2013</w:t>
            </w:r>
            <w:proofErr w:type="gramEnd"/>
          </w:p>
        </w:tc>
      </w:tr>
      <w:tr w:rsidR="00145F18" w:rsidRPr="00145F18" w:rsidTr="00145F18">
        <w:trPr>
          <w:cantSplit/>
          <w:jc w:val="center"/>
        </w:trPr>
        <w:tc>
          <w:tcPr>
            <w:tcW w:w="2130" w:type="dxa"/>
            <w:tcBorders>
              <w:top w:val="single" w:sz="4" w:space="0" w:color="auto"/>
              <w:left w:val="single" w:sz="4" w:space="0" w:color="auto"/>
              <w:bottom w:val="single" w:sz="4" w:space="0" w:color="auto"/>
              <w:right w:val="single" w:sz="4" w:space="0" w:color="auto"/>
            </w:tcBorders>
            <w:hideMark/>
          </w:tcPr>
          <w:p w:rsidR="00145F18" w:rsidRPr="00145F18" w:rsidRDefault="00145F18" w:rsidP="00145F1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fr-CH"/>
              </w:rPr>
            </w:pPr>
            <w:r w:rsidRPr="00145F18">
              <w:rPr>
                <w:rFonts w:asciiTheme="minorHAnsi" w:hAnsiTheme="minorHAnsi"/>
                <w:sz w:val="19"/>
                <w:szCs w:val="19"/>
                <w:lang w:val="fr-CH"/>
              </w:rPr>
              <w:t>85000000 - 85999999</w:t>
            </w:r>
          </w:p>
        </w:tc>
        <w:tc>
          <w:tcPr>
            <w:tcW w:w="1417" w:type="dxa"/>
            <w:tcBorders>
              <w:top w:val="single" w:sz="4" w:space="0" w:color="auto"/>
              <w:left w:val="single" w:sz="4" w:space="0" w:color="auto"/>
              <w:bottom w:val="single" w:sz="4" w:space="0" w:color="auto"/>
              <w:right w:val="single" w:sz="4" w:space="0" w:color="auto"/>
            </w:tcBorders>
            <w:hideMark/>
          </w:tcPr>
          <w:p w:rsidR="00145F18" w:rsidRPr="00145F18" w:rsidRDefault="00145F18" w:rsidP="00145F1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fr-CH"/>
              </w:rPr>
            </w:pPr>
            <w:r w:rsidRPr="00145F18">
              <w:rPr>
                <w:rFonts w:asciiTheme="minorHAnsi" w:hAnsiTheme="minorHAnsi"/>
                <w:sz w:val="19"/>
                <w:szCs w:val="19"/>
                <w:lang w:val="fr-CH"/>
              </w:rPr>
              <w:t>8</w:t>
            </w:r>
          </w:p>
        </w:tc>
        <w:tc>
          <w:tcPr>
            <w:tcW w:w="1276" w:type="dxa"/>
            <w:tcBorders>
              <w:top w:val="single" w:sz="4" w:space="0" w:color="auto"/>
              <w:left w:val="single" w:sz="4" w:space="0" w:color="auto"/>
              <w:bottom w:val="single" w:sz="4" w:space="0" w:color="auto"/>
              <w:right w:val="single" w:sz="4" w:space="0" w:color="auto"/>
            </w:tcBorders>
            <w:hideMark/>
          </w:tcPr>
          <w:p w:rsidR="00145F18" w:rsidRPr="00145F18" w:rsidRDefault="00145F18" w:rsidP="00145F1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fr-CH"/>
              </w:rPr>
            </w:pPr>
            <w:r w:rsidRPr="00145F18">
              <w:rPr>
                <w:rFonts w:asciiTheme="minorHAnsi" w:hAnsiTheme="minorHAnsi"/>
                <w:sz w:val="19"/>
                <w:szCs w:val="19"/>
                <w:lang w:val="fr-CH"/>
              </w:rPr>
              <w:t>8</w:t>
            </w:r>
          </w:p>
        </w:tc>
        <w:tc>
          <w:tcPr>
            <w:tcW w:w="3339" w:type="dxa"/>
            <w:tcBorders>
              <w:top w:val="single" w:sz="4" w:space="0" w:color="auto"/>
              <w:left w:val="single" w:sz="4" w:space="0" w:color="auto"/>
              <w:bottom w:val="single" w:sz="4" w:space="0" w:color="auto"/>
              <w:right w:val="single" w:sz="4" w:space="0" w:color="auto"/>
            </w:tcBorders>
            <w:hideMark/>
          </w:tcPr>
          <w:p w:rsidR="00145F18" w:rsidRPr="00145F18" w:rsidRDefault="00145F18" w:rsidP="00145F1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sz w:val="19"/>
                <w:szCs w:val="19"/>
                <w:lang w:val="fr-CH"/>
              </w:rPr>
            </w:pPr>
            <w:r w:rsidRPr="00145F18">
              <w:rPr>
                <w:rFonts w:asciiTheme="minorHAnsi" w:hAnsiTheme="minorHAnsi"/>
                <w:sz w:val="19"/>
                <w:szCs w:val="19"/>
                <w:lang w:val="fr-CH"/>
              </w:rPr>
              <w:t>Service de téléphonie mobile</w:t>
            </w:r>
          </w:p>
          <w:p w:rsidR="00145F18" w:rsidRPr="00145F18" w:rsidRDefault="00145F18" w:rsidP="0045389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sz w:val="19"/>
                <w:szCs w:val="19"/>
                <w:lang w:val="fr-CH"/>
              </w:rPr>
            </w:pPr>
            <w:r w:rsidRPr="00145F18">
              <w:rPr>
                <w:rFonts w:asciiTheme="minorHAnsi" w:hAnsiTheme="minorHAnsi"/>
                <w:sz w:val="19"/>
                <w:szCs w:val="19"/>
                <w:lang w:val="fr-CH"/>
              </w:rPr>
              <w:t xml:space="preserve">Opérateur: MOBICOM </w:t>
            </w:r>
            <w:r w:rsidR="00453896">
              <w:rPr>
                <w:rFonts w:asciiTheme="minorHAnsi" w:hAnsiTheme="minorHAnsi"/>
                <w:sz w:val="19"/>
                <w:szCs w:val="19"/>
                <w:lang w:val="fr-CH"/>
              </w:rPr>
              <w:t>–</w:t>
            </w:r>
            <w:r w:rsidRPr="00145F18">
              <w:rPr>
                <w:rFonts w:asciiTheme="minorHAnsi" w:hAnsiTheme="minorHAnsi"/>
                <w:sz w:val="19"/>
                <w:szCs w:val="19"/>
                <w:lang w:val="fr-CH"/>
              </w:rPr>
              <w:t xml:space="preserve"> Mongole</w:t>
            </w:r>
          </w:p>
        </w:tc>
        <w:tc>
          <w:tcPr>
            <w:tcW w:w="1477" w:type="dxa"/>
            <w:tcBorders>
              <w:top w:val="single" w:sz="4" w:space="0" w:color="auto"/>
              <w:left w:val="single" w:sz="4" w:space="0" w:color="auto"/>
              <w:bottom w:val="single" w:sz="4" w:space="0" w:color="auto"/>
              <w:right w:val="single" w:sz="4" w:space="0" w:color="auto"/>
            </w:tcBorders>
            <w:hideMark/>
          </w:tcPr>
          <w:p w:rsidR="00145F18" w:rsidRPr="00145F18" w:rsidRDefault="00145F18" w:rsidP="00145F1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fr-CH"/>
              </w:rPr>
            </w:pPr>
            <w:r w:rsidRPr="00145F18">
              <w:rPr>
                <w:rFonts w:asciiTheme="minorHAnsi" w:hAnsiTheme="minorHAnsi"/>
                <w:sz w:val="19"/>
                <w:szCs w:val="19"/>
                <w:lang w:val="fr-CH"/>
              </w:rPr>
              <w:t>03</w:t>
            </w:r>
            <w:proofErr w:type="gramStart"/>
            <w:r w:rsidRPr="00145F18">
              <w:rPr>
                <w:rFonts w:asciiTheme="minorHAnsi" w:hAnsiTheme="minorHAnsi"/>
                <w:sz w:val="19"/>
                <w:szCs w:val="19"/>
                <w:lang w:val="fr-CH"/>
              </w:rPr>
              <w:t>.XII.2014</w:t>
            </w:r>
            <w:proofErr w:type="gramEnd"/>
          </w:p>
        </w:tc>
      </w:tr>
      <w:tr w:rsidR="00145F18" w:rsidRPr="00145F18" w:rsidTr="00145F18">
        <w:trPr>
          <w:cantSplit/>
          <w:jc w:val="center"/>
        </w:trPr>
        <w:tc>
          <w:tcPr>
            <w:tcW w:w="2130" w:type="dxa"/>
            <w:tcBorders>
              <w:top w:val="single" w:sz="4" w:space="0" w:color="auto"/>
              <w:left w:val="single" w:sz="6" w:space="0" w:color="auto"/>
              <w:bottom w:val="single" w:sz="4" w:space="0" w:color="auto"/>
              <w:right w:val="single" w:sz="6" w:space="0" w:color="auto"/>
            </w:tcBorders>
            <w:hideMark/>
          </w:tcPr>
          <w:p w:rsidR="00145F18" w:rsidRPr="00145F18" w:rsidRDefault="00145F18" w:rsidP="00145F1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fr-CH"/>
              </w:rPr>
            </w:pPr>
            <w:r w:rsidRPr="00145F18">
              <w:rPr>
                <w:rFonts w:asciiTheme="minorHAnsi" w:hAnsiTheme="minorHAnsi"/>
                <w:sz w:val="19"/>
                <w:szCs w:val="19"/>
                <w:lang w:val="fr-CH"/>
              </w:rPr>
              <w:t>80000000 - 80999999</w:t>
            </w:r>
          </w:p>
        </w:tc>
        <w:tc>
          <w:tcPr>
            <w:tcW w:w="1417" w:type="dxa"/>
            <w:tcBorders>
              <w:top w:val="single" w:sz="4" w:space="0" w:color="auto"/>
              <w:left w:val="single" w:sz="6" w:space="0" w:color="auto"/>
              <w:bottom w:val="single" w:sz="4" w:space="0" w:color="auto"/>
              <w:right w:val="single" w:sz="6" w:space="0" w:color="auto"/>
            </w:tcBorders>
            <w:hideMark/>
          </w:tcPr>
          <w:p w:rsidR="00145F18" w:rsidRPr="00145F18" w:rsidRDefault="00145F18" w:rsidP="00145F1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fr-CH"/>
              </w:rPr>
            </w:pPr>
            <w:r w:rsidRPr="00145F18">
              <w:rPr>
                <w:rFonts w:asciiTheme="minorHAnsi" w:hAnsiTheme="minorHAnsi"/>
                <w:sz w:val="19"/>
                <w:szCs w:val="19"/>
                <w:lang w:val="fr-CH"/>
              </w:rPr>
              <w:t>8</w:t>
            </w:r>
          </w:p>
        </w:tc>
        <w:tc>
          <w:tcPr>
            <w:tcW w:w="1276" w:type="dxa"/>
            <w:tcBorders>
              <w:top w:val="single" w:sz="4" w:space="0" w:color="auto"/>
              <w:left w:val="single" w:sz="6" w:space="0" w:color="auto"/>
              <w:bottom w:val="single" w:sz="4" w:space="0" w:color="auto"/>
              <w:right w:val="single" w:sz="6" w:space="0" w:color="auto"/>
            </w:tcBorders>
            <w:hideMark/>
          </w:tcPr>
          <w:p w:rsidR="00145F18" w:rsidRPr="00145F18" w:rsidRDefault="00145F18" w:rsidP="00145F1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fr-CH"/>
              </w:rPr>
            </w:pPr>
            <w:r w:rsidRPr="00145F18">
              <w:rPr>
                <w:rFonts w:asciiTheme="minorHAnsi" w:hAnsiTheme="minorHAnsi"/>
                <w:sz w:val="19"/>
                <w:szCs w:val="19"/>
                <w:lang w:val="fr-CH"/>
              </w:rPr>
              <w:t>8</w:t>
            </w:r>
          </w:p>
        </w:tc>
        <w:tc>
          <w:tcPr>
            <w:tcW w:w="3339" w:type="dxa"/>
            <w:tcBorders>
              <w:top w:val="single" w:sz="4" w:space="0" w:color="auto"/>
              <w:left w:val="single" w:sz="6" w:space="0" w:color="auto"/>
              <w:bottom w:val="single" w:sz="4" w:space="0" w:color="auto"/>
              <w:right w:val="single" w:sz="6" w:space="0" w:color="auto"/>
            </w:tcBorders>
            <w:hideMark/>
          </w:tcPr>
          <w:p w:rsidR="00145F18" w:rsidRPr="00145F18" w:rsidRDefault="00145F18" w:rsidP="00145F1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sz w:val="19"/>
                <w:szCs w:val="19"/>
                <w:lang w:val="fr-CH"/>
              </w:rPr>
            </w:pPr>
            <w:r w:rsidRPr="00145F18">
              <w:rPr>
                <w:rFonts w:asciiTheme="minorHAnsi" w:hAnsiTheme="minorHAnsi"/>
                <w:sz w:val="19"/>
                <w:szCs w:val="19"/>
                <w:lang w:val="fr-CH"/>
              </w:rPr>
              <w:t>Service de téléphonie mobile</w:t>
            </w:r>
          </w:p>
          <w:p w:rsidR="00145F18" w:rsidRPr="00145F18" w:rsidRDefault="00145F18" w:rsidP="0045389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sz w:val="19"/>
                <w:szCs w:val="19"/>
                <w:lang w:val="fr-CH"/>
              </w:rPr>
            </w:pPr>
            <w:r w:rsidRPr="00145F18">
              <w:rPr>
                <w:rFonts w:asciiTheme="minorHAnsi" w:hAnsiTheme="minorHAnsi"/>
                <w:sz w:val="19"/>
                <w:szCs w:val="19"/>
                <w:lang w:val="fr-CH"/>
              </w:rPr>
              <w:t xml:space="preserve">Opérateur: UNITEL </w:t>
            </w:r>
            <w:r w:rsidR="00453896">
              <w:rPr>
                <w:rFonts w:asciiTheme="minorHAnsi" w:hAnsiTheme="minorHAnsi"/>
                <w:sz w:val="19"/>
                <w:szCs w:val="19"/>
                <w:lang w:val="fr-CH"/>
              </w:rPr>
              <w:t>–</w:t>
            </w:r>
            <w:r w:rsidRPr="00145F18">
              <w:rPr>
                <w:rFonts w:asciiTheme="minorHAnsi" w:hAnsiTheme="minorHAnsi"/>
                <w:sz w:val="19"/>
                <w:szCs w:val="19"/>
                <w:lang w:val="fr-CH"/>
              </w:rPr>
              <w:t xml:space="preserve"> Mongolie</w:t>
            </w:r>
          </w:p>
        </w:tc>
        <w:tc>
          <w:tcPr>
            <w:tcW w:w="1477" w:type="dxa"/>
            <w:tcBorders>
              <w:top w:val="single" w:sz="4" w:space="0" w:color="auto"/>
              <w:left w:val="single" w:sz="6" w:space="0" w:color="auto"/>
              <w:bottom w:val="single" w:sz="4" w:space="0" w:color="auto"/>
              <w:right w:val="single" w:sz="6" w:space="0" w:color="auto"/>
            </w:tcBorders>
            <w:hideMark/>
          </w:tcPr>
          <w:p w:rsidR="00145F18" w:rsidRPr="00145F18" w:rsidRDefault="00145F18" w:rsidP="00145F1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fr-CH"/>
              </w:rPr>
            </w:pPr>
            <w:r w:rsidRPr="00145F18">
              <w:rPr>
                <w:rFonts w:asciiTheme="minorHAnsi" w:hAnsiTheme="minorHAnsi"/>
                <w:sz w:val="19"/>
                <w:szCs w:val="19"/>
                <w:lang w:val="fr-CH"/>
              </w:rPr>
              <w:t>09</w:t>
            </w:r>
            <w:proofErr w:type="gramStart"/>
            <w:r w:rsidRPr="00145F18">
              <w:rPr>
                <w:rFonts w:asciiTheme="minorHAnsi" w:hAnsiTheme="minorHAnsi"/>
                <w:sz w:val="19"/>
                <w:szCs w:val="19"/>
                <w:lang w:val="fr-CH"/>
              </w:rPr>
              <w:t>.VI.2015</w:t>
            </w:r>
            <w:proofErr w:type="gramEnd"/>
          </w:p>
        </w:tc>
      </w:tr>
      <w:tr w:rsidR="00145F18" w:rsidRPr="00145F18" w:rsidTr="00145F18">
        <w:trPr>
          <w:cantSplit/>
          <w:jc w:val="center"/>
        </w:trPr>
        <w:tc>
          <w:tcPr>
            <w:tcW w:w="2130" w:type="dxa"/>
            <w:tcBorders>
              <w:top w:val="single" w:sz="4" w:space="0" w:color="auto"/>
              <w:left w:val="single" w:sz="6" w:space="0" w:color="auto"/>
              <w:bottom w:val="single" w:sz="6" w:space="0" w:color="auto"/>
              <w:right w:val="single" w:sz="6" w:space="0" w:color="auto"/>
            </w:tcBorders>
            <w:hideMark/>
          </w:tcPr>
          <w:p w:rsidR="00145F18" w:rsidRPr="00145F18" w:rsidRDefault="00145F18" w:rsidP="00145F1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fr-CH"/>
              </w:rPr>
            </w:pPr>
            <w:r w:rsidRPr="00145F18">
              <w:rPr>
                <w:rFonts w:asciiTheme="minorHAnsi" w:hAnsiTheme="minorHAnsi"/>
                <w:sz w:val="19"/>
                <w:szCs w:val="19"/>
                <w:lang w:val="fr-CH"/>
              </w:rPr>
              <w:t>83000000 - 83199999</w:t>
            </w:r>
          </w:p>
        </w:tc>
        <w:tc>
          <w:tcPr>
            <w:tcW w:w="1417" w:type="dxa"/>
            <w:tcBorders>
              <w:top w:val="single" w:sz="4" w:space="0" w:color="auto"/>
              <w:left w:val="single" w:sz="6" w:space="0" w:color="auto"/>
              <w:bottom w:val="single" w:sz="6" w:space="0" w:color="auto"/>
              <w:right w:val="single" w:sz="6" w:space="0" w:color="auto"/>
            </w:tcBorders>
            <w:hideMark/>
          </w:tcPr>
          <w:p w:rsidR="00145F18" w:rsidRPr="00145F18" w:rsidRDefault="00145F18" w:rsidP="00145F1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fr-CH"/>
              </w:rPr>
            </w:pPr>
            <w:r w:rsidRPr="00145F18">
              <w:rPr>
                <w:rFonts w:asciiTheme="minorHAnsi" w:hAnsiTheme="minorHAnsi"/>
                <w:sz w:val="19"/>
                <w:szCs w:val="19"/>
                <w:lang w:val="fr-CH"/>
              </w:rPr>
              <w:t>8</w:t>
            </w:r>
          </w:p>
        </w:tc>
        <w:tc>
          <w:tcPr>
            <w:tcW w:w="1276" w:type="dxa"/>
            <w:tcBorders>
              <w:top w:val="single" w:sz="4" w:space="0" w:color="auto"/>
              <w:left w:val="single" w:sz="6" w:space="0" w:color="auto"/>
              <w:bottom w:val="single" w:sz="6" w:space="0" w:color="auto"/>
              <w:right w:val="single" w:sz="6" w:space="0" w:color="auto"/>
            </w:tcBorders>
            <w:hideMark/>
          </w:tcPr>
          <w:p w:rsidR="00145F18" w:rsidRPr="00145F18" w:rsidRDefault="00145F18" w:rsidP="00145F1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fr-CH"/>
              </w:rPr>
            </w:pPr>
            <w:r w:rsidRPr="00145F18">
              <w:rPr>
                <w:rFonts w:asciiTheme="minorHAnsi" w:hAnsiTheme="minorHAnsi"/>
                <w:sz w:val="19"/>
                <w:szCs w:val="19"/>
                <w:lang w:val="fr-CH"/>
              </w:rPr>
              <w:t>8</w:t>
            </w:r>
          </w:p>
        </w:tc>
        <w:tc>
          <w:tcPr>
            <w:tcW w:w="3339" w:type="dxa"/>
            <w:tcBorders>
              <w:top w:val="single" w:sz="4" w:space="0" w:color="auto"/>
              <w:left w:val="single" w:sz="6" w:space="0" w:color="auto"/>
              <w:bottom w:val="single" w:sz="6" w:space="0" w:color="auto"/>
              <w:right w:val="single" w:sz="6" w:space="0" w:color="auto"/>
            </w:tcBorders>
            <w:hideMark/>
          </w:tcPr>
          <w:p w:rsidR="00145F18" w:rsidRPr="00145F18" w:rsidRDefault="00145F18" w:rsidP="00145F1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sz w:val="19"/>
                <w:szCs w:val="19"/>
                <w:lang w:val="fr-CH"/>
              </w:rPr>
            </w:pPr>
            <w:r w:rsidRPr="00145F18">
              <w:rPr>
                <w:rFonts w:asciiTheme="minorHAnsi" w:hAnsiTheme="minorHAnsi"/>
                <w:sz w:val="19"/>
                <w:szCs w:val="19"/>
                <w:lang w:val="fr-CH"/>
              </w:rPr>
              <w:t>Service de téléphonie mobile</w:t>
            </w:r>
          </w:p>
          <w:p w:rsidR="00145F18" w:rsidRPr="00145F18" w:rsidRDefault="00145F18" w:rsidP="0045389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sz w:val="19"/>
                <w:szCs w:val="19"/>
                <w:lang w:val="fr-CH"/>
              </w:rPr>
            </w:pPr>
            <w:r w:rsidRPr="00145F18">
              <w:rPr>
                <w:rFonts w:asciiTheme="minorHAnsi" w:hAnsiTheme="minorHAnsi"/>
                <w:sz w:val="19"/>
                <w:szCs w:val="19"/>
                <w:lang w:val="fr-CH"/>
              </w:rPr>
              <w:t xml:space="preserve">Opérateur: G-MOBILE </w:t>
            </w:r>
            <w:r w:rsidR="00453896">
              <w:rPr>
                <w:rFonts w:asciiTheme="minorHAnsi" w:hAnsiTheme="minorHAnsi"/>
                <w:sz w:val="19"/>
                <w:szCs w:val="19"/>
                <w:lang w:val="fr-CH"/>
              </w:rPr>
              <w:t>–</w:t>
            </w:r>
            <w:r w:rsidRPr="00145F18">
              <w:rPr>
                <w:rFonts w:asciiTheme="minorHAnsi" w:hAnsiTheme="minorHAnsi"/>
                <w:sz w:val="19"/>
                <w:szCs w:val="19"/>
                <w:lang w:val="fr-CH"/>
              </w:rPr>
              <w:t xml:space="preserve"> Mongolie</w:t>
            </w:r>
          </w:p>
        </w:tc>
        <w:tc>
          <w:tcPr>
            <w:tcW w:w="1477" w:type="dxa"/>
            <w:tcBorders>
              <w:top w:val="single" w:sz="4" w:space="0" w:color="auto"/>
              <w:left w:val="single" w:sz="6" w:space="0" w:color="auto"/>
              <w:bottom w:val="single" w:sz="6" w:space="0" w:color="auto"/>
              <w:right w:val="single" w:sz="6" w:space="0" w:color="auto"/>
            </w:tcBorders>
            <w:hideMark/>
          </w:tcPr>
          <w:p w:rsidR="00145F18" w:rsidRPr="00145F18" w:rsidRDefault="00145F18" w:rsidP="00145F1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sz w:val="19"/>
                <w:szCs w:val="19"/>
                <w:lang w:val="fr-CH"/>
              </w:rPr>
            </w:pPr>
            <w:r w:rsidRPr="00145F18">
              <w:rPr>
                <w:rFonts w:asciiTheme="minorHAnsi" w:hAnsiTheme="minorHAnsi"/>
                <w:sz w:val="19"/>
                <w:szCs w:val="19"/>
                <w:lang w:val="fr-CH"/>
              </w:rPr>
              <w:t>26</w:t>
            </w:r>
            <w:proofErr w:type="gramStart"/>
            <w:r w:rsidRPr="00145F18">
              <w:rPr>
                <w:rFonts w:asciiTheme="minorHAnsi" w:hAnsiTheme="minorHAnsi"/>
                <w:sz w:val="19"/>
                <w:szCs w:val="19"/>
                <w:lang w:val="fr-CH"/>
              </w:rPr>
              <w:t>.VIII.2015</w:t>
            </w:r>
            <w:proofErr w:type="gramEnd"/>
          </w:p>
        </w:tc>
      </w:tr>
    </w:tbl>
    <w:p w:rsidR="00145F18" w:rsidRPr="00145F18" w:rsidRDefault="00145F18" w:rsidP="00145F18">
      <w:pPr>
        <w:tabs>
          <w:tab w:val="left" w:pos="720"/>
        </w:tabs>
        <w:overflowPunct/>
        <w:rPr>
          <w:rFonts w:asciiTheme="minorHAnsi" w:eastAsia="SimSun" w:hAnsiTheme="minorHAnsi"/>
          <w:lang w:val="fr-CH" w:eastAsia="zh-CN"/>
        </w:rPr>
      </w:pPr>
    </w:p>
    <w:p w:rsidR="00145F18" w:rsidRPr="00145F18" w:rsidRDefault="00145F18" w:rsidP="00145F18">
      <w:pPr>
        <w:tabs>
          <w:tab w:val="left" w:pos="720"/>
        </w:tabs>
        <w:overflowPunct/>
        <w:rPr>
          <w:rFonts w:asciiTheme="minorHAnsi" w:eastAsia="SimSun" w:hAnsiTheme="minorHAnsi"/>
          <w:lang w:val="fr-CH" w:eastAsia="zh-CN"/>
        </w:rPr>
      </w:pPr>
      <w:r w:rsidRPr="00145F18">
        <w:rPr>
          <w:rFonts w:asciiTheme="minorHAnsi" w:eastAsia="SimSun" w:hAnsiTheme="minorHAnsi"/>
          <w:lang w:val="fr-CH" w:eastAsia="zh-CN"/>
        </w:rPr>
        <w:t>Contact:</w:t>
      </w:r>
    </w:p>
    <w:p w:rsidR="00145F18" w:rsidRPr="00145F18" w:rsidRDefault="00145F18" w:rsidP="00145F18">
      <w:pPr>
        <w:overflowPunct/>
        <w:ind w:left="567"/>
        <w:rPr>
          <w:rFonts w:asciiTheme="minorHAnsi" w:eastAsia="SimSun" w:hAnsiTheme="minorHAnsi"/>
          <w:lang w:val="fr-CH" w:eastAsia="zh-CN"/>
        </w:rPr>
      </w:pPr>
      <w:r w:rsidRPr="00145F18">
        <w:rPr>
          <w:rFonts w:asciiTheme="minorHAnsi" w:hAnsiTheme="minorHAnsi"/>
          <w:lang w:val="fr-CH"/>
        </w:rPr>
        <w:t xml:space="preserve">Communications </w:t>
      </w:r>
      <w:proofErr w:type="spellStart"/>
      <w:r w:rsidRPr="00145F18">
        <w:rPr>
          <w:rFonts w:asciiTheme="minorHAnsi" w:hAnsiTheme="minorHAnsi"/>
          <w:lang w:val="fr-CH"/>
        </w:rPr>
        <w:t>Regulatory</w:t>
      </w:r>
      <w:proofErr w:type="spellEnd"/>
      <w:r w:rsidRPr="00145F18">
        <w:rPr>
          <w:rFonts w:asciiTheme="minorHAnsi" w:hAnsiTheme="minorHAnsi"/>
          <w:lang w:val="fr-CH"/>
        </w:rPr>
        <w:t xml:space="preserve"> Commission of </w:t>
      </w:r>
      <w:proofErr w:type="spellStart"/>
      <w:r w:rsidRPr="00145F18">
        <w:rPr>
          <w:rFonts w:asciiTheme="minorHAnsi" w:hAnsiTheme="minorHAnsi"/>
          <w:lang w:val="fr-CH"/>
        </w:rPr>
        <w:t>Mongolia</w:t>
      </w:r>
      <w:proofErr w:type="spellEnd"/>
    </w:p>
    <w:p w:rsidR="00145F18" w:rsidRPr="00145F18" w:rsidRDefault="00145F18" w:rsidP="00145F18">
      <w:pPr>
        <w:overflowPunct/>
        <w:spacing w:before="0"/>
        <w:ind w:left="567"/>
        <w:rPr>
          <w:rFonts w:asciiTheme="minorHAnsi" w:eastAsia="SimSun" w:hAnsiTheme="minorHAnsi"/>
          <w:lang w:val="fr-CH" w:eastAsia="zh-CN"/>
        </w:rPr>
      </w:pPr>
      <w:r w:rsidRPr="00145F18">
        <w:rPr>
          <w:rFonts w:asciiTheme="minorHAnsi" w:eastAsia="SimSun" w:hAnsiTheme="minorHAnsi"/>
          <w:lang w:val="fr-CH" w:eastAsia="zh-CN"/>
        </w:rPr>
        <w:t xml:space="preserve">M. </w:t>
      </w:r>
      <w:proofErr w:type="spellStart"/>
      <w:r w:rsidRPr="00145F18">
        <w:rPr>
          <w:rFonts w:asciiTheme="minorHAnsi" w:eastAsia="SimSun" w:hAnsiTheme="minorHAnsi"/>
          <w:lang w:val="fr-CH" w:eastAsia="zh-CN"/>
        </w:rPr>
        <w:t>Murun</w:t>
      </w:r>
      <w:proofErr w:type="spellEnd"/>
      <w:r w:rsidRPr="00145F18">
        <w:rPr>
          <w:rFonts w:asciiTheme="minorHAnsi" w:eastAsia="SimSun" w:hAnsiTheme="minorHAnsi"/>
          <w:lang w:val="fr-CH" w:eastAsia="zh-CN"/>
        </w:rPr>
        <w:t xml:space="preserve"> </w:t>
      </w:r>
      <w:proofErr w:type="spellStart"/>
      <w:r w:rsidRPr="00145F18">
        <w:rPr>
          <w:rFonts w:asciiTheme="minorHAnsi" w:eastAsia="SimSun" w:hAnsiTheme="minorHAnsi"/>
          <w:lang w:val="fr-CH" w:eastAsia="zh-CN"/>
        </w:rPr>
        <w:t>Ganbold</w:t>
      </w:r>
      <w:proofErr w:type="spellEnd"/>
      <w:r w:rsidRPr="00145F18">
        <w:rPr>
          <w:rFonts w:asciiTheme="minorHAnsi" w:eastAsia="SimSun" w:hAnsiTheme="minorHAnsi"/>
          <w:lang w:val="fr-CH" w:eastAsia="zh-CN"/>
        </w:rPr>
        <w:t xml:space="preserve"> </w:t>
      </w:r>
    </w:p>
    <w:p w:rsidR="00145F18" w:rsidRPr="00145F18" w:rsidRDefault="00145F18" w:rsidP="00145F18">
      <w:pPr>
        <w:overflowPunct/>
        <w:spacing w:before="0"/>
        <w:ind w:left="567"/>
        <w:rPr>
          <w:rFonts w:asciiTheme="minorHAnsi" w:eastAsia="SimSun" w:hAnsiTheme="minorHAnsi"/>
          <w:lang w:val="fr-CH" w:eastAsia="zh-CN"/>
        </w:rPr>
      </w:pPr>
      <w:r w:rsidRPr="00145F18">
        <w:rPr>
          <w:rFonts w:asciiTheme="minorHAnsi" w:eastAsia="SimSun" w:hAnsiTheme="minorHAnsi"/>
          <w:lang w:val="fr-CH" w:eastAsia="zh-CN"/>
        </w:rPr>
        <w:t xml:space="preserve">Expert of </w:t>
      </w:r>
      <w:proofErr w:type="spellStart"/>
      <w:r w:rsidRPr="00145F18">
        <w:rPr>
          <w:rFonts w:asciiTheme="minorHAnsi" w:eastAsia="SimSun" w:hAnsiTheme="minorHAnsi"/>
          <w:lang w:val="fr-CH" w:eastAsia="zh-CN"/>
        </w:rPr>
        <w:t>Numbering</w:t>
      </w:r>
      <w:proofErr w:type="spellEnd"/>
      <w:r w:rsidRPr="00145F18">
        <w:rPr>
          <w:rFonts w:asciiTheme="minorHAnsi" w:eastAsia="SimSun" w:hAnsiTheme="minorHAnsi"/>
          <w:lang w:val="fr-CH" w:eastAsia="zh-CN"/>
        </w:rPr>
        <w:t xml:space="preserve"> </w:t>
      </w:r>
      <w:proofErr w:type="spellStart"/>
      <w:r w:rsidRPr="00145F18">
        <w:rPr>
          <w:rFonts w:asciiTheme="minorHAnsi" w:eastAsia="SimSun" w:hAnsiTheme="minorHAnsi"/>
          <w:lang w:val="fr-CH" w:eastAsia="zh-CN"/>
        </w:rPr>
        <w:t>Regulation</w:t>
      </w:r>
      <w:proofErr w:type="spellEnd"/>
    </w:p>
    <w:p w:rsidR="00145F18" w:rsidRPr="00145F18" w:rsidRDefault="00145F18" w:rsidP="00145F18">
      <w:pPr>
        <w:overflowPunct/>
        <w:spacing w:before="0"/>
        <w:ind w:left="567"/>
        <w:rPr>
          <w:rFonts w:asciiTheme="minorHAnsi" w:hAnsiTheme="minorHAnsi"/>
          <w:lang w:val="en-US"/>
        </w:rPr>
      </w:pPr>
      <w:r w:rsidRPr="00145F18">
        <w:rPr>
          <w:rFonts w:asciiTheme="minorHAnsi" w:hAnsiTheme="minorHAnsi"/>
          <w:lang w:val="en-US"/>
        </w:rPr>
        <w:t xml:space="preserve">Metro Business Center, 5th Floor, </w:t>
      </w:r>
    </w:p>
    <w:p w:rsidR="00145F18" w:rsidRPr="00145F18" w:rsidRDefault="00145F18" w:rsidP="00145F18">
      <w:pPr>
        <w:overflowPunct/>
        <w:spacing w:before="0"/>
        <w:ind w:left="567"/>
        <w:rPr>
          <w:rFonts w:asciiTheme="minorHAnsi" w:hAnsiTheme="minorHAnsi"/>
          <w:lang w:val="en-US"/>
        </w:rPr>
      </w:pPr>
      <w:proofErr w:type="spellStart"/>
      <w:r w:rsidRPr="00145F18">
        <w:rPr>
          <w:rFonts w:asciiTheme="minorHAnsi" w:hAnsiTheme="minorHAnsi"/>
          <w:lang w:val="en-US"/>
        </w:rPr>
        <w:t>Sukhbaatar</w:t>
      </w:r>
      <w:proofErr w:type="spellEnd"/>
      <w:r w:rsidRPr="00145F18">
        <w:rPr>
          <w:rFonts w:asciiTheme="minorHAnsi" w:hAnsiTheme="minorHAnsi"/>
          <w:lang w:val="en-US"/>
        </w:rPr>
        <w:t xml:space="preserve"> Street-13, </w:t>
      </w:r>
      <w:proofErr w:type="spellStart"/>
      <w:r w:rsidRPr="00145F18">
        <w:rPr>
          <w:rFonts w:asciiTheme="minorHAnsi" w:hAnsiTheme="minorHAnsi"/>
          <w:lang w:val="en-US"/>
        </w:rPr>
        <w:t>Sukhbaatar</w:t>
      </w:r>
      <w:proofErr w:type="spellEnd"/>
      <w:r w:rsidRPr="00145F18">
        <w:rPr>
          <w:rFonts w:asciiTheme="minorHAnsi" w:hAnsiTheme="minorHAnsi"/>
          <w:lang w:val="en-US"/>
        </w:rPr>
        <w:t xml:space="preserve"> District, </w:t>
      </w:r>
    </w:p>
    <w:p w:rsidR="00145F18" w:rsidRPr="00145F18" w:rsidRDefault="00145F18" w:rsidP="00145F18">
      <w:pPr>
        <w:overflowPunct/>
        <w:spacing w:before="0"/>
        <w:ind w:left="567"/>
        <w:rPr>
          <w:rFonts w:asciiTheme="minorHAnsi" w:hAnsiTheme="minorHAnsi"/>
          <w:lang w:val="en-US"/>
        </w:rPr>
      </w:pPr>
      <w:r w:rsidRPr="00145F18">
        <w:rPr>
          <w:rFonts w:asciiTheme="minorHAnsi" w:hAnsiTheme="minorHAnsi"/>
          <w:lang w:val="en-US"/>
        </w:rPr>
        <w:t>ULAANBAATAR, 14201</w:t>
      </w:r>
    </w:p>
    <w:p w:rsidR="00145F18" w:rsidRPr="00145F18" w:rsidRDefault="00145F18" w:rsidP="00145F18">
      <w:pPr>
        <w:overflowPunct/>
        <w:spacing w:before="0"/>
        <w:ind w:left="567"/>
        <w:rPr>
          <w:rFonts w:asciiTheme="minorHAnsi" w:eastAsia="SimSun" w:hAnsiTheme="minorHAnsi"/>
          <w:lang w:val="fr-CH" w:eastAsia="zh-CN"/>
        </w:rPr>
      </w:pPr>
      <w:r w:rsidRPr="00145F18">
        <w:rPr>
          <w:rFonts w:asciiTheme="minorHAnsi" w:hAnsiTheme="minorHAnsi"/>
          <w:lang w:val="fr-CH"/>
        </w:rPr>
        <w:t>Mongolie</w:t>
      </w:r>
    </w:p>
    <w:p w:rsidR="00145F18" w:rsidRPr="00145F18" w:rsidRDefault="00145F18" w:rsidP="00145F18">
      <w:pPr>
        <w:overflowPunct/>
        <w:spacing w:before="0"/>
        <w:ind w:left="567"/>
        <w:rPr>
          <w:rFonts w:asciiTheme="minorHAnsi" w:eastAsia="SimSun" w:hAnsiTheme="minorHAnsi"/>
          <w:lang w:val="fr-CH" w:eastAsia="zh-CN"/>
        </w:rPr>
      </w:pPr>
      <w:r w:rsidRPr="00145F18">
        <w:rPr>
          <w:rFonts w:asciiTheme="minorHAnsi" w:eastAsia="SimSun" w:hAnsiTheme="minorHAnsi"/>
          <w:lang w:val="fr-CH" w:eastAsia="zh-CN"/>
        </w:rPr>
        <w:t xml:space="preserve">Tél: </w:t>
      </w:r>
      <w:r w:rsidRPr="00145F18">
        <w:rPr>
          <w:rFonts w:asciiTheme="minorHAnsi" w:eastAsia="SimSun" w:hAnsiTheme="minorHAnsi"/>
          <w:lang w:val="fr-CH" w:eastAsia="zh-CN"/>
        </w:rPr>
        <w:tab/>
      </w:r>
      <w:r w:rsidRPr="00145F18">
        <w:rPr>
          <w:rFonts w:asciiTheme="minorHAnsi" w:hAnsiTheme="minorHAnsi"/>
          <w:lang w:val="fr-CH"/>
        </w:rPr>
        <w:t>+976 11 304 257/ +976 11 304 258</w:t>
      </w:r>
    </w:p>
    <w:p w:rsidR="00145F18" w:rsidRPr="00145F18" w:rsidRDefault="00145F18" w:rsidP="00145F18">
      <w:pPr>
        <w:overflowPunct/>
        <w:spacing w:before="0"/>
        <w:ind w:left="567"/>
        <w:rPr>
          <w:rFonts w:asciiTheme="minorHAnsi" w:eastAsia="SimSun" w:hAnsiTheme="minorHAnsi"/>
          <w:lang w:val="fr-CH" w:eastAsia="zh-CN"/>
        </w:rPr>
      </w:pPr>
      <w:r w:rsidRPr="00145F18">
        <w:rPr>
          <w:rFonts w:asciiTheme="minorHAnsi" w:eastAsia="SimSun" w:hAnsiTheme="minorHAnsi"/>
          <w:lang w:val="fr-CH" w:eastAsia="zh-CN"/>
        </w:rPr>
        <w:t xml:space="preserve">Fax: </w:t>
      </w:r>
      <w:r w:rsidRPr="00145F18">
        <w:rPr>
          <w:rFonts w:asciiTheme="minorHAnsi" w:eastAsia="SimSun" w:hAnsiTheme="minorHAnsi"/>
          <w:lang w:val="fr-CH" w:eastAsia="zh-CN"/>
        </w:rPr>
        <w:tab/>
      </w:r>
      <w:r w:rsidRPr="00145F18">
        <w:rPr>
          <w:rFonts w:asciiTheme="minorHAnsi" w:hAnsiTheme="minorHAnsi"/>
          <w:lang w:val="fr-CH"/>
        </w:rPr>
        <w:t>+976-11-327720</w:t>
      </w:r>
    </w:p>
    <w:p w:rsidR="007F285F" w:rsidRPr="00F70B04" w:rsidRDefault="00145F18" w:rsidP="00453896">
      <w:pPr>
        <w:overflowPunct/>
        <w:spacing w:before="0"/>
        <w:ind w:left="567"/>
        <w:jc w:val="left"/>
        <w:rPr>
          <w:rFonts w:eastAsia="Calibri"/>
          <w:lang w:val="fr-CH"/>
        </w:rPr>
      </w:pPr>
      <w:r w:rsidRPr="00145F18">
        <w:rPr>
          <w:rFonts w:asciiTheme="minorHAnsi" w:eastAsia="SimSun" w:hAnsiTheme="minorHAnsi"/>
          <w:lang w:val="fr-CH" w:eastAsia="zh-CN"/>
        </w:rPr>
        <w:t xml:space="preserve">E-mail: </w:t>
      </w:r>
      <w:r w:rsidRPr="00145F18">
        <w:rPr>
          <w:rFonts w:asciiTheme="minorHAnsi" w:eastAsia="SimSun" w:hAnsiTheme="minorHAnsi"/>
          <w:lang w:val="fr-CH" w:eastAsia="zh-CN"/>
        </w:rPr>
        <w:tab/>
        <w:t xml:space="preserve">regulation@crc.gov.mn; murun@crc.gov.mn </w:t>
      </w:r>
      <w:r>
        <w:rPr>
          <w:rFonts w:asciiTheme="minorHAnsi" w:eastAsia="SimSun" w:hAnsiTheme="minorHAnsi"/>
          <w:lang w:val="fr-CH" w:eastAsia="zh-CN"/>
        </w:rPr>
        <w:br/>
      </w:r>
      <w:r w:rsidRPr="00145F18">
        <w:rPr>
          <w:rFonts w:asciiTheme="minorHAnsi" w:eastAsia="SimSun" w:hAnsiTheme="minorHAnsi"/>
          <w:lang w:val="fr-CH" w:eastAsia="zh-CN"/>
        </w:rPr>
        <w:t xml:space="preserve">URL: </w:t>
      </w:r>
      <w:r w:rsidRPr="00145F18">
        <w:rPr>
          <w:rFonts w:asciiTheme="minorHAnsi" w:eastAsia="SimSun" w:hAnsiTheme="minorHAnsi"/>
          <w:lang w:val="fr-CH" w:eastAsia="zh-CN"/>
        </w:rPr>
        <w:tab/>
      </w:r>
      <w:hyperlink r:id="rId21" w:history="1">
        <w:r w:rsidRPr="00F70B04">
          <w:rPr>
            <w:lang w:val="fr-CH"/>
          </w:rPr>
          <w:t>www.crc.gov.mn</w:t>
        </w:r>
      </w:hyperlink>
      <w:bookmarkEnd w:id="55"/>
      <w:bookmarkEnd w:id="56"/>
    </w:p>
    <w:p w:rsidR="00CB4690" w:rsidRPr="00215F63" w:rsidRDefault="00CB4690" w:rsidP="00CB4690">
      <w:pPr>
        <w:jc w:val="left"/>
        <w:rPr>
          <w:rFonts w:cs="Arial"/>
          <w:bCs/>
          <w:lang w:val="fr-CH"/>
        </w:rPr>
        <w:sectPr w:rsidR="00CB4690" w:rsidRPr="00215F63" w:rsidSect="005E1E2F">
          <w:footerReference w:type="even" r:id="rId22"/>
          <w:footerReference w:type="default" r:id="rId23"/>
          <w:footerReference w:type="first" r:id="rId24"/>
          <w:type w:val="continuous"/>
          <w:pgSz w:w="11901" w:h="16840" w:code="9"/>
          <w:pgMar w:top="1134" w:right="1418" w:bottom="1701" w:left="1418" w:header="720" w:footer="720" w:gutter="0"/>
          <w:paperSrc w:first="15" w:other="15"/>
          <w:cols w:space="720"/>
          <w:titlePg/>
          <w:docGrid w:linePitch="360"/>
        </w:sectPr>
      </w:pPr>
    </w:p>
    <w:p w:rsidR="00A61AFB" w:rsidRPr="00DB1268" w:rsidRDefault="00A61AFB" w:rsidP="004715C8">
      <w:pPr>
        <w:pStyle w:val="Heading2"/>
        <w:rPr>
          <w:lang w:val="fr-CH"/>
        </w:rPr>
      </w:pPr>
      <w:bookmarkStart w:id="78" w:name="_Toc417551684"/>
      <w:bookmarkStart w:id="79" w:name="_Toc418172334"/>
      <w:bookmarkStart w:id="80" w:name="_Toc418590416"/>
      <w:bookmarkStart w:id="81" w:name="_Toc421025977"/>
      <w:bookmarkStart w:id="82" w:name="_Toc422401214"/>
      <w:bookmarkStart w:id="83" w:name="_Toc423525459"/>
      <w:bookmarkStart w:id="84" w:name="_Toc424821420"/>
      <w:bookmarkStart w:id="85" w:name="_Toc428366209"/>
      <w:bookmarkStart w:id="86" w:name="_Toc429043969"/>
      <w:bookmarkStart w:id="87" w:name="_Toc430351629"/>
      <w:bookmarkStart w:id="88" w:name="_Toc433986380"/>
      <w:r w:rsidRPr="003D52C3">
        <w:rPr>
          <w:lang w:val="fr-CH"/>
        </w:rPr>
        <w:lastRenderedPageBreak/>
        <w:t>Restrictions</w:t>
      </w:r>
      <w:r w:rsidRPr="00DB1268">
        <w:rPr>
          <w:lang w:val="fr-CH"/>
        </w:rPr>
        <w:t xml:space="preserve"> de service</w:t>
      </w:r>
      <w:bookmarkEnd w:id="78"/>
      <w:bookmarkEnd w:id="79"/>
      <w:bookmarkEnd w:id="80"/>
      <w:bookmarkEnd w:id="81"/>
      <w:bookmarkEnd w:id="82"/>
      <w:bookmarkEnd w:id="83"/>
      <w:bookmarkEnd w:id="84"/>
      <w:bookmarkEnd w:id="85"/>
      <w:bookmarkEnd w:id="86"/>
      <w:bookmarkEnd w:id="87"/>
      <w:bookmarkEnd w:id="88"/>
    </w:p>
    <w:p w:rsidR="00A61AFB" w:rsidRPr="00DB1268"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A61AFB" w:rsidRPr="00A61AFB" w:rsidRDefault="00A61AFB" w:rsidP="00A61AFB">
      <w:pPr>
        <w:jc w:val="center"/>
        <w:rPr>
          <w:rFonts w:ascii="Times New Roman" w:hAnsi="Times New Roman"/>
          <w:sz w:val="24"/>
          <w:lang w:val="fr-FR"/>
        </w:rPr>
      </w:pPr>
      <w:r w:rsidRPr="00A61AFB">
        <w:rPr>
          <w:lang w:val="fr-CH"/>
        </w:rPr>
        <w:t xml:space="preserve">Voir URL: </w:t>
      </w:r>
      <w:hyperlink r:id="rId25" w:history="1">
        <w:r w:rsidRPr="00A61AFB">
          <w:rPr>
            <w:lang w:val="fr-CH"/>
          </w:rPr>
          <w:t>www.itu.int/pub/T-SP-SR.1-2012</w:t>
        </w:r>
      </w:hyperlink>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tbl>
      <w:tblPr>
        <w:tblW w:w="0" w:type="auto"/>
        <w:tblLayout w:type="fixed"/>
        <w:tblLook w:val="0000" w:firstRow="0" w:lastRow="0" w:firstColumn="0" w:lastColumn="0" w:noHBand="0" w:noVBand="0"/>
      </w:tblPr>
      <w:tblGrid>
        <w:gridCol w:w="2904"/>
        <w:gridCol w:w="1985"/>
      </w:tblGrid>
      <w:tr w:rsidR="00A61AFB" w:rsidRPr="00A61AFB" w:rsidTr="00A61AFB">
        <w:tc>
          <w:tcPr>
            <w:tcW w:w="2904" w:type="dxa"/>
            <w:vAlign w:val="center"/>
          </w:tcPr>
          <w:p w:rsidR="00A61AFB" w:rsidRPr="00A61AFB" w:rsidRDefault="00A61AFB" w:rsidP="00A61AF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proofErr w:type="spellStart"/>
            <w:r w:rsidRPr="00A61AFB">
              <w:rPr>
                <w:rFonts w:asciiTheme="minorHAnsi" w:hAnsiTheme="minorHAnsi"/>
                <w:b/>
                <w:i/>
                <w:iCs/>
                <w:lang w:val="es-ES_tradnl"/>
              </w:rPr>
              <w:t>Pays</w:t>
            </w:r>
            <w:proofErr w:type="spellEnd"/>
            <w:r w:rsidRPr="00A61AFB">
              <w:rPr>
                <w:rFonts w:asciiTheme="minorHAnsi" w:hAnsiTheme="minorHAnsi"/>
                <w:b/>
                <w:i/>
                <w:iCs/>
                <w:lang w:val="es-ES_tradnl"/>
              </w:rPr>
              <w:t>/</w:t>
            </w:r>
            <w:proofErr w:type="spellStart"/>
            <w:r w:rsidRPr="00A61AFB">
              <w:rPr>
                <w:rFonts w:asciiTheme="minorHAnsi" w:hAnsiTheme="minorHAnsi"/>
                <w:b/>
                <w:i/>
                <w:iCs/>
                <w:lang w:val="es-ES_tradnl"/>
              </w:rPr>
              <w:t>zone</w:t>
            </w:r>
            <w:proofErr w:type="spellEnd"/>
            <w:r w:rsidRPr="00A61AFB">
              <w:rPr>
                <w:rFonts w:asciiTheme="minorHAnsi" w:hAnsiTheme="minorHAnsi"/>
                <w:b/>
                <w:i/>
                <w:iCs/>
                <w:lang w:val="es-ES_tradnl"/>
              </w:rPr>
              <w:t xml:space="preserve"> </w:t>
            </w:r>
            <w:proofErr w:type="spellStart"/>
            <w:r w:rsidRPr="00A61AFB">
              <w:rPr>
                <w:rFonts w:asciiTheme="minorHAnsi" w:hAnsiTheme="minorHAnsi"/>
                <w:b/>
                <w:i/>
                <w:iCs/>
                <w:lang w:val="es-ES_tradnl"/>
              </w:rPr>
              <w:t>géographique</w:t>
            </w:r>
            <w:proofErr w:type="spellEnd"/>
          </w:p>
        </w:tc>
        <w:tc>
          <w:tcPr>
            <w:tcW w:w="1985" w:type="dxa"/>
            <w:vAlign w:val="center"/>
          </w:tcPr>
          <w:p w:rsidR="00A61AFB" w:rsidRPr="00A61AFB" w:rsidRDefault="00A61AFB" w:rsidP="00A61AF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Seychelles</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1006 (p.13)</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proofErr w:type="spellStart"/>
            <w:r w:rsidRPr="0011711E">
              <w:rPr>
                <w:rFonts w:asciiTheme="minorHAnsi" w:hAnsiTheme="minorHAnsi"/>
                <w:b/>
                <w:bCs/>
                <w:lang w:val="es-ES_tradnl"/>
              </w:rPr>
              <w:t>Slovaquie</w:t>
            </w:r>
            <w:proofErr w:type="spellEnd"/>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3D52C3" w:rsidRDefault="00A61AFB" w:rsidP="004715C8">
      <w:pPr>
        <w:pStyle w:val="Heading2"/>
        <w:rPr>
          <w:lang w:val="fr-CH"/>
        </w:rPr>
      </w:pPr>
      <w:bookmarkStart w:id="89" w:name="_Toc417551685"/>
      <w:bookmarkStart w:id="90" w:name="_Toc418172335"/>
      <w:bookmarkStart w:id="91" w:name="_Toc418590417"/>
      <w:bookmarkStart w:id="92" w:name="_Toc421025978"/>
      <w:bookmarkStart w:id="93" w:name="_Toc422401215"/>
      <w:bookmarkStart w:id="94" w:name="_Toc423525460"/>
      <w:bookmarkStart w:id="95" w:name="_Toc424821421"/>
      <w:bookmarkStart w:id="96" w:name="_Toc428366210"/>
      <w:bookmarkStart w:id="97" w:name="_Toc429043970"/>
      <w:bookmarkStart w:id="98" w:name="_Toc430351630"/>
      <w:bookmarkStart w:id="99" w:name="_Toc433986381"/>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89"/>
      <w:bookmarkEnd w:id="90"/>
      <w:bookmarkEnd w:id="91"/>
      <w:bookmarkEnd w:id="92"/>
      <w:bookmarkEnd w:id="93"/>
      <w:bookmarkEnd w:id="94"/>
      <w:bookmarkEnd w:id="95"/>
      <w:bookmarkEnd w:id="96"/>
      <w:bookmarkEnd w:id="97"/>
      <w:bookmarkEnd w:id="98"/>
      <w:bookmarkEnd w:id="99"/>
    </w:p>
    <w:p w:rsidR="00A61AFB" w:rsidRPr="00A61AFB" w:rsidRDefault="00A61AFB" w:rsidP="00A61AFB">
      <w:pPr>
        <w:jc w:val="center"/>
        <w:rPr>
          <w:rFonts w:ascii="Times New Roman" w:hAnsi="Times New Roman"/>
          <w:sz w:val="24"/>
          <w:lang w:val="fr-CH"/>
        </w:rPr>
      </w:pPr>
      <w:r w:rsidRPr="00A61AFB">
        <w:rPr>
          <w:rFonts w:asciiTheme="minorHAnsi" w:hAnsiTheme="minorHAnsi"/>
          <w:lang w:val="fr-CH"/>
        </w:rPr>
        <w:t>Voir URL: www.itu.int/pub/T-SP-PP.RES.21-2011/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r w:rsidRPr="00A61AFB">
        <w:rPr>
          <w:rFonts w:ascii="Times New Roman" w:hAnsi="Times New Roman"/>
          <w:sz w:val="24"/>
          <w:lang w:val="fr-CH"/>
        </w:rPr>
        <w:br w:type="page"/>
      </w:r>
    </w:p>
    <w:p w:rsidR="00A61AFB" w:rsidRPr="002826D5" w:rsidRDefault="00A61AFB" w:rsidP="004715C8">
      <w:pPr>
        <w:pStyle w:val="Heading1"/>
        <w:rPr>
          <w:lang w:val="fr-FR"/>
        </w:rPr>
      </w:pPr>
      <w:bookmarkStart w:id="100" w:name="_Toc417551686"/>
      <w:bookmarkStart w:id="101" w:name="_Toc418172336"/>
      <w:bookmarkStart w:id="102" w:name="_Toc418590418"/>
      <w:bookmarkStart w:id="103" w:name="_Toc421025979"/>
      <w:bookmarkStart w:id="104" w:name="_Toc422401216"/>
      <w:bookmarkStart w:id="105" w:name="_Toc423525461"/>
      <w:bookmarkStart w:id="106" w:name="_Toc424821422"/>
      <w:bookmarkStart w:id="107" w:name="_Toc428366211"/>
      <w:bookmarkStart w:id="108" w:name="_Toc429043971"/>
      <w:bookmarkStart w:id="109" w:name="_Toc430351631"/>
      <w:bookmarkStart w:id="110" w:name="_Toc433986382"/>
      <w:r w:rsidRPr="002826D5">
        <w:rPr>
          <w:lang w:val="fr-FR"/>
        </w:rPr>
        <w:lastRenderedPageBreak/>
        <w:t>AMENDEMENTS AUX PUBLICATIONS DE SERVICE</w:t>
      </w:r>
      <w:bookmarkEnd w:id="100"/>
      <w:bookmarkEnd w:id="101"/>
      <w:bookmarkEnd w:id="102"/>
      <w:bookmarkEnd w:id="103"/>
      <w:bookmarkEnd w:id="104"/>
      <w:bookmarkEnd w:id="105"/>
      <w:bookmarkEnd w:id="106"/>
      <w:bookmarkEnd w:id="107"/>
      <w:bookmarkEnd w:id="108"/>
      <w:bookmarkEnd w:id="109"/>
      <w:bookmarkEnd w:id="110"/>
    </w:p>
    <w:p w:rsidR="00A61AFB" w:rsidRPr="002826D5" w:rsidRDefault="00A61AFB" w:rsidP="00A61AFB">
      <w:pPr>
        <w:tabs>
          <w:tab w:val="clear" w:pos="1276"/>
          <w:tab w:val="clear" w:pos="1843"/>
          <w:tab w:val="clear" w:pos="5387"/>
          <w:tab w:val="clear" w:pos="5954"/>
          <w:tab w:val="right" w:pos="1021"/>
          <w:tab w:val="left" w:pos="1701"/>
          <w:tab w:val="left" w:pos="2268"/>
        </w:tabs>
        <w:spacing w:before="24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ADD</w:t>
            </w:r>
          </w:p>
        </w:tc>
        <w:tc>
          <w:tcPr>
            <w:tcW w:w="1079"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PAR</w:t>
            </w:r>
          </w:p>
        </w:tc>
        <w:tc>
          <w:tcPr>
            <w:tcW w:w="1251"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COL</w:t>
            </w:r>
          </w:p>
        </w:tc>
        <w:tc>
          <w:tcPr>
            <w:tcW w:w="1079"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REP</w:t>
            </w:r>
          </w:p>
        </w:tc>
        <w:tc>
          <w:tcPr>
            <w:tcW w:w="1251"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LIR</w:t>
            </w:r>
          </w:p>
        </w:tc>
        <w:tc>
          <w:tcPr>
            <w:tcW w:w="1079"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Lire</w:t>
            </w:r>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SUP</w:t>
            </w:r>
          </w:p>
        </w:tc>
        <w:tc>
          <w:tcPr>
            <w:tcW w:w="1251"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A61AFB"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P</w:t>
            </w:r>
          </w:p>
        </w:tc>
        <w:tc>
          <w:tcPr>
            <w:tcW w:w="1079"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page(s)</w:t>
            </w:r>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p>
        </w:tc>
        <w:tc>
          <w:tcPr>
            <w:tcW w:w="1251" w:type="dxa"/>
          </w:tcPr>
          <w:p w:rsidR="00A61AFB" w:rsidRPr="002826D5" w:rsidRDefault="00A61AFB" w:rsidP="00A61AFB">
            <w:pPr>
              <w:tabs>
                <w:tab w:val="clear" w:pos="567"/>
                <w:tab w:val="clear" w:pos="5387"/>
                <w:tab w:val="clear" w:pos="5954"/>
              </w:tabs>
              <w:spacing w:before="0"/>
              <w:jc w:val="left"/>
              <w:rPr>
                <w:bCs/>
                <w:lang w:val="en-US"/>
              </w:rPr>
            </w:pPr>
          </w:p>
        </w:tc>
      </w:tr>
    </w:tbl>
    <w:p w:rsidR="00215F63" w:rsidRDefault="00215F63" w:rsidP="00D77DB3">
      <w:pPr>
        <w:rPr>
          <w:lang w:val="en-US"/>
        </w:rPr>
      </w:pPr>
    </w:p>
    <w:p w:rsidR="00D77DB3" w:rsidRDefault="00D77DB3" w:rsidP="00D77DB3">
      <w:pPr>
        <w:rPr>
          <w:lang w:val="en-US"/>
        </w:rPr>
      </w:pPr>
    </w:p>
    <w:p w:rsidR="00453896" w:rsidRDefault="00453896" w:rsidP="00D77DB3">
      <w:pPr>
        <w:rPr>
          <w:lang w:val="en-US"/>
        </w:rPr>
      </w:pPr>
    </w:p>
    <w:p w:rsidR="00453896" w:rsidRDefault="00453896" w:rsidP="00D77DB3">
      <w:pPr>
        <w:rPr>
          <w:lang w:val="en-US"/>
        </w:rPr>
      </w:pPr>
    </w:p>
    <w:p w:rsidR="00D77DB3" w:rsidRPr="00D77DB3" w:rsidRDefault="00D77DB3" w:rsidP="00D77DB3">
      <w:pPr>
        <w:pStyle w:val="Heading2"/>
        <w:rPr>
          <w:lang w:val="fr-CH"/>
        </w:rPr>
      </w:pPr>
      <w:bookmarkStart w:id="111" w:name="_Toc430351632"/>
      <w:bookmarkStart w:id="112" w:name="_Toc433986383"/>
      <w:r w:rsidRPr="00D77DB3">
        <w:rPr>
          <w:lang w:val="fr-CH"/>
        </w:rPr>
        <w:t>Nomenclature des stations de navire et des identités</w:t>
      </w:r>
      <w:r w:rsidRPr="00D77DB3">
        <w:rPr>
          <w:lang w:val="fr-CH"/>
        </w:rPr>
        <w:br/>
        <w:t xml:space="preserve">du service mobile maritime </w:t>
      </w:r>
      <w:proofErr w:type="gramStart"/>
      <w:r w:rsidRPr="00D77DB3">
        <w:rPr>
          <w:lang w:val="fr-CH"/>
        </w:rPr>
        <w:t>assignées</w:t>
      </w:r>
      <w:proofErr w:type="gramEnd"/>
      <w:r w:rsidRPr="00D77DB3">
        <w:rPr>
          <w:lang w:val="fr-CH"/>
        </w:rPr>
        <w:br/>
        <w:t>(Liste V)</w:t>
      </w:r>
      <w:r w:rsidRPr="00D77DB3">
        <w:rPr>
          <w:lang w:val="fr-CH"/>
        </w:rPr>
        <w:br/>
        <w:t>Edition de 2015</w:t>
      </w:r>
      <w:r w:rsidRPr="00D77DB3">
        <w:rPr>
          <w:lang w:val="fr-CH"/>
        </w:rPr>
        <w:br/>
      </w:r>
      <w:r w:rsidRPr="00D77DB3">
        <w:rPr>
          <w:lang w:val="fr-CH"/>
        </w:rPr>
        <w:br/>
        <w:t>Section VI</w:t>
      </w:r>
      <w:bookmarkEnd w:id="111"/>
      <w:bookmarkEnd w:id="112"/>
    </w:p>
    <w:p w:rsidR="00CE3D7C" w:rsidRPr="00207D3E" w:rsidRDefault="00CE3D7C" w:rsidP="00D77DB3">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fr-CH"/>
        </w:rPr>
      </w:pPr>
    </w:p>
    <w:p w:rsidR="00CE3D7C" w:rsidRPr="00CE3D7C" w:rsidRDefault="00CE3D7C" w:rsidP="00CE3D7C">
      <w:pPr>
        <w:widowControl w:val="0"/>
        <w:spacing w:before="19"/>
        <w:rPr>
          <w:rFonts w:asciiTheme="minorHAnsi" w:hAnsiTheme="minorHAnsi" w:cs="Arial"/>
          <w:b/>
          <w:bCs/>
          <w:color w:val="000000"/>
          <w:lang w:val="en-US"/>
        </w:rPr>
      </w:pPr>
      <w:r w:rsidRPr="00CE3D7C">
        <w:rPr>
          <w:rFonts w:asciiTheme="minorHAnsi" w:hAnsiTheme="minorHAnsi" w:cs="Arial"/>
          <w:b/>
          <w:bCs/>
          <w:color w:val="000000"/>
          <w:lang w:val="en-US"/>
        </w:rPr>
        <w:t>REP</w:t>
      </w:r>
    </w:p>
    <w:p w:rsidR="00CE3D7C" w:rsidRPr="00CE3D7C" w:rsidRDefault="00CE3D7C" w:rsidP="00CE3D7C">
      <w:pPr>
        <w:widowControl w:val="0"/>
        <w:tabs>
          <w:tab w:val="left" w:pos="1133"/>
        </w:tabs>
        <w:spacing w:before="115"/>
        <w:ind w:left="1133" w:hanging="1133"/>
        <w:rPr>
          <w:rFonts w:asciiTheme="minorHAnsi" w:hAnsiTheme="minorHAnsi" w:cs="Arial"/>
          <w:color w:val="000000"/>
          <w:sz w:val="25"/>
          <w:szCs w:val="25"/>
        </w:rPr>
      </w:pPr>
      <w:r>
        <w:rPr>
          <w:rFonts w:asciiTheme="minorHAnsi" w:hAnsiTheme="minorHAnsi" w:cs="Arial"/>
          <w:b/>
          <w:bCs/>
          <w:color w:val="000000"/>
          <w:lang w:val="en-US"/>
        </w:rPr>
        <w:tab/>
      </w:r>
      <w:r w:rsidRPr="00CE3D7C">
        <w:rPr>
          <w:rFonts w:asciiTheme="minorHAnsi" w:hAnsiTheme="minorHAnsi" w:cs="Arial"/>
          <w:b/>
          <w:bCs/>
          <w:color w:val="000000"/>
          <w:lang w:val="en-US"/>
        </w:rPr>
        <w:t>VT01</w:t>
      </w:r>
      <w:r w:rsidRPr="00CE3D7C">
        <w:rPr>
          <w:rFonts w:asciiTheme="minorHAnsi" w:hAnsiTheme="minorHAnsi" w:cs="Arial"/>
          <w:sz w:val="24"/>
          <w:szCs w:val="24"/>
          <w:lang w:val="en-US"/>
        </w:rPr>
        <w:tab/>
      </w:r>
      <w:r w:rsidRPr="00CE3D7C">
        <w:rPr>
          <w:rFonts w:asciiTheme="minorHAnsi" w:hAnsiTheme="minorHAnsi" w:cs="Arial"/>
          <w:sz w:val="24"/>
          <w:szCs w:val="24"/>
          <w:lang w:val="en-US"/>
        </w:rPr>
        <w:tab/>
      </w:r>
      <w:r w:rsidRPr="00CE3D7C">
        <w:rPr>
          <w:rFonts w:asciiTheme="minorHAnsi" w:hAnsiTheme="minorHAnsi" w:cs="Arial"/>
          <w:color w:val="000000"/>
        </w:rPr>
        <w:t xml:space="preserve">VNPT International (VNPT-I), 97 Nguyen Chi </w:t>
      </w:r>
      <w:proofErr w:type="spellStart"/>
      <w:r w:rsidRPr="00CE3D7C">
        <w:rPr>
          <w:rFonts w:asciiTheme="minorHAnsi" w:hAnsiTheme="minorHAnsi" w:cs="Arial"/>
          <w:color w:val="000000"/>
        </w:rPr>
        <w:t>Thanh</w:t>
      </w:r>
      <w:proofErr w:type="spellEnd"/>
      <w:r w:rsidRPr="00CE3D7C">
        <w:rPr>
          <w:rFonts w:asciiTheme="minorHAnsi" w:hAnsiTheme="minorHAnsi" w:cs="Arial"/>
          <w:color w:val="000000"/>
        </w:rPr>
        <w:t>, Hanoi 1000, Viet Nam.</w:t>
      </w:r>
    </w:p>
    <w:p w:rsidR="00CE3D7C" w:rsidRPr="00CE3D7C" w:rsidRDefault="00CE3D7C" w:rsidP="00CE3D7C">
      <w:pPr>
        <w:widowControl w:val="0"/>
        <w:tabs>
          <w:tab w:val="left" w:pos="1133"/>
        </w:tabs>
        <w:spacing w:before="15"/>
        <w:jc w:val="left"/>
        <w:rPr>
          <w:rFonts w:asciiTheme="minorHAnsi" w:hAnsiTheme="minorHAnsi" w:cs="Arial"/>
          <w:color w:val="000000"/>
          <w:lang w:val="fr-CH"/>
        </w:rPr>
      </w:pPr>
      <w:r w:rsidRPr="00CE3D7C">
        <w:rPr>
          <w:rFonts w:asciiTheme="minorHAnsi" w:hAnsiTheme="minorHAnsi" w:cs="Arial"/>
          <w:sz w:val="24"/>
          <w:szCs w:val="24"/>
        </w:rPr>
        <w:tab/>
      </w:r>
      <w:r>
        <w:rPr>
          <w:rFonts w:asciiTheme="minorHAnsi" w:hAnsiTheme="minorHAnsi" w:cs="Arial"/>
          <w:sz w:val="24"/>
          <w:szCs w:val="24"/>
        </w:rPr>
        <w:tab/>
      </w:r>
      <w:r w:rsidRPr="00CE3D7C">
        <w:rPr>
          <w:rFonts w:asciiTheme="minorHAnsi" w:hAnsiTheme="minorHAnsi" w:cs="Arial"/>
          <w:sz w:val="24"/>
          <w:szCs w:val="24"/>
        </w:rPr>
        <w:tab/>
      </w:r>
      <w:r w:rsidRPr="00CE3D7C">
        <w:rPr>
          <w:rFonts w:asciiTheme="minorHAnsi" w:hAnsiTheme="minorHAnsi" w:cs="Arial"/>
          <w:color w:val="000000"/>
          <w:lang w:val="fr-CH"/>
        </w:rPr>
        <w:t>Tél.: +84 4 3 773 4077, +84 4 38410013, Fax: +84 4 3 773 3859,</w:t>
      </w:r>
    </w:p>
    <w:p w:rsidR="00CE3D7C" w:rsidRPr="00CE3D7C" w:rsidRDefault="00CE3D7C" w:rsidP="00CE3D7C">
      <w:pPr>
        <w:widowControl w:val="0"/>
        <w:tabs>
          <w:tab w:val="left" w:pos="1133"/>
        </w:tabs>
        <w:spacing w:before="15"/>
        <w:jc w:val="left"/>
        <w:rPr>
          <w:rFonts w:asciiTheme="minorHAnsi" w:hAnsiTheme="minorHAnsi" w:cs="Arial"/>
          <w:color w:val="000000"/>
          <w:lang w:val="fr-CH"/>
        </w:rPr>
      </w:pPr>
      <w:r w:rsidRPr="00CE3D7C">
        <w:rPr>
          <w:rFonts w:asciiTheme="minorHAnsi" w:hAnsiTheme="minorHAnsi" w:cs="Arial"/>
          <w:color w:val="000000"/>
          <w:lang w:val="fr-CH"/>
        </w:rPr>
        <w:tab/>
      </w:r>
      <w:r>
        <w:rPr>
          <w:rFonts w:asciiTheme="minorHAnsi" w:hAnsiTheme="minorHAnsi" w:cs="Arial"/>
          <w:color w:val="000000"/>
          <w:lang w:val="fr-CH"/>
        </w:rPr>
        <w:tab/>
      </w:r>
      <w:r w:rsidRPr="00CE3D7C">
        <w:rPr>
          <w:rFonts w:asciiTheme="minorHAnsi" w:hAnsiTheme="minorHAnsi" w:cs="Arial"/>
          <w:color w:val="000000"/>
          <w:lang w:val="fr-CH"/>
        </w:rPr>
        <w:tab/>
        <w:t xml:space="preserve">E-Mail: </w:t>
      </w:r>
      <w:hyperlink r:id="rId26" w:history="1">
        <w:r w:rsidRPr="00CE3D7C">
          <w:rPr>
            <w:rStyle w:val="Hyperlink"/>
            <w:rFonts w:asciiTheme="minorHAnsi" w:hAnsiTheme="minorHAnsi" w:cs="Arial"/>
            <w:lang w:val="fr-CH"/>
          </w:rPr>
          <w:t>tranthihanh@vnpt.vn</w:t>
        </w:r>
      </w:hyperlink>
      <w:r w:rsidRPr="00CE3D7C">
        <w:rPr>
          <w:rFonts w:asciiTheme="minorHAnsi" w:hAnsiTheme="minorHAnsi" w:cs="Arial"/>
          <w:color w:val="000000"/>
          <w:lang w:val="fr-CH"/>
        </w:rPr>
        <w:t xml:space="preserve">, URL: </w:t>
      </w:r>
      <w:hyperlink r:id="rId27" w:history="1">
        <w:r w:rsidRPr="00CE3D7C">
          <w:rPr>
            <w:rStyle w:val="Hyperlink"/>
            <w:rFonts w:asciiTheme="minorHAnsi" w:hAnsiTheme="minorHAnsi" w:cs="Arial"/>
            <w:lang w:val="fr-CH"/>
          </w:rPr>
          <w:t>www.vnpt.com.vn</w:t>
        </w:r>
      </w:hyperlink>
    </w:p>
    <w:p w:rsidR="00CE3D7C" w:rsidRPr="00CE3D7C" w:rsidRDefault="00CE3D7C" w:rsidP="00CE3D7C">
      <w:pPr>
        <w:widowControl w:val="0"/>
        <w:tabs>
          <w:tab w:val="left" w:pos="1133"/>
        </w:tabs>
        <w:spacing w:before="38"/>
        <w:jc w:val="left"/>
        <w:rPr>
          <w:rFonts w:asciiTheme="minorHAnsi" w:hAnsiTheme="minorHAnsi" w:cs="Arial"/>
          <w:i/>
          <w:iCs/>
          <w:color w:val="000000"/>
          <w:sz w:val="25"/>
          <w:szCs w:val="25"/>
          <w:lang w:val="fr-CH"/>
        </w:rPr>
      </w:pPr>
      <w:r w:rsidRPr="00CE3D7C">
        <w:rPr>
          <w:rFonts w:asciiTheme="minorHAnsi" w:hAnsiTheme="minorHAnsi" w:cs="Arial"/>
          <w:sz w:val="24"/>
          <w:szCs w:val="24"/>
          <w:lang w:val="fr-CH"/>
        </w:rPr>
        <w:tab/>
      </w:r>
      <w:r>
        <w:rPr>
          <w:rFonts w:asciiTheme="minorHAnsi" w:hAnsiTheme="minorHAnsi" w:cs="Arial"/>
          <w:sz w:val="24"/>
          <w:szCs w:val="24"/>
          <w:lang w:val="fr-CH"/>
        </w:rPr>
        <w:tab/>
      </w:r>
      <w:r w:rsidRPr="00CE3D7C">
        <w:rPr>
          <w:rFonts w:asciiTheme="minorHAnsi" w:hAnsiTheme="minorHAnsi" w:cs="Arial"/>
          <w:sz w:val="24"/>
          <w:szCs w:val="24"/>
          <w:lang w:val="fr-CH"/>
        </w:rPr>
        <w:tab/>
      </w:r>
      <w:r w:rsidRPr="00CE3D7C">
        <w:rPr>
          <w:rFonts w:asciiTheme="minorHAnsi" w:hAnsiTheme="minorHAnsi" w:cs="Arial"/>
          <w:i/>
          <w:iCs/>
          <w:color w:val="000000"/>
          <w:lang w:val="fr-CH"/>
        </w:rPr>
        <w:t xml:space="preserve">Personne de contact: </w:t>
      </w:r>
      <w:proofErr w:type="spellStart"/>
      <w:r w:rsidRPr="00CE3D7C">
        <w:rPr>
          <w:rFonts w:asciiTheme="minorHAnsi" w:hAnsiTheme="minorHAnsi" w:cs="Arial"/>
          <w:i/>
          <w:iCs/>
          <w:color w:val="000000"/>
          <w:lang w:val="fr-CH"/>
        </w:rPr>
        <w:t>Tran</w:t>
      </w:r>
      <w:proofErr w:type="spellEnd"/>
      <w:r w:rsidRPr="00CE3D7C">
        <w:rPr>
          <w:rFonts w:asciiTheme="minorHAnsi" w:hAnsiTheme="minorHAnsi" w:cs="Arial"/>
          <w:i/>
          <w:iCs/>
          <w:color w:val="000000"/>
          <w:lang w:val="fr-CH"/>
        </w:rPr>
        <w:t xml:space="preserve"> </w:t>
      </w:r>
      <w:proofErr w:type="spellStart"/>
      <w:r w:rsidRPr="00CE3D7C">
        <w:rPr>
          <w:rFonts w:asciiTheme="minorHAnsi" w:hAnsiTheme="minorHAnsi" w:cs="Arial"/>
          <w:i/>
          <w:iCs/>
          <w:color w:val="000000"/>
          <w:lang w:val="fr-CH"/>
        </w:rPr>
        <w:t>Thi</w:t>
      </w:r>
      <w:proofErr w:type="spellEnd"/>
      <w:r w:rsidRPr="00CE3D7C">
        <w:rPr>
          <w:rFonts w:asciiTheme="minorHAnsi" w:hAnsiTheme="minorHAnsi" w:cs="Arial"/>
          <w:i/>
          <w:iCs/>
          <w:color w:val="000000"/>
          <w:lang w:val="fr-CH"/>
        </w:rPr>
        <w:t xml:space="preserve"> </w:t>
      </w:r>
      <w:proofErr w:type="spellStart"/>
      <w:r w:rsidRPr="00CE3D7C">
        <w:rPr>
          <w:rFonts w:asciiTheme="minorHAnsi" w:hAnsiTheme="minorHAnsi" w:cs="Arial"/>
          <w:i/>
          <w:iCs/>
          <w:color w:val="000000"/>
          <w:lang w:val="fr-CH"/>
        </w:rPr>
        <w:t>Hanh</w:t>
      </w:r>
      <w:proofErr w:type="spellEnd"/>
      <w:r w:rsidRPr="00CE3D7C">
        <w:rPr>
          <w:rFonts w:asciiTheme="minorHAnsi" w:hAnsiTheme="minorHAnsi" w:cs="Arial"/>
          <w:i/>
          <w:iCs/>
          <w:color w:val="000000"/>
          <w:lang w:val="fr-CH"/>
        </w:rPr>
        <w:t xml:space="preserve"> (Ms.)</w:t>
      </w:r>
    </w:p>
    <w:p w:rsidR="00453896" w:rsidRDefault="0045389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lang w:val="fr-CH"/>
        </w:rPr>
      </w:pPr>
    </w:p>
    <w:p w:rsidR="00453896" w:rsidRPr="00453896" w:rsidRDefault="00453896" w:rsidP="00453896">
      <w:pPr>
        <w:pStyle w:val="Heading2"/>
        <w:rPr>
          <w:lang w:val="fr-CH"/>
        </w:rPr>
      </w:pPr>
      <w:bookmarkStart w:id="113" w:name="_Toc433986384"/>
      <w:r w:rsidRPr="00453896">
        <w:rPr>
          <w:lang w:val="fr-CH"/>
        </w:rPr>
        <w:t xml:space="preserve">Liste des numéros identificateurs d'entités émettrices pour </w:t>
      </w:r>
      <w:r w:rsidRPr="00453896">
        <w:rPr>
          <w:lang w:val="fr-CH"/>
        </w:rPr>
        <w:br/>
        <w:t xml:space="preserve">les cartes internationales de facturation des télécommunications </w:t>
      </w:r>
      <w:r w:rsidRPr="00453896">
        <w:rPr>
          <w:lang w:val="fr-CH"/>
        </w:rPr>
        <w:br/>
        <w:t xml:space="preserve">(selon la Recommandation UIT-T E.118 (05/2006)) </w:t>
      </w:r>
      <w:r w:rsidRPr="00453896">
        <w:rPr>
          <w:lang w:val="fr-CH"/>
        </w:rPr>
        <w:br/>
        <w:t>(Situation au 15 Novembre 2013)</w:t>
      </w:r>
      <w:bookmarkEnd w:id="113"/>
    </w:p>
    <w:p w:rsidR="00453896" w:rsidRPr="00340E36" w:rsidRDefault="00453896" w:rsidP="00453896">
      <w:pPr>
        <w:tabs>
          <w:tab w:val="left" w:pos="720"/>
        </w:tabs>
        <w:spacing w:before="240"/>
        <w:jc w:val="center"/>
        <w:rPr>
          <w:rFonts w:cs="Arial"/>
          <w:lang w:val="fr-FR"/>
        </w:rPr>
      </w:pPr>
      <w:r w:rsidRPr="00340E36">
        <w:rPr>
          <w:rFonts w:cs="Arial"/>
          <w:lang w:val="fr-FR"/>
        </w:rPr>
        <w:t>(Annexe au Bulletin d'exploitation de l'UIT N° 1040</w:t>
      </w:r>
      <w:r>
        <w:rPr>
          <w:rFonts w:cs="Arial"/>
          <w:lang w:val="fr-FR"/>
        </w:rPr>
        <w:t xml:space="preserve"> – 15.XI.2013)</w:t>
      </w:r>
      <w:r>
        <w:rPr>
          <w:rFonts w:cs="Arial"/>
          <w:lang w:val="fr-FR"/>
        </w:rPr>
        <w:br/>
        <w:t>(Amendement N° 30</w:t>
      </w:r>
      <w:r w:rsidRPr="00340E36">
        <w:rPr>
          <w:rFonts w:cs="Arial"/>
          <w:lang w:val="fr-FR"/>
        </w:rPr>
        <w:t>)</w:t>
      </w:r>
    </w:p>
    <w:p w:rsidR="00453896" w:rsidRDefault="00453896" w:rsidP="00453896">
      <w:pPr>
        <w:tabs>
          <w:tab w:val="left" w:pos="1560"/>
          <w:tab w:val="left" w:pos="4140"/>
          <w:tab w:val="left" w:pos="4230"/>
        </w:tabs>
        <w:spacing w:before="0" w:after="80"/>
        <w:jc w:val="left"/>
        <w:rPr>
          <w:rFonts w:asciiTheme="minorHAnsi" w:hAnsiTheme="minorHAnsi" w:cs="Arial"/>
          <w:b/>
          <w:bCs/>
          <w:lang w:val="fr-FR"/>
        </w:rPr>
      </w:pPr>
    </w:p>
    <w:p w:rsidR="00453896" w:rsidRPr="00AF3092" w:rsidRDefault="00453896" w:rsidP="00453896">
      <w:pPr>
        <w:tabs>
          <w:tab w:val="left" w:pos="1560"/>
          <w:tab w:val="left" w:pos="4140"/>
          <w:tab w:val="left" w:pos="4230"/>
        </w:tabs>
        <w:spacing w:before="0" w:after="80"/>
        <w:jc w:val="left"/>
        <w:rPr>
          <w:rFonts w:cs="Arial"/>
          <w:lang w:val="fr-FR"/>
        </w:rPr>
      </w:pPr>
      <w:r w:rsidRPr="00AF3092">
        <w:rPr>
          <w:rFonts w:cs="Arial"/>
          <w:b/>
          <w:bCs/>
          <w:lang w:val="fr-FR"/>
        </w:rPr>
        <w:t xml:space="preserve">Royaume-Uni </w:t>
      </w:r>
      <w:r w:rsidRPr="00AF3092">
        <w:rPr>
          <w:rFonts w:cs="Arial"/>
          <w:b/>
          <w:i/>
          <w:lang w:val="fr-FR"/>
        </w:rPr>
        <w:t xml:space="preserve">   </w:t>
      </w:r>
      <w:r w:rsidRPr="00AF3092">
        <w:rPr>
          <w:rFonts w:cs="Arial"/>
          <w:lang w:val="fr-FR"/>
        </w:rPr>
        <w:t xml:space="preserve"> </w:t>
      </w:r>
      <w:r w:rsidRPr="00AF3092">
        <w:rPr>
          <w:rFonts w:cs="Arial"/>
          <w:b/>
          <w:lang w:val="fr-FR"/>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1"/>
        <w:gridCol w:w="2301"/>
        <w:gridCol w:w="1241"/>
        <w:gridCol w:w="3159"/>
        <w:gridCol w:w="1100"/>
      </w:tblGrid>
      <w:tr w:rsidR="00453896" w:rsidRPr="00237DAA" w:rsidTr="00453896">
        <w:trPr>
          <w:jc w:val="center"/>
        </w:trPr>
        <w:tc>
          <w:tcPr>
            <w:tcW w:w="1306" w:type="dxa"/>
            <w:tcBorders>
              <w:top w:val="single" w:sz="6" w:space="0" w:color="auto"/>
              <w:left w:val="single" w:sz="6" w:space="0" w:color="auto"/>
              <w:bottom w:val="single" w:sz="6" w:space="0" w:color="auto"/>
              <w:right w:val="single" w:sz="6" w:space="0" w:color="auto"/>
            </w:tcBorders>
            <w:vAlign w:val="center"/>
          </w:tcPr>
          <w:p w:rsidR="00453896" w:rsidRPr="00453896" w:rsidRDefault="00453896" w:rsidP="00453896">
            <w:pPr>
              <w:tabs>
                <w:tab w:val="left" w:pos="426"/>
                <w:tab w:val="left" w:pos="4140"/>
                <w:tab w:val="left" w:pos="4230"/>
              </w:tabs>
              <w:spacing w:before="40" w:after="40"/>
              <w:jc w:val="center"/>
              <w:rPr>
                <w:rFonts w:cs="Arial"/>
                <w:i/>
                <w:iCs/>
                <w:sz w:val="18"/>
                <w:szCs w:val="18"/>
                <w:lang w:val="fr-FR"/>
              </w:rPr>
            </w:pPr>
            <w:r w:rsidRPr="00453896">
              <w:rPr>
                <w:rFonts w:cs="Arial"/>
                <w:i/>
                <w:iCs/>
                <w:sz w:val="18"/>
                <w:szCs w:val="18"/>
                <w:lang w:val="fr-FR"/>
              </w:rPr>
              <w:t>Pays/zone géographique</w:t>
            </w:r>
          </w:p>
        </w:tc>
        <w:tc>
          <w:tcPr>
            <w:tcW w:w="2372" w:type="dxa"/>
            <w:tcBorders>
              <w:top w:val="single" w:sz="6" w:space="0" w:color="auto"/>
              <w:left w:val="single" w:sz="6" w:space="0" w:color="auto"/>
              <w:bottom w:val="single" w:sz="6" w:space="0" w:color="auto"/>
              <w:right w:val="single" w:sz="6" w:space="0" w:color="auto"/>
            </w:tcBorders>
            <w:vAlign w:val="center"/>
          </w:tcPr>
          <w:p w:rsidR="00453896" w:rsidRPr="00453896" w:rsidRDefault="00453896" w:rsidP="00453896">
            <w:pPr>
              <w:tabs>
                <w:tab w:val="left" w:pos="426"/>
                <w:tab w:val="left" w:pos="4140"/>
                <w:tab w:val="left" w:pos="4230"/>
              </w:tabs>
              <w:spacing w:before="40" w:after="40"/>
              <w:jc w:val="center"/>
              <w:rPr>
                <w:rFonts w:cs="Arial"/>
                <w:i/>
                <w:iCs/>
                <w:sz w:val="18"/>
                <w:szCs w:val="18"/>
                <w:lang w:val="fr-FR"/>
              </w:rPr>
            </w:pPr>
            <w:r w:rsidRPr="00453896">
              <w:rPr>
                <w:rFonts w:cs="Arial"/>
                <w:i/>
                <w:iCs/>
                <w:sz w:val="18"/>
                <w:szCs w:val="18"/>
                <w:lang w:val="fr-FR"/>
              </w:rPr>
              <w:t>Nom de la compagnie/</w:t>
            </w:r>
            <w:r w:rsidRPr="00453896">
              <w:rPr>
                <w:rFonts w:cs="Arial"/>
                <w:i/>
                <w:iCs/>
                <w:sz w:val="18"/>
                <w:szCs w:val="18"/>
                <w:lang w:val="fr-FR"/>
              </w:rPr>
              <w:br/>
              <w:t>Adresse</w:t>
            </w:r>
          </w:p>
        </w:tc>
        <w:tc>
          <w:tcPr>
            <w:tcW w:w="1276" w:type="dxa"/>
            <w:tcBorders>
              <w:top w:val="single" w:sz="6" w:space="0" w:color="auto"/>
              <w:left w:val="single" w:sz="6" w:space="0" w:color="auto"/>
              <w:bottom w:val="single" w:sz="6" w:space="0" w:color="auto"/>
              <w:right w:val="single" w:sz="6" w:space="0" w:color="auto"/>
            </w:tcBorders>
            <w:vAlign w:val="center"/>
          </w:tcPr>
          <w:p w:rsidR="00453896" w:rsidRPr="00453896" w:rsidRDefault="00453896" w:rsidP="00453896">
            <w:pPr>
              <w:tabs>
                <w:tab w:val="left" w:pos="426"/>
                <w:tab w:val="left" w:pos="4140"/>
                <w:tab w:val="left" w:pos="4230"/>
              </w:tabs>
              <w:spacing w:before="40" w:after="40"/>
              <w:jc w:val="center"/>
              <w:rPr>
                <w:rFonts w:cs="Arial"/>
                <w:i/>
                <w:iCs/>
                <w:sz w:val="18"/>
                <w:szCs w:val="18"/>
                <w:lang w:val="fr-FR"/>
              </w:rPr>
            </w:pPr>
            <w:r w:rsidRPr="00453896">
              <w:rPr>
                <w:rFonts w:cs="Arial"/>
                <w:i/>
                <w:iCs/>
                <w:sz w:val="18"/>
                <w:szCs w:val="18"/>
                <w:lang w:val="fr-FR"/>
              </w:rPr>
              <w:t>Identification d’entité émettrice</w:t>
            </w:r>
          </w:p>
        </w:tc>
        <w:tc>
          <w:tcPr>
            <w:tcW w:w="3260" w:type="dxa"/>
            <w:tcBorders>
              <w:top w:val="single" w:sz="6" w:space="0" w:color="auto"/>
              <w:left w:val="single" w:sz="6" w:space="0" w:color="auto"/>
              <w:bottom w:val="single" w:sz="6" w:space="0" w:color="auto"/>
              <w:right w:val="single" w:sz="6" w:space="0" w:color="auto"/>
            </w:tcBorders>
            <w:vAlign w:val="center"/>
          </w:tcPr>
          <w:p w:rsidR="00453896" w:rsidRPr="00453896" w:rsidRDefault="00453896" w:rsidP="00453896">
            <w:pPr>
              <w:tabs>
                <w:tab w:val="left" w:pos="426"/>
                <w:tab w:val="left" w:pos="4140"/>
                <w:tab w:val="left" w:pos="4230"/>
              </w:tabs>
              <w:spacing w:before="40" w:after="40"/>
              <w:jc w:val="center"/>
              <w:rPr>
                <w:rFonts w:cs="Arial"/>
                <w:i/>
                <w:iCs/>
                <w:sz w:val="18"/>
                <w:szCs w:val="18"/>
                <w:lang w:val="fr-FR"/>
              </w:rPr>
            </w:pPr>
            <w:r w:rsidRPr="00453896">
              <w:rPr>
                <w:rFonts w:cs="Arial"/>
                <w:i/>
                <w:iCs/>
                <w:sz w:val="18"/>
                <w:szCs w:val="18"/>
                <w:lang w:val="fr-FR"/>
              </w:rPr>
              <w:t>Contact</w:t>
            </w:r>
          </w:p>
        </w:tc>
        <w:tc>
          <w:tcPr>
            <w:tcW w:w="1130" w:type="dxa"/>
            <w:tcBorders>
              <w:top w:val="single" w:sz="6" w:space="0" w:color="auto"/>
              <w:left w:val="single" w:sz="6" w:space="0" w:color="auto"/>
              <w:bottom w:val="single" w:sz="6" w:space="0" w:color="auto"/>
              <w:right w:val="single" w:sz="6" w:space="0" w:color="auto"/>
            </w:tcBorders>
            <w:vAlign w:val="center"/>
          </w:tcPr>
          <w:p w:rsidR="00453896" w:rsidRPr="00453896" w:rsidRDefault="00453896" w:rsidP="00453896">
            <w:pPr>
              <w:tabs>
                <w:tab w:val="left" w:pos="426"/>
                <w:tab w:val="left" w:pos="4140"/>
                <w:tab w:val="left" w:pos="4230"/>
              </w:tabs>
              <w:spacing w:before="40" w:after="40"/>
              <w:jc w:val="center"/>
              <w:rPr>
                <w:rFonts w:cs="Arial"/>
                <w:i/>
                <w:iCs/>
                <w:sz w:val="18"/>
                <w:szCs w:val="18"/>
                <w:lang w:val="fr-FR"/>
              </w:rPr>
            </w:pPr>
            <w:r w:rsidRPr="00453896">
              <w:rPr>
                <w:rFonts w:cs="Arial"/>
                <w:i/>
                <w:iCs/>
                <w:sz w:val="18"/>
                <w:szCs w:val="18"/>
                <w:lang w:val="fr-FR"/>
              </w:rPr>
              <w:t xml:space="preserve">Date de </w:t>
            </w:r>
            <w:r w:rsidRPr="00453896">
              <w:rPr>
                <w:rFonts w:cs="Arial"/>
                <w:i/>
                <w:iCs/>
                <w:sz w:val="18"/>
                <w:szCs w:val="18"/>
                <w:lang w:val="fr-FR"/>
              </w:rPr>
              <w:br/>
              <w:t>mise en application</w:t>
            </w:r>
          </w:p>
        </w:tc>
      </w:tr>
      <w:tr w:rsidR="00453896" w:rsidRPr="00453896" w:rsidTr="00453896">
        <w:trPr>
          <w:jc w:val="center"/>
        </w:trPr>
        <w:tc>
          <w:tcPr>
            <w:tcW w:w="1306" w:type="dxa"/>
            <w:tcBorders>
              <w:top w:val="single" w:sz="6" w:space="0" w:color="auto"/>
              <w:left w:val="single" w:sz="6" w:space="0" w:color="auto"/>
              <w:bottom w:val="single" w:sz="6" w:space="0" w:color="auto"/>
              <w:right w:val="single" w:sz="6" w:space="0" w:color="auto"/>
            </w:tcBorders>
          </w:tcPr>
          <w:p w:rsidR="00453896" w:rsidRPr="00453896" w:rsidRDefault="00453896" w:rsidP="00DA0930">
            <w:pPr>
              <w:tabs>
                <w:tab w:val="left" w:pos="426"/>
                <w:tab w:val="left" w:pos="4140"/>
                <w:tab w:val="left" w:pos="4230"/>
              </w:tabs>
              <w:spacing w:before="0"/>
              <w:jc w:val="left"/>
              <w:rPr>
                <w:rFonts w:cs="Arial"/>
                <w:sz w:val="18"/>
                <w:szCs w:val="18"/>
                <w:lang w:val="fr-FR"/>
              </w:rPr>
            </w:pPr>
            <w:r w:rsidRPr="00453896">
              <w:rPr>
                <w:rFonts w:cs="Arial"/>
                <w:sz w:val="18"/>
                <w:szCs w:val="18"/>
                <w:lang w:val="fr-FR"/>
              </w:rPr>
              <w:t>Royaume-Uni</w:t>
            </w:r>
          </w:p>
        </w:tc>
        <w:tc>
          <w:tcPr>
            <w:tcW w:w="2372" w:type="dxa"/>
            <w:tcBorders>
              <w:top w:val="single" w:sz="6" w:space="0" w:color="auto"/>
              <w:left w:val="single" w:sz="6" w:space="0" w:color="auto"/>
              <w:bottom w:val="single" w:sz="6" w:space="0" w:color="auto"/>
              <w:right w:val="single" w:sz="6" w:space="0" w:color="auto"/>
            </w:tcBorders>
          </w:tcPr>
          <w:p w:rsidR="00453896" w:rsidRPr="00453896" w:rsidRDefault="00453896" w:rsidP="00453896">
            <w:pPr>
              <w:overflowPunct/>
              <w:autoSpaceDE/>
              <w:autoSpaceDN/>
              <w:adjustRightInd/>
              <w:spacing w:before="0"/>
              <w:jc w:val="left"/>
              <w:rPr>
                <w:rFonts w:cs="Arial"/>
                <w:sz w:val="18"/>
                <w:szCs w:val="18"/>
                <w:lang w:val="en-US"/>
              </w:rPr>
            </w:pPr>
            <w:proofErr w:type="spellStart"/>
            <w:r w:rsidRPr="00453896">
              <w:rPr>
                <w:rFonts w:cs="Arial"/>
                <w:b/>
                <w:bCs/>
                <w:sz w:val="18"/>
                <w:szCs w:val="18"/>
                <w:lang w:val="en-US"/>
              </w:rPr>
              <w:t>Lebara</w:t>
            </w:r>
            <w:proofErr w:type="spellEnd"/>
            <w:r w:rsidRPr="00453896">
              <w:rPr>
                <w:rFonts w:cs="Arial"/>
                <w:b/>
                <w:bCs/>
                <w:sz w:val="18"/>
                <w:szCs w:val="18"/>
                <w:lang w:val="en-US"/>
              </w:rPr>
              <w:t xml:space="preserve"> Mobile Limited</w:t>
            </w:r>
            <w:r>
              <w:rPr>
                <w:rFonts w:cs="Arial"/>
                <w:b/>
                <w:bCs/>
                <w:sz w:val="18"/>
                <w:szCs w:val="18"/>
                <w:lang w:val="en-US"/>
              </w:rPr>
              <w:br/>
            </w:r>
            <w:r w:rsidRPr="00453896">
              <w:rPr>
                <w:rFonts w:cs="Arial"/>
                <w:sz w:val="18"/>
                <w:szCs w:val="18"/>
                <w:lang w:val="en-US"/>
              </w:rPr>
              <w:t xml:space="preserve">25 </w:t>
            </w:r>
            <w:proofErr w:type="spellStart"/>
            <w:r w:rsidRPr="00453896">
              <w:rPr>
                <w:rFonts w:cs="Arial"/>
                <w:sz w:val="18"/>
                <w:szCs w:val="18"/>
                <w:lang w:val="en-US"/>
              </w:rPr>
              <w:t>Copthall</w:t>
            </w:r>
            <w:proofErr w:type="spellEnd"/>
            <w:r w:rsidRPr="00453896">
              <w:rPr>
                <w:rFonts w:cs="Arial"/>
                <w:sz w:val="18"/>
                <w:szCs w:val="18"/>
                <w:lang w:val="en-US"/>
              </w:rPr>
              <w:t xml:space="preserve"> Avenue</w:t>
            </w:r>
            <w:r>
              <w:rPr>
                <w:rFonts w:cs="Arial"/>
                <w:sz w:val="18"/>
                <w:szCs w:val="18"/>
                <w:lang w:val="en-US"/>
              </w:rPr>
              <w:br/>
            </w:r>
            <w:r w:rsidRPr="00453896">
              <w:rPr>
                <w:rFonts w:cs="Arial"/>
                <w:sz w:val="18"/>
                <w:szCs w:val="18"/>
                <w:lang w:val="en-US"/>
              </w:rPr>
              <w:t>LONDON EC2R 7BP</w:t>
            </w:r>
            <w:r w:rsidRPr="00453896">
              <w:rPr>
                <w:rFonts w:cs="Arial"/>
                <w:b/>
                <w:bCs/>
                <w:sz w:val="18"/>
                <w:szCs w:val="18"/>
                <w:lang w:val="en-US"/>
              </w:rPr>
              <w:t xml:space="preserve"> </w:t>
            </w:r>
          </w:p>
        </w:tc>
        <w:tc>
          <w:tcPr>
            <w:tcW w:w="1276" w:type="dxa"/>
            <w:tcBorders>
              <w:top w:val="single" w:sz="6" w:space="0" w:color="auto"/>
              <w:left w:val="single" w:sz="6" w:space="0" w:color="auto"/>
              <w:bottom w:val="single" w:sz="6" w:space="0" w:color="auto"/>
              <w:right w:val="single" w:sz="6" w:space="0" w:color="auto"/>
            </w:tcBorders>
          </w:tcPr>
          <w:p w:rsidR="00453896" w:rsidRPr="00453896" w:rsidRDefault="00453896" w:rsidP="00DA0930">
            <w:pPr>
              <w:tabs>
                <w:tab w:val="left" w:pos="426"/>
                <w:tab w:val="left" w:pos="4140"/>
                <w:tab w:val="left" w:pos="4230"/>
              </w:tabs>
              <w:spacing w:before="0"/>
              <w:jc w:val="center"/>
              <w:rPr>
                <w:rFonts w:cs="Arial"/>
                <w:b/>
                <w:sz w:val="18"/>
                <w:szCs w:val="18"/>
                <w:lang w:val="en-US"/>
              </w:rPr>
            </w:pPr>
            <w:r w:rsidRPr="00453896">
              <w:rPr>
                <w:rFonts w:asciiTheme="minorHAnsi" w:hAnsiTheme="minorHAnsi" w:cs="Arial"/>
                <w:b/>
                <w:sz w:val="18"/>
                <w:szCs w:val="18"/>
                <w:lang w:val="en-US"/>
              </w:rPr>
              <w:t>89 44 41</w:t>
            </w:r>
          </w:p>
        </w:tc>
        <w:tc>
          <w:tcPr>
            <w:tcW w:w="3260" w:type="dxa"/>
            <w:tcBorders>
              <w:top w:val="single" w:sz="6" w:space="0" w:color="auto"/>
              <w:left w:val="single" w:sz="6" w:space="0" w:color="auto"/>
              <w:bottom w:val="single" w:sz="6" w:space="0" w:color="auto"/>
              <w:right w:val="single" w:sz="6" w:space="0" w:color="auto"/>
            </w:tcBorders>
          </w:tcPr>
          <w:p w:rsidR="00453896" w:rsidRPr="00453896" w:rsidRDefault="00453896" w:rsidP="00453896">
            <w:pPr>
              <w:tabs>
                <w:tab w:val="clear" w:pos="567"/>
                <w:tab w:val="left" w:pos="702"/>
                <w:tab w:val="left" w:pos="4140"/>
                <w:tab w:val="left" w:pos="4230"/>
              </w:tabs>
              <w:spacing w:before="0"/>
              <w:jc w:val="left"/>
              <w:rPr>
                <w:rFonts w:cs="Arial"/>
                <w:sz w:val="18"/>
                <w:szCs w:val="18"/>
                <w:lang w:val="en-US"/>
              </w:rPr>
            </w:pPr>
            <w:r w:rsidRPr="00453896">
              <w:rPr>
                <w:rFonts w:asciiTheme="minorHAnsi" w:hAnsiTheme="minorHAnsi" w:cs="Arial"/>
                <w:sz w:val="18"/>
                <w:szCs w:val="18"/>
                <w:lang w:val="en-US"/>
              </w:rPr>
              <w:t xml:space="preserve">Ms. </w:t>
            </w:r>
            <w:proofErr w:type="spellStart"/>
            <w:r w:rsidRPr="00453896">
              <w:rPr>
                <w:rFonts w:asciiTheme="minorHAnsi" w:hAnsiTheme="minorHAnsi" w:cs="Arial"/>
                <w:sz w:val="18"/>
                <w:szCs w:val="18"/>
                <w:lang w:val="en-US"/>
              </w:rPr>
              <w:t>Saddia</w:t>
            </w:r>
            <w:proofErr w:type="spellEnd"/>
            <w:r w:rsidRPr="00453896">
              <w:rPr>
                <w:rFonts w:asciiTheme="minorHAnsi" w:hAnsiTheme="minorHAnsi" w:cs="Arial"/>
                <w:sz w:val="18"/>
                <w:szCs w:val="18"/>
                <w:lang w:val="en-US"/>
              </w:rPr>
              <w:t xml:space="preserve"> </w:t>
            </w:r>
            <w:proofErr w:type="spellStart"/>
            <w:r w:rsidRPr="00453896">
              <w:rPr>
                <w:rFonts w:asciiTheme="minorHAnsi" w:hAnsiTheme="minorHAnsi" w:cs="Arial"/>
                <w:sz w:val="18"/>
                <w:szCs w:val="18"/>
                <w:lang w:val="en-US"/>
              </w:rPr>
              <w:t>Khalique</w:t>
            </w:r>
            <w:proofErr w:type="spellEnd"/>
            <w:r w:rsidRPr="00453896">
              <w:rPr>
                <w:rFonts w:asciiTheme="minorHAnsi" w:hAnsiTheme="minorHAnsi" w:cs="Arial"/>
                <w:sz w:val="18"/>
                <w:szCs w:val="18"/>
                <w:lang w:val="en-US"/>
              </w:rPr>
              <w:br/>
            </w:r>
            <w:proofErr w:type="spellStart"/>
            <w:r w:rsidRPr="00453896">
              <w:rPr>
                <w:rFonts w:asciiTheme="minorHAnsi" w:hAnsiTheme="minorHAnsi" w:cs="Arial"/>
                <w:sz w:val="18"/>
                <w:szCs w:val="18"/>
                <w:lang w:val="en-US"/>
              </w:rPr>
              <w:t>Lebara</w:t>
            </w:r>
            <w:proofErr w:type="spellEnd"/>
            <w:r w:rsidRPr="00453896">
              <w:rPr>
                <w:rFonts w:asciiTheme="minorHAnsi" w:hAnsiTheme="minorHAnsi" w:cs="Arial"/>
                <w:sz w:val="18"/>
                <w:szCs w:val="18"/>
                <w:lang w:val="en-US"/>
              </w:rPr>
              <w:t xml:space="preserve"> Mobile Limited</w:t>
            </w:r>
            <w:r w:rsidRPr="00453896">
              <w:rPr>
                <w:rFonts w:asciiTheme="minorHAnsi" w:hAnsiTheme="minorHAnsi" w:cs="Arial"/>
                <w:sz w:val="18"/>
                <w:szCs w:val="18"/>
                <w:lang w:val="en-US"/>
              </w:rPr>
              <w:br/>
              <w:t>UK Mobile Billing</w:t>
            </w:r>
            <w:r w:rsidRPr="00453896">
              <w:rPr>
                <w:rFonts w:asciiTheme="minorHAnsi" w:hAnsiTheme="minorHAnsi" w:cs="Arial"/>
                <w:sz w:val="18"/>
                <w:szCs w:val="18"/>
                <w:lang w:val="en-US"/>
              </w:rPr>
              <w:br/>
              <w:t xml:space="preserve">25 </w:t>
            </w:r>
            <w:proofErr w:type="spellStart"/>
            <w:r w:rsidRPr="00453896">
              <w:rPr>
                <w:rFonts w:asciiTheme="minorHAnsi" w:hAnsiTheme="minorHAnsi" w:cs="Arial"/>
                <w:sz w:val="18"/>
                <w:szCs w:val="18"/>
                <w:lang w:val="en-US"/>
              </w:rPr>
              <w:t>Copthall</w:t>
            </w:r>
            <w:proofErr w:type="spellEnd"/>
            <w:r w:rsidRPr="00453896">
              <w:rPr>
                <w:rFonts w:asciiTheme="minorHAnsi" w:hAnsiTheme="minorHAnsi" w:cs="Arial"/>
                <w:sz w:val="18"/>
                <w:szCs w:val="18"/>
                <w:lang w:val="en-US"/>
              </w:rPr>
              <w:t xml:space="preserve"> Avenue</w:t>
            </w:r>
            <w:r w:rsidRPr="00453896">
              <w:rPr>
                <w:rFonts w:asciiTheme="minorHAnsi" w:hAnsiTheme="minorHAnsi" w:cs="Arial"/>
                <w:sz w:val="18"/>
                <w:szCs w:val="18"/>
                <w:lang w:val="en-US"/>
              </w:rPr>
              <w:br/>
              <w:t>LONDON EC2R 7BP</w:t>
            </w:r>
            <w:r w:rsidRPr="00453896">
              <w:rPr>
                <w:rFonts w:asciiTheme="minorHAnsi" w:hAnsiTheme="minorHAnsi" w:cs="Arial"/>
                <w:sz w:val="18"/>
                <w:szCs w:val="18"/>
                <w:lang w:val="en-US"/>
              </w:rPr>
              <w:br/>
              <w:t xml:space="preserve">Tel: </w:t>
            </w:r>
            <w:r w:rsidRPr="00453896">
              <w:rPr>
                <w:rFonts w:asciiTheme="minorHAnsi" w:hAnsiTheme="minorHAnsi" w:cs="Arial"/>
                <w:sz w:val="18"/>
                <w:szCs w:val="18"/>
                <w:lang w:val="en-US"/>
              </w:rPr>
              <w:tab/>
              <w:t>+44 203 036 3000</w:t>
            </w:r>
            <w:r w:rsidRPr="00453896">
              <w:rPr>
                <w:rFonts w:asciiTheme="minorHAnsi" w:hAnsiTheme="minorHAnsi" w:cs="Arial"/>
                <w:sz w:val="18"/>
                <w:szCs w:val="18"/>
                <w:lang w:val="en-US"/>
              </w:rPr>
              <w:br/>
              <w:t xml:space="preserve">Fax: </w:t>
            </w:r>
            <w:r w:rsidRPr="00453896">
              <w:rPr>
                <w:rFonts w:asciiTheme="minorHAnsi" w:hAnsiTheme="minorHAnsi" w:cs="Arial"/>
                <w:sz w:val="18"/>
                <w:szCs w:val="18"/>
                <w:lang w:val="en-US"/>
              </w:rPr>
              <w:tab/>
              <w:t>+44 203 036 3000</w:t>
            </w:r>
            <w:r w:rsidRPr="00453896">
              <w:rPr>
                <w:rFonts w:asciiTheme="minorHAnsi" w:hAnsiTheme="minorHAnsi" w:cs="Arial"/>
                <w:sz w:val="18"/>
                <w:szCs w:val="18"/>
                <w:lang w:val="en-US"/>
              </w:rPr>
              <w:br/>
              <w:t xml:space="preserve">E-mail: </w:t>
            </w:r>
            <w:r>
              <w:rPr>
                <w:rFonts w:asciiTheme="minorHAnsi" w:hAnsiTheme="minorHAnsi" w:cs="Arial"/>
                <w:sz w:val="18"/>
                <w:szCs w:val="18"/>
                <w:lang w:val="en-US"/>
              </w:rPr>
              <w:tab/>
            </w:r>
            <w:r w:rsidRPr="00453896">
              <w:rPr>
                <w:rFonts w:asciiTheme="minorHAnsi" w:hAnsiTheme="minorHAnsi" w:cs="Arial"/>
                <w:sz w:val="18"/>
                <w:szCs w:val="18"/>
                <w:lang w:val="en-US"/>
              </w:rPr>
              <w:t>saddia.khalique@lebara.com</w:t>
            </w:r>
          </w:p>
        </w:tc>
        <w:tc>
          <w:tcPr>
            <w:tcW w:w="1130" w:type="dxa"/>
            <w:tcBorders>
              <w:top w:val="single" w:sz="6" w:space="0" w:color="auto"/>
              <w:left w:val="single" w:sz="6" w:space="0" w:color="auto"/>
              <w:bottom w:val="single" w:sz="6" w:space="0" w:color="auto"/>
              <w:right w:val="single" w:sz="6" w:space="0" w:color="auto"/>
            </w:tcBorders>
          </w:tcPr>
          <w:p w:rsidR="00453896" w:rsidRPr="00453896" w:rsidRDefault="00453896" w:rsidP="00DA0930">
            <w:pPr>
              <w:tabs>
                <w:tab w:val="left" w:pos="426"/>
                <w:tab w:val="left" w:pos="4140"/>
                <w:tab w:val="left" w:pos="4230"/>
              </w:tabs>
              <w:spacing w:before="0"/>
              <w:jc w:val="center"/>
              <w:rPr>
                <w:rFonts w:cs="Arial"/>
                <w:bCs/>
                <w:sz w:val="18"/>
                <w:szCs w:val="18"/>
                <w:lang w:val="fr-FR"/>
              </w:rPr>
            </w:pPr>
            <w:proofErr w:type="gramStart"/>
            <w:r w:rsidRPr="00453896">
              <w:rPr>
                <w:rFonts w:cs="Arial"/>
                <w:bCs/>
                <w:sz w:val="18"/>
                <w:szCs w:val="18"/>
                <w:lang w:val="fr-FR"/>
              </w:rPr>
              <w:t>7.IX.2015</w:t>
            </w:r>
            <w:proofErr w:type="gramEnd"/>
          </w:p>
        </w:tc>
      </w:tr>
    </w:tbl>
    <w:p w:rsidR="00465C4F" w:rsidRDefault="00465C4F" w:rsidP="00465C4F">
      <w:pPr>
        <w:rPr>
          <w:rFonts w:asciiTheme="minorHAnsi" w:eastAsia="SimSun" w:hAnsiTheme="minorHAnsi"/>
          <w:lang w:val="fr-CH"/>
        </w:rPr>
      </w:pPr>
    </w:p>
    <w:p w:rsidR="00453896" w:rsidRDefault="0045389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lang w:val="fr-CH"/>
        </w:rPr>
      </w:pPr>
      <w:r>
        <w:rPr>
          <w:rFonts w:asciiTheme="minorHAnsi" w:eastAsia="SimSun" w:hAnsiTheme="minorHAnsi"/>
          <w:lang w:val="fr-CH"/>
        </w:rPr>
        <w:br w:type="page"/>
      </w:r>
    </w:p>
    <w:p w:rsidR="00453896" w:rsidRDefault="00453896" w:rsidP="00453896">
      <w:pPr>
        <w:pStyle w:val="EmptyLayoutCell"/>
        <w:tabs>
          <w:tab w:val="left" w:pos="110"/>
          <w:tab w:val="left" w:pos="8931"/>
        </w:tabs>
      </w:pPr>
      <w:r>
        <w:lastRenderedPageBreak/>
        <w:tab/>
      </w:r>
      <w:r>
        <w:tab/>
      </w:r>
    </w:p>
    <w:p w:rsidR="00453896" w:rsidRPr="00453896" w:rsidRDefault="00453896" w:rsidP="00453896">
      <w:pPr>
        <w:pStyle w:val="Heading2"/>
        <w:rPr>
          <w:lang w:val="fr-CH"/>
        </w:rPr>
      </w:pPr>
      <w:r w:rsidRPr="00F70B04">
        <w:rPr>
          <w:sz w:val="2"/>
          <w:lang w:val="fr-CH"/>
        </w:rPr>
        <w:tab/>
      </w:r>
      <w:bookmarkStart w:id="114" w:name="_Toc433986385"/>
      <w:r w:rsidRPr="00453896">
        <w:rPr>
          <w:lang w:val="fr-CH"/>
        </w:rPr>
        <w:t>Codes de réseau mobile (MNC) pour le plan d'identification international</w:t>
      </w:r>
      <w:r w:rsidRPr="00453896">
        <w:rPr>
          <w:lang w:val="fr-CH"/>
        </w:rPr>
        <w:br/>
        <w:t xml:space="preserve">pour les réseaux publics et les </w:t>
      </w:r>
      <w:proofErr w:type="gramStart"/>
      <w:r w:rsidRPr="00453896">
        <w:rPr>
          <w:lang w:val="fr-CH"/>
        </w:rPr>
        <w:t>abonnements</w:t>
      </w:r>
      <w:proofErr w:type="gramEnd"/>
      <w:r w:rsidRPr="00453896">
        <w:rPr>
          <w:lang w:val="fr-CH"/>
        </w:rPr>
        <w:br/>
        <w:t>(Selon la Recommandation UIT-T E.212 (05/2008))</w:t>
      </w:r>
      <w:r w:rsidRPr="00453896">
        <w:rPr>
          <w:lang w:val="fr-CH"/>
        </w:rPr>
        <w:br/>
        <w:t>(Situation au 15 juillet 2014 )</w:t>
      </w:r>
      <w:bookmarkEnd w:id="114"/>
    </w:p>
    <w:p w:rsidR="00453896" w:rsidRPr="00AB2EAE" w:rsidRDefault="00453896" w:rsidP="00453896">
      <w:pPr>
        <w:pStyle w:val="EmptyLayoutCell"/>
        <w:tabs>
          <w:tab w:val="left" w:pos="110"/>
          <w:tab w:val="left" w:pos="8931"/>
        </w:tabs>
        <w:rPr>
          <w:lang w:val="fr-CH"/>
        </w:rPr>
      </w:pPr>
      <w:r w:rsidRPr="00AB2EAE">
        <w:rPr>
          <w:sz w:val="20"/>
          <w:lang w:val="fr-CH"/>
        </w:rPr>
        <w:tab/>
      </w:r>
    </w:p>
    <w:p w:rsidR="00453896" w:rsidRPr="00AB2EAE" w:rsidRDefault="00453896" w:rsidP="00453896">
      <w:pPr>
        <w:pStyle w:val="EmptyLayoutCell"/>
        <w:tabs>
          <w:tab w:val="left" w:pos="110"/>
          <w:tab w:val="left" w:pos="8931"/>
        </w:tabs>
        <w:rPr>
          <w:lang w:val="fr-CH"/>
        </w:rPr>
      </w:pPr>
      <w:r w:rsidRPr="00AB2EAE">
        <w:rPr>
          <w:lang w:val="fr-CH"/>
        </w:rPr>
        <w:tab/>
      </w:r>
      <w:r w:rsidRPr="00AB2EAE">
        <w:rPr>
          <w:lang w:val="fr-CH"/>
        </w:rPr>
        <w:tab/>
      </w:r>
    </w:p>
    <w:p w:rsidR="00453896" w:rsidRPr="00453896" w:rsidRDefault="00453896" w:rsidP="00453896">
      <w:pPr>
        <w:jc w:val="center"/>
        <w:rPr>
          <w:lang w:val="fr-CH"/>
        </w:rPr>
      </w:pPr>
      <w:r w:rsidRPr="00453896">
        <w:rPr>
          <w:rFonts w:eastAsia="Arial"/>
          <w:lang w:val="fr-CH"/>
        </w:rPr>
        <w:t xml:space="preserve">(Annexe au Bulletin d'exploitation de l'UIT </w:t>
      </w:r>
      <w:r w:rsidRPr="00453896">
        <w:rPr>
          <w:rFonts w:eastAsia="Calibri"/>
          <w:lang w:val="fr-CH"/>
        </w:rPr>
        <w:t>N°</w:t>
      </w:r>
      <w:r w:rsidRPr="00453896">
        <w:rPr>
          <w:rFonts w:eastAsia="Arial"/>
          <w:lang w:val="fr-CH"/>
        </w:rPr>
        <w:t xml:space="preserve"> 1056 – 15.VII.2014)</w:t>
      </w:r>
      <w:r>
        <w:rPr>
          <w:rFonts w:eastAsia="Arial"/>
          <w:lang w:val="fr-CH"/>
        </w:rPr>
        <w:br/>
      </w:r>
      <w:r w:rsidRPr="00453896">
        <w:rPr>
          <w:rFonts w:eastAsia="Arial"/>
          <w:lang w:val="fr-CH"/>
        </w:rPr>
        <w:t xml:space="preserve">(Amendement </w:t>
      </w:r>
      <w:r w:rsidRPr="00453896">
        <w:rPr>
          <w:rFonts w:eastAsia="Calibri"/>
          <w:lang w:val="fr-CH"/>
        </w:rPr>
        <w:t xml:space="preserve">N° </w:t>
      </w:r>
      <w:proofErr w:type="gramStart"/>
      <w:r w:rsidRPr="00453896">
        <w:rPr>
          <w:rFonts w:eastAsia="Arial"/>
          <w:lang w:val="fr-CH"/>
        </w:rPr>
        <w:t>26 )</w:t>
      </w:r>
      <w:proofErr w:type="gramEnd"/>
    </w:p>
    <w:p w:rsidR="00453896" w:rsidRPr="00224249" w:rsidRDefault="00453896" w:rsidP="00453896">
      <w:pPr>
        <w:pStyle w:val="EmptyLayoutCell"/>
        <w:tabs>
          <w:tab w:val="left" w:pos="110"/>
          <w:tab w:val="left" w:pos="8931"/>
        </w:tabs>
        <w:rPr>
          <w:lang w:val="fr-CH"/>
        </w:rPr>
      </w:pPr>
      <w:r w:rsidRPr="00224249">
        <w:rPr>
          <w:sz w:val="20"/>
          <w:lang w:val="fr-CH"/>
        </w:rPr>
        <w:tab/>
      </w:r>
    </w:p>
    <w:p w:rsidR="00453896" w:rsidRPr="00224249" w:rsidRDefault="00453896" w:rsidP="00453896">
      <w:pPr>
        <w:pStyle w:val="EmptyLayoutCell"/>
        <w:tabs>
          <w:tab w:val="left" w:pos="110"/>
          <w:tab w:val="left" w:pos="8931"/>
        </w:tabs>
        <w:rPr>
          <w:lang w:val="fr-CH"/>
        </w:rPr>
      </w:pPr>
      <w:r w:rsidRPr="00224249">
        <w:rPr>
          <w:lang w:val="fr-CH"/>
        </w:rPr>
        <w:tab/>
      </w:r>
      <w:r w:rsidRPr="00224249">
        <w:rPr>
          <w:lang w:val="fr-CH"/>
        </w:rPr>
        <w:tab/>
      </w:r>
    </w:p>
    <w:p w:rsidR="00453896" w:rsidRPr="00224249" w:rsidRDefault="00453896" w:rsidP="00453896">
      <w:pPr>
        <w:pStyle w:val="EmptyLayoutCell"/>
        <w:tabs>
          <w:tab w:val="left" w:pos="149"/>
          <w:tab w:val="left" w:pos="8627"/>
          <w:tab w:val="left" w:pos="8637"/>
        </w:tabs>
        <w:rPr>
          <w:lang w:val="fr-CH"/>
        </w:rPr>
      </w:pPr>
      <w:r w:rsidRPr="00224249">
        <w:rPr>
          <w:lang w:val="fr-CH"/>
        </w:rPr>
        <w:tab/>
      </w:r>
      <w:r w:rsidRPr="00224249">
        <w:rPr>
          <w:lang w:val="fr-CH"/>
        </w:rPr>
        <w:tab/>
      </w:r>
      <w:r w:rsidRPr="00224249">
        <w:rPr>
          <w:lang w:val="fr-CH"/>
        </w:rPr>
        <w:tab/>
      </w:r>
      <w:r w:rsidRPr="00224249">
        <w:rPr>
          <w:lang w:val="fr-CH"/>
        </w:rPr>
        <w:tab/>
      </w:r>
    </w:p>
    <w:p w:rsidR="00453896" w:rsidRPr="00224249" w:rsidRDefault="00453896" w:rsidP="009B5B9A">
      <w:pPr>
        <w:tabs>
          <w:tab w:val="clear" w:pos="5387"/>
          <w:tab w:val="left" w:pos="2747"/>
          <w:tab w:val="left" w:pos="3261"/>
          <w:tab w:val="left" w:pos="4678"/>
        </w:tabs>
        <w:spacing w:before="240"/>
        <w:ind w:left="50"/>
        <w:rPr>
          <w:lang w:val="fr-CH"/>
        </w:rPr>
      </w:pPr>
      <w:r w:rsidRPr="00224249">
        <w:rPr>
          <w:rFonts w:eastAsia="Calibri"/>
          <w:b/>
          <w:i/>
          <w:color w:val="000000"/>
          <w:sz w:val="22"/>
          <w:lang w:val="fr-CH"/>
        </w:rPr>
        <w:t>Pays ou Zone géographique</w:t>
      </w:r>
      <w:r w:rsidRPr="00224249">
        <w:rPr>
          <w:lang w:val="fr-CH"/>
        </w:rPr>
        <w:tab/>
      </w:r>
      <w:r w:rsidRPr="00224249">
        <w:rPr>
          <w:rFonts w:eastAsia="Calibri"/>
          <w:b/>
          <w:i/>
          <w:color w:val="000000"/>
          <w:lang w:val="fr-CH"/>
        </w:rPr>
        <w:t>MCC+MNC *</w:t>
      </w:r>
      <w:r w:rsidRPr="00224249">
        <w:rPr>
          <w:lang w:val="fr-CH"/>
        </w:rPr>
        <w:tab/>
      </w:r>
      <w:r w:rsidRPr="00224249">
        <w:rPr>
          <w:rFonts w:eastAsia="Calibri"/>
          <w:b/>
          <w:i/>
          <w:color w:val="000000"/>
          <w:lang w:val="fr-CH"/>
        </w:rPr>
        <w:t>Nom de Réseau/Opérateur</w:t>
      </w:r>
    </w:p>
    <w:p w:rsidR="00453896" w:rsidRPr="00224249" w:rsidRDefault="00453896" w:rsidP="009B5B9A">
      <w:pPr>
        <w:tabs>
          <w:tab w:val="left" w:pos="2747"/>
          <w:tab w:val="left" w:pos="4363"/>
          <w:tab w:val="left" w:pos="4678"/>
        </w:tabs>
        <w:ind w:left="50"/>
        <w:rPr>
          <w:lang w:val="es-ES_tradnl"/>
        </w:rPr>
      </w:pPr>
      <w:r w:rsidRPr="00224249">
        <w:rPr>
          <w:rFonts w:eastAsia="Calibri"/>
          <w:b/>
          <w:color w:val="000000"/>
          <w:lang w:val="es-ES_tradnl"/>
        </w:rPr>
        <w:t xml:space="preserve">Macao, Chine </w:t>
      </w:r>
      <w:r>
        <w:rPr>
          <w:rFonts w:eastAsia="Calibri"/>
          <w:b/>
          <w:color w:val="000000"/>
          <w:lang w:val="es-ES_tradnl"/>
        </w:rPr>
        <w:t xml:space="preserve">    </w:t>
      </w:r>
      <w:r w:rsidRPr="00224249">
        <w:rPr>
          <w:rFonts w:eastAsia="Calibri"/>
          <w:b/>
          <w:color w:val="000000"/>
          <w:lang w:val="es-ES_tradnl"/>
        </w:rPr>
        <w:t>ADD</w:t>
      </w:r>
    </w:p>
    <w:p w:rsidR="00453896" w:rsidRPr="00224249" w:rsidRDefault="009B5B9A" w:rsidP="009B5B9A">
      <w:pPr>
        <w:tabs>
          <w:tab w:val="clear" w:pos="5387"/>
          <w:tab w:val="clear" w:pos="5954"/>
          <w:tab w:val="left" w:pos="2747"/>
          <w:tab w:val="left" w:pos="3261"/>
          <w:tab w:val="left" w:pos="4678"/>
        </w:tabs>
        <w:ind w:left="50"/>
        <w:rPr>
          <w:lang w:val="es-ES_tradnl"/>
        </w:rPr>
      </w:pPr>
      <w:r>
        <w:rPr>
          <w:rFonts w:eastAsia="Calibri"/>
          <w:color w:val="000000"/>
          <w:lang w:val="es-ES_tradnl"/>
        </w:rPr>
        <w:tab/>
      </w:r>
      <w:r>
        <w:rPr>
          <w:rFonts w:eastAsia="Calibri"/>
          <w:color w:val="000000"/>
          <w:lang w:val="es-ES_tradnl"/>
        </w:rPr>
        <w:tab/>
      </w:r>
      <w:r>
        <w:rPr>
          <w:rFonts w:eastAsia="Calibri"/>
          <w:color w:val="000000"/>
          <w:lang w:val="es-ES_tradnl"/>
        </w:rPr>
        <w:tab/>
      </w:r>
      <w:r>
        <w:rPr>
          <w:rFonts w:eastAsia="Calibri"/>
          <w:color w:val="000000"/>
          <w:lang w:val="es-ES_tradnl"/>
        </w:rPr>
        <w:tab/>
      </w:r>
      <w:r>
        <w:rPr>
          <w:rFonts w:eastAsia="Calibri"/>
          <w:color w:val="000000"/>
          <w:lang w:val="es-ES_tradnl"/>
        </w:rPr>
        <w:tab/>
      </w:r>
      <w:r w:rsidR="00453896" w:rsidRPr="00224249">
        <w:rPr>
          <w:rFonts w:eastAsia="Calibri"/>
          <w:color w:val="000000"/>
          <w:lang w:val="es-ES_tradnl"/>
        </w:rPr>
        <w:t>455 07</w:t>
      </w:r>
      <w:r w:rsidR="00453896" w:rsidRPr="00224249">
        <w:rPr>
          <w:lang w:val="es-ES_tradnl"/>
        </w:rPr>
        <w:tab/>
      </w:r>
      <w:r w:rsidR="00453896" w:rsidRPr="00224249">
        <w:rPr>
          <w:rFonts w:eastAsia="Calibri"/>
          <w:color w:val="000000"/>
          <w:lang w:val="es-ES_tradnl"/>
        </w:rPr>
        <w:t>China Telecom (</w:t>
      </w:r>
      <w:proofErr w:type="spellStart"/>
      <w:r w:rsidR="00453896" w:rsidRPr="00224249">
        <w:rPr>
          <w:rFonts w:eastAsia="Calibri"/>
          <w:color w:val="000000"/>
          <w:lang w:val="es-ES_tradnl"/>
        </w:rPr>
        <w:t>Macau</w:t>
      </w:r>
      <w:proofErr w:type="spellEnd"/>
      <w:r w:rsidR="00453896" w:rsidRPr="00224249">
        <w:rPr>
          <w:rFonts w:eastAsia="Calibri"/>
          <w:color w:val="000000"/>
          <w:lang w:val="es-ES_tradnl"/>
        </w:rPr>
        <w:t>) Limitada</w:t>
      </w:r>
    </w:p>
    <w:p w:rsidR="00453896" w:rsidRPr="00224249" w:rsidRDefault="00453896" w:rsidP="009B5B9A">
      <w:pPr>
        <w:tabs>
          <w:tab w:val="clear" w:pos="5387"/>
          <w:tab w:val="clear" w:pos="5954"/>
          <w:tab w:val="left" w:pos="2747"/>
          <w:tab w:val="left" w:pos="3261"/>
          <w:tab w:val="left" w:pos="4363"/>
          <w:tab w:val="left" w:pos="4678"/>
        </w:tabs>
        <w:ind w:left="50"/>
        <w:rPr>
          <w:lang w:val="es-ES_tradnl"/>
        </w:rPr>
      </w:pPr>
      <w:r w:rsidRPr="00224249">
        <w:rPr>
          <w:rFonts w:eastAsia="Calibri"/>
          <w:b/>
          <w:color w:val="000000"/>
          <w:lang w:val="es-ES_tradnl"/>
        </w:rPr>
        <w:t xml:space="preserve">Macao, Chine </w:t>
      </w:r>
      <w:r>
        <w:rPr>
          <w:rFonts w:eastAsia="Calibri"/>
          <w:b/>
          <w:color w:val="000000"/>
          <w:lang w:val="es-ES_tradnl"/>
        </w:rPr>
        <w:t xml:space="preserve">    </w:t>
      </w:r>
      <w:r w:rsidRPr="00224249">
        <w:rPr>
          <w:rFonts w:eastAsia="Calibri"/>
          <w:b/>
          <w:color w:val="000000"/>
          <w:lang w:val="es-ES_tradnl"/>
        </w:rPr>
        <w:t>LIR</w:t>
      </w:r>
    </w:p>
    <w:p w:rsidR="00453896" w:rsidRPr="00AB2EAE" w:rsidRDefault="00453896" w:rsidP="009B5B9A">
      <w:pPr>
        <w:tabs>
          <w:tab w:val="clear" w:pos="5387"/>
          <w:tab w:val="clear" w:pos="5954"/>
          <w:tab w:val="left" w:pos="2747"/>
          <w:tab w:val="left" w:pos="3261"/>
          <w:tab w:val="left" w:pos="4678"/>
        </w:tabs>
        <w:ind w:left="50"/>
        <w:rPr>
          <w:lang w:val="es-ES_tradnl"/>
        </w:rPr>
      </w:pPr>
      <w:r w:rsidRPr="00224249">
        <w:rPr>
          <w:lang w:val="es-ES_tradnl"/>
        </w:rPr>
        <w:tab/>
      </w:r>
      <w:r w:rsidR="009B5B9A">
        <w:rPr>
          <w:lang w:val="es-ES_tradnl"/>
        </w:rPr>
        <w:tab/>
      </w:r>
      <w:r w:rsidR="009B5B9A">
        <w:rPr>
          <w:lang w:val="es-ES_tradnl"/>
        </w:rPr>
        <w:tab/>
      </w:r>
      <w:r w:rsidR="009B5B9A">
        <w:rPr>
          <w:lang w:val="es-ES_tradnl"/>
        </w:rPr>
        <w:tab/>
      </w:r>
      <w:r w:rsidR="009B5B9A">
        <w:rPr>
          <w:lang w:val="es-ES_tradnl"/>
        </w:rPr>
        <w:tab/>
      </w:r>
      <w:r w:rsidRPr="00224249">
        <w:rPr>
          <w:rFonts w:eastAsia="Calibri"/>
          <w:color w:val="000000"/>
          <w:lang w:val="es-ES_tradnl"/>
        </w:rPr>
        <w:t>455 00</w:t>
      </w:r>
      <w:r w:rsidRPr="00224249">
        <w:rPr>
          <w:lang w:val="es-ES_tradnl"/>
        </w:rPr>
        <w:tab/>
      </w:r>
      <w:proofErr w:type="spellStart"/>
      <w:r w:rsidRPr="00AB2EAE">
        <w:rPr>
          <w:rFonts w:eastAsia="Calibri"/>
          <w:color w:val="000000"/>
          <w:lang w:val="es-ES_tradnl"/>
        </w:rPr>
        <w:t>SmarTone</w:t>
      </w:r>
      <w:proofErr w:type="spellEnd"/>
      <w:r w:rsidRPr="00AB2EAE">
        <w:rPr>
          <w:rFonts w:eastAsia="Calibri"/>
          <w:color w:val="000000"/>
          <w:lang w:val="es-ES_tradnl"/>
        </w:rPr>
        <w:t xml:space="preserve"> – </w:t>
      </w:r>
      <w:proofErr w:type="spellStart"/>
      <w:r w:rsidRPr="00AB2EAE">
        <w:rPr>
          <w:rFonts w:eastAsia="Calibri"/>
          <w:color w:val="000000"/>
          <w:lang w:val="es-ES_tradnl"/>
        </w:rPr>
        <w:t>Comunicações</w:t>
      </w:r>
      <w:proofErr w:type="spellEnd"/>
      <w:r w:rsidRPr="00AB2EAE">
        <w:rPr>
          <w:rFonts w:eastAsia="Calibri"/>
          <w:color w:val="000000"/>
          <w:lang w:val="es-ES_tradnl"/>
        </w:rPr>
        <w:t xml:space="preserve"> </w:t>
      </w:r>
      <w:proofErr w:type="spellStart"/>
      <w:r w:rsidRPr="00AB2EAE">
        <w:rPr>
          <w:rFonts w:eastAsia="Calibri"/>
          <w:color w:val="000000"/>
          <w:lang w:val="es-ES_tradnl"/>
        </w:rPr>
        <w:t>Móveis</w:t>
      </w:r>
      <w:proofErr w:type="spellEnd"/>
      <w:r w:rsidRPr="00AB2EAE">
        <w:rPr>
          <w:rFonts w:eastAsia="Calibri"/>
          <w:color w:val="000000"/>
          <w:lang w:val="es-ES_tradnl"/>
        </w:rPr>
        <w:t>, S.A.</w:t>
      </w:r>
    </w:p>
    <w:p w:rsidR="00453896" w:rsidRPr="00AB2EAE" w:rsidRDefault="009B5B9A" w:rsidP="009B5B9A">
      <w:pPr>
        <w:tabs>
          <w:tab w:val="clear" w:pos="5387"/>
          <w:tab w:val="clear" w:pos="5954"/>
          <w:tab w:val="left" w:pos="2747"/>
          <w:tab w:val="left" w:pos="3261"/>
          <w:tab w:val="left" w:pos="4678"/>
        </w:tabs>
        <w:ind w:left="50"/>
        <w:rPr>
          <w:lang w:val="es-ES_tradnl"/>
        </w:rPr>
      </w:pPr>
      <w:r>
        <w:rPr>
          <w:lang w:val="es-ES_tradnl"/>
        </w:rPr>
        <w:tab/>
      </w:r>
      <w:r>
        <w:rPr>
          <w:lang w:val="es-ES_tradnl"/>
        </w:rPr>
        <w:tab/>
      </w:r>
      <w:r>
        <w:rPr>
          <w:lang w:val="es-ES_tradnl"/>
        </w:rPr>
        <w:tab/>
      </w:r>
      <w:r>
        <w:rPr>
          <w:lang w:val="es-ES_tradnl"/>
        </w:rPr>
        <w:tab/>
      </w:r>
      <w:r w:rsidR="00453896" w:rsidRPr="00AB2EAE">
        <w:rPr>
          <w:lang w:val="es-ES_tradnl"/>
        </w:rPr>
        <w:tab/>
      </w:r>
      <w:r w:rsidR="00453896" w:rsidRPr="00224249">
        <w:rPr>
          <w:rFonts w:eastAsia="Calibri"/>
          <w:color w:val="000000"/>
          <w:lang w:val="es-ES_tradnl"/>
        </w:rPr>
        <w:t>455 01</w:t>
      </w:r>
      <w:r w:rsidR="00453896" w:rsidRPr="00224249">
        <w:rPr>
          <w:lang w:val="es-ES_tradnl"/>
        </w:rPr>
        <w:tab/>
      </w:r>
      <w:proofErr w:type="spellStart"/>
      <w:r w:rsidR="00453896" w:rsidRPr="00AB2EAE">
        <w:rPr>
          <w:rFonts w:eastAsia="Calibri"/>
          <w:color w:val="000000"/>
          <w:lang w:val="es-ES_tradnl"/>
        </w:rPr>
        <w:t>Companhia</w:t>
      </w:r>
      <w:proofErr w:type="spellEnd"/>
      <w:r w:rsidR="00453896" w:rsidRPr="00AB2EAE">
        <w:rPr>
          <w:rFonts w:eastAsia="Calibri"/>
          <w:color w:val="000000"/>
          <w:lang w:val="es-ES_tradnl"/>
        </w:rPr>
        <w:t xml:space="preserve"> de </w:t>
      </w:r>
      <w:proofErr w:type="spellStart"/>
      <w:r w:rsidR="00453896" w:rsidRPr="00AB2EAE">
        <w:rPr>
          <w:rFonts w:eastAsia="Calibri"/>
          <w:color w:val="000000"/>
          <w:lang w:val="es-ES_tradnl"/>
        </w:rPr>
        <w:t>Telecomunicações</w:t>
      </w:r>
      <w:proofErr w:type="spellEnd"/>
      <w:r w:rsidR="00453896" w:rsidRPr="00AB2EAE">
        <w:rPr>
          <w:rFonts w:eastAsia="Calibri"/>
          <w:color w:val="000000"/>
          <w:lang w:val="es-ES_tradnl"/>
        </w:rPr>
        <w:t xml:space="preserve"> de </w:t>
      </w:r>
      <w:proofErr w:type="spellStart"/>
      <w:r w:rsidR="00453896" w:rsidRPr="00AB2EAE">
        <w:rPr>
          <w:rFonts w:eastAsia="Calibri"/>
          <w:color w:val="000000"/>
          <w:lang w:val="es-ES_tradnl"/>
        </w:rPr>
        <w:t>Macau</w:t>
      </w:r>
      <w:proofErr w:type="spellEnd"/>
      <w:r w:rsidR="00453896" w:rsidRPr="00AB2EAE">
        <w:rPr>
          <w:rFonts w:eastAsia="Calibri"/>
          <w:color w:val="000000"/>
          <w:lang w:val="es-ES_tradnl"/>
        </w:rPr>
        <w:t>, S.A.R.L.</w:t>
      </w:r>
    </w:p>
    <w:p w:rsidR="00453896" w:rsidRPr="00224249" w:rsidRDefault="009B5B9A" w:rsidP="009B5B9A">
      <w:pPr>
        <w:tabs>
          <w:tab w:val="clear" w:pos="5387"/>
          <w:tab w:val="clear" w:pos="5954"/>
          <w:tab w:val="left" w:pos="2747"/>
          <w:tab w:val="left" w:pos="3261"/>
          <w:tab w:val="left" w:pos="4678"/>
        </w:tabs>
        <w:ind w:left="50"/>
        <w:rPr>
          <w:lang w:val="es-ES_tradnl"/>
        </w:rPr>
      </w:pPr>
      <w:r>
        <w:rPr>
          <w:lang w:val="es-ES_tradnl"/>
        </w:rPr>
        <w:tab/>
      </w:r>
      <w:r>
        <w:rPr>
          <w:lang w:val="es-ES_tradnl"/>
        </w:rPr>
        <w:tab/>
      </w:r>
      <w:r>
        <w:rPr>
          <w:lang w:val="es-ES_tradnl"/>
        </w:rPr>
        <w:tab/>
      </w:r>
      <w:r>
        <w:rPr>
          <w:lang w:val="es-ES_tradnl"/>
        </w:rPr>
        <w:tab/>
      </w:r>
      <w:r w:rsidR="00453896" w:rsidRPr="00AB2EAE">
        <w:rPr>
          <w:lang w:val="es-ES_tradnl"/>
        </w:rPr>
        <w:tab/>
      </w:r>
      <w:r w:rsidR="00453896" w:rsidRPr="00224249">
        <w:rPr>
          <w:rFonts w:eastAsia="Calibri"/>
          <w:color w:val="000000"/>
          <w:lang w:val="es-ES_tradnl"/>
        </w:rPr>
        <w:t>455 03</w:t>
      </w:r>
      <w:r w:rsidR="00453896" w:rsidRPr="00224249">
        <w:rPr>
          <w:lang w:val="es-ES_tradnl"/>
        </w:rPr>
        <w:tab/>
      </w:r>
      <w:proofErr w:type="spellStart"/>
      <w:r w:rsidR="00453896" w:rsidRPr="00224249">
        <w:rPr>
          <w:rFonts w:eastAsia="Calibri"/>
          <w:color w:val="000000"/>
          <w:lang w:val="es-ES_tradnl"/>
        </w:rPr>
        <w:t>Hutchison</w:t>
      </w:r>
      <w:proofErr w:type="spellEnd"/>
      <w:r w:rsidR="00453896" w:rsidRPr="00224249">
        <w:rPr>
          <w:rFonts w:eastAsia="Calibri"/>
          <w:color w:val="000000"/>
          <w:lang w:val="es-ES_tradnl"/>
        </w:rPr>
        <w:t xml:space="preserve"> – </w:t>
      </w:r>
      <w:proofErr w:type="spellStart"/>
      <w:r w:rsidR="00453896" w:rsidRPr="00224249">
        <w:rPr>
          <w:rFonts w:eastAsia="Calibri"/>
          <w:color w:val="000000"/>
          <w:lang w:val="es-ES_tradnl"/>
        </w:rPr>
        <w:t>Telefone</w:t>
      </w:r>
      <w:proofErr w:type="spellEnd"/>
      <w:r w:rsidR="00453896" w:rsidRPr="00224249">
        <w:rPr>
          <w:rFonts w:eastAsia="Calibri"/>
          <w:color w:val="000000"/>
          <w:lang w:val="es-ES_tradnl"/>
        </w:rPr>
        <w:t xml:space="preserve"> (</w:t>
      </w:r>
      <w:proofErr w:type="spellStart"/>
      <w:r w:rsidR="00453896" w:rsidRPr="00224249">
        <w:rPr>
          <w:rFonts w:eastAsia="Calibri"/>
          <w:color w:val="000000"/>
          <w:lang w:val="es-ES_tradnl"/>
        </w:rPr>
        <w:t>Macau</w:t>
      </w:r>
      <w:proofErr w:type="spellEnd"/>
      <w:r w:rsidR="00453896" w:rsidRPr="00224249">
        <w:rPr>
          <w:rFonts w:eastAsia="Calibri"/>
          <w:color w:val="000000"/>
          <w:lang w:val="es-ES_tradnl"/>
        </w:rPr>
        <w:t>), Limitada</w:t>
      </w:r>
    </w:p>
    <w:p w:rsidR="00453896" w:rsidRPr="00AB2EAE" w:rsidRDefault="009B5B9A" w:rsidP="009B5B9A">
      <w:pPr>
        <w:tabs>
          <w:tab w:val="clear" w:pos="5387"/>
          <w:tab w:val="clear" w:pos="5954"/>
          <w:tab w:val="left" w:pos="2747"/>
          <w:tab w:val="left" w:pos="3261"/>
          <w:tab w:val="left" w:pos="4678"/>
        </w:tabs>
        <w:ind w:left="50"/>
        <w:rPr>
          <w:lang w:val="es-ES_tradnl"/>
        </w:rPr>
      </w:pPr>
      <w:r>
        <w:rPr>
          <w:lang w:val="es-ES_tradnl"/>
        </w:rPr>
        <w:tab/>
      </w:r>
      <w:r>
        <w:rPr>
          <w:lang w:val="es-ES_tradnl"/>
        </w:rPr>
        <w:tab/>
      </w:r>
      <w:r>
        <w:rPr>
          <w:lang w:val="es-ES_tradnl"/>
        </w:rPr>
        <w:tab/>
      </w:r>
      <w:r>
        <w:rPr>
          <w:lang w:val="es-ES_tradnl"/>
        </w:rPr>
        <w:tab/>
      </w:r>
      <w:r w:rsidR="00453896" w:rsidRPr="00224249">
        <w:rPr>
          <w:lang w:val="es-ES_tradnl"/>
        </w:rPr>
        <w:tab/>
      </w:r>
      <w:r w:rsidR="00453896" w:rsidRPr="00224249">
        <w:rPr>
          <w:rFonts w:eastAsia="Calibri"/>
          <w:color w:val="000000"/>
          <w:lang w:val="es-ES_tradnl"/>
        </w:rPr>
        <w:t>455 04</w:t>
      </w:r>
      <w:r w:rsidR="00453896" w:rsidRPr="00224249">
        <w:rPr>
          <w:lang w:val="es-ES_tradnl"/>
        </w:rPr>
        <w:tab/>
      </w:r>
      <w:proofErr w:type="spellStart"/>
      <w:r w:rsidR="00453896" w:rsidRPr="00AB2EAE">
        <w:rPr>
          <w:rFonts w:eastAsia="Calibri"/>
          <w:color w:val="000000"/>
          <w:lang w:val="es-ES_tradnl"/>
        </w:rPr>
        <w:t>Companhia</w:t>
      </w:r>
      <w:proofErr w:type="spellEnd"/>
      <w:r w:rsidR="00453896" w:rsidRPr="00AB2EAE">
        <w:rPr>
          <w:rFonts w:eastAsia="Calibri"/>
          <w:color w:val="000000"/>
          <w:lang w:val="es-ES_tradnl"/>
        </w:rPr>
        <w:t xml:space="preserve"> de </w:t>
      </w:r>
      <w:proofErr w:type="spellStart"/>
      <w:r w:rsidR="00453896" w:rsidRPr="00AB2EAE">
        <w:rPr>
          <w:rFonts w:eastAsia="Calibri"/>
          <w:color w:val="000000"/>
          <w:lang w:val="es-ES_tradnl"/>
        </w:rPr>
        <w:t>Telecomunicações</w:t>
      </w:r>
      <w:proofErr w:type="spellEnd"/>
      <w:r w:rsidR="00453896" w:rsidRPr="00AB2EAE">
        <w:rPr>
          <w:rFonts w:eastAsia="Calibri"/>
          <w:color w:val="000000"/>
          <w:lang w:val="es-ES_tradnl"/>
        </w:rPr>
        <w:t xml:space="preserve"> de </w:t>
      </w:r>
      <w:proofErr w:type="spellStart"/>
      <w:r w:rsidR="00453896" w:rsidRPr="00AB2EAE">
        <w:rPr>
          <w:rFonts w:eastAsia="Calibri"/>
          <w:color w:val="000000"/>
          <w:lang w:val="es-ES_tradnl"/>
        </w:rPr>
        <w:t>Macau</w:t>
      </w:r>
      <w:proofErr w:type="spellEnd"/>
      <w:r w:rsidR="00453896" w:rsidRPr="00AB2EAE">
        <w:rPr>
          <w:rFonts w:eastAsia="Calibri"/>
          <w:color w:val="000000"/>
          <w:lang w:val="es-ES_tradnl"/>
        </w:rPr>
        <w:t>, S.A.R.L.</w:t>
      </w:r>
    </w:p>
    <w:p w:rsidR="00453896" w:rsidRPr="00224249" w:rsidRDefault="009B5B9A" w:rsidP="009B5B9A">
      <w:pPr>
        <w:tabs>
          <w:tab w:val="clear" w:pos="5387"/>
          <w:tab w:val="clear" w:pos="5954"/>
          <w:tab w:val="left" w:pos="2747"/>
          <w:tab w:val="left" w:pos="3261"/>
          <w:tab w:val="left" w:pos="4678"/>
        </w:tabs>
        <w:ind w:left="50"/>
        <w:rPr>
          <w:lang w:val="es-ES_tradnl"/>
        </w:rPr>
      </w:pPr>
      <w:r>
        <w:rPr>
          <w:lang w:val="es-ES_tradnl"/>
        </w:rPr>
        <w:tab/>
      </w:r>
      <w:r>
        <w:rPr>
          <w:lang w:val="es-ES_tradnl"/>
        </w:rPr>
        <w:tab/>
      </w:r>
      <w:r>
        <w:rPr>
          <w:lang w:val="es-ES_tradnl"/>
        </w:rPr>
        <w:tab/>
      </w:r>
      <w:r>
        <w:rPr>
          <w:lang w:val="es-ES_tradnl"/>
        </w:rPr>
        <w:tab/>
      </w:r>
      <w:r w:rsidR="00453896" w:rsidRPr="00AB2EAE">
        <w:rPr>
          <w:lang w:val="es-ES_tradnl"/>
        </w:rPr>
        <w:tab/>
      </w:r>
      <w:r w:rsidR="00453896" w:rsidRPr="00224249">
        <w:rPr>
          <w:rFonts w:eastAsia="Calibri"/>
          <w:color w:val="000000"/>
          <w:lang w:val="es-ES_tradnl"/>
        </w:rPr>
        <w:t>455 05</w:t>
      </w:r>
      <w:r w:rsidR="00453896" w:rsidRPr="00224249">
        <w:rPr>
          <w:lang w:val="es-ES_tradnl"/>
        </w:rPr>
        <w:tab/>
      </w:r>
      <w:proofErr w:type="spellStart"/>
      <w:r w:rsidR="00453896" w:rsidRPr="00224249">
        <w:rPr>
          <w:rFonts w:eastAsia="Calibri"/>
          <w:color w:val="000000"/>
          <w:lang w:val="es-ES_tradnl"/>
        </w:rPr>
        <w:t>Hutchison</w:t>
      </w:r>
      <w:proofErr w:type="spellEnd"/>
      <w:r w:rsidR="00453896" w:rsidRPr="00224249">
        <w:rPr>
          <w:rFonts w:eastAsia="Calibri"/>
          <w:color w:val="000000"/>
          <w:lang w:val="es-ES_tradnl"/>
        </w:rPr>
        <w:t xml:space="preserve"> – </w:t>
      </w:r>
      <w:proofErr w:type="spellStart"/>
      <w:r w:rsidR="00453896" w:rsidRPr="00224249">
        <w:rPr>
          <w:rFonts w:eastAsia="Calibri"/>
          <w:color w:val="000000"/>
          <w:lang w:val="es-ES_tradnl"/>
        </w:rPr>
        <w:t>Telefone</w:t>
      </w:r>
      <w:proofErr w:type="spellEnd"/>
      <w:r w:rsidR="00453896" w:rsidRPr="00224249">
        <w:rPr>
          <w:rFonts w:eastAsia="Calibri"/>
          <w:color w:val="000000"/>
          <w:lang w:val="es-ES_tradnl"/>
        </w:rPr>
        <w:t xml:space="preserve"> (</w:t>
      </w:r>
      <w:proofErr w:type="spellStart"/>
      <w:r w:rsidR="00453896" w:rsidRPr="00224249">
        <w:rPr>
          <w:rFonts w:eastAsia="Calibri"/>
          <w:color w:val="000000"/>
          <w:lang w:val="es-ES_tradnl"/>
        </w:rPr>
        <w:t>Macau</w:t>
      </w:r>
      <w:proofErr w:type="spellEnd"/>
      <w:r w:rsidR="00453896" w:rsidRPr="00224249">
        <w:rPr>
          <w:rFonts w:eastAsia="Calibri"/>
          <w:color w:val="000000"/>
          <w:lang w:val="es-ES_tradnl"/>
        </w:rPr>
        <w:t>), Limitada</w:t>
      </w:r>
    </w:p>
    <w:p w:rsidR="00453896" w:rsidRPr="00AB2EAE" w:rsidRDefault="009B5B9A" w:rsidP="009B5B9A">
      <w:pPr>
        <w:tabs>
          <w:tab w:val="clear" w:pos="5387"/>
          <w:tab w:val="clear" w:pos="5954"/>
          <w:tab w:val="left" w:pos="2747"/>
          <w:tab w:val="left" w:pos="3261"/>
          <w:tab w:val="left" w:pos="4678"/>
        </w:tabs>
        <w:ind w:left="50"/>
        <w:rPr>
          <w:lang w:val="es-ES_tradnl"/>
        </w:rPr>
      </w:pPr>
      <w:r>
        <w:rPr>
          <w:lang w:val="es-ES_tradnl"/>
        </w:rPr>
        <w:tab/>
      </w:r>
      <w:r>
        <w:rPr>
          <w:lang w:val="es-ES_tradnl"/>
        </w:rPr>
        <w:tab/>
      </w:r>
      <w:r>
        <w:rPr>
          <w:lang w:val="es-ES_tradnl"/>
        </w:rPr>
        <w:tab/>
      </w:r>
      <w:r>
        <w:rPr>
          <w:lang w:val="es-ES_tradnl"/>
        </w:rPr>
        <w:tab/>
      </w:r>
      <w:r w:rsidR="00453896" w:rsidRPr="00224249">
        <w:rPr>
          <w:lang w:val="es-ES_tradnl"/>
        </w:rPr>
        <w:tab/>
      </w:r>
      <w:r w:rsidR="00453896" w:rsidRPr="00224249">
        <w:rPr>
          <w:rFonts w:eastAsia="Calibri"/>
          <w:color w:val="000000"/>
          <w:lang w:val="es-ES_tradnl"/>
        </w:rPr>
        <w:t>455 06</w:t>
      </w:r>
      <w:r w:rsidR="00453896" w:rsidRPr="00224249">
        <w:rPr>
          <w:lang w:val="es-ES_tradnl"/>
        </w:rPr>
        <w:tab/>
      </w:r>
      <w:proofErr w:type="spellStart"/>
      <w:r w:rsidR="00453896" w:rsidRPr="00AB2EAE">
        <w:rPr>
          <w:rFonts w:eastAsia="Calibri"/>
          <w:color w:val="000000"/>
          <w:lang w:val="es-ES_tradnl"/>
        </w:rPr>
        <w:t>SmarTone</w:t>
      </w:r>
      <w:proofErr w:type="spellEnd"/>
      <w:r w:rsidR="00453896" w:rsidRPr="00AB2EAE">
        <w:rPr>
          <w:rFonts w:eastAsia="Calibri"/>
          <w:color w:val="000000"/>
          <w:lang w:val="es-ES_tradnl"/>
        </w:rPr>
        <w:t xml:space="preserve"> – </w:t>
      </w:r>
      <w:proofErr w:type="spellStart"/>
      <w:r w:rsidR="00453896" w:rsidRPr="00AB2EAE">
        <w:rPr>
          <w:rFonts w:eastAsia="Calibri"/>
          <w:color w:val="000000"/>
          <w:lang w:val="es-ES_tradnl"/>
        </w:rPr>
        <w:t>Comunicações</w:t>
      </w:r>
      <w:proofErr w:type="spellEnd"/>
      <w:r w:rsidR="00453896" w:rsidRPr="00AB2EAE">
        <w:rPr>
          <w:rFonts w:eastAsia="Calibri"/>
          <w:color w:val="000000"/>
          <w:lang w:val="es-ES_tradnl"/>
        </w:rPr>
        <w:t xml:space="preserve"> </w:t>
      </w:r>
      <w:proofErr w:type="spellStart"/>
      <w:r w:rsidR="00453896" w:rsidRPr="00AB2EAE">
        <w:rPr>
          <w:rFonts w:eastAsia="Calibri"/>
          <w:color w:val="000000"/>
          <w:lang w:val="es-ES_tradnl"/>
        </w:rPr>
        <w:t>Móveis</w:t>
      </w:r>
      <w:proofErr w:type="spellEnd"/>
      <w:r w:rsidR="00453896" w:rsidRPr="00AB2EAE">
        <w:rPr>
          <w:rFonts w:eastAsia="Calibri"/>
          <w:color w:val="000000"/>
          <w:lang w:val="es-ES_tradnl"/>
        </w:rPr>
        <w:t>, S.A.</w:t>
      </w:r>
    </w:p>
    <w:p w:rsidR="00453896" w:rsidRPr="00237DAA" w:rsidRDefault="00453896" w:rsidP="009B5B9A">
      <w:pPr>
        <w:tabs>
          <w:tab w:val="clear" w:pos="5387"/>
          <w:tab w:val="clear" w:pos="5954"/>
          <w:tab w:val="left" w:pos="2747"/>
          <w:tab w:val="left" w:pos="3261"/>
          <w:tab w:val="left" w:pos="4363"/>
          <w:tab w:val="left" w:pos="4678"/>
        </w:tabs>
        <w:ind w:left="50"/>
        <w:rPr>
          <w:lang w:val="es-ES_tradnl"/>
        </w:rPr>
      </w:pPr>
      <w:proofErr w:type="spellStart"/>
      <w:r w:rsidRPr="00237DAA">
        <w:rPr>
          <w:rFonts w:eastAsia="Calibri"/>
          <w:b/>
          <w:color w:val="000000"/>
          <w:lang w:val="es-ES_tradnl"/>
        </w:rPr>
        <w:t>Namibie</w:t>
      </w:r>
      <w:proofErr w:type="spellEnd"/>
      <w:r w:rsidRPr="00237DAA">
        <w:rPr>
          <w:rFonts w:eastAsia="Calibri"/>
          <w:b/>
          <w:color w:val="000000"/>
          <w:lang w:val="es-ES_tradnl"/>
        </w:rPr>
        <w:t xml:space="preserve">     ADD</w:t>
      </w:r>
    </w:p>
    <w:p w:rsidR="00453896" w:rsidRPr="00237DAA" w:rsidRDefault="009B5B9A" w:rsidP="009B5B9A">
      <w:pPr>
        <w:tabs>
          <w:tab w:val="clear" w:pos="5387"/>
          <w:tab w:val="clear" w:pos="5954"/>
          <w:tab w:val="left" w:pos="2747"/>
          <w:tab w:val="left" w:pos="3261"/>
          <w:tab w:val="left" w:pos="4678"/>
        </w:tabs>
        <w:ind w:left="50"/>
        <w:rPr>
          <w:lang w:val="es-ES_tradnl"/>
        </w:rPr>
      </w:pPr>
      <w:r w:rsidRPr="00237DAA">
        <w:rPr>
          <w:lang w:val="es-ES_tradnl"/>
        </w:rPr>
        <w:tab/>
      </w:r>
      <w:r w:rsidRPr="00237DAA">
        <w:rPr>
          <w:lang w:val="es-ES_tradnl"/>
        </w:rPr>
        <w:tab/>
      </w:r>
      <w:r w:rsidRPr="00237DAA">
        <w:rPr>
          <w:lang w:val="es-ES_tradnl"/>
        </w:rPr>
        <w:tab/>
      </w:r>
      <w:r w:rsidRPr="00237DAA">
        <w:rPr>
          <w:lang w:val="es-ES_tradnl"/>
        </w:rPr>
        <w:tab/>
      </w:r>
      <w:r w:rsidRPr="00237DAA">
        <w:rPr>
          <w:lang w:val="es-ES_tradnl"/>
        </w:rPr>
        <w:tab/>
      </w:r>
      <w:r w:rsidR="00453896" w:rsidRPr="00237DAA">
        <w:rPr>
          <w:rFonts w:eastAsia="Calibri"/>
          <w:color w:val="000000"/>
          <w:lang w:val="es-ES_tradnl"/>
        </w:rPr>
        <w:t>649 04</w:t>
      </w:r>
      <w:r w:rsidR="00453896" w:rsidRPr="00237DAA">
        <w:rPr>
          <w:lang w:val="es-ES_tradnl"/>
        </w:rPr>
        <w:tab/>
      </w:r>
      <w:proofErr w:type="spellStart"/>
      <w:r w:rsidR="00453896" w:rsidRPr="00237DAA">
        <w:rPr>
          <w:rFonts w:eastAsia="Calibri"/>
          <w:color w:val="000000"/>
          <w:lang w:val="es-ES_tradnl"/>
        </w:rPr>
        <w:t>Paratus</w:t>
      </w:r>
      <w:proofErr w:type="spellEnd"/>
      <w:r w:rsidR="00453896" w:rsidRPr="00237DAA">
        <w:rPr>
          <w:rFonts w:eastAsia="Calibri"/>
          <w:color w:val="000000"/>
          <w:lang w:val="es-ES_tradnl"/>
        </w:rPr>
        <w:t xml:space="preserve"> </w:t>
      </w:r>
      <w:proofErr w:type="spellStart"/>
      <w:r w:rsidR="00453896" w:rsidRPr="00237DAA">
        <w:rPr>
          <w:rFonts w:eastAsia="Calibri"/>
          <w:color w:val="000000"/>
          <w:lang w:val="es-ES_tradnl"/>
        </w:rPr>
        <w:t>Telecommunications</w:t>
      </w:r>
      <w:proofErr w:type="spellEnd"/>
      <w:r w:rsidR="00453896" w:rsidRPr="00237DAA">
        <w:rPr>
          <w:rFonts w:eastAsia="Calibri"/>
          <w:color w:val="000000"/>
          <w:lang w:val="es-ES_tradnl"/>
        </w:rPr>
        <w:t xml:space="preserve"> (</w:t>
      </w:r>
      <w:proofErr w:type="spellStart"/>
      <w:r w:rsidR="00453896" w:rsidRPr="00237DAA">
        <w:rPr>
          <w:rFonts w:eastAsia="Calibri"/>
          <w:color w:val="000000"/>
          <w:lang w:val="es-ES_tradnl"/>
        </w:rPr>
        <w:t>Pty</w:t>
      </w:r>
      <w:proofErr w:type="spellEnd"/>
      <w:r w:rsidR="00453896" w:rsidRPr="00237DAA">
        <w:rPr>
          <w:rFonts w:eastAsia="Calibri"/>
          <w:color w:val="000000"/>
          <w:lang w:val="es-ES_tradnl"/>
        </w:rPr>
        <w:t>)</w:t>
      </w:r>
    </w:p>
    <w:p w:rsidR="00453896" w:rsidRPr="00237DAA" w:rsidRDefault="00453896" w:rsidP="00453896">
      <w:pPr>
        <w:pStyle w:val="EmptyLayoutCell"/>
        <w:tabs>
          <w:tab w:val="left" w:pos="149"/>
          <w:tab w:val="left" w:pos="8627"/>
          <w:tab w:val="left" w:pos="8637"/>
        </w:tabs>
        <w:rPr>
          <w:lang w:val="es-ES_tradnl"/>
        </w:rPr>
      </w:pPr>
      <w:r w:rsidRPr="00237DAA">
        <w:rPr>
          <w:sz w:val="20"/>
          <w:lang w:val="es-ES_tradnl"/>
        </w:rPr>
        <w:tab/>
      </w:r>
      <w:r w:rsidRPr="00237DAA">
        <w:rPr>
          <w:lang w:val="es-ES_tradnl"/>
        </w:rPr>
        <w:tab/>
      </w:r>
    </w:p>
    <w:p w:rsidR="00453896" w:rsidRPr="00237DAA" w:rsidRDefault="00453896" w:rsidP="00453896">
      <w:pPr>
        <w:pStyle w:val="EmptyLayoutCell"/>
        <w:tabs>
          <w:tab w:val="left" w:pos="149"/>
          <w:tab w:val="left" w:pos="8627"/>
          <w:tab w:val="left" w:pos="8637"/>
        </w:tabs>
        <w:rPr>
          <w:lang w:val="es-ES_tradnl"/>
        </w:rPr>
      </w:pPr>
      <w:r w:rsidRPr="00237DAA">
        <w:rPr>
          <w:lang w:val="es-ES_tradnl"/>
        </w:rPr>
        <w:tab/>
      </w:r>
      <w:r w:rsidRPr="00237DAA">
        <w:rPr>
          <w:lang w:val="es-ES_tradnl"/>
        </w:rPr>
        <w:tab/>
      </w:r>
      <w:r w:rsidRPr="00237DAA">
        <w:rPr>
          <w:lang w:val="es-ES_tradnl"/>
        </w:rPr>
        <w:tab/>
      </w:r>
    </w:p>
    <w:p w:rsidR="00453896" w:rsidRPr="00237DAA" w:rsidRDefault="00453896" w:rsidP="00453896">
      <w:pPr>
        <w:rPr>
          <w:lang w:val="es-ES_tradnl"/>
        </w:rPr>
      </w:pPr>
      <w:r w:rsidRPr="00237DAA">
        <w:rPr>
          <w:rFonts w:ascii="Arial" w:eastAsia="Arial" w:hAnsi="Arial"/>
          <w:color w:val="000000"/>
          <w:sz w:val="16"/>
          <w:lang w:val="es-ES_tradnl"/>
        </w:rPr>
        <w:t>____________</w:t>
      </w:r>
    </w:p>
    <w:p w:rsidR="00453896" w:rsidRPr="00237DAA" w:rsidRDefault="00453896" w:rsidP="009B5B9A">
      <w:pPr>
        <w:tabs>
          <w:tab w:val="clear" w:pos="567"/>
          <w:tab w:val="left" w:pos="280"/>
        </w:tabs>
        <w:jc w:val="left"/>
        <w:rPr>
          <w:rFonts w:eastAsia="Calibri"/>
          <w:color w:val="000000"/>
          <w:sz w:val="18"/>
          <w:lang w:val="es-ES_tradnl"/>
        </w:rPr>
      </w:pPr>
      <w:r w:rsidRPr="00237DAA">
        <w:rPr>
          <w:rFonts w:eastAsia="Calibri"/>
          <w:color w:val="000000"/>
          <w:sz w:val="16"/>
          <w:lang w:val="es-ES_tradnl"/>
        </w:rPr>
        <w:t>*</w:t>
      </w:r>
      <w:r w:rsidRPr="00237DAA">
        <w:rPr>
          <w:rFonts w:eastAsia="Calibri"/>
          <w:color w:val="000000"/>
          <w:sz w:val="16"/>
          <w:lang w:val="es-ES_tradnl"/>
        </w:rPr>
        <w:tab/>
      </w:r>
      <w:r w:rsidRPr="00237DAA">
        <w:rPr>
          <w:rFonts w:eastAsia="Calibri"/>
          <w:color w:val="000000"/>
          <w:sz w:val="18"/>
          <w:lang w:val="es-ES_tradnl"/>
        </w:rPr>
        <w:t>MCC</w:t>
      </w:r>
      <w:proofErr w:type="gramStart"/>
      <w:r w:rsidRPr="00237DAA">
        <w:rPr>
          <w:rFonts w:eastAsia="Calibri"/>
          <w:color w:val="000000"/>
          <w:sz w:val="18"/>
          <w:lang w:val="es-ES_tradnl"/>
        </w:rPr>
        <w:t>:  Mobile</w:t>
      </w:r>
      <w:proofErr w:type="gramEnd"/>
      <w:r w:rsidRPr="00237DAA">
        <w:rPr>
          <w:rFonts w:eastAsia="Calibri"/>
          <w:color w:val="000000"/>
          <w:sz w:val="18"/>
          <w:lang w:val="es-ES_tradnl"/>
        </w:rPr>
        <w:t xml:space="preserve"> Country </w:t>
      </w:r>
      <w:proofErr w:type="spellStart"/>
      <w:r w:rsidRPr="00237DAA">
        <w:rPr>
          <w:rFonts w:eastAsia="Calibri"/>
          <w:color w:val="000000"/>
          <w:sz w:val="18"/>
          <w:lang w:val="es-ES_tradnl"/>
        </w:rPr>
        <w:t>Code</w:t>
      </w:r>
      <w:proofErr w:type="spellEnd"/>
      <w:r w:rsidRPr="00237DAA">
        <w:rPr>
          <w:rFonts w:eastAsia="Calibri"/>
          <w:color w:val="000000"/>
          <w:sz w:val="18"/>
          <w:lang w:val="es-ES_tradnl"/>
        </w:rPr>
        <w:t xml:space="preserve"> / </w:t>
      </w:r>
      <w:proofErr w:type="spellStart"/>
      <w:r w:rsidRPr="00237DAA">
        <w:rPr>
          <w:rFonts w:eastAsia="Calibri"/>
          <w:color w:val="000000"/>
          <w:sz w:val="18"/>
          <w:lang w:val="es-ES_tradnl"/>
        </w:rPr>
        <w:t>Indicatif</w:t>
      </w:r>
      <w:proofErr w:type="spellEnd"/>
      <w:r w:rsidRPr="00237DAA">
        <w:rPr>
          <w:rFonts w:eastAsia="Calibri"/>
          <w:color w:val="000000"/>
          <w:sz w:val="18"/>
          <w:lang w:val="es-ES_tradnl"/>
        </w:rPr>
        <w:t xml:space="preserve"> de </w:t>
      </w:r>
      <w:proofErr w:type="spellStart"/>
      <w:r w:rsidRPr="00237DAA">
        <w:rPr>
          <w:rFonts w:eastAsia="Calibri"/>
          <w:color w:val="000000"/>
          <w:sz w:val="18"/>
          <w:lang w:val="es-ES_tradnl"/>
        </w:rPr>
        <w:t>pays</w:t>
      </w:r>
      <w:proofErr w:type="spellEnd"/>
      <w:r w:rsidRPr="00237DAA">
        <w:rPr>
          <w:rFonts w:eastAsia="Calibri"/>
          <w:color w:val="000000"/>
          <w:sz w:val="18"/>
          <w:lang w:val="es-ES_tradnl"/>
        </w:rPr>
        <w:t xml:space="preserve"> du </w:t>
      </w:r>
      <w:proofErr w:type="spellStart"/>
      <w:r w:rsidRPr="00237DAA">
        <w:rPr>
          <w:rFonts w:eastAsia="Calibri"/>
          <w:color w:val="000000"/>
          <w:sz w:val="18"/>
          <w:lang w:val="es-ES_tradnl"/>
        </w:rPr>
        <w:t>mobile</w:t>
      </w:r>
      <w:proofErr w:type="spellEnd"/>
      <w:r w:rsidRPr="00237DAA">
        <w:rPr>
          <w:rFonts w:eastAsia="Calibri"/>
          <w:color w:val="000000"/>
          <w:sz w:val="18"/>
          <w:lang w:val="es-ES_tradnl"/>
        </w:rPr>
        <w:t xml:space="preserve"> / Indicativo de país para el servicio móvil</w:t>
      </w:r>
      <w:r w:rsidR="009B5B9A" w:rsidRPr="00237DAA">
        <w:rPr>
          <w:rFonts w:eastAsia="Calibri"/>
          <w:color w:val="000000"/>
          <w:sz w:val="18"/>
          <w:lang w:val="es-ES_tradnl"/>
        </w:rPr>
        <w:br/>
      </w:r>
      <w:r w:rsidRPr="00237DAA">
        <w:rPr>
          <w:rFonts w:eastAsia="Calibri"/>
          <w:color w:val="000000"/>
          <w:sz w:val="18"/>
          <w:lang w:val="es-ES_tradnl"/>
        </w:rPr>
        <w:tab/>
        <w:t xml:space="preserve">MNC:  Mobile Network </w:t>
      </w:r>
      <w:proofErr w:type="spellStart"/>
      <w:r w:rsidRPr="00237DAA">
        <w:rPr>
          <w:rFonts w:eastAsia="Calibri"/>
          <w:color w:val="000000"/>
          <w:sz w:val="18"/>
          <w:lang w:val="es-ES_tradnl"/>
        </w:rPr>
        <w:t>Code</w:t>
      </w:r>
      <w:proofErr w:type="spellEnd"/>
      <w:r w:rsidRPr="00237DAA">
        <w:rPr>
          <w:rFonts w:eastAsia="Calibri"/>
          <w:color w:val="000000"/>
          <w:sz w:val="18"/>
          <w:lang w:val="es-ES_tradnl"/>
        </w:rPr>
        <w:t xml:space="preserve"> / </w:t>
      </w:r>
      <w:proofErr w:type="spellStart"/>
      <w:r w:rsidRPr="00237DAA">
        <w:rPr>
          <w:rFonts w:eastAsia="Calibri"/>
          <w:color w:val="000000"/>
          <w:sz w:val="18"/>
          <w:lang w:val="es-ES_tradnl"/>
        </w:rPr>
        <w:t>Code</w:t>
      </w:r>
      <w:proofErr w:type="spellEnd"/>
      <w:r w:rsidRPr="00237DAA">
        <w:rPr>
          <w:rFonts w:eastAsia="Calibri"/>
          <w:color w:val="000000"/>
          <w:sz w:val="18"/>
          <w:lang w:val="es-ES_tradnl"/>
        </w:rPr>
        <w:t xml:space="preserve"> de </w:t>
      </w:r>
      <w:proofErr w:type="spellStart"/>
      <w:r w:rsidRPr="00237DAA">
        <w:rPr>
          <w:rFonts w:eastAsia="Calibri"/>
          <w:color w:val="000000"/>
          <w:sz w:val="18"/>
          <w:lang w:val="es-ES_tradnl"/>
        </w:rPr>
        <w:t>réseau</w:t>
      </w:r>
      <w:proofErr w:type="spellEnd"/>
      <w:r w:rsidRPr="00237DAA">
        <w:rPr>
          <w:rFonts w:eastAsia="Calibri"/>
          <w:color w:val="000000"/>
          <w:sz w:val="18"/>
          <w:lang w:val="es-ES_tradnl"/>
        </w:rPr>
        <w:t xml:space="preserve"> </w:t>
      </w:r>
      <w:proofErr w:type="spellStart"/>
      <w:r w:rsidRPr="00237DAA">
        <w:rPr>
          <w:rFonts w:eastAsia="Calibri"/>
          <w:color w:val="000000"/>
          <w:sz w:val="18"/>
          <w:lang w:val="es-ES_tradnl"/>
        </w:rPr>
        <w:t>mobile</w:t>
      </w:r>
      <w:proofErr w:type="spellEnd"/>
      <w:r w:rsidRPr="00237DAA">
        <w:rPr>
          <w:rFonts w:eastAsia="Calibri"/>
          <w:color w:val="000000"/>
          <w:sz w:val="18"/>
          <w:lang w:val="es-ES_tradnl"/>
        </w:rPr>
        <w:t xml:space="preserve"> / Indicativo de red para el servicio móvil</w:t>
      </w:r>
    </w:p>
    <w:p w:rsidR="009B5B9A" w:rsidRPr="00237DAA" w:rsidRDefault="009B5B9A">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237DAA">
        <w:rPr>
          <w:lang w:val="es-ES_tradnl"/>
        </w:rPr>
        <w:br w:type="page"/>
      </w:r>
    </w:p>
    <w:p w:rsidR="009B5B9A" w:rsidRPr="009B5B9A" w:rsidRDefault="009B5B9A" w:rsidP="009B5B9A">
      <w:pPr>
        <w:pStyle w:val="Heading2"/>
        <w:rPr>
          <w:lang w:val="fr-CH"/>
        </w:rPr>
      </w:pPr>
      <w:bookmarkStart w:id="115" w:name="_Toc402878819"/>
      <w:bookmarkStart w:id="116" w:name="_Toc433986386"/>
      <w:r w:rsidRPr="009B5B9A">
        <w:rPr>
          <w:lang w:val="fr-CH"/>
        </w:rPr>
        <w:lastRenderedPageBreak/>
        <w:t xml:space="preserve">Liste des codes de transporteur de </w:t>
      </w:r>
      <w:proofErr w:type="gramStart"/>
      <w:r w:rsidRPr="009B5B9A">
        <w:rPr>
          <w:lang w:val="fr-CH"/>
        </w:rPr>
        <w:t>l’UIT</w:t>
      </w:r>
      <w:proofErr w:type="gramEnd"/>
      <w:r w:rsidRPr="009B5B9A">
        <w:rPr>
          <w:lang w:val="fr-CH"/>
        </w:rPr>
        <w:br/>
        <w:t>(Selon la Recommandation UIT-T M.1400 ((03/2013))</w:t>
      </w:r>
      <w:r w:rsidRPr="009B5B9A">
        <w:rPr>
          <w:lang w:val="fr-CH"/>
        </w:rPr>
        <w:br/>
        <w:t>(Situation au 15 septembre 2014)</w:t>
      </w:r>
      <w:bookmarkEnd w:id="115"/>
      <w:bookmarkEnd w:id="116"/>
    </w:p>
    <w:p w:rsidR="009B5B9A" w:rsidRPr="009B5B9A" w:rsidRDefault="009B5B9A" w:rsidP="009B5B9A">
      <w:pPr>
        <w:keepNext/>
        <w:tabs>
          <w:tab w:val="clear" w:pos="567"/>
          <w:tab w:val="clear" w:pos="1276"/>
          <w:tab w:val="clear" w:pos="1843"/>
          <w:tab w:val="clear" w:pos="5387"/>
          <w:tab w:val="clear" w:pos="5954"/>
          <w:tab w:val="right" w:pos="1021"/>
          <w:tab w:val="left" w:pos="1701"/>
          <w:tab w:val="left" w:pos="2268"/>
        </w:tabs>
        <w:spacing w:before="0"/>
        <w:jc w:val="center"/>
        <w:rPr>
          <w:lang w:val="fr-CH"/>
        </w:rPr>
      </w:pPr>
      <w:r w:rsidRPr="009B5B9A">
        <w:rPr>
          <w:lang w:val="fr-CH"/>
        </w:rPr>
        <w:t>(Annexe au Bulletin d'exploitation de l'UIT N° 1060 – 15.IX.2014)</w:t>
      </w:r>
      <w:r w:rsidRPr="009B5B9A">
        <w:rPr>
          <w:lang w:val="fr-CH"/>
        </w:rPr>
        <w:br/>
        <w:t>(Amendement N° 15)</w:t>
      </w:r>
    </w:p>
    <w:p w:rsidR="009B5B9A" w:rsidRPr="009B5B9A" w:rsidRDefault="009B5B9A" w:rsidP="00622738">
      <w:pPr>
        <w:rPr>
          <w:lang w:val="fr-CH"/>
        </w:rPr>
      </w:pPr>
    </w:p>
    <w:tbl>
      <w:tblPr>
        <w:tblW w:w="9180" w:type="dxa"/>
        <w:tblInd w:w="108" w:type="dxa"/>
        <w:tblLook w:val="04A0" w:firstRow="1" w:lastRow="0" w:firstColumn="1" w:lastColumn="0" w:noHBand="0" w:noVBand="1"/>
      </w:tblPr>
      <w:tblGrid>
        <w:gridCol w:w="5704"/>
        <w:gridCol w:w="3476"/>
      </w:tblGrid>
      <w:tr w:rsidR="009B5B9A" w:rsidRPr="00237DAA" w:rsidTr="00237DAA">
        <w:tc>
          <w:tcPr>
            <w:tcW w:w="5704" w:type="dxa"/>
            <w:hideMark/>
          </w:tcPr>
          <w:p w:rsidR="009B5B9A" w:rsidRPr="009B5B9A" w:rsidRDefault="009B5B9A" w:rsidP="009B5B9A">
            <w:pPr>
              <w:widowControl w:val="0"/>
              <w:tabs>
                <w:tab w:val="clear" w:pos="567"/>
                <w:tab w:val="clear" w:pos="1276"/>
                <w:tab w:val="clear" w:pos="1843"/>
                <w:tab w:val="clear" w:pos="5387"/>
                <w:tab w:val="clear" w:pos="5954"/>
                <w:tab w:val="left" w:pos="3354"/>
              </w:tabs>
              <w:spacing w:before="40" w:after="40" w:line="276" w:lineRule="auto"/>
              <w:ind w:hanging="90"/>
              <w:jc w:val="left"/>
              <w:rPr>
                <w:rFonts w:asciiTheme="minorHAnsi" w:hAnsiTheme="minorHAnsi" w:cs="Arial"/>
                <w:b/>
                <w:bCs/>
                <w:i/>
                <w:iCs/>
                <w:lang w:val="fr-FR"/>
              </w:rPr>
            </w:pPr>
            <w:r w:rsidRPr="009B5B9A">
              <w:rPr>
                <w:rFonts w:asciiTheme="minorHAnsi" w:hAnsiTheme="minorHAnsi" w:cs="Arial"/>
                <w:b/>
                <w:bCs/>
                <w:i/>
                <w:iCs/>
                <w:lang w:val="fr-FR"/>
              </w:rPr>
              <w:t>Pays ou zone/code ISO</w:t>
            </w:r>
            <w:r w:rsidRPr="009B5B9A">
              <w:rPr>
                <w:rFonts w:asciiTheme="minorHAnsi" w:hAnsiTheme="minorHAnsi" w:cs="Arial"/>
                <w:b/>
                <w:bCs/>
                <w:i/>
                <w:iCs/>
                <w:lang w:val="fr-FR"/>
              </w:rPr>
              <w:tab/>
            </w:r>
          </w:p>
        </w:tc>
        <w:tc>
          <w:tcPr>
            <w:tcW w:w="3476" w:type="dxa"/>
            <w:hideMark/>
          </w:tcPr>
          <w:p w:rsidR="009B5B9A" w:rsidRPr="009B5B9A" w:rsidRDefault="009B5B9A" w:rsidP="009B5B9A">
            <w:pPr>
              <w:widowControl w:val="0"/>
              <w:tabs>
                <w:tab w:val="clear" w:pos="567"/>
                <w:tab w:val="clear" w:pos="1276"/>
                <w:tab w:val="clear" w:pos="1843"/>
                <w:tab w:val="clear" w:pos="5387"/>
                <w:tab w:val="clear" w:pos="5954"/>
                <w:tab w:val="left" w:pos="662"/>
              </w:tabs>
              <w:spacing w:before="40" w:after="40" w:line="276" w:lineRule="auto"/>
              <w:jc w:val="left"/>
              <w:rPr>
                <w:rFonts w:asciiTheme="minorHAnsi" w:hAnsiTheme="minorHAnsi" w:cs="Arial"/>
                <w:b/>
                <w:bCs/>
                <w:i/>
                <w:iCs/>
                <w:lang w:val="fr-CH"/>
              </w:rPr>
            </w:pPr>
            <w:r w:rsidRPr="009B5B9A">
              <w:rPr>
                <w:rFonts w:asciiTheme="minorHAnsi" w:hAnsiTheme="minorHAnsi" w:cs="Arial"/>
                <w:b/>
                <w:bCs/>
                <w:i/>
                <w:iCs/>
                <w:lang w:val="fr-FR"/>
              </w:rPr>
              <w:tab/>
            </w:r>
          </w:p>
        </w:tc>
      </w:tr>
      <w:tr w:rsidR="009B5B9A" w:rsidRPr="009B5B9A" w:rsidTr="00237DAA">
        <w:tc>
          <w:tcPr>
            <w:tcW w:w="5704" w:type="dxa"/>
            <w:tcBorders>
              <w:bottom w:val="single" w:sz="6" w:space="0" w:color="auto"/>
            </w:tcBorders>
            <w:hideMark/>
          </w:tcPr>
          <w:p w:rsidR="009B5B9A" w:rsidRPr="009B5B9A" w:rsidRDefault="009B5B9A" w:rsidP="009B5B9A">
            <w:pPr>
              <w:widowControl w:val="0"/>
              <w:tabs>
                <w:tab w:val="clear" w:pos="567"/>
                <w:tab w:val="clear" w:pos="1276"/>
                <w:tab w:val="clear" w:pos="1843"/>
                <w:tab w:val="clear" w:pos="5387"/>
                <w:tab w:val="clear" w:pos="5954"/>
                <w:tab w:val="left" w:pos="3787"/>
              </w:tabs>
              <w:spacing w:before="71" w:line="276" w:lineRule="auto"/>
              <w:jc w:val="left"/>
              <w:rPr>
                <w:rFonts w:asciiTheme="minorHAnsi" w:eastAsia="SimSun" w:hAnsiTheme="minorHAnsi" w:cs="Arial"/>
                <w:b/>
                <w:bCs/>
                <w:i/>
                <w:iCs/>
                <w:lang w:val="fr-FR"/>
              </w:rPr>
            </w:pPr>
            <w:r w:rsidRPr="009B5B9A">
              <w:rPr>
                <w:rFonts w:asciiTheme="minorHAnsi" w:hAnsiTheme="minorHAnsi" w:cs="Arial"/>
                <w:b/>
                <w:bCs/>
                <w:i/>
                <w:iCs/>
                <w:lang w:val="fr-FR"/>
              </w:rPr>
              <w:t>Nom de la société/Adresse</w:t>
            </w:r>
            <w:r w:rsidRPr="009B5B9A">
              <w:rPr>
                <w:rFonts w:asciiTheme="minorHAnsi" w:hAnsiTheme="minorHAnsi" w:cs="Arial"/>
                <w:b/>
                <w:bCs/>
                <w:i/>
                <w:iCs/>
                <w:lang w:val="fr-FR"/>
              </w:rPr>
              <w:tab/>
              <w:t>Code de la Société</w:t>
            </w:r>
          </w:p>
        </w:tc>
        <w:tc>
          <w:tcPr>
            <w:tcW w:w="3476" w:type="dxa"/>
            <w:tcBorders>
              <w:bottom w:val="single" w:sz="6" w:space="0" w:color="auto"/>
            </w:tcBorders>
          </w:tcPr>
          <w:p w:rsidR="009B5B9A" w:rsidRPr="009B5B9A" w:rsidRDefault="009B5B9A" w:rsidP="009B5B9A">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r w:rsidRPr="009B5B9A">
              <w:rPr>
                <w:rFonts w:asciiTheme="minorHAnsi" w:hAnsiTheme="minorHAnsi" w:cs="Arial"/>
                <w:b/>
                <w:bCs/>
                <w:i/>
                <w:iCs/>
                <w:lang w:val="en-US"/>
              </w:rPr>
              <w:t>Contact</w:t>
            </w:r>
          </w:p>
        </w:tc>
      </w:tr>
    </w:tbl>
    <w:p w:rsidR="009B5B9A" w:rsidRPr="009B5B9A" w:rsidRDefault="009B5B9A" w:rsidP="009B5B9A">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p w:rsidR="009B5B9A" w:rsidRPr="009B5B9A" w:rsidRDefault="009B5B9A" w:rsidP="009B5B9A">
      <w:pPr>
        <w:tabs>
          <w:tab w:val="clear" w:pos="567"/>
          <w:tab w:val="clear" w:pos="1276"/>
          <w:tab w:val="clear" w:pos="1843"/>
          <w:tab w:val="clear" w:pos="5387"/>
          <w:tab w:val="clear" w:pos="5954"/>
        </w:tabs>
        <w:spacing w:before="0"/>
        <w:jc w:val="left"/>
        <w:rPr>
          <w:rFonts w:asciiTheme="minorHAnsi" w:eastAsia="SimSun" w:hAnsiTheme="minorHAnsi" w:cs="Arial"/>
          <w:b/>
          <w:bCs/>
          <w:color w:val="000000"/>
          <w:lang w:val="fr-FR"/>
        </w:rPr>
      </w:pPr>
      <w:r w:rsidRPr="009B5B9A">
        <w:rPr>
          <w:rFonts w:asciiTheme="minorHAnsi" w:eastAsia="SimSun" w:hAnsiTheme="minorHAnsi" w:cs="Arial"/>
          <w:b/>
          <w:bCs/>
          <w:i/>
          <w:iCs/>
          <w:color w:val="000000"/>
          <w:lang w:val="fr-FR"/>
        </w:rPr>
        <w:t xml:space="preserve">Allemagne (République fédérale d') / DEU     </w:t>
      </w:r>
      <w:r w:rsidRPr="009B5B9A">
        <w:rPr>
          <w:rFonts w:asciiTheme="minorHAnsi" w:eastAsia="SimSun" w:hAnsiTheme="minorHAnsi" w:cs="Arial"/>
          <w:b/>
          <w:bCs/>
          <w:color w:val="000000"/>
          <w:lang w:val="fr-FR"/>
        </w:rPr>
        <w:t>ADD</w:t>
      </w:r>
    </w:p>
    <w:p w:rsidR="009B5B9A" w:rsidRPr="009B5B9A" w:rsidRDefault="009B5B9A" w:rsidP="009B5B9A">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9072" w:type="dxa"/>
        <w:tblInd w:w="108" w:type="dxa"/>
        <w:tblLayout w:type="fixed"/>
        <w:tblLook w:val="04A0" w:firstRow="1" w:lastRow="0" w:firstColumn="1" w:lastColumn="0" w:noHBand="0" w:noVBand="1"/>
      </w:tblPr>
      <w:tblGrid>
        <w:gridCol w:w="4428"/>
        <w:gridCol w:w="993"/>
        <w:gridCol w:w="3651"/>
      </w:tblGrid>
      <w:tr w:rsidR="009B5B9A" w:rsidRPr="00237DAA" w:rsidTr="006408A3">
        <w:tc>
          <w:tcPr>
            <w:tcW w:w="4428" w:type="dxa"/>
          </w:tcPr>
          <w:p w:rsidR="009B5B9A" w:rsidRPr="009B5B9A" w:rsidRDefault="009B5B9A" w:rsidP="009B5B9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r w:rsidRPr="009B5B9A">
              <w:rPr>
                <w:rFonts w:asciiTheme="minorHAnsi" w:eastAsia="SimSun" w:hAnsiTheme="minorHAnsi" w:cs="Arial"/>
                <w:b/>
                <w:bCs/>
                <w:i/>
                <w:iCs/>
                <w:color w:val="000000"/>
                <w:lang w:val="fr-FR"/>
              </w:rPr>
              <w:t>Allemagne (République fédérale d') / DEU</w:t>
            </w:r>
          </w:p>
        </w:tc>
        <w:tc>
          <w:tcPr>
            <w:tcW w:w="993" w:type="dxa"/>
          </w:tcPr>
          <w:p w:rsidR="009B5B9A" w:rsidRPr="009B5B9A" w:rsidRDefault="009B5B9A" w:rsidP="006408A3">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c>
          <w:tcPr>
            <w:tcW w:w="3651" w:type="dxa"/>
          </w:tcPr>
          <w:p w:rsidR="009B5B9A" w:rsidRPr="009B5B9A" w:rsidRDefault="009B5B9A" w:rsidP="009B5B9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r>
      <w:tr w:rsidR="009B5B9A" w:rsidRPr="009B5B9A" w:rsidTr="006408A3">
        <w:tc>
          <w:tcPr>
            <w:tcW w:w="4428" w:type="dxa"/>
          </w:tcPr>
          <w:p w:rsidR="009B5B9A" w:rsidRPr="009B5B9A" w:rsidRDefault="009B5B9A" w:rsidP="00622738">
            <w:pPr>
              <w:widowControl w:val="0"/>
              <w:tabs>
                <w:tab w:val="clear" w:pos="567"/>
                <w:tab w:val="clear" w:pos="1276"/>
                <w:tab w:val="clear" w:pos="1843"/>
                <w:tab w:val="clear" w:pos="5387"/>
                <w:tab w:val="clear" w:pos="5954"/>
                <w:tab w:val="left" w:pos="426"/>
                <w:tab w:val="left" w:pos="4140"/>
                <w:tab w:val="left" w:pos="4230"/>
              </w:tabs>
              <w:spacing w:before="40"/>
              <w:jc w:val="left"/>
              <w:rPr>
                <w:rFonts w:asciiTheme="minorHAnsi" w:hAnsiTheme="minorHAnsi" w:cs="Arial"/>
                <w:lang w:val="de-CH"/>
              </w:rPr>
            </w:pPr>
            <w:r w:rsidRPr="009B5B9A">
              <w:rPr>
                <w:rFonts w:asciiTheme="minorHAnsi" w:eastAsia="SimSun" w:hAnsiTheme="minorHAnsi" w:cs="Arial"/>
                <w:color w:val="000000"/>
                <w:lang w:val="de-CH"/>
              </w:rPr>
              <w:t>telegra gmbh</w:t>
            </w:r>
          </w:p>
        </w:tc>
        <w:tc>
          <w:tcPr>
            <w:tcW w:w="993" w:type="dxa"/>
          </w:tcPr>
          <w:p w:rsidR="009B5B9A" w:rsidRPr="009B5B9A" w:rsidRDefault="009B5B9A" w:rsidP="006408A3">
            <w:pPr>
              <w:widowControl w:val="0"/>
              <w:tabs>
                <w:tab w:val="clear" w:pos="567"/>
                <w:tab w:val="clear" w:pos="1276"/>
                <w:tab w:val="clear" w:pos="1843"/>
                <w:tab w:val="clear" w:pos="5387"/>
                <w:tab w:val="clear" w:pos="5954"/>
              </w:tabs>
              <w:spacing w:before="40"/>
              <w:jc w:val="left"/>
              <w:rPr>
                <w:rFonts w:asciiTheme="minorHAnsi" w:eastAsia="SimSun" w:hAnsiTheme="minorHAnsi" w:cs="Arial"/>
                <w:b/>
                <w:bCs/>
                <w:color w:val="000000"/>
                <w:lang w:val="en-US"/>
              </w:rPr>
            </w:pPr>
            <w:r w:rsidRPr="009B5B9A">
              <w:rPr>
                <w:rFonts w:asciiTheme="minorHAnsi" w:eastAsia="SimSun" w:hAnsiTheme="minorHAnsi" w:cs="Arial"/>
                <w:b/>
                <w:bCs/>
                <w:color w:val="000000"/>
                <w:lang w:val="en-US"/>
              </w:rPr>
              <w:t>D22222</w:t>
            </w:r>
          </w:p>
        </w:tc>
        <w:tc>
          <w:tcPr>
            <w:tcW w:w="3651" w:type="dxa"/>
          </w:tcPr>
          <w:p w:rsidR="009B5B9A" w:rsidRPr="009B5B9A" w:rsidRDefault="009B5B9A" w:rsidP="00622738">
            <w:pPr>
              <w:widowControl w:val="0"/>
              <w:tabs>
                <w:tab w:val="clear" w:pos="567"/>
                <w:tab w:val="clear" w:pos="1276"/>
                <w:tab w:val="clear" w:pos="1843"/>
                <w:tab w:val="clear" w:pos="5387"/>
                <w:tab w:val="clear" w:pos="5954"/>
              </w:tabs>
              <w:spacing w:before="40"/>
              <w:jc w:val="left"/>
              <w:rPr>
                <w:rFonts w:asciiTheme="minorHAnsi" w:eastAsia="SimSun" w:hAnsiTheme="minorHAnsi" w:cs="Arial"/>
                <w:b/>
                <w:bCs/>
                <w:color w:val="000000"/>
                <w:lang w:val="en-US"/>
              </w:rPr>
            </w:pPr>
            <w:r w:rsidRPr="009B5B9A">
              <w:rPr>
                <w:rFonts w:asciiTheme="minorHAnsi" w:eastAsia="SimSun" w:hAnsiTheme="minorHAnsi" w:cs="Arial"/>
                <w:color w:val="000000"/>
                <w:lang w:val="fr-FR"/>
              </w:rPr>
              <w:t xml:space="preserve">Mr. Frank </w:t>
            </w:r>
            <w:proofErr w:type="spellStart"/>
            <w:r w:rsidRPr="009B5B9A">
              <w:rPr>
                <w:rFonts w:asciiTheme="minorHAnsi" w:eastAsia="SimSun" w:hAnsiTheme="minorHAnsi" w:cs="Arial"/>
                <w:color w:val="000000"/>
                <w:lang w:val="fr-FR"/>
              </w:rPr>
              <w:t>Mohr</w:t>
            </w:r>
            <w:proofErr w:type="spellEnd"/>
          </w:p>
        </w:tc>
      </w:tr>
      <w:tr w:rsidR="009B5B9A" w:rsidRPr="009B5B9A" w:rsidTr="006408A3">
        <w:tc>
          <w:tcPr>
            <w:tcW w:w="4428" w:type="dxa"/>
          </w:tcPr>
          <w:p w:rsidR="009B5B9A" w:rsidRPr="009B5B9A" w:rsidRDefault="009B5B9A" w:rsidP="00622738">
            <w:pPr>
              <w:widowControl w:val="0"/>
              <w:tabs>
                <w:tab w:val="clear" w:pos="567"/>
                <w:tab w:val="clear" w:pos="1276"/>
                <w:tab w:val="clear" w:pos="1843"/>
                <w:tab w:val="clear" w:pos="5387"/>
                <w:tab w:val="clear" w:pos="5954"/>
              </w:tabs>
              <w:spacing w:before="40"/>
              <w:ind w:left="318" w:hanging="720"/>
              <w:jc w:val="left"/>
              <w:rPr>
                <w:rFonts w:asciiTheme="minorHAnsi" w:eastAsia="SimSun" w:hAnsiTheme="minorHAnsi" w:cs="Arial"/>
                <w:color w:val="000000"/>
                <w:lang w:val="fr-FR"/>
              </w:rPr>
            </w:pPr>
            <w:r w:rsidRPr="009B5B9A">
              <w:rPr>
                <w:rFonts w:asciiTheme="minorHAnsi" w:eastAsia="SimSun" w:hAnsiTheme="minorHAnsi" w:cs="Arial"/>
                <w:color w:val="000000"/>
                <w:lang w:val="fr-FR"/>
              </w:rPr>
              <w:tab/>
              <w:t>Oskar-Jaeger-Strasse 125</w:t>
            </w:r>
          </w:p>
        </w:tc>
        <w:tc>
          <w:tcPr>
            <w:tcW w:w="993" w:type="dxa"/>
          </w:tcPr>
          <w:p w:rsidR="009B5B9A" w:rsidRPr="009B5B9A" w:rsidRDefault="009B5B9A" w:rsidP="006408A3">
            <w:pPr>
              <w:widowControl w:val="0"/>
              <w:tabs>
                <w:tab w:val="clear" w:pos="567"/>
                <w:tab w:val="clear" w:pos="1276"/>
                <w:tab w:val="clear" w:pos="1843"/>
                <w:tab w:val="clear" w:pos="5387"/>
                <w:tab w:val="clear" w:pos="5954"/>
              </w:tabs>
              <w:spacing w:before="40"/>
              <w:jc w:val="left"/>
              <w:rPr>
                <w:rFonts w:asciiTheme="minorHAnsi" w:eastAsia="SimSun" w:hAnsiTheme="minorHAnsi" w:cs="Arial"/>
                <w:color w:val="000000"/>
                <w:lang w:val="fr-FR"/>
              </w:rPr>
            </w:pPr>
          </w:p>
        </w:tc>
        <w:tc>
          <w:tcPr>
            <w:tcW w:w="3651" w:type="dxa"/>
          </w:tcPr>
          <w:p w:rsidR="009B5B9A" w:rsidRPr="009B5B9A" w:rsidRDefault="009B5B9A" w:rsidP="00622738">
            <w:pPr>
              <w:widowControl w:val="0"/>
              <w:tabs>
                <w:tab w:val="clear" w:pos="567"/>
                <w:tab w:val="clear" w:pos="1276"/>
                <w:tab w:val="clear" w:pos="1843"/>
                <w:tab w:val="clear" w:pos="5387"/>
                <w:tab w:val="clear" w:pos="5954"/>
                <w:tab w:val="left" w:pos="831"/>
              </w:tabs>
              <w:spacing w:before="40"/>
              <w:jc w:val="left"/>
              <w:rPr>
                <w:rFonts w:asciiTheme="minorHAnsi" w:eastAsia="SimSun" w:hAnsiTheme="minorHAnsi" w:cs="Arial"/>
                <w:color w:val="000000"/>
                <w:lang w:val="fr-CH"/>
              </w:rPr>
            </w:pPr>
            <w:r w:rsidRPr="009B5B9A">
              <w:rPr>
                <w:rFonts w:asciiTheme="minorHAnsi" w:eastAsia="SimSun" w:hAnsiTheme="minorHAnsi" w:cs="Arial"/>
                <w:lang w:val="fr-CH"/>
              </w:rPr>
              <w:t>Tel:</w:t>
            </w:r>
            <w:r w:rsidRPr="00622738">
              <w:rPr>
                <w:rFonts w:asciiTheme="minorHAnsi" w:eastAsia="SimSun" w:hAnsiTheme="minorHAnsi" w:cs="Arial"/>
                <w:lang w:val="fr-CH"/>
              </w:rPr>
              <w:tab/>
            </w:r>
            <w:r w:rsidRPr="009B5B9A">
              <w:rPr>
                <w:rFonts w:asciiTheme="minorHAnsi" w:eastAsia="SimSun" w:hAnsiTheme="minorHAnsi" w:cs="Arial"/>
                <w:lang w:val="fr-CH" w:eastAsia="zh-CN"/>
              </w:rPr>
              <w:t>+49 221 966996 21</w:t>
            </w:r>
          </w:p>
        </w:tc>
      </w:tr>
      <w:tr w:rsidR="009B5B9A" w:rsidRPr="009B5B9A" w:rsidTr="006408A3">
        <w:tc>
          <w:tcPr>
            <w:tcW w:w="4428" w:type="dxa"/>
          </w:tcPr>
          <w:p w:rsidR="009B5B9A" w:rsidRPr="009B5B9A" w:rsidRDefault="009B5B9A" w:rsidP="006408A3">
            <w:pPr>
              <w:widowControl w:val="0"/>
              <w:tabs>
                <w:tab w:val="clear" w:pos="567"/>
                <w:tab w:val="clear" w:pos="1276"/>
                <w:tab w:val="clear" w:pos="1843"/>
                <w:tab w:val="clear" w:pos="5387"/>
                <w:tab w:val="clear" w:pos="5954"/>
              </w:tabs>
              <w:spacing w:before="40"/>
              <w:ind w:left="318" w:hanging="720"/>
              <w:jc w:val="left"/>
              <w:rPr>
                <w:rFonts w:asciiTheme="minorHAnsi" w:eastAsia="SimSun" w:hAnsiTheme="minorHAnsi" w:cs="Arial"/>
                <w:lang w:val="fr-CH"/>
              </w:rPr>
            </w:pPr>
            <w:r w:rsidRPr="009B5B9A">
              <w:rPr>
                <w:rFonts w:asciiTheme="minorHAnsi" w:eastAsia="SimSun" w:hAnsiTheme="minorHAnsi" w:cs="Arial"/>
                <w:color w:val="000000"/>
                <w:lang w:val="fr-CH"/>
              </w:rPr>
              <w:tab/>
              <w:t xml:space="preserve">50825 </w:t>
            </w:r>
            <w:r w:rsidRPr="006408A3">
              <w:rPr>
                <w:rFonts w:asciiTheme="minorHAnsi" w:eastAsia="SimSun" w:hAnsiTheme="minorHAnsi" w:cs="Arial"/>
                <w:color w:val="000000"/>
                <w:lang w:val="fr-FR"/>
              </w:rPr>
              <w:t>COLOGNE</w:t>
            </w:r>
          </w:p>
        </w:tc>
        <w:tc>
          <w:tcPr>
            <w:tcW w:w="993" w:type="dxa"/>
          </w:tcPr>
          <w:p w:rsidR="009B5B9A" w:rsidRPr="009B5B9A" w:rsidRDefault="009B5B9A" w:rsidP="006408A3">
            <w:pPr>
              <w:widowControl w:val="0"/>
              <w:tabs>
                <w:tab w:val="clear" w:pos="567"/>
                <w:tab w:val="clear" w:pos="1276"/>
                <w:tab w:val="clear" w:pos="1843"/>
                <w:tab w:val="clear" w:pos="5387"/>
                <w:tab w:val="clear" w:pos="5954"/>
              </w:tabs>
              <w:spacing w:before="40"/>
              <w:jc w:val="left"/>
              <w:rPr>
                <w:rFonts w:asciiTheme="minorHAnsi" w:eastAsia="SimSun" w:hAnsiTheme="minorHAnsi" w:cs="Arial"/>
                <w:color w:val="000000"/>
                <w:lang w:val="fr-CH"/>
              </w:rPr>
            </w:pPr>
          </w:p>
        </w:tc>
        <w:tc>
          <w:tcPr>
            <w:tcW w:w="3651" w:type="dxa"/>
          </w:tcPr>
          <w:p w:rsidR="009B5B9A" w:rsidRPr="009B5B9A" w:rsidRDefault="009B5B9A" w:rsidP="00622738">
            <w:pPr>
              <w:widowControl w:val="0"/>
              <w:tabs>
                <w:tab w:val="clear" w:pos="567"/>
                <w:tab w:val="clear" w:pos="1276"/>
                <w:tab w:val="clear" w:pos="1843"/>
                <w:tab w:val="clear" w:pos="5387"/>
                <w:tab w:val="clear" w:pos="5954"/>
                <w:tab w:val="left" w:pos="831"/>
              </w:tabs>
              <w:spacing w:before="40"/>
              <w:jc w:val="left"/>
              <w:rPr>
                <w:rFonts w:asciiTheme="minorHAnsi" w:eastAsia="SimSun" w:hAnsiTheme="minorHAnsi" w:cs="Arial"/>
                <w:lang w:val="fr-CH" w:eastAsia="zh-CN"/>
              </w:rPr>
            </w:pPr>
            <w:r w:rsidRPr="009B5B9A">
              <w:rPr>
                <w:rFonts w:asciiTheme="minorHAnsi" w:eastAsia="SimSun" w:hAnsiTheme="minorHAnsi" w:cs="Arial"/>
                <w:color w:val="000000"/>
                <w:lang w:val="fr-CH"/>
              </w:rPr>
              <w:t>Fax:</w:t>
            </w:r>
            <w:r w:rsidRPr="00622738">
              <w:rPr>
                <w:rFonts w:asciiTheme="minorHAnsi" w:eastAsia="SimSun" w:hAnsiTheme="minorHAnsi" w:cs="Arial"/>
                <w:color w:val="000000"/>
                <w:lang w:val="fr-CH"/>
              </w:rPr>
              <w:tab/>
            </w:r>
            <w:r w:rsidRPr="009B5B9A">
              <w:rPr>
                <w:rFonts w:asciiTheme="minorHAnsi" w:eastAsia="SimSun" w:hAnsiTheme="minorHAnsi" w:cs="Arial"/>
                <w:lang w:val="fr-CH" w:eastAsia="zh-CN"/>
              </w:rPr>
              <w:t>+49 221 966996 169</w:t>
            </w:r>
          </w:p>
        </w:tc>
      </w:tr>
      <w:tr w:rsidR="009B5B9A" w:rsidRPr="00237DAA" w:rsidTr="006408A3">
        <w:trPr>
          <w:trHeight w:val="259"/>
        </w:trPr>
        <w:tc>
          <w:tcPr>
            <w:tcW w:w="4428" w:type="dxa"/>
          </w:tcPr>
          <w:p w:rsidR="009B5B9A" w:rsidRPr="009B5B9A" w:rsidRDefault="009B5B9A" w:rsidP="00622738">
            <w:pPr>
              <w:widowControl w:val="0"/>
              <w:tabs>
                <w:tab w:val="clear" w:pos="567"/>
                <w:tab w:val="clear" w:pos="1276"/>
                <w:tab w:val="clear" w:pos="1843"/>
                <w:tab w:val="clear" w:pos="5387"/>
                <w:tab w:val="clear" w:pos="5954"/>
              </w:tabs>
              <w:spacing w:before="40"/>
              <w:jc w:val="left"/>
              <w:rPr>
                <w:rFonts w:asciiTheme="minorHAnsi" w:eastAsia="SimSun" w:hAnsiTheme="minorHAnsi" w:cs="Arial"/>
                <w:color w:val="000000"/>
                <w:lang w:val="fr-CH"/>
              </w:rPr>
            </w:pPr>
          </w:p>
        </w:tc>
        <w:tc>
          <w:tcPr>
            <w:tcW w:w="993" w:type="dxa"/>
          </w:tcPr>
          <w:p w:rsidR="009B5B9A" w:rsidRPr="009B5B9A" w:rsidRDefault="009B5B9A" w:rsidP="006408A3">
            <w:pPr>
              <w:widowControl w:val="0"/>
              <w:tabs>
                <w:tab w:val="clear" w:pos="567"/>
                <w:tab w:val="clear" w:pos="1276"/>
                <w:tab w:val="clear" w:pos="1843"/>
                <w:tab w:val="clear" w:pos="5387"/>
                <w:tab w:val="clear" w:pos="5954"/>
              </w:tabs>
              <w:spacing w:before="40"/>
              <w:jc w:val="left"/>
              <w:rPr>
                <w:rFonts w:asciiTheme="minorHAnsi" w:eastAsia="SimSun" w:hAnsiTheme="minorHAnsi" w:cs="Arial"/>
                <w:color w:val="000000"/>
                <w:lang w:val="fr-CH"/>
              </w:rPr>
            </w:pPr>
          </w:p>
        </w:tc>
        <w:tc>
          <w:tcPr>
            <w:tcW w:w="3651" w:type="dxa"/>
          </w:tcPr>
          <w:p w:rsidR="009B5B9A" w:rsidRPr="009B5B9A" w:rsidRDefault="009B5B9A" w:rsidP="00622738">
            <w:pPr>
              <w:widowControl w:val="0"/>
              <w:tabs>
                <w:tab w:val="clear" w:pos="567"/>
                <w:tab w:val="clear" w:pos="1276"/>
                <w:tab w:val="clear" w:pos="1843"/>
                <w:tab w:val="clear" w:pos="5387"/>
                <w:tab w:val="clear" w:pos="5954"/>
                <w:tab w:val="left" w:pos="831"/>
              </w:tabs>
              <w:spacing w:before="40"/>
              <w:jc w:val="left"/>
              <w:rPr>
                <w:rFonts w:asciiTheme="minorHAnsi" w:eastAsia="SimSun" w:hAnsiTheme="minorHAnsi" w:cs="Arial"/>
                <w:color w:val="000000"/>
                <w:lang w:val="pt-BR"/>
              </w:rPr>
            </w:pPr>
            <w:r w:rsidRPr="009B5B9A">
              <w:rPr>
                <w:rFonts w:asciiTheme="minorHAnsi" w:eastAsia="SimSun" w:hAnsiTheme="minorHAnsi" w:cs="Arial"/>
                <w:color w:val="000000"/>
                <w:lang w:val="pt-BR"/>
              </w:rPr>
              <w:t>E-mail:</w:t>
            </w:r>
            <w:r w:rsidRPr="00622738">
              <w:rPr>
                <w:rFonts w:asciiTheme="minorHAnsi" w:eastAsia="SimSun" w:hAnsiTheme="minorHAnsi" w:cs="Arial"/>
                <w:color w:val="000000"/>
                <w:lang w:val="pt-BR"/>
              </w:rPr>
              <w:tab/>
            </w:r>
            <w:r w:rsidRPr="009B5B9A">
              <w:rPr>
                <w:rFonts w:asciiTheme="minorHAnsi" w:eastAsia="SimSun" w:hAnsiTheme="minorHAnsi" w:cs="Arial"/>
                <w:color w:val="000000"/>
                <w:lang w:val="pt-BR"/>
              </w:rPr>
              <w:t>frank.mohr@telegra.de</w:t>
            </w:r>
          </w:p>
        </w:tc>
      </w:tr>
    </w:tbl>
    <w:p w:rsidR="009B5B9A" w:rsidRPr="009B5B9A" w:rsidRDefault="009B5B9A" w:rsidP="009B5B9A">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9214" w:type="dxa"/>
        <w:tblInd w:w="108" w:type="dxa"/>
        <w:tblLayout w:type="fixed"/>
        <w:tblLook w:val="04A0" w:firstRow="1" w:lastRow="0" w:firstColumn="1" w:lastColumn="0" w:noHBand="0" w:noVBand="1"/>
      </w:tblPr>
      <w:tblGrid>
        <w:gridCol w:w="4428"/>
        <w:gridCol w:w="993"/>
        <w:gridCol w:w="3793"/>
      </w:tblGrid>
      <w:tr w:rsidR="009B5B9A" w:rsidRPr="00237DAA" w:rsidTr="006408A3">
        <w:tc>
          <w:tcPr>
            <w:tcW w:w="4428" w:type="dxa"/>
          </w:tcPr>
          <w:p w:rsidR="009B5B9A" w:rsidRPr="009B5B9A" w:rsidRDefault="009B5B9A" w:rsidP="009B5B9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r w:rsidRPr="009B5B9A">
              <w:rPr>
                <w:rFonts w:asciiTheme="minorHAnsi" w:eastAsia="SimSun" w:hAnsiTheme="minorHAnsi" w:cs="Arial"/>
                <w:b/>
                <w:bCs/>
                <w:i/>
                <w:iCs/>
                <w:color w:val="000000"/>
                <w:lang w:val="fr-FR"/>
              </w:rPr>
              <w:t>Allemagne (République fédérale d') / DEU</w:t>
            </w:r>
          </w:p>
        </w:tc>
        <w:tc>
          <w:tcPr>
            <w:tcW w:w="993" w:type="dxa"/>
          </w:tcPr>
          <w:p w:rsidR="009B5B9A" w:rsidRPr="009B5B9A" w:rsidRDefault="009B5B9A" w:rsidP="006408A3">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c>
          <w:tcPr>
            <w:tcW w:w="3793" w:type="dxa"/>
          </w:tcPr>
          <w:p w:rsidR="009B5B9A" w:rsidRPr="009B5B9A" w:rsidRDefault="009B5B9A" w:rsidP="009B5B9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r>
      <w:tr w:rsidR="009B5B9A" w:rsidRPr="009B5B9A" w:rsidTr="006408A3">
        <w:tc>
          <w:tcPr>
            <w:tcW w:w="4428" w:type="dxa"/>
          </w:tcPr>
          <w:p w:rsidR="009B5B9A" w:rsidRPr="009B5B9A" w:rsidRDefault="009B5B9A" w:rsidP="00622738">
            <w:pPr>
              <w:widowControl w:val="0"/>
              <w:tabs>
                <w:tab w:val="clear" w:pos="567"/>
                <w:tab w:val="clear" w:pos="1276"/>
                <w:tab w:val="clear" w:pos="1843"/>
                <w:tab w:val="clear" w:pos="5387"/>
                <w:tab w:val="clear" w:pos="5954"/>
                <w:tab w:val="left" w:pos="426"/>
                <w:tab w:val="left" w:pos="4140"/>
                <w:tab w:val="left" w:pos="4230"/>
              </w:tabs>
              <w:spacing w:before="40"/>
              <w:jc w:val="left"/>
              <w:rPr>
                <w:rFonts w:asciiTheme="minorHAnsi" w:hAnsiTheme="minorHAnsi" w:cs="Arial"/>
                <w:lang w:val="de-CH"/>
              </w:rPr>
            </w:pPr>
            <w:r w:rsidRPr="009B5B9A">
              <w:rPr>
                <w:rFonts w:asciiTheme="minorHAnsi" w:eastAsia="SimSun" w:hAnsiTheme="minorHAnsi" w:cs="Arial"/>
                <w:color w:val="000000"/>
                <w:lang w:val="de-CH"/>
              </w:rPr>
              <w:t>GVG Glasfaser GmbH</w:t>
            </w:r>
          </w:p>
        </w:tc>
        <w:tc>
          <w:tcPr>
            <w:tcW w:w="993" w:type="dxa"/>
          </w:tcPr>
          <w:p w:rsidR="009B5B9A" w:rsidRPr="009B5B9A" w:rsidRDefault="009B5B9A" w:rsidP="006408A3">
            <w:pPr>
              <w:widowControl w:val="0"/>
              <w:tabs>
                <w:tab w:val="clear" w:pos="567"/>
                <w:tab w:val="clear" w:pos="1276"/>
                <w:tab w:val="clear" w:pos="1843"/>
                <w:tab w:val="clear" w:pos="5387"/>
                <w:tab w:val="clear" w:pos="5954"/>
              </w:tabs>
              <w:spacing w:before="40"/>
              <w:jc w:val="left"/>
              <w:rPr>
                <w:rFonts w:asciiTheme="minorHAnsi" w:eastAsia="SimSun" w:hAnsiTheme="minorHAnsi" w:cs="Arial"/>
                <w:b/>
                <w:bCs/>
                <w:color w:val="000000"/>
                <w:lang w:val="fr-CH"/>
              </w:rPr>
            </w:pPr>
            <w:r w:rsidRPr="009B5B9A">
              <w:rPr>
                <w:rFonts w:asciiTheme="minorHAnsi" w:eastAsia="SimSun" w:hAnsiTheme="minorHAnsi" w:cs="Arial"/>
                <w:b/>
                <w:bCs/>
                <w:color w:val="000000"/>
                <w:lang w:val="fr-CH"/>
              </w:rPr>
              <w:t>GVG</w:t>
            </w:r>
          </w:p>
        </w:tc>
        <w:tc>
          <w:tcPr>
            <w:tcW w:w="3793" w:type="dxa"/>
          </w:tcPr>
          <w:p w:rsidR="009B5B9A" w:rsidRPr="009B5B9A" w:rsidRDefault="009B5B9A" w:rsidP="00622738">
            <w:pPr>
              <w:widowControl w:val="0"/>
              <w:tabs>
                <w:tab w:val="clear" w:pos="567"/>
                <w:tab w:val="clear" w:pos="1276"/>
                <w:tab w:val="clear" w:pos="1843"/>
                <w:tab w:val="clear" w:pos="5387"/>
                <w:tab w:val="clear" w:pos="5954"/>
              </w:tabs>
              <w:spacing w:before="40"/>
              <w:jc w:val="left"/>
              <w:rPr>
                <w:rFonts w:asciiTheme="minorHAnsi" w:eastAsia="SimSun" w:hAnsiTheme="minorHAnsi" w:cs="Arial"/>
                <w:b/>
                <w:bCs/>
                <w:color w:val="000000"/>
                <w:lang w:val="fr-CH"/>
              </w:rPr>
            </w:pPr>
            <w:r w:rsidRPr="009B5B9A">
              <w:rPr>
                <w:rFonts w:asciiTheme="minorHAnsi" w:eastAsia="SimSun" w:hAnsiTheme="minorHAnsi" w:cs="Arial"/>
                <w:color w:val="000000"/>
                <w:lang w:val="fr-FR"/>
              </w:rPr>
              <w:t xml:space="preserve">Mr. Klaus </w:t>
            </w:r>
            <w:proofErr w:type="spellStart"/>
            <w:r w:rsidRPr="009B5B9A">
              <w:rPr>
                <w:rFonts w:asciiTheme="minorHAnsi" w:eastAsia="SimSun" w:hAnsiTheme="minorHAnsi" w:cs="Arial"/>
                <w:color w:val="000000"/>
                <w:lang w:val="fr-FR"/>
              </w:rPr>
              <w:t>Leckelt</w:t>
            </w:r>
            <w:proofErr w:type="spellEnd"/>
          </w:p>
        </w:tc>
      </w:tr>
      <w:tr w:rsidR="009B5B9A" w:rsidRPr="009B5B9A" w:rsidTr="006408A3">
        <w:tc>
          <w:tcPr>
            <w:tcW w:w="4428" w:type="dxa"/>
          </w:tcPr>
          <w:p w:rsidR="009B5B9A" w:rsidRPr="009B5B9A" w:rsidRDefault="009B5B9A" w:rsidP="00622738">
            <w:pPr>
              <w:widowControl w:val="0"/>
              <w:tabs>
                <w:tab w:val="clear" w:pos="567"/>
                <w:tab w:val="clear" w:pos="1276"/>
                <w:tab w:val="clear" w:pos="1843"/>
                <w:tab w:val="clear" w:pos="5387"/>
                <w:tab w:val="clear" w:pos="5954"/>
              </w:tabs>
              <w:spacing w:before="40"/>
              <w:ind w:left="318" w:hanging="720"/>
              <w:jc w:val="left"/>
              <w:rPr>
                <w:rFonts w:asciiTheme="minorHAnsi" w:eastAsia="SimSun" w:hAnsiTheme="minorHAnsi" w:cs="Arial"/>
                <w:color w:val="000000"/>
                <w:lang w:val="fr-FR"/>
              </w:rPr>
            </w:pPr>
            <w:r w:rsidRPr="009B5B9A">
              <w:rPr>
                <w:rFonts w:asciiTheme="minorHAnsi" w:eastAsia="SimSun" w:hAnsiTheme="minorHAnsi" w:cs="Arial"/>
                <w:color w:val="000000"/>
                <w:lang w:val="fr-FR"/>
              </w:rPr>
              <w:tab/>
            </w:r>
            <w:proofErr w:type="spellStart"/>
            <w:r w:rsidRPr="009B5B9A">
              <w:rPr>
                <w:rFonts w:asciiTheme="minorHAnsi" w:eastAsia="SimSun" w:hAnsiTheme="minorHAnsi" w:cs="Arial"/>
                <w:color w:val="000000"/>
                <w:lang w:val="fr-FR"/>
              </w:rPr>
              <w:t>Schwedendamm</w:t>
            </w:r>
            <w:proofErr w:type="spellEnd"/>
            <w:r w:rsidRPr="009B5B9A">
              <w:rPr>
                <w:rFonts w:asciiTheme="minorHAnsi" w:eastAsia="SimSun" w:hAnsiTheme="minorHAnsi" w:cs="Arial"/>
                <w:color w:val="000000"/>
                <w:lang w:val="fr-FR"/>
              </w:rPr>
              <w:t xml:space="preserve"> 16</w:t>
            </w:r>
          </w:p>
        </w:tc>
        <w:tc>
          <w:tcPr>
            <w:tcW w:w="993" w:type="dxa"/>
          </w:tcPr>
          <w:p w:rsidR="009B5B9A" w:rsidRPr="009B5B9A" w:rsidRDefault="009B5B9A" w:rsidP="006408A3">
            <w:pPr>
              <w:widowControl w:val="0"/>
              <w:tabs>
                <w:tab w:val="clear" w:pos="567"/>
                <w:tab w:val="clear" w:pos="1276"/>
                <w:tab w:val="clear" w:pos="1843"/>
                <w:tab w:val="clear" w:pos="5387"/>
                <w:tab w:val="clear" w:pos="5954"/>
              </w:tabs>
              <w:spacing w:before="40"/>
              <w:jc w:val="left"/>
              <w:rPr>
                <w:rFonts w:asciiTheme="minorHAnsi" w:eastAsia="SimSun" w:hAnsiTheme="minorHAnsi" w:cs="Arial"/>
                <w:color w:val="000000"/>
                <w:lang w:val="fr-FR"/>
              </w:rPr>
            </w:pPr>
          </w:p>
        </w:tc>
        <w:tc>
          <w:tcPr>
            <w:tcW w:w="3793" w:type="dxa"/>
          </w:tcPr>
          <w:p w:rsidR="009B5B9A" w:rsidRPr="009B5B9A" w:rsidRDefault="009B5B9A" w:rsidP="00622738">
            <w:pPr>
              <w:widowControl w:val="0"/>
              <w:tabs>
                <w:tab w:val="clear" w:pos="567"/>
                <w:tab w:val="clear" w:pos="1276"/>
                <w:tab w:val="clear" w:pos="1843"/>
                <w:tab w:val="clear" w:pos="5387"/>
                <w:tab w:val="clear" w:pos="5954"/>
                <w:tab w:val="left" w:pos="831"/>
              </w:tabs>
              <w:spacing w:before="40"/>
              <w:jc w:val="left"/>
              <w:rPr>
                <w:rFonts w:asciiTheme="minorHAnsi" w:eastAsia="SimSun" w:hAnsiTheme="minorHAnsi" w:cs="Arial"/>
                <w:color w:val="000000"/>
                <w:lang w:val="fr-CH"/>
              </w:rPr>
            </w:pPr>
            <w:r w:rsidRPr="009B5B9A">
              <w:rPr>
                <w:rFonts w:asciiTheme="minorHAnsi" w:eastAsia="SimSun" w:hAnsiTheme="minorHAnsi" w:cs="Arial"/>
                <w:color w:val="000000"/>
                <w:lang w:val="pt-BR"/>
              </w:rPr>
              <w:t>Tel</w:t>
            </w:r>
            <w:r w:rsidRPr="009B5B9A">
              <w:rPr>
                <w:rFonts w:asciiTheme="minorHAnsi" w:eastAsia="SimSun" w:hAnsiTheme="minorHAnsi" w:cs="Arial"/>
                <w:lang w:val="fr-CH"/>
              </w:rPr>
              <w:t>:</w:t>
            </w:r>
            <w:r w:rsidRPr="00622738">
              <w:rPr>
                <w:rFonts w:asciiTheme="minorHAnsi" w:eastAsia="SimSun" w:hAnsiTheme="minorHAnsi" w:cs="Arial"/>
                <w:lang w:val="fr-CH"/>
              </w:rPr>
              <w:tab/>
            </w:r>
            <w:r w:rsidRPr="009B5B9A">
              <w:rPr>
                <w:rFonts w:asciiTheme="minorHAnsi" w:eastAsia="SimSun" w:hAnsiTheme="minorHAnsi" w:cs="Arial"/>
                <w:lang w:val="fr-CH" w:eastAsia="zh-CN"/>
              </w:rPr>
              <w:t>+49 431 90 7004 20</w:t>
            </w:r>
          </w:p>
        </w:tc>
      </w:tr>
      <w:tr w:rsidR="009B5B9A" w:rsidRPr="009B5B9A" w:rsidTr="006408A3">
        <w:tc>
          <w:tcPr>
            <w:tcW w:w="4428" w:type="dxa"/>
          </w:tcPr>
          <w:p w:rsidR="009B5B9A" w:rsidRPr="009B5B9A" w:rsidRDefault="009B5B9A" w:rsidP="006408A3">
            <w:pPr>
              <w:widowControl w:val="0"/>
              <w:tabs>
                <w:tab w:val="clear" w:pos="567"/>
                <w:tab w:val="clear" w:pos="1276"/>
                <w:tab w:val="clear" w:pos="1843"/>
                <w:tab w:val="clear" w:pos="5387"/>
                <w:tab w:val="clear" w:pos="5954"/>
              </w:tabs>
              <w:spacing w:before="40"/>
              <w:ind w:left="318" w:hanging="720"/>
              <w:jc w:val="left"/>
              <w:rPr>
                <w:rFonts w:asciiTheme="minorHAnsi" w:eastAsia="SimSun" w:hAnsiTheme="minorHAnsi" w:cs="Arial"/>
                <w:lang w:val="fr-CH"/>
              </w:rPr>
            </w:pPr>
            <w:r w:rsidRPr="009B5B9A">
              <w:rPr>
                <w:rFonts w:asciiTheme="minorHAnsi" w:eastAsia="SimSun" w:hAnsiTheme="minorHAnsi" w:cs="Arial"/>
                <w:color w:val="000000"/>
                <w:lang w:val="fr-CH"/>
              </w:rPr>
              <w:tab/>
              <w:t>D-</w:t>
            </w:r>
            <w:r w:rsidRPr="006408A3">
              <w:rPr>
                <w:rFonts w:asciiTheme="minorHAnsi" w:eastAsia="SimSun" w:hAnsiTheme="minorHAnsi" w:cs="Arial"/>
                <w:color w:val="000000"/>
                <w:lang w:val="fr-FR"/>
              </w:rPr>
              <w:t>24143</w:t>
            </w:r>
            <w:r w:rsidRPr="009B5B9A">
              <w:rPr>
                <w:rFonts w:asciiTheme="minorHAnsi" w:eastAsia="SimSun" w:hAnsiTheme="minorHAnsi" w:cs="Arial"/>
                <w:color w:val="000000"/>
                <w:lang w:val="fr-CH"/>
              </w:rPr>
              <w:t xml:space="preserve"> KIEL </w:t>
            </w:r>
          </w:p>
        </w:tc>
        <w:tc>
          <w:tcPr>
            <w:tcW w:w="993" w:type="dxa"/>
          </w:tcPr>
          <w:p w:rsidR="009B5B9A" w:rsidRPr="009B5B9A" w:rsidRDefault="009B5B9A" w:rsidP="006408A3">
            <w:pPr>
              <w:widowControl w:val="0"/>
              <w:tabs>
                <w:tab w:val="clear" w:pos="567"/>
                <w:tab w:val="clear" w:pos="1276"/>
                <w:tab w:val="clear" w:pos="1843"/>
                <w:tab w:val="clear" w:pos="5387"/>
                <w:tab w:val="clear" w:pos="5954"/>
              </w:tabs>
              <w:spacing w:before="40"/>
              <w:jc w:val="left"/>
              <w:rPr>
                <w:rFonts w:asciiTheme="minorHAnsi" w:eastAsia="SimSun" w:hAnsiTheme="minorHAnsi" w:cs="Arial"/>
                <w:color w:val="000000"/>
                <w:lang w:val="fr-CH"/>
              </w:rPr>
            </w:pPr>
          </w:p>
        </w:tc>
        <w:tc>
          <w:tcPr>
            <w:tcW w:w="3793" w:type="dxa"/>
          </w:tcPr>
          <w:p w:rsidR="009B5B9A" w:rsidRPr="009B5B9A" w:rsidRDefault="009B5B9A" w:rsidP="00622738">
            <w:pPr>
              <w:widowControl w:val="0"/>
              <w:tabs>
                <w:tab w:val="clear" w:pos="567"/>
                <w:tab w:val="clear" w:pos="1276"/>
                <w:tab w:val="clear" w:pos="1843"/>
                <w:tab w:val="clear" w:pos="5387"/>
                <w:tab w:val="clear" w:pos="5954"/>
                <w:tab w:val="left" w:pos="831"/>
              </w:tabs>
              <w:spacing w:before="40"/>
              <w:jc w:val="left"/>
              <w:rPr>
                <w:rFonts w:asciiTheme="minorHAnsi" w:eastAsia="SimSun" w:hAnsiTheme="minorHAnsi" w:cs="Arial"/>
                <w:lang w:val="fr-CH" w:eastAsia="zh-CN"/>
              </w:rPr>
            </w:pPr>
            <w:r w:rsidRPr="009B5B9A">
              <w:rPr>
                <w:rFonts w:asciiTheme="minorHAnsi" w:eastAsia="SimSun" w:hAnsiTheme="minorHAnsi" w:cs="Arial"/>
                <w:color w:val="000000"/>
                <w:lang w:val="fr-CH"/>
              </w:rPr>
              <w:t>Fax:</w:t>
            </w:r>
            <w:r w:rsidRPr="00622738">
              <w:rPr>
                <w:rFonts w:asciiTheme="minorHAnsi" w:eastAsia="SimSun" w:hAnsiTheme="minorHAnsi" w:cs="Arial"/>
                <w:color w:val="000000"/>
                <w:lang w:val="fr-CH"/>
              </w:rPr>
              <w:tab/>
            </w:r>
            <w:r w:rsidRPr="009B5B9A">
              <w:rPr>
                <w:rFonts w:asciiTheme="minorHAnsi" w:eastAsia="SimSun" w:hAnsiTheme="minorHAnsi" w:cs="Arial"/>
                <w:lang w:val="fr-CH" w:eastAsia="zh-CN"/>
              </w:rPr>
              <w:t>+49 431 90 7004 99</w:t>
            </w:r>
          </w:p>
        </w:tc>
      </w:tr>
      <w:tr w:rsidR="009B5B9A" w:rsidRPr="00237DAA" w:rsidTr="006408A3">
        <w:trPr>
          <w:trHeight w:val="259"/>
        </w:trPr>
        <w:tc>
          <w:tcPr>
            <w:tcW w:w="4428" w:type="dxa"/>
          </w:tcPr>
          <w:p w:rsidR="009B5B9A" w:rsidRPr="009B5B9A" w:rsidRDefault="009B5B9A" w:rsidP="00622738">
            <w:pPr>
              <w:widowControl w:val="0"/>
              <w:tabs>
                <w:tab w:val="clear" w:pos="567"/>
                <w:tab w:val="clear" w:pos="1276"/>
                <w:tab w:val="clear" w:pos="1843"/>
                <w:tab w:val="clear" w:pos="5387"/>
                <w:tab w:val="clear" w:pos="5954"/>
              </w:tabs>
              <w:spacing w:before="40"/>
              <w:jc w:val="left"/>
              <w:rPr>
                <w:rFonts w:asciiTheme="minorHAnsi" w:eastAsia="SimSun" w:hAnsiTheme="minorHAnsi" w:cs="Arial"/>
                <w:color w:val="000000"/>
                <w:lang w:val="fr-CH"/>
              </w:rPr>
            </w:pPr>
          </w:p>
        </w:tc>
        <w:tc>
          <w:tcPr>
            <w:tcW w:w="993" w:type="dxa"/>
          </w:tcPr>
          <w:p w:rsidR="009B5B9A" w:rsidRPr="009B5B9A" w:rsidRDefault="009B5B9A" w:rsidP="006408A3">
            <w:pPr>
              <w:widowControl w:val="0"/>
              <w:tabs>
                <w:tab w:val="clear" w:pos="567"/>
                <w:tab w:val="clear" w:pos="1276"/>
                <w:tab w:val="clear" w:pos="1843"/>
                <w:tab w:val="clear" w:pos="5387"/>
                <w:tab w:val="clear" w:pos="5954"/>
              </w:tabs>
              <w:spacing w:before="40"/>
              <w:jc w:val="left"/>
              <w:rPr>
                <w:rFonts w:asciiTheme="minorHAnsi" w:eastAsia="SimSun" w:hAnsiTheme="minorHAnsi" w:cs="Arial"/>
                <w:color w:val="000000"/>
                <w:lang w:val="fr-CH"/>
              </w:rPr>
            </w:pPr>
          </w:p>
        </w:tc>
        <w:tc>
          <w:tcPr>
            <w:tcW w:w="3793" w:type="dxa"/>
          </w:tcPr>
          <w:p w:rsidR="009B5B9A" w:rsidRPr="009B5B9A" w:rsidRDefault="009B5B9A" w:rsidP="00622738">
            <w:pPr>
              <w:widowControl w:val="0"/>
              <w:tabs>
                <w:tab w:val="clear" w:pos="567"/>
                <w:tab w:val="clear" w:pos="1276"/>
                <w:tab w:val="clear" w:pos="1843"/>
                <w:tab w:val="clear" w:pos="5387"/>
                <w:tab w:val="clear" w:pos="5954"/>
                <w:tab w:val="left" w:pos="831"/>
              </w:tabs>
              <w:spacing w:before="40"/>
              <w:jc w:val="left"/>
              <w:rPr>
                <w:rFonts w:asciiTheme="minorHAnsi" w:eastAsia="SimSun" w:hAnsiTheme="minorHAnsi" w:cs="Arial"/>
                <w:color w:val="000000"/>
                <w:lang w:val="pt-BR"/>
              </w:rPr>
            </w:pPr>
            <w:r w:rsidRPr="009B5B9A">
              <w:rPr>
                <w:rFonts w:asciiTheme="minorHAnsi" w:eastAsia="SimSun" w:hAnsiTheme="minorHAnsi" w:cs="Arial"/>
                <w:color w:val="000000"/>
                <w:lang w:val="pt-BR"/>
              </w:rPr>
              <w:t>E-mail:</w:t>
            </w:r>
            <w:r w:rsidRPr="00622738">
              <w:rPr>
                <w:rFonts w:asciiTheme="minorHAnsi" w:eastAsia="SimSun" w:hAnsiTheme="minorHAnsi" w:cs="Arial"/>
                <w:color w:val="000000"/>
                <w:lang w:val="pt-BR"/>
              </w:rPr>
              <w:tab/>
            </w:r>
            <w:r w:rsidRPr="009B5B9A">
              <w:rPr>
                <w:rFonts w:asciiTheme="minorHAnsi" w:eastAsia="SimSun" w:hAnsiTheme="minorHAnsi" w:cs="Arial"/>
                <w:lang w:val="pt-BR" w:eastAsia="zh-CN"/>
              </w:rPr>
              <w:t>klaus.leckelt@glasfaser.co</w:t>
            </w:r>
          </w:p>
        </w:tc>
      </w:tr>
    </w:tbl>
    <w:p w:rsidR="009B5B9A" w:rsidRPr="009B5B9A" w:rsidRDefault="009B5B9A" w:rsidP="009B5B9A">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9356" w:type="dxa"/>
        <w:tblInd w:w="108" w:type="dxa"/>
        <w:tblLayout w:type="fixed"/>
        <w:tblLook w:val="04A0" w:firstRow="1" w:lastRow="0" w:firstColumn="1" w:lastColumn="0" w:noHBand="0" w:noVBand="1"/>
      </w:tblPr>
      <w:tblGrid>
        <w:gridCol w:w="4428"/>
        <w:gridCol w:w="993"/>
        <w:gridCol w:w="3935"/>
      </w:tblGrid>
      <w:tr w:rsidR="009B5B9A" w:rsidRPr="00237DAA" w:rsidTr="006408A3">
        <w:tc>
          <w:tcPr>
            <w:tcW w:w="4428" w:type="dxa"/>
          </w:tcPr>
          <w:p w:rsidR="009B5B9A" w:rsidRPr="009B5B9A" w:rsidRDefault="009B5B9A" w:rsidP="009B5B9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r w:rsidRPr="009B5B9A">
              <w:rPr>
                <w:rFonts w:asciiTheme="minorHAnsi" w:eastAsia="SimSun" w:hAnsiTheme="minorHAnsi" w:cs="Arial"/>
                <w:b/>
                <w:bCs/>
                <w:i/>
                <w:iCs/>
                <w:color w:val="000000"/>
                <w:lang w:val="fr-FR"/>
              </w:rPr>
              <w:t>Allemagne (République fédérale d') / DEU</w:t>
            </w:r>
          </w:p>
        </w:tc>
        <w:tc>
          <w:tcPr>
            <w:tcW w:w="993" w:type="dxa"/>
          </w:tcPr>
          <w:p w:rsidR="009B5B9A" w:rsidRPr="009B5B9A" w:rsidRDefault="009B5B9A" w:rsidP="006408A3">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c>
          <w:tcPr>
            <w:tcW w:w="3935" w:type="dxa"/>
          </w:tcPr>
          <w:p w:rsidR="009B5B9A" w:rsidRPr="009B5B9A" w:rsidRDefault="009B5B9A" w:rsidP="009B5B9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r>
      <w:tr w:rsidR="009B5B9A" w:rsidRPr="009B5B9A" w:rsidTr="006408A3">
        <w:tc>
          <w:tcPr>
            <w:tcW w:w="4428" w:type="dxa"/>
          </w:tcPr>
          <w:p w:rsidR="009B5B9A" w:rsidRPr="009B5B9A" w:rsidRDefault="009B5B9A" w:rsidP="00622738">
            <w:pPr>
              <w:widowControl w:val="0"/>
              <w:tabs>
                <w:tab w:val="clear" w:pos="567"/>
                <w:tab w:val="clear" w:pos="1276"/>
                <w:tab w:val="clear" w:pos="1843"/>
                <w:tab w:val="clear" w:pos="5387"/>
                <w:tab w:val="clear" w:pos="5954"/>
                <w:tab w:val="left" w:pos="426"/>
                <w:tab w:val="left" w:pos="4140"/>
                <w:tab w:val="left" w:pos="4230"/>
              </w:tabs>
              <w:spacing w:before="40"/>
              <w:jc w:val="left"/>
              <w:rPr>
                <w:rFonts w:asciiTheme="minorHAnsi" w:hAnsiTheme="minorHAnsi" w:cs="Arial"/>
                <w:lang w:val="de-CH"/>
              </w:rPr>
            </w:pPr>
            <w:r w:rsidRPr="009B5B9A">
              <w:rPr>
                <w:rFonts w:asciiTheme="minorHAnsi" w:eastAsia="SimSun" w:hAnsiTheme="minorHAnsi" w:cs="Arial"/>
                <w:color w:val="000000"/>
                <w:lang w:val="de-CH"/>
              </w:rPr>
              <w:t>itelco-consult GmbH</w:t>
            </w:r>
          </w:p>
        </w:tc>
        <w:tc>
          <w:tcPr>
            <w:tcW w:w="993" w:type="dxa"/>
          </w:tcPr>
          <w:p w:rsidR="009B5B9A" w:rsidRPr="009B5B9A" w:rsidRDefault="009B5B9A" w:rsidP="006408A3">
            <w:pPr>
              <w:widowControl w:val="0"/>
              <w:tabs>
                <w:tab w:val="clear" w:pos="567"/>
                <w:tab w:val="clear" w:pos="1276"/>
                <w:tab w:val="clear" w:pos="1843"/>
                <w:tab w:val="clear" w:pos="5387"/>
                <w:tab w:val="clear" w:pos="5954"/>
              </w:tabs>
              <w:spacing w:before="40"/>
              <w:jc w:val="left"/>
              <w:rPr>
                <w:rFonts w:asciiTheme="minorHAnsi" w:eastAsia="SimSun" w:hAnsiTheme="minorHAnsi" w:cs="Arial"/>
                <w:b/>
                <w:bCs/>
                <w:color w:val="000000"/>
                <w:lang w:val="fr-CH"/>
              </w:rPr>
            </w:pPr>
            <w:r w:rsidRPr="009B5B9A">
              <w:rPr>
                <w:rFonts w:asciiTheme="minorHAnsi" w:eastAsia="SimSun" w:hAnsiTheme="minorHAnsi" w:cs="Arial"/>
                <w:b/>
                <w:bCs/>
                <w:color w:val="000000"/>
                <w:lang w:val="fr-CH"/>
              </w:rPr>
              <w:t>ITELCO</w:t>
            </w:r>
          </w:p>
        </w:tc>
        <w:tc>
          <w:tcPr>
            <w:tcW w:w="3935" w:type="dxa"/>
          </w:tcPr>
          <w:p w:rsidR="009B5B9A" w:rsidRPr="009B5B9A" w:rsidRDefault="009B5B9A" w:rsidP="00622738">
            <w:pPr>
              <w:widowControl w:val="0"/>
              <w:tabs>
                <w:tab w:val="clear" w:pos="567"/>
                <w:tab w:val="clear" w:pos="1276"/>
                <w:tab w:val="clear" w:pos="1843"/>
                <w:tab w:val="clear" w:pos="5387"/>
                <w:tab w:val="clear" w:pos="5954"/>
              </w:tabs>
              <w:spacing w:before="40"/>
              <w:jc w:val="left"/>
              <w:rPr>
                <w:rFonts w:asciiTheme="minorHAnsi" w:eastAsia="SimSun" w:hAnsiTheme="minorHAnsi" w:cs="Arial"/>
                <w:b/>
                <w:bCs/>
                <w:color w:val="000000"/>
                <w:lang w:val="fr-CH"/>
              </w:rPr>
            </w:pPr>
            <w:r w:rsidRPr="009B5B9A">
              <w:rPr>
                <w:rFonts w:asciiTheme="minorHAnsi" w:eastAsia="SimSun" w:hAnsiTheme="minorHAnsi" w:cs="Arial"/>
                <w:color w:val="000000"/>
                <w:lang w:val="fr-FR"/>
              </w:rPr>
              <w:t xml:space="preserve">Mr. Ulf </w:t>
            </w:r>
            <w:proofErr w:type="spellStart"/>
            <w:r w:rsidRPr="009B5B9A">
              <w:rPr>
                <w:rFonts w:asciiTheme="minorHAnsi" w:eastAsia="SimSun" w:hAnsiTheme="minorHAnsi" w:cs="Arial"/>
                <w:color w:val="000000"/>
                <w:lang w:val="fr-FR"/>
              </w:rPr>
              <w:t>Krueger</w:t>
            </w:r>
            <w:proofErr w:type="spellEnd"/>
          </w:p>
        </w:tc>
      </w:tr>
      <w:tr w:rsidR="009B5B9A" w:rsidRPr="009B5B9A" w:rsidTr="006408A3">
        <w:tc>
          <w:tcPr>
            <w:tcW w:w="4428" w:type="dxa"/>
          </w:tcPr>
          <w:p w:rsidR="009B5B9A" w:rsidRPr="009B5B9A" w:rsidRDefault="009B5B9A" w:rsidP="00622738">
            <w:pPr>
              <w:widowControl w:val="0"/>
              <w:tabs>
                <w:tab w:val="clear" w:pos="567"/>
                <w:tab w:val="clear" w:pos="1276"/>
                <w:tab w:val="clear" w:pos="1843"/>
                <w:tab w:val="clear" w:pos="5387"/>
                <w:tab w:val="clear" w:pos="5954"/>
              </w:tabs>
              <w:spacing w:before="40"/>
              <w:ind w:left="318" w:hanging="720"/>
              <w:jc w:val="left"/>
              <w:rPr>
                <w:rFonts w:asciiTheme="minorHAnsi" w:eastAsia="SimSun" w:hAnsiTheme="minorHAnsi" w:cs="Arial"/>
                <w:color w:val="000000"/>
                <w:lang w:val="fr-FR"/>
              </w:rPr>
            </w:pPr>
            <w:r w:rsidRPr="009B5B9A">
              <w:rPr>
                <w:rFonts w:asciiTheme="minorHAnsi" w:eastAsia="SimSun" w:hAnsiTheme="minorHAnsi" w:cs="Arial"/>
                <w:color w:val="000000"/>
                <w:lang w:val="fr-FR"/>
              </w:rPr>
              <w:tab/>
              <w:t>Rosa-Luxemburg-Strasse 14</w:t>
            </w:r>
          </w:p>
        </w:tc>
        <w:tc>
          <w:tcPr>
            <w:tcW w:w="993" w:type="dxa"/>
          </w:tcPr>
          <w:p w:rsidR="009B5B9A" w:rsidRPr="009B5B9A" w:rsidRDefault="009B5B9A" w:rsidP="006408A3">
            <w:pPr>
              <w:widowControl w:val="0"/>
              <w:tabs>
                <w:tab w:val="clear" w:pos="567"/>
                <w:tab w:val="clear" w:pos="1276"/>
                <w:tab w:val="clear" w:pos="1843"/>
                <w:tab w:val="clear" w:pos="5387"/>
                <w:tab w:val="clear" w:pos="5954"/>
              </w:tabs>
              <w:spacing w:before="40"/>
              <w:jc w:val="left"/>
              <w:rPr>
                <w:rFonts w:asciiTheme="minorHAnsi" w:eastAsia="SimSun" w:hAnsiTheme="minorHAnsi" w:cs="Arial"/>
                <w:color w:val="000000"/>
                <w:lang w:val="fr-FR"/>
              </w:rPr>
            </w:pPr>
          </w:p>
        </w:tc>
        <w:tc>
          <w:tcPr>
            <w:tcW w:w="3935" w:type="dxa"/>
          </w:tcPr>
          <w:p w:rsidR="009B5B9A" w:rsidRPr="009B5B9A" w:rsidRDefault="009B5B9A" w:rsidP="00622738">
            <w:pPr>
              <w:widowControl w:val="0"/>
              <w:tabs>
                <w:tab w:val="clear" w:pos="567"/>
                <w:tab w:val="clear" w:pos="1276"/>
                <w:tab w:val="clear" w:pos="1843"/>
                <w:tab w:val="clear" w:pos="5387"/>
                <w:tab w:val="clear" w:pos="5954"/>
                <w:tab w:val="left" w:pos="831"/>
              </w:tabs>
              <w:spacing w:before="40"/>
              <w:jc w:val="left"/>
              <w:rPr>
                <w:rFonts w:asciiTheme="minorHAnsi" w:eastAsia="SimSun" w:hAnsiTheme="minorHAnsi" w:cs="Arial"/>
                <w:lang w:val="fr-CH" w:eastAsia="zh-CN"/>
              </w:rPr>
            </w:pPr>
            <w:r w:rsidRPr="009B5B9A">
              <w:rPr>
                <w:rFonts w:asciiTheme="minorHAnsi" w:eastAsia="SimSun" w:hAnsiTheme="minorHAnsi" w:cs="Arial"/>
                <w:lang w:val="fr-CH" w:eastAsia="zh-CN"/>
              </w:rPr>
              <w:t>Tel:</w:t>
            </w:r>
            <w:r w:rsidRPr="00622738">
              <w:rPr>
                <w:rFonts w:asciiTheme="minorHAnsi" w:eastAsia="SimSun" w:hAnsiTheme="minorHAnsi" w:cs="Arial"/>
                <w:lang w:val="fr-CH" w:eastAsia="zh-CN"/>
              </w:rPr>
              <w:tab/>
            </w:r>
            <w:r w:rsidRPr="009B5B9A">
              <w:rPr>
                <w:rFonts w:asciiTheme="minorHAnsi" w:eastAsia="SimSun" w:hAnsiTheme="minorHAnsi" w:cs="Arial"/>
                <w:lang w:val="fr-CH" w:eastAsia="zh-CN"/>
              </w:rPr>
              <w:t>+49 381 444380130</w:t>
            </w:r>
          </w:p>
        </w:tc>
      </w:tr>
      <w:tr w:rsidR="009B5B9A" w:rsidRPr="009B5B9A" w:rsidTr="006408A3">
        <w:tc>
          <w:tcPr>
            <w:tcW w:w="4428" w:type="dxa"/>
          </w:tcPr>
          <w:p w:rsidR="009B5B9A" w:rsidRPr="009B5B9A" w:rsidRDefault="009B5B9A" w:rsidP="006408A3">
            <w:pPr>
              <w:widowControl w:val="0"/>
              <w:tabs>
                <w:tab w:val="clear" w:pos="567"/>
                <w:tab w:val="clear" w:pos="1276"/>
                <w:tab w:val="clear" w:pos="1843"/>
                <w:tab w:val="clear" w:pos="5387"/>
                <w:tab w:val="clear" w:pos="5954"/>
              </w:tabs>
              <w:spacing w:before="40"/>
              <w:ind w:left="318" w:hanging="720"/>
              <w:jc w:val="left"/>
              <w:rPr>
                <w:rFonts w:asciiTheme="minorHAnsi" w:eastAsia="SimSun" w:hAnsiTheme="minorHAnsi" w:cs="Arial"/>
                <w:lang w:val="fr-CH"/>
              </w:rPr>
            </w:pPr>
            <w:r w:rsidRPr="009B5B9A">
              <w:rPr>
                <w:rFonts w:asciiTheme="minorHAnsi" w:eastAsia="SimSun" w:hAnsiTheme="minorHAnsi" w:cs="Arial"/>
                <w:color w:val="000000"/>
                <w:lang w:val="fr-CH"/>
              </w:rPr>
              <w:tab/>
              <w:t xml:space="preserve">18055 </w:t>
            </w:r>
            <w:r w:rsidRPr="006408A3">
              <w:rPr>
                <w:rFonts w:asciiTheme="minorHAnsi" w:eastAsia="SimSun" w:hAnsiTheme="minorHAnsi" w:cs="Arial"/>
                <w:color w:val="000000"/>
                <w:lang w:val="fr-FR"/>
              </w:rPr>
              <w:t>ROSTOCK</w:t>
            </w:r>
          </w:p>
        </w:tc>
        <w:tc>
          <w:tcPr>
            <w:tcW w:w="993" w:type="dxa"/>
          </w:tcPr>
          <w:p w:rsidR="009B5B9A" w:rsidRPr="009B5B9A" w:rsidRDefault="009B5B9A" w:rsidP="006408A3">
            <w:pPr>
              <w:widowControl w:val="0"/>
              <w:tabs>
                <w:tab w:val="clear" w:pos="567"/>
                <w:tab w:val="clear" w:pos="1276"/>
                <w:tab w:val="clear" w:pos="1843"/>
                <w:tab w:val="clear" w:pos="5387"/>
                <w:tab w:val="clear" w:pos="5954"/>
              </w:tabs>
              <w:spacing w:before="40"/>
              <w:jc w:val="left"/>
              <w:rPr>
                <w:rFonts w:asciiTheme="minorHAnsi" w:eastAsia="SimSun" w:hAnsiTheme="minorHAnsi" w:cs="Arial"/>
                <w:color w:val="000000"/>
                <w:lang w:val="fr-CH"/>
              </w:rPr>
            </w:pPr>
          </w:p>
        </w:tc>
        <w:tc>
          <w:tcPr>
            <w:tcW w:w="3935" w:type="dxa"/>
          </w:tcPr>
          <w:p w:rsidR="009B5B9A" w:rsidRPr="009B5B9A" w:rsidRDefault="009B5B9A" w:rsidP="00622738">
            <w:pPr>
              <w:widowControl w:val="0"/>
              <w:tabs>
                <w:tab w:val="clear" w:pos="567"/>
                <w:tab w:val="clear" w:pos="1276"/>
                <w:tab w:val="clear" w:pos="1843"/>
                <w:tab w:val="clear" w:pos="5387"/>
                <w:tab w:val="clear" w:pos="5954"/>
                <w:tab w:val="left" w:pos="831"/>
              </w:tabs>
              <w:spacing w:before="40"/>
              <w:jc w:val="left"/>
              <w:rPr>
                <w:rFonts w:asciiTheme="minorHAnsi" w:eastAsia="SimSun" w:hAnsiTheme="minorHAnsi" w:cs="Arial"/>
                <w:lang w:val="fr-CH" w:eastAsia="zh-CN"/>
              </w:rPr>
            </w:pPr>
            <w:r w:rsidRPr="009B5B9A">
              <w:rPr>
                <w:rFonts w:asciiTheme="minorHAnsi" w:eastAsia="SimSun" w:hAnsiTheme="minorHAnsi" w:cs="Arial"/>
                <w:lang w:val="fr-CH" w:eastAsia="zh-CN"/>
              </w:rPr>
              <w:t>Fax:</w:t>
            </w:r>
            <w:r w:rsidRPr="00622738">
              <w:rPr>
                <w:rFonts w:asciiTheme="minorHAnsi" w:eastAsia="SimSun" w:hAnsiTheme="minorHAnsi" w:cs="Arial"/>
                <w:lang w:val="fr-CH" w:eastAsia="zh-CN"/>
              </w:rPr>
              <w:tab/>
            </w:r>
            <w:r w:rsidRPr="009B5B9A">
              <w:rPr>
                <w:rFonts w:asciiTheme="minorHAnsi" w:eastAsia="SimSun" w:hAnsiTheme="minorHAnsi" w:cs="Arial"/>
                <w:lang w:val="fr-CH" w:eastAsia="zh-CN"/>
              </w:rPr>
              <w:t>+49 381 444380112</w:t>
            </w:r>
          </w:p>
        </w:tc>
      </w:tr>
      <w:tr w:rsidR="009B5B9A" w:rsidRPr="00237DAA" w:rsidTr="006408A3">
        <w:trPr>
          <w:trHeight w:val="259"/>
        </w:trPr>
        <w:tc>
          <w:tcPr>
            <w:tcW w:w="4428" w:type="dxa"/>
          </w:tcPr>
          <w:p w:rsidR="009B5B9A" w:rsidRPr="009B5B9A" w:rsidRDefault="009B5B9A" w:rsidP="00622738">
            <w:pPr>
              <w:widowControl w:val="0"/>
              <w:tabs>
                <w:tab w:val="clear" w:pos="567"/>
                <w:tab w:val="clear" w:pos="1276"/>
                <w:tab w:val="clear" w:pos="1843"/>
                <w:tab w:val="clear" w:pos="5387"/>
                <w:tab w:val="clear" w:pos="5954"/>
              </w:tabs>
              <w:spacing w:before="40"/>
              <w:jc w:val="left"/>
              <w:rPr>
                <w:rFonts w:asciiTheme="minorHAnsi" w:eastAsia="SimSun" w:hAnsiTheme="minorHAnsi" w:cs="Arial"/>
                <w:color w:val="000000"/>
                <w:lang w:val="fr-CH"/>
              </w:rPr>
            </w:pPr>
          </w:p>
        </w:tc>
        <w:tc>
          <w:tcPr>
            <w:tcW w:w="993" w:type="dxa"/>
          </w:tcPr>
          <w:p w:rsidR="009B5B9A" w:rsidRPr="009B5B9A" w:rsidRDefault="009B5B9A" w:rsidP="006408A3">
            <w:pPr>
              <w:widowControl w:val="0"/>
              <w:tabs>
                <w:tab w:val="clear" w:pos="567"/>
                <w:tab w:val="clear" w:pos="1276"/>
                <w:tab w:val="clear" w:pos="1843"/>
                <w:tab w:val="clear" w:pos="5387"/>
                <w:tab w:val="clear" w:pos="5954"/>
              </w:tabs>
              <w:spacing w:before="40"/>
              <w:jc w:val="left"/>
              <w:rPr>
                <w:rFonts w:asciiTheme="minorHAnsi" w:eastAsia="SimSun" w:hAnsiTheme="minorHAnsi" w:cs="Arial"/>
                <w:color w:val="000000"/>
                <w:lang w:val="fr-CH"/>
              </w:rPr>
            </w:pPr>
          </w:p>
        </w:tc>
        <w:tc>
          <w:tcPr>
            <w:tcW w:w="3935" w:type="dxa"/>
          </w:tcPr>
          <w:p w:rsidR="009B5B9A" w:rsidRPr="009B5B9A" w:rsidRDefault="009B5B9A" w:rsidP="00622738">
            <w:pPr>
              <w:widowControl w:val="0"/>
              <w:tabs>
                <w:tab w:val="clear" w:pos="567"/>
                <w:tab w:val="clear" w:pos="1276"/>
                <w:tab w:val="clear" w:pos="1843"/>
                <w:tab w:val="clear" w:pos="5387"/>
                <w:tab w:val="clear" w:pos="5954"/>
                <w:tab w:val="left" w:pos="831"/>
              </w:tabs>
              <w:spacing w:before="40"/>
              <w:jc w:val="left"/>
              <w:rPr>
                <w:rFonts w:asciiTheme="minorHAnsi" w:eastAsia="SimSun" w:hAnsiTheme="minorHAnsi" w:cs="Arial"/>
                <w:lang w:val="fr-CH" w:eastAsia="zh-CN"/>
              </w:rPr>
            </w:pPr>
            <w:r w:rsidRPr="009B5B9A">
              <w:rPr>
                <w:rFonts w:asciiTheme="minorHAnsi" w:eastAsia="SimSun" w:hAnsiTheme="minorHAnsi" w:cs="Arial"/>
                <w:lang w:val="fr-CH" w:eastAsia="zh-CN"/>
              </w:rPr>
              <w:t>E-mail:</w:t>
            </w:r>
            <w:r w:rsidRPr="00622738">
              <w:rPr>
                <w:rFonts w:asciiTheme="minorHAnsi" w:eastAsia="SimSun" w:hAnsiTheme="minorHAnsi" w:cs="Arial"/>
                <w:lang w:val="fr-CH" w:eastAsia="zh-CN"/>
              </w:rPr>
              <w:tab/>
            </w:r>
            <w:r w:rsidRPr="009B5B9A">
              <w:rPr>
                <w:rFonts w:asciiTheme="minorHAnsi" w:eastAsia="SimSun" w:hAnsiTheme="minorHAnsi" w:cs="Arial"/>
                <w:lang w:val="fr-CH" w:eastAsia="zh-CN"/>
              </w:rPr>
              <w:t>info@itelco-consult.de</w:t>
            </w:r>
          </w:p>
        </w:tc>
      </w:tr>
    </w:tbl>
    <w:p w:rsidR="009B5B9A" w:rsidRPr="009B5B9A" w:rsidRDefault="009B5B9A" w:rsidP="009B5B9A">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9781" w:type="dxa"/>
        <w:tblInd w:w="108" w:type="dxa"/>
        <w:tblLayout w:type="fixed"/>
        <w:tblLook w:val="04A0" w:firstRow="1" w:lastRow="0" w:firstColumn="1" w:lastColumn="0" w:noHBand="0" w:noVBand="1"/>
      </w:tblPr>
      <w:tblGrid>
        <w:gridCol w:w="4428"/>
        <w:gridCol w:w="993"/>
        <w:gridCol w:w="4360"/>
      </w:tblGrid>
      <w:tr w:rsidR="009B5B9A" w:rsidRPr="00237DAA" w:rsidTr="006408A3">
        <w:tc>
          <w:tcPr>
            <w:tcW w:w="4428" w:type="dxa"/>
          </w:tcPr>
          <w:p w:rsidR="009B5B9A" w:rsidRPr="009B5B9A" w:rsidRDefault="009B5B9A" w:rsidP="009B5B9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r w:rsidRPr="009B5B9A">
              <w:rPr>
                <w:rFonts w:asciiTheme="minorHAnsi" w:eastAsia="SimSun" w:hAnsiTheme="minorHAnsi" w:cs="Arial"/>
                <w:b/>
                <w:bCs/>
                <w:i/>
                <w:iCs/>
                <w:color w:val="000000"/>
                <w:lang w:val="fr-FR"/>
              </w:rPr>
              <w:t>Allemagne (République fédérale d') / DEU</w:t>
            </w:r>
          </w:p>
        </w:tc>
        <w:tc>
          <w:tcPr>
            <w:tcW w:w="993" w:type="dxa"/>
          </w:tcPr>
          <w:p w:rsidR="009B5B9A" w:rsidRPr="009B5B9A" w:rsidRDefault="009B5B9A" w:rsidP="006408A3">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c>
          <w:tcPr>
            <w:tcW w:w="4360" w:type="dxa"/>
          </w:tcPr>
          <w:p w:rsidR="009B5B9A" w:rsidRPr="009B5B9A" w:rsidRDefault="009B5B9A" w:rsidP="009B5B9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r>
      <w:tr w:rsidR="009B5B9A" w:rsidRPr="009B5B9A" w:rsidTr="006408A3">
        <w:tc>
          <w:tcPr>
            <w:tcW w:w="4428" w:type="dxa"/>
          </w:tcPr>
          <w:p w:rsidR="009B5B9A" w:rsidRPr="009B5B9A" w:rsidRDefault="009B5B9A" w:rsidP="00622738">
            <w:pPr>
              <w:widowControl w:val="0"/>
              <w:tabs>
                <w:tab w:val="clear" w:pos="567"/>
                <w:tab w:val="clear" w:pos="1276"/>
                <w:tab w:val="clear" w:pos="1843"/>
                <w:tab w:val="clear" w:pos="5387"/>
                <w:tab w:val="clear" w:pos="5954"/>
                <w:tab w:val="left" w:pos="426"/>
                <w:tab w:val="left" w:pos="4140"/>
                <w:tab w:val="left" w:pos="4230"/>
              </w:tabs>
              <w:spacing w:before="40"/>
              <w:jc w:val="left"/>
              <w:rPr>
                <w:rFonts w:asciiTheme="minorHAnsi" w:hAnsiTheme="minorHAnsi" w:cs="Arial"/>
                <w:lang w:val="de-CH"/>
              </w:rPr>
            </w:pPr>
            <w:r w:rsidRPr="009B5B9A">
              <w:rPr>
                <w:rFonts w:asciiTheme="minorHAnsi" w:eastAsia="SimSun" w:hAnsiTheme="minorHAnsi" w:cs="Arial"/>
                <w:color w:val="000000"/>
                <w:lang w:val="de-CH"/>
              </w:rPr>
              <w:t>Schleswiger Stadtwerke GmbH</w:t>
            </w:r>
          </w:p>
        </w:tc>
        <w:tc>
          <w:tcPr>
            <w:tcW w:w="993" w:type="dxa"/>
          </w:tcPr>
          <w:p w:rsidR="009B5B9A" w:rsidRPr="009B5B9A" w:rsidRDefault="009B5B9A" w:rsidP="006408A3">
            <w:pPr>
              <w:widowControl w:val="0"/>
              <w:tabs>
                <w:tab w:val="clear" w:pos="567"/>
                <w:tab w:val="clear" w:pos="1276"/>
                <w:tab w:val="clear" w:pos="1843"/>
                <w:tab w:val="clear" w:pos="5387"/>
                <w:tab w:val="clear" w:pos="5954"/>
              </w:tabs>
              <w:spacing w:before="40"/>
              <w:jc w:val="left"/>
              <w:rPr>
                <w:rFonts w:asciiTheme="minorHAnsi" w:eastAsia="SimSun" w:hAnsiTheme="minorHAnsi" w:cs="Arial"/>
                <w:b/>
                <w:bCs/>
                <w:color w:val="000000"/>
                <w:lang w:val="fr-CH"/>
              </w:rPr>
            </w:pPr>
            <w:r w:rsidRPr="009B5B9A">
              <w:rPr>
                <w:rFonts w:asciiTheme="minorHAnsi" w:eastAsia="SimSun" w:hAnsiTheme="minorHAnsi" w:cs="Arial"/>
                <w:b/>
                <w:bCs/>
                <w:color w:val="000000"/>
                <w:lang w:val="fr-CH"/>
              </w:rPr>
              <w:t>SLSTW</w:t>
            </w:r>
          </w:p>
        </w:tc>
        <w:tc>
          <w:tcPr>
            <w:tcW w:w="4360" w:type="dxa"/>
          </w:tcPr>
          <w:p w:rsidR="009B5B9A" w:rsidRPr="009B5B9A" w:rsidRDefault="009B5B9A" w:rsidP="00622738">
            <w:pPr>
              <w:widowControl w:val="0"/>
              <w:tabs>
                <w:tab w:val="clear" w:pos="567"/>
                <w:tab w:val="clear" w:pos="1276"/>
                <w:tab w:val="clear" w:pos="1843"/>
                <w:tab w:val="clear" w:pos="5387"/>
                <w:tab w:val="clear" w:pos="5954"/>
              </w:tabs>
              <w:spacing w:before="40"/>
              <w:jc w:val="left"/>
              <w:rPr>
                <w:rFonts w:asciiTheme="minorHAnsi" w:eastAsia="SimSun" w:hAnsiTheme="minorHAnsi" w:cs="Arial"/>
                <w:b/>
                <w:bCs/>
                <w:color w:val="000000"/>
                <w:lang w:val="fr-CH"/>
              </w:rPr>
            </w:pPr>
            <w:r w:rsidRPr="009B5B9A">
              <w:rPr>
                <w:rFonts w:asciiTheme="minorHAnsi" w:eastAsia="SimSun" w:hAnsiTheme="minorHAnsi" w:cs="Arial"/>
                <w:color w:val="000000"/>
                <w:lang w:val="fr-FR"/>
              </w:rPr>
              <w:t xml:space="preserve">Mrs. Nicole </w:t>
            </w:r>
            <w:proofErr w:type="spellStart"/>
            <w:r w:rsidRPr="009B5B9A">
              <w:rPr>
                <w:rFonts w:asciiTheme="minorHAnsi" w:eastAsia="SimSun" w:hAnsiTheme="minorHAnsi" w:cs="Arial"/>
                <w:color w:val="000000"/>
                <w:lang w:val="fr-FR"/>
              </w:rPr>
              <w:t>Bendixen</w:t>
            </w:r>
            <w:proofErr w:type="spellEnd"/>
          </w:p>
        </w:tc>
      </w:tr>
      <w:tr w:rsidR="009B5B9A" w:rsidRPr="009B5B9A" w:rsidTr="006408A3">
        <w:tc>
          <w:tcPr>
            <w:tcW w:w="4428" w:type="dxa"/>
          </w:tcPr>
          <w:p w:rsidR="009B5B9A" w:rsidRPr="009B5B9A" w:rsidRDefault="009B5B9A" w:rsidP="00622738">
            <w:pPr>
              <w:widowControl w:val="0"/>
              <w:tabs>
                <w:tab w:val="clear" w:pos="567"/>
                <w:tab w:val="clear" w:pos="1276"/>
                <w:tab w:val="clear" w:pos="1843"/>
                <w:tab w:val="clear" w:pos="5387"/>
                <w:tab w:val="clear" w:pos="5954"/>
              </w:tabs>
              <w:spacing w:before="40"/>
              <w:ind w:left="318" w:hanging="720"/>
              <w:jc w:val="left"/>
              <w:rPr>
                <w:rFonts w:asciiTheme="minorHAnsi" w:eastAsia="SimSun" w:hAnsiTheme="minorHAnsi" w:cs="Arial"/>
                <w:color w:val="000000"/>
                <w:lang w:val="fr-FR"/>
              </w:rPr>
            </w:pPr>
            <w:r w:rsidRPr="009B5B9A">
              <w:rPr>
                <w:rFonts w:asciiTheme="minorHAnsi" w:eastAsia="SimSun" w:hAnsiTheme="minorHAnsi" w:cs="Arial"/>
                <w:color w:val="000000"/>
                <w:lang w:val="fr-FR"/>
              </w:rPr>
              <w:tab/>
            </w:r>
            <w:proofErr w:type="spellStart"/>
            <w:r w:rsidRPr="009B5B9A">
              <w:rPr>
                <w:rFonts w:asciiTheme="minorHAnsi" w:eastAsia="SimSun" w:hAnsiTheme="minorHAnsi" w:cs="Arial"/>
                <w:color w:val="000000"/>
                <w:lang w:val="fr-FR"/>
              </w:rPr>
              <w:t>Werkstrasse</w:t>
            </w:r>
            <w:proofErr w:type="spellEnd"/>
            <w:r w:rsidRPr="009B5B9A">
              <w:rPr>
                <w:rFonts w:asciiTheme="minorHAnsi" w:eastAsia="SimSun" w:hAnsiTheme="minorHAnsi" w:cs="Arial"/>
                <w:color w:val="000000"/>
                <w:lang w:val="fr-FR"/>
              </w:rPr>
              <w:t xml:space="preserve"> 1</w:t>
            </w:r>
          </w:p>
        </w:tc>
        <w:tc>
          <w:tcPr>
            <w:tcW w:w="993" w:type="dxa"/>
          </w:tcPr>
          <w:p w:rsidR="009B5B9A" w:rsidRPr="009B5B9A" w:rsidRDefault="009B5B9A" w:rsidP="006408A3">
            <w:pPr>
              <w:widowControl w:val="0"/>
              <w:tabs>
                <w:tab w:val="clear" w:pos="567"/>
                <w:tab w:val="clear" w:pos="1276"/>
                <w:tab w:val="clear" w:pos="1843"/>
                <w:tab w:val="clear" w:pos="5387"/>
                <w:tab w:val="clear" w:pos="5954"/>
              </w:tabs>
              <w:spacing w:before="40"/>
              <w:jc w:val="left"/>
              <w:rPr>
                <w:rFonts w:asciiTheme="minorHAnsi" w:eastAsia="SimSun" w:hAnsiTheme="minorHAnsi" w:cs="Arial"/>
                <w:color w:val="000000"/>
                <w:lang w:val="fr-FR"/>
              </w:rPr>
            </w:pPr>
          </w:p>
        </w:tc>
        <w:tc>
          <w:tcPr>
            <w:tcW w:w="4360" w:type="dxa"/>
          </w:tcPr>
          <w:p w:rsidR="009B5B9A" w:rsidRPr="009B5B9A" w:rsidRDefault="009B5B9A" w:rsidP="00622738">
            <w:pPr>
              <w:widowControl w:val="0"/>
              <w:tabs>
                <w:tab w:val="clear" w:pos="567"/>
                <w:tab w:val="clear" w:pos="1276"/>
                <w:tab w:val="clear" w:pos="1843"/>
                <w:tab w:val="clear" w:pos="5387"/>
                <w:tab w:val="clear" w:pos="5954"/>
                <w:tab w:val="left" w:pos="831"/>
              </w:tabs>
              <w:spacing w:before="40"/>
              <w:jc w:val="left"/>
              <w:rPr>
                <w:rFonts w:asciiTheme="minorHAnsi" w:eastAsia="SimSun" w:hAnsiTheme="minorHAnsi" w:cs="Arial"/>
                <w:color w:val="000000"/>
                <w:lang w:val="fr-CH"/>
              </w:rPr>
            </w:pPr>
            <w:r w:rsidRPr="009B5B9A">
              <w:rPr>
                <w:rFonts w:asciiTheme="minorHAnsi" w:eastAsia="SimSun" w:hAnsiTheme="minorHAnsi" w:cs="Arial"/>
                <w:lang w:val="fr-CH"/>
              </w:rPr>
              <w:t>Tel:</w:t>
            </w:r>
            <w:r w:rsidRPr="00622738">
              <w:rPr>
                <w:rFonts w:asciiTheme="minorHAnsi" w:eastAsia="SimSun" w:hAnsiTheme="minorHAnsi" w:cs="Arial"/>
                <w:lang w:val="fr-CH"/>
              </w:rPr>
              <w:tab/>
            </w:r>
            <w:r w:rsidRPr="009B5B9A">
              <w:rPr>
                <w:rFonts w:asciiTheme="minorHAnsi" w:eastAsia="SimSun" w:hAnsiTheme="minorHAnsi" w:cs="Arial"/>
                <w:lang w:val="fr-CH" w:eastAsia="zh-CN"/>
              </w:rPr>
              <w:t>+49 4621 801 401</w:t>
            </w:r>
          </w:p>
        </w:tc>
      </w:tr>
      <w:tr w:rsidR="009B5B9A" w:rsidRPr="009B5B9A" w:rsidTr="006408A3">
        <w:tc>
          <w:tcPr>
            <w:tcW w:w="4428" w:type="dxa"/>
          </w:tcPr>
          <w:p w:rsidR="009B5B9A" w:rsidRPr="009B5B9A" w:rsidRDefault="009B5B9A" w:rsidP="006408A3">
            <w:pPr>
              <w:widowControl w:val="0"/>
              <w:tabs>
                <w:tab w:val="clear" w:pos="567"/>
                <w:tab w:val="clear" w:pos="1276"/>
                <w:tab w:val="clear" w:pos="1843"/>
                <w:tab w:val="clear" w:pos="5387"/>
                <w:tab w:val="clear" w:pos="5954"/>
              </w:tabs>
              <w:spacing w:before="40"/>
              <w:ind w:left="318" w:hanging="720"/>
              <w:jc w:val="left"/>
              <w:rPr>
                <w:rFonts w:asciiTheme="minorHAnsi" w:eastAsia="SimSun" w:hAnsiTheme="minorHAnsi" w:cs="Arial"/>
                <w:lang w:val="fr-CH"/>
              </w:rPr>
            </w:pPr>
            <w:r w:rsidRPr="009B5B9A">
              <w:rPr>
                <w:rFonts w:asciiTheme="minorHAnsi" w:eastAsia="SimSun" w:hAnsiTheme="minorHAnsi" w:cs="Arial"/>
                <w:color w:val="000000"/>
                <w:lang w:val="fr-CH"/>
              </w:rPr>
              <w:tab/>
              <w:t xml:space="preserve">28837 </w:t>
            </w:r>
            <w:r w:rsidRPr="006408A3">
              <w:rPr>
                <w:rFonts w:asciiTheme="minorHAnsi" w:eastAsia="SimSun" w:hAnsiTheme="minorHAnsi" w:cs="Arial"/>
                <w:color w:val="000000"/>
                <w:lang w:val="fr-FR"/>
              </w:rPr>
              <w:t>SCHLESWIG</w:t>
            </w:r>
          </w:p>
        </w:tc>
        <w:tc>
          <w:tcPr>
            <w:tcW w:w="993" w:type="dxa"/>
          </w:tcPr>
          <w:p w:rsidR="009B5B9A" w:rsidRPr="009B5B9A" w:rsidRDefault="009B5B9A" w:rsidP="006408A3">
            <w:pPr>
              <w:widowControl w:val="0"/>
              <w:tabs>
                <w:tab w:val="clear" w:pos="567"/>
                <w:tab w:val="clear" w:pos="1276"/>
                <w:tab w:val="clear" w:pos="1843"/>
                <w:tab w:val="clear" w:pos="5387"/>
                <w:tab w:val="clear" w:pos="5954"/>
              </w:tabs>
              <w:spacing w:before="40"/>
              <w:jc w:val="left"/>
              <w:rPr>
                <w:rFonts w:asciiTheme="minorHAnsi" w:eastAsia="SimSun" w:hAnsiTheme="minorHAnsi" w:cs="Arial"/>
                <w:color w:val="000000"/>
                <w:lang w:val="fr-CH"/>
              </w:rPr>
            </w:pPr>
          </w:p>
        </w:tc>
        <w:tc>
          <w:tcPr>
            <w:tcW w:w="4360" w:type="dxa"/>
          </w:tcPr>
          <w:p w:rsidR="009B5B9A" w:rsidRPr="009B5B9A" w:rsidRDefault="009B5B9A" w:rsidP="00622738">
            <w:pPr>
              <w:widowControl w:val="0"/>
              <w:tabs>
                <w:tab w:val="clear" w:pos="567"/>
                <w:tab w:val="clear" w:pos="1276"/>
                <w:tab w:val="clear" w:pos="1843"/>
                <w:tab w:val="clear" w:pos="5387"/>
                <w:tab w:val="clear" w:pos="5954"/>
                <w:tab w:val="left" w:pos="831"/>
              </w:tabs>
              <w:spacing w:before="40"/>
              <w:jc w:val="left"/>
              <w:rPr>
                <w:rFonts w:asciiTheme="minorHAnsi" w:eastAsia="SimSun" w:hAnsiTheme="minorHAnsi" w:cs="Arial"/>
                <w:lang w:val="fr-CH" w:eastAsia="zh-CN"/>
              </w:rPr>
            </w:pPr>
            <w:r w:rsidRPr="009B5B9A">
              <w:rPr>
                <w:rFonts w:asciiTheme="minorHAnsi" w:eastAsia="SimSun" w:hAnsiTheme="minorHAnsi" w:cs="Arial"/>
                <w:color w:val="000000"/>
                <w:lang w:val="fr-CH"/>
              </w:rPr>
              <w:t>Fax:</w:t>
            </w:r>
            <w:r w:rsidRPr="00622738">
              <w:rPr>
                <w:rFonts w:asciiTheme="minorHAnsi" w:eastAsia="SimSun" w:hAnsiTheme="minorHAnsi" w:cs="Arial"/>
                <w:color w:val="000000"/>
                <w:lang w:val="fr-CH"/>
              </w:rPr>
              <w:tab/>
            </w:r>
            <w:r w:rsidRPr="009B5B9A">
              <w:rPr>
                <w:rFonts w:asciiTheme="minorHAnsi" w:eastAsia="SimSun" w:hAnsiTheme="minorHAnsi" w:cs="Arial"/>
                <w:lang w:val="fr-CH" w:eastAsia="zh-CN"/>
              </w:rPr>
              <w:t>+49 4621 801 111</w:t>
            </w:r>
          </w:p>
        </w:tc>
      </w:tr>
      <w:tr w:rsidR="009B5B9A" w:rsidRPr="009B5B9A" w:rsidTr="006408A3">
        <w:trPr>
          <w:trHeight w:val="259"/>
        </w:trPr>
        <w:tc>
          <w:tcPr>
            <w:tcW w:w="4428" w:type="dxa"/>
          </w:tcPr>
          <w:p w:rsidR="009B5B9A" w:rsidRPr="009B5B9A" w:rsidRDefault="009B5B9A" w:rsidP="00622738">
            <w:pPr>
              <w:widowControl w:val="0"/>
              <w:tabs>
                <w:tab w:val="clear" w:pos="567"/>
                <w:tab w:val="clear" w:pos="1276"/>
                <w:tab w:val="clear" w:pos="1843"/>
                <w:tab w:val="clear" w:pos="5387"/>
                <w:tab w:val="clear" w:pos="5954"/>
              </w:tabs>
              <w:spacing w:before="40"/>
              <w:jc w:val="left"/>
              <w:rPr>
                <w:rFonts w:asciiTheme="minorHAnsi" w:eastAsia="SimSun" w:hAnsiTheme="minorHAnsi" w:cs="Arial"/>
                <w:color w:val="000000"/>
                <w:lang w:val="fr-CH"/>
              </w:rPr>
            </w:pPr>
          </w:p>
        </w:tc>
        <w:tc>
          <w:tcPr>
            <w:tcW w:w="993" w:type="dxa"/>
          </w:tcPr>
          <w:p w:rsidR="009B5B9A" w:rsidRPr="009B5B9A" w:rsidRDefault="009B5B9A" w:rsidP="006408A3">
            <w:pPr>
              <w:widowControl w:val="0"/>
              <w:tabs>
                <w:tab w:val="clear" w:pos="567"/>
                <w:tab w:val="clear" w:pos="1276"/>
                <w:tab w:val="clear" w:pos="1843"/>
                <w:tab w:val="clear" w:pos="5387"/>
                <w:tab w:val="clear" w:pos="5954"/>
              </w:tabs>
              <w:spacing w:before="40"/>
              <w:jc w:val="left"/>
              <w:rPr>
                <w:rFonts w:asciiTheme="minorHAnsi" w:eastAsia="SimSun" w:hAnsiTheme="minorHAnsi" w:cs="Arial"/>
                <w:color w:val="000000"/>
                <w:lang w:val="fr-CH"/>
              </w:rPr>
            </w:pPr>
          </w:p>
        </w:tc>
        <w:tc>
          <w:tcPr>
            <w:tcW w:w="4360" w:type="dxa"/>
          </w:tcPr>
          <w:p w:rsidR="009B5B9A" w:rsidRPr="009B5B9A" w:rsidRDefault="009B5B9A" w:rsidP="00622738">
            <w:pPr>
              <w:widowControl w:val="0"/>
              <w:tabs>
                <w:tab w:val="clear" w:pos="567"/>
                <w:tab w:val="clear" w:pos="1276"/>
                <w:tab w:val="clear" w:pos="1843"/>
                <w:tab w:val="clear" w:pos="5387"/>
                <w:tab w:val="clear" w:pos="5954"/>
                <w:tab w:val="left" w:pos="831"/>
              </w:tabs>
              <w:spacing w:before="40"/>
              <w:jc w:val="left"/>
              <w:rPr>
                <w:rFonts w:asciiTheme="minorHAnsi" w:eastAsia="SimSun" w:hAnsiTheme="minorHAnsi" w:cs="Arial"/>
                <w:color w:val="000000"/>
                <w:lang w:val="pt-BR"/>
              </w:rPr>
            </w:pPr>
            <w:r w:rsidRPr="009B5B9A">
              <w:rPr>
                <w:rFonts w:asciiTheme="minorHAnsi" w:eastAsia="SimSun" w:hAnsiTheme="minorHAnsi" w:cs="Arial"/>
                <w:color w:val="000000"/>
                <w:lang w:val="pt-BR"/>
              </w:rPr>
              <w:t>E-mail:</w:t>
            </w:r>
            <w:r w:rsidRPr="00622738">
              <w:rPr>
                <w:rFonts w:asciiTheme="minorHAnsi" w:eastAsia="SimSun" w:hAnsiTheme="minorHAnsi" w:cs="Arial"/>
                <w:color w:val="000000"/>
                <w:lang w:val="pt-BR"/>
              </w:rPr>
              <w:tab/>
            </w:r>
            <w:r w:rsidRPr="009B5B9A">
              <w:rPr>
                <w:rFonts w:asciiTheme="minorHAnsi" w:eastAsia="SimSun" w:hAnsiTheme="minorHAnsi" w:cs="Arial"/>
                <w:lang w:val="pt-BR" w:eastAsia="zh-CN"/>
              </w:rPr>
              <w:t>bendixen@</w:t>
            </w:r>
            <w:r w:rsidRPr="00622738">
              <w:rPr>
                <w:rFonts w:asciiTheme="minorHAnsi" w:eastAsia="SimSun" w:hAnsiTheme="minorHAnsi" w:cs="Arial"/>
                <w:lang w:val="pt-BR" w:eastAsia="zh-CN"/>
              </w:rPr>
              <w:t xml:space="preserve"> </w:t>
            </w:r>
            <w:proofErr w:type="spellStart"/>
            <w:r w:rsidRPr="009B5B9A">
              <w:rPr>
                <w:rFonts w:asciiTheme="minorHAnsi" w:eastAsia="SimSun" w:hAnsiTheme="minorHAnsi" w:cs="Arial"/>
                <w:lang w:val="en-US" w:eastAsia="zh-CN"/>
              </w:rPr>
              <w:t>schleswiger</w:t>
            </w:r>
            <w:proofErr w:type="spellEnd"/>
            <w:r w:rsidRPr="009B5B9A">
              <w:rPr>
                <w:rFonts w:asciiTheme="minorHAnsi" w:eastAsia="SimSun" w:hAnsiTheme="minorHAnsi" w:cs="Arial"/>
                <w:lang w:val="pt-BR" w:eastAsia="zh-CN"/>
              </w:rPr>
              <w:t>-stadtwerke.de</w:t>
            </w:r>
          </w:p>
        </w:tc>
      </w:tr>
    </w:tbl>
    <w:p w:rsidR="009B5B9A" w:rsidRDefault="009B5B9A" w:rsidP="009B5B9A">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p w:rsidR="006408A3" w:rsidRPr="000B4A6F" w:rsidRDefault="006408A3" w:rsidP="006408A3">
      <w:pPr>
        <w:rPr>
          <w:rFonts w:cs="Calibri"/>
          <w:color w:val="000000"/>
          <w:sz w:val="24"/>
          <w:szCs w:val="24"/>
        </w:rPr>
      </w:pPr>
    </w:p>
    <w:tbl>
      <w:tblPr>
        <w:tblW w:w="9815" w:type="dxa"/>
        <w:tblInd w:w="142" w:type="dxa"/>
        <w:tblLayout w:type="fixed"/>
        <w:tblLook w:val="04A0" w:firstRow="1" w:lastRow="0" w:firstColumn="1" w:lastColumn="0" w:noHBand="0" w:noVBand="1"/>
      </w:tblPr>
      <w:tblGrid>
        <w:gridCol w:w="4394"/>
        <w:gridCol w:w="993"/>
        <w:gridCol w:w="4428"/>
      </w:tblGrid>
      <w:tr w:rsidR="006408A3" w:rsidRPr="00237DAA" w:rsidTr="006408A3">
        <w:trPr>
          <w:trHeight w:val="327"/>
        </w:trPr>
        <w:tc>
          <w:tcPr>
            <w:tcW w:w="4394" w:type="dxa"/>
          </w:tcPr>
          <w:p w:rsidR="006408A3" w:rsidRPr="00207CD2" w:rsidRDefault="006408A3" w:rsidP="00D52874">
            <w:pPr>
              <w:widowControl w:val="0"/>
              <w:spacing w:before="71"/>
              <w:rPr>
                <w:rFonts w:eastAsia="SimSun" w:cs="Arial"/>
                <w:b/>
                <w:bCs/>
                <w:i/>
                <w:iCs/>
                <w:color w:val="000000"/>
                <w:lang w:val="fr-CH"/>
              </w:rPr>
            </w:pPr>
            <w:r w:rsidRPr="002B2451">
              <w:rPr>
                <w:rFonts w:asciiTheme="minorHAnsi" w:eastAsia="SimSun" w:hAnsiTheme="minorHAnsi" w:cs="Arial"/>
                <w:b/>
                <w:bCs/>
                <w:i/>
                <w:iCs/>
                <w:color w:val="000000"/>
                <w:lang w:val="fr-FR"/>
              </w:rPr>
              <w:t>Allemagne (République fédérale d') / DEU</w:t>
            </w:r>
          </w:p>
        </w:tc>
        <w:tc>
          <w:tcPr>
            <w:tcW w:w="993" w:type="dxa"/>
          </w:tcPr>
          <w:p w:rsidR="006408A3" w:rsidRPr="00207CD2" w:rsidRDefault="006408A3" w:rsidP="00D52874">
            <w:pPr>
              <w:widowControl w:val="0"/>
              <w:spacing w:before="71"/>
              <w:jc w:val="center"/>
              <w:rPr>
                <w:rFonts w:eastAsia="SimSun" w:cs="Arial"/>
                <w:b/>
                <w:bCs/>
                <w:i/>
                <w:iCs/>
                <w:color w:val="000000"/>
                <w:lang w:val="fr-CH"/>
              </w:rPr>
            </w:pPr>
          </w:p>
        </w:tc>
        <w:tc>
          <w:tcPr>
            <w:tcW w:w="4428" w:type="dxa"/>
          </w:tcPr>
          <w:p w:rsidR="006408A3" w:rsidRPr="00207CD2" w:rsidRDefault="006408A3" w:rsidP="00D52874">
            <w:pPr>
              <w:widowControl w:val="0"/>
              <w:spacing w:before="71"/>
              <w:rPr>
                <w:rFonts w:eastAsia="SimSun" w:cs="Arial"/>
                <w:b/>
                <w:bCs/>
                <w:i/>
                <w:iCs/>
                <w:color w:val="000000"/>
                <w:lang w:val="fr-CH"/>
              </w:rPr>
            </w:pPr>
          </w:p>
        </w:tc>
      </w:tr>
      <w:tr w:rsidR="006408A3" w:rsidRPr="00533D83" w:rsidTr="006408A3">
        <w:trPr>
          <w:trHeight w:val="380"/>
        </w:trPr>
        <w:tc>
          <w:tcPr>
            <w:tcW w:w="4394" w:type="dxa"/>
          </w:tcPr>
          <w:p w:rsidR="006408A3" w:rsidRPr="003C3AE2" w:rsidRDefault="006408A3" w:rsidP="00D52874">
            <w:pPr>
              <w:tabs>
                <w:tab w:val="left" w:pos="426"/>
                <w:tab w:val="left" w:pos="4140"/>
                <w:tab w:val="left" w:pos="4230"/>
              </w:tabs>
              <w:rPr>
                <w:rFonts w:asciiTheme="minorHAnsi" w:hAnsiTheme="minorHAnsi" w:cstheme="minorBidi"/>
                <w:lang w:val="de-CH"/>
              </w:rPr>
            </w:pPr>
            <w:r w:rsidRPr="003C3AE2">
              <w:rPr>
                <w:rFonts w:asciiTheme="minorHAnsi" w:eastAsia="SimSun" w:hAnsiTheme="minorHAnsi" w:cstheme="minorBidi"/>
                <w:color w:val="000000"/>
                <w:lang w:val="de-CH"/>
              </w:rPr>
              <w:t>Stadtnetze Nord GmbH</w:t>
            </w:r>
          </w:p>
        </w:tc>
        <w:tc>
          <w:tcPr>
            <w:tcW w:w="993" w:type="dxa"/>
          </w:tcPr>
          <w:p w:rsidR="006408A3" w:rsidRPr="003C3AE2" w:rsidRDefault="006408A3" w:rsidP="00D52874">
            <w:pPr>
              <w:widowControl w:val="0"/>
              <w:jc w:val="center"/>
              <w:rPr>
                <w:rFonts w:asciiTheme="minorHAnsi" w:eastAsia="SimSun" w:hAnsiTheme="minorHAnsi" w:cstheme="minorBidi"/>
                <w:b/>
                <w:bCs/>
                <w:color w:val="000000"/>
              </w:rPr>
            </w:pPr>
            <w:r w:rsidRPr="003C3AE2">
              <w:rPr>
                <w:rFonts w:asciiTheme="minorHAnsi" w:eastAsia="SimSun" w:hAnsiTheme="minorHAnsi" w:cstheme="minorBidi"/>
                <w:b/>
                <w:bCs/>
                <w:color w:val="000000"/>
              </w:rPr>
              <w:t>SNN</w:t>
            </w:r>
          </w:p>
        </w:tc>
        <w:tc>
          <w:tcPr>
            <w:tcW w:w="4428" w:type="dxa"/>
          </w:tcPr>
          <w:p w:rsidR="006408A3" w:rsidRPr="003C3AE2" w:rsidRDefault="006408A3" w:rsidP="006408A3">
            <w:pPr>
              <w:widowControl w:val="0"/>
              <w:tabs>
                <w:tab w:val="clear" w:pos="567"/>
                <w:tab w:val="clear" w:pos="1276"/>
                <w:tab w:val="clear" w:pos="1843"/>
                <w:tab w:val="clear" w:pos="5387"/>
                <w:tab w:val="clear" w:pos="5954"/>
                <w:tab w:val="left" w:pos="831"/>
              </w:tabs>
              <w:spacing w:before="40"/>
              <w:jc w:val="left"/>
              <w:rPr>
                <w:rFonts w:asciiTheme="minorHAnsi" w:eastAsia="SimSun" w:hAnsiTheme="minorHAnsi" w:cstheme="minorBidi"/>
                <w:b/>
                <w:bCs/>
                <w:color w:val="000000"/>
              </w:rPr>
            </w:pPr>
            <w:r w:rsidRPr="003C3AE2">
              <w:rPr>
                <w:rFonts w:asciiTheme="minorHAnsi" w:eastAsia="SimSun" w:hAnsiTheme="minorHAnsi" w:cstheme="minorBidi"/>
                <w:color w:val="000000"/>
                <w:lang w:val="fr-FR"/>
              </w:rPr>
              <w:t>Mrs.</w:t>
            </w:r>
            <w:r>
              <w:rPr>
                <w:rFonts w:asciiTheme="minorHAnsi" w:eastAsia="SimSun" w:hAnsiTheme="minorHAnsi" w:cstheme="minorBidi"/>
                <w:color w:val="000000"/>
                <w:lang w:val="fr-FR"/>
              </w:rPr>
              <w:t xml:space="preserve"> </w:t>
            </w:r>
            <w:r w:rsidRPr="006408A3">
              <w:rPr>
                <w:rFonts w:asciiTheme="minorHAnsi" w:eastAsia="SimSun" w:hAnsiTheme="minorHAnsi" w:cs="Arial"/>
                <w:lang w:val="fr-CH"/>
              </w:rPr>
              <w:t>Sonja</w:t>
            </w:r>
            <w:r w:rsidRPr="003C3AE2">
              <w:rPr>
                <w:rFonts w:asciiTheme="minorHAnsi" w:eastAsia="SimSun" w:hAnsiTheme="minorHAnsi" w:cstheme="minorBidi"/>
                <w:color w:val="000000"/>
                <w:lang w:val="fr-FR"/>
              </w:rPr>
              <w:t xml:space="preserve"> Taylor</w:t>
            </w:r>
          </w:p>
        </w:tc>
      </w:tr>
      <w:tr w:rsidR="006408A3" w:rsidRPr="006408A3" w:rsidTr="006408A3">
        <w:trPr>
          <w:trHeight w:val="327"/>
        </w:trPr>
        <w:tc>
          <w:tcPr>
            <w:tcW w:w="4394" w:type="dxa"/>
          </w:tcPr>
          <w:p w:rsidR="006408A3" w:rsidRPr="003C3AE2" w:rsidRDefault="006408A3" w:rsidP="006408A3">
            <w:pPr>
              <w:widowControl w:val="0"/>
              <w:tabs>
                <w:tab w:val="clear" w:pos="567"/>
                <w:tab w:val="clear" w:pos="1276"/>
                <w:tab w:val="clear" w:pos="1843"/>
                <w:tab w:val="clear" w:pos="5387"/>
                <w:tab w:val="clear" w:pos="5954"/>
              </w:tabs>
              <w:spacing w:before="40"/>
              <w:ind w:left="318" w:hanging="720"/>
              <w:jc w:val="left"/>
              <w:rPr>
                <w:rFonts w:asciiTheme="minorHAnsi" w:eastAsia="SimSun" w:hAnsiTheme="minorHAnsi" w:cstheme="minorBidi"/>
                <w:color w:val="000000"/>
                <w:lang w:val="fr-FR"/>
              </w:rPr>
            </w:pPr>
            <w:r w:rsidRPr="003C3AE2">
              <w:rPr>
                <w:rFonts w:asciiTheme="minorHAnsi" w:eastAsia="SimSun" w:hAnsiTheme="minorHAnsi" w:cstheme="minorBidi"/>
                <w:color w:val="000000"/>
                <w:lang w:val="fr-FR"/>
              </w:rPr>
              <w:tab/>
            </w:r>
            <w:proofErr w:type="spellStart"/>
            <w:r w:rsidRPr="006408A3">
              <w:rPr>
                <w:rFonts w:asciiTheme="minorHAnsi" w:eastAsia="SimSun" w:hAnsiTheme="minorHAnsi" w:cs="Arial"/>
                <w:color w:val="000000"/>
                <w:lang w:val="fr-FR"/>
              </w:rPr>
              <w:t>Wiesenweg</w:t>
            </w:r>
            <w:proofErr w:type="spellEnd"/>
            <w:r w:rsidRPr="003C3AE2">
              <w:rPr>
                <w:rFonts w:asciiTheme="minorHAnsi" w:eastAsia="SimSun" w:hAnsiTheme="minorHAnsi" w:cstheme="minorBidi"/>
                <w:color w:val="000000"/>
                <w:lang w:val="fr-FR"/>
              </w:rPr>
              <w:t xml:space="preserve"> 30</w:t>
            </w:r>
          </w:p>
        </w:tc>
        <w:tc>
          <w:tcPr>
            <w:tcW w:w="993" w:type="dxa"/>
          </w:tcPr>
          <w:p w:rsidR="006408A3" w:rsidRPr="003C3AE2" w:rsidRDefault="006408A3" w:rsidP="00D52874">
            <w:pPr>
              <w:widowControl w:val="0"/>
              <w:spacing w:before="71"/>
              <w:jc w:val="center"/>
              <w:rPr>
                <w:rFonts w:asciiTheme="minorHAnsi" w:eastAsia="SimSun" w:hAnsiTheme="minorHAnsi" w:cstheme="minorBidi"/>
                <w:color w:val="000000"/>
                <w:lang w:val="fr-FR"/>
              </w:rPr>
            </w:pPr>
          </w:p>
        </w:tc>
        <w:tc>
          <w:tcPr>
            <w:tcW w:w="4428" w:type="dxa"/>
          </w:tcPr>
          <w:p w:rsidR="006408A3" w:rsidRPr="006408A3" w:rsidRDefault="006408A3" w:rsidP="006408A3">
            <w:pPr>
              <w:widowControl w:val="0"/>
              <w:tabs>
                <w:tab w:val="clear" w:pos="567"/>
                <w:tab w:val="clear" w:pos="1276"/>
                <w:tab w:val="clear" w:pos="1843"/>
                <w:tab w:val="clear" w:pos="5387"/>
                <w:tab w:val="clear" w:pos="5954"/>
                <w:tab w:val="left" w:pos="831"/>
              </w:tabs>
              <w:spacing w:before="40"/>
              <w:jc w:val="left"/>
              <w:rPr>
                <w:rFonts w:asciiTheme="minorHAnsi" w:eastAsia="SimSun" w:hAnsiTheme="minorHAnsi" w:cstheme="minorBidi"/>
                <w:color w:val="000000"/>
                <w:lang w:val="fr-CH"/>
              </w:rPr>
            </w:pPr>
            <w:r w:rsidRPr="006408A3">
              <w:rPr>
                <w:rFonts w:asciiTheme="minorHAnsi" w:eastAsia="SimSun" w:hAnsiTheme="minorHAnsi" w:cstheme="minorBidi"/>
                <w:lang w:val="fr-CH"/>
              </w:rPr>
              <w:t>Tel:</w:t>
            </w:r>
            <w:r w:rsidRPr="006408A3">
              <w:rPr>
                <w:rFonts w:asciiTheme="minorHAnsi" w:eastAsiaTheme="minorEastAsia" w:hAnsiTheme="minorHAnsi" w:cstheme="minorBidi"/>
                <w:lang w:val="fr-CH" w:eastAsia="zh-CN"/>
              </w:rPr>
              <w:t xml:space="preserve"> </w:t>
            </w:r>
            <w:r w:rsidRPr="006408A3">
              <w:rPr>
                <w:rFonts w:asciiTheme="minorHAnsi" w:eastAsiaTheme="minorEastAsia" w:hAnsiTheme="minorHAnsi" w:cstheme="minorBidi"/>
                <w:lang w:val="fr-CH" w:eastAsia="zh-CN"/>
              </w:rPr>
              <w:tab/>
              <w:t>+49 431 7097 493</w:t>
            </w:r>
          </w:p>
        </w:tc>
      </w:tr>
      <w:tr w:rsidR="006408A3" w:rsidRPr="00237DAA" w:rsidTr="006408A3">
        <w:trPr>
          <w:trHeight w:val="341"/>
        </w:trPr>
        <w:tc>
          <w:tcPr>
            <w:tcW w:w="4394" w:type="dxa"/>
          </w:tcPr>
          <w:p w:rsidR="006408A3" w:rsidRPr="006408A3" w:rsidRDefault="006408A3" w:rsidP="006408A3">
            <w:pPr>
              <w:widowControl w:val="0"/>
              <w:tabs>
                <w:tab w:val="clear" w:pos="567"/>
                <w:tab w:val="clear" w:pos="1276"/>
                <w:tab w:val="clear" w:pos="1843"/>
                <w:tab w:val="clear" w:pos="5387"/>
                <w:tab w:val="clear" w:pos="5954"/>
              </w:tabs>
              <w:spacing w:before="40"/>
              <w:ind w:left="318" w:hanging="720"/>
              <w:jc w:val="left"/>
              <w:rPr>
                <w:rFonts w:asciiTheme="minorHAnsi" w:eastAsia="SimSun" w:hAnsiTheme="minorHAnsi" w:cstheme="minorBidi"/>
                <w:lang w:val="fr-CH"/>
              </w:rPr>
            </w:pPr>
            <w:r w:rsidRPr="006408A3">
              <w:rPr>
                <w:rFonts w:asciiTheme="minorHAnsi" w:eastAsia="SimSun" w:hAnsiTheme="minorHAnsi" w:cstheme="minorBidi"/>
                <w:color w:val="000000"/>
                <w:lang w:val="fr-CH"/>
              </w:rPr>
              <w:tab/>
            </w:r>
            <w:r w:rsidRPr="006408A3">
              <w:rPr>
                <w:rFonts w:asciiTheme="minorHAnsi" w:eastAsia="SimSun" w:hAnsiTheme="minorHAnsi" w:cs="Arial"/>
                <w:color w:val="000000"/>
                <w:lang w:val="fr-FR"/>
              </w:rPr>
              <w:t>24242</w:t>
            </w:r>
            <w:r w:rsidRPr="006408A3">
              <w:rPr>
                <w:rFonts w:asciiTheme="minorHAnsi" w:eastAsia="SimSun" w:hAnsiTheme="minorHAnsi" w:cstheme="minorBidi"/>
                <w:color w:val="000000"/>
                <w:lang w:val="fr-CH"/>
              </w:rPr>
              <w:t xml:space="preserve"> FELDE</w:t>
            </w:r>
          </w:p>
        </w:tc>
        <w:tc>
          <w:tcPr>
            <w:tcW w:w="993" w:type="dxa"/>
          </w:tcPr>
          <w:p w:rsidR="006408A3" w:rsidRPr="006408A3" w:rsidRDefault="006408A3" w:rsidP="00D52874">
            <w:pPr>
              <w:widowControl w:val="0"/>
              <w:spacing w:before="71"/>
              <w:jc w:val="center"/>
              <w:rPr>
                <w:rFonts w:asciiTheme="minorHAnsi" w:eastAsia="SimSun" w:hAnsiTheme="minorHAnsi" w:cstheme="minorBidi"/>
                <w:color w:val="000000"/>
                <w:lang w:val="fr-CH"/>
              </w:rPr>
            </w:pPr>
          </w:p>
        </w:tc>
        <w:tc>
          <w:tcPr>
            <w:tcW w:w="4428" w:type="dxa"/>
          </w:tcPr>
          <w:p w:rsidR="006408A3" w:rsidRPr="003C3AE2" w:rsidRDefault="006408A3" w:rsidP="006408A3">
            <w:pPr>
              <w:widowControl w:val="0"/>
              <w:tabs>
                <w:tab w:val="clear" w:pos="567"/>
                <w:tab w:val="clear" w:pos="1276"/>
                <w:tab w:val="clear" w:pos="1843"/>
                <w:tab w:val="clear" w:pos="5387"/>
                <w:tab w:val="clear" w:pos="5954"/>
                <w:tab w:val="left" w:pos="831"/>
              </w:tabs>
              <w:spacing w:before="40"/>
              <w:jc w:val="left"/>
              <w:rPr>
                <w:rFonts w:asciiTheme="minorHAnsi" w:eastAsiaTheme="minorEastAsia" w:hAnsiTheme="minorHAnsi" w:cstheme="minorBidi"/>
                <w:lang w:val="pt-BR" w:eastAsia="zh-CN"/>
              </w:rPr>
            </w:pPr>
            <w:r w:rsidRPr="003C3AE2">
              <w:rPr>
                <w:rFonts w:asciiTheme="minorHAnsi" w:eastAsia="SimSun" w:hAnsiTheme="minorHAnsi" w:cstheme="minorBidi"/>
                <w:color w:val="000000"/>
                <w:lang w:val="pt-BR"/>
              </w:rPr>
              <w:t>E-</w:t>
            </w:r>
            <w:r w:rsidRPr="006408A3">
              <w:rPr>
                <w:rFonts w:asciiTheme="minorHAnsi" w:eastAsia="SimSun" w:hAnsiTheme="minorHAnsi" w:cs="Arial"/>
                <w:lang w:val="fr-CH"/>
              </w:rPr>
              <w:t>mail</w:t>
            </w:r>
            <w:r w:rsidRPr="003C3AE2">
              <w:rPr>
                <w:rFonts w:asciiTheme="minorHAnsi" w:eastAsia="SimSun" w:hAnsiTheme="minorHAnsi" w:cstheme="minorBidi"/>
                <w:color w:val="000000"/>
                <w:lang w:val="pt-BR"/>
              </w:rPr>
              <w:t>:</w:t>
            </w:r>
            <w:r>
              <w:rPr>
                <w:rFonts w:asciiTheme="minorHAnsi" w:eastAsia="SimSun" w:hAnsiTheme="minorHAnsi" w:cstheme="minorBidi"/>
                <w:color w:val="000000"/>
                <w:lang w:val="pt-BR"/>
              </w:rPr>
              <w:tab/>
            </w:r>
            <w:r w:rsidRPr="003C3AE2">
              <w:rPr>
                <w:rFonts w:asciiTheme="minorHAnsi" w:eastAsia="SimSun" w:hAnsiTheme="minorHAnsi" w:cstheme="minorBidi"/>
                <w:color w:val="000000"/>
                <w:lang w:val="pt-BR"/>
              </w:rPr>
              <w:t>staylor@ennit.de</w:t>
            </w:r>
          </w:p>
        </w:tc>
      </w:tr>
    </w:tbl>
    <w:p w:rsidR="006408A3" w:rsidRPr="006408A3" w:rsidRDefault="006408A3" w:rsidP="009B5B9A">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p w:rsidR="006408A3" w:rsidRDefault="006408A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Calibri"/>
          <w:color w:val="000000"/>
          <w:lang w:val="fr-CH"/>
        </w:rPr>
      </w:pPr>
      <w:r>
        <w:rPr>
          <w:rFonts w:asciiTheme="minorHAnsi" w:hAnsiTheme="minorHAnsi" w:cs="Calibri"/>
          <w:color w:val="000000"/>
          <w:lang w:val="fr-CH"/>
        </w:rPr>
        <w:br w:type="page"/>
      </w:r>
    </w:p>
    <w:tbl>
      <w:tblPr>
        <w:tblW w:w="9180" w:type="dxa"/>
        <w:tblInd w:w="108" w:type="dxa"/>
        <w:tblLook w:val="04A0" w:firstRow="1" w:lastRow="0" w:firstColumn="1" w:lastColumn="0" w:noHBand="0" w:noVBand="1"/>
      </w:tblPr>
      <w:tblGrid>
        <w:gridCol w:w="6271"/>
        <w:gridCol w:w="2909"/>
      </w:tblGrid>
      <w:tr w:rsidR="00237DAA" w:rsidRPr="00237DAA" w:rsidTr="00237DAA">
        <w:tc>
          <w:tcPr>
            <w:tcW w:w="6271" w:type="dxa"/>
            <w:hideMark/>
          </w:tcPr>
          <w:p w:rsidR="00237DAA" w:rsidRPr="009B5B9A" w:rsidRDefault="00237DAA" w:rsidP="00837C4F">
            <w:pPr>
              <w:widowControl w:val="0"/>
              <w:tabs>
                <w:tab w:val="clear" w:pos="567"/>
                <w:tab w:val="clear" w:pos="1276"/>
                <w:tab w:val="clear" w:pos="1843"/>
                <w:tab w:val="clear" w:pos="5387"/>
                <w:tab w:val="clear" w:pos="5954"/>
                <w:tab w:val="left" w:pos="3354"/>
              </w:tabs>
              <w:spacing w:before="40" w:after="40" w:line="276" w:lineRule="auto"/>
              <w:ind w:hanging="90"/>
              <w:jc w:val="left"/>
              <w:rPr>
                <w:rFonts w:asciiTheme="minorHAnsi" w:hAnsiTheme="minorHAnsi" w:cs="Arial"/>
                <w:b/>
                <w:bCs/>
                <w:i/>
                <w:iCs/>
                <w:lang w:val="fr-FR"/>
              </w:rPr>
            </w:pPr>
            <w:r w:rsidRPr="009B5B9A">
              <w:rPr>
                <w:rFonts w:asciiTheme="minorHAnsi" w:hAnsiTheme="minorHAnsi" w:cs="Arial"/>
                <w:b/>
                <w:bCs/>
                <w:i/>
                <w:iCs/>
                <w:lang w:val="fr-FR"/>
              </w:rPr>
              <w:lastRenderedPageBreak/>
              <w:t>Pays ou zone/code ISO</w:t>
            </w:r>
            <w:r w:rsidRPr="009B5B9A">
              <w:rPr>
                <w:rFonts w:asciiTheme="minorHAnsi" w:hAnsiTheme="minorHAnsi" w:cs="Arial"/>
                <w:b/>
                <w:bCs/>
                <w:i/>
                <w:iCs/>
                <w:lang w:val="fr-FR"/>
              </w:rPr>
              <w:tab/>
            </w:r>
          </w:p>
        </w:tc>
        <w:tc>
          <w:tcPr>
            <w:tcW w:w="2909" w:type="dxa"/>
            <w:hideMark/>
          </w:tcPr>
          <w:p w:rsidR="00237DAA" w:rsidRPr="009B5B9A" w:rsidRDefault="00237DAA" w:rsidP="00837C4F">
            <w:pPr>
              <w:widowControl w:val="0"/>
              <w:tabs>
                <w:tab w:val="clear" w:pos="567"/>
                <w:tab w:val="clear" w:pos="1276"/>
                <w:tab w:val="clear" w:pos="1843"/>
                <w:tab w:val="clear" w:pos="5387"/>
                <w:tab w:val="clear" w:pos="5954"/>
                <w:tab w:val="left" w:pos="662"/>
              </w:tabs>
              <w:spacing w:before="40" w:after="40" w:line="276" w:lineRule="auto"/>
              <w:jc w:val="left"/>
              <w:rPr>
                <w:rFonts w:asciiTheme="minorHAnsi" w:hAnsiTheme="minorHAnsi" w:cs="Arial"/>
                <w:b/>
                <w:bCs/>
                <w:i/>
                <w:iCs/>
                <w:lang w:val="fr-CH"/>
              </w:rPr>
            </w:pPr>
            <w:r w:rsidRPr="009B5B9A">
              <w:rPr>
                <w:rFonts w:asciiTheme="minorHAnsi" w:hAnsiTheme="minorHAnsi" w:cs="Arial"/>
                <w:b/>
                <w:bCs/>
                <w:i/>
                <w:iCs/>
                <w:lang w:val="fr-FR"/>
              </w:rPr>
              <w:tab/>
            </w:r>
          </w:p>
        </w:tc>
      </w:tr>
      <w:tr w:rsidR="00237DAA" w:rsidRPr="009B5B9A" w:rsidTr="00237DAA">
        <w:tc>
          <w:tcPr>
            <w:tcW w:w="6271" w:type="dxa"/>
            <w:tcBorders>
              <w:bottom w:val="single" w:sz="6" w:space="0" w:color="auto"/>
            </w:tcBorders>
            <w:hideMark/>
          </w:tcPr>
          <w:p w:rsidR="00237DAA" w:rsidRPr="009B5B9A" w:rsidRDefault="00237DAA" w:rsidP="00237DAA">
            <w:pPr>
              <w:widowControl w:val="0"/>
              <w:tabs>
                <w:tab w:val="clear" w:pos="567"/>
                <w:tab w:val="clear" w:pos="1276"/>
                <w:tab w:val="clear" w:pos="1843"/>
                <w:tab w:val="clear" w:pos="5387"/>
                <w:tab w:val="clear" w:pos="5954"/>
                <w:tab w:val="left" w:pos="4179"/>
              </w:tabs>
              <w:spacing w:before="71" w:line="276" w:lineRule="auto"/>
              <w:jc w:val="left"/>
              <w:rPr>
                <w:rFonts w:asciiTheme="minorHAnsi" w:eastAsia="SimSun" w:hAnsiTheme="minorHAnsi" w:cs="Arial"/>
                <w:b/>
                <w:bCs/>
                <w:i/>
                <w:iCs/>
                <w:lang w:val="fr-FR"/>
              </w:rPr>
            </w:pPr>
            <w:r w:rsidRPr="009B5B9A">
              <w:rPr>
                <w:rFonts w:asciiTheme="minorHAnsi" w:hAnsiTheme="minorHAnsi" w:cs="Arial"/>
                <w:b/>
                <w:bCs/>
                <w:i/>
                <w:iCs/>
                <w:lang w:val="fr-FR"/>
              </w:rPr>
              <w:t>Nom de la société/Adresse</w:t>
            </w:r>
            <w:r w:rsidRPr="009B5B9A">
              <w:rPr>
                <w:rFonts w:asciiTheme="minorHAnsi" w:hAnsiTheme="minorHAnsi" w:cs="Arial"/>
                <w:b/>
                <w:bCs/>
                <w:i/>
                <w:iCs/>
                <w:lang w:val="fr-FR"/>
              </w:rPr>
              <w:tab/>
              <w:t>Code de la Société</w:t>
            </w:r>
          </w:p>
        </w:tc>
        <w:tc>
          <w:tcPr>
            <w:tcW w:w="2909" w:type="dxa"/>
            <w:tcBorders>
              <w:bottom w:val="single" w:sz="6" w:space="0" w:color="auto"/>
            </w:tcBorders>
          </w:tcPr>
          <w:p w:rsidR="00237DAA" w:rsidRPr="009B5B9A" w:rsidRDefault="00237DAA" w:rsidP="00837C4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r w:rsidRPr="009B5B9A">
              <w:rPr>
                <w:rFonts w:asciiTheme="minorHAnsi" w:hAnsiTheme="minorHAnsi" w:cs="Arial"/>
                <w:b/>
                <w:bCs/>
                <w:i/>
                <w:iCs/>
                <w:lang w:val="en-US"/>
              </w:rPr>
              <w:t>Contact</w:t>
            </w:r>
          </w:p>
        </w:tc>
      </w:tr>
    </w:tbl>
    <w:p w:rsidR="00237DAA" w:rsidRPr="009B5B9A" w:rsidRDefault="00237DAA" w:rsidP="00237DAA">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9106" w:type="dxa"/>
        <w:tblInd w:w="108" w:type="dxa"/>
        <w:tblLayout w:type="fixed"/>
        <w:tblLook w:val="04A0" w:firstRow="1" w:lastRow="0" w:firstColumn="1" w:lastColumn="0" w:noHBand="0" w:noVBand="1"/>
      </w:tblPr>
      <w:tblGrid>
        <w:gridCol w:w="4428"/>
        <w:gridCol w:w="1843"/>
        <w:gridCol w:w="2835"/>
      </w:tblGrid>
      <w:tr w:rsidR="009B5B9A" w:rsidRPr="00237DAA" w:rsidTr="00237DAA">
        <w:tc>
          <w:tcPr>
            <w:tcW w:w="4428" w:type="dxa"/>
          </w:tcPr>
          <w:p w:rsidR="009B5B9A" w:rsidRPr="009B5B9A" w:rsidRDefault="009B5B9A" w:rsidP="009B5B9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r w:rsidRPr="009B5B9A">
              <w:rPr>
                <w:rFonts w:asciiTheme="minorHAnsi" w:eastAsia="SimSun" w:hAnsiTheme="minorHAnsi" w:cs="Arial"/>
                <w:b/>
                <w:bCs/>
                <w:i/>
                <w:iCs/>
                <w:color w:val="000000"/>
                <w:lang w:val="fr-FR"/>
              </w:rPr>
              <w:t>Allemagne (République fédérale d') / DEU</w:t>
            </w:r>
          </w:p>
        </w:tc>
        <w:tc>
          <w:tcPr>
            <w:tcW w:w="1843" w:type="dxa"/>
          </w:tcPr>
          <w:p w:rsidR="009B5B9A" w:rsidRPr="009B5B9A" w:rsidRDefault="009B5B9A" w:rsidP="006408A3">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c>
          <w:tcPr>
            <w:tcW w:w="2835" w:type="dxa"/>
          </w:tcPr>
          <w:p w:rsidR="009B5B9A" w:rsidRPr="009B5B9A" w:rsidRDefault="009B5B9A" w:rsidP="009B5B9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r>
      <w:tr w:rsidR="009B5B9A" w:rsidRPr="006408A3" w:rsidTr="00237DAA">
        <w:tc>
          <w:tcPr>
            <w:tcW w:w="4428" w:type="dxa"/>
          </w:tcPr>
          <w:p w:rsidR="009B5B9A" w:rsidRPr="009B5B9A" w:rsidRDefault="009B5B9A" w:rsidP="009B5B9A">
            <w:pPr>
              <w:tabs>
                <w:tab w:val="clear" w:pos="567"/>
                <w:tab w:val="clear" w:pos="1276"/>
                <w:tab w:val="clear" w:pos="1843"/>
                <w:tab w:val="clear" w:pos="5387"/>
                <w:tab w:val="clear" w:pos="5954"/>
                <w:tab w:val="left" w:pos="426"/>
                <w:tab w:val="left" w:pos="4140"/>
                <w:tab w:val="left" w:pos="4230"/>
              </w:tabs>
              <w:jc w:val="left"/>
              <w:rPr>
                <w:rFonts w:asciiTheme="minorHAnsi" w:hAnsiTheme="minorHAnsi" w:cs="Arial"/>
                <w:lang w:val="de-CH"/>
              </w:rPr>
            </w:pPr>
            <w:r w:rsidRPr="009B5B9A">
              <w:rPr>
                <w:rFonts w:asciiTheme="minorHAnsi" w:eastAsia="SimSun" w:hAnsiTheme="minorHAnsi" w:cs="Arial"/>
                <w:color w:val="000000"/>
                <w:lang w:val="de-CH"/>
              </w:rPr>
              <w:t>Vocatel business gmbh</w:t>
            </w:r>
          </w:p>
        </w:tc>
        <w:tc>
          <w:tcPr>
            <w:tcW w:w="1843" w:type="dxa"/>
          </w:tcPr>
          <w:p w:rsidR="009B5B9A" w:rsidRPr="009B5B9A" w:rsidRDefault="009B5B9A" w:rsidP="006408A3">
            <w:pPr>
              <w:widowControl w:val="0"/>
              <w:tabs>
                <w:tab w:val="clear" w:pos="567"/>
                <w:tab w:val="clear" w:pos="1276"/>
                <w:tab w:val="clear" w:pos="1843"/>
                <w:tab w:val="clear" w:pos="5387"/>
                <w:tab w:val="clear" w:pos="5954"/>
              </w:tabs>
              <w:jc w:val="left"/>
              <w:rPr>
                <w:rFonts w:asciiTheme="minorHAnsi" w:eastAsia="SimSun" w:hAnsiTheme="minorHAnsi" w:cs="Arial"/>
                <w:b/>
                <w:bCs/>
                <w:color w:val="000000"/>
                <w:lang w:val="fr-CH"/>
              </w:rPr>
            </w:pPr>
            <w:r w:rsidRPr="009B5B9A">
              <w:rPr>
                <w:rFonts w:asciiTheme="minorHAnsi" w:eastAsia="SimSun" w:hAnsiTheme="minorHAnsi" w:cs="Arial"/>
                <w:b/>
                <w:bCs/>
                <w:color w:val="000000"/>
                <w:lang w:val="fr-CH"/>
              </w:rPr>
              <w:t>VOCA01</w:t>
            </w:r>
          </w:p>
        </w:tc>
        <w:tc>
          <w:tcPr>
            <w:tcW w:w="2835" w:type="dxa"/>
          </w:tcPr>
          <w:p w:rsidR="009B5B9A" w:rsidRPr="009B5B9A" w:rsidRDefault="009B5B9A" w:rsidP="009B5B9A">
            <w:pPr>
              <w:widowControl w:val="0"/>
              <w:tabs>
                <w:tab w:val="clear" w:pos="567"/>
                <w:tab w:val="clear" w:pos="1276"/>
                <w:tab w:val="clear" w:pos="1843"/>
                <w:tab w:val="clear" w:pos="5387"/>
                <w:tab w:val="clear" w:pos="5954"/>
              </w:tabs>
              <w:jc w:val="left"/>
              <w:rPr>
                <w:rFonts w:asciiTheme="minorHAnsi" w:eastAsia="SimSun" w:hAnsiTheme="minorHAnsi" w:cs="Arial"/>
                <w:b/>
                <w:bCs/>
                <w:color w:val="000000"/>
                <w:lang w:val="fr-CH"/>
              </w:rPr>
            </w:pPr>
            <w:r w:rsidRPr="009B5B9A">
              <w:rPr>
                <w:rFonts w:asciiTheme="minorHAnsi" w:eastAsia="SimSun" w:hAnsiTheme="minorHAnsi" w:cs="Arial"/>
                <w:color w:val="000000"/>
                <w:lang w:val="fr-FR"/>
              </w:rPr>
              <w:t xml:space="preserve">Mr. </w:t>
            </w:r>
            <w:proofErr w:type="spellStart"/>
            <w:r w:rsidRPr="009B5B9A">
              <w:rPr>
                <w:rFonts w:asciiTheme="minorHAnsi" w:eastAsia="SimSun" w:hAnsiTheme="minorHAnsi" w:cs="Arial"/>
                <w:color w:val="000000"/>
                <w:lang w:val="fr-FR"/>
              </w:rPr>
              <w:t>Boekel</w:t>
            </w:r>
            <w:proofErr w:type="spellEnd"/>
          </w:p>
        </w:tc>
      </w:tr>
      <w:tr w:rsidR="009B5B9A" w:rsidRPr="009B5B9A" w:rsidTr="00237DAA">
        <w:tc>
          <w:tcPr>
            <w:tcW w:w="4428" w:type="dxa"/>
          </w:tcPr>
          <w:p w:rsidR="009B5B9A" w:rsidRPr="009B5B9A" w:rsidRDefault="009B5B9A" w:rsidP="00622738">
            <w:pPr>
              <w:widowControl w:val="0"/>
              <w:tabs>
                <w:tab w:val="clear" w:pos="567"/>
                <w:tab w:val="clear" w:pos="1276"/>
                <w:tab w:val="clear" w:pos="1843"/>
                <w:tab w:val="clear" w:pos="5387"/>
                <w:tab w:val="clear" w:pos="5954"/>
              </w:tabs>
              <w:spacing w:before="40"/>
              <w:ind w:left="318" w:hanging="720"/>
              <w:jc w:val="left"/>
              <w:rPr>
                <w:rFonts w:asciiTheme="minorHAnsi" w:eastAsia="SimSun" w:hAnsiTheme="minorHAnsi" w:cs="Arial"/>
                <w:color w:val="000000"/>
                <w:lang w:val="fr-FR"/>
              </w:rPr>
            </w:pPr>
            <w:r w:rsidRPr="009B5B9A">
              <w:rPr>
                <w:rFonts w:asciiTheme="minorHAnsi" w:eastAsia="SimSun" w:hAnsiTheme="minorHAnsi" w:cs="Arial"/>
                <w:color w:val="000000"/>
                <w:lang w:val="fr-FR"/>
              </w:rPr>
              <w:tab/>
            </w:r>
            <w:proofErr w:type="spellStart"/>
            <w:r w:rsidRPr="009B5B9A">
              <w:rPr>
                <w:rFonts w:asciiTheme="minorHAnsi" w:eastAsia="SimSun" w:hAnsiTheme="minorHAnsi" w:cs="Arial"/>
                <w:color w:val="000000"/>
                <w:lang w:val="fr-FR"/>
              </w:rPr>
              <w:t>Hofaue</w:t>
            </w:r>
            <w:proofErr w:type="spellEnd"/>
            <w:r w:rsidRPr="009B5B9A">
              <w:rPr>
                <w:rFonts w:asciiTheme="minorHAnsi" w:eastAsia="SimSun" w:hAnsiTheme="minorHAnsi" w:cs="Arial"/>
                <w:color w:val="000000"/>
                <w:lang w:val="fr-FR"/>
              </w:rPr>
              <w:t xml:space="preserve"> 35</w:t>
            </w:r>
          </w:p>
        </w:tc>
        <w:tc>
          <w:tcPr>
            <w:tcW w:w="1843" w:type="dxa"/>
          </w:tcPr>
          <w:p w:rsidR="009B5B9A" w:rsidRPr="009B5B9A" w:rsidRDefault="009B5B9A" w:rsidP="006408A3">
            <w:pPr>
              <w:widowControl w:val="0"/>
              <w:tabs>
                <w:tab w:val="clear" w:pos="567"/>
                <w:tab w:val="clear" w:pos="1276"/>
                <w:tab w:val="clear" w:pos="1843"/>
                <w:tab w:val="clear" w:pos="5387"/>
                <w:tab w:val="clear" w:pos="5954"/>
              </w:tabs>
              <w:spacing w:before="40"/>
              <w:jc w:val="left"/>
              <w:rPr>
                <w:rFonts w:asciiTheme="minorHAnsi" w:eastAsia="SimSun" w:hAnsiTheme="minorHAnsi" w:cs="Arial"/>
                <w:color w:val="000000"/>
                <w:lang w:val="fr-FR"/>
              </w:rPr>
            </w:pPr>
          </w:p>
        </w:tc>
        <w:tc>
          <w:tcPr>
            <w:tcW w:w="2835" w:type="dxa"/>
          </w:tcPr>
          <w:p w:rsidR="009B5B9A" w:rsidRPr="009B5B9A" w:rsidRDefault="009B5B9A" w:rsidP="00622738">
            <w:pPr>
              <w:widowControl w:val="0"/>
              <w:tabs>
                <w:tab w:val="clear" w:pos="567"/>
                <w:tab w:val="clear" w:pos="1276"/>
                <w:tab w:val="clear" w:pos="1843"/>
                <w:tab w:val="clear" w:pos="5387"/>
                <w:tab w:val="clear" w:pos="5954"/>
                <w:tab w:val="left" w:pos="831"/>
              </w:tabs>
              <w:spacing w:before="40"/>
              <w:jc w:val="left"/>
              <w:rPr>
                <w:rFonts w:asciiTheme="minorHAnsi" w:eastAsia="SimSun" w:hAnsiTheme="minorHAnsi" w:cs="Arial"/>
                <w:color w:val="000000"/>
                <w:lang w:val="fr-CH"/>
              </w:rPr>
            </w:pPr>
            <w:r w:rsidRPr="009B5B9A">
              <w:rPr>
                <w:rFonts w:asciiTheme="minorHAnsi" w:eastAsia="SimSun" w:hAnsiTheme="minorHAnsi" w:cs="Arial"/>
                <w:lang w:val="fr-CH"/>
              </w:rPr>
              <w:t>Tel:</w:t>
            </w:r>
            <w:r w:rsidRPr="00622738">
              <w:rPr>
                <w:rFonts w:asciiTheme="minorHAnsi" w:eastAsia="SimSun" w:hAnsiTheme="minorHAnsi" w:cs="Arial"/>
                <w:lang w:val="fr-CH" w:eastAsia="zh-CN"/>
              </w:rPr>
              <w:tab/>
            </w:r>
            <w:r w:rsidRPr="009B5B9A">
              <w:rPr>
                <w:rFonts w:asciiTheme="minorHAnsi" w:eastAsia="SimSun" w:hAnsiTheme="minorHAnsi" w:cs="Arial"/>
                <w:lang w:val="fr-CH" w:eastAsia="zh-CN"/>
              </w:rPr>
              <w:t>+49 202 75917 0</w:t>
            </w:r>
          </w:p>
        </w:tc>
      </w:tr>
      <w:tr w:rsidR="009B5B9A" w:rsidRPr="009B5B9A" w:rsidTr="00237DAA">
        <w:tc>
          <w:tcPr>
            <w:tcW w:w="4428" w:type="dxa"/>
          </w:tcPr>
          <w:p w:rsidR="009B5B9A" w:rsidRPr="009B5B9A" w:rsidRDefault="009B5B9A" w:rsidP="00622738">
            <w:pPr>
              <w:widowControl w:val="0"/>
              <w:tabs>
                <w:tab w:val="clear" w:pos="567"/>
                <w:tab w:val="clear" w:pos="1276"/>
                <w:tab w:val="clear" w:pos="1843"/>
                <w:tab w:val="clear" w:pos="5387"/>
                <w:tab w:val="clear" w:pos="5954"/>
              </w:tabs>
              <w:spacing w:before="40"/>
              <w:jc w:val="left"/>
              <w:rPr>
                <w:rFonts w:asciiTheme="minorHAnsi" w:eastAsia="SimSun" w:hAnsiTheme="minorHAnsi" w:cs="Arial"/>
                <w:lang w:val="fr-CH"/>
              </w:rPr>
            </w:pPr>
            <w:r w:rsidRPr="009B5B9A">
              <w:rPr>
                <w:rFonts w:asciiTheme="minorHAnsi" w:eastAsia="SimSun" w:hAnsiTheme="minorHAnsi" w:cs="Arial"/>
                <w:color w:val="000000"/>
                <w:lang w:val="fr-CH"/>
              </w:rPr>
              <w:tab/>
              <w:t>42103 WUPPERTAL</w:t>
            </w:r>
          </w:p>
        </w:tc>
        <w:tc>
          <w:tcPr>
            <w:tcW w:w="1843" w:type="dxa"/>
          </w:tcPr>
          <w:p w:rsidR="009B5B9A" w:rsidRPr="009B5B9A" w:rsidRDefault="009B5B9A" w:rsidP="006408A3">
            <w:pPr>
              <w:widowControl w:val="0"/>
              <w:tabs>
                <w:tab w:val="clear" w:pos="567"/>
                <w:tab w:val="clear" w:pos="1276"/>
                <w:tab w:val="clear" w:pos="1843"/>
                <w:tab w:val="clear" w:pos="5387"/>
                <w:tab w:val="clear" w:pos="5954"/>
              </w:tabs>
              <w:spacing w:before="40"/>
              <w:jc w:val="left"/>
              <w:rPr>
                <w:rFonts w:asciiTheme="minorHAnsi" w:eastAsia="SimSun" w:hAnsiTheme="minorHAnsi" w:cs="Arial"/>
                <w:color w:val="000000"/>
                <w:lang w:val="fr-CH"/>
              </w:rPr>
            </w:pPr>
          </w:p>
        </w:tc>
        <w:tc>
          <w:tcPr>
            <w:tcW w:w="2835" w:type="dxa"/>
          </w:tcPr>
          <w:p w:rsidR="009B5B9A" w:rsidRPr="009B5B9A" w:rsidRDefault="009B5B9A" w:rsidP="00622738">
            <w:pPr>
              <w:widowControl w:val="0"/>
              <w:tabs>
                <w:tab w:val="clear" w:pos="567"/>
                <w:tab w:val="clear" w:pos="1276"/>
                <w:tab w:val="clear" w:pos="1843"/>
                <w:tab w:val="clear" w:pos="5387"/>
                <w:tab w:val="clear" w:pos="5954"/>
                <w:tab w:val="left" w:pos="831"/>
              </w:tabs>
              <w:spacing w:before="40"/>
              <w:jc w:val="left"/>
              <w:rPr>
                <w:rFonts w:asciiTheme="minorHAnsi" w:eastAsia="SimSun" w:hAnsiTheme="minorHAnsi" w:cs="Arial"/>
                <w:lang w:val="fr-CH" w:eastAsia="zh-CN"/>
              </w:rPr>
            </w:pPr>
            <w:r w:rsidRPr="009B5B9A">
              <w:rPr>
                <w:rFonts w:asciiTheme="minorHAnsi" w:eastAsia="SimSun" w:hAnsiTheme="minorHAnsi" w:cs="Arial"/>
                <w:color w:val="000000"/>
                <w:lang w:val="fr-CH"/>
              </w:rPr>
              <w:t>Fax:</w:t>
            </w:r>
            <w:r w:rsidRPr="009B5B9A">
              <w:rPr>
                <w:rFonts w:asciiTheme="minorHAnsi" w:eastAsia="SimSun" w:hAnsiTheme="minorHAnsi" w:cs="Arial"/>
                <w:lang w:val="fr-CH" w:eastAsia="zh-CN"/>
              </w:rPr>
              <w:t xml:space="preserve"> </w:t>
            </w:r>
            <w:r w:rsidRPr="00622738">
              <w:rPr>
                <w:rFonts w:asciiTheme="minorHAnsi" w:eastAsia="SimSun" w:hAnsiTheme="minorHAnsi" w:cs="Arial"/>
                <w:lang w:val="fr-CH" w:eastAsia="zh-CN"/>
              </w:rPr>
              <w:tab/>
            </w:r>
            <w:r w:rsidRPr="009B5B9A">
              <w:rPr>
                <w:rFonts w:asciiTheme="minorHAnsi" w:eastAsia="SimSun" w:hAnsiTheme="minorHAnsi" w:cs="Arial"/>
                <w:lang w:val="fr-CH" w:eastAsia="zh-CN"/>
              </w:rPr>
              <w:t>+49 202 75917 100</w:t>
            </w:r>
          </w:p>
        </w:tc>
      </w:tr>
      <w:tr w:rsidR="009B5B9A" w:rsidRPr="00237DAA" w:rsidTr="00237DAA">
        <w:trPr>
          <w:trHeight w:val="259"/>
        </w:trPr>
        <w:tc>
          <w:tcPr>
            <w:tcW w:w="4428" w:type="dxa"/>
          </w:tcPr>
          <w:p w:rsidR="009B5B9A" w:rsidRPr="009B5B9A" w:rsidRDefault="009B5B9A" w:rsidP="00622738">
            <w:pPr>
              <w:widowControl w:val="0"/>
              <w:tabs>
                <w:tab w:val="clear" w:pos="567"/>
                <w:tab w:val="clear" w:pos="1276"/>
                <w:tab w:val="clear" w:pos="1843"/>
                <w:tab w:val="clear" w:pos="5387"/>
                <w:tab w:val="clear" w:pos="5954"/>
              </w:tabs>
              <w:spacing w:before="40"/>
              <w:jc w:val="left"/>
              <w:rPr>
                <w:rFonts w:asciiTheme="minorHAnsi" w:eastAsia="SimSun" w:hAnsiTheme="minorHAnsi" w:cs="Arial"/>
                <w:color w:val="000000"/>
                <w:lang w:val="fr-CH"/>
              </w:rPr>
            </w:pPr>
          </w:p>
        </w:tc>
        <w:tc>
          <w:tcPr>
            <w:tcW w:w="1843" w:type="dxa"/>
          </w:tcPr>
          <w:p w:rsidR="009B5B9A" w:rsidRPr="009B5B9A" w:rsidRDefault="009B5B9A" w:rsidP="006408A3">
            <w:pPr>
              <w:widowControl w:val="0"/>
              <w:tabs>
                <w:tab w:val="clear" w:pos="567"/>
                <w:tab w:val="clear" w:pos="1276"/>
                <w:tab w:val="clear" w:pos="1843"/>
                <w:tab w:val="clear" w:pos="5387"/>
                <w:tab w:val="clear" w:pos="5954"/>
              </w:tabs>
              <w:spacing w:before="40"/>
              <w:jc w:val="left"/>
              <w:rPr>
                <w:rFonts w:asciiTheme="minorHAnsi" w:eastAsia="SimSun" w:hAnsiTheme="minorHAnsi" w:cs="Arial"/>
                <w:color w:val="000000"/>
                <w:lang w:val="fr-CH"/>
              </w:rPr>
            </w:pPr>
          </w:p>
        </w:tc>
        <w:tc>
          <w:tcPr>
            <w:tcW w:w="2835" w:type="dxa"/>
          </w:tcPr>
          <w:p w:rsidR="009B5B9A" w:rsidRPr="009B5B9A" w:rsidRDefault="009B5B9A" w:rsidP="00622738">
            <w:pPr>
              <w:widowControl w:val="0"/>
              <w:tabs>
                <w:tab w:val="clear" w:pos="567"/>
                <w:tab w:val="clear" w:pos="1276"/>
                <w:tab w:val="clear" w:pos="1843"/>
                <w:tab w:val="clear" w:pos="5387"/>
                <w:tab w:val="clear" w:pos="5954"/>
                <w:tab w:val="left" w:pos="831"/>
              </w:tabs>
              <w:spacing w:before="40"/>
              <w:jc w:val="left"/>
              <w:rPr>
                <w:rFonts w:asciiTheme="minorHAnsi" w:eastAsia="SimSun" w:hAnsiTheme="minorHAnsi" w:cs="Arial"/>
                <w:color w:val="000000"/>
                <w:lang w:val="pt-BR"/>
              </w:rPr>
            </w:pPr>
            <w:r w:rsidRPr="009B5B9A">
              <w:rPr>
                <w:rFonts w:asciiTheme="minorHAnsi" w:eastAsia="SimSun" w:hAnsiTheme="minorHAnsi" w:cs="Arial"/>
                <w:color w:val="000000"/>
                <w:lang w:val="pt-BR"/>
              </w:rPr>
              <w:t>E-</w:t>
            </w:r>
            <w:r w:rsidRPr="009B5B9A">
              <w:rPr>
                <w:rFonts w:asciiTheme="minorHAnsi" w:eastAsia="SimSun" w:hAnsiTheme="minorHAnsi" w:cs="Arial"/>
                <w:lang w:val="fr-CH" w:eastAsia="zh-CN"/>
              </w:rPr>
              <w:t>mail</w:t>
            </w:r>
            <w:r w:rsidRPr="009B5B9A">
              <w:rPr>
                <w:rFonts w:asciiTheme="minorHAnsi" w:eastAsia="SimSun" w:hAnsiTheme="minorHAnsi" w:cs="Arial"/>
                <w:color w:val="000000"/>
                <w:lang w:val="pt-BR"/>
              </w:rPr>
              <w:t>:</w:t>
            </w:r>
            <w:r w:rsidRPr="00622738">
              <w:rPr>
                <w:rFonts w:asciiTheme="minorHAnsi" w:eastAsia="SimSun" w:hAnsiTheme="minorHAnsi" w:cs="Arial"/>
                <w:color w:val="000000"/>
                <w:lang w:val="pt-BR"/>
              </w:rPr>
              <w:tab/>
            </w:r>
            <w:r w:rsidRPr="009B5B9A">
              <w:rPr>
                <w:rFonts w:asciiTheme="minorHAnsi" w:eastAsia="SimSun" w:hAnsiTheme="minorHAnsi" w:cs="Arial"/>
                <w:color w:val="000000"/>
                <w:lang w:val="pt-BR"/>
              </w:rPr>
              <w:t>info@vocatel.de</w:t>
            </w:r>
          </w:p>
        </w:tc>
      </w:tr>
    </w:tbl>
    <w:p w:rsidR="009B5B9A" w:rsidRPr="009B5B9A" w:rsidRDefault="009B5B9A" w:rsidP="00622738">
      <w:pPr>
        <w:rPr>
          <w:lang w:val="pt-BR"/>
        </w:rPr>
      </w:pPr>
    </w:p>
    <w:p w:rsidR="006408A3" w:rsidRDefault="006408A3">
      <w:pPr>
        <w:tabs>
          <w:tab w:val="clear" w:pos="567"/>
          <w:tab w:val="clear" w:pos="1276"/>
          <w:tab w:val="clear" w:pos="1843"/>
          <w:tab w:val="clear" w:pos="5387"/>
          <w:tab w:val="clear" w:pos="5954"/>
        </w:tabs>
        <w:overflowPunct/>
        <w:autoSpaceDE/>
        <w:autoSpaceDN/>
        <w:adjustRightInd/>
        <w:spacing w:before="0"/>
        <w:jc w:val="left"/>
        <w:textAlignment w:val="auto"/>
        <w:rPr>
          <w:lang w:val="pt-BR"/>
        </w:rPr>
      </w:pPr>
    </w:p>
    <w:p w:rsidR="0031419B" w:rsidRPr="0031419B" w:rsidRDefault="0031419B" w:rsidP="0031419B">
      <w:pPr>
        <w:keepNext/>
        <w:shd w:val="clear" w:color="auto" w:fill="D9D9D9"/>
        <w:spacing w:before="360" w:after="60"/>
        <w:jc w:val="center"/>
        <w:outlineLvl w:val="1"/>
        <w:rPr>
          <w:rFonts w:ascii="Arial" w:hAnsi="Arial" w:cs="Arial"/>
          <w:b/>
          <w:bCs/>
          <w:sz w:val="26"/>
          <w:szCs w:val="28"/>
          <w:lang w:val="fr-FR"/>
        </w:rPr>
      </w:pPr>
      <w:bookmarkStart w:id="117" w:name="_Toc433986387"/>
      <w:r w:rsidRPr="0031419B">
        <w:rPr>
          <w:rFonts w:ascii="Arial" w:hAnsi="Arial" w:cs="Arial"/>
          <w:b/>
          <w:bCs/>
          <w:sz w:val="26"/>
          <w:szCs w:val="28"/>
          <w:lang w:val="fr-FR"/>
        </w:rPr>
        <w:t>Liste des codes de points sémaphores internationaux (ISPC</w:t>
      </w:r>
      <w:proofErr w:type="gramStart"/>
      <w:r w:rsidRPr="0031419B">
        <w:rPr>
          <w:rFonts w:ascii="Arial" w:hAnsi="Arial" w:cs="Arial"/>
          <w:b/>
          <w:bCs/>
          <w:sz w:val="26"/>
          <w:szCs w:val="28"/>
          <w:lang w:val="fr-FR"/>
        </w:rPr>
        <w:t>)</w:t>
      </w:r>
      <w:proofErr w:type="gramEnd"/>
      <w:r w:rsidRPr="0031419B">
        <w:rPr>
          <w:rFonts w:ascii="Arial" w:hAnsi="Arial" w:cs="Arial"/>
          <w:b/>
          <w:bCs/>
          <w:sz w:val="26"/>
          <w:szCs w:val="28"/>
          <w:lang w:val="fr-FR"/>
        </w:rPr>
        <w:br/>
        <w:t>(Selon la Recommandation UIT-T Q.708 (03/1999))</w:t>
      </w:r>
      <w:r w:rsidRPr="0031419B">
        <w:rPr>
          <w:rFonts w:ascii="Arial" w:hAnsi="Arial" w:cs="Arial"/>
          <w:b/>
          <w:bCs/>
          <w:sz w:val="26"/>
          <w:szCs w:val="28"/>
          <w:lang w:val="fr-FR"/>
        </w:rPr>
        <w:br/>
        <w:t>(Situation au 1 janvier 2015)</w:t>
      </w:r>
      <w:bookmarkEnd w:id="117"/>
    </w:p>
    <w:p w:rsidR="0031419B" w:rsidRPr="006408A3" w:rsidRDefault="0031419B" w:rsidP="006408A3">
      <w:pPr>
        <w:keepNext/>
        <w:tabs>
          <w:tab w:val="clear" w:pos="1276"/>
          <w:tab w:val="clear" w:pos="1843"/>
          <w:tab w:val="clear" w:pos="5387"/>
          <w:tab w:val="clear" w:pos="5954"/>
          <w:tab w:val="right" w:pos="1021"/>
          <w:tab w:val="left" w:pos="1701"/>
          <w:tab w:val="left" w:pos="2268"/>
        </w:tabs>
        <w:spacing w:before="0"/>
        <w:jc w:val="center"/>
        <w:rPr>
          <w:bCs/>
          <w:lang w:val="fr-CH"/>
        </w:rPr>
      </w:pPr>
      <w:r w:rsidRPr="006408A3">
        <w:rPr>
          <w:bCs/>
          <w:lang w:val="fr-CH"/>
        </w:rPr>
        <w:t xml:space="preserve">(Annexe au Bulletin d'exploitation de l'UIT No. 1067 </w:t>
      </w:r>
      <w:r w:rsidR="006408A3">
        <w:rPr>
          <w:bCs/>
          <w:lang w:val="fr-CH"/>
        </w:rPr>
        <w:t>–</w:t>
      </w:r>
      <w:r w:rsidRPr="006408A3">
        <w:rPr>
          <w:bCs/>
          <w:lang w:val="fr-CH"/>
        </w:rPr>
        <w:t xml:space="preserve"> 1.I.2015)</w:t>
      </w:r>
      <w:r w:rsidRPr="006408A3">
        <w:rPr>
          <w:bCs/>
          <w:lang w:val="fr-CH"/>
        </w:rPr>
        <w:br/>
        <w:t>(Amendement No. 17)</w:t>
      </w:r>
    </w:p>
    <w:p w:rsidR="0031419B" w:rsidRPr="0031419B" w:rsidRDefault="0031419B" w:rsidP="0031419B">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2718"/>
        <w:gridCol w:w="4752"/>
      </w:tblGrid>
      <w:tr w:rsidR="0031419B" w:rsidRPr="00237DAA" w:rsidTr="006408A3">
        <w:trPr>
          <w:cantSplit/>
          <w:trHeight w:val="227"/>
          <w:tblHeader/>
        </w:trPr>
        <w:tc>
          <w:tcPr>
            <w:tcW w:w="1818" w:type="dxa"/>
            <w:gridSpan w:val="2"/>
          </w:tcPr>
          <w:p w:rsidR="0031419B" w:rsidRPr="0031419B" w:rsidRDefault="0031419B" w:rsidP="0031419B">
            <w:pPr>
              <w:keepNext/>
              <w:tabs>
                <w:tab w:val="clear" w:pos="567"/>
                <w:tab w:val="clear" w:pos="5387"/>
                <w:tab w:val="clear" w:pos="5954"/>
              </w:tabs>
              <w:spacing w:before="60" w:after="60"/>
              <w:jc w:val="left"/>
              <w:rPr>
                <w:i/>
                <w:sz w:val="18"/>
                <w:lang w:val="fr-FR"/>
              </w:rPr>
            </w:pPr>
            <w:r w:rsidRPr="0031419B">
              <w:rPr>
                <w:i/>
                <w:sz w:val="18"/>
                <w:lang w:val="fr-FR"/>
              </w:rPr>
              <w:t>Pays/ Zone Géographique</w:t>
            </w:r>
          </w:p>
        </w:tc>
        <w:tc>
          <w:tcPr>
            <w:tcW w:w="2718" w:type="dxa"/>
            <w:vMerge w:val="restart"/>
            <w:shd w:val="clear" w:color="auto" w:fill="auto"/>
          </w:tcPr>
          <w:p w:rsidR="0031419B" w:rsidRPr="0031419B" w:rsidRDefault="0031419B" w:rsidP="0031419B">
            <w:pPr>
              <w:keepNext/>
              <w:tabs>
                <w:tab w:val="clear" w:pos="567"/>
                <w:tab w:val="clear" w:pos="5387"/>
                <w:tab w:val="clear" w:pos="5954"/>
              </w:tabs>
              <w:spacing w:before="60" w:after="60"/>
              <w:jc w:val="left"/>
              <w:rPr>
                <w:i/>
                <w:sz w:val="18"/>
                <w:lang w:val="fr-FR"/>
              </w:rPr>
            </w:pPr>
            <w:r w:rsidRPr="0031419B">
              <w:rPr>
                <w:i/>
                <w:sz w:val="18"/>
                <w:lang w:val="fr-FR"/>
              </w:rPr>
              <w:t>Nom unique du point sémaphore</w:t>
            </w:r>
          </w:p>
        </w:tc>
        <w:tc>
          <w:tcPr>
            <w:tcW w:w="4752" w:type="dxa"/>
            <w:vMerge w:val="restart"/>
            <w:shd w:val="clear" w:color="auto" w:fill="auto"/>
          </w:tcPr>
          <w:p w:rsidR="0031419B" w:rsidRPr="0031419B" w:rsidRDefault="0031419B" w:rsidP="0031419B">
            <w:pPr>
              <w:keepNext/>
              <w:tabs>
                <w:tab w:val="clear" w:pos="567"/>
                <w:tab w:val="clear" w:pos="5387"/>
                <w:tab w:val="clear" w:pos="5954"/>
              </w:tabs>
              <w:spacing w:before="60" w:after="60"/>
              <w:jc w:val="left"/>
              <w:rPr>
                <w:i/>
                <w:sz w:val="18"/>
                <w:lang w:val="fr-FR"/>
              </w:rPr>
            </w:pPr>
            <w:r w:rsidRPr="0031419B">
              <w:rPr>
                <w:i/>
                <w:sz w:val="18"/>
                <w:lang w:val="fr-FR"/>
              </w:rPr>
              <w:t>Nom de l'opérateur du point sémaphore</w:t>
            </w:r>
          </w:p>
        </w:tc>
      </w:tr>
      <w:tr w:rsidR="0031419B" w:rsidRPr="0031419B" w:rsidTr="006408A3">
        <w:trPr>
          <w:cantSplit/>
          <w:trHeight w:val="227"/>
          <w:tblHeader/>
        </w:trPr>
        <w:tc>
          <w:tcPr>
            <w:tcW w:w="909" w:type="dxa"/>
            <w:tcBorders>
              <w:bottom w:val="single" w:sz="4" w:space="0" w:color="auto"/>
            </w:tcBorders>
          </w:tcPr>
          <w:p w:rsidR="0031419B" w:rsidRPr="0031419B" w:rsidRDefault="0031419B" w:rsidP="0031419B">
            <w:pPr>
              <w:keepNext/>
              <w:tabs>
                <w:tab w:val="clear" w:pos="567"/>
                <w:tab w:val="clear" w:pos="5387"/>
                <w:tab w:val="clear" w:pos="5954"/>
              </w:tabs>
              <w:spacing w:before="60" w:after="60"/>
              <w:jc w:val="left"/>
              <w:rPr>
                <w:i/>
                <w:sz w:val="18"/>
                <w:lang w:val="fr-FR"/>
              </w:rPr>
            </w:pPr>
            <w:r w:rsidRPr="0031419B">
              <w:rPr>
                <w:i/>
                <w:sz w:val="18"/>
                <w:lang w:val="fr-FR"/>
              </w:rPr>
              <w:t>ISPC</w:t>
            </w:r>
          </w:p>
        </w:tc>
        <w:tc>
          <w:tcPr>
            <w:tcW w:w="909" w:type="dxa"/>
            <w:tcBorders>
              <w:bottom w:val="single" w:sz="4" w:space="0" w:color="auto"/>
            </w:tcBorders>
            <w:shd w:val="clear" w:color="auto" w:fill="auto"/>
          </w:tcPr>
          <w:p w:rsidR="0031419B" w:rsidRPr="0031419B" w:rsidRDefault="0031419B" w:rsidP="0031419B">
            <w:pPr>
              <w:keepNext/>
              <w:tabs>
                <w:tab w:val="clear" w:pos="567"/>
                <w:tab w:val="clear" w:pos="5387"/>
                <w:tab w:val="clear" w:pos="5954"/>
              </w:tabs>
              <w:spacing w:before="60" w:after="60"/>
              <w:jc w:val="left"/>
              <w:rPr>
                <w:i/>
                <w:sz w:val="18"/>
                <w:lang w:val="fr-FR"/>
              </w:rPr>
            </w:pPr>
            <w:r w:rsidRPr="0031419B">
              <w:rPr>
                <w:i/>
                <w:sz w:val="18"/>
                <w:lang w:val="fr-FR"/>
              </w:rPr>
              <w:t>DEC</w:t>
            </w:r>
          </w:p>
        </w:tc>
        <w:tc>
          <w:tcPr>
            <w:tcW w:w="2718" w:type="dxa"/>
            <w:vMerge/>
            <w:tcBorders>
              <w:bottom w:val="single" w:sz="4" w:space="0" w:color="auto"/>
            </w:tcBorders>
            <w:shd w:val="clear" w:color="auto" w:fill="auto"/>
          </w:tcPr>
          <w:p w:rsidR="0031419B" w:rsidRPr="0031419B" w:rsidRDefault="0031419B" w:rsidP="0031419B">
            <w:pPr>
              <w:keepNext/>
              <w:tabs>
                <w:tab w:val="clear" w:pos="567"/>
                <w:tab w:val="clear" w:pos="5387"/>
                <w:tab w:val="clear" w:pos="5954"/>
              </w:tabs>
              <w:spacing w:before="60" w:after="60"/>
              <w:jc w:val="left"/>
              <w:rPr>
                <w:i/>
                <w:sz w:val="18"/>
                <w:lang w:val="fr-FR"/>
              </w:rPr>
            </w:pPr>
          </w:p>
        </w:tc>
        <w:tc>
          <w:tcPr>
            <w:tcW w:w="4752" w:type="dxa"/>
            <w:vMerge/>
            <w:tcBorders>
              <w:bottom w:val="single" w:sz="4" w:space="0" w:color="auto"/>
            </w:tcBorders>
            <w:shd w:val="clear" w:color="auto" w:fill="auto"/>
          </w:tcPr>
          <w:p w:rsidR="0031419B" w:rsidRPr="0031419B" w:rsidRDefault="0031419B" w:rsidP="0031419B">
            <w:pPr>
              <w:keepNext/>
              <w:tabs>
                <w:tab w:val="clear" w:pos="567"/>
                <w:tab w:val="clear" w:pos="5387"/>
                <w:tab w:val="clear" w:pos="5954"/>
              </w:tabs>
              <w:spacing w:before="60" w:after="60"/>
              <w:jc w:val="left"/>
              <w:rPr>
                <w:i/>
                <w:sz w:val="18"/>
                <w:lang w:val="fr-FR"/>
              </w:rPr>
            </w:pPr>
          </w:p>
        </w:tc>
      </w:tr>
      <w:tr w:rsidR="0031419B" w:rsidRPr="0031419B" w:rsidTr="00D20B70">
        <w:trPr>
          <w:cantSplit/>
          <w:trHeight w:val="240"/>
        </w:trPr>
        <w:tc>
          <w:tcPr>
            <w:tcW w:w="9288" w:type="dxa"/>
            <w:gridSpan w:val="4"/>
            <w:tcBorders>
              <w:top w:val="single" w:sz="4" w:space="0" w:color="auto"/>
            </w:tcBorders>
            <w:shd w:val="clear" w:color="auto" w:fill="auto"/>
          </w:tcPr>
          <w:p w:rsidR="0031419B" w:rsidRPr="0031419B" w:rsidRDefault="0031419B" w:rsidP="0031419B">
            <w:pPr>
              <w:keepNext/>
              <w:tabs>
                <w:tab w:val="clear" w:pos="1276"/>
                <w:tab w:val="clear" w:pos="1843"/>
                <w:tab w:val="clear" w:pos="5387"/>
                <w:tab w:val="clear" w:pos="5954"/>
                <w:tab w:val="right" w:pos="1021"/>
                <w:tab w:val="left" w:pos="1701"/>
                <w:tab w:val="left" w:pos="2268"/>
              </w:tabs>
              <w:spacing w:before="240"/>
              <w:rPr>
                <w:b/>
              </w:rPr>
            </w:pPr>
            <w:r w:rsidRPr="0031419B">
              <w:rPr>
                <w:b/>
              </w:rPr>
              <w:t>France    SUP</w:t>
            </w:r>
          </w:p>
        </w:tc>
      </w:tr>
      <w:tr w:rsidR="0031419B" w:rsidRPr="0031419B"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2-017-1</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4233</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DV-IPX - Paris</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DV-IPX</w:t>
            </w:r>
          </w:p>
        </w:tc>
      </w:tr>
      <w:tr w:rsidR="0031419B" w:rsidRPr="0031419B"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2-018-6</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4246</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1419B">
              <w:rPr>
                <w:bCs/>
                <w:sz w:val="18"/>
                <w:szCs w:val="22"/>
                <w:lang w:val="fr-FR"/>
              </w:rPr>
              <w:t>Tradingcom</w:t>
            </w:r>
            <w:proofErr w:type="spellEnd"/>
            <w:r w:rsidRPr="0031419B">
              <w:rPr>
                <w:bCs/>
                <w:sz w:val="18"/>
                <w:szCs w:val="22"/>
                <w:lang w:val="fr-FR"/>
              </w:rPr>
              <w:t xml:space="preserve"> Europe 1</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1419B">
              <w:rPr>
                <w:bCs/>
                <w:sz w:val="18"/>
                <w:szCs w:val="22"/>
                <w:lang w:val="fr-FR"/>
              </w:rPr>
              <w:t>Tradingcom</w:t>
            </w:r>
            <w:proofErr w:type="spellEnd"/>
            <w:r w:rsidRPr="0031419B">
              <w:rPr>
                <w:bCs/>
                <w:sz w:val="18"/>
                <w:szCs w:val="22"/>
                <w:lang w:val="fr-FR"/>
              </w:rPr>
              <w:t xml:space="preserve"> Europe</w:t>
            </w:r>
          </w:p>
        </w:tc>
      </w:tr>
      <w:tr w:rsidR="0031419B" w:rsidRPr="0031419B"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2-021-4</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4268</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Primus 1</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 xml:space="preserve">Primus </w:t>
            </w:r>
            <w:proofErr w:type="spellStart"/>
            <w:r w:rsidRPr="0031419B">
              <w:rPr>
                <w:bCs/>
                <w:sz w:val="18"/>
                <w:szCs w:val="22"/>
                <w:lang w:val="fr-FR"/>
              </w:rPr>
              <w:t>Telecommunications</w:t>
            </w:r>
            <w:proofErr w:type="spellEnd"/>
            <w:r w:rsidRPr="0031419B">
              <w:rPr>
                <w:bCs/>
                <w:sz w:val="18"/>
                <w:szCs w:val="22"/>
                <w:lang w:val="fr-FR"/>
              </w:rPr>
              <w:t xml:space="preserve"> SA</w:t>
            </w:r>
          </w:p>
        </w:tc>
      </w:tr>
      <w:tr w:rsidR="0031419B" w:rsidRPr="0031419B"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2-150-2</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5298</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1419B">
              <w:rPr>
                <w:bCs/>
                <w:sz w:val="18"/>
                <w:szCs w:val="22"/>
                <w:lang w:val="fr-FR"/>
              </w:rPr>
              <w:t>Tradingcom</w:t>
            </w:r>
            <w:proofErr w:type="spellEnd"/>
            <w:r w:rsidRPr="0031419B">
              <w:rPr>
                <w:bCs/>
                <w:sz w:val="18"/>
                <w:szCs w:val="22"/>
                <w:lang w:val="fr-FR"/>
              </w:rPr>
              <w:t xml:space="preserve"> Europe 2</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1419B">
              <w:rPr>
                <w:bCs/>
                <w:sz w:val="18"/>
                <w:szCs w:val="22"/>
                <w:lang w:val="fr-FR"/>
              </w:rPr>
              <w:t>Tradingcom</w:t>
            </w:r>
            <w:proofErr w:type="spellEnd"/>
            <w:r w:rsidRPr="0031419B">
              <w:rPr>
                <w:bCs/>
                <w:sz w:val="18"/>
                <w:szCs w:val="22"/>
                <w:lang w:val="fr-FR"/>
              </w:rPr>
              <w:t xml:space="preserve"> Europe</w:t>
            </w:r>
          </w:p>
        </w:tc>
      </w:tr>
      <w:tr w:rsidR="0031419B" w:rsidRPr="0031419B" w:rsidTr="00D20B70">
        <w:trPr>
          <w:cantSplit/>
          <w:trHeight w:val="240"/>
        </w:trPr>
        <w:tc>
          <w:tcPr>
            <w:tcW w:w="9288" w:type="dxa"/>
            <w:gridSpan w:val="4"/>
            <w:shd w:val="clear" w:color="auto" w:fill="auto"/>
          </w:tcPr>
          <w:p w:rsidR="0031419B" w:rsidRPr="0031419B" w:rsidRDefault="0031419B" w:rsidP="0031419B">
            <w:pPr>
              <w:keepNext/>
              <w:tabs>
                <w:tab w:val="clear" w:pos="1276"/>
                <w:tab w:val="clear" w:pos="1843"/>
                <w:tab w:val="clear" w:pos="5387"/>
                <w:tab w:val="clear" w:pos="5954"/>
                <w:tab w:val="right" w:pos="1021"/>
                <w:tab w:val="left" w:pos="1701"/>
                <w:tab w:val="left" w:pos="2268"/>
              </w:tabs>
              <w:spacing w:before="240"/>
              <w:rPr>
                <w:b/>
              </w:rPr>
            </w:pPr>
            <w:r w:rsidRPr="0031419B">
              <w:rPr>
                <w:b/>
              </w:rPr>
              <w:t>France    ADD</w:t>
            </w:r>
          </w:p>
        </w:tc>
      </w:tr>
      <w:tr w:rsidR="0031419B" w:rsidRPr="0031419B"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2-017-1</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4233</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1419B">
              <w:rPr>
                <w:bCs/>
                <w:sz w:val="18"/>
                <w:szCs w:val="22"/>
                <w:lang w:val="fr-FR"/>
              </w:rPr>
              <w:t>Vérizon</w:t>
            </w:r>
            <w:proofErr w:type="spellEnd"/>
            <w:r w:rsidRPr="0031419B">
              <w:rPr>
                <w:bCs/>
                <w:sz w:val="18"/>
                <w:szCs w:val="22"/>
                <w:lang w:val="fr-FR"/>
              </w:rPr>
              <w:t xml:space="preserve"> France – Saint Denis</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1419B">
              <w:rPr>
                <w:bCs/>
                <w:sz w:val="18"/>
                <w:szCs w:val="22"/>
                <w:lang w:val="fr-FR"/>
              </w:rPr>
              <w:t>Vérizon</w:t>
            </w:r>
            <w:proofErr w:type="spellEnd"/>
            <w:r w:rsidRPr="0031419B">
              <w:rPr>
                <w:bCs/>
                <w:sz w:val="18"/>
                <w:szCs w:val="22"/>
                <w:lang w:val="fr-FR"/>
              </w:rPr>
              <w:t xml:space="preserve"> France</w:t>
            </w:r>
          </w:p>
        </w:tc>
      </w:tr>
      <w:tr w:rsidR="0031419B" w:rsidRPr="0031419B"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2-021-4</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4268</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 xml:space="preserve">Jet </w:t>
            </w:r>
            <w:proofErr w:type="spellStart"/>
            <w:r w:rsidRPr="0031419B">
              <w:rPr>
                <w:bCs/>
                <w:sz w:val="18"/>
                <w:szCs w:val="22"/>
                <w:lang w:val="fr-FR"/>
              </w:rPr>
              <w:t>comm</w:t>
            </w:r>
            <w:proofErr w:type="spellEnd"/>
            <w:r w:rsidRPr="0031419B">
              <w:rPr>
                <w:bCs/>
                <w:sz w:val="18"/>
                <w:szCs w:val="22"/>
                <w:lang w:val="fr-FR"/>
              </w:rPr>
              <w:t xml:space="preserve"> </w:t>
            </w:r>
            <w:proofErr w:type="spellStart"/>
            <w:r w:rsidRPr="0031419B">
              <w:rPr>
                <w:bCs/>
                <w:sz w:val="18"/>
                <w:szCs w:val="22"/>
                <w:lang w:val="fr-FR"/>
              </w:rPr>
              <w:t>telecom</w:t>
            </w:r>
            <w:proofErr w:type="spellEnd"/>
            <w:r w:rsidRPr="0031419B">
              <w:rPr>
                <w:bCs/>
                <w:sz w:val="18"/>
                <w:szCs w:val="22"/>
                <w:lang w:val="fr-FR"/>
              </w:rPr>
              <w:t xml:space="preserve"> – Paris 1</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 xml:space="preserve">Jet </w:t>
            </w:r>
            <w:proofErr w:type="spellStart"/>
            <w:r w:rsidRPr="0031419B">
              <w:rPr>
                <w:bCs/>
                <w:sz w:val="18"/>
                <w:szCs w:val="22"/>
                <w:lang w:val="fr-FR"/>
              </w:rPr>
              <w:t>comm</w:t>
            </w:r>
            <w:proofErr w:type="spellEnd"/>
            <w:r w:rsidRPr="0031419B">
              <w:rPr>
                <w:bCs/>
                <w:sz w:val="18"/>
                <w:szCs w:val="22"/>
                <w:lang w:val="fr-FR"/>
              </w:rPr>
              <w:t xml:space="preserve"> </w:t>
            </w:r>
            <w:proofErr w:type="spellStart"/>
            <w:r w:rsidRPr="0031419B">
              <w:rPr>
                <w:bCs/>
                <w:sz w:val="18"/>
                <w:szCs w:val="22"/>
                <w:lang w:val="fr-FR"/>
              </w:rPr>
              <w:t>telecom</w:t>
            </w:r>
            <w:proofErr w:type="spellEnd"/>
          </w:p>
        </w:tc>
      </w:tr>
      <w:tr w:rsidR="0031419B" w:rsidRPr="0031419B"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2-021-5</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4269</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 xml:space="preserve">Jet </w:t>
            </w:r>
            <w:proofErr w:type="spellStart"/>
            <w:r w:rsidRPr="0031419B">
              <w:rPr>
                <w:bCs/>
                <w:sz w:val="18"/>
                <w:szCs w:val="22"/>
                <w:lang w:val="fr-FR"/>
              </w:rPr>
              <w:t>comm</w:t>
            </w:r>
            <w:proofErr w:type="spellEnd"/>
            <w:r w:rsidRPr="0031419B">
              <w:rPr>
                <w:bCs/>
                <w:sz w:val="18"/>
                <w:szCs w:val="22"/>
                <w:lang w:val="fr-FR"/>
              </w:rPr>
              <w:t xml:space="preserve"> </w:t>
            </w:r>
            <w:proofErr w:type="spellStart"/>
            <w:r w:rsidRPr="0031419B">
              <w:rPr>
                <w:bCs/>
                <w:sz w:val="18"/>
                <w:szCs w:val="22"/>
                <w:lang w:val="fr-FR"/>
              </w:rPr>
              <w:t>telecom</w:t>
            </w:r>
            <w:proofErr w:type="spellEnd"/>
            <w:r w:rsidRPr="0031419B">
              <w:rPr>
                <w:bCs/>
                <w:sz w:val="18"/>
                <w:szCs w:val="22"/>
                <w:lang w:val="fr-FR"/>
              </w:rPr>
              <w:t xml:space="preserve"> – Paris 2</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 xml:space="preserve">Jet </w:t>
            </w:r>
            <w:proofErr w:type="spellStart"/>
            <w:r w:rsidRPr="0031419B">
              <w:rPr>
                <w:bCs/>
                <w:sz w:val="18"/>
                <w:szCs w:val="22"/>
                <w:lang w:val="fr-FR"/>
              </w:rPr>
              <w:t>comm</w:t>
            </w:r>
            <w:proofErr w:type="spellEnd"/>
            <w:r w:rsidRPr="0031419B">
              <w:rPr>
                <w:bCs/>
                <w:sz w:val="18"/>
                <w:szCs w:val="22"/>
                <w:lang w:val="fr-FR"/>
              </w:rPr>
              <w:t xml:space="preserve"> </w:t>
            </w:r>
            <w:proofErr w:type="spellStart"/>
            <w:r w:rsidRPr="0031419B">
              <w:rPr>
                <w:bCs/>
                <w:sz w:val="18"/>
                <w:szCs w:val="22"/>
                <w:lang w:val="fr-FR"/>
              </w:rPr>
              <w:t>telecom</w:t>
            </w:r>
            <w:proofErr w:type="spellEnd"/>
          </w:p>
        </w:tc>
      </w:tr>
      <w:tr w:rsidR="0031419B" w:rsidRPr="0031419B" w:rsidTr="00D20B70">
        <w:trPr>
          <w:cantSplit/>
          <w:trHeight w:val="240"/>
        </w:trPr>
        <w:tc>
          <w:tcPr>
            <w:tcW w:w="9288" w:type="dxa"/>
            <w:gridSpan w:val="4"/>
            <w:shd w:val="clear" w:color="auto" w:fill="auto"/>
          </w:tcPr>
          <w:p w:rsidR="0031419B" w:rsidRPr="0031419B" w:rsidRDefault="0031419B" w:rsidP="0031419B">
            <w:pPr>
              <w:keepNext/>
              <w:tabs>
                <w:tab w:val="clear" w:pos="1276"/>
                <w:tab w:val="clear" w:pos="1843"/>
                <w:tab w:val="clear" w:pos="5387"/>
                <w:tab w:val="clear" w:pos="5954"/>
                <w:tab w:val="right" w:pos="1021"/>
                <w:tab w:val="left" w:pos="1701"/>
                <w:tab w:val="left" w:pos="2268"/>
              </w:tabs>
              <w:spacing w:before="240"/>
              <w:rPr>
                <w:b/>
              </w:rPr>
            </w:pPr>
            <w:r w:rsidRPr="0031419B">
              <w:rPr>
                <w:b/>
              </w:rPr>
              <w:t>France    LIR</w:t>
            </w:r>
          </w:p>
        </w:tc>
      </w:tr>
      <w:tr w:rsidR="0031419B" w:rsidRPr="0031419B"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2-023-0</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4280</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Budget Telecom – Paris 2</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Budget Telecom</w:t>
            </w:r>
          </w:p>
        </w:tc>
      </w:tr>
      <w:tr w:rsidR="0031419B" w:rsidRPr="00237DAA" w:rsidTr="00D20B70">
        <w:trPr>
          <w:cantSplit/>
          <w:trHeight w:val="240"/>
        </w:trPr>
        <w:tc>
          <w:tcPr>
            <w:tcW w:w="9288" w:type="dxa"/>
            <w:gridSpan w:val="4"/>
            <w:shd w:val="clear" w:color="auto" w:fill="auto"/>
          </w:tcPr>
          <w:p w:rsidR="0031419B" w:rsidRPr="0031419B" w:rsidRDefault="0031419B" w:rsidP="0031419B">
            <w:pPr>
              <w:keepNext/>
              <w:tabs>
                <w:tab w:val="clear" w:pos="1276"/>
                <w:tab w:val="clear" w:pos="1843"/>
                <w:tab w:val="clear" w:pos="5387"/>
                <w:tab w:val="clear" w:pos="5954"/>
                <w:tab w:val="right" w:pos="1021"/>
                <w:tab w:val="left" w:pos="1701"/>
                <w:tab w:val="left" w:pos="2268"/>
              </w:tabs>
              <w:spacing w:before="240"/>
              <w:rPr>
                <w:b/>
                <w:lang w:val="fr-CH"/>
              </w:rPr>
            </w:pPr>
            <w:r w:rsidRPr="0031419B">
              <w:rPr>
                <w:b/>
                <w:lang w:val="fr-CH"/>
              </w:rPr>
              <w:t>France de l'Océan indien    ADD</w:t>
            </w:r>
          </w:p>
        </w:tc>
      </w:tr>
      <w:tr w:rsidR="0031419B" w:rsidRPr="0031419B"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6-094-2</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13042</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1419B">
              <w:rPr>
                <w:bCs/>
                <w:sz w:val="18"/>
                <w:szCs w:val="22"/>
                <w:lang w:val="fr-FR"/>
              </w:rPr>
              <w:t>Telco</w:t>
            </w:r>
            <w:proofErr w:type="spellEnd"/>
            <w:r w:rsidRPr="0031419B">
              <w:rPr>
                <w:bCs/>
                <w:sz w:val="18"/>
                <w:szCs w:val="22"/>
                <w:lang w:val="fr-FR"/>
              </w:rPr>
              <w:t xml:space="preserve"> OI – Sainte Clotilde 1</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1419B">
              <w:rPr>
                <w:bCs/>
                <w:sz w:val="18"/>
                <w:szCs w:val="22"/>
                <w:lang w:val="fr-FR"/>
              </w:rPr>
              <w:t>Telco</w:t>
            </w:r>
            <w:proofErr w:type="spellEnd"/>
            <w:r w:rsidRPr="0031419B">
              <w:rPr>
                <w:bCs/>
                <w:sz w:val="18"/>
                <w:szCs w:val="22"/>
                <w:lang w:val="fr-FR"/>
              </w:rPr>
              <w:t xml:space="preserve"> OI</w:t>
            </w:r>
          </w:p>
        </w:tc>
      </w:tr>
      <w:tr w:rsidR="0031419B" w:rsidRPr="0031419B"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6-094-3</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13043</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1419B">
              <w:rPr>
                <w:bCs/>
                <w:sz w:val="18"/>
                <w:szCs w:val="22"/>
                <w:lang w:val="fr-FR"/>
              </w:rPr>
              <w:t>Telco</w:t>
            </w:r>
            <w:proofErr w:type="spellEnd"/>
            <w:r w:rsidRPr="0031419B">
              <w:rPr>
                <w:bCs/>
                <w:sz w:val="18"/>
                <w:szCs w:val="22"/>
                <w:lang w:val="fr-FR"/>
              </w:rPr>
              <w:t xml:space="preserve"> OI – Sainte Clotilde 2</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1419B">
              <w:rPr>
                <w:bCs/>
                <w:sz w:val="18"/>
                <w:szCs w:val="22"/>
                <w:lang w:val="fr-FR"/>
              </w:rPr>
              <w:t>Telco</w:t>
            </w:r>
            <w:proofErr w:type="spellEnd"/>
            <w:r w:rsidRPr="0031419B">
              <w:rPr>
                <w:bCs/>
                <w:sz w:val="18"/>
                <w:szCs w:val="22"/>
                <w:lang w:val="fr-FR"/>
              </w:rPr>
              <w:t xml:space="preserve"> OI</w:t>
            </w:r>
          </w:p>
        </w:tc>
      </w:tr>
      <w:tr w:rsidR="0031419B" w:rsidRPr="0031419B"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6-094-4</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13044</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1419B">
              <w:rPr>
                <w:bCs/>
                <w:sz w:val="18"/>
                <w:szCs w:val="22"/>
                <w:lang w:val="fr-FR"/>
              </w:rPr>
              <w:t>Telco</w:t>
            </w:r>
            <w:proofErr w:type="spellEnd"/>
            <w:r w:rsidRPr="0031419B">
              <w:rPr>
                <w:bCs/>
                <w:sz w:val="18"/>
                <w:szCs w:val="22"/>
                <w:lang w:val="fr-FR"/>
              </w:rPr>
              <w:t xml:space="preserve"> OI – Mamoudzou 1</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1419B">
              <w:rPr>
                <w:bCs/>
                <w:sz w:val="18"/>
                <w:szCs w:val="22"/>
                <w:lang w:val="fr-FR"/>
              </w:rPr>
              <w:t>Telco</w:t>
            </w:r>
            <w:proofErr w:type="spellEnd"/>
            <w:r w:rsidRPr="0031419B">
              <w:rPr>
                <w:bCs/>
                <w:sz w:val="18"/>
                <w:szCs w:val="22"/>
                <w:lang w:val="fr-FR"/>
              </w:rPr>
              <w:t xml:space="preserve"> OI</w:t>
            </w:r>
          </w:p>
        </w:tc>
      </w:tr>
      <w:tr w:rsidR="0031419B" w:rsidRPr="0031419B"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6-094-5</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13045</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1419B">
              <w:rPr>
                <w:bCs/>
                <w:sz w:val="18"/>
                <w:szCs w:val="22"/>
                <w:lang w:val="fr-FR"/>
              </w:rPr>
              <w:t>Telco</w:t>
            </w:r>
            <w:proofErr w:type="spellEnd"/>
            <w:r w:rsidRPr="0031419B">
              <w:rPr>
                <w:bCs/>
                <w:sz w:val="18"/>
                <w:szCs w:val="22"/>
                <w:lang w:val="fr-FR"/>
              </w:rPr>
              <w:t xml:space="preserve"> OI – Mamoudzou 2</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1419B">
              <w:rPr>
                <w:bCs/>
                <w:sz w:val="18"/>
                <w:szCs w:val="22"/>
                <w:lang w:val="fr-FR"/>
              </w:rPr>
              <w:t>Telco</w:t>
            </w:r>
            <w:proofErr w:type="spellEnd"/>
            <w:r w:rsidRPr="0031419B">
              <w:rPr>
                <w:bCs/>
                <w:sz w:val="18"/>
                <w:szCs w:val="22"/>
                <w:lang w:val="fr-FR"/>
              </w:rPr>
              <w:t xml:space="preserve"> OI</w:t>
            </w:r>
          </w:p>
        </w:tc>
      </w:tr>
      <w:tr w:rsidR="0031419B" w:rsidRPr="0031419B" w:rsidTr="00D20B70">
        <w:trPr>
          <w:cantSplit/>
          <w:trHeight w:val="240"/>
        </w:trPr>
        <w:tc>
          <w:tcPr>
            <w:tcW w:w="9288" w:type="dxa"/>
            <w:gridSpan w:val="4"/>
            <w:shd w:val="clear" w:color="auto" w:fill="auto"/>
          </w:tcPr>
          <w:p w:rsidR="0031419B" w:rsidRPr="0031419B" w:rsidRDefault="0031419B" w:rsidP="0031419B">
            <w:pPr>
              <w:keepNext/>
              <w:tabs>
                <w:tab w:val="clear" w:pos="1276"/>
                <w:tab w:val="clear" w:pos="1843"/>
                <w:tab w:val="clear" w:pos="5387"/>
                <w:tab w:val="clear" w:pos="5954"/>
                <w:tab w:val="right" w:pos="1021"/>
                <w:tab w:val="left" w:pos="1701"/>
                <w:tab w:val="left" w:pos="2268"/>
              </w:tabs>
              <w:spacing w:before="240"/>
              <w:rPr>
                <w:b/>
              </w:rPr>
            </w:pPr>
            <w:r w:rsidRPr="0031419B">
              <w:rPr>
                <w:b/>
              </w:rPr>
              <w:t>Macao, Chine    ADD</w:t>
            </w:r>
          </w:p>
        </w:tc>
      </w:tr>
      <w:tr w:rsidR="0031419B" w:rsidRPr="00237DAA"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4-119-3</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9147</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MACSMC2</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pt-BR"/>
              </w:rPr>
            </w:pPr>
            <w:r w:rsidRPr="0031419B">
              <w:rPr>
                <w:bCs/>
                <w:sz w:val="18"/>
                <w:szCs w:val="22"/>
                <w:lang w:val="pt-BR"/>
              </w:rPr>
              <w:t>SmarTone - Comunicações Móveis, S.A.</w:t>
            </w:r>
          </w:p>
        </w:tc>
      </w:tr>
      <w:tr w:rsidR="0031419B" w:rsidRPr="0031419B" w:rsidTr="00D20B70">
        <w:trPr>
          <w:cantSplit/>
          <w:trHeight w:val="240"/>
        </w:trPr>
        <w:tc>
          <w:tcPr>
            <w:tcW w:w="9288" w:type="dxa"/>
            <w:gridSpan w:val="4"/>
            <w:shd w:val="clear" w:color="auto" w:fill="auto"/>
          </w:tcPr>
          <w:p w:rsidR="0031419B" w:rsidRPr="0031419B" w:rsidRDefault="0031419B" w:rsidP="006408A3">
            <w:pPr>
              <w:pageBreakBefore/>
              <w:tabs>
                <w:tab w:val="clear" w:pos="1276"/>
                <w:tab w:val="clear" w:pos="1843"/>
                <w:tab w:val="clear" w:pos="5387"/>
                <w:tab w:val="clear" w:pos="5954"/>
                <w:tab w:val="right" w:pos="1021"/>
                <w:tab w:val="left" w:pos="1701"/>
                <w:tab w:val="left" w:pos="2268"/>
              </w:tabs>
              <w:spacing w:before="240"/>
              <w:rPr>
                <w:b/>
              </w:rPr>
            </w:pPr>
            <w:r w:rsidRPr="0031419B">
              <w:rPr>
                <w:b/>
              </w:rPr>
              <w:lastRenderedPageBreak/>
              <w:t>Macao, Chine    LIR</w:t>
            </w:r>
          </w:p>
        </w:tc>
      </w:tr>
      <w:tr w:rsidR="0031419B" w:rsidRPr="0031419B"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4-110-0</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9072</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MMSS1</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 xml:space="preserve">Hutchison – </w:t>
            </w:r>
            <w:proofErr w:type="spellStart"/>
            <w:r w:rsidRPr="0031419B">
              <w:rPr>
                <w:bCs/>
                <w:sz w:val="18"/>
                <w:szCs w:val="22"/>
                <w:lang w:val="fr-FR"/>
              </w:rPr>
              <w:t>Telefone</w:t>
            </w:r>
            <w:proofErr w:type="spellEnd"/>
            <w:r w:rsidRPr="0031419B">
              <w:rPr>
                <w:bCs/>
                <w:sz w:val="18"/>
                <w:szCs w:val="22"/>
                <w:lang w:val="fr-FR"/>
              </w:rPr>
              <w:t xml:space="preserve"> (</w:t>
            </w:r>
            <w:proofErr w:type="spellStart"/>
            <w:r w:rsidRPr="0031419B">
              <w:rPr>
                <w:bCs/>
                <w:sz w:val="18"/>
                <w:szCs w:val="22"/>
                <w:lang w:val="fr-FR"/>
              </w:rPr>
              <w:t>Macau</w:t>
            </w:r>
            <w:proofErr w:type="spellEnd"/>
            <w:r w:rsidRPr="0031419B">
              <w:rPr>
                <w:bCs/>
                <w:sz w:val="18"/>
                <w:szCs w:val="22"/>
                <w:lang w:val="fr-FR"/>
              </w:rPr>
              <w:t xml:space="preserve">), </w:t>
            </w:r>
            <w:proofErr w:type="spellStart"/>
            <w:r w:rsidRPr="0031419B">
              <w:rPr>
                <w:bCs/>
                <w:sz w:val="18"/>
                <w:szCs w:val="22"/>
                <w:lang w:val="fr-FR"/>
              </w:rPr>
              <w:t>Limitada</w:t>
            </w:r>
            <w:proofErr w:type="spellEnd"/>
          </w:p>
        </w:tc>
      </w:tr>
      <w:tr w:rsidR="0031419B" w:rsidRPr="00237DAA"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4-110-1</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9073</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ISC1</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pt-BR"/>
              </w:rPr>
            </w:pPr>
            <w:r w:rsidRPr="0031419B">
              <w:rPr>
                <w:bCs/>
                <w:sz w:val="18"/>
                <w:szCs w:val="22"/>
                <w:lang w:val="pt-BR"/>
              </w:rPr>
              <w:t>Companhia de Telecomunicações de Macau, S.A.R.L.</w:t>
            </w:r>
          </w:p>
        </w:tc>
      </w:tr>
      <w:tr w:rsidR="0031419B" w:rsidRPr="00237DAA"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4-110-2</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9074</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ISC2</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pt-BR"/>
              </w:rPr>
            </w:pPr>
            <w:r w:rsidRPr="0031419B">
              <w:rPr>
                <w:bCs/>
                <w:sz w:val="18"/>
                <w:szCs w:val="22"/>
                <w:lang w:val="pt-BR"/>
              </w:rPr>
              <w:t>Companhia de Telecomunicações de Macau, S.A.R.L.</w:t>
            </w:r>
          </w:p>
        </w:tc>
      </w:tr>
      <w:tr w:rsidR="0031419B" w:rsidRPr="00237DAA"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4-110-3</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9075</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MSC</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pt-BR"/>
              </w:rPr>
            </w:pPr>
            <w:r w:rsidRPr="0031419B">
              <w:rPr>
                <w:bCs/>
                <w:sz w:val="18"/>
                <w:szCs w:val="22"/>
                <w:lang w:val="pt-BR"/>
              </w:rPr>
              <w:t>Companhia de Telecomunicações de Macau, S.A.R.L.</w:t>
            </w:r>
          </w:p>
        </w:tc>
      </w:tr>
      <w:tr w:rsidR="0031419B" w:rsidRPr="0031419B"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4-110-5</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9077</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MG1</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 xml:space="preserve">Hutchison – </w:t>
            </w:r>
            <w:proofErr w:type="spellStart"/>
            <w:r w:rsidRPr="0031419B">
              <w:rPr>
                <w:bCs/>
                <w:sz w:val="18"/>
                <w:szCs w:val="22"/>
                <w:lang w:val="fr-FR"/>
              </w:rPr>
              <w:t>Telefone</w:t>
            </w:r>
            <w:proofErr w:type="spellEnd"/>
            <w:r w:rsidRPr="0031419B">
              <w:rPr>
                <w:bCs/>
                <w:sz w:val="18"/>
                <w:szCs w:val="22"/>
                <w:lang w:val="fr-FR"/>
              </w:rPr>
              <w:t xml:space="preserve"> (</w:t>
            </w:r>
            <w:proofErr w:type="spellStart"/>
            <w:r w:rsidRPr="0031419B">
              <w:rPr>
                <w:bCs/>
                <w:sz w:val="18"/>
                <w:szCs w:val="22"/>
                <w:lang w:val="fr-FR"/>
              </w:rPr>
              <w:t>Macau</w:t>
            </w:r>
            <w:proofErr w:type="spellEnd"/>
            <w:r w:rsidRPr="0031419B">
              <w:rPr>
                <w:bCs/>
                <w:sz w:val="18"/>
                <w:szCs w:val="22"/>
                <w:lang w:val="fr-FR"/>
              </w:rPr>
              <w:t xml:space="preserve">), </w:t>
            </w:r>
            <w:proofErr w:type="spellStart"/>
            <w:r w:rsidRPr="0031419B">
              <w:rPr>
                <w:bCs/>
                <w:sz w:val="18"/>
                <w:szCs w:val="22"/>
                <w:lang w:val="fr-FR"/>
              </w:rPr>
              <w:t>Limitada</w:t>
            </w:r>
            <w:proofErr w:type="spellEnd"/>
          </w:p>
        </w:tc>
      </w:tr>
      <w:tr w:rsidR="0031419B" w:rsidRPr="0031419B"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4-110-6</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9078</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CTMO</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China Telecom (</w:t>
            </w:r>
            <w:proofErr w:type="spellStart"/>
            <w:r w:rsidRPr="0031419B">
              <w:rPr>
                <w:bCs/>
                <w:sz w:val="18"/>
                <w:szCs w:val="22"/>
                <w:lang w:val="fr-FR"/>
              </w:rPr>
              <w:t>Macau</w:t>
            </w:r>
            <w:proofErr w:type="spellEnd"/>
            <w:r w:rsidRPr="0031419B">
              <w:rPr>
                <w:bCs/>
                <w:sz w:val="18"/>
                <w:szCs w:val="22"/>
                <w:lang w:val="fr-FR"/>
              </w:rPr>
              <w:t xml:space="preserve">) </w:t>
            </w:r>
            <w:proofErr w:type="spellStart"/>
            <w:r w:rsidRPr="0031419B">
              <w:rPr>
                <w:bCs/>
                <w:sz w:val="18"/>
                <w:szCs w:val="22"/>
                <w:lang w:val="fr-FR"/>
              </w:rPr>
              <w:t>Limitada</w:t>
            </w:r>
            <w:proofErr w:type="spellEnd"/>
          </w:p>
        </w:tc>
      </w:tr>
      <w:tr w:rsidR="0031419B" w:rsidRPr="00237DAA"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4-110-7</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9079</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ISC3</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pt-BR"/>
              </w:rPr>
            </w:pPr>
            <w:r w:rsidRPr="0031419B">
              <w:rPr>
                <w:bCs/>
                <w:sz w:val="18"/>
                <w:szCs w:val="22"/>
                <w:lang w:val="pt-BR"/>
              </w:rPr>
              <w:t>Companhia de Telecomunicações de Macau, S.A.R.L.</w:t>
            </w:r>
          </w:p>
        </w:tc>
      </w:tr>
      <w:tr w:rsidR="0031419B" w:rsidRPr="00237DAA"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4-119-1</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9145</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IG-1</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pt-BR"/>
              </w:rPr>
            </w:pPr>
            <w:r w:rsidRPr="0031419B">
              <w:rPr>
                <w:bCs/>
                <w:sz w:val="18"/>
                <w:szCs w:val="22"/>
                <w:lang w:val="pt-BR"/>
              </w:rPr>
              <w:t>Companhia de Telecomunicações de MTel, Limitada</w:t>
            </w:r>
          </w:p>
        </w:tc>
      </w:tr>
      <w:tr w:rsidR="0031419B" w:rsidRPr="00237DAA"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4-119-2</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9146</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IG-2</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pt-BR"/>
              </w:rPr>
            </w:pPr>
            <w:r w:rsidRPr="0031419B">
              <w:rPr>
                <w:bCs/>
                <w:sz w:val="18"/>
                <w:szCs w:val="22"/>
                <w:lang w:val="pt-BR"/>
              </w:rPr>
              <w:t>Companhia de Telecomunicações de MTel, Limitada</w:t>
            </w:r>
          </w:p>
        </w:tc>
      </w:tr>
      <w:tr w:rsidR="0031419B" w:rsidRPr="0031419B" w:rsidTr="00D20B70">
        <w:trPr>
          <w:cantSplit/>
          <w:trHeight w:val="240"/>
        </w:trPr>
        <w:tc>
          <w:tcPr>
            <w:tcW w:w="9288" w:type="dxa"/>
            <w:gridSpan w:val="4"/>
            <w:shd w:val="clear" w:color="auto" w:fill="auto"/>
          </w:tcPr>
          <w:p w:rsidR="0031419B" w:rsidRPr="0031419B" w:rsidRDefault="0031419B" w:rsidP="006408A3">
            <w:pPr>
              <w:tabs>
                <w:tab w:val="clear" w:pos="1276"/>
                <w:tab w:val="clear" w:pos="1843"/>
                <w:tab w:val="clear" w:pos="5387"/>
                <w:tab w:val="clear" w:pos="5954"/>
                <w:tab w:val="right" w:pos="1021"/>
                <w:tab w:val="left" w:pos="1701"/>
                <w:tab w:val="left" w:pos="2268"/>
              </w:tabs>
              <w:spacing w:before="240"/>
              <w:rPr>
                <w:b/>
              </w:rPr>
            </w:pPr>
            <w:r w:rsidRPr="0031419B">
              <w:rPr>
                <w:b/>
              </w:rPr>
              <w:t>Suisse    ADD</w:t>
            </w:r>
          </w:p>
        </w:tc>
      </w:tr>
      <w:tr w:rsidR="0031419B" w:rsidRPr="0031419B"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2-059-1</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4569</w:t>
            </w:r>
          </w:p>
        </w:tc>
        <w:tc>
          <w:tcPr>
            <w:tcW w:w="2718" w:type="dxa"/>
            <w:shd w:val="clear" w:color="auto" w:fill="auto"/>
          </w:tcPr>
          <w:p w:rsidR="0031419B" w:rsidRPr="0031419B" w:rsidRDefault="0031419B" w:rsidP="006408A3">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Genève</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Belgacom International Carrier Service (</w:t>
            </w:r>
            <w:proofErr w:type="spellStart"/>
            <w:r w:rsidRPr="0031419B">
              <w:rPr>
                <w:bCs/>
                <w:sz w:val="18"/>
                <w:szCs w:val="22"/>
                <w:lang w:val="fr-FR"/>
              </w:rPr>
              <w:t>Switzerland</w:t>
            </w:r>
            <w:proofErr w:type="spellEnd"/>
            <w:r w:rsidRPr="0031419B">
              <w:rPr>
                <w:bCs/>
                <w:sz w:val="18"/>
                <w:szCs w:val="22"/>
                <w:lang w:val="fr-FR"/>
              </w:rPr>
              <w:t>) AG</w:t>
            </w:r>
          </w:p>
        </w:tc>
      </w:tr>
      <w:tr w:rsidR="0031419B" w:rsidRPr="0031419B" w:rsidTr="00D20B70">
        <w:trPr>
          <w:cantSplit/>
          <w:trHeight w:val="240"/>
        </w:trPr>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2-063-0</w:t>
            </w:r>
          </w:p>
        </w:tc>
        <w:tc>
          <w:tcPr>
            <w:tcW w:w="909"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4600</w:t>
            </w:r>
          </w:p>
        </w:tc>
        <w:tc>
          <w:tcPr>
            <w:tcW w:w="2718" w:type="dxa"/>
            <w:shd w:val="clear" w:color="auto" w:fill="auto"/>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Zürich</w:t>
            </w:r>
          </w:p>
        </w:tc>
        <w:tc>
          <w:tcPr>
            <w:tcW w:w="4752" w:type="dxa"/>
          </w:tcPr>
          <w:p w:rsidR="0031419B" w:rsidRPr="0031419B" w:rsidRDefault="0031419B" w:rsidP="0031419B">
            <w:pPr>
              <w:tabs>
                <w:tab w:val="clear" w:pos="567"/>
                <w:tab w:val="clear" w:pos="1276"/>
                <w:tab w:val="clear" w:pos="1843"/>
                <w:tab w:val="clear" w:pos="5387"/>
                <w:tab w:val="clear" w:pos="5954"/>
                <w:tab w:val="right" w:pos="454"/>
              </w:tabs>
              <w:spacing w:before="40" w:after="40"/>
              <w:jc w:val="left"/>
              <w:rPr>
                <w:bCs/>
                <w:sz w:val="18"/>
                <w:szCs w:val="22"/>
                <w:lang w:val="fr-FR"/>
              </w:rPr>
            </w:pPr>
            <w:r w:rsidRPr="0031419B">
              <w:rPr>
                <w:bCs/>
                <w:sz w:val="18"/>
                <w:szCs w:val="22"/>
                <w:lang w:val="fr-FR"/>
              </w:rPr>
              <w:t>Belgacom International Carrier Service (</w:t>
            </w:r>
            <w:proofErr w:type="spellStart"/>
            <w:r w:rsidRPr="0031419B">
              <w:rPr>
                <w:bCs/>
                <w:sz w:val="18"/>
                <w:szCs w:val="22"/>
                <w:lang w:val="fr-FR"/>
              </w:rPr>
              <w:t>Switzerland</w:t>
            </w:r>
            <w:proofErr w:type="spellEnd"/>
            <w:r w:rsidRPr="0031419B">
              <w:rPr>
                <w:bCs/>
                <w:sz w:val="18"/>
                <w:szCs w:val="22"/>
                <w:lang w:val="fr-FR"/>
              </w:rPr>
              <w:t>) AG</w:t>
            </w:r>
          </w:p>
        </w:tc>
      </w:tr>
    </w:tbl>
    <w:p w:rsidR="0031419B" w:rsidRPr="0031419B" w:rsidRDefault="0031419B" w:rsidP="0031419B">
      <w:pPr>
        <w:tabs>
          <w:tab w:val="clear" w:pos="567"/>
          <w:tab w:val="clear" w:pos="5387"/>
          <w:tab w:val="clear" w:pos="5954"/>
          <w:tab w:val="left" w:pos="284"/>
        </w:tabs>
        <w:spacing w:before="136"/>
        <w:rPr>
          <w:position w:val="6"/>
          <w:sz w:val="16"/>
          <w:szCs w:val="16"/>
          <w:lang w:val="fr-FR"/>
        </w:rPr>
      </w:pPr>
      <w:r w:rsidRPr="0031419B">
        <w:rPr>
          <w:position w:val="6"/>
          <w:sz w:val="16"/>
          <w:szCs w:val="16"/>
          <w:lang w:val="fr-FR"/>
        </w:rPr>
        <w:t>____________</w:t>
      </w:r>
    </w:p>
    <w:p w:rsidR="0031419B" w:rsidRPr="0031419B" w:rsidRDefault="0031419B" w:rsidP="0031419B">
      <w:pPr>
        <w:tabs>
          <w:tab w:val="clear" w:pos="1276"/>
          <w:tab w:val="clear" w:pos="1843"/>
          <w:tab w:val="clear" w:pos="5387"/>
          <w:tab w:val="clear" w:pos="5954"/>
        </w:tabs>
        <w:spacing w:before="40"/>
        <w:jc w:val="left"/>
        <w:rPr>
          <w:sz w:val="16"/>
          <w:szCs w:val="16"/>
          <w:lang w:val="fr-FR"/>
        </w:rPr>
      </w:pPr>
      <w:r w:rsidRPr="0031419B">
        <w:rPr>
          <w:sz w:val="16"/>
          <w:szCs w:val="16"/>
          <w:lang w:val="fr-FR"/>
        </w:rPr>
        <w:t>ISPC:</w:t>
      </w:r>
      <w:r w:rsidRPr="0031419B">
        <w:rPr>
          <w:sz w:val="16"/>
          <w:szCs w:val="16"/>
          <w:lang w:val="fr-FR"/>
        </w:rPr>
        <w:tab/>
        <w:t xml:space="preserve">International </w:t>
      </w:r>
      <w:proofErr w:type="spellStart"/>
      <w:r w:rsidRPr="0031419B">
        <w:rPr>
          <w:sz w:val="16"/>
          <w:szCs w:val="16"/>
          <w:lang w:val="fr-FR"/>
        </w:rPr>
        <w:t>Signalling</w:t>
      </w:r>
      <w:proofErr w:type="spellEnd"/>
      <w:r w:rsidRPr="0031419B">
        <w:rPr>
          <w:sz w:val="16"/>
          <w:szCs w:val="16"/>
          <w:lang w:val="fr-FR"/>
        </w:rPr>
        <w:t xml:space="preserve"> Point Codes.</w:t>
      </w:r>
    </w:p>
    <w:p w:rsidR="0031419B" w:rsidRPr="0031419B" w:rsidRDefault="0031419B" w:rsidP="0031419B">
      <w:pPr>
        <w:tabs>
          <w:tab w:val="clear" w:pos="1276"/>
          <w:tab w:val="clear" w:pos="1843"/>
          <w:tab w:val="clear" w:pos="5387"/>
          <w:tab w:val="clear" w:pos="5954"/>
        </w:tabs>
        <w:spacing w:before="0"/>
        <w:jc w:val="left"/>
        <w:rPr>
          <w:sz w:val="16"/>
          <w:szCs w:val="16"/>
          <w:lang w:val="fr-FR"/>
        </w:rPr>
      </w:pPr>
      <w:r w:rsidRPr="0031419B">
        <w:rPr>
          <w:sz w:val="16"/>
          <w:szCs w:val="16"/>
          <w:lang w:val="fr-FR"/>
        </w:rPr>
        <w:tab/>
        <w:t>Codes de points sémaphores internationaux (CPSI).</w:t>
      </w:r>
    </w:p>
    <w:p w:rsidR="0031419B" w:rsidRPr="0031419B" w:rsidRDefault="0031419B" w:rsidP="0031419B">
      <w:pPr>
        <w:tabs>
          <w:tab w:val="clear" w:pos="1276"/>
          <w:tab w:val="clear" w:pos="1843"/>
          <w:tab w:val="clear" w:pos="5387"/>
          <w:tab w:val="clear" w:pos="5954"/>
        </w:tabs>
        <w:spacing w:before="0"/>
        <w:jc w:val="left"/>
        <w:rPr>
          <w:b/>
          <w:sz w:val="18"/>
          <w:szCs w:val="22"/>
          <w:lang w:val="es-ES"/>
        </w:rPr>
      </w:pPr>
      <w:r w:rsidRPr="0031419B">
        <w:rPr>
          <w:sz w:val="16"/>
          <w:szCs w:val="16"/>
          <w:lang w:val="fr-FR"/>
        </w:rPr>
        <w:tab/>
      </w:r>
      <w:r w:rsidRPr="0031419B">
        <w:rPr>
          <w:sz w:val="16"/>
          <w:szCs w:val="16"/>
          <w:lang w:val="es-ES"/>
        </w:rPr>
        <w:t>Códigos de puntos de señalización internacional (CPSI).</w:t>
      </w:r>
    </w:p>
    <w:p w:rsidR="00453896" w:rsidRPr="0031419B" w:rsidRDefault="00453896" w:rsidP="0031419B">
      <w:pPr>
        <w:rPr>
          <w:rFonts w:eastAsia="SimSun"/>
          <w:lang w:val="es-ES_tradnl"/>
        </w:rPr>
      </w:pPr>
    </w:p>
    <w:p w:rsidR="006408A3" w:rsidRPr="0031419B" w:rsidRDefault="006408A3" w:rsidP="0031419B">
      <w:pPr>
        <w:rPr>
          <w:rFonts w:eastAsia="SimSun"/>
          <w:lang w:val="es-ES_tradnl"/>
        </w:rPr>
      </w:pPr>
    </w:p>
    <w:p w:rsidR="00D5375C" w:rsidRPr="00D5375C" w:rsidRDefault="00D5375C" w:rsidP="00D5375C">
      <w:pPr>
        <w:pStyle w:val="Heading2"/>
        <w:rPr>
          <w:lang w:val="fr-FR"/>
        </w:rPr>
      </w:pPr>
      <w:bookmarkStart w:id="118" w:name="_Toc36874412"/>
      <w:bookmarkStart w:id="119" w:name="_Toc430351636"/>
      <w:bookmarkStart w:id="120" w:name="_Toc433986388"/>
      <w:r w:rsidRPr="00D5375C">
        <w:rPr>
          <w:lang w:val="fr-FR"/>
        </w:rPr>
        <w:t xml:space="preserve">Plan de numérotage </w:t>
      </w:r>
      <w:proofErr w:type="gramStart"/>
      <w:r w:rsidRPr="00D5375C">
        <w:rPr>
          <w:lang w:val="fr-FR"/>
        </w:rPr>
        <w:t>national</w:t>
      </w:r>
      <w:proofErr w:type="gramEnd"/>
      <w:r w:rsidRPr="00D5375C">
        <w:rPr>
          <w:lang w:val="fr-FR"/>
        </w:rPr>
        <w:br/>
        <w:t>(Selon la Recommandation UIT-T E.129 (01/2013))</w:t>
      </w:r>
      <w:bookmarkEnd w:id="118"/>
      <w:bookmarkEnd w:id="119"/>
      <w:bookmarkEnd w:id="120"/>
    </w:p>
    <w:p w:rsidR="00D5375C" w:rsidRPr="00595D9A" w:rsidRDefault="00D5375C" w:rsidP="00D5375C">
      <w:pPr>
        <w:jc w:val="center"/>
        <w:rPr>
          <w:rFonts w:asciiTheme="minorHAnsi" w:hAnsiTheme="minorHAnsi"/>
          <w:lang w:val="fr-FR"/>
        </w:rPr>
      </w:pPr>
      <w:bookmarkStart w:id="121" w:name="_Toc36875244"/>
      <w:proofErr w:type="spellStart"/>
      <w:r w:rsidRPr="00595D9A">
        <w:rPr>
          <w:rFonts w:asciiTheme="minorHAnsi" w:hAnsiTheme="minorHAnsi"/>
          <w:lang w:val="fr-FR"/>
        </w:rPr>
        <w:t>Web:www.itu.int</w:t>
      </w:r>
      <w:proofErr w:type="spellEnd"/>
      <w:r w:rsidRPr="00595D9A">
        <w:rPr>
          <w:rFonts w:asciiTheme="minorHAnsi" w:hAnsiTheme="minorHAnsi"/>
          <w:lang w:val="fr-FR"/>
        </w:rPr>
        <w:t>/</w:t>
      </w:r>
      <w:proofErr w:type="spellStart"/>
      <w:r w:rsidRPr="00595D9A">
        <w:rPr>
          <w:rFonts w:asciiTheme="minorHAnsi" w:hAnsiTheme="minorHAnsi"/>
          <w:lang w:val="fr-FR"/>
        </w:rPr>
        <w:t>itu</w:t>
      </w:r>
      <w:proofErr w:type="spellEnd"/>
      <w:r w:rsidRPr="00595D9A">
        <w:rPr>
          <w:rFonts w:asciiTheme="minorHAnsi" w:hAnsiTheme="minorHAnsi"/>
          <w:lang w:val="fr-FR"/>
        </w:rPr>
        <w:t>-t/</w:t>
      </w:r>
      <w:proofErr w:type="spellStart"/>
      <w:r w:rsidRPr="00595D9A">
        <w:rPr>
          <w:rFonts w:asciiTheme="minorHAnsi" w:hAnsiTheme="minorHAnsi"/>
          <w:lang w:val="fr-FR"/>
        </w:rPr>
        <w:t>inr</w:t>
      </w:r>
      <w:proofErr w:type="spellEnd"/>
      <w:r w:rsidRPr="00595D9A">
        <w:rPr>
          <w:rFonts w:asciiTheme="minorHAnsi" w:hAnsiTheme="minorHAnsi"/>
          <w:lang w:val="fr-FR"/>
        </w:rPr>
        <w:t>/</w:t>
      </w:r>
      <w:proofErr w:type="spellStart"/>
      <w:r w:rsidRPr="00595D9A">
        <w:rPr>
          <w:rFonts w:asciiTheme="minorHAnsi" w:hAnsiTheme="minorHAnsi"/>
          <w:lang w:val="fr-FR"/>
        </w:rPr>
        <w:t>nnp</w:t>
      </w:r>
      <w:proofErr w:type="spellEnd"/>
      <w:r w:rsidRPr="00595D9A">
        <w:rPr>
          <w:rFonts w:asciiTheme="minorHAnsi" w:hAnsiTheme="minorHAnsi"/>
          <w:lang w:val="fr-FR"/>
        </w:rPr>
        <w:t>/index.html</w:t>
      </w:r>
    </w:p>
    <w:bookmarkEnd w:id="121"/>
    <w:p w:rsidR="00622738" w:rsidRPr="00CB3C56" w:rsidRDefault="00622738" w:rsidP="00622738">
      <w:pPr>
        <w:spacing w:before="240"/>
        <w:rPr>
          <w:lang w:val="fr-FR"/>
        </w:rPr>
      </w:pPr>
      <w:r w:rsidRPr="00CB3C5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CB3C56">
          <w:rPr>
            <w:lang w:val="fr-FR"/>
          </w:rPr>
          <w:t>m</w:t>
        </w:r>
      </w:smartTag>
      <w:r w:rsidRPr="00CB3C56">
        <w:rPr>
          <w:lang w:val="fr-FR"/>
        </w:rPr>
        <w:t xml:space="preserve">ents, qui seront </w:t>
      </w:r>
      <w:smartTag w:uri="urn:schemas-microsoft-com:office:smarttags" w:element="PersonName">
        <w:r w:rsidRPr="00CB3C56">
          <w:rPr>
            <w:lang w:val="fr-FR"/>
          </w:rPr>
          <w:t>m</w:t>
        </w:r>
      </w:smartTag>
      <w:r w:rsidRPr="00CB3C56">
        <w:rPr>
          <w:lang w:val="fr-FR"/>
        </w:rPr>
        <w:t>is gratuite</w:t>
      </w:r>
      <w:smartTag w:uri="urn:schemas-microsoft-com:office:smarttags" w:element="PersonName">
        <w:r w:rsidRPr="00CB3C56">
          <w:rPr>
            <w:lang w:val="fr-FR"/>
          </w:rPr>
          <w:t>m</w:t>
        </w:r>
      </w:smartTag>
      <w:r w:rsidRPr="00CB3C56">
        <w:rPr>
          <w:lang w:val="fr-FR"/>
        </w:rPr>
        <w:t>ent à la disposition de toutes les Ad</w:t>
      </w:r>
      <w:smartTag w:uri="urn:schemas-microsoft-com:office:smarttags" w:element="PersonName">
        <w:r w:rsidRPr="00CB3C56">
          <w:rPr>
            <w:lang w:val="fr-FR"/>
          </w:rPr>
          <w:t>m</w:t>
        </w:r>
      </w:smartTag>
      <w:r w:rsidRPr="00CB3C56">
        <w:rPr>
          <w:lang w:val="fr-FR"/>
        </w:rPr>
        <w:t>inistrations/ER et des prestataires de services, seront postés sur le site web de l’UIT-T.</w:t>
      </w:r>
    </w:p>
    <w:p w:rsidR="00622738" w:rsidRPr="00CB3C56" w:rsidRDefault="00622738" w:rsidP="00622738">
      <w:pPr>
        <w:rPr>
          <w:rFonts w:asciiTheme="minorHAnsi" w:hAnsiTheme="minorHAnsi" w:cs="Arial"/>
          <w:lang w:val="fr-FR"/>
        </w:rPr>
      </w:pPr>
      <w:r w:rsidRPr="00CB3C56">
        <w:rPr>
          <w:rFonts w:asciiTheme="minorHAnsi" w:hAnsiTheme="minorHAnsi" w:cs="Arial"/>
          <w:lang w:val="fr-FR"/>
        </w:rPr>
        <w:t xml:space="preserve">Pour leur site web sur le numérotage ou l’envoi de leurs informations à l’UIT/TSB (e-mail: tsbtson@itu.int), les Administrations sont priées de bien vouloir utiliser le format tel que décrit dans la Recommandation UIT-T E.129. Il leur est rappelé qu’elles seront responsables de la </w:t>
      </w:r>
      <w:smartTag w:uri="urn:schemas-microsoft-com:office:smarttags" w:element="PersonName">
        <w:r w:rsidRPr="00CB3C56">
          <w:rPr>
            <w:rFonts w:asciiTheme="minorHAnsi" w:hAnsiTheme="minorHAnsi" w:cs="Arial"/>
            <w:lang w:val="fr-FR"/>
          </w:rPr>
          <w:t>m</w:t>
        </w:r>
      </w:smartTag>
      <w:r w:rsidRPr="00CB3C56">
        <w:rPr>
          <w:rFonts w:asciiTheme="minorHAnsi" w:hAnsiTheme="minorHAnsi" w:cs="Arial"/>
          <w:lang w:val="fr-FR"/>
        </w:rPr>
        <w:t>ise à jour de ces infor</w:t>
      </w:r>
      <w:smartTag w:uri="urn:schemas-microsoft-com:office:smarttags" w:element="PersonName">
        <w:r w:rsidRPr="00CB3C56">
          <w:rPr>
            <w:rFonts w:asciiTheme="minorHAnsi" w:hAnsiTheme="minorHAnsi" w:cs="Arial"/>
            <w:lang w:val="fr-FR"/>
          </w:rPr>
          <w:t>m</w:t>
        </w:r>
      </w:smartTag>
      <w:r w:rsidRPr="00CB3C56">
        <w:rPr>
          <w:rFonts w:asciiTheme="minorHAnsi" w:hAnsiTheme="minorHAnsi" w:cs="Arial"/>
          <w:lang w:val="fr-FR"/>
        </w:rPr>
        <w:t xml:space="preserve">ations dans les </w:t>
      </w:r>
      <w:smartTag w:uri="urn:schemas-microsoft-com:office:smarttags" w:element="PersonName">
        <w:r w:rsidRPr="00CB3C56">
          <w:rPr>
            <w:rFonts w:asciiTheme="minorHAnsi" w:hAnsiTheme="minorHAnsi" w:cs="Arial"/>
            <w:lang w:val="fr-FR"/>
          </w:rPr>
          <w:t>m</w:t>
        </w:r>
      </w:smartTag>
      <w:r w:rsidRPr="00CB3C56">
        <w:rPr>
          <w:rFonts w:asciiTheme="minorHAnsi" w:hAnsiTheme="minorHAnsi" w:cs="Arial"/>
          <w:lang w:val="fr-FR"/>
        </w:rPr>
        <w:t>eilleurs délais.</w:t>
      </w:r>
    </w:p>
    <w:p w:rsidR="00622738" w:rsidRPr="00CB3C56" w:rsidRDefault="00622738" w:rsidP="00622738">
      <w:pPr>
        <w:rPr>
          <w:rFonts w:asciiTheme="minorHAnsi" w:hAnsiTheme="minorHAnsi" w:cs="Arial"/>
          <w:lang w:val="fr-FR"/>
        </w:rPr>
      </w:pPr>
      <w:r w:rsidRPr="00CB3C56">
        <w:rPr>
          <w:rFonts w:asciiTheme="minorHAnsi" w:hAnsiTheme="minorHAnsi" w:cs="Arial"/>
          <w:lang w:val="fr-FR"/>
        </w:rPr>
        <w:t>Le 1.</w:t>
      </w:r>
      <w:r>
        <w:rPr>
          <w:rFonts w:asciiTheme="minorHAnsi" w:hAnsiTheme="minorHAnsi" w:cs="Arial"/>
          <w:lang w:val="fr-FR"/>
        </w:rPr>
        <w:t>IX</w:t>
      </w:r>
      <w:r w:rsidRPr="00CB3C56">
        <w:rPr>
          <w:rFonts w:asciiTheme="minorHAnsi" w:hAnsiTheme="minorHAnsi" w:cs="Arial"/>
          <w:lang w:val="fr-FR"/>
        </w:rPr>
        <w:t>.2015, les pays suivants ont actualisé leur plan de numérotage national sur le site:</w:t>
      </w:r>
    </w:p>
    <w:p w:rsidR="00622738" w:rsidRPr="00CB3C56" w:rsidRDefault="00622738" w:rsidP="00622738">
      <w:pPr>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622738" w:rsidRPr="00CB3C56" w:rsidTr="00DA0930">
        <w:trPr>
          <w:jc w:val="center"/>
        </w:trPr>
        <w:tc>
          <w:tcPr>
            <w:tcW w:w="3917" w:type="dxa"/>
            <w:tcBorders>
              <w:top w:val="single" w:sz="4" w:space="0" w:color="auto"/>
              <w:bottom w:val="single" w:sz="4" w:space="0" w:color="auto"/>
              <w:right w:val="single" w:sz="4" w:space="0" w:color="auto"/>
            </w:tcBorders>
            <w:hideMark/>
          </w:tcPr>
          <w:p w:rsidR="00622738" w:rsidRPr="00CB3C56" w:rsidRDefault="00622738" w:rsidP="00DA0930">
            <w:pPr>
              <w:spacing w:before="40" w:after="40"/>
              <w:jc w:val="center"/>
              <w:rPr>
                <w:rFonts w:asciiTheme="minorHAnsi" w:hAnsiTheme="minorHAnsi" w:cs="Arial"/>
                <w:i/>
                <w:iCs/>
                <w:lang w:val="fr-FR"/>
              </w:rPr>
            </w:pPr>
            <w:r w:rsidRPr="00CB3C56">
              <w:rPr>
                <w:rFonts w:asciiTheme="minorHAnsi" w:hAnsiTheme="minorHAnsi"/>
                <w:i/>
                <w:iCs/>
                <w:lang w:val="fr-FR"/>
              </w:rPr>
              <w:t>Pays</w:t>
            </w:r>
          </w:p>
        </w:tc>
        <w:tc>
          <w:tcPr>
            <w:tcW w:w="2916" w:type="dxa"/>
            <w:tcBorders>
              <w:top w:val="single" w:sz="4" w:space="0" w:color="auto"/>
              <w:left w:val="single" w:sz="4" w:space="0" w:color="auto"/>
              <w:bottom w:val="single" w:sz="4" w:space="0" w:color="auto"/>
            </w:tcBorders>
            <w:hideMark/>
          </w:tcPr>
          <w:p w:rsidR="00622738" w:rsidRPr="00CB3C56" w:rsidRDefault="00622738" w:rsidP="00DA0930">
            <w:pPr>
              <w:spacing w:before="40" w:after="40"/>
              <w:jc w:val="center"/>
              <w:rPr>
                <w:rFonts w:asciiTheme="minorHAnsi" w:hAnsiTheme="minorHAnsi" w:cs="Arial"/>
                <w:i/>
                <w:iCs/>
                <w:lang w:val="fr-FR"/>
              </w:rPr>
            </w:pPr>
            <w:r w:rsidRPr="00CB3C56">
              <w:rPr>
                <w:rFonts w:asciiTheme="minorHAnsi" w:hAnsiTheme="minorHAnsi" w:cs="Arial"/>
                <w:i/>
                <w:iCs/>
                <w:lang w:val="fr-FR" w:eastAsia="zh-CN"/>
              </w:rPr>
              <w:t>Indicatif de pays</w:t>
            </w:r>
            <w:r w:rsidRPr="00CB3C56">
              <w:rPr>
                <w:rFonts w:asciiTheme="minorHAnsi" w:hAnsiTheme="minorHAnsi"/>
                <w:i/>
                <w:iCs/>
                <w:lang w:val="fr-FR"/>
              </w:rPr>
              <w:t xml:space="preserve"> (CC)</w:t>
            </w:r>
          </w:p>
        </w:tc>
      </w:tr>
      <w:tr w:rsidR="00622738" w:rsidRPr="00CB3C56" w:rsidTr="00DA0930">
        <w:trPr>
          <w:jc w:val="center"/>
        </w:trPr>
        <w:tc>
          <w:tcPr>
            <w:tcW w:w="3917" w:type="dxa"/>
            <w:tcBorders>
              <w:top w:val="single" w:sz="4" w:space="0" w:color="auto"/>
              <w:left w:val="single" w:sz="4" w:space="0" w:color="auto"/>
              <w:bottom w:val="single" w:sz="4" w:space="0" w:color="auto"/>
              <w:right w:val="single" w:sz="4" w:space="0" w:color="auto"/>
            </w:tcBorders>
          </w:tcPr>
          <w:p w:rsidR="00622738" w:rsidRPr="00CB3C56" w:rsidRDefault="00622738" w:rsidP="00DA0930">
            <w:pPr>
              <w:spacing w:before="40" w:after="40"/>
              <w:rPr>
                <w:rFonts w:asciiTheme="minorHAnsi" w:hAnsiTheme="minorHAnsi"/>
              </w:rPr>
            </w:pPr>
            <w:r w:rsidRPr="00143240">
              <w:rPr>
                <w:rFonts w:asciiTheme="minorHAnsi" w:hAnsiTheme="minorHAnsi"/>
              </w:rPr>
              <w:t>Iran (</w:t>
            </w:r>
            <w:proofErr w:type="spellStart"/>
            <w:r w:rsidRPr="00143240">
              <w:rPr>
                <w:rFonts w:asciiTheme="minorHAnsi" w:hAnsiTheme="minorHAnsi"/>
              </w:rPr>
              <w:t>République</w:t>
            </w:r>
            <w:proofErr w:type="spellEnd"/>
            <w:r w:rsidRPr="00143240">
              <w:rPr>
                <w:rFonts w:asciiTheme="minorHAnsi" w:hAnsiTheme="minorHAnsi"/>
              </w:rPr>
              <w:t xml:space="preserve"> </w:t>
            </w:r>
            <w:proofErr w:type="spellStart"/>
            <w:r w:rsidRPr="00143240">
              <w:rPr>
                <w:rFonts w:asciiTheme="minorHAnsi" w:hAnsiTheme="minorHAnsi"/>
              </w:rPr>
              <w:t>islamique</w:t>
            </w:r>
            <w:proofErr w:type="spellEnd"/>
            <w:r w:rsidRPr="00143240">
              <w:rPr>
                <w:rFonts w:asciiTheme="minorHAnsi" w:hAnsiTheme="minorHAnsi"/>
              </w:rPr>
              <w:t xml:space="preserve"> d')</w:t>
            </w:r>
          </w:p>
        </w:tc>
        <w:tc>
          <w:tcPr>
            <w:tcW w:w="2916" w:type="dxa"/>
            <w:tcBorders>
              <w:top w:val="single" w:sz="4" w:space="0" w:color="auto"/>
              <w:left w:val="single" w:sz="4" w:space="0" w:color="auto"/>
              <w:bottom w:val="single" w:sz="4" w:space="0" w:color="auto"/>
              <w:right w:val="single" w:sz="4" w:space="0" w:color="auto"/>
            </w:tcBorders>
          </w:tcPr>
          <w:p w:rsidR="00622738" w:rsidRPr="00924F91" w:rsidRDefault="00622738" w:rsidP="00DA0930">
            <w:pPr>
              <w:spacing w:before="40" w:after="40"/>
              <w:ind w:left="1134"/>
              <w:rPr>
                <w:rFonts w:asciiTheme="minorHAnsi" w:hAnsiTheme="minorHAnsi"/>
              </w:rPr>
            </w:pPr>
            <w:r>
              <w:rPr>
                <w:rFonts w:asciiTheme="minorHAnsi" w:hAnsiTheme="minorHAnsi"/>
              </w:rPr>
              <w:t>+98</w:t>
            </w:r>
          </w:p>
        </w:tc>
      </w:tr>
      <w:tr w:rsidR="00622738" w:rsidRPr="00CB3C56" w:rsidTr="00DA0930">
        <w:trPr>
          <w:jc w:val="center"/>
        </w:trPr>
        <w:tc>
          <w:tcPr>
            <w:tcW w:w="3917" w:type="dxa"/>
            <w:tcBorders>
              <w:top w:val="single" w:sz="4" w:space="0" w:color="auto"/>
              <w:left w:val="single" w:sz="4" w:space="0" w:color="auto"/>
              <w:bottom w:val="single" w:sz="4" w:space="0" w:color="auto"/>
              <w:right w:val="single" w:sz="4" w:space="0" w:color="auto"/>
            </w:tcBorders>
          </w:tcPr>
          <w:p w:rsidR="00622738" w:rsidRPr="00CB3C56" w:rsidRDefault="00622738" w:rsidP="00DA0930">
            <w:pPr>
              <w:spacing w:before="40" w:after="40"/>
              <w:rPr>
                <w:rFonts w:asciiTheme="minorHAnsi" w:hAnsiTheme="minorHAnsi"/>
              </w:rPr>
            </w:pPr>
            <w:r w:rsidRPr="00143240">
              <w:rPr>
                <w:rFonts w:asciiTheme="minorHAnsi" w:hAnsiTheme="minorHAnsi"/>
              </w:rPr>
              <w:t>Monaco</w:t>
            </w:r>
          </w:p>
        </w:tc>
        <w:tc>
          <w:tcPr>
            <w:tcW w:w="2916" w:type="dxa"/>
            <w:tcBorders>
              <w:top w:val="single" w:sz="4" w:space="0" w:color="auto"/>
              <w:left w:val="single" w:sz="4" w:space="0" w:color="auto"/>
              <w:bottom w:val="single" w:sz="4" w:space="0" w:color="auto"/>
              <w:right w:val="single" w:sz="4" w:space="0" w:color="auto"/>
            </w:tcBorders>
          </w:tcPr>
          <w:p w:rsidR="00622738" w:rsidRPr="00924F91" w:rsidRDefault="00622738" w:rsidP="00DA0930">
            <w:pPr>
              <w:spacing w:before="40" w:after="40"/>
              <w:ind w:left="1134"/>
              <w:rPr>
                <w:rFonts w:asciiTheme="minorHAnsi" w:hAnsiTheme="minorHAnsi"/>
              </w:rPr>
            </w:pPr>
            <w:r>
              <w:rPr>
                <w:rFonts w:asciiTheme="minorHAnsi" w:hAnsiTheme="minorHAnsi"/>
              </w:rPr>
              <w:t>+377</w:t>
            </w:r>
          </w:p>
        </w:tc>
      </w:tr>
      <w:tr w:rsidR="00622738" w:rsidRPr="00CB3C56" w:rsidTr="00DA0930">
        <w:trPr>
          <w:jc w:val="center"/>
        </w:trPr>
        <w:tc>
          <w:tcPr>
            <w:tcW w:w="3917" w:type="dxa"/>
            <w:tcBorders>
              <w:top w:val="single" w:sz="4" w:space="0" w:color="auto"/>
              <w:left w:val="single" w:sz="4" w:space="0" w:color="auto"/>
              <w:bottom w:val="single" w:sz="4" w:space="0" w:color="auto"/>
              <w:right w:val="single" w:sz="4" w:space="0" w:color="auto"/>
            </w:tcBorders>
          </w:tcPr>
          <w:p w:rsidR="00622738" w:rsidRPr="00CB3C56" w:rsidRDefault="00622738" w:rsidP="00DA0930">
            <w:pPr>
              <w:spacing w:before="40" w:after="40"/>
              <w:rPr>
                <w:rFonts w:asciiTheme="minorHAnsi" w:hAnsiTheme="minorHAnsi"/>
                <w:lang w:val="fr-CH"/>
              </w:rPr>
            </w:pPr>
            <w:r w:rsidRPr="00143240">
              <w:rPr>
                <w:rFonts w:asciiTheme="minorHAnsi" w:hAnsiTheme="minorHAnsi"/>
                <w:lang w:val="fr-CH"/>
              </w:rPr>
              <w:t>Myanmar</w:t>
            </w:r>
          </w:p>
        </w:tc>
        <w:tc>
          <w:tcPr>
            <w:tcW w:w="2916" w:type="dxa"/>
            <w:tcBorders>
              <w:top w:val="single" w:sz="4" w:space="0" w:color="auto"/>
              <w:left w:val="single" w:sz="4" w:space="0" w:color="auto"/>
              <w:bottom w:val="single" w:sz="4" w:space="0" w:color="auto"/>
              <w:right w:val="single" w:sz="4" w:space="0" w:color="auto"/>
            </w:tcBorders>
          </w:tcPr>
          <w:p w:rsidR="00622738" w:rsidRPr="00924F91" w:rsidRDefault="00622738" w:rsidP="00DA0930">
            <w:pPr>
              <w:spacing w:before="40" w:after="40"/>
              <w:ind w:left="1134"/>
              <w:rPr>
                <w:rFonts w:asciiTheme="minorHAnsi" w:hAnsiTheme="minorHAnsi"/>
              </w:rPr>
            </w:pPr>
            <w:r>
              <w:rPr>
                <w:rFonts w:asciiTheme="minorHAnsi" w:hAnsiTheme="minorHAnsi"/>
              </w:rPr>
              <w:t>+95</w:t>
            </w:r>
          </w:p>
        </w:tc>
      </w:tr>
      <w:tr w:rsidR="00622738" w:rsidRPr="00CB3C56" w:rsidTr="00DA0930">
        <w:trPr>
          <w:jc w:val="center"/>
        </w:trPr>
        <w:tc>
          <w:tcPr>
            <w:tcW w:w="3917" w:type="dxa"/>
            <w:tcBorders>
              <w:top w:val="single" w:sz="4" w:space="0" w:color="auto"/>
              <w:left w:val="single" w:sz="4" w:space="0" w:color="auto"/>
              <w:bottom w:val="single" w:sz="4" w:space="0" w:color="auto"/>
              <w:right w:val="single" w:sz="4" w:space="0" w:color="auto"/>
            </w:tcBorders>
          </w:tcPr>
          <w:p w:rsidR="00622738" w:rsidRPr="00CB3C56" w:rsidRDefault="00622738" w:rsidP="00DA0930">
            <w:pPr>
              <w:spacing w:before="40" w:after="40"/>
              <w:rPr>
                <w:rFonts w:asciiTheme="minorHAnsi" w:hAnsiTheme="minorHAnsi"/>
                <w:lang w:val="fr-CH"/>
              </w:rPr>
            </w:pPr>
            <w:r w:rsidRPr="00143240">
              <w:rPr>
                <w:rFonts w:asciiTheme="minorHAnsi" w:hAnsiTheme="minorHAnsi"/>
                <w:lang w:val="fr-CH"/>
              </w:rPr>
              <w:t>Oman</w:t>
            </w:r>
          </w:p>
        </w:tc>
        <w:tc>
          <w:tcPr>
            <w:tcW w:w="2916" w:type="dxa"/>
            <w:tcBorders>
              <w:top w:val="single" w:sz="4" w:space="0" w:color="auto"/>
              <w:left w:val="single" w:sz="4" w:space="0" w:color="auto"/>
              <w:bottom w:val="single" w:sz="4" w:space="0" w:color="auto"/>
              <w:right w:val="single" w:sz="4" w:space="0" w:color="auto"/>
            </w:tcBorders>
          </w:tcPr>
          <w:p w:rsidR="00622738" w:rsidRPr="00924F91" w:rsidRDefault="00622738" w:rsidP="00DA0930">
            <w:pPr>
              <w:spacing w:before="40" w:after="40"/>
              <w:ind w:left="1134"/>
              <w:rPr>
                <w:rFonts w:asciiTheme="minorHAnsi" w:hAnsiTheme="minorHAnsi"/>
              </w:rPr>
            </w:pPr>
            <w:r>
              <w:rPr>
                <w:rFonts w:asciiTheme="minorHAnsi" w:hAnsiTheme="minorHAnsi"/>
              </w:rPr>
              <w:t>+968</w:t>
            </w:r>
          </w:p>
        </w:tc>
      </w:tr>
      <w:tr w:rsidR="00622738" w:rsidRPr="00CB3C56" w:rsidTr="00DA0930">
        <w:trPr>
          <w:jc w:val="center"/>
        </w:trPr>
        <w:tc>
          <w:tcPr>
            <w:tcW w:w="3917" w:type="dxa"/>
            <w:tcBorders>
              <w:top w:val="single" w:sz="4" w:space="0" w:color="auto"/>
              <w:left w:val="single" w:sz="4" w:space="0" w:color="auto"/>
              <w:bottom w:val="single" w:sz="4" w:space="0" w:color="auto"/>
              <w:right w:val="single" w:sz="4" w:space="0" w:color="auto"/>
            </w:tcBorders>
          </w:tcPr>
          <w:p w:rsidR="00622738" w:rsidRPr="00CB3C56" w:rsidRDefault="00622738" w:rsidP="00DA0930">
            <w:pPr>
              <w:spacing w:before="40" w:after="40"/>
              <w:rPr>
                <w:rFonts w:asciiTheme="minorHAnsi" w:hAnsiTheme="minorHAnsi"/>
                <w:lang w:val="fr-CH"/>
              </w:rPr>
            </w:pPr>
            <w:r w:rsidRPr="00143240">
              <w:rPr>
                <w:rFonts w:asciiTheme="minorHAnsi" w:hAnsiTheme="minorHAnsi"/>
                <w:lang w:val="fr-CH"/>
              </w:rPr>
              <w:t>Somalie</w:t>
            </w:r>
          </w:p>
        </w:tc>
        <w:tc>
          <w:tcPr>
            <w:tcW w:w="2916" w:type="dxa"/>
            <w:tcBorders>
              <w:top w:val="single" w:sz="4" w:space="0" w:color="auto"/>
              <w:left w:val="single" w:sz="4" w:space="0" w:color="auto"/>
              <w:bottom w:val="single" w:sz="4" w:space="0" w:color="auto"/>
              <w:right w:val="single" w:sz="4" w:space="0" w:color="auto"/>
            </w:tcBorders>
          </w:tcPr>
          <w:p w:rsidR="00622738" w:rsidRPr="00924F91" w:rsidRDefault="00622738" w:rsidP="00DA0930">
            <w:pPr>
              <w:spacing w:before="40" w:after="40"/>
              <w:ind w:left="1134"/>
              <w:rPr>
                <w:rFonts w:asciiTheme="minorHAnsi" w:hAnsiTheme="minorHAnsi"/>
              </w:rPr>
            </w:pPr>
            <w:r>
              <w:rPr>
                <w:rFonts w:asciiTheme="minorHAnsi" w:hAnsiTheme="minorHAnsi"/>
              </w:rPr>
              <w:t>+252</w:t>
            </w:r>
          </w:p>
        </w:tc>
      </w:tr>
      <w:tr w:rsidR="00622738" w:rsidRPr="00CB3C56" w:rsidTr="00DA0930">
        <w:trPr>
          <w:jc w:val="center"/>
        </w:trPr>
        <w:tc>
          <w:tcPr>
            <w:tcW w:w="3917" w:type="dxa"/>
            <w:tcBorders>
              <w:top w:val="single" w:sz="4" w:space="0" w:color="auto"/>
              <w:left w:val="single" w:sz="4" w:space="0" w:color="auto"/>
              <w:bottom w:val="single" w:sz="4" w:space="0" w:color="auto"/>
              <w:right w:val="single" w:sz="4" w:space="0" w:color="auto"/>
            </w:tcBorders>
          </w:tcPr>
          <w:p w:rsidR="00622738" w:rsidRPr="00CB3C56" w:rsidRDefault="00622738" w:rsidP="00DA0930">
            <w:pPr>
              <w:spacing w:before="40" w:after="40"/>
              <w:rPr>
                <w:rFonts w:asciiTheme="minorHAnsi" w:hAnsiTheme="minorHAnsi"/>
                <w:lang w:val="fr-CH"/>
              </w:rPr>
            </w:pPr>
            <w:r w:rsidRPr="00143240">
              <w:rPr>
                <w:rFonts w:asciiTheme="minorHAnsi" w:hAnsiTheme="minorHAnsi"/>
                <w:lang w:val="fr-CH"/>
              </w:rPr>
              <w:t>Vanuatu</w:t>
            </w:r>
          </w:p>
        </w:tc>
        <w:tc>
          <w:tcPr>
            <w:tcW w:w="2916" w:type="dxa"/>
            <w:tcBorders>
              <w:top w:val="single" w:sz="4" w:space="0" w:color="auto"/>
              <w:left w:val="single" w:sz="4" w:space="0" w:color="auto"/>
              <w:bottom w:val="single" w:sz="4" w:space="0" w:color="auto"/>
              <w:right w:val="single" w:sz="4" w:space="0" w:color="auto"/>
            </w:tcBorders>
          </w:tcPr>
          <w:p w:rsidR="00622738" w:rsidRPr="00924F91" w:rsidRDefault="00622738" w:rsidP="00DA0930">
            <w:pPr>
              <w:spacing w:before="40" w:after="40"/>
              <w:ind w:left="1134"/>
              <w:rPr>
                <w:rFonts w:asciiTheme="minorHAnsi" w:hAnsiTheme="minorHAnsi"/>
              </w:rPr>
            </w:pPr>
            <w:r>
              <w:rPr>
                <w:rFonts w:asciiTheme="minorHAnsi" w:hAnsiTheme="minorHAnsi"/>
              </w:rPr>
              <w:t>+678</w:t>
            </w:r>
          </w:p>
        </w:tc>
      </w:tr>
    </w:tbl>
    <w:p w:rsidR="00F70B04" w:rsidRPr="002826D5" w:rsidRDefault="00F70B04" w:rsidP="00C90512">
      <w:pPr>
        <w:rPr>
          <w:rFonts w:cs="Arial"/>
          <w:lang w:val="fr-FR"/>
        </w:rPr>
      </w:pPr>
    </w:p>
    <w:sectPr w:rsidR="00F70B04" w:rsidRPr="002826D5" w:rsidSect="005E1E2F">
      <w:headerReference w:type="even" r:id="rId28"/>
      <w:footerReference w:type="even" r:id="rId29"/>
      <w:footerReference w:type="default" r:id="rId30"/>
      <w:pgSz w:w="11907" w:h="16840" w:code="9"/>
      <w:pgMar w:top="1134" w:right="1418" w:bottom="170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874" w:rsidRDefault="00D52874">
      <w:r>
        <w:separator/>
      </w:r>
    </w:p>
  </w:endnote>
  <w:endnote w:type="continuationSeparator" w:id="0">
    <w:p w:rsidR="00D52874" w:rsidRDefault="00D5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D52874" w:rsidRPr="007F091C" w:rsidTr="008149B6">
      <w:trPr>
        <w:cantSplit/>
        <w:trHeight w:val="900"/>
      </w:trPr>
      <w:tc>
        <w:tcPr>
          <w:tcW w:w="8147" w:type="dxa"/>
          <w:tcBorders>
            <w:top w:val="nil"/>
            <w:bottom w:val="nil"/>
          </w:tcBorders>
          <w:shd w:val="clear" w:color="auto" w:fill="FFFFFF"/>
          <w:vAlign w:val="center"/>
        </w:tcPr>
        <w:p w:rsidR="00D52874" w:rsidRDefault="00D52874"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D52874" w:rsidRPr="007F091C" w:rsidRDefault="00D52874"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D52874" w:rsidRDefault="00D52874"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52874" w:rsidRPr="007F091C" w:rsidTr="00921455">
      <w:trPr>
        <w:cantSplit/>
        <w:jc w:val="center"/>
      </w:trPr>
      <w:tc>
        <w:tcPr>
          <w:tcW w:w="1761" w:type="dxa"/>
          <w:shd w:val="clear" w:color="auto" w:fill="4C4C4C"/>
        </w:tcPr>
        <w:p w:rsidR="00D52874" w:rsidRPr="007F091C" w:rsidRDefault="00D52874"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07746">
            <w:rPr>
              <w:noProof/>
              <w:color w:val="FFFFFF"/>
              <w:lang w:val="es-ES_tradnl"/>
            </w:rPr>
            <w:t>1085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07746">
            <w:rPr>
              <w:noProof/>
              <w:color w:val="FFFFFF"/>
              <w:lang w:val="en-US"/>
            </w:rPr>
            <w:t>12</w:t>
          </w:r>
          <w:r w:rsidRPr="007F091C">
            <w:rPr>
              <w:color w:val="FFFFFF"/>
              <w:lang w:val="en-US"/>
            </w:rPr>
            <w:fldChar w:fldCharType="end"/>
          </w:r>
        </w:p>
      </w:tc>
      <w:tc>
        <w:tcPr>
          <w:tcW w:w="7292" w:type="dxa"/>
          <w:shd w:val="clear" w:color="auto" w:fill="A6A6A6"/>
        </w:tcPr>
        <w:p w:rsidR="00D52874" w:rsidRPr="007F091C" w:rsidRDefault="00D52874"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D52874" w:rsidRDefault="00D5287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52874" w:rsidRPr="007F091C" w:rsidTr="00921455">
      <w:trPr>
        <w:cantSplit/>
        <w:jc w:val="right"/>
      </w:trPr>
      <w:tc>
        <w:tcPr>
          <w:tcW w:w="7378" w:type="dxa"/>
          <w:shd w:val="clear" w:color="auto" w:fill="A6A6A6"/>
        </w:tcPr>
        <w:p w:rsidR="00D52874" w:rsidRPr="007F091C" w:rsidRDefault="00D52874"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D52874" w:rsidRPr="007F091C" w:rsidRDefault="00D52874"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07746">
            <w:rPr>
              <w:noProof/>
              <w:color w:val="FFFFFF"/>
              <w:lang w:val="es-ES_tradnl"/>
            </w:rPr>
            <w:t>1085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07746">
            <w:rPr>
              <w:noProof/>
              <w:color w:val="FFFFFF"/>
              <w:lang w:val="en-US"/>
            </w:rPr>
            <w:t>11</w:t>
          </w:r>
          <w:r w:rsidRPr="007F091C">
            <w:rPr>
              <w:color w:val="FFFFFF"/>
              <w:lang w:val="en-US"/>
            </w:rPr>
            <w:fldChar w:fldCharType="end"/>
          </w:r>
          <w:r w:rsidRPr="007F091C">
            <w:rPr>
              <w:color w:val="FFFFFF"/>
              <w:lang w:val="es-ES_tradnl"/>
            </w:rPr>
            <w:t>  </w:t>
          </w:r>
        </w:p>
      </w:tc>
    </w:tr>
  </w:tbl>
  <w:p w:rsidR="00D52874" w:rsidRDefault="00D5287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52874" w:rsidRPr="007F091C" w:rsidTr="000D70F7">
      <w:trPr>
        <w:cantSplit/>
        <w:jc w:val="right"/>
      </w:trPr>
      <w:tc>
        <w:tcPr>
          <w:tcW w:w="7378" w:type="dxa"/>
          <w:shd w:val="clear" w:color="auto" w:fill="A6A6A6"/>
        </w:tcPr>
        <w:p w:rsidR="00D52874" w:rsidRPr="007F091C" w:rsidRDefault="00D52874"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D52874" w:rsidRPr="007F091C" w:rsidRDefault="00D52874"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07746">
            <w:rPr>
              <w:noProof/>
              <w:color w:val="FFFFFF"/>
              <w:lang w:val="es-ES_tradnl"/>
            </w:rPr>
            <w:t>1085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w:t>
          </w:r>
          <w:r w:rsidRPr="007F091C">
            <w:rPr>
              <w:color w:val="FFFFFF"/>
              <w:lang w:val="en-US"/>
            </w:rPr>
            <w:fldChar w:fldCharType="end"/>
          </w:r>
          <w:r w:rsidRPr="007F091C">
            <w:rPr>
              <w:color w:val="FFFFFF"/>
              <w:lang w:val="es-ES_tradnl"/>
            </w:rPr>
            <w:t>  </w:t>
          </w:r>
        </w:p>
      </w:tc>
    </w:tr>
  </w:tbl>
  <w:p w:rsidR="00D52874" w:rsidRDefault="00D52874" w:rsidP="000D70F7">
    <w:pPr>
      <w:pStyle w:val="Footer"/>
    </w:pPr>
  </w:p>
  <w:p w:rsidR="00D52874" w:rsidRDefault="00D52874"/>
  <w:p w:rsidR="00D52874" w:rsidRDefault="00D5287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52874" w:rsidRPr="007F091C" w:rsidTr="002D135B">
      <w:trPr>
        <w:cantSplit/>
        <w:jc w:val="center"/>
      </w:trPr>
      <w:tc>
        <w:tcPr>
          <w:tcW w:w="1761" w:type="dxa"/>
          <w:shd w:val="clear" w:color="auto" w:fill="4C4C4C"/>
        </w:tcPr>
        <w:p w:rsidR="00D52874" w:rsidRPr="007F091C" w:rsidRDefault="00D52874"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07746">
            <w:rPr>
              <w:noProof/>
              <w:color w:val="FFFFFF"/>
              <w:lang w:val="es-ES_tradnl"/>
            </w:rPr>
            <w:t>1085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07746">
            <w:rPr>
              <w:noProof/>
              <w:color w:val="FFFFFF"/>
              <w:lang w:val="en-US"/>
            </w:rPr>
            <w:t>18</w:t>
          </w:r>
          <w:r w:rsidRPr="007F091C">
            <w:rPr>
              <w:color w:val="FFFFFF"/>
              <w:lang w:val="en-US"/>
            </w:rPr>
            <w:fldChar w:fldCharType="end"/>
          </w:r>
        </w:p>
      </w:tc>
      <w:tc>
        <w:tcPr>
          <w:tcW w:w="7292" w:type="dxa"/>
          <w:shd w:val="clear" w:color="auto" w:fill="A6A6A6"/>
        </w:tcPr>
        <w:p w:rsidR="00D52874" w:rsidRPr="007F091C" w:rsidRDefault="00D52874"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D52874" w:rsidRDefault="00D52874" w:rsidP="009D4941">
    <w:pPr>
      <w:rPr>
        <w:lang w:val="es-ES_tradn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52874" w:rsidRPr="007F091C" w:rsidTr="002D135B">
      <w:trPr>
        <w:cantSplit/>
        <w:jc w:val="right"/>
      </w:trPr>
      <w:tc>
        <w:tcPr>
          <w:tcW w:w="7378" w:type="dxa"/>
          <w:shd w:val="clear" w:color="auto" w:fill="A6A6A6"/>
        </w:tcPr>
        <w:p w:rsidR="00D52874" w:rsidRPr="007F091C" w:rsidRDefault="00D52874"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D52874" w:rsidRPr="007F091C" w:rsidRDefault="00D52874"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07746">
            <w:rPr>
              <w:noProof/>
              <w:color w:val="FFFFFF"/>
              <w:lang w:val="es-ES_tradnl"/>
            </w:rPr>
            <w:t>1085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07746">
            <w:rPr>
              <w:noProof/>
              <w:color w:val="FFFFFF"/>
              <w:lang w:val="en-US"/>
            </w:rPr>
            <w:t>17</w:t>
          </w:r>
          <w:r w:rsidRPr="007F091C">
            <w:rPr>
              <w:color w:val="FFFFFF"/>
              <w:lang w:val="en-US"/>
            </w:rPr>
            <w:fldChar w:fldCharType="end"/>
          </w:r>
          <w:r w:rsidRPr="007F091C">
            <w:rPr>
              <w:color w:val="FFFFFF"/>
              <w:lang w:val="es-ES_tradnl"/>
            </w:rPr>
            <w:t>  </w:t>
          </w:r>
        </w:p>
      </w:tc>
    </w:tr>
  </w:tbl>
  <w:p w:rsidR="00D52874" w:rsidRPr="009D4941" w:rsidRDefault="00D52874"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874" w:rsidRDefault="00D52874">
      <w:r>
        <w:separator/>
      </w:r>
    </w:p>
  </w:footnote>
  <w:footnote w:type="continuationSeparator" w:id="0">
    <w:p w:rsidR="00D52874" w:rsidRDefault="00D52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874" w:rsidRDefault="00D528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E68E6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8A9B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FEED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76AC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2CB7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A650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02845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14467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D3C681B"/>
    <w:multiLevelType w:val="hybridMultilevel"/>
    <w:tmpl w:val="52424580"/>
    <w:lvl w:ilvl="0" w:tplc="A8A43FF8">
      <w:start w:val="9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3" w15:restartNumberingAfterBreak="0">
    <w:nsid w:val="2C4F0420"/>
    <w:multiLevelType w:val="hybridMultilevel"/>
    <w:tmpl w:val="5F92D1D2"/>
    <w:lvl w:ilvl="0" w:tplc="D9C299DE">
      <w:start w:val="2"/>
      <w:numFmt w:val="upperLetter"/>
      <w:lvlText w:val="%1."/>
      <w:lvlJc w:val="left"/>
      <w:pPr>
        <w:tabs>
          <w:tab w:val="num" w:pos="1440"/>
        </w:tabs>
        <w:ind w:left="1440" w:hanging="720"/>
      </w:pPr>
      <w:rPr>
        <w:rFonts w:hint="default"/>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64E79"/>
    <w:multiLevelType w:val="hybridMultilevel"/>
    <w:tmpl w:val="77E29438"/>
    <w:lvl w:ilvl="0" w:tplc="D51E8AB8">
      <w:start w:val="1"/>
      <w:numFmt w:val="bullet"/>
      <w:lvlText w:val=""/>
      <w:lvlJc w:val="left"/>
      <w:pPr>
        <w:ind w:left="720" w:hanging="360"/>
      </w:pPr>
      <w:rPr>
        <w:rFonts w:ascii="Symbol" w:hAnsi="Symbol" w:hint="default"/>
      </w:rPr>
    </w:lvl>
    <w:lvl w:ilvl="1" w:tplc="4D28568E" w:tentative="1">
      <w:start w:val="1"/>
      <w:numFmt w:val="bullet"/>
      <w:lvlText w:val="o"/>
      <w:lvlJc w:val="left"/>
      <w:pPr>
        <w:ind w:left="1440" w:hanging="360"/>
      </w:pPr>
      <w:rPr>
        <w:rFonts w:ascii="Courier New" w:hAnsi="Courier New" w:cs="Courier New" w:hint="default"/>
      </w:rPr>
    </w:lvl>
    <w:lvl w:ilvl="2" w:tplc="21BA5058" w:tentative="1">
      <w:start w:val="1"/>
      <w:numFmt w:val="bullet"/>
      <w:lvlText w:val=""/>
      <w:lvlJc w:val="left"/>
      <w:pPr>
        <w:ind w:left="2160" w:hanging="360"/>
      </w:pPr>
      <w:rPr>
        <w:rFonts w:ascii="Wingdings" w:hAnsi="Wingdings" w:hint="default"/>
      </w:rPr>
    </w:lvl>
    <w:lvl w:ilvl="3" w:tplc="B93E099C" w:tentative="1">
      <w:start w:val="1"/>
      <w:numFmt w:val="bullet"/>
      <w:lvlText w:val=""/>
      <w:lvlJc w:val="left"/>
      <w:pPr>
        <w:ind w:left="2880" w:hanging="360"/>
      </w:pPr>
      <w:rPr>
        <w:rFonts w:ascii="Symbol" w:hAnsi="Symbol" w:hint="default"/>
      </w:rPr>
    </w:lvl>
    <w:lvl w:ilvl="4" w:tplc="EE3E6984" w:tentative="1">
      <w:start w:val="1"/>
      <w:numFmt w:val="bullet"/>
      <w:lvlText w:val="o"/>
      <w:lvlJc w:val="left"/>
      <w:pPr>
        <w:ind w:left="3600" w:hanging="360"/>
      </w:pPr>
      <w:rPr>
        <w:rFonts w:ascii="Courier New" w:hAnsi="Courier New" w:cs="Courier New" w:hint="default"/>
      </w:rPr>
    </w:lvl>
    <w:lvl w:ilvl="5" w:tplc="7B4EC696" w:tentative="1">
      <w:start w:val="1"/>
      <w:numFmt w:val="bullet"/>
      <w:lvlText w:val=""/>
      <w:lvlJc w:val="left"/>
      <w:pPr>
        <w:ind w:left="4320" w:hanging="360"/>
      </w:pPr>
      <w:rPr>
        <w:rFonts w:ascii="Wingdings" w:hAnsi="Wingdings" w:hint="default"/>
      </w:rPr>
    </w:lvl>
    <w:lvl w:ilvl="6" w:tplc="1E420A02" w:tentative="1">
      <w:start w:val="1"/>
      <w:numFmt w:val="bullet"/>
      <w:lvlText w:val=""/>
      <w:lvlJc w:val="left"/>
      <w:pPr>
        <w:ind w:left="5040" w:hanging="360"/>
      </w:pPr>
      <w:rPr>
        <w:rFonts w:ascii="Symbol" w:hAnsi="Symbol" w:hint="default"/>
      </w:rPr>
    </w:lvl>
    <w:lvl w:ilvl="7" w:tplc="56B02A6E" w:tentative="1">
      <w:start w:val="1"/>
      <w:numFmt w:val="bullet"/>
      <w:lvlText w:val="o"/>
      <w:lvlJc w:val="left"/>
      <w:pPr>
        <w:ind w:left="5760" w:hanging="360"/>
      </w:pPr>
      <w:rPr>
        <w:rFonts w:ascii="Courier New" w:hAnsi="Courier New" w:cs="Courier New" w:hint="default"/>
      </w:rPr>
    </w:lvl>
    <w:lvl w:ilvl="8" w:tplc="3698F638" w:tentative="1">
      <w:start w:val="1"/>
      <w:numFmt w:val="bullet"/>
      <w:lvlText w:val=""/>
      <w:lvlJc w:val="left"/>
      <w:pPr>
        <w:ind w:left="6480" w:hanging="360"/>
      </w:pPr>
      <w:rPr>
        <w:rFonts w:ascii="Wingdings" w:hAnsi="Wingdings" w:hint="default"/>
      </w:rPr>
    </w:lvl>
  </w:abstractNum>
  <w:abstractNum w:abstractNumId="16"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1229CF"/>
    <w:multiLevelType w:val="hybridMultilevel"/>
    <w:tmpl w:val="C1CAE3AA"/>
    <w:lvl w:ilvl="0" w:tplc="FDEC12DC">
      <w:start w:val="1"/>
      <w:numFmt w:val="bullet"/>
      <w:lvlText w:val="-"/>
      <w:lvlJc w:val="left"/>
      <w:pPr>
        <w:ind w:left="360" w:hanging="360"/>
      </w:pPr>
      <w:rPr>
        <w:rFonts w:ascii="Calibri" w:eastAsia="Times New Roman" w:hAnsi="Calibri"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F51DD1"/>
    <w:multiLevelType w:val="hybridMultilevel"/>
    <w:tmpl w:val="4334A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4"/>
  </w:num>
  <w:num w:numId="4">
    <w:abstractNumId w:val="11"/>
  </w:num>
  <w:num w:numId="5">
    <w:abstractNumId w:val="6"/>
  </w:num>
  <w:num w:numId="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13"/>
  </w:num>
  <w:num w:numId="8">
    <w:abstractNumId w:val="20"/>
  </w:num>
  <w:num w:numId="9">
    <w:abstractNumId w:val="18"/>
  </w:num>
  <w:num w:numId="10">
    <w:abstractNumId w:val="19"/>
  </w:num>
  <w:num w:numId="11">
    <w:abstractNumId w:val="10"/>
  </w:num>
  <w:num w:numId="12">
    <w:abstractNumId w:val="7"/>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0556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81E"/>
    <w:rsid w:val="00003877"/>
    <w:rsid w:val="000039F4"/>
    <w:rsid w:val="00003A9C"/>
    <w:rsid w:val="000042ED"/>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129"/>
    <w:rsid w:val="00034B39"/>
    <w:rsid w:val="00035481"/>
    <w:rsid w:val="00035B71"/>
    <w:rsid w:val="00036085"/>
    <w:rsid w:val="00036378"/>
    <w:rsid w:val="0003667E"/>
    <w:rsid w:val="000372EA"/>
    <w:rsid w:val="00037491"/>
    <w:rsid w:val="000376C6"/>
    <w:rsid w:val="00037A75"/>
    <w:rsid w:val="00037D27"/>
    <w:rsid w:val="00037F3C"/>
    <w:rsid w:val="000401ED"/>
    <w:rsid w:val="00040D15"/>
    <w:rsid w:val="00041158"/>
    <w:rsid w:val="0004187E"/>
    <w:rsid w:val="000419BA"/>
    <w:rsid w:val="00041BA0"/>
    <w:rsid w:val="00041D01"/>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905"/>
    <w:rsid w:val="0005628F"/>
    <w:rsid w:val="000562D8"/>
    <w:rsid w:val="00056F86"/>
    <w:rsid w:val="0005776E"/>
    <w:rsid w:val="00057852"/>
    <w:rsid w:val="000579A2"/>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D66"/>
    <w:rsid w:val="00071440"/>
    <w:rsid w:val="000717F5"/>
    <w:rsid w:val="0007199A"/>
    <w:rsid w:val="00072045"/>
    <w:rsid w:val="00072469"/>
    <w:rsid w:val="00072482"/>
    <w:rsid w:val="0007327B"/>
    <w:rsid w:val="00073460"/>
    <w:rsid w:val="0007394A"/>
    <w:rsid w:val="00073EFF"/>
    <w:rsid w:val="00074855"/>
    <w:rsid w:val="00074A46"/>
    <w:rsid w:val="00074B61"/>
    <w:rsid w:val="00074C59"/>
    <w:rsid w:val="00074D9B"/>
    <w:rsid w:val="000754A8"/>
    <w:rsid w:val="00075DF2"/>
    <w:rsid w:val="00075FF1"/>
    <w:rsid w:val="00076197"/>
    <w:rsid w:val="000761EA"/>
    <w:rsid w:val="00076CC3"/>
    <w:rsid w:val="00076CDF"/>
    <w:rsid w:val="0007737B"/>
    <w:rsid w:val="00077452"/>
    <w:rsid w:val="00077851"/>
    <w:rsid w:val="00077FEE"/>
    <w:rsid w:val="000802C5"/>
    <w:rsid w:val="000806CD"/>
    <w:rsid w:val="00080704"/>
    <w:rsid w:val="00080797"/>
    <w:rsid w:val="000808E4"/>
    <w:rsid w:val="000813C8"/>
    <w:rsid w:val="000814F0"/>
    <w:rsid w:val="00081839"/>
    <w:rsid w:val="0008195C"/>
    <w:rsid w:val="00081AE3"/>
    <w:rsid w:val="00082046"/>
    <w:rsid w:val="000822DA"/>
    <w:rsid w:val="000829DE"/>
    <w:rsid w:val="00082B2E"/>
    <w:rsid w:val="00082C44"/>
    <w:rsid w:val="00083651"/>
    <w:rsid w:val="00083BEC"/>
    <w:rsid w:val="00083F6B"/>
    <w:rsid w:val="0008414F"/>
    <w:rsid w:val="00084347"/>
    <w:rsid w:val="000845D2"/>
    <w:rsid w:val="00084B65"/>
    <w:rsid w:val="0008581A"/>
    <w:rsid w:val="00085A4E"/>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021"/>
    <w:rsid w:val="00095403"/>
    <w:rsid w:val="000959BB"/>
    <w:rsid w:val="00095F87"/>
    <w:rsid w:val="0009621C"/>
    <w:rsid w:val="00096295"/>
    <w:rsid w:val="00096774"/>
    <w:rsid w:val="000968C6"/>
    <w:rsid w:val="000968D9"/>
    <w:rsid w:val="00096AD2"/>
    <w:rsid w:val="00097204"/>
    <w:rsid w:val="00097305"/>
    <w:rsid w:val="00097795"/>
    <w:rsid w:val="00097AE8"/>
    <w:rsid w:val="00097C5F"/>
    <w:rsid w:val="00097F44"/>
    <w:rsid w:val="000A063B"/>
    <w:rsid w:val="000A0BDD"/>
    <w:rsid w:val="000A1185"/>
    <w:rsid w:val="000A13A7"/>
    <w:rsid w:val="000A176B"/>
    <w:rsid w:val="000A239E"/>
    <w:rsid w:val="000A253F"/>
    <w:rsid w:val="000A257B"/>
    <w:rsid w:val="000A25DC"/>
    <w:rsid w:val="000A27F5"/>
    <w:rsid w:val="000A300C"/>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2FC"/>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2A58"/>
    <w:rsid w:val="000F3252"/>
    <w:rsid w:val="000F3CD7"/>
    <w:rsid w:val="000F3E91"/>
    <w:rsid w:val="000F4288"/>
    <w:rsid w:val="000F428B"/>
    <w:rsid w:val="000F48F8"/>
    <w:rsid w:val="000F4BF9"/>
    <w:rsid w:val="000F56D2"/>
    <w:rsid w:val="000F596A"/>
    <w:rsid w:val="000F629F"/>
    <w:rsid w:val="000F6470"/>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1E"/>
    <w:rsid w:val="001171F0"/>
    <w:rsid w:val="00117637"/>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18"/>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525F"/>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80C"/>
    <w:rsid w:val="0019787E"/>
    <w:rsid w:val="00197A01"/>
    <w:rsid w:val="001A00F5"/>
    <w:rsid w:val="001A01B9"/>
    <w:rsid w:val="001A0297"/>
    <w:rsid w:val="001A0973"/>
    <w:rsid w:val="001A0B6F"/>
    <w:rsid w:val="001A1153"/>
    <w:rsid w:val="001A127F"/>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C16"/>
    <w:rsid w:val="001C1D1B"/>
    <w:rsid w:val="001C1E28"/>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C62"/>
    <w:rsid w:val="001D2DC7"/>
    <w:rsid w:val="001D306D"/>
    <w:rsid w:val="001D3330"/>
    <w:rsid w:val="001D3771"/>
    <w:rsid w:val="001D3878"/>
    <w:rsid w:val="001D3B16"/>
    <w:rsid w:val="001D41DE"/>
    <w:rsid w:val="001D44C5"/>
    <w:rsid w:val="001D48D9"/>
    <w:rsid w:val="001D4A96"/>
    <w:rsid w:val="001D54EC"/>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AE8"/>
    <w:rsid w:val="00201DFB"/>
    <w:rsid w:val="002022C0"/>
    <w:rsid w:val="00203838"/>
    <w:rsid w:val="00203A42"/>
    <w:rsid w:val="00203B55"/>
    <w:rsid w:val="00203F22"/>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746"/>
    <w:rsid w:val="002078FE"/>
    <w:rsid w:val="00207D3E"/>
    <w:rsid w:val="00207FA7"/>
    <w:rsid w:val="0021041C"/>
    <w:rsid w:val="00210892"/>
    <w:rsid w:val="00210C1A"/>
    <w:rsid w:val="00210E4B"/>
    <w:rsid w:val="0021159B"/>
    <w:rsid w:val="0021198A"/>
    <w:rsid w:val="002119B9"/>
    <w:rsid w:val="00212034"/>
    <w:rsid w:val="002127E0"/>
    <w:rsid w:val="002128B7"/>
    <w:rsid w:val="00212A70"/>
    <w:rsid w:val="00213034"/>
    <w:rsid w:val="00213619"/>
    <w:rsid w:val="002141FC"/>
    <w:rsid w:val="002145CC"/>
    <w:rsid w:val="002147F5"/>
    <w:rsid w:val="00214873"/>
    <w:rsid w:val="00214C92"/>
    <w:rsid w:val="00214EE4"/>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76A"/>
    <w:rsid w:val="00235F1A"/>
    <w:rsid w:val="00236753"/>
    <w:rsid w:val="002367B2"/>
    <w:rsid w:val="00237511"/>
    <w:rsid w:val="002377E7"/>
    <w:rsid w:val="00237C82"/>
    <w:rsid w:val="00237DAA"/>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3098"/>
    <w:rsid w:val="0026344D"/>
    <w:rsid w:val="00263AD6"/>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E50"/>
    <w:rsid w:val="002719E1"/>
    <w:rsid w:val="00271EF1"/>
    <w:rsid w:val="00272365"/>
    <w:rsid w:val="00272521"/>
    <w:rsid w:val="00272537"/>
    <w:rsid w:val="00272D00"/>
    <w:rsid w:val="00273030"/>
    <w:rsid w:val="00273213"/>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04"/>
    <w:rsid w:val="00297AEC"/>
    <w:rsid w:val="00297DFA"/>
    <w:rsid w:val="002A07D7"/>
    <w:rsid w:val="002A092D"/>
    <w:rsid w:val="002A0AF5"/>
    <w:rsid w:val="002A0F27"/>
    <w:rsid w:val="002A17D2"/>
    <w:rsid w:val="002A189F"/>
    <w:rsid w:val="002A1CF3"/>
    <w:rsid w:val="002A1DC9"/>
    <w:rsid w:val="002A205D"/>
    <w:rsid w:val="002A208B"/>
    <w:rsid w:val="002A208E"/>
    <w:rsid w:val="002A20CC"/>
    <w:rsid w:val="002A236C"/>
    <w:rsid w:val="002A27D7"/>
    <w:rsid w:val="002A28F7"/>
    <w:rsid w:val="002A2A7A"/>
    <w:rsid w:val="002A2AD6"/>
    <w:rsid w:val="002A3065"/>
    <w:rsid w:val="002A31D7"/>
    <w:rsid w:val="002A35F7"/>
    <w:rsid w:val="002A3F84"/>
    <w:rsid w:val="002A46AC"/>
    <w:rsid w:val="002A482A"/>
    <w:rsid w:val="002A4C39"/>
    <w:rsid w:val="002A4CDC"/>
    <w:rsid w:val="002A67F2"/>
    <w:rsid w:val="002A69D7"/>
    <w:rsid w:val="002A6B0F"/>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1B"/>
    <w:rsid w:val="002E4686"/>
    <w:rsid w:val="002E4855"/>
    <w:rsid w:val="002E486B"/>
    <w:rsid w:val="002E4A8A"/>
    <w:rsid w:val="002E4B05"/>
    <w:rsid w:val="002E6168"/>
    <w:rsid w:val="002E67CD"/>
    <w:rsid w:val="002E68F5"/>
    <w:rsid w:val="002E71C6"/>
    <w:rsid w:val="002E7267"/>
    <w:rsid w:val="002E747A"/>
    <w:rsid w:val="002E75DC"/>
    <w:rsid w:val="002F086C"/>
    <w:rsid w:val="002F1983"/>
    <w:rsid w:val="002F19AB"/>
    <w:rsid w:val="002F287F"/>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19B"/>
    <w:rsid w:val="00314302"/>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0F2B"/>
    <w:rsid w:val="00351227"/>
    <w:rsid w:val="00351755"/>
    <w:rsid w:val="00351B1A"/>
    <w:rsid w:val="00351C31"/>
    <w:rsid w:val="00351E99"/>
    <w:rsid w:val="00351EC7"/>
    <w:rsid w:val="00351EE6"/>
    <w:rsid w:val="00351EF7"/>
    <w:rsid w:val="00352263"/>
    <w:rsid w:val="0035245B"/>
    <w:rsid w:val="003527A0"/>
    <w:rsid w:val="00352A0B"/>
    <w:rsid w:val="00352BA8"/>
    <w:rsid w:val="00352E50"/>
    <w:rsid w:val="003530F9"/>
    <w:rsid w:val="00353370"/>
    <w:rsid w:val="0035408A"/>
    <w:rsid w:val="003542E0"/>
    <w:rsid w:val="0035459E"/>
    <w:rsid w:val="003545E1"/>
    <w:rsid w:val="00354BF4"/>
    <w:rsid w:val="00354FCE"/>
    <w:rsid w:val="00355385"/>
    <w:rsid w:val="00355572"/>
    <w:rsid w:val="00355D04"/>
    <w:rsid w:val="003560CE"/>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26AF"/>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528"/>
    <w:rsid w:val="003E771A"/>
    <w:rsid w:val="003E7889"/>
    <w:rsid w:val="003E789E"/>
    <w:rsid w:val="003E7A73"/>
    <w:rsid w:val="003E7C61"/>
    <w:rsid w:val="003E7CBF"/>
    <w:rsid w:val="003E7D28"/>
    <w:rsid w:val="003E7D3B"/>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505"/>
    <w:rsid w:val="003F69F0"/>
    <w:rsid w:val="003F6BB4"/>
    <w:rsid w:val="003F6E1C"/>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C55"/>
    <w:rsid w:val="00416C80"/>
    <w:rsid w:val="00416CAD"/>
    <w:rsid w:val="0041740E"/>
    <w:rsid w:val="004177B7"/>
    <w:rsid w:val="0042025F"/>
    <w:rsid w:val="0042026B"/>
    <w:rsid w:val="004202A4"/>
    <w:rsid w:val="004203FF"/>
    <w:rsid w:val="00420464"/>
    <w:rsid w:val="00420644"/>
    <w:rsid w:val="00420DC4"/>
    <w:rsid w:val="00420E4A"/>
    <w:rsid w:val="00421080"/>
    <w:rsid w:val="004210B0"/>
    <w:rsid w:val="004210FF"/>
    <w:rsid w:val="004214D7"/>
    <w:rsid w:val="004217CD"/>
    <w:rsid w:val="00421AE6"/>
    <w:rsid w:val="00421B24"/>
    <w:rsid w:val="00421DAC"/>
    <w:rsid w:val="00422282"/>
    <w:rsid w:val="00422363"/>
    <w:rsid w:val="004229A1"/>
    <w:rsid w:val="004229F8"/>
    <w:rsid w:val="00422A6B"/>
    <w:rsid w:val="00422CD5"/>
    <w:rsid w:val="00422D81"/>
    <w:rsid w:val="00422F49"/>
    <w:rsid w:val="00423FBE"/>
    <w:rsid w:val="004245BE"/>
    <w:rsid w:val="00424F6B"/>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896"/>
    <w:rsid w:val="00453E58"/>
    <w:rsid w:val="004540BE"/>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5C8"/>
    <w:rsid w:val="004718BA"/>
    <w:rsid w:val="00471957"/>
    <w:rsid w:val="00471B3F"/>
    <w:rsid w:val="004725BF"/>
    <w:rsid w:val="00472929"/>
    <w:rsid w:val="00472CFA"/>
    <w:rsid w:val="00472D9E"/>
    <w:rsid w:val="004738E5"/>
    <w:rsid w:val="00473E22"/>
    <w:rsid w:val="0047441B"/>
    <w:rsid w:val="004746C3"/>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EB2"/>
    <w:rsid w:val="00497C40"/>
    <w:rsid w:val="00497F5F"/>
    <w:rsid w:val="00497F75"/>
    <w:rsid w:val="00497FB6"/>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522"/>
    <w:rsid w:val="004C282A"/>
    <w:rsid w:val="004C2E38"/>
    <w:rsid w:val="004C31E6"/>
    <w:rsid w:val="004C362D"/>
    <w:rsid w:val="004C3959"/>
    <w:rsid w:val="004C3F62"/>
    <w:rsid w:val="004C40EC"/>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496"/>
    <w:rsid w:val="004F0EC1"/>
    <w:rsid w:val="004F1780"/>
    <w:rsid w:val="004F209B"/>
    <w:rsid w:val="004F226F"/>
    <w:rsid w:val="004F238D"/>
    <w:rsid w:val="004F294A"/>
    <w:rsid w:val="004F2DAF"/>
    <w:rsid w:val="004F3189"/>
    <w:rsid w:val="004F36D7"/>
    <w:rsid w:val="004F3CEC"/>
    <w:rsid w:val="004F4004"/>
    <w:rsid w:val="004F40CE"/>
    <w:rsid w:val="004F41E6"/>
    <w:rsid w:val="004F42C1"/>
    <w:rsid w:val="004F51E3"/>
    <w:rsid w:val="004F5AA4"/>
    <w:rsid w:val="004F5ADE"/>
    <w:rsid w:val="004F5E14"/>
    <w:rsid w:val="004F5E3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104C"/>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E44"/>
    <w:rsid w:val="00552F52"/>
    <w:rsid w:val="005538F8"/>
    <w:rsid w:val="00553D3E"/>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713"/>
    <w:rsid w:val="00586A67"/>
    <w:rsid w:val="005877B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2F"/>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61E"/>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738"/>
    <w:rsid w:val="00622CE5"/>
    <w:rsid w:val="00622E65"/>
    <w:rsid w:val="00622F5C"/>
    <w:rsid w:val="00623429"/>
    <w:rsid w:val="0062363C"/>
    <w:rsid w:val="00623D60"/>
    <w:rsid w:val="00623EB9"/>
    <w:rsid w:val="0062471F"/>
    <w:rsid w:val="0062475F"/>
    <w:rsid w:val="006249E2"/>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8A3"/>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5142"/>
    <w:rsid w:val="006453A2"/>
    <w:rsid w:val="006454A3"/>
    <w:rsid w:val="00645CA5"/>
    <w:rsid w:val="00645E1E"/>
    <w:rsid w:val="00646217"/>
    <w:rsid w:val="0064698C"/>
    <w:rsid w:val="00646BF2"/>
    <w:rsid w:val="00646CD4"/>
    <w:rsid w:val="00646E63"/>
    <w:rsid w:val="00646EE8"/>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0867"/>
    <w:rsid w:val="0066232D"/>
    <w:rsid w:val="00662581"/>
    <w:rsid w:val="00662AFE"/>
    <w:rsid w:val="00662CA5"/>
    <w:rsid w:val="00662DFD"/>
    <w:rsid w:val="00663143"/>
    <w:rsid w:val="00663196"/>
    <w:rsid w:val="006631E4"/>
    <w:rsid w:val="0066331C"/>
    <w:rsid w:val="00663356"/>
    <w:rsid w:val="006634C6"/>
    <w:rsid w:val="00663ED6"/>
    <w:rsid w:val="00664B52"/>
    <w:rsid w:val="00664C37"/>
    <w:rsid w:val="0066563A"/>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C69"/>
    <w:rsid w:val="00682209"/>
    <w:rsid w:val="0068237E"/>
    <w:rsid w:val="00682574"/>
    <w:rsid w:val="00682928"/>
    <w:rsid w:val="00683131"/>
    <w:rsid w:val="00683494"/>
    <w:rsid w:val="00683629"/>
    <w:rsid w:val="00683EE7"/>
    <w:rsid w:val="00684132"/>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515"/>
    <w:rsid w:val="00693A3E"/>
    <w:rsid w:val="00693B06"/>
    <w:rsid w:val="00693EB1"/>
    <w:rsid w:val="00694650"/>
    <w:rsid w:val="006947CC"/>
    <w:rsid w:val="006956D3"/>
    <w:rsid w:val="006957E7"/>
    <w:rsid w:val="006963FE"/>
    <w:rsid w:val="006964D7"/>
    <w:rsid w:val="00696AFF"/>
    <w:rsid w:val="00696E70"/>
    <w:rsid w:val="00697CDB"/>
    <w:rsid w:val="00697D4C"/>
    <w:rsid w:val="006A0AEE"/>
    <w:rsid w:val="006A158A"/>
    <w:rsid w:val="006A17C8"/>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9EF"/>
    <w:rsid w:val="006A7A14"/>
    <w:rsid w:val="006B02A3"/>
    <w:rsid w:val="006B062B"/>
    <w:rsid w:val="006B0AC3"/>
    <w:rsid w:val="006B0BA9"/>
    <w:rsid w:val="006B0D9E"/>
    <w:rsid w:val="006B1246"/>
    <w:rsid w:val="006B1785"/>
    <w:rsid w:val="006B18C5"/>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F20"/>
    <w:rsid w:val="006B50B5"/>
    <w:rsid w:val="006B6197"/>
    <w:rsid w:val="006B65F8"/>
    <w:rsid w:val="006B6704"/>
    <w:rsid w:val="006B7131"/>
    <w:rsid w:val="006B7294"/>
    <w:rsid w:val="006B7C30"/>
    <w:rsid w:val="006B7CC1"/>
    <w:rsid w:val="006B7D3E"/>
    <w:rsid w:val="006B7F18"/>
    <w:rsid w:val="006C0084"/>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5B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AF2"/>
    <w:rsid w:val="006E4C79"/>
    <w:rsid w:val="006E51EA"/>
    <w:rsid w:val="006E5428"/>
    <w:rsid w:val="006E56CC"/>
    <w:rsid w:val="006E5794"/>
    <w:rsid w:val="006E5916"/>
    <w:rsid w:val="006E5FE8"/>
    <w:rsid w:val="006E635C"/>
    <w:rsid w:val="006E6575"/>
    <w:rsid w:val="006E694E"/>
    <w:rsid w:val="006E698B"/>
    <w:rsid w:val="006E69CC"/>
    <w:rsid w:val="006E7AB1"/>
    <w:rsid w:val="006E7DA8"/>
    <w:rsid w:val="006F0E32"/>
    <w:rsid w:val="006F11F1"/>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1FB"/>
    <w:rsid w:val="00714944"/>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60BC"/>
    <w:rsid w:val="0073634B"/>
    <w:rsid w:val="007366A2"/>
    <w:rsid w:val="0073675E"/>
    <w:rsid w:val="00736A97"/>
    <w:rsid w:val="00736C4D"/>
    <w:rsid w:val="00736C8C"/>
    <w:rsid w:val="00736CBF"/>
    <w:rsid w:val="00737079"/>
    <w:rsid w:val="00737B90"/>
    <w:rsid w:val="0074029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73"/>
    <w:rsid w:val="007533A5"/>
    <w:rsid w:val="00753913"/>
    <w:rsid w:val="00754284"/>
    <w:rsid w:val="00754367"/>
    <w:rsid w:val="0075491F"/>
    <w:rsid w:val="0075499D"/>
    <w:rsid w:val="00754AE0"/>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3D3"/>
    <w:rsid w:val="007624F3"/>
    <w:rsid w:val="007625E5"/>
    <w:rsid w:val="00762E3F"/>
    <w:rsid w:val="00763184"/>
    <w:rsid w:val="007631D9"/>
    <w:rsid w:val="0076325B"/>
    <w:rsid w:val="0076390C"/>
    <w:rsid w:val="007640D5"/>
    <w:rsid w:val="00764260"/>
    <w:rsid w:val="0076456D"/>
    <w:rsid w:val="00764A22"/>
    <w:rsid w:val="00765045"/>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566E"/>
    <w:rsid w:val="00786114"/>
    <w:rsid w:val="00787AFA"/>
    <w:rsid w:val="007902B1"/>
    <w:rsid w:val="007903CE"/>
    <w:rsid w:val="007904C2"/>
    <w:rsid w:val="007916B1"/>
    <w:rsid w:val="007916EA"/>
    <w:rsid w:val="007928B4"/>
    <w:rsid w:val="00792CD0"/>
    <w:rsid w:val="00793459"/>
    <w:rsid w:val="007945EE"/>
    <w:rsid w:val="00794A7C"/>
    <w:rsid w:val="00794F7B"/>
    <w:rsid w:val="0079504E"/>
    <w:rsid w:val="007961F8"/>
    <w:rsid w:val="00796356"/>
    <w:rsid w:val="00796972"/>
    <w:rsid w:val="0079697E"/>
    <w:rsid w:val="00797396"/>
    <w:rsid w:val="007978BE"/>
    <w:rsid w:val="00797FAF"/>
    <w:rsid w:val="007A0466"/>
    <w:rsid w:val="007A04B6"/>
    <w:rsid w:val="007A07DB"/>
    <w:rsid w:val="007A08FB"/>
    <w:rsid w:val="007A0EF7"/>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6F8D"/>
    <w:rsid w:val="007A764C"/>
    <w:rsid w:val="007A7E48"/>
    <w:rsid w:val="007B031D"/>
    <w:rsid w:val="007B0D87"/>
    <w:rsid w:val="007B0FD6"/>
    <w:rsid w:val="007B18E4"/>
    <w:rsid w:val="007B1EF6"/>
    <w:rsid w:val="007B2142"/>
    <w:rsid w:val="007B2392"/>
    <w:rsid w:val="007B2722"/>
    <w:rsid w:val="007B3127"/>
    <w:rsid w:val="007B36C9"/>
    <w:rsid w:val="007B4181"/>
    <w:rsid w:val="007B47E1"/>
    <w:rsid w:val="007B491C"/>
    <w:rsid w:val="007B4F6D"/>
    <w:rsid w:val="007B507B"/>
    <w:rsid w:val="007B5602"/>
    <w:rsid w:val="007B5CFD"/>
    <w:rsid w:val="007B60E6"/>
    <w:rsid w:val="007B6184"/>
    <w:rsid w:val="007B65F1"/>
    <w:rsid w:val="007B6767"/>
    <w:rsid w:val="007B6C72"/>
    <w:rsid w:val="007B73EE"/>
    <w:rsid w:val="007B77E9"/>
    <w:rsid w:val="007B784A"/>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2F3"/>
    <w:rsid w:val="007F1548"/>
    <w:rsid w:val="007F2321"/>
    <w:rsid w:val="007F285F"/>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D0"/>
    <w:rsid w:val="00834181"/>
    <w:rsid w:val="00834475"/>
    <w:rsid w:val="0083485F"/>
    <w:rsid w:val="00835280"/>
    <w:rsid w:val="008352C8"/>
    <w:rsid w:val="00835499"/>
    <w:rsid w:val="00835BD1"/>
    <w:rsid w:val="00835E7A"/>
    <w:rsid w:val="00835FC4"/>
    <w:rsid w:val="008364FB"/>
    <w:rsid w:val="00836BDA"/>
    <w:rsid w:val="00837207"/>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1F61"/>
    <w:rsid w:val="00862440"/>
    <w:rsid w:val="0086274F"/>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9D6"/>
    <w:rsid w:val="00892E35"/>
    <w:rsid w:val="00892EDA"/>
    <w:rsid w:val="0089362F"/>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3920"/>
    <w:rsid w:val="008A44DA"/>
    <w:rsid w:val="008A45C8"/>
    <w:rsid w:val="008A45E8"/>
    <w:rsid w:val="008A5139"/>
    <w:rsid w:val="008A5F0B"/>
    <w:rsid w:val="008A66FC"/>
    <w:rsid w:val="008A6FA1"/>
    <w:rsid w:val="008A7BD4"/>
    <w:rsid w:val="008B09B8"/>
    <w:rsid w:val="008B0CFB"/>
    <w:rsid w:val="008B11B2"/>
    <w:rsid w:val="008B1717"/>
    <w:rsid w:val="008B1EEB"/>
    <w:rsid w:val="008B276F"/>
    <w:rsid w:val="008B28D2"/>
    <w:rsid w:val="008B2B10"/>
    <w:rsid w:val="008B318F"/>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2B8"/>
    <w:rsid w:val="008C4937"/>
    <w:rsid w:val="008C5393"/>
    <w:rsid w:val="008C57AD"/>
    <w:rsid w:val="008C595F"/>
    <w:rsid w:val="008C5FEE"/>
    <w:rsid w:val="008C644A"/>
    <w:rsid w:val="008C6E3C"/>
    <w:rsid w:val="008C7C7A"/>
    <w:rsid w:val="008D01E4"/>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AA"/>
    <w:rsid w:val="008E07E4"/>
    <w:rsid w:val="008E0926"/>
    <w:rsid w:val="008E0D14"/>
    <w:rsid w:val="008E0E3F"/>
    <w:rsid w:val="008E121A"/>
    <w:rsid w:val="008E13D9"/>
    <w:rsid w:val="008E13EB"/>
    <w:rsid w:val="008E1424"/>
    <w:rsid w:val="008E146F"/>
    <w:rsid w:val="008E160B"/>
    <w:rsid w:val="008E191C"/>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8F0"/>
    <w:rsid w:val="008F5E04"/>
    <w:rsid w:val="008F62F4"/>
    <w:rsid w:val="008F6E9A"/>
    <w:rsid w:val="008F7022"/>
    <w:rsid w:val="008F70B9"/>
    <w:rsid w:val="008F7257"/>
    <w:rsid w:val="008F77C4"/>
    <w:rsid w:val="008F7ADB"/>
    <w:rsid w:val="008F7D1C"/>
    <w:rsid w:val="0090014C"/>
    <w:rsid w:val="00900650"/>
    <w:rsid w:val="00900854"/>
    <w:rsid w:val="00900EE5"/>
    <w:rsid w:val="00901447"/>
    <w:rsid w:val="00901709"/>
    <w:rsid w:val="00901D8B"/>
    <w:rsid w:val="009029E9"/>
    <w:rsid w:val="009030A8"/>
    <w:rsid w:val="009031E1"/>
    <w:rsid w:val="00903643"/>
    <w:rsid w:val="009036B3"/>
    <w:rsid w:val="00903BCD"/>
    <w:rsid w:val="00903DB4"/>
    <w:rsid w:val="00903F86"/>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47B"/>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7B1"/>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B48"/>
    <w:rsid w:val="00951129"/>
    <w:rsid w:val="00951AFF"/>
    <w:rsid w:val="00951CF8"/>
    <w:rsid w:val="00951D6D"/>
    <w:rsid w:val="00953FBF"/>
    <w:rsid w:val="00954B51"/>
    <w:rsid w:val="009555CB"/>
    <w:rsid w:val="009563F0"/>
    <w:rsid w:val="009564FE"/>
    <w:rsid w:val="00956D6E"/>
    <w:rsid w:val="00956D9B"/>
    <w:rsid w:val="00957137"/>
    <w:rsid w:val="00957698"/>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B9A"/>
    <w:rsid w:val="009B5CC8"/>
    <w:rsid w:val="009B5D4D"/>
    <w:rsid w:val="009B671B"/>
    <w:rsid w:val="009B6C5F"/>
    <w:rsid w:val="009B7541"/>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D08"/>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ABA"/>
    <w:rsid w:val="00A46556"/>
    <w:rsid w:val="00A468BB"/>
    <w:rsid w:val="00A46C12"/>
    <w:rsid w:val="00A4725E"/>
    <w:rsid w:val="00A47D83"/>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A42"/>
    <w:rsid w:val="00A72B56"/>
    <w:rsid w:val="00A735E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799"/>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9DF"/>
    <w:rsid w:val="00AD6E5D"/>
    <w:rsid w:val="00AD7272"/>
    <w:rsid w:val="00AD7C27"/>
    <w:rsid w:val="00AE027E"/>
    <w:rsid w:val="00AE08C2"/>
    <w:rsid w:val="00AE0AB4"/>
    <w:rsid w:val="00AE0FAC"/>
    <w:rsid w:val="00AE1A2A"/>
    <w:rsid w:val="00AE24F4"/>
    <w:rsid w:val="00AE25C4"/>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92F"/>
    <w:rsid w:val="00AF5A68"/>
    <w:rsid w:val="00AF5C6D"/>
    <w:rsid w:val="00AF5F2E"/>
    <w:rsid w:val="00AF6042"/>
    <w:rsid w:val="00AF63F7"/>
    <w:rsid w:val="00AF64ED"/>
    <w:rsid w:val="00AF6558"/>
    <w:rsid w:val="00AF689C"/>
    <w:rsid w:val="00AF6A0D"/>
    <w:rsid w:val="00AF75D0"/>
    <w:rsid w:val="00AF77DF"/>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06"/>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495B"/>
    <w:rsid w:val="00B44A07"/>
    <w:rsid w:val="00B44B63"/>
    <w:rsid w:val="00B4532D"/>
    <w:rsid w:val="00B45357"/>
    <w:rsid w:val="00B45CF5"/>
    <w:rsid w:val="00B46C3C"/>
    <w:rsid w:val="00B46DFE"/>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A72"/>
    <w:rsid w:val="00B53BE4"/>
    <w:rsid w:val="00B53F06"/>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723"/>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08C"/>
    <w:rsid w:val="00B843E2"/>
    <w:rsid w:val="00B84A08"/>
    <w:rsid w:val="00B84A36"/>
    <w:rsid w:val="00B84FD1"/>
    <w:rsid w:val="00B85BEB"/>
    <w:rsid w:val="00B8609F"/>
    <w:rsid w:val="00B8694D"/>
    <w:rsid w:val="00B87BBB"/>
    <w:rsid w:val="00B87C91"/>
    <w:rsid w:val="00B900BD"/>
    <w:rsid w:val="00B901CE"/>
    <w:rsid w:val="00B90A53"/>
    <w:rsid w:val="00B90D31"/>
    <w:rsid w:val="00B90F07"/>
    <w:rsid w:val="00B9132D"/>
    <w:rsid w:val="00B9176A"/>
    <w:rsid w:val="00B91A85"/>
    <w:rsid w:val="00B91C9F"/>
    <w:rsid w:val="00B9200C"/>
    <w:rsid w:val="00B924D9"/>
    <w:rsid w:val="00B925C9"/>
    <w:rsid w:val="00B92742"/>
    <w:rsid w:val="00B929A1"/>
    <w:rsid w:val="00B92D76"/>
    <w:rsid w:val="00B93069"/>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1B38"/>
    <w:rsid w:val="00BA1D90"/>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5E1C"/>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AC8"/>
    <w:rsid w:val="00BC4AE2"/>
    <w:rsid w:val="00BC4C06"/>
    <w:rsid w:val="00BC5858"/>
    <w:rsid w:val="00BC5EB6"/>
    <w:rsid w:val="00BC6336"/>
    <w:rsid w:val="00BC6453"/>
    <w:rsid w:val="00BC6562"/>
    <w:rsid w:val="00BC6F4A"/>
    <w:rsid w:val="00BC71C3"/>
    <w:rsid w:val="00BC720B"/>
    <w:rsid w:val="00BC788E"/>
    <w:rsid w:val="00BC7BF8"/>
    <w:rsid w:val="00BC7C0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230"/>
    <w:rsid w:val="00C17FF6"/>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D45"/>
    <w:rsid w:val="00C33ECB"/>
    <w:rsid w:val="00C33EF4"/>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63B"/>
    <w:rsid w:val="00C53BCC"/>
    <w:rsid w:val="00C53E3B"/>
    <w:rsid w:val="00C5494B"/>
    <w:rsid w:val="00C54A54"/>
    <w:rsid w:val="00C54B4F"/>
    <w:rsid w:val="00C54BF8"/>
    <w:rsid w:val="00C55019"/>
    <w:rsid w:val="00C55356"/>
    <w:rsid w:val="00C553E8"/>
    <w:rsid w:val="00C554B7"/>
    <w:rsid w:val="00C55747"/>
    <w:rsid w:val="00C55779"/>
    <w:rsid w:val="00C558A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8D2"/>
    <w:rsid w:val="00C65972"/>
    <w:rsid w:val="00C65DD5"/>
    <w:rsid w:val="00C661B2"/>
    <w:rsid w:val="00C665AC"/>
    <w:rsid w:val="00C668DD"/>
    <w:rsid w:val="00C66A2F"/>
    <w:rsid w:val="00C66A50"/>
    <w:rsid w:val="00C66D44"/>
    <w:rsid w:val="00C66EFF"/>
    <w:rsid w:val="00C67238"/>
    <w:rsid w:val="00C6760D"/>
    <w:rsid w:val="00C67FC9"/>
    <w:rsid w:val="00C67FD0"/>
    <w:rsid w:val="00C70070"/>
    <w:rsid w:val="00C7026F"/>
    <w:rsid w:val="00C7039C"/>
    <w:rsid w:val="00C7102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1002"/>
    <w:rsid w:val="00C810CF"/>
    <w:rsid w:val="00C81BA6"/>
    <w:rsid w:val="00C81E8E"/>
    <w:rsid w:val="00C826EA"/>
    <w:rsid w:val="00C82C00"/>
    <w:rsid w:val="00C82D2A"/>
    <w:rsid w:val="00C82ECC"/>
    <w:rsid w:val="00C83055"/>
    <w:rsid w:val="00C83C51"/>
    <w:rsid w:val="00C83CA0"/>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0512"/>
    <w:rsid w:val="00C91011"/>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C59"/>
    <w:rsid w:val="00CA14DE"/>
    <w:rsid w:val="00CA21DC"/>
    <w:rsid w:val="00CA2298"/>
    <w:rsid w:val="00CA26CE"/>
    <w:rsid w:val="00CA2762"/>
    <w:rsid w:val="00CA2A6E"/>
    <w:rsid w:val="00CA2CA4"/>
    <w:rsid w:val="00CA2EB1"/>
    <w:rsid w:val="00CA3069"/>
    <w:rsid w:val="00CA30F0"/>
    <w:rsid w:val="00CA336B"/>
    <w:rsid w:val="00CA35F9"/>
    <w:rsid w:val="00CA36CC"/>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A7958"/>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5676"/>
    <w:rsid w:val="00CF56DE"/>
    <w:rsid w:val="00CF5A0C"/>
    <w:rsid w:val="00CF5AD1"/>
    <w:rsid w:val="00CF5B07"/>
    <w:rsid w:val="00CF5B3E"/>
    <w:rsid w:val="00CF617D"/>
    <w:rsid w:val="00CF6ADF"/>
    <w:rsid w:val="00CF6EC2"/>
    <w:rsid w:val="00CF71CB"/>
    <w:rsid w:val="00CF77A5"/>
    <w:rsid w:val="00D0081D"/>
    <w:rsid w:val="00D00837"/>
    <w:rsid w:val="00D00F3C"/>
    <w:rsid w:val="00D010B7"/>
    <w:rsid w:val="00D012A0"/>
    <w:rsid w:val="00D013D6"/>
    <w:rsid w:val="00D01797"/>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67C"/>
    <w:rsid w:val="00D06703"/>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CE8"/>
    <w:rsid w:val="00D2015A"/>
    <w:rsid w:val="00D20967"/>
    <w:rsid w:val="00D209D7"/>
    <w:rsid w:val="00D20B05"/>
    <w:rsid w:val="00D20B70"/>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478"/>
    <w:rsid w:val="00D32B16"/>
    <w:rsid w:val="00D32BCF"/>
    <w:rsid w:val="00D3361C"/>
    <w:rsid w:val="00D33695"/>
    <w:rsid w:val="00D33AB9"/>
    <w:rsid w:val="00D33C7C"/>
    <w:rsid w:val="00D3410A"/>
    <w:rsid w:val="00D34A47"/>
    <w:rsid w:val="00D34D6A"/>
    <w:rsid w:val="00D34F01"/>
    <w:rsid w:val="00D358D3"/>
    <w:rsid w:val="00D35B7D"/>
    <w:rsid w:val="00D35C4A"/>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874"/>
    <w:rsid w:val="00D52B3F"/>
    <w:rsid w:val="00D5328A"/>
    <w:rsid w:val="00D53302"/>
    <w:rsid w:val="00D53363"/>
    <w:rsid w:val="00D5375C"/>
    <w:rsid w:val="00D54857"/>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FAE"/>
    <w:rsid w:val="00D67FEA"/>
    <w:rsid w:val="00D70183"/>
    <w:rsid w:val="00D7073E"/>
    <w:rsid w:val="00D70D82"/>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930"/>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630"/>
    <w:rsid w:val="00DA5E3C"/>
    <w:rsid w:val="00DA61BA"/>
    <w:rsid w:val="00DA628B"/>
    <w:rsid w:val="00DA6311"/>
    <w:rsid w:val="00DA6A0A"/>
    <w:rsid w:val="00DA768E"/>
    <w:rsid w:val="00DA7F57"/>
    <w:rsid w:val="00DB0118"/>
    <w:rsid w:val="00DB014C"/>
    <w:rsid w:val="00DB0AB9"/>
    <w:rsid w:val="00DB0CF0"/>
    <w:rsid w:val="00DB1268"/>
    <w:rsid w:val="00DB1C91"/>
    <w:rsid w:val="00DB2592"/>
    <w:rsid w:val="00DB2D0F"/>
    <w:rsid w:val="00DB34A7"/>
    <w:rsid w:val="00DB358E"/>
    <w:rsid w:val="00DB3711"/>
    <w:rsid w:val="00DB38C2"/>
    <w:rsid w:val="00DB3A62"/>
    <w:rsid w:val="00DB4AF4"/>
    <w:rsid w:val="00DB519D"/>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5AF0"/>
    <w:rsid w:val="00DE5DAD"/>
    <w:rsid w:val="00DE6430"/>
    <w:rsid w:val="00DE6804"/>
    <w:rsid w:val="00DE6BC7"/>
    <w:rsid w:val="00DE7374"/>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197"/>
    <w:rsid w:val="00E172B0"/>
    <w:rsid w:val="00E17CA9"/>
    <w:rsid w:val="00E208F4"/>
    <w:rsid w:val="00E20A88"/>
    <w:rsid w:val="00E21431"/>
    <w:rsid w:val="00E218A9"/>
    <w:rsid w:val="00E21E4B"/>
    <w:rsid w:val="00E2243F"/>
    <w:rsid w:val="00E225A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991"/>
    <w:rsid w:val="00E76CE9"/>
    <w:rsid w:val="00E775E9"/>
    <w:rsid w:val="00E77F85"/>
    <w:rsid w:val="00E8079D"/>
    <w:rsid w:val="00E80829"/>
    <w:rsid w:val="00E808A1"/>
    <w:rsid w:val="00E809C3"/>
    <w:rsid w:val="00E80BE7"/>
    <w:rsid w:val="00E80C94"/>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6E"/>
    <w:rsid w:val="00EB2DE9"/>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775E"/>
    <w:rsid w:val="00EF0056"/>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590"/>
    <w:rsid w:val="00F22718"/>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153F"/>
    <w:rsid w:val="00F315D4"/>
    <w:rsid w:val="00F31D26"/>
    <w:rsid w:val="00F323DF"/>
    <w:rsid w:val="00F3256D"/>
    <w:rsid w:val="00F32BED"/>
    <w:rsid w:val="00F32D5C"/>
    <w:rsid w:val="00F331C1"/>
    <w:rsid w:val="00F3329A"/>
    <w:rsid w:val="00F332AC"/>
    <w:rsid w:val="00F33D4C"/>
    <w:rsid w:val="00F3435C"/>
    <w:rsid w:val="00F34663"/>
    <w:rsid w:val="00F34B23"/>
    <w:rsid w:val="00F34F90"/>
    <w:rsid w:val="00F35FD1"/>
    <w:rsid w:val="00F360EE"/>
    <w:rsid w:val="00F36268"/>
    <w:rsid w:val="00F364F1"/>
    <w:rsid w:val="00F3676C"/>
    <w:rsid w:val="00F36ABC"/>
    <w:rsid w:val="00F36B77"/>
    <w:rsid w:val="00F36CCE"/>
    <w:rsid w:val="00F37011"/>
    <w:rsid w:val="00F37131"/>
    <w:rsid w:val="00F37552"/>
    <w:rsid w:val="00F402E4"/>
    <w:rsid w:val="00F40963"/>
    <w:rsid w:val="00F412F2"/>
    <w:rsid w:val="00F41711"/>
    <w:rsid w:val="00F41935"/>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0B04"/>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0A5"/>
    <w:rsid w:val="00F82646"/>
    <w:rsid w:val="00F82D66"/>
    <w:rsid w:val="00F8323B"/>
    <w:rsid w:val="00F833EE"/>
    <w:rsid w:val="00F834A2"/>
    <w:rsid w:val="00F83596"/>
    <w:rsid w:val="00F835E5"/>
    <w:rsid w:val="00F837A3"/>
    <w:rsid w:val="00F84124"/>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A4C"/>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471"/>
    <w:rsid w:val="00F95A0E"/>
    <w:rsid w:val="00F95D26"/>
    <w:rsid w:val="00F95DC2"/>
    <w:rsid w:val="00F9603F"/>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59C"/>
    <w:rsid w:val="00FA28D4"/>
    <w:rsid w:val="00FA2DD8"/>
    <w:rsid w:val="00FA34F3"/>
    <w:rsid w:val="00FA378A"/>
    <w:rsid w:val="00FA3822"/>
    <w:rsid w:val="00FA3A6C"/>
    <w:rsid w:val="00FA3C75"/>
    <w:rsid w:val="00FA4105"/>
    <w:rsid w:val="00FA4C8D"/>
    <w:rsid w:val="00FA533F"/>
    <w:rsid w:val="00FA57AC"/>
    <w:rsid w:val="00FA5966"/>
    <w:rsid w:val="00FA5E2F"/>
    <w:rsid w:val="00FA691B"/>
    <w:rsid w:val="00FA694F"/>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D38"/>
    <w:rsid w:val="00FC2E2E"/>
    <w:rsid w:val="00FC3344"/>
    <w:rsid w:val="00FC37CA"/>
    <w:rsid w:val="00FC3B54"/>
    <w:rsid w:val="00FC3C9B"/>
    <w:rsid w:val="00FC3D81"/>
    <w:rsid w:val="00FC43D8"/>
    <w:rsid w:val="00FC4568"/>
    <w:rsid w:val="00FC4B55"/>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F5C"/>
    <w:rsid w:val="00FD6EDE"/>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33A"/>
    <w:rsid w:val="00FF45F3"/>
    <w:rsid w:val="00FF4910"/>
    <w:rsid w:val="00FF4A70"/>
    <w:rsid w:val="00FF50BD"/>
    <w:rsid w:val="00FF51A8"/>
    <w:rsid w:val="00FF51DD"/>
    <w:rsid w:val="00FF57F5"/>
    <w:rsid w:val="00FF5D5E"/>
    <w:rsid w:val="00FF6360"/>
    <w:rsid w:val="00FF6469"/>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55617"/>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uiPriority w:val="9"/>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uiPriority w:val="59"/>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145F1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145F1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145F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145F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145F18"/>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145F18"/>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145F1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145F1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http://www.arcep.fr/?id=8146" TargetMode="External"/><Relationship Id="rId26" Type="http://schemas.openxmlformats.org/officeDocument/2006/relationships/hyperlink" Target="mailto:tranthihanh@vnpt.vn" TargetMode="External"/><Relationship Id="rId3" Type="http://schemas.openxmlformats.org/officeDocument/2006/relationships/styles" Target="styles.xml"/><Relationship Id="rId21" Type="http://schemas.openxmlformats.org/officeDocument/2006/relationships/hyperlink" Target="http://www.crc.gov.m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Numerotation@arcep.fr" TargetMode="External"/><Relationship Id="rId25" Type="http://schemas.openxmlformats.org/officeDocument/2006/relationships/hyperlink" Target="http://www.itu.int/pub/T-SP-SR.1-2012" TargetMode="External"/><Relationship Id="rId2" Type="http://schemas.openxmlformats.org/officeDocument/2006/relationships/numbering" Target="numbering.xml"/><Relationship Id="rId16" Type="http://schemas.openxmlformats.org/officeDocument/2006/relationships/hyperlink" Target="http://www.erst.dk" TargetMode="External"/><Relationship Id="rId20" Type="http://schemas.openxmlformats.org/officeDocument/2006/relationships/hyperlink" Target="http://www.ilr.l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footer" Target="footer3.xml"/><Relationship Id="rId28" Type="http://schemas.openxmlformats.org/officeDocument/2006/relationships/header" Target="header1.xml"/><Relationship Id="rId10" Type="http://schemas.openxmlformats.org/officeDocument/2006/relationships/hyperlink" Target="mailto:tsbtson@itu.int" TargetMode="External"/><Relationship Id="rId19" Type="http://schemas.openxmlformats.org/officeDocument/2006/relationships/hyperlink" Target="http://www.arn.g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footer" Target="footer2.xml"/><Relationship Id="rId27" Type="http://schemas.openxmlformats.org/officeDocument/2006/relationships/hyperlink" Target="http://www.vnpt.com.vn" TargetMode="External"/><Relationship Id="rId30"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32B83-8AD4-4E4E-BFB1-31A1FBB9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18</Pages>
  <Words>4294</Words>
  <Characters>24477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28714</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62</cp:revision>
  <cp:lastPrinted>2015-11-04T14:37:00Z</cp:lastPrinted>
  <dcterms:created xsi:type="dcterms:W3CDTF">2015-08-26T06:56:00Z</dcterms:created>
  <dcterms:modified xsi:type="dcterms:W3CDTF">2015-11-04T14:37:00Z</dcterms:modified>
</cp:coreProperties>
</file>