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9E5958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B011AD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B011A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011AD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B011AD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DB7FB7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DB7FB7" w:rsidRDefault="00842AF5" w:rsidP="00DB7FB7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011A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011A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26BD6" w:rsidRPr="00B011A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DB7FB7" w:rsidRPr="00DB7FB7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B011AD" w:rsidRDefault="000D1A8D" w:rsidP="009F79E2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011AD">
              <w:rPr>
                <w:color w:val="FFFFFF" w:themeColor="background1"/>
                <w:lang w:val="ru-RU"/>
              </w:rPr>
              <w:t>1.VI</w:t>
            </w:r>
            <w:r w:rsidR="00DB7FB7">
              <w:rPr>
                <w:color w:val="FFFFFF" w:themeColor="background1"/>
                <w:lang w:val="en-US"/>
              </w:rPr>
              <w:t>I</w:t>
            </w:r>
            <w:r w:rsidRPr="00B011AD">
              <w:rPr>
                <w:color w:val="FFFFFF" w:themeColor="background1"/>
                <w:lang w:val="ru-RU"/>
              </w:rPr>
              <w:t>.</w:t>
            </w:r>
            <w:r w:rsidR="00026BD6" w:rsidRPr="00B011AD">
              <w:rPr>
                <w:color w:val="FFFFFF" w:themeColor="background1"/>
                <w:lang w:val="ru-RU"/>
              </w:rPr>
              <w:t>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B011AD" w:rsidRDefault="00842AF5" w:rsidP="00DB7FB7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0D1A8D"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DB7FB7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="000D1A8D"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B7FB7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9E5958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DB7FB7" w:rsidRDefault="00842AF5" w:rsidP="009F79E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DB7FB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B7FB7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B7FB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B7FB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B7FB7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DB7FB7" w:rsidRDefault="00842AF5" w:rsidP="009F79E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DB7FB7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DB7FB7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DB7FB7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DB7FB7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B011AD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011A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011A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B011AD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011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B011AD" w:rsidRDefault="00842AF5" w:rsidP="009F79E2">
      <w:pPr>
        <w:rPr>
          <w:lang w:val="ru-RU"/>
        </w:rPr>
      </w:pPr>
    </w:p>
    <w:p w:rsidR="008149B6" w:rsidRPr="00B011AD" w:rsidRDefault="008149B6" w:rsidP="009F79E2">
      <w:pPr>
        <w:rPr>
          <w:lang w:val="ru-RU"/>
        </w:rPr>
        <w:sectPr w:rsidR="008149B6" w:rsidRPr="00B011AD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011AD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B011AD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B011AD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B011AD">
        <w:rPr>
          <w:i/>
          <w:iCs/>
          <w:noProof w:val="0"/>
          <w:lang w:val="ru-RU"/>
        </w:rPr>
        <w:t>Стр.</w:t>
      </w:r>
    </w:p>
    <w:p w:rsidR="00785BEA" w:rsidRPr="00B011AD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B011AD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011AD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011AD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Списки, прилагаемые к Оперативному бюллетеню МСЭ</w:t>
      </w:r>
      <w:r w:rsidR="003062EE" w:rsidRPr="00B011AD">
        <w:rPr>
          <w:noProof w:val="0"/>
          <w:lang w:val="ru-RU"/>
        </w:rPr>
        <w:t xml:space="preserve">: </w:t>
      </w:r>
      <w:r w:rsidRPr="00B011A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B011AD">
        <w:rPr>
          <w:noProof w:val="0"/>
          <w:webHidden/>
          <w:lang w:val="ru-RU"/>
        </w:rPr>
        <w:tab/>
      </w:r>
      <w:r w:rsidR="00995947" w:rsidRPr="00B011AD">
        <w:rPr>
          <w:noProof w:val="0"/>
          <w:webHidden/>
          <w:lang w:val="ru-RU"/>
        </w:rPr>
        <w:tab/>
      </w:r>
      <w:r w:rsidR="000C67C9" w:rsidRPr="00B011AD">
        <w:rPr>
          <w:noProof w:val="0"/>
          <w:webHidden/>
          <w:lang w:val="ru-RU"/>
        </w:rPr>
        <w:t>3</w:t>
      </w:r>
    </w:p>
    <w:p w:rsidR="00E8101F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Утверждение Рекомендаций МСЭ-T</w:t>
      </w:r>
      <w:r w:rsidR="00E8101F" w:rsidRPr="00B011AD">
        <w:rPr>
          <w:noProof w:val="0"/>
          <w:webHidden/>
          <w:lang w:val="ru-RU"/>
        </w:rPr>
        <w:tab/>
      </w:r>
      <w:r w:rsidR="00995947" w:rsidRPr="00B011AD">
        <w:rPr>
          <w:noProof w:val="0"/>
          <w:webHidden/>
          <w:lang w:val="ru-RU"/>
        </w:rPr>
        <w:tab/>
      </w:r>
      <w:r w:rsidR="000C67C9" w:rsidRPr="00B011AD">
        <w:rPr>
          <w:noProof w:val="0"/>
          <w:webHidden/>
          <w:lang w:val="ru-RU"/>
        </w:rPr>
        <w:t>4</w:t>
      </w:r>
    </w:p>
    <w:p w:rsidR="00A140ED" w:rsidRDefault="00A140ED" w:rsidP="007D39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AB4F66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Pr="00AB4F66">
        <w:rPr>
          <w:noProof w:val="0"/>
          <w:szCs w:val="20"/>
          <w:lang w:val="ru-RU"/>
        </w:rPr>
        <w:br/>
        <w:t>(Рекомендация МСЭ-T Е.164 (11/2010)):</w:t>
      </w:r>
      <w:r w:rsidRPr="00AB4F66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Pr="00AB4F66">
        <w:rPr>
          <w:noProof w:val="0"/>
          <w:webHidden/>
          <w:lang w:val="ru-RU"/>
        </w:rPr>
        <w:tab/>
      </w:r>
      <w:r w:rsidRPr="00AB4F66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5</w:t>
      </w:r>
    </w:p>
    <w:p w:rsidR="00242D2B" w:rsidRPr="00B011AD" w:rsidRDefault="00E83180" w:rsidP="007D39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B011AD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B011AD">
        <w:rPr>
          <w:noProof w:val="0"/>
          <w:lang w:val="ru-RU"/>
        </w:rPr>
        <w:br/>
      </w:r>
      <w:r w:rsidRPr="00B011AD">
        <w:rPr>
          <w:noProof w:val="0"/>
          <w:lang w:val="ru-RU"/>
        </w:rPr>
        <w:t>(Рекомендация МСЭ-Т Е.212 (05/2008))</w:t>
      </w:r>
      <w:r w:rsidR="000C7535" w:rsidRPr="00B011AD">
        <w:rPr>
          <w:noProof w:val="0"/>
          <w:lang w:val="ru-RU"/>
        </w:rPr>
        <w:t>:</w:t>
      </w:r>
      <w:r w:rsidR="000D1A8D" w:rsidRPr="00B011AD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B011AD">
        <w:rPr>
          <w:noProof w:val="0"/>
          <w:lang w:val="ru-RU"/>
        </w:rPr>
        <w:tab/>
      </w:r>
      <w:r w:rsidRPr="00B011AD">
        <w:rPr>
          <w:noProof w:val="0"/>
          <w:lang w:val="ru-RU"/>
        </w:rPr>
        <w:tab/>
      </w:r>
      <w:r w:rsidR="007D390A">
        <w:rPr>
          <w:noProof w:val="0"/>
          <w:lang w:val="ru-RU"/>
        </w:rPr>
        <w:t>5</w:t>
      </w:r>
    </w:p>
    <w:p w:rsidR="00C24D5C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Услуга телефонной связи</w:t>
      </w:r>
      <w:r w:rsidR="00C24D5C" w:rsidRPr="00B011AD">
        <w:rPr>
          <w:noProof w:val="0"/>
          <w:lang w:val="ru-RU"/>
        </w:rPr>
        <w:t>:</w:t>
      </w:r>
    </w:p>
    <w:p w:rsidR="0091422D" w:rsidRPr="00B011AD" w:rsidRDefault="003330C1" w:rsidP="00A140ED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B011AD">
        <w:rPr>
          <w:i/>
          <w:iCs/>
          <w:lang w:val="ru-RU"/>
        </w:rPr>
        <w:t>Дания</w:t>
      </w:r>
      <w:r w:rsidR="009022C6" w:rsidRPr="00B011AD">
        <w:rPr>
          <w:i/>
          <w:iCs/>
          <w:lang w:val="ru-RU"/>
        </w:rPr>
        <w:t xml:space="preserve"> (</w:t>
      </w:r>
      <w:r w:rsidRPr="00B011AD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B011AD">
        <w:rPr>
          <w:i/>
          <w:iCs/>
          <w:lang w:val="ru-RU"/>
        </w:rPr>
        <w:t>)</w:t>
      </w:r>
      <w:r w:rsidR="00F44888" w:rsidRPr="00B011AD">
        <w:rPr>
          <w:rFonts w:asciiTheme="minorHAnsi" w:hAnsiTheme="minorHAnsi"/>
          <w:i/>
          <w:lang w:val="ru-RU"/>
        </w:rPr>
        <w:tab/>
      </w:r>
      <w:r w:rsidR="00F44888" w:rsidRPr="00B011AD">
        <w:rPr>
          <w:rFonts w:asciiTheme="minorHAnsi" w:hAnsiTheme="minorHAnsi"/>
          <w:i/>
          <w:lang w:val="ru-RU"/>
        </w:rPr>
        <w:tab/>
      </w:r>
      <w:r w:rsidR="00A140ED">
        <w:rPr>
          <w:rFonts w:asciiTheme="minorHAnsi" w:hAnsiTheme="minorHAnsi"/>
          <w:iCs/>
          <w:lang w:val="ru-RU"/>
        </w:rPr>
        <w:t>6</w:t>
      </w:r>
    </w:p>
    <w:p w:rsidR="000D1A8D" w:rsidRPr="00B011AD" w:rsidRDefault="000D1A8D" w:rsidP="00A140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iCs/>
          <w:lang w:val="ru-RU"/>
        </w:rPr>
      </w:pPr>
      <w:r w:rsidRPr="00B011AD">
        <w:rPr>
          <w:rFonts w:asciiTheme="minorHAnsi" w:hAnsiTheme="minorHAnsi"/>
          <w:i/>
          <w:lang w:val="ru-RU"/>
        </w:rPr>
        <w:t>Иордания (</w:t>
      </w:r>
      <w:r w:rsidRPr="00B011AD">
        <w:rPr>
          <w:rFonts w:cs="Arial"/>
          <w:i/>
          <w:lang w:val="ru-RU"/>
        </w:rPr>
        <w:t xml:space="preserve">Комиссия по регулированию электросвязи (TRC), </w:t>
      </w:r>
      <w:r w:rsidRPr="00B011AD">
        <w:rPr>
          <w:rFonts w:cs="Arial"/>
          <w:i/>
          <w:iCs/>
          <w:lang w:val="ru-RU"/>
        </w:rPr>
        <w:t>Амман</w:t>
      </w:r>
      <w:r w:rsidRPr="00B011AD">
        <w:rPr>
          <w:rFonts w:asciiTheme="minorHAnsi" w:hAnsiTheme="minorHAnsi"/>
          <w:i/>
          <w:lang w:val="ru-RU"/>
        </w:rPr>
        <w:t>)</w:t>
      </w:r>
      <w:r w:rsidRPr="00B011AD">
        <w:rPr>
          <w:rFonts w:asciiTheme="minorHAnsi" w:hAnsiTheme="minorHAnsi"/>
          <w:i/>
          <w:lang w:val="ru-RU"/>
        </w:rPr>
        <w:tab/>
      </w:r>
      <w:r w:rsidRPr="00B011AD">
        <w:rPr>
          <w:rFonts w:asciiTheme="minorHAnsi" w:hAnsiTheme="minorHAnsi"/>
          <w:i/>
          <w:lang w:val="ru-RU"/>
        </w:rPr>
        <w:tab/>
      </w:r>
      <w:r w:rsidR="00A140ED">
        <w:rPr>
          <w:rFonts w:asciiTheme="minorHAnsi" w:hAnsiTheme="minorHAnsi"/>
          <w:iCs/>
          <w:lang w:val="ru-RU"/>
        </w:rPr>
        <w:t>6</w:t>
      </w:r>
    </w:p>
    <w:p w:rsidR="00C24D5C" w:rsidRPr="00B011AD" w:rsidRDefault="00264362" w:rsidP="00A140E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Ограничения обслуживания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A140ED">
        <w:rPr>
          <w:noProof w:val="0"/>
          <w:webHidden/>
          <w:lang w:val="ru-RU"/>
        </w:rPr>
        <w:t>7</w:t>
      </w:r>
    </w:p>
    <w:p w:rsidR="00C24D5C" w:rsidRPr="00B011AD" w:rsidRDefault="00B82968" w:rsidP="00A140E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B011AD">
        <w:rPr>
          <w:noProof w:val="0"/>
          <w:szCs w:val="20"/>
          <w:lang w:val="ru-RU"/>
        </w:rPr>
        <w:t>(</w:t>
      </w:r>
      <w:r w:rsidRPr="00B011AD">
        <w:rPr>
          <w:noProof w:val="0"/>
          <w:szCs w:val="20"/>
          <w:lang w:val="ru-RU"/>
        </w:rPr>
        <w:t>Пересм. ПК-06</w:t>
      </w:r>
      <w:r w:rsidR="00494ED4" w:rsidRPr="00B011AD">
        <w:rPr>
          <w:noProof w:val="0"/>
          <w:szCs w:val="20"/>
          <w:lang w:val="ru-RU"/>
        </w:rPr>
        <w:t>)</w:t>
      </w:r>
      <w:r w:rsidRPr="00B011AD">
        <w:rPr>
          <w:noProof w:val="0"/>
          <w:szCs w:val="20"/>
          <w:lang w:val="ru-RU"/>
        </w:rPr>
        <w:t>)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A140ED">
        <w:rPr>
          <w:noProof w:val="0"/>
          <w:webHidden/>
          <w:lang w:val="ru-RU"/>
        </w:rPr>
        <w:t>7</w:t>
      </w:r>
    </w:p>
    <w:p w:rsidR="00D95D89" w:rsidRPr="00B011AD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011A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011A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535B7D" w:rsidRDefault="00535B7D" w:rsidP="00A140E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/>
          <w:noProof w:val="0"/>
          <w:lang w:val="ru-RU" w:eastAsia="zh-CN"/>
        </w:rPr>
      </w:pPr>
      <w:r w:rsidRPr="00DA454B">
        <w:rPr>
          <w:noProof w:val="0"/>
          <w:lang w:val="ru-RU"/>
        </w:rPr>
        <w:t xml:space="preserve">Список береговых станций и станций специальной службы </w:t>
      </w:r>
      <w:r w:rsidRPr="00DA454B">
        <w:rPr>
          <w:rFonts w:eastAsia="SimSun"/>
          <w:noProof w:val="0"/>
          <w:lang w:val="ru-RU"/>
        </w:rPr>
        <w:t>(Список IV</w:t>
      </w:r>
      <w:r w:rsidRPr="00DA454B">
        <w:rPr>
          <w:rFonts w:eastAsia="SimSun"/>
          <w:noProof w:val="0"/>
          <w:lang w:val="ru-RU" w:eastAsia="zh-CN"/>
        </w:rPr>
        <w:t>)</w:t>
      </w:r>
      <w:r>
        <w:rPr>
          <w:rFonts w:eastAsia="SimSun"/>
          <w:noProof w:val="0"/>
          <w:lang w:val="ru-RU" w:eastAsia="zh-CN"/>
        </w:rPr>
        <w:tab/>
      </w:r>
      <w:r>
        <w:rPr>
          <w:rFonts w:eastAsia="SimSun"/>
          <w:noProof w:val="0"/>
          <w:lang w:val="ru-RU" w:eastAsia="zh-CN"/>
        </w:rPr>
        <w:tab/>
        <w:t>8</w:t>
      </w:r>
    </w:p>
    <w:p w:rsidR="000D1A8D" w:rsidRPr="00B011AD" w:rsidRDefault="008B751A" w:rsidP="00A140E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szCs w:val="20"/>
          <w:lang w:val="ru-RU"/>
        </w:rPr>
      </w:pPr>
      <w:r w:rsidRPr="00B011AD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B011AD">
        <w:rPr>
          <w:noProof w:val="0"/>
          <w:lang w:val="ru-RU"/>
        </w:rPr>
        <w:tab/>
      </w:r>
      <w:r w:rsidRPr="00B011AD">
        <w:rPr>
          <w:noProof w:val="0"/>
          <w:lang w:val="ru-RU"/>
        </w:rPr>
        <w:tab/>
      </w:r>
      <w:r w:rsidR="00A140ED">
        <w:rPr>
          <w:noProof w:val="0"/>
          <w:lang w:val="ru-RU"/>
        </w:rPr>
        <w:t>8</w:t>
      </w:r>
    </w:p>
    <w:p w:rsidR="009F5E2F" w:rsidRDefault="00A23E1A" w:rsidP="009F5E2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szCs w:val="20"/>
          <w:lang w:val="ru-RU"/>
        </w:rPr>
      </w:pPr>
      <w:r w:rsidRPr="00AB4F66">
        <w:rPr>
          <w:szCs w:val="22"/>
          <w:lang w:val="ru-RU"/>
        </w:rPr>
        <w:t>Список присвоенных кодов страны согласно Рекомендации МСЭ-Т E.164</w:t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>9</w:t>
      </w:r>
    </w:p>
    <w:p w:rsidR="000D1A8D" w:rsidRPr="00B011AD" w:rsidRDefault="000D1A8D" w:rsidP="009F5E2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B011AD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B011AD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A140ED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A140ED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9F5E2F">
        <w:rPr>
          <w:rFonts w:eastAsia="SimSun" w:cs="Calibri"/>
          <w:noProof w:val="0"/>
          <w:color w:val="000000"/>
          <w:szCs w:val="20"/>
          <w:lang w:val="ru-RU" w:eastAsia="zh-CN"/>
        </w:rPr>
        <w:t>9</w:t>
      </w:r>
    </w:p>
    <w:p w:rsidR="00DB7FB7" w:rsidRPr="00B011AD" w:rsidRDefault="00DB7FB7" w:rsidP="009F5E2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B011AD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B011AD">
        <w:rPr>
          <w:rFonts w:asciiTheme="minorHAnsi" w:hAnsiTheme="minorHAnsi"/>
          <w:noProof w:val="0"/>
          <w:webHidden/>
          <w:szCs w:val="20"/>
          <w:lang w:val="ru-RU"/>
        </w:rPr>
        <w:tab/>
        <w:t>1</w:t>
      </w:r>
      <w:r w:rsidR="009F5E2F">
        <w:rPr>
          <w:rFonts w:asciiTheme="minorHAnsi" w:hAnsiTheme="minorHAnsi"/>
          <w:noProof w:val="0"/>
          <w:webHidden/>
          <w:szCs w:val="20"/>
          <w:lang w:val="ru-RU"/>
        </w:rPr>
        <w:t>0</w:t>
      </w:r>
    </w:p>
    <w:p w:rsidR="00C24D5C" w:rsidRPr="00B011AD" w:rsidRDefault="00D705A5" w:rsidP="009F5E2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011AD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011AD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9F5E2F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B751A" w:rsidRPr="00B011AD">
        <w:rPr>
          <w:rFonts w:asciiTheme="minorHAnsi" w:hAnsiTheme="minorHAnsi"/>
          <w:noProof w:val="0"/>
          <w:webHidden/>
          <w:szCs w:val="20"/>
          <w:lang w:val="ru-RU"/>
        </w:rPr>
        <w:t>0</w:t>
      </w:r>
    </w:p>
    <w:p w:rsidR="004D1E9D" w:rsidRPr="00B011AD" w:rsidRDefault="00D705A5" w:rsidP="009F5E2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webHidden/>
          <w:lang w:val="ru-RU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9F5E2F">
        <w:rPr>
          <w:noProof w:val="0"/>
          <w:webHidden/>
          <w:lang w:val="ru-RU"/>
        </w:rPr>
        <w:t>11</w:t>
      </w:r>
    </w:p>
    <w:p w:rsidR="00026BD6" w:rsidRPr="00B011AD" w:rsidRDefault="00026BD6" w:rsidP="009F79E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B011AD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011AD" w:rsidRDefault="00026BD6" w:rsidP="009F79E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011AD" w:rsidRDefault="00026BD6" w:rsidP="009F79E2">
            <w:pPr>
              <w:pStyle w:val="TableHead1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107D66" w:rsidRDefault="00107D66" w:rsidP="00107D66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843"/>
        <w:rPr>
          <w:rFonts w:eastAsia="SimSun"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>
        <w:rPr>
          <w:rFonts w:eastAsia="SimSun"/>
          <w:vertAlign w:val="superscript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107D66" w:rsidRPr="00107D66" w:rsidRDefault="00107D66" w:rsidP="00107D66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843"/>
        <w:rPr>
          <w:rFonts w:eastAsia="SimSun"/>
          <w:lang w:val="en-US" w:eastAsia="zh-CN"/>
        </w:rPr>
      </w:pPr>
    </w:p>
    <w:p w:rsidR="00E10D9E" w:rsidRPr="00B011AD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B011AD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B011AD" w:rsidRDefault="00374990" w:rsidP="009F79E2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B011AD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B011AD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B011A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B011AD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A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B011AD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B011AD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1073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B011AD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1067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r w:rsidRPr="00B011A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011A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B011AD" w:rsidRDefault="00026BD6" w:rsidP="00336A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</w:t>
      </w:r>
      <w:r w:rsidR="00336A81">
        <w:rPr>
          <w:rFonts w:asciiTheme="minorHAnsi" w:hAnsiTheme="minorHAnsi"/>
          <w:sz w:val="18"/>
          <w:szCs w:val="18"/>
          <w:lang w:val="en-US"/>
        </w:rPr>
        <w:t>5</w:t>
      </w:r>
      <w:r w:rsidRPr="00B011AD">
        <w:rPr>
          <w:rFonts w:asciiTheme="minorHAnsi" w:hAnsiTheme="minorHAnsi"/>
          <w:sz w:val="18"/>
          <w:szCs w:val="18"/>
          <w:lang w:val="ru-RU"/>
        </w:rPr>
        <w:t>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011AD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1056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1055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1040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1015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1002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994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980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978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977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974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972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955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669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r w:rsidRPr="00B011AD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011A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B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  <w:r w:rsidR="00836A82" w:rsidRPr="00B011AD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DB7FB7" w:rsidRDefault="00836A82" w:rsidP="009F79E2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B7FB7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DB7FB7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DB7FB7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B011AD" w:rsidRDefault="00836A82" w:rsidP="009F79E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011AD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B011AD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B011AD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B011AD" w:rsidRDefault="0069612A" w:rsidP="009F79E2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B011AD">
        <w:rPr>
          <w:szCs w:val="22"/>
          <w:lang w:val="ru-RU"/>
        </w:rPr>
        <w:lastRenderedPageBreak/>
        <w:t>Утверждение Рекомендаций МСЭ</w:t>
      </w:r>
      <w:r w:rsidR="004224AA" w:rsidRPr="00B011AD">
        <w:rPr>
          <w:szCs w:val="22"/>
          <w:lang w:val="ru-RU"/>
        </w:rPr>
        <w:t>-T</w:t>
      </w:r>
      <w:bookmarkEnd w:id="56"/>
      <w:bookmarkEnd w:id="57"/>
    </w:p>
    <w:p w:rsidR="0013289A" w:rsidRPr="00B011AD" w:rsidRDefault="00C36D3B" w:rsidP="00CC7DEC">
      <w:pPr>
        <w:spacing w:before="240"/>
        <w:rPr>
          <w:lang w:val="ru-RU"/>
        </w:rPr>
      </w:pPr>
      <w:r w:rsidRPr="00B011AD">
        <w:rPr>
          <w:lang w:val="ru-RU"/>
        </w:rPr>
        <w:t xml:space="preserve">К моменту </w:t>
      </w:r>
      <w:r w:rsidR="004F090E" w:rsidRPr="00B011AD">
        <w:rPr>
          <w:lang w:val="ru-RU"/>
        </w:rPr>
        <w:t>АПУ</w:t>
      </w:r>
      <w:r w:rsidR="0013289A" w:rsidRPr="00B011AD">
        <w:rPr>
          <w:lang w:val="ru-RU"/>
        </w:rPr>
        <w:t>-</w:t>
      </w:r>
      <w:r w:rsidR="00B212FE" w:rsidRPr="00B011AD">
        <w:rPr>
          <w:lang w:val="ru-RU"/>
        </w:rPr>
        <w:t>5</w:t>
      </w:r>
      <w:r w:rsidR="00CC7DEC">
        <w:rPr>
          <w:lang w:val="ru-RU"/>
        </w:rPr>
        <w:t>9</w:t>
      </w:r>
      <w:r w:rsidR="0013289A" w:rsidRPr="00B011AD">
        <w:rPr>
          <w:lang w:val="ru-RU"/>
        </w:rPr>
        <w:t xml:space="preserve"> </w:t>
      </w:r>
      <w:r w:rsidR="004F090E" w:rsidRPr="00B011AD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B011AD">
        <w:rPr>
          <w:lang w:val="ru-RU"/>
        </w:rPr>
        <w:t>,</w:t>
      </w:r>
      <w:r w:rsidR="004F090E" w:rsidRPr="00B011AD">
        <w:rPr>
          <w:lang w:val="ru-RU"/>
        </w:rPr>
        <w:t xml:space="preserve"> утверждены следующие Рекомендации МСЭ-Т</w:t>
      </w:r>
      <w:r w:rsidR="0013289A" w:rsidRPr="00B011AD">
        <w:rPr>
          <w:lang w:val="ru-RU"/>
        </w:rPr>
        <w:t>:</w:t>
      </w:r>
    </w:p>
    <w:p w:rsidR="00CC7DEC" w:rsidRPr="00CC7DEC" w:rsidRDefault="00CC7DEC" w:rsidP="00CC7DEC">
      <w:pPr>
        <w:pStyle w:val="enumlev1"/>
        <w:rPr>
          <w:lang w:val="ru-RU"/>
        </w:rPr>
      </w:pPr>
      <w:bookmarkStart w:id="58" w:name="_Toc358192565"/>
      <w:r w:rsidRPr="00CC7DEC">
        <w:rPr>
          <w:lang w:val="ru-RU"/>
        </w:rPr>
        <w:t xml:space="preserve">– </w:t>
      </w:r>
      <w:r w:rsidRPr="00CC7DEC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X</w:t>
      </w:r>
      <w:r w:rsidRPr="00CC7DEC">
        <w:rPr>
          <w:lang w:val="ru-RU"/>
        </w:rPr>
        <w:t xml:space="preserve">.626 (06/2015): </w:t>
      </w:r>
      <w:r>
        <w:rPr>
          <w:lang w:val="ru-RU"/>
        </w:rPr>
        <w:t>Управляемые</w:t>
      </w:r>
      <w:r w:rsidRPr="00CC7DEC">
        <w:rPr>
          <w:lang w:val="ru-RU"/>
        </w:rPr>
        <w:t xml:space="preserve"> </w:t>
      </w:r>
      <w:r w:rsidRPr="00824BAB">
        <w:rPr>
          <w:lang w:val="en-US"/>
        </w:rPr>
        <w:t>P</w:t>
      </w:r>
      <w:r w:rsidRPr="00CC7DEC">
        <w:rPr>
          <w:lang w:val="ru-RU"/>
        </w:rPr>
        <w:t>2</w:t>
      </w:r>
      <w:r w:rsidRPr="00824BAB">
        <w:rPr>
          <w:lang w:val="en-US"/>
        </w:rPr>
        <w:t>P</w:t>
      </w:r>
      <w:r>
        <w:rPr>
          <w:lang w:val="ru-RU"/>
        </w:rPr>
        <w:t xml:space="preserve"> линии связи</w:t>
      </w:r>
      <w:r w:rsidRPr="00CC7DEC">
        <w:rPr>
          <w:lang w:val="ru-RU"/>
        </w:rPr>
        <w:t xml:space="preserve">: </w:t>
      </w:r>
      <w:r>
        <w:rPr>
          <w:lang w:val="ru-RU"/>
        </w:rPr>
        <w:t>Функциональная архитектура</w:t>
      </w:r>
    </w:p>
    <w:p w:rsidR="00CC7DEC" w:rsidRPr="007B22FD" w:rsidRDefault="00CC7DEC" w:rsidP="007B22FD">
      <w:pPr>
        <w:pStyle w:val="enumlev1"/>
        <w:rPr>
          <w:lang w:val="ru-RU"/>
        </w:rPr>
      </w:pPr>
      <w:r w:rsidRPr="007B22FD">
        <w:rPr>
          <w:lang w:val="ru-RU"/>
        </w:rPr>
        <w:t xml:space="preserve">– </w:t>
      </w:r>
      <w:r w:rsidRPr="007B22FD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7B22FD">
        <w:rPr>
          <w:lang w:val="ru-RU"/>
        </w:rPr>
        <w:t xml:space="preserve">.3051 (06/2015): </w:t>
      </w:r>
      <w:r w:rsidR="007B22FD">
        <w:rPr>
          <w:lang w:val="ru-RU"/>
        </w:rPr>
        <w:t>Архитектура сигнализации для плоскости управления в сетях распределенных услуг</w:t>
      </w:r>
      <w:r w:rsidRPr="007B22FD">
        <w:rPr>
          <w:lang w:val="ru-RU"/>
        </w:rPr>
        <w:t xml:space="preserve"> </w:t>
      </w:r>
    </w:p>
    <w:p w:rsidR="00CC7DEC" w:rsidRPr="00DD7103" w:rsidRDefault="00CC7DEC" w:rsidP="00DD7103">
      <w:pPr>
        <w:pStyle w:val="enumlev1"/>
        <w:rPr>
          <w:lang w:val="ru-RU"/>
        </w:rPr>
      </w:pPr>
      <w:r w:rsidRPr="0006629F">
        <w:rPr>
          <w:lang w:val="ru-RU"/>
        </w:rPr>
        <w:t xml:space="preserve">– </w:t>
      </w:r>
      <w:r w:rsidRPr="0006629F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06629F">
        <w:rPr>
          <w:lang w:val="ru-RU"/>
        </w:rPr>
        <w:t xml:space="preserve">.3652 (06/2015): </w:t>
      </w:r>
      <w:r w:rsidR="0006629F" w:rsidRPr="000B2DC3">
        <w:rPr>
          <w:lang w:val="ru-RU"/>
        </w:rPr>
        <w:t xml:space="preserve">Представление </w:t>
      </w:r>
      <w:r w:rsidR="00DD7103">
        <w:rPr>
          <w:lang w:val="ru-RU"/>
        </w:rPr>
        <w:t>идентификации</w:t>
      </w:r>
      <w:r w:rsidR="0006629F" w:rsidRPr="000B2DC3">
        <w:rPr>
          <w:lang w:val="ru-RU"/>
        </w:rPr>
        <w:t xml:space="preserve"> вызываемой сторон</w:t>
      </w:r>
      <w:r w:rsidR="00DD7103">
        <w:rPr>
          <w:lang w:val="ru-RU"/>
        </w:rPr>
        <w:t>ы</w:t>
      </w:r>
      <w:r w:rsidR="0006629F" w:rsidRPr="000B2DC3">
        <w:rPr>
          <w:lang w:val="ru-RU"/>
        </w:rPr>
        <w:t xml:space="preserve"> и </w:t>
      </w:r>
      <w:r w:rsidR="0006629F">
        <w:rPr>
          <w:lang w:val="ru-RU"/>
        </w:rPr>
        <w:t>о</w:t>
      </w:r>
      <w:r w:rsidR="0006629F" w:rsidRPr="000B2DC3">
        <w:rPr>
          <w:lang w:val="ru-RU"/>
        </w:rPr>
        <w:t xml:space="preserve">граничение </w:t>
      </w:r>
      <w:r w:rsidR="00DD7103">
        <w:rPr>
          <w:lang w:val="ru-RU"/>
        </w:rPr>
        <w:t>идентификации</w:t>
      </w:r>
      <w:r w:rsidR="0006629F" w:rsidRPr="000B2DC3">
        <w:rPr>
          <w:lang w:val="ru-RU"/>
        </w:rPr>
        <w:t xml:space="preserve"> вызываемой сторон</w:t>
      </w:r>
      <w:r w:rsidR="00DD7103">
        <w:rPr>
          <w:lang w:val="ru-RU"/>
        </w:rPr>
        <w:t>ы</w:t>
      </w:r>
      <w:r w:rsidR="0006629F" w:rsidRPr="0006629F">
        <w:rPr>
          <w:lang w:val="ru-RU"/>
        </w:rPr>
        <w:t xml:space="preserve"> </w:t>
      </w:r>
      <w:r w:rsidR="0006629F" w:rsidRPr="000B2DC3">
        <w:rPr>
          <w:lang w:val="ru-RU"/>
        </w:rPr>
        <w:t xml:space="preserve">с использованием мультимедийной </w:t>
      </w:r>
      <w:r w:rsidR="0006629F" w:rsidRPr="000B2DC3">
        <w:t>IP</w:t>
      </w:r>
      <w:r w:rsidR="0006629F" w:rsidRPr="00117308">
        <w:rPr>
          <w:lang w:val="ru-RU"/>
        </w:rPr>
        <w:noBreakHyphen/>
      </w:r>
      <w:r w:rsidR="0006629F" w:rsidRPr="000B2DC3">
        <w:rPr>
          <w:lang w:val="ru-RU"/>
        </w:rPr>
        <w:t xml:space="preserve">подсистемы </w:t>
      </w:r>
      <w:r w:rsidR="0006629F">
        <w:rPr>
          <w:lang w:val="ru-RU"/>
        </w:rPr>
        <w:t>б</w:t>
      </w:r>
      <w:r w:rsidR="0006629F" w:rsidRPr="000B2DC3">
        <w:rPr>
          <w:lang w:val="ru-RU"/>
        </w:rPr>
        <w:t>азовой сети</w:t>
      </w:r>
      <w:r w:rsidR="0006629F">
        <w:rPr>
          <w:lang w:val="ru-RU"/>
        </w:rPr>
        <w:t>:</w:t>
      </w:r>
      <w:r w:rsidR="0006629F" w:rsidRPr="000B2DC3">
        <w:rPr>
          <w:lang w:val="ru-RU"/>
        </w:rPr>
        <w:t xml:space="preserve"> Спецификация протокола</w:t>
      </w:r>
      <w:r w:rsidR="0006629F" w:rsidRPr="0006629F">
        <w:rPr>
          <w:lang w:val="ru-RU"/>
        </w:rPr>
        <w:t xml:space="preserve"> </w:t>
      </w:r>
    </w:p>
    <w:p w:rsidR="00CC7DEC" w:rsidRPr="0009254A" w:rsidRDefault="00CC7DEC" w:rsidP="00F010FA">
      <w:pPr>
        <w:pStyle w:val="enumlev1"/>
        <w:rPr>
          <w:lang w:val="ru-RU"/>
        </w:rPr>
      </w:pPr>
      <w:r w:rsidRPr="0009254A">
        <w:rPr>
          <w:lang w:val="ru-RU"/>
        </w:rPr>
        <w:t xml:space="preserve">– </w:t>
      </w:r>
      <w:r w:rsidRPr="0009254A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09254A">
        <w:rPr>
          <w:lang w:val="ru-RU"/>
        </w:rPr>
        <w:t xml:space="preserve">.3931.4 (06/2015): </w:t>
      </w:r>
      <w:r w:rsidR="0009254A">
        <w:rPr>
          <w:lang w:val="ru-RU"/>
        </w:rPr>
        <w:t>П</w:t>
      </w:r>
      <w:r w:rsidR="0006629F" w:rsidRPr="0009254A">
        <w:rPr>
          <w:lang w:val="ru-RU"/>
        </w:rPr>
        <w:t xml:space="preserve">оказатель </w:t>
      </w:r>
      <w:r w:rsidR="0009254A">
        <w:rPr>
          <w:lang w:val="ru-RU"/>
        </w:rPr>
        <w:t xml:space="preserve">производительности </w:t>
      </w:r>
      <w:r w:rsidR="0006629F" w:rsidRPr="0009254A">
        <w:rPr>
          <w:lang w:val="ru-RU"/>
        </w:rPr>
        <w:t xml:space="preserve">для подсистемы эмуляции КТСОП/ЦСИС мультимедийной </w:t>
      </w:r>
      <w:r w:rsidR="0006629F" w:rsidRPr="0006629F">
        <w:rPr>
          <w:lang w:val="en-US"/>
        </w:rPr>
        <w:t>IP</w:t>
      </w:r>
      <w:r w:rsidR="0006629F" w:rsidRPr="0009254A">
        <w:rPr>
          <w:lang w:val="ru-RU"/>
        </w:rPr>
        <w:t xml:space="preserve">-системы – </w:t>
      </w:r>
      <w:r w:rsidR="0009254A">
        <w:rPr>
          <w:lang w:val="ru-RU"/>
        </w:rPr>
        <w:t>Ч</w:t>
      </w:r>
      <w:r w:rsidR="0006629F" w:rsidRPr="0009254A">
        <w:rPr>
          <w:lang w:val="ru-RU"/>
        </w:rPr>
        <w:t>асть</w:t>
      </w:r>
      <w:r w:rsidR="0006629F" w:rsidRPr="0006629F">
        <w:rPr>
          <w:lang w:val="en-US"/>
        </w:rPr>
        <w:t> </w:t>
      </w:r>
      <w:r w:rsidR="0006629F" w:rsidRPr="0009254A">
        <w:rPr>
          <w:lang w:val="ru-RU"/>
        </w:rPr>
        <w:t xml:space="preserve">4: </w:t>
      </w:r>
      <w:r w:rsidR="00F010FA">
        <w:rPr>
          <w:lang w:val="ru-RU"/>
        </w:rPr>
        <w:t>П</w:t>
      </w:r>
      <w:r w:rsidR="0006629F">
        <w:rPr>
          <w:lang w:val="ru-RU"/>
        </w:rPr>
        <w:t>араметры</w:t>
      </w:r>
      <w:r w:rsidR="0006629F" w:rsidRPr="0009254A">
        <w:rPr>
          <w:lang w:val="ru-RU"/>
        </w:rPr>
        <w:t xml:space="preserve"> </w:t>
      </w:r>
      <w:r w:rsidR="0006629F">
        <w:rPr>
          <w:lang w:val="ru-RU"/>
        </w:rPr>
        <w:t>качества</w:t>
      </w:r>
      <w:r w:rsidR="0006629F" w:rsidRPr="0009254A">
        <w:rPr>
          <w:lang w:val="ru-RU"/>
        </w:rPr>
        <w:t xml:space="preserve"> </w:t>
      </w:r>
      <w:r w:rsidR="0006629F">
        <w:rPr>
          <w:lang w:val="ru-RU"/>
        </w:rPr>
        <w:t>сети</w:t>
      </w:r>
      <w:r w:rsidR="0006629F" w:rsidRPr="0009254A">
        <w:rPr>
          <w:lang w:val="ru-RU"/>
        </w:rPr>
        <w:t xml:space="preserve"> </w:t>
      </w:r>
      <w:r w:rsidR="0006629F">
        <w:rPr>
          <w:lang w:val="ru-RU"/>
        </w:rPr>
        <w:t>с</w:t>
      </w:r>
      <w:r w:rsidR="0006629F" w:rsidRPr="0009254A">
        <w:rPr>
          <w:lang w:val="ru-RU"/>
        </w:rPr>
        <w:t xml:space="preserve"> </w:t>
      </w:r>
      <w:r w:rsidR="0006629F">
        <w:rPr>
          <w:lang w:val="ru-RU"/>
        </w:rPr>
        <w:t>эталонной</w:t>
      </w:r>
      <w:r w:rsidR="0006629F" w:rsidRPr="0009254A">
        <w:rPr>
          <w:lang w:val="ru-RU"/>
        </w:rPr>
        <w:t xml:space="preserve"> </w:t>
      </w:r>
      <w:r w:rsidR="0006629F">
        <w:rPr>
          <w:lang w:val="ru-RU"/>
        </w:rPr>
        <w:t>нагрузкой</w:t>
      </w:r>
      <w:r w:rsidR="0006629F" w:rsidRPr="0009254A">
        <w:rPr>
          <w:lang w:val="ru-RU"/>
        </w:rPr>
        <w:t xml:space="preserve"> </w:t>
      </w:r>
    </w:p>
    <w:p w:rsidR="00CC7DEC" w:rsidRPr="00B0448D" w:rsidRDefault="00CC7DEC" w:rsidP="00F010FA">
      <w:pPr>
        <w:pStyle w:val="enumlev1"/>
        <w:rPr>
          <w:lang w:val="ru-RU"/>
        </w:rPr>
      </w:pPr>
      <w:r w:rsidRPr="00B0448D">
        <w:rPr>
          <w:lang w:val="ru-RU"/>
        </w:rPr>
        <w:t>–</w:t>
      </w:r>
      <w:r w:rsidRPr="00B0448D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B0448D">
        <w:rPr>
          <w:lang w:val="ru-RU"/>
        </w:rPr>
        <w:t xml:space="preserve">.3932.1 (06/2015): </w:t>
      </w:r>
      <w:r w:rsidR="00B0448D">
        <w:rPr>
          <w:lang w:val="ru-RU"/>
        </w:rPr>
        <w:t>П</w:t>
      </w:r>
      <w:r w:rsidR="00B0448D" w:rsidRPr="0009254A">
        <w:rPr>
          <w:lang w:val="ru-RU"/>
        </w:rPr>
        <w:t xml:space="preserve">оказатель </w:t>
      </w:r>
      <w:r w:rsidR="00B0448D">
        <w:rPr>
          <w:lang w:val="ru-RU"/>
        </w:rPr>
        <w:t xml:space="preserve">производительности </w:t>
      </w:r>
      <w:r w:rsidRPr="00824BAB">
        <w:rPr>
          <w:lang w:val="en-US"/>
        </w:rPr>
        <w:t>IMS</w:t>
      </w:r>
      <w:r w:rsidRPr="00B0448D">
        <w:rPr>
          <w:lang w:val="ru-RU"/>
        </w:rPr>
        <w:t>/</w:t>
      </w:r>
      <w:r w:rsidRPr="00824BAB">
        <w:rPr>
          <w:lang w:val="en-US"/>
        </w:rPr>
        <w:t>NGN</w:t>
      </w:r>
      <w:r w:rsidR="00B0448D">
        <w:rPr>
          <w:lang w:val="ru-RU"/>
        </w:rPr>
        <w:t> – Часть 1</w:t>
      </w:r>
      <w:r w:rsidRPr="00B0448D">
        <w:rPr>
          <w:lang w:val="ru-RU"/>
        </w:rPr>
        <w:t xml:space="preserve">: </w:t>
      </w:r>
      <w:r w:rsidR="00F010FA">
        <w:rPr>
          <w:lang w:val="ru-RU"/>
        </w:rPr>
        <w:t>О</w:t>
      </w:r>
      <w:r w:rsidR="00B0448D">
        <w:rPr>
          <w:lang w:val="ru-RU"/>
        </w:rPr>
        <w:t>сновное понятие</w:t>
      </w:r>
    </w:p>
    <w:p w:rsidR="00CC7DEC" w:rsidRPr="00B0448D" w:rsidRDefault="00CC7DEC" w:rsidP="00F010FA">
      <w:pPr>
        <w:pStyle w:val="enumlev1"/>
        <w:rPr>
          <w:lang w:val="ru-RU"/>
        </w:rPr>
      </w:pPr>
      <w:r w:rsidRPr="00B0448D">
        <w:rPr>
          <w:lang w:val="ru-RU"/>
        </w:rPr>
        <w:t xml:space="preserve">– </w:t>
      </w:r>
      <w:r w:rsidRPr="00B0448D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B0448D">
        <w:rPr>
          <w:lang w:val="ru-RU"/>
        </w:rPr>
        <w:t xml:space="preserve">.3932.2 (06/2015): </w:t>
      </w:r>
      <w:r w:rsidR="00B0448D">
        <w:rPr>
          <w:lang w:val="ru-RU"/>
        </w:rPr>
        <w:t>П</w:t>
      </w:r>
      <w:r w:rsidR="00B0448D" w:rsidRPr="0009254A">
        <w:rPr>
          <w:lang w:val="ru-RU"/>
        </w:rPr>
        <w:t xml:space="preserve">оказатель </w:t>
      </w:r>
      <w:r w:rsidR="00B0448D">
        <w:rPr>
          <w:lang w:val="ru-RU"/>
        </w:rPr>
        <w:t xml:space="preserve">производительности </w:t>
      </w:r>
      <w:r w:rsidR="00B0448D" w:rsidRPr="00824BAB">
        <w:rPr>
          <w:lang w:val="en-US"/>
        </w:rPr>
        <w:t>IMS</w:t>
      </w:r>
      <w:r w:rsidR="00B0448D" w:rsidRPr="00B0448D">
        <w:rPr>
          <w:lang w:val="ru-RU"/>
        </w:rPr>
        <w:t>/</w:t>
      </w:r>
      <w:r w:rsidR="00B0448D" w:rsidRPr="00824BAB">
        <w:rPr>
          <w:lang w:val="en-US"/>
        </w:rPr>
        <w:t>NGN</w:t>
      </w:r>
      <w:r w:rsidR="00B0448D">
        <w:rPr>
          <w:lang w:val="ru-RU"/>
        </w:rPr>
        <w:t> – Часть </w:t>
      </w:r>
      <w:r w:rsidRPr="00B0448D">
        <w:rPr>
          <w:lang w:val="ru-RU"/>
        </w:rPr>
        <w:t xml:space="preserve">2: </w:t>
      </w:r>
      <w:r w:rsidR="00F010FA">
        <w:rPr>
          <w:lang w:val="ru-RU"/>
        </w:rPr>
        <w:t>К</w:t>
      </w:r>
      <w:r w:rsidR="00B0448D">
        <w:rPr>
          <w:lang w:val="ru-RU"/>
        </w:rPr>
        <w:t>онфигурации и показатели производительности подсистем</w:t>
      </w:r>
    </w:p>
    <w:p w:rsidR="00CC7DEC" w:rsidRPr="007606E6" w:rsidRDefault="00CC7DEC" w:rsidP="00F010FA">
      <w:pPr>
        <w:pStyle w:val="enumlev1"/>
        <w:rPr>
          <w:lang w:val="ru-RU"/>
        </w:rPr>
      </w:pPr>
      <w:r w:rsidRPr="00B0448D">
        <w:rPr>
          <w:lang w:val="ru-RU"/>
        </w:rPr>
        <w:t>–</w:t>
      </w:r>
      <w:r w:rsidRPr="00B0448D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B0448D">
        <w:rPr>
          <w:lang w:val="ru-RU"/>
        </w:rPr>
        <w:t xml:space="preserve">.3932.3 (06/2015): </w:t>
      </w:r>
      <w:r w:rsidR="00B0448D">
        <w:rPr>
          <w:lang w:val="ru-RU"/>
        </w:rPr>
        <w:t>П</w:t>
      </w:r>
      <w:r w:rsidR="00B0448D" w:rsidRPr="0009254A">
        <w:rPr>
          <w:lang w:val="ru-RU"/>
        </w:rPr>
        <w:t xml:space="preserve">оказатель </w:t>
      </w:r>
      <w:r w:rsidR="00B0448D">
        <w:rPr>
          <w:lang w:val="ru-RU"/>
        </w:rPr>
        <w:t xml:space="preserve">производительности </w:t>
      </w:r>
      <w:r w:rsidR="00B0448D" w:rsidRPr="00824BAB">
        <w:rPr>
          <w:lang w:val="en-US"/>
        </w:rPr>
        <w:t>IMS</w:t>
      </w:r>
      <w:r w:rsidR="00B0448D" w:rsidRPr="00B0448D">
        <w:rPr>
          <w:lang w:val="ru-RU"/>
        </w:rPr>
        <w:t>/</w:t>
      </w:r>
      <w:r w:rsidR="00B0448D" w:rsidRPr="00824BAB">
        <w:rPr>
          <w:lang w:val="en-US"/>
        </w:rPr>
        <w:t>NGN</w:t>
      </w:r>
      <w:r w:rsidR="00B0448D">
        <w:rPr>
          <w:lang w:val="ru-RU"/>
        </w:rPr>
        <w:t> – Часть </w:t>
      </w:r>
      <w:r w:rsidRPr="00B0448D">
        <w:rPr>
          <w:lang w:val="ru-RU"/>
        </w:rPr>
        <w:t xml:space="preserve">3: </w:t>
      </w:r>
      <w:r w:rsidR="00F010FA">
        <w:rPr>
          <w:lang w:val="ru-RU"/>
        </w:rPr>
        <w:t>Н</w:t>
      </w:r>
      <w:r w:rsidR="007606E6">
        <w:rPr>
          <w:lang w:val="ru-RU"/>
        </w:rPr>
        <w:t>аборы трафика и профили трафика</w:t>
      </w:r>
    </w:p>
    <w:p w:rsidR="00CC7DEC" w:rsidRPr="007606E6" w:rsidRDefault="00CC7DEC" w:rsidP="00060807">
      <w:pPr>
        <w:pStyle w:val="enumlev1"/>
        <w:rPr>
          <w:lang w:val="ru-RU"/>
        </w:rPr>
      </w:pPr>
      <w:r w:rsidRPr="007606E6">
        <w:rPr>
          <w:lang w:val="ru-RU"/>
        </w:rPr>
        <w:t xml:space="preserve">– </w:t>
      </w:r>
      <w:r w:rsidRPr="007606E6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7606E6">
        <w:rPr>
          <w:lang w:val="ru-RU"/>
        </w:rPr>
        <w:t xml:space="preserve">.3933 (06/2015): </w:t>
      </w:r>
      <w:r w:rsidR="006C4443">
        <w:rPr>
          <w:lang w:val="ru-RU"/>
        </w:rPr>
        <w:t>Эталонные показатели производительности</w:t>
      </w:r>
      <w:r w:rsidRPr="007606E6">
        <w:rPr>
          <w:lang w:val="ru-RU"/>
        </w:rPr>
        <w:t xml:space="preserve">, </w:t>
      </w:r>
      <w:r w:rsidR="007606E6">
        <w:rPr>
          <w:lang w:val="ru-RU"/>
        </w:rPr>
        <w:t>профили фонового трафика</w:t>
      </w:r>
      <w:r w:rsidRPr="007606E6">
        <w:rPr>
          <w:lang w:val="ru-RU"/>
        </w:rPr>
        <w:t xml:space="preserve"> </w:t>
      </w:r>
      <w:r w:rsidR="00060807">
        <w:rPr>
          <w:lang w:val="ru-RU"/>
        </w:rPr>
        <w:t xml:space="preserve">и </w:t>
      </w:r>
      <w:r w:rsidRPr="00824BAB">
        <w:rPr>
          <w:lang w:val="en-US"/>
        </w:rPr>
        <w:t>KPI</w:t>
      </w:r>
      <w:r w:rsidR="007606E6" w:rsidRPr="007606E6">
        <w:rPr>
          <w:lang w:val="ru-RU"/>
        </w:rPr>
        <w:t xml:space="preserve"> </w:t>
      </w:r>
      <w:r w:rsidR="007606E6">
        <w:rPr>
          <w:lang w:val="ru-RU"/>
        </w:rPr>
        <w:t>для</w:t>
      </w:r>
      <w:r w:rsidR="007606E6" w:rsidRPr="007606E6">
        <w:rPr>
          <w:lang w:val="ru-RU"/>
        </w:rPr>
        <w:t xml:space="preserve"> </w:t>
      </w:r>
      <w:r w:rsidRPr="00824BAB">
        <w:rPr>
          <w:lang w:val="en-US"/>
        </w:rPr>
        <w:t>VoIP</w:t>
      </w:r>
      <w:r w:rsidRPr="007606E6">
        <w:rPr>
          <w:lang w:val="ru-RU"/>
        </w:rPr>
        <w:t xml:space="preserve"> </w:t>
      </w:r>
      <w:r w:rsidR="007606E6">
        <w:rPr>
          <w:lang w:val="ru-RU"/>
        </w:rPr>
        <w:t>и</w:t>
      </w:r>
      <w:r w:rsidRPr="007606E6">
        <w:rPr>
          <w:lang w:val="ru-RU"/>
        </w:rPr>
        <w:t xml:space="preserve"> </w:t>
      </w:r>
      <w:r w:rsidRPr="00824BAB">
        <w:rPr>
          <w:lang w:val="en-US"/>
        </w:rPr>
        <w:t>FoIP</w:t>
      </w:r>
      <w:r w:rsidRPr="007606E6">
        <w:rPr>
          <w:lang w:val="ru-RU"/>
        </w:rPr>
        <w:t xml:space="preserve"> </w:t>
      </w:r>
      <w:r w:rsidR="007606E6">
        <w:rPr>
          <w:lang w:val="ru-RU"/>
        </w:rPr>
        <w:t>в сетях фиксированной связи</w:t>
      </w:r>
    </w:p>
    <w:p w:rsidR="00CC7DEC" w:rsidRPr="006C4443" w:rsidRDefault="00CC7DEC" w:rsidP="00913E56">
      <w:pPr>
        <w:pStyle w:val="enumlev1"/>
        <w:rPr>
          <w:lang w:val="ru-RU"/>
        </w:rPr>
      </w:pPr>
      <w:r w:rsidRPr="006C4443">
        <w:rPr>
          <w:lang w:val="ru-RU"/>
        </w:rPr>
        <w:t xml:space="preserve">– </w:t>
      </w:r>
      <w:r w:rsidRPr="006C4443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6C4443">
        <w:rPr>
          <w:lang w:val="ru-RU"/>
        </w:rPr>
        <w:t xml:space="preserve">.3942.2 (06/2015): </w:t>
      </w:r>
      <w:r w:rsidR="006C4443" w:rsidRPr="006C4443">
        <w:rPr>
          <w:lang w:val="ru-RU"/>
        </w:rPr>
        <w:t xml:space="preserve">Спецификация тестирования на соответствие для </w:t>
      </w:r>
      <w:r w:rsidR="00F13963">
        <w:rPr>
          <w:lang w:val="ru-RU"/>
        </w:rPr>
        <w:t xml:space="preserve">услуги </w:t>
      </w:r>
      <w:r w:rsidR="00291D3C">
        <w:rPr>
          <w:lang w:val="ru-RU"/>
        </w:rPr>
        <w:t>ограничения</w:t>
      </w:r>
      <w:r w:rsidR="006C4443" w:rsidRPr="006C4443">
        <w:rPr>
          <w:lang w:val="ru-RU"/>
        </w:rPr>
        <w:t xml:space="preserve"> </w:t>
      </w:r>
      <w:r w:rsidR="00913E56">
        <w:rPr>
          <w:lang w:val="ru-RU"/>
        </w:rPr>
        <w:t xml:space="preserve">идентификации </w:t>
      </w:r>
      <w:r w:rsidR="006C4443" w:rsidRPr="006C4443">
        <w:rPr>
          <w:lang w:val="ru-RU"/>
        </w:rPr>
        <w:t>вызываемой сторон</w:t>
      </w:r>
      <w:r w:rsidR="00913E56">
        <w:rPr>
          <w:lang w:val="ru-RU"/>
        </w:rPr>
        <w:t>ы</w:t>
      </w:r>
      <w:r w:rsidR="006C4443" w:rsidRPr="006C4443">
        <w:rPr>
          <w:lang w:val="ru-RU"/>
        </w:rPr>
        <w:t xml:space="preserve"> с использованием мультимедийной </w:t>
      </w:r>
      <w:r w:rsidR="006C4443" w:rsidRPr="006C4443">
        <w:rPr>
          <w:lang w:val="en-US"/>
        </w:rPr>
        <w:t>IP</w:t>
      </w:r>
      <w:r w:rsidR="006C4443" w:rsidRPr="006C4443">
        <w:rPr>
          <w:lang w:val="ru-RU"/>
        </w:rPr>
        <w:t>-по</w:t>
      </w:r>
      <w:r w:rsidR="00DB0F9C">
        <w:rPr>
          <w:lang w:val="ru-RU"/>
        </w:rPr>
        <w:t xml:space="preserve">дсистемы базовой сети – Часть </w:t>
      </w:r>
      <w:r w:rsidRPr="006C4443">
        <w:rPr>
          <w:lang w:val="ru-RU"/>
        </w:rPr>
        <w:t xml:space="preserve">2: </w:t>
      </w:r>
      <w:r w:rsidR="00F010FA">
        <w:rPr>
          <w:lang w:val="ru-RU"/>
        </w:rPr>
        <w:t>С</w:t>
      </w:r>
      <w:r w:rsidR="00291D3C">
        <w:rPr>
          <w:lang w:val="ru-RU"/>
        </w:rPr>
        <w:t>торона сети</w:t>
      </w:r>
      <w:r w:rsidRPr="006C4443">
        <w:rPr>
          <w:lang w:val="ru-RU"/>
        </w:rPr>
        <w:t xml:space="preserve">; </w:t>
      </w:r>
      <w:r w:rsidR="00291D3C" w:rsidRPr="00291D3C">
        <w:rPr>
          <w:lang w:val="ru-RU"/>
        </w:rPr>
        <w:t>структура комплекта тестов и цели тестов</w:t>
      </w:r>
    </w:p>
    <w:p w:rsidR="00CC7DEC" w:rsidRPr="00F13963" w:rsidRDefault="00CC7DEC" w:rsidP="00913E56">
      <w:pPr>
        <w:pStyle w:val="enumlev1"/>
        <w:rPr>
          <w:lang w:val="ru-RU"/>
        </w:rPr>
      </w:pPr>
      <w:r w:rsidRPr="00F13963">
        <w:rPr>
          <w:lang w:val="ru-RU"/>
        </w:rPr>
        <w:t xml:space="preserve">– </w:t>
      </w:r>
      <w:r w:rsidRPr="00F13963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F13963">
        <w:rPr>
          <w:lang w:val="ru-RU"/>
        </w:rPr>
        <w:t xml:space="preserve">.3942.3 (06/2015): </w:t>
      </w:r>
      <w:r w:rsidR="00F13963" w:rsidRPr="006C4443">
        <w:rPr>
          <w:lang w:val="ru-RU"/>
        </w:rPr>
        <w:t xml:space="preserve">Спецификация тестирования на соответствие для </w:t>
      </w:r>
      <w:r w:rsidR="00F13963">
        <w:rPr>
          <w:lang w:val="ru-RU"/>
        </w:rPr>
        <w:t>услуги ограничения</w:t>
      </w:r>
      <w:r w:rsidR="00F13963" w:rsidRPr="006C4443">
        <w:rPr>
          <w:lang w:val="ru-RU"/>
        </w:rPr>
        <w:t xml:space="preserve"> </w:t>
      </w:r>
      <w:r w:rsidR="00913E56">
        <w:rPr>
          <w:lang w:val="ru-RU"/>
        </w:rPr>
        <w:t>идентификации</w:t>
      </w:r>
      <w:r w:rsidR="00F13963" w:rsidRPr="006C4443">
        <w:rPr>
          <w:lang w:val="ru-RU"/>
        </w:rPr>
        <w:t xml:space="preserve"> вызываемой сторон</w:t>
      </w:r>
      <w:r w:rsidR="00913E56">
        <w:rPr>
          <w:lang w:val="ru-RU"/>
        </w:rPr>
        <w:t>ы</w:t>
      </w:r>
      <w:r w:rsidR="00F13963" w:rsidRPr="006C4443">
        <w:rPr>
          <w:lang w:val="ru-RU"/>
        </w:rPr>
        <w:t xml:space="preserve"> с использованием мультимедийной </w:t>
      </w:r>
      <w:r w:rsidR="00F13963" w:rsidRPr="006C4443">
        <w:rPr>
          <w:lang w:val="en-US"/>
        </w:rPr>
        <w:t>IP</w:t>
      </w:r>
      <w:r w:rsidR="00F13963" w:rsidRPr="006C4443">
        <w:rPr>
          <w:lang w:val="ru-RU"/>
        </w:rPr>
        <w:t>-по</w:t>
      </w:r>
      <w:r w:rsidR="00F13963">
        <w:rPr>
          <w:lang w:val="ru-RU"/>
        </w:rPr>
        <w:t>дсистемы базовой сети – Часть </w:t>
      </w:r>
      <w:r w:rsidRPr="00F13963">
        <w:rPr>
          <w:lang w:val="ru-RU"/>
        </w:rPr>
        <w:t xml:space="preserve">3: </w:t>
      </w:r>
      <w:r w:rsidR="00F13963">
        <w:rPr>
          <w:lang w:val="ru-RU"/>
        </w:rPr>
        <w:t>Сторона пользователя</w:t>
      </w:r>
      <w:r w:rsidRPr="00F13963">
        <w:rPr>
          <w:lang w:val="ru-RU"/>
        </w:rPr>
        <w:t xml:space="preserve">; </w:t>
      </w:r>
      <w:r w:rsidR="00F13963" w:rsidRPr="00291D3C">
        <w:rPr>
          <w:lang w:val="ru-RU"/>
        </w:rPr>
        <w:t>структура комплекта тестов и цели тестов</w:t>
      </w:r>
    </w:p>
    <w:p w:rsidR="00CC7DEC" w:rsidRPr="00B0014B" w:rsidRDefault="00CC7DEC" w:rsidP="00DD7103">
      <w:pPr>
        <w:pStyle w:val="enumlev1"/>
        <w:rPr>
          <w:lang w:val="ru-RU"/>
        </w:rPr>
      </w:pPr>
      <w:r w:rsidRPr="00B0014B">
        <w:rPr>
          <w:lang w:val="ru-RU"/>
        </w:rPr>
        <w:t xml:space="preserve">– </w:t>
      </w:r>
      <w:r w:rsidRPr="00B0014B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Q</w:t>
      </w:r>
      <w:r w:rsidRPr="00B0014B">
        <w:rPr>
          <w:lang w:val="ru-RU"/>
        </w:rPr>
        <w:t xml:space="preserve">.3951 (06/2015): </w:t>
      </w:r>
      <w:r w:rsidR="00B0014B">
        <w:rPr>
          <w:lang w:val="ru-RU"/>
        </w:rPr>
        <w:t>Протокол</w:t>
      </w:r>
      <w:r w:rsidR="00B0014B" w:rsidRPr="00B0014B">
        <w:rPr>
          <w:lang w:val="ru-RU"/>
        </w:rPr>
        <w:t xml:space="preserve"> </w:t>
      </w:r>
      <w:r w:rsidR="00B0014B">
        <w:rPr>
          <w:lang w:val="ru-RU"/>
        </w:rPr>
        <w:t xml:space="preserve">Интернет реального времени на основе </w:t>
      </w:r>
      <w:r w:rsidR="00F727E8">
        <w:rPr>
          <w:lang w:val="ru-RU"/>
        </w:rPr>
        <w:t>структуры тестирования факсимильной службы</w:t>
      </w:r>
      <w:r w:rsidR="00DD7103">
        <w:rPr>
          <w:lang w:val="ru-RU"/>
        </w:rPr>
        <w:t>, соответствующей</w:t>
      </w:r>
      <w:r w:rsidR="00F727E8">
        <w:rPr>
          <w:lang w:val="ru-RU"/>
        </w:rPr>
        <w:t xml:space="preserve"> </w:t>
      </w:r>
      <w:r w:rsidRPr="00B0014B">
        <w:rPr>
          <w:lang w:val="ru-RU"/>
        </w:rPr>
        <w:t>Рекомендаци</w:t>
      </w:r>
      <w:r w:rsidR="00DD7103">
        <w:rPr>
          <w:lang w:val="ru-RU"/>
        </w:rPr>
        <w:t>и</w:t>
      </w:r>
      <w:r w:rsidRPr="00B0014B">
        <w:rPr>
          <w:lang w:val="ru-RU"/>
        </w:rPr>
        <w:t xml:space="preserve"> МСЭ-Т </w:t>
      </w:r>
      <w:r w:rsidRPr="00824BAB">
        <w:rPr>
          <w:lang w:val="en-US"/>
        </w:rPr>
        <w:t>T</w:t>
      </w:r>
      <w:r w:rsidRPr="00B0014B">
        <w:rPr>
          <w:lang w:val="ru-RU"/>
        </w:rPr>
        <w:t>.38</w:t>
      </w:r>
      <w:r w:rsidR="00DD7103">
        <w:rPr>
          <w:lang w:val="ru-RU"/>
        </w:rPr>
        <w:t>,</w:t>
      </w:r>
      <w:r w:rsidRPr="00B0014B">
        <w:rPr>
          <w:lang w:val="ru-RU"/>
        </w:rPr>
        <w:t xml:space="preserve"> </w:t>
      </w:r>
      <w:r w:rsidR="00B0014B">
        <w:rPr>
          <w:lang w:val="ru-RU"/>
        </w:rPr>
        <w:t>в интерфейсе пользователь-сеть в сетях последующих поколений</w:t>
      </w:r>
    </w:p>
    <w:p w:rsidR="00CC7DEC" w:rsidRPr="00DD7103" w:rsidRDefault="00CC7DEC" w:rsidP="00D401F2">
      <w:pPr>
        <w:pStyle w:val="enumlev1"/>
        <w:rPr>
          <w:lang w:val="ru-RU"/>
        </w:rPr>
      </w:pPr>
      <w:r w:rsidRPr="00DD7103">
        <w:rPr>
          <w:lang w:val="ru-RU"/>
        </w:rPr>
        <w:t xml:space="preserve">– </w:t>
      </w:r>
      <w:r w:rsidRPr="00DD7103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X</w:t>
      </w:r>
      <w:r w:rsidRPr="00DD7103">
        <w:rPr>
          <w:lang w:val="ru-RU"/>
        </w:rPr>
        <w:t xml:space="preserve">.675 (05/2015): </w:t>
      </w:r>
      <w:r w:rsidR="00D401F2">
        <w:rPr>
          <w:lang w:val="ru-RU"/>
        </w:rPr>
        <w:t xml:space="preserve">Структура преобразования на основе </w:t>
      </w:r>
      <w:r w:rsidRPr="00824BAB">
        <w:rPr>
          <w:lang w:val="en-US"/>
        </w:rPr>
        <w:t>OID</w:t>
      </w:r>
      <w:r w:rsidRPr="00DD7103">
        <w:rPr>
          <w:lang w:val="ru-RU"/>
        </w:rPr>
        <w:t xml:space="preserve"> </w:t>
      </w:r>
      <w:r w:rsidR="00DD7103">
        <w:rPr>
          <w:lang w:val="ru-RU"/>
        </w:rPr>
        <w:t>для</w:t>
      </w:r>
      <w:r w:rsidR="00DD7103" w:rsidRPr="00DD7103">
        <w:rPr>
          <w:lang w:val="ru-RU"/>
        </w:rPr>
        <w:t xml:space="preserve"> </w:t>
      </w:r>
      <w:r w:rsidR="00DD7103">
        <w:rPr>
          <w:lang w:val="ru-RU"/>
        </w:rPr>
        <w:t>однородных</w:t>
      </w:r>
      <w:r w:rsidR="00DD7103" w:rsidRPr="00DD7103">
        <w:rPr>
          <w:lang w:val="ru-RU"/>
        </w:rPr>
        <w:t xml:space="preserve"> </w:t>
      </w:r>
      <w:r w:rsidR="00DD7103">
        <w:rPr>
          <w:lang w:val="ru-RU"/>
        </w:rPr>
        <w:t>идентификаторов и указателей</w:t>
      </w:r>
    </w:p>
    <w:p w:rsidR="00CC7DEC" w:rsidRPr="00D401F2" w:rsidRDefault="00CC7DEC" w:rsidP="00D547A8">
      <w:pPr>
        <w:pStyle w:val="enumlev1"/>
        <w:rPr>
          <w:lang w:val="ru-RU"/>
        </w:rPr>
      </w:pPr>
      <w:r w:rsidRPr="00D401F2">
        <w:rPr>
          <w:lang w:val="ru-RU"/>
        </w:rPr>
        <w:t>–</w:t>
      </w:r>
      <w:r w:rsidRPr="00D401F2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Y</w:t>
      </w:r>
      <w:r w:rsidRPr="00D401F2">
        <w:rPr>
          <w:lang w:val="ru-RU"/>
        </w:rPr>
        <w:t xml:space="preserve">.2084 (06/2015): </w:t>
      </w:r>
      <w:r w:rsidR="00D401F2">
        <w:rPr>
          <w:lang w:val="ru-RU"/>
        </w:rPr>
        <w:t xml:space="preserve">Функции распределения контента в сетях с распределенными услугами </w:t>
      </w:r>
    </w:p>
    <w:p w:rsidR="00CC7DEC" w:rsidRPr="00D547A8" w:rsidRDefault="00CC7DEC" w:rsidP="00D547A8">
      <w:pPr>
        <w:pStyle w:val="enumlev1"/>
        <w:rPr>
          <w:lang w:val="ru-RU"/>
        </w:rPr>
      </w:pPr>
      <w:r w:rsidRPr="00D547A8">
        <w:rPr>
          <w:lang w:val="ru-RU"/>
        </w:rPr>
        <w:t xml:space="preserve">– </w:t>
      </w:r>
      <w:r w:rsidRPr="00D547A8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Y</w:t>
      </w:r>
      <w:r w:rsidRPr="00D547A8">
        <w:rPr>
          <w:lang w:val="ru-RU"/>
        </w:rPr>
        <w:t xml:space="preserve">.2238 (06/2015): </w:t>
      </w:r>
      <w:r w:rsidR="00D547A8">
        <w:rPr>
          <w:lang w:val="ru-RU"/>
        </w:rPr>
        <w:t>Обзор "умного" сельского хозяйства на основе сетей</w:t>
      </w:r>
    </w:p>
    <w:p w:rsidR="00CC7DEC" w:rsidRPr="00D547A8" w:rsidRDefault="00CC7DEC" w:rsidP="00097B63">
      <w:pPr>
        <w:pStyle w:val="enumlev1"/>
        <w:rPr>
          <w:lang w:val="ru-RU"/>
        </w:rPr>
      </w:pPr>
      <w:r w:rsidRPr="00D547A8">
        <w:rPr>
          <w:lang w:val="ru-RU"/>
        </w:rPr>
        <w:t xml:space="preserve">– </w:t>
      </w:r>
      <w:r w:rsidRPr="00D547A8">
        <w:rPr>
          <w:lang w:val="ru-RU"/>
        </w:rPr>
        <w:tab/>
        <w:t xml:space="preserve">Рекомендация МСЭ-Т </w:t>
      </w:r>
      <w:r w:rsidRPr="00824BAB">
        <w:rPr>
          <w:lang w:val="en-US"/>
        </w:rPr>
        <w:t>Y</w:t>
      </w:r>
      <w:r w:rsidRPr="00D547A8">
        <w:rPr>
          <w:lang w:val="ru-RU"/>
        </w:rPr>
        <w:t xml:space="preserve">.3034 (06/2015): </w:t>
      </w:r>
      <w:r w:rsidR="00D547A8">
        <w:rPr>
          <w:lang w:val="ru-RU"/>
        </w:rPr>
        <w:t>Архитектура</w:t>
      </w:r>
      <w:r w:rsidR="00D547A8" w:rsidRPr="00D547A8">
        <w:rPr>
          <w:lang w:val="ru-RU"/>
        </w:rPr>
        <w:t xml:space="preserve"> </w:t>
      </w:r>
      <w:r w:rsidR="00D547A8">
        <w:rPr>
          <w:lang w:val="ru-RU"/>
        </w:rPr>
        <w:t>взаимодействия</w:t>
      </w:r>
      <w:r w:rsidR="00D547A8" w:rsidRPr="00D547A8">
        <w:rPr>
          <w:lang w:val="ru-RU"/>
        </w:rPr>
        <w:t xml:space="preserve"> </w:t>
      </w:r>
      <w:r w:rsidR="00097B63">
        <w:rPr>
          <w:lang w:val="ru-RU"/>
        </w:rPr>
        <w:t xml:space="preserve">сетей неоднородных элементов </w:t>
      </w:r>
      <w:r w:rsidR="00D547A8">
        <w:rPr>
          <w:lang w:val="ru-RU"/>
        </w:rPr>
        <w:t xml:space="preserve">в будущих сетях на основе </w:t>
      </w:r>
      <w:r w:rsidR="00097B63">
        <w:rPr>
          <w:lang w:val="ru-RU"/>
        </w:rPr>
        <w:t>разделения идентификатора/указателя</w:t>
      </w:r>
    </w:p>
    <w:p w:rsidR="00CC7DEC" w:rsidRPr="00097B63" w:rsidRDefault="00CC7DEC" w:rsidP="00097B63">
      <w:pPr>
        <w:pStyle w:val="enumlev1"/>
        <w:rPr>
          <w:lang w:val="ru-RU"/>
        </w:rPr>
      </w:pPr>
      <w:r w:rsidRPr="00097B63">
        <w:rPr>
          <w:lang w:val="ru-RU"/>
        </w:rPr>
        <w:t>–</w:t>
      </w:r>
      <w:r w:rsidRPr="00097B63">
        <w:rPr>
          <w:lang w:val="ru-RU"/>
        </w:rPr>
        <w:tab/>
        <w:t xml:space="preserve"> Рекомендация МСЭ-Т </w:t>
      </w:r>
      <w:r w:rsidRPr="00824BAB">
        <w:rPr>
          <w:lang w:val="en-US"/>
        </w:rPr>
        <w:t>Y</w:t>
      </w:r>
      <w:r w:rsidRPr="00097B63">
        <w:rPr>
          <w:lang w:val="ru-RU"/>
        </w:rPr>
        <w:t xml:space="preserve">.3035 (06/2015): </w:t>
      </w:r>
      <w:r w:rsidR="00097B63">
        <w:rPr>
          <w:lang w:val="ru-RU"/>
        </w:rPr>
        <w:t>Универсализация услуг в будущих сетях</w:t>
      </w:r>
    </w:p>
    <w:p w:rsidR="00CC7DEC" w:rsidRPr="004D0AC9" w:rsidRDefault="00CC7DEC" w:rsidP="004D0AC9">
      <w:pPr>
        <w:pStyle w:val="enumlev1"/>
        <w:rPr>
          <w:lang w:val="ru-RU"/>
        </w:rPr>
      </w:pPr>
      <w:r w:rsidRPr="004D0AC9">
        <w:rPr>
          <w:lang w:val="ru-RU"/>
        </w:rPr>
        <w:t xml:space="preserve">– </w:t>
      </w:r>
      <w:r w:rsidRPr="004D0AC9">
        <w:rPr>
          <w:lang w:val="ru-RU"/>
        </w:rPr>
        <w:tab/>
        <w:t xml:space="preserve">Рекомендация МСЭ-Т </w:t>
      </w:r>
      <w:r w:rsidRPr="00824BAB">
        <w:t>Y</w:t>
      </w:r>
      <w:r w:rsidRPr="004D0AC9">
        <w:rPr>
          <w:lang w:val="ru-RU"/>
        </w:rPr>
        <w:t xml:space="preserve">.3321 (06/2015): </w:t>
      </w:r>
      <w:r w:rsidR="004D0AC9">
        <w:rPr>
          <w:lang w:val="ru-RU"/>
        </w:rPr>
        <w:t xml:space="preserve">Структура требований и возможностей для реализации </w:t>
      </w:r>
      <w:r w:rsidRPr="00824BAB">
        <w:t>NICE</w:t>
      </w:r>
      <w:r w:rsidRPr="004D0AC9">
        <w:rPr>
          <w:lang w:val="ru-RU"/>
        </w:rPr>
        <w:t xml:space="preserve"> </w:t>
      </w:r>
      <w:r w:rsidR="004D0AC9">
        <w:rPr>
          <w:lang w:val="ru-RU"/>
        </w:rPr>
        <w:t>с использованием технологий организации сетей с программируемыми параметрами</w:t>
      </w:r>
    </w:p>
    <w:p w:rsidR="00A140ED" w:rsidRPr="00AB4F66" w:rsidRDefault="00A140ED" w:rsidP="00A140ED">
      <w:pPr>
        <w:pStyle w:val="Heading20"/>
        <w:keepLines/>
        <w:pageBreakBefore/>
        <w:spacing w:before="600"/>
        <w:rPr>
          <w:szCs w:val="22"/>
          <w:lang w:val="ru-RU"/>
        </w:rPr>
      </w:pPr>
      <w:bookmarkStart w:id="59" w:name="_Toc358192563"/>
      <w:r w:rsidRPr="00AB4F66">
        <w:rPr>
          <w:szCs w:val="22"/>
          <w:lang w:val="ru-RU"/>
        </w:rPr>
        <w:lastRenderedPageBreak/>
        <w:t>Международный план нумерации электросвязи общего пользования</w:t>
      </w:r>
      <w:bookmarkStart w:id="60" w:name="_Toc304892157"/>
      <w:bookmarkStart w:id="61" w:name="_Toc296675481"/>
      <w:r w:rsidRPr="00AB4F66">
        <w:rPr>
          <w:szCs w:val="22"/>
          <w:lang w:val="ru-RU"/>
        </w:rPr>
        <w:t xml:space="preserve"> </w:t>
      </w:r>
      <w:r w:rsidRPr="00AB4F66">
        <w:rPr>
          <w:szCs w:val="22"/>
          <w:lang w:val="ru-RU"/>
        </w:rPr>
        <w:br/>
        <w:t>(Рекомендация МСЭ-Т E.164 (11/2010))</w:t>
      </w:r>
      <w:bookmarkEnd w:id="59"/>
      <w:bookmarkEnd w:id="60"/>
      <w:bookmarkEnd w:id="61"/>
    </w:p>
    <w:p w:rsidR="00A140ED" w:rsidRPr="00AB4F66" w:rsidRDefault="00A140ED" w:rsidP="00A140ED">
      <w:pPr>
        <w:spacing w:before="240"/>
        <w:rPr>
          <w:b/>
          <w:bCs/>
          <w:lang w:val="ru-RU"/>
        </w:rPr>
      </w:pPr>
      <w:r w:rsidRPr="00AB4F66">
        <w:rPr>
          <w:b/>
          <w:bCs/>
          <w:lang w:val="ru-RU"/>
        </w:rPr>
        <w:t>Примечание БСЭ</w:t>
      </w:r>
    </w:p>
    <w:p w:rsidR="00A140ED" w:rsidRPr="00AB4F66" w:rsidRDefault="00A140ED" w:rsidP="00A140ED">
      <w:pPr>
        <w:spacing w:before="240"/>
        <w:jc w:val="center"/>
        <w:rPr>
          <w:lang w:val="ru-RU"/>
        </w:rPr>
      </w:pPr>
      <w:r w:rsidRPr="00AB4F66">
        <w:rPr>
          <w:i/>
          <w:iCs/>
          <w:lang w:val="ru-RU"/>
        </w:rPr>
        <w:t>Коды идентификации для международных сетей</w:t>
      </w:r>
    </w:p>
    <w:p w:rsidR="00A140ED" w:rsidRPr="00AB4F66" w:rsidRDefault="00A140ED" w:rsidP="00A140ED">
      <w:pPr>
        <w:spacing w:before="240"/>
        <w:rPr>
          <w:lang w:val="ru-RU"/>
        </w:rPr>
      </w:pPr>
      <w:r w:rsidRPr="00AB4F66">
        <w:rPr>
          <w:lang w:val="ru-RU"/>
        </w:rPr>
        <w:t>Присвоен следующий трехзначный код идентификации, связанный с общим кодом страны 883 для международных сетей:</w:t>
      </w:r>
    </w:p>
    <w:p w:rsidR="00A140ED" w:rsidRPr="00AB4F66" w:rsidRDefault="00A140ED" w:rsidP="00A140ED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75"/>
        <w:gridCol w:w="3001"/>
        <w:gridCol w:w="2528"/>
        <w:gridCol w:w="1851"/>
      </w:tblGrid>
      <w:tr w:rsidR="00A140ED" w:rsidRPr="00AB4F66" w:rsidTr="00535B7D">
        <w:trPr>
          <w:jc w:val="center"/>
        </w:trPr>
        <w:tc>
          <w:tcPr>
            <w:tcW w:w="925" w:type="pct"/>
            <w:vAlign w:val="center"/>
            <w:hideMark/>
          </w:tcPr>
          <w:p w:rsidR="00A140ED" w:rsidRPr="00AB4F66" w:rsidRDefault="00A140ED" w:rsidP="00535B7D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>Заявитель</w:t>
            </w:r>
          </w:p>
        </w:tc>
        <w:tc>
          <w:tcPr>
            <w:tcW w:w="1657" w:type="pct"/>
            <w:vAlign w:val="center"/>
            <w:hideMark/>
          </w:tcPr>
          <w:p w:rsidR="00A140ED" w:rsidRPr="00AB4F66" w:rsidRDefault="00A140ED" w:rsidP="00535B7D">
            <w:pPr>
              <w:pStyle w:val="TableHead1"/>
              <w:rPr>
                <w:iCs/>
                <w:lang w:val="ru-RU"/>
              </w:rPr>
            </w:pPr>
            <w:r w:rsidRPr="00AB4F66">
              <w:rPr>
                <w:iCs/>
                <w:lang w:val="ru-RU"/>
              </w:rPr>
              <w:t>Сеть</w:t>
            </w:r>
          </w:p>
        </w:tc>
        <w:tc>
          <w:tcPr>
            <w:tcW w:w="1396" w:type="pct"/>
            <w:vAlign w:val="center"/>
            <w:hideMark/>
          </w:tcPr>
          <w:p w:rsidR="00A140ED" w:rsidRPr="00AB4F66" w:rsidRDefault="00A140ED" w:rsidP="00535B7D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 xml:space="preserve">Код страны </w:t>
            </w:r>
            <w:r w:rsidRPr="00AB4F66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022" w:type="pct"/>
          </w:tcPr>
          <w:p w:rsidR="00A140ED" w:rsidRPr="00AB4F66" w:rsidRDefault="00A140ED" w:rsidP="00535B7D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>Дата присвоения</w:t>
            </w:r>
          </w:p>
        </w:tc>
      </w:tr>
      <w:tr w:rsidR="00A821B5" w:rsidRPr="00AB4F66" w:rsidTr="00535B7D">
        <w:trPr>
          <w:jc w:val="center"/>
        </w:trPr>
        <w:tc>
          <w:tcPr>
            <w:tcW w:w="925" w:type="pct"/>
            <w:hideMark/>
          </w:tcPr>
          <w:p w:rsidR="00A821B5" w:rsidRPr="00824BAB" w:rsidRDefault="00A821B5" w:rsidP="00A821B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824BAB">
              <w:rPr>
                <w:sz w:val="18"/>
                <w:szCs w:val="18"/>
              </w:rPr>
              <w:t>Ooredoo</w:t>
            </w:r>
          </w:p>
        </w:tc>
        <w:tc>
          <w:tcPr>
            <w:tcW w:w="1657" w:type="pct"/>
            <w:hideMark/>
          </w:tcPr>
          <w:p w:rsidR="00A821B5" w:rsidRPr="00824BAB" w:rsidRDefault="00A821B5" w:rsidP="00A821B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824BAB">
              <w:rPr>
                <w:sz w:val="18"/>
                <w:szCs w:val="18"/>
              </w:rPr>
              <w:t>Ooredoo</w:t>
            </w:r>
          </w:p>
        </w:tc>
        <w:tc>
          <w:tcPr>
            <w:tcW w:w="1396" w:type="pct"/>
            <w:hideMark/>
          </w:tcPr>
          <w:p w:rsidR="00A821B5" w:rsidRPr="00824BAB" w:rsidRDefault="00A821B5" w:rsidP="00A821B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24BAB">
              <w:rPr>
                <w:bCs/>
                <w:sz w:val="18"/>
                <w:szCs w:val="22"/>
                <w:lang w:val="fr-FR"/>
              </w:rPr>
              <w:t>+</w:t>
            </w:r>
            <w:r w:rsidRPr="00824BAB">
              <w:rPr>
                <w:bCs/>
                <w:sz w:val="18"/>
                <w:szCs w:val="22"/>
              </w:rPr>
              <w:t>883 180</w:t>
            </w:r>
          </w:p>
        </w:tc>
        <w:tc>
          <w:tcPr>
            <w:tcW w:w="1022" w:type="pct"/>
          </w:tcPr>
          <w:p w:rsidR="00A821B5" w:rsidRPr="00824BAB" w:rsidRDefault="00A821B5" w:rsidP="00A821B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24BAB">
              <w:rPr>
                <w:bCs/>
                <w:sz w:val="18"/>
                <w:szCs w:val="22"/>
                <w:lang w:val="fr-FR"/>
              </w:rPr>
              <w:t>5.VI.2015</w:t>
            </w:r>
          </w:p>
        </w:tc>
      </w:tr>
    </w:tbl>
    <w:p w:rsidR="00984F58" w:rsidRPr="00B011AD" w:rsidRDefault="00984F58" w:rsidP="00060807">
      <w:pPr>
        <w:pStyle w:val="Heading20"/>
        <w:spacing w:before="960"/>
        <w:rPr>
          <w:szCs w:val="22"/>
          <w:lang w:val="ru-RU"/>
        </w:rPr>
      </w:pPr>
      <w:r w:rsidRPr="00B011AD">
        <w:rPr>
          <w:szCs w:val="22"/>
          <w:lang w:val="ru-RU"/>
        </w:rPr>
        <w:t>План международной идентификации</w:t>
      </w:r>
      <w:r w:rsidR="00683E78" w:rsidRPr="00B011AD">
        <w:rPr>
          <w:szCs w:val="22"/>
          <w:lang w:val="ru-RU"/>
        </w:rPr>
        <w:t xml:space="preserve"> для сетей общего пользования и </w:t>
      </w:r>
      <w:r w:rsidRPr="00B011AD">
        <w:rPr>
          <w:szCs w:val="22"/>
          <w:lang w:val="ru-RU"/>
        </w:rPr>
        <w:t>абонентов</w:t>
      </w:r>
      <w:r w:rsidRPr="00B011AD">
        <w:rPr>
          <w:szCs w:val="22"/>
          <w:lang w:val="ru-RU"/>
        </w:rPr>
        <w:br/>
        <w:t>(Рекомендация МСЭ-Т E.212 (05/2008))</w:t>
      </w:r>
      <w:bookmarkEnd w:id="58"/>
    </w:p>
    <w:p w:rsidR="00984F58" w:rsidRPr="00B011AD" w:rsidRDefault="00706796" w:rsidP="009F79E2">
      <w:pPr>
        <w:spacing w:before="360" w:after="120"/>
        <w:rPr>
          <w:b/>
          <w:lang w:val="ru-RU"/>
        </w:rPr>
      </w:pPr>
      <w:r w:rsidRPr="00B011AD">
        <w:rPr>
          <w:b/>
          <w:lang w:val="ru-RU"/>
        </w:rPr>
        <w:t>Примечание БСЭ</w:t>
      </w:r>
    </w:p>
    <w:p w:rsidR="00E90AA8" w:rsidRPr="00B011AD" w:rsidRDefault="00E90AA8" w:rsidP="00E90AA8">
      <w:pPr>
        <w:spacing w:before="360" w:after="120"/>
        <w:jc w:val="center"/>
        <w:rPr>
          <w:lang w:val="ru-RU"/>
        </w:rPr>
      </w:pPr>
      <w:r w:rsidRPr="00B011AD">
        <w:rPr>
          <w:i/>
          <w:iCs/>
          <w:lang w:val="ru-RU"/>
        </w:rPr>
        <w:t>Коды идентификации для международных сетей подвижной связи</w:t>
      </w:r>
      <w:r w:rsidR="00A821B5">
        <w:rPr>
          <w:i/>
          <w:iCs/>
        </w:rPr>
        <w:fldChar w:fldCharType="begin"/>
      </w:r>
      <w:r w:rsidR="00A821B5" w:rsidRPr="00A821B5">
        <w:rPr>
          <w:lang w:val="ru-RU"/>
        </w:rPr>
        <w:instrText xml:space="preserve"> </w:instrText>
      </w:r>
      <w:r w:rsidR="00A821B5">
        <w:instrText>TC</w:instrText>
      </w:r>
      <w:r w:rsidR="00A821B5" w:rsidRPr="00A821B5">
        <w:rPr>
          <w:lang w:val="ru-RU"/>
        </w:rPr>
        <w:instrText xml:space="preserve"> "</w:instrText>
      </w:r>
      <w:bookmarkStart w:id="62" w:name="_Toc423078769"/>
      <w:r w:rsidR="00A821B5" w:rsidRPr="00A86866">
        <w:rPr>
          <w:i/>
          <w:iCs/>
        </w:rPr>
        <w:instrText>Identification</w:instrText>
      </w:r>
      <w:r w:rsidR="00A821B5" w:rsidRPr="00A821B5">
        <w:rPr>
          <w:i/>
          <w:iCs/>
          <w:lang w:val="ru-RU"/>
        </w:rPr>
        <w:instrText xml:space="preserve"> </w:instrText>
      </w:r>
      <w:r w:rsidR="00A821B5" w:rsidRPr="00A86866">
        <w:rPr>
          <w:i/>
          <w:iCs/>
        </w:rPr>
        <w:instrText>codes</w:instrText>
      </w:r>
      <w:r w:rsidR="00A821B5" w:rsidRPr="00A821B5">
        <w:rPr>
          <w:i/>
          <w:iCs/>
          <w:lang w:val="ru-RU"/>
        </w:rPr>
        <w:instrText xml:space="preserve"> </w:instrText>
      </w:r>
      <w:r w:rsidR="00A821B5" w:rsidRPr="00A86866">
        <w:rPr>
          <w:i/>
          <w:iCs/>
        </w:rPr>
        <w:instrText>for</w:instrText>
      </w:r>
      <w:r w:rsidR="00A821B5" w:rsidRPr="00A821B5">
        <w:rPr>
          <w:i/>
          <w:iCs/>
          <w:lang w:val="ru-RU"/>
        </w:rPr>
        <w:instrText xml:space="preserve"> </w:instrText>
      </w:r>
      <w:r w:rsidR="00A821B5" w:rsidRPr="00A86866">
        <w:rPr>
          <w:i/>
          <w:iCs/>
        </w:rPr>
        <w:instrText>International</w:instrText>
      </w:r>
      <w:r w:rsidR="00A821B5" w:rsidRPr="00A821B5">
        <w:rPr>
          <w:i/>
          <w:iCs/>
          <w:lang w:val="ru-RU"/>
        </w:rPr>
        <w:instrText xml:space="preserve"> </w:instrText>
      </w:r>
      <w:r w:rsidR="00A821B5" w:rsidRPr="00A86866">
        <w:rPr>
          <w:i/>
          <w:iCs/>
        </w:rPr>
        <w:instrText>Mobile</w:instrText>
      </w:r>
      <w:r w:rsidR="00A821B5" w:rsidRPr="00A821B5">
        <w:rPr>
          <w:i/>
          <w:iCs/>
          <w:lang w:val="ru-RU"/>
        </w:rPr>
        <w:instrText xml:space="preserve"> </w:instrText>
      </w:r>
      <w:r w:rsidR="00A821B5" w:rsidRPr="00A86866">
        <w:rPr>
          <w:i/>
          <w:iCs/>
        </w:rPr>
        <w:instrText>Networks</w:instrText>
      </w:r>
      <w:bookmarkEnd w:id="62"/>
      <w:r w:rsidR="00A821B5" w:rsidRPr="00A821B5">
        <w:rPr>
          <w:lang w:val="ru-RU"/>
        </w:rPr>
        <w:instrText>" \</w:instrText>
      </w:r>
      <w:r w:rsidR="00A821B5">
        <w:instrText>f</w:instrText>
      </w:r>
      <w:r w:rsidR="00A821B5" w:rsidRPr="00A821B5">
        <w:rPr>
          <w:lang w:val="ru-RU"/>
        </w:rPr>
        <w:instrText xml:space="preserve"> </w:instrText>
      </w:r>
      <w:r w:rsidR="00A821B5">
        <w:instrText>C</w:instrText>
      </w:r>
      <w:r w:rsidR="00A821B5" w:rsidRPr="00A821B5">
        <w:rPr>
          <w:lang w:val="ru-RU"/>
        </w:rPr>
        <w:instrText xml:space="preserve"> \</w:instrText>
      </w:r>
      <w:r w:rsidR="00A821B5">
        <w:instrText>l</w:instrText>
      </w:r>
      <w:r w:rsidR="00A821B5" w:rsidRPr="00A821B5">
        <w:rPr>
          <w:lang w:val="ru-RU"/>
        </w:rPr>
        <w:instrText xml:space="preserve"> "1" </w:instrText>
      </w:r>
      <w:r w:rsidR="00A821B5">
        <w:rPr>
          <w:i/>
          <w:iCs/>
        </w:rPr>
        <w:fldChar w:fldCharType="end"/>
      </w:r>
    </w:p>
    <w:p w:rsidR="00BF71A0" w:rsidRPr="00B011AD" w:rsidRDefault="00715FB1" w:rsidP="009E59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textAlignment w:val="auto"/>
        <w:rPr>
          <w:color w:val="000000"/>
          <w:lang w:val="ru-RU"/>
        </w:rPr>
      </w:pPr>
      <w:bookmarkStart w:id="63" w:name="_Toc337110339"/>
      <w:bookmarkStart w:id="64" w:name="_Toc355708840"/>
      <w:bookmarkStart w:id="65" w:name="_Toc232315646"/>
      <w:r w:rsidRPr="00B011AD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A821B5">
        <w:rPr>
          <w:color w:val="000000"/>
          <w:lang w:val="ru-RU"/>
        </w:rPr>
        <w:t>5 июня</w:t>
      </w:r>
      <w:r w:rsidRPr="00B011AD">
        <w:rPr>
          <w:color w:val="000000"/>
          <w:lang w:val="ru-RU"/>
        </w:rPr>
        <w:t xml:space="preserve"> 2015 год</w:t>
      </w:r>
      <w:r w:rsidR="00A821B5">
        <w:rPr>
          <w:color w:val="000000"/>
          <w:lang w:val="ru-RU"/>
        </w:rPr>
        <w:t>а</w:t>
      </w:r>
      <w:r w:rsidRPr="00B011AD">
        <w:rPr>
          <w:color w:val="000000"/>
          <w:lang w:val="ru-RU"/>
        </w:rPr>
        <w:t>: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945"/>
      </w:tblGrid>
      <w:tr w:rsidR="00715FB1" w:rsidRPr="009E5958" w:rsidTr="00512E97">
        <w:trPr>
          <w:tblHeader/>
        </w:trPr>
        <w:tc>
          <w:tcPr>
            <w:tcW w:w="1124" w:type="pct"/>
            <w:vAlign w:val="center"/>
            <w:hideMark/>
          </w:tcPr>
          <w:p w:rsidR="00715FB1" w:rsidRPr="00B011AD" w:rsidRDefault="00715FB1" w:rsidP="009F79E2">
            <w:pPr>
              <w:pStyle w:val="Tablehead0"/>
              <w:rPr>
                <w:lang w:val="ru-RU"/>
              </w:rPr>
            </w:pPr>
            <w:r w:rsidRPr="00B011AD">
              <w:rPr>
                <w:lang w:val="ru-RU"/>
              </w:rPr>
              <w:t>Сеть</w:t>
            </w:r>
          </w:p>
        </w:tc>
        <w:tc>
          <w:tcPr>
            <w:tcW w:w="3876" w:type="pct"/>
            <w:vAlign w:val="center"/>
            <w:hideMark/>
          </w:tcPr>
          <w:p w:rsidR="00715FB1" w:rsidRPr="00B011AD" w:rsidRDefault="00715FB1" w:rsidP="009F79E2">
            <w:pPr>
              <w:pStyle w:val="Tablehead0"/>
              <w:rPr>
                <w:lang w:val="ru-RU"/>
              </w:rPr>
            </w:pPr>
            <w:r w:rsidRPr="00B011AD">
              <w:rPr>
                <w:lang w:val="ru-RU"/>
              </w:rPr>
              <w:t>Код страны в системе подвижной связи (MCC)* и код сети подвижной связи (MNC)**</w:t>
            </w:r>
          </w:p>
        </w:tc>
      </w:tr>
      <w:tr w:rsidR="00A821B5" w:rsidRPr="00B011AD" w:rsidTr="00512E97">
        <w:tc>
          <w:tcPr>
            <w:tcW w:w="1124" w:type="pct"/>
            <w:textDirection w:val="lrTbV"/>
            <w:hideMark/>
          </w:tcPr>
          <w:p w:rsidR="00A821B5" w:rsidRPr="00A750CC" w:rsidRDefault="00A821B5" w:rsidP="00A821B5">
            <w:pPr>
              <w:pStyle w:val="Tabletext0"/>
              <w:spacing w:line="276" w:lineRule="auto"/>
              <w:rPr>
                <w:lang w:val="en-US"/>
              </w:rPr>
            </w:pPr>
            <w:r w:rsidRPr="00822B70">
              <w:rPr>
                <w:lang w:val="en-US"/>
              </w:rPr>
              <w:t>Ooredoo</w:t>
            </w:r>
          </w:p>
        </w:tc>
        <w:tc>
          <w:tcPr>
            <w:tcW w:w="3876" w:type="pct"/>
            <w:textDirection w:val="lrTbV"/>
            <w:hideMark/>
          </w:tcPr>
          <w:p w:rsidR="00A821B5" w:rsidRPr="00D31292" w:rsidRDefault="00A821B5" w:rsidP="00A821B5">
            <w:pPr>
              <w:pStyle w:val="Tabletext0"/>
              <w:spacing w:line="276" w:lineRule="auto"/>
              <w:jc w:val="center"/>
            </w:pPr>
            <w:r w:rsidRPr="00D31292">
              <w:t>9</w:t>
            </w:r>
            <w:r>
              <w:t>01 47</w:t>
            </w:r>
          </w:p>
        </w:tc>
      </w:tr>
    </w:tbl>
    <w:p w:rsidR="00715FB1" w:rsidRPr="00B011AD" w:rsidRDefault="00715FB1" w:rsidP="009F79E2">
      <w:pPr>
        <w:rPr>
          <w:rFonts w:asciiTheme="minorHAnsi" w:hAnsiTheme="minorHAnsi" w:cs="Arial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715FB1" w:rsidRPr="00B011AD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*</w:t>
      </w:r>
      <w:r w:rsidRPr="00B011AD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B011AD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B011AD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:rsidR="00715FB1" w:rsidRPr="00B011AD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**</w:t>
      </w:r>
      <w:r w:rsidRPr="00B011AD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B011AD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B011AD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715FB1" w:rsidRPr="00B011AD" w:rsidRDefault="00715FB1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13289A" w:rsidRPr="00B011AD" w:rsidRDefault="00891542" w:rsidP="009F79E2">
      <w:pPr>
        <w:pStyle w:val="Heading20"/>
        <w:keepLines/>
        <w:pageBreakBefore/>
        <w:spacing w:before="840"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Услуга т</w:t>
      </w:r>
      <w:r w:rsidR="00FD189D" w:rsidRPr="00B011AD">
        <w:rPr>
          <w:szCs w:val="22"/>
          <w:lang w:val="ru-RU"/>
        </w:rPr>
        <w:t>елефонн</w:t>
      </w:r>
      <w:r w:rsidRPr="00B011AD">
        <w:rPr>
          <w:szCs w:val="22"/>
          <w:lang w:val="ru-RU"/>
        </w:rPr>
        <w:t>ой связи</w:t>
      </w:r>
      <w:r w:rsidR="0013289A" w:rsidRPr="00B011AD">
        <w:rPr>
          <w:szCs w:val="22"/>
          <w:lang w:val="ru-RU"/>
        </w:rPr>
        <w:br/>
        <w:t>(</w:t>
      </w:r>
      <w:r w:rsidR="00C95854" w:rsidRPr="00B011AD">
        <w:rPr>
          <w:szCs w:val="22"/>
          <w:lang w:val="ru-RU"/>
        </w:rPr>
        <w:t>Рекомендация МСЭ-Т</w:t>
      </w:r>
      <w:r w:rsidR="0013289A" w:rsidRPr="00B011AD">
        <w:rPr>
          <w:szCs w:val="22"/>
          <w:lang w:val="ru-RU"/>
        </w:rPr>
        <w:t xml:space="preserve"> E.164)</w:t>
      </w:r>
      <w:bookmarkEnd w:id="63"/>
      <w:bookmarkEnd w:id="64"/>
    </w:p>
    <w:p w:rsidR="0013289A" w:rsidRPr="00DB7FB7" w:rsidRDefault="0013289A" w:rsidP="009F79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DB7FB7">
        <w:rPr>
          <w:rFonts w:asciiTheme="minorHAnsi" w:hAnsiTheme="minorHAnsi"/>
          <w:lang w:val="en-US"/>
        </w:rPr>
        <w:t xml:space="preserve">url: </w:t>
      </w:r>
      <w:hyperlink r:id="rId16" w:history="1">
        <w:r w:rsidR="00A271A1" w:rsidRPr="00DB7FB7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65"/>
    <w:p w:rsidR="00BA63A5" w:rsidRPr="00B011AD" w:rsidRDefault="00BA63A5" w:rsidP="00B011AD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B011AD">
        <w:rPr>
          <w:rFonts w:asciiTheme="minorHAnsi" w:hAnsiTheme="minorHAnsi" w:cs="Arial"/>
          <w:b/>
          <w:lang w:val="ru-RU"/>
        </w:rPr>
        <w:t>Дания</w:t>
      </w:r>
      <w:r w:rsidRPr="00B011AD">
        <w:rPr>
          <w:rFonts w:asciiTheme="minorHAnsi" w:hAnsiTheme="minorHAnsi" w:cs="Arial"/>
          <w:b/>
          <w:lang w:val="ru-RU"/>
        </w:rPr>
        <w:fldChar w:fldCharType="begin"/>
      </w:r>
      <w:r w:rsidRPr="00B011AD">
        <w:rPr>
          <w:lang w:val="ru-RU"/>
        </w:rPr>
        <w:instrText xml:space="preserve"> TC "</w:instrText>
      </w:r>
      <w:bookmarkStart w:id="66" w:name="_Toc399160628"/>
      <w:r w:rsidRPr="00B011AD">
        <w:rPr>
          <w:rFonts w:asciiTheme="minorHAnsi" w:hAnsiTheme="minorHAnsi" w:cs="Arial"/>
          <w:b/>
          <w:lang w:val="ru-RU"/>
        </w:rPr>
        <w:instrText>Denmark</w:instrText>
      </w:r>
      <w:bookmarkEnd w:id="66"/>
      <w:r w:rsidRPr="00B011AD">
        <w:rPr>
          <w:lang w:val="ru-RU"/>
        </w:rPr>
        <w:instrText xml:space="preserve">" \f C \l "1" </w:instrText>
      </w:r>
      <w:r w:rsidRPr="00B011AD">
        <w:rPr>
          <w:rFonts w:asciiTheme="minorHAnsi" w:hAnsiTheme="minorHAnsi" w:cs="Arial"/>
          <w:b/>
          <w:lang w:val="ru-RU"/>
        </w:rPr>
        <w:fldChar w:fldCharType="end"/>
      </w:r>
      <w:r w:rsidRPr="00B011AD">
        <w:rPr>
          <w:rFonts w:asciiTheme="minorHAnsi" w:hAnsiTheme="minorHAnsi" w:cs="Arial"/>
          <w:b/>
          <w:lang w:val="ru-RU"/>
        </w:rPr>
        <w:t xml:space="preserve"> (код страны +45)</w:t>
      </w:r>
      <w:r w:rsidRPr="00B011AD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B011AD" w:rsidRDefault="00BA63A5" w:rsidP="00CC6794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Сообщение от </w:t>
      </w:r>
      <w:r w:rsidR="00CC6794" w:rsidRPr="00CC6794">
        <w:rPr>
          <w:rFonts w:cs="Arial"/>
          <w:lang w:val="ru-RU"/>
        </w:rPr>
        <w:t>4.</w:t>
      </w:r>
      <w:r w:rsidR="00CC6794" w:rsidRPr="00824BAB">
        <w:rPr>
          <w:rFonts w:cs="Arial"/>
        </w:rPr>
        <w:t>VI</w:t>
      </w:r>
      <w:r w:rsidR="00CC6794" w:rsidRPr="00CC6794">
        <w:rPr>
          <w:rFonts w:cs="Arial"/>
          <w:lang w:val="ru-RU"/>
        </w:rPr>
        <w:t>.2015</w:t>
      </w:r>
      <w:r w:rsidRPr="00B011AD">
        <w:rPr>
          <w:rFonts w:asciiTheme="minorHAnsi" w:hAnsiTheme="minorHAnsi" w:cs="Arial"/>
          <w:lang w:val="ru-RU"/>
        </w:rPr>
        <w:t>:</w:t>
      </w:r>
    </w:p>
    <w:p w:rsidR="00BA63A5" w:rsidRPr="00B011AD" w:rsidRDefault="00BA63A5" w:rsidP="00B860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ru-RU"/>
        </w:rPr>
      </w:pPr>
      <w:r w:rsidRPr="00B011AD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B011AD">
        <w:rPr>
          <w:rFonts w:cs="Arial"/>
          <w:snapToGrid w:val="0"/>
          <w:lang w:val="ru-RU"/>
        </w:rPr>
        <w:t>, Копенгаген</w:t>
      </w:r>
      <w:r w:rsidRPr="00B011AD">
        <w:rPr>
          <w:rFonts w:asciiTheme="minorHAnsi" w:hAnsiTheme="minorHAnsi" w:cs="Arial"/>
          <w:lang w:val="ru-RU"/>
        </w:rPr>
        <w:fldChar w:fldCharType="begin"/>
      </w:r>
      <w:r w:rsidRPr="00B011AD">
        <w:rPr>
          <w:lang w:val="ru-RU"/>
        </w:rPr>
        <w:instrText xml:space="preserve"> TC "</w:instrText>
      </w:r>
      <w:bookmarkStart w:id="67" w:name="_Toc399160629"/>
      <w:r w:rsidRPr="00B011AD">
        <w:rPr>
          <w:rFonts w:asciiTheme="minorHAnsi" w:hAnsiTheme="minorHAnsi" w:cs="Arial"/>
          <w:i/>
          <w:lang w:val="ru-RU"/>
        </w:rPr>
        <w:instrText>Danish Business Authority</w:instrText>
      </w:r>
      <w:r w:rsidRPr="00B011AD">
        <w:rPr>
          <w:rFonts w:asciiTheme="minorHAnsi" w:hAnsiTheme="minorHAnsi" w:cs="Arial"/>
          <w:lang w:val="ru-RU"/>
        </w:rPr>
        <w:instrText>, Copenhagen</w:instrText>
      </w:r>
      <w:bookmarkEnd w:id="67"/>
      <w:r w:rsidRPr="00B011AD">
        <w:rPr>
          <w:lang w:val="ru-RU"/>
        </w:rPr>
        <w:instrText xml:space="preserve">" \f C \l "1" </w:instrText>
      </w:r>
      <w:r w:rsidRPr="00B011AD">
        <w:rPr>
          <w:rFonts w:asciiTheme="minorHAnsi" w:hAnsiTheme="minorHAnsi" w:cs="Arial"/>
          <w:lang w:val="ru-RU"/>
        </w:rPr>
        <w:fldChar w:fldCharType="end"/>
      </w:r>
      <w:r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B011AD">
        <w:rPr>
          <w:rFonts w:asciiTheme="minorHAnsi" w:hAnsiTheme="minorHAnsi" w:cs="Arial"/>
          <w:lang w:val="ru-RU"/>
        </w:rPr>
        <w:t>.</w:t>
      </w:r>
    </w:p>
    <w:p w:rsidR="00BA63A5" w:rsidRPr="00B011AD" w:rsidRDefault="00BA63A5" w:rsidP="00CC6794">
      <w:pPr>
        <w:keepNext/>
        <w:keepLines/>
        <w:rPr>
          <w:lang w:val="ru-RU"/>
        </w:rPr>
      </w:pPr>
      <w:r w:rsidRPr="00B011AD">
        <w:rPr>
          <w:lang w:val="ru-RU"/>
        </w:rPr>
        <w:t>•</w:t>
      </w:r>
      <w:r w:rsidRPr="00B011AD">
        <w:rPr>
          <w:lang w:val="ru-RU"/>
        </w:rPr>
        <w:tab/>
      </w:r>
      <w:r w:rsidRPr="00B011AD">
        <w:rPr>
          <w:rFonts w:eastAsia="SimSun" w:cs="Calibri"/>
          <w:snapToGrid w:val="0"/>
          <w:lang w:val="ru-RU" w:eastAsia="zh-CN"/>
        </w:rPr>
        <w:t xml:space="preserve">присвоение – услуга </w:t>
      </w:r>
      <w:r w:rsidR="00CC6794">
        <w:rPr>
          <w:rFonts w:eastAsia="SimSun" w:cs="Calibri"/>
          <w:snapToGrid w:val="0"/>
          <w:lang w:val="ru-RU" w:eastAsia="zh-CN"/>
        </w:rPr>
        <w:t>фиксированной</w:t>
      </w:r>
      <w:r w:rsidRPr="00B011AD">
        <w:rPr>
          <w:rFonts w:eastAsia="SimSun" w:cs="Calibri"/>
          <w:snapToGrid w:val="0"/>
          <w:lang w:val="ru-RU" w:eastAsia="zh-CN"/>
        </w:rPr>
        <w:t xml:space="preserve"> связи</w:t>
      </w:r>
    </w:p>
    <w:p w:rsidR="00BA63A5" w:rsidRPr="00B011AD" w:rsidRDefault="00BA63A5" w:rsidP="009F79E2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B011AD" w:rsidTr="00214645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C6794" w:rsidRPr="00B011AD" w:rsidTr="00CC6794">
        <w:trPr>
          <w:trHeight w:val="20"/>
          <w:jc w:val="center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794" w:rsidRPr="00A25A1B" w:rsidRDefault="00CC6794" w:rsidP="00CC6794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25A1B">
              <w:rPr>
                <w:rFonts w:cs="Arial"/>
                <w:sz w:val="18"/>
                <w:szCs w:val="18"/>
                <w:lang w:val="da-DK"/>
              </w:rPr>
              <w:t>TDC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94" w:rsidRPr="00A25A1B" w:rsidRDefault="00CC6794" w:rsidP="00CC6794">
            <w:pPr>
              <w:spacing w:before="40" w:after="40"/>
              <w:jc w:val="left"/>
              <w:rPr>
                <w:rFonts w:cs="Arial"/>
                <w:sz w:val="18"/>
                <w:szCs w:val="18"/>
                <w:lang w:val="da-DK"/>
              </w:rPr>
            </w:pPr>
            <w:r w:rsidRPr="00A25A1B">
              <w:rPr>
                <w:rFonts w:cs="Arial"/>
                <w:sz w:val="18"/>
                <w:szCs w:val="18"/>
                <w:lang w:val="da-DK"/>
              </w:rPr>
              <w:t>6211efgh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794" w:rsidRPr="00A25A1B" w:rsidRDefault="00CC6794" w:rsidP="00CC6794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25A1B">
              <w:rPr>
                <w:rFonts w:cs="Arial"/>
                <w:sz w:val="18"/>
                <w:szCs w:val="18"/>
              </w:rPr>
              <w:t>4.VI.2015</w:t>
            </w:r>
          </w:p>
        </w:tc>
      </w:tr>
      <w:tr w:rsidR="00CC6794" w:rsidRPr="00B011AD" w:rsidTr="00535B7D">
        <w:trPr>
          <w:trHeight w:val="20"/>
          <w:jc w:val="center"/>
        </w:trPr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794" w:rsidRPr="00A25A1B" w:rsidRDefault="00CC6794" w:rsidP="00CC6794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794" w:rsidRPr="00A25A1B" w:rsidRDefault="00CC6794" w:rsidP="00CC6794">
            <w:pPr>
              <w:spacing w:before="40" w:after="40"/>
              <w:jc w:val="left"/>
              <w:rPr>
                <w:rFonts w:cs="Arial"/>
                <w:sz w:val="18"/>
                <w:szCs w:val="18"/>
                <w:lang w:val="da-DK"/>
              </w:rPr>
            </w:pPr>
            <w:r w:rsidRPr="00A25A1B">
              <w:rPr>
                <w:rFonts w:cs="Arial"/>
                <w:sz w:val="18"/>
                <w:szCs w:val="18"/>
                <w:lang w:val="da-DK"/>
              </w:rPr>
              <w:t>6212efgh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794" w:rsidRPr="00B011AD" w:rsidRDefault="00CC6794" w:rsidP="00CC6794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E758F7" w:rsidRPr="00B011AD" w:rsidRDefault="00E758F7" w:rsidP="009F79E2">
      <w:pPr>
        <w:rPr>
          <w:sz w:val="6"/>
          <w:lang w:val="ru-RU"/>
        </w:rPr>
      </w:pPr>
    </w:p>
    <w:p w:rsidR="00BA63A5" w:rsidRPr="00B011AD" w:rsidRDefault="003330C1" w:rsidP="009F79E2">
      <w:pPr>
        <w:keepNext/>
        <w:keepLines/>
        <w:spacing w:before="360"/>
        <w:rPr>
          <w:lang w:val="ru-RU"/>
        </w:rPr>
      </w:pPr>
      <w:r w:rsidRPr="00B011AD">
        <w:rPr>
          <w:lang w:val="ru-RU"/>
        </w:rPr>
        <w:t>Для контактов:</w:t>
      </w:r>
    </w:p>
    <w:p w:rsidR="00BA63A5" w:rsidRPr="00DB7FB7" w:rsidRDefault="00BA63A5" w:rsidP="009F79E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DB7FB7">
        <w:rPr>
          <w:lang w:val="en-US"/>
        </w:rPr>
        <w:tab/>
        <w:t>Danish Business Authority</w:t>
      </w:r>
      <w:r w:rsidRPr="00DB7FB7">
        <w:rPr>
          <w:lang w:val="en-US"/>
        </w:rPr>
        <w:br/>
        <w:t>Dahlerups Pakhus</w:t>
      </w:r>
      <w:r w:rsidRPr="00DB7FB7">
        <w:rPr>
          <w:lang w:val="en-US"/>
        </w:rPr>
        <w:br/>
      </w:r>
      <w:r w:rsidRPr="00DB7FB7">
        <w:rPr>
          <w:rFonts w:asciiTheme="minorHAnsi" w:hAnsiTheme="minorHAnsi" w:cs="Arial"/>
          <w:lang w:val="en-US"/>
        </w:rPr>
        <w:t>Langelinie Allé 17</w:t>
      </w:r>
      <w:r w:rsidRPr="00DB7FB7">
        <w:rPr>
          <w:rFonts w:asciiTheme="minorHAnsi" w:hAnsiTheme="minorHAnsi" w:cs="Arial"/>
          <w:lang w:val="en-US"/>
        </w:rPr>
        <w:br/>
        <w:t>DK-2100 COPENHAGEN</w:t>
      </w:r>
      <w:r w:rsidRPr="00DB7FB7">
        <w:rPr>
          <w:rFonts w:asciiTheme="minorHAnsi" w:hAnsiTheme="minorHAnsi" w:cs="Arial"/>
          <w:lang w:val="en-US"/>
        </w:rPr>
        <w:br/>
        <w:t>Denmark</w:t>
      </w:r>
      <w:r w:rsidRPr="00DB7FB7">
        <w:rPr>
          <w:rFonts w:asciiTheme="minorHAnsi" w:hAnsiTheme="minorHAnsi" w:cs="Arial"/>
          <w:lang w:val="en-US"/>
        </w:rPr>
        <w:br/>
      </w:r>
      <w:r w:rsidR="003330C1" w:rsidRPr="00B011AD">
        <w:rPr>
          <w:rFonts w:asciiTheme="minorHAnsi" w:hAnsiTheme="minorHAnsi" w:cs="Arial"/>
          <w:lang w:val="ru-RU"/>
        </w:rPr>
        <w:t>Тел</w:t>
      </w:r>
      <w:r w:rsidR="003330C1" w:rsidRPr="00DB7FB7">
        <w:rPr>
          <w:rFonts w:asciiTheme="minorHAnsi" w:hAnsiTheme="minorHAnsi" w:cs="Arial"/>
          <w:lang w:val="en-US"/>
        </w:rPr>
        <w:t>.:</w:t>
      </w:r>
      <w:r w:rsidRPr="00DB7FB7">
        <w:rPr>
          <w:rFonts w:asciiTheme="minorHAnsi" w:hAnsiTheme="minorHAnsi" w:cs="Arial"/>
          <w:lang w:val="en-US"/>
        </w:rPr>
        <w:tab/>
        <w:t xml:space="preserve">+45 35 29 10 00 </w:t>
      </w:r>
      <w:r w:rsidRPr="00DB7FB7">
        <w:rPr>
          <w:rFonts w:asciiTheme="minorHAnsi" w:hAnsiTheme="minorHAnsi" w:cs="Arial"/>
          <w:lang w:val="en-US"/>
        </w:rPr>
        <w:br/>
      </w:r>
      <w:r w:rsidR="003330C1" w:rsidRPr="00B011AD">
        <w:rPr>
          <w:rFonts w:asciiTheme="minorHAnsi" w:hAnsiTheme="minorHAnsi" w:cs="Arial"/>
          <w:lang w:val="ru-RU"/>
        </w:rPr>
        <w:t>Факс</w:t>
      </w:r>
      <w:r w:rsidR="003330C1" w:rsidRPr="00DB7FB7">
        <w:rPr>
          <w:rFonts w:asciiTheme="minorHAnsi" w:hAnsiTheme="minorHAnsi" w:cs="Arial"/>
          <w:lang w:val="en-US"/>
        </w:rPr>
        <w:t>:</w:t>
      </w:r>
      <w:r w:rsidRPr="00DB7FB7">
        <w:rPr>
          <w:rFonts w:asciiTheme="minorHAnsi" w:hAnsiTheme="minorHAnsi" w:cs="Arial"/>
          <w:lang w:val="en-US"/>
        </w:rPr>
        <w:tab/>
        <w:t xml:space="preserve">+45 35 46 60 01 </w:t>
      </w:r>
      <w:r w:rsidRPr="00DB7FB7">
        <w:rPr>
          <w:rFonts w:asciiTheme="minorHAnsi" w:hAnsiTheme="minorHAnsi" w:cs="Arial"/>
          <w:lang w:val="en-US"/>
        </w:rPr>
        <w:br/>
      </w:r>
      <w:r w:rsidR="003330C1" w:rsidRPr="00B011AD">
        <w:rPr>
          <w:rFonts w:asciiTheme="minorHAnsi" w:hAnsiTheme="minorHAnsi" w:cs="Arial"/>
          <w:lang w:val="ru-RU"/>
        </w:rPr>
        <w:t>Эл</w:t>
      </w:r>
      <w:r w:rsidR="003330C1" w:rsidRPr="00DB7FB7">
        <w:rPr>
          <w:rFonts w:asciiTheme="minorHAnsi" w:hAnsiTheme="minorHAnsi" w:cs="Arial"/>
          <w:lang w:val="en-US"/>
        </w:rPr>
        <w:t xml:space="preserve">. </w:t>
      </w:r>
      <w:r w:rsidR="003330C1" w:rsidRPr="00B011AD">
        <w:rPr>
          <w:rFonts w:asciiTheme="minorHAnsi" w:hAnsiTheme="minorHAnsi" w:cs="Arial"/>
          <w:lang w:val="ru-RU"/>
        </w:rPr>
        <w:t>почта</w:t>
      </w:r>
      <w:r w:rsidR="003330C1" w:rsidRPr="00DB7FB7">
        <w:rPr>
          <w:rFonts w:asciiTheme="minorHAnsi" w:hAnsiTheme="minorHAnsi" w:cs="Arial"/>
          <w:lang w:val="en-US"/>
        </w:rPr>
        <w:t>:</w:t>
      </w:r>
      <w:r w:rsidRPr="00DB7FB7">
        <w:rPr>
          <w:rFonts w:asciiTheme="minorHAnsi" w:hAnsiTheme="minorHAnsi" w:cs="Arial"/>
          <w:lang w:val="en-US"/>
        </w:rPr>
        <w:tab/>
      </w:r>
      <w:hyperlink r:id="rId17" w:history="1">
        <w:r w:rsidR="006A27CC" w:rsidRPr="00943DC3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060807">
        <w:rPr>
          <w:rFonts w:asciiTheme="minorHAnsi" w:hAnsiTheme="minorHAnsi" w:cs="Arial"/>
          <w:lang w:val="en-US"/>
        </w:rPr>
        <w:br/>
        <w:t>URL:</w:t>
      </w:r>
      <w:r w:rsidRPr="00060807">
        <w:rPr>
          <w:rFonts w:asciiTheme="minorHAnsi" w:hAnsiTheme="minorHAnsi" w:cs="Arial"/>
          <w:lang w:val="en-US"/>
        </w:rPr>
        <w:tab/>
      </w:r>
      <w:hyperlink r:id="rId18" w:history="1">
        <w:r w:rsidR="006A27CC" w:rsidRPr="00943DC3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bookmarkStart w:id="68" w:name="dtmis_Start"/>
      <w:bookmarkStart w:id="69" w:name="dtmis_Underskriver"/>
      <w:bookmarkEnd w:id="68"/>
      <w:bookmarkEnd w:id="69"/>
    </w:p>
    <w:p w:rsidR="009F1D9C" w:rsidRPr="00B011AD" w:rsidRDefault="00D12AF4" w:rsidP="009F79E2">
      <w:pPr>
        <w:spacing w:before="600"/>
        <w:rPr>
          <w:rFonts w:asciiTheme="minorHAnsi" w:hAnsiTheme="minorHAnsi" w:cs="Arial"/>
          <w:b/>
          <w:bCs/>
          <w:lang w:val="ru-RU"/>
        </w:rPr>
      </w:pPr>
      <w:bookmarkStart w:id="70" w:name="_Toc520005842"/>
      <w:bookmarkEnd w:id="54"/>
      <w:bookmarkEnd w:id="55"/>
      <w:r w:rsidRPr="00B011AD">
        <w:rPr>
          <w:rFonts w:asciiTheme="minorHAnsi" w:hAnsiTheme="minorHAnsi" w:cs="Arial"/>
          <w:b/>
          <w:bCs/>
          <w:lang w:val="ru-RU"/>
        </w:rPr>
        <w:t>Иордания</w:t>
      </w:r>
      <w:r w:rsidR="009F1D9C" w:rsidRPr="00B011AD">
        <w:rPr>
          <w:rFonts w:asciiTheme="minorHAnsi" w:hAnsiTheme="minorHAnsi" w:cs="Arial"/>
          <w:b/>
          <w:bCs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1" w:name="_Toc420414828"/>
      <w:r w:rsidR="009F1D9C" w:rsidRPr="00B011AD">
        <w:rPr>
          <w:rFonts w:asciiTheme="minorHAnsi" w:hAnsiTheme="minorHAnsi" w:cs="Arial"/>
          <w:b/>
          <w:bCs/>
          <w:lang w:val="ru-RU"/>
        </w:rPr>
        <w:instrText>Jordan</w:instrText>
      </w:r>
      <w:bookmarkEnd w:id="71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b/>
          <w:bCs/>
          <w:lang w:val="ru-RU"/>
        </w:rPr>
        <w:fldChar w:fldCharType="end"/>
      </w:r>
      <w:r w:rsidR="009F1D9C" w:rsidRPr="00B011AD">
        <w:rPr>
          <w:rFonts w:asciiTheme="minorHAnsi" w:hAnsiTheme="minorHAnsi" w:cs="Arial"/>
          <w:b/>
          <w:bCs/>
          <w:lang w:val="ru-RU"/>
        </w:rPr>
        <w:t xml:space="preserve"> (</w:t>
      </w:r>
      <w:r w:rsidRPr="00B011AD">
        <w:rPr>
          <w:rFonts w:asciiTheme="minorHAnsi" w:hAnsiTheme="minorHAnsi" w:cs="Arial"/>
          <w:b/>
          <w:bCs/>
          <w:lang w:val="ru-RU"/>
        </w:rPr>
        <w:t>код страны</w:t>
      </w:r>
      <w:r w:rsidR="009F1D9C" w:rsidRPr="00B011AD">
        <w:rPr>
          <w:rFonts w:asciiTheme="minorHAnsi" w:hAnsiTheme="minorHAnsi" w:cs="Arial"/>
          <w:b/>
          <w:bCs/>
          <w:lang w:val="ru-RU"/>
        </w:rPr>
        <w:t xml:space="preserve"> +962)</w:t>
      </w:r>
      <w:bookmarkEnd w:id="70"/>
    </w:p>
    <w:p w:rsidR="00D12AF4" w:rsidRPr="00B011AD" w:rsidRDefault="00D12AF4" w:rsidP="00535B7D">
      <w:pPr>
        <w:pStyle w:val="Heading5"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</w:pPr>
      <w:r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>Сообщение от</w:t>
      </w:r>
      <w:r w:rsidR="009F1D9C"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 xml:space="preserve"> </w:t>
      </w:r>
      <w:r w:rsidR="00535B7D" w:rsidRPr="00535B7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>4.VI.2015</w:t>
      </w:r>
      <w:r w:rsidR="009F1D9C"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>:</w:t>
      </w:r>
      <w:r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 xml:space="preserve"> </w:t>
      </w:r>
    </w:p>
    <w:p w:rsidR="009F1D9C" w:rsidRPr="00B011AD" w:rsidRDefault="00D12AF4" w:rsidP="009F79E2">
      <w:pPr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i/>
          <w:iCs/>
          <w:lang w:val="ru-RU"/>
        </w:rPr>
        <w:t>Комиссия по регулированию электросвязи</w:t>
      </w:r>
      <w:r w:rsidRPr="00B011AD">
        <w:rPr>
          <w:rFonts w:asciiTheme="minorHAnsi" w:hAnsiTheme="minorHAnsi" w:cs="Arial"/>
          <w:i/>
          <w:lang w:val="ru-RU"/>
        </w:rPr>
        <w:t xml:space="preserve"> (TRC), </w:t>
      </w:r>
      <w:r w:rsidRPr="00B011AD">
        <w:rPr>
          <w:rFonts w:asciiTheme="minorHAnsi" w:hAnsiTheme="minorHAnsi" w:cs="Arial"/>
          <w:lang w:val="ru-RU"/>
        </w:rPr>
        <w:t>Амман</w:t>
      </w:r>
      <w:r w:rsidR="009F1D9C" w:rsidRPr="00B011AD">
        <w:rPr>
          <w:rFonts w:asciiTheme="minorHAnsi" w:hAnsiTheme="minorHAnsi" w:cs="Arial"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2" w:name="_Toc420414829"/>
      <w:r w:rsidR="009F1D9C" w:rsidRPr="00B011AD">
        <w:rPr>
          <w:rFonts w:asciiTheme="minorHAnsi" w:hAnsiTheme="minorHAnsi" w:cs="Arial"/>
          <w:i/>
          <w:lang w:val="ru-RU"/>
        </w:rPr>
        <w:instrText xml:space="preserve">Telecommunications Regulatory Commission (TRC), </w:instrText>
      </w:r>
      <w:r w:rsidR="009F1D9C" w:rsidRPr="00B011AD">
        <w:rPr>
          <w:rFonts w:asciiTheme="minorHAnsi" w:hAnsiTheme="minorHAnsi" w:cs="Arial"/>
          <w:lang w:val="ru-RU"/>
        </w:rPr>
        <w:instrText>Amman</w:instrText>
      </w:r>
      <w:bookmarkEnd w:id="72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lang w:val="ru-RU"/>
        </w:rPr>
        <w:fldChar w:fldCharType="end"/>
      </w:r>
      <w:r w:rsidR="009F1D9C"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9F1D9C" w:rsidRPr="00B011AD">
        <w:rPr>
          <w:rFonts w:asciiTheme="minorHAnsi" w:hAnsiTheme="minorHAnsi" w:cs="Arial"/>
          <w:lang w:val="ru-RU"/>
        </w:rPr>
        <w:t>:</w:t>
      </w:r>
    </w:p>
    <w:p w:rsidR="009F1D9C" w:rsidRPr="00B011AD" w:rsidRDefault="009F1D9C" w:rsidP="009F79E2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878"/>
        <w:gridCol w:w="2062"/>
        <w:gridCol w:w="2305"/>
      </w:tblGrid>
      <w:tr w:rsidR="00D12AF4" w:rsidRPr="00B011AD" w:rsidTr="00D12AF4">
        <w:trPr>
          <w:tblHeader/>
          <w:jc w:val="center"/>
        </w:trPr>
        <w:tc>
          <w:tcPr>
            <w:tcW w:w="1827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78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062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Серия номеров </w:t>
            </w:r>
          </w:p>
        </w:tc>
        <w:tc>
          <w:tcPr>
            <w:tcW w:w="2305" w:type="dxa"/>
            <w:vAlign w:val="center"/>
          </w:tcPr>
          <w:p w:rsidR="00D12AF4" w:rsidRPr="00B011AD" w:rsidRDefault="00D12AF4" w:rsidP="009F79E2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>Дата включения</w:t>
            </w:r>
          </w:p>
        </w:tc>
      </w:tr>
      <w:tr w:rsidR="00535B7D" w:rsidRPr="00B011AD" w:rsidTr="00D12AF4">
        <w:trPr>
          <w:jc w:val="center"/>
        </w:trPr>
        <w:tc>
          <w:tcPr>
            <w:tcW w:w="1827" w:type="dxa"/>
          </w:tcPr>
          <w:p w:rsidR="00535B7D" w:rsidRPr="00B011AD" w:rsidRDefault="00535B7D" w:rsidP="00535B7D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78" w:type="dxa"/>
          </w:tcPr>
          <w:p w:rsidR="00535B7D" w:rsidRPr="00A25A1B" w:rsidRDefault="00535B7D" w:rsidP="00535B7D">
            <w:pPr>
              <w:spacing w:before="40" w:after="40"/>
              <w:rPr>
                <w:rFonts w:cs="Arial"/>
                <w:bCs/>
                <w:sz w:val="18"/>
                <w:szCs w:val="18"/>
                <w:lang w:bidi="ar-JO"/>
              </w:rPr>
            </w:pPr>
            <w:r w:rsidRPr="00A25A1B">
              <w:rPr>
                <w:rFonts w:cs="Arial"/>
                <w:bCs/>
                <w:sz w:val="18"/>
                <w:szCs w:val="18"/>
              </w:rPr>
              <w:t>Umniah Mobile Company</w:t>
            </w:r>
          </w:p>
        </w:tc>
        <w:tc>
          <w:tcPr>
            <w:tcW w:w="2062" w:type="dxa"/>
          </w:tcPr>
          <w:p w:rsidR="00535B7D" w:rsidRPr="00A25A1B" w:rsidRDefault="00535B7D" w:rsidP="00535B7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25A1B">
              <w:rPr>
                <w:rFonts w:cs="Arial"/>
                <w:bCs/>
                <w:sz w:val="18"/>
                <w:szCs w:val="18"/>
              </w:rPr>
              <w:t>+962 7 81XX XXXX</w:t>
            </w:r>
          </w:p>
        </w:tc>
        <w:tc>
          <w:tcPr>
            <w:tcW w:w="2305" w:type="dxa"/>
          </w:tcPr>
          <w:p w:rsidR="00535B7D" w:rsidRPr="00A25A1B" w:rsidRDefault="00535B7D" w:rsidP="00535B7D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A25A1B">
              <w:rPr>
                <w:rFonts w:asciiTheme="minorHAnsi" w:hAnsiTheme="minorHAnsi" w:cs="Arial"/>
                <w:szCs w:val="18"/>
                <w:lang w:val="ru-RU"/>
              </w:rPr>
              <w:t>Немедленно</w:t>
            </w:r>
          </w:p>
        </w:tc>
      </w:tr>
    </w:tbl>
    <w:p w:rsidR="009F1D9C" w:rsidRPr="00B011AD" w:rsidRDefault="009F1D9C" w:rsidP="009F79E2">
      <w:pPr>
        <w:spacing w:before="0"/>
        <w:rPr>
          <w:sz w:val="6"/>
          <w:lang w:val="ru-RU"/>
        </w:rPr>
      </w:pPr>
    </w:p>
    <w:p w:rsidR="009F1D9C" w:rsidRPr="00B011AD" w:rsidRDefault="00D12AF4" w:rsidP="009F79E2">
      <w:pPr>
        <w:rPr>
          <w:lang w:val="ru-RU"/>
        </w:rPr>
      </w:pPr>
      <w:r w:rsidRPr="00B011AD">
        <w:rPr>
          <w:lang w:val="ru-RU"/>
        </w:rPr>
        <w:t>Для контактов</w:t>
      </w:r>
      <w:r w:rsidR="009F1D9C" w:rsidRPr="00B011AD">
        <w:rPr>
          <w:lang w:val="ru-RU"/>
        </w:rPr>
        <w:t>:</w:t>
      </w:r>
    </w:p>
    <w:p w:rsidR="009F1D9C" w:rsidRPr="00C741E9" w:rsidRDefault="009F1D9C" w:rsidP="00274FB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B011AD">
        <w:rPr>
          <w:lang w:val="ru-RU"/>
        </w:rPr>
        <w:tab/>
      </w:r>
      <w:r w:rsidRPr="00C741E9">
        <w:rPr>
          <w:lang w:val="en-US"/>
        </w:rPr>
        <w:t>Mr Omar Odat</w:t>
      </w:r>
      <w:r w:rsidRPr="00C741E9">
        <w:rPr>
          <w:lang w:val="en-US"/>
        </w:rPr>
        <w:br/>
      </w:r>
      <w:r w:rsidRPr="00C741E9">
        <w:rPr>
          <w:rFonts w:asciiTheme="minorHAnsi" w:hAnsiTheme="minorHAnsi" w:cs="Arial"/>
          <w:lang w:val="en-US"/>
        </w:rPr>
        <w:t xml:space="preserve">Technical Department </w:t>
      </w:r>
      <w:r w:rsidRPr="00C741E9">
        <w:rPr>
          <w:rFonts w:asciiTheme="minorHAnsi" w:hAnsiTheme="minorHAnsi" w:cs="Arial"/>
          <w:lang w:val="en-US"/>
        </w:rPr>
        <w:br/>
        <w:t>Telecommunications Regulatory Commission (TRC)</w:t>
      </w:r>
      <w:r w:rsidRPr="00C741E9">
        <w:rPr>
          <w:rFonts w:asciiTheme="minorHAnsi" w:hAnsiTheme="minorHAnsi" w:cs="Arial"/>
          <w:lang w:val="en-US"/>
        </w:rPr>
        <w:br/>
        <w:t>Shmeisani</w:t>
      </w:r>
      <w:r w:rsidR="00792D70" w:rsidRPr="00C741E9">
        <w:rPr>
          <w:rFonts w:asciiTheme="minorHAnsi" w:hAnsiTheme="minorHAnsi" w:cs="Arial"/>
          <w:lang w:val="en-US"/>
        </w:rPr>
        <w:t xml:space="preserve"> – </w:t>
      </w:r>
      <w:r w:rsidRPr="00C741E9">
        <w:rPr>
          <w:rFonts w:asciiTheme="minorHAnsi" w:hAnsiTheme="minorHAnsi" w:cs="Arial"/>
          <w:lang w:val="en-US"/>
        </w:rPr>
        <w:t xml:space="preserve">Abdel Hamid Sharaf Street, </w:t>
      </w:r>
      <w:r w:rsidRPr="00C741E9">
        <w:rPr>
          <w:rFonts w:asciiTheme="minorHAnsi" w:hAnsiTheme="minorHAnsi" w:cs="Arial"/>
          <w:lang w:val="en-US"/>
        </w:rPr>
        <w:br/>
        <w:t>Building No. 90</w:t>
      </w:r>
      <w:r w:rsidRPr="00C741E9">
        <w:rPr>
          <w:rFonts w:asciiTheme="minorHAnsi" w:hAnsiTheme="minorHAnsi" w:cs="Arial"/>
          <w:lang w:val="en-US"/>
        </w:rPr>
        <w:br/>
        <w:t>P.O. Box 941794</w:t>
      </w:r>
      <w:r w:rsidRPr="00C741E9">
        <w:rPr>
          <w:rFonts w:asciiTheme="minorHAnsi" w:hAnsiTheme="minorHAnsi" w:cs="Arial"/>
          <w:lang w:val="en-US"/>
        </w:rPr>
        <w:br/>
        <w:t>AMMAN 11194</w:t>
      </w:r>
      <w:r w:rsidRPr="00C741E9">
        <w:rPr>
          <w:rFonts w:asciiTheme="minorHAnsi" w:hAnsiTheme="minorHAnsi" w:cs="Arial"/>
          <w:lang w:val="en-US"/>
        </w:rPr>
        <w:br/>
        <w:t xml:space="preserve">Jordan </w:t>
      </w:r>
      <w:r w:rsidRPr="00C741E9">
        <w:rPr>
          <w:rFonts w:asciiTheme="minorHAnsi" w:hAnsiTheme="minorHAnsi" w:cs="Arial"/>
          <w:lang w:val="en-US"/>
        </w:rPr>
        <w:br/>
      </w:r>
      <w:r w:rsidR="00D12AF4" w:rsidRPr="00B011AD">
        <w:rPr>
          <w:rFonts w:asciiTheme="minorHAnsi" w:hAnsiTheme="minorHAnsi" w:cs="Arial"/>
          <w:lang w:val="ru-RU"/>
        </w:rPr>
        <w:t>Тел</w:t>
      </w:r>
      <w:r w:rsidR="00D12AF4" w:rsidRPr="00C741E9">
        <w:rPr>
          <w:rFonts w:asciiTheme="minorHAnsi" w:hAnsiTheme="minorHAnsi" w:cs="Arial"/>
          <w:lang w:val="en-US"/>
        </w:rPr>
        <w:t>.</w:t>
      </w:r>
      <w:r w:rsidRPr="00C741E9">
        <w:rPr>
          <w:rFonts w:asciiTheme="minorHAnsi" w:hAnsiTheme="minorHAnsi" w:cs="Arial"/>
          <w:lang w:val="en-US"/>
        </w:rPr>
        <w:t>:</w:t>
      </w:r>
      <w:r w:rsidRPr="00C741E9">
        <w:rPr>
          <w:rFonts w:asciiTheme="minorHAnsi" w:hAnsiTheme="minorHAnsi" w:cs="Arial"/>
          <w:lang w:val="en-US"/>
        </w:rPr>
        <w:tab/>
        <w:t>+962 6 5501120 ext: 3133</w:t>
      </w:r>
      <w:r w:rsidRPr="00C741E9">
        <w:rPr>
          <w:rFonts w:asciiTheme="minorHAnsi" w:hAnsiTheme="minorHAnsi" w:cs="Arial"/>
          <w:lang w:val="en-US"/>
        </w:rPr>
        <w:br/>
      </w:r>
      <w:r w:rsidR="00D12AF4" w:rsidRPr="00B011AD">
        <w:rPr>
          <w:rFonts w:asciiTheme="minorHAnsi" w:hAnsiTheme="minorHAnsi" w:cs="Arial"/>
          <w:lang w:val="ru-RU"/>
        </w:rPr>
        <w:t>Факс</w:t>
      </w:r>
      <w:r w:rsidRPr="00C741E9">
        <w:rPr>
          <w:rFonts w:asciiTheme="minorHAnsi" w:hAnsiTheme="minorHAnsi" w:cs="Arial"/>
          <w:lang w:val="en-US"/>
        </w:rPr>
        <w:t>:</w:t>
      </w:r>
      <w:r w:rsidRPr="00C741E9">
        <w:rPr>
          <w:rFonts w:asciiTheme="minorHAnsi" w:hAnsiTheme="minorHAnsi" w:cs="Arial"/>
          <w:lang w:val="en-US"/>
        </w:rPr>
        <w:tab/>
        <w:t>+962 6 5690830</w:t>
      </w:r>
      <w:r w:rsidRPr="00C741E9">
        <w:rPr>
          <w:rFonts w:asciiTheme="minorHAnsi" w:hAnsiTheme="minorHAnsi" w:cs="Arial"/>
          <w:lang w:val="en-US"/>
        </w:rPr>
        <w:br/>
      </w:r>
      <w:r w:rsidR="00D12AF4" w:rsidRPr="00B011AD">
        <w:rPr>
          <w:rFonts w:asciiTheme="minorHAnsi" w:hAnsiTheme="minorHAnsi" w:cs="Arial"/>
          <w:lang w:val="ru-RU"/>
        </w:rPr>
        <w:t>Эл</w:t>
      </w:r>
      <w:r w:rsidR="00D12AF4" w:rsidRPr="00C741E9">
        <w:rPr>
          <w:rFonts w:asciiTheme="minorHAnsi" w:hAnsiTheme="minorHAnsi" w:cs="Arial"/>
          <w:lang w:val="en-US"/>
        </w:rPr>
        <w:t xml:space="preserve">. </w:t>
      </w:r>
      <w:r w:rsidR="00D12AF4" w:rsidRPr="00B011AD">
        <w:rPr>
          <w:rFonts w:asciiTheme="minorHAnsi" w:hAnsiTheme="minorHAnsi" w:cs="Arial"/>
          <w:lang w:val="ru-RU"/>
        </w:rPr>
        <w:t>почта</w:t>
      </w:r>
      <w:r w:rsidRPr="00C741E9">
        <w:rPr>
          <w:rFonts w:asciiTheme="minorHAnsi" w:hAnsiTheme="minorHAnsi" w:cs="Arial"/>
          <w:lang w:val="en-US"/>
        </w:rPr>
        <w:t>:</w:t>
      </w:r>
      <w:r w:rsidRPr="00C741E9">
        <w:rPr>
          <w:rFonts w:asciiTheme="minorHAnsi" w:hAnsiTheme="minorHAnsi" w:cs="Arial"/>
          <w:lang w:val="en-US"/>
        </w:rPr>
        <w:tab/>
      </w:r>
      <w:hyperlink r:id="rId19" w:history="1">
        <w:r w:rsidR="00274FBF" w:rsidRPr="00C741E9">
          <w:rPr>
            <w:rStyle w:val="Hyperlink"/>
            <w:rFonts w:asciiTheme="minorHAnsi" w:hAnsiTheme="minorHAnsi" w:cs="Arial"/>
            <w:lang w:val="en-US"/>
          </w:rPr>
          <w:t>Omar.Odat@trc.gov.jo</w:t>
        </w:r>
      </w:hyperlink>
    </w:p>
    <w:p w:rsidR="00E5105F" w:rsidRPr="00B011AD" w:rsidRDefault="00517AB7" w:rsidP="009F79E2">
      <w:pPr>
        <w:pStyle w:val="Heading20"/>
        <w:pageBreakBefore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О</w:t>
      </w:r>
      <w:r w:rsidR="00EA1FE9" w:rsidRPr="00B011AD">
        <w:rPr>
          <w:szCs w:val="22"/>
          <w:lang w:val="ru-RU"/>
        </w:rPr>
        <w:t>граничения</w:t>
      </w:r>
      <w:r w:rsidRPr="00B011AD">
        <w:rPr>
          <w:szCs w:val="22"/>
          <w:lang w:val="ru-RU"/>
        </w:rPr>
        <w:t xml:space="preserve"> обслуживани</w:t>
      </w:r>
      <w:r w:rsidR="00622AB3" w:rsidRPr="00B011AD">
        <w:rPr>
          <w:szCs w:val="22"/>
          <w:lang w:val="ru-RU"/>
        </w:rPr>
        <w:t>я</w:t>
      </w:r>
    </w:p>
    <w:p w:rsidR="00E5105F" w:rsidRPr="00B011AD" w:rsidRDefault="008866F0" w:rsidP="009F79E2">
      <w:pPr>
        <w:jc w:val="center"/>
        <w:rPr>
          <w:lang w:val="ru-RU"/>
        </w:rPr>
      </w:pPr>
      <w:bookmarkStart w:id="73" w:name="_Toc248829287"/>
      <w:bookmarkStart w:id="74" w:name="_Toc251059440"/>
      <w:r w:rsidRPr="00B011AD">
        <w:rPr>
          <w:lang w:val="ru-RU"/>
        </w:rPr>
        <w:t>См.</w:t>
      </w:r>
      <w:r w:rsidR="00E5105F" w:rsidRPr="00B011AD">
        <w:rPr>
          <w:lang w:val="ru-RU"/>
        </w:rPr>
        <w:t xml:space="preserve"> URL: </w:t>
      </w:r>
      <w:hyperlink r:id="rId20" w:history="1">
        <w:r w:rsidR="00E5105F" w:rsidRPr="00B011AD">
          <w:rPr>
            <w:rStyle w:val="Hyperlink"/>
            <w:lang w:val="ru-RU"/>
          </w:rPr>
          <w:t>www.itu.int/pub/T-SP-SR.1-2012</w:t>
        </w:r>
      </w:hyperlink>
    </w:p>
    <w:p w:rsidR="00E272C7" w:rsidRPr="00B011AD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011AD" w:rsidTr="00631457">
        <w:tc>
          <w:tcPr>
            <w:tcW w:w="2977" w:type="dxa"/>
          </w:tcPr>
          <w:p w:rsidR="00631457" w:rsidRPr="00B011AD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011AD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B011AD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011AD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011AD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011AD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011AD" w:rsidTr="00631457">
        <w:tc>
          <w:tcPr>
            <w:tcW w:w="2977" w:type="dxa"/>
          </w:tcPr>
          <w:p w:rsidR="00E272C7" w:rsidRPr="00B011AD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1006 (</w:t>
            </w:r>
            <w:r w:rsidR="008866F0" w:rsidRPr="00B011AD">
              <w:rPr>
                <w:sz w:val="20"/>
                <w:szCs w:val="20"/>
                <w:lang w:val="ru-RU"/>
              </w:rPr>
              <w:t xml:space="preserve">стр. </w:t>
            </w:r>
            <w:r w:rsidRPr="00B011AD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011AD" w:rsidTr="00631457">
        <w:tc>
          <w:tcPr>
            <w:tcW w:w="2977" w:type="dxa"/>
          </w:tcPr>
          <w:p w:rsidR="00E272C7" w:rsidRPr="00B011AD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1007 (</w:t>
            </w:r>
            <w:r w:rsidR="008866F0" w:rsidRPr="00B011AD">
              <w:rPr>
                <w:sz w:val="20"/>
                <w:szCs w:val="20"/>
                <w:lang w:val="ru-RU"/>
              </w:rPr>
              <w:t xml:space="preserve">стр. </w:t>
            </w:r>
            <w:r w:rsidRPr="00B011AD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B011AD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B011AD" w:rsidTr="00631457">
        <w:tc>
          <w:tcPr>
            <w:tcW w:w="2977" w:type="dxa"/>
          </w:tcPr>
          <w:p w:rsidR="008D0F2A" w:rsidRPr="00B011AD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B011AD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B011AD" w:rsidRDefault="00450DEB" w:rsidP="009F79E2">
      <w:pPr>
        <w:pStyle w:val="Heading20"/>
        <w:spacing w:before="1520"/>
        <w:rPr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B011AD">
        <w:rPr>
          <w:szCs w:val="22"/>
          <w:lang w:val="ru-RU"/>
        </w:rPr>
        <w:t>Обратный вызов</w:t>
      </w:r>
      <w:r w:rsidR="00E5105F" w:rsidRPr="00B011AD">
        <w:rPr>
          <w:szCs w:val="22"/>
          <w:lang w:val="ru-RU"/>
        </w:rPr>
        <w:br/>
      </w:r>
      <w:r w:rsidRPr="00B011AD">
        <w:rPr>
          <w:szCs w:val="22"/>
          <w:lang w:val="ru-RU"/>
        </w:rPr>
        <w:t>и альтернативные процедуры вызова</w:t>
      </w:r>
      <w:r w:rsidR="00E5105F" w:rsidRPr="00B011AD">
        <w:rPr>
          <w:szCs w:val="22"/>
          <w:lang w:val="ru-RU"/>
        </w:rPr>
        <w:t xml:space="preserve"> (</w:t>
      </w:r>
      <w:r w:rsidRPr="00B011AD">
        <w:rPr>
          <w:szCs w:val="22"/>
          <w:lang w:val="ru-RU"/>
        </w:rPr>
        <w:t>Рез</w:t>
      </w:r>
      <w:r w:rsidR="00E5105F" w:rsidRPr="00B011AD">
        <w:rPr>
          <w:szCs w:val="22"/>
          <w:lang w:val="ru-RU"/>
        </w:rPr>
        <w:t xml:space="preserve">. 21 </w:t>
      </w:r>
      <w:r w:rsidR="00494ED4" w:rsidRPr="00B011AD">
        <w:rPr>
          <w:szCs w:val="22"/>
          <w:lang w:val="ru-RU"/>
        </w:rPr>
        <w:t>(</w:t>
      </w:r>
      <w:r w:rsidRPr="00B011AD">
        <w:rPr>
          <w:szCs w:val="22"/>
          <w:lang w:val="ru-RU"/>
        </w:rPr>
        <w:t>Пересм</w:t>
      </w:r>
      <w:r w:rsidR="00E5105F" w:rsidRPr="00B011AD">
        <w:rPr>
          <w:szCs w:val="22"/>
          <w:lang w:val="ru-RU"/>
        </w:rPr>
        <w:t xml:space="preserve">. </w:t>
      </w:r>
      <w:r w:rsidRPr="00B011AD">
        <w:rPr>
          <w:szCs w:val="22"/>
          <w:lang w:val="ru-RU"/>
        </w:rPr>
        <w:t>ПК</w:t>
      </w:r>
      <w:r w:rsidR="00E5105F" w:rsidRPr="00B011AD">
        <w:rPr>
          <w:szCs w:val="22"/>
          <w:lang w:val="ru-RU"/>
        </w:rPr>
        <w:t>-06</w:t>
      </w:r>
      <w:r w:rsidR="00494ED4" w:rsidRPr="00B011AD">
        <w:rPr>
          <w:szCs w:val="22"/>
          <w:lang w:val="ru-RU"/>
        </w:rPr>
        <w:t>)</w:t>
      </w:r>
      <w:r w:rsidR="00E5105F" w:rsidRPr="00B011AD">
        <w:rPr>
          <w:szCs w:val="22"/>
          <w:lang w:val="ru-RU"/>
        </w:rPr>
        <w:t>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E5105F" w:rsidRPr="00B011AD" w:rsidRDefault="008866F0" w:rsidP="009F79E2">
      <w:pPr>
        <w:jc w:val="center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>См.</w:t>
      </w:r>
      <w:r w:rsidR="00E5105F" w:rsidRPr="00B011AD">
        <w:rPr>
          <w:rFonts w:asciiTheme="minorHAnsi" w:hAnsiTheme="minorHAnsi"/>
          <w:lang w:val="ru-RU"/>
        </w:rPr>
        <w:t xml:space="preserve"> URL: </w:t>
      </w:r>
      <w:hyperlink r:id="rId21" w:history="1">
        <w:r w:rsidR="00A271A1" w:rsidRPr="00B011AD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B011AD" w:rsidRDefault="00E5105F" w:rsidP="009F79E2">
      <w:pPr>
        <w:rPr>
          <w:rFonts w:asciiTheme="minorHAnsi" w:hAnsiTheme="minorHAnsi"/>
          <w:lang w:val="ru-RU"/>
        </w:rPr>
      </w:pPr>
    </w:p>
    <w:p w:rsidR="00E5105F" w:rsidRPr="00B011AD" w:rsidRDefault="00E5105F" w:rsidP="009F79E2">
      <w:pPr>
        <w:rPr>
          <w:rFonts w:asciiTheme="minorHAnsi" w:hAnsiTheme="minorHAnsi"/>
          <w:lang w:val="ru-RU"/>
        </w:rPr>
      </w:pPr>
    </w:p>
    <w:p w:rsidR="00B94F44" w:rsidRPr="00B011AD" w:rsidRDefault="00B94F44" w:rsidP="009F79E2">
      <w:pPr>
        <w:rPr>
          <w:rFonts w:asciiTheme="minorHAnsi" w:hAnsiTheme="minorHAnsi"/>
          <w:lang w:val="ru-RU"/>
        </w:rPr>
        <w:sectPr w:rsidR="00B94F44" w:rsidRPr="00B011AD" w:rsidSect="00D633C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011AD" w:rsidRDefault="008866F0" w:rsidP="009F79E2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r w:rsidRPr="00B011AD">
        <w:rPr>
          <w:szCs w:val="26"/>
          <w:lang w:val="ru-RU"/>
        </w:rPr>
        <w:lastRenderedPageBreak/>
        <w:t>ПОПРАВКИ К СЛУЖЕБНЫМ ПУБЛИКАЦИЯМ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872C86" w:rsidRPr="00B011AD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B011AD" w:rsidTr="00847773">
        <w:tc>
          <w:tcPr>
            <w:tcW w:w="590" w:type="dxa"/>
          </w:tcPr>
          <w:p w:rsidR="00872C86" w:rsidRPr="00B011AD" w:rsidRDefault="00F358B5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35B7D" w:rsidRPr="00DA454B" w:rsidRDefault="00535B7D" w:rsidP="00535B7D">
      <w:pPr>
        <w:pStyle w:val="Heading20"/>
        <w:spacing w:before="960"/>
        <w:rPr>
          <w:szCs w:val="22"/>
          <w:lang w:val="ru-RU"/>
        </w:rPr>
      </w:pPr>
      <w:bookmarkStart w:id="176" w:name="_Toc357001964"/>
      <w:bookmarkStart w:id="177" w:name="_Toc355708881"/>
      <w:bookmarkStart w:id="178" w:name="_Toc36875243"/>
      <w:r w:rsidRPr="00DA454B">
        <w:rPr>
          <w:lang w:val="ru-RU"/>
        </w:rPr>
        <w:t>Список береговых станций и станций специальной службы</w:t>
      </w:r>
      <w:r w:rsidRPr="00DA454B">
        <w:rPr>
          <w:szCs w:val="22"/>
          <w:lang w:val="ru-RU"/>
        </w:rPr>
        <w:br/>
        <w:t>(Список IV)</w:t>
      </w:r>
    </w:p>
    <w:p w:rsidR="00535B7D" w:rsidRPr="00DA454B" w:rsidRDefault="00535B7D" w:rsidP="00535B7D">
      <w:pPr>
        <w:pStyle w:val="Heading20"/>
        <w:spacing w:before="120"/>
        <w:rPr>
          <w:szCs w:val="22"/>
          <w:lang w:val="ru-RU"/>
        </w:rPr>
      </w:pPr>
      <w:r w:rsidRPr="00DA454B">
        <w:rPr>
          <w:szCs w:val="22"/>
          <w:lang w:val="ru-RU"/>
        </w:rPr>
        <w:t>Издание 2013 года</w:t>
      </w:r>
      <w:r w:rsidRPr="00DA454B">
        <w:rPr>
          <w:szCs w:val="22"/>
          <w:lang w:val="ru-RU"/>
        </w:rPr>
        <w:br/>
      </w:r>
      <w:r w:rsidRPr="00DA454B">
        <w:rPr>
          <w:szCs w:val="22"/>
          <w:lang w:val="ru-RU"/>
        </w:rPr>
        <w:br/>
      </w:r>
      <w:bookmarkStart w:id="179" w:name="_Toc409708240"/>
      <w:bookmarkEnd w:id="176"/>
      <w:r w:rsidRPr="00DA454B">
        <w:rPr>
          <w:lang w:val="ru-RU"/>
        </w:rPr>
        <w:t>(Поправка № </w:t>
      </w:r>
      <w:r>
        <w:rPr>
          <w:lang w:val="ru-RU"/>
        </w:rPr>
        <w:t>5</w:t>
      </w:r>
      <w:r w:rsidRPr="00DA454B">
        <w:rPr>
          <w:lang w:val="ru-RU"/>
        </w:rPr>
        <w:t>)</w:t>
      </w:r>
      <w:bookmarkEnd w:id="179"/>
    </w:p>
    <w:p w:rsidR="00535B7D" w:rsidRPr="00535B7D" w:rsidRDefault="00535B7D" w:rsidP="00535B7D">
      <w:pPr>
        <w:spacing w:before="240"/>
        <w:rPr>
          <w:b/>
          <w:bCs/>
          <w:lang w:val="ru-RU"/>
        </w:rPr>
      </w:pPr>
      <w:r w:rsidRPr="00824BAB">
        <w:rPr>
          <w:rFonts w:cstheme="minorHAnsi"/>
          <w:b/>
        </w:rPr>
        <w:t>GIB</w:t>
      </w:r>
      <w:r w:rsidRPr="00535B7D">
        <w:rPr>
          <w:rFonts w:cstheme="minorHAnsi"/>
          <w:b/>
          <w:lang w:val="ru-RU"/>
        </w:rPr>
        <w:tab/>
      </w:r>
      <w:r>
        <w:rPr>
          <w:rFonts w:cstheme="minorHAnsi"/>
          <w:b/>
          <w:lang w:val="ru-RU"/>
        </w:rPr>
        <w:t>Гибралтар</w:t>
      </w:r>
    </w:p>
    <w:p w:rsidR="00535B7D" w:rsidRPr="00DA454B" w:rsidRDefault="00535B7D" w:rsidP="00535B7D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535B7D" w:rsidRPr="00DA454B" w:rsidRDefault="00535B7D" w:rsidP="00535B7D">
      <w:pPr>
        <w:widowControl w:val="0"/>
        <w:tabs>
          <w:tab w:val="clear" w:pos="567"/>
          <w:tab w:val="clear" w:pos="1276"/>
          <w:tab w:val="clear" w:pos="1843"/>
          <w:tab w:val="left" w:pos="2127"/>
        </w:tabs>
        <w:spacing w:before="60"/>
        <w:ind w:left="567" w:hanging="567"/>
        <w:jc w:val="left"/>
        <w:rPr>
          <w:lang w:val="ru-RU"/>
        </w:rPr>
      </w:pPr>
      <w:r w:rsidRPr="00DA454B">
        <w:rPr>
          <w:b/>
          <w:lang w:val="ru-RU"/>
        </w:rPr>
        <w:t>SUP</w:t>
      </w:r>
      <w:r>
        <w:rPr>
          <w:lang w:val="ru-RU"/>
        </w:rPr>
        <w:tab/>
        <w:t>примечания</w:t>
      </w:r>
      <w:r w:rsidRPr="00DA454B">
        <w:rPr>
          <w:lang w:val="ru-RU"/>
        </w:rPr>
        <w:t> A</w:t>
      </w:r>
      <w:r>
        <w:rPr>
          <w:lang w:val="ru-RU"/>
        </w:rPr>
        <w:t xml:space="preserve"> и Н</w:t>
      </w:r>
    </w:p>
    <w:p w:rsidR="00847773" w:rsidRPr="00B011AD" w:rsidRDefault="00847773" w:rsidP="00336A81">
      <w:pPr>
        <w:pStyle w:val="Heading20"/>
        <w:spacing w:before="840"/>
        <w:rPr>
          <w:lang w:val="ru-RU"/>
        </w:rPr>
      </w:pPr>
      <w:r w:rsidRPr="00B011AD">
        <w:rPr>
          <w:lang w:val="ru-RU"/>
        </w:rPr>
        <w:t xml:space="preserve">Список судовых станций и присвоений опознавателей </w:t>
      </w:r>
      <w:r w:rsidRPr="00B011AD">
        <w:rPr>
          <w:lang w:val="ru-RU"/>
        </w:rPr>
        <w:br/>
        <w:t xml:space="preserve">морской подвижной службы </w:t>
      </w:r>
      <w:r w:rsidRPr="00B011AD">
        <w:rPr>
          <w:lang w:val="ru-RU"/>
        </w:rPr>
        <w:br/>
        <w:t xml:space="preserve">(Список V) </w:t>
      </w:r>
      <w:r w:rsidRPr="00B011AD">
        <w:rPr>
          <w:lang w:val="ru-RU"/>
        </w:rPr>
        <w:br/>
        <w:t>Издание 201</w:t>
      </w:r>
      <w:r w:rsidR="00336A81">
        <w:rPr>
          <w:lang w:val="en-US"/>
        </w:rPr>
        <w:t>5</w:t>
      </w:r>
      <w:r w:rsidRPr="00B011AD">
        <w:rPr>
          <w:lang w:val="ru-RU"/>
        </w:rPr>
        <w:t xml:space="preserve"> года </w:t>
      </w:r>
    </w:p>
    <w:p w:rsidR="00847773" w:rsidRPr="009E5958" w:rsidRDefault="00847773" w:rsidP="00847773">
      <w:pPr>
        <w:pStyle w:val="Heading20"/>
        <w:rPr>
          <w:lang w:val="es-ES"/>
        </w:rPr>
      </w:pPr>
      <w:r w:rsidRPr="00B011AD">
        <w:rPr>
          <w:lang w:val="ru-RU"/>
        </w:rPr>
        <w:t>Раздел</w:t>
      </w:r>
      <w:r w:rsidRPr="009E5958">
        <w:rPr>
          <w:lang w:val="es-ES"/>
        </w:rPr>
        <w:t xml:space="preserve"> VI</w:t>
      </w:r>
    </w:p>
    <w:p w:rsidR="00535B7D" w:rsidRPr="00824BAB" w:rsidRDefault="00535B7D" w:rsidP="00535B7D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b/>
          <w:bCs/>
          <w:lang w:val="es-ES"/>
        </w:rPr>
      </w:pPr>
      <w:r w:rsidRPr="00824BAB">
        <w:rPr>
          <w:rFonts w:asciiTheme="minorHAnsi" w:hAnsiTheme="minorHAnsi" w:cs="Arial"/>
          <w:b/>
          <w:bCs/>
          <w:lang w:val="es-ES"/>
        </w:rPr>
        <w:t>ADD</w:t>
      </w:r>
    </w:p>
    <w:p w:rsidR="00535B7D" w:rsidRPr="00824BAB" w:rsidRDefault="00535B7D" w:rsidP="00535B7D">
      <w:pPr>
        <w:widowControl w:val="0"/>
        <w:tabs>
          <w:tab w:val="clear" w:pos="1276"/>
          <w:tab w:val="left" w:pos="90"/>
          <w:tab w:val="left" w:pos="1133"/>
          <w:tab w:val="left" w:pos="1701"/>
        </w:tabs>
        <w:spacing w:before="0"/>
        <w:ind w:left="1276" w:hanging="873"/>
        <w:rPr>
          <w:rFonts w:asciiTheme="minorHAnsi" w:hAnsiTheme="minorHAnsi" w:cs="Arial"/>
          <w:lang w:val="es-ES_tradnl"/>
        </w:rPr>
      </w:pPr>
      <w:r w:rsidRPr="00824BAB">
        <w:rPr>
          <w:rFonts w:asciiTheme="minorHAnsi" w:hAnsiTheme="minorHAnsi" w:cs="Arial"/>
          <w:b/>
          <w:bCs/>
          <w:lang w:val="es-ES_tradnl"/>
        </w:rPr>
        <w:t>CV71</w:t>
      </w:r>
      <w:r w:rsidRPr="00824BAB">
        <w:rPr>
          <w:rFonts w:asciiTheme="minorHAnsi" w:hAnsiTheme="minorHAnsi" w:cs="Arial"/>
          <w:sz w:val="24"/>
          <w:szCs w:val="24"/>
          <w:lang w:val="es-ES_tradnl"/>
        </w:rPr>
        <w:tab/>
      </w:r>
      <w:r>
        <w:rPr>
          <w:rFonts w:asciiTheme="minorHAnsi" w:hAnsiTheme="minorHAnsi" w:cs="Arial"/>
          <w:sz w:val="24"/>
          <w:szCs w:val="24"/>
          <w:lang w:val="es-ES_tradnl"/>
        </w:rPr>
        <w:tab/>
      </w:r>
      <w:r w:rsidRPr="00824BAB">
        <w:rPr>
          <w:rFonts w:asciiTheme="minorHAnsi" w:hAnsiTheme="minorHAnsi" w:cs="Arial"/>
          <w:lang w:val="es-ES_tradnl"/>
        </w:rPr>
        <w:t>COMPANHIA LUSOLINES - AGENCIA DE TRANSPORTES MARITIMOS</w:t>
      </w:r>
    </w:p>
    <w:p w:rsidR="00535B7D" w:rsidRPr="00824BAB" w:rsidRDefault="00535B7D" w:rsidP="00535B7D">
      <w:pPr>
        <w:widowControl w:val="0"/>
        <w:tabs>
          <w:tab w:val="clear" w:pos="567"/>
          <w:tab w:val="clear" w:pos="1276"/>
          <w:tab w:val="left" w:pos="90"/>
          <w:tab w:val="left" w:pos="1701"/>
        </w:tabs>
        <w:spacing w:before="0"/>
        <w:ind w:left="1276" w:hanging="787"/>
        <w:rPr>
          <w:rFonts w:asciiTheme="minorHAnsi" w:hAnsiTheme="minorHAnsi" w:cs="Arial"/>
          <w:sz w:val="25"/>
          <w:szCs w:val="25"/>
          <w:lang w:val="es-ES_tradnl"/>
        </w:rPr>
      </w:pPr>
      <w:r>
        <w:rPr>
          <w:rFonts w:asciiTheme="minorHAnsi" w:hAnsiTheme="minorHAnsi" w:cs="Arial"/>
          <w:b/>
          <w:bCs/>
          <w:lang w:val="es-ES_tradnl"/>
        </w:rPr>
        <w:tab/>
      </w:r>
      <w:r w:rsidRPr="00824BAB">
        <w:rPr>
          <w:rFonts w:asciiTheme="minorHAnsi" w:hAnsiTheme="minorHAnsi" w:cs="Arial"/>
          <w:lang w:val="es-ES_tradnl"/>
        </w:rPr>
        <w:t xml:space="preserve">DE MERCADORIA, </w:t>
      </w:r>
    </w:p>
    <w:p w:rsidR="00535B7D" w:rsidRPr="00824BAB" w:rsidRDefault="00535B7D" w:rsidP="00535B7D">
      <w:pPr>
        <w:widowControl w:val="0"/>
        <w:tabs>
          <w:tab w:val="clear" w:pos="1276"/>
          <w:tab w:val="left" w:pos="1133"/>
          <w:tab w:val="left" w:pos="1456"/>
          <w:tab w:val="left" w:pos="1701"/>
        </w:tabs>
        <w:spacing w:before="0"/>
        <w:ind w:left="1276"/>
        <w:rPr>
          <w:rFonts w:asciiTheme="minorHAnsi" w:hAnsiTheme="minorHAnsi" w:cs="Arial"/>
          <w:lang w:val="es-ES_tradnl"/>
        </w:rPr>
      </w:pPr>
      <w:r w:rsidRPr="00824BAB">
        <w:rPr>
          <w:rFonts w:asciiTheme="minorHAnsi" w:hAnsiTheme="minorHAnsi" w:cs="Arial"/>
          <w:lang w:val="es-ES_tradnl"/>
        </w:rPr>
        <w:t>Complexo Copacabana, Bloco M, 1 R/C, Mindelo, Săo Vicente República de Cabo Verde</w:t>
      </w:r>
    </w:p>
    <w:p w:rsidR="00535B7D" w:rsidRPr="009E5958" w:rsidRDefault="00535B7D" w:rsidP="009E5958">
      <w:pPr>
        <w:widowControl w:val="0"/>
        <w:tabs>
          <w:tab w:val="clear" w:pos="1276"/>
          <w:tab w:val="left" w:pos="1133"/>
          <w:tab w:val="left" w:pos="1701"/>
        </w:tabs>
        <w:spacing w:before="0"/>
        <w:ind w:left="1276"/>
        <w:rPr>
          <w:rFonts w:asciiTheme="minorHAnsi" w:hAnsiTheme="minorHAnsi" w:cs="Arial"/>
          <w:lang w:val="de-CH"/>
        </w:rPr>
      </w:pPr>
      <w:r>
        <w:rPr>
          <w:rFonts w:asciiTheme="minorHAnsi" w:hAnsiTheme="minorHAnsi" w:cs="Arial"/>
          <w:lang w:val="ru-RU"/>
        </w:rPr>
        <w:t>Тел</w:t>
      </w:r>
      <w:r w:rsidRPr="00824BAB">
        <w:rPr>
          <w:rFonts w:asciiTheme="minorHAnsi" w:hAnsiTheme="minorHAnsi" w:cs="Arial"/>
          <w:lang w:val="de-CH"/>
        </w:rPr>
        <w:t xml:space="preserve">.: +238 2311036, </w:t>
      </w:r>
      <w:r>
        <w:rPr>
          <w:rFonts w:asciiTheme="minorHAnsi" w:hAnsiTheme="minorHAnsi" w:cs="Arial"/>
          <w:lang w:val="ru-RU"/>
        </w:rPr>
        <w:t>эл. почта</w:t>
      </w:r>
      <w:r w:rsidRPr="00824BAB">
        <w:rPr>
          <w:rFonts w:asciiTheme="minorHAnsi" w:hAnsiTheme="minorHAnsi" w:cs="Arial"/>
          <w:lang w:val="de-CH"/>
        </w:rPr>
        <w:t xml:space="preserve">: </w:t>
      </w:r>
      <w:hyperlink r:id="rId26" w:history="1">
        <w:r w:rsidRPr="009E5958">
          <w:rPr>
            <w:rStyle w:val="Hyperlink"/>
            <w:rFonts w:eastAsia="SimSun"/>
            <w:lang w:val="ru-RU"/>
          </w:rPr>
          <w:t>comercial@lusolines.cv</w:t>
        </w:r>
      </w:hyperlink>
    </w:p>
    <w:p w:rsidR="00535B7D" w:rsidRPr="00824BAB" w:rsidRDefault="00535B7D" w:rsidP="00535B7D">
      <w:pPr>
        <w:widowControl w:val="0"/>
        <w:tabs>
          <w:tab w:val="clear" w:pos="1276"/>
          <w:tab w:val="left" w:pos="90"/>
          <w:tab w:val="left" w:pos="1456"/>
          <w:tab w:val="left" w:pos="1701"/>
        </w:tabs>
        <w:spacing w:before="0"/>
        <w:ind w:left="1276"/>
        <w:rPr>
          <w:rFonts w:asciiTheme="minorHAnsi" w:hAnsiTheme="minorHAnsi" w:cs="Arial"/>
          <w:i/>
          <w:lang w:val="de-CH"/>
        </w:rPr>
      </w:pPr>
      <w:r w:rsidRPr="00B011AD">
        <w:rPr>
          <w:rFonts w:asciiTheme="minorHAnsi" w:hAnsiTheme="minorHAnsi" w:cs="Arial"/>
          <w:i/>
          <w:iCs/>
          <w:color w:val="000000"/>
          <w:lang w:val="ru-RU"/>
        </w:rPr>
        <w:t>Лицо для контактов</w:t>
      </w:r>
      <w:r w:rsidRPr="00824BAB">
        <w:rPr>
          <w:rFonts w:asciiTheme="minorHAnsi" w:hAnsiTheme="minorHAnsi" w:cs="Arial"/>
          <w:i/>
          <w:lang w:val="de-CH"/>
        </w:rPr>
        <w:t>: Mr. Artur Franco, Tel: +238 9220646</w:t>
      </w:r>
    </w:p>
    <w:p w:rsidR="001B4222" w:rsidRPr="00AB4F66" w:rsidRDefault="001B4222" w:rsidP="001B4222">
      <w:pPr>
        <w:pStyle w:val="Heading20"/>
        <w:keepLines/>
        <w:pageBreakBefore/>
        <w:spacing w:before="720"/>
        <w:rPr>
          <w:szCs w:val="22"/>
          <w:lang w:val="ru-RU"/>
        </w:rPr>
      </w:pPr>
      <w:bookmarkStart w:id="180" w:name="_Toc358192593"/>
      <w:r w:rsidRPr="00AB4F66">
        <w:rPr>
          <w:szCs w:val="22"/>
          <w:lang w:val="ru-RU"/>
        </w:rPr>
        <w:lastRenderedPageBreak/>
        <w:t xml:space="preserve">Список присвоенных кодов страны согласно Рекомендации МСЭ-Т E.164 (Дополнение к Рекомендации МСЭ-Т E.164 (11/2010)) </w:t>
      </w:r>
      <w:r w:rsidRPr="00AB4F66">
        <w:rPr>
          <w:szCs w:val="22"/>
          <w:lang w:val="ru-RU"/>
        </w:rPr>
        <w:br/>
        <w:t>(по состоянию на 1 ноября 2011 г.)</w:t>
      </w:r>
      <w:bookmarkEnd w:id="180"/>
    </w:p>
    <w:p w:rsidR="001B4222" w:rsidRPr="00AB4F66" w:rsidRDefault="001B4222" w:rsidP="001B4222">
      <w:pPr>
        <w:spacing w:before="240"/>
        <w:jc w:val="center"/>
        <w:rPr>
          <w:lang w:val="ru-RU"/>
        </w:rPr>
      </w:pPr>
      <w:r w:rsidRPr="00AB4F66">
        <w:rPr>
          <w:lang w:val="ru-RU"/>
        </w:rPr>
        <w:t>(Приложение к Оперативному бюллетеню МСЭ № 991 – 1.XI.2011)</w:t>
      </w:r>
      <w:r w:rsidRPr="00AB4F66">
        <w:rPr>
          <w:lang w:val="ru-RU"/>
        </w:rPr>
        <w:br/>
        <w:t>(Поправка № 1</w:t>
      </w:r>
      <w:r>
        <w:rPr>
          <w:lang w:val="ru-RU"/>
        </w:rPr>
        <w:t>3</w:t>
      </w:r>
      <w:r w:rsidRPr="00AB4F66">
        <w:rPr>
          <w:lang w:val="ru-RU"/>
        </w:rPr>
        <w:t>)</w:t>
      </w:r>
    </w:p>
    <w:p w:rsidR="001B4222" w:rsidRPr="00AB4F66" w:rsidRDefault="001B4222" w:rsidP="001B4222">
      <w:pPr>
        <w:spacing w:before="360"/>
        <w:rPr>
          <w:b/>
          <w:lang w:val="ru-RU"/>
        </w:rPr>
      </w:pPr>
      <w:r w:rsidRPr="00AB4F66">
        <w:rPr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 МСЭ-Т E.164</w:t>
      </w:r>
    </w:p>
    <w:p w:rsidR="001B4222" w:rsidRPr="00AB4F66" w:rsidRDefault="001B4222" w:rsidP="001B4222">
      <w:pPr>
        <w:spacing w:before="240"/>
        <w:ind w:left="567" w:hanging="567"/>
        <w:rPr>
          <w:sz w:val="18"/>
          <w:lang w:val="ru-RU"/>
        </w:rPr>
      </w:pPr>
      <w:r w:rsidRPr="00AB4F66">
        <w:rPr>
          <w:color w:val="000000"/>
          <w:sz w:val="18"/>
          <w:lang w:val="ru-RU"/>
        </w:rPr>
        <w:t>p</w:t>
      </w:r>
      <w:r w:rsidRPr="00AB4F66">
        <w:rPr>
          <w:color w:val="000000"/>
          <w:sz w:val="18"/>
          <w:lang w:val="ru-RU"/>
        </w:rPr>
        <w:tab/>
      </w:r>
      <w:r w:rsidRPr="00AB4F66">
        <w:rPr>
          <w:sz w:val="18"/>
          <w:lang w:val="ru-RU"/>
        </w:rPr>
        <w:t>Для международной сети</w:t>
      </w:r>
      <w:r w:rsidRPr="00AB4F66">
        <w:rPr>
          <w:color w:val="000000"/>
          <w:sz w:val="18"/>
          <w:lang w:val="ru-RU"/>
        </w:rPr>
        <w:t xml:space="preserve"> присвоен следующий трехзначный код идентификации, связанный с общим кодом страны</w:t>
      </w:r>
      <w:r w:rsidRPr="00AB4F66">
        <w:rPr>
          <w:sz w:val="18"/>
          <w:lang w:val="ru-RU"/>
        </w:rPr>
        <w:t> 883:</w:t>
      </w:r>
    </w:p>
    <w:p w:rsidR="001B4222" w:rsidRPr="00AB4F66" w:rsidRDefault="001B4222" w:rsidP="001B4222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color w:val="000000"/>
          <w:lang w:val="ru-RU"/>
        </w:rPr>
      </w:pPr>
      <w:r w:rsidRPr="00AB4F66">
        <w:rPr>
          <w:b/>
          <w:bCs/>
          <w:i/>
          <w:color w:val="000000"/>
          <w:lang w:val="ru-RU"/>
        </w:rPr>
        <w:t>Примечание p)</w:t>
      </w:r>
      <w:r w:rsidRPr="00AB4F66">
        <w:rPr>
          <w:b/>
          <w:color w:val="000000"/>
          <w:lang w:val="ru-RU"/>
        </w:rPr>
        <w:tab/>
      </w:r>
      <w:r w:rsidRPr="00AB4F66">
        <w:rPr>
          <w:b/>
          <w:lang w:val="ru-RU"/>
        </w:rPr>
        <w:t>+883 1</w:t>
      </w:r>
      <w:r>
        <w:rPr>
          <w:b/>
          <w:lang w:val="ru-RU"/>
        </w:rPr>
        <w:t>8</w:t>
      </w:r>
      <w:r w:rsidRPr="00AB4F66">
        <w:rPr>
          <w:b/>
          <w:lang w:val="ru-RU"/>
        </w:rPr>
        <w:t>0</w:t>
      </w:r>
      <w:r w:rsidRPr="00AB4F66">
        <w:rPr>
          <w:b/>
          <w:lang w:val="ru-RU"/>
        </w:rPr>
        <w:tab/>
      </w:r>
      <w:r w:rsidRPr="00AB4F66">
        <w:rPr>
          <w:b/>
          <w:color w:val="000000"/>
          <w:lang w:val="ru-RU"/>
        </w:rPr>
        <w:t>ADD</w:t>
      </w:r>
      <w:r w:rsidRPr="00AB4F66">
        <w:rPr>
          <w:sz w:val="18"/>
          <w:szCs w:val="18"/>
          <w:lang w:val="ru-RU"/>
        </w:rPr>
        <w:t>*</w:t>
      </w:r>
    </w:p>
    <w:p w:rsidR="001B4222" w:rsidRPr="00AB4F66" w:rsidRDefault="001B4222" w:rsidP="001B4222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1B4222" w:rsidRPr="00AB4F66" w:rsidTr="001B6F4F">
        <w:trPr>
          <w:jc w:val="center"/>
        </w:trPr>
        <w:tc>
          <w:tcPr>
            <w:tcW w:w="2557" w:type="dxa"/>
            <w:vAlign w:val="center"/>
            <w:hideMark/>
          </w:tcPr>
          <w:p w:rsidR="001B4222" w:rsidRPr="00AB4F66" w:rsidRDefault="001B4222" w:rsidP="001B6F4F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1B4222" w:rsidRPr="00AB4F66" w:rsidRDefault="001B4222" w:rsidP="001B6F4F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1B4222" w:rsidRPr="00AB4F66" w:rsidRDefault="001B4222" w:rsidP="001B6F4F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 xml:space="preserve">Код страны и </w:t>
            </w:r>
            <w:r w:rsidRPr="00AB4F66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vAlign w:val="center"/>
            <w:hideMark/>
          </w:tcPr>
          <w:p w:rsidR="001B4222" w:rsidRPr="00AB4F66" w:rsidRDefault="001B4222" w:rsidP="001B6F4F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Состояние</w:t>
            </w:r>
          </w:p>
        </w:tc>
      </w:tr>
      <w:tr w:rsidR="001B4222" w:rsidRPr="00AB4F66" w:rsidTr="001B6F4F">
        <w:trPr>
          <w:jc w:val="center"/>
        </w:trPr>
        <w:tc>
          <w:tcPr>
            <w:tcW w:w="2557" w:type="dxa"/>
            <w:hideMark/>
          </w:tcPr>
          <w:p w:rsidR="001B4222" w:rsidRPr="00A25A1B" w:rsidRDefault="001B4222" w:rsidP="001B422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A25A1B">
              <w:rPr>
                <w:sz w:val="18"/>
                <w:szCs w:val="18"/>
                <w:lang w:val="en-US"/>
              </w:rPr>
              <w:t>Ooredoo</w:t>
            </w:r>
          </w:p>
        </w:tc>
        <w:tc>
          <w:tcPr>
            <w:tcW w:w="2268" w:type="dxa"/>
            <w:hideMark/>
          </w:tcPr>
          <w:p w:rsidR="001B4222" w:rsidRPr="00A25A1B" w:rsidRDefault="001B4222" w:rsidP="001B422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A25A1B">
              <w:rPr>
                <w:sz w:val="18"/>
                <w:szCs w:val="18"/>
                <w:lang w:val="en-US"/>
              </w:rPr>
              <w:t>Ooredoo</w:t>
            </w:r>
          </w:p>
        </w:tc>
        <w:tc>
          <w:tcPr>
            <w:tcW w:w="2268" w:type="dxa"/>
            <w:hideMark/>
          </w:tcPr>
          <w:p w:rsidR="001B4222" w:rsidRPr="00A25A1B" w:rsidRDefault="001B4222" w:rsidP="001B422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A25A1B">
              <w:rPr>
                <w:bCs/>
                <w:sz w:val="18"/>
                <w:szCs w:val="18"/>
                <w:lang w:val="fr-FR"/>
              </w:rPr>
              <w:t>+</w:t>
            </w:r>
            <w:r w:rsidRPr="00A25A1B">
              <w:rPr>
                <w:bCs/>
                <w:sz w:val="18"/>
                <w:szCs w:val="18"/>
              </w:rPr>
              <w:t>883 180</w:t>
            </w:r>
          </w:p>
        </w:tc>
        <w:tc>
          <w:tcPr>
            <w:tcW w:w="1982" w:type="dxa"/>
            <w:hideMark/>
          </w:tcPr>
          <w:p w:rsidR="001B4222" w:rsidRPr="00A25A1B" w:rsidRDefault="001B4222" w:rsidP="001B422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25A1B">
              <w:rPr>
                <w:bCs/>
                <w:sz w:val="18"/>
                <w:szCs w:val="18"/>
                <w:lang w:val="ru-RU"/>
              </w:rPr>
              <w:t>Присвоено</w:t>
            </w:r>
          </w:p>
        </w:tc>
      </w:tr>
    </w:tbl>
    <w:p w:rsidR="001B4222" w:rsidRPr="00AB4F66" w:rsidRDefault="001B4222" w:rsidP="001B4222">
      <w:pPr>
        <w:rPr>
          <w:sz w:val="18"/>
          <w:szCs w:val="18"/>
          <w:lang w:val="ru-RU"/>
        </w:rPr>
      </w:pPr>
      <w:r w:rsidRPr="00AB4F66">
        <w:rPr>
          <w:sz w:val="18"/>
          <w:szCs w:val="18"/>
          <w:lang w:val="ru-RU"/>
        </w:rPr>
        <w:t>*</w:t>
      </w:r>
      <w:r w:rsidRPr="00AB4F66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5 июня</w:t>
      </w:r>
      <w:r w:rsidRPr="00AB4F66">
        <w:rPr>
          <w:sz w:val="18"/>
          <w:szCs w:val="18"/>
          <w:lang w:val="ru-RU"/>
        </w:rPr>
        <w:t xml:space="preserve"> 201</w:t>
      </w:r>
      <w:r>
        <w:rPr>
          <w:sz w:val="18"/>
          <w:szCs w:val="18"/>
          <w:lang w:val="ru-RU"/>
        </w:rPr>
        <w:t>5</w:t>
      </w:r>
      <w:r w:rsidRPr="00AB4F66">
        <w:rPr>
          <w:sz w:val="18"/>
          <w:szCs w:val="18"/>
          <w:lang w:val="ru-RU"/>
        </w:rPr>
        <w:t> года.</w:t>
      </w:r>
    </w:p>
    <w:p w:rsidR="001B6F4F" w:rsidRPr="00AB4F66" w:rsidRDefault="001B6F4F" w:rsidP="001B6F4F">
      <w:pPr>
        <w:pStyle w:val="Heading20"/>
        <w:spacing w:before="720"/>
        <w:rPr>
          <w:szCs w:val="22"/>
          <w:lang w:val="ru-RU"/>
        </w:rPr>
      </w:pPr>
      <w:r w:rsidRPr="00AB4F66">
        <w:rPr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Pr="00AB4F66">
        <w:rPr>
          <w:szCs w:val="22"/>
          <w:lang w:val="ru-RU"/>
        </w:rPr>
        <w:br/>
        <w:t>(согласно Рекомендации МСЭ-Т E.212 (05/2008))</w:t>
      </w:r>
      <w:r w:rsidRPr="00AB4F66">
        <w:rPr>
          <w:szCs w:val="22"/>
          <w:lang w:val="ru-RU"/>
        </w:rPr>
        <w:br/>
        <w:t>(по состоянию на 15 июля 2014 г.)</w:t>
      </w:r>
    </w:p>
    <w:p w:rsidR="001B6F4F" w:rsidRPr="00AB4F66" w:rsidRDefault="001B6F4F" w:rsidP="001B6F4F">
      <w:pPr>
        <w:spacing w:before="240"/>
        <w:jc w:val="center"/>
        <w:rPr>
          <w:lang w:val="ru-RU"/>
        </w:rPr>
      </w:pPr>
      <w:r w:rsidRPr="00AB4F66">
        <w:rPr>
          <w:sz w:val="2"/>
          <w:lang w:val="ru-RU"/>
        </w:rPr>
        <w:tab/>
      </w:r>
      <w:r w:rsidRPr="00AB4F66">
        <w:rPr>
          <w:rFonts w:eastAsia="Calibri"/>
          <w:color w:val="000000"/>
          <w:lang w:val="ru-RU"/>
        </w:rPr>
        <w:t>(Приложение к Оперативному бюллетеню МСЭ № 1056 – 15.VII.2014)</w:t>
      </w:r>
      <w:r w:rsidRPr="00AB4F66">
        <w:rPr>
          <w:rFonts w:eastAsia="Calibri"/>
          <w:color w:val="000000"/>
          <w:lang w:val="ru-RU"/>
        </w:rPr>
        <w:br/>
      </w:r>
      <w:r w:rsidR="009E5958" w:rsidRPr="00B011AD">
        <w:rPr>
          <w:lang w:val="ru-RU"/>
        </w:rPr>
        <w:t>(</w:t>
      </w:r>
      <w:r>
        <w:rPr>
          <w:rFonts w:eastAsia="Calibri"/>
          <w:color w:val="000000"/>
          <w:lang w:val="ru-RU"/>
        </w:rPr>
        <w:t>П</w:t>
      </w:r>
      <w:r w:rsidRPr="00AB4F66">
        <w:rPr>
          <w:rFonts w:eastAsia="Calibri"/>
          <w:color w:val="000000"/>
          <w:lang w:val="ru-RU"/>
        </w:rPr>
        <w:t xml:space="preserve">оправка № </w:t>
      </w:r>
      <w:r>
        <w:rPr>
          <w:rFonts w:eastAsia="Calibri"/>
          <w:color w:val="000000"/>
          <w:lang w:val="ru-RU"/>
        </w:rPr>
        <w:t>20</w:t>
      </w:r>
      <w:r w:rsidRPr="00AB4F66">
        <w:rPr>
          <w:rFonts w:eastAsia="Calibri"/>
          <w:color w:val="000000"/>
          <w:lang w:val="ru-RU"/>
        </w:rPr>
        <w:t>)</w:t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1B6F4F" w:rsidRPr="00824BAB" w:rsidTr="001B6F4F">
        <w:trPr>
          <w:trHeight w:val="297"/>
          <w:jc w:val="center"/>
        </w:trPr>
        <w:tc>
          <w:tcPr>
            <w:tcW w:w="3150" w:type="dxa"/>
          </w:tcPr>
          <w:p w:rsidR="001B6F4F" w:rsidRPr="0099092B" w:rsidRDefault="001B6F4F" w:rsidP="00F81306">
            <w:pPr>
              <w:spacing w:before="240" w:after="240"/>
              <w:rPr>
                <w:lang w:val="ru-RU"/>
              </w:rPr>
            </w:pPr>
            <w:r w:rsidRPr="0099092B">
              <w:rPr>
                <w:rFonts w:eastAsia="Calibri"/>
                <w:b/>
                <w:i/>
                <w:color w:val="000000"/>
                <w:lang w:val="ru-RU"/>
              </w:rPr>
              <w:t>Страна</w:t>
            </w:r>
            <w:r w:rsidRPr="0099092B">
              <w:rPr>
                <w:rFonts w:eastAsia="Calibri"/>
                <w:b/>
                <w:color w:val="000000"/>
                <w:lang w:val="ru-RU"/>
              </w:rPr>
              <w:t>/</w:t>
            </w:r>
            <w:r w:rsidRPr="0099092B">
              <w:rPr>
                <w:rFonts w:eastAsia="Calibri"/>
                <w:b/>
                <w:i/>
                <w:color w:val="000000"/>
                <w:lang w:val="ru-RU"/>
              </w:rPr>
              <w:t>Географическая зонa</w:t>
            </w:r>
          </w:p>
        </w:tc>
        <w:tc>
          <w:tcPr>
            <w:tcW w:w="1743" w:type="dxa"/>
          </w:tcPr>
          <w:p w:rsidR="001B6F4F" w:rsidRPr="0099092B" w:rsidRDefault="001B6F4F" w:rsidP="00F81306">
            <w:pPr>
              <w:spacing w:before="240" w:after="240"/>
              <w:rPr>
                <w:lang w:val="ru-RU"/>
              </w:rPr>
            </w:pPr>
            <w:r w:rsidRPr="0099092B">
              <w:rPr>
                <w:rFonts w:eastAsia="Calibri"/>
                <w:b/>
                <w:i/>
                <w:color w:val="000000"/>
                <w:lang w:val="ru-RU"/>
              </w:rPr>
              <w:t>MCC+MNC*</w:t>
            </w:r>
          </w:p>
        </w:tc>
        <w:tc>
          <w:tcPr>
            <w:tcW w:w="4179" w:type="dxa"/>
          </w:tcPr>
          <w:p w:rsidR="001B6F4F" w:rsidRDefault="001B6F4F" w:rsidP="00F81306">
            <w:pPr>
              <w:spacing w:before="240" w:after="240"/>
            </w:pPr>
            <w:r w:rsidRPr="0099092B">
              <w:rPr>
                <w:rFonts w:eastAsia="Calibri"/>
                <w:b/>
                <w:i/>
                <w:color w:val="000000"/>
                <w:lang w:val="ru-RU"/>
              </w:rPr>
              <w:t>Оператор</w:t>
            </w:r>
            <w:r w:rsidRPr="0099092B">
              <w:rPr>
                <w:rFonts w:eastAsia="Calibri"/>
                <w:b/>
                <w:color w:val="000000"/>
                <w:lang w:val="ru-RU"/>
              </w:rPr>
              <w:t>/</w:t>
            </w:r>
            <w:r w:rsidRPr="0099092B">
              <w:rPr>
                <w:rFonts w:eastAsia="Calibri"/>
                <w:b/>
                <w:i/>
                <w:color w:val="000000"/>
                <w:lang w:val="ru-RU"/>
              </w:rPr>
              <w:t>Сеть</w:t>
            </w:r>
          </w:p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 w:val="restart"/>
          </w:tcPr>
          <w:p w:rsidR="001B6F4F" w:rsidRPr="00824BAB" w:rsidRDefault="00F81306" w:rsidP="00F81306">
            <w:r>
              <w:rPr>
                <w:rFonts w:eastAsia="Calibri"/>
                <w:b/>
                <w:lang w:val="ru-RU"/>
              </w:rPr>
              <w:t>Бельгия   </w:t>
            </w:r>
            <w:r w:rsidR="001B6F4F" w:rsidRPr="00824BAB">
              <w:rPr>
                <w:rFonts w:eastAsia="Calibri"/>
                <w:b/>
              </w:rPr>
              <w:t>ADD</w:t>
            </w:r>
          </w:p>
        </w:tc>
        <w:tc>
          <w:tcPr>
            <w:tcW w:w="1743" w:type="dxa"/>
          </w:tcPr>
          <w:p w:rsidR="001B6F4F" w:rsidRPr="00824BAB" w:rsidRDefault="001B6F4F" w:rsidP="001B6F4F"/>
        </w:tc>
        <w:tc>
          <w:tcPr>
            <w:tcW w:w="4179" w:type="dxa"/>
          </w:tcPr>
          <w:p w:rsidR="001B6F4F" w:rsidRPr="00824BAB" w:rsidRDefault="001B6F4F" w:rsidP="001B6F4F"/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/>
          </w:tcPr>
          <w:p w:rsidR="001B6F4F" w:rsidRPr="00824BAB" w:rsidRDefault="001B6F4F" w:rsidP="001B6F4F"/>
        </w:tc>
        <w:tc>
          <w:tcPr>
            <w:tcW w:w="1743" w:type="dxa"/>
          </w:tcPr>
          <w:p w:rsidR="001B6F4F" w:rsidRPr="00824BAB" w:rsidRDefault="001B6F4F" w:rsidP="001B6F4F">
            <w:pPr>
              <w:jc w:val="center"/>
            </w:pPr>
            <w:r w:rsidRPr="00824BAB">
              <w:rPr>
                <w:rFonts w:eastAsia="Calibri"/>
              </w:rPr>
              <w:t>206 00</w:t>
            </w:r>
          </w:p>
        </w:tc>
        <w:tc>
          <w:tcPr>
            <w:tcW w:w="4179" w:type="dxa"/>
          </w:tcPr>
          <w:p w:rsidR="001B6F4F" w:rsidRPr="00824BAB" w:rsidRDefault="001B6F4F" w:rsidP="001B6F4F">
            <w:r w:rsidRPr="00824BAB">
              <w:rPr>
                <w:rFonts w:eastAsia="Calibri"/>
              </w:rPr>
              <w:t>Proximus</w:t>
            </w:r>
          </w:p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 w:val="restart"/>
          </w:tcPr>
          <w:p w:rsidR="001B6F4F" w:rsidRPr="00824BAB" w:rsidRDefault="00F81306" w:rsidP="00F81306">
            <w:r>
              <w:rPr>
                <w:rFonts w:eastAsia="Calibri"/>
                <w:b/>
                <w:lang w:val="ru-RU"/>
              </w:rPr>
              <w:t>Бельгия   </w:t>
            </w:r>
            <w:r w:rsidR="001B6F4F" w:rsidRPr="00824BAB">
              <w:rPr>
                <w:rFonts w:eastAsia="Calibri"/>
                <w:b/>
              </w:rPr>
              <w:t>LIR</w:t>
            </w:r>
          </w:p>
        </w:tc>
        <w:tc>
          <w:tcPr>
            <w:tcW w:w="1743" w:type="dxa"/>
          </w:tcPr>
          <w:p w:rsidR="001B6F4F" w:rsidRPr="00824BAB" w:rsidRDefault="001B6F4F" w:rsidP="001B6F4F"/>
        </w:tc>
        <w:tc>
          <w:tcPr>
            <w:tcW w:w="4179" w:type="dxa"/>
          </w:tcPr>
          <w:p w:rsidR="001B6F4F" w:rsidRPr="00824BAB" w:rsidRDefault="001B6F4F" w:rsidP="001B6F4F"/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/>
          </w:tcPr>
          <w:p w:rsidR="001B6F4F" w:rsidRPr="00824BAB" w:rsidRDefault="001B6F4F" w:rsidP="001B6F4F"/>
        </w:tc>
        <w:tc>
          <w:tcPr>
            <w:tcW w:w="1743" w:type="dxa"/>
          </w:tcPr>
          <w:p w:rsidR="001B6F4F" w:rsidRPr="00824BAB" w:rsidRDefault="001B6F4F" w:rsidP="001B6F4F">
            <w:pPr>
              <w:jc w:val="center"/>
            </w:pPr>
            <w:r w:rsidRPr="00824BAB">
              <w:rPr>
                <w:rFonts w:eastAsia="Calibri"/>
              </w:rPr>
              <w:t>206 01</w:t>
            </w:r>
          </w:p>
        </w:tc>
        <w:tc>
          <w:tcPr>
            <w:tcW w:w="4179" w:type="dxa"/>
          </w:tcPr>
          <w:p w:rsidR="001B6F4F" w:rsidRPr="00824BAB" w:rsidRDefault="001B6F4F" w:rsidP="001B6F4F">
            <w:r w:rsidRPr="00824BAB">
              <w:rPr>
                <w:rFonts w:eastAsia="Calibri"/>
              </w:rPr>
              <w:t>Proximus</w:t>
            </w:r>
          </w:p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 w:val="restart"/>
          </w:tcPr>
          <w:p w:rsidR="001B6F4F" w:rsidRPr="00824BAB" w:rsidRDefault="00F81306" w:rsidP="001B6F4F">
            <w:r>
              <w:rPr>
                <w:rFonts w:eastAsia="Calibri"/>
                <w:b/>
                <w:lang w:val="ru-RU"/>
              </w:rPr>
              <w:t>Лихтенштейн   </w:t>
            </w:r>
            <w:r w:rsidR="001B6F4F" w:rsidRPr="00824BAB">
              <w:rPr>
                <w:rFonts w:eastAsia="Calibri"/>
                <w:b/>
              </w:rPr>
              <w:t>ADD</w:t>
            </w:r>
          </w:p>
        </w:tc>
        <w:tc>
          <w:tcPr>
            <w:tcW w:w="1743" w:type="dxa"/>
          </w:tcPr>
          <w:p w:rsidR="001B6F4F" w:rsidRPr="00824BAB" w:rsidRDefault="001B6F4F" w:rsidP="001B6F4F"/>
        </w:tc>
        <w:tc>
          <w:tcPr>
            <w:tcW w:w="4179" w:type="dxa"/>
          </w:tcPr>
          <w:p w:rsidR="001B6F4F" w:rsidRPr="00824BAB" w:rsidRDefault="001B6F4F" w:rsidP="001B6F4F"/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/>
          </w:tcPr>
          <w:p w:rsidR="001B6F4F" w:rsidRPr="00824BAB" w:rsidRDefault="001B6F4F" w:rsidP="001B6F4F"/>
        </w:tc>
        <w:tc>
          <w:tcPr>
            <w:tcW w:w="1743" w:type="dxa"/>
          </w:tcPr>
          <w:p w:rsidR="001B6F4F" w:rsidRPr="00824BAB" w:rsidRDefault="001B6F4F" w:rsidP="001B6F4F">
            <w:pPr>
              <w:jc w:val="center"/>
            </w:pPr>
            <w:r w:rsidRPr="00824BAB">
              <w:rPr>
                <w:rFonts w:eastAsia="Calibri"/>
              </w:rPr>
              <w:t>295 09</w:t>
            </w:r>
          </w:p>
        </w:tc>
        <w:tc>
          <w:tcPr>
            <w:tcW w:w="4179" w:type="dxa"/>
          </w:tcPr>
          <w:p w:rsidR="001B6F4F" w:rsidRPr="00824BAB" w:rsidRDefault="001B6F4F" w:rsidP="001B6F4F">
            <w:r w:rsidRPr="00824BAB">
              <w:rPr>
                <w:rFonts w:eastAsia="Calibri"/>
              </w:rPr>
              <w:t>Emnify GmbH</w:t>
            </w:r>
          </w:p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 w:val="restart"/>
          </w:tcPr>
          <w:p w:rsidR="001B6F4F" w:rsidRPr="00824BAB" w:rsidRDefault="00F81306" w:rsidP="00F81306">
            <w:r>
              <w:rPr>
                <w:rFonts w:eastAsia="Calibri"/>
                <w:b/>
                <w:lang w:val="ru-RU"/>
              </w:rPr>
              <w:t>Лихтенштейн   </w:t>
            </w:r>
            <w:r w:rsidR="001B6F4F" w:rsidRPr="00824BAB">
              <w:rPr>
                <w:rFonts w:eastAsia="Calibri"/>
                <w:b/>
              </w:rPr>
              <w:t>LIR</w:t>
            </w:r>
          </w:p>
        </w:tc>
        <w:tc>
          <w:tcPr>
            <w:tcW w:w="1743" w:type="dxa"/>
          </w:tcPr>
          <w:p w:rsidR="001B6F4F" w:rsidRPr="00824BAB" w:rsidRDefault="001B6F4F" w:rsidP="001B6F4F"/>
        </w:tc>
        <w:tc>
          <w:tcPr>
            <w:tcW w:w="4179" w:type="dxa"/>
          </w:tcPr>
          <w:p w:rsidR="001B6F4F" w:rsidRPr="00824BAB" w:rsidRDefault="001B6F4F" w:rsidP="001B6F4F"/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/>
          </w:tcPr>
          <w:p w:rsidR="001B6F4F" w:rsidRPr="00824BAB" w:rsidRDefault="001B6F4F" w:rsidP="001B6F4F"/>
        </w:tc>
        <w:tc>
          <w:tcPr>
            <w:tcW w:w="1743" w:type="dxa"/>
          </w:tcPr>
          <w:p w:rsidR="001B6F4F" w:rsidRPr="00824BAB" w:rsidRDefault="001B6F4F" w:rsidP="001B6F4F">
            <w:pPr>
              <w:jc w:val="center"/>
            </w:pPr>
            <w:r w:rsidRPr="00824BAB">
              <w:rPr>
                <w:rFonts w:eastAsia="Calibri"/>
              </w:rPr>
              <w:t>295 02</w:t>
            </w:r>
          </w:p>
        </w:tc>
        <w:tc>
          <w:tcPr>
            <w:tcW w:w="4179" w:type="dxa"/>
          </w:tcPr>
          <w:p w:rsidR="001B6F4F" w:rsidRPr="00824BAB" w:rsidRDefault="001B6F4F" w:rsidP="001B6F4F">
            <w:r w:rsidRPr="00824BAB">
              <w:rPr>
                <w:rFonts w:eastAsia="Calibri"/>
              </w:rPr>
              <w:t>Salt (Liechtenstein) AG</w:t>
            </w:r>
          </w:p>
        </w:tc>
      </w:tr>
      <w:tr w:rsidR="001B6F4F" w:rsidRPr="009E5958" w:rsidTr="001B6F4F">
        <w:trPr>
          <w:trHeight w:val="260"/>
          <w:jc w:val="center"/>
        </w:trPr>
        <w:tc>
          <w:tcPr>
            <w:tcW w:w="3150" w:type="dxa"/>
            <w:vMerge w:val="restart"/>
          </w:tcPr>
          <w:p w:rsidR="001B6F4F" w:rsidRPr="00F81306" w:rsidRDefault="00F81306" w:rsidP="00F81306">
            <w:pPr>
              <w:jc w:val="left"/>
              <w:rPr>
                <w:lang w:val="ru-RU"/>
              </w:rPr>
            </w:pPr>
            <w:r w:rsidRPr="00AB4F66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</w:t>
            </w:r>
            <w:r>
              <w:rPr>
                <w:rFonts w:eastAsia="Calibri"/>
                <w:b/>
                <w:lang w:val="ru-RU"/>
              </w:rPr>
              <w:t>   </w:t>
            </w:r>
            <w:r w:rsidRPr="00824BAB">
              <w:rPr>
                <w:rFonts w:eastAsia="Calibri"/>
                <w:b/>
              </w:rPr>
              <w:t>ADD</w:t>
            </w:r>
          </w:p>
        </w:tc>
        <w:tc>
          <w:tcPr>
            <w:tcW w:w="1743" w:type="dxa"/>
          </w:tcPr>
          <w:p w:rsidR="001B6F4F" w:rsidRPr="00F81306" w:rsidRDefault="001B6F4F" w:rsidP="001B6F4F">
            <w:pPr>
              <w:rPr>
                <w:lang w:val="ru-RU"/>
              </w:rPr>
            </w:pPr>
          </w:p>
        </w:tc>
        <w:tc>
          <w:tcPr>
            <w:tcW w:w="4179" w:type="dxa"/>
          </w:tcPr>
          <w:p w:rsidR="001B6F4F" w:rsidRPr="00F81306" w:rsidRDefault="001B6F4F" w:rsidP="001B6F4F">
            <w:pPr>
              <w:rPr>
                <w:lang w:val="ru-RU"/>
              </w:rPr>
            </w:pPr>
          </w:p>
        </w:tc>
      </w:tr>
      <w:tr w:rsidR="001B6F4F" w:rsidRPr="00824BAB" w:rsidTr="001B6F4F">
        <w:trPr>
          <w:trHeight w:val="260"/>
          <w:jc w:val="center"/>
        </w:trPr>
        <w:tc>
          <w:tcPr>
            <w:tcW w:w="3150" w:type="dxa"/>
            <w:vMerge/>
          </w:tcPr>
          <w:p w:rsidR="001B6F4F" w:rsidRPr="00F81306" w:rsidRDefault="001B6F4F" w:rsidP="001B6F4F">
            <w:pPr>
              <w:rPr>
                <w:lang w:val="ru-RU"/>
              </w:rPr>
            </w:pPr>
          </w:p>
        </w:tc>
        <w:tc>
          <w:tcPr>
            <w:tcW w:w="1743" w:type="dxa"/>
          </w:tcPr>
          <w:p w:rsidR="001B6F4F" w:rsidRPr="00824BAB" w:rsidRDefault="001B6F4F" w:rsidP="001B6F4F">
            <w:pPr>
              <w:jc w:val="center"/>
            </w:pPr>
            <w:r w:rsidRPr="00824BAB">
              <w:rPr>
                <w:rFonts w:eastAsia="Calibri"/>
              </w:rPr>
              <w:t>901 47</w:t>
            </w:r>
          </w:p>
        </w:tc>
        <w:tc>
          <w:tcPr>
            <w:tcW w:w="4179" w:type="dxa"/>
          </w:tcPr>
          <w:p w:rsidR="001B6F4F" w:rsidRPr="00824BAB" w:rsidRDefault="001B6F4F" w:rsidP="001B6F4F">
            <w:r w:rsidRPr="00824BAB">
              <w:rPr>
                <w:rFonts w:eastAsia="Calibri"/>
              </w:rPr>
              <w:t>Ooredoo</w:t>
            </w:r>
          </w:p>
        </w:tc>
      </w:tr>
    </w:tbl>
    <w:p w:rsidR="001B6F4F" w:rsidRPr="00AB4F66" w:rsidRDefault="001B6F4F" w:rsidP="001B6F4F">
      <w:pPr>
        <w:rPr>
          <w:lang w:val="ru-RU"/>
        </w:rPr>
      </w:pPr>
      <w:r w:rsidRPr="00AB4F66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1B6F4F" w:rsidRPr="00AB4F66" w:rsidRDefault="001B6F4F" w:rsidP="001B6F4F">
      <w:pPr>
        <w:jc w:val="left"/>
        <w:rPr>
          <w:sz w:val="16"/>
          <w:szCs w:val="16"/>
          <w:lang w:val="ru-RU"/>
        </w:rPr>
      </w:pPr>
      <w:r w:rsidRPr="00AB4F66">
        <w:rPr>
          <w:rFonts w:eastAsia="Calibri"/>
          <w:color w:val="000000"/>
          <w:sz w:val="16"/>
          <w:lang w:val="ru-RU"/>
        </w:rPr>
        <w:t>*</w:t>
      </w:r>
      <w:r w:rsidRPr="00AB4F66">
        <w:rPr>
          <w:rFonts w:eastAsia="Calibri"/>
          <w:color w:val="000000"/>
          <w:sz w:val="16"/>
          <w:lang w:val="ru-RU"/>
        </w:rPr>
        <w:tab/>
      </w:r>
      <w:r w:rsidRPr="00AB4F66">
        <w:rPr>
          <w:rFonts w:eastAsia="Calibri"/>
          <w:color w:val="000000"/>
          <w:sz w:val="16"/>
          <w:szCs w:val="16"/>
          <w:lang w:val="ru-RU"/>
        </w:rPr>
        <w:t>MCC:  Код страны в системе подвижной связи/Mobile Country Code</w:t>
      </w:r>
      <w:r w:rsidRPr="00AB4F66">
        <w:rPr>
          <w:rFonts w:eastAsia="Calibri"/>
          <w:color w:val="000000"/>
          <w:sz w:val="18"/>
          <w:lang w:val="ru-RU"/>
        </w:rPr>
        <w:br/>
      </w:r>
      <w:r w:rsidRPr="00AB4F66">
        <w:rPr>
          <w:rFonts w:eastAsia="Calibri"/>
          <w:color w:val="000000"/>
          <w:sz w:val="18"/>
          <w:lang w:val="ru-RU"/>
        </w:rPr>
        <w:tab/>
      </w:r>
      <w:r w:rsidRPr="00AB4F66">
        <w:rPr>
          <w:rFonts w:eastAsia="Calibri"/>
          <w:color w:val="000000"/>
          <w:sz w:val="16"/>
          <w:szCs w:val="16"/>
          <w:lang w:val="ru-RU"/>
        </w:rPr>
        <w:t>MNC:  Код сети подвижной связи/Mobile Network Code</w:t>
      </w:r>
    </w:p>
    <w:p w:rsidR="008B3ADC" w:rsidRPr="00B011AD" w:rsidRDefault="001A21D8" w:rsidP="00847773">
      <w:pPr>
        <w:pStyle w:val="Heading20"/>
        <w:keepLines/>
        <w:pageBreakBefore/>
        <w:spacing w:before="240"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Список идентификационных номеров эмитентов</w:t>
      </w:r>
      <w:r w:rsidR="008866F0" w:rsidRPr="00B011AD">
        <w:rPr>
          <w:szCs w:val="22"/>
          <w:lang w:val="ru-RU"/>
        </w:rPr>
        <w:t xml:space="preserve"> </w:t>
      </w:r>
      <w:r w:rsidR="008B3ADC" w:rsidRPr="00B011AD">
        <w:rPr>
          <w:szCs w:val="22"/>
          <w:lang w:val="ru-RU"/>
        </w:rPr>
        <w:br/>
      </w:r>
      <w:r w:rsidR="00DA2A44" w:rsidRPr="00B011AD">
        <w:rPr>
          <w:szCs w:val="22"/>
          <w:lang w:val="ru-RU"/>
        </w:rPr>
        <w:t>международной карты для расчетов за электросвязь</w:t>
      </w:r>
      <w:r w:rsidR="008B3ADC" w:rsidRPr="00B011AD">
        <w:rPr>
          <w:szCs w:val="22"/>
          <w:lang w:val="ru-RU"/>
        </w:rPr>
        <w:br/>
        <w:t>(</w:t>
      </w:r>
      <w:r w:rsidRPr="00B011AD">
        <w:rPr>
          <w:szCs w:val="22"/>
          <w:lang w:val="ru-RU"/>
        </w:rPr>
        <w:t>согласно Рекомендации МСЭ-Т</w:t>
      </w:r>
      <w:r w:rsidR="008B3ADC" w:rsidRPr="00B011AD">
        <w:rPr>
          <w:szCs w:val="22"/>
          <w:lang w:val="ru-RU"/>
        </w:rPr>
        <w:t xml:space="preserve"> E.118 (05/2006))</w:t>
      </w:r>
      <w:r w:rsidR="008B3ADC" w:rsidRPr="00B011AD">
        <w:rPr>
          <w:szCs w:val="22"/>
          <w:lang w:val="ru-RU"/>
        </w:rPr>
        <w:br/>
        <w:t>(</w:t>
      </w:r>
      <w:r w:rsidR="004C2D31" w:rsidRPr="00B011AD">
        <w:rPr>
          <w:szCs w:val="22"/>
          <w:lang w:val="ru-RU"/>
        </w:rPr>
        <w:t>по состоянию</w:t>
      </w:r>
      <w:r w:rsidR="00805C7D" w:rsidRPr="00B011AD">
        <w:rPr>
          <w:szCs w:val="22"/>
          <w:lang w:val="ru-RU"/>
        </w:rPr>
        <w:t xml:space="preserve"> на</w:t>
      </w:r>
      <w:r w:rsidRPr="00B011AD">
        <w:rPr>
          <w:szCs w:val="22"/>
          <w:lang w:val="ru-RU"/>
        </w:rPr>
        <w:t xml:space="preserve"> </w:t>
      </w:r>
      <w:r w:rsidR="000710A8" w:rsidRPr="00B011AD">
        <w:rPr>
          <w:szCs w:val="22"/>
          <w:lang w:val="ru-RU"/>
        </w:rPr>
        <w:t>15 ноября</w:t>
      </w:r>
      <w:r w:rsidR="008B3ADC" w:rsidRPr="00B011AD">
        <w:rPr>
          <w:szCs w:val="22"/>
          <w:lang w:val="ru-RU"/>
        </w:rPr>
        <w:t xml:space="preserve"> 201</w:t>
      </w:r>
      <w:r w:rsidR="000710A8" w:rsidRPr="00B011AD">
        <w:rPr>
          <w:szCs w:val="22"/>
          <w:lang w:val="ru-RU"/>
        </w:rPr>
        <w:t>3</w:t>
      </w:r>
      <w:r w:rsidRPr="00B011AD">
        <w:rPr>
          <w:szCs w:val="22"/>
          <w:lang w:val="ru-RU"/>
        </w:rPr>
        <w:t> </w:t>
      </w:r>
      <w:r w:rsidR="007C61B4" w:rsidRPr="00B011AD">
        <w:rPr>
          <w:szCs w:val="22"/>
          <w:lang w:val="ru-RU"/>
        </w:rPr>
        <w:t>г.</w:t>
      </w:r>
      <w:r w:rsidR="008B3ADC" w:rsidRPr="00B011AD">
        <w:rPr>
          <w:szCs w:val="22"/>
          <w:lang w:val="ru-RU"/>
        </w:rPr>
        <w:t>)</w:t>
      </w:r>
      <w:bookmarkEnd w:id="177"/>
    </w:p>
    <w:p w:rsidR="008B3ADC" w:rsidRPr="00B011AD" w:rsidRDefault="008B3ADC" w:rsidP="00B12DB5">
      <w:pPr>
        <w:tabs>
          <w:tab w:val="left" w:pos="720"/>
        </w:tabs>
        <w:spacing w:before="240"/>
        <w:jc w:val="center"/>
        <w:rPr>
          <w:lang w:val="ru-RU"/>
        </w:rPr>
      </w:pPr>
      <w:r w:rsidRPr="00B011AD">
        <w:rPr>
          <w:lang w:val="ru-RU"/>
        </w:rPr>
        <w:t>(</w:t>
      </w:r>
      <w:r w:rsidR="00805C7D" w:rsidRPr="00B011AD">
        <w:rPr>
          <w:lang w:val="ru-RU"/>
        </w:rPr>
        <w:t>Приложение к Оперативному бюллетеню МСЭ №</w:t>
      </w:r>
      <w:r w:rsidRPr="00B011AD">
        <w:rPr>
          <w:lang w:val="ru-RU"/>
        </w:rPr>
        <w:t xml:space="preserve"> 10</w:t>
      </w:r>
      <w:r w:rsidR="000710A8" w:rsidRPr="00B011AD">
        <w:rPr>
          <w:lang w:val="ru-RU"/>
        </w:rPr>
        <w:t>40</w:t>
      </w:r>
      <w:r w:rsidRPr="00B011AD">
        <w:rPr>
          <w:lang w:val="ru-RU"/>
        </w:rPr>
        <w:t xml:space="preserve"> – </w:t>
      </w:r>
      <w:r w:rsidR="000710A8" w:rsidRPr="00B011AD">
        <w:rPr>
          <w:lang w:val="ru-RU"/>
        </w:rPr>
        <w:t>15.XI.2013</w:t>
      </w:r>
      <w:r w:rsidRPr="00B011AD">
        <w:rPr>
          <w:lang w:val="ru-RU"/>
        </w:rPr>
        <w:t>)</w:t>
      </w:r>
      <w:r w:rsidRPr="00B011AD">
        <w:rPr>
          <w:lang w:val="ru-RU"/>
        </w:rPr>
        <w:br/>
        <w:t>(</w:t>
      </w:r>
      <w:r w:rsidR="008866F0" w:rsidRPr="00B011AD">
        <w:rPr>
          <w:lang w:val="ru-RU"/>
        </w:rPr>
        <w:t>Поправка №</w:t>
      </w:r>
      <w:r w:rsidR="009865D4" w:rsidRPr="00B011AD">
        <w:rPr>
          <w:lang w:val="ru-RU"/>
        </w:rPr>
        <w:t xml:space="preserve"> </w:t>
      </w:r>
      <w:r w:rsidR="005F7E1A" w:rsidRPr="00B011AD">
        <w:rPr>
          <w:lang w:val="ru-RU"/>
        </w:rPr>
        <w:t>2</w:t>
      </w:r>
      <w:r w:rsidR="00B12DB5">
        <w:rPr>
          <w:lang w:val="ru-RU"/>
        </w:rPr>
        <w:t>6</w:t>
      </w:r>
      <w:r w:rsidRPr="00B011AD">
        <w:rPr>
          <w:lang w:val="ru-RU"/>
        </w:rPr>
        <w:t>)</w:t>
      </w:r>
    </w:p>
    <w:p w:rsidR="008B3ADC" w:rsidRPr="00B011AD" w:rsidRDefault="00B12DB5" w:rsidP="009F79E2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Австралия     </w:t>
      </w:r>
      <w:r w:rsidRPr="00824BAB">
        <w:rPr>
          <w:rFonts w:asciiTheme="minorHAnsi" w:hAnsiTheme="minorHAnsi" w:cs="Arial"/>
          <w:b/>
        </w:rPr>
        <w:t>LIR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3960"/>
      </w:tblGrid>
      <w:tr w:rsidR="00B12DB5" w:rsidRPr="00B011AD" w:rsidTr="00B12DB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B12DB5" w:rsidRPr="00B011AD" w:rsidRDefault="00B12DB5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Страна</w:t>
            </w:r>
            <w:r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Pr="00B011AD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B12DB5" w:rsidRPr="00B011AD" w:rsidRDefault="00B12DB5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Название</w:t>
            </w:r>
            <w:r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Pr="00B011AD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  <w:hideMark/>
          </w:tcPr>
          <w:p w:rsidR="00B12DB5" w:rsidRPr="00B011AD" w:rsidRDefault="00B12DB5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Идентифика</w:t>
            </w:r>
            <w:r w:rsidRPr="00B011AD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0" w:type="dxa"/>
            <w:tcMar>
              <w:left w:w="57" w:type="dxa"/>
              <w:right w:w="57" w:type="dxa"/>
            </w:tcMar>
            <w:vAlign w:val="center"/>
            <w:hideMark/>
          </w:tcPr>
          <w:p w:rsidR="00B12DB5" w:rsidRPr="00B011AD" w:rsidRDefault="00B12DB5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B12DB5" w:rsidRPr="00B011AD" w:rsidTr="00B12DB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B12DB5" w:rsidRPr="00B011AD" w:rsidRDefault="00B12DB5" w:rsidP="00B12DB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2DB5">
              <w:rPr>
                <w:rFonts w:asciiTheme="minorHAnsi" w:hAnsiTheme="minorHAnsi"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B12DB5" w:rsidRPr="00291C77" w:rsidRDefault="00B12DB5" w:rsidP="00B12DB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291C77">
              <w:rPr>
                <w:b/>
                <w:bCs/>
                <w:sz w:val="18"/>
                <w:szCs w:val="18"/>
              </w:rPr>
              <w:t>Vodafone Hutchison Australia Pty Ltd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91C77">
              <w:rPr>
                <w:sz w:val="18"/>
                <w:szCs w:val="18"/>
              </w:rPr>
              <w:t>Level 7, 40 Mount Street</w:t>
            </w:r>
            <w:r>
              <w:rPr>
                <w:sz w:val="18"/>
                <w:szCs w:val="18"/>
              </w:rPr>
              <w:br/>
            </w:r>
            <w:r w:rsidRPr="00291C77">
              <w:rPr>
                <w:sz w:val="18"/>
                <w:szCs w:val="18"/>
                <w:lang w:val="pt-BR"/>
              </w:rPr>
              <w:t>North Sydney NSW 2060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:rsidR="00B12DB5" w:rsidRPr="00291C77" w:rsidRDefault="00B12DB5" w:rsidP="00B12DB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91C77">
              <w:rPr>
                <w:rFonts w:asciiTheme="minorHAnsi" w:hAnsiTheme="minorHAnsi" w:cs="Arial"/>
                <w:b/>
                <w:sz w:val="18"/>
                <w:szCs w:val="18"/>
              </w:rPr>
              <w:t>89 61 06</w:t>
            </w:r>
          </w:p>
        </w:tc>
        <w:tc>
          <w:tcPr>
            <w:tcW w:w="3960" w:type="dxa"/>
            <w:tcMar>
              <w:left w:w="57" w:type="dxa"/>
              <w:right w:w="57" w:type="dxa"/>
            </w:tcMar>
            <w:hideMark/>
          </w:tcPr>
          <w:p w:rsidR="00B12DB5" w:rsidRPr="00291C77" w:rsidRDefault="00B12DB5" w:rsidP="00B12DB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291C77">
              <w:rPr>
                <w:rFonts w:asciiTheme="minorHAnsi" w:hAnsiTheme="minorHAnsi" w:cs="Arial"/>
                <w:sz w:val="18"/>
                <w:szCs w:val="18"/>
              </w:rPr>
              <w:t xml:space="preserve">Mr. </w:t>
            </w:r>
            <w:r w:rsidRPr="00291C77">
              <w:rPr>
                <w:sz w:val="18"/>
                <w:szCs w:val="18"/>
                <w:lang w:val="en-AU"/>
              </w:rPr>
              <w:t>Alexander Osborne</w:t>
            </w:r>
            <w:r>
              <w:rPr>
                <w:sz w:val="18"/>
                <w:szCs w:val="18"/>
                <w:lang w:val="en-AU"/>
              </w:rPr>
              <w:br/>
            </w:r>
            <w:r w:rsidRPr="00291C77">
              <w:rPr>
                <w:rFonts w:asciiTheme="minorHAnsi" w:hAnsiTheme="minorHAnsi" w:cs="Arial"/>
                <w:sz w:val="18"/>
                <w:szCs w:val="18"/>
              </w:rPr>
              <w:t>Vodafone Hutchison Australia Pty Ltd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91C77">
              <w:rPr>
                <w:rFonts w:asciiTheme="minorHAnsi" w:hAnsiTheme="minorHAnsi" w:cs="Arial"/>
                <w:sz w:val="18"/>
                <w:szCs w:val="18"/>
              </w:rPr>
              <w:t>Level 7, 40 Mount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91C77">
              <w:rPr>
                <w:rFonts w:asciiTheme="minorHAnsi" w:hAnsiTheme="minorHAnsi" w:cs="Arial"/>
                <w:sz w:val="18"/>
                <w:szCs w:val="18"/>
                <w:lang w:val="pt-BR"/>
              </w:rPr>
              <w:t>North Sydney NSW 2060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B12DB5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291C77">
              <w:rPr>
                <w:rFonts w:asciiTheme="minorHAnsi" w:hAnsiTheme="minorHAnsi" w:cs="Arial"/>
                <w:sz w:val="18"/>
                <w:szCs w:val="18"/>
                <w:lang w:val="pt-BR"/>
              </w:rPr>
              <w:t>: +61 425 232 539</w:t>
            </w:r>
          </w:p>
        </w:tc>
      </w:tr>
    </w:tbl>
    <w:p w:rsidR="00B12DB5" w:rsidRPr="00B011AD" w:rsidRDefault="00B12DB5" w:rsidP="00B12DB5">
      <w:pPr>
        <w:pStyle w:val="Heading20"/>
        <w:keepLines/>
        <w:spacing w:before="960"/>
        <w:rPr>
          <w:szCs w:val="22"/>
          <w:lang w:val="ru-RU"/>
        </w:rPr>
      </w:pPr>
      <w:bookmarkStart w:id="181" w:name="_Toc355708882"/>
      <w:r w:rsidRPr="00B011AD">
        <w:rPr>
          <w:szCs w:val="22"/>
          <w:lang w:val="ru-RU"/>
        </w:rPr>
        <w:t>Список кодов пунктов международной сигнализации (ISPC)</w:t>
      </w:r>
      <w:r w:rsidRPr="00B011AD">
        <w:rPr>
          <w:szCs w:val="22"/>
          <w:lang w:val="ru-RU"/>
        </w:rPr>
        <w:br/>
        <w:t>(согласно Рекомендации МСЭ-Т Q.708 (03/1999))</w:t>
      </w:r>
      <w:r w:rsidRPr="00B011AD">
        <w:rPr>
          <w:szCs w:val="22"/>
          <w:lang w:val="ru-RU"/>
        </w:rPr>
        <w:br/>
        <w:t>(по состоянию на 1 января 2015 г.)</w:t>
      </w:r>
    </w:p>
    <w:p w:rsidR="00B12DB5" w:rsidRPr="00B011AD" w:rsidRDefault="00B12DB5" w:rsidP="00B12DB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B011AD">
        <w:rPr>
          <w:lang w:val="ru-RU"/>
        </w:rPr>
        <w:t>(Приложение к Оперативному бюллетеню МСЭ № 1067 – 1.I.2015)</w:t>
      </w:r>
      <w:r w:rsidRPr="00B011AD">
        <w:rPr>
          <w:lang w:val="ru-RU"/>
        </w:rPr>
        <w:br/>
        <w:t xml:space="preserve">(Поправка № </w:t>
      </w:r>
      <w:r>
        <w:rPr>
          <w:lang w:val="ru-RU"/>
        </w:rPr>
        <w:t>11</w:t>
      </w:r>
      <w:r w:rsidRPr="00B011AD">
        <w:rPr>
          <w:lang w:val="ru-RU"/>
        </w:rPr>
        <w:t>)</w:t>
      </w:r>
    </w:p>
    <w:p w:rsidR="00B12DB5" w:rsidRPr="009E5958" w:rsidRDefault="00B12DB5" w:rsidP="00B12DB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12DB5" w:rsidRPr="00824BAB" w:rsidTr="009F5E2F">
        <w:trPr>
          <w:cantSplit/>
          <w:trHeight w:val="227"/>
        </w:trPr>
        <w:tc>
          <w:tcPr>
            <w:tcW w:w="1818" w:type="dxa"/>
            <w:gridSpan w:val="2"/>
          </w:tcPr>
          <w:p w:rsidR="00B12DB5" w:rsidRPr="00AB4F66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12DB5" w:rsidRPr="00AB4F66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12DB5" w:rsidRPr="00AB4F66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B12DB5" w:rsidRPr="00824BAB" w:rsidTr="009F5E2F">
        <w:trPr>
          <w:cantSplit/>
          <w:trHeight w:val="227"/>
        </w:trPr>
        <w:tc>
          <w:tcPr>
            <w:tcW w:w="909" w:type="dxa"/>
          </w:tcPr>
          <w:p w:rsidR="00B12DB5" w:rsidRPr="00824BAB" w:rsidRDefault="00B12DB5" w:rsidP="009F5E2F">
            <w:pPr>
              <w:pStyle w:val="Tablehead0"/>
              <w:jc w:val="left"/>
            </w:pPr>
            <w:r w:rsidRPr="00824BAB">
              <w:t>ISPC</w:t>
            </w:r>
          </w:p>
        </w:tc>
        <w:tc>
          <w:tcPr>
            <w:tcW w:w="909" w:type="dxa"/>
            <w:shd w:val="clear" w:color="auto" w:fill="auto"/>
          </w:tcPr>
          <w:p w:rsidR="00B12DB5" w:rsidRPr="00824BAB" w:rsidRDefault="00B12DB5" w:rsidP="009F5E2F">
            <w:pPr>
              <w:pStyle w:val="Tablehead0"/>
              <w:jc w:val="left"/>
            </w:pPr>
            <w:r w:rsidRPr="00824BAB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12DB5" w:rsidRPr="00824BAB" w:rsidRDefault="00B12DB5" w:rsidP="009F5E2F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B12DB5" w:rsidRPr="00824BAB" w:rsidRDefault="00B12DB5" w:rsidP="009F5E2F">
            <w:pPr>
              <w:pStyle w:val="Tablehead0"/>
              <w:jc w:val="left"/>
            </w:pPr>
          </w:p>
        </w:tc>
      </w:tr>
      <w:tr w:rsidR="00B12DB5" w:rsidRPr="00824BAB" w:rsidTr="009F5E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2DB5" w:rsidRPr="00291C77" w:rsidRDefault="00B12DB5" w:rsidP="009F5E2F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Австралия     </w:t>
            </w:r>
            <w:r w:rsidRPr="00291C77">
              <w:rPr>
                <w:b/>
                <w:bCs/>
              </w:rPr>
              <w:t>LIR</w:t>
            </w:r>
          </w:p>
        </w:tc>
      </w:tr>
      <w:tr w:rsidR="00B12DB5" w:rsidRPr="00824BAB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2DB5" w:rsidRPr="00824BAB" w:rsidRDefault="00B12DB5" w:rsidP="009F5E2F">
            <w:pPr>
              <w:pStyle w:val="StyleTabletextLeft"/>
            </w:pPr>
            <w:r w:rsidRPr="00824BAB">
              <w:t>5-012-6</w:t>
            </w:r>
          </w:p>
        </w:tc>
        <w:tc>
          <w:tcPr>
            <w:tcW w:w="909" w:type="dxa"/>
            <w:shd w:val="clear" w:color="auto" w:fill="auto"/>
          </w:tcPr>
          <w:p w:rsidR="00B12DB5" w:rsidRPr="00824BAB" w:rsidRDefault="00B12DB5" w:rsidP="009F5E2F">
            <w:pPr>
              <w:pStyle w:val="StyleTabletextLeft"/>
            </w:pPr>
            <w:r w:rsidRPr="00824BAB">
              <w:t>10342</w:t>
            </w:r>
          </w:p>
        </w:tc>
        <w:tc>
          <w:tcPr>
            <w:tcW w:w="3461" w:type="dxa"/>
            <w:shd w:val="clear" w:color="auto" w:fill="auto"/>
          </w:tcPr>
          <w:p w:rsidR="00B12DB5" w:rsidRPr="00824BAB" w:rsidRDefault="00B12DB5" w:rsidP="009F5E2F">
            <w:pPr>
              <w:pStyle w:val="StyleTabletextLeft"/>
            </w:pPr>
            <w:r w:rsidRPr="00824BAB">
              <w:t>TNZAI</w:t>
            </w:r>
          </w:p>
        </w:tc>
        <w:tc>
          <w:tcPr>
            <w:tcW w:w="4009" w:type="dxa"/>
          </w:tcPr>
          <w:p w:rsidR="00B12DB5" w:rsidRPr="00824BAB" w:rsidRDefault="00B12DB5" w:rsidP="009F5E2F">
            <w:pPr>
              <w:pStyle w:val="StyleTabletextLeft"/>
            </w:pPr>
            <w:r w:rsidRPr="00824BAB">
              <w:t>TNZI Australia Pty Ltd</w:t>
            </w:r>
          </w:p>
        </w:tc>
      </w:tr>
    </w:tbl>
    <w:p w:rsidR="00B12DB5" w:rsidRPr="00AB4F66" w:rsidRDefault="00B12DB5" w:rsidP="00B12D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B4F66">
        <w:rPr>
          <w:position w:val="6"/>
          <w:sz w:val="16"/>
          <w:szCs w:val="16"/>
          <w:lang w:val="ru-RU"/>
        </w:rPr>
        <w:t>____________</w:t>
      </w:r>
    </w:p>
    <w:p w:rsidR="00B12DB5" w:rsidRPr="00AB4F66" w:rsidRDefault="00B12DB5" w:rsidP="00B12DB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AB4F66">
        <w:rPr>
          <w:sz w:val="16"/>
          <w:szCs w:val="16"/>
          <w:lang w:val="ru-RU"/>
        </w:rPr>
        <w:t>ISPC:</w:t>
      </w:r>
      <w:r w:rsidRPr="00AB4F66">
        <w:rPr>
          <w:sz w:val="16"/>
          <w:szCs w:val="16"/>
          <w:lang w:val="ru-RU"/>
        </w:rPr>
        <w:tab/>
        <w:t>Коды пунктов международной сигнализации</w:t>
      </w:r>
      <w:r w:rsidRPr="00AB4F66">
        <w:rPr>
          <w:sz w:val="16"/>
          <w:szCs w:val="16"/>
          <w:lang w:val="ru-RU"/>
        </w:rPr>
        <w:br/>
      </w:r>
      <w:r w:rsidRPr="00AB4F66">
        <w:rPr>
          <w:sz w:val="16"/>
          <w:szCs w:val="16"/>
          <w:lang w:val="ru-RU"/>
        </w:rPr>
        <w:tab/>
        <w:t>International Signalling Point Codes</w:t>
      </w:r>
    </w:p>
    <w:p w:rsidR="00DC2AAC" w:rsidRPr="00B011AD" w:rsidRDefault="00631991" w:rsidP="00D25834">
      <w:pPr>
        <w:pStyle w:val="Heading20"/>
        <w:keepLines/>
        <w:pageBreakBefore/>
        <w:spacing w:before="480"/>
        <w:rPr>
          <w:lang w:val="ru-RU"/>
        </w:rPr>
      </w:pPr>
      <w:bookmarkStart w:id="182" w:name="_Toc352940523"/>
      <w:bookmarkStart w:id="183" w:name="_Toc354053860"/>
      <w:bookmarkStart w:id="184" w:name="_Toc355708886"/>
      <w:bookmarkEnd w:id="181"/>
      <w:r w:rsidRPr="00B011AD">
        <w:rPr>
          <w:lang w:val="ru-RU"/>
        </w:rPr>
        <w:lastRenderedPageBreak/>
        <w:t>Национальный план нумерации</w:t>
      </w:r>
      <w:r w:rsidR="00DC2AAC" w:rsidRPr="00B011AD">
        <w:rPr>
          <w:lang w:val="ru-RU"/>
        </w:rPr>
        <w:br/>
        <w:t>(</w:t>
      </w:r>
      <w:r w:rsidR="00E34AD2" w:rsidRPr="00B011AD">
        <w:rPr>
          <w:lang w:val="ru-RU"/>
        </w:rPr>
        <w:t>согласно Рекомендации МСЭ-Т</w:t>
      </w:r>
      <w:r w:rsidR="00DC2AAC" w:rsidRPr="00B011AD">
        <w:rPr>
          <w:lang w:val="ru-RU"/>
        </w:rPr>
        <w:t xml:space="preserve"> E.129 (</w:t>
      </w:r>
      <w:r w:rsidR="00A50CE9" w:rsidRPr="00B011AD">
        <w:rPr>
          <w:lang w:val="ru-RU"/>
        </w:rPr>
        <w:t>01</w:t>
      </w:r>
      <w:r w:rsidR="00DC2AAC" w:rsidRPr="00B011AD">
        <w:rPr>
          <w:lang w:val="ru-RU"/>
        </w:rPr>
        <w:t>/20</w:t>
      </w:r>
      <w:r w:rsidR="00A50CE9" w:rsidRPr="00B011AD">
        <w:rPr>
          <w:lang w:val="ru-RU"/>
        </w:rPr>
        <w:t>13</w:t>
      </w:r>
      <w:r w:rsidR="00DC2AAC" w:rsidRPr="00B011AD">
        <w:rPr>
          <w:lang w:val="ru-RU"/>
        </w:rPr>
        <w:t>))</w:t>
      </w:r>
      <w:bookmarkEnd w:id="182"/>
      <w:bookmarkEnd w:id="183"/>
      <w:bookmarkEnd w:id="184"/>
    </w:p>
    <w:p w:rsidR="00DC2AAC" w:rsidRPr="00B011AD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5" w:name="_Toc36875244"/>
      <w:bookmarkStart w:id="186" w:name="_Toc352940524"/>
      <w:bookmarkStart w:id="187" w:name="_Toc354053861"/>
      <w:bookmarkStart w:id="188" w:name="_Toc355708887"/>
      <w:r w:rsidRPr="00B011AD">
        <w:rPr>
          <w:rFonts w:asciiTheme="minorHAnsi" w:hAnsiTheme="minorHAnsi"/>
          <w:lang w:val="ru-RU"/>
        </w:rPr>
        <w:t>Веб-страница</w:t>
      </w:r>
      <w:r w:rsidR="00DC2AAC" w:rsidRPr="00B011AD">
        <w:rPr>
          <w:lang w:val="ru-RU"/>
        </w:rPr>
        <w:t>:</w:t>
      </w:r>
      <w:bookmarkEnd w:id="185"/>
      <w:r w:rsidR="008E3E04" w:rsidRPr="00B011AD">
        <w:rPr>
          <w:lang w:val="ru-RU"/>
        </w:rPr>
        <w:t xml:space="preserve"> </w:t>
      </w:r>
      <w:hyperlink r:id="rId27" w:history="1">
        <w:r w:rsidR="00DC2AAC" w:rsidRPr="00B011AD">
          <w:rPr>
            <w:rStyle w:val="Hyperlink"/>
            <w:lang w:val="ru-RU"/>
          </w:rPr>
          <w:t>www.itu.int/itu-t/inr/nnp/index.html</w:t>
        </w:r>
        <w:bookmarkEnd w:id="186"/>
        <w:bookmarkEnd w:id="187"/>
        <w:bookmarkEnd w:id="188"/>
      </w:hyperlink>
    </w:p>
    <w:p w:rsidR="004A009C" w:rsidRPr="00B011AD" w:rsidRDefault="00A91955" w:rsidP="009F79E2">
      <w:pPr>
        <w:spacing w:before="240"/>
        <w:rPr>
          <w:lang w:val="ru-RU"/>
        </w:rPr>
      </w:pPr>
      <w:r w:rsidRPr="00B011AD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011AD">
        <w:rPr>
          <w:lang w:val="ru-RU"/>
        </w:rPr>
        <w:t xml:space="preserve">или размещать </w:t>
      </w:r>
      <w:r w:rsidR="00AB0851" w:rsidRPr="00B011AD">
        <w:rPr>
          <w:lang w:val="ru-RU"/>
        </w:rPr>
        <w:t xml:space="preserve">пояснения, а также информацию о лицах для контактов </w:t>
      </w:r>
      <w:r w:rsidR="00D46F83" w:rsidRPr="00B011AD">
        <w:rPr>
          <w:lang w:val="ru-RU"/>
        </w:rPr>
        <w:t>на своих относящихся к национальному плану нумерации</w:t>
      </w:r>
      <w:r w:rsidR="00D14032" w:rsidRPr="00B011AD">
        <w:rPr>
          <w:lang w:val="ru-RU"/>
        </w:rPr>
        <w:t xml:space="preserve"> веб-страницах</w:t>
      </w:r>
      <w:r w:rsidR="00AB0851" w:rsidRPr="00B011AD">
        <w:rPr>
          <w:lang w:val="ru-RU"/>
        </w:rPr>
        <w:t>,</w:t>
      </w:r>
      <w:r w:rsidR="00D14032" w:rsidRPr="00B011AD">
        <w:rPr>
          <w:lang w:val="ru-RU"/>
        </w:rPr>
        <w:t xml:space="preserve"> </w:t>
      </w:r>
      <w:r w:rsidR="00443C65" w:rsidRPr="00B011AD">
        <w:rPr>
          <w:lang w:val="ru-RU"/>
        </w:rPr>
        <w:t xml:space="preserve">с тем чтобы информация, которая </w:t>
      </w:r>
      <w:r w:rsidR="00CC52D9" w:rsidRPr="00B011AD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011AD">
        <w:rPr>
          <w:lang w:val="ru-RU"/>
        </w:rPr>
        <w:t>.</w:t>
      </w:r>
    </w:p>
    <w:p w:rsidR="004A009C" w:rsidRPr="00B011AD" w:rsidRDefault="00B66662" w:rsidP="009F79E2">
      <w:pPr>
        <w:rPr>
          <w:lang w:val="ru-RU"/>
        </w:rPr>
      </w:pPr>
      <w:r w:rsidRPr="00B011AD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011AD">
        <w:rPr>
          <w:lang w:val="ru-RU"/>
        </w:rPr>
        <w:t xml:space="preserve"> (</w:t>
      </w:r>
      <w:r w:rsidR="00CC52D9" w:rsidRPr="00B011AD">
        <w:rPr>
          <w:lang w:val="ru-RU"/>
        </w:rPr>
        <w:t>э</w:t>
      </w:r>
      <w:r w:rsidR="000A61A6" w:rsidRPr="00B011AD">
        <w:rPr>
          <w:lang w:val="ru-RU"/>
        </w:rPr>
        <w:t>л. почта:</w:t>
      </w:r>
      <w:r w:rsidR="004A009C" w:rsidRPr="00B011AD">
        <w:rPr>
          <w:lang w:val="ru-RU"/>
        </w:rPr>
        <w:t xml:space="preserve"> </w:t>
      </w:r>
      <w:hyperlink r:id="rId28" w:history="1">
        <w:r w:rsidR="004A009C" w:rsidRPr="00B011AD">
          <w:rPr>
            <w:rStyle w:val="Hyperlink"/>
            <w:lang w:val="ru-RU"/>
          </w:rPr>
          <w:t>tsbtson@itu.int</w:t>
        </w:r>
      </w:hyperlink>
      <w:r w:rsidR="004A009C" w:rsidRPr="00B011AD">
        <w:rPr>
          <w:lang w:val="ru-RU"/>
        </w:rPr>
        <w:t>)</w:t>
      </w:r>
      <w:r w:rsidRPr="00B011AD">
        <w:rPr>
          <w:lang w:val="ru-RU"/>
        </w:rPr>
        <w:t xml:space="preserve"> формат, </w:t>
      </w:r>
      <w:r w:rsidR="004B3141" w:rsidRPr="00B011AD">
        <w:rPr>
          <w:lang w:val="ru-RU"/>
        </w:rPr>
        <w:t xml:space="preserve">подробно описанный в </w:t>
      </w:r>
      <w:r w:rsidR="00FD189D" w:rsidRPr="00B011AD">
        <w:rPr>
          <w:lang w:val="ru-RU"/>
        </w:rPr>
        <w:t>Рекомендации МСЭ-Т</w:t>
      </w:r>
      <w:r w:rsidR="004A009C" w:rsidRPr="00B011AD">
        <w:rPr>
          <w:lang w:val="ru-RU"/>
        </w:rPr>
        <w:t xml:space="preserve"> E.129. </w:t>
      </w:r>
      <w:r w:rsidR="00BF7A33" w:rsidRPr="00B011AD">
        <w:rPr>
          <w:lang w:val="ru-RU"/>
        </w:rPr>
        <w:t xml:space="preserve">Напоминаем, что </w:t>
      </w:r>
      <w:r w:rsidR="00684A5D" w:rsidRPr="00B011AD">
        <w:rPr>
          <w:lang w:val="ru-RU"/>
        </w:rPr>
        <w:t>администраци</w:t>
      </w:r>
      <w:r w:rsidR="00BF7A33" w:rsidRPr="00B011AD">
        <w:rPr>
          <w:lang w:val="ru-RU"/>
        </w:rPr>
        <w:t>и несут ответственность за своевременное обновление этой информации</w:t>
      </w:r>
      <w:r w:rsidR="004A009C" w:rsidRPr="00B011AD">
        <w:rPr>
          <w:lang w:val="ru-RU"/>
        </w:rPr>
        <w:t>.</w:t>
      </w:r>
    </w:p>
    <w:p w:rsidR="00DC2AAC" w:rsidRPr="00B011AD" w:rsidRDefault="00B47E0C" w:rsidP="000A2332">
      <w:pPr>
        <w:spacing w:after="120"/>
        <w:rPr>
          <w:lang w:val="ru-RU"/>
        </w:rPr>
      </w:pPr>
      <w:r w:rsidRPr="00B011AD">
        <w:rPr>
          <w:lang w:val="ru-RU"/>
        </w:rPr>
        <w:t>В период с</w:t>
      </w:r>
      <w:r w:rsidR="00855052" w:rsidRPr="00B011AD">
        <w:rPr>
          <w:lang w:val="ru-RU"/>
        </w:rPr>
        <w:t xml:space="preserve"> </w:t>
      </w:r>
      <w:r w:rsidR="000A2332" w:rsidRPr="009F5E2F">
        <w:rPr>
          <w:lang w:val="ru-RU"/>
        </w:rPr>
        <w:t>1.</w:t>
      </w:r>
      <w:r w:rsidR="000A2332" w:rsidRPr="00824BAB">
        <w:t>VI</w:t>
      </w:r>
      <w:r w:rsidR="000A2332" w:rsidRPr="009F5E2F">
        <w:rPr>
          <w:lang w:val="ru-RU"/>
        </w:rPr>
        <w:t xml:space="preserve">.2015 </w:t>
      </w:r>
      <w:r w:rsidR="00E51415" w:rsidRPr="00B011AD">
        <w:rPr>
          <w:lang w:val="ru-RU"/>
        </w:rPr>
        <w:t>года</w:t>
      </w:r>
      <w:r w:rsidR="004A009C" w:rsidRPr="00B011AD">
        <w:rPr>
          <w:lang w:val="ru-RU"/>
        </w:rPr>
        <w:t xml:space="preserve"> </w:t>
      </w:r>
      <w:r w:rsidRPr="00B011AD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011AD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B011AD" w:rsidTr="00E90081">
        <w:trPr>
          <w:jc w:val="center"/>
        </w:trPr>
        <w:tc>
          <w:tcPr>
            <w:tcW w:w="4875" w:type="dxa"/>
            <w:hideMark/>
          </w:tcPr>
          <w:p w:rsidR="00DC2AAC" w:rsidRPr="00B011AD" w:rsidRDefault="00E34AD2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B011AD" w:rsidRDefault="009C6AA7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0A2332" w:rsidRPr="00B011AD" w:rsidTr="00D25834">
        <w:trPr>
          <w:jc w:val="center"/>
        </w:trPr>
        <w:tc>
          <w:tcPr>
            <w:tcW w:w="4875" w:type="dxa"/>
          </w:tcPr>
          <w:p w:rsidR="000A2332" w:rsidRPr="000A2332" w:rsidRDefault="000A2332" w:rsidP="000A2332">
            <w:pPr>
              <w:pStyle w:val="TableText2"/>
              <w:rPr>
                <w:lang w:val="ru-RU"/>
              </w:rPr>
            </w:pPr>
            <w:r>
              <w:rPr>
                <w:lang w:val="ru-RU"/>
              </w:rPr>
              <w:t>Хорватия</w:t>
            </w:r>
          </w:p>
        </w:tc>
        <w:tc>
          <w:tcPr>
            <w:tcW w:w="3630" w:type="dxa"/>
          </w:tcPr>
          <w:p w:rsidR="000A2332" w:rsidRPr="00824BAB" w:rsidRDefault="000A2332" w:rsidP="000A2332">
            <w:pPr>
              <w:pStyle w:val="TableText2"/>
              <w:jc w:val="center"/>
            </w:pPr>
            <w:r w:rsidRPr="00824BAB">
              <w:t>+385</w:t>
            </w:r>
          </w:p>
        </w:tc>
      </w:tr>
      <w:tr w:rsidR="000A2332" w:rsidRPr="00B011AD" w:rsidTr="00E90081">
        <w:trPr>
          <w:jc w:val="center"/>
        </w:trPr>
        <w:tc>
          <w:tcPr>
            <w:tcW w:w="4875" w:type="dxa"/>
          </w:tcPr>
          <w:p w:rsidR="000A2332" w:rsidRPr="000A2332" w:rsidRDefault="000A2332" w:rsidP="000A2332">
            <w:pPr>
              <w:pStyle w:val="TableText2"/>
              <w:rPr>
                <w:lang w:val="ru-RU"/>
              </w:rPr>
            </w:pPr>
            <w:r>
              <w:rPr>
                <w:lang w:val="ru-RU"/>
              </w:rPr>
              <w:t>Иордания</w:t>
            </w:r>
          </w:p>
        </w:tc>
        <w:tc>
          <w:tcPr>
            <w:tcW w:w="3630" w:type="dxa"/>
          </w:tcPr>
          <w:p w:rsidR="000A2332" w:rsidRPr="00824BAB" w:rsidRDefault="000A2332" w:rsidP="000A2332">
            <w:pPr>
              <w:pStyle w:val="TableText2"/>
              <w:jc w:val="center"/>
            </w:pPr>
            <w:r w:rsidRPr="00824BAB">
              <w:t>+962</w:t>
            </w:r>
          </w:p>
        </w:tc>
      </w:tr>
      <w:tr w:rsidR="000A2332" w:rsidRPr="00B011AD" w:rsidTr="00E90081">
        <w:trPr>
          <w:jc w:val="center"/>
        </w:trPr>
        <w:tc>
          <w:tcPr>
            <w:tcW w:w="4875" w:type="dxa"/>
          </w:tcPr>
          <w:p w:rsidR="000A2332" w:rsidRPr="000A2332" w:rsidRDefault="000A2332" w:rsidP="000A2332">
            <w:pPr>
              <w:pStyle w:val="TableText2"/>
              <w:rPr>
                <w:lang w:val="ru-RU"/>
              </w:rPr>
            </w:pPr>
            <w:r w:rsidRPr="000A2332">
              <w:rPr>
                <w:color w:val="000000"/>
                <w:lang w:val="ru-RU"/>
              </w:rPr>
              <w:t>Острова Св. Елены и Тристан-да-Кунья</w:t>
            </w:r>
          </w:p>
        </w:tc>
        <w:tc>
          <w:tcPr>
            <w:tcW w:w="3630" w:type="dxa"/>
          </w:tcPr>
          <w:p w:rsidR="000A2332" w:rsidRPr="00824BAB" w:rsidRDefault="000A2332" w:rsidP="000A2332">
            <w:pPr>
              <w:pStyle w:val="TableText2"/>
              <w:jc w:val="center"/>
            </w:pPr>
            <w:r w:rsidRPr="00824BAB">
              <w:t>+290</w:t>
            </w:r>
          </w:p>
        </w:tc>
      </w:tr>
      <w:tr w:rsidR="000A2332" w:rsidRPr="00B011AD" w:rsidTr="00E90081">
        <w:trPr>
          <w:jc w:val="center"/>
        </w:trPr>
        <w:tc>
          <w:tcPr>
            <w:tcW w:w="4875" w:type="dxa"/>
          </w:tcPr>
          <w:p w:rsidR="000A2332" w:rsidRPr="000A2332" w:rsidRDefault="000A2332" w:rsidP="000A2332">
            <w:pPr>
              <w:pStyle w:val="TableText2"/>
              <w:rPr>
                <w:lang w:val="ru-RU"/>
              </w:rPr>
            </w:pPr>
            <w:r>
              <w:rPr>
                <w:lang w:val="ru-RU"/>
              </w:rPr>
              <w:t>Суринам</w:t>
            </w:r>
          </w:p>
        </w:tc>
        <w:tc>
          <w:tcPr>
            <w:tcW w:w="3630" w:type="dxa"/>
          </w:tcPr>
          <w:p w:rsidR="000A2332" w:rsidRPr="00824BAB" w:rsidRDefault="000A2332" w:rsidP="000A2332">
            <w:pPr>
              <w:pStyle w:val="TableText2"/>
              <w:jc w:val="center"/>
            </w:pPr>
            <w:r w:rsidRPr="00824BAB">
              <w:t>+597</w:t>
            </w:r>
          </w:p>
        </w:tc>
      </w:tr>
      <w:bookmarkEnd w:id="178"/>
    </w:tbl>
    <w:p w:rsidR="008C0D39" w:rsidRPr="00B011AD" w:rsidRDefault="008C0D39" w:rsidP="009F79E2">
      <w:pPr>
        <w:rPr>
          <w:lang w:val="ru-RU"/>
        </w:rPr>
      </w:pPr>
    </w:p>
    <w:sectPr w:rsidR="008C0D39" w:rsidRPr="00B011AD" w:rsidSect="00CE6D8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07" w:rsidRDefault="00060807">
      <w:r>
        <w:separator/>
      </w:r>
    </w:p>
  </w:endnote>
  <w:endnote w:type="continuationSeparator" w:id="0">
    <w:p w:rsidR="00060807" w:rsidRDefault="0006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6080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60807" w:rsidRDefault="0006080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60807" w:rsidRPr="007F091C" w:rsidRDefault="0006080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0807" w:rsidRPr="00F30F75" w:rsidRDefault="00060807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6080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60807" w:rsidRPr="007F091C" w:rsidRDefault="00060807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31D0">
            <w:rPr>
              <w:noProof/>
              <w:color w:val="FFFFFF"/>
              <w:lang w:val="es-ES_tradnl"/>
            </w:rPr>
            <w:t>1079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31D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60807" w:rsidRPr="00ED524D" w:rsidRDefault="0006080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60807" w:rsidRPr="00247715" w:rsidRDefault="00060807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6080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60807" w:rsidRPr="00ED524D" w:rsidRDefault="0006080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60807" w:rsidRPr="007F091C" w:rsidRDefault="0006080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31D0">
            <w:rPr>
              <w:noProof/>
              <w:color w:val="FFFFFF"/>
              <w:lang w:val="es-ES_tradnl"/>
            </w:rPr>
            <w:t>1079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31D0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60807" w:rsidRPr="00247715" w:rsidRDefault="0006080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60807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060807" w:rsidRPr="007F091C" w:rsidRDefault="00060807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31D0">
            <w:rPr>
              <w:noProof/>
              <w:color w:val="FFFFFF"/>
              <w:lang w:val="es-ES_tradnl"/>
            </w:rPr>
            <w:t>1079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31D0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60807" w:rsidRPr="00ED524D" w:rsidRDefault="00060807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60807" w:rsidRPr="00247715" w:rsidRDefault="00060807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07" w:rsidRDefault="00060807">
      <w:r>
        <w:separator/>
      </w:r>
    </w:p>
  </w:footnote>
  <w:footnote w:type="continuationSeparator" w:id="0">
    <w:p w:rsidR="00060807" w:rsidRDefault="0006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07" w:rsidRDefault="00060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07" w:rsidRDefault="00060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733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807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9F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54A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97B63"/>
    <w:rsid w:val="000A0985"/>
    <w:rsid w:val="000A0DF2"/>
    <w:rsid w:val="000A0FE1"/>
    <w:rsid w:val="000A110B"/>
    <w:rsid w:val="000A1A3D"/>
    <w:rsid w:val="000A1F79"/>
    <w:rsid w:val="000A2289"/>
    <w:rsid w:val="000A2332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A8D"/>
    <w:rsid w:val="000D278E"/>
    <w:rsid w:val="000D2F77"/>
    <w:rsid w:val="000D3198"/>
    <w:rsid w:val="000D32C7"/>
    <w:rsid w:val="000D39F1"/>
    <w:rsid w:val="000D3DC8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07D66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ACA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222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4F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D3C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46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A81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0A81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AC9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5B7D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443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6E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70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2FD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90A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3E56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DC3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958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E2F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0ED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1A"/>
    <w:rsid w:val="00A23E2A"/>
    <w:rsid w:val="00A24159"/>
    <w:rsid w:val="00A24193"/>
    <w:rsid w:val="00A24BFF"/>
    <w:rsid w:val="00A250F9"/>
    <w:rsid w:val="00A25A1B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1B5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014B"/>
    <w:rsid w:val="00B011AD"/>
    <w:rsid w:val="00B012CD"/>
    <w:rsid w:val="00B01389"/>
    <w:rsid w:val="00B01885"/>
    <w:rsid w:val="00B02964"/>
    <w:rsid w:val="00B02E69"/>
    <w:rsid w:val="00B0448D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2DB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7DF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42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1E9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794"/>
    <w:rsid w:val="00CC6B8A"/>
    <w:rsid w:val="00CC7C13"/>
    <w:rsid w:val="00CC7DEC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1F2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7A8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0F9C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B7FB7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D710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A87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D83"/>
    <w:rsid w:val="00E913A0"/>
    <w:rsid w:val="00E916B4"/>
    <w:rsid w:val="00E926B2"/>
    <w:rsid w:val="00E92EC6"/>
    <w:rsid w:val="00E931D0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0FA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3963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7E8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306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hyperlink" Target="mailto:comercial@lusolines.c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Omar.Odat@trc.gov.j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0495-D6CE-4DB6-A375-4DE69608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1997</Words>
  <Characters>14749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16713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2015-07-14T11:29:00Z</cp:lastPrinted>
  <dcterms:created xsi:type="dcterms:W3CDTF">2015-07-14T09:35:00Z</dcterms:created>
  <dcterms:modified xsi:type="dcterms:W3CDTF">2015-07-14T11:39:00Z</dcterms:modified>
</cp:coreProperties>
</file>