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20F8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w:t>
            </w:r>
            <w:r w:rsidR="00420F8F">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F81773" w:rsidP="00516247">
            <w:pPr>
              <w:framePr w:hSpace="181" w:wrap="around" w:vAnchor="text" w:hAnchor="margin" w:xAlign="center" w:y="1"/>
              <w:jc w:val="left"/>
              <w:rPr>
                <w:color w:val="FFFFFF" w:themeColor="background1"/>
                <w:lang w:val="en-US"/>
              </w:rPr>
            </w:pPr>
            <w:r w:rsidRPr="00451D79">
              <w:rPr>
                <w:color w:val="FFFFFF" w:themeColor="background1"/>
                <w:lang w:val="en-US"/>
              </w:rPr>
              <w:t>1</w:t>
            </w:r>
            <w:r w:rsidR="00197D93" w:rsidRPr="00451D79">
              <w:rPr>
                <w:color w:val="FFFFFF" w:themeColor="background1"/>
                <w:lang w:val="en-US"/>
              </w:rPr>
              <w:t>.</w:t>
            </w:r>
            <w:r w:rsidR="00A93FB3">
              <w:rPr>
                <w:color w:val="FFFFFF" w:themeColor="background1"/>
                <w:lang w:val="en-US"/>
              </w:rPr>
              <w:t>V</w:t>
            </w:r>
            <w:r w:rsidR="008262DE">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420F8F">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77803">
              <w:rPr>
                <w:color w:val="FFFFFF" w:themeColor="background1"/>
                <w:lang w:val="en-US"/>
              </w:rPr>
              <w:t>1</w:t>
            </w:r>
            <w:r w:rsidR="00420F8F">
              <w:rPr>
                <w:color w:val="FFFFFF" w:themeColor="background1"/>
                <w:lang w:val="en-US"/>
              </w:rPr>
              <w:t>8</w:t>
            </w:r>
            <w:r w:rsidR="00E67963" w:rsidRPr="00D21C24">
              <w:rPr>
                <w:color w:val="FFFFFF" w:themeColor="background1"/>
                <w:lang w:val="en-US"/>
              </w:rPr>
              <w:t xml:space="preserve"> </w:t>
            </w:r>
            <w:r w:rsidR="00420F8F">
              <w:rPr>
                <w:color w:val="FFFFFF" w:themeColor="background1"/>
                <w:lang w:val="en-US"/>
              </w:rPr>
              <w:t>May</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5050C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99" w:name="_Toc273023317"/>
            <w:bookmarkStart w:id="100" w:name="_Toc292704947"/>
            <w:bookmarkStart w:id="101" w:name="_Toc295387892"/>
            <w:bookmarkStart w:id="102" w:name="_Toc296675475"/>
            <w:bookmarkStart w:id="103" w:name="_Toc301945286"/>
            <w:bookmarkStart w:id="104" w:name="_Toc308530333"/>
            <w:bookmarkStart w:id="105" w:name="_Toc321233386"/>
            <w:bookmarkStart w:id="106" w:name="_Toc321311657"/>
            <w:bookmarkStart w:id="107" w:name="_Toc321820537"/>
            <w:bookmarkStart w:id="108" w:name="_Toc323035703"/>
            <w:bookmarkStart w:id="109" w:name="_Toc323904371"/>
            <w:bookmarkStart w:id="110" w:name="_Toc332272643"/>
            <w:bookmarkStart w:id="111" w:name="_Toc334776189"/>
            <w:bookmarkStart w:id="112" w:name="_Toc335901496"/>
            <w:bookmarkStart w:id="113" w:name="_Toc337110330"/>
            <w:bookmarkStart w:id="114" w:name="_Toc338779370"/>
            <w:bookmarkStart w:id="115" w:name="_Toc340225510"/>
            <w:bookmarkStart w:id="116" w:name="_Toc341451209"/>
            <w:bookmarkStart w:id="117" w:name="_Toc342912836"/>
            <w:bookmarkStart w:id="118" w:name="_Toc343262673"/>
            <w:bookmarkStart w:id="119" w:name="_Toc345579824"/>
            <w:bookmarkStart w:id="120" w:name="_Toc346885929"/>
            <w:bookmarkStart w:id="121" w:name="_Toc347929577"/>
            <w:bookmarkStart w:id="122" w:name="_Toc349288245"/>
            <w:bookmarkStart w:id="123" w:name="_Toc350415575"/>
            <w:bookmarkStart w:id="124" w:name="_Toc351549873"/>
            <w:bookmarkStart w:id="125" w:name="_Toc352940473"/>
            <w:bookmarkStart w:id="126" w:name="_Toc354053818"/>
            <w:bookmarkStart w:id="127" w:name="_Toc355708833"/>
            <w:bookmarkStart w:id="128" w:name="_Toc357001926"/>
            <w:bookmarkStart w:id="129" w:name="_Toc358192557"/>
            <w:bookmarkStart w:id="130" w:name="_Toc359489410"/>
            <w:bookmarkStart w:id="131" w:name="_Toc360696813"/>
            <w:bookmarkStart w:id="132" w:name="_Toc361921546"/>
            <w:bookmarkStart w:id="133" w:name="_Toc363741383"/>
            <w:bookmarkStart w:id="134" w:name="_Toc364672332"/>
            <w:bookmarkStart w:id="135" w:name="_Toc366157672"/>
            <w:bookmarkStart w:id="136" w:name="_Toc367715511"/>
            <w:bookmarkStart w:id="137" w:name="_Toc369007673"/>
            <w:bookmarkStart w:id="138" w:name="_Toc369007853"/>
            <w:bookmarkStart w:id="139" w:name="_Toc370373460"/>
            <w:bookmarkStart w:id="140" w:name="_Toc371588836"/>
            <w:bookmarkStart w:id="141" w:name="_Toc373157809"/>
            <w:bookmarkStart w:id="142" w:name="_Toc374006622"/>
            <w:bookmarkStart w:id="143" w:name="_Toc374692680"/>
            <w:bookmarkStart w:id="144" w:name="_Toc374692757"/>
            <w:bookmarkStart w:id="145" w:name="_Toc377026487"/>
            <w:bookmarkStart w:id="146" w:name="_Toc378322702"/>
            <w:bookmarkStart w:id="147" w:name="_Toc379440360"/>
            <w:bookmarkStart w:id="148" w:name="_Toc380582885"/>
            <w:bookmarkStart w:id="149" w:name="_Toc381784215"/>
            <w:bookmarkStart w:id="150" w:name="_Toc383182294"/>
            <w:bookmarkStart w:id="151" w:name="_Toc384625680"/>
            <w:bookmarkStart w:id="152" w:name="_Toc385496779"/>
            <w:bookmarkStart w:id="153" w:name="_Toc388946303"/>
            <w:bookmarkStart w:id="154" w:name="_Toc388947550"/>
            <w:bookmarkStart w:id="155" w:name="_Toc389730865"/>
            <w:bookmarkStart w:id="156" w:name="_Toc391386062"/>
            <w:bookmarkStart w:id="157" w:name="_Toc392235866"/>
            <w:bookmarkStart w:id="158" w:name="_Toc393713405"/>
            <w:bookmarkStart w:id="159" w:name="_Toc393714453"/>
            <w:bookmarkStart w:id="160" w:name="_Toc393715457"/>
            <w:bookmarkStart w:id="161" w:name="_Toc395100442"/>
            <w:bookmarkStart w:id="162" w:name="_Toc396212798"/>
            <w:bookmarkStart w:id="163" w:name="_Toc397517635"/>
            <w:bookmarkStart w:id="164" w:name="_Toc399160619"/>
            <w:bookmarkStart w:id="165" w:name="_Toc400374863"/>
            <w:bookmarkStart w:id="166" w:name="_Toc401757899"/>
            <w:bookmarkStart w:id="167" w:name="_Toc402967088"/>
            <w:bookmarkStart w:id="168" w:name="_Toc404332301"/>
            <w:bookmarkStart w:id="169" w:name="_Toc405386767"/>
            <w:bookmarkStart w:id="170" w:name="_Toc406508000"/>
            <w:bookmarkStart w:id="171" w:name="_Toc408576620"/>
            <w:bookmarkStart w:id="172" w:name="_Toc409708219"/>
            <w:bookmarkStart w:id="173" w:name="_Toc410904529"/>
            <w:bookmarkStart w:id="174" w:name="_Toc414884934"/>
            <w:bookmarkStart w:id="175" w:name="_Toc416360064"/>
            <w:bookmarkStart w:id="176" w:name="_Toc417984327"/>
            <w:bookmarkStart w:id="177" w:name="_Toc420414814"/>
            <w:bookmarkStart w:id="178"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hyperlink>
            <w:bookmarkEnd w:id="17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79" w:name="_Toc268773997"/>
            <w:bookmarkStart w:id="180" w:name="_Toc273023318"/>
            <w:bookmarkStart w:id="181" w:name="_Toc292704948"/>
            <w:bookmarkStart w:id="182" w:name="_Toc295387893"/>
            <w:bookmarkStart w:id="183" w:name="_Toc296675476"/>
            <w:bookmarkStart w:id="184" w:name="_Toc301945287"/>
            <w:bookmarkStart w:id="185" w:name="_Toc308530334"/>
            <w:bookmarkStart w:id="186" w:name="_Toc321233387"/>
            <w:bookmarkStart w:id="187" w:name="_Toc321311658"/>
            <w:bookmarkStart w:id="188" w:name="_Toc321820538"/>
            <w:bookmarkStart w:id="189" w:name="_Toc323035704"/>
            <w:bookmarkStart w:id="190" w:name="_Toc323904372"/>
            <w:bookmarkStart w:id="191" w:name="_Toc332272644"/>
            <w:bookmarkStart w:id="192" w:name="_Toc334776190"/>
            <w:bookmarkStart w:id="193" w:name="_Toc335901497"/>
            <w:bookmarkStart w:id="194" w:name="_Toc337110331"/>
            <w:bookmarkStart w:id="195" w:name="_Toc338779371"/>
            <w:bookmarkStart w:id="196" w:name="_Toc340225511"/>
            <w:bookmarkStart w:id="197" w:name="_Toc341451210"/>
            <w:bookmarkStart w:id="198" w:name="_Toc342912837"/>
            <w:bookmarkStart w:id="199" w:name="_Toc343262674"/>
            <w:bookmarkStart w:id="200" w:name="_Toc345579825"/>
            <w:bookmarkStart w:id="201" w:name="_Toc346885930"/>
            <w:bookmarkStart w:id="202" w:name="_Toc347929578"/>
            <w:bookmarkStart w:id="203" w:name="_Toc349288246"/>
            <w:bookmarkStart w:id="204" w:name="_Toc350415576"/>
            <w:bookmarkStart w:id="205" w:name="_Toc351549874"/>
            <w:bookmarkStart w:id="206" w:name="_Toc352940474"/>
            <w:bookmarkStart w:id="207" w:name="_Toc354053819"/>
            <w:bookmarkStart w:id="208" w:name="_Toc355708834"/>
            <w:bookmarkStart w:id="209" w:name="_Toc357001927"/>
            <w:bookmarkStart w:id="210" w:name="_Toc358192558"/>
            <w:bookmarkStart w:id="211" w:name="_Toc359489411"/>
            <w:bookmarkStart w:id="212" w:name="_Toc360696814"/>
            <w:bookmarkStart w:id="213" w:name="_Toc361921547"/>
            <w:bookmarkStart w:id="214" w:name="_Toc363741384"/>
            <w:bookmarkStart w:id="215" w:name="_Toc364672333"/>
            <w:bookmarkStart w:id="216" w:name="_Toc366157673"/>
            <w:bookmarkStart w:id="217" w:name="_Toc367715512"/>
            <w:bookmarkStart w:id="218" w:name="_Toc369007674"/>
            <w:bookmarkStart w:id="219" w:name="_Toc369007854"/>
            <w:bookmarkStart w:id="220" w:name="_Toc370373461"/>
            <w:bookmarkStart w:id="221" w:name="_Toc371588837"/>
            <w:bookmarkStart w:id="222" w:name="_Toc373157810"/>
            <w:bookmarkStart w:id="223" w:name="_Toc374006623"/>
            <w:bookmarkStart w:id="224" w:name="_Toc374692681"/>
            <w:bookmarkStart w:id="225" w:name="_Toc374692758"/>
            <w:bookmarkStart w:id="226" w:name="_Toc377026488"/>
            <w:bookmarkStart w:id="227" w:name="_Toc378322703"/>
            <w:bookmarkStart w:id="228" w:name="_Toc379440361"/>
            <w:bookmarkStart w:id="229" w:name="_Toc380582886"/>
            <w:bookmarkStart w:id="230" w:name="_Toc381784216"/>
            <w:bookmarkStart w:id="231" w:name="_Toc383182295"/>
            <w:bookmarkStart w:id="232" w:name="_Toc384625681"/>
            <w:bookmarkStart w:id="233" w:name="_Toc385496780"/>
            <w:bookmarkStart w:id="234" w:name="_Toc388946304"/>
            <w:bookmarkStart w:id="235" w:name="_Toc388947551"/>
            <w:bookmarkStart w:id="236" w:name="_Toc389730866"/>
            <w:bookmarkStart w:id="237" w:name="_Toc391386063"/>
            <w:bookmarkStart w:id="238" w:name="_Toc392235867"/>
            <w:bookmarkStart w:id="239" w:name="_Toc393713406"/>
            <w:bookmarkStart w:id="240" w:name="_Toc393714454"/>
            <w:bookmarkStart w:id="241" w:name="_Toc393715458"/>
            <w:bookmarkStart w:id="242" w:name="_Toc395100443"/>
            <w:bookmarkStart w:id="243" w:name="_Toc396212799"/>
            <w:bookmarkStart w:id="244" w:name="_Toc397517636"/>
            <w:bookmarkStart w:id="245" w:name="_Toc399160620"/>
            <w:bookmarkStart w:id="246" w:name="_Toc400374864"/>
            <w:bookmarkStart w:id="247" w:name="_Toc401757900"/>
            <w:bookmarkStart w:id="248" w:name="_Toc402967089"/>
            <w:bookmarkStart w:id="249" w:name="_Toc404332302"/>
            <w:bookmarkStart w:id="250" w:name="_Toc405386768"/>
            <w:bookmarkStart w:id="251" w:name="_Toc406508001"/>
            <w:bookmarkStart w:id="252" w:name="_Toc408576621"/>
            <w:bookmarkStart w:id="253" w:name="_Toc409708220"/>
            <w:bookmarkStart w:id="254" w:name="_Toc410904530"/>
            <w:bookmarkStart w:id="255" w:name="_Toc414884935"/>
            <w:bookmarkStart w:id="256" w:name="_Toc416360065"/>
            <w:bookmarkStart w:id="257" w:name="_Toc417984328"/>
            <w:bookmarkStart w:id="258" w:name="_Toc420414815"/>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59" w:name="_Toc253407140"/>
      <w:bookmarkStart w:id="260" w:name="_Toc259783103"/>
      <w:bookmarkStart w:id="261" w:name="_Toc266181232"/>
      <w:bookmarkStart w:id="262" w:name="_Toc268773998"/>
      <w:bookmarkStart w:id="263" w:name="_Toc271700475"/>
      <w:bookmarkStart w:id="264" w:name="_Toc273023319"/>
      <w:bookmarkStart w:id="265" w:name="_Toc274223813"/>
      <w:bookmarkStart w:id="266" w:name="_Toc276717161"/>
      <w:bookmarkStart w:id="267" w:name="_Toc279669134"/>
      <w:bookmarkStart w:id="268" w:name="_Toc280349204"/>
      <w:bookmarkStart w:id="269" w:name="_Toc282526036"/>
      <w:bookmarkStart w:id="270" w:name="_Toc283737193"/>
      <w:bookmarkStart w:id="271" w:name="_Toc286218710"/>
      <w:bookmarkStart w:id="272" w:name="_Toc288660267"/>
      <w:bookmarkStart w:id="273" w:name="_Toc291005377"/>
      <w:bookmarkStart w:id="274" w:name="_Toc292704949"/>
      <w:bookmarkStart w:id="275" w:name="_Toc295387894"/>
      <w:bookmarkStart w:id="276" w:name="_Toc296675477"/>
      <w:bookmarkStart w:id="277" w:name="_Toc297804716"/>
      <w:bookmarkStart w:id="278" w:name="_Toc301945288"/>
      <w:bookmarkStart w:id="279" w:name="_Toc303344247"/>
      <w:bookmarkStart w:id="280" w:name="_Toc304892153"/>
      <w:bookmarkStart w:id="281" w:name="_Toc308530335"/>
      <w:bookmarkStart w:id="282" w:name="_Toc311103641"/>
      <w:bookmarkStart w:id="283" w:name="_Toc313973311"/>
      <w:bookmarkStart w:id="284" w:name="_Toc316479951"/>
      <w:bookmarkStart w:id="285" w:name="_Toc318964997"/>
      <w:bookmarkStart w:id="286" w:name="_Toc320536953"/>
      <w:bookmarkStart w:id="287" w:name="_Toc321233388"/>
      <w:bookmarkStart w:id="288" w:name="_Toc321311659"/>
      <w:bookmarkStart w:id="289" w:name="_Toc321820539"/>
      <w:bookmarkStart w:id="290" w:name="_Toc323035705"/>
      <w:bookmarkStart w:id="291" w:name="_Toc323904373"/>
      <w:bookmarkStart w:id="292" w:name="_Toc332272645"/>
      <w:bookmarkStart w:id="293" w:name="_Toc334776191"/>
      <w:bookmarkStart w:id="294" w:name="_Toc335901498"/>
      <w:bookmarkStart w:id="295" w:name="_Toc337110332"/>
      <w:bookmarkStart w:id="296" w:name="_Toc338779372"/>
      <w:bookmarkStart w:id="297" w:name="_Toc340225512"/>
      <w:bookmarkStart w:id="298" w:name="_Toc341451211"/>
      <w:bookmarkStart w:id="299" w:name="_Toc342912838"/>
      <w:bookmarkStart w:id="300" w:name="_Toc343262675"/>
      <w:bookmarkStart w:id="301" w:name="_Toc345579826"/>
      <w:bookmarkStart w:id="302" w:name="_Toc346885931"/>
      <w:bookmarkStart w:id="303" w:name="_Toc347929579"/>
      <w:bookmarkStart w:id="304" w:name="_Toc349288247"/>
      <w:bookmarkStart w:id="305" w:name="_Toc350415577"/>
      <w:bookmarkStart w:id="306" w:name="_Toc351549875"/>
      <w:bookmarkStart w:id="307" w:name="_Toc352940475"/>
      <w:bookmarkStart w:id="308" w:name="_Toc354053820"/>
      <w:bookmarkStart w:id="309" w:name="_Toc355708835"/>
      <w:bookmarkStart w:id="310" w:name="_Toc357001928"/>
      <w:bookmarkStart w:id="311" w:name="_Toc358192559"/>
      <w:bookmarkStart w:id="312" w:name="_Toc359489412"/>
      <w:bookmarkStart w:id="313" w:name="_Toc360696815"/>
      <w:bookmarkStart w:id="314" w:name="_Toc361921548"/>
      <w:bookmarkStart w:id="315" w:name="_Toc363741385"/>
      <w:bookmarkStart w:id="316" w:name="_Toc364672334"/>
      <w:bookmarkStart w:id="317" w:name="_Toc366157674"/>
      <w:bookmarkStart w:id="318" w:name="_Toc367715513"/>
      <w:bookmarkStart w:id="319" w:name="_Toc369007675"/>
      <w:bookmarkStart w:id="320" w:name="_Toc369007855"/>
      <w:bookmarkStart w:id="321" w:name="_Toc370373462"/>
      <w:bookmarkStart w:id="322" w:name="_Toc371588838"/>
      <w:bookmarkStart w:id="323" w:name="_Toc373157811"/>
      <w:bookmarkStart w:id="324" w:name="_Toc374006624"/>
      <w:bookmarkStart w:id="325" w:name="_Toc374692682"/>
      <w:bookmarkStart w:id="326" w:name="_Toc374692759"/>
      <w:bookmarkStart w:id="327" w:name="_Toc377026489"/>
      <w:bookmarkStart w:id="328" w:name="_Toc378322704"/>
      <w:bookmarkStart w:id="329" w:name="_Toc379440362"/>
      <w:bookmarkStart w:id="330" w:name="_Toc380582887"/>
      <w:bookmarkStart w:id="331" w:name="_Toc381784217"/>
      <w:bookmarkStart w:id="332" w:name="_Toc383182296"/>
      <w:bookmarkStart w:id="333" w:name="_Toc384625682"/>
      <w:bookmarkStart w:id="334" w:name="_Toc385496781"/>
      <w:bookmarkStart w:id="335" w:name="_Toc388946305"/>
      <w:bookmarkStart w:id="336" w:name="_Toc388947552"/>
      <w:bookmarkStart w:id="337" w:name="_Toc389730867"/>
      <w:bookmarkStart w:id="338" w:name="_Toc391386064"/>
      <w:bookmarkStart w:id="339" w:name="_Toc392235868"/>
      <w:bookmarkStart w:id="340" w:name="_Toc393713407"/>
      <w:bookmarkStart w:id="341" w:name="_Toc393714455"/>
      <w:bookmarkStart w:id="342" w:name="_Toc393715459"/>
      <w:bookmarkStart w:id="343" w:name="_Toc395100444"/>
      <w:bookmarkStart w:id="344" w:name="_Toc396212800"/>
      <w:bookmarkStart w:id="345" w:name="_Toc397517637"/>
      <w:bookmarkStart w:id="346" w:name="_Toc399160621"/>
      <w:bookmarkStart w:id="347" w:name="_Toc400374865"/>
      <w:bookmarkStart w:id="348" w:name="_Toc401757901"/>
      <w:bookmarkStart w:id="349" w:name="_Toc402967090"/>
      <w:bookmarkStart w:id="350" w:name="_Toc404332303"/>
      <w:bookmarkStart w:id="351" w:name="_Toc405386769"/>
      <w:bookmarkStart w:id="352" w:name="_Toc406508002"/>
      <w:bookmarkStart w:id="353" w:name="_Toc408576622"/>
      <w:bookmarkStart w:id="354" w:name="_Toc409708221"/>
      <w:bookmarkStart w:id="355" w:name="_Toc410904531"/>
      <w:bookmarkStart w:id="356" w:name="_Toc414884936"/>
      <w:bookmarkStart w:id="357" w:name="_Toc416360066"/>
      <w:bookmarkStart w:id="358" w:name="_Toc417984329"/>
      <w:bookmarkStart w:id="359" w:name="_Toc420414816"/>
      <w:r w:rsidRPr="001C4F41">
        <w:rPr>
          <w:lang w:val="en-US"/>
        </w:rPr>
        <w:lastRenderedPageBreak/>
        <w:t>Table</w:t>
      </w:r>
      <w:r w:rsidR="005427B9">
        <w:rPr>
          <w:lang w:val="en-US"/>
        </w:rPr>
        <w:t xml:space="preserve"> </w:t>
      </w:r>
      <w:r w:rsidRPr="001C4F41">
        <w:rPr>
          <w:lang w:val="en-US"/>
        </w:rPr>
        <w:t>of Contents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A027E2" w:rsidRDefault="009D03A0" w:rsidP="00D57E43">
      <w:pPr>
        <w:pStyle w:val="TOC1"/>
        <w:tabs>
          <w:tab w:val="clear" w:pos="567"/>
          <w:tab w:val="center" w:leader="dot" w:pos="8505"/>
          <w:tab w:val="right" w:pos="9072"/>
        </w:tabs>
        <w:rPr>
          <w:rFonts w:eastAsiaTheme="minorEastAsia"/>
          <w:lang w:val="en-US"/>
        </w:rPr>
      </w:pPr>
      <w:r w:rsidRPr="00A027E2">
        <w:rPr>
          <w:lang w:val="en-US"/>
        </w:rPr>
        <w:t>Lists</w:t>
      </w:r>
      <w:r w:rsidR="007C0C4C" w:rsidRPr="00A027E2">
        <w:rPr>
          <w:lang w:val="en-US"/>
        </w:rPr>
        <w:t xml:space="preserve"> </w:t>
      </w:r>
      <w:r w:rsidRPr="00A027E2">
        <w:rPr>
          <w:lang w:val="en-US"/>
        </w:rPr>
        <w:t>annexed</w:t>
      </w:r>
      <w:r w:rsidR="00E650CC" w:rsidRPr="00A027E2">
        <w:rPr>
          <w:lang w:val="en-US"/>
        </w:rPr>
        <w:t xml:space="preserve"> </w:t>
      </w:r>
      <w:r w:rsidRPr="00A027E2">
        <w:rPr>
          <w:lang w:val="en-US"/>
        </w:rPr>
        <w:t>to</w:t>
      </w:r>
      <w:r w:rsidR="00F56647" w:rsidRPr="00A027E2">
        <w:rPr>
          <w:lang w:val="en-US"/>
        </w:rPr>
        <w:t xml:space="preserve"> </w:t>
      </w:r>
      <w:r w:rsidRPr="00A027E2">
        <w:rPr>
          <w:lang w:val="en-US"/>
        </w:rPr>
        <w:t>the</w:t>
      </w:r>
      <w:r w:rsidR="00653D55" w:rsidRPr="00A027E2">
        <w:rPr>
          <w:lang w:val="en-US"/>
        </w:rPr>
        <w:t xml:space="preserve"> </w:t>
      </w:r>
      <w:r w:rsidRPr="00A027E2">
        <w:rPr>
          <w:lang w:val="en-US"/>
        </w:rPr>
        <w:t>ITU Operational</w:t>
      </w:r>
      <w:r w:rsidR="00063FA2" w:rsidRPr="00A027E2">
        <w:rPr>
          <w:lang w:val="en-US"/>
        </w:rPr>
        <w:t xml:space="preserve"> </w:t>
      </w:r>
      <w:r w:rsidRPr="00A027E2">
        <w:rPr>
          <w:lang w:val="en-US"/>
        </w:rPr>
        <w:t>Bulletin: Note from TSB</w:t>
      </w:r>
      <w:r w:rsidRPr="00A027E2">
        <w:rPr>
          <w:webHidden/>
          <w:lang w:val="en-US"/>
        </w:rPr>
        <w:tab/>
      </w:r>
      <w:r w:rsidR="005E121B" w:rsidRPr="00A027E2">
        <w:rPr>
          <w:webHidden/>
          <w:lang w:val="en-US"/>
        </w:rPr>
        <w:tab/>
      </w:r>
      <w:r w:rsidRPr="00A027E2">
        <w:rPr>
          <w:webHidden/>
          <w:lang w:val="en-US"/>
        </w:rPr>
        <w:t>3</w:t>
      </w:r>
    </w:p>
    <w:p w:rsidR="00D01EC5" w:rsidRPr="0017690A" w:rsidRDefault="00D01EC5" w:rsidP="00D57E43">
      <w:pPr>
        <w:pStyle w:val="TOC1"/>
        <w:tabs>
          <w:tab w:val="clear" w:pos="567"/>
          <w:tab w:val="center" w:leader="dot" w:pos="8505"/>
          <w:tab w:val="right" w:pos="9072"/>
        </w:tabs>
        <w:spacing w:before="40"/>
        <w:rPr>
          <w:rFonts w:eastAsiaTheme="minorEastAsia"/>
          <w:lang w:val="en-US"/>
        </w:rPr>
      </w:pPr>
      <w:r w:rsidRPr="0017690A">
        <w:rPr>
          <w:lang w:val="en-US"/>
        </w:rPr>
        <w:t>Approval of ITU-T Recommendations</w:t>
      </w:r>
      <w:r w:rsidRPr="0017690A">
        <w:rPr>
          <w:webHidden/>
          <w:lang w:val="en-US"/>
        </w:rPr>
        <w:tab/>
      </w:r>
      <w:r w:rsidRPr="0017690A">
        <w:rPr>
          <w:webHidden/>
          <w:lang w:val="en-US"/>
        </w:rPr>
        <w:tab/>
      </w:r>
      <w:r w:rsidR="00FB68D7" w:rsidRPr="0017690A">
        <w:rPr>
          <w:webHidden/>
          <w:lang w:val="en-US"/>
        </w:rPr>
        <w:t>4</w:t>
      </w:r>
    </w:p>
    <w:p w:rsidR="0017690A" w:rsidRPr="0017690A" w:rsidRDefault="0017690A" w:rsidP="008262DE">
      <w:pPr>
        <w:pStyle w:val="TOC1"/>
        <w:tabs>
          <w:tab w:val="clear" w:pos="567"/>
          <w:tab w:val="center" w:leader="dot" w:pos="8505"/>
          <w:tab w:val="right" w:pos="9072"/>
        </w:tabs>
        <w:spacing w:before="40"/>
        <w:rPr>
          <w:rFonts w:eastAsiaTheme="minorEastAsia"/>
          <w:lang w:val="en-US"/>
        </w:rPr>
      </w:pPr>
      <w:r w:rsidRPr="0017690A">
        <w:rPr>
          <w:lang w:val="en-US"/>
        </w:rPr>
        <w:t>International Identification Plan for Public Networks and Subscriptions (Recommendation ITU-T E.212 (05/2008))</w:t>
      </w:r>
      <w:r w:rsidR="008262DE">
        <w:rPr>
          <w:lang w:val="en-US"/>
        </w:rPr>
        <w:t xml:space="preserve">: </w:t>
      </w:r>
      <w:r w:rsidR="008262DE" w:rsidRPr="008262DE">
        <w:rPr>
          <w:i/>
          <w:iCs/>
          <w:lang w:val="en-US"/>
        </w:rPr>
        <w:t>Identification codes for International Mobile Networks</w:t>
      </w:r>
      <w:r w:rsidRPr="0017690A">
        <w:rPr>
          <w:webHidden/>
          <w:lang w:val="en-US"/>
        </w:rPr>
        <w:tab/>
      </w:r>
      <w:r w:rsidRPr="0017690A">
        <w:rPr>
          <w:webHidden/>
          <w:lang w:val="en-US"/>
        </w:rPr>
        <w:tab/>
      </w:r>
      <w:r w:rsidR="008262DE">
        <w:rPr>
          <w:webHidden/>
          <w:lang w:val="en-US"/>
        </w:rPr>
        <w:t>4</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 xml:space="preserve">Assignment of Signalling Area/Network Codes (SANC) (Recommendation </w:t>
      </w:r>
      <w:r w:rsidR="008262DE" w:rsidRPr="0017690A">
        <w:rPr>
          <w:lang w:val="en-US"/>
        </w:rPr>
        <w:t xml:space="preserve">ITU-T </w:t>
      </w:r>
      <w:r w:rsidRPr="0017690A">
        <w:rPr>
          <w:lang w:val="en-US"/>
        </w:rPr>
        <w:t>Q.708 (03/99))</w:t>
      </w:r>
      <w:r w:rsidR="008262DE">
        <w:rPr>
          <w:lang w:val="en-US"/>
        </w:rPr>
        <w:t>:</w:t>
      </w:r>
      <w:r w:rsidR="008262DE">
        <w:rPr>
          <w:lang w:val="en-US"/>
        </w:rPr>
        <w:br/>
      </w:r>
      <w:r w:rsidR="008262DE" w:rsidRPr="008262DE">
        <w:rPr>
          <w:rFonts w:asciiTheme="minorHAnsi" w:hAnsiTheme="minorHAnsi"/>
          <w:i/>
          <w:iCs/>
          <w:lang w:val="en-US"/>
        </w:rPr>
        <w:t>Sweden</w:t>
      </w:r>
      <w:r w:rsidR="008262DE">
        <w:rPr>
          <w:lang w:val="en-US"/>
        </w:rPr>
        <w:tab/>
      </w:r>
      <w:r w:rsidRPr="0017690A">
        <w:rPr>
          <w:webHidden/>
          <w:lang w:val="en-US"/>
        </w:rPr>
        <w:tab/>
      </w:r>
      <w:r w:rsidR="008262DE">
        <w:rPr>
          <w:webHidden/>
          <w:lang w:val="en-US"/>
        </w:rPr>
        <w:t>4</w:t>
      </w:r>
    </w:p>
    <w:p w:rsidR="0017690A" w:rsidRPr="0017690A" w:rsidRDefault="0017690A" w:rsidP="0017690A">
      <w:pPr>
        <w:pStyle w:val="TOC1"/>
        <w:tabs>
          <w:tab w:val="clear" w:pos="567"/>
          <w:tab w:val="center" w:leader="dot" w:pos="8505"/>
          <w:tab w:val="right" w:pos="9072"/>
        </w:tabs>
        <w:rPr>
          <w:rFonts w:eastAsiaTheme="minorEastAsia"/>
          <w:lang w:val="en-US"/>
        </w:rPr>
      </w:pPr>
      <w:r w:rsidRPr="0017690A">
        <w:rPr>
          <w:lang w:val="en-US"/>
        </w:rPr>
        <w:t>Telephone Service:</w:t>
      </w:r>
    </w:p>
    <w:p w:rsidR="0017690A" w:rsidRPr="0017690A" w:rsidRDefault="0017690A" w:rsidP="008262DE">
      <w:pPr>
        <w:pStyle w:val="TOC2"/>
        <w:tabs>
          <w:tab w:val="clear" w:pos="567"/>
          <w:tab w:val="center" w:leader="dot" w:pos="8505"/>
          <w:tab w:val="right" w:pos="9072"/>
        </w:tabs>
        <w:rPr>
          <w:rFonts w:eastAsiaTheme="minorEastAsia"/>
        </w:rPr>
      </w:pPr>
      <w:r w:rsidRPr="0017690A">
        <w:rPr>
          <w:i/>
          <w:iCs/>
          <w:lang w:val="en-US"/>
        </w:rPr>
        <w:t>Croatia (Croatian Regulatory Authority for Network Industries (HAKOM), Zagreb)</w:t>
      </w:r>
      <w:r w:rsidRPr="0017690A">
        <w:rPr>
          <w:webHidden/>
          <w:lang w:val="en-US"/>
        </w:rPr>
        <w:tab/>
      </w:r>
      <w:r>
        <w:rPr>
          <w:webHidden/>
          <w:lang w:val="en-US"/>
        </w:rPr>
        <w:tab/>
      </w:r>
      <w:r w:rsidR="008262DE">
        <w:rPr>
          <w:webHidden/>
          <w:lang w:val="en-US"/>
        </w:rPr>
        <w:t>5</w:t>
      </w:r>
    </w:p>
    <w:p w:rsidR="0017690A" w:rsidRPr="0017690A" w:rsidRDefault="0017690A" w:rsidP="008262DE">
      <w:pPr>
        <w:pStyle w:val="TOC2"/>
        <w:tabs>
          <w:tab w:val="clear" w:pos="567"/>
          <w:tab w:val="center" w:leader="dot" w:pos="8505"/>
          <w:tab w:val="right" w:pos="9072"/>
        </w:tabs>
        <w:rPr>
          <w:rFonts w:eastAsiaTheme="minorEastAsia"/>
          <w:lang w:val="en-US"/>
        </w:rPr>
      </w:pPr>
      <w:r w:rsidRPr="0017690A">
        <w:rPr>
          <w:i/>
          <w:iCs/>
          <w:lang w:val="en-US"/>
        </w:rPr>
        <w:t>Denmark (Danish Business Authority, Copenhagen)</w:t>
      </w:r>
      <w:r w:rsidRPr="0017690A">
        <w:rPr>
          <w:webHidden/>
          <w:lang w:val="en-US"/>
        </w:rPr>
        <w:tab/>
      </w:r>
      <w:r>
        <w:rPr>
          <w:webHidden/>
          <w:lang w:val="en-US"/>
        </w:rPr>
        <w:tab/>
      </w:r>
      <w:r w:rsidR="008262DE">
        <w:rPr>
          <w:webHidden/>
          <w:lang w:val="en-US"/>
        </w:rPr>
        <w:t>8</w:t>
      </w:r>
    </w:p>
    <w:p w:rsidR="0017690A" w:rsidRPr="0017690A" w:rsidRDefault="0017690A" w:rsidP="008262DE">
      <w:pPr>
        <w:pStyle w:val="TOC2"/>
        <w:tabs>
          <w:tab w:val="clear" w:pos="567"/>
          <w:tab w:val="center" w:leader="dot" w:pos="8505"/>
          <w:tab w:val="right" w:pos="9072"/>
        </w:tabs>
        <w:rPr>
          <w:rFonts w:eastAsiaTheme="minorEastAsia"/>
          <w:lang w:val="en-US"/>
        </w:rPr>
      </w:pPr>
      <w:r w:rsidRPr="0017690A">
        <w:rPr>
          <w:i/>
          <w:iCs/>
          <w:lang w:val="en-US"/>
        </w:rPr>
        <w:t>Jordan (Telecommunications Regulatory Commission (TRC), Amman)</w:t>
      </w:r>
      <w:r w:rsidRPr="0017690A">
        <w:rPr>
          <w:webHidden/>
          <w:lang w:val="en-US"/>
        </w:rPr>
        <w:tab/>
      </w:r>
      <w:r>
        <w:rPr>
          <w:webHidden/>
          <w:lang w:val="en-US"/>
        </w:rPr>
        <w:tab/>
      </w:r>
      <w:r w:rsidR="008262DE">
        <w:rPr>
          <w:webHidden/>
          <w:lang w:val="en-US"/>
        </w:rPr>
        <w:t>9</w:t>
      </w:r>
    </w:p>
    <w:p w:rsidR="0017690A" w:rsidRPr="0017690A" w:rsidRDefault="0017690A" w:rsidP="008262DE">
      <w:pPr>
        <w:pStyle w:val="TOC2"/>
        <w:tabs>
          <w:tab w:val="clear" w:pos="567"/>
          <w:tab w:val="center" w:leader="dot" w:pos="8505"/>
          <w:tab w:val="right" w:pos="9072"/>
        </w:tabs>
        <w:rPr>
          <w:rFonts w:eastAsiaTheme="minorEastAsia"/>
          <w:lang w:val="en-US"/>
        </w:rPr>
      </w:pPr>
      <w:r w:rsidRPr="0017690A">
        <w:rPr>
          <w:i/>
          <w:iCs/>
          <w:lang w:val="it-IT"/>
        </w:rPr>
        <w:t>Saint Helena and Tristan da Cunha (</w:t>
      </w:r>
      <w:r w:rsidRPr="0017690A">
        <w:rPr>
          <w:i/>
          <w:iCs/>
          <w:lang w:val="en-US"/>
        </w:rPr>
        <w:t>Sure South Atlantic Limited, Jamestown)</w:t>
      </w:r>
      <w:r w:rsidRPr="0017690A">
        <w:rPr>
          <w:webHidden/>
          <w:lang w:val="en-US"/>
        </w:rPr>
        <w:tab/>
      </w:r>
      <w:r>
        <w:rPr>
          <w:webHidden/>
          <w:lang w:val="en-US"/>
        </w:rPr>
        <w:tab/>
      </w:r>
      <w:r w:rsidRPr="0017690A">
        <w:rPr>
          <w:webHidden/>
          <w:lang w:val="en-US"/>
        </w:rPr>
        <w:t>1</w:t>
      </w:r>
      <w:r w:rsidR="008262DE">
        <w:rPr>
          <w:webHidden/>
          <w:lang w:val="en-US"/>
        </w:rPr>
        <w:t>0</w:t>
      </w:r>
    </w:p>
    <w:p w:rsidR="0017690A" w:rsidRPr="0017690A" w:rsidRDefault="0017690A" w:rsidP="008262DE">
      <w:pPr>
        <w:pStyle w:val="TOC2"/>
        <w:tabs>
          <w:tab w:val="clear" w:pos="567"/>
          <w:tab w:val="center" w:leader="dot" w:pos="8505"/>
          <w:tab w:val="right" w:pos="9072"/>
        </w:tabs>
        <w:rPr>
          <w:rFonts w:eastAsiaTheme="minorEastAsia"/>
          <w:lang w:val="en-US"/>
        </w:rPr>
      </w:pPr>
      <w:r w:rsidRPr="0017690A">
        <w:rPr>
          <w:i/>
          <w:iCs/>
          <w:lang w:val="en-US"/>
        </w:rPr>
        <w:t>Suriname (</w:t>
      </w:r>
      <w:proofErr w:type="spellStart"/>
      <w:r w:rsidRPr="0017690A">
        <w:rPr>
          <w:i/>
          <w:iCs/>
        </w:rPr>
        <w:t>Telecommunicatie</w:t>
      </w:r>
      <w:proofErr w:type="spellEnd"/>
      <w:r w:rsidRPr="0017690A">
        <w:rPr>
          <w:i/>
          <w:iCs/>
        </w:rPr>
        <w:t xml:space="preserve"> </w:t>
      </w:r>
      <w:proofErr w:type="spellStart"/>
      <w:r w:rsidRPr="0017690A">
        <w:rPr>
          <w:i/>
          <w:iCs/>
        </w:rPr>
        <w:t>Autoriteit</w:t>
      </w:r>
      <w:proofErr w:type="spellEnd"/>
      <w:r w:rsidRPr="0017690A">
        <w:rPr>
          <w:i/>
          <w:iCs/>
        </w:rPr>
        <w:t xml:space="preserve"> Suriname (TAS), Paramaribo)</w:t>
      </w:r>
      <w:r w:rsidRPr="0017690A">
        <w:rPr>
          <w:webHidden/>
          <w:lang w:val="en-US"/>
        </w:rPr>
        <w:tab/>
      </w:r>
      <w:r>
        <w:rPr>
          <w:webHidden/>
          <w:lang w:val="en-US"/>
        </w:rPr>
        <w:tab/>
      </w:r>
      <w:r w:rsidRPr="0017690A">
        <w:rPr>
          <w:webHidden/>
          <w:lang w:val="en-US"/>
        </w:rPr>
        <w:t>1</w:t>
      </w:r>
      <w:r w:rsidR="008262DE">
        <w:rPr>
          <w:webHidden/>
          <w:lang w:val="en-US"/>
        </w:rPr>
        <w:t>1</w:t>
      </w:r>
    </w:p>
    <w:p w:rsidR="0017690A" w:rsidRPr="0017690A" w:rsidRDefault="0017690A" w:rsidP="0017690A">
      <w:pPr>
        <w:pStyle w:val="TOC1"/>
        <w:tabs>
          <w:tab w:val="clear" w:pos="567"/>
          <w:tab w:val="center" w:leader="dot" w:pos="8505"/>
          <w:tab w:val="right" w:pos="9072"/>
        </w:tabs>
        <w:rPr>
          <w:rFonts w:eastAsiaTheme="minorEastAsia"/>
          <w:lang w:val="en-US"/>
        </w:rPr>
      </w:pPr>
      <w:r w:rsidRPr="0017690A">
        <w:rPr>
          <w:lang w:val="en-US"/>
        </w:rPr>
        <w:t xml:space="preserve">Changes in </w:t>
      </w:r>
      <w:r w:rsidRPr="0017690A">
        <w:rPr>
          <w:lang w:val="en-GB"/>
        </w:rPr>
        <w:t>Administrations</w:t>
      </w:r>
      <w:r w:rsidRPr="0017690A">
        <w:rPr>
          <w:lang w:val="en-US"/>
        </w:rPr>
        <w:t>/ROAs and other entities or Organizations</w:t>
      </w:r>
      <w:r w:rsidRPr="0017690A">
        <w:rPr>
          <w:webHidden/>
          <w:lang w:val="en-US"/>
        </w:rPr>
        <w:t>:</w:t>
      </w:r>
    </w:p>
    <w:p w:rsidR="0017690A" w:rsidRPr="0017690A" w:rsidRDefault="0017690A" w:rsidP="008262DE">
      <w:pPr>
        <w:pStyle w:val="TOC2"/>
        <w:tabs>
          <w:tab w:val="clear" w:pos="567"/>
          <w:tab w:val="center" w:leader="dot" w:pos="8505"/>
          <w:tab w:val="right" w:pos="9072"/>
        </w:tabs>
        <w:rPr>
          <w:rFonts w:eastAsiaTheme="minorEastAsia"/>
          <w:lang w:val="fr-CH"/>
        </w:rPr>
      </w:pPr>
      <w:r w:rsidRPr="0017690A">
        <w:rPr>
          <w:i/>
          <w:iCs/>
          <w:lang w:val="it-IT"/>
        </w:rPr>
        <w:t>Chad (</w:t>
      </w:r>
      <w:r w:rsidRPr="0017690A">
        <w:rPr>
          <w:i/>
          <w:iCs/>
          <w:lang w:val="fr-CH"/>
        </w:rPr>
        <w:t xml:space="preserve">Office Tchadien de </w:t>
      </w:r>
      <w:r w:rsidRPr="0017690A">
        <w:rPr>
          <w:i/>
          <w:iCs/>
          <w:lang w:val="it-IT"/>
        </w:rPr>
        <w:t>Régulation</w:t>
      </w:r>
      <w:r w:rsidRPr="0017690A">
        <w:rPr>
          <w:i/>
          <w:iCs/>
          <w:lang w:val="fr-CH"/>
        </w:rPr>
        <w:t xml:space="preserve"> des Télécommunications (OTRT), N’Djamena): </w:t>
      </w:r>
      <w:r w:rsidRPr="0017690A">
        <w:rPr>
          <w:i/>
          <w:iCs/>
          <w:lang w:val="it-IT"/>
        </w:rPr>
        <w:t>Change</w:t>
      </w:r>
      <w:r>
        <w:rPr>
          <w:i/>
          <w:iCs/>
          <w:lang w:val="it-IT"/>
        </w:rPr>
        <w:br/>
      </w:r>
      <w:r w:rsidRPr="0017690A">
        <w:rPr>
          <w:i/>
          <w:iCs/>
          <w:lang w:val="fr-CH"/>
        </w:rPr>
        <w:t xml:space="preserve">of </w:t>
      </w:r>
      <w:proofErr w:type="spellStart"/>
      <w:r w:rsidRPr="0017690A">
        <w:rPr>
          <w:i/>
          <w:iCs/>
          <w:lang w:val="fr-CH" w:bidi="he-IL"/>
        </w:rPr>
        <w:t>name</w:t>
      </w:r>
      <w:proofErr w:type="spellEnd"/>
      <w:r w:rsidRPr="0017690A">
        <w:rPr>
          <w:webHidden/>
          <w:lang w:val="fr-CH"/>
        </w:rPr>
        <w:tab/>
      </w:r>
      <w:r>
        <w:rPr>
          <w:webHidden/>
          <w:lang w:val="fr-CH"/>
        </w:rPr>
        <w:tab/>
      </w:r>
      <w:r w:rsidRPr="0017690A">
        <w:rPr>
          <w:webHidden/>
          <w:lang w:val="fr-CH"/>
        </w:rPr>
        <w:t>1</w:t>
      </w:r>
      <w:r w:rsidR="008262DE">
        <w:rPr>
          <w:webHidden/>
          <w:lang w:val="fr-CH"/>
        </w:rPr>
        <w:t>4</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 xml:space="preserve">Service </w:t>
      </w:r>
      <w:r w:rsidRPr="0017690A">
        <w:rPr>
          <w:lang w:val="en-GB"/>
        </w:rPr>
        <w:t>Restrictions</w:t>
      </w:r>
      <w:r w:rsidRPr="0017690A">
        <w:rPr>
          <w:webHidden/>
          <w:lang w:val="en-US"/>
        </w:rPr>
        <w:tab/>
      </w:r>
      <w:r w:rsidRPr="0017690A">
        <w:rPr>
          <w:webHidden/>
          <w:lang w:val="en-US"/>
        </w:rPr>
        <w:tab/>
        <w:t>1</w:t>
      </w:r>
      <w:r w:rsidR="008262DE">
        <w:rPr>
          <w:webHidden/>
          <w:lang w:val="en-US"/>
        </w:rPr>
        <w:t>5</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 xml:space="preserve">Call – Back </w:t>
      </w:r>
      <w:r w:rsidRPr="0017690A">
        <w:rPr>
          <w:lang w:val="en-GB"/>
        </w:rPr>
        <w:t>and</w:t>
      </w:r>
      <w:r w:rsidRPr="0017690A">
        <w:rPr>
          <w:lang w:val="en-US"/>
        </w:rPr>
        <w:t xml:space="preserve"> alternative calling procedures (Res. 21 Rev. PP – 2006)</w:t>
      </w:r>
      <w:r w:rsidRPr="0017690A">
        <w:rPr>
          <w:webHidden/>
          <w:lang w:val="en-US"/>
        </w:rPr>
        <w:tab/>
      </w:r>
      <w:r>
        <w:rPr>
          <w:webHidden/>
          <w:lang w:val="en-US"/>
        </w:rPr>
        <w:tab/>
      </w:r>
      <w:r w:rsidRPr="0017690A">
        <w:rPr>
          <w:webHidden/>
          <w:lang w:val="en-US"/>
        </w:rPr>
        <w:t>1</w:t>
      </w:r>
      <w:r w:rsidR="008262DE">
        <w:rPr>
          <w:webHidden/>
          <w:lang w:val="en-US"/>
        </w:rPr>
        <w:t>5</w:t>
      </w:r>
    </w:p>
    <w:p w:rsidR="0017690A" w:rsidRPr="006C603A" w:rsidRDefault="0017690A" w:rsidP="0017690A">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17690A" w:rsidRPr="0017690A" w:rsidRDefault="0017690A" w:rsidP="00544147">
      <w:pPr>
        <w:pStyle w:val="TOC1"/>
        <w:tabs>
          <w:tab w:val="clear" w:pos="567"/>
          <w:tab w:val="center" w:leader="dot" w:pos="8505"/>
          <w:tab w:val="right" w:pos="9072"/>
        </w:tabs>
        <w:rPr>
          <w:rFonts w:eastAsiaTheme="minorEastAsia"/>
          <w:lang w:val="en-US"/>
        </w:rPr>
      </w:pPr>
      <w:r w:rsidRPr="0017690A">
        <w:rPr>
          <w:lang w:val="en-US"/>
        </w:rPr>
        <w:t>List of Ship Stations and Maritime Mobile Service Identity Assignments (List V)</w:t>
      </w:r>
      <w:r w:rsidRPr="0017690A">
        <w:rPr>
          <w:webHidden/>
          <w:lang w:val="en-US"/>
        </w:rPr>
        <w:tab/>
      </w:r>
      <w:r w:rsidRPr="0017690A">
        <w:rPr>
          <w:webHidden/>
          <w:lang w:val="en-US"/>
        </w:rPr>
        <w:tab/>
        <w:t>1</w:t>
      </w:r>
      <w:r w:rsidR="008262DE">
        <w:rPr>
          <w:webHidden/>
          <w:lang w:val="en-US"/>
        </w:rPr>
        <w:t>6</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List of Issuer Identifier Numbers for the International Telecommunication Charge Card</w:t>
      </w:r>
      <w:r w:rsidRPr="0017690A">
        <w:rPr>
          <w:webHidden/>
          <w:lang w:val="en-US"/>
        </w:rPr>
        <w:tab/>
      </w:r>
      <w:r w:rsidRPr="0017690A">
        <w:rPr>
          <w:webHidden/>
          <w:lang w:val="en-US"/>
        </w:rPr>
        <w:tab/>
        <w:t>1</w:t>
      </w:r>
      <w:r w:rsidR="008262DE">
        <w:rPr>
          <w:webHidden/>
          <w:lang w:val="en-US"/>
        </w:rPr>
        <w:t>7</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Mobile Network Codes (MNC) for the international identification plan for public networks and</w:t>
      </w:r>
      <w:r>
        <w:rPr>
          <w:lang w:val="en-US"/>
        </w:rPr>
        <w:br/>
      </w:r>
      <w:r w:rsidRPr="0017690A">
        <w:rPr>
          <w:lang w:val="en-US"/>
        </w:rPr>
        <w:t>subscriptions</w:t>
      </w:r>
      <w:r w:rsidRPr="0017690A">
        <w:rPr>
          <w:webHidden/>
          <w:lang w:val="en-US"/>
        </w:rPr>
        <w:tab/>
      </w:r>
      <w:r>
        <w:rPr>
          <w:webHidden/>
          <w:lang w:val="en-US"/>
        </w:rPr>
        <w:tab/>
      </w:r>
      <w:r w:rsidRPr="0017690A">
        <w:rPr>
          <w:webHidden/>
          <w:lang w:val="en-US"/>
        </w:rPr>
        <w:t>1</w:t>
      </w:r>
      <w:r w:rsidR="008262DE">
        <w:rPr>
          <w:webHidden/>
          <w:lang w:val="en-US"/>
        </w:rPr>
        <w:t>8</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List of Signalling Area/Network Codes (SANC)</w:t>
      </w:r>
      <w:r w:rsidRPr="0017690A">
        <w:rPr>
          <w:webHidden/>
          <w:lang w:val="en-US"/>
        </w:rPr>
        <w:tab/>
      </w:r>
      <w:r w:rsidRPr="0017690A">
        <w:rPr>
          <w:webHidden/>
          <w:lang w:val="en-US"/>
        </w:rPr>
        <w:tab/>
      </w:r>
      <w:r w:rsidR="008262DE">
        <w:rPr>
          <w:webHidden/>
          <w:lang w:val="en-US"/>
        </w:rPr>
        <w:t>19</w:t>
      </w:r>
    </w:p>
    <w:p w:rsidR="0017690A" w:rsidRPr="0017690A" w:rsidRDefault="0017690A" w:rsidP="008262DE">
      <w:pPr>
        <w:pStyle w:val="TOC1"/>
        <w:tabs>
          <w:tab w:val="clear" w:pos="567"/>
          <w:tab w:val="center" w:leader="dot" w:pos="8505"/>
          <w:tab w:val="right" w:pos="9072"/>
        </w:tabs>
        <w:rPr>
          <w:rFonts w:eastAsiaTheme="minorEastAsia"/>
          <w:lang w:val="en-US"/>
        </w:rPr>
      </w:pPr>
      <w:r w:rsidRPr="0017690A">
        <w:rPr>
          <w:lang w:val="en-US"/>
        </w:rPr>
        <w:t>List of International Signalling Point Codes (ISPC)</w:t>
      </w:r>
      <w:r w:rsidRPr="0017690A">
        <w:rPr>
          <w:webHidden/>
          <w:lang w:val="en-US"/>
        </w:rPr>
        <w:tab/>
      </w:r>
      <w:r w:rsidRPr="0017690A">
        <w:rPr>
          <w:webHidden/>
          <w:lang w:val="en-US"/>
        </w:rPr>
        <w:tab/>
        <w:t>2</w:t>
      </w:r>
      <w:r w:rsidR="008262DE">
        <w:rPr>
          <w:webHidden/>
          <w:lang w:val="en-US"/>
        </w:rPr>
        <w:t>0</w:t>
      </w:r>
    </w:p>
    <w:p w:rsidR="0017690A" w:rsidRPr="0017690A" w:rsidRDefault="0017690A" w:rsidP="008262DE">
      <w:pPr>
        <w:pStyle w:val="TOC1"/>
        <w:tabs>
          <w:tab w:val="clear" w:pos="567"/>
          <w:tab w:val="center" w:leader="dot" w:pos="8505"/>
          <w:tab w:val="right" w:pos="9072"/>
        </w:tabs>
        <w:rPr>
          <w:rFonts w:eastAsiaTheme="minorEastAsia"/>
        </w:rPr>
      </w:pPr>
      <w:r w:rsidRPr="0017690A">
        <w:rPr>
          <w:lang w:val="en-US"/>
        </w:rPr>
        <w:t>National Numbering Plan</w:t>
      </w:r>
      <w:r w:rsidRPr="0017690A">
        <w:rPr>
          <w:webHidden/>
        </w:rPr>
        <w:tab/>
      </w:r>
      <w:r>
        <w:rPr>
          <w:webHidden/>
        </w:rPr>
        <w:tab/>
      </w:r>
      <w:r w:rsidRPr="0017690A">
        <w:rPr>
          <w:webHidden/>
        </w:rPr>
        <w:t>2</w:t>
      </w:r>
      <w:r w:rsidR="008262DE">
        <w:rPr>
          <w:webHidden/>
        </w:rPr>
        <w:t>2</w:t>
      </w:r>
    </w:p>
    <w:p w:rsidR="00516247" w:rsidRDefault="00516247" w:rsidP="00516247">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60" w:name="_Toc253407141"/>
      <w:bookmarkStart w:id="361" w:name="_Toc259783104"/>
      <w:bookmarkStart w:id="362" w:name="_Toc266181233"/>
      <w:bookmarkStart w:id="363" w:name="_Toc268773999"/>
      <w:bookmarkStart w:id="364" w:name="_Toc271700476"/>
      <w:bookmarkStart w:id="365" w:name="_Toc273023320"/>
      <w:bookmarkStart w:id="366" w:name="_Toc274223814"/>
      <w:bookmarkStart w:id="367" w:name="_Toc276717162"/>
      <w:bookmarkStart w:id="368" w:name="_Toc279669135"/>
      <w:bookmarkStart w:id="369" w:name="_Toc280349205"/>
      <w:bookmarkStart w:id="370" w:name="_Toc282526037"/>
      <w:bookmarkStart w:id="371" w:name="_Toc283737194"/>
      <w:bookmarkStart w:id="372" w:name="_Toc286218711"/>
      <w:bookmarkStart w:id="373" w:name="_Toc288660268"/>
      <w:bookmarkStart w:id="374" w:name="_Toc291005378"/>
      <w:bookmarkStart w:id="375" w:name="_Toc292704950"/>
      <w:bookmarkStart w:id="376" w:name="_Toc295387895"/>
      <w:bookmarkStart w:id="377" w:name="_Toc296675478"/>
      <w:bookmarkStart w:id="378" w:name="_Toc297804717"/>
      <w:bookmarkStart w:id="379" w:name="_Toc301945289"/>
      <w:bookmarkStart w:id="380" w:name="_Toc303344248"/>
      <w:bookmarkStart w:id="381" w:name="_Toc304892154"/>
      <w:bookmarkStart w:id="382" w:name="_Toc308530336"/>
      <w:bookmarkStart w:id="383" w:name="_Toc311103642"/>
      <w:bookmarkStart w:id="384" w:name="_Toc313973312"/>
      <w:bookmarkStart w:id="385" w:name="_Toc316479952"/>
      <w:bookmarkStart w:id="386" w:name="_Toc318964998"/>
      <w:bookmarkStart w:id="387" w:name="_Toc320536954"/>
      <w:bookmarkStart w:id="388" w:name="_Toc321233389"/>
      <w:bookmarkStart w:id="389" w:name="_Toc321311660"/>
      <w:bookmarkStart w:id="390" w:name="_Toc321820540"/>
      <w:bookmarkStart w:id="391" w:name="_Toc323035706"/>
      <w:bookmarkStart w:id="392" w:name="_Toc323904374"/>
      <w:bookmarkStart w:id="393" w:name="_Toc332272646"/>
      <w:bookmarkStart w:id="394" w:name="_Toc334776192"/>
      <w:bookmarkStart w:id="395" w:name="_Toc335901499"/>
      <w:bookmarkStart w:id="396" w:name="_Toc337110333"/>
      <w:bookmarkStart w:id="397" w:name="_Toc338779373"/>
      <w:bookmarkStart w:id="398" w:name="_Toc340225513"/>
      <w:bookmarkStart w:id="399" w:name="_Toc341451212"/>
      <w:bookmarkStart w:id="400" w:name="_Toc342912839"/>
      <w:bookmarkStart w:id="401" w:name="_Toc343262676"/>
      <w:bookmarkStart w:id="402" w:name="_Toc345579827"/>
      <w:bookmarkStart w:id="403" w:name="_Toc346885932"/>
      <w:bookmarkStart w:id="404" w:name="_Toc347929580"/>
      <w:bookmarkStart w:id="405" w:name="_Toc349288248"/>
      <w:bookmarkStart w:id="406" w:name="_Toc350415578"/>
      <w:bookmarkStart w:id="407" w:name="_Toc351549876"/>
      <w:bookmarkStart w:id="408" w:name="_Toc352940476"/>
      <w:bookmarkStart w:id="409" w:name="_Toc354053821"/>
      <w:bookmarkStart w:id="410" w:name="_Toc355708836"/>
      <w:bookmarkStart w:id="411" w:name="_Toc357001929"/>
      <w:bookmarkStart w:id="412" w:name="_Toc358192560"/>
      <w:bookmarkStart w:id="413" w:name="_Toc359489413"/>
      <w:bookmarkStart w:id="414" w:name="_Toc360696816"/>
      <w:bookmarkStart w:id="415" w:name="_Toc361921549"/>
      <w:bookmarkStart w:id="416" w:name="_Toc363741386"/>
      <w:bookmarkStart w:id="417" w:name="_Toc364672335"/>
      <w:bookmarkStart w:id="418" w:name="_Toc366157675"/>
      <w:bookmarkStart w:id="419" w:name="_Toc367715514"/>
      <w:bookmarkStart w:id="420" w:name="_Toc369007676"/>
      <w:bookmarkStart w:id="421" w:name="_Toc369007856"/>
      <w:bookmarkStart w:id="422" w:name="_Toc370373463"/>
      <w:bookmarkStart w:id="423" w:name="_Toc371588839"/>
      <w:bookmarkStart w:id="424" w:name="_Toc373157812"/>
      <w:bookmarkStart w:id="425" w:name="_Toc374006625"/>
      <w:bookmarkStart w:id="426" w:name="_Toc374692683"/>
      <w:bookmarkStart w:id="427" w:name="_Toc374692760"/>
      <w:bookmarkStart w:id="428" w:name="_Toc377026490"/>
      <w:bookmarkStart w:id="429" w:name="_Toc378322705"/>
      <w:bookmarkStart w:id="430" w:name="_Toc379440363"/>
      <w:bookmarkStart w:id="431" w:name="_Toc380582888"/>
      <w:bookmarkStart w:id="432" w:name="_Toc381784218"/>
      <w:bookmarkStart w:id="433" w:name="_Toc383182297"/>
      <w:bookmarkStart w:id="434" w:name="_Toc384625683"/>
      <w:bookmarkStart w:id="435" w:name="_Toc385496782"/>
      <w:bookmarkStart w:id="436" w:name="_Toc388946306"/>
      <w:bookmarkStart w:id="437" w:name="_Toc388947553"/>
      <w:bookmarkStart w:id="438" w:name="_Toc389730868"/>
      <w:bookmarkStart w:id="439" w:name="_Toc391386065"/>
      <w:bookmarkStart w:id="440" w:name="_Toc392235869"/>
      <w:bookmarkStart w:id="441" w:name="_Toc393713408"/>
      <w:bookmarkStart w:id="442" w:name="_Toc393714456"/>
      <w:bookmarkStart w:id="443" w:name="_Toc393715460"/>
      <w:bookmarkStart w:id="444" w:name="_Toc395100445"/>
      <w:bookmarkStart w:id="445" w:name="_Toc396212801"/>
      <w:bookmarkStart w:id="446" w:name="_Toc397517638"/>
      <w:bookmarkStart w:id="447" w:name="_Toc399160622"/>
      <w:bookmarkStart w:id="448" w:name="_Toc400374866"/>
      <w:bookmarkStart w:id="449" w:name="_Toc401757902"/>
      <w:bookmarkStart w:id="450" w:name="_Toc402967091"/>
      <w:bookmarkStart w:id="451" w:name="_Toc404332304"/>
      <w:bookmarkStart w:id="452" w:name="_Toc405386770"/>
      <w:bookmarkStart w:id="453" w:name="_Toc406508003"/>
      <w:bookmarkStart w:id="454" w:name="_Toc408576623"/>
      <w:bookmarkStart w:id="455" w:name="_Toc409708222"/>
      <w:bookmarkStart w:id="456" w:name="_Toc410904532"/>
      <w:bookmarkStart w:id="457" w:name="_Toc414884937"/>
      <w:bookmarkStart w:id="458" w:name="_Toc416360067"/>
      <w:bookmarkStart w:id="459" w:name="_Toc417984330"/>
      <w:bookmarkStart w:id="460" w:name="_Toc420414817"/>
      <w:proofErr w:type="gramStart"/>
      <w:r w:rsidR="00911AE9" w:rsidRPr="00DB3264">
        <w:rPr>
          <w:rFonts w:asciiTheme="minorHAnsi" w:hAnsiTheme="minorHAnsi"/>
          <w:lang w:val="en-US"/>
        </w:rPr>
        <w:lastRenderedPageBreak/>
        <w:t>GENERAL  INFORMATION</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roofErr w:type="gramEnd"/>
    </w:p>
    <w:p w:rsidR="00E10D9E" w:rsidRPr="00115C7C" w:rsidRDefault="00911AE9" w:rsidP="00F149EA">
      <w:pPr>
        <w:pStyle w:val="Heading20"/>
        <w:spacing w:before="180"/>
        <w:rPr>
          <w:lang w:val="en-US"/>
        </w:rPr>
      </w:pPr>
      <w:bookmarkStart w:id="461" w:name="_Toc253407142"/>
      <w:bookmarkStart w:id="462" w:name="_Toc259783105"/>
      <w:bookmarkStart w:id="463" w:name="_Toc262631768"/>
      <w:bookmarkStart w:id="464" w:name="_Toc265056484"/>
      <w:bookmarkStart w:id="465" w:name="_Toc266181234"/>
      <w:bookmarkStart w:id="466" w:name="_Toc268774000"/>
      <w:bookmarkStart w:id="467" w:name="_Toc271700477"/>
      <w:bookmarkStart w:id="468" w:name="_Toc273023321"/>
      <w:bookmarkStart w:id="469" w:name="_Toc274223815"/>
      <w:bookmarkStart w:id="470" w:name="_Toc276717163"/>
      <w:bookmarkStart w:id="471" w:name="_Toc279669136"/>
      <w:bookmarkStart w:id="472" w:name="_Toc280349206"/>
      <w:bookmarkStart w:id="473" w:name="_Toc282526038"/>
      <w:bookmarkStart w:id="474" w:name="_Toc283737195"/>
      <w:bookmarkStart w:id="475" w:name="_Toc286218712"/>
      <w:bookmarkStart w:id="476" w:name="_Toc288660269"/>
      <w:bookmarkStart w:id="477" w:name="_Toc291005379"/>
      <w:bookmarkStart w:id="478" w:name="_Toc292704951"/>
      <w:bookmarkStart w:id="479" w:name="_Toc295387896"/>
      <w:bookmarkStart w:id="480" w:name="_Toc296675479"/>
      <w:bookmarkStart w:id="481" w:name="_Toc297804718"/>
      <w:bookmarkStart w:id="482" w:name="_Toc301945290"/>
      <w:bookmarkStart w:id="483" w:name="_Toc303344249"/>
      <w:bookmarkStart w:id="484" w:name="_Toc304892155"/>
      <w:bookmarkStart w:id="485" w:name="_Toc308530337"/>
      <w:bookmarkStart w:id="486" w:name="_Toc311103643"/>
      <w:bookmarkStart w:id="487" w:name="_Toc313973313"/>
      <w:bookmarkStart w:id="488" w:name="_Toc316479953"/>
      <w:bookmarkStart w:id="489" w:name="_Toc318964999"/>
      <w:bookmarkStart w:id="490" w:name="_Toc320536955"/>
      <w:bookmarkStart w:id="491" w:name="_Toc321233390"/>
      <w:bookmarkStart w:id="492" w:name="_Toc321311661"/>
      <w:bookmarkStart w:id="493" w:name="_Toc321820541"/>
      <w:bookmarkStart w:id="494" w:name="_Toc323035707"/>
      <w:bookmarkStart w:id="495" w:name="_Toc323904375"/>
      <w:bookmarkStart w:id="496" w:name="_Toc332272647"/>
      <w:bookmarkStart w:id="497" w:name="_Toc334776193"/>
      <w:bookmarkStart w:id="498" w:name="_Toc335901500"/>
      <w:bookmarkStart w:id="499" w:name="_Toc337110334"/>
      <w:bookmarkStart w:id="500" w:name="_Toc338779374"/>
      <w:bookmarkStart w:id="501" w:name="_Toc340225514"/>
      <w:bookmarkStart w:id="502" w:name="_Toc341451213"/>
      <w:bookmarkStart w:id="503" w:name="_Toc342912840"/>
      <w:bookmarkStart w:id="504" w:name="_Toc343262677"/>
      <w:bookmarkStart w:id="505" w:name="_Toc345579828"/>
      <w:bookmarkStart w:id="506" w:name="_Toc346885933"/>
      <w:bookmarkStart w:id="507" w:name="_Toc347929581"/>
      <w:bookmarkStart w:id="508" w:name="_Toc349288249"/>
      <w:bookmarkStart w:id="509" w:name="_Toc350415579"/>
      <w:bookmarkStart w:id="510" w:name="_Toc351549877"/>
      <w:bookmarkStart w:id="511" w:name="_Toc352940477"/>
      <w:bookmarkStart w:id="512" w:name="_Toc354053822"/>
      <w:bookmarkStart w:id="513" w:name="_Toc355708837"/>
      <w:bookmarkStart w:id="514" w:name="_Toc357001930"/>
      <w:bookmarkStart w:id="515" w:name="_Toc358192561"/>
      <w:bookmarkStart w:id="516" w:name="_Toc359489414"/>
      <w:bookmarkStart w:id="517" w:name="_Toc360696817"/>
      <w:bookmarkStart w:id="518" w:name="_Toc361921550"/>
      <w:bookmarkStart w:id="519" w:name="_Toc363741387"/>
      <w:bookmarkStart w:id="520" w:name="_Toc364672336"/>
      <w:bookmarkStart w:id="521" w:name="_Toc366157676"/>
      <w:bookmarkStart w:id="522" w:name="_Toc367715515"/>
      <w:bookmarkStart w:id="523" w:name="_Toc369007677"/>
      <w:bookmarkStart w:id="524" w:name="_Toc369007857"/>
      <w:bookmarkStart w:id="525" w:name="_Toc370373464"/>
      <w:bookmarkStart w:id="526" w:name="_Toc371588840"/>
      <w:bookmarkStart w:id="527" w:name="_Toc373157813"/>
      <w:bookmarkStart w:id="528" w:name="_Toc374006626"/>
      <w:bookmarkStart w:id="529" w:name="_Toc374692684"/>
      <w:bookmarkStart w:id="530" w:name="_Toc374692761"/>
      <w:bookmarkStart w:id="531" w:name="_Toc377026491"/>
      <w:bookmarkStart w:id="532" w:name="_Toc378322706"/>
      <w:bookmarkStart w:id="533" w:name="_Toc379440364"/>
      <w:bookmarkStart w:id="534" w:name="_Toc380582889"/>
      <w:bookmarkStart w:id="535" w:name="_Toc381784219"/>
      <w:bookmarkStart w:id="536" w:name="_Toc383182298"/>
      <w:bookmarkStart w:id="537" w:name="_Toc384625684"/>
      <w:bookmarkStart w:id="538" w:name="_Toc385496783"/>
      <w:bookmarkStart w:id="539" w:name="_Toc388946307"/>
      <w:bookmarkStart w:id="540" w:name="_Toc388947554"/>
      <w:bookmarkStart w:id="541" w:name="_Toc389730869"/>
      <w:bookmarkStart w:id="542" w:name="_Toc391386066"/>
      <w:bookmarkStart w:id="543" w:name="_Toc392235870"/>
      <w:bookmarkStart w:id="544" w:name="_Toc393713409"/>
      <w:bookmarkStart w:id="545" w:name="_Toc393714457"/>
      <w:bookmarkStart w:id="546" w:name="_Toc393715461"/>
      <w:bookmarkStart w:id="547" w:name="_Toc395100446"/>
      <w:bookmarkStart w:id="548" w:name="_Toc396212802"/>
      <w:bookmarkStart w:id="549" w:name="_Toc397517639"/>
      <w:bookmarkStart w:id="550" w:name="_Toc399160623"/>
      <w:bookmarkStart w:id="551" w:name="_Toc400374867"/>
      <w:bookmarkStart w:id="552" w:name="_Toc401757903"/>
      <w:bookmarkStart w:id="553" w:name="_Toc402967092"/>
      <w:bookmarkStart w:id="554" w:name="_Toc404332305"/>
      <w:bookmarkStart w:id="555" w:name="_Toc405386771"/>
      <w:bookmarkStart w:id="556" w:name="_Toc406508004"/>
      <w:bookmarkStart w:id="557" w:name="_Toc408576624"/>
      <w:bookmarkStart w:id="558" w:name="_Toc409708223"/>
      <w:bookmarkStart w:id="559" w:name="_Toc410904533"/>
      <w:bookmarkStart w:id="560" w:name="_Toc414884938"/>
      <w:bookmarkStart w:id="561" w:name="_Toc416360068"/>
      <w:bookmarkStart w:id="562" w:name="_Toc417984331"/>
      <w:bookmarkStart w:id="563" w:name="_Toc420414818"/>
      <w:r w:rsidRPr="00115C7C">
        <w:rPr>
          <w:lang w:val="en-US"/>
        </w:rPr>
        <w:t>Lists annexed to the ITU Operational Bulletin</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31948" w:rsidRPr="00DB3264" w:rsidRDefault="00D31948" w:rsidP="00D31948">
      <w:pPr>
        <w:spacing w:before="200"/>
        <w:rPr>
          <w:rFonts w:asciiTheme="minorHAnsi" w:hAnsiTheme="minorHAnsi"/>
          <w:b/>
          <w:bCs/>
        </w:rPr>
      </w:pPr>
      <w:bookmarkStart w:id="564" w:name="_Toc105302119"/>
      <w:bookmarkStart w:id="565" w:name="_Toc106504837"/>
      <w:bookmarkStart w:id="566" w:name="_Toc107798484"/>
      <w:bookmarkStart w:id="567" w:name="_Toc109028728"/>
      <w:bookmarkStart w:id="568" w:name="_Toc109631795"/>
      <w:bookmarkStart w:id="569" w:name="_Toc109631890"/>
      <w:bookmarkStart w:id="570" w:name="_Toc110233107"/>
      <w:bookmarkStart w:id="571" w:name="_Toc110233322"/>
      <w:bookmarkStart w:id="572" w:name="_Toc111607471"/>
      <w:bookmarkStart w:id="573" w:name="_Toc113250000"/>
      <w:bookmarkStart w:id="574" w:name="_Toc114285869"/>
      <w:bookmarkStart w:id="575" w:name="_Toc116117066"/>
      <w:bookmarkStart w:id="576" w:name="_Toc117389514"/>
      <w:bookmarkStart w:id="577" w:name="_Toc119749612"/>
      <w:bookmarkStart w:id="578" w:name="_Toc121281070"/>
      <w:bookmarkStart w:id="579" w:name="_Toc122238432"/>
      <w:bookmarkStart w:id="580" w:name="_Toc122940721"/>
      <w:bookmarkStart w:id="581" w:name="_Toc126481926"/>
      <w:bookmarkStart w:id="582" w:name="_Toc127606592"/>
      <w:bookmarkStart w:id="583" w:name="_Toc128886943"/>
      <w:bookmarkStart w:id="584" w:name="_Toc131917082"/>
      <w:bookmarkStart w:id="585" w:name="_Toc131917356"/>
      <w:bookmarkStart w:id="586" w:name="_Toc135453245"/>
      <w:bookmarkStart w:id="587" w:name="_Toc136762578"/>
      <w:bookmarkStart w:id="588" w:name="_Toc138153363"/>
      <w:bookmarkStart w:id="589" w:name="_Toc139444662"/>
      <w:bookmarkStart w:id="590" w:name="_Toc140656512"/>
      <w:bookmarkStart w:id="591" w:name="_Toc141774304"/>
      <w:bookmarkStart w:id="592" w:name="_Toc143331177"/>
      <w:bookmarkStart w:id="593" w:name="_Toc144780335"/>
      <w:bookmarkStart w:id="594" w:name="_Toc146011631"/>
      <w:bookmarkStart w:id="595" w:name="_Toc147313830"/>
      <w:bookmarkStart w:id="596" w:name="_Toc148518933"/>
      <w:bookmarkStart w:id="597" w:name="_Toc148519277"/>
      <w:bookmarkStart w:id="598" w:name="_Toc150078542"/>
      <w:bookmarkStart w:id="599" w:name="_Toc151281224"/>
      <w:bookmarkStart w:id="600" w:name="_Toc152663483"/>
      <w:bookmarkStart w:id="601" w:name="_Toc153877708"/>
      <w:bookmarkStart w:id="602" w:name="_Toc156378795"/>
      <w:bookmarkStart w:id="603" w:name="_Toc158019338"/>
      <w:bookmarkStart w:id="604" w:name="_Toc159212689"/>
      <w:bookmarkStart w:id="605" w:name="_Toc160456136"/>
      <w:bookmarkStart w:id="606" w:name="_Toc161638205"/>
      <w:bookmarkStart w:id="607" w:name="_Toc162942676"/>
      <w:bookmarkStart w:id="608" w:name="_Toc164586120"/>
      <w:bookmarkStart w:id="609" w:name="_Toc165690490"/>
      <w:bookmarkStart w:id="610" w:name="_Toc166647544"/>
      <w:bookmarkStart w:id="611" w:name="_Toc168388002"/>
      <w:bookmarkStart w:id="612" w:name="_Toc169584443"/>
      <w:bookmarkStart w:id="613" w:name="_Toc170815249"/>
      <w:bookmarkStart w:id="614" w:name="_Toc171936761"/>
      <w:bookmarkStart w:id="615" w:name="_Toc173647010"/>
      <w:bookmarkStart w:id="616" w:name="_Toc174436269"/>
      <w:bookmarkStart w:id="617" w:name="_Toc176340203"/>
      <w:bookmarkStart w:id="618" w:name="_Toc177526404"/>
      <w:bookmarkStart w:id="619" w:name="_Toc178733525"/>
      <w:bookmarkStart w:id="620" w:name="_Toc181591757"/>
      <w:bookmarkStart w:id="621" w:name="_Toc182996109"/>
      <w:bookmarkStart w:id="622" w:name="_Toc184099119"/>
      <w:bookmarkStart w:id="623" w:name="_Toc187491733"/>
      <w:bookmarkStart w:id="624" w:name="_Toc188073917"/>
      <w:bookmarkStart w:id="625" w:name="_Toc191803606"/>
      <w:bookmarkStart w:id="626" w:name="_Toc192925234"/>
      <w:bookmarkStart w:id="627" w:name="_Toc193013099"/>
      <w:bookmarkStart w:id="628" w:name="_Toc196019478"/>
      <w:bookmarkStart w:id="629" w:name="_Toc197223434"/>
      <w:bookmarkStart w:id="630" w:name="_Toc198519367"/>
      <w:bookmarkStart w:id="631" w:name="_Toc200872012"/>
      <w:bookmarkStart w:id="632" w:name="_Toc202750807"/>
      <w:bookmarkStart w:id="633" w:name="_Toc202750917"/>
      <w:bookmarkStart w:id="634" w:name="_Toc202751280"/>
      <w:bookmarkStart w:id="635" w:name="_Toc203553649"/>
      <w:bookmarkStart w:id="636" w:name="_Toc204666529"/>
      <w:bookmarkStart w:id="637" w:name="_Toc205106594"/>
      <w:bookmarkStart w:id="638" w:name="_Toc206389934"/>
      <w:bookmarkStart w:id="639" w:name="_Toc208205449"/>
      <w:bookmarkStart w:id="640" w:name="_Toc211848177"/>
      <w:bookmarkStart w:id="641" w:name="_Toc212964587"/>
      <w:bookmarkStart w:id="642" w:name="_Toc214162711"/>
      <w:bookmarkStart w:id="643" w:name="_Toc215907199"/>
      <w:bookmarkStart w:id="644" w:name="_Toc219001148"/>
      <w:bookmarkStart w:id="645" w:name="_Toc219610057"/>
      <w:bookmarkStart w:id="646" w:name="_Toc222028812"/>
      <w:bookmarkStart w:id="647" w:name="_Toc223252037"/>
      <w:bookmarkStart w:id="648" w:name="_Toc224533682"/>
      <w:bookmarkStart w:id="649" w:name="_Toc226791560"/>
      <w:bookmarkStart w:id="650" w:name="_Toc228766354"/>
      <w:bookmarkStart w:id="651" w:name="_Toc229971353"/>
      <w:bookmarkStart w:id="652" w:name="_Toc232323931"/>
      <w:bookmarkStart w:id="653" w:name="_Toc233609592"/>
      <w:bookmarkStart w:id="654" w:name="_Toc235352384"/>
      <w:bookmarkStart w:id="655" w:name="_Toc236573557"/>
      <w:bookmarkStart w:id="656" w:name="_Toc240790085"/>
      <w:bookmarkStart w:id="657" w:name="_Toc242001425"/>
      <w:bookmarkStart w:id="658" w:name="_Toc243300311"/>
      <w:bookmarkStart w:id="659" w:name="_Toc244506936"/>
      <w:bookmarkStart w:id="660" w:name="_Toc248829258"/>
      <w:bookmarkStart w:id="661" w:name="_Toc262631799"/>
      <w:bookmarkStart w:id="662" w:name="_Toc253407143"/>
      <w:r w:rsidRPr="00DB3264">
        <w:rPr>
          <w:rFonts w:asciiTheme="minorHAnsi" w:hAnsiTheme="minorHAnsi"/>
          <w:b/>
          <w:bCs/>
        </w:rPr>
        <w:t xml:space="preserve">Note from </w:t>
      </w:r>
      <w:r w:rsidRPr="00DB3264">
        <w:rPr>
          <w:rFonts w:asciiTheme="minorHAnsi" w:hAnsiTheme="minorHAnsi"/>
          <w:b/>
          <w:bCs/>
          <w:lang w:val="en-US"/>
        </w:rPr>
        <w:t>TSB</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B77803" w:rsidRPr="007D4075" w:rsidRDefault="00B77803" w:rsidP="00B77803">
      <w:pPr>
        <w:pStyle w:val="Heading20"/>
        <w:spacing w:before="0"/>
        <w:rPr>
          <w:lang w:val="en-US"/>
        </w:rPr>
      </w:pPr>
      <w:bookmarkStart w:id="663" w:name="_Toc417984332"/>
      <w:bookmarkStart w:id="664" w:name="_Toc420414819"/>
      <w:r>
        <w:rPr>
          <w:lang w:val="en-US"/>
        </w:rPr>
        <w:lastRenderedPageBreak/>
        <w:t xml:space="preserve">Approval </w:t>
      </w:r>
      <w:r w:rsidRPr="007D4075">
        <w:rPr>
          <w:lang w:val="en-US"/>
        </w:rPr>
        <w:t>of ITU-T Recommendations</w:t>
      </w:r>
      <w:bookmarkEnd w:id="663"/>
      <w:bookmarkEnd w:id="664"/>
    </w:p>
    <w:p w:rsidR="00420F8F" w:rsidRPr="00420F8F" w:rsidRDefault="00420F8F" w:rsidP="00420F8F">
      <w:pPr>
        <w:spacing w:before="240"/>
      </w:pPr>
      <w:r w:rsidRPr="00420F8F">
        <w:t>By AAP-57, it was announced that the following ITU-T Recommendations were approved, in accordance with the procedures outlined in Recommendation ITU-T A.8:</w:t>
      </w:r>
    </w:p>
    <w:p w:rsidR="00420F8F" w:rsidRPr="00420F8F" w:rsidRDefault="00420F8F" w:rsidP="00420F8F">
      <w:pPr>
        <w:ind w:left="567" w:hanging="567"/>
      </w:pPr>
      <w:r>
        <w:t>–</w:t>
      </w:r>
      <w:r>
        <w:tab/>
      </w:r>
      <w:r w:rsidRPr="00420F8F">
        <w:t xml:space="preserve">ITU-T L.1301 (05/2015): Minimum data set and communication interface requirements for data </w:t>
      </w:r>
      <w:proofErr w:type="spellStart"/>
      <w:r w:rsidRPr="00420F8F">
        <w:t>center</w:t>
      </w:r>
      <w:proofErr w:type="spellEnd"/>
      <w:r w:rsidRPr="00420F8F">
        <w:t xml:space="preserve"> energy management</w:t>
      </w:r>
    </w:p>
    <w:p w:rsidR="000A12F6" w:rsidRPr="00420F8F" w:rsidRDefault="000A12F6" w:rsidP="00420F8F">
      <w:pPr>
        <w:rPr>
          <w:lang w:val="en-US"/>
        </w:rPr>
      </w:pPr>
    </w:p>
    <w:p w:rsidR="00420F8F" w:rsidRPr="00420F8F" w:rsidRDefault="00420F8F" w:rsidP="00420F8F">
      <w:pPr>
        <w:pStyle w:val="Heading20"/>
        <w:spacing w:before="0"/>
        <w:rPr>
          <w:lang w:val="en-US"/>
        </w:rPr>
      </w:pPr>
      <w:bookmarkStart w:id="665" w:name="_Toc304892160"/>
      <w:bookmarkStart w:id="666" w:name="_Toc420414820"/>
      <w:r w:rsidRPr="00420F8F">
        <w:rPr>
          <w:lang w:val="en-US"/>
        </w:rPr>
        <w:t xml:space="preserve">International Identification Plan for Public Networks and Subscriptions </w:t>
      </w:r>
      <w:r w:rsidRPr="00420F8F">
        <w:rPr>
          <w:lang w:val="en-US"/>
        </w:rPr>
        <w:br/>
        <w:t>(Recommendation ITU-T E.212 (05/2008))</w:t>
      </w:r>
      <w:bookmarkEnd w:id="665"/>
      <w:bookmarkEnd w:id="666"/>
    </w:p>
    <w:p w:rsidR="00420F8F" w:rsidRDefault="00420F8F" w:rsidP="00420F8F">
      <w:pPr>
        <w:spacing w:before="360" w:after="120"/>
      </w:pPr>
      <w:r>
        <w:rPr>
          <w:b/>
        </w:rPr>
        <w:t>Note from TSB</w:t>
      </w:r>
    </w:p>
    <w:p w:rsidR="00420F8F" w:rsidRDefault="00420F8F" w:rsidP="00420F8F">
      <w:pPr>
        <w:jc w:val="center"/>
        <w:rPr>
          <w:i/>
          <w:iCs/>
        </w:rPr>
      </w:pPr>
      <w:r>
        <w:rPr>
          <w:i/>
          <w:iCs/>
        </w:rPr>
        <w:t>Identification codes for International Mobile Networks</w:t>
      </w:r>
      <w:r w:rsidR="000A12F6">
        <w:rPr>
          <w:i/>
          <w:iCs/>
        </w:rPr>
        <w:fldChar w:fldCharType="begin"/>
      </w:r>
      <w:r w:rsidR="000A12F6">
        <w:instrText xml:space="preserve"> TC "</w:instrText>
      </w:r>
      <w:bookmarkStart w:id="667" w:name="_Toc420414821"/>
      <w:r w:rsidR="000A12F6" w:rsidRPr="003B4A2A">
        <w:rPr>
          <w:i/>
          <w:iCs/>
        </w:rPr>
        <w:instrText>Identification codes for International Mobile Networks</w:instrText>
      </w:r>
      <w:bookmarkEnd w:id="667"/>
      <w:r w:rsidR="000A12F6">
        <w:instrText xml:space="preserve">" \f C \l "1" </w:instrText>
      </w:r>
      <w:r w:rsidR="000A12F6">
        <w:rPr>
          <w:i/>
          <w:iCs/>
        </w:rPr>
        <w:fldChar w:fldCharType="end"/>
      </w:r>
    </w:p>
    <w:p w:rsidR="00420F8F" w:rsidRPr="00D31292" w:rsidRDefault="00420F8F" w:rsidP="00420F8F">
      <w:r w:rsidRPr="00D31292">
        <w:t>Associated with shared mobile country code 901 (MCC), the following two-digit mobile network cod</w:t>
      </w:r>
      <w:r>
        <w:t>e</w:t>
      </w:r>
      <w:r w:rsidRPr="00D31292">
        <w:t xml:space="preserve"> (MNC) has been assigned on </w:t>
      </w:r>
      <w:r>
        <w:t>6 May 2015</w:t>
      </w:r>
      <w:r w:rsidRPr="00D31292">
        <w:t>:</w:t>
      </w:r>
    </w:p>
    <w:p w:rsidR="00420F8F" w:rsidRPr="00D31292" w:rsidRDefault="00420F8F" w:rsidP="00420F8F">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420F8F" w:rsidRPr="00D31292" w:rsidTr="00203C85">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420F8F" w:rsidRPr="00D31292" w:rsidRDefault="00420F8F" w:rsidP="00203C85">
            <w:pPr>
              <w:pStyle w:val="Tablehead0"/>
              <w:spacing w:line="276" w:lineRule="auto"/>
            </w:pPr>
            <w:r w:rsidRPr="00D31292">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420F8F" w:rsidRPr="00D31292" w:rsidRDefault="00420F8F" w:rsidP="00203C85">
            <w:pPr>
              <w:pStyle w:val="Tablehead0"/>
              <w:spacing w:line="276" w:lineRule="auto"/>
              <w:rPr>
                <w:lang w:val="en-US"/>
              </w:rPr>
            </w:pPr>
            <w:r w:rsidRPr="00D31292">
              <w:rPr>
                <w:lang w:val="en-US"/>
              </w:rPr>
              <w:t>Mobile Country Code (MCC)* and Mobile Network Code (MNC)**</w:t>
            </w:r>
          </w:p>
        </w:tc>
      </w:tr>
      <w:tr w:rsidR="00420F8F" w:rsidRPr="00D31292" w:rsidTr="00203C85">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420F8F" w:rsidRPr="00A750CC" w:rsidRDefault="00420F8F" w:rsidP="00203C85">
            <w:pPr>
              <w:pStyle w:val="Tabletext0"/>
              <w:spacing w:line="276" w:lineRule="auto"/>
              <w:rPr>
                <w:lang w:val="en-US"/>
              </w:rPr>
            </w:pPr>
            <w:r w:rsidRPr="00CB03AD">
              <w:rPr>
                <w:lang w:val="en-US"/>
              </w:rPr>
              <w:t>Telecom26 AG</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420F8F" w:rsidRPr="00D31292" w:rsidRDefault="00420F8F" w:rsidP="00203C85">
            <w:pPr>
              <w:pStyle w:val="Tabletext0"/>
              <w:spacing w:line="276" w:lineRule="auto"/>
              <w:jc w:val="center"/>
            </w:pPr>
            <w:r w:rsidRPr="00D31292">
              <w:t>9</w:t>
            </w:r>
            <w:r>
              <w:t>01 46</w:t>
            </w:r>
          </w:p>
        </w:tc>
      </w:tr>
    </w:tbl>
    <w:p w:rsidR="000A12F6" w:rsidRPr="000A12F6" w:rsidRDefault="000A12F6" w:rsidP="000A12F6">
      <w:pPr>
        <w:spacing w:before="0"/>
        <w:rPr>
          <w:sz w:val="8"/>
        </w:rPr>
      </w:pPr>
    </w:p>
    <w:p w:rsidR="00420F8F" w:rsidRPr="000A12F6" w:rsidRDefault="00420F8F" w:rsidP="00420F8F">
      <w:pPr>
        <w:rPr>
          <w:rFonts w:asciiTheme="minorHAnsi" w:hAnsiTheme="minorHAnsi" w:cs="Arial"/>
          <w:sz w:val="16"/>
          <w:szCs w:val="16"/>
        </w:rPr>
      </w:pPr>
      <w:r w:rsidRPr="000A12F6">
        <w:rPr>
          <w:rFonts w:asciiTheme="minorHAnsi" w:hAnsiTheme="minorHAnsi"/>
          <w:sz w:val="16"/>
          <w:szCs w:val="16"/>
        </w:rPr>
        <w:t>______________</w:t>
      </w:r>
    </w:p>
    <w:p w:rsidR="00420F8F" w:rsidRPr="000A12F6" w:rsidRDefault="00420F8F" w:rsidP="00420F8F">
      <w:pPr>
        <w:pStyle w:val="enumlev1"/>
        <w:tabs>
          <w:tab w:val="left" w:pos="426"/>
        </w:tabs>
        <w:spacing w:before="0"/>
        <w:ind w:hanging="992"/>
        <w:rPr>
          <w:rFonts w:cs="Arial"/>
          <w:sz w:val="16"/>
          <w:szCs w:val="16"/>
        </w:rPr>
      </w:pPr>
      <w:r w:rsidRPr="000A12F6">
        <w:rPr>
          <w:rFonts w:cs="Arial"/>
          <w:sz w:val="16"/>
          <w:szCs w:val="16"/>
        </w:rPr>
        <w:t>*</w:t>
      </w:r>
      <w:r w:rsidRPr="000A12F6">
        <w:rPr>
          <w:rFonts w:cs="Arial"/>
          <w:sz w:val="16"/>
          <w:szCs w:val="16"/>
        </w:rPr>
        <w:tab/>
        <w:t xml:space="preserve">MCC: Mobile Country Code / </w:t>
      </w:r>
      <w:proofErr w:type="spellStart"/>
      <w:r w:rsidRPr="000A12F6">
        <w:rPr>
          <w:rFonts w:cs="Arial"/>
          <w:sz w:val="16"/>
          <w:szCs w:val="16"/>
        </w:rPr>
        <w:t>Indicatif</w:t>
      </w:r>
      <w:proofErr w:type="spellEnd"/>
      <w:r w:rsidRPr="000A12F6">
        <w:rPr>
          <w:rFonts w:cs="Arial"/>
          <w:sz w:val="16"/>
          <w:szCs w:val="16"/>
        </w:rPr>
        <w:t xml:space="preserve"> de pays du mobile / </w:t>
      </w:r>
      <w:proofErr w:type="spellStart"/>
      <w:r w:rsidRPr="000A12F6">
        <w:rPr>
          <w:rFonts w:cs="Arial"/>
          <w:sz w:val="16"/>
          <w:szCs w:val="16"/>
        </w:rPr>
        <w:t>Indicativo</w:t>
      </w:r>
      <w:proofErr w:type="spellEnd"/>
      <w:r w:rsidRPr="000A12F6">
        <w:rPr>
          <w:rFonts w:cs="Arial"/>
          <w:sz w:val="16"/>
          <w:szCs w:val="16"/>
        </w:rPr>
        <w:t xml:space="preserve"> de </w:t>
      </w:r>
      <w:proofErr w:type="spellStart"/>
      <w:r w:rsidRPr="000A12F6">
        <w:rPr>
          <w:rFonts w:cs="Arial"/>
          <w:sz w:val="16"/>
          <w:szCs w:val="16"/>
        </w:rPr>
        <w:t>país</w:t>
      </w:r>
      <w:proofErr w:type="spellEnd"/>
      <w:r w:rsidRPr="000A12F6">
        <w:rPr>
          <w:rFonts w:cs="Arial"/>
          <w:sz w:val="16"/>
          <w:szCs w:val="16"/>
        </w:rPr>
        <w:t xml:space="preserve"> para el </w:t>
      </w:r>
      <w:proofErr w:type="spellStart"/>
      <w:r w:rsidRPr="000A12F6">
        <w:rPr>
          <w:rFonts w:cs="Arial"/>
          <w:sz w:val="16"/>
          <w:szCs w:val="16"/>
        </w:rPr>
        <w:t>servicio</w:t>
      </w:r>
      <w:proofErr w:type="spellEnd"/>
      <w:r w:rsidRPr="000A12F6">
        <w:rPr>
          <w:rFonts w:cs="Arial"/>
          <w:sz w:val="16"/>
          <w:szCs w:val="16"/>
        </w:rPr>
        <w:t xml:space="preserve"> </w:t>
      </w:r>
      <w:proofErr w:type="spellStart"/>
      <w:r w:rsidRPr="000A12F6">
        <w:rPr>
          <w:rFonts w:cs="Arial"/>
          <w:sz w:val="16"/>
          <w:szCs w:val="16"/>
        </w:rPr>
        <w:t>móvil</w:t>
      </w:r>
      <w:proofErr w:type="spellEnd"/>
    </w:p>
    <w:p w:rsidR="00420F8F" w:rsidRPr="000A12F6" w:rsidRDefault="00420F8F" w:rsidP="00420F8F">
      <w:pPr>
        <w:pStyle w:val="enumlev1"/>
        <w:tabs>
          <w:tab w:val="left" w:pos="426"/>
        </w:tabs>
        <w:spacing w:before="0"/>
        <w:ind w:hanging="992"/>
        <w:rPr>
          <w:rFonts w:cs="Arial"/>
          <w:sz w:val="16"/>
          <w:szCs w:val="16"/>
        </w:rPr>
      </w:pPr>
      <w:r w:rsidRPr="000A12F6">
        <w:rPr>
          <w:rFonts w:cs="Arial"/>
          <w:sz w:val="16"/>
          <w:szCs w:val="16"/>
        </w:rPr>
        <w:t>**</w:t>
      </w:r>
      <w:r w:rsidRPr="000A12F6">
        <w:rPr>
          <w:rFonts w:cs="Arial"/>
          <w:sz w:val="16"/>
          <w:szCs w:val="16"/>
        </w:rPr>
        <w:tab/>
        <w:t xml:space="preserve">MNC: Mobile Network Code / Code de </w:t>
      </w:r>
      <w:proofErr w:type="spellStart"/>
      <w:r w:rsidRPr="000A12F6">
        <w:rPr>
          <w:rFonts w:cs="Arial"/>
          <w:sz w:val="16"/>
          <w:szCs w:val="16"/>
        </w:rPr>
        <w:t>réseau</w:t>
      </w:r>
      <w:proofErr w:type="spellEnd"/>
      <w:r w:rsidRPr="000A12F6">
        <w:rPr>
          <w:rFonts w:cs="Arial"/>
          <w:sz w:val="16"/>
          <w:szCs w:val="16"/>
        </w:rPr>
        <w:t xml:space="preserve"> mobile / </w:t>
      </w:r>
      <w:proofErr w:type="spellStart"/>
      <w:r w:rsidRPr="000A12F6">
        <w:rPr>
          <w:rFonts w:cs="Arial"/>
          <w:sz w:val="16"/>
          <w:szCs w:val="16"/>
        </w:rPr>
        <w:t>Indicativo</w:t>
      </w:r>
      <w:proofErr w:type="spellEnd"/>
      <w:r w:rsidRPr="000A12F6">
        <w:rPr>
          <w:rFonts w:cs="Arial"/>
          <w:sz w:val="16"/>
          <w:szCs w:val="16"/>
        </w:rPr>
        <w:t xml:space="preserve"> de red para el </w:t>
      </w:r>
      <w:proofErr w:type="spellStart"/>
      <w:r w:rsidRPr="000A12F6">
        <w:rPr>
          <w:rFonts w:cs="Arial"/>
          <w:sz w:val="16"/>
          <w:szCs w:val="16"/>
        </w:rPr>
        <w:t>servicio</w:t>
      </w:r>
      <w:proofErr w:type="spellEnd"/>
      <w:r w:rsidRPr="000A12F6">
        <w:rPr>
          <w:rFonts w:cs="Arial"/>
          <w:sz w:val="16"/>
          <w:szCs w:val="16"/>
        </w:rPr>
        <w:t xml:space="preserve"> </w:t>
      </w:r>
      <w:proofErr w:type="spellStart"/>
      <w:r w:rsidRPr="000A12F6">
        <w:rPr>
          <w:rFonts w:cs="Arial"/>
          <w:sz w:val="16"/>
          <w:szCs w:val="16"/>
        </w:rPr>
        <w:t>móvil</w:t>
      </w:r>
      <w:proofErr w:type="spellEnd"/>
    </w:p>
    <w:p w:rsidR="009F7633" w:rsidRDefault="009F7633" w:rsidP="004B3EEA"/>
    <w:p w:rsidR="000A12F6" w:rsidRPr="000A12F6" w:rsidRDefault="000A12F6" w:rsidP="00C0515D">
      <w:pPr>
        <w:pStyle w:val="Heading20"/>
        <w:spacing w:before="240" w:after="40"/>
        <w:rPr>
          <w:lang w:val="en-US"/>
        </w:rPr>
      </w:pPr>
      <w:bookmarkStart w:id="668" w:name="_Toc219001155"/>
      <w:bookmarkStart w:id="669" w:name="_Toc232323934"/>
      <w:bookmarkStart w:id="670" w:name="_Toc420414822"/>
      <w:r w:rsidRPr="000A12F6">
        <w:rPr>
          <w:lang w:val="en-US"/>
        </w:rPr>
        <w:t xml:space="preserve">Assignment of </w:t>
      </w:r>
      <w:proofErr w:type="spellStart"/>
      <w:r w:rsidRPr="000A12F6">
        <w:rPr>
          <w:lang w:val="en-US"/>
        </w:rPr>
        <w:t>Signalling</w:t>
      </w:r>
      <w:proofErr w:type="spellEnd"/>
      <w:r w:rsidRPr="000A12F6">
        <w:rPr>
          <w:lang w:val="en-US"/>
        </w:rPr>
        <w:t xml:space="preserve"> Area/Network Codes (SANC</w:t>
      </w:r>
      <w:proofErr w:type="gramStart"/>
      <w:r w:rsidRPr="000A12F6">
        <w:rPr>
          <w:lang w:val="en-US"/>
        </w:rPr>
        <w:t>)</w:t>
      </w:r>
      <w:proofErr w:type="gramEnd"/>
      <w:r w:rsidRPr="000A12F6">
        <w:rPr>
          <w:lang w:val="en-US"/>
        </w:rPr>
        <w:br/>
        <w:t xml:space="preserve">(Recommendation </w:t>
      </w:r>
      <w:r w:rsidR="00C0515D" w:rsidRPr="000A12F6">
        <w:rPr>
          <w:lang w:val="en-US"/>
        </w:rPr>
        <w:t xml:space="preserve">ITU-T </w:t>
      </w:r>
      <w:r w:rsidRPr="000A12F6">
        <w:rPr>
          <w:lang w:val="en-US"/>
        </w:rPr>
        <w:t>Q.708 (03/99))</w:t>
      </w:r>
      <w:bookmarkEnd w:id="668"/>
      <w:bookmarkEnd w:id="669"/>
      <w:bookmarkEnd w:id="670"/>
    </w:p>
    <w:p w:rsidR="000A12F6" w:rsidRPr="000A12F6" w:rsidRDefault="000A12F6" w:rsidP="000A12F6">
      <w:pPr>
        <w:spacing w:before="240"/>
        <w:rPr>
          <w:b/>
          <w:bCs/>
        </w:rPr>
      </w:pPr>
      <w:bookmarkStart w:id="671" w:name="_Toc219001156"/>
      <w:bookmarkStart w:id="672" w:name="_Toc232323935"/>
      <w:r w:rsidRPr="000A12F6">
        <w:rPr>
          <w:b/>
          <w:bCs/>
        </w:rPr>
        <w:t>Note from TSB</w:t>
      </w:r>
      <w:bookmarkEnd w:id="671"/>
      <w:bookmarkEnd w:id="672"/>
    </w:p>
    <w:p w:rsidR="000A12F6" w:rsidRPr="000A12F6" w:rsidRDefault="000A12F6" w:rsidP="00C0515D">
      <w:pPr>
        <w:rPr>
          <w:rFonts w:asciiTheme="minorHAnsi" w:eastAsia="SimSun" w:hAnsiTheme="minorHAnsi"/>
        </w:rPr>
      </w:pPr>
      <w:r w:rsidRPr="000A12F6">
        <w:rPr>
          <w:rFonts w:asciiTheme="minorHAnsi" w:hAnsiTheme="minorHAnsi"/>
        </w:rPr>
        <w:t>At the request of the Administration of Sweden the Director of TSB has assigned the following signalling area/network code (SANC) for use in the international part of the signalling system No. 7 network of this country/geographical area, in accordance with Recommendation</w:t>
      </w:r>
      <w:r w:rsidR="00C0515D">
        <w:rPr>
          <w:rFonts w:asciiTheme="minorHAnsi" w:hAnsiTheme="minorHAnsi"/>
        </w:rPr>
        <w:t xml:space="preserve"> </w:t>
      </w:r>
      <w:r w:rsidR="00C0515D" w:rsidRPr="000A12F6">
        <w:rPr>
          <w:rFonts w:asciiTheme="minorHAnsi" w:hAnsiTheme="minorHAnsi"/>
        </w:rPr>
        <w:t xml:space="preserve">ITU-T </w:t>
      </w:r>
      <w:r w:rsidRPr="000A12F6">
        <w:rPr>
          <w:rFonts w:asciiTheme="minorHAnsi" w:hAnsiTheme="minorHAnsi"/>
        </w:rPr>
        <w:t>Q.708 (03/99):</w:t>
      </w:r>
    </w:p>
    <w:p w:rsidR="000A12F6" w:rsidRPr="000A12F6" w:rsidRDefault="000A12F6" w:rsidP="000A12F6">
      <w:pPr>
        <w:spacing w:before="0"/>
        <w:rPr>
          <w:rFonts w:asciiTheme="minorHAnsi" w:eastAsia="SimSun" w:hAnsiTheme="minorHAnsi"/>
        </w:rPr>
      </w:pPr>
    </w:p>
    <w:tbl>
      <w:tblPr>
        <w:tblW w:w="8188" w:type="dxa"/>
        <w:jc w:val="center"/>
        <w:tblLayout w:type="fixed"/>
        <w:tblLook w:val="0000" w:firstRow="0" w:lastRow="0" w:firstColumn="0" w:lastColumn="0" w:noHBand="0" w:noVBand="0"/>
      </w:tblPr>
      <w:tblGrid>
        <w:gridCol w:w="6345"/>
        <w:gridCol w:w="1843"/>
      </w:tblGrid>
      <w:tr w:rsidR="000A12F6" w:rsidRPr="000A12F6" w:rsidTr="000A12F6">
        <w:trPr>
          <w:jc w:val="center"/>
        </w:trPr>
        <w:tc>
          <w:tcPr>
            <w:tcW w:w="6345" w:type="dxa"/>
          </w:tcPr>
          <w:p w:rsidR="000A12F6" w:rsidRPr="000A12F6" w:rsidRDefault="000A12F6" w:rsidP="00203C85">
            <w:pPr>
              <w:framePr w:hSpace="181" w:wrap="around" w:vAnchor="text" w:hAnchor="margin" w:xAlign="center" w:y="1"/>
              <w:spacing w:before="40" w:after="40"/>
              <w:ind w:firstLine="532"/>
              <w:jc w:val="left"/>
              <w:rPr>
                <w:rFonts w:asciiTheme="minorHAnsi" w:hAnsiTheme="minorHAnsi"/>
                <w:i/>
                <w:iCs/>
              </w:rPr>
            </w:pPr>
            <w:r w:rsidRPr="000A12F6">
              <w:rPr>
                <w:rFonts w:asciiTheme="minorHAnsi" w:hAnsiTheme="minorHAnsi"/>
                <w:i/>
              </w:rPr>
              <w:t>Country</w:t>
            </w:r>
            <w:r w:rsidRPr="000A12F6">
              <w:rPr>
                <w:rFonts w:asciiTheme="minorHAnsi" w:hAnsiTheme="minorHAnsi"/>
                <w:iCs/>
              </w:rPr>
              <w:t>/</w:t>
            </w:r>
            <w:r w:rsidRPr="000A12F6">
              <w:rPr>
                <w:rFonts w:asciiTheme="minorHAnsi" w:hAnsiTheme="minorHAnsi"/>
                <w:i/>
              </w:rPr>
              <w:t>geographical area or signalling network</w:t>
            </w:r>
          </w:p>
        </w:tc>
        <w:tc>
          <w:tcPr>
            <w:tcW w:w="1843" w:type="dxa"/>
          </w:tcPr>
          <w:p w:rsidR="000A12F6" w:rsidRPr="000A12F6" w:rsidRDefault="000A12F6" w:rsidP="00203C85">
            <w:pPr>
              <w:framePr w:hSpace="181" w:wrap="around" w:vAnchor="text" w:hAnchor="margin" w:xAlign="center" w:y="1"/>
              <w:spacing w:before="40" w:after="40"/>
              <w:jc w:val="center"/>
              <w:rPr>
                <w:rFonts w:asciiTheme="minorHAnsi" w:hAnsiTheme="minorHAnsi"/>
                <w:i/>
                <w:iCs/>
              </w:rPr>
            </w:pPr>
            <w:r w:rsidRPr="000A12F6">
              <w:rPr>
                <w:rFonts w:asciiTheme="minorHAnsi" w:hAnsiTheme="minorHAnsi"/>
                <w:i/>
                <w:iCs/>
              </w:rPr>
              <w:t>SANC</w:t>
            </w:r>
          </w:p>
        </w:tc>
      </w:tr>
      <w:tr w:rsidR="000A12F6" w:rsidRPr="000A12F6" w:rsidTr="000A12F6">
        <w:trPr>
          <w:jc w:val="center"/>
        </w:trPr>
        <w:tc>
          <w:tcPr>
            <w:tcW w:w="6345" w:type="dxa"/>
          </w:tcPr>
          <w:p w:rsidR="000A12F6" w:rsidRPr="000A12F6" w:rsidRDefault="000A12F6" w:rsidP="00203C85">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0A12F6">
              <w:rPr>
                <w:rFonts w:asciiTheme="minorHAnsi" w:eastAsia="SimSun" w:hAnsiTheme="minorHAnsi"/>
              </w:rPr>
              <w:t>Sweden</w:t>
            </w:r>
          </w:p>
        </w:tc>
        <w:tc>
          <w:tcPr>
            <w:tcW w:w="1843" w:type="dxa"/>
          </w:tcPr>
          <w:p w:rsidR="000A12F6" w:rsidRPr="000A12F6" w:rsidRDefault="000A12F6" w:rsidP="00203C85">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0A12F6">
              <w:rPr>
                <w:rFonts w:asciiTheme="minorHAnsi" w:hAnsiTheme="minorHAnsi"/>
              </w:rPr>
              <w:t>7-207</w:t>
            </w:r>
          </w:p>
        </w:tc>
      </w:tr>
      <w:tr w:rsidR="000A12F6" w:rsidRPr="000A12F6" w:rsidTr="000A12F6">
        <w:trPr>
          <w:jc w:val="center"/>
        </w:trPr>
        <w:tc>
          <w:tcPr>
            <w:tcW w:w="6345" w:type="dxa"/>
          </w:tcPr>
          <w:p w:rsidR="000A12F6" w:rsidRPr="000A12F6" w:rsidRDefault="000A12F6" w:rsidP="00203C85">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p>
        </w:tc>
        <w:tc>
          <w:tcPr>
            <w:tcW w:w="1843" w:type="dxa"/>
          </w:tcPr>
          <w:p w:rsidR="000A12F6" w:rsidRPr="000A12F6" w:rsidRDefault="000A12F6" w:rsidP="00203C85">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p>
        </w:tc>
      </w:tr>
    </w:tbl>
    <w:p w:rsidR="000A12F6" w:rsidRPr="000A12F6" w:rsidRDefault="000A12F6" w:rsidP="000A12F6">
      <w:pPr>
        <w:pStyle w:val="Tablefin"/>
        <w:rPr>
          <w:rFonts w:asciiTheme="minorHAnsi" w:hAnsiTheme="minorHAnsi"/>
          <w:lang w:val="en-GB"/>
        </w:rPr>
      </w:pPr>
    </w:p>
    <w:p w:rsidR="000A12F6" w:rsidRPr="000A12F6" w:rsidRDefault="000A12F6" w:rsidP="000A12F6">
      <w:pPr>
        <w:pStyle w:val="Footnotesepar"/>
        <w:rPr>
          <w:rFonts w:asciiTheme="minorHAnsi" w:hAnsiTheme="minorHAnsi"/>
        </w:rPr>
      </w:pPr>
      <w:r w:rsidRPr="000A12F6">
        <w:rPr>
          <w:rFonts w:asciiTheme="minorHAnsi" w:hAnsiTheme="minorHAnsi"/>
        </w:rPr>
        <w:t>____________</w:t>
      </w:r>
    </w:p>
    <w:p w:rsidR="000A12F6" w:rsidRPr="0017690A" w:rsidRDefault="000A12F6" w:rsidP="000A12F6">
      <w:pPr>
        <w:pStyle w:val="FootnoteText"/>
        <w:tabs>
          <w:tab w:val="left" w:pos="644"/>
        </w:tabs>
        <w:ind w:left="644" w:hanging="644"/>
        <w:jc w:val="left"/>
        <w:rPr>
          <w:rFonts w:asciiTheme="minorHAnsi" w:hAnsiTheme="minorHAnsi"/>
          <w:sz w:val="16"/>
          <w:szCs w:val="16"/>
          <w:lang w:val="es-ES_tradnl"/>
        </w:rPr>
      </w:pPr>
      <w:r w:rsidRPr="000A12F6">
        <w:rPr>
          <w:rFonts w:asciiTheme="minorHAnsi" w:hAnsiTheme="minorHAnsi"/>
          <w:sz w:val="16"/>
          <w:szCs w:val="16"/>
        </w:rPr>
        <w:t>SANC:</w:t>
      </w:r>
      <w:r w:rsidRPr="000A12F6">
        <w:rPr>
          <w:rFonts w:asciiTheme="minorHAnsi" w:hAnsiTheme="minorHAnsi"/>
          <w:sz w:val="16"/>
          <w:szCs w:val="16"/>
        </w:rPr>
        <w:tab/>
        <w:t>Signalling Area/Network Code.</w:t>
      </w:r>
      <w:r w:rsidRPr="000A12F6">
        <w:rPr>
          <w:rFonts w:asciiTheme="minorHAnsi" w:hAnsiTheme="minorHAnsi"/>
          <w:sz w:val="16"/>
          <w:szCs w:val="16"/>
        </w:rPr>
        <w:br/>
      </w:r>
      <w:r w:rsidRPr="000A12F6">
        <w:rPr>
          <w:rFonts w:asciiTheme="minorHAnsi" w:hAnsiTheme="minorHAnsi"/>
          <w:sz w:val="16"/>
          <w:szCs w:val="16"/>
          <w:lang w:val="fr-FR"/>
        </w:rPr>
        <w:t>Code de zone/réseau sémaphore (CZRS).</w:t>
      </w:r>
      <w:r w:rsidRPr="000A12F6">
        <w:rPr>
          <w:rFonts w:asciiTheme="minorHAnsi" w:hAnsiTheme="minorHAnsi"/>
          <w:sz w:val="16"/>
          <w:szCs w:val="16"/>
          <w:lang w:val="fr-FR"/>
        </w:rPr>
        <w:br/>
      </w:r>
      <w:r w:rsidRPr="0017690A">
        <w:rPr>
          <w:rFonts w:asciiTheme="minorHAnsi" w:hAnsiTheme="minorHAnsi"/>
          <w:sz w:val="16"/>
          <w:szCs w:val="16"/>
          <w:lang w:val="es-ES_tradnl"/>
        </w:rPr>
        <w:t>Código de zona/red de señalización (CZRS).</w:t>
      </w:r>
    </w:p>
    <w:p w:rsidR="008937E5" w:rsidRPr="0017690A" w:rsidRDefault="008937E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17690A">
        <w:rPr>
          <w:lang w:val="es-ES_tradnl"/>
        </w:rPr>
        <w:br w:type="page"/>
      </w:r>
    </w:p>
    <w:p w:rsidR="00203C85" w:rsidRPr="0017690A" w:rsidRDefault="00203C85" w:rsidP="00203C85">
      <w:pPr>
        <w:pStyle w:val="Heading20"/>
        <w:spacing w:before="240" w:after="40"/>
        <w:rPr>
          <w:lang w:val="es-ES_tradnl"/>
        </w:rPr>
      </w:pPr>
      <w:bookmarkStart w:id="673" w:name="_Toc333228144"/>
      <w:bookmarkStart w:id="674" w:name="_Toc337110339"/>
      <w:bookmarkStart w:id="675" w:name="_Toc420414823"/>
      <w:proofErr w:type="spellStart"/>
      <w:r w:rsidRPr="0017690A">
        <w:rPr>
          <w:lang w:val="es-ES_tradnl"/>
        </w:rPr>
        <w:lastRenderedPageBreak/>
        <w:t>Telephone</w:t>
      </w:r>
      <w:proofErr w:type="spellEnd"/>
      <w:r w:rsidRPr="0017690A">
        <w:rPr>
          <w:lang w:val="es-ES_tradnl"/>
        </w:rPr>
        <w:t xml:space="preserve"> </w:t>
      </w:r>
      <w:proofErr w:type="spellStart"/>
      <w:r w:rsidRPr="0017690A">
        <w:rPr>
          <w:lang w:val="es-ES_tradnl"/>
        </w:rPr>
        <w:t>Service</w:t>
      </w:r>
      <w:bookmarkEnd w:id="673"/>
      <w:proofErr w:type="spellEnd"/>
      <w:r w:rsidRPr="0017690A">
        <w:rPr>
          <w:lang w:val="es-ES_tradnl"/>
        </w:rPr>
        <w:br/>
        <w:t>(</w:t>
      </w:r>
      <w:proofErr w:type="spellStart"/>
      <w:r w:rsidRPr="0017690A">
        <w:rPr>
          <w:lang w:val="es-ES_tradnl"/>
        </w:rPr>
        <w:t>Recommendation</w:t>
      </w:r>
      <w:proofErr w:type="spellEnd"/>
      <w:r w:rsidRPr="0017690A">
        <w:rPr>
          <w:lang w:val="es-ES_tradnl"/>
        </w:rPr>
        <w:t xml:space="preserve"> ITU-T E.164)</w:t>
      </w:r>
      <w:bookmarkEnd w:id="674"/>
      <w:bookmarkEnd w:id="675"/>
    </w:p>
    <w:p w:rsidR="00203C85" w:rsidRPr="00203C85" w:rsidRDefault="00203C85" w:rsidP="00203C85">
      <w:pPr>
        <w:tabs>
          <w:tab w:val="left" w:pos="2160"/>
          <w:tab w:val="left" w:pos="2430"/>
        </w:tabs>
        <w:jc w:val="center"/>
      </w:pPr>
      <w:proofErr w:type="gramStart"/>
      <w:r w:rsidRPr="00203C85">
        <w:t>url</w:t>
      </w:r>
      <w:proofErr w:type="gramEnd"/>
      <w:r w:rsidRPr="00203C85">
        <w:t xml:space="preserve">: </w:t>
      </w:r>
      <w:hyperlink r:id="rId15" w:history="1">
        <w:r w:rsidRPr="00203C85">
          <w:t>www.itu.int/itu-t/inr/nnp</w:t>
        </w:r>
      </w:hyperlink>
    </w:p>
    <w:p w:rsidR="00203C85" w:rsidRPr="00203C85" w:rsidRDefault="00203C85" w:rsidP="00203C85">
      <w:pPr>
        <w:rPr>
          <w:rFonts w:asciiTheme="minorHAnsi" w:hAnsiTheme="minorHAnsi" w:cs="Arial"/>
          <w:b/>
          <w:bCs/>
        </w:rPr>
      </w:pPr>
      <w:r w:rsidRPr="00203C85">
        <w:rPr>
          <w:rFonts w:asciiTheme="minorHAnsi" w:hAnsiTheme="minorHAnsi" w:cs="Arial"/>
          <w:b/>
          <w:bCs/>
        </w:rPr>
        <w:t>Croatia</w:t>
      </w:r>
      <w:r>
        <w:rPr>
          <w:rFonts w:asciiTheme="minorHAnsi" w:hAnsiTheme="minorHAnsi" w:cs="Arial"/>
          <w:b/>
          <w:bCs/>
        </w:rPr>
        <w:fldChar w:fldCharType="begin"/>
      </w:r>
      <w:r>
        <w:instrText xml:space="preserve"> TC "</w:instrText>
      </w:r>
      <w:bookmarkStart w:id="676" w:name="_Toc420414824"/>
      <w:r w:rsidRPr="00613F19">
        <w:rPr>
          <w:rFonts w:asciiTheme="minorHAnsi" w:hAnsiTheme="minorHAnsi" w:cs="Arial"/>
          <w:b/>
          <w:bCs/>
        </w:rPr>
        <w:instrText>Croatia</w:instrText>
      </w:r>
      <w:bookmarkEnd w:id="676"/>
      <w:r>
        <w:instrText xml:space="preserve">" \f C \l "1" </w:instrText>
      </w:r>
      <w:r>
        <w:rPr>
          <w:rFonts w:asciiTheme="minorHAnsi" w:hAnsiTheme="minorHAnsi" w:cs="Arial"/>
          <w:b/>
          <w:bCs/>
        </w:rPr>
        <w:fldChar w:fldCharType="end"/>
      </w:r>
      <w:r w:rsidRPr="00203C85">
        <w:rPr>
          <w:rFonts w:asciiTheme="minorHAnsi" w:hAnsiTheme="minorHAnsi" w:cs="Arial"/>
          <w:b/>
          <w:bCs/>
        </w:rPr>
        <w:t xml:space="preserve"> (country code +385)</w:t>
      </w:r>
    </w:p>
    <w:p w:rsidR="00203C85" w:rsidRPr="00203C85" w:rsidRDefault="00203C85" w:rsidP="00203C85">
      <w:pPr>
        <w:spacing w:before="0"/>
      </w:pPr>
      <w:r w:rsidRPr="00203C85">
        <w:t>Communication of 14.V.2015:</w:t>
      </w:r>
    </w:p>
    <w:p w:rsidR="00203C85" w:rsidRPr="00203C85" w:rsidRDefault="00203C85" w:rsidP="00203C85">
      <w:pPr>
        <w:rPr>
          <w:rFonts w:asciiTheme="minorHAnsi" w:hAnsiTheme="minorHAnsi" w:cs="Arial"/>
        </w:rPr>
      </w:pPr>
      <w:r w:rsidRPr="00203C85">
        <w:rPr>
          <w:rFonts w:asciiTheme="minorHAnsi" w:hAnsiTheme="minorHAnsi" w:cs="Arial"/>
        </w:rPr>
        <w:t>The</w:t>
      </w:r>
      <w:r w:rsidRPr="00203C85">
        <w:rPr>
          <w:rFonts w:asciiTheme="minorHAnsi" w:hAnsiTheme="minorHAnsi" w:cs="Arial"/>
          <w:i/>
          <w:iCs/>
        </w:rPr>
        <w:t xml:space="preserve"> Croatian Regulatory Authority for Network Industries (HAKOM)</w:t>
      </w:r>
      <w:r w:rsidRPr="00203C85">
        <w:rPr>
          <w:rFonts w:asciiTheme="minorHAnsi" w:hAnsiTheme="minorHAnsi" w:cs="Arial"/>
        </w:rPr>
        <w:t>, Zagreb</w:t>
      </w:r>
      <w:r>
        <w:rPr>
          <w:rFonts w:asciiTheme="minorHAnsi" w:hAnsiTheme="minorHAnsi" w:cs="Arial"/>
        </w:rPr>
        <w:fldChar w:fldCharType="begin"/>
      </w:r>
      <w:r>
        <w:instrText xml:space="preserve"> TC "</w:instrText>
      </w:r>
      <w:bookmarkStart w:id="677" w:name="_Toc420414825"/>
      <w:r w:rsidRPr="007D4E7B">
        <w:rPr>
          <w:rFonts w:asciiTheme="minorHAnsi" w:hAnsiTheme="minorHAnsi" w:cs="Arial"/>
          <w:i/>
          <w:iCs/>
        </w:rPr>
        <w:instrText>Croatian Regulatory Authority for Network Industries (HAKOM)</w:instrText>
      </w:r>
      <w:r w:rsidRPr="007D4E7B">
        <w:rPr>
          <w:rFonts w:asciiTheme="minorHAnsi" w:hAnsiTheme="minorHAnsi" w:cs="Arial"/>
        </w:rPr>
        <w:instrText>, Zagreb</w:instrText>
      </w:r>
      <w:bookmarkEnd w:id="677"/>
      <w:r>
        <w:instrText xml:space="preserve">" \f C \l "1" </w:instrText>
      </w:r>
      <w:r>
        <w:rPr>
          <w:rFonts w:asciiTheme="minorHAnsi" w:hAnsiTheme="minorHAnsi" w:cs="Arial"/>
        </w:rPr>
        <w:fldChar w:fldCharType="end"/>
      </w:r>
      <w:r w:rsidRPr="00203C85">
        <w:rPr>
          <w:rFonts w:asciiTheme="minorHAnsi" w:hAnsiTheme="minorHAnsi" w:cs="Arial"/>
        </w:rPr>
        <w:t>, announces the new numbering plan for the Republic of Croatia.</w:t>
      </w:r>
    </w:p>
    <w:p w:rsidR="00203C85" w:rsidRPr="00203C85" w:rsidRDefault="00203C85" w:rsidP="00203C85">
      <w:pPr>
        <w:ind w:left="794" w:hanging="794"/>
        <w:rPr>
          <w:rFonts w:asciiTheme="minorHAnsi" w:hAnsiTheme="minorHAnsi" w:cs="Arial"/>
        </w:rPr>
      </w:pPr>
      <w:r w:rsidRPr="00203C85">
        <w:rPr>
          <w:rFonts w:asciiTheme="minorHAnsi" w:hAnsiTheme="minorHAnsi" w:cs="Arial"/>
        </w:rPr>
        <w:t>a)</w:t>
      </w:r>
      <w:r w:rsidRPr="00203C85">
        <w:rPr>
          <w:rFonts w:asciiTheme="minorHAnsi" w:hAnsiTheme="minorHAnsi" w:cs="Arial"/>
        </w:rPr>
        <w:tab/>
        <w:t>Overview:</w:t>
      </w:r>
    </w:p>
    <w:p w:rsidR="00203C85" w:rsidRPr="00203C85" w:rsidRDefault="00203C85" w:rsidP="00203C85">
      <w:pPr>
        <w:jc w:val="left"/>
        <w:rPr>
          <w:rFonts w:asciiTheme="minorHAnsi" w:hAnsiTheme="minorHAnsi" w:cs="Arial"/>
        </w:rPr>
      </w:pPr>
      <w:r w:rsidRPr="00203C85">
        <w:rPr>
          <w:rFonts w:asciiTheme="minorHAnsi" w:hAnsiTheme="minorHAnsi" w:cs="Arial"/>
        </w:rPr>
        <w:tab/>
        <w:t xml:space="preserve">The minimum number length (excluding the country code) is </w:t>
      </w:r>
      <w:r w:rsidRPr="00203C85">
        <w:rPr>
          <w:rFonts w:asciiTheme="minorHAnsi" w:hAnsiTheme="minorHAnsi" w:cs="Arial"/>
        </w:rPr>
        <w:tab/>
        <w:t>6 digits.</w:t>
      </w:r>
      <w:r>
        <w:rPr>
          <w:rFonts w:asciiTheme="minorHAnsi" w:hAnsiTheme="minorHAnsi" w:cs="Arial"/>
        </w:rPr>
        <w:br/>
      </w:r>
      <w:r>
        <w:rPr>
          <w:rFonts w:asciiTheme="minorHAnsi" w:hAnsiTheme="minorHAnsi" w:cs="Arial"/>
        </w:rPr>
        <w:tab/>
      </w:r>
      <w:r w:rsidRPr="00203C85">
        <w:rPr>
          <w:rFonts w:asciiTheme="minorHAnsi" w:hAnsiTheme="minorHAnsi" w:cs="Arial"/>
        </w:rPr>
        <w:t xml:space="preserve">The maximum number length (excluding the country code) is </w:t>
      </w:r>
      <w:r w:rsidRPr="00203C85">
        <w:rPr>
          <w:rFonts w:asciiTheme="minorHAnsi" w:hAnsiTheme="minorHAnsi" w:cs="Arial"/>
        </w:rPr>
        <w:tab/>
        <w:t>10 digits.</w:t>
      </w:r>
    </w:p>
    <w:p w:rsidR="00203C85" w:rsidRPr="00203C85" w:rsidRDefault="00203C85" w:rsidP="00C0515D">
      <w:pPr>
        <w:jc w:val="left"/>
        <w:rPr>
          <w:rFonts w:asciiTheme="minorHAnsi" w:hAnsiTheme="minorHAnsi" w:cs="Arial"/>
        </w:rPr>
      </w:pPr>
      <w:r w:rsidRPr="00203C85">
        <w:rPr>
          <w:rFonts w:asciiTheme="minorHAnsi" w:hAnsiTheme="minorHAnsi" w:cs="Arial"/>
        </w:rPr>
        <w:t>b)</w:t>
      </w:r>
      <w:r w:rsidRPr="00203C85">
        <w:rPr>
          <w:rFonts w:asciiTheme="minorHAnsi" w:hAnsiTheme="minorHAnsi" w:cs="Arial"/>
        </w:rPr>
        <w:tab/>
        <w:t xml:space="preserve">Link to the national database with assigned ITU-T E.164 numbers within the national numbering plan: </w:t>
      </w:r>
      <w:r>
        <w:rPr>
          <w:rFonts w:asciiTheme="minorHAnsi" w:hAnsiTheme="minorHAnsi" w:cs="Arial"/>
        </w:rPr>
        <w:tab/>
      </w:r>
      <w:hyperlink r:id="rId16" w:history="1">
        <w:r w:rsidRPr="00203C85">
          <w:rPr>
            <w:rStyle w:val="Hyperlink"/>
            <w:rFonts w:asciiTheme="minorHAnsi" w:hAnsiTheme="minorHAnsi"/>
          </w:rPr>
          <w:t>http://www.hakom.hr/default.aspx?id=817</w:t>
        </w:r>
      </w:hyperlink>
      <w:r w:rsidRPr="00203C85">
        <w:rPr>
          <w:rFonts w:asciiTheme="minorHAnsi" w:hAnsiTheme="minorHAnsi" w:cs="Arial"/>
        </w:rPr>
        <w:t xml:space="preserve"> </w:t>
      </w:r>
    </w:p>
    <w:p w:rsidR="00203C85" w:rsidRPr="00203C85" w:rsidRDefault="00203C85" w:rsidP="00C0515D">
      <w:pPr>
        <w:jc w:val="left"/>
        <w:rPr>
          <w:rFonts w:asciiTheme="minorHAnsi" w:hAnsiTheme="minorHAnsi" w:cs="Arial"/>
        </w:rPr>
      </w:pPr>
      <w:r w:rsidRPr="00203C85">
        <w:rPr>
          <w:rFonts w:asciiTheme="minorHAnsi" w:hAnsiTheme="minorHAnsi" w:cs="Arial"/>
        </w:rPr>
        <w:t>c)</w:t>
      </w:r>
      <w:r w:rsidRPr="00203C85">
        <w:rPr>
          <w:rFonts w:asciiTheme="minorHAnsi" w:hAnsiTheme="minorHAnsi" w:cs="Arial"/>
        </w:rPr>
        <w:tab/>
        <w:t xml:space="preserve">Link to the real-time database reflecting ported ITU-T E.164 numbers: </w:t>
      </w:r>
      <w:r>
        <w:rPr>
          <w:rFonts w:asciiTheme="minorHAnsi" w:hAnsiTheme="minorHAnsi" w:cs="Arial"/>
        </w:rPr>
        <w:tab/>
      </w:r>
      <w:hyperlink r:id="rId17" w:history="1">
        <w:r w:rsidRPr="00203C85">
          <w:rPr>
            <w:rStyle w:val="Hyperlink"/>
            <w:rFonts w:asciiTheme="minorHAnsi" w:hAnsiTheme="minorHAnsi"/>
          </w:rPr>
          <w:t>http://www.hakom.hr/default.aspx?id=62</w:t>
        </w:r>
      </w:hyperlink>
      <w:r w:rsidRPr="00203C85">
        <w:rPr>
          <w:rFonts w:asciiTheme="minorHAnsi" w:hAnsiTheme="minorHAnsi" w:cs="Arial"/>
        </w:rPr>
        <w:t xml:space="preserve"> </w:t>
      </w:r>
    </w:p>
    <w:p w:rsidR="00203C85" w:rsidRPr="00203C85" w:rsidRDefault="00203C85" w:rsidP="00203C85">
      <w:pPr>
        <w:ind w:left="794" w:hanging="794"/>
        <w:rPr>
          <w:rFonts w:asciiTheme="minorHAnsi" w:hAnsiTheme="minorHAnsi" w:cs="Arial"/>
        </w:rPr>
      </w:pPr>
      <w:r w:rsidRPr="00203C85">
        <w:rPr>
          <w:rFonts w:asciiTheme="minorHAnsi" w:hAnsiTheme="minorHAnsi" w:cs="Arial"/>
        </w:rPr>
        <w:t>d)</w:t>
      </w:r>
      <w:r w:rsidRPr="00203C85">
        <w:rPr>
          <w:rFonts w:asciiTheme="minorHAnsi" w:hAnsiTheme="minorHAnsi" w:cs="Arial"/>
        </w:rPr>
        <w:tab/>
        <w:t>Detail of numbering plan:</w:t>
      </w:r>
    </w:p>
    <w:p w:rsidR="00203C85" w:rsidRPr="00203C85" w:rsidRDefault="00203C85" w:rsidP="00203C85"/>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3"/>
        <w:gridCol w:w="1075"/>
        <w:gridCol w:w="952"/>
        <w:gridCol w:w="2914"/>
        <w:gridCol w:w="2528"/>
      </w:tblGrid>
      <w:tr w:rsidR="00203C85" w:rsidRPr="00203C85" w:rsidTr="00C0515D">
        <w:trPr>
          <w:cantSplit/>
          <w:tblHeader/>
          <w:jc w:val="center"/>
        </w:trPr>
        <w:tc>
          <w:tcPr>
            <w:tcW w:w="1603" w:type="dxa"/>
            <w:tcBorders>
              <w:bottom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sz w:val="18"/>
                <w:szCs w:val="18"/>
              </w:rPr>
              <w:t>(1)</w:t>
            </w:r>
          </w:p>
        </w:tc>
        <w:tc>
          <w:tcPr>
            <w:tcW w:w="2027" w:type="dxa"/>
            <w:gridSpan w:val="2"/>
            <w:tcBorders>
              <w:bottom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sz w:val="18"/>
                <w:szCs w:val="18"/>
              </w:rPr>
              <w:t>(2)</w:t>
            </w:r>
          </w:p>
        </w:tc>
        <w:tc>
          <w:tcPr>
            <w:tcW w:w="2914" w:type="dxa"/>
            <w:tcBorders>
              <w:bottom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sz w:val="18"/>
                <w:szCs w:val="18"/>
              </w:rPr>
              <w:t>(3)</w:t>
            </w:r>
          </w:p>
        </w:tc>
        <w:tc>
          <w:tcPr>
            <w:tcW w:w="2528" w:type="dxa"/>
            <w:tcBorders>
              <w:bottom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sz w:val="18"/>
                <w:szCs w:val="18"/>
              </w:rPr>
              <w:t>(4)</w:t>
            </w:r>
          </w:p>
        </w:tc>
      </w:tr>
      <w:tr w:rsidR="00203C85" w:rsidRPr="00203C85" w:rsidTr="00C0515D">
        <w:trPr>
          <w:cantSplit/>
          <w:tblHeader/>
          <w:jc w:val="center"/>
        </w:trPr>
        <w:tc>
          <w:tcPr>
            <w:tcW w:w="1603" w:type="dxa"/>
            <w:vMerge w:val="restart"/>
            <w:tcBorders>
              <w:top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sz w:val="18"/>
                <w:szCs w:val="18"/>
              </w:rPr>
              <w:t xml:space="preserve">NDC (national destination code) </w:t>
            </w:r>
            <w:r w:rsidRPr="00203C85">
              <w:rPr>
                <w:rFonts w:asciiTheme="minorHAnsi" w:hAnsiTheme="minorHAnsi" w:cs="Arial"/>
                <w:bCs/>
                <w:i/>
                <w:iCs/>
                <w:color w:val="000000"/>
                <w:sz w:val="18"/>
                <w:szCs w:val="18"/>
              </w:rPr>
              <w:t>or leading digits of N(S)N (national (significant) number)</w:t>
            </w:r>
          </w:p>
        </w:tc>
        <w:tc>
          <w:tcPr>
            <w:tcW w:w="2027" w:type="dxa"/>
            <w:gridSpan w:val="2"/>
            <w:tcBorders>
              <w:top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color w:val="000000"/>
                <w:sz w:val="18"/>
                <w:szCs w:val="18"/>
              </w:rPr>
              <w:t>N(S)N number length</w:t>
            </w:r>
            <w:r w:rsidRPr="00203C85">
              <w:rPr>
                <w:rStyle w:val="FootnoteReference"/>
                <w:rFonts w:asciiTheme="minorHAnsi" w:hAnsiTheme="minorHAnsi" w:cs="Arial"/>
                <w:bCs/>
                <w:i/>
                <w:iCs/>
                <w:color w:val="000000"/>
                <w:sz w:val="18"/>
                <w:szCs w:val="18"/>
              </w:rPr>
              <w:footnoteReference w:id="1"/>
            </w:r>
          </w:p>
        </w:tc>
        <w:tc>
          <w:tcPr>
            <w:tcW w:w="2914" w:type="dxa"/>
            <w:vMerge w:val="restart"/>
            <w:tcBorders>
              <w:top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color w:val="000000"/>
                <w:sz w:val="18"/>
                <w:szCs w:val="18"/>
              </w:rPr>
              <w:t>Usage of E.164 number</w:t>
            </w:r>
          </w:p>
        </w:tc>
        <w:tc>
          <w:tcPr>
            <w:tcW w:w="2528" w:type="dxa"/>
            <w:vMerge w:val="restart"/>
            <w:tcBorders>
              <w:top w:val="nil"/>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sz w:val="18"/>
                <w:szCs w:val="18"/>
              </w:rPr>
            </w:pPr>
            <w:r w:rsidRPr="00203C85">
              <w:rPr>
                <w:rFonts w:asciiTheme="minorHAnsi" w:hAnsiTheme="minorHAnsi" w:cs="Arial"/>
                <w:bCs/>
                <w:i/>
                <w:iCs/>
                <w:color w:val="000000"/>
                <w:sz w:val="18"/>
                <w:szCs w:val="18"/>
              </w:rPr>
              <w:t>Additional information</w:t>
            </w:r>
          </w:p>
        </w:tc>
      </w:tr>
      <w:tr w:rsidR="00203C85" w:rsidRPr="00203C85" w:rsidTr="00C0515D">
        <w:trPr>
          <w:cantSplit/>
          <w:tblHeader/>
          <w:jc w:val="center"/>
        </w:trPr>
        <w:tc>
          <w:tcPr>
            <w:tcW w:w="1603" w:type="dxa"/>
            <w:vMerge/>
            <w:tcBorders>
              <w:bottom w:val="single" w:sz="4" w:space="0" w:color="auto"/>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ind w:left="340"/>
              <w:rPr>
                <w:rFonts w:asciiTheme="minorHAnsi" w:hAnsiTheme="minorHAnsi" w:cs="Arial"/>
                <w:bCs/>
                <w:i/>
                <w:iCs/>
                <w:color w:val="000000"/>
                <w:sz w:val="18"/>
                <w:szCs w:val="18"/>
              </w:rPr>
            </w:pPr>
          </w:p>
        </w:tc>
        <w:tc>
          <w:tcPr>
            <w:tcW w:w="1075" w:type="dxa"/>
            <w:tcBorders>
              <w:bottom w:val="single" w:sz="4" w:space="0" w:color="auto"/>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color w:val="000000"/>
                <w:sz w:val="18"/>
                <w:szCs w:val="18"/>
              </w:rPr>
            </w:pPr>
            <w:r w:rsidRPr="00203C85">
              <w:rPr>
                <w:rFonts w:asciiTheme="minorHAnsi" w:hAnsiTheme="minorHAnsi" w:cs="Arial"/>
                <w:bCs/>
                <w:i/>
                <w:iCs/>
                <w:sz w:val="18"/>
                <w:szCs w:val="18"/>
              </w:rPr>
              <w:t>Maximum length</w:t>
            </w:r>
          </w:p>
        </w:tc>
        <w:tc>
          <w:tcPr>
            <w:tcW w:w="952" w:type="dxa"/>
            <w:tcBorders>
              <w:bottom w:val="single" w:sz="4" w:space="0" w:color="auto"/>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color w:val="000000"/>
                <w:sz w:val="18"/>
                <w:szCs w:val="18"/>
              </w:rPr>
            </w:pPr>
            <w:r w:rsidRPr="00203C85">
              <w:rPr>
                <w:rFonts w:asciiTheme="minorHAnsi" w:hAnsiTheme="minorHAnsi" w:cs="Arial"/>
                <w:bCs/>
                <w:i/>
                <w:iCs/>
                <w:color w:val="000000"/>
                <w:sz w:val="18"/>
                <w:szCs w:val="18"/>
              </w:rPr>
              <w:t>Minimum length</w:t>
            </w:r>
          </w:p>
        </w:tc>
        <w:tc>
          <w:tcPr>
            <w:tcW w:w="2914" w:type="dxa"/>
            <w:vMerge/>
            <w:tcBorders>
              <w:bottom w:val="single" w:sz="4" w:space="0" w:color="auto"/>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bCs/>
                <w:i/>
                <w:iCs/>
                <w:color w:val="000000"/>
                <w:sz w:val="18"/>
                <w:szCs w:val="18"/>
              </w:rPr>
            </w:pPr>
          </w:p>
        </w:tc>
        <w:tc>
          <w:tcPr>
            <w:tcW w:w="2528" w:type="dxa"/>
            <w:vMerge/>
            <w:tcBorders>
              <w:bottom w:val="single" w:sz="4" w:space="0" w:color="auto"/>
            </w:tcBorders>
            <w:vAlign w:val="center"/>
          </w:tcPr>
          <w:p w:rsidR="00203C85" w:rsidRPr="00203C85" w:rsidRDefault="00203C85" w:rsidP="00203C8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bCs/>
                <w:i/>
                <w:iCs/>
                <w:color w:val="000000"/>
                <w:sz w:val="18"/>
                <w:szCs w:val="18"/>
              </w:rPr>
            </w:pP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bCs/>
                <w:sz w:val="18"/>
                <w:szCs w:val="18"/>
              </w:rPr>
            </w:pPr>
            <w:r w:rsidRPr="00203C85">
              <w:rPr>
                <w:rFonts w:asciiTheme="minorHAnsi" w:hAnsiTheme="minorHAnsi" w:cs="Arial"/>
                <w:color w:val="000000"/>
                <w:sz w:val="18"/>
                <w:szCs w:val="18"/>
                <w:lang w:eastAsia="en-GB" w:bidi="en-GB"/>
              </w:rPr>
              <w:t>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sz w:val="18"/>
                <w:szCs w:val="18"/>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sz w:val="18"/>
                <w:szCs w:val="18"/>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sz w:val="18"/>
                <w:szCs w:val="18"/>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sz w:val="18"/>
                <w:szCs w:val="18"/>
              </w:rPr>
            </w:pPr>
            <w:r w:rsidRPr="00203C85">
              <w:rPr>
                <w:rFonts w:asciiTheme="minorHAnsi" w:hAnsiTheme="minorHAnsi" w:cs="Arial"/>
                <w:color w:val="000000"/>
                <w:sz w:val="18"/>
                <w:szCs w:val="18"/>
                <w:lang w:eastAsia="en-GB" w:bidi="en-GB"/>
              </w:rPr>
              <w:t>Zagreb County and the City of Zagreb</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20</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Dubrovnik</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Neretva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21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Split</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Dalmatia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22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Šibenik</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Knin</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23</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Zadar</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2x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CC0BB4"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4</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Osijek</w:t>
            </w:r>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Baranja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Vukovar</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Srijem</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trHeight w:val="332"/>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33</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Virovitica</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Podravina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34</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Požega</w:t>
            </w:r>
            <w:proofErr w:type="spellEnd"/>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Slavonia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35</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Brod</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Posavina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0, 6</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40</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Međimurje</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Varaždin</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43</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Bjelovar</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Bilogora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44</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Sisak</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Moslavina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47</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Karlovac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48</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Koprivnica</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Križevci</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lastRenderedPageBreak/>
              <w:t>49</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Krapina</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Zagorje</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1, 5</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6</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51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Primorsko</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goranska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52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Istra</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53</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Lika</w:t>
            </w:r>
            <w:proofErr w:type="spellEnd"/>
            <w:r w:rsidR="007D712C">
              <w:rPr>
                <w:rFonts w:asciiTheme="minorHAnsi" w:hAnsiTheme="minorHAnsi" w:cs="Arial"/>
                <w:color w:val="000000"/>
                <w:sz w:val="18"/>
                <w:szCs w:val="18"/>
                <w:lang w:eastAsia="en-GB" w:bidi="en-GB"/>
              </w:rPr>
              <w:t xml:space="preserve"> – </w:t>
            </w:r>
            <w:proofErr w:type="spellStart"/>
            <w:r w:rsidRPr="00203C85">
              <w:rPr>
                <w:rFonts w:asciiTheme="minorHAnsi" w:hAnsiTheme="minorHAnsi" w:cs="Arial"/>
                <w:color w:val="000000"/>
                <w:sz w:val="18"/>
                <w:szCs w:val="18"/>
                <w:lang w:eastAsia="en-GB" w:bidi="en-GB"/>
              </w:rPr>
              <w:t>Senj</w:t>
            </w:r>
            <w:proofErr w:type="spellEnd"/>
            <w:r w:rsidRPr="00203C85">
              <w:rPr>
                <w:rFonts w:asciiTheme="minorHAnsi" w:hAnsiTheme="minorHAnsi" w:cs="Arial"/>
                <w:color w:val="000000"/>
                <w:sz w:val="18"/>
                <w:szCs w:val="18"/>
                <w:lang w:eastAsia="en-GB" w:bidi="en-GB"/>
              </w:rPr>
              <w:t xml:space="preserve"> County</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5x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0, 4</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60</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 premium rate </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General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609</w:t>
            </w:r>
            <w:r w:rsidRPr="00203C85">
              <w:rPr>
                <w:rStyle w:val="FootnoteReference"/>
                <w:rFonts w:asciiTheme="minorHAnsi" w:hAnsiTheme="minorHAnsi" w:cs="Arial"/>
                <w:color w:val="000000"/>
                <w:sz w:val="18"/>
                <w:szCs w:val="18"/>
                <w:lang w:eastAsia="en-GB" w:bidi="en-GB"/>
              </w:rPr>
              <w:footnoteReference w:id="2"/>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 premium rate </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Humanitarian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 premium rate </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proofErr w:type="spellStart"/>
            <w:r w:rsidRPr="00203C85">
              <w:rPr>
                <w:rFonts w:asciiTheme="minorHAnsi" w:hAnsiTheme="minorHAnsi" w:cs="Arial"/>
                <w:color w:val="000000"/>
                <w:sz w:val="18"/>
                <w:szCs w:val="18"/>
                <w:lang w:eastAsia="en-GB" w:bidi="en-GB"/>
              </w:rPr>
              <w:t>Televoting</w:t>
            </w:r>
            <w:proofErr w:type="spellEnd"/>
            <w:r w:rsidRPr="00203C85">
              <w:rPr>
                <w:rFonts w:asciiTheme="minorHAnsi" w:hAnsiTheme="minorHAnsi" w:cs="Arial"/>
                <w:color w:val="000000"/>
                <w:sz w:val="18"/>
                <w:szCs w:val="18"/>
                <w:lang w:eastAsia="en-GB" w:bidi="en-GB"/>
              </w:rPr>
              <w:t xml:space="preserve">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Common access code services (until the entry into force of this Plan)</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64</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0515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r w:rsidR="00C0515D">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 xml:space="preserve">premium rate </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Adult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65</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0515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 premium rate </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Games of Fortune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69</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0515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 premium rate </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Services for Children</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3, 6</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8</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0515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0515D">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Universal access number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74</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Personal number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75</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Personal number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76</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Internet access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77</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Internet access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0, 1, 3, 8, 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800</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Freephone service</w:t>
            </w:r>
          </w:p>
        </w:tc>
        <w:tc>
          <w:tcPr>
            <w:tcW w:w="2528"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801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7</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Freephone service</w:t>
            </w:r>
          </w:p>
        </w:tc>
        <w:tc>
          <w:tcPr>
            <w:tcW w:w="2528"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Calling card services</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89xy</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10</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10</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M2M services</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Available</w:t>
            </w:r>
          </w:p>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y = 0</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8x</w:t>
            </w:r>
          </w:p>
        </w:tc>
        <w:tc>
          <w:tcPr>
            <w:tcW w:w="1075"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952" w:type="dxa"/>
            <w:tcBorders>
              <w:top w:val="single" w:sz="4" w:space="0" w:color="auto"/>
              <w:bottom w:val="single" w:sz="6" w:space="0" w:color="auto"/>
            </w:tcBorders>
          </w:tcPr>
          <w:p w:rsidR="00203C85" w:rsidRPr="00203C85" w:rsidRDefault="007D712C"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Pr>
                <w:rFonts w:asciiTheme="minorHAnsi" w:hAnsiTheme="minorHAnsi" w:cs="Arial"/>
                <w:color w:val="000000"/>
                <w:sz w:val="18"/>
                <w:szCs w:val="18"/>
                <w:lang w:eastAsia="en-GB" w:bidi="en-GB"/>
              </w:rPr>
              <w:t xml:space="preserve"> – </w:t>
            </w:r>
          </w:p>
        </w:tc>
        <w:tc>
          <w:tcPr>
            <w:tcW w:w="2914" w:type="dxa"/>
            <w:tcBorders>
              <w:top w:val="single" w:sz="4" w:space="0" w:color="auto"/>
              <w:bottom w:val="single" w:sz="6" w:space="0" w:color="auto"/>
            </w:tcBorders>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x = 1</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8</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901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 xml:space="preserve">geographic number – services in mobile electronic communications network </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lastRenderedPageBreak/>
              <w:t>90x</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Available</w:t>
            </w:r>
            <w:r w:rsidRPr="00203C85">
              <w:rPr>
                <w:rFonts w:asciiTheme="minorHAnsi" w:hAnsiTheme="minorHAnsi" w:cs="Arial"/>
                <w:color w:val="000000"/>
                <w:sz w:val="18"/>
                <w:szCs w:val="18"/>
                <w:lang w:eastAsia="en-GB" w:bidi="en-GB"/>
              </w:rPr>
              <w:br/>
              <w:t>x = 2</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92</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93</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Available</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94</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Available</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95</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96</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Available</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970</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9751</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975x</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 xml:space="preserve">Available </w:t>
            </w:r>
            <w:r w:rsidRPr="00203C85">
              <w:rPr>
                <w:rFonts w:asciiTheme="minorHAnsi" w:hAnsiTheme="minorHAnsi" w:cs="Arial"/>
                <w:color w:val="000000"/>
                <w:sz w:val="18"/>
                <w:szCs w:val="18"/>
                <w:lang w:eastAsia="en-GB" w:bidi="en-GB"/>
              </w:rPr>
              <w:br/>
              <w:t>x = 2</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9</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976</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977</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979</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97x</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Available</w:t>
            </w:r>
            <w:r w:rsidRPr="00203C85">
              <w:rPr>
                <w:rFonts w:asciiTheme="minorHAnsi" w:hAnsiTheme="minorHAnsi" w:cs="Arial"/>
                <w:color w:val="000000"/>
                <w:sz w:val="18"/>
                <w:szCs w:val="18"/>
                <w:lang w:eastAsia="en-GB" w:bidi="en-GB"/>
              </w:rPr>
              <w:br/>
              <w:t>x = 1</w:t>
            </w:r>
            <w:r w:rsidR="007D712C">
              <w:rPr>
                <w:rFonts w:asciiTheme="minorHAnsi" w:hAnsiTheme="minorHAnsi" w:cs="Arial"/>
                <w:color w:val="000000"/>
                <w:sz w:val="18"/>
                <w:szCs w:val="18"/>
                <w:lang w:eastAsia="en-GB" w:bidi="en-GB"/>
              </w:rPr>
              <w:t xml:space="preserve"> – </w:t>
            </w:r>
            <w:r w:rsidRPr="00203C85">
              <w:rPr>
                <w:rFonts w:asciiTheme="minorHAnsi" w:hAnsiTheme="minorHAnsi" w:cs="Arial"/>
                <w:color w:val="000000"/>
                <w:sz w:val="18"/>
                <w:szCs w:val="18"/>
                <w:lang w:eastAsia="en-GB" w:bidi="en-GB"/>
              </w:rPr>
              <w:t>4, 8</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98</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8</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bottom w:val="single" w:sz="6" w:space="0" w:color="auto"/>
            </w:tcBorders>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lastRenderedPageBreak/>
              <w:t>99</w:t>
            </w:r>
          </w:p>
        </w:tc>
        <w:tc>
          <w:tcPr>
            <w:tcW w:w="1075"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952" w:type="dxa"/>
            <w:tcBorders>
              <w:top w:val="single" w:sz="4" w:space="0" w:color="auto"/>
              <w:bottom w:val="single" w:sz="6" w:space="0" w:color="auto"/>
            </w:tcBorders>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9</w:t>
            </w:r>
          </w:p>
        </w:tc>
        <w:tc>
          <w:tcPr>
            <w:tcW w:w="2914" w:type="dxa"/>
            <w:tcBorders>
              <w:top w:val="single" w:sz="4" w:space="0" w:color="auto"/>
              <w:bottom w:val="single" w:sz="6" w:space="0" w:color="auto"/>
            </w:tcBorders>
          </w:tcPr>
          <w:p w:rsidR="00203C85" w:rsidRPr="00203C85" w:rsidRDefault="00203C85" w:rsidP="00CC0B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geographic number – services in mobile electronic communications network</w:t>
            </w:r>
          </w:p>
        </w:tc>
        <w:tc>
          <w:tcPr>
            <w:tcW w:w="2528" w:type="dxa"/>
            <w:tcBorders>
              <w:top w:val="single" w:sz="4" w:space="0" w:color="auto"/>
              <w:bottom w:val="single" w:sz="6" w:space="0" w:color="auto"/>
            </w:tcBorders>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Assigned</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112</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Single European emergency call number</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116</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Reserved</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116000</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Hotline for missing children</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116006</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Hotline for victims of crime</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116111</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Child Helpline</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116117</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5050CE">
            <w:pPr>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Non</w:t>
            </w:r>
            <w:bookmarkStart w:id="678" w:name="_GoBack"/>
            <w:bookmarkEnd w:id="678"/>
            <w:r w:rsidR="00CC0BB4">
              <w:rPr>
                <w:rFonts w:asciiTheme="minorHAnsi" w:hAnsiTheme="minorHAnsi" w:cs="Arial"/>
                <w:color w:val="000000"/>
                <w:sz w:val="18"/>
                <w:szCs w:val="18"/>
                <w:lang w:eastAsia="en-GB" w:bidi="en-GB"/>
              </w:rPr>
              <w:t>-</w:t>
            </w:r>
            <w:r w:rsidRPr="00203C85">
              <w:rPr>
                <w:rFonts w:asciiTheme="minorHAnsi" w:hAnsiTheme="minorHAnsi" w:cs="Arial"/>
                <w:color w:val="000000"/>
                <w:sz w:val="18"/>
                <w:szCs w:val="18"/>
                <w:lang w:eastAsia="en-GB" w:bidi="en-GB"/>
              </w:rPr>
              <w:t>Emergency Medical Services</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116123</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6</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Harmonized European Short Code</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Emotional Support Helpline</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118</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5</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5</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 xml:space="preserve">Standard rate /premium rate </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Directory Enquiry Services</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192</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Emergency services</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Police</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193</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Emergency services</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Firefighters</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194</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Emergency services</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Emergency assistance</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195</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3</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Emergency services</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National Centre for Search and Rescue at Sea</w:t>
            </w:r>
          </w:p>
        </w:tc>
      </w:tr>
      <w:tr w:rsidR="00203C85" w:rsidRPr="00203C85" w:rsidTr="00C0515D">
        <w:trPr>
          <w:cantSplit/>
          <w:jc w:val="center"/>
        </w:trPr>
        <w:tc>
          <w:tcPr>
            <w:tcW w:w="1603"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ind w:left="340"/>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1987</w:t>
            </w:r>
          </w:p>
        </w:tc>
        <w:tc>
          <w:tcPr>
            <w:tcW w:w="1075"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w:t>
            </w: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center"/>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4</w:t>
            </w:r>
          </w:p>
        </w:tc>
        <w:tc>
          <w:tcPr>
            <w:tcW w:w="2914"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7D712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before="48" w:afterLines="20" w:after="48"/>
              <w:jc w:val="left"/>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Emergency services</w:t>
            </w:r>
          </w:p>
        </w:tc>
        <w:tc>
          <w:tcPr>
            <w:tcW w:w="2528" w:type="dxa"/>
            <w:tcBorders>
              <w:top w:val="single" w:sz="4" w:space="0" w:color="auto"/>
              <w:left w:val="single" w:sz="6" w:space="0" w:color="auto"/>
              <w:bottom w:val="single" w:sz="6" w:space="0" w:color="auto"/>
              <w:right w:val="single" w:sz="6" w:space="0" w:color="auto"/>
            </w:tcBorders>
            <w:shd w:val="clear" w:color="auto" w:fill="auto"/>
          </w:tcPr>
          <w:p w:rsidR="00203C85" w:rsidRPr="00203C85" w:rsidRDefault="00203C85" w:rsidP="00203C85">
            <w:pPr>
              <w:spacing w:beforeLines="20" w:before="48" w:afterLines="20" w:after="48"/>
              <w:rPr>
                <w:rFonts w:asciiTheme="minorHAnsi" w:hAnsiTheme="minorHAnsi" w:cs="Arial"/>
                <w:color w:val="000000"/>
                <w:sz w:val="18"/>
                <w:szCs w:val="18"/>
                <w:lang w:eastAsia="en-GB" w:bidi="en-GB"/>
              </w:rPr>
            </w:pPr>
            <w:r w:rsidRPr="00203C85">
              <w:rPr>
                <w:rFonts w:asciiTheme="minorHAnsi" w:hAnsiTheme="minorHAnsi" w:cs="Arial"/>
                <w:color w:val="000000"/>
                <w:sz w:val="18"/>
                <w:szCs w:val="18"/>
                <w:lang w:eastAsia="en-GB" w:bidi="en-GB"/>
              </w:rPr>
              <w:t>Road assistance</w:t>
            </w:r>
          </w:p>
        </w:tc>
      </w:tr>
    </w:tbl>
    <w:p w:rsidR="00203C85" w:rsidRPr="00301607" w:rsidRDefault="00203C85" w:rsidP="00301607">
      <w:pPr>
        <w:spacing w:before="0"/>
        <w:rPr>
          <w:rFonts w:asciiTheme="minorHAnsi" w:hAnsiTheme="minorHAnsi" w:cs="Arial"/>
          <w:sz w:val="6"/>
        </w:rPr>
      </w:pPr>
    </w:p>
    <w:p w:rsidR="00203C85" w:rsidRPr="00203C85" w:rsidRDefault="00203C85" w:rsidP="007D712C">
      <w:pPr>
        <w:rPr>
          <w:rFonts w:eastAsia="SimSun"/>
          <w:lang w:eastAsia="zh-CN"/>
        </w:rPr>
      </w:pPr>
      <w:r w:rsidRPr="00203C85">
        <w:rPr>
          <w:rFonts w:eastAsia="SimSun"/>
          <w:lang w:eastAsia="zh-CN"/>
        </w:rPr>
        <w:t>Contact:</w:t>
      </w:r>
    </w:p>
    <w:p w:rsidR="00203C85" w:rsidRPr="00203C85" w:rsidRDefault="007D712C" w:rsidP="00CC0BB4">
      <w:pPr>
        <w:tabs>
          <w:tab w:val="clear" w:pos="1276"/>
          <w:tab w:val="clear" w:pos="1843"/>
          <w:tab w:val="left" w:pos="1246"/>
          <w:tab w:val="left" w:pos="1456"/>
        </w:tabs>
        <w:ind w:left="567" w:hanging="567"/>
        <w:jc w:val="left"/>
        <w:rPr>
          <w:rFonts w:asciiTheme="minorHAnsi" w:hAnsiTheme="minorHAnsi" w:cs="Arial"/>
        </w:rPr>
      </w:pPr>
      <w:r>
        <w:tab/>
      </w:r>
      <w:r w:rsidR="00203C85" w:rsidRPr="00203C85">
        <w:t>Croatian Regulatory Authority for Network Industries (HAKOM</w:t>
      </w:r>
      <w:proofErr w:type="gramStart"/>
      <w:r w:rsidR="00203C85" w:rsidRPr="00203C85">
        <w:t>)</w:t>
      </w:r>
      <w:proofErr w:type="gramEnd"/>
      <w:r>
        <w:br/>
      </w:r>
      <w:r w:rsidR="00203C85" w:rsidRPr="00203C85">
        <w:rPr>
          <w:rFonts w:asciiTheme="minorHAnsi" w:eastAsia="SimSun" w:hAnsiTheme="minorHAnsi" w:cs="Arial"/>
          <w:lang w:eastAsia="zh-CN"/>
        </w:rPr>
        <w:t>Communication networks and services department</w:t>
      </w:r>
      <w:r>
        <w:rPr>
          <w:rFonts w:asciiTheme="minorHAnsi" w:eastAsia="SimSun" w:hAnsiTheme="minorHAnsi" w:cs="Arial"/>
          <w:lang w:eastAsia="zh-CN"/>
        </w:rPr>
        <w:br/>
      </w:r>
      <w:r w:rsidR="00203C85" w:rsidRPr="00203C85">
        <w:rPr>
          <w:rFonts w:asciiTheme="minorHAnsi" w:eastAsia="SimSun" w:hAnsiTheme="minorHAnsi" w:cs="Arial"/>
          <w:lang w:eastAsia="zh-CN"/>
        </w:rPr>
        <w:t xml:space="preserve">Roberta </w:t>
      </w:r>
      <w:proofErr w:type="spellStart"/>
      <w:r w:rsidR="00203C85" w:rsidRPr="00203C85">
        <w:rPr>
          <w:rFonts w:asciiTheme="minorHAnsi" w:eastAsia="SimSun" w:hAnsiTheme="minorHAnsi" w:cs="Arial"/>
          <w:lang w:eastAsia="zh-CN"/>
        </w:rPr>
        <w:t>Frangeša</w:t>
      </w:r>
      <w:proofErr w:type="spellEnd"/>
      <w:r w:rsidR="00203C85" w:rsidRPr="00203C85">
        <w:rPr>
          <w:rFonts w:asciiTheme="minorHAnsi" w:eastAsia="SimSun" w:hAnsiTheme="minorHAnsi" w:cs="Arial"/>
          <w:lang w:eastAsia="zh-CN"/>
        </w:rPr>
        <w:t xml:space="preserve"> </w:t>
      </w:r>
      <w:proofErr w:type="spellStart"/>
      <w:r w:rsidR="00203C85" w:rsidRPr="00203C85">
        <w:rPr>
          <w:rFonts w:asciiTheme="minorHAnsi" w:eastAsia="SimSun" w:hAnsiTheme="minorHAnsi" w:cs="Arial"/>
          <w:lang w:eastAsia="zh-CN"/>
        </w:rPr>
        <w:t>Mihanovića</w:t>
      </w:r>
      <w:proofErr w:type="spellEnd"/>
      <w:r w:rsidR="00203C85" w:rsidRPr="00203C85">
        <w:rPr>
          <w:rFonts w:asciiTheme="minorHAnsi" w:eastAsia="SimSun" w:hAnsiTheme="minorHAnsi" w:cs="Arial"/>
          <w:lang w:eastAsia="zh-CN"/>
        </w:rPr>
        <w:t xml:space="preserve"> 9 </w:t>
      </w:r>
      <w:r>
        <w:rPr>
          <w:rFonts w:asciiTheme="minorHAnsi" w:eastAsia="SimSun" w:hAnsiTheme="minorHAnsi" w:cs="Arial"/>
          <w:lang w:eastAsia="zh-CN"/>
        </w:rPr>
        <w:br/>
      </w:r>
      <w:r w:rsidR="00203C85" w:rsidRPr="00203C85">
        <w:rPr>
          <w:rFonts w:asciiTheme="minorHAnsi" w:eastAsia="SimSun" w:hAnsiTheme="minorHAnsi" w:cs="Arial"/>
          <w:lang w:eastAsia="zh-CN"/>
        </w:rPr>
        <w:t xml:space="preserve">10110 ZAGREB </w:t>
      </w:r>
      <w:r>
        <w:rPr>
          <w:rFonts w:asciiTheme="minorHAnsi" w:eastAsia="SimSun" w:hAnsiTheme="minorHAnsi" w:cs="Arial"/>
          <w:lang w:eastAsia="zh-CN"/>
        </w:rPr>
        <w:br/>
      </w:r>
      <w:r w:rsidR="00203C85" w:rsidRPr="00203C85">
        <w:rPr>
          <w:rFonts w:asciiTheme="minorHAnsi" w:eastAsia="SimSun" w:hAnsiTheme="minorHAnsi" w:cs="Arial"/>
          <w:lang w:eastAsia="zh-CN"/>
        </w:rPr>
        <w:t>Croatia</w:t>
      </w:r>
      <w:r>
        <w:rPr>
          <w:rFonts w:asciiTheme="minorHAnsi" w:eastAsia="SimSun" w:hAnsiTheme="minorHAnsi" w:cs="Arial"/>
          <w:lang w:eastAsia="zh-CN"/>
        </w:rPr>
        <w:br/>
      </w:r>
      <w:r w:rsidR="00203C85" w:rsidRPr="00203C85">
        <w:rPr>
          <w:rFonts w:asciiTheme="minorHAnsi" w:eastAsia="SimSun" w:hAnsiTheme="minorHAnsi" w:cs="Arial"/>
          <w:lang w:eastAsia="zh-CN"/>
        </w:rPr>
        <w:t>Tel:</w:t>
      </w:r>
      <w:r>
        <w:rPr>
          <w:rFonts w:asciiTheme="minorHAnsi" w:eastAsia="SimSun" w:hAnsiTheme="minorHAnsi" w:cs="Arial"/>
          <w:lang w:eastAsia="zh-CN"/>
        </w:rPr>
        <w:tab/>
      </w:r>
      <w:r w:rsidR="00203C85" w:rsidRPr="00203C85">
        <w:rPr>
          <w:rFonts w:asciiTheme="minorHAnsi" w:hAnsiTheme="minorHAnsi" w:cs="Arial"/>
        </w:rPr>
        <w:t>+ 385 (0)1 700 70 07 (Switch</w:t>
      </w:r>
      <w:r w:rsidR="00CC0BB4">
        <w:rPr>
          <w:rFonts w:asciiTheme="minorHAnsi" w:hAnsiTheme="minorHAnsi" w:cs="Arial"/>
        </w:rPr>
        <w:t>-</w:t>
      </w:r>
      <w:r w:rsidR="00203C85" w:rsidRPr="00203C85">
        <w:rPr>
          <w:rFonts w:asciiTheme="minorHAnsi" w:hAnsiTheme="minorHAnsi" w:cs="Arial"/>
        </w:rPr>
        <w:t>board)</w:t>
      </w:r>
      <w:r>
        <w:rPr>
          <w:rFonts w:asciiTheme="minorHAnsi" w:hAnsiTheme="minorHAnsi" w:cs="Arial"/>
        </w:rPr>
        <w:br/>
      </w:r>
      <w:r w:rsidR="00203C85" w:rsidRPr="007D712C">
        <w:rPr>
          <w:rFonts w:asciiTheme="minorHAnsi" w:eastAsia="SimSun" w:hAnsiTheme="minorHAnsi" w:cs="Arial"/>
          <w:lang w:val="en-US" w:eastAsia="zh-CN"/>
        </w:rPr>
        <w:t>Fax:</w:t>
      </w:r>
      <w:r>
        <w:rPr>
          <w:rFonts w:asciiTheme="minorHAnsi" w:eastAsia="SimSun" w:hAnsiTheme="minorHAnsi" w:cs="Arial"/>
          <w:lang w:val="en-US" w:eastAsia="zh-CN"/>
        </w:rPr>
        <w:tab/>
      </w:r>
      <w:r w:rsidR="00203C85" w:rsidRPr="007D712C">
        <w:rPr>
          <w:rFonts w:asciiTheme="minorHAnsi" w:hAnsiTheme="minorHAnsi" w:cs="Arial"/>
          <w:lang w:val="en-US"/>
        </w:rPr>
        <w:t>+ 385 (0)1 700 70 70</w:t>
      </w:r>
      <w:r w:rsidRPr="007D712C">
        <w:rPr>
          <w:rFonts w:asciiTheme="minorHAnsi" w:hAnsiTheme="minorHAnsi" w:cs="Arial"/>
          <w:lang w:val="en-US"/>
        </w:rPr>
        <w:br/>
      </w:r>
      <w:r w:rsidR="00203C85" w:rsidRPr="007D712C">
        <w:rPr>
          <w:rFonts w:asciiTheme="minorHAnsi" w:eastAsia="SimSun" w:hAnsiTheme="minorHAnsi" w:cs="Arial"/>
          <w:lang w:val="en-US" w:eastAsia="zh-CN"/>
        </w:rPr>
        <w:t>E</w:t>
      </w:r>
      <w:r w:rsidR="00CC0BB4">
        <w:rPr>
          <w:rFonts w:asciiTheme="minorHAnsi" w:eastAsia="SimSun" w:hAnsiTheme="minorHAnsi" w:cs="Arial"/>
          <w:lang w:val="en-US" w:eastAsia="zh-CN"/>
        </w:rPr>
        <w:t>-</w:t>
      </w:r>
      <w:r w:rsidR="00203C85" w:rsidRPr="007D712C">
        <w:rPr>
          <w:rFonts w:asciiTheme="minorHAnsi" w:eastAsia="SimSun" w:hAnsiTheme="minorHAnsi" w:cs="Arial"/>
          <w:lang w:val="en-US" w:eastAsia="zh-CN"/>
        </w:rPr>
        <w:t>mail:</w:t>
      </w:r>
      <w:r>
        <w:rPr>
          <w:rFonts w:asciiTheme="minorHAnsi" w:eastAsia="SimSun" w:hAnsiTheme="minorHAnsi" w:cs="Arial"/>
          <w:lang w:val="en-US" w:eastAsia="zh-CN"/>
        </w:rPr>
        <w:tab/>
      </w:r>
      <w:r w:rsidR="00203C85" w:rsidRPr="007D712C">
        <w:rPr>
          <w:rFonts w:asciiTheme="minorHAnsi" w:eastAsia="SimSun" w:hAnsiTheme="minorHAnsi" w:cs="Arial"/>
          <w:lang w:val="en-US" w:eastAsia="zh-CN"/>
        </w:rPr>
        <w:t>eoperator@hakom.hr (Robert.Vulas@hakom.hr)</w:t>
      </w:r>
      <w:r w:rsidRPr="007D712C">
        <w:rPr>
          <w:rFonts w:asciiTheme="minorHAnsi" w:eastAsia="SimSun" w:hAnsiTheme="minorHAnsi" w:cs="Arial"/>
          <w:lang w:val="en-US" w:eastAsia="zh-CN"/>
        </w:rPr>
        <w:br/>
      </w:r>
      <w:r w:rsidR="00203C85" w:rsidRPr="00203C85">
        <w:rPr>
          <w:rFonts w:asciiTheme="minorHAnsi" w:eastAsia="SimSun" w:hAnsiTheme="minorHAnsi" w:cs="Arial"/>
          <w:lang w:eastAsia="zh-CN"/>
        </w:rPr>
        <w:t>URL:</w:t>
      </w:r>
      <w:r>
        <w:rPr>
          <w:rFonts w:asciiTheme="minorHAnsi" w:eastAsia="SimSun" w:hAnsiTheme="minorHAnsi" w:cs="Arial"/>
          <w:lang w:eastAsia="zh-CN"/>
        </w:rPr>
        <w:tab/>
      </w:r>
      <w:r w:rsidR="00203C85" w:rsidRPr="00203C85">
        <w:rPr>
          <w:rFonts w:asciiTheme="minorHAnsi" w:eastAsia="SimSun" w:hAnsiTheme="minorHAnsi" w:cs="Arial"/>
          <w:lang w:eastAsia="zh-CN"/>
        </w:rPr>
        <w:t>http://www.hakom.hr/</w:t>
      </w:r>
    </w:p>
    <w:p w:rsidR="00203C85" w:rsidRPr="00203C85" w:rsidRDefault="00203C85" w:rsidP="007D712C">
      <w:pPr>
        <w:tabs>
          <w:tab w:val="left" w:pos="1560"/>
          <w:tab w:val="left" w:pos="2127"/>
        </w:tabs>
        <w:spacing w:before="240"/>
        <w:outlineLvl w:val="3"/>
        <w:rPr>
          <w:rFonts w:asciiTheme="minorHAnsi" w:hAnsiTheme="minorHAnsi" w:cs="Arial"/>
          <w:b/>
        </w:rPr>
      </w:pPr>
      <w:r w:rsidRPr="00203C85">
        <w:rPr>
          <w:rFonts w:asciiTheme="minorHAnsi" w:hAnsiTheme="minorHAnsi" w:cs="Arial"/>
          <w:b/>
        </w:rPr>
        <w:t>Denmark</w:t>
      </w:r>
      <w:r w:rsidR="007D712C">
        <w:rPr>
          <w:rFonts w:asciiTheme="minorHAnsi" w:hAnsiTheme="minorHAnsi" w:cs="Arial"/>
          <w:b/>
        </w:rPr>
        <w:fldChar w:fldCharType="begin"/>
      </w:r>
      <w:r w:rsidR="007D712C">
        <w:instrText xml:space="preserve"> TC "</w:instrText>
      </w:r>
      <w:bookmarkStart w:id="679" w:name="_Toc420414826"/>
      <w:r w:rsidR="007D712C" w:rsidRPr="009D41BA">
        <w:rPr>
          <w:rFonts w:asciiTheme="minorHAnsi" w:hAnsiTheme="minorHAnsi" w:cs="Arial"/>
          <w:b/>
        </w:rPr>
        <w:instrText>Denmark</w:instrText>
      </w:r>
      <w:bookmarkEnd w:id="679"/>
      <w:r w:rsidR="007D712C">
        <w:instrText xml:space="preserve">" \f C \l "1" </w:instrText>
      </w:r>
      <w:r w:rsidR="007D712C">
        <w:rPr>
          <w:rFonts w:asciiTheme="minorHAnsi" w:hAnsiTheme="minorHAnsi" w:cs="Arial"/>
          <w:b/>
        </w:rPr>
        <w:fldChar w:fldCharType="end"/>
      </w:r>
      <w:r w:rsidRPr="00203C85">
        <w:rPr>
          <w:rFonts w:asciiTheme="minorHAnsi" w:hAnsiTheme="minorHAnsi" w:cs="Arial"/>
          <w:b/>
        </w:rPr>
        <w:t xml:space="preserve"> (country code +45)</w:t>
      </w:r>
      <w:r w:rsidRPr="00203C85">
        <w:rPr>
          <w:rFonts w:asciiTheme="minorHAnsi" w:hAnsiTheme="minorHAnsi" w:cs="Arial"/>
          <w:b/>
          <w:i/>
          <w:noProof/>
          <w:lang w:eastAsia="zh-CN"/>
        </w:rPr>
        <w:t xml:space="preserve"> </w:t>
      </w:r>
    </w:p>
    <w:p w:rsidR="00203C85" w:rsidRPr="00203C85" w:rsidRDefault="00203C85" w:rsidP="007D712C">
      <w:pPr>
        <w:tabs>
          <w:tab w:val="left" w:pos="1560"/>
          <w:tab w:val="left" w:pos="2127"/>
        </w:tabs>
        <w:spacing w:before="0" w:after="120"/>
        <w:outlineLvl w:val="3"/>
        <w:rPr>
          <w:rFonts w:asciiTheme="minorHAnsi" w:hAnsiTheme="minorHAnsi" w:cs="Arial"/>
        </w:rPr>
      </w:pPr>
      <w:r w:rsidRPr="00203C85">
        <w:rPr>
          <w:rFonts w:asciiTheme="minorHAnsi" w:hAnsiTheme="minorHAnsi" w:cs="Arial"/>
        </w:rPr>
        <w:t>Communications of 7.V.2015:</w:t>
      </w:r>
    </w:p>
    <w:p w:rsidR="00203C85" w:rsidRPr="00203C85" w:rsidRDefault="00203C85" w:rsidP="00203C85">
      <w:pPr>
        <w:rPr>
          <w:rFonts w:asciiTheme="minorHAnsi" w:hAnsiTheme="minorHAnsi" w:cs="Arial"/>
        </w:rPr>
      </w:pPr>
      <w:r w:rsidRPr="00203C85">
        <w:rPr>
          <w:rFonts w:asciiTheme="minorHAnsi" w:hAnsiTheme="minorHAnsi" w:cs="Arial"/>
        </w:rPr>
        <w:t xml:space="preserve">The </w:t>
      </w:r>
      <w:r w:rsidRPr="00203C85">
        <w:rPr>
          <w:rFonts w:asciiTheme="minorHAnsi" w:hAnsiTheme="minorHAnsi" w:cs="Arial"/>
          <w:i/>
        </w:rPr>
        <w:t>Danish Business Authority</w:t>
      </w:r>
      <w:r w:rsidRPr="00203C85">
        <w:rPr>
          <w:rFonts w:asciiTheme="minorHAnsi" w:hAnsiTheme="minorHAnsi" w:cs="Arial"/>
        </w:rPr>
        <w:t>, Copenhagen</w:t>
      </w:r>
      <w:r w:rsidR="007D712C">
        <w:rPr>
          <w:rFonts w:asciiTheme="minorHAnsi" w:hAnsiTheme="minorHAnsi" w:cs="Arial"/>
        </w:rPr>
        <w:fldChar w:fldCharType="begin"/>
      </w:r>
      <w:r w:rsidR="007D712C">
        <w:instrText xml:space="preserve"> TC "</w:instrText>
      </w:r>
      <w:bookmarkStart w:id="680" w:name="_Toc420414827"/>
      <w:r w:rsidR="007D712C" w:rsidRPr="000B7099">
        <w:rPr>
          <w:rFonts w:asciiTheme="minorHAnsi" w:hAnsiTheme="minorHAnsi" w:cs="Arial"/>
          <w:i/>
        </w:rPr>
        <w:instrText>Danish Business Authority</w:instrText>
      </w:r>
      <w:r w:rsidR="007D712C" w:rsidRPr="000B7099">
        <w:rPr>
          <w:rFonts w:asciiTheme="minorHAnsi" w:hAnsiTheme="minorHAnsi" w:cs="Arial"/>
        </w:rPr>
        <w:instrText>, Copenhagen</w:instrText>
      </w:r>
      <w:bookmarkEnd w:id="680"/>
      <w:r w:rsidR="007D712C">
        <w:instrText xml:space="preserve">" \f C \l "1" </w:instrText>
      </w:r>
      <w:r w:rsidR="007D712C">
        <w:rPr>
          <w:rFonts w:asciiTheme="minorHAnsi" w:hAnsiTheme="minorHAnsi" w:cs="Arial"/>
        </w:rPr>
        <w:fldChar w:fldCharType="end"/>
      </w:r>
      <w:r w:rsidRPr="00203C85">
        <w:rPr>
          <w:rFonts w:asciiTheme="minorHAnsi" w:hAnsiTheme="minorHAnsi" w:cs="Arial"/>
        </w:rPr>
        <w:t>, announces the following changes to the Danish telephone numbering plan:</w:t>
      </w:r>
    </w:p>
    <w:p w:rsidR="00203C85" w:rsidRDefault="007D712C" w:rsidP="00301607">
      <w:r>
        <w:t>•</w:t>
      </w:r>
      <w:r>
        <w:tab/>
      </w:r>
      <w:proofErr w:type="gramStart"/>
      <w:r w:rsidR="00203C85" w:rsidRPr="00203C85">
        <w:t>assignment</w:t>
      </w:r>
      <w:proofErr w:type="gramEnd"/>
      <w:r w:rsidR="00203C85" w:rsidRPr="00203C85">
        <w:t xml:space="preserve"> – M2M</w:t>
      </w:r>
      <w:r>
        <w:t xml:space="preserve"> </w:t>
      </w:r>
      <w:r w:rsidR="00203C85" w:rsidRPr="00203C85">
        <w:t>communication</w:t>
      </w:r>
    </w:p>
    <w:p w:rsidR="007D712C" w:rsidRPr="007D712C" w:rsidRDefault="007D712C" w:rsidP="007D712C">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84"/>
        <w:gridCol w:w="5131"/>
        <w:gridCol w:w="1762"/>
      </w:tblGrid>
      <w:tr w:rsidR="00203C85" w:rsidRPr="00203C85" w:rsidTr="00203C85">
        <w:trPr>
          <w:jc w:val="center"/>
        </w:trPr>
        <w:tc>
          <w:tcPr>
            <w:tcW w:w="2424" w:type="dxa"/>
            <w:hideMark/>
          </w:tcPr>
          <w:p w:rsidR="00203C85" w:rsidRPr="00DD23DF" w:rsidRDefault="00203C85" w:rsidP="00203C85">
            <w:pPr>
              <w:spacing w:line="276" w:lineRule="auto"/>
              <w:jc w:val="center"/>
              <w:rPr>
                <w:rFonts w:asciiTheme="minorHAnsi" w:hAnsiTheme="minorHAnsi" w:cs="Arial"/>
                <w:i/>
                <w:sz w:val="18"/>
                <w:szCs w:val="18"/>
              </w:rPr>
            </w:pPr>
            <w:r w:rsidRPr="00DD23DF">
              <w:rPr>
                <w:rFonts w:asciiTheme="minorHAnsi" w:hAnsiTheme="minorHAnsi" w:cs="Arial"/>
                <w:i/>
                <w:sz w:val="18"/>
                <w:szCs w:val="18"/>
              </w:rPr>
              <w:t>Provider</w:t>
            </w:r>
          </w:p>
        </w:tc>
        <w:tc>
          <w:tcPr>
            <w:tcW w:w="5458" w:type="dxa"/>
            <w:hideMark/>
          </w:tcPr>
          <w:p w:rsidR="00203C85" w:rsidRPr="00DD23DF" w:rsidRDefault="00203C85" w:rsidP="00203C85">
            <w:pPr>
              <w:numPr>
                <w:ilvl w:val="12"/>
                <w:numId w:val="0"/>
              </w:numPr>
              <w:spacing w:line="276" w:lineRule="auto"/>
              <w:jc w:val="center"/>
              <w:rPr>
                <w:rFonts w:asciiTheme="minorHAnsi" w:hAnsiTheme="minorHAnsi" w:cs="Arial"/>
                <w:sz w:val="18"/>
                <w:szCs w:val="18"/>
              </w:rPr>
            </w:pPr>
            <w:r w:rsidRPr="00DD23DF">
              <w:rPr>
                <w:rFonts w:asciiTheme="minorHAnsi" w:hAnsiTheme="minorHAnsi" w:cs="Arial"/>
                <w:bCs/>
                <w:i/>
                <w:sz w:val="18"/>
                <w:szCs w:val="18"/>
              </w:rPr>
              <w:t>Numbering series</w:t>
            </w:r>
          </w:p>
        </w:tc>
        <w:tc>
          <w:tcPr>
            <w:tcW w:w="1869" w:type="dxa"/>
            <w:hideMark/>
          </w:tcPr>
          <w:p w:rsidR="00203C85" w:rsidRPr="00DD23DF" w:rsidRDefault="00203C85" w:rsidP="00DD23DF">
            <w:pPr>
              <w:numPr>
                <w:ilvl w:val="12"/>
                <w:numId w:val="0"/>
              </w:numPr>
              <w:spacing w:line="276" w:lineRule="auto"/>
              <w:jc w:val="center"/>
              <w:rPr>
                <w:rFonts w:asciiTheme="minorHAnsi" w:hAnsiTheme="minorHAnsi" w:cs="Arial"/>
                <w:i/>
                <w:sz w:val="18"/>
                <w:szCs w:val="18"/>
              </w:rPr>
            </w:pPr>
            <w:r w:rsidRPr="00DD23DF">
              <w:rPr>
                <w:rFonts w:asciiTheme="minorHAnsi" w:hAnsiTheme="minorHAnsi" w:cs="Arial"/>
                <w:i/>
                <w:sz w:val="18"/>
                <w:szCs w:val="18"/>
              </w:rPr>
              <w:t xml:space="preserve">Date of </w:t>
            </w:r>
            <w:r w:rsidRPr="00DD23DF">
              <w:rPr>
                <w:rFonts w:asciiTheme="minorHAnsi" w:hAnsiTheme="minorHAnsi" w:cs="Arial"/>
                <w:bCs/>
                <w:i/>
                <w:sz w:val="18"/>
                <w:szCs w:val="18"/>
              </w:rPr>
              <w:t>assignment</w:t>
            </w:r>
          </w:p>
        </w:tc>
      </w:tr>
      <w:tr w:rsidR="00203C85" w:rsidRPr="00203C85" w:rsidTr="00203C85">
        <w:trPr>
          <w:jc w:val="center"/>
        </w:trPr>
        <w:tc>
          <w:tcPr>
            <w:tcW w:w="2424" w:type="dxa"/>
          </w:tcPr>
          <w:p w:rsidR="00203C85" w:rsidRPr="00DD23DF" w:rsidRDefault="00203C85" w:rsidP="00203C85">
            <w:pPr>
              <w:numPr>
                <w:ilvl w:val="12"/>
                <w:numId w:val="0"/>
              </w:numPr>
              <w:rPr>
                <w:rFonts w:asciiTheme="minorHAnsi" w:hAnsiTheme="minorHAnsi" w:cs="Arial"/>
                <w:sz w:val="18"/>
                <w:szCs w:val="18"/>
                <w:lang w:val="es-ES"/>
              </w:rPr>
            </w:pPr>
            <w:proofErr w:type="spellStart"/>
            <w:r w:rsidRPr="00DD23DF">
              <w:rPr>
                <w:rFonts w:asciiTheme="minorHAnsi" w:hAnsiTheme="minorHAnsi" w:cs="Arial"/>
                <w:sz w:val="18"/>
                <w:szCs w:val="18"/>
                <w:lang w:val="es-ES"/>
              </w:rPr>
              <w:t>Greenwave</w:t>
            </w:r>
            <w:proofErr w:type="spellEnd"/>
            <w:r w:rsidRPr="00DD23DF">
              <w:rPr>
                <w:rFonts w:asciiTheme="minorHAnsi" w:hAnsiTheme="minorHAnsi" w:cs="Arial"/>
                <w:sz w:val="18"/>
                <w:szCs w:val="18"/>
                <w:lang w:val="es-ES"/>
              </w:rPr>
              <w:t xml:space="preserve"> </w:t>
            </w:r>
            <w:proofErr w:type="spellStart"/>
            <w:r w:rsidRPr="00DD23DF">
              <w:rPr>
                <w:rFonts w:asciiTheme="minorHAnsi" w:hAnsiTheme="minorHAnsi" w:cs="Arial"/>
                <w:sz w:val="18"/>
                <w:szCs w:val="18"/>
                <w:lang w:val="es-ES"/>
              </w:rPr>
              <w:t>Systems</w:t>
            </w:r>
            <w:proofErr w:type="spellEnd"/>
            <w:r w:rsidRPr="00DD23DF">
              <w:rPr>
                <w:rFonts w:asciiTheme="minorHAnsi" w:hAnsiTheme="minorHAnsi" w:cs="Arial"/>
                <w:sz w:val="18"/>
                <w:szCs w:val="18"/>
                <w:lang w:val="es-ES"/>
              </w:rPr>
              <w:t xml:space="preserve"> </w:t>
            </w:r>
            <w:proofErr w:type="spellStart"/>
            <w:r w:rsidRPr="00DD23DF">
              <w:rPr>
                <w:rFonts w:asciiTheme="minorHAnsi" w:hAnsiTheme="minorHAnsi" w:cs="Arial"/>
                <w:sz w:val="18"/>
                <w:szCs w:val="18"/>
                <w:lang w:val="es-ES"/>
              </w:rPr>
              <w:t>ApS</w:t>
            </w:r>
            <w:proofErr w:type="spellEnd"/>
          </w:p>
        </w:tc>
        <w:tc>
          <w:tcPr>
            <w:tcW w:w="5458" w:type="dxa"/>
          </w:tcPr>
          <w:p w:rsidR="00203C85" w:rsidRPr="00DD23DF" w:rsidRDefault="00203C85" w:rsidP="00203C85">
            <w:pPr>
              <w:rPr>
                <w:rFonts w:asciiTheme="minorHAnsi" w:hAnsiTheme="minorHAnsi" w:cs="Arial"/>
                <w:sz w:val="18"/>
                <w:szCs w:val="18"/>
                <w:lang w:val="da-DK"/>
              </w:rPr>
            </w:pPr>
            <w:r w:rsidRPr="00DD23DF">
              <w:rPr>
                <w:rFonts w:asciiTheme="minorHAnsi" w:hAnsiTheme="minorHAnsi" w:cs="Arial"/>
                <w:sz w:val="18"/>
                <w:szCs w:val="18"/>
                <w:lang w:val="da-DK"/>
              </w:rPr>
              <w:t>371000101ijkl</w:t>
            </w:r>
          </w:p>
        </w:tc>
        <w:tc>
          <w:tcPr>
            <w:tcW w:w="1869" w:type="dxa"/>
          </w:tcPr>
          <w:p w:rsidR="00203C85" w:rsidRPr="00DD23DF" w:rsidRDefault="00203C85" w:rsidP="00203C85">
            <w:pPr>
              <w:numPr>
                <w:ilvl w:val="12"/>
                <w:numId w:val="0"/>
              </w:numPr>
              <w:spacing w:line="276" w:lineRule="auto"/>
              <w:jc w:val="center"/>
              <w:rPr>
                <w:rFonts w:asciiTheme="minorHAnsi" w:hAnsiTheme="minorHAnsi" w:cs="Arial"/>
                <w:sz w:val="18"/>
                <w:szCs w:val="18"/>
              </w:rPr>
            </w:pPr>
            <w:r w:rsidRPr="00DD23DF">
              <w:rPr>
                <w:rFonts w:asciiTheme="minorHAnsi" w:hAnsiTheme="minorHAnsi" w:cs="Arial"/>
                <w:sz w:val="18"/>
                <w:szCs w:val="18"/>
              </w:rPr>
              <w:t>28.IV.2015</w:t>
            </w:r>
          </w:p>
        </w:tc>
      </w:tr>
    </w:tbl>
    <w:p w:rsidR="00203C85" w:rsidRPr="00203C85" w:rsidRDefault="00203C85" w:rsidP="007D712C"/>
    <w:p w:rsidR="00050C77" w:rsidRDefault="00050C7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03C85" w:rsidRDefault="007D712C" w:rsidP="007D712C">
      <w:r>
        <w:lastRenderedPageBreak/>
        <w:t>•</w:t>
      </w:r>
      <w:r>
        <w:tab/>
      </w:r>
      <w:proofErr w:type="gramStart"/>
      <w:r w:rsidR="00203C85" w:rsidRPr="00203C85">
        <w:t>assignment</w:t>
      </w:r>
      <w:proofErr w:type="gramEnd"/>
      <w:r w:rsidR="00203C85" w:rsidRPr="00203C85">
        <w:t xml:space="preserve"> – mobile communication service</w:t>
      </w:r>
    </w:p>
    <w:p w:rsidR="007D712C" w:rsidRPr="007D712C" w:rsidRDefault="007D712C" w:rsidP="007D712C">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91"/>
        <w:gridCol w:w="5137"/>
        <w:gridCol w:w="1749"/>
      </w:tblGrid>
      <w:tr w:rsidR="00203C85" w:rsidRPr="00203C85" w:rsidTr="00203C85">
        <w:trPr>
          <w:trHeight w:val="227"/>
          <w:jc w:val="center"/>
        </w:trPr>
        <w:tc>
          <w:tcPr>
            <w:tcW w:w="1248" w:type="pct"/>
          </w:tcPr>
          <w:p w:rsidR="00203C85" w:rsidRPr="00DD23DF" w:rsidRDefault="00203C85" w:rsidP="00DD23DF">
            <w:pPr>
              <w:numPr>
                <w:ilvl w:val="12"/>
                <w:numId w:val="0"/>
              </w:numPr>
              <w:spacing w:before="60" w:after="60"/>
              <w:jc w:val="center"/>
              <w:rPr>
                <w:rFonts w:asciiTheme="minorHAnsi" w:hAnsiTheme="minorHAnsi" w:cs="Arial"/>
                <w:i/>
                <w:sz w:val="18"/>
                <w:szCs w:val="18"/>
              </w:rPr>
            </w:pPr>
            <w:r w:rsidRPr="00DD23DF">
              <w:rPr>
                <w:rFonts w:asciiTheme="minorHAnsi" w:hAnsiTheme="minorHAnsi" w:cs="Arial"/>
                <w:i/>
                <w:sz w:val="18"/>
                <w:szCs w:val="18"/>
              </w:rPr>
              <w:t>Provider</w:t>
            </w:r>
          </w:p>
        </w:tc>
        <w:tc>
          <w:tcPr>
            <w:tcW w:w="2799" w:type="pct"/>
          </w:tcPr>
          <w:p w:rsidR="00203C85" w:rsidRPr="00DD23DF" w:rsidRDefault="00203C85" w:rsidP="00DD23DF">
            <w:pPr>
              <w:numPr>
                <w:ilvl w:val="12"/>
                <w:numId w:val="0"/>
              </w:numPr>
              <w:spacing w:before="60" w:after="60"/>
              <w:jc w:val="center"/>
              <w:rPr>
                <w:rFonts w:asciiTheme="minorHAnsi" w:hAnsiTheme="minorHAnsi" w:cs="Arial"/>
                <w:sz w:val="18"/>
                <w:szCs w:val="18"/>
              </w:rPr>
            </w:pPr>
            <w:r w:rsidRPr="00DD23DF">
              <w:rPr>
                <w:rFonts w:asciiTheme="minorHAnsi" w:hAnsiTheme="minorHAnsi" w:cs="Arial"/>
                <w:bCs/>
                <w:i/>
                <w:sz w:val="18"/>
                <w:szCs w:val="18"/>
              </w:rPr>
              <w:t>Numbering series</w:t>
            </w:r>
          </w:p>
        </w:tc>
        <w:tc>
          <w:tcPr>
            <w:tcW w:w="953" w:type="pct"/>
          </w:tcPr>
          <w:p w:rsidR="00203C85" w:rsidRPr="00DD23DF" w:rsidRDefault="00203C85" w:rsidP="00DD23DF">
            <w:pPr>
              <w:numPr>
                <w:ilvl w:val="12"/>
                <w:numId w:val="0"/>
              </w:numPr>
              <w:spacing w:before="60" w:after="60"/>
              <w:jc w:val="center"/>
              <w:rPr>
                <w:rFonts w:asciiTheme="minorHAnsi" w:hAnsiTheme="minorHAnsi" w:cs="Arial"/>
                <w:i/>
                <w:sz w:val="18"/>
                <w:szCs w:val="18"/>
              </w:rPr>
            </w:pPr>
            <w:r w:rsidRPr="00DD23DF">
              <w:rPr>
                <w:rFonts w:asciiTheme="minorHAnsi" w:hAnsiTheme="minorHAnsi" w:cs="Arial"/>
                <w:i/>
                <w:sz w:val="18"/>
                <w:szCs w:val="18"/>
              </w:rPr>
              <w:t xml:space="preserve">Date of </w:t>
            </w:r>
            <w:r w:rsidRPr="00DD23DF">
              <w:rPr>
                <w:rFonts w:asciiTheme="minorHAnsi" w:hAnsiTheme="minorHAnsi" w:cs="Arial"/>
                <w:bCs/>
                <w:i/>
                <w:sz w:val="18"/>
                <w:szCs w:val="18"/>
              </w:rPr>
              <w:t>assignment</w:t>
            </w:r>
          </w:p>
        </w:tc>
      </w:tr>
      <w:tr w:rsidR="00203C85" w:rsidRPr="00203C85" w:rsidTr="00203C85">
        <w:trPr>
          <w:trHeight w:val="227"/>
          <w:jc w:val="center"/>
        </w:trPr>
        <w:tc>
          <w:tcPr>
            <w:tcW w:w="1248" w:type="pct"/>
          </w:tcPr>
          <w:p w:rsidR="00203C85" w:rsidRPr="00DD23DF" w:rsidRDefault="00203C85" w:rsidP="00203C85">
            <w:pPr>
              <w:numPr>
                <w:ilvl w:val="12"/>
                <w:numId w:val="0"/>
              </w:numPr>
              <w:rPr>
                <w:rFonts w:asciiTheme="minorHAnsi" w:hAnsiTheme="minorHAnsi" w:cs="Arial"/>
                <w:sz w:val="18"/>
                <w:szCs w:val="18"/>
                <w:lang w:val="da-DK"/>
              </w:rPr>
            </w:pPr>
            <w:r w:rsidRPr="00DD23DF">
              <w:rPr>
                <w:rFonts w:asciiTheme="minorHAnsi" w:hAnsiTheme="minorHAnsi" w:cs="Arial"/>
                <w:sz w:val="18"/>
                <w:szCs w:val="18"/>
                <w:lang w:val="da-DK"/>
              </w:rPr>
              <w:t>Onoffapp</w:t>
            </w:r>
          </w:p>
        </w:tc>
        <w:tc>
          <w:tcPr>
            <w:tcW w:w="2799" w:type="pct"/>
          </w:tcPr>
          <w:p w:rsidR="00203C85" w:rsidRPr="00DD23DF" w:rsidRDefault="00203C85" w:rsidP="00203C85">
            <w:pPr>
              <w:rPr>
                <w:rFonts w:asciiTheme="minorHAnsi" w:hAnsiTheme="minorHAnsi" w:cs="Arial"/>
                <w:sz w:val="18"/>
                <w:szCs w:val="18"/>
                <w:lang w:val="da-DK"/>
              </w:rPr>
            </w:pPr>
            <w:r w:rsidRPr="00DD23DF">
              <w:rPr>
                <w:rFonts w:asciiTheme="minorHAnsi" w:hAnsiTheme="minorHAnsi" w:cs="Arial"/>
                <w:sz w:val="18"/>
                <w:szCs w:val="18"/>
                <w:lang w:val="da-DK"/>
              </w:rPr>
              <w:t>9333efgh</w:t>
            </w:r>
          </w:p>
        </w:tc>
        <w:tc>
          <w:tcPr>
            <w:tcW w:w="953" w:type="pct"/>
          </w:tcPr>
          <w:p w:rsidR="00203C85" w:rsidRPr="00DD23DF" w:rsidRDefault="00203C85" w:rsidP="00203C85">
            <w:pPr>
              <w:numPr>
                <w:ilvl w:val="12"/>
                <w:numId w:val="0"/>
              </w:numPr>
              <w:spacing w:line="276" w:lineRule="auto"/>
              <w:jc w:val="center"/>
              <w:rPr>
                <w:rFonts w:asciiTheme="minorHAnsi" w:hAnsiTheme="minorHAnsi" w:cs="Arial"/>
                <w:sz w:val="18"/>
                <w:szCs w:val="18"/>
              </w:rPr>
            </w:pPr>
            <w:r w:rsidRPr="00DD23DF">
              <w:rPr>
                <w:rFonts w:asciiTheme="minorHAnsi" w:hAnsiTheme="minorHAnsi" w:cs="Arial"/>
                <w:sz w:val="18"/>
                <w:szCs w:val="18"/>
              </w:rPr>
              <w:t>5.V.2015</w:t>
            </w:r>
          </w:p>
        </w:tc>
      </w:tr>
      <w:tr w:rsidR="00203C85" w:rsidRPr="00203C85" w:rsidTr="00203C85">
        <w:trPr>
          <w:trHeight w:val="227"/>
          <w:jc w:val="center"/>
        </w:trPr>
        <w:tc>
          <w:tcPr>
            <w:tcW w:w="1248" w:type="pct"/>
          </w:tcPr>
          <w:p w:rsidR="00203C85" w:rsidRPr="00DD23DF" w:rsidRDefault="00203C85" w:rsidP="00203C85">
            <w:pPr>
              <w:numPr>
                <w:ilvl w:val="12"/>
                <w:numId w:val="0"/>
              </w:numPr>
              <w:rPr>
                <w:rFonts w:asciiTheme="minorHAnsi" w:hAnsiTheme="minorHAnsi" w:cs="Arial"/>
                <w:sz w:val="18"/>
                <w:szCs w:val="18"/>
                <w:lang w:val="en-US"/>
              </w:rPr>
            </w:pPr>
            <w:r w:rsidRPr="00DD23DF">
              <w:rPr>
                <w:rFonts w:asciiTheme="minorHAnsi" w:hAnsiTheme="minorHAnsi" w:cs="Arial"/>
                <w:sz w:val="18"/>
                <w:szCs w:val="18"/>
                <w:lang w:val="da-DK"/>
              </w:rPr>
              <w:t>M Mobility A/S</w:t>
            </w:r>
          </w:p>
        </w:tc>
        <w:tc>
          <w:tcPr>
            <w:tcW w:w="2799" w:type="pct"/>
          </w:tcPr>
          <w:p w:rsidR="00203C85" w:rsidRPr="00DD23DF" w:rsidRDefault="00203C85" w:rsidP="00203C85">
            <w:pPr>
              <w:rPr>
                <w:rFonts w:asciiTheme="minorHAnsi" w:hAnsiTheme="minorHAnsi" w:cs="Arial"/>
                <w:sz w:val="18"/>
                <w:szCs w:val="18"/>
                <w:lang w:val="da-DK"/>
              </w:rPr>
            </w:pPr>
            <w:r w:rsidRPr="00DD23DF">
              <w:rPr>
                <w:rFonts w:asciiTheme="minorHAnsi" w:hAnsiTheme="minorHAnsi" w:cs="Arial"/>
                <w:sz w:val="18"/>
                <w:szCs w:val="18"/>
                <w:lang w:val="da-DK"/>
              </w:rPr>
              <w:t>81373fgh</w:t>
            </w:r>
          </w:p>
        </w:tc>
        <w:tc>
          <w:tcPr>
            <w:tcW w:w="953" w:type="pct"/>
          </w:tcPr>
          <w:p w:rsidR="00203C85" w:rsidRPr="00DD23DF" w:rsidRDefault="00203C85" w:rsidP="00203C85">
            <w:pPr>
              <w:numPr>
                <w:ilvl w:val="12"/>
                <w:numId w:val="0"/>
              </w:numPr>
              <w:spacing w:line="276" w:lineRule="auto"/>
              <w:jc w:val="center"/>
              <w:rPr>
                <w:rFonts w:asciiTheme="minorHAnsi" w:hAnsiTheme="minorHAnsi" w:cs="Arial"/>
                <w:sz w:val="18"/>
                <w:szCs w:val="18"/>
              </w:rPr>
            </w:pPr>
            <w:r w:rsidRPr="00DD23DF">
              <w:rPr>
                <w:rFonts w:asciiTheme="minorHAnsi" w:hAnsiTheme="minorHAnsi" w:cs="Arial"/>
                <w:sz w:val="18"/>
                <w:szCs w:val="18"/>
              </w:rPr>
              <w:t>1.VI.2015</w:t>
            </w:r>
          </w:p>
        </w:tc>
      </w:tr>
    </w:tbl>
    <w:p w:rsidR="00203C85" w:rsidRPr="00203C85" w:rsidRDefault="00203C85" w:rsidP="00203C85">
      <w:pPr>
        <w:tabs>
          <w:tab w:val="left" w:pos="1800"/>
        </w:tabs>
        <w:ind w:left="1080" w:hanging="1080"/>
        <w:rPr>
          <w:rFonts w:asciiTheme="minorHAnsi" w:hAnsiTheme="minorHAnsi" w:cs="Arial"/>
        </w:rPr>
      </w:pPr>
    </w:p>
    <w:p w:rsidR="00203C85" w:rsidRPr="00203C85" w:rsidRDefault="00203C85" w:rsidP="007D712C">
      <w:r w:rsidRPr="00203C85">
        <w:t>Contact:</w:t>
      </w:r>
    </w:p>
    <w:p w:rsidR="00203C85" w:rsidRPr="00203C85" w:rsidRDefault="00203C85" w:rsidP="00014293">
      <w:pPr>
        <w:tabs>
          <w:tab w:val="clear" w:pos="1276"/>
          <w:tab w:val="left" w:pos="1456"/>
        </w:tabs>
        <w:ind w:left="567" w:hanging="567"/>
        <w:jc w:val="left"/>
        <w:rPr>
          <w:rFonts w:asciiTheme="minorHAnsi" w:hAnsiTheme="minorHAnsi" w:cs="Arial"/>
          <w:lang w:val="de-CH"/>
        </w:rPr>
      </w:pPr>
      <w:r w:rsidRPr="00203C85">
        <w:tab/>
        <w:t>Danish Business Authority</w:t>
      </w:r>
      <w:r w:rsidRPr="00203C85">
        <w:br/>
      </w:r>
      <w:proofErr w:type="spellStart"/>
      <w:r w:rsidRPr="00203C85">
        <w:t>Dahlerups</w:t>
      </w:r>
      <w:proofErr w:type="spellEnd"/>
      <w:r w:rsidRPr="00203C85">
        <w:t xml:space="preserve"> </w:t>
      </w:r>
      <w:proofErr w:type="spellStart"/>
      <w:r w:rsidRPr="00203C85">
        <w:t>Pakhus</w:t>
      </w:r>
      <w:proofErr w:type="spellEnd"/>
      <w:r w:rsidR="007D712C">
        <w:br/>
      </w:r>
      <w:proofErr w:type="spellStart"/>
      <w:r w:rsidRPr="00203C85">
        <w:rPr>
          <w:rFonts w:asciiTheme="minorHAnsi" w:hAnsiTheme="minorHAnsi" w:cs="Arial"/>
        </w:rPr>
        <w:t>Langelinie</w:t>
      </w:r>
      <w:proofErr w:type="spellEnd"/>
      <w:r w:rsidRPr="00203C85">
        <w:rPr>
          <w:rFonts w:asciiTheme="minorHAnsi" w:hAnsiTheme="minorHAnsi" w:cs="Arial"/>
        </w:rPr>
        <w:t xml:space="preserve"> </w:t>
      </w:r>
      <w:proofErr w:type="spellStart"/>
      <w:r w:rsidRPr="00203C85">
        <w:rPr>
          <w:rFonts w:asciiTheme="minorHAnsi" w:hAnsiTheme="minorHAnsi" w:cs="Arial"/>
        </w:rPr>
        <w:t>Allé</w:t>
      </w:r>
      <w:proofErr w:type="spellEnd"/>
      <w:r w:rsidRPr="00203C85">
        <w:rPr>
          <w:rFonts w:asciiTheme="minorHAnsi" w:hAnsiTheme="minorHAnsi" w:cs="Arial"/>
        </w:rPr>
        <w:t xml:space="preserve"> 17</w:t>
      </w:r>
      <w:r w:rsidR="007D712C">
        <w:rPr>
          <w:rFonts w:asciiTheme="minorHAnsi" w:hAnsiTheme="minorHAnsi" w:cs="Arial"/>
        </w:rPr>
        <w:br/>
      </w:r>
      <w:r w:rsidRPr="00203C85">
        <w:rPr>
          <w:rFonts w:asciiTheme="minorHAnsi" w:hAnsiTheme="minorHAnsi" w:cs="Arial"/>
          <w:lang w:val="de-CH"/>
        </w:rPr>
        <w:t>DK</w:t>
      </w:r>
      <w:r w:rsidR="007D712C">
        <w:rPr>
          <w:rFonts w:asciiTheme="minorHAnsi" w:hAnsiTheme="minorHAnsi" w:cs="Arial"/>
          <w:lang w:val="de-CH"/>
        </w:rPr>
        <w:t xml:space="preserve"> – </w:t>
      </w:r>
      <w:r w:rsidRPr="00203C85">
        <w:rPr>
          <w:rFonts w:asciiTheme="minorHAnsi" w:hAnsiTheme="minorHAnsi" w:cs="Arial"/>
          <w:lang w:val="de-CH"/>
        </w:rPr>
        <w:t>2100 COPENHAGEN</w:t>
      </w:r>
      <w:r w:rsidRPr="00203C85">
        <w:rPr>
          <w:rFonts w:asciiTheme="minorHAnsi" w:hAnsiTheme="minorHAnsi" w:cs="Arial"/>
          <w:lang w:val="de-CH"/>
        </w:rPr>
        <w:br/>
        <w:t>Denmark</w:t>
      </w:r>
      <w:r w:rsidRPr="00203C85">
        <w:rPr>
          <w:rFonts w:asciiTheme="minorHAnsi" w:hAnsiTheme="minorHAnsi" w:cs="Arial"/>
          <w:lang w:val="de-CH"/>
        </w:rPr>
        <w:br/>
        <w:t>Tel:</w:t>
      </w:r>
      <w:r w:rsidRPr="00203C85">
        <w:rPr>
          <w:rFonts w:asciiTheme="minorHAnsi" w:hAnsiTheme="minorHAnsi" w:cs="Arial"/>
          <w:lang w:val="de-CH"/>
        </w:rPr>
        <w:tab/>
        <w:t xml:space="preserve">+45 35 29 10 00 </w:t>
      </w:r>
      <w:r w:rsidRPr="00203C85">
        <w:rPr>
          <w:rFonts w:asciiTheme="minorHAnsi" w:hAnsiTheme="minorHAnsi" w:cs="Arial"/>
          <w:lang w:val="de-CH"/>
        </w:rPr>
        <w:br/>
        <w:t>Fax:</w:t>
      </w:r>
      <w:r w:rsidRPr="00203C85">
        <w:rPr>
          <w:rFonts w:asciiTheme="minorHAnsi" w:hAnsiTheme="minorHAnsi" w:cs="Arial"/>
          <w:lang w:val="de-CH"/>
        </w:rPr>
        <w:tab/>
        <w:t xml:space="preserve">+45 35 46 60 01 </w:t>
      </w:r>
      <w:r w:rsidRPr="00203C85">
        <w:rPr>
          <w:rFonts w:asciiTheme="minorHAnsi" w:hAnsiTheme="minorHAnsi" w:cs="Arial"/>
          <w:lang w:val="de-CH"/>
        </w:rPr>
        <w:br/>
        <w:t>E</w:t>
      </w:r>
      <w:r w:rsidR="00014293">
        <w:rPr>
          <w:rFonts w:asciiTheme="minorHAnsi" w:hAnsiTheme="minorHAnsi" w:cs="Arial"/>
          <w:lang w:val="de-CH"/>
        </w:rPr>
        <w:t>-</w:t>
      </w:r>
      <w:r w:rsidRPr="00203C85">
        <w:rPr>
          <w:rFonts w:asciiTheme="minorHAnsi" w:hAnsiTheme="minorHAnsi" w:cs="Arial"/>
          <w:lang w:val="de-CH"/>
        </w:rPr>
        <w:t>mail:</w:t>
      </w:r>
      <w:r w:rsidRPr="00203C85">
        <w:rPr>
          <w:rFonts w:asciiTheme="minorHAnsi" w:hAnsiTheme="minorHAnsi" w:cs="Arial"/>
          <w:lang w:val="de-CH"/>
        </w:rPr>
        <w:tab/>
        <w:t xml:space="preserve">erst@erst.dk </w:t>
      </w:r>
      <w:r w:rsidRPr="00203C85">
        <w:rPr>
          <w:rFonts w:asciiTheme="minorHAnsi" w:hAnsiTheme="minorHAnsi" w:cs="Arial"/>
          <w:lang w:val="de-CH"/>
        </w:rPr>
        <w:br/>
        <w:t>URL:</w:t>
      </w:r>
      <w:r w:rsidRPr="00203C85">
        <w:rPr>
          <w:rFonts w:asciiTheme="minorHAnsi" w:hAnsiTheme="minorHAnsi" w:cs="Arial"/>
          <w:lang w:val="de-CH"/>
        </w:rPr>
        <w:tab/>
        <w:t xml:space="preserve">www.erst.dk </w:t>
      </w:r>
      <w:bookmarkStart w:id="681" w:name="dtmis_Start"/>
      <w:bookmarkStart w:id="682" w:name="dtmis_Underskriver"/>
      <w:bookmarkEnd w:id="681"/>
      <w:bookmarkEnd w:id="682"/>
    </w:p>
    <w:p w:rsidR="00203C85" w:rsidRPr="00203C85" w:rsidRDefault="00203C85" w:rsidP="0017126B">
      <w:pPr>
        <w:spacing w:before="240"/>
        <w:rPr>
          <w:rFonts w:asciiTheme="minorHAnsi" w:hAnsiTheme="minorHAnsi" w:cs="Arial"/>
          <w:b/>
          <w:bCs/>
        </w:rPr>
      </w:pPr>
      <w:bookmarkStart w:id="683" w:name="_Toc520005842"/>
      <w:r w:rsidRPr="00203C85">
        <w:rPr>
          <w:rFonts w:asciiTheme="minorHAnsi" w:hAnsiTheme="minorHAnsi" w:cs="Arial"/>
          <w:b/>
          <w:bCs/>
        </w:rPr>
        <w:t>Jordan</w:t>
      </w:r>
      <w:r w:rsidR="0017126B">
        <w:rPr>
          <w:rFonts w:asciiTheme="minorHAnsi" w:hAnsiTheme="minorHAnsi" w:cs="Arial"/>
          <w:b/>
          <w:bCs/>
        </w:rPr>
        <w:fldChar w:fldCharType="begin"/>
      </w:r>
      <w:r w:rsidR="0017126B">
        <w:instrText xml:space="preserve"> TC "</w:instrText>
      </w:r>
      <w:bookmarkStart w:id="684" w:name="_Toc420414828"/>
      <w:r w:rsidR="0017126B" w:rsidRPr="00BA3160">
        <w:rPr>
          <w:rFonts w:asciiTheme="minorHAnsi" w:hAnsiTheme="minorHAnsi" w:cs="Arial"/>
          <w:b/>
          <w:bCs/>
        </w:rPr>
        <w:instrText>Jordan</w:instrText>
      </w:r>
      <w:bookmarkEnd w:id="684"/>
      <w:r w:rsidR="0017126B">
        <w:instrText xml:space="preserve">" \f C \l "1" </w:instrText>
      </w:r>
      <w:r w:rsidR="0017126B">
        <w:rPr>
          <w:rFonts w:asciiTheme="minorHAnsi" w:hAnsiTheme="minorHAnsi" w:cs="Arial"/>
          <w:b/>
          <w:bCs/>
        </w:rPr>
        <w:fldChar w:fldCharType="end"/>
      </w:r>
      <w:r w:rsidRPr="00203C85">
        <w:rPr>
          <w:rFonts w:asciiTheme="minorHAnsi" w:hAnsiTheme="minorHAnsi" w:cs="Arial"/>
          <w:b/>
          <w:bCs/>
        </w:rPr>
        <w:t xml:space="preserve"> (country code +962)</w:t>
      </w:r>
      <w:bookmarkEnd w:id="683"/>
    </w:p>
    <w:p w:rsidR="00203C85" w:rsidRPr="0017126B" w:rsidRDefault="00203C85" w:rsidP="00203C85">
      <w:pPr>
        <w:pStyle w:val="Heading5"/>
        <w:spacing w:before="0"/>
        <w:rPr>
          <w:rFonts w:asciiTheme="minorHAnsi" w:hAnsiTheme="minorHAnsi" w:cs="Arial"/>
          <w:b w:val="0"/>
          <w:bCs w:val="0"/>
          <w:i w:val="0"/>
          <w:iCs w:val="0"/>
          <w:sz w:val="20"/>
        </w:rPr>
      </w:pPr>
      <w:r w:rsidRPr="0017126B">
        <w:rPr>
          <w:rFonts w:asciiTheme="minorHAnsi" w:hAnsiTheme="minorHAnsi" w:cs="Arial"/>
          <w:b w:val="0"/>
          <w:bCs w:val="0"/>
          <w:i w:val="0"/>
          <w:iCs w:val="0"/>
          <w:sz w:val="20"/>
        </w:rPr>
        <w:t>Communication of 11.V.2015:</w:t>
      </w:r>
    </w:p>
    <w:p w:rsidR="00203C85" w:rsidRPr="00203C85" w:rsidRDefault="00203C85" w:rsidP="00203C85">
      <w:pPr>
        <w:rPr>
          <w:rFonts w:asciiTheme="minorHAnsi" w:hAnsiTheme="minorHAnsi" w:cs="Arial"/>
        </w:rPr>
      </w:pPr>
      <w:r w:rsidRPr="00203C85">
        <w:rPr>
          <w:rFonts w:asciiTheme="minorHAnsi" w:hAnsiTheme="minorHAnsi" w:cs="Arial"/>
        </w:rPr>
        <w:t xml:space="preserve">The </w:t>
      </w:r>
      <w:r w:rsidRPr="00203C85">
        <w:rPr>
          <w:rFonts w:asciiTheme="minorHAnsi" w:hAnsiTheme="minorHAnsi" w:cs="Arial"/>
          <w:i/>
        </w:rPr>
        <w:t xml:space="preserve">Telecommunications Regulatory Commission (TRC), </w:t>
      </w:r>
      <w:r w:rsidRPr="00203C85">
        <w:rPr>
          <w:rFonts w:asciiTheme="minorHAnsi" w:hAnsiTheme="minorHAnsi" w:cs="Arial"/>
        </w:rPr>
        <w:t>Amman</w:t>
      </w:r>
      <w:r w:rsidR="0017126B">
        <w:rPr>
          <w:rFonts w:asciiTheme="minorHAnsi" w:hAnsiTheme="minorHAnsi" w:cs="Arial"/>
        </w:rPr>
        <w:fldChar w:fldCharType="begin"/>
      </w:r>
      <w:r w:rsidR="0017126B">
        <w:instrText xml:space="preserve"> TC "</w:instrText>
      </w:r>
      <w:bookmarkStart w:id="685" w:name="_Toc420414829"/>
      <w:r w:rsidR="0017126B" w:rsidRPr="00244D66">
        <w:rPr>
          <w:rFonts w:asciiTheme="minorHAnsi" w:hAnsiTheme="minorHAnsi" w:cs="Arial"/>
          <w:i/>
        </w:rPr>
        <w:instrText xml:space="preserve">Telecommunications Regulatory Commission (TRC), </w:instrText>
      </w:r>
      <w:r w:rsidR="0017126B" w:rsidRPr="00244D66">
        <w:rPr>
          <w:rFonts w:asciiTheme="minorHAnsi" w:hAnsiTheme="minorHAnsi" w:cs="Arial"/>
        </w:rPr>
        <w:instrText>Amman</w:instrText>
      </w:r>
      <w:bookmarkEnd w:id="685"/>
      <w:r w:rsidR="0017126B">
        <w:instrText xml:space="preserve">" \f C \l "1" </w:instrText>
      </w:r>
      <w:r w:rsidR="0017126B">
        <w:rPr>
          <w:rFonts w:asciiTheme="minorHAnsi" w:hAnsiTheme="minorHAnsi" w:cs="Arial"/>
        </w:rPr>
        <w:fldChar w:fldCharType="end"/>
      </w:r>
      <w:r w:rsidRPr="00203C85">
        <w:rPr>
          <w:rFonts w:asciiTheme="minorHAnsi" w:hAnsiTheme="minorHAnsi" w:cs="Arial"/>
        </w:rPr>
        <w:t>, announces the allocation of new number range as follows:</w:t>
      </w:r>
    </w:p>
    <w:p w:rsidR="00203C85" w:rsidRPr="00203C85" w:rsidRDefault="00203C85" w:rsidP="0017126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878"/>
        <w:gridCol w:w="2062"/>
        <w:gridCol w:w="2305"/>
      </w:tblGrid>
      <w:tr w:rsidR="00203C85" w:rsidRPr="0017126B" w:rsidTr="0017126B">
        <w:trPr>
          <w:tblHeader/>
          <w:jc w:val="center"/>
        </w:trPr>
        <w:tc>
          <w:tcPr>
            <w:tcW w:w="1994" w:type="dxa"/>
          </w:tcPr>
          <w:p w:rsidR="00203C85" w:rsidRPr="0017126B" w:rsidRDefault="00203C85" w:rsidP="00203C85">
            <w:pPr>
              <w:pStyle w:val="Tablehead0"/>
              <w:rPr>
                <w:rFonts w:asciiTheme="minorHAnsi" w:hAnsiTheme="minorHAnsi" w:cs="Arial"/>
                <w:szCs w:val="18"/>
                <w:lang w:bidi="ar-JO"/>
              </w:rPr>
            </w:pPr>
            <w:r w:rsidRPr="0017126B">
              <w:rPr>
                <w:rFonts w:asciiTheme="minorHAnsi" w:hAnsiTheme="minorHAnsi" w:cs="Arial"/>
                <w:szCs w:val="18"/>
                <w:lang w:bidi="ar-JO"/>
              </w:rPr>
              <w:t>Service</w:t>
            </w:r>
          </w:p>
        </w:tc>
        <w:tc>
          <w:tcPr>
            <w:tcW w:w="3076" w:type="dxa"/>
          </w:tcPr>
          <w:p w:rsidR="00203C85" w:rsidRPr="0017126B" w:rsidRDefault="00203C85" w:rsidP="00203C85">
            <w:pPr>
              <w:pStyle w:val="Tablehead0"/>
              <w:rPr>
                <w:rFonts w:asciiTheme="minorHAnsi" w:hAnsiTheme="minorHAnsi" w:cs="Arial"/>
                <w:b/>
                <w:szCs w:val="18"/>
                <w:lang w:bidi="ar-JO"/>
              </w:rPr>
            </w:pPr>
            <w:proofErr w:type="spellStart"/>
            <w:r w:rsidRPr="0017126B">
              <w:rPr>
                <w:rFonts w:asciiTheme="minorHAnsi" w:hAnsiTheme="minorHAnsi" w:cs="Arial"/>
                <w:szCs w:val="18"/>
                <w:lang w:bidi="ar-JO"/>
              </w:rPr>
              <w:t>Operator</w:t>
            </w:r>
            <w:proofErr w:type="spellEnd"/>
          </w:p>
        </w:tc>
        <w:tc>
          <w:tcPr>
            <w:tcW w:w="2268" w:type="dxa"/>
          </w:tcPr>
          <w:p w:rsidR="00203C85" w:rsidRPr="0017126B" w:rsidRDefault="00203C85" w:rsidP="00203C85">
            <w:pPr>
              <w:pStyle w:val="Tablehead0"/>
              <w:rPr>
                <w:rFonts w:asciiTheme="minorHAnsi" w:hAnsiTheme="minorHAnsi" w:cs="Arial"/>
                <w:szCs w:val="18"/>
                <w:lang w:bidi="ar-JO"/>
              </w:rPr>
            </w:pPr>
            <w:proofErr w:type="spellStart"/>
            <w:r w:rsidRPr="0017126B">
              <w:rPr>
                <w:rFonts w:asciiTheme="minorHAnsi" w:hAnsiTheme="minorHAnsi" w:cs="Arial"/>
                <w:szCs w:val="18"/>
                <w:lang w:bidi="ar-JO"/>
              </w:rPr>
              <w:t>Number</w:t>
            </w:r>
            <w:proofErr w:type="spellEnd"/>
            <w:r w:rsidRPr="0017126B">
              <w:rPr>
                <w:rFonts w:asciiTheme="minorHAnsi" w:hAnsiTheme="minorHAnsi" w:cs="Arial"/>
                <w:szCs w:val="18"/>
                <w:lang w:bidi="ar-JO"/>
              </w:rPr>
              <w:t xml:space="preserve"> </w:t>
            </w:r>
            <w:proofErr w:type="spellStart"/>
            <w:r w:rsidRPr="0017126B">
              <w:rPr>
                <w:rFonts w:asciiTheme="minorHAnsi" w:hAnsiTheme="minorHAnsi" w:cs="Arial"/>
                <w:szCs w:val="18"/>
                <w:lang w:bidi="ar-JO"/>
              </w:rPr>
              <w:t>series</w:t>
            </w:r>
            <w:proofErr w:type="spellEnd"/>
          </w:p>
        </w:tc>
        <w:tc>
          <w:tcPr>
            <w:tcW w:w="2517" w:type="dxa"/>
          </w:tcPr>
          <w:p w:rsidR="00203C85" w:rsidRPr="0017126B" w:rsidRDefault="00203C85" w:rsidP="00203C85">
            <w:pPr>
              <w:pStyle w:val="Tablehead0"/>
              <w:rPr>
                <w:rFonts w:asciiTheme="minorHAnsi" w:hAnsiTheme="minorHAnsi" w:cs="Arial"/>
                <w:bCs/>
                <w:szCs w:val="18"/>
                <w:lang w:bidi="ar-JO"/>
              </w:rPr>
            </w:pPr>
            <w:r w:rsidRPr="0017126B">
              <w:rPr>
                <w:rFonts w:asciiTheme="minorHAnsi" w:hAnsiTheme="minorHAnsi" w:cs="Arial"/>
                <w:bCs/>
                <w:szCs w:val="18"/>
                <w:lang w:bidi="ar-JO"/>
              </w:rPr>
              <w:t>Activation Date</w:t>
            </w:r>
          </w:p>
        </w:tc>
      </w:tr>
      <w:tr w:rsidR="00203C85" w:rsidRPr="0017126B" w:rsidTr="0017126B">
        <w:trPr>
          <w:jc w:val="center"/>
        </w:trPr>
        <w:tc>
          <w:tcPr>
            <w:tcW w:w="1994" w:type="dxa"/>
          </w:tcPr>
          <w:p w:rsidR="00203C85" w:rsidRPr="0017126B" w:rsidRDefault="00203C85" w:rsidP="00203C85">
            <w:pPr>
              <w:pStyle w:val="Tabletext0"/>
              <w:rPr>
                <w:rFonts w:asciiTheme="minorHAnsi" w:hAnsiTheme="minorHAnsi" w:cs="Arial"/>
                <w:szCs w:val="18"/>
              </w:rPr>
            </w:pPr>
            <w:r w:rsidRPr="0017126B">
              <w:rPr>
                <w:rFonts w:asciiTheme="minorHAnsi" w:hAnsiTheme="minorHAnsi" w:cs="Arial"/>
                <w:szCs w:val="18"/>
              </w:rPr>
              <w:t>Mobile Services</w:t>
            </w:r>
          </w:p>
        </w:tc>
        <w:tc>
          <w:tcPr>
            <w:tcW w:w="3076" w:type="dxa"/>
          </w:tcPr>
          <w:p w:rsidR="00203C85" w:rsidRPr="0017126B" w:rsidRDefault="00203C85" w:rsidP="00203C85">
            <w:pPr>
              <w:pStyle w:val="Tabletext0"/>
              <w:rPr>
                <w:rFonts w:asciiTheme="minorHAnsi" w:hAnsiTheme="minorHAnsi" w:cs="Arial"/>
                <w:szCs w:val="18"/>
                <w:lang w:bidi="ar-JO"/>
              </w:rPr>
            </w:pPr>
            <w:r w:rsidRPr="0017126B">
              <w:rPr>
                <w:rFonts w:asciiTheme="minorHAnsi" w:hAnsiTheme="minorHAnsi" w:cs="Arial"/>
                <w:szCs w:val="18"/>
              </w:rPr>
              <w:t xml:space="preserve">Petra </w:t>
            </w:r>
            <w:proofErr w:type="spellStart"/>
            <w:r w:rsidRPr="0017126B">
              <w:rPr>
                <w:rFonts w:asciiTheme="minorHAnsi" w:hAnsiTheme="minorHAnsi" w:cs="Arial"/>
                <w:szCs w:val="18"/>
              </w:rPr>
              <w:t>Jordanian</w:t>
            </w:r>
            <w:proofErr w:type="spellEnd"/>
            <w:r w:rsidRPr="0017126B">
              <w:rPr>
                <w:rFonts w:asciiTheme="minorHAnsi" w:hAnsiTheme="minorHAnsi" w:cs="Arial"/>
                <w:szCs w:val="18"/>
              </w:rPr>
              <w:t xml:space="preserve"> Mobile </w:t>
            </w:r>
            <w:proofErr w:type="spellStart"/>
            <w:r w:rsidRPr="0017126B">
              <w:rPr>
                <w:rFonts w:asciiTheme="minorHAnsi" w:hAnsiTheme="minorHAnsi" w:cs="Arial"/>
                <w:szCs w:val="18"/>
              </w:rPr>
              <w:t>Telecommunication</w:t>
            </w:r>
            <w:proofErr w:type="spellEnd"/>
            <w:r w:rsidRPr="0017126B">
              <w:rPr>
                <w:rFonts w:asciiTheme="minorHAnsi" w:hAnsiTheme="minorHAnsi" w:cs="Arial"/>
                <w:szCs w:val="18"/>
              </w:rPr>
              <w:t xml:space="preserve"> </w:t>
            </w:r>
            <w:proofErr w:type="spellStart"/>
            <w:r w:rsidRPr="0017126B">
              <w:rPr>
                <w:rFonts w:asciiTheme="minorHAnsi" w:hAnsiTheme="minorHAnsi" w:cs="Arial"/>
                <w:szCs w:val="18"/>
              </w:rPr>
              <w:t>Company</w:t>
            </w:r>
            <w:proofErr w:type="spellEnd"/>
            <w:r w:rsidRPr="0017126B">
              <w:rPr>
                <w:rFonts w:asciiTheme="minorHAnsi" w:hAnsiTheme="minorHAnsi" w:cs="Arial"/>
                <w:szCs w:val="18"/>
              </w:rPr>
              <w:t xml:space="preserve"> – Orange Mobile</w:t>
            </w:r>
          </w:p>
        </w:tc>
        <w:tc>
          <w:tcPr>
            <w:tcW w:w="2268" w:type="dxa"/>
          </w:tcPr>
          <w:p w:rsidR="00203C85" w:rsidRPr="0017126B" w:rsidRDefault="00203C85" w:rsidP="00C80B17">
            <w:pPr>
              <w:pStyle w:val="Tabletext0"/>
              <w:jc w:val="center"/>
              <w:rPr>
                <w:rFonts w:asciiTheme="minorHAnsi" w:hAnsiTheme="minorHAnsi" w:cs="Arial"/>
                <w:szCs w:val="18"/>
              </w:rPr>
            </w:pPr>
            <w:r w:rsidRPr="0017126B">
              <w:rPr>
                <w:rFonts w:asciiTheme="minorHAnsi" w:hAnsiTheme="minorHAnsi" w:cs="Arial"/>
                <w:szCs w:val="18"/>
              </w:rPr>
              <w:t>+962 7 70XX XXXX</w:t>
            </w:r>
          </w:p>
        </w:tc>
        <w:tc>
          <w:tcPr>
            <w:tcW w:w="2517" w:type="dxa"/>
          </w:tcPr>
          <w:p w:rsidR="00203C85" w:rsidRPr="0017126B" w:rsidRDefault="00203C85" w:rsidP="00203C85">
            <w:pPr>
              <w:pStyle w:val="Tabletext0"/>
              <w:jc w:val="center"/>
              <w:rPr>
                <w:rFonts w:asciiTheme="minorHAnsi" w:hAnsiTheme="minorHAnsi" w:cs="Arial"/>
                <w:szCs w:val="18"/>
              </w:rPr>
            </w:pPr>
            <w:proofErr w:type="spellStart"/>
            <w:r w:rsidRPr="0017126B">
              <w:rPr>
                <w:rFonts w:asciiTheme="minorHAnsi" w:hAnsiTheme="minorHAnsi" w:cs="Arial"/>
                <w:szCs w:val="18"/>
              </w:rPr>
              <w:t>Immediate</w:t>
            </w:r>
            <w:proofErr w:type="spellEnd"/>
          </w:p>
        </w:tc>
      </w:tr>
    </w:tbl>
    <w:p w:rsidR="00203C85" w:rsidRPr="00014293" w:rsidRDefault="00203C85" w:rsidP="00014293">
      <w:pPr>
        <w:spacing w:before="0"/>
        <w:rPr>
          <w:sz w:val="6"/>
          <w:lang w:val="it-IT"/>
        </w:rPr>
      </w:pPr>
    </w:p>
    <w:p w:rsidR="00203C85" w:rsidRPr="00203C85" w:rsidRDefault="00203C85" w:rsidP="0017126B">
      <w:pPr>
        <w:rPr>
          <w:lang w:val="it-IT"/>
        </w:rPr>
      </w:pPr>
      <w:r w:rsidRPr="00203C85">
        <w:rPr>
          <w:lang w:val="it-IT"/>
        </w:rPr>
        <w:t>Contact:</w:t>
      </w:r>
    </w:p>
    <w:p w:rsidR="00203C85" w:rsidRPr="00203C85" w:rsidRDefault="0017126B" w:rsidP="00014293">
      <w:pPr>
        <w:ind w:left="567" w:hanging="567"/>
        <w:jc w:val="left"/>
        <w:rPr>
          <w:rFonts w:asciiTheme="minorHAnsi" w:hAnsiTheme="minorHAnsi" w:cs="Arial"/>
          <w:lang w:val="it-IT"/>
        </w:rPr>
      </w:pPr>
      <w:r>
        <w:rPr>
          <w:lang w:val="it-IT"/>
        </w:rPr>
        <w:tab/>
      </w:r>
      <w:r w:rsidR="00203C85" w:rsidRPr="00203C85">
        <w:rPr>
          <w:lang w:val="it-IT"/>
        </w:rPr>
        <w:t>Mr. Omar Odat</w:t>
      </w:r>
      <w:r>
        <w:rPr>
          <w:lang w:val="it-IT"/>
        </w:rPr>
        <w:br/>
      </w:r>
      <w:r w:rsidR="00203C85" w:rsidRPr="00203C85">
        <w:rPr>
          <w:rFonts w:asciiTheme="minorHAnsi" w:hAnsiTheme="minorHAnsi" w:cs="Arial"/>
          <w:lang w:val="it-IT"/>
        </w:rPr>
        <w:t xml:space="preserve">Technical Department </w:t>
      </w:r>
      <w:r>
        <w:rPr>
          <w:rFonts w:asciiTheme="minorHAnsi" w:hAnsiTheme="minorHAnsi" w:cs="Arial"/>
          <w:lang w:val="it-IT"/>
        </w:rPr>
        <w:br/>
      </w:r>
      <w:r w:rsidR="00203C85" w:rsidRPr="00203C85">
        <w:rPr>
          <w:rFonts w:asciiTheme="minorHAnsi" w:hAnsiTheme="minorHAnsi" w:cs="Arial"/>
          <w:lang w:val="it-IT"/>
        </w:rPr>
        <w:t>Telecommunications Regulatory Commission (TRC)</w:t>
      </w:r>
      <w:r>
        <w:rPr>
          <w:rFonts w:asciiTheme="minorHAnsi" w:hAnsiTheme="minorHAnsi" w:cs="Arial"/>
          <w:lang w:val="it-IT"/>
        </w:rPr>
        <w:br/>
      </w:r>
      <w:r w:rsidR="00203C85" w:rsidRPr="00203C85">
        <w:rPr>
          <w:rFonts w:asciiTheme="minorHAnsi" w:hAnsiTheme="minorHAnsi" w:cs="Arial"/>
          <w:lang w:val="it-IT"/>
        </w:rPr>
        <w:t xml:space="preserve">Shmeisani </w:t>
      </w:r>
      <w:r w:rsidR="007D712C">
        <w:rPr>
          <w:rFonts w:asciiTheme="minorHAnsi" w:hAnsiTheme="minorHAnsi" w:cs="Arial"/>
          <w:lang w:val="it-IT"/>
        </w:rPr>
        <w:t xml:space="preserve"> – </w:t>
      </w:r>
      <w:r w:rsidR="00203C85" w:rsidRPr="00203C85">
        <w:rPr>
          <w:rFonts w:asciiTheme="minorHAnsi" w:hAnsiTheme="minorHAnsi" w:cs="Arial"/>
          <w:lang w:val="it-IT"/>
        </w:rPr>
        <w:t xml:space="preserve"> Abdel Hamid Sharaf Street, </w:t>
      </w:r>
      <w:r>
        <w:rPr>
          <w:rFonts w:asciiTheme="minorHAnsi" w:hAnsiTheme="minorHAnsi" w:cs="Arial"/>
          <w:lang w:val="it-IT"/>
        </w:rPr>
        <w:br/>
      </w:r>
      <w:r w:rsidR="00203C85" w:rsidRPr="00203C85">
        <w:rPr>
          <w:rFonts w:asciiTheme="minorHAnsi" w:hAnsiTheme="minorHAnsi" w:cs="Arial"/>
          <w:lang w:val="it-IT"/>
        </w:rPr>
        <w:t>Building No. 90</w:t>
      </w:r>
      <w:r>
        <w:rPr>
          <w:rFonts w:asciiTheme="minorHAnsi" w:hAnsiTheme="minorHAnsi" w:cs="Arial"/>
          <w:lang w:val="it-IT"/>
        </w:rPr>
        <w:br/>
      </w:r>
      <w:r w:rsidR="00203C85" w:rsidRPr="00203C85">
        <w:rPr>
          <w:rFonts w:asciiTheme="minorHAnsi" w:hAnsiTheme="minorHAnsi" w:cs="Arial"/>
          <w:lang w:val="it-IT"/>
        </w:rPr>
        <w:t>P.O. Box 941794</w:t>
      </w:r>
      <w:r>
        <w:rPr>
          <w:rFonts w:asciiTheme="minorHAnsi" w:hAnsiTheme="minorHAnsi" w:cs="Arial"/>
          <w:lang w:val="it-IT"/>
        </w:rPr>
        <w:br/>
      </w:r>
      <w:r w:rsidR="00203C85" w:rsidRPr="00203C85">
        <w:rPr>
          <w:rFonts w:asciiTheme="minorHAnsi" w:hAnsiTheme="minorHAnsi" w:cs="Arial"/>
          <w:lang w:val="it-IT"/>
        </w:rPr>
        <w:t>AMMAN 11194</w:t>
      </w:r>
      <w:r>
        <w:rPr>
          <w:rFonts w:asciiTheme="minorHAnsi" w:hAnsiTheme="minorHAnsi" w:cs="Arial"/>
          <w:lang w:val="it-IT"/>
        </w:rPr>
        <w:br/>
      </w:r>
      <w:r w:rsidR="00203C85" w:rsidRPr="00203C85">
        <w:rPr>
          <w:rFonts w:asciiTheme="minorHAnsi" w:hAnsiTheme="minorHAnsi" w:cs="Arial"/>
          <w:lang w:val="it-IT"/>
        </w:rPr>
        <w:t xml:space="preserve">Jordan </w:t>
      </w:r>
      <w:r>
        <w:rPr>
          <w:rFonts w:asciiTheme="minorHAnsi" w:hAnsiTheme="minorHAnsi" w:cs="Arial"/>
          <w:lang w:val="it-IT"/>
        </w:rPr>
        <w:br/>
      </w:r>
      <w:r w:rsidR="00203C85" w:rsidRPr="00203C85">
        <w:rPr>
          <w:rFonts w:asciiTheme="minorHAnsi" w:hAnsiTheme="minorHAnsi" w:cs="Arial"/>
          <w:lang w:val="it-IT"/>
        </w:rPr>
        <w:t>Tel:</w:t>
      </w:r>
      <w:r w:rsidR="00203C85" w:rsidRPr="00203C85">
        <w:rPr>
          <w:rFonts w:asciiTheme="minorHAnsi" w:hAnsiTheme="minorHAnsi" w:cs="Arial"/>
          <w:lang w:val="it-IT"/>
        </w:rPr>
        <w:tab/>
        <w:t>+962 6 5501120 ext: 3133</w:t>
      </w:r>
      <w:r>
        <w:rPr>
          <w:rFonts w:asciiTheme="minorHAnsi" w:hAnsiTheme="minorHAnsi" w:cs="Arial"/>
          <w:lang w:val="it-IT"/>
        </w:rPr>
        <w:br/>
      </w:r>
      <w:r w:rsidR="00203C85" w:rsidRPr="00203C85">
        <w:rPr>
          <w:rFonts w:asciiTheme="minorHAnsi" w:hAnsiTheme="minorHAnsi" w:cs="Arial"/>
          <w:lang w:val="it-IT"/>
        </w:rPr>
        <w:t>Fax:</w:t>
      </w:r>
      <w:r w:rsidR="00203C85" w:rsidRPr="00203C85">
        <w:rPr>
          <w:rFonts w:asciiTheme="minorHAnsi" w:hAnsiTheme="minorHAnsi" w:cs="Arial"/>
          <w:lang w:val="it-IT"/>
        </w:rPr>
        <w:tab/>
        <w:t>+962 6 5690830</w:t>
      </w:r>
      <w:r>
        <w:rPr>
          <w:rFonts w:asciiTheme="minorHAnsi" w:hAnsiTheme="minorHAnsi" w:cs="Arial"/>
          <w:lang w:val="it-IT"/>
        </w:rPr>
        <w:br/>
      </w:r>
      <w:r w:rsidR="00203C85" w:rsidRPr="00203C85">
        <w:rPr>
          <w:rFonts w:asciiTheme="minorHAnsi" w:hAnsiTheme="minorHAnsi" w:cs="Arial"/>
          <w:lang w:val="it-IT"/>
        </w:rPr>
        <w:t>E</w:t>
      </w:r>
      <w:r w:rsidR="00014293">
        <w:rPr>
          <w:rFonts w:asciiTheme="minorHAnsi" w:hAnsiTheme="minorHAnsi" w:cs="Arial"/>
          <w:lang w:val="it-IT"/>
        </w:rPr>
        <w:t>-</w:t>
      </w:r>
      <w:r w:rsidR="00203C85" w:rsidRPr="00203C85">
        <w:rPr>
          <w:rFonts w:asciiTheme="minorHAnsi" w:hAnsiTheme="minorHAnsi" w:cs="Arial"/>
          <w:lang w:val="it-IT"/>
        </w:rPr>
        <w:t>mail:</w:t>
      </w:r>
      <w:r w:rsidR="00203C85" w:rsidRPr="00203C85">
        <w:rPr>
          <w:rFonts w:asciiTheme="minorHAnsi" w:hAnsiTheme="minorHAnsi" w:cs="Arial"/>
          <w:lang w:val="it-IT"/>
        </w:rPr>
        <w:tab/>
        <w:t>Omar.Odat@trc.gov.jo</w:t>
      </w:r>
    </w:p>
    <w:p w:rsidR="00050C77" w:rsidRDefault="00050C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it-IT"/>
        </w:rPr>
      </w:pPr>
      <w:r>
        <w:rPr>
          <w:rFonts w:asciiTheme="minorHAnsi" w:hAnsiTheme="minorHAnsi" w:cs="Arial"/>
          <w:b/>
          <w:lang w:val="it-IT"/>
        </w:rPr>
        <w:br w:type="page"/>
      </w:r>
    </w:p>
    <w:p w:rsidR="00203C85" w:rsidRPr="00203C85" w:rsidRDefault="00203C85" w:rsidP="00C80B17">
      <w:pPr>
        <w:tabs>
          <w:tab w:val="left" w:pos="1560"/>
          <w:tab w:val="left" w:pos="2127"/>
        </w:tabs>
        <w:spacing w:before="240"/>
        <w:outlineLvl w:val="3"/>
        <w:rPr>
          <w:rFonts w:asciiTheme="minorHAnsi" w:hAnsiTheme="minorHAnsi" w:cs="Arial"/>
          <w:b/>
          <w:lang w:val="it-IT"/>
        </w:rPr>
      </w:pPr>
      <w:r w:rsidRPr="00203C85">
        <w:rPr>
          <w:rFonts w:asciiTheme="minorHAnsi" w:hAnsiTheme="minorHAnsi" w:cs="Arial"/>
          <w:b/>
          <w:lang w:val="it-IT"/>
        </w:rPr>
        <w:lastRenderedPageBreak/>
        <w:t>Saint Helena and Tristan da Cunha</w:t>
      </w:r>
      <w:r w:rsidR="00DD23DF">
        <w:rPr>
          <w:rFonts w:asciiTheme="minorHAnsi" w:hAnsiTheme="minorHAnsi" w:cs="Arial"/>
          <w:b/>
          <w:lang w:val="it-IT"/>
        </w:rPr>
        <w:fldChar w:fldCharType="begin"/>
      </w:r>
      <w:r w:rsidR="00DD23DF">
        <w:instrText xml:space="preserve"> TC "</w:instrText>
      </w:r>
      <w:bookmarkStart w:id="686" w:name="_Toc420414830"/>
      <w:r w:rsidR="00DD23DF" w:rsidRPr="00E623E9">
        <w:rPr>
          <w:rFonts w:asciiTheme="minorHAnsi" w:hAnsiTheme="minorHAnsi" w:cs="Arial"/>
          <w:b/>
          <w:lang w:val="it-IT"/>
        </w:rPr>
        <w:instrText>Saint Helena and Tristan da Cunha</w:instrText>
      </w:r>
      <w:bookmarkEnd w:id="686"/>
      <w:r w:rsidR="00DD23DF">
        <w:instrText xml:space="preserve">" \f C \l "1" </w:instrText>
      </w:r>
      <w:r w:rsidR="00DD23DF">
        <w:rPr>
          <w:rFonts w:asciiTheme="minorHAnsi" w:hAnsiTheme="minorHAnsi" w:cs="Arial"/>
          <w:b/>
          <w:lang w:val="it-IT"/>
        </w:rPr>
        <w:fldChar w:fldCharType="end"/>
      </w:r>
      <w:r w:rsidRPr="00203C85">
        <w:rPr>
          <w:rFonts w:asciiTheme="minorHAnsi" w:hAnsiTheme="minorHAnsi" w:cs="Arial"/>
          <w:b/>
          <w:lang w:val="it-IT"/>
        </w:rPr>
        <w:t xml:space="preserve"> (country code +290)</w:t>
      </w:r>
    </w:p>
    <w:p w:rsidR="00203C85" w:rsidRPr="00203C85" w:rsidRDefault="00203C85" w:rsidP="00DD23DF">
      <w:pPr>
        <w:spacing w:before="0"/>
        <w:rPr>
          <w:rFonts w:asciiTheme="minorHAnsi" w:hAnsiTheme="minorHAnsi" w:cs="Arial"/>
          <w:bCs/>
        </w:rPr>
      </w:pPr>
      <w:r w:rsidRPr="00203C85">
        <w:rPr>
          <w:rFonts w:asciiTheme="minorHAnsi" w:hAnsiTheme="minorHAnsi" w:cs="Arial"/>
          <w:bCs/>
        </w:rPr>
        <w:t>Communication of 15.V.2015:</w:t>
      </w:r>
    </w:p>
    <w:p w:rsidR="00203C85" w:rsidRPr="00203C85" w:rsidRDefault="00203C85" w:rsidP="00203C85">
      <w:pPr>
        <w:rPr>
          <w:rFonts w:asciiTheme="minorHAnsi" w:hAnsiTheme="minorHAnsi" w:cs="Arial"/>
        </w:rPr>
      </w:pPr>
      <w:r w:rsidRPr="00203C85">
        <w:rPr>
          <w:rFonts w:asciiTheme="minorHAnsi" w:hAnsiTheme="minorHAnsi" w:cs="Arial"/>
          <w:i/>
          <w:iCs/>
        </w:rPr>
        <w:t>Sure South Atlantic Limited</w:t>
      </w:r>
      <w:r w:rsidRPr="00203C85">
        <w:rPr>
          <w:rFonts w:asciiTheme="minorHAnsi" w:hAnsiTheme="minorHAnsi" w:cs="Arial"/>
          <w:bCs/>
          <w:i/>
        </w:rPr>
        <w:t xml:space="preserve">, </w:t>
      </w:r>
      <w:r w:rsidRPr="00203C85">
        <w:rPr>
          <w:rFonts w:asciiTheme="minorHAnsi" w:hAnsiTheme="minorHAnsi" w:cs="Arial"/>
        </w:rPr>
        <w:t>Jamestown</w:t>
      </w:r>
      <w:r w:rsidR="00DD23DF">
        <w:rPr>
          <w:rFonts w:asciiTheme="minorHAnsi" w:hAnsiTheme="minorHAnsi" w:cs="Arial"/>
        </w:rPr>
        <w:fldChar w:fldCharType="begin"/>
      </w:r>
      <w:r w:rsidR="00DD23DF">
        <w:instrText xml:space="preserve"> TC "</w:instrText>
      </w:r>
      <w:bookmarkStart w:id="687" w:name="_Toc420414831"/>
      <w:r w:rsidR="00DD23DF" w:rsidRPr="00AA0019">
        <w:rPr>
          <w:rFonts w:asciiTheme="minorHAnsi" w:hAnsiTheme="minorHAnsi" w:cs="Arial"/>
          <w:i/>
          <w:iCs/>
        </w:rPr>
        <w:instrText>Sure South Atlantic Limited</w:instrText>
      </w:r>
      <w:r w:rsidR="00DD23DF" w:rsidRPr="00AA0019">
        <w:rPr>
          <w:rFonts w:asciiTheme="minorHAnsi" w:hAnsiTheme="minorHAnsi" w:cs="Arial"/>
          <w:bCs/>
          <w:i/>
        </w:rPr>
        <w:instrText xml:space="preserve">, </w:instrText>
      </w:r>
      <w:r w:rsidR="00DD23DF" w:rsidRPr="00AA0019">
        <w:rPr>
          <w:rFonts w:asciiTheme="minorHAnsi" w:hAnsiTheme="minorHAnsi" w:cs="Arial"/>
        </w:rPr>
        <w:instrText>Jamestown</w:instrText>
      </w:r>
      <w:bookmarkEnd w:id="687"/>
      <w:r w:rsidR="00DD23DF">
        <w:instrText xml:space="preserve">" \f C \l "1" </w:instrText>
      </w:r>
      <w:r w:rsidR="00DD23DF">
        <w:rPr>
          <w:rFonts w:asciiTheme="minorHAnsi" w:hAnsiTheme="minorHAnsi" w:cs="Arial"/>
        </w:rPr>
        <w:fldChar w:fldCharType="end"/>
      </w:r>
      <w:r w:rsidRPr="00203C85">
        <w:rPr>
          <w:rFonts w:asciiTheme="minorHAnsi" w:hAnsiTheme="minorHAnsi" w:cs="Arial"/>
          <w:bCs/>
          <w:i/>
        </w:rPr>
        <w:t xml:space="preserve">, </w:t>
      </w:r>
      <w:r w:rsidRPr="00203C85">
        <w:rPr>
          <w:rFonts w:asciiTheme="minorHAnsi" w:hAnsiTheme="minorHAnsi" w:cs="Arial"/>
          <w:bCs/>
        </w:rPr>
        <w:t>announces the following</w:t>
      </w:r>
      <w:r w:rsidRPr="00203C85">
        <w:rPr>
          <w:rFonts w:asciiTheme="minorHAnsi" w:hAnsiTheme="minorHAnsi" w:cs="Arial"/>
        </w:rPr>
        <w:t xml:space="preserve"> updated numbering plan for Saint Helena and Tristan da Cunha which will become effective from 1 August 2015:</w:t>
      </w:r>
    </w:p>
    <w:p w:rsidR="00203C85" w:rsidRPr="00203C85" w:rsidRDefault="00203C85" w:rsidP="00203C85">
      <w:pPr>
        <w:tabs>
          <w:tab w:val="left" w:pos="3122"/>
        </w:tabs>
        <w:rPr>
          <w:rFonts w:asciiTheme="minorHAnsi" w:hAnsiTheme="minorHAnsi" w:cs="Arial"/>
        </w:rPr>
      </w:pPr>
      <w:r w:rsidRPr="00203C85">
        <w:rPr>
          <w:rFonts w:asciiTheme="minorHAnsi" w:hAnsiTheme="minorHAnsi" w:cs="Arial"/>
        </w:rPr>
        <w:t>•</w:t>
      </w:r>
      <w:r w:rsidRPr="00203C85">
        <w:rPr>
          <w:rFonts w:asciiTheme="minorHAnsi" w:hAnsiTheme="minorHAnsi" w:cs="Arial"/>
        </w:rPr>
        <w:tab/>
        <w:t>International prefix:</w:t>
      </w:r>
      <w:r w:rsidRPr="00203C85">
        <w:rPr>
          <w:rFonts w:asciiTheme="minorHAnsi" w:hAnsiTheme="minorHAnsi" w:cs="Arial"/>
        </w:rPr>
        <w:tab/>
        <w:t>00</w:t>
      </w:r>
      <w:r w:rsidRPr="00203C85">
        <w:rPr>
          <w:rFonts w:asciiTheme="minorHAnsi" w:hAnsiTheme="minorHAnsi" w:cs="Arial"/>
        </w:rPr>
        <w:br/>
      </w:r>
      <w:r w:rsidRPr="00203C85">
        <w:rPr>
          <w:rFonts w:asciiTheme="minorHAnsi" w:hAnsiTheme="minorHAnsi" w:cs="Arial"/>
        </w:rPr>
        <w:tab/>
        <w:t>St Helena country code:</w:t>
      </w:r>
      <w:r w:rsidRPr="00203C85">
        <w:rPr>
          <w:rFonts w:asciiTheme="minorHAnsi" w:hAnsiTheme="minorHAnsi" w:cs="Arial"/>
        </w:rPr>
        <w:tab/>
        <w:t>290</w:t>
      </w:r>
      <w:r w:rsidRPr="00203C85">
        <w:rPr>
          <w:rFonts w:asciiTheme="minorHAnsi" w:hAnsiTheme="minorHAnsi" w:cs="Arial"/>
        </w:rPr>
        <w:br/>
      </w:r>
      <w:r w:rsidRPr="00203C85">
        <w:rPr>
          <w:rFonts w:asciiTheme="minorHAnsi" w:hAnsiTheme="minorHAnsi" w:cs="Arial"/>
        </w:rPr>
        <w:tab/>
        <w:t>National number range:</w:t>
      </w:r>
      <w:r w:rsidRPr="00203C85">
        <w:rPr>
          <w:rFonts w:asciiTheme="minorHAnsi" w:hAnsiTheme="minorHAnsi" w:cs="Arial"/>
        </w:rPr>
        <w:tab/>
        <w:t>5 digits</w:t>
      </w:r>
    </w:p>
    <w:p w:rsidR="00203C85" w:rsidRPr="00203C85" w:rsidRDefault="00203C85" w:rsidP="00203C85">
      <w:pPr>
        <w:rPr>
          <w:rFonts w:asciiTheme="minorHAnsi" w:hAnsiTheme="minorHAnsi" w:cs="Arial"/>
        </w:rPr>
      </w:pPr>
    </w:p>
    <w:tbl>
      <w:tblPr>
        <w:tblW w:w="9072" w:type="dxa"/>
        <w:jc w:val="center"/>
        <w:shd w:val="clear" w:color="auto" w:fill="FFFFFF" w:themeFill="background1"/>
        <w:tblLayout w:type="fixed"/>
        <w:tblLook w:val="04A0" w:firstRow="1" w:lastRow="0" w:firstColumn="1" w:lastColumn="0" w:noHBand="0" w:noVBand="1"/>
      </w:tblPr>
      <w:tblGrid>
        <w:gridCol w:w="3139"/>
        <w:gridCol w:w="5933"/>
      </w:tblGrid>
      <w:tr w:rsidR="00203C85" w:rsidRPr="00FD7C49" w:rsidTr="00FD7C49">
        <w:trPr>
          <w:trHeight w:val="255"/>
          <w:tblHeader/>
          <w:jc w:val="center"/>
        </w:trPr>
        <w:tc>
          <w:tcPr>
            <w:tcW w:w="313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203C85" w:rsidRPr="00FD7C49" w:rsidRDefault="00203C85" w:rsidP="00203C85">
            <w:pPr>
              <w:spacing w:before="40" w:after="40"/>
              <w:jc w:val="center"/>
              <w:rPr>
                <w:rFonts w:asciiTheme="minorHAnsi" w:hAnsiTheme="minorHAnsi" w:cs="Arial"/>
                <w:i/>
                <w:iCs/>
                <w:sz w:val="18"/>
                <w:szCs w:val="18"/>
              </w:rPr>
            </w:pPr>
            <w:r w:rsidRPr="00FD7C49">
              <w:rPr>
                <w:rFonts w:asciiTheme="minorHAnsi" w:hAnsiTheme="minorHAnsi" w:cs="Arial"/>
                <w:i/>
                <w:iCs/>
                <w:sz w:val="18"/>
                <w:szCs w:val="18"/>
              </w:rPr>
              <w:t>Format of</w:t>
            </w:r>
            <w:r w:rsidRPr="00FD7C49">
              <w:rPr>
                <w:rFonts w:asciiTheme="minorHAnsi" w:hAnsiTheme="minorHAnsi" w:cs="Arial"/>
                <w:i/>
                <w:iCs/>
                <w:sz w:val="18"/>
                <w:szCs w:val="18"/>
              </w:rPr>
              <w:br/>
              <w:t>Subscriber Number</w:t>
            </w:r>
          </w:p>
        </w:tc>
        <w:tc>
          <w:tcPr>
            <w:tcW w:w="5933" w:type="dxa"/>
            <w:tcBorders>
              <w:top w:val="single" w:sz="4" w:space="0" w:color="auto"/>
              <w:bottom w:val="single" w:sz="4" w:space="0" w:color="auto"/>
              <w:right w:val="single" w:sz="4" w:space="0" w:color="auto"/>
            </w:tcBorders>
            <w:shd w:val="clear" w:color="auto" w:fill="FFFFFF" w:themeFill="background1"/>
            <w:noWrap/>
            <w:vAlign w:val="center"/>
            <w:hideMark/>
          </w:tcPr>
          <w:p w:rsidR="00203C85" w:rsidRPr="00FD7C49" w:rsidRDefault="00203C85" w:rsidP="00203C85">
            <w:pPr>
              <w:spacing w:before="40" w:after="40"/>
              <w:jc w:val="center"/>
              <w:rPr>
                <w:rFonts w:asciiTheme="minorHAnsi" w:hAnsiTheme="minorHAnsi" w:cs="Arial"/>
                <w:i/>
                <w:iCs/>
                <w:sz w:val="18"/>
                <w:szCs w:val="18"/>
              </w:rPr>
            </w:pPr>
            <w:r w:rsidRPr="00FD7C49">
              <w:rPr>
                <w:rFonts w:asciiTheme="minorHAnsi" w:hAnsiTheme="minorHAnsi" w:cs="Arial"/>
                <w:i/>
                <w:iCs/>
                <w:sz w:val="18"/>
                <w:szCs w:val="18"/>
              </w:rPr>
              <w:t>Remarks</w:t>
            </w:r>
          </w:p>
        </w:tc>
      </w:tr>
      <w:tr w:rsidR="00203C85" w:rsidRPr="00FD7C49" w:rsidTr="00FD7C49">
        <w:trPr>
          <w:trHeight w:val="255"/>
          <w:jc w:val="center"/>
        </w:trPr>
        <w:tc>
          <w:tcPr>
            <w:tcW w:w="3139" w:type="dxa"/>
            <w:tcBorders>
              <w:top w:val="single" w:sz="4" w:space="0" w:color="auto"/>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1XX – 19XX</w:t>
            </w:r>
          </w:p>
        </w:tc>
        <w:tc>
          <w:tcPr>
            <w:tcW w:w="5933" w:type="dxa"/>
            <w:tcBorders>
              <w:top w:val="single" w:sz="4" w:space="0" w:color="auto"/>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 Numbers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Emergency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20XXX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21XXX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22XXX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23XXX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24XXX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25XXX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260XX </w:t>
            </w:r>
            <w:r w:rsidR="007D712C" w:rsidRPr="00FD7C49">
              <w:rPr>
                <w:rFonts w:asciiTheme="minorHAnsi" w:hAnsiTheme="minorHAnsi" w:cs="Arial"/>
                <w:sz w:val="18"/>
                <w:szCs w:val="18"/>
              </w:rPr>
              <w:t xml:space="preserve"> – </w:t>
            </w:r>
            <w:r w:rsidRPr="00FD7C49">
              <w:rPr>
                <w:rFonts w:asciiTheme="minorHAnsi" w:hAnsiTheme="minorHAnsi" w:cs="Arial"/>
                <w:sz w:val="18"/>
                <w:szCs w:val="18"/>
              </w:rPr>
              <w:t xml:space="preserve"> 261XX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Information Service</w:t>
            </w:r>
          </w:p>
        </w:tc>
      </w:tr>
      <w:tr w:rsidR="00203C85" w:rsidRPr="00FD7C49" w:rsidTr="00FD7C49">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262XX </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Voice Messaging</w:t>
            </w:r>
          </w:p>
        </w:tc>
      </w:tr>
      <w:tr w:rsidR="00203C85" w:rsidRPr="00FD7C49" w:rsidTr="00FD7C49">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263XX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Flexible Access</w:t>
            </w:r>
          </w:p>
        </w:tc>
      </w:tr>
      <w:tr w:rsidR="00203C85" w:rsidRPr="00FD7C49" w:rsidTr="00FD7C49">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264XX </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dotted" w:sz="4" w:space="0" w:color="auto"/>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265XX </w:t>
            </w:r>
            <w:r w:rsidR="007D712C" w:rsidRPr="00FD7C49">
              <w:rPr>
                <w:rFonts w:asciiTheme="minorHAnsi" w:hAnsiTheme="minorHAnsi" w:cs="Arial"/>
                <w:sz w:val="18"/>
                <w:szCs w:val="18"/>
              </w:rPr>
              <w:t xml:space="preserve"> – </w:t>
            </w:r>
            <w:r w:rsidRPr="00FD7C49">
              <w:rPr>
                <w:rFonts w:asciiTheme="minorHAnsi" w:hAnsiTheme="minorHAnsi" w:cs="Arial"/>
                <w:sz w:val="18"/>
                <w:szCs w:val="18"/>
              </w:rPr>
              <w:t xml:space="preserve"> 269XX</w:t>
            </w:r>
          </w:p>
        </w:tc>
        <w:tc>
          <w:tcPr>
            <w:tcW w:w="5933"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270XX </w:t>
            </w:r>
            <w:r w:rsidR="007D712C" w:rsidRPr="00FD7C49">
              <w:rPr>
                <w:rFonts w:asciiTheme="minorHAnsi" w:hAnsiTheme="minorHAnsi" w:cs="Arial"/>
                <w:sz w:val="18"/>
                <w:szCs w:val="18"/>
              </w:rPr>
              <w:t xml:space="preserve"> – </w:t>
            </w:r>
            <w:r w:rsidRPr="00FD7C49">
              <w:rPr>
                <w:rFonts w:asciiTheme="minorHAnsi" w:hAnsiTheme="minorHAnsi" w:cs="Arial"/>
                <w:sz w:val="18"/>
                <w:szCs w:val="18"/>
              </w:rPr>
              <w:t xml:space="preserve"> 271XX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272XX </w:t>
            </w:r>
            <w:r w:rsidR="007D712C" w:rsidRPr="00FD7C49">
              <w:rPr>
                <w:rFonts w:asciiTheme="minorHAnsi" w:hAnsiTheme="minorHAnsi" w:cs="Arial"/>
                <w:sz w:val="18"/>
                <w:szCs w:val="18"/>
              </w:rPr>
              <w:t xml:space="preserve"> – </w:t>
            </w:r>
            <w:r w:rsidRPr="00FD7C49">
              <w:rPr>
                <w:rFonts w:asciiTheme="minorHAnsi" w:hAnsiTheme="minorHAnsi" w:cs="Arial"/>
                <w:sz w:val="18"/>
                <w:szCs w:val="18"/>
              </w:rPr>
              <w:t xml:space="preserve"> 279XX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28XXX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29XXX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PSTN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3XXXX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Reserved for future Telephone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4XXXX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Reserved for future Telephone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5XXXX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Mobile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6XXXX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Mobile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7XXXX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Reserved for future Telephone Services</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w:t>
            </w:r>
          </w:p>
        </w:tc>
      </w:tr>
      <w:tr w:rsidR="00203C85" w:rsidRPr="00FD7C49"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tcPr>
          <w:p w:rsidR="00203C85" w:rsidRPr="00FD7C49" w:rsidRDefault="00203C85" w:rsidP="00203C85">
            <w:pPr>
              <w:spacing w:before="40" w:after="40"/>
              <w:rPr>
                <w:rFonts w:asciiTheme="minorHAnsi" w:hAnsiTheme="minorHAnsi" w:cs="Arial"/>
                <w:sz w:val="18"/>
                <w:szCs w:val="18"/>
              </w:rPr>
            </w:pPr>
          </w:p>
        </w:tc>
        <w:tc>
          <w:tcPr>
            <w:tcW w:w="5933" w:type="dxa"/>
            <w:tcBorders>
              <w:top w:val="nil"/>
              <w:left w:val="nil"/>
              <w:bottom w:val="dotted" w:sz="4" w:space="0" w:color="auto"/>
              <w:right w:val="single" w:sz="4" w:space="0" w:color="auto"/>
            </w:tcBorders>
            <w:shd w:val="clear" w:color="auto" w:fill="FFFFFF" w:themeFill="background1"/>
            <w:noWrap/>
            <w:vAlign w:val="bottom"/>
          </w:tcPr>
          <w:p w:rsidR="00203C85" w:rsidRPr="00FD7C49" w:rsidRDefault="00203C85" w:rsidP="00203C85">
            <w:pPr>
              <w:spacing w:before="40" w:after="40"/>
              <w:rPr>
                <w:rFonts w:asciiTheme="minorHAnsi" w:hAnsiTheme="minorHAnsi" w:cs="Arial"/>
                <w:sz w:val="18"/>
                <w:szCs w:val="18"/>
              </w:rPr>
            </w:pPr>
          </w:p>
        </w:tc>
      </w:tr>
      <w:tr w:rsidR="00203C85" w:rsidRPr="005050CE" w:rsidTr="00FD7C49">
        <w:trPr>
          <w:trHeight w:val="255"/>
          <w:jc w:val="center"/>
        </w:trPr>
        <w:tc>
          <w:tcPr>
            <w:tcW w:w="3139" w:type="dxa"/>
            <w:tcBorders>
              <w:top w:val="nil"/>
              <w:left w:val="single" w:sz="8" w:space="0" w:color="auto"/>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rPr>
            </w:pPr>
            <w:r w:rsidRPr="00FD7C49">
              <w:rPr>
                <w:rFonts w:asciiTheme="minorHAnsi" w:hAnsiTheme="minorHAnsi" w:cs="Arial"/>
                <w:sz w:val="18"/>
                <w:szCs w:val="18"/>
              </w:rPr>
              <w:t xml:space="preserve">80XX </w:t>
            </w:r>
            <w:r w:rsidR="007D712C" w:rsidRPr="00FD7C49">
              <w:rPr>
                <w:rFonts w:asciiTheme="minorHAnsi" w:hAnsiTheme="minorHAnsi" w:cs="Arial"/>
                <w:sz w:val="18"/>
                <w:szCs w:val="18"/>
              </w:rPr>
              <w:t xml:space="preserve"> – </w:t>
            </w:r>
            <w:r w:rsidRPr="00FD7C49">
              <w:rPr>
                <w:rFonts w:asciiTheme="minorHAnsi" w:hAnsiTheme="minorHAnsi" w:cs="Arial"/>
                <w:sz w:val="18"/>
                <w:szCs w:val="18"/>
              </w:rPr>
              <w:t xml:space="preserve"> 89XX</w:t>
            </w:r>
          </w:p>
        </w:tc>
        <w:tc>
          <w:tcPr>
            <w:tcW w:w="5933" w:type="dxa"/>
            <w:tcBorders>
              <w:top w:val="nil"/>
              <w:left w:val="nil"/>
              <w:bottom w:val="dotted" w:sz="4"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lang w:val="pt-BR"/>
              </w:rPr>
            </w:pPr>
            <w:r w:rsidRPr="00FD7C49">
              <w:rPr>
                <w:rFonts w:asciiTheme="minorHAnsi" w:hAnsiTheme="minorHAnsi" w:cs="Arial"/>
                <w:sz w:val="18"/>
                <w:szCs w:val="18"/>
                <w:lang w:val="pt-BR"/>
              </w:rPr>
              <w:t>Tristan Da Cunha Telephone Services</w:t>
            </w:r>
          </w:p>
        </w:tc>
      </w:tr>
      <w:tr w:rsidR="00203C85" w:rsidRPr="005050CE" w:rsidTr="00FD7C49">
        <w:trPr>
          <w:trHeight w:val="270"/>
          <w:jc w:val="center"/>
        </w:trPr>
        <w:tc>
          <w:tcPr>
            <w:tcW w:w="3139"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lang w:val="pt-BR"/>
              </w:rPr>
            </w:pPr>
            <w:r w:rsidRPr="00FD7C49">
              <w:rPr>
                <w:rFonts w:asciiTheme="minorHAnsi" w:hAnsiTheme="minorHAnsi" w:cs="Arial"/>
                <w:sz w:val="18"/>
                <w:szCs w:val="18"/>
                <w:lang w:val="pt-BR"/>
              </w:rPr>
              <w:t> </w:t>
            </w:r>
          </w:p>
        </w:tc>
        <w:tc>
          <w:tcPr>
            <w:tcW w:w="5933" w:type="dxa"/>
            <w:tcBorders>
              <w:top w:val="nil"/>
              <w:left w:val="nil"/>
              <w:bottom w:val="single" w:sz="8" w:space="0" w:color="auto"/>
              <w:right w:val="single" w:sz="4" w:space="0" w:color="auto"/>
            </w:tcBorders>
            <w:shd w:val="clear" w:color="auto" w:fill="FFFFFF" w:themeFill="background1"/>
            <w:noWrap/>
            <w:vAlign w:val="bottom"/>
            <w:hideMark/>
          </w:tcPr>
          <w:p w:rsidR="00203C85" w:rsidRPr="00FD7C49" w:rsidRDefault="00203C85" w:rsidP="00203C85">
            <w:pPr>
              <w:spacing w:before="40" w:after="40"/>
              <w:rPr>
                <w:rFonts w:asciiTheme="minorHAnsi" w:hAnsiTheme="minorHAnsi" w:cs="Arial"/>
                <w:sz w:val="18"/>
                <w:szCs w:val="18"/>
                <w:lang w:val="pt-BR"/>
              </w:rPr>
            </w:pPr>
            <w:r w:rsidRPr="00FD7C49">
              <w:rPr>
                <w:rFonts w:asciiTheme="minorHAnsi" w:hAnsiTheme="minorHAnsi" w:cs="Arial"/>
                <w:sz w:val="18"/>
                <w:szCs w:val="18"/>
                <w:lang w:val="pt-BR"/>
              </w:rPr>
              <w:t> </w:t>
            </w:r>
          </w:p>
        </w:tc>
      </w:tr>
    </w:tbl>
    <w:p w:rsidR="00203C85" w:rsidRPr="00203C85" w:rsidRDefault="00203C85" w:rsidP="00203C85">
      <w:pPr>
        <w:rPr>
          <w:rFonts w:asciiTheme="minorHAnsi" w:hAnsiTheme="minorHAnsi" w:cs="Arial"/>
          <w:lang w:val="pt-BR"/>
        </w:rPr>
      </w:pPr>
    </w:p>
    <w:p w:rsidR="00050C77" w:rsidRPr="0017690A" w:rsidRDefault="00050C77">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17690A">
        <w:rPr>
          <w:lang w:val="es-ES_tradnl"/>
        </w:rPr>
        <w:br w:type="page"/>
      </w:r>
    </w:p>
    <w:p w:rsidR="00203C85" w:rsidRPr="00203C85" w:rsidRDefault="00203C85" w:rsidP="00FD7C49">
      <w:r w:rsidRPr="00203C85">
        <w:lastRenderedPageBreak/>
        <w:t>Contact:</w:t>
      </w:r>
    </w:p>
    <w:p w:rsidR="00203C85" w:rsidRPr="00203C85" w:rsidRDefault="00203C85" w:rsidP="00014293">
      <w:pPr>
        <w:tabs>
          <w:tab w:val="clear" w:pos="1276"/>
          <w:tab w:val="left" w:pos="1442"/>
        </w:tabs>
        <w:ind w:left="567" w:hanging="567"/>
        <w:jc w:val="left"/>
        <w:rPr>
          <w:rFonts w:asciiTheme="minorHAnsi" w:hAnsiTheme="minorHAnsi" w:cs="Arial"/>
        </w:rPr>
      </w:pPr>
      <w:r w:rsidRPr="00203C85">
        <w:rPr>
          <w:rFonts w:asciiTheme="minorHAnsi" w:hAnsiTheme="minorHAnsi" w:cs="Arial"/>
        </w:rPr>
        <w:tab/>
        <w:t>Mrs Wendy Henry</w:t>
      </w:r>
      <w:r w:rsidRPr="00203C85">
        <w:rPr>
          <w:rFonts w:asciiTheme="minorHAnsi" w:hAnsiTheme="minorHAnsi" w:cs="Arial"/>
        </w:rPr>
        <w:br/>
        <w:t>Traffic Management</w:t>
      </w:r>
      <w:r w:rsidRPr="00203C85">
        <w:rPr>
          <w:rFonts w:asciiTheme="minorHAnsi" w:hAnsiTheme="minorHAnsi" w:cs="Arial"/>
        </w:rPr>
        <w:br/>
        <w:t>Sure South Atlantic Limited</w:t>
      </w:r>
      <w:r w:rsidRPr="00203C85">
        <w:rPr>
          <w:rFonts w:asciiTheme="minorHAnsi" w:hAnsiTheme="minorHAnsi" w:cs="Arial"/>
        </w:rPr>
        <w:br/>
        <w:t>P.O. Box 2</w:t>
      </w:r>
      <w:r w:rsidRPr="00203C85">
        <w:rPr>
          <w:rFonts w:asciiTheme="minorHAnsi" w:hAnsiTheme="minorHAnsi" w:cs="Arial"/>
        </w:rPr>
        <w:br/>
        <w:t>JAMESTOWN</w:t>
      </w:r>
      <w:r w:rsidRPr="00203C85">
        <w:rPr>
          <w:rFonts w:asciiTheme="minorHAnsi" w:hAnsiTheme="minorHAnsi" w:cs="Arial"/>
        </w:rPr>
        <w:br/>
        <w:t>St Helena Island STHL 1ZZ</w:t>
      </w:r>
      <w:r w:rsidRPr="00203C85">
        <w:rPr>
          <w:rFonts w:asciiTheme="minorHAnsi" w:hAnsiTheme="minorHAnsi" w:cs="Arial"/>
        </w:rPr>
        <w:br/>
        <w:t>South Atlantic Ocean</w:t>
      </w:r>
      <w:r w:rsidRPr="00203C85">
        <w:rPr>
          <w:rFonts w:asciiTheme="minorHAnsi" w:hAnsiTheme="minorHAnsi" w:cs="Arial"/>
        </w:rPr>
        <w:br/>
        <w:t xml:space="preserve">Tel: </w:t>
      </w:r>
      <w:r w:rsidRPr="00203C85">
        <w:rPr>
          <w:rFonts w:asciiTheme="minorHAnsi" w:hAnsiTheme="minorHAnsi" w:cs="Arial"/>
        </w:rPr>
        <w:tab/>
        <w:t>+290 22205</w:t>
      </w:r>
      <w:r w:rsidRPr="00203C85">
        <w:rPr>
          <w:rFonts w:asciiTheme="minorHAnsi" w:hAnsiTheme="minorHAnsi" w:cs="Arial"/>
        </w:rPr>
        <w:br/>
        <w:t>Fax:</w:t>
      </w:r>
      <w:r w:rsidRPr="00203C85">
        <w:rPr>
          <w:rFonts w:asciiTheme="minorHAnsi" w:hAnsiTheme="minorHAnsi" w:cs="Arial"/>
        </w:rPr>
        <w:tab/>
        <w:t>+290 22220</w:t>
      </w:r>
      <w:r w:rsidRPr="00203C85">
        <w:rPr>
          <w:rFonts w:asciiTheme="minorHAnsi" w:hAnsiTheme="minorHAnsi" w:cs="Arial"/>
        </w:rPr>
        <w:br/>
        <w:t>E</w:t>
      </w:r>
      <w:r w:rsidR="00014293">
        <w:rPr>
          <w:rFonts w:asciiTheme="minorHAnsi" w:hAnsiTheme="minorHAnsi" w:cs="Arial"/>
        </w:rPr>
        <w:t>-</w:t>
      </w:r>
      <w:r w:rsidRPr="00203C85">
        <w:rPr>
          <w:rFonts w:asciiTheme="minorHAnsi" w:hAnsiTheme="minorHAnsi" w:cs="Arial"/>
        </w:rPr>
        <w:t>mail:</w:t>
      </w:r>
      <w:r w:rsidRPr="00203C85">
        <w:rPr>
          <w:rFonts w:asciiTheme="minorHAnsi" w:hAnsiTheme="minorHAnsi" w:cs="Arial"/>
        </w:rPr>
        <w:tab/>
        <w:t>wendy.henry@sure.co.sh</w:t>
      </w:r>
    </w:p>
    <w:p w:rsidR="00203C85" w:rsidRPr="00203C85" w:rsidRDefault="00203C85" w:rsidP="00FD7C49">
      <w:pPr>
        <w:overflowPunct/>
        <w:autoSpaceDE/>
        <w:autoSpaceDN/>
        <w:adjustRightInd/>
        <w:spacing w:line="259" w:lineRule="auto"/>
        <w:textAlignment w:val="auto"/>
        <w:rPr>
          <w:rFonts w:asciiTheme="minorHAnsi" w:hAnsiTheme="minorHAnsi" w:cstheme="minorBidi"/>
          <w:b/>
          <w:bCs/>
        </w:rPr>
      </w:pPr>
      <w:r w:rsidRPr="00203C85">
        <w:rPr>
          <w:rFonts w:asciiTheme="minorHAnsi" w:hAnsiTheme="minorHAnsi" w:cstheme="minorBidi"/>
          <w:b/>
          <w:bCs/>
        </w:rPr>
        <w:t>Suriname</w:t>
      </w:r>
      <w:r w:rsidR="00FD7C49">
        <w:rPr>
          <w:rFonts w:asciiTheme="minorHAnsi" w:hAnsiTheme="minorHAnsi" w:cstheme="minorBidi"/>
          <w:b/>
          <w:bCs/>
        </w:rPr>
        <w:fldChar w:fldCharType="begin"/>
      </w:r>
      <w:r w:rsidR="00FD7C49">
        <w:instrText xml:space="preserve"> TC "</w:instrText>
      </w:r>
      <w:bookmarkStart w:id="688" w:name="_Toc420414832"/>
      <w:r w:rsidR="00FD7C49" w:rsidRPr="007C76D4">
        <w:rPr>
          <w:rFonts w:asciiTheme="minorHAnsi" w:hAnsiTheme="minorHAnsi" w:cstheme="minorBidi"/>
          <w:b/>
          <w:bCs/>
        </w:rPr>
        <w:instrText>Suriname</w:instrText>
      </w:r>
      <w:bookmarkEnd w:id="688"/>
      <w:r w:rsidR="00FD7C49">
        <w:instrText xml:space="preserve">" \f C \l "1" </w:instrText>
      </w:r>
      <w:r w:rsidR="00FD7C49">
        <w:rPr>
          <w:rFonts w:asciiTheme="minorHAnsi" w:hAnsiTheme="minorHAnsi" w:cstheme="minorBidi"/>
          <w:b/>
          <w:bCs/>
        </w:rPr>
        <w:fldChar w:fldCharType="end"/>
      </w:r>
      <w:r w:rsidRPr="00203C85">
        <w:rPr>
          <w:rFonts w:asciiTheme="minorHAnsi" w:hAnsiTheme="minorHAnsi" w:cstheme="minorBidi"/>
          <w:b/>
          <w:bCs/>
        </w:rPr>
        <w:t xml:space="preserve"> (country code +597) </w:t>
      </w:r>
    </w:p>
    <w:p w:rsidR="00203C85" w:rsidRPr="00203C85" w:rsidRDefault="00203C85" w:rsidP="00FD7C49">
      <w:pPr>
        <w:spacing w:before="0" w:after="120"/>
        <w:rPr>
          <w:rFonts w:asciiTheme="minorHAnsi" w:eastAsia="SimSun" w:hAnsiTheme="minorHAnsi" w:cstheme="minorBidi"/>
          <w:lang w:eastAsia="zh-CN"/>
        </w:rPr>
      </w:pPr>
      <w:r w:rsidRPr="00203C85">
        <w:rPr>
          <w:rFonts w:asciiTheme="minorHAnsi" w:eastAsia="SimSun" w:hAnsiTheme="minorHAnsi" w:cstheme="minorBidi"/>
          <w:lang w:eastAsia="zh-CN"/>
        </w:rPr>
        <w:t>Communication of 4.V.2015:</w:t>
      </w:r>
    </w:p>
    <w:p w:rsidR="00203C85" w:rsidRPr="00203C85" w:rsidRDefault="00203C85" w:rsidP="00203C85">
      <w:pPr>
        <w:pStyle w:val="Default"/>
        <w:rPr>
          <w:rFonts w:asciiTheme="minorHAnsi" w:hAnsiTheme="minorHAnsi" w:cstheme="minorBidi"/>
          <w:sz w:val="20"/>
          <w:szCs w:val="20"/>
          <w:lang w:val="en-GB"/>
        </w:rPr>
      </w:pPr>
      <w:r w:rsidRPr="00203C85">
        <w:rPr>
          <w:rFonts w:asciiTheme="minorHAnsi" w:hAnsiTheme="minorHAnsi" w:cstheme="minorBidi"/>
          <w:sz w:val="20"/>
          <w:szCs w:val="20"/>
          <w:lang w:val="en-GB"/>
        </w:rPr>
        <w:t xml:space="preserve">The </w:t>
      </w:r>
      <w:proofErr w:type="spellStart"/>
      <w:r w:rsidRPr="00203C85">
        <w:rPr>
          <w:rFonts w:asciiTheme="minorHAnsi" w:hAnsiTheme="minorHAnsi" w:cstheme="minorBidi"/>
          <w:i/>
          <w:iCs/>
          <w:sz w:val="20"/>
          <w:szCs w:val="20"/>
          <w:lang w:val="en-GB"/>
        </w:rPr>
        <w:t>Telecommunicatie</w:t>
      </w:r>
      <w:proofErr w:type="spellEnd"/>
      <w:r w:rsidRPr="00203C85">
        <w:rPr>
          <w:rFonts w:asciiTheme="minorHAnsi" w:hAnsiTheme="minorHAnsi" w:cstheme="minorBidi"/>
          <w:i/>
          <w:iCs/>
          <w:sz w:val="20"/>
          <w:szCs w:val="20"/>
          <w:lang w:val="en-GB"/>
        </w:rPr>
        <w:t xml:space="preserve"> </w:t>
      </w:r>
      <w:proofErr w:type="spellStart"/>
      <w:r w:rsidRPr="00203C85">
        <w:rPr>
          <w:rFonts w:asciiTheme="minorHAnsi" w:hAnsiTheme="minorHAnsi" w:cstheme="minorBidi"/>
          <w:i/>
          <w:iCs/>
          <w:sz w:val="20"/>
          <w:szCs w:val="20"/>
          <w:lang w:val="en-GB"/>
        </w:rPr>
        <w:t>Autoriteit</w:t>
      </w:r>
      <w:proofErr w:type="spellEnd"/>
      <w:r w:rsidRPr="00203C85">
        <w:rPr>
          <w:rFonts w:asciiTheme="minorHAnsi" w:hAnsiTheme="minorHAnsi" w:cstheme="minorBidi"/>
          <w:i/>
          <w:iCs/>
          <w:sz w:val="20"/>
          <w:szCs w:val="20"/>
          <w:lang w:val="en-GB"/>
        </w:rPr>
        <w:t xml:space="preserve"> Suriname (TAS),</w:t>
      </w:r>
      <w:r w:rsidRPr="00203C85">
        <w:rPr>
          <w:rFonts w:asciiTheme="minorHAnsi" w:hAnsiTheme="minorHAnsi" w:cstheme="minorBidi"/>
          <w:sz w:val="20"/>
          <w:szCs w:val="20"/>
          <w:lang w:val="en-GB"/>
        </w:rPr>
        <w:t xml:space="preserve"> Paramaribo</w:t>
      </w:r>
      <w:r w:rsidR="00FD7C49">
        <w:rPr>
          <w:rFonts w:asciiTheme="minorHAnsi" w:hAnsiTheme="minorHAnsi" w:cstheme="minorBidi"/>
          <w:sz w:val="20"/>
          <w:szCs w:val="20"/>
          <w:lang w:val="en-GB"/>
        </w:rPr>
        <w:fldChar w:fldCharType="begin"/>
      </w:r>
      <w:r w:rsidR="00FD7C49" w:rsidRPr="00FD7C49">
        <w:rPr>
          <w:lang w:val="en-US"/>
        </w:rPr>
        <w:instrText xml:space="preserve"> TC "</w:instrText>
      </w:r>
      <w:bookmarkStart w:id="689" w:name="_Toc420414833"/>
      <w:r w:rsidR="00FD7C49" w:rsidRPr="00554006">
        <w:rPr>
          <w:rFonts w:asciiTheme="minorHAnsi" w:hAnsiTheme="minorHAnsi" w:cstheme="minorBidi"/>
          <w:i/>
          <w:iCs/>
          <w:sz w:val="20"/>
          <w:szCs w:val="20"/>
          <w:lang w:val="en-GB"/>
        </w:rPr>
        <w:instrText>Telecommunicatie Autoriteit Suriname (TAS),</w:instrText>
      </w:r>
      <w:r w:rsidR="00FD7C49" w:rsidRPr="00554006">
        <w:rPr>
          <w:rFonts w:asciiTheme="minorHAnsi" w:hAnsiTheme="minorHAnsi" w:cstheme="minorBidi"/>
          <w:sz w:val="20"/>
          <w:szCs w:val="20"/>
          <w:lang w:val="en-GB"/>
        </w:rPr>
        <w:instrText xml:space="preserve"> Paramaribo</w:instrText>
      </w:r>
      <w:bookmarkEnd w:id="689"/>
      <w:r w:rsidR="00FD7C49" w:rsidRPr="00FD7C49">
        <w:rPr>
          <w:lang w:val="en-US"/>
        </w:rPr>
        <w:instrText xml:space="preserve">" \f C \l "1" </w:instrText>
      </w:r>
      <w:r w:rsidR="00FD7C49">
        <w:rPr>
          <w:rFonts w:asciiTheme="minorHAnsi" w:hAnsiTheme="minorHAnsi" w:cstheme="minorBidi"/>
          <w:sz w:val="20"/>
          <w:szCs w:val="20"/>
          <w:lang w:val="en-GB"/>
        </w:rPr>
        <w:fldChar w:fldCharType="end"/>
      </w:r>
      <w:r w:rsidRPr="00203C85">
        <w:rPr>
          <w:rFonts w:asciiTheme="minorHAnsi" w:hAnsiTheme="minorHAnsi" w:cstheme="minorBidi"/>
          <w:sz w:val="20"/>
          <w:szCs w:val="20"/>
          <w:lang w:val="en-GB"/>
        </w:rPr>
        <w:t xml:space="preserve">, announces the following updated numbering plan in Suriname as of 15 May 2015. </w:t>
      </w:r>
    </w:p>
    <w:p w:rsidR="00203C85" w:rsidRPr="00203C85" w:rsidRDefault="00203C85" w:rsidP="00FD7C49">
      <w:r w:rsidRPr="00203C85">
        <w:t xml:space="preserve">Presentation of E.164 National numbering for country code +597 </w:t>
      </w:r>
    </w:p>
    <w:p w:rsidR="00203C85" w:rsidRPr="00203C85" w:rsidRDefault="00203C85" w:rsidP="00FD7C49">
      <w:r w:rsidRPr="00203C85">
        <w:t>a.</w:t>
      </w:r>
      <w:r w:rsidR="00FD7C49">
        <w:tab/>
      </w:r>
      <w:r w:rsidRPr="00203C85">
        <w:t xml:space="preserve">Overview: </w:t>
      </w:r>
    </w:p>
    <w:p w:rsidR="00203C85" w:rsidRPr="00203C85" w:rsidRDefault="00FD7C49" w:rsidP="00FD7C49">
      <w:pPr>
        <w:jc w:val="left"/>
      </w:pPr>
      <w:r>
        <w:tab/>
      </w:r>
      <w:r w:rsidR="00203C85" w:rsidRPr="00203C85">
        <w:t>The minimum number length (excluding the country code) is:</w:t>
      </w:r>
      <w:r w:rsidR="00203C85" w:rsidRPr="00203C85">
        <w:tab/>
        <w:t xml:space="preserve">six (6) digits </w:t>
      </w:r>
      <w:r>
        <w:br/>
      </w:r>
      <w:r>
        <w:tab/>
      </w:r>
      <w:proofErr w:type="gramStart"/>
      <w:r w:rsidR="00203C85" w:rsidRPr="00203C85">
        <w:t>The</w:t>
      </w:r>
      <w:proofErr w:type="gramEnd"/>
      <w:r w:rsidR="00203C85" w:rsidRPr="00203C85">
        <w:t xml:space="preserve"> maximum number length (excluding the country code) is: </w:t>
      </w:r>
      <w:r w:rsidR="00203C85" w:rsidRPr="00203C85">
        <w:tab/>
        <w:t xml:space="preserve">seven (7) digits </w:t>
      </w:r>
    </w:p>
    <w:p w:rsidR="00203C85" w:rsidRPr="00203C85" w:rsidRDefault="00203C85" w:rsidP="00FD7C49">
      <w:r w:rsidRPr="00203C85">
        <w:t>b.</w:t>
      </w:r>
      <w:r w:rsidR="00FD7C49">
        <w:tab/>
      </w:r>
      <w:r w:rsidRPr="00203C85">
        <w:t xml:space="preserve">Detail of numbering scheme: </w:t>
      </w:r>
    </w:p>
    <w:p w:rsidR="00203C85" w:rsidRPr="00203C85" w:rsidRDefault="00203C85" w:rsidP="00FD7C49">
      <w:pPr>
        <w:tabs>
          <w:tab w:val="clear" w:pos="5387"/>
          <w:tab w:val="clear" w:pos="5954"/>
          <w:tab w:val="left" w:pos="2926"/>
          <w:tab w:val="left" w:pos="3969"/>
        </w:tabs>
      </w:pPr>
      <w:r w:rsidRPr="00203C85">
        <w:t xml:space="preserve">International dialling format </w:t>
      </w:r>
      <w:r w:rsidRPr="00203C85">
        <w:tab/>
        <w:t>Mobile:</w:t>
      </w:r>
      <w:r w:rsidRPr="00203C85">
        <w:tab/>
        <w:t>+597 XXXXXXX</w:t>
      </w:r>
    </w:p>
    <w:p w:rsidR="00203C85" w:rsidRPr="00203C85" w:rsidRDefault="00203C85" w:rsidP="00FD7C49">
      <w:pPr>
        <w:pStyle w:val="Default"/>
        <w:tabs>
          <w:tab w:val="left" w:pos="2926"/>
          <w:tab w:val="left" w:pos="3969"/>
        </w:tabs>
        <w:ind w:left="2160" w:firstLine="720"/>
        <w:rPr>
          <w:rFonts w:asciiTheme="minorHAnsi" w:hAnsiTheme="minorHAnsi" w:cstheme="minorBidi"/>
          <w:sz w:val="20"/>
          <w:szCs w:val="20"/>
          <w:lang w:val="en-GB"/>
        </w:rPr>
      </w:pPr>
      <w:r w:rsidRPr="00203C85">
        <w:rPr>
          <w:rFonts w:asciiTheme="minorHAnsi" w:hAnsiTheme="minorHAnsi" w:cstheme="minorBidi"/>
          <w:sz w:val="20"/>
          <w:szCs w:val="20"/>
          <w:lang w:val="en-GB"/>
        </w:rPr>
        <w:t>Fixed:</w:t>
      </w:r>
      <w:r w:rsidRPr="00203C85">
        <w:rPr>
          <w:rFonts w:asciiTheme="minorHAnsi" w:hAnsiTheme="minorHAnsi" w:cstheme="minorBidi"/>
          <w:sz w:val="20"/>
          <w:szCs w:val="20"/>
          <w:lang w:val="en-GB"/>
        </w:rPr>
        <w:tab/>
        <w:t>+597 XXXXXX</w:t>
      </w:r>
    </w:p>
    <w:p w:rsidR="00203C85" w:rsidRPr="00203C85" w:rsidRDefault="00203C85" w:rsidP="00FD7C49">
      <w:pPr>
        <w:pStyle w:val="Default"/>
        <w:tabs>
          <w:tab w:val="left" w:pos="2926"/>
          <w:tab w:val="left" w:pos="3969"/>
        </w:tabs>
        <w:ind w:left="2160" w:firstLine="720"/>
        <w:rPr>
          <w:rFonts w:asciiTheme="minorHAnsi" w:hAnsiTheme="minorHAnsi" w:cstheme="minorBidi"/>
          <w:sz w:val="20"/>
          <w:szCs w:val="20"/>
          <w:lang w:val="en-GB"/>
        </w:rPr>
      </w:pPr>
      <w:proofErr w:type="spellStart"/>
      <w:r w:rsidRPr="00203C85">
        <w:rPr>
          <w:rFonts w:asciiTheme="minorHAnsi" w:hAnsiTheme="minorHAnsi" w:cstheme="minorBidi"/>
          <w:sz w:val="20"/>
          <w:szCs w:val="20"/>
          <w:lang w:val="en-GB"/>
        </w:rPr>
        <w:t>Voip</w:t>
      </w:r>
      <w:proofErr w:type="spellEnd"/>
      <w:r w:rsidRPr="00203C85">
        <w:rPr>
          <w:rFonts w:asciiTheme="minorHAnsi" w:hAnsiTheme="minorHAnsi" w:cstheme="minorBidi"/>
          <w:sz w:val="20"/>
          <w:szCs w:val="20"/>
          <w:lang w:val="en-GB"/>
        </w:rPr>
        <w:t>:</w:t>
      </w:r>
      <w:r w:rsidRPr="00203C85">
        <w:rPr>
          <w:rFonts w:asciiTheme="minorHAnsi" w:hAnsiTheme="minorHAnsi" w:cstheme="minorBidi"/>
          <w:sz w:val="20"/>
          <w:szCs w:val="20"/>
          <w:lang w:val="en-GB"/>
        </w:rPr>
        <w:tab/>
        <w:t xml:space="preserve">+597 XXXXXX(X) (6 digits and 7 digits) </w:t>
      </w:r>
    </w:p>
    <w:p w:rsidR="00203C85" w:rsidRPr="00203C85" w:rsidRDefault="00203C85" w:rsidP="00FD7C49">
      <w:pPr>
        <w:tabs>
          <w:tab w:val="clear" w:pos="5387"/>
          <w:tab w:val="left" w:pos="2926"/>
        </w:tabs>
      </w:pPr>
      <w:r w:rsidRPr="00203C85">
        <w:t xml:space="preserve">International prefix code: </w:t>
      </w:r>
      <w:r w:rsidRPr="00203C85">
        <w:tab/>
        <w:t xml:space="preserve">00 (+) </w:t>
      </w:r>
    </w:p>
    <w:p w:rsidR="00203C85" w:rsidRPr="00203C85" w:rsidRDefault="00203C85" w:rsidP="00FD7C49">
      <w:pPr>
        <w:pStyle w:val="Default"/>
        <w:tabs>
          <w:tab w:val="left" w:pos="2926"/>
        </w:tabs>
        <w:rPr>
          <w:rFonts w:asciiTheme="minorHAnsi" w:hAnsiTheme="minorHAnsi" w:cstheme="minorBidi"/>
          <w:sz w:val="20"/>
          <w:szCs w:val="20"/>
          <w:lang w:val="en-GB"/>
        </w:rPr>
      </w:pPr>
      <w:r w:rsidRPr="00203C85">
        <w:rPr>
          <w:rFonts w:asciiTheme="minorHAnsi" w:hAnsiTheme="minorHAnsi" w:cstheme="minorBidi"/>
          <w:sz w:val="20"/>
          <w:szCs w:val="20"/>
          <w:lang w:val="en-GB"/>
        </w:rPr>
        <w:t xml:space="preserve">National prefix code: </w:t>
      </w:r>
      <w:r w:rsidRPr="00203C85">
        <w:rPr>
          <w:rFonts w:asciiTheme="minorHAnsi" w:hAnsiTheme="minorHAnsi" w:cstheme="minorBidi"/>
          <w:sz w:val="20"/>
          <w:szCs w:val="20"/>
          <w:lang w:val="en-GB"/>
        </w:rPr>
        <w:tab/>
        <w:t>0</w:t>
      </w:r>
    </w:p>
    <w:p w:rsidR="00203C85" w:rsidRPr="00203C85" w:rsidRDefault="00203C85" w:rsidP="00FD7C49"/>
    <w:tbl>
      <w:tblPr>
        <w:tblW w:w="9072" w:type="dxa"/>
        <w:jc w:val="center"/>
        <w:tblLayout w:type="fixed"/>
        <w:tblCellMar>
          <w:top w:w="28" w:type="dxa"/>
          <w:bottom w:w="28" w:type="dxa"/>
        </w:tblCellMar>
        <w:tblLook w:val="04A0" w:firstRow="1" w:lastRow="0" w:firstColumn="1" w:lastColumn="0" w:noHBand="0" w:noVBand="1"/>
      </w:tblPr>
      <w:tblGrid>
        <w:gridCol w:w="2312"/>
        <w:gridCol w:w="1135"/>
        <w:gridCol w:w="1270"/>
        <w:gridCol w:w="2275"/>
        <w:gridCol w:w="2080"/>
      </w:tblGrid>
      <w:tr w:rsidR="00203C85" w:rsidRPr="00B27BA5" w:rsidTr="00B27BA5">
        <w:trPr>
          <w:cantSplit/>
          <w:trHeight w:val="20"/>
          <w:tblHeader/>
          <w:jc w:val="center"/>
        </w:trPr>
        <w:tc>
          <w:tcPr>
            <w:tcW w:w="2461" w:type="dxa"/>
            <w:vMerge w:val="restart"/>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sz w:val="18"/>
                <w:szCs w:val="18"/>
                <w:lang w:eastAsia="zh-CN"/>
              </w:rPr>
            </w:pPr>
            <w:r w:rsidRPr="00B27BA5">
              <w:rPr>
                <w:rFonts w:asciiTheme="minorHAnsi" w:eastAsia="SimSun" w:hAnsiTheme="minorHAnsi" w:cstheme="minorBidi"/>
                <w:i/>
                <w:sz w:val="18"/>
                <w:szCs w:val="18"/>
                <w:lang w:eastAsia="zh-CN"/>
              </w:rPr>
              <w:t>NDC (National Destination Code) or leading digits of N(S)N (National (Significant) Number))</w:t>
            </w:r>
          </w:p>
        </w:tc>
        <w:tc>
          <w:tcPr>
            <w:tcW w:w="2543" w:type="dxa"/>
            <w:gridSpan w:val="2"/>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sz w:val="18"/>
                <w:szCs w:val="18"/>
                <w:lang w:eastAsia="zh-CN"/>
              </w:rPr>
            </w:pPr>
            <w:r w:rsidRPr="00B27BA5">
              <w:rPr>
                <w:rFonts w:asciiTheme="minorHAnsi" w:eastAsia="SimSun" w:hAnsiTheme="minorHAnsi" w:cstheme="minorBidi"/>
                <w:i/>
                <w:sz w:val="18"/>
                <w:szCs w:val="18"/>
                <w:lang w:eastAsia="zh-CN"/>
              </w:rPr>
              <w:t>N(S)N number length</w:t>
            </w:r>
          </w:p>
        </w:tc>
        <w:tc>
          <w:tcPr>
            <w:tcW w:w="2421" w:type="dxa"/>
            <w:vMerge w:val="restart"/>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i/>
                <w:sz w:val="18"/>
                <w:szCs w:val="18"/>
                <w:lang w:eastAsia="zh-CN"/>
              </w:rPr>
            </w:pPr>
            <w:r w:rsidRPr="00B27BA5">
              <w:rPr>
                <w:rFonts w:asciiTheme="minorHAnsi" w:eastAsia="SimSun" w:hAnsiTheme="minorHAnsi" w:cstheme="minorBidi"/>
                <w:i/>
                <w:sz w:val="18"/>
                <w:szCs w:val="18"/>
                <w:lang w:eastAsia="zh-CN"/>
              </w:rPr>
              <w:t>Usage of E.164 Number</w:t>
            </w:r>
          </w:p>
        </w:tc>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i/>
                <w:sz w:val="18"/>
                <w:szCs w:val="18"/>
                <w:lang w:eastAsia="zh-CN"/>
              </w:rPr>
            </w:pPr>
            <w:r w:rsidRPr="00B27BA5">
              <w:rPr>
                <w:rFonts w:asciiTheme="minorHAnsi" w:eastAsia="SimSun" w:hAnsiTheme="minorHAnsi" w:cstheme="minorBidi"/>
                <w:i/>
                <w:sz w:val="18"/>
                <w:szCs w:val="18"/>
                <w:lang w:eastAsia="zh-CN"/>
              </w:rPr>
              <w:t>Additional information</w:t>
            </w:r>
          </w:p>
        </w:tc>
      </w:tr>
      <w:tr w:rsidR="00203C85" w:rsidRPr="00B27BA5" w:rsidTr="00B27BA5">
        <w:trPr>
          <w:cantSplit/>
          <w:trHeight w:val="20"/>
          <w:tblHeader/>
          <w:jc w:val="center"/>
        </w:trPr>
        <w:tc>
          <w:tcPr>
            <w:tcW w:w="2461" w:type="dxa"/>
            <w:vMerge/>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sz w:val="18"/>
                <w:szCs w:val="18"/>
                <w:lang w:eastAsia="zh-CN"/>
              </w:rPr>
            </w:pPr>
          </w:p>
        </w:tc>
        <w:tc>
          <w:tcPr>
            <w:tcW w:w="1199" w:type="dxa"/>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i/>
                <w:sz w:val="18"/>
                <w:szCs w:val="18"/>
                <w:lang w:eastAsia="zh-CN"/>
              </w:rPr>
            </w:pPr>
            <w:r w:rsidRPr="00B27BA5">
              <w:rPr>
                <w:rFonts w:asciiTheme="minorHAnsi" w:eastAsia="SimSun" w:hAnsiTheme="minorHAnsi" w:cstheme="minorBidi"/>
                <w:i/>
                <w:sz w:val="18"/>
                <w:szCs w:val="18"/>
                <w:lang w:eastAsia="zh-CN"/>
              </w:rPr>
              <w:t>Maximum</w:t>
            </w:r>
            <w:r w:rsidRPr="00B27BA5">
              <w:rPr>
                <w:rFonts w:asciiTheme="minorHAnsi" w:eastAsia="SimSun" w:hAnsiTheme="minorHAnsi" w:cstheme="minorBidi"/>
                <w:i/>
                <w:sz w:val="18"/>
                <w:szCs w:val="18"/>
                <w:lang w:eastAsia="zh-CN"/>
              </w:rPr>
              <w:br/>
              <w:t>length</w:t>
            </w:r>
          </w:p>
        </w:tc>
        <w:tc>
          <w:tcPr>
            <w:tcW w:w="1344" w:type="dxa"/>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jc w:val="center"/>
              <w:rPr>
                <w:rFonts w:asciiTheme="minorHAnsi" w:eastAsia="SimSun" w:hAnsiTheme="minorHAnsi" w:cstheme="minorBidi"/>
                <w:i/>
                <w:sz w:val="18"/>
                <w:szCs w:val="18"/>
                <w:lang w:eastAsia="zh-CN"/>
              </w:rPr>
            </w:pPr>
            <w:r w:rsidRPr="00B27BA5">
              <w:rPr>
                <w:rFonts w:asciiTheme="minorHAnsi" w:eastAsia="SimSun" w:hAnsiTheme="minorHAnsi" w:cstheme="minorBidi"/>
                <w:i/>
                <w:sz w:val="18"/>
                <w:szCs w:val="18"/>
                <w:lang w:eastAsia="zh-CN"/>
              </w:rPr>
              <w:t xml:space="preserve">Minimum </w:t>
            </w:r>
            <w:r w:rsidRPr="00B27BA5">
              <w:rPr>
                <w:rFonts w:asciiTheme="minorHAnsi" w:eastAsia="SimSun" w:hAnsiTheme="minorHAnsi" w:cstheme="minorBidi"/>
                <w:i/>
                <w:sz w:val="18"/>
                <w:szCs w:val="18"/>
                <w:lang w:eastAsia="zh-CN"/>
              </w:rPr>
              <w:br/>
              <w:t>length</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rPr>
                <w:rFonts w:asciiTheme="minorHAnsi" w:eastAsia="SimSun" w:hAnsiTheme="minorHAnsi" w:cstheme="minorBidi"/>
                <w:i/>
                <w:sz w:val="18"/>
                <w:szCs w:val="18"/>
                <w:lang w:eastAsia="zh-CN"/>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203C85" w:rsidRPr="00B27BA5" w:rsidRDefault="00203C85" w:rsidP="00203C85">
            <w:pPr>
              <w:rPr>
                <w:rFonts w:asciiTheme="minorHAnsi" w:eastAsia="SimSun" w:hAnsiTheme="minorHAnsi" w:cstheme="minorBidi"/>
                <w:i/>
                <w:sz w:val="18"/>
                <w:szCs w:val="18"/>
                <w:lang w:eastAsia="zh-CN"/>
              </w:rPr>
            </w:pP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1XXX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4</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3</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Abbreviated numbers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21 0000 – 21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West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b/>
                <w:bCs/>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22 0000 – 22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West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23 0000 – 23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West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30 0000 – 30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b/>
                <w:bCs/>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31 0000 – 31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32 0000 – 32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33 0000 – 33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34 0000 – 34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35 0000 – 35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36 0000 – 36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lastRenderedPageBreak/>
              <w:t xml:space="preserve">37 0000 – 37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Mid and East Suriname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40 0000 – 49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Paramaribo (Capital city)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52 0000 – 52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Paramaribo (Capital city)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53 0000 – 53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Paramaribo (Capital city)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54 0000 – 54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Paramaribo (Capital city)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55 0000 – 55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Paramaribo (Capital city)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56 0000 – 56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r w:rsidR="007D712C" w:rsidRPr="00B27BA5">
              <w:rPr>
                <w:rFonts w:asciiTheme="minorHAnsi" w:hAnsiTheme="minorHAnsi" w:cstheme="minorBidi"/>
                <w:b/>
                <w:bCs/>
                <w:sz w:val="18"/>
                <w:szCs w:val="18"/>
                <w:lang w:val="en-GB"/>
              </w:rPr>
              <w:t xml:space="preserve"> – </w:t>
            </w:r>
            <w:r w:rsidRPr="00B27BA5">
              <w:rPr>
                <w:rFonts w:asciiTheme="minorHAnsi" w:hAnsiTheme="minorHAnsi" w:cstheme="minorBidi"/>
                <w:b/>
                <w:bCs/>
                <w:sz w:val="18"/>
                <w:szCs w:val="18"/>
                <w:lang w:val="en-GB"/>
              </w:rPr>
              <w:t xml:space="preserve"> </w:t>
            </w:r>
            <w:r w:rsidRPr="00B27BA5">
              <w:rPr>
                <w:rFonts w:asciiTheme="minorHAnsi" w:hAnsiTheme="minorHAnsi" w:cstheme="minorBidi"/>
                <w:sz w:val="18"/>
                <w:szCs w:val="18"/>
                <w:lang w:val="en-GB"/>
              </w:rPr>
              <w:t>VoIP</w:t>
            </w:r>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58 0000 – 58 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6</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Geographic number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Paramaribo (Capital city)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590 0000 – 590 4999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b/>
                <w:bCs/>
                <w:sz w:val="18"/>
                <w:szCs w:val="18"/>
                <w:lang w:val="en-GB"/>
              </w:rPr>
              <w:t>INTELSUR (</w:t>
            </w:r>
            <w:proofErr w:type="spellStart"/>
            <w:r w:rsidRPr="00B27BA5">
              <w:rPr>
                <w:rFonts w:asciiTheme="minorHAnsi" w:hAnsiTheme="minorHAnsi" w:cstheme="minorBidi"/>
                <w:b/>
                <w:bCs/>
                <w:sz w:val="18"/>
                <w:szCs w:val="18"/>
                <w:lang w:val="en-GB"/>
              </w:rPr>
              <w:t>Uniqa</w:t>
            </w:r>
            <w:proofErr w:type="spellEnd"/>
            <w:r w:rsidRPr="00B27BA5">
              <w:rPr>
                <w:rFonts w:asciiTheme="minorHAnsi" w:hAnsiTheme="minorHAnsi" w:cstheme="minorBidi"/>
                <w:b/>
                <w:bCs/>
                <w:sz w:val="18"/>
                <w:szCs w:val="18"/>
                <w:lang w:val="en-GB"/>
              </w:rPr>
              <w:t xml:space="preserve">) </w:t>
            </w:r>
            <w:r w:rsidR="007D712C" w:rsidRPr="00B27BA5">
              <w:rPr>
                <w:rFonts w:asciiTheme="minorHAnsi" w:hAnsiTheme="minorHAnsi" w:cstheme="minorBidi"/>
                <w:b/>
                <w:bCs/>
                <w:sz w:val="18"/>
                <w:szCs w:val="18"/>
                <w:lang w:val="en-GB"/>
              </w:rPr>
              <w:t xml:space="preserve"> – </w:t>
            </w:r>
            <w:r w:rsidRPr="00B27BA5">
              <w:rPr>
                <w:rFonts w:asciiTheme="minorHAnsi" w:hAnsiTheme="minorHAnsi" w:cstheme="minorBidi"/>
                <w:b/>
                <w:bCs/>
                <w:sz w:val="18"/>
                <w:szCs w:val="18"/>
                <w:lang w:val="en-GB"/>
              </w:rPr>
              <w:t xml:space="preserve"> </w:t>
            </w:r>
            <w:r w:rsidRPr="00B27BA5">
              <w:rPr>
                <w:rFonts w:asciiTheme="minorHAnsi" w:hAnsiTheme="minorHAnsi" w:cstheme="minorBidi"/>
                <w:sz w:val="18"/>
                <w:szCs w:val="18"/>
                <w:lang w:val="en-GB"/>
              </w:rPr>
              <w:t xml:space="preserve">VoIP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68 00000 – 68 49999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WLL –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CDMA (Fixed version)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71 00000 – 71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Digicel</w:t>
            </w:r>
            <w:proofErr w:type="spellEnd"/>
            <w:r w:rsidRPr="00B27BA5">
              <w:rPr>
                <w:rFonts w:asciiTheme="minorHAnsi" w:hAnsiTheme="minorHAnsi" w:cstheme="minorBidi"/>
                <w:b/>
                <w:bCs/>
                <w:sz w:val="18"/>
                <w:szCs w:val="18"/>
                <w:lang w:val="en-GB"/>
              </w:rPr>
              <w:t xml:space="preserve"> Suriname N.V.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72 00000 – 72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Digicel</w:t>
            </w:r>
            <w:proofErr w:type="spellEnd"/>
            <w:r w:rsidRPr="00B27BA5">
              <w:rPr>
                <w:rFonts w:asciiTheme="minorHAnsi" w:hAnsiTheme="minorHAnsi" w:cstheme="minorBidi"/>
                <w:b/>
                <w:bCs/>
                <w:sz w:val="18"/>
                <w:szCs w:val="18"/>
                <w:lang w:val="en-GB"/>
              </w:rPr>
              <w:t xml:space="preserve"> Suriname N.V</w:t>
            </w:r>
            <w:r w:rsidRPr="00B27BA5">
              <w:rPr>
                <w:rFonts w:asciiTheme="minorHAnsi" w:hAnsiTheme="minorHAnsi" w:cstheme="minorBidi"/>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73 00000 – 73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r w:rsidRPr="00B27BA5">
              <w:rPr>
                <w:rFonts w:asciiTheme="minorHAnsi" w:hAnsiTheme="minorHAnsi" w:cstheme="minorBidi"/>
                <w:b/>
                <w:bCs/>
                <w:sz w:val="18"/>
                <w:szCs w:val="18"/>
                <w:lang w:val="en-GB"/>
              </w:rPr>
              <w:t xml:space="preserve">reserved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74 00000 – 74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Digicel</w:t>
            </w:r>
            <w:proofErr w:type="spellEnd"/>
            <w:r w:rsidRPr="00B27BA5">
              <w:rPr>
                <w:rFonts w:asciiTheme="minorHAnsi" w:hAnsiTheme="minorHAnsi" w:cstheme="minorBidi"/>
                <w:b/>
                <w:bCs/>
                <w:sz w:val="18"/>
                <w:szCs w:val="18"/>
                <w:lang w:val="en-GB"/>
              </w:rPr>
              <w:t xml:space="preserve"> Suriname N.V.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75 00000 – 75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76 00000 – 76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Digicel</w:t>
            </w:r>
            <w:proofErr w:type="spellEnd"/>
            <w:r w:rsidRPr="00B27BA5">
              <w:rPr>
                <w:rFonts w:asciiTheme="minorHAnsi" w:hAnsiTheme="minorHAnsi" w:cstheme="minorBidi"/>
                <w:b/>
                <w:bCs/>
                <w:sz w:val="18"/>
                <w:szCs w:val="18"/>
                <w:lang w:val="en-GB"/>
              </w:rPr>
              <w:t xml:space="preserve"> Suriname N.V.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77 00000 – 77 49999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77 50000 – 77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r w:rsidRPr="00B27BA5">
              <w:rPr>
                <w:rFonts w:asciiTheme="minorHAnsi" w:hAnsiTheme="minorHAnsi" w:cstheme="minorBidi"/>
                <w:b/>
                <w:bCs/>
                <w:sz w:val="18"/>
                <w:szCs w:val="18"/>
                <w:lang w:val="en-GB"/>
              </w:rPr>
              <w:t xml:space="preserve">reserved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81 00000 – 81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Digicel</w:t>
            </w:r>
            <w:proofErr w:type="spellEnd"/>
            <w:r w:rsidRPr="00B27BA5">
              <w:rPr>
                <w:rFonts w:asciiTheme="minorHAnsi" w:hAnsiTheme="minorHAnsi" w:cstheme="minorBidi"/>
                <w:b/>
                <w:bCs/>
                <w:sz w:val="18"/>
                <w:szCs w:val="18"/>
                <w:lang w:val="en-GB"/>
              </w:rPr>
              <w:t xml:space="preserve"> Suriname N.V.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82 00000 – 82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proofErr w:type="spellStart"/>
            <w:r w:rsidRPr="00B27BA5">
              <w:rPr>
                <w:rFonts w:asciiTheme="minorHAnsi" w:hAnsiTheme="minorHAnsi" w:cstheme="minorBidi"/>
                <w:b/>
                <w:bCs/>
                <w:sz w:val="18"/>
                <w:szCs w:val="18"/>
                <w:lang w:val="en-GB"/>
              </w:rPr>
              <w:t>Digicel</w:t>
            </w:r>
            <w:proofErr w:type="spellEnd"/>
            <w:r w:rsidRPr="00B27BA5">
              <w:rPr>
                <w:rFonts w:asciiTheme="minorHAnsi" w:hAnsiTheme="minorHAnsi" w:cstheme="minorBidi"/>
                <w:b/>
                <w:bCs/>
                <w:sz w:val="18"/>
                <w:szCs w:val="18"/>
                <w:lang w:val="en-GB"/>
              </w:rPr>
              <w:t xml:space="preserve"> Suriname N.V.</w:t>
            </w:r>
            <w:r w:rsidRPr="00B27BA5">
              <w:rPr>
                <w:rFonts w:asciiTheme="minorHAnsi" w:hAnsiTheme="minorHAnsi" w:cstheme="minorBidi"/>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83 00000 – 83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r w:rsidRPr="00B27BA5">
              <w:rPr>
                <w:rFonts w:asciiTheme="minorHAnsi" w:hAnsiTheme="minorHAnsi" w:cstheme="minorBidi"/>
                <w:b/>
                <w:bCs/>
                <w:sz w:val="18"/>
                <w:szCs w:val="18"/>
                <w:lang w:val="en-GB"/>
              </w:rPr>
              <w:t>INTELSUR (</w:t>
            </w:r>
            <w:proofErr w:type="spellStart"/>
            <w:r w:rsidRPr="00B27BA5">
              <w:rPr>
                <w:rFonts w:asciiTheme="minorHAnsi" w:hAnsiTheme="minorHAnsi" w:cstheme="minorBidi"/>
                <w:b/>
                <w:bCs/>
                <w:sz w:val="18"/>
                <w:szCs w:val="18"/>
                <w:lang w:val="en-GB"/>
              </w:rPr>
              <w:t>Uniqa</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84 00000 – 84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 </w:t>
            </w:r>
            <w:r w:rsidRPr="00B27BA5">
              <w:rPr>
                <w:rFonts w:asciiTheme="minorHAnsi" w:hAnsiTheme="minorHAnsi" w:cstheme="minorBidi"/>
                <w:b/>
                <w:bCs/>
                <w:sz w:val="18"/>
                <w:szCs w:val="18"/>
                <w:lang w:val="en-GB"/>
              </w:rPr>
              <w:t>INTELSUR (</w:t>
            </w:r>
            <w:proofErr w:type="spellStart"/>
            <w:r w:rsidRPr="00B27BA5">
              <w:rPr>
                <w:rFonts w:asciiTheme="minorHAnsi" w:hAnsiTheme="minorHAnsi" w:cstheme="minorBidi"/>
                <w:b/>
                <w:bCs/>
                <w:sz w:val="18"/>
                <w:szCs w:val="18"/>
                <w:lang w:val="en-GB"/>
              </w:rPr>
              <w:t>Uniqa</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lastRenderedPageBreak/>
              <w:t xml:space="preserve">85 00000 – 85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w:t>
            </w:r>
            <w:r w:rsidR="007D712C" w:rsidRPr="00B27BA5">
              <w:rPr>
                <w:rFonts w:asciiTheme="minorHAnsi" w:hAnsiTheme="minorHAnsi" w:cstheme="minorBidi"/>
                <w:sz w:val="18"/>
                <w:szCs w:val="18"/>
                <w:lang w:val="en-GB"/>
              </w:rPr>
              <w:t xml:space="preserve"> – </w:t>
            </w:r>
            <w:r w:rsidRPr="00B27BA5">
              <w:rPr>
                <w:rFonts w:asciiTheme="minorHAnsi" w:hAnsiTheme="minorHAnsi" w:cstheme="minorBidi"/>
                <w:sz w:val="18"/>
                <w:szCs w:val="18"/>
                <w:lang w:val="en-GB"/>
              </w:rPr>
              <w:t xml:space="preserve">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86 00000 – 86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w:t>
            </w:r>
            <w:r w:rsidR="007D712C" w:rsidRPr="00B27BA5">
              <w:rPr>
                <w:rFonts w:asciiTheme="minorHAnsi" w:hAnsiTheme="minorHAnsi" w:cstheme="minorBidi"/>
                <w:sz w:val="18"/>
                <w:szCs w:val="18"/>
                <w:lang w:val="en-GB"/>
              </w:rPr>
              <w:t xml:space="preserve"> – </w:t>
            </w:r>
            <w:r w:rsidRPr="00B27BA5">
              <w:rPr>
                <w:rFonts w:asciiTheme="minorHAnsi" w:hAnsiTheme="minorHAnsi" w:cstheme="minorBidi"/>
                <w:sz w:val="18"/>
                <w:szCs w:val="18"/>
                <w:lang w:val="en-GB"/>
              </w:rPr>
              <w:t xml:space="preserve">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87 00000 – 87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w:t>
            </w:r>
            <w:r w:rsidR="007D712C" w:rsidRPr="00B27BA5">
              <w:rPr>
                <w:rFonts w:asciiTheme="minorHAnsi" w:hAnsiTheme="minorHAnsi" w:cstheme="minorBidi"/>
                <w:sz w:val="18"/>
                <w:szCs w:val="18"/>
                <w:lang w:val="en-GB"/>
              </w:rPr>
              <w:t xml:space="preserve"> – </w:t>
            </w:r>
            <w:r w:rsidRPr="00B27BA5">
              <w:rPr>
                <w:rFonts w:asciiTheme="minorHAnsi" w:hAnsiTheme="minorHAnsi" w:cstheme="minorBidi"/>
                <w:sz w:val="18"/>
                <w:szCs w:val="18"/>
                <w:lang w:val="en-GB"/>
              </w:rPr>
              <w:t xml:space="preserve">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88 00000 – 88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w:t>
            </w:r>
            <w:r w:rsidR="007D712C" w:rsidRPr="00B27BA5">
              <w:rPr>
                <w:rFonts w:asciiTheme="minorHAnsi" w:hAnsiTheme="minorHAnsi" w:cstheme="minorBidi"/>
                <w:sz w:val="18"/>
                <w:szCs w:val="18"/>
                <w:lang w:val="en-GB"/>
              </w:rPr>
              <w:t xml:space="preserve"> – </w:t>
            </w:r>
            <w:r w:rsidRPr="00B27BA5">
              <w:rPr>
                <w:rFonts w:asciiTheme="minorHAnsi" w:hAnsiTheme="minorHAnsi" w:cstheme="minorBidi"/>
                <w:sz w:val="18"/>
                <w:szCs w:val="18"/>
                <w:lang w:val="en-GB"/>
              </w:rPr>
              <w:t xml:space="preserve">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r w:rsidR="00203C85" w:rsidRPr="00B27BA5" w:rsidTr="00B27BA5">
        <w:trPr>
          <w:cantSplit/>
          <w:trHeight w:val="20"/>
          <w:jc w:val="center"/>
        </w:trPr>
        <w:tc>
          <w:tcPr>
            <w:tcW w:w="246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89 00000 – 89 99999 </w:t>
            </w:r>
          </w:p>
        </w:tc>
        <w:tc>
          <w:tcPr>
            <w:tcW w:w="1199"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1344"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jc w:val="center"/>
              <w:rPr>
                <w:rFonts w:asciiTheme="minorHAnsi" w:hAnsiTheme="minorHAnsi" w:cstheme="minorBidi"/>
                <w:sz w:val="18"/>
                <w:szCs w:val="18"/>
                <w:lang w:val="en-GB"/>
              </w:rPr>
            </w:pPr>
            <w:r w:rsidRPr="00B27BA5">
              <w:rPr>
                <w:rFonts w:asciiTheme="minorHAnsi" w:hAnsiTheme="minorHAnsi" w:cstheme="minorBidi"/>
                <w:sz w:val="18"/>
                <w:szCs w:val="18"/>
                <w:lang w:val="en-GB"/>
              </w:rPr>
              <w:t>7</w:t>
            </w:r>
          </w:p>
        </w:tc>
        <w:tc>
          <w:tcPr>
            <w:tcW w:w="2421"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Non</w:t>
            </w:r>
            <w:r w:rsidR="00014293">
              <w:rPr>
                <w:rFonts w:asciiTheme="minorHAnsi" w:hAnsiTheme="minorHAnsi" w:cstheme="minorBidi"/>
                <w:sz w:val="18"/>
                <w:szCs w:val="18"/>
                <w:lang w:val="en-GB"/>
              </w:rPr>
              <w:t>-</w:t>
            </w:r>
            <w:r w:rsidRPr="00B27BA5">
              <w:rPr>
                <w:rFonts w:asciiTheme="minorHAnsi" w:hAnsiTheme="minorHAnsi" w:cstheme="minorBidi"/>
                <w:sz w:val="18"/>
                <w:szCs w:val="18"/>
                <w:lang w:val="en-GB"/>
              </w:rPr>
              <w:t xml:space="preserve">Geographic number </w:t>
            </w:r>
          </w:p>
        </w:tc>
        <w:tc>
          <w:tcPr>
            <w:tcW w:w="2212" w:type="dxa"/>
            <w:tcBorders>
              <w:top w:val="single" w:sz="4" w:space="0" w:color="auto"/>
              <w:left w:val="single" w:sz="4" w:space="0" w:color="auto"/>
              <w:bottom w:val="single" w:sz="4" w:space="0" w:color="auto"/>
              <w:right w:val="single" w:sz="4" w:space="0" w:color="auto"/>
            </w:tcBorders>
          </w:tcPr>
          <w:p w:rsidR="00203C85" w:rsidRPr="00B27BA5" w:rsidRDefault="00203C85" w:rsidP="00203C85">
            <w:pPr>
              <w:pStyle w:val="Default"/>
              <w:rPr>
                <w:rFonts w:asciiTheme="minorHAnsi" w:hAnsiTheme="minorHAnsi" w:cstheme="minorBidi"/>
                <w:sz w:val="18"/>
                <w:szCs w:val="18"/>
                <w:lang w:val="en-GB"/>
              </w:rPr>
            </w:pPr>
            <w:r w:rsidRPr="00B27BA5">
              <w:rPr>
                <w:rFonts w:asciiTheme="minorHAnsi" w:hAnsiTheme="minorHAnsi" w:cstheme="minorBidi"/>
                <w:sz w:val="18"/>
                <w:szCs w:val="18"/>
                <w:lang w:val="en-GB"/>
              </w:rPr>
              <w:t xml:space="preserve">Mobile (GSM) telephony services </w:t>
            </w:r>
            <w:r w:rsidR="007D712C" w:rsidRPr="00B27BA5">
              <w:rPr>
                <w:rFonts w:asciiTheme="minorHAnsi" w:hAnsiTheme="minorHAnsi" w:cstheme="minorBidi"/>
                <w:sz w:val="18"/>
                <w:szCs w:val="18"/>
                <w:lang w:val="en-GB"/>
              </w:rPr>
              <w:t xml:space="preserve"> – </w:t>
            </w:r>
            <w:r w:rsidRPr="00B27BA5">
              <w:rPr>
                <w:rFonts w:asciiTheme="minorHAnsi" w:hAnsiTheme="minorHAnsi" w:cstheme="minorBidi"/>
                <w:sz w:val="18"/>
                <w:szCs w:val="18"/>
                <w:lang w:val="en-GB"/>
              </w:rPr>
              <w:t xml:space="preserve"> </w:t>
            </w:r>
            <w:proofErr w:type="spellStart"/>
            <w:r w:rsidRPr="00B27BA5">
              <w:rPr>
                <w:rFonts w:asciiTheme="minorHAnsi" w:hAnsiTheme="minorHAnsi" w:cstheme="minorBidi"/>
                <w:b/>
                <w:bCs/>
                <w:sz w:val="18"/>
                <w:szCs w:val="18"/>
                <w:lang w:val="en-GB"/>
              </w:rPr>
              <w:t>Telesur</w:t>
            </w:r>
            <w:proofErr w:type="spellEnd"/>
            <w:r w:rsidRPr="00B27BA5">
              <w:rPr>
                <w:rFonts w:asciiTheme="minorHAnsi" w:hAnsiTheme="minorHAnsi" w:cstheme="minorBidi"/>
                <w:b/>
                <w:bCs/>
                <w:sz w:val="18"/>
                <w:szCs w:val="18"/>
                <w:lang w:val="en-GB"/>
              </w:rPr>
              <w:t xml:space="preserve"> </w:t>
            </w:r>
          </w:p>
        </w:tc>
      </w:tr>
    </w:tbl>
    <w:p w:rsidR="00203C85" w:rsidRPr="00203C85" w:rsidRDefault="00203C85" w:rsidP="00203C85">
      <w:pPr>
        <w:rPr>
          <w:rFonts w:asciiTheme="minorHAnsi" w:eastAsia="SimSun" w:hAnsiTheme="minorHAnsi" w:cstheme="minorBidi"/>
          <w:lang w:eastAsia="zh-CN"/>
        </w:rPr>
      </w:pPr>
    </w:p>
    <w:p w:rsidR="00203C85" w:rsidRPr="00203C85" w:rsidRDefault="00203C85" w:rsidP="00B27BA5">
      <w:pPr>
        <w:rPr>
          <w:rFonts w:eastAsia="SimSun"/>
          <w:lang w:eastAsia="zh-CN"/>
        </w:rPr>
      </w:pPr>
      <w:r w:rsidRPr="00203C85">
        <w:rPr>
          <w:rFonts w:eastAsia="SimSun"/>
          <w:lang w:eastAsia="zh-CN"/>
        </w:rPr>
        <w:t xml:space="preserve">Contact: </w:t>
      </w:r>
    </w:p>
    <w:p w:rsidR="00FA3FA2" w:rsidRPr="0017690A" w:rsidRDefault="00203C85" w:rsidP="00014293">
      <w:pPr>
        <w:tabs>
          <w:tab w:val="clear" w:pos="1276"/>
          <w:tab w:val="left" w:pos="1428"/>
        </w:tabs>
        <w:jc w:val="left"/>
      </w:pPr>
      <w:r w:rsidRPr="00203C85">
        <w:rPr>
          <w:rFonts w:eastAsia="SimSun"/>
          <w:lang w:eastAsia="zh-CN"/>
        </w:rPr>
        <w:tab/>
        <w:t>Ms. W. Jap</w:t>
      </w:r>
      <w:r w:rsidR="00014293">
        <w:rPr>
          <w:rFonts w:eastAsia="SimSun"/>
          <w:lang w:eastAsia="zh-CN"/>
        </w:rPr>
        <w:t>-</w:t>
      </w:r>
      <w:r w:rsidRPr="00203C85">
        <w:rPr>
          <w:rFonts w:eastAsia="SimSun"/>
          <w:lang w:eastAsia="zh-CN"/>
        </w:rPr>
        <w:t>A</w:t>
      </w:r>
      <w:r w:rsidR="00014293">
        <w:rPr>
          <w:rFonts w:eastAsia="SimSun"/>
          <w:lang w:eastAsia="zh-CN"/>
        </w:rPr>
        <w:t>-</w:t>
      </w:r>
      <w:r w:rsidRPr="00203C85">
        <w:rPr>
          <w:rFonts w:eastAsia="SimSun"/>
          <w:lang w:eastAsia="zh-CN"/>
        </w:rPr>
        <w:t xml:space="preserve">Joe </w:t>
      </w:r>
      <w:r w:rsidR="00B27BA5">
        <w:rPr>
          <w:rFonts w:eastAsia="SimSun"/>
          <w:lang w:eastAsia="zh-CN"/>
        </w:rPr>
        <w:br/>
      </w:r>
      <w:r w:rsidR="00B27BA5">
        <w:rPr>
          <w:rFonts w:asciiTheme="minorHAnsi" w:eastAsia="SimSun" w:hAnsiTheme="minorHAnsi" w:cstheme="minorBidi"/>
          <w:lang w:eastAsia="zh-CN"/>
        </w:rPr>
        <w:tab/>
      </w:r>
      <w:r w:rsidRPr="00203C85">
        <w:rPr>
          <w:rFonts w:asciiTheme="minorHAnsi" w:eastAsia="SimSun" w:hAnsiTheme="minorHAnsi" w:cstheme="minorBidi"/>
          <w:lang w:eastAsia="zh-CN"/>
        </w:rPr>
        <w:t>Acting Director</w:t>
      </w:r>
      <w:r w:rsidR="00B27BA5">
        <w:rPr>
          <w:rFonts w:asciiTheme="minorHAnsi" w:eastAsia="SimSun" w:hAnsiTheme="minorHAnsi" w:cstheme="minorBidi"/>
          <w:lang w:eastAsia="zh-CN"/>
        </w:rPr>
        <w:br/>
      </w:r>
      <w:r w:rsidRPr="00203C85">
        <w:rPr>
          <w:rFonts w:asciiTheme="minorHAnsi" w:eastAsia="SimSun" w:hAnsiTheme="minorHAnsi" w:cstheme="minorBidi"/>
          <w:lang w:eastAsia="zh-CN"/>
        </w:rPr>
        <w:tab/>
      </w:r>
      <w:proofErr w:type="spellStart"/>
      <w:r w:rsidRPr="00203C85">
        <w:rPr>
          <w:rFonts w:asciiTheme="minorHAnsi" w:eastAsia="SimSun" w:hAnsiTheme="minorHAnsi" w:cstheme="minorBidi"/>
          <w:lang w:eastAsia="zh-CN"/>
        </w:rPr>
        <w:t>Telecommunicatie</w:t>
      </w:r>
      <w:proofErr w:type="spellEnd"/>
      <w:r w:rsidRPr="00203C85">
        <w:rPr>
          <w:rFonts w:asciiTheme="minorHAnsi" w:eastAsia="SimSun" w:hAnsiTheme="minorHAnsi" w:cstheme="minorBidi"/>
          <w:lang w:eastAsia="zh-CN"/>
        </w:rPr>
        <w:t xml:space="preserve"> </w:t>
      </w:r>
      <w:proofErr w:type="spellStart"/>
      <w:r w:rsidRPr="00203C85">
        <w:rPr>
          <w:rFonts w:asciiTheme="minorHAnsi" w:eastAsia="SimSun" w:hAnsiTheme="minorHAnsi" w:cstheme="minorBidi"/>
          <w:lang w:eastAsia="zh-CN"/>
        </w:rPr>
        <w:t>Autoriteit</w:t>
      </w:r>
      <w:proofErr w:type="spellEnd"/>
      <w:r w:rsidRPr="00203C85">
        <w:rPr>
          <w:rFonts w:asciiTheme="minorHAnsi" w:eastAsia="SimSun" w:hAnsiTheme="minorHAnsi" w:cstheme="minorBidi"/>
          <w:lang w:eastAsia="zh-CN"/>
        </w:rPr>
        <w:t xml:space="preserve"> Suriname (TAS) </w:t>
      </w:r>
      <w:r w:rsidR="00B27BA5">
        <w:rPr>
          <w:rFonts w:asciiTheme="minorHAnsi" w:eastAsia="SimSun" w:hAnsiTheme="minorHAnsi" w:cstheme="minorBidi"/>
          <w:lang w:eastAsia="zh-CN"/>
        </w:rPr>
        <w:br/>
      </w:r>
      <w:r w:rsidRPr="00203C85">
        <w:rPr>
          <w:rFonts w:asciiTheme="minorHAnsi" w:eastAsia="SimSun" w:hAnsiTheme="minorHAnsi" w:cstheme="minorBidi"/>
          <w:lang w:eastAsia="zh-CN"/>
        </w:rPr>
        <w:tab/>
      </w:r>
      <w:proofErr w:type="spellStart"/>
      <w:r w:rsidRPr="00203C85">
        <w:rPr>
          <w:rFonts w:asciiTheme="minorHAnsi" w:eastAsia="SimSun" w:hAnsiTheme="minorHAnsi" w:cstheme="minorBidi"/>
          <w:lang w:eastAsia="zh-CN"/>
        </w:rPr>
        <w:t>Lalla</w:t>
      </w:r>
      <w:proofErr w:type="spellEnd"/>
      <w:r w:rsidRPr="00203C85">
        <w:rPr>
          <w:rFonts w:asciiTheme="minorHAnsi" w:eastAsia="SimSun" w:hAnsiTheme="minorHAnsi" w:cstheme="minorBidi"/>
          <w:lang w:eastAsia="zh-CN"/>
        </w:rPr>
        <w:t xml:space="preserve"> </w:t>
      </w:r>
      <w:proofErr w:type="spellStart"/>
      <w:r w:rsidRPr="00203C85">
        <w:rPr>
          <w:rFonts w:asciiTheme="minorHAnsi" w:eastAsia="SimSun" w:hAnsiTheme="minorHAnsi" w:cstheme="minorBidi"/>
          <w:lang w:eastAsia="zh-CN"/>
        </w:rPr>
        <w:t>Rookhweg</w:t>
      </w:r>
      <w:proofErr w:type="spellEnd"/>
      <w:r w:rsidRPr="00203C85">
        <w:rPr>
          <w:rFonts w:asciiTheme="minorHAnsi" w:eastAsia="SimSun" w:hAnsiTheme="minorHAnsi" w:cstheme="minorBidi"/>
          <w:lang w:eastAsia="zh-CN"/>
        </w:rPr>
        <w:t xml:space="preserve"> </w:t>
      </w:r>
      <w:proofErr w:type="spellStart"/>
      <w:r w:rsidRPr="00203C85">
        <w:rPr>
          <w:rFonts w:asciiTheme="minorHAnsi" w:eastAsia="SimSun" w:hAnsiTheme="minorHAnsi" w:cstheme="minorBidi"/>
          <w:lang w:eastAsia="zh-CN"/>
        </w:rPr>
        <w:t>perc</w:t>
      </w:r>
      <w:proofErr w:type="spellEnd"/>
      <w:r w:rsidRPr="00203C85">
        <w:rPr>
          <w:rFonts w:asciiTheme="minorHAnsi" w:eastAsia="SimSun" w:hAnsiTheme="minorHAnsi" w:cstheme="minorBidi"/>
          <w:lang w:eastAsia="zh-CN"/>
        </w:rPr>
        <w:t xml:space="preserve">. </w:t>
      </w:r>
      <w:r w:rsidRPr="0017690A">
        <w:rPr>
          <w:rFonts w:asciiTheme="minorHAnsi" w:eastAsia="SimSun" w:hAnsiTheme="minorHAnsi" w:cstheme="minorBidi"/>
          <w:lang w:eastAsia="zh-CN"/>
        </w:rPr>
        <w:t>228</w:t>
      </w:r>
      <w:r w:rsidR="00B27BA5" w:rsidRPr="0017690A">
        <w:rPr>
          <w:rFonts w:asciiTheme="minorHAnsi" w:eastAsia="SimSun" w:hAnsiTheme="minorHAnsi" w:cstheme="minorBidi"/>
          <w:lang w:eastAsia="zh-CN"/>
        </w:rPr>
        <w:br/>
      </w:r>
      <w:r w:rsidR="00B27BA5" w:rsidRPr="0017690A">
        <w:rPr>
          <w:rFonts w:asciiTheme="minorHAnsi" w:eastAsia="SimSun" w:hAnsiTheme="minorHAnsi" w:cstheme="minorBidi"/>
          <w:lang w:eastAsia="zh-CN"/>
        </w:rPr>
        <w:tab/>
      </w:r>
      <w:r w:rsidRPr="0017690A">
        <w:rPr>
          <w:rFonts w:asciiTheme="minorHAnsi" w:eastAsia="SimSun" w:hAnsiTheme="minorHAnsi" w:cstheme="minorBidi"/>
          <w:lang w:eastAsia="zh-CN"/>
        </w:rPr>
        <w:t xml:space="preserve">P.O. Box 3013 </w:t>
      </w:r>
      <w:r w:rsidR="00B27BA5" w:rsidRPr="0017690A">
        <w:rPr>
          <w:rFonts w:asciiTheme="minorHAnsi" w:eastAsia="SimSun" w:hAnsiTheme="minorHAnsi" w:cstheme="minorBidi"/>
          <w:lang w:eastAsia="zh-CN"/>
        </w:rPr>
        <w:br/>
      </w:r>
      <w:r w:rsidR="00B27BA5" w:rsidRPr="0017690A">
        <w:rPr>
          <w:rFonts w:asciiTheme="minorHAnsi" w:eastAsia="SimSun" w:hAnsiTheme="minorHAnsi" w:cstheme="minorBidi"/>
          <w:lang w:eastAsia="zh-CN"/>
        </w:rPr>
        <w:tab/>
      </w:r>
      <w:r w:rsidRPr="0017690A">
        <w:rPr>
          <w:rFonts w:asciiTheme="minorHAnsi" w:eastAsia="SimSun" w:hAnsiTheme="minorHAnsi" w:cstheme="minorBidi"/>
          <w:lang w:eastAsia="zh-CN"/>
        </w:rPr>
        <w:t>PARAMARIBO</w:t>
      </w:r>
      <w:r w:rsidR="00B27BA5" w:rsidRPr="0017690A">
        <w:rPr>
          <w:rFonts w:asciiTheme="minorHAnsi" w:eastAsia="SimSun" w:hAnsiTheme="minorHAnsi" w:cstheme="minorBidi"/>
          <w:lang w:eastAsia="zh-CN"/>
        </w:rPr>
        <w:br/>
      </w:r>
      <w:r w:rsidRPr="0017690A">
        <w:rPr>
          <w:rFonts w:asciiTheme="minorHAnsi" w:eastAsia="SimSun" w:hAnsiTheme="minorHAnsi" w:cstheme="minorBidi"/>
          <w:lang w:eastAsia="zh-CN"/>
        </w:rPr>
        <w:tab/>
      </w:r>
      <w:r w:rsidRPr="00203C85">
        <w:rPr>
          <w:rFonts w:asciiTheme="minorHAnsi" w:eastAsia="SimSun" w:hAnsiTheme="minorHAnsi" w:cstheme="minorBidi"/>
          <w:lang w:val="pt-BR" w:eastAsia="zh-CN"/>
        </w:rPr>
        <w:t xml:space="preserve">Suriname </w:t>
      </w:r>
      <w:r w:rsidR="00B27BA5">
        <w:rPr>
          <w:rFonts w:asciiTheme="minorHAnsi" w:eastAsia="SimSun" w:hAnsiTheme="minorHAnsi" w:cstheme="minorBidi"/>
          <w:lang w:val="pt-BR" w:eastAsia="zh-CN"/>
        </w:rPr>
        <w:br/>
      </w:r>
      <w:r w:rsidR="00B27BA5">
        <w:rPr>
          <w:rFonts w:asciiTheme="minorHAnsi" w:eastAsia="SimSun" w:hAnsiTheme="minorHAnsi" w:cstheme="minorBidi"/>
          <w:lang w:val="pt-BR" w:eastAsia="zh-CN"/>
        </w:rPr>
        <w:tab/>
      </w:r>
      <w:r w:rsidRPr="00203C85">
        <w:rPr>
          <w:rFonts w:asciiTheme="minorHAnsi" w:eastAsia="SimSun" w:hAnsiTheme="minorHAnsi" w:cstheme="minorBidi"/>
          <w:lang w:val="pt-BR" w:eastAsia="zh-CN"/>
        </w:rPr>
        <w:t xml:space="preserve">Tel: </w:t>
      </w:r>
      <w:r w:rsidR="00B27BA5">
        <w:rPr>
          <w:rFonts w:asciiTheme="minorHAnsi" w:eastAsia="SimSun" w:hAnsiTheme="minorHAnsi" w:cstheme="minorBidi"/>
          <w:lang w:val="pt-BR" w:eastAsia="zh-CN"/>
        </w:rPr>
        <w:tab/>
      </w:r>
      <w:r w:rsidRPr="00203C85">
        <w:rPr>
          <w:rFonts w:asciiTheme="minorHAnsi" w:eastAsia="SimSun" w:hAnsiTheme="minorHAnsi" w:cstheme="minorBidi"/>
          <w:lang w:val="pt-BR" w:eastAsia="zh-CN"/>
        </w:rPr>
        <w:t>+597 532523</w:t>
      </w:r>
      <w:r w:rsidR="00B27BA5">
        <w:rPr>
          <w:rFonts w:asciiTheme="minorHAnsi" w:eastAsia="SimSun" w:hAnsiTheme="minorHAnsi" w:cstheme="minorBidi"/>
          <w:lang w:val="pt-BR" w:eastAsia="zh-CN"/>
        </w:rPr>
        <w:br/>
      </w:r>
      <w:r w:rsidRPr="00203C85">
        <w:rPr>
          <w:rFonts w:asciiTheme="minorHAnsi" w:eastAsia="SimSun" w:hAnsiTheme="minorHAnsi" w:cstheme="minorBidi"/>
          <w:lang w:val="pt-BR" w:eastAsia="zh-CN"/>
        </w:rPr>
        <w:tab/>
        <w:t xml:space="preserve">Fax: </w:t>
      </w:r>
      <w:r w:rsidR="00B27BA5">
        <w:rPr>
          <w:rFonts w:asciiTheme="minorHAnsi" w:eastAsia="SimSun" w:hAnsiTheme="minorHAnsi" w:cstheme="minorBidi"/>
          <w:lang w:val="pt-BR" w:eastAsia="zh-CN"/>
        </w:rPr>
        <w:tab/>
      </w:r>
      <w:r w:rsidRPr="00203C85">
        <w:rPr>
          <w:rFonts w:asciiTheme="minorHAnsi" w:eastAsia="SimSun" w:hAnsiTheme="minorHAnsi" w:cstheme="minorBidi"/>
          <w:lang w:val="pt-BR" w:eastAsia="zh-CN"/>
        </w:rPr>
        <w:t>+597 464165</w:t>
      </w:r>
      <w:r w:rsidR="00B27BA5">
        <w:rPr>
          <w:rFonts w:asciiTheme="minorHAnsi" w:eastAsia="SimSun" w:hAnsiTheme="minorHAnsi" w:cstheme="minorBidi"/>
          <w:lang w:val="pt-BR" w:eastAsia="zh-CN"/>
        </w:rPr>
        <w:br/>
      </w:r>
      <w:r w:rsidRPr="00203C85">
        <w:rPr>
          <w:rFonts w:asciiTheme="minorHAnsi" w:eastAsia="SimSun" w:hAnsiTheme="minorHAnsi" w:cstheme="minorBidi"/>
          <w:lang w:val="pt-BR" w:eastAsia="zh-CN"/>
        </w:rPr>
        <w:tab/>
        <w:t>E</w:t>
      </w:r>
      <w:r w:rsidR="00B27BA5">
        <w:rPr>
          <w:rFonts w:asciiTheme="minorHAnsi" w:eastAsia="SimSun" w:hAnsiTheme="minorHAnsi" w:cstheme="minorBidi"/>
          <w:lang w:val="pt-BR" w:eastAsia="zh-CN"/>
        </w:rPr>
        <w:t>-</w:t>
      </w:r>
      <w:r w:rsidRPr="00203C85">
        <w:rPr>
          <w:rFonts w:asciiTheme="minorHAnsi" w:eastAsia="SimSun" w:hAnsiTheme="minorHAnsi" w:cstheme="minorBidi"/>
          <w:lang w:val="pt-BR" w:eastAsia="zh-CN"/>
        </w:rPr>
        <w:t>mail:</w:t>
      </w:r>
      <w:r w:rsidR="00B27BA5">
        <w:rPr>
          <w:rFonts w:asciiTheme="minorHAnsi" w:eastAsia="SimSun" w:hAnsiTheme="minorHAnsi" w:cstheme="minorBidi"/>
          <w:lang w:val="pt-BR" w:eastAsia="zh-CN"/>
        </w:rPr>
        <w:tab/>
      </w:r>
      <w:r w:rsidRPr="00203C85">
        <w:rPr>
          <w:rFonts w:asciiTheme="minorHAnsi" w:eastAsia="SimSun" w:hAnsiTheme="minorHAnsi" w:cstheme="minorBidi"/>
          <w:lang w:val="pt-BR" w:eastAsia="zh-CN"/>
        </w:rPr>
        <w:t xml:space="preserve">tasur@sr.net </w:t>
      </w:r>
      <w:r w:rsidR="00B27BA5">
        <w:rPr>
          <w:rFonts w:asciiTheme="minorHAnsi" w:eastAsia="SimSun" w:hAnsiTheme="minorHAnsi" w:cstheme="minorBidi"/>
          <w:lang w:val="pt-BR" w:eastAsia="zh-CN"/>
        </w:rPr>
        <w:br/>
      </w:r>
      <w:r w:rsidR="00FA3FA2" w:rsidRPr="0017690A">
        <w:br w:type="page"/>
      </w:r>
    </w:p>
    <w:p w:rsidR="00C95243" w:rsidRPr="00C95243" w:rsidRDefault="00C95243" w:rsidP="00C95243">
      <w:pPr>
        <w:pStyle w:val="Heading20"/>
        <w:spacing w:before="240" w:after="40"/>
        <w:rPr>
          <w:lang w:val="en-US"/>
        </w:rPr>
      </w:pPr>
      <w:bookmarkStart w:id="690" w:name="_Toc420414834"/>
      <w:r w:rsidRPr="00EC5994">
        <w:rPr>
          <w:lang w:val="en-US"/>
        </w:rPr>
        <w:lastRenderedPageBreak/>
        <w:t>Changes in Administrations/ROAs and other entities</w:t>
      </w:r>
      <w:r w:rsidRPr="00EC5994">
        <w:rPr>
          <w:lang w:val="en-US"/>
        </w:rPr>
        <w:br/>
      </w:r>
      <w:r w:rsidRPr="00C95243">
        <w:rPr>
          <w:lang w:val="en-US"/>
        </w:rPr>
        <w:t>or Organizations</w:t>
      </w:r>
      <w:bookmarkEnd w:id="690"/>
    </w:p>
    <w:p w:rsidR="00C95243" w:rsidRPr="00C95243" w:rsidRDefault="00C95243" w:rsidP="00C95243">
      <w:pPr>
        <w:tabs>
          <w:tab w:val="clear" w:pos="567"/>
          <w:tab w:val="left" w:pos="720"/>
        </w:tabs>
        <w:overflowPunct/>
        <w:spacing w:before="240"/>
        <w:jc w:val="left"/>
        <w:rPr>
          <w:rFonts w:asciiTheme="minorHAnsi" w:eastAsia="SimSun" w:hAnsiTheme="minorHAnsi" w:cs="Arial"/>
          <w:b/>
          <w:bCs/>
          <w:lang w:val="en-US"/>
        </w:rPr>
      </w:pPr>
      <w:r w:rsidRPr="00C95243">
        <w:rPr>
          <w:rFonts w:asciiTheme="minorHAnsi" w:eastAsia="SimSun" w:hAnsiTheme="minorHAnsi" w:cs="Arial"/>
          <w:b/>
          <w:bCs/>
          <w:lang w:val="en-US"/>
        </w:rPr>
        <w:t>Chad</w:t>
      </w:r>
      <w:r>
        <w:rPr>
          <w:rFonts w:asciiTheme="minorHAnsi" w:eastAsia="SimSun" w:hAnsiTheme="minorHAnsi" w:cs="Arial"/>
          <w:b/>
          <w:bCs/>
          <w:lang w:val="en-US"/>
        </w:rPr>
        <w:fldChar w:fldCharType="begin"/>
      </w:r>
      <w:r>
        <w:instrText xml:space="preserve"> TC "</w:instrText>
      </w:r>
      <w:bookmarkStart w:id="691" w:name="_Toc420414835"/>
      <w:r w:rsidRPr="00212E85">
        <w:rPr>
          <w:rFonts w:asciiTheme="minorHAnsi" w:eastAsia="SimSun" w:hAnsiTheme="minorHAnsi" w:cs="Arial"/>
          <w:b/>
          <w:bCs/>
          <w:lang w:val="en-US"/>
        </w:rPr>
        <w:instrText>Chad</w:instrText>
      </w:r>
      <w:bookmarkEnd w:id="691"/>
      <w:r>
        <w:instrText xml:space="preserve">" \f C \l "1" </w:instrText>
      </w:r>
      <w:r>
        <w:rPr>
          <w:rFonts w:asciiTheme="minorHAnsi" w:eastAsia="SimSun" w:hAnsiTheme="minorHAnsi" w:cs="Arial"/>
          <w:b/>
          <w:bCs/>
          <w:lang w:val="en-US"/>
        </w:rPr>
        <w:fldChar w:fldCharType="end"/>
      </w:r>
      <w:r w:rsidRPr="00C95243">
        <w:rPr>
          <w:rFonts w:asciiTheme="minorHAnsi" w:eastAsia="SimSun" w:hAnsiTheme="minorHAnsi" w:cs="Arial"/>
          <w:b/>
          <w:bCs/>
          <w:lang w:val="en-US"/>
        </w:rPr>
        <w:t xml:space="preserve"> </w:t>
      </w:r>
    </w:p>
    <w:p w:rsidR="00C95243" w:rsidRPr="00C95243" w:rsidRDefault="00C95243" w:rsidP="00C95243">
      <w:pPr>
        <w:tabs>
          <w:tab w:val="clear" w:pos="567"/>
          <w:tab w:val="left" w:pos="720"/>
        </w:tabs>
        <w:overflowPunct/>
        <w:spacing w:before="0"/>
        <w:jc w:val="left"/>
        <w:rPr>
          <w:rFonts w:asciiTheme="minorHAnsi" w:hAnsiTheme="minorHAnsi" w:cs="Arial"/>
          <w:lang w:val="en-US"/>
        </w:rPr>
      </w:pPr>
      <w:r w:rsidRPr="00C95243">
        <w:rPr>
          <w:rFonts w:asciiTheme="minorHAnsi" w:hAnsiTheme="minorHAnsi" w:cs="Arial"/>
          <w:lang w:val="en-US"/>
        </w:rPr>
        <w:t>Communication of 8.V.2015:</w:t>
      </w:r>
    </w:p>
    <w:p w:rsidR="00C95243" w:rsidRPr="00C95243" w:rsidRDefault="00C95243" w:rsidP="00C95243">
      <w:pPr>
        <w:keepNext/>
        <w:tabs>
          <w:tab w:val="clear" w:pos="567"/>
          <w:tab w:val="left" w:pos="720"/>
        </w:tabs>
        <w:overflowPunct/>
        <w:spacing w:before="240"/>
        <w:jc w:val="center"/>
        <w:outlineLvl w:val="0"/>
        <w:rPr>
          <w:rFonts w:asciiTheme="minorHAnsi" w:hAnsiTheme="minorHAnsi" w:cs="Arial"/>
          <w:i/>
          <w:iCs/>
          <w:lang w:val="en-US"/>
        </w:rPr>
      </w:pPr>
      <w:bookmarkStart w:id="692" w:name="_Toc420414836"/>
      <w:r w:rsidRPr="00C95243">
        <w:rPr>
          <w:rFonts w:asciiTheme="minorHAnsi" w:hAnsiTheme="minorHAnsi" w:cs="Arial"/>
          <w:i/>
          <w:iCs/>
          <w:lang w:val="en-US"/>
        </w:rPr>
        <w:t xml:space="preserve">Change of </w:t>
      </w:r>
      <w:r w:rsidRPr="00C95243">
        <w:rPr>
          <w:rFonts w:asciiTheme="minorHAnsi" w:hAnsiTheme="minorHAnsi" w:cs="Arial"/>
          <w:i/>
          <w:iCs/>
          <w:lang w:val="en-US" w:bidi="he-IL"/>
        </w:rPr>
        <w:t>name</w:t>
      </w:r>
      <w:bookmarkEnd w:id="692"/>
      <w:r>
        <w:rPr>
          <w:rFonts w:asciiTheme="minorHAnsi" w:hAnsiTheme="minorHAnsi" w:cs="Arial"/>
          <w:i/>
          <w:iCs/>
          <w:lang w:val="en-US" w:bidi="he-IL"/>
        </w:rPr>
        <w:fldChar w:fldCharType="begin"/>
      </w:r>
      <w:r>
        <w:instrText xml:space="preserve"> TC "</w:instrText>
      </w:r>
      <w:bookmarkStart w:id="693" w:name="_Toc420414837"/>
      <w:r w:rsidRPr="00847B6F">
        <w:rPr>
          <w:rFonts w:asciiTheme="minorHAnsi" w:hAnsiTheme="minorHAnsi" w:cs="Arial"/>
          <w:i/>
          <w:iCs/>
          <w:lang w:val="en-US"/>
        </w:rPr>
        <w:instrText xml:space="preserve">Change of </w:instrText>
      </w:r>
      <w:r w:rsidRPr="00847B6F">
        <w:rPr>
          <w:rFonts w:asciiTheme="minorHAnsi" w:hAnsiTheme="minorHAnsi" w:cs="Arial"/>
          <w:i/>
          <w:iCs/>
          <w:lang w:val="en-US" w:bidi="he-IL"/>
        </w:rPr>
        <w:instrText>name</w:instrText>
      </w:r>
      <w:bookmarkEnd w:id="693"/>
      <w:r>
        <w:instrText xml:space="preserve">" \f C \l "1" </w:instrText>
      </w:r>
      <w:r>
        <w:rPr>
          <w:rFonts w:asciiTheme="minorHAnsi" w:hAnsiTheme="minorHAnsi" w:cs="Arial"/>
          <w:i/>
          <w:iCs/>
          <w:lang w:val="en-US" w:bidi="he-IL"/>
        </w:rPr>
        <w:fldChar w:fldCharType="end"/>
      </w:r>
    </w:p>
    <w:p w:rsidR="00C95243" w:rsidRPr="00C95243" w:rsidRDefault="00C95243" w:rsidP="00C95243">
      <w:pPr>
        <w:tabs>
          <w:tab w:val="clear" w:pos="567"/>
          <w:tab w:val="clear" w:pos="5387"/>
          <w:tab w:val="clear" w:pos="5954"/>
        </w:tabs>
        <w:overflowPunct/>
        <w:autoSpaceDE/>
        <w:autoSpaceDN/>
        <w:adjustRightInd/>
        <w:spacing w:before="240"/>
        <w:rPr>
          <w:rFonts w:asciiTheme="minorHAnsi" w:hAnsiTheme="minorHAnsi" w:cs="Arial"/>
          <w:lang w:val="fr-CH"/>
        </w:rPr>
      </w:pPr>
      <w:r w:rsidRPr="005050CE">
        <w:rPr>
          <w:rFonts w:asciiTheme="minorHAnsi" w:hAnsiTheme="minorHAnsi" w:cs="Arial"/>
        </w:rPr>
        <w:t>The</w:t>
      </w:r>
      <w:r w:rsidRPr="005050CE">
        <w:rPr>
          <w:rFonts w:asciiTheme="minorHAnsi" w:hAnsiTheme="minorHAnsi"/>
        </w:rPr>
        <w:t xml:space="preserve"> </w:t>
      </w:r>
      <w:r w:rsidRPr="005050CE">
        <w:rPr>
          <w:rFonts w:asciiTheme="minorHAnsi" w:hAnsiTheme="minorHAnsi"/>
          <w:i/>
          <w:iCs/>
        </w:rPr>
        <w:t xml:space="preserve">Office </w:t>
      </w:r>
      <w:proofErr w:type="spellStart"/>
      <w:r w:rsidRPr="005050CE">
        <w:rPr>
          <w:rFonts w:asciiTheme="minorHAnsi" w:hAnsiTheme="minorHAnsi"/>
          <w:i/>
          <w:iCs/>
        </w:rPr>
        <w:t>Tchadien</w:t>
      </w:r>
      <w:proofErr w:type="spellEnd"/>
      <w:r w:rsidRPr="005050CE">
        <w:rPr>
          <w:rFonts w:asciiTheme="minorHAnsi" w:hAnsiTheme="minorHAnsi"/>
          <w:i/>
          <w:iCs/>
        </w:rPr>
        <w:t xml:space="preserve"> de </w:t>
      </w:r>
      <w:proofErr w:type="spellStart"/>
      <w:r w:rsidRPr="005050CE">
        <w:rPr>
          <w:rFonts w:asciiTheme="minorHAnsi" w:hAnsiTheme="minorHAnsi"/>
          <w:i/>
          <w:iCs/>
        </w:rPr>
        <w:t>Régulation</w:t>
      </w:r>
      <w:proofErr w:type="spellEnd"/>
      <w:r w:rsidRPr="005050CE">
        <w:rPr>
          <w:rFonts w:asciiTheme="minorHAnsi" w:hAnsiTheme="minorHAnsi"/>
          <w:i/>
          <w:iCs/>
        </w:rPr>
        <w:t xml:space="preserve"> des </w:t>
      </w:r>
      <w:proofErr w:type="spellStart"/>
      <w:r w:rsidRPr="005050CE">
        <w:rPr>
          <w:rFonts w:asciiTheme="minorHAnsi" w:hAnsiTheme="minorHAnsi"/>
          <w:i/>
          <w:iCs/>
        </w:rPr>
        <w:t>Télécommunications</w:t>
      </w:r>
      <w:proofErr w:type="spellEnd"/>
      <w:r w:rsidRPr="005050CE">
        <w:rPr>
          <w:rFonts w:asciiTheme="minorHAnsi" w:hAnsiTheme="minorHAnsi"/>
          <w:i/>
          <w:iCs/>
        </w:rPr>
        <w:t xml:space="preserve"> (OTRT), </w:t>
      </w:r>
      <w:r w:rsidRPr="005050CE">
        <w:rPr>
          <w:rFonts w:asciiTheme="minorHAnsi" w:hAnsiTheme="minorHAnsi"/>
        </w:rPr>
        <w:t>N’Djamena</w:t>
      </w:r>
      <w:r>
        <w:rPr>
          <w:rFonts w:asciiTheme="minorHAnsi" w:hAnsiTheme="minorHAnsi"/>
        </w:rPr>
        <w:fldChar w:fldCharType="begin"/>
      </w:r>
      <w:r w:rsidRPr="005050CE">
        <w:instrText xml:space="preserve"> TC "</w:instrText>
      </w:r>
      <w:bookmarkStart w:id="694" w:name="_Toc420414838"/>
      <w:r w:rsidRPr="005050CE">
        <w:rPr>
          <w:rFonts w:asciiTheme="minorHAnsi" w:hAnsiTheme="minorHAnsi"/>
          <w:i/>
          <w:iCs/>
        </w:rPr>
        <w:instrText xml:space="preserve">Office Tchadien de Régulation des Télécommunications (OTRT), </w:instrText>
      </w:r>
      <w:r w:rsidRPr="005050CE">
        <w:rPr>
          <w:rFonts w:asciiTheme="minorHAnsi" w:hAnsiTheme="minorHAnsi"/>
        </w:rPr>
        <w:instrText>N’Djamena</w:instrText>
      </w:r>
      <w:bookmarkEnd w:id="694"/>
      <w:r w:rsidRPr="005050CE">
        <w:instrText xml:space="preserve">" \f C \l "1" </w:instrText>
      </w:r>
      <w:r>
        <w:rPr>
          <w:rFonts w:asciiTheme="minorHAnsi" w:hAnsiTheme="minorHAnsi"/>
        </w:rPr>
        <w:fldChar w:fldCharType="end"/>
      </w:r>
      <w:r w:rsidRPr="005050CE">
        <w:rPr>
          <w:rFonts w:asciiTheme="minorHAnsi" w:hAnsiTheme="minorHAnsi" w:cs="Arial"/>
        </w:rPr>
        <w:t xml:space="preserve"> announces that it has changed its name. </w:t>
      </w:r>
      <w:r w:rsidRPr="00C95243">
        <w:rPr>
          <w:rFonts w:asciiTheme="minorHAnsi" w:hAnsiTheme="minorHAnsi" w:cs="Arial"/>
          <w:lang w:val="fr-CH"/>
        </w:rPr>
        <w:t xml:space="preserve">It </w:t>
      </w:r>
      <w:proofErr w:type="spellStart"/>
      <w:r w:rsidRPr="00C95243">
        <w:rPr>
          <w:rFonts w:asciiTheme="minorHAnsi" w:hAnsiTheme="minorHAnsi" w:cs="Arial"/>
          <w:lang w:val="fr-CH"/>
        </w:rPr>
        <w:t>is</w:t>
      </w:r>
      <w:proofErr w:type="spellEnd"/>
      <w:r w:rsidRPr="00C95243">
        <w:rPr>
          <w:rFonts w:asciiTheme="minorHAnsi" w:hAnsiTheme="minorHAnsi" w:cs="Arial"/>
          <w:lang w:val="fr-CH"/>
        </w:rPr>
        <w:t xml:space="preserve"> </w:t>
      </w:r>
      <w:proofErr w:type="spellStart"/>
      <w:r w:rsidRPr="00C95243">
        <w:rPr>
          <w:rFonts w:asciiTheme="minorHAnsi" w:hAnsiTheme="minorHAnsi" w:cs="Arial"/>
          <w:lang w:val="fr-CH"/>
        </w:rPr>
        <w:t>now</w:t>
      </w:r>
      <w:proofErr w:type="spellEnd"/>
      <w:r w:rsidRPr="00C95243">
        <w:rPr>
          <w:rFonts w:asciiTheme="minorHAnsi" w:hAnsiTheme="minorHAnsi" w:cs="Arial"/>
          <w:lang w:val="fr-CH"/>
        </w:rPr>
        <w:t xml:space="preserve"> </w:t>
      </w:r>
      <w:proofErr w:type="spellStart"/>
      <w:r w:rsidRPr="00C95243">
        <w:rPr>
          <w:rFonts w:asciiTheme="minorHAnsi" w:hAnsiTheme="minorHAnsi" w:cs="Arial"/>
          <w:lang w:val="fr-CH"/>
        </w:rPr>
        <w:t>called</w:t>
      </w:r>
      <w:proofErr w:type="spellEnd"/>
      <w:r w:rsidRPr="00C95243">
        <w:rPr>
          <w:rFonts w:asciiTheme="minorHAnsi" w:hAnsiTheme="minorHAnsi" w:cs="Arial"/>
          <w:lang w:val="fr-CH"/>
        </w:rPr>
        <w:t>: «</w:t>
      </w:r>
      <w:r w:rsidRPr="00C95243">
        <w:rPr>
          <w:rFonts w:asciiTheme="minorHAnsi" w:hAnsiTheme="minorHAnsi"/>
          <w:lang w:val="fr-CH"/>
        </w:rPr>
        <w:t xml:space="preserve"> </w:t>
      </w:r>
      <w:r w:rsidRPr="00C95243">
        <w:rPr>
          <w:rFonts w:asciiTheme="minorHAnsi" w:hAnsiTheme="minorHAnsi"/>
          <w:i/>
          <w:iCs/>
          <w:lang w:val="fr-CH"/>
        </w:rPr>
        <w:t>Autorité de Régulation des Communications Electroniques et des Postes</w:t>
      </w:r>
      <w:r w:rsidRPr="00C95243">
        <w:rPr>
          <w:rFonts w:asciiTheme="minorHAnsi" w:hAnsiTheme="minorHAnsi"/>
          <w:lang w:val="fr-CH"/>
        </w:rPr>
        <w:t xml:space="preserve"> </w:t>
      </w:r>
      <w:r w:rsidRPr="00C95243">
        <w:rPr>
          <w:rFonts w:asciiTheme="minorHAnsi" w:hAnsiTheme="minorHAnsi" w:cs="Arial"/>
          <w:lang w:val="fr-CH"/>
        </w:rPr>
        <w:t>».</w:t>
      </w:r>
    </w:p>
    <w:p w:rsidR="00C95243" w:rsidRPr="00C95243" w:rsidRDefault="00C95243" w:rsidP="00C95243">
      <w:pPr>
        <w:ind w:left="567" w:hanging="567"/>
        <w:jc w:val="left"/>
        <w:rPr>
          <w:rFonts w:asciiTheme="minorHAnsi" w:eastAsia="SimSun" w:hAnsiTheme="minorHAnsi" w:cs="Arial"/>
          <w:lang w:val="fr-CH"/>
        </w:rPr>
      </w:pPr>
      <w:r>
        <w:rPr>
          <w:lang w:val="fr-CH"/>
        </w:rPr>
        <w:tab/>
      </w:r>
      <w:r w:rsidRPr="00C95243">
        <w:rPr>
          <w:lang w:val="fr-CH"/>
        </w:rPr>
        <w:t>Autorité de Régulation des Communications Electroniques et des Postes</w:t>
      </w:r>
      <w:r>
        <w:rPr>
          <w:lang w:val="fr-CH"/>
        </w:rPr>
        <w:br/>
      </w:r>
      <w:r w:rsidRPr="00C95243">
        <w:rPr>
          <w:rFonts w:asciiTheme="minorHAnsi" w:eastAsia="SimSun" w:hAnsiTheme="minorHAnsi" w:cs="Arial"/>
          <w:lang w:val="fr-CH"/>
        </w:rPr>
        <w:t xml:space="preserve">Avenue du Général Daoud </w:t>
      </w:r>
      <w:proofErr w:type="spellStart"/>
      <w:r w:rsidRPr="00C95243">
        <w:rPr>
          <w:rFonts w:asciiTheme="minorHAnsi" w:eastAsia="SimSun" w:hAnsiTheme="minorHAnsi" w:cs="Arial"/>
          <w:lang w:val="fr-CH"/>
        </w:rPr>
        <w:t>Soumaïne</w:t>
      </w:r>
      <w:proofErr w:type="spellEnd"/>
      <w:r w:rsidRPr="00C95243">
        <w:rPr>
          <w:rFonts w:asciiTheme="minorHAnsi" w:eastAsia="SimSun" w:hAnsiTheme="minorHAnsi" w:cs="Arial"/>
          <w:lang w:val="fr-CH"/>
        </w:rPr>
        <w:t xml:space="preserve"> </w:t>
      </w:r>
      <w:r>
        <w:rPr>
          <w:rFonts w:asciiTheme="minorHAnsi" w:eastAsia="SimSun" w:hAnsiTheme="minorHAnsi" w:cs="Arial"/>
          <w:lang w:val="fr-CH"/>
        </w:rPr>
        <w:br/>
      </w:r>
      <w:r w:rsidRPr="00C95243">
        <w:rPr>
          <w:rFonts w:asciiTheme="minorHAnsi" w:eastAsia="SimSun" w:hAnsiTheme="minorHAnsi" w:cs="Arial"/>
          <w:lang w:val="fr-CH"/>
        </w:rPr>
        <w:t>B.P. 5808</w:t>
      </w:r>
      <w:r>
        <w:rPr>
          <w:rFonts w:asciiTheme="minorHAnsi" w:eastAsia="SimSun" w:hAnsiTheme="minorHAnsi" w:cs="Arial"/>
          <w:lang w:val="fr-CH"/>
        </w:rPr>
        <w:br/>
      </w:r>
      <w:r w:rsidRPr="00C95243">
        <w:rPr>
          <w:rFonts w:asciiTheme="minorHAnsi" w:eastAsia="SimSun" w:hAnsiTheme="minorHAnsi" w:cs="Arial"/>
          <w:lang w:val="fr-CH"/>
        </w:rPr>
        <w:t xml:space="preserve">N'DJAMENA </w:t>
      </w:r>
      <w:r w:rsidRPr="00C95243">
        <w:rPr>
          <w:rFonts w:asciiTheme="minorHAnsi" w:eastAsia="SimSun" w:hAnsiTheme="minorHAnsi" w:cs="Arial"/>
          <w:lang w:val="fr-CH"/>
        </w:rPr>
        <w:br/>
        <w:t xml:space="preserve">Chad </w:t>
      </w:r>
      <w:r w:rsidRPr="00C95243">
        <w:rPr>
          <w:rFonts w:asciiTheme="minorHAnsi" w:eastAsia="SimSun" w:hAnsiTheme="minorHAnsi" w:cs="Arial"/>
          <w:lang w:val="fr-CH"/>
        </w:rPr>
        <w:br/>
        <w:t>Tel</w:t>
      </w:r>
      <w:r w:rsidRPr="00C95243">
        <w:rPr>
          <w:rFonts w:asciiTheme="minorHAnsi" w:eastAsia="SimSun" w:hAnsiTheme="minorHAnsi" w:cs="Arial"/>
          <w:lang w:val="fr-CH"/>
        </w:rPr>
        <w:tab/>
        <w:t>+235 22521513</w:t>
      </w:r>
      <w:r>
        <w:rPr>
          <w:rFonts w:asciiTheme="minorHAnsi" w:eastAsia="SimSun" w:hAnsiTheme="minorHAnsi" w:cs="Arial"/>
          <w:lang w:val="fr-CH"/>
        </w:rPr>
        <w:br/>
      </w:r>
      <w:r w:rsidRPr="00C95243">
        <w:rPr>
          <w:rFonts w:asciiTheme="minorHAnsi" w:eastAsia="SimSun" w:hAnsiTheme="minorHAnsi" w:cs="Arial"/>
          <w:lang w:val="fr-CH"/>
        </w:rPr>
        <w:t>Fax</w:t>
      </w:r>
      <w:r w:rsidRPr="00C95243">
        <w:rPr>
          <w:rFonts w:asciiTheme="minorHAnsi" w:eastAsia="SimSun" w:hAnsiTheme="minorHAnsi" w:cs="Arial"/>
          <w:lang w:val="fr-CH"/>
        </w:rPr>
        <w:tab/>
        <w:t>+235 22521517</w:t>
      </w:r>
      <w:r>
        <w:rPr>
          <w:rFonts w:asciiTheme="minorHAnsi" w:eastAsia="SimSun" w:hAnsiTheme="minorHAnsi" w:cs="Arial"/>
          <w:lang w:val="fr-CH"/>
        </w:rPr>
        <w:br/>
      </w:r>
      <w:r w:rsidRPr="00C95243">
        <w:rPr>
          <w:rFonts w:eastAsia="SimSun"/>
          <w:lang w:val="fr-CH"/>
        </w:rPr>
        <w:t>E-mail</w:t>
      </w:r>
      <w:r w:rsidRPr="00C95243">
        <w:rPr>
          <w:rFonts w:eastAsia="SimSun"/>
          <w:lang w:val="fr-CH"/>
        </w:rPr>
        <w:tab/>
      </w:r>
      <w:hyperlink r:id="rId18" w:history="1">
        <w:r w:rsidRPr="00C95243">
          <w:rPr>
            <w:rFonts w:eastAsia="SimSun"/>
            <w:lang w:val="fr-CH"/>
          </w:rPr>
          <w:t>contact@arcep.td</w:t>
        </w:r>
      </w:hyperlink>
      <w:r w:rsidRPr="0017690A">
        <w:rPr>
          <w:rFonts w:eastAsia="SimSun"/>
          <w:lang w:val="fr-CH"/>
        </w:rPr>
        <w:br/>
      </w:r>
      <w:r w:rsidRPr="00C95243">
        <w:rPr>
          <w:rFonts w:asciiTheme="minorHAnsi" w:eastAsia="SimSun" w:hAnsiTheme="minorHAnsi" w:cs="Arial"/>
          <w:lang w:val="fr-CH"/>
        </w:rPr>
        <w:t>URL</w:t>
      </w:r>
      <w:r w:rsidRPr="00C95243">
        <w:rPr>
          <w:rFonts w:asciiTheme="minorHAnsi" w:eastAsia="SimSun" w:hAnsiTheme="minorHAnsi" w:cs="Arial"/>
          <w:lang w:val="fr-CH"/>
        </w:rPr>
        <w:tab/>
      </w:r>
      <w:r w:rsidRPr="00C95243">
        <w:rPr>
          <w:rFonts w:asciiTheme="minorHAnsi" w:hAnsiTheme="minorHAnsi"/>
          <w:lang w:val="fr-CH"/>
        </w:rPr>
        <w:t>www.arcep.td</w:t>
      </w:r>
    </w:p>
    <w:p w:rsidR="00D9110E" w:rsidRPr="00C95243" w:rsidRDefault="00D9110E" w:rsidP="00A027E2">
      <w:pPr>
        <w:tabs>
          <w:tab w:val="clear" w:pos="1276"/>
          <w:tab w:val="clear" w:pos="1843"/>
          <w:tab w:val="left" w:pos="1134"/>
          <w:tab w:val="left" w:pos="1560"/>
          <w:tab w:val="left" w:pos="2127"/>
        </w:tabs>
        <w:spacing w:before="40"/>
        <w:outlineLvl w:val="4"/>
        <w:rPr>
          <w:rFonts w:asciiTheme="minorHAnsi" w:hAnsiTheme="minorHAnsi"/>
          <w:szCs w:val="18"/>
          <w:lang w:val="fr-CH"/>
        </w:rPr>
      </w:pPr>
    </w:p>
    <w:p w:rsidR="00A027E2" w:rsidRPr="00C95243" w:rsidRDefault="00A027E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C95243">
        <w:rPr>
          <w:lang w:val="fr-CH"/>
        </w:rPr>
        <w:br w:type="page"/>
      </w:r>
    </w:p>
    <w:p w:rsidR="00E171BA" w:rsidRPr="00C95243" w:rsidRDefault="00E171BA" w:rsidP="00E171BA">
      <w:pPr>
        <w:tabs>
          <w:tab w:val="clear" w:pos="567"/>
          <w:tab w:val="clear" w:pos="1276"/>
          <w:tab w:val="clear" w:pos="1843"/>
          <w:tab w:val="clear" w:pos="5387"/>
          <w:tab w:val="clear" w:pos="5954"/>
        </w:tabs>
        <w:overflowPunct/>
        <w:autoSpaceDE/>
        <w:autoSpaceDN/>
        <w:bidi/>
        <w:adjustRightInd/>
        <w:spacing w:before="0"/>
        <w:jc w:val="left"/>
        <w:textAlignment w:val="auto"/>
        <w:rPr>
          <w:lang w:val="fr-CH"/>
        </w:rPr>
      </w:pPr>
    </w:p>
    <w:p w:rsidR="00E5105F" w:rsidRPr="00115C7C" w:rsidRDefault="00E5105F" w:rsidP="00AD54EE">
      <w:pPr>
        <w:pStyle w:val="Heading20"/>
        <w:spacing w:before="240" w:after="40"/>
        <w:rPr>
          <w:lang w:val="en-US"/>
        </w:rPr>
      </w:pPr>
      <w:bookmarkStart w:id="695" w:name="_Toc248829285"/>
      <w:bookmarkStart w:id="696" w:name="_Toc251059439"/>
      <w:bookmarkStart w:id="697" w:name="_Toc253407165"/>
      <w:bookmarkStart w:id="698" w:name="_Toc259783160"/>
      <w:bookmarkStart w:id="699" w:name="_Toc262631831"/>
      <w:bookmarkStart w:id="700" w:name="_Toc265056510"/>
      <w:bookmarkStart w:id="701" w:name="_Toc266181257"/>
      <w:bookmarkStart w:id="702" w:name="_Toc268774042"/>
      <w:bookmarkStart w:id="703" w:name="_Toc271700511"/>
      <w:bookmarkStart w:id="704" w:name="_Toc273023372"/>
      <w:bookmarkStart w:id="705" w:name="_Toc274223846"/>
      <w:bookmarkStart w:id="706" w:name="_Toc276717182"/>
      <w:bookmarkStart w:id="707" w:name="_Toc279669168"/>
      <w:bookmarkStart w:id="708" w:name="_Toc280349224"/>
      <w:bookmarkStart w:id="709" w:name="_Toc282526056"/>
      <w:bookmarkStart w:id="710" w:name="_Toc283737222"/>
      <w:bookmarkStart w:id="711" w:name="_Toc286218733"/>
      <w:bookmarkStart w:id="712" w:name="_Toc288660298"/>
      <w:bookmarkStart w:id="713" w:name="_Toc291005407"/>
      <w:bookmarkStart w:id="714" w:name="_Toc292704991"/>
      <w:bookmarkStart w:id="715" w:name="_Toc295387916"/>
      <w:bookmarkStart w:id="716" w:name="_Toc296675486"/>
      <w:bookmarkStart w:id="717" w:name="_Toc297804737"/>
      <w:bookmarkStart w:id="718" w:name="_Toc301945311"/>
      <w:bookmarkStart w:id="719" w:name="_Toc303344266"/>
      <w:bookmarkStart w:id="720" w:name="_Toc304892184"/>
      <w:bookmarkStart w:id="721" w:name="_Toc308530349"/>
      <w:bookmarkStart w:id="722" w:name="_Toc311103661"/>
      <w:bookmarkStart w:id="723" w:name="_Toc313973326"/>
      <w:bookmarkStart w:id="724" w:name="_Toc316479982"/>
      <w:bookmarkStart w:id="725" w:name="_Toc318965020"/>
      <w:bookmarkStart w:id="726" w:name="_Toc320536977"/>
      <w:bookmarkStart w:id="727" w:name="_Toc323035740"/>
      <w:bookmarkStart w:id="728" w:name="_Toc323904393"/>
      <w:bookmarkStart w:id="729" w:name="_Toc332272671"/>
      <w:bookmarkStart w:id="730" w:name="_Toc334776206"/>
      <w:bookmarkStart w:id="731" w:name="_Toc335901525"/>
      <w:bookmarkStart w:id="732" w:name="_Toc337110351"/>
      <w:bookmarkStart w:id="733" w:name="_Toc338779392"/>
      <w:bookmarkStart w:id="734" w:name="_Toc340225539"/>
      <w:bookmarkStart w:id="735" w:name="_Toc341451237"/>
      <w:bookmarkStart w:id="736" w:name="_Toc342912868"/>
      <w:bookmarkStart w:id="737" w:name="_Toc343262688"/>
      <w:bookmarkStart w:id="738" w:name="_Toc345579843"/>
      <w:bookmarkStart w:id="739" w:name="_Toc346885965"/>
      <w:bookmarkStart w:id="740" w:name="_Toc347929610"/>
      <w:bookmarkStart w:id="741" w:name="_Toc349288271"/>
      <w:bookmarkStart w:id="742" w:name="_Toc350415589"/>
      <w:bookmarkStart w:id="743" w:name="_Toc351549910"/>
      <w:bookmarkStart w:id="744" w:name="_Toc352940515"/>
      <w:bookmarkStart w:id="745" w:name="_Toc354053852"/>
      <w:bookmarkStart w:id="746" w:name="_Toc355708878"/>
      <w:bookmarkStart w:id="747" w:name="_Toc357001961"/>
      <w:bookmarkStart w:id="748" w:name="_Toc358192588"/>
      <w:bookmarkStart w:id="749" w:name="_Toc359489437"/>
      <w:bookmarkStart w:id="750" w:name="_Toc360696837"/>
      <w:bookmarkStart w:id="751" w:name="_Toc361921568"/>
      <w:bookmarkStart w:id="752" w:name="_Toc363741408"/>
      <w:bookmarkStart w:id="753" w:name="_Toc364672357"/>
      <w:bookmarkStart w:id="754" w:name="_Toc366157714"/>
      <w:bookmarkStart w:id="755" w:name="_Toc367715553"/>
      <w:bookmarkStart w:id="756" w:name="_Toc369007687"/>
      <w:bookmarkStart w:id="757" w:name="_Toc369007891"/>
      <w:bookmarkStart w:id="758" w:name="_Toc370373498"/>
      <w:bookmarkStart w:id="759" w:name="_Toc371588866"/>
      <w:bookmarkStart w:id="760" w:name="_Toc373157832"/>
      <w:bookmarkStart w:id="761" w:name="_Toc374006640"/>
      <w:bookmarkStart w:id="762" w:name="_Toc374692694"/>
      <w:bookmarkStart w:id="763" w:name="_Toc374692771"/>
      <w:bookmarkStart w:id="764" w:name="_Toc377026500"/>
      <w:bookmarkStart w:id="765" w:name="_Toc378322721"/>
      <w:bookmarkStart w:id="766" w:name="_Toc379440374"/>
      <w:bookmarkStart w:id="767" w:name="_Toc380582899"/>
      <w:bookmarkStart w:id="768" w:name="_Toc381784232"/>
      <w:bookmarkStart w:id="769" w:name="_Toc383182315"/>
      <w:bookmarkStart w:id="770" w:name="_Toc384625709"/>
      <w:bookmarkStart w:id="771" w:name="_Toc385496801"/>
      <w:bookmarkStart w:id="772" w:name="_Toc388946329"/>
      <w:bookmarkStart w:id="773" w:name="_Toc388947562"/>
      <w:bookmarkStart w:id="774" w:name="_Toc389730886"/>
      <w:bookmarkStart w:id="775" w:name="_Toc391386074"/>
      <w:bookmarkStart w:id="776" w:name="_Toc392235888"/>
      <w:bookmarkStart w:id="777" w:name="_Toc393713419"/>
      <w:bookmarkStart w:id="778" w:name="_Toc393714486"/>
      <w:bookmarkStart w:id="779" w:name="_Toc393715490"/>
      <w:bookmarkStart w:id="780" w:name="_Toc395100465"/>
      <w:bookmarkStart w:id="781" w:name="_Toc396212812"/>
      <w:bookmarkStart w:id="782" w:name="_Toc397517657"/>
      <w:bookmarkStart w:id="783" w:name="_Toc399160640"/>
      <w:bookmarkStart w:id="784" w:name="_Toc400374878"/>
      <w:bookmarkStart w:id="785" w:name="_Toc401757924"/>
      <w:bookmarkStart w:id="786" w:name="_Toc402967104"/>
      <w:bookmarkStart w:id="787" w:name="_Toc404332316"/>
      <w:bookmarkStart w:id="788" w:name="_Toc405386782"/>
      <w:bookmarkStart w:id="789" w:name="_Toc406508020"/>
      <w:bookmarkStart w:id="790" w:name="_Toc408576641"/>
      <w:bookmarkStart w:id="791" w:name="_Toc409708236"/>
      <w:bookmarkStart w:id="792" w:name="_Toc410904539"/>
      <w:bookmarkStart w:id="793" w:name="_Toc414884968"/>
      <w:bookmarkStart w:id="794" w:name="_Toc416360078"/>
      <w:bookmarkStart w:id="795" w:name="_Toc417984361"/>
      <w:bookmarkStart w:id="796" w:name="_Toc420414839"/>
      <w:bookmarkEnd w:id="661"/>
      <w:bookmarkEnd w:id="662"/>
      <w:r w:rsidRPr="00115C7C">
        <w:rPr>
          <w:lang w:val="en-US"/>
        </w:rPr>
        <w:t>Service Restrictions</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E5105F" w:rsidRPr="00075E3D" w:rsidRDefault="00E5105F" w:rsidP="00AD54EE">
      <w:pPr>
        <w:jc w:val="center"/>
      </w:pPr>
      <w:bookmarkStart w:id="797" w:name="_Toc248829287"/>
      <w:bookmarkStart w:id="798" w:name="_Toc251059440"/>
      <w:r w:rsidRPr="00075E3D">
        <w:t xml:space="preserve">See URL: </w:t>
      </w:r>
      <w:hyperlink r:id="rId19" w:history="1">
        <w:r w:rsidRPr="00075E3D">
          <w:t>www.itu.int/pub/T</w:t>
        </w:r>
        <w:r w:rsidR="007D712C">
          <w:t xml:space="preserve"> – </w:t>
        </w:r>
        <w:r w:rsidRPr="00075E3D">
          <w:t>SP</w:t>
        </w:r>
        <w:r w:rsidR="007D712C">
          <w:t xml:space="preserve"> – </w:t>
        </w:r>
        <w:r w:rsidRPr="00075E3D">
          <w:t>SR.1</w:t>
        </w:r>
        <w:r w:rsidR="007D712C">
          <w:t xml:space="preserve"> – </w:t>
        </w:r>
        <w:r w:rsidRPr="00075E3D">
          <w:t>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99" w:name="_Toc253407167"/>
      <w:bookmarkStart w:id="800" w:name="_Toc259783162"/>
      <w:bookmarkStart w:id="801" w:name="_Toc262631833"/>
      <w:bookmarkStart w:id="802" w:name="_Toc265056512"/>
      <w:bookmarkStart w:id="803" w:name="_Toc266181259"/>
      <w:bookmarkStart w:id="804" w:name="_Toc268774044"/>
      <w:bookmarkStart w:id="805" w:name="_Toc271700513"/>
      <w:bookmarkStart w:id="806" w:name="_Toc273023374"/>
      <w:bookmarkStart w:id="807" w:name="_Toc274223848"/>
      <w:bookmarkStart w:id="808" w:name="_Toc276717184"/>
      <w:bookmarkStart w:id="809" w:name="_Toc279669170"/>
      <w:bookmarkStart w:id="810" w:name="_Toc280349226"/>
      <w:bookmarkStart w:id="811" w:name="_Toc282526058"/>
      <w:bookmarkStart w:id="812" w:name="_Toc283737224"/>
      <w:bookmarkStart w:id="813" w:name="_Toc286218735"/>
      <w:bookmarkStart w:id="814" w:name="_Toc288660300"/>
      <w:bookmarkStart w:id="815" w:name="_Toc291005409"/>
      <w:bookmarkStart w:id="816" w:name="_Toc292704993"/>
      <w:bookmarkStart w:id="817" w:name="_Toc295387918"/>
      <w:bookmarkStart w:id="818" w:name="_Toc296675488"/>
      <w:bookmarkStart w:id="819" w:name="_Toc297804739"/>
      <w:bookmarkStart w:id="820" w:name="_Toc301945313"/>
      <w:bookmarkStart w:id="821" w:name="_Toc303344268"/>
      <w:bookmarkStart w:id="822" w:name="_Toc304892186"/>
      <w:bookmarkStart w:id="823" w:name="_Toc308530351"/>
      <w:bookmarkStart w:id="824" w:name="_Toc311103663"/>
      <w:bookmarkStart w:id="825" w:name="_Toc313973328"/>
      <w:bookmarkStart w:id="826" w:name="_Toc316479984"/>
      <w:bookmarkStart w:id="827" w:name="_Toc318965022"/>
      <w:bookmarkStart w:id="828" w:name="_Toc320536978"/>
      <w:bookmarkStart w:id="829" w:name="_Toc323035741"/>
      <w:bookmarkStart w:id="830" w:name="_Toc323904394"/>
      <w:bookmarkStart w:id="831" w:name="_Toc332272672"/>
      <w:bookmarkStart w:id="832" w:name="_Toc334776207"/>
      <w:bookmarkStart w:id="833" w:name="_Toc335901526"/>
      <w:bookmarkStart w:id="834" w:name="_Toc337110352"/>
      <w:bookmarkStart w:id="835" w:name="_Toc338779393"/>
      <w:bookmarkStart w:id="836" w:name="_Toc340225540"/>
      <w:bookmarkStart w:id="837" w:name="_Toc341451238"/>
      <w:bookmarkStart w:id="838" w:name="_Toc342912869"/>
      <w:bookmarkStart w:id="839" w:name="_Toc343262689"/>
      <w:bookmarkStart w:id="840" w:name="_Toc345579844"/>
      <w:bookmarkStart w:id="841" w:name="_Toc346885966"/>
      <w:bookmarkStart w:id="842" w:name="_Toc347929611"/>
      <w:bookmarkStart w:id="843" w:name="_Toc349288272"/>
      <w:bookmarkStart w:id="844" w:name="_Toc350415590"/>
      <w:bookmarkStart w:id="845" w:name="_Toc351549911"/>
      <w:bookmarkStart w:id="846" w:name="_Toc352940516"/>
      <w:bookmarkStart w:id="847" w:name="_Toc354053853"/>
      <w:bookmarkStart w:id="848" w:name="_Toc355708879"/>
      <w:bookmarkStart w:id="849" w:name="_Toc357001962"/>
      <w:bookmarkStart w:id="850" w:name="_Toc358192589"/>
      <w:bookmarkStart w:id="851" w:name="_Toc359489438"/>
      <w:bookmarkStart w:id="852" w:name="_Toc360696838"/>
      <w:bookmarkStart w:id="853" w:name="_Toc361921569"/>
      <w:bookmarkStart w:id="854" w:name="_Toc363741409"/>
      <w:bookmarkStart w:id="855" w:name="_Toc364672358"/>
      <w:bookmarkStart w:id="856" w:name="_Toc366157715"/>
      <w:bookmarkStart w:id="857" w:name="_Toc367715554"/>
      <w:bookmarkStart w:id="858" w:name="_Toc369007688"/>
      <w:bookmarkStart w:id="859" w:name="_Toc369007892"/>
      <w:bookmarkStart w:id="860" w:name="_Toc370373501"/>
      <w:bookmarkStart w:id="861" w:name="_Toc371588867"/>
      <w:bookmarkStart w:id="862" w:name="_Toc373157833"/>
      <w:bookmarkStart w:id="863" w:name="_Toc374006641"/>
      <w:bookmarkStart w:id="864" w:name="_Toc374692695"/>
      <w:bookmarkStart w:id="865" w:name="_Toc374692772"/>
      <w:bookmarkStart w:id="866" w:name="_Toc377026501"/>
      <w:bookmarkStart w:id="867" w:name="_Toc378322722"/>
      <w:bookmarkStart w:id="868" w:name="_Toc379440375"/>
      <w:bookmarkStart w:id="869" w:name="_Toc380582900"/>
      <w:bookmarkStart w:id="870" w:name="_Toc381784233"/>
      <w:bookmarkStart w:id="871" w:name="_Toc383182316"/>
      <w:bookmarkStart w:id="872" w:name="_Toc384625710"/>
      <w:bookmarkStart w:id="873" w:name="_Toc385496802"/>
      <w:bookmarkStart w:id="874" w:name="_Toc388946330"/>
      <w:bookmarkStart w:id="875" w:name="_Toc388947563"/>
      <w:bookmarkStart w:id="876" w:name="_Toc389730887"/>
      <w:bookmarkStart w:id="877" w:name="_Toc391386075"/>
      <w:bookmarkStart w:id="878" w:name="_Toc392235889"/>
      <w:bookmarkStart w:id="879" w:name="_Toc393713420"/>
      <w:bookmarkStart w:id="880" w:name="_Toc393714487"/>
      <w:bookmarkStart w:id="881" w:name="_Toc393715491"/>
      <w:bookmarkStart w:id="882" w:name="_Toc395100466"/>
      <w:bookmarkStart w:id="883" w:name="_Toc396212813"/>
      <w:bookmarkStart w:id="884" w:name="_Toc397517658"/>
      <w:bookmarkStart w:id="885" w:name="_Toc399160641"/>
      <w:bookmarkStart w:id="886" w:name="_Toc400374879"/>
      <w:bookmarkStart w:id="887" w:name="_Toc401757925"/>
      <w:bookmarkStart w:id="888" w:name="_Toc402967105"/>
      <w:bookmarkStart w:id="889" w:name="_Toc404332317"/>
      <w:bookmarkStart w:id="890" w:name="_Toc405386783"/>
      <w:bookmarkStart w:id="891" w:name="_Toc406508021"/>
      <w:bookmarkStart w:id="892" w:name="_Toc408576642"/>
      <w:bookmarkStart w:id="893" w:name="_Toc409708237"/>
      <w:bookmarkStart w:id="894" w:name="_Toc410904540"/>
      <w:bookmarkStart w:id="895" w:name="_Toc414884969"/>
      <w:bookmarkStart w:id="896" w:name="_Toc416360079"/>
      <w:bookmarkStart w:id="897" w:name="_Toc417984362"/>
      <w:bookmarkStart w:id="898" w:name="_Toc420414840"/>
      <w:r w:rsidRPr="00115C7C">
        <w:rPr>
          <w:lang w:val="en-US"/>
        </w:rPr>
        <w:t>Call</w:t>
      </w:r>
      <w:r w:rsidR="007D712C">
        <w:rPr>
          <w:lang w:val="en-US"/>
        </w:rPr>
        <w:t xml:space="preserve"> – </w:t>
      </w:r>
      <w:r w:rsidRPr="00115C7C">
        <w:rPr>
          <w:lang w:val="en-US"/>
        </w:rPr>
        <w:t>Back</w:t>
      </w:r>
      <w:r w:rsidRPr="00115C7C">
        <w:rPr>
          <w:lang w:val="en-US"/>
        </w:rPr>
        <w:br/>
        <w:t>and alternative calling procedures (Res. 21 Rev. PP</w:t>
      </w:r>
      <w:r w:rsidR="007D712C">
        <w:rPr>
          <w:lang w:val="en-US"/>
        </w:rPr>
        <w:t xml:space="preserve"> – </w:t>
      </w:r>
      <w:r w:rsidRPr="00115C7C">
        <w:rPr>
          <w:lang w:val="en-US"/>
        </w:rPr>
        <w:t>200</w:t>
      </w:r>
      <w:r>
        <w:rPr>
          <w:lang w:val="en-US"/>
        </w:rPr>
        <w:t>6</w:t>
      </w:r>
      <w:r w:rsidRPr="00115C7C">
        <w:rPr>
          <w:lang w:val="en-US"/>
        </w:rPr>
        <w: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E5105F" w:rsidRPr="00DB3264" w:rsidRDefault="00E5105F" w:rsidP="00AD54EE">
      <w:pPr>
        <w:jc w:val="center"/>
        <w:rPr>
          <w:rFonts w:asciiTheme="minorHAnsi" w:hAnsiTheme="minorHAnsi"/>
        </w:rPr>
      </w:pPr>
      <w:r w:rsidRPr="00290DA4">
        <w:rPr>
          <w:rFonts w:asciiTheme="minorHAnsi" w:hAnsiTheme="minorHAnsi"/>
        </w:rPr>
        <w:t>See URL: www.itu.int/pub/T</w:t>
      </w:r>
      <w:r w:rsidR="007D712C">
        <w:rPr>
          <w:rFonts w:asciiTheme="minorHAnsi" w:hAnsiTheme="minorHAnsi"/>
        </w:rPr>
        <w:t xml:space="preserve"> – </w:t>
      </w:r>
      <w:r w:rsidRPr="00290DA4">
        <w:rPr>
          <w:rFonts w:asciiTheme="minorHAnsi" w:hAnsiTheme="minorHAnsi"/>
        </w:rPr>
        <w:t>SP</w:t>
      </w:r>
      <w:r w:rsidR="007D712C">
        <w:rPr>
          <w:rFonts w:asciiTheme="minorHAnsi" w:hAnsiTheme="minorHAnsi"/>
        </w:rPr>
        <w:t xml:space="preserve"> – </w:t>
      </w:r>
      <w:r w:rsidRPr="00290DA4">
        <w:rPr>
          <w:rFonts w:asciiTheme="minorHAnsi" w:hAnsiTheme="minorHAnsi"/>
        </w:rPr>
        <w:t>PP.RES.21</w:t>
      </w:r>
      <w:r w:rsidR="007D712C">
        <w:rPr>
          <w:rFonts w:asciiTheme="minorHAnsi" w:hAnsiTheme="minorHAnsi"/>
        </w:rPr>
        <w:t xml:space="preserve"> – </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0"/>
          <w:headerReference w:type="default" r:id="rId21"/>
          <w:footerReference w:type="even" r:id="rId22"/>
          <w:footerReference w:type="default" r:id="rId23"/>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99" w:name="_Toc253407169"/>
      <w:bookmarkStart w:id="900" w:name="_Toc259783164"/>
      <w:bookmarkStart w:id="901" w:name="_Toc266181261"/>
      <w:bookmarkStart w:id="902" w:name="_Toc268774046"/>
      <w:bookmarkStart w:id="903" w:name="_Toc271700515"/>
      <w:bookmarkStart w:id="904" w:name="_Toc273023376"/>
      <w:bookmarkStart w:id="905" w:name="_Toc274223850"/>
      <w:bookmarkStart w:id="906" w:name="_Toc276717186"/>
      <w:bookmarkStart w:id="907" w:name="_Toc279669172"/>
      <w:bookmarkStart w:id="908" w:name="_Toc280349228"/>
      <w:bookmarkStart w:id="909" w:name="_Toc282526060"/>
      <w:bookmarkStart w:id="910" w:name="_Toc283737226"/>
      <w:bookmarkStart w:id="911" w:name="_Toc286218737"/>
      <w:bookmarkStart w:id="912" w:name="_Toc288660302"/>
      <w:bookmarkStart w:id="913" w:name="_Toc291005411"/>
      <w:bookmarkStart w:id="914" w:name="_Toc292704995"/>
      <w:bookmarkStart w:id="915" w:name="_Toc295387920"/>
      <w:bookmarkStart w:id="916" w:name="_Toc296675490"/>
      <w:bookmarkStart w:id="917" w:name="_Toc297804741"/>
      <w:bookmarkStart w:id="918" w:name="_Toc301945315"/>
      <w:bookmarkStart w:id="919" w:name="_Toc303344270"/>
      <w:bookmarkStart w:id="920" w:name="_Toc304892188"/>
      <w:bookmarkStart w:id="921" w:name="_Toc308530352"/>
      <w:bookmarkStart w:id="922" w:name="_Toc311103664"/>
      <w:bookmarkStart w:id="923" w:name="_Toc313973329"/>
      <w:bookmarkStart w:id="924" w:name="_Toc316479985"/>
      <w:bookmarkStart w:id="925" w:name="_Toc318965023"/>
      <w:bookmarkStart w:id="926" w:name="_Toc320536979"/>
      <w:bookmarkStart w:id="927" w:name="_Toc321233409"/>
      <w:bookmarkStart w:id="928" w:name="_Toc321311688"/>
      <w:bookmarkStart w:id="929" w:name="_Toc321820569"/>
      <w:bookmarkStart w:id="930" w:name="_Toc323035742"/>
      <w:bookmarkStart w:id="931" w:name="_Toc323904395"/>
      <w:bookmarkStart w:id="932" w:name="_Toc332272673"/>
      <w:bookmarkStart w:id="933" w:name="_Toc334776208"/>
      <w:bookmarkStart w:id="934" w:name="_Toc335901527"/>
      <w:bookmarkStart w:id="935" w:name="_Toc337110353"/>
      <w:bookmarkStart w:id="936" w:name="_Toc338779394"/>
      <w:bookmarkStart w:id="937" w:name="_Toc340225541"/>
      <w:bookmarkStart w:id="938" w:name="_Toc341451239"/>
      <w:bookmarkStart w:id="939" w:name="_Toc342912870"/>
      <w:bookmarkStart w:id="940" w:name="_Toc343262690"/>
      <w:bookmarkStart w:id="941" w:name="_Toc345579845"/>
      <w:bookmarkStart w:id="942" w:name="_Toc346885967"/>
      <w:bookmarkStart w:id="943" w:name="_Toc347929612"/>
      <w:bookmarkStart w:id="944" w:name="_Toc349288273"/>
      <w:bookmarkStart w:id="945" w:name="_Toc350415591"/>
      <w:bookmarkStart w:id="946" w:name="_Toc351549912"/>
      <w:bookmarkStart w:id="947" w:name="_Toc352940517"/>
      <w:bookmarkStart w:id="948" w:name="_Toc354053854"/>
      <w:bookmarkStart w:id="949" w:name="_Toc355708880"/>
      <w:bookmarkStart w:id="950" w:name="_Toc357001963"/>
      <w:bookmarkStart w:id="951" w:name="_Toc358192590"/>
      <w:bookmarkStart w:id="952" w:name="_Toc359489439"/>
      <w:bookmarkStart w:id="953" w:name="_Toc360696839"/>
      <w:bookmarkStart w:id="954" w:name="_Toc361921570"/>
      <w:bookmarkStart w:id="955" w:name="_Toc363741410"/>
      <w:bookmarkStart w:id="956" w:name="_Toc364672359"/>
      <w:bookmarkStart w:id="957" w:name="_Toc366157716"/>
      <w:bookmarkStart w:id="958" w:name="_Toc367715555"/>
      <w:bookmarkStart w:id="959" w:name="_Toc369007689"/>
      <w:bookmarkStart w:id="960" w:name="_Toc369007893"/>
      <w:bookmarkStart w:id="961" w:name="_Toc370373502"/>
      <w:bookmarkStart w:id="962" w:name="_Toc371588868"/>
      <w:bookmarkStart w:id="963" w:name="_Toc373157834"/>
      <w:bookmarkStart w:id="964" w:name="_Toc374006642"/>
      <w:bookmarkStart w:id="965" w:name="_Toc374692696"/>
      <w:bookmarkStart w:id="966" w:name="_Toc374692773"/>
      <w:bookmarkStart w:id="967" w:name="_Toc377026502"/>
      <w:bookmarkStart w:id="968" w:name="_Toc378322723"/>
      <w:bookmarkStart w:id="969" w:name="_Toc379440376"/>
      <w:bookmarkStart w:id="970" w:name="_Toc380582901"/>
      <w:bookmarkStart w:id="971" w:name="_Toc381784234"/>
      <w:bookmarkStart w:id="972" w:name="_Toc383182317"/>
      <w:bookmarkStart w:id="973" w:name="_Toc384625711"/>
      <w:bookmarkStart w:id="974" w:name="_Toc385496803"/>
      <w:bookmarkStart w:id="975" w:name="_Toc388946331"/>
      <w:bookmarkStart w:id="976" w:name="_Toc388947564"/>
      <w:bookmarkStart w:id="977" w:name="_Toc389730888"/>
      <w:bookmarkStart w:id="978" w:name="_Toc391386076"/>
      <w:bookmarkStart w:id="979" w:name="_Toc392235890"/>
      <w:bookmarkStart w:id="980" w:name="_Toc393713421"/>
      <w:bookmarkStart w:id="981" w:name="_Toc393714488"/>
      <w:bookmarkStart w:id="982" w:name="_Toc393715492"/>
      <w:bookmarkStart w:id="983" w:name="_Toc395100467"/>
      <w:bookmarkStart w:id="984" w:name="_Toc396212814"/>
      <w:bookmarkStart w:id="985" w:name="_Toc397517659"/>
      <w:bookmarkStart w:id="986" w:name="_Toc399160642"/>
      <w:bookmarkStart w:id="987" w:name="_Toc400374880"/>
      <w:bookmarkStart w:id="988" w:name="_Toc401757926"/>
      <w:bookmarkStart w:id="989" w:name="_Toc402967106"/>
      <w:bookmarkStart w:id="990" w:name="_Toc404332318"/>
      <w:bookmarkStart w:id="991" w:name="_Toc405386784"/>
      <w:bookmarkStart w:id="992" w:name="_Toc406508022"/>
      <w:bookmarkStart w:id="993" w:name="_Toc408576643"/>
      <w:bookmarkStart w:id="994" w:name="_Toc409708238"/>
      <w:bookmarkStart w:id="995" w:name="_Toc410904541"/>
      <w:bookmarkStart w:id="996" w:name="_Toc414884970"/>
      <w:bookmarkStart w:id="997" w:name="_Toc416360080"/>
      <w:bookmarkStart w:id="998" w:name="_Toc417984363"/>
      <w:bookmarkStart w:id="999" w:name="_Toc420414841"/>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A662B9" w:rsidRDefault="00A662B9" w:rsidP="00C95243">
      <w:pPr>
        <w:rPr>
          <w:lang w:val="en-US"/>
        </w:rPr>
      </w:pPr>
      <w:bookmarkStart w:id="1000" w:name="_Toc295387921"/>
    </w:p>
    <w:p w:rsidR="00C95243" w:rsidRPr="00C95243" w:rsidRDefault="00C95243" w:rsidP="00C95243">
      <w:pPr>
        <w:pStyle w:val="Heading20"/>
        <w:rPr>
          <w:lang w:val="en-US"/>
        </w:rPr>
      </w:pPr>
      <w:bookmarkStart w:id="1001" w:name="_Toc420414842"/>
      <w:r w:rsidRPr="00C95243">
        <w:rPr>
          <w:lang w:val="en-US"/>
        </w:rPr>
        <w:t xml:space="preserve">List of Ship Stations and Maritime Mobile </w:t>
      </w:r>
      <w:r w:rsidRPr="00C95243">
        <w:rPr>
          <w:lang w:val="en-US"/>
        </w:rPr>
        <w:br/>
        <w:t xml:space="preserve">Service Identity </w:t>
      </w:r>
      <w:proofErr w:type="gramStart"/>
      <w:r w:rsidRPr="00C95243">
        <w:rPr>
          <w:lang w:val="en-US"/>
        </w:rPr>
        <w:t>Assignments</w:t>
      </w:r>
      <w:proofErr w:type="gramEnd"/>
      <w:r w:rsidRPr="00C95243">
        <w:rPr>
          <w:lang w:val="en-US"/>
        </w:rPr>
        <w:br/>
        <w:t>(List V)</w:t>
      </w:r>
      <w:r w:rsidRPr="00C95243">
        <w:rPr>
          <w:lang w:val="en-US"/>
        </w:rPr>
        <w:br/>
        <w:t>Edition of 2015</w:t>
      </w:r>
      <w:r w:rsidRPr="00C95243">
        <w:rPr>
          <w:lang w:val="en-US"/>
        </w:rPr>
        <w:br/>
      </w:r>
      <w:r w:rsidRPr="00C95243">
        <w:rPr>
          <w:lang w:val="en-US"/>
        </w:rPr>
        <w:br/>
        <w:t>Section VI</w:t>
      </w:r>
      <w:bookmarkEnd w:id="1001"/>
    </w:p>
    <w:p w:rsidR="00C95243" w:rsidRPr="00C95243" w:rsidRDefault="00C95243" w:rsidP="00C95243">
      <w:pPr>
        <w:widowControl w:val="0"/>
        <w:tabs>
          <w:tab w:val="left" w:pos="90"/>
        </w:tabs>
        <w:spacing w:before="240"/>
        <w:rPr>
          <w:rFonts w:asciiTheme="minorHAnsi" w:hAnsiTheme="minorHAnsi" w:cs="Arial"/>
          <w:b/>
          <w:bCs/>
          <w:color w:val="000000"/>
          <w:lang w:val="en-US"/>
        </w:rPr>
      </w:pPr>
      <w:r w:rsidRPr="00C95243">
        <w:rPr>
          <w:rFonts w:asciiTheme="minorHAnsi" w:hAnsiTheme="minorHAnsi" w:cs="Arial"/>
          <w:b/>
          <w:bCs/>
          <w:color w:val="000000"/>
          <w:lang w:val="en-US"/>
        </w:rPr>
        <w:t>REP</w:t>
      </w:r>
    </w:p>
    <w:p w:rsidR="00C95243" w:rsidRPr="00C95243" w:rsidRDefault="00C95243" w:rsidP="00C95243">
      <w:pPr>
        <w:widowControl w:val="0"/>
        <w:tabs>
          <w:tab w:val="clear" w:pos="567"/>
          <w:tab w:val="left" w:pos="90"/>
          <w:tab w:val="left" w:pos="840"/>
          <w:tab w:val="left" w:pos="1133"/>
        </w:tabs>
        <w:spacing w:before="0"/>
        <w:rPr>
          <w:rFonts w:asciiTheme="minorHAnsi" w:hAnsiTheme="minorHAnsi" w:cs="Arial"/>
          <w:color w:val="000000"/>
        </w:rPr>
      </w:pPr>
      <w:r w:rsidRPr="00C95243">
        <w:rPr>
          <w:rFonts w:asciiTheme="minorHAnsi" w:hAnsiTheme="minorHAnsi" w:cs="Arial"/>
          <w:b/>
          <w:bCs/>
          <w:color w:val="000000"/>
          <w:lang w:val="en-US"/>
        </w:rPr>
        <w:t>AA17</w:t>
      </w:r>
      <w:r w:rsidRPr="00C95243">
        <w:rPr>
          <w:rFonts w:asciiTheme="minorHAnsi" w:hAnsiTheme="minorHAnsi" w:cs="Arial"/>
          <w:sz w:val="24"/>
          <w:szCs w:val="24"/>
          <w:lang w:val="en-US"/>
        </w:rPr>
        <w:tab/>
      </w:r>
      <w:proofErr w:type="spellStart"/>
      <w:r w:rsidRPr="00C95243">
        <w:rPr>
          <w:rFonts w:asciiTheme="minorHAnsi" w:hAnsiTheme="minorHAnsi" w:cs="Arial"/>
          <w:color w:val="000000"/>
        </w:rPr>
        <w:t>Electrotech</w:t>
      </w:r>
      <w:proofErr w:type="spellEnd"/>
      <w:r w:rsidRPr="00C95243">
        <w:rPr>
          <w:rFonts w:asciiTheme="minorHAnsi" w:hAnsiTheme="minorHAnsi" w:cs="Arial"/>
          <w:color w:val="000000"/>
        </w:rPr>
        <w:t xml:space="preserve"> Australia Pty Ltd., P.O. Box 7238, </w:t>
      </w:r>
      <w:proofErr w:type="spellStart"/>
      <w:r w:rsidRPr="00C95243">
        <w:rPr>
          <w:rFonts w:asciiTheme="minorHAnsi" w:hAnsiTheme="minorHAnsi" w:cs="Arial"/>
          <w:color w:val="000000"/>
        </w:rPr>
        <w:t>Warringah</w:t>
      </w:r>
      <w:proofErr w:type="spellEnd"/>
      <w:r w:rsidRPr="00C95243">
        <w:rPr>
          <w:rFonts w:asciiTheme="minorHAnsi" w:hAnsiTheme="minorHAnsi" w:cs="Arial"/>
          <w:color w:val="000000"/>
        </w:rPr>
        <w:t xml:space="preserve"> Mall,</w:t>
      </w:r>
    </w:p>
    <w:p w:rsidR="00C95243" w:rsidRPr="00C95243" w:rsidRDefault="00C95243" w:rsidP="00C95243">
      <w:pPr>
        <w:widowControl w:val="0"/>
        <w:tabs>
          <w:tab w:val="clear" w:pos="567"/>
          <w:tab w:val="left" w:pos="90"/>
          <w:tab w:val="left" w:pos="840"/>
          <w:tab w:val="left" w:pos="1133"/>
        </w:tabs>
        <w:spacing w:before="0"/>
        <w:rPr>
          <w:rFonts w:asciiTheme="minorHAnsi" w:hAnsiTheme="minorHAnsi" w:cs="Arial"/>
          <w:color w:val="000000"/>
        </w:rPr>
      </w:pPr>
      <w:r w:rsidRPr="00C95243">
        <w:rPr>
          <w:rFonts w:asciiTheme="minorHAnsi" w:hAnsiTheme="minorHAnsi" w:cs="Arial"/>
          <w:color w:val="000000"/>
        </w:rPr>
        <w:tab/>
      </w:r>
      <w:r w:rsidRPr="00C95243">
        <w:rPr>
          <w:rFonts w:asciiTheme="minorHAnsi" w:hAnsiTheme="minorHAnsi" w:cs="Arial"/>
          <w:color w:val="000000"/>
        </w:rPr>
        <w:tab/>
      </w:r>
      <w:proofErr w:type="spellStart"/>
      <w:r w:rsidRPr="00C95243">
        <w:rPr>
          <w:rFonts w:asciiTheme="minorHAnsi" w:hAnsiTheme="minorHAnsi" w:cs="Arial"/>
          <w:color w:val="000000"/>
        </w:rPr>
        <w:t>Brookvale</w:t>
      </w:r>
      <w:proofErr w:type="spellEnd"/>
      <w:r w:rsidRPr="00C95243">
        <w:rPr>
          <w:rFonts w:asciiTheme="minorHAnsi" w:hAnsiTheme="minorHAnsi" w:cs="Arial"/>
          <w:color w:val="000000"/>
        </w:rPr>
        <w:t xml:space="preserve"> NSW 2100, Australia.</w:t>
      </w:r>
    </w:p>
    <w:p w:rsidR="00C95243" w:rsidRPr="00C95243" w:rsidRDefault="00C95243" w:rsidP="00C95243">
      <w:pPr>
        <w:widowControl w:val="0"/>
        <w:tabs>
          <w:tab w:val="clear" w:pos="567"/>
          <w:tab w:val="left" w:pos="90"/>
          <w:tab w:val="left" w:pos="840"/>
          <w:tab w:val="left" w:pos="1133"/>
        </w:tabs>
        <w:spacing w:before="0"/>
        <w:rPr>
          <w:rFonts w:asciiTheme="minorHAnsi" w:hAnsiTheme="minorHAnsi" w:cs="Arial"/>
          <w:color w:val="000000"/>
        </w:rPr>
      </w:pPr>
      <w:r w:rsidRPr="00C95243">
        <w:rPr>
          <w:rFonts w:asciiTheme="minorHAnsi" w:hAnsiTheme="minorHAnsi" w:cs="Arial"/>
          <w:color w:val="000000"/>
        </w:rPr>
        <w:tab/>
      </w:r>
      <w:r w:rsidRPr="00C95243">
        <w:rPr>
          <w:rFonts w:asciiTheme="minorHAnsi" w:hAnsiTheme="minorHAnsi" w:cs="Arial"/>
          <w:color w:val="000000"/>
        </w:rPr>
        <w:tab/>
        <w:t xml:space="preserve">Tel.: +61 2 9466 6800, Fax: +61 2 9905 6318, E-Mail: </w:t>
      </w:r>
      <w:hyperlink r:id="rId24" w:history="1">
        <w:r w:rsidRPr="00C95243">
          <w:rPr>
            <w:rStyle w:val="Hyperlink"/>
            <w:rFonts w:asciiTheme="minorHAnsi" w:hAnsiTheme="minorHAnsi" w:cs="Arial"/>
          </w:rPr>
          <w:t>sales@electrotech.net.au</w:t>
        </w:r>
      </w:hyperlink>
    </w:p>
    <w:p w:rsidR="00C95243" w:rsidRPr="00C95243" w:rsidRDefault="00C95243" w:rsidP="00C95243">
      <w:pPr>
        <w:widowControl w:val="0"/>
        <w:tabs>
          <w:tab w:val="clear" w:pos="567"/>
          <w:tab w:val="left" w:pos="840"/>
          <w:tab w:val="left" w:pos="1133"/>
        </w:tabs>
        <w:spacing w:before="0"/>
        <w:jc w:val="left"/>
        <w:rPr>
          <w:rFonts w:asciiTheme="minorHAnsi" w:hAnsiTheme="minorHAnsi" w:cs="Arial"/>
          <w:i/>
          <w:iCs/>
          <w:color w:val="000000"/>
        </w:rPr>
      </w:pPr>
      <w:r w:rsidRPr="00C95243">
        <w:rPr>
          <w:rFonts w:asciiTheme="minorHAnsi" w:hAnsiTheme="minorHAnsi" w:cs="Arial"/>
          <w:sz w:val="24"/>
          <w:szCs w:val="24"/>
        </w:rPr>
        <w:tab/>
      </w:r>
      <w:r w:rsidRPr="00C95243">
        <w:rPr>
          <w:rFonts w:asciiTheme="minorHAnsi" w:hAnsiTheme="minorHAnsi" w:cs="Arial"/>
          <w:i/>
          <w:iCs/>
          <w:color w:val="000000"/>
        </w:rPr>
        <w:t xml:space="preserve">Contact Person: Stephen </w:t>
      </w:r>
      <w:proofErr w:type="spellStart"/>
      <w:r w:rsidRPr="00C95243">
        <w:rPr>
          <w:rFonts w:asciiTheme="minorHAnsi" w:hAnsiTheme="minorHAnsi" w:cs="Arial"/>
          <w:i/>
          <w:iCs/>
          <w:color w:val="000000"/>
        </w:rPr>
        <w:t>Renkert</w:t>
      </w:r>
      <w:proofErr w:type="spellEnd"/>
      <w:r w:rsidRPr="00C95243">
        <w:rPr>
          <w:rFonts w:asciiTheme="minorHAnsi" w:hAnsiTheme="minorHAnsi" w:cs="Arial"/>
          <w:i/>
          <w:iCs/>
          <w:color w:val="000000"/>
        </w:rPr>
        <w:t xml:space="preserve"> or Jon Cornish, </w:t>
      </w:r>
    </w:p>
    <w:p w:rsidR="00C95243" w:rsidRPr="00C95243" w:rsidRDefault="00C95243" w:rsidP="00C95243">
      <w:pPr>
        <w:widowControl w:val="0"/>
        <w:tabs>
          <w:tab w:val="clear" w:pos="567"/>
          <w:tab w:val="left" w:pos="840"/>
          <w:tab w:val="left" w:pos="1133"/>
        </w:tabs>
        <w:spacing w:before="0"/>
        <w:jc w:val="left"/>
        <w:rPr>
          <w:rFonts w:asciiTheme="minorHAnsi" w:hAnsiTheme="minorHAnsi" w:cs="Arial"/>
          <w:i/>
          <w:iCs/>
          <w:color w:val="000000"/>
        </w:rPr>
      </w:pPr>
      <w:r w:rsidRPr="00C95243">
        <w:rPr>
          <w:rFonts w:asciiTheme="minorHAnsi" w:hAnsiTheme="minorHAnsi" w:cs="Arial"/>
          <w:i/>
          <w:iCs/>
          <w:color w:val="000000"/>
        </w:rPr>
        <w:tab/>
        <w:t xml:space="preserve">E-mail: </w:t>
      </w:r>
      <w:hyperlink r:id="rId25" w:history="1">
        <w:r w:rsidRPr="00C95243">
          <w:rPr>
            <w:rStyle w:val="Hyperlink"/>
            <w:rFonts w:asciiTheme="minorHAnsi" w:hAnsiTheme="minorHAnsi" w:cs="Arial"/>
            <w:i/>
            <w:iCs/>
          </w:rPr>
          <w:t>inmarsatsp@electrotech.net.au</w:t>
        </w:r>
      </w:hyperlink>
    </w:p>
    <w:p w:rsidR="00C95243" w:rsidRPr="00C95243" w:rsidRDefault="00C95243" w:rsidP="00C95243"/>
    <w:p w:rsidR="00C95243" w:rsidRPr="00C95243" w:rsidRDefault="00C95243" w:rsidP="00C95243"/>
    <w:p w:rsidR="00C95243" w:rsidRPr="00C95243" w:rsidRDefault="00C95243" w:rsidP="00C95243">
      <w:pPr>
        <w:widowControl w:val="0"/>
        <w:tabs>
          <w:tab w:val="left" w:pos="90"/>
          <w:tab w:val="left" w:pos="840"/>
        </w:tabs>
        <w:spacing w:before="0"/>
        <w:rPr>
          <w:rFonts w:asciiTheme="minorHAnsi" w:hAnsiTheme="minorHAnsi" w:cs="Arial"/>
          <w:color w:val="000000"/>
        </w:rPr>
      </w:pPr>
      <w:r w:rsidRPr="00C95243">
        <w:rPr>
          <w:rFonts w:asciiTheme="minorHAnsi" w:hAnsiTheme="minorHAnsi" w:cs="Arial"/>
          <w:b/>
          <w:bCs/>
          <w:color w:val="000000"/>
          <w:lang w:val="en-US"/>
        </w:rPr>
        <w:t>GB12</w:t>
      </w:r>
      <w:r w:rsidRPr="00C95243">
        <w:rPr>
          <w:rFonts w:asciiTheme="minorHAnsi" w:hAnsiTheme="minorHAnsi" w:cs="Arial"/>
          <w:sz w:val="24"/>
          <w:szCs w:val="24"/>
          <w:lang w:val="en-US"/>
        </w:rPr>
        <w:tab/>
      </w:r>
      <w:r w:rsidRPr="00C95243">
        <w:rPr>
          <w:rFonts w:asciiTheme="minorHAnsi" w:hAnsiTheme="minorHAnsi" w:cs="Arial"/>
          <w:sz w:val="24"/>
          <w:szCs w:val="24"/>
          <w:lang w:val="en-US"/>
        </w:rPr>
        <w:tab/>
      </w:r>
      <w:proofErr w:type="spellStart"/>
      <w:r w:rsidRPr="00C95243">
        <w:rPr>
          <w:rFonts w:asciiTheme="minorHAnsi" w:hAnsiTheme="minorHAnsi" w:cs="Arial"/>
          <w:color w:val="000000"/>
        </w:rPr>
        <w:t>Equiom</w:t>
      </w:r>
      <w:proofErr w:type="spellEnd"/>
      <w:r w:rsidRPr="00C95243">
        <w:rPr>
          <w:rFonts w:asciiTheme="minorHAnsi" w:hAnsiTheme="minorHAnsi" w:cs="Arial"/>
          <w:color w:val="000000"/>
        </w:rPr>
        <w:t xml:space="preserve"> Marine Services Ltd, PO box 175, Frances House, Sir William Place,</w:t>
      </w:r>
    </w:p>
    <w:p w:rsidR="00C95243" w:rsidRPr="00C95243" w:rsidRDefault="00C95243" w:rsidP="00C95243">
      <w:pPr>
        <w:widowControl w:val="0"/>
        <w:tabs>
          <w:tab w:val="left" w:pos="90"/>
          <w:tab w:val="left" w:pos="840"/>
        </w:tabs>
        <w:spacing w:before="0"/>
        <w:rPr>
          <w:rFonts w:asciiTheme="minorHAnsi" w:hAnsiTheme="minorHAnsi" w:cs="Arial"/>
          <w:color w:val="000000"/>
        </w:rPr>
      </w:pPr>
      <w:r>
        <w:rPr>
          <w:rFonts w:asciiTheme="minorHAnsi" w:hAnsiTheme="minorHAnsi" w:cs="Arial"/>
          <w:color w:val="000000"/>
        </w:rPr>
        <w:tab/>
      </w:r>
      <w:r w:rsidRPr="00C95243">
        <w:rPr>
          <w:rFonts w:asciiTheme="minorHAnsi" w:hAnsiTheme="minorHAnsi" w:cs="Arial"/>
          <w:color w:val="000000"/>
        </w:rPr>
        <w:tab/>
      </w:r>
      <w:r w:rsidRPr="00C95243">
        <w:rPr>
          <w:rFonts w:asciiTheme="minorHAnsi" w:hAnsiTheme="minorHAnsi" w:cs="Arial"/>
          <w:color w:val="000000"/>
        </w:rPr>
        <w:tab/>
        <w:t>St. Peter Port, Guernsey GY1 4HQ, Channel Islands.</w:t>
      </w:r>
    </w:p>
    <w:p w:rsidR="00C95243" w:rsidRPr="00C95243" w:rsidRDefault="00C95243" w:rsidP="00C95243">
      <w:pPr>
        <w:widowControl w:val="0"/>
        <w:tabs>
          <w:tab w:val="left" w:pos="840"/>
        </w:tabs>
        <w:spacing w:before="0"/>
        <w:rPr>
          <w:rFonts w:asciiTheme="minorHAnsi" w:hAnsiTheme="minorHAnsi" w:cs="Arial"/>
          <w:color w:val="000000"/>
          <w:lang w:val="fr-CH"/>
        </w:rPr>
      </w:pPr>
      <w:r w:rsidRPr="00C95243">
        <w:rPr>
          <w:rFonts w:asciiTheme="minorHAnsi" w:hAnsiTheme="minorHAnsi" w:cs="Arial"/>
          <w:sz w:val="24"/>
          <w:szCs w:val="24"/>
        </w:rPr>
        <w:tab/>
      </w:r>
      <w:r w:rsidRPr="00C95243">
        <w:rPr>
          <w:rFonts w:asciiTheme="minorHAnsi" w:hAnsiTheme="minorHAnsi" w:cs="Arial"/>
          <w:sz w:val="24"/>
          <w:szCs w:val="24"/>
        </w:rPr>
        <w:tab/>
      </w:r>
      <w:r w:rsidRPr="00C95243">
        <w:rPr>
          <w:rFonts w:asciiTheme="minorHAnsi" w:hAnsiTheme="minorHAnsi" w:cs="Arial"/>
          <w:color w:val="000000"/>
          <w:lang w:val="fr-CH"/>
        </w:rPr>
        <w:t>Tel.: +44 1481 723573, +44 1481 723573 (Main), +44 1481 731289 (</w:t>
      </w:r>
      <w:proofErr w:type="spellStart"/>
      <w:r w:rsidRPr="00C95243">
        <w:rPr>
          <w:rFonts w:asciiTheme="minorHAnsi" w:hAnsiTheme="minorHAnsi" w:cs="Arial"/>
          <w:color w:val="000000"/>
          <w:lang w:val="fr-CH"/>
        </w:rPr>
        <w:t>Ddi</w:t>
      </w:r>
      <w:proofErr w:type="spellEnd"/>
      <w:r w:rsidRPr="00C95243">
        <w:rPr>
          <w:rFonts w:asciiTheme="minorHAnsi" w:hAnsiTheme="minorHAnsi" w:cs="Arial"/>
          <w:color w:val="000000"/>
          <w:lang w:val="fr-CH"/>
        </w:rPr>
        <w:t>),</w:t>
      </w:r>
    </w:p>
    <w:p w:rsidR="00C95243" w:rsidRPr="00C95243" w:rsidRDefault="00C95243" w:rsidP="00C95243">
      <w:pPr>
        <w:widowControl w:val="0"/>
        <w:tabs>
          <w:tab w:val="left" w:pos="840"/>
        </w:tabs>
        <w:spacing w:before="0"/>
        <w:jc w:val="left"/>
        <w:rPr>
          <w:rFonts w:asciiTheme="minorHAnsi" w:hAnsiTheme="minorHAnsi" w:cs="Arial"/>
          <w:color w:val="000000"/>
          <w:lang w:val="fr-CH"/>
        </w:rPr>
      </w:pPr>
      <w:r w:rsidRPr="00C95243">
        <w:rPr>
          <w:rFonts w:asciiTheme="minorHAnsi" w:hAnsiTheme="minorHAnsi" w:cs="Arial"/>
          <w:color w:val="000000"/>
          <w:lang w:val="fr-CH"/>
        </w:rPr>
        <w:tab/>
      </w:r>
      <w:r w:rsidRPr="00C95243">
        <w:rPr>
          <w:rFonts w:asciiTheme="minorHAnsi" w:hAnsiTheme="minorHAnsi" w:cs="Arial"/>
          <w:color w:val="000000"/>
          <w:lang w:val="fr-CH"/>
        </w:rPr>
        <w:tab/>
        <w:t>Fax: +44 1481 711353, +44 1481 732139,</w:t>
      </w:r>
    </w:p>
    <w:p w:rsidR="00C95243" w:rsidRPr="00C95243" w:rsidRDefault="00C95243" w:rsidP="00C95243">
      <w:pPr>
        <w:widowControl w:val="0"/>
        <w:tabs>
          <w:tab w:val="left" w:pos="840"/>
        </w:tabs>
        <w:spacing w:before="0"/>
        <w:jc w:val="left"/>
        <w:rPr>
          <w:rFonts w:asciiTheme="minorHAnsi" w:hAnsiTheme="minorHAnsi" w:cs="Arial"/>
          <w:color w:val="000000"/>
          <w:lang w:val="fr-CH"/>
        </w:rPr>
      </w:pPr>
      <w:r w:rsidRPr="00C95243">
        <w:rPr>
          <w:rFonts w:asciiTheme="minorHAnsi" w:hAnsiTheme="minorHAnsi" w:cs="Arial"/>
          <w:color w:val="000000"/>
          <w:lang w:val="fr-CH"/>
        </w:rPr>
        <w:tab/>
      </w:r>
      <w:r w:rsidRPr="00C95243">
        <w:rPr>
          <w:rFonts w:asciiTheme="minorHAnsi" w:hAnsiTheme="minorHAnsi" w:cs="Arial"/>
          <w:color w:val="000000"/>
          <w:lang w:val="fr-CH"/>
        </w:rPr>
        <w:tab/>
        <w:t xml:space="preserve">E-Mail: gesybuckingham@equiomgroup.com, </w:t>
      </w:r>
      <w:hyperlink r:id="rId26" w:history="1">
        <w:r w:rsidRPr="00C95243">
          <w:rPr>
            <w:rStyle w:val="Hyperlink"/>
            <w:rFonts w:asciiTheme="minorHAnsi" w:hAnsiTheme="minorHAnsi" w:cs="Arial"/>
            <w:lang w:val="fr-CH"/>
          </w:rPr>
          <w:t>phillipw@bachmanngroup.com</w:t>
        </w:r>
      </w:hyperlink>
      <w:r w:rsidRPr="00C95243">
        <w:rPr>
          <w:rFonts w:asciiTheme="minorHAnsi" w:hAnsiTheme="minorHAnsi" w:cs="Arial"/>
          <w:color w:val="000000"/>
          <w:lang w:val="fr-CH"/>
        </w:rPr>
        <w:t>,</w:t>
      </w:r>
    </w:p>
    <w:p w:rsidR="00C95243" w:rsidRPr="00C95243" w:rsidRDefault="00C95243" w:rsidP="00C95243">
      <w:pPr>
        <w:widowControl w:val="0"/>
        <w:tabs>
          <w:tab w:val="left" w:pos="840"/>
        </w:tabs>
        <w:spacing w:before="0"/>
        <w:rPr>
          <w:rFonts w:asciiTheme="minorHAnsi" w:hAnsiTheme="minorHAnsi" w:cs="Arial"/>
          <w:color w:val="000000"/>
        </w:rPr>
      </w:pPr>
      <w:r w:rsidRPr="00C95243">
        <w:rPr>
          <w:rFonts w:asciiTheme="minorHAnsi" w:hAnsiTheme="minorHAnsi" w:cs="Arial"/>
          <w:sz w:val="24"/>
          <w:szCs w:val="24"/>
          <w:lang w:val="fr-CH"/>
        </w:rPr>
        <w:tab/>
      </w:r>
      <w:r w:rsidRPr="00C95243">
        <w:rPr>
          <w:rFonts w:asciiTheme="minorHAnsi" w:hAnsiTheme="minorHAnsi" w:cs="Arial"/>
          <w:sz w:val="24"/>
          <w:szCs w:val="24"/>
          <w:lang w:val="fr-CH"/>
        </w:rPr>
        <w:tab/>
      </w:r>
      <w:r w:rsidRPr="00C95243">
        <w:rPr>
          <w:rFonts w:asciiTheme="minorHAnsi" w:hAnsiTheme="minorHAnsi" w:cs="Arial"/>
          <w:color w:val="000000"/>
        </w:rPr>
        <w:t xml:space="preserve">URL: </w:t>
      </w:r>
      <w:hyperlink r:id="rId27" w:history="1">
        <w:r w:rsidRPr="00C95243">
          <w:rPr>
            <w:rStyle w:val="Hyperlink"/>
            <w:rFonts w:asciiTheme="minorHAnsi" w:hAnsiTheme="minorHAnsi" w:cs="Arial"/>
          </w:rPr>
          <w:t>www.equiomgroup.com</w:t>
        </w:r>
      </w:hyperlink>
    </w:p>
    <w:p w:rsidR="00C95243" w:rsidRPr="00C95243" w:rsidRDefault="00C95243" w:rsidP="00C95243">
      <w:pPr>
        <w:widowControl w:val="0"/>
        <w:tabs>
          <w:tab w:val="left" w:pos="840"/>
        </w:tabs>
        <w:spacing w:before="0"/>
        <w:rPr>
          <w:rFonts w:asciiTheme="minorHAnsi" w:hAnsiTheme="minorHAnsi" w:cs="Arial"/>
          <w:i/>
          <w:iCs/>
          <w:color w:val="000000"/>
          <w:sz w:val="25"/>
          <w:szCs w:val="25"/>
        </w:rPr>
      </w:pPr>
      <w:r w:rsidRPr="00C95243">
        <w:rPr>
          <w:rFonts w:asciiTheme="minorHAnsi" w:hAnsiTheme="minorHAnsi" w:cs="Arial"/>
          <w:sz w:val="24"/>
          <w:szCs w:val="24"/>
        </w:rPr>
        <w:tab/>
      </w:r>
      <w:r w:rsidRPr="00C95243">
        <w:rPr>
          <w:rFonts w:asciiTheme="minorHAnsi" w:hAnsiTheme="minorHAnsi" w:cs="Arial"/>
          <w:sz w:val="24"/>
          <w:szCs w:val="24"/>
        </w:rPr>
        <w:tab/>
      </w:r>
      <w:r w:rsidRPr="00C95243">
        <w:rPr>
          <w:rFonts w:asciiTheme="minorHAnsi" w:hAnsiTheme="minorHAnsi" w:cs="Arial"/>
          <w:i/>
          <w:iCs/>
          <w:color w:val="000000"/>
        </w:rPr>
        <w:t xml:space="preserve">Contact Person: Mrs </w:t>
      </w:r>
      <w:proofErr w:type="spellStart"/>
      <w:r w:rsidRPr="00C95243">
        <w:rPr>
          <w:rFonts w:asciiTheme="minorHAnsi" w:hAnsiTheme="minorHAnsi" w:cs="Arial"/>
          <w:i/>
          <w:iCs/>
          <w:color w:val="000000"/>
        </w:rPr>
        <w:t>Gesy</w:t>
      </w:r>
      <w:proofErr w:type="spellEnd"/>
      <w:r w:rsidRPr="00C95243">
        <w:rPr>
          <w:rFonts w:asciiTheme="minorHAnsi" w:hAnsiTheme="minorHAnsi" w:cs="Arial"/>
          <w:i/>
          <w:iCs/>
          <w:color w:val="000000"/>
        </w:rPr>
        <w:t xml:space="preserve"> Buckingham</w:t>
      </w:r>
    </w:p>
    <w:p w:rsidR="00C95243" w:rsidRPr="00C95243" w:rsidRDefault="00C95243" w:rsidP="00C95243"/>
    <w:p w:rsidR="00A662B9" w:rsidRDefault="00A662B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95243" w:rsidRPr="00C95243" w:rsidRDefault="00C95243" w:rsidP="00C95243">
      <w:pPr>
        <w:pStyle w:val="Heading20"/>
        <w:rPr>
          <w:lang w:val="en-US"/>
        </w:rPr>
      </w:pPr>
      <w:bookmarkStart w:id="1002" w:name="_Toc420414843"/>
      <w:r w:rsidRPr="00C95243">
        <w:rPr>
          <w:lang w:val="en-US"/>
        </w:rPr>
        <w:lastRenderedPageBreak/>
        <w:t>List of Issuer Identifier Numbers for</w:t>
      </w:r>
      <w:r w:rsidRPr="00C95243">
        <w:rPr>
          <w:lang w:val="en-US"/>
        </w:rPr>
        <w:br/>
        <w:t xml:space="preserve">the International Telecommunication Charge Card </w:t>
      </w:r>
      <w:r w:rsidRPr="00C95243">
        <w:rPr>
          <w:lang w:val="en-US"/>
        </w:rPr>
        <w:br/>
        <w:t>(in accordance with ITU-T Recommendation E.118 (05/2006)</w:t>
      </w:r>
      <w:proofErr w:type="gramStart"/>
      <w:r w:rsidRPr="00C95243">
        <w:rPr>
          <w:lang w:val="en-US"/>
        </w:rPr>
        <w:t>)</w:t>
      </w:r>
      <w:proofErr w:type="gramEnd"/>
      <w:r w:rsidRPr="00C95243">
        <w:rPr>
          <w:lang w:val="en-US"/>
        </w:rPr>
        <w:br/>
        <w:t>(Position on 15 November 2013)</w:t>
      </w:r>
      <w:bookmarkEnd w:id="1002"/>
    </w:p>
    <w:p w:rsidR="00C95243" w:rsidRDefault="00C95243" w:rsidP="00C95243">
      <w:pPr>
        <w:tabs>
          <w:tab w:val="left" w:pos="720"/>
        </w:tabs>
        <w:spacing w:before="240"/>
        <w:jc w:val="center"/>
        <w:rPr>
          <w:rFonts w:asciiTheme="minorHAnsi" w:hAnsiTheme="minorHAnsi"/>
        </w:rPr>
      </w:pPr>
      <w:r>
        <w:rPr>
          <w:rFonts w:asciiTheme="minorHAnsi" w:hAnsiTheme="minorHAnsi"/>
        </w:rPr>
        <w:t>(Annex to ITU Operational Bulletin No. 1040 – 15.XI.2013)</w:t>
      </w:r>
      <w:r>
        <w:rPr>
          <w:rFonts w:asciiTheme="minorHAnsi" w:hAnsiTheme="minorHAnsi"/>
        </w:rPr>
        <w:br/>
        <w:t>(Amendment No.24)</w:t>
      </w:r>
    </w:p>
    <w:p w:rsidR="00C95243" w:rsidRPr="00C95243" w:rsidRDefault="00C95243" w:rsidP="00C95243">
      <w:pPr>
        <w:tabs>
          <w:tab w:val="left" w:pos="1134"/>
          <w:tab w:val="left" w:pos="4140"/>
          <w:tab w:val="left" w:pos="4230"/>
        </w:tabs>
        <w:spacing w:before="240" w:after="120"/>
        <w:ind w:right="-425"/>
        <w:rPr>
          <w:rFonts w:asciiTheme="minorHAnsi" w:hAnsiTheme="minorHAnsi" w:cs="Arial"/>
          <w:b/>
        </w:rPr>
      </w:pPr>
      <w:r w:rsidRPr="00C95243">
        <w:rPr>
          <w:rFonts w:asciiTheme="minorHAnsi" w:hAnsiTheme="minorHAnsi" w:cs="Arial"/>
          <w:b/>
          <w:iCs/>
        </w:rPr>
        <w:t>Hong Kong, China</w:t>
      </w:r>
      <w:r w:rsidRPr="00C95243">
        <w:rPr>
          <w:rFonts w:asciiTheme="minorHAnsi" w:hAnsiTheme="minorHAnsi" w:cs="Arial"/>
        </w:rPr>
        <w:t xml:space="preserve">   </w:t>
      </w:r>
      <w:r w:rsidRPr="00C95243">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0"/>
        <w:gridCol w:w="2355"/>
        <w:gridCol w:w="1316"/>
        <w:gridCol w:w="2485"/>
        <w:gridCol w:w="1186"/>
      </w:tblGrid>
      <w:tr w:rsidR="00C95243" w:rsidRPr="00C95243" w:rsidTr="00C95243">
        <w:trPr>
          <w:jc w:val="center"/>
        </w:trPr>
        <w:tc>
          <w:tcPr>
            <w:tcW w:w="1869"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Country/</w:t>
            </w:r>
            <w:r>
              <w:rPr>
                <w:rFonts w:asciiTheme="minorHAnsi" w:hAnsiTheme="minorHAnsi" w:cs="Arial"/>
                <w:i/>
                <w:iCs/>
                <w:sz w:val="18"/>
                <w:szCs w:val="18"/>
              </w:rPr>
              <w:br/>
            </w:r>
            <w:r w:rsidRPr="00C95243">
              <w:rPr>
                <w:rFonts w:asciiTheme="minorHAnsi" w:hAnsiTheme="minorHAnsi" w:cs="Arial"/>
                <w:i/>
                <w:iCs/>
                <w:sz w:val="18"/>
                <w:szCs w:val="18"/>
              </w:rPr>
              <w:t>geographical area</w:t>
            </w:r>
          </w:p>
        </w:tc>
        <w:tc>
          <w:tcPr>
            <w:tcW w:w="2552"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Company Name/Address</w:t>
            </w:r>
          </w:p>
        </w:tc>
        <w:tc>
          <w:tcPr>
            <w:tcW w:w="1417"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Issuer Identifier Number</w:t>
            </w:r>
          </w:p>
        </w:tc>
        <w:tc>
          <w:tcPr>
            <w:tcW w:w="2694"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Contact</w:t>
            </w:r>
          </w:p>
        </w:tc>
        <w:tc>
          <w:tcPr>
            <w:tcW w:w="1275"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Effective date of usage</w:t>
            </w:r>
          </w:p>
        </w:tc>
      </w:tr>
      <w:tr w:rsidR="00C95243" w:rsidRPr="00C95243" w:rsidTr="00C95243">
        <w:trPr>
          <w:jc w:val="center"/>
        </w:trPr>
        <w:tc>
          <w:tcPr>
            <w:tcW w:w="1869"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left"/>
              <w:rPr>
                <w:rFonts w:asciiTheme="minorHAnsi" w:hAnsiTheme="minorHAnsi" w:cs="Arial"/>
                <w:sz w:val="18"/>
                <w:szCs w:val="18"/>
              </w:rPr>
            </w:pPr>
            <w:r w:rsidRPr="00C95243">
              <w:rPr>
                <w:rFonts w:asciiTheme="minorHAnsi" w:hAnsiTheme="minorHAnsi" w:cs="Arial"/>
                <w:sz w:val="18"/>
                <w:szCs w:val="18"/>
              </w:rPr>
              <w:t>Hong Kong, China</w:t>
            </w:r>
          </w:p>
        </w:tc>
        <w:tc>
          <w:tcPr>
            <w:tcW w:w="2552"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left"/>
              <w:rPr>
                <w:rFonts w:asciiTheme="minorHAnsi" w:hAnsiTheme="minorHAnsi" w:cs="Arial"/>
                <w:sz w:val="18"/>
                <w:szCs w:val="18"/>
                <w:lang w:val="de-CH"/>
              </w:rPr>
            </w:pPr>
            <w:proofErr w:type="spellStart"/>
            <w:r w:rsidRPr="00C95243">
              <w:rPr>
                <w:rFonts w:asciiTheme="minorHAnsi" w:hAnsiTheme="minorHAnsi"/>
                <w:b/>
                <w:bCs/>
                <w:sz w:val="18"/>
                <w:szCs w:val="18"/>
              </w:rPr>
              <w:t>Multibyte</w:t>
            </w:r>
            <w:proofErr w:type="spellEnd"/>
            <w:r w:rsidRPr="00C95243">
              <w:rPr>
                <w:rFonts w:asciiTheme="minorHAnsi" w:hAnsiTheme="minorHAnsi"/>
                <w:b/>
                <w:bCs/>
                <w:sz w:val="18"/>
                <w:szCs w:val="18"/>
              </w:rPr>
              <w:t xml:space="preserve"> Info Technology Limited</w:t>
            </w:r>
            <w:r>
              <w:rPr>
                <w:rFonts w:asciiTheme="minorHAnsi" w:hAnsiTheme="minorHAnsi"/>
                <w:b/>
                <w:bCs/>
                <w:sz w:val="18"/>
                <w:szCs w:val="18"/>
              </w:rPr>
              <w:br/>
            </w:r>
            <w:r w:rsidRPr="00C95243">
              <w:rPr>
                <w:rFonts w:asciiTheme="minorHAnsi" w:hAnsiTheme="minorHAnsi" w:cs="Arial"/>
                <w:sz w:val="18"/>
                <w:szCs w:val="18"/>
              </w:rPr>
              <w:t>Flat E, 12/F</w:t>
            </w:r>
            <w:r>
              <w:rPr>
                <w:rFonts w:asciiTheme="minorHAnsi" w:hAnsiTheme="minorHAnsi" w:cs="Arial"/>
                <w:sz w:val="18"/>
                <w:szCs w:val="18"/>
              </w:rPr>
              <w:br/>
            </w:r>
            <w:r w:rsidRPr="00C95243">
              <w:rPr>
                <w:rFonts w:asciiTheme="minorHAnsi" w:hAnsiTheme="minorHAnsi" w:cs="Arial"/>
                <w:sz w:val="18"/>
                <w:szCs w:val="18"/>
              </w:rPr>
              <w:t>Effort Industrial Building</w:t>
            </w:r>
            <w:r>
              <w:rPr>
                <w:rFonts w:asciiTheme="minorHAnsi" w:hAnsiTheme="minorHAnsi" w:cs="Arial"/>
                <w:sz w:val="18"/>
                <w:szCs w:val="18"/>
              </w:rPr>
              <w:br/>
            </w:r>
            <w:r w:rsidRPr="00C95243">
              <w:rPr>
                <w:rFonts w:asciiTheme="minorHAnsi" w:hAnsiTheme="minorHAnsi" w:cs="Arial"/>
                <w:sz w:val="18"/>
                <w:szCs w:val="18"/>
              </w:rPr>
              <w:t>2-8 Kung Yip Street</w:t>
            </w:r>
            <w:r>
              <w:rPr>
                <w:rFonts w:asciiTheme="minorHAnsi" w:hAnsiTheme="minorHAnsi" w:cs="Arial"/>
                <w:sz w:val="18"/>
                <w:szCs w:val="18"/>
              </w:rPr>
              <w:br/>
            </w:r>
            <w:proofErr w:type="spellStart"/>
            <w:r w:rsidRPr="00C95243">
              <w:rPr>
                <w:rFonts w:asciiTheme="minorHAnsi" w:hAnsiTheme="minorHAnsi" w:cs="Arial"/>
                <w:sz w:val="18"/>
                <w:szCs w:val="18"/>
              </w:rPr>
              <w:t>Kwai</w:t>
            </w:r>
            <w:proofErr w:type="spellEnd"/>
            <w:r w:rsidRPr="00C95243">
              <w:rPr>
                <w:rFonts w:asciiTheme="minorHAnsi" w:hAnsiTheme="minorHAnsi" w:cs="Arial"/>
                <w:sz w:val="18"/>
                <w:szCs w:val="18"/>
              </w:rPr>
              <w:t xml:space="preserve"> Chung</w:t>
            </w:r>
            <w:r>
              <w:rPr>
                <w:rFonts w:asciiTheme="minorHAnsi" w:hAnsiTheme="minorHAnsi" w:cs="Arial"/>
                <w:sz w:val="18"/>
                <w:szCs w:val="18"/>
              </w:rPr>
              <w:br/>
            </w:r>
            <w:r w:rsidRPr="00C95243">
              <w:rPr>
                <w:rFonts w:asciiTheme="minorHAnsi" w:hAnsiTheme="minorHAnsi" w:cs="Arial"/>
                <w:sz w:val="18"/>
                <w:szCs w:val="18"/>
              </w:rPr>
              <w:t>New Territories</w:t>
            </w:r>
          </w:p>
        </w:tc>
        <w:tc>
          <w:tcPr>
            <w:tcW w:w="1417"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rPr>
                <w:rFonts w:asciiTheme="minorHAnsi" w:hAnsiTheme="minorHAnsi" w:cs="Arial"/>
                <w:b/>
                <w:sz w:val="18"/>
                <w:szCs w:val="18"/>
              </w:rPr>
            </w:pPr>
            <w:r w:rsidRPr="00C95243">
              <w:rPr>
                <w:rFonts w:asciiTheme="minorHAnsi" w:hAnsiTheme="minorHAnsi" w:cs="Arial"/>
                <w:b/>
                <w:sz w:val="18"/>
                <w:szCs w:val="18"/>
              </w:rPr>
              <w:t>89 852 24</w:t>
            </w:r>
          </w:p>
        </w:tc>
        <w:tc>
          <w:tcPr>
            <w:tcW w:w="2694"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left"/>
              <w:rPr>
                <w:rFonts w:asciiTheme="minorHAnsi" w:hAnsiTheme="minorHAnsi" w:cs="Arial"/>
                <w:sz w:val="18"/>
                <w:szCs w:val="18"/>
                <w:lang w:val="pt-BR"/>
              </w:rPr>
            </w:pPr>
            <w:r w:rsidRPr="00C95243">
              <w:rPr>
                <w:rFonts w:asciiTheme="minorHAnsi" w:hAnsiTheme="minorHAnsi" w:cs="Arial"/>
                <w:sz w:val="18"/>
                <w:szCs w:val="18"/>
              </w:rPr>
              <w:t>Mr Lau Kin Sang</w:t>
            </w:r>
            <w:r>
              <w:rPr>
                <w:rFonts w:asciiTheme="minorHAnsi" w:hAnsiTheme="minorHAnsi" w:cs="Arial"/>
                <w:sz w:val="18"/>
                <w:szCs w:val="18"/>
              </w:rPr>
              <w:br/>
            </w:r>
            <w:proofErr w:type="spellStart"/>
            <w:r w:rsidRPr="00C95243">
              <w:rPr>
                <w:rFonts w:asciiTheme="minorHAnsi" w:hAnsiTheme="minorHAnsi"/>
                <w:sz w:val="18"/>
                <w:szCs w:val="18"/>
              </w:rPr>
              <w:t>Multibyte</w:t>
            </w:r>
            <w:proofErr w:type="spellEnd"/>
            <w:r w:rsidRPr="00C95243">
              <w:rPr>
                <w:rFonts w:asciiTheme="minorHAnsi" w:hAnsiTheme="minorHAnsi"/>
                <w:sz w:val="18"/>
                <w:szCs w:val="18"/>
              </w:rPr>
              <w:t xml:space="preserve"> Info Technology Limited</w:t>
            </w:r>
            <w:r>
              <w:rPr>
                <w:rFonts w:asciiTheme="minorHAnsi" w:hAnsiTheme="minorHAnsi"/>
                <w:sz w:val="18"/>
                <w:szCs w:val="18"/>
              </w:rPr>
              <w:br/>
            </w:r>
            <w:r w:rsidRPr="00C95243">
              <w:rPr>
                <w:rFonts w:asciiTheme="minorHAnsi" w:hAnsiTheme="minorHAnsi" w:cs="Arial"/>
                <w:sz w:val="18"/>
                <w:szCs w:val="18"/>
              </w:rPr>
              <w:t>Flat E, 12/F</w:t>
            </w:r>
            <w:r>
              <w:rPr>
                <w:rFonts w:asciiTheme="minorHAnsi" w:hAnsiTheme="minorHAnsi" w:cs="Arial"/>
                <w:sz w:val="18"/>
                <w:szCs w:val="18"/>
              </w:rPr>
              <w:br/>
            </w:r>
            <w:r w:rsidRPr="00C95243">
              <w:rPr>
                <w:rFonts w:asciiTheme="minorHAnsi" w:hAnsiTheme="minorHAnsi" w:cs="Arial"/>
                <w:sz w:val="18"/>
                <w:szCs w:val="18"/>
              </w:rPr>
              <w:t>Effort Industrial Building</w:t>
            </w:r>
            <w:r>
              <w:rPr>
                <w:rFonts w:asciiTheme="minorHAnsi" w:hAnsiTheme="minorHAnsi" w:cs="Arial"/>
                <w:sz w:val="18"/>
                <w:szCs w:val="18"/>
              </w:rPr>
              <w:br/>
            </w:r>
            <w:r w:rsidRPr="00C95243">
              <w:rPr>
                <w:rFonts w:asciiTheme="minorHAnsi" w:hAnsiTheme="minorHAnsi" w:cs="Arial"/>
                <w:sz w:val="18"/>
                <w:szCs w:val="18"/>
              </w:rPr>
              <w:t>2-8 Kung Yip Street</w:t>
            </w:r>
            <w:r>
              <w:rPr>
                <w:rFonts w:asciiTheme="minorHAnsi" w:hAnsiTheme="minorHAnsi" w:cs="Arial"/>
                <w:sz w:val="18"/>
                <w:szCs w:val="18"/>
              </w:rPr>
              <w:br/>
            </w:r>
            <w:proofErr w:type="spellStart"/>
            <w:r w:rsidRPr="00C95243">
              <w:rPr>
                <w:rFonts w:asciiTheme="minorHAnsi" w:hAnsiTheme="minorHAnsi" w:cs="Arial"/>
                <w:sz w:val="18"/>
                <w:szCs w:val="18"/>
              </w:rPr>
              <w:t>Kwai</w:t>
            </w:r>
            <w:proofErr w:type="spellEnd"/>
            <w:r w:rsidRPr="00C95243">
              <w:rPr>
                <w:rFonts w:asciiTheme="minorHAnsi" w:hAnsiTheme="minorHAnsi" w:cs="Arial"/>
                <w:sz w:val="18"/>
                <w:szCs w:val="18"/>
              </w:rPr>
              <w:t xml:space="preserve"> Chung</w:t>
            </w:r>
            <w:r>
              <w:rPr>
                <w:rFonts w:asciiTheme="minorHAnsi" w:hAnsiTheme="minorHAnsi" w:cs="Arial"/>
                <w:sz w:val="18"/>
                <w:szCs w:val="18"/>
              </w:rPr>
              <w:br/>
            </w:r>
            <w:r w:rsidRPr="00C95243">
              <w:rPr>
                <w:rFonts w:asciiTheme="minorHAnsi" w:hAnsiTheme="minorHAnsi" w:cs="Arial"/>
                <w:sz w:val="18"/>
                <w:szCs w:val="18"/>
              </w:rPr>
              <w:t>New Territories</w:t>
            </w:r>
            <w:r>
              <w:rPr>
                <w:rFonts w:asciiTheme="minorHAnsi" w:hAnsiTheme="minorHAnsi" w:cs="Arial"/>
                <w:sz w:val="18"/>
                <w:szCs w:val="18"/>
              </w:rPr>
              <w:br/>
            </w:r>
            <w:r w:rsidRPr="00C95243">
              <w:rPr>
                <w:rFonts w:asciiTheme="minorHAnsi" w:hAnsiTheme="minorHAnsi" w:cs="Arial"/>
                <w:sz w:val="18"/>
                <w:szCs w:val="18"/>
                <w:lang w:val="pt-BR"/>
              </w:rPr>
              <w:t>Tel: +852 6989 9033</w:t>
            </w:r>
            <w:r>
              <w:rPr>
                <w:rFonts w:asciiTheme="minorHAnsi" w:hAnsiTheme="minorHAnsi" w:cs="Arial"/>
                <w:sz w:val="18"/>
                <w:szCs w:val="18"/>
                <w:lang w:val="pt-BR"/>
              </w:rPr>
              <w:br/>
            </w:r>
            <w:r w:rsidRPr="00C95243">
              <w:rPr>
                <w:rFonts w:asciiTheme="minorHAnsi" w:hAnsiTheme="minorHAnsi" w:cs="Arial"/>
                <w:sz w:val="18"/>
                <w:szCs w:val="18"/>
                <w:lang w:val="pt-BR"/>
              </w:rPr>
              <w:t>Fax: +852 2391 2327</w:t>
            </w:r>
            <w:r>
              <w:rPr>
                <w:rFonts w:asciiTheme="minorHAnsi" w:hAnsiTheme="minorHAnsi" w:cs="Arial"/>
                <w:sz w:val="18"/>
                <w:szCs w:val="18"/>
                <w:lang w:val="pt-BR"/>
              </w:rPr>
              <w:br/>
            </w:r>
            <w:r w:rsidRPr="00C95243">
              <w:rPr>
                <w:rFonts w:asciiTheme="minorHAnsi" w:hAnsiTheme="minorHAnsi" w:cs="Arial"/>
                <w:sz w:val="18"/>
                <w:szCs w:val="18"/>
                <w:lang w:val="pt-BR"/>
              </w:rPr>
              <w:t>E-mail: kslau@multi-byte.com</w:t>
            </w:r>
          </w:p>
        </w:tc>
        <w:tc>
          <w:tcPr>
            <w:tcW w:w="1275"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center"/>
              <w:rPr>
                <w:rFonts w:asciiTheme="minorHAnsi" w:hAnsiTheme="minorHAnsi" w:cs="Arial"/>
                <w:bCs/>
                <w:sz w:val="18"/>
                <w:szCs w:val="18"/>
              </w:rPr>
            </w:pPr>
            <w:r w:rsidRPr="00C95243">
              <w:rPr>
                <w:rFonts w:asciiTheme="minorHAnsi" w:hAnsiTheme="minorHAnsi" w:cs="Arial"/>
                <w:bCs/>
                <w:sz w:val="18"/>
                <w:szCs w:val="18"/>
              </w:rPr>
              <w:t>1.V.2015</w:t>
            </w:r>
          </w:p>
        </w:tc>
      </w:tr>
    </w:tbl>
    <w:p w:rsidR="00C95243" w:rsidRPr="00C95243" w:rsidRDefault="00C95243" w:rsidP="00C95243"/>
    <w:p w:rsidR="00C95243" w:rsidRPr="00C95243" w:rsidRDefault="00C95243" w:rsidP="00C95243">
      <w:pPr>
        <w:tabs>
          <w:tab w:val="left" w:pos="1560"/>
          <w:tab w:val="left" w:pos="4140"/>
          <w:tab w:val="left" w:pos="4230"/>
        </w:tabs>
        <w:spacing w:before="0" w:after="80"/>
        <w:jc w:val="left"/>
        <w:rPr>
          <w:rFonts w:asciiTheme="minorHAnsi" w:hAnsiTheme="minorHAnsi" w:cs="Arial"/>
        </w:rPr>
      </w:pPr>
      <w:r w:rsidRPr="00C95243">
        <w:rPr>
          <w:rFonts w:asciiTheme="minorHAnsi" w:hAnsiTheme="minorHAnsi" w:cs="Arial"/>
          <w:b/>
          <w:bCs/>
        </w:rPr>
        <w:t>Italy</w:t>
      </w:r>
      <w:r w:rsidRPr="00C95243">
        <w:rPr>
          <w:rFonts w:asciiTheme="minorHAnsi" w:hAnsiTheme="minorHAnsi" w:cs="Arial"/>
          <w:b/>
          <w:i/>
        </w:rPr>
        <w:t xml:space="preserve">   </w:t>
      </w:r>
      <w:r w:rsidRPr="00C95243">
        <w:rPr>
          <w:rFonts w:asciiTheme="minorHAnsi" w:hAnsiTheme="minorHAnsi" w:cs="Arial"/>
        </w:rPr>
        <w:t xml:space="preserve"> </w:t>
      </w:r>
      <w:r w:rsidRPr="00C95243">
        <w:rPr>
          <w:rFonts w:asciiTheme="minorHAnsi" w:hAnsiTheme="minorHAnsi" w:cs="Arial"/>
          <w:b/>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0"/>
        <w:gridCol w:w="2367"/>
        <w:gridCol w:w="1714"/>
        <w:gridCol w:w="3271"/>
      </w:tblGrid>
      <w:tr w:rsidR="00C95243" w:rsidRPr="00C95243" w:rsidTr="00C95243">
        <w:trPr>
          <w:jc w:val="center"/>
        </w:trPr>
        <w:tc>
          <w:tcPr>
            <w:tcW w:w="1796"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Country/</w:t>
            </w:r>
            <w:r>
              <w:rPr>
                <w:rFonts w:asciiTheme="minorHAnsi" w:hAnsiTheme="minorHAnsi" w:cs="Arial"/>
                <w:i/>
                <w:iCs/>
                <w:sz w:val="18"/>
                <w:szCs w:val="18"/>
              </w:rPr>
              <w:br/>
            </w:r>
            <w:r w:rsidRPr="00C95243">
              <w:rPr>
                <w:rFonts w:asciiTheme="minorHAnsi" w:hAnsiTheme="minorHAnsi" w:cs="Arial"/>
                <w:i/>
                <w:iCs/>
                <w:sz w:val="18"/>
                <w:szCs w:val="18"/>
              </w:rPr>
              <w:t>geographical area</w:t>
            </w:r>
          </w:p>
        </w:tc>
        <w:tc>
          <w:tcPr>
            <w:tcW w:w="2478"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Company Name/Address</w:t>
            </w:r>
          </w:p>
        </w:tc>
        <w:tc>
          <w:tcPr>
            <w:tcW w:w="1791"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Issuer Identifier Number</w:t>
            </w:r>
          </w:p>
        </w:tc>
        <w:tc>
          <w:tcPr>
            <w:tcW w:w="3429" w:type="dxa"/>
            <w:tcBorders>
              <w:top w:val="single" w:sz="6" w:space="0" w:color="auto"/>
              <w:left w:val="single" w:sz="6" w:space="0" w:color="auto"/>
              <w:bottom w:val="single" w:sz="6" w:space="0" w:color="auto"/>
              <w:right w:val="single" w:sz="6" w:space="0" w:color="auto"/>
            </w:tcBorders>
            <w:vAlign w:val="center"/>
          </w:tcPr>
          <w:p w:rsidR="00C95243" w:rsidRPr="00C95243" w:rsidRDefault="00C95243" w:rsidP="00C95243">
            <w:pPr>
              <w:tabs>
                <w:tab w:val="left" w:pos="426"/>
                <w:tab w:val="left" w:pos="4140"/>
                <w:tab w:val="left" w:pos="4230"/>
              </w:tabs>
              <w:spacing w:before="60" w:after="60"/>
              <w:jc w:val="center"/>
              <w:rPr>
                <w:rFonts w:asciiTheme="minorHAnsi" w:hAnsiTheme="minorHAnsi" w:cs="Arial"/>
                <w:i/>
                <w:iCs/>
                <w:sz w:val="18"/>
                <w:szCs w:val="18"/>
              </w:rPr>
            </w:pPr>
            <w:r w:rsidRPr="00C95243">
              <w:rPr>
                <w:rFonts w:asciiTheme="minorHAnsi" w:hAnsiTheme="minorHAnsi" w:cs="Arial"/>
                <w:i/>
                <w:iCs/>
                <w:sz w:val="18"/>
                <w:szCs w:val="18"/>
              </w:rPr>
              <w:t>Contact</w:t>
            </w:r>
          </w:p>
        </w:tc>
      </w:tr>
      <w:tr w:rsidR="00C95243" w:rsidRPr="005050CE" w:rsidTr="00C95243">
        <w:trPr>
          <w:jc w:val="center"/>
        </w:trPr>
        <w:tc>
          <w:tcPr>
            <w:tcW w:w="1796"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left"/>
              <w:rPr>
                <w:rFonts w:asciiTheme="minorHAnsi" w:hAnsiTheme="minorHAnsi" w:cs="Arial"/>
                <w:sz w:val="18"/>
                <w:szCs w:val="18"/>
              </w:rPr>
            </w:pPr>
            <w:r w:rsidRPr="00C95243">
              <w:rPr>
                <w:rFonts w:asciiTheme="minorHAnsi" w:hAnsiTheme="minorHAnsi" w:cs="Arial"/>
                <w:sz w:val="18"/>
                <w:szCs w:val="18"/>
              </w:rPr>
              <w:t>Italy</w:t>
            </w:r>
          </w:p>
        </w:tc>
        <w:tc>
          <w:tcPr>
            <w:tcW w:w="2478"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left"/>
              <w:rPr>
                <w:rFonts w:asciiTheme="minorHAnsi" w:hAnsiTheme="minorHAnsi" w:cs="Arial"/>
                <w:sz w:val="18"/>
                <w:szCs w:val="18"/>
                <w:lang w:val="pt-BR"/>
              </w:rPr>
            </w:pPr>
            <w:r w:rsidRPr="00C95243">
              <w:rPr>
                <w:rFonts w:asciiTheme="minorHAnsi" w:hAnsiTheme="minorHAnsi"/>
                <w:b/>
                <w:bCs/>
                <w:sz w:val="18"/>
                <w:szCs w:val="18"/>
                <w:lang w:val="pt-BR"/>
              </w:rPr>
              <w:t>Telecom Italia S.p.A.</w:t>
            </w:r>
            <w:r>
              <w:rPr>
                <w:rFonts w:asciiTheme="minorHAnsi" w:hAnsiTheme="minorHAnsi"/>
                <w:b/>
                <w:bCs/>
                <w:sz w:val="18"/>
                <w:szCs w:val="18"/>
                <w:lang w:val="pt-BR"/>
              </w:rPr>
              <w:br/>
            </w:r>
            <w:r w:rsidRPr="00C95243">
              <w:rPr>
                <w:rFonts w:asciiTheme="minorHAnsi" w:hAnsiTheme="minorHAnsi" w:cs="Arial"/>
                <w:sz w:val="18"/>
                <w:szCs w:val="18"/>
                <w:lang w:val="pt-BR"/>
              </w:rPr>
              <w:t>Via Gaetano Negri 1</w:t>
            </w:r>
            <w:r>
              <w:rPr>
                <w:rFonts w:asciiTheme="minorHAnsi" w:hAnsiTheme="minorHAnsi" w:cs="Arial"/>
                <w:sz w:val="18"/>
                <w:szCs w:val="18"/>
                <w:lang w:val="pt-BR"/>
              </w:rPr>
              <w:br/>
            </w:r>
            <w:r w:rsidRPr="00C95243">
              <w:rPr>
                <w:rFonts w:asciiTheme="minorHAnsi" w:hAnsiTheme="minorHAnsi" w:cs="Arial"/>
                <w:sz w:val="18"/>
                <w:szCs w:val="18"/>
                <w:lang w:val="pt-BR"/>
              </w:rPr>
              <w:t>20123 MILANO</w:t>
            </w:r>
          </w:p>
        </w:tc>
        <w:tc>
          <w:tcPr>
            <w:tcW w:w="1791"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center"/>
              <w:rPr>
                <w:rFonts w:asciiTheme="minorHAnsi" w:hAnsiTheme="minorHAnsi" w:cs="Arial"/>
                <w:b/>
                <w:sz w:val="18"/>
                <w:szCs w:val="18"/>
                <w:lang w:val="es-ES_tradnl"/>
              </w:rPr>
            </w:pPr>
            <w:r w:rsidRPr="00C95243">
              <w:rPr>
                <w:rFonts w:asciiTheme="minorHAnsi" w:hAnsiTheme="minorHAnsi" w:cs="Arial"/>
                <w:b/>
                <w:sz w:val="18"/>
                <w:szCs w:val="18"/>
                <w:lang w:val="es-ES_tradnl"/>
              </w:rPr>
              <w:t>89 39 01</w:t>
            </w:r>
          </w:p>
        </w:tc>
        <w:tc>
          <w:tcPr>
            <w:tcW w:w="3429" w:type="dxa"/>
            <w:tcBorders>
              <w:top w:val="single" w:sz="6" w:space="0" w:color="auto"/>
              <w:left w:val="single" w:sz="6" w:space="0" w:color="auto"/>
              <w:bottom w:val="single" w:sz="6" w:space="0" w:color="auto"/>
              <w:right w:val="single" w:sz="6" w:space="0" w:color="auto"/>
            </w:tcBorders>
          </w:tcPr>
          <w:p w:rsidR="00C95243" w:rsidRPr="00C95243" w:rsidRDefault="00C95243" w:rsidP="00C95243">
            <w:pPr>
              <w:tabs>
                <w:tab w:val="left" w:pos="426"/>
                <w:tab w:val="left" w:pos="4140"/>
                <w:tab w:val="left" w:pos="4230"/>
              </w:tabs>
              <w:spacing w:before="60" w:after="60"/>
              <w:jc w:val="left"/>
              <w:rPr>
                <w:rFonts w:asciiTheme="minorHAnsi" w:hAnsiTheme="minorHAnsi" w:cs="Arial"/>
                <w:sz w:val="18"/>
                <w:szCs w:val="18"/>
                <w:lang w:val="pt-BR"/>
              </w:rPr>
            </w:pPr>
            <w:r w:rsidRPr="00C95243">
              <w:rPr>
                <w:rFonts w:asciiTheme="minorHAnsi" w:hAnsiTheme="minorHAnsi" w:cs="Arial"/>
                <w:sz w:val="18"/>
                <w:szCs w:val="18"/>
                <w:lang w:val="pt-BR"/>
              </w:rPr>
              <w:t>Ms. Donatella Chiara</w:t>
            </w:r>
            <w:r>
              <w:rPr>
                <w:rFonts w:asciiTheme="minorHAnsi" w:hAnsiTheme="minorHAnsi" w:cs="Arial"/>
                <w:sz w:val="18"/>
                <w:szCs w:val="18"/>
                <w:lang w:val="pt-BR"/>
              </w:rPr>
              <w:br/>
            </w:r>
            <w:r w:rsidRPr="00C95243">
              <w:rPr>
                <w:rFonts w:asciiTheme="minorHAnsi" w:hAnsiTheme="minorHAnsi"/>
                <w:sz w:val="18"/>
                <w:szCs w:val="18"/>
                <w:lang w:val="pt-BR"/>
              </w:rPr>
              <w:t>Telecom Italia S.p.A.</w:t>
            </w:r>
            <w:r>
              <w:rPr>
                <w:rFonts w:asciiTheme="minorHAnsi" w:hAnsiTheme="minorHAnsi"/>
                <w:sz w:val="18"/>
                <w:szCs w:val="18"/>
                <w:lang w:val="pt-BR"/>
              </w:rPr>
              <w:br/>
            </w:r>
            <w:r w:rsidRPr="00C95243">
              <w:rPr>
                <w:rFonts w:asciiTheme="minorHAnsi" w:hAnsiTheme="minorHAnsi" w:cs="Arial"/>
                <w:sz w:val="18"/>
                <w:szCs w:val="18"/>
                <w:lang w:val="pt-BR"/>
              </w:rPr>
              <w:t>Via Guglielmo Reiss Romoli, 274</w:t>
            </w:r>
            <w:r>
              <w:rPr>
                <w:rFonts w:asciiTheme="minorHAnsi" w:hAnsiTheme="minorHAnsi" w:cs="Arial"/>
                <w:sz w:val="18"/>
                <w:szCs w:val="18"/>
                <w:lang w:val="pt-BR"/>
              </w:rPr>
              <w:br/>
            </w:r>
            <w:r w:rsidRPr="00C95243">
              <w:rPr>
                <w:rFonts w:asciiTheme="minorHAnsi" w:hAnsiTheme="minorHAnsi" w:cs="Arial"/>
                <w:sz w:val="18"/>
                <w:szCs w:val="18"/>
                <w:lang w:val="pt-BR"/>
              </w:rPr>
              <w:t>I-10148 TORINO</w:t>
            </w:r>
            <w:r>
              <w:rPr>
                <w:rFonts w:asciiTheme="minorHAnsi" w:hAnsiTheme="minorHAnsi" w:cs="Arial"/>
                <w:sz w:val="18"/>
                <w:szCs w:val="18"/>
                <w:lang w:val="pt-BR"/>
              </w:rPr>
              <w:br/>
            </w:r>
            <w:r w:rsidRPr="00C95243">
              <w:rPr>
                <w:rFonts w:asciiTheme="minorHAnsi" w:hAnsiTheme="minorHAnsi" w:cs="Arial"/>
                <w:sz w:val="18"/>
                <w:szCs w:val="18"/>
                <w:lang w:val="pt-BR"/>
              </w:rPr>
              <w:t>Tel: +39 011 228 6956</w:t>
            </w:r>
            <w:r>
              <w:rPr>
                <w:rFonts w:asciiTheme="minorHAnsi" w:hAnsiTheme="minorHAnsi" w:cs="Arial"/>
                <w:sz w:val="18"/>
                <w:szCs w:val="18"/>
                <w:lang w:val="pt-BR"/>
              </w:rPr>
              <w:br/>
            </w:r>
            <w:r w:rsidRPr="00C95243">
              <w:rPr>
                <w:rFonts w:asciiTheme="minorHAnsi" w:hAnsiTheme="minorHAnsi" w:cs="Arial"/>
                <w:sz w:val="18"/>
                <w:szCs w:val="18"/>
                <w:lang w:val="pt-BR"/>
              </w:rPr>
              <w:t>Fax: +39 011 228 5520</w:t>
            </w:r>
          </w:p>
        </w:tc>
      </w:tr>
    </w:tbl>
    <w:p w:rsidR="00C95243" w:rsidRPr="00C95243" w:rsidRDefault="00C95243" w:rsidP="00C95243">
      <w:pPr>
        <w:tabs>
          <w:tab w:val="left" w:pos="720"/>
        </w:tabs>
        <w:spacing w:before="0"/>
        <w:jc w:val="left"/>
        <w:rPr>
          <w:rFonts w:asciiTheme="minorHAnsi" w:hAnsiTheme="minorHAnsi"/>
          <w:lang w:val="es-ES_tradnl"/>
        </w:rPr>
      </w:pPr>
    </w:p>
    <w:p w:rsidR="004A7EB6" w:rsidRPr="00C95243" w:rsidRDefault="004A7EB6">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C95243">
        <w:rPr>
          <w:lang w:val="es-ES_tradnl"/>
        </w:rPr>
        <w:br w:type="page"/>
      </w:r>
    </w:p>
    <w:bookmarkEnd w:id="1000"/>
    <w:p w:rsidR="00AF7612" w:rsidRPr="0017690A" w:rsidRDefault="00AF7612" w:rsidP="00AF7612">
      <w:pPr>
        <w:pStyle w:val="EmptyLayoutCell"/>
        <w:tabs>
          <w:tab w:val="left" w:pos="110"/>
          <w:tab w:val="left" w:pos="8384"/>
        </w:tabs>
        <w:rPr>
          <w:lang w:val="es-ES_tradnl"/>
        </w:rPr>
      </w:pPr>
      <w:r w:rsidRPr="0017690A">
        <w:rPr>
          <w:lang w:val="es-ES_tradnl"/>
        </w:rPr>
        <w:lastRenderedPageBreak/>
        <w:tab/>
      </w:r>
      <w:r w:rsidRPr="0017690A">
        <w:rPr>
          <w:lang w:val="es-ES_tradnl"/>
        </w:rPr>
        <w:tab/>
      </w:r>
    </w:p>
    <w:p w:rsidR="00AF7612" w:rsidRPr="0017690A" w:rsidRDefault="00AF7612" w:rsidP="00AF7612">
      <w:pPr>
        <w:pStyle w:val="EmptyLayoutCell"/>
        <w:tabs>
          <w:tab w:val="left" w:pos="110"/>
          <w:tab w:val="left" w:pos="8384"/>
        </w:tabs>
        <w:rPr>
          <w:lang w:val="es-ES_tradnl"/>
        </w:rPr>
      </w:pPr>
      <w:r w:rsidRPr="0017690A">
        <w:rPr>
          <w:lang w:val="es-ES_tradnl"/>
        </w:rPr>
        <w:tab/>
      </w:r>
      <w:r w:rsidRPr="0017690A">
        <w:rPr>
          <w:lang w:val="es-ES_tradnl"/>
        </w:rPr>
        <w:tab/>
      </w:r>
    </w:p>
    <w:p w:rsidR="00AF7612" w:rsidRPr="00AF7612" w:rsidRDefault="00AF7612" w:rsidP="008E1680">
      <w:pPr>
        <w:pStyle w:val="Heading20"/>
        <w:spacing w:before="240"/>
        <w:rPr>
          <w:lang w:val="en-US"/>
        </w:rPr>
      </w:pPr>
      <w:r w:rsidRPr="0017690A">
        <w:rPr>
          <w:rFonts w:ascii="Times New Roman" w:hAnsi="Times New Roman"/>
          <w:sz w:val="2"/>
          <w:lang w:val="es-ES_tradnl"/>
        </w:rPr>
        <w:tab/>
      </w:r>
      <w:bookmarkStart w:id="1003" w:name="_Toc420414844"/>
      <w:r w:rsidRPr="00AF7612">
        <w:rPr>
          <w:lang w:val="en-US"/>
        </w:rPr>
        <w:t xml:space="preserve">Mobile Network Codes (MNC) for the international identification plan for public networks and </w:t>
      </w:r>
      <w:proofErr w:type="gramStart"/>
      <w:r w:rsidRPr="00AF7612">
        <w:rPr>
          <w:lang w:val="en-US"/>
        </w:rPr>
        <w:t>subscriptions</w:t>
      </w:r>
      <w:proofErr w:type="gramEnd"/>
      <w:r w:rsidRPr="00AF7612">
        <w:rPr>
          <w:lang w:val="en-US"/>
        </w:rPr>
        <w:br/>
        <w:t>(According to Recommendation ITU-T E.212 (05/2008))</w:t>
      </w:r>
      <w:r w:rsidRPr="00AF7612">
        <w:rPr>
          <w:lang w:val="en-US"/>
        </w:rPr>
        <w:br/>
        <w:t>(Position on 15 July 2014)</w:t>
      </w:r>
      <w:bookmarkEnd w:id="1003"/>
    </w:p>
    <w:p w:rsidR="00AF7612" w:rsidRPr="00AF7612" w:rsidRDefault="00AF7612" w:rsidP="00AF7612">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AF7612">
        <w:rPr>
          <w:rFonts w:ascii="Times New Roman" w:hAnsi="Times New Roman"/>
          <w:lang w:val="en-US"/>
        </w:rPr>
        <w:tab/>
      </w:r>
    </w:p>
    <w:p w:rsidR="00AF7612" w:rsidRPr="00AF7612" w:rsidRDefault="00AF7612" w:rsidP="00AF7612">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AF7612">
        <w:rPr>
          <w:rFonts w:ascii="Times New Roman" w:hAnsi="Times New Roman"/>
          <w:sz w:val="2"/>
          <w:lang w:val="en-US"/>
        </w:rPr>
        <w:tab/>
      </w:r>
      <w:r w:rsidRPr="00AF7612">
        <w:rPr>
          <w:rFonts w:ascii="Times New Roman" w:hAnsi="Times New Roman"/>
          <w:sz w:val="2"/>
          <w:lang w:val="en-US"/>
        </w:rPr>
        <w:tab/>
      </w:r>
    </w:p>
    <w:p w:rsidR="00AF7612" w:rsidRPr="00AF7612" w:rsidRDefault="00AF7612" w:rsidP="00AF7612">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AF7612">
        <w:rPr>
          <w:rFonts w:eastAsia="Calibri"/>
          <w:lang w:val="en-US"/>
        </w:rPr>
        <w:t xml:space="preserve">(Annex to ITU Operational Bulletin No. 1056 </w:t>
      </w:r>
      <w:r>
        <w:rPr>
          <w:rFonts w:eastAsia="Calibri"/>
          <w:lang w:val="en-US"/>
        </w:rPr>
        <w:t>–</w:t>
      </w:r>
      <w:r w:rsidRPr="00AF7612">
        <w:rPr>
          <w:rFonts w:eastAsia="Calibri"/>
          <w:lang w:val="en-US"/>
        </w:rPr>
        <w:t xml:space="preserve"> 15.VII.2014)</w:t>
      </w:r>
    </w:p>
    <w:p w:rsidR="00AF7612" w:rsidRPr="00AF7612" w:rsidRDefault="00AF7612" w:rsidP="00AF7612">
      <w:pPr>
        <w:tabs>
          <w:tab w:val="clear" w:pos="567"/>
          <w:tab w:val="clear" w:pos="1276"/>
          <w:tab w:val="clear" w:pos="1843"/>
          <w:tab w:val="clear" w:pos="5387"/>
          <w:tab w:val="clear" w:pos="5954"/>
        </w:tabs>
        <w:overflowPunct/>
        <w:autoSpaceDE/>
        <w:autoSpaceDN/>
        <w:adjustRightInd/>
        <w:spacing w:before="0"/>
        <w:ind w:left="40"/>
        <w:jc w:val="center"/>
        <w:textAlignment w:val="auto"/>
        <w:rPr>
          <w:lang w:val="en-US"/>
        </w:rPr>
      </w:pPr>
      <w:r w:rsidRPr="00AF7612">
        <w:rPr>
          <w:rFonts w:eastAsia="Calibri"/>
          <w:lang w:val="en-US"/>
        </w:rPr>
        <w:t xml:space="preserve">(Amendment </w:t>
      </w:r>
      <w:proofErr w:type="gramStart"/>
      <w:r w:rsidRPr="00AF7612">
        <w:rPr>
          <w:rFonts w:eastAsia="Calibri"/>
          <w:lang w:val="en-US"/>
        </w:rPr>
        <w:t>No.18 )</w:t>
      </w:r>
      <w:proofErr w:type="gramEnd"/>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i/>
          <w:color w:val="000000"/>
          <w:lang w:val="en-US"/>
        </w:rPr>
        <w:t>Country/Geographical area</w:t>
      </w:r>
      <w:r w:rsidRPr="00AF7612">
        <w:rPr>
          <w:rFonts w:asciiTheme="minorHAnsi" w:hAnsiTheme="minorHAnsi"/>
          <w:lang w:val="en-US"/>
        </w:rPr>
        <w:tab/>
      </w:r>
      <w:r w:rsidRPr="00AF7612">
        <w:rPr>
          <w:rFonts w:asciiTheme="minorHAnsi" w:eastAsia="Calibri" w:hAnsiTheme="minorHAnsi"/>
          <w:b/>
          <w:i/>
          <w:color w:val="000000"/>
          <w:lang w:val="en-US"/>
        </w:rPr>
        <w:t>MCC+MNC *</w:t>
      </w:r>
      <w:r w:rsidRPr="00AF7612">
        <w:rPr>
          <w:rFonts w:asciiTheme="minorHAnsi" w:hAnsiTheme="minorHAnsi"/>
          <w:lang w:val="en-US"/>
        </w:rPr>
        <w:tab/>
      </w:r>
      <w:r w:rsidRPr="00AF7612">
        <w:rPr>
          <w:rFonts w:asciiTheme="minorHAnsi" w:eastAsia="Calibri" w:hAnsiTheme="minorHAnsi"/>
          <w:b/>
          <w:i/>
          <w:color w:val="000000"/>
          <w:lang w:val="en-US"/>
        </w:rPr>
        <w:t>Operator/Network</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color w:val="000000"/>
          <w:lang w:val="en-US"/>
        </w:rPr>
        <w:t xml:space="preserve">Hong Kong, China </w:t>
      </w:r>
      <w:r>
        <w:rPr>
          <w:rFonts w:asciiTheme="minorHAnsi" w:eastAsia="Calibri" w:hAnsiTheme="minorHAnsi"/>
          <w:b/>
          <w:color w:val="000000"/>
          <w:lang w:val="en-US"/>
        </w:rPr>
        <w:t xml:space="preserve">    </w:t>
      </w:r>
      <w:r w:rsidRPr="00AF7612">
        <w:rPr>
          <w:rFonts w:asciiTheme="minorHAnsi" w:eastAsia="Calibri" w:hAnsiTheme="minorHAnsi"/>
          <w:b/>
          <w:color w:val="000000"/>
          <w:lang w:val="en-US"/>
        </w:rPr>
        <w:t>SUP</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454 08</w:t>
      </w:r>
      <w:r w:rsidRPr="00AF7612">
        <w:rPr>
          <w:rFonts w:asciiTheme="minorHAnsi" w:hAnsiTheme="minorHAnsi"/>
          <w:lang w:val="en-US"/>
        </w:rPr>
        <w:tab/>
      </w:r>
      <w:r w:rsidRPr="00AF7612">
        <w:rPr>
          <w:rFonts w:asciiTheme="minorHAnsi" w:eastAsia="Calibri" w:hAnsiTheme="minorHAnsi"/>
          <w:color w:val="000000"/>
          <w:lang w:val="en-US"/>
        </w:rPr>
        <w:t>MVNO/Trident</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2X</w:t>
      </w:r>
      <w:r w:rsidRPr="00AF7612">
        <w:rPr>
          <w:rFonts w:asciiTheme="minorHAnsi" w:hAnsiTheme="minorHAnsi"/>
          <w:lang w:val="en-US"/>
        </w:rPr>
        <w:tab/>
      </w:r>
      <w:r w:rsidRPr="00AF7612">
        <w:rPr>
          <w:rFonts w:asciiTheme="minorHAnsi" w:eastAsia="Calibri" w:hAnsiTheme="minorHAnsi"/>
          <w:color w:val="000000"/>
          <w:lang w:val="en-US"/>
        </w:rPr>
        <w:t>Public Mobile Networks/Reserved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3X</w:t>
      </w:r>
      <w:r w:rsidRPr="00AF7612">
        <w:rPr>
          <w:rFonts w:asciiTheme="minorHAnsi" w:hAnsiTheme="minorHAnsi"/>
          <w:lang w:val="en-US"/>
        </w:rPr>
        <w:tab/>
      </w:r>
      <w:r w:rsidRPr="00AF7612">
        <w:rPr>
          <w:rFonts w:asciiTheme="minorHAnsi" w:eastAsia="Calibri" w:hAnsiTheme="minorHAnsi"/>
          <w:color w:val="000000"/>
          <w:lang w:val="en-US"/>
        </w:rPr>
        <w:t>Public Mobile Networks/Reserved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color w:val="000000"/>
          <w:lang w:val="en-US"/>
        </w:rPr>
        <w:t xml:space="preserve">Hong Kong, China </w:t>
      </w:r>
      <w:r>
        <w:rPr>
          <w:rFonts w:asciiTheme="minorHAnsi" w:eastAsia="Calibri" w:hAnsiTheme="minorHAnsi"/>
          <w:b/>
          <w:color w:val="000000"/>
          <w:lang w:val="en-US"/>
        </w:rPr>
        <w:t xml:space="preserve">    </w:t>
      </w:r>
      <w:r w:rsidRPr="00AF7612">
        <w:rPr>
          <w:rFonts w:asciiTheme="minorHAnsi" w:eastAsia="Calibri" w:hAnsiTheme="minorHAnsi"/>
          <w:b/>
          <w:color w:val="000000"/>
          <w:lang w:val="en-US"/>
        </w:rPr>
        <w:t>ADD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454 08</w:t>
      </w:r>
      <w:r w:rsidRPr="00AF7612">
        <w:rPr>
          <w:rFonts w:asciiTheme="minorHAnsi" w:hAnsiTheme="minorHAnsi"/>
          <w:lang w:val="en-US"/>
        </w:rPr>
        <w:tab/>
      </w:r>
      <w:proofErr w:type="spellStart"/>
      <w:r w:rsidRPr="00AF7612">
        <w:rPr>
          <w:rFonts w:asciiTheme="minorHAnsi" w:eastAsia="Calibri" w:hAnsiTheme="minorHAnsi"/>
          <w:color w:val="000000"/>
          <w:lang w:val="en-US"/>
        </w:rPr>
        <w:t>Truphone</w:t>
      </w:r>
      <w:proofErr w:type="spellEnd"/>
      <w:r w:rsidRPr="00AF7612">
        <w:rPr>
          <w:rFonts w:asciiTheme="minorHAnsi" w:eastAsia="Calibri" w:hAnsiTheme="minorHAnsi"/>
          <w:color w:val="000000"/>
          <w:lang w:val="en-US"/>
        </w:rPr>
        <w:t xml:space="preserve"> (Hong Kong)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454 13</w:t>
      </w:r>
      <w:r w:rsidRPr="00AF7612">
        <w:rPr>
          <w:rFonts w:asciiTheme="minorHAnsi" w:hAnsiTheme="minorHAnsi"/>
          <w:lang w:val="en-US"/>
        </w:rPr>
        <w:tab/>
      </w:r>
      <w:r w:rsidRPr="00AF7612">
        <w:rPr>
          <w:rFonts w:asciiTheme="minorHAnsi" w:eastAsia="Calibri" w:hAnsiTheme="minorHAnsi"/>
          <w:color w:val="000000"/>
          <w:lang w:val="en-US"/>
        </w:rPr>
        <w:t>China Mobile Hong Kong Co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454 14</w:t>
      </w:r>
      <w:r w:rsidRPr="00AF7612">
        <w:rPr>
          <w:rFonts w:asciiTheme="minorHAnsi" w:hAnsiTheme="minorHAnsi"/>
          <w:lang w:val="en-US"/>
        </w:rPr>
        <w:tab/>
      </w:r>
      <w:r w:rsidRPr="00AF7612">
        <w:rPr>
          <w:rFonts w:asciiTheme="minorHAnsi" w:eastAsia="Calibri" w:hAnsiTheme="minorHAnsi"/>
          <w:color w:val="000000"/>
          <w:lang w:val="en-US"/>
        </w:rPr>
        <w:t>Hutchison Telephone Company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454 17</w:t>
      </w:r>
      <w:r w:rsidRPr="00AF7612">
        <w:rPr>
          <w:rFonts w:asciiTheme="minorHAnsi" w:hAnsiTheme="minorHAnsi"/>
          <w:lang w:val="en-US"/>
        </w:rPr>
        <w:tab/>
      </w:r>
      <w:proofErr w:type="spellStart"/>
      <w:r w:rsidRPr="00AF7612">
        <w:rPr>
          <w:rFonts w:asciiTheme="minorHAnsi" w:eastAsia="Calibri" w:hAnsiTheme="minorHAnsi"/>
          <w:color w:val="000000"/>
          <w:lang w:val="en-US"/>
        </w:rPr>
        <w:t>SmarTone</w:t>
      </w:r>
      <w:proofErr w:type="spellEnd"/>
      <w:r w:rsidRPr="00AF7612">
        <w:rPr>
          <w:rFonts w:asciiTheme="minorHAnsi" w:eastAsia="Calibri" w:hAnsiTheme="minorHAnsi"/>
          <w:color w:val="000000"/>
          <w:lang w:val="en-US"/>
        </w:rPr>
        <w:t xml:space="preserve"> Mobile Communications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454 20</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454 21</w:t>
      </w:r>
      <w:r w:rsidRPr="00AF7612">
        <w:rPr>
          <w:rFonts w:asciiTheme="minorHAnsi" w:hAnsiTheme="minorHAnsi"/>
          <w:lang w:val="en-US"/>
        </w:rPr>
        <w:tab/>
      </w:r>
      <w:r w:rsidRPr="00AF7612">
        <w:rPr>
          <w:rFonts w:asciiTheme="minorHAnsi" w:eastAsia="Calibri" w:hAnsiTheme="minorHAnsi"/>
          <w:color w:val="000000"/>
          <w:lang w:val="en-US"/>
        </w:rPr>
        <w:t>21Vianet Mobile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454 22</w:t>
      </w:r>
      <w:r w:rsidRPr="00AF7612">
        <w:rPr>
          <w:rFonts w:asciiTheme="minorHAnsi" w:hAnsiTheme="minorHAnsi"/>
          <w:lang w:val="en-US"/>
        </w:rPr>
        <w:tab/>
      </w:r>
      <w:proofErr w:type="spellStart"/>
      <w:r w:rsidRPr="00AF7612">
        <w:rPr>
          <w:rFonts w:asciiTheme="minorHAnsi" w:eastAsia="Calibri" w:hAnsiTheme="minorHAnsi"/>
          <w:color w:val="000000"/>
          <w:lang w:val="en-US"/>
        </w:rPr>
        <w:t>Delcom</w:t>
      </w:r>
      <w:proofErr w:type="spellEnd"/>
      <w:r w:rsidRPr="00AF7612">
        <w:rPr>
          <w:rFonts w:asciiTheme="minorHAnsi" w:eastAsia="Calibri" w:hAnsiTheme="minorHAnsi"/>
          <w:color w:val="000000"/>
          <w:lang w:val="en-US"/>
        </w:rPr>
        <w:t xml:space="preserve"> (HK)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454 23</w:t>
      </w:r>
      <w:r w:rsidRPr="00AF7612">
        <w:rPr>
          <w:rFonts w:asciiTheme="minorHAnsi" w:hAnsiTheme="minorHAnsi"/>
          <w:lang w:val="en-US"/>
        </w:rPr>
        <w:tab/>
      </w:r>
      <w:proofErr w:type="spellStart"/>
      <w:r w:rsidRPr="00AF7612">
        <w:rPr>
          <w:rFonts w:asciiTheme="minorHAnsi" w:eastAsia="Calibri" w:hAnsiTheme="minorHAnsi"/>
          <w:color w:val="000000"/>
          <w:lang w:val="en-US"/>
        </w:rPr>
        <w:t>Lycamobile</w:t>
      </w:r>
      <w:proofErr w:type="spellEnd"/>
      <w:r w:rsidRPr="00AF7612">
        <w:rPr>
          <w:rFonts w:asciiTheme="minorHAnsi" w:eastAsia="Calibri" w:hAnsiTheme="minorHAnsi"/>
          <w:color w:val="000000"/>
          <w:lang w:val="en-US"/>
        </w:rPr>
        <w:t xml:space="preserve"> Hong Kong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454 24</w:t>
      </w:r>
      <w:r w:rsidRPr="00AF7612">
        <w:rPr>
          <w:rFonts w:asciiTheme="minorHAnsi" w:hAnsiTheme="minorHAnsi"/>
          <w:lang w:val="en-US"/>
        </w:rPr>
        <w:tab/>
      </w:r>
      <w:r w:rsidRPr="00AF7612">
        <w:rPr>
          <w:rFonts w:asciiTheme="minorHAnsi" w:eastAsia="Calibri" w:hAnsiTheme="minorHAnsi"/>
          <w:color w:val="000000"/>
          <w:lang w:val="en-US"/>
        </w:rPr>
        <w:t>Public Mobile Networks/Reserved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454 25</w:t>
      </w:r>
      <w:r w:rsidRPr="00AF7612">
        <w:rPr>
          <w:rFonts w:asciiTheme="minorHAnsi" w:hAnsiTheme="minorHAnsi"/>
          <w:lang w:val="en-US"/>
        </w:rPr>
        <w:tab/>
      </w:r>
      <w:r w:rsidRPr="00AF7612">
        <w:rPr>
          <w:rFonts w:asciiTheme="minorHAnsi" w:eastAsia="Calibri" w:hAnsiTheme="minorHAnsi"/>
          <w:color w:val="000000"/>
          <w:lang w:val="en-US"/>
        </w:rPr>
        <w:t>Public Mobile Networks/Reserved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454 26</w:t>
      </w:r>
      <w:r w:rsidRPr="00AF7612">
        <w:rPr>
          <w:rFonts w:asciiTheme="minorHAnsi" w:hAnsiTheme="minorHAnsi"/>
          <w:lang w:val="en-US"/>
        </w:rPr>
        <w:tab/>
      </w:r>
      <w:r w:rsidRPr="00AF7612">
        <w:rPr>
          <w:rFonts w:asciiTheme="minorHAnsi" w:eastAsia="Calibri" w:hAnsiTheme="minorHAnsi"/>
          <w:color w:val="000000"/>
          <w:lang w:val="en-US"/>
        </w:rPr>
        <w:t>Public Mobile Networks/Reserved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454 27</w:t>
      </w:r>
      <w:r w:rsidRPr="00AF7612">
        <w:rPr>
          <w:rFonts w:asciiTheme="minorHAnsi" w:hAnsiTheme="minorHAnsi"/>
          <w:lang w:val="en-US"/>
        </w:rPr>
        <w:tab/>
      </w:r>
      <w:r w:rsidRPr="00AF7612">
        <w:rPr>
          <w:rFonts w:asciiTheme="minorHAnsi" w:eastAsia="Calibri" w:hAnsiTheme="minorHAnsi"/>
          <w:color w:val="000000"/>
          <w:lang w:val="en-US"/>
        </w:rPr>
        <w:t>Government use</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454 28</w:t>
      </w:r>
      <w:r w:rsidRPr="00AF7612">
        <w:rPr>
          <w:rFonts w:asciiTheme="minorHAnsi" w:hAnsiTheme="minorHAnsi"/>
          <w:lang w:val="en-US"/>
        </w:rPr>
        <w:tab/>
      </w:r>
      <w:r w:rsidRPr="00AF7612">
        <w:rPr>
          <w:rFonts w:asciiTheme="minorHAnsi" w:eastAsia="Calibri" w:hAnsiTheme="minorHAnsi"/>
          <w:color w:val="000000"/>
          <w:lang w:val="en-US"/>
        </w:rPr>
        <w:t>Government use</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454 29</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color w:val="000000"/>
          <w:lang w:val="en-US"/>
        </w:rPr>
        <w:t xml:space="preserve">Hong Kong, China </w:t>
      </w:r>
      <w:r>
        <w:rPr>
          <w:rFonts w:asciiTheme="minorHAnsi" w:eastAsia="Calibri" w:hAnsiTheme="minorHAnsi"/>
          <w:b/>
          <w:color w:val="000000"/>
          <w:lang w:val="en-US"/>
        </w:rPr>
        <w:t xml:space="preserve">    </w:t>
      </w:r>
      <w:r w:rsidRPr="00AF7612">
        <w:rPr>
          <w:rFonts w:asciiTheme="minorHAnsi" w:eastAsia="Calibri" w:hAnsiTheme="minorHAnsi"/>
          <w:b/>
          <w:color w:val="000000"/>
          <w:lang w:val="en-US"/>
        </w:rPr>
        <w:t>LIR</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454 00</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454 01</w:t>
      </w:r>
      <w:r w:rsidRPr="00AF7612">
        <w:rPr>
          <w:rFonts w:asciiTheme="minorHAnsi" w:hAnsiTheme="minorHAnsi"/>
          <w:lang w:val="en-US"/>
        </w:rPr>
        <w:tab/>
      </w:r>
      <w:r w:rsidRPr="00AF7612">
        <w:rPr>
          <w:rFonts w:asciiTheme="minorHAnsi" w:eastAsia="Calibri" w:hAnsiTheme="minorHAnsi"/>
          <w:color w:val="000000"/>
          <w:lang w:val="en-US"/>
        </w:rPr>
        <w:t>CITIC Telecom International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454 02</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454 03</w:t>
      </w:r>
      <w:r w:rsidRPr="00AF7612">
        <w:rPr>
          <w:rFonts w:asciiTheme="minorHAnsi" w:hAnsiTheme="minorHAnsi"/>
          <w:lang w:val="en-US"/>
        </w:rPr>
        <w:tab/>
      </w:r>
      <w:r w:rsidRPr="00AF7612">
        <w:rPr>
          <w:rFonts w:asciiTheme="minorHAnsi" w:eastAsia="Calibri" w:hAnsiTheme="minorHAnsi"/>
          <w:color w:val="000000"/>
          <w:lang w:val="en-US"/>
        </w:rPr>
        <w:t>Hutchison Telephone Company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454 04</w:t>
      </w:r>
      <w:r w:rsidRPr="00AF7612">
        <w:rPr>
          <w:rFonts w:asciiTheme="minorHAnsi" w:hAnsiTheme="minorHAnsi"/>
          <w:lang w:val="en-US"/>
        </w:rPr>
        <w:tab/>
      </w:r>
      <w:r w:rsidRPr="00AF7612">
        <w:rPr>
          <w:rFonts w:asciiTheme="minorHAnsi" w:eastAsia="Calibri" w:hAnsiTheme="minorHAnsi"/>
          <w:color w:val="000000"/>
          <w:lang w:val="en-US"/>
        </w:rPr>
        <w:t>Hutchison Telephone Company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454 05</w:t>
      </w:r>
      <w:r w:rsidRPr="00AF7612">
        <w:rPr>
          <w:rFonts w:asciiTheme="minorHAnsi" w:hAnsiTheme="minorHAnsi"/>
          <w:lang w:val="en-US"/>
        </w:rPr>
        <w:tab/>
      </w:r>
      <w:r w:rsidRPr="00AF7612">
        <w:rPr>
          <w:rFonts w:asciiTheme="minorHAnsi" w:eastAsia="Calibri" w:hAnsiTheme="minorHAnsi"/>
          <w:color w:val="000000"/>
          <w:lang w:val="en-US"/>
        </w:rPr>
        <w:t>Hutchison Telephone Company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454 06</w:t>
      </w:r>
      <w:r w:rsidRPr="00AF7612">
        <w:rPr>
          <w:rFonts w:asciiTheme="minorHAnsi" w:hAnsiTheme="minorHAnsi"/>
          <w:lang w:val="en-US"/>
        </w:rPr>
        <w:tab/>
      </w:r>
      <w:proofErr w:type="spellStart"/>
      <w:r w:rsidRPr="00AF7612">
        <w:rPr>
          <w:rFonts w:asciiTheme="minorHAnsi" w:eastAsia="Calibri" w:hAnsiTheme="minorHAnsi"/>
          <w:color w:val="000000"/>
          <w:lang w:val="en-US"/>
        </w:rPr>
        <w:t>SmarTone</w:t>
      </w:r>
      <w:proofErr w:type="spellEnd"/>
      <w:r w:rsidRPr="00AF7612">
        <w:rPr>
          <w:rFonts w:asciiTheme="minorHAnsi" w:eastAsia="Calibri" w:hAnsiTheme="minorHAnsi"/>
          <w:color w:val="000000"/>
          <w:lang w:val="en-US"/>
        </w:rPr>
        <w:t xml:space="preserve"> Mobile Communications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454 07</w:t>
      </w:r>
      <w:r w:rsidRPr="00AF7612">
        <w:rPr>
          <w:rFonts w:asciiTheme="minorHAnsi" w:hAnsiTheme="minorHAnsi"/>
          <w:lang w:val="en-US"/>
        </w:rPr>
        <w:tab/>
      </w:r>
      <w:r w:rsidRPr="00AF7612">
        <w:rPr>
          <w:rFonts w:asciiTheme="minorHAnsi" w:eastAsia="Calibri" w:hAnsiTheme="minorHAnsi"/>
          <w:color w:val="000000"/>
          <w:lang w:val="en-US"/>
        </w:rPr>
        <w:t>China Unicom (Hong Kong) Operations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454 09</w:t>
      </w:r>
      <w:r w:rsidRPr="00AF7612">
        <w:rPr>
          <w:rFonts w:asciiTheme="minorHAnsi" w:hAnsiTheme="minorHAnsi"/>
          <w:lang w:val="en-US"/>
        </w:rPr>
        <w:tab/>
      </w:r>
      <w:r w:rsidRPr="00AF7612">
        <w:rPr>
          <w:rFonts w:asciiTheme="minorHAnsi" w:eastAsia="Calibri" w:hAnsiTheme="minorHAnsi"/>
          <w:color w:val="000000"/>
          <w:lang w:val="en-US"/>
        </w:rPr>
        <w:t>China Motion Telecom (HK)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454 10</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454 11</w:t>
      </w:r>
      <w:r w:rsidRPr="00AF7612">
        <w:rPr>
          <w:rFonts w:asciiTheme="minorHAnsi" w:hAnsiTheme="minorHAnsi"/>
          <w:lang w:val="en-US"/>
        </w:rPr>
        <w:tab/>
      </w:r>
      <w:r w:rsidRPr="00AF7612">
        <w:rPr>
          <w:rFonts w:asciiTheme="minorHAnsi" w:eastAsia="Calibri" w:hAnsiTheme="minorHAnsi"/>
          <w:color w:val="000000"/>
          <w:lang w:val="en-US"/>
        </w:rPr>
        <w:t>China-</w:t>
      </w:r>
      <w:proofErr w:type="spellStart"/>
      <w:r w:rsidRPr="00AF7612">
        <w:rPr>
          <w:rFonts w:asciiTheme="minorHAnsi" w:eastAsia="Calibri" w:hAnsiTheme="minorHAnsi"/>
          <w:color w:val="000000"/>
          <w:lang w:val="en-US"/>
        </w:rPr>
        <w:t>Hongkong</w:t>
      </w:r>
      <w:proofErr w:type="spellEnd"/>
      <w:r w:rsidRPr="00AF7612">
        <w:rPr>
          <w:rFonts w:asciiTheme="minorHAnsi" w:eastAsia="Calibri" w:hAnsiTheme="minorHAnsi"/>
          <w:color w:val="000000"/>
          <w:lang w:val="en-US"/>
        </w:rPr>
        <w:t xml:space="preserve"> Telecom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454 12</w:t>
      </w:r>
      <w:r w:rsidRPr="00AF7612">
        <w:rPr>
          <w:rFonts w:asciiTheme="minorHAnsi" w:hAnsiTheme="minorHAnsi"/>
          <w:lang w:val="en-US"/>
        </w:rPr>
        <w:tab/>
      </w:r>
      <w:r w:rsidRPr="00AF7612">
        <w:rPr>
          <w:rFonts w:asciiTheme="minorHAnsi" w:eastAsia="Calibri" w:hAnsiTheme="minorHAnsi"/>
          <w:color w:val="000000"/>
          <w:lang w:val="en-US"/>
        </w:rPr>
        <w:t>China Mobile Hong Kong Co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454 15</w:t>
      </w:r>
      <w:r w:rsidRPr="00AF7612">
        <w:rPr>
          <w:rFonts w:asciiTheme="minorHAnsi" w:hAnsiTheme="minorHAnsi"/>
          <w:lang w:val="en-US"/>
        </w:rPr>
        <w:tab/>
      </w:r>
      <w:proofErr w:type="spellStart"/>
      <w:r w:rsidRPr="00AF7612">
        <w:rPr>
          <w:rFonts w:asciiTheme="minorHAnsi" w:eastAsia="Calibri" w:hAnsiTheme="minorHAnsi"/>
          <w:color w:val="000000"/>
          <w:lang w:val="en-US"/>
        </w:rPr>
        <w:t>SmarTone</w:t>
      </w:r>
      <w:proofErr w:type="spellEnd"/>
      <w:r w:rsidRPr="00AF7612">
        <w:rPr>
          <w:rFonts w:asciiTheme="minorHAnsi" w:eastAsia="Calibri" w:hAnsiTheme="minorHAnsi"/>
          <w:color w:val="000000"/>
          <w:lang w:val="en-US"/>
        </w:rPr>
        <w:t xml:space="preserve"> Mobile Communications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454 16</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454 18</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454 19</w:t>
      </w:r>
      <w:r w:rsidRPr="00AF7612">
        <w:rPr>
          <w:rFonts w:asciiTheme="minorHAnsi" w:hAnsiTheme="minorHAnsi"/>
          <w:lang w:val="en-US"/>
        </w:rPr>
        <w:tab/>
      </w:r>
      <w:r w:rsidRPr="00AF7612">
        <w:rPr>
          <w:rFonts w:asciiTheme="minorHAnsi" w:eastAsia="Calibri" w:hAnsiTheme="minorHAnsi"/>
          <w:color w:val="000000"/>
          <w:lang w:val="en-US"/>
        </w:rPr>
        <w:t>Hong Kong Telecommunications (HKT) Ltd</w:t>
      </w:r>
    </w:p>
    <w:p w:rsidR="008E1680" w:rsidRDefault="008E16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b/>
          <w:color w:val="000000"/>
          <w:lang w:val="en-US"/>
        </w:rPr>
      </w:pPr>
      <w:r>
        <w:rPr>
          <w:rFonts w:asciiTheme="minorHAnsi" w:eastAsia="Calibri" w:hAnsiTheme="minorHAnsi"/>
          <w:b/>
          <w:color w:val="000000"/>
          <w:lang w:val="en-US"/>
        </w:rPr>
        <w:br w:type="page"/>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color w:val="000000"/>
          <w:lang w:val="en-US"/>
        </w:rPr>
        <w:lastRenderedPageBreak/>
        <w:t xml:space="preserve">Jamaica </w:t>
      </w:r>
      <w:r>
        <w:rPr>
          <w:rFonts w:asciiTheme="minorHAnsi" w:eastAsia="Calibri" w:hAnsiTheme="minorHAnsi"/>
          <w:b/>
          <w:color w:val="000000"/>
          <w:lang w:val="en-US"/>
        </w:rPr>
        <w:t xml:space="preserve">    </w:t>
      </w:r>
      <w:r w:rsidRPr="00AF7612">
        <w:rPr>
          <w:rFonts w:asciiTheme="minorHAnsi" w:eastAsia="Calibri" w:hAnsiTheme="minorHAnsi"/>
          <w:b/>
          <w:color w:val="000000"/>
          <w:lang w:val="en-US"/>
        </w:rPr>
        <w:t>LIR</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338 110</w:t>
      </w:r>
      <w:r w:rsidRPr="00AF7612">
        <w:rPr>
          <w:rFonts w:asciiTheme="minorHAnsi" w:hAnsiTheme="minorHAnsi"/>
          <w:lang w:val="en-US"/>
        </w:rPr>
        <w:tab/>
      </w:r>
      <w:r w:rsidRPr="00AF7612">
        <w:rPr>
          <w:rFonts w:asciiTheme="minorHAnsi" w:eastAsia="Calibri" w:hAnsiTheme="minorHAnsi"/>
          <w:color w:val="000000"/>
          <w:lang w:val="en-US"/>
        </w:rPr>
        <w:t>Cable &amp; Wireless Jamaica Ltd.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color w:val="000000"/>
          <w:lang w:val="en-US"/>
        </w:rPr>
        <w:t xml:space="preserve">South Africa </w:t>
      </w:r>
      <w:r>
        <w:rPr>
          <w:rFonts w:asciiTheme="minorHAnsi" w:eastAsia="Calibri" w:hAnsiTheme="minorHAnsi"/>
          <w:b/>
          <w:color w:val="000000"/>
          <w:lang w:val="en-US"/>
        </w:rPr>
        <w:t xml:space="preserve">    </w:t>
      </w:r>
      <w:r w:rsidRPr="00AF7612">
        <w:rPr>
          <w:rFonts w:asciiTheme="minorHAnsi" w:eastAsia="Calibri" w:hAnsiTheme="minorHAnsi"/>
          <w:b/>
          <w:color w:val="000000"/>
          <w:lang w:val="en-US"/>
        </w:rPr>
        <w:t>ADD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655 17</w:t>
      </w:r>
      <w:r w:rsidRPr="00AF7612">
        <w:rPr>
          <w:rFonts w:asciiTheme="minorHAnsi" w:hAnsiTheme="minorHAnsi"/>
          <w:lang w:val="en-US"/>
        </w:rPr>
        <w:tab/>
      </w:r>
      <w:proofErr w:type="spellStart"/>
      <w:r w:rsidRPr="00AF7612">
        <w:rPr>
          <w:rFonts w:asciiTheme="minorHAnsi" w:eastAsia="Calibri" w:hAnsiTheme="minorHAnsi"/>
          <w:color w:val="000000"/>
          <w:lang w:val="en-US"/>
        </w:rPr>
        <w:t>Sishen</w:t>
      </w:r>
      <w:proofErr w:type="spellEnd"/>
      <w:r w:rsidRPr="00AF7612">
        <w:rPr>
          <w:rFonts w:asciiTheme="minorHAnsi" w:eastAsia="Calibri" w:hAnsiTheme="minorHAnsi"/>
          <w:color w:val="000000"/>
          <w:lang w:val="en-US"/>
        </w:rPr>
        <w:t xml:space="preserve"> Iron Ore Company (Ltd) Pty</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eastAsia="Calibri" w:hAnsiTheme="minorHAnsi"/>
          <w:b/>
          <w:color w:val="000000"/>
          <w:lang w:val="en-US"/>
        </w:rPr>
        <w:t xml:space="preserve">International Mobile, shared code </w:t>
      </w:r>
      <w:r>
        <w:rPr>
          <w:rFonts w:asciiTheme="minorHAnsi" w:eastAsia="Calibri" w:hAnsiTheme="minorHAnsi"/>
          <w:b/>
          <w:color w:val="000000"/>
          <w:lang w:val="en-US"/>
        </w:rPr>
        <w:t xml:space="preserve">    </w:t>
      </w:r>
      <w:r w:rsidRPr="00AF7612">
        <w:rPr>
          <w:rFonts w:asciiTheme="minorHAnsi" w:eastAsia="Calibri" w:hAnsiTheme="minorHAnsi"/>
          <w:b/>
          <w:color w:val="000000"/>
          <w:lang w:val="en-US"/>
        </w:rPr>
        <w:t>ADD</w:t>
      </w:r>
    </w:p>
    <w:p w:rsidR="00AF7612" w:rsidRPr="00AF7612" w:rsidRDefault="00AF7612" w:rsidP="00AF7612">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AF7612">
        <w:rPr>
          <w:rFonts w:asciiTheme="minorHAnsi" w:hAnsiTheme="minorHAnsi"/>
          <w:lang w:val="en-US"/>
        </w:rPr>
        <w:tab/>
      </w:r>
      <w:r w:rsidRPr="00AF7612">
        <w:rPr>
          <w:rFonts w:asciiTheme="minorHAnsi" w:eastAsia="Calibri" w:hAnsiTheme="minorHAnsi"/>
          <w:color w:val="000000"/>
          <w:lang w:val="en-US"/>
        </w:rPr>
        <w:t>901 46</w:t>
      </w:r>
      <w:r w:rsidRPr="00AF7612">
        <w:rPr>
          <w:rFonts w:asciiTheme="minorHAnsi" w:hAnsiTheme="minorHAnsi"/>
          <w:lang w:val="en-US"/>
        </w:rPr>
        <w:tab/>
      </w:r>
      <w:r w:rsidRPr="00AF7612">
        <w:rPr>
          <w:rFonts w:asciiTheme="minorHAnsi" w:eastAsia="Calibri" w:hAnsiTheme="minorHAnsi"/>
          <w:color w:val="000000"/>
          <w:lang w:val="en-US"/>
        </w:rPr>
        <w:t>Telecom26 AG</w:t>
      </w:r>
    </w:p>
    <w:p w:rsidR="00AF7612" w:rsidRPr="00AF7612" w:rsidRDefault="00AF7612" w:rsidP="00AF761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en-US"/>
        </w:rPr>
      </w:pPr>
      <w:r w:rsidRPr="00AF7612">
        <w:rPr>
          <w:rFonts w:asciiTheme="minorHAnsi" w:eastAsia="Arial" w:hAnsiTheme="minorHAnsi"/>
          <w:color w:val="000000"/>
          <w:sz w:val="16"/>
          <w:szCs w:val="16"/>
          <w:lang w:val="en-US"/>
        </w:rPr>
        <w:t>____________</w:t>
      </w:r>
    </w:p>
    <w:p w:rsidR="00AF7612" w:rsidRPr="00AF7612" w:rsidRDefault="00AF7612" w:rsidP="00AF7612">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heme="minorHAnsi" w:hAnsiTheme="minorHAnsi"/>
          <w:sz w:val="16"/>
          <w:szCs w:val="16"/>
          <w:lang w:val="en-US"/>
        </w:rPr>
      </w:pPr>
      <w:r w:rsidRPr="00AF7612">
        <w:rPr>
          <w:rFonts w:asciiTheme="minorHAnsi" w:eastAsia="Calibri" w:hAnsiTheme="minorHAnsi"/>
          <w:color w:val="000000"/>
          <w:sz w:val="16"/>
          <w:szCs w:val="16"/>
          <w:lang w:val="en-US"/>
        </w:rPr>
        <w:t>*</w:t>
      </w:r>
      <w:r w:rsidRPr="00AF7612">
        <w:rPr>
          <w:rFonts w:asciiTheme="minorHAnsi" w:eastAsia="Calibri" w:hAnsiTheme="minorHAnsi"/>
          <w:color w:val="000000"/>
          <w:sz w:val="16"/>
          <w:szCs w:val="16"/>
          <w:lang w:val="en-US"/>
        </w:rPr>
        <w:tab/>
        <w:t xml:space="preserve">MCC:  Country Code / </w:t>
      </w:r>
      <w:proofErr w:type="spellStart"/>
      <w:r w:rsidRPr="00AF7612">
        <w:rPr>
          <w:rFonts w:asciiTheme="minorHAnsi" w:eastAsia="Calibri" w:hAnsiTheme="minorHAnsi"/>
          <w:color w:val="000000"/>
          <w:sz w:val="16"/>
          <w:szCs w:val="16"/>
          <w:lang w:val="en-US"/>
        </w:rPr>
        <w:t>Indicatif</w:t>
      </w:r>
      <w:proofErr w:type="spellEnd"/>
      <w:r w:rsidRPr="00AF7612">
        <w:rPr>
          <w:rFonts w:asciiTheme="minorHAnsi" w:eastAsia="Calibri" w:hAnsiTheme="minorHAnsi"/>
          <w:color w:val="000000"/>
          <w:sz w:val="16"/>
          <w:szCs w:val="16"/>
          <w:lang w:val="en-US"/>
        </w:rPr>
        <w:t xml:space="preserve"> de pays du mobile / </w:t>
      </w:r>
      <w:proofErr w:type="spellStart"/>
      <w:r w:rsidRPr="00AF7612">
        <w:rPr>
          <w:rFonts w:asciiTheme="minorHAnsi" w:eastAsia="Calibri" w:hAnsiTheme="minorHAnsi"/>
          <w:color w:val="000000"/>
          <w:sz w:val="16"/>
          <w:szCs w:val="16"/>
          <w:lang w:val="en-US"/>
        </w:rPr>
        <w:t>Indicativo</w:t>
      </w:r>
      <w:proofErr w:type="spellEnd"/>
      <w:r w:rsidRPr="00AF7612">
        <w:rPr>
          <w:rFonts w:asciiTheme="minorHAnsi" w:eastAsia="Calibri" w:hAnsiTheme="minorHAnsi"/>
          <w:color w:val="000000"/>
          <w:sz w:val="16"/>
          <w:szCs w:val="16"/>
          <w:lang w:val="en-US"/>
        </w:rPr>
        <w:t xml:space="preserve"> de </w:t>
      </w:r>
      <w:proofErr w:type="spellStart"/>
      <w:r w:rsidRPr="00AF7612">
        <w:rPr>
          <w:rFonts w:asciiTheme="minorHAnsi" w:eastAsia="Calibri" w:hAnsiTheme="minorHAnsi"/>
          <w:color w:val="000000"/>
          <w:sz w:val="16"/>
          <w:szCs w:val="16"/>
          <w:lang w:val="en-US"/>
        </w:rPr>
        <w:t>país</w:t>
      </w:r>
      <w:proofErr w:type="spellEnd"/>
      <w:r w:rsidRPr="00AF7612">
        <w:rPr>
          <w:rFonts w:asciiTheme="minorHAnsi" w:eastAsia="Calibri" w:hAnsiTheme="minorHAnsi"/>
          <w:color w:val="000000"/>
          <w:sz w:val="16"/>
          <w:szCs w:val="16"/>
          <w:lang w:val="en-US"/>
        </w:rPr>
        <w:t xml:space="preserve"> para el </w:t>
      </w:r>
      <w:proofErr w:type="spellStart"/>
      <w:r w:rsidRPr="00AF7612">
        <w:rPr>
          <w:rFonts w:asciiTheme="minorHAnsi" w:eastAsia="Calibri" w:hAnsiTheme="minorHAnsi"/>
          <w:color w:val="000000"/>
          <w:sz w:val="16"/>
          <w:szCs w:val="16"/>
          <w:lang w:val="en-US"/>
        </w:rPr>
        <w:t>servicio</w:t>
      </w:r>
      <w:proofErr w:type="spellEnd"/>
      <w:r w:rsidRPr="00AF7612">
        <w:rPr>
          <w:rFonts w:asciiTheme="minorHAnsi" w:eastAsia="Calibri" w:hAnsiTheme="minorHAnsi"/>
          <w:color w:val="000000"/>
          <w:sz w:val="16"/>
          <w:szCs w:val="16"/>
          <w:lang w:val="en-US"/>
        </w:rPr>
        <w:t xml:space="preserve"> </w:t>
      </w:r>
      <w:proofErr w:type="spellStart"/>
      <w:r w:rsidRPr="00AF7612">
        <w:rPr>
          <w:rFonts w:asciiTheme="minorHAnsi" w:eastAsia="Calibri" w:hAnsiTheme="minorHAnsi"/>
          <w:color w:val="000000"/>
          <w:sz w:val="16"/>
          <w:szCs w:val="16"/>
          <w:lang w:val="en-US"/>
        </w:rPr>
        <w:t>móvil</w:t>
      </w:r>
      <w:proofErr w:type="spellEnd"/>
    </w:p>
    <w:p w:rsidR="00AF7612" w:rsidRPr="00AF7612" w:rsidRDefault="00AF7612" w:rsidP="00AF7612">
      <w:pPr>
        <w:tabs>
          <w:tab w:val="clear" w:pos="567"/>
          <w:tab w:val="clear" w:pos="1276"/>
          <w:tab w:val="clear" w:pos="1843"/>
          <w:tab w:val="clear" w:pos="5387"/>
          <w:tab w:val="clear" w:pos="5954"/>
          <w:tab w:val="left" w:pos="284"/>
        </w:tabs>
        <w:overflowPunct/>
        <w:autoSpaceDE/>
        <w:autoSpaceDN/>
        <w:adjustRightInd/>
        <w:spacing w:before="0"/>
        <w:ind w:left="40"/>
        <w:jc w:val="left"/>
        <w:textAlignment w:val="auto"/>
        <w:rPr>
          <w:rFonts w:asciiTheme="minorHAnsi" w:hAnsiTheme="minorHAnsi"/>
          <w:sz w:val="16"/>
          <w:szCs w:val="16"/>
          <w:lang w:val="en-US"/>
        </w:rPr>
      </w:pPr>
      <w:r w:rsidRPr="00AF7612">
        <w:rPr>
          <w:rFonts w:asciiTheme="minorHAnsi" w:eastAsia="Calibri" w:hAnsiTheme="minorHAnsi"/>
          <w:color w:val="000000"/>
          <w:sz w:val="16"/>
          <w:szCs w:val="16"/>
          <w:lang w:val="en-US"/>
        </w:rPr>
        <w:tab/>
        <w:t xml:space="preserve">MNC:  Network Code / Code de </w:t>
      </w:r>
      <w:proofErr w:type="spellStart"/>
      <w:r w:rsidRPr="00AF7612">
        <w:rPr>
          <w:rFonts w:asciiTheme="minorHAnsi" w:eastAsia="Calibri" w:hAnsiTheme="minorHAnsi"/>
          <w:color w:val="000000"/>
          <w:sz w:val="16"/>
          <w:szCs w:val="16"/>
          <w:lang w:val="en-US"/>
        </w:rPr>
        <w:t>réseau</w:t>
      </w:r>
      <w:proofErr w:type="spellEnd"/>
      <w:r w:rsidRPr="00AF7612">
        <w:rPr>
          <w:rFonts w:asciiTheme="minorHAnsi" w:eastAsia="Calibri" w:hAnsiTheme="minorHAnsi"/>
          <w:color w:val="000000"/>
          <w:sz w:val="16"/>
          <w:szCs w:val="16"/>
          <w:lang w:val="en-US"/>
        </w:rPr>
        <w:t xml:space="preserve"> mobile / </w:t>
      </w:r>
      <w:proofErr w:type="spellStart"/>
      <w:r w:rsidRPr="00AF7612">
        <w:rPr>
          <w:rFonts w:asciiTheme="minorHAnsi" w:eastAsia="Calibri" w:hAnsiTheme="minorHAnsi"/>
          <w:color w:val="000000"/>
          <w:sz w:val="16"/>
          <w:szCs w:val="16"/>
          <w:lang w:val="en-US"/>
        </w:rPr>
        <w:t>Indicativo</w:t>
      </w:r>
      <w:proofErr w:type="spellEnd"/>
      <w:r w:rsidRPr="00AF7612">
        <w:rPr>
          <w:rFonts w:asciiTheme="minorHAnsi" w:eastAsia="Calibri" w:hAnsiTheme="minorHAnsi"/>
          <w:color w:val="000000"/>
          <w:sz w:val="16"/>
          <w:szCs w:val="16"/>
          <w:lang w:val="en-US"/>
        </w:rPr>
        <w:t xml:space="preserve"> de red para el </w:t>
      </w:r>
      <w:proofErr w:type="spellStart"/>
      <w:r w:rsidRPr="00AF7612">
        <w:rPr>
          <w:rFonts w:asciiTheme="minorHAnsi" w:eastAsia="Calibri" w:hAnsiTheme="minorHAnsi"/>
          <w:color w:val="000000"/>
          <w:sz w:val="16"/>
          <w:szCs w:val="16"/>
          <w:lang w:val="en-US"/>
        </w:rPr>
        <w:t>servicio</w:t>
      </w:r>
      <w:proofErr w:type="spellEnd"/>
      <w:r w:rsidRPr="00AF7612">
        <w:rPr>
          <w:rFonts w:asciiTheme="minorHAnsi" w:eastAsia="Calibri" w:hAnsiTheme="minorHAnsi"/>
          <w:color w:val="000000"/>
          <w:sz w:val="16"/>
          <w:szCs w:val="16"/>
          <w:lang w:val="en-US"/>
        </w:rPr>
        <w:t xml:space="preserve"> </w:t>
      </w:r>
      <w:proofErr w:type="spellStart"/>
      <w:r w:rsidRPr="00AF7612">
        <w:rPr>
          <w:rFonts w:asciiTheme="minorHAnsi" w:eastAsia="Calibri" w:hAnsiTheme="minorHAnsi"/>
          <w:color w:val="000000"/>
          <w:sz w:val="16"/>
          <w:szCs w:val="16"/>
          <w:lang w:val="en-US"/>
        </w:rPr>
        <w:t>móvil</w:t>
      </w:r>
      <w:proofErr w:type="spellEnd"/>
    </w:p>
    <w:p w:rsidR="00AF7612" w:rsidRPr="00AF7612" w:rsidRDefault="00AF7612" w:rsidP="00AF7612">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AF7612">
        <w:rPr>
          <w:rFonts w:ascii="Times New Roman" w:hAnsi="Times New Roman"/>
          <w:lang w:val="en-US"/>
        </w:rPr>
        <w:tab/>
      </w:r>
    </w:p>
    <w:p w:rsidR="00AF7612" w:rsidRPr="00AF7612" w:rsidRDefault="00AF7612" w:rsidP="00AF7612">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AF7612">
        <w:rPr>
          <w:rFonts w:ascii="Times New Roman" w:hAnsi="Times New Roman"/>
          <w:lang w:val="en-US"/>
        </w:rPr>
        <w:tab/>
      </w:r>
    </w:p>
    <w:p w:rsidR="00AF7612" w:rsidRDefault="00AF7612" w:rsidP="008E1680">
      <w:pPr>
        <w:rPr>
          <w:lang w:val="en-US"/>
        </w:rPr>
      </w:pPr>
    </w:p>
    <w:p w:rsidR="008E1680" w:rsidRPr="00AF7612" w:rsidRDefault="008E1680" w:rsidP="008E1680">
      <w:pPr>
        <w:rPr>
          <w:lang w:val="en-US"/>
        </w:rPr>
      </w:pPr>
    </w:p>
    <w:p w:rsidR="008E1680" w:rsidRPr="00D617D3" w:rsidRDefault="008E1680" w:rsidP="008E1680">
      <w:pPr>
        <w:pStyle w:val="Heading20"/>
        <w:rPr>
          <w:lang w:val="en-US"/>
        </w:rPr>
      </w:pPr>
      <w:bookmarkStart w:id="1004" w:name="_Toc236568475"/>
      <w:bookmarkStart w:id="1005" w:name="_Toc240772455"/>
      <w:bookmarkStart w:id="1006" w:name="_Toc420414845"/>
      <w:r w:rsidRPr="00D617D3">
        <w:rPr>
          <w:lang w:val="en-US"/>
        </w:rPr>
        <w:t xml:space="preserve">List of </w:t>
      </w:r>
      <w:proofErr w:type="spellStart"/>
      <w:r w:rsidRPr="00D617D3">
        <w:rPr>
          <w:lang w:val="en-US"/>
        </w:rPr>
        <w:t>Signalling</w:t>
      </w:r>
      <w:proofErr w:type="spellEnd"/>
      <w:r w:rsidRPr="00D617D3">
        <w:rPr>
          <w:lang w:val="en-US"/>
        </w:rPr>
        <w:t xml:space="preserve"> Area/Network Codes (SANC</w:t>
      </w:r>
      <w:proofErr w:type="gramStart"/>
      <w:r w:rsidRPr="00D617D3">
        <w:rPr>
          <w:lang w:val="en-US"/>
        </w:rPr>
        <w:t>)</w:t>
      </w:r>
      <w:proofErr w:type="gramEnd"/>
      <w:r w:rsidRPr="00D617D3">
        <w:rPr>
          <w:lang w:val="en-US"/>
        </w:rPr>
        <w:br/>
        <w:t>(Complement to Recommendation ITU-T Q.708 (03/1999))</w:t>
      </w:r>
      <w:r w:rsidRPr="00D617D3">
        <w:rPr>
          <w:lang w:val="en-US"/>
        </w:rPr>
        <w:br/>
        <w:t>(Position on 15 December 2014)</w:t>
      </w:r>
      <w:bookmarkEnd w:id="1004"/>
      <w:bookmarkEnd w:id="1005"/>
      <w:bookmarkEnd w:id="1006"/>
    </w:p>
    <w:p w:rsidR="008E1680" w:rsidRPr="008149B6" w:rsidRDefault="008E1680" w:rsidP="008E1680">
      <w:pPr>
        <w:pStyle w:val="Heading70"/>
        <w:keepNext/>
        <w:spacing w:before="0"/>
      </w:pPr>
      <w:r w:rsidRPr="008149B6">
        <w:t>(Annex to ITU Operational Bulletin No. 1066 – 15.XII.2014)</w:t>
      </w:r>
      <w:r w:rsidRPr="008149B6">
        <w:br/>
        <w:t>(Amendment No. 4)</w:t>
      </w:r>
    </w:p>
    <w:p w:rsidR="008E1680" w:rsidRPr="008E1680" w:rsidRDefault="008E1680" w:rsidP="008E1680">
      <w:pPr>
        <w:keepNext/>
        <w:rPr>
          <w:sz w:val="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E1680" w:rsidRPr="008E1680" w:rsidTr="008E1680">
        <w:trPr>
          <w:trHeight w:val="240"/>
        </w:trPr>
        <w:tc>
          <w:tcPr>
            <w:tcW w:w="9288" w:type="dxa"/>
            <w:gridSpan w:val="3"/>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Numerical order     ADD</w:t>
            </w:r>
          </w:p>
        </w:tc>
      </w:tr>
      <w:tr w:rsidR="008E1680" w:rsidRPr="008E1680" w:rsidTr="008E1680">
        <w:trPr>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7-207</w:t>
            </w:r>
          </w:p>
        </w:tc>
        <w:tc>
          <w:tcPr>
            <w:tcW w:w="747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Sweden</w:t>
            </w:r>
            <w:proofErr w:type="spellEnd"/>
          </w:p>
        </w:tc>
      </w:tr>
    </w:tbl>
    <w:p w:rsidR="008E1680" w:rsidRPr="008E1680" w:rsidRDefault="008E1680" w:rsidP="008E168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E1680" w:rsidRPr="008E1680" w:rsidTr="008E1680">
        <w:trPr>
          <w:trHeight w:val="240"/>
        </w:trPr>
        <w:tc>
          <w:tcPr>
            <w:tcW w:w="9288" w:type="dxa"/>
            <w:gridSpan w:val="3"/>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Alphabetical order    ADD</w:t>
            </w:r>
          </w:p>
        </w:tc>
      </w:tr>
      <w:tr w:rsidR="008E1680" w:rsidRPr="008E1680" w:rsidTr="008E1680">
        <w:trPr>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7-207</w:t>
            </w:r>
          </w:p>
        </w:tc>
        <w:tc>
          <w:tcPr>
            <w:tcW w:w="747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Sweden</w:t>
            </w:r>
            <w:proofErr w:type="spellEnd"/>
          </w:p>
        </w:tc>
      </w:tr>
    </w:tbl>
    <w:p w:rsidR="008E1680" w:rsidRPr="008E1680" w:rsidRDefault="008E1680" w:rsidP="008E1680">
      <w:pPr>
        <w:tabs>
          <w:tab w:val="clear" w:pos="567"/>
          <w:tab w:val="clear" w:pos="5387"/>
          <w:tab w:val="clear" w:pos="5954"/>
          <w:tab w:val="left" w:pos="284"/>
        </w:tabs>
        <w:spacing w:before="136"/>
        <w:rPr>
          <w:position w:val="6"/>
          <w:sz w:val="16"/>
          <w:szCs w:val="16"/>
          <w:lang w:val="en-US"/>
        </w:rPr>
      </w:pPr>
      <w:r w:rsidRPr="008E1680">
        <w:rPr>
          <w:position w:val="6"/>
          <w:sz w:val="16"/>
          <w:szCs w:val="16"/>
          <w:lang w:val="en-US"/>
        </w:rPr>
        <w:t>____________</w:t>
      </w:r>
    </w:p>
    <w:p w:rsidR="008E1680" w:rsidRPr="008E1680" w:rsidRDefault="008E1680" w:rsidP="008E1680">
      <w:pPr>
        <w:tabs>
          <w:tab w:val="clear" w:pos="1276"/>
          <w:tab w:val="clear" w:pos="1843"/>
          <w:tab w:val="clear" w:pos="5387"/>
          <w:tab w:val="clear" w:pos="5954"/>
        </w:tabs>
        <w:spacing w:before="40"/>
        <w:jc w:val="left"/>
        <w:rPr>
          <w:sz w:val="16"/>
          <w:szCs w:val="16"/>
          <w:lang w:val="en-US"/>
        </w:rPr>
      </w:pPr>
      <w:r w:rsidRPr="008E1680">
        <w:rPr>
          <w:sz w:val="16"/>
          <w:szCs w:val="16"/>
          <w:lang w:val="en-US"/>
        </w:rPr>
        <w:t>SANC:</w:t>
      </w:r>
      <w:r w:rsidRPr="008E1680">
        <w:rPr>
          <w:sz w:val="16"/>
          <w:szCs w:val="16"/>
          <w:lang w:val="en-US"/>
        </w:rPr>
        <w:tab/>
      </w:r>
      <w:proofErr w:type="spellStart"/>
      <w:r w:rsidRPr="008E1680">
        <w:rPr>
          <w:sz w:val="16"/>
          <w:szCs w:val="16"/>
          <w:lang w:val="en-US"/>
        </w:rPr>
        <w:t>Signalling</w:t>
      </w:r>
      <w:proofErr w:type="spellEnd"/>
      <w:r w:rsidRPr="008E1680">
        <w:rPr>
          <w:sz w:val="16"/>
          <w:szCs w:val="16"/>
          <w:lang w:val="en-US"/>
        </w:rPr>
        <w:t xml:space="preserve"> Area/Network Code.</w:t>
      </w:r>
    </w:p>
    <w:p w:rsidR="008E1680" w:rsidRPr="008E1680" w:rsidRDefault="008E1680" w:rsidP="008E1680">
      <w:pPr>
        <w:tabs>
          <w:tab w:val="clear" w:pos="1276"/>
          <w:tab w:val="clear" w:pos="1843"/>
          <w:tab w:val="clear" w:pos="5387"/>
          <w:tab w:val="clear" w:pos="5954"/>
        </w:tabs>
        <w:spacing w:before="0"/>
        <w:jc w:val="left"/>
        <w:rPr>
          <w:sz w:val="16"/>
          <w:szCs w:val="16"/>
          <w:lang w:val="fr-FR"/>
        </w:rPr>
      </w:pPr>
      <w:r w:rsidRPr="008E1680">
        <w:rPr>
          <w:sz w:val="16"/>
          <w:szCs w:val="16"/>
          <w:lang w:val="en-US"/>
        </w:rPr>
        <w:tab/>
      </w:r>
      <w:r w:rsidRPr="008E1680">
        <w:rPr>
          <w:sz w:val="16"/>
          <w:szCs w:val="16"/>
          <w:lang w:val="fr-FR"/>
        </w:rPr>
        <w:t>Code de zone/réseau sémaphore (CZRS).</w:t>
      </w:r>
    </w:p>
    <w:p w:rsidR="008E1680" w:rsidRPr="008E1680" w:rsidRDefault="008E1680" w:rsidP="008E1680">
      <w:pPr>
        <w:tabs>
          <w:tab w:val="clear" w:pos="1276"/>
          <w:tab w:val="clear" w:pos="1843"/>
          <w:tab w:val="clear" w:pos="5387"/>
          <w:tab w:val="clear" w:pos="5954"/>
        </w:tabs>
        <w:spacing w:before="0"/>
        <w:jc w:val="left"/>
        <w:rPr>
          <w:b/>
          <w:sz w:val="18"/>
          <w:szCs w:val="22"/>
          <w:lang w:val="es-ES"/>
        </w:rPr>
      </w:pPr>
      <w:r w:rsidRPr="008E1680">
        <w:rPr>
          <w:sz w:val="16"/>
          <w:szCs w:val="16"/>
          <w:lang w:val="fr-FR"/>
        </w:rPr>
        <w:tab/>
      </w:r>
      <w:r w:rsidRPr="008E1680">
        <w:rPr>
          <w:sz w:val="16"/>
          <w:szCs w:val="16"/>
          <w:lang w:val="es-ES"/>
        </w:rPr>
        <w:t>Código de zona/red de señalización (CZRS).</w:t>
      </w:r>
    </w:p>
    <w:p w:rsidR="008E1680" w:rsidRDefault="008E168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E1680" w:rsidRPr="00BF1434" w:rsidRDefault="008E1680" w:rsidP="008E1680">
      <w:pPr>
        <w:pStyle w:val="Heading20"/>
        <w:rPr>
          <w:lang w:val="en-US"/>
        </w:rPr>
      </w:pPr>
      <w:bookmarkStart w:id="1007" w:name="_Toc420414846"/>
      <w:r w:rsidRPr="00BF1434">
        <w:rPr>
          <w:lang w:val="en-US"/>
        </w:rPr>
        <w:lastRenderedPageBreak/>
        <w:t xml:space="preserve">List of International </w:t>
      </w:r>
      <w:proofErr w:type="spellStart"/>
      <w:r w:rsidRPr="00BF1434">
        <w:rPr>
          <w:lang w:val="en-US"/>
        </w:rPr>
        <w:t>Signalling</w:t>
      </w:r>
      <w:proofErr w:type="spellEnd"/>
      <w:r w:rsidRPr="00BF1434">
        <w:rPr>
          <w:lang w:val="en-US"/>
        </w:rPr>
        <w:t xml:space="preserve"> Point Codes (ISPC</w:t>
      </w:r>
      <w:proofErr w:type="gramStart"/>
      <w:r w:rsidRPr="00BF1434">
        <w:rPr>
          <w:lang w:val="en-US"/>
        </w:rPr>
        <w:t>)</w:t>
      </w:r>
      <w:proofErr w:type="gramEnd"/>
      <w:r w:rsidRPr="00BF1434">
        <w:rPr>
          <w:lang w:val="en-US"/>
        </w:rPr>
        <w:br/>
        <w:t>(According to Recommendation ITU-T Q.708 (03/1999))</w:t>
      </w:r>
      <w:r w:rsidRPr="00BF1434">
        <w:rPr>
          <w:lang w:val="en-US"/>
        </w:rPr>
        <w:br/>
        <w:t>(Position on 1 January 2015)</w:t>
      </w:r>
      <w:bookmarkEnd w:id="1007"/>
    </w:p>
    <w:p w:rsidR="008E1680" w:rsidRPr="008149B6" w:rsidRDefault="008E1680" w:rsidP="008E1680">
      <w:pPr>
        <w:pStyle w:val="Heading70"/>
        <w:keepNext/>
        <w:spacing w:before="0"/>
      </w:pPr>
      <w:r w:rsidRPr="00542D9D">
        <w:t>(Annex to ITU Operational Bulletin No. 1067 – 1.I.2015)</w:t>
      </w:r>
      <w:r w:rsidRPr="00542D9D">
        <w:br/>
        <w:t>(Amendment No. 9)</w:t>
      </w:r>
    </w:p>
    <w:p w:rsidR="008E1680" w:rsidRPr="008E1680" w:rsidRDefault="008E1680" w:rsidP="008E168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E1680" w:rsidRPr="008E1680" w:rsidTr="008E1680">
        <w:trPr>
          <w:cantSplit/>
          <w:trHeight w:val="227"/>
        </w:trPr>
        <w:tc>
          <w:tcPr>
            <w:tcW w:w="1818" w:type="dxa"/>
            <w:gridSpan w:val="2"/>
          </w:tcPr>
          <w:p w:rsidR="008E1680" w:rsidRPr="008E1680" w:rsidRDefault="008E1680" w:rsidP="008E1680">
            <w:pPr>
              <w:keepNext/>
              <w:tabs>
                <w:tab w:val="clear" w:pos="567"/>
                <w:tab w:val="clear" w:pos="5387"/>
                <w:tab w:val="clear" w:pos="5954"/>
              </w:tabs>
              <w:spacing w:before="60" w:after="60"/>
              <w:jc w:val="left"/>
              <w:rPr>
                <w:i/>
                <w:sz w:val="18"/>
                <w:lang w:val="fr-FR"/>
              </w:rPr>
            </w:pPr>
            <w:r w:rsidRPr="008E1680">
              <w:rPr>
                <w:i/>
                <w:sz w:val="18"/>
                <w:lang w:val="fr-FR"/>
              </w:rPr>
              <w:t xml:space="preserve">Country/ </w:t>
            </w:r>
            <w:proofErr w:type="spellStart"/>
            <w:r w:rsidRPr="008E1680">
              <w:rPr>
                <w:i/>
                <w:sz w:val="18"/>
                <w:lang w:val="fr-FR"/>
              </w:rPr>
              <w:t>Geographical</w:t>
            </w:r>
            <w:proofErr w:type="spellEnd"/>
            <w:r w:rsidRPr="008E1680">
              <w:rPr>
                <w:i/>
                <w:sz w:val="18"/>
                <w:lang w:val="fr-FR"/>
              </w:rPr>
              <w:t xml:space="preserve"> Area</w:t>
            </w:r>
          </w:p>
        </w:tc>
        <w:tc>
          <w:tcPr>
            <w:tcW w:w="3461" w:type="dxa"/>
            <w:vMerge w:val="restart"/>
            <w:shd w:val="clear" w:color="auto" w:fill="auto"/>
          </w:tcPr>
          <w:p w:rsidR="008E1680" w:rsidRPr="008E1680" w:rsidRDefault="008E1680" w:rsidP="008E1680">
            <w:pPr>
              <w:keepNext/>
              <w:tabs>
                <w:tab w:val="clear" w:pos="567"/>
                <w:tab w:val="clear" w:pos="5387"/>
                <w:tab w:val="clear" w:pos="5954"/>
              </w:tabs>
              <w:spacing w:before="60" w:after="60"/>
              <w:jc w:val="left"/>
              <w:rPr>
                <w:i/>
                <w:sz w:val="18"/>
                <w:lang w:val="en-US"/>
              </w:rPr>
            </w:pPr>
            <w:r w:rsidRPr="008E1680">
              <w:rPr>
                <w:i/>
                <w:sz w:val="18"/>
                <w:lang w:val="en-US"/>
              </w:rPr>
              <w:t xml:space="preserve">Unique name of the </w:t>
            </w:r>
            <w:proofErr w:type="spellStart"/>
            <w:r w:rsidRPr="008E1680">
              <w:rPr>
                <w:i/>
                <w:sz w:val="18"/>
                <w:lang w:val="en-US"/>
              </w:rPr>
              <w:t>signalling</w:t>
            </w:r>
            <w:proofErr w:type="spellEnd"/>
            <w:r w:rsidRPr="008E1680">
              <w:rPr>
                <w:i/>
                <w:sz w:val="18"/>
                <w:lang w:val="en-US"/>
              </w:rPr>
              <w:t xml:space="preserve"> point</w:t>
            </w:r>
          </w:p>
        </w:tc>
        <w:tc>
          <w:tcPr>
            <w:tcW w:w="4009" w:type="dxa"/>
            <w:vMerge w:val="restart"/>
            <w:shd w:val="clear" w:color="auto" w:fill="auto"/>
          </w:tcPr>
          <w:p w:rsidR="008E1680" w:rsidRPr="008E1680" w:rsidRDefault="008E1680" w:rsidP="008E1680">
            <w:pPr>
              <w:keepNext/>
              <w:tabs>
                <w:tab w:val="clear" w:pos="567"/>
                <w:tab w:val="clear" w:pos="5387"/>
                <w:tab w:val="clear" w:pos="5954"/>
              </w:tabs>
              <w:spacing w:before="60" w:after="60"/>
              <w:jc w:val="left"/>
              <w:rPr>
                <w:i/>
                <w:sz w:val="18"/>
                <w:lang w:val="en-US"/>
              </w:rPr>
            </w:pPr>
            <w:r w:rsidRPr="008E1680">
              <w:rPr>
                <w:i/>
                <w:sz w:val="18"/>
                <w:lang w:val="en-US"/>
              </w:rPr>
              <w:t xml:space="preserve">Name of the </w:t>
            </w:r>
            <w:proofErr w:type="spellStart"/>
            <w:r w:rsidRPr="008E1680">
              <w:rPr>
                <w:i/>
                <w:sz w:val="18"/>
                <w:lang w:val="en-US"/>
              </w:rPr>
              <w:t>signalling</w:t>
            </w:r>
            <w:proofErr w:type="spellEnd"/>
            <w:r w:rsidRPr="008E1680">
              <w:rPr>
                <w:i/>
                <w:sz w:val="18"/>
                <w:lang w:val="en-US"/>
              </w:rPr>
              <w:t xml:space="preserve"> point operator</w:t>
            </w:r>
          </w:p>
        </w:tc>
      </w:tr>
      <w:tr w:rsidR="008E1680" w:rsidRPr="008E1680" w:rsidTr="008E1680">
        <w:trPr>
          <w:cantSplit/>
          <w:trHeight w:val="227"/>
        </w:trPr>
        <w:tc>
          <w:tcPr>
            <w:tcW w:w="909" w:type="dxa"/>
          </w:tcPr>
          <w:p w:rsidR="008E1680" w:rsidRPr="008E1680" w:rsidRDefault="008E1680" w:rsidP="008E1680">
            <w:pPr>
              <w:keepNext/>
              <w:tabs>
                <w:tab w:val="clear" w:pos="567"/>
                <w:tab w:val="clear" w:pos="5387"/>
                <w:tab w:val="clear" w:pos="5954"/>
              </w:tabs>
              <w:spacing w:before="60" w:after="60"/>
              <w:jc w:val="left"/>
              <w:rPr>
                <w:i/>
                <w:sz w:val="18"/>
                <w:lang w:val="fr-FR"/>
              </w:rPr>
            </w:pPr>
            <w:r w:rsidRPr="008E1680">
              <w:rPr>
                <w:i/>
                <w:sz w:val="18"/>
                <w:lang w:val="fr-FR"/>
              </w:rPr>
              <w:t>ISPC</w:t>
            </w:r>
          </w:p>
        </w:tc>
        <w:tc>
          <w:tcPr>
            <w:tcW w:w="909" w:type="dxa"/>
            <w:shd w:val="clear" w:color="auto" w:fill="auto"/>
          </w:tcPr>
          <w:p w:rsidR="008E1680" w:rsidRPr="008E1680" w:rsidRDefault="008E1680" w:rsidP="008E1680">
            <w:pPr>
              <w:keepNext/>
              <w:tabs>
                <w:tab w:val="clear" w:pos="567"/>
                <w:tab w:val="clear" w:pos="5387"/>
                <w:tab w:val="clear" w:pos="5954"/>
              </w:tabs>
              <w:spacing w:before="60" w:after="60"/>
              <w:jc w:val="left"/>
              <w:rPr>
                <w:i/>
                <w:sz w:val="18"/>
                <w:lang w:val="fr-FR"/>
              </w:rPr>
            </w:pPr>
            <w:r w:rsidRPr="008E1680">
              <w:rPr>
                <w:i/>
                <w:sz w:val="18"/>
                <w:lang w:val="fr-FR"/>
              </w:rPr>
              <w:t>DEC</w:t>
            </w:r>
          </w:p>
        </w:tc>
        <w:tc>
          <w:tcPr>
            <w:tcW w:w="3461" w:type="dxa"/>
            <w:vMerge/>
            <w:shd w:val="clear" w:color="auto" w:fill="auto"/>
          </w:tcPr>
          <w:p w:rsidR="008E1680" w:rsidRPr="008E1680" w:rsidRDefault="008E1680" w:rsidP="008E168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E1680" w:rsidRPr="008E1680" w:rsidRDefault="008E1680" w:rsidP="008E1680">
            <w:pPr>
              <w:keepNext/>
              <w:tabs>
                <w:tab w:val="clear" w:pos="567"/>
                <w:tab w:val="clear" w:pos="5387"/>
                <w:tab w:val="clear" w:pos="5954"/>
              </w:tabs>
              <w:spacing w:before="60" w:after="60"/>
              <w:jc w:val="left"/>
              <w:rPr>
                <w:i/>
                <w:sz w:val="18"/>
                <w:lang w:val="fr-FR"/>
              </w:rPr>
            </w:pP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Croatia    SUP</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4-249-3</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10187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NCHR</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 xml:space="preserve">NET-CONNECT </w:t>
            </w:r>
            <w:proofErr w:type="spellStart"/>
            <w:r w:rsidRPr="008E1680">
              <w:rPr>
                <w:bCs/>
                <w:sz w:val="18"/>
                <w:szCs w:val="22"/>
                <w:lang w:val="fr-FR"/>
              </w:rPr>
              <w:t>d.o.o</w:t>
            </w:r>
            <w:proofErr w:type="spellEnd"/>
            <w:r w:rsidRPr="008E1680">
              <w:rPr>
                <w:bCs/>
                <w:sz w:val="18"/>
                <w:szCs w:val="22"/>
                <w:lang w:val="fr-FR"/>
              </w:rPr>
              <w:t>.</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4-249-7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10191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Primatel</w:t>
            </w:r>
            <w:proofErr w:type="spellEnd"/>
            <w:r w:rsidRPr="008E1680">
              <w:rPr>
                <w:bCs/>
                <w:sz w:val="18"/>
                <w:szCs w:val="22"/>
                <w:lang w:val="fr-FR"/>
              </w:rPr>
              <w:t xml:space="preserve"> </w:t>
            </w:r>
            <w:proofErr w:type="spellStart"/>
            <w:r w:rsidRPr="008E1680">
              <w:rPr>
                <w:bCs/>
                <w:sz w:val="18"/>
                <w:szCs w:val="22"/>
                <w:lang w:val="fr-FR"/>
              </w:rPr>
              <w:t>d.o.o</w:t>
            </w:r>
            <w:proofErr w:type="spellEnd"/>
            <w:r w:rsidRPr="008E1680">
              <w:rPr>
                <w:bCs/>
                <w:sz w:val="18"/>
                <w:szCs w:val="22"/>
                <w:lang w:val="fr-FR"/>
              </w:rPr>
              <w:t>.</w:t>
            </w: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Croatia    LIR</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4-249-4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10188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H1-ZG01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 xml:space="preserve">H1 Telekom </w:t>
            </w:r>
            <w:proofErr w:type="spellStart"/>
            <w:r w:rsidRPr="008E1680">
              <w:rPr>
                <w:bCs/>
                <w:sz w:val="18"/>
                <w:szCs w:val="22"/>
                <w:lang w:val="fr-FR"/>
              </w:rPr>
              <w:t>d.d</w:t>
            </w:r>
            <w:proofErr w:type="spellEnd"/>
            <w:r w:rsidRPr="008E1680">
              <w:rPr>
                <w:bCs/>
                <w:sz w:val="18"/>
                <w:szCs w:val="22"/>
                <w:lang w:val="fr-FR"/>
              </w:rPr>
              <w:t>.</w:t>
            </w: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Hong Kong, China    SUP</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4-107-0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9048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Arbinet</w:t>
            </w:r>
            <w:proofErr w:type="spellEnd"/>
            <w:r w:rsidRPr="008E1680">
              <w:rPr>
                <w:bCs/>
                <w:sz w:val="18"/>
                <w:szCs w:val="22"/>
                <w:lang w:val="fr-FR"/>
              </w:rPr>
              <w:t xml:space="preserve"> Hong Kong A</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Arbinet-thexchange</w:t>
            </w:r>
            <w:proofErr w:type="spellEnd"/>
            <w:r w:rsidRPr="008E1680">
              <w:rPr>
                <w:bCs/>
                <w:sz w:val="18"/>
                <w:szCs w:val="22"/>
                <w:lang w:val="fr-FR"/>
              </w:rPr>
              <w:t xml:space="preserve"> HK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4-107-1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9049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CNHK1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CarrierNet</w:t>
            </w:r>
            <w:proofErr w:type="spellEnd"/>
            <w:r w:rsidRPr="008E1680">
              <w:rPr>
                <w:bCs/>
                <w:sz w:val="18"/>
                <w:szCs w:val="22"/>
                <w:lang w:val="fr-FR"/>
              </w:rPr>
              <w:t xml:space="preserve"> Corporation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4-177-0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9608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China Leader</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China Leader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4-179-2</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9626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PNET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Powernet</w:t>
            </w:r>
            <w:proofErr w:type="spellEnd"/>
            <w:r w:rsidRPr="008E1680">
              <w:rPr>
                <w:bCs/>
                <w:sz w:val="18"/>
                <w:szCs w:val="22"/>
                <w:lang w:val="fr-FR"/>
              </w:rPr>
              <w:t xml:space="preserve"> Telecom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4-180-6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9638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CNHK2</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CarrierNet</w:t>
            </w:r>
            <w:proofErr w:type="spellEnd"/>
            <w:r w:rsidRPr="008E1680">
              <w:rPr>
                <w:bCs/>
                <w:sz w:val="18"/>
                <w:szCs w:val="22"/>
                <w:lang w:val="fr-FR"/>
              </w:rPr>
              <w:t xml:space="preserve"> Corporation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4-181-3</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9643</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HTHKIU4</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Hutchison Global Communications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4-181-7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9647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SLT HK</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SLT Hong Kong Ltd</w:t>
            </w: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Hong Kong, China    ADD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4-179-2</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9626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CTTHK-INT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 xml:space="preserve">China </w:t>
            </w:r>
            <w:proofErr w:type="spellStart"/>
            <w:r w:rsidRPr="008E1680">
              <w:rPr>
                <w:bCs/>
                <w:sz w:val="18"/>
                <w:szCs w:val="22"/>
                <w:lang w:val="en-US"/>
              </w:rPr>
              <w:t>Tietong</w:t>
            </w:r>
            <w:proofErr w:type="spellEnd"/>
            <w:r w:rsidRPr="008E1680">
              <w:rPr>
                <w:bCs/>
                <w:sz w:val="18"/>
                <w:szCs w:val="22"/>
                <w:lang w:val="en-US"/>
              </w:rPr>
              <w:t xml:space="preserve"> </w:t>
            </w:r>
            <w:proofErr w:type="spellStart"/>
            <w:r w:rsidRPr="008E1680">
              <w:rPr>
                <w:bCs/>
                <w:sz w:val="18"/>
                <w:szCs w:val="22"/>
                <w:lang w:val="en-US"/>
              </w:rPr>
              <w:t>HongKong</w:t>
            </w:r>
            <w:proofErr w:type="spellEnd"/>
            <w:r w:rsidRPr="008E1680">
              <w:rPr>
                <w:bCs/>
                <w:sz w:val="18"/>
                <w:szCs w:val="22"/>
                <w:lang w:val="en-US"/>
              </w:rPr>
              <w:t xml:space="preserve"> Telecom Company Ltd</w:t>
            </w: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Hong Kong, China    LIR</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4-105-0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9032</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GlobalOne-HK1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Orange Business Services Hong Kong Limited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4-105-4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9036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H6</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4-106-5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9045</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YTGIDD01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 xml:space="preserve">Hong Kong </w:t>
            </w:r>
            <w:proofErr w:type="spellStart"/>
            <w:r w:rsidRPr="008E1680">
              <w:rPr>
                <w:bCs/>
                <w:sz w:val="18"/>
                <w:szCs w:val="22"/>
                <w:lang w:val="fr-FR"/>
              </w:rPr>
              <w:t>Telecommunications</w:t>
            </w:r>
            <w:proofErr w:type="spellEnd"/>
            <w:r w:rsidRPr="008E1680">
              <w:rPr>
                <w:bCs/>
                <w:sz w:val="18"/>
                <w:szCs w:val="22"/>
                <w:lang w:val="fr-FR"/>
              </w:rPr>
              <w:t xml:space="preserve"> (HKT)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4-106-7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9047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S2T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Sim2Travel (HK)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4-107-5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9053</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Unicom1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China Unicom (Hong Kong) Operations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4-108-0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9056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Electra</w:t>
            </w:r>
            <w:proofErr w:type="spellEnd"/>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Reach Networks Hong Kong Ltd and Reach Cable Networks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4-108-1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9057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Hermes</w:t>
            </w:r>
            <w:proofErr w:type="spellEnd"/>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Reach Networks Hong Kong Ltd and Reach Cable Networks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4-108-2</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9058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Zodiac</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Reach Networks Hong Kong Ltd and Reach Cable Networks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4-108-3</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9059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Mini-ISC</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Reach Networks Hong Kong Ltd and Reach Cable Networks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4-108-6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9062</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CSL INT POI 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 xml:space="preserve">Hong Kong </w:t>
            </w:r>
            <w:proofErr w:type="spellStart"/>
            <w:r w:rsidRPr="008E1680">
              <w:rPr>
                <w:bCs/>
                <w:sz w:val="18"/>
                <w:szCs w:val="22"/>
                <w:lang w:val="fr-FR"/>
              </w:rPr>
              <w:t>Telecommunications</w:t>
            </w:r>
            <w:proofErr w:type="spellEnd"/>
            <w:r w:rsidRPr="008E1680">
              <w:rPr>
                <w:bCs/>
                <w:sz w:val="18"/>
                <w:szCs w:val="22"/>
                <w:lang w:val="fr-FR"/>
              </w:rPr>
              <w:t xml:space="preserve"> (HKT)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4-108-7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9063</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CSL INT POI 2</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 xml:space="preserve">Hong Kong </w:t>
            </w:r>
            <w:proofErr w:type="spellStart"/>
            <w:r w:rsidRPr="008E1680">
              <w:rPr>
                <w:bCs/>
                <w:sz w:val="18"/>
                <w:szCs w:val="22"/>
                <w:lang w:val="fr-FR"/>
              </w:rPr>
              <w:t>Telecommunications</w:t>
            </w:r>
            <w:proofErr w:type="spellEnd"/>
            <w:r w:rsidRPr="008E1680">
              <w:rPr>
                <w:bCs/>
                <w:sz w:val="18"/>
                <w:szCs w:val="22"/>
                <w:lang w:val="fr-FR"/>
              </w:rPr>
              <w:t xml:space="preserve"> (HKT)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4-109-1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9065</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Unicom2</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China Unicom (Hong Kong) Operations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4-111-2</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9082</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Unicom3</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China Unicom (Hong Kong) Operations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4-111-7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9087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CMCC-HKISC</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China Mobile Hong Kong Co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4-176-1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9601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H18</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lastRenderedPageBreak/>
              <w:t>4-176-4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9604</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S5</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4-176-5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9605</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H10</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4-177-1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9609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S4</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4-178-1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9617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CMTEL</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ComNet</w:t>
            </w:r>
            <w:proofErr w:type="spellEnd"/>
            <w:r w:rsidRPr="008E1680">
              <w:rPr>
                <w:bCs/>
                <w:sz w:val="18"/>
                <w:szCs w:val="22"/>
                <w:lang w:val="fr-FR"/>
              </w:rPr>
              <w:t xml:space="preserve"> Telecom (HK) Limited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4-178-3</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9619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S3</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4-178-4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9620</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HKCSL</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 xml:space="preserve">Hong Kong </w:t>
            </w:r>
            <w:proofErr w:type="spellStart"/>
            <w:r w:rsidRPr="008E1680">
              <w:rPr>
                <w:bCs/>
                <w:sz w:val="18"/>
                <w:szCs w:val="22"/>
                <w:lang w:val="fr-FR"/>
              </w:rPr>
              <w:t>Telecommunications</w:t>
            </w:r>
            <w:proofErr w:type="spellEnd"/>
            <w:r w:rsidRPr="008E1680">
              <w:rPr>
                <w:bCs/>
                <w:sz w:val="18"/>
                <w:szCs w:val="22"/>
                <w:lang w:val="fr-FR"/>
              </w:rPr>
              <w:t xml:space="preserve"> (HKT)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4-178-5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9621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HKTele1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CTM (HK)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4-179-0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9624</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S6</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4-179-1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9625</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H8</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4-179-6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9630</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H10</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CITIC Telecom International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4-181-1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9641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CMCC-HKISC2</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China Mobile Hong Kong Co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4-182-7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9655</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PLDT HK POP</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PLDT (HK) Ltd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4-183-5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9661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TASGWHK1</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Tilia</w:t>
            </w:r>
            <w:proofErr w:type="spellEnd"/>
            <w:r w:rsidRPr="008E1680">
              <w:rPr>
                <w:bCs/>
                <w:sz w:val="18"/>
                <w:szCs w:val="22"/>
                <w:lang w:val="fr-FR"/>
              </w:rPr>
              <w:t xml:space="preserve"> Limited</w:t>
            </w: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Sweden    ADD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14101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STP105 (Stockholm)</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HI3G Access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14102</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STP165 (Stockholm)</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HI3G Access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14103</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STP405 (Stockholm)</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HI3G Access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6-229-6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14126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STP465 (Stockholm)</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HI3G Access AB</w:t>
            </w:r>
          </w:p>
        </w:tc>
      </w:tr>
      <w:tr w:rsidR="008E1680" w:rsidRPr="008E1680" w:rsidTr="008E1680">
        <w:trPr>
          <w:cantSplit/>
          <w:trHeight w:val="240"/>
        </w:trPr>
        <w:tc>
          <w:tcPr>
            <w:tcW w:w="9288" w:type="dxa"/>
            <w:gridSpan w:val="4"/>
            <w:shd w:val="clear" w:color="auto" w:fill="auto"/>
          </w:tcPr>
          <w:p w:rsidR="008E1680" w:rsidRPr="008E1680" w:rsidRDefault="008E1680" w:rsidP="008E1680">
            <w:pPr>
              <w:keepNext/>
              <w:tabs>
                <w:tab w:val="clear" w:pos="1276"/>
                <w:tab w:val="clear" w:pos="1843"/>
                <w:tab w:val="clear" w:pos="5387"/>
                <w:tab w:val="clear" w:pos="5954"/>
                <w:tab w:val="right" w:pos="1021"/>
                <w:tab w:val="left" w:pos="1701"/>
                <w:tab w:val="left" w:pos="2268"/>
              </w:tabs>
              <w:spacing w:before="240"/>
              <w:rPr>
                <w:b/>
              </w:rPr>
            </w:pPr>
            <w:r w:rsidRPr="008E1680">
              <w:rPr>
                <w:b/>
              </w:rPr>
              <w:t>Sweden    LIR</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2-081-7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4751</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STO 001 GSX1 (Stockholm)</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Interoute</w:t>
            </w:r>
            <w:proofErr w:type="spellEnd"/>
            <w:r w:rsidRPr="008E1680">
              <w:rPr>
                <w:bCs/>
                <w:sz w:val="18"/>
                <w:szCs w:val="22"/>
                <w:lang w:val="fr-FR"/>
              </w:rPr>
              <w:t xml:space="preserve"> Communications Limited</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2-193-6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5646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mg1.int.upp (Uppsala)</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Borderlight</w:t>
            </w:r>
            <w:proofErr w:type="spellEnd"/>
            <w:r w:rsidRPr="008E1680">
              <w:rPr>
                <w:bCs/>
                <w:sz w:val="18"/>
                <w:szCs w:val="22"/>
                <w:lang w:val="fr-FR"/>
              </w:rPr>
              <w:t xml:space="preserve">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2-194-0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5648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SOLTELINT-1 (Sollefteå)</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en-US"/>
              </w:rPr>
            </w:pPr>
            <w:r w:rsidRPr="008E1680">
              <w:rPr>
                <w:bCs/>
                <w:sz w:val="18"/>
                <w:szCs w:val="22"/>
                <w:lang w:val="en-US"/>
              </w:rPr>
              <w:t>IP-Only Telecommunication Networks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2-195-3</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5659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MSC1 (</w:t>
            </w:r>
            <w:proofErr w:type="spellStart"/>
            <w:r w:rsidRPr="008E1680">
              <w:rPr>
                <w:bCs/>
                <w:sz w:val="18"/>
                <w:szCs w:val="22"/>
                <w:lang w:val="fr-FR"/>
              </w:rPr>
              <w:t>Hallsberg</w:t>
            </w:r>
            <w:proofErr w:type="spellEnd"/>
            <w:r w:rsidRPr="008E1680">
              <w:rPr>
                <w:bCs/>
                <w:sz w:val="18"/>
                <w:szCs w:val="22"/>
                <w:lang w:val="fr-FR"/>
              </w:rPr>
              <w: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Trafikverket</w:t>
            </w:r>
            <w:proofErr w:type="spellEnd"/>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3-229-7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7983</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mg2.int.upp (Uppsala)</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Borderlight</w:t>
            </w:r>
            <w:proofErr w:type="spellEnd"/>
            <w:r w:rsidRPr="008E1680">
              <w:rPr>
                <w:bCs/>
                <w:sz w:val="18"/>
                <w:szCs w:val="22"/>
                <w:lang w:val="fr-FR"/>
              </w:rPr>
              <w:t xml:space="preserve">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6-226-0</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14096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MGW1 (</w:t>
            </w:r>
            <w:proofErr w:type="spellStart"/>
            <w:r w:rsidRPr="008E1680">
              <w:rPr>
                <w:bCs/>
                <w:sz w:val="18"/>
                <w:szCs w:val="22"/>
                <w:lang w:val="fr-FR"/>
              </w:rPr>
              <w:t>Hallsberg</w:t>
            </w:r>
            <w:proofErr w:type="spellEnd"/>
            <w:r w:rsidRPr="008E1680">
              <w:rPr>
                <w:bCs/>
                <w:sz w:val="18"/>
                <w:szCs w:val="22"/>
                <w:lang w:val="fr-FR"/>
              </w:rPr>
              <w: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Trafikverket</w:t>
            </w:r>
            <w:proofErr w:type="spellEnd"/>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6-226-1</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14097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MSS1 (</w:t>
            </w:r>
            <w:proofErr w:type="spellStart"/>
            <w:r w:rsidRPr="008E1680">
              <w:rPr>
                <w:bCs/>
                <w:sz w:val="18"/>
                <w:szCs w:val="22"/>
                <w:lang w:val="fr-FR"/>
              </w:rPr>
              <w:t>Hallsberg</w:t>
            </w:r>
            <w:proofErr w:type="spellEnd"/>
            <w:r w:rsidRPr="008E1680">
              <w:rPr>
                <w:bCs/>
                <w:sz w:val="18"/>
                <w:szCs w:val="22"/>
                <w:lang w:val="fr-FR"/>
              </w:rPr>
              <w: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Trafikverket</w:t>
            </w:r>
            <w:proofErr w:type="spellEnd"/>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6-226-2</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14098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MGW2 (Gävle)</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Trafikverket</w:t>
            </w:r>
            <w:proofErr w:type="spellEnd"/>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6-226-3</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14099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MSS2 (Gävle)</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Trafikverket</w:t>
            </w:r>
            <w:proofErr w:type="spellEnd"/>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6-226-4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14100</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BSU2 (Stockholm)</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Beepsend</w:t>
            </w:r>
            <w:proofErr w:type="spellEnd"/>
            <w:r w:rsidRPr="008E1680">
              <w:rPr>
                <w:bCs/>
                <w:sz w:val="18"/>
                <w:szCs w:val="22"/>
                <w:lang w:val="fr-FR"/>
              </w:rPr>
              <w:t xml:space="preserve"> AB</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6-232-4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14148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MSC2 (Gävle)</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Trafikverket</w:t>
            </w:r>
            <w:proofErr w:type="spellEnd"/>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6-238-4</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14196</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GE (SMSC 1) (Frankfurt)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LTD (UK)</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6-238-5</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14197</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GE (SMSC 2) (Frankfurt)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LTD (UK)</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6-238-6</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14198</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GE (SMSC 3) (Frankfurt)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LTD (UK)</w:t>
            </w:r>
          </w:p>
        </w:tc>
      </w:tr>
      <w:tr w:rsidR="008E1680" w:rsidRPr="008E1680" w:rsidTr="008E1680">
        <w:trPr>
          <w:cantSplit/>
          <w:trHeight w:val="240"/>
        </w:trPr>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6-238-7</w:t>
            </w:r>
          </w:p>
        </w:tc>
        <w:tc>
          <w:tcPr>
            <w:tcW w:w="909"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r w:rsidRPr="008E1680">
              <w:rPr>
                <w:bCs/>
                <w:sz w:val="18"/>
                <w:szCs w:val="22"/>
                <w:lang w:val="fr-FR"/>
              </w:rPr>
              <w:t>14199</w:t>
            </w:r>
          </w:p>
        </w:tc>
        <w:tc>
          <w:tcPr>
            <w:tcW w:w="2640" w:type="dxa"/>
            <w:shd w:val="clear" w:color="auto" w:fill="auto"/>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GE (SMSC 4) (Frankfurt)</w:t>
            </w:r>
          </w:p>
        </w:tc>
        <w:tc>
          <w:tcPr>
            <w:tcW w:w="4009" w:type="dxa"/>
          </w:tcPr>
          <w:p w:rsidR="008E1680" w:rsidRPr="008E1680" w:rsidRDefault="008E1680" w:rsidP="008E168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E1680">
              <w:rPr>
                <w:bCs/>
                <w:sz w:val="18"/>
                <w:szCs w:val="22"/>
                <w:lang w:val="fr-FR"/>
              </w:rPr>
              <w:t>Infobip</w:t>
            </w:r>
            <w:proofErr w:type="spellEnd"/>
            <w:r w:rsidRPr="008E1680">
              <w:rPr>
                <w:bCs/>
                <w:sz w:val="18"/>
                <w:szCs w:val="22"/>
                <w:lang w:val="fr-FR"/>
              </w:rPr>
              <w:t xml:space="preserve"> LTD (UK)</w:t>
            </w:r>
          </w:p>
        </w:tc>
      </w:tr>
    </w:tbl>
    <w:p w:rsidR="008E1680" w:rsidRPr="008E1680" w:rsidRDefault="008E1680" w:rsidP="008E1680">
      <w:pPr>
        <w:tabs>
          <w:tab w:val="clear" w:pos="567"/>
          <w:tab w:val="clear" w:pos="5387"/>
          <w:tab w:val="clear" w:pos="5954"/>
          <w:tab w:val="left" w:pos="284"/>
        </w:tabs>
        <w:spacing w:before="136"/>
        <w:rPr>
          <w:position w:val="6"/>
          <w:sz w:val="16"/>
          <w:szCs w:val="16"/>
          <w:lang w:val="fr-FR"/>
        </w:rPr>
      </w:pPr>
      <w:r w:rsidRPr="008E1680">
        <w:rPr>
          <w:position w:val="6"/>
          <w:sz w:val="16"/>
          <w:szCs w:val="16"/>
          <w:lang w:val="fr-FR"/>
        </w:rPr>
        <w:t>____________</w:t>
      </w:r>
    </w:p>
    <w:p w:rsidR="008E1680" w:rsidRPr="008E1680" w:rsidRDefault="008E1680" w:rsidP="008E1680">
      <w:pPr>
        <w:tabs>
          <w:tab w:val="clear" w:pos="1276"/>
          <w:tab w:val="clear" w:pos="1843"/>
          <w:tab w:val="clear" w:pos="5387"/>
          <w:tab w:val="clear" w:pos="5954"/>
        </w:tabs>
        <w:spacing w:before="40"/>
        <w:jc w:val="left"/>
        <w:rPr>
          <w:sz w:val="16"/>
          <w:szCs w:val="16"/>
          <w:lang w:val="fr-FR"/>
        </w:rPr>
      </w:pPr>
      <w:r w:rsidRPr="008E1680">
        <w:rPr>
          <w:sz w:val="16"/>
          <w:szCs w:val="16"/>
          <w:lang w:val="fr-FR"/>
        </w:rPr>
        <w:t>ISPC:</w:t>
      </w:r>
      <w:r w:rsidRPr="008E1680">
        <w:rPr>
          <w:sz w:val="16"/>
          <w:szCs w:val="16"/>
          <w:lang w:val="fr-FR"/>
        </w:rPr>
        <w:tab/>
        <w:t xml:space="preserve">International </w:t>
      </w:r>
      <w:proofErr w:type="spellStart"/>
      <w:r w:rsidRPr="008E1680">
        <w:rPr>
          <w:sz w:val="16"/>
          <w:szCs w:val="16"/>
          <w:lang w:val="fr-FR"/>
        </w:rPr>
        <w:t>Signalling</w:t>
      </w:r>
      <w:proofErr w:type="spellEnd"/>
      <w:r w:rsidRPr="008E1680">
        <w:rPr>
          <w:sz w:val="16"/>
          <w:szCs w:val="16"/>
          <w:lang w:val="fr-FR"/>
        </w:rPr>
        <w:t xml:space="preserve"> Point Codes.</w:t>
      </w:r>
    </w:p>
    <w:p w:rsidR="008E1680" w:rsidRPr="008E1680" w:rsidRDefault="008E1680" w:rsidP="008E1680">
      <w:pPr>
        <w:tabs>
          <w:tab w:val="clear" w:pos="1276"/>
          <w:tab w:val="clear" w:pos="1843"/>
          <w:tab w:val="clear" w:pos="5387"/>
          <w:tab w:val="clear" w:pos="5954"/>
        </w:tabs>
        <w:spacing w:before="0"/>
        <w:jc w:val="left"/>
        <w:rPr>
          <w:sz w:val="16"/>
          <w:szCs w:val="16"/>
          <w:lang w:val="fr-FR"/>
        </w:rPr>
      </w:pPr>
      <w:r w:rsidRPr="008E1680">
        <w:rPr>
          <w:sz w:val="16"/>
          <w:szCs w:val="16"/>
          <w:lang w:val="fr-FR"/>
        </w:rPr>
        <w:tab/>
        <w:t>Codes de points sémaphores internationaux (CPSI).</w:t>
      </w:r>
    </w:p>
    <w:p w:rsidR="008E1680" w:rsidRPr="008E1680" w:rsidRDefault="008E1680" w:rsidP="008E1680">
      <w:pPr>
        <w:tabs>
          <w:tab w:val="clear" w:pos="1276"/>
          <w:tab w:val="clear" w:pos="1843"/>
          <w:tab w:val="clear" w:pos="5387"/>
          <w:tab w:val="clear" w:pos="5954"/>
        </w:tabs>
        <w:spacing w:before="0"/>
        <w:jc w:val="left"/>
        <w:rPr>
          <w:b/>
          <w:sz w:val="18"/>
          <w:szCs w:val="22"/>
          <w:lang w:val="es-ES"/>
        </w:rPr>
      </w:pPr>
      <w:r w:rsidRPr="008E1680">
        <w:rPr>
          <w:sz w:val="16"/>
          <w:szCs w:val="16"/>
          <w:lang w:val="fr-FR"/>
        </w:rPr>
        <w:tab/>
      </w:r>
      <w:r w:rsidRPr="008E1680">
        <w:rPr>
          <w:sz w:val="16"/>
          <w:szCs w:val="16"/>
          <w:lang w:val="es-ES"/>
        </w:rPr>
        <w:t>Códigos de puntos de señalización internacional (CPSI).</w:t>
      </w:r>
    </w:p>
    <w:p w:rsidR="008E1680" w:rsidRDefault="008E168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E1680" w:rsidRPr="008E1680" w:rsidRDefault="008E1680" w:rsidP="008E1680">
      <w:pPr>
        <w:pStyle w:val="Heading20"/>
        <w:rPr>
          <w:lang w:val="en-US"/>
        </w:rPr>
      </w:pPr>
      <w:bookmarkStart w:id="1008" w:name="_Toc36875243"/>
      <w:bookmarkStart w:id="1009" w:name="_Toc420414847"/>
      <w:r w:rsidRPr="008E1680">
        <w:rPr>
          <w:lang w:val="en-US"/>
        </w:rPr>
        <w:lastRenderedPageBreak/>
        <w:t>National Nu</w:t>
      </w:r>
      <w:smartTag w:uri="urn:schemas-microsoft-com:office:smarttags" w:element="PersonName">
        <w:r w:rsidRPr="008E1680">
          <w:rPr>
            <w:lang w:val="en-US"/>
          </w:rPr>
          <w:t>m</w:t>
        </w:r>
      </w:smartTag>
      <w:r w:rsidRPr="008E1680">
        <w:rPr>
          <w:lang w:val="en-US"/>
        </w:rPr>
        <w:t xml:space="preserve">bering </w:t>
      </w:r>
      <w:proofErr w:type="gramStart"/>
      <w:r w:rsidRPr="008E1680">
        <w:rPr>
          <w:lang w:val="en-US"/>
        </w:rPr>
        <w:t>Plan</w:t>
      </w:r>
      <w:proofErr w:type="gramEnd"/>
      <w:r w:rsidRPr="008E1680">
        <w:rPr>
          <w:lang w:val="en-US"/>
        </w:rPr>
        <w:br/>
        <w:t>(According to ITU-T Reco</w:t>
      </w:r>
      <w:smartTag w:uri="urn:schemas-microsoft-com:office:smarttags" w:element="PersonName">
        <w:r w:rsidRPr="008E1680">
          <w:rPr>
            <w:lang w:val="en-US"/>
          </w:rPr>
          <w:t>m</w:t>
        </w:r>
        <w:smartTag w:uri="urn:schemas-microsoft-com:office:smarttags" w:element="PersonName"/>
        <w:r w:rsidRPr="008E1680">
          <w:rPr>
            <w:lang w:val="en-US"/>
          </w:rPr>
          <w:t>m</w:t>
        </w:r>
      </w:smartTag>
      <w:r w:rsidRPr="008E1680">
        <w:rPr>
          <w:lang w:val="en-US"/>
        </w:rPr>
        <w:t>endation E.129 (01/2013))</w:t>
      </w:r>
      <w:bookmarkEnd w:id="1008"/>
      <w:bookmarkEnd w:id="1009"/>
    </w:p>
    <w:p w:rsidR="008E1680" w:rsidRPr="008E1680" w:rsidRDefault="008E1680" w:rsidP="008E1680">
      <w:pPr>
        <w:tabs>
          <w:tab w:val="clear" w:pos="1276"/>
          <w:tab w:val="clear" w:pos="1843"/>
          <w:tab w:val="left" w:pos="1134"/>
          <w:tab w:val="left" w:pos="1560"/>
          <w:tab w:val="left" w:pos="2127"/>
        </w:tabs>
        <w:spacing w:before="0" w:after="80"/>
        <w:jc w:val="center"/>
        <w:outlineLvl w:val="2"/>
      </w:pPr>
      <w:bookmarkStart w:id="1010" w:name="_Toc36875244"/>
      <w:bookmarkStart w:id="1011" w:name="_Toc420414848"/>
      <w:r w:rsidRPr="008E1680">
        <w:rPr>
          <w:lang w:val="en-US"/>
        </w:rPr>
        <w:t>Web</w:t>
      </w:r>
      <w:proofErr w:type="gramStart"/>
      <w:r w:rsidRPr="008E1680">
        <w:rPr>
          <w:lang w:val="en-US"/>
        </w:rPr>
        <w:t>:</w:t>
      </w:r>
      <w:bookmarkEnd w:id="1010"/>
      <w:proofErr w:type="gramEnd"/>
      <w:r w:rsidRPr="008E1680">
        <w:fldChar w:fldCharType="begin"/>
      </w:r>
      <w:r w:rsidRPr="008E1680">
        <w:instrText xml:space="preserve"> HYPERLINK "http://</w:instrText>
      </w:r>
      <w:r w:rsidRPr="008E1680">
        <w:rPr>
          <w:lang w:val="en-US"/>
        </w:rPr>
        <w:instrText>www.itu.int/itu-t/inr/nnp/index.html</w:instrText>
      </w:r>
      <w:r w:rsidRPr="008E1680">
        <w:instrText xml:space="preserve">" </w:instrText>
      </w:r>
      <w:r w:rsidRPr="008E1680">
        <w:fldChar w:fldCharType="separate"/>
      </w:r>
      <w:r w:rsidRPr="008E1680">
        <w:rPr>
          <w:rFonts w:eastAsia="SimSun"/>
        </w:rPr>
        <w:t>www.itu.int/itu-t/inr/nnp/index.html</w:t>
      </w:r>
      <w:bookmarkEnd w:id="1011"/>
      <w:r w:rsidRPr="008E1680">
        <w:fldChar w:fldCharType="end"/>
      </w:r>
    </w:p>
    <w:p w:rsidR="008E1680" w:rsidRPr="008E1680" w:rsidRDefault="008E1680" w:rsidP="008E1680">
      <w:pPr>
        <w:tabs>
          <w:tab w:val="clear" w:pos="1276"/>
          <w:tab w:val="clear" w:pos="1843"/>
          <w:tab w:val="clear" w:pos="5387"/>
          <w:tab w:val="clear" w:pos="5954"/>
        </w:tabs>
        <w:spacing w:before="240"/>
        <w:jc w:val="left"/>
      </w:pPr>
      <w:r w:rsidRPr="008E1680">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8E1680" w:rsidRPr="008E1680" w:rsidRDefault="008E1680" w:rsidP="008E1680">
      <w:pPr>
        <w:rPr>
          <w:lang w:val="en-US"/>
        </w:rPr>
      </w:pPr>
      <w:r w:rsidRPr="008E1680">
        <w:rPr>
          <w:lang w:val="en-US"/>
        </w:rPr>
        <w:t xml:space="preserve">For their numbering website, or when sending their information to ITU/TSB (e-mail: </w:t>
      </w:r>
      <w:hyperlink r:id="rId28" w:history="1">
        <w:r w:rsidRPr="008E1680">
          <w:rPr>
            <w:lang w:val="en-US"/>
          </w:rPr>
          <w:t>tsbtson@itu.int</w:t>
        </w:r>
      </w:hyperlink>
      <w:r w:rsidRPr="008E1680">
        <w:rPr>
          <w:lang w:val="en-US"/>
        </w:rPr>
        <w:t>), administrations are kindly requested to use the format as explained in Recommendation ITU-T E.129. They are reminded that they will be responsible for the timely update of this information.</w:t>
      </w:r>
    </w:p>
    <w:p w:rsidR="008E1680" w:rsidRPr="008E1680" w:rsidRDefault="008E1680" w:rsidP="008E1680">
      <w:pPr>
        <w:rPr>
          <w:lang w:val="en-US"/>
        </w:rPr>
      </w:pPr>
      <w:r w:rsidRPr="008E1680">
        <w:rPr>
          <w:lang w:val="en-US"/>
        </w:rPr>
        <w:t xml:space="preserve">From </w:t>
      </w:r>
      <w:r w:rsidRPr="008E1680">
        <w:t xml:space="preserve">1.V.2015 </w:t>
      </w:r>
      <w:r w:rsidRPr="008E1680">
        <w:rPr>
          <w:lang w:val="en-US"/>
        </w:rPr>
        <w:t>the following countries have updated their national numbering plan on our site:</w:t>
      </w:r>
    </w:p>
    <w:p w:rsidR="008E1680" w:rsidRPr="008E1680" w:rsidRDefault="008E1680" w:rsidP="008E1680">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8E1680" w:rsidRPr="008E1680" w:rsidTr="008E1680">
        <w:trPr>
          <w:jc w:val="center"/>
        </w:trPr>
        <w:tc>
          <w:tcPr>
            <w:tcW w:w="3917" w:type="dxa"/>
            <w:tcBorders>
              <w:top w:val="single" w:sz="4" w:space="0" w:color="auto"/>
              <w:bottom w:val="single" w:sz="4" w:space="0" w:color="auto"/>
              <w:right w:val="single" w:sz="4" w:space="0" w:color="auto"/>
            </w:tcBorders>
            <w:hideMark/>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en-US"/>
              </w:rPr>
            </w:pPr>
            <w:r w:rsidRPr="008E1680">
              <w:rPr>
                <w:rFonts w:asciiTheme="minorHAnsi" w:eastAsia="SimSun" w:hAnsiTheme="minorHAnsi"/>
                <w:i/>
                <w:iCs/>
                <w:sz w:val="18"/>
                <w:szCs w:val="18"/>
                <w:lang w:val="en-US"/>
              </w:rPr>
              <w:t>Country</w:t>
            </w:r>
          </w:p>
        </w:tc>
        <w:tc>
          <w:tcPr>
            <w:tcW w:w="2916" w:type="dxa"/>
            <w:tcBorders>
              <w:top w:val="single" w:sz="4" w:space="0" w:color="auto"/>
              <w:left w:val="single" w:sz="4" w:space="0" w:color="auto"/>
              <w:bottom w:val="single" w:sz="4" w:space="0" w:color="auto"/>
            </w:tcBorders>
            <w:hideMark/>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fr-CH"/>
              </w:rPr>
            </w:pPr>
            <w:r w:rsidRPr="008E1680">
              <w:rPr>
                <w:rFonts w:asciiTheme="minorHAnsi" w:eastAsia="SimSun" w:hAnsiTheme="minorHAnsi"/>
                <w:i/>
                <w:iCs/>
                <w:sz w:val="18"/>
                <w:szCs w:val="18"/>
                <w:lang w:val="fr-CH"/>
              </w:rPr>
              <w:t>Country Code (CC)</w:t>
            </w:r>
          </w:p>
        </w:tc>
      </w:tr>
      <w:tr w:rsidR="008E1680" w:rsidRPr="008E1680" w:rsidTr="008E1680">
        <w:trPr>
          <w:jc w:val="center"/>
        </w:trPr>
        <w:tc>
          <w:tcPr>
            <w:tcW w:w="3917" w:type="dxa"/>
            <w:tcBorders>
              <w:top w:val="single" w:sz="4" w:space="0" w:color="auto"/>
              <w:left w:val="single" w:sz="4" w:space="0" w:color="auto"/>
              <w:bottom w:val="single" w:sz="4" w:space="0" w:color="auto"/>
              <w:right w:val="single" w:sz="4" w:space="0" w:color="auto"/>
            </w:tcBorders>
          </w:tcPr>
          <w:p w:rsidR="008E1680" w:rsidRPr="008E1680" w:rsidRDefault="008E1680" w:rsidP="0001429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+226</w:t>
            </w:r>
          </w:p>
        </w:tc>
      </w:tr>
      <w:tr w:rsidR="008E1680" w:rsidRPr="008E1680" w:rsidTr="008E1680">
        <w:trPr>
          <w:jc w:val="center"/>
        </w:trPr>
        <w:tc>
          <w:tcPr>
            <w:tcW w:w="3917" w:type="dxa"/>
            <w:tcBorders>
              <w:top w:val="single" w:sz="4" w:space="0" w:color="auto"/>
              <w:left w:val="single" w:sz="4" w:space="0" w:color="auto"/>
              <w:bottom w:val="single" w:sz="4" w:space="0" w:color="auto"/>
              <w:right w:val="single" w:sz="4" w:space="0" w:color="auto"/>
            </w:tcBorders>
          </w:tcPr>
          <w:p w:rsidR="008E1680" w:rsidRPr="008E1680" w:rsidRDefault="008E1680" w:rsidP="0001429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Kuwait</w:t>
            </w:r>
          </w:p>
        </w:tc>
        <w:tc>
          <w:tcPr>
            <w:tcW w:w="2916" w:type="dxa"/>
            <w:tcBorders>
              <w:top w:val="single" w:sz="4" w:space="0" w:color="auto"/>
              <w:left w:val="single" w:sz="4" w:space="0" w:color="auto"/>
              <w:bottom w:val="single" w:sz="4" w:space="0" w:color="auto"/>
              <w:right w:val="single" w:sz="4" w:space="0" w:color="auto"/>
            </w:tcBorders>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+965</w:t>
            </w:r>
          </w:p>
        </w:tc>
      </w:tr>
      <w:tr w:rsidR="008E1680" w:rsidRPr="008E1680" w:rsidTr="008E1680">
        <w:trPr>
          <w:jc w:val="center"/>
        </w:trPr>
        <w:tc>
          <w:tcPr>
            <w:tcW w:w="3917" w:type="dxa"/>
            <w:tcBorders>
              <w:top w:val="single" w:sz="4" w:space="0" w:color="auto"/>
              <w:left w:val="single" w:sz="4" w:space="0" w:color="auto"/>
              <w:bottom w:val="single" w:sz="4" w:space="0" w:color="auto"/>
              <w:right w:val="single" w:sz="4" w:space="0" w:color="auto"/>
            </w:tcBorders>
          </w:tcPr>
          <w:p w:rsidR="008E1680" w:rsidRPr="008E1680" w:rsidRDefault="008E1680" w:rsidP="0001429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Solomon Islands</w:t>
            </w:r>
          </w:p>
        </w:tc>
        <w:tc>
          <w:tcPr>
            <w:tcW w:w="2916" w:type="dxa"/>
            <w:tcBorders>
              <w:top w:val="single" w:sz="4" w:space="0" w:color="auto"/>
              <w:left w:val="single" w:sz="4" w:space="0" w:color="auto"/>
              <w:bottom w:val="single" w:sz="4" w:space="0" w:color="auto"/>
              <w:right w:val="single" w:sz="4" w:space="0" w:color="auto"/>
            </w:tcBorders>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+677</w:t>
            </w:r>
          </w:p>
        </w:tc>
      </w:tr>
      <w:tr w:rsidR="008E1680" w:rsidRPr="008E1680" w:rsidTr="008E1680">
        <w:trPr>
          <w:jc w:val="center"/>
        </w:trPr>
        <w:tc>
          <w:tcPr>
            <w:tcW w:w="3917" w:type="dxa"/>
            <w:tcBorders>
              <w:top w:val="single" w:sz="4" w:space="0" w:color="auto"/>
              <w:left w:val="single" w:sz="4" w:space="0" w:color="auto"/>
              <w:bottom w:val="single" w:sz="4" w:space="0" w:color="auto"/>
              <w:right w:val="single" w:sz="4" w:space="0" w:color="auto"/>
            </w:tcBorders>
          </w:tcPr>
          <w:p w:rsidR="008E1680" w:rsidRPr="008E1680" w:rsidRDefault="008E1680" w:rsidP="0001429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Sudan</w:t>
            </w:r>
          </w:p>
        </w:tc>
        <w:tc>
          <w:tcPr>
            <w:tcW w:w="2916" w:type="dxa"/>
            <w:tcBorders>
              <w:top w:val="single" w:sz="4" w:space="0" w:color="auto"/>
              <w:left w:val="single" w:sz="4" w:space="0" w:color="auto"/>
              <w:bottom w:val="single" w:sz="4" w:space="0" w:color="auto"/>
              <w:right w:val="single" w:sz="4" w:space="0" w:color="auto"/>
            </w:tcBorders>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+249</w:t>
            </w:r>
          </w:p>
        </w:tc>
      </w:tr>
      <w:tr w:rsidR="008E1680" w:rsidRPr="008E1680" w:rsidTr="008E1680">
        <w:trPr>
          <w:jc w:val="center"/>
        </w:trPr>
        <w:tc>
          <w:tcPr>
            <w:tcW w:w="3917" w:type="dxa"/>
            <w:tcBorders>
              <w:top w:val="single" w:sz="4" w:space="0" w:color="auto"/>
              <w:left w:val="single" w:sz="4" w:space="0" w:color="auto"/>
              <w:bottom w:val="single" w:sz="4" w:space="0" w:color="auto"/>
              <w:right w:val="single" w:sz="4" w:space="0" w:color="auto"/>
            </w:tcBorders>
          </w:tcPr>
          <w:p w:rsidR="008E1680" w:rsidRPr="008E1680" w:rsidRDefault="008E1680" w:rsidP="0001429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Trinidad and Tobago</w:t>
            </w:r>
          </w:p>
        </w:tc>
        <w:tc>
          <w:tcPr>
            <w:tcW w:w="2916" w:type="dxa"/>
            <w:tcBorders>
              <w:top w:val="single" w:sz="4" w:space="0" w:color="auto"/>
              <w:left w:val="single" w:sz="4" w:space="0" w:color="auto"/>
              <w:bottom w:val="single" w:sz="4" w:space="0" w:color="auto"/>
              <w:right w:val="single" w:sz="4" w:space="0" w:color="auto"/>
            </w:tcBorders>
          </w:tcPr>
          <w:p w:rsidR="008E1680" w:rsidRPr="008E1680" w:rsidRDefault="008E1680" w:rsidP="008E1680">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sz w:val="18"/>
                <w:szCs w:val="18"/>
                <w:lang w:val="en-US"/>
              </w:rPr>
            </w:pPr>
            <w:r w:rsidRPr="008E1680">
              <w:rPr>
                <w:rFonts w:asciiTheme="minorHAnsi" w:eastAsia="SimSun" w:hAnsiTheme="minorHAnsi"/>
                <w:sz w:val="18"/>
                <w:szCs w:val="18"/>
                <w:lang w:val="en-US"/>
              </w:rPr>
              <w:t>+1 868</w:t>
            </w:r>
          </w:p>
        </w:tc>
      </w:tr>
    </w:tbl>
    <w:p w:rsidR="008E1680" w:rsidRPr="008E1680" w:rsidRDefault="008E1680" w:rsidP="008E1680">
      <w:pPr>
        <w:rPr>
          <w:rFonts w:eastAsia="SimSun"/>
          <w:lang w:val="en-US"/>
        </w:rPr>
      </w:pPr>
    </w:p>
    <w:p w:rsidR="00C95243" w:rsidRPr="008806AD" w:rsidRDefault="00C95243" w:rsidP="00BE752D">
      <w:pPr>
        <w:rPr>
          <w:lang w:val="pt-BR"/>
        </w:rPr>
        <w:sectPr w:rsidR="00C95243" w:rsidRPr="008806AD" w:rsidSect="00793006">
          <w:footerReference w:type="first" r:id="rId29"/>
          <w:pgSz w:w="11901" w:h="16840" w:code="9"/>
          <w:pgMar w:top="1134" w:right="1418" w:bottom="1701" w:left="1418" w:header="720" w:footer="720" w:gutter="0"/>
          <w:paperSrc w:first="15" w:other="15"/>
          <w:cols w:space="720"/>
          <w:titlePg/>
          <w:docGrid w:linePitch="360"/>
        </w:sectPr>
      </w:pPr>
    </w:p>
    <w:p w:rsidR="00BA4143" w:rsidRPr="003142D8" w:rsidRDefault="00BA4143" w:rsidP="00F11DED">
      <w:pPr>
        <w:rPr>
          <w:lang w:val="de-CH"/>
        </w:rPr>
      </w:pPr>
    </w:p>
    <w:sectPr w:rsidR="00BA4143" w:rsidRPr="003142D8" w:rsidSect="00793006">
      <w:footerReference w:type="first" r:id="rId30"/>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CE" w:rsidRDefault="005050CE">
      <w:r>
        <w:separator/>
      </w:r>
    </w:p>
  </w:endnote>
  <w:endnote w:type="continuationSeparator" w:id="0">
    <w:p w:rsidR="005050CE" w:rsidRDefault="0050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050CE" w:rsidRPr="007F091C" w:rsidTr="008149B6">
      <w:trPr>
        <w:cantSplit/>
        <w:trHeight w:val="900"/>
      </w:trPr>
      <w:tc>
        <w:tcPr>
          <w:tcW w:w="8147" w:type="dxa"/>
          <w:tcBorders>
            <w:top w:val="nil"/>
            <w:bottom w:val="nil"/>
          </w:tcBorders>
          <w:shd w:val="clear" w:color="auto" w:fill="FFFFFF"/>
          <w:vAlign w:val="center"/>
        </w:tcPr>
        <w:p w:rsidR="005050CE" w:rsidRDefault="005050C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050CE" w:rsidRPr="007F091C" w:rsidRDefault="005050CE"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050CE" w:rsidRDefault="005050C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50CE" w:rsidRPr="007F091C" w:rsidTr="00DE1F6D">
      <w:trPr>
        <w:cantSplit/>
        <w:jc w:val="center"/>
      </w:trPr>
      <w:tc>
        <w:tcPr>
          <w:tcW w:w="1761" w:type="dxa"/>
          <w:shd w:val="clear" w:color="auto" w:fill="4C4C4C"/>
        </w:tcPr>
        <w:p w:rsidR="005050CE" w:rsidRPr="007F091C" w:rsidRDefault="005050C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0A01">
            <w:rPr>
              <w:noProof/>
              <w:color w:val="FFFFFF"/>
              <w:lang w:val="es-ES_tradnl"/>
            </w:rPr>
            <w:t>1077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F0A01">
            <w:rPr>
              <w:noProof/>
              <w:color w:val="FFFFFF"/>
              <w:lang w:val="en-US"/>
            </w:rPr>
            <w:t>8</w:t>
          </w:r>
          <w:r w:rsidRPr="007F091C">
            <w:rPr>
              <w:color w:val="FFFFFF"/>
              <w:lang w:val="en-US"/>
            </w:rPr>
            <w:fldChar w:fldCharType="end"/>
          </w:r>
        </w:p>
      </w:tc>
      <w:tc>
        <w:tcPr>
          <w:tcW w:w="7292" w:type="dxa"/>
          <w:shd w:val="clear" w:color="auto" w:fill="A6A6A6"/>
        </w:tcPr>
        <w:p w:rsidR="005050CE" w:rsidRPr="00911AE9" w:rsidRDefault="005050C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5050CE" w:rsidRPr="008149B6" w:rsidRDefault="005050CE"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050CE" w:rsidRPr="007F091C" w:rsidTr="00DE1F6D">
      <w:trPr>
        <w:cantSplit/>
        <w:jc w:val="right"/>
      </w:trPr>
      <w:tc>
        <w:tcPr>
          <w:tcW w:w="7378" w:type="dxa"/>
          <w:shd w:val="clear" w:color="auto" w:fill="A6A6A6"/>
        </w:tcPr>
        <w:p w:rsidR="005050CE" w:rsidRPr="00911AE9" w:rsidRDefault="005050C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5050CE" w:rsidRPr="007F091C" w:rsidRDefault="005050C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0A01">
            <w:rPr>
              <w:noProof/>
              <w:color w:val="FFFFFF"/>
              <w:lang w:val="es-ES_tradnl"/>
            </w:rPr>
            <w:t>1077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F0A01">
            <w:rPr>
              <w:noProof/>
              <w:color w:val="FFFFFF"/>
              <w:lang w:val="en-US"/>
            </w:rPr>
            <w:t>21</w:t>
          </w:r>
          <w:r w:rsidRPr="007F091C">
            <w:rPr>
              <w:color w:val="FFFFFF"/>
              <w:lang w:val="en-US"/>
            </w:rPr>
            <w:fldChar w:fldCharType="end"/>
          </w:r>
          <w:r w:rsidRPr="007F091C">
            <w:rPr>
              <w:color w:val="FFFFFF"/>
              <w:lang w:val="es-ES_tradnl"/>
            </w:rPr>
            <w:t>  </w:t>
          </w:r>
        </w:p>
      </w:tc>
    </w:tr>
  </w:tbl>
  <w:p w:rsidR="005050CE" w:rsidRPr="008149B6" w:rsidRDefault="005050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50CE" w:rsidRPr="007F091C" w:rsidTr="00126902">
      <w:trPr>
        <w:cantSplit/>
        <w:jc w:val="center"/>
      </w:trPr>
      <w:tc>
        <w:tcPr>
          <w:tcW w:w="1761" w:type="dxa"/>
          <w:shd w:val="clear" w:color="auto" w:fill="4C4C4C"/>
        </w:tcPr>
        <w:p w:rsidR="005050CE" w:rsidRPr="007F091C" w:rsidRDefault="005050CE"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0A01">
            <w:rPr>
              <w:noProof/>
              <w:color w:val="FFFFFF"/>
              <w:lang w:val="es-ES_tradnl"/>
            </w:rPr>
            <w:t>1077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F0A01">
            <w:rPr>
              <w:noProof/>
              <w:color w:val="FFFFFF"/>
              <w:lang w:val="en-US"/>
            </w:rPr>
            <w:t>16</w:t>
          </w:r>
          <w:r w:rsidRPr="007F091C">
            <w:rPr>
              <w:color w:val="FFFFFF"/>
              <w:lang w:val="en-US"/>
            </w:rPr>
            <w:fldChar w:fldCharType="end"/>
          </w:r>
        </w:p>
      </w:tc>
      <w:tc>
        <w:tcPr>
          <w:tcW w:w="7292" w:type="dxa"/>
          <w:shd w:val="clear" w:color="auto" w:fill="A6A6A6"/>
        </w:tcPr>
        <w:p w:rsidR="005050CE" w:rsidRPr="00911AE9" w:rsidRDefault="005050CE"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5050CE" w:rsidRPr="00221AFB" w:rsidRDefault="005050CE"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CE" w:rsidRPr="00726FFC" w:rsidRDefault="005050CE"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CE" w:rsidRDefault="005050CE">
      <w:r>
        <w:separator/>
      </w:r>
    </w:p>
  </w:footnote>
  <w:footnote w:type="continuationSeparator" w:id="0">
    <w:p w:rsidR="005050CE" w:rsidRDefault="005050CE">
      <w:r>
        <w:continuationSeparator/>
      </w:r>
    </w:p>
  </w:footnote>
  <w:footnote w:id="1">
    <w:p w:rsidR="005050CE" w:rsidRPr="007B5629" w:rsidRDefault="005050CE" w:rsidP="00203C85">
      <w:pPr>
        <w:pStyle w:val="FootnoteText"/>
        <w:rPr>
          <w:lang w:val="hr-HR"/>
        </w:rPr>
      </w:pPr>
      <w:r>
        <w:rPr>
          <w:rStyle w:val="FootnoteReference"/>
        </w:rPr>
        <w:footnoteRef/>
      </w:r>
      <w:r>
        <w:t xml:space="preserve"> </w:t>
      </w:r>
      <w:r w:rsidRPr="007B5629">
        <w:rPr>
          <w:lang w:bidi="en-GB"/>
        </w:rPr>
        <w:t>Length of NSN number also includes NDC digits</w:t>
      </w:r>
    </w:p>
  </w:footnote>
  <w:footnote w:id="2">
    <w:p w:rsidR="005050CE" w:rsidRPr="00A41364" w:rsidRDefault="005050CE" w:rsidP="00203C85">
      <w:pPr>
        <w:pStyle w:val="FootnoteText"/>
        <w:rPr>
          <w:lang w:val="hr-HR"/>
        </w:rPr>
      </w:pPr>
      <w:r>
        <w:rPr>
          <w:rStyle w:val="FootnoteReference"/>
        </w:rPr>
        <w:footnoteRef/>
      </w:r>
      <w:r>
        <w:t xml:space="preserve"> </w:t>
      </w:r>
      <w:r w:rsidRPr="00A41364">
        <w:rPr>
          <w:lang w:val="hr-HR" w:bidi="en-GB"/>
        </w:rPr>
        <w:t>In accordance with the Humanitarian Aid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CE" w:rsidRDefault="00505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CE" w:rsidRDefault="00505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3862F2A"/>
    <w:multiLevelType w:val="hybridMultilevel"/>
    <w:tmpl w:val="3EB4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36B690A"/>
    <w:multiLevelType w:val="hybridMultilevel"/>
    <w:tmpl w:val="1BF8733A"/>
    <w:lvl w:ilvl="0" w:tplc="19D6A1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0"/>
  </w:num>
  <w:num w:numId="4">
    <w:abstractNumId w:val="18"/>
  </w:num>
  <w:num w:numId="5">
    <w:abstractNumId w:val="2"/>
  </w:num>
  <w:num w:numId="6">
    <w:abstractNumId w:val="38"/>
  </w:num>
  <w:num w:numId="7">
    <w:abstractNumId w:val="40"/>
  </w:num>
  <w:num w:numId="8">
    <w:abstractNumId w:val="5"/>
  </w:num>
  <w:num w:numId="9">
    <w:abstractNumId w:val="1"/>
  </w:num>
  <w:num w:numId="10">
    <w:abstractNumId w:val="16"/>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9"/>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7"/>
  </w:num>
  <w:num w:numId="22">
    <w:abstractNumId w:val="33"/>
  </w:num>
  <w:num w:numId="23">
    <w:abstractNumId w:val="26"/>
  </w:num>
  <w:num w:numId="24">
    <w:abstractNumId w:val="13"/>
  </w:num>
  <w:num w:numId="25">
    <w:abstractNumId w:val="11"/>
  </w:num>
  <w:num w:numId="26">
    <w:abstractNumId w:val="29"/>
  </w:num>
  <w:num w:numId="27">
    <w:abstractNumId w:val="30"/>
  </w:num>
  <w:num w:numId="28">
    <w:abstractNumId w:val="36"/>
  </w:num>
  <w:num w:numId="29">
    <w:abstractNumId w:val="12"/>
  </w:num>
  <w:num w:numId="30">
    <w:abstractNumId w:val="20"/>
  </w:num>
  <w:num w:numId="31">
    <w:abstractNumId w:val="28"/>
  </w:num>
  <w:num w:numId="32">
    <w:abstractNumId w:val="25"/>
  </w:num>
  <w:num w:numId="33">
    <w:abstractNumId w:val="14"/>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15"/>
  </w:num>
  <w:num w:numId="39">
    <w:abstractNumId w:val="22"/>
  </w:num>
  <w:num w:numId="40">
    <w:abstractNumId w:val="17"/>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4"/>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37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3D0A"/>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690A"/>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E"/>
    <w:rsid w:val="00367E81"/>
    <w:rsid w:val="00370594"/>
    <w:rsid w:val="003710C6"/>
    <w:rsid w:val="0037110E"/>
    <w:rsid w:val="003715D1"/>
    <w:rsid w:val="003717D9"/>
    <w:rsid w:val="00371C22"/>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0CE"/>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36"/>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3785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contact@arcep.td" TargetMode="External"/><Relationship Id="rId26" Type="http://schemas.openxmlformats.org/officeDocument/2006/relationships/hyperlink" Target="mailto:phillipw@bachmanngroup.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hakom.hr/default.aspx?id=62" TargetMode="External"/><Relationship Id="rId25" Type="http://schemas.openxmlformats.org/officeDocument/2006/relationships/hyperlink" Target="mailto:inmarsatsp@electrotech.net.au" TargetMode="External"/><Relationship Id="rId2" Type="http://schemas.openxmlformats.org/officeDocument/2006/relationships/numbering" Target="numbering.xml"/><Relationship Id="rId16" Type="http://schemas.openxmlformats.org/officeDocument/2006/relationships/hyperlink" Target="http://www.hakom.hr/default.aspx?id=817"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ales@electrotech.net.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footer" Target="footer3.xml"/><Relationship Id="rId28" Type="http://schemas.openxmlformats.org/officeDocument/2006/relationships/hyperlink" Target="mailto:tsbtson@itu/.int" TargetMode="Externa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2.xml"/><Relationship Id="rId27" Type="http://schemas.openxmlformats.org/officeDocument/2006/relationships/hyperlink" Target="http://www.equiomgroup.com" TargetMode="Externa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7BC8-424A-450E-927E-AAE2DE2D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4797</Words>
  <Characters>27344</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32077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Regan, Gabrielle</cp:lastModifiedBy>
  <cp:revision>2</cp:revision>
  <cp:lastPrinted>2015-05-28T12:34:00Z</cp:lastPrinted>
  <dcterms:created xsi:type="dcterms:W3CDTF">2015-05-28T14:03:00Z</dcterms:created>
  <dcterms:modified xsi:type="dcterms:W3CDTF">2015-05-28T14:03:00Z</dcterms:modified>
</cp:coreProperties>
</file>