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FC2520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FC2520" w:rsidRDefault="00842AF5" w:rsidP="00812866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FC252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C2520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FC2520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FC2520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FC2520" w:rsidRDefault="00842AF5" w:rsidP="00CD1F35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FC252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FC252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026BD6" w:rsidRPr="00FC252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  <w:r w:rsidR="00CD1F35" w:rsidRPr="00FC252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FC2520" w:rsidRDefault="00026BD6" w:rsidP="00CF02D0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C2520">
              <w:rPr>
                <w:color w:val="FFFFFF" w:themeColor="background1"/>
                <w:lang w:val="ru-RU"/>
              </w:rPr>
              <w:t>1</w:t>
            </w:r>
            <w:r w:rsidR="00CF02D0" w:rsidRPr="00FC2520">
              <w:rPr>
                <w:color w:val="FFFFFF" w:themeColor="background1"/>
                <w:lang w:val="ru-RU"/>
              </w:rPr>
              <w:t>.</w:t>
            </w:r>
            <w:r w:rsidRPr="00FC2520">
              <w:rPr>
                <w:color w:val="FFFFFF" w:themeColor="background1"/>
                <w:lang w:val="ru-RU"/>
              </w:rPr>
              <w:t>V.2015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FC2520" w:rsidRDefault="00842AF5" w:rsidP="00CD1F35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CD1F35"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17 апреля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FC2520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FC2520" w:rsidRDefault="00842AF5" w:rsidP="00812866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FC252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FC252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FC252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FC252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FC2520" w:rsidRDefault="00842AF5" w:rsidP="00812866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FC2520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FC2520" w:rsidRDefault="00842AF5" w:rsidP="00812866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FC252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FC252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FC2520" w:rsidRDefault="00842AF5" w:rsidP="00812866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FC2520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FC2520" w:rsidRDefault="00842AF5" w:rsidP="00812866">
      <w:pPr>
        <w:rPr>
          <w:lang w:val="ru-RU"/>
        </w:rPr>
      </w:pPr>
    </w:p>
    <w:p w:rsidR="008149B6" w:rsidRPr="00FC2520" w:rsidRDefault="008149B6" w:rsidP="00812866">
      <w:pPr>
        <w:rPr>
          <w:lang w:val="ru-RU"/>
        </w:rPr>
        <w:sectPr w:rsidR="008149B6" w:rsidRPr="00FC2520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C2520" w:rsidRDefault="00A15809" w:rsidP="0081286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FC2520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FC2520" w:rsidRDefault="00911375" w:rsidP="0081286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FC2520">
        <w:rPr>
          <w:i/>
          <w:iCs/>
          <w:noProof w:val="0"/>
          <w:lang w:val="ru-RU"/>
        </w:rPr>
        <w:t>Стр.</w:t>
      </w:r>
    </w:p>
    <w:p w:rsidR="00785BEA" w:rsidRPr="00FC2520" w:rsidRDefault="00B729AD" w:rsidP="00812866">
      <w:pPr>
        <w:pStyle w:val="TOC1"/>
        <w:spacing w:before="0"/>
        <w:rPr>
          <w:rFonts w:eastAsiaTheme="minorEastAsia"/>
          <w:noProof w:val="0"/>
          <w:lang w:val="ru-RU"/>
        </w:rPr>
      </w:pPr>
      <w:r w:rsidRPr="00FC2520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FC2520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FC2520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FC2520" w:rsidRDefault="00B729AD" w:rsidP="0081286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Списки, прилагаемые к Оперативному бюллетеню МСЭ</w:t>
      </w:r>
      <w:r w:rsidR="003062EE" w:rsidRPr="00FC2520">
        <w:rPr>
          <w:noProof w:val="0"/>
          <w:lang w:val="ru-RU"/>
        </w:rPr>
        <w:t xml:space="preserve">: </w:t>
      </w:r>
      <w:r w:rsidRPr="00FC252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FC2520">
        <w:rPr>
          <w:noProof w:val="0"/>
          <w:webHidden/>
          <w:lang w:val="ru-RU"/>
        </w:rPr>
        <w:tab/>
      </w:r>
      <w:r w:rsidR="00995947" w:rsidRPr="00FC2520">
        <w:rPr>
          <w:noProof w:val="0"/>
          <w:webHidden/>
          <w:lang w:val="ru-RU"/>
        </w:rPr>
        <w:tab/>
      </w:r>
      <w:r w:rsidR="000C67C9" w:rsidRPr="00FC2520">
        <w:rPr>
          <w:noProof w:val="0"/>
          <w:webHidden/>
          <w:lang w:val="ru-RU"/>
        </w:rPr>
        <w:t>3</w:t>
      </w:r>
    </w:p>
    <w:p w:rsidR="00E8101F" w:rsidRPr="00FC2520" w:rsidRDefault="00B729AD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Утверждение Рекомендаций МСЭ-T</w:t>
      </w:r>
      <w:r w:rsidR="00E8101F" w:rsidRPr="00FC2520">
        <w:rPr>
          <w:noProof w:val="0"/>
          <w:webHidden/>
          <w:lang w:val="ru-RU"/>
        </w:rPr>
        <w:tab/>
      </w:r>
      <w:r w:rsidR="00995947" w:rsidRPr="00FC2520">
        <w:rPr>
          <w:noProof w:val="0"/>
          <w:webHidden/>
          <w:lang w:val="ru-RU"/>
        </w:rPr>
        <w:tab/>
      </w:r>
      <w:r w:rsidR="000C67C9" w:rsidRPr="00FC2520">
        <w:rPr>
          <w:noProof w:val="0"/>
          <w:webHidden/>
          <w:lang w:val="ru-RU"/>
        </w:rPr>
        <w:t>4</w:t>
      </w:r>
    </w:p>
    <w:p w:rsidR="00C24D5C" w:rsidRPr="00FC2520" w:rsidRDefault="00B729AD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Услуга телефонной связи</w:t>
      </w:r>
      <w:r w:rsidR="00C24D5C" w:rsidRPr="00FC2520">
        <w:rPr>
          <w:noProof w:val="0"/>
          <w:lang w:val="ru-RU"/>
        </w:rPr>
        <w:t>:</w:t>
      </w:r>
    </w:p>
    <w:p w:rsidR="00CD1F35" w:rsidRPr="00FC2520" w:rsidRDefault="00403C07" w:rsidP="00FC43D4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FC2520">
        <w:rPr>
          <w:rFonts w:asciiTheme="minorHAnsi" w:hAnsiTheme="minorHAnsi"/>
          <w:i/>
          <w:lang w:val="ru-RU"/>
        </w:rPr>
        <w:t>Буркина-Фасо (</w:t>
      </w:r>
      <w:r w:rsidRPr="00FC2520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FC2520">
        <w:rPr>
          <w:rFonts w:asciiTheme="minorHAnsi" w:hAnsiTheme="minorHAnsi" w:cs="Arial"/>
          <w:i/>
          <w:iCs/>
          <w:lang w:val="ru-RU"/>
        </w:rPr>
        <w:t xml:space="preserve"> (</w:t>
      </w:r>
      <w:r w:rsidRPr="00FC2520">
        <w:rPr>
          <w:i/>
          <w:iCs/>
          <w:lang w:val="ru-RU"/>
        </w:rPr>
        <w:t>ARCEP</w:t>
      </w:r>
      <w:r w:rsidRPr="00FC2520">
        <w:rPr>
          <w:rFonts w:asciiTheme="minorHAnsi" w:hAnsiTheme="minorHAnsi" w:cs="Arial"/>
          <w:i/>
          <w:iCs/>
          <w:lang w:val="ru-RU"/>
        </w:rPr>
        <w:t>)</w:t>
      </w:r>
      <w:r w:rsidRPr="00FC2520">
        <w:rPr>
          <w:rFonts w:asciiTheme="minorHAnsi" w:hAnsiTheme="minorHAnsi" w:cs="Arial"/>
          <w:iCs/>
          <w:lang w:val="ru-RU"/>
        </w:rPr>
        <w:t>,</w:t>
      </w:r>
      <w:r w:rsidRPr="00FC2520">
        <w:rPr>
          <w:rFonts w:asciiTheme="minorHAnsi" w:hAnsiTheme="minorHAnsi" w:cs="Arial"/>
          <w:i/>
          <w:lang w:val="ru-RU"/>
        </w:rPr>
        <w:t xml:space="preserve"> Уагадугу)</w:t>
      </w:r>
      <w:r w:rsidR="00FC43D4" w:rsidRPr="00FC2520">
        <w:rPr>
          <w:rFonts w:asciiTheme="minorHAnsi" w:hAnsiTheme="minorHAnsi" w:cs="Arial"/>
          <w:i/>
          <w:lang w:val="ru-RU"/>
        </w:rPr>
        <w:tab/>
      </w:r>
      <w:r w:rsidR="00FC43D4" w:rsidRPr="00FC2520">
        <w:rPr>
          <w:rFonts w:asciiTheme="minorHAnsi" w:hAnsiTheme="minorHAnsi" w:cs="Arial"/>
          <w:i/>
          <w:lang w:val="ru-RU"/>
        </w:rPr>
        <w:tab/>
      </w:r>
      <w:r w:rsidR="00FC43D4" w:rsidRPr="00FC2520">
        <w:rPr>
          <w:rFonts w:asciiTheme="minorHAnsi" w:hAnsiTheme="minorHAnsi" w:cs="Arial"/>
          <w:iCs/>
          <w:lang w:val="ru-RU"/>
        </w:rPr>
        <w:t>4</w:t>
      </w:r>
    </w:p>
    <w:p w:rsidR="0091422D" w:rsidRPr="00FC2520" w:rsidRDefault="003330C1" w:rsidP="00FC43D4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FC2520">
        <w:rPr>
          <w:i/>
          <w:iCs/>
          <w:lang w:val="ru-RU"/>
        </w:rPr>
        <w:t>Дания</w:t>
      </w:r>
      <w:r w:rsidR="009022C6" w:rsidRPr="00FC2520">
        <w:rPr>
          <w:i/>
          <w:iCs/>
          <w:lang w:val="ru-RU"/>
        </w:rPr>
        <w:t xml:space="preserve"> (</w:t>
      </w:r>
      <w:r w:rsidRPr="00FC2520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FC2520">
        <w:rPr>
          <w:i/>
          <w:iCs/>
          <w:lang w:val="ru-RU"/>
        </w:rPr>
        <w:t>)</w:t>
      </w:r>
      <w:r w:rsidR="00F44888" w:rsidRPr="00FC2520">
        <w:rPr>
          <w:rFonts w:asciiTheme="minorHAnsi" w:hAnsiTheme="minorHAnsi"/>
          <w:i/>
          <w:lang w:val="ru-RU"/>
        </w:rPr>
        <w:tab/>
      </w:r>
      <w:r w:rsidR="00F44888" w:rsidRPr="00FC2520">
        <w:rPr>
          <w:rFonts w:asciiTheme="minorHAnsi" w:hAnsiTheme="minorHAnsi"/>
          <w:i/>
          <w:lang w:val="ru-RU"/>
        </w:rPr>
        <w:tab/>
      </w:r>
      <w:r w:rsidR="00B237DA" w:rsidRPr="00FC2520">
        <w:rPr>
          <w:rFonts w:asciiTheme="minorHAnsi" w:hAnsiTheme="minorHAnsi"/>
          <w:iCs/>
          <w:lang w:val="ru-RU"/>
        </w:rPr>
        <w:t>5</w:t>
      </w:r>
    </w:p>
    <w:p w:rsidR="00CD1F35" w:rsidRPr="00FC2520" w:rsidRDefault="00FC43D4" w:rsidP="00BA544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iCs/>
          <w:lang w:val="ru-RU"/>
        </w:rPr>
      </w:pPr>
      <w:r w:rsidRPr="00FC2520">
        <w:rPr>
          <w:rFonts w:asciiTheme="minorHAnsi" w:hAnsiTheme="minorHAnsi"/>
          <w:i/>
          <w:lang w:val="ru-RU"/>
        </w:rPr>
        <w:t>Кувейт (Министерство связи (MOC), Сафат)</w:t>
      </w:r>
      <w:r w:rsidRPr="00FC2520">
        <w:rPr>
          <w:rFonts w:asciiTheme="minorHAnsi" w:hAnsiTheme="minorHAnsi"/>
          <w:i/>
          <w:lang w:val="ru-RU"/>
        </w:rPr>
        <w:tab/>
      </w:r>
      <w:r w:rsidRPr="00FC2520">
        <w:rPr>
          <w:rFonts w:asciiTheme="minorHAnsi" w:hAnsiTheme="minorHAnsi"/>
          <w:i/>
          <w:lang w:val="ru-RU"/>
        </w:rPr>
        <w:tab/>
      </w:r>
      <w:r w:rsidRPr="00FC2520">
        <w:rPr>
          <w:rFonts w:asciiTheme="minorHAnsi" w:hAnsiTheme="minorHAnsi"/>
          <w:iCs/>
          <w:lang w:val="ru-RU"/>
        </w:rPr>
        <w:t>5</w:t>
      </w:r>
    </w:p>
    <w:p w:rsidR="00CD1F35" w:rsidRPr="00FC2520" w:rsidRDefault="00EC6351" w:rsidP="00FC43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ru-RU"/>
        </w:rPr>
      </w:pPr>
      <w:r w:rsidRPr="00FC2520">
        <w:rPr>
          <w:rFonts w:eastAsiaTheme="minorEastAsia"/>
          <w:i/>
          <w:iCs/>
          <w:lang w:val="ru-RU"/>
        </w:rPr>
        <w:t xml:space="preserve">Соломоновы Острова (Комиссия по электросвязи </w:t>
      </w:r>
      <w:r w:rsidR="00BA544E" w:rsidRPr="00FC2520">
        <w:rPr>
          <w:rFonts w:eastAsiaTheme="minorEastAsia"/>
          <w:i/>
          <w:iCs/>
          <w:lang w:val="ru-RU"/>
        </w:rPr>
        <w:t xml:space="preserve">Соломоновых Островов </w:t>
      </w:r>
      <w:r w:rsidRPr="00FC2520">
        <w:rPr>
          <w:rFonts w:eastAsiaTheme="minorEastAsia"/>
          <w:i/>
          <w:iCs/>
          <w:lang w:val="ru-RU"/>
        </w:rPr>
        <w:t>(TCSI), Хониара)</w:t>
      </w:r>
      <w:r w:rsidRPr="00FC2520">
        <w:rPr>
          <w:rFonts w:eastAsiaTheme="minorEastAsia"/>
          <w:i/>
          <w:iCs/>
          <w:lang w:val="ru-RU"/>
        </w:rPr>
        <w:tab/>
      </w:r>
      <w:r w:rsidRPr="00FC2520">
        <w:rPr>
          <w:rFonts w:eastAsiaTheme="minorEastAsia"/>
          <w:i/>
          <w:iCs/>
          <w:lang w:val="ru-RU"/>
        </w:rPr>
        <w:tab/>
      </w:r>
      <w:r w:rsidRPr="00FC2520">
        <w:rPr>
          <w:rFonts w:eastAsiaTheme="minorEastAsia"/>
          <w:lang w:val="ru-RU"/>
        </w:rPr>
        <w:t>6</w:t>
      </w:r>
    </w:p>
    <w:p w:rsidR="00CD1F35" w:rsidRPr="00FC2520" w:rsidRDefault="002A3197" w:rsidP="00C113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ru-RU"/>
        </w:rPr>
      </w:pPr>
      <w:r w:rsidRPr="00FC2520">
        <w:rPr>
          <w:i/>
          <w:iCs/>
          <w:lang w:val="ru-RU"/>
        </w:rPr>
        <w:t>Судан (</w:t>
      </w:r>
      <w:r w:rsidR="008F4434" w:rsidRPr="00FC2520">
        <w:rPr>
          <w:i/>
          <w:iCs/>
          <w:lang w:val="ru-RU"/>
        </w:rPr>
        <w:t>Национальная корпорация электросвязи, Хартум</w:t>
      </w:r>
      <w:r w:rsidRPr="00FC2520">
        <w:rPr>
          <w:i/>
          <w:iCs/>
          <w:lang w:val="ru-RU"/>
        </w:rPr>
        <w:t>)</w:t>
      </w:r>
      <w:r w:rsidR="008F4434" w:rsidRPr="00FC2520">
        <w:rPr>
          <w:i/>
          <w:iCs/>
          <w:lang w:val="ru-RU"/>
        </w:rPr>
        <w:tab/>
      </w:r>
      <w:r w:rsidR="008F4434" w:rsidRPr="00FC2520">
        <w:rPr>
          <w:i/>
          <w:iCs/>
          <w:lang w:val="ru-RU"/>
        </w:rPr>
        <w:tab/>
      </w:r>
      <w:r w:rsidRPr="00FC2520">
        <w:rPr>
          <w:lang w:val="ru-RU"/>
        </w:rPr>
        <w:t>7</w:t>
      </w:r>
    </w:p>
    <w:p w:rsidR="00CD1F35" w:rsidRPr="00FC2520" w:rsidRDefault="001C0565" w:rsidP="00C113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ru-RU"/>
        </w:rPr>
      </w:pPr>
      <w:r w:rsidRPr="00FC2520">
        <w:rPr>
          <w:rFonts w:eastAsiaTheme="minorEastAsia"/>
          <w:i/>
          <w:iCs/>
          <w:lang w:val="ru-RU"/>
        </w:rPr>
        <w:t>Тринидад и Тобаго (</w:t>
      </w:r>
      <w:r w:rsidRPr="00FC2520">
        <w:rPr>
          <w:i/>
          <w:iCs/>
          <w:lang w:val="ru-RU"/>
        </w:rPr>
        <w:t>Управление электросвязи Тринидада и Тобаго</w:t>
      </w:r>
      <w:r w:rsidRPr="00FC2520">
        <w:rPr>
          <w:i/>
          <w:lang w:val="ru-RU"/>
        </w:rPr>
        <w:t xml:space="preserve"> (TATT), </w:t>
      </w:r>
      <w:r w:rsidRPr="00FC2520">
        <w:rPr>
          <w:i/>
          <w:iCs/>
          <w:lang w:val="ru-RU"/>
        </w:rPr>
        <w:t>Баратария</w:t>
      </w:r>
      <w:r w:rsidRPr="00FC2520">
        <w:rPr>
          <w:lang w:val="ru-RU"/>
        </w:rPr>
        <w:t>)</w:t>
      </w:r>
      <w:r w:rsidRPr="00FC2520">
        <w:rPr>
          <w:lang w:val="ru-RU"/>
        </w:rPr>
        <w:tab/>
      </w:r>
      <w:r w:rsidRPr="00FC2520">
        <w:rPr>
          <w:lang w:val="ru-RU"/>
        </w:rPr>
        <w:tab/>
        <w:t>8</w:t>
      </w:r>
    </w:p>
    <w:p w:rsidR="00CD1F35" w:rsidRPr="00FC2520" w:rsidRDefault="007D71F3" w:rsidP="002F021E">
      <w:pPr>
        <w:pStyle w:val="TOC1"/>
        <w:tabs>
          <w:tab w:val="clear" w:pos="567"/>
          <w:tab w:val="clear" w:pos="9072"/>
        </w:tabs>
        <w:ind w:right="561"/>
        <w:rPr>
          <w:rFonts w:cs="Calibri"/>
          <w:noProof w:val="0"/>
          <w:szCs w:val="22"/>
          <w:lang w:val="ru-RU"/>
        </w:rPr>
      </w:pPr>
      <w:r w:rsidRPr="00FC2520">
        <w:rPr>
          <w:noProof w:val="0"/>
          <w:color w:val="000000"/>
          <w:lang w:val="ru-RU"/>
        </w:rPr>
        <w:t>Изменения в администрациях/ПЭО и других объединениях или организациях</w:t>
      </w:r>
    </w:p>
    <w:p w:rsidR="00CD1F35" w:rsidRPr="00FC2520" w:rsidRDefault="00C1137F" w:rsidP="00DB63FD">
      <w:pPr>
        <w:pStyle w:val="TOC1"/>
        <w:tabs>
          <w:tab w:val="clear" w:pos="567"/>
          <w:tab w:val="left" w:pos="1560"/>
          <w:tab w:val="center" w:leader="dot" w:pos="8505"/>
          <w:tab w:val="right" w:pos="9072"/>
        </w:tabs>
        <w:spacing w:before="40" w:after="0"/>
        <w:ind w:left="568" w:right="561"/>
        <w:rPr>
          <w:rFonts w:cs="Calibri"/>
          <w:noProof w:val="0"/>
          <w:szCs w:val="22"/>
          <w:lang w:val="ru-RU"/>
        </w:rPr>
      </w:pPr>
      <w:r w:rsidRPr="00FC2520">
        <w:rPr>
          <w:rFonts w:cs="Calibri"/>
          <w:i/>
          <w:iCs/>
          <w:noProof w:val="0"/>
          <w:szCs w:val="22"/>
          <w:lang w:val="ru-RU"/>
        </w:rPr>
        <w:t>Ангола (</w:t>
      </w:r>
      <w:r w:rsidR="002F021E" w:rsidRPr="00FC2520">
        <w:rPr>
          <w:rFonts w:cs="Calibri"/>
          <w:i/>
          <w:iCs/>
          <w:noProof w:val="0"/>
          <w:szCs w:val="22"/>
          <w:lang w:val="ru-RU"/>
        </w:rPr>
        <w:t>Институт связи Анголы (INACOM), Луанда)</w:t>
      </w:r>
      <w:r w:rsidR="00DB63FD" w:rsidRPr="00FC2520">
        <w:rPr>
          <w:rFonts w:cs="Calibri"/>
          <w:i/>
          <w:iCs/>
          <w:noProof w:val="0"/>
          <w:szCs w:val="22"/>
          <w:lang w:val="ru-RU"/>
        </w:rPr>
        <w:t>: изменение названия</w:t>
      </w:r>
      <w:r w:rsidRPr="00FC2520">
        <w:rPr>
          <w:rFonts w:cs="Calibri"/>
          <w:i/>
          <w:iCs/>
          <w:noProof w:val="0"/>
          <w:szCs w:val="22"/>
          <w:lang w:val="ru-RU"/>
        </w:rPr>
        <w:tab/>
      </w:r>
      <w:r w:rsidRPr="00FC2520">
        <w:rPr>
          <w:rFonts w:cs="Calibri"/>
          <w:i/>
          <w:iCs/>
          <w:noProof w:val="0"/>
          <w:szCs w:val="22"/>
          <w:lang w:val="ru-RU"/>
        </w:rPr>
        <w:tab/>
      </w:r>
      <w:r w:rsidR="002F021E" w:rsidRPr="00FC2520">
        <w:rPr>
          <w:rFonts w:cs="Calibri"/>
          <w:noProof w:val="0"/>
          <w:szCs w:val="22"/>
          <w:lang w:val="ru-RU"/>
        </w:rPr>
        <w:t>9</w:t>
      </w:r>
    </w:p>
    <w:p w:rsidR="007D71F3" w:rsidRPr="00FC2520" w:rsidRDefault="00033689" w:rsidP="00DB63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cs="Calibri"/>
          <w:szCs w:val="22"/>
          <w:lang w:val="ru-RU"/>
        </w:rPr>
      </w:pPr>
      <w:r w:rsidRPr="00FC2520">
        <w:rPr>
          <w:rFonts w:cs="Calibri"/>
          <w:i/>
          <w:iCs/>
          <w:szCs w:val="22"/>
          <w:lang w:val="ru-RU"/>
        </w:rPr>
        <w:t xml:space="preserve">Бутан (Министерство информации и связи, Тхимпху): </w:t>
      </w:r>
      <w:r w:rsidR="00DB63FD" w:rsidRPr="00FC2520">
        <w:rPr>
          <w:rFonts w:cs="Calibri"/>
          <w:i/>
          <w:iCs/>
          <w:szCs w:val="22"/>
          <w:lang w:val="ru-RU"/>
        </w:rPr>
        <w:t>изменение названия</w:t>
      </w:r>
      <w:r w:rsidR="00C1137F" w:rsidRPr="00FC2520">
        <w:rPr>
          <w:rFonts w:cs="Calibri"/>
          <w:szCs w:val="22"/>
          <w:lang w:val="ru-RU"/>
        </w:rPr>
        <w:tab/>
      </w:r>
      <w:r w:rsidR="00C1137F" w:rsidRPr="00FC2520">
        <w:rPr>
          <w:rFonts w:cs="Calibri"/>
          <w:szCs w:val="22"/>
          <w:lang w:val="ru-RU"/>
        </w:rPr>
        <w:tab/>
      </w:r>
      <w:r w:rsidRPr="00FC2520">
        <w:rPr>
          <w:rFonts w:cs="Calibri"/>
          <w:szCs w:val="22"/>
          <w:lang w:val="ru-RU"/>
        </w:rPr>
        <w:t>9</w:t>
      </w:r>
    </w:p>
    <w:p w:rsidR="00CD1F35" w:rsidRPr="00FC2520" w:rsidRDefault="00033689" w:rsidP="00FE6F4F">
      <w:pPr>
        <w:pStyle w:val="TOC1"/>
        <w:tabs>
          <w:tab w:val="clear" w:pos="567"/>
          <w:tab w:val="left" w:pos="1560"/>
          <w:tab w:val="center" w:leader="dot" w:pos="8505"/>
          <w:tab w:val="right" w:pos="9072"/>
        </w:tabs>
        <w:spacing w:before="40" w:after="0"/>
        <w:ind w:left="568" w:right="561"/>
        <w:rPr>
          <w:rFonts w:cs="Calibri"/>
          <w:noProof w:val="0"/>
          <w:szCs w:val="22"/>
          <w:lang w:val="ru-RU"/>
        </w:rPr>
      </w:pPr>
      <w:r w:rsidRPr="00FC2520">
        <w:rPr>
          <w:rFonts w:cs="Calibri"/>
          <w:i/>
          <w:iCs/>
          <w:noProof w:val="0"/>
          <w:szCs w:val="22"/>
          <w:lang w:val="ru-RU"/>
        </w:rPr>
        <w:t>Зимбабве (</w:t>
      </w:r>
      <w:r w:rsidRPr="00FC2520">
        <w:rPr>
          <w:rFonts w:asciiTheme="minorHAnsi" w:hAnsiTheme="minorHAnsi" w:cs="Arial"/>
          <w:i/>
          <w:iCs/>
          <w:noProof w:val="0"/>
          <w:lang w:val="ru-RU"/>
        </w:rPr>
        <w:t>Министерство информационн</w:t>
      </w:r>
      <w:r w:rsidR="00FE6F4F" w:rsidRPr="00FC2520">
        <w:rPr>
          <w:rFonts w:asciiTheme="minorHAnsi" w:hAnsiTheme="minorHAnsi" w:cs="Arial"/>
          <w:i/>
          <w:iCs/>
          <w:noProof w:val="0"/>
          <w:lang w:val="ru-RU"/>
        </w:rPr>
        <w:t>о-</w:t>
      </w:r>
      <w:r w:rsidRPr="00FC2520">
        <w:rPr>
          <w:rFonts w:asciiTheme="minorHAnsi" w:hAnsiTheme="minorHAnsi" w:cs="Arial"/>
          <w:i/>
          <w:iCs/>
          <w:noProof w:val="0"/>
          <w:lang w:val="ru-RU"/>
        </w:rPr>
        <w:t xml:space="preserve">коммуникационных технологий, Хараре): </w:t>
      </w:r>
      <w:r w:rsidR="00DB63FD" w:rsidRPr="00FC2520">
        <w:rPr>
          <w:rFonts w:cs="Calibri"/>
          <w:i/>
          <w:iCs/>
          <w:noProof w:val="0"/>
          <w:szCs w:val="22"/>
          <w:lang w:val="ru-RU"/>
        </w:rPr>
        <w:t>изменение названия</w:t>
      </w:r>
      <w:r w:rsidR="00C1137F" w:rsidRPr="00FC2520">
        <w:rPr>
          <w:rFonts w:cs="Calibri"/>
          <w:noProof w:val="0"/>
          <w:szCs w:val="22"/>
          <w:lang w:val="ru-RU"/>
        </w:rPr>
        <w:tab/>
      </w:r>
      <w:r w:rsidR="00C1137F" w:rsidRPr="00FC2520">
        <w:rPr>
          <w:rFonts w:cs="Calibri"/>
          <w:noProof w:val="0"/>
          <w:szCs w:val="22"/>
          <w:lang w:val="ru-RU"/>
        </w:rPr>
        <w:tab/>
      </w:r>
      <w:r w:rsidRPr="00FC2520">
        <w:rPr>
          <w:rFonts w:cs="Calibri"/>
          <w:noProof w:val="0"/>
          <w:szCs w:val="22"/>
          <w:lang w:val="ru-RU"/>
        </w:rPr>
        <w:t>9</w:t>
      </w:r>
    </w:p>
    <w:p w:rsidR="00B237DA" w:rsidRPr="00FC2520" w:rsidRDefault="00B237DA" w:rsidP="009268F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cs="Calibri"/>
          <w:noProof w:val="0"/>
          <w:szCs w:val="22"/>
          <w:lang w:val="ru-RU"/>
        </w:rPr>
      </w:pPr>
      <w:r w:rsidRPr="00FC2520">
        <w:rPr>
          <w:rFonts w:cs="Calibri"/>
          <w:noProof w:val="0"/>
          <w:szCs w:val="22"/>
          <w:lang w:val="ru-RU"/>
        </w:rPr>
        <w:t xml:space="preserve">Другие сообщения: </w:t>
      </w:r>
      <w:r w:rsidRPr="00FC2520">
        <w:rPr>
          <w:rFonts w:cs="Calibri"/>
          <w:i/>
          <w:iCs/>
          <w:noProof w:val="0"/>
          <w:szCs w:val="22"/>
          <w:lang w:val="ru-RU"/>
        </w:rPr>
        <w:t>Австрия</w:t>
      </w:r>
      <w:r w:rsidRPr="00FC2520">
        <w:rPr>
          <w:rFonts w:cs="Calibri"/>
          <w:i/>
          <w:iCs/>
          <w:noProof w:val="0"/>
          <w:szCs w:val="22"/>
          <w:lang w:val="ru-RU"/>
        </w:rPr>
        <w:tab/>
      </w:r>
      <w:r w:rsidRPr="00FC2520">
        <w:rPr>
          <w:rFonts w:cs="Calibri"/>
          <w:i/>
          <w:iCs/>
          <w:noProof w:val="0"/>
          <w:szCs w:val="22"/>
          <w:lang w:val="ru-RU"/>
        </w:rPr>
        <w:tab/>
      </w:r>
      <w:r w:rsidR="009268FE" w:rsidRPr="00FC2520">
        <w:rPr>
          <w:rFonts w:cs="Calibri"/>
          <w:noProof w:val="0"/>
          <w:szCs w:val="22"/>
          <w:lang w:val="ru-RU"/>
        </w:rPr>
        <w:t>10</w:t>
      </w:r>
    </w:p>
    <w:p w:rsidR="00C24D5C" w:rsidRPr="00FC2520" w:rsidRDefault="00264362" w:rsidP="004A14C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Ограничения обслуживания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4A14C6" w:rsidRPr="00FC2520">
        <w:rPr>
          <w:noProof w:val="0"/>
          <w:webHidden/>
          <w:lang w:val="ru-RU"/>
        </w:rPr>
        <w:t>11</w:t>
      </w:r>
    </w:p>
    <w:p w:rsidR="00C24D5C" w:rsidRPr="00FC2520" w:rsidRDefault="00B82968" w:rsidP="004A14C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FC2520">
        <w:rPr>
          <w:noProof w:val="0"/>
          <w:szCs w:val="20"/>
          <w:lang w:val="ru-RU"/>
        </w:rPr>
        <w:t>(</w:t>
      </w:r>
      <w:r w:rsidRPr="00FC2520">
        <w:rPr>
          <w:noProof w:val="0"/>
          <w:szCs w:val="20"/>
          <w:lang w:val="ru-RU"/>
        </w:rPr>
        <w:t>Пересм. ПК-06</w:t>
      </w:r>
      <w:r w:rsidR="00494ED4" w:rsidRPr="00FC2520">
        <w:rPr>
          <w:noProof w:val="0"/>
          <w:szCs w:val="20"/>
          <w:lang w:val="ru-RU"/>
        </w:rPr>
        <w:t>)</w:t>
      </w:r>
      <w:r w:rsidRPr="00FC2520">
        <w:rPr>
          <w:noProof w:val="0"/>
          <w:szCs w:val="20"/>
          <w:lang w:val="ru-RU"/>
        </w:rPr>
        <w:t>)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4A14C6" w:rsidRPr="00FC2520">
        <w:rPr>
          <w:noProof w:val="0"/>
          <w:webHidden/>
          <w:lang w:val="ru-RU"/>
        </w:rPr>
        <w:t>11</w:t>
      </w:r>
    </w:p>
    <w:p w:rsidR="00D95D89" w:rsidRPr="00FC2520" w:rsidRDefault="00D705A5" w:rsidP="0081286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FC252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FC252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FC2520" w:rsidRDefault="004A14C6" w:rsidP="004A14C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FC2520">
        <w:rPr>
          <w:noProof w:val="0"/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="00C24D5C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FC2520">
        <w:rPr>
          <w:rFonts w:asciiTheme="minorHAnsi" w:hAnsiTheme="minorHAnsi"/>
          <w:noProof w:val="0"/>
          <w:webHidden/>
          <w:szCs w:val="20"/>
          <w:lang w:val="ru-RU"/>
        </w:rPr>
        <w:t>12</w:t>
      </w:r>
    </w:p>
    <w:p w:rsidR="00C24D5C" w:rsidRPr="00FC2520" w:rsidRDefault="00D705A5" w:rsidP="004A14C6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FC2520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FC2520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FC2520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FC2520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4A14C6" w:rsidRPr="00FC2520">
        <w:rPr>
          <w:rFonts w:asciiTheme="minorHAnsi" w:hAnsiTheme="minorHAnsi"/>
          <w:noProof w:val="0"/>
          <w:webHidden/>
          <w:szCs w:val="20"/>
          <w:lang w:val="ru-RU"/>
        </w:rPr>
        <w:t>3</w:t>
      </w:r>
    </w:p>
    <w:p w:rsidR="004D1E9D" w:rsidRPr="00FC2520" w:rsidRDefault="00D705A5" w:rsidP="00B34C8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webHidden/>
          <w:lang w:val="ru-RU"/>
        </w:rPr>
      </w:pPr>
      <w:r w:rsidRPr="00FC2520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DD6CEA" w:rsidRPr="00FC2520">
        <w:rPr>
          <w:noProof w:val="0"/>
          <w:webHidden/>
          <w:lang w:val="ru-RU"/>
        </w:rPr>
        <w:t>1</w:t>
      </w:r>
      <w:r w:rsidR="00B34C82" w:rsidRPr="00FC2520">
        <w:rPr>
          <w:noProof w:val="0"/>
          <w:webHidden/>
          <w:lang w:val="ru-RU"/>
        </w:rPr>
        <w:t>5</w:t>
      </w:r>
    </w:p>
    <w:p w:rsidR="00026BD6" w:rsidRPr="00FC2520" w:rsidRDefault="00026BD6" w:rsidP="00812866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FC2520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FC2520" w:rsidRDefault="00026BD6" w:rsidP="00812866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CD1F35" w:rsidRPr="00FC2520">
              <w:rPr>
                <w:rFonts w:eastAsia="SimSun"/>
                <w:vertAlign w:val="superscript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FC2520" w:rsidRDefault="00026BD6" w:rsidP="00812866">
            <w:pPr>
              <w:pStyle w:val="TableHead1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18.V.2015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3953A3" w:rsidRPr="00FC2520" w:rsidRDefault="00CD1F35" w:rsidP="00CD1F35">
      <w:pPr>
        <w:tabs>
          <w:tab w:val="clear" w:pos="1276"/>
          <w:tab w:val="clear" w:pos="1843"/>
          <w:tab w:val="left" w:pos="1985"/>
        </w:tabs>
        <w:ind w:left="1985" w:hanging="284"/>
        <w:jc w:val="left"/>
        <w:rPr>
          <w:rFonts w:eastAsia="SimSun"/>
          <w:i/>
          <w:iCs/>
          <w:lang w:val="ru-RU" w:eastAsia="zh-CN"/>
        </w:rPr>
      </w:pPr>
      <w:r w:rsidRPr="00FC2520">
        <w:rPr>
          <w:rFonts w:eastAsia="SimSun"/>
          <w:vertAlign w:val="superscript"/>
          <w:lang w:val="ru-RU" w:eastAsia="zh-CN"/>
        </w:rPr>
        <w:t>*</w:t>
      </w:r>
      <w:r w:rsidR="003953A3" w:rsidRPr="00FC2520">
        <w:rPr>
          <w:rFonts w:eastAsia="SimSun"/>
          <w:lang w:val="ru-RU" w:eastAsia="zh-CN"/>
        </w:rPr>
        <w:tab/>
      </w:r>
      <w:r w:rsidRPr="00FC2520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FC2520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E10D9E" w:rsidRPr="00FC2520" w:rsidRDefault="00374990" w:rsidP="00812866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FC2520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FC2520" w:rsidRDefault="00374990" w:rsidP="00812866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FC2520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FC2520" w:rsidRDefault="00836A82" w:rsidP="00812866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FC252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FC2520" w:rsidRDefault="00836A82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A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FC2520" w:rsidRDefault="00836A82" w:rsidP="00812866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FC2520" w:rsidRDefault="00B212FE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1073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FC2520" w:rsidRDefault="00026BD6" w:rsidP="00812866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1067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r w:rsidRPr="00FC252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C252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C252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1056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1055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1040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1015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1002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994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980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978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977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974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972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955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669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r w:rsidRPr="00FC2520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C252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B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  <w:r w:rsidR="00836A82" w:rsidRPr="00FC2520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FC2520" w:rsidRDefault="00836A82" w:rsidP="00812866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(07/2006))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FC2520">
          <w:rPr>
            <w:rStyle w:val="Hyperlink"/>
            <w:sz w:val="18"/>
            <w:szCs w:val="18"/>
            <w:lang w:val="ru-RU"/>
          </w:rPr>
          <w:t>www.itu.int/ITU-T/inr/icc/index.html</w:t>
        </w:r>
      </w:hyperlink>
    </w:p>
    <w:p w:rsidR="00836A82" w:rsidRPr="00FC2520" w:rsidRDefault="00836A82" w:rsidP="00812866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C2520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FC2520" w:rsidRDefault="00836A82" w:rsidP="00812866">
      <w:pPr>
        <w:tabs>
          <w:tab w:val="clear" w:pos="1843"/>
        </w:tabs>
        <w:spacing w:before="0"/>
        <w:jc w:val="left"/>
        <w:rPr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FC2520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FC2520" w:rsidRDefault="0069612A" w:rsidP="00812866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FC2520">
        <w:rPr>
          <w:szCs w:val="22"/>
          <w:lang w:val="ru-RU"/>
        </w:rPr>
        <w:lastRenderedPageBreak/>
        <w:t>Утверждение Рекомендаций МСЭ</w:t>
      </w:r>
      <w:r w:rsidR="004224AA" w:rsidRPr="00FC2520">
        <w:rPr>
          <w:szCs w:val="22"/>
          <w:lang w:val="ru-RU"/>
        </w:rPr>
        <w:t>-T</w:t>
      </w:r>
      <w:bookmarkEnd w:id="56"/>
      <w:bookmarkEnd w:id="57"/>
    </w:p>
    <w:p w:rsidR="0013289A" w:rsidRPr="00FC2520" w:rsidRDefault="00C36D3B" w:rsidP="00CD1F35">
      <w:pPr>
        <w:spacing w:before="240"/>
        <w:rPr>
          <w:lang w:val="ru-RU"/>
        </w:rPr>
      </w:pPr>
      <w:r w:rsidRPr="00FC2520">
        <w:rPr>
          <w:lang w:val="ru-RU"/>
        </w:rPr>
        <w:t xml:space="preserve">К моменту </w:t>
      </w:r>
      <w:r w:rsidR="004F090E" w:rsidRPr="00FC2520">
        <w:rPr>
          <w:lang w:val="ru-RU"/>
        </w:rPr>
        <w:t>АПУ</w:t>
      </w:r>
      <w:r w:rsidR="0013289A" w:rsidRPr="00FC2520">
        <w:rPr>
          <w:lang w:val="ru-RU"/>
        </w:rPr>
        <w:t>-</w:t>
      </w:r>
      <w:r w:rsidR="00B212FE" w:rsidRPr="00FC2520">
        <w:rPr>
          <w:lang w:val="ru-RU"/>
        </w:rPr>
        <w:t>5</w:t>
      </w:r>
      <w:r w:rsidR="00CD1F35" w:rsidRPr="00FC2520">
        <w:rPr>
          <w:lang w:val="ru-RU"/>
        </w:rPr>
        <w:t>5</w:t>
      </w:r>
      <w:r w:rsidR="0013289A" w:rsidRPr="00FC2520">
        <w:rPr>
          <w:lang w:val="ru-RU"/>
        </w:rPr>
        <w:t xml:space="preserve"> </w:t>
      </w:r>
      <w:r w:rsidR="004F090E" w:rsidRPr="00FC2520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FC2520">
        <w:rPr>
          <w:lang w:val="ru-RU"/>
        </w:rPr>
        <w:t>,</w:t>
      </w:r>
      <w:r w:rsidR="004F090E" w:rsidRPr="00FC2520">
        <w:rPr>
          <w:lang w:val="ru-RU"/>
        </w:rPr>
        <w:t xml:space="preserve"> утверждены следующие Рекомендации МСЭ-Т</w:t>
      </w:r>
      <w:r w:rsidR="0013289A" w:rsidRPr="00FC2520">
        <w:rPr>
          <w:lang w:val="ru-RU"/>
        </w:rPr>
        <w:t>:</w:t>
      </w:r>
    </w:p>
    <w:p w:rsidR="00163B67" w:rsidRPr="00FC2520" w:rsidRDefault="00243F5B" w:rsidP="00243F5B">
      <w:pPr>
        <w:tabs>
          <w:tab w:val="clear" w:pos="567"/>
        </w:tabs>
        <w:spacing w:before="60"/>
        <w:ind w:left="425" w:hanging="425"/>
        <w:rPr>
          <w:lang w:val="ru-RU"/>
        </w:rPr>
      </w:pPr>
      <w:r w:rsidRPr="00FC2520">
        <w:rPr>
          <w:lang w:val="ru-RU"/>
        </w:rPr>
        <w:t>−</w:t>
      </w:r>
      <w:r w:rsidR="00B212FE" w:rsidRPr="00FC2520">
        <w:rPr>
          <w:lang w:val="ru-RU"/>
        </w:rPr>
        <w:tab/>
        <w:t xml:space="preserve">Рекомендация МСЭ-Т </w:t>
      </w:r>
      <w:r w:rsidR="00CD1F35" w:rsidRPr="00FC2520">
        <w:rPr>
          <w:lang w:val="ru-RU"/>
        </w:rPr>
        <w:t xml:space="preserve">G.8021/Y.1341 (04/2015): </w:t>
      </w:r>
      <w:r w:rsidR="00F5408A" w:rsidRPr="00FC2520">
        <w:rPr>
          <w:color w:val="000000"/>
          <w:lang w:val="ru-RU"/>
        </w:rPr>
        <w:t>Характеристики функциональных блоков оборудования транспортной сети Ethernet</w:t>
      </w:r>
    </w:p>
    <w:p w:rsidR="00CD1F35" w:rsidRPr="00FC2520" w:rsidRDefault="00243F5B" w:rsidP="00403C07">
      <w:pPr>
        <w:tabs>
          <w:tab w:val="clear" w:pos="567"/>
        </w:tabs>
        <w:spacing w:before="60"/>
        <w:ind w:left="425" w:hanging="425"/>
        <w:rPr>
          <w:rFonts w:eastAsia="SimSun"/>
          <w:lang w:val="ru-RU" w:eastAsia="zh-CN"/>
        </w:rPr>
      </w:pPr>
      <w:r w:rsidRPr="00FC2520">
        <w:rPr>
          <w:lang w:val="ru-RU"/>
        </w:rPr>
        <w:t>−</w:t>
      </w:r>
      <w:r w:rsidR="00CD1F35" w:rsidRPr="00FC2520">
        <w:rPr>
          <w:lang w:val="ru-RU"/>
        </w:rPr>
        <w:tab/>
        <w:t xml:space="preserve">Рекомендация МСЭ-Т G.9802 (04/2015): </w:t>
      </w:r>
      <w:r w:rsidR="00A87BA8" w:rsidRPr="00FC2520">
        <w:rPr>
          <w:lang w:val="ru-RU"/>
        </w:rPr>
        <w:t>Аспекты управления</w:t>
      </w:r>
      <w:r w:rsidR="00CD1F35" w:rsidRPr="00FC2520">
        <w:rPr>
          <w:lang w:val="ru-RU"/>
        </w:rPr>
        <w:t xml:space="preserve"> </w:t>
      </w:r>
      <w:r w:rsidR="00A87BA8" w:rsidRPr="00FC2520">
        <w:rPr>
          <w:lang w:val="ru-RU"/>
        </w:rPr>
        <w:t>пассивных оптических сетей</w:t>
      </w:r>
      <w:r w:rsidR="00403C07" w:rsidRPr="00FC2520">
        <w:rPr>
          <w:lang w:val="ru-RU"/>
        </w:rPr>
        <w:t xml:space="preserve"> с разными длинами волн</w:t>
      </w:r>
    </w:p>
    <w:p w:rsidR="0013289A" w:rsidRPr="00FC2520" w:rsidRDefault="00891542" w:rsidP="00BF71A0">
      <w:pPr>
        <w:pStyle w:val="Heading20"/>
        <w:keepLines/>
        <w:spacing w:before="840"/>
        <w:rPr>
          <w:szCs w:val="22"/>
          <w:lang w:val="ru-RU"/>
        </w:rPr>
      </w:pPr>
      <w:bookmarkStart w:id="58" w:name="_Toc337110339"/>
      <w:bookmarkStart w:id="59" w:name="_Toc355708840"/>
      <w:bookmarkStart w:id="60" w:name="_Toc232315646"/>
      <w:r w:rsidRPr="00FC2520">
        <w:rPr>
          <w:szCs w:val="22"/>
          <w:lang w:val="ru-RU"/>
        </w:rPr>
        <w:t>Услуга т</w:t>
      </w:r>
      <w:r w:rsidR="00FD189D" w:rsidRPr="00FC2520">
        <w:rPr>
          <w:szCs w:val="22"/>
          <w:lang w:val="ru-RU"/>
        </w:rPr>
        <w:t>елефонн</w:t>
      </w:r>
      <w:r w:rsidRPr="00FC2520">
        <w:rPr>
          <w:szCs w:val="22"/>
          <w:lang w:val="ru-RU"/>
        </w:rPr>
        <w:t>ой связи</w:t>
      </w:r>
      <w:r w:rsidR="0013289A" w:rsidRPr="00FC2520">
        <w:rPr>
          <w:szCs w:val="22"/>
          <w:lang w:val="ru-RU"/>
        </w:rPr>
        <w:br/>
        <w:t>(</w:t>
      </w:r>
      <w:r w:rsidR="00C95854" w:rsidRPr="00FC2520">
        <w:rPr>
          <w:szCs w:val="22"/>
          <w:lang w:val="ru-RU"/>
        </w:rPr>
        <w:t>Рекомендация МСЭ-Т</w:t>
      </w:r>
      <w:r w:rsidR="0013289A" w:rsidRPr="00FC2520">
        <w:rPr>
          <w:szCs w:val="22"/>
          <w:lang w:val="ru-RU"/>
        </w:rPr>
        <w:t xml:space="preserve"> E.164)</w:t>
      </w:r>
      <w:bookmarkEnd w:id="58"/>
      <w:bookmarkEnd w:id="59"/>
    </w:p>
    <w:p w:rsidR="0013289A" w:rsidRPr="00FC2520" w:rsidRDefault="00243F5B" w:rsidP="00812866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r w:rsidRPr="00FC2520">
        <w:rPr>
          <w:rFonts w:asciiTheme="minorHAnsi" w:hAnsiTheme="minorHAnsi"/>
          <w:lang w:val="ru-RU"/>
        </w:rPr>
        <w:t>URL</w:t>
      </w:r>
      <w:r w:rsidR="0013289A" w:rsidRPr="00FC2520">
        <w:rPr>
          <w:rFonts w:asciiTheme="minorHAnsi" w:hAnsiTheme="minorHAnsi"/>
          <w:lang w:val="ru-RU"/>
        </w:rPr>
        <w:t xml:space="preserve">: </w:t>
      </w:r>
      <w:hyperlink r:id="rId16" w:history="1">
        <w:r w:rsidR="00A271A1" w:rsidRPr="00FC2520">
          <w:rPr>
            <w:rStyle w:val="Hyperlink"/>
            <w:rFonts w:eastAsia="SimSun"/>
            <w:lang w:val="ru-RU"/>
          </w:rPr>
          <w:t>www.itu.int/itu-t/inr/nnp</w:t>
        </w:r>
      </w:hyperlink>
    </w:p>
    <w:bookmarkEnd w:id="60"/>
    <w:p w:rsidR="00713B45" w:rsidRPr="00FC2520" w:rsidRDefault="00713B45" w:rsidP="00713B45">
      <w:pPr>
        <w:keepNext/>
        <w:keepLines/>
        <w:spacing w:before="480"/>
        <w:rPr>
          <w:rFonts w:asciiTheme="minorHAnsi" w:hAnsiTheme="minorHAnsi"/>
          <w:b/>
          <w:bCs/>
          <w:lang w:val="ru-RU"/>
        </w:rPr>
      </w:pPr>
      <w:r w:rsidRPr="00FC2520">
        <w:rPr>
          <w:rFonts w:asciiTheme="minorHAnsi" w:hAnsiTheme="minorHAnsi"/>
          <w:b/>
          <w:bCs/>
          <w:lang w:val="ru-RU"/>
        </w:rPr>
        <w:t>Буркина-Фасо</w:t>
      </w:r>
      <w:r w:rsidRPr="00FC2520">
        <w:rPr>
          <w:rFonts w:asciiTheme="minorHAnsi" w:hAnsiTheme="minorHAnsi"/>
          <w:b/>
          <w:b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1" w:name="_Toc358192571"/>
      <w:r w:rsidRPr="00FC2520">
        <w:rPr>
          <w:rFonts w:asciiTheme="minorHAnsi" w:hAnsiTheme="minorHAnsi"/>
          <w:b/>
          <w:bCs/>
          <w:lang w:val="ru-RU"/>
        </w:rPr>
        <w:instrText>Burkina Faso</w:instrText>
      </w:r>
      <w:bookmarkEnd w:id="61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/>
          <w:b/>
          <w:bCs/>
          <w:lang w:val="ru-RU"/>
        </w:rPr>
        <w:fldChar w:fldCharType="end"/>
      </w:r>
      <w:r w:rsidRPr="00FC2520">
        <w:rPr>
          <w:rFonts w:asciiTheme="minorHAnsi" w:hAnsiTheme="minorHAnsi"/>
          <w:b/>
          <w:bCs/>
          <w:lang w:val="ru-RU"/>
        </w:rPr>
        <w:t xml:space="preserve"> (код страны +226)</w:t>
      </w:r>
    </w:p>
    <w:p w:rsidR="00713B45" w:rsidRPr="00FC2520" w:rsidRDefault="00713B45" w:rsidP="0097028C">
      <w:pPr>
        <w:keepNext/>
        <w:keepLines/>
        <w:spacing w:before="0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 xml:space="preserve">Сообщение от </w:t>
      </w:r>
      <w:r w:rsidR="0097028C" w:rsidRPr="00FC2520">
        <w:rPr>
          <w:rFonts w:asciiTheme="minorHAnsi" w:hAnsiTheme="minorHAnsi" w:cs="Arial"/>
          <w:lang w:val="ru-RU"/>
        </w:rPr>
        <w:t>14.IV.2015</w:t>
      </w:r>
      <w:r w:rsidRPr="00FC2520">
        <w:rPr>
          <w:rFonts w:asciiTheme="minorHAnsi" w:hAnsiTheme="minorHAnsi"/>
          <w:lang w:val="ru-RU"/>
        </w:rPr>
        <w:t>:</w:t>
      </w:r>
    </w:p>
    <w:p w:rsidR="00713B45" w:rsidRPr="00FC2520" w:rsidRDefault="00713B45" w:rsidP="00BC2BC7">
      <w:pPr>
        <w:spacing w:after="120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FC2520">
        <w:rPr>
          <w:rFonts w:asciiTheme="minorHAnsi" w:hAnsiTheme="minorHAnsi" w:cs="Arial"/>
          <w:i/>
          <w:iCs/>
          <w:lang w:val="ru-RU"/>
        </w:rPr>
        <w:t xml:space="preserve"> (</w:t>
      </w:r>
      <w:r w:rsidRPr="00FC2520">
        <w:rPr>
          <w:i/>
          <w:iCs/>
          <w:lang w:val="ru-RU"/>
        </w:rPr>
        <w:t>ARCEP</w:t>
      </w:r>
      <w:r w:rsidRPr="00FC2520">
        <w:rPr>
          <w:rFonts w:asciiTheme="minorHAnsi" w:hAnsiTheme="minorHAnsi" w:cs="Arial"/>
          <w:i/>
          <w:iCs/>
          <w:lang w:val="ru-RU"/>
        </w:rPr>
        <w:t>)</w:t>
      </w:r>
      <w:r w:rsidRPr="00FC2520">
        <w:rPr>
          <w:rFonts w:asciiTheme="minorHAnsi" w:hAnsiTheme="minorHAnsi" w:cs="Arial"/>
          <w:iCs/>
          <w:lang w:val="ru-RU"/>
        </w:rPr>
        <w:t>,</w:t>
      </w:r>
      <w:r w:rsidRPr="00FC2520">
        <w:rPr>
          <w:rFonts w:asciiTheme="minorHAnsi" w:hAnsiTheme="minorHAnsi" w:cs="Arial"/>
          <w:i/>
          <w:lang w:val="ru-RU"/>
        </w:rPr>
        <w:t xml:space="preserve"> </w:t>
      </w:r>
      <w:r w:rsidRPr="00FC2520">
        <w:rPr>
          <w:rFonts w:asciiTheme="minorHAnsi" w:hAnsiTheme="minorHAnsi" w:cs="Arial"/>
          <w:iCs/>
          <w:lang w:val="ru-RU"/>
        </w:rPr>
        <w:t>Уагадугу</w:t>
      </w:r>
      <w:r w:rsidRPr="00FC2520">
        <w:rPr>
          <w:rFonts w:asciiTheme="minorHAnsi" w:hAnsiTheme="minorHAnsi"/>
          <w:i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2" w:name="_Toc358192572"/>
      <w:r w:rsidRPr="00FC2520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Pr="00FC2520">
        <w:rPr>
          <w:rFonts w:asciiTheme="minorHAnsi" w:hAnsiTheme="minorHAnsi"/>
          <w:i/>
          <w:lang w:val="ru-RU"/>
        </w:rPr>
        <w:instrText>,</w:instrText>
      </w:r>
      <w:r w:rsidRPr="00FC2520">
        <w:rPr>
          <w:rFonts w:asciiTheme="minorHAnsi" w:hAnsiTheme="minorHAnsi"/>
          <w:iCs/>
          <w:lang w:val="ru-RU"/>
        </w:rPr>
        <w:instrText>Ouagadougou</w:instrText>
      </w:r>
      <w:bookmarkEnd w:id="62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/>
          <w:iCs/>
          <w:lang w:val="ru-RU"/>
        </w:rPr>
        <w:fldChar w:fldCharType="end"/>
      </w:r>
      <w:r w:rsidRPr="00FC2520">
        <w:rPr>
          <w:rFonts w:asciiTheme="minorHAnsi" w:hAnsiTheme="minorHAnsi"/>
          <w:i/>
          <w:lang w:val="ru-RU"/>
        </w:rPr>
        <w:t xml:space="preserve">, </w:t>
      </w:r>
      <w:r w:rsidRPr="00FC2520">
        <w:rPr>
          <w:rFonts w:asciiTheme="minorHAnsi" w:hAnsiTheme="minorHAnsi"/>
          <w:iCs/>
          <w:lang w:val="ru-RU"/>
        </w:rPr>
        <w:t>объявляет об изменении номеров в национальном плане нумерации Буркина-Фасо</w:t>
      </w:r>
      <w:r w:rsidRPr="00FC2520">
        <w:rPr>
          <w:rFonts w:asciiTheme="minorHAnsi" w:hAnsiTheme="minorHAnsi"/>
          <w:lang w:val="ru-RU"/>
        </w:rPr>
        <w:t>:</w:t>
      </w:r>
    </w:p>
    <w:tbl>
      <w:tblPr>
        <w:tblStyle w:val="TableGrid"/>
        <w:tblW w:w="907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8"/>
        <w:gridCol w:w="1106"/>
        <w:gridCol w:w="942"/>
        <w:gridCol w:w="1340"/>
        <w:gridCol w:w="786"/>
        <w:gridCol w:w="992"/>
        <w:gridCol w:w="992"/>
        <w:gridCol w:w="1706"/>
      </w:tblGrid>
      <w:tr w:rsidR="00713B45" w:rsidRPr="00FC2520" w:rsidTr="00F46011">
        <w:trPr>
          <w:jc w:val="center"/>
        </w:trPr>
        <w:tc>
          <w:tcPr>
            <w:tcW w:w="1208" w:type="dxa"/>
            <w:tcMar>
              <w:left w:w="28" w:type="dxa"/>
              <w:right w:w="28" w:type="dxa"/>
            </w:tcMar>
          </w:tcPr>
          <w:p w:rsidR="00713B45" w:rsidRPr="00FC2520" w:rsidRDefault="00713B45" w:rsidP="00BC2BC7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</w:tcPr>
          <w:p w:rsidR="00713B45" w:rsidRPr="00FC2520" w:rsidRDefault="00713B45" w:rsidP="00BC2BC7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713B45" w:rsidRPr="00FC2520" w:rsidRDefault="00713B45" w:rsidP="00BC2BC7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1778" w:type="dxa"/>
            <w:gridSpan w:val="2"/>
            <w:tcMar>
              <w:left w:w="28" w:type="dxa"/>
              <w:right w:w="28" w:type="dxa"/>
            </w:tcMar>
          </w:tcPr>
          <w:p w:rsidR="00713B45" w:rsidRPr="00FC2520" w:rsidRDefault="00713B45" w:rsidP="00BC2BC7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(4)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13B45" w:rsidRPr="00FC2520" w:rsidRDefault="00713B45" w:rsidP="00BC2BC7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(5)</w:t>
            </w:r>
          </w:p>
        </w:tc>
        <w:tc>
          <w:tcPr>
            <w:tcW w:w="1706" w:type="dxa"/>
            <w:tcMar>
              <w:left w:w="28" w:type="dxa"/>
              <w:right w:w="28" w:type="dxa"/>
            </w:tcMar>
          </w:tcPr>
          <w:p w:rsidR="00713B45" w:rsidRPr="00FC2520" w:rsidRDefault="00713B45" w:rsidP="00BC2BC7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(6)</w:t>
            </w:r>
          </w:p>
        </w:tc>
      </w:tr>
      <w:tr w:rsidR="00713B45" w:rsidRPr="00FC2520" w:rsidTr="00F46011">
        <w:trPr>
          <w:jc w:val="center"/>
        </w:trPr>
        <w:tc>
          <w:tcPr>
            <w:tcW w:w="12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Сообщенные время и дата изменения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(значащий) номер (N(S)N)</w:t>
            </w:r>
          </w:p>
        </w:tc>
        <w:tc>
          <w:tcPr>
            <w:tcW w:w="13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МСЭ-Т E.164 </w:t>
            </w:r>
          </w:p>
        </w:tc>
        <w:tc>
          <w:tcPr>
            <w:tcW w:w="1778" w:type="dxa"/>
            <w:gridSpan w:val="2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3B45" w:rsidRPr="00FC2520" w:rsidRDefault="00F46011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713B45" w:rsidRPr="00FC2520" w:rsidTr="00F46011">
        <w:trPr>
          <w:jc w:val="center"/>
        </w:trPr>
        <w:tc>
          <w:tcPr>
            <w:tcW w:w="1208" w:type="dxa"/>
            <w:vMerge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Старый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942" w:type="dxa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Новый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340" w:type="dxa"/>
            <w:vMerge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86" w:type="dxa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706" w:type="dxa"/>
            <w:vMerge/>
            <w:tcMar>
              <w:left w:w="28" w:type="dxa"/>
              <w:right w:w="28" w:type="dxa"/>
            </w:tcMar>
            <w:vAlign w:val="center"/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</w:tr>
      <w:tr w:rsidR="00713B45" w:rsidRPr="00FC2520" w:rsidTr="00F46011">
        <w:trPr>
          <w:trHeight w:val="396"/>
          <w:jc w:val="center"/>
        </w:trPr>
        <w:tc>
          <w:tcPr>
            <w:tcW w:w="1208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2014-12-15-00:00</w:t>
            </w:r>
          </w:p>
        </w:tc>
        <w:tc>
          <w:tcPr>
            <w:tcW w:w="1106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50 XX XX XX</w:t>
            </w:r>
          </w:p>
        </w:tc>
        <w:tc>
          <w:tcPr>
            <w:tcW w:w="942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25 XX XX XX</w:t>
            </w:r>
          </w:p>
        </w:tc>
        <w:tc>
          <w:tcPr>
            <w:tcW w:w="1340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F46011" w:rsidP="00FC43D4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Географический номер</w:t>
            </w:r>
            <w:r w:rsidR="00713B45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– </w:t>
            </w: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Услуга фиксированной телефонной связи</w:t>
            </w:r>
            <w:r w:rsidR="00713B45" w:rsidRPr="00FC2520">
              <w:rPr>
                <w:rFonts w:asciiTheme="minorHAnsi" w:hAnsiTheme="minorHAnsi"/>
                <w:sz w:val="16"/>
                <w:szCs w:val="16"/>
                <w:lang w:val="ru-RU"/>
              </w:rPr>
              <w:t>/</w:t>
            </w: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Код зоны Центр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F46011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Н.</w:t>
            </w:r>
            <w:r w:rsidR="00243F5B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п.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F46011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Н.</w:t>
            </w:r>
            <w:r w:rsidR="00243F5B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п.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ONATEL S.A.</w:t>
            </w:r>
          </w:p>
        </w:tc>
        <w:tc>
          <w:tcPr>
            <w:tcW w:w="1706" w:type="dxa"/>
            <w:tcMar>
              <w:left w:w="28" w:type="dxa"/>
              <w:right w:w="28" w:type="dxa"/>
            </w:tcMar>
          </w:tcPr>
          <w:p w:rsidR="00713B45" w:rsidRPr="00FC2520" w:rsidRDefault="00F46011" w:rsidP="00AF5E64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Номер вызываемого вами абонента изменился</w:t>
            </w:r>
            <w:r w:rsidR="00E52D2F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; </w:t>
            </w:r>
            <w:r w:rsidR="00AF5E64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теперь следует </w:t>
            </w:r>
            <w:r w:rsidR="00E52D2F"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набира</w:t>
            </w:r>
            <w:r w:rsidR="00AF5E64" w:rsidRPr="00FC2520">
              <w:rPr>
                <w:rFonts w:asciiTheme="minorHAnsi" w:hAnsiTheme="minorHAnsi"/>
                <w:sz w:val="16"/>
                <w:szCs w:val="16"/>
                <w:lang w:val="ru-RU"/>
              </w:rPr>
              <w:t>ть</w:t>
            </w:r>
            <w:r w:rsidR="00E52D2F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25 и далее шесть остальных цифр</w:t>
            </w:r>
            <w:r w:rsidR="003B74AE" w:rsidRPr="00FC2520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713B45" w:rsidRPr="00FC2520" w:rsidTr="00F46011">
        <w:trPr>
          <w:trHeight w:val="395"/>
          <w:jc w:val="center"/>
        </w:trPr>
        <w:tc>
          <w:tcPr>
            <w:tcW w:w="1208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942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Le numéro de votre correspondant a changé, veuillez désormais composer le 25 suivi des six autres chiffres</w:t>
            </w:r>
          </w:p>
        </w:tc>
      </w:tr>
      <w:tr w:rsidR="00713B45" w:rsidRPr="00FC2520" w:rsidTr="00F46011">
        <w:trPr>
          <w:trHeight w:val="396"/>
          <w:jc w:val="center"/>
        </w:trPr>
        <w:tc>
          <w:tcPr>
            <w:tcW w:w="1208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2014-12-15-00:00</w:t>
            </w:r>
          </w:p>
        </w:tc>
        <w:tc>
          <w:tcPr>
            <w:tcW w:w="1106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40 XX XX XX</w:t>
            </w:r>
          </w:p>
        </w:tc>
        <w:tc>
          <w:tcPr>
            <w:tcW w:w="942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24 XX XX XX</w:t>
            </w:r>
          </w:p>
        </w:tc>
        <w:tc>
          <w:tcPr>
            <w:tcW w:w="1340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F46011" w:rsidP="00FC43D4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Географический номер – Услуга фиксированной телефонной связи/Код зоны Север и Восток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F46011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Н.</w:t>
            </w:r>
            <w:r w:rsidR="00243F5B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п.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F46011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Н.</w:t>
            </w:r>
            <w:r w:rsidR="00243F5B" w:rsidRPr="00FC252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п.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ONATEL S.A.</w:t>
            </w:r>
          </w:p>
        </w:tc>
        <w:tc>
          <w:tcPr>
            <w:tcW w:w="1706" w:type="dxa"/>
            <w:tcMar>
              <w:left w:w="28" w:type="dxa"/>
              <w:right w:w="28" w:type="dxa"/>
            </w:tcMar>
          </w:tcPr>
          <w:p w:rsidR="00713B45" w:rsidRPr="00FC2520" w:rsidRDefault="00A64701" w:rsidP="00A64701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Номер вызываемого вами абонента изменился; теперь следует набирать 24 и далее шесть остальных цифр.</w:t>
            </w:r>
          </w:p>
        </w:tc>
      </w:tr>
      <w:tr w:rsidR="00713B45" w:rsidRPr="00FC2520" w:rsidTr="00F46011">
        <w:trPr>
          <w:trHeight w:val="395"/>
          <w:jc w:val="center"/>
        </w:trPr>
        <w:tc>
          <w:tcPr>
            <w:tcW w:w="1208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942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Mar>
              <w:left w:w="28" w:type="dxa"/>
              <w:right w:w="28" w:type="dxa"/>
            </w:tcMar>
          </w:tcPr>
          <w:p w:rsidR="00713B45" w:rsidRPr="00FC2520" w:rsidRDefault="00713B45" w:rsidP="00713B45">
            <w:pPr>
              <w:spacing w:before="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520">
              <w:rPr>
                <w:rFonts w:asciiTheme="minorHAnsi" w:hAnsiTheme="minorHAnsi"/>
                <w:sz w:val="16"/>
                <w:szCs w:val="16"/>
                <w:lang w:val="ru-RU"/>
              </w:rPr>
              <w:t>Le numéro de votre correspondant a changé, veuillez désormais composer le 24 suivi des six autres chiffres</w:t>
            </w:r>
          </w:p>
        </w:tc>
      </w:tr>
    </w:tbl>
    <w:p w:rsidR="00713B45" w:rsidRPr="00FC2520" w:rsidRDefault="00713B45" w:rsidP="00713B45">
      <w:pPr>
        <w:spacing w:before="240"/>
        <w:rPr>
          <w:lang w:val="ru-RU"/>
        </w:rPr>
      </w:pPr>
      <w:r w:rsidRPr="00FC2520">
        <w:rPr>
          <w:lang w:val="ru-RU"/>
        </w:rPr>
        <w:t>Для контактов:</w:t>
      </w:r>
    </w:p>
    <w:p w:rsidR="00713B45" w:rsidRPr="00FC2520" w:rsidRDefault="00713B45" w:rsidP="00713B4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ab/>
      </w:r>
      <w:r w:rsidRPr="00FC2520">
        <w:rPr>
          <w:lang w:val="ru-RU"/>
        </w:rPr>
        <w:t xml:space="preserve">Autorité de Régulation des Communications </w:t>
      </w:r>
      <w:r w:rsidRPr="00FC2520">
        <w:rPr>
          <w:rFonts w:asciiTheme="minorHAnsi" w:hAnsiTheme="minorHAnsi" w:cs="Arial"/>
          <w:lang w:val="ru-RU"/>
        </w:rPr>
        <w:t>Electroniques et des Postes (ARCEP)</w:t>
      </w:r>
      <w:r w:rsidRPr="00FC2520">
        <w:rPr>
          <w:rFonts w:asciiTheme="minorHAnsi" w:hAnsiTheme="minorHAnsi" w:cs="Arial"/>
          <w:lang w:val="ru-RU"/>
        </w:rPr>
        <w:br/>
        <w:t>B.P. 01</w:t>
      </w:r>
      <w:r w:rsidRPr="00FC2520">
        <w:rPr>
          <w:rFonts w:asciiTheme="minorHAnsi" w:hAnsiTheme="minorHAnsi" w:cs="Arial"/>
          <w:lang w:val="ru-RU"/>
        </w:rPr>
        <w:br/>
        <w:t>6437 OUAGADOUGOU 01</w:t>
      </w:r>
      <w:r w:rsidRPr="00FC2520">
        <w:rPr>
          <w:rFonts w:asciiTheme="minorHAnsi" w:hAnsiTheme="minorHAnsi" w:cs="Arial"/>
          <w:lang w:val="ru-RU"/>
        </w:rPr>
        <w:br/>
        <w:t xml:space="preserve">Burkina Faso </w:t>
      </w:r>
      <w:r w:rsidRPr="00FC2520">
        <w:rPr>
          <w:rFonts w:asciiTheme="minorHAnsi" w:hAnsiTheme="minorHAnsi" w:cs="Arial"/>
          <w:lang w:val="ru-RU"/>
        </w:rPr>
        <w:br/>
        <w:t>Тел.:</w:t>
      </w:r>
      <w:r w:rsidRPr="00FC2520">
        <w:rPr>
          <w:rFonts w:asciiTheme="minorHAnsi" w:hAnsiTheme="minorHAnsi" w:cs="Arial"/>
          <w:lang w:val="ru-RU"/>
        </w:rPr>
        <w:tab/>
        <w:t>+226 50 37 5360/61/62</w:t>
      </w:r>
      <w:r w:rsidRPr="00FC2520">
        <w:rPr>
          <w:rFonts w:asciiTheme="minorHAnsi" w:hAnsiTheme="minorHAnsi" w:cs="Arial"/>
          <w:lang w:val="ru-RU"/>
        </w:rPr>
        <w:br/>
        <w:t xml:space="preserve">Факс: </w:t>
      </w:r>
      <w:r w:rsidRPr="00FC2520">
        <w:rPr>
          <w:rFonts w:asciiTheme="minorHAnsi" w:hAnsiTheme="minorHAnsi" w:cs="Arial"/>
          <w:lang w:val="ru-RU"/>
        </w:rPr>
        <w:tab/>
        <w:t>+226 50 37 5364</w:t>
      </w:r>
      <w:r w:rsidRPr="00FC2520">
        <w:rPr>
          <w:rFonts w:asciiTheme="minorHAnsi" w:hAnsiTheme="minorHAnsi" w:cs="Arial"/>
          <w:lang w:val="ru-RU"/>
        </w:rPr>
        <w:br/>
      </w:r>
      <w:r w:rsidRPr="00FC2520">
        <w:rPr>
          <w:lang w:val="ru-RU"/>
        </w:rPr>
        <w:t>Эл. почта:</w:t>
      </w:r>
      <w:r w:rsidRPr="00FC2520">
        <w:rPr>
          <w:lang w:val="ru-RU"/>
        </w:rPr>
        <w:tab/>
      </w:r>
      <w:hyperlink r:id="rId17" w:history="1">
        <w:r w:rsidRPr="00FC2520">
          <w:rPr>
            <w:rStyle w:val="Hyperlink"/>
            <w:rFonts w:asciiTheme="minorHAnsi" w:hAnsiTheme="minorHAnsi"/>
            <w:lang w:val="ru-RU"/>
          </w:rPr>
          <w:t>secretariat@arce.bf</w:t>
        </w:r>
      </w:hyperlink>
      <w:r w:rsidRPr="00FC2520">
        <w:rPr>
          <w:lang w:val="ru-RU"/>
        </w:rPr>
        <w:br/>
        <w:t>URL:</w:t>
      </w:r>
      <w:r w:rsidRPr="00FC2520">
        <w:rPr>
          <w:lang w:val="ru-RU"/>
        </w:rPr>
        <w:tab/>
      </w:r>
      <w:hyperlink r:id="rId18" w:history="1">
        <w:r w:rsidRPr="00FC2520">
          <w:rPr>
            <w:rStyle w:val="Hyperlink"/>
            <w:rFonts w:asciiTheme="minorHAnsi" w:hAnsiTheme="minorHAnsi"/>
            <w:lang w:val="ru-RU"/>
          </w:rPr>
          <w:t>www.arce.bf</w:t>
        </w:r>
      </w:hyperlink>
    </w:p>
    <w:p w:rsidR="00BA63A5" w:rsidRPr="00FC2520" w:rsidRDefault="00BA63A5" w:rsidP="00243F5B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FC2520">
        <w:rPr>
          <w:rFonts w:asciiTheme="minorHAnsi" w:hAnsiTheme="minorHAnsi" w:cs="Arial"/>
          <w:b/>
          <w:lang w:val="ru-RU"/>
        </w:rPr>
        <w:lastRenderedPageBreak/>
        <w:t>Дания</w:t>
      </w:r>
      <w:r w:rsidRPr="00FC2520">
        <w:rPr>
          <w:rFonts w:asciiTheme="minorHAnsi" w:hAnsiTheme="minorHAnsi" w:cs="Arial"/>
          <w:b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3" w:name="_Toc399160628"/>
      <w:r w:rsidRPr="00FC2520">
        <w:rPr>
          <w:rFonts w:asciiTheme="minorHAnsi" w:hAnsiTheme="minorHAnsi" w:cs="Arial"/>
          <w:b/>
          <w:lang w:val="ru-RU"/>
        </w:rPr>
        <w:instrText>Denmark</w:instrText>
      </w:r>
      <w:bookmarkEnd w:id="63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b/>
          <w:lang w:val="ru-RU"/>
        </w:rPr>
        <w:fldChar w:fldCharType="end"/>
      </w:r>
      <w:r w:rsidRPr="00FC2520">
        <w:rPr>
          <w:rFonts w:asciiTheme="minorHAnsi" w:hAnsiTheme="minorHAnsi" w:cs="Arial"/>
          <w:b/>
          <w:lang w:val="ru-RU"/>
        </w:rPr>
        <w:t xml:space="preserve"> (код страны +45)</w:t>
      </w:r>
      <w:r w:rsidRPr="00FC2520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FC2520" w:rsidRDefault="00BA63A5" w:rsidP="0097028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Сообщение от </w:t>
      </w:r>
      <w:r w:rsidR="0097028C" w:rsidRPr="00FC2520">
        <w:rPr>
          <w:rFonts w:asciiTheme="minorHAnsi" w:hAnsiTheme="minorHAnsi" w:cs="Arial"/>
          <w:lang w:val="ru-RU"/>
        </w:rPr>
        <w:t>13.IV.2015</w:t>
      </w:r>
      <w:r w:rsidRPr="00FC2520">
        <w:rPr>
          <w:rFonts w:asciiTheme="minorHAnsi" w:hAnsiTheme="minorHAnsi" w:cs="Arial"/>
          <w:lang w:val="ru-RU"/>
        </w:rPr>
        <w:t>:</w:t>
      </w:r>
    </w:p>
    <w:p w:rsidR="00BA63A5" w:rsidRPr="00FC2520" w:rsidRDefault="00BA63A5" w:rsidP="008128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FC2520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FC2520">
        <w:rPr>
          <w:rFonts w:cs="Arial"/>
          <w:snapToGrid w:val="0"/>
          <w:lang w:val="ru-RU"/>
        </w:rPr>
        <w:t>, Копенгаген</w:t>
      </w:r>
      <w:r w:rsidRPr="00FC2520">
        <w:rPr>
          <w:rFonts w:asciiTheme="minorHAnsi" w:hAnsiTheme="minorHAnsi" w:cs="Arial"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4" w:name="_Toc399160629"/>
      <w:r w:rsidRPr="00FC2520">
        <w:rPr>
          <w:rFonts w:asciiTheme="minorHAnsi" w:hAnsiTheme="minorHAnsi" w:cs="Arial"/>
          <w:i/>
          <w:lang w:val="ru-RU"/>
        </w:rPr>
        <w:instrText>Danish Business Authority</w:instrText>
      </w:r>
      <w:r w:rsidRPr="00FC2520">
        <w:rPr>
          <w:rFonts w:asciiTheme="minorHAnsi" w:hAnsiTheme="minorHAnsi" w:cs="Arial"/>
          <w:lang w:val="ru-RU"/>
        </w:rPr>
        <w:instrText>, Copenhagen</w:instrText>
      </w:r>
      <w:bookmarkEnd w:id="64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lang w:val="ru-RU"/>
        </w:rPr>
        <w:fldChar w:fldCharType="end"/>
      </w:r>
      <w:r w:rsidRPr="00FC2520">
        <w:rPr>
          <w:rFonts w:asciiTheme="minorHAnsi" w:hAnsiTheme="minorHAnsi" w:cs="Arial"/>
          <w:lang w:val="ru-RU"/>
        </w:rPr>
        <w:t xml:space="preserve">, </w:t>
      </w:r>
      <w:r w:rsidRPr="00FC2520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FC2520">
        <w:rPr>
          <w:rFonts w:asciiTheme="minorHAnsi" w:hAnsiTheme="minorHAnsi" w:cs="Arial"/>
          <w:lang w:val="ru-RU"/>
        </w:rPr>
        <w:t>.</w:t>
      </w:r>
    </w:p>
    <w:p w:rsidR="00BA63A5" w:rsidRPr="00FC2520" w:rsidRDefault="00BA63A5" w:rsidP="00812866">
      <w:pPr>
        <w:rPr>
          <w:sz w:val="6"/>
          <w:lang w:val="ru-RU"/>
        </w:rPr>
      </w:pPr>
    </w:p>
    <w:p w:rsidR="00BA63A5" w:rsidRPr="00FC2520" w:rsidRDefault="00BA63A5" w:rsidP="0097028C">
      <w:pPr>
        <w:rPr>
          <w:lang w:val="ru-RU"/>
        </w:rPr>
      </w:pPr>
      <w:r w:rsidRPr="00FC2520">
        <w:rPr>
          <w:lang w:val="ru-RU"/>
        </w:rPr>
        <w:t>•</w:t>
      </w:r>
      <w:r w:rsidRPr="00FC2520">
        <w:rPr>
          <w:lang w:val="ru-RU"/>
        </w:rPr>
        <w:tab/>
      </w:r>
      <w:r w:rsidR="0097028C" w:rsidRPr="00FC2520">
        <w:rPr>
          <w:rFonts w:eastAsia="SimSun" w:cs="Calibri"/>
          <w:snapToGrid w:val="0"/>
          <w:lang w:val="ru-RU" w:eastAsia="zh-CN"/>
        </w:rPr>
        <w:t>отзыв</w:t>
      </w:r>
      <w:r w:rsidRPr="00FC2520">
        <w:rPr>
          <w:rFonts w:eastAsia="SimSun" w:cs="Calibri"/>
          <w:snapToGrid w:val="0"/>
          <w:lang w:val="ru-RU" w:eastAsia="zh-CN"/>
        </w:rPr>
        <w:t xml:space="preserve"> – услуга </w:t>
      </w:r>
      <w:r w:rsidR="00E758F7" w:rsidRPr="00FC2520">
        <w:rPr>
          <w:rFonts w:eastAsia="SimSun" w:cs="Calibri"/>
          <w:snapToGrid w:val="0"/>
          <w:lang w:val="ru-RU" w:eastAsia="zh-CN"/>
        </w:rPr>
        <w:t>фиксированной</w:t>
      </w:r>
      <w:r w:rsidRPr="00FC2520">
        <w:rPr>
          <w:rFonts w:eastAsia="SimSun" w:cs="Calibri"/>
          <w:snapToGrid w:val="0"/>
          <w:lang w:val="ru-RU" w:eastAsia="zh-CN"/>
        </w:rPr>
        <w:t xml:space="preserve"> связи</w:t>
      </w:r>
    </w:p>
    <w:p w:rsidR="00BA63A5" w:rsidRPr="00FC2520" w:rsidRDefault="00BA63A5" w:rsidP="00812866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2119CA" w:rsidRPr="00FC2520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FC2520" w:rsidRDefault="002119CA" w:rsidP="002119C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FC2520" w:rsidRDefault="002119CA" w:rsidP="002119C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FC2520" w:rsidRDefault="002119CA" w:rsidP="002119C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97028C" w:rsidRPr="00FC2520" w:rsidTr="00FC43D4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28C" w:rsidRPr="00FC2520" w:rsidRDefault="0097028C" w:rsidP="0097028C">
            <w:pPr>
              <w:numPr>
                <w:ilvl w:val="12"/>
                <w:numId w:val="0"/>
              </w:num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Vopium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28C" w:rsidRPr="00FC2520" w:rsidRDefault="0097028C" w:rsidP="0097028C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7272efgh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28C" w:rsidRPr="00FC2520" w:rsidRDefault="0097028C" w:rsidP="0097028C">
            <w:pPr>
              <w:numPr>
                <w:ilvl w:val="12"/>
                <w:numId w:val="0"/>
              </w:numPr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30.IV.2015</w:t>
            </w:r>
          </w:p>
        </w:tc>
      </w:tr>
    </w:tbl>
    <w:p w:rsidR="00E758F7" w:rsidRPr="00FC2520" w:rsidRDefault="00E758F7" w:rsidP="00E758F7">
      <w:pPr>
        <w:rPr>
          <w:sz w:val="6"/>
          <w:lang w:val="ru-RU"/>
        </w:rPr>
      </w:pPr>
    </w:p>
    <w:p w:rsidR="00BA63A5" w:rsidRPr="00FC2520" w:rsidRDefault="003330C1" w:rsidP="0097028C">
      <w:pPr>
        <w:keepNext/>
        <w:keepLines/>
        <w:spacing w:before="360"/>
        <w:rPr>
          <w:lang w:val="ru-RU"/>
        </w:rPr>
      </w:pPr>
      <w:r w:rsidRPr="00FC2520">
        <w:rPr>
          <w:lang w:val="ru-RU"/>
        </w:rPr>
        <w:t>Для контактов:</w:t>
      </w:r>
    </w:p>
    <w:p w:rsidR="00BA63A5" w:rsidRPr="00FC2520" w:rsidRDefault="00BA63A5" w:rsidP="0081286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asciiTheme="minorHAnsi" w:hAnsiTheme="minorHAnsi" w:cs="Arial"/>
          <w:lang w:val="ru-RU"/>
        </w:rPr>
      </w:pPr>
      <w:r w:rsidRPr="00FC2520">
        <w:rPr>
          <w:lang w:val="ru-RU"/>
        </w:rPr>
        <w:tab/>
        <w:t>Danish Business Authority</w:t>
      </w:r>
      <w:r w:rsidRPr="00FC2520">
        <w:rPr>
          <w:lang w:val="ru-RU"/>
        </w:rPr>
        <w:br/>
        <w:t>Dahlerups Pakhus</w:t>
      </w:r>
      <w:r w:rsidRPr="00FC2520">
        <w:rPr>
          <w:lang w:val="ru-RU"/>
        </w:rPr>
        <w:br/>
      </w:r>
      <w:r w:rsidRPr="00FC2520">
        <w:rPr>
          <w:rFonts w:asciiTheme="minorHAnsi" w:hAnsiTheme="minorHAnsi" w:cs="Arial"/>
          <w:lang w:val="ru-RU"/>
        </w:rPr>
        <w:t>Langelinie Allé 17</w:t>
      </w:r>
      <w:r w:rsidRPr="00FC2520">
        <w:rPr>
          <w:rFonts w:asciiTheme="minorHAnsi" w:hAnsiTheme="minorHAnsi" w:cs="Arial"/>
          <w:lang w:val="ru-RU"/>
        </w:rPr>
        <w:br/>
        <w:t>DK-2100 COPENHAGEN</w:t>
      </w:r>
      <w:r w:rsidRPr="00FC2520">
        <w:rPr>
          <w:rFonts w:asciiTheme="minorHAnsi" w:hAnsiTheme="minorHAnsi" w:cs="Arial"/>
          <w:lang w:val="ru-RU"/>
        </w:rPr>
        <w:br/>
        <w:t>Denmark</w:t>
      </w:r>
      <w:r w:rsidRPr="00FC2520">
        <w:rPr>
          <w:rFonts w:asciiTheme="minorHAnsi" w:hAnsiTheme="minorHAnsi" w:cs="Arial"/>
          <w:lang w:val="ru-RU"/>
        </w:rPr>
        <w:br/>
      </w:r>
      <w:r w:rsidR="003330C1" w:rsidRPr="00FC2520">
        <w:rPr>
          <w:rFonts w:asciiTheme="minorHAnsi" w:hAnsiTheme="minorHAnsi" w:cs="Arial"/>
          <w:lang w:val="ru-RU"/>
        </w:rPr>
        <w:t>Тел.:</w:t>
      </w:r>
      <w:r w:rsidRPr="00FC2520">
        <w:rPr>
          <w:rFonts w:asciiTheme="minorHAnsi" w:hAnsiTheme="minorHAnsi" w:cs="Arial"/>
          <w:lang w:val="ru-RU"/>
        </w:rPr>
        <w:tab/>
        <w:t xml:space="preserve">+45 35 29 10 00 </w:t>
      </w:r>
      <w:r w:rsidRPr="00FC2520">
        <w:rPr>
          <w:rFonts w:asciiTheme="minorHAnsi" w:hAnsiTheme="minorHAnsi" w:cs="Arial"/>
          <w:lang w:val="ru-RU"/>
        </w:rPr>
        <w:br/>
      </w:r>
      <w:r w:rsidR="003330C1" w:rsidRPr="00FC2520">
        <w:rPr>
          <w:rFonts w:asciiTheme="minorHAnsi" w:hAnsiTheme="minorHAnsi" w:cs="Arial"/>
          <w:lang w:val="ru-RU"/>
        </w:rPr>
        <w:t>Факс:</w:t>
      </w:r>
      <w:r w:rsidRPr="00FC2520">
        <w:rPr>
          <w:rFonts w:asciiTheme="minorHAnsi" w:hAnsiTheme="minorHAnsi" w:cs="Arial"/>
          <w:lang w:val="ru-RU"/>
        </w:rPr>
        <w:tab/>
        <w:t xml:space="preserve">+45 35 46 60 01 </w:t>
      </w:r>
      <w:r w:rsidRPr="00FC2520">
        <w:rPr>
          <w:rFonts w:asciiTheme="minorHAnsi" w:hAnsiTheme="minorHAnsi" w:cs="Arial"/>
          <w:lang w:val="ru-RU"/>
        </w:rPr>
        <w:br/>
      </w:r>
      <w:r w:rsidR="003330C1" w:rsidRPr="00FC2520">
        <w:rPr>
          <w:rFonts w:asciiTheme="minorHAnsi" w:hAnsiTheme="minorHAnsi" w:cs="Arial"/>
          <w:lang w:val="ru-RU"/>
        </w:rPr>
        <w:t>Эл. почта:</w:t>
      </w:r>
      <w:r w:rsidRPr="00FC2520">
        <w:rPr>
          <w:rFonts w:asciiTheme="minorHAnsi" w:hAnsiTheme="minorHAnsi" w:cs="Arial"/>
          <w:lang w:val="ru-RU"/>
        </w:rPr>
        <w:tab/>
      </w:r>
      <w:hyperlink r:id="rId19" w:history="1">
        <w:r w:rsidR="006A27CC" w:rsidRPr="00FC2520">
          <w:rPr>
            <w:rStyle w:val="Hyperlink"/>
            <w:rFonts w:asciiTheme="minorHAnsi" w:hAnsiTheme="minorHAnsi" w:cs="Arial"/>
            <w:lang w:val="ru-RU"/>
          </w:rPr>
          <w:t>erst@erst.dk</w:t>
        </w:r>
      </w:hyperlink>
      <w:r w:rsidRPr="00FC2520">
        <w:rPr>
          <w:rFonts w:asciiTheme="minorHAnsi" w:hAnsiTheme="minorHAnsi" w:cs="Arial"/>
          <w:lang w:val="ru-RU"/>
        </w:rPr>
        <w:br/>
        <w:t>URL:</w:t>
      </w:r>
      <w:r w:rsidRPr="00FC2520">
        <w:rPr>
          <w:rFonts w:asciiTheme="minorHAnsi" w:hAnsiTheme="minorHAnsi" w:cs="Arial"/>
          <w:lang w:val="ru-RU"/>
        </w:rPr>
        <w:tab/>
      </w:r>
      <w:hyperlink r:id="rId20" w:history="1">
        <w:r w:rsidR="006A27CC" w:rsidRPr="00FC2520">
          <w:rPr>
            <w:rStyle w:val="Hyperlink"/>
            <w:rFonts w:asciiTheme="minorHAnsi" w:hAnsiTheme="minorHAnsi" w:cs="Arial"/>
            <w:lang w:val="ru-RU"/>
          </w:rPr>
          <w:t>www.erst.dk</w:t>
        </w:r>
      </w:hyperlink>
      <w:bookmarkStart w:id="65" w:name="dtmis_Start"/>
      <w:bookmarkStart w:id="66" w:name="dtmis_Underskriver"/>
      <w:bookmarkEnd w:id="65"/>
      <w:bookmarkEnd w:id="66"/>
    </w:p>
    <w:p w:rsidR="002567C7" w:rsidRPr="00FC2520" w:rsidRDefault="002567C7" w:rsidP="002567C7">
      <w:pPr>
        <w:keepNext/>
        <w:keepLines/>
        <w:overflowPunct/>
        <w:autoSpaceDE/>
        <w:adjustRightInd/>
        <w:spacing w:before="84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b/>
          <w:bCs/>
          <w:lang w:val="ru-RU"/>
        </w:rPr>
        <w:t>Кувейт</w:t>
      </w:r>
      <w:r w:rsidRPr="00FC2520">
        <w:rPr>
          <w:rFonts w:asciiTheme="minorHAnsi" w:hAnsiTheme="minorHAnsi" w:cs="Arial"/>
          <w:b/>
          <w:b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7" w:name="_Toc413416122"/>
      <w:r w:rsidRPr="00FC2520">
        <w:rPr>
          <w:rFonts w:asciiTheme="minorHAnsi" w:hAnsiTheme="minorHAnsi" w:cs="Arial"/>
          <w:b/>
          <w:bCs/>
          <w:lang w:val="ru-RU"/>
        </w:rPr>
        <w:instrText>Kuwait</w:instrText>
      </w:r>
      <w:bookmarkEnd w:id="67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b/>
          <w:bCs/>
          <w:lang w:val="ru-RU"/>
        </w:rPr>
        <w:fldChar w:fldCharType="end"/>
      </w:r>
      <w:r w:rsidRPr="00FC2520">
        <w:rPr>
          <w:rFonts w:asciiTheme="minorHAnsi" w:hAnsiTheme="minorHAnsi" w:cs="Arial"/>
          <w:b/>
          <w:bCs/>
          <w:lang w:val="ru-RU"/>
        </w:rPr>
        <w:t xml:space="preserve"> (код страны +965) </w:t>
      </w:r>
    </w:p>
    <w:p w:rsidR="002567C7" w:rsidRPr="00FC2520" w:rsidRDefault="002567C7" w:rsidP="002567C7">
      <w:pPr>
        <w:overflowPunct/>
        <w:autoSpaceDE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 xml:space="preserve">Сообщение от 13.IV.2015: </w:t>
      </w:r>
    </w:p>
    <w:p w:rsidR="002567C7" w:rsidRPr="00FC2520" w:rsidRDefault="002567C7" w:rsidP="009A2AEC">
      <w:pPr>
        <w:overflowPunct/>
        <w:autoSpaceDE/>
        <w:adjustRightInd/>
        <w:spacing w:after="24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Министерство связи (MOC)</w:t>
      </w:r>
      <w:r w:rsidRPr="00FC2520">
        <w:rPr>
          <w:rFonts w:asciiTheme="minorHAnsi" w:hAnsiTheme="minorHAnsi" w:cs="Arial"/>
          <w:lang w:val="ru-RU"/>
        </w:rPr>
        <w:t>, Сафат</w:t>
      </w:r>
      <w:r w:rsidRPr="00FC2520">
        <w:rPr>
          <w:rFonts w:asciiTheme="minorHAnsi" w:hAnsiTheme="minorHAnsi" w:cs="Arial"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68" w:name="_Toc413416123"/>
      <w:r w:rsidRPr="00FC2520">
        <w:rPr>
          <w:rFonts w:asciiTheme="minorHAnsi" w:hAnsiTheme="minorHAnsi" w:cs="Arial"/>
          <w:i/>
          <w:iCs/>
          <w:lang w:val="ru-RU"/>
        </w:rPr>
        <w:instrText>Ministry of Communications (MOC)</w:instrText>
      </w:r>
      <w:r w:rsidRPr="00FC2520">
        <w:rPr>
          <w:rFonts w:asciiTheme="minorHAnsi" w:hAnsiTheme="minorHAnsi" w:cs="Arial"/>
          <w:lang w:val="ru-RU"/>
        </w:rPr>
        <w:instrText>, Safat</w:instrText>
      </w:r>
      <w:bookmarkEnd w:id="68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lang w:val="ru-RU"/>
        </w:rPr>
        <w:fldChar w:fldCharType="end"/>
      </w:r>
      <w:r w:rsidRPr="00FC2520">
        <w:rPr>
          <w:rFonts w:asciiTheme="minorHAnsi" w:hAnsiTheme="minorHAnsi" w:cs="Arial"/>
          <w:lang w:val="ru-RU"/>
        </w:rPr>
        <w:t xml:space="preserve">, </w:t>
      </w:r>
      <w:r w:rsidRPr="00FC2520">
        <w:rPr>
          <w:rFonts w:cs="Arial"/>
          <w:lang w:val="ru-RU"/>
        </w:rPr>
        <w:t>объявляет о том, что оператор подвижной связи страны</w:t>
      </w:r>
      <w:r w:rsidRPr="00FC2520">
        <w:rPr>
          <w:rFonts w:asciiTheme="minorHAnsi" w:hAnsiTheme="minorHAnsi" w:cs="Arial"/>
          <w:lang w:val="ru-RU"/>
        </w:rPr>
        <w:t xml:space="preserve"> ZAIN </w:t>
      </w:r>
      <w:r w:rsidRPr="00FC2520">
        <w:rPr>
          <w:rFonts w:cs="Arial"/>
          <w:lang w:val="ru-RU"/>
        </w:rPr>
        <w:t>ввел следующие новые диапазоны подвижной связи</w:t>
      </w:r>
      <w:r w:rsidRPr="00FC2520">
        <w:rPr>
          <w:rFonts w:asciiTheme="minorHAnsi" w:hAnsiTheme="minorHAnsi" w:cs="Arial"/>
          <w:lang w:val="ru-RU"/>
        </w:rPr>
        <w:t xml:space="preserve">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99"/>
        <w:gridCol w:w="5353"/>
      </w:tblGrid>
      <w:tr w:rsidR="002567C7" w:rsidRPr="00FC2520" w:rsidTr="004A14C6">
        <w:trPr>
          <w:trHeight w:val="469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ZAIN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1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CC: + 965 /  (9410 0000 – 9419 9999)</w:t>
            </w:r>
          </w:p>
        </w:tc>
      </w:tr>
      <w:tr w:rsidR="002567C7" w:rsidRPr="00FC2520" w:rsidTr="004A14C6">
        <w:trPr>
          <w:trHeight w:val="469"/>
          <w:jc w:val="center"/>
        </w:trPr>
        <w:tc>
          <w:tcPr>
            <w:tcW w:w="29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2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 xml:space="preserve"> / (9470 0000 – 9479 9999)</w:t>
            </w:r>
          </w:p>
        </w:tc>
      </w:tr>
      <w:tr w:rsidR="002567C7" w:rsidRPr="00FC2520" w:rsidTr="004A14C6">
        <w:trPr>
          <w:trHeight w:val="469"/>
          <w:jc w:val="center"/>
        </w:trPr>
        <w:tc>
          <w:tcPr>
            <w:tcW w:w="29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3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/ (9670 0000 – 9679 9999)</w:t>
            </w:r>
          </w:p>
        </w:tc>
      </w:tr>
      <w:tr w:rsidR="002567C7" w:rsidRPr="00FC2520" w:rsidTr="004A14C6">
        <w:trPr>
          <w:trHeight w:val="469"/>
          <w:jc w:val="center"/>
        </w:trPr>
        <w:tc>
          <w:tcPr>
            <w:tcW w:w="299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</w:p>
        </w:tc>
        <w:tc>
          <w:tcPr>
            <w:tcW w:w="81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4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2567C7" w:rsidRPr="00FC2520" w:rsidRDefault="002567C7" w:rsidP="004A14C6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Cs/>
                <w:sz w:val="18"/>
                <w:szCs w:val="18"/>
                <w:lang w:val="ru-RU" w:bidi="ar-KW"/>
              </w:rPr>
              <w:t>/ (9850 0000 – 9859 9999)</w:t>
            </w:r>
          </w:p>
        </w:tc>
      </w:tr>
    </w:tbl>
    <w:p w:rsidR="002567C7" w:rsidRPr="00FC2520" w:rsidRDefault="002567C7" w:rsidP="002567C7">
      <w:pPr>
        <w:keepNext/>
        <w:keepLines/>
        <w:spacing w:before="36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Для контактов:</w:t>
      </w:r>
    </w:p>
    <w:p w:rsidR="002567C7" w:rsidRPr="00FC2520" w:rsidRDefault="002567C7" w:rsidP="002567C7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  <w:t>International Services Coordination Centre (ISCC) Kuwait</w:t>
      </w:r>
      <w:r w:rsidRPr="00FC2520">
        <w:rPr>
          <w:rFonts w:asciiTheme="minorHAnsi" w:hAnsiTheme="minorHAnsi" w:cs="Arial"/>
          <w:lang w:val="ru-RU"/>
        </w:rPr>
        <w:br/>
        <w:t>Ministry of Communications</w:t>
      </w:r>
      <w:r w:rsidRPr="00FC2520">
        <w:rPr>
          <w:rFonts w:asciiTheme="minorHAnsi" w:hAnsiTheme="minorHAnsi" w:cs="Arial"/>
          <w:lang w:val="ru-RU"/>
        </w:rPr>
        <w:br/>
        <w:t>P.O. Box 318</w:t>
      </w:r>
      <w:r w:rsidRPr="00FC2520">
        <w:rPr>
          <w:rFonts w:asciiTheme="minorHAnsi" w:hAnsiTheme="minorHAnsi" w:cs="Arial"/>
          <w:lang w:val="ru-RU"/>
        </w:rPr>
        <w:br/>
        <w:t>11111 SAFAT</w:t>
      </w:r>
      <w:r w:rsidRPr="00FC2520">
        <w:rPr>
          <w:rFonts w:asciiTheme="minorHAnsi" w:hAnsiTheme="minorHAnsi" w:cs="Arial"/>
          <w:lang w:val="ru-RU"/>
        </w:rPr>
        <w:br/>
        <w:t>Kuwait</w:t>
      </w:r>
      <w:r w:rsidRPr="00FC2520">
        <w:rPr>
          <w:rFonts w:asciiTheme="minorHAnsi" w:hAnsiTheme="minorHAnsi" w:cs="Arial"/>
          <w:lang w:val="ru-RU"/>
        </w:rPr>
        <w:br/>
        <w:t>Тел.:</w:t>
      </w:r>
      <w:r w:rsidRPr="00FC2520">
        <w:rPr>
          <w:rFonts w:asciiTheme="minorHAnsi" w:hAnsiTheme="minorHAnsi" w:cs="Arial"/>
          <w:lang w:val="ru-RU"/>
        </w:rPr>
        <w:tab/>
        <w:t>+965 224 11 777</w:t>
      </w:r>
      <w:r w:rsidRPr="00FC2520">
        <w:rPr>
          <w:rFonts w:asciiTheme="minorHAnsi" w:hAnsiTheme="minorHAnsi" w:cs="Arial"/>
          <w:lang w:val="ru-RU"/>
        </w:rPr>
        <w:br/>
        <w:t>Факс:</w:t>
      </w:r>
      <w:r w:rsidRPr="00FC2520">
        <w:rPr>
          <w:rFonts w:asciiTheme="minorHAnsi" w:hAnsiTheme="minorHAnsi" w:cs="Arial"/>
          <w:lang w:val="ru-RU"/>
        </w:rPr>
        <w:tab/>
        <w:t>+965 224 19 8 15</w:t>
      </w:r>
      <w:r w:rsidRPr="00FC2520">
        <w:rPr>
          <w:rFonts w:asciiTheme="minorHAnsi" w:hAnsiTheme="minorHAnsi" w:cs="Arial"/>
          <w:lang w:val="ru-RU"/>
        </w:rPr>
        <w:br/>
        <w:t xml:space="preserve">Эл. почта: </w:t>
      </w:r>
      <w:r w:rsidRPr="00FC2520">
        <w:rPr>
          <w:rFonts w:asciiTheme="minorHAnsi" w:hAnsiTheme="minorHAnsi" w:cs="Arial"/>
          <w:lang w:val="ru-RU"/>
        </w:rPr>
        <w:tab/>
        <w:t>iscckuwait@gmail.com</w:t>
      </w:r>
      <w:r w:rsidRPr="00FC2520">
        <w:rPr>
          <w:rFonts w:asciiTheme="minorHAnsi" w:hAnsiTheme="minorHAnsi" w:cs="Arial"/>
          <w:lang w:val="ru-RU"/>
        </w:rPr>
        <w:br/>
        <w:t>URL:</w:t>
      </w:r>
      <w:r w:rsidRPr="00FC2520">
        <w:rPr>
          <w:rFonts w:asciiTheme="minorHAnsi" w:hAnsiTheme="minorHAnsi" w:cs="Arial"/>
          <w:lang w:val="ru-RU"/>
        </w:rPr>
        <w:tab/>
      </w:r>
      <w:hyperlink r:id="rId21" w:history="1">
        <w:r w:rsidRPr="00FC2520">
          <w:rPr>
            <w:rStyle w:val="Hyperlink"/>
            <w:rFonts w:asciiTheme="minorHAnsi" w:eastAsia="SimSun" w:hAnsiTheme="minorHAnsi"/>
            <w:lang w:val="ru-RU"/>
          </w:rPr>
          <w:t>www.moc.kw</w:t>
        </w:r>
      </w:hyperlink>
    </w:p>
    <w:p w:rsidR="00EC6351" w:rsidRPr="00FC2520" w:rsidRDefault="00EC6351" w:rsidP="00EC6351">
      <w:pPr>
        <w:keepNext/>
        <w:keepLines/>
        <w:pageBreakBefore/>
        <w:spacing w:before="240"/>
        <w:rPr>
          <w:rFonts w:asciiTheme="minorHAnsi" w:hAnsiTheme="minorHAnsi" w:cs="Arial"/>
          <w:b/>
          <w:bCs/>
          <w:lang w:val="ru-RU"/>
        </w:rPr>
      </w:pPr>
      <w:bookmarkStart w:id="69" w:name="_Toc381784227"/>
      <w:r w:rsidRPr="00FC2520">
        <w:rPr>
          <w:rFonts w:asciiTheme="minorHAnsi" w:hAnsiTheme="minorHAnsi" w:cs="Arial"/>
          <w:b/>
          <w:bCs/>
          <w:lang w:val="ru-RU"/>
        </w:rPr>
        <w:lastRenderedPageBreak/>
        <w:t>Соломоновы Острова</w:t>
      </w:r>
      <w:r w:rsidRPr="00FC2520">
        <w:rPr>
          <w:rFonts w:asciiTheme="minorHAnsi" w:hAnsiTheme="minorHAnsi" w:cs="Arial"/>
          <w:b/>
          <w:b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0" w:name="_Toc388946323"/>
      <w:r w:rsidRPr="00FC2520">
        <w:rPr>
          <w:rFonts w:asciiTheme="minorHAnsi" w:hAnsiTheme="minorHAnsi" w:cs="Arial"/>
          <w:b/>
          <w:bCs/>
          <w:lang w:val="ru-RU"/>
        </w:rPr>
        <w:instrText>Solomon Islands</w:instrText>
      </w:r>
      <w:bookmarkEnd w:id="70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b/>
          <w:bCs/>
          <w:lang w:val="ru-RU"/>
        </w:rPr>
        <w:fldChar w:fldCharType="end"/>
      </w:r>
      <w:r w:rsidRPr="00FC2520">
        <w:rPr>
          <w:rFonts w:asciiTheme="minorHAnsi" w:hAnsiTheme="minorHAnsi" w:cs="Arial"/>
          <w:b/>
          <w:bCs/>
          <w:lang w:val="ru-RU"/>
        </w:rPr>
        <w:t xml:space="preserve"> (код страны +677)</w:t>
      </w:r>
    </w:p>
    <w:p w:rsidR="00EC6351" w:rsidRPr="00FC2520" w:rsidRDefault="00EC6351" w:rsidP="00642147">
      <w:pPr>
        <w:spacing w:before="0"/>
        <w:rPr>
          <w:lang w:val="ru-RU"/>
        </w:rPr>
      </w:pPr>
      <w:r w:rsidRPr="00FC2520">
        <w:rPr>
          <w:lang w:val="ru-RU"/>
        </w:rPr>
        <w:t>Сообщение от </w:t>
      </w:r>
      <w:r w:rsidR="00642147" w:rsidRPr="00FC2520">
        <w:rPr>
          <w:rFonts w:asciiTheme="minorHAnsi" w:hAnsiTheme="minorHAnsi" w:cs="Arial"/>
          <w:lang w:val="ru-RU"/>
        </w:rPr>
        <w:t>1.IV.2015</w:t>
      </w:r>
      <w:r w:rsidRPr="00FC2520">
        <w:rPr>
          <w:lang w:val="ru-RU"/>
        </w:rPr>
        <w:t>:</w:t>
      </w:r>
    </w:p>
    <w:p w:rsidR="00EC6351" w:rsidRPr="00FC2520" w:rsidRDefault="00EC6351" w:rsidP="00BA544E">
      <w:pPr>
        <w:rPr>
          <w:rFonts w:asciiTheme="minorHAnsi" w:hAnsiTheme="minorHAnsi" w:cs="Arial"/>
          <w:snapToGrid w:val="0"/>
          <w:lang w:val="ru-RU"/>
        </w:rPr>
      </w:pPr>
      <w:r w:rsidRPr="00FC2520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</w:t>
      </w:r>
      <w:r w:rsidR="00BA544E" w:rsidRPr="00FC2520">
        <w:rPr>
          <w:rFonts w:asciiTheme="minorHAnsi" w:hAnsiTheme="minorHAnsi" w:cs="Arial"/>
          <w:i/>
          <w:iCs/>
          <w:snapToGrid w:val="0"/>
          <w:lang w:val="ru-RU"/>
        </w:rPr>
        <w:t xml:space="preserve"> </w:t>
      </w:r>
      <w:r w:rsidR="00BA544E" w:rsidRPr="00FC2520">
        <w:rPr>
          <w:rFonts w:eastAsiaTheme="minorEastAsia"/>
          <w:i/>
          <w:iCs/>
          <w:lang w:val="ru-RU"/>
        </w:rPr>
        <w:t>Соломоновых Островов</w:t>
      </w:r>
      <w:r w:rsidRPr="00FC2520">
        <w:rPr>
          <w:rFonts w:asciiTheme="minorHAnsi" w:hAnsiTheme="minorHAnsi" w:cs="Arial"/>
          <w:i/>
          <w:iCs/>
          <w:snapToGrid w:val="0"/>
          <w:lang w:val="ru-RU"/>
        </w:rPr>
        <w:t xml:space="preserve"> (TCSI)</w:t>
      </w:r>
      <w:r w:rsidRPr="00FC2520">
        <w:rPr>
          <w:rFonts w:asciiTheme="minorHAnsi" w:hAnsiTheme="minorHAnsi" w:cs="Arial"/>
          <w:snapToGrid w:val="0"/>
          <w:lang w:val="ru-RU"/>
        </w:rPr>
        <w:t>, Хониара</w:t>
      </w:r>
      <w:r w:rsidRPr="00FC2520">
        <w:rPr>
          <w:rFonts w:asciiTheme="minorHAnsi" w:hAnsiTheme="minorHAnsi" w:cs="Arial"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1" w:name="_Toc388946324"/>
      <w:r w:rsidRPr="00FC2520">
        <w:rPr>
          <w:rFonts w:asciiTheme="minorHAnsi" w:hAnsiTheme="minorHAnsi" w:cs="Arial"/>
          <w:i/>
          <w:iCs/>
          <w:lang w:val="ru-RU"/>
        </w:rPr>
        <w:instrText>Telecommunications Commission (TCSI)</w:instrText>
      </w:r>
      <w:r w:rsidRPr="00FC2520">
        <w:rPr>
          <w:rFonts w:asciiTheme="minorHAnsi" w:hAnsiTheme="minorHAnsi" w:cs="Arial"/>
          <w:lang w:val="ru-RU"/>
        </w:rPr>
        <w:instrText>, Honiara</w:instrText>
      </w:r>
      <w:bookmarkEnd w:id="71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lang w:val="ru-RU"/>
        </w:rPr>
        <w:fldChar w:fldCharType="end"/>
      </w:r>
      <w:r w:rsidRPr="00FC2520">
        <w:rPr>
          <w:rFonts w:asciiTheme="minorHAnsi" w:hAnsiTheme="minorHAnsi" w:cs="Arial"/>
          <w:lang w:val="ru-RU"/>
        </w:rPr>
        <w:t xml:space="preserve">, </w:t>
      </w:r>
      <w:r w:rsidRPr="00FC2520">
        <w:rPr>
          <w:rFonts w:asciiTheme="minorHAnsi" w:hAnsiTheme="minorHAnsi" w:cs="Arial"/>
          <w:snapToGrid w:val="0"/>
          <w:lang w:val="ru-RU"/>
        </w:rPr>
        <w:t>объявляет о</w:t>
      </w:r>
      <w:r w:rsidR="00642147" w:rsidRPr="00FC2520">
        <w:rPr>
          <w:rFonts w:asciiTheme="minorHAnsi" w:hAnsiTheme="minorHAnsi" w:cs="Arial"/>
          <w:snapToGrid w:val="0"/>
          <w:lang w:val="ru-RU"/>
        </w:rPr>
        <w:t xml:space="preserve"> распределении нового диапазона нумерации фиксированной связи следующим операторам:</w:t>
      </w:r>
    </w:p>
    <w:p w:rsidR="00642147" w:rsidRPr="00FC2520" w:rsidRDefault="00642147" w:rsidP="00AD36F4">
      <w:pPr>
        <w:tabs>
          <w:tab w:val="clear" w:pos="567"/>
          <w:tab w:val="clear" w:pos="1276"/>
          <w:tab w:val="clear" w:pos="1843"/>
          <w:tab w:val="left" w:pos="426"/>
          <w:tab w:val="left" w:pos="851"/>
        </w:tabs>
        <w:spacing w:after="240"/>
        <w:jc w:val="left"/>
        <w:rPr>
          <w:lang w:val="ru-RU"/>
        </w:rPr>
      </w:pPr>
      <w:r w:rsidRPr="00FC2520">
        <w:rPr>
          <w:lang w:val="ru-RU"/>
        </w:rPr>
        <w:tab/>
        <w:t>•</w:t>
      </w:r>
      <w:r w:rsidRPr="00FC2520">
        <w:rPr>
          <w:lang w:val="ru-RU"/>
        </w:rPr>
        <w:tab/>
        <w:t>Solomon Telekom Company Limited</w:t>
      </w:r>
      <w:r w:rsidRPr="00FC2520">
        <w:rPr>
          <w:lang w:val="ru-RU"/>
        </w:rPr>
        <w:br/>
      </w:r>
      <w:r w:rsidRPr="00FC2520">
        <w:rPr>
          <w:lang w:val="ru-RU"/>
        </w:rPr>
        <w:tab/>
        <w:t>•</w:t>
      </w:r>
      <w:r w:rsidRPr="00FC2520">
        <w:rPr>
          <w:lang w:val="ru-RU"/>
        </w:rPr>
        <w:tab/>
        <w:t>Bemobile Solomon Islands Limited</w:t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465"/>
        <w:gridCol w:w="1143"/>
        <w:gridCol w:w="1083"/>
        <w:gridCol w:w="2230"/>
        <w:gridCol w:w="2151"/>
      </w:tblGrid>
      <w:tr w:rsidR="00AD36F4" w:rsidRPr="00FC2520" w:rsidTr="004A14C6">
        <w:trPr>
          <w:trHeight w:val="20"/>
          <w:tblHeader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(1)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(2)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(3)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(4)</w:t>
            </w:r>
          </w:p>
        </w:tc>
      </w:tr>
      <w:tr w:rsidR="00AD36F4" w:rsidRPr="00FC2520" w:rsidTr="004A14C6">
        <w:trPr>
          <w:trHeight w:val="20"/>
          <w:tblHeader/>
          <w:jc w:val="center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D36F4" w:rsidRPr="00FC2520" w:rsidTr="004A14C6">
        <w:trPr>
          <w:trHeight w:val="20"/>
          <w:tblHeader/>
          <w:jc w:val="center"/>
        </w:trPr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F4" w:rsidRPr="00FC2520" w:rsidRDefault="00AD36F4" w:rsidP="004A14C6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AD36F4" w:rsidRPr="00FC2520" w:rsidTr="004A14C6">
        <w:trPr>
          <w:trHeight w:val="20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100 – 109</w:t>
            </w:r>
          </w:p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120 – 131</w:t>
            </w:r>
          </w:p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141 – 151</w:t>
            </w:r>
          </w:p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162 – 169</w:t>
            </w:r>
          </w:p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177 – 188</w:t>
            </w:r>
          </w:p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191 – 199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0504A1" w:rsidP="000504A1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 </w:t>
            </w:r>
            <w:r w:rsidR="00AD36F4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коротких кодов фиксированной связи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BA544E" w:rsidP="004A14C6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Присвоено оператору</w:t>
            </w:r>
            <w:r w:rsidR="00AD36F4" w:rsidRPr="00FC2520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Solomon Telekom Company Limited</w:t>
            </w:r>
          </w:p>
        </w:tc>
      </w:tr>
      <w:tr w:rsidR="00AD36F4" w:rsidRPr="00FC2520" w:rsidTr="004A14C6">
        <w:trPr>
          <w:trHeight w:val="20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9A2AEC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42000 </w:t>
            </w:r>
            <w:r w:rsidR="009A2AEC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42999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0504A1" w:rsidP="00ED00A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Негеографический номер – </w:t>
            </w:r>
            <w:r w:rsidR="00797625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r w:rsidR="009A2AEC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фиксированной связи через </w:t>
            </w:r>
            <w:r w:rsidR="00ED00AD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УАТС</w:t>
            </w:r>
            <w:r w:rsidR="00797625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AD36F4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Broad Soft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9A2AEC" w:rsidP="009A2AEC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Присвоено оператору</w:t>
            </w:r>
            <w:r w:rsidR="00AD36F4" w:rsidRPr="00FC2520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Solomon Telekom Company Limited</w:t>
            </w:r>
          </w:p>
        </w:tc>
      </w:tr>
      <w:tr w:rsidR="00AD36F4" w:rsidRPr="00FC2520" w:rsidTr="004A14C6">
        <w:trPr>
          <w:trHeight w:val="20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9A2AEC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17000 </w:t>
            </w:r>
            <w:r w:rsidR="009A2AEC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17699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AD36F4" w:rsidP="004A14C6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0504A1" w:rsidP="00ED00AD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Негеографический номер – </w:t>
            </w:r>
            <w:r w:rsidR="00A6143A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фиксированной связи через </w:t>
            </w:r>
            <w:r w:rsidR="00ED00AD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УАТС</w:t>
            </w:r>
            <w:r w:rsidR="00A6143A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по обслуживанию клиентов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4" w:rsidRPr="00FC2520" w:rsidRDefault="009A2AEC" w:rsidP="004A14C6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Присвоено оператору</w:t>
            </w:r>
            <w:r w:rsidR="00AD36F4" w:rsidRPr="00FC2520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Bemobile Solomon Islands Limited</w:t>
            </w:r>
          </w:p>
        </w:tc>
      </w:tr>
    </w:tbl>
    <w:p w:rsidR="00AD36F4" w:rsidRPr="00FC2520" w:rsidRDefault="00AD36F4" w:rsidP="00AD36F4">
      <w:pPr>
        <w:keepNext/>
        <w:keepLines/>
        <w:rPr>
          <w:lang w:val="ru-RU"/>
        </w:rPr>
      </w:pPr>
      <w:r w:rsidRPr="00FC2520">
        <w:rPr>
          <w:rFonts w:asciiTheme="minorHAnsi" w:hAnsiTheme="minorHAnsi" w:cs="Arial"/>
          <w:lang w:val="ru-RU"/>
        </w:rPr>
        <w:t>Всем администрациям и признанным эксплуатационным организациям (ПЭО) предлагается приступить к необходимому программированию вышеуказанного нового цифрового диапазона фиксированной связи в своих сетях, с тем чтобы обеспечить абонентам возможность доступа к услугам.</w:t>
      </w:r>
    </w:p>
    <w:p w:rsidR="00AD36F4" w:rsidRPr="00FC2520" w:rsidRDefault="00AD36F4" w:rsidP="00AD36F4">
      <w:pPr>
        <w:rPr>
          <w:lang w:val="ru-RU"/>
        </w:rPr>
      </w:pPr>
      <w:r w:rsidRPr="00FC2520">
        <w:rPr>
          <w:lang w:val="ru-RU"/>
        </w:rPr>
        <w:t>Для контактов:</w:t>
      </w:r>
    </w:p>
    <w:p w:rsidR="00AD36F4" w:rsidRPr="00FC2520" w:rsidRDefault="00AD36F4" w:rsidP="00AD36F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FC2520">
        <w:rPr>
          <w:lang w:val="ru-RU"/>
        </w:rPr>
        <w:tab/>
        <w:t>Telecommunications Commissioner</w:t>
      </w:r>
      <w:r w:rsidRPr="00FC2520">
        <w:rPr>
          <w:lang w:val="ru-RU"/>
        </w:rPr>
        <w:br/>
        <w:t>Telecommunications Commission (TCSI)</w:t>
      </w:r>
      <w:r w:rsidRPr="00FC2520">
        <w:rPr>
          <w:lang w:val="ru-RU"/>
        </w:rPr>
        <w:br/>
        <w:t>PO Box 2180</w:t>
      </w:r>
      <w:r w:rsidRPr="00FC2520">
        <w:rPr>
          <w:lang w:val="ru-RU"/>
        </w:rPr>
        <w:br/>
        <w:t xml:space="preserve">HONIARA </w:t>
      </w:r>
      <w:r w:rsidRPr="00FC2520">
        <w:rPr>
          <w:lang w:val="ru-RU"/>
        </w:rPr>
        <w:br/>
        <w:t>Solomon Islands</w:t>
      </w:r>
      <w:r w:rsidRPr="00FC2520">
        <w:rPr>
          <w:lang w:val="ru-RU"/>
        </w:rPr>
        <w:br/>
        <w:t>Тел.:</w:t>
      </w:r>
      <w:r w:rsidRPr="00FC2520">
        <w:rPr>
          <w:lang w:val="ru-RU"/>
        </w:rPr>
        <w:tab/>
        <w:t>+677 23862</w:t>
      </w:r>
      <w:r w:rsidRPr="00FC2520">
        <w:rPr>
          <w:lang w:val="ru-RU"/>
        </w:rPr>
        <w:br/>
        <w:t>Факс:</w:t>
      </w:r>
      <w:r w:rsidRPr="00FC2520">
        <w:rPr>
          <w:lang w:val="ru-RU"/>
        </w:rPr>
        <w:tab/>
        <w:t>+677 23861</w:t>
      </w:r>
      <w:r w:rsidRPr="00FC2520">
        <w:rPr>
          <w:lang w:val="ru-RU"/>
        </w:rPr>
        <w:br/>
        <w:t>Эл. почта:</w:t>
      </w:r>
      <w:r w:rsidRPr="00FC2520">
        <w:rPr>
          <w:lang w:val="ru-RU"/>
        </w:rPr>
        <w:tab/>
      </w:r>
      <w:hyperlink r:id="rId22" w:history="1">
        <w:r w:rsidRPr="00FC2520">
          <w:rPr>
            <w:rStyle w:val="Hyperlink"/>
            <w:lang w:val="ru-RU"/>
          </w:rPr>
          <w:t>bernard.hill@tcsi.org.sb</w:t>
        </w:r>
      </w:hyperlink>
    </w:p>
    <w:p w:rsidR="008F4434" w:rsidRPr="00FC2520" w:rsidRDefault="002A3197" w:rsidP="002A3197">
      <w:pPr>
        <w:keepNext/>
        <w:keepLines/>
        <w:pageBreakBefore/>
        <w:spacing w:before="240"/>
        <w:rPr>
          <w:rFonts w:asciiTheme="minorHAnsi" w:hAnsiTheme="minorHAnsi" w:cs="Arial"/>
          <w:b/>
          <w:bCs/>
          <w:lang w:val="ru-RU"/>
        </w:rPr>
      </w:pPr>
      <w:r w:rsidRPr="00FC2520">
        <w:rPr>
          <w:rFonts w:asciiTheme="minorHAnsi" w:hAnsiTheme="minorHAnsi" w:cs="Arial"/>
          <w:b/>
          <w:bCs/>
          <w:lang w:val="ru-RU"/>
        </w:rPr>
        <w:lastRenderedPageBreak/>
        <w:t>Судан</w:t>
      </w:r>
      <w:r w:rsidR="008F4434" w:rsidRPr="00FC2520">
        <w:rPr>
          <w:rFonts w:asciiTheme="minorHAnsi" w:hAnsiTheme="minorHAnsi" w:cs="Arial"/>
          <w:b/>
          <w:bCs/>
          <w:lang w:val="ru-RU"/>
        </w:rPr>
        <w:fldChar w:fldCharType="begin"/>
      </w:r>
      <w:r w:rsidR="008F4434" w:rsidRPr="00FC2520">
        <w:rPr>
          <w:lang w:val="ru-RU"/>
        </w:rPr>
        <w:instrText xml:space="preserve"> TC "</w:instrText>
      </w:r>
      <w:bookmarkStart w:id="72" w:name="_Toc417984342"/>
      <w:r w:rsidR="008F4434" w:rsidRPr="00FC2520">
        <w:rPr>
          <w:rFonts w:asciiTheme="minorHAnsi" w:hAnsiTheme="minorHAnsi" w:cs="Arial"/>
          <w:b/>
          <w:bCs/>
          <w:lang w:val="ru-RU"/>
        </w:rPr>
        <w:instrText>Sudan</w:instrText>
      </w:r>
      <w:bookmarkEnd w:id="72"/>
      <w:r w:rsidR="008F4434" w:rsidRPr="00FC2520">
        <w:rPr>
          <w:lang w:val="ru-RU"/>
        </w:rPr>
        <w:instrText xml:space="preserve">" \f C \l "1" </w:instrText>
      </w:r>
      <w:r w:rsidR="008F4434" w:rsidRPr="00FC2520">
        <w:rPr>
          <w:rFonts w:asciiTheme="minorHAnsi" w:hAnsiTheme="minorHAnsi" w:cs="Arial"/>
          <w:b/>
          <w:bCs/>
          <w:lang w:val="ru-RU"/>
        </w:rPr>
        <w:fldChar w:fldCharType="end"/>
      </w:r>
      <w:r w:rsidR="008F4434" w:rsidRPr="00FC2520">
        <w:rPr>
          <w:rFonts w:asciiTheme="minorHAnsi" w:hAnsiTheme="minorHAnsi" w:cs="Arial"/>
          <w:b/>
          <w:bCs/>
          <w:lang w:val="ru-RU"/>
        </w:rPr>
        <w:t xml:space="preserve"> (</w:t>
      </w:r>
      <w:r w:rsidRPr="00FC2520">
        <w:rPr>
          <w:rFonts w:asciiTheme="minorHAnsi" w:hAnsiTheme="minorHAnsi" w:cs="Arial"/>
          <w:b/>
          <w:bCs/>
          <w:lang w:val="ru-RU"/>
        </w:rPr>
        <w:t>код страны</w:t>
      </w:r>
      <w:r w:rsidR="008F4434" w:rsidRPr="00FC2520">
        <w:rPr>
          <w:rFonts w:asciiTheme="minorHAnsi" w:hAnsiTheme="minorHAnsi" w:cs="Arial"/>
          <w:b/>
          <w:bCs/>
          <w:lang w:val="ru-RU"/>
        </w:rPr>
        <w:t xml:space="preserve"> +249)</w:t>
      </w:r>
    </w:p>
    <w:p w:rsidR="008F4434" w:rsidRPr="00FC2520" w:rsidRDefault="002A3197" w:rsidP="008F4434">
      <w:pPr>
        <w:spacing w:before="0"/>
        <w:rPr>
          <w:b/>
          <w:bCs/>
          <w:lang w:val="ru-RU"/>
        </w:rPr>
      </w:pPr>
      <w:r w:rsidRPr="00FC2520">
        <w:rPr>
          <w:lang w:val="ru-RU"/>
        </w:rPr>
        <w:t>Сообщение от</w:t>
      </w:r>
      <w:r w:rsidR="008F4434" w:rsidRPr="00FC2520">
        <w:rPr>
          <w:lang w:val="ru-RU"/>
        </w:rPr>
        <w:t xml:space="preserve"> 31.III.2015:</w:t>
      </w:r>
    </w:p>
    <w:p w:rsidR="008F4434" w:rsidRPr="00FC2520" w:rsidRDefault="008F4434" w:rsidP="002A3197">
      <w:pPr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Национальная корпорация электросвязи,</w:t>
      </w:r>
      <w:r w:rsidRPr="00FC2520">
        <w:rPr>
          <w:rFonts w:asciiTheme="minorHAnsi" w:hAnsiTheme="minorHAnsi" w:cs="Arial"/>
          <w:lang w:val="ru-RU"/>
        </w:rPr>
        <w:t xml:space="preserve"> Хартум</w:t>
      </w:r>
      <w:r w:rsidRPr="00FC2520">
        <w:rPr>
          <w:rFonts w:asciiTheme="minorHAnsi" w:hAnsiTheme="minorHAnsi" w:cs="Arial"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3" w:name="_Toc417984343"/>
      <w:r w:rsidRPr="00FC2520">
        <w:rPr>
          <w:rFonts w:asciiTheme="minorHAnsi" w:hAnsiTheme="minorHAnsi" w:cs="Arial"/>
          <w:i/>
          <w:iCs/>
          <w:lang w:val="ru-RU"/>
        </w:rPr>
        <w:instrText>National Telecommunications Corporation,</w:instrText>
      </w:r>
      <w:r w:rsidRPr="00FC2520">
        <w:rPr>
          <w:rFonts w:asciiTheme="minorHAnsi" w:hAnsiTheme="minorHAnsi" w:cs="Arial"/>
          <w:lang w:val="ru-RU"/>
        </w:rPr>
        <w:instrText xml:space="preserve"> Khartoum</w:instrText>
      </w:r>
      <w:bookmarkEnd w:id="73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lang w:val="ru-RU"/>
        </w:rPr>
        <w:fldChar w:fldCharType="end"/>
      </w:r>
      <w:r w:rsidRPr="00FC2520">
        <w:rPr>
          <w:rFonts w:asciiTheme="minorHAnsi" w:hAnsiTheme="minorHAnsi" w:cs="Arial"/>
          <w:lang w:val="ru-RU"/>
        </w:rPr>
        <w:t xml:space="preserve">, </w:t>
      </w:r>
      <w:r w:rsidR="002A3197" w:rsidRPr="00FC2520">
        <w:rPr>
          <w:rFonts w:asciiTheme="minorHAnsi" w:hAnsiTheme="minorHAnsi" w:cs="Arial"/>
          <w:lang w:val="ru-RU"/>
        </w:rPr>
        <w:t>объявляет ресурсы нумерации, недавно присвоенные оператору сети подвижной связи Судана</w:t>
      </w:r>
      <w:r w:rsidRPr="00FC2520">
        <w:rPr>
          <w:rFonts w:asciiTheme="minorHAnsi" w:hAnsiTheme="minorHAnsi" w:cs="Arial"/>
          <w:lang w:val="ru-RU"/>
        </w:rPr>
        <w:t xml:space="preserve"> MTN Sudan:</w:t>
      </w:r>
    </w:p>
    <w:p w:rsidR="008F4434" w:rsidRPr="00FC2520" w:rsidRDefault="002A3197" w:rsidP="008F4434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Информация маршрутизации</w:t>
      </w:r>
      <w:r w:rsidR="008F4434" w:rsidRPr="00FC2520">
        <w:rPr>
          <w:rFonts w:asciiTheme="minorHAnsi" w:hAnsiTheme="minorHAnsi" w:cs="Arial"/>
          <w:i/>
          <w:iCs/>
          <w:lang w:val="ru-RU"/>
        </w:rPr>
        <w:t>:</w:t>
      </w:r>
    </w:p>
    <w:p w:rsidR="008F4434" w:rsidRPr="00FC2520" w:rsidRDefault="008F4434" w:rsidP="008F4434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633"/>
        <w:gridCol w:w="2465"/>
        <w:gridCol w:w="2605"/>
        <w:gridCol w:w="1369"/>
      </w:tblGrid>
      <w:tr w:rsidR="002A3197" w:rsidRPr="00FC2520" w:rsidTr="00691D83">
        <w:trPr>
          <w:jc w:val="center"/>
        </w:trPr>
        <w:tc>
          <w:tcPr>
            <w:tcW w:w="2633" w:type="dxa"/>
            <w:tcBorders>
              <w:top w:val="single" w:sz="4" w:space="0" w:color="auto"/>
            </w:tcBorders>
          </w:tcPr>
          <w:p w:rsidR="008F4434" w:rsidRPr="00FC2520" w:rsidRDefault="002A3197" w:rsidP="002A31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Серия номеров МСЭ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-T E.164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8F4434" w:rsidRPr="00FC2520" w:rsidRDefault="002A3197" w:rsidP="004A14C6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Код страны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F4434" w:rsidRPr="00FC2520" w:rsidRDefault="002A3197" w:rsidP="004A14C6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Национальный код пункта назначения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 (NDC)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F4434" w:rsidRPr="00FC2520" w:rsidRDefault="002A3197" w:rsidP="004A14C6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2A3197" w:rsidRPr="00FC2520" w:rsidTr="00691D83">
        <w:trPr>
          <w:jc w:val="center"/>
        </w:trPr>
        <w:tc>
          <w:tcPr>
            <w:tcW w:w="2633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249</w:t>
            </w:r>
          </w:p>
        </w:tc>
        <w:tc>
          <w:tcPr>
            <w:tcW w:w="2605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369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MTN Sudan</w:t>
            </w:r>
          </w:p>
        </w:tc>
      </w:tr>
    </w:tbl>
    <w:p w:rsidR="008F4434" w:rsidRPr="00FC2520" w:rsidRDefault="008F4434" w:rsidP="008F4434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631"/>
        <w:gridCol w:w="2467"/>
        <w:gridCol w:w="2597"/>
        <w:gridCol w:w="1377"/>
      </w:tblGrid>
      <w:tr w:rsidR="008F4434" w:rsidRPr="00FC2520" w:rsidTr="00691D83">
        <w:trPr>
          <w:jc w:val="center"/>
        </w:trPr>
        <w:tc>
          <w:tcPr>
            <w:tcW w:w="2631" w:type="dxa"/>
            <w:vAlign w:val="center"/>
          </w:tcPr>
          <w:p w:rsidR="008F4434" w:rsidRPr="00FC2520" w:rsidRDefault="002A3197" w:rsidP="002A31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Серия номеров МСЭ-T 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E.212 </w:t>
            </w:r>
          </w:p>
        </w:tc>
        <w:tc>
          <w:tcPr>
            <w:tcW w:w="2467" w:type="dxa"/>
            <w:vAlign w:val="center"/>
          </w:tcPr>
          <w:p w:rsidR="008F4434" w:rsidRPr="00FC2520" w:rsidRDefault="002A3197" w:rsidP="004A14C6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Код страны в системе подвижной связи 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(MCC)</w:t>
            </w:r>
          </w:p>
        </w:tc>
        <w:tc>
          <w:tcPr>
            <w:tcW w:w="2597" w:type="dxa"/>
            <w:vAlign w:val="center"/>
          </w:tcPr>
          <w:p w:rsidR="008F4434" w:rsidRPr="00FC2520" w:rsidRDefault="00691D83" w:rsidP="004A14C6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Код сети подвижной связи 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(MNC)</w:t>
            </w:r>
          </w:p>
        </w:tc>
        <w:tc>
          <w:tcPr>
            <w:tcW w:w="1377" w:type="dxa"/>
            <w:vAlign w:val="center"/>
          </w:tcPr>
          <w:p w:rsidR="008F4434" w:rsidRPr="00FC2520" w:rsidRDefault="00691D83" w:rsidP="004A14C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8F4434" w:rsidRPr="00FC2520" w:rsidTr="00691D83">
        <w:trPr>
          <w:jc w:val="center"/>
        </w:trPr>
        <w:tc>
          <w:tcPr>
            <w:tcW w:w="2631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67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634</w:t>
            </w:r>
          </w:p>
        </w:tc>
        <w:tc>
          <w:tcPr>
            <w:tcW w:w="2597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03</w:t>
            </w:r>
          </w:p>
        </w:tc>
        <w:tc>
          <w:tcPr>
            <w:tcW w:w="1377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MTN Sudan</w:t>
            </w:r>
          </w:p>
        </w:tc>
      </w:tr>
      <w:tr w:rsidR="008F4434" w:rsidRPr="00FC2520" w:rsidTr="00691D83">
        <w:trPr>
          <w:jc w:val="center"/>
        </w:trPr>
        <w:tc>
          <w:tcPr>
            <w:tcW w:w="2631" w:type="dxa"/>
          </w:tcPr>
          <w:p w:rsidR="008F4434" w:rsidRPr="00FC2520" w:rsidRDefault="00691D83" w:rsidP="00691D83">
            <w:pPr>
              <w:spacing w:before="60" w:after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Подвижное глобальное название МСЭ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-T E.214 (MGT)</w:t>
            </w:r>
          </w:p>
        </w:tc>
        <w:tc>
          <w:tcPr>
            <w:tcW w:w="2467" w:type="dxa"/>
          </w:tcPr>
          <w:p w:rsidR="008F4434" w:rsidRPr="00FC2520" w:rsidRDefault="00691D83" w:rsidP="004A14C6">
            <w:pPr>
              <w:spacing w:before="60" w:after="60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Код страны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 MGT (CC)</w:t>
            </w:r>
          </w:p>
        </w:tc>
        <w:tc>
          <w:tcPr>
            <w:tcW w:w="2597" w:type="dxa"/>
          </w:tcPr>
          <w:p w:rsidR="008F4434" w:rsidRPr="00FC2520" w:rsidRDefault="00691D83" w:rsidP="004A14C6">
            <w:pPr>
              <w:spacing w:before="60" w:after="60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Код сети</w:t>
            </w:r>
            <w:r w:rsidR="008F4434"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 MGT (NC)</w:t>
            </w:r>
          </w:p>
        </w:tc>
        <w:tc>
          <w:tcPr>
            <w:tcW w:w="1377" w:type="dxa"/>
          </w:tcPr>
          <w:p w:rsidR="008F4434" w:rsidRPr="00FC2520" w:rsidRDefault="00691D83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8F4434" w:rsidRPr="00FC2520" w:rsidTr="00691D83">
        <w:trPr>
          <w:jc w:val="center"/>
        </w:trPr>
        <w:tc>
          <w:tcPr>
            <w:tcW w:w="2631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67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249</w:t>
            </w:r>
          </w:p>
        </w:tc>
        <w:tc>
          <w:tcPr>
            <w:tcW w:w="2597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377" w:type="dxa"/>
          </w:tcPr>
          <w:p w:rsidR="008F4434" w:rsidRPr="00FC2520" w:rsidRDefault="008F4434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MTN Sudan</w:t>
            </w:r>
          </w:p>
        </w:tc>
      </w:tr>
    </w:tbl>
    <w:p w:rsidR="008F4434" w:rsidRPr="00FC2520" w:rsidRDefault="00691D83" w:rsidP="008F4434">
      <w:pPr>
        <w:spacing w:before="360"/>
        <w:rPr>
          <w:rFonts w:asciiTheme="minorHAnsi" w:hAnsiTheme="minorHAnsi" w:cs="Arial"/>
          <w:i/>
          <w:iCs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Прочая информация</w:t>
      </w:r>
      <w:r w:rsidR="008F4434" w:rsidRPr="00FC2520">
        <w:rPr>
          <w:rFonts w:asciiTheme="minorHAnsi" w:hAnsiTheme="minorHAnsi" w:cs="Arial"/>
          <w:i/>
          <w:iCs/>
          <w:lang w:val="ru-RU"/>
        </w:rPr>
        <w:t>:</w:t>
      </w:r>
    </w:p>
    <w:p w:rsidR="008F4434" w:rsidRPr="00FC2520" w:rsidRDefault="008F4434" w:rsidP="008F4434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8F4434" w:rsidRPr="00FC2520" w:rsidTr="009B5D47">
        <w:trPr>
          <w:jc w:val="center"/>
        </w:trPr>
        <w:tc>
          <w:tcPr>
            <w:tcW w:w="9629" w:type="dxa"/>
          </w:tcPr>
          <w:p w:rsidR="008F4434" w:rsidRPr="00FC2520" w:rsidRDefault="00691D83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Информация о номере</w:t>
            </w:r>
          </w:p>
        </w:tc>
      </w:tr>
      <w:tr w:rsidR="008F4434" w:rsidRPr="00FC2520" w:rsidTr="009B5D47">
        <w:trPr>
          <w:jc w:val="center"/>
        </w:trPr>
        <w:tc>
          <w:tcPr>
            <w:tcW w:w="9629" w:type="dxa"/>
          </w:tcPr>
          <w:p w:rsidR="008F4434" w:rsidRPr="00FC2520" w:rsidRDefault="00691D83" w:rsidP="00446DC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Структура </w:t>
            </w:r>
            <w:r w:rsidR="008F4434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MSISDN:  93 XXX XXXX</w:t>
            </w:r>
          </w:p>
        </w:tc>
      </w:tr>
      <w:tr w:rsidR="008F4434" w:rsidRPr="00FC2520" w:rsidTr="009B5D47">
        <w:trPr>
          <w:jc w:val="center"/>
        </w:trPr>
        <w:tc>
          <w:tcPr>
            <w:tcW w:w="9629" w:type="dxa"/>
          </w:tcPr>
          <w:p w:rsidR="008F4434" w:rsidRPr="00FC2520" w:rsidRDefault="00691D83" w:rsidP="00F47EE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ПЕРЕВОД </w:t>
            </w:r>
            <w:r w:rsidR="008F4434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IMSI </w:t>
            </w: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в</w:t>
            </w:r>
            <w:r w:rsidR="00F47EEF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MGT</w:t>
            </w:r>
            <w:r w:rsidR="008F4434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:  634 93 ………………………..249 93</w:t>
            </w:r>
          </w:p>
        </w:tc>
      </w:tr>
      <w:tr w:rsidR="008F4434" w:rsidRPr="00FC2520" w:rsidTr="009B5D47">
        <w:trPr>
          <w:jc w:val="center"/>
        </w:trPr>
        <w:tc>
          <w:tcPr>
            <w:tcW w:w="9629" w:type="dxa"/>
          </w:tcPr>
          <w:p w:rsidR="008F4434" w:rsidRPr="00FC2520" w:rsidRDefault="008F4434" w:rsidP="00F47EE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MS ISDN:  </w:t>
            </w:r>
            <w:r w:rsidR="00F47EEF"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ИМЕЕТ ФИКСИРОВАННУЮ ДЛИНУ – 12 ЦИФР</w:t>
            </w:r>
          </w:p>
        </w:tc>
      </w:tr>
    </w:tbl>
    <w:p w:rsidR="008F4434" w:rsidRPr="00FC2520" w:rsidRDefault="008F4434" w:rsidP="008F4434">
      <w:pPr>
        <w:rPr>
          <w:lang w:val="ru-RU"/>
        </w:rPr>
      </w:pPr>
    </w:p>
    <w:p w:rsidR="008F4434" w:rsidRPr="00FC2520" w:rsidRDefault="00F47EEF" w:rsidP="00F47EEF">
      <w:pPr>
        <w:tabs>
          <w:tab w:val="clear" w:pos="1276"/>
          <w:tab w:val="clear" w:pos="1843"/>
          <w:tab w:val="clear" w:pos="5387"/>
          <w:tab w:val="left" w:pos="3828"/>
        </w:tabs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Международный формат набора номера</w:t>
      </w:r>
      <w:r w:rsidR="008F4434" w:rsidRPr="00FC2520">
        <w:rPr>
          <w:rFonts w:asciiTheme="minorHAnsi" w:hAnsiTheme="minorHAnsi" w:cs="Arial"/>
          <w:lang w:val="ru-RU"/>
        </w:rPr>
        <w:t xml:space="preserve">: </w:t>
      </w:r>
      <w:r w:rsidR="008F4434" w:rsidRPr="00FC2520">
        <w:rPr>
          <w:rFonts w:asciiTheme="minorHAnsi" w:hAnsiTheme="minorHAnsi" w:cs="Arial"/>
          <w:lang w:val="ru-RU"/>
        </w:rPr>
        <w:tab/>
        <w:t>+249 93 XXX XXXX</w:t>
      </w:r>
    </w:p>
    <w:p w:rsidR="008F4434" w:rsidRPr="00FC2520" w:rsidRDefault="00F47EEF" w:rsidP="00F47EEF">
      <w:pPr>
        <w:keepNext/>
        <w:keepLines/>
        <w:spacing w:before="36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Для контактов</w:t>
      </w:r>
      <w:r w:rsidR="008F4434" w:rsidRPr="00FC2520">
        <w:rPr>
          <w:rFonts w:asciiTheme="minorHAnsi" w:hAnsiTheme="minorHAnsi" w:cs="Arial"/>
          <w:lang w:val="ru-RU"/>
        </w:rPr>
        <w:t>:</w:t>
      </w:r>
    </w:p>
    <w:p w:rsidR="008F4434" w:rsidRPr="00FC2520" w:rsidRDefault="008F4434" w:rsidP="00F47EEF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lang w:val="ru-RU"/>
        </w:rPr>
      </w:pPr>
      <w:r w:rsidRPr="00FC2520">
        <w:rPr>
          <w:lang w:val="ru-RU"/>
        </w:rPr>
        <w:tab/>
        <w:t>National Telecommunications Corporation (NTC)</w:t>
      </w:r>
      <w:r w:rsidRPr="00FC2520">
        <w:rPr>
          <w:lang w:val="ru-RU"/>
        </w:rPr>
        <w:br/>
        <w:t xml:space="preserve">P.O. Box 2869 </w:t>
      </w:r>
      <w:r w:rsidRPr="00FC2520">
        <w:rPr>
          <w:lang w:val="ru-RU"/>
        </w:rPr>
        <w:br/>
        <w:t xml:space="preserve">KHARTOUM 11111 </w:t>
      </w:r>
      <w:r w:rsidRPr="00FC2520">
        <w:rPr>
          <w:lang w:val="ru-RU"/>
        </w:rPr>
        <w:br/>
        <w:t xml:space="preserve">Sudan </w:t>
      </w:r>
      <w:r w:rsidRPr="00FC2520">
        <w:rPr>
          <w:lang w:val="ru-RU"/>
        </w:rPr>
        <w:br/>
      </w:r>
      <w:r w:rsidR="00F47EEF" w:rsidRPr="00FC2520">
        <w:rPr>
          <w:lang w:val="ru-RU"/>
        </w:rPr>
        <w:t>Тел.</w:t>
      </w:r>
      <w:r w:rsidRPr="00FC2520">
        <w:rPr>
          <w:lang w:val="ru-RU"/>
        </w:rPr>
        <w:t>:</w:t>
      </w:r>
      <w:r w:rsidRPr="00FC2520">
        <w:rPr>
          <w:lang w:val="ru-RU"/>
        </w:rPr>
        <w:tab/>
        <w:t xml:space="preserve">+249 183484489 </w:t>
      </w:r>
      <w:r w:rsidRPr="00FC2520">
        <w:rPr>
          <w:lang w:val="ru-RU"/>
        </w:rPr>
        <w:br/>
      </w:r>
      <w:r w:rsidR="00F47EEF" w:rsidRPr="00FC2520">
        <w:rPr>
          <w:lang w:val="ru-RU"/>
        </w:rPr>
        <w:t>Факс</w:t>
      </w:r>
      <w:r w:rsidRPr="00FC2520">
        <w:rPr>
          <w:lang w:val="ru-RU"/>
        </w:rPr>
        <w:t>:</w:t>
      </w:r>
      <w:r w:rsidRPr="00FC2520">
        <w:rPr>
          <w:lang w:val="ru-RU"/>
        </w:rPr>
        <w:tab/>
        <w:t xml:space="preserve">+249 183484486 </w:t>
      </w:r>
      <w:r w:rsidRPr="00FC2520">
        <w:rPr>
          <w:lang w:val="ru-RU"/>
        </w:rPr>
        <w:br/>
      </w:r>
      <w:r w:rsidR="00F47EEF" w:rsidRPr="00FC2520">
        <w:rPr>
          <w:lang w:val="ru-RU"/>
        </w:rPr>
        <w:t>Эл. почта</w:t>
      </w:r>
      <w:r w:rsidRPr="00FC2520">
        <w:rPr>
          <w:lang w:val="ru-RU"/>
        </w:rPr>
        <w:t>:</w:t>
      </w:r>
      <w:r w:rsidRPr="00FC2520">
        <w:rPr>
          <w:lang w:val="ru-RU"/>
        </w:rPr>
        <w:tab/>
        <w:t xml:space="preserve">itisalat@ntc.gov.sd </w:t>
      </w:r>
      <w:r w:rsidRPr="00FC2520">
        <w:rPr>
          <w:lang w:val="ru-RU"/>
        </w:rPr>
        <w:br/>
        <w:t>URL:</w:t>
      </w:r>
      <w:r w:rsidRPr="00FC2520">
        <w:rPr>
          <w:lang w:val="ru-RU"/>
        </w:rPr>
        <w:tab/>
        <w:t>www.ntc.gov.sd</w:t>
      </w:r>
    </w:p>
    <w:p w:rsidR="001C0565" w:rsidRPr="00FC2520" w:rsidRDefault="001C0565" w:rsidP="001C0565">
      <w:pPr>
        <w:keepNext/>
        <w:keepLines/>
        <w:pageBreakBefore/>
        <w:spacing w:before="480"/>
        <w:outlineLvl w:val="3"/>
        <w:rPr>
          <w:rFonts w:asciiTheme="minorHAnsi" w:eastAsiaTheme="majorEastAsia" w:hAnsiTheme="minorHAnsi" w:cs="Arial"/>
          <w:b/>
          <w:bCs/>
          <w:lang w:val="ru-RU"/>
        </w:rPr>
      </w:pPr>
      <w:r w:rsidRPr="00FC2520">
        <w:rPr>
          <w:rFonts w:asciiTheme="minorHAnsi" w:eastAsiaTheme="majorEastAsia" w:hAnsiTheme="minorHAnsi" w:cs="Arial"/>
          <w:b/>
          <w:bCs/>
          <w:lang w:val="ru-RU"/>
        </w:rPr>
        <w:lastRenderedPageBreak/>
        <w:t>Тринидад и Тобаго (код страны +1 868)</w:t>
      </w:r>
    </w:p>
    <w:p w:rsidR="001C0565" w:rsidRPr="00FC2520" w:rsidRDefault="001C0565" w:rsidP="001C0565">
      <w:pPr>
        <w:spacing w:before="0"/>
        <w:rPr>
          <w:lang w:val="ru-RU"/>
        </w:rPr>
      </w:pPr>
      <w:r w:rsidRPr="00FC2520">
        <w:rPr>
          <w:lang w:val="ru-RU"/>
        </w:rPr>
        <w:t xml:space="preserve">Сообщение от </w:t>
      </w:r>
      <w:r w:rsidRPr="00FC2520">
        <w:rPr>
          <w:rFonts w:asciiTheme="minorHAnsi" w:hAnsiTheme="minorHAnsi" w:cs="Arial"/>
          <w:lang w:val="ru-RU"/>
        </w:rPr>
        <w:t>18.III.2015</w:t>
      </w:r>
      <w:r w:rsidRPr="00FC2520">
        <w:rPr>
          <w:lang w:val="ru-RU"/>
        </w:rPr>
        <w:t>:</w:t>
      </w:r>
    </w:p>
    <w:p w:rsidR="001C0565" w:rsidRPr="00FC2520" w:rsidRDefault="001C0565" w:rsidP="001C0565">
      <w:pPr>
        <w:rPr>
          <w:lang w:val="ru-RU"/>
        </w:rPr>
      </w:pPr>
      <w:r w:rsidRPr="00FC2520">
        <w:rPr>
          <w:i/>
          <w:iCs/>
          <w:lang w:val="ru-RU"/>
        </w:rPr>
        <w:t>Управление электросвязи Тринидада и Тобаго</w:t>
      </w:r>
      <w:r w:rsidRPr="00FC2520">
        <w:rPr>
          <w:i/>
          <w:lang w:val="ru-RU"/>
        </w:rPr>
        <w:t xml:space="preserve"> (TATT), </w:t>
      </w:r>
      <w:r w:rsidRPr="00FC2520">
        <w:rPr>
          <w:lang w:val="ru-RU"/>
        </w:rPr>
        <w:t>Баратария</w:t>
      </w:r>
      <w:r w:rsidRPr="00FC2520">
        <w:rPr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4" w:name="_Toc402967103"/>
      <w:r w:rsidRPr="00FC2520">
        <w:rPr>
          <w:i/>
          <w:lang w:val="ru-RU"/>
        </w:rPr>
        <w:instrText xml:space="preserve">Telecommunications Authority of Trinidad and Tobago (TATT), </w:instrText>
      </w:r>
      <w:r w:rsidRPr="00FC2520">
        <w:rPr>
          <w:lang w:val="ru-RU"/>
        </w:rPr>
        <w:instrText>Barataria</w:instrText>
      </w:r>
      <w:bookmarkEnd w:id="74"/>
      <w:r w:rsidRPr="00FC2520">
        <w:rPr>
          <w:lang w:val="ru-RU"/>
        </w:rPr>
        <w:instrText xml:space="preserve">" \f C \l "1" </w:instrText>
      </w:r>
      <w:r w:rsidRPr="00FC2520">
        <w:rPr>
          <w:lang w:val="ru-RU"/>
        </w:rPr>
        <w:fldChar w:fldCharType="end"/>
      </w:r>
      <w:r w:rsidRPr="00FC2520">
        <w:rPr>
          <w:lang w:val="ru-RU"/>
        </w:rPr>
        <w:t>, объявляет о том, что следующие коды центральной станции (NXX) были присвоены операторам в рамках североамериканской зоны плана нумерации (NPA – 868) для Тринидада и Тобаго.</w:t>
      </w:r>
    </w:p>
    <w:p w:rsidR="001C0565" w:rsidRPr="00FC2520" w:rsidRDefault="001C0565" w:rsidP="001C0565">
      <w:pPr>
        <w:spacing w:before="240" w:after="360"/>
        <w:ind w:left="425" w:hanging="425"/>
        <w:rPr>
          <w:lang w:val="ru-RU"/>
        </w:rPr>
      </w:pPr>
      <w:r w:rsidRPr="00FC2520">
        <w:rPr>
          <w:lang w:val="ru-RU"/>
        </w:rPr>
        <w:t>•</w:t>
      </w:r>
      <w:r w:rsidRPr="00FC2520">
        <w:rPr>
          <w:lang w:val="ru-RU"/>
        </w:rPr>
        <w:tab/>
        <w:t>Сеть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492"/>
        <w:gridCol w:w="2182"/>
      </w:tblGrid>
      <w:tr w:rsidR="001C0565" w:rsidRPr="00FC2520" w:rsidTr="004A14C6">
        <w:trPr>
          <w:tblHeader/>
          <w:jc w:val="center"/>
        </w:trPr>
        <w:tc>
          <w:tcPr>
            <w:tcW w:w="4398" w:type="dxa"/>
            <w:vAlign w:val="center"/>
            <w:hideMark/>
          </w:tcPr>
          <w:p w:rsidR="001C0565" w:rsidRPr="00FC2520" w:rsidRDefault="001C0565" w:rsidP="004A14C6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Название оператора</w:t>
            </w:r>
          </w:p>
        </w:tc>
        <w:tc>
          <w:tcPr>
            <w:tcW w:w="2492" w:type="dxa"/>
            <w:vAlign w:val="center"/>
            <w:hideMark/>
          </w:tcPr>
          <w:p w:rsidR="001C0565" w:rsidRPr="00FC2520" w:rsidRDefault="001C0565" w:rsidP="004A14C6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центральной станции</w:t>
            </w: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br/>
              <w:t>(NXX)</w:t>
            </w:r>
          </w:p>
        </w:tc>
        <w:tc>
          <w:tcPr>
            <w:tcW w:w="2182" w:type="dxa"/>
            <w:vAlign w:val="center"/>
            <w:hideMark/>
          </w:tcPr>
          <w:p w:rsidR="001C0565" w:rsidRPr="00FC2520" w:rsidRDefault="001C0565" w:rsidP="004A14C6">
            <w:pPr>
              <w:keepNext/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</w:tr>
      <w:tr w:rsidR="001C0565" w:rsidRPr="00FC2520" w:rsidTr="004A14C6">
        <w:trPr>
          <w:jc w:val="center"/>
        </w:trPr>
        <w:tc>
          <w:tcPr>
            <w:tcW w:w="4398" w:type="dxa"/>
            <w:hideMark/>
          </w:tcPr>
          <w:p w:rsidR="001C0565" w:rsidRPr="00FC2520" w:rsidRDefault="001C0565" w:rsidP="004A14C6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Digicel (Trinidad and Tobago) Limited</w:t>
            </w:r>
          </w:p>
        </w:tc>
        <w:tc>
          <w:tcPr>
            <w:tcW w:w="2492" w:type="dxa"/>
            <w:hideMark/>
          </w:tcPr>
          <w:p w:rsidR="001C0565" w:rsidRPr="00FC2520" w:rsidRDefault="001C0565" w:rsidP="004A14C6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eastAsiaTheme="minorEastAsia" w:hAnsiTheme="minorHAnsi" w:cs="Arial"/>
                <w:sz w:val="18"/>
                <w:szCs w:val="18"/>
                <w:lang w:val="ru-RU" w:eastAsia="zh-CN"/>
              </w:rPr>
              <w:t>271, 272, 273, 274, 275, 276, 277, 278, 279</w:t>
            </w:r>
          </w:p>
        </w:tc>
        <w:tc>
          <w:tcPr>
            <w:tcW w:w="2182" w:type="dxa"/>
            <w:hideMark/>
          </w:tcPr>
          <w:p w:rsidR="001C0565" w:rsidRPr="00FC2520" w:rsidRDefault="001C0565" w:rsidP="004A14C6">
            <w:pPr>
              <w:spacing w:before="60" w:after="60"/>
              <w:ind w:left="17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</w:tbl>
    <w:p w:rsidR="00DE2759" w:rsidRPr="00FC2520" w:rsidRDefault="00DE2759" w:rsidP="00897C88">
      <w:pPr>
        <w:tabs>
          <w:tab w:val="clear" w:pos="5387"/>
          <w:tab w:val="left" w:pos="2977"/>
        </w:tabs>
        <w:overflowPunct/>
        <w:autoSpaceDE/>
        <w:autoSpaceDN/>
        <w:adjustRightInd/>
        <w:spacing w:before="480"/>
        <w:rPr>
          <w:rFonts w:asciiTheme="minorHAnsi" w:hAnsiTheme="minorHAnsi" w:cs="Arial"/>
          <w:lang w:val="ru-RU"/>
        </w:rPr>
      </w:pPr>
      <w:r w:rsidRPr="00FC2520">
        <w:rPr>
          <w:lang w:val="ru-RU"/>
        </w:rPr>
        <w:t>Международный формат набора</w:t>
      </w:r>
      <w:r w:rsidRPr="00FC2520">
        <w:rPr>
          <w:rFonts w:asciiTheme="minorHAnsi" w:hAnsiTheme="minorHAnsi" w:cs="Arial"/>
          <w:lang w:val="ru-RU"/>
        </w:rPr>
        <w:t xml:space="preserve">: </w:t>
      </w:r>
      <w:r w:rsidRPr="00FC2520">
        <w:rPr>
          <w:rFonts w:asciiTheme="minorHAnsi" w:hAnsiTheme="minorHAnsi" w:cs="Arial"/>
          <w:lang w:val="ru-RU"/>
        </w:rPr>
        <w:tab/>
        <w:t>+1 868 NXX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rPr>
          <w:rFonts w:asciiTheme="minorHAnsi" w:hAnsiTheme="minorHAnsi" w:cs="Arial"/>
          <w:lang w:val="ru-RU"/>
        </w:rPr>
      </w:pPr>
      <w:r w:rsidRPr="00FC2520">
        <w:rPr>
          <w:lang w:val="ru-RU"/>
        </w:rPr>
        <w:t>Международный формат набора</w:t>
      </w:r>
      <w:r w:rsidRPr="00FC2520">
        <w:rPr>
          <w:rFonts w:asciiTheme="minorHAnsi" w:hAnsiTheme="minorHAnsi" w:cs="Arial"/>
          <w:lang w:val="ru-RU"/>
        </w:rPr>
        <w:t xml:space="preserve">: </w:t>
      </w:r>
      <w:r w:rsidRPr="00FC2520">
        <w:rPr>
          <w:rFonts w:asciiTheme="minorHAnsi" w:hAnsiTheme="minorHAnsi" w:cs="Arial"/>
          <w:lang w:val="ru-RU"/>
        </w:rPr>
        <w:tab/>
        <w:t>+1 868 271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+1 868 272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+1 868 273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+1 868 274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+1 868 275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+1 868 276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+1 868 277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+1 868 278 XXXX</w:t>
      </w:r>
    </w:p>
    <w:p w:rsidR="00DE2759" w:rsidRPr="00FC2520" w:rsidRDefault="00DE2759" w:rsidP="00DE2759">
      <w:pPr>
        <w:tabs>
          <w:tab w:val="clear" w:pos="5387"/>
          <w:tab w:val="left" w:pos="2977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</w:r>
      <w:r w:rsidRPr="00FC2520">
        <w:rPr>
          <w:rFonts w:asciiTheme="minorHAnsi" w:hAnsiTheme="minorHAnsi" w:cs="Arial"/>
          <w:lang w:val="ru-RU"/>
        </w:rPr>
        <w:tab/>
        <w:t>+1 868 279 XXXX</w:t>
      </w:r>
    </w:p>
    <w:p w:rsidR="00DE2759" w:rsidRPr="00FC2520" w:rsidRDefault="00DE2759" w:rsidP="00DE2759">
      <w:pPr>
        <w:keepNext/>
        <w:keepLines/>
        <w:spacing w:before="360"/>
        <w:rPr>
          <w:lang w:val="ru-RU"/>
        </w:rPr>
      </w:pPr>
      <w:r w:rsidRPr="00FC2520">
        <w:rPr>
          <w:lang w:val="ru-RU"/>
        </w:rPr>
        <w:t>Для контактов:</w:t>
      </w:r>
    </w:p>
    <w:p w:rsidR="00AD36F4" w:rsidRPr="00FC2520" w:rsidRDefault="00DE2759" w:rsidP="00DE2759">
      <w:pPr>
        <w:tabs>
          <w:tab w:val="clear" w:pos="567"/>
          <w:tab w:val="clear" w:pos="1276"/>
          <w:tab w:val="clear" w:pos="1843"/>
          <w:tab w:val="left" w:pos="426"/>
          <w:tab w:val="left" w:pos="1418"/>
        </w:tabs>
        <w:ind w:left="426" w:hanging="426"/>
        <w:jc w:val="left"/>
        <w:rPr>
          <w:rFonts w:asciiTheme="minorHAnsi" w:hAnsiTheme="minorHAnsi" w:cs="Arial"/>
          <w:bCs/>
          <w:lang w:val="ru-RU"/>
        </w:rPr>
      </w:pPr>
      <w:r w:rsidRPr="00FC2520">
        <w:rPr>
          <w:lang w:val="ru-RU"/>
        </w:rPr>
        <w:tab/>
        <w:t>Ms Cynthia Reddock-Downes</w:t>
      </w:r>
      <w:r w:rsidRPr="00FC2520">
        <w:rPr>
          <w:lang w:val="ru-RU"/>
        </w:rPr>
        <w:br/>
      </w:r>
      <w:r w:rsidRPr="00FC2520">
        <w:rPr>
          <w:rFonts w:asciiTheme="minorHAnsi" w:hAnsiTheme="minorHAnsi" w:cs="Arial"/>
          <w:bCs/>
          <w:lang w:val="ru-RU"/>
        </w:rPr>
        <w:t>Chief Executive Officer (Ag.)</w:t>
      </w:r>
      <w:r w:rsidRPr="00FC2520">
        <w:rPr>
          <w:rFonts w:asciiTheme="minorHAnsi" w:hAnsiTheme="minorHAnsi" w:cs="Arial"/>
          <w:bCs/>
          <w:lang w:val="ru-RU"/>
        </w:rPr>
        <w:br/>
        <w:t>Telecommunications Authority of Trinidad and Tobago (TATT)</w:t>
      </w:r>
      <w:r w:rsidRPr="00FC2520">
        <w:rPr>
          <w:rFonts w:asciiTheme="minorHAnsi" w:hAnsiTheme="minorHAnsi" w:cs="Arial"/>
          <w:bCs/>
          <w:lang w:val="ru-RU"/>
        </w:rPr>
        <w:br/>
        <w:t>5, Eight Avenue Extension, off Twelfth Street</w:t>
      </w:r>
      <w:r w:rsidRPr="00FC2520">
        <w:rPr>
          <w:rFonts w:asciiTheme="minorHAnsi" w:hAnsiTheme="minorHAnsi" w:cs="Arial"/>
          <w:bCs/>
          <w:lang w:val="ru-RU"/>
        </w:rPr>
        <w:br/>
        <w:t xml:space="preserve">BARATARIA </w:t>
      </w:r>
      <w:r w:rsidRPr="00FC2520">
        <w:rPr>
          <w:rFonts w:asciiTheme="minorHAnsi" w:hAnsiTheme="minorHAnsi" w:cs="Arial"/>
          <w:bCs/>
          <w:lang w:val="ru-RU"/>
        </w:rPr>
        <w:br/>
        <w:t>Trinidad and Tobago</w:t>
      </w:r>
      <w:r w:rsidRPr="00FC2520">
        <w:rPr>
          <w:rFonts w:asciiTheme="minorHAnsi" w:hAnsiTheme="minorHAnsi" w:cs="Arial"/>
          <w:bCs/>
          <w:lang w:val="ru-RU"/>
        </w:rPr>
        <w:br/>
        <w:t>Тел.:</w:t>
      </w:r>
      <w:r w:rsidRPr="00FC2520">
        <w:rPr>
          <w:rFonts w:asciiTheme="minorHAnsi" w:hAnsiTheme="minorHAnsi" w:cs="Arial"/>
          <w:bCs/>
          <w:lang w:val="ru-RU"/>
        </w:rPr>
        <w:tab/>
        <w:t xml:space="preserve">+1 868 675 8288 </w:t>
      </w:r>
      <w:r w:rsidRPr="00FC2520">
        <w:rPr>
          <w:rFonts w:asciiTheme="minorHAnsi" w:hAnsiTheme="minorHAnsi" w:cs="Arial"/>
          <w:bCs/>
          <w:lang w:val="ru-RU"/>
        </w:rPr>
        <w:br/>
        <w:t>Факс:</w:t>
      </w:r>
      <w:r w:rsidRPr="00FC2520">
        <w:rPr>
          <w:rFonts w:asciiTheme="minorHAnsi" w:hAnsiTheme="minorHAnsi" w:cs="Arial"/>
          <w:bCs/>
          <w:lang w:val="ru-RU"/>
        </w:rPr>
        <w:tab/>
        <w:t xml:space="preserve">+1 868 674 1055 </w:t>
      </w:r>
      <w:r w:rsidRPr="00FC2520">
        <w:rPr>
          <w:rFonts w:asciiTheme="minorHAnsi" w:hAnsiTheme="minorHAnsi" w:cs="Arial"/>
          <w:bCs/>
          <w:lang w:val="ru-RU"/>
        </w:rPr>
        <w:br/>
        <w:t>Эл. почта:</w:t>
      </w:r>
      <w:r w:rsidRPr="00FC2520">
        <w:rPr>
          <w:rFonts w:asciiTheme="minorHAnsi" w:hAnsiTheme="minorHAnsi" w:cs="Arial"/>
          <w:bCs/>
          <w:lang w:val="ru-RU"/>
        </w:rPr>
        <w:tab/>
      </w:r>
      <w:hyperlink r:id="rId23" w:history="1">
        <w:r w:rsidRPr="00FC2520">
          <w:rPr>
            <w:lang w:val="ru-RU"/>
          </w:rPr>
          <w:t>info@tatt.org.tt</w:t>
        </w:r>
      </w:hyperlink>
      <w:r w:rsidRPr="00FC2520">
        <w:rPr>
          <w:lang w:val="ru-RU"/>
        </w:rPr>
        <w:br/>
      </w:r>
      <w:r w:rsidRPr="00FC2520">
        <w:rPr>
          <w:rFonts w:asciiTheme="minorHAnsi" w:hAnsiTheme="minorHAnsi" w:cs="Arial"/>
          <w:bCs/>
          <w:lang w:val="ru-RU"/>
        </w:rPr>
        <w:t>URL:</w:t>
      </w:r>
      <w:r w:rsidRPr="00FC2520">
        <w:rPr>
          <w:rFonts w:asciiTheme="minorHAnsi" w:hAnsiTheme="minorHAnsi" w:cs="Arial"/>
          <w:bCs/>
          <w:lang w:val="ru-RU"/>
        </w:rPr>
        <w:tab/>
      </w:r>
      <w:hyperlink r:id="rId24" w:history="1">
        <w:r w:rsidR="007D71F3" w:rsidRPr="00FC2520">
          <w:rPr>
            <w:rStyle w:val="Hyperlink"/>
            <w:rFonts w:asciiTheme="minorHAnsi" w:hAnsiTheme="minorHAnsi" w:cs="Arial"/>
            <w:bCs/>
            <w:lang w:val="ru-RU"/>
          </w:rPr>
          <w:t>www.tatt.org.tt</w:t>
        </w:r>
      </w:hyperlink>
    </w:p>
    <w:p w:rsidR="007D71F3" w:rsidRPr="00FC2520" w:rsidRDefault="007D71F3" w:rsidP="007D71F3">
      <w:pPr>
        <w:pStyle w:val="Heading20"/>
        <w:keepLines/>
        <w:pageBreakBefore/>
        <w:spacing w:before="240" w:after="40"/>
        <w:rPr>
          <w:lang w:val="ru-RU"/>
        </w:rPr>
      </w:pPr>
      <w:r w:rsidRPr="00FC2520">
        <w:rPr>
          <w:rFonts w:cs="Calibri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FC2520">
        <w:rPr>
          <w:rFonts w:cs="Calibri"/>
          <w:szCs w:val="22"/>
          <w:lang w:val="ru-RU"/>
        </w:rPr>
        <w:br/>
        <w:t>или организациях</w:t>
      </w:r>
    </w:p>
    <w:p w:rsidR="00C1137F" w:rsidRPr="00FC2520" w:rsidRDefault="00C1137F" w:rsidP="00C1137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FC2520">
        <w:rPr>
          <w:rFonts w:asciiTheme="minorHAnsi" w:eastAsia="SimSun" w:hAnsiTheme="minorHAnsi" w:cs="Arial"/>
          <w:b/>
          <w:bCs/>
          <w:lang w:val="ru-RU"/>
        </w:rPr>
        <w:t>Ангола</w:t>
      </w:r>
      <w:r w:rsidRPr="00FC2520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5" w:name="_Toc417984349"/>
      <w:r w:rsidRPr="00FC2520">
        <w:rPr>
          <w:rFonts w:asciiTheme="minorHAnsi" w:eastAsia="SimSun" w:hAnsiTheme="minorHAnsi" w:cs="Arial"/>
          <w:b/>
          <w:bCs/>
          <w:lang w:val="ru-RU"/>
        </w:rPr>
        <w:instrText>Angola</w:instrText>
      </w:r>
      <w:bookmarkEnd w:id="75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C1137F" w:rsidRPr="00FC2520" w:rsidRDefault="00C1137F" w:rsidP="00C1137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Сообщение от 7.IV.2015:</w:t>
      </w:r>
    </w:p>
    <w:p w:rsidR="00C1137F" w:rsidRPr="00FC2520" w:rsidRDefault="00C1137F" w:rsidP="00C1137F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Изменение названия</w:t>
      </w:r>
      <w:r w:rsidRPr="00FC2520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6" w:name="_Toc417984351"/>
      <w:r w:rsidRPr="00FC2520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Pr="00FC2520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76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C1137F" w:rsidRPr="00FC2520" w:rsidRDefault="00C1137F" w:rsidP="00243F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/>
          <w:i/>
          <w:iCs/>
          <w:lang w:val="ru-RU"/>
        </w:rPr>
        <w:t>Институт связи Анголы</w:t>
      </w:r>
      <w:r w:rsidRPr="00FC2520">
        <w:rPr>
          <w:rFonts w:asciiTheme="minorHAnsi" w:hAnsiTheme="minorHAnsi"/>
          <w:lang w:val="ru-RU"/>
        </w:rPr>
        <w:t xml:space="preserve"> (INACOM)</w:t>
      </w:r>
      <w:r w:rsidRPr="00FC2520">
        <w:rPr>
          <w:rFonts w:asciiTheme="minorHAnsi" w:hAnsiTheme="minorHAnsi" w:cs="Arial"/>
          <w:i/>
          <w:iCs/>
          <w:lang w:val="ru-RU"/>
        </w:rPr>
        <w:t>,</w:t>
      </w:r>
      <w:r w:rsidRPr="00FC2520">
        <w:rPr>
          <w:rFonts w:asciiTheme="minorHAnsi" w:hAnsiTheme="minorHAnsi" w:cs="Arial"/>
          <w:lang w:val="ru-RU"/>
        </w:rPr>
        <w:t xml:space="preserve"> Луанда</w:t>
      </w:r>
      <w:r w:rsidRPr="00FC2520">
        <w:rPr>
          <w:rFonts w:asciiTheme="minorHAnsi" w:hAnsiTheme="minorHAnsi" w:cs="Arial"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77" w:name="_Toc417984352"/>
      <w:r w:rsidRPr="00FC2520">
        <w:rPr>
          <w:rFonts w:asciiTheme="minorHAnsi" w:hAnsiTheme="minorHAnsi"/>
          <w:i/>
          <w:iCs/>
          <w:lang w:val="ru-RU"/>
        </w:rPr>
        <w:instrText>Angola Institute</w:instrText>
      </w:r>
      <w:r w:rsidRPr="00FC2520">
        <w:rPr>
          <w:rFonts w:asciiTheme="minorHAnsi" w:hAnsiTheme="minorHAnsi"/>
          <w:lang w:val="ru-RU"/>
        </w:rPr>
        <w:instrText xml:space="preserve"> of Communications (INACOM)</w:instrText>
      </w:r>
      <w:r w:rsidRPr="00FC2520">
        <w:rPr>
          <w:rFonts w:asciiTheme="minorHAnsi" w:hAnsiTheme="minorHAnsi" w:cs="Arial"/>
          <w:i/>
          <w:iCs/>
          <w:lang w:val="ru-RU"/>
        </w:rPr>
        <w:instrText>,</w:instrText>
      </w:r>
      <w:r w:rsidRPr="00FC2520">
        <w:rPr>
          <w:rFonts w:asciiTheme="minorHAnsi" w:hAnsiTheme="minorHAnsi" w:cs="Arial"/>
          <w:lang w:val="ru-RU"/>
        </w:rPr>
        <w:instrText xml:space="preserve"> Luanda</w:instrText>
      </w:r>
      <w:bookmarkEnd w:id="77"/>
      <w:r w:rsidRPr="00FC2520">
        <w:rPr>
          <w:lang w:val="ru-RU"/>
        </w:rPr>
        <w:instrText xml:space="preserve">" \f C \l "1" </w:instrText>
      </w:r>
      <w:r w:rsidRPr="00FC2520">
        <w:rPr>
          <w:rFonts w:asciiTheme="minorHAnsi" w:hAnsiTheme="minorHAnsi" w:cs="Arial"/>
          <w:lang w:val="ru-RU"/>
        </w:rPr>
        <w:fldChar w:fldCharType="end"/>
      </w:r>
      <w:r w:rsidR="00261092" w:rsidRPr="00FC2520">
        <w:rPr>
          <w:rFonts w:asciiTheme="minorHAnsi" w:hAnsiTheme="minorHAnsi" w:cs="Arial"/>
          <w:lang w:val="ru-RU"/>
        </w:rPr>
        <w:t xml:space="preserve">, </w:t>
      </w:r>
      <w:r w:rsidR="00DB63FD" w:rsidRPr="00FC2520">
        <w:rPr>
          <w:rFonts w:asciiTheme="minorHAnsi" w:hAnsiTheme="minorHAnsi" w:cs="Arial"/>
          <w:lang w:val="ru-RU"/>
        </w:rPr>
        <w:t>объявляет об изменении своего названи</w:t>
      </w:r>
      <w:r w:rsidR="00243F5B" w:rsidRPr="00FC2520">
        <w:rPr>
          <w:rFonts w:asciiTheme="minorHAnsi" w:hAnsiTheme="minorHAnsi" w:cs="Arial"/>
          <w:lang w:val="ru-RU"/>
        </w:rPr>
        <w:t>я</w:t>
      </w:r>
      <w:r w:rsidR="00DB63FD" w:rsidRPr="00FC2520">
        <w:rPr>
          <w:rFonts w:asciiTheme="minorHAnsi" w:hAnsiTheme="minorHAnsi" w:cs="Arial"/>
          <w:lang w:val="ru-RU"/>
        </w:rPr>
        <w:t>. Теперь он называется "</w:t>
      </w:r>
      <w:r w:rsidR="00DB63FD" w:rsidRPr="00FC2520">
        <w:rPr>
          <w:rFonts w:asciiTheme="minorHAnsi" w:hAnsiTheme="minorHAnsi" w:cs="Arial"/>
          <w:i/>
          <w:iCs/>
          <w:lang w:val="ru-RU"/>
        </w:rPr>
        <w:t>Ангольский институт связи</w:t>
      </w:r>
      <w:r w:rsidRPr="00FC2520">
        <w:rPr>
          <w:rFonts w:asciiTheme="minorHAnsi" w:hAnsiTheme="minorHAnsi"/>
          <w:i/>
          <w:iCs/>
          <w:lang w:val="ru-RU"/>
        </w:rPr>
        <w:t xml:space="preserve"> (INACOM)</w:t>
      </w:r>
      <w:r w:rsidR="00DB63FD" w:rsidRPr="00FC2520">
        <w:rPr>
          <w:rFonts w:asciiTheme="minorHAnsi" w:hAnsiTheme="minorHAnsi" w:cs="Arial"/>
          <w:lang w:val="ru-RU"/>
        </w:rPr>
        <w:t>"</w:t>
      </w:r>
      <w:r w:rsidRPr="00FC2520">
        <w:rPr>
          <w:rFonts w:asciiTheme="minorHAnsi" w:hAnsiTheme="minorHAnsi" w:cs="Arial"/>
          <w:lang w:val="ru-RU"/>
        </w:rPr>
        <w:t>.</w:t>
      </w:r>
    </w:p>
    <w:p w:rsidR="00C1137F" w:rsidRPr="00FC2520" w:rsidRDefault="00C1137F" w:rsidP="00261092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FC2520">
        <w:rPr>
          <w:lang w:val="ru-RU"/>
        </w:rPr>
        <w:tab/>
        <w:t>Angolan Institute of Communications (INACOM)</w:t>
      </w:r>
      <w:r w:rsidRPr="00FC2520">
        <w:rPr>
          <w:lang w:val="ru-RU"/>
        </w:rPr>
        <w:br/>
      </w:r>
      <w:r w:rsidRPr="00FC2520">
        <w:rPr>
          <w:rFonts w:asciiTheme="minorHAnsi" w:eastAsia="SimSun" w:hAnsiTheme="minorHAnsi" w:cs="Arial"/>
          <w:lang w:val="ru-RU"/>
        </w:rPr>
        <w:t>Av. Dr. António Agostinho Neto, Praia do Bispo - Chicala</w:t>
      </w:r>
      <w:r w:rsidRPr="00FC2520">
        <w:rPr>
          <w:rFonts w:asciiTheme="minorHAnsi" w:eastAsia="SimSun" w:hAnsiTheme="minorHAnsi" w:cs="Arial"/>
          <w:lang w:val="ru-RU"/>
        </w:rPr>
        <w:br/>
        <w:t>B.P. 1459</w:t>
      </w:r>
      <w:r w:rsidRPr="00FC2520">
        <w:rPr>
          <w:rFonts w:asciiTheme="minorHAnsi" w:eastAsia="SimSun" w:hAnsiTheme="minorHAnsi" w:cs="Arial"/>
          <w:lang w:val="ru-RU"/>
        </w:rPr>
        <w:br/>
        <w:t xml:space="preserve">LUANDA </w:t>
      </w:r>
      <w:r w:rsidRPr="00FC2520">
        <w:rPr>
          <w:rFonts w:asciiTheme="minorHAnsi" w:eastAsia="SimSun" w:hAnsiTheme="minorHAnsi" w:cs="Arial"/>
          <w:lang w:val="ru-RU"/>
        </w:rPr>
        <w:br/>
        <w:t>Angola</w:t>
      </w:r>
      <w:r w:rsidRPr="00FC2520">
        <w:rPr>
          <w:rFonts w:asciiTheme="minorHAnsi" w:eastAsia="SimSun" w:hAnsiTheme="minorHAnsi" w:cs="Arial"/>
          <w:lang w:val="ru-RU"/>
        </w:rPr>
        <w:br/>
      </w:r>
      <w:r w:rsidR="00DB63FD" w:rsidRPr="00FC2520">
        <w:rPr>
          <w:rFonts w:asciiTheme="minorHAnsi" w:eastAsia="SimSun" w:hAnsiTheme="minorHAnsi" w:cs="Arial"/>
          <w:lang w:val="ru-RU"/>
        </w:rPr>
        <w:t>Тел.:</w:t>
      </w:r>
      <w:r w:rsidRPr="00FC2520">
        <w:rPr>
          <w:rFonts w:asciiTheme="minorHAnsi" w:eastAsia="SimSun" w:hAnsiTheme="minorHAnsi" w:cs="Arial"/>
          <w:lang w:val="ru-RU"/>
        </w:rPr>
        <w:tab/>
        <w:t>+244 222338352</w:t>
      </w:r>
      <w:r w:rsidRPr="00FC2520">
        <w:rPr>
          <w:rFonts w:asciiTheme="minorHAnsi" w:eastAsia="SimSun" w:hAnsiTheme="minorHAnsi" w:cs="Arial"/>
          <w:lang w:val="ru-RU"/>
        </w:rPr>
        <w:br/>
      </w:r>
      <w:r w:rsidR="00DB63FD" w:rsidRPr="00FC2520">
        <w:rPr>
          <w:rFonts w:asciiTheme="minorHAnsi" w:eastAsia="SimSun" w:hAnsiTheme="minorHAnsi" w:cs="Arial"/>
          <w:lang w:val="ru-RU"/>
        </w:rPr>
        <w:t>Факс:</w:t>
      </w:r>
      <w:r w:rsidRPr="00FC2520">
        <w:rPr>
          <w:rFonts w:asciiTheme="minorHAnsi" w:eastAsia="SimSun" w:hAnsiTheme="minorHAnsi" w:cs="Arial"/>
          <w:lang w:val="ru-RU"/>
        </w:rPr>
        <w:tab/>
        <w:t>+244 222339449</w:t>
      </w:r>
      <w:r w:rsidRPr="00FC2520">
        <w:rPr>
          <w:rFonts w:asciiTheme="minorHAnsi" w:eastAsia="SimSun" w:hAnsiTheme="minorHAnsi" w:cs="Arial"/>
          <w:lang w:val="ru-RU"/>
        </w:rPr>
        <w:br/>
      </w:r>
      <w:r w:rsidR="00DB63FD" w:rsidRPr="00FC2520">
        <w:rPr>
          <w:rFonts w:eastAsia="SimSun"/>
          <w:lang w:val="ru-RU"/>
        </w:rPr>
        <w:t xml:space="preserve">Эл. </w:t>
      </w:r>
      <w:r w:rsidR="00261092" w:rsidRPr="00FC2520">
        <w:rPr>
          <w:rFonts w:eastAsia="SimSun"/>
          <w:lang w:val="ru-RU"/>
        </w:rPr>
        <w:t>п</w:t>
      </w:r>
      <w:r w:rsidR="00DB63FD" w:rsidRPr="00FC2520">
        <w:rPr>
          <w:rFonts w:eastAsia="SimSun"/>
          <w:lang w:val="ru-RU"/>
        </w:rPr>
        <w:t>очта</w:t>
      </w:r>
      <w:r w:rsidR="00261092" w:rsidRPr="00FC2520">
        <w:rPr>
          <w:rFonts w:eastAsia="SimSun"/>
          <w:lang w:val="ru-RU"/>
        </w:rPr>
        <w:t>:</w:t>
      </w:r>
      <w:r w:rsidRPr="00FC2520">
        <w:rPr>
          <w:rFonts w:eastAsia="SimSun"/>
          <w:lang w:val="ru-RU"/>
        </w:rPr>
        <w:tab/>
        <w:t xml:space="preserve">antnio.benge11@gmail.com / </w:t>
      </w:r>
      <w:hyperlink r:id="rId25" w:history="1">
        <w:r w:rsidRPr="00FC2520">
          <w:rPr>
            <w:rFonts w:eastAsia="SimSun"/>
            <w:lang w:val="ru-RU"/>
          </w:rPr>
          <w:t>kumbakia@yahoo.com</w:t>
        </w:r>
      </w:hyperlink>
      <w:r w:rsidRPr="00FC2520">
        <w:rPr>
          <w:rFonts w:eastAsia="SimSun"/>
          <w:lang w:val="ru-RU"/>
        </w:rPr>
        <w:br/>
      </w:r>
      <w:r w:rsidRPr="00FC2520">
        <w:rPr>
          <w:rFonts w:asciiTheme="minorHAnsi" w:eastAsia="SimSun" w:hAnsiTheme="minorHAnsi" w:cs="Arial"/>
          <w:lang w:val="ru-RU"/>
        </w:rPr>
        <w:t>URL</w:t>
      </w:r>
      <w:r w:rsidRPr="00FC2520">
        <w:rPr>
          <w:rFonts w:asciiTheme="minorHAnsi" w:eastAsia="SimSun" w:hAnsiTheme="minorHAnsi" w:cs="Arial"/>
          <w:lang w:val="ru-RU"/>
        </w:rPr>
        <w:tab/>
      </w:r>
      <w:r w:rsidRPr="00FC2520">
        <w:rPr>
          <w:rFonts w:asciiTheme="minorHAnsi" w:hAnsiTheme="minorHAnsi"/>
          <w:lang w:val="ru-RU"/>
        </w:rPr>
        <w:t>www.inacom.og.ao</w:t>
      </w:r>
    </w:p>
    <w:p w:rsidR="00C1137F" w:rsidRPr="00FC2520" w:rsidRDefault="00DB63FD" w:rsidP="00C1137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FC2520">
        <w:rPr>
          <w:rFonts w:asciiTheme="minorHAnsi" w:eastAsia="SimSun" w:hAnsiTheme="minorHAnsi" w:cs="Arial"/>
          <w:b/>
          <w:bCs/>
          <w:lang w:val="ru-RU"/>
        </w:rPr>
        <w:t>Бутан</w:t>
      </w:r>
      <w:r w:rsidR="00C1137F" w:rsidRPr="00FC2520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C1137F" w:rsidRPr="00FC2520">
        <w:rPr>
          <w:lang w:val="ru-RU"/>
        </w:rPr>
        <w:instrText xml:space="preserve"> TC "</w:instrText>
      </w:r>
      <w:bookmarkStart w:id="78" w:name="_Toc417984353"/>
      <w:r w:rsidR="00C1137F" w:rsidRPr="00FC2520">
        <w:rPr>
          <w:rFonts w:asciiTheme="minorHAnsi" w:eastAsia="SimSun" w:hAnsiTheme="minorHAnsi" w:cs="Arial"/>
          <w:b/>
          <w:bCs/>
          <w:lang w:val="ru-RU"/>
        </w:rPr>
        <w:instrText>Bhutan</w:instrText>
      </w:r>
      <w:bookmarkEnd w:id="78"/>
      <w:r w:rsidR="00C1137F" w:rsidRPr="00FC2520">
        <w:rPr>
          <w:lang w:val="ru-RU"/>
        </w:rPr>
        <w:instrText xml:space="preserve">" \f C \l "1" </w:instrText>
      </w:r>
      <w:r w:rsidR="00C1137F" w:rsidRPr="00FC2520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C1137F" w:rsidRPr="00FC2520" w:rsidRDefault="00DB63FD" w:rsidP="00C1137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Сообщение от</w:t>
      </w:r>
      <w:r w:rsidR="00C1137F" w:rsidRPr="00FC2520">
        <w:rPr>
          <w:rFonts w:asciiTheme="minorHAnsi" w:hAnsiTheme="minorHAnsi" w:cs="Arial"/>
          <w:lang w:val="ru-RU"/>
        </w:rPr>
        <w:t xml:space="preserve"> 25.III.2015:</w:t>
      </w:r>
    </w:p>
    <w:p w:rsidR="00C1137F" w:rsidRPr="00FC2520" w:rsidRDefault="00DB63FD" w:rsidP="00C1137F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C1137F" w:rsidRPr="00FC2520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C1137F" w:rsidRPr="00FC2520">
        <w:rPr>
          <w:lang w:val="ru-RU"/>
        </w:rPr>
        <w:instrText xml:space="preserve"> TC "</w:instrText>
      </w:r>
      <w:bookmarkStart w:id="79" w:name="_Toc417984355"/>
      <w:r w:rsidR="00C1137F" w:rsidRPr="00FC2520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="00C1137F" w:rsidRPr="00FC2520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79"/>
      <w:r w:rsidR="00C1137F" w:rsidRPr="00FC2520">
        <w:rPr>
          <w:lang w:val="ru-RU"/>
        </w:rPr>
        <w:instrText xml:space="preserve">" \f C \l "1" </w:instrText>
      </w:r>
      <w:r w:rsidR="00C1137F" w:rsidRPr="00FC2520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C1137F" w:rsidRPr="00FC2520" w:rsidRDefault="00DB63FD" w:rsidP="00243F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Министерство информации и связи</w:t>
      </w:r>
      <w:r w:rsidR="00C1137F" w:rsidRPr="00FC2520">
        <w:rPr>
          <w:rFonts w:asciiTheme="minorHAnsi" w:hAnsiTheme="minorHAnsi" w:cs="Arial"/>
          <w:i/>
          <w:iCs/>
          <w:lang w:val="ru-RU"/>
        </w:rPr>
        <w:t xml:space="preserve">, </w:t>
      </w:r>
      <w:r w:rsidRPr="00FC2520">
        <w:rPr>
          <w:rFonts w:asciiTheme="minorHAnsi" w:hAnsiTheme="minorHAnsi" w:cs="Arial"/>
          <w:lang w:val="ru-RU"/>
        </w:rPr>
        <w:t>Тхимпху</w:t>
      </w:r>
      <w:r w:rsidR="00C1137F" w:rsidRPr="00FC2520">
        <w:rPr>
          <w:rFonts w:asciiTheme="minorHAnsi" w:hAnsiTheme="minorHAnsi" w:cs="Arial"/>
          <w:lang w:val="ru-RU"/>
        </w:rPr>
        <w:fldChar w:fldCharType="begin"/>
      </w:r>
      <w:r w:rsidR="00C1137F" w:rsidRPr="00FC2520">
        <w:rPr>
          <w:lang w:val="ru-RU"/>
        </w:rPr>
        <w:instrText xml:space="preserve"> TC "</w:instrText>
      </w:r>
      <w:bookmarkStart w:id="80" w:name="_Toc417984356"/>
      <w:r w:rsidR="00C1137F" w:rsidRPr="00FC2520">
        <w:rPr>
          <w:rFonts w:asciiTheme="minorHAnsi" w:hAnsiTheme="minorHAnsi" w:cs="Arial"/>
          <w:i/>
          <w:iCs/>
          <w:lang w:val="ru-RU"/>
        </w:rPr>
        <w:instrText xml:space="preserve">Ministry of Information and Communications, </w:instrText>
      </w:r>
      <w:r w:rsidR="00C1137F" w:rsidRPr="00FC2520">
        <w:rPr>
          <w:rFonts w:asciiTheme="minorHAnsi" w:hAnsiTheme="minorHAnsi" w:cs="Arial"/>
          <w:lang w:val="ru-RU"/>
        </w:rPr>
        <w:instrText>Thimphu</w:instrText>
      </w:r>
      <w:bookmarkEnd w:id="80"/>
      <w:r w:rsidR="00C1137F" w:rsidRPr="00FC2520">
        <w:rPr>
          <w:lang w:val="ru-RU"/>
        </w:rPr>
        <w:instrText xml:space="preserve">" \f C \l "1" </w:instrText>
      </w:r>
      <w:r w:rsidR="00C1137F" w:rsidRPr="00FC2520">
        <w:rPr>
          <w:rFonts w:asciiTheme="minorHAnsi" w:hAnsiTheme="minorHAnsi" w:cs="Arial"/>
          <w:lang w:val="ru-RU"/>
        </w:rPr>
        <w:fldChar w:fldCharType="end"/>
      </w:r>
      <w:r w:rsidR="00C1137F" w:rsidRPr="00FC2520">
        <w:rPr>
          <w:rFonts w:asciiTheme="minorHAnsi" w:hAnsiTheme="minorHAnsi" w:cs="Arial"/>
          <w:i/>
          <w:iCs/>
          <w:lang w:val="ru-RU"/>
        </w:rPr>
        <w:t>,</w:t>
      </w:r>
      <w:r w:rsidR="00261092" w:rsidRPr="00FC2520">
        <w:rPr>
          <w:rFonts w:asciiTheme="minorHAnsi" w:hAnsiTheme="minorHAnsi" w:cs="Arial"/>
          <w:i/>
          <w:iCs/>
          <w:lang w:val="ru-RU"/>
        </w:rPr>
        <w:t xml:space="preserve"> </w:t>
      </w:r>
      <w:r w:rsidR="00261092" w:rsidRPr="00FC2520">
        <w:rPr>
          <w:rFonts w:asciiTheme="minorHAnsi" w:hAnsiTheme="minorHAnsi" w:cs="Arial"/>
          <w:lang w:val="ru-RU"/>
        </w:rPr>
        <w:t>объявляет об изменении своего названи</w:t>
      </w:r>
      <w:r w:rsidR="00243F5B" w:rsidRPr="00FC2520">
        <w:rPr>
          <w:rFonts w:asciiTheme="minorHAnsi" w:hAnsiTheme="minorHAnsi" w:cs="Arial"/>
          <w:lang w:val="ru-RU"/>
        </w:rPr>
        <w:t>я</w:t>
      </w:r>
      <w:r w:rsidR="00261092" w:rsidRPr="00FC2520">
        <w:rPr>
          <w:rFonts w:asciiTheme="minorHAnsi" w:hAnsiTheme="minorHAnsi" w:cs="Arial"/>
          <w:lang w:val="ru-RU"/>
        </w:rPr>
        <w:t>. Теперь оно называется "</w:t>
      </w:r>
      <w:r w:rsidR="00261092" w:rsidRPr="00FC2520">
        <w:rPr>
          <w:rFonts w:asciiTheme="minorHAnsi" w:hAnsiTheme="minorHAnsi" w:cs="Arial"/>
          <w:i/>
          <w:iCs/>
          <w:lang w:val="ru-RU"/>
        </w:rPr>
        <w:t>Министерство информации и связи</w:t>
      </w:r>
      <w:r w:rsidR="00C1137F" w:rsidRPr="00FC2520">
        <w:rPr>
          <w:rFonts w:asciiTheme="minorHAnsi" w:hAnsiTheme="minorHAnsi" w:cs="Arial"/>
          <w:i/>
          <w:iCs/>
          <w:lang w:val="ru-RU"/>
        </w:rPr>
        <w:t xml:space="preserve"> (MoIC)</w:t>
      </w:r>
      <w:r w:rsidR="00261092" w:rsidRPr="00FC2520">
        <w:rPr>
          <w:rFonts w:asciiTheme="minorHAnsi" w:hAnsiTheme="minorHAnsi" w:cs="Arial"/>
          <w:lang w:val="ru-RU"/>
        </w:rPr>
        <w:t>"</w:t>
      </w:r>
      <w:r w:rsidR="00C1137F" w:rsidRPr="00FC2520">
        <w:rPr>
          <w:rFonts w:asciiTheme="minorHAnsi" w:hAnsiTheme="minorHAnsi" w:cs="Arial"/>
          <w:lang w:val="ru-RU"/>
        </w:rPr>
        <w:t>.</w:t>
      </w:r>
    </w:p>
    <w:p w:rsidR="00C1137F" w:rsidRPr="00FC2520" w:rsidRDefault="00C1137F" w:rsidP="00261092">
      <w:pPr>
        <w:tabs>
          <w:tab w:val="clear" w:pos="1276"/>
          <w:tab w:val="left" w:pos="1560"/>
        </w:tabs>
        <w:ind w:left="567" w:hanging="567"/>
        <w:jc w:val="left"/>
        <w:rPr>
          <w:rFonts w:eastAsia="SimSun"/>
          <w:lang w:val="ru-RU"/>
        </w:rPr>
      </w:pPr>
      <w:r w:rsidRPr="00FC2520">
        <w:rPr>
          <w:rFonts w:eastAsia="SimSun"/>
          <w:lang w:val="ru-RU"/>
        </w:rPr>
        <w:tab/>
        <w:t>Ministry of Information and Communications (MoIC)</w:t>
      </w:r>
      <w:r w:rsidRPr="00FC2520">
        <w:rPr>
          <w:rFonts w:eastAsia="SimSun"/>
          <w:lang w:val="ru-RU"/>
        </w:rPr>
        <w:br/>
      </w:r>
      <w:r w:rsidRPr="00FC2520">
        <w:rPr>
          <w:rFonts w:asciiTheme="minorHAnsi" w:eastAsia="SimSun" w:hAnsiTheme="minorHAnsi" w:cs="Arial"/>
          <w:lang w:val="ru-RU"/>
        </w:rPr>
        <w:t>Royal Government of Bhutan</w:t>
      </w:r>
      <w:r w:rsidRPr="00FC2520">
        <w:rPr>
          <w:rFonts w:asciiTheme="minorHAnsi" w:eastAsia="SimSun" w:hAnsiTheme="minorHAnsi" w:cs="Arial"/>
          <w:lang w:val="ru-RU"/>
        </w:rPr>
        <w:br/>
        <w:t>P.O. Box 278</w:t>
      </w:r>
      <w:r w:rsidRPr="00FC2520">
        <w:rPr>
          <w:rFonts w:asciiTheme="minorHAnsi" w:eastAsia="SimSun" w:hAnsiTheme="minorHAnsi" w:cs="Arial"/>
          <w:lang w:val="ru-RU"/>
        </w:rPr>
        <w:br/>
        <w:t xml:space="preserve">THIMPHU </w:t>
      </w:r>
      <w:r w:rsidRPr="00FC2520">
        <w:rPr>
          <w:rFonts w:asciiTheme="minorHAnsi" w:eastAsia="SimSun" w:hAnsiTheme="minorHAnsi" w:cs="Arial"/>
          <w:lang w:val="ru-RU"/>
        </w:rPr>
        <w:br/>
        <w:t>Bhutan</w:t>
      </w:r>
      <w:r w:rsidRPr="00FC2520">
        <w:rPr>
          <w:rFonts w:asciiTheme="minorHAnsi" w:eastAsia="SimSun" w:hAnsiTheme="minorHAnsi" w:cs="Arial"/>
          <w:lang w:val="ru-RU"/>
        </w:rPr>
        <w:br/>
      </w:r>
      <w:r w:rsidR="00261092" w:rsidRPr="00FC2520">
        <w:rPr>
          <w:rFonts w:asciiTheme="minorHAnsi" w:eastAsia="SimSun" w:hAnsiTheme="minorHAnsi" w:cs="Arial"/>
          <w:lang w:val="ru-RU"/>
        </w:rPr>
        <w:t>Тел.:</w:t>
      </w:r>
      <w:r w:rsidRPr="00FC2520">
        <w:rPr>
          <w:rFonts w:asciiTheme="minorHAnsi" w:eastAsia="SimSun" w:hAnsiTheme="minorHAnsi" w:cs="Arial"/>
          <w:lang w:val="ru-RU"/>
        </w:rPr>
        <w:tab/>
        <w:t>+975 2 322144/+975 2 322567</w:t>
      </w:r>
      <w:r w:rsidRPr="00FC2520">
        <w:rPr>
          <w:rFonts w:asciiTheme="minorHAnsi" w:eastAsia="SimSun" w:hAnsiTheme="minorHAnsi" w:cs="Arial"/>
          <w:lang w:val="ru-RU"/>
        </w:rPr>
        <w:br/>
      </w:r>
      <w:r w:rsidR="00261092" w:rsidRPr="00FC2520">
        <w:rPr>
          <w:rFonts w:asciiTheme="minorHAnsi" w:eastAsia="SimSun" w:hAnsiTheme="minorHAnsi" w:cs="Arial"/>
          <w:lang w:val="ru-RU"/>
        </w:rPr>
        <w:t>Факс:</w:t>
      </w:r>
      <w:r w:rsidRPr="00FC2520">
        <w:rPr>
          <w:rFonts w:asciiTheme="minorHAnsi" w:eastAsia="SimSun" w:hAnsiTheme="minorHAnsi" w:cs="Arial"/>
          <w:lang w:val="ru-RU"/>
        </w:rPr>
        <w:tab/>
        <w:t>+975 2 326180/+975 2 328440</w:t>
      </w:r>
      <w:r w:rsidRPr="00FC2520">
        <w:rPr>
          <w:rFonts w:asciiTheme="minorHAnsi" w:eastAsia="SimSun" w:hAnsiTheme="minorHAnsi" w:cs="Arial"/>
          <w:lang w:val="ru-RU"/>
        </w:rPr>
        <w:br/>
      </w:r>
      <w:r w:rsidR="00261092" w:rsidRPr="00FC2520">
        <w:rPr>
          <w:rFonts w:eastAsia="SimSun"/>
          <w:lang w:val="ru-RU"/>
        </w:rPr>
        <w:t>Эл. почта:</w:t>
      </w:r>
      <w:r w:rsidRPr="00FC2520">
        <w:rPr>
          <w:rFonts w:eastAsia="SimSun"/>
          <w:lang w:val="ru-RU"/>
        </w:rPr>
        <w:tab/>
        <w:t xml:space="preserve">moic@druknet.bt/ </w:t>
      </w:r>
      <w:hyperlink r:id="rId26" w:history="1">
        <w:r w:rsidRPr="00FC2520">
          <w:rPr>
            <w:rFonts w:eastAsia="SimSun"/>
            <w:lang w:val="ru-RU"/>
          </w:rPr>
          <w:t>director@dit.gov.bt</w:t>
        </w:r>
      </w:hyperlink>
      <w:r w:rsidRPr="00FC2520">
        <w:rPr>
          <w:rFonts w:eastAsia="SimSun"/>
          <w:lang w:val="ru-RU"/>
        </w:rPr>
        <w:br/>
        <w:t>URL</w:t>
      </w:r>
      <w:r w:rsidRPr="00FC2520">
        <w:rPr>
          <w:rFonts w:eastAsia="SimSun"/>
          <w:lang w:val="ru-RU"/>
        </w:rPr>
        <w:tab/>
      </w:r>
      <w:hyperlink r:id="rId27" w:history="1">
        <w:r w:rsidRPr="00FC2520">
          <w:rPr>
            <w:rFonts w:eastAsia="SimSun"/>
            <w:lang w:val="ru-RU"/>
          </w:rPr>
          <w:t>www.moic.gov.bt</w:t>
        </w:r>
      </w:hyperlink>
    </w:p>
    <w:p w:rsidR="00C1137F" w:rsidRPr="00FC2520" w:rsidRDefault="00261092" w:rsidP="00C1137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FC2520">
        <w:rPr>
          <w:rFonts w:asciiTheme="minorHAnsi" w:eastAsia="SimSun" w:hAnsiTheme="minorHAnsi" w:cs="Arial"/>
          <w:b/>
          <w:bCs/>
          <w:lang w:val="ru-RU"/>
        </w:rPr>
        <w:t>Зимамбе</w:t>
      </w:r>
      <w:r w:rsidR="00C1137F" w:rsidRPr="00FC2520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C1137F" w:rsidRPr="00FC2520">
        <w:rPr>
          <w:lang w:val="ru-RU"/>
        </w:rPr>
        <w:instrText xml:space="preserve"> TC "</w:instrText>
      </w:r>
      <w:bookmarkStart w:id="81" w:name="_Toc417984357"/>
      <w:r w:rsidR="00C1137F" w:rsidRPr="00FC2520">
        <w:rPr>
          <w:rFonts w:asciiTheme="minorHAnsi" w:eastAsia="SimSun" w:hAnsiTheme="minorHAnsi" w:cs="Arial"/>
          <w:b/>
          <w:bCs/>
          <w:lang w:val="ru-RU"/>
        </w:rPr>
        <w:instrText>Zimbabwe</w:instrText>
      </w:r>
      <w:bookmarkEnd w:id="81"/>
      <w:r w:rsidR="00C1137F" w:rsidRPr="00FC2520">
        <w:rPr>
          <w:lang w:val="ru-RU"/>
        </w:rPr>
        <w:instrText xml:space="preserve">" \f C \l "1" </w:instrText>
      </w:r>
      <w:r w:rsidR="00C1137F" w:rsidRPr="00FC2520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C1137F" w:rsidRPr="00FC2520" w:rsidRDefault="00261092" w:rsidP="00C1137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lang w:val="ru-RU"/>
        </w:rPr>
        <w:t>Сообщение от</w:t>
      </w:r>
      <w:r w:rsidR="00C1137F" w:rsidRPr="00FC2520">
        <w:rPr>
          <w:rFonts w:asciiTheme="minorHAnsi" w:hAnsiTheme="minorHAnsi" w:cs="Arial"/>
          <w:lang w:val="ru-RU"/>
        </w:rPr>
        <w:t xml:space="preserve"> 21.III.2015:</w:t>
      </w:r>
    </w:p>
    <w:p w:rsidR="00C1137F" w:rsidRPr="00FC2520" w:rsidRDefault="00261092" w:rsidP="00033689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C1137F" w:rsidRPr="00FC2520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C1137F" w:rsidRPr="00FC2520">
        <w:rPr>
          <w:lang w:val="ru-RU"/>
        </w:rPr>
        <w:instrText xml:space="preserve"> TC "</w:instrText>
      </w:r>
      <w:bookmarkStart w:id="82" w:name="_Toc417984359"/>
      <w:r w:rsidR="00C1137F" w:rsidRPr="00FC2520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="00C1137F" w:rsidRPr="00FC2520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82"/>
      <w:r w:rsidR="00C1137F" w:rsidRPr="00FC2520">
        <w:rPr>
          <w:lang w:val="ru-RU"/>
        </w:rPr>
        <w:instrText xml:space="preserve">" \f C \l "1" </w:instrText>
      </w:r>
      <w:r w:rsidR="00C1137F" w:rsidRPr="00FC2520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C1137F" w:rsidRPr="00FC2520" w:rsidRDefault="00261092" w:rsidP="00243F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lang w:val="ru-RU"/>
        </w:rPr>
      </w:pPr>
      <w:r w:rsidRPr="00FC2520">
        <w:rPr>
          <w:rFonts w:asciiTheme="minorHAnsi" w:hAnsiTheme="minorHAnsi" w:cs="Arial"/>
          <w:i/>
          <w:iCs/>
          <w:lang w:val="ru-RU"/>
        </w:rPr>
        <w:t>Министерство информационн</w:t>
      </w:r>
      <w:r w:rsidR="00FE6F4F" w:rsidRPr="00FC2520">
        <w:rPr>
          <w:rFonts w:asciiTheme="minorHAnsi" w:hAnsiTheme="minorHAnsi" w:cs="Arial"/>
          <w:i/>
          <w:iCs/>
          <w:lang w:val="ru-RU"/>
        </w:rPr>
        <w:t>о-</w:t>
      </w:r>
      <w:r w:rsidRPr="00FC2520">
        <w:rPr>
          <w:rFonts w:asciiTheme="minorHAnsi" w:hAnsiTheme="minorHAnsi" w:cs="Arial"/>
          <w:i/>
          <w:iCs/>
          <w:lang w:val="ru-RU"/>
        </w:rPr>
        <w:t xml:space="preserve">коммуникационных технологий, </w:t>
      </w:r>
      <w:r w:rsidRPr="00FC2520">
        <w:rPr>
          <w:rFonts w:asciiTheme="minorHAnsi" w:hAnsiTheme="minorHAnsi" w:cs="Arial"/>
          <w:lang w:val="ru-RU"/>
        </w:rPr>
        <w:t>Хараре</w:t>
      </w:r>
      <w:r w:rsidR="00C1137F" w:rsidRPr="00FC2520">
        <w:rPr>
          <w:rFonts w:asciiTheme="minorHAnsi" w:hAnsiTheme="minorHAnsi" w:cs="Arial"/>
          <w:lang w:val="ru-RU"/>
        </w:rPr>
        <w:fldChar w:fldCharType="begin"/>
      </w:r>
      <w:r w:rsidR="00C1137F" w:rsidRPr="00FC2520">
        <w:rPr>
          <w:lang w:val="ru-RU"/>
        </w:rPr>
        <w:instrText xml:space="preserve"> TC "</w:instrText>
      </w:r>
      <w:bookmarkStart w:id="83" w:name="_Toc417984360"/>
      <w:r w:rsidR="00C1137F" w:rsidRPr="00FC2520">
        <w:rPr>
          <w:rFonts w:asciiTheme="minorHAnsi" w:hAnsiTheme="minorHAnsi" w:cs="Arial"/>
          <w:i/>
          <w:iCs/>
          <w:lang w:val="ru-RU"/>
        </w:rPr>
        <w:instrText xml:space="preserve">Ministry of Information and Communications Technology, </w:instrText>
      </w:r>
      <w:r w:rsidR="00C1137F" w:rsidRPr="00FC2520">
        <w:rPr>
          <w:rFonts w:asciiTheme="minorHAnsi" w:hAnsiTheme="minorHAnsi" w:cs="Arial"/>
          <w:lang w:val="ru-RU"/>
        </w:rPr>
        <w:instrText>Harare</w:instrText>
      </w:r>
      <w:bookmarkEnd w:id="83"/>
      <w:r w:rsidR="00C1137F" w:rsidRPr="00FC2520">
        <w:rPr>
          <w:lang w:val="ru-RU"/>
        </w:rPr>
        <w:instrText xml:space="preserve">" \f C \l "1" </w:instrText>
      </w:r>
      <w:r w:rsidR="00C1137F" w:rsidRPr="00FC2520">
        <w:rPr>
          <w:rFonts w:asciiTheme="minorHAnsi" w:hAnsiTheme="minorHAnsi" w:cs="Arial"/>
          <w:lang w:val="ru-RU"/>
        </w:rPr>
        <w:fldChar w:fldCharType="end"/>
      </w:r>
      <w:r w:rsidR="00C1137F" w:rsidRPr="00FC2520">
        <w:rPr>
          <w:rFonts w:asciiTheme="minorHAnsi" w:hAnsiTheme="minorHAnsi" w:cs="Arial"/>
          <w:i/>
          <w:iCs/>
          <w:lang w:val="ru-RU"/>
        </w:rPr>
        <w:t>,</w:t>
      </w:r>
      <w:r w:rsidR="00C1137F" w:rsidRPr="00FC2520">
        <w:rPr>
          <w:rFonts w:asciiTheme="minorHAnsi" w:hAnsiTheme="minorHAnsi" w:cs="Arial"/>
          <w:lang w:val="ru-RU"/>
        </w:rPr>
        <w:t xml:space="preserve"> </w:t>
      </w:r>
      <w:r w:rsidR="00FE6F4F" w:rsidRPr="00FC2520">
        <w:rPr>
          <w:rFonts w:asciiTheme="minorHAnsi" w:hAnsiTheme="minorHAnsi" w:cs="Arial"/>
          <w:lang w:val="ru-RU"/>
        </w:rPr>
        <w:t>объявляет об изменении своего названи</w:t>
      </w:r>
      <w:r w:rsidR="00243F5B" w:rsidRPr="00FC2520">
        <w:rPr>
          <w:rFonts w:asciiTheme="minorHAnsi" w:hAnsiTheme="minorHAnsi" w:cs="Arial"/>
          <w:lang w:val="ru-RU"/>
        </w:rPr>
        <w:t>я</w:t>
      </w:r>
      <w:r w:rsidR="00FE6F4F" w:rsidRPr="00FC2520">
        <w:rPr>
          <w:rFonts w:asciiTheme="minorHAnsi" w:hAnsiTheme="minorHAnsi" w:cs="Arial"/>
          <w:lang w:val="ru-RU"/>
        </w:rPr>
        <w:t>. Теперь оно называется "</w:t>
      </w:r>
      <w:r w:rsidR="00FE6F4F" w:rsidRPr="00FC2520">
        <w:rPr>
          <w:rFonts w:asciiTheme="minorHAnsi" w:hAnsiTheme="minorHAnsi" w:cs="Arial"/>
          <w:i/>
          <w:iCs/>
          <w:lang w:val="ru-RU"/>
        </w:rPr>
        <w:t>Министерство</w:t>
      </w:r>
      <w:r w:rsidR="00FE6F4F" w:rsidRPr="00FC2520">
        <w:rPr>
          <w:i/>
          <w:iCs/>
          <w:lang w:val="ru-RU"/>
        </w:rPr>
        <w:t xml:space="preserve"> </w:t>
      </w:r>
      <w:r w:rsidR="00FE6F4F" w:rsidRPr="00FC2520">
        <w:rPr>
          <w:rFonts w:asciiTheme="minorHAnsi" w:hAnsiTheme="minorHAnsi" w:cs="Arial"/>
          <w:i/>
          <w:iCs/>
          <w:lang w:val="ru-RU"/>
        </w:rPr>
        <w:t>информационно-коммуникационных технологий, почтовой и фельдъегерской службы</w:t>
      </w:r>
      <w:r w:rsidR="00FE6F4F" w:rsidRPr="00FC2520">
        <w:rPr>
          <w:rFonts w:asciiTheme="minorHAnsi" w:hAnsiTheme="minorHAnsi" w:cs="Arial"/>
          <w:lang w:val="ru-RU"/>
        </w:rPr>
        <w:t>"</w:t>
      </w:r>
      <w:r w:rsidR="00C1137F" w:rsidRPr="00FC2520">
        <w:rPr>
          <w:rFonts w:asciiTheme="minorHAnsi" w:hAnsiTheme="minorHAnsi" w:cs="Arial"/>
          <w:lang w:val="ru-RU"/>
        </w:rPr>
        <w:t>.</w:t>
      </w:r>
    </w:p>
    <w:p w:rsidR="00C1137F" w:rsidRPr="00FC2520" w:rsidRDefault="00C1137F" w:rsidP="00837096">
      <w:pPr>
        <w:ind w:left="567" w:hanging="567"/>
        <w:jc w:val="left"/>
        <w:rPr>
          <w:lang w:val="ru-RU"/>
        </w:rPr>
      </w:pPr>
      <w:r w:rsidRPr="00FC2520">
        <w:rPr>
          <w:rFonts w:eastAsia="SimSun"/>
          <w:lang w:val="ru-RU"/>
        </w:rPr>
        <w:tab/>
        <w:t>Ministry of Information Communication Technology, Postal and Courier Services</w:t>
      </w:r>
      <w:r w:rsidRPr="00FC2520">
        <w:rPr>
          <w:rFonts w:eastAsia="SimSun"/>
          <w:lang w:val="ru-RU"/>
        </w:rPr>
        <w:br/>
      </w:r>
      <w:r w:rsidRPr="00FC2520">
        <w:rPr>
          <w:rFonts w:asciiTheme="minorHAnsi" w:eastAsia="SimSun" w:hAnsiTheme="minorHAnsi" w:cs="Arial"/>
          <w:lang w:val="ru-RU"/>
        </w:rPr>
        <w:t>Pvt. Bag CY 419, Causeway</w:t>
      </w:r>
      <w:r w:rsidRPr="00FC2520">
        <w:rPr>
          <w:rFonts w:asciiTheme="minorHAnsi" w:eastAsia="SimSun" w:hAnsiTheme="minorHAnsi" w:cs="Arial"/>
          <w:lang w:val="ru-RU"/>
        </w:rPr>
        <w:br/>
        <w:t xml:space="preserve">HARARE </w:t>
      </w:r>
      <w:r w:rsidRPr="00FC2520">
        <w:rPr>
          <w:rFonts w:asciiTheme="minorHAnsi" w:eastAsia="SimSun" w:hAnsiTheme="minorHAnsi" w:cs="Arial"/>
          <w:lang w:val="ru-RU"/>
        </w:rPr>
        <w:br/>
        <w:t>Zimbabwe</w:t>
      </w:r>
      <w:r w:rsidRPr="00FC2520">
        <w:rPr>
          <w:rFonts w:asciiTheme="minorHAnsi" w:eastAsia="SimSun" w:hAnsiTheme="minorHAnsi" w:cs="Arial"/>
          <w:lang w:val="ru-RU"/>
        </w:rPr>
        <w:br/>
      </w:r>
      <w:r w:rsidR="00837096" w:rsidRPr="00FC2520">
        <w:rPr>
          <w:rFonts w:asciiTheme="minorHAnsi" w:eastAsia="SimSun" w:hAnsiTheme="minorHAnsi" w:cs="Arial"/>
          <w:lang w:val="ru-RU"/>
        </w:rPr>
        <w:t>Тел.</w:t>
      </w:r>
      <w:r w:rsidRPr="00FC2520">
        <w:rPr>
          <w:rFonts w:asciiTheme="minorHAnsi" w:eastAsia="SimSun" w:hAnsiTheme="minorHAnsi" w:cs="Arial"/>
          <w:lang w:val="ru-RU"/>
        </w:rPr>
        <w:t>:</w:t>
      </w:r>
      <w:r w:rsidRPr="00FC2520">
        <w:rPr>
          <w:rFonts w:asciiTheme="minorHAnsi" w:eastAsia="SimSun" w:hAnsiTheme="minorHAnsi" w:cs="Arial"/>
          <w:lang w:val="ru-RU"/>
        </w:rPr>
        <w:tab/>
        <w:t>+263 4793376</w:t>
      </w:r>
      <w:r w:rsidRPr="00FC2520">
        <w:rPr>
          <w:rFonts w:asciiTheme="minorHAnsi" w:eastAsia="SimSun" w:hAnsiTheme="minorHAnsi" w:cs="Arial"/>
          <w:lang w:val="ru-RU"/>
        </w:rPr>
        <w:br/>
      </w:r>
      <w:r w:rsidR="00837096" w:rsidRPr="00FC2520">
        <w:rPr>
          <w:rFonts w:asciiTheme="minorHAnsi" w:eastAsia="SimSun" w:hAnsiTheme="minorHAnsi" w:cs="Arial"/>
          <w:lang w:val="ru-RU"/>
        </w:rPr>
        <w:t>Факс</w:t>
      </w:r>
      <w:r w:rsidRPr="00FC2520">
        <w:rPr>
          <w:rFonts w:asciiTheme="minorHAnsi" w:eastAsia="SimSun" w:hAnsiTheme="minorHAnsi" w:cs="Arial"/>
          <w:lang w:val="ru-RU"/>
        </w:rPr>
        <w:t>:</w:t>
      </w:r>
      <w:r w:rsidRPr="00FC2520">
        <w:rPr>
          <w:rFonts w:asciiTheme="minorHAnsi" w:eastAsia="SimSun" w:hAnsiTheme="minorHAnsi" w:cs="Arial"/>
          <w:lang w:val="ru-RU"/>
        </w:rPr>
        <w:tab/>
        <w:t>+263 4737358</w:t>
      </w:r>
      <w:r w:rsidRPr="00FC2520">
        <w:rPr>
          <w:rFonts w:asciiTheme="minorHAnsi" w:eastAsia="SimSun" w:hAnsiTheme="minorHAnsi" w:cs="Arial"/>
          <w:lang w:val="ru-RU"/>
        </w:rPr>
        <w:br/>
      </w:r>
      <w:r w:rsidRPr="00FC2520">
        <w:rPr>
          <w:rFonts w:eastAsia="SimSun"/>
          <w:lang w:val="ru-RU"/>
        </w:rPr>
        <w:t>URL:</w:t>
      </w:r>
      <w:r w:rsidRPr="00FC2520">
        <w:rPr>
          <w:rFonts w:eastAsia="SimSun"/>
          <w:lang w:val="ru-RU"/>
        </w:rPr>
        <w:tab/>
      </w:r>
      <w:hyperlink r:id="rId28" w:history="1">
        <w:r w:rsidRPr="00FC2520">
          <w:rPr>
            <w:lang w:val="ru-RU"/>
          </w:rPr>
          <w:t>www.ictministry.gov.zw</w:t>
        </w:r>
      </w:hyperlink>
    </w:p>
    <w:p w:rsidR="00CE1FBC" w:rsidRPr="00FC2520" w:rsidRDefault="00CE1FBC" w:rsidP="00243F5B">
      <w:pPr>
        <w:pStyle w:val="Heading20"/>
        <w:keepLines/>
        <w:spacing w:before="600"/>
        <w:rPr>
          <w:rFonts w:asciiTheme="minorHAnsi" w:hAnsiTheme="minorHAnsi"/>
          <w:lang w:val="ru-RU"/>
        </w:rPr>
      </w:pPr>
      <w:r w:rsidRPr="00FC2520">
        <w:rPr>
          <w:lang w:val="ru-RU"/>
        </w:rPr>
        <w:lastRenderedPageBreak/>
        <w:t>Другие сообщения</w:t>
      </w:r>
    </w:p>
    <w:p w:rsidR="00CE1FBC" w:rsidRPr="00FC2520" w:rsidRDefault="00CE1FBC" w:rsidP="00243F5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FC2520">
        <w:rPr>
          <w:b/>
          <w:bCs/>
          <w:lang w:val="ru-RU"/>
        </w:rPr>
        <w:t>Австрия</w:t>
      </w:r>
      <w:r w:rsidRPr="00FC2520">
        <w:rPr>
          <w:b/>
          <w:bCs/>
          <w:lang w:val="ru-RU"/>
        </w:rPr>
        <w:fldChar w:fldCharType="begin"/>
      </w:r>
      <w:r w:rsidRPr="00FC2520">
        <w:rPr>
          <w:lang w:val="ru-RU"/>
        </w:rPr>
        <w:instrText xml:space="preserve"> TC "</w:instrText>
      </w:r>
      <w:bookmarkStart w:id="84" w:name="_Toc414884954"/>
      <w:r w:rsidRPr="00FC2520">
        <w:rPr>
          <w:b/>
          <w:bCs/>
          <w:lang w:val="ru-RU"/>
        </w:rPr>
        <w:instrText>Austria</w:instrText>
      </w:r>
      <w:bookmarkEnd w:id="84"/>
      <w:r w:rsidRPr="00FC2520">
        <w:rPr>
          <w:lang w:val="ru-RU"/>
        </w:rPr>
        <w:instrText xml:space="preserve">" \f C \l "1" </w:instrText>
      </w:r>
      <w:r w:rsidRPr="00FC2520">
        <w:rPr>
          <w:b/>
          <w:bCs/>
          <w:lang w:val="ru-RU"/>
        </w:rPr>
        <w:fldChar w:fldCharType="end"/>
      </w:r>
    </w:p>
    <w:p w:rsidR="00CE1FBC" w:rsidRPr="00FC2520" w:rsidRDefault="00CE1FBC" w:rsidP="00243F5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FC2520">
        <w:rPr>
          <w:szCs w:val="18"/>
          <w:lang w:val="ru-RU"/>
        </w:rPr>
        <w:t>С</w:t>
      </w:r>
      <w:r w:rsidR="00231B27" w:rsidRPr="00FC2520">
        <w:rPr>
          <w:szCs w:val="18"/>
          <w:lang w:val="ru-RU"/>
        </w:rPr>
        <w:t>ообщ</w:t>
      </w:r>
      <w:r w:rsidRPr="00FC2520">
        <w:rPr>
          <w:szCs w:val="18"/>
          <w:lang w:val="ru-RU"/>
        </w:rPr>
        <w:t xml:space="preserve">ение от </w:t>
      </w:r>
      <w:r w:rsidR="009268FE" w:rsidRPr="00FC2520">
        <w:rPr>
          <w:szCs w:val="18"/>
          <w:lang w:val="ru-RU"/>
        </w:rPr>
        <w:t>13.IV.2015</w:t>
      </w:r>
      <w:r w:rsidRPr="00FC2520">
        <w:rPr>
          <w:szCs w:val="18"/>
          <w:lang w:val="ru-RU"/>
        </w:rPr>
        <w:t>:</w:t>
      </w:r>
    </w:p>
    <w:p w:rsidR="00CE1FBC" w:rsidRPr="00FC2520" w:rsidRDefault="009268FE" w:rsidP="009268FE">
      <w:pPr>
        <w:rPr>
          <w:lang w:val="ru-RU"/>
        </w:rPr>
      </w:pPr>
      <w:r w:rsidRPr="00FC2520">
        <w:rPr>
          <w:color w:val="000000"/>
          <w:lang w:val="ru-RU"/>
        </w:rPr>
        <w:t xml:space="preserve">По случаю 90-й годовщины создания Международного союза радиолюбителей (МСР) </w:t>
      </w:r>
      <w:r w:rsidR="00231B27" w:rsidRPr="00FC2520">
        <w:rPr>
          <w:lang w:val="ru-RU"/>
        </w:rPr>
        <w:t xml:space="preserve">администрация Австрии разрешает австрийской любительской станции использовать в период с </w:t>
      </w:r>
      <w:r w:rsidRPr="00FC2520">
        <w:rPr>
          <w:lang w:val="ru-RU"/>
        </w:rPr>
        <w:t xml:space="preserve">17 по </w:t>
      </w:r>
      <w:r w:rsidR="00824C71" w:rsidRPr="00FC2520">
        <w:rPr>
          <w:lang w:val="ru-RU"/>
        </w:rPr>
        <w:t>1</w:t>
      </w:r>
      <w:r w:rsidRPr="00FC2520">
        <w:rPr>
          <w:lang w:val="ru-RU"/>
        </w:rPr>
        <w:t>9</w:t>
      </w:r>
      <w:r w:rsidR="00231B27" w:rsidRPr="00FC2520">
        <w:rPr>
          <w:lang w:val="ru-RU"/>
        </w:rPr>
        <w:t> апреля</w:t>
      </w:r>
      <w:r w:rsidR="00824C71" w:rsidRPr="00FC2520">
        <w:rPr>
          <w:lang w:val="ru-RU"/>
        </w:rPr>
        <w:t xml:space="preserve"> </w:t>
      </w:r>
      <w:r w:rsidR="00231B27" w:rsidRPr="00FC2520">
        <w:rPr>
          <w:lang w:val="ru-RU"/>
        </w:rPr>
        <w:t>2015 года специальный позывной сигнал</w:t>
      </w:r>
      <w:r w:rsidR="00231B27" w:rsidRPr="00FC2520">
        <w:rPr>
          <w:b/>
          <w:bCs/>
          <w:lang w:val="ru-RU"/>
        </w:rPr>
        <w:t xml:space="preserve"> </w:t>
      </w:r>
      <w:r w:rsidRPr="00FC2520">
        <w:rPr>
          <w:b/>
          <w:bCs/>
          <w:szCs w:val="18"/>
          <w:lang w:val="ru-RU"/>
        </w:rPr>
        <w:t>OE90IARU</w:t>
      </w:r>
      <w:r w:rsidR="00CE1FBC" w:rsidRPr="00FC2520">
        <w:rPr>
          <w:lang w:val="ru-RU"/>
        </w:rPr>
        <w:t>.</w:t>
      </w:r>
    </w:p>
    <w:bookmarkEnd w:id="54"/>
    <w:bookmarkEnd w:id="55"/>
    <w:bookmarkEnd w:id="69"/>
    <w:p w:rsidR="00E5105F" w:rsidRPr="00FC2520" w:rsidRDefault="00517AB7" w:rsidP="00812866">
      <w:pPr>
        <w:pStyle w:val="Heading20"/>
        <w:pageBreakBefore/>
        <w:rPr>
          <w:szCs w:val="22"/>
          <w:lang w:val="ru-RU"/>
        </w:rPr>
      </w:pPr>
      <w:r w:rsidRPr="00FC2520">
        <w:rPr>
          <w:szCs w:val="22"/>
          <w:lang w:val="ru-RU"/>
        </w:rPr>
        <w:lastRenderedPageBreak/>
        <w:t>О</w:t>
      </w:r>
      <w:r w:rsidR="00EA1FE9" w:rsidRPr="00FC2520">
        <w:rPr>
          <w:szCs w:val="22"/>
          <w:lang w:val="ru-RU"/>
        </w:rPr>
        <w:t>граничения</w:t>
      </w:r>
      <w:r w:rsidRPr="00FC2520">
        <w:rPr>
          <w:szCs w:val="22"/>
          <w:lang w:val="ru-RU"/>
        </w:rPr>
        <w:t xml:space="preserve"> обслуживани</w:t>
      </w:r>
      <w:r w:rsidR="00622AB3" w:rsidRPr="00FC2520">
        <w:rPr>
          <w:szCs w:val="22"/>
          <w:lang w:val="ru-RU"/>
        </w:rPr>
        <w:t>я</w:t>
      </w:r>
    </w:p>
    <w:p w:rsidR="00E5105F" w:rsidRPr="00FC2520" w:rsidRDefault="008866F0" w:rsidP="00812866">
      <w:pPr>
        <w:jc w:val="center"/>
        <w:rPr>
          <w:lang w:val="ru-RU"/>
        </w:rPr>
      </w:pPr>
      <w:bookmarkStart w:id="85" w:name="_Toc248829287"/>
      <w:bookmarkStart w:id="86" w:name="_Toc251059440"/>
      <w:r w:rsidRPr="00FC2520">
        <w:rPr>
          <w:lang w:val="ru-RU"/>
        </w:rPr>
        <w:t>См.</w:t>
      </w:r>
      <w:r w:rsidR="00E5105F" w:rsidRPr="00FC2520">
        <w:rPr>
          <w:lang w:val="ru-RU"/>
        </w:rPr>
        <w:t xml:space="preserve"> URL: </w:t>
      </w:r>
      <w:hyperlink r:id="rId29" w:history="1">
        <w:r w:rsidR="00E5105F" w:rsidRPr="00FC2520">
          <w:rPr>
            <w:rStyle w:val="Hyperlink"/>
            <w:lang w:val="ru-RU"/>
          </w:rPr>
          <w:t>www.itu.int/pub/T-SP-SR.1-2012</w:t>
        </w:r>
      </w:hyperlink>
    </w:p>
    <w:p w:rsidR="00E272C7" w:rsidRPr="00FC2520" w:rsidRDefault="00E272C7" w:rsidP="00812866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FC2520" w:rsidTr="00631457">
        <w:tc>
          <w:tcPr>
            <w:tcW w:w="2977" w:type="dxa"/>
          </w:tcPr>
          <w:p w:rsidR="00631457" w:rsidRPr="00FC2520" w:rsidRDefault="00631457" w:rsidP="00812866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FC2520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FC2520" w:rsidRDefault="00631457" w:rsidP="00812866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C2520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FC2520" w:rsidRDefault="0063145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FC2520" w:rsidRDefault="0063145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FC2520" w:rsidTr="00631457">
        <w:tc>
          <w:tcPr>
            <w:tcW w:w="2977" w:type="dxa"/>
          </w:tcPr>
          <w:p w:rsidR="00E272C7" w:rsidRPr="00FC2520" w:rsidRDefault="008866F0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1006 (</w:t>
            </w:r>
            <w:r w:rsidR="008866F0" w:rsidRPr="00FC2520">
              <w:rPr>
                <w:sz w:val="20"/>
                <w:szCs w:val="20"/>
                <w:lang w:val="ru-RU"/>
              </w:rPr>
              <w:t xml:space="preserve">стр. </w:t>
            </w:r>
            <w:r w:rsidRPr="00FC2520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FC2520" w:rsidTr="00631457">
        <w:tc>
          <w:tcPr>
            <w:tcW w:w="2977" w:type="dxa"/>
          </w:tcPr>
          <w:p w:rsidR="00E272C7" w:rsidRPr="00FC2520" w:rsidRDefault="008866F0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1007 (</w:t>
            </w:r>
            <w:r w:rsidR="008866F0" w:rsidRPr="00FC2520">
              <w:rPr>
                <w:sz w:val="20"/>
                <w:szCs w:val="20"/>
                <w:lang w:val="ru-RU"/>
              </w:rPr>
              <w:t xml:space="preserve">стр. </w:t>
            </w:r>
            <w:r w:rsidRPr="00FC2520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FB598F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FC252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FB598F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FC2520" w:rsidTr="00631457">
        <w:tc>
          <w:tcPr>
            <w:tcW w:w="2977" w:type="dxa"/>
          </w:tcPr>
          <w:p w:rsidR="008D0F2A" w:rsidRPr="00FC2520" w:rsidRDefault="008D0F2A" w:rsidP="00812866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FC2520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FC2520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FC2520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FC2520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FC2520" w:rsidRDefault="00450DEB" w:rsidP="00812866">
      <w:pPr>
        <w:pStyle w:val="Heading20"/>
        <w:spacing w:before="1520"/>
        <w:rPr>
          <w:szCs w:val="22"/>
          <w:lang w:val="ru-RU"/>
        </w:rPr>
      </w:pPr>
      <w:bookmarkStart w:id="87" w:name="_Toc253407167"/>
      <w:bookmarkStart w:id="88" w:name="_Toc259783162"/>
      <w:bookmarkStart w:id="89" w:name="_Toc262631833"/>
      <w:bookmarkStart w:id="90" w:name="_Toc265056512"/>
      <w:bookmarkStart w:id="91" w:name="_Toc266181259"/>
      <w:bookmarkStart w:id="92" w:name="_Toc268774044"/>
      <w:bookmarkStart w:id="93" w:name="_Toc271700513"/>
      <w:bookmarkStart w:id="94" w:name="_Toc273023374"/>
      <w:bookmarkStart w:id="95" w:name="_Toc274223848"/>
      <w:bookmarkStart w:id="96" w:name="_Toc276717184"/>
      <w:bookmarkStart w:id="97" w:name="_Toc279669170"/>
      <w:bookmarkStart w:id="98" w:name="_Toc280349226"/>
      <w:bookmarkStart w:id="99" w:name="_Toc282526058"/>
      <w:bookmarkStart w:id="100" w:name="_Toc283737224"/>
      <w:bookmarkStart w:id="101" w:name="_Toc286218735"/>
      <w:bookmarkStart w:id="102" w:name="_Toc288660300"/>
      <w:bookmarkStart w:id="103" w:name="_Toc291005409"/>
      <w:bookmarkStart w:id="104" w:name="_Toc292704993"/>
      <w:bookmarkStart w:id="105" w:name="_Toc295387918"/>
      <w:bookmarkStart w:id="106" w:name="_Toc296675488"/>
      <w:bookmarkStart w:id="107" w:name="_Toc297804739"/>
      <w:bookmarkStart w:id="108" w:name="_Toc301945313"/>
      <w:bookmarkStart w:id="109" w:name="_Toc303344268"/>
      <w:bookmarkStart w:id="110" w:name="_Toc304892186"/>
      <w:bookmarkStart w:id="111" w:name="_Toc308530351"/>
      <w:bookmarkStart w:id="112" w:name="_Toc311103663"/>
      <w:bookmarkStart w:id="113" w:name="_Toc313973328"/>
      <w:bookmarkStart w:id="114" w:name="_Toc316479984"/>
      <w:bookmarkStart w:id="115" w:name="_Toc318965022"/>
      <w:bookmarkStart w:id="116" w:name="_Toc320536978"/>
      <w:bookmarkStart w:id="117" w:name="_Toc323035741"/>
      <w:bookmarkStart w:id="118" w:name="_Toc323904394"/>
      <w:bookmarkStart w:id="119" w:name="_Toc332272672"/>
      <w:bookmarkStart w:id="120" w:name="_Toc334776207"/>
      <w:bookmarkStart w:id="121" w:name="_Toc335901526"/>
      <w:bookmarkStart w:id="122" w:name="_Toc337110352"/>
      <w:bookmarkStart w:id="123" w:name="_Toc338779393"/>
      <w:bookmarkStart w:id="124" w:name="_Toc340225540"/>
      <w:bookmarkStart w:id="125" w:name="_Toc341451238"/>
      <w:bookmarkStart w:id="126" w:name="_Toc342912869"/>
      <w:bookmarkStart w:id="127" w:name="_Toc343262689"/>
      <w:bookmarkStart w:id="128" w:name="_Toc345579844"/>
      <w:bookmarkStart w:id="129" w:name="_Toc346885966"/>
      <w:bookmarkStart w:id="130" w:name="_Toc347929611"/>
      <w:bookmarkStart w:id="131" w:name="_Toc349288272"/>
      <w:bookmarkStart w:id="132" w:name="_Toc350415590"/>
      <w:bookmarkStart w:id="133" w:name="_Toc351549911"/>
      <w:bookmarkStart w:id="134" w:name="_Toc352940516"/>
      <w:bookmarkStart w:id="135" w:name="_Toc354053853"/>
      <w:bookmarkStart w:id="136" w:name="_Toc355708879"/>
      <w:r w:rsidRPr="00FC2520">
        <w:rPr>
          <w:szCs w:val="22"/>
          <w:lang w:val="ru-RU"/>
        </w:rPr>
        <w:t>Обратный вызов</w:t>
      </w:r>
      <w:r w:rsidR="00E5105F" w:rsidRPr="00FC2520">
        <w:rPr>
          <w:szCs w:val="22"/>
          <w:lang w:val="ru-RU"/>
        </w:rPr>
        <w:br/>
      </w:r>
      <w:r w:rsidRPr="00FC2520">
        <w:rPr>
          <w:szCs w:val="22"/>
          <w:lang w:val="ru-RU"/>
        </w:rPr>
        <w:t>и альтернативные процедуры вызова</w:t>
      </w:r>
      <w:r w:rsidR="00E5105F" w:rsidRPr="00FC2520">
        <w:rPr>
          <w:szCs w:val="22"/>
          <w:lang w:val="ru-RU"/>
        </w:rPr>
        <w:t xml:space="preserve"> (</w:t>
      </w:r>
      <w:r w:rsidRPr="00FC2520">
        <w:rPr>
          <w:szCs w:val="22"/>
          <w:lang w:val="ru-RU"/>
        </w:rPr>
        <w:t>Рез</w:t>
      </w:r>
      <w:r w:rsidR="00E5105F" w:rsidRPr="00FC2520">
        <w:rPr>
          <w:szCs w:val="22"/>
          <w:lang w:val="ru-RU"/>
        </w:rPr>
        <w:t xml:space="preserve">. 21 </w:t>
      </w:r>
      <w:r w:rsidR="00494ED4" w:rsidRPr="00FC2520">
        <w:rPr>
          <w:szCs w:val="22"/>
          <w:lang w:val="ru-RU"/>
        </w:rPr>
        <w:t>(</w:t>
      </w:r>
      <w:r w:rsidRPr="00FC2520">
        <w:rPr>
          <w:szCs w:val="22"/>
          <w:lang w:val="ru-RU"/>
        </w:rPr>
        <w:t>Пересм</w:t>
      </w:r>
      <w:r w:rsidR="00E5105F" w:rsidRPr="00FC2520">
        <w:rPr>
          <w:szCs w:val="22"/>
          <w:lang w:val="ru-RU"/>
        </w:rPr>
        <w:t xml:space="preserve">. </w:t>
      </w:r>
      <w:r w:rsidRPr="00FC2520">
        <w:rPr>
          <w:szCs w:val="22"/>
          <w:lang w:val="ru-RU"/>
        </w:rPr>
        <w:t>ПК</w:t>
      </w:r>
      <w:r w:rsidR="00E5105F" w:rsidRPr="00FC2520">
        <w:rPr>
          <w:szCs w:val="22"/>
          <w:lang w:val="ru-RU"/>
        </w:rPr>
        <w:t>-06</w:t>
      </w:r>
      <w:r w:rsidR="00494ED4" w:rsidRPr="00FC2520">
        <w:rPr>
          <w:szCs w:val="22"/>
          <w:lang w:val="ru-RU"/>
        </w:rPr>
        <w:t>)</w:t>
      </w:r>
      <w:r w:rsidR="00E5105F" w:rsidRPr="00FC2520">
        <w:rPr>
          <w:szCs w:val="22"/>
          <w:lang w:val="ru-RU"/>
        </w:rPr>
        <w:t>)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E5105F" w:rsidRPr="00FC2520" w:rsidRDefault="008866F0" w:rsidP="00812866">
      <w:pPr>
        <w:jc w:val="center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См.</w:t>
      </w:r>
      <w:r w:rsidR="00E5105F" w:rsidRPr="00FC2520">
        <w:rPr>
          <w:rFonts w:asciiTheme="minorHAnsi" w:hAnsiTheme="minorHAnsi"/>
          <w:lang w:val="ru-RU"/>
        </w:rPr>
        <w:t xml:space="preserve"> URL: </w:t>
      </w:r>
      <w:hyperlink r:id="rId30" w:history="1">
        <w:r w:rsidR="00A271A1" w:rsidRPr="00FC2520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FC2520" w:rsidRDefault="00E5105F" w:rsidP="00812866">
      <w:pPr>
        <w:rPr>
          <w:rFonts w:asciiTheme="minorHAnsi" w:hAnsiTheme="minorHAnsi"/>
          <w:lang w:val="ru-RU"/>
        </w:rPr>
      </w:pPr>
    </w:p>
    <w:p w:rsidR="00E5105F" w:rsidRPr="00FC2520" w:rsidRDefault="00E5105F" w:rsidP="00812866">
      <w:pPr>
        <w:rPr>
          <w:rFonts w:asciiTheme="minorHAnsi" w:hAnsiTheme="minorHAnsi"/>
          <w:lang w:val="ru-RU"/>
        </w:rPr>
      </w:pPr>
    </w:p>
    <w:p w:rsidR="00B94F44" w:rsidRPr="00FC2520" w:rsidRDefault="00B94F44" w:rsidP="00812866">
      <w:pPr>
        <w:rPr>
          <w:rFonts w:asciiTheme="minorHAnsi" w:hAnsiTheme="minorHAnsi"/>
          <w:lang w:val="ru-RU"/>
        </w:rPr>
        <w:sectPr w:rsidR="00B94F44" w:rsidRPr="00FC2520" w:rsidSect="00D633C1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FC2520" w:rsidRDefault="008866F0" w:rsidP="00812866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37" w:name="_Toc253407169"/>
      <w:bookmarkStart w:id="138" w:name="_Toc259783164"/>
      <w:bookmarkStart w:id="139" w:name="_Toc266181261"/>
      <w:bookmarkStart w:id="140" w:name="_Toc268774046"/>
      <w:bookmarkStart w:id="141" w:name="_Toc271700515"/>
      <w:bookmarkStart w:id="142" w:name="_Toc273023376"/>
      <w:bookmarkStart w:id="143" w:name="_Toc274223850"/>
      <w:bookmarkStart w:id="144" w:name="_Toc276717186"/>
      <w:bookmarkStart w:id="145" w:name="_Toc279669172"/>
      <w:bookmarkStart w:id="146" w:name="_Toc280349228"/>
      <w:bookmarkStart w:id="147" w:name="_Toc282526060"/>
      <w:bookmarkStart w:id="148" w:name="_Toc283737226"/>
      <w:bookmarkStart w:id="149" w:name="_Toc286218737"/>
      <w:bookmarkStart w:id="150" w:name="_Toc288660302"/>
      <w:bookmarkStart w:id="151" w:name="_Toc291005411"/>
      <w:bookmarkStart w:id="152" w:name="_Toc292704995"/>
      <w:bookmarkStart w:id="153" w:name="_Toc295387920"/>
      <w:bookmarkStart w:id="154" w:name="_Toc296675490"/>
      <w:bookmarkStart w:id="155" w:name="_Toc297804741"/>
      <w:bookmarkStart w:id="156" w:name="_Toc301945315"/>
      <w:bookmarkStart w:id="157" w:name="_Toc303344270"/>
      <w:bookmarkStart w:id="158" w:name="_Toc304892188"/>
      <w:bookmarkStart w:id="159" w:name="_Toc308530352"/>
      <w:bookmarkStart w:id="160" w:name="_Toc311103664"/>
      <w:bookmarkStart w:id="161" w:name="_Toc313973329"/>
      <w:bookmarkStart w:id="162" w:name="_Toc316479985"/>
      <w:bookmarkStart w:id="163" w:name="_Toc318965023"/>
      <w:bookmarkStart w:id="164" w:name="_Toc320536979"/>
      <w:bookmarkStart w:id="165" w:name="_Toc321233409"/>
      <w:bookmarkStart w:id="166" w:name="_Toc321311688"/>
      <w:bookmarkStart w:id="167" w:name="_Toc321820569"/>
      <w:bookmarkStart w:id="168" w:name="_Toc323035742"/>
      <w:bookmarkStart w:id="169" w:name="_Toc323904395"/>
      <w:bookmarkStart w:id="170" w:name="_Toc332272673"/>
      <w:bookmarkStart w:id="171" w:name="_Toc334776208"/>
      <w:bookmarkStart w:id="172" w:name="_Toc335901527"/>
      <w:bookmarkStart w:id="173" w:name="_Toc337110353"/>
      <w:bookmarkStart w:id="174" w:name="_Toc338779394"/>
      <w:bookmarkStart w:id="175" w:name="_Toc340225541"/>
      <w:bookmarkStart w:id="176" w:name="_Toc341451239"/>
      <w:bookmarkStart w:id="177" w:name="_Toc342912870"/>
      <w:bookmarkStart w:id="178" w:name="_Toc343262690"/>
      <w:bookmarkStart w:id="179" w:name="_Toc345579845"/>
      <w:bookmarkStart w:id="180" w:name="_Toc346885967"/>
      <w:bookmarkStart w:id="181" w:name="_Toc347929612"/>
      <w:bookmarkStart w:id="182" w:name="_Toc349288273"/>
      <w:bookmarkStart w:id="183" w:name="_Toc350415591"/>
      <w:bookmarkStart w:id="184" w:name="_Toc351549912"/>
      <w:bookmarkStart w:id="185" w:name="_Toc352940517"/>
      <w:bookmarkStart w:id="186" w:name="_Toc354053854"/>
      <w:bookmarkStart w:id="187" w:name="_Toc355708880"/>
      <w:r w:rsidRPr="00FC2520">
        <w:rPr>
          <w:szCs w:val="26"/>
          <w:lang w:val="ru-RU"/>
        </w:rPr>
        <w:lastRenderedPageBreak/>
        <w:t>ПОПРАВКИ К СЛУЖЕБНЫМ ПУБЛИКАЦИЯМ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872C86" w:rsidRPr="00FC2520" w:rsidRDefault="00316E9B" w:rsidP="0081286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FC2520" w:rsidTr="004A14C6">
        <w:tc>
          <w:tcPr>
            <w:tcW w:w="590" w:type="dxa"/>
          </w:tcPr>
          <w:p w:rsidR="00872C86" w:rsidRPr="00FC2520" w:rsidRDefault="00F358B5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163E71" w:rsidRPr="00FC2520" w:rsidRDefault="00163E71" w:rsidP="00163E71">
      <w:pPr>
        <w:pStyle w:val="Heading20"/>
        <w:spacing w:before="840"/>
        <w:rPr>
          <w:szCs w:val="22"/>
          <w:lang w:val="ru-RU"/>
        </w:rPr>
      </w:pPr>
      <w:bookmarkStart w:id="188" w:name="_Toc36875243"/>
      <w:r w:rsidRPr="00FC2520">
        <w:rPr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FC2520">
        <w:rPr>
          <w:szCs w:val="22"/>
          <w:lang w:val="ru-RU"/>
        </w:rPr>
        <w:br/>
        <w:t>(согласно Рекомендации МСЭ-Т E.212 (05/2008))</w:t>
      </w:r>
      <w:r w:rsidRPr="00FC2520">
        <w:rPr>
          <w:szCs w:val="22"/>
          <w:lang w:val="ru-RU"/>
        </w:rPr>
        <w:br/>
        <w:t>(по состоянию на 15 июля 2014 г.)</w:t>
      </w:r>
    </w:p>
    <w:p w:rsidR="00163E71" w:rsidRPr="00FC2520" w:rsidRDefault="00163E71" w:rsidP="00FD6B22">
      <w:pPr>
        <w:tabs>
          <w:tab w:val="clear" w:pos="567"/>
          <w:tab w:val="left" w:pos="720"/>
        </w:tabs>
        <w:jc w:val="center"/>
        <w:rPr>
          <w:rFonts w:eastAsia="Calibri"/>
          <w:color w:val="000000"/>
          <w:lang w:val="ru-RU"/>
        </w:rPr>
      </w:pPr>
      <w:r w:rsidRPr="00FC2520">
        <w:rPr>
          <w:rFonts w:eastAsia="Calibri"/>
          <w:color w:val="000000"/>
          <w:lang w:val="ru-RU"/>
        </w:rPr>
        <w:t xml:space="preserve">(Приложение к </w:t>
      </w:r>
      <w:r w:rsidRPr="00FC2520">
        <w:rPr>
          <w:lang w:val="ru-RU"/>
        </w:rPr>
        <w:t>Оперативному</w:t>
      </w:r>
      <w:r w:rsidRPr="00FC2520">
        <w:rPr>
          <w:rFonts w:eastAsia="Calibri"/>
          <w:color w:val="000000"/>
          <w:lang w:val="ru-RU"/>
        </w:rPr>
        <w:t xml:space="preserve"> бюллетеню МСЭ № 1056 – 15.VII.2014)</w:t>
      </w:r>
      <w:r w:rsidRPr="00FC2520">
        <w:rPr>
          <w:rFonts w:eastAsia="Calibri"/>
          <w:color w:val="000000"/>
          <w:lang w:val="ru-RU"/>
        </w:rPr>
        <w:br/>
        <w:t>(Поправка № 16)</w:t>
      </w:r>
    </w:p>
    <w:p w:rsidR="00163E71" w:rsidRPr="00FC2520" w:rsidRDefault="00163E71" w:rsidP="00163E71">
      <w:pPr>
        <w:tabs>
          <w:tab w:val="left" w:pos="3119"/>
          <w:tab w:val="left" w:pos="4536"/>
        </w:tabs>
        <w:spacing w:before="480"/>
        <w:ind w:left="51"/>
        <w:rPr>
          <w:lang w:val="ru-RU"/>
        </w:rPr>
      </w:pPr>
      <w:r w:rsidRPr="00FC2520">
        <w:rPr>
          <w:rFonts w:eastAsia="Calibri"/>
          <w:b/>
          <w:i/>
          <w:color w:val="000000"/>
          <w:lang w:val="ru-RU"/>
        </w:rPr>
        <w:t>Страна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Географическая зонa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MCC+MNC</w:t>
      </w:r>
      <w:r w:rsidRPr="00FC2520">
        <w:rPr>
          <w:rFonts w:eastAsia="Calibri"/>
          <w:bCs/>
          <w:iCs/>
          <w:color w:val="000000"/>
          <w:lang w:val="ru-RU"/>
        </w:rPr>
        <w:t>*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Оператор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Сеть</w:t>
      </w:r>
    </w:p>
    <w:p w:rsidR="00163E71" w:rsidRPr="00FC2520" w:rsidRDefault="00163E71" w:rsidP="00163E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eastAsia="Calibri"/>
          <w:b/>
          <w:color w:val="000000"/>
          <w:lang w:val="ru-RU"/>
        </w:rPr>
        <w:t>Австрия     SUP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232 12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Orange Austria Telecommunication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eastAsia="Calibri"/>
          <w:b/>
          <w:color w:val="000000"/>
          <w:lang w:val="ru-RU"/>
        </w:rPr>
        <w:t>Австрия     ADD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232 08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Lycamobile Austria Ltd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232 12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A1 Telekom Austria AG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232 13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UPC Austria Services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232 16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Hutchison Drei Austria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232 17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MASS Response Service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232 18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smartspace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232 19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Tele2 Telecommunication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eastAsia="Calibri"/>
          <w:b/>
          <w:color w:val="000000"/>
          <w:lang w:val="ru-RU"/>
        </w:rPr>
        <w:t>Австрия     LIR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232 01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A1 Telekom Austria AG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232 02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A1 Telekom Austria AG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232 05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Hutchison Drei Austria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232 09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A1 Telekom Austria AG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232 10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Hutchison Drei Austria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232 11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A1 Telekom Austria AG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232 14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Hutchison Drei Austria GmbH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232 15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Mundio Mobile (Austria) Ltd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232 91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ÖBB - Infrastruktur AG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eastAsia="Calibri"/>
          <w:b/>
          <w:color w:val="000000"/>
          <w:lang w:val="ru-RU"/>
        </w:rPr>
        <w:t>Дания     ADD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238 16</w:t>
      </w:r>
      <w:r w:rsidRPr="00FC2520">
        <w:rPr>
          <w:rFonts w:ascii="Times New Roman" w:hAnsi="Times New Roman"/>
          <w:lang w:val="ru-RU"/>
        </w:rPr>
        <w:tab/>
      </w:r>
      <w:r w:rsidRPr="00FC2520">
        <w:rPr>
          <w:rFonts w:eastAsia="Calibri"/>
          <w:color w:val="000000"/>
          <w:lang w:val="ru-RU"/>
        </w:rPr>
        <w:t>Tismi B.V.</w:t>
      </w:r>
    </w:p>
    <w:p w:rsidR="00163E71" w:rsidRPr="00FC2520" w:rsidRDefault="00163E71" w:rsidP="00AF52A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FC2520">
        <w:rPr>
          <w:rFonts w:eastAsia="Calibri"/>
          <w:b/>
          <w:color w:val="000000"/>
          <w:lang w:val="ru-RU"/>
        </w:rPr>
        <w:t>Судан     ADD</w:t>
      </w:r>
    </w:p>
    <w:p w:rsidR="004A14C6" w:rsidRPr="00FC2520" w:rsidRDefault="00163E71" w:rsidP="00243F5B">
      <w:pPr>
        <w:tabs>
          <w:tab w:val="clear" w:pos="567"/>
          <w:tab w:val="clear" w:pos="1276"/>
          <w:tab w:val="clear" w:pos="1843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ru-RU"/>
        </w:rPr>
      </w:pPr>
      <w:r w:rsidRPr="00FC2520">
        <w:rPr>
          <w:rFonts w:eastAsia="Calibri"/>
          <w:color w:val="000000"/>
          <w:lang w:val="ru-RU"/>
        </w:rPr>
        <w:tab/>
        <w:t>634 03</w:t>
      </w:r>
      <w:r w:rsidRPr="00FC2520">
        <w:rPr>
          <w:rFonts w:eastAsia="Calibri"/>
          <w:color w:val="000000"/>
          <w:lang w:val="ru-RU"/>
        </w:rPr>
        <w:tab/>
        <w:t>MTN Sudan</w:t>
      </w:r>
    </w:p>
    <w:p w:rsidR="00AF52A3" w:rsidRPr="00FC2520" w:rsidRDefault="00AF52A3" w:rsidP="00AF52A3">
      <w:pPr>
        <w:spacing w:before="360"/>
        <w:rPr>
          <w:lang w:val="ru-RU"/>
        </w:rPr>
      </w:pPr>
      <w:r w:rsidRPr="00FC2520">
        <w:rPr>
          <w:rFonts w:ascii="Arial" w:eastAsia="Arial" w:hAnsi="Arial"/>
          <w:color w:val="000000"/>
          <w:sz w:val="16"/>
          <w:lang w:val="ru-RU"/>
        </w:rPr>
        <w:t>____________</w:t>
      </w:r>
    </w:p>
    <w:p w:rsidR="00AF52A3" w:rsidRPr="00FC2520" w:rsidRDefault="00AF52A3" w:rsidP="00243F5B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ru-RU"/>
        </w:rPr>
      </w:pPr>
      <w:r w:rsidRPr="00FC2520">
        <w:rPr>
          <w:rFonts w:eastAsia="Calibri"/>
          <w:color w:val="000000"/>
          <w:sz w:val="16"/>
          <w:lang w:val="ru-RU"/>
        </w:rPr>
        <w:t>*</w:t>
      </w:r>
      <w:r w:rsidRPr="00FC2520">
        <w:rPr>
          <w:rFonts w:eastAsia="Calibri"/>
          <w:color w:val="000000"/>
          <w:sz w:val="16"/>
          <w:lang w:val="ru-RU"/>
        </w:rPr>
        <w:tab/>
      </w:r>
      <w:r w:rsidRPr="00FC2520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FC2520">
        <w:rPr>
          <w:rFonts w:eastAsia="Calibri"/>
          <w:color w:val="000000"/>
          <w:sz w:val="18"/>
          <w:lang w:val="ru-RU"/>
        </w:rPr>
        <w:br/>
      </w:r>
      <w:r w:rsidRPr="00FC2520">
        <w:rPr>
          <w:rFonts w:eastAsia="Calibri"/>
          <w:color w:val="000000"/>
          <w:sz w:val="18"/>
          <w:lang w:val="ru-RU"/>
        </w:rPr>
        <w:tab/>
      </w:r>
      <w:r w:rsidRPr="00FC2520">
        <w:rPr>
          <w:rFonts w:eastAsia="Calibri"/>
          <w:color w:val="000000"/>
          <w:sz w:val="16"/>
          <w:szCs w:val="16"/>
          <w:lang w:val="ru-RU"/>
        </w:rPr>
        <w:t>MNC: Код сети подвижной связи/Mobile Network Code</w:t>
      </w:r>
    </w:p>
    <w:p w:rsidR="00CC456F" w:rsidRPr="00FC2520" w:rsidRDefault="00E378D3" w:rsidP="00FD6B22">
      <w:pPr>
        <w:pStyle w:val="Heading20"/>
        <w:keepLines/>
        <w:pageBreakBefore/>
        <w:spacing w:before="720"/>
        <w:rPr>
          <w:szCs w:val="22"/>
          <w:lang w:val="ru-RU"/>
        </w:rPr>
      </w:pPr>
      <w:bookmarkStart w:id="189" w:name="_Toc236568475"/>
      <w:bookmarkStart w:id="190" w:name="_Toc240772455"/>
      <w:bookmarkStart w:id="191" w:name="_Toc355708885"/>
      <w:r w:rsidRPr="00FC2520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FC2520">
        <w:rPr>
          <w:szCs w:val="22"/>
          <w:lang w:val="ru-RU"/>
        </w:rPr>
        <w:t>(ISPC)</w:t>
      </w:r>
      <w:r w:rsidR="00CC456F" w:rsidRPr="00FC2520">
        <w:rPr>
          <w:szCs w:val="22"/>
          <w:lang w:val="ru-RU"/>
        </w:rPr>
        <w:br/>
        <w:t>(</w:t>
      </w:r>
      <w:r w:rsidRPr="00FC2520">
        <w:rPr>
          <w:szCs w:val="22"/>
          <w:lang w:val="ru-RU"/>
        </w:rPr>
        <w:t>согласно</w:t>
      </w:r>
      <w:r w:rsidR="00CC456F" w:rsidRPr="00FC2520">
        <w:rPr>
          <w:szCs w:val="22"/>
          <w:lang w:val="ru-RU"/>
        </w:rPr>
        <w:t xml:space="preserve"> </w:t>
      </w:r>
      <w:r w:rsidR="00FD189D" w:rsidRPr="00FC2520">
        <w:rPr>
          <w:szCs w:val="22"/>
          <w:lang w:val="ru-RU"/>
        </w:rPr>
        <w:t>Рекомендации МСЭ-Т</w:t>
      </w:r>
      <w:r w:rsidR="00CC456F" w:rsidRPr="00FC2520">
        <w:rPr>
          <w:szCs w:val="22"/>
          <w:lang w:val="ru-RU"/>
        </w:rPr>
        <w:t xml:space="preserve"> Q.708 (03/1999))</w:t>
      </w:r>
      <w:r w:rsidR="00CC456F" w:rsidRPr="00FC2520">
        <w:rPr>
          <w:szCs w:val="22"/>
          <w:lang w:val="ru-RU"/>
        </w:rPr>
        <w:br/>
        <w:t>(</w:t>
      </w:r>
      <w:r w:rsidR="004C2D31" w:rsidRPr="00FC2520">
        <w:rPr>
          <w:szCs w:val="22"/>
          <w:lang w:val="ru-RU"/>
        </w:rPr>
        <w:t>по состоянию</w:t>
      </w:r>
      <w:r w:rsidRPr="00FC2520">
        <w:rPr>
          <w:szCs w:val="22"/>
          <w:lang w:val="ru-RU"/>
        </w:rPr>
        <w:t xml:space="preserve"> на</w:t>
      </w:r>
      <w:r w:rsidR="00CC456F" w:rsidRPr="00FC2520">
        <w:rPr>
          <w:szCs w:val="22"/>
          <w:lang w:val="ru-RU"/>
        </w:rPr>
        <w:t xml:space="preserve"> </w:t>
      </w:r>
      <w:r w:rsidR="00384F78" w:rsidRPr="00FC2520">
        <w:rPr>
          <w:szCs w:val="22"/>
          <w:lang w:val="ru-RU"/>
        </w:rPr>
        <w:t>1 </w:t>
      </w:r>
      <w:r w:rsidR="00382830" w:rsidRPr="00FC2520">
        <w:rPr>
          <w:szCs w:val="22"/>
          <w:lang w:val="ru-RU"/>
        </w:rPr>
        <w:t>января</w:t>
      </w:r>
      <w:r w:rsidR="00CC456F" w:rsidRPr="00FC2520">
        <w:rPr>
          <w:szCs w:val="22"/>
          <w:lang w:val="ru-RU"/>
        </w:rPr>
        <w:t xml:space="preserve"> 201</w:t>
      </w:r>
      <w:r w:rsidR="00382830" w:rsidRPr="00FC2520">
        <w:rPr>
          <w:szCs w:val="22"/>
          <w:lang w:val="ru-RU"/>
        </w:rPr>
        <w:t>5</w:t>
      </w:r>
      <w:r w:rsidRPr="00FC2520">
        <w:rPr>
          <w:szCs w:val="22"/>
          <w:lang w:val="ru-RU"/>
        </w:rPr>
        <w:t> г</w:t>
      </w:r>
      <w:r w:rsidR="0096547E" w:rsidRPr="00FC2520">
        <w:rPr>
          <w:szCs w:val="22"/>
          <w:lang w:val="ru-RU"/>
        </w:rPr>
        <w:t>.</w:t>
      </w:r>
      <w:r w:rsidR="00CC456F" w:rsidRPr="00FC2520">
        <w:rPr>
          <w:szCs w:val="22"/>
          <w:lang w:val="ru-RU"/>
        </w:rPr>
        <w:t>)</w:t>
      </w:r>
      <w:bookmarkEnd w:id="189"/>
      <w:bookmarkEnd w:id="190"/>
      <w:bookmarkEnd w:id="191"/>
    </w:p>
    <w:p w:rsidR="00CC456F" w:rsidRPr="00FC2520" w:rsidRDefault="00CC456F" w:rsidP="00FD6B22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C2520">
        <w:rPr>
          <w:lang w:val="ru-RU"/>
        </w:rPr>
        <w:t>(</w:t>
      </w:r>
      <w:r w:rsidR="00E378D3" w:rsidRPr="00FC2520">
        <w:rPr>
          <w:lang w:val="ru-RU"/>
        </w:rPr>
        <w:t xml:space="preserve">Приложение к Оперативному бюллетеню МСЭ </w:t>
      </w:r>
      <w:r w:rsidR="00052FCB" w:rsidRPr="00FC2520">
        <w:rPr>
          <w:lang w:val="ru-RU"/>
        </w:rPr>
        <w:t>№</w:t>
      </w:r>
      <w:r w:rsidRPr="00FC2520">
        <w:rPr>
          <w:lang w:val="ru-RU"/>
        </w:rPr>
        <w:t xml:space="preserve"> 10</w:t>
      </w:r>
      <w:r w:rsidR="00382830" w:rsidRPr="00FC2520">
        <w:rPr>
          <w:lang w:val="ru-RU"/>
        </w:rPr>
        <w:t>67</w:t>
      </w:r>
      <w:r w:rsidRPr="00FC2520">
        <w:rPr>
          <w:lang w:val="ru-RU"/>
        </w:rPr>
        <w:t xml:space="preserve"> – </w:t>
      </w:r>
      <w:r w:rsidR="00384F78" w:rsidRPr="00FC2520">
        <w:rPr>
          <w:lang w:val="ru-RU"/>
        </w:rPr>
        <w:t>1.I.201</w:t>
      </w:r>
      <w:r w:rsidR="00382830" w:rsidRPr="00FC2520">
        <w:rPr>
          <w:lang w:val="ru-RU"/>
        </w:rPr>
        <w:t>5</w:t>
      </w:r>
      <w:r w:rsidRPr="00FC2520">
        <w:rPr>
          <w:lang w:val="ru-RU"/>
        </w:rPr>
        <w:t>)</w:t>
      </w:r>
      <w:r w:rsidRPr="00FC2520">
        <w:rPr>
          <w:lang w:val="ru-RU"/>
        </w:rPr>
        <w:br/>
        <w:t>(</w:t>
      </w:r>
      <w:r w:rsidR="00E378D3" w:rsidRPr="00FC2520">
        <w:rPr>
          <w:lang w:val="ru-RU"/>
        </w:rPr>
        <w:t>Поправка</w:t>
      </w:r>
      <w:r w:rsidRPr="00FC2520">
        <w:rPr>
          <w:lang w:val="ru-RU"/>
        </w:rPr>
        <w:t xml:space="preserve"> </w:t>
      </w:r>
      <w:r w:rsidR="000973DD" w:rsidRPr="00FC2520">
        <w:rPr>
          <w:lang w:val="ru-RU"/>
        </w:rPr>
        <w:t>№</w:t>
      </w:r>
      <w:r w:rsidR="005518D5" w:rsidRPr="00FC2520">
        <w:rPr>
          <w:lang w:val="ru-RU"/>
        </w:rPr>
        <w:t xml:space="preserve"> </w:t>
      </w:r>
      <w:r w:rsidR="00FD6B22" w:rsidRPr="00FC2520">
        <w:rPr>
          <w:lang w:val="ru-RU"/>
        </w:rPr>
        <w:t>7</w:t>
      </w:r>
      <w:r w:rsidRPr="00FC2520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718"/>
        <w:gridCol w:w="4752"/>
      </w:tblGrid>
      <w:tr w:rsidR="00521B7E" w:rsidRPr="00FC2520" w:rsidTr="00FD6B22">
        <w:trPr>
          <w:cantSplit/>
          <w:trHeight w:val="227"/>
        </w:trPr>
        <w:tc>
          <w:tcPr>
            <w:tcW w:w="1818" w:type="dxa"/>
            <w:gridSpan w:val="2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92" w:name="_Toc352940523"/>
            <w:bookmarkStart w:id="193" w:name="_Toc354053860"/>
            <w:bookmarkStart w:id="194" w:name="_Toc355708886"/>
            <w:r w:rsidRPr="00FC2520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752" w:type="dxa"/>
            <w:vMerge w:val="restart"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521B7E" w:rsidRPr="00FC2520" w:rsidTr="00FD6B22">
        <w:trPr>
          <w:cantSplit/>
          <w:trHeight w:val="227"/>
        </w:trPr>
        <w:tc>
          <w:tcPr>
            <w:tcW w:w="909" w:type="dxa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718" w:type="dxa"/>
            <w:vMerge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752" w:type="dxa"/>
            <w:vMerge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521B7E" w:rsidRPr="00FC2520" w:rsidTr="0042785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21B7E" w:rsidRPr="00FC2520" w:rsidRDefault="00521B7E" w:rsidP="00521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Венгрия     SUP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FD6B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6-251-7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FD6B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14303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FD6B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TRIOTEL-I1</w:t>
            </w:r>
          </w:p>
        </w:tc>
        <w:tc>
          <w:tcPr>
            <w:tcW w:w="4752" w:type="dxa"/>
          </w:tcPr>
          <w:p w:rsidR="00FD6B22" w:rsidRPr="00FC2520" w:rsidRDefault="00FD6B22" w:rsidP="00FD6B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Triotel Telecommunications Ltd</w:t>
            </w: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FD6B22" w:rsidP="00FD6B2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Япония     LIR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4-083-0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8856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Kyoto1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4-083-1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8857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Chiba1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4-083-2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8858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Chiba2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4-083-6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8862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Chiba3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8869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Tokyo1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8870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Tokyo2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4-085-0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8872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Kyoto2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4-085-1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8873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Kyoto3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4-085-2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8874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Chiba4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4-085-4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8876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Kyoto4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8888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Osaka1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8889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Osaka2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SoftBank Mobile Corp</w:t>
            </w: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FD6B22" w:rsidP="00BA54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Испания     SUP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7-254-7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16375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Madrid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Space Telecommunications  Systems, S.L.</w:t>
            </w: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1464FE" w:rsidP="00BA544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Испания     </w:t>
            </w:r>
            <w:r w:rsidR="00FD6B22" w:rsidRPr="00FC2520">
              <w:rPr>
                <w:b/>
                <w:lang w:val="ru-RU"/>
              </w:rPr>
              <w:t>ADD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4313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Zamudio (Vizcaya)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Euskaltel, S.A.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4314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Vitoria (Álava)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Euskaltel, S.A.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2-031-2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4346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Madrid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ADENET SYSTEMS, S.L.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2-031-4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4348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Madrid Norte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TELEFÓNICA INTERNATIONAL WHOLESALE SERVICES, S.L. UNIPERSONAL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2-031-5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4349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Madrid Alias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TELEFÓNICA INTERNATIONAL WHOLESALE SERVICES, S.L. UNIPERSONAL</w:t>
            </w: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FD6B22" w:rsidP="00FD6B2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Соединенные Штаты     ADD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3-192-6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7686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Madison, WI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Digital Communications Consulting LLC</w:t>
            </w: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FD6B22" w:rsidP="00FD6B2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Вьетнам     SUP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9017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EVN Telecom (EVNT)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9018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EVN Telecom (EVNT)</w:t>
            </w:r>
          </w:p>
        </w:tc>
      </w:tr>
      <w:tr w:rsidR="008632F6" w:rsidRPr="00FC2520" w:rsidTr="00BA544E">
        <w:trPr>
          <w:cantSplit/>
          <w:trHeight w:val="240"/>
        </w:trPr>
        <w:tc>
          <w:tcPr>
            <w:tcW w:w="1818" w:type="dxa"/>
            <w:gridSpan w:val="2"/>
            <w:shd w:val="clear" w:color="auto" w:fill="auto"/>
          </w:tcPr>
          <w:p w:rsidR="008632F6" w:rsidRPr="00FC2520" w:rsidRDefault="008632F6" w:rsidP="008632F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lastRenderedPageBreak/>
              <w:t>Страна/ Географическая зона</w:t>
            </w:r>
          </w:p>
        </w:tc>
        <w:tc>
          <w:tcPr>
            <w:tcW w:w="2718" w:type="dxa"/>
            <w:shd w:val="clear" w:color="auto" w:fill="auto"/>
          </w:tcPr>
          <w:p w:rsidR="008632F6" w:rsidRPr="00FC2520" w:rsidRDefault="008632F6" w:rsidP="008632F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752" w:type="dxa"/>
          </w:tcPr>
          <w:p w:rsidR="008632F6" w:rsidRPr="00FC2520" w:rsidRDefault="008632F6" w:rsidP="008632F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8632F6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632F6" w:rsidRPr="00FC2520" w:rsidRDefault="008632F6" w:rsidP="008632F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632F6" w:rsidRPr="00FC2520" w:rsidRDefault="008632F6" w:rsidP="008632F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718" w:type="dxa"/>
            <w:shd w:val="clear" w:color="auto" w:fill="auto"/>
          </w:tcPr>
          <w:p w:rsidR="008632F6" w:rsidRPr="00FC2520" w:rsidRDefault="008632F6" w:rsidP="00863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752" w:type="dxa"/>
          </w:tcPr>
          <w:p w:rsidR="008632F6" w:rsidRPr="00FC2520" w:rsidRDefault="008632F6" w:rsidP="00863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C86EFD" w:rsidP="008632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Вьетнам     </w:t>
            </w:r>
            <w:r w:rsidR="00FD6B22" w:rsidRPr="00FC2520">
              <w:rPr>
                <w:b/>
                <w:lang w:val="ru-RU"/>
              </w:rPr>
              <w:t>ADD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9017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IGW HCM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FPT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4-205-0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9832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GMSC Hanoi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Gtel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9833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GMSC Ho Chi Minh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Gtel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9834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NGN Gateway Hanoi, HiE9200 Exchange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4-205-3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9835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NGN Gateway Ho Chi Minh, HiE9200 Exchange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4-205-4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STPHNI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Mobifone-VMS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4-205-5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9837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GTMSC Hanoi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Mobifone-VMS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4-205-6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9838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STPHCM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Mobifone-VMS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4-205-7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9839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GTMSC HoChiMinh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Mobifone-VMS</w:t>
            </w:r>
          </w:p>
        </w:tc>
      </w:tr>
      <w:tr w:rsidR="00FD6B22" w:rsidRPr="00FC2520" w:rsidTr="00BA544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D6B22" w:rsidRPr="00FC2520" w:rsidRDefault="00C86EFD" w:rsidP="00C86E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2520">
              <w:rPr>
                <w:b/>
                <w:lang w:val="ru-RU"/>
              </w:rPr>
              <w:t>Вьетнам     L</w:t>
            </w:r>
            <w:r w:rsidR="00FD6B22" w:rsidRPr="00FC2520">
              <w:rPr>
                <w:b/>
                <w:lang w:val="ru-RU"/>
              </w:rPr>
              <w:t>IR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4-103-0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9016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IGW Ha Noi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Vietel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4-103-3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9019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HCM-IDD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Saigon Postel Corporation (SPT)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4-103-4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9020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ISTP Ha Noi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Vietel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4-103-5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9021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Alias Point Code for NGN Gateways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4-103-6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9022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ISPT HCM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Vietel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4-103-7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9023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Gateway Danang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4-104-0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9024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TDM Gateway Hanoi, AXE Exchange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4-104-1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9025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TDM Gateway Danang, AXE Exchange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4-104-2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9026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TDM Gateway Ho Chi Minh, AXE Exchange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4-104-3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9027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SCCP Gateway Hanoi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4-104-4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9028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SCCP Gateway Ho Chi Minh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4-104-5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9029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Signalling Transfer Point Gateway Hanoi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4-104-6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9030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Signalling Transfer Point Gateway Ho Chi Minh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Vietnam Posts and Telecommunications Corporation (VNPT)</w:t>
            </w:r>
          </w:p>
        </w:tc>
      </w:tr>
      <w:tr w:rsidR="00FD6B22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4-104-7</w:t>
            </w:r>
          </w:p>
        </w:tc>
        <w:tc>
          <w:tcPr>
            <w:tcW w:w="909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9031</w:t>
            </w:r>
          </w:p>
        </w:tc>
        <w:tc>
          <w:tcPr>
            <w:tcW w:w="2718" w:type="dxa"/>
            <w:shd w:val="clear" w:color="auto" w:fill="auto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IGW HCM</w:t>
            </w:r>
          </w:p>
        </w:tc>
        <w:tc>
          <w:tcPr>
            <w:tcW w:w="4752" w:type="dxa"/>
          </w:tcPr>
          <w:p w:rsidR="00FD6B22" w:rsidRPr="00FC2520" w:rsidRDefault="00FD6B22" w:rsidP="00BA54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2520">
              <w:rPr>
                <w:bCs/>
                <w:sz w:val="18"/>
                <w:szCs w:val="22"/>
                <w:lang w:val="ru-RU"/>
              </w:rPr>
              <w:t>Vietel</w:t>
            </w:r>
          </w:p>
        </w:tc>
      </w:tr>
    </w:tbl>
    <w:p w:rsidR="009E30FB" w:rsidRPr="00FC2520" w:rsidRDefault="009E30FB" w:rsidP="0081286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FC2520">
        <w:rPr>
          <w:position w:val="6"/>
          <w:sz w:val="16"/>
          <w:szCs w:val="16"/>
          <w:lang w:val="ru-RU"/>
        </w:rPr>
        <w:t>____________</w:t>
      </w:r>
    </w:p>
    <w:p w:rsidR="009E30FB" w:rsidRPr="00FC2520" w:rsidRDefault="009E30FB" w:rsidP="0081286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FC2520">
        <w:rPr>
          <w:sz w:val="16"/>
          <w:szCs w:val="16"/>
          <w:lang w:val="ru-RU"/>
        </w:rPr>
        <w:t>ISPC:</w:t>
      </w:r>
      <w:r w:rsidRPr="00FC2520">
        <w:rPr>
          <w:sz w:val="16"/>
          <w:szCs w:val="16"/>
          <w:lang w:val="ru-RU"/>
        </w:rPr>
        <w:tab/>
        <w:t>Коды пунктов международной сигнализации</w:t>
      </w:r>
      <w:r w:rsidRPr="00FC2520">
        <w:rPr>
          <w:sz w:val="16"/>
          <w:szCs w:val="16"/>
          <w:lang w:val="ru-RU"/>
        </w:rPr>
        <w:br/>
      </w:r>
      <w:r w:rsidRPr="00FC2520">
        <w:rPr>
          <w:sz w:val="16"/>
          <w:szCs w:val="16"/>
          <w:lang w:val="ru-RU"/>
        </w:rPr>
        <w:tab/>
        <w:t>International Signalling Point Codes</w:t>
      </w:r>
    </w:p>
    <w:p w:rsidR="00DC2AAC" w:rsidRPr="00FC2520" w:rsidRDefault="00631991" w:rsidP="00C86EFD">
      <w:pPr>
        <w:pStyle w:val="Heading20"/>
        <w:keepLines/>
        <w:pageBreakBefore/>
        <w:spacing w:before="480"/>
        <w:rPr>
          <w:lang w:val="ru-RU"/>
        </w:rPr>
      </w:pPr>
      <w:r w:rsidRPr="00FC2520">
        <w:rPr>
          <w:lang w:val="ru-RU"/>
        </w:rPr>
        <w:lastRenderedPageBreak/>
        <w:t>Национальный план нумерации</w:t>
      </w:r>
      <w:r w:rsidR="00DC2AAC" w:rsidRPr="00FC2520">
        <w:rPr>
          <w:lang w:val="ru-RU"/>
        </w:rPr>
        <w:br/>
        <w:t>(</w:t>
      </w:r>
      <w:r w:rsidR="00E34AD2" w:rsidRPr="00FC2520">
        <w:rPr>
          <w:lang w:val="ru-RU"/>
        </w:rPr>
        <w:t>согласно Рекомендации МСЭ-Т</w:t>
      </w:r>
      <w:r w:rsidR="00DC2AAC" w:rsidRPr="00FC2520">
        <w:rPr>
          <w:lang w:val="ru-RU"/>
        </w:rPr>
        <w:t xml:space="preserve"> E.129 (</w:t>
      </w:r>
      <w:r w:rsidR="00A50CE9" w:rsidRPr="00FC2520">
        <w:rPr>
          <w:lang w:val="ru-RU"/>
        </w:rPr>
        <w:t>01</w:t>
      </w:r>
      <w:r w:rsidR="00DC2AAC" w:rsidRPr="00FC2520">
        <w:rPr>
          <w:lang w:val="ru-RU"/>
        </w:rPr>
        <w:t>/20</w:t>
      </w:r>
      <w:r w:rsidR="00A50CE9" w:rsidRPr="00FC2520">
        <w:rPr>
          <w:lang w:val="ru-RU"/>
        </w:rPr>
        <w:t>13</w:t>
      </w:r>
      <w:r w:rsidR="00DC2AAC" w:rsidRPr="00FC2520">
        <w:rPr>
          <w:lang w:val="ru-RU"/>
        </w:rPr>
        <w:t>))</w:t>
      </w:r>
      <w:bookmarkEnd w:id="192"/>
      <w:bookmarkEnd w:id="193"/>
      <w:bookmarkEnd w:id="194"/>
    </w:p>
    <w:p w:rsidR="00DC2AAC" w:rsidRPr="00FC2520" w:rsidRDefault="00052FCB" w:rsidP="0081286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5" w:name="_Toc36875244"/>
      <w:bookmarkStart w:id="196" w:name="_Toc352940524"/>
      <w:bookmarkStart w:id="197" w:name="_Toc354053861"/>
      <w:bookmarkStart w:id="198" w:name="_Toc355708887"/>
      <w:r w:rsidRPr="00FC2520">
        <w:rPr>
          <w:rFonts w:asciiTheme="minorHAnsi" w:hAnsiTheme="minorHAnsi"/>
          <w:lang w:val="ru-RU"/>
        </w:rPr>
        <w:t>Веб-страница</w:t>
      </w:r>
      <w:r w:rsidR="00DC2AAC" w:rsidRPr="00FC2520">
        <w:rPr>
          <w:lang w:val="ru-RU"/>
        </w:rPr>
        <w:t>:</w:t>
      </w:r>
      <w:bookmarkEnd w:id="195"/>
      <w:r w:rsidR="008E3E04" w:rsidRPr="00FC2520">
        <w:rPr>
          <w:lang w:val="ru-RU"/>
        </w:rPr>
        <w:t xml:space="preserve"> </w:t>
      </w:r>
      <w:hyperlink r:id="rId35" w:history="1">
        <w:r w:rsidR="00DC2AAC" w:rsidRPr="00FC2520">
          <w:rPr>
            <w:rStyle w:val="Hyperlink"/>
            <w:lang w:val="ru-RU"/>
          </w:rPr>
          <w:t>www.itu.int/itu-t/inr/nnp/index.html</w:t>
        </w:r>
        <w:bookmarkEnd w:id="196"/>
        <w:bookmarkEnd w:id="197"/>
        <w:bookmarkEnd w:id="198"/>
      </w:hyperlink>
    </w:p>
    <w:p w:rsidR="004A009C" w:rsidRPr="00FC2520" w:rsidRDefault="00A91955" w:rsidP="00382830">
      <w:pPr>
        <w:spacing w:before="240"/>
        <w:rPr>
          <w:lang w:val="ru-RU"/>
        </w:rPr>
      </w:pPr>
      <w:r w:rsidRPr="00FC2520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FC2520">
        <w:rPr>
          <w:lang w:val="ru-RU"/>
        </w:rPr>
        <w:t xml:space="preserve">или размещать </w:t>
      </w:r>
      <w:r w:rsidR="00AB0851" w:rsidRPr="00FC2520">
        <w:rPr>
          <w:lang w:val="ru-RU"/>
        </w:rPr>
        <w:t xml:space="preserve">пояснения, а также информацию о лицах для контактов </w:t>
      </w:r>
      <w:r w:rsidR="00D46F83" w:rsidRPr="00FC2520">
        <w:rPr>
          <w:lang w:val="ru-RU"/>
        </w:rPr>
        <w:t>на своих относящихся к национальному плану нумерации</w:t>
      </w:r>
      <w:r w:rsidR="00D14032" w:rsidRPr="00FC2520">
        <w:rPr>
          <w:lang w:val="ru-RU"/>
        </w:rPr>
        <w:t xml:space="preserve"> веб-страницах</w:t>
      </w:r>
      <w:r w:rsidR="00AB0851" w:rsidRPr="00FC2520">
        <w:rPr>
          <w:lang w:val="ru-RU"/>
        </w:rPr>
        <w:t>,</w:t>
      </w:r>
      <w:r w:rsidR="00D14032" w:rsidRPr="00FC2520">
        <w:rPr>
          <w:lang w:val="ru-RU"/>
        </w:rPr>
        <w:t xml:space="preserve"> </w:t>
      </w:r>
      <w:r w:rsidR="00443C65" w:rsidRPr="00FC2520">
        <w:rPr>
          <w:lang w:val="ru-RU"/>
        </w:rPr>
        <w:t xml:space="preserve">с тем чтобы информация, которая </w:t>
      </w:r>
      <w:r w:rsidR="00CC52D9" w:rsidRPr="00FC2520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FC2520">
        <w:rPr>
          <w:lang w:val="ru-RU"/>
        </w:rPr>
        <w:t>.</w:t>
      </w:r>
    </w:p>
    <w:p w:rsidR="004A009C" w:rsidRPr="00FC2520" w:rsidRDefault="00B66662" w:rsidP="00812866">
      <w:pPr>
        <w:rPr>
          <w:lang w:val="ru-RU"/>
        </w:rPr>
      </w:pPr>
      <w:r w:rsidRPr="00FC2520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FC2520">
        <w:rPr>
          <w:lang w:val="ru-RU"/>
        </w:rPr>
        <w:t xml:space="preserve"> (</w:t>
      </w:r>
      <w:r w:rsidR="00CC52D9" w:rsidRPr="00FC2520">
        <w:rPr>
          <w:lang w:val="ru-RU"/>
        </w:rPr>
        <w:t>э</w:t>
      </w:r>
      <w:r w:rsidR="000A61A6" w:rsidRPr="00FC2520">
        <w:rPr>
          <w:lang w:val="ru-RU"/>
        </w:rPr>
        <w:t>л. почта:</w:t>
      </w:r>
      <w:r w:rsidR="004A009C" w:rsidRPr="00FC2520">
        <w:rPr>
          <w:lang w:val="ru-RU"/>
        </w:rPr>
        <w:t xml:space="preserve"> </w:t>
      </w:r>
      <w:hyperlink r:id="rId36" w:history="1">
        <w:r w:rsidR="004A009C" w:rsidRPr="00FC2520">
          <w:rPr>
            <w:rStyle w:val="Hyperlink"/>
            <w:lang w:val="ru-RU"/>
          </w:rPr>
          <w:t>tsbtson@itu.int</w:t>
        </w:r>
      </w:hyperlink>
      <w:r w:rsidR="004A009C" w:rsidRPr="00FC2520">
        <w:rPr>
          <w:lang w:val="ru-RU"/>
        </w:rPr>
        <w:t>)</w:t>
      </w:r>
      <w:r w:rsidRPr="00FC2520">
        <w:rPr>
          <w:lang w:val="ru-RU"/>
        </w:rPr>
        <w:t xml:space="preserve"> формат, </w:t>
      </w:r>
      <w:r w:rsidR="004B3141" w:rsidRPr="00FC2520">
        <w:rPr>
          <w:lang w:val="ru-RU"/>
        </w:rPr>
        <w:t xml:space="preserve">подробно описанный в </w:t>
      </w:r>
      <w:r w:rsidR="00FD189D" w:rsidRPr="00FC2520">
        <w:rPr>
          <w:lang w:val="ru-RU"/>
        </w:rPr>
        <w:t>Рекомендации МСЭ-Т</w:t>
      </w:r>
      <w:r w:rsidR="004A009C" w:rsidRPr="00FC2520">
        <w:rPr>
          <w:lang w:val="ru-RU"/>
        </w:rPr>
        <w:t xml:space="preserve"> E.129. </w:t>
      </w:r>
      <w:r w:rsidR="00BF7A33" w:rsidRPr="00FC2520">
        <w:rPr>
          <w:lang w:val="ru-RU"/>
        </w:rPr>
        <w:t xml:space="preserve">Напоминаем, что </w:t>
      </w:r>
      <w:r w:rsidR="00684A5D" w:rsidRPr="00FC2520">
        <w:rPr>
          <w:lang w:val="ru-RU"/>
        </w:rPr>
        <w:t>администраци</w:t>
      </w:r>
      <w:r w:rsidR="00BF7A33" w:rsidRPr="00FC2520">
        <w:rPr>
          <w:lang w:val="ru-RU"/>
        </w:rPr>
        <w:t>и несут ответственность за своевременное обновление этой информации</w:t>
      </w:r>
      <w:r w:rsidR="004A009C" w:rsidRPr="00FC2520">
        <w:rPr>
          <w:lang w:val="ru-RU"/>
        </w:rPr>
        <w:t>.</w:t>
      </w:r>
    </w:p>
    <w:p w:rsidR="00DC2AAC" w:rsidRPr="00FC2520" w:rsidRDefault="00B47E0C" w:rsidP="00C86EFD">
      <w:pPr>
        <w:spacing w:after="120"/>
        <w:rPr>
          <w:lang w:val="ru-RU"/>
        </w:rPr>
      </w:pPr>
      <w:r w:rsidRPr="00FC2520">
        <w:rPr>
          <w:lang w:val="ru-RU"/>
        </w:rPr>
        <w:t>В период с</w:t>
      </w:r>
      <w:r w:rsidR="00855052" w:rsidRPr="00FC2520">
        <w:rPr>
          <w:lang w:val="ru-RU"/>
        </w:rPr>
        <w:t xml:space="preserve"> </w:t>
      </w:r>
      <w:r w:rsidR="00C86EFD" w:rsidRPr="00FC2520">
        <w:rPr>
          <w:lang w:val="ru-RU"/>
        </w:rPr>
        <w:t xml:space="preserve">1.IV.2015 </w:t>
      </w:r>
      <w:r w:rsidR="00E51415" w:rsidRPr="00FC2520">
        <w:rPr>
          <w:lang w:val="ru-RU"/>
        </w:rPr>
        <w:t>года</w:t>
      </w:r>
      <w:r w:rsidR="004A009C" w:rsidRPr="00FC2520">
        <w:rPr>
          <w:lang w:val="ru-RU"/>
        </w:rPr>
        <w:t xml:space="preserve"> </w:t>
      </w:r>
      <w:r w:rsidRPr="00FC2520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FC2520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FC2520" w:rsidTr="00E90081">
        <w:trPr>
          <w:jc w:val="center"/>
        </w:trPr>
        <w:tc>
          <w:tcPr>
            <w:tcW w:w="4875" w:type="dxa"/>
            <w:hideMark/>
          </w:tcPr>
          <w:p w:rsidR="00DC2AAC" w:rsidRPr="00FC2520" w:rsidRDefault="00E34AD2" w:rsidP="008128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FC2520" w:rsidRDefault="009C6AA7" w:rsidP="008128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C86EFD" w:rsidRPr="00FC2520" w:rsidTr="00E90081">
        <w:trPr>
          <w:jc w:val="center"/>
        </w:trPr>
        <w:tc>
          <w:tcPr>
            <w:tcW w:w="4875" w:type="dxa"/>
            <w:hideMark/>
          </w:tcPr>
          <w:p w:rsidR="00C86EFD" w:rsidRPr="00FC2520" w:rsidRDefault="00C86EFD" w:rsidP="00C86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FC2520">
              <w:rPr>
                <w:rFonts w:asciiTheme="minorHAnsi" w:eastAsia="SimSun" w:hAnsiTheme="minorHAnsi"/>
                <w:lang w:val="ru-RU"/>
              </w:rPr>
              <w:t>Конго</w:t>
            </w:r>
          </w:p>
        </w:tc>
        <w:tc>
          <w:tcPr>
            <w:tcW w:w="3630" w:type="dxa"/>
            <w:hideMark/>
          </w:tcPr>
          <w:p w:rsidR="00C86EFD" w:rsidRPr="00FC2520" w:rsidRDefault="00C86EFD" w:rsidP="00C86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FC2520">
              <w:rPr>
                <w:rFonts w:asciiTheme="minorHAnsi" w:eastAsia="SimSun" w:hAnsiTheme="minorHAnsi"/>
                <w:lang w:val="ru-RU"/>
              </w:rPr>
              <w:t>+242</w:t>
            </w:r>
          </w:p>
        </w:tc>
      </w:tr>
      <w:tr w:rsidR="00C86EFD" w:rsidRPr="00FC2520" w:rsidTr="00E90081">
        <w:trPr>
          <w:jc w:val="center"/>
        </w:trPr>
        <w:tc>
          <w:tcPr>
            <w:tcW w:w="4875" w:type="dxa"/>
          </w:tcPr>
          <w:p w:rsidR="00C86EFD" w:rsidRPr="00FC2520" w:rsidRDefault="00C86EFD" w:rsidP="00C86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FC2520">
              <w:rPr>
                <w:rFonts w:asciiTheme="minorHAnsi" w:eastAsia="SimSun" w:hAnsiTheme="minorHAnsi"/>
                <w:lang w:val="ru-RU"/>
              </w:rPr>
              <w:t>Иордания</w:t>
            </w:r>
          </w:p>
        </w:tc>
        <w:tc>
          <w:tcPr>
            <w:tcW w:w="3630" w:type="dxa"/>
          </w:tcPr>
          <w:p w:rsidR="00C86EFD" w:rsidRPr="00FC2520" w:rsidRDefault="00C86EFD" w:rsidP="00C86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FC2520">
              <w:rPr>
                <w:rFonts w:asciiTheme="minorHAnsi" w:eastAsia="SimSun" w:hAnsiTheme="minorHAnsi"/>
                <w:lang w:val="ru-RU"/>
              </w:rPr>
              <w:t>+962</w:t>
            </w:r>
          </w:p>
        </w:tc>
      </w:tr>
      <w:tr w:rsidR="00C86EFD" w:rsidRPr="00FC2520" w:rsidTr="00E90081">
        <w:trPr>
          <w:jc w:val="center"/>
        </w:trPr>
        <w:tc>
          <w:tcPr>
            <w:tcW w:w="4875" w:type="dxa"/>
          </w:tcPr>
          <w:p w:rsidR="00C86EFD" w:rsidRPr="00FC2520" w:rsidRDefault="00C86EFD" w:rsidP="00C86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FC2520">
              <w:rPr>
                <w:rFonts w:asciiTheme="minorHAnsi" w:eastAsia="SimSun" w:hAnsiTheme="minorHAnsi"/>
                <w:lang w:val="ru-RU"/>
              </w:rPr>
              <w:t>Сейшельские Острова</w:t>
            </w:r>
          </w:p>
        </w:tc>
        <w:tc>
          <w:tcPr>
            <w:tcW w:w="3630" w:type="dxa"/>
          </w:tcPr>
          <w:p w:rsidR="00C86EFD" w:rsidRPr="00FC2520" w:rsidRDefault="00C86EFD" w:rsidP="00C86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FC2520">
              <w:rPr>
                <w:rFonts w:asciiTheme="minorHAnsi" w:eastAsia="SimSun" w:hAnsiTheme="minorHAnsi"/>
                <w:lang w:val="ru-RU"/>
              </w:rPr>
              <w:t>+248</w:t>
            </w:r>
          </w:p>
        </w:tc>
      </w:tr>
      <w:bookmarkEnd w:id="188"/>
    </w:tbl>
    <w:p w:rsidR="008C0D39" w:rsidRPr="00FC2520" w:rsidRDefault="008C0D39" w:rsidP="00812866">
      <w:pPr>
        <w:rPr>
          <w:lang w:val="ru-RU"/>
        </w:rPr>
      </w:pPr>
    </w:p>
    <w:sectPr w:rsidR="008C0D39" w:rsidRPr="00FC2520" w:rsidSect="00CE6D84"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BE" w:rsidRDefault="003969BE">
      <w:r>
        <w:separator/>
      </w:r>
    </w:p>
  </w:endnote>
  <w:endnote w:type="continuationSeparator" w:id="0">
    <w:p w:rsidR="003969BE" w:rsidRDefault="0039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969B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969BE" w:rsidRDefault="003969B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969BE" w:rsidRPr="007F091C" w:rsidRDefault="003969B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69BE" w:rsidRPr="00F30F75" w:rsidRDefault="003969BE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969B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969BE" w:rsidRPr="007F091C" w:rsidRDefault="003969BE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0D2A">
            <w:rPr>
              <w:noProof/>
              <w:color w:val="FFFFFF"/>
              <w:lang w:val="es-ES_tradnl"/>
            </w:rPr>
            <w:t>1075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0D2A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969BE" w:rsidRPr="00ED524D" w:rsidRDefault="003969B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969BE" w:rsidRPr="00247715" w:rsidRDefault="003969BE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969B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969BE" w:rsidRPr="00ED524D" w:rsidRDefault="003969B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969BE" w:rsidRPr="007F091C" w:rsidRDefault="003969B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969BE" w:rsidRPr="00247715" w:rsidRDefault="003969BE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969BE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3969BE" w:rsidRPr="007F091C" w:rsidRDefault="003969BE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969BE" w:rsidRPr="00ED524D" w:rsidRDefault="003969BE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969BE" w:rsidRPr="00247715" w:rsidRDefault="003969BE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BE" w:rsidRDefault="003969BE">
      <w:r>
        <w:separator/>
      </w:r>
    </w:p>
  </w:footnote>
  <w:footnote w:type="continuationSeparator" w:id="0">
    <w:p w:rsidR="003969BE" w:rsidRDefault="0039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E" w:rsidRDefault="00396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E" w:rsidRDefault="003969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4AE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8C3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1D83"/>
    <w:rsid w:val="00692196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096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A9B"/>
    <w:rsid w:val="00CD3835"/>
    <w:rsid w:val="00CD3CFD"/>
    <w:rsid w:val="00CD45DF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2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893FEB5B-4255-4182-8146-5055A05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mailto:director@dit.gov.b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oc.kw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mailto:kumbakia@yahoo.com" TargetMode="External"/><Relationship Id="rId33" Type="http://schemas.openxmlformats.org/officeDocument/2006/relationships/footer" Target="foot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erst.dk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tatt.org.tt" TargetMode="External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tatt.org.tt" TargetMode="External"/><Relationship Id="rId28" Type="http://schemas.openxmlformats.org/officeDocument/2006/relationships/hyperlink" Target="http://www.ictministry.gov.zw" TargetMode="External"/><Relationship Id="rId36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rst@erst.d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bernard.hill@tcsi.org.sb" TargetMode="External"/><Relationship Id="rId27" Type="http://schemas.openxmlformats.org/officeDocument/2006/relationships/hyperlink" Target="http://www.moic.gov.bt" TargetMode="Externa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2649-BE26-470F-B38C-D9DC1FA4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3384</Words>
  <Characters>19295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22634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4</cp:revision>
  <cp:lastPrinted>2015-05-15T12:15:00Z</cp:lastPrinted>
  <dcterms:created xsi:type="dcterms:W3CDTF">2015-05-15T11:48:00Z</dcterms:created>
  <dcterms:modified xsi:type="dcterms:W3CDTF">2015-05-15T12:44:00Z</dcterms:modified>
</cp:coreProperties>
</file>