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A93FB3">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2A580A">
              <w:rPr>
                <w:rStyle w:val="Foot"/>
                <w:rFonts w:ascii="Arial" w:hAnsi="Arial" w:cs="Arial"/>
                <w:b/>
                <w:bCs/>
                <w:color w:val="FFFFFF" w:themeColor="background1"/>
                <w:sz w:val="28"/>
                <w:szCs w:val="28"/>
                <w:lang w:val="fr-FR"/>
              </w:rPr>
              <w:t>7</w:t>
            </w:r>
            <w:r w:rsidR="00A93FB3">
              <w:rPr>
                <w:rStyle w:val="Foot"/>
                <w:rFonts w:ascii="Arial" w:hAnsi="Arial" w:cs="Arial"/>
                <w:b/>
                <w:bCs/>
                <w:color w:val="FFFFFF" w:themeColor="background1"/>
                <w:sz w:val="28"/>
                <w:szCs w:val="28"/>
                <w:lang w:val="fr-FR"/>
              </w:rPr>
              <w:t>3</w:t>
            </w:r>
          </w:p>
        </w:tc>
        <w:tc>
          <w:tcPr>
            <w:tcW w:w="1477" w:type="dxa"/>
            <w:tcBorders>
              <w:top w:val="nil"/>
              <w:bottom w:val="nil"/>
            </w:tcBorders>
            <w:shd w:val="clear" w:color="auto" w:fill="A6A6A6"/>
            <w:vAlign w:val="center"/>
          </w:tcPr>
          <w:p w:rsidR="00AD284D" w:rsidRPr="00451D79" w:rsidRDefault="00F81773" w:rsidP="00A93FB3">
            <w:pPr>
              <w:framePr w:hSpace="181" w:wrap="around" w:vAnchor="text" w:hAnchor="margin" w:xAlign="center" w:y="1"/>
              <w:jc w:val="left"/>
              <w:rPr>
                <w:color w:val="FFFFFF" w:themeColor="background1"/>
                <w:lang w:val="en-US"/>
              </w:rPr>
            </w:pPr>
            <w:r w:rsidRPr="00451D79">
              <w:rPr>
                <w:color w:val="FFFFFF" w:themeColor="background1"/>
                <w:lang w:val="en-US"/>
              </w:rPr>
              <w:t>1</w:t>
            </w:r>
            <w:r w:rsidR="00197D93" w:rsidRPr="00451D79">
              <w:rPr>
                <w:color w:val="FFFFFF" w:themeColor="background1"/>
                <w:lang w:val="en-US"/>
              </w:rPr>
              <w:t>.</w:t>
            </w:r>
            <w:r w:rsidR="00451D79" w:rsidRPr="00451D79">
              <w:rPr>
                <w:color w:val="FFFFFF" w:themeColor="background1"/>
                <w:lang w:val="en-US"/>
              </w:rPr>
              <w:t xml:space="preserve"> </w:t>
            </w:r>
            <w:r w:rsidR="006320D9">
              <w:rPr>
                <w:color w:val="FFFFFF" w:themeColor="background1"/>
                <w:lang w:val="en-US"/>
              </w:rPr>
              <w:t>I</w:t>
            </w:r>
            <w:r w:rsidR="00A93FB3">
              <w:rPr>
                <w:color w:val="FFFFFF" w:themeColor="background1"/>
                <w:lang w:val="en-US"/>
              </w:rPr>
              <w:t>V</w:t>
            </w:r>
            <w:r w:rsidR="00E572F7">
              <w:rPr>
                <w:color w:val="FFFFFF" w:themeColor="background1"/>
                <w:lang w:val="en-US"/>
              </w:rPr>
              <w:t>.</w:t>
            </w:r>
            <w:r w:rsidR="00AD284D" w:rsidRPr="00451D79">
              <w:rPr>
                <w:color w:val="FFFFFF" w:themeColor="background1"/>
                <w:lang w:val="en-US"/>
              </w:rPr>
              <w:t xml:space="preserve"> 201</w:t>
            </w:r>
            <w:r w:rsidR="009E6B08">
              <w:rPr>
                <w:color w:val="FFFFFF" w:themeColor="background1"/>
                <w:lang w:val="en-US"/>
              </w:rPr>
              <w:t>5</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A93FB3">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A93FB3">
              <w:rPr>
                <w:color w:val="FFFFFF" w:themeColor="background1"/>
                <w:lang w:val="en-US"/>
              </w:rPr>
              <w:t>18</w:t>
            </w:r>
            <w:r w:rsidR="00E67963" w:rsidRPr="00D21C24">
              <w:rPr>
                <w:color w:val="FFFFFF" w:themeColor="background1"/>
                <w:lang w:val="en-US"/>
              </w:rPr>
              <w:t xml:space="preserve"> </w:t>
            </w:r>
            <w:r w:rsidR="00A93FB3">
              <w:rPr>
                <w:color w:val="FFFFFF" w:themeColor="background1"/>
                <w:lang w:val="en-US"/>
              </w:rPr>
              <w:t>March</w:t>
            </w:r>
            <w:r w:rsidRPr="00D21C24">
              <w:rPr>
                <w:color w:val="FFFFFF" w:themeColor="background1"/>
                <w:lang w:val="en-US"/>
              </w:rPr>
              <w:t xml:space="preserve"> 20</w:t>
            </w:r>
            <w:r w:rsidR="00923508" w:rsidRPr="00D21C24">
              <w:rPr>
                <w:color w:val="FFFFFF" w:themeColor="background1"/>
                <w:lang w:val="en-US"/>
              </w:rPr>
              <w:t>1</w:t>
            </w:r>
            <w:r w:rsidR="00AA2D7C">
              <w:rPr>
                <w:color w:val="FFFFFF" w:themeColor="background1"/>
                <w:lang w:val="en-US"/>
              </w:rPr>
              <w:t>5</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6409CF"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r w:rsidR="00911AE9" w:rsidRPr="00ED1863">
              <w:rPr>
                <w:rFonts w:ascii="Calibri" w:hAnsi="Calibri"/>
                <w:b w:val="0"/>
                <w:bCs/>
                <w:sz w:val="14"/>
                <w:szCs w:val="14"/>
                <w:lang w:val="fr-CH"/>
              </w:rPr>
              <w:t>Switzerland</w:t>
            </w:r>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8"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96" w:name="_Toc273023317"/>
            <w:bookmarkStart w:id="97" w:name="_Toc292704947"/>
            <w:bookmarkStart w:id="98" w:name="_Toc295387892"/>
            <w:bookmarkStart w:id="99" w:name="_Toc296675475"/>
            <w:bookmarkStart w:id="100" w:name="_Toc301945286"/>
            <w:bookmarkStart w:id="101" w:name="_Toc308530333"/>
            <w:bookmarkStart w:id="102" w:name="_Toc321233386"/>
            <w:bookmarkStart w:id="103" w:name="_Toc321311657"/>
            <w:bookmarkStart w:id="104" w:name="_Toc321820537"/>
            <w:bookmarkStart w:id="105" w:name="_Toc323035703"/>
            <w:bookmarkStart w:id="106" w:name="_Toc323904371"/>
            <w:bookmarkStart w:id="107" w:name="_Toc332272643"/>
            <w:bookmarkStart w:id="108" w:name="_Toc334776189"/>
            <w:bookmarkStart w:id="109" w:name="_Toc335901496"/>
            <w:bookmarkStart w:id="110" w:name="_Toc337110330"/>
            <w:bookmarkStart w:id="111" w:name="_Toc338779370"/>
            <w:bookmarkStart w:id="112" w:name="_Toc340225510"/>
            <w:bookmarkStart w:id="113" w:name="_Toc341451209"/>
            <w:bookmarkStart w:id="114" w:name="_Toc342912836"/>
            <w:bookmarkStart w:id="115" w:name="_Toc343262673"/>
            <w:bookmarkStart w:id="116" w:name="_Toc345579824"/>
            <w:bookmarkStart w:id="117" w:name="_Toc346885929"/>
            <w:bookmarkStart w:id="118" w:name="_Toc347929577"/>
            <w:bookmarkStart w:id="119" w:name="_Toc349288245"/>
            <w:bookmarkStart w:id="120" w:name="_Toc350415575"/>
            <w:bookmarkStart w:id="121" w:name="_Toc351549873"/>
            <w:bookmarkStart w:id="122" w:name="_Toc352940473"/>
            <w:bookmarkStart w:id="123" w:name="_Toc354053818"/>
            <w:bookmarkStart w:id="124" w:name="_Toc355708833"/>
            <w:bookmarkStart w:id="125" w:name="_Toc357001926"/>
            <w:bookmarkStart w:id="126" w:name="_Toc358192557"/>
            <w:bookmarkStart w:id="127" w:name="_Toc359489410"/>
            <w:bookmarkStart w:id="128" w:name="_Toc360696813"/>
            <w:bookmarkStart w:id="129" w:name="_Toc361921546"/>
            <w:bookmarkStart w:id="130" w:name="_Toc363741383"/>
            <w:bookmarkStart w:id="131" w:name="_Toc364672332"/>
            <w:bookmarkStart w:id="132" w:name="_Toc366157672"/>
            <w:bookmarkStart w:id="133" w:name="_Toc367715511"/>
            <w:bookmarkStart w:id="134" w:name="_Toc369007673"/>
            <w:bookmarkStart w:id="135" w:name="_Toc369007853"/>
            <w:bookmarkStart w:id="136" w:name="_Toc370373460"/>
            <w:bookmarkStart w:id="137" w:name="_Toc371588836"/>
            <w:bookmarkStart w:id="138" w:name="_Toc373157809"/>
            <w:bookmarkStart w:id="139" w:name="_Toc374006622"/>
            <w:bookmarkStart w:id="140" w:name="_Toc374692680"/>
            <w:bookmarkStart w:id="141" w:name="_Toc374692757"/>
            <w:bookmarkStart w:id="142" w:name="_Toc377026487"/>
            <w:bookmarkStart w:id="143" w:name="_Toc378322702"/>
            <w:bookmarkStart w:id="144" w:name="_Toc379440360"/>
            <w:bookmarkStart w:id="145" w:name="_Toc380582885"/>
            <w:bookmarkStart w:id="146" w:name="_Toc381784215"/>
            <w:bookmarkStart w:id="147" w:name="_Toc383182294"/>
            <w:bookmarkStart w:id="148" w:name="_Toc384625680"/>
            <w:bookmarkStart w:id="149" w:name="_Toc385496779"/>
            <w:bookmarkStart w:id="150" w:name="_Toc388946303"/>
            <w:bookmarkStart w:id="151" w:name="_Toc388947550"/>
            <w:bookmarkStart w:id="152" w:name="_Toc389730865"/>
            <w:bookmarkStart w:id="153" w:name="_Toc391386062"/>
            <w:bookmarkStart w:id="154" w:name="_Toc392235866"/>
            <w:bookmarkStart w:id="155" w:name="_Toc393713405"/>
            <w:bookmarkStart w:id="156" w:name="_Toc393714453"/>
            <w:bookmarkStart w:id="157" w:name="_Toc393715457"/>
            <w:bookmarkStart w:id="158" w:name="_Toc395100442"/>
            <w:bookmarkStart w:id="159" w:name="_Toc396212798"/>
            <w:bookmarkStart w:id="160" w:name="_Toc397517635"/>
            <w:bookmarkStart w:id="161" w:name="_Toc399160619"/>
            <w:bookmarkStart w:id="162" w:name="_Toc400374863"/>
            <w:bookmarkStart w:id="163" w:name="_Toc401757899"/>
            <w:bookmarkStart w:id="164" w:name="_Toc402967088"/>
            <w:bookmarkStart w:id="165" w:name="_Toc404332301"/>
            <w:bookmarkStart w:id="166" w:name="_Toc405386767"/>
            <w:bookmarkStart w:id="167" w:name="_Toc406508000"/>
            <w:bookmarkStart w:id="168" w:name="_Toc408576620"/>
            <w:bookmarkStart w:id="169" w:name="_Toc409708219"/>
            <w:bookmarkStart w:id="170" w:name="_Toc410904529"/>
            <w:bookmarkStart w:id="171" w:name="_Toc414884934"/>
            <w:bookmarkStart w:id="172"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hyperlink>
            <w:bookmarkEnd w:id="172"/>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73" w:name="_Toc268773997"/>
            <w:bookmarkStart w:id="174" w:name="_Toc273023318"/>
            <w:bookmarkStart w:id="175" w:name="_Toc292704948"/>
            <w:bookmarkStart w:id="176" w:name="_Toc295387893"/>
            <w:bookmarkStart w:id="177" w:name="_Toc296675476"/>
            <w:bookmarkStart w:id="178" w:name="_Toc301945287"/>
            <w:bookmarkStart w:id="179" w:name="_Toc308530334"/>
            <w:bookmarkStart w:id="180" w:name="_Toc321233387"/>
            <w:bookmarkStart w:id="181" w:name="_Toc321311658"/>
            <w:bookmarkStart w:id="182" w:name="_Toc321820538"/>
            <w:bookmarkStart w:id="183" w:name="_Toc323035704"/>
            <w:bookmarkStart w:id="184" w:name="_Toc323904372"/>
            <w:bookmarkStart w:id="185" w:name="_Toc332272644"/>
            <w:bookmarkStart w:id="186" w:name="_Toc334776190"/>
            <w:bookmarkStart w:id="187" w:name="_Toc335901497"/>
            <w:bookmarkStart w:id="188" w:name="_Toc337110331"/>
            <w:bookmarkStart w:id="189" w:name="_Toc338779371"/>
            <w:bookmarkStart w:id="190" w:name="_Toc340225511"/>
            <w:bookmarkStart w:id="191" w:name="_Toc341451210"/>
            <w:bookmarkStart w:id="192" w:name="_Toc342912837"/>
            <w:bookmarkStart w:id="193" w:name="_Toc343262674"/>
            <w:bookmarkStart w:id="194" w:name="_Toc345579825"/>
            <w:bookmarkStart w:id="195" w:name="_Toc346885930"/>
            <w:bookmarkStart w:id="196" w:name="_Toc347929578"/>
            <w:bookmarkStart w:id="197" w:name="_Toc349288246"/>
            <w:bookmarkStart w:id="198" w:name="_Toc350415576"/>
            <w:bookmarkStart w:id="199" w:name="_Toc351549874"/>
            <w:bookmarkStart w:id="200" w:name="_Toc352940474"/>
            <w:bookmarkStart w:id="201" w:name="_Toc354053819"/>
            <w:bookmarkStart w:id="202" w:name="_Toc355708834"/>
            <w:bookmarkStart w:id="203" w:name="_Toc357001927"/>
            <w:bookmarkStart w:id="204" w:name="_Toc358192558"/>
            <w:bookmarkStart w:id="205" w:name="_Toc359489411"/>
            <w:bookmarkStart w:id="206" w:name="_Toc360696814"/>
            <w:bookmarkStart w:id="207" w:name="_Toc361921547"/>
            <w:bookmarkStart w:id="208" w:name="_Toc363741384"/>
            <w:bookmarkStart w:id="209" w:name="_Toc364672333"/>
            <w:bookmarkStart w:id="210" w:name="_Toc366157673"/>
            <w:bookmarkStart w:id="211" w:name="_Toc367715512"/>
            <w:bookmarkStart w:id="212" w:name="_Toc369007674"/>
            <w:bookmarkStart w:id="213" w:name="_Toc369007854"/>
            <w:bookmarkStart w:id="214" w:name="_Toc370373461"/>
            <w:bookmarkStart w:id="215" w:name="_Toc371588837"/>
            <w:bookmarkStart w:id="216" w:name="_Toc373157810"/>
            <w:bookmarkStart w:id="217" w:name="_Toc374006623"/>
            <w:bookmarkStart w:id="218" w:name="_Toc374692681"/>
            <w:bookmarkStart w:id="219" w:name="_Toc374692758"/>
            <w:bookmarkStart w:id="220" w:name="_Toc377026488"/>
            <w:bookmarkStart w:id="221" w:name="_Toc378322703"/>
            <w:bookmarkStart w:id="222" w:name="_Toc379440361"/>
            <w:bookmarkStart w:id="223" w:name="_Toc380582886"/>
            <w:bookmarkStart w:id="224" w:name="_Toc381784216"/>
            <w:bookmarkStart w:id="225" w:name="_Toc383182295"/>
            <w:bookmarkStart w:id="226" w:name="_Toc384625681"/>
            <w:bookmarkStart w:id="227" w:name="_Toc385496780"/>
            <w:bookmarkStart w:id="228" w:name="_Toc388946304"/>
            <w:bookmarkStart w:id="229" w:name="_Toc388947551"/>
            <w:bookmarkStart w:id="230" w:name="_Toc389730866"/>
            <w:bookmarkStart w:id="231" w:name="_Toc391386063"/>
            <w:bookmarkStart w:id="232" w:name="_Toc392235867"/>
            <w:bookmarkStart w:id="233" w:name="_Toc393713406"/>
            <w:bookmarkStart w:id="234" w:name="_Toc393714454"/>
            <w:bookmarkStart w:id="235" w:name="_Toc393715458"/>
            <w:bookmarkStart w:id="236" w:name="_Toc395100443"/>
            <w:bookmarkStart w:id="237" w:name="_Toc396212799"/>
            <w:bookmarkStart w:id="238" w:name="_Toc397517636"/>
            <w:bookmarkStart w:id="239" w:name="_Toc399160620"/>
            <w:bookmarkStart w:id="240" w:name="_Toc400374864"/>
            <w:bookmarkStart w:id="241" w:name="_Toc401757900"/>
            <w:bookmarkStart w:id="242" w:name="_Toc402967089"/>
            <w:bookmarkStart w:id="243" w:name="_Toc404332302"/>
            <w:bookmarkStart w:id="244" w:name="_Toc405386768"/>
            <w:bookmarkStart w:id="245" w:name="_Toc406508001"/>
            <w:bookmarkStart w:id="246" w:name="_Toc408576621"/>
            <w:bookmarkStart w:id="247" w:name="_Toc409708220"/>
            <w:bookmarkStart w:id="248" w:name="_Toc410904530"/>
            <w:bookmarkStart w:id="249" w:name="_Toc414884935"/>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216FC8">
      <w:pPr>
        <w:pStyle w:val="Heading1"/>
        <w:spacing w:before="0"/>
        <w:ind w:left="142"/>
        <w:jc w:val="center"/>
        <w:rPr>
          <w:lang w:val="en-US"/>
        </w:rPr>
      </w:pPr>
      <w:bookmarkStart w:id="250" w:name="_Toc253407140"/>
      <w:bookmarkStart w:id="251" w:name="_Toc259783103"/>
      <w:bookmarkStart w:id="252" w:name="_Toc266181232"/>
      <w:bookmarkStart w:id="253" w:name="_Toc268773998"/>
      <w:bookmarkStart w:id="254" w:name="_Toc271700475"/>
      <w:bookmarkStart w:id="255" w:name="_Toc273023319"/>
      <w:bookmarkStart w:id="256" w:name="_Toc274223813"/>
      <w:bookmarkStart w:id="257" w:name="_Toc276717161"/>
      <w:bookmarkStart w:id="258" w:name="_Toc279669134"/>
      <w:bookmarkStart w:id="259" w:name="_Toc280349204"/>
      <w:bookmarkStart w:id="260" w:name="_Toc282526036"/>
      <w:bookmarkStart w:id="261" w:name="_Toc283737193"/>
      <w:bookmarkStart w:id="262" w:name="_Toc286218710"/>
      <w:bookmarkStart w:id="263" w:name="_Toc288660267"/>
      <w:bookmarkStart w:id="264" w:name="_Toc291005377"/>
      <w:bookmarkStart w:id="265" w:name="_Toc292704949"/>
      <w:bookmarkStart w:id="266" w:name="_Toc295387894"/>
      <w:bookmarkStart w:id="267" w:name="_Toc296675477"/>
      <w:bookmarkStart w:id="268" w:name="_Toc297804716"/>
      <w:bookmarkStart w:id="269" w:name="_Toc301945288"/>
      <w:bookmarkStart w:id="270" w:name="_Toc303344247"/>
      <w:bookmarkStart w:id="271" w:name="_Toc304892153"/>
      <w:bookmarkStart w:id="272" w:name="_Toc308530335"/>
      <w:bookmarkStart w:id="273" w:name="_Toc311103641"/>
      <w:bookmarkStart w:id="274" w:name="_Toc313973311"/>
      <w:bookmarkStart w:id="275" w:name="_Toc316479951"/>
      <w:bookmarkStart w:id="276" w:name="_Toc318964997"/>
      <w:bookmarkStart w:id="277" w:name="_Toc320536953"/>
      <w:bookmarkStart w:id="278" w:name="_Toc321233388"/>
      <w:bookmarkStart w:id="279" w:name="_Toc321311659"/>
      <w:bookmarkStart w:id="280" w:name="_Toc321820539"/>
      <w:bookmarkStart w:id="281" w:name="_Toc323035705"/>
      <w:bookmarkStart w:id="282" w:name="_Toc323904373"/>
      <w:bookmarkStart w:id="283" w:name="_Toc332272645"/>
      <w:bookmarkStart w:id="284" w:name="_Toc334776191"/>
      <w:bookmarkStart w:id="285" w:name="_Toc335901498"/>
      <w:bookmarkStart w:id="286" w:name="_Toc337110332"/>
      <w:bookmarkStart w:id="287" w:name="_Toc338779372"/>
      <w:bookmarkStart w:id="288" w:name="_Toc340225512"/>
      <w:bookmarkStart w:id="289" w:name="_Toc341451211"/>
      <w:bookmarkStart w:id="290" w:name="_Toc342912838"/>
      <w:bookmarkStart w:id="291" w:name="_Toc343262675"/>
      <w:bookmarkStart w:id="292" w:name="_Toc345579826"/>
      <w:bookmarkStart w:id="293" w:name="_Toc346885931"/>
      <w:bookmarkStart w:id="294" w:name="_Toc347929579"/>
      <w:bookmarkStart w:id="295" w:name="_Toc349288247"/>
      <w:bookmarkStart w:id="296" w:name="_Toc350415577"/>
      <w:bookmarkStart w:id="297" w:name="_Toc351549875"/>
      <w:bookmarkStart w:id="298" w:name="_Toc352940475"/>
      <w:bookmarkStart w:id="299" w:name="_Toc354053820"/>
      <w:bookmarkStart w:id="300" w:name="_Toc355708835"/>
      <w:bookmarkStart w:id="301" w:name="_Toc357001928"/>
      <w:bookmarkStart w:id="302" w:name="_Toc358192559"/>
      <w:bookmarkStart w:id="303" w:name="_Toc359489412"/>
      <w:bookmarkStart w:id="304" w:name="_Toc360696815"/>
      <w:bookmarkStart w:id="305" w:name="_Toc361921548"/>
      <w:bookmarkStart w:id="306" w:name="_Toc363741385"/>
      <w:bookmarkStart w:id="307" w:name="_Toc364672334"/>
      <w:bookmarkStart w:id="308" w:name="_Toc366157674"/>
      <w:bookmarkStart w:id="309" w:name="_Toc367715513"/>
      <w:bookmarkStart w:id="310" w:name="_Toc369007675"/>
      <w:bookmarkStart w:id="311" w:name="_Toc369007855"/>
      <w:bookmarkStart w:id="312" w:name="_Toc370373462"/>
      <w:bookmarkStart w:id="313" w:name="_Toc371588838"/>
      <w:bookmarkStart w:id="314" w:name="_Toc373157811"/>
      <w:bookmarkStart w:id="315" w:name="_Toc374006624"/>
      <w:bookmarkStart w:id="316" w:name="_Toc374692682"/>
      <w:bookmarkStart w:id="317" w:name="_Toc374692759"/>
      <w:bookmarkStart w:id="318" w:name="_Toc377026489"/>
      <w:bookmarkStart w:id="319" w:name="_Toc378322704"/>
      <w:bookmarkStart w:id="320" w:name="_Toc379440362"/>
      <w:bookmarkStart w:id="321" w:name="_Toc380582887"/>
      <w:bookmarkStart w:id="322" w:name="_Toc381784217"/>
      <w:bookmarkStart w:id="323" w:name="_Toc383182296"/>
      <w:bookmarkStart w:id="324" w:name="_Toc384625682"/>
      <w:bookmarkStart w:id="325" w:name="_Toc385496781"/>
      <w:bookmarkStart w:id="326" w:name="_Toc388946305"/>
      <w:bookmarkStart w:id="327" w:name="_Toc388947552"/>
      <w:bookmarkStart w:id="328" w:name="_Toc389730867"/>
      <w:bookmarkStart w:id="329" w:name="_Toc391386064"/>
      <w:bookmarkStart w:id="330" w:name="_Toc392235868"/>
      <w:bookmarkStart w:id="331" w:name="_Toc393713407"/>
      <w:bookmarkStart w:id="332" w:name="_Toc393714455"/>
      <w:bookmarkStart w:id="333" w:name="_Toc393715459"/>
      <w:bookmarkStart w:id="334" w:name="_Toc395100444"/>
      <w:bookmarkStart w:id="335" w:name="_Toc396212800"/>
      <w:bookmarkStart w:id="336" w:name="_Toc397517637"/>
      <w:bookmarkStart w:id="337" w:name="_Toc399160621"/>
      <w:bookmarkStart w:id="338" w:name="_Toc400374865"/>
      <w:bookmarkStart w:id="339" w:name="_Toc401757901"/>
      <w:bookmarkStart w:id="340" w:name="_Toc402967090"/>
      <w:bookmarkStart w:id="341" w:name="_Toc404332303"/>
      <w:bookmarkStart w:id="342" w:name="_Toc405386769"/>
      <w:bookmarkStart w:id="343" w:name="_Toc406508002"/>
      <w:bookmarkStart w:id="344" w:name="_Toc408576622"/>
      <w:bookmarkStart w:id="345" w:name="_Toc409708221"/>
      <w:bookmarkStart w:id="346" w:name="_Toc410904531"/>
      <w:bookmarkStart w:id="347" w:name="_Toc414884936"/>
      <w:r w:rsidRPr="001C4F41">
        <w:rPr>
          <w:lang w:val="en-US"/>
        </w:rPr>
        <w:lastRenderedPageBreak/>
        <w:t>Table</w:t>
      </w:r>
      <w:r w:rsidR="005427B9">
        <w:rPr>
          <w:lang w:val="en-US"/>
        </w:rPr>
        <w:t xml:space="preserve"> </w:t>
      </w:r>
      <w:r w:rsidRPr="001C4F41">
        <w:rPr>
          <w:lang w:val="en-US"/>
        </w:rPr>
        <w:t>of Contents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974BFE" w:rsidRDefault="00785BEA" w:rsidP="00BA0F2C">
      <w:pPr>
        <w:pStyle w:val="TOC1"/>
        <w:rPr>
          <w:rFonts w:eastAsiaTheme="minorEastAsia"/>
          <w:b/>
          <w:bCs/>
          <w:lang w:val="en-US"/>
        </w:rPr>
      </w:pPr>
      <w:r w:rsidRPr="00974BFE">
        <w:rPr>
          <w:b/>
          <w:bCs/>
          <w:lang w:val="en-US"/>
        </w:rPr>
        <w:t>General</w:t>
      </w:r>
      <w:r w:rsidR="00DB2C23" w:rsidRPr="00974BFE">
        <w:rPr>
          <w:b/>
          <w:bCs/>
          <w:lang w:val="en-US"/>
        </w:rPr>
        <w:t xml:space="preserve"> </w:t>
      </w:r>
      <w:r w:rsidRPr="00974BFE">
        <w:rPr>
          <w:b/>
          <w:bCs/>
          <w:lang w:val="en-US"/>
        </w:rPr>
        <w:t>information</w:t>
      </w:r>
    </w:p>
    <w:p w:rsidR="009D03A0" w:rsidRPr="00FA66BC" w:rsidRDefault="009D03A0" w:rsidP="00FA66BC">
      <w:pPr>
        <w:pStyle w:val="TOC1"/>
        <w:tabs>
          <w:tab w:val="clear" w:pos="567"/>
          <w:tab w:val="center" w:leader="dot" w:pos="8505"/>
          <w:tab w:val="right" w:pos="9072"/>
        </w:tabs>
        <w:rPr>
          <w:rFonts w:eastAsiaTheme="minorEastAsia"/>
          <w:lang w:val="en-US"/>
        </w:rPr>
      </w:pPr>
      <w:r w:rsidRPr="00FA66BC">
        <w:rPr>
          <w:lang w:val="en-US"/>
        </w:rPr>
        <w:t>Lists</w:t>
      </w:r>
      <w:r w:rsidR="007C0C4C" w:rsidRPr="00FA66BC">
        <w:rPr>
          <w:lang w:val="en-US"/>
        </w:rPr>
        <w:t xml:space="preserve"> </w:t>
      </w:r>
      <w:r w:rsidRPr="00FA66BC">
        <w:rPr>
          <w:lang w:val="en-US"/>
        </w:rPr>
        <w:t>annexed</w:t>
      </w:r>
      <w:r w:rsidR="00E650CC" w:rsidRPr="00FA66BC">
        <w:rPr>
          <w:lang w:val="en-US"/>
        </w:rPr>
        <w:t xml:space="preserve"> </w:t>
      </w:r>
      <w:r w:rsidRPr="00FA66BC">
        <w:rPr>
          <w:lang w:val="en-US"/>
        </w:rPr>
        <w:t>to</w:t>
      </w:r>
      <w:r w:rsidR="00F56647" w:rsidRPr="00FA66BC">
        <w:rPr>
          <w:lang w:val="en-US"/>
        </w:rPr>
        <w:t xml:space="preserve"> </w:t>
      </w:r>
      <w:r w:rsidRPr="00FA66BC">
        <w:rPr>
          <w:lang w:val="en-US"/>
        </w:rPr>
        <w:t>the</w:t>
      </w:r>
      <w:r w:rsidR="00653D55" w:rsidRPr="00FA66BC">
        <w:rPr>
          <w:lang w:val="en-US"/>
        </w:rPr>
        <w:t xml:space="preserve"> </w:t>
      </w:r>
      <w:r w:rsidRPr="00FA66BC">
        <w:rPr>
          <w:lang w:val="en-US"/>
        </w:rPr>
        <w:t>ITU Operational</w:t>
      </w:r>
      <w:r w:rsidR="00063FA2" w:rsidRPr="00FA66BC">
        <w:rPr>
          <w:lang w:val="en-US"/>
        </w:rPr>
        <w:t xml:space="preserve"> </w:t>
      </w:r>
      <w:r w:rsidRPr="00FA66BC">
        <w:rPr>
          <w:lang w:val="en-US"/>
        </w:rPr>
        <w:t xml:space="preserve">Bulletin: </w:t>
      </w:r>
      <w:r w:rsidRPr="00C23773">
        <w:rPr>
          <w:i/>
          <w:iCs/>
          <w:lang w:val="en-US"/>
        </w:rPr>
        <w:t>Note from TSB</w:t>
      </w:r>
      <w:r w:rsidRPr="00FA66BC">
        <w:rPr>
          <w:webHidden/>
          <w:lang w:val="en-US"/>
        </w:rPr>
        <w:tab/>
      </w:r>
      <w:r w:rsidR="005E121B" w:rsidRPr="00FA66BC">
        <w:rPr>
          <w:webHidden/>
          <w:lang w:val="en-US"/>
        </w:rPr>
        <w:tab/>
      </w:r>
      <w:r w:rsidRPr="00FA66BC">
        <w:rPr>
          <w:webHidden/>
          <w:lang w:val="en-US"/>
        </w:rPr>
        <w:t>3</w:t>
      </w:r>
    </w:p>
    <w:p w:rsidR="00D01EC5" w:rsidRPr="00D01EC5" w:rsidRDefault="00D01EC5" w:rsidP="00FC0256">
      <w:pPr>
        <w:pStyle w:val="TOC1"/>
        <w:tabs>
          <w:tab w:val="clear" w:pos="567"/>
          <w:tab w:val="center" w:leader="dot" w:pos="8505"/>
          <w:tab w:val="right" w:pos="9072"/>
        </w:tabs>
        <w:spacing w:before="40"/>
        <w:rPr>
          <w:rFonts w:eastAsiaTheme="minorEastAsia"/>
          <w:lang w:val="en-US"/>
        </w:rPr>
      </w:pPr>
      <w:r w:rsidRPr="00D01EC5">
        <w:rPr>
          <w:lang w:val="en-US"/>
        </w:rPr>
        <w:t>Approval of ITU-T Recommendations</w:t>
      </w:r>
      <w:r w:rsidRPr="00D01EC5">
        <w:rPr>
          <w:webHidden/>
          <w:lang w:val="en-US"/>
        </w:rPr>
        <w:tab/>
      </w:r>
      <w:r w:rsidRPr="00D01EC5">
        <w:rPr>
          <w:webHidden/>
          <w:lang w:val="en-US"/>
        </w:rPr>
        <w:tab/>
        <w:t>5</w:t>
      </w:r>
    </w:p>
    <w:p w:rsidR="00D01EC5" w:rsidRPr="00D01EC5" w:rsidRDefault="00D01EC5" w:rsidP="00FC0256">
      <w:pPr>
        <w:pStyle w:val="TOC1"/>
        <w:tabs>
          <w:tab w:val="clear" w:pos="567"/>
          <w:tab w:val="center" w:leader="dot" w:pos="8505"/>
          <w:tab w:val="right" w:pos="9072"/>
        </w:tabs>
        <w:spacing w:before="40"/>
        <w:rPr>
          <w:rFonts w:eastAsiaTheme="minorEastAsia"/>
          <w:lang w:val="en-US"/>
        </w:rPr>
      </w:pPr>
      <w:r w:rsidRPr="00D01EC5">
        <w:rPr>
          <w:lang w:val="en-US"/>
        </w:rPr>
        <w:t>International</w:t>
      </w:r>
      <w:r w:rsidRPr="00D01EC5">
        <w:rPr>
          <w:lang w:val="en-GB"/>
        </w:rPr>
        <w:t xml:space="preserve"> Identification Plan for Public Networks and Subscriptions (ITU-T Recommendation E.212</w:t>
      </w:r>
      <w:r>
        <w:rPr>
          <w:lang w:val="en-GB"/>
        </w:rPr>
        <w:t> </w:t>
      </w:r>
      <w:r w:rsidRPr="00D01EC5">
        <w:rPr>
          <w:lang w:val="en-GB"/>
        </w:rPr>
        <w:t>(05/2008))</w:t>
      </w:r>
      <w:r w:rsidR="00FC0256">
        <w:rPr>
          <w:lang w:val="en-GB"/>
        </w:rPr>
        <w:t xml:space="preserve">: </w:t>
      </w:r>
      <w:r w:rsidR="00FC0256" w:rsidRPr="00FC0256">
        <w:rPr>
          <w:i/>
          <w:iCs/>
          <w:lang w:val="en-US"/>
        </w:rPr>
        <w:t>Identification codes for International Mobile Networks</w:t>
      </w:r>
      <w:r w:rsidRPr="00D01EC5">
        <w:rPr>
          <w:webHidden/>
          <w:lang w:val="en-US"/>
        </w:rPr>
        <w:tab/>
      </w:r>
      <w:r w:rsidRPr="00D01EC5">
        <w:rPr>
          <w:webHidden/>
          <w:lang w:val="en-US"/>
        </w:rPr>
        <w:tab/>
        <w:t>5</w:t>
      </w:r>
    </w:p>
    <w:p w:rsidR="00D01EC5" w:rsidRPr="006409CF" w:rsidRDefault="00D01EC5" w:rsidP="00D01EC5">
      <w:pPr>
        <w:pStyle w:val="TOC1"/>
        <w:tabs>
          <w:tab w:val="clear" w:pos="567"/>
          <w:tab w:val="center" w:leader="dot" w:pos="8505"/>
          <w:tab w:val="right" w:pos="9072"/>
        </w:tabs>
        <w:rPr>
          <w:rFonts w:eastAsiaTheme="minorEastAsia"/>
          <w:lang w:val="fr-CH"/>
        </w:rPr>
      </w:pPr>
      <w:r w:rsidRPr="006409CF">
        <w:rPr>
          <w:lang w:val="fr-CH"/>
        </w:rPr>
        <w:t>Telephone Service:</w:t>
      </w:r>
    </w:p>
    <w:p w:rsidR="00D01EC5" w:rsidRPr="00D01EC5" w:rsidRDefault="00D01EC5" w:rsidP="00D01EC5">
      <w:pPr>
        <w:pStyle w:val="TOC2"/>
        <w:tabs>
          <w:tab w:val="center" w:leader="dot" w:pos="8505"/>
          <w:tab w:val="right" w:pos="9072"/>
        </w:tabs>
        <w:rPr>
          <w:rFonts w:eastAsiaTheme="minorEastAsia"/>
          <w:lang w:val="fr-CH"/>
        </w:rPr>
      </w:pPr>
      <w:r w:rsidRPr="00D01EC5">
        <w:rPr>
          <w:i/>
          <w:iCs/>
          <w:lang w:val="fr-CH"/>
        </w:rPr>
        <w:t>Congo (Agence de Régulation des Postes et des Communications Electroniques (ARPCE),</w:t>
      </w:r>
      <w:r>
        <w:rPr>
          <w:i/>
          <w:iCs/>
          <w:lang w:val="fr-CH"/>
        </w:rPr>
        <w:br/>
      </w:r>
      <w:r w:rsidRPr="00D01EC5">
        <w:rPr>
          <w:i/>
          <w:iCs/>
          <w:lang w:val="fr-CH"/>
        </w:rPr>
        <w:t>Brazzaville)</w:t>
      </w:r>
      <w:r w:rsidRPr="00D01EC5">
        <w:rPr>
          <w:webHidden/>
          <w:lang w:val="fr-CH"/>
        </w:rPr>
        <w:tab/>
      </w:r>
      <w:r>
        <w:rPr>
          <w:webHidden/>
          <w:lang w:val="fr-CH"/>
        </w:rPr>
        <w:tab/>
      </w:r>
      <w:r w:rsidRPr="00D01EC5">
        <w:rPr>
          <w:webHidden/>
          <w:lang w:val="fr-CH"/>
        </w:rPr>
        <w:t>6</w:t>
      </w:r>
    </w:p>
    <w:p w:rsidR="00D01EC5" w:rsidRPr="00D01EC5" w:rsidRDefault="00D01EC5" w:rsidP="00D01EC5">
      <w:pPr>
        <w:pStyle w:val="TOC2"/>
        <w:tabs>
          <w:tab w:val="center" w:leader="dot" w:pos="8505"/>
          <w:tab w:val="right" w:pos="9072"/>
        </w:tabs>
        <w:rPr>
          <w:rFonts w:eastAsiaTheme="minorEastAsia"/>
        </w:rPr>
      </w:pPr>
      <w:r w:rsidRPr="00D01EC5">
        <w:rPr>
          <w:i/>
          <w:iCs/>
          <w:lang w:val="en-US"/>
        </w:rPr>
        <w:t>Denmark (Danish Business Authority, Copenhagen)</w:t>
      </w:r>
      <w:r w:rsidRPr="00D01EC5">
        <w:rPr>
          <w:webHidden/>
          <w:lang w:val="en-US"/>
        </w:rPr>
        <w:tab/>
      </w:r>
      <w:r>
        <w:rPr>
          <w:webHidden/>
          <w:lang w:val="en-US"/>
        </w:rPr>
        <w:tab/>
      </w:r>
      <w:r w:rsidRPr="00D01EC5">
        <w:rPr>
          <w:webHidden/>
          <w:lang w:val="en-US"/>
        </w:rPr>
        <w:t>6</w:t>
      </w:r>
    </w:p>
    <w:p w:rsidR="00D01EC5" w:rsidRPr="00D01EC5" w:rsidRDefault="00D01EC5" w:rsidP="00D01EC5">
      <w:pPr>
        <w:pStyle w:val="TOC2"/>
        <w:tabs>
          <w:tab w:val="center" w:leader="dot" w:pos="8505"/>
          <w:tab w:val="right" w:pos="9072"/>
        </w:tabs>
        <w:rPr>
          <w:rFonts w:eastAsiaTheme="minorEastAsia"/>
        </w:rPr>
      </w:pPr>
      <w:r w:rsidRPr="00D01EC5">
        <w:rPr>
          <w:i/>
          <w:iCs/>
          <w:lang w:val="en-US"/>
        </w:rPr>
        <w:t>Jordan (Telecommunications Regulatory Commission (TRC), Amman)</w:t>
      </w:r>
      <w:r w:rsidRPr="00D01EC5">
        <w:rPr>
          <w:webHidden/>
          <w:lang w:val="en-US"/>
        </w:rPr>
        <w:tab/>
      </w:r>
      <w:r>
        <w:rPr>
          <w:webHidden/>
          <w:lang w:val="en-US"/>
        </w:rPr>
        <w:tab/>
      </w:r>
      <w:r w:rsidRPr="00D01EC5">
        <w:rPr>
          <w:webHidden/>
          <w:lang w:val="en-US"/>
        </w:rPr>
        <w:t>7</w:t>
      </w:r>
    </w:p>
    <w:p w:rsidR="00D01EC5" w:rsidRPr="00D01EC5" w:rsidRDefault="00D01EC5" w:rsidP="00D01EC5">
      <w:pPr>
        <w:pStyle w:val="TOC2"/>
        <w:tabs>
          <w:tab w:val="center" w:leader="dot" w:pos="8505"/>
          <w:tab w:val="right" w:pos="9072"/>
        </w:tabs>
        <w:rPr>
          <w:rFonts w:eastAsiaTheme="minorEastAsia"/>
        </w:rPr>
      </w:pPr>
      <w:r w:rsidRPr="00D01EC5">
        <w:rPr>
          <w:i/>
          <w:iCs/>
          <w:lang w:val="en-US"/>
        </w:rPr>
        <w:t>Seychelles (Department of Information Communications Technology Communications Division,</w:t>
      </w:r>
      <w:r>
        <w:rPr>
          <w:i/>
          <w:iCs/>
          <w:lang w:val="en-US"/>
        </w:rPr>
        <w:br/>
      </w:r>
      <w:r w:rsidRPr="00D01EC5">
        <w:rPr>
          <w:i/>
          <w:iCs/>
          <w:lang w:val="en-US"/>
        </w:rPr>
        <w:t>Victoria)</w:t>
      </w:r>
      <w:r w:rsidRPr="00D01EC5">
        <w:rPr>
          <w:webHidden/>
          <w:lang w:val="en-US"/>
        </w:rPr>
        <w:tab/>
      </w:r>
      <w:r>
        <w:rPr>
          <w:webHidden/>
          <w:lang w:val="en-US"/>
        </w:rPr>
        <w:tab/>
      </w:r>
      <w:r w:rsidRPr="00D01EC5">
        <w:rPr>
          <w:webHidden/>
          <w:lang w:val="en-US"/>
        </w:rPr>
        <w:t>7</w:t>
      </w:r>
    </w:p>
    <w:p w:rsidR="00D01EC5" w:rsidRPr="00D01EC5" w:rsidRDefault="00D01EC5" w:rsidP="00D01EC5">
      <w:pPr>
        <w:pStyle w:val="TOC1"/>
        <w:tabs>
          <w:tab w:val="clear" w:pos="567"/>
          <w:tab w:val="center" w:leader="dot" w:pos="8505"/>
          <w:tab w:val="right" w:pos="9072"/>
        </w:tabs>
        <w:rPr>
          <w:rFonts w:eastAsiaTheme="minorEastAsia"/>
          <w:lang w:val="en-US"/>
        </w:rPr>
      </w:pPr>
      <w:r w:rsidRPr="00D01EC5">
        <w:rPr>
          <w:lang w:val="en-US"/>
        </w:rPr>
        <w:t>Other communications</w:t>
      </w:r>
      <w:r>
        <w:rPr>
          <w:lang w:val="en-US"/>
        </w:rPr>
        <w:t xml:space="preserve"> :</w:t>
      </w:r>
      <w:r w:rsidRPr="00D01EC5">
        <w:rPr>
          <w:lang w:val="en-US"/>
        </w:rPr>
        <w:t xml:space="preserve"> </w:t>
      </w:r>
      <w:r w:rsidRPr="00D01EC5">
        <w:rPr>
          <w:i/>
          <w:iCs/>
          <w:lang w:val="en-US"/>
        </w:rPr>
        <w:t>Austria</w:t>
      </w:r>
      <w:r w:rsidRPr="00D01EC5">
        <w:rPr>
          <w:webHidden/>
          <w:lang w:val="en-US"/>
        </w:rPr>
        <w:tab/>
      </w:r>
      <w:r w:rsidRPr="00D01EC5">
        <w:rPr>
          <w:webHidden/>
          <w:lang w:val="en-US"/>
        </w:rPr>
        <w:tab/>
        <w:t>9</w:t>
      </w:r>
    </w:p>
    <w:p w:rsidR="00D01EC5" w:rsidRPr="00D01EC5" w:rsidRDefault="00D01EC5" w:rsidP="00D01EC5">
      <w:pPr>
        <w:pStyle w:val="TOC1"/>
        <w:tabs>
          <w:tab w:val="clear" w:pos="567"/>
          <w:tab w:val="center" w:leader="dot" w:pos="8505"/>
          <w:tab w:val="right" w:pos="9072"/>
        </w:tabs>
        <w:rPr>
          <w:rFonts w:eastAsiaTheme="minorEastAsia"/>
          <w:lang w:val="en-US"/>
        </w:rPr>
      </w:pPr>
      <w:r w:rsidRPr="00D01EC5">
        <w:rPr>
          <w:lang w:val="en-US"/>
        </w:rPr>
        <w:t>Changes in Administrations/ROAs and other entities or Organizations</w:t>
      </w:r>
      <w:r>
        <w:rPr>
          <w:webHidden/>
          <w:lang w:val="en-US"/>
        </w:rPr>
        <w:t>:</w:t>
      </w:r>
    </w:p>
    <w:p w:rsidR="00D01EC5" w:rsidRPr="00D01EC5" w:rsidRDefault="00D01EC5" w:rsidP="00D01EC5">
      <w:pPr>
        <w:pStyle w:val="TOC2"/>
        <w:rPr>
          <w:rFonts w:eastAsiaTheme="minorEastAsia"/>
        </w:rPr>
      </w:pPr>
      <w:r w:rsidRPr="00D01EC5">
        <w:rPr>
          <w:i/>
          <w:iCs/>
          <w:lang w:val="en-US"/>
        </w:rPr>
        <w:t>Dominica (Ministry of Information, Telecommunications and Constituency Empowerment, Roseau)</w:t>
      </w:r>
      <w:r>
        <w:rPr>
          <w:lang w:val="en-US"/>
        </w:rPr>
        <w:t>:</w:t>
      </w:r>
      <w:r>
        <w:rPr>
          <w:lang w:val="en-US"/>
        </w:rPr>
        <w:br/>
      </w:r>
      <w:r w:rsidRPr="00D01EC5">
        <w:rPr>
          <w:i/>
          <w:iCs/>
          <w:lang w:val="en-US"/>
        </w:rPr>
        <w:t xml:space="preserve">Change of </w:t>
      </w:r>
      <w:r w:rsidRPr="00D01EC5">
        <w:rPr>
          <w:i/>
          <w:iCs/>
          <w:lang w:val="en-US" w:bidi="he-IL"/>
        </w:rPr>
        <w:t>name</w:t>
      </w:r>
      <w:r w:rsidRPr="00D01EC5">
        <w:rPr>
          <w:webHidden/>
          <w:lang w:val="en-US"/>
        </w:rPr>
        <w:tab/>
        <w:t>9</w:t>
      </w:r>
    </w:p>
    <w:p w:rsidR="00D01EC5" w:rsidRPr="00D01EC5" w:rsidRDefault="00D01EC5" w:rsidP="00D01EC5">
      <w:pPr>
        <w:pStyle w:val="TOC2"/>
        <w:rPr>
          <w:rFonts w:eastAsiaTheme="minorEastAsia"/>
        </w:rPr>
      </w:pPr>
      <w:r w:rsidRPr="00D01EC5">
        <w:rPr>
          <w:i/>
          <w:iCs/>
          <w:lang w:val="en-US"/>
        </w:rPr>
        <w:t xml:space="preserve">Gambia (Ministry of Information and Communications Infrastructure (MOICI), Banjul): Change of </w:t>
      </w:r>
      <w:r w:rsidRPr="00D01EC5">
        <w:rPr>
          <w:i/>
          <w:iCs/>
          <w:lang w:val="en-US" w:bidi="he-IL"/>
        </w:rPr>
        <w:t>name</w:t>
      </w:r>
      <w:r w:rsidRPr="00D01EC5">
        <w:rPr>
          <w:webHidden/>
          <w:lang w:val="en-US"/>
        </w:rPr>
        <w:tab/>
        <w:t>9</w:t>
      </w:r>
    </w:p>
    <w:p w:rsidR="00D01EC5" w:rsidRPr="00D01EC5" w:rsidRDefault="00D01EC5" w:rsidP="00D01EC5">
      <w:pPr>
        <w:pStyle w:val="TOC2"/>
        <w:rPr>
          <w:rFonts w:eastAsiaTheme="minorEastAsia"/>
        </w:rPr>
      </w:pPr>
      <w:r w:rsidRPr="00D01EC5">
        <w:rPr>
          <w:i/>
          <w:iCs/>
          <w:lang w:val="en-US"/>
        </w:rPr>
        <w:t xml:space="preserve">Sweden (Ministry of Enterprise, Energy and Communications, Stockholm): Change of </w:t>
      </w:r>
      <w:r w:rsidRPr="00D01EC5">
        <w:rPr>
          <w:i/>
          <w:iCs/>
          <w:lang w:val="en-US" w:bidi="he-IL"/>
        </w:rPr>
        <w:t>name</w:t>
      </w:r>
      <w:r w:rsidRPr="00D01EC5">
        <w:rPr>
          <w:webHidden/>
          <w:lang w:val="en-US"/>
        </w:rPr>
        <w:tab/>
        <w:t>10</w:t>
      </w:r>
    </w:p>
    <w:p w:rsidR="00D01EC5" w:rsidRPr="00D01EC5" w:rsidRDefault="00D01EC5" w:rsidP="00FC0256">
      <w:pPr>
        <w:pStyle w:val="TOC1"/>
        <w:tabs>
          <w:tab w:val="clear" w:pos="567"/>
          <w:tab w:val="center" w:leader="dot" w:pos="8505"/>
          <w:tab w:val="right" w:pos="9072"/>
        </w:tabs>
        <w:spacing w:before="40"/>
        <w:rPr>
          <w:rFonts w:eastAsiaTheme="minorEastAsia"/>
          <w:lang w:val="en-US"/>
        </w:rPr>
      </w:pPr>
      <w:r w:rsidRPr="00D01EC5">
        <w:rPr>
          <w:lang w:val="en-US"/>
        </w:rPr>
        <w:t>Service Restrictions</w:t>
      </w:r>
      <w:r w:rsidRPr="00D01EC5">
        <w:rPr>
          <w:webHidden/>
          <w:lang w:val="en-US"/>
        </w:rPr>
        <w:tab/>
      </w:r>
      <w:r w:rsidRPr="00D01EC5">
        <w:rPr>
          <w:webHidden/>
          <w:lang w:val="en-US"/>
        </w:rPr>
        <w:tab/>
        <w:t>11</w:t>
      </w:r>
    </w:p>
    <w:p w:rsidR="00D01EC5" w:rsidRPr="00D01EC5" w:rsidRDefault="00D01EC5" w:rsidP="00FC0256">
      <w:pPr>
        <w:pStyle w:val="TOC1"/>
        <w:tabs>
          <w:tab w:val="clear" w:pos="567"/>
          <w:tab w:val="center" w:leader="dot" w:pos="8505"/>
          <w:tab w:val="right" w:pos="9072"/>
        </w:tabs>
        <w:spacing w:before="40"/>
        <w:rPr>
          <w:rFonts w:eastAsiaTheme="minorEastAsia"/>
          <w:lang w:val="en-US"/>
        </w:rPr>
      </w:pPr>
      <w:r w:rsidRPr="00D01EC5">
        <w:rPr>
          <w:lang w:val="en-US"/>
        </w:rPr>
        <w:t>Call-Back and alternative calling procedures (Res. 21 Rev. PP-2006)</w:t>
      </w:r>
      <w:r w:rsidRPr="00D01EC5">
        <w:rPr>
          <w:webHidden/>
          <w:lang w:val="en-US"/>
        </w:rPr>
        <w:tab/>
      </w:r>
      <w:r>
        <w:rPr>
          <w:webHidden/>
          <w:lang w:val="en-US"/>
        </w:rPr>
        <w:tab/>
      </w:r>
      <w:r w:rsidRPr="00D01EC5">
        <w:rPr>
          <w:webHidden/>
          <w:lang w:val="en-US"/>
        </w:rPr>
        <w:t>11</w:t>
      </w:r>
    </w:p>
    <w:p w:rsidR="00D01EC5" w:rsidRPr="006C603A" w:rsidRDefault="00D01EC5" w:rsidP="00D01EC5">
      <w:pPr>
        <w:pStyle w:val="TOC1"/>
        <w:tabs>
          <w:tab w:val="clear" w:pos="567"/>
          <w:tab w:val="center" w:leader="dot" w:pos="8505"/>
          <w:tab w:val="right" w:pos="9072"/>
        </w:tabs>
        <w:spacing w:before="240"/>
        <w:rPr>
          <w:rStyle w:val="Hyperlink"/>
          <w:b/>
          <w:bCs/>
          <w:color w:val="auto"/>
          <w:u w:val="none"/>
          <w:lang w:val="en-US"/>
        </w:rPr>
      </w:pPr>
      <w:r w:rsidRPr="00F55FE0">
        <w:rPr>
          <w:b/>
          <w:bCs/>
          <w:lang w:val="en-US"/>
        </w:rPr>
        <w:t>Amendments to service publications</w:t>
      </w:r>
    </w:p>
    <w:p w:rsidR="00D01EC5" w:rsidRPr="00D01EC5" w:rsidRDefault="00D01EC5" w:rsidP="00352CA2">
      <w:pPr>
        <w:pStyle w:val="TOC1"/>
        <w:tabs>
          <w:tab w:val="clear" w:pos="567"/>
          <w:tab w:val="center" w:leader="dot" w:pos="8505"/>
          <w:tab w:val="right" w:pos="9072"/>
        </w:tabs>
        <w:rPr>
          <w:rFonts w:eastAsiaTheme="minorEastAsia"/>
          <w:lang w:val="en-US"/>
        </w:rPr>
      </w:pPr>
      <w:r w:rsidRPr="00D01EC5">
        <w:rPr>
          <w:lang w:val="en-US"/>
        </w:rPr>
        <w:t>List of Issuer Identifier Numbers for the International Telecommunication Charge Card</w:t>
      </w:r>
      <w:r w:rsidRPr="00D01EC5">
        <w:rPr>
          <w:webHidden/>
          <w:lang w:val="en-US"/>
        </w:rPr>
        <w:tab/>
      </w:r>
      <w:r>
        <w:rPr>
          <w:webHidden/>
          <w:lang w:val="en-US"/>
        </w:rPr>
        <w:tab/>
      </w:r>
      <w:r w:rsidRPr="00D01EC5">
        <w:rPr>
          <w:webHidden/>
          <w:lang w:val="en-US"/>
        </w:rPr>
        <w:t>12</w:t>
      </w:r>
    </w:p>
    <w:p w:rsidR="00D01EC5" w:rsidRPr="00D01EC5" w:rsidRDefault="00D01EC5" w:rsidP="00FC0256">
      <w:pPr>
        <w:pStyle w:val="TOC1"/>
        <w:tabs>
          <w:tab w:val="clear" w:pos="567"/>
          <w:tab w:val="center" w:leader="dot" w:pos="8505"/>
          <w:tab w:val="right" w:pos="9072"/>
        </w:tabs>
        <w:spacing w:before="40"/>
        <w:rPr>
          <w:rFonts w:eastAsiaTheme="minorEastAsia"/>
          <w:lang w:val="en-US"/>
        </w:rPr>
      </w:pPr>
      <w:r w:rsidRPr="00D01EC5">
        <w:rPr>
          <w:lang w:val="en-US"/>
        </w:rPr>
        <w:t>Mobile Network Codes (MNC) for the international identification plan for public networks and</w:t>
      </w:r>
      <w:r>
        <w:rPr>
          <w:lang w:val="en-US"/>
        </w:rPr>
        <w:br/>
      </w:r>
      <w:r w:rsidRPr="00D01EC5">
        <w:rPr>
          <w:lang w:val="en-US"/>
        </w:rPr>
        <w:t>subscriptions</w:t>
      </w:r>
      <w:r w:rsidRPr="00D01EC5">
        <w:rPr>
          <w:webHidden/>
          <w:lang w:val="en-US"/>
        </w:rPr>
        <w:tab/>
      </w:r>
      <w:r w:rsidRPr="00D01EC5">
        <w:rPr>
          <w:webHidden/>
          <w:lang w:val="en-US"/>
        </w:rPr>
        <w:tab/>
        <w:t>13</w:t>
      </w:r>
    </w:p>
    <w:p w:rsidR="00D01EC5" w:rsidRPr="00D01EC5" w:rsidRDefault="00D01EC5" w:rsidP="00FC0256">
      <w:pPr>
        <w:pStyle w:val="TOC1"/>
        <w:tabs>
          <w:tab w:val="clear" w:pos="567"/>
          <w:tab w:val="center" w:leader="dot" w:pos="8505"/>
          <w:tab w:val="right" w:pos="9072"/>
        </w:tabs>
        <w:spacing w:before="40"/>
        <w:rPr>
          <w:rFonts w:eastAsiaTheme="minorEastAsia"/>
          <w:lang w:val="en-US"/>
        </w:rPr>
      </w:pPr>
      <w:r w:rsidRPr="00D01EC5">
        <w:rPr>
          <w:lang w:val="en-US"/>
        </w:rPr>
        <w:t>List of ITU Carrier Codes</w:t>
      </w:r>
      <w:r w:rsidRPr="00D01EC5">
        <w:rPr>
          <w:webHidden/>
          <w:lang w:val="en-US"/>
        </w:rPr>
        <w:tab/>
      </w:r>
      <w:r w:rsidRPr="00D01EC5">
        <w:rPr>
          <w:webHidden/>
          <w:lang w:val="en-US"/>
        </w:rPr>
        <w:tab/>
        <w:t>14</w:t>
      </w:r>
    </w:p>
    <w:p w:rsidR="00D01EC5" w:rsidRPr="00D01EC5" w:rsidRDefault="00D01EC5" w:rsidP="00FC0256">
      <w:pPr>
        <w:pStyle w:val="TOC1"/>
        <w:tabs>
          <w:tab w:val="clear" w:pos="567"/>
          <w:tab w:val="center" w:leader="dot" w:pos="8505"/>
          <w:tab w:val="right" w:pos="9072"/>
        </w:tabs>
        <w:spacing w:before="40"/>
        <w:rPr>
          <w:rFonts w:eastAsiaTheme="minorEastAsia"/>
          <w:lang w:val="en-US"/>
        </w:rPr>
      </w:pPr>
      <w:r w:rsidRPr="00D01EC5">
        <w:rPr>
          <w:lang w:val="en-US"/>
        </w:rPr>
        <w:t>List of International Signalling Point Codes (ISPC)</w:t>
      </w:r>
      <w:r w:rsidRPr="00D01EC5">
        <w:rPr>
          <w:webHidden/>
          <w:lang w:val="en-US"/>
        </w:rPr>
        <w:tab/>
      </w:r>
      <w:r w:rsidRPr="00D01EC5">
        <w:rPr>
          <w:webHidden/>
          <w:lang w:val="en-US"/>
        </w:rPr>
        <w:tab/>
        <w:t>14</w:t>
      </w:r>
    </w:p>
    <w:p w:rsidR="00D01EC5" w:rsidRPr="00D01EC5" w:rsidRDefault="00D01EC5" w:rsidP="00FC0256">
      <w:pPr>
        <w:pStyle w:val="TOC1"/>
        <w:tabs>
          <w:tab w:val="clear" w:pos="567"/>
          <w:tab w:val="center" w:leader="dot" w:pos="8505"/>
          <w:tab w:val="right" w:pos="9072"/>
        </w:tabs>
        <w:spacing w:before="40"/>
        <w:rPr>
          <w:rFonts w:eastAsiaTheme="minorEastAsia"/>
          <w:lang w:val="en-US"/>
        </w:rPr>
      </w:pPr>
      <w:r w:rsidRPr="00D01EC5">
        <w:rPr>
          <w:lang w:val="en-US"/>
        </w:rPr>
        <w:t>National Numbering Plan</w:t>
      </w:r>
      <w:r w:rsidRPr="00D01EC5">
        <w:rPr>
          <w:webHidden/>
          <w:lang w:val="en-US"/>
        </w:rPr>
        <w:tab/>
      </w:r>
      <w:r w:rsidRPr="00D01EC5">
        <w:rPr>
          <w:webHidden/>
          <w:lang w:val="en-US"/>
        </w:rPr>
        <w:tab/>
        <w:t>15</w:t>
      </w:r>
    </w:p>
    <w:p w:rsidR="009A449E" w:rsidRDefault="00A93FB3" w:rsidP="00A93FB3">
      <w:pPr>
        <w:pStyle w:val="TOC1"/>
        <w:tabs>
          <w:tab w:val="center" w:leader="dot" w:pos="8505"/>
          <w:tab w:val="right" w:pos="9072"/>
        </w:tabs>
        <w:rPr>
          <w:b/>
          <w:bCs/>
          <w:lang w:val="en-US"/>
        </w:rPr>
      </w:pPr>
      <w:r w:rsidRPr="00F55FE0">
        <w:rPr>
          <w:b/>
          <w:bCs/>
          <w:lang w:val="en-US"/>
        </w:rPr>
        <w:t>A</w:t>
      </w:r>
      <w:r>
        <w:rPr>
          <w:b/>
          <w:bCs/>
          <w:lang w:val="en-US"/>
        </w:rPr>
        <w:t>nnex</w:t>
      </w:r>
    </w:p>
    <w:p w:rsidR="00D01EC5" w:rsidRPr="00D01EC5" w:rsidRDefault="00352CA2" w:rsidP="00D01EC5">
      <w:pPr>
        <w:rPr>
          <w:lang w:val="en-US"/>
        </w:rPr>
      </w:pPr>
      <w:r>
        <w:rPr>
          <w:rFonts w:asciiTheme="minorHAnsi" w:hAnsiTheme="minorHAnsi"/>
          <w:lang w:val="en-US"/>
        </w:rPr>
        <w:t>Legal time 2015</w:t>
      </w:r>
    </w:p>
    <w:p w:rsidR="002C2D56" w:rsidRDefault="002C2D56">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noProof/>
          <w:szCs w:val="32"/>
          <w:lang w:val="en-US"/>
        </w:rPr>
      </w:pPr>
      <w:r>
        <w:rPr>
          <w:rFonts w:eastAsiaTheme="minorEastAsia"/>
          <w:lang w:val="en-US"/>
        </w:rPr>
        <w:br w:type="page"/>
      </w:r>
    </w:p>
    <w:p w:rsidR="00AE1B22" w:rsidRPr="00DA7270" w:rsidRDefault="00AE1B22" w:rsidP="00AE1B22">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E1B22" w:rsidRPr="00677B65" w:rsidTr="00AE1B2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Dates of publication of the next</w:t>
            </w:r>
            <w:r>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1074</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31.III.2015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1075</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17.IV.2015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1076</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1077</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18.V.2015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1079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17.VI.2015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1081</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1.VIII.2015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20.VII.2015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1082</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15.VIII.2015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3.VIII.2015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1083</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18.VIII.2015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1084</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15.IX.2015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1.IX.2015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1085</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17.IX.2015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1086</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1087</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19.X.2015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1088</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2.XI.2015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1090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r>
    </w:tbl>
    <w:p w:rsidR="00AE1B22" w:rsidRDefault="00AE1B22" w:rsidP="00AE1B22"/>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348" w:name="_Toc253407141"/>
      <w:bookmarkStart w:id="349" w:name="_Toc259783104"/>
      <w:bookmarkStart w:id="350" w:name="_Toc266181233"/>
      <w:bookmarkStart w:id="351" w:name="_Toc268773999"/>
      <w:bookmarkStart w:id="352" w:name="_Toc271700476"/>
      <w:bookmarkStart w:id="353" w:name="_Toc273023320"/>
      <w:bookmarkStart w:id="354" w:name="_Toc274223814"/>
      <w:bookmarkStart w:id="355" w:name="_Toc276717162"/>
      <w:bookmarkStart w:id="356" w:name="_Toc279669135"/>
      <w:bookmarkStart w:id="357" w:name="_Toc280349205"/>
      <w:bookmarkStart w:id="358" w:name="_Toc282526037"/>
      <w:bookmarkStart w:id="359" w:name="_Toc283737194"/>
      <w:bookmarkStart w:id="360" w:name="_Toc286218711"/>
      <w:bookmarkStart w:id="361" w:name="_Toc288660268"/>
      <w:bookmarkStart w:id="362" w:name="_Toc291005378"/>
      <w:bookmarkStart w:id="363" w:name="_Toc292704950"/>
      <w:bookmarkStart w:id="364" w:name="_Toc295387895"/>
      <w:bookmarkStart w:id="365" w:name="_Toc296675478"/>
      <w:bookmarkStart w:id="366" w:name="_Toc297804717"/>
      <w:bookmarkStart w:id="367" w:name="_Toc301945289"/>
      <w:bookmarkStart w:id="368" w:name="_Toc303344248"/>
      <w:bookmarkStart w:id="369" w:name="_Toc304892154"/>
      <w:bookmarkStart w:id="370" w:name="_Toc308530336"/>
      <w:bookmarkStart w:id="371" w:name="_Toc311103642"/>
      <w:bookmarkStart w:id="372" w:name="_Toc313973312"/>
      <w:bookmarkStart w:id="373" w:name="_Toc316479952"/>
      <w:bookmarkStart w:id="374" w:name="_Toc318964998"/>
      <w:bookmarkStart w:id="375" w:name="_Toc320536954"/>
      <w:bookmarkStart w:id="376" w:name="_Toc321233389"/>
      <w:bookmarkStart w:id="377" w:name="_Toc321311660"/>
      <w:bookmarkStart w:id="378" w:name="_Toc321820540"/>
      <w:bookmarkStart w:id="379" w:name="_Toc323035706"/>
      <w:bookmarkStart w:id="380" w:name="_Toc323904374"/>
      <w:bookmarkStart w:id="381" w:name="_Toc332272646"/>
      <w:bookmarkStart w:id="382" w:name="_Toc334776192"/>
      <w:bookmarkStart w:id="383" w:name="_Toc335901499"/>
      <w:bookmarkStart w:id="384" w:name="_Toc337110333"/>
      <w:bookmarkStart w:id="385" w:name="_Toc338779373"/>
      <w:bookmarkStart w:id="386" w:name="_Toc340225513"/>
      <w:bookmarkStart w:id="387" w:name="_Toc341451212"/>
      <w:bookmarkStart w:id="388" w:name="_Toc342912839"/>
      <w:bookmarkStart w:id="389" w:name="_Toc343262676"/>
      <w:bookmarkStart w:id="390" w:name="_Toc345579827"/>
      <w:bookmarkStart w:id="391" w:name="_Toc346885932"/>
      <w:bookmarkStart w:id="392" w:name="_Toc347929580"/>
      <w:bookmarkStart w:id="393" w:name="_Toc349288248"/>
      <w:bookmarkStart w:id="394" w:name="_Toc350415578"/>
      <w:bookmarkStart w:id="395" w:name="_Toc351549876"/>
      <w:bookmarkStart w:id="396" w:name="_Toc352940476"/>
      <w:bookmarkStart w:id="397" w:name="_Toc354053821"/>
      <w:bookmarkStart w:id="398" w:name="_Toc355708836"/>
      <w:bookmarkStart w:id="399" w:name="_Toc357001929"/>
      <w:bookmarkStart w:id="400" w:name="_Toc358192560"/>
      <w:bookmarkStart w:id="401" w:name="_Toc359489413"/>
      <w:bookmarkStart w:id="402" w:name="_Toc360696816"/>
      <w:bookmarkStart w:id="403" w:name="_Toc361921549"/>
      <w:bookmarkStart w:id="404" w:name="_Toc363741386"/>
      <w:bookmarkStart w:id="405" w:name="_Toc364672335"/>
      <w:bookmarkStart w:id="406" w:name="_Toc366157675"/>
      <w:bookmarkStart w:id="407" w:name="_Toc367715514"/>
      <w:bookmarkStart w:id="408" w:name="_Toc369007676"/>
      <w:bookmarkStart w:id="409" w:name="_Toc369007856"/>
      <w:bookmarkStart w:id="410" w:name="_Toc370373463"/>
      <w:bookmarkStart w:id="411" w:name="_Toc371588839"/>
      <w:bookmarkStart w:id="412" w:name="_Toc373157812"/>
      <w:bookmarkStart w:id="413" w:name="_Toc374006625"/>
      <w:bookmarkStart w:id="414" w:name="_Toc374692683"/>
      <w:bookmarkStart w:id="415" w:name="_Toc374692760"/>
      <w:bookmarkStart w:id="416" w:name="_Toc377026490"/>
      <w:bookmarkStart w:id="417" w:name="_Toc378322705"/>
      <w:bookmarkStart w:id="418" w:name="_Toc379440363"/>
      <w:bookmarkStart w:id="419" w:name="_Toc380582888"/>
      <w:bookmarkStart w:id="420" w:name="_Toc381784218"/>
      <w:bookmarkStart w:id="421" w:name="_Toc383182297"/>
      <w:bookmarkStart w:id="422" w:name="_Toc384625683"/>
      <w:bookmarkStart w:id="423" w:name="_Toc385496782"/>
      <w:bookmarkStart w:id="424" w:name="_Toc388946306"/>
      <w:bookmarkStart w:id="425" w:name="_Toc388947553"/>
      <w:bookmarkStart w:id="426" w:name="_Toc389730868"/>
      <w:bookmarkStart w:id="427" w:name="_Toc391386065"/>
      <w:bookmarkStart w:id="428" w:name="_Toc392235869"/>
      <w:bookmarkStart w:id="429" w:name="_Toc393713408"/>
      <w:bookmarkStart w:id="430" w:name="_Toc393714456"/>
      <w:bookmarkStart w:id="431" w:name="_Toc393715460"/>
      <w:bookmarkStart w:id="432" w:name="_Toc395100445"/>
      <w:bookmarkStart w:id="433" w:name="_Toc396212801"/>
      <w:bookmarkStart w:id="434" w:name="_Toc397517638"/>
      <w:bookmarkStart w:id="435" w:name="_Toc399160622"/>
      <w:bookmarkStart w:id="436" w:name="_Toc400374866"/>
      <w:bookmarkStart w:id="437" w:name="_Toc401757902"/>
      <w:bookmarkStart w:id="438" w:name="_Toc402967091"/>
      <w:bookmarkStart w:id="439" w:name="_Toc404332304"/>
      <w:bookmarkStart w:id="440" w:name="_Toc405386770"/>
      <w:bookmarkStart w:id="441" w:name="_Toc406508003"/>
      <w:bookmarkStart w:id="442" w:name="_Toc408576623"/>
      <w:bookmarkStart w:id="443" w:name="_Toc409708222"/>
      <w:bookmarkStart w:id="444" w:name="_Toc410904532"/>
      <w:bookmarkStart w:id="445" w:name="_Toc414884937"/>
      <w:r w:rsidR="00911AE9" w:rsidRPr="00DB3264">
        <w:rPr>
          <w:rFonts w:asciiTheme="minorHAnsi" w:hAnsiTheme="minorHAnsi"/>
          <w:lang w:val="en-US"/>
        </w:rPr>
        <w:lastRenderedPageBreak/>
        <w:t>GENERAL  INFORMATION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E10D9E" w:rsidRPr="00115C7C" w:rsidRDefault="00911AE9" w:rsidP="00F149EA">
      <w:pPr>
        <w:pStyle w:val="Heading20"/>
        <w:spacing w:before="180"/>
        <w:rPr>
          <w:lang w:val="en-US"/>
        </w:rPr>
      </w:pPr>
      <w:bookmarkStart w:id="446" w:name="_Toc253407142"/>
      <w:bookmarkStart w:id="447" w:name="_Toc259783105"/>
      <w:bookmarkStart w:id="448" w:name="_Toc262631768"/>
      <w:bookmarkStart w:id="449" w:name="_Toc265056484"/>
      <w:bookmarkStart w:id="450" w:name="_Toc266181234"/>
      <w:bookmarkStart w:id="451" w:name="_Toc268774000"/>
      <w:bookmarkStart w:id="452" w:name="_Toc271700477"/>
      <w:bookmarkStart w:id="453" w:name="_Toc273023321"/>
      <w:bookmarkStart w:id="454" w:name="_Toc274223815"/>
      <w:bookmarkStart w:id="455" w:name="_Toc276717163"/>
      <w:bookmarkStart w:id="456" w:name="_Toc279669136"/>
      <w:bookmarkStart w:id="457" w:name="_Toc280349206"/>
      <w:bookmarkStart w:id="458" w:name="_Toc282526038"/>
      <w:bookmarkStart w:id="459" w:name="_Toc283737195"/>
      <w:bookmarkStart w:id="460" w:name="_Toc286218712"/>
      <w:bookmarkStart w:id="461" w:name="_Toc288660269"/>
      <w:bookmarkStart w:id="462" w:name="_Toc291005379"/>
      <w:bookmarkStart w:id="463" w:name="_Toc292704951"/>
      <w:bookmarkStart w:id="464" w:name="_Toc295387896"/>
      <w:bookmarkStart w:id="465" w:name="_Toc296675479"/>
      <w:bookmarkStart w:id="466" w:name="_Toc297804718"/>
      <w:bookmarkStart w:id="467" w:name="_Toc301945290"/>
      <w:bookmarkStart w:id="468" w:name="_Toc303344249"/>
      <w:bookmarkStart w:id="469" w:name="_Toc304892155"/>
      <w:bookmarkStart w:id="470" w:name="_Toc308530337"/>
      <w:bookmarkStart w:id="471" w:name="_Toc311103643"/>
      <w:bookmarkStart w:id="472" w:name="_Toc313973313"/>
      <w:bookmarkStart w:id="473" w:name="_Toc316479953"/>
      <w:bookmarkStart w:id="474" w:name="_Toc318964999"/>
      <w:bookmarkStart w:id="475" w:name="_Toc320536955"/>
      <w:bookmarkStart w:id="476" w:name="_Toc321233390"/>
      <w:bookmarkStart w:id="477" w:name="_Toc321311661"/>
      <w:bookmarkStart w:id="478" w:name="_Toc321820541"/>
      <w:bookmarkStart w:id="479" w:name="_Toc323035707"/>
      <w:bookmarkStart w:id="480" w:name="_Toc323904375"/>
      <w:bookmarkStart w:id="481" w:name="_Toc332272647"/>
      <w:bookmarkStart w:id="482" w:name="_Toc334776193"/>
      <w:bookmarkStart w:id="483" w:name="_Toc335901500"/>
      <w:bookmarkStart w:id="484" w:name="_Toc337110334"/>
      <w:bookmarkStart w:id="485" w:name="_Toc338779374"/>
      <w:bookmarkStart w:id="486" w:name="_Toc340225514"/>
      <w:bookmarkStart w:id="487" w:name="_Toc341451213"/>
      <w:bookmarkStart w:id="488" w:name="_Toc342912840"/>
      <w:bookmarkStart w:id="489" w:name="_Toc343262677"/>
      <w:bookmarkStart w:id="490" w:name="_Toc345579828"/>
      <w:bookmarkStart w:id="491" w:name="_Toc346885933"/>
      <w:bookmarkStart w:id="492" w:name="_Toc347929581"/>
      <w:bookmarkStart w:id="493" w:name="_Toc349288249"/>
      <w:bookmarkStart w:id="494" w:name="_Toc350415579"/>
      <w:bookmarkStart w:id="495" w:name="_Toc351549877"/>
      <w:bookmarkStart w:id="496" w:name="_Toc352940477"/>
      <w:bookmarkStart w:id="497" w:name="_Toc354053822"/>
      <w:bookmarkStart w:id="498" w:name="_Toc355708837"/>
      <w:bookmarkStart w:id="499" w:name="_Toc357001930"/>
      <w:bookmarkStart w:id="500" w:name="_Toc358192561"/>
      <w:bookmarkStart w:id="501" w:name="_Toc359489414"/>
      <w:bookmarkStart w:id="502" w:name="_Toc360696817"/>
      <w:bookmarkStart w:id="503" w:name="_Toc361921550"/>
      <w:bookmarkStart w:id="504" w:name="_Toc363741387"/>
      <w:bookmarkStart w:id="505" w:name="_Toc364672336"/>
      <w:bookmarkStart w:id="506" w:name="_Toc366157676"/>
      <w:bookmarkStart w:id="507" w:name="_Toc367715515"/>
      <w:bookmarkStart w:id="508" w:name="_Toc369007677"/>
      <w:bookmarkStart w:id="509" w:name="_Toc369007857"/>
      <w:bookmarkStart w:id="510" w:name="_Toc370373464"/>
      <w:bookmarkStart w:id="511" w:name="_Toc371588840"/>
      <w:bookmarkStart w:id="512" w:name="_Toc373157813"/>
      <w:bookmarkStart w:id="513" w:name="_Toc374006626"/>
      <w:bookmarkStart w:id="514" w:name="_Toc374692684"/>
      <w:bookmarkStart w:id="515" w:name="_Toc374692761"/>
      <w:bookmarkStart w:id="516" w:name="_Toc377026491"/>
      <w:bookmarkStart w:id="517" w:name="_Toc378322706"/>
      <w:bookmarkStart w:id="518" w:name="_Toc379440364"/>
      <w:bookmarkStart w:id="519" w:name="_Toc380582889"/>
      <w:bookmarkStart w:id="520" w:name="_Toc381784219"/>
      <w:bookmarkStart w:id="521" w:name="_Toc383182298"/>
      <w:bookmarkStart w:id="522" w:name="_Toc384625684"/>
      <w:bookmarkStart w:id="523" w:name="_Toc385496783"/>
      <w:bookmarkStart w:id="524" w:name="_Toc388946307"/>
      <w:bookmarkStart w:id="525" w:name="_Toc388947554"/>
      <w:bookmarkStart w:id="526" w:name="_Toc389730869"/>
      <w:bookmarkStart w:id="527" w:name="_Toc391386066"/>
      <w:bookmarkStart w:id="528" w:name="_Toc392235870"/>
      <w:bookmarkStart w:id="529" w:name="_Toc393713409"/>
      <w:bookmarkStart w:id="530" w:name="_Toc393714457"/>
      <w:bookmarkStart w:id="531" w:name="_Toc393715461"/>
      <w:bookmarkStart w:id="532" w:name="_Toc395100446"/>
      <w:bookmarkStart w:id="533" w:name="_Toc396212802"/>
      <w:bookmarkStart w:id="534" w:name="_Toc397517639"/>
      <w:bookmarkStart w:id="535" w:name="_Toc399160623"/>
      <w:bookmarkStart w:id="536" w:name="_Toc400374867"/>
      <w:bookmarkStart w:id="537" w:name="_Toc401757903"/>
      <w:bookmarkStart w:id="538" w:name="_Toc402967092"/>
      <w:bookmarkStart w:id="539" w:name="_Toc404332305"/>
      <w:bookmarkStart w:id="540" w:name="_Toc405386771"/>
      <w:bookmarkStart w:id="541" w:name="_Toc406508004"/>
      <w:bookmarkStart w:id="542" w:name="_Toc408576624"/>
      <w:bookmarkStart w:id="543" w:name="_Toc409708223"/>
      <w:bookmarkStart w:id="544" w:name="_Toc410904533"/>
      <w:bookmarkStart w:id="545" w:name="_Toc414884938"/>
      <w:r w:rsidRPr="00115C7C">
        <w:rPr>
          <w:lang w:val="en-US"/>
        </w:rPr>
        <w:t>Lists annexed to the ITU Operational Bulletin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D31948" w:rsidRPr="00DB3264" w:rsidRDefault="00D31948" w:rsidP="00D31948">
      <w:pPr>
        <w:spacing w:before="200"/>
        <w:rPr>
          <w:rFonts w:asciiTheme="minorHAnsi" w:hAnsiTheme="minorHAnsi"/>
          <w:b/>
          <w:bCs/>
        </w:rPr>
      </w:pPr>
      <w:bookmarkStart w:id="546" w:name="_Toc105302119"/>
      <w:bookmarkStart w:id="547" w:name="_Toc106504837"/>
      <w:bookmarkStart w:id="548" w:name="_Toc107798484"/>
      <w:bookmarkStart w:id="549" w:name="_Toc109028728"/>
      <w:bookmarkStart w:id="550" w:name="_Toc109631795"/>
      <w:bookmarkStart w:id="551" w:name="_Toc109631890"/>
      <w:bookmarkStart w:id="552" w:name="_Toc110233107"/>
      <w:bookmarkStart w:id="553" w:name="_Toc110233322"/>
      <w:bookmarkStart w:id="554" w:name="_Toc111607471"/>
      <w:bookmarkStart w:id="555" w:name="_Toc113250000"/>
      <w:bookmarkStart w:id="556" w:name="_Toc114285869"/>
      <w:bookmarkStart w:id="557" w:name="_Toc116117066"/>
      <w:bookmarkStart w:id="558" w:name="_Toc117389514"/>
      <w:bookmarkStart w:id="559" w:name="_Toc119749612"/>
      <w:bookmarkStart w:id="560" w:name="_Toc121281070"/>
      <w:bookmarkStart w:id="561" w:name="_Toc122238432"/>
      <w:bookmarkStart w:id="562" w:name="_Toc122940721"/>
      <w:bookmarkStart w:id="563" w:name="_Toc126481926"/>
      <w:bookmarkStart w:id="564" w:name="_Toc127606592"/>
      <w:bookmarkStart w:id="565" w:name="_Toc128886943"/>
      <w:bookmarkStart w:id="566" w:name="_Toc131917082"/>
      <w:bookmarkStart w:id="567" w:name="_Toc131917356"/>
      <w:bookmarkStart w:id="568" w:name="_Toc135453245"/>
      <w:bookmarkStart w:id="569" w:name="_Toc136762578"/>
      <w:bookmarkStart w:id="570" w:name="_Toc138153363"/>
      <w:bookmarkStart w:id="571" w:name="_Toc139444662"/>
      <w:bookmarkStart w:id="572" w:name="_Toc140656512"/>
      <w:bookmarkStart w:id="573" w:name="_Toc141774304"/>
      <w:bookmarkStart w:id="574" w:name="_Toc143331177"/>
      <w:bookmarkStart w:id="575" w:name="_Toc144780335"/>
      <w:bookmarkStart w:id="576" w:name="_Toc146011631"/>
      <w:bookmarkStart w:id="577" w:name="_Toc147313830"/>
      <w:bookmarkStart w:id="578" w:name="_Toc148518933"/>
      <w:bookmarkStart w:id="579" w:name="_Toc148519277"/>
      <w:bookmarkStart w:id="580" w:name="_Toc150078542"/>
      <w:bookmarkStart w:id="581" w:name="_Toc151281224"/>
      <w:bookmarkStart w:id="582" w:name="_Toc152663483"/>
      <w:bookmarkStart w:id="583" w:name="_Toc153877708"/>
      <w:bookmarkStart w:id="584" w:name="_Toc156378795"/>
      <w:bookmarkStart w:id="585" w:name="_Toc158019338"/>
      <w:bookmarkStart w:id="586" w:name="_Toc159212689"/>
      <w:bookmarkStart w:id="587" w:name="_Toc160456136"/>
      <w:bookmarkStart w:id="588" w:name="_Toc161638205"/>
      <w:bookmarkStart w:id="589" w:name="_Toc162942676"/>
      <w:bookmarkStart w:id="590" w:name="_Toc164586120"/>
      <w:bookmarkStart w:id="591" w:name="_Toc165690490"/>
      <w:bookmarkStart w:id="592" w:name="_Toc166647544"/>
      <w:bookmarkStart w:id="593" w:name="_Toc168388002"/>
      <w:bookmarkStart w:id="594" w:name="_Toc169584443"/>
      <w:bookmarkStart w:id="595" w:name="_Toc170815249"/>
      <w:bookmarkStart w:id="596" w:name="_Toc171936761"/>
      <w:bookmarkStart w:id="597" w:name="_Toc173647010"/>
      <w:bookmarkStart w:id="598" w:name="_Toc174436269"/>
      <w:bookmarkStart w:id="599" w:name="_Toc176340203"/>
      <w:bookmarkStart w:id="600" w:name="_Toc177526404"/>
      <w:bookmarkStart w:id="601" w:name="_Toc178733525"/>
      <w:bookmarkStart w:id="602" w:name="_Toc181591757"/>
      <w:bookmarkStart w:id="603" w:name="_Toc182996109"/>
      <w:bookmarkStart w:id="604" w:name="_Toc184099119"/>
      <w:bookmarkStart w:id="605" w:name="_Toc187491733"/>
      <w:bookmarkStart w:id="606" w:name="_Toc188073917"/>
      <w:bookmarkStart w:id="607" w:name="_Toc191803606"/>
      <w:bookmarkStart w:id="608" w:name="_Toc192925234"/>
      <w:bookmarkStart w:id="609" w:name="_Toc193013099"/>
      <w:bookmarkStart w:id="610" w:name="_Toc196019478"/>
      <w:bookmarkStart w:id="611" w:name="_Toc197223434"/>
      <w:bookmarkStart w:id="612" w:name="_Toc198519367"/>
      <w:bookmarkStart w:id="613" w:name="_Toc200872012"/>
      <w:bookmarkStart w:id="614" w:name="_Toc202750807"/>
      <w:bookmarkStart w:id="615" w:name="_Toc202750917"/>
      <w:bookmarkStart w:id="616" w:name="_Toc202751280"/>
      <w:bookmarkStart w:id="617" w:name="_Toc203553649"/>
      <w:bookmarkStart w:id="618" w:name="_Toc204666529"/>
      <w:bookmarkStart w:id="619" w:name="_Toc205106594"/>
      <w:bookmarkStart w:id="620" w:name="_Toc206389934"/>
      <w:bookmarkStart w:id="621" w:name="_Toc208205449"/>
      <w:bookmarkStart w:id="622" w:name="_Toc211848177"/>
      <w:bookmarkStart w:id="623" w:name="_Toc212964587"/>
      <w:bookmarkStart w:id="624" w:name="_Toc214162711"/>
      <w:bookmarkStart w:id="625" w:name="_Toc215907199"/>
      <w:bookmarkStart w:id="626" w:name="_Toc219001148"/>
      <w:bookmarkStart w:id="627" w:name="_Toc219610057"/>
      <w:bookmarkStart w:id="628" w:name="_Toc222028812"/>
      <w:bookmarkStart w:id="629" w:name="_Toc223252037"/>
      <w:bookmarkStart w:id="630" w:name="_Toc224533682"/>
      <w:bookmarkStart w:id="631" w:name="_Toc226791560"/>
      <w:bookmarkStart w:id="632" w:name="_Toc228766354"/>
      <w:bookmarkStart w:id="633" w:name="_Toc229971353"/>
      <w:bookmarkStart w:id="634" w:name="_Toc232323931"/>
      <w:bookmarkStart w:id="635" w:name="_Toc233609592"/>
      <w:bookmarkStart w:id="636" w:name="_Toc235352384"/>
      <w:bookmarkStart w:id="637" w:name="_Toc236573557"/>
      <w:bookmarkStart w:id="638" w:name="_Toc240790085"/>
      <w:bookmarkStart w:id="639" w:name="_Toc242001425"/>
      <w:bookmarkStart w:id="640" w:name="_Toc243300311"/>
      <w:bookmarkStart w:id="641" w:name="_Toc244506936"/>
      <w:bookmarkStart w:id="642" w:name="_Toc248829258"/>
      <w:bookmarkStart w:id="643" w:name="_Toc262631799"/>
      <w:bookmarkStart w:id="644" w:name="_Toc253407143"/>
      <w:r w:rsidRPr="00DB3264">
        <w:rPr>
          <w:rFonts w:asciiTheme="minorHAnsi" w:hAnsiTheme="minorHAnsi"/>
          <w:b/>
          <w:bCs/>
        </w:rPr>
        <w:t xml:space="preserve">Note from </w:t>
      </w:r>
      <w:r w:rsidRPr="00DB3264">
        <w:rPr>
          <w:rFonts w:asciiTheme="minorHAnsi" w:hAnsiTheme="minorHAnsi"/>
          <w:b/>
          <w:bCs/>
          <w:lang w:val="en-US"/>
        </w:rPr>
        <w:t>TSB</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A93FB3" w:rsidRPr="00DB3264" w:rsidRDefault="00A93FB3" w:rsidP="00A93FB3">
      <w:pPr>
        <w:spacing w:before="0" w:line="200" w:lineRule="exact"/>
        <w:ind w:left="567" w:hanging="567"/>
        <w:rPr>
          <w:rFonts w:asciiTheme="minorHAnsi" w:hAnsiTheme="minorHAnsi"/>
          <w:lang w:val="en-US"/>
        </w:rPr>
      </w:pPr>
      <w:r>
        <w:rPr>
          <w:rFonts w:asciiTheme="minorHAnsi" w:hAnsiTheme="minorHAnsi"/>
          <w:lang w:val="en-US"/>
        </w:rPr>
        <w:t>1073</w:t>
      </w:r>
      <w:r>
        <w:rPr>
          <w:rFonts w:asciiTheme="minorHAnsi" w:hAnsiTheme="minorHAnsi"/>
          <w:lang w:val="en-US"/>
        </w:rPr>
        <w:tab/>
        <w:t>Legal time 2015</w:t>
      </w:r>
    </w:p>
    <w:p w:rsidR="003C62EA" w:rsidRPr="00DB3264" w:rsidRDefault="003C62EA" w:rsidP="009E6B08">
      <w:pPr>
        <w:spacing w:before="0"/>
        <w:ind w:left="567" w:hanging="567"/>
        <w:rPr>
          <w:rFonts w:asciiTheme="minorHAnsi" w:hAnsiTheme="minorHAnsi"/>
          <w:lang w:val="en-US"/>
        </w:rPr>
      </w:pPr>
      <w:r>
        <w:rPr>
          <w:rFonts w:asciiTheme="minorHAnsi" w:hAnsiTheme="minorHAnsi"/>
          <w:lang w:val="en-US"/>
        </w:rPr>
        <w:t>1067</w:t>
      </w:r>
      <w:r w:rsidRPr="00DB3264">
        <w:rPr>
          <w:rFonts w:asciiTheme="minorHAnsi" w:hAnsiTheme="minorHAnsi"/>
          <w:lang w:val="en-US"/>
        </w:rPr>
        <w:tab/>
        <w:t xml:space="preserve">List of International Signalling Point Codes (ISPC) (According to ITU-T Recommendation Q.708 (03/99)) (Position on </w:t>
      </w:r>
      <w:r w:rsidR="009E6B08">
        <w:rPr>
          <w:rFonts w:asciiTheme="minorHAnsi" w:hAnsiTheme="minorHAnsi"/>
          <w:lang w:val="en-US"/>
        </w:rPr>
        <w:t xml:space="preserve">1 </w:t>
      </w:r>
      <w:r>
        <w:rPr>
          <w:rFonts w:asciiTheme="minorHAnsi" w:hAnsiTheme="minorHAnsi"/>
          <w:lang w:val="en-US"/>
        </w:rPr>
        <w:t>January</w:t>
      </w:r>
      <w:r w:rsidRPr="00DB3264">
        <w:rPr>
          <w:rFonts w:asciiTheme="minorHAnsi" w:hAnsiTheme="minorHAnsi"/>
          <w:lang w:val="en-US"/>
        </w:rPr>
        <w:t xml:space="preserve"> 201</w:t>
      </w:r>
      <w:r w:rsidR="009E6B08">
        <w:rPr>
          <w:rFonts w:asciiTheme="minorHAnsi" w:hAnsiTheme="minorHAnsi"/>
          <w:lang w:val="en-US"/>
        </w:rPr>
        <w:t>5</w:t>
      </w:r>
      <w:r w:rsidRPr="00DB3264">
        <w:rPr>
          <w:rFonts w:asciiTheme="minorHAnsi" w:hAnsiTheme="minorHAnsi"/>
          <w:lang w:val="en-US"/>
        </w:rPr>
        <w:t>)</w:t>
      </w:r>
    </w:p>
    <w:p w:rsidR="00522333" w:rsidRPr="00DB3264" w:rsidRDefault="00522333" w:rsidP="003C62EA">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List of Signalling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sidR="003C62EA">
        <w:rPr>
          <w:rFonts w:asciiTheme="minorHAnsi" w:hAnsiTheme="minorHAnsi"/>
          <w:lang w:val="en-US"/>
        </w:rPr>
        <w:t>5</w:t>
      </w:r>
      <w:r w:rsidRPr="00DB3264">
        <w:rPr>
          <w:rFonts w:asciiTheme="minorHAnsi" w:hAnsiTheme="minorHAnsi"/>
          <w:lang w:val="en-US"/>
        </w:rPr>
        <w:t>)</w:t>
      </w:r>
    </w:p>
    <w:p w:rsidR="0086562C" w:rsidRPr="003E3FE0" w:rsidRDefault="0086562C" w:rsidP="007A3FB3">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sidR="007A3FB3">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w:t>
      </w:r>
      <w:r w:rsidR="007A3FB3">
        <w:rPr>
          <w:rFonts w:asciiTheme="minorHAnsi" w:hAnsiTheme="minorHAnsi"/>
          <w:bCs/>
          <w:spacing w:val="-2"/>
        </w:rPr>
        <w:t> </w:t>
      </w:r>
      <w:r>
        <w:rPr>
          <w:rFonts w:asciiTheme="minorHAnsi" w:hAnsiTheme="minorHAnsi"/>
          <w:bCs/>
          <w:spacing w:val="-2"/>
        </w:rPr>
        <w:t>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1079B9" w:rsidRPr="00DB3264" w:rsidRDefault="001079B9" w:rsidP="001079B9">
      <w:pPr>
        <w:spacing w:before="0"/>
        <w:ind w:left="567" w:hanging="567"/>
        <w:rPr>
          <w:rFonts w:asciiTheme="minorHAnsi" w:hAnsiTheme="minorHAnsi"/>
          <w:lang w:val="en-US"/>
        </w:rPr>
      </w:pPr>
      <w:r>
        <w:rPr>
          <w:rFonts w:asciiTheme="minorHAnsi" w:hAnsiTheme="minorHAnsi"/>
          <w:lang w:val="en-US"/>
        </w:rPr>
        <w:t>1056</w:t>
      </w:r>
      <w:r w:rsidRPr="00DB3264">
        <w:rPr>
          <w:rFonts w:asciiTheme="minorHAnsi" w:hAnsiTheme="minorHAnsi"/>
          <w:lang w:val="en-US"/>
        </w:rPr>
        <w:tab/>
        <w:t>Mobile Network Code</w:t>
      </w:r>
      <w:r w:rsidR="0067087B">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ITU-T Recommendation 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Radiocommunications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sidR="00E46D2E">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D31948" w:rsidRPr="00DB3264" w:rsidRDefault="00D31948" w:rsidP="0098179C">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 xml:space="preserve">dation X.121 (10/2000)) </w:t>
      </w:r>
      <w:r w:rsidR="0098179C">
        <w:rPr>
          <w:rFonts w:asciiTheme="minorHAnsi" w:hAnsiTheme="minorHAnsi"/>
          <w:lang w:val="en-US"/>
        </w:rPr>
        <w:t xml:space="preserve"> </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AE1B22">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sidR="00AE1B22">
        <w:rPr>
          <w:rFonts w:asciiTheme="minorHAnsi" w:hAnsiTheme="minorHAnsi"/>
          <w:sz w:val="18"/>
          <w:szCs w:val="18"/>
          <w:lang w:val="fr-CH"/>
        </w:rPr>
        <w:t>3</w:t>
      </w:r>
      <w:r w:rsidRPr="00DB3264">
        <w:rPr>
          <w:rFonts w:asciiTheme="minorHAnsi" w:hAnsiTheme="minorHAnsi"/>
          <w:sz w:val="18"/>
          <w:szCs w:val="18"/>
          <w:lang w:val="fr-CH"/>
        </w:rPr>
        <w:t>/20</w:t>
      </w:r>
      <w:r w:rsidR="00AE1B22">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A93FB3" w:rsidRPr="007D4075" w:rsidRDefault="00A93FB3" w:rsidP="00A93FB3">
      <w:pPr>
        <w:pStyle w:val="Heading20"/>
        <w:spacing w:before="240" w:after="40"/>
        <w:rPr>
          <w:lang w:val="en-US"/>
        </w:rPr>
      </w:pPr>
      <w:bookmarkStart w:id="645" w:name="_Toc414884939"/>
      <w:r>
        <w:rPr>
          <w:lang w:val="en-US"/>
        </w:rPr>
        <w:lastRenderedPageBreak/>
        <w:t xml:space="preserve">Approval </w:t>
      </w:r>
      <w:r w:rsidRPr="007D4075">
        <w:rPr>
          <w:lang w:val="en-US"/>
        </w:rPr>
        <w:t>of ITU-T Recommendations</w:t>
      </w:r>
      <w:bookmarkEnd w:id="645"/>
    </w:p>
    <w:p w:rsidR="00A93FB3" w:rsidRPr="00260C6D" w:rsidRDefault="00A93FB3" w:rsidP="00A93FB3">
      <w:r w:rsidRPr="00260C6D">
        <w:t>By AAP-53, it was announced that the following ITU-T Recommendations were approved, in accordance with the procedures outlined in Recommendation ITU-T A.8:</w:t>
      </w:r>
    </w:p>
    <w:p w:rsidR="00A93FB3" w:rsidRPr="00260C6D" w:rsidRDefault="00FC0256" w:rsidP="00A93FB3">
      <w:r>
        <w:tab/>
      </w:r>
      <w:r w:rsidR="00A93FB3" w:rsidRPr="00260C6D">
        <w:t>ITU-T K.27 (03/2015): Bonding configurations and earthing inside a telecommunication building</w:t>
      </w:r>
    </w:p>
    <w:p w:rsidR="00A93FB3" w:rsidRPr="00260C6D" w:rsidRDefault="00FC0256" w:rsidP="00A93FB3">
      <w:r>
        <w:tab/>
      </w:r>
      <w:r w:rsidR="00A93FB3" w:rsidRPr="00260C6D">
        <w:t>ITU-T K.74 (03/2015): EMC, resistibility and safety requirements for home network devices</w:t>
      </w:r>
    </w:p>
    <w:p w:rsidR="00A93FB3" w:rsidRPr="00260C6D" w:rsidRDefault="00FC0256" w:rsidP="00FC0256">
      <w:pPr>
        <w:ind w:left="567" w:hanging="567"/>
      </w:pPr>
      <w:r>
        <w:tab/>
      </w:r>
      <w:r w:rsidR="00A93FB3" w:rsidRPr="00260C6D">
        <w:t xml:space="preserve">ITU-T K.79 (03/2015): Electromagnetic characterization of the radiated environment in the 2.4 GHz ISM band </w:t>
      </w:r>
    </w:p>
    <w:p w:rsidR="00A93FB3" w:rsidRPr="00260C6D" w:rsidRDefault="00FC0256" w:rsidP="00A93FB3">
      <w:pPr>
        <w:rPr>
          <w:lang w:val="fr-CH"/>
        </w:rPr>
      </w:pPr>
      <w:r w:rsidRPr="00B77EA2">
        <w:rPr>
          <w:lang w:val="en-US"/>
        </w:rPr>
        <w:tab/>
      </w:r>
      <w:r w:rsidR="00A93FB3" w:rsidRPr="00260C6D">
        <w:rPr>
          <w:lang w:val="fr-CH"/>
        </w:rPr>
        <w:t>ITU-T K.98 (2014) Cor. 1 (03/2015)</w:t>
      </w:r>
    </w:p>
    <w:p w:rsidR="00A93FB3" w:rsidRPr="00260C6D" w:rsidRDefault="00FC0256" w:rsidP="00A93FB3">
      <w:pPr>
        <w:rPr>
          <w:lang w:val="fr-CH"/>
        </w:rPr>
      </w:pPr>
      <w:r>
        <w:rPr>
          <w:lang w:val="fr-CH"/>
        </w:rPr>
        <w:tab/>
      </w:r>
      <w:r w:rsidR="00A93FB3" w:rsidRPr="00260C6D">
        <w:rPr>
          <w:lang w:val="fr-CH"/>
        </w:rPr>
        <w:t xml:space="preserve">ITU-T K.103 (03/2015): Surge protective component application guide - Silicon PN junction components </w:t>
      </w:r>
    </w:p>
    <w:p w:rsidR="00A93FB3" w:rsidRPr="00260C6D" w:rsidRDefault="00FC0256" w:rsidP="00FC0256">
      <w:pPr>
        <w:ind w:left="567" w:hanging="567"/>
      </w:pPr>
      <w:r w:rsidRPr="00B77EA2">
        <w:rPr>
          <w:lang w:val="fr-CH"/>
        </w:rPr>
        <w:tab/>
      </w:r>
      <w:r w:rsidR="00A93FB3" w:rsidRPr="00260C6D">
        <w:t>ITU-T K.104 (03/2015): Method for identifying the transfer potential of EPR from HV and/or MV to the earthing system or neutral of LV network</w:t>
      </w:r>
    </w:p>
    <w:p w:rsidR="00A93FB3" w:rsidRPr="00260C6D" w:rsidRDefault="00FC0256" w:rsidP="00FC0256">
      <w:pPr>
        <w:ind w:left="567" w:hanging="567"/>
      </w:pPr>
      <w:r>
        <w:tab/>
      </w:r>
      <w:r w:rsidR="00A93FB3" w:rsidRPr="00260C6D">
        <w:t>ITU-T K.105 (03/2015): Lightning protection of photovoltaic power supply system feeding a radio base station</w:t>
      </w:r>
    </w:p>
    <w:p w:rsidR="00A93FB3" w:rsidRPr="00260C6D" w:rsidRDefault="00FC0256" w:rsidP="00FC0256">
      <w:pPr>
        <w:ind w:left="567" w:hanging="567"/>
      </w:pPr>
      <w:r>
        <w:tab/>
      </w:r>
      <w:r w:rsidR="00A93FB3" w:rsidRPr="00260C6D">
        <w:t xml:space="preserve">ITU-T K.106 (03/2015): Techniques to mitigate interference between radio devices and cable or equipment connected to wired broadband networks and cable television networks </w:t>
      </w:r>
    </w:p>
    <w:p w:rsidR="00A93FB3" w:rsidRPr="00260C6D" w:rsidRDefault="00FC0256" w:rsidP="00FC0256">
      <w:pPr>
        <w:ind w:left="567" w:hanging="567"/>
      </w:pPr>
      <w:r>
        <w:tab/>
      </w:r>
      <w:r w:rsidR="00A93FB3" w:rsidRPr="00260C6D">
        <w:t>ITU-T L.1321 (03/2015): Reference operational model and interface for improving energy efficiency of ICT network hosts</w:t>
      </w:r>
    </w:p>
    <w:p w:rsidR="00A93FB3" w:rsidRDefault="00FC0256" w:rsidP="00A93FB3">
      <w:r>
        <w:tab/>
      </w:r>
      <w:r w:rsidR="00A93FB3" w:rsidRPr="00260C6D">
        <w:t>ITU-T L.1330 (03/2015): Energy efficiency measurement and metrics for telecommunication network</w:t>
      </w:r>
    </w:p>
    <w:p w:rsidR="00A93FB3" w:rsidRDefault="00A93FB3" w:rsidP="00A93FB3"/>
    <w:p w:rsidR="00A93FB3" w:rsidRDefault="00A93FB3" w:rsidP="00A93FB3">
      <w:pPr>
        <w:pStyle w:val="Heading20"/>
        <w:spacing w:before="240"/>
        <w:rPr>
          <w:lang w:val="en-GB"/>
        </w:rPr>
      </w:pPr>
      <w:bookmarkStart w:id="646" w:name="_Toc304892160"/>
      <w:bookmarkStart w:id="647" w:name="_Toc414884940"/>
      <w:r>
        <w:rPr>
          <w:lang w:val="en-GB"/>
        </w:rPr>
        <w:t>International Identification Plan for Public Networks and Subscriptions</w:t>
      </w:r>
      <w:r>
        <w:rPr>
          <w:lang w:val="en-GB"/>
        </w:rPr>
        <w:br/>
        <w:t>(ITU-T Recommendation E.212 (05/2008))</w:t>
      </w:r>
      <w:bookmarkEnd w:id="646"/>
      <w:bookmarkEnd w:id="647"/>
    </w:p>
    <w:p w:rsidR="00A93FB3" w:rsidRDefault="00A93FB3" w:rsidP="00A93FB3">
      <w:pPr>
        <w:spacing w:before="360" w:after="120"/>
      </w:pPr>
      <w:r>
        <w:rPr>
          <w:b/>
        </w:rPr>
        <w:t>Note from TSB</w:t>
      </w:r>
    </w:p>
    <w:p w:rsidR="00A93FB3" w:rsidRDefault="00A93FB3" w:rsidP="00A93FB3">
      <w:pPr>
        <w:jc w:val="center"/>
        <w:rPr>
          <w:i/>
          <w:iCs/>
        </w:rPr>
      </w:pPr>
      <w:r>
        <w:rPr>
          <w:i/>
          <w:iCs/>
        </w:rPr>
        <w:t>Identification codes for International Mobile Networks</w:t>
      </w:r>
      <w:r>
        <w:rPr>
          <w:i/>
          <w:iCs/>
        </w:rPr>
        <w:fldChar w:fldCharType="begin"/>
      </w:r>
      <w:r>
        <w:instrText xml:space="preserve"> TC "</w:instrText>
      </w:r>
      <w:bookmarkStart w:id="648" w:name="_Toc414884941"/>
      <w:r w:rsidRPr="002203E8">
        <w:rPr>
          <w:i/>
          <w:iCs/>
        </w:rPr>
        <w:instrText>Identification codes for International Mobile Networks</w:instrText>
      </w:r>
      <w:bookmarkEnd w:id="648"/>
      <w:r>
        <w:instrText xml:space="preserve">" \f C \l "1" </w:instrText>
      </w:r>
      <w:r>
        <w:rPr>
          <w:i/>
          <w:iCs/>
        </w:rPr>
        <w:fldChar w:fldCharType="end"/>
      </w:r>
    </w:p>
    <w:p w:rsidR="00A93FB3" w:rsidRPr="00D31292" w:rsidRDefault="00A93FB3" w:rsidP="00A93FB3">
      <w:r w:rsidRPr="00D31292">
        <w:t xml:space="preserve">Associated with shared mobile country code 901 (MCC), the following two-digit mobile network codes (MNC) has been assigned on </w:t>
      </w:r>
      <w:r>
        <w:t>2 March</w:t>
      </w:r>
      <w:r w:rsidRPr="00D31292">
        <w:t xml:space="preserve"> 2015:</w:t>
      </w:r>
    </w:p>
    <w:p w:rsidR="00A93FB3" w:rsidRPr="00D31292" w:rsidRDefault="00A93FB3" w:rsidP="00A93FB3">
      <w:pPr>
        <w:rPr>
          <w:sz w:val="4"/>
        </w:rPr>
      </w:pP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5106"/>
      </w:tblGrid>
      <w:tr w:rsidR="00A93FB3" w:rsidRPr="00D31292" w:rsidTr="00E52449">
        <w:trPr>
          <w:tblHeader/>
          <w:jc w:val="center"/>
        </w:trPr>
        <w:tc>
          <w:tcPr>
            <w:tcW w:w="3969" w:type="dxa"/>
            <w:tcBorders>
              <w:top w:val="single" w:sz="4" w:space="0" w:color="000000"/>
              <w:left w:val="single" w:sz="4" w:space="0" w:color="000000"/>
              <w:bottom w:val="single" w:sz="4" w:space="0" w:color="000000"/>
              <w:right w:val="single" w:sz="4" w:space="0" w:color="000000"/>
            </w:tcBorders>
            <w:vAlign w:val="center"/>
            <w:hideMark/>
          </w:tcPr>
          <w:p w:rsidR="00A93FB3" w:rsidRPr="00D31292" w:rsidRDefault="00A93FB3" w:rsidP="00E52449">
            <w:pPr>
              <w:pStyle w:val="Tablehead0"/>
              <w:spacing w:line="276" w:lineRule="auto"/>
            </w:pPr>
            <w:r w:rsidRPr="00D31292">
              <w:t>Network</w:t>
            </w:r>
          </w:p>
        </w:tc>
        <w:tc>
          <w:tcPr>
            <w:tcW w:w="5106" w:type="dxa"/>
            <w:tcBorders>
              <w:top w:val="single" w:sz="4" w:space="0" w:color="000000"/>
              <w:left w:val="single" w:sz="4" w:space="0" w:color="000000"/>
              <w:bottom w:val="single" w:sz="4" w:space="0" w:color="000000"/>
              <w:right w:val="single" w:sz="4" w:space="0" w:color="000000"/>
            </w:tcBorders>
            <w:vAlign w:val="center"/>
            <w:hideMark/>
          </w:tcPr>
          <w:p w:rsidR="00A93FB3" w:rsidRPr="00D31292" w:rsidRDefault="00A93FB3" w:rsidP="00E52449">
            <w:pPr>
              <w:pStyle w:val="Tablehead0"/>
              <w:spacing w:line="276" w:lineRule="auto"/>
              <w:rPr>
                <w:lang w:val="en-US"/>
              </w:rPr>
            </w:pPr>
            <w:r w:rsidRPr="00D31292">
              <w:rPr>
                <w:lang w:val="en-US"/>
              </w:rPr>
              <w:t>Mobile Country Code (MCC)* and Mobile Network Code (MNC)**</w:t>
            </w:r>
          </w:p>
        </w:tc>
      </w:tr>
      <w:tr w:rsidR="00A93FB3" w:rsidRPr="00D31292" w:rsidTr="00E52449">
        <w:trPr>
          <w:jc w:val="center"/>
        </w:trPr>
        <w:tc>
          <w:tcPr>
            <w:tcW w:w="3969" w:type="dxa"/>
            <w:tcBorders>
              <w:top w:val="single" w:sz="4" w:space="0" w:color="000000"/>
              <w:left w:val="single" w:sz="4" w:space="0" w:color="000000"/>
              <w:bottom w:val="single" w:sz="4" w:space="0" w:color="000000"/>
              <w:right w:val="single" w:sz="4" w:space="0" w:color="000000"/>
            </w:tcBorders>
            <w:textDirection w:val="lrTbV"/>
            <w:hideMark/>
          </w:tcPr>
          <w:p w:rsidR="00A93FB3" w:rsidRPr="00A750CC" w:rsidRDefault="00A93FB3" w:rsidP="00E52449">
            <w:pPr>
              <w:pStyle w:val="Tabletext0"/>
              <w:spacing w:line="276" w:lineRule="auto"/>
              <w:rPr>
                <w:lang w:val="en-US"/>
              </w:rPr>
            </w:pPr>
            <w:r w:rsidRPr="00A750CC">
              <w:rPr>
                <w:lang w:val="en-US"/>
              </w:rPr>
              <w:t>Advanced Wireless Network Company Limited</w:t>
            </w:r>
          </w:p>
        </w:tc>
        <w:tc>
          <w:tcPr>
            <w:tcW w:w="5106" w:type="dxa"/>
            <w:tcBorders>
              <w:top w:val="single" w:sz="4" w:space="0" w:color="000000"/>
              <w:left w:val="single" w:sz="4" w:space="0" w:color="000000"/>
              <w:bottom w:val="single" w:sz="4" w:space="0" w:color="000000"/>
              <w:right w:val="single" w:sz="4" w:space="0" w:color="000000"/>
            </w:tcBorders>
            <w:textDirection w:val="lrTbV"/>
            <w:hideMark/>
          </w:tcPr>
          <w:p w:rsidR="00A93FB3" w:rsidRPr="00D31292" w:rsidRDefault="00A93FB3" w:rsidP="00E52449">
            <w:pPr>
              <w:pStyle w:val="Tabletext0"/>
              <w:spacing w:line="276" w:lineRule="auto"/>
              <w:jc w:val="center"/>
            </w:pPr>
            <w:r w:rsidRPr="00D31292">
              <w:t>9</w:t>
            </w:r>
            <w:r>
              <w:t>01 45</w:t>
            </w:r>
          </w:p>
        </w:tc>
      </w:tr>
    </w:tbl>
    <w:p w:rsidR="00A93FB3" w:rsidRPr="00682991" w:rsidRDefault="00A93FB3" w:rsidP="00A93FB3">
      <w:pPr>
        <w:rPr>
          <w:rFonts w:ascii="Arial" w:hAnsi="Arial" w:cs="Arial"/>
          <w:b/>
          <w:bCs/>
        </w:rPr>
      </w:pPr>
      <w:r>
        <w:t>______________</w:t>
      </w:r>
    </w:p>
    <w:p w:rsidR="00A93FB3" w:rsidRPr="00A93FB3" w:rsidRDefault="00A93FB3" w:rsidP="00A93FB3">
      <w:pPr>
        <w:pStyle w:val="enumlev1"/>
        <w:tabs>
          <w:tab w:val="left" w:pos="426"/>
        </w:tabs>
        <w:spacing w:before="0"/>
        <w:ind w:hanging="992"/>
        <w:rPr>
          <w:rFonts w:cs="Arial"/>
          <w:sz w:val="16"/>
          <w:szCs w:val="16"/>
        </w:rPr>
      </w:pPr>
      <w:r w:rsidRPr="00A93FB3">
        <w:rPr>
          <w:rFonts w:cs="Arial"/>
          <w:sz w:val="16"/>
          <w:szCs w:val="16"/>
        </w:rPr>
        <w:t>*</w:t>
      </w:r>
      <w:r w:rsidRPr="00A93FB3">
        <w:rPr>
          <w:rFonts w:cs="Arial"/>
          <w:sz w:val="16"/>
          <w:szCs w:val="16"/>
        </w:rPr>
        <w:tab/>
        <w:t>MCC: Mobile Country Code / Indicatif de pays du mobile / Indicativo de país para el servicio móvil</w:t>
      </w:r>
    </w:p>
    <w:p w:rsidR="00A93FB3" w:rsidRPr="00A93FB3" w:rsidRDefault="00A93FB3" w:rsidP="00A93FB3">
      <w:pPr>
        <w:pStyle w:val="enumlev1"/>
        <w:tabs>
          <w:tab w:val="left" w:pos="426"/>
        </w:tabs>
        <w:spacing w:before="0"/>
        <w:ind w:hanging="992"/>
        <w:rPr>
          <w:rFonts w:cs="Arial"/>
          <w:sz w:val="16"/>
          <w:szCs w:val="16"/>
        </w:rPr>
      </w:pPr>
      <w:r w:rsidRPr="00A93FB3">
        <w:rPr>
          <w:rFonts w:cs="Arial"/>
          <w:sz w:val="16"/>
          <w:szCs w:val="16"/>
        </w:rPr>
        <w:t>**</w:t>
      </w:r>
      <w:r w:rsidRPr="00A93FB3">
        <w:rPr>
          <w:rFonts w:cs="Arial"/>
          <w:sz w:val="16"/>
          <w:szCs w:val="16"/>
        </w:rPr>
        <w:tab/>
        <w:t>MNC: Mobile Network Code / Code de réseau mobile / Indicativo de red para el servicio móvil</w:t>
      </w:r>
    </w:p>
    <w:p w:rsidR="00A93FB3" w:rsidRDefault="00A93FB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E52449" w:rsidRDefault="00E52449" w:rsidP="00E52449">
      <w:pPr>
        <w:pStyle w:val="Heading20"/>
        <w:spacing w:before="0"/>
        <w:rPr>
          <w:rFonts w:asciiTheme="minorBidi" w:hAnsiTheme="minorBidi" w:cstheme="minorBidi"/>
        </w:rPr>
      </w:pPr>
      <w:bookmarkStart w:id="649" w:name="_Toc333228144"/>
      <w:bookmarkStart w:id="650" w:name="_Toc337110339"/>
      <w:bookmarkStart w:id="651" w:name="_Toc414884942"/>
      <w:r>
        <w:rPr>
          <w:rFonts w:asciiTheme="minorBidi" w:hAnsiTheme="minorBidi" w:cstheme="minorBidi"/>
        </w:rPr>
        <w:lastRenderedPageBreak/>
        <w:t>Telephone Service</w:t>
      </w:r>
      <w:bookmarkEnd w:id="649"/>
      <w:r>
        <w:rPr>
          <w:rFonts w:asciiTheme="minorBidi" w:hAnsiTheme="minorBidi" w:cstheme="minorBidi"/>
        </w:rPr>
        <w:br/>
        <w:t>(Recommendation ITU-T E.164)</w:t>
      </w:r>
      <w:bookmarkEnd w:id="650"/>
      <w:bookmarkEnd w:id="651"/>
    </w:p>
    <w:p w:rsidR="00E52449" w:rsidRPr="00E52449" w:rsidRDefault="00E52449" w:rsidP="00E52449">
      <w:pPr>
        <w:jc w:val="center"/>
      </w:pPr>
      <w:r w:rsidRPr="00E52449">
        <w:t xml:space="preserve">url: </w:t>
      </w:r>
      <w:hyperlink r:id="rId15" w:history="1">
        <w:r w:rsidRPr="00E52449">
          <w:t>www.itu.int/itu-t/inr/nnp</w:t>
        </w:r>
      </w:hyperlink>
    </w:p>
    <w:p w:rsidR="00E52449" w:rsidRPr="00E52449"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240" w:line="280" w:lineRule="exact"/>
        <w:textAlignment w:val="auto"/>
        <w:rPr>
          <w:rFonts w:asciiTheme="minorHAnsi" w:hAnsiTheme="minorHAnsi" w:cs="Arial"/>
          <w:b/>
          <w:bCs/>
          <w:lang w:val="en-US"/>
        </w:rPr>
      </w:pPr>
      <w:r w:rsidRPr="00E52449">
        <w:rPr>
          <w:rFonts w:asciiTheme="minorHAnsi" w:hAnsiTheme="minorHAnsi" w:cs="Arial"/>
          <w:b/>
          <w:bCs/>
          <w:lang w:val="en-US"/>
        </w:rPr>
        <w:t>Congo</w:t>
      </w:r>
      <w:r>
        <w:rPr>
          <w:rFonts w:asciiTheme="minorHAnsi" w:hAnsiTheme="minorHAnsi" w:cs="Arial"/>
          <w:b/>
          <w:bCs/>
          <w:lang w:val="en-US"/>
        </w:rPr>
        <w:fldChar w:fldCharType="begin"/>
      </w:r>
      <w:r>
        <w:instrText xml:space="preserve"> TC "</w:instrText>
      </w:r>
      <w:bookmarkStart w:id="652" w:name="_Toc414884943"/>
      <w:r w:rsidRPr="00E52449">
        <w:rPr>
          <w:rFonts w:asciiTheme="minorHAnsi" w:hAnsiTheme="minorHAnsi" w:cs="Arial"/>
          <w:b/>
          <w:bCs/>
          <w:lang w:val="en-US"/>
        </w:rPr>
        <w:instrText>Congo</w:instrText>
      </w:r>
      <w:bookmarkEnd w:id="652"/>
      <w:r>
        <w:instrText xml:space="preserve">" \f C \l "1" </w:instrText>
      </w:r>
      <w:r>
        <w:rPr>
          <w:rFonts w:asciiTheme="minorHAnsi" w:hAnsiTheme="minorHAnsi" w:cs="Arial"/>
          <w:b/>
          <w:bCs/>
          <w:lang w:val="en-US"/>
        </w:rPr>
        <w:fldChar w:fldCharType="end"/>
      </w:r>
      <w:r w:rsidRPr="00E52449">
        <w:rPr>
          <w:rFonts w:asciiTheme="minorHAnsi" w:hAnsiTheme="minorHAnsi" w:cs="Arial"/>
          <w:b/>
          <w:bCs/>
          <w:lang w:val="en-US"/>
        </w:rPr>
        <w:t xml:space="preserve"> (country code +242) </w:t>
      </w:r>
    </w:p>
    <w:p w:rsidR="00E52449" w:rsidRPr="00E52449"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line="280" w:lineRule="exact"/>
        <w:textAlignment w:val="auto"/>
        <w:rPr>
          <w:rFonts w:asciiTheme="minorHAnsi" w:hAnsiTheme="minorHAnsi" w:cs="Arial"/>
          <w:lang w:val="en-US"/>
        </w:rPr>
      </w:pPr>
      <w:r w:rsidRPr="00E52449">
        <w:rPr>
          <w:rFonts w:asciiTheme="minorHAnsi" w:hAnsiTheme="minorHAnsi" w:cs="Arial"/>
          <w:lang w:val="en-US"/>
        </w:rPr>
        <w:t>Communication of 10.II.2015 :</w:t>
      </w:r>
    </w:p>
    <w:p w:rsidR="00E52449" w:rsidRPr="00E52449" w:rsidRDefault="00E52449" w:rsidP="00FC0256">
      <w:pPr>
        <w:rPr>
          <w:lang w:val="en-US"/>
        </w:rPr>
      </w:pPr>
      <w:r w:rsidRPr="00E52449">
        <w:rPr>
          <w:lang w:val="en-US"/>
        </w:rPr>
        <w:t xml:space="preserve">The </w:t>
      </w:r>
      <w:r w:rsidRPr="00E52449">
        <w:rPr>
          <w:i/>
          <w:iCs/>
          <w:lang w:val="en-US"/>
        </w:rPr>
        <w:t xml:space="preserve">Agence de Régulation des Postes et des Communications Electroniques (ARPCE), </w:t>
      </w:r>
      <w:r w:rsidRPr="00E52449">
        <w:rPr>
          <w:lang w:val="en-US"/>
        </w:rPr>
        <w:t>Brazzaville</w:t>
      </w:r>
      <w:r>
        <w:rPr>
          <w:lang w:val="en-US"/>
        </w:rPr>
        <w:fldChar w:fldCharType="begin"/>
      </w:r>
      <w:r>
        <w:instrText xml:space="preserve"> TC "</w:instrText>
      </w:r>
      <w:bookmarkStart w:id="653" w:name="_Toc414884944"/>
      <w:r w:rsidRPr="00F73F52">
        <w:rPr>
          <w:i/>
          <w:iCs/>
          <w:lang w:val="en-US"/>
        </w:rPr>
        <w:instrText xml:space="preserve">Agence de Régulation des Postes et des Communications Electroniques (ARPCE), </w:instrText>
      </w:r>
      <w:r w:rsidRPr="00F73F52">
        <w:rPr>
          <w:lang w:val="en-US"/>
        </w:rPr>
        <w:instrText>Brazzaville</w:instrText>
      </w:r>
      <w:bookmarkEnd w:id="653"/>
      <w:r>
        <w:instrText xml:space="preserve">" \f C \l "1" </w:instrText>
      </w:r>
      <w:r>
        <w:rPr>
          <w:lang w:val="en-US"/>
        </w:rPr>
        <w:fldChar w:fldCharType="end"/>
      </w:r>
      <w:r w:rsidRPr="00E52449">
        <w:rPr>
          <w:lang w:val="en-US"/>
        </w:rPr>
        <w:t>, announces the assignment of the number range from 800100000 to 800199999 to HIGHTECH PRO for its value</w:t>
      </w:r>
      <w:r w:rsidR="00FC0256">
        <w:rPr>
          <w:lang w:val="en-US"/>
        </w:rPr>
        <w:t>-</w:t>
      </w:r>
      <w:r w:rsidRPr="00E52449">
        <w:rPr>
          <w:lang w:val="en-US"/>
        </w:rPr>
        <w:t>added services (VAS).</w:t>
      </w:r>
    </w:p>
    <w:p w:rsidR="00E52449" w:rsidRPr="00E52449"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line="280" w:lineRule="exact"/>
        <w:textAlignment w:val="auto"/>
        <w:rPr>
          <w:rFonts w:asciiTheme="minorHAnsi" w:hAnsiTheme="minorHAnsi" w:cs="Arial"/>
          <w:lang w:val="fr-FR"/>
        </w:rPr>
      </w:pPr>
      <w:r w:rsidRPr="00E52449">
        <w:rPr>
          <w:rFonts w:asciiTheme="minorHAnsi" w:hAnsiTheme="minorHAnsi" w:cs="Arial"/>
          <w:lang w:val="fr-FR"/>
        </w:rPr>
        <w:t>Contact:</w:t>
      </w:r>
    </w:p>
    <w:p w:rsidR="00E52449" w:rsidRPr="00E52449" w:rsidRDefault="00E52449" w:rsidP="00FC0256">
      <w:pPr>
        <w:ind w:left="567" w:hanging="567"/>
        <w:jc w:val="left"/>
        <w:rPr>
          <w:rFonts w:asciiTheme="minorHAnsi" w:hAnsiTheme="minorHAnsi" w:cs="Arial"/>
          <w:lang w:val="fr-CH"/>
        </w:rPr>
      </w:pPr>
      <w:r>
        <w:rPr>
          <w:lang w:val="fr-FR"/>
        </w:rPr>
        <w:tab/>
      </w:r>
      <w:r w:rsidRPr="00E52449">
        <w:rPr>
          <w:lang w:val="fr-FR"/>
        </w:rPr>
        <w:t>Mr. Yves Castanou</w:t>
      </w:r>
      <w:r>
        <w:rPr>
          <w:lang w:val="fr-FR"/>
        </w:rPr>
        <w:br/>
      </w:r>
      <w:r w:rsidRPr="00E52449">
        <w:rPr>
          <w:rFonts w:asciiTheme="minorHAnsi" w:hAnsiTheme="minorHAnsi" w:cs="Arial"/>
          <w:lang w:val="fr-FR"/>
        </w:rPr>
        <w:t>Directeur Général</w:t>
      </w:r>
      <w:r>
        <w:rPr>
          <w:rFonts w:asciiTheme="minorHAnsi" w:hAnsiTheme="minorHAnsi" w:cs="Arial"/>
          <w:lang w:val="fr-FR"/>
        </w:rPr>
        <w:br/>
      </w:r>
      <w:r w:rsidRPr="00E52449">
        <w:rPr>
          <w:rFonts w:asciiTheme="minorHAnsi" w:hAnsiTheme="minorHAnsi" w:cs="Arial"/>
          <w:lang w:val="fr-FR"/>
        </w:rPr>
        <w:t>Agence de Régulation des Postes et des Communications Electroniques (ARPCE)</w:t>
      </w:r>
      <w:r>
        <w:rPr>
          <w:rFonts w:asciiTheme="minorHAnsi" w:hAnsiTheme="minorHAnsi" w:cs="Arial"/>
          <w:lang w:val="fr-FR"/>
        </w:rPr>
        <w:br/>
      </w:r>
      <w:r w:rsidRPr="00E52449">
        <w:rPr>
          <w:rFonts w:asciiTheme="minorHAnsi" w:hAnsiTheme="minorHAnsi" w:cs="Arial"/>
          <w:lang w:val="fr-FR"/>
        </w:rPr>
        <w:t>Immeuble ARPCE</w:t>
      </w:r>
      <w:r>
        <w:rPr>
          <w:rFonts w:asciiTheme="minorHAnsi" w:hAnsiTheme="minorHAnsi" w:cs="Arial"/>
          <w:lang w:val="fr-FR"/>
        </w:rPr>
        <w:br/>
      </w:r>
      <w:r w:rsidRPr="00E52449">
        <w:rPr>
          <w:rFonts w:asciiTheme="minorHAnsi" w:hAnsiTheme="minorHAnsi" w:cs="Arial"/>
          <w:lang w:val="fr-FR"/>
        </w:rPr>
        <w:t>91 bis Avenue de l'Amitié</w:t>
      </w:r>
      <w:r>
        <w:rPr>
          <w:rFonts w:asciiTheme="minorHAnsi" w:hAnsiTheme="minorHAnsi" w:cs="Arial"/>
          <w:lang w:val="fr-FR"/>
        </w:rPr>
        <w:br/>
      </w:r>
      <w:r w:rsidRPr="00E52449">
        <w:rPr>
          <w:rFonts w:asciiTheme="minorHAnsi" w:hAnsiTheme="minorHAnsi" w:cs="Arial"/>
          <w:lang w:val="fr-CH"/>
        </w:rPr>
        <w:t>B.P. 2490</w:t>
      </w:r>
      <w:r w:rsidRPr="00E52449">
        <w:rPr>
          <w:rFonts w:asciiTheme="minorHAnsi" w:hAnsiTheme="minorHAnsi" w:cs="Arial"/>
          <w:lang w:val="fr-CH"/>
        </w:rPr>
        <w:br/>
        <w:t xml:space="preserve">BRAZZAVILLE </w:t>
      </w:r>
      <w:r w:rsidRPr="00E52449">
        <w:rPr>
          <w:rFonts w:asciiTheme="minorHAnsi" w:hAnsiTheme="minorHAnsi" w:cs="Arial"/>
          <w:lang w:val="fr-CH"/>
        </w:rPr>
        <w:br/>
        <w:t>Congo</w:t>
      </w:r>
      <w:r>
        <w:rPr>
          <w:rFonts w:asciiTheme="minorHAnsi" w:hAnsiTheme="minorHAnsi" w:cs="Arial"/>
          <w:lang w:val="fr-CH"/>
        </w:rPr>
        <w:br/>
      </w:r>
      <w:r w:rsidRPr="00E52449">
        <w:rPr>
          <w:rFonts w:asciiTheme="minorHAnsi" w:hAnsiTheme="minorHAnsi" w:cs="Arial"/>
          <w:lang w:val="fr-CH"/>
        </w:rPr>
        <w:t>Tel:</w:t>
      </w:r>
      <w:r w:rsidRPr="00E52449">
        <w:rPr>
          <w:rFonts w:asciiTheme="minorHAnsi" w:hAnsiTheme="minorHAnsi" w:cs="Arial"/>
          <w:lang w:val="fr-CH"/>
        </w:rPr>
        <w:tab/>
        <w:t>+242 6646156</w:t>
      </w:r>
      <w:r>
        <w:rPr>
          <w:rFonts w:asciiTheme="minorHAnsi" w:hAnsiTheme="minorHAnsi" w:cs="Arial"/>
          <w:lang w:val="fr-CH"/>
        </w:rPr>
        <w:br/>
      </w:r>
      <w:r w:rsidRPr="00E52449">
        <w:rPr>
          <w:rFonts w:asciiTheme="minorHAnsi" w:hAnsiTheme="minorHAnsi" w:cs="Arial"/>
          <w:lang w:val="fr-CH"/>
        </w:rPr>
        <w:t>Fax:</w:t>
      </w:r>
      <w:r w:rsidRPr="00E52449">
        <w:rPr>
          <w:rFonts w:asciiTheme="minorHAnsi" w:hAnsiTheme="minorHAnsi" w:cs="Arial"/>
          <w:lang w:val="fr-CH"/>
        </w:rPr>
        <w:tab/>
        <w:t>+242 811695</w:t>
      </w:r>
      <w:r>
        <w:rPr>
          <w:rFonts w:asciiTheme="minorHAnsi" w:hAnsiTheme="minorHAnsi" w:cs="Arial"/>
          <w:lang w:val="fr-CH"/>
        </w:rPr>
        <w:br/>
      </w:r>
      <w:r w:rsidRPr="00E52449">
        <w:rPr>
          <w:rFonts w:asciiTheme="minorHAnsi" w:hAnsiTheme="minorHAnsi" w:cs="Arial"/>
          <w:lang w:val="fr-CH"/>
        </w:rPr>
        <w:t>E-m</w:t>
      </w:r>
      <w:r w:rsidRPr="00E52449">
        <w:rPr>
          <w:lang w:val="fr-CH"/>
        </w:rPr>
        <w:t>ail:</w:t>
      </w:r>
      <w:r w:rsidRPr="00E52449">
        <w:rPr>
          <w:lang w:val="fr-CH"/>
        </w:rPr>
        <w:tab/>
      </w:r>
      <w:hyperlink r:id="rId16" w:history="1">
        <w:r w:rsidRPr="00E52449">
          <w:rPr>
            <w:lang w:val="fr-CH"/>
          </w:rPr>
          <w:t>contact@arpce.net</w:t>
        </w:r>
      </w:hyperlink>
      <w:r w:rsidRPr="003710C6">
        <w:rPr>
          <w:lang w:val="fr-CH"/>
        </w:rPr>
        <w:br/>
      </w:r>
      <w:r w:rsidRPr="00E52449">
        <w:rPr>
          <w:rFonts w:asciiTheme="minorHAnsi" w:hAnsiTheme="minorHAnsi" w:cs="Arial"/>
          <w:lang w:val="fr-CH"/>
        </w:rPr>
        <w:t>URL :</w:t>
      </w:r>
      <w:r w:rsidRPr="00E52449">
        <w:rPr>
          <w:rFonts w:asciiTheme="minorHAnsi" w:hAnsiTheme="minorHAnsi" w:cs="Arial"/>
          <w:lang w:val="fr-CH"/>
        </w:rPr>
        <w:tab/>
        <w:t>www.arpce.cg</w:t>
      </w:r>
    </w:p>
    <w:p w:rsidR="00E52449" w:rsidRPr="00E52449"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240"/>
        <w:textAlignment w:val="auto"/>
        <w:rPr>
          <w:rFonts w:asciiTheme="minorHAnsi" w:hAnsiTheme="minorHAnsi" w:cs="Arial"/>
          <w:b/>
          <w:lang w:val="en-US"/>
        </w:rPr>
      </w:pPr>
      <w:r w:rsidRPr="00E52449">
        <w:rPr>
          <w:rFonts w:asciiTheme="minorHAnsi" w:hAnsiTheme="minorHAnsi" w:cs="Arial"/>
          <w:b/>
          <w:lang w:val="en-US"/>
        </w:rPr>
        <w:t>Denmark</w:t>
      </w:r>
      <w:r>
        <w:rPr>
          <w:rFonts w:asciiTheme="minorHAnsi" w:hAnsiTheme="minorHAnsi" w:cs="Arial"/>
          <w:b/>
          <w:lang w:val="en-US"/>
        </w:rPr>
        <w:fldChar w:fldCharType="begin"/>
      </w:r>
      <w:r>
        <w:instrText xml:space="preserve"> TC "</w:instrText>
      </w:r>
      <w:bookmarkStart w:id="654" w:name="_Toc414884945"/>
      <w:r w:rsidRPr="00E52449">
        <w:rPr>
          <w:rFonts w:asciiTheme="minorHAnsi" w:hAnsiTheme="minorHAnsi" w:cs="Arial"/>
          <w:b/>
          <w:lang w:val="en-US"/>
        </w:rPr>
        <w:instrText>Denmark</w:instrText>
      </w:r>
      <w:bookmarkEnd w:id="654"/>
      <w:r>
        <w:instrText xml:space="preserve">" \f C \l "1" </w:instrText>
      </w:r>
      <w:r>
        <w:rPr>
          <w:rFonts w:asciiTheme="minorHAnsi" w:hAnsiTheme="minorHAnsi" w:cs="Arial"/>
          <w:b/>
          <w:lang w:val="en-US"/>
        </w:rPr>
        <w:fldChar w:fldCharType="end"/>
      </w:r>
      <w:r w:rsidRPr="00E52449">
        <w:rPr>
          <w:rFonts w:asciiTheme="minorHAnsi" w:hAnsiTheme="minorHAnsi" w:cs="Arial"/>
          <w:b/>
          <w:lang w:val="en-US"/>
        </w:rPr>
        <w:t xml:space="preserve"> (country code +45)</w:t>
      </w:r>
      <w:r w:rsidRPr="00E52449">
        <w:rPr>
          <w:rFonts w:asciiTheme="minorHAnsi" w:hAnsiTheme="minorHAnsi" w:cs="Arial"/>
          <w:b/>
          <w:i/>
          <w:noProof/>
          <w:lang w:eastAsia="zh-CN"/>
        </w:rPr>
        <w:t xml:space="preserve"> </w:t>
      </w:r>
    </w:p>
    <w:p w:rsidR="00E52449" w:rsidRPr="00E52449" w:rsidRDefault="00E52449" w:rsidP="00E52449">
      <w:pPr>
        <w:tabs>
          <w:tab w:val="clear" w:pos="1276"/>
          <w:tab w:val="clear" w:pos="1843"/>
          <w:tab w:val="left" w:pos="1560"/>
          <w:tab w:val="left" w:pos="2127"/>
        </w:tabs>
        <w:spacing w:before="0" w:after="120"/>
        <w:jc w:val="left"/>
        <w:textAlignment w:val="auto"/>
        <w:outlineLvl w:val="3"/>
        <w:rPr>
          <w:rFonts w:asciiTheme="minorHAnsi" w:hAnsiTheme="minorHAnsi" w:cs="Arial"/>
          <w:lang w:val="en-US"/>
        </w:rPr>
      </w:pPr>
      <w:r w:rsidRPr="00E52449">
        <w:rPr>
          <w:rFonts w:asciiTheme="minorHAnsi" w:hAnsiTheme="minorHAnsi" w:cs="Arial"/>
          <w:lang w:val="en-US"/>
        </w:rPr>
        <w:t>Communication of 13.III.2015:</w:t>
      </w:r>
    </w:p>
    <w:p w:rsidR="00E52449" w:rsidRPr="00E52449" w:rsidRDefault="00E52449" w:rsidP="00E52449">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r w:rsidRPr="00E52449">
        <w:rPr>
          <w:rFonts w:asciiTheme="minorHAnsi" w:hAnsiTheme="minorHAnsi" w:cs="Arial"/>
          <w:lang w:val="en-US"/>
        </w:rPr>
        <w:t xml:space="preserve">The </w:t>
      </w:r>
      <w:r w:rsidRPr="00E52449">
        <w:rPr>
          <w:rFonts w:asciiTheme="minorHAnsi" w:hAnsiTheme="minorHAnsi" w:cs="Arial"/>
          <w:i/>
          <w:lang w:val="en-US"/>
        </w:rPr>
        <w:t>Danish Business Authority</w:t>
      </w:r>
      <w:r w:rsidRPr="00E52449">
        <w:rPr>
          <w:rFonts w:asciiTheme="minorHAnsi" w:hAnsiTheme="minorHAnsi" w:cs="Arial"/>
          <w:lang w:val="en-US"/>
        </w:rPr>
        <w:t>, Copenhagen</w:t>
      </w:r>
      <w:r>
        <w:rPr>
          <w:rFonts w:asciiTheme="minorHAnsi" w:hAnsiTheme="minorHAnsi" w:cs="Arial"/>
          <w:lang w:val="en-US"/>
        </w:rPr>
        <w:fldChar w:fldCharType="begin"/>
      </w:r>
      <w:r>
        <w:instrText xml:space="preserve"> TC "</w:instrText>
      </w:r>
      <w:bookmarkStart w:id="655" w:name="_Toc414884946"/>
      <w:r w:rsidRPr="00E52449">
        <w:rPr>
          <w:rFonts w:asciiTheme="minorHAnsi" w:hAnsiTheme="minorHAnsi" w:cs="Arial"/>
          <w:i/>
          <w:lang w:val="en-US"/>
        </w:rPr>
        <w:instrText>Danish Business Authority</w:instrText>
      </w:r>
      <w:r w:rsidRPr="00E52449">
        <w:rPr>
          <w:rFonts w:asciiTheme="minorHAnsi" w:hAnsiTheme="minorHAnsi" w:cs="Arial"/>
          <w:lang w:val="en-US"/>
        </w:rPr>
        <w:instrText>, Copenhagen</w:instrText>
      </w:r>
      <w:bookmarkEnd w:id="655"/>
      <w:r>
        <w:instrText xml:space="preserve">" \f C \l "1" </w:instrText>
      </w:r>
      <w:r>
        <w:rPr>
          <w:rFonts w:asciiTheme="minorHAnsi" w:hAnsiTheme="minorHAnsi" w:cs="Arial"/>
          <w:lang w:val="en-US"/>
        </w:rPr>
        <w:fldChar w:fldCharType="end"/>
      </w:r>
      <w:r w:rsidRPr="00E52449">
        <w:rPr>
          <w:rFonts w:asciiTheme="minorHAnsi" w:hAnsiTheme="minorHAnsi" w:cs="Arial"/>
          <w:lang w:val="en-US"/>
        </w:rPr>
        <w:t xml:space="preserve">, announces the following changes to the Danish telephone numbering plan: </w:t>
      </w:r>
    </w:p>
    <w:p w:rsidR="00E52449" w:rsidRDefault="00E52449" w:rsidP="00E52449">
      <w:pPr>
        <w:rPr>
          <w:lang w:val="fr-FR"/>
        </w:rPr>
      </w:pPr>
      <w:r>
        <w:rPr>
          <w:lang w:val="fr-FR"/>
        </w:rPr>
        <w:t>•</w:t>
      </w:r>
      <w:r>
        <w:rPr>
          <w:lang w:val="fr-FR"/>
        </w:rPr>
        <w:tab/>
      </w:r>
      <w:r w:rsidRPr="00E52449">
        <w:rPr>
          <w:lang w:val="fr-FR"/>
        </w:rPr>
        <w:t>assignment – mobile communication service</w:t>
      </w:r>
    </w:p>
    <w:p w:rsidR="00E52449" w:rsidRPr="00E52449" w:rsidRDefault="00E52449" w:rsidP="00E52449">
      <w:pPr>
        <w:rPr>
          <w:sz w:val="8"/>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258"/>
        <w:gridCol w:w="5071"/>
        <w:gridCol w:w="1743"/>
      </w:tblGrid>
      <w:tr w:rsidR="00E52449" w:rsidRPr="00ED7AF6" w:rsidTr="00ED7AF6">
        <w:trPr>
          <w:jc w:val="center"/>
        </w:trPr>
        <w:tc>
          <w:tcPr>
            <w:tcW w:w="2424" w:type="dxa"/>
            <w:hideMark/>
          </w:tcPr>
          <w:p w:rsidR="00E52449" w:rsidRPr="00ED7AF6" w:rsidRDefault="00E52449" w:rsidP="00ED7AF6">
            <w:p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i/>
                <w:sz w:val="18"/>
                <w:szCs w:val="18"/>
                <w:lang w:val="en-US"/>
              </w:rPr>
            </w:pPr>
            <w:r w:rsidRPr="00ED7AF6">
              <w:rPr>
                <w:rFonts w:asciiTheme="minorHAnsi" w:hAnsiTheme="minorHAnsi" w:cs="Arial"/>
                <w:i/>
                <w:sz w:val="18"/>
                <w:szCs w:val="18"/>
                <w:lang w:val="en-US"/>
              </w:rPr>
              <w:t>Provider</w:t>
            </w:r>
          </w:p>
        </w:tc>
        <w:tc>
          <w:tcPr>
            <w:tcW w:w="5458" w:type="dxa"/>
            <w:hideMark/>
          </w:tcPr>
          <w:p w:rsidR="00E52449" w:rsidRPr="00ED7AF6" w:rsidRDefault="00E52449" w:rsidP="00ED7AF6">
            <w:pPr>
              <w:numPr>
                <w:ilvl w:val="12"/>
                <w:numId w:val="0"/>
              </w:num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sz w:val="18"/>
                <w:szCs w:val="18"/>
                <w:lang w:val="en-US"/>
              </w:rPr>
            </w:pPr>
            <w:r w:rsidRPr="00ED7AF6">
              <w:rPr>
                <w:rFonts w:asciiTheme="minorHAnsi" w:hAnsiTheme="minorHAnsi" w:cs="Arial"/>
                <w:bCs/>
                <w:i/>
                <w:sz w:val="18"/>
                <w:szCs w:val="18"/>
                <w:lang w:val="en-US"/>
              </w:rPr>
              <w:t>Numbering series</w:t>
            </w:r>
          </w:p>
        </w:tc>
        <w:tc>
          <w:tcPr>
            <w:tcW w:w="1869" w:type="dxa"/>
            <w:hideMark/>
          </w:tcPr>
          <w:p w:rsidR="00E52449" w:rsidRPr="00ED7AF6" w:rsidRDefault="00E52449" w:rsidP="00ED7AF6">
            <w:pPr>
              <w:numPr>
                <w:ilvl w:val="12"/>
                <w:numId w:val="0"/>
              </w:num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i/>
                <w:sz w:val="18"/>
                <w:szCs w:val="18"/>
                <w:lang w:val="en-US"/>
              </w:rPr>
            </w:pPr>
            <w:r w:rsidRPr="00ED7AF6">
              <w:rPr>
                <w:rFonts w:asciiTheme="minorHAnsi" w:hAnsiTheme="minorHAnsi" w:cs="Arial"/>
                <w:i/>
                <w:sz w:val="18"/>
                <w:szCs w:val="18"/>
                <w:lang w:val="en-US"/>
              </w:rPr>
              <w:t xml:space="preserve">Date of </w:t>
            </w:r>
            <w:r w:rsidRPr="00ED7AF6">
              <w:rPr>
                <w:rFonts w:asciiTheme="minorHAnsi" w:hAnsiTheme="minorHAnsi" w:cs="Arial"/>
                <w:bCs/>
                <w:i/>
                <w:sz w:val="18"/>
                <w:szCs w:val="18"/>
                <w:lang w:val="en-US"/>
              </w:rPr>
              <w:t>assignment</w:t>
            </w:r>
          </w:p>
        </w:tc>
      </w:tr>
      <w:tr w:rsidR="00E52449" w:rsidRPr="00ED7AF6" w:rsidTr="00ED7AF6">
        <w:trPr>
          <w:jc w:val="center"/>
        </w:trPr>
        <w:tc>
          <w:tcPr>
            <w:tcW w:w="2424" w:type="dxa"/>
          </w:tcPr>
          <w:p w:rsidR="00E52449" w:rsidRPr="00ED7AF6" w:rsidRDefault="00E52449" w:rsidP="00ED7AF6">
            <w:pPr>
              <w:numPr>
                <w:ilvl w:val="12"/>
                <w:numId w:val="0"/>
              </w:num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n-US"/>
              </w:rPr>
            </w:pPr>
            <w:r w:rsidRPr="00ED7AF6">
              <w:rPr>
                <w:rFonts w:asciiTheme="minorHAnsi" w:hAnsiTheme="minorHAnsi" w:cs="Arial"/>
                <w:sz w:val="18"/>
                <w:szCs w:val="18"/>
                <w:lang w:val="en-US"/>
              </w:rPr>
              <w:t>Telenor Connexion AB</w:t>
            </w:r>
          </w:p>
        </w:tc>
        <w:tc>
          <w:tcPr>
            <w:tcW w:w="5458" w:type="dxa"/>
          </w:tcPr>
          <w:p w:rsidR="00E52449" w:rsidRPr="00ED7AF6" w:rsidRDefault="00E52449" w:rsidP="00ED7AF6">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rPr>
                <w:rFonts w:asciiTheme="minorHAnsi" w:hAnsiTheme="minorHAnsi" w:cs="Arial"/>
                <w:spacing w:val="2"/>
                <w:kern w:val="26"/>
                <w:sz w:val="18"/>
                <w:szCs w:val="18"/>
                <w:lang w:val="da-DK" w:eastAsia="da-DK"/>
              </w:rPr>
            </w:pPr>
            <w:r w:rsidRPr="00ED7AF6">
              <w:rPr>
                <w:rFonts w:asciiTheme="minorHAnsi" w:hAnsiTheme="minorHAnsi" w:cs="Arial"/>
                <w:spacing w:val="2"/>
                <w:kern w:val="26"/>
                <w:sz w:val="18"/>
                <w:szCs w:val="18"/>
                <w:lang w:val="da-DK" w:eastAsia="da-DK"/>
              </w:rPr>
              <w:t>9267efgh, 9268efgh and 9269efgh</w:t>
            </w:r>
          </w:p>
        </w:tc>
        <w:tc>
          <w:tcPr>
            <w:tcW w:w="1869" w:type="dxa"/>
          </w:tcPr>
          <w:p w:rsidR="00E52449" w:rsidRPr="00ED7AF6" w:rsidRDefault="00E52449" w:rsidP="00ED7AF6">
            <w:pPr>
              <w:numPr>
                <w:ilvl w:val="12"/>
                <w:numId w:val="0"/>
              </w:numPr>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sz w:val="18"/>
                <w:szCs w:val="18"/>
                <w:lang w:val="en-US"/>
              </w:rPr>
            </w:pPr>
            <w:r w:rsidRPr="00ED7AF6">
              <w:rPr>
                <w:rFonts w:asciiTheme="minorHAnsi" w:hAnsiTheme="minorHAnsi" w:cs="Arial"/>
                <w:sz w:val="18"/>
                <w:szCs w:val="18"/>
                <w:lang w:val="en-US"/>
              </w:rPr>
              <w:t>11.III.2015</w:t>
            </w:r>
          </w:p>
        </w:tc>
      </w:tr>
    </w:tbl>
    <w:p w:rsidR="00E52449" w:rsidRPr="00ED7AF6" w:rsidRDefault="00E52449" w:rsidP="00ED7AF6">
      <w:pPr>
        <w:rPr>
          <w:sz w:val="8"/>
          <w:lang w:val="en-US"/>
        </w:rPr>
      </w:pPr>
    </w:p>
    <w:p w:rsidR="00E52449" w:rsidRPr="00E52449" w:rsidRDefault="00E52449" w:rsidP="00ED7AF6">
      <w:pPr>
        <w:rPr>
          <w:lang w:val="en-US"/>
        </w:rPr>
      </w:pPr>
      <w:r w:rsidRPr="00E52449">
        <w:rPr>
          <w:lang w:val="en-US"/>
        </w:rPr>
        <w:t>Contact:</w:t>
      </w:r>
    </w:p>
    <w:p w:rsidR="00E52449" w:rsidRPr="00ED7AF6" w:rsidRDefault="00E52449" w:rsidP="00ED7AF6">
      <w:pPr>
        <w:ind w:left="567" w:hanging="567"/>
        <w:jc w:val="left"/>
      </w:pPr>
      <w:r w:rsidRPr="00E52449">
        <w:rPr>
          <w:lang w:val="en-US"/>
        </w:rPr>
        <w:tab/>
      </w:r>
      <w:r w:rsidRPr="00E52449">
        <w:t>Danish Business Authority</w:t>
      </w:r>
      <w:r w:rsidRPr="00E52449">
        <w:br/>
        <w:t>Dahlerups Pakhus</w:t>
      </w:r>
      <w:r w:rsidR="00ED7AF6">
        <w:br/>
      </w:r>
      <w:r w:rsidRPr="00E52449">
        <w:rPr>
          <w:rFonts w:asciiTheme="minorHAnsi" w:hAnsiTheme="minorHAnsi" w:cs="Arial"/>
          <w:lang w:val="en-US"/>
        </w:rPr>
        <w:t>Langelinie Allé 17</w:t>
      </w:r>
      <w:r w:rsidR="00ED7AF6">
        <w:rPr>
          <w:rFonts w:asciiTheme="minorHAnsi" w:hAnsiTheme="minorHAnsi" w:cs="Arial"/>
          <w:lang w:val="en-US"/>
        </w:rPr>
        <w:br/>
      </w:r>
      <w:r w:rsidRPr="00E52449">
        <w:rPr>
          <w:rFonts w:asciiTheme="minorHAnsi" w:hAnsiTheme="minorHAnsi" w:cs="Arial"/>
          <w:lang w:val="de-CH"/>
        </w:rPr>
        <w:t>DK-2100 COPENHAGEN</w:t>
      </w:r>
      <w:r w:rsidRPr="00E52449">
        <w:rPr>
          <w:rFonts w:asciiTheme="minorHAnsi" w:hAnsiTheme="minorHAnsi" w:cs="Arial"/>
          <w:lang w:val="de-CH"/>
        </w:rPr>
        <w:br/>
        <w:t>Denmark</w:t>
      </w:r>
      <w:r w:rsidRPr="00E52449">
        <w:rPr>
          <w:rFonts w:asciiTheme="minorHAnsi" w:hAnsiTheme="minorHAnsi" w:cs="Arial"/>
          <w:lang w:val="de-CH"/>
        </w:rPr>
        <w:br/>
        <w:t>Tel:</w:t>
      </w:r>
      <w:r w:rsidRPr="00E52449">
        <w:rPr>
          <w:rFonts w:asciiTheme="minorHAnsi" w:hAnsiTheme="minorHAnsi" w:cs="Arial"/>
          <w:lang w:val="de-CH"/>
        </w:rPr>
        <w:tab/>
        <w:t xml:space="preserve">+45 35 29 10 00 </w:t>
      </w:r>
      <w:r w:rsidRPr="00E52449">
        <w:rPr>
          <w:rFonts w:asciiTheme="minorHAnsi" w:hAnsiTheme="minorHAnsi" w:cs="Arial"/>
          <w:lang w:val="de-CH"/>
        </w:rPr>
        <w:br/>
        <w:t>Fax:</w:t>
      </w:r>
      <w:r w:rsidRPr="00E52449">
        <w:rPr>
          <w:rFonts w:asciiTheme="minorHAnsi" w:hAnsiTheme="minorHAnsi" w:cs="Arial"/>
          <w:lang w:val="de-CH"/>
        </w:rPr>
        <w:tab/>
        <w:t xml:space="preserve">+45 35 46 60 01 </w:t>
      </w:r>
      <w:r w:rsidRPr="00E52449">
        <w:rPr>
          <w:rFonts w:asciiTheme="minorHAnsi" w:hAnsiTheme="minorHAnsi" w:cs="Arial"/>
          <w:lang w:val="de-CH"/>
        </w:rPr>
        <w:br/>
        <w:t>E-mail:</w:t>
      </w:r>
      <w:r w:rsidRPr="00E52449">
        <w:rPr>
          <w:rFonts w:asciiTheme="minorHAnsi" w:hAnsiTheme="minorHAnsi" w:cs="Arial"/>
          <w:lang w:val="de-CH"/>
        </w:rPr>
        <w:tab/>
        <w:t xml:space="preserve">erst@erst.dk </w:t>
      </w:r>
      <w:r w:rsidRPr="00E52449">
        <w:rPr>
          <w:rFonts w:asciiTheme="minorHAnsi" w:hAnsiTheme="minorHAnsi" w:cs="Arial"/>
          <w:lang w:val="de-CH"/>
        </w:rPr>
        <w:br/>
      </w:r>
      <w:r w:rsidRPr="00ED7AF6">
        <w:t>URL:</w:t>
      </w:r>
      <w:r w:rsidRPr="00ED7AF6">
        <w:tab/>
      </w:r>
      <w:hyperlink r:id="rId17" w:history="1">
        <w:r w:rsidRPr="00ED7AF6">
          <w:rPr>
            <w:rFonts w:eastAsia="SimSun"/>
          </w:rPr>
          <w:t>www.erst.dk</w:t>
        </w:r>
      </w:hyperlink>
      <w:r w:rsidRPr="00ED7AF6">
        <w:t xml:space="preserve"> </w:t>
      </w:r>
    </w:p>
    <w:p w:rsidR="009D5B43" w:rsidRDefault="009D5B4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E52449" w:rsidRPr="00E52449" w:rsidRDefault="00E52449" w:rsidP="00ED7AF6">
      <w:pPr>
        <w:tabs>
          <w:tab w:val="clear" w:pos="567"/>
          <w:tab w:val="clear" w:pos="1276"/>
          <w:tab w:val="clear" w:pos="1843"/>
          <w:tab w:val="clear" w:pos="5387"/>
          <w:tab w:val="clear" w:pos="5954"/>
          <w:tab w:val="left" w:pos="794"/>
          <w:tab w:val="left" w:pos="1191"/>
          <w:tab w:val="left" w:pos="1588"/>
          <w:tab w:val="left" w:pos="1985"/>
        </w:tabs>
        <w:spacing w:before="240" w:line="280" w:lineRule="exact"/>
        <w:textAlignment w:val="auto"/>
        <w:rPr>
          <w:rFonts w:asciiTheme="minorHAnsi" w:hAnsiTheme="minorHAnsi" w:cs="Arial"/>
          <w:b/>
          <w:bCs/>
          <w:lang w:val="en-US"/>
        </w:rPr>
      </w:pPr>
      <w:r w:rsidRPr="00E52449">
        <w:rPr>
          <w:rFonts w:asciiTheme="minorHAnsi" w:hAnsiTheme="minorHAnsi" w:cs="Arial"/>
          <w:b/>
          <w:bCs/>
          <w:lang w:val="en-US"/>
        </w:rPr>
        <w:lastRenderedPageBreak/>
        <w:t>Jordan</w:t>
      </w:r>
      <w:r w:rsidR="00ED7AF6">
        <w:rPr>
          <w:rFonts w:asciiTheme="minorHAnsi" w:hAnsiTheme="minorHAnsi" w:cs="Arial"/>
          <w:b/>
          <w:bCs/>
          <w:lang w:val="en-US"/>
        </w:rPr>
        <w:fldChar w:fldCharType="begin"/>
      </w:r>
      <w:r w:rsidR="00ED7AF6">
        <w:instrText xml:space="preserve"> TC "</w:instrText>
      </w:r>
      <w:bookmarkStart w:id="656" w:name="_Toc414884947"/>
      <w:r w:rsidR="00ED7AF6" w:rsidRPr="00AD79B8">
        <w:rPr>
          <w:rFonts w:asciiTheme="minorHAnsi" w:hAnsiTheme="minorHAnsi" w:cs="Arial"/>
          <w:b/>
          <w:bCs/>
          <w:lang w:val="en-US"/>
        </w:rPr>
        <w:instrText>Jordan</w:instrText>
      </w:r>
      <w:bookmarkEnd w:id="656"/>
      <w:r w:rsidR="00ED7AF6">
        <w:instrText xml:space="preserve">" \f C \l "1" </w:instrText>
      </w:r>
      <w:r w:rsidR="00ED7AF6">
        <w:rPr>
          <w:rFonts w:asciiTheme="minorHAnsi" w:hAnsiTheme="minorHAnsi" w:cs="Arial"/>
          <w:b/>
          <w:bCs/>
          <w:lang w:val="en-US"/>
        </w:rPr>
        <w:fldChar w:fldCharType="end"/>
      </w:r>
      <w:r w:rsidRPr="00E52449">
        <w:rPr>
          <w:rFonts w:asciiTheme="minorHAnsi" w:hAnsiTheme="minorHAnsi" w:cs="Arial"/>
          <w:b/>
          <w:bCs/>
          <w:lang w:val="en-US"/>
        </w:rPr>
        <w:t xml:space="preserve"> (country code +962)</w:t>
      </w:r>
    </w:p>
    <w:p w:rsidR="00E52449" w:rsidRPr="00E52449" w:rsidRDefault="00E52449" w:rsidP="00E52449">
      <w:pPr>
        <w:keepNext/>
        <w:keepLines/>
        <w:tabs>
          <w:tab w:val="clear" w:pos="567"/>
          <w:tab w:val="clear" w:pos="1276"/>
          <w:tab w:val="clear" w:pos="1843"/>
          <w:tab w:val="clear" w:pos="5387"/>
          <w:tab w:val="clear" w:pos="5954"/>
          <w:tab w:val="left" w:pos="794"/>
          <w:tab w:val="left" w:pos="1191"/>
          <w:tab w:val="left" w:pos="1588"/>
          <w:tab w:val="left" w:pos="1985"/>
        </w:tabs>
        <w:spacing w:before="0" w:line="280" w:lineRule="exact"/>
        <w:outlineLvl w:val="4"/>
        <w:rPr>
          <w:rFonts w:asciiTheme="minorHAnsi" w:eastAsia="SimSun" w:hAnsiTheme="minorHAnsi" w:cs="Arial"/>
          <w:bCs/>
          <w:lang w:val="en-US"/>
        </w:rPr>
      </w:pPr>
      <w:r w:rsidRPr="00E52449">
        <w:rPr>
          <w:rFonts w:asciiTheme="minorHAnsi" w:eastAsia="SimSun" w:hAnsiTheme="minorHAnsi" w:cs="Arial"/>
          <w:bCs/>
          <w:lang w:val="en-US"/>
        </w:rPr>
        <w:t>Communication of 12.III.2015 :</w:t>
      </w:r>
    </w:p>
    <w:p w:rsidR="00E52449" w:rsidRDefault="00E52449" w:rsidP="00ED7AF6">
      <w:pPr>
        <w:rPr>
          <w:lang w:val="en-US"/>
        </w:rPr>
      </w:pPr>
      <w:r w:rsidRPr="00E52449">
        <w:rPr>
          <w:lang w:val="en-US"/>
        </w:rPr>
        <w:t xml:space="preserve">The </w:t>
      </w:r>
      <w:r w:rsidRPr="00E52449">
        <w:rPr>
          <w:i/>
          <w:lang w:val="en-US"/>
        </w:rPr>
        <w:t xml:space="preserve">Telecommunications Regulatory Commission (TRC), </w:t>
      </w:r>
      <w:r w:rsidRPr="00E52449">
        <w:rPr>
          <w:lang w:val="en-US"/>
        </w:rPr>
        <w:t>Amman</w:t>
      </w:r>
      <w:r w:rsidR="00ED7AF6">
        <w:rPr>
          <w:lang w:val="en-US"/>
        </w:rPr>
        <w:fldChar w:fldCharType="begin"/>
      </w:r>
      <w:r w:rsidR="00ED7AF6">
        <w:instrText xml:space="preserve"> TC "</w:instrText>
      </w:r>
      <w:bookmarkStart w:id="657" w:name="_Toc414884948"/>
      <w:r w:rsidR="00ED7AF6" w:rsidRPr="00932035">
        <w:rPr>
          <w:i/>
          <w:lang w:val="en-US"/>
        </w:rPr>
        <w:instrText xml:space="preserve">Telecommunications Regulatory Commission (TRC), </w:instrText>
      </w:r>
      <w:r w:rsidR="00ED7AF6" w:rsidRPr="00932035">
        <w:rPr>
          <w:lang w:val="en-US"/>
        </w:rPr>
        <w:instrText>Amman</w:instrText>
      </w:r>
      <w:bookmarkEnd w:id="657"/>
      <w:r w:rsidR="00ED7AF6">
        <w:instrText xml:space="preserve">" \f C \l "1" </w:instrText>
      </w:r>
      <w:r w:rsidR="00ED7AF6">
        <w:rPr>
          <w:lang w:val="en-US"/>
        </w:rPr>
        <w:fldChar w:fldCharType="end"/>
      </w:r>
      <w:r w:rsidRPr="00E52449">
        <w:rPr>
          <w:lang w:val="en-US"/>
        </w:rPr>
        <w:t>, announces the allocation of new number range as follows:</w:t>
      </w:r>
    </w:p>
    <w:p w:rsidR="00ED7AF6" w:rsidRPr="00E52449" w:rsidRDefault="00ED7AF6" w:rsidP="00ED7AF6">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6"/>
        <w:gridCol w:w="3224"/>
        <w:gridCol w:w="3562"/>
      </w:tblGrid>
      <w:tr w:rsidR="00E52449" w:rsidRPr="00ED7AF6" w:rsidTr="00ED7AF6">
        <w:trPr>
          <w:tblHeader/>
          <w:jc w:val="center"/>
        </w:trPr>
        <w:tc>
          <w:tcPr>
            <w:tcW w:w="2286" w:type="dxa"/>
          </w:tcPr>
          <w:p w:rsidR="00E52449" w:rsidRPr="00ED7AF6" w:rsidRDefault="00E52449" w:rsidP="00ED7AF6">
            <w:pPr>
              <w:keepNext/>
              <w:tabs>
                <w:tab w:val="clear" w:pos="567"/>
                <w:tab w:val="clear" w:pos="5387"/>
                <w:tab w:val="clear" w:pos="5954"/>
              </w:tabs>
              <w:spacing w:before="100" w:after="100"/>
              <w:jc w:val="center"/>
              <w:rPr>
                <w:rFonts w:asciiTheme="minorHAnsi" w:hAnsiTheme="minorHAnsi" w:cs="Arial"/>
                <w:i/>
                <w:sz w:val="18"/>
                <w:szCs w:val="18"/>
                <w:lang w:val="fr-FR" w:bidi="ar-JO"/>
              </w:rPr>
            </w:pPr>
            <w:r w:rsidRPr="00ED7AF6">
              <w:rPr>
                <w:rFonts w:asciiTheme="minorHAnsi" w:hAnsiTheme="minorHAnsi" w:cs="Arial"/>
                <w:i/>
                <w:sz w:val="18"/>
                <w:szCs w:val="18"/>
                <w:lang w:val="fr-FR" w:bidi="ar-JO"/>
              </w:rPr>
              <w:t>Service</w:t>
            </w:r>
          </w:p>
        </w:tc>
        <w:tc>
          <w:tcPr>
            <w:tcW w:w="3224" w:type="dxa"/>
          </w:tcPr>
          <w:p w:rsidR="00E52449" w:rsidRPr="00ED7AF6" w:rsidRDefault="00E52449" w:rsidP="00ED7AF6">
            <w:pPr>
              <w:keepNext/>
              <w:tabs>
                <w:tab w:val="clear" w:pos="567"/>
                <w:tab w:val="clear" w:pos="5387"/>
                <w:tab w:val="clear" w:pos="5954"/>
              </w:tabs>
              <w:spacing w:before="100" w:after="100"/>
              <w:jc w:val="center"/>
              <w:rPr>
                <w:rFonts w:asciiTheme="minorHAnsi" w:hAnsiTheme="minorHAnsi" w:cs="Arial"/>
                <w:b/>
                <w:i/>
                <w:sz w:val="18"/>
                <w:szCs w:val="18"/>
                <w:lang w:val="fr-FR" w:bidi="ar-JO"/>
              </w:rPr>
            </w:pPr>
            <w:r w:rsidRPr="00ED7AF6">
              <w:rPr>
                <w:rFonts w:asciiTheme="minorHAnsi" w:hAnsiTheme="minorHAnsi" w:cs="Arial"/>
                <w:i/>
                <w:sz w:val="18"/>
                <w:szCs w:val="18"/>
                <w:lang w:val="fr-FR" w:bidi="ar-JO"/>
              </w:rPr>
              <w:t>Operator</w:t>
            </w:r>
          </w:p>
        </w:tc>
        <w:tc>
          <w:tcPr>
            <w:tcW w:w="3562" w:type="dxa"/>
          </w:tcPr>
          <w:p w:rsidR="00E52449" w:rsidRPr="00ED7AF6" w:rsidRDefault="00E52449" w:rsidP="00ED7AF6">
            <w:pPr>
              <w:keepNext/>
              <w:tabs>
                <w:tab w:val="clear" w:pos="567"/>
                <w:tab w:val="clear" w:pos="5387"/>
                <w:tab w:val="clear" w:pos="5954"/>
              </w:tabs>
              <w:spacing w:before="100" w:after="100"/>
              <w:jc w:val="center"/>
              <w:rPr>
                <w:rFonts w:asciiTheme="minorHAnsi" w:hAnsiTheme="minorHAnsi" w:cs="Arial"/>
                <w:b/>
                <w:i/>
                <w:sz w:val="18"/>
                <w:szCs w:val="18"/>
                <w:lang w:val="fr-FR" w:bidi="ar-JO"/>
              </w:rPr>
            </w:pPr>
            <w:r w:rsidRPr="00ED7AF6">
              <w:rPr>
                <w:rFonts w:asciiTheme="minorHAnsi" w:hAnsiTheme="minorHAnsi" w:cs="Arial"/>
                <w:i/>
                <w:sz w:val="18"/>
                <w:szCs w:val="18"/>
                <w:lang w:val="fr-FR" w:bidi="ar-JO"/>
              </w:rPr>
              <w:t>Number series</w:t>
            </w:r>
          </w:p>
        </w:tc>
      </w:tr>
      <w:tr w:rsidR="00E52449" w:rsidRPr="006409CF" w:rsidTr="00ED7AF6">
        <w:trPr>
          <w:jc w:val="center"/>
        </w:trPr>
        <w:tc>
          <w:tcPr>
            <w:tcW w:w="2286" w:type="dxa"/>
          </w:tcPr>
          <w:p w:rsidR="00E52449" w:rsidRPr="00ED7AF6" w:rsidRDefault="00E52449" w:rsidP="00E52449">
            <w:pPr>
              <w:tabs>
                <w:tab w:val="clear" w:pos="567"/>
                <w:tab w:val="clear" w:pos="5387"/>
                <w:tab w:val="clear" w:pos="5954"/>
              </w:tabs>
              <w:spacing w:before="40" w:after="40"/>
              <w:jc w:val="left"/>
              <w:rPr>
                <w:rFonts w:asciiTheme="minorHAnsi" w:hAnsiTheme="minorHAnsi" w:cs="Arial"/>
                <w:bCs/>
                <w:sz w:val="18"/>
                <w:szCs w:val="18"/>
                <w:lang w:val="fr-FR"/>
              </w:rPr>
            </w:pPr>
            <w:r w:rsidRPr="00ED7AF6">
              <w:rPr>
                <w:rFonts w:asciiTheme="minorHAnsi" w:hAnsiTheme="minorHAnsi" w:cs="Arial"/>
                <w:bCs/>
                <w:sz w:val="18"/>
                <w:szCs w:val="18"/>
                <w:lang w:val="fr-FR"/>
              </w:rPr>
              <w:t>Fixed/Geograpic Telecommunications</w:t>
            </w:r>
          </w:p>
        </w:tc>
        <w:tc>
          <w:tcPr>
            <w:tcW w:w="3224" w:type="dxa"/>
          </w:tcPr>
          <w:p w:rsidR="00E52449" w:rsidRPr="00ED7AF6" w:rsidRDefault="00E52449" w:rsidP="00E52449">
            <w:pPr>
              <w:tabs>
                <w:tab w:val="clear" w:pos="567"/>
                <w:tab w:val="clear" w:pos="5387"/>
                <w:tab w:val="clear" w:pos="5954"/>
              </w:tabs>
              <w:spacing w:before="40" w:after="40"/>
              <w:jc w:val="left"/>
              <w:rPr>
                <w:rFonts w:asciiTheme="minorHAnsi" w:hAnsiTheme="minorHAnsi" w:cs="Arial"/>
                <w:b/>
                <w:bCs/>
                <w:sz w:val="18"/>
                <w:szCs w:val="18"/>
                <w:lang w:val="fr-FR" w:bidi="ar-JO"/>
              </w:rPr>
            </w:pPr>
            <w:r w:rsidRPr="00ED7AF6">
              <w:rPr>
                <w:rFonts w:asciiTheme="minorHAnsi" w:hAnsiTheme="minorHAnsi" w:cs="Arial"/>
                <w:bCs/>
                <w:sz w:val="18"/>
                <w:szCs w:val="18"/>
                <w:lang w:val="fr-FR"/>
              </w:rPr>
              <w:t>Jordan Data Communications – Orange Internet</w:t>
            </w:r>
          </w:p>
        </w:tc>
        <w:tc>
          <w:tcPr>
            <w:tcW w:w="3562" w:type="dxa"/>
          </w:tcPr>
          <w:p w:rsidR="00E52449" w:rsidRPr="00ED7AF6" w:rsidRDefault="00FC0256" w:rsidP="00FC0256">
            <w:pPr>
              <w:tabs>
                <w:tab w:val="clear" w:pos="567"/>
                <w:tab w:val="clear" w:pos="1276"/>
                <w:tab w:val="clear" w:pos="5387"/>
                <w:tab w:val="clear" w:pos="5954"/>
              </w:tabs>
              <w:spacing w:before="40" w:after="40"/>
              <w:ind w:left="623" w:hanging="623"/>
              <w:jc w:val="left"/>
              <w:rPr>
                <w:rFonts w:asciiTheme="minorHAnsi" w:hAnsiTheme="minorHAnsi" w:cs="Arial"/>
                <w:b/>
                <w:bCs/>
                <w:color w:val="FF0000"/>
                <w:sz w:val="18"/>
                <w:szCs w:val="18"/>
                <w:lang w:val="fr-FR"/>
              </w:rPr>
            </w:pPr>
            <w:r>
              <w:rPr>
                <w:rFonts w:asciiTheme="minorHAnsi" w:hAnsiTheme="minorHAnsi" w:cs="Arial"/>
                <w:bCs/>
                <w:sz w:val="18"/>
                <w:szCs w:val="18"/>
                <w:lang w:val="fr-FR"/>
              </w:rPr>
              <w:tab/>
            </w:r>
            <w:r w:rsidR="00E52449" w:rsidRPr="00ED7AF6">
              <w:rPr>
                <w:rFonts w:asciiTheme="minorHAnsi" w:hAnsiTheme="minorHAnsi" w:cs="Arial"/>
                <w:bCs/>
                <w:sz w:val="18"/>
                <w:szCs w:val="18"/>
                <w:lang w:val="fr-FR"/>
              </w:rPr>
              <w:t>+962 6 333 XXXX, Amman</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2 663 XXXX, Mafraq</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3 243 XXXX, Aqaba</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3 253 XXXX, Maan</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3 263 XXXX, Tafeleh</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3 273 XXXX, Karak</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2 673 XXXX, Jarash</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2 683 XXXX, Ajloun</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2 693 XXXX, Irbid</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5 303 XXXX, Zarqa</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5 313 XXXX, Madaba</w:t>
            </w:r>
            <w:r w:rsidR="00ED7AF6">
              <w:rPr>
                <w:rFonts w:asciiTheme="minorHAnsi" w:hAnsiTheme="minorHAnsi" w:cs="Arial"/>
                <w:bCs/>
                <w:sz w:val="18"/>
                <w:szCs w:val="18"/>
                <w:lang w:val="fr-FR"/>
              </w:rPr>
              <w:br/>
            </w:r>
            <w:r w:rsidR="00E52449" w:rsidRPr="00ED7AF6">
              <w:rPr>
                <w:rFonts w:asciiTheme="minorHAnsi" w:hAnsiTheme="minorHAnsi" w:cs="Arial"/>
                <w:bCs/>
                <w:sz w:val="18"/>
                <w:szCs w:val="18"/>
                <w:lang w:val="fr-FR"/>
              </w:rPr>
              <w:t>+962 5 333 XXXX, Balqa</w:t>
            </w:r>
          </w:p>
        </w:tc>
      </w:tr>
    </w:tbl>
    <w:p w:rsidR="00ED7AF6" w:rsidRPr="00ED7AF6" w:rsidRDefault="00ED7AF6" w:rsidP="00ED7AF6">
      <w:pPr>
        <w:rPr>
          <w:sz w:val="6"/>
          <w:lang w:val="it-IT"/>
        </w:rPr>
      </w:pPr>
    </w:p>
    <w:p w:rsidR="00E52449" w:rsidRPr="00E52449"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160" w:line="280" w:lineRule="exact"/>
        <w:textAlignment w:val="auto"/>
        <w:rPr>
          <w:rFonts w:asciiTheme="minorHAnsi" w:hAnsiTheme="minorHAnsi" w:cs="Arial"/>
          <w:lang w:val="it-IT"/>
        </w:rPr>
      </w:pPr>
      <w:r w:rsidRPr="00E52449">
        <w:rPr>
          <w:rFonts w:asciiTheme="minorHAnsi" w:hAnsiTheme="minorHAnsi" w:cs="Arial"/>
          <w:lang w:val="it-IT"/>
        </w:rPr>
        <w:t>Contact:</w:t>
      </w:r>
    </w:p>
    <w:p w:rsidR="00E52449" w:rsidRPr="00ED7AF6" w:rsidRDefault="00ED7AF6" w:rsidP="00ED7AF6">
      <w:pPr>
        <w:ind w:left="567" w:hanging="567"/>
        <w:jc w:val="left"/>
      </w:pPr>
      <w:r>
        <w:rPr>
          <w:lang w:val="it-IT"/>
        </w:rPr>
        <w:tab/>
      </w:r>
      <w:r w:rsidR="00E52449" w:rsidRPr="00E52449">
        <w:rPr>
          <w:lang w:val="it-IT"/>
        </w:rPr>
        <w:t>Mr. Omar Odat</w:t>
      </w:r>
      <w:r>
        <w:rPr>
          <w:lang w:val="it-IT"/>
        </w:rPr>
        <w:br/>
      </w:r>
      <w:r w:rsidR="00E52449" w:rsidRPr="00E52449">
        <w:rPr>
          <w:rFonts w:asciiTheme="minorHAnsi" w:hAnsiTheme="minorHAnsi" w:cs="Arial"/>
          <w:lang w:val="it-IT"/>
        </w:rPr>
        <w:t xml:space="preserve">Technical Department </w:t>
      </w:r>
      <w:r>
        <w:rPr>
          <w:rFonts w:asciiTheme="minorHAnsi" w:hAnsiTheme="minorHAnsi" w:cs="Arial"/>
          <w:lang w:val="it-IT"/>
        </w:rPr>
        <w:br/>
      </w:r>
      <w:r w:rsidR="00E52449" w:rsidRPr="00E52449">
        <w:rPr>
          <w:rFonts w:asciiTheme="minorHAnsi" w:hAnsiTheme="minorHAnsi" w:cs="Arial"/>
          <w:lang w:val="it-IT"/>
        </w:rPr>
        <w:t>Telecommunications Regulatory Commission (TRC)</w:t>
      </w:r>
      <w:r>
        <w:rPr>
          <w:rFonts w:asciiTheme="minorHAnsi" w:hAnsiTheme="minorHAnsi" w:cs="Arial"/>
          <w:lang w:val="it-IT"/>
        </w:rPr>
        <w:br/>
      </w:r>
      <w:r w:rsidR="00E52449" w:rsidRPr="00E52449">
        <w:rPr>
          <w:rFonts w:asciiTheme="minorHAnsi" w:hAnsiTheme="minorHAnsi" w:cs="Arial"/>
          <w:lang w:val="it-IT"/>
        </w:rPr>
        <w:t xml:space="preserve">Shmeisani - Abdel Hamid Sharaf Street, </w:t>
      </w:r>
      <w:r>
        <w:rPr>
          <w:rFonts w:asciiTheme="minorHAnsi" w:hAnsiTheme="minorHAnsi" w:cs="Arial"/>
          <w:lang w:val="it-IT"/>
        </w:rPr>
        <w:br/>
      </w:r>
      <w:r w:rsidR="00E52449" w:rsidRPr="00E52449">
        <w:rPr>
          <w:rFonts w:asciiTheme="minorHAnsi" w:hAnsiTheme="minorHAnsi" w:cs="Arial"/>
          <w:lang w:val="it-IT"/>
        </w:rPr>
        <w:t>Building No. 90</w:t>
      </w:r>
      <w:r>
        <w:rPr>
          <w:rFonts w:asciiTheme="minorHAnsi" w:hAnsiTheme="minorHAnsi" w:cs="Arial"/>
          <w:lang w:val="it-IT"/>
        </w:rPr>
        <w:br/>
      </w:r>
      <w:r w:rsidR="00E52449" w:rsidRPr="00E52449">
        <w:rPr>
          <w:rFonts w:asciiTheme="minorHAnsi" w:hAnsiTheme="minorHAnsi" w:cs="Arial"/>
          <w:lang w:val="it-IT"/>
        </w:rPr>
        <w:t>P.O. Box 941794</w:t>
      </w:r>
      <w:r>
        <w:rPr>
          <w:rFonts w:asciiTheme="minorHAnsi" w:hAnsiTheme="minorHAnsi" w:cs="Arial"/>
          <w:lang w:val="it-IT"/>
        </w:rPr>
        <w:br/>
      </w:r>
      <w:r w:rsidR="00E52449" w:rsidRPr="00E52449">
        <w:rPr>
          <w:rFonts w:asciiTheme="minorHAnsi" w:hAnsiTheme="minorHAnsi" w:cs="Arial"/>
          <w:lang w:val="it-IT"/>
        </w:rPr>
        <w:t>AMMAN 11194</w:t>
      </w:r>
      <w:r>
        <w:rPr>
          <w:rFonts w:asciiTheme="minorHAnsi" w:hAnsiTheme="minorHAnsi" w:cs="Arial"/>
          <w:lang w:val="it-IT"/>
        </w:rPr>
        <w:br/>
      </w:r>
      <w:r w:rsidR="00E52449" w:rsidRPr="00E52449">
        <w:rPr>
          <w:rFonts w:asciiTheme="minorHAnsi" w:hAnsiTheme="minorHAnsi" w:cs="Arial"/>
          <w:lang w:val="it-IT"/>
        </w:rPr>
        <w:t xml:space="preserve">Jordan </w:t>
      </w:r>
      <w:r>
        <w:rPr>
          <w:rFonts w:asciiTheme="minorHAnsi" w:hAnsiTheme="minorHAnsi" w:cs="Arial"/>
          <w:lang w:val="it-IT"/>
        </w:rPr>
        <w:br/>
      </w:r>
      <w:r w:rsidR="00E52449" w:rsidRPr="00E52449">
        <w:rPr>
          <w:rFonts w:asciiTheme="minorHAnsi" w:hAnsiTheme="minorHAnsi" w:cs="Arial"/>
          <w:lang w:val="it-IT"/>
        </w:rPr>
        <w:t>Tel:</w:t>
      </w:r>
      <w:r w:rsidR="00E52449" w:rsidRPr="00E52449">
        <w:rPr>
          <w:rFonts w:asciiTheme="minorHAnsi" w:hAnsiTheme="minorHAnsi" w:cs="Arial"/>
          <w:lang w:val="it-IT"/>
        </w:rPr>
        <w:tab/>
        <w:t>+962 6 5501120 ext: 3133</w:t>
      </w:r>
      <w:r>
        <w:rPr>
          <w:rFonts w:asciiTheme="minorHAnsi" w:hAnsiTheme="minorHAnsi" w:cs="Arial"/>
          <w:lang w:val="it-IT"/>
        </w:rPr>
        <w:br/>
      </w:r>
      <w:r w:rsidR="00E52449" w:rsidRPr="00E52449">
        <w:rPr>
          <w:rFonts w:asciiTheme="minorHAnsi" w:hAnsiTheme="minorHAnsi" w:cs="Arial"/>
          <w:lang w:val="it-IT"/>
        </w:rPr>
        <w:t>Fax:</w:t>
      </w:r>
      <w:r w:rsidR="00E52449" w:rsidRPr="00E52449">
        <w:rPr>
          <w:rFonts w:asciiTheme="minorHAnsi" w:hAnsiTheme="minorHAnsi" w:cs="Arial"/>
          <w:lang w:val="it-IT"/>
        </w:rPr>
        <w:tab/>
        <w:t>+962 6 5690830</w:t>
      </w:r>
      <w:r>
        <w:rPr>
          <w:rFonts w:asciiTheme="minorHAnsi" w:hAnsiTheme="minorHAnsi" w:cs="Arial"/>
          <w:lang w:val="it-IT"/>
        </w:rPr>
        <w:br/>
      </w:r>
      <w:r w:rsidR="00E52449" w:rsidRPr="00ED7AF6">
        <w:t>E-mail:</w:t>
      </w:r>
      <w:r w:rsidR="00E52449" w:rsidRPr="00ED7AF6">
        <w:tab/>
      </w:r>
      <w:hyperlink r:id="rId18" w:history="1">
        <w:r w:rsidR="00E52449" w:rsidRPr="00ED7AF6">
          <w:rPr>
            <w:rFonts w:eastAsia="SimSun"/>
          </w:rPr>
          <w:t>Omar.Odat@trc.gov.jo</w:t>
        </w:r>
      </w:hyperlink>
    </w:p>
    <w:p w:rsidR="00E52449" w:rsidRPr="00E52449"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160" w:line="280" w:lineRule="exact"/>
        <w:textAlignment w:val="auto"/>
        <w:rPr>
          <w:rFonts w:asciiTheme="minorHAnsi" w:hAnsiTheme="minorHAnsi" w:cs="Arial"/>
          <w:b/>
          <w:bCs/>
          <w:lang w:val="en-US"/>
        </w:rPr>
      </w:pPr>
      <w:r w:rsidRPr="00E52449">
        <w:rPr>
          <w:rFonts w:asciiTheme="minorHAnsi" w:hAnsiTheme="minorHAnsi" w:cs="Arial"/>
          <w:b/>
          <w:bCs/>
          <w:lang w:val="en-US"/>
        </w:rPr>
        <w:t>Seychelles</w:t>
      </w:r>
      <w:r w:rsidR="009D5B43">
        <w:rPr>
          <w:rFonts w:asciiTheme="minorHAnsi" w:hAnsiTheme="minorHAnsi" w:cs="Arial"/>
          <w:b/>
          <w:bCs/>
          <w:lang w:val="en-US"/>
        </w:rPr>
        <w:fldChar w:fldCharType="begin"/>
      </w:r>
      <w:r w:rsidR="009D5B43">
        <w:instrText xml:space="preserve"> TC "</w:instrText>
      </w:r>
      <w:bookmarkStart w:id="658" w:name="_Toc414884949"/>
      <w:r w:rsidR="009D5B43" w:rsidRPr="001C1751">
        <w:rPr>
          <w:rFonts w:asciiTheme="minorHAnsi" w:hAnsiTheme="minorHAnsi" w:cs="Arial"/>
          <w:b/>
          <w:bCs/>
          <w:lang w:val="en-US"/>
        </w:rPr>
        <w:instrText>Seychelles</w:instrText>
      </w:r>
      <w:bookmarkEnd w:id="658"/>
      <w:r w:rsidR="009D5B43">
        <w:instrText xml:space="preserve">" \f C \l "1" </w:instrText>
      </w:r>
      <w:r w:rsidR="009D5B43">
        <w:rPr>
          <w:rFonts w:asciiTheme="minorHAnsi" w:hAnsiTheme="minorHAnsi" w:cs="Arial"/>
          <w:b/>
          <w:bCs/>
          <w:lang w:val="en-US"/>
        </w:rPr>
        <w:fldChar w:fldCharType="end"/>
      </w:r>
      <w:r w:rsidRPr="00E52449">
        <w:rPr>
          <w:rFonts w:asciiTheme="minorHAnsi" w:hAnsiTheme="minorHAnsi" w:cs="Arial"/>
          <w:b/>
          <w:bCs/>
          <w:lang w:val="en-US"/>
        </w:rPr>
        <w:t xml:space="preserve"> (country code +248) </w:t>
      </w:r>
    </w:p>
    <w:p w:rsidR="00E52449" w:rsidRPr="00E52449" w:rsidRDefault="00E52449" w:rsidP="00E52449">
      <w:pPr>
        <w:tabs>
          <w:tab w:val="clear" w:pos="567"/>
          <w:tab w:val="clear" w:pos="1276"/>
          <w:tab w:val="clear" w:pos="1843"/>
          <w:tab w:val="clear" w:pos="5387"/>
          <w:tab w:val="clear" w:pos="5954"/>
          <w:tab w:val="left" w:pos="720"/>
          <w:tab w:val="left" w:pos="794"/>
          <w:tab w:val="left" w:pos="1191"/>
          <w:tab w:val="left" w:pos="1588"/>
          <w:tab w:val="left" w:pos="1985"/>
        </w:tabs>
        <w:spacing w:before="0"/>
        <w:ind w:left="567" w:hanging="567"/>
        <w:jc w:val="left"/>
        <w:textAlignment w:val="auto"/>
        <w:rPr>
          <w:rFonts w:asciiTheme="minorHAnsi" w:hAnsiTheme="minorHAnsi" w:cs="Arial"/>
          <w:lang w:val="en-US"/>
        </w:rPr>
      </w:pPr>
      <w:r w:rsidRPr="00E52449">
        <w:rPr>
          <w:rFonts w:asciiTheme="minorHAnsi" w:hAnsiTheme="minorHAnsi" w:cs="Arial"/>
          <w:lang w:val="en-US"/>
        </w:rPr>
        <w:t>Communication of 10.III.2015:</w:t>
      </w:r>
    </w:p>
    <w:p w:rsidR="00E52449" w:rsidRPr="00E52449" w:rsidRDefault="00E52449" w:rsidP="009D5B43">
      <w:pPr>
        <w:rPr>
          <w:i/>
          <w:lang w:val="en-US"/>
        </w:rPr>
      </w:pPr>
      <w:r w:rsidRPr="00E52449">
        <w:rPr>
          <w:lang w:val="en-US"/>
        </w:rPr>
        <w:t xml:space="preserve">The </w:t>
      </w:r>
      <w:r w:rsidRPr="00E52449">
        <w:rPr>
          <w:i/>
          <w:lang w:val="en-US"/>
        </w:rPr>
        <w:t xml:space="preserve">Department of Information Communications Technology Communications Division, </w:t>
      </w:r>
      <w:r w:rsidRPr="00E52449">
        <w:rPr>
          <w:iCs/>
          <w:lang w:val="en-US"/>
        </w:rPr>
        <w:t>Victoria</w:t>
      </w:r>
      <w:r w:rsidR="009D5B43">
        <w:rPr>
          <w:iCs/>
          <w:lang w:val="en-US"/>
        </w:rPr>
        <w:fldChar w:fldCharType="begin"/>
      </w:r>
      <w:r w:rsidR="009D5B43">
        <w:instrText xml:space="preserve"> TC "</w:instrText>
      </w:r>
      <w:bookmarkStart w:id="659" w:name="_Toc414884950"/>
      <w:r w:rsidR="009D5B43" w:rsidRPr="002D4A28">
        <w:rPr>
          <w:i/>
          <w:lang w:val="en-US"/>
        </w:rPr>
        <w:instrText xml:space="preserve">Department of Information Communications Technology Communications Division, </w:instrText>
      </w:r>
      <w:r w:rsidR="009D5B43" w:rsidRPr="002D4A28">
        <w:rPr>
          <w:iCs/>
          <w:lang w:val="en-US"/>
        </w:rPr>
        <w:instrText>Victoria</w:instrText>
      </w:r>
      <w:bookmarkEnd w:id="659"/>
      <w:r w:rsidR="009D5B43">
        <w:instrText xml:space="preserve">" \f C \l "1" </w:instrText>
      </w:r>
      <w:r w:rsidR="009D5B43">
        <w:rPr>
          <w:iCs/>
          <w:lang w:val="en-US"/>
        </w:rPr>
        <w:fldChar w:fldCharType="end"/>
      </w:r>
      <w:r w:rsidRPr="00E52449">
        <w:rPr>
          <w:i/>
          <w:lang w:val="en-US"/>
        </w:rPr>
        <w:t xml:space="preserve">, </w:t>
      </w:r>
      <w:r w:rsidRPr="00E52449">
        <w:rPr>
          <w:lang w:val="en-US"/>
        </w:rPr>
        <w:t>announces that Mediatech International Limited (Mediatech) is no longer a licensed  telecommunications operator in Seychelles. Consequently the following numbering resources have been retracted from Mediatech.</w:t>
      </w:r>
    </w:p>
    <w:p w:rsidR="00E52449" w:rsidRPr="009D5B43" w:rsidRDefault="009D5B43" w:rsidP="009D5B43">
      <w:pPr>
        <w:rPr>
          <w:b/>
          <w:bCs/>
          <w:lang w:val="en-US"/>
        </w:rPr>
      </w:pPr>
      <w:r w:rsidRPr="009D5B43">
        <w:rPr>
          <w:b/>
          <w:bCs/>
          <w:lang w:val="en-US"/>
        </w:rPr>
        <w:t>1</w:t>
      </w:r>
      <w:r w:rsidR="00FC0256">
        <w:rPr>
          <w:b/>
          <w:bCs/>
          <w:lang w:val="en-US"/>
        </w:rPr>
        <w:t>.</w:t>
      </w:r>
      <w:r w:rsidRPr="009D5B43">
        <w:rPr>
          <w:b/>
          <w:bCs/>
          <w:lang w:val="en-US"/>
        </w:rPr>
        <w:tab/>
      </w:r>
      <w:r w:rsidR="00E52449" w:rsidRPr="009D5B43">
        <w:rPr>
          <w:b/>
          <w:bCs/>
          <w:lang w:val="en-US"/>
        </w:rPr>
        <w:t>Mobile Network Code (MNC)</w:t>
      </w:r>
    </w:p>
    <w:p w:rsidR="00E52449" w:rsidRPr="003D4789" w:rsidRDefault="00E52449" w:rsidP="009D5B43">
      <w:pPr>
        <w:rPr>
          <w:sz w:val="8"/>
          <w:lang w:val="en-US"/>
        </w:rPr>
      </w:pPr>
    </w:p>
    <w:tbl>
      <w:tblPr>
        <w:tblW w:w="9072" w:type="dxa"/>
        <w:jc w:val="center"/>
        <w:tblCellMar>
          <w:left w:w="0" w:type="dxa"/>
          <w:right w:w="0" w:type="dxa"/>
        </w:tblCellMar>
        <w:tblLook w:val="04A0" w:firstRow="1" w:lastRow="0" w:firstColumn="1" w:lastColumn="0" w:noHBand="0" w:noVBand="1"/>
      </w:tblPr>
      <w:tblGrid>
        <w:gridCol w:w="2115"/>
        <w:gridCol w:w="5009"/>
        <w:gridCol w:w="1948"/>
      </w:tblGrid>
      <w:tr w:rsidR="00E52449" w:rsidRPr="009D5B43" w:rsidTr="009D5B43">
        <w:trPr>
          <w:trHeight w:val="341"/>
          <w:jc w:val="center"/>
        </w:trPr>
        <w:tc>
          <w:tcPr>
            <w:tcW w:w="13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FC0256"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i/>
                <w:iCs/>
                <w:sz w:val="18"/>
                <w:szCs w:val="18"/>
                <w:lang w:val="en-US"/>
              </w:rPr>
            </w:pPr>
            <w:r w:rsidRPr="00FC0256">
              <w:rPr>
                <w:rFonts w:asciiTheme="minorHAnsi" w:hAnsiTheme="minorHAnsi" w:cs="Arial"/>
                <w:i/>
                <w:iCs/>
                <w:sz w:val="18"/>
                <w:szCs w:val="18"/>
                <w:lang w:val="en-US"/>
              </w:rPr>
              <w:t>Operator</w:t>
            </w:r>
          </w:p>
        </w:tc>
        <w:tc>
          <w:tcPr>
            <w:tcW w:w="32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FC0256"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i/>
                <w:iCs/>
                <w:sz w:val="18"/>
                <w:szCs w:val="18"/>
                <w:lang w:val="en-US"/>
              </w:rPr>
            </w:pPr>
            <w:r w:rsidRPr="00FC0256">
              <w:rPr>
                <w:rFonts w:asciiTheme="minorHAnsi" w:hAnsiTheme="minorHAnsi" w:cs="Arial"/>
                <w:i/>
                <w:iCs/>
                <w:sz w:val="18"/>
                <w:szCs w:val="18"/>
                <w:lang w:val="en-US"/>
              </w:rPr>
              <w:t>Mobile Country Code (MCC)</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FC0256"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i/>
                <w:iCs/>
                <w:sz w:val="18"/>
                <w:szCs w:val="18"/>
                <w:lang w:val="en-US"/>
              </w:rPr>
            </w:pPr>
            <w:r w:rsidRPr="00FC0256">
              <w:rPr>
                <w:rFonts w:asciiTheme="minorHAnsi" w:hAnsiTheme="minorHAnsi" w:cs="Arial"/>
                <w:i/>
                <w:iCs/>
                <w:sz w:val="18"/>
                <w:szCs w:val="18"/>
                <w:lang w:val="en-US"/>
              </w:rPr>
              <w:t>MNC</w:t>
            </w:r>
          </w:p>
        </w:tc>
      </w:tr>
      <w:tr w:rsidR="00E52449" w:rsidRPr="009D5B43" w:rsidTr="009D5B43">
        <w:trPr>
          <w:trHeight w:val="476"/>
          <w:jc w:val="center"/>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9D5B43"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sz w:val="18"/>
                <w:szCs w:val="18"/>
                <w:lang w:val="en-US"/>
              </w:rPr>
            </w:pPr>
            <w:r w:rsidRPr="009D5B43">
              <w:rPr>
                <w:rFonts w:asciiTheme="minorHAnsi" w:hAnsiTheme="minorHAnsi" w:cs="Arial"/>
                <w:sz w:val="18"/>
                <w:szCs w:val="18"/>
                <w:lang w:val="en-US"/>
              </w:rPr>
              <w:t>Mediatech</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449" w:rsidRPr="009D5B43"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sz w:val="18"/>
                <w:szCs w:val="18"/>
                <w:lang w:val="en-US"/>
              </w:rPr>
            </w:pPr>
            <w:r w:rsidRPr="009D5B43">
              <w:rPr>
                <w:rFonts w:asciiTheme="minorHAnsi" w:hAnsiTheme="minorHAnsi" w:cs="Arial"/>
                <w:sz w:val="18"/>
                <w:szCs w:val="18"/>
                <w:lang w:val="en-US"/>
              </w:rPr>
              <w:t>633</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449" w:rsidRPr="009D5B43"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sz w:val="18"/>
                <w:szCs w:val="18"/>
                <w:lang w:val="en-US"/>
              </w:rPr>
            </w:pPr>
            <w:r w:rsidRPr="009D5B43">
              <w:rPr>
                <w:rFonts w:asciiTheme="minorHAnsi" w:hAnsiTheme="minorHAnsi" w:cs="Arial"/>
                <w:sz w:val="18"/>
                <w:szCs w:val="18"/>
                <w:lang w:val="en-US"/>
              </w:rPr>
              <w:t>02</w:t>
            </w:r>
          </w:p>
        </w:tc>
      </w:tr>
    </w:tbl>
    <w:p w:rsidR="009D5B43" w:rsidRPr="009D5B43" w:rsidRDefault="009D5B43" w:rsidP="009D5B43">
      <w:pPr>
        <w:rPr>
          <w:sz w:val="6"/>
          <w:lang w:val="en-US"/>
        </w:rPr>
      </w:pPr>
    </w:p>
    <w:p w:rsidR="00E52449" w:rsidRPr="009D5B43" w:rsidRDefault="009D5B43" w:rsidP="009D5B43">
      <w:pPr>
        <w:rPr>
          <w:b/>
          <w:bCs/>
          <w:lang w:val="en-US"/>
        </w:rPr>
      </w:pPr>
      <w:r w:rsidRPr="009D5B43">
        <w:rPr>
          <w:b/>
          <w:bCs/>
          <w:lang w:val="en-US"/>
        </w:rPr>
        <w:t>2</w:t>
      </w:r>
      <w:r w:rsidR="00FC0256">
        <w:rPr>
          <w:b/>
          <w:bCs/>
          <w:lang w:val="en-US"/>
        </w:rPr>
        <w:t>.</w:t>
      </w:r>
      <w:r w:rsidRPr="009D5B43">
        <w:rPr>
          <w:b/>
          <w:bCs/>
          <w:lang w:val="en-US"/>
        </w:rPr>
        <w:tab/>
      </w:r>
      <w:r w:rsidR="00E52449" w:rsidRPr="009D5B43">
        <w:rPr>
          <w:b/>
          <w:bCs/>
          <w:lang w:val="en-US"/>
        </w:rPr>
        <w:t>Numbering Range from the Leading Digit 9</w:t>
      </w:r>
    </w:p>
    <w:p w:rsidR="00E52449" w:rsidRPr="003D4789"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rPr>
          <w:rFonts w:asciiTheme="minorHAnsi" w:hAnsiTheme="minorHAnsi" w:cs="Arial"/>
          <w:sz w:val="10"/>
          <w:lang w:val="en-US"/>
        </w:rPr>
      </w:pPr>
    </w:p>
    <w:tbl>
      <w:tblPr>
        <w:tblW w:w="9072" w:type="dxa"/>
        <w:jc w:val="center"/>
        <w:tblCellMar>
          <w:left w:w="0" w:type="dxa"/>
          <w:right w:w="0" w:type="dxa"/>
        </w:tblCellMar>
        <w:tblLook w:val="04A0" w:firstRow="1" w:lastRow="0" w:firstColumn="1" w:lastColumn="0" w:noHBand="0" w:noVBand="1"/>
      </w:tblPr>
      <w:tblGrid>
        <w:gridCol w:w="1996"/>
        <w:gridCol w:w="2032"/>
        <w:gridCol w:w="1857"/>
        <w:gridCol w:w="3187"/>
      </w:tblGrid>
      <w:tr w:rsidR="00E52449" w:rsidRPr="009D5B43" w:rsidTr="009D5B43">
        <w:trPr>
          <w:trHeight w:val="467"/>
          <w:jc w:val="center"/>
        </w:trPr>
        <w:tc>
          <w:tcPr>
            <w:tcW w:w="182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FC0256"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i/>
                <w:iCs/>
                <w:sz w:val="18"/>
                <w:szCs w:val="18"/>
                <w:lang w:val="en-US"/>
              </w:rPr>
            </w:pPr>
            <w:r w:rsidRPr="00FC0256">
              <w:rPr>
                <w:rFonts w:asciiTheme="minorHAnsi" w:hAnsiTheme="minorHAnsi" w:cs="Arial"/>
                <w:i/>
                <w:iCs/>
                <w:sz w:val="18"/>
                <w:szCs w:val="18"/>
                <w:lang w:val="en-US"/>
              </w:rPr>
              <w:t>Operator</w:t>
            </w:r>
          </w:p>
        </w:tc>
        <w:tc>
          <w:tcPr>
            <w:tcW w:w="18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FC0256"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i/>
                <w:iCs/>
                <w:sz w:val="18"/>
                <w:szCs w:val="18"/>
                <w:lang w:val="en-US"/>
              </w:rPr>
            </w:pPr>
            <w:r w:rsidRPr="00FC0256">
              <w:rPr>
                <w:rFonts w:asciiTheme="minorHAnsi" w:hAnsiTheme="minorHAnsi" w:cs="Arial"/>
                <w:i/>
                <w:iCs/>
                <w:sz w:val="18"/>
                <w:szCs w:val="18"/>
                <w:lang w:val="en-US"/>
              </w:rPr>
              <w:t>Leading Digits</w:t>
            </w:r>
          </w:p>
        </w:tc>
        <w:tc>
          <w:tcPr>
            <w:tcW w:w="169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FC0256"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i/>
                <w:iCs/>
                <w:sz w:val="18"/>
                <w:szCs w:val="18"/>
                <w:lang w:val="en-US"/>
              </w:rPr>
            </w:pPr>
            <w:r w:rsidRPr="00FC0256">
              <w:rPr>
                <w:rFonts w:asciiTheme="minorHAnsi" w:hAnsiTheme="minorHAnsi" w:cs="Arial"/>
                <w:i/>
                <w:iCs/>
                <w:sz w:val="18"/>
                <w:szCs w:val="18"/>
                <w:lang w:val="en-US"/>
              </w:rPr>
              <w:t>Digit Length</w:t>
            </w:r>
          </w:p>
        </w:tc>
        <w:tc>
          <w:tcPr>
            <w:tcW w:w="291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FC0256"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i/>
                <w:iCs/>
                <w:sz w:val="18"/>
                <w:szCs w:val="18"/>
                <w:lang w:val="en-US"/>
              </w:rPr>
            </w:pPr>
            <w:r w:rsidRPr="00FC0256">
              <w:rPr>
                <w:rFonts w:asciiTheme="minorHAnsi" w:hAnsiTheme="minorHAnsi" w:cs="Arial"/>
                <w:i/>
                <w:iCs/>
                <w:sz w:val="18"/>
                <w:szCs w:val="18"/>
                <w:lang w:val="en-US"/>
              </w:rPr>
              <w:t>Type of Service</w:t>
            </w:r>
          </w:p>
        </w:tc>
      </w:tr>
      <w:tr w:rsidR="00E52449" w:rsidRPr="009D5B43" w:rsidTr="009D5B43">
        <w:trPr>
          <w:trHeight w:val="350"/>
          <w:jc w:val="center"/>
        </w:trPr>
        <w:tc>
          <w:tcPr>
            <w:tcW w:w="18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9D5B43"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sz w:val="18"/>
                <w:szCs w:val="18"/>
                <w:lang w:val="en-US"/>
              </w:rPr>
            </w:pPr>
            <w:r w:rsidRPr="009D5B43">
              <w:rPr>
                <w:rFonts w:asciiTheme="minorHAnsi" w:hAnsiTheme="minorHAnsi" w:cs="Arial"/>
                <w:sz w:val="18"/>
                <w:szCs w:val="18"/>
                <w:lang w:val="en-US"/>
              </w:rPr>
              <w:t>Mediatech</w:t>
            </w:r>
          </w:p>
        </w:tc>
        <w:tc>
          <w:tcPr>
            <w:tcW w:w="18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9D5B43"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sz w:val="18"/>
                <w:szCs w:val="18"/>
                <w:lang w:val="en-US"/>
              </w:rPr>
            </w:pPr>
            <w:r w:rsidRPr="009D5B43">
              <w:rPr>
                <w:rFonts w:asciiTheme="minorHAnsi" w:hAnsiTheme="minorHAnsi" w:cs="Arial"/>
                <w:sz w:val="18"/>
                <w:szCs w:val="18"/>
                <w:lang w:val="en-US"/>
              </w:rPr>
              <w:t>98(0-9)</w:t>
            </w:r>
          </w:p>
        </w:tc>
        <w:tc>
          <w:tcPr>
            <w:tcW w:w="169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9D5B43" w:rsidRDefault="00E52449" w:rsidP="00E52449">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sz w:val="18"/>
                <w:szCs w:val="18"/>
                <w:lang w:val="en-US"/>
              </w:rPr>
            </w:pPr>
            <w:r w:rsidRPr="009D5B43">
              <w:rPr>
                <w:rFonts w:asciiTheme="minorHAnsi" w:hAnsiTheme="minorHAnsi" w:cs="Arial"/>
                <w:sz w:val="18"/>
                <w:szCs w:val="18"/>
                <w:lang w:val="en-US"/>
              </w:rPr>
              <w:t>6</w:t>
            </w:r>
          </w:p>
        </w:tc>
        <w:tc>
          <w:tcPr>
            <w:tcW w:w="2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52449" w:rsidRPr="009D5B43" w:rsidRDefault="00E52449" w:rsidP="00FC0256">
            <w:pPr>
              <w:tabs>
                <w:tab w:val="clear" w:pos="567"/>
                <w:tab w:val="clear" w:pos="1276"/>
                <w:tab w:val="clear" w:pos="1843"/>
                <w:tab w:val="clear" w:pos="5387"/>
                <w:tab w:val="clear" w:pos="5954"/>
                <w:tab w:val="left" w:pos="794"/>
                <w:tab w:val="left" w:pos="1191"/>
                <w:tab w:val="left" w:pos="1588"/>
                <w:tab w:val="left" w:pos="1985"/>
              </w:tabs>
              <w:spacing w:before="0"/>
              <w:jc w:val="center"/>
              <w:rPr>
                <w:rFonts w:asciiTheme="minorHAnsi" w:hAnsiTheme="minorHAnsi" w:cs="Arial"/>
                <w:sz w:val="18"/>
                <w:szCs w:val="18"/>
                <w:lang w:val="en-US"/>
              </w:rPr>
            </w:pPr>
            <w:r w:rsidRPr="009D5B43">
              <w:rPr>
                <w:rFonts w:asciiTheme="minorHAnsi" w:hAnsiTheme="minorHAnsi" w:cs="Arial"/>
                <w:sz w:val="18"/>
                <w:szCs w:val="18"/>
                <w:lang w:val="en-US"/>
              </w:rPr>
              <w:t>Value</w:t>
            </w:r>
            <w:r w:rsidR="00FC0256">
              <w:rPr>
                <w:rFonts w:asciiTheme="minorHAnsi" w:hAnsiTheme="minorHAnsi" w:cs="Arial"/>
                <w:sz w:val="18"/>
                <w:szCs w:val="18"/>
                <w:lang w:val="en-US"/>
              </w:rPr>
              <w:t>-</w:t>
            </w:r>
            <w:r w:rsidRPr="009D5B43">
              <w:rPr>
                <w:rFonts w:asciiTheme="minorHAnsi" w:hAnsiTheme="minorHAnsi" w:cs="Arial"/>
                <w:sz w:val="18"/>
                <w:szCs w:val="18"/>
                <w:lang w:val="en-US"/>
              </w:rPr>
              <w:t>Added Service (VAS)/</w:t>
            </w:r>
            <w:r w:rsidR="00FC0256">
              <w:rPr>
                <w:rFonts w:asciiTheme="minorHAnsi" w:hAnsiTheme="minorHAnsi" w:cs="Arial"/>
                <w:sz w:val="18"/>
                <w:szCs w:val="18"/>
                <w:lang w:val="en-US"/>
              </w:rPr>
              <w:br/>
            </w:r>
            <w:r w:rsidRPr="009D5B43">
              <w:rPr>
                <w:rFonts w:asciiTheme="minorHAnsi" w:hAnsiTheme="minorHAnsi" w:cs="Arial"/>
                <w:color w:val="000000"/>
                <w:sz w:val="18"/>
                <w:szCs w:val="18"/>
                <w:lang w:val="en-US"/>
              </w:rPr>
              <w:t>Short Message Service</w:t>
            </w:r>
            <w:r w:rsidRPr="009D5B43">
              <w:rPr>
                <w:rFonts w:asciiTheme="minorHAnsi" w:hAnsiTheme="minorHAnsi" w:cs="Arial"/>
                <w:sz w:val="18"/>
                <w:szCs w:val="18"/>
                <w:lang w:val="en-US"/>
              </w:rPr>
              <w:t xml:space="preserve"> (SMS)</w:t>
            </w:r>
          </w:p>
        </w:tc>
      </w:tr>
    </w:tbl>
    <w:p w:rsidR="009D5B43" w:rsidRPr="009D5B43" w:rsidRDefault="009D5B43" w:rsidP="009D5B43">
      <w:pPr>
        <w:rPr>
          <w:rFonts w:eastAsia="SimSun"/>
          <w:sz w:val="6"/>
          <w:lang w:val="en-US"/>
        </w:rPr>
      </w:pPr>
    </w:p>
    <w:p w:rsidR="009D5B43" w:rsidRDefault="009D5B4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b/>
          <w:bCs/>
          <w:color w:val="000000"/>
          <w:lang w:val="en-US"/>
        </w:rPr>
      </w:pPr>
      <w:r>
        <w:rPr>
          <w:rFonts w:asciiTheme="minorHAnsi" w:eastAsia="SimSun" w:hAnsiTheme="minorHAnsi" w:cs="Arial"/>
          <w:b/>
          <w:bCs/>
          <w:color w:val="000000"/>
          <w:lang w:val="en-US"/>
        </w:rPr>
        <w:br w:type="page"/>
      </w:r>
    </w:p>
    <w:p w:rsidR="00E52449" w:rsidRDefault="00E52449" w:rsidP="009D5B43">
      <w:pPr>
        <w:keepNext/>
        <w:keepLines/>
        <w:tabs>
          <w:tab w:val="clear" w:pos="567"/>
          <w:tab w:val="clear" w:pos="1276"/>
          <w:tab w:val="clear" w:pos="1843"/>
          <w:tab w:val="clear" w:pos="5387"/>
          <w:tab w:val="clear" w:pos="5954"/>
          <w:tab w:val="left" w:pos="720"/>
          <w:tab w:val="left" w:pos="794"/>
          <w:tab w:val="left" w:pos="1191"/>
          <w:tab w:val="left" w:pos="1588"/>
          <w:tab w:val="left" w:pos="1985"/>
        </w:tabs>
        <w:spacing w:before="240"/>
        <w:jc w:val="center"/>
        <w:textAlignment w:val="auto"/>
        <w:outlineLvl w:val="0"/>
        <w:rPr>
          <w:rFonts w:asciiTheme="minorHAnsi" w:eastAsia="SimSun" w:hAnsiTheme="minorHAnsi" w:cs="Arial"/>
          <w:b/>
          <w:bCs/>
          <w:color w:val="000000"/>
          <w:lang w:val="en-US"/>
        </w:rPr>
      </w:pPr>
      <w:bookmarkStart w:id="660" w:name="_Toc414884951"/>
      <w:r w:rsidRPr="00E52449">
        <w:rPr>
          <w:rFonts w:asciiTheme="minorHAnsi" w:eastAsia="SimSun" w:hAnsiTheme="minorHAnsi" w:cs="Arial"/>
          <w:b/>
          <w:bCs/>
          <w:color w:val="000000"/>
          <w:lang w:val="en-US"/>
        </w:rPr>
        <w:lastRenderedPageBreak/>
        <w:t>Mobile Country Code (MCC) and Mobile Network Code (MNC) Assignments</w:t>
      </w:r>
      <w:bookmarkEnd w:id="660"/>
    </w:p>
    <w:p w:rsidR="009D5B43" w:rsidRPr="00A74DDD" w:rsidRDefault="009D5B43" w:rsidP="009D5B43">
      <w:pPr>
        <w:rPr>
          <w:rFonts w:eastAsia="SimSun"/>
          <w:sz w:val="6"/>
          <w:lang w:val="en-US"/>
        </w:rPr>
      </w:pPr>
    </w:p>
    <w:tbl>
      <w:tblPr>
        <w:tblW w:w="9072" w:type="dxa"/>
        <w:jc w:val="center"/>
        <w:tblLook w:val="04A0" w:firstRow="1" w:lastRow="0" w:firstColumn="1" w:lastColumn="0" w:noHBand="0" w:noVBand="1"/>
      </w:tblPr>
      <w:tblGrid>
        <w:gridCol w:w="3097"/>
        <w:gridCol w:w="3259"/>
        <w:gridCol w:w="2716"/>
      </w:tblGrid>
      <w:tr w:rsidR="00E52449" w:rsidRPr="00A74DDD" w:rsidTr="00A74DDD">
        <w:trPr>
          <w:trHeight w:val="20"/>
          <w:jc w:val="center"/>
        </w:trPr>
        <w:tc>
          <w:tcPr>
            <w:tcW w:w="3097" w:type="dxa"/>
            <w:tcBorders>
              <w:top w:val="single" w:sz="8" w:space="0" w:color="auto"/>
              <w:left w:val="single" w:sz="8" w:space="0" w:color="auto"/>
              <w:bottom w:val="single" w:sz="4" w:space="0" w:color="auto"/>
              <w:right w:val="single" w:sz="8" w:space="0" w:color="auto"/>
            </w:tcBorders>
            <w:noWrap/>
            <w:vAlign w:val="center"/>
            <w:hideMark/>
          </w:tcPr>
          <w:p w:rsidR="00E52449" w:rsidRPr="00B13F7F" w:rsidRDefault="00E52449" w:rsidP="00B13F7F">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i/>
                <w:iCs/>
                <w:sz w:val="18"/>
                <w:szCs w:val="18"/>
                <w:lang w:val="en-US"/>
              </w:rPr>
            </w:pPr>
            <w:r w:rsidRPr="00B13F7F">
              <w:rPr>
                <w:rFonts w:asciiTheme="minorHAnsi" w:hAnsiTheme="minorHAnsi" w:cs="Arial"/>
                <w:i/>
                <w:iCs/>
                <w:sz w:val="18"/>
                <w:szCs w:val="18"/>
                <w:lang w:val="en-US"/>
              </w:rPr>
              <w:t xml:space="preserve">MCC </w:t>
            </w:r>
            <w:r w:rsidR="00B13F7F">
              <w:rPr>
                <w:rFonts w:asciiTheme="minorHAnsi" w:hAnsiTheme="minorHAnsi" w:cs="Arial"/>
                <w:i/>
                <w:iCs/>
                <w:sz w:val="18"/>
                <w:szCs w:val="18"/>
                <w:lang w:val="en-US"/>
              </w:rPr>
              <w:t>–</w:t>
            </w:r>
            <w:r w:rsidRPr="00B13F7F">
              <w:rPr>
                <w:rFonts w:asciiTheme="minorHAnsi" w:hAnsiTheme="minorHAnsi" w:cs="Arial"/>
                <w:i/>
                <w:iCs/>
                <w:sz w:val="18"/>
                <w:szCs w:val="18"/>
                <w:lang w:val="en-US"/>
              </w:rPr>
              <w:t xml:space="preserve"> MNC</w:t>
            </w:r>
            <w:r w:rsidR="00A74DDD" w:rsidRPr="00B13F7F">
              <w:rPr>
                <w:rFonts w:asciiTheme="minorHAnsi" w:hAnsiTheme="minorHAnsi" w:cs="Arial"/>
                <w:i/>
                <w:iCs/>
                <w:sz w:val="18"/>
                <w:szCs w:val="18"/>
                <w:lang w:val="en-US"/>
              </w:rPr>
              <w:br/>
            </w:r>
            <w:r w:rsidRPr="00B13F7F">
              <w:rPr>
                <w:rFonts w:asciiTheme="minorHAnsi" w:hAnsiTheme="minorHAnsi" w:cs="Arial"/>
                <w:i/>
                <w:iCs/>
                <w:sz w:val="18"/>
                <w:szCs w:val="18"/>
                <w:lang w:val="en-US"/>
              </w:rPr>
              <w:t>Assignment</w:t>
            </w:r>
          </w:p>
        </w:tc>
        <w:tc>
          <w:tcPr>
            <w:tcW w:w="3259" w:type="dxa"/>
            <w:tcBorders>
              <w:top w:val="single" w:sz="8" w:space="0" w:color="auto"/>
              <w:left w:val="nil"/>
              <w:bottom w:val="single" w:sz="4" w:space="0" w:color="auto"/>
              <w:right w:val="single" w:sz="8" w:space="0" w:color="auto"/>
            </w:tcBorders>
            <w:noWrap/>
            <w:vAlign w:val="center"/>
            <w:hideMark/>
          </w:tcPr>
          <w:p w:rsidR="00E52449" w:rsidRPr="00B13F7F"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i/>
                <w:iCs/>
                <w:sz w:val="18"/>
                <w:szCs w:val="18"/>
                <w:lang w:val="en-US"/>
              </w:rPr>
            </w:pPr>
            <w:r w:rsidRPr="00B13F7F">
              <w:rPr>
                <w:rFonts w:asciiTheme="minorHAnsi" w:hAnsiTheme="minorHAnsi" w:cs="Arial"/>
                <w:i/>
                <w:iCs/>
                <w:sz w:val="18"/>
                <w:szCs w:val="18"/>
                <w:lang w:val="en-US"/>
              </w:rPr>
              <w:t>Mobile Network</w:t>
            </w:r>
          </w:p>
        </w:tc>
        <w:tc>
          <w:tcPr>
            <w:tcW w:w="2716" w:type="dxa"/>
            <w:tcBorders>
              <w:top w:val="single" w:sz="8" w:space="0" w:color="auto"/>
              <w:left w:val="nil"/>
              <w:bottom w:val="single" w:sz="4" w:space="0" w:color="auto"/>
              <w:right w:val="single" w:sz="8" w:space="0" w:color="auto"/>
            </w:tcBorders>
            <w:noWrap/>
            <w:vAlign w:val="center"/>
            <w:hideMark/>
          </w:tcPr>
          <w:p w:rsidR="00E52449" w:rsidRPr="00B13F7F"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i/>
                <w:iCs/>
                <w:sz w:val="18"/>
                <w:szCs w:val="18"/>
                <w:lang w:val="en-US"/>
              </w:rPr>
            </w:pPr>
            <w:r w:rsidRPr="00B13F7F">
              <w:rPr>
                <w:rFonts w:asciiTheme="minorHAnsi" w:hAnsiTheme="minorHAnsi" w:cs="Arial"/>
                <w:i/>
                <w:iCs/>
                <w:sz w:val="18"/>
                <w:szCs w:val="18"/>
                <w:lang w:val="en-US"/>
              </w:rPr>
              <w:t>Mobile Operator</w:t>
            </w:r>
          </w:p>
        </w:tc>
      </w:tr>
      <w:tr w:rsidR="00E52449" w:rsidRPr="00A74DDD" w:rsidTr="00A74DDD">
        <w:trPr>
          <w:trHeight w:val="20"/>
          <w:jc w:val="center"/>
        </w:trPr>
        <w:tc>
          <w:tcPr>
            <w:tcW w:w="3097" w:type="dxa"/>
            <w:tcBorders>
              <w:top w:val="single" w:sz="4" w:space="0" w:color="auto"/>
              <w:left w:val="single" w:sz="8" w:space="0" w:color="auto"/>
              <w:bottom w:val="nil"/>
              <w:right w:val="single" w:sz="8" w:space="0" w:color="auto"/>
            </w:tcBorders>
            <w:noWrap/>
            <w:vAlign w:val="center"/>
            <w:hideMark/>
          </w:tcPr>
          <w:p w:rsidR="00E52449" w:rsidRPr="00A74DDD"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sz w:val="18"/>
                <w:szCs w:val="18"/>
                <w:lang w:val="en-US"/>
              </w:rPr>
            </w:pPr>
            <w:r w:rsidRPr="00A74DDD">
              <w:rPr>
                <w:rFonts w:asciiTheme="minorHAnsi" w:hAnsiTheme="minorHAnsi" w:cs="Arial"/>
                <w:sz w:val="18"/>
                <w:szCs w:val="18"/>
                <w:lang w:val="en-US"/>
              </w:rPr>
              <w:t>633-01</w:t>
            </w:r>
          </w:p>
        </w:tc>
        <w:tc>
          <w:tcPr>
            <w:tcW w:w="3259" w:type="dxa"/>
            <w:tcBorders>
              <w:top w:val="single" w:sz="4" w:space="0" w:color="auto"/>
              <w:left w:val="nil"/>
              <w:bottom w:val="nil"/>
              <w:right w:val="single" w:sz="8" w:space="0" w:color="auto"/>
            </w:tcBorders>
            <w:noWrap/>
            <w:vAlign w:val="center"/>
            <w:hideMark/>
          </w:tcPr>
          <w:p w:rsidR="00E52449" w:rsidRPr="00A74DDD"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sz w:val="18"/>
                <w:szCs w:val="18"/>
                <w:lang w:val="en-US"/>
              </w:rPr>
            </w:pPr>
            <w:r w:rsidRPr="00A74DDD">
              <w:rPr>
                <w:rFonts w:asciiTheme="minorHAnsi" w:hAnsiTheme="minorHAnsi" w:cs="Arial"/>
                <w:sz w:val="18"/>
                <w:szCs w:val="18"/>
                <w:lang w:val="en-US"/>
              </w:rPr>
              <w:t>GSM/3G</w:t>
            </w:r>
          </w:p>
        </w:tc>
        <w:tc>
          <w:tcPr>
            <w:tcW w:w="2716" w:type="dxa"/>
            <w:tcBorders>
              <w:top w:val="single" w:sz="4" w:space="0" w:color="auto"/>
              <w:left w:val="nil"/>
              <w:bottom w:val="nil"/>
              <w:right w:val="single" w:sz="8" w:space="0" w:color="auto"/>
            </w:tcBorders>
            <w:noWrap/>
            <w:vAlign w:val="center"/>
            <w:hideMark/>
          </w:tcPr>
          <w:p w:rsidR="00E52449" w:rsidRPr="00A74DDD"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sz w:val="18"/>
                <w:szCs w:val="18"/>
                <w:lang w:val="en-US"/>
              </w:rPr>
            </w:pPr>
            <w:r w:rsidRPr="00A74DDD">
              <w:rPr>
                <w:rFonts w:asciiTheme="minorHAnsi" w:hAnsiTheme="minorHAnsi" w:cs="Arial"/>
                <w:sz w:val="18"/>
                <w:szCs w:val="18"/>
                <w:lang w:val="en-US"/>
              </w:rPr>
              <w:t>CWS</w:t>
            </w:r>
          </w:p>
        </w:tc>
      </w:tr>
      <w:tr w:rsidR="00E52449" w:rsidRPr="00A74DDD" w:rsidTr="00A74DDD">
        <w:trPr>
          <w:trHeight w:val="20"/>
          <w:jc w:val="center"/>
        </w:trPr>
        <w:tc>
          <w:tcPr>
            <w:tcW w:w="3097" w:type="dxa"/>
            <w:tcBorders>
              <w:top w:val="single" w:sz="4" w:space="0" w:color="auto"/>
              <w:left w:val="single" w:sz="4" w:space="0" w:color="auto"/>
              <w:bottom w:val="single" w:sz="4" w:space="0" w:color="auto"/>
              <w:right w:val="single" w:sz="8" w:space="0" w:color="auto"/>
            </w:tcBorders>
            <w:noWrap/>
            <w:vAlign w:val="center"/>
            <w:hideMark/>
          </w:tcPr>
          <w:p w:rsidR="00E52449" w:rsidRPr="00A74DDD"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sz w:val="18"/>
                <w:szCs w:val="18"/>
                <w:lang w:val="en-US"/>
              </w:rPr>
            </w:pPr>
            <w:r w:rsidRPr="00A74DDD">
              <w:rPr>
                <w:rFonts w:asciiTheme="minorHAnsi" w:hAnsiTheme="minorHAnsi" w:cs="Arial"/>
                <w:sz w:val="18"/>
                <w:szCs w:val="18"/>
                <w:lang w:val="en-US"/>
              </w:rPr>
              <w:t>633-10</w:t>
            </w:r>
          </w:p>
        </w:tc>
        <w:tc>
          <w:tcPr>
            <w:tcW w:w="3259" w:type="dxa"/>
            <w:tcBorders>
              <w:top w:val="single" w:sz="4" w:space="0" w:color="auto"/>
              <w:left w:val="nil"/>
              <w:bottom w:val="single" w:sz="4" w:space="0" w:color="auto"/>
              <w:right w:val="single" w:sz="8" w:space="0" w:color="auto"/>
            </w:tcBorders>
            <w:noWrap/>
            <w:vAlign w:val="center"/>
            <w:hideMark/>
          </w:tcPr>
          <w:p w:rsidR="00E52449" w:rsidRPr="00A74DDD"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sz w:val="18"/>
                <w:szCs w:val="18"/>
                <w:lang w:val="en-US"/>
              </w:rPr>
            </w:pPr>
            <w:r w:rsidRPr="00A74DDD">
              <w:rPr>
                <w:rFonts w:asciiTheme="minorHAnsi" w:hAnsiTheme="minorHAnsi" w:cs="Arial"/>
                <w:sz w:val="18"/>
                <w:szCs w:val="18"/>
                <w:lang w:val="en-US"/>
              </w:rPr>
              <w:t>GSM/3G</w:t>
            </w:r>
          </w:p>
        </w:tc>
        <w:tc>
          <w:tcPr>
            <w:tcW w:w="2716" w:type="dxa"/>
            <w:tcBorders>
              <w:top w:val="single" w:sz="4" w:space="0" w:color="auto"/>
              <w:left w:val="nil"/>
              <w:bottom w:val="single" w:sz="4" w:space="0" w:color="auto"/>
              <w:right w:val="single" w:sz="4" w:space="0" w:color="auto"/>
            </w:tcBorders>
            <w:noWrap/>
            <w:vAlign w:val="center"/>
            <w:hideMark/>
          </w:tcPr>
          <w:p w:rsidR="00E52449" w:rsidRPr="00A74DDD"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80" w:after="80"/>
              <w:jc w:val="center"/>
              <w:textAlignment w:val="auto"/>
              <w:rPr>
                <w:rFonts w:asciiTheme="minorHAnsi" w:hAnsiTheme="minorHAnsi" w:cs="Arial"/>
                <w:sz w:val="18"/>
                <w:szCs w:val="18"/>
                <w:lang w:val="en-US"/>
              </w:rPr>
            </w:pPr>
            <w:r w:rsidRPr="00A74DDD">
              <w:rPr>
                <w:rFonts w:asciiTheme="minorHAnsi" w:hAnsiTheme="minorHAnsi" w:cs="Arial"/>
                <w:sz w:val="18"/>
                <w:szCs w:val="18"/>
                <w:lang w:val="en-US"/>
              </w:rPr>
              <w:t>AIRTEL</w:t>
            </w:r>
          </w:p>
        </w:tc>
      </w:tr>
      <w:tr w:rsidR="00B13F7F" w:rsidRPr="00A74DDD" w:rsidTr="00A74DDD">
        <w:trPr>
          <w:trHeight w:val="20"/>
          <w:jc w:val="center"/>
        </w:trPr>
        <w:tc>
          <w:tcPr>
            <w:tcW w:w="3097" w:type="dxa"/>
            <w:tcBorders>
              <w:top w:val="single" w:sz="4" w:space="0" w:color="auto"/>
              <w:left w:val="single" w:sz="4" w:space="0" w:color="auto"/>
              <w:bottom w:val="single" w:sz="4" w:space="0" w:color="auto"/>
              <w:right w:val="single" w:sz="8" w:space="0" w:color="auto"/>
            </w:tcBorders>
            <w:noWrap/>
            <w:vAlign w:val="center"/>
          </w:tcPr>
          <w:p w:rsidR="00B13F7F" w:rsidRPr="00B13F7F" w:rsidRDefault="00B13F7F" w:rsidP="00B13F7F">
            <w:pPr>
              <w:tabs>
                <w:tab w:val="left" w:pos="720"/>
              </w:tabs>
              <w:spacing w:before="80" w:after="80"/>
              <w:jc w:val="center"/>
              <w:rPr>
                <w:rFonts w:asciiTheme="minorHAnsi" w:hAnsiTheme="minorHAnsi" w:cs="Arial"/>
                <w:strike/>
                <w:sz w:val="18"/>
                <w:szCs w:val="18"/>
              </w:rPr>
            </w:pPr>
            <w:r w:rsidRPr="00B13F7F">
              <w:rPr>
                <w:rFonts w:asciiTheme="minorHAnsi" w:hAnsiTheme="minorHAnsi" w:cs="Arial"/>
                <w:strike/>
                <w:sz w:val="18"/>
                <w:szCs w:val="18"/>
              </w:rPr>
              <w:t>633-02</w:t>
            </w:r>
          </w:p>
        </w:tc>
        <w:tc>
          <w:tcPr>
            <w:tcW w:w="3259" w:type="dxa"/>
            <w:tcBorders>
              <w:top w:val="single" w:sz="4" w:space="0" w:color="auto"/>
              <w:left w:val="nil"/>
              <w:bottom w:val="single" w:sz="4" w:space="0" w:color="auto"/>
              <w:right w:val="single" w:sz="8" w:space="0" w:color="auto"/>
            </w:tcBorders>
            <w:noWrap/>
            <w:vAlign w:val="center"/>
          </w:tcPr>
          <w:p w:rsidR="00B13F7F" w:rsidRPr="00B13F7F" w:rsidRDefault="00B13F7F" w:rsidP="00B13F7F">
            <w:pPr>
              <w:tabs>
                <w:tab w:val="left" w:pos="720"/>
              </w:tabs>
              <w:spacing w:before="80" w:after="80"/>
              <w:jc w:val="center"/>
              <w:rPr>
                <w:rFonts w:asciiTheme="minorHAnsi" w:hAnsiTheme="minorHAnsi" w:cs="Arial"/>
                <w:strike/>
                <w:sz w:val="18"/>
                <w:szCs w:val="18"/>
              </w:rPr>
            </w:pPr>
            <w:r w:rsidRPr="00B13F7F">
              <w:rPr>
                <w:rFonts w:asciiTheme="minorHAnsi" w:hAnsiTheme="minorHAnsi" w:cs="Arial"/>
                <w:strike/>
                <w:sz w:val="18"/>
                <w:szCs w:val="18"/>
              </w:rPr>
              <w:t>GSM</w:t>
            </w:r>
          </w:p>
        </w:tc>
        <w:tc>
          <w:tcPr>
            <w:tcW w:w="2716" w:type="dxa"/>
            <w:tcBorders>
              <w:top w:val="single" w:sz="4" w:space="0" w:color="auto"/>
              <w:left w:val="nil"/>
              <w:bottom w:val="single" w:sz="4" w:space="0" w:color="auto"/>
              <w:right w:val="single" w:sz="4" w:space="0" w:color="auto"/>
            </w:tcBorders>
            <w:noWrap/>
            <w:vAlign w:val="center"/>
          </w:tcPr>
          <w:p w:rsidR="00B13F7F" w:rsidRPr="00B13F7F" w:rsidRDefault="00B13F7F" w:rsidP="00B13F7F">
            <w:pPr>
              <w:tabs>
                <w:tab w:val="left" w:pos="720"/>
              </w:tabs>
              <w:spacing w:before="80" w:after="80"/>
              <w:jc w:val="center"/>
              <w:rPr>
                <w:rFonts w:asciiTheme="minorHAnsi" w:hAnsiTheme="minorHAnsi" w:cs="Arial"/>
                <w:strike/>
                <w:sz w:val="18"/>
                <w:szCs w:val="18"/>
              </w:rPr>
            </w:pPr>
            <w:r w:rsidRPr="00B13F7F">
              <w:rPr>
                <w:rFonts w:asciiTheme="minorHAnsi" w:hAnsiTheme="minorHAnsi" w:cs="Arial"/>
                <w:strike/>
                <w:sz w:val="18"/>
                <w:szCs w:val="18"/>
              </w:rPr>
              <w:t>MEDIATECH</w:t>
            </w:r>
          </w:p>
        </w:tc>
      </w:tr>
    </w:tbl>
    <w:p w:rsidR="00A74DDD" w:rsidRDefault="00A74DDD" w:rsidP="00A74DDD">
      <w:pPr>
        <w:rPr>
          <w:rFonts w:eastAsia="SimSun"/>
          <w:lang w:val="en-US"/>
        </w:rPr>
      </w:pPr>
    </w:p>
    <w:p w:rsidR="00E52449" w:rsidRPr="00E52449" w:rsidRDefault="00E52449" w:rsidP="00A74DDD">
      <w:pPr>
        <w:keepNext/>
        <w:keepLines/>
        <w:tabs>
          <w:tab w:val="clear" w:pos="567"/>
          <w:tab w:val="clear" w:pos="1276"/>
          <w:tab w:val="clear" w:pos="1843"/>
          <w:tab w:val="clear" w:pos="5387"/>
          <w:tab w:val="clear" w:pos="5954"/>
          <w:tab w:val="left" w:pos="720"/>
          <w:tab w:val="left" w:pos="794"/>
          <w:tab w:val="left" w:pos="1191"/>
          <w:tab w:val="left" w:pos="1588"/>
          <w:tab w:val="left" w:pos="1985"/>
        </w:tabs>
        <w:spacing w:before="240"/>
        <w:jc w:val="center"/>
        <w:textAlignment w:val="auto"/>
        <w:outlineLvl w:val="0"/>
        <w:rPr>
          <w:rFonts w:asciiTheme="minorHAnsi" w:eastAsia="SimSun" w:hAnsiTheme="minorHAnsi" w:cs="Arial"/>
          <w:b/>
          <w:bCs/>
          <w:color w:val="000000"/>
          <w:lang w:val="en-US"/>
        </w:rPr>
      </w:pPr>
      <w:bookmarkStart w:id="661" w:name="_Toc414884952"/>
      <w:r w:rsidRPr="00E52449">
        <w:rPr>
          <w:rFonts w:asciiTheme="minorHAnsi" w:eastAsia="SimSun" w:hAnsiTheme="minorHAnsi" w:cs="Arial"/>
          <w:b/>
          <w:bCs/>
          <w:color w:val="000000"/>
          <w:lang w:val="en-US"/>
        </w:rPr>
        <w:t>Number Assignment for Leading Digit 9</w:t>
      </w:r>
      <w:bookmarkEnd w:id="661"/>
    </w:p>
    <w:p w:rsidR="00E52449" w:rsidRPr="00E52449" w:rsidRDefault="00E52449" w:rsidP="00A74DDD">
      <w:pPr>
        <w:rPr>
          <w:lang w:val="en-US"/>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1170"/>
        <w:gridCol w:w="4860"/>
        <w:gridCol w:w="1800"/>
      </w:tblGrid>
      <w:tr w:rsidR="00E52449"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E52449" w:rsidRPr="00B13F7F"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bCs/>
                <w:i/>
                <w:iCs/>
                <w:sz w:val="18"/>
                <w:szCs w:val="18"/>
                <w:lang w:val="en-US"/>
              </w:rPr>
            </w:pPr>
            <w:r w:rsidRPr="00B13F7F">
              <w:rPr>
                <w:rFonts w:asciiTheme="minorHAnsi" w:hAnsiTheme="minorHAnsi" w:cs="Arial"/>
                <w:bCs/>
                <w:i/>
                <w:iCs/>
                <w:sz w:val="18"/>
                <w:szCs w:val="18"/>
                <w:lang w:val="en-US"/>
              </w:rPr>
              <w:t>Leading Digits</w:t>
            </w:r>
          </w:p>
        </w:tc>
        <w:tc>
          <w:tcPr>
            <w:tcW w:w="1170" w:type="dxa"/>
            <w:tcBorders>
              <w:top w:val="single" w:sz="4" w:space="0" w:color="auto"/>
              <w:left w:val="single" w:sz="4" w:space="0" w:color="auto"/>
              <w:bottom w:val="single" w:sz="4" w:space="0" w:color="auto"/>
              <w:right w:val="single" w:sz="4" w:space="0" w:color="auto"/>
            </w:tcBorders>
            <w:vAlign w:val="center"/>
            <w:hideMark/>
          </w:tcPr>
          <w:p w:rsidR="00E52449" w:rsidRPr="00B13F7F"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bCs/>
                <w:i/>
                <w:iCs/>
                <w:sz w:val="18"/>
                <w:szCs w:val="18"/>
                <w:lang w:val="en-US"/>
              </w:rPr>
            </w:pPr>
            <w:r w:rsidRPr="00B13F7F">
              <w:rPr>
                <w:rFonts w:asciiTheme="minorHAnsi" w:hAnsiTheme="minorHAnsi" w:cs="Arial"/>
                <w:bCs/>
                <w:i/>
                <w:iCs/>
                <w:sz w:val="18"/>
                <w:szCs w:val="18"/>
                <w:lang w:val="en-US"/>
              </w:rPr>
              <w:t>Digit Length</w:t>
            </w:r>
          </w:p>
        </w:tc>
        <w:tc>
          <w:tcPr>
            <w:tcW w:w="4860" w:type="dxa"/>
            <w:tcBorders>
              <w:top w:val="single" w:sz="4" w:space="0" w:color="auto"/>
              <w:left w:val="single" w:sz="4" w:space="0" w:color="auto"/>
              <w:bottom w:val="single" w:sz="4" w:space="0" w:color="auto"/>
              <w:right w:val="single" w:sz="4" w:space="0" w:color="auto"/>
            </w:tcBorders>
            <w:vAlign w:val="center"/>
            <w:hideMark/>
          </w:tcPr>
          <w:p w:rsidR="00E52449" w:rsidRPr="00B13F7F"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bCs/>
                <w:i/>
                <w:iCs/>
                <w:sz w:val="18"/>
                <w:szCs w:val="18"/>
                <w:lang w:val="en-US"/>
              </w:rPr>
            </w:pPr>
            <w:r w:rsidRPr="00B13F7F">
              <w:rPr>
                <w:rFonts w:asciiTheme="minorHAnsi" w:hAnsiTheme="minorHAnsi" w:cs="Arial"/>
                <w:bCs/>
                <w:i/>
                <w:iCs/>
                <w:sz w:val="18"/>
                <w:szCs w:val="18"/>
                <w:lang w:val="en-US"/>
              </w:rPr>
              <w:t>Type of Services</w:t>
            </w:r>
          </w:p>
        </w:tc>
        <w:tc>
          <w:tcPr>
            <w:tcW w:w="1800" w:type="dxa"/>
            <w:tcBorders>
              <w:top w:val="single" w:sz="4" w:space="0" w:color="auto"/>
              <w:left w:val="single" w:sz="4" w:space="0" w:color="auto"/>
              <w:bottom w:val="single" w:sz="4" w:space="0" w:color="auto"/>
              <w:right w:val="single" w:sz="4" w:space="0" w:color="auto"/>
            </w:tcBorders>
            <w:vAlign w:val="center"/>
            <w:hideMark/>
          </w:tcPr>
          <w:p w:rsidR="00E52449" w:rsidRPr="00B13F7F"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bCs/>
                <w:i/>
                <w:iCs/>
                <w:sz w:val="18"/>
                <w:szCs w:val="18"/>
                <w:lang w:val="en-US"/>
              </w:rPr>
            </w:pPr>
            <w:r w:rsidRPr="00B13F7F">
              <w:rPr>
                <w:rFonts w:asciiTheme="minorHAnsi" w:hAnsiTheme="minorHAnsi" w:cs="Arial"/>
                <w:bCs/>
                <w:i/>
                <w:iCs/>
                <w:sz w:val="18"/>
                <w:szCs w:val="18"/>
                <w:lang w:val="en-US"/>
              </w:rPr>
              <w:t>Status</w:t>
            </w:r>
          </w:p>
        </w:tc>
      </w:tr>
      <w:tr w:rsidR="00E52449"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ind w:left="152"/>
              <w:jc w:val="left"/>
              <w:textAlignment w:val="auto"/>
              <w:rPr>
                <w:rFonts w:asciiTheme="minorHAnsi" w:hAnsiTheme="minorHAnsi" w:cs="Arial"/>
                <w:lang w:val="en-US"/>
              </w:rPr>
            </w:pPr>
            <w:r w:rsidRPr="00E52449">
              <w:rPr>
                <w:rFonts w:asciiTheme="minorHAnsi" w:hAnsiTheme="minorHAnsi" w:cs="Arial"/>
                <w:lang w:val="en-US"/>
              </w:rPr>
              <w:t>9(0-5)</w:t>
            </w:r>
          </w:p>
        </w:tc>
        <w:tc>
          <w:tcPr>
            <w:tcW w:w="1170" w:type="dxa"/>
            <w:tcBorders>
              <w:top w:val="single" w:sz="4" w:space="0" w:color="auto"/>
              <w:left w:val="single" w:sz="4" w:space="0" w:color="auto"/>
              <w:bottom w:val="single" w:sz="4" w:space="0" w:color="auto"/>
              <w:right w:val="single" w:sz="4" w:space="0" w:color="auto"/>
            </w:tcBorders>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p>
        </w:tc>
        <w:tc>
          <w:tcPr>
            <w:tcW w:w="48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left"/>
              <w:textAlignment w:val="auto"/>
              <w:rPr>
                <w:rFonts w:asciiTheme="minorHAnsi" w:hAnsiTheme="minorHAnsi" w:cs="Arial"/>
                <w:lang w:val="en-US"/>
              </w:rPr>
            </w:pPr>
            <w:r w:rsidRPr="00E52449">
              <w:rPr>
                <w:rFonts w:asciiTheme="minorHAnsi" w:hAnsiTheme="minorHAnsi" w:cs="Arial"/>
                <w:lang w:val="en-US"/>
              </w:rPr>
              <w:t>Reserved</w:t>
            </w:r>
          </w:p>
        </w:tc>
        <w:tc>
          <w:tcPr>
            <w:tcW w:w="180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Unallocated</w:t>
            </w:r>
          </w:p>
        </w:tc>
      </w:tr>
      <w:tr w:rsidR="00E52449"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ind w:left="152"/>
              <w:jc w:val="left"/>
              <w:textAlignment w:val="auto"/>
              <w:rPr>
                <w:rFonts w:asciiTheme="minorHAnsi" w:hAnsiTheme="minorHAnsi" w:cs="Arial"/>
                <w:lang w:val="en-US"/>
              </w:rPr>
            </w:pPr>
            <w:r w:rsidRPr="00E52449">
              <w:rPr>
                <w:rFonts w:asciiTheme="minorHAnsi" w:hAnsiTheme="minorHAnsi" w:cs="Arial"/>
                <w:lang w:val="en-US"/>
              </w:rPr>
              <w:t>96(0-9)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4</w:t>
            </w:r>
          </w:p>
        </w:tc>
        <w:tc>
          <w:tcPr>
            <w:tcW w:w="4860" w:type="dxa"/>
            <w:tcBorders>
              <w:top w:val="single" w:sz="4" w:space="0" w:color="auto"/>
              <w:left w:val="single" w:sz="4" w:space="0" w:color="auto"/>
              <w:bottom w:val="single" w:sz="4" w:space="0" w:color="auto"/>
              <w:right w:val="single" w:sz="4" w:space="0" w:color="auto"/>
            </w:tcBorders>
            <w:vAlign w:val="center"/>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textAlignment w:val="auto"/>
              <w:rPr>
                <w:rFonts w:asciiTheme="minorHAnsi" w:hAnsiTheme="minorHAnsi" w:cs="Arial"/>
                <w:lang w:val="en-US"/>
              </w:rPr>
            </w:pPr>
            <w:r w:rsidRPr="00E52449">
              <w:rPr>
                <w:rFonts w:asciiTheme="minorHAnsi" w:hAnsiTheme="minorHAnsi" w:cs="Arial"/>
                <w:lang w:val="en-US"/>
              </w:rPr>
              <w:t>Short Codes for VAS SMS/MMS Services</w:t>
            </w:r>
          </w:p>
        </w:tc>
        <w:tc>
          <w:tcPr>
            <w:tcW w:w="1800" w:type="dxa"/>
            <w:tcBorders>
              <w:top w:val="single" w:sz="4" w:space="0" w:color="auto"/>
              <w:left w:val="single" w:sz="4" w:space="0" w:color="auto"/>
              <w:bottom w:val="single" w:sz="4" w:space="0" w:color="auto"/>
              <w:right w:val="single" w:sz="4" w:space="0" w:color="auto"/>
            </w:tcBorders>
            <w:vAlign w:val="center"/>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b/>
                <w:vertAlign w:val="superscript"/>
                <w:lang w:val="en-US"/>
              </w:rPr>
            </w:pPr>
            <w:r w:rsidRPr="00E52449">
              <w:rPr>
                <w:rFonts w:asciiTheme="minorHAnsi" w:hAnsiTheme="minorHAnsi" w:cs="Arial"/>
                <w:b/>
                <w:lang w:val="en-US"/>
              </w:rPr>
              <w:t>See A.2</w:t>
            </w:r>
          </w:p>
        </w:tc>
      </w:tr>
      <w:tr w:rsidR="00E52449"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ind w:left="152"/>
              <w:jc w:val="left"/>
              <w:textAlignment w:val="auto"/>
              <w:rPr>
                <w:rFonts w:asciiTheme="minorHAnsi" w:hAnsiTheme="minorHAnsi" w:cs="Arial"/>
                <w:lang w:val="en-US"/>
              </w:rPr>
            </w:pPr>
            <w:r w:rsidRPr="00E52449">
              <w:rPr>
                <w:rFonts w:asciiTheme="minorHAnsi" w:hAnsiTheme="minorHAnsi" w:cs="Arial"/>
                <w:lang w:val="en-US"/>
              </w:rPr>
              <w:t>970</w:t>
            </w:r>
          </w:p>
        </w:tc>
        <w:tc>
          <w:tcPr>
            <w:tcW w:w="1170" w:type="dxa"/>
            <w:tcBorders>
              <w:top w:val="single" w:sz="4" w:space="0" w:color="auto"/>
              <w:left w:val="single" w:sz="4" w:space="0" w:color="auto"/>
              <w:bottom w:val="single" w:sz="4" w:space="0" w:color="auto"/>
              <w:right w:val="single" w:sz="4" w:space="0" w:color="auto"/>
            </w:tcBorders>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p>
        </w:tc>
        <w:tc>
          <w:tcPr>
            <w:tcW w:w="48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1720"/>
                <w:tab w:val="left" w:pos="1985"/>
              </w:tabs>
              <w:spacing w:before="60" w:after="60"/>
              <w:jc w:val="left"/>
              <w:textAlignment w:val="auto"/>
              <w:rPr>
                <w:rFonts w:asciiTheme="minorHAnsi" w:hAnsiTheme="minorHAnsi" w:cs="Arial"/>
                <w:lang w:val="en-US"/>
              </w:rPr>
            </w:pPr>
            <w:r w:rsidRPr="00E52449">
              <w:rPr>
                <w:rFonts w:asciiTheme="minorHAnsi" w:hAnsiTheme="minorHAnsi" w:cs="Arial"/>
                <w:lang w:val="en-US"/>
              </w:rPr>
              <w:t>Reserved</w:t>
            </w:r>
          </w:p>
        </w:tc>
        <w:tc>
          <w:tcPr>
            <w:tcW w:w="180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Unallocated</w:t>
            </w:r>
          </w:p>
        </w:tc>
      </w:tr>
      <w:tr w:rsidR="00E52449"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ind w:left="152"/>
              <w:jc w:val="left"/>
              <w:textAlignment w:val="auto"/>
              <w:rPr>
                <w:rFonts w:asciiTheme="minorHAnsi" w:hAnsiTheme="minorHAnsi" w:cs="Arial"/>
                <w:lang w:val="en-US"/>
              </w:rPr>
            </w:pPr>
            <w:r w:rsidRPr="00E52449">
              <w:rPr>
                <w:rFonts w:asciiTheme="minorHAnsi" w:hAnsiTheme="minorHAnsi" w:cs="Arial"/>
                <w:lang w:val="en-US"/>
              </w:rPr>
              <w:t>971</w:t>
            </w:r>
          </w:p>
        </w:tc>
        <w:tc>
          <w:tcPr>
            <w:tcW w:w="117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7</w:t>
            </w:r>
          </w:p>
        </w:tc>
        <w:tc>
          <w:tcPr>
            <w:tcW w:w="48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left"/>
              <w:textAlignment w:val="auto"/>
              <w:rPr>
                <w:rFonts w:asciiTheme="minorHAnsi" w:hAnsiTheme="minorHAnsi" w:cs="Arial"/>
                <w:lang w:val="en-US"/>
              </w:rPr>
            </w:pPr>
            <w:r w:rsidRPr="00E52449">
              <w:rPr>
                <w:rFonts w:asciiTheme="minorHAnsi" w:hAnsiTheme="minorHAnsi" w:cs="Arial"/>
                <w:lang w:val="en-US"/>
              </w:rPr>
              <w:t>Audiotext Services</w:t>
            </w:r>
          </w:p>
        </w:tc>
        <w:tc>
          <w:tcPr>
            <w:tcW w:w="180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CWS</w:t>
            </w:r>
          </w:p>
        </w:tc>
      </w:tr>
      <w:tr w:rsidR="00E52449"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ind w:left="152"/>
              <w:jc w:val="left"/>
              <w:textAlignment w:val="auto"/>
              <w:rPr>
                <w:rFonts w:asciiTheme="minorHAnsi" w:hAnsiTheme="minorHAnsi" w:cs="Arial"/>
                <w:lang w:val="en-US"/>
              </w:rPr>
            </w:pPr>
            <w:r w:rsidRPr="00E52449">
              <w:rPr>
                <w:rFonts w:asciiTheme="minorHAnsi" w:hAnsiTheme="minorHAnsi" w:cs="Arial"/>
                <w:lang w:val="en-US"/>
              </w:rPr>
              <w:t>97(2-9)</w:t>
            </w:r>
          </w:p>
        </w:tc>
        <w:tc>
          <w:tcPr>
            <w:tcW w:w="1170" w:type="dxa"/>
            <w:tcBorders>
              <w:top w:val="single" w:sz="4" w:space="0" w:color="auto"/>
              <w:left w:val="single" w:sz="4" w:space="0" w:color="auto"/>
              <w:bottom w:val="single" w:sz="4" w:space="0" w:color="auto"/>
              <w:right w:val="single" w:sz="4" w:space="0" w:color="auto"/>
            </w:tcBorders>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p>
        </w:tc>
        <w:tc>
          <w:tcPr>
            <w:tcW w:w="48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1720"/>
                <w:tab w:val="left" w:pos="1985"/>
              </w:tabs>
              <w:spacing w:before="60" w:after="60"/>
              <w:jc w:val="left"/>
              <w:textAlignment w:val="auto"/>
              <w:rPr>
                <w:rFonts w:asciiTheme="minorHAnsi" w:hAnsiTheme="minorHAnsi" w:cs="Arial"/>
                <w:lang w:val="en-US"/>
              </w:rPr>
            </w:pPr>
            <w:r w:rsidRPr="00E52449">
              <w:rPr>
                <w:rFonts w:asciiTheme="minorHAnsi" w:hAnsiTheme="minorHAnsi" w:cs="Arial"/>
                <w:lang w:val="en-US"/>
              </w:rPr>
              <w:t>Reserved</w:t>
            </w:r>
          </w:p>
        </w:tc>
        <w:tc>
          <w:tcPr>
            <w:tcW w:w="180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Unallocated</w:t>
            </w:r>
          </w:p>
        </w:tc>
      </w:tr>
      <w:tr w:rsidR="00B13F7F"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tcPr>
          <w:p w:rsidR="00B13F7F" w:rsidRPr="00B13F7F" w:rsidRDefault="00B13F7F" w:rsidP="00B13F7F">
            <w:pPr>
              <w:tabs>
                <w:tab w:val="left" w:pos="720"/>
              </w:tabs>
              <w:spacing w:before="80" w:after="80"/>
              <w:ind w:left="152"/>
              <w:jc w:val="left"/>
              <w:rPr>
                <w:rFonts w:asciiTheme="minorHAnsi" w:hAnsiTheme="minorHAnsi" w:cs="Arial"/>
                <w:strike/>
                <w:sz w:val="18"/>
                <w:szCs w:val="18"/>
              </w:rPr>
            </w:pPr>
            <w:r w:rsidRPr="00B13F7F">
              <w:rPr>
                <w:rFonts w:asciiTheme="minorHAnsi" w:hAnsiTheme="minorHAnsi" w:cs="Arial"/>
                <w:strike/>
                <w:sz w:val="18"/>
                <w:szCs w:val="18"/>
              </w:rPr>
              <w:t>98(0-9)</w:t>
            </w:r>
          </w:p>
        </w:tc>
        <w:tc>
          <w:tcPr>
            <w:tcW w:w="1170" w:type="dxa"/>
            <w:tcBorders>
              <w:top w:val="single" w:sz="4" w:space="0" w:color="auto"/>
              <w:left w:val="single" w:sz="4" w:space="0" w:color="auto"/>
              <w:bottom w:val="single" w:sz="4" w:space="0" w:color="auto"/>
              <w:right w:val="single" w:sz="4" w:space="0" w:color="auto"/>
            </w:tcBorders>
          </w:tcPr>
          <w:p w:rsidR="00B13F7F" w:rsidRPr="00B13F7F" w:rsidRDefault="00B13F7F" w:rsidP="00B13F7F">
            <w:pPr>
              <w:tabs>
                <w:tab w:val="left" w:pos="720"/>
              </w:tabs>
              <w:spacing w:before="80" w:after="80"/>
              <w:jc w:val="center"/>
              <w:rPr>
                <w:rFonts w:asciiTheme="minorHAnsi" w:hAnsiTheme="minorHAnsi" w:cs="Arial"/>
                <w:strike/>
                <w:sz w:val="18"/>
                <w:szCs w:val="18"/>
              </w:rPr>
            </w:pPr>
            <w:r w:rsidRPr="00B13F7F">
              <w:rPr>
                <w:rFonts w:asciiTheme="minorHAnsi" w:hAnsiTheme="minorHAnsi" w:cs="Arial"/>
                <w:strike/>
                <w:sz w:val="18"/>
                <w:szCs w:val="18"/>
              </w:rPr>
              <w:t>6</w:t>
            </w:r>
          </w:p>
        </w:tc>
        <w:tc>
          <w:tcPr>
            <w:tcW w:w="4860" w:type="dxa"/>
            <w:tcBorders>
              <w:top w:val="single" w:sz="4" w:space="0" w:color="auto"/>
              <w:left w:val="single" w:sz="4" w:space="0" w:color="auto"/>
              <w:bottom w:val="single" w:sz="4" w:space="0" w:color="auto"/>
              <w:right w:val="single" w:sz="4" w:space="0" w:color="auto"/>
            </w:tcBorders>
          </w:tcPr>
          <w:p w:rsidR="00B13F7F" w:rsidRPr="00B13F7F" w:rsidRDefault="00B13F7F" w:rsidP="00B13F7F">
            <w:pPr>
              <w:tabs>
                <w:tab w:val="left" w:pos="1720"/>
              </w:tabs>
              <w:spacing w:before="80" w:after="80"/>
              <w:jc w:val="left"/>
              <w:rPr>
                <w:rFonts w:asciiTheme="minorHAnsi" w:hAnsiTheme="minorHAnsi" w:cs="Arial"/>
                <w:strike/>
                <w:sz w:val="18"/>
                <w:szCs w:val="18"/>
              </w:rPr>
            </w:pPr>
            <w:r w:rsidRPr="00B13F7F">
              <w:rPr>
                <w:rFonts w:asciiTheme="minorHAnsi" w:hAnsiTheme="minorHAnsi" w:cs="Arial"/>
                <w:strike/>
                <w:sz w:val="18"/>
                <w:szCs w:val="18"/>
              </w:rPr>
              <w:t>VAS/SMS</w:t>
            </w:r>
          </w:p>
        </w:tc>
        <w:tc>
          <w:tcPr>
            <w:tcW w:w="1800" w:type="dxa"/>
            <w:tcBorders>
              <w:top w:val="single" w:sz="4" w:space="0" w:color="auto"/>
              <w:left w:val="single" w:sz="4" w:space="0" w:color="auto"/>
              <w:bottom w:val="single" w:sz="4" w:space="0" w:color="auto"/>
              <w:right w:val="single" w:sz="4" w:space="0" w:color="auto"/>
            </w:tcBorders>
          </w:tcPr>
          <w:p w:rsidR="00B13F7F" w:rsidRPr="00B13F7F" w:rsidRDefault="00B13F7F" w:rsidP="00B13F7F">
            <w:pPr>
              <w:tabs>
                <w:tab w:val="left" w:pos="720"/>
              </w:tabs>
              <w:spacing w:before="80" w:after="80"/>
              <w:jc w:val="center"/>
              <w:rPr>
                <w:rFonts w:asciiTheme="minorHAnsi" w:hAnsiTheme="minorHAnsi" w:cs="Arial"/>
                <w:strike/>
                <w:sz w:val="18"/>
                <w:szCs w:val="18"/>
              </w:rPr>
            </w:pPr>
            <w:r w:rsidRPr="00B13F7F">
              <w:rPr>
                <w:rFonts w:asciiTheme="minorHAnsi" w:hAnsiTheme="minorHAnsi" w:cs="Arial"/>
                <w:strike/>
                <w:sz w:val="18"/>
                <w:szCs w:val="18"/>
              </w:rPr>
              <w:t>MEDIATECH</w:t>
            </w:r>
          </w:p>
        </w:tc>
      </w:tr>
      <w:tr w:rsidR="00E52449"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ind w:left="152"/>
              <w:jc w:val="left"/>
              <w:textAlignment w:val="auto"/>
              <w:rPr>
                <w:rFonts w:asciiTheme="minorHAnsi" w:hAnsiTheme="minorHAnsi" w:cs="Arial"/>
                <w:lang w:val="en-US"/>
              </w:rPr>
            </w:pPr>
            <w:r w:rsidRPr="00E52449">
              <w:rPr>
                <w:rFonts w:asciiTheme="minorHAnsi" w:hAnsiTheme="minorHAnsi" w:cs="Arial"/>
                <w:lang w:val="en-US"/>
              </w:rPr>
              <w:t>99(0-8)</w:t>
            </w:r>
          </w:p>
        </w:tc>
        <w:tc>
          <w:tcPr>
            <w:tcW w:w="1170" w:type="dxa"/>
            <w:tcBorders>
              <w:top w:val="single" w:sz="4" w:space="0" w:color="auto"/>
              <w:left w:val="single" w:sz="4" w:space="0" w:color="auto"/>
              <w:bottom w:val="single" w:sz="4" w:space="0" w:color="auto"/>
              <w:right w:val="single" w:sz="4" w:space="0" w:color="auto"/>
            </w:tcBorders>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p>
        </w:tc>
        <w:tc>
          <w:tcPr>
            <w:tcW w:w="48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left"/>
              <w:textAlignment w:val="auto"/>
              <w:rPr>
                <w:rFonts w:asciiTheme="minorHAnsi" w:hAnsiTheme="minorHAnsi" w:cs="Arial"/>
                <w:lang w:val="en-US"/>
              </w:rPr>
            </w:pPr>
            <w:r w:rsidRPr="00E52449">
              <w:rPr>
                <w:rFonts w:asciiTheme="minorHAnsi" w:hAnsiTheme="minorHAnsi" w:cs="Arial"/>
                <w:lang w:val="en-US"/>
              </w:rPr>
              <w:t>Reserved</w:t>
            </w:r>
          </w:p>
        </w:tc>
        <w:tc>
          <w:tcPr>
            <w:tcW w:w="180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Unallocated</w:t>
            </w:r>
          </w:p>
        </w:tc>
      </w:tr>
      <w:tr w:rsidR="00E52449" w:rsidRPr="00E52449" w:rsidTr="00A74DDD">
        <w:trPr>
          <w:jc w:val="center"/>
        </w:trPr>
        <w:tc>
          <w:tcPr>
            <w:tcW w:w="12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ind w:left="152"/>
              <w:jc w:val="left"/>
              <w:textAlignment w:val="auto"/>
              <w:rPr>
                <w:rFonts w:asciiTheme="minorHAnsi" w:hAnsiTheme="minorHAnsi" w:cs="Arial"/>
                <w:lang w:val="en-US"/>
              </w:rPr>
            </w:pPr>
            <w:r w:rsidRPr="00E52449">
              <w:rPr>
                <w:rFonts w:asciiTheme="minorHAnsi" w:hAnsiTheme="minorHAnsi" w:cs="Arial"/>
                <w:lang w:val="en-US"/>
              </w:rPr>
              <w:t>999</w:t>
            </w:r>
          </w:p>
        </w:tc>
        <w:tc>
          <w:tcPr>
            <w:tcW w:w="117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3</w:t>
            </w:r>
          </w:p>
        </w:tc>
        <w:tc>
          <w:tcPr>
            <w:tcW w:w="486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left"/>
              <w:textAlignment w:val="auto"/>
              <w:rPr>
                <w:rFonts w:asciiTheme="minorHAnsi" w:hAnsiTheme="minorHAnsi" w:cs="Arial"/>
                <w:lang w:val="en-US"/>
              </w:rPr>
            </w:pPr>
            <w:r w:rsidRPr="00E52449">
              <w:rPr>
                <w:rFonts w:asciiTheme="minorHAnsi" w:hAnsiTheme="minorHAnsi" w:cs="Arial"/>
                <w:lang w:val="en-US"/>
              </w:rPr>
              <w:t>Emergency Services</w:t>
            </w:r>
          </w:p>
        </w:tc>
        <w:tc>
          <w:tcPr>
            <w:tcW w:w="1800" w:type="dxa"/>
            <w:tcBorders>
              <w:top w:val="single" w:sz="4" w:space="0" w:color="auto"/>
              <w:left w:val="single" w:sz="4" w:space="0" w:color="auto"/>
              <w:bottom w:val="single" w:sz="4" w:space="0" w:color="auto"/>
              <w:right w:val="single" w:sz="4" w:space="0" w:color="auto"/>
            </w:tcBorders>
            <w:hideMark/>
          </w:tcPr>
          <w:p w:rsidR="00E52449" w:rsidRPr="00E52449" w:rsidRDefault="00E52449" w:rsidP="00A74DDD">
            <w:pPr>
              <w:tabs>
                <w:tab w:val="clear" w:pos="567"/>
                <w:tab w:val="clear" w:pos="1276"/>
                <w:tab w:val="clear" w:pos="1843"/>
                <w:tab w:val="clear" w:pos="5387"/>
                <w:tab w:val="clear" w:pos="5954"/>
                <w:tab w:val="left" w:pos="720"/>
                <w:tab w:val="left" w:pos="794"/>
                <w:tab w:val="left" w:pos="1191"/>
                <w:tab w:val="left" w:pos="1588"/>
                <w:tab w:val="left" w:pos="1985"/>
              </w:tabs>
              <w:spacing w:before="60" w:after="60"/>
              <w:jc w:val="center"/>
              <w:textAlignment w:val="auto"/>
              <w:rPr>
                <w:rFonts w:asciiTheme="minorHAnsi" w:hAnsiTheme="minorHAnsi" w:cs="Arial"/>
                <w:lang w:val="en-US"/>
              </w:rPr>
            </w:pPr>
            <w:r w:rsidRPr="00E52449">
              <w:rPr>
                <w:rFonts w:asciiTheme="minorHAnsi" w:hAnsiTheme="minorHAnsi" w:cs="Arial"/>
                <w:lang w:val="en-US"/>
              </w:rPr>
              <w:t>ALL</w:t>
            </w:r>
          </w:p>
        </w:tc>
      </w:tr>
    </w:tbl>
    <w:p w:rsidR="00E52449" w:rsidRPr="00E52449" w:rsidRDefault="00E52449" w:rsidP="00A74DDD">
      <w:pPr>
        <w:rPr>
          <w:rFonts w:eastAsia="SimSun"/>
          <w:lang w:val="nl-NL" w:eastAsia="zh-CN"/>
        </w:rPr>
      </w:pPr>
    </w:p>
    <w:p w:rsidR="00E52449" w:rsidRPr="00E52449" w:rsidRDefault="00E52449" w:rsidP="00B13F7F">
      <w:pPr>
        <w:tabs>
          <w:tab w:val="clear" w:pos="567"/>
          <w:tab w:val="clear" w:pos="1276"/>
          <w:tab w:val="clear" w:pos="1843"/>
          <w:tab w:val="clear" w:pos="5387"/>
          <w:tab w:val="clear" w:pos="5954"/>
        </w:tabs>
        <w:overflowPunct/>
        <w:spacing w:before="0"/>
        <w:jc w:val="center"/>
        <w:textAlignment w:val="auto"/>
        <w:rPr>
          <w:rFonts w:asciiTheme="minorHAnsi" w:hAnsiTheme="minorHAnsi" w:cs="Arial"/>
          <w:color w:val="000000"/>
          <w:lang w:val="nl-NL" w:eastAsia="nl-NL"/>
        </w:rPr>
      </w:pPr>
      <w:r w:rsidRPr="00E52449">
        <w:rPr>
          <w:rFonts w:asciiTheme="minorHAnsi" w:hAnsiTheme="minorHAnsi" w:cs="Arial"/>
          <w:b/>
          <w:bCs/>
          <w:color w:val="000000"/>
          <w:lang w:val="nl-NL" w:eastAsia="nl-NL"/>
        </w:rPr>
        <w:t xml:space="preserve">A.1 </w:t>
      </w:r>
      <w:r w:rsidR="000E554F">
        <w:rPr>
          <w:rFonts w:asciiTheme="minorHAnsi" w:hAnsiTheme="minorHAnsi" w:cs="Arial"/>
          <w:b/>
          <w:bCs/>
          <w:color w:val="000000"/>
          <w:lang w:val="nl-NL" w:eastAsia="nl-NL"/>
        </w:rPr>
        <w:t>–</w:t>
      </w:r>
      <w:r w:rsidRPr="00E52449">
        <w:rPr>
          <w:rFonts w:asciiTheme="minorHAnsi" w:hAnsiTheme="minorHAnsi" w:cs="Arial"/>
          <w:b/>
          <w:bCs/>
          <w:color w:val="000000"/>
          <w:lang w:val="nl-NL" w:eastAsia="nl-NL"/>
        </w:rPr>
        <w:t xml:space="preserve"> Full Name of Operators</w:t>
      </w:r>
      <w:r w:rsidR="00B13F7F">
        <w:rPr>
          <w:rFonts w:asciiTheme="minorHAnsi" w:hAnsiTheme="minorHAnsi" w:cs="Arial"/>
          <w:b/>
          <w:bCs/>
          <w:color w:val="000000"/>
          <w:lang w:val="nl-NL" w:eastAsia="nl-NL"/>
        </w:rPr>
        <w:t xml:space="preserve"> </w:t>
      </w:r>
      <w:r w:rsidRPr="00E52449">
        <w:rPr>
          <w:rFonts w:asciiTheme="minorHAnsi" w:hAnsiTheme="minorHAnsi" w:cs="Arial"/>
          <w:b/>
          <w:bCs/>
          <w:color w:val="000000"/>
          <w:lang w:val="nl-NL" w:eastAsia="nl-NL"/>
        </w:rPr>
        <w:t>Operators</w:t>
      </w:r>
    </w:p>
    <w:p w:rsidR="000E554F" w:rsidRDefault="000E554F" w:rsidP="000E554F">
      <w:pPr>
        <w:rPr>
          <w:lang w:val="nl-NL" w:eastAsia="nl-NL"/>
        </w:rPr>
      </w:pPr>
    </w:p>
    <w:p w:rsidR="00E52449" w:rsidRPr="00B13F7F" w:rsidRDefault="00E52449" w:rsidP="00B13F7F">
      <w:pPr>
        <w:tabs>
          <w:tab w:val="clear" w:pos="567"/>
          <w:tab w:val="clear" w:pos="1276"/>
          <w:tab w:val="clear" w:pos="1843"/>
          <w:tab w:val="clear" w:pos="5387"/>
          <w:tab w:val="clear" w:pos="5954"/>
        </w:tabs>
        <w:overflowPunct/>
        <w:spacing w:before="0"/>
        <w:jc w:val="left"/>
        <w:textAlignment w:val="auto"/>
        <w:rPr>
          <w:rFonts w:asciiTheme="minorHAnsi" w:hAnsiTheme="minorHAnsi" w:cs="Arial"/>
          <w:color w:val="000000"/>
          <w:lang w:val="nl-NL" w:eastAsia="nl-NL"/>
        </w:rPr>
      </w:pPr>
      <w:r w:rsidRPr="00E52449">
        <w:rPr>
          <w:rFonts w:asciiTheme="minorHAnsi" w:hAnsiTheme="minorHAnsi" w:cs="Arial"/>
          <w:color w:val="000000"/>
          <w:lang w:val="nl-NL" w:eastAsia="nl-NL"/>
        </w:rPr>
        <w:t xml:space="preserve">CWS Cable and Wireless (Seychelles) Ltd </w:t>
      </w:r>
      <w:r w:rsidR="00B13F7F">
        <w:rPr>
          <w:rFonts w:asciiTheme="minorHAnsi" w:hAnsiTheme="minorHAnsi" w:cs="Arial"/>
          <w:color w:val="000000"/>
          <w:lang w:val="nl-NL" w:eastAsia="nl-NL"/>
        </w:rPr>
        <w:br/>
      </w:r>
      <w:r w:rsidRPr="00E52449">
        <w:rPr>
          <w:rFonts w:asciiTheme="minorHAnsi" w:hAnsiTheme="minorHAnsi" w:cs="Arial"/>
          <w:color w:val="000000"/>
          <w:lang w:val="nl-NL" w:eastAsia="nl-NL"/>
        </w:rPr>
        <w:t xml:space="preserve">AIRTEL Airtel (Seychelles) Ltd </w:t>
      </w:r>
      <w:r w:rsidR="00B13F7F">
        <w:rPr>
          <w:rFonts w:asciiTheme="minorHAnsi" w:hAnsiTheme="minorHAnsi" w:cs="Arial"/>
          <w:color w:val="000000"/>
          <w:lang w:val="nl-NL" w:eastAsia="nl-NL"/>
        </w:rPr>
        <w:br/>
      </w:r>
      <w:r w:rsidRPr="00E52449">
        <w:rPr>
          <w:rFonts w:asciiTheme="minorHAnsi" w:hAnsiTheme="minorHAnsi" w:cs="Arial"/>
          <w:color w:val="000000"/>
          <w:lang w:val="nl-NL" w:eastAsia="nl-NL"/>
        </w:rPr>
        <w:t xml:space="preserve">INTELVISION Intelvision Ltd </w:t>
      </w:r>
      <w:r w:rsidR="00B13F7F">
        <w:rPr>
          <w:rFonts w:asciiTheme="minorHAnsi" w:hAnsiTheme="minorHAnsi" w:cs="Arial"/>
          <w:color w:val="000000"/>
          <w:lang w:val="nl-NL" w:eastAsia="nl-NL"/>
        </w:rPr>
        <w:br/>
      </w:r>
      <w:r w:rsidRPr="00E52449">
        <w:rPr>
          <w:rFonts w:asciiTheme="minorHAnsi" w:hAnsiTheme="minorHAnsi" w:cs="Arial"/>
          <w:color w:val="000000"/>
          <w:lang w:val="nl-NL" w:eastAsia="nl-NL"/>
        </w:rPr>
        <w:t xml:space="preserve">KOKONET Kokonet Ltd </w:t>
      </w:r>
      <w:r w:rsidR="00B13F7F">
        <w:rPr>
          <w:rFonts w:asciiTheme="minorHAnsi" w:hAnsiTheme="minorHAnsi" w:cs="Arial"/>
          <w:color w:val="000000"/>
          <w:lang w:val="nl-NL" w:eastAsia="nl-NL"/>
        </w:rPr>
        <w:br/>
      </w:r>
      <w:r w:rsidR="00B13F7F" w:rsidRPr="00B13F7F">
        <w:rPr>
          <w:rFonts w:asciiTheme="minorHAnsi" w:hAnsiTheme="minorHAnsi" w:cs="Arial"/>
          <w:strike/>
        </w:rPr>
        <w:t>MEDIATECH Mediatech International Limited</w:t>
      </w:r>
    </w:p>
    <w:p w:rsidR="00E52449" w:rsidRPr="00E52449" w:rsidRDefault="00E52449" w:rsidP="000E554F">
      <w:pPr>
        <w:rPr>
          <w:rFonts w:eastAsia="SimSun"/>
          <w:lang w:val="en-US" w:eastAsia="zh-CN"/>
        </w:rPr>
      </w:pPr>
      <w:r w:rsidRPr="00E52449">
        <w:rPr>
          <w:rFonts w:eastAsia="SimSun"/>
          <w:lang w:val="en-US" w:eastAsia="zh-CN"/>
        </w:rPr>
        <w:t>Contact:</w:t>
      </w:r>
    </w:p>
    <w:p w:rsidR="00E52449" w:rsidRPr="000E554F" w:rsidRDefault="000E554F" w:rsidP="000E554F">
      <w:pPr>
        <w:tabs>
          <w:tab w:val="clear" w:pos="1276"/>
          <w:tab w:val="left" w:pos="1358"/>
        </w:tabs>
        <w:ind w:left="567" w:hanging="567"/>
        <w:jc w:val="left"/>
      </w:pPr>
      <w:r>
        <w:rPr>
          <w:rFonts w:eastAsia="SimSun"/>
          <w:lang w:val="en-US" w:eastAsia="zh-CN"/>
        </w:rPr>
        <w:tab/>
      </w:r>
      <w:r w:rsidR="00E52449" w:rsidRPr="00E52449">
        <w:rPr>
          <w:rFonts w:eastAsia="SimSun"/>
          <w:lang w:val="en-US" w:eastAsia="zh-CN"/>
        </w:rPr>
        <w:t>Office of the President</w:t>
      </w:r>
      <w:r>
        <w:rPr>
          <w:rFonts w:eastAsia="SimSun"/>
          <w:lang w:val="en-US" w:eastAsia="zh-CN"/>
        </w:rPr>
        <w:br/>
      </w:r>
      <w:r w:rsidR="00E52449" w:rsidRPr="00E52449">
        <w:rPr>
          <w:rFonts w:asciiTheme="minorHAnsi" w:eastAsia="SimSun" w:hAnsiTheme="minorHAnsi" w:cs="Arial"/>
          <w:lang w:val="en-US" w:eastAsia="zh-CN"/>
        </w:rPr>
        <w:t xml:space="preserve">Department of Information Communications Technology </w:t>
      </w:r>
      <w:r>
        <w:rPr>
          <w:rFonts w:asciiTheme="minorHAnsi" w:eastAsia="SimSun" w:hAnsiTheme="minorHAnsi" w:cs="Arial"/>
          <w:lang w:val="en-US" w:eastAsia="zh-CN"/>
        </w:rPr>
        <w:br/>
      </w:r>
      <w:r w:rsidR="00E52449" w:rsidRPr="00E52449">
        <w:rPr>
          <w:rFonts w:asciiTheme="minorHAnsi" w:eastAsia="SimSun" w:hAnsiTheme="minorHAnsi" w:cs="Arial"/>
          <w:lang w:val="en-US" w:eastAsia="zh-CN"/>
        </w:rPr>
        <w:t>Communications Division</w:t>
      </w:r>
      <w:r>
        <w:rPr>
          <w:rFonts w:asciiTheme="minorHAnsi" w:eastAsia="SimSun" w:hAnsiTheme="minorHAnsi" w:cs="Arial"/>
          <w:lang w:val="en-US" w:eastAsia="zh-CN"/>
        </w:rPr>
        <w:br/>
      </w:r>
      <w:r w:rsidR="00E52449" w:rsidRPr="00E52449">
        <w:rPr>
          <w:rFonts w:asciiTheme="minorHAnsi" w:eastAsia="SimSun" w:hAnsiTheme="minorHAnsi" w:cs="Arial"/>
          <w:lang w:val="en-US" w:eastAsia="zh-CN"/>
        </w:rPr>
        <w:t>3rd Floor, Caravelle House, Manglier Street</w:t>
      </w:r>
      <w:r>
        <w:rPr>
          <w:rFonts w:asciiTheme="minorHAnsi" w:eastAsia="SimSun" w:hAnsiTheme="minorHAnsi" w:cs="Arial"/>
          <w:lang w:val="en-US" w:eastAsia="zh-CN"/>
        </w:rPr>
        <w:br/>
      </w:r>
      <w:r w:rsidR="00E52449" w:rsidRPr="00E52449">
        <w:rPr>
          <w:rFonts w:asciiTheme="minorHAnsi" w:eastAsia="SimSun" w:hAnsiTheme="minorHAnsi" w:cs="Arial"/>
          <w:lang w:val="en-US" w:eastAsia="zh-CN"/>
        </w:rPr>
        <w:t>P.O. Box 737</w:t>
      </w:r>
      <w:r>
        <w:rPr>
          <w:rFonts w:asciiTheme="minorHAnsi" w:eastAsia="SimSun" w:hAnsiTheme="minorHAnsi" w:cs="Arial"/>
          <w:lang w:val="en-US" w:eastAsia="zh-CN"/>
        </w:rPr>
        <w:br/>
      </w:r>
      <w:r w:rsidR="00E52449" w:rsidRPr="00E52449">
        <w:rPr>
          <w:rFonts w:asciiTheme="minorHAnsi" w:eastAsia="SimSun" w:hAnsiTheme="minorHAnsi" w:cs="Arial"/>
          <w:lang w:val="en-US" w:eastAsia="zh-CN"/>
        </w:rPr>
        <w:t>VICTORIA, Mahé</w:t>
      </w:r>
      <w:r>
        <w:rPr>
          <w:rFonts w:asciiTheme="minorHAnsi" w:eastAsia="SimSun" w:hAnsiTheme="minorHAnsi" w:cs="Arial"/>
          <w:lang w:val="en-US" w:eastAsia="zh-CN"/>
        </w:rPr>
        <w:br/>
      </w:r>
      <w:r w:rsidR="00E52449" w:rsidRPr="00E52449">
        <w:rPr>
          <w:rFonts w:asciiTheme="minorHAnsi" w:eastAsia="SimSun" w:hAnsiTheme="minorHAnsi" w:cs="Arial"/>
          <w:lang w:val="en-US" w:eastAsia="zh-CN"/>
        </w:rPr>
        <w:t>Seychelles</w:t>
      </w:r>
      <w:r>
        <w:rPr>
          <w:rFonts w:asciiTheme="minorHAnsi" w:eastAsia="SimSun" w:hAnsiTheme="minorHAnsi" w:cs="Arial"/>
          <w:lang w:val="en-US" w:eastAsia="zh-CN"/>
        </w:rPr>
        <w:br/>
      </w:r>
      <w:r w:rsidR="00E52449" w:rsidRPr="00E52449">
        <w:rPr>
          <w:rFonts w:asciiTheme="minorHAnsi" w:eastAsia="SimSun" w:hAnsiTheme="minorHAnsi" w:cs="Arial"/>
          <w:lang w:val="pt-BR" w:eastAsia="zh-CN"/>
        </w:rPr>
        <w:t>Tel:</w:t>
      </w:r>
      <w:r>
        <w:rPr>
          <w:rFonts w:asciiTheme="minorHAnsi" w:eastAsia="SimSun" w:hAnsiTheme="minorHAnsi" w:cs="Arial"/>
          <w:lang w:val="pt-BR" w:eastAsia="zh-CN"/>
        </w:rPr>
        <w:tab/>
      </w:r>
      <w:r w:rsidR="00E52449" w:rsidRPr="00E52449">
        <w:rPr>
          <w:rFonts w:asciiTheme="minorHAnsi" w:eastAsia="SimSun" w:hAnsiTheme="minorHAnsi" w:cs="Arial"/>
          <w:lang w:val="pt-BR" w:eastAsia="zh-CN"/>
        </w:rPr>
        <w:t>+248 4 286 600</w:t>
      </w:r>
      <w:r>
        <w:rPr>
          <w:rFonts w:asciiTheme="minorHAnsi" w:eastAsia="SimSun" w:hAnsiTheme="minorHAnsi" w:cs="Arial"/>
          <w:lang w:val="pt-BR" w:eastAsia="zh-CN"/>
        </w:rPr>
        <w:br/>
      </w:r>
      <w:r w:rsidR="00E52449" w:rsidRPr="00E52449">
        <w:rPr>
          <w:rFonts w:asciiTheme="minorHAnsi" w:eastAsia="SimSun" w:hAnsiTheme="minorHAnsi" w:cs="Arial"/>
          <w:lang w:val="pt-BR" w:eastAsia="zh-CN"/>
        </w:rPr>
        <w:t xml:space="preserve">Fax: </w:t>
      </w:r>
      <w:r>
        <w:rPr>
          <w:rFonts w:asciiTheme="minorHAnsi" w:eastAsia="SimSun" w:hAnsiTheme="minorHAnsi" w:cs="Arial"/>
          <w:lang w:val="pt-BR" w:eastAsia="zh-CN"/>
        </w:rPr>
        <w:tab/>
      </w:r>
      <w:r w:rsidR="00E52449" w:rsidRPr="00E52449">
        <w:rPr>
          <w:rFonts w:asciiTheme="minorHAnsi" w:eastAsia="SimSun" w:hAnsiTheme="minorHAnsi" w:cs="Arial"/>
          <w:lang w:val="pt-BR" w:eastAsia="zh-CN"/>
        </w:rPr>
        <w:t>+248 4 225 325</w:t>
      </w:r>
      <w:r>
        <w:rPr>
          <w:rFonts w:asciiTheme="minorHAnsi" w:eastAsia="SimSun" w:hAnsiTheme="minorHAnsi" w:cs="Arial"/>
          <w:lang w:val="pt-BR" w:eastAsia="zh-CN"/>
        </w:rPr>
        <w:br/>
      </w:r>
      <w:r w:rsidR="00E52449" w:rsidRPr="00E52449">
        <w:rPr>
          <w:rFonts w:asciiTheme="minorHAnsi" w:eastAsia="SimSun" w:hAnsiTheme="minorHAnsi" w:cs="Arial"/>
          <w:lang w:val="pt-BR" w:eastAsia="zh-CN"/>
        </w:rPr>
        <w:t>E-mail:</w:t>
      </w:r>
      <w:r>
        <w:rPr>
          <w:rFonts w:asciiTheme="minorHAnsi" w:eastAsia="SimSun" w:hAnsiTheme="minorHAnsi" w:cs="Arial"/>
          <w:lang w:val="pt-BR" w:eastAsia="zh-CN"/>
        </w:rPr>
        <w:tab/>
      </w:r>
      <w:hyperlink r:id="rId19" w:history="1">
        <w:r w:rsidR="00E52449" w:rsidRPr="000E554F">
          <w:rPr>
            <w:rFonts w:eastAsia="SimSun"/>
          </w:rPr>
          <w:t>communications@ict.gov.sc</w:t>
        </w:r>
      </w:hyperlink>
    </w:p>
    <w:p w:rsidR="003710C6" w:rsidRDefault="003710C6">
      <w:pPr>
        <w:tabs>
          <w:tab w:val="clear" w:pos="567"/>
          <w:tab w:val="clear" w:pos="1276"/>
          <w:tab w:val="clear" w:pos="1843"/>
          <w:tab w:val="clear" w:pos="5387"/>
          <w:tab w:val="clear" w:pos="5954"/>
        </w:tabs>
        <w:overflowPunct/>
        <w:autoSpaceDE/>
        <w:autoSpaceDN/>
        <w:adjustRightInd/>
        <w:spacing w:before="0"/>
        <w:jc w:val="left"/>
        <w:textAlignment w:val="auto"/>
        <w:rPr>
          <w:lang w:val="pt-BR"/>
        </w:rPr>
      </w:pPr>
      <w:r>
        <w:rPr>
          <w:lang w:val="pt-BR"/>
        </w:rPr>
        <w:br w:type="page"/>
      </w:r>
    </w:p>
    <w:p w:rsidR="003710C6" w:rsidRPr="00490C13" w:rsidRDefault="003710C6" w:rsidP="003710C6">
      <w:pPr>
        <w:pStyle w:val="Heading20"/>
        <w:rPr>
          <w:lang w:val="en-US"/>
        </w:rPr>
      </w:pPr>
      <w:bookmarkStart w:id="662" w:name="_Toc414884953"/>
      <w:r w:rsidRPr="00490C13">
        <w:rPr>
          <w:lang w:val="en-US"/>
        </w:rPr>
        <w:lastRenderedPageBreak/>
        <w:t>Other communications</w:t>
      </w:r>
      <w:bookmarkEnd w:id="662"/>
    </w:p>
    <w:p w:rsidR="003710C6" w:rsidRPr="00490C13" w:rsidRDefault="003710C6" w:rsidP="003710C6">
      <w:pPr>
        <w:tabs>
          <w:tab w:val="clear" w:pos="1276"/>
          <w:tab w:val="clear" w:pos="1843"/>
          <w:tab w:val="left" w:pos="1134"/>
          <w:tab w:val="left" w:pos="1560"/>
          <w:tab w:val="left" w:pos="2127"/>
        </w:tabs>
        <w:spacing w:before="360"/>
        <w:jc w:val="left"/>
        <w:outlineLvl w:val="3"/>
        <w:rPr>
          <w:b/>
          <w:bCs/>
          <w:lang w:val="en-US"/>
        </w:rPr>
      </w:pPr>
      <w:r w:rsidRPr="00490C13">
        <w:rPr>
          <w:b/>
          <w:bCs/>
          <w:lang w:val="en-US"/>
        </w:rPr>
        <w:t>Austria</w:t>
      </w:r>
      <w:r>
        <w:rPr>
          <w:b/>
          <w:bCs/>
          <w:lang w:val="en-US"/>
        </w:rPr>
        <w:fldChar w:fldCharType="begin"/>
      </w:r>
      <w:r>
        <w:instrText xml:space="preserve"> TC "</w:instrText>
      </w:r>
      <w:bookmarkStart w:id="663" w:name="_Toc414884954"/>
      <w:r w:rsidRPr="00490C13">
        <w:rPr>
          <w:b/>
          <w:bCs/>
          <w:lang w:val="en-US"/>
        </w:rPr>
        <w:instrText>Austria</w:instrText>
      </w:r>
      <w:bookmarkEnd w:id="663"/>
      <w:r>
        <w:instrText xml:space="preserve">" \f C \l "1" </w:instrText>
      </w:r>
      <w:r>
        <w:rPr>
          <w:b/>
          <w:bCs/>
          <w:lang w:val="en-US"/>
        </w:rPr>
        <w:fldChar w:fldCharType="end"/>
      </w:r>
    </w:p>
    <w:p w:rsidR="003710C6" w:rsidRPr="00490C13" w:rsidRDefault="003710C6" w:rsidP="003710C6">
      <w:pPr>
        <w:tabs>
          <w:tab w:val="clear" w:pos="1276"/>
          <w:tab w:val="clear" w:pos="1843"/>
          <w:tab w:val="left" w:pos="1134"/>
          <w:tab w:val="left" w:pos="1560"/>
          <w:tab w:val="left" w:pos="2127"/>
        </w:tabs>
        <w:spacing w:before="40"/>
        <w:jc w:val="left"/>
        <w:outlineLvl w:val="4"/>
        <w:rPr>
          <w:szCs w:val="18"/>
          <w:lang w:val="en-US"/>
        </w:rPr>
      </w:pPr>
      <w:r w:rsidRPr="00490C13">
        <w:rPr>
          <w:szCs w:val="18"/>
          <w:lang w:val="en-US"/>
        </w:rPr>
        <w:t>Communication of 03.III.2015:</w:t>
      </w:r>
    </w:p>
    <w:p w:rsidR="003710C6" w:rsidRPr="00490C13" w:rsidRDefault="003710C6" w:rsidP="003710C6">
      <w:pPr>
        <w:rPr>
          <w:lang w:val="en-US"/>
        </w:rPr>
      </w:pPr>
      <w:r w:rsidRPr="00490C13">
        <w:rPr>
          <w:lang w:val="en-US"/>
        </w:rPr>
        <w:t xml:space="preserve">On the occasion of the International Marconi-Day, the Austrian Administration authorizes an Austrian amateur station to use the special call sign </w:t>
      </w:r>
      <w:r w:rsidRPr="00490C13">
        <w:rPr>
          <w:b/>
          <w:bCs/>
          <w:lang w:val="en-US"/>
        </w:rPr>
        <w:t>OE15M</w:t>
      </w:r>
      <w:r w:rsidRPr="00490C13">
        <w:rPr>
          <w:lang w:val="en-US"/>
        </w:rPr>
        <w:t xml:space="preserve"> from 24 to 26 April 2015.</w:t>
      </w:r>
    </w:p>
    <w:p w:rsidR="003710C6" w:rsidRPr="00490C13" w:rsidRDefault="003710C6" w:rsidP="003710C6">
      <w:pPr>
        <w:rPr>
          <w:lang w:val="en-US"/>
        </w:rPr>
      </w:pPr>
      <w:r w:rsidRPr="00490C13">
        <w:rPr>
          <w:lang w:val="en-US"/>
        </w:rPr>
        <w:t>Communication of 12.III.2015:</w:t>
      </w:r>
    </w:p>
    <w:p w:rsidR="003710C6" w:rsidRPr="00490C13" w:rsidRDefault="003710C6" w:rsidP="003710C6">
      <w:pPr>
        <w:rPr>
          <w:lang w:val="en-US"/>
        </w:rPr>
      </w:pPr>
      <w:r w:rsidRPr="00490C13">
        <w:rPr>
          <w:lang w:val="en-US"/>
        </w:rPr>
        <w:t xml:space="preserve">On the occasion of the "Annual School Club EU-Day", the Austrian Administration authorizes an Austrian amateur station to use the special call sign </w:t>
      </w:r>
      <w:r w:rsidRPr="00490C13">
        <w:rPr>
          <w:b/>
          <w:bCs/>
          <w:lang w:val="en-US"/>
        </w:rPr>
        <w:t xml:space="preserve">OE6HTLRA </w:t>
      </w:r>
      <w:r w:rsidRPr="00490C13">
        <w:rPr>
          <w:lang w:val="en-US"/>
        </w:rPr>
        <w:t>on 5 May 2015.</w:t>
      </w:r>
    </w:p>
    <w:p w:rsidR="00A93FB3" w:rsidRDefault="00A93FB3" w:rsidP="00A93FB3"/>
    <w:p w:rsidR="003710C6" w:rsidRPr="003710C6" w:rsidRDefault="003710C6" w:rsidP="003710C6">
      <w:pPr>
        <w:pStyle w:val="Heading20"/>
        <w:rPr>
          <w:lang w:val="en-US"/>
        </w:rPr>
      </w:pPr>
      <w:bookmarkStart w:id="664" w:name="_Toc414884955"/>
      <w:r w:rsidRPr="00EC5994">
        <w:rPr>
          <w:lang w:val="en-US"/>
        </w:rPr>
        <w:t>Changes in Administrations/ROAs and other entities</w:t>
      </w:r>
      <w:r w:rsidRPr="00EC5994">
        <w:rPr>
          <w:lang w:val="en-US"/>
        </w:rPr>
        <w:br/>
      </w:r>
      <w:r w:rsidRPr="003710C6">
        <w:rPr>
          <w:lang w:val="en-US"/>
        </w:rPr>
        <w:t>or Organizations</w:t>
      </w:r>
      <w:bookmarkEnd w:id="664"/>
    </w:p>
    <w:p w:rsidR="003710C6" w:rsidRPr="003710C6" w:rsidRDefault="003710C6" w:rsidP="003710C6">
      <w:pPr>
        <w:tabs>
          <w:tab w:val="clear" w:pos="567"/>
          <w:tab w:val="left" w:pos="720"/>
        </w:tabs>
        <w:overflowPunct/>
        <w:spacing w:before="240"/>
        <w:jc w:val="left"/>
        <w:rPr>
          <w:rFonts w:asciiTheme="minorHAnsi" w:eastAsia="SimSun" w:hAnsiTheme="minorHAnsi" w:cs="Arial"/>
          <w:b/>
          <w:bCs/>
          <w:lang w:val="en-US"/>
        </w:rPr>
      </w:pPr>
      <w:r w:rsidRPr="003710C6">
        <w:rPr>
          <w:rFonts w:asciiTheme="minorHAnsi" w:eastAsia="SimSun" w:hAnsiTheme="minorHAnsi" w:cs="Arial"/>
          <w:b/>
          <w:bCs/>
          <w:lang w:val="en-US"/>
        </w:rPr>
        <w:t>Dominica</w:t>
      </w:r>
      <w:r>
        <w:rPr>
          <w:rFonts w:asciiTheme="minorHAnsi" w:eastAsia="SimSun" w:hAnsiTheme="minorHAnsi" w:cs="Arial"/>
          <w:b/>
          <w:bCs/>
          <w:lang w:val="en-US"/>
        </w:rPr>
        <w:fldChar w:fldCharType="begin"/>
      </w:r>
      <w:r>
        <w:instrText xml:space="preserve"> TC "</w:instrText>
      </w:r>
      <w:bookmarkStart w:id="665" w:name="_Toc414884956"/>
      <w:r w:rsidRPr="004E783D">
        <w:rPr>
          <w:rFonts w:asciiTheme="minorHAnsi" w:eastAsia="SimSun" w:hAnsiTheme="minorHAnsi" w:cs="Arial"/>
          <w:b/>
          <w:bCs/>
          <w:lang w:val="en-US"/>
        </w:rPr>
        <w:instrText>Dominica</w:instrText>
      </w:r>
      <w:bookmarkEnd w:id="665"/>
      <w:r>
        <w:instrText xml:space="preserve">" \f C \l "1" </w:instrText>
      </w:r>
      <w:r>
        <w:rPr>
          <w:rFonts w:asciiTheme="minorHAnsi" w:eastAsia="SimSun" w:hAnsiTheme="minorHAnsi" w:cs="Arial"/>
          <w:b/>
          <w:bCs/>
          <w:lang w:val="en-US"/>
        </w:rPr>
        <w:fldChar w:fldCharType="end"/>
      </w:r>
    </w:p>
    <w:p w:rsidR="003710C6" w:rsidRPr="003710C6" w:rsidRDefault="003710C6" w:rsidP="003710C6">
      <w:pPr>
        <w:tabs>
          <w:tab w:val="clear" w:pos="567"/>
          <w:tab w:val="left" w:pos="720"/>
        </w:tabs>
        <w:overflowPunct/>
        <w:spacing w:before="0"/>
        <w:jc w:val="left"/>
        <w:rPr>
          <w:rFonts w:asciiTheme="minorHAnsi" w:hAnsiTheme="minorHAnsi" w:cs="Arial"/>
          <w:lang w:val="en-US"/>
        </w:rPr>
      </w:pPr>
      <w:r w:rsidRPr="003710C6">
        <w:rPr>
          <w:rFonts w:asciiTheme="minorHAnsi" w:hAnsiTheme="minorHAnsi" w:cs="Arial"/>
          <w:lang w:val="en-US"/>
        </w:rPr>
        <w:t>Communication of 6.III.2015:</w:t>
      </w:r>
    </w:p>
    <w:p w:rsidR="003710C6" w:rsidRPr="003710C6" w:rsidRDefault="003710C6" w:rsidP="003710C6">
      <w:pPr>
        <w:keepNext/>
        <w:tabs>
          <w:tab w:val="clear" w:pos="567"/>
          <w:tab w:val="left" w:pos="720"/>
        </w:tabs>
        <w:overflowPunct/>
        <w:spacing w:before="240"/>
        <w:jc w:val="center"/>
        <w:outlineLvl w:val="0"/>
        <w:rPr>
          <w:rFonts w:asciiTheme="minorHAnsi" w:hAnsiTheme="minorHAnsi" w:cs="Arial"/>
          <w:i/>
          <w:iCs/>
          <w:lang w:val="en-US"/>
        </w:rPr>
      </w:pPr>
      <w:bookmarkStart w:id="666" w:name="_Toc414884957"/>
      <w:r w:rsidRPr="003710C6">
        <w:rPr>
          <w:rFonts w:asciiTheme="minorHAnsi" w:hAnsiTheme="minorHAnsi" w:cs="Arial"/>
          <w:i/>
          <w:iCs/>
          <w:lang w:val="en-US"/>
        </w:rPr>
        <w:t xml:space="preserve">Change of </w:t>
      </w:r>
      <w:r w:rsidRPr="003710C6">
        <w:rPr>
          <w:rFonts w:asciiTheme="minorHAnsi" w:hAnsiTheme="minorHAnsi" w:cs="Arial"/>
          <w:i/>
          <w:iCs/>
          <w:lang w:val="en-US" w:bidi="he-IL"/>
        </w:rPr>
        <w:t>name</w:t>
      </w:r>
      <w:bookmarkEnd w:id="666"/>
      <w:r>
        <w:rPr>
          <w:rFonts w:asciiTheme="minorHAnsi" w:hAnsiTheme="minorHAnsi" w:cs="Arial"/>
          <w:i/>
          <w:iCs/>
          <w:lang w:val="en-US" w:bidi="he-IL"/>
        </w:rPr>
        <w:fldChar w:fldCharType="begin"/>
      </w:r>
      <w:r>
        <w:instrText xml:space="preserve"> TC "</w:instrText>
      </w:r>
      <w:bookmarkStart w:id="667" w:name="_Toc414884958"/>
      <w:r w:rsidRPr="00B65EEC">
        <w:rPr>
          <w:rFonts w:asciiTheme="minorHAnsi" w:hAnsiTheme="minorHAnsi" w:cs="Arial"/>
          <w:i/>
          <w:iCs/>
          <w:lang w:val="en-US"/>
        </w:rPr>
        <w:instrText xml:space="preserve">Change of </w:instrText>
      </w:r>
      <w:r w:rsidRPr="00B65EEC">
        <w:rPr>
          <w:rFonts w:asciiTheme="minorHAnsi" w:hAnsiTheme="minorHAnsi" w:cs="Arial"/>
          <w:i/>
          <w:iCs/>
          <w:lang w:val="en-US" w:bidi="he-IL"/>
        </w:rPr>
        <w:instrText>name</w:instrText>
      </w:r>
      <w:bookmarkEnd w:id="667"/>
      <w:r>
        <w:instrText xml:space="preserve">" \f C \l "1" </w:instrText>
      </w:r>
      <w:r>
        <w:rPr>
          <w:rFonts w:asciiTheme="minorHAnsi" w:hAnsiTheme="minorHAnsi" w:cs="Arial"/>
          <w:i/>
          <w:iCs/>
          <w:lang w:val="en-US" w:bidi="he-IL"/>
        </w:rPr>
        <w:fldChar w:fldCharType="end"/>
      </w:r>
    </w:p>
    <w:p w:rsidR="003710C6" w:rsidRPr="003710C6" w:rsidRDefault="003710C6" w:rsidP="00364F52">
      <w:pPr>
        <w:rPr>
          <w:lang w:val="en-US"/>
        </w:rPr>
      </w:pPr>
      <w:r w:rsidRPr="003710C6">
        <w:rPr>
          <w:lang w:val="en-US"/>
        </w:rPr>
        <w:t xml:space="preserve">The </w:t>
      </w:r>
      <w:r w:rsidRPr="003710C6">
        <w:rPr>
          <w:i/>
          <w:iCs/>
          <w:lang w:val="en-US"/>
        </w:rPr>
        <w:t>Ministry of Information, Telecommunications and Constituency Empowerment</w:t>
      </w:r>
      <w:r w:rsidRPr="003710C6">
        <w:rPr>
          <w:lang w:val="en-US"/>
        </w:rPr>
        <w:t>, Roseau</w:t>
      </w:r>
      <w:r>
        <w:rPr>
          <w:lang w:val="en-US"/>
        </w:rPr>
        <w:fldChar w:fldCharType="begin"/>
      </w:r>
      <w:r>
        <w:instrText xml:space="preserve"> TC "</w:instrText>
      </w:r>
      <w:bookmarkStart w:id="668" w:name="_Toc414884959"/>
      <w:r w:rsidRPr="00C67BE0">
        <w:rPr>
          <w:i/>
          <w:iCs/>
          <w:lang w:val="en-US"/>
        </w:rPr>
        <w:instrText>Ministry of Information, Telecommunications and Constituency Empowerment</w:instrText>
      </w:r>
      <w:r w:rsidRPr="00C67BE0">
        <w:rPr>
          <w:lang w:val="en-US"/>
        </w:rPr>
        <w:instrText>, Roseau</w:instrText>
      </w:r>
      <w:bookmarkEnd w:id="668"/>
      <w:r>
        <w:instrText xml:space="preserve">" \f C \l "1" </w:instrText>
      </w:r>
      <w:r>
        <w:rPr>
          <w:lang w:val="en-US"/>
        </w:rPr>
        <w:fldChar w:fldCharType="end"/>
      </w:r>
      <w:r w:rsidRPr="003710C6">
        <w:rPr>
          <w:lang w:val="en-US"/>
        </w:rPr>
        <w:t>, announces that it has changed its name. It is now called: «</w:t>
      </w:r>
      <w:r w:rsidRPr="00364F52">
        <w:rPr>
          <w:i/>
          <w:iCs/>
        </w:rPr>
        <w:t>Ministry of Information, Science, Telecommunications &amp; Technology</w:t>
      </w:r>
      <w:r w:rsidRPr="003710C6">
        <w:rPr>
          <w:lang w:val="en-US"/>
        </w:rPr>
        <w:t>».</w:t>
      </w:r>
    </w:p>
    <w:p w:rsidR="003710C6" w:rsidRPr="003710C6" w:rsidRDefault="003710C6" w:rsidP="003710C6">
      <w:pPr>
        <w:ind w:left="567" w:hanging="567"/>
        <w:jc w:val="left"/>
        <w:rPr>
          <w:rFonts w:eastAsia="SimSun"/>
        </w:rPr>
      </w:pPr>
      <w:r>
        <w:rPr>
          <w:rFonts w:eastAsia="SimSun"/>
          <w:lang w:val="en-US"/>
        </w:rPr>
        <w:tab/>
      </w:r>
      <w:r w:rsidRPr="003710C6">
        <w:rPr>
          <w:rFonts w:eastAsia="SimSun"/>
          <w:lang w:val="en-US"/>
        </w:rPr>
        <w:t>Ministry of Information, Science, Telecommunications &amp; Technology</w:t>
      </w:r>
      <w:r>
        <w:rPr>
          <w:rFonts w:eastAsia="SimSun"/>
          <w:lang w:val="en-US"/>
        </w:rPr>
        <w:br/>
      </w:r>
      <w:r w:rsidRPr="003710C6">
        <w:rPr>
          <w:rFonts w:asciiTheme="minorHAnsi" w:eastAsia="SimSun" w:hAnsiTheme="minorHAnsi" w:cs="Arial"/>
          <w:lang w:val="en-US"/>
        </w:rPr>
        <w:t>Government Headquarters</w:t>
      </w:r>
      <w:r>
        <w:rPr>
          <w:rFonts w:asciiTheme="minorHAnsi" w:eastAsia="SimSun" w:hAnsiTheme="minorHAnsi" w:cs="Arial"/>
          <w:lang w:val="en-US"/>
        </w:rPr>
        <w:br/>
      </w:r>
      <w:r w:rsidRPr="003710C6">
        <w:rPr>
          <w:rFonts w:asciiTheme="minorHAnsi" w:eastAsia="SimSun" w:hAnsiTheme="minorHAnsi" w:cs="Arial"/>
          <w:lang w:val="en-US"/>
        </w:rPr>
        <w:t xml:space="preserve">Kennedy Avenue </w:t>
      </w:r>
      <w:r>
        <w:rPr>
          <w:rFonts w:asciiTheme="minorHAnsi" w:eastAsia="SimSun" w:hAnsiTheme="minorHAnsi" w:cs="Arial"/>
          <w:lang w:val="en-US"/>
        </w:rPr>
        <w:br/>
      </w:r>
      <w:r w:rsidRPr="003710C6">
        <w:rPr>
          <w:rFonts w:asciiTheme="minorHAnsi" w:eastAsia="SimSun" w:hAnsiTheme="minorHAnsi" w:cs="Arial"/>
          <w:lang w:val="en-US"/>
        </w:rPr>
        <w:t xml:space="preserve">ROSEAU </w:t>
      </w:r>
      <w:r>
        <w:rPr>
          <w:rFonts w:asciiTheme="minorHAnsi" w:eastAsia="SimSun" w:hAnsiTheme="minorHAnsi" w:cs="Arial"/>
          <w:lang w:val="en-US"/>
        </w:rPr>
        <w:br/>
      </w:r>
      <w:r w:rsidRPr="003710C6">
        <w:rPr>
          <w:rFonts w:asciiTheme="minorHAnsi" w:eastAsia="SimSun" w:hAnsiTheme="minorHAnsi" w:cs="Arial"/>
          <w:lang w:val="en-US"/>
        </w:rPr>
        <w:t>Dominica</w:t>
      </w:r>
      <w:r>
        <w:rPr>
          <w:rFonts w:asciiTheme="minorHAnsi" w:eastAsia="SimSun" w:hAnsiTheme="minorHAnsi" w:cs="Arial"/>
          <w:lang w:val="en-US"/>
        </w:rPr>
        <w:br/>
      </w:r>
      <w:r w:rsidRPr="003710C6">
        <w:rPr>
          <w:rFonts w:asciiTheme="minorHAnsi" w:eastAsia="SimSun" w:hAnsiTheme="minorHAnsi" w:cs="Arial"/>
          <w:lang w:val="en-US"/>
        </w:rPr>
        <w:t>Tel:</w:t>
      </w:r>
      <w:r w:rsidRPr="003710C6">
        <w:rPr>
          <w:rFonts w:asciiTheme="minorHAnsi" w:eastAsia="SimSun" w:hAnsiTheme="minorHAnsi" w:cs="Arial"/>
          <w:lang w:val="en-US"/>
        </w:rPr>
        <w:tab/>
        <w:t>+1 7672663294</w:t>
      </w:r>
      <w:r>
        <w:rPr>
          <w:rFonts w:asciiTheme="minorHAnsi" w:eastAsia="SimSun" w:hAnsiTheme="minorHAnsi" w:cs="Arial"/>
          <w:lang w:val="en-US"/>
        </w:rPr>
        <w:br/>
      </w:r>
      <w:r w:rsidRPr="003710C6">
        <w:rPr>
          <w:rFonts w:asciiTheme="minorHAnsi" w:eastAsia="SimSun" w:hAnsiTheme="minorHAnsi" w:cs="Arial"/>
          <w:lang w:val="en-US"/>
        </w:rPr>
        <w:t>Fax:</w:t>
      </w:r>
      <w:r w:rsidRPr="003710C6">
        <w:rPr>
          <w:rFonts w:asciiTheme="minorHAnsi" w:eastAsia="SimSun" w:hAnsiTheme="minorHAnsi" w:cs="Arial"/>
          <w:lang w:val="en-US"/>
        </w:rPr>
        <w:tab/>
        <w:t>+1 7674484807</w:t>
      </w:r>
      <w:r>
        <w:rPr>
          <w:rFonts w:asciiTheme="minorHAnsi" w:eastAsia="SimSun" w:hAnsiTheme="minorHAnsi" w:cs="Arial"/>
          <w:lang w:val="en-US"/>
        </w:rPr>
        <w:br/>
      </w:r>
      <w:r w:rsidRPr="003710C6">
        <w:rPr>
          <w:rFonts w:asciiTheme="minorHAnsi" w:eastAsia="SimSun" w:hAnsiTheme="minorHAnsi" w:cs="Arial"/>
          <w:lang w:val="en-US"/>
        </w:rPr>
        <w:t>E</w:t>
      </w:r>
      <w:r w:rsidRPr="003710C6">
        <w:rPr>
          <w:rFonts w:eastAsia="SimSun"/>
        </w:rPr>
        <w:t>-mail:</w:t>
      </w:r>
      <w:r w:rsidRPr="003710C6">
        <w:rPr>
          <w:rFonts w:eastAsia="SimSun"/>
        </w:rPr>
        <w:tab/>
      </w:r>
      <w:hyperlink r:id="rId20" w:history="1">
        <w:r w:rsidRPr="003710C6">
          <w:rPr>
            <w:rFonts w:eastAsia="SimSun"/>
            <w:lang w:val="en-US"/>
          </w:rPr>
          <w:t>information@dominica.gov.dm</w:t>
        </w:r>
      </w:hyperlink>
      <w:r w:rsidRPr="003710C6">
        <w:rPr>
          <w:rFonts w:eastAsia="SimSun"/>
        </w:rPr>
        <w:br/>
        <w:t>URL:</w:t>
      </w:r>
      <w:r w:rsidRPr="003710C6">
        <w:rPr>
          <w:rFonts w:eastAsia="SimSun"/>
        </w:rPr>
        <w:tab/>
      </w:r>
      <w:hyperlink r:id="rId21" w:history="1">
        <w:r w:rsidRPr="003710C6">
          <w:rPr>
            <w:rFonts w:eastAsia="SimSun"/>
          </w:rPr>
          <w:t>www.dominica.gov.dm</w:t>
        </w:r>
      </w:hyperlink>
    </w:p>
    <w:p w:rsidR="003710C6" w:rsidRPr="003710C6" w:rsidRDefault="003710C6" w:rsidP="003710C6">
      <w:pPr>
        <w:tabs>
          <w:tab w:val="clear" w:pos="567"/>
          <w:tab w:val="left" w:pos="720"/>
        </w:tabs>
        <w:overflowPunct/>
        <w:spacing w:before="240"/>
        <w:jc w:val="left"/>
        <w:rPr>
          <w:rFonts w:asciiTheme="minorHAnsi" w:eastAsia="SimSun" w:hAnsiTheme="minorHAnsi" w:cs="Arial"/>
          <w:b/>
          <w:bCs/>
          <w:lang w:val="en-US"/>
        </w:rPr>
      </w:pPr>
      <w:r w:rsidRPr="003710C6">
        <w:rPr>
          <w:rFonts w:asciiTheme="minorHAnsi" w:eastAsia="SimSun" w:hAnsiTheme="minorHAnsi" w:cs="Arial"/>
          <w:b/>
          <w:bCs/>
          <w:lang w:val="en-US"/>
        </w:rPr>
        <w:t>Gambia</w:t>
      </w:r>
      <w:r>
        <w:rPr>
          <w:rFonts w:asciiTheme="minorHAnsi" w:eastAsia="SimSun" w:hAnsiTheme="minorHAnsi" w:cs="Arial"/>
          <w:b/>
          <w:bCs/>
          <w:lang w:val="en-US"/>
        </w:rPr>
        <w:fldChar w:fldCharType="begin"/>
      </w:r>
      <w:r>
        <w:instrText xml:space="preserve"> TC "</w:instrText>
      </w:r>
      <w:bookmarkStart w:id="669" w:name="_Toc414884960"/>
      <w:r w:rsidRPr="0023088E">
        <w:rPr>
          <w:rFonts w:asciiTheme="minorHAnsi" w:eastAsia="SimSun" w:hAnsiTheme="minorHAnsi" w:cs="Arial"/>
          <w:b/>
          <w:bCs/>
          <w:lang w:val="en-US"/>
        </w:rPr>
        <w:instrText>Gambia</w:instrText>
      </w:r>
      <w:bookmarkEnd w:id="669"/>
      <w:r>
        <w:instrText xml:space="preserve">" \f C \l "1" </w:instrText>
      </w:r>
      <w:r>
        <w:rPr>
          <w:rFonts w:asciiTheme="minorHAnsi" w:eastAsia="SimSun" w:hAnsiTheme="minorHAnsi" w:cs="Arial"/>
          <w:b/>
          <w:bCs/>
          <w:lang w:val="en-US"/>
        </w:rPr>
        <w:fldChar w:fldCharType="end"/>
      </w:r>
    </w:p>
    <w:p w:rsidR="003710C6" w:rsidRPr="003710C6" w:rsidRDefault="003710C6" w:rsidP="003710C6">
      <w:pPr>
        <w:tabs>
          <w:tab w:val="clear" w:pos="567"/>
          <w:tab w:val="left" w:pos="720"/>
        </w:tabs>
        <w:overflowPunct/>
        <w:spacing w:before="0"/>
        <w:jc w:val="left"/>
        <w:rPr>
          <w:rFonts w:asciiTheme="minorHAnsi" w:hAnsiTheme="minorHAnsi" w:cs="Arial"/>
          <w:lang w:val="en-US"/>
        </w:rPr>
      </w:pPr>
      <w:r w:rsidRPr="003710C6">
        <w:rPr>
          <w:rFonts w:asciiTheme="minorHAnsi" w:hAnsiTheme="minorHAnsi" w:cs="Arial"/>
          <w:lang w:val="en-US"/>
        </w:rPr>
        <w:t>Communication of 11.III.2015:</w:t>
      </w:r>
    </w:p>
    <w:p w:rsidR="003710C6" w:rsidRPr="003710C6" w:rsidRDefault="003710C6" w:rsidP="003710C6">
      <w:pPr>
        <w:keepNext/>
        <w:tabs>
          <w:tab w:val="clear" w:pos="567"/>
          <w:tab w:val="left" w:pos="720"/>
        </w:tabs>
        <w:overflowPunct/>
        <w:spacing w:before="240"/>
        <w:jc w:val="center"/>
        <w:outlineLvl w:val="0"/>
        <w:rPr>
          <w:rFonts w:asciiTheme="minorHAnsi" w:hAnsiTheme="minorHAnsi" w:cs="Arial"/>
          <w:i/>
          <w:iCs/>
          <w:lang w:val="en-US"/>
        </w:rPr>
      </w:pPr>
      <w:bookmarkStart w:id="670" w:name="_Toc414884961"/>
      <w:r w:rsidRPr="003710C6">
        <w:rPr>
          <w:rFonts w:asciiTheme="minorHAnsi" w:hAnsiTheme="minorHAnsi" w:cs="Arial"/>
          <w:i/>
          <w:iCs/>
          <w:lang w:val="en-US"/>
        </w:rPr>
        <w:t xml:space="preserve">Change of </w:t>
      </w:r>
      <w:r w:rsidRPr="003710C6">
        <w:rPr>
          <w:rFonts w:asciiTheme="minorHAnsi" w:hAnsiTheme="minorHAnsi" w:cs="Arial"/>
          <w:i/>
          <w:iCs/>
          <w:lang w:val="en-US" w:bidi="he-IL"/>
        </w:rPr>
        <w:t>name</w:t>
      </w:r>
      <w:bookmarkEnd w:id="670"/>
      <w:r>
        <w:rPr>
          <w:rFonts w:asciiTheme="minorHAnsi" w:hAnsiTheme="minorHAnsi" w:cs="Arial"/>
          <w:i/>
          <w:iCs/>
          <w:lang w:val="en-US" w:bidi="he-IL"/>
        </w:rPr>
        <w:fldChar w:fldCharType="begin"/>
      </w:r>
      <w:r>
        <w:instrText xml:space="preserve"> TC "</w:instrText>
      </w:r>
      <w:bookmarkStart w:id="671" w:name="_Toc414884962"/>
      <w:r w:rsidRPr="00CE3684">
        <w:rPr>
          <w:rFonts w:asciiTheme="minorHAnsi" w:hAnsiTheme="minorHAnsi" w:cs="Arial"/>
          <w:i/>
          <w:iCs/>
          <w:lang w:val="en-US"/>
        </w:rPr>
        <w:instrText xml:space="preserve">Change of </w:instrText>
      </w:r>
      <w:r w:rsidRPr="00CE3684">
        <w:rPr>
          <w:rFonts w:asciiTheme="minorHAnsi" w:hAnsiTheme="minorHAnsi" w:cs="Arial"/>
          <w:i/>
          <w:iCs/>
          <w:lang w:val="en-US" w:bidi="he-IL"/>
        </w:rPr>
        <w:instrText>name</w:instrText>
      </w:r>
      <w:bookmarkEnd w:id="671"/>
      <w:r>
        <w:instrText xml:space="preserve">" \f C \l "1" </w:instrText>
      </w:r>
      <w:r>
        <w:rPr>
          <w:rFonts w:asciiTheme="minorHAnsi" w:hAnsiTheme="minorHAnsi" w:cs="Arial"/>
          <w:i/>
          <w:iCs/>
          <w:lang w:val="en-US" w:bidi="he-IL"/>
        </w:rPr>
        <w:fldChar w:fldCharType="end"/>
      </w:r>
    </w:p>
    <w:p w:rsidR="003710C6" w:rsidRPr="003710C6" w:rsidRDefault="003710C6" w:rsidP="003710C6">
      <w:pPr>
        <w:tabs>
          <w:tab w:val="clear" w:pos="567"/>
          <w:tab w:val="clear" w:pos="5387"/>
          <w:tab w:val="clear" w:pos="5954"/>
        </w:tabs>
        <w:overflowPunct/>
        <w:autoSpaceDE/>
        <w:autoSpaceDN/>
        <w:adjustRightInd/>
        <w:spacing w:before="240"/>
        <w:rPr>
          <w:rFonts w:asciiTheme="minorHAnsi" w:hAnsiTheme="minorHAnsi" w:cs="Arial"/>
          <w:i/>
          <w:iCs/>
        </w:rPr>
      </w:pPr>
      <w:r w:rsidRPr="003710C6">
        <w:rPr>
          <w:rFonts w:asciiTheme="minorHAnsi" w:hAnsiTheme="minorHAnsi" w:cs="Arial"/>
          <w:lang w:val="en-US"/>
        </w:rPr>
        <w:t>The</w:t>
      </w:r>
      <w:r w:rsidRPr="003710C6">
        <w:rPr>
          <w:rFonts w:asciiTheme="minorHAnsi" w:hAnsiTheme="minorHAnsi" w:cs="Arial"/>
          <w:i/>
          <w:iCs/>
          <w:lang w:val="en-US"/>
        </w:rPr>
        <w:t xml:space="preserve"> Ministry of Information and Communications Infrastructure (MOICI), </w:t>
      </w:r>
      <w:r w:rsidRPr="003710C6">
        <w:rPr>
          <w:rFonts w:asciiTheme="minorHAnsi" w:hAnsiTheme="minorHAnsi" w:cs="Arial"/>
          <w:lang w:val="en-US"/>
        </w:rPr>
        <w:t>Banjul</w:t>
      </w:r>
      <w:r>
        <w:rPr>
          <w:rFonts w:asciiTheme="minorHAnsi" w:hAnsiTheme="minorHAnsi" w:cs="Arial"/>
          <w:lang w:val="en-US"/>
        </w:rPr>
        <w:fldChar w:fldCharType="begin"/>
      </w:r>
      <w:r>
        <w:instrText xml:space="preserve"> TC "</w:instrText>
      </w:r>
      <w:bookmarkStart w:id="672" w:name="_Toc414884963"/>
      <w:r w:rsidRPr="00875EA1">
        <w:rPr>
          <w:rFonts w:asciiTheme="minorHAnsi" w:hAnsiTheme="minorHAnsi" w:cs="Arial"/>
          <w:i/>
          <w:iCs/>
          <w:lang w:val="en-US"/>
        </w:rPr>
        <w:instrText xml:space="preserve">Ministry of Information and Communications Infrastructure (MOICI), </w:instrText>
      </w:r>
      <w:r w:rsidRPr="00875EA1">
        <w:rPr>
          <w:rFonts w:asciiTheme="minorHAnsi" w:hAnsiTheme="minorHAnsi" w:cs="Arial"/>
          <w:lang w:val="en-US"/>
        </w:rPr>
        <w:instrText>Banjul</w:instrText>
      </w:r>
      <w:bookmarkEnd w:id="672"/>
      <w:r>
        <w:instrText xml:space="preserve">" \f C \l "1" </w:instrText>
      </w:r>
      <w:r>
        <w:rPr>
          <w:rFonts w:asciiTheme="minorHAnsi" w:hAnsiTheme="minorHAnsi" w:cs="Arial"/>
          <w:lang w:val="en-US"/>
        </w:rPr>
        <w:fldChar w:fldCharType="end"/>
      </w:r>
      <w:r w:rsidRPr="003710C6">
        <w:rPr>
          <w:rFonts w:asciiTheme="minorHAnsi" w:hAnsiTheme="minorHAnsi" w:cs="Arial"/>
          <w:i/>
          <w:iCs/>
          <w:lang w:val="en-US"/>
        </w:rPr>
        <w:t>,</w:t>
      </w:r>
      <w:r w:rsidRPr="003710C6">
        <w:rPr>
          <w:rFonts w:asciiTheme="minorHAnsi" w:hAnsiTheme="minorHAnsi" w:cs="Arial"/>
          <w:lang w:val="en-US"/>
        </w:rPr>
        <w:t xml:space="preserve"> announces that it has changed its name. It is now called: «</w:t>
      </w:r>
      <w:r w:rsidRPr="003710C6">
        <w:rPr>
          <w:rFonts w:asciiTheme="minorHAnsi" w:hAnsiTheme="minorHAnsi"/>
        </w:rPr>
        <w:t xml:space="preserve"> </w:t>
      </w:r>
      <w:r w:rsidRPr="003710C6">
        <w:rPr>
          <w:rFonts w:asciiTheme="minorHAnsi" w:hAnsiTheme="minorHAnsi" w:cs="Arial"/>
          <w:i/>
          <w:iCs/>
        </w:rPr>
        <w:t>Ministry of Information and Communication Infrastructure</w:t>
      </w:r>
      <w:r w:rsidRPr="003710C6">
        <w:rPr>
          <w:rFonts w:asciiTheme="minorHAnsi" w:hAnsiTheme="minorHAnsi" w:cs="Arial"/>
          <w:lang w:val="en-US"/>
        </w:rPr>
        <w:t>».</w:t>
      </w:r>
    </w:p>
    <w:p w:rsidR="003710C6" w:rsidRPr="003710C6" w:rsidRDefault="003710C6" w:rsidP="003710C6">
      <w:pPr>
        <w:ind w:left="567" w:hanging="567"/>
        <w:jc w:val="left"/>
        <w:rPr>
          <w:rFonts w:eastAsia="SimSun"/>
          <w:lang w:val="en-US"/>
        </w:rPr>
      </w:pPr>
      <w:r w:rsidRPr="003710C6">
        <w:rPr>
          <w:rFonts w:eastAsia="SimSun"/>
          <w:lang w:val="en-US"/>
        </w:rPr>
        <w:t>Ministry of Information and Communication Infrastructure</w:t>
      </w:r>
      <w:r>
        <w:rPr>
          <w:rFonts w:eastAsia="SimSun"/>
          <w:lang w:val="en-US"/>
        </w:rPr>
        <w:br/>
      </w:r>
      <w:r w:rsidRPr="003710C6">
        <w:rPr>
          <w:rFonts w:asciiTheme="minorHAnsi" w:eastAsia="SimSun" w:hAnsiTheme="minorHAnsi" w:cs="Arial"/>
          <w:lang w:val="en-US"/>
        </w:rPr>
        <w:t>GRTS Building</w:t>
      </w:r>
      <w:r>
        <w:rPr>
          <w:rFonts w:asciiTheme="minorHAnsi" w:eastAsia="SimSun" w:hAnsiTheme="minorHAnsi" w:cs="Arial"/>
          <w:lang w:val="en-US"/>
        </w:rPr>
        <w:br/>
      </w:r>
      <w:r w:rsidRPr="003710C6">
        <w:rPr>
          <w:rFonts w:asciiTheme="minorHAnsi" w:eastAsia="SimSun" w:hAnsiTheme="minorHAnsi" w:cs="Arial"/>
          <w:lang w:val="en-US"/>
        </w:rPr>
        <w:t xml:space="preserve">MDI Road, Kanifing </w:t>
      </w:r>
      <w:r>
        <w:rPr>
          <w:rFonts w:asciiTheme="minorHAnsi" w:eastAsia="SimSun" w:hAnsiTheme="minorHAnsi" w:cs="Arial"/>
          <w:lang w:val="en-US"/>
        </w:rPr>
        <w:br/>
      </w:r>
      <w:r w:rsidRPr="003710C6">
        <w:rPr>
          <w:rFonts w:asciiTheme="minorHAnsi" w:eastAsia="SimSun" w:hAnsiTheme="minorHAnsi" w:cs="Arial"/>
          <w:lang w:val="en-US"/>
        </w:rPr>
        <w:t xml:space="preserve">BANJUL </w:t>
      </w:r>
      <w:r>
        <w:rPr>
          <w:rFonts w:asciiTheme="minorHAnsi" w:eastAsia="SimSun" w:hAnsiTheme="minorHAnsi" w:cs="Arial"/>
          <w:lang w:val="en-US"/>
        </w:rPr>
        <w:br/>
      </w:r>
      <w:r w:rsidRPr="003710C6">
        <w:rPr>
          <w:rFonts w:asciiTheme="minorHAnsi" w:eastAsia="SimSun" w:hAnsiTheme="minorHAnsi" w:cs="Arial"/>
          <w:lang w:val="en-US"/>
        </w:rPr>
        <w:t>Gambia</w:t>
      </w:r>
      <w:r w:rsidRPr="003710C6">
        <w:rPr>
          <w:rFonts w:asciiTheme="minorHAnsi" w:eastAsia="SimSun" w:hAnsiTheme="minorHAnsi" w:cs="Arial"/>
          <w:lang w:val="en-US"/>
        </w:rPr>
        <w:br/>
        <w:t>Tel:</w:t>
      </w:r>
      <w:r w:rsidRPr="003710C6">
        <w:rPr>
          <w:rFonts w:asciiTheme="minorHAnsi" w:eastAsia="SimSun" w:hAnsiTheme="minorHAnsi" w:cs="Arial"/>
          <w:lang w:val="en-US"/>
        </w:rPr>
        <w:tab/>
        <w:t>+220 4378000</w:t>
      </w:r>
      <w:r>
        <w:rPr>
          <w:rFonts w:asciiTheme="minorHAnsi" w:eastAsia="SimSun" w:hAnsiTheme="minorHAnsi" w:cs="Arial"/>
          <w:lang w:val="en-US"/>
        </w:rPr>
        <w:br/>
      </w:r>
      <w:r w:rsidRPr="003710C6">
        <w:rPr>
          <w:rFonts w:asciiTheme="minorHAnsi" w:eastAsia="SimSun" w:hAnsiTheme="minorHAnsi" w:cs="Arial"/>
          <w:lang w:val="en-US"/>
        </w:rPr>
        <w:t>Fax:</w:t>
      </w:r>
      <w:r w:rsidRPr="003710C6">
        <w:rPr>
          <w:rFonts w:asciiTheme="minorHAnsi" w:eastAsia="SimSun" w:hAnsiTheme="minorHAnsi" w:cs="Arial"/>
          <w:lang w:val="en-US"/>
        </w:rPr>
        <w:tab/>
        <w:t>+220 4378029</w:t>
      </w:r>
      <w:r>
        <w:rPr>
          <w:rFonts w:asciiTheme="minorHAnsi" w:eastAsia="SimSun" w:hAnsiTheme="minorHAnsi" w:cs="Arial"/>
          <w:lang w:val="en-US"/>
        </w:rPr>
        <w:br/>
      </w:r>
      <w:r w:rsidRPr="003710C6">
        <w:rPr>
          <w:rFonts w:eastAsia="SimSun"/>
          <w:lang w:val="en-US"/>
        </w:rPr>
        <w:t>E-mail:</w:t>
      </w:r>
      <w:r w:rsidRPr="003710C6">
        <w:rPr>
          <w:rFonts w:eastAsia="SimSun"/>
          <w:lang w:val="en-US"/>
        </w:rPr>
        <w:tab/>
      </w:r>
      <w:hyperlink r:id="rId22" w:history="1">
        <w:r w:rsidRPr="003710C6">
          <w:rPr>
            <w:rFonts w:eastAsia="SimSun"/>
            <w:lang w:val="en-US"/>
          </w:rPr>
          <w:t>info@moici.gov.gm</w:t>
        </w:r>
      </w:hyperlink>
      <w:r w:rsidRPr="003710C6">
        <w:rPr>
          <w:rFonts w:eastAsia="SimSun"/>
        </w:rPr>
        <w:br/>
      </w:r>
      <w:r w:rsidRPr="003710C6">
        <w:rPr>
          <w:rFonts w:eastAsia="SimSun"/>
          <w:lang w:val="en-US"/>
        </w:rPr>
        <w:t>URL:</w:t>
      </w:r>
      <w:r w:rsidRPr="003710C6">
        <w:rPr>
          <w:rFonts w:eastAsia="SimSun"/>
          <w:lang w:val="en-US"/>
        </w:rPr>
        <w:tab/>
      </w:r>
      <w:hyperlink r:id="rId23" w:history="1">
        <w:r w:rsidRPr="003710C6">
          <w:rPr>
            <w:rFonts w:eastAsia="SimSun"/>
            <w:lang w:val="en-US"/>
          </w:rPr>
          <w:t>www.moici.gov.gm</w:t>
        </w:r>
      </w:hyperlink>
    </w:p>
    <w:p w:rsidR="003710C6" w:rsidRPr="00FC0256" w:rsidRDefault="003710C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b/>
          <w:bCs/>
          <w:lang w:val="en-US"/>
        </w:rPr>
      </w:pPr>
      <w:r w:rsidRPr="00FC0256">
        <w:rPr>
          <w:rFonts w:asciiTheme="minorHAnsi" w:eastAsia="SimSun" w:hAnsiTheme="minorHAnsi" w:cs="Arial"/>
          <w:b/>
          <w:bCs/>
          <w:lang w:val="en-US"/>
        </w:rPr>
        <w:br w:type="page"/>
      </w:r>
    </w:p>
    <w:p w:rsidR="003710C6" w:rsidRPr="00FC0256" w:rsidRDefault="003710C6" w:rsidP="003710C6">
      <w:pPr>
        <w:tabs>
          <w:tab w:val="clear" w:pos="567"/>
          <w:tab w:val="left" w:pos="720"/>
        </w:tabs>
        <w:overflowPunct/>
        <w:spacing w:before="240"/>
        <w:jc w:val="left"/>
        <w:rPr>
          <w:rFonts w:asciiTheme="minorHAnsi" w:eastAsia="SimSun" w:hAnsiTheme="minorHAnsi" w:cs="Arial"/>
          <w:b/>
          <w:bCs/>
          <w:lang w:val="en-US"/>
        </w:rPr>
      </w:pPr>
      <w:r w:rsidRPr="00FC0256">
        <w:rPr>
          <w:rFonts w:asciiTheme="minorHAnsi" w:eastAsia="SimSun" w:hAnsiTheme="minorHAnsi" w:cs="Arial"/>
          <w:b/>
          <w:bCs/>
          <w:lang w:val="en-US"/>
        </w:rPr>
        <w:lastRenderedPageBreak/>
        <w:t>Sweden</w:t>
      </w:r>
      <w:r>
        <w:rPr>
          <w:rFonts w:asciiTheme="minorHAnsi" w:eastAsia="SimSun" w:hAnsiTheme="minorHAnsi" w:cs="Arial"/>
          <w:b/>
          <w:bCs/>
          <w:lang w:val="es-ES"/>
        </w:rPr>
        <w:fldChar w:fldCharType="begin"/>
      </w:r>
      <w:r>
        <w:instrText xml:space="preserve"> TC "</w:instrText>
      </w:r>
      <w:bookmarkStart w:id="673" w:name="_Toc414884964"/>
      <w:r w:rsidRPr="00FC0256">
        <w:rPr>
          <w:rFonts w:asciiTheme="minorHAnsi" w:eastAsia="SimSun" w:hAnsiTheme="minorHAnsi" w:cs="Arial"/>
          <w:b/>
          <w:bCs/>
          <w:lang w:val="en-US"/>
        </w:rPr>
        <w:instrText>Sweden</w:instrText>
      </w:r>
      <w:bookmarkEnd w:id="673"/>
      <w:r>
        <w:instrText xml:space="preserve">" \f C \l "1" </w:instrText>
      </w:r>
      <w:r>
        <w:rPr>
          <w:rFonts w:asciiTheme="minorHAnsi" w:eastAsia="SimSun" w:hAnsiTheme="minorHAnsi" w:cs="Arial"/>
          <w:b/>
          <w:bCs/>
          <w:lang w:val="es-ES"/>
        </w:rPr>
        <w:fldChar w:fldCharType="end"/>
      </w:r>
    </w:p>
    <w:p w:rsidR="003710C6" w:rsidRPr="003710C6" w:rsidRDefault="003710C6" w:rsidP="003710C6">
      <w:pPr>
        <w:spacing w:before="0"/>
        <w:rPr>
          <w:lang w:val="en-US"/>
        </w:rPr>
      </w:pPr>
      <w:r w:rsidRPr="003710C6">
        <w:rPr>
          <w:lang w:val="en-US"/>
        </w:rPr>
        <w:t>Communication of 13.III.2015:</w:t>
      </w:r>
    </w:p>
    <w:p w:rsidR="003710C6" w:rsidRPr="003710C6" w:rsidRDefault="003710C6" w:rsidP="003710C6">
      <w:pPr>
        <w:keepNext/>
        <w:tabs>
          <w:tab w:val="clear" w:pos="567"/>
          <w:tab w:val="left" w:pos="720"/>
        </w:tabs>
        <w:overflowPunct/>
        <w:spacing w:before="240"/>
        <w:jc w:val="center"/>
        <w:outlineLvl w:val="0"/>
        <w:rPr>
          <w:rFonts w:asciiTheme="minorHAnsi" w:hAnsiTheme="minorHAnsi" w:cs="Arial"/>
          <w:i/>
          <w:iCs/>
          <w:lang w:val="en-US"/>
        </w:rPr>
      </w:pPr>
      <w:bookmarkStart w:id="674" w:name="_Toc414884965"/>
      <w:r w:rsidRPr="003710C6">
        <w:rPr>
          <w:rFonts w:asciiTheme="minorHAnsi" w:hAnsiTheme="minorHAnsi" w:cs="Arial"/>
          <w:i/>
          <w:iCs/>
          <w:lang w:val="en-US"/>
        </w:rPr>
        <w:t xml:space="preserve">Change of </w:t>
      </w:r>
      <w:r w:rsidRPr="003710C6">
        <w:rPr>
          <w:rFonts w:asciiTheme="minorHAnsi" w:hAnsiTheme="minorHAnsi" w:cs="Arial"/>
          <w:i/>
          <w:iCs/>
          <w:lang w:val="en-US" w:bidi="he-IL"/>
        </w:rPr>
        <w:t>name</w:t>
      </w:r>
      <w:bookmarkEnd w:id="674"/>
      <w:r>
        <w:rPr>
          <w:rFonts w:asciiTheme="minorHAnsi" w:hAnsiTheme="minorHAnsi" w:cs="Arial"/>
          <w:i/>
          <w:iCs/>
          <w:lang w:val="en-US" w:bidi="he-IL"/>
        </w:rPr>
        <w:fldChar w:fldCharType="begin"/>
      </w:r>
      <w:r>
        <w:instrText xml:space="preserve"> TC "</w:instrText>
      </w:r>
      <w:bookmarkStart w:id="675" w:name="_Toc414884966"/>
      <w:r w:rsidRPr="006609D0">
        <w:rPr>
          <w:rFonts w:asciiTheme="minorHAnsi" w:hAnsiTheme="minorHAnsi" w:cs="Arial"/>
          <w:i/>
          <w:iCs/>
          <w:lang w:val="en-US"/>
        </w:rPr>
        <w:instrText xml:space="preserve">Change of </w:instrText>
      </w:r>
      <w:r w:rsidRPr="006609D0">
        <w:rPr>
          <w:rFonts w:asciiTheme="minorHAnsi" w:hAnsiTheme="minorHAnsi" w:cs="Arial"/>
          <w:i/>
          <w:iCs/>
          <w:lang w:val="en-US" w:bidi="he-IL"/>
        </w:rPr>
        <w:instrText>name</w:instrText>
      </w:r>
      <w:bookmarkEnd w:id="675"/>
      <w:r>
        <w:instrText xml:space="preserve">" \f C \l "1" </w:instrText>
      </w:r>
      <w:r>
        <w:rPr>
          <w:rFonts w:asciiTheme="minorHAnsi" w:hAnsiTheme="minorHAnsi" w:cs="Arial"/>
          <w:i/>
          <w:iCs/>
          <w:lang w:val="en-US" w:bidi="he-IL"/>
        </w:rPr>
        <w:fldChar w:fldCharType="end"/>
      </w:r>
    </w:p>
    <w:p w:rsidR="003710C6" w:rsidRPr="003710C6" w:rsidRDefault="003710C6" w:rsidP="003710C6">
      <w:pPr>
        <w:tabs>
          <w:tab w:val="clear" w:pos="567"/>
          <w:tab w:val="left" w:pos="720"/>
        </w:tabs>
        <w:overflowPunct/>
        <w:autoSpaceDE/>
        <w:adjustRightInd/>
        <w:spacing w:before="240"/>
        <w:rPr>
          <w:rFonts w:asciiTheme="minorHAnsi" w:eastAsia="SimSun" w:hAnsiTheme="minorHAnsi" w:cs="Arial"/>
          <w:lang w:val="en-US"/>
        </w:rPr>
      </w:pPr>
      <w:r w:rsidRPr="003710C6">
        <w:rPr>
          <w:rFonts w:asciiTheme="minorHAnsi" w:hAnsiTheme="minorHAnsi" w:cs="Arial"/>
          <w:lang w:val="en-US"/>
        </w:rPr>
        <w:t>The</w:t>
      </w:r>
      <w:r w:rsidRPr="003710C6">
        <w:rPr>
          <w:rFonts w:asciiTheme="minorHAnsi" w:hAnsiTheme="minorHAnsi" w:cs="Arial"/>
          <w:i/>
          <w:iCs/>
          <w:lang w:val="en-US"/>
        </w:rPr>
        <w:t xml:space="preserve"> Ministry of Enterprise, Energy and Communications, </w:t>
      </w:r>
      <w:r w:rsidRPr="003710C6">
        <w:rPr>
          <w:rFonts w:asciiTheme="minorHAnsi" w:hAnsiTheme="minorHAnsi" w:cs="Arial"/>
          <w:lang w:val="en-US"/>
        </w:rPr>
        <w:t>Stockholm</w:t>
      </w:r>
      <w:r>
        <w:rPr>
          <w:rFonts w:asciiTheme="minorHAnsi" w:hAnsiTheme="minorHAnsi" w:cs="Arial"/>
          <w:lang w:val="en-US"/>
        </w:rPr>
        <w:fldChar w:fldCharType="begin"/>
      </w:r>
      <w:r>
        <w:instrText xml:space="preserve"> TC "</w:instrText>
      </w:r>
      <w:bookmarkStart w:id="676" w:name="_Toc414884967"/>
      <w:r w:rsidRPr="00C64C7F">
        <w:rPr>
          <w:rFonts w:asciiTheme="minorHAnsi" w:hAnsiTheme="minorHAnsi" w:cs="Arial"/>
          <w:i/>
          <w:iCs/>
          <w:lang w:val="en-US"/>
        </w:rPr>
        <w:instrText xml:space="preserve">Ministry of Enterprise, Energy and Communications, </w:instrText>
      </w:r>
      <w:r w:rsidRPr="00C64C7F">
        <w:rPr>
          <w:rFonts w:asciiTheme="minorHAnsi" w:hAnsiTheme="minorHAnsi" w:cs="Arial"/>
          <w:lang w:val="en-US"/>
        </w:rPr>
        <w:instrText>Stockholm</w:instrText>
      </w:r>
      <w:bookmarkEnd w:id="676"/>
      <w:r>
        <w:instrText xml:space="preserve">" \f C \l "1" </w:instrText>
      </w:r>
      <w:r>
        <w:rPr>
          <w:rFonts w:asciiTheme="minorHAnsi" w:hAnsiTheme="minorHAnsi" w:cs="Arial"/>
          <w:lang w:val="en-US"/>
        </w:rPr>
        <w:fldChar w:fldCharType="end"/>
      </w:r>
      <w:r w:rsidRPr="003710C6">
        <w:rPr>
          <w:rFonts w:asciiTheme="minorHAnsi" w:hAnsiTheme="minorHAnsi" w:cs="Arial"/>
          <w:i/>
          <w:iCs/>
          <w:lang w:val="en-US"/>
        </w:rPr>
        <w:t>,</w:t>
      </w:r>
      <w:r w:rsidRPr="003710C6">
        <w:rPr>
          <w:rFonts w:asciiTheme="minorHAnsi" w:hAnsiTheme="minorHAnsi" w:cs="Arial"/>
          <w:lang w:val="en-US"/>
        </w:rPr>
        <w:t xml:space="preserve"> announces that it has changed its name. It is now called: «</w:t>
      </w:r>
      <w:r w:rsidRPr="003710C6">
        <w:rPr>
          <w:rFonts w:asciiTheme="minorHAnsi" w:hAnsiTheme="minorHAnsi"/>
        </w:rPr>
        <w:t xml:space="preserve"> </w:t>
      </w:r>
      <w:r w:rsidRPr="003710C6">
        <w:rPr>
          <w:rFonts w:asciiTheme="minorHAnsi" w:eastAsia="SimSun" w:hAnsiTheme="minorHAnsi" w:cs="Arial"/>
          <w:i/>
          <w:iCs/>
          <w:lang w:val="en-US"/>
        </w:rPr>
        <w:t>Ministry of Enterprise and Innovation</w:t>
      </w:r>
      <w:r w:rsidRPr="003710C6">
        <w:rPr>
          <w:rFonts w:asciiTheme="minorHAnsi" w:eastAsia="SimSun" w:hAnsiTheme="minorHAnsi" w:cs="Arial"/>
          <w:lang w:val="en-US"/>
        </w:rPr>
        <w:t xml:space="preserve"> </w:t>
      </w:r>
      <w:r w:rsidRPr="003710C6">
        <w:rPr>
          <w:rFonts w:asciiTheme="minorHAnsi" w:hAnsiTheme="minorHAnsi" w:cs="Arial"/>
          <w:lang w:val="en-US"/>
        </w:rPr>
        <w:t>».</w:t>
      </w:r>
    </w:p>
    <w:p w:rsidR="003710C6" w:rsidRPr="003710C6" w:rsidRDefault="003710C6" w:rsidP="003710C6">
      <w:pPr>
        <w:tabs>
          <w:tab w:val="clear" w:pos="567"/>
          <w:tab w:val="left" w:pos="720"/>
        </w:tabs>
        <w:overflowPunct/>
        <w:autoSpaceDE/>
        <w:adjustRightInd/>
        <w:spacing w:before="0"/>
        <w:ind w:left="1440"/>
        <w:rPr>
          <w:rFonts w:asciiTheme="minorHAnsi" w:eastAsia="SimSun" w:hAnsiTheme="minorHAnsi" w:cs="Arial"/>
          <w:lang w:val="en-US"/>
        </w:rPr>
      </w:pPr>
    </w:p>
    <w:p w:rsidR="003710C6" w:rsidRDefault="003710C6" w:rsidP="003710C6">
      <w:pPr>
        <w:ind w:left="567" w:hanging="567"/>
        <w:jc w:val="left"/>
        <w:rPr>
          <w:rFonts w:asciiTheme="minorHAnsi" w:eastAsia="SimSun" w:hAnsiTheme="minorHAnsi" w:cs="Arial"/>
          <w:lang w:val="en-US"/>
        </w:rPr>
      </w:pPr>
      <w:r>
        <w:rPr>
          <w:rFonts w:eastAsia="SimSun"/>
          <w:lang w:val="en-US"/>
        </w:rPr>
        <w:tab/>
      </w:r>
      <w:r w:rsidRPr="003710C6">
        <w:rPr>
          <w:rFonts w:eastAsia="SimSun"/>
          <w:lang w:val="en-US"/>
        </w:rPr>
        <w:t>Ministry of Enterprise and Innovation</w:t>
      </w:r>
      <w:r>
        <w:rPr>
          <w:rFonts w:eastAsia="SimSun"/>
          <w:lang w:val="en-US"/>
        </w:rPr>
        <w:br/>
      </w:r>
      <w:r w:rsidRPr="003710C6">
        <w:rPr>
          <w:rFonts w:asciiTheme="minorHAnsi" w:eastAsia="SimSun" w:hAnsiTheme="minorHAnsi" w:cs="Arial"/>
          <w:lang w:val="en-US"/>
        </w:rPr>
        <w:t xml:space="preserve">Mäster Samuelsgatan 70 </w:t>
      </w:r>
      <w:r>
        <w:rPr>
          <w:rFonts w:asciiTheme="minorHAnsi" w:eastAsia="SimSun" w:hAnsiTheme="minorHAnsi" w:cs="Arial"/>
          <w:lang w:val="en-US"/>
        </w:rPr>
        <w:br/>
      </w:r>
      <w:r w:rsidRPr="003710C6">
        <w:rPr>
          <w:rFonts w:asciiTheme="minorHAnsi" w:eastAsia="SimSun" w:hAnsiTheme="minorHAnsi" w:cs="Arial"/>
          <w:lang w:val="en-US"/>
        </w:rPr>
        <w:t>103 33 STOCKHOLM</w:t>
      </w:r>
      <w:r>
        <w:rPr>
          <w:rFonts w:asciiTheme="minorHAnsi" w:eastAsia="SimSun" w:hAnsiTheme="minorHAnsi" w:cs="Arial"/>
          <w:lang w:val="en-US"/>
        </w:rPr>
        <w:br/>
      </w:r>
      <w:r w:rsidRPr="003710C6">
        <w:rPr>
          <w:rFonts w:asciiTheme="minorHAnsi" w:eastAsia="SimSun" w:hAnsiTheme="minorHAnsi" w:cs="Arial"/>
          <w:lang w:val="en-US"/>
        </w:rPr>
        <w:t>Sweden</w:t>
      </w:r>
      <w:r>
        <w:rPr>
          <w:rFonts w:asciiTheme="minorHAnsi" w:eastAsia="SimSun" w:hAnsiTheme="minorHAnsi" w:cs="Arial"/>
          <w:lang w:val="en-US"/>
        </w:rPr>
        <w:br/>
      </w:r>
      <w:r w:rsidRPr="003710C6">
        <w:rPr>
          <w:rFonts w:asciiTheme="minorHAnsi" w:eastAsia="SimSun" w:hAnsiTheme="minorHAnsi" w:cs="Arial"/>
          <w:lang w:val="en-US"/>
        </w:rPr>
        <w:t>Tel:</w:t>
      </w:r>
      <w:r w:rsidRPr="003710C6">
        <w:rPr>
          <w:rFonts w:asciiTheme="minorHAnsi" w:eastAsia="SimSun" w:hAnsiTheme="minorHAnsi" w:cs="Arial"/>
          <w:lang w:val="en-US"/>
        </w:rPr>
        <w:tab/>
        <w:t>+46 84051000</w:t>
      </w:r>
      <w:r>
        <w:rPr>
          <w:rFonts w:asciiTheme="minorHAnsi" w:eastAsia="SimSun" w:hAnsiTheme="minorHAnsi" w:cs="Arial"/>
          <w:lang w:val="en-US"/>
        </w:rPr>
        <w:br/>
      </w:r>
      <w:r w:rsidRPr="003710C6">
        <w:rPr>
          <w:rFonts w:asciiTheme="minorHAnsi" w:eastAsia="SimSun" w:hAnsiTheme="minorHAnsi" w:cs="Arial"/>
          <w:lang w:val="en-US"/>
        </w:rPr>
        <w:t>Fax:</w:t>
      </w:r>
      <w:r w:rsidRPr="003710C6">
        <w:rPr>
          <w:rFonts w:asciiTheme="minorHAnsi" w:eastAsia="SimSun" w:hAnsiTheme="minorHAnsi" w:cs="Arial"/>
          <w:lang w:val="en-US"/>
        </w:rPr>
        <w:tab/>
        <w:t>+46 84113616</w:t>
      </w:r>
    </w:p>
    <w:p w:rsidR="003710C6" w:rsidRPr="003710C6" w:rsidRDefault="003710C6" w:rsidP="003710C6">
      <w:pPr>
        <w:rPr>
          <w:rFonts w:eastAsia="SimSun"/>
          <w:lang w:val="en-US"/>
        </w:rPr>
      </w:pPr>
    </w:p>
    <w:p w:rsidR="00FA3FA2" w:rsidRDefault="00FA3FA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E171BA" w:rsidRPr="00B96895" w:rsidRDefault="00E171BA" w:rsidP="00E171BA">
      <w:pPr>
        <w:tabs>
          <w:tab w:val="clear" w:pos="567"/>
          <w:tab w:val="clear" w:pos="1276"/>
          <w:tab w:val="clear" w:pos="1843"/>
          <w:tab w:val="clear" w:pos="5387"/>
          <w:tab w:val="clear" w:pos="5954"/>
        </w:tabs>
        <w:overflowPunct/>
        <w:autoSpaceDE/>
        <w:autoSpaceDN/>
        <w:bidi/>
        <w:adjustRightInd/>
        <w:spacing w:before="0"/>
        <w:jc w:val="left"/>
        <w:textAlignment w:val="auto"/>
      </w:pPr>
    </w:p>
    <w:p w:rsidR="00E5105F" w:rsidRPr="00115C7C" w:rsidRDefault="00E5105F" w:rsidP="00AD54EE">
      <w:pPr>
        <w:pStyle w:val="Heading20"/>
        <w:spacing w:before="240" w:after="40"/>
        <w:rPr>
          <w:lang w:val="en-US"/>
        </w:rPr>
      </w:pPr>
      <w:bookmarkStart w:id="677" w:name="_Toc248829285"/>
      <w:bookmarkStart w:id="678" w:name="_Toc251059439"/>
      <w:bookmarkStart w:id="679" w:name="_Toc253407165"/>
      <w:bookmarkStart w:id="680" w:name="_Toc259783160"/>
      <w:bookmarkStart w:id="681" w:name="_Toc262631831"/>
      <w:bookmarkStart w:id="682" w:name="_Toc265056510"/>
      <w:bookmarkStart w:id="683" w:name="_Toc266181257"/>
      <w:bookmarkStart w:id="684" w:name="_Toc268774042"/>
      <w:bookmarkStart w:id="685" w:name="_Toc271700511"/>
      <w:bookmarkStart w:id="686" w:name="_Toc273023372"/>
      <w:bookmarkStart w:id="687" w:name="_Toc274223846"/>
      <w:bookmarkStart w:id="688" w:name="_Toc276717182"/>
      <w:bookmarkStart w:id="689" w:name="_Toc279669168"/>
      <w:bookmarkStart w:id="690" w:name="_Toc280349224"/>
      <w:bookmarkStart w:id="691" w:name="_Toc282526056"/>
      <w:bookmarkStart w:id="692" w:name="_Toc283737222"/>
      <w:bookmarkStart w:id="693" w:name="_Toc286218733"/>
      <w:bookmarkStart w:id="694" w:name="_Toc288660298"/>
      <w:bookmarkStart w:id="695" w:name="_Toc291005407"/>
      <w:bookmarkStart w:id="696" w:name="_Toc292704991"/>
      <w:bookmarkStart w:id="697" w:name="_Toc295387916"/>
      <w:bookmarkStart w:id="698" w:name="_Toc296675486"/>
      <w:bookmarkStart w:id="699" w:name="_Toc297804737"/>
      <w:bookmarkStart w:id="700" w:name="_Toc301945311"/>
      <w:bookmarkStart w:id="701" w:name="_Toc303344266"/>
      <w:bookmarkStart w:id="702" w:name="_Toc304892184"/>
      <w:bookmarkStart w:id="703" w:name="_Toc308530349"/>
      <w:bookmarkStart w:id="704" w:name="_Toc311103661"/>
      <w:bookmarkStart w:id="705" w:name="_Toc313973326"/>
      <w:bookmarkStart w:id="706" w:name="_Toc316479982"/>
      <w:bookmarkStart w:id="707" w:name="_Toc318965020"/>
      <w:bookmarkStart w:id="708" w:name="_Toc320536977"/>
      <w:bookmarkStart w:id="709" w:name="_Toc323035740"/>
      <w:bookmarkStart w:id="710" w:name="_Toc323904393"/>
      <w:bookmarkStart w:id="711" w:name="_Toc332272671"/>
      <w:bookmarkStart w:id="712" w:name="_Toc334776206"/>
      <w:bookmarkStart w:id="713" w:name="_Toc335901525"/>
      <w:bookmarkStart w:id="714" w:name="_Toc337110351"/>
      <w:bookmarkStart w:id="715" w:name="_Toc338779392"/>
      <w:bookmarkStart w:id="716" w:name="_Toc340225539"/>
      <w:bookmarkStart w:id="717" w:name="_Toc341451237"/>
      <w:bookmarkStart w:id="718" w:name="_Toc342912868"/>
      <w:bookmarkStart w:id="719" w:name="_Toc343262688"/>
      <w:bookmarkStart w:id="720" w:name="_Toc345579843"/>
      <w:bookmarkStart w:id="721" w:name="_Toc346885965"/>
      <w:bookmarkStart w:id="722" w:name="_Toc347929610"/>
      <w:bookmarkStart w:id="723" w:name="_Toc349288271"/>
      <w:bookmarkStart w:id="724" w:name="_Toc350415589"/>
      <w:bookmarkStart w:id="725" w:name="_Toc351549910"/>
      <w:bookmarkStart w:id="726" w:name="_Toc352940515"/>
      <w:bookmarkStart w:id="727" w:name="_Toc354053852"/>
      <w:bookmarkStart w:id="728" w:name="_Toc355708878"/>
      <w:bookmarkStart w:id="729" w:name="_Toc357001961"/>
      <w:bookmarkStart w:id="730" w:name="_Toc358192588"/>
      <w:bookmarkStart w:id="731" w:name="_Toc359489437"/>
      <w:bookmarkStart w:id="732" w:name="_Toc360696837"/>
      <w:bookmarkStart w:id="733" w:name="_Toc361921568"/>
      <w:bookmarkStart w:id="734" w:name="_Toc363741408"/>
      <w:bookmarkStart w:id="735" w:name="_Toc364672357"/>
      <w:bookmarkStart w:id="736" w:name="_Toc366157714"/>
      <w:bookmarkStart w:id="737" w:name="_Toc367715553"/>
      <w:bookmarkStart w:id="738" w:name="_Toc369007687"/>
      <w:bookmarkStart w:id="739" w:name="_Toc369007891"/>
      <w:bookmarkStart w:id="740" w:name="_Toc370373498"/>
      <w:bookmarkStart w:id="741" w:name="_Toc371588866"/>
      <w:bookmarkStart w:id="742" w:name="_Toc373157832"/>
      <w:bookmarkStart w:id="743" w:name="_Toc374006640"/>
      <w:bookmarkStart w:id="744" w:name="_Toc374692694"/>
      <w:bookmarkStart w:id="745" w:name="_Toc374692771"/>
      <w:bookmarkStart w:id="746" w:name="_Toc377026500"/>
      <w:bookmarkStart w:id="747" w:name="_Toc378322721"/>
      <w:bookmarkStart w:id="748" w:name="_Toc379440374"/>
      <w:bookmarkStart w:id="749" w:name="_Toc380582899"/>
      <w:bookmarkStart w:id="750" w:name="_Toc381784232"/>
      <w:bookmarkStart w:id="751" w:name="_Toc383182315"/>
      <w:bookmarkStart w:id="752" w:name="_Toc384625709"/>
      <w:bookmarkStart w:id="753" w:name="_Toc385496801"/>
      <w:bookmarkStart w:id="754" w:name="_Toc388946329"/>
      <w:bookmarkStart w:id="755" w:name="_Toc388947562"/>
      <w:bookmarkStart w:id="756" w:name="_Toc389730886"/>
      <w:bookmarkStart w:id="757" w:name="_Toc391386074"/>
      <w:bookmarkStart w:id="758" w:name="_Toc392235888"/>
      <w:bookmarkStart w:id="759" w:name="_Toc393713419"/>
      <w:bookmarkStart w:id="760" w:name="_Toc393714486"/>
      <w:bookmarkStart w:id="761" w:name="_Toc393715490"/>
      <w:bookmarkStart w:id="762" w:name="_Toc395100465"/>
      <w:bookmarkStart w:id="763" w:name="_Toc396212812"/>
      <w:bookmarkStart w:id="764" w:name="_Toc397517657"/>
      <w:bookmarkStart w:id="765" w:name="_Toc399160640"/>
      <w:bookmarkStart w:id="766" w:name="_Toc400374878"/>
      <w:bookmarkStart w:id="767" w:name="_Toc401757924"/>
      <w:bookmarkStart w:id="768" w:name="_Toc402967104"/>
      <w:bookmarkStart w:id="769" w:name="_Toc404332316"/>
      <w:bookmarkStart w:id="770" w:name="_Toc405386782"/>
      <w:bookmarkStart w:id="771" w:name="_Toc406508020"/>
      <w:bookmarkStart w:id="772" w:name="_Toc408576641"/>
      <w:bookmarkStart w:id="773" w:name="_Toc409708236"/>
      <w:bookmarkStart w:id="774" w:name="_Toc410904539"/>
      <w:bookmarkStart w:id="775" w:name="_Toc414884968"/>
      <w:bookmarkEnd w:id="643"/>
      <w:bookmarkEnd w:id="644"/>
      <w:r w:rsidRPr="00115C7C">
        <w:rPr>
          <w:lang w:val="en-US"/>
        </w:rPr>
        <w:t>Service Restrictions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E5105F" w:rsidRPr="00075E3D" w:rsidRDefault="00E5105F" w:rsidP="00AD54EE">
      <w:pPr>
        <w:jc w:val="center"/>
      </w:pPr>
      <w:bookmarkStart w:id="776" w:name="_Toc248829287"/>
      <w:bookmarkStart w:id="777" w:name="_Toc251059440"/>
      <w:r w:rsidRPr="00075E3D">
        <w:t xml:space="preserve">See URL: </w:t>
      </w:r>
      <w:hyperlink r:id="rId24" w:history="1">
        <w:r w:rsidRPr="00075E3D">
          <w:t>www.itu.int/pub/T-SP-SR.1-2012</w:t>
        </w:r>
      </w:hyperlink>
    </w:p>
    <w:p w:rsidR="004D3370" w:rsidRPr="005B3E0F"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4D3370" w:rsidRPr="00880BB6" w:rsidTr="00E00D2C">
        <w:tc>
          <w:tcPr>
            <w:tcW w:w="2620" w:type="dxa"/>
            <w:vAlign w:val="center"/>
          </w:tcPr>
          <w:p w:rsidR="004D3370" w:rsidRPr="006320D9" w:rsidRDefault="004D3370" w:rsidP="00E00D2C">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sidR="00797E0A" w:rsidRPr="006320D9">
              <w:rPr>
                <w:sz w:val="20"/>
                <w:szCs w:val="20"/>
                <w:lang w:val="en-US"/>
              </w:rPr>
              <w:t>área</w:t>
            </w:r>
          </w:p>
        </w:tc>
        <w:tc>
          <w:tcPr>
            <w:tcW w:w="1985" w:type="dxa"/>
            <w:vAlign w:val="center"/>
          </w:tcPr>
          <w:p w:rsidR="004D3370" w:rsidRPr="006320D9" w:rsidRDefault="004D3370" w:rsidP="00E00D2C">
            <w:pPr>
              <w:pStyle w:val="Tablehead"/>
              <w:framePr w:hSpace="181" w:wrap="around" w:vAnchor="text" w:hAnchor="page" w:x="1589" w:y="283"/>
              <w:jc w:val="left"/>
              <w:rPr>
                <w:sz w:val="20"/>
                <w:szCs w:val="20"/>
                <w:lang w:val="en-US"/>
              </w:rPr>
            </w:pPr>
            <w:r w:rsidRPr="006320D9">
              <w:rPr>
                <w:sz w:val="20"/>
                <w:szCs w:val="20"/>
                <w:lang w:val="en-US"/>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Seychelles</w:t>
            </w:r>
          </w:p>
        </w:tc>
        <w:tc>
          <w:tcPr>
            <w:tcW w:w="1985" w:type="dxa"/>
          </w:tcPr>
          <w:p w:rsidR="004D3370" w:rsidRPr="006320D9" w:rsidRDefault="004D3370" w:rsidP="00E00D2C">
            <w:pPr>
              <w:pStyle w:val="Tabletext"/>
              <w:rPr>
                <w:sz w:val="20"/>
                <w:szCs w:val="20"/>
                <w:lang w:val="en-US"/>
              </w:rPr>
            </w:pPr>
            <w:r w:rsidRPr="006320D9">
              <w:rPr>
                <w:sz w:val="20"/>
                <w:szCs w:val="20"/>
                <w:lang w:val="en-US"/>
              </w:rPr>
              <w:t>1006 (p.13)</w:t>
            </w:r>
          </w:p>
        </w:tc>
        <w:tc>
          <w:tcPr>
            <w:tcW w:w="2268" w:type="dxa"/>
            <w:tcBorders>
              <w:left w:val="nil"/>
            </w:tcBorders>
          </w:tcPr>
          <w:p w:rsidR="004D3370" w:rsidRPr="006320D9" w:rsidRDefault="004D3370" w:rsidP="00E00D2C">
            <w:pPr>
              <w:pStyle w:val="Tabletext"/>
              <w:rPr>
                <w:sz w:val="20"/>
                <w:szCs w:val="20"/>
                <w:lang w:val="en-US"/>
              </w:rPr>
            </w:pPr>
          </w:p>
        </w:tc>
        <w:tc>
          <w:tcPr>
            <w:tcW w:w="1985" w:type="dxa"/>
          </w:tcPr>
          <w:p w:rsidR="004D3370" w:rsidRPr="006320D9" w:rsidRDefault="004D3370" w:rsidP="00E00D2C">
            <w:pPr>
              <w:pStyle w:val="Tabletext"/>
              <w:rPr>
                <w:sz w:val="20"/>
                <w:szCs w:val="20"/>
                <w:lang w:val="en-US"/>
              </w:rPr>
            </w:pPr>
          </w:p>
        </w:tc>
      </w:tr>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Slovakia</w:t>
            </w:r>
          </w:p>
        </w:tc>
        <w:tc>
          <w:tcPr>
            <w:tcW w:w="1985" w:type="dxa"/>
          </w:tcPr>
          <w:p w:rsidR="004D3370" w:rsidRPr="006320D9" w:rsidRDefault="004D3370" w:rsidP="00E00D2C">
            <w:pPr>
              <w:pStyle w:val="Tabletext"/>
              <w:rPr>
                <w:sz w:val="20"/>
                <w:szCs w:val="20"/>
                <w:lang w:val="en-US"/>
              </w:rPr>
            </w:pPr>
            <w:r w:rsidRPr="006320D9">
              <w:rPr>
                <w:sz w:val="20"/>
                <w:szCs w:val="20"/>
                <w:lang w:val="en-US"/>
              </w:rPr>
              <w:t>1007 (p.12)</w:t>
            </w:r>
          </w:p>
        </w:tc>
        <w:tc>
          <w:tcPr>
            <w:tcW w:w="2268" w:type="dxa"/>
            <w:tcBorders>
              <w:left w:val="nil"/>
            </w:tcBorders>
          </w:tcPr>
          <w:p w:rsidR="004D3370" w:rsidRPr="006320D9" w:rsidRDefault="004D3370" w:rsidP="00E00D2C">
            <w:pPr>
              <w:pStyle w:val="Tabletext"/>
              <w:rPr>
                <w:sz w:val="20"/>
                <w:szCs w:val="20"/>
                <w:lang w:val="en-US"/>
              </w:rPr>
            </w:pPr>
          </w:p>
        </w:tc>
        <w:tc>
          <w:tcPr>
            <w:tcW w:w="1985" w:type="dxa"/>
          </w:tcPr>
          <w:p w:rsidR="004D3370" w:rsidRPr="006320D9" w:rsidRDefault="004D3370" w:rsidP="00E00D2C">
            <w:pPr>
              <w:pStyle w:val="Tabletext"/>
              <w:rPr>
                <w:sz w:val="20"/>
                <w:szCs w:val="20"/>
                <w:lang w:val="en-US"/>
              </w:rPr>
            </w:pPr>
          </w:p>
        </w:tc>
      </w:tr>
      <w:tr w:rsidR="004D3370" w:rsidRPr="00880BB6" w:rsidTr="00E00D2C">
        <w:tc>
          <w:tcPr>
            <w:tcW w:w="2160" w:type="dxa"/>
          </w:tcPr>
          <w:p w:rsidR="004D3370" w:rsidRPr="006320D9" w:rsidRDefault="004D3370" w:rsidP="00E00D2C">
            <w:pPr>
              <w:pStyle w:val="Tabletext"/>
              <w:rPr>
                <w:sz w:val="20"/>
                <w:szCs w:val="20"/>
                <w:lang w:val="en-US"/>
              </w:rPr>
            </w:pPr>
            <w:r w:rsidRPr="006320D9">
              <w:rPr>
                <w:sz w:val="20"/>
                <w:szCs w:val="20"/>
                <w:lang w:val="en-US"/>
              </w:rPr>
              <w:t>Thailand</w:t>
            </w:r>
          </w:p>
        </w:tc>
        <w:tc>
          <w:tcPr>
            <w:tcW w:w="1985" w:type="dxa"/>
          </w:tcPr>
          <w:p w:rsidR="004D3370" w:rsidRPr="004324A5" w:rsidRDefault="004D3370" w:rsidP="004324A5">
            <w:pPr>
              <w:pStyle w:val="Tabletext"/>
              <w:rPr>
                <w:sz w:val="20"/>
                <w:szCs w:val="20"/>
                <w:lang w:val="en-US"/>
              </w:rPr>
            </w:pPr>
            <w:r w:rsidRPr="004324A5">
              <w:rPr>
                <w:sz w:val="20"/>
                <w:szCs w:val="20"/>
                <w:lang w:val="en-US"/>
              </w:rPr>
              <w:t>1034 (p</w:t>
            </w:r>
            <w:r w:rsidR="004324A5" w:rsidRPr="004324A5">
              <w:rPr>
                <w:sz w:val="20"/>
                <w:szCs w:val="20"/>
                <w:lang w:val="en-US"/>
              </w:rPr>
              <w:t>.</w:t>
            </w:r>
            <w:r w:rsidRPr="004324A5">
              <w:rPr>
                <w:sz w:val="20"/>
                <w:szCs w:val="20"/>
                <w:lang w:val="en-US"/>
              </w:rPr>
              <w:t>5)</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4D3370" w:rsidRPr="00880BB6" w:rsidTr="00E00D2C">
        <w:tc>
          <w:tcPr>
            <w:tcW w:w="2160" w:type="dxa"/>
          </w:tcPr>
          <w:p w:rsidR="004D3370" w:rsidRPr="004324A5" w:rsidRDefault="004D3370" w:rsidP="00E00D2C">
            <w:pPr>
              <w:pStyle w:val="Tabletext"/>
              <w:rPr>
                <w:sz w:val="20"/>
                <w:szCs w:val="20"/>
                <w:lang w:val="en-US"/>
              </w:rPr>
            </w:pPr>
            <w:r w:rsidRPr="00EA0434">
              <w:rPr>
                <w:sz w:val="20"/>
                <w:szCs w:val="20"/>
                <w:lang w:val="en-US"/>
              </w:rPr>
              <w:t>São Tomé and Principe</w:t>
            </w:r>
          </w:p>
        </w:tc>
        <w:tc>
          <w:tcPr>
            <w:tcW w:w="1985" w:type="dxa"/>
          </w:tcPr>
          <w:p w:rsidR="004D3370" w:rsidRPr="004324A5" w:rsidRDefault="004D3370" w:rsidP="004324A5">
            <w:pPr>
              <w:pStyle w:val="Tabletext"/>
              <w:rPr>
                <w:sz w:val="20"/>
                <w:szCs w:val="20"/>
                <w:lang w:val="en-US"/>
              </w:rPr>
            </w:pPr>
            <w:r w:rsidRPr="004324A5">
              <w:rPr>
                <w:sz w:val="20"/>
                <w:szCs w:val="20"/>
                <w:lang w:val="en-US"/>
              </w:rPr>
              <w:t>1039 (p</w:t>
            </w:r>
            <w:r w:rsidR="004324A5">
              <w:rPr>
                <w:sz w:val="20"/>
                <w:szCs w:val="20"/>
                <w:lang w:val="en-US"/>
              </w:rPr>
              <w:t>.</w:t>
            </w:r>
            <w:r w:rsidRPr="004324A5">
              <w:rPr>
                <w:sz w:val="20"/>
                <w:szCs w:val="20"/>
                <w:lang w:val="en-US"/>
              </w:rPr>
              <w:t>14)</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4D3370" w:rsidRPr="00880BB6" w:rsidTr="00E00D2C">
        <w:tc>
          <w:tcPr>
            <w:tcW w:w="2160" w:type="dxa"/>
          </w:tcPr>
          <w:p w:rsidR="004D3370" w:rsidRPr="004324A5" w:rsidRDefault="004D3370" w:rsidP="00E00D2C">
            <w:pPr>
              <w:pStyle w:val="Tabletext"/>
              <w:rPr>
                <w:sz w:val="20"/>
                <w:szCs w:val="20"/>
                <w:lang w:val="en-US"/>
              </w:rPr>
            </w:pPr>
            <w:r w:rsidRPr="00EA0434">
              <w:rPr>
                <w:bCs/>
                <w:sz w:val="20"/>
                <w:szCs w:val="20"/>
                <w:lang w:val="en-US"/>
              </w:rPr>
              <w:t>Uruguay</w:t>
            </w:r>
          </w:p>
        </w:tc>
        <w:tc>
          <w:tcPr>
            <w:tcW w:w="1985" w:type="dxa"/>
          </w:tcPr>
          <w:p w:rsidR="004D3370" w:rsidRPr="004324A5" w:rsidRDefault="004D3370" w:rsidP="00E00D2C">
            <w:pPr>
              <w:pStyle w:val="Tabletext"/>
              <w:rPr>
                <w:sz w:val="20"/>
                <w:szCs w:val="20"/>
                <w:lang w:val="en-US"/>
              </w:rPr>
            </w:pPr>
            <w:r w:rsidRPr="004324A5">
              <w:rPr>
                <w:sz w:val="20"/>
                <w:szCs w:val="20"/>
                <w:lang w:val="en-US"/>
              </w:rPr>
              <w:t>1039 (p</w:t>
            </w:r>
            <w:r w:rsidR="004324A5">
              <w:rPr>
                <w:sz w:val="20"/>
                <w:szCs w:val="20"/>
                <w:lang w:val="en-US"/>
              </w:rPr>
              <w:t>.</w:t>
            </w:r>
            <w:r w:rsidRPr="004324A5">
              <w:rPr>
                <w:sz w:val="20"/>
                <w:szCs w:val="20"/>
                <w:lang w:val="en-US"/>
              </w:rPr>
              <w:t>14)</w:t>
            </w:r>
          </w:p>
        </w:tc>
        <w:tc>
          <w:tcPr>
            <w:tcW w:w="2268" w:type="dxa"/>
            <w:tcBorders>
              <w:left w:val="nil"/>
            </w:tcBorders>
          </w:tcPr>
          <w:p w:rsidR="004D3370" w:rsidRPr="004324A5" w:rsidRDefault="004D3370" w:rsidP="00E00D2C">
            <w:pPr>
              <w:pStyle w:val="Tabletext"/>
              <w:rPr>
                <w:sz w:val="20"/>
                <w:szCs w:val="20"/>
                <w:lang w:val="en-US"/>
              </w:rPr>
            </w:pPr>
          </w:p>
        </w:tc>
        <w:tc>
          <w:tcPr>
            <w:tcW w:w="1985" w:type="dxa"/>
          </w:tcPr>
          <w:p w:rsidR="004D3370" w:rsidRPr="004324A5" w:rsidRDefault="004D3370" w:rsidP="00E00D2C">
            <w:pPr>
              <w:pStyle w:val="Tabletext"/>
              <w:rPr>
                <w:sz w:val="20"/>
                <w:szCs w:val="20"/>
                <w:lang w:val="en-US"/>
              </w:rPr>
            </w:pPr>
          </w:p>
        </w:tc>
      </w:tr>
      <w:tr w:rsidR="003D4D0F" w:rsidRPr="00880BB6" w:rsidTr="00E00D2C">
        <w:tc>
          <w:tcPr>
            <w:tcW w:w="2160" w:type="dxa"/>
          </w:tcPr>
          <w:p w:rsidR="003D4D0F" w:rsidRPr="004324A5" w:rsidRDefault="003D4D0F" w:rsidP="003D4D0F">
            <w:pPr>
              <w:pStyle w:val="Tabletext"/>
              <w:rPr>
                <w:sz w:val="20"/>
                <w:szCs w:val="20"/>
                <w:lang w:val="en-US"/>
              </w:rPr>
            </w:pPr>
            <w:r>
              <w:rPr>
                <w:bCs/>
                <w:sz w:val="20"/>
                <w:szCs w:val="20"/>
                <w:lang w:val="en-US"/>
              </w:rPr>
              <w:t>Hong Kong, China</w:t>
            </w:r>
          </w:p>
        </w:tc>
        <w:tc>
          <w:tcPr>
            <w:tcW w:w="1985" w:type="dxa"/>
          </w:tcPr>
          <w:p w:rsidR="003D4D0F" w:rsidRPr="004324A5" w:rsidRDefault="003D4D0F" w:rsidP="003D4D0F">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3D4D0F" w:rsidRPr="004324A5" w:rsidRDefault="003D4D0F" w:rsidP="003D4D0F">
            <w:pPr>
              <w:pStyle w:val="Tabletext"/>
              <w:rPr>
                <w:sz w:val="20"/>
                <w:szCs w:val="20"/>
                <w:lang w:val="en-US"/>
              </w:rPr>
            </w:pPr>
          </w:p>
        </w:tc>
        <w:tc>
          <w:tcPr>
            <w:tcW w:w="1985" w:type="dxa"/>
          </w:tcPr>
          <w:p w:rsidR="003D4D0F" w:rsidRPr="004324A5" w:rsidRDefault="003D4D0F" w:rsidP="003D4D0F">
            <w:pPr>
              <w:pStyle w:val="Tabletext"/>
              <w:rPr>
                <w:sz w:val="20"/>
                <w:szCs w:val="20"/>
                <w:lang w:val="en-US"/>
              </w:rPr>
            </w:pPr>
          </w:p>
        </w:tc>
      </w:tr>
    </w:tbl>
    <w:p w:rsidR="004D3370" w:rsidRPr="004324A5" w:rsidRDefault="004D3370" w:rsidP="004D3370">
      <w:pPr>
        <w:rPr>
          <w:lang w:val="en-US"/>
        </w:rPr>
      </w:pPr>
    </w:p>
    <w:p w:rsidR="00E272C7" w:rsidRDefault="00E272C7" w:rsidP="00AD54EE">
      <w:pPr>
        <w:rPr>
          <w:lang w:val="en-US"/>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778" w:name="_Toc253407167"/>
      <w:bookmarkStart w:id="779" w:name="_Toc259783162"/>
      <w:bookmarkStart w:id="780" w:name="_Toc262631833"/>
      <w:bookmarkStart w:id="781" w:name="_Toc265056512"/>
      <w:bookmarkStart w:id="782" w:name="_Toc266181259"/>
      <w:bookmarkStart w:id="783" w:name="_Toc268774044"/>
      <w:bookmarkStart w:id="784" w:name="_Toc271700513"/>
      <w:bookmarkStart w:id="785" w:name="_Toc273023374"/>
      <w:bookmarkStart w:id="786" w:name="_Toc274223848"/>
      <w:bookmarkStart w:id="787" w:name="_Toc276717184"/>
      <w:bookmarkStart w:id="788" w:name="_Toc279669170"/>
      <w:bookmarkStart w:id="789" w:name="_Toc280349226"/>
      <w:bookmarkStart w:id="790" w:name="_Toc282526058"/>
      <w:bookmarkStart w:id="791" w:name="_Toc283737224"/>
      <w:bookmarkStart w:id="792" w:name="_Toc286218735"/>
      <w:bookmarkStart w:id="793" w:name="_Toc288660300"/>
      <w:bookmarkStart w:id="794" w:name="_Toc291005409"/>
      <w:bookmarkStart w:id="795" w:name="_Toc292704993"/>
      <w:bookmarkStart w:id="796" w:name="_Toc295387918"/>
      <w:bookmarkStart w:id="797" w:name="_Toc296675488"/>
      <w:bookmarkStart w:id="798" w:name="_Toc297804739"/>
      <w:bookmarkStart w:id="799" w:name="_Toc301945313"/>
      <w:bookmarkStart w:id="800" w:name="_Toc303344268"/>
      <w:bookmarkStart w:id="801" w:name="_Toc304892186"/>
      <w:bookmarkStart w:id="802" w:name="_Toc308530351"/>
      <w:bookmarkStart w:id="803" w:name="_Toc311103663"/>
      <w:bookmarkStart w:id="804" w:name="_Toc313973328"/>
      <w:bookmarkStart w:id="805" w:name="_Toc316479984"/>
      <w:bookmarkStart w:id="806" w:name="_Toc318965022"/>
      <w:bookmarkStart w:id="807" w:name="_Toc320536978"/>
      <w:bookmarkStart w:id="808" w:name="_Toc323035741"/>
      <w:bookmarkStart w:id="809" w:name="_Toc323904394"/>
      <w:bookmarkStart w:id="810" w:name="_Toc332272672"/>
      <w:bookmarkStart w:id="811" w:name="_Toc334776207"/>
      <w:bookmarkStart w:id="812" w:name="_Toc335901526"/>
      <w:bookmarkStart w:id="813" w:name="_Toc337110352"/>
      <w:bookmarkStart w:id="814" w:name="_Toc338779393"/>
      <w:bookmarkStart w:id="815" w:name="_Toc340225540"/>
      <w:bookmarkStart w:id="816" w:name="_Toc341451238"/>
      <w:bookmarkStart w:id="817" w:name="_Toc342912869"/>
      <w:bookmarkStart w:id="818" w:name="_Toc343262689"/>
      <w:bookmarkStart w:id="819" w:name="_Toc345579844"/>
      <w:bookmarkStart w:id="820" w:name="_Toc346885966"/>
      <w:bookmarkStart w:id="821" w:name="_Toc347929611"/>
      <w:bookmarkStart w:id="822" w:name="_Toc349288272"/>
      <w:bookmarkStart w:id="823" w:name="_Toc350415590"/>
      <w:bookmarkStart w:id="824" w:name="_Toc351549911"/>
      <w:bookmarkStart w:id="825" w:name="_Toc352940516"/>
      <w:bookmarkStart w:id="826" w:name="_Toc354053853"/>
      <w:bookmarkStart w:id="827" w:name="_Toc355708879"/>
      <w:bookmarkStart w:id="828" w:name="_Toc357001962"/>
      <w:bookmarkStart w:id="829" w:name="_Toc358192589"/>
      <w:bookmarkStart w:id="830" w:name="_Toc359489438"/>
      <w:bookmarkStart w:id="831" w:name="_Toc360696838"/>
      <w:bookmarkStart w:id="832" w:name="_Toc361921569"/>
      <w:bookmarkStart w:id="833" w:name="_Toc363741409"/>
      <w:bookmarkStart w:id="834" w:name="_Toc364672358"/>
      <w:bookmarkStart w:id="835" w:name="_Toc366157715"/>
      <w:bookmarkStart w:id="836" w:name="_Toc367715554"/>
      <w:bookmarkStart w:id="837" w:name="_Toc369007688"/>
      <w:bookmarkStart w:id="838" w:name="_Toc369007892"/>
      <w:bookmarkStart w:id="839" w:name="_Toc370373501"/>
      <w:bookmarkStart w:id="840" w:name="_Toc371588867"/>
      <w:bookmarkStart w:id="841" w:name="_Toc373157833"/>
      <w:bookmarkStart w:id="842" w:name="_Toc374006641"/>
      <w:bookmarkStart w:id="843" w:name="_Toc374692695"/>
      <w:bookmarkStart w:id="844" w:name="_Toc374692772"/>
      <w:bookmarkStart w:id="845" w:name="_Toc377026501"/>
      <w:bookmarkStart w:id="846" w:name="_Toc378322722"/>
      <w:bookmarkStart w:id="847" w:name="_Toc379440375"/>
      <w:bookmarkStart w:id="848" w:name="_Toc380582900"/>
      <w:bookmarkStart w:id="849" w:name="_Toc381784233"/>
      <w:bookmarkStart w:id="850" w:name="_Toc383182316"/>
      <w:bookmarkStart w:id="851" w:name="_Toc384625710"/>
      <w:bookmarkStart w:id="852" w:name="_Toc385496802"/>
      <w:bookmarkStart w:id="853" w:name="_Toc388946330"/>
      <w:bookmarkStart w:id="854" w:name="_Toc388947563"/>
      <w:bookmarkStart w:id="855" w:name="_Toc389730887"/>
      <w:bookmarkStart w:id="856" w:name="_Toc391386075"/>
      <w:bookmarkStart w:id="857" w:name="_Toc392235889"/>
      <w:bookmarkStart w:id="858" w:name="_Toc393713420"/>
      <w:bookmarkStart w:id="859" w:name="_Toc393714487"/>
      <w:bookmarkStart w:id="860" w:name="_Toc393715491"/>
      <w:bookmarkStart w:id="861" w:name="_Toc395100466"/>
      <w:bookmarkStart w:id="862" w:name="_Toc396212813"/>
      <w:bookmarkStart w:id="863" w:name="_Toc397517658"/>
      <w:bookmarkStart w:id="864" w:name="_Toc399160641"/>
      <w:bookmarkStart w:id="865" w:name="_Toc400374879"/>
      <w:bookmarkStart w:id="866" w:name="_Toc401757925"/>
      <w:bookmarkStart w:id="867" w:name="_Toc402967105"/>
      <w:bookmarkStart w:id="868" w:name="_Toc404332317"/>
      <w:bookmarkStart w:id="869" w:name="_Toc405386783"/>
      <w:bookmarkStart w:id="870" w:name="_Toc406508021"/>
      <w:bookmarkStart w:id="871" w:name="_Toc408576642"/>
      <w:bookmarkStart w:id="872" w:name="_Toc409708237"/>
      <w:bookmarkStart w:id="873" w:name="_Toc410904540"/>
      <w:bookmarkStart w:id="874" w:name="_Toc414884969"/>
      <w:r w:rsidRPr="00115C7C">
        <w:rPr>
          <w:lang w:val="en-US"/>
        </w:rPr>
        <w:t>Call-Back</w:t>
      </w:r>
      <w:r w:rsidRPr="00115C7C">
        <w:rPr>
          <w:lang w:val="en-US"/>
        </w:rPr>
        <w:br/>
        <w:t>and alternative calling procedures (Res. 21 Rev. PP-200</w:t>
      </w:r>
      <w:r>
        <w:rPr>
          <w:lang w:val="en-US"/>
        </w:rPr>
        <w:t>6</w:t>
      </w:r>
      <w:r w:rsidRPr="00115C7C">
        <w:rPr>
          <w:lang w:val="en-US"/>
        </w:rPr>
        <w: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793006">
          <w:headerReference w:type="even" r:id="rId25"/>
          <w:headerReference w:type="default" r:id="rId26"/>
          <w:footerReference w:type="even" r:id="rId27"/>
          <w:footerReference w:type="default" r:id="rId28"/>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875" w:name="_Toc253407169"/>
      <w:bookmarkStart w:id="876" w:name="_Toc259783164"/>
      <w:bookmarkStart w:id="877" w:name="_Toc266181261"/>
      <w:bookmarkStart w:id="878" w:name="_Toc268774046"/>
      <w:bookmarkStart w:id="879" w:name="_Toc271700515"/>
      <w:bookmarkStart w:id="880" w:name="_Toc273023376"/>
      <w:bookmarkStart w:id="881" w:name="_Toc274223850"/>
      <w:bookmarkStart w:id="882" w:name="_Toc276717186"/>
      <w:bookmarkStart w:id="883" w:name="_Toc279669172"/>
      <w:bookmarkStart w:id="884" w:name="_Toc280349228"/>
      <w:bookmarkStart w:id="885" w:name="_Toc282526060"/>
      <w:bookmarkStart w:id="886" w:name="_Toc283737226"/>
      <w:bookmarkStart w:id="887" w:name="_Toc286218737"/>
      <w:bookmarkStart w:id="888" w:name="_Toc288660302"/>
      <w:bookmarkStart w:id="889" w:name="_Toc291005411"/>
      <w:bookmarkStart w:id="890" w:name="_Toc292704995"/>
      <w:bookmarkStart w:id="891" w:name="_Toc295387920"/>
      <w:bookmarkStart w:id="892" w:name="_Toc296675490"/>
      <w:bookmarkStart w:id="893" w:name="_Toc297804741"/>
      <w:bookmarkStart w:id="894" w:name="_Toc301945315"/>
      <w:bookmarkStart w:id="895" w:name="_Toc303344270"/>
      <w:bookmarkStart w:id="896" w:name="_Toc304892188"/>
      <w:bookmarkStart w:id="897" w:name="_Toc308530352"/>
      <w:bookmarkStart w:id="898" w:name="_Toc311103664"/>
      <w:bookmarkStart w:id="899" w:name="_Toc313973329"/>
      <w:bookmarkStart w:id="900" w:name="_Toc316479985"/>
      <w:bookmarkStart w:id="901" w:name="_Toc318965023"/>
      <w:bookmarkStart w:id="902" w:name="_Toc320536979"/>
      <w:bookmarkStart w:id="903" w:name="_Toc321233409"/>
      <w:bookmarkStart w:id="904" w:name="_Toc321311688"/>
      <w:bookmarkStart w:id="905" w:name="_Toc321820569"/>
      <w:bookmarkStart w:id="906" w:name="_Toc323035742"/>
      <w:bookmarkStart w:id="907" w:name="_Toc323904395"/>
      <w:bookmarkStart w:id="908" w:name="_Toc332272673"/>
      <w:bookmarkStart w:id="909" w:name="_Toc334776208"/>
      <w:bookmarkStart w:id="910" w:name="_Toc335901527"/>
      <w:bookmarkStart w:id="911" w:name="_Toc337110353"/>
      <w:bookmarkStart w:id="912" w:name="_Toc338779394"/>
      <w:bookmarkStart w:id="913" w:name="_Toc340225541"/>
      <w:bookmarkStart w:id="914" w:name="_Toc341451239"/>
      <w:bookmarkStart w:id="915" w:name="_Toc342912870"/>
      <w:bookmarkStart w:id="916" w:name="_Toc343262690"/>
      <w:bookmarkStart w:id="917" w:name="_Toc345579845"/>
      <w:bookmarkStart w:id="918" w:name="_Toc346885967"/>
      <w:bookmarkStart w:id="919" w:name="_Toc347929612"/>
      <w:bookmarkStart w:id="920" w:name="_Toc349288273"/>
      <w:bookmarkStart w:id="921" w:name="_Toc350415591"/>
      <w:bookmarkStart w:id="922" w:name="_Toc351549912"/>
      <w:bookmarkStart w:id="923" w:name="_Toc352940517"/>
      <w:bookmarkStart w:id="924" w:name="_Toc354053854"/>
      <w:bookmarkStart w:id="925" w:name="_Toc355708880"/>
      <w:bookmarkStart w:id="926" w:name="_Toc357001963"/>
      <w:bookmarkStart w:id="927" w:name="_Toc358192590"/>
      <w:bookmarkStart w:id="928" w:name="_Toc359489439"/>
      <w:bookmarkStart w:id="929" w:name="_Toc360696839"/>
      <w:bookmarkStart w:id="930" w:name="_Toc361921570"/>
      <w:bookmarkStart w:id="931" w:name="_Toc363741410"/>
      <w:bookmarkStart w:id="932" w:name="_Toc364672359"/>
      <w:bookmarkStart w:id="933" w:name="_Toc366157716"/>
      <w:bookmarkStart w:id="934" w:name="_Toc367715555"/>
      <w:bookmarkStart w:id="935" w:name="_Toc369007689"/>
      <w:bookmarkStart w:id="936" w:name="_Toc369007893"/>
      <w:bookmarkStart w:id="937" w:name="_Toc370373502"/>
      <w:bookmarkStart w:id="938" w:name="_Toc371588868"/>
      <w:bookmarkStart w:id="939" w:name="_Toc373157834"/>
      <w:bookmarkStart w:id="940" w:name="_Toc374006642"/>
      <w:bookmarkStart w:id="941" w:name="_Toc374692696"/>
      <w:bookmarkStart w:id="942" w:name="_Toc374692773"/>
      <w:bookmarkStart w:id="943" w:name="_Toc377026502"/>
      <w:bookmarkStart w:id="944" w:name="_Toc378322723"/>
      <w:bookmarkStart w:id="945" w:name="_Toc379440376"/>
      <w:bookmarkStart w:id="946" w:name="_Toc380582901"/>
      <w:bookmarkStart w:id="947" w:name="_Toc381784234"/>
      <w:bookmarkStart w:id="948" w:name="_Toc383182317"/>
      <w:bookmarkStart w:id="949" w:name="_Toc384625711"/>
      <w:bookmarkStart w:id="950" w:name="_Toc385496803"/>
      <w:bookmarkStart w:id="951" w:name="_Toc388946331"/>
      <w:bookmarkStart w:id="952" w:name="_Toc388947564"/>
      <w:bookmarkStart w:id="953" w:name="_Toc389730888"/>
      <w:bookmarkStart w:id="954" w:name="_Toc391386076"/>
      <w:bookmarkStart w:id="955" w:name="_Toc392235890"/>
      <w:bookmarkStart w:id="956" w:name="_Toc393713421"/>
      <w:bookmarkStart w:id="957" w:name="_Toc393714488"/>
      <w:bookmarkStart w:id="958" w:name="_Toc393715492"/>
      <w:bookmarkStart w:id="959" w:name="_Toc395100467"/>
      <w:bookmarkStart w:id="960" w:name="_Toc396212814"/>
      <w:bookmarkStart w:id="961" w:name="_Toc397517659"/>
      <w:bookmarkStart w:id="962" w:name="_Toc399160642"/>
      <w:bookmarkStart w:id="963" w:name="_Toc400374880"/>
      <w:bookmarkStart w:id="964" w:name="_Toc401757926"/>
      <w:bookmarkStart w:id="965" w:name="_Toc402967106"/>
      <w:bookmarkStart w:id="966" w:name="_Toc404332318"/>
      <w:bookmarkStart w:id="967" w:name="_Toc405386784"/>
      <w:bookmarkStart w:id="968" w:name="_Toc406508022"/>
      <w:bookmarkStart w:id="969" w:name="_Toc408576643"/>
      <w:bookmarkStart w:id="970" w:name="_Toc409708238"/>
      <w:bookmarkStart w:id="971" w:name="_Toc410904541"/>
      <w:bookmarkStart w:id="972" w:name="_Toc414884970"/>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F467F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w:t>
            </w:r>
            <w:r w:rsidR="004428C0" w:rsidRPr="00DB3264">
              <w:rPr>
                <w:rFonts w:asciiTheme="minorHAnsi" w:hAnsiTheme="minorHAnsi"/>
                <w:sz w:val="20"/>
                <w:szCs w:val="20"/>
                <w:lang w:val="en-US"/>
              </w:rPr>
              <w:t>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315F9A" w:rsidRPr="00315F9A" w:rsidRDefault="00315F9A" w:rsidP="00315F9A">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315F9A">
        <w:rPr>
          <w:rFonts w:ascii="Times New Roman" w:hAnsi="Times New Roman"/>
          <w:sz w:val="2"/>
          <w:lang w:val="en-US"/>
        </w:rPr>
        <w:tab/>
      </w:r>
      <w:r w:rsidRPr="00315F9A">
        <w:rPr>
          <w:rFonts w:ascii="Times New Roman" w:hAnsi="Times New Roman"/>
          <w:sz w:val="2"/>
          <w:lang w:val="en-US"/>
        </w:rPr>
        <w:tab/>
      </w:r>
    </w:p>
    <w:p w:rsidR="005A49C1" w:rsidRDefault="005A49C1" w:rsidP="005A49C1">
      <w:pPr>
        <w:rPr>
          <w:lang w:val="en-US"/>
        </w:rPr>
      </w:pPr>
      <w:bookmarkStart w:id="973" w:name="_Toc295387921"/>
    </w:p>
    <w:p w:rsidR="00EE4009" w:rsidRPr="00EE4009" w:rsidRDefault="00EE4009" w:rsidP="00B77EA2">
      <w:pPr>
        <w:pStyle w:val="Heading20"/>
        <w:rPr>
          <w:lang w:val="en-US"/>
        </w:rPr>
      </w:pPr>
      <w:bookmarkStart w:id="974" w:name="_Toc414884971"/>
      <w:r w:rsidRPr="00EE4009">
        <w:rPr>
          <w:lang w:val="en-US"/>
        </w:rPr>
        <w:t xml:space="preserve">List of </w:t>
      </w:r>
      <w:bookmarkStart w:id="975" w:name="_GoBack"/>
      <w:bookmarkEnd w:id="975"/>
      <w:r w:rsidRPr="00EE4009">
        <w:rPr>
          <w:lang w:val="en-US"/>
        </w:rPr>
        <w:t>Issuer Identifier Numbers for</w:t>
      </w:r>
      <w:r>
        <w:rPr>
          <w:lang w:val="en-US"/>
        </w:rPr>
        <w:t xml:space="preserve"> </w:t>
      </w:r>
      <w:r w:rsidRPr="00EE4009">
        <w:rPr>
          <w:lang w:val="en-US"/>
        </w:rPr>
        <w:t>the International</w:t>
      </w:r>
      <w:r w:rsidR="00B77EA2">
        <w:rPr>
          <w:lang w:val="en-US"/>
        </w:rPr>
        <w:br/>
      </w:r>
      <w:r w:rsidRPr="00EE4009">
        <w:rPr>
          <w:lang w:val="en-US"/>
        </w:rPr>
        <w:t>Telecommunication Charge Card (in accordance with</w:t>
      </w:r>
      <w:r w:rsidR="00B77EA2">
        <w:rPr>
          <w:lang w:val="en-US"/>
        </w:rPr>
        <w:br/>
      </w:r>
      <w:r w:rsidRPr="00EE4009">
        <w:rPr>
          <w:lang w:val="en-US"/>
        </w:rPr>
        <w:t>ITU-T</w:t>
      </w:r>
      <w:r w:rsidR="00B77EA2">
        <w:rPr>
          <w:lang w:val="en-US"/>
        </w:rPr>
        <w:t xml:space="preserve"> </w:t>
      </w:r>
      <w:r w:rsidRPr="00EE4009">
        <w:rPr>
          <w:lang w:val="en-US"/>
        </w:rPr>
        <w:t>Recommendation E.118 (05/2006))</w:t>
      </w:r>
      <w:r w:rsidRPr="00EE4009">
        <w:rPr>
          <w:lang w:val="en-US"/>
        </w:rPr>
        <w:br/>
        <w:t>(Position on 15 November 2013)</w:t>
      </w:r>
      <w:bookmarkEnd w:id="974"/>
    </w:p>
    <w:p w:rsidR="00EE4009" w:rsidRDefault="00EE4009" w:rsidP="00EE4009">
      <w:pPr>
        <w:tabs>
          <w:tab w:val="left" w:pos="720"/>
        </w:tabs>
        <w:spacing w:before="0"/>
        <w:jc w:val="center"/>
        <w:rPr>
          <w:rFonts w:asciiTheme="minorHAnsi" w:hAnsiTheme="minorHAnsi"/>
        </w:rPr>
      </w:pPr>
      <w:r>
        <w:rPr>
          <w:rFonts w:asciiTheme="minorHAnsi" w:hAnsiTheme="minorHAnsi"/>
        </w:rPr>
        <w:t>(Annex to ITU Operational Bulletin No. 1040 – 15.XI.2013)</w:t>
      </w:r>
      <w:r>
        <w:rPr>
          <w:rFonts w:asciiTheme="minorHAnsi" w:hAnsiTheme="minorHAnsi"/>
        </w:rPr>
        <w:br/>
        <w:t>(Amendment No.21)</w:t>
      </w:r>
    </w:p>
    <w:p w:rsidR="00EE4009" w:rsidRDefault="00EE4009" w:rsidP="00EE4009">
      <w:pPr>
        <w:tabs>
          <w:tab w:val="left" w:pos="1560"/>
          <w:tab w:val="left" w:pos="4140"/>
          <w:tab w:val="left" w:pos="4230"/>
        </w:tabs>
        <w:spacing w:before="240" w:after="80"/>
        <w:jc w:val="left"/>
        <w:rPr>
          <w:rFonts w:asciiTheme="minorHAnsi" w:hAnsiTheme="minorHAnsi" w:cs="Arial"/>
          <w:b/>
        </w:rPr>
      </w:pPr>
      <w:r>
        <w:rPr>
          <w:rFonts w:asciiTheme="minorHAnsi" w:hAnsiTheme="minorHAnsi" w:cs="Arial"/>
          <w:b/>
          <w:bCs/>
        </w:rPr>
        <w:t>Germany</w:t>
      </w:r>
      <w:r>
        <w:rPr>
          <w:rFonts w:asciiTheme="minorHAnsi" w:hAnsiTheme="minorHAnsi" w:cs="Arial"/>
          <w:b/>
          <w:bCs/>
        </w:rPr>
        <w:fldChar w:fldCharType="begin"/>
      </w:r>
      <w:r>
        <w:instrText xml:space="preserve"> TC "</w:instrText>
      </w:r>
      <w:bookmarkStart w:id="976" w:name="_Toc414884972"/>
      <w:r w:rsidRPr="00233F4E">
        <w:rPr>
          <w:rFonts w:asciiTheme="minorHAnsi" w:hAnsiTheme="minorHAnsi" w:cs="Arial"/>
          <w:b/>
          <w:bCs/>
        </w:rPr>
        <w:instrText>Germany</w:instrText>
      </w:r>
      <w:bookmarkEnd w:id="976"/>
      <w:r>
        <w:instrText xml:space="preserve">" \f C \l "1" </w:instrText>
      </w:r>
      <w:r>
        <w:rPr>
          <w:rFonts w:asciiTheme="minorHAnsi" w:hAnsiTheme="minorHAnsi" w:cs="Arial"/>
          <w:b/>
          <w:bCs/>
        </w:rPr>
        <w:fldChar w:fldCharType="end"/>
      </w:r>
      <w:r>
        <w:rPr>
          <w:rFonts w:asciiTheme="minorHAnsi" w:hAnsiTheme="minorHAnsi" w:cs="Arial"/>
          <w:b/>
          <w:i/>
        </w:rPr>
        <w:t xml:space="preserve">    </w:t>
      </w:r>
      <w:r>
        <w:rPr>
          <w:rFonts w:asciiTheme="minorHAnsi" w:hAnsiTheme="minorHAnsi" w:cs="Arial"/>
        </w:rPr>
        <w:t xml:space="preserve"> </w:t>
      </w:r>
      <w:r>
        <w:rPr>
          <w:rFonts w:asciiTheme="minorHAnsi" w:hAnsiTheme="minorHAnsi" w:cs="Arial"/>
          <w:b/>
        </w:rPr>
        <w:t>ADD</w:t>
      </w:r>
    </w:p>
    <w:p w:rsidR="00EE4009" w:rsidRPr="00EE4009" w:rsidRDefault="00EE4009" w:rsidP="00EE4009">
      <w:pPr>
        <w:rPr>
          <w:sz w:val="6"/>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6"/>
        <w:gridCol w:w="2436"/>
        <w:gridCol w:w="1098"/>
        <w:gridCol w:w="3190"/>
        <w:gridCol w:w="1052"/>
      </w:tblGrid>
      <w:tr w:rsidR="00EE4009" w:rsidTr="009025ED">
        <w:trPr>
          <w:jc w:val="center"/>
        </w:trPr>
        <w:tc>
          <w:tcPr>
            <w:tcW w:w="1364"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100" w:after="100"/>
              <w:jc w:val="center"/>
              <w:rPr>
                <w:rFonts w:asciiTheme="minorHAnsi" w:hAnsiTheme="minorHAnsi" w:cs="Arial"/>
                <w:i/>
                <w:iCs/>
                <w:sz w:val="18"/>
                <w:szCs w:val="18"/>
              </w:rPr>
            </w:pPr>
            <w:r w:rsidRPr="00EE4009">
              <w:rPr>
                <w:rFonts w:asciiTheme="minorHAnsi" w:hAnsiTheme="minorHAnsi" w:cs="Arial"/>
                <w:i/>
                <w:iCs/>
                <w:sz w:val="18"/>
                <w:szCs w:val="18"/>
              </w:rPr>
              <w:t>Country/</w:t>
            </w:r>
            <w:r>
              <w:rPr>
                <w:rFonts w:asciiTheme="minorHAnsi" w:hAnsiTheme="minorHAnsi" w:cs="Arial"/>
                <w:i/>
                <w:iCs/>
                <w:sz w:val="18"/>
                <w:szCs w:val="18"/>
              </w:rPr>
              <w:br/>
            </w:r>
            <w:r w:rsidRPr="00EE4009">
              <w:rPr>
                <w:rFonts w:asciiTheme="minorHAnsi" w:hAnsiTheme="minorHAnsi" w:cs="Arial"/>
                <w:i/>
                <w:iCs/>
                <w:sz w:val="18"/>
                <w:szCs w:val="18"/>
              </w:rPr>
              <w:t>geographical area</w:t>
            </w:r>
          </w:p>
        </w:tc>
        <w:tc>
          <w:tcPr>
            <w:tcW w:w="2576"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100" w:after="100"/>
              <w:jc w:val="center"/>
              <w:rPr>
                <w:rFonts w:asciiTheme="minorHAnsi" w:hAnsiTheme="minorHAnsi" w:cs="Arial"/>
                <w:i/>
                <w:iCs/>
                <w:sz w:val="18"/>
                <w:szCs w:val="18"/>
              </w:rPr>
            </w:pPr>
            <w:r w:rsidRPr="00EE4009">
              <w:rPr>
                <w:rFonts w:asciiTheme="minorHAnsi" w:hAnsiTheme="minorHAnsi" w:cs="Arial"/>
                <w:i/>
                <w:iCs/>
                <w:sz w:val="18"/>
                <w:szCs w:val="18"/>
              </w:rPr>
              <w:t>Company Name/Address</w:t>
            </w:r>
          </w:p>
        </w:tc>
        <w:tc>
          <w:tcPr>
            <w:tcW w:w="1153"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100" w:after="100"/>
              <w:jc w:val="center"/>
              <w:rPr>
                <w:rFonts w:asciiTheme="minorHAnsi" w:hAnsiTheme="minorHAnsi" w:cs="Arial"/>
                <w:i/>
                <w:iCs/>
                <w:sz w:val="18"/>
                <w:szCs w:val="18"/>
              </w:rPr>
            </w:pPr>
            <w:r w:rsidRPr="00EE4009">
              <w:rPr>
                <w:rFonts w:asciiTheme="minorHAnsi" w:hAnsiTheme="minorHAnsi" w:cs="Arial"/>
                <w:i/>
                <w:iCs/>
                <w:sz w:val="18"/>
                <w:szCs w:val="18"/>
              </w:rPr>
              <w:t>Issuer Identifier Number</w:t>
            </w:r>
          </w:p>
        </w:tc>
        <w:tc>
          <w:tcPr>
            <w:tcW w:w="3379"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100" w:after="100"/>
              <w:jc w:val="center"/>
              <w:rPr>
                <w:rFonts w:asciiTheme="minorHAnsi" w:hAnsiTheme="minorHAnsi" w:cs="Arial"/>
                <w:i/>
                <w:iCs/>
                <w:sz w:val="18"/>
                <w:szCs w:val="18"/>
              </w:rPr>
            </w:pPr>
            <w:r w:rsidRPr="00EE4009">
              <w:rPr>
                <w:rFonts w:asciiTheme="minorHAnsi" w:hAnsiTheme="minorHAnsi" w:cs="Arial"/>
                <w:i/>
                <w:iCs/>
                <w:sz w:val="18"/>
                <w:szCs w:val="18"/>
              </w:rPr>
              <w:t>Contact</w:t>
            </w:r>
          </w:p>
        </w:tc>
        <w:tc>
          <w:tcPr>
            <w:tcW w:w="1104"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100" w:after="100"/>
              <w:jc w:val="center"/>
              <w:rPr>
                <w:rFonts w:asciiTheme="minorHAnsi" w:hAnsiTheme="minorHAnsi" w:cs="Arial"/>
                <w:i/>
                <w:iCs/>
                <w:sz w:val="18"/>
                <w:szCs w:val="18"/>
              </w:rPr>
            </w:pPr>
            <w:r w:rsidRPr="00EE4009">
              <w:rPr>
                <w:rFonts w:asciiTheme="minorHAnsi" w:hAnsiTheme="minorHAnsi" w:cs="Arial"/>
                <w:i/>
                <w:iCs/>
                <w:sz w:val="18"/>
                <w:szCs w:val="18"/>
              </w:rPr>
              <w:t>Effective date of usage</w:t>
            </w:r>
          </w:p>
        </w:tc>
      </w:tr>
      <w:tr w:rsidR="00EE4009" w:rsidTr="009025ED">
        <w:trPr>
          <w:jc w:val="center"/>
        </w:trPr>
        <w:tc>
          <w:tcPr>
            <w:tcW w:w="1364" w:type="dxa"/>
            <w:tcBorders>
              <w:top w:val="single" w:sz="6" w:space="0" w:color="auto"/>
              <w:left w:val="single" w:sz="6" w:space="0" w:color="auto"/>
              <w:bottom w:val="single" w:sz="6" w:space="0" w:color="auto"/>
              <w:right w:val="single" w:sz="6" w:space="0" w:color="auto"/>
            </w:tcBorders>
            <w:hideMark/>
          </w:tcPr>
          <w:p w:rsidR="00EE4009" w:rsidRPr="00EE4009" w:rsidRDefault="00EE4009" w:rsidP="00EE4009">
            <w:pPr>
              <w:tabs>
                <w:tab w:val="left" w:pos="426"/>
                <w:tab w:val="left" w:pos="4140"/>
                <w:tab w:val="left" w:pos="4230"/>
              </w:tabs>
              <w:spacing w:before="60" w:after="60"/>
              <w:jc w:val="left"/>
              <w:rPr>
                <w:rFonts w:asciiTheme="minorHAnsi" w:hAnsiTheme="minorHAnsi" w:cs="Arial"/>
                <w:sz w:val="18"/>
                <w:szCs w:val="18"/>
              </w:rPr>
            </w:pPr>
            <w:r w:rsidRPr="00EE4009">
              <w:rPr>
                <w:rFonts w:asciiTheme="minorHAnsi" w:hAnsiTheme="minorHAnsi" w:cs="Arial"/>
                <w:sz w:val="18"/>
                <w:szCs w:val="18"/>
              </w:rPr>
              <w:t>Germany</w:t>
            </w:r>
          </w:p>
        </w:tc>
        <w:tc>
          <w:tcPr>
            <w:tcW w:w="2576" w:type="dxa"/>
            <w:tcBorders>
              <w:top w:val="single" w:sz="6" w:space="0" w:color="auto"/>
              <w:left w:val="single" w:sz="6" w:space="0" w:color="auto"/>
              <w:bottom w:val="single" w:sz="6" w:space="0" w:color="auto"/>
              <w:right w:val="single" w:sz="6" w:space="0" w:color="auto"/>
            </w:tcBorders>
          </w:tcPr>
          <w:p w:rsidR="00EE4009" w:rsidRPr="00EE4009" w:rsidRDefault="00EE4009" w:rsidP="00EE4009">
            <w:pPr>
              <w:tabs>
                <w:tab w:val="left" w:pos="426"/>
                <w:tab w:val="left" w:pos="4140"/>
                <w:tab w:val="left" w:pos="4230"/>
              </w:tabs>
              <w:spacing w:before="60" w:after="60"/>
              <w:jc w:val="left"/>
              <w:rPr>
                <w:rFonts w:asciiTheme="minorHAnsi" w:hAnsiTheme="minorHAnsi" w:cs="Arial"/>
                <w:sz w:val="18"/>
                <w:szCs w:val="18"/>
                <w:lang w:val="pt-BR"/>
              </w:rPr>
            </w:pPr>
            <w:r w:rsidRPr="00EE4009">
              <w:rPr>
                <w:rFonts w:asciiTheme="minorHAnsi" w:hAnsiTheme="minorHAnsi" w:cs="Arial"/>
                <w:b/>
                <w:bCs/>
                <w:sz w:val="18"/>
                <w:szCs w:val="18"/>
              </w:rPr>
              <w:t xml:space="preserve">Deutsche Telekom AG </w:t>
            </w:r>
            <w:r>
              <w:rPr>
                <w:rFonts w:asciiTheme="minorHAnsi" w:hAnsiTheme="minorHAnsi" w:cs="Arial"/>
                <w:b/>
                <w:bCs/>
                <w:sz w:val="18"/>
                <w:szCs w:val="18"/>
              </w:rPr>
              <w:br/>
            </w:r>
            <w:r w:rsidRPr="00EE4009">
              <w:rPr>
                <w:rFonts w:asciiTheme="minorHAnsi" w:hAnsiTheme="minorHAnsi" w:cs="Arial"/>
                <w:sz w:val="18"/>
                <w:szCs w:val="18"/>
              </w:rPr>
              <w:t>Friedrich-Ebert-Allee 140</w:t>
            </w:r>
            <w:r>
              <w:rPr>
                <w:rFonts w:asciiTheme="minorHAnsi" w:hAnsiTheme="minorHAnsi" w:cs="Arial"/>
                <w:sz w:val="18"/>
                <w:szCs w:val="18"/>
              </w:rPr>
              <w:br/>
            </w:r>
            <w:r w:rsidRPr="00EE4009">
              <w:rPr>
                <w:rFonts w:asciiTheme="minorHAnsi" w:hAnsiTheme="minorHAnsi" w:cs="Arial"/>
                <w:sz w:val="18"/>
                <w:szCs w:val="18"/>
              </w:rPr>
              <w:t>53113 BONN</w:t>
            </w:r>
          </w:p>
        </w:tc>
        <w:tc>
          <w:tcPr>
            <w:tcW w:w="1153" w:type="dxa"/>
            <w:tcBorders>
              <w:top w:val="single" w:sz="6" w:space="0" w:color="auto"/>
              <w:left w:val="single" w:sz="6" w:space="0" w:color="auto"/>
              <w:bottom w:val="single" w:sz="6" w:space="0" w:color="auto"/>
              <w:right w:val="single" w:sz="6" w:space="0" w:color="auto"/>
            </w:tcBorders>
            <w:hideMark/>
          </w:tcPr>
          <w:p w:rsidR="00EE4009" w:rsidRPr="00EE4009" w:rsidRDefault="00EE4009" w:rsidP="00EE4009">
            <w:pPr>
              <w:tabs>
                <w:tab w:val="left" w:pos="426"/>
                <w:tab w:val="left" w:pos="4140"/>
                <w:tab w:val="left" w:pos="4230"/>
              </w:tabs>
              <w:spacing w:before="60" w:after="60"/>
              <w:jc w:val="center"/>
              <w:rPr>
                <w:rFonts w:asciiTheme="minorHAnsi" w:hAnsiTheme="minorHAnsi" w:cs="Arial"/>
                <w:b/>
                <w:sz w:val="18"/>
                <w:szCs w:val="18"/>
              </w:rPr>
            </w:pPr>
            <w:r w:rsidRPr="00EE4009">
              <w:rPr>
                <w:rFonts w:asciiTheme="minorHAnsi" w:hAnsiTheme="minorHAnsi" w:cs="Arial"/>
                <w:b/>
                <w:sz w:val="18"/>
                <w:szCs w:val="18"/>
              </w:rPr>
              <w:t>89 882 28</w:t>
            </w:r>
          </w:p>
        </w:tc>
        <w:tc>
          <w:tcPr>
            <w:tcW w:w="3379" w:type="dxa"/>
            <w:tcBorders>
              <w:top w:val="single" w:sz="6" w:space="0" w:color="auto"/>
              <w:left w:val="single" w:sz="6" w:space="0" w:color="auto"/>
              <w:bottom w:val="single" w:sz="6" w:space="0" w:color="auto"/>
              <w:right w:val="single" w:sz="6" w:space="0" w:color="auto"/>
            </w:tcBorders>
            <w:hideMark/>
          </w:tcPr>
          <w:p w:rsidR="00EE4009" w:rsidRPr="00EE4009" w:rsidRDefault="00EE4009" w:rsidP="006409CF">
            <w:pPr>
              <w:tabs>
                <w:tab w:val="clear" w:pos="567"/>
                <w:tab w:val="left" w:pos="666"/>
                <w:tab w:val="left" w:pos="4140"/>
                <w:tab w:val="left" w:pos="4230"/>
              </w:tabs>
              <w:spacing w:before="60" w:after="60"/>
              <w:jc w:val="left"/>
              <w:rPr>
                <w:rFonts w:asciiTheme="minorHAnsi" w:hAnsiTheme="minorHAnsi" w:cs="Arial"/>
                <w:sz w:val="18"/>
                <w:szCs w:val="18"/>
                <w:lang w:val="de-CH"/>
              </w:rPr>
            </w:pPr>
            <w:r w:rsidRPr="00EE4009">
              <w:rPr>
                <w:rFonts w:asciiTheme="minorHAnsi" w:hAnsiTheme="minorHAnsi" w:cs="Arial"/>
                <w:sz w:val="18"/>
                <w:szCs w:val="18"/>
              </w:rPr>
              <w:t>Mr. Benjamin Böling</w:t>
            </w:r>
            <w:r>
              <w:rPr>
                <w:rFonts w:asciiTheme="minorHAnsi" w:hAnsiTheme="minorHAnsi" w:cs="Arial"/>
                <w:sz w:val="18"/>
                <w:szCs w:val="18"/>
              </w:rPr>
              <w:br/>
            </w:r>
            <w:r w:rsidRPr="00EE4009">
              <w:rPr>
                <w:rFonts w:asciiTheme="minorHAnsi" w:hAnsiTheme="minorHAnsi" w:cs="Arial"/>
                <w:sz w:val="18"/>
                <w:szCs w:val="18"/>
              </w:rPr>
              <w:t xml:space="preserve">Deutsche Telekom </w:t>
            </w:r>
            <w:r w:rsidR="00B77EA2">
              <w:rPr>
                <w:rFonts w:asciiTheme="minorHAnsi" w:hAnsiTheme="minorHAnsi" w:cs="Arial"/>
                <w:sz w:val="18"/>
                <w:szCs w:val="18"/>
              </w:rPr>
              <w:t>Technik GmbH</w:t>
            </w:r>
            <w:r w:rsidR="00B77EA2">
              <w:rPr>
                <w:rFonts w:asciiTheme="minorHAnsi" w:hAnsiTheme="minorHAnsi" w:cs="Arial"/>
                <w:sz w:val="18"/>
                <w:szCs w:val="18"/>
              </w:rPr>
              <w:br/>
              <w:t>Nummerierungsmanagement</w:t>
            </w:r>
            <w:r w:rsidRPr="00EE4009">
              <w:rPr>
                <w:rFonts w:asciiTheme="minorHAnsi" w:hAnsiTheme="minorHAnsi" w:cs="Arial"/>
                <w:sz w:val="18"/>
                <w:szCs w:val="18"/>
              </w:rPr>
              <w:t xml:space="preserve"> </w:t>
            </w:r>
            <w:r>
              <w:rPr>
                <w:rFonts w:asciiTheme="minorHAnsi" w:hAnsiTheme="minorHAnsi" w:cs="Arial"/>
                <w:sz w:val="18"/>
                <w:szCs w:val="18"/>
              </w:rPr>
              <w:br/>
            </w:r>
            <w:r w:rsidR="00B77EA2">
              <w:rPr>
                <w:rFonts w:asciiTheme="minorHAnsi" w:hAnsiTheme="minorHAnsi" w:cs="Arial"/>
                <w:sz w:val="18"/>
                <w:szCs w:val="18"/>
              </w:rPr>
              <w:t>Strategie und Kon</w:t>
            </w:r>
            <w:r w:rsidR="006409CF">
              <w:rPr>
                <w:rFonts w:asciiTheme="minorHAnsi" w:hAnsiTheme="minorHAnsi" w:cs="Arial"/>
                <w:sz w:val="18"/>
                <w:szCs w:val="18"/>
              </w:rPr>
              <w:t>z</w:t>
            </w:r>
            <w:r w:rsidR="00B77EA2">
              <w:rPr>
                <w:rFonts w:asciiTheme="minorHAnsi" w:hAnsiTheme="minorHAnsi" w:cs="Arial"/>
                <w:sz w:val="18"/>
                <w:szCs w:val="18"/>
              </w:rPr>
              <w:t>ept</w:t>
            </w:r>
            <w:r w:rsidR="006409CF">
              <w:rPr>
                <w:rFonts w:asciiTheme="minorHAnsi" w:hAnsiTheme="minorHAnsi" w:cs="Arial"/>
                <w:sz w:val="18"/>
                <w:szCs w:val="18"/>
              </w:rPr>
              <w:t>i</w:t>
            </w:r>
            <w:r w:rsidR="00B77EA2">
              <w:rPr>
                <w:rFonts w:asciiTheme="minorHAnsi" w:hAnsiTheme="minorHAnsi" w:cs="Arial"/>
                <w:sz w:val="18"/>
                <w:szCs w:val="18"/>
              </w:rPr>
              <w:t>on</w:t>
            </w:r>
            <w:r>
              <w:rPr>
                <w:rFonts w:asciiTheme="minorHAnsi" w:hAnsiTheme="minorHAnsi" w:cs="Arial"/>
                <w:sz w:val="18"/>
                <w:szCs w:val="18"/>
              </w:rPr>
              <w:br/>
            </w:r>
            <w:r w:rsidR="00B77EA2">
              <w:rPr>
                <w:rFonts w:asciiTheme="minorHAnsi" w:hAnsiTheme="minorHAnsi" w:cs="Arial"/>
                <w:sz w:val="18"/>
                <w:szCs w:val="18"/>
              </w:rPr>
              <w:t>God</w:t>
            </w:r>
            <w:r w:rsidR="006409CF">
              <w:rPr>
                <w:rFonts w:asciiTheme="minorHAnsi" w:hAnsiTheme="minorHAnsi" w:cs="Arial"/>
                <w:sz w:val="18"/>
                <w:szCs w:val="18"/>
              </w:rPr>
              <w:t>e</w:t>
            </w:r>
            <w:r w:rsidR="00B77EA2">
              <w:rPr>
                <w:rFonts w:asciiTheme="minorHAnsi" w:hAnsiTheme="minorHAnsi" w:cs="Arial"/>
                <w:sz w:val="18"/>
                <w:szCs w:val="18"/>
              </w:rPr>
              <w:t>sberger Allee 99</w:t>
            </w:r>
            <w:r w:rsidR="00B77EA2">
              <w:rPr>
                <w:rFonts w:asciiTheme="minorHAnsi" w:hAnsiTheme="minorHAnsi" w:cs="Arial"/>
                <w:sz w:val="18"/>
                <w:szCs w:val="18"/>
              </w:rPr>
              <w:br/>
              <w:t>53175 BONN</w:t>
            </w:r>
            <w:r w:rsidR="00B77EA2">
              <w:rPr>
                <w:rFonts w:asciiTheme="minorHAnsi" w:hAnsiTheme="minorHAnsi" w:cs="Arial"/>
                <w:sz w:val="18"/>
                <w:szCs w:val="18"/>
              </w:rPr>
              <w:br/>
            </w:r>
            <w:r w:rsidRPr="00EE4009">
              <w:rPr>
                <w:rFonts w:asciiTheme="minorHAnsi" w:hAnsiTheme="minorHAnsi" w:cs="Arial"/>
                <w:sz w:val="18"/>
                <w:szCs w:val="18"/>
              </w:rPr>
              <w:t xml:space="preserve">Tel: </w:t>
            </w:r>
            <w:r w:rsidR="00364F52">
              <w:rPr>
                <w:rFonts w:asciiTheme="minorHAnsi" w:hAnsiTheme="minorHAnsi" w:cs="Arial"/>
                <w:sz w:val="18"/>
                <w:szCs w:val="18"/>
              </w:rPr>
              <w:tab/>
            </w:r>
            <w:r w:rsidRPr="00EE4009">
              <w:rPr>
                <w:rFonts w:asciiTheme="minorHAnsi" w:hAnsiTheme="minorHAnsi" w:cs="Arial"/>
                <w:sz w:val="18"/>
                <w:szCs w:val="18"/>
              </w:rPr>
              <w:t>+49 228 1816 4514</w:t>
            </w:r>
            <w:r>
              <w:rPr>
                <w:rFonts w:asciiTheme="minorHAnsi" w:hAnsiTheme="minorHAnsi" w:cs="Arial"/>
                <w:sz w:val="18"/>
                <w:szCs w:val="18"/>
              </w:rPr>
              <w:br/>
            </w:r>
            <w:r w:rsidRPr="00EE4009">
              <w:rPr>
                <w:rFonts w:asciiTheme="minorHAnsi" w:hAnsiTheme="minorHAnsi" w:cs="Arial"/>
                <w:sz w:val="18"/>
                <w:szCs w:val="18"/>
              </w:rPr>
              <w:t>E-mail:</w:t>
            </w:r>
            <w:r w:rsidR="00364F52">
              <w:rPr>
                <w:rFonts w:asciiTheme="minorHAnsi" w:hAnsiTheme="minorHAnsi" w:cs="Arial"/>
                <w:sz w:val="18"/>
                <w:szCs w:val="18"/>
              </w:rPr>
              <w:tab/>
            </w:r>
            <w:r w:rsidRPr="00EE4009">
              <w:rPr>
                <w:rFonts w:asciiTheme="minorHAnsi" w:hAnsiTheme="minorHAnsi" w:cs="Arial"/>
                <w:sz w:val="18"/>
                <w:szCs w:val="18"/>
              </w:rPr>
              <w:t>benjamin.boeling@telekom.de</w:t>
            </w:r>
          </w:p>
        </w:tc>
        <w:tc>
          <w:tcPr>
            <w:tcW w:w="1104" w:type="dxa"/>
            <w:tcBorders>
              <w:top w:val="single" w:sz="6" w:space="0" w:color="auto"/>
              <w:left w:val="single" w:sz="6" w:space="0" w:color="auto"/>
              <w:bottom w:val="single" w:sz="6" w:space="0" w:color="auto"/>
              <w:right w:val="single" w:sz="6" w:space="0" w:color="auto"/>
            </w:tcBorders>
            <w:hideMark/>
          </w:tcPr>
          <w:p w:rsidR="00EE4009" w:rsidRPr="00EE4009" w:rsidRDefault="00EE4009" w:rsidP="00EE4009">
            <w:pPr>
              <w:tabs>
                <w:tab w:val="left" w:pos="426"/>
                <w:tab w:val="left" w:pos="4140"/>
                <w:tab w:val="left" w:pos="4230"/>
              </w:tabs>
              <w:spacing w:before="60" w:after="60"/>
              <w:jc w:val="center"/>
              <w:rPr>
                <w:rFonts w:asciiTheme="minorHAnsi" w:hAnsiTheme="minorHAnsi" w:cs="Arial"/>
                <w:bCs/>
                <w:sz w:val="18"/>
                <w:szCs w:val="18"/>
              </w:rPr>
            </w:pPr>
            <w:r w:rsidRPr="00EE4009">
              <w:rPr>
                <w:rFonts w:asciiTheme="minorHAnsi" w:hAnsiTheme="minorHAnsi" w:cs="Arial"/>
                <w:bCs/>
                <w:sz w:val="18"/>
                <w:szCs w:val="18"/>
              </w:rPr>
              <w:t>1.IV.2015</w:t>
            </w:r>
          </w:p>
        </w:tc>
      </w:tr>
    </w:tbl>
    <w:p w:rsidR="00EE4009" w:rsidRDefault="00EE4009" w:rsidP="00EE4009"/>
    <w:p w:rsidR="00EE4009" w:rsidRDefault="00EE4009" w:rsidP="00EE4009">
      <w:pPr>
        <w:rPr>
          <w:b/>
        </w:rPr>
      </w:pPr>
      <w:r w:rsidRPr="00EE4009">
        <w:rPr>
          <w:b/>
        </w:rPr>
        <w:t>Sweden</w:t>
      </w:r>
      <w:r>
        <w:rPr>
          <w:b/>
        </w:rPr>
        <w:fldChar w:fldCharType="begin"/>
      </w:r>
      <w:r>
        <w:instrText xml:space="preserve"> TC "</w:instrText>
      </w:r>
      <w:bookmarkStart w:id="977" w:name="_Toc414884973"/>
      <w:r w:rsidRPr="0082277A">
        <w:rPr>
          <w:b/>
        </w:rPr>
        <w:instrText>Sweden</w:instrText>
      </w:r>
      <w:bookmarkEnd w:id="977"/>
      <w:r>
        <w:instrText xml:space="preserve">" \f C \l "1" </w:instrText>
      </w:r>
      <w:r>
        <w:rPr>
          <w:b/>
        </w:rPr>
        <w:fldChar w:fldCharType="end"/>
      </w:r>
      <w:r w:rsidRPr="00EE4009">
        <w:rPr>
          <w:b/>
          <w:i/>
        </w:rPr>
        <w:t xml:space="preserve">    </w:t>
      </w:r>
      <w:r w:rsidRPr="00EE4009">
        <w:rPr>
          <w:b/>
        </w:rPr>
        <w:t xml:space="preserve"> ADD</w:t>
      </w:r>
    </w:p>
    <w:p w:rsidR="00EE4009" w:rsidRPr="00EE4009" w:rsidRDefault="00EE4009" w:rsidP="00EE4009">
      <w:pPr>
        <w:rPr>
          <w:sz w:val="6"/>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6"/>
        <w:gridCol w:w="2438"/>
        <w:gridCol w:w="1095"/>
        <w:gridCol w:w="3182"/>
        <w:gridCol w:w="1061"/>
      </w:tblGrid>
      <w:tr w:rsidR="00EE4009" w:rsidRPr="00EE4009" w:rsidTr="009025ED">
        <w:trPr>
          <w:jc w:val="center"/>
        </w:trPr>
        <w:tc>
          <w:tcPr>
            <w:tcW w:w="1296"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80" w:after="80"/>
              <w:jc w:val="center"/>
              <w:rPr>
                <w:rFonts w:asciiTheme="minorHAnsi" w:hAnsiTheme="minorHAnsi" w:cs="Arial"/>
                <w:i/>
                <w:iCs/>
                <w:sz w:val="18"/>
                <w:szCs w:val="18"/>
              </w:rPr>
            </w:pPr>
            <w:r w:rsidRPr="00EE4009">
              <w:rPr>
                <w:rFonts w:asciiTheme="minorHAnsi" w:hAnsiTheme="minorHAnsi" w:cs="Arial"/>
                <w:i/>
                <w:iCs/>
                <w:sz w:val="18"/>
                <w:szCs w:val="18"/>
              </w:rPr>
              <w:t>Country/</w:t>
            </w:r>
            <w:r>
              <w:rPr>
                <w:rFonts w:asciiTheme="minorHAnsi" w:hAnsiTheme="minorHAnsi" w:cs="Arial"/>
                <w:i/>
                <w:iCs/>
                <w:sz w:val="18"/>
                <w:szCs w:val="18"/>
              </w:rPr>
              <w:br/>
            </w:r>
            <w:r w:rsidRPr="00EE4009">
              <w:rPr>
                <w:rFonts w:asciiTheme="minorHAnsi" w:hAnsiTheme="minorHAnsi" w:cs="Arial"/>
                <w:i/>
                <w:iCs/>
                <w:sz w:val="18"/>
                <w:szCs w:val="18"/>
              </w:rPr>
              <w:t>geographical area</w:t>
            </w:r>
          </w:p>
        </w:tc>
        <w:tc>
          <w:tcPr>
            <w:tcW w:w="2438"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80" w:after="80"/>
              <w:jc w:val="center"/>
              <w:rPr>
                <w:rFonts w:asciiTheme="minorHAnsi" w:hAnsiTheme="minorHAnsi" w:cs="Arial"/>
                <w:i/>
                <w:iCs/>
                <w:sz w:val="18"/>
                <w:szCs w:val="18"/>
              </w:rPr>
            </w:pPr>
            <w:r w:rsidRPr="00EE4009">
              <w:rPr>
                <w:rFonts w:asciiTheme="minorHAnsi" w:hAnsiTheme="minorHAnsi" w:cs="Arial"/>
                <w:i/>
                <w:iCs/>
                <w:sz w:val="18"/>
                <w:szCs w:val="18"/>
              </w:rPr>
              <w:t>Company Name/Address</w:t>
            </w:r>
          </w:p>
        </w:tc>
        <w:tc>
          <w:tcPr>
            <w:tcW w:w="1095"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80" w:after="80"/>
              <w:jc w:val="center"/>
              <w:rPr>
                <w:rFonts w:asciiTheme="minorHAnsi" w:hAnsiTheme="minorHAnsi" w:cs="Arial"/>
                <w:i/>
                <w:iCs/>
                <w:sz w:val="18"/>
                <w:szCs w:val="18"/>
              </w:rPr>
            </w:pPr>
            <w:r w:rsidRPr="00EE4009">
              <w:rPr>
                <w:rFonts w:asciiTheme="minorHAnsi" w:hAnsiTheme="minorHAnsi" w:cs="Arial"/>
                <w:i/>
                <w:iCs/>
                <w:sz w:val="18"/>
                <w:szCs w:val="18"/>
              </w:rPr>
              <w:t>Issuer Identifier Number</w:t>
            </w:r>
          </w:p>
        </w:tc>
        <w:tc>
          <w:tcPr>
            <w:tcW w:w="3182"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80" w:after="80"/>
              <w:jc w:val="center"/>
              <w:rPr>
                <w:rFonts w:asciiTheme="minorHAnsi" w:hAnsiTheme="minorHAnsi" w:cs="Arial"/>
                <w:i/>
                <w:iCs/>
                <w:sz w:val="18"/>
                <w:szCs w:val="18"/>
              </w:rPr>
            </w:pPr>
            <w:r w:rsidRPr="00EE4009">
              <w:rPr>
                <w:rFonts w:asciiTheme="minorHAnsi" w:hAnsiTheme="minorHAnsi" w:cs="Arial"/>
                <w:i/>
                <w:iCs/>
                <w:sz w:val="18"/>
                <w:szCs w:val="18"/>
              </w:rPr>
              <w:t>Contact</w:t>
            </w:r>
          </w:p>
        </w:tc>
        <w:tc>
          <w:tcPr>
            <w:tcW w:w="1061" w:type="dxa"/>
            <w:tcBorders>
              <w:top w:val="single" w:sz="6" w:space="0" w:color="auto"/>
              <w:left w:val="single" w:sz="6" w:space="0" w:color="auto"/>
              <w:bottom w:val="single" w:sz="6" w:space="0" w:color="auto"/>
              <w:right w:val="single" w:sz="6" w:space="0" w:color="auto"/>
            </w:tcBorders>
            <w:vAlign w:val="center"/>
            <w:hideMark/>
          </w:tcPr>
          <w:p w:rsidR="00EE4009" w:rsidRPr="00EE4009" w:rsidRDefault="00EE4009" w:rsidP="00EE4009">
            <w:pPr>
              <w:tabs>
                <w:tab w:val="left" w:pos="426"/>
                <w:tab w:val="left" w:pos="4140"/>
                <w:tab w:val="left" w:pos="4230"/>
              </w:tabs>
              <w:spacing w:before="80" w:after="80"/>
              <w:jc w:val="center"/>
              <w:rPr>
                <w:rFonts w:asciiTheme="minorHAnsi" w:hAnsiTheme="minorHAnsi" w:cs="Arial"/>
                <w:i/>
                <w:iCs/>
                <w:sz w:val="18"/>
                <w:szCs w:val="18"/>
              </w:rPr>
            </w:pPr>
            <w:r w:rsidRPr="00EE4009">
              <w:rPr>
                <w:rFonts w:asciiTheme="minorHAnsi" w:hAnsiTheme="minorHAnsi" w:cs="Arial"/>
                <w:i/>
                <w:iCs/>
                <w:sz w:val="18"/>
                <w:szCs w:val="18"/>
              </w:rPr>
              <w:t>Effective date of usage</w:t>
            </w:r>
          </w:p>
        </w:tc>
      </w:tr>
      <w:tr w:rsidR="00EE4009" w:rsidRPr="00EE4009" w:rsidTr="009025ED">
        <w:trPr>
          <w:jc w:val="center"/>
        </w:trPr>
        <w:tc>
          <w:tcPr>
            <w:tcW w:w="1296" w:type="dxa"/>
            <w:tcBorders>
              <w:top w:val="single" w:sz="6" w:space="0" w:color="auto"/>
              <w:left w:val="single" w:sz="6" w:space="0" w:color="auto"/>
              <w:bottom w:val="single" w:sz="6" w:space="0" w:color="auto"/>
              <w:right w:val="single" w:sz="6" w:space="0" w:color="auto"/>
            </w:tcBorders>
            <w:hideMark/>
          </w:tcPr>
          <w:p w:rsidR="00EE4009" w:rsidRPr="00EE4009" w:rsidRDefault="00EE4009" w:rsidP="00EE4009">
            <w:pPr>
              <w:tabs>
                <w:tab w:val="left" w:pos="426"/>
                <w:tab w:val="left" w:pos="4140"/>
                <w:tab w:val="left" w:pos="4230"/>
              </w:tabs>
              <w:spacing w:before="0"/>
              <w:jc w:val="left"/>
              <w:rPr>
                <w:rFonts w:asciiTheme="minorHAnsi" w:hAnsiTheme="minorHAnsi" w:cs="Arial"/>
                <w:sz w:val="18"/>
                <w:szCs w:val="18"/>
              </w:rPr>
            </w:pPr>
            <w:r w:rsidRPr="00EE4009">
              <w:rPr>
                <w:rFonts w:asciiTheme="minorHAnsi" w:hAnsiTheme="minorHAnsi" w:cs="Arial"/>
                <w:sz w:val="18"/>
                <w:szCs w:val="18"/>
              </w:rPr>
              <w:t>Sweden</w:t>
            </w:r>
          </w:p>
        </w:tc>
        <w:tc>
          <w:tcPr>
            <w:tcW w:w="2438" w:type="dxa"/>
            <w:tcBorders>
              <w:top w:val="single" w:sz="6" w:space="0" w:color="auto"/>
              <w:left w:val="single" w:sz="6" w:space="0" w:color="auto"/>
              <w:bottom w:val="single" w:sz="6" w:space="0" w:color="auto"/>
              <w:right w:val="single" w:sz="6" w:space="0" w:color="auto"/>
            </w:tcBorders>
          </w:tcPr>
          <w:p w:rsidR="00EE4009" w:rsidRPr="00EE4009" w:rsidRDefault="00EE4009" w:rsidP="00EE4009">
            <w:pPr>
              <w:tabs>
                <w:tab w:val="left" w:pos="426"/>
                <w:tab w:val="left" w:pos="4140"/>
                <w:tab w:val="left" w:pos="4230"/>
              </w:tabs>
              <w:spacing w:before="0"/>
              <w:jc w:val="left"/>
              <w:rPr>
                <w:rFonts w:asciiTheme="minorHAnsi" w:hAnsiTheme="minorHAnsi" w:cs="Arial"/>
                <w:sz w:val="18"/>
                <w:szCs w:val="18"/>
                <w:lang w:val="pt-BR"/>
              </w:rPr>
            </w:pPr>
            <w:r w:rsidRPr="00EE4009">
              <w:rPr>
                <w:rFonts w:asciiTheme="minorHAnsi" w:hAnsiTheme="minorHAnsi" w:cs="Arial"/>
                <w:b/>
                <w:bCs/>
                <w:sz w:val="18"/>
                <w:szCs w:val="18"/>
              </w:rPr>
              <w:t>Communication for Devices in Sweden AB</w:t>
            </w:r>
            <w:r>
              <w:rPr>
                <w:rFonts w:asciiTheme="minorHAnsi" w:hAnsiTheme="minorHAnsi" w:cs="Arial"/>
                <w:b/>
                <w:bCs/>
                <w:sz w:val="18"/>
                <w:szCs w:val="18"/>
              </w:rPr>
              <w:br/>
            </w:r>
            <w:r w:rsidRPr="00EE4009">
              <w:rPr>
                <w:rFonts w:asciiTheme="minorHAnsi" w:hAnsiTheme="minorHAnsi" w:cs="Arial"/>
                <w:sz w:val="18"/>
                <w:szCs w:val="18"/>
              </w:rPr>
              <w:t>Cardellgatan 1,</w:t>
            </w:r>
            <w:r>
              <w:rPr>
                <w:rFonts w:asciiTheme="minorHAnsi" w:hAnsiTheme="minorHAnsi" w:cs="Arial"/>
                <w:sz w:val="18"/>
                <w:szCs w:val="18"/>
              </w:rPr>
              <w:br/>
            </w:r>
            <w:r w:rsidRPr="00EE4009">
              <w:rPr>
                <w:rFonts w:asciiTheme="minorHAnsi" w:hAnsiTheme="minorHAnsi" w:cs="Arial"/>
                <w:sz w:val="18"/>
                <w:szCs w:val="18"/>
              </w:rPr>
              <w:t>SE-114 36 STOCKHOLM</w:t>
            </w:r>
          </w:p>
        </w:tc>
        <w:tc>
          <w:tcPr>
            <w:tcW w:w="1095" w:type="dxa"/>
            <w:tcBorders>
              <w:top w:val="single" w:sz="6" w:space="0" w:color="auto"/>
              <w:left w:val="single" w:sz="6" w:space="0" w:color="auto"/>
              <w:bottom w:val="single" w:sz="6" w:space="0" w:color="auto"/>
              <w:right w:val="single" w:sz="6" w:space="0" w:color="auto"/>
            </w:tcBorders>
            <w:hideMark/>
          </w:tcPr>
          <w:p w:rsidR="00EE4009" w:rsidRPr="00EE4009" w:rsidRDefault="00EE4009" w:rsidP="00EE4009">
            <w:pPr>
              <w:tabs>
                <w:tab w:val="left" w:pos="426"/>
                <w:tab w:val="left" w:pos="4140"/>
                <w:tab w:val="left" w:pos="4230"/>
              </w:tabs>
              <w:spacing w:before="0"/>
              <w:jc w:val="center"/>
              <w:rPr>
                <w:rFonts w:asciiTheme="minorHAnsi" w:hAnsiTheme="minorHAnsi" w:cs="Arial"/>
                <w:b/>
                <w:sz w:val="18"/>
                <w:szCs w:val="18"/>
              </w:rPr>
            </w:pPr>
            <w:r w:rsidRPr="00EE4009">
              <w:rPr>
                <w:rFonts w:asciiTheme="minorHAnsi" w:hAnsiTheme="minorHAnsi" w:cs="Arial"/>
                <w:b/>
                <w:sz w:val="18"/>
                <w:szCs w:val="18"/>
              </w:rPr>
              <w:t>89 46 09</w:t>
            </w:r>
          </w:p>
        </w:tc>
        <w:tc>
          <w:tcPr>
            <w:tcW w:w="3182" w:type="dxa"/>
            <w:tcBorders>
              <w:top w:val="single" w:sz="6" w:space="0" w:color="auto"/>
              <w:left w:val="single" w:sz="6" w:space="0" w:color="auto"/>
              <w:bottom w:val="single" w:sz="6" w:space="0" w:color="auto"/>
              <w:right w:val="single" w:sz="6" w:space="0" w:color="auto"/>
            </w:tcBorders>
            <w:hideMark/>
          </w:tcPr>
          <w:p w:rsidR="00EE4009" w:rsidRPr="00EE4009" w:rsidRDefault="00EE4009" w:rsidP="00EE4009">
            <w:pPr>
              <w:tabs>
                <w:tab w:val="clear" w:pos="567"/>
                <w:tab w:val="left" w:pos="623"/>
                <w:tab w:val="left" w:pos="4140"/>
                <w:tab w:val="left" w:pos="4230"/>
              </w:tabs>
              <w:spacing w:before="0"/>
              <w:jc w:val="left"/>
              <w:rPr>
                <w:rFonts w:asciiTheme="minorHAnsi" w:hAnsiTheme="minorHAnsi" w:cs="Arial"/>
                <w:sz w:val="18"/>
                <w:szCs w:val="18"/>
                <w:lang w:val="de-CH"/>
              </w:rPr>
            </w:pPr>
            <w:r w:rsidRPr="00EE4009">
              <w:rPr>
                <w:rFonts w:asciiTheme="minorHAnsi" w:hAnsiTheme="minorHAnsi" w:cs="Arial"/>
                <w:sz w:val="18"/>
                <w:szCs w:val="18"/>
              </w:rPr>
              <w:t>Mr. Henning Solberg</w:t>
            </w:r>
            <w:r>
              <w:rPr>
                <w:rFonts w:asciiTheme="minorHAnsi" w:hAnsiTheme="minorHAnsi" w:cs="Arial"/>
                <w:sz w:val="18"/>
                <w:szCs w:val="18"/>
              </w:rPr>
              <w:br/>
            </w:r>
            <w:r w:rsidRPr="00EE4009">
              <w:rPr>
                <w:rFonts w:asciiTheme="minorHAnsi" w:hAnsiTheme="minorHAnsi" w:cs="Arial"/>
                <w:sz w:val="18"/>
                <w:szCs w:val="18"/>
              </w:rPr>
              <w:t>Communication for Devices in Sweden AB</w:t>
            </w:r>
            <w:r>
              <w:rPr>
                <w:rFonts w:asciiTheme="minorHAnsi" w:hAnsiTheme="minorHAnsi" w:cs="Arial"/>
                <w:sz w:val="18"/>
                <w:szCs w:val="18"/>
              </w:rPr>
              <w:br/>
            </w:r>
            <w:r w:rsidRPr="00EE4009">
              <w:rPr>
                <w:rFonts w:asciiTheme="minorHAnsi" w:hAnsiTheme="minorHAnsi" w:cs="Arial"/>
                <w:sz w:val="18"/>
                <w:szCs w:val="18"/>
              </w:rPr>
              <w:t>Cardellgatan 1</w:t>
            </w:r>
            <w:r>
              <w:rPr>
                <w:rFonts w:asciiTheme="minorHAnsi" w:hAnsiTheme="minorHAnsi" w:cs="Arial"/>
                <w:sz w:val="18"/>
                <w:szCs w:val="18"/>
              </w:rPr>
              <w:br/>
            </w:r>
            <w:r w:rsidRPr="00EE4009">
              <w:rPr>
                <w:rFonts w:asciiTheme="minorHAnsi" w:hAnsiTheme="minorHAnsi" w:cs="Arial"/>
                <w:sz w:val="18"/>
                <w:szCs w:val="18"/>
              </w:rPr>
              <w:t xml:space="preserve">SE-114 36 STOCKHOLM </w:t>
            </w:r>
            <w:r w:rsidRPr="00EE4009">
              <w:rPr>
                <w:rFonts w:asciiTheme="minorHAnsi" w:hAnsiTheme="minorHAnsi" w:cs="Arial"/>
                <w:sz w:val="18"/>
                <w:szCs w:val="18"/>
                <w:lang w:val="de-CH"/>
              </w:rPr>
              <w:br/>
              <w:t xml:space="preserve">Tel: </w:t>
            </w:r>
            <w:r>
              <w:rPr>
                <w:rFonts w:asciiTheme="minorHAnsi" w:hAnsiTheme="minorHAnsi" w:cs="Arial"/>
                <w:sz w:val="18"/>
                <w:szCs w:val="18"/>
                <w:lang w:val="de-CH"/>
              </w:rPr>
              <w:tab/>
            </w:r>
            <w:r w:rsidRPr="00EE4009">
              <w:rPr>
                <w:rFonts w:asciiTheme="minorHAnsi" w:hAnsiTheme="minorHAnsi" w:cs="Arial"/>
                <w:sz w:val="18"/>
                <w:szCs w:val="18"/>
                <w:lang w:val="de-CH"/>
              </w:rPr>
              <w:t>+4794049404</w:t>
            </w:r>
            <w:r>
              <w:rPr>
                <w:rFonts w:asciiTheme="minorHAnsi" w:hAnsiTheme="minorHAnsi" w:cs="Arial"/>
                <w:sz w:val="18"/>
                <w:szCs w:val="18"/>
                <w:lang w:val="de-CH"/>
              </w:rPr>
              <w:br/>
            </w:r>
            <w:r w:rsidRPr="00EE4009">
              <w:rPr>
                <w:rFonts w:asciiTheme="minorHAnsi" w:hAnsiTheme="minorHAnsi" w:cs="Arial"/>
                <w:sz w:val="18"/>
                <w:szCs w:val="18"/>
                <w:lang w:val="de-CH"/>
              </w:rPr>
              <w:t xml:space="preserve">Fax: </w:t>
            </w:r>
            <w:r>
              <w:rPr>
                <w:rFonts w:asciiTheme="minorHAnsi" w:hAnsiTheme="minorHAnsi" w:cs="Arial"/>
                <w:sz w:val="18"/>
                <w:szCs w:val="18"/>
                <w:lang w:val="de-CH"/>
              </w:rPr>
              <w:tab/>
            </w:r>
            <w:r w:rsidRPr="00EE4009">
              <w:rPr>
                <w:rFonts w:asciiTheme="minorHAnsi" w:hAnsiTheme="minorHAnsi" w:cs="Arial"/>
                <w:sz w:val="18"/>
                <w:szCs w:val="18"/>
                <w:lang w:val="de-CH"/>
              </w:rPr>
              <w:t>+4794049405</w:t>
            </w:r>
            <w:r>
              <w:rPr>
                <w:rFonts w:asciiTheme="minorHAnsi" w:hAnsiTheme="minorHAnsi" w:cs="Arial"/>
                <w:sz w:val="18"/>
                <w:szCs w:val="18"/>
                <w:lang w:val="de-CH"/>
              </w:rPr>
              <w:br/>
            </w:r>
            <w:r w:rsidRPr="00EE4009">
              <w:rPr>
                <w:rFonts w:asciiTheme="minorHAnsi" w:hAnsiTheme="minorHAnsi" w:cs="Arial"/>
                <w:sz w:val="18"/>
                <w:szCs w:val="18"/>
                <w:lang w:val="de-CH"/>
              </w:rPr>
              <w:t>E-mail:</w:t>
            </w:r>
            <w:r>
              <w:rPr>
                <w:rFonts w:asciiTheme="minorHAnsi" w:hAnsiTheme="minorHAnsi" w:cs="Arial"/>
                <w:sz w:val="18"/>
                <w:szCs w:val="18"/>
                <w:lang w:val="de-CH"/>
              </w:rPr>
              <w:tab/>
            </w:r>
            <w:r w:rsidRPr="00EE4009">
              <w:rPr>
                <w:rFonts w:asciiTheme="minorHAnsi" w:hAnsiTheme="minorHAnsi" w:cs="Arial"/>
                <w:sz w:val="18"/>
                <w:szCs w:val="18"/>
                <w:lang w:val="de-CH"/>
              </w:rPr>
              <w:t>hso@com4.se</w:t>
            </w:r>
          </w:p>
        </w:tc>
        <w:tc>
          <w:tcPr>
            <w:tcW w:w="1061" w:type="dxa"/>
            <w:tcBorders>
              <w:top w:val="single" w:sz="6" w:space="0" w:color="auto"/>
              <w:left w:val="single" w:sz="6" w:space="0" w:color="auto"/>
              <w:bottom w:val="single" w:sz="6" w:space="0" w:color="auto"/>
              <w:right w:val="single" w:sz="6" w:space="0" w:color="auto"/>
            </w:tcBorders>
            <w:hideMark/>
          </w:tcPr>
          <w:p w:rsidR="00EE4009" w:rsidRPr="00EE4009" w:rsidRDefault="00EE4009" w:rsidP="00EE4009">
            <w:pPr>
              <w:tabs>
                <w:tab w:val="left" w:pos="426"/>
                <w:tab w:val="left" w:pos="4140"/>
                <w:tab w:val="left" w:pos="4230"/>
              </w:tabs>
              <w:spacing w:before="0"/>
              <w:jc w:val="center"/>
              <w:rPr>
                <w:rFonts w:asciiTheme="minorHAnsi" w:hAnsiTheme="minorHAnsi" w:cs="Arial"/>
                <w:bCs/>
                <w:sz w:val="18"/>
                <w:szCs w:val="18"/>
              </w:rPr>
            </w:pPr>
            <w:r w:rsidRPr="00EE4009">
              <w:rPr>
                <w:rFonts w:asciiTheme="minorHAnsi" w:hAnsiTheme="minorHAnsi" w:cs="Arial"/>
                <w:bCs/>
                <w:sz w:val="18"/>
                <w:szCs w:val="18"/>
              </w:rPr>
              <w:t>20.III.2015</w:t>
            </w:r>
          </w:p>
        </w:tc>
      </w:tr>
    </w:tbl>
    <w:p w:rsidR="00EE4009" w:rsidRPr="009025ED" w:rsidRDefault="00EE4009" w:rsidP="00EE4009">
      <w:pPr>
        <w:rPr>
          <w:rFonts w:asciiTheme="minorHAnsi" w:hAnsiTheme="minorHAnsi"/>
        </w:rPr>
      </w:pPr>
    </w:p>
    <w:p w:rsidR="009025ED" w:rsidRDefault="009025E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r>
        <w:rPr>
          <w:rFonts w:asciiTheme="minorHAnsi" w:hAnsiTheme="minorHAnsi" w:cs="Arial"/>
          <w:b/>
          <w:bCs/>
        </w:rPr>
        <w:br w:type="page"/>
      </w:r>
    </w:p>
    <w:p w:rsidR="00EE4009" w:rsidRPr="009025ED" w:rsidRDefault="00EE4009" w:rsidP="009025ED">
      <w:pPr>
        <w:tabs>
          <w:tab w:val="left" w:pos="1560"/>
          <w:tab w:val="left" w:pos="4140"/>
          <w:tab w:val="left" w:pos="4230"/>
        </w:tabs>
        <w:spacing w:before="0" w:after="80"/>
        <w:jc w:val="left"/>
        <w:rPr>
          <w:rFonts w:asciiTheme="minorHAnsi" w:hAnsiTheme="minorHAnsi" w:cs="Arial"/>
          <w:b/>
        </w:rPr>
      </w:pPr>
      <w:r w:rsidRPr="009025ED">
        <w:rPr>
          <w:rFonts w:asciiTheme="minorHAnsi" w:hAnsiTheme="minorHAnsi" w:cs="Arial"/>
          <w:b/>
          <w:bCs/>
        </w:rPr>
        <w:lastRenderedPageBreak/>
        <w:t xml:space="preserve">United States </w:t>
      </w:r>
      <w:r w:rsidRPr="009025ED">
        <w:rPr>
          <w:rFonts w:asciiTheme="minorHAnsi" w:hAnsiTheme="minorHAnsi" w:cs="Arial"/>
          <w:b/>
          <w:i/>
        </w:rPr>
        <w:t xml:space="preserve"> </w:t>
      </w:r>
      <w:r w:rsidR="009025ED">
        <w:rPr>
          <w:rFonts w:asciiTheme="minorHAnsi" w:hAnsiTheme="minorHAnsi" w:cs="Arial"/>
          <w:b/>
          <w:i/>
        </w:rPr>
        <w:t xml:space="preserve">  </w:t>
      </w:r>
      <w:r w:rsidRPr="009025ED">
        <w:rPr>
          <w:rFonts w:asciiTheme="minorHAnsi" w:hAnsiTheme="minorHAnsi" w:cs="Arial"/>
          <w:b/>
        </w:rPr>
        <w:t>ADD</w:t>
      </w:r>
    </w:p>
    <w:p w:rsidR="00EE4009" w:rsidRPr="009025ED" w:rsidRDefault="00EE4009" w:rsidP="00EE4009">
      <w:pPr>
        <w:rPr>
          <w:rFonts w:asciiTheme="minorHAnsi" w:hAnsiTheme="minorHAnsi"/>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97"/>
        <w:gridCol w:w="2447"/>
        <w:gridCol w:w="1407"/>
        <w:gridCol w:w="2808"/>
        <w:gridCol w:w="1013"/>
      </w:tblGrid>
      <w:tr w:rsidR="00EE4009" w:rsidRPr="00EE4009" w:rsidTr="009025ED">
        <w:trPr>
          <w:jc w:val="center"/>
        </w:trPr>
        <w:tc>
          <w:tcPr>
            <w:tcW w:w="1539" w:type="dxa"/>
            <w:tcBorders>
              <w:top w:val="single" w:sz="6" w:space="0" w:color="auto"/>
              <w:left w:val="single" w:sz="6" w:space="0" w:color="auto"/>
              <w:bottom w:val="single" w:sz="6" w:space="0" w:color="auto"/>
              <w:right w:val="single" w:sz="6" w:space="0" w:color="auto"/>
            </w:tcBorders>
            <w:vAlign w:val="center"/>
            <w:hideMark/>
          </w:tcPr>
          <w:p w:rsidR="00EE4009" w:rsidRPr="00101E5A" w:rsidRDefault="00EE4009" w:rsidP="009025ED">
            <w:pPr>
              <w:tabs>
                <w:tab w:val="left" w:pos="426"/>
                <w:tab w:val="left" w:pos="4140"/>
                <w:tab w:val="left" w:pos="4230"/>
              </w:tabs>
              <w:spacing w:before="60" w:after="60"/>
              <w:jc w:val="center"/>
              <w:rPr>
                <w:rFonts w:asciiTheme="minorHAnsi" w:hAnsiTheme="minorHAnsi" w:cs="Arial"/>
                <w:i/>
                <w:iCs/>
                <w:sz w:val="18"/>
                <w:szCs w:val="18"/>
              </w:rPr>
            </w:pPr>
            <w:r w:rsidRPr="00101E5A">
              <w:rPr>
                <w:rFonts w:asciiTheme="minorHAnsi" w:hAnsiTheme="minorHAnsi" w:cs="Arial"/>
                <w:i/>
                <w:iCs/>
                <w:sz w:val="18"/>
                <w:szCs w:val="18"/>
              </w:rPr>
              <w:t>Country/</w:t>
            </w:r>
            <w:r w:rsidR="009025ED">
              <w:rPr>
                <w:rFonts w:asciiTheme="minorHAnsi" w:hAnsiTheme="minorHAnsi" w:cs="Arial"/>
                <w:i/>
                <w:iCs/>
                <w:sz w:val="18"/>
                <w:szCs w:val="18"/>
              </w:rPr>
              <w:br/>
            </w:r>
            <w:r w:rsidRPr="00101E5A">
              <w:rPr>
                <w:rFonts w:asciiTheme="minorHAnsi" w:hAnsiTheme="minorHAnsi" w:cs="Arial"/>
                <w:i/>
                <w:iCs/>
                <w:sz w:val="18"/>
                <w:szCs w:val="18"/>
              </w:rPr>
              <w:t>geographical area</w:t>
            </w:r>
          </w:p>
        </w:tc>
        <w:tc>
          <w:tcPr>
            <w:tcW w:w="2718" w:type="dxa"/>
            <w:tcBorders>
              <w:top w:val="single" w:sz="6" w:space="0" w:color="auto"/>
              <w:left w:val="single" w:sz="6" w:space="0" w:color="auto"/>
              <w:bottom w:val="single" w:sz="6" w:space="0" w:color="auto"/>
              <w:right w:val="single" w:sz="6" w:space="0" w:color="auto"/>
            </w:tcBorders>
            <w:vAlign w:val="center"/>
            <w:hideMark/>
          </w:tcPr>
          <w:p w:rsidR="00EE4009" w:rsidRPr="00101E5A" w:rsidRDefault="00EE4009" w:rsidP="009025ED">
            <w:pPr>
              <w:tabs>
                <w:tab w:val="left" w:pos="426"/>
                <w:tab w:val="left" w:pos="4140"/>
                <w:tab w:val="left" w:pos="4230"/>
              </w:tabs>
              <w:spacing w:before="60" w:after="60"/>
              <w:jc w:val="center"/>
              <w:rPr>
                <w:rFonts w:asciiTheme="minorHAnsi" w:hAnsiTheme="minorHAnsi" w:cs="Arial"/>
                <w:i/>
                <w:iCs/>
                <w:sz w:val="18"/>
                <w:szCs w:val="18"/>
              </w:rPr>
            </w:pPr>
            <w:r w:rsidRPr="00101E5A">
              <w:rPr>
                <w:rFonts w:asciiTheme="minorHAnsi" w:hAnsiTheme="minorHAnsi" w:cs="Arial"/>
                <w:i/>
                <w:iCs/>
                <w:sz w:val="18"/>
                <w:szCs w:val="18"/>
              </w:rPr>
              <w:t>Company Name/Address</w:t>
            </w:r>
          </w:p>
        </w:tc>
        <w:tc>
          <w:tcPr>
            <w:tcW w:w="1551" w:type="dxa"/>
            <w:tcBorders>
              <w:top w:val="single" w:sz="6" w:space="0" w:color="auto"/>
              <w:left w:val="single" w:sz="6" w:space="0" w:color="auto"/>
              <w:bottom w:val="single" w:sz="6" w:space="0" w:color="auto"/>
              <w:right w:val="single" w:sz="6" w:space="0" w:color="auto"/>
            </w:tcBorders>
            <w:vAlign w:val="center"/>
            <w:hideMark/>
          </w:tcPr>
          <w:p w:rsidR="00EE4009" w:rsidRPr="00101E5A" w:rsidRDefault="00EE4009" w:rsidP="009025ED">
            <w:pPr>
              <w:tabs>
                <w:tab w:val="left" w:pos="426"/>
                <w:tab w:val="left" w:pos="4140"/>
                <w:tab w:val="left" w:pos="4230"/>
              </w:tabs>
              <w:spacing w:before="60" w:after="60"/>
              <w:jc w:val="center"/>
              <w:rPr>
                <w:rFonts w:asciiTheme="minorHAnsi" w:hAnsiTheme="minorHAnsi" w:cs="Arial"/>
                <w:i/>
                <w:iCs/>
                <w:sz w:val="18"/>
                <w:szCs w:val="18"/>
              </w:rPr>
            </w:pPr>
            <w:r w:rsidRPr="00101E5A">
              <w:rPr>
                <w:rFonts w:asciiTheme="minorHAnsi" w:hAnsiTheme="minorHAnsi" w:cs="Arial"/>
                <w:i/>
                <w:iCs/>
                <w:sz w:val="18"/>
                <w:szCs w:val="18"/>
              </w:rPr>
              <w:t>Issuer Identifier Number</w:t>
            </w:r>
          </w:p>
        </w:tc>
        <w:tc>
          <w:tcPr>
            <w:tcW w:w="3123" w:type="dxa"/>
            <w:tcBorders>
              <w:top w:val="single" w:sz="6" w:space="0" w:color="auto"/>
              <w:left w:val="single" w:sz="6" w:space="0" w:color="auto"/>
              <w:bottom w:val="single" w:sz="6" w:space="0" w:color="auto"/>
              <w:right w:val="single" w:sz="6" w:space="0" w:color="auto"/>
            </w:tcBorders>
            <w:vAlign w:val="center"/>
            <w:hideMark/>
          </w:tcPr>
          <w:p w:rsidR="00EE4009" w:rsidRPr="00101E5A" w:rsidRDefault="00EE4009" w:rsidP="009025ED">
            <w:pPr>
              <w:tabs>
                <w:tab w:val="left" w:pos="426"/>
                <w:tab w:val="left" w:pos="4140"/>
                <w:tab w:val="left" w:pos="4230"/>
              </w:tabs>
              <w:spacing w:before="60" w:after="60"/>
              <w:jc w:val="center"/>
              <w:rPr>
                <w:rFonts w:asciiTheme="minorHAnsi" w:hAnsiTheme="minorHAnsi" w:cs="Arial"/>
                <w:i/>
                <w:iCs/>
                <w:sz w:val="18"/>
                <w:szCs w:val="18"/>
              </w:rPr>
            </w:pPr>
            <w:r w:rsidRPr="00101E5A">
              <w:rPr>
                <w:rFonts w:asciiTheme="minorHAnsi" w:hAnsiTheme="minorHAnsi" w:cs="Arial"/>
                <w:i/>
                <w:iCs/>
                <w:sz w:val="18"/>
                <w:szCs w:val="18"/>
              </w:rPr>
              <w:t>Contact</w:t>
            </w:r>
          </w:p>
        </w:tc>
        <w:tc>
          <w:tcPr>
            <w:tcW w:w="1108" w:type="dxa"/>
            <w:tcBorders>
              <w:top w:val="single" w:sz="6" w:space="0" w:color="auto"/>
              <w:left w:val="single" w:sz="6" w:space="0" w:color="auto"/>
              <w:bottom w:val="single" w:sz="6" w:space="0" w:color="auto"/>
              <w:right w:val="single" w:sz="6" w:space="0" w:color="auto"/>
            </w:tcBorders>
            <w:vAlign w:val="center"/>
            <w:hideMark/>
          </w:tcPr>
          <w:p w:rsidR="00EE4009" w:rsidRPr="00101E5A" w:rsidRDefault="00EE4009" w:rsidP="009025ED">
            <w:pPr>
              <w:tabs>
                <w:tab w:val="left" w:pos="426"/>
                <w:tab w:val="left" w:pos="4140"/>
                <w:tab w:val="left" w:pos="4230"/>
              </w:tabs>
              <w:spacing w:before="60" w:after="60"/>
              <w:jc w:val="center"/>
              <w:rPr>
                <w:rFonts w:asciiTheme="minorHAnsi" w:hAnsiTheme="minorHAnsi" w:cs="Arial"/>
                <w:i/>
                <w:iCs/>
                <w:sz w:val="18"/>
                <w:szCs w:val="18"/>
              </w:rPr>
            </w:pPr>
            <w:r w:rsidRPr="00101E5A">
              <w:rPr>
                <w:rFonts w:asciiTheme="minorHAnsi" w:hAnsiTheme="minorHAnsi" w:cs="Arial"/>
                <w:i/>
                <w:iCs/>
                <w:sz w:val="18"/>
                <w:szCs w:val="18"/>
              </w:rPr>
              <w:t>Effective date of usage</w:t>
            </w:r>
          </w:p>
        </w:tc>
      </w:tr>
      <w:tr w:rsidR="00EE4009" w:rsidRPr="00EE4009" w:rsidTr="009025ED">
        <w:trPr>
          <w:jc w:val="center"/>
        </w:trPr>
        <w:tc>
          <w:tcPr>
            <w:tcW w:w="1539" w:type="dxa"/>
            <w:tcBorders>
              <w:top w:val="single" w:sz="6" w:space="0" w:color="auto"/>
              <w:left w:val="single" w:sz="6" w:space="0" w:color="auto"/>
              <w:bottom w:val="single" w:sz="6" w:space="0" w:color="auto"/>
              <w:right w:val="single" w:sz="6" w:space="0" w:color="auto"/>
            </w:tcBorders>
            <w:hideMark/>
          </w:tcPr>
          <w:p w:rsidR="00EE4009" w:rsidRPr="00101E5A" w:rsidRDefault="00EE4009" w:rsidP="00101E5A">
            <w:pPr>
              <w:tabs>
                <w:tab w:val="left" w:pos="426"/>
                <w:tab w:val="left" w:pos="4140"/>
                <w:tab w:val="left" w:pos="4230"/>
              </w:tabs>
              <w:spacing w:before="60" w:after="60"/>
              <w:jc w:val="left"/>
              <w:rPr>
                <w:rFonts w:asciiTheme="minorHAnsi" w:hAnsiTheme="minorHAnsi" w:cs="Arial"/>
                <w:sz w:val="18"/>
                <w:szCs w:val="18"/>
              </w:rPr>
            </w:pPr>
            <w:r w:rsidRPr="00101E5A">
              <w:rPr>
                <w:rFonts w:asciiTheme="minorHAnsi" w:hAnsiTheme="minorHAnsi" w:cs="Arial"/>
                <w:sz w:val="18"/>
                <w:szCs w:val="18"/>
              </w:rPr>
              <w:t>United States</w:t>
            </w:r>
          </w:p>
        </w:tc>
        <w:tc>
          <w:tcPr>
            <w:tcW w:w="2718" w:type="dxa"/>
            <w:tcBorders>
              <w:top w:val="single" w:sz="6" w:space="0" w:color="auto"/>
              <w:left w:val="single" w:sz="6" w:space="0" w:color="auto"/>
              <w:bottom w:val="single" w:sz="6" w:space="0" w:color="auto"/>
              <w:right w:val="single" w:sz="6" w:space="0" w:color="auto"/>
            </w:tcBorders>
          </w:tcPr>
          <w:p w:rsidR="00EE4009" w:rsidRPr="00101E5A" w:rsidRDefault="00EE4009" w:rsidP="00101E5A">
            <w:pPr>
              <w:tabs>
                <w:tab w:val="left" w:pos="426"/>
                <w:tab w:val="left" w:pos="4140"/>
                <w:tab w:val="left" w:pos="4230"/>
              </w:tabs>
              <w:spacing w:before="60" w:after="60"/>
              <w:jc w:val="left"/>
              <w:rPr>
                <w:rFonts w:asciiTheme="minorHAnsi" w:hAnsiTheme="minorHAnsi" w:cs="Arial"/>
                <w:sz w:val="18"/>
                <w:szCs w:val="18"/>
                <w:lang w:val="pt-BR"/>
              </w:rPr>
            </w:pPr>
            <w:r w:rsidRPr="00101E5A">
              <w:rPr>
                <w:rFonts w:asciiTheme="minorHAnsi" w:hAnsiTheme="minorHAnsi" w:cs="Arial"/>
                <w:b/>
                <w:bCs/>
                <w:sz w:val="18"/>
                <w:szCs w:val="18"/>
              </w:rPr>
              <w:t>Gila Electronics of Arizona LLC</w:t>
            </w:r>
            <w:r w:rsidR="00101E5A">
              <w:rPr>
                <w:rFonts w:asciiTheme="minorHAnsi" w:hAnsiTheme="minorHAnsi" w:cs="Arial"/>
                <w:b/>
                <w:bCs/>
                <w:sz w:val="18"/>
                <w:szCs w:val="18"/>
              </w:rPr>
              <w:br/>
            </w:r>
            <w:r w:rsidRPr="00101E5A">
              <w:rPr>
                <w:rFonts w:asciiTheme="minorHAnsi" w:hAnsiTheme="minorHAnsi" w:cs="Arial"/>
                <w:sz w:val="18"/>
                <w:szCs w:val="18"/>
              </w:rPr>
              <w:t>2481 East Palo Verde</w:t>
            </w:r>
            <w:r w:rsidR="00101E5A">
              <w:rPr>
                <w:rFonts w:asciiTheme="minorHAnsi" w:hAnsiTheme="minorHAnsi" w:cs="Arial"/>
                <w:sz w:val="18"/>
                <w:szCs w:val="18"/>
              </w:rPr>
              <w:br/>
            </w:r>
            <w:r w:rsidRPr="00101E5A">
              <w:rPr>
                <w:rFonts w:asciiTheme="minorHAnsi" w:hAnsiTheme="minorHAnsi" w:cs="Arial"/>
                <w:sz w:val="18"/>
                <w:szCs w:val="18"/>
              </w:rPr>
              <w:t>YUMA, AZ 85365</w:t>
            </w:r>
          </w:p>
        </w:tc>
        <w:tc>
          <w:tcPr>
            <w:tcW w:w="1551" w:type="dxa"/>
            <w:tcBorders>
              <w:top w:val="single" w:sz="6" w:space="0" w:color="auto"/>
              <w:left w:val="single" w:sz="6" w:space="0" w:color="auto"/>
              <w:bottom w:val="single" w:sz="6" w:space="0" w:color="auto"/>
              <w:right w:val="single" w:sz="6" w:space="0" w:color="auto"/>
            </w:tcBorders>
            <w:hideMark/>
          </w:tcPr>
          <w:p w:rsidR="00EE4009" w:rsidRPr="00101E5A" w:rsidRDefault="00EE4009" w:rsidP="00101E5A">
            <w:pPr>
              <w:tabs>
                <w:tab w:val="left" w:pos="426"/>
                <w:tab w:val="left" w:pos="4140"/>
                <w:tab w:val="left" w:pos="4230"/>
              </w:tabs>
              <w:spacing w:before="60" w:after="60"/>
              <w:jc w:val="center"/>
              <w:rPr>
                <w:rFonts w:asciiTheme="minorHAnsi" w:hAnsiTheme="minorHAnsi" w:cs="Arial"/>
                <w:b/>
                <w:sz w:val="18"/>
                <w:szCs w:val="18"/>
              </w:rPr>
            </w:pPr>
            <w:r w:rsidRPr="00101E5A">
              <w:rPr>
                <w:rFonts w:asciiTheme="minorHAnsi" w:hAnsiTheme="minorHAnsi" w:cs="Arial"/>
                <w:b/>
                <w:sz w:val="18"/>
                <w:szCs w:val="18"/>
              </w:rPr>
              <w:t>89 1 043</w:t>
            </w:r>
          </w:p>
        </w:tc>
        <w:tc>
          <w:tcPr>
            <w:tcW w:w="3123" w:type="dxa"/>
            <w:tcBorders>
              <w:top w:val="single" w:sz="6" w:space="0" w:color="auto"/>
              <w:left w:val="single" w:sz="6" w:space="0" w:color="auto"/>
              <w:bottom w:val="single" w:sz="6" w:space="0" w:color="auto"/>
              <w:right w:val="single" w:sz="6" w:space="0" w:color="auto"/>
            </w:tcBorders>
            <w:hideMark/>
          </w:tcPr>
          <w:p w:rsidR="00EE4009" w:rsidRPr="00101E5A" w:rsidRDefault="00EE4009" w:rsidP="00364F52">
            <w:pPr>
              <w:tabs>
                <w:tab w:val="clear" w:pos="567"/>
                <w:tab w:val="left" w:pos="608"/>
                <w:tab w:val="left" w:pos="4140"/>
                <w:tab w:val="left" w:pos="4230"/>
              </w:tabs>
              <w:spacing w:before="60" w:after="60"/>
              <w:jc w:val="left"/>
              <w:rPr>
                <w:rFonts w:asciiTheme="minorHAnsi" w:hAnsiTheme="minorHAnsi" w:cs="Arial"/>
                <w:sz w:val="18"/>
                <w:szCs w:val="18"/>
                <w:lang w:val="de-CH"/>
              </w:rPr>
            </w:pPr>
            <w:r w:rsidRPr="00101E5A">
              <w:rPr>
                <w:rFonts w:asciiTheme="minorHAnsi" w:hAnsiTheme="minorHAnsi" w:cs="Arial"/>
                <w:sz w:val="18"/>
                <w:szCs w:val="18"/>
              </w:rPr>
              <w:t>Mr. Paul Emmons</w:t>
            </w:r>
            <w:r w:rsidR="00101E5A">
              <w:rPr>
                <w:rFonts w:asciiTheme="minorHAnsi" w:hAnsiTheme="minorHAnsi" w:cs="Arial"/>
                <w:sz w:val="18"/>
                <w:szCs w:val="18"/>
              </w:rPr>
              <w:br/>
            </w:r>
            <w:r w:rsidRPr="00101E5A">
              <w:rPr>
                <w:rFonts w:asciiTheme="minorHAnsi" w:hAnsiTheme="minorHAnsi" w:cs="Arial"/>
                <w:sz w:val="18"/>
                <w:szCs w:val="18"/>
              </w:rPr>
              <w:t>530 E McDowell Road</w:t>
            </w:r>
            <w:r w:rsidR="00101E5A">
              <w:rPr>
                <w:rFonts w:asciiTheme="minorHAnsi" w:hAnsiTheme="minorHAnsi" w:cs="Arial"/>
                <w:sz w:val="18"/>
                <w:szCs w:val="18"/>
              </w:rPr>
              <w:br/>
            </w:r>
            <w:r w:rsidRPr="00101E5A">
              <w:rPr>
                <w:rFonts w:asciiTheme="minorHAnsi" w:hAnsiTheme="minorHAnsi" w:cs="Arial"/>
                <w:sz w:val="18"/>
                <w:szCs w:val="18"/>
              </w:rPr>
              <w:t>Suite 107.605</w:t>
            </w:r>
            <w:r w:rsidR="00101E5A">
              <w:rPr>
                <w:rFonts w:asciiTheme="minorHAnsi" w:hAnsiTheme="minorHAnsi" w:cs="Arial"/>
                <w:sz w:val="18"/>
                <w:szCs w:val="18"/>
              </w:rPr>
              <w:br/>
            </w:r>
            <w:r w:rsidRPr="00101E5A">
              <w:rPr>
                <w:rFonts w:asciiTheme="minorHAnsi" w:hAnsiTheme="minorHAnsi" w:cs="Arial"/>
                <w:sz w:val="18"/>
                <w:szCs w:val="18"/>
              </w:rPr>
              <w:t>PHOENIX AZ 85004</w:t>
            </w:r>
            <w:r w:rsidR="00101E5A">
              <w:rPr>
                <w:rFonts w:asciiTheme="minorHAnsi" w:hAnsiTheme="minorHAnsi" w:cs="Arial"/>
                <w:sz w:val="18"/>
                <w:szCs w:val="18"/>
              </w:rPr>
              <w:br/>
            </w:r>
            <w:r w:rsidRPr="00101E5A">
              <w:rPr>
                <w:rFonts w:asciiTheme="minorHAnsi" w:hAnsiTheme="minorHAnsi" w:cs="Arial"/>
                <w:sz w:val="18"/>
                <w:szCs w:val="18"/>
              </w:rPr>
              <w:t>Tel:</w:t>
            </w:r>
            <w:r w:rsidR="00101E5A">
              <w:rPr>
                <w:rFonts w:asciiTheme="minorHAnsi" w:hAnsiTheme="minorHAnsi" w:cs="Arial"/>
                <w:sz w:val="18"/>
                <w:szCs w:val="18"/>
              </w:rPr>
              <w:tab/>
            </w:r>
            <w:r w:rsidRPr="00101E5A">
              <w:rPr>
                <w:rFonts w:asciiTheme="minorHAnsi" w:hAnsiTheme="minorHAnsi" w:cs="Arial"/>
                <w:sz w:val="18"/>
                <w:szCs w:val="18"/>
              </w:rPr>
              <w:t>+1 480 265 2500</w:t>
            </w:r>
            <w:r w:rsidR="00101E5A">
              <w:rPr>
                <w:rFonts w:asciiTheme="minorHAnsi" w:hAnsiTheme="minorHAnsi" w:cs="Arial"/>
                <w:sz w:val="18"/>
                <w:szCs w:val="18"/>
              </w:rPr>
              <w:br/>
            </w:r>
            <w:r w:rsidRPr="00101E5A">
              <w:rPr>
                <w:rFonts w:asciiTheme="minorHAnsi" w:hAnsiTheme="minorHAnsi" w:cs="Arial"/>
                <w:sz w:val="18"/>
                <w:szCs w:val="18"/>
              </w:rPr>
              <w:t xml:space="preserve">Fax: </w:t>
            </w:r>
            <w:r w:rsidR="00101E5A">
              <w:rPr>
                <w:rFonts w:asciiTheme="minorHAnsi" w:hAnsiTheme="minorHAnsi" w:cs="Arial"/>
                <w:sz w:val="18"/>
                <w:szCs w:val="18"/>
              </w:rPr>
              <w:tab/>
            </w:r>
            <w:r w:rsidRPr="00101E5A">
              <w:rPr>
                <w:rFonts w:asciiTheme="minorHAnsi" w:hAnsiTheme="minorHAnsi" w:cs="Arial"/>
                <w:sz w:val="18"/>
                <w:szCs w:val="18"/>
              </w:rPr>
              <w:t>+1 602 688 8004</w:t>
            </w:r>
            <w:r w:rsidR="00101E5A">
              <w:rPr>
                <w:rFonts w:asciiTheme="minorHAnsi" w:hAnsiTheme="minorHAnsi" w:cs="Arial"/>
                <w:sz w:val="18"/>
                <w:szCs w:val="18"/>
              </w:rPr>
              <w:br/>
            </w:r>
            <w:r w:rsidRPr="00101E5A">
              <w:rPr>
                <w:rFonts w:asciiTheme="minorHAnsi" w:hAnsiTheme="minorHAnsi" w:cs="Arial"/>
                <w:sz w:val="18"/>
                <w:szCs w:val="18"/>
              </w:rPr>
              <w:t xml:space="preserve">E-mail: </w:t>
            </w:r>
            <w:r w:rsidR="00101E5A">
              <w:rPr>
                <w:rFonts w:asciiTheme="minorHAnsi" w:hAnsiTheme="minorHAnsi" w:cs="Arial"/>
                <w:sz w:val="18"/>
                <w:szCs w:val="18"/>
              </w:rPr>
              <w:tab/>
            </w:r>
            <w:r w:rsidRPr="00101E5A">
              <w:rPr>
                <w:rFonts w:asciiTheme="minorHAnsi" w:hAnsiTheme="minorHAnsi" w:cs="Arial"/>
                <w:sz w:val="18"/>
                <w:szCs w:val="18"/>
              </w:rPr>
              <w:t>paul@gldlholdings.com</w:t>
            </w:r>
          </w:p>
        </w:tc>
        <w:tc>
          <w:tcPr>
            <w:tcW w:w="1108" w:type="dxa"/>
            <w:tcBorders>
              <w:top w:val="single" w:sz="6" w:space="0" w:color="auto"/>
              <w:left w:val="single" w:sz="6" w:space="0" w:color="auto"/>
              <w:bottom w:val="single" w:sz="6" w:space="0" w:color="auto"/>
              <w:right w:val="single" w:sz="6" w:space="0" w:color="auto"/>
            </w:tcBorders>
            <w:hideMark/>
          </w:tcPr>
          <w:p w:rsidR="00EE4009" w:rsidRPr="00101E5A" w:rsidRDefault="00EE4009" w:rsidP="00101E5A">
            <w:pPr>
              <w:tabs>
                <w:tab w:val="left" w:pos="426"/>
                <w:tab w:val="left" w:pos="4140"/>
                <w:tab w:val="left" w:pos="4230"/>
              </w:tabs>
              <w:spacing w:before="60" w:after="60"/>
              <w:jc w:val="center"/>
              <w:rPr>
                <w:rFonts w:asciiTheme="minorHAnsi" w:hAnsiTheme="minorHAnsi" w:cs="Arial"/>
                <w:bCs/>
                <w:sz w:val="18"/>
                <w:szCs w:val="18"/>
              </w:rPr>
            </w:pPr>
            <w:r w:rsidRPr="00101E5A">
              <w:rPr>
                <w:rFonts w:asciiTheme="minorHAnsi" w:hAnsiTheme="minorHAnsi" w:cs="Arial"/>
                <w:bCs/>
                <w:sz w:val="18"/>
                <w:szCs w:val="18"/>
                <w:lang w:val="de-CH"/>
              </w:rPr>
              <w:t>1</w:t>
            </w:r>
            <w:r w:rsidRPr="00101E5A">
              <w:rPr>
                <w:rFonts w:asciiTheme="minorHAnsi" w:hAnsiTheme="minorHAnsi" w:cs="Arial"/>
                <w:bCs/>
                <w:sz w:val="18"/>
                <w:szCs w:val="18"/>
              </w:rPr>
              <w:t>.IV.2015</w:t>
            </w:r>
          </w:p>
        </w:tc>
      </w:tr>
    </w:tbl>
    <w:p w:rsidR="00266EB2" w:rsidRDefault="00266EB2" w:rsidP="00101E5A"/>
    <w:p w:rsidR="009025ED" w:rsidRDefault="009025ED" w:rsidP="009025ED">
      <w:pPr>
        <w:pStyle w:val="EmptyLayoutCell"/>
        <w:tabs>
          <w:tab w:val="left" w:pos="109"/>
          <w:tab w:val="left" w:pos="8663"/>
        </w:tabs>
      </w:pPr>
      <w:r>
        <w:tab/>
      </w:r>
      <w:r>
        <w:tab/>
      </w:r>
    </w:p>
    <w:p w:rsidR="009025ED" w:rsidRPr="009025ED" w:rsidRDefault="009025ED" w:rsidP="00266EB2">
      <w:pPr>
        <w:pStyle w:val="Heading20"/>
        <w:rPr>
          <w:lang w:val="en-US"/>
        </w:rPr>
      </w:pPr>
      <w:r w:rsidRPr="006409CF">
        <w:rPr>
          <w:sz w:val="2"/>
          <w:lang w:val="en-US"/>
        </w:rPr>
        <w:tab/>
      </w:r>
      <w:bookmarkStart w:id="978" w:name="_Toc414884974"/>
      <w:r w:rsidRPr="009025ED">
        <w:rPr>
          <w:lang w:val="en-US"/>
        </w:rPr>
        <w:t>Mobile Network Codes (MNC) for the international identification plan for public networks and subscriptions</w:t>
      </w:r>
      <w:r w:rsidRPr="009025ED">
        <w:rPr>
          <w:lang w:val="en-US"/>
        </w:rPr>
        <w:br/>
        <w:t>(According to Recommendation ITU-T E.212 (05/2008))</w:t>
      </w:r>
      <w:r w:rsidRPr="009025ED">
        <w:rPr>
          <w:lang w:val="en-US"/>
        </w:rPr>
        <w:br/>
        <w:t>(Position on 15 July 2014)</w:t>
      </w:r>
      <w:bookmarkEnd w:id="978"/>
    </w:p>
    <w:p w:rsidR="009025ED" w:rsidRDefault="009025ED" w:rsidP="009025ED">
      <w:pPr>
        <w:pStyle w:val="EmptyLayoutCell"/>
        <w:tabs>
          <w:tab w:val="left" w:pos="109"/>
          <w:tab w:val="left" w:pos="8663"/>
        </w:tabs>
      </w:pPr>
      <w:r>
        <w:rPr>
          <w:sz w:val="20"/>
        </w:rPr>
        <w:tab/>
      </w:r>
    </w:p>
    <w:p w:rsidR="009025ED" w:rsidRDefault="009025ED" w:rsidP="009025ED">
      <w:pPr>
        <w:pStyle w:val="EmptyLayoutCell"/>
        <w:tabs>
          <w:tab w:val="left" w:pos="109"/>
          <w:tab w:val="left" w:pos="8663"/>
        </w:tabs>
      </w:pPr>
      <w:r>
        <w:tab/>
      </w:r>
      <w:r>
        <w:tab/>
      </w:r>
    </w:p>
    <w:p w:rsidR="009025ED" w:rsidRDefault="009025ED" w:rsidP="009025ED">
      <w:pPr>
        <w:spacing w:before="0"/>
        <w:jc w:val="center"/>
      </w:pPr>
      <w:r>
        <w:rPr>
          <w:sz w:val="2"/>
        </w:rPr>
        <w:tab/>
      </w:r>
      <w:r>
        <w:rPr>
          <w:rFonts w:eastAsia="Calibri"/>
          <w:color w:val="000000"/>
        </w:rPr>
        <w:t>(Annex to ITU Operational Bulletin No. 1056 – 15.VII.2014)</w:t>
      </w:r>
      <w:r>
        <w:rPr>
          <w:rFonts w:eastAsia="Calibri"/>
          <w:color w:val="000000"/>
        </w:rPr>
        <w:br/>
        <w:t>(Amendment No.15 )</w:t>
      </w:r>
    </w:p>
    <w:p w:rsidR="009025ED" w:rsidRDefault="009025ED" w:rsidP="009025ED">
      <w:pPr>
        <w:tabs>
          <w:tab w:val="clear" w:pos="5387"/>
          <w:tab w:val="left" w:pos="3463"/>
          <w:tab w:val="left" w:pos="5245"/>
        </w:tabs>
        <w:spacing w:before="240"/>
        <w:ind w:left="50"/>
      </w:pPr>
      <w:r>
        <w:rPr>
          <w:rFonts w:eastAsia="Calibri"/>
          <w:b/>
          <w:i/>
          <w:color w:val="000000"/>
        </w:rPr>
        <w:t>Country/Geographical area</w:t>
      </w:r>
      <w:r>
        <w:tab/>
      </w:r>
      <w:r>
        <w:rPr>
          <w:rFonts w:eastAsia="Calibri"/>
          <w:b/>
          <w:i/>
          <w:color w:val="000000"/>
        </w:rPr>
        <w:t>MCC+MNC *</w:t>
      </w:r>
      <w:r>
        <w:tab/>
      </w:r>
      <w:r>
        <w:rPr>
          <w:rFonts w:eastAsia="Calibri"/>
          <w:b/>
          <w:i/>
          <w:color w:val="000000"/>
        </w:rPr>
        <w:t>Operator/Network</w:t>
      </w:r>
    </w:p>
    <w:p w:rsidR="009025ED" w:rsidRDefault="009025ED" w:rsidP="009025ED">
      <w:pPr>
        <w:tabs>
          <w:tab w:val="left" w:pos="3463"/>
          <w:tab w:val="left" w:pos="4597"/>
        </w:tabs>
        <w:ind w:left="50"/>
      </w:pPr>
      <w:r>
        <w:rPr>
          <w:rFonts w:eastAsia="Calibri"/>
          <w:b/>
          <w:color w:val="000000"/>
        </w:rPr>
        <w:t>Serbia     ADD</w:t>
      </w:r>
    </w:p>
    <w:p w:rsidR="009025ED" w:rsidRDefault="009025ED" w:rsidP="009025ED">
      <w:pPr>
        <w:tabs>
          <w:tab w:val="clear" w:pos="5387"/>
          <w:tab w:val="left" w:pos="3463"/>
          <w:tab w:val="left" w:pos="5250"/>
        </w:tabs>
        <w:ind w:left="50"/>
      </w:pPr>
      <w:r>
        <w:tab/>
      </w:r>
      <w:r>
        <w:tab/>
      </w:r>
      <w:r>
        <w:tab/>
      </w:r>
      <w:r>
        <w:tab/>
      </w:r>
      <w:r>
        <w:rPr>
          <w:rFonts w:eastAsia="Calibri"/>
          <w:color w:val="000000"/>
        </w:rPr>
        <w:t>220 07</w:t>
      </w:r>
      <w:r>
        <w:tab/>
      </w:r>
      <w:r>
        <w:rPr>
          <w:rFonts w:eastAsia="Calibri"/>
          <w:color w:val="000000"/>
        </w:rPr>
        <w:t>Orion telekom d.o.o.</w:t>
      </w:r>
    </w:p>
    <w:p w:rsidR="009025ED" w:rsidRDefault="009025ED" w:rsidP="009025ED">
      <w:pPr>
        <w:tabs>
          <w:tab w:val="left" w:pos="3463"/>
          <w:tab w:val="left" w:pos="4597"/>
        </w:tabs>
        <w:ind w:left="50"/>
      </w:pPr>
      <w:r>
        <w:rPr>
          <w:rFonts w:eastAsia="Calibri"/>
          <w:b/>
          <w:color w:val="000000"/>
        </w:rPr>
        <w:t>International Mobile, shared code     ADD</w:t>
      </w:r>
    </w:p>
    <w:p w:rsidR="009025ED" w:rsidRDefault="009025ED" w:rsidP="009025ED">
      <w:pPr>
        <w:tabs>
          <w:tab w:val="clear" w:pos="5387"/>
          <w:tab w:val="left" w:pos="3463"/>
          <w:tab w:val="left" w:pos="5250"/>
        </w:tabs>
        <w:ind w:left="50"/>
      </w:pPr>
      <w:r>
        <w:tab/>
      </w:r>
      <w:r>
        <w:tab/>
      </w:r>
      <w:r>
        <w:tab/>
      </w:r>
      <w:r>
        <w:tab/>
      </w:r>
      <w:r>
        <w:rPr>
          <w:rFonts w:eastAsia="Calibri"/>
          <w:color w:val="000000"/>
        </w:rPr>
        <w:t>901 45</w:t>
      </w:r>
      <w:r>
        <w:tab/>
      </w:r>
      <w:r>
        <w:rPr>
          <w:rFonts w:eastAsia="Calibri"/>
          <w:color w:val="000000"/>
        </w:rPr>
        <w:t>Advanced Wireless Network Company Limited</w:t>
      </w:r>
    </w:p>
    <w:p w:rsidR="009025ED" w:rsidRDefault="009025ED" w:rsidP="009025ED">
      <w:pPr>
        <w:pStyle w:val="EmptyLayoutCell"/>
        <w:tabs>
          <w:tab w:val="left" w:pos="6"/>
          <w:tab w:val="left" w:pos="12"/>
          <w:tab w:val="left" w:pos="8542"/>
          <w:tab w:val="left" w:pos="8548"/>
        </w:tabs>
      </w:pPr>
      <w:r>
        <w:rPr>
          <w:sz w:val="20"/>
        </w:rPr>
        <w:tab/>
      </w:r>
      <w:r>
        <w:tab/>
      </w:r>
    </w:p>
    <w:p w:rsidR="009025ED" w:rsidRDefault="009025ED" w:rsidP="009025ED">
      <w:pPr>
        <w:pStyle w:val="EmptyLayoutCell"/>
        <w:tabs>
          <w:tab w:val="left" w:pos="6"/>
          <w:tab w:val="left" w:pos="12"/>
          <w:tab w:val="left" w:pos="8542"/>
          <w:tab w:val="left" w:pos="8548"/>
        </w:tabs>
      </w:pPr>
      <w:r>
        <w:tab/>
      </w:r>
      <w:r>
        <w:tab/>
      </w:r>
      <w:r>
        <w:tab/>
      </w:r>
      <w:r>
        <w:tab/>
      </w:r>
    </w:p>
    <w:p w:rsidR="009025ED" w:rsidRDefault="009025ED" w:rsidP="009025ED">
      <w:r>
        <w:rPr>
          <w:rFonts w:ascii="Arial" w:eastAsia="Arial" w:hAnsi="Arial"/>
          <w:color w:val="000000"/>
          <w:sz w:val="16"/>
        </w:rPr>
        <w:t>____________</w:t>
      </w:r>
    </w:p>
    <w:p w:rsidR="00101E5A" w:rsidRPr="00FC0256" w:rsidRDefault="009025ED" w:rsidP="00266EB2">
      <w:pPr>
        <w:tabs>
          <w:tab w:val="clear" w:pos="567"/>
          <w:tab w:val="left" w:pos="378"/>
        </w:tabs>
        <w:jc w:val="left"/>
      </w:pPr>
      <w:r w:rsidRPr="00FC0256">
        <w:rPr>
          <w:rFonts w:eastAsia="Calibri"/>
          <w:color w:val="000000"/>
          <w:sz w:val="16"/>
        </w:rPr>
        <w:t>*</w:t>
      </w:r>
      <w:r w:rsidR="00266EB2" w:rsidRPr="00FC0256">
        <w:rPr>
          <w:rFonts w:eastAsia="Calibri"/>
          <w:color w:val="000000"/>
          <w:sz w:val="16"/>
        </w:rPr>
        <w:tab/>
      </w:r>
      <w:r w:rsidRPr="00FC0256">
        <w:rPr>
          <w:rFonts w:eastAsia="Calibri"/>
          <w:color w:val="000000"/>
          <w:sz w:val="18"/>
        </w:rPr>
        <w:t>MCC:  Country Code / Indicatif de pays du mobile / Indicativo de país para el servicio móvil</w:t>
      </w:r>
      <w:r w:rsidR="00266EB2" w:rsidRPr="00FC0256">
        <w:rPr>
          <w:rFonts w:eastAsia="Calibri"/>
          <w:color w:val="000000"/>
          <w:sz w:val="18"/>
        </w:rPr>
        <w:br/>
      </w:r>
      <w:r w:rsidR="00266EB2" w:rsidRPr="00FC0256">
        <w:rPr>
          <w:rFonts w:eastAsia="Calibri"/>
          <w:color w:val="000000"/>
          <w:sz w:val="18"/>
        </w:rPr>
        <w:tab/>
      </w:r>
      <w:r w:rsidRPr="00FC0256">
        <w:rPr>
          <w:rFonts w:eastAsia="Calibri"/>
          <w:color w:val="000000"/>
          <w:sz w:val="18"/>
        </w:rPr>
        <w:t>MNC:  Network Code / Code de réseau mobile / Indicativo de red para el servicio móvil</w:t>
      </w:r>
    </w:p>
    <w:p w:rsidR="00266EB2" w:rsidRPr="00FC0256" w:rsidRDefault="00266EB2">
      <w:pPr>
        <w:tabs>
          <w:tab w:val="clear" w:pos="567"/>
          <w:tab w:val="clear" w:pos="1276"/>
          <w:tab w:val="clear" w:pos="1843"/>
          <w:tab w:val="clear" w:pos="5387"/>
          <w:tab w:val="clear" w:pos="5954"/>
        </w:tabs>
        <w:overflowPunct/>
        <w:autoSpaceDE/>
        <w:autoSpaceDN/>
        <w:adjustRightInd/>
        <w:spacing w:before="0"/>
        <w:jc w:val="left"/>
        <w:textAlignment w:val="auto"/>
      </w:pPr>
      <w:r w:rsidRPr="00FC0256">
        <w:br w:type="page"/>
      </w:r>
    </w:p>
    <w:p w:rsidR="00266EB2" w:rsidRPr="00FC0256" w:rsidRDefault="00266EB2" w:rsidP="00776625">
      <w:pPr>
        <w:pStyle w:val="Heading20"/>
        <w:spacing w:before="240"/>
        <w:rPr>
          <w:lang w:val="en-US"/>
        </w:rPr>
      </w:pPr>
      <w:bookmarkStart w:id="979" w:name="_Toc414884975"/>
      <w:r w:rsidRPr="00FC0256">
        <w:rPr>
          <w:lang w:val="en-US"/>
        </w:rPr>
        <w:lastRenderedPageBreak/>
        <w:t xml:space="preserve">List of ITU Carrier Codes </w:t>
      </w:r>
      <w:r w:rsidRPr="00FC0256">
        <w:rPr>
          <w:lang w:val="en-US"/>
        </w:rPr>
        <w:br/>
        <w:t xml:space="preserve">(According to ITU-T Recommendation M.1400 (03/2013)) </w:t>
      </w:r>
      <w:r w:rsidRPr="00FC0256">
        <w:rPr>
          <w:lang w:val="en-US"/>
        </w:rPr>
        <w:br/>
        <w:t>(Position on 15 September 2014)</w:t>
      </w:r>
      <w:bookmarkEnd w:id="979"/>
    </w:p>
    <w:p w:rsidR="00266EB2" w:rsidRDefault="00266EB2" w:rsidP="00266EB2">
      <w:pPr>
        <w:spacing w:before="0"/>
        <w:jc w:val="center"/>
      </w:pPr>
      <w:r w:rsidRPr="00FC0256">
        <w:rPr>
          <w:lang w:val="en-US"/>
        </w:rPr>
        <w:t>(Annex to IT</w:t>
      </w:r>
      <w:r>
        <w:t>U Operational Bulletin No. 1060 – 15.IX.2014)</w:t>
      </w:r>
      <w:r>
        <w:br/>
        <w:t>(Amendment No. 9)</w:t>
      </w:r>
    </w:p>
    <w:p w:rsidR="00266EB2" w:rsidRPr="00992FEE" w:rsidRDefault="00266EB2" w:rsidP="00266EB2"/>
    <w:tbl>
      <w:tblPr>
        <w:tblW w:w="9180" w:type="dxa"/>
        <w:tblLayout w:type="fixed"/>
        <w:tblLook w:val="04A0" w:firstRow="1" w:lastRow="0" w:firstColumn="1" w:lastColumn="0" w:noHBand="0" w:noVBand="1"/>
      </w:tblPr>
      <w:tblGrid>
        <w:gridCol w:w="3652"/>
        <w:gridCol w:w="2552"/>
        <w:gridCol w:w="2976"/>
      </w:tblGrid>
      <w:tr w:rsidR="00266EB2" w:rsidRPr="00233AD2" w:rsidTr="00266EB2">
        <w:trPr>
          <w:cantSplit/>
          <w:tblHeader/>
        </w:trPr>
        <w:tc>
          <w:tcPr>
            <w:tcW w:w="3652" w:type="dxa"/>
            <w:hideMark/>
          </w:tcPr>
          <w:p w:rsidR="00266EB2" w:rsidRPr="008E5824" w:rsidRDefault="00266EB2" w:rsidP="00B13F7F">
            <w:pPr>
              <w:widowControl w:val="0"/>
              <w:spacing w:before="60"/>
              <w:rPr>
                <w:rFonts w:asciiTheme="minorHAnsi" w:eastAsia="SimSun" w:hAnsiTheme="minorHAnsi" w:cs="Arial"/>
                <w:b/>
                <w:bCs/>
                <w:i/>
                <w:iCs/>
                <w:color w:val="000000"/>
              </w:rPr>
            </w:pPr>
            <w:r w:rsidRPr="008E5824">
              <w:rPr>
                <w:rFonts w:asciiTheme="minorHAnsi" w:eastAsia="SimSun" w:hAnsiTheme="minorHAnsi" w:cs="Arial"/>
                <w:b/>
                <w:bCs/>
                <w:i/>
                <w:iCs/>
                <w:color w:val="000000"/>
              </w:rPr>
              <w:t>Country or area/ISO code</w:t>
            </w:r>
          </w:p>
        </w:tc>
        <w:tc>
          <w:tcPr>
            <w:tcW w:w="2552" w:type="dxa"/>
            <w:hideMark/>
          </w:tcPr>
          <w:p w:rsidR="00266EB2" w:rsidRPr="008E5824" w:rsidRDefault="00266EB2" w:rsidP="00B13F7F">
            <w:pPr>
              <w:widowControl w:val="0"/>
              <w:spacing w:before="60"/>
              <w:jc w:val="center"/>
              <w:rPr>
                <w:rFonts w:asciiTheme="minorHAnsi" w:eastAsia="SimSun" w:hAnsiTheme="minorHAnsi" w:cs="Arial"/>
                <w:b/>
                <w:bCs/>
                <w:i/>
                <w:iCs/>
                <w:color w:val="000000"/>
              </w:rPr>
            </w:pPr>
            <w:r w:rsidRPr="008E5824">
              <w:rPr>
                <w:rFonts w:asciiTheme="minorHAnsi" w:eastAsia="SimSun" w:hAnsiTheme="minorHAnsi" w:cs="Arial"/>
                <w:b/>
                <w:bCs/>
                <w:i/>
                <w:iCs/>
                <w:color w:val="000000"/>
              </w:rPr>
              <w:t>Company Code</w:t>
            </w:r>
          </w:p>
        </w:tc>
        <w:tc>
          <w:tcPr>
            <w:tcW w:w="2976" w:type="dxa"/>
            <w:hideMark/>
          </w:tcPr>
          <w:p w:rsidR="00266EB2" w:rsidRPr="008E5824" w:rsidRDefault="00266EB2" w:rsidP="00B13F7F">
            <w:pPr>
              <w:widowControl w:val="0"/>
              <w:spacing w:before="60"/>
              <w:rPr>
                <w:rFonts w:asciiTheme="minorHAnsi" w:eastAsia="SimSun" w:hAnsiTheme="minorHAnsi" w:cs="Arial"/>
                <w:b/>
                <w:bCs/>
                <w:i/>
                <w:iCs/>
                <w:color w:val="000000"/>
              </w:rPr>
            </w:pPr>
            <w:r w:rsidRPr="008E5824">
              <w:rPr>
                <w:rFonts w:asciiTheme="minorHAnsi" w:eastAsia="SimSun" w:hAnsiTheme="minorHAnsi" w:cs="Arial"/>
                <w:b/>
                <w:bCs/>
                <w:i/>
                <w:iCs/>
                <w:color w:val="000000"/>
              </w:rPr>
              <w:t>Contact</w:t>
            </w:r>
          </w:p>
        </w:tc>
      </w:tr>
      <w:tr w:rsidR="00266EB2" w:rsidRPr="00233AD2" w:rsidTr="00266EB2">
        <w:trPr>
          <w:cantSplit/>
          <w:tblHeader/>
        </w:trPr>
        <w:tc>
          <w:tcPr>
            <w:tcW w:w="3652" w:type="dxa"/>
            <w:tcBorders>
              <w:top w:val="nil"/>
              <w:left w:val="nil"/>
              <w:bottom w:val="single" w:sz="4" w:space="0" w:color="auto"/>
              <w:right w:val="nil"/>
            </w:tcBorders>
            <w:hideMark/>
          </w:tcPr>
          <w:p w:rsidR="00266EB2" w:rsidRPr="008E5824" w:rsidRDefault="00266EB2" w:rsidP="00B13F7F">
            <w:pPr>
              <w:widowControl w:val="0"/>
              <w:rPr>
                <w:rFonts w:asciiTheme="minorHAnsi" w:eastAsia="SimSun" w:hAnsiTheme="minorHAnsi" w:cs="Arial"/>
                <w:b/>
                <w:bCs/>
                <w:i/>
                <w:iCs/>
                <w:color w:val="000000"/>
              </w:rPr>
            </w:pPr>
            <w:r w:rsidRPr="008E5824">
              <w:rPr>
                <w:rFonts w:asciiTheme="minorHAnsi" w:eastAsia="SimSun" w:hAnsiTheme="minorHAnsi" w:cs="Arial"/>
                <w:i/>
                <w:iCs/>
              </w:rPr>
              <w:t xml:space="preserve">  </w:t>
            </w:r>
            <w:r w:rsidRPr="008E5824">
              <w:rPr>
                <w:rFonts w:asciiTheme="minorHAnsi" w:eastAsia="SimSun" w:hAnsiTheme="minorHAnsi" w:cs="Arial"/>
                <w:b/>
                <w:bCs/>
                <w:i/>
                <w:iCs/>
                <w:color w:val="000000"/>
              </w:rPr>
              <w:t>Company Name/Address</w:t>
            </w:r>
          </w:p>
        </w:tc>
        <w:tc>
          <w:tcPr>
            <w:tcW w:w="2552" w:type="dxa"/>
            <w:tcBorders>
              <w:top w:val="nil"/>
              <w:left w:val="nil"/>
              <w:bottom w:val="single" w:sz="4" w:space="0" w:color="auto"/>
              <w:right w:val="nil"/>
            </w:tcBorders>
            <w:hideMark/>
          </w:tcPr>
          <w:p w:rsidR="00266EB2" w:rsidRPr="008E5824" w:rsidRDefault="00266EB2" w:rsidP="00B13F7F">
            <w:pPr>
              <w:widowControl w:val="0"/>
              <w:jc w:val="center"/>
              <w:rPr>
                <w:rFonts w:asciiTheme="minorHAnsi" w:eastAsia="SimSun" w:hAnsiTheme="minorHAnsi" w:cs="Arial"/>
                <w:b/>
                <w:bCs/>
                <w:i/>
                <w:iCs/>
                <w:color w:val="000000"/>
              </w:rPr>
            </w:pPr>
            <w:r w:rsidRPr="008E5824">
              <w:rPr>
                <w:rFonts w:asciiTheme="minorHAnsi" w:eastAsia="SimSun" w:hAnsiTheme="minorHAnsi" w:cs="Arial"/>
                <w:b/>
                <w:bCs/>
                <w:i/>
                <w:iCs/>
                <w:color w:val="000000"/>
              </w:rPr>
              <w:t>(carrier code)</w:t>
            </w:r>
          </w:p>
        </w:tc>
        <w:tc>
          <w:tcPr>
            <w:tcW w:w="2976" w:type="dxa"/>
            <w:tcBorders>
              <w:top w:val="nil"/>
              <w:left w:val="nil"/>
              <w:bottom w:val="single" w:sz="4" w:space="0" w:color="auto"/>
              <w:right w:val="nil"/>
            </w:tcBorders>
          </w:tcPr>
          <w:p w:rsidR="00266EB2" w:rsidRPr="008E5824" w:rsidRDefault="00266EB2" w:rsidP="00B13F7F">
            <w:pPr>
              <w:widowControl w:val="0"/>
              <w:rPr>
                <w:rFonts w:asciiTheme="minorHAnsi" w:eastAsia="SimSun" w:hAnsiTheme="minorHAnsi" w:cs="Arial"/>
                <w:b/>
                <w:bCs/>
                <w:i/>
                <w:iCs/>
                <w:color w:val="000000"/>
              </w:rPr>
            </w:pPr>
          </w:p>
        </w:tc>
      </w:tr>
    </w:tbl>
    <w:p w:rsidR="00266EB2" w:rsidRDefault="00266EB2" w:rsidP="00266EB2">
      <w:pPr>
        <w:rPr>
          <w:rFonts w:cs="Calibri"/>
          <w:color w:val="000000"/>
          <w:sz w:val="24"/>
          <w:szCs w:val="24"/>
        </w:rPr>
      </w:pPr>
    </w:p>
    <w:p w:rsidR="00266EB2" w:rsidRDefault="00266EB2" w:rsidP="00266EB2">
      <w:pPr>
        <w:tabs>
          <w:tab w:val="left" w:pos="3686"/>
        </w:tabs>
        <w:rPr>
          <w:rFonts w:cs="Calibri"/>
          <w:b/>
          <w:i/>
          <w:sz w:val="24"/>
          <w:szCs w:val="24"/>
        </w:rPr>
      </w:pPr>
      <w:r>
        <w:rPr>
          <w:rFonts w:eastAsia="SimSun"/>
          <w:b/>
          <w:bCs/>
          <w:i/>
          <w:iCs/>
        </w:rPr>
        <w:t xml:space="preserve">Germany (Federal Republic of) / DEU     </w:t>
      </w:r>
      <w:r>
        <w:rPr>
          <w:rFonts w:cs="Calibri"/>
          <w:b/>
          <w:szCs w:val="22"/>
        </w:rPr>
        <w:t>ADD</w:t>
      </w:r>
    </w:p>
    <w:p w:rsidR="00266EB2" w:rsidRPr="000B4A6F" w:rsidRDefault="00266EB2" w:rsidP="00266EB2">
      <w:pPr>
        <w:rPr>
          <w:rFonts w:cs="Calibri"/>
          <w:color w:val="000000"/>
          <w:sz w:val="24"/>
          <w:szCs w:val="24"/>
        </w:rPr>
      </w:pPr>
    </w:p>
    <w:tbl>
      <w:tblPr>
        <w:tblW w:w="10031" w:type="dxa"/>
        <w:tblLayout w:type="fixed"/>
        <w:tblLook w:val="04A0" w:firstRow="1" w:lastRow="0" w:firstColumn="1" w:lastColumn="0" w:noHBand="0" w:noVBand="1"/>
      </w:tblPr>
      <w:tblGrid>
        <w:gridCol w:w="4077"/>
        <w:gridCol w:w="1560"/>
        <w:gridCol w:w="4394"/>
      </w:tblGrid>
      <w:tr w:rsidR="00266EB2" w:rsidRPr="00266EB2" w:rsidTr="00266EB2">
        <w:tc>
          <w:tcPr>
            <w:tcW w:w="4077" w:type="dxa"/>
          </w:tcPr>
          <w:p w:rsidR="00266EB2" w:rsidRPr="00266EB2" w:rsidRDefault="00266EB2" w:rsidP="00B13F7F">
            <w:pPr>
              <w:widowControl w:val="0"/>
              <w:spacing w:before="71"/>
              <w:rPr>
                <w:rFonts w:asciiTheme="minorHAnsi" w:eastAsia="SimSun" w:hAnsiTheme="minorHAnsi" w:cs="Arial"/>
                <w:b/>
                <w:bCs/>
                <w:i/>
                <w:iCs/>
                <w:color w:val="000000"/>
              </w:rPr>
            </w:pPr>
            <w:r w:rsidRPr="00266EB2">
              <w:rPr>
                <w:rFonts w:asciiTheme="minorHAnsi" w:eastAsia="SimSun" w:hAnsiTheme="minorHAnsi" w:cs="Arial"/>
                <w:b/>
                <w:bCs/>
                <w:i/>
                <w:iCs/>
                <w:color w:val="000000"/>
              </w:rPr>
              <w:t>Germany (Federal Republic of) / DEU</w:t>
            </w:r>
          </w:p>
        </w:tc>
        <w:tc>
          <w:tcPr>
            <w:tcW w:w="1560" w:type="dxa"/>
          </w:tcPr>
          <w:p w:rsidR="00266EB2" w:rsidRPr="00266EB2" w:rsidRDefault="00266EB2" w:rsidP="00B13F7F">
            <w:pPr>
              <w:widowControl w:val="0"/>
              <w:spacing w:before="71"/>
              <w:jc w:val="center"/>
              <w:rPr>
                <w:rFonts w:asciiTheme="minorHAnsi" w:eastAsia="SimSun" w:hAnsiTheme="minorHAnsi" w:cs="Arial"/>
                <w:b/>
                <w:bCs/>
                <w:i/>
                <w:iCs/>
                <w:color w:val="000000"/>
              </w:rPr>
            </w:pPr>
          </w:p>
        </w:tc>
        <w:tc>
          <w:tcPr>
            <w:tcW w:w="4394" w:type="dxa"/>
          </w:tcPr>
          <w:p w:rsidR="00266EB2" w:rsidRPr="00266EB2" w:rsidRDefault="00266EB2" w:rsidP="00B13F7F">
            <w:pPr>
              <w:widowControl w:val="0"/>
              <w:spacing w:before="71"/>
              <w:rPr>
                <w:rFonts w:asciiTheme="minorHAnsi" w:eastAsia="SimSun" w:hAnsiTheme="minorHAnsi" w:cs="Arial"/>
                <w:b/>
                <w:bCs/>
                <w:i/>
                <w:iCs/>
                <w:color w:val="000000"/>
              </w:rPr>
            </w:pPr>
          </w:p>
        </w:tc>
      </w:tr>
      <w:tr w:rsidR="00266EB2" w:rsidRPr="00266EB2" w:rsidTr="00266EB2">
        <w:tc>
          <w:tcPr>
            <w:tcW w:w="4077" w:type="dxa"/>
          </w:tcPr>
          <w:p w:rsidR="00266EB2" w:rsidRPr="00266EB2" w:rsidRDefault="00266EB2" w:rsidP="00B13F7F">
            <w:pPr>
              <w:tabs>
                <w:tab w:val="left" w:pos="426"/>
                <w:tab w:val="left" w:pos="4140"/>
                <w:tab w:val="left" w:pos="4230"/>
              </w:tabs>
              <w:rPr>
                <w:rFonts w:asciiTheme="minorHAnsi" w:hAnsiTheme="minorHAnsi" w:cstheme="minorBidi"/>
                <w:szCs w:val="22"/>
                <w:lang w:val="es-ES"/>
              </w:rPr>
            </w:pPr>
            <w:r w:rsidRPr="00266EB2">
              <w:rPr>
                <w:rFonts w:asciiTheme="minorHAnsi" w:eastAsia="SimSun" w:hAnsiTheme="minorHAnsi" w:cstheme="minorBidi"/>
                <w:b/>
                <w:bCs/>
                <w:color w:val="000000"/>
              </w:rPr>
              <w:tab/>
            </w:r>
            <w:r w:rsidRPr="00266EB2">
              <w:rPr>
                <w:rFonts w:asciiTheme="minorHAnsi" w:hAnsiTheme="minorHAnsi" w:cstheme="minorBidi"/>
                <w:szCs w:val="22"/>
              </w:rPr>
              <w:t>Stadtwerke Wedel GmbH</w:t>
            </w:r>
          </w:p>
        </w:tc>
        <w:tc>
          <w:tcPr>
            <w:tcW w:w="1560" w:type="dxa"/>
          </w:tcPr>
          <w:p w:rsidR="00266EB2" w:rsidRPr="00266EB2" w:rsidRDefault="00266EB2" w:rsidP="00B13F7F">
            <w:pPr>
              <w:widowControl w:val="0"/>
              <w:jc w:val="center"/>
              <w:rPr>
                <w:rFonts w:asciiTheme="minorHAnsi" w:eastAsia="SimSun" w:hAnsiTheme="minorHAnsi" w:cstheme="minorBidi"/>
                <w:b/>
                <w:bCs/>
                <w:color w:val="000000"/>
              </w:rPr>
            </w:pPr>
            <w:r w:rsidRPr="00266EB2">
              <w:rPr>
                <w:rFonts w:asciiTheme="minorHAnsi" w:eastAsia="SimSun" w:hAnsiTheme="minorHAnsi" w:cstheme="minorBidi"/>
                <w:b/>
                <w:bCs/>
                <w:color w:val="000000"/>
              </w:rPr>
              <w:t>STW150</w:t>
            </w:r>
          </w:p>
        </w:tc>
        <w:tc>
          <w:tcPr>
            <w:tcW w:w="4394" w:type="dxa"/>
          </w:tcPr>
          <w:p w:rsidR="00266EB2" w:rsidRPr="00266EB2" w:rsidRDefault="00266EB2" w:rsidP="00B13F7F">
            <w:pPr>
              <w:widowControl w:val="0"/>
              <w:rPr>
                <w:rFonts w:asciiTheme="minorHAnsi" w:eastAsia="SimSun" w:hAnsiTheme="minorHAnsi" w:cstheme="minorBidi"/>
                <w:b/>
                <w:bCs/>
                <w:color w:val="000000"/>
              </w:rPr>
            </w:pPr>
            <w:r w:rsidRPr="00266EB2">
              <w:rPr>
                <w:rFonts w:asciiTheme="minorHAnsi" w:eastAsia="SimSun" w:hAnsiTheme="minorHAnsi" w:cstheme="minorBidi"/>
                <w:color w:val="000000"/>
                <w:lang w:val="fr-FR"/>
              </w:rPr>
              <w:tab/>
            </w:r>
            <w:r w:rsidRPr="00266EB2">
              <w:rPr>
                <w:rFonts w:asciiTheme="minorHAnsi" w:hAnsiTheme="minorHAnsi" w:cstheme="minorBidi"/>
                <w:szCs w:val="22"/>
                <w:lang w:val="es-ES"/>
              </w:rPr>
              <w:t>Mrs. Heike Witzel</w:t>
            </w:r>
          </w:p>
        </w:tc>
      </w:tr>
      <w:tr w:rsidR="00266EB2" w:rsidRPr="00266EB2" w:rsidTr="00266EB2">
        <w:tc>
          <w:tcPr>
            <w:tcW w:w="4077" w:type="dxa"/>
          </w:tcPr>
          <w:p w:rsidR="00266EB2" w:rsidRPr="00266EB2" w:rsidRDefault="00266EB2" w:rsidP="00B13F7F">
            <w:pPr>
              <w:widowControl w:val="0"/>
              <w:spacing w:before="71"/>
              <w:ind w:left="720" w:hanging="720"/>
              <w:rPr>
                <w:rFonts w:asciiTheme="minorHAnsi" w:eastAsia="SimSun" w:hAnsiTheme="minorHAnsi" w:cs="Calibri"/>
                <w:color w:val="000000"/>
                <w:szCs w:val="22"/>
                <w:lang w:val="fr-FR"/>
              </w:rPr>
            </w:pPr>
            <w:r w:rsidRPr="00266EB2">
              <w:rPr>
                <w:rFonts w:asciiTheme="minorHAnsi" w:eastAsia="SimSun" w:hAnsiTheme="minorHAnsi" w:cstheme="minorBidi"/>
                <w:color w:val="000000"/>
                <w:lang w:val="fr-FR"/>
              </w:rPr>
              <w:tab/>
              <w:t>Feldstraβe 150</w:t>
            </w:r>
          </w:p>
        </w:tc>
        <w:tc>
          <w:tcPr>
            <w:tcW w:w="1560" w:type="dxa"/>
          </w:tcPr>
          <w:p w:rsidR="00266EB2" w:rsidRPr="00266EB2" w:rsidRDefault="00266EB2" w:rsidP="00B13F7F">
            <w:pPr>
              <w:widowControl w:val="0"/>
              <w:spacing w:before="71"/>
              <w:jc w:val="center"/>
              <w:rPr>
                <w:rFonts w:asciiTheme="minorHAnsi" w:eastAsia="SimSun" w:hAnsiTheme="minorHAnsi" w:cstheme="minorBidi"/>
                <w:color w:val="000000"/>
                <w:lang w:val="fr-FR"/>
              </w:rPr>
            </w:pPr>
          </w:p>
        </w:tc>
        <w:tc>
          <w:tcPr>
            <w:tcW w:w="4394" w:type="dxa"/>
          </w:tcPr>
          <w:p w:rsidR="00266EB2" w:rsidRPr="00266EB2" w:rsidRDefault="00266EB2" w:rsidP="00266EB2">
            <w:pPr>
              <w:widowControl w:val="0"/>
              <w:spacing w:before="71"/>
              <w:rPr>
                <w:rFonts w:asciiTheme="minorHAnsi" w:eastAsia="SimSun" w:hAnsiTheme="minorHAnsi" w:cstheme="minorBidi"/>
                <w:color w:val="000000"/>
              </w:rPr>
            </w:pPr>
            <w:r w:rsidRPr="00266EB2">
              <w:rPr>
                <w:rFonts w:asciiTheme="minorHAnsi" w:eastAsia="SimSun" w:hAnsiTheme="minorHAnsi" w:cstheme="minorBidi"/>
                <w:color w:val="000000"/>
                <w:lang w:val="en-US"/>
              </w:rPr>
              <w:tab/>
            </w:r>
            <w:r w:rsidRPr="00266EB2">
              <w:rPr>
                <w:rFonts w:asciiTheme="minorHAnsi" w:eastAsia="SimSun" w:hAnsiTheme="minorHAnsi" w:cs="Calibri"/>
                <w:szCs w:val="22"/>
              </w:rPr>
              <w:t>Tel:</w:t>
            </w:r>
            <w:r w:rsidRPr="00266EB2">
              <w:rPr>
                <w:rFonts w:asciiTheme="minorHAnsi" w:eastAsiaTheme="minorEastAsia" w:hAnsiTheme="minorHAnsi" w:cs="Arial"/>
                <w:sz w:val="23"/>
                <w:szCs w:val="23"/>
                <w:lang w:eastAsia="zh-CN"/>
              </w:rPr>
              <w:t xml:space="preserve"> </w:t>
            </w:r>
            <w:r w:rsidRPr="00266EB2">
              <w:rPr>
                <w:rFonts w:asciiTheme="minorHAnsi" w:eastAsiaTheme="minorEastAsia" w:hAnsiTheme="minorHAnsi" w:cs="Arial"/>
                <w:sz w:val="23"/>
                <w:szCs w:val="23"/>
                <w:lang w:eastAsia="zh-CN"/>
              </w:rPr>
              <w:tab/>
            </w:r>
            <w:r w:rsidRPr="00266EB2">
              <w:rPr>
                <w:rFonts w:asciiTheme="minorHAnsi" w:eastAsiaTheme="minorEastAsia" w:hAnsiTheme="minorHAnsi" w:cs="Calibri"/>
                <w:szCs w:val="22"/>
                <w:lang w:eastAsia="zh-CN"/>
              </w:rPr>
              <w:t>+ 49 4103 505 0</w:t>
            </w:r>
          </w:p>
        </w:tc>
      </w:tr>
      <w:tr w:rsidR="00266EB2" w:rsidRPr="00266EB2" w:rsidTr="00266EB2">
        <w:tc>
          <w:tcPr>
            <w:tcW w:w="4077" w:type="dxa"/>
          </w:tcPr>
          <w:p w:rsidR="00266EB2" w:rsidRPr="00266EB2" w:rsidRDefault="00266EB2" w:rsidP="00B13F7F">
            <w:pPr>
              <w:widowControl w:val="0"/>
              <w:spacing w:before="71"/>
              <w:rPr>
                <w:rFonts w:asciiTheme="minorHAnsi" w:eastAsia="SimSun" w:hAnsiTheme="minorHAnsi" w:cs="Calibri"/>
                <w:szCs w:val="22"/>
              </w:rPr>
            </w:pPr>
            <w:r w:rsidRPr="00266EB2">
              <w:rPr>
                <w:rFonts w:asciiTheme="minorHAnsi" w:eastAsia="SimSun" w:hAnsiTheme="minorHAnsi" w:cstheme="minorBidi"/>
                <w:color w:val="000000"/>
              </w:rPr>
              <w:tab/>
            </w:r>
            <w:r w:rsidRPr="00266EB2">
              <w:rPr>
                <w:rFonts w:asciiTheme="minorHAnsi" w:eastAsia="SimSun" w:hAnsiTheme="minorHAnsi" w:cs="Calibri"/>
                <w:szCs w:val="22"/>
              </w:rPr>
              <w:t>22880 WEDEL</w:t>
            </w:r>
          </w:p>
        </w:tc>
        <w:tc>
          <w:tcPr>
            <w:tcW w:w="1560" w:type="dxa"/>
          </w:tcPr>
          <w:p w:rsidR="00266EB2" w:rsidRPr="00266EB2" w:rsidRDefault="00266EB2" w:rsidP="00B13F7F">
            <w:pPr>
              <w:widowControl w:val="0"/>
              <w:spacing w:before="71"/>
              <w:jc w:val="center"/>
              <w:rPr>
                <w:rFonts w:asciiTheme="minorHAnsi" w:eastAsia="SimSun" w:hAnsiTheme="minorHAnsi" w:cstheme="minorBidi"/>
                <w:color w:val="000000"/>
              </w:rPr>
            </w:pPr>
          </w:p>
        </w:tc>
        <w:tc>
          <w:tcPr>
            <w:tcW w:w="4394" w:type="dxa"/>
          </w:tcPr>
          <w:p w:rsidR="00266EB2" w:rsidRPr="00266EB2" w:rsidRDefault="00266EB2" w:rsidP="00266EB2">
            <w:pPr>
              <w:widowControl w:val="0"/>
              <w:spacing w:before="71"/>
              <w:rPr>
                <w:rFonts w:asciiTheme="minorHAnsi" w:eastAsiaTheme="minorEastAsia" w:hAnsiTheme="minorHAnsi" w:cs="Calibri"/>
                <w:szCs w:val="22"/>
                <w:lang w:eastAsia="zh-CN"/>
              </w:rPr>
            </w:pPr>
            <w:r w:rsidRPr="00266EB2">
              <w:rPr>
                <w:rFonts w:asciiTheme="minorHAnsi" w:eastAsia="SimSun" w:hAnsiTheme="minorHAnsi" w:cstheme="minorBidi"/>
                <w:color w:val="000000"/>
              </w:rPr>
              <w:tab/>
            </w:r>
            <w:r w:rsidRPr="00266EB2">
              <w:rPr>
                <w:rFonts w:asciiTheme="minorHAnsi" w:eastAsia="SimSun" w:hAnsiTheme="minorHAnsi" w:cs="Calibri"/>
                <w:color w:val="000000"/>
                <w:szCs w:val="22"/>
              </w:rPr>
              <w:t>Fax:</w:t>
            </w:r>
            <w:r w:rsidRPr="00266EB2">
              <w:rPr>
                <w:rFonts w:asciiTheme="minorHAnsi" w:eastAsiaTheme="minorEastAsia" w:hAnsiTheme="minorHAnsi" w:cs="Calibri"/>
                <w:szCs w:val="22"/>
                <w:lang w:eastAsia="zh-CN"/>
              </w:rPr>
              <w:t xml:space="preserve"> </w:t>
            </w:r>
            <w:r w:rsidRPr="00266EB2">
              <w:rPr>
                <w:rFonts w:asciiTheme="minorHAnsi" w:eastAsiaTheme="minorEastAsia" w:hAnsiTheme="minorHAnsi" w:cs="Calibri"/>
                <w:szCs w:val="22"/>
                <w:lang w:eastAsia="zh-CN"/>
              </w:rPr>
              <w:tab/>
              <w:t>+49 4103 100</w:t>
            </w:r>
          </w:p>
        </w:tc>
      </w:tr>
      <w:tr w:rsidR="00266EB2" w:rsidRPr="00266EB2" w:rsidTr="00266EB2">
        <w:trPr>
          <w:trHeight w:val="259"/>
        </w:trPr>
        <w:tc>
          <w:tcPr>
            <w:tcW w:w="4077" w:type="dxa"/>
          </w:tcPr>
          <w:p w:rsidR="00266EB2" w:rsidRPr="00266EB2" w:rsidRDefault="00266EB2" w:rsidP="00B13F7F">
            <w:pPr>
              <w:widowControl w:val="0"/>
              <w:spacing w:before="71"/>
              <w:rPr>
                <w:rFonts w:asciiTheme="minorHAnsi" w:eastAsia="SimSun" w:hAnsiTheme="minorHAnsi" w:cstheme="minorBidi"/>
                <w:color w:val="000000"/>
              </w:rPr>
            </w:pPr>
          </w:p>
        </w:tc>
        <w:tc>
          <w:tcPr>
            <w:tcW w:w="1560" w:type="dxa"/>
          </w:tcPr>
          <w:p w:rsidR="00266EB2" w:rsidRPr="00266EB2" w:rsidRDefault="00266EB2" w:rsidP="00B13F7F">
            <w:pPr>
              <w:widowControl w:val="0"/>
              <w:spacing w:before="71"/>
              <w:rPr>
                <w:rFonts w:asciiTheme="minorHAnsi" w:eastAsia="SimSun" w:hAnsiTheme="minorHAnsi" w:cstheme="minorBidi"/>
                <w:color w:val="000000"/>
              </w:rPr>
            </w:pPr>
          </w:p>
        </w:tc>
        <w:tc>
          <w:tcPr>
            <w:tcW w:w="4394" w:type="dxa"/>
          </w:tcPr>
          <w:p w:rsidR="00266EB2" w:rsidRPr="00266EB2" w:rsidRDefault="00266EB2" w:rsidP="00266EB2">
            <w:pPr>
              <w:widowControl w:val="0"/>
              <w:spacing w:before="71"/>
              <w:rPr>
                <w:rFonts w:asciiTheme="minorHAnsi" w:eastAsia="SimSun" w:hAnsiTheme="minorHAnsi" w:cstheme="minorBidi"/>
                <w:color w:val="000000"/>
                <w:lang w:val="pt-BR"/>
              </w:rPr>
            </w:pPr>
            <w:r w:rsidRPr="00266EB2">
              <w:rPr>
                <w:rFonts w:asciiTheme="minorHAnsi" w:eastAsia="SimSun" w:hAnsiTheme="minorHAnsi" w:cstheme="minorBidi"/>
                <w:color w:val="000000"/>
                <w:lang w:val="pt-BR"/>
              </w:rPr>
              <w:tab/>
            </w:r>
            <w:r w:rsidRPr="00266EB2">
              <w:rPr>
                <w:rFonts w:asciiTheme="minorHAnsi" w:eastAsia="SimSun" w:hAnsiTheme="minorHAnsi" w:cs="Calibri"/>
                <w:color w:val="000000"/>
                <w:szCs w:val="22"/>
                <w:lang w:val="pt-BR"/>
              </w:rPr>
              <w:t>E-mail:</w:t>
            </w:r>
            <w:r w:rsidRPr="00266EB2">
              <w:rPr>
                <w:rFonts w:asciiTheme="minorHAnsi" w:eastAsia="SimSun" w:hAnsiTheme="minorHAnsi" w:cs="Calibri"/>
                <w:color w:val="000000"/>
                <w:szCs w:val="22"/>
                <w:lang w:val="pt-BR"/>
              </w:rPr>
              <w:tab/>
            </w:r>
            <w:r w:rsidRPr="00266EB2">
              <w:rPr>
                <w:rFonts w:asciiTheme="minorHAnsi" w:eastAsiaTheme="minorEastAsia" w:hAnsiTheme="minorHAnsi" w:cs="Calibri"/>
                <w:szCs w:val="22"/>
                <w:lang w:val="pt-BR" w:eastAsia="zh-CN"/>
              </w:rPr>
              <w:t>h.witzel@stadtwerke-wedel.de</w:t>
            </w:r>
          </w:p>
        </w:tc>
      </w:tr>
    </w:tbl>
    <w:p w:rsidR="00266EB2" w:rsidRPr="00266EB2" w:rsidRDefault="00266EB2" w:rsidP="00266EB2">
      <w:pPr>
        <w:rPr>
          <w:rFonts w:asciiTheme="minorHAnsi" w:hAnsiTheme="minorHAnsi" w:cs="Calibri"/>
          <w:color w:val="000000"/>
          <w:sz w:val="24"/>
          <w:szCs w:val="24"/>
        </w:rPr>
      </w:pPr>
    </w:p>
    <w:tbl>
      <w:tblPr>
        <w:tblW w:w="10031" w:type="dxa"/>
        <w:tblLayout w:type="fixed"/>
        <w:tblLook w:val="04A0" w:firstRow="1" w:lastRow="0" w:firstColumn="1" w:lastColumn="0" w:noHBand="0" w:noVBand="1"/>
      </w:tblPr>
      <w:tblGrid>
        <w:gridCol w:w="4077"/>
        <w:gridCol w:w="1560"/>
        <w:gridCol w:w="4394"/>
      </w:tblGrid>
      <w:tr w:rsidR="00266EB2" w:rsidRPr="00266EB2" w:rsidTr="00266EB2">
        <w:tc>
          <w:tcPr>
            <w:tcW w:w="4077" w:type="dxa"/>
          </w:tcPr>
          <w:p w:rsidR="00266EB2" w:rsidRPr="00266EB2" w:rsidRDefault="00266EB2" w:rsidP="00B13F7F">
            <w:pPr>
              <w:widowControl w:val="0"/>
              <w:spacing w:before="71"/>
              <w:rPr>
                <w:rFonts w:asciiTheme="minorHAnsi" w:eastAsia="SimSun" w:hAnsiTheme="minorHAnsi" w:cs="Arial"/>
                <w:b/>
                <w:bCs/>
                <w:i/>
                <w:iCs/>
                <w:color w:val="000000"/>
              </w:rPr>
            </w:pPr>
            <w:r w:rsidRPr="00266EB2">
              <w:rPr>
                <w:rFonts w:asciiTheme="minorHAnsi" w:eastAsia="SimSun" w:hAnsiTheme="minorHAnsi" w:cs="Arial"/>
                <w:b/>
                <w:bCs/>
                <w:i/>
                <w:iCs/>
                <w:color w:val="000000"/>
              </w:rPr>
              <w:t>Germany (Federal Republic of) / DEU</w:t>
            </w:r>
          </w:p>
        </w:tc>
        <w:tc>
          <w:tcPr>
            <w:tcW w:w="1560" w:type="dxa"/>
          </w:tcPr>
          <w:p w:rsidR="00266EB2" w:rsidRPr="00266EB2" w:rsidRDefault="00266EB2" w:rsidP="00B13F7F">
            <w:pPr>
              <w:widowControl w:val="0"/>
              <w:spacing w:before="71"/>
              <w:jc w:val="center"/>
              <w:rPr>
                <w:rFonts w:asciiTheme="minorHAnsi" w:eastAsia="SimSun" w:hAnsiTheme="minorHAnsi" w:cs="Arial"/>
                <w:b/>
                <w:bCs/>
                <w:i/>
                <w:iCs/>
                <w:color w:val="000000"/>
              </w:rPr>
            </w:pPr>
          </w:p>
        </w:tc>
        <w:tc>
          <w:tcPr>
            <w:tcW w:w="4394" w:type="dxa"/>
          </w:tcPr>
          <w:p w:rsidR="00266EB2" w:rsidRPr="00266EB2" w:rsidRDefault="00266EB2" w:rsidP="00B13F7F">
            <w:pPr>
              <w:widowControl w:val="0"/>
              <w:spacing w:before="71"/>
              <w:rPr>
                <w:rFonts w:asciiTheme="minorHAnsi" w:eastAsia="SimSun" w:hAnsiTheme="minorHAnsi" w:cs="Arial"/>
                <w:b/>
                <w:bCs/>
                <w:i/>
                <w:iCs/>
                <w:color w:val="000000"/>
              </w:rPr>
            </w:pPr>
          </w:p>
        </w:tc>
      </w:tr>
      <w:tr w:rsidR="00266EB2" w:rsidRPr="00266EB2" w:rsidTr="00266EB2">
        <w:tc>
          <w:tcPr>
            <w:tcW w:w="4077" w:type="dxa"/>
          </w:tcPr>
          <w:p w:rsidR="00266EB2" w:rsidRPr="00266EB2" w:rsidRDefault="00266EB2" w:rsidP="00B13F7F">
            <w:pPr>
              <w:tabs>
                <w:tab w:val="left" w:pos="426"/>
                <w:tab w:val="left" w:pos="4140"/>
                <w:tab w:val="left" w:pos="4230"/>
              </w:tabs>
              <w:rPr>
                <w:rFonts w:asciiTheme="minorHAnsi" w:hAnsiTheme="minorHAnsi" w:cstheme="minorBidi"/>
                <w:szCs w:val="22"/>
                <w:lang w:val="en-US"/>
              </w:rPr>
            </w:pPr>
            <w:r w:rsidRPr="00266EB2">
              <w:rPr>
                <w:rFonts w:asciiTheme="minorHAnsi" w:eastAsia="SimSun" w:hAnsiTheme="minorHAnsi" w:cstheme="minorBidi"/>
                <w:b/>
                <w:bCs/>
                <w:color w:val="000000"/>
              </w:rPr>
              <w:tab/>
            </w:r>
            <w:r w:rsidRPr="00266EB2">
              <w:rPr>
                <w:rFonts w:asciiTheme="minorHAnsi" w:hAnsiTheme="minorHAnsi" w:cstheme="minorBidi"/>
                <w:szCs w:val="22"/>
              </w:rPr>
              <w:t>Deutsche Glasfaser Home GmbH</w:t>
            </w:r>
          </w:p>
        </w:tc>
        <w:tc>
          <w:tcPr>
            <w:tcW w:w="1560" w:type="dxa"/>
          </w:tcPr>
          <w:p w:rsidR="00266EB2" w:rsidRPr="00266EB2" w:rsidRDefault="00266EB2" w:rsidP="00B13F7F">
            <w:pPr>
              <w:widowControl w:val="0"/>
              <w:jc w:val="center"/>
              <w:rPr>
                <w:rFonts w:asciiTheme="minorHAnsi" w:eastAsia="SimSun" w:hAnsiTheme="minorHAnsi" w:cstheme="minorBidi"/>
                <w:b/>
                <w:bCs/>
                <w:color w:val="000000"/>
              </w:rPr>
            </w:pPr>
            <w:r w:rsidRPr="00266EB2">
              <w:rPr>
                <w:rFonts w:asciiTheme="minorHAnsi" w:eastAsia="SimSun" w:hAnsiTheme="minorHAnsi" w:cstheme="minorBidi"/>
                <w:b/>
                <w:bCs/>
                <w:color w:val="000000"/>
              </w:rPr>
              <w:t>DGH</w:t>
            </w:r>
          </w:p>
        </w:tc>
        <w:tc>
          <w:tcPr>
            <w:tcW w:w="4394" w:type="dxa"/>
          </w:tcPr>
          <w:p w:rsidR="00266EB2" w:rsidRPr="00266EB2" w:rsidRDefault="00266EB2" w:rsidP="00B13F7F">
            <w:pPr>
              <w:widowControl w:val="0"/>
              <w:rPr>
                <w:rFonts w:asciiTheme="minorHAnsi" w:eastAsia="SimSun" w:hAnsiTheme="minorHAnsi" w:cstheme="minorBidi"/>
                <w:b/>
                <w:bCs/>
                <w:color w:val="000000"/>
              </w:rPr>
            </w:pPr>
            <w:r w:rsidRPr="00266EB2">
              <w:rPr>
                <w:rFonts w:asciiTheme="minorHAnsi" w:eastAsia="SimSun" w:hAnsiTheme="minorHAnsi" w:cstheme="minorBidi"/>
                <w:color w:val="000000"/>
                <w:lang w:val="en-US"/>
              </w:rPr>
              <w:tab/>
            </w:r>
            <w:r w:rsidRPr="00266EB2">
              <w:rPr>
                <w:rFonts w:asciiTheme="minorHAnsi" w:hAnsiTheme="minorHAnsi" w:cstheme="minorBidi"/>
                <w:szCs w:val="22"/>
                <w:lang w:val="en-US"/>
              </w:rPr>
              <w:t>Mr. Sven Geiger</w:t>
            </w:r>
          </w:p>
        </w:tc>
      </w:tr>
      <w:tr w:rsidR="00266EB2" w:rsidRPr="00266EB2" w:rsidTr="00266EB2">
        <w:tc>
          <w:tcPr>
            <w:tcW w:w="4077" w:type="dxa"/>
          </w:tcPr>
          <w:p w:rsidR="00266EB2" w:rsidRPr="00266EB2" w:rsidRDefault="00266EB2" w:rsidP="00B13F7F">
            <w:pPr>
              <w:widowControl w:val="0"/>
              <w:spacing w:before="71"/>
              <w:ind w:left="720" w:hanging="720"/>
              <w:rPr>
                <w:rFonts w:asciiTheme="minorHAnsi" w:eastAsia="SimSun" w:hAnsiTheme="minorHAnsi" w:cs="Calibri"/>
                <w:color w:val="000000"/>
                <w:szCs w:val="22"/>
                <w:lang w:val="en-US"/>
              </w:rPr>
            </w:pPr>
            <w:r w:rsidRPr="00266EB2">
              <w:rPr>
                <w:rFonts w:asciiTheme="minorHAnsi" w:eastAsia="SimSun" w:hAnsiTheme="minorHAnsi" w:cstheme="minorBidi"/>
                <w:color w:val="000000"/>
                <w:lang w:val="en-US"/>
              </w:rPr>
              <w:tab/>
              <w:t>Ostlandstrasse 5</w:t>
            </w:r>
          </w:p>
        </w:tc>
        <w:tc>
          <w:tcPr>
            <w:tcW w:w="1560" w:type="dxa"/>
          </w:tcPr>
          <w:p w:rsidR="00266EB2" w:rsidRPr="00266EB2" w:rsidRDefault="00266EB2" w:rsidP="00B13F7F">
            <w:pPr>
              <w:widowControl w:val="0"/>
              <w:spacing w:before="71"/>
              <w:jc w:val="center"/>
              <w:rPr>
                <w:rFonts w:asciiTheme="minorHAnsi" w:eastAsia="SimSun" w:hAnsiTheme="minorHAnsi" w:cstheme="minorBidi"/>
                <w:color w:val="000000"/>
                <w:lang w:val="en-US"/>
              </w:rPr>
            </w:pPr>
          </w:p>
        </w:tc>
        <w:tc>
          <w:tcPr>
            <w:tcW w:w="4394" w:type="dxa"/>
          </w:tcPr>
          <w:p w:rsidR="00266EB2" w:rsidRPr="00266EB2" w:rsidRDefault="00266EB2" w:rsidP="00B13F7F">
            <w:pPr>
              <w:widowControl w:val="0"/>
              <w:spacing w:before="71"/>
              <w:rPr>
                <w:rFonts w:asciiTheme="minorHAnsi" w:eastAsia="SimSun" w:hAnsiTheme="minorHAnsi" w:cstheme="minorBidi"/>
                <w:color w:val="000000"/>
              </w:rPr>
            </w:pPr>
            <w:r w:rsidRPr="00266EB2">
              <w:rPr>
                <w:rFonts w:asciiTheme="minorHAnsi" w:eastAsia="SimSun" w:hAnsiTheme="minorHAnsi" w:cstheme="minorBidi"/>
                <w:color w:val="000000"/>
                <w:lang w:val="en-US"/>
              </w:rPr>
              <w:tab/>
            </w:r>
            <w:r w:rsidRPr="00266EB2">
              <w:rPr>
                <w:rFonts w:asciiTheme="minorHAnsi" w:eastAsia="SimSun" w:hAnsiTheme="minorHAnsi" w:cs="Calibri"/>
                <w:szCs w:val="22"/>
              </w:rPr>
              <w:t>Tel:</w:t>
            </w:r>
            <w:r w:rsidRPr="00266EB2">
              <w:rPr>
                <w:rFonts w:asciiTheme="minorHAnsi" w:eastAsiaTheme="minorEastAsia" w:hAnsiTheme="minorHAnsi" w:cs="Arial"/>
                <w:sz w:val="23"/>
                <w:szCs w:val="23"/>
                <w:lang w:eastAsia="zh-CN"/>
              </w:rPr>
              <w:t xml:space="preserve"> </w:t>
            </w:r>
            <w:r w:rsidRPr="00266EB2">
              <w:rPr>
                <w:rFonts w:asciiTheme="minorHAnsi" w:eastAsiaTheme="minorEastAsia" w:hAnsiTheme="minorHAnsi" w:cs="Arial"/>
                <w:sz w:val="23"/>
                <w:szCs w:val="23"/>
                <w:lang w:eastAsia="zh-CN"/>
              </w:rPr>
              <w:tab/>
            </w:r>
            <w:r w:rsidRPr="00266EB2">
              <w:rPr>
                <w:rFonts w:asciiTheme="minorHAnsi" w:eastAsiaTheme="minorEastAsia" w:hAnsiTheme="minorHAnsi" w:cs="Calibri"/>
                <w:szCs w:val="22"/>
                <w:lang w:eastAsia="zh-CN"/>
              </w:rPr>
              <w:t>+ 49 4535 27999 27</w:t>
            </w:r>
          </w:p>
        </w:tc>
      </w:tr>
      <w:tr w:rsidR="00266EB2" w:rsidRPr="00266EB2" w:rsidTr="00266EB2">
        <w:tc>
          <w:tcPr>
            <w:tcW w:w="4077" w:type="dxa"/>
          </w:tcPr>
          <w:p w:rsidR="00266EB2" w:rsidRPr="00266EB2" w:rsidRDefault="00266EB2" w:rsidP="00B13F7F">
            <w:pPr>
              <w:widowControl w:val="0"/>
              <w:spacing w:before="71"/>
              <w:rPr>
                <w:rFonts w:asciiTheme="minorHAnsi" w:eastAsia="SimSun" w:hAnsiTheme="minorHAnsi" w:cs="Calibri"/>
                <w:szCs w:val="22"/>
              </w:rPr>
            </w:pPr>
            <w:r w:rsidRPr="00266EB2">
              <w:rPr>
                <w:rFonts w:asciiTheme="minorHAnsi" w:eastAsia="SimSun" w:hAnsiTheme="minorHAnsi" w:cstheme="minorBidi"/>
                <w:color w:val="000000"/>
              </w:rPr>
              <w:tab/>
            </w:r>
            <w:r w:rsidRPr="00266EB2">
              <w:rPr>
                <w:rFonts w:asciiTheme="minorHAnsi" w:eastAsia="SimSun" w:hAnsiTheme="minorHAnsi" w:cs="Calibri"/>
                <w:szCs w:val="22"/>
              </w:rPr>
              <w:t>46325 BORKEN</w:t>
            </w:r>
          </w:p>
        </w:tc>
        <w:tc>
          <w:tcPr>
            <w:tcW w:w="1560" w:type="dxa"/>
          </w:tcPr>
          <w:p w:rsidR="00266EB2" w:rsidRPr="00266EB2" w:rsidRDefault="00266EB2" w:rsidP="00B13F7F">
            <w:pPr>
              <w:widowControl w:val="0"/>
              <w:spacing w:before="71"/>
              <w:jc w:val="center"/>
              <w:rPr>
                <w:rFonts w:asciiTheme="minorHAnsi" w:eastAsia="SimSun" w:hAnsiTheme="minorHAnsi" w:cstheme="minorBidi"/>
                <w:color w:val="000000"/>
              </w:rPr>
            </w:pPr>
          </w:p>
        </w:tc>
        <w:tc>
          <w:tcPr>
            <w:tcW w:w="4394" w:type="dxa"/>
          </w:tcPr>
          <w:p w:rsidR="00266EB2" w:rsidRPr="00266EB2" w:rsidRDefault="00266EB2" w:rsidP="00B13F7F">
            <w:pPr>
              <w:widowControl w:val="0"/>
              <w:spacing w:before="71"/>
              <w:rPr>
                <w:rFonts w:asciiTheme="minorHAnsi" w:eastAsiaTheme="minorEastAsia" w:hAnsiTheme="minorHAnsi" w:cs="Calibri"/>
                <w:szCs w:val="22"/>
                <w:lang w:eastAsia="zh-CN"/>
              </w:rPr>
            </w:pPr>
            <w:r w:rsidRPr="00266EB2">
              <w:rPr>
                <w:rFonts w:asciiTheme="minorHAnsi" w:eastAsia="SimSun" w:hAnsiTheme="minorHAnsi" w:cstheme="minorBidi"/>
                <w:color w:val="000000"/>
              </w:rPr>
              <w:tab/>
            </w:r>
            <w:r w:rsidRPr="00266EB2">
              <w:rPr>
                <w:rFonts w:asciiTheme="minorHAnsi" w:eastAsia="SimSun" w:hAnsiTheme="minorHAnsi" w:cs="Calibri"/>
                <w:color w:val="000000"/>
                <w:szCs w:val="22"/>
              </w:rPr>
              <w:t>Fax:</w:t>
            </w:r>
            <w:r w:rsidRPr="00266EB2">
              <w:rPr>
                <w:rFonts w:asciiTheme="minorHAnsi" w:eastAsiaTheme="minorEastAsia" w:hAnsiTheme="minorHAnsi" w:cs="Calibri"/>
                <w:szCs w:val="22"/>
                <w:lang w:eastAsia="zh-CN"/>
              </w:rPr>
              <w:t xml:space="preserve"> </w:t>
            </w:r>
            <w:r w:rsidRPr="00266EB2">
              <w:rPr>
                <w:rFonts w:asciiTheme="minorHAnsi" w:eastAsiaTheme="minorEastAsia" w:hAnsiTheme="minorHAnsi" w:cs="Calibri"/>
                <w:szCs w:val="22"/>
                <w:lang w:eastAsia="zh-CN"/>
              </w:rPr>
              <w:tab/>
              <w:t>+ 49 4535 27999 90</w:t>
            </w:r>
          </w:p>
        </w:tc>
      </w:tr>
      <w:tr w:rsidR="00266EB2" w:rsidRPr="00266EB2" w:rsidTr="00266EB2">
        <w:trPr>
          <w:trHeight w:val="259"/>
        </w:trPr>
        <w:tc>
          <w:tcPr>
            <w:tcW w:w="4077" w:type="dxa"/>
          </w:tcPr>
          <w:p w:rsidR="00266EB2" w:rsidRPr="00266EB2" w:rsidRDefault="00266EB2" w:rsidP="00B13F7F">
            <w:pPr>
              <w:widowControl w:val="0"/>
              <w:spacing w:before="71"/>
              <w:rPr>
                <w:rFonts w:asciiTheme="minorHAnsi" w:eastAsia="SimSun" w:hAnsiTheme="minorHAnsi" w:cstheme="minorBidi"/>
                <w:color w:val="000000"/>
              </w:rPr>
            </w:pPr>
          </w:p>
        </w:tc>
        <w:tc>
          <w:tcPr>
            <w:tcW w:w="1560" w:type="dxa"/>
          </w:tcPr>
          <w:p w:rsidR="00266EB2" w:rsidRPr="00266EB2" w:rsidRDefault="00266EB2" w:rsidP="00B13F7F">
            <w:pPr>
              <w:widowControl w:val="0"/>
              <w:spacing w:before="71"/>
              <w:rPr>
                <w:rFonts w:asciiTheme="minorHAnsi" w:eastAsia="SimSun" w:hAnsiTheme="minorHAnsi" w:cstheme="minorBidi"/>
                <w:color w:val="000000"/>
              </w:rPr>
            </w:pPr>
          </w:p>
        </w:tc>
        <w:tc>
          <w:tcPr>
            <w:tcW w:w="4394" w:type="dxa"/>
          </w:tcPr>
          <w:p w:rsidR="00266EB2" w:rsidRPr="00266EB2" w:rsidRDefault="00266EB2" w:rsidP="00266EB2">
            <w:pPr>
              <w:widowControl w:val="0"/>
              <w:spacing w:before="71"/>
              <w:rPr>
                <w:rFonts w:asciiTheme="minorHAnsi" w:eastAsia="SimSun" w:hAnsiTheme="minorHAnsi" w:cstheme="minorBidi"/>
                <w:color w:val="000000"/>
                <w:lang w:val="pt-BR"/>
              </w:rPr>
            </w:pPr>
            <w:r w:rsidRPr="00266EB2">
              <w:rPr>
                <w:rFonts w:asciiTheme="minorHAnsi" w:eastAsia="SimSun" w:hAnsiTheme="minorHAnsi" w:cstheme="minorBidi"/>
                <w:color w:val="000000"/>
                <w:lang w:val="pt-BR"/>
              </w:rPr>
              <w:tab/>
            </w:r>
            <w:r w:rsidRPr="00266EB2">
              <w:rPr>
                <w:rFonts w:asciiTheme="minorHAnsi" w:eastAsia="SimSun" w:hAnsiTheme="minorHAnsi" w:cs="Calibri"/>
                <w:color w:val="000000"/>
                <w:szCs w:val="22"/>
                <w:lang w:val="pt-BR"/>
              </w:rPr>
              <w:t>E-mail:</w:t>
            </w:r>
            <w:r w:rsidRPr="00266EB2">
              <w:rPr>
                <w:rFonts w:asciiTheme="minorHAnsi" w:eastAsia="SimSun" w:hAnsiTheme="minorHAnsi" w:cs="Calibri"/>
                <w:color w:val="000000"/>
                <w:szCs w:val="22"/>
                <w:lang w:val="pt-BR"/>
              </w:rPr>
              <w:tab/>
            </w:r>
            <w:r w:rsidRPr="00266EB2">
              <w:rPr>
                <w:rFonts w:asciiTheme="minorHAnsi" w:eastAsiaTheme="minorEastAsia" w:hAnsiTheme="minorHAnsi" w:cs="Calibri"/>
                <w:szCs w:val="22"/>
                <w:lang w:val="pt-BR" w:eastAsia="zh-CN"/>
              </w:rPr>
              <w:t>sven.geiger@deutsche-glasfaser.de</w:t>
            </w:r>
          </w:p>
        </w:tc>
      </w:tr>
    </w:tbl>
    <w:p w:rsidR="00266EB2" w:rsidRDefault="00266EB2" w:rsidP="00266EB2">
      <w:pPr>
        <w:overflowPunct/>
        <w:textAlignment w:val="auto"/>
        <w:rPr>
          <w:rFonts w:cs="Calibri"/>
          <w:color w:val="000000"/>
          <w:sz w:val="24"/>
          <w:szCs w:val="24"/>
          <w:lang w:val="pt-BR"/>
        </w:rPr>
      </w:pPr>
    </w:p>
    <w:p w:rsidR="00776625" w:rsidRPr="00490C13" w:rsidRDefault="00776625" w:rsidP="00776625">
      <w:pPr>
        <w:pStyle w:val="Heading20"/>
        <w:rPr>
          <w:lang w:val="en-US"/>
        </w:rPr>
      </w:pPr>
      <w:bookmarkStart w:id="980" w:name="_Toc414884976"/>
      <w:r w:rsidRPr="00490C13">
        <w:rPr>
          <w:lang w:val="en-US"/>
        </w:rPr>
        <w:t>List of International Signalling Point Codes (ISPC)</w:t>
      </w:r>
      <w:r w:rsidRPr="00490C13">
        <w:rPr>
          <w:lang w:val="en-US"/>
        </w:rPr>
        <w:br/>
        <w:t>(According to Recommendation ITU-T Q.708 (03/1999))</w:t>
      </w:r>
      <w:r w:rsidRPr="00490C13">
        <w:rPr>
          <w:lang w:val="en-US"/>
        </w:rPr>
        <w:br/>
        <w:t>(Position on 1 January 2015)</w:t>
      </w:r>
      <w:bookmarkEnd w:id="980"/>
    </w:p>
    <w:p w:rsidR="00776625" w:rsidRPr="00490C13" w:rsidRDefault="00776625" w:rsidP="00776625">
      <w:pPr>
        <w:keepNext/>
        <w:tabs>
          <w:tab w:val="clear" w:pos="1276"/>
          <w:tab w:val="clear" w:pos="1843"/>
          <w:tab w:val="clear" w:pos="5387"/>
          <w:tab w:val="clear" w:pos="5954"/>
          <w:tab w:val="right" w:pos="1021"/>
          <w:tab w:val="left" w:pos="1701"/>
          <w:tab w:val="left" w:pos="2268"/>
        </w:tabs>
        <w:spacing w:before="0"/>
        <w:jc w:val="center"/>
      </w:pPr>
      <w:r w:rsidRPr="00490C13">
        <w:t>(Annex to ITU Operational Bulletin No. 1067 – 1.I.2015)</w:t>
      </w:r>
      <w:r w:rsidRPr="00490C13">
        <w:br/>
        <w:t>(Amendment No. 5)</w:t>
      </w:r>
    </w:p>
    <w:p w:rsidR="00776625" w:rsidRPr="00490C13" w:rsidRDefault="00776625" w:rsidP="00776625">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776625" w:rsidRPr="00490C13" w:rsidTr="00B13F7F">
        <w:trPr>
          <w:cantSplit/>
          <w:trHeight w:val="227"/>
        </w:trPr>
        <w:tc>
          <w:tcPr>
            <w:tcW w:w="1818" w:type="dxa"/>
            <w:gridSpan w:val="2"/>
          </w:tcPr>
          <w:p w:rsidR="00776625" w:rsidRPr="00490C13" w:rsidRDefault="00776625" w:rsidP="00B13F7F">
            <w:pPr>
              <w:keepNext/>
              <w:tabs>
                <w:tab w:val="clear" w:pos="567"/>
                <w:tab w:val="clear" w:pos="5387"/>
                <w:tab w:val="clear" w:pos="5954"/>
              </w:tabs>
              <w:spacing w:before="60" w:after="60"/>
              <w:jc w:val="left"/>
              <w:rPr>
                <w:i/>
                <w:sz w:val="18"/>
                <w:lang w:val="fr-FR"/>
              </w:rPr>
            </w:pPr>
            <w:r w:rsidRPr="00490C13">
              <w:rPr>
                <w:i/>
                <w:sz w:val="18"/>
                <w:lang w:val="fr-FR"/>
              </w:rPr>
              <w:t>Country/ Geographical Area</w:t>
            </w:r>
          </w:p>
        </w:tc>
        <w:tc>
          <w:tcPr>
            <w:tcW w:w="3461" w:type="dxa"/>
            <w:vMerge w:val="restart"/>
            <w:shd w:val="clear" w:color="auto" w:fill="auto"/>
          </w:tcPr>
          <w:p w:rsidR="00776625" w:rsidRPr="00490C13" w:rsidRDefault="00776625" w:rsidP="00B13F7F">
            <w:pPr>
              <w:keepNext/>
              <w:tabs>
                <w:tab w:val="clear" w:pos="567"/>
                <w:tab w:val="clear" w:pos="5387"/>
                <w:tab w:val="clear" w:pos="5954"/>
              </w:tabs>
              <w:spacing w:before="60" w:after="60"/>
              <w:jc w:val="left"/>
              <w:rPr>
                <w:i/>
                <w:sz w:val="18"/>
                <w:lang w:val="en-US"/>
              </w:rPr>
            </w:pPr>
            <w:r w:rsidRPr="00490C13">
              <w:rPr>
                <w:i/>
                <w:sz w:val="18"/>
                <w:lang w:val="en-US"/>
              </w:rPr>
              <w:t>Unique name of the signalling point</w:t>
            </w:r>
          </w:p>
        </w:tc>
        <w:tc>
          <w:tcPr>
            <w:tcW w:w="4009" w:type="dxa"/>
            <w:vMerge w:val="restart"/>
            <w:shd w:val="clear" w:color="auto" w:fill="auto"/>
          </w:tcPr>
          <w:p w:rsidR="00776625" w:rsidRPr="00490C13" w:rsidRDefault="00776625" w:rsidP="00B13F7F">
            <w:pPr>
              <w:keepNext/>
              <w:tabs>
                <w:tab w:val="clear" w:pos="567"/>
                <w:tab w:val="clear" w:pos="5387"/>
                <w:tab w:val="clear" w:pos="5954"/>
              </w:tabs>
              <w:spacing w:before="60" w:after="60"/>
              <w:jc w:val="left"/>
              <w:rPr>
                <w:i/>
                <w:sz w:val="18"/>
                <w:lang w:val="en-US"/>
              </w:rPr>
            </w:pPr>
            <w:r w:rsidRPr="00490C13">
              <w:rPr>
                <w:i/>
                <w:sz w:val="18"/>
                <w:lang w:val="en-US"/>
              </w:rPr>
              <w:t>Name of the signalling point operator</w:t>
            </w:r>
          </w:p>
        </w:tc>
      </w:tr>
      <w:tr w:rsidR="00776625" w:rsidRPr="00490C13" w:rsidTr="00B13F7F">
        <w:trPr>
          <w:cantSplit/>
          <w:trHeight w:val="227"/>
        </w:trPr>
        <w:tc>
          <w:tcPr>
            <w:tcW w:w="909" w:type="dxa"/>
          </w:tcPr>
          <w:p w:rsidR="00776625" w:rsidRPr="00490C13" w:rsidRDefault="00776625" w:rsidP="00B13F7F">
            <w:pPr>
              <w:keepNext/>
              <w:tabs>
                <w:tab w:val="clear" w:pos="567"/>
                <w:tab w:val="clear" w:pos="5387"/>
                <w:tab w:val="clear" w:pos="5954"/>
              </w:tabs>
              <w:spacing w:before="60" w:after="60"/>
              <w:jc w:val="left"/>
              <w:rPr>
                <w:i/>
                <w:sz w:val="18"/>
                <w:lang w:val="fr-FR"/>
              </w:rPr>
            </w:pPr>
            <w:r w:rsidRPr="00490C13">
              <w:rPr>
                <w:i/>
                <w:sz w:val="18"/>
                <w:lang w:val="fr-FR"/>
              </w:rPr>
              <w:t>ISPC</w:t>
            </w:r>
          </w:p>
        </w:tc>
        <w:tc>
          <w:tcPr>
            <w:tcW w:w="909" w:type="dxa"/>
            <w:shd w:val="clear" w:color="auto" w:fill="auto"/>
          </w:tcPr>
          <w:p w:rsidR="00776625" w:rsidRPr="00490C13" w:rsidRDefault="00776625" w:rsidP="00B13F7F">
            <w:pPr>
              <w:keepNext/>
              <w:tabs>
                <w:tab w:val="clear" w:pos="567"/>
                <w:tab w:val="clear" w:pos="5387"/>
                <w:tab w:val="clear" w:pos="5954"/>
              </w:tabs>
              <w:spacing w:before="60" w:after="60"/>
              <w:jc w:val="left"/>
              <w:rPr>
                <w:i/>
                <w:sz w:val="18"/>
                <w:lang w:val="fr-FR"/>
              </w:rPr>
            </w:pPr>
            <w:r w:rsidRPr="00490C13">
              <w:rPr>
                <w:i/>
                <w:sz w:val="18"/>
                <w:lang w:val="fr-FR"/>
              </w:rPr>
              <w:t>DEC</w:t>
            </w:r>
          </w:p>
        </w:tc>
        <w:tc>
          <w:tcPr>
            <w:tcW w:w="3461" w:type="dxa"/>
            <w:vMerge/>
            <w:shd w:val="clear" w:color="auto" w:fill="auto"/>
          </w:tcPr>
          <w:p w:rsidR="00776625" w:rsidRPr="00490C13" w:rsidRDefault="00776625" w:rsidP="00B13F7F">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776625" w:rsidRPr="00490C13" w:rsidRDefault="00776625" w:rsidP="00B13F7F">
            <w:pPr>
              <w:keepNext/>
              <w:tabs>
                <w:tab w:val="clear" w:pos="567"/>
                <w:tab w:val="clear" w:pos="5387"/>
                <w:tab w:val="clear" w:pos="5954"/>
              </w:tabs>
              <w:spacing w:before="60" w:after="60"/>
              <w:jc w:val="left"/>
              <w:rPr>
                <w:i/>
                <w:sz w:val="18"/>
                <w:lang w:val="fr-FR"/>
              </w:rPr>
            </w:pPr>
          </w:p>
        </w:tc>
      </w:tr>
      <w:tr w:rsidR="00776625" w:rsidRPr="00490C13" w:rsidTr="00B13F7F">
        <w:trPr>
          <w:cantSplit/>
          <w:trHeight w:val="240"/>
        </w:trPr>
        <w:tc>
          <w:tcPr>
            <w:tcW w:w="9288" w:type="dxa"/>
            <w:gridSpan w:val="4"/>
            <w:shd w:val="clear" w:color="auto" w:fill="auto"/>
          </w:tcPr>
          <w:p w:rsidR="00776625" w:rsidRPr="00490C13" w:rsidRDefault="00776625" w:rsidP="00B13F7F">
            <w:pPr>
              <w:keepNext/>
              <w:tabs>
                <w:tab w:val="clear" w:pos="1276"/>
                <w:tab w:val="clear" w:pos="1843"/>
                <w:tab w:val="clear" w:pos="5387"/>
                <w:tab w:val="clear" w:pos="5954"/>
                <w:tab w:val="right" w:pos="1021"/>
                <w:tab w:val="left" w:pos="1701"/>
                <w:tab w:val="left" w:pos="2268"/>
              </w:tabs>
              <w:spacing w:before="240"/>
              <w:rPr>
                <w:b/>
              </w:rPr>
            </w:pPr>
            <w:r w:rsidRPr="00490C13">
              <w:rPr>
                <w:b/>
              </w:rPr>
              <w:t>Belgium    ADD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2-012-6</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4198</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Arlon</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Join Experience</w:t>
            </w:r>
          </w:p>
        </w:tc>
      </w:tr>
      <w:tr w:rsidR="00776625" w:rsidRPr="00490C13" w:rsidTr="00B13F7F">
        <w:trPr>
          <w:cantSplit/>
          <w:trHeight w:val="240"/>
        </w:trPr>
        <w:tc>
          <w:tcPr>
            <w:tcW w:w="9288" w:type="dxa"/>
            <w:gridSpan w:val="4"/>
            <w:shd w:val="clear" w:color="auto" w:fill="auto"/>
          </w:tcPr>
          <w:p w:rsidR="00776625" w:rsidRPr="00490C13" w:rsidRDefault="00776625" w:rsidP="00776625">
            <w:pPr>
              <w:keepNext/>
              <w:tabs>
                <w:tab w:val="clear" w:pos="1276"/>
                <w:tab w:val="clear" w:pos="1843"/>
                <w:tab w:val="clear" w:pos="5387"/>
                <w:tab w:val="clear" w:pos="5954"/>
                <w:tab w:val="right" w:pos="1021"/>
                <w:tab w:val="left" w:pos="1701"/>
                <w:tab w:val="left" w:pos="2268"/>
              </w:tabs>
              <w:spacing w:before="240"/>
              <w:rPr>
                <w:b/>
              </w:rPr>
            </w:pPr>
            <w:r w:rsidRPr="00490C13">
              <w:rPr>
                <w:b/>
              </w:rPr>
              <w:t xml:space="preserve">Iceland    </w:t>
            </w:r>
            <w:r>
              <w:rPr>
                <w:b/>
              </w:rPr>
              <w:t>SUP</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6-243-0</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14232</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IC-RIS-1</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IceCell ehf</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6-243-1</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14233</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IC-RIS-2</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IceCell ehf</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6-243-4</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14236</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AMT-IC1</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Amitelo AG</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6-243-5</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14237</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AMT-IC2</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Amitelo AG</w:t>
            </w:r>
          </w:p>
        </w:tc>
      </w:tr>
      <w:tr w:rsidR="00776625" w:rsidRPr="00490C13" w:rsidTr="00B13F7F">
        <w:trPr>
          <w:cantSplit/>
          <w:trHeight w:val="240"/>
        </w:trPr>
        <w:tc>
          <w:tcPr>
            <w:tcW w:w="9288" w:type="dxa"/>
            <w:gridSpan w:val="4"/>
            <w:shd w:val="clear" w:color="auto" w:fill="auto"/>
          </w:tcPr>
          <w:p w:rsidR="00776625" w:rsidRPr="00490C13" w:rsidRDefault="00776625" w:rsidP="00776625">
            <w:pPr>
              <w:keepNext/>
              <w:tabs>
                <w:tab w:val="clear" w:pos="1276"/>
                <w:tab w:val="clear" w:pos="1843"/>
                <w:tab w:val="clear" w:pos="5387"/>
                <w:tab w:val="clear" w:pos="5954"/>
                <w:tab w:val="right" w:pos="1021"/>
                <w:tab w:val="left" w:pos="1701"/>
                <w:tab w:val="left" w:pos="2268"/>
              </w:tabs>
              <w:spacing w:before="240"/>
              <w:rPr>
                <w:b/>
              </w:rPr>
            </w:pPr>
            <w:r w:rsidRPr="00490C13">
              <w:rPr>
                <w:b/>
              </w:rPr>
              <w:lastRenderedPageBreak/>
              <w:t xml:space="preserve">Tanzania    </w:t>
            </w:r>
            <w:r>
              <w:rPr>
                <w:b/>
              </w:rPr>
              <w:t>SUP</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6-081-1</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12937</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Excellentcom (T) Ltd</w:t>
            </w:r>
          </w:p>
        </w:tc>
      </w:tr>
      <w:tr w:rsidR="00776625" w:rsidRPr="00490C13" w:rsidTr="00B13F7F">
        <w:trPr>
          <w:cantSplit/>
          <w:trHeight w:val="240"/>
        </w:trPr>
        <w:tc>
          <w:tcPr>
            <w:tcW w:w="9288" w:type="dxa"/>
            <w:gridSpan w:val="4"/>
            <w:shd w:val="clear" w:color="auto" w:fill="auto"/>
          </w:tcPr>
          <w:p w:rsidR="00776625" w:rsidRPr="00490C13" w:rsidRDefault="00776625" w:rsidP="00776625">
            <w:pPr>
              <w:keepNext/>
              <w:tabs>
                <w:tab w:val="clear" w:pos="1276"/>
                <w:tab w:val="clear" w:pos="1843"/>
                <w:tab w:val="clear" w:pos="5387"/>
                <w:tab w:val="clear" w:pos="5954"/>
                <w:tab w:val="right" w:pos="1021"/>
                <w:tab w:val="left" w:pos="1701"/>
                <w:tab w:val="left" w:pos="2268"/>
              </w:tabs>
              <w:spacing w:before="240"/>
              <w:rPr>
                <w:b/>
              </w:rPr>
            </w:pPr>
            <w:r w:rsidRPr="00490C13">
              <w:rPr>
                <w:b/>
              </w:rPr>
              <w:t xml:space="preserve">Tanzania    </w:t>
            </w:r>
            <w:r>
              <w:rPr>
                <w:b/>
              </w:rPr>
              <w:t>ADD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6-081-1</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12937</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Viettel Tanzania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6-081-2</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12938</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Mycell Company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6-081-3</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12939</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Vodacom Tanzania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6-081-4</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12940</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Mwanza</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Viettel Tanzania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6-081-6</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12942</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Airtel (T)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6-081-7</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12943</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Airtel (T) Ltd</w:t>
            </w:r>
          </w:p>
        </w:tc>
      </w:tr>
      <w:tr w:rsidR="00776625" w:rsidRPr="00490C13" w:rsidTr="00B13F7F">
        <w:trPr>
          <w:cantSplit/>
          <w:trHeight w:val="240"/>
        </w:trPr>
        <w:tc>
          <w:tcPr>
            <w:tcW w:w="9288" w:type="dxa"/>
            <w:gridSpan w:val="4"/>
            <w:shd w:val="clear" w:color="auto" w:fill="auto"/>
          </w:tcPr>
          <w:p w:rsidR="00776625" w:rsidRPr="00490C13" w:rsidRDefault="00776625" w:rsidP="00776625">
            <w:pPr>
              <w:keepNext/>
              <w:tabs>
                <w:tab w:val="clear" w:pos="1276"/>
                <w:tab w:val="clear" w:pos="1843"/>
                <w:tab w:val="clear" w:pos="5387"/>
                <w:tab w:val="clear" w:pos="5954"/>
                <w:tab w:val="right" w:pos="1021"/>
                <w:tab w:val="left" w:pos="1701"/>
                <w:tab w:val="left" w:pos="2268"/>
              </w:tabs>
              <w:spacing w:before="240"/>
              <w:rPr>
                <w:b/>
              </w:rPr>
            </w:pPr>
            <w:r w:rsidRPr="00490C13">
              <w:rPr>
                <w:b/>
              </w:rPr>
              <w:t xml:space="preserve">Tanzania    </w:t>
            </w:r>
            <w:r>
              <w:rPr>
                <w:b/>
              </w:rPr>
              <w:t>LIR</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6-080-0</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12928</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ISC,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Tanzania Telecommunications Company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6-080-1</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12929</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ISC,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Benson Informatics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6-080-2</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12930</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MIC (T)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6-080-3</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12931</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Zanzibar</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Zanzibar Telecom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6-080-4</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12932</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Vodacom (T)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6-080-5</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12933</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Airtel (T)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6-080-6</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12934</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ISC,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Six Telecomms Company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6-080-7</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12935</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Zanzibar Telecom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6-081-0</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12936</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Tanzania Telecommunications Company Ltd.</w:t>
            </w:r>
          </w:p>
        </w:tc>
      </w:tr>
      <w:tr w:rsidR="00776625" w:rsidRPr="00490C13" w:rsidTr="00B13F7F">
        <w:trPr>
          <w:cantSplit/>
          <w:trHeight w:val="240"/>
        </w:trPr>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6-081-5</w:t>
            </w:r>
          </w:p>
        </w:tc>
        <w:tc>
          <w:tcPr>
            <w:tcW w:w="909"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12941</w:t>
            </w:r>
          </w:p>
        </w:tc>
        <w:tc>
          <w:tcPr>
            <w:tcW w:w="2640" w:type="dxa"/>
            <w:shd w:val="clear" w:color="auto" w:fill="auto"/>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GMSC, Dar es Salaam</w:t>
            </w:r>
          </w:p>
        </w:tc>
        <w:tc>
          <w:tcPr>
            <w:tcW w:w="4009" w:type="dxa"/>
          </w:tcPr>
          <w:p w:rsidR="00776625" w:rsidRPr="00490C13" w:rsidRDefault="00776625" w:rsidP="00B13F7F">
            <w:pPr>
              <w:tabs>
                <w:tab w:val="clear" w:pos="567"/>
                <w:tab w:val="clear" w:pos="1276"/>
                <w:tab w:val="clear" w:pos="1843"/>
                <w:tab w:val="clear" w:pos="5387"/>
                <w:tab w:val="clear" w:pos="5954"/>
                <w:tab w:val="right" w:pos="454"/>
              </w:tabs>
              <w:spacing w:before="40" w:after="40"/>
              <w:jc w:val="left"/>
              <w:rPr>
                <w:bCs/>
                <w:sz w:val="18"/>
                <w:szCs w:val="22"/>
                <w:lang w:val="fr-FR"/>
              </w:rPr>
            </w:pPr>
            <w:r w:rsidRPr="00490C13">
              <w:rPr>
                <w:bCs/>
                <w:sz w:val="18"/>
                <w:szCs w:val="22"/>
                <w:lang w:val="fr-FR"/>
              </w:rPr>
              <w:t>Airtel (T) Ltd</w:t>
            </w:r>
          </w:p>
        </w:tc>
      </w:tr>
    </w:tbl>
    <w:p w:rsidR="00776625" w:rsidRPr="00490C13" w:rsidRDefault="00776625" w:rsidP="00776625">
      <w:pPr>
        <w:tabs>
          <w:tab w:val="clear" w:pos="567"/>
          <w:tab w:val="clear" w:pos="5387"/>
          <w:tab w:val="clear" w:pos="5954"/>
          <w:tab w:val="left" w:pos="284"/>
        </w:tabs>
        <w:spacing w:before="136"/>
        <w:rPr>
          <w:position w:val="6"/>
          <w:sz w:val="16"/>
          <w:szCs w:val="16"/>
          <w:lang w:val="fr-FR"/>
        </w:rPr>
      </w:pPr>
      <w:r w:rsidRPr="00490C13">
        <w:rPr>
          <w:position w:val="6"/>
          <w:sz w:val="16"/>
          <w:szCs w:val="16"/>
          <w:lang w:val="fr-FR"/>
        </w:rPr>
        <w:t>____________</w:t>
      </w:r>
    </w:p>
    <w:p w:rsidR="00776625" w:rsidRPr="00490C13" w:rsidRDefault="00776625" w:rsidP="00776625">
      <w:pPr>
        <w:tabs>
          <w:tab w:val="clear" w:pos="1276"/>
          <w:tab w:val="clear" w:pos="1843"/>
          <w:tab w:val="clear" w:pos="5387"/>
          <w:tab w:val="clear" w:pos="5954"/>
        </w:tabs>
        <w:spacing w:before="40"/>
        <w:jc w:val="left"/>
        <w:rPr>
          <w:sz w:val="16"/>
          <w:szCs w:val="16"/>
          <w:lang w:val="fr-FR"/>
        </w:rPr>
      </w:pPr>
      <w:r w:rsidRPr="00490C13">
        <w:rPr>
          <w:sz w:val="16"/>
          <w:szCs w:val="16"/>
          <w:lang w:val="fr-FR"/>
        </w:rPr>
        <w:t>ISPC:</w:t>
      </w:r>
      <w:r w:rsidRPr="00490C13">
        <w:rPr>
          <w:sz w:val="16"/>
          <w:szCs w:val="16"/>
          <w:lang w:val="fr-FR"/>
        </w:rPr>
        <w:tab/>
        <w:t>International Signalling Point Codes.</w:t>
      </w:r>
    </w:p>
    <w:p w:rsidR="00776625" w:rsidRPr="00490C13" w:rsidRDefault="00776625" w:rsidP="00776625">
      <w:pPr>
        <w:tabs>
          <w:tab w:val="clear" w:pos="1276"/>
          <w:tab w:val="clear" w:pos="1843"/>
          <w:tab w:val="clear" w:pos="5387"/>
          <w:tab w:val="clear" w:pos="5954"/>
        </w:tabs>
        <w:spacing w:before="0"/>
        <w:jc w:val="left"/>
        <w:rPr>
          <w:sz w:val="16"/>
          <w:szCs w:val="16"/>
          <w:lang w:val="fr-FR"/>
        </w:rPr>
      </w:pPr>
      <w:r w:rsidRPr="00490C13">
        <w:rPr>
          <w:sz w:val="16"/>
          <w:szCs w:val="16"/>
          <w:lang w:val="fr-FR"/>
        </w:rPr>
        <w:tab/>
        <w:t>Codes de points sémaphores internationaux (CPSI).</w:t>
      </w:r>
    </w:p>
    <w:p w:rsidR="00776625" w:rsidRPr="00490C13" w:rsidRDefault="00776625" w:rsidP="00776625">
      <w:pPr>
        <w:tabs>
          <w:tab w:val="clear" w:pos="1276"/>
          <w:tab w:val="clear" w:pos="1843"/>
          <w:tab w:val="clear" w:pos="5387"/>
          <w:tab w:val="clear" w:pos="5954"/>
        </w:tabs>
        <w:spacing w:before="0"/>
        <w:jc w:val="left"/>
        <w:rPr>
          <w:b/>
          <w:sz w:val="18"/>
          <w:szCs w:val="22"/>
          <w:lang w:val="es-ES"/>
        </w:rPr>
      </w:pPr>
      <w:r w:rsidRPr="00490C13">
        <w:rPr>
          <w:sz w:val="16"/>
          <w:szCs w:val="16"/>
          <w:lang w:val="fr-FR"/>
        </w:rPr>
        <w:tab/>
      </w:r>
      <w:r w:rsidRPr="00490C13">
        <w:rPr>
          <w:sz w:val="16"/>
          <w:szCs w:val="16"/>
          <w:lang w:val="es-ES"/>
        </w:rPr>
        <w:t>Códigos de puntos de señalización internacional (CPSI).</w:t>
      </w:r>
    </w:p>
    <w:p w:rsidR="00776625" w:rsidRPr="00776625" w:rsidRDefault="00776625" w:rsidP="00776625">
      <w:pPr>
        <w:pStyle w:val="Heading20"/>
        <w:rPr>
          <w:lang w:val="en-US"/>
        </w:rPr>
      </w:pPr>
      <w:bookmarkStart w:id="981" w:name="_Toc36875243"/>
      <w:bookmarkStart w:id="982" w:name="_Toc414884977"/>
      <w:r w:rsidRPr="00776625">
        <w:rPr>
          <w:lang w:val="en-US"/>
        </w:rPr>
        <w:t>National Numbering Plan</w:t>
      </w:r>
      <w:r w:rsidRPr="00776625">
        <w:rPr>
          <w:lang w:val="en-US"/>
        </w:rPr>
        <w:br/>
        <w:t>(According to ITU-T Recommendation E.129 (01/2013))</w:t>
      </w:r>
      <w:bookmarkEnd w:id="981"/>
      <w:bookmarkEnd w:id="982"/>
    </w:p>
    <w:p w:rsidR="00776625" w:rsidRPr="00776625" w:rsidRDefault="00776625" w:rsidP="00776625">
      <w:pPr>
        <w:jc w:val="center"/>
      </w:pPr>
      <w:bookmarkStart w:id="983" w:name="_Toc36875244"/>
      <w:r w:rsidRPr="00776625">
        <w:t>Web:</w:t>
      </w:r>
      <w:bookmarkEnd w:id="983"/>
      <w:r w:rsidRPr="00776625">
        <w:fldChar w:fldCharType="begin"/>
      </w:r>
      <w:r w:rsidRPr="00776625">
        <w:instrText xml:space="preserve"> HYPERLINK "http://www.itu.int/itu-t/inr/nnp/index.html" </w:instrText>
      </w:r>
      <w:r w:rsidRPr="00776625">
        <w:fldChar w:fldCharType="separate"/>
      </w:r>
      <w:r w:rsidRPr="00776625">
        <w:rPr>
          <w:rFonts w:eastAsia="SimSun"/>
        </w:rPr>
        <w:t>www.itu.int/itu-t/inr/nnp/index.html</w:t>
      </w:r>
      <w:r w:rsidRPr="00776625">
        <w:fldChar w:fldCharType="end"/>
      </w:r>
    </w:p>
    <w:p w:rsidR="00776625" w:rsidRDefault="00776625" w:rsidP="00776625">
      <w: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776625" w:rsidRDefault="00776625" w:rsidP="00776625">
      <w:pPr>
        <w:rPr>
          <w:rFonts w:cs="Arial"/>
        </w:rPr>
      </w:pPr>
      <w:r>
        <w:rPr>
          <w:rFonts w:cs="Arial"/>
        </w:rPr>
        <w:t xml:space="preserve">For their numbering website, or when sending their information to ITU/TSB (e-mail: </w:t>
      </w:r>
      <w:hyperlink r:id="rId29" w:history="1">
        <w:r>
          <w:rPr>
            <w:rFonts w:cs="Arial"/>
          </w:rPr>
          <w:t>tsbtson@itu.int</w:t>
        </w:r>
      </w:hyperlink>
      <w:r>
        <w:rPr>
          <w:rFonts w:cs="Arial"/>
        </w:rPr>
        <w:t>), administrations are kindly requested to use the format as explained in  Recommendation ITU-T E.129. They are reminded that they will be responsible for the timely update of this information.</w:t>
      </w:r>
    </w:p>
    <w:p w:rsidR="00776625" w:rsidRDefault="00776625" w:rsidP="00776625">
      <w:pPr>
        <w:rPr>
          <w:rFonts w:cs="Arial"/>
        </w:rPr>
      </w:pPr>
      <w:r>
        <w:rPr>
          <w:rFonts w:cs="Arial"/>
        </w:rPr>
        <w:t>From 1.III.2015 the following countries have updated their national numbering plan on our site:</w:t>
      </w:r>
    </w:p>
    <w:p w:rsidR="00776625" w:rsidRPr="00776625" w:rsidRDefault="00776625" w:rsidP="00776625">
      <w:pPr>
        <w:rPr>
          <w:rFonts w:cs="Arial"/>
          <w:sz w:val="6"/>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776625" w:rsidTr="00776625">
        <w:trPr>
          <w:jc w:val="center"/>
        </w:trPr>
        <w:tc>
          <w:tcPr>
            <w:tcW w:w="3917" w:type="dxa"/>
            <w:tcBorders>
              <w:top w:val="single" w:sz="4" w:space="0" w:color="auto"/>
              <w:bottom w:val="single" w:sz="4" w:space="0" w:color="auto"/>
              <w:right w:val="single" w:sz="4" w:space="0" w:color="auto"/>
            </w:tcBorders>
            <w:hideMark/>
          </w:tcPr>
          <w:p w:rsidR="00776625" w:rsidRDefault="00776625" w:rsidP="00B13F7F">
            <w:pPr>
              <w:spacing w:before="40" w:after="40"/>
              <w:jc w:val="center"/>
              <w:rPr>
                <w:rFonts w:cs="Arial"/>
                <w:i/>
                <w:iCs/>
              </w:rPr>
            </w:pPr>
            <w:r>
              <w:rPr>
                <w:i/>
                <w:iCs/>
              </w:rPr>
              <w:t>Country</w:t>
            </w:r>
          </w:p>
        </w:tc>
        <w:tc>
          <w:tcPr>
            <w:tcW w:w="2916" w:type="dxa"/>
            <w:tcBorders>
              <w:top w:val="single" w:sz="4" w:space="0" w:color="auto"/>
              <w:left w:val="single" w:sz="4" w:space="0" w:color="auto"/>
              <w:bottom w:val="single" w:sz="4" w:space="0" w:color="auto"/>
            </w:tcBorders>
            <w:hideMark/>
          </w:tcPr>
          <w:p w:rsidR="00776625" w:rsidRDefault="00776625" w:rsidP="00B13F7F">
            <w:pPr>
              <w:spacing w:before="40" w:after="40"/>
              <w:jc w:val="center"/>
              <w:rPr>
                <w:rFonts w:cs="Arial"/>
                <w:i/>
                <w:iCs/>
                <w:lang w:val="fr-CH"/>
              </w:rPr>
            </w:pPr>
            <w:r>
              <w:rPr>
                <w:i/>
                <w:iCs/>
                <w:lang w:val="fr-CH"/>
              </w:rPr>
              <w:t>Country Code (CC)</w:t>
            </w:r>
          </w:p>
        </w:tc>
      </w:tr>
      <w:tr w:rsidR="00776625" w:rsidRPr="006E7437" w:rsidTr="00776625">
        <w:trPr>
          <w:jc w:val="center"/>
        </w:trPr>
        <w:tc>
          <w:tcPr>
            <w:tcW w:w="3917"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Burundi</w:t>
            </w:r>
          </w:p>
        </w:tc>
        <w:tc>
          <w:tcPr>
            <w:tcW w:w="2916"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+257</w:t>
            </w:r>
          </w:p>
        </w:tc>
      </w:tr>
      <w:tr w:rsidR="00776625" w:rsidRPr="006E7437" w:rsidTr="00776625">
        <w:trPr>
          <w:jc w:val="center"/>
        </w:trPr>
        <w:tc>
          <w:tcPr>
            <w:tcW w:w="3917"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Guyana</w:t>
            </w:r>
          </w:p>
        </w:tc>
        <w:tc>
          <w:tcPr>
            <w:tcW w:w="2916"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+ 592</w:t>
            </w:r>
          </w:p>
        </w:tc>
      </w:tr>
      <w:tr w:rsidR="00776625" w:rsidRPr="006E7437" w:rsidTr="00776625">
        <w:trPr>
          <w:jc w:val="center"/>
        </w:trPr>
        <w:tc>
          <w:tcPr>
            <w:tcW w:w="3917"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Hungary</w:t>
            </w:r>
          </w:p>
        </w:tc>
        <w:tc>
          <w:tcPr>
            <w:tcW w:w="2916"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+36</w:t>
            </w:r>
          </w:p>
        </w:tc>
      </w:tr>
      <w:tr w:rsidR="00776625" w:rsidRPr="006E7437" w:rsidTr="00776625">
        <w:trPr>
          <w:jc w:val="center"/>
        </w:trPr>
        <w:tc>
          <w:tcPr>
            <w:tcW w:w="3917"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Jordan</w:t>
            </w:r>
          </w:p>
        </w:tc>
        <w:tc>
          <w:tcPr>
            <w:tcW w:w="2916"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+962</w:t>
            </w:r>
          </w:p>
        </w:tc>
      </w:tr>
      <w:tr w:rsidR="00776625" w:rsidRPr="006E7437" w:rsidTr="00776625">
        <w:trPr>
          <w:jc w:val="center"/>
        </w:trPr>
        <w:tc>
          <w:tcPr>
            <w:tcW w:w="3917"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Seychelles</w:t>
            </w:r>
          </w:p>
        </w:tc>
        <w:tc>
          <w:tcPr>
            <w:tcW w:w="2916" w:type="dxa"/>
            <w:tcBorders>
              <w:top w:val="single" w:sz="4" w:space="0" w:color="auto"/>
              <w:left w:val="single" w:sz="4" w:space="0" w:color="auto"/>
              <w:bottom w:val="single" w:sz="4" w:space="0" w:color="auto"/>
              <w:right w:val="single" w:sz="4" w:space="0" w:color="auto"/>
            </w:tcBorders>
          </w:tcPr>
          <w:p w:rsidR="00776625" w:rsidRPr="006E7437" w:rsidRDefault="00776625" w:rsidP="00B13F7F">
            <w:pPr>
              <w:spacing w:before="40" w:after="40"/>
              <w:jc w:val="center"/>
            </w:pPr>
            <w:r w:rsidRPr="006E7437">
              <w:t>+248</w:t>
            </w:r>
          </w:p>
        </w:tc>
      </w:tr>
    </w:tbl>
    <w:p w:rsidR="00776625" w:rsidRPr="00355D97" w:rsidRDefault="00776625" w:rsidP="00776625"/>
    <w:bookmarkEnd w:id="973"/>
    <w:p w:rsidR="006826BA" w:rsidRPr="008806AD" w:rsidRDefault="006826BA" w:rsidP="00BE752D">
      <w:pPr>
        <w:rPr>
          <w:lang w:val="pt-BR"/>
        </w:rPr>
        <w:sectPr w:rsidR="006826BA" w:rsidRPr="008806AD" w:rsidSect="00793006">
          <w:footerReference w:type="first" r:id="rId30"/>
          <w:pgSz w:w="11901" w:h="16840" w:code="9"/>
          <w:pgMar w:top="1134" w:right="1418" w:bottom="1701" w:left="1418" w:header="720" w:footer="720" w:gutter="0"/>
          <w:paperSrc w:first="15" w:other="15"/>
          <w:cols w:space="720"/>
          <w:titlePg/>
          <w:docGrid w:linePitch="360"/>
        </w:sectPr>
      </w:pPr>
    </w:p>
    <w:p w:rsidR="00D77148" w:rsidRDefault="00D77148" w:rsidP="00E20980">
      <w:pPr>
        <w:rPr>
          <w:rFonts w:asciiTheme="minorHAnsi" w:eastAsia="SimSun" w:hAnsiTheme="minorHAnsi"/>
          <w:bCs/>
          <w:lang w:val="pt-BR"/>
        </w:rPr>
      </w:pPr>
    </w:p>
    <w:p w:rsidR="00490C13" w:rsidRPr="00776625" w:rsidRDefault="00490C13" w:rsidP="00E20980">
      <w:pPr>
        <w:rPr>
          <w:rFonts w:asciiTheme="minorHAnsi" w:eastAsia="SimSun" w:hAnsiTheme="minorHAnsi"/>
          <w:bCs/>
          <w:lang w:val="es-ES_tradnl"/>
        </w:rPr>
      </w:pPr>
    </w:p>
    <w:sectPr w:rsidR="00490C13" w:rsidRPr="00776625" w:rsidSect="00793006">
      <w:footerReference w:type="first" r:id="rId31"/>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F7F" w:rsidRDefault="00B13F7F">
      <w:r>
        <w:separator/>
      </w:r>
    </w:p>
  </w:endnote>
  <w:endnote w:type="continuationSeparator" w:id="0">
    <w:p w:rsidR="00B13F7F" w:rsidRDefault="00B1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B13F7F" w:rsidRPr="007F091C" w:rsidTr="008149B6">
      <w:trPr>
        <w:cantSplit/>
        <w:trHeight w:val="900"/>
      </w:trPr>
      <w:tc>
        <w:tcPr>
          <w:tcW w:w="8147" w:type="dxa"/>
          <w:tcBorders>
            <w:top w:val="nil"/>
            <w:bottom w:val="nil"/>
          </w:tcBorders>
          <w:shd w:val="clear" w:color="auto" w:fill="FFFFFF"/>
          <w:vAlign w:val="center"/>
        </w:tcPr>
        <w:p w:rsidR="00B13F7F" w:rsidRDefault="00B13F7F"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B13F7F" w:rsidRPr="007F091C" w:rsidRDefault="00B13F7F"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B13F7F" w:rsidRDefault="00B13F7F"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B13F7F" w:rsidRPr="007F091C" w:rsidTr="00DE1F6D">
      <w:trPr>
        <w:cantSplit/>
        <w:jc w:val="center"/>
      </w:trPr>
      <w:tc>
        <w:tcPr>
          <w:tcW w:w="1761" w:type="dxa"/>
          <w:shd w:val="clear" w:color="auto" w:fill="4C4C4C"/>
        </w:tcPr>
        <w:p w:rsidR="00B13F7F" w:rsidRPr="007F091C" w:rsidRDefault="00B13F7F"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6409CF">
            <w:rPr>
              <w:noProof/>
              <w:color w:val="FFFFFF"/>
              <w:lang w:val="es-ES_tradnl"/>
            </w:rPr>
            <w:t>1073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6409CF">
            <w:rPr>
              <w:noProof/>
              <w:color w:val="FFFFFF"/>
              <w:lang w:val="en-US"/>
            </w:rPr>
            <w:t>12</w:t>
          </w:r>
          <w:r w:rsidRPr="007F091C">
            <w:rPr>
              <w:color w:val="FFFFFF"/>
              <w:lang w:val="en-US"/>
            </w:rPr>
            <w:fldChar w:fldCharType="end"/>
          </w:r>
        </w:p>
      </w:tc>
      <w:tc>
        <w:tcPr>
          <w:tcW w:w="7292" w:type="dxa"/>
          <w:shd w:val="clear" w:color="auto" w:fill="A6A6A6"/>
        </w:tcPr>
        <w:p w:rsidR="00B13F7F" w:rsidRPr="00911AE9" w:rsidRDefault="00B13F7F" w:rsidP="00520156">
          <w:pPr>
            <w:pStyle w:val="Footer"/>
            <w:spacing w:before="20" w:after="20"/>
            <w:ind w:right="141"/>
            <w:jc w:val="right"/>
            <w:rPr>
              <w:color w:val="FFFFFF"/>
              <w:lang w:val="fr-CH"/>
            </w:rPr>
          </w:pPr>
          <w:r w:rsidRPr="00911AE9">
            <w:rPr>
              <w:color w:val="FFFFFF"/>
              <w:lang w:val="fr-CH"/>
            </w:rPr>
            <w:t>ITU Operational Bulletin</w:t>
          </w:r>
        </w:p>
      </w:tc>
    </w:tr>
  </w:tbl>
  <w:p w:rsidR="00B13F7F" w:rsidRPr="008149B6" w:rsidRDefault="00B13F7F"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B13F7F" w:rsidRPr="007F091C" w:rsidTr="00DE1F6D">
      <w:trPr>
        <w:cantSplit/>
        <w:jc w:val="right"/>
      </w:trPr>
      <w:tc>
        <w:tcPr>
          <w:tcW w:w="7378" w:type="dxa"/>
          <w:shd w:val="clear" w:color="auto" w:fill="A6A6A6"/>
        </w:tcPr>
        <w:p w:rsidR="00B13F7F" w:rsidRPr="00911AE9" w:rsidRDefault="00B13F7F"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B13F7F" w:rsidRPr="007F091C" w:rsidRDefault="00B13F7F"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6409CF">
            <w:rPr>
              <w:noProof/>
              <w:color w:val="FFFFFF"/>
              <w:lang w:val="es-ES_tradnl"/>
            </w:rPr>
            <w:t>1073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6409CF">
            <w:rPr>
              <w:noProof/>
              <w:color w:val="FFFFFF"/>
              <w:lang w:val="en-US"/>
            </w:rPr>
            <w:t>9</w:t>
          </w:r>
          <w:r w:rsidRPr="007F091C">
            <w:rPr>
              <w:color w:val="FFFFFF"/>
              <w:lang w:val="en-US"/>
            </w:rPr>
            <w:fldChar w:fldCharType="end"/>
          </w:r>
          <w:r w:rsidRPr="007F091C">
            <w:rPr>
              <w:color w:val="FFFFFF"/>
              <w:lang w:val="es-ES_tradnl"/>
            </w:rPr>
            <w:t>  </w:t>
          </w:r>
        </w:p>
      </w:tc>
    </w:tr>
  </w:tbl>
  <w:p w:rsidR="00B13F7F" w:rsidRPr="008149B6" w:rsidRDefault="00B13F7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B13F7F" w:rsidRPr="007F091C" w:rsidTr="00126902">
      <w:trPr>
        <w:cantSplit/>
        <w:jc w:val="center"/>
      </w:trPr>
      <w:tc>
        <w:tcPr>
          <w:tcW w:w="1761" w:type="dxa"/>
          <w:shd w:val="clear" w:color="auto" w:fill="4C4C4C"/>
        </w:tcPr>
        <w:p w:rsidR="00B13F7F" w:rsidRPr="007F091C" w:rsidRDefault="00B13F7F" w:rsidP="00126902">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6409CF">
            <w:rPr>
              <w:noProof/>
              <w:color w:val="FFFFFF"/>
              <w:lang w:val="es-ES_tradnl"/>
            </w:rPr>
            <w:t>1073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6409CF">
            <w:rPr>
              <w:noProof/>
              <w:color w:val="FFFFFF"/>
              <w:lang w:val="en-US"/>
            </w:rPr>
            <w:t>11</w:t>
          </w:r>
          <w:r w:rsidRPr="007F091C">
            <w:rPr>
              <w:color w:val="FFFFFF"/>
              <w:lang w:val="en-US"/>
            </w:rPr>
            <w:fldChar w:fldCharType="end"/>
          </w:r>
        </w:p>
      </w:tc>
      <w:tc>
        <w:tcPr>
          <w:tcW w:w="7292" w:type="dxa"/>
          <w:shd w:val="clear" w:color="auto" w:fill="A6A6A6"/>
        </w:tcPr>
        <w:p w:rsidR="00B13F7F" w:rsidRPr="00911AE9" w:rsidRDefault="00B13F7F" w:rsidP="00126902">
          <w:pPr>
            <w:pStyle w:val="Footer"/>
            <w:spacing w:before="20" w:after="20"/>
            <w:ind w:right="141"/>
            <w:jc w:val="right"/>
            <w:rPr>
              <w:color w:val="FFFFFF"/>
              <w:lang w:val="fr-CH"/>
            </w:rPr>
          </w:pPr>
          <w:r w:rsidRPr="00911AE9">
            <w:rPr>
              <w:color w:val="FFFFFF"/>
              <w:lang w:val="fr-CH"/>
            </w:rPr>
            <w:t>ITU Operational Bulletin</w:t>
          </w:r>
        </w:p>
      </w:tc>
    </w:tr>
  </w:tbl>
  <w:p w:rsidR="00B13F7F" w:rsidRPr="00221AFB" w:rsidRDefault="00B13F7F" w:rsidP="00221AF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F7F" w:rsidRPr="00726FFC" w:rsidRDefault="00B13F7F"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F7F" w:rsidRDefault="00B13F7F">
      <w:r>
        <w:separator/>
      </w:r>
    </w:p>
  </w:footnote>
  <w:footnote w:type="continuationSeparator" w:id="0">
    <w:p w:rsidR="00B13F7F" w:rsidRDefault="00B13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F7F" w:rsidRDefault="00B13F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F7F" w:rsidRDefault="00B13F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F7E8BC4"/>
    <w:lvl w:ilvl="0">
      <w:numFmt w:val="bullet"/>
      <w:lvlText w:val="*"/>
      <w:lvlJc w:val="left"/>
    </w:lvl>
  </w:abstractNum>
  <w:abstractNum w:abstractNumId="1">
    <w:nsid w:val="02A3612A"/>
    <w:multiLevelType w:val="hybridMultilevel"/>
    <w:tmpl w:val="BF3034F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BB51F8"/>
    <w:multiLevelType w:val="hybridMultilevel"/>
    <w:tmpl w:val="2B1088EC"/>
    <w:lvl w:ilvl="0" w:tplc="EED027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E45C9"/>
    <w:multiLevelType w:val="hybridMultilevel"/>
    <w:tmpl w:val="DA6E5406"/>
    <w:lvl w:ilvl="0" w:tplc="ACACE230">
      <w:start w:val="1"/>
      <w:numFmt w:val="upperLetter"/>
      <w:lvlText w:val="%1."/>
      <w:lvlJc w:val="left"/>
      <w:pPr>
        <w:ind w:left="180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076B4366"/>
    <w:multiLevelType w:val="hybridMultilevel"/>
    <w:tmpl w:val="42040D2C"/>
    <w:lvl w:ilvl="0" w:tplc="04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nsid w:val="09FA61FC"/>
    <w:multiLevelType w:val="hybridMultilevel"/>
    <w:tmpl w:val="411C3CEA"/>
    <w:lvl w:ilvl="0" w:tplc="30BAC258">
      <w:start w:val="1"/>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847C4"/>
    <w:multiLevelType w:val="hybridMultilevel"/>
    <w:tmpl w:val="FD3C91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8">
    <w:nsid w:val="12783E4F"/>
    <w:multiLevelType w:val="hybridMultilevel"/>
    <w:tmpl w:val="3E3E40C6"/>
    <w:lvl w:ilvl="0" w:tplc="040C000F">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0">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nsid w:val="1AD62F63"/>
    <w:multiLevelType w:val="hybridMultilevel"/>
    <w:tmpl w:val="46A0C6DC"/>
    <w:lvl w:ilvl="0" w:tplc="5734F838">
      <w:start w:val="106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B43ED4"/>
    <w:multiLevelType w:val="hybridMultilevel"/>
    <w:tmpl w:val="FC9ED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03D6C5D"/>
    <w:multiLevelType w:val="hybridMultilevel"/>
    <w:tmpl w:val="0B66A8D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1F72B1E"/>
    <w:multiLevelType w:val="hybridMultilevel"/>
    <w:tmpl w:val="05BE8EAC"/>
    <w:lvl w:ilvl="0" w:tplc="1E0C0BB2">
      <w:start w:val="1"/>
      <w:numFmt w:val="decimal"/>
      <w:lvlText w:val="%1."/>
      <w:lvlJc w:val="left"/>
      <w:pPr>
        <w:ind w:left="720" w:hanging="360"/>
      </w:pPr>
      <w:rPr>
        <w:rFonts w:ascii="Arial" w:hAnsi="Arial" w:cs="Arial" w:hint="default"/>
        <w:b w:val="0"/>
        <w:sz w:val="19"/>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38E34FA"/>
    <w:multiLevelType w:val="hybridMultilevel"/>
    <w:tmpl w:val="70C264F2"/>
    <w:lvl w:ilvl="0" w:tplc="1848C51C">
      <w:start w:val="2"/>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091759"/>
    <w:multiLevelType w:val="hybridMultilevel"/>
    <w:tmpl w:val="F500CC56"/>
    <w:lvl w:ilvl="0" w:tplc="FBC08C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2F8969C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2">
    <w:nsid w:val="30C40B7D"/>
    <w:multiLevelType w:val="hybridMultilevel"/>
    <w:tmpl w:val="6C1E3BEC"/>
    <w:lvl w:ilvl="0" w:tplc="5EB823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3B5A35DC"/>
    <w:multiLevelType w:val="hybridMultilevel"/>
    <w:tmpl w:val="52585742"/>
    <w:lvl w:ilvl="0" w:tplc="6226C14E">
      <w:start w:val="1"/>
      <w:numFmt w:val="lowerLetter"/>
      <w:lvlText w:val="%1)"/>
      <w:lvlJc w:val="left"/>
      <w:pPr>
        <w:ind w:left="453" w:hanging="360"/>
      </w:pPr>
    </w:lvl>
    <w:lvl w:ilvl="1" w:tplc="04090019">
      <w:start w:val="1"/>
      <w:numFmt w:val="lowerLetter"/>
      <w:lvlText w:val="%2."/>
      <w:lvlJc w:val="left"/>
      <w:pPr>
        <w:ind w:left="1173" w:hanging="360"/>
      </w:pPr>
    </w:lvl>
    <w:lvl w:ilvl="2" w:tplc="0409001B">
      <w:start w:val="1"/>
      <w:numFmt w:val="lowerRoman"/>
      <w:lvlText w:val="%3."/>
      <w:lvlJc w:val="right"/>
      <w:pPr>
        <w:ind w:left="1893" w:hanging="180"/>
      </w:pPr>
    </w:lvl>
    <w:lvl w:ilvl="3" w:tplc="0409000F">
      <w:start w:val="1"/>
      <w:numFmt w:val="decimal"/>
      <w:lvlText w:val="%4."/>
      <w:lvlJc w:val="left"/>
      <w:pPr>
        <w:ind w:left="2613" w:hanging="360"/>
      </w:pPr>
    </w:lvl>
    <w:lvl w:ilvl="4" w:tplc="04090019">
      <w:start w:val="1"/>
      <w:numFmt w:val="lowerLetter"/>
      <w:lvlText w:val="%5."/>
      <w:lvlJc w:val="left"/>
      <w:pPr>
        <w:ind w:left="3333" w:hanging="360"/>
      </w:pPr>
    </w:lvl>
    <w:lvl w:ilvl="5" w:tplc="0409001B">
      <w:start w:val="1"/>
      <w:numFmt w:val="lowerRoman"/>
      <w:lvlText w:val="%6."/>
      <w:lvlJc w:val="right"/>
      <w:pPr>
        <w:ind w:left="4053" w:hanging="180"/>
      </w:pPr>
    </w:lvl>
    <w:lvl w:ilvl="6" w:tplc="0409000F">
      <w:start w:val="1"/>
      <w:numFmt w:val="decimal"/>
      <w:lvlText w:val="%7."/>
      <w:lvlJc w:val="left"/>
      <w:pPr>
        <w:ind w:left="4773" w:hanging="360"/>
      </w:pPr>
    </w:lvl>
    <w:lvl w:ilvl="7" w:tplc="04090019">
      <w:start w:val="1"/>
      <w:numFmt w:val="lowerLetter"/>
      <w:lvlText w:val="%8."/>
      <w:lvlJc w:val="left"/>
      <w:pPr>
        <w:ind w:left="5493" w:hanging="360"/>
      </w:pPr>
    </w:lvl>
    <w:lvl w:ilvl="8" w:tplc="0409001B">
      <w:start w:val="1"/>
      <w:numFmt w:val="lowerRoman"/>
      <w:lvlText w:val="%9."/>
      <w:lvlJc w:val="right"/>
      <w:pPr>
        <w:ind w:left="6213" w:hanging="180"/>
      </w:pPr>
    </w:lvl>
  </w:abstractNum>
  <w:abstractNum w:abstractNumId="24">
    <w:nsid w:val="3BF02508"/>
    <w:multiLevelType w:val="hybridMultilevel"/>
    <w:tmpl w:val="5C4A121A"/>
    <w:lvl w:ilvl="0" w:tplc="31D060A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45A8046C"/>
    <w:multiLevelType w:val="hybridMultilevel"/>
    <w:tmpl w:val="46F6D0D2"/>
    <w:lvl w:ilvl="0" w:tplc="B6BCD35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7653217"/>
    <w:multiLevelType w:val="hybridMultilevel"/>
    <w:tmpl w:val="CE8C4FB4"/>
    <w:lvl w:ilvl="0" w:tplc="084804FE">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29">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nsid w:val="5CE91A3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3">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nsid w:val="712B5B02"/>
    <w:multiLevelType w:val="hybridMultilevel"/>
    <w:tmpl w:val="54548D44"/>
    <w:lvl w:ilvl="0" w:tplc="918C50C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0C5317"/>
    <w:multiLevelType w:val="hybridMultilevel"/>
    <w:tmpl w:val="9A1A6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9"/>
  </w:num>
  <w:num w:numId="4">
    <w:abstractNumId w:val="17"/>
  </w:num>
  <w:num w:numId="5">
    <w:abstractNumId w:val="2"/>
  </w:num>
  <w:num w:numId="6">
    <w:abstractNumId w:val="36"/>
  </w:num>
  <w:num w:numId="7">
    <w:abstractNumId w:val="38"/>
  </w:num>
  <w:num w:numId="8">
    <w:abstractNumId w:val="5"/>
  </w:num>
  <w:num w:numId="9">
    <w:abstractNumId w:val="1"/>
  </w:num>
  <w:num w:numId="10">
    <w:abstractNumId w:val="15"/>
  </w:num>
  <w:num w:numId="11">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15">
    <w:abstractNumId w:val="18"/>
  </w:num>
  <w:num w:numId="16">
    <w:abstractNumId w:val="35"/>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7"/>
  </w:num>
  <w:num w:numId="22">
    <w:abstractNumId w:val="31"/>
  </w:num>
  <w:num w:numId="23">
    <w:abstractNumId w:val="25"/>
  </w:num>
  <w:num w:numId="24">
    <w:abstractNumId w:val="12"/>
  </w:num>
  <w:num w:numId="25">
    <w:abstractNumId w:val="10"/>
  </w:num>
  <w:num w:numId="26">
    <w:abstractNumId w:val="28"/>
  </w:num>
  <w:num w:numId="27">
    <w:abstractNumId w:val="29"/>
  </w:num>
  <w:num w:numId="28">
    <w:abstractNumId w:val="34"/>
  </w:num>
  <w:num w:numId="29">
    <w:abstractNumId w:val="11"/>
  </w:num>
  <w:num w:numId="30">
    <w:abstractNumId w:val="19"/>
  </w:num>
  <w:num w:numId="31">
    <w:abstractNumId w:val="27"/>
  </w:num>
  <w:num w:numId="32">
    <w:abstractNumId w:val="24"/>
  </w:num>
  <w:num w:numId="33">
    <w:abstractNumId w:val="13"/>
  </w:num>
  <w:num w:numId="34">
    <w:abstractNumId w:val="0"/>
    <w:lvlOverride w:ilvl="0">
      <w:lvl w:ilvl="0">
        <w:numFmt w:val="bullet"/>
        <w:lvlText w:val=""/>
        <w:legacy w:legacy="1" w:legacySpace="120" w:legacyIndent="360"/>
        <w:lvlJc w:val="left"/>
        <w:pPr>
          <w:ind w:left="0" w:hanging="360"/>
        </w:pPr>
        <w:rPr>
          <w:rFonts w:ascii="Symbol" w:hAnsi="Symbol" w:hint="default"/>
        </w:rPr>
      </w:lvl>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2"/>
  </w:num>
  <w:num w:numId="38">
    <w:abstractNumId w:val="14"/>
  </w:num>
  <w:num w:numId="39">
    <w:abstractNumId w:val="21"/>
  </w:num>
  <w:num w:numId="40">
    <w:abstractNumId w:val="16"/>
  </w:num>
  <w:num w:numId="4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2"/>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9050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745"/>
    <w:rsid w:val="00000B36"/>
    <w:rsid w:val="00000FF4"/>
    <w:rsid w:val="00001235"/>
    <w:rsid w:val="00001E02"/>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E8C"/>
    <w:rsid w:val="0001004A"/>
    <w:rsid w:val="000107A8"/>
    <w:rsid w:val="00010807"/>
    <w:rsid w:val="00010CCA"/>
    <w:rsid w:val="00010D6F"/>
    <w:rsid w:val="0001109F"/>
    <w:rsid w:val="000114E2"/>
    <w:rsid w:val="00011F38"/>
    <w:rsid w:val="00012305"/>
    <w:rsid w:val="00012BA9"/>
    <w:rsid w:val="00012E06"/>
    <w:rsid w:val="000136BD"/>
    <w:rsid w:val="0001371D"/>
    <w:rsid w:val="00013949"/>
    <w:rsid w:val="00013EC2"/>
    <w:rsid w:val="00013FDF"/>
    <w:rsid w:val="00014025"/>
    <w:rsid w:val="00014125"/>
    <w:rsid w:val="00014C41"/>
    <w:rsid w:val="000153F9"/>
    <w:rsid w:val="00015DF8"/>
    <w:rsid w:val="00016004"/>
    <w:rsid w:val="000163AE"/>
    <w:rsid w:val="000165E3"/>
    <w:rsid w:val="000169CF"/>
    <w:rsid w:val="00016B7C"/>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2C95"/>
    <w:rsid w:val="0002470D"/>
    <w:rsid w:val="00024830"/>
    <w:rsid w:val="00024B07"/>
    <w:rsid w:val="0002574A"/>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2061"/>
    <w:rsid w:val="00032120"/>
    <w:rsid w:val="000321B4"/>
    <w:rsid w:val="000330E2"/>
    <w:rsid w:val="00033534"/>
    <w:rsid w:val="0003486D"/>
    <w:rsid w:val="00034905"/>
    <w:rsid w:val="00035167"/>
    <w:rsid w:val="000351B9"/>
    <w:rsid w:val="000352F9"/>
    <w:rsid w:val="00035400"/>
    <w:rsid w:val="00035977"/>
    <w:rsid w:val="00035A42"/>
    <w:rsid w:val="00035A98"/>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D55"/>
    <w:rsid w:val="00051208"/>
    <w:rsid w:val="00051213"/>
    <w:rsid w:val="00051D2A"/>
    <w:rsid w:val="00052378"/>
    <w:rsid w:val="0005257A"/>
    <w:rsid w:val="00052A14"/>
    <w:rsid w:val="00052BBD"/>
    <w:rsid w:val="000532AD"/>
    <w:rsid w:val="00053431"/>
    <w:rsid w:val="00053467"/>
    <w:rsid w:val="00053E4F"/>
    <w:rsid w:val="00054197"/>
    <w:rsid w:val="0005450E"/>
    <w:rsid w:val="000545C3"/>
    <w:rsid w:val="00054C24"/>
    <w:rsid w:val="00054D83"/>
    <w:rsid w:val="00055104"/>
    <w:rsid w:val="0005514C"/>
    <w:rsid w:val="00055824"/>
    <w:rsid w:val="00055AAF"/>
    <w:rsid w:val="00055EDC"/>
    <w:rsid w:val="00055F13"/>
    <w:rsid w:val="00055FE0"/>
    <w:rsid w:val="000564A2"/>
    <w:rsid w:val="0005668F"/>
    <w:rsid w:val="000568FF"/>
    <w:rsid w:val="00056989"/>
    <w:rsid w:val="00057689"/>
    <w:rsid w:val="000577B0"/>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90F"/>
    <w:rsid w:val="00082A76"/>
    <w:rsid w:val="00082C77"/>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40E7"/>
    <w:rsid w:val="00094362"/>
    <w:rsid w:val="00094830"/>
    <w:rsid w:val="00094D2C"/>
    <w:rsid w:val="00094FB9"/>
    <w:rsid w:val="000953FD"/>
    <w:rsid w:val="00095571"/>
    <w:rsid w:val="00095C94"/>
    <w:rsid w:val="000968C6"/>
    <w:rsid w:val="0009738B"/>
    <w:rsid w:val="000974B3"/>
    <w:rsid w:val="000978B0"/>
    <w:rsid w:val="000A00C3"/>
    <w:rsid w:val="000A0985"/>
    <w:rsid w:val="000A0DF2"/>
    <w:rsid w:val="000A0FE1"/>
    <w:rsid w:val="000A110B"/>
    <w:rsid w:val="000A1A3D"/>
    <w:rsid w:val="000A1F79"/>
    <w:rsid w:val="000A2289"/>
    <w:rsid w:val="000A3603"/>
    <w:rsid w:val="000A3A92"/>
    <w:rsid w:val="000A3DF2"/>
    <w:rsid w:val="000A48C1"/>
    <w:rsid w:val="000A4D64"/>
    <w:rsid w:val="000A4EDD"/>
    <w:rsid w:val="000A5071"/>
    <w:rsid w:val="000A588D"/>
    <w:rsid w:val="000A6408"/>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624"/>
    <w:rsid w:val="000B4765"/>
    <w:rsid w:val="000B48B5"/>
    <w:rsid w:val="000B49DB"/>
    <w:rsid w:val="000B4B7A"/>
    <w:rsid w:val="000B4D8F"/>
    <w:rsid w:val="000B58C4"/>
    <w:rsid w:val="000B5D42"/>
    <w:rsid w:val="000B60CB"/>
    <w:rsid w:val="000B6288"/>
    <w:rsid w:val="000B71B4"/>
    <w:rsid w:val="000B7455"/>
    <w:rsid w:val="000B74B5"/>
    <w:rsid w:val="000B7636"/>
    <w:rsid w:val="000C0567"/>
    <w:rsid w:val="000C0D1E"/>
    <w:rsid w:val="000C100C"/>
    <w:rsid w:val="000C116C"/>
    <w:rsid w:val="000C18B8"/>
    <w:rsid w:val="000C1B1F"/>
    <w:rsid w:val="000C1F56"/>
    <w:rsid w:val="000C219A"/>
    <w:rsid w:val="000C2E1F"/>
    <w:rsid w:val="000C2E2D"/>
    <w:rsid w:val="000C2FCD"/>
    <w:rsid w:val="000C3B60"/>
    <w:rsid w:val="000C40BE"/>
    <w:rsid w:val="000C4C2C"/>
    <w:rsid w:val="000C5082"/>
    <w:rsid w:val="000C560F"/>
    <w:rsid w:val="000C569A"/>
    <w:rsid w:val="000C569B"/>
    <w:rsid w:val="000C5EB0"/>
    <w:rsid w:val="000C5F04"/>
    <w:rsid w:val="000C6348"/>
    <w:rsid w:val="000C642A"/>
    <w:rsid w:val="000C6652"/>
    <w:rsid w:val="000C66A4"/>
    <w:rsid w:val="000C6A47"/>
    <w:rsid w:val="000C6B94"/>
    <w:rsid w:val="000C7242"/>
    <w:rsid w:val="000C74BC"/>
    <w:rsid w:val="000C7B9F"/>
    <w:rsid w:val="000D0201"/>
    <w:rsid w:val="000D0D1D"/>
    <w:rsid w:val="000D0F9E"/>
    <w:rsid w:val="000D1E73"/>
    <w:rsid w:val="000D1E7E"/>
    <w:rsid w:val="000D22F6"/>
    <w:rsid w:val="000D278E"/>
    <w:rsid w:val="000D2F77"/>
    <w:rsid w:val="000D32C7"/>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755"/>
    <w:rsid w:val="001038D6"/>
    <w:rsid w:val="00103987"/>
    <w:rsid w:val="0010412A"/>
    <w:rsid w:val="001059BB"/>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2AC"/>
    <w:rsid w:val="00111874"/>
    <w:rsid w:val="0011189F"/>
    <w:rsid w:val="00111A0C"/>
    <w:rsid w:val="0011220D"/>
    <w:rsid w:val="00112279"/>
    <w:rsid w:val="001123C1"/>
    <w:rsid w:val="0011241F"/>
    <w:rsid w:val="00112852"/>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2E6E"/>
    <w:rsid w:val="0012306E"/>
    <w:rsid w:val="00123360"/>
    <w:rsid w:val="00123531"/>
    <w:rsid w:val="0012355F"/>
    <w:rsid w:val="00123667"/>
    <w:rsid w:val="00123B6F"/>
    <w:rsid w:val="00124CAF"/>
    <w:rsid w:val="00125221"/>
    <w:rsid w:val="0012550E"/>
    <w:rsid w:val="001259D0"/>
    <w:rsid w:val="001260CC"/>
    <w:rsid w:val="00126215"/>
    <w:rsid w:val="00126577"/>
    <w:rsid w:val="00126682"/>
    <w:rsid w:val="00126836"/>
    <w:rsid w:val="001268C2"/>
    <w:rsid w:val="00126902"/>
    <w:rsid w:val="00127106"/>
    <w:rsid w:val="00127180"/>
    <w:rsid w:val="001272A5"/>
    <w:rsid w:val="001274C2"/>
    <w:rsid w:val="00127F77"/>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6051"/>
    <w:rsid w:val="0013625F"/>
    <w:rsid w:val="0013652D"/>
    <w:rsid w:val="001365AE"/>
    <w:rsid w:val="001373CD"/>
    <w:rsid w:val="00137595"/>
    <w:rsid w:val="00137A3F"/>
    <w:rsid w:val="00137B5D"/>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391"/>
    <w:rsid w:val="001514D5"/>
    <w:rsid w:val="001514F2"/>
    <w:rsid w:val="0015160C"/>
    <w:rsid w:val="0015164C"/>
    <w:rsid w:val="0015197C"/>
    <w:rsid w:val="001523DB"/>
    <w:rsid w:val="0015377B"/>
    <w:rsid w:val="001538FE"/>
    <w:rsid w:val="00153A35"/>
    <w:rsid w:val="00153B41"/>
    <w:rsid w:val="00153C60"/>
    <w:rsid w:val="00153EFA"/>
    <w:rsid w:val="001551CB"/>
    <w:rsid w:val="00155386"/>
    <w:rsid w:val="00155E8B"/>
    <w:rsid w:val="00156181"/>
    <w:rsid w:val="001566C1"/>
    <w:rsid w:val="00156C0B"/>
    <w:rsid w:val="00156F29"/>
    <w:rsid w:val="00157679"/>
    <w:rsid w:val="001577EB"/>
    <w:rsid w:val="00157964"/>
    <w:rsid w:val="00160377"/>
    <w:rsid w:val="0016078F"/>
    <w:rsid w:val="001609D7"/>
    <w:rsid w:val="00160E2B"/>
    <w:rsid w:val="00160FB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F6"/>
    <w:rsid w:val="001674EF"/>
    <w:rsid w:val="001676B0"/>
    <w:rsid w:val="00170504"/>
    <w:rsid w:val="00170528"/>
    <w:rsid w:val="0017061C"/>
    <w:rsid w:val="00170C80"/>
    <w:rsid w:val="00170F0F"/>
    <w:rsid w:val="00170F1C"/>
    <w:rsid w:val="00170FCA"/>
    <w:rsid w:val="001710D6"/>
    <w:rsid w:val="001710E8"/>
    <w:rsid w:val="0017147E"/>
    <w:rsid w:val="00171BF1"/>
    <w:rsid w:val="00171E02"/>
    <w:rsid w:val="0017218F"/>
    <w:rsid w:val="00172245"/>
    <w:rsid w:val="00172804"/>
    <w:rsid w:val="00172BE3"/>
    <w:rsid w:val="00172BEB"/>
    <w:rsid w:val="001730D8"/>
    <w:rsid w:val="00173532"/>
    <w:rsid w:val="001746B2"/>
    <w:rsid w:val="0017490C"/>
    <w:rsid w:val="00175386"/>
    <w:rsid w:val="001755D8"/>
    <w:rsid w:val="0017589C"/>
    <w:rsid w:val="001763E7"/>
    <w:rsid w:val="001765CE"/>
    <w:rsid w:val="0017734E"/>
    <w:rsid w:val="00177C8A"/>
    <w:rsid w:val="00177CD9"/>
    <w:rsid w:val="00180473"/>
    <w:rsid w:val="001804B1"/>
    <w:rsid w:val="00180843"/>
    <w:rsid w:val="001808B0"/>
    <w:rsid w:val="00181CA4"/>
    <w:rsid w:val="00182524"/>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227F"/>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EF"/>
    <w:rsid w:val="001B4B05"/>
    <w:rsid w:val="001B4BF7"/>
    <w:rsid w:val="001B4E55"/>
    <w:rsid w:val="001B4EB5"/>
    <w:rsid w:val="001B5598"/>
    <w:rsid w:val="001B56A3"/>
    <w:rsid w:val="001B5A04"/>
    <w:rsid w:val="001B5E1E"/>
    <w:rsid w:val="001B611A"/>
    <w:rsid w:val="001B6283"/>
    <w:rsid w:val="001B6DA3"/>
    <w:rsid w:val="001B7013"/>
    <w:rsid w:val="001B71AA"/>
    <w:rsid w:val="001B7203"/>
    <w:rsid w:val="001B7417"/>
    <w:rsid w:val="001B74BF"/>
    <w:rsid w:val="001B7899"/>
    <w:rsid w:val="001B79A8"/>
    <w:rsid w:val="001B7F2A"/>
    <w:rsid w:val="001C0055"/>
    <w:rsid w:val="001C0B01"/>
    <w:rsid w:val="001C0F7F"/>
    <w:rsid w:val="001C1283"/>
    <w:rsid w:val="001C184B"/>
    <w:rsid w:val="001C193C"/>
    <w:rsid w:val="001C1947"/>
    <w:rsid w:val="001C19F5"/>
    <w:rsid w:val="001C1A67"/>
    <w:rsid w:val="001C1B0C"/>
    <w:rsid w:val="001C1C67"/>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0CC"/>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594"/>
    <w:rsid w:val="001F560B"/>
    <w:rsid w:val="001F5D8F"/>
    <w:rsid w:val="001F60FF"/>
    <w:rsid w:val="001F663A"/>
    <w:rsid w:val="001F69FD"/>
    <w:rsid w:val="001F6B96"/>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EB1"/>
    <w:rsid w:val="00203F90"/>
    <w:rsid w:val="0020438B"/>
    <w:rsid w:val="00204439"/>
    <w:rsid w:val="0020453B"/>
    <w:rsid w:val="002046C0"/>
    <w:rsid w:val="00205F2F"/>
    <w:rsid w:val="00206CAE"/>
    <w:rsid w:val="00206F01"/>
    <w:rsid w:val="002070CB"/>
    <w:rsid w:val="00207123"/>
    <w:rsid w:val="002076D7"/>
    <w:rsid w:val="0020775D"/>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49F2"/>
    <w:rsid w:val="00224F60"/>
    <w:rsid w:val="00225810"/>
    <w:rsid w:val="00225FAC"/>
    <w:rsid w:val="0022637D"/>
    <w:rsid w:val="002265A6"/>
    <w:rsid w:val="00226856"/>
    <w:rsid w:val="00226B01"/>
    <w:rsid w:val="002273DD"/>
    <w:rsid w:val="002277A3"/>
    <w:rsid w:val="00227C9A"/>
    <w:rsid w:val="00227F02"/>
    <w:rsid w:val="00230CE2"/>
    <w:rsid w:val="0023106F"/>
    <w:rsid w:val="0023110C"/>
    <w:rsid w:val="00231116"/>
    <w:rsid w:val="0023136A"/>
    <w:rsid w:val="00231392"/>
    <w:rsid w:val="002317E6"/>
    <w:rsid w:val="00231EF4"/>
    <w:rsid w:val="002324B9"/>
    <w:rsid w:val="002327BE"/>
    <w:rsid w:val="00232AB6"/>
    <w:rsid w:val="002330D7"/>
    <w:rsid w:val="00233108"/>
    <w:rsid w:val="002331DA"/>
    <w:rsid w:val="002337BD"/>
    <w:rsid w:val="002339A7"/>
    <w:rsid w:val="00233AD2"/>
    <w:rsid w:val="00233E3C"/>
    <w:rsid w:val="0023401A"/>
    <w:rsid w:val="00235031"/>
    <w:rsid w:val="00236E50"/>
    <w:rsid w:val="00236EB6"/>
    <w:rsid w:val="0023715B"/>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15A8"/>
    <w:rsid w:val="00251A45"/>
    <w:rsid w:val="00251FFB"/>
    <w:rsid w:val="002528ED"/>
    <w:rsid w:val="00253161"/>
    <w:rsid w:val="002538A7"/>
    <w:rsid w:val="00254322"/>
    <w:rsid w:val="0025477C"/>
    <w:rsid w:val="00254AB3"/>
    <w:rsid w:val="00254CF6"/>
    <w:rsid w:val="00255117"/>
    <w:rsid w:val="002551B4"/>
    <w:rsid w:val="00255292"/>
    <w:rsid w:val="00255A5F"/>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6D8C"/>
    <w:rsid w:val="00266EB2"/>
    <w:rsid w:val="002672A1"/>
    <w:rsid w:val="00267331"/>
    <w:rsid w:val="002673CB"/>
    <w:rsid w:val="002708BA"/>
    <w:rsid w:val="00270FAB"/>
    <w:rsid w:val="00271057"/>
    <w:rsid w:val="002717D9"/>
    <w:rsid w:val="00271B48"/>
    <w:rsid w:val="00272299"/>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2C0D"/>
    <w:rsid w:val="00293080"/>
    <w:rsid w:val="00293B5F"/>
    <w:rsid w:val="00293DCA"/>
    <w:rsid w:val="0029410F"/>
    <w:rsid w:val="002941C4"/>
    <w:rsid w:val="00294F4C"/>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864"/>
    <w:rsid w:val="002A4992"/>
    <w:rsid w:val="002A4D59"/>
    <w:rsid w:val="002A52F3"/>
    <w:rsid w:val="002A568A"/>
    <w:rsid w:val="002A580A"/>
    <w:rsid w:val="002A5CEB"/>
    <w:rsid w:val="002A6183"/>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2B"/>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5C76"/>
    <w:rsid w:val="002D6650"/>
    <w:rsid w:val="002D7113"/>
    <w:rsid w:val="002D71BF"/>
    <w:rsid w:val="002D7FBF"/>
    <w:rsid w:val="002E0B3E"/>
    <w:rsid w:val="002E0CF8"/>
    <w:rsid w:val="002E12C1"/>
    <w:rsid w:val="002E216A"/>
    <w:rsid w:val="002E21FB"/>
    <w:rsid w:val="002E24B0"/>
    <w:rsid w:val="002E26B2"/>
    <w:rsid w:val="002E270B"/>
    <w:rsid w:val="002E2892"/>
    <w:rsid w:val="002E2AA1"/>
    <w:rsid w:val="002E3297"/>
    <w:rsid w:val="002E3521"/>
    <w:rsid w:val="002E384F"/>
    <w:rsid w:val="002E3BF0"/>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6132"/>
    <w:rsid w:val="002F62A9"/>
    <w:rsid w:val="002F6F1E"/>
    <w:rsid w:val="002F709A"/>
    <w:rsid w:val="002F7D39"/>
    <w:rsid w:val="0030047A"/>
    <w:rsid w:val="0030089D"/>
    <w:rsid w:val="00301156"/>
    <w:rsid w:val="003019AC"/>
    <w:rsid w:val="00301C8C"/>
    <w:rsid w:val="003021DD"/>
    <w:rsid w:val="0030272A"/>
    <w:rsid w:val="00302AB2"/>
    <w:rsid w:val="0030401C"/>
    <w:rsid w:val="0030439A"/>
    <w:rsid w:val="003044E7"/>
    <w:rsid w:val="003046A9"/>
    <w:rsid w:val="00304961"/>
    <w:rsid w:val="00304D48"/>
    <w:rsid w:val="00304E88"/>
    <w:rsid w:val="00304F71"/>
    <w:rsid w:val="003050BE"/>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2FA"/>
    <w:rsid w:val="00323634"/>
    <w:rsid w:val="00323A57"/>
    <w:rsid w:val="00324153"/>
    <w:rsid w:val="003243A9"/>
    <w:rsid w:val="00324727"/>
    <w:rsid w:val="003250D0"/>
    <w:rsid w:val="00325203"/>
    <w:rsid w:val="0032587B"/>
    <w:rsid w:val="00325C1D"/>
    <w:rsid w:val="00326453"/>
    <w:rsid w:val="00326BC6"/>
    <w:rsid w:val="00326C09"/>
    <w:rsid w:val="00326E03"/>
    <w:rsid w:val="003273D1"/>
    <w:rsid w:val="00327520"/>
    <w:rsid w:val="00327787"/>
    <w:rsid w:val="003278A0"/>
    <w:rsid w:val="00327E66"/>
    <w:rsid w:val="00327FC0"/>
    <w:rsid w:val="00330427"/>
    <w:rsid w:val="0033059E"/>
    <w:rsid w:val="00330C21"/>
    <w:rsid w:val="00330CD9"/>
    <w:rsid w:val="00330E71"/>
    <w:rsid w:val="00330EC8"/>
    <w:rsid w:val="00330F28"/>
    <w:rsid w:val="0033182F"/>
    <w:rsid w:val="003321CC"/>
    <w:rsid w:val="00332E11"/>
    <w:rsid w:val="00333AE8"/>
    <w:rsid w:val="00333D4A"/>
    <w:rsid w:val="00333EB4"/>
    <w:rsid w:val="0033420D"/>
    <w:rsid w:val="0033428A"/>
    <w:rsid w:val="003355E0"/>
    <w:rsid w:val="0033592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D0A"/>
    <w:rsid w:val="00356E98"/>
    <w:rsid w:val="00357744"/>
    <w:rsid w:val="0035789E"/>
    <w:rsid w:val="00357951"/>
    <w:rsid w:val="00360116"/>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77E2"/>
    <w:rsid w:val="003678B9"/>
    <w:rsid w:val="00367BAE"/>
    <w:rsid w:val="00367E81"/>
    <w:rsid w:val="00370594"/>
    <w:rsid w:val="003710C6"/>
    <w:rsid w:val="0037110E"/>
    <w:rsid w:val="003715D1"/>
    <w:rsid w:val="003717D9"/>
    <w:rsid w:val="00371C22"/>
    <w:rsid w:val="0037220C"/>
    <w:rsid w:val="00372410"/>
    <w:rsid w:val="00372571"/>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F3E"/>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F02"/>
    <w:rsid w:val="00383895"/>
    <w:rsid w:val="00383AAD"/>
    <w:rsid w:val="00385879"/>
    <w:rsid w:val="00385CFB"/>
    <w:rsid w:val="0038685B"/>
    <w:rsid w:val="00386945"/>
    <w:rsid w:val="0038698D"/>
    <w:rsid w:val="00386D4F"/>
    <w:rsid w:val="0038735F"/>
    <w:rsid w:val="003877BD"/>
    <w:rsid w:val="00387DA3"/>
    <w:rsid w:val="00387DD9"/>
    <w:rsid w:val="00390EF8"/>
    <w:rsid w:val="0039142D"/>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2CA"/>
    <w:rsid w:val="0039496B"/>
    <w:rsid w:val="00395039"/>
    <w:rsid w:val="0039510A"/>
    <w:rsid w:val="00395F76"/>
    <w:rsid w:val="00396F21"/>
    <w:rsid w:val="00397260"/>
    <w:rsid w:val="00397881"/>
    <w:rsid w:val="00397D2F"/>
    <w:rsid w:val="00397DB9"/>
    <w:rsid w:val="00397DEE"/>
    <w:rsid w:val="00397EC6"/>
    <w:rsid w:val="003A075D"/>
    <w:rsid w:val="003A079A"/>
    <w:rsid w:val="003A11D6"/>
    <w:rsid w:val="003A1497"/>
    <w:rsid w:val="003A19BC"/>
    <w:rsid w:val="003A213B"/>
    <w:rsid w:val="003A2A91"/>
    <w:rsid w:val="003A2DC3"/>
    <w:rsid w:val="003A2DEB"/>
    <w:rsid w:val="003A3283"/>
    <w:rsid w:val="003A336C"/>
    <w:rsid w:val="003A3B8A"/>
    <w:rsid w:val="003A3E7D"/>
    <w:rsid w:val="003A4307"/>
    <w:rsid w:val="003A439B"/>
    <w:rsid w:val="003A4A43"/>
    <w:rsid w:val="003A4F22"/>
    <w:rsid w:val="003A4F7A"/>
    <w:rsid w:val="003A5402"/>
    <w:rsid w:val="003A67D5"/>
    <w:rsid w:val="003A6841"/>
    <w:rsid w:val="003A6BCE"/>
    <w:rsid w:val="003A74B9"/>
    <w:rsid w:val="003A7675"/>
    <w:rsid w:val="003A7ABB"/>
    <w:rsid w:val="003B0F2A"/>
    <w:rsid w:val="003B121E"/>
    <w:rsid w:val="003B1228"/>
    <w:rsid w:val="003B1469"/>
    <w:rsid w:val="003B20CE"/>
    <w:rsid w:val="003B2909"/>
    <w:rsid w:val="003B2BAA"/>
    <w:rsid w:val="003B2F5D"/>
    <w:rsid w:val="003B3BE7"/>
    <w:rsid w:val="003B49F2"/>
    <w:rsid w:val="003B4B94"/>
    <w:rsid w:val="003B4D29"/>
    <w:rsid w:val="003B5DBA"/>
    <w:rsid w:val="003B5F62"/>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495"/>
    <w:rsid w:val="003C2577"/>
    <w:rsid w:val="003C25A3"/>
    <w:rsid w:val="003C2F81"/>
    <w:rsid w:val="003C338C"/>
    <w:rsid w:val="003C34B9"/>
    <w:rsid w:val="003C3FB8"/>
    <w:rsid w:val="003C4A77"/>
    <w:rsid w:val="003C4B53"/>
    <w:rsid w:val="003C4B6C"/>
    <w:rsid w:val="003C4E4F"/>
    <w:rsid w:val="003C62EA"/>
    <w:rsid w:val="003C646C"/>
    <w:rsid w:val="003C7F65"/>
    <w:rsid w:val="003C7F7F"/>
    <w:rsid w:val="003D0193"/>
    <w:rsid w:val="003D040F"/>
    <w:rsid w:val="003D143E"/>
    <w:rsid w:val="003D1997"/>
    <w:rsid w:val="003D1AD6"/>
    <w:rsid w:val="003D25ED"/>
    <w:rsid w:val="003D2BAC"/>
    <w:rsid w:val="003D2E78"/>
    <w:rsid w:val="003D319A"/>
    <w:rsid w:val="003D31D4"/>
    <w:rsid w:val="003D32A1"/>
    <w:rsid w:val="003D3623"/>
    <w:rsid w:val="003D3DB1"/>
    <w:rsid w:val="003D4789"/>
    <w:rsid w:val="003D4D0F"/>
    <w:rsid w:val="003D504D"/>
    <w:rsid w:val="003D5BF5"/>
    <w:rsid w:val="003D5D19"/>
    <w:rsid w:val="003D5E29"/>
    <w:rsid w:val="003D778E"/>
    <w:rsid w:val="003D78C7"/>
    <w:rsid w:val="003D7C96"/>
    <w:rsid w:val="003E0704"/>
    <w:rsid w:val="003E0986"/>
    <w:rsid w:val="003E09C8"/>
    <w:rsid w:val="003E0B82"/>
    <w:rsid w:val="003E0C2A"/>
    <w:rsid w:val="003E0D13"/>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F4"/>
    <w:rsid w:val="003E5DF2"/>
    <w:rsid w:val="003E610E"/>
    <w:rsid w:val="003E6AAF"/>
    <w:rsid w:val="003E7145"/>
    <w:rsid w:val="003E72A4"/>
    <w:rsid w:val="003E7358"/>
    <w:rsid w:val="003F036E"/>
    <w:rsid w:val="003F0826"/>
    <w:rsid w:val="003F0A5D"/>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1144"/>
    <w:rsid w:val="00421B15"/>
    <w:rsid w:val="00422046"/>
    <w:rsid w:val="004224AA"/>
    <w:rsid w:val="0042285E"/>
    <w:rsid w:val="00422A6C"/>
    <w:rsid w:val="00422B19"/>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BB5"/>
    <w:rsid w:val="00427C04"/>
    <w:rsid w:val="004302D6"/>
    <w:rsid w:val="004305CD"/>
    <w:rsid w:val="00431253"/>
    <w:rsid w:val="00431A5C"/>
    <w:rsid w:val="0043241E"/>
    <w:rsid w:val="004324A5"/>
    <w:rsid w:val="0043289A"/>
    <w:rsid w:val="00433064"/>
    <w:rsid w:val="00433183"/>
    <w:rsid w:val="00433418"/>
    <w:rsid w:val="004334E4"/>
    <w:rsid w:val="00433B78"/>
    <w:rsid w:val="00433CAE"/>
    <w:rsid w:val="004340F1"/>
    <w:rsid w:val="00434143"/>
    <w:rsid w:val="00434372"/>
    <w:rsid w:val="004349D2"/>
    <w:rsid w:val="004351D2"/>
    <w:rsid w:val="00436689"/>
    <w:rsid w:val="00436E33"/>
    <w:rsid w:val="00436E36"/>
    <w:rsid w:val="00437438"/>
    <w:rsid w:val="0043747B"/>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5E2F"/>
    <w:rsid w:val="00446FDF"/>
    <w:rsid w:val="004478C5"/>
    <w:rsid w:val="00447A36"/>
    <w:rsid w:val="00447E6E"/>
    <w:rsid w:val="0045045D"/>
    <w:rsid w:val="004504BE"/>
    <w:rsid w:val="004508B5"/>
    <w:rsid w:val="00450B1E"/>
    <w:rsid w:val="004510B3"/>
    <w:rsid w:val="004515DF"/>
    <w:rsid w:val="00451D79"/>
    <w:rsid w:val="00452022"/>
    <w:rsid w:val="00452290"/>
    <w:rsid w:val="004523EF"/>
    <w:rsid w:val="004537B3"/>
    <w:rsid w:val="0045393B"/>
    <w:rsid w:val="00453A51"/>
    <w:rsid w:val="00453F27"/>
    <w:rsid w:val="00454AB9"/>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42DA"/>
    <w:rsid w:val="00474558"/>
    <w:rsid w:val="00474896"/>
    <w:rsid w:val="00474E6C"/>
    <w:rsid w:val="0047512A"/>
    <w:rsid w:val="00475AD5"/>
    <w:rsid w:val="00475BA8"/>
    <w:rsid w:val="0047675F"/>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2A1"/>
    <w:rsid w:val="004924D0"/>
    <w:rsid w:val="00492A5C"/>
    <w:rsid w:val="00492CD7"/>
    <w:rsid w:val="00492CDB"/>
    <w:rsid w:val="00493DF8"/>
    <w:rsid w:val="00493F7F"/>
    <w:rsid w:val="00494ABE"/>
    <w:rsid w:val="00494ED8"/>
    <w:rsid w:val="00495227"/>
    <w:rsid w:val="004954B7"/>
    <w:rsid w:val="00495D28"/>
    <w:rsid w:val="004961EE"/>
    <w:rsid w:val="00496238"/>
    <w:rsid w:val="0049636F"/>
    <w:rsid w:val="00496687"/>
    <w:rsid w:val="004968C9"/>
    <w:rsid w:val="00496A4B"/>
    <w:rsid w:val="0049705A"/>
    <w:rsid w:val="00497601"/>
    <w:rsid w:val="00497761"/>
    <w:rsid w:val="00497D1A"/>
    <w:rsid w:val="00497D7C"/>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E2"/>
    <w:rsid w:val="004A6674"/>
    <w:rsid w:val="004A6D9B"/>
    <w:rsid w:val="004A71E0"/>
    <w:rsid w:val="004A7E9B"/>
    <w:rsid w:val="004B0D34"/>
    <w:rsid w:val="004B0DDD"/>
    <w:rsid w:val="004B0E0D"/>
    <w:rsid w:val="004B1B74"/>
    <w:rsid w:val="004B22A1"/>
    <w:rsid w:val="004B2A62"/>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6BB7"/>
    <w:rsid w:val="004C71C2"/>
    <w:rsid w:val="004C7C07"/>
    <w:rsid w:val="004C7F52"/>
    <w:rsid w:val="004D050E"/>
    <w:rsid w:val="004D094F"/>
    <w:rsid w:val="004D095F"/>
    <w:rsid w:val="004D0A78"/>
    <w:rsid w:val="004D0C86"/>
    <w:rsid w:val="004D14E6"/>
    <w:rsid w:val="004D1E9D"/>
    <w:rsid w:val="004D21CF"/>
    <w:rsid w:val="004D2D9A"/>
    <w:rsid w:val="004D310C"/>
    <w:rsid w:val="004D3370"/>
    <w:rsid w:val="004D350E"/>
    <w:rsid w:val="004D3A50"/>
    <w:rsid w:val="004D3E39"/>
    <w:rsid w:val="004D3E53"/>
    <w:rsid w:val="004D460B"/>
    <w:rsid w:val="004D47C1"/>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CA3"/>
    <w:rsid w:val="004F1373"/>
    <w:rsid w:val="004F149E"/>
    <w:rsid w:val="004F1C9E"/>
    <w:rsid w:val="004F1F09"/>
    <w:rsid w:val="004F2BC9"/>
    <w:rsid w:val="004F320A"/>
    <w:rsid w:val="004F3341"/>
    <w:rsid w:val="004F366E"/>
    <w:rsid w:val="004F3BD5"/>
    <w:rsid w:val="004F3D9A"/>
    <w:rsid w:val="004F4443"/>
    <w:rsid w:val="004F44A2"/>
    <w:rsid w:val="004F454E"/>
    <w:rsid w:val="004F4B33"/>
    <w:rsid w:val="004F4F8B"/>
    <w:rsid w:val="004F5359"/>
    <w:rsid w:val="004F6312"/>
    <w:rsid w:val="004F6319"/>
    <w:rsid w:val="004F6360"/>
    <w:rsid w:val="004F63FC"/>
    <w:rsid w:val="004F6A38"/>
    <w:rsid w:val="004F7D7A"/>
    <w:rsid w:val="00500066"/>
    <w:rsid w:val="0050039D"/>
    <w:rsid w:val="00500983"/>
    <w:rsid w:val="00500DCC"/>
    <w:rsid w:val="00501656"/>
    <w:rsid w:val="00501718"/>
    <w:rsid w:val="00501955"/>
    <w:rsid w:val="005029F8"/>
    <w:rsid w:val="00503E90"/>
    <w:rsid w:val="005041DC"/>
    <w:rsid w:val="00504245"/>
    <w:rsid w:val="005044B3"/>
    <w:rsid w:val="005047C3"/>
    <w:rsid w:val="00504AF7"/>
    <w:rsid w:val="00504D7C"/>
    <w:rsid w:val="0050535B"/>
    <w:rsid w:val="005057D2"/>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5E1"/>
    <w:rsid w:val="00517CC9"/>
    <w:rsid w:val="00517CCF"/>
    <w:rsid w:val="00517F5D"/>
    <w:rsid w:val="00520156"/>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62D9"/>
    <w:rsid w:val="005266E2"/>
    <w:rsid w:val="005267B5"/>
    <w:rsid w:val="00526801"/>
    <w:rsid w:val="00526FF6"/>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FC1"/>
    <w:rsid w:val="00535575"/>
    <w:rsid w:val="005356BC"/>
    <w:rsid w:val="00535B39"/>
    <w:rsid w:val="00535C78"/>
    <w:rsid w:val="00536608"/>
    <w:rsid w:val="00536BD6"/>
    <w:rsid w:val="005372C2"/>
    <w:rsid w:val="0053775B"/>
    <w:rsid w:val="00537AD9"/>
    <w:rsid w:val="00537AE3"/>
    <w:rsid w:val="00537F92"/>
    <w:rsid w:val="00537FC2"/>
    <w:rsid w:val="00540055"/>
    <w:rsid w:val="00540513"/>
    <w:rsid w:val="005406AB"/>
    <w:rsid w:val="0054145C"/>
    <w:rsid w:val="00541E59"/>
    <w:rsid w:val="00541E95"/>
    <w:rsid w:val="005427B9"/>
    <w:rsid w:val="005428A9"/>
    <w:rsid w:val="005429F1"/>
    <w:rsid w:val="00542A7A"/>
    <w:rsid w:val="005431D5"/>
    <w:rsid w:val="005432DE"/>
    <w:rsid w:val="00543C20"/>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617B"/>
    <w:rsid w:val="00566306"/>
    <w:rsid w:val="0056634D"/>
    <w:rsid w:val="005664D3"/>
    <w:rsid w:val="005667C1"/>
    <w:rsid w:val="0056739C"/>
    <w:rsid w:val="00567A6A"/>
    <w:rsid w:val="00567C0C"/>
    <w:rsid w:val="00570003"/>
    <w:rsid w:val="00570190"/>
    <w:rsid w:val="00571DED"/>
    <w:rsid w:val="005728BB"/>
    <w:rsid w:val="00572A7C"/>
    <w:rsid w:val="005736D8"/>
    <w:rsid w:val="005737E0"/>
    <w:rsid w:val="00574193"/>
    <w:rsid w:val="00574943"/>
    <w:rsid w:val="00574A2A"/>
    <w:rsid w:val="00575BAB"/>
    <w:rsid w:val="0057607D"/>
    <w:rsid w:val="0057629C"/>
    <w:rsid w:val="0057653D"/>
    <w:rsid w:val="0057670B"/>
    <w:rsid w:val="00576DB2"/>
    <w:rsid w:val="00577921"/>
    <w:rsid w:val="00577A4D"/>
    <w:rsid w:val="00577BDE"/>
    <w:rsid w:val="00580943"/>
    <w:rsid w:val="005809E1"/>
    <w:rsid w:val="00581257"/>
    <w:rsid w:val="005815AB"/>
    <w:rsid w:val="0058162A"/>
    <w:rsid w:val="005820AA"/>
    <w:rsid w:val="005823A3"/>
    <w:rsid w:val="00582C6C"/>
    <w:rsid w:val="00582E21"/>
    <w:rsid w:val="00582E35"/>
    <w:rsid w:val="00582E9B"/>
    <w:rsid w:val="005835E8"/>
    <w:rsid w:val="00583698"/>
    <w:rsid w:val="0058386E"/>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EF"/>
    <w:rsid w:val="00593D03"/>
    <w:rsid w:val="00594B51"/>
    <w:rsid w:val="00594BA3"/>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168B"/>
    <w:rsid w:val="005A2468"/>
    <w:rsid w:val="005A2B8D"/>
    <w:rsid w:val="005A3FB8"/>
    <w:rsid w:val="005A435F"/>
    <w:rsid w:val="005A4589"/>
    <w:rsid w:val="005A4686"/>
    <w:rsid w:val="005A49C1"/>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5DEC"/>
    <w:rsid w:val="005B62AC"/>
    <w:rsid w:val="005B6565"/>
    <w:rsid w:val="005B6967"/>
    <w:rsid w:val="005C04CF"/>
    <w:rsid w:val="005C059A"/>
    <w:rsid w:val="005C0686"/>
    <w:rsid w:val="005C0826"/>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7435"/>
    <w:rsid w:val="005C76F9"/>
    <w:rsid w:val="005C775E"/>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D19"/>
    <w:rsid w:val="005E1E92"/>
    <w:rsid w:val="005E2F8F"/>
    <w:rsid w:val="005E3379"/>
    <w:rsid w:val="005E34F5"/>
    <w:rsid w:val="005E3BE3"/>
    <w:rsid w:val="005E3CD1"/>
    <w:rsid w:val="005E41C4"/>
    <w:rsid w:val="005E4876"/>
    <w:rsid w:val="005E4886"/>
    <w:rsid w:val="005E4A01"/>
    <w:rsid w:val="005E4B05"/>
    <w:rsid w:val="005E4B9E"/>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A7A"/>
    <w:rsid w:val="006046F5"/>
    <w:rsid w:val="00604802"/>
    <w:rsid w:val="006051C7"/>
    <w:rsid w:val="006054B1"/>
    <w:rsid w:val="0060562F"/>
    <w:rsid w:val="00605BDD"/>
    <w:rsid w:val="00605CC1"/>
    <w:rsid w:val="00606337"/>
    <w:rsid w:val="00606340"/>
    <w:rsid w:val="00607147"/>
    <w:rsid w:val="00607697"/>
    <w:rsid w:val="006077F1"/>
    <w:rsid w:val="00607E90"/>
    <w:rsid w:val="00607FDF"/>
    <w:rsid w:val="00611186"/>
    <w:rsid w:val="0061217E"/>
    <w:rsid w:val="00612930"/>
    <w:rsid w:val="00612979"/>
    <w:rsid w:val="00613288"/>
    <w:rsid w:val="006134EB"/>
    <w:rsid w:val="00613C0A"/>
    <w:rsid w:val="006147B9"/>
    <w:rsid w:val="006147CB"/>
    <w:rsid w:val="00614A44"/>
    <w:rsid w:val="00614C8A"/>
    <w:rsid w:val="006154B6"/>
    <w:rsid w:val="00615686"/>
    <w:rsid w:val="00615FBC"/>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530"/>
    <w:rsid w:val="00630C51"/>
    <w:rsid w:val="00630F43"/>
    <w:rsid w:val="006313B8"/>
    <w:rsid w:val="00631A73"/>
    <w:rsid w:val="00631E22"/>
    <w:rsid w:val="006320D9"/>
    <w:rsid w:val="006322B9"/>
    <w:rsid w:val="00632C10"/>
    <w:rsid w:val="00632E69"/>
    <w:rsid w:val="0063303C"/>
    <w:rsid w:val="00633147"/>
    <w:rsid w:val="0063332D"/>
    <w:rsid w:val="00633581"/>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37AA"/>
    <w:rsid w:val="0065390C"/>
    <w:rsid w:val="00653BA6"/>
    <w:rsid w:val="00653D55"/>
    <w:rsid w:val="00653E62"/>
    <w:rsid w:val="00653E80"/>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901BB"/>
    <w:rsid w:val="00690249"/>
    <w:rsid w:val="006902C2"/>
    <w:rsid w:val="00690776"/>
    <w:rsid w:val="00690835"/>
    <w:rsid w:val="006912C7"/>
    <w:rsid w:val="006913BA"/>
    <w:rsid w:val="00692196"/>
    <w:rsid w:val="00693647"/>
    <w:rsid w:val="00693A2B"/>
    <w:rsid w:val="00693DF6"/>
    <w:rsid w:val="00694393"/>
    <w:rsid w:val="00694D9C"/>
    <w:rsid w:val="00695067"/>
    <w:rsid w:val="00695B6C"/>
    <w:rsid w:val="00696771"/>
    <w:rsid w:val="006967D5"/>
    <w:rsid w:val="00696A2E"/>
    <w:rsid w:val="00696CFE"/>
    <w:rsid w:val="00697138"/>
    <w:rsid w:val="00697225"/>
    <w:rsid w:val="00697376"/>
    <w:rsid w:val="00697635"/>
    <w:rsid w:val="00697662"/>
    <w:rsid w:val="00697F77"/>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C36"/>
    <w:rsid w:val="006A508E"/>
    <w:rsid w:val="006A5322"/>
    <w:rsid w:val="006A5AA7"/>
    <w:rsid w:val="006A5C8B"/>
    <w:rsid w:val="006A6219"/>
    <w:rsid w:val="006A6D6E"/>
    <w:rsid w:val="006A73E0"/>
    <w:rsid w:val="006A7FAA"/>
    <w:rsid w:val="006B010D"/>
    <w:rsid w:val="006B03FD"/>
    <w:rsid w:val="006B0613"/>
    <w:rsid w:val="006B0970"/>
    <w:rsid w:val="006B10F9"/>
    <w:rsid w:val="006B12E8"/>
    <w:rsid w:val="006B1EFB"/>
    <w:rsid w:val="006B2178"/>
    <w:rsid w:val="006B2504"/>
    <w:rsid w:val="006B2968"/>
    <w:rsid w:val="006B37A5"/>
    <w:rsid w:val="006B38B6"/>
    <w:rsid w:val="006B38FB"/>
    <w:rsid w:val="006B39D5"/>
    <w:rsid w:val="006B3D8A"/>
    <w:rsid w:val="006B4AF0"/>
    <w:rsid w:val="006B50A3"/>
    <w:rsid w:val="006B50FB"/>
    <w:rsid w:val="006B537D"/>
    <w:rsid w:val="006B5393"/>
    <w:rsid w:val="006B54A0"/>
    <w:rsid w:val="006B57C6"/>
    <w:rsid w:val="006B5F78"/>
    <w:rsid w:val="006B64B3"/>
    <w:rsid w:val="006B6863"/>
    <w:rsid w:val="006B7175"/>
    <w:rsid w:val="006B7441"/>
    <w:rsid w:val="006B74BE"/>
    <w:rsid w:val="006B7A91"/>
    <w:rsid w:val="006B7B96"/>
    <w:rsid w:val="006C017E"/>
    <w:rsid w:val="006C0251"/>
    <w:rsid w:val="006C0534"/>
    <w:rsid w:val="006C07F7"/>
    <w:rsid w:val="006C0861"/>
    <w:rsid w:val="006C0F82"/>
    <w:rsid w:val="006C13FE"/>
    <w:rsid w:val="006C1AB9"/>
    <w:rsid w:val="006C1F48"/>
    <w:rsid w:val="006C21A2"/>
    <w:rsid w:val="006C2372"/>
    <w:rsid w:val="006C2898"/>
    <w:rsid w:val="006C2C58"/>
    <w:rsid w:val="006C3202"/>
    <w:rsid w:val="006C3D2C"/>
    <w:rsid w:val="006C3ED5"/>
    <w:rsid w:val="006C414A"/>
    <w:rsid w:val="006C5536"/>
    <w:rsid w:val="006C55B1"/>
    <w:rsid w:val="006C59E0"/>
    <w:rsid w:val="006C5F88"/>
    <w:rsid w:val="006C6030"/>
    <w:rsid w:val="006C603A"/>
    <w:rsid w:val="006C637D"/>
    <w:rsid w:val="006C6616"/>
    <w:rsid w:val="006C67A1"/>
    <w:rsid w:val="006C75D7"/>
    <w:rsid w:val="006C7654"/>
    <w:rsid w:val="006C7F69"/>
    <w:rsid w:val="006D0436"/>
    <w:rsid w:val="006D045A"/>
    <w:rsid w:val="006D1027"/>
    <w:rsid w:val="006D142C"/>
    <w:rsid w:val="006D1438"/>
    <w:rsid w:val="006D1BAE"/>
    <w:rsid w:val="006D2201"/>
    <w:rsid w:val="006D2A0A"/>
    <w:rsid w:val="006D2DC5"/>
    <w:rsid w:val="006D32A3"/>
    <w:rsid w:val="006D359E"/>
    <w:rsid w:val="006D38E7"/>
    <w:rsid w:val="006D3923"/>
    <w:rsid w:val="006D44A7"/>
    <w:rsid w:val="006D4A50"/>
    <w:rsid w:val="006D4C65"/>
    <w:rsid w:val="006D5DB3"/>
    <w:rsid w:val="006D5F4E"/>
    <w:rsid w:val="006D6567"/>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D1A"/>
    <w:rsid w:val="006E7E59"/>
    <w:rsid w:val="006F0EB4"/>
    <w:rsid w:val="006F1116"/>
    <w:rsid w:val="006F130B"/>
    <w:rsid w:val="006F1E55"/>
    <w:rsid w:val="006F201E"/>
    <w:rsid w:val="006F255A"/>
    <w:rsid w:val="006F275C"/>
    <w:rsid w:val="006F280B"/>
    <w:rsid w:val="006F35AF"/>
    <w:rsid w:val="006F3E36"/>
    <w:rsid w:val="006F417E"/>
    <w:rsid w:val="006F4379"/>
    <w:rsid w:val="006F4545"/>
    <w:rsid w:val="006F4585"/>
    <w:rsid w:val="006F46C7"/>
    <w:rsid w:val="006F4991"/>
    <w:rsid w:val="006F54E8"/>
    <w:rsid w:val="006F5DE8"/>
    <w:rsid w:val="006F60F8"/>
    <w:rsid w:val="006F7BCF"/>
    <w:rsid w:val="007002B6"/>
    <w:rsid w:val="0070046B"/>
    <w:rsid w:val="007004D4"/>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478"/>
    <w:rsid w:val="00705AA4"/>
    <w:rsid w:val="00706196"/>
    <w:rsid w:val="00706B8F"/>
    <w:rsid w:val="00706C50"/>
    <w:rsid w:val="00707170"/>
    <w:rsid w:val="007073E1"/>
    <w:rsid w:val="007077DE"/>
    <w:rsid w:val="0070792C"/>
    <w:rsid w:val="00707DFD"/>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FAD"/>
    <w:rsid w:val="00720FE7"/>
    <w:rsid w:val="0072126A"/>
    <w:rsid w:val="00721755"/>
    <w:rsid w:val="0072188E"/>
    <w:rsid w:val="00721E93"/>
    <w:rsid w:val="00722B34"/>
    <w:rsid w:val="00722C8E"/>
    <w:rsid w:val="007233BF"/>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D6F"/>
    <w:rsid w:val="0074531E"/>
    <w:rsid w:val="007458F9"/>
    <w:rsid w:val="00745CA3"/>
    <w:rsid w:val="00746225"/>
    <w:rsid w:val="0074634F"/>
    <w:rsid w:val="00746BE9"/>
    <w:rsid w:val="00747641"/>
    <w:rsid w:val="0074772F"/>
    <w:rsid w:val="007479CA"/>
    <w:rsid w:val="00747E9D"/>
    <w:rsid w:val="00747EE1"/>
    <w:rsid w:val="00750374"/>
    <w:rsid w:val="00750440"/>
    <w:rsid w:val="00750A77"/>
    <w:rsid w:val="00750AA2"/>
    <w:rsid w:val="00750C05"/>
    <w:rsid w:val="00750E58"/>
    <w:rsid w:val="007511E8"/>
    <w:rsid w:val="007518A9"/>
    <w:rsid w:val="00751979"/>
    <w:rsid w:val="007520DD"/>
    <w:rsid w:val="00752640"/>
    <w:rsid w:val="00752A1E"/>
    <w:rsid w:val="00752B44"/>
    <w:rsid w:val="0075360B"/>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1F5D"/>
    <w:rsid w:val="007721C9"/>
    <w:rsid w:val="00772352"/>
    <w:rsid w:val="007725C1"/>
    <w:rsid w:val="007731E2"/>
    <w:rsid w:val="00773962"/>
    <w:rsid w:val="0077403A"/>
    <w:rsid w:val="007746CC"/>
    <w:rsid w:val="00775369"/>
    <w:rsid w:val="00775491"/>
    <w:rsid w:val="00775897"/>
    <w:rsid w:val="00775A12"/>
    <w:rsid w:val="00775D50"/>
    <w:rsid w:val="00776282"/>
    <w:rsid w:val="00776625"/>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72B"/>
    <w:rsid w:val="00783E26"/>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D0F"/>
    <w:rsid w:val="00793E4E"/>
    <w:rsid w:val="00793F08"/>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882"/>
    <w:rsid w:val="007B1942"/>
    <w:rsid w:val="007B1A80"/>
    <w:rsid w:val="007B2325"/>
    <w:rsid w:val="007B2368"/>
    <w:rsid w:val="007B25C8"/>
    <w:rsid w:val="007B2710"/>
    <w:rsid w:val="007B446F"/>
    <w:rsid w:val="007B522D"/>
    <w:rsid w:val="007B5688"/>
    <w:rsid w:val="007B5C4B"/>
    <w:rsid w:val="007B5C50"/>
    <w:rsid w:val="007B5CFD"/>
    <w:rsid w:val="007B5EB2"/>
    <w:rsid w:val="007B64C5"/>
    <w:rsid w:val="007B6610"/>
    <w:rsid w:val="007B66BE"/>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476"/>
    <w:rsid w:val="007D3D3C"/>
    <w:rsid w:val="007D4311"/>
    <w:rsid w:val="007D49E7"/>
    <w:rsid w:val="007D4E99"/>
    <w:rsid w:val="007D5084"/>
    <w:rsid w:val="007D5775"/>
    <w:rsid w:val="007D5929"/>
    <w:rsid w:val="007D5F80"/>
    <w:rsid w:val="007D601A"/>
    <w:rsid w:val="007D6188"/>
    <w:rsid w:val="007D69C3"/>
    <w:rsid w:val="007D7043"/>
    <w:rsid w:val="007D7129"/>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5389"/>
    <w:rsid w:val="007E5770"/>
    <w:rsid w:val="007E64C4"/>
    <w:rsid w:val="007E6AE6"/>
    <w:rsid w:val="007E6BE2"/>
    <w:rsid w:val="007E7383"/>
    <w:rsid w:val="007F0578"/>
    <w:rsid w:val="007F09CD"/>
    <w:rsid w:val="007F0B03"/>
    <w:rsid w:val="007F0CDE"/>
    <w:rsid w:val="007F0E20"/>
    <w:rsid w:val="007F11A2"/>
    <w:rsid w:val="007F187D"/>
    <w:rsid w:val="007F1B82"/>
    <w:rsid w:val="007F1F51"/>
    <w:rsid w:val="007F2773"/>
    <w:rsid w:val="007F2837"/>
    <w:rsid w:val="007F3265"/>
    <w:rsid w:val="007F35E0"/>
    <w:rsid w:val="007F3DA9"/>
    <w:rsid w:val="007F4279"/>
    <w:rsid w:val="007F4B21"/>
    <w:rsid w:val="007F4C96"/>
    <w:rsid w:val="007F66C4"/>
    <w:rsid w:val="007F6D3E"/>
    <w:rsid w:val="007F7013"/>
    <w:rsid w:val="007F741A"/>
    <w:rsid w:val="007F7563"/>
    <w:rsid w:val="007F7632"/>
    <w:rsid w:val="007F7933"/>
    <w:rsid w:val="00800488"/>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98E"/>
    <w:rsid w:val="00811F24"/>
    <w:rsid w:val="0081261C"/>
    <w:rsid w:val="008135DF"/>
    <w:rsid w:val="00813738"/>
    <w:rsid w:val="00813B64"/>
    <w:rsid w:val="008140AB"/>
    <w:rsid w:val="008142BF"/>
    <w:rsid w:val="008149B6"/>
    <w:rsid w:val="00815497"/>
    <w:rsid w:val="0081588C"/>
    <w:rsid w:val="00815B79"/>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0E6E"/>
    <w:rsid w:val="008213FE"/>
    <w:rsid w:val="00821726"/>
    <w:rsid w:val="00821D58"/>
    <w:rsid w:val="008222B6"/>
    <w:rsid w:val="00823184"/>
    <w:rsid w:val="008236BD"/>
    <w:rsid w:val="00823704"/>
    <w:rsid w:val="00823F01"/>
    <w:rsid w:val="00824F12"/>
    <w:rsid w:val="0082532C"/>
    <w:rsid w:val="008259CC"/>
    <w:rsid w:val="00825E89"/>
    <w:rsid w:val="00825F4F"/>
    <w:rsid w:val="00826265"/>
    <w:rsid w:val="008263B8"/>
    <w:rsid w:val="0082641F"/>
    <w:rsid w:val="008264C4"/>
    <w:rsid w:val="008267AC"/>
    <w:rsid w:val="008267F3"/>
    <w:rsid w:val="00826F17"/>
    <w:rsid w:val="00826FC8"/>
    <w:rsid w:val="00827695"/>
    <w:rsid w:val="00827E13"/>
    <w:rsid w:val="00830D64"/>
    <w:rsid w:val="00831E40"/>
    <w:rsid w:val="0083297D"/>
    <w:rsid w:val="00832D8B"/>
    <w:rsid w:val="008334CC"/>
    <w:rsid w:val="00833D87"/>
    <w:rsid w:val="00833E42"/>
    <w:rsid w:val="00834397"/>
    <w:rsid w:val="0083478C"/>
    <w:rsid w:val="00834EFB"/>
    <w:rsid w:val="008354A7"/>
    <w:rsid w:val="00835706"/>
    <w:rsid w:val="00835F5B"/>
    <w:rsid w:val="00835F9D"/>
    <w:rsid w:val="008364FC"/>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CD"/>
    <w:rsid w:val="00846CE7"/>
    <w:rsid w:val="008472BC"/>
    <w:rsid w:val="008477C1"/>
    <w:rsid w:val="008477E2"/>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038"/>
    <w:rsid w:val="008732AE"/>
    <w:rsid w:val="008732E2"/>
    <w:rsid w:val="008739B4"/>
    <w:rsid w:val="00873C05"/>
    <w:rsid w:val="008749A2"/>
    <w:rsid w:val="00874A41"/>
    <w:rsid w:val="008769AE"/>
    <w:rsid w:val="00876D56"/>
    <w:rsid w:val="0087710F"/>
    <w:rsid w:val="00877712"/>
    <w:rsid w:val="00877D3D"/>
    <w:rsid w:val="00877F4B"/>
    <w:rsid w:val="008801A5"/>
    <w:rsid w:val="008806AD"/>
    <w:rsid w:val="00880F9D"/>
    <w:rsid w:val="00881177"/>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609"/>
    <w:rsid w:val="00887797"/>
    <w:rsid w:val="00887CAB"/>
    <w:rsid w:val="00887F17"/>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507"/>
    <w:rsid w:val="00896AB5"/>
    <w:rsid w:val="00896B1C"/>
    <w:rsid w:val="00897280"/>
    <w:rsid w:val="008978A5"/>
    <w:rsid w:val="008A026E"/>
    <w:rsid w:val="008A0B1B"/>
    <w:rsid w:val="008A16A0"/>
    <w:rsid w:val="008A199A"/>
    <w:rsid w:val="008A1DCE"/>
    <w:rsid w:val="008A1FFA"/>
    <w:rsid w:val="008A2162"/>
    <w:rsid w:val="008A2E6D"/>
    <w:rsid w:val="008A2F27"/>
    <w:rsid w:val="008A2F7E"/>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9A"/>
    <w:rsid w:val="008B0BA6"/>
    <w:rsid w:val="008B0C90"/>
    <w:rsid w:val="008B2781"/>
    <w:rsid w:val="008B2B85"/>
    <w:rsid w:val="008B2DD4"/>
    <w:rsid w:val="008B3350"/>
    <w:rsid w:val="008B3ADC"/>
    <w:rsid w:val="008B3EB8"/>
    <w:rsid w:val="008B476F"/>
    <w:rsid w:val="008B533F"/>
    <w:rsid w:val="008B58A1"/>
    <w:rsid w:val="008B5AE9"/>
    <w:rsid w:val="008B5D57"/>
    <w:rsid w:val="008B62ED"/>
    <w:rsid w:val="008B6908"/>
    <w:rsid w:val="008B6C4F"/>
    <w:rsid w:val="008B6F81"/>
    <w:rsid w:val="008B7AAB"/>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7A4"/>
    <w:rsid w:val="008D138A"/>
    <w:rsid w:val="008D1888"/>
    <w:rsid w:val="008D1B36"/>
    <w:rsid w:val="008D1C44"/>
    <w:rsid w:val="008D1C79"/>
    <w:rsid w:val="008D25D6"/>
    <w:rsid w:val="008D28C3"/>
    <w:rsid w:val="008D2A89"/>
    <w:rsid w:val="008D2C72"/>
    <w:rsid w:val="008D2CA6"/>
    <w:rsid w:val="008D3867"/>
    <w:rsid w:val="008D3AD1"/>
    <w:rsid w:val="008D41FF"/>
    <w:rsid w:val="008D43A6"/>
    <w:rsid w:val="008D4419"/>
    <w:rsid w:val="008D499C"/>
    <w:rsid w:val="008D5558"/>
    <w:rsid w:val="008D5995"/>
    <w:rsid w:val="008D5D61"/>
    <w:rsid w:val="008D6219"/>
    <w:rsid w:val="008D6962"/>
    <w:rsid w:val="008D6BE3"/>
    <w:rsid w:val="008D72D9"/>
    <w:rsid w:val="008D7690"/>
    <w:rsid w:val="008D7D69"/>
    <w:rsid w:val="008D7E88"/>
    <w:rsid w:val="008D7F92"/>
    <w:rsid w:val="008E0037"/>
    <w:rsid w:val="008E025A"/>
    <w:rsid w:val="008E0B81"/>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953"/>
    <w:rsid w:val="008E6C93"/>
    <w:rsid w:val="008E6E88"/>
    <w:rsid w:val="008E6FEB"/>
    <w:rsid w:val="008E7648"/>
    <w:rsid w:val="008E7CF0"/>
    <w:rsid w:val="008F00D8"/>
    <w:rsid w:val="008F0309"/>
    <w:rsid w:val="008F1092"/>
    <w:rsid w:val="008F1902"/>
    <w:rsid w:val="008F1969"/>
    <w:rsid w:val="008F19B8"/>
    <w:rsid w:val="008F1B6A"/>
    <w:rsid w:val="008F205C"/>
    <w:rsid w:val="008F226A"/>
    <w:rsid w:val="008F3043"/>
    <w:rsid w:val="008F38F3"/>
    <w:rsid w:val="008F3D11"/>
    <w:rsid w:val="008F3E72"/>
    <w:rsid w:val="008F3F54"/>
    <w:rsid w:val="008F409E"/>
    <w:rsid w:val="008F4492"/>
    <w:rsid w:val="008F4608"/>
    <w:rsid w:val="008F48AC"/>
    <w:rsid w:val="008F48E3"/>
    <w:rsid w:val="008F4AE1"/>
    <w:rsid w:val="008F4ECE"/>
    <w:rsid w:val="008F5D63"/>
    <w:rsid w:val="008F6327"/>
    <w:rsid w:val="008F63F8"/>
    <w:rsid w:val="008F6DCA"/>
    <w:rsid w:val="008F741F"/>
    <w:rsid w:val="008F748C"/>
    <w:rsid w:val="008F74C4"/>
    <w:rsid w:val="008F760B"/>
    <w:rsid w:val="008F7858"/>
    <w:rsid w:val="0090001C"/>
    <w:rsid w:val="0090095C"/>
    <w:rsid w:val="00900F6D"/>
    <w:rsid w:val="0090103F"/>
    <w:rsid w:val="00901282"/>
    <w:rsid w:val="00901378"/>
    <w:rsid w:val="00902234"/>
    <w:rsid w:val="00902504"/>
    <w:rsid w:val="009025ED"/>
    <w:rsid w:val="00902F86"/>
    <w:rsid w:val="00903810"/>
    <w:rsid w:val="00903A1A"/>
    <w:rsid w:val="00903F95"/>
    <w:rsid w:val="009041E6"/>
    <w:rsid w:val="00904217"/>
    <w:rsid w:val="00904634"/>
    <w:rsid w:val="00904D41"/>
    <w:rsid w:val="00905051"/>
    <w:rsid w:val="009051F8"/>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79A1"/>
    <w:rsid w:val="00917B44"/>
    <w:rsid w:val="009208CE"/>
    <w:rsid w:val="0092091F"/>
    <w:rsid w:val="00920A12"/>
    <w:rsid w:val="00920FEE"/>
    <w:rsid w:val="009210BC"/>
    <w:rsid w:val="009210CF"/>
    <w:rsid w:val="009214C0"/>
    <w:rsid w:val="009217A7"/>
    <w:rsid w:val="00921E61"/>
    <w:rsid w:val="00921EBB"/>
    <w:rsid w:val="00922307"/>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0F83"/>
    <w:rsid w:val="00931382"/>
    <w:rsid w:val="00931EE7"/>
    <w:rsid w:val="009324A2"/>
    <w:rsid w:val="00932BF7"/>
    <w:rsid w:val="009332CF"/>
    <w:rsid w:val="00933861"/>
    <w:rsid w:val="00933A20"/>
    <w:rsid w:val="00933F5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30C5"/>
    <w:rsid w:val="00963A95"/>
    <w:rsid w:val="00964094"/>
    <w:rsid w:val="009643C6"/>
    <w:rsid w:val="00964452"/>
    <w:rsid w:val="00964958"/>
    <w:rsid w:val="009649F6"/>
    <w:rsid w:val="00965186"/>
    <w:rsid w:val="00965424"/>
    <w:rsid w:val="0096561B"/>
    <w:rsid w:val="009657D9"/>
    <w:rsid w:val="00965B04"/>
    <w:rsid w:val="00966702"/>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E26"/>
    <w:rsid w:val="00973F2A"/>
    <w:rsid w:val="0097473B"/>
    <w:rsid w:val="009748AD"/>
    <w:rsid w:val="00974A62"/>
    <w:rsid w:val="00974BFE"/>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A02"/>
    <w:rsid w:val="00984F56"/>
    <w:rsid w:val="00984FBB"/>
    <w:rsid w:val="00985704"/>
    <w:rsid w:val="00985A84"/>
    <w:rsid w:val="00985B4F"/>
    <w:rsid w:val="00985BBC"/>
    <w:rsid w:val="00986611"/>
    <w:rsid w:val="00986964"/>
    <w:rsid w:val="00986FBA"/>
    <w:rsid w:val="0098731D"/>
    <w:rsid w:val="00987D06"/>
    <w:rsid w:val="0099021A"/>
    <w:rsid w:val="00990426"/>
    <w:rsid w:val="0099136C"/>
    <w:rsid w:val="00991746"/>
    <w:rsid w:val="00991AC9"/>
    <w:rsid w:val="0099229A"/>
    <w:rsid w:val="0099289B"/>
    <w:rsid w:val="00992FEE"/>
    <w:rsid w:val="00993125"/>
    <w:rsid w:val="00993256"/>
    <w:rsid w:val="00993BD6"/>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AD2"/>
    <w:rsid w:val="009A5CB3"/>
    <w:rsid w:val="009A5D33"/>
    <w:rsid w:val="009A5F27"/>
    <w:rsid w:val="009A614E"/>
    <w:rsid w:val="009A6260"/>
    <w:rsid w:val="009A6AD9"/>
    <w:rsid w:val="009A7501"/>
    <w:rsid w:val="009A762A"/>
    <w:rsid w:val="009A7708"/>
    <w:rsid w:val="009A7805"/>
    <w:rsid w:val="009A7903"/>
    <w:rsid w:val="009A7996"/>
    <w:rsid w:val="009B13FB"/>
    <w:rsid w:val="009B154A"/>
    <w:rsid w:val="009B17D6"/>
    <w:rsid w:val="009B1CCB"/>
    <w:rsid w:val="009B1D62"/>
    <w:rsid w:val="009B24A6"/>
    <w:rsid w:val="009B2991"/>
    <w:rsid w:val="009B32AE"/>
    <w:rsid w:val="009B3522"/>
    <w:rsid w:val="009B364C"/>
    <w:rsid w:val="009B379A"/>
    <w:rsid w:val="009B37A5"/>
    <w:rsid w:val="009B3BFE"/>
    <w:rsid w:val="009B3DE6"/>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2389"/>
    <w:rsid w:val="009C2CCE"/>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03A0"/>
    <w:rsid w:val="009D1710"/>
    <w:rsid w:val="009D173E"/>
    <w:rsid w:val="009D214C"/>
    <w:rsid w:val="009D22C1"/>
    <w:rsid w:val="009D30DD"/>
    <w:rsid w:val="009D3635"/>
    <w:rsid w:val="009D374F"/>
    <w:rsid w:val="009D3A92"/>
    <w:rsid w:val="009D3C80"/>
    <w:rsid w:val="009D3CA5"/>
    <w:rsid w:val="009D3D16"/>
    <w:rsid w:val="009D3EF9"/>
    <w:rsid w:val="009D3F8B"/>
    <w:rsid w:val="009D4500"/>
    <w:rsid w:val="009D4867"/>
    <w:rsid w:val="009D5297"/>
    <w:rsid w:val="009D55D4"/>
    <w:rsid w:val="009D55E5"/>
    <w:rsid w:val="009D5B43"/>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726"/>
    <w:rsid w:val="009E49F5"/>
    <w:rsid w:val="009E4A63"/>
    <w:rsid w:val="009E4D0D"/>
    <w:rsid w:val="009E52A9"/>
    <w:rsid w:val="009E5310"/>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BE5"/>
    <w:rsid w:val="009F29D6"/>
    <w:rsid w:val="009F36FE"/>
    <w:rsid w:val="009F3D60"/>
    <w:rsid w:val="009F3D6A"/>
    <w:rsid w:val="009F3DA3"/>
    <w:rsid w:val="009F41BB"/>
    <w:rsid w:val="009F42DE"/>
    <w:rsid w:val="009F44EB"/>
    <w:rsid w:val="009F4709"/>
    <w:rsid w:val="009F52BF"/>
    <w:rsid w:val="009F539B"/>
    <w:rsid w:val="009F5519"/>
    <w:rsid w:val="009F6474"/>
    <w:rsid w:val="009F65DF"/>
    <w:rsid w:val="009F7D8B"/>
    <w:rsid w:val="009F7DAD"/>
    <w:rsid w:val="009F7E61"/>
    <w:rsid w:val="00A00019"/>
    <w:rsid w:val="00A01162"/>
    <w:rsid w:val="00A01966"/>
    <w:rsid w:val="00A01C2E"/>
    <w:rsid w:val="00A01DF8"/>
    <w:rsid w:val="00A01FBD"/>
    <w:rsid w:val="00A0227B"/>
    <w:rsid w:val="00A02385"/>
    <w:rsid w:val="00A02732"/>
    <w:rsid w:val="00A02AFE"/>
    <w:rsid w:val="00A02E67"/>
    <w:rsid w:val="00A02FC2"/>
    <w:rsid w:val="00A037A5"/>
    <w:rsid w:val="00A0393B"/>
    <w:rsid w:val="00A03B12"/>
    <w:rsid w:val="00A03CE6"/>
    <w:rsid w:val="00A058EA"/>
    <w:rsid w:val="00A061C0"/>
    <w:rsid w:val="00A0620C"/>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21F"/>
    <w:rsid w:val="00A16A02"/>
    <w:rsid w:val="00A16F73"/>
    <w:rsid w:val="00A16F9A"/>
    <w:rsid w:val="00A17247"/>
    <w:rsid w:val="00A20228"/>
    <w:rsid w:val="00A20313"/>
    <w:rsid w:val="00A207D0"/>
    <w:rsid w:val="00A20E5C"/>
    <w:rsid w:val="00A210DF"/>
    <w:rsid w:val="00A2151A"/>
    <w:rsid w:val="00A21BEA"/>
    <w:rsid w:val="00A226EA"/>
    <w:rsid w:val="00A22A2E"/>
    <w:rsid w:val="00A22BB3"/>
    <w:rsid w:val="00A22DF0"/>
    <w:rsid w:val="00A24193"/>
    <w:rsid w:val="00A24BFF"/>
    <w:rsid w:val="00A24FBF"/>
    <w:rsid w:val="00A250F9"/>
    <w:rsid w:val="00A255DE"/>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1EE2"/>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F02"/>
    <w:rsid w:val="00A43F72"/>
    <w:rsid w:val="00A4410A"/>
    <w:rsid w:val="00A447CC"/>
    <w:rsid w:val="00A4489F"/>
    <w:rsid w:val="00A44A1A"/>
    <w:rsid w:val="00A44ECE"/>
    <w:rsid w:val="00A45256"/>
    <w:rsid w:val="00A45407"/>
    <w:rsid w:val="00A46284"/>
    <w:rsid w:val="00A463FA"/>
    <w:rsid w:val="00A46CB2"/>
    <w:rsid w:val="00A47119"/>
    <w:rsid w:val="00A47290"/>
    <w:rsid w:val="00A47905"/>
    <w:rsid w:val="00A479D9"/>
    <w:rsid w:val="00A47B5A"/>
    <w:rsid w:val="00A501BB"/>
    <w:rsid w:val="00A508EC"/>
    <w:rsid w:val="00A50A3B"/>
    <w:rsid w:val="00A512E8"/>
    <w:rsid w:val="00A51BC6"/>
    <w:rsid w:val="00A51E7A"/>
    <w:rsid w:val="00A524C1"/>
    <w:rsid w:val="00A52C2E"/>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6E1"/>
    <w:rsid w:val="00A60A4D"/>
    <w:rsid w:val="00A60F0E"/>
    <w:rsid w:val="00A616D8"/>
    <w:rsid w:val="00A6189E"/>
    <w:rsid w:val="00A61A0E"/>
    <w:rsid w:val="00A61CFD"/>
    <w:rsid w:val="00A629DA"/>
    <w:rsid w:val="00A62B32"/>
    <w:rsid w:val="00A63179"/>
    <w:rsid w:val="00A6322E"/>
    <w:rsid w:val="00A634A2"/>
    <w:rsid w:val="00A64158"/>
    <w:rsid w:val="00A64A6F"/>
    <w:rsid w:val="00A64C13"/>
    <w:rsid w:val="00A64C33"/>
    <w:rsid w:val="00A64F04"/>
    <w:rsid w:val="00A64F60"/>
    <w:rsid w:val="00A65256"/>
    <w:rsid w:val="00A65460"/>
    <w:rsid w:val="00A655F1"/>
    <w:rsid w:val="00A660E9"/>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E6A"/>
    <w:rsid w:val="00A76F7C"/>
    <w:rsid w:val="00A77EBE"/>
    <w:rsid w:val="00A77F10"/>
    <w:rsid w:val="00A8022B"/>
    <w:rsid w:val="00A80EBE"/>
    <w:rsid w:val="00A8104B"/>
    <w:rsid w:val="00A8105E"/>
    <w:rsid w:val="00A81BCB"/>
    <w:rsid w:val="00A82B09"/>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E05"/>
    <w:rsid w:val="00A925DA"/>
    <w:rsid w:val="00A92A11"/>
    <w:rsid w:val="00A92DB5"/>
    <w:rsid w:val="00A9313B"/>
    <w:rsid w:val="00A934BF"/>
    <w:rsid w:val="00A9350D"/>
    <w:rsid w:val="00A93958"/>
    <w:rsid w:val="00A93FB3"/>
    <w:rsid w:val="00A94610"/>
    <w:rsid w:val="00A94A5D"/>
    <w:rsid w:val="00A94C65"/>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08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F2B"/>
    <w:rsid w:val="00AC0330"/>
    <w:rsid w:val="00AC03E4"/>
    <w:rsid w:val="00AC07B3"/>
    <w:rsid w:val="00AC0849"/>
    <w:rsid w:val="00AC0E1B"/>
    <w:rsid w:val="00AC1161"/>
    <w:rsid w:val="00AC13D4"/>
    <w:rsid w:val="00AC1597"/>
    <w:rsid w:val="00AC17D3"/>
    <w:rsid w:val="00AC17EF"/>
    <w:rsid w:val="00AC18F6"/>
    <w:rsid w:val="00AC1ABE"/>
    <w:rsid w:val="00AC1BB4"/>
    <w:rsid w:val="00AC1BD0"/>
    <w:rsid w:val="00AC1C4F"/>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43B6"/>
    <w:rsid w:val="00AD48EF"/>
    <w:rsid w:val="00AD5056"/>
    <w:rsid w:val="00AD54EE"/>
    <w:rsid w:val="00AD5574"/>
    <w:rsid w:val="00AD57F1"/>
    <w:rsid w:val="00AD5EB2"/>
    <w:rsid w:val="00AD61E9"/>
    <w:rsid w:val="00AD65BD"/>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DEB"/>
    <w:rsid w:val="00AF00CB"/>
    <w:rsid w:val="00AF02C7"/>
    <w:rsid w:val="00AF067B"/>
    <w:rsid w:val="00AF07B6"/>
    <w:rsid w:val="00AF08E4"/>
    <w:rsid w:val="00AF1459"/>
    <w:rsid w:val="00AF17A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39EB"/>
    <w:rsid w:val="00B039FB"/>
    <w:rsid w:val="00B04106"/>
    <w:rsid w:val="00B04659"/>
    <w:rsid w:val="00B0564B"/>
    <w:rsid w:val="00B0574A"/>
    <w:rsid w:val="00B058A8"/>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31EF"/>
    <w:rsid w:val="00B13F7F"/>
    <w:rsid w:val="00B13FD9"/>
    <w:rsid w:val="00B1428A"/>
    <w:rsid w:val="00B14A33"/>
    <w:rsid w:val="00B14B4A"/>
    <w:rsid w:val="00B14D10"/>
    <w:rsid w:val="00B1529C"/>
    <w:rsid w:val="00B1529F"/>
    <w:rsid w:val="00B15693"/>
    <w:rsid w:val="00B15930"/>
    <w:rsid w:val="00B163FF"/>
    <w:rsid w:val="00B17D9E"/>
    <w:rsid w:val="00B200CB"/>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A85"/>
    <w:rsid w:val="00B250BD"/>
    <w:rsid w:val="00B25336"/>
    <w:rsid w:val="00B2641B"/>
    <w:rsid w:val="00B2648B"/>
    <w:rsid w:val="00B2651B"/>
    <w:rsid w:val="00B26598"/>
    <w:rsid w:val="00B26FCA"/>
    <w:rsid w:val="00B2796F"/>
    <w:rsid w:val="00B27975"/>
    <w:rsid w:val="00B27FCE"/>
    <w:rsid w:val="00B3024F"/>
    <w:rsid w:val="00B30B12"/>
    <w:rsid w:val="00B30B78"/>
    <w:rsid w:val="00B30C34"/>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E4B"/>
    <w:rsid w:val="00B35FE5"/>
    <w:rsid w:val="00B36C52"/>
    <w:rsid w:val="00B36E0D"/>
    <w:rsid w:val="00B37207"/>
    <w:rsid w:val="00B3731C"/>
    <w:rsid w:val="00B373F5"/>
    <w:rsid w:val="00B37AE3"/>
    <w:rsid w:val="00B37B6F"/>
    <w:rsid w:val="00B37C50"/>
    <w:rsid w:val="00B40FBB"/>
    <w:rsid w:val="00B41165"/>
    <w:rsid w:val="00B415FF"/>
    <w:rsid w:val="00B41D2D"/>
    <w:rsid w:val="00B424F1"/>
    <w:rsid w:val="00B4304F"/>
    <w:rsid w:val="00B43578"/>
    <w:rsid w:val="00B44170"/>
    <w:rsid w:val="00B44B23"/>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476"/>
    <w:rsid w:val="00B63B22"/>
    <w:rsid w:val="00B63B90"/>
    <w:rsid w:val="00B643BC"/>
    <w:rsid w:val="00B64548"/>
    <w:rsid w:val="00B6458B"/>
    <w:rsid w:val="00B648AB"/>
    <w:rsid w:val="00B64A3E"/>
    <w:rsid w:val="00B64CC5"/>
    <w:rsid w:val="00B64D13"/>
    <w:rsid w:val="00B65042"/>
    <w:rsid w:val="00B654E4"/>
    <w:rsid w:val="00B654E8"/>
    <w:rsid w:val="00B656C2"/>
    <w:rsid w:val="00B661A9"/>
    <w:rsid w:val="00B66B85"/>
    <w:rsid w:val="00B67B98"/>
    <w:rsid w:val="00B67D4F"/>
    <w:rsid w:val="00B67F2C"/>
    <w:rsid w:val="00B7090E"/>
    <w:rsid w:val="00B70B18"/>
    <w:rsid w:val="00B70F4D"/>
    <w:rsid w:val="00B71015"/>
    <w:rsid w:val="00B71812"/>
    <w:rsid w:val="00B71D27"/>
    <w:rsid w:val="00B7205B"/>
    <w:rsid w:val="00B72841"/>
    <w:rsid w:val="00B7289B"/>
    <w:rsid w:val="00B72A10"/>
    <w:rsid w:val="00B72D6D"/>
    <w:rsid w:val="00B72F63"/>
    <w:rsid w:val="00B73070"/>
    <w:rsid w:val="00B73690"/>
    <w:rsid w:val="00B7386B"/>
    <w:rsid w:val="00B73906"/>
    <w:rsid w:val="00B7415C"/>
    <w:rsid w:val="00B743FA"/>
    <w:rsid w:val="00B744D3"/>
    <w:rsid w:val="00B74879"/>
    <w:rsid w:val="00B74ADA"/>
    <w:rsid w:val="00B74C97"/>
    <w:rsid w:val="00B74E20"/>
    <w:rsid w:val="00B75CF6"/>
    <w:rsid w:val="00B75E78"/>
    <w:rsid w:val="00B7632B"/>
    <w:rsid w:val="00B764A6"/>
    <w:rsid w:val="00B765CC"/>
    <w:rsid w:val="00B766D9"/>
    <w:rsid w:val="00B76852"/>
    <w:rsid w:val="00B769EF"/>
    <w:rsid w:val="00B76BB5"/>
    <w:rsid w:val="00B76D93"/>
    <w:rsid w:val="00B76F7D"/>
    <w:rsid w:val="00B77359"/>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895"/>
    <w:rsid w:val="00B96E8C"/>
    <w:rsid w:val="00B97554"/>
    <w:rsid w:val="00B977D0"/>
    <w:rsid w:val="00B97B1E"/>
    <w:rsid w:val="00B97DD3"/>
    <w:rsid w:val="00BA0F2C"/>
    <w:rsid w:val="00BA0F46"/>
    <w:rsid w:val="00BA1398"/>
    <w:rsid w:val="00BA1D90"/>
    <w:rsid w:val="00BA2331"/>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193"/>
    <w:rsid w:val="00BB6577"/>
    <w:rsid w:val="00BB6665"/>
    <w:rsid w:val="00BB66DA"/>
    <w:rsid w:val="00BB6735"/>
    <w:rsid w:val="00BB7331"/>
    <w:rsid w:val="00BB73B8"/>
    <w:rsid w:val="00BB76DC"/>
    <w:rsid w:val="00BB7B4F"/>
    <w:rsid w:val="00BC0EF3"/>
    <w:rsid w:val="00BC1074"/>
    <w:rsid w:val="00BC1526"/>
    <w:rsid w:val="00BC168C"/>
    <w:rsid w:val="00BC1879"/>
    <w:rsid w:val="00BC1B6B"/>
    <w:rsid w:val="00BC25FE"/>
    <w:rsid w:val="00BC2E8B"/>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2146"/>
    <w:rsid w:val="00BD2360"/>
    <w:rsid w:val="00BD26CD"/>
    <w:rsid w:val="00BD2CD7"/>
    <w:rsid w:val="00BD2D40"/>
    <w:rsid w:val="00BD2DC4"/>
    <w:rsid w:val="00BD2EFA"/>
    <w:rsid w:val="00BD2F41"/>
    <w:rsid w:val="00BD38D0"/>
    <w:rsid w:val="00BD39F5"/>
    <w:rsid w:val="00BD4C63"/>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7287"/>
    <w:rsid w:val="00BE752D"/>
    <w:rsid w:val="00BE765D"/>
    <w:rsid w:val="00BF005D"/>
    <w:rsid w:val="00BF0948"/>
    <w:rsid w:val="00BF0AD9"/>
    <w:rsid w:val="00BF0E08"/>
    <w:rsid w:val="00BF0EB8"/>
    <w:rsid w:val="00BF0FA5"/>
    <w:rsid w:val="00BF1464"/>
    <w:rsid w:val="00BF1C88"/>
    <w:rsid w:val="00BF2409"/>
    <w:rsid w:val="00BF2682"/>
    <w:rsid w:val="00BF26A4"/>
    <w:rsid w:val="00BF2E37"/>
    <w:rsid w:val="00BF33F6"/>
    <w:rsid w:val="00BF3C39"/>
    <w:rsid w:val="00BF431C"/>
    <w:rsid w:val="00BF434D"/>
    <w:rsid w:val="00BF467D"/>
    <w:rsid w:val="00BF47F6"/>
    <w:rsid w:val="00BF48B7"/>
    <w:rsid w:val="00BF51FF"/>
    <w:rsid w:val="00BF560D"/>
    <w:rsid w:val="00BF5878"/>
    <w:rsid w:val="00BF59D2"/>
    <w:rsid w:val="00BF5D41"/>
    <w:rsid w:val="00BF5E4C"/>
    <w:rsid w:val="00BF626D"/>
    <w:rsid w:val="00BF644D"/>
    <w:rsid w:val="00BF6667"/>
    <w:rsid w:val="00BF6928"/>
    <w:rsid w:val="00BF6BDA"/>
    <w:rsid w:val="00BF6C67"/>
    <w:rsid w:val="00BF6E6E"/>
    <w:rsid w:val="00BF752C"/>
    <w:rsid w:val="00BF7C22"/>
    <w:rsid w:val="00BF7E8C"/>
    <w:rsid w:val="00C002FA"/>
    <w:rsid w:val="00C00C32"/>
    <w:rsid w:val="00C01158"/>
    <w:rsid w:val="00C0177B"/>
    <w:rsid w:val="00C017CC"/>
    <w:rsid w:val="00C017E1"/>
    <w:rsid w:val="00C01A8F"/>
    <w:rsid w:val="00C02140"/>
    <w:rsid w:val="00C02BAA"/>
    <w:rsid w:val="00C03581"/>
    <w:rsid w:val="00C03C36"/>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24C6"/>
    <w:rsid w:val="00C22F0B"/>
    <w:rsid w:val="00C22F41"/>
    <w:rsid w:val="00C22F8E"/>
    <w:rsid w:val="00C22FD5"/>
    <w:rsid w:val="00C22FE9"/>
    <w:rsid w:val="00C235E0"/>
    <w:rsid w:val="00C23773"/>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094"/>
    <w:rsid w:val="00C32330"/>
    <w:rsid w:val="00C32CC1"/>
    <w:rsid w:val="00C32D7C"/>
    <w:rsid w:val="00C330FD"/>
    <w:rsid w:val="00C33266"/>
    <w:rsid w:val="00C3342B"/>
    <w:rsid w:val="00C33946"/>
    <w:rsid w:val="00C33B48"/>
    <w:rsid w:val="00C33EB1"/>
    <w:rsid w:val="00C33F55"/>
    <w:rsid w:val="00C347AC"/>
    <w:rsid w:val="00C348A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593"/>
    <w:rsid w:val="00C446E8"/>
    <w:rsid w:val="00C45199"/>
    <w:rsid w:val="00C4526A"/>
    <w:rsid w:val="00C45308"/>
    <w:rsid w:val="00C45C39"/>
    <w:rsid w:val="00C46660"/>
    <w:rsid w:val="00C4677D"/>
    <w:rsid w:val="00C467AA"/>
    <w:rsid w:val="00C467F7"/>
    <w:rsid w:val="00C46B50"/>
    <w:rsid w:val="00C46CE2"/>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678A8"/>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8B4"/>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310D"/>
    <w:rsid w:val="00C846E4"/>
    <w:rsid w:val="00C84A11"/>
    <w:rsid w:val="00C852E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466"/>
    <w:rsid w:val="00C960C6"/>
    <w:rsid w:val="00C963FA"/>
    <w:rsid w:val="00C96418"/>
    <w:rsid w:val="00C964CD"/>
    <w:rsid w:val="00C9653C"/>
    <w:rsid w:val="00C96C75"/>
    <w:rsid w:val="00C972C7"/>
    <w:rsid w:val="00C97819"/>
    <w:rsid w:val="00CA08A5"/>
    <w:rsid w:val="00CA1537"/>
    <w:rsid w:val="00CA23C0"/>
    <w:rsid w:val="00CA25D3"/>
    <w:rsid w:val="00CA2821"/>
    <w:rsid w:val="00CA3F2E"/>
    <w:rsid w:val="00CA4F5A"/>
    <w:rsid w:val="00CA54AD"/>
    <w:rsid w:val="00CA55D7"/>
    <w:rsid w:val="00CA5602"/>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1064"/>
    <w:rsid w:val="00CC1A54"/>
    <w:rsid w:val="00CC22B0"/>
    <w:rsid w:val="00CC29E9"/>
    <w:rsid w:val="00CC3099"/>
    <w:rsid w:val="00CC3275"/>
    <w:rsid w:val="00CC35B8"/>
    <w:rsid w:val="00CC3D93"/>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5018"/>
    <w:rsid w:val="00CD5057"/>
    <w:rsid w:val="00CD5FD2"/>
    <w:rsid w:val="00CD6391"/>
    <w:rsid w:val="00CD6513"/>
    <w:rsid w:val="00CD652E"/>
    <w:rsid w:val="00CD6B1A"/>
    <w:rsid w:val="00CD6CE0"/>
    <w:rsid w:val="00CD7934"/>
    <w:rsid w:val="00CE0AE3"/>
    <w:rsid w:val="00CE0BD4"/>
    <w:rsid w:val="00CE0EEB"/>
    <w:rsid w:val="00CE2BF8"/>
    <w:rsid w:val="00CE35ED"/>
    <w:rsid w:val="00CE3901"/>
    <w:rsid w:val="00CE3CA1"/>
    <w:rsid w:val="00CE3CD0"/>
    <w:rsid w:val="00CE3D0D"/>
    <w:rsid w:val="00CE4365"/>
    <w:rsid w:val="00CE4878"/>
    <w:rsid w:val="00CE50B1"/>
    <w:rsid w:val="00CE57DF"/>
    <w:rsid w:val="00CE6290"/>
    <w:rsid w:val="00CE6761"/>
    <w:rsid w:val="00CE6D84"/>
    <w:rsid w:val="00CE727C"/>
    <w:rsid w:val="00CE7BBD"/>
    <w:rsid w:val="00CE7F99"/>
    <w:rsid w:val="00CF03AE"/>
    <w:rsid w:val="00CF0A29"/>
    <w:rsid w:val="00CF13C4"/>
    <w:rsid w:val="00CF1BA2"/>
    <w:rsid w:val="00CF1FFF"/>
    <w:rsid w:val="00CF21D2"/>
    <w:rsid w:val="00CF2342"/>
    <w:rsid w:val="00CF23FC"/>
    <w:rsid w:val="00CF2E6A"/>
    <w:rsid w:val="00CF3D31"/>
    <w:rsid w:val="00CF3EBA"/>
    <w:rsid w:val="00CF3F63"/>
    <w:rsid w:val="00CF401C"/>
    <w:rsid w:val="00CF4A1C"/>
    <w:rsid w:val="00CF4A86"/>
    <w:rsid w:val="00CF5224"/>
    <w:rsid w:val="00CF6A75"/>
    <w:rsid w:val="00CF6FB0"/>
    <w:rsid w:val="00CF74E1"/>
    <w:rsid w:val="00CF7A5E"/>
    <w:rsid w:val="00D00724"/>
    <w:rsid w:val="00D00A28"/>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01"/>
    <w:rsid w:val="00D16832"/>
    <w:rsid w:val="00D16D88"/>
    <w:rsid w:val="00D171CE"/>
    <w:rsid w:val="00D174F5"/>
    <w:rsid w:val="00D1755A"/>
    <w:rsid w:val="00D1757B"/>
    <w:rsid w:val="00D177EF"/>
    <w:rsid w:val="00D2058C"/>
    <w:rsid w:val="00D20714"/>
    <w:rsid w:val="00D20C1E"/>
    <w:rsid w:val="00D21C24"/>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AAB"/>
    <w:rsid w:val="00D31AC2"/>
    <w:rsid w:val="00D32D57"/>
    <w:rsid w:val="00D33149"/>
    <w:rsid w:val="00D33180"/>
    <w:rsid w:val="00D3375D"/>
    <w:rsid w:val="00D33D18"/>
    <w:rsid w:val="00D33E10"/>
    <w:rsid w:val="00D34019"/>
    <w:rsid w:val="00D354F8"/>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FB9"/>
    <w:rsid w:val="00D500C2"/>
    <w:rsid w:val="00D50479"/>
    <w:rsid w:val="00D505FA"/>
    <w:rsid w:val="00D5082C"/>
    <w:rsid w:val="00D5099D"/>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574EF"/>
    <w:rsid w:val="00D57E72"/>
    <w:rsid w:val="00D60305"/>
    <w:rsid w:val="00D607B6"/>
    <w:rsid w:val="00D60CDB"/>
    <w:rsid w:val="00D61789"/>
    <w:rsid w:val="00D61DC8"/>
    <w:rsid w:val="00D62D6D"/>
    <w:rsid w:val="00D62F83"/>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3A1"/>
    <w:rsid w:val="00D80A02"/>
    <w:rsid w:val="00D80B7F"/>
    <w:rsid w:val="00D81277"/>
    <w:rsid w:val="00D81D39"/>
    <w:rsid w:val="00D822E4"/>
    <w:rsid w:val="00D8240B"/>
    <w:rsid w:val="00D826AF"/>
    <w:rsid w:val="00D82B98"/>
    <w:rsid w:val="00D83027"/>
    <w:rsid w:val="00D8313D"/>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371"/>
    <w:rsid w:val="00D9380D"/>
    <w:rsid w:val="00D9385E"/>
    <w:rsid w:val="00D93A02"/>
    <w:rsid w:val="00D93B14"/>
    <w:rsid w:val="00D944A6"/>
    <w:rsid w:val="00D944D6"/>
    <w:rsid w:val="00D94BD3"/>
    <w:rsid w:val="00D95097"/>
    <w:rsid w:val="00D95434"/>
    <w:rsid w:val="00D95D05"/>
    <w:rsid w:val="00D95D89"/>
    <w:rsid w:val="00D962DD"/>
    <w:rsid w:val="00D9661B"/>
    <w:rsid w:val="00D9678C"/>
    <w:rsid w:val="00D976CD"/>
    <w:rsid w:val="00D97D8A"/>
    <w:rsid w:val="00DA0824"/>
    <w:rsid w:val="00DA0A45"/>
    <w:rsid w:val="00DA15BD"/>
    <w:rsid w:val="00DA1B2A"/>
    <w:rsid w:val="00DA1BF1"/>
    <w:rsid w:val="00DA1CE4"/>
    <w:rsid w:val="00DA2021"/>
    <w:rsid w:val="00DA214E"/>
    <w:rsid w:val="00DA245E"/>
    <w:rsid w:val="00DA2D12"/>
    <w:rsid w:val="00DA3034"/>
    <w:rsid w:val="00DA3184"/>
    <w:rsid w:val="00DA3577"/>
    <w:rsid w:val="00DA36DF"/>
    <w:rsid w:val="00DA4F34"/>
    <w:rsid w:val="00DA4F9E"/>
    <w:rsid w:val="00DA6017"/>
    <w:rsid w:val="00DA61C2"/>
    <w:rsid w:val="00DA64F4"/>
    <w:rsid w:val="00DA65C0"/>
    <w:rsid w:val="00DA6DBB"/>
    <w:rsid w:val="00DA7270"/>
    <w:rsid w:val="00DA7616"/>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BF0"/>
    <w:rsid w:val="00DC10CA"/>
    <w:rsid w:val="00DC1684"/>
    <w:rsid w:val="00DC1A2C"/>
    <w:rsid w:val="00DC1F32"/>
    <w:rsid w:val="00DC1F5A"/>
    <w:rsid w:val="00DC25E0"/>
    <w:rsid w:val="00DC2832"/>
    <w:rsid w:val="00DC2AAC"/>
    <w:rsid w:val="00DC2BC4"/>
    <w:rsid w:val="00DC2DCB"/>
    <w:rsid w:val="00DC3011"/>
    <w:rsid w:val="00DC3311"/>
    <w:rsid w:val="00DC390C"/>
    <w:rsid w:val="00DC3D78"/>
    <w:rsid w:val="00DC3F5C"/>
    <w:rsid w:val="00DC413C"/>
    <w:rsid w:val="00DC4D21"/>
    <w:rsid w:val="00DC5282"/>
    <w:rsid w:val="00DC5511"/>
    <w:rsid w:val="00DC5773"/>
    <w:rsid w:val="00DC5D08"/>
    <w:rsid w:val="00DC5F81"/>
    <w:rsid w:val="00DC60C3"/>
    <w:rsid w:val="00DC6C56"/>
    <w:rsid w:val="00DC6D20"/>
    <w:rsid w:val="00DC7006"/>
    <w:rsid w:val="00DC73A8"/>
    <w:rsid w:val="00DC7954"/>
    <w:rsid w:val="00DC7B2C"/>
    <w:rsid w:val="00DC7BA2"/>
    <w:rsid w:val="00DC7F78"/>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2CA"/>
    <w:rsid w:val="00DD4BAA"/>
    <w:rsid w:val="00DD4CF5"/>
    <w:rsid w:val="00DD4FA1"/>
    <w:rsid w:val="00DD5BB3"/>
    <w:rsid w:val="00DD746A"/>
    <w:rsid w:val="00DD7951"/>
    <w:rsid w:val="00DD798E"/>
    <w:rsid w:val="00DE0177"/>
    <w:rsid w:val="00DE06D9"/>
    <w:rsid w:val="00DE086F"/>
    <w:rsid w:val="00DE0938"/>
    <w:rsid w:val="00DE0D79"/>
    <w:rsid w:val="00DE0ED6"/>
    <w:rsid w:val="00DE11FF"/>
    <w:rsid w:val="00DE188C"/>
    <w:rsid w:val="00DE1F6D"/>
    <w:rsid w:val="00DE1F80"/>
    <w:rsid w:val="00DE218C"/>
    <w:rsid w:val="00DE221A"/>
    <w:rsid w:val="00DE2464"/>
    <w:rsid w:val="00DE282B"/>
    <w:rsid w:val="00DE2A6D"/>
    <w:rsid w:val="00DE37CD"/>
    <w:rsid w:val="00DE3B47"/>
    <w:rsid w:val="00DE3FFA"/>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ACE"/>
    <w:rsid w:val="00DF6420"/>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EA7"/>
    <w:rsid w:val="00E055F7"/>
    <w:rsid w:val="00E05954"/>
    <w:rsid w:val="00E0629C"/>
    <w:rsid w:val="00E06336"/>
    <w:rsid w:val="00E065F3"/>
    <w:rsid w:val="00E06870"/>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58F"/>
    <w:rsid w:val="00E376E4"/>
    <w:rsid w:val="00E37783"/>
    <w:rsid w:val="00E37B4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43E0"/>
    <w:rsid w:val="00E551F5"/>
    <w:rsid w:val="00E55A6C"/>
    <w:rsid w:val="00E563DB"/>
    <w:rsid w:val="00E56435"/>
    <w:rsid w:val="00E566D9"/>
    <w:rsid w:val="00E56C0B"/>
    <w:rsid w:val="00E57167"/>
    <w:rsid w:val="00E572F7"/>
    <w:rsid w:val="00E57571"/>
    <w:rsid w:val="00E578F4"/>
    <w:rsid w:val="00E5795A"/>
    <w:rsid w:val="00E57D90"/>
    <w:rsid w:val="00E6022A"/>
    <w:rsid w:val="00E60518"/>
    <w:rsid w:val="00E615C6"/>
    <w:rsid w:val="00E621A5"/>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37C"/>
    <w:rsid w:val="00E774DC"/>
    <w:rsid w:val="00E77BF8"/>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13A0"/>
    <w:rsid w:val="00E916B4"/>
    <w:rsid w:val="00E926B2"/>
    <w:rsid w:val="00E932B7"/>
    <w:rsid w:val="00E93656"/>
    <w:rsid w:val="00E93867"/>
    <w:rsid w:val="00E9473C"/>
    <w:rsid w:val="00E953B2"/>
    <w:rsid w:val="00E953CA"/>
    <w:rsid w:val="00E95831"/>
    <w:rsid w:val="00E95C6D"/>
    <w:rsid w:val="00E95D32"/>
    <w:rsid w:val="00E96776"/>
    <w:rsid w:val="00E96963"/>
    <w:rsid w:val="00E969C2"/>
    <w:rsid w:val="00E969F7"/>
    <w:rsid w:val="00E96B79"/>
    <w:rsid w:val="00E96D05"/>
    <w:rsid w:val="00E978DE"/>
    <w:rsid w:val="00E9791D"/>
    <w:rsid w:val="00E97C2A"/>
    <w:rsid w:val="00E97E52"/>
    <w:rsid w:val="00EA02FE"/>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722F"/>
    <w:rsid w:val="00EA7364"/>
    <w:rsid w:val="00EA7641"/>
    <w:rsid w:val="00EA7824"/>
    <w:rsid w:val="00EA7B32"/>
    <w:rsid w:val="00EA7C80"/>
    <w:rsid w:val="00EB02A0"/>
    <w:rsid w:val="00EB02E5"/>
    <w:rsid w:val="00EB0386"/>
    <w:rsid w:val="00EB0417"/>
    <w:rsid w:val="00EB0593"/>
    <w:rsid w:val="00EB0A98"/>
    <w:rsid w:val="00EB1472"/>
    <w:rsid w:val="00EB156D"/>
    <w:rsid w:val="00EB171A"/>
    <w:rsid w:val="00EB177D"/>
    <w:rsid w:val="00EB1A6A"/>
    <w:rsid w:val="00EB2119"/>
    <w:rsid w:val="00EB3174"/>
    <w:rsid w:val="00EB3494"/>
    <w:rsid w:val="00EB3526"/>
    <w:rsid w:val="00EB3542"/>
    <w:rsid w:val="00EB3571"/>
    <w:rsid w:val="00EB3A7F"/>
    <w:rsid w:val="00EB3DEB"/>
    <w:rsid w:val="00EB4190"/>
    <w:rsid w:val="00EB43CA"/>
    <w:rsid w:val="00EB4419"/>
    <w:rsid w:val="00EB4A2E"/>
    <w:rsid w:val="00EB4E65"/>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8A6"/>
    <w:rsid w:val="00EC5912"/>
    <w:rsid w:val="00EC5924"/>
    <w:rsid w:val="00EC5994"/>
    <w:rsid w:val="00EC5A2A"/>
    <w:rsid w:val="00EC651C"/>
    <w:rsid w:val="00EC6680"/>
    <w:rsid w:val="00EC6876"/>
    <w:rsid w:val="00EC6991"/>
    <w:rsid w:val="00EC6A4F"/>
    <w:rsid w:val="00EC6CB4"/>
    <w:rsid w:val="00EC6FB8"/>
    <w:rsid w:val="00EC71AA"/>
    <w:rsid w:val="00EC7A3B"/>
    <w:rsid w:val="00EC7C35"/>
    <w:rsid w:val="00EC7CF4"/>
    <w:rsid w:val="00ED002F"/>
    <w:rsid w:val="00ED0598"/>
    <w:rsid w:val="00ED0BAB"/>
    <w:rsid w:val="00ED1863"/>
    <w:rsid w:val="00ED1B52"/>
    <w:rsid w:val="00ED20B3"/>
    <w:rsid w:val="00ED248E"/>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308C"/>
    <w:rsid w:val="00EE3532"/>
    <w:rsid w:val="00EE3975"/>
    <w:rsid w:val="00EE4009"/>
    <w:rsid w:val="00EE4881"/>
    <w:rsid w:val="00EE498D"/>
    <w:rsid w:val="00EE4E4E"/>
    <w:rsid w:val="00EE5584"/>
    <w:rsid w:val="00EE563D"/>
    <w:rsid w:val="00EE5B5A"/>
    <w:rsid w:val="00EE633C"/>
    <w:rsid w:val="00EE6579"/>
    <w:rsid w:val="00EE6CC4"/>
    <w:rsid w:val="00EE6D58"/>
    <w:rsid w:val="00EE760D"/>
    <w:rsid w:val="00EE7ADF"/>
    <w:rsid w:val="00EF00FA"/>
    <w:rsid w:val="00EF02C3"/>
    <w:rsid w:val="00EF0697"/>
    <w:rsid w:val="00EF0E0F"/>
    <w:rsid w:val="00EF1374"/>
    <w:rsid w:val="00EF1A6A"/>
    <w:rsid w:val="00EF1C46"/>
    <w:rsid w:val="00EF1F15"/>
    <w:rsid w:val="00EF2055"/>
    <w:rsid w:val="00EF206B"/>
    <w:rsid w:val="00EF2389"/>
    <w:rsid w:val="00EF2902"/>
    <w:rsid w:val="00EF2A2B"/>
    <w:rsid w:val="00EF2E4F"/>
    <w:rsid w:val="00EF2F85"/>
    <w:rsid w:val="00EF31A0"/>
    <w:rsid w:val="00EF344A"/>
    <w:rsid w:val="00EF390B"/>
    <w:rsid w:val="00EF3D54"/>
    <w:rsid w:val="00EF3D80"/>
    <w:rsid w:val="00EF5400"/>
    <w:rsid w:val="00EF59D9"/>
    <w:rsid w:val="00EF5BDF"/>
    <w:rsid w:val="00EF5D37"/>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420D"/>
    <w:rsid w:val="00F05495"/>
    <w:rsid w:val="00F054DC"/>
    <w:rsid w:val="00F05508"/>
    <w:rsid w:val="00F05622"/>
    <w:rsid w:val="00F064E5"/>
    <w:rsid w:val="00F07881"/>
    <w:rsid w:val="00F10395"/>
    <w:rsid w:val="00F1042E"/>
    <w:rsid w:val="00F10450"/>
    <w:rsid w:val="00F106C9"/>
    <w:rsid w:val="00F10C25"/>
    <w:rsid w:val="00F10FC1"/>
    <w:rsid w:val="00F111B8"/>
    <w:rsid w:val="00F114F5"/>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5F46"/>
    <w:rsid w:val="00F161E7"/>
    <w:rsid w:val="00F162AB"/>
    <w:rsid w:val="00F166B4"/>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1086"/>
    <w:rsid w:val="00F412EA"/>
    <w:rsid w:val="00F42673"/>
    <w:rsid w:val="00F42882"/>
    <w:rsid w:val="00F42A44"/>
    <w:rsid w:val="00F43030"/>
    <w:rsid w:val="00F4311E"/>
    <w:rsid w:val="00F43423"/>
    <w:rsid w:val="00F43F75"/>
    <w:rsid w:val="00F4475E"/>
    <w:rsid w:val="00F44C0E"/>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C08"/>
    <w:rsid w:val="00F5113E"/>
    <w:rsid w:val="00F519E2"/>
    <w:rsid w:val="00F51FDC"/>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A3C"/>
    <w:rsid w:val="00F65D06"/>
    <w:rsid w:val="00F663DD"/>
    <w:rsid w:val="00F66E53"/>
    <w:rsid w:val="00F66F8A"/>
    <w:rsid w:val="00F670B1"/>
    <w:rsid w:val="00F6724B"/>
    <w:rsid w:val="00F6793E"/>
    <w:rsid w:val="00F679C5"/>
    <w:rsid w:val="00F67B0C"/>
    <w:rsid w:val="00F67D71"/>
    <w:rsid w:val="00F70338"/>
    <w:rsid w:val="00F71207"/>
    <w:rsid w:val="00F71CBA"/>
    <w:rsid w:val="00F72311"/>
    <w:rsid w:val="00F7245B"/>
    <w:rsid w:val="00F72496"/>
    <w:rsid w:val="00F72B06"/>
    <w:rsid w:val="00F737C2"/>
    <w:rsid w:val="00F738D1"/>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646"/>
    <w:rsid w:val="00F92CC0"/>
    <w:rsid w:val="00F935BB"/>
    <w:rsid w:val="00F93F3A"/>
    <w:rsid w:val="00F94968"/>
    <w:rsid w:val="00F94EE3"/>
    <w:rsid w:val="00F95187"/>
    <w:rsid w:val="00F95531"/>
    <w:rsid w:val="00F95759"/>
    <w:rsid w:val="00F9688B"/>
    <w:rsid w:val="00F96B71"/>
    <w:rsid w:val="00F97A0E"/>
    <w:rsid w:val="00F97D4C"/>
    <w:rsid w:val="00FA02FE"/>
    <w:rsid w:val="00FA06C2"/>
    <w:rsid w:val="00FA0822"/>
    <w:rsid w:val="00FA1B74"/>
    <w:rsid w:val="00FA1D01"/>
    <w:rsid w:val="00FA2AA9"/>
    <w:rsid w:val="00FA2B45"/>
    <w:rsid w:val="00FA3B66"/>
    <w:rsid w:val="00FA3D38"/>
    <w:rsid w:val="00FA3EAC"/>
    <w:rsid w:val="00FA3F1A"/>
    <w:rsid w:val="00FA3FA2"/>
    <w:rsid w:val="00FA45FD"/>
    <w:rsid w:val="00FA47C5"/>
    <w:rsid w:val="00FA486B"/>
    <w:rsid w:val="00FA4BE9"/>
    <w:rsid w:val="00FA5067"/>
    <w:rsid w:val="00FA5121"/>
    <w:rsid w:val="00FA524F"/>
    <w:rsid w:val="00FA54DA"/>
    <w:rsid w:val="00FA586B"/>
    <w:rsid w:val="00FA5AD8"/>
    <w:rsid w:val="00FA5BB7"/>
    <w:rsid w:val="00FA5C39"/>
    <w:rsid w:val="00FA5D3B"/>
    <w:rsid w:val="00FA63D7"/>
    <w:rsid w:val="00FA641E"/>
    <w:rsid w:val="00FA66BC"/>
    <w:rsid w:val="00FA71BD"/>
    <w:rsid w:val="00FA7884"/>
    <w:rsid w:val="00FA7AF8"/>
    <w:rsid w:val="00FB06C3"/>
    <w:rsid w:val="00FB07D7"/>
    <w:rsid w:val="00FB08DE"/>
    <w:rsid w:val="00FB0F34"/>
    <w:rsid w:val="00FB12CE"/>
    <w:rsid w:val="00FB1A22"/>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F17"/>
    <w:rsid w:val="00FD7FC4"/>
    <w:rsid w:val="00FE0128"/>
    <w:rsid w:val="00FE0143"/>
    <w:rsid w:val="00FE0374"/>
    <w:rsid w:val="00FE061F"/>
    <w:rsid w:val="00FE064B"/>
    <w:rsid w:val="00FE19F4"/>
    <w:rsid w:val="00FE1A1C"/>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9DD"/>
    <w:rsid w:val="00FF3374"/>
    <w:rsid w:val="00FF4130"/>
    <w:rsid w:val="00FF4307"/>
    <w:rsid w:val="00FF538A"/>
    <w:rsid w:val="00FF5531"/>
    <w:rsid w:val="00FF56D7"/>
    <w:rsid w:val="00FF5AF9"/>
    <w:rsid w:val="00FF5D45"/>
    <w:rsid w:val="00FF63C5"/>
    <w:rsid w:val="00FF664E"/>
    <w:rsid w:val="00FF6E7C"/>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5089"/>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mailto:Omar.Odat@trc.gov.jo"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dominica.gov.dm"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http://www.erst.dk"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ontact@arpce.net" TargetMode="External"/><Relationship Id="rId20" Type="http://schemas.openxmlformats.org/officeDocument/2006/relationships/hyperlink" Target="mailto:information@dominica.gov.dm" TargetMode="External"/><Relationship Id="rId29"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itu.int/pub/T-SP-SR.1-201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itu-t/inr/nnp" TargetMode="External"/><Relationship Id="rId23" Type="http://schemas.openxmlformats.org/officeDocument/2006/relationships/hyperlink" Target="http://www.moici.gov.gm" TargetMode="External"/><Relationship Id="rId28" Type="http://schemas.openxmlformats.org/officeDocument/2006/relationships/footer" Target="footer3.xml"/><Relationship Id="rId10" Type="http://schemas.openxmlformats.org/officeDocument/2006/relationships/hyperlink" Target="mailto:tsbtson@itu.int" TargetMode="External"/><Relationship Id="rId19" Type="http://schemas.openxmlformats.org/officeDocument/2006/relationships/hyperlink" Target="mailto:communications@ict.gov.sc"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hyperlink" Target="mailto:info@moici.gov.gm" TargetMode="External"/><Relationship Id="rId27" Type="http://schemas.openxmlformats.org/officeDocument/2006/relationships/footer" Target="footer2.xml"/><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35B4E-9F57-4B55-8352-85B06089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15</Pages>
  <Words>3227</Words>
  <Characters>18395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21579</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32</cp:revision>
  <cp:lastPrinted>2015-01-30T12:53:00Z</cp:lastPrinted>
  <dcterms:created xsi:type="dcterms:W3CDTF">2015-01-29T08:17:00Z</dcterms:created>
  <dcterms:modified xsi:type="dcterms:W3CDTF">2015-04-02T07:21:00Z</dcterms:modified>
</cp:coreProperties>
</file>