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 w:rsidP="00237E2D">
      <w:pPr>
        <w:rPr>
          <w:rFonts w:ascii="Arial" w:hAnsi="Arial" w:cs="Arial"/>
          <w:lang w:val="en-US" w:eastAsia="zh-CN"/>
        </w:rPr>
      </w:pPr>
      <w:bookmarkStart w:id="0" w:name="OLE_LINK14"/>
      <w:bookmarkStart w:id="1" w:name="OLE_LINK15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237E2D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A5A80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A36FD" w:rsidRDefault="00237E2D" w:rsidP="00BA64A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106</w:t>
            </w:r>
            <w:r w:rsidR="00BA64A4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9</w:t>
            </w:r>
            <w:r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E62421" w:rsidRDefault="00CF4EBD" w:rsidP="00BA64A4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 w:rsidRPr="00451D79">
              <w:rPr>
                <w:color w:val="FFFFFF" w:themeColor="background1"/>
                <w:lang w:val="en-US"/>
              </w:rPr>
              <w:t xml:space="preserve">1. </w:t>
            </w:r>
            <w:r w:rsidR="00BA64A4">
              <w:rPr>
                <w:color w:val="FFFFFF" w:themeColor="background1"/>
                <w:lang w:val="en-US"/>
              </w:rPr>
              <w:t>I</w:t>
            </w:r>
            <w:r>
              <w:rPr>
                <w:color w:val="FFFFFF" w:themeColor="background1"/>
                <w:lang w:val="en-US"/>
              </w:rPr>
              <w:t>I.</w:t>
            </w:r>
            <w:r w:rsidRPr="00451D79">
              <w:rPr>
                <w:color w:val="FFFFFF" w:themeColor="background1"/>
                <w:lang w:val="en-US"/>
              </w:rPr>
              <w:t xml:space="preserve"> 201</w:t>
            </w:r>
            <w:r>
              <w:rPr>
                <w:color w:val="FFFFFF" w:themeColor="background1"/>
                <w:lang w:val="en-US"/>
              </w:rPr>
              <w:t>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E62421" w:rsidRDefault="00C3343E" w:rsidP="00BA64A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 w:rsidR="004F47B0">
              <w:rPr>
                <w:rFonts w:eastAsiaTheme="minorEastAsia"/>
                <w:color w:val="FFFFFF" w:themeColor="background1"/>
                <w:lang w:val="en-US" w:eastAsia="zh-CN"/>
              </w:rPr>
              <w:t>5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9811E3">
              <w:rPr>
                <w:rFonts w:eastAsiaTheme="minorEastAsia"/>
                <w:color w:val="FFFFFF" w:themeColor="background1"/>
                <w:lang w:val="en-US" w:eastAsia="zh-CN"/>
              </w:rPr>
              <w:t>1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BA64A4">
              <w:rPr>
                <w:rFonts w:eastAsiaTheme="minorEastAsia" w:hint="eastAsia"/>
                <w:color w:val="FFFFFF" w:themeColor="background1"/>
                <w:lang w:val="en-US" w:eastAsia="zh-CN"/>
              </w:rPr>
              <w:t>19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E62421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="001A5A80" w:rsidRPr="00E62421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9811E3" w:rsidRPr="005C5D03">
              <w:rPr>
                <w:color w:val="FFFFFF" w:themeColor="background1"/>
                <w:spacing w:val="-4"/>
                <w:lang w:val="en-US"/>
              </w:rPr>
              <w:t xml:space="preserve"> ISSN </w:t>
            </w:r>
            <w:r w:rsidR="00EB4F14">
              <w:rPr>
                <w:color w:val="FFFFFF" w:themeColor="background1"/>
                <w:lang w:val="fr-FR"/>
              </w:rPr>
              <w:t>2312-8259</w:t>
            </w:r>
            <w:r w:rsidR="00EB4F14">
              <w:rPr>
                <w:rFonts w:eastAsiaTheme="minorEastAsia" w:hint="eastAsia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E62421" w:rsidRDefault="008149B6" w:rsidP="00237E2D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2" w:name="_Toc253407139"/>
            <w:bookmarkStart w:id="3" w:name="_Toc268773995"/>
            <w:bookmarkStart w:id="4" w:name="_Toc271700474"/>
            <w:bookmarkStart w:id="5" w:name="_Toc273023316"/>
            <w:bookmarkStart w:id="6" w:name="_Toc274223812"/>
            <w:bookmarkStart w:id="7" w:name="_Toc276717160"/>
            <w:bookmarkStart w:id="8" w:name="_Toc279669133"/>
            <w:bookmarkStart w:id="9" w:name="_Toc280349203"/>
            <w:bookmarkStart w:id="10" w:name="_Toc282526035"/>
            <w:bookmarkStart w:id="11" w:name="_Toc283737192"/>
            <w:bookmarkStart w:id="12" w:name="_Toc286218709"/>
            <w:bookmarkStart w:id="13" w:name="_Toc288660266"/>
            <w:bookmarkStart w:id="14" w:name="_Toc291005376"/>
            <w:bookmarkStart w:id="15" w:name="_Toc292704946"/>
            <w:bookmarkStart w:id="16" w:name="_Toc295387891"/>
            <w:bookmarkStart w:id="17" w:name="_Toc296675474"/>
            <w:bookmarkStart w:id="18" w:name="_Toc297804715"/>
            <w:bookmarkStart w:id="19" w:name="_Toc301945285"/>
            <w:bookmarkStart w:id="20" w:name="_Toc303344246"/>
            <w:bookmarkStart w:id="21" w:name="_Toc304892152"/>
            <w:bookmarkStart w:id="22" w:name="_Toc308530332"/>
            <w:bookmarkStart w:id="23" w:name="_Toc311103640"/>
            <w:bookmarkStart w:id="24" w:name="_Toc313973310"/>
            <w:bookmarkStart w:id="25" w:name="_Toc316479950"/>
            <w:bookmarkStart w:id="26" w:name="_Toc318964996"/>
            <w:bookmarkStart w:id="27" w:name="_Toc320536952"/>
            <w:bookmarkStart w:id="28" w:name="_Toc321233385"/>
            <w:bookmarkStart w:id="29" w:name="_Toc321311656"/>
            <w:bookmarkStart w:id="30" w:name="_Toc321820536"/>
            <w:bookmarkStart w:id="31" w:name="_Toc323035702"/>
            <w:bookmarkStart w:id="32" w:name="_Toc323904370"/>
            <w:bookmarkStart w:id="33" w:name="_Toc332272642"/>
            <w:bookmarkStart w:id="34" w:name="_Toc334776188"/>
            <w:bookmarkStart w:id="35" w:name="_Toc335901495"/>
            <w:bookmarkStart w:id="36" w:name="_Toc337110329"/>
            <w:bookmarkStart w:id="37" w:name="_Toc338779369"/>
            <w:bookmarkStart w:id="38" w:name="_Toc340225509"/>
            <w:bookmarkStart w:id="39" w:name="_Toc341451208"/>
            <w:bookmarkStart w:id="40" w:name="_Toc342912835"/>
            <w:bookmarkStart w:id="41" w:name="_Toc343262672"/>
            <w:bookmarkStart w:id="42" w:name="_Toc345579823"/>
            <w:bookmarkStart w:id="43" w:name="_Toc346885928"/>
            <w:bookmarkStart w:id="44" w:name="_Toc347929576"/>
            <w:bookmarkStart w:id="45" w:name="_Toc349288244"/>
            <w:bookmarkStart w:id="46" w:name="_Toc350415574"/>
            <w:bookmarkStart w:id="47" w:name="_Toc351549872"/>
            <w:bookmarkStart w:id="48" w:name="_Toc352940472"/>
            <w:bookmarkStart w:id="49" w:name="_Toc354053817"/>
            <w:bookmarkStart w:id="50" w:name="_Toc355708832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="00F81773"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Genève 20 (</w:t>
            </w:r>
            <w:r w:rsidR="00911AE9" w:rsidRPr="00E62421">
              <w:rPr>
                <w:rFonts w:ascii="Calibri" w:hAnsi="Calibri"/>
                <w:sz w:val="14"/>
                <w:szCs w:val="14"/>
                <w:lang w:val="en-US"/>
              </w:rPr>
              <w:t>Switzerland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) 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="00AA3EF6"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="00AA3EF6" w:rsidRPr="00E62421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="00E4402B" w:rsidRPr="00E62421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E62421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8149B6" w:rsidRPr="00B9187E" w:rsidRDefault="00AA3EF6" w:rsidP="00237E2D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E62421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51" w:name="_Toc273023317"/>
            <w:bookmarkStart w:id="52" w:name="_Toc292704947"/>
            <w:bookmarkStart w:id="53" w:name="_Toc295387892"/>
            <w:bookmarkStart w:id="54" w:name="_Toc296675475"/>
            <w:bookmarkStart w:id="55" w:name="_Toc301945286"/>
            <w:bookmarkStart w:id="56" w:name="_Toc308530333"/>
            <w:bookmarkStart w:id="57" w:name="_Toc321233386"/>
            <w:bookmarkStart w:id="58" w:name="_Toc321311657"/>
            <w:bookmarkStart w:id="59" w:name="_Toc321820537"/>
            <w:bookmarkStart w:id="60" w:name="_Toc323035703"/>
            <w:bookmarkStart w:id="61" w:name="_Toc323904371"/>
            <w:bookmarkStart w:id="62" w:name="_Toc332272643"/>
            <w:bookmarkStart w:id="63" w:name="_Toc334776189"/>
            <w:bookmarkStart w:id="64" w:name="_Toc335901496"/>
            <w:bookmarkStart w:id="65" w:name="_Toc337110330"/>
            <w:bookmarkStart w:id="66" w:name="_Toc338779370"/>
            <w:bookmarkStart w:id="67" w:name="_Toc340225510"/>
            <w:bookmarkStart w:id="68" w:name="_Toc341451209"/>
            <w:bookmarkStart w:id="69" w:name="_Toc342912836"/>
            <w:bookmarkStart w:id="70" w:name="_Toc343262673"/>
            <w:bookmarkStart w:id="71" w:name="_Toc345579824"/>
            <w:bookmarkStart w:id="72" w:name="_Toc346885929"/>
            <w:bookmarkStart w:id="73" w:name="_Toc347929577"/>
            <w:bookmarkStart w:id="74" w:name="_Toc349288245"/>
            <w:bookmarkStart w:id="75" w:name="_Toc350415575"/>
            <w:bookmarkStart w:id="76" w:name="_Toc351549873"/>
            <w:bookmarkStart w:id="77" w:name="_Toc352940473"/>
            <w:bookmarkStart w:id="78" w:name="_Toc354053818"/>
            <w:bookmarkStart w:id="79" w:name="_Toc355708833"/>
            <w:bookmarkStart w:id="80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</w:hyperlink>
            <w:bookmarkEnd w:id="80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237E2D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81" w:name="_Toc268773997"/>
            <w:bookmarkStart w:id="82" w:name="_Toc273023318"/>
            <w:bookmarkStart w:id="83" w:name="_Toc292704948"/>
            <w:bookmarkStart w:id="84" w:name="_Toc295387893"/>
            <w:bookmarkStart w:id="85" w:name="_Toc296675476"/>
            <w:bookmarkStart w:id="86" w:name="_Toc301945287"/>
            <w:bookmarkStart w:id="87" w:name="_Toc308530334"/>
            <w:bookmarkStart w:id="88" w:name="_Toc321233387"/>
            <w:bookmarkStart w:id="89" w:name="_Toc321311658"/>
            <w:bookmarkStart w:id="90" w:name="_Toc321820538"/>
            <w:bookmarkStart w:id="91" w:name="_Toc323035704"/>
            <w:bookmarkStart w:id="92" w:name="_Toc323904372"/>
            <w:bookmarkStart w:id="93" w:name="_Toc332272644"/>
            <w:bookmarkStart w:id="94" w:name="_Toc334776190"/>
            <w:bookmarkStart w:id="95" w:name="_Toc335901497"/>
            <w:bookmarkStart w:id="96" w:name="_Toc337110331"/>
            <w:bookmarkStart w:id="97" w:name="_Toc338779371"/>
            <w:bookmarkStart w:id="98" w:name="_Toc340225511"/>
            <w:bookmarkStart w:id="99" w:name="_Toc341451210"/>
            <w:bookmarkStart w:id="100" w:name="_Toc342912837"/>
            <w:bookmarkStart w:id="101" w:name="_Toc343262674"/>
            <w:bookmarkStart w:id="102" w:name="_Toc345579825"/>
            <w:bookmarkStart w:id="103" w:name="_Toc346885930"/>
            <w:bookmarkStart w:id="104" w:name="_Toc347929578"/>
            <w:bookmarkStart w:id="105" w:name="_Toc349288246"/>
            <w:bookmarkStart w:id="106" w:name="_Toc350415576"/>
            <w:bookmarkStart w:id="107" w:name="_Toc351549874"/>
            <w:bookmarkStart w:id="108" w:name="_Toc352940474"/>
            <w:bookmarkStart w:id="109" w:name="_Toc354053819"/>
            <w:bookmarkStart w:id="110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</w:p>
        </w:tc>
      </w:tr>
      <w:bookmarkEnd w:id="0"/>
      <w:bookmarkEnd w:id="1"/>
    </w:tbl>
    <w:p w:rsidR="00237E2D" w:rsidRDefault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</w:p>
    <w:p w:rsidR="008149B6" w:rsidRPr="005B40C4" w:rsidRDefault="00C3343E" w:rsidP="00237E2D">
      <w:pPr>
        <w:pStyle w:val="Heading1"/>
        <w:spacing w:before="0"/>
        <w:ind w:left="142"/>
        <w:jc w:val="center"/>
        <w:rPr>
          <w:rFonts w:ascii="SimHei" w:eastAsia="SimHei" w:hAnsi="SimHei"/>
          <w:lang w:val="fr-FR" w:eastAsia="zh-CN"/>
        </w:rPr>
      </w:pPr>
      <w:bookmarkStart w:id="111" w:name="_Toc253407140"/>
      <w:bookmarkStart w:id="112" w:name="_Toc259783103"/>
      <w:bookmarkStart w:id="113" w:name="_Toc266181232"/>
      <w:bookmarkStart w:id="114" w:name="_Toc268773998"/>
      <w:bookmarkStart w:id="115" w:name="_Toc271700475"/>
      <w:bookmarkStart w:id="116" w:name="_Toc273023319"/>
      <w:bookmarkStart w:id="117" w:name="_Toc274223813"/>
      <w:bookmarkStart w:id="118" w:name="_Toc276717161"/>
      <w:bookmarkStart w:id="119" w:name="_Toc279669134"/>
      <w:bookmarkStart w:id="120" w:name="_Toc280349204"/>
      <w:bookmarkStart w:id="121" w:name="_Toc282526036"/>
      <w:bookmarkStart w:id="122" w:name="_Toc283737193"/>
      <w:bookmarkStart w:id="123" w:name="_Toc286218710"/>
      <w:bookmarkStart w:id="124" w:name="_Toc288660267"/>
      <w:bookmarkStart w:id="125" w:name="_Toc291005377"/>
      <w:bookmarkStart w:id="126" w:name="_Toc292704949"/>
      <w:bookmarkStart w:id="127" w:name="_Toc295387894"/>
      <w:bookmarkStart w:id="128" w:name="_Toc296675477"/>
      <w:bookmarkStart w:id="129" w:name="_Toc297804716"/>
      <w:bookmarkStart w:id="130" w:name="_Toc301945288"/>
      <w:bookmarkStart w:id="131" w:name="_Toc303344247"/>
      <w:bookmarkStart w:id="132" w:name="_Toc304892153"/>
      <w:bookmarkStart w:id="133" w:name="_Toc308530335"/>
      <w:bookmarkStart w:id="134" w:name="_Toc311103641"/>
      <w:bookmarkStart w:id="135" w:name="_Toc313973311"/>
      <w:bookmarkStart w:id="136" w:name="_Toc316479951"/>
      <w:bookmarkStart w:id="137" w:name="_Toc318964997"/>
      <w:bookmarkStart w:id="138" w:name="_Toc320536953"/>
      <w:bookmarkStart w:id="139" w:name="_Toc321233388"/>
      <w:bookmarkStart w:id="140" w:name="_Toc321311659"/>
      <w:bookmarkStart w:id="141" w:name="_Toc321820539"/>
      <w:bookmarkStart w:id="142" w:name="_Toc323035705"/>
      <w:bookmarkStart w:id="143" w:name="_Toc323904373"/>
      <w:bookmarkStart w:id="144" w:name="_Toc332272645"/>
      <w:bookmarkStart w:id="145" w:name="_Toc334776191"/>
      <w:bookmarkStart w:id="146" w:name="_Toc335901498"/>
      <w:bookmarkStart w:id="147" w:name="_Toc337110332"/>
      <w:bookmarkStart w:id="148" w:name="_Toc338779372"/>
      <w:bookmarkStart w:id="149" w:name="_Toc340225512"/>
      <w:bookmarkStart w:id="150" w:name="_Toc341451211"/>
      <w:bookmarkStart w:id="151" w:name="_Toc342912838"/>
      <w:bookmarkStart w:id="152" w:name="_Toc343262675"/>
      <w:bookmarkStart w:id="153" w:name="_Toc345579826"/>
      <w:bookmarkStart w:id="154" w:name="_Toc346885931"/>
      <w:bookmarkStart w:id="155" w:name="_Toc347929579"/>
      <w:bookmarkStart w:id="156" w:name="_Toc349288247"/>
      <w:bookmarkStart w:id="157" w:name="_Toc350415577"/>
      <w:bookmarkStart w:id="158" w:name="_Toc351549875"/>
      <w:bookmarkStart w:id="159" w:name="_Toc352940475"/>
      <w:bookmarkStart w:id="160" w:name="_Toc354053820"/>
      <w:bookmarkStart w:id="161" w:name="_Toc355708835"/>
      <w:r w:rsidRPr="005B40C4">
        <w:rPr>
          <w:rFonts w:ascii="SimHei" w:eastAsia="SimHei" w:hAnsi="SimHei" w:hint="eastAsia"/>
          <w:lang w:val="en-US" w:eastAsia="zh-CN"/>
        </w:rPr>
        <w:t>目录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8149B6" w:rsidRPr="001E78DC" w:rsidRDefault="001E78DC" w:rsidP="00237E2D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B25818" w:rsidRDefault="00E4402B" w:rsidP="00237E2D">
      <w:pPr>
        <w:pStyle w:val="TOC1"/>
        <w:rPr>
          <w:rFonts w:eastAsiaTheme="minorEastAsia"/>
          <w:lang w:eastAsia="zh-CN"/>
        </w:rPr>
      </w:pPr>
      <w:bookmarkStart w:id="162" w:name="OLE_LINK20"/>
      <w:bookmarkStart w:id="163" w:name="OLE_LINK21"/>
      <w:bookmarkStart w:id="164" w:name="OLE_LINK18"/>
      <w:bookmarkStart w:id="165" w:name="OLE_LINK19"/>
      <w:r w:rsidRPr="00B25818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一般信息</w:t>
      </w:r>
    </w:p>
    <w:bookmarkEnd w:id="162"/>
    <w:bookmarkEnd w:id="163"/>
    <w:p w:rsidR="00BE5273" w:rsidRPr="00B25818" w:rsidRDefault="00BE5273" w:rsidP="00BE527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rFonts w:eastAsiaTheme="minorEastAsia"/>
          <w:lang w:eastAsia="zh-CN"/>
        </w:rPr>
        <w:t>国际电联《操作公报》后附列表：</w:t>
      </w:r>
      <w:r w:rsidRPr="00B25818">
        <w:rPr>
          <w:rFonts w:eastAsia="STKaiti" w:cs="SimSun"/>
          <w:bCs/>
          <w:iCs/>
          <w:lang w:eastAsia="zh-CN"/>
        </w:rPr>
        <w:t>电信标准化局的说明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  <w:t>3</w:t>
      </w:r>
    </w:p>
    <w:p w:rsidR="00D70407" w:rsidRPr="00FA66BC" w:rsidRDefault="004902BB" w:rsidP="00D7040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D70407" w:rsidRPr="00FA66BC">
        <w:rPr>
          <w:webHidden/>
          <w:lang w:val="en-US" w:eastAsia="zh-CN"/>
        </w:rPr>
        <w:tab/>
      </w:r>
      <w:r w:rsidR="00D70407" w:rsidRPr="00FA66BC">
        <w:rPr>
          <w:webHidden/>
          <w:lang w:val="en-US" w:eastAsia="zh-CN"/>
        </w:rPr>
        <w:tab/>
      </w:r>
      <w:r w:rsidR="00D70407">
        <w:rPr>
          <w:webHidden/>
          <w:lang w:val="en-US" w:eastAsia="zh-CN"/>
        </w:rPr>
        <w:t>4</w:t>
      </w:r>
    </w:p>
    <w:p w:rsidR="004902BB" w:rsidRDefault="004902BB" w:rsidP="004902BB">
      <w:pPr>
        <w:pStyle w:val="TOC1"/>
        <w:tabs>
          <w:tab w:val="clear" w:pos="567"/>
          <w:tab w:val="center" w:leader="dot" w:pos="8505"/>
          <w:tab w:val="right" w:pos="9072"/>
        </w:tabs>
        <w:spacing w:before="80" w:after="0"/>
        <w:rPr>
          <w:rFonts w:eastAsiaTheme="minorEastAsia"/>
          <w:webHidden/>
          <w:lang w:eastAsia="zh-CN"/>
        </w:rPr>
      </w:pPr>
      <w:r w:rsidRPr="00344D42">
        <w:rPr>
          <w:rFonts w:ascii="SimSun" w:hAnsi="SimSun" w:cs="SimSun" w:hint="eastAsia"/>
          <w:lang w:val="en-GB" w:eastAsia="zh-CN"/>
        </w:rPr>
        <w:t>国际公众电信编号</w:t>
      </w:r>
      <w:r>
        <w:rPr>
          <w:rFonts w:ascii="SimSun" w:hAnsi="SimSun" w:cs="SimSun" w:hint="eastAsia"/>
          <w:lang w:val="en-GB" w:eastAsia="zh-CN"/>
        </w:rPr>
        <w:t>方案</w:t>
      </w:r>
      <w:r>
        <w:rPr>
          <w:rFonts w:eastAsiaTheme="minorEastAsia" w:hint="eastAsia"/>
          <w:lang w:val="en-US" w:eastAsia="zh-CN"/>
        </w:rPr>
        <w:t>（</w:t>
      </w:r>
      <w:r>
        <w:rPr>
          <w:lang w:val="en-US" w:eastAsia="zh-CN"/>
        </w:rPr>
        <w:t>ITU-T E.164</w:t>
      </w:r>
      <w:r>
        <w:rPr>
          <w:rFonts w:eastAsiaTheme="minorEastAsia" w:hint="eastAsia"/>
          <w:lang w:val="en-US" w:eastAsia="zh-CN"/>
        </w:rPr>
        <w:t>建议书（</w:t>
      </w:r>
      <w:r>
        <w:rPr>
          <w:lang w:val="en-US" w:eastAsia="zh-CN"/>
        </w:rPr>
        <w:t>11/2010</w:t>
      </w:r>
      <w:r>
        <w:rPr>
          <w:rFonts w:eastAsiaTheme="minorEastAsia" w:hint="eastAsia"/>
          <w:lang w:val="en-US" w:eastAsia="zh-CN"/>
        </w:rPr>
        <w:t>））：</w:t>
      </w:r>
      <w:r w:rsidRPr="000E1E85">
        <w:rPr>
          <w:webHidden/>
          <w:lang w:eastAsia="zh-CN"/>
        </w:rPr>
        <w:tab/>
      </w:r>
      <w:r w:rsidRPr="000E1E85">
        <w:rPr>
          <w:webHidden/>
          <w:lang w:eastAsia="zh-CN"/>
        </w:rPr>
        <w:tab/>
      </w:r>
      <w:r w:rsidR="002B4EDD">
        <w:rPr>
          <w:rFonts w:eastAsiaTheme="minorEastAsia"/>
          <w:webHidden/>
          <w:lang w:eastAsia="zh-CN"/>
        </w:rPr>
        <w:t>6</w:t>
      </w:r>
    </w:p>
    <w:p w:rsidR="004902BB" w:rsidRPr="00513BE2" w:rsidRDefault="004902BB" w:rsidP="002B4EDD">
      <w:pPr>
        <w:pStyle w:val="TOC1"/>
        <w:tabs>
          <w:tab w:val="clear" w:pos="567"/>
          <w:tab w:val="center" w:leader="dot" w:pos="8505"/>
          <w:tab w:val="right" w:pos="9072"/>
        </w:tabs>
        <w:spacing w:before="80" w:after="0"/>
        <w:rPr>
          <w:rFonts w:eastAsiaTheme="minorEastAsia"/>
          <w:lang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</w:t>
      </w:r>
      <w:r w:rsidRPr="00850CC4">
        <w:rPr>
          <w:rFonts w:eastAsiaTheme="minorEastAsia" w:hint="eastAsia"/>
          <w:lang w:eastAsia="zh-CN"/>
        </w:rPr>
        <w:t>（</w:t>
      </w:r>
      <w:r w:rsidRPr="00850CC4">
        <w:rPr>
          <w:lang w:eastAsia="zh-CN"/>
        </w:rPr>
        <w:t>ITU-T E.212</w:t>
      </w:r>
      <w:r>
        <w:rPr>
          <w:rFonts w:eastAsiaTheme="minorEastAsia" w:hint="eastAsia"/>
          <w:lang w:val="en-US" w:eastAsia="zh-CN"/>
        </w:rPr>
        <w:t>建议书</w:t>
      </w:r>
      <w:r w:rsidRPr="00850CC4">
        <w:rPr>
          <w:rFonts w:eastAsiaTheme="minorEastAsia" w:hint="eastAsia"/>
          <w:lang w:eastAsia="zh-CN"/>
        </w:rPr>
        <w:t>（</w:t>
      </w:r>
      <w:r w:rsidRPr="00850CC4">
        <w:rPr>
          <w:lang w:eastAsia="zh-CN"/>
        </w:rPr>
        <w:t>05/2008</w:t>
      </w:r>
      <w:r w:rsidRPr="00850CC4">
        <w:rPr>
          <w:rFonts w:eastAsiaTheme="minorEastAsia" w:hint="eastAsia"/>
          <w:lang w:eastAsia="zh-CN"/>
        </w:rPr>
        <w:t>））：</w:t>
      </w:r>
      <w:r w:rsidRPr="00850CC4">
        <w:rPr>
          <w:lang w:eastAsia="zh-CN"/>
        </w:rPr>
        <w:br/>
      </w:r>
      <w:r w:rsidRPr="00C633B7">
        <w:rPr>
          <w:rFonts w:ascii="STKaiti" w:eastAsia="STKaiti" w:hAnsi="STKaiti" w:hint="eastAsia"/>
          <w:lang w:eastAsia="zh-CN"/>
        </w:rPr>
        <w:t>国际移动网络的国际标识码</w:t>
      </w:r>
      <w:r w:rsidRPr="00850CC4">
        <w:rPr>
          <w:webHidden/>
          <w:lang w:eastAsia="zh-CN"/>
        </w:rPr>
        <w:tab/>
      </w:r>
      <w:r w:rsidRPr="00850CC4">
        <w:rPr>
          <w:webHidden/>
          <w:lang w:eastAsia="zh-CN"/>
        </w:rPr>
        <w:tab/>
      </w:r>
      <w:r w:rsidR="002B4EDD">
        <w:rPr>
          <w:rFonts w:eastAsiaTheme="minorEastAsia"/>
          <w:webHidden/>
          <w:lang w:eastAsia="zh-CN"/>
        </w:rPr>
        <w:t>6</w:t>
      </w:r>
    </w:p>
    <w:p w:rsidR="00D70407" w:rsidRPr="00FA66BC" w:rsidRDefault="004902BB" w:rsidP="004902BB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n-GB" w:eastAsia="zh-CN"/>
        </w:rPr>
        <w:t>信令区域</w:t>
      </w:r>
      <w:r w:rsidRPr="00850CC4">
        <w:rPr>
          <w:rFonts w:eastAsiaTheme="minorEastAsia" w:cs="Calibri"/>
          <w:lang w:eastAsia="zh-CN"/>
        </w:rPr>
        <w:t>/</w:t>
      </w:r>
      <w:r w:rsidRPr="0064529E">
        <w:rPr>
          <w:rFonts w:eastAsiaTheme="minorEastAsia" w:cs="Calibri"/>
          <w:lang w:val="en-GB" w:eastAsia="zh-CN"/>
        </w:rPr>
        <w:t>网络编码</w:t>
      </w:r>
      <w:r w:rsidRPr="00850CC4">
        <w:rPr>
          <w:rFonts w:eastAsiaTheme="minorEastAsia" w:cs="Calibri"/>
          <w:lang w:eastAsia="zh-CN"/>
        </w:rPr>
        <w:t>（</w:t>
      </w:r>
      <w:r w:rsidRPr="00850CC4">
        <w:rPr>
          <w:rFonts w:cs="Calibri"/>
          <w:lang w:eastAsia="zh-CN"/>
        </w:rPr>
        <w:t>SANC</w:t>
      </w:r>
      <w:r w:rsidRPr="00850CC4">
        <w:rPr>
          <w:rFonts w:eastAsiaTheme="minorEastAsia" w:cs="Calibri"/>
          <w:lang w:eastAsia="zh-CN"/>
        </w:rPr>
        <w:t>）</w:t>
      </w:r>
      <w:r w:rsidRPr="0064529E">
        <w:rPr>
          <w:rFonts w:eastAsiaTheme="minorEastAsia" w:cs="Calibri"/>
          <w:lang w:val="en-GB" w:eastAsia="zh-CN"/>
        </w:rPr>
        <w:t>的指配</w:t>
      </w:r>
      <w:r w:rsidRPr="00850CC4">
        <w:rPr>
          <w:rFonts w:eastAsiaTheme="minorEastAsia" w:cs="Calibri"/>
          <w:lang w:eastAsia="zh-CN"/>
        </w:rPr>
        <w:t>（</w:t>
      </w:r>
      <w:r w:rsidRPr="00850CC4">
        <w:rPr>
          <w:rFonts w:cs="Calibri"/>
          <w:lang w:eastAsia="zh-CN"/>
        </w:rPr>
        <w:t>ITU-T Q.708</w:t>
      </w:r>
      <w:r w:rsidRPr="0064529E">
        <w:rPr>
          <w:rFonts w:eastAsiaTheme="minorEastAsia" w:cs="Calibri"/>
          <w:lang w:val="en-GB" w:eastAsia="zh-CN"/>
        </w:rPr>
        <w:t>建议书</w:t>
      </w:r>
      <w:r w:rsidRPr="00850CC4">
        <w:rPr>
          <w:rFonts w:eastAsiaTheme="minorEastAsia" w:cs="Calibri" w:hint="eastAsia"/>
          <w:lang w:eastAsia="zh-CN"/>
        </w:rPr>
        <w:t>（</w:t>
      </w:r>
      <w:r w:rsidRPr="00850CC4">
        <w:rPr>
          <w:rFonts w:cs="Calibri"/>
          <w:lang w:eastAsia="zh-CN"/>
        </w:rPr>
        <w:t>03/99</w:t>
      </w:r>
      <w:r w:rsidRPr="00850CC4">
        <w:rPr>
          <w:rFonts w:eastAsiaTheme="minorEastAsia" w:cs="Calibri" w:hint="eastAsia"/>
          <w:lang w:eastAsia="zh-CN"/>
        </w:rPr>
        <w:t>）</w:t>
      </w:r>
      <w:r w:rsidRPr="00850CC4">
        <w:rPr>
          <w:rFonts w:eastAsiaTheme="minorEastAsia" w:cs="Calibri"/>
          <w:lang w:eastAsia="zh-CN"/>
        </w:rPr>
        <w:t>）</w:t>
      </w:r>
      <w:r>
        <w:rPr>
          <w:rFonts w:eastAsiaTheme="minorEastAsia" w:cs="Calibri" w:hint="eastAsia"/>
          <w:lang w:eastAsia="zh-CN"/>
        </w:rPr>
        <w:t>：</w:t>
      </w:r>
      <w:r w:rsidR="00D70407">
        <w:rPr>
          <w:lang w:val="en-US" w:eastAsia="zh-CN"/>
        </w:rPr>
        <w:br/>
      </w:r>
      <w:r w:rsidRPr="004902BB">
        <w:rPr>
          <w:rFonts w:ascii="STKaiti" w:eastAsia="STKaiti" w:hAnsi="STKaiti" w:hint="eastAsia"/>
          <w:lang w:val="en-US" w:eastAsia="zh-CN"/>
        </w:rPr>
        <w:t>新加坡</w:t>
      </w:r>
      <w:r w:rsidR="00D70407" w:rsidRPr="00FA66BC">
        <w:rPr>
          <w:webHidden/>
          <w:lang w:val="en-US" w:eastAsia="zh-CN"/>
        </w:rPr>
        <w:tab/>
      </w:r>
      <w:r w:rsidR="00D70407">
        <w:rPr>
          <w:webHidden/>
          <w:lang w:val="en-US" w:eastAsia="zh-CN"/>
        </w:rPr>
        <w:tab/>
        <w:t>6</w:t>
      </w:r>
    </w:p>
    <w:p w:rsidR="00D70407" w:rsidRPr="00710159" w:rsidRDefault="004902BB" w:rsidP="00D70407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s-ES" w:eastAsia="zh-CN"/>
        </w:rPr>
        <w:t>电话业务</w:t>
      </w:r>
      <w:r>
        <w:rPr>
          <w:rFonts w:eastAsiaTheme="minorEastAsia" w:cs="Calibri" w:hint="eastAsia"/>
          <w:lang w:val="es-ES" w:eastAsia="zh-CN"/>
        </w:rPr>
        <w:t>：</w:t>
      </w:r>
    </w:p>
    <w:p w:rsidR="00D70407" w:rsidRPr="00D444E5" w:rsidRDefault="004902BB" w:rsidP="002B4ED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4902BB">
        <w:rPr>
          <w:rFonts w:eastAsia="STKaiti" w:cs="Arial"/>
          <w:lang w:eastAsia="zh-CN"/>
        </w:rPr>
        <w:t>阿富汗</w:t>
      </w:r>
      <w:r w:rsidRPr="004902BB">
        <w:rPr>
          <w:rFonts w:eastAsia="STKaiti"/>
          <w:lang w:val="en-US" w:eastAsia="zh-CN"/>
        </w:rPr>
        <w:t>（</w:t>
      </w:r>
      <w:r w:rsidRPr="004902BB">
        <w:rPr>
          <w:rFonts w:eastAsia="STKaiti" w:cs="Arial"/>
          <w:lang w:eastAsia="zh-CN"/>
        </w:rPr>
        <w:t>阿富汗电信管理局（</w:t>
      </w:r>
      <w:r w:rsidRPr="004902BB">
        <w:rPr>
          <w:rFonts w:eastAsia="STKaiti" w:cs="Arial"/>
          <w:lang w:val="en-US" w:eastAsia="zh-CN"/>
        </w:rPr>
        <w:t>ATRA</w:t>
      </w:r>
      <w:r w:rsidRPr="004902BB">
        <w:rPr>
          <w:rFonts w:eastAsia="STKaiti" w:cs="Arial"/>
          <w:lang w:val="en-US" w:eastAsia="zh-CN"/>
        </w:rPr>
        <w:t>）</w:t>
      </w:r>
      <w:r w:rsidRPr="004902BB">
        <w:rPr>
          <w:rFonts w:eastAsia="STKaiti" w:cs="Arial"/>
          <w:lang w:eastAsia="zh-CN"/>
        </w:rPr>
        <w:t>，喀布尔）</w:t>
      </w:r>
      <w:r w:rsidR="00D70407" w:rsidRPr="00D444E5">
        <w:rPr>
          <w:webHidden/>
          <w:lang w:val="en-US" w:eastAsia="zh-CN"/>
        </w:rPr>
        <w:tab/>
      </w:r>
      <w:r w:rsidR="00D70407">
        <w:rPr>
          <w:webHidden/>
          <w:lang w:val="en-US" w:eastAsia="zh-CN"/>
        </w:rPr>
        <w:tab/>
      </w:r>
      <w:r w:rsidR="002B4EDD">
        <w:rPr>
          <w:webHidden/>
          <w:lang w:val="en-US" w:eastAsia="zh-CN"/>
        </w:rPr>
        <w:t>7</w:t>
      </w:r>
    </w:p>
    <w:p w:rsidR="00D70407" w:rsidRPr="00D444E5" w:rsidRDefault="004902BB" w:rsidP="002B4ED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>
        <w:rPr>
          <w:rFonts w:eastAsia="STKaiti" w:cs="Calibri" w:hint="eastAsia"/>
          <w:bCs/>
          <w:lang w:eastAsia="zh-CN"/>
        </w:rPr>
        <w:t>丹麦</w:t>
      </w:r>
      <w:r w:rsidRPr="00773EAF">
        <w:rPr>
          <w:rFonts w:eastAsia="STKaiti" w:cs="Calibri"/>
          <w:bCs/>
          <w:lang w:val="fr-FR" w:eastAsia="zh-CN"/>
        </w:rPr>
        <w:t>（</w:t>
      </w:r>
      <w:r w:rsidRPr="000D01AD">
        <w:rPr>
          <w:rFonts w:eastAsia="STKaiti" w:cs="Calibri"/>
          <w:bCs/>
          <w:lang w:eastAsia="zh-CN"/>
        </w:rPr>
        <w:t>丹麦商业管理局</w:t>
      </w:r>
      <w:r w:rsidRPr="00773EAF">
        <w:rPr>
          <w:rFonts w:eastAsia="STKaiti" w:cs="Calibri"/>
          <w:bCs/>
          <w:iCs/>
          <w:lang w:val="fr-FR" w:eastAsia="zh-CN"/>
        </w:rPr>
        <w:t>，</w:t>
      </w:r>
      <w:r w:rsidRPr="000D01AD">
        <w:rPr>
          <w:rFonts w:eastAsia="STKaiti" w:cs="Calibri"/>
          <w:bCs/>
          <w:lang w:eastAsia="zh-CN"/>
        </w:rPr>
        <w:t>哥本哈根</w:t>
      </w:r>
      <w:r w:rsidRPr="00773EAF">
        <w:rPr>
          <w:rFonts w:eastAsia="STKaiti" w:cs="Calibri"/>
          <w:bCs/>
          <w:iCs/>
          <w:lang w:val="fr-FR" w:eastAsia="zh-CN"/>
        </w:rPr>
        <w:t>）</w:t>
      </w:r>
      <w:r w:rsidR="00D70407" w:rsidRPr="00D444E5">
        <w:rPr>
          <w:webHidden/>
          <w:lang w:val="en-US" w:eastAsia="zh-CN"/>
        </w:rPr>
        <w:tab/>
      </w:r>
      <w:r w:rsidR="00D70407">
        <w:rPr>
          <w:webHidden/>
          <w:lang w:val="en-US" w:eastAsia="zh-CN"/>
        </w:rPr>
        <w:tab/>
      </w:r>
      <w:r w:rsidR="002B4EDD">
        <w:rPr>
          <w:webHidden/>
          <w:lang w:val="en-US" w:eastAsia="zh-CN"/>
        </w:rPr>
        <w:t>8</w:t>
      </w:r>
    </w:p>
    <w:p w:rsidR="00D70407" w:rsidRPr="00D444E5" w:rsidRDefault="004902BB" w:rsidP="002B4EDD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882C42">
        <w:rPr>
          <w:rFonts w:eastAsia="STKaiti"/>
          <w:lang w:val="en-US" w:eastAsia="zh-CN"/>
        </w:rPr>
        <w:t>冰岛（</w:t>
      </w:r>
      <w:r w:rsidRPr="00882C42">
        <w:rPr>
          <w:rFonts w:eastAsia="STKaiti" w:cs="Segoe UI"/>
          <w:color w:val="000000"/>
          <w:lang w:eastAsia="zh-CN"/>
        </w:rPr>
        <w:t>邮电管理局</w:t>
      </w:r>
      <w:r>
        <w:rPr>
          <w:rFonts w:eastAsia="STKaiti" w:cs="Segoe UI" w:hint="eastAsia"/>
          <w:color w:val="000000"/>
          <w:lang w:eastAsia="zh-CN"/>
        </w:rPr>
        <w:t>，</w:t>
      </w:r>
      <w:r w:rsidRPr="00882C42">
        <w:rPr>
          <w:rFonts w:eastAsia="STKaiti" w:cs="Microsoft YaHei"/>
          <w:lang w:eastAsia="zh-CN"/>
        </w:rPr>
        <w:t>雷克雅未克）</w:t>
      </w:r>
      <w:r w:rsidR="00D70407" w:rsidRPr="00D444E5">
        <w:rPr>
          <w:webHidden/>
          <w:lang w:val="en-US" w:eastAsia="zh-CN"/>
        </w:rPr>
        <w:tab/>
      </w:r>
      <w:r w:rsidR="00D70407">
        <w:rPr>
          <w:webHidden/>
          <w:lang w:val="en-US" w:eastAsia="zh-CN"/>
        </w:rPr>
        <w:tab/>
      </w:r>
      <w:r w:rsidR="002B4EDD">
        <w:rPr>
          <w:webHidden/>
          <w:lang w:val="en-US" w:eastAsia="zh-CN"/>
        </w:rPr>
        <w:t>9</w:t>
      </w:r>
    </w:p>
    <w:p w:rsidR="00BE5273" w:rsidRPr="00B25818" w:rsidRDefault="00AE1909" w:rsidP="002B4ED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rFonts w:eastAsiaTheme="minorEastAsia"/>
          <w:lang w:val="en-US" w:eastAsia="zh-CN"/>
        </w:rPr>
        <w:t>业务限制</w:t>
      </w:r>
      <w:r w:rsidR="00BE5273" w:rsidRPr="00B25818">
        <w:rPr>
          <w:webHidden/>
          <w:lang w:val="en-US" w:eastAsia="zh-CN"/>
        </w:rPr>
        <w:tab/>
      </w:r>
      <w:r w:rsidR="00BE5273" w:rsidRPr="00B25818">
        <w:rPr>
          <w:webHidden/>
          <w:lang w:val="en-US" w:eastAsia="zh-CN"/>
        </w:rPr>
        <w:tab/>
      </w:r>
      <w:r w:rsidR="002B4EDD">
        <w:rPr>
          <w:webHidden/>
          <w:lang w:val="en-US" w:eastAsia="zh-CN"/>
        </w:rPr>
        <w:t>10</w:t>
      </w:r>
    </w:p>
    <w:p w:rsidR="00BE5273" w:rsidRPr="00B25818" w:rsidRDefault="00AE1909" w:rsidP="002B4ED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rFonts w:cs="SimSun"/>
          <w:lang w:val="en-US" w:eastAsia="zh-CN"/>
        </w:rPr>
        <w:t>回叫和迂回呼叫程序（</w:t>
      </w:r>
      <w:r w:rsidRPr="00B25818">
        <w:rPr>
          <w:lang w:val="en-US" w:eastAsia="zh-CN"/>
        </w:rPr>
        <w:t>2006</w:t>
      </w:r>
      <w:r w:rsidRPr="00B25818">
        <w:rPr>
          <w:rFonts w:cs="SimSun"/>
          <w:lang w:val="en-US" w:eastAsia="zh-CN"/>
        </w:rPr>
        <w:t>年全权代表大会第</w:t>
      </w:r>
      <w:r w:rsidRPr="00B25818">
        <w:rPr>
          <w:lang w:val="en-US" w:eastAsia="zh-CN"/>
        </w:rPr>
        <w:t>21</w:t>
      </w:r>
      <w:r w:rsidRPr="00B25818">
        <w:rPr>
          <w:rFonts w:cs="SimSun"/>
          <w:lang w:val="en-US" w:eastAsia="zh-CN"/>
        </w:rPr>
        <w:t>号决议）</w:t>
      </w:r>
      <w:r w:rsidR="00BE5273" w:rsidRPr="00B25818">
        <w:rPr>
          <w:webHidden/>
          <w:lang w:val="en-US" w:eastAsia="zh-CN"/>
        </w:rPr>
        <w:tab/>
      </w:r>
      <w:r w:rsidR="00BE5273" w:rsidRPr="00B25818">
        <w:rPr>
          <w:webHidden/>
          <w:lang w:val="en-US" w:eastAsia="zh-CN"/>
        </w:rPr>
        <w:tab/>
        <w:t>1</w:t>
      </w:r>
      <w:r w:rsidR="002B4EDD">
        <w:rPr>
          <w:webHidden/>
          <w:lang w:val="en-US" w:eastAsia="zh-CN"/>
        </w:rPr>
        <w:t>0</w:t>
      </w:r>
    </w:p>
    <w:p w:rsidR="00BE5273" w:rsidRPr="00B25818" w:rsidRDefault="00AE1909" w:rsidP="00BE5273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eastAsia="Times New Roman"/>
          <w:b/>
          <w:bCs/>
          <w:lang w:val="en-US" w:eastAsia="zh-CN"/>
        </w:rPr>
      </w:pPr>
      <w:r w:rsidRPr="00B25818">
        <w:rPr>
          <w:rStyle w:val="Hyperlink"/>
          <w:rFonts w:eastAsiaTheme="minorEastAsia"/>
          <w:b/>
          <w:bCs/>
          <w:color w:val="auto"/>
          <w:u w:val="none"/>
          <w:lang w:eastAsia="zh-CN"/>
        </w:rPr>
        <w:t>对业务出版物的修正</w:t>
      </w:r>
    </w:p>
    <w:p w:rsidR="00BE5273" w:rsidRDefault="004902BB" w:rsidP="002B4EDD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>
        <w:rPr>
          <w:color w:val="000000"/>
          <w:lang w:eastAsia="zh-CN"/>
        </w:rPr>
        <w:t>海岸电台和特殊业务电台列表</w:t>
      </w:r>
      <w:r w:rsidRPr="007C30C2">
        <w:rPr>
          <w:color w:val="000000"/>
          <w:lang w:val="en-US" w:eastAsia="zh-CN"/>
        </w:rPr>
        <w:t>（</w:t>
      </w:r>
      <w:r>
        <w:rPr>
          <w:color w:val="000000"/>
          <w:lang w:eastAsia="zh-CN"/>
        </w:rPr>
        <w:t>列表</w:t>
      </w:r>
      <w:r w:rsidRPr="007C30C2">
        <w:rPr>
          <w:color w:val="000000"/>
          <w:lang w:val="en-US" w:eastAsia="zh-CN"/>
        </w:rPr>
        <w:t>IV</w:t>
      </w:r>
      <w:r w:rsidRPr="007C30C2">
        <w:rPr>
          <w:rFonts w:ascii="SimSun" w:hAnsi="SimSun" w:cs="SimSun" w:hint="eastAsia"/>
          <w:color w:val="000000"/>
          <w:lang w:val="en-US" w:eastAsia="zh-CN"/>
        </w:rPr>
        <w:t>）</w:t>
      </w:r>
      <w:r w:rsidR="00BE5273" w:rsidRPr="00B25818">
        <w:rPr>
          <w:webHidden/>
          <w:lang w:val="en-US" w:eastAsia="zh-CN"/>
        </w:rPr>
        <w:tab/>
      </w:r>
      <w:r w:rsidR="00BE5273" w:rsidRPr="00B25818">
        <w:rPr>
          <w:webHidden/>
          <w:lang w:val="en-US" w:eastAsia="zh-CN"/>
        </w:rPr>
        <w:tab/>
      </w:r>
      <w:r w:rsidR="002B4EDD">
        <w:rPr>
          <w:webHidden/>
          <w:lang w:val="en-US" w:eastAsia="zh-CN"/>
        </w:rPr>
        <w:t>11</w:t>
      </w:r>
    </w:p>
    <w:p w:rsidR="00BE5C1D" w:rsidRDefault="00BE5C1D" w:rsidP="002B4EDD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5C6692">
        <w:rPr>
          <w:lang w:eastAsia="zh-CN"/>
        </w:rPr>
        <w:t>船舶电台和水上移动业务识别码分配表</w:t>
      </w:r>
      <w:r w:rsidRPr="005B40C4">
        <w:rPr>
          <w:rFonts w:hint="eastAsia"/>
          <w:lang w:eastAsia="zh-CN"/>
        </w:rPr>
        <w:t>（名录</w:t>
      </w:r>
      <w:r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  <w:t>1</w:t>
      </w:r>
      <w:r w:rsidR="002B4EDD">
        <w:rPr>
          <w:webHidden/>
          <w:lang w:val="en-US" w:eastAsia="zh-CN"/>
        </w:rPr>
        <w:t>1</w:t>
      </w:r>
    </w:p>
    <w:p w:rsidR="00BE5C1D" w:rsidRDefault="00BE5C1D" w:rsidP="002B4EDD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>
        <w:rPr>
          <w:rFonts w:hint="eastAsia"/>
          <w:lang w:val="en-US" w:eastAsia="zh-CN"/>
        </w:rPr>
        <w:t>国际监测站名录（名录</w:t>
      </w:r>
      <w:r w:rsidRPr="0085727A">
        <w:rPr>
          <w:lang w:val="en-US" w:eastAsia="zh-CN"/>
        </w:rPr>
        <w:t>VIII</w:t>
      </w:r>
      <w:r>
        <w:rPr>
          <w:rFonts w:hint="eastAsia"/>
          <w:lang w:val="en-US" w:eastAsia="zh-CN"/>
        </w:rPr>
        <w:t>）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  <w:t>1</w:t>
      </w:r>
      <w:r w:rsidR="002B4EDD">
        <w:rPr>
          <w:webHidden/>
          <w:lang w:val="en-US" w:eastAsia="zh-CN"/>
        </w:rPr>
        <w:t>2</w:t>
      </w:r>
    </w:p>
    <w:p w:rsidR="00BE5C1D" w:rsidRDefault="00BE5C1D" w:rsidP="002B4EDD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B53C7C">
        <w:rPr>
          <w:lang w:eastAsia="zh-CN"/>
        </w:rPr>
        <w:t>国际电信计账卡的颁发者标识号码列表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  <w:t>1</w:t>
      </w:r>
      <w:r w:rsidR="002B4EDD">
        <w:rPr>
          <w:webHidden/>
          <w:lang w:val="en-US" w:eastAsia="zh-CN"/>
        </w:rPr>
        <w:t>7</w:t>
      </w:r>
    </w:p>
    <w:p w:rsidR="00BE5273" w:rsidRPr="00B25818" w:rsidRDefault="0017000B" w:rsidP="002B4ED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rFonts w:cs="SimSun"/>
          <w:lang w:eastAsia="zh-CN"/>
        </w:rPr>
        <w:t>用于公共网络和订户的国际识别规划的移动网络代码</w:t>
      </w:r>
      <w:r w:rsidRPr="00B25818">
        <w:rPr>
          <w:rFonts w:cs="SimSun"/>
          <w:lang w:val="en-US" w:eastAsia="zh-CN"/>
        </w:rPr>
        <w:t>（</w:t>
      </w:r>
      <w:r w:rsidR="00BE5273" w:rsidRPr="00B25818">
        <w:rPr>
          <w:lang w:val="en-US" w:eastAsia="zh-CN"/>
        </w:rPr>
        <w:t>MNC</w:t>
      </w:r>
      <w:r w:rsidRPr="00B25818">
        <w:rPr>
          <w:lang w:val="en-US" w:eastAsia="zh-CN"/>
        </w:rPr>
        <w:t>）</w:t>
      </w:r>
      <w:r w:rsidR="00BE5273" w:rsidRPr="00B25818">
        <w:rPr>
          <w:webHidden/>
          <w:lang w:val="en-US" w:eastAsia="zh-CN"/>
        </w:rPr>
        <w:tab/>
      </w:r>
      <w:r w:rsidR="00BE5273" w:rsidRPr="00B25818">
        <w:rPr>
          <w:webHidden/>
          <w:lang w:val="en-US" w:eastAsia="zh-CN"/>
        </w:rPr>
        <w:tab/>
        <w:t>1</w:t>
      </w:r>
      <w:r w:rsidR="002B4EDD">
        <w:rPr>
          <w:webHidden/>
          <w:lang w:val="en-US" w:eastAsia="zh-CN"/>
        </w:rPr>
        <w:t>8</w:t>
      </w:r>
    </w:p>
    <w:p w:rsidR="00BE5273" w:rsidRDefault="00BE5C1D" w:rsidP="002B4EDD">
      <w:pPr>
        <w:pStyle w:val="TOC1"/>
        <w:tabs>
          <w:tab w:val="center" w:leader="dot" w:pos="8505"/>
          <w:tab w:val="right" w:pos="9072"/>
        </w:tabs>
        <w:rPr>
          <w:webHidden/>
          <w:lang w:val="en-US" w:eastAsia="zh-CN"/>
        </w:rPr>
      </w:pPr>
      <w:r w:rsidRPr="004F3747">
        <w:rPr>
          <w:rFonts w:ascii="SimSun" w:hAnsi="SimSun" w:cs="SimSun" w:hint="eastAsia"/>
          <w:lang w:eastAsia="zh-CN"/>
        </w:rPr>
        <w:t>信</w:t>
      </w:r>
      <w:bookmarkStart w:id="166" w:name="_GoBack"/>
      <w:bookmarkEnd w:id="166"/>
      <w:r w:rsidRPr="004F3747">
        <w:rPr>
          <w:rFonts w:ascii="SimSun" w:hAnsi="SimSun" w:cs="SimSun" w:hint="eastAsia"/>
          <w:lang w:eastAsia="zh-CN"/>
        </w:rPr>
        <w:t>令区域</w:t>
      </w:r>
      <w:r w:rsidRPr="004F3747">
        <w:rPr>
          <w:rFonts w:hint="eastAsia"/>
          <w:lang w:eastAsia="zh-CN"/>
        </w:rPr>
        <w:t>/</w:t>
      </w:r>
      <w:r w:rsidRPr="004F3747">
        <w:rPr>
          <w:rFonts w:ascii="SimSun" w:hAnsi="SimSun" w:cs="SimSun" w:hint="eastAsia"/>
          <w:lang w:eastAsia="zh-CN"/>
        </w:rPr>
        <w:t>网络编码（</w:t>
      </w:r>
      <w:r w:rsidRPr="004F3747">
        <w:rPr>
          <w:rFonts w:hint="eastAsia"/>
          <w:lang w:eastAsia="zh-CN"/>
        </w:rPr>
        <w:t>SANC</w:t>
      </w:r>
      <w:r w:rsidRPr="004F3747">
        <w:rPr>
          <w:rFonts w:ascii="SimSun" w:hAnsi="SimSun" w:cs="SimSun" w:hint="eastAsia"/>
          <w:lang w:eastAsia="zh-CN"/>
        </w:rPr>
        <w:t>）的</w:t>
      </w:r>
      <w:r>
        <w:rPr>
          <w:rFonts w:ascii="SimSun" w:hAnsi="SimSun" w:cs="SimSun" w:hint="eastAsia"/>
          <w:lang w:eastAsia="zh-CN"/>
        </w:rPr>
        <w:t>列表</w:t>
      </w:r>
      <w:r w:rsidR="00BE5273" w:rsidRPr="00B25818">
        <w:rPr>
          <w:webHidden/>
          <w:lang w:val="en-US" w:eastAsia="zh-CN"/>
        </w:rPr>
        <w:tab/>
      </w:r>
      <w:r w:rsidR="00BE5273" w:rsidRPr="00B25818">
        <w:rPr>
          <w:webHidden/>
          <w:lang w:val="en-US" w:eastAsia="zh-CN"/>
        </w:rPr>
        <w:tab/>
        <w:t>1</w:t>
      </w:r>
      <w:r w:rsidR="002B4EDD">
        <w:rPr>
          <w:webHidden/>
          <w:lang w:val="en-US" w:eastAsia="zh-CN"/>
        </w:rPr>
        <w:t>9</w:t>
      </w:r>
    </w:p>
    <w:p w:rsidR="00BE5C1D" w:rsidRPr="00B25818" w:rsidRDefault="00BE5C1D" w:rsidP="002B4ED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B25818">
        <w:rPr>
          <w:webHidden/>
          <w:lang w:val="en-US" w:eastAsia="zh-CN"/>
        </w:rPr>
        <w:tab/>
      </w:r>
      <w:r w:rsidRPr="00B25818">
        <w:rPr>
          <w:webHidden/>
          <w:lang w:val="en-US" w:eastAsia="zh-CN"/>
        </w:rPr>
        <w:tab/>
        <w:t>1</w:t>
      </w:r>
      <w:r w:rsidR="002B4EDD">
        <w:rPr>
          <w:webHidden/>
          <w:lang w:val="en-US" w:eastAsia="zh-CN"/>
        </w:rPr>
        <w:t>9</w:t>
      </w:r>
    </w:p>
    <w:p w:rsidR="00BE5273" w:rsidRPr="00B25818" w:rsidRDefault="001A476A" w:rsidP="002B4EDD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n-US" w:eastAsia="zh-CN"/>
        </w:rPr>
      </w:pPr>
      <w:r w:rsidRPr="00B25818">
        <w:rPr>
          <w:lang w:val="sr-Latn-CS" w:eastAsia="zh-CN"/>
        </w:rPr>
        <w:t>国内编号方案</w:t>
      </w:r>
      <w:r w:rsidR="00BE5273" w:rsidRPr="00B25818">
        <w:rPr>
          <w:lang w:val="en-US" w:eastAsia="zh-CN"/>
        </w:rPr>
        <w:tab/>
      </w:r>
      <w:r w:rsidR="00BE5273" w:rsidRPr="00B25818">
        <w:rPr>
          <w:lang w:val="en-US" w:eastAsia="zh-CN"/>
        </w:rPr>
        <w:tab/>
      </w:r>
      <w:r w:rsidR="002B4EDD">
        <w:rPr>
          <w:lang w:val="en-US" w:eastAsia="zh-CN"/>
        </w:rPr>
        <w:t>20</w:t>
      </w:r>
    </w:p>
    <w:p w:rsidR="00BE5273" w:rsidRDefault="00BE5273" w:rsidP="00BE5273">
      <w:pPr>
        <w:rPr>
          <w:rFonts w:eastAsiaTheme="minorEastAsia"/>
          <w:lang w:val="en-US" w:eastAsia="zh-CN"/>
        </w:rPr>
      </w:pPr>
    </w:p>
    <w:bookmarkEnd w:id="164"/>
    <w:bookmarkEnd w:id="165"/>
    <w:p w:rsidR="0015364A" w:rsidRDefault="0015364A" w:rsidP="001A476A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9811E3" w:rsidRPr="00DA7270" w:rsidRDefault="009811E3" w:rsidP="009811E3">
      <w:pPr>
        <w:rPr>
          <w:rFonts w:eastAsiaTheme="minorEastAsia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811E3" w:rsidRPr="00677B65" w:rsidTr="009811E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9811E3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《操作公报》的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出版日期</w:t>
            </w:r>
            <w:r w:rsidR="00EB4F14" w:rsidRPr="00EB4F14">
              <w:rPr>
                <w:rFonts w:eastAsia="STKaiti"/>
                <w:i w:val="0"/>
                <w:position w:val="6"/>
                <w:szCs w:val="18"/>
                <w:lang w:val="en-US" w:eastAsia="zh-CN"/>
              </w:rPr>
              <w:sym w:font="Symbol" w:char="F02A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E3" w:rsidRPr="004759AD" w:rsidRDefault="009811E3" w:rsidP="009811E3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16.II.2015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31.III.2015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17.IV.2015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18.V.2015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17.VI.2015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20.VII.2015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3.VIII.2015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18.VIII.2015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1.IX.2015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17.IX.2015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19.X.2015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17.XI.2015</w:t>
            </w:r>
          </w:p>
        </w:tc>
      </w:tr>
      <w:tr w:rsidR="009811E3" w:rsidTr="009811E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E3" w:rsidRDefault="009811E3" w:rsidP="009811E3">
            <w:pPr>
              <w:pStyle w:val="TableText2"/>
              <w:spacing w:before="20" w:after="20"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1.XII.2015</w:t>
            </w:r>
          </w:p>
        </w:tc>
      </w:tr>
    </w:tbl>
    <w:p w:rsidR="009811E3" w:rsidRDefault="00EB4F14" w:rsidP="00EB4F14">
      <w:pPr>
        <w:tabs>
          <w:tab w:val="clear" w:pos="567"/>
          <w:tab w:val="clear" w:pos="1276"/>
          <w:tab w:val="left" w:pos="2127"/>
        </w:tabs>
        <w:rPr>
          <w:lang w:eastAsia="zh-CN"/>
        </w:rPr>
      </w:pPr>
      <w:r>
        <w:rPr>
          <w:rFonts w:eastAsia="STKaiti"/>
          <w:iCs/>
          <w:position w:val="6"/>
          <w:szCs w:val="18"/>
          <w:lang w:val="en-US" w:eastAsia="zh-CN"/>
        </w:rPr>
        <w:tab/>
      </w:r>
      <w:r w:rsidRPr="007C5F2D">
        <w:rPr>
          <w:rFonts w:eastAsia="STKaiti"/>
          <w:iCs/>
          <w:position w:val="6"/>
          <w:szCs w:val="18"/>
          <w:lang w:val="en-US" w:eastAsia="zh-CN"/>
        </w:rPr>
        <w:sym w:font="Symbol" w:char="F02A"/>
      </w:r>
      <w:r w:rsidRPr="00E91675">
        <w:rPr>
          <w:rFonts w:eastAsia="STKaiti"/>
          <w:position w:val="6"/>
          <w:sz w:val="18"/>
          <w:szCs w:val="18"/>
          <w:lang w:val="en-US" w:eastAsia="zh-CN"/>
        </w:rPr>
        <w:t xml:space="preserve"> </w:t>
      </w:r>
      <w:r w:rsidRPr="006F107B">
        <w:rPr>
          <w:rFonts w:eastAsia="STKaiti"/>
          <w:position w:val="6"/>
          <w:sz w:val="18"/>
          <w:szCs w:val="18"/>
          <w:lang w:val="en-US" w:eastAsia="zh-CN"/>
        </w:rPr>
        <w:tab/>
      </w:r>
      <w:r w:rsidRPr="006F107B">
        <w:rPr>
          <w:rFonts w:eastAsia="STKaiti" w:hint="eastAsia"/>
          <w:position w:val="6"/>
          <w:sz w:val="18"/>
          <w:szCs w:val="18"/>
          <w:lang w:val="en-US" w:eastAsia="zh-CN"/>
        </w:rPr>
        <w:t>该日期系指英文、法文及西班牙文版本的出版日期。</w:t>
      </w:r>
    </w:p>
    <w:p w:rsidR="009811E3" w:rsidRPr="005B40C4" w:rsidRDefault="009811E3" w:rsidP="00237E2D">
      <w:pPr>
        <w:tabs>
          <w:tab w:val="clear" w:pos="567"/>
          <w:tab w:val="clear" w:pos="1843"/>
          <w:tab w:val="left" w:pos="1680"/>
          <w:tab w:val="left" w:pos="1988"/>
        </w:tabs>
        <w:rPr>
          <w:rFonts w:eastAsiaTheme="minorEastAsia"/>
          <w:lang w:eastAsia="zh-CN"/>
        </w:rPr>
      </w:pPr>
    </w:p>
    <w:p w:rsidR="00583D5C" w:rsidRDefault="00583D5C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1B412B" w:rsidRDefault="00C3343E" w:rsidP="000746DD">
      <w:pPr>
        <w:pStyle w:val="Heading1"/>
        <w:jc w:val="center"/>
        <w:rPr>
          <w:rFonts w:eastAsia="SimHei"/>
          <w:lang w:val="en-US" w:eastAsia="zh-CN"/>
        </w:rPr>
      </w:pPr>
      <w:bookmarkStart w:id="167" w:name="_Toc253407141"/>
      <w:bookmarkStart w:id="168" w:name="_Toc259783104"/>
      <w:bookmarkStart w:id="169" w:name="_Toc266181233"/>
      <w:bookmarkStart w:id="170" w:name="_Toc268773999"/>
      <w:bookmarkStart w:id="171" w:name="_Toc271700476"/>
      <w:bookmarkStart w:id="172" w:name="_Toc273023320"/>
      <w:bookmarkStart w:id="173" w:name="_Toc274223814"/>
      <w:bookmarkStart w:id="174" w:name="_Toc276717162"/>
      <w:bookmarkStart w:id="175" w:name="_Toc279669135"/>
      <w:bookmarkStart w:id="176" w:name="_Toc280349205"/>
      <w:bookmarkStart w:id="177" w:name="_Toc282526037"/>
      <w:bookmarkStart w:id="178" w:name="_Toc283737194"/>
      <w:bookmarkStart w:id="179" w:name="_Toc286218711"/>
      <w:bookmarkStart w:id="180" w:name="_Toc288660268"/>
      <w:bookmarkStart w:id="181" w:name="_Toc291005378"/>
      <w:bookmarkStart w:id="182" w:name="_Toc292704950"/>
      <w:bookmarkStart w:id="183" w:name="_Toc295387895"/>
      <w:bookmarkStart w:id="184" w:name="_Toc296675478"/>
      <w:bookmarkStart w:id="185" w:name="_Toc297804717"/>
      <w:bookmarkStart w:id="186" w:name="_Toc301945289"/>
      <w:bookmarkStart w:id="187" w:name="_Toc303344248"/>
      <w:bookmarkStart w:id="188" w:name="_Toc304892154"/>
      <w:bookmarkStart w:id="189" w:name="_Toc308530336"/>
      <w:bookmarkStart w:id="190" w:name="_Toc311103642"/>
      <w:bookmarkStart w:id="191" w:name="_Toc313973312"/>
      <w:bookmarkStart w:id="192" w:name="_Toc316479952"/>
      <w:bookmarkStart w:id="193" w:name="_Toc318964998"/>
      <w:bookmarkStart w:id="194" w:name="_Toc320536954"/>
      <w:bookmarkStart w:id="195" w:name="_Toc321233389"/>
      <w:bookmarkStart w:id="196" w:name="_Toc321311660"/>
      <w:bookmarkStart w:id="197" w:name="_Toc321820540"/>
      <w:bookmarkStart w:id="198" w:name="_Toc323035706"/>
      <w:bookmarkStart w:id="199" w:name="_Toc323904374"/>
      <w:bookmarkStart w:id="200" w:name="_Toc332272646"/>
      <w:bookmarkStart w:id="201" w:name="_Toc334776192"/>
      <w:bookmarkStart w:id="202" w:name="_Toc335901499"/>
      <w:bookmarkStart w:id="203" w:name="_Toc337110333"/>
      <w:bookmarkStart w:id="204" w:name="_Toc338779373"/>
      <w:bookmarkStart w:id="205" w:name="_Toc340225513"/>
      <w:bookmarkStart w:id="206" w:name="_Toc341451212"/>
      <w:bookmarkStart w:id="207" w:name="_Toc342912839"/>
      <w:bookmarkStart w:id="208" w:name="_Toc343262676"/>
      <w:bookmarkStart w:id="209" w:name="_Toc345579827"/>
      <w:bookmarkStart w:id="210" w:name="_Toc346885932"/>
      <w:bookmarkStart w:id="211" w:name="_Toc347929580"/>
      <w:bookmarkStart w:id="212" w:name="_Toc349288248"/>
      <w:bookmarkStart w:id="213" w:name="_Toc350415578"/>
      <w:bookmarkStart w:id="214" w:name="_Toc351549876"/>
      <w:bookmarkStart w:id="215" w:name="_Toc352940476"/>
      <w:bookmarkStart w:id="216" w:name="_Toc354053821"/>
      <w:bookmarkStart w:id="217" w:name="_Toc355708836"/>
      <w:r w:rsidRPr="001B412B">
        <w:rPr>
          <w:rFonts w:eastAsia="SimHei" w:hint="eastAsia"/>
          <w:lang w:val="en-US" w:eastAsia="zh-CN"/>
        </w:rPr>
        <w:lastRenderedPageBreak/>
        <w:t>一般信息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E10D9E" w:rsidRPr="00115C7C" w:rsidRDefault="00C3343E" w:rsidP="009776ED">
      <w:pPr>
        <w:pStyle w:val="Heading20"/>
        <w:spacing w:before="240"/>
        <w:rPr>
          <w:lang w:eastAsia="zh-CN"/>
        </w:rPr>
      </w:pPr>
      <w:bookmarkStart w:id="218" w:name="_Toc253407142"/>
      <w:bookmarkStart w:id="219" w:name="_Toc259783105"/>
      <w:bookmarkStart w:id="220" w:name="_Toc262631768"/>
      <w:bookmarkStart w:id="221" w:name="_Toc265056484"/>
      <w:bookmarkStart w:id="222" w:name="_Toc266181234"/>
      <w:bookmarkStart w:id="223" w:name="_Toc268774000"/>
      <w:bookmarkStart w:id="224" w:name="_Toc271700477"/>
      <w:bookmarkStart w:id="225" w:name="_Toc273023321"/>
      <w:bookmarkStart w:id="226" w:name="_Toc274223815"/>
      <w:bookmarkStart w:id="227" w:name="_Toc276717163"/>
      <w:bookmarkStart w:id="228" w:name="_Toc279669136"/>
      <w:bookmarkStart w:id="229" w:name="_Toc280349206"/>
      <w:bookmarkStart w:id="230" w:name="_Toc282526038"/>
      <w:bookmarkStart w:id="231" w:name="_Toc283737195"/>
      <w:bookmarkStart w:id="232" w:name="_Toc286218712"/>
      <w:bookmarkStart w:id="233" w:name="_Toc288660269"/>
      <w:bookmarkStart w:id="234" w:name="_Toc291005379"/>
      <w:bookmarkStart w:id="235" w:name="_Toc292704951"/>
      <w:bookmarkStart w:id="236" w:name="_Toc295387896"/>
      <w:bookmarkStart w:id="237" w:name="_Toc296675479"/>
      <w:bookmarkStart w:id="238" w:name="_Toc297804718"/>
      <w:bookmarkStart w:id="239" w:name="_Toc301945290"/>
      <w:bookmarkStart w:id="240" w:name="_Toc303344249"/>
      <w:bookmarkStart w:id="241" w:name="_Toc304892155"/>
      <w:bookmarkStart w:id="242" w:name="_Toc308530337"/>
      <w:bookmarkStart w:id="243" w:name="_Toc311103643"/>
      <w:bookmarkStart w:id="244" w:name="_Toc313973313"/>
      <w:bookmarkStart w:id="245" w:name="_Toc316479953"/>
      <w:bookmarkStart w:id="246" w:name="_Toc318964999"/>
      <w:bookmarkStart w:id="247" w:name="_Toc320536955"/>
      <w:bookmarkStart w:id="248" w:name="_Toc321233390"/>
      <w:bookmarkStart w:id="249" w:name="_Toc321311661"/>
      <w:bookmarkStart w:id="250" w:name="_Toc321820541"/>
      <w:bookmarkStart w:id="251" w:name="_Toc323035707"/>
      <w:bookmarkStart w:id="252" w:name="_Toc323904375"/>
      <w:bookmarkStart w:id="253" w:name="_Toc332272647"/>
      <w:bookmarkStart w:id="254" w:name="_Toc334776193"/>
      <w:bookmarkStart w:id="255" w:name="_Toc335901500"/>
      <w:bookmarkStart w:id="256" w:name="_Toc337110334"/>
      <w:bookmarkStart w:id="257" w:name="_Toc338779374"/>
      <w:bookmarkStart w:id="258" w:name="_Toc340225514"/>
      <w:bookmarkStart w:id="259" w:name="_Toc341451213"/>
      <w:bookmarkStart w:id="260" w:name="_Toc342912840"/>
      <w:bookmarkStart w:id="261" w:name="_Toc343262677"/>
      <w:bookmarkStart w:id="262" w:name="_Toc345579828"/>
      <w:bookmarkStart w:id="263" w:name="_Toc346885933"/>
      <w:bookmarkStart w:id="264" w:name="_Toc347929581"/>
      <w:bookmarkStart w:id="265" w:name="_Toc349288249"/>
      <w:bookmarkStart w:id="266" w:name="_Toc350415579"/>
      <w:bookmarkStart w:id="267" w:name="_Toc351549877"/>
      <w:bookmarkStart w:id="268" w:name="_Toc352940477"/>
      <w:bookmarkStart w:id="269" w:name="_Toc354053822"/>
      <w:bookmarkStart w:id="270" w:name="_Toc355708837"/>
      <w:r>
        <w:rPr>
          <w:rFonts w:hint="eastAsia"/>
          <w:lang w:eastAsia="zh-CN"/>
        </w:rPr>
        <w:t>国际电联《操作公报》后附的清单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 w:rsidR="004A36FD" w:rsidRPr="00DB3264" w:rsidRDefault="004A36FD" w:rsidP="00237E2D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71" w:name="_Toc105302119"/>
      <w:bookmarkStart w:id="272" w:name="_Toc106504837"/>
      <w:bookmarkStart w:id="273" w:name="_Toc107798484"/>
      <w:bookmarkStart w:id="274" w:name="_Toc109028728"/>
      <w:bookmarkStart w:id="275" w:name="_Toc109631795"/>
      <w:bookmarkStart w:id="276" w:name="_Toc109631890"/>
      <w:bookmarkStart w:id="277" w:name="_Toc110233107"/>
      <w:bookmarkStart w:id="278" w:name="_Toc110233322"/>
      <w:bookmarkStart w:id="279" w:name="_Toc111607471"/>
      <w:bookmarkStart w:id="280" w:name="_Toc113250000"/>
      <w:bookmarkStart w:id="281" w:name="_Toc114285869"/>
      <w:bookmarkStart w:id="282" w:name="_Toc116117066"/>
      <w:bookmarkStart w:id="283" w:name="_Toc117389514"/>
      <w:bookmarkStart w:id="284" w:name="_Toc119749612"/>
      <w:bookmarkStart w:id="285" w:name="_Toc121281070"/>
      <w:bookmarkStart w:id="286" w:name="_Toc122238432"/>
      <w:bookmarkStart w:id="287" w:name="_Toc122940721"/>
      <w:bookmarkStart w:id="288" w:name="_Toc126481926"/>
      <w:bookmarkStart w:id="289" w:name="_Toc127606592"/>
      <w:bookmarkStart w:id="290" w:name="_Toc128886943"/>
      <w:bookmarkStart w:id="291" w:name="_Toc131917082"/>
      <w:bookmarkStart w:id="292" w:name="_Toc131917356"/>
      <w:bookmarkStart w:id="293" w:name="_Toc135453245"/>
      <w:bookmarkStart w:id="294" w:name="_Toc136762578"/>
      <w:bookmarkStart w:id="295" w:name="_Toc138153363"/>
      <w:bookmarkStart w:id="296" w:name="_Toc139444662"/>
      <w:bookmarkStart w:id="297" w:name="_Toc140656512"/>
      <w:bookmarkStart w:id="298" w:name="_Toc141774304"/>
      <w:bookmarkStart w:id="299" w:name="_Toc143331177"/>
      <w:bookmarkStart w:id="300" w:name="_Toc144780335"/>
      <w:bookmarkStart w:id="301" w:name="_Toc146011631"/>
      <w:bookmarkStart w:id="302" w:name="_Toc147313830"/>
      <w:bookmarkStart w:id="303" w:name="_Toc148518933"/>
      <w:bookmarkStart w:id="304" w:name="_Toc148519277"/>
      <w:bookmarkStart w:id="305" w:name="_Toc150078542"/>
      <w:bookmarkStart w:id="306" w:name="_Toc151281224"/>
      <w:bookmarkStart w:id="307" w:name="_Toc152663483"/>
      <w:bookmarkStart w:id="308" w:name="_Toc153877708"/>
      <w:bookmarkStart w:id="309" w:name="_Toc156378795"/>
      <w:bookmarkStart w:id="310" w:name="_Toc158019338"/>
      <w:bookmarkStart w:id="311" w:name="_Toc159212689"/>
      <w:bookmarkStart w:id="312" w:name="_Toc160456136"/>
      <w:bookmarkStart w:id="313" w:name="_Toc161638205"/>
      <w:bookmarkStart w:id="314" w:name="_Toc162942676"/>
      <w:bookmarkStart w:id="315" w:name="_Toc164586120"/>
      <w:bookmarkStart w:id="316" w:name="_Toc165690490"/>
      <w:bookmarkStart w:id="317" w:name="_Toc166647544"/>
      <w:bookmarkStart w:id="318" w:name="_Toc168388002"/>
      <w:bookmarkStart w:id="319" w:name="_Toc169584443"/>
      <w:bookmarkStart w:id="320" w:name="_Toc170815249"/>
      <w:bookmarkStart w:id="321" w:name="_Toc171936761"/>
      <w:bookmarkStart w:id="322" w:name="_Toc173647010"/>
      <w:bookmarkStart w:id="323" w:name="_Toc174436269"/>
      <w:bookmarkStart w:id="324" w:name="_Toc176340203"/>
      <w:bookmarkStart w:id="325" w:name="_Toc177526404"/>
      <w:bookmarkStart w:id="326" w:name="_Toc178733525"/>
      <w:bookmarkStart w:id="327" w:name="_Toc181591757"/>
      <w:bookmarkStart w:id="328" w:name="_Toc182996109"/>
      <w:bookmarkStart w:id="329" w:name="_Toc184099119"/>
      <w:bookmarkStart w:id="330" w:name="_Toc187491733"/>
      <w:bookmarkStart w:id="331" w:name="_Toc188073917"/>
      <w:bookmarkStart w:id="332" w:name="_Toc191803606"/>
      <w:bookmarkStart w:id="333" w:name="_Toc192925234"/>
      <w:bookmarkStart w:id="334" w:name="_Toc193013099"/>
      <w:bookmarkStart w:id="335" w:name="_Toc196019478"/>
      <w:bookmarkStart w:id="336" w:name="_Toc197223434"/>
      <w:bookmarkStart w:id="337" w:name="_Toc198519367"/>
      <w:bookmarkStart w:id="338" w:name="_Toc200872012"/>
      <w:bookmarkStart w:id="339" w:name="_Toc202750807"/>
      <w:bookmarkStart w:id="340" w:name="_Toc202750917"/>
      <w:bookmarkStart w:id="341" w:name="_Toc202751280"/>
      <w:bookmarkStart w:id="342" w:name="_Toc203553649"/>
      <w:bookmarkStart w:id="343" w:name="_Toc204666529"/>
      <w:bookmarkStart w:id="344" w:name="_Toc205106594"/>
      <w:bookmarkStart w:id="345" w:name="_Toc206389934"/>
      <w:bookmarkStart w:id="346" w:name="_Toc208205449"/>
      <w:bookmarkStart w:id="347" w:name="_Toc211848177"/>
      <w:bookmarkStart w:id="348" w:name="_Toc212964587"/>
      <w:bookmarkStart w:id="349" w:name="_Toc214162711"/>
      <w:bookmarkStart w:id="350" w:name="_Toc215907199"/>
      <w:bookmarkStart w:id="351" w:name="_Toc219001148"/>
      <w:bookmarkStart w:id="352" w:name="_Toc219610057"/>
      <w:bookmarkStart w:id="353" w:name="_Toc222028812"/>
      <w:bookmarkStart w:id="354" w:name="_Toc223252037"/>
      <w:bookmarkStart w:id="355" w:name="_Toc224533682"/>
      <w:bookmarkStart w:id="356" w:name="_Toc226791560"/>
      <w:bookmarkStart w:id="357" w:name="_Toc228766354"/>
      <w:bookmarkStart w:id="358" w:name="_Toc229971353"/>
      <w:bookmarkStart w:id="359" w:name="_Toc232323931"/>
      <w:bookmarkStart w:id="360" w:name="_Toc233609592"/>
      <w:bookmarkStart w:id="361" w:name="_Toc235352384"/>
      <w:bookmarkStart w:id="362" w:name="_Toc236573557"/>
      <w:bookmarkStart w:id="363" w:name="_Toc240790085"/>
      <w:bookmarkStart w:id="364" w:name="_Toc242001425"/>
      <w:bookmarkStart w:id="365" w:name="_Toc243300311"/>
      <w:bookmarkStart w:id="366" w:name="_Toc244506936"/>
      <w:bookmarkStart w:id="367" w:name="_Toc248829258"/>
      <w:bookmarkStart w:id="368" w:name="_Toc354053823"/>
      <w:bookmarkStart w:id="369" w:name="_Toc355708838"/>
      <w:bookmarkStart w:id="370" w:name="_Toc262631799"/>
      <w:bookmarkStart w:id="371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:rsidR="004A36FD" w:rsidRPr="00DB3264" w:rsidRDefault="004A36FD" w:rsidP="00237E2D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A72FF3" w:rsidRPr="00DB3264" w:rsidRDefault="00A72FF3" w:rsidP="00A72FF3">
      <w:pPr>
        <w:spacing w:before="0"/>
        <w:ind w:left="567" w:hanging="567"/>
        <w:rPr>
          <w:rFonts w:asciiTheme="minorHAnsi" w:hAnsiTheme="minorHAnsi"/>
          <w:sz w:val="8"/>
          <w:szCs w:val="8"/>
          <w:lang w:eastAsia="zh-CN"/>
        </w:rPr>
      </w:pPr>
    </w:p>
    <w:p w:rsidR="004A36FD" w:rsidRDefault="004A36FD" w:rsidP="00237E2D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A72FF3" w:rsidRDefault="00A72FF3" w:rsidP="00237E2D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</w:p>
    <w:p w:rsidR="006A1449" w:rsidRDefault="006A1449" w:rsidP="0012183C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 w:hint="eastAsia"/>
          <w:lang w:val="en-US" w:eastAsia="zh-CN"/>
        </w:rPr>
        <w:t>国际信令点</w:t>
      </w:r>
      <w:r w:rsidR="0012183C">
        <w:rPr>
          <w:rFonts w:asciiTheme="minorHAnsi" w:hAnsiTheme="minorHAnsi" w:hint="eastAsia"/>
          <w:lang w:val="en-US" w:eastAsia="zh-CN"/>
        </w:rPr>
        <w:t>代码列表</w:t>
      </w:r>
      <w:r w:rsidR="00AF2965">
        <w:rPr>
          <w:rFonts w:asciiTheme="minorHAnsi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ISPC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根据</w:t>
      </w:r>
      <w:r w:rsidRPr="00DB3264">
        <w:rPr>
          <w:rFonts w:asciiTheme="minorHAnsi" w:hAnsiTheme="minorHAnsi"/>
          <w:lang w:val="en-US" w:eastAsia="zh-CN"/>
        </w:rPr>
        <w:t>ITU-T Q.708</w:t>
      </w:r>
      <w:r w:rsidR="0012183C">
        <w:rPr>
          <w:rFonts w:asciiTheme="minorHAnsi" w:hAnsiTheme="minorHAnsi" w:hint="eastAsia"/>
          <w:lang w:val="en-US" w:eastAsia="zh-CN"/>
        </w:rPr>
        <w:t>建议书</w:t>
      </w:r>
      <w:r w:rsidR="00AF2965">
        <w:rPr>
          <w:rFonts w:asciiTheme="minorHAnsi" w:hAnsiTheme="minorHAnsi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03/99</w:t>
      </w:r>
      <w:r w:rsidR="00AF2965">
        <w:rPr>
          <w:rFonts w:asciiTheme="minorHAnsi" w:hAnsiTheme="minorHAnsi"/>
          <w:lang w:val="en-US" w:eastAsia="zh-CN"/>
        </w:rPr>
        <w:t>）</w:t>
      </w:r>
      <w:r w:rsidR="00AF2965">
        <w:rPr>
          <w:rFonts w:asciiTheme="minorHAnsi" w:hAnsiTheme="minorHAnsi" w:hint="eastAsia"/>
          <w:lang w:val="en-US" w:eastAsia="zh-CN"/>
        </w:rPr>
        <w:t>）（</w:t>
      </w:r>
      <w:r w:rsidR="0012183C">
        <w:rPr>
          <w:rFonts w:asciiTheme="minorHAnsi" w:hAnsiTheme="minorHAnsi" w:hint="eastAsia"/>
          <w:lang w:val="en-US" w:eastAsia="zh-CN"/>
        </w:rPr>
        <w:t>截至</w:t>
      </w:r>
      <w:r w:rsidR="0012183C">
        <w:rPr>
          <w:rFonts w:asciiTheme="minorHAnsi" w:hAnsiTheme="minorHAnsi" w:hint="eastAsia"/>
          <w:lang w:val="en-US" w:eastAsia="zh-CN"/>
        </w:rPr>
        <w:t>2015</w:t>
      </w:r>
      <w:r w:rsidR="0012183C">
        <w:rPr>
          <w:rFonts w:asciiTheme="minorHAnsi" w:hAnsiTheme="minorHAnsi" w:hint="eastAsia"/>
          <w:lang w:val="en-US" w:eastAsia="zh-CN"/>
        </w:rPr>
        <w:t>年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月</w:t>
      </w:r>
      <w:r w:rsidR="0012183C">
        <w:rPr>
          <w:rFonts w:asciiTheme="minorHAnsi" w:hAnsiTheme="minorHAnsi" w:hint="eastAsia"/>
          <w:lang w:val="en-US" w:eastAsia="zh-CN"/>
        </w:rPr>
        <w:t>1</w:t>
      </w:r>
      <w:r w:rsidR="0012183C">
        <w:rPr>
          <w:rFonts w:asciiTheme="minorHAnsi" w:hAnsiTheme="minorHAnsi" w:hint="eastAsia"/>
          <w:lang w:val="en-US" w:eastAsia="zh-CN"/>
        </w:rPr>
        <w:t>日</w:t>
      </w:r>
      <w:r w:rsidR="00AF2965">
        <w:rPr>
          <w:rFonts w:asciiTheme="minorHAnsi" w:hAnsiTheme="minorHAnsi" w:hint="eastAsia"/>
          <w:lang w:val="en-US" w:eastAsia="zh-CN"/>
        </w:rPr>
        <w:t>）</w:t>
      </w:r>
    </w:p>
    <w:p w:rsidR="003E3F5F" w:rsidRPr="00DB3264" w:rsidRDefault="003E3F5F" w:rsidP="006C07B3">
      <w:pPr>
        <w:spacing w:before="0"/>
        <w:ind w:left="567" w:hanging="567"/>
        <w:jc w:val="left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1066</w:t>
      </w:r>
      <w:r w:rsidRPr="00DB3264">
        <w:rPr>
          <w:rFonts w:asciiTheme="minorHAnsi" w:hAnsiTheme="minorHAnsi"/>
          <w:lang w:val="en-US" w:eastAsia="zh-CN"/>
        </w:rPr>
        <w:tab/>
      </w:r>
      <w:r w:rsidRPr="003E3F5F">
        <w:rPr>
          <w:rFonts w:asciiTheme="minorHAnsi" w:hAnsiTheme="minorHAnsi" w:hint="eastAsia"/>
          <w:lang w:val="en-US"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hAnsi="SimSun" w:cs="SimSun" w:hint="eastAsia"/>
          <w:lang w:eastAsia="zh-CN"/>
        </w:rPr>
        <w:t>网络编码</w:t>
      </w:r>
      <w:r>
        <w:rPr>
          <w:rFonts w:ascii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 w:rsidRPr="00DB3264">
        <w:rPr>
          <w:rFonts w:asciiTheme="minorHAnsi" w:hAnsiTheme="minorHAnsi"/>
          <w:lang w:val="en-US" w:eastAsia="zh-CN"/>
        </w:rPr>
        <w:t>ITU-T 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）的补遗）</w:t>
      </w:r>
      <w:r>
        <w:rPr>
          <w:rFonts w:asciiTheme="minorHAnsi" w:eastAsiaTheme="minorEastAsia" w:hAnsiTheme="minorHAnsi"/>
          <w:lang w:val="en-US" w:eastAsia="zh-CN"/>
        </w:rPr>
        <w:br/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 w:rsidRPr="00DB3264">
        <w:rPr>
          <w:rFonts w:asciiTheme="minorHAnsi" w:hAnsiTheme="minorHAnsi"/>
          <w:lang w:val="en-US" w:eastAsia="zh-CN"/>
        </w:rPr>
        <w:t>201</w:t>
      </w:r>
      <w:r w:rsidR="006C07B3">
        <w:rPr>
          <w:rFonts w:asciiTheme="minorHAnsi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Default="0015364A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 w:hint="eastAsia"/>
          <w:lang w:val="en-US" w:eastAsia="zh-CN"/>
        </w:rPr>
        <w:t>1060</w:t>
      </w:r>
      <w:r>
        <w:rPr>
          <w:rFonts w:asciiTheme="minorHAnsi" w:hAnsiTheme="minorHAnsi" w:hint="eastAsia"/>
          <w:lang w:val="en-US" w:eastAsia="zh-CN"/>
        </w:rPr>
        <w:tab/>
      </w:r>
      <w:r w:rsidRPr="0015364A">
        <w:rPr>
          <w:rFonts w:asciiTheme="minorHAnsi" w:hAnsiTheme="minorHAnsi" w:hint="eastAsia"/>
          <w:lang w:val="en-US" w:eastAsia="zh-CN"/>
        </w:rPr>
        <w:t>国际电联</w:t>
      </w:r>
      <w:r w:rsidR="00043649">
        <w:rPr>
          <w:rFonts w:asciiTheme="minorHAnsi" w:hAnsiTheme="minorHAnsi" w:hint="eastAsia"/>
          <w:lang w:val="en-US" w:eastAsia="zh-CN"/>
        </w:rPr>
        <w:t>电信</w:t>
      </w:r>
      <w:r w:rsidRPr="0015364A">
        <w:rPr>
          <w:rFonts w:asciiTheme="minorHAnsi" w:hAnsiTheme="minorHAnsi" w:hint="eastAsia"/>
          <w:lang w:val="en-US" w:eastAsia="zh-CN"/>
        </w:rPr>
        <w:t>运营商代码列表（根据</w:t>
      </w:r>
      <w:r w:rsidRPr="0015364A">
        <w:rPr>
          <w:rFonts w:asciiTheme="minorHAnsi" w:hAnsiTheme="minorHAnsi" w:hint="eastAsia"/>
          <w:lang w:val="en-US" w:eastAsia="zh-CN"/>
        </w:rPr>
        <w:t>ITU-T M.1400</w:t>
      </w:r>
      <w:r w:rsidRPr="0015364A">
        <w:rPr>
          <w:rFonts w:asciiTheme="minorHAnsi" w:hAnsiTheme="minorHAnsi" w:hint="eastAsia"/>
          <w:lang w:val="en-US" w:eastAsia="zh-CN"/>
        </w:rPr>
        <w:t>建议书（</w:t>
      </w:r>
      <w:r w:rsidRPr="0015364A">
        <w:rPr>
          <w:rFonts w:asciiTheme="minorHAnsi" w:hAnsiTheme="minorHAnsi" w:hint="eastAsia"/>
          <w:lang w:val="en-US" w:eastAsia="zh-CN"/>
        </w:rPr>
        <w:t>03/2013</w:t>
      </w:r>
      <w:r w:rsidRPr="0015364A">
        <w:rPr>
          <w:rFonts w:asciiTheme="minorHAnsi" w:hAnsiTheme="minorHAnsi" w:hint="eastAsia"/>
          <w:lang w:val="en-US" w:eastAsia="zh-CN"/>
        </w:rPr>
        <w:t>）（</w:t>
      </w:r>
      <w:r>
        <w:rPr>
          <w:rFonts w:asciiTheme="minorHAnsi" w:hAnsiTheme="minorHAnsi" w:hint="eastAsia"/>
          <w:lang w:val="en-US" w:eastAsia="zh-CN"/>
        </w:rPr>
        <w:t>截至</w:t>
      </w:r>
      <w:r w:rsidRPr="0015364A">
        <w:rPr>
          <w:rFonts w:asciiTheme="minorHAnsi" w:hAnsiTheme="minorHAnsi" w:hint="eastAsia"/>
          <w:lang w:val="en-US" w:eastAsia="zh-CN"/>
        </w:rPr>
        <w:t>2014</w:t>
      </w:r>
      <w:r w:rsidRPr="0015364A">
        <w:rPr>
          <w:rFonts w:asciiTheme="minorHAnsi" w:hAnsiTheme="minorHAnsi" w:hint="eastAsia"/>
          <w:lang w:val="en-US" w:eastAsia="zh-CN"/>
        </w:rPr>
        <w:t>年</w:t>
      </w:r>
      <w:r w:rsidRPr="0015364A">
        <w:rPr>
          <w:rFonts w:asciiTheme="minorHAnsi" w:hAnsiTheme="minorHAnsi" w:hint="eastAsia"/>
          <w:lang w:val="en-US" w:eastAsia="zh-CN"/>
        </w:rPr>
        <w:t>9</w:t>
      </w:r>
      <w:r w:rsidRPr="0015364A">
        <w:rPr>
          <w:rFonts w:asciiTheme="minorHAnsi" w:hAnsiTheme="minorHAnsi" w:hint="eastAsia"/>
          <w:lang w:val="en-US" w:eastAsia="zh-CN"/>
        </w:rPr>
        <w:t>月</w:t>
      </w:r>
      <w:r w:rsidRPr="0015364A">
        <w:rPr>
          <w:rFonts w:asciiTheme="minorHAnsi" w:hAnsiTheme="minorHAnsi" w:hint="eastAsia"/>
          <w:lang w:val="en-US" w:eastAsia="zh-CN"/>
        </w:rPr>
        <w:t>15</w:t>
      </w:r>
      <w:r w:rsidRPr="0015364A">
        <w:rPr>
          <w:rFonts w:asciiTheme="minorHAnsi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/>
          <w:lang w:val="en-US" w:eastAsia="zh-CN"/>
        </w:rPr>
        <w:t>5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Pr="00DB3264" w:rsidRDefault="0054118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 w:rsidR="00BB4B60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="00BB4B60">
        <w:rPr>
          <w:rFonts w:asciiTheme="minorHAnsi" w:eastAsiaTheme="minorEastAsia" w:hAnsiTheme="minorHAnsi" w:hint="eastAsia"/>
          <w:lang w:val="en-US" w:eastAsia="zh-CN"/>
        </w:rPr>
        <w:t>25.1</w:t>
      </w:r>
      <w:r w:rsidR="00BB4B60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A36FD" w:rsidRDefault="004A36FD" w:rsidP="00B83D99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="00B83D99">
        <w:rPr>
          <w:rFonts w:asciiTheme="minorHAnsi" w:eastAsiaTheme="minorEastAsia" w:hAnsiTheme="minorHAnsi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B83D99">
        <w:rPr>
          <w:rFonts w:asciiTheme="minorHAnsi" w:hAnsiTheme="minorHAnsi" w:hint="eastAsia"/>
          <w:lang w:val="en-US" w:eastAsia="zh-CN"/>
        </w:rPr>
        <w:t>）</w:t>
      </w:r>
      <w:r w:rsidRPr="00E64C51">
        <w:rPr>
          <w:rFonts w:asciiTheme="minorHAnsi" w:eastAsiaTheme="minorEastAsia" w:hAnsiTheme="minorHAnsi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（截至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338C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C52B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建议书分配国家代码列表（</w:t>
      </w:r>
      <w:r>
        <w:rPr>
          <w:rFonts w:asciiTheme="minorHAnsi" w:eastAsiaTheme="minorEastAsia" w:hAnsiTheme="minorHAnsi"/>
          <w:lang w:val="en-US" w:eastAsia="zh-CN"/>
        </w:rPr>
        <w:t>ITU</w:t>
      </w:r>
      <w:r>
        <w:rPr>
          <w:rFonts w:asciiTheme="minorHAnsi" w:eastAsiaTheme="minorEastAsia" w:hAnsiTheme="minorHAnsi"/>
          <w:lang w:val="en-US" w:eastAsia="zh-CN"/>
        </w:rPr>
        <w:noBreakHyphen/>
        <w:t>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523DEB">
        <w:rPr>
          <w:rFonts w:asciiTheme="minorHAnsi" w:eastAsiaTheme="minorEastAsia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>
        <w:rPr>
          <w:rFonts w:asciiTheme="minorHAnsi" w:eastAsiaTheme="minorEastAsia" w:hAnsiTheme="minorHAnsi" w:hint="eastAsia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A36FD" w:rsidRPr="00C63F50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 w:rsidR="00852E10">
        <w:rPr>
          <w:rFonts w:asciiTheme="minorHAnsi" w:eastAsiaTheme="minorEastAsia" w:hAnsiTheme="minorHAnsi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C63F50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主管部门管理域（</w:t>
      </w:r>
      <w:r>
        <w:rPr>
          <w:rFonts w:asciiTheme="minorHAnsi" w:eastAsiaTheme="minorEastAsia" w:hAnsiTheme="minorHAnsi" w:hint="eastAsia"/>
          <w:lang w:val="en-US" w:eastAsia="zh-CN"/>
        </w:rPr>
        <w:t>ADMD</w:t>
      </w:r>
      <w:r>
        <w:rPr>
          <w:rFonts w:asciiTheme="minorHAnsi" w:eastAsiaTheme="minorEastAsia" w:hAnsiTheme="minorHAnsi" w:hint="eastAsia"/>
          <w:lang w:val="en-US" w:eastAsia="zh-CN"/>
        </w:rPr>
        <w:t>）名称列表（根据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F.400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X.400</w:t>
      </w:r>
      <w:r>
        <w:rPr>
          <w:rFonts w:asciiTheme="minorHAnsi" w:eastAsiaTheme="minorEastAsia" w:hAnsiTheme="minorHAnsi" w:hint="eastAsia"/>
          <w:lang w:val="en-US" w:eastAsia="zh-CN"/>
        </w:rPr>
        <w:t>系列建议书）（截至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852E1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地面集群无线电移动国家代码列表（</w:t>
      </w:r>
      <w:r w:rsidRPr="00DB3264">
        <w:rPr>
          <w:rFonts w:asciiTheme="minorHAnsi" w:hAnsiTheme="minorHAnsi"/>
          <w:lang w:val="en-US" w:eastAsia="zh-CN"/>
        </w:rPr>
        <w:t>ITU-T E.218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237E2D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E1E85" w:rsidRDefault="004A36FD" w:rsidP="00237E2D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A36FD" w:rsidRPr="00DB3264" w:rsidRDefault="004A36FD" w:rsidP="00237E2D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A36FD" w:rsidRPr="006771A4" w:rsidRDefault="004A36FD" w:rsidP="003E3F5F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 w:rsidRPr="006771A4">
        <w:rPr>
          <w:sz w:val="18"/>
          <w:szCs w:val="18"/>
          <w:lang w:val="en-US" w:eastAsia="zh-CN"/>
        </w:rPr>
        <w:t>0</w:t>
      </w:r>
      <w:r w:rsidR="003E3F5F">
        <w:rPr>
          <w:sz w:val="18"/>
          <w:szCs w:val="18"/>
          <w:lang w:val="en-US" w:eastAsia="zh-CN"/>
        </w:rPr>
        <w:t>3</w:t>
      </w:r>
      <w:r w:rsidRPr="006771A4">
        <w:rPr>
          <w:sz w:val="18"/>
          <w:szCs w:val="18"/>
          <w:lang w:val="en-US" w:eastAsia="zh-CN"/>
        </w:rPr>
        <w:t>/20</w:t>
      </w:r>
      <w:r w:rsidR="003E3F5F">
        <w:rPr>
          <w:sz w:val="18"/>
          <w:szCs w:val="18"/>
          <w:lang w:val="en-US" w:eastAsia="zh-CN"/>
        </w:rPr>
        <w:t>13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1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4A36FD" w:rsidRPr="006771A4" w:rsidRDefault="004A36FD" w:rsidP="00237E2D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2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12183C" w:rsidRDefault="004A36FD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3" w:history="1">
        <w:r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5A7F06" w:rsidRDefault="005A7F06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</w:p>
    <w:p w:rsidR="00761B2E" w:rsidRDefault="00761B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en-US"/>
        </w:rPr>
        <w:br w:type="page"/>
      </w:r>
    </w:p>
    <w:p w:rsidR="00761B2E" w:rsidRPr="007D4075" w:rsidRDefault="00761B2E" w:rsidP="00761B2E">
      <w:pPr>
        <w:pStyle w:val="Heading20"/>
        <w:spacing w:before="0"/>
        <w:rPr>
          <w:lang w:val="en-US" w:eastAsia="zh-CN"/>
        </w:rPr>
      </w:pPr>
      <w:bookmarkStart w:id="372" w:name="_Toc409708224"/>
      <w:r>
        <w:rPr>
          <w:rFonts w:hint="eastAsia"/>
          <w:lang w:val="en-US" w:eastAsia="zh-CN"/>
        </w:rPr>
        <w:lastRenderedPageBreak/>
        <w:t>批准</w:t>
      </w:r>
      <w:r w:rsidRPr="007D4075">
        <w:rPr>
          <w:lang w:val="en-US" w:eastAsia="zh-CN"/>
        </w:rPr>
        <w:t>ITU-T</w:t>
      </w:r>
      <w:r>
        <w:rPr>
          <w:rFonts w:hint="eastAsia"/>
          <w:lang w:val="en-US" w:eastAsia="zh-CN"/>
        </w:rPr>
        <w:t>建议书</w:t>
      </w:r>
      <w:bookmarkEnd w:id="372"/>
    </w:p>
    <w:p w:rsidR="005A7F06" w:rsidRDefault="005A7F06" w:rsidP="005A7F06">
      <w:pPr>
        <w:tabs>
          <w:tab w:val="clear" w:pos="5387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 w:eastAsia="zh-CN"/>
        </w:rPr>
      </w:pPr>
    </w:p>
    <w:p w:rsidR="00DD1BA7" w:rsidRDefault="00761B2E" w:rsidP="00534347">
      <w:pPr>
        <w:tabs>
          <w:tab w:val="clear" w:pos="5387"/>
          <w:tab w:val="left" w:pos="5670"/>
        </w:tabs>
        <w:spacing w:before="20" w:after="20"/>
        <w:ind w:firstLineChars="200" w:firstLine="400"/>
        <w:jc w:val="left"/>
        <w:rPr>
          <w:rFonts w:ascii="SimSun" w:hAnsi="SimSun"/>
          <w:lang w:eastAsia="zh-CN"/>
        </w:rPr>
      </w:pPr>
      <w:r w:rsidRPr="00DD1BA7">
        <w:rPr>
          <w:rFonts w:ascii="SimSun" w:hAnsi="SimSun" w:hint="eastAsia"/>
          <w:lang w:eastAsia="zh-CN"/>
        </w:rPr>
        <w:t>通过</w:t>
      </w:r>
      <w:r w:rsidRPr="00DD1BA7">
        <w:rPr>
          <w:lang w:eastAsia="zh-CN"/>
        </w:rPr>
        <w:t>AAP-49</w:t>
      </w:r>
      <w:r w:rsidRPr="00DD1BA7">
        <w:rPr>
          <w:rFonts w:ascii="SimSun" w:hAnsi="SimSun" w:hint="eastAsia"/>
          <w:lang w:eastAsia="zh-CN"/>
        </w:rPr>
        <w:t>通函宣布，根据</w:t>
      </w:r>
      <w:r w:rsidRPr="00DD1BA7">
        <w:rPr>
          <w:lang w:eastAsia="zh-CN"/>
        </w:rPr>
        <w:t>ITU-T A.8</w:t>
      </w:r>
      <w:r w:rsidRPr="00DD1BA7">
        <w:rPr>
          <w:rFonts w:ascii="SimSun" w:hAnsi="SimSun" w:hint="eastAsia"/>
          <w:lang w:eastAsia="zh-CN"/>
        </w:rPr>
        <w:t>建议书规定的程序批准了以下建议书：</w:t>
      </w:r>
    </w:p>
    <w:p w:rsidR="00A71A41" w:rsidRPr="00DD1BA7" w:rsidRDefault="00761B2E" w:rsidP="003B4613">
      <w:pPr>
        <w:tabs>
          <w:tab w:val="clear" w:pos="5387"/>
          <w:tab w:val="left" w:pos="5670"/>
        </w:tabs>
        <w:spacing w:before="20" w:after="20" w:line="264" w:lineRule="auto"/>
        <w:jc w:val="left"/>
        <w:rPr>
          <w:lang w:eastAsia="zh-CN"/>
        </w:rPr>
      </w:pPr>
      <w:r w:rsidRPr="00DD1BA7">
        <w:t>–</w:t>
      </w:r>
      <w:r w:rsidR="00FD5F26" w:rsidRPr="00DD1BA7">
        <w:rPr>
          <w:rFonts w:hint="eastAsia"/>
          <w:lang w:eastAsia="zh-CN"/>
        </w:rPr>
        <w:tab/>
      </w:r>
      <w:r w:rsidRPr="00DD1BA7">
        <w:t xml:space="preserve">ITU-T G.695 (01/2015): </w:t>
      </w:r>
      <w:r w:rsidRPr="00DD1BA7">
        <w:rPr>
          <w:rFonts w:ascii="SimSun" w:hAnsi="SimSun" w:hint="eastAsia"/>
        </w:rPr>
        <w:t>粗波分复用应用的光接口</w:t>
      </w:r>
      <w:r w:rsidRPr="00DD1BA7">
        <w:br/>
        <w:t>–</w:t>
      </w:r>
      <w:r w:rsidR="00FD5F26" w:rsidRPr="00DD1BA7">
        <w:rPr>
          <w:lang w:val="en-US"/>
        </w:rPr>
        <w:tab/>
      </w:r>
      <w:r w:rsidRPr="00DD1BA7">
        <w:t>ITU-T G.709/Y.1331 (2012) Cor. 2 (01/2015)</w:t>
      </w:r>
      <w:r w:rsidRPr="00DD1BA7">
        <w:br/>
        <w:t>–</w:t>
      </w:r>
      <w:r w:rsidR="00FD5F26" w:rsidRPr="00DD1BA7">
        <w:rPr>
          <w:lang w:val="en-US"/>
        </w:rPr>
        <w:tab/>
      </w:r>
      <w:r w:rsidRPr="00DD1BA7">
        <w:t>ITU-T G.709/Y.1331 (2012) Amd. 4 (01/2015)</w:t>
      </w:r>
      <w:r w:rsidRPr="00DD1BA7">
        <w:br/>
        <w:t>–</w:t>
      </w:r>
      <w:r w:rsidR="00FD5F26" w:rsidRPr="00DD1BA7">
        <w:rPr>
          <w:lang w:val="en-US"/>
        </w:rPr>
        <w:tab/>
      </w:r>
      <w:r w:rsidRPr="00DD1BA7">
        <w:t>ITU-T G.783 (2006) Cor. 1 (01/2015)</w:t>
      </w:r>
      <w:r w:rsidRPr="00DD1BA7">
        <w:br/>
        <w:t>–</w:t>
      </w:r>
      <w:r w:rsidR="00FD5F26" w:rsidRPr="00DD1BA7">
        <w:rPr>
          <w:lang w:val="en-US"/>
        </w:rPr>
        <w:tab/>
      </w:r>
      <w:r w:rsidRPr="00DD1BA7">
        <w:t xml:space="preserve">ITU-T G.798 (2012) Amd. 2 (01/2015): </w:t>
      </w:r>
      <w:r w:rsidRPr="00DD1BA7">
        <w:rPr>
          <w:rFonts w:ascii="SimSun" w:hAnsi="SimSun" w:hint="eastAsia"/>
        </w:rPr>
        <w:t>光传输网络层次设备功能块的特性</w:t>
      </w:r>
      <w:r w:rsidRPr="00DD1BA7">
        <w:br/>
        <w:t>–</w:t>
      </w:r>
      <w:r w:rsidR="00FD5F26" w:rsidRPr="00DD1BA7">
        <w:rPr>
          <w:lang w:val="en-US"/>
        </w:rPr>
        <w:tab/>
      </w:r>
      <w:r w:rsidRPr="00DD1BA7">
        <w:t xml:space="preserve">ITU-T G.977 (01/2015): </w:t>
      </w:r>
      <w:r w:rsidRPr="00DD1BA7">
        <w:rPr>
          <w:rFonts w:ascii="SimSun" w:hAnsi="SimSun" w:hint="eastAsia"/>
        </w:rPr>
        <w:t>光放大的海底光缆系统的特点</w:t>
      </w:r>
      <w:r w:rsidRPr="00DD1BA7">
        <w:br/>
        <w:t>–</w:t>
      </w:r>
      <w:r w:rsidR="00FD5F26" w:rsidRPr="00DD1BA7">
        <w:rPr>
          <w:lang w:val="en-US"/>
        </w:rPr>
        <w:tab/>
      </w:r>
      <w:r w:rsidRPr="00DD1BA7">
        <w:t xml:space="preserve"> ITU-T G.993.2 (01/2015): </w:t>
      </w:r>
      <w:r w:rsidRPr="00DD1BA7">
        <w:rPr>
          <w:rFonts w:ascii="SimSun" w:hAnsi="SimSun" w:hint="eastAsia"/>
        </w:rPr>
        <w:t>甚高速数字用户线路收发器</w:t>
      </w:r>
      <w:r w:rsidRPr="00DD1BA7">
        <w:t>2</w:t>
      </w:r>
      <w:r w:rsidRPr="00DD1BA7">
        <w:rPr>
          <w:rFonts w:ascii="SimSun" w:hAnsi="SimSun" w:hint="eastAsia"/>
        </w:rPr>
        <w:t>（</w:t>
      </w:r>
      <w:r w:rsidRPr="00DD1BA7">
        <w:t>VDSL2</w:t>
      </w:r>
      <w:r w:rsidRPr="00DD1BA7">
        <w:rPr>
          <w:rFonts w:ascii="SimSun" w:hAnsi="SimSun" w:hint="eastAsia"/>
        </w:rPr>
        <w:t>）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 xml:space="preserve">ITU-T G.993.5 (01/2015): </w:t>
      </w:r>
      <w:r w:rsidRPr="00DD1BA7">
        <w:rPr>
          <w:rFonts w:ascii="SimSun" w:hAnsi="SimSun" w:hint="eastAsia"/>
        </w:rPr>
        <w:t>用于</w:t>
      </w:r>
      <w:r w:rsidRPr="00DD1BA7">
        <w:t>VDSL2</w:t>
      </w:r>
      <w:r w:rsidRPr="00DD1BA7">
        <w:rPr>
          <w:rFonts w:ascii="SimSun" w:hAnsi="SimSun" w:hint="eastAsia"/>
        </w:rPr>
        <w:t>收发信机的自</w:t>
      </w:r>
      <w:r w:rsidRPr="00DD1BA7">
        <w:t>FEXT</w:t>
      </w:r>
      <w:r w:rsidRPr="00DD1BA7">
        <w:rPr>
          <w:rFonts w:ascii="SimSun" w:hAnsi="SimSun" w:hint="eastAsia"/>
        </w:rPr>
        <w:t>消除（矢量）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G.998.4 (01/2015): DSL</w:t>
      </w:r>
      <w:r w:rsidRPr="00DD1BA7">
        <w:rPr>
          <w:rFonts w:ascii="SimSun" w:hAnsi="SimSun" w:hint="eastAsia"/>
        </w:rPr>
        <w:t>收发信机的改进脉冲噪声保护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G.7041/Y.1303 (2011) Amd. 3 (01/2015)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G.7714.1/Y.1705.1 (01/2015): SDH</w:t>
      </w:r>
      <w:r w:rsidRPr="00DD1BA7">
        <w:rPr>
          <w:rFonts w:ascii="SimSun" w:hAnsi="SimSun" w:hint="eastAsia"/>
        </w:rPr>
        <w:t>和</w:t>
      </w:r>
      <w:r w:rsidRPr="00DD1BA7">
        <w:t>OTN</w:t>
      </w:r>
      <w:r w:rsidRPr="00DD1BA7">
        <w:rPr>
          <w:rFonts w:ascii="SimSun" w:hAnsi="SimSun" w:hint="eastAsia"/>
        </w:rPr>
        <w:t>网络中的自动发现协议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 xml:space="preserve">ITU-T G.8011/Y.1307 (01/2015): </w:t>
      </w:r>
      <w:r w:rsidRPr="00DD1BA7">
        <w:rPr>
          <w:rFonts w:ascii="SimSun" w:hAnsi="SimSun" w:hint="eastAsia"/>
        </w:rPr>
        <w:t>以太网业务特色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 xml:space="preserve">ITU-T G.8031/Y.1342 (01/2015): </w:t>
      </w:r>
      <w:r w:rsidRPr="00DD1BA7">
        <w:rPr>
          <w:rFonts w:ascii="SimSun" w:hAnsi="SimSun" w:hint="eastAsia"/>
        </w:rPr>
        <w:t>以太网线性保护交换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G.8101/Y.1355 (01/2015): MPLS</w:t>
      </w:r>
      <w:r w:rsidRPr="00DD1BA7">
        <w:rPr>
          <w:rFonts w:ascii="SimSun" w:hAnsi="SimSun" w:hint="eastAsia"/>
        </w:rPr>
        <w:t>传输配置文件的术语和定义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G.8112/Y.1371 (2012) Cor. 1 (01/2015):</w:t>
      </w:r>
    </w:p>
    <w:p w:rsidR="006374AD" w:rsidRPr="00DD1BA7" w:rsidRDefault="00761B2E" w:rsidP="003B4613">
      <w:pPr>
        <w:tabs>
          <w:tab w:val="clear" w:pos="5387"/>
          <w:tab w:val="left" w:pos="5670"/>
        </w:tabs>
        <w:spacing w:before="20" w:after="20" w:line="264" w:lineRule="auto"/>
        <w:jc w:val="left"/>
        <w:rPr>
          <w:rFonts w:ascii="SimSun" w:hAnsi="SimSun"/>
          <w:lang w:eastAsia="zh-CN"/>
        </w:rPr>
      </w:pPr>
      <w:r w:rsidRPr="00DD1BA7">
        <w:t xml:space="preserve">– </w:t>
      </w:r>
      <w:r w:rsidR="00FD5F26" w:rsidRPr="00DD1BA7">
        <w:rPr>
          <w:lang w:val="en-US"/>
        </w:rPr>
        <w:tab/>
      </w:r>
      <w:r w:rsidRPr="00DD1BA7">
        <w:t>ITU-T G.8151/Y.1374 (01/2015): TP-MPLS</w:t>
      </w:r>
      <w:r w:rsidRPr="00DD1BA7">
        <w:rPr>
          <w:rFonts w:ascii="SimSun" w:hAnsi="SimSun" w:hint="eastAsia"/>
        </w:rPr>
        <w:t>网元的管理问题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G.8201 (2011) Cor. 1 (01/2015)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G.8261/Y.1361 (2013) Amd. 1 (01/2015)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 xml:space="preserve">ITU-T G.8262/Y.1362 (01/2015): </w:t>
      </w:r>
      <w:r w:rsidRPr="00DD1BA7">
        <w:rPr>
          <w:rFonts w:ascii="SimSun" w:hAnsi="SimSun" w:hint="eastAsia"/>
        </w:rPr>
        <w:t>同步以太网设备从时钟的定时特性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G.8264/Y.1364 (2014) Amd. 1 (01/2015)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G.8271/Y.1366 (2012) Amd. 2 (01/2015)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G.8271.1/Y.1366.1 (2013) Amd. 2 (01/2015)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 xml:space="preserve">ITU-T G.8272/Y.1367 (01/2015): </w:t>
      </w:r>
      <w:r w:rsidRPr="00DD1BA7">
        <w:rPr>
          <w:rFonts w:ascii="SimSun" w:hAnsi="SimSun" w:hint="eastAsia"/>
        </w:rPr>
        <w:t>主参考时钟的定时特性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G.8273/Y.1368 (2013) Amd. 1 (01/2015)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G.8273.2/Y.1368.2 (2014) Amd. 1 (01/2015)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G.8275/Y.1369 (2013) Amd. 1 (01/2015)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>ITU-T G.8275.1/Y.1369.1 (2014) Cor. 1 (01/2015)</w:t>
      </w:r>
      <w:r w:rsidRPr="00DD1BA7">
        <w:br/>
        <w:t xml:space="preserve">– </w:t>
      </w:r>
      <w:r w:rsidR="00FD5F26" w:rsidRPr="00DD1BA7">
        <w:rPr>
          <w:lang w:val="en-US"/>
        </w:rPr>
        <w:tab/>
      </w:r>
      <w:r w:rsidRPr="00DD1BA7">
        <w:t xml:space="preserve">ITU-T G.9959 (01/2015): </w:t>
      </w:r>
      <w:r w:rsidRPr="00DD1BA7">
        <w:rPr>
          <w:rFonts w:ascii="SimSun" w:hAnsi="SimSun" w:hint="eastAsia"/>
        </w:rPr>
        <w:t>短程窄带数字无线电收发机</w:t>
      </w:r>
      <w:r w:rsidRPr="00DD1BA7">
        <w:t xml:space="preserve"> – PHY</w:t>
      </w:r>
      <w:r w:rsidRPr="00DD1BA7">
        <w:rPr>
          <w:rFonts w:ascii="SimSun" w:hAnsi="SimSun" w:hint="eastAsia"/>
        </w:rPr>
        <w:t>和</w:t>
      </w:r>
      <w:r w:rsidRPr="00DD1BA7">
        <w:t>MAC</w:t>
      </w:r>
      <w:r w:rsidRPr="00DD1BA7">
        <w:rPr>
          <w:rFonts w:ascii="SimSun" w:hAnsi="SimSun" w:hint="eastAsia"/>
        </w:rPr>
        <w:t>层的技术规范</w:t>
      </w:r>
    </w:p>
    <w:p w:rsidR="00751F78" w:rsidRPr="00161444" w:rsidRDefault="00FD5F26" w:rsidP="003B4613">
      <w:pPr>
        <w:tabs>
          <w:tab w:val="clear" w:pos="5387"/>
          <w:tab w:val="left" w:pos="5670"/>
        </w:tabs>
        <w:spacing w:before="20" w:after="20" w:line="264" w:lineRule="auto"/>
        <w:jc w:val="left"/>
        <w:rPr>
          <w:lang w:val="en-US" w:eastAsia="zh-CN"/>
        </w:rPr>
      </w:pPr>
      <w:r w:rsidRPr="00DD1BA7">
        <w:rPr>
          <w:lang w:val="en-US"/>
        </w:rPr>
        <w:t>–</w:t>
      </w:r>
      <w:r w:rsidRPr="00DD1BA7">
        <w:rPr>
          <w:lang w:val="en-US"/>
        </w:rPr>
        <w:tab/>
        <w:t xml:space="preserve">ITU-T H.831 (01/2015): </w:t>
      </w:r>
      <w:r w:rsidR="006673D5" w:rsidRPr="00DD1BA7">
        <w:rPr>
          <w:lang w:val="en-US"/>
        </w:rPr>
        <w:t>合规性测试</w:t>
      </w:r>
      <w:r w:rsidRPr="00DD1BA7">
        <w:rPr>
          <w:lang w:val="en-US"/>
        </w:rPr>
        <w:t>: WAN</w:t>
      </w:r>
      <w:r w:rsidR="006673D5" w:rsidRPr="00DD1BA7">
        <w:rPr>
          <w:lang w:val="en-US"/>
        </w:rPr>
        <w:t>接口</w:t>
      </w:r>
      <w:r w:rsidR="006673D5" w:rsidRPr="00DD1BA7">
        <w:rPr>
          <w:rFonts w:hint="eastAsia"/>
          <w:lang w:val="en-US" w:eastAsia="zh-CN"/>
        </w:rPr>
        <w:t>第</w:t>
      </w:r>
      <w:r w:rsidR="006673D5" w:rsidRPr="00DD1BA7">
        <w:rPr>
          <w:rFonts w:hint="eastAsia"/>
          <w:lang w:val="en-US" w:eastAsia="zh-CN"/>
        </w:rPr>
        <w:t>1</w:t>
      </w:r>
      <w:r w:rsidR="006673D5" w:rsidRPr="00DD1BA7">
        <w:rPr>
          <w:rFonts w:hint="eastAsia"/>
          <w:lang w:val="en-US" w:eastAsia="zh-CN"/>
        </w:rPr>
        <w:t>部分</w:t>
      </w:r>
      <w:r w:rsidRPr="00DD1BA7">
        <w:rPr>
          <w:lang w:val="en-US"/>
        </w:rPr>
        <w:t>:</w:t>
      </w:r>
      <w:r w:rsidR="006673D5" w:rsidRPr="00DD1BA7">
        <w:rPr>
          <w:rFonts w:hint="eastAsia"/>
          <w:lang w:val="en-US" w:eastAsia="zh-CN"/>
        </w:rPr>
        <w:t>网络</w:t>
      </w:r>
      <w:r w:rsidR="000B1D09" w:rsidRPr="00DD1BA7">
        <w:rPr>
          <w:rFonts w:hint="eastAsia"/>
          <w:lang w:val="en-US" w:eastAsia="zh-CN"/>
        </w:rPr>
        <w:t>业务</w:t>
      </w:r>
      <w:r w:rsidR="006673D5" w:rsidRPr="00DD1BA7">
        <w:rPr>
          <w:rFonts w:hint="eastAsia"/>
          <w:lang w:val="en-US" w:eastAsia="zh-CN"/>
        </w:rPr>
        <w:t>互操作性</w:t>
      </w:r>
      <w:r w:rsidRPr="00DD1BA7">
        <w:rPr>
          <w:lang w:val="en-US"/>
        </w:rPr>
        <w:t xml:space="preserve">: </w:t>
      </w:r>
      <w:r w:rsidR="006673D5" w:rsidRPr="00DD1BA7">
        <w:rPr>
          <w:rFonts w:hint="eastAsia"/>
          <w:lang w:val="en-US" w:eastAsia="zh-CN"/>
        </w:rPr>
        <w:t>发送</w:t>
      </w:r>
      <w:r w:rsidR="000B1D09" w:rsidRPr="00DD1BA7">
        <w:rPr>
          <w:rFonts w:hint="eastAsia"/>
          <w:lang w:val="en-US" w:eastAsia="zh-CN"/>
        </w:rPr>
        <w:t>方</w:t>
      </w:r>
      <w:r w:rsidRPr="00DD1BA7">
        <w:rPr>
          <w:lang w:val="en-US"/>
        </w:rPr>
        <w:br/>
        <w:t>–</w:t>
      </w:r>
      <w:r w:rsidRPr="00DD1BA7">
        <w:rPr>
          <w:lang w:val="en-US"/>
        </w:rPr>
        <w:tab/>
        <w:t xml:space="preserve">ITU-T H.832 (01/2015): </w:t>
      </w:r>
      <w:r w:rsidR="006673D5" w:rsidRPr="00DD1BA7">
        <w:rPr>
          <w:lang w:val="en-US"/>
        </w:rPr>
        <w:t>合规性测试</w:t>
      </w:r>
      <w:r w:rsidRPr="00DD1BA7">
        <w:rPr>
          <w:lang w:val="en-US"/>
        </w:rPr>
        <w:t>: WAN</w:t>
      </w:r>
      <w:r w:rsidR="006673D5" w:rsidRPr="00DD1BA7">
        <w:rPr>
          <w:lang w:val="en-US"/>
        </w:rPr>
        <w:t>接口</w:t>
      </w:r>
      <w:r w:rsidR="006673D5" w:rsidRPr="00DD1BA7">
        <w:rPr>
          <w:rFonts w:hint="eastAsia"/>
          <w:lang w:val="en-US" w:eastAsia="zh-CN"/>
        </w:rPr>
        <w:t>第</w:t>
      </w:r>
      <w:r w:rsidR="006673D5" w:rsidRPr="00DD1BA7">
        <w:rPr>
          <w:rFonts w:hint="eastAsia"/>
          <w:lang w:val="en-US" w:eastAsia="zh-CN"/>
        </w:rPr>
        <w:t>2</w:t>
      </w:r>
      <w:r w:rsidR="006673D5" w:rsidRPr="00DD1BA7">
        <w:rPr>
          <w:rFonts w:hint="eastAsia"/>
          <w:lang w:val="en-US" w:eastAsia="zh-CN"/>
        </w:rPr>
        <w:t>部分</w:t>
      </w:r>
      <w:r w:rsidRPr="00DD1BA7">
        <w:rPr>
          <w:lang w:val="en-US"/>
        </w:rPr>
        <w:t xml:space="preserve">: </w:t>
      </w:r>
      <w:r w:rsidR="000B1D09" w:rsidRPr="00DD1BA7">
        <w:rPr>
          <w:rFonts w:hint="eastAsia"/>
          <w:lang w:val="en-US" w:eastAsia="zh-CN"/>
        </w:rPr>
        <w:t>网络业务互操作性</w:t>
      </w:r>
      <w:r w:rsidRPr="00DD1BA7">
        <w:rPr>
          <w:lang w:val="en-US"/>
        </w:rPr>
        <w:t xml:space="preserve">: </w:t>
      </w:r>
      <w:r w:rsidR="000B1D09" w:rsidRPr="00DD1BA7">
        <w:rPr>
          <w:rFonts w:hint="eastAsia"/>
          <w:lang w:val="en-US" w:eastAsia="zh-CN"/>
        </w:rPr>
        <w:t>接收方</w:t>
      </w:r>
      <w:r w:rsidRPr="00DD1BA7">
        <w:rPr>
          <w:lang w:val="en-US"/>
        </w:rPr>
        <w:br/>
        <w:t>–</w:t>
      </w:r>
      <w:r w:rsidRPr="00DD1BA7">
        <w:rPr>
          <w:lang w:val="en-US"/>
        </w:rPr>
        <w:tab/>
        <w:t xml:space="preserve">ITU-T H.833 (01/2015): </w:t>
      </w:r>
      <w:r w:rsidR="006673D5" w:rsidRPr="00DD1BA7">
        <w:rPr>
          <w:lang w:val="en-US"/>
        </w:rPr>
        <w:t>合规性测试</w:t>
      </w:r>
      <w:r w:rsidRPr="00DD1BA7">
        <w:rPr>
          <w:lang w:val="en-US"/>
        </w:rPr>
        <w:t>: WAN</w:t>
      </w:r>
      <w:r w:rsidR="006673D5" w:rsidRPr="00DD1BA7">
        <w:rPr>
          <w:lang w:val="en-US"/>
        </w:rPr>
        <w:t>接口</w:t>
      </w:r>
      <w:r w:rsidR="006673D5" w:rsidRPr="00DD1BA7">
        <w:rPr>
          <w:rFonts w:hint="eastAsia"/>
          <w:lang w:val="en-US" w:eastAsia="zh-CN"/>
        </w:rPr>
        <w:t>第</w:t>
      </w:r>
      <w:r w:rsidR="006673D5" w:rsidRPr="00DD1BA7">
        <w:rPr>
          <w:rFonts w:hint="eastAsia"/>
          <w:lang w:val="en-US" w:eastAsia="zh-CN"/>
        </w:rPr>
        <w:t>3</w:t>
      </w:r>
      <w:r w:rsidR="006673D5" w:rsidRPr="00DD1BA7">
        <w:rPr>
          <w:rFonts w:hint="eastAsia"/>
          <w:lang w:val="en-US" w:eastAsia="zh-CN"/>
        </w:rPr>
        <w:t>部分</w:t>
      </w:r>
      <w:r w:rsidRPr="00DD1BA7">
        <w:rPr>
          <w:lang w:val="en-US"/>
        </w:rPr>
        <w:t xml:space="preserve">: SOAP/ATNA: </w:t>
      </w:r>
      <w:r w:rsidR="000B1D09" w:rsidRPr="00DD1BA7">
        <w:rPr>
          <w:rFonts w:hint="eastAsia"/>
          <w:lang w:val="en-US" w:eastAsia="zh-CN"/>
        </w:rPr>
        <w:t>发送方</w:t>
      </w:r>
      <w:r w:rsidRPr="00DD1BA7">
        <w:rPr>
          <w:lang w:val="en-US"/>
        </w:rPr>
        <w:br/>
        <w:t>–</w:t>
      </w:r>
      <w:r w:rsidRPr="00DD1BA7">
        <w:rPr>
          <w:lang w:val="en-US"/>
        </w:rPr>
        <w:tab/>
        <w:t xml:space="preserve">ITU-T H.834 (01/2015): </w:t>
      </w:r>
      <w:r w:rsidR="006673D5" w:rsidRPr="00DD1BA7">
        <w:rPr>
          <w:lang w:val="en-US"/>
        </w:rPr>
        <w:t>合规性测试</w:t>
      </w:r>
      <w:r w:rsidRPr="00DD1BA7">
        <w:rPr>
          <w:lang w:val="en-US"/>
        </w:rPr>
        <w:t>: WAN</w:t>
      </w:r>
      <w:r w:rsidR="006673D5" w:rsidRPr="00DD1BA7">
        <w:rPr>
          <w:lang w:val="en-US"/>
        </w:rPr>
        <w:t>接口</w:t>
      </w:r>
      <w:r w:rsidR="006673D5" w:rsidRPr="00DD1BA7">
        <w:rPr>
          <w:rFonts w:hint="eastAsia"/>
          <w:lang w:val="en-US" w:eastAsia="zh-CN"/>
        </w:rPr>
        <w:t>第</w:t>
      </w:r>
      <w:r w:rsidR="006673D5" w:rsidRPr="00DD1BA7">
        <w:rPr>
          <w:rFonts w:hint="eastAsia"/>
          <w:lang w:val="en-US" w:eastAsia="zh-CN"/>
        </w:rPr>
        <w:t>4</w:t>
      </w:r>
      <w:r w:rsidR="006673D5" w:rsidRPr="00DD1BA7">
        <w:rPr>
          <w:rFonts w:hint="eastAsia"/>
          <w:lang w:val="en-US" w:eastAsia="zh-CN"/>
        </w:rPr>
        <w:t>部分</w:t>
      </w:r>
      <w:r w:rsidRPr="00DD1BA7">
        <w:rPr>
          <w:lang w:val="en-US"/>
        </w:rPr>
        <w:t xml:space="preserve">: SOAP/ATNA: </w:t>
      </w:r>
      <w:r w:rsidR="000B1D09" w:rsidRPr="00DD1BA7">
        <w:rPr>
          <w:rFonts w:hint="eastAsia"/>
          <w:lang w:val="en-US" w:eastAsia="zh-CN"/>
        </w:rPr>
        <w:t>接收方</w:t>
      </w:r>
      <w:r w:rsidRPr="00DD1BA7">
        <w:rPr>
          <w:lang w:val="en-US"/>
        </w:rPr>
        <w:br/>
        <w:t>–</w:t>
      </w:r>
      <w:r w:rsidRPr="00DD1BA7">
        <w:rPr>
          <w:lang w:val="en-US"/>
        </w:rPr>
        <w:tab/>
        <w:t xml:space="preserve">ITU-T H.835 (01/2015): </w:t>
      </w:r>
      <w:r w:rsidR="006673D5" w:rsidRPr="00DD1BA7">
        <w:rPr>
          <w:lang w:val="en-US"/>
        </w:rPr>
        <w:t>合规性测试</w:t>
      </w:r>
      <w:r w:rsidRPr="00DD1BA7">
        <w:rPr>
          <w:lang w:val="en-US"/>
        </w:rPr>
        <w:t>: WAN</w:t>
      </w:r>
      <w:r w:rsidR="006673D5" w:rsidRPr="00DD1BA7">
        <w:rPr>
          <w:lang w:val="en-US"/>
        </w:rPr>
        <w:t>接口</w:t>
      </w:r>
      <w:r w:rsidR="006673D5" w:rsidRPr="00DD1BA7">
        <w:rPr>
          <w:rFonts w:hint="eastAsia"/>
          <w:lang w:val="en-US" w:eastAsia="zh-CN"/>
        </w:rPr>
        <w:t>第</w:t>
      </w:r>
      <w:r w:rsidR="006673D5" w:rsidRPr="00DD1BA7">
        <w:rPr>
          <w:rFonts w:hint="eastAsia"/>
          <w:lang w:val="en-US" w:eastAsia="zh-CN"/>
        </w:rPr>
        <w:t>5</w:t>
      </w:r>
      <w:r w:rsidR="006673D5" w:rsidRPr="00DD1BA7">
        <w:rPr>
          <w:rFonts w:hint="eastAsia"/>
          <w:lang w:val="en-US" w:eastAsia="zh-CN"/>
        </w:rPr>
        <w:t>部分</w:t>
      </w:r>
      <w:r w:rsidRPr="00DD1BA7">
        <w:rPr>
          <w:lang w:val="en-US"/>
        </w:rPr>
        <w:t>: PCD-01 HL7</w:t>
      </w:r>
      <w:r w:rsidR="000B1D09" w:rsidRPr="00DD1BA7">
        <w:rPr>
          <w:rFonts w:hint="eastAsia"/>
          <w:lang w:val="en-US" w:eastAsia="zh-CN"/>
        </w:rPr>
        <w:t>消息</w:t>
      </w:r>
      <w:r w:rsidRPr="00DD1BA7">
        <w:rPr>
          <w:lang w:val="en-US"/>
        </w:rPr>
        <w:t xml:space="preserve">: </w:t>
      </w:r>
      <w:r w:rsidR="000B1D09" w:rsidRPr="00DD1BA7">
        <w:rPr>
          <w:rFonts w:hint="eastAsia"/>
          <w:lang w:val="en-US" w:eastAsia="zh-CN"/>
        </w:rPr>
        <w:t>发送方</w:t>
      </w:r>
      <w:r w:rsidRPr="00DD1BA7">
        <w:rPr>
          <w:lang w:val="en-US"/>
        </w:rPr>
        <w:br/>
        <w:t>–</w:t>
      </w:r>
      <w:r w:rsidRPr="00DD1BA7">
        <w:rPr>
          <w:lang w:val="en-US"/>
        </w:rPr>
        <w:tab/>
        <w:t xml:space="preserve">ITU-T H.836 (01/2015): </w:t>
      </w:r>
      <w:r w:rsidR="006673D5" w:rsidRPr="00DD1BA7">
        <w:rPr>
          <w:lang w:val="en-US"/>
        </w:rPr>
        <w:t>合规性测试</w:t>
      </w:r>
      <w:r w:rsidRPr="00DD1BA7">
        <w:rPr>
          <w:lang w:val="en-US"/>
        </w:rPr>
        <w:t>: WAN</w:t>
      </w:r>
      <w:r w:rsidR="006673D5" w:rsidRPr="00DD1BA7">
        <w:rPr>
          <w:lang w:val="en-US"/>
        </w:rPr>
        <w:t>接口</w:t>
      </w:r>
      <w:r w:rsidR="006673D5" w:rsidRPr="00DD1BA7">
        <w:rPr>
          <w:rFonts w:hint="eastAsia"/>
          <w:lang w:val="en-US" w:eastAsia="zh-CN"/>
        </w:rPr>
        <w:t>第</w:t>
      </w:r>
      <w:r w:rsidR="006673D5" w:rsidRPr="00DD1BA7">
        <w:rPr>
          <w:rFonts w:hint="eastAsia"/>
          <w:lang w:val="en-US" w:eastAsia="zh-CN"/>
        </w:rPr>
        <w:t>6</w:t>
      </w:r>
      <w:r w:rsidR="006673D5" w:rsidRPr="00DD1BA7">
        <w:rPr>
          <w:rFonts w:hint="eastAsia"/>
          <w:lang w:val="en-US" w:eastAsia="zh-CN"/>
        </w:rPr>
        <w:t>部分</w:t>
      </w:r>
      <w:r w:rsidRPr="00DD1BA7">
        <w:rPr>
          <w:lang w:val="en-US"/>
        </w:rPr>
        <w:t>: PCD-01 HL7</w:t>
      </w:r>
      <w:r w:rsidR="000B1D09" w:rsidRPr="00DD1BA7">
        <w:rPr>
          <w:rFonts w:hint="eastAsia"/>
          <w:lang w:val="en-US" w:eastAsia="zh-CN"/>
        </w:rPr>
        <w:t>消息</w:t>
      </w:r>
      <w:r w:rsidRPr="00DD1BA7">
        <w:rPr>
          <w:lang w:val="en-US"/>
        </w:rPr>
        <w:t xml:space="preserve">: </w:t>
      </w:r>
      <w:r w:rsidR="000B1D09" w:rsidRPr="00DD1BA7">
        <w:rPr>
          <w:rFonts w:hint="eastAsia"/>
          <w:lang w:val="en-US" w:eastAsia="zh-CN"/>
        </w:rPr>
        <w:t>接收方</w:t>
      </w:r>
      <w:r w:rsidRPr="00DD1BA7">
        <w:rPr>
          <w:lang w:val="en-US"/>
        </w:rPr>
        <w:br/>
        <w:t>–</w:t>
      </w:r>
      <w:r w:rsidRPr="00DD1BA7">
        <w:rPr>
          <w:lang w:val="en-US"/>
        </w:rPr>
        <w:tab/>
        <w:t xml:space="preserve">ITU-T H.837 (01/2015): </w:t>
      </w:r>
      <w:r w:rsidR="006673D5" w:rsidRPr="00DD1BA7">
        <w:rPr>
          <w:lang w:val="en-US"/>
        </w:rPr>
        <w:t>合规性测试</w:t>
      </w:r>
      <w:r w:rsidRPr="00DD1BA7">
        <w:rPr>
          <w:lang w:val="en-US"/>
        </w:rPr>
        <w:t>: WAN</w:t>
      </w:r>
      <w:r w:rsidR="006673D5" w:rsidRPr="00DD1BA7">
        <w:rPr>
          <w:lang w:val="en-US"/>
        </w:rPr>
        <w:t>接口</w:t>
      </w:r>
      <w:r w:rsidR="006673D5" w:rsidRPr="00DD1BA7">
        <w:rPr>
          <w:rFonts w:hint="eastAsia"/>
          <w:lang w:val="en-US" w:eastAsia="zh-CN"/>
        </w:rPr>
        <w:t>第</w:t>
      </w:r>
      <w:r w:rsidR="006673D5" w:rsidRPr="00DD1BA7">
        <w:rPr>
          <w:rFonts w:hint="eastAsia"/>
          <w:lang w:val="en-US" w:eastAsia="zh-CN"/>
        </w:rPr>
        <w:t>7</w:t>
      </w:r>
      <w:r w:rsidR="006673D5" w:rsidRPr="00DD1BA7">
        <w:rPr>
          <w:rFonts w:hint="eastAsia"/>
          <w:lang w:val="en-US" w:eastAsia="zh-CN"/>
        </w:rPr>
        <w:t>部分</w:t>
      </w:r>
      <w:r w:rsidRPr="00DD1BA7">
        <w:rPr>
          <w:lang w:val="en-US"/>
        </w:rPr>
        <w:t xml:space="preserve">: </w:t>
      </w:r>
      <w:r w:rsidR="000B1D09" w:rsidRPr="00DD1BA7">
        <w:t>知情同意书管理</w:t>
      </w:r>
      <w:r w:rsidRPr="00DD1BA7">
        <w:rPr>
          <w:lang w:val="en-US"/>
        </w:rPr>
        <w:t xml:space="preserve">: </w:t>
      </w:r>
      <w:r w:rsidR="000B1D09" w:rsidRPr="00DD1BA7">
        <w:rPr>
          <w:rFonts w:hint="eastAsia"/>
          <w:lang w:val="en-US" w:eastAsia="zh-CN"/>
        </w:rPr>
        <w:t>发送方</w:t>
      </w:r>
      <w:r w:rsidRPr="00DD1BA7">
        <w:rPr>
          <w:lang w:val="en-US"/>
        </w:rPr>
        <w:br/>
        <w:t>–</w:t>
      </w:r>
      <w:r w:rsidRPr="00DD1BA7">
        <w:rPr>
          <w:lang w:val="en-US"/>
        </w:rPr>
        <w:tab/>
        <w:t xml:space="preserve">ITU-T H.838 (01/2015): </w:t>
      </w:r>
      <w:r w:rsidR="006673D5" w:rsidRPr="00DD1BA7">
        <w:rPr>
          <w:lang w:val="en-US"/>
        </w:rPr>
        <w:t>合规性测试</w:t>
      </w:r>
      <w:r w:rsidRPr="00DD1BA7">
        <w:rPr>
          <w:lang w:val="en-US"/>
        </w:rPr>
        <w:t>: WAN</w:t>
      </w:r>
      <w:r w:rsidR="006673D5" w:rsidRPr="00DD1BA7">
        <w:rPr>
          <w:lang w:val="en-US"/>
        </w:rPr>
        <w:t>接口</w:t>
      </w:r>
      <w:r w:rsidR="006673D5" w:rsidRPr="00DD1BA7">
        <w:rPr>
          <w:rFonts w:hint="eastAsia"/>
          <w:lang w:val="en-US" w:eastAsia="zh-CN"/>
        </w:rPr>
        <w:t>第</w:t>
      </w:r>
      <w:r w:rsidR="006673D5" w:rsidRPr="00DD1BA7">
        <w:rPr>
          <w:rFonts w:hint="eastAsia"/>
          <w:lang w:val="en-US" w:eastAsia="zh-CN"/>
        </w:rPr>
        <w:t>8</w:t>
      </w:r>
      <w:r w:rsidR="006673D5" w:rsidRPr="00DD1BA7">
        <w:rPr>
          <w:rFonts w:hint="eastAsia"/>
          <w:lang w:val="en-US" w:eastAsia="zh-CN"/>
        </w:rPr>
        <w:t>部分</w:t>
      </w:r>
      <w:r w:rsidRPr="00DD1BA7">
        <w:rPr>
          <w:lang w:val="en-US"/>
        </w:rPr>
        <w:t xml:space="preserve">: </w:t>
      </w:r>
      <w:r w:rsidR="000B1D09" w:rsidRPr="00DD1BA7">
        <w:t>知情同意书管理</w:t>
      </w:r>
      <w:r w:rsidRPr="00DD1BA7">
        <w:rPr>
          <w:lang w:val="en-US"/>
        </w:rPr>
        <w:t xml:space="preserve">: </w:t>
      </w:r>
      <w:r w:rsidR="000B1D09" w:rsidRPr="00DD1BA7">
        <w:rPr>
          <w:rFonts w:hint="eastAsia"/>
          <w:lang w:val="en-US" w:eastAsia="zh-CN"/>
        </w:rPr>
        <w:t>接收方</w:t>
      </w:r>
      <w:r w:rsidRPr="00DD1BA7">
        <w:rPr>
          <w:lang w:val="en-US"/>
        </w:rPr>
        <w:br/>
        <w:t>–</w:t>
      </w:r>
      <w:r w:rsidRPr="00DD1BA7">
        <w:rPr>
          <w:lang w:val="en-US"/>
        </w:rPr>
        <w:tab/>
        <w:t xml:space="preserve">ITU-T H.840 (01/2015): </w:t>
      </w:r>
      <w:r w:rsidR="006673D5" w:rsidRPr="00DD1BA7">
        <w:rPr>
          <w:lang w:val="en-US"/>
        </w:rPr>
        <w:t>合规性测试</w:t>
      </w:r>
      <w:r w:rsidRPr="00DD1BA7">
        <w:rPr>
          <w:lang w:val="en-US"/>
        </w:rPr>
        <w:t>: PAN/LAN/TAN: USB</w:t>
      </w:r>
      <w:r w:rsidR="000B1D09" w:rsidRPr="00DD1BA7">
        <w:rPr>
          <w:rFonts w:hint="eastAsia"/>
          <w:lang w:val="en-US" w:eastAsia="zh-CN"/>
        </w:rPr>
        <w:t>主设备</w:t>
      </w:r>
      <w:r w:rsidRPr="00DD1BA7">
        <w:rPr>
          <w:lang w:val="en-US"/>
        </w:rPr>
        <w:br/>
        <w:t>–</w:t>
      </w:r>
      <w:r w:rsidRPr="00DD1BA7">
        <w:rPr>
          <w:lang w:val="en-US"/>
        </w:rPr>
        <w:tab/>
        <w:t xml:space="preserve">ITU-T H.841 (01/2015): </w:t>
      </w:r>
      <w:r w:rsidR="006673D5" w:rsidRPr="00DD1BA7">
        <w:rPr>
          <w:lang w:val="en-US"/>
        </w:rPr>
        <w:t>合规性测试</w:t>
      </w:r>
      <w:r w:rsidRPr="00DD1BA7">
        <w:rPr>
          <w:lang w:val="en-US"/>
        </w:rPr>
        <w:t>: PAN/LAN/TAN</w:t>
      </w:r>
      <w:r w:rsidR="006673D5" w:rsidRPr="00DD1BA7">
        <w:rPr>
          <w:lang w:val="en-US"/>
        </w:rPr>
        <w:t>接口</w:t>
      </w:r>
      <w:r w:rsidR="006673D5" w:rsidRPr="00DD1BA7">
        <w:rPr>
          <w:rFonts w:hint="eastAsia"/>
          <w:lang w:val="en-US" w:eastAsia="zh-CN"/>
        </w:rPr>
        <w:t>第</w:t>
      </w:r>
      <w:r w:rsidR="006673D5" w:rsidRPr="00DD1BA7">
        <w:rPr>
          <w:rFonts w:hint="eastAsia"/>
          <w:lang w:val="en-US" w:eastAsia="zh-CN"/>
        </w:rPr>
        <w:t>1</w:t>
      </w:r>
      <w:r w:rsidR="006673D5" w:rsidRPr="00DD1BA7">
        <w:rPr>
          <w:rFonts w:hint="eastAsia"/>
          <w:lang w:val="en-US" w:eastAsia="zh-CN"/>
        </w:rPr>
        <w:t>部分</w:t>
      </w:r>
      <w:r w:rsidRPr="00DD1BA7">
        <w:rPr>
          <w:lang w:val="en-US"/>
        </w:rPr>
        <w:t xml:space="preserve">1: </w:t>
      </w:r>
      <w:r w:rsidR="000B1D09" w:rsidRPr="00DD1BA7">
        <w:rPr>
          <w:rFonts w:hint="eastAsia"/>
          <w:lang w:val="en-US" w:eastAsia="zh-CN"/>
        </w:rPr>
        <w:t>优化交换协议</w:t>
      </w:r>
      <w:r w:rsidR="000B1D09" w:rsidRPr="00DD1BA7">
        <w:rPr>
          <w:rFonts w:hint="eastAsia"/>
          <w:lang w:val="en-US" w:eastAsia="zh-CN"/>
        </w:rPr>
        <w:t xml:space="preserve"> </w:t>
      </w:r>
      <w:r w:rsidRPr="00DD1BA7">
        <w:rPr>
          <w:lang w:val="en-US" w:eastAsia="zh-CN"/>
        </w:rPr>
        <w:t>(IEEE Std 11073-</w:t>
      </w:r>
      <w:r w:rsidR="00DD1BA7">
        <w:rPr>
          <w:lang w:val="en-US" w:eastAsia="zh-CN"/>
        </w:rPr>
        <w:tab/>
      </w:r>
      <w:r w:rsidRPr="00DD1BA7">
        <w:rPr>
          <w:lang w:val="en-US" w:eastAsia="zh-CN"/>
        </w:rPr>
        <w:t xml:space="preserve">20601a-2010): </w:t>
      </w:r>
      <w:r w:rsidR="000B1D09" w:rsidRPr="00DD1BA7">
        <w:rPr>
          <w:rFonts w:hint="eastAsia"/>
          <w:lang w:val="en-US" w:eastAsia="zh-CN"/>
        </w:rPr>
        <w:t>代理</w:t>
      </w:r>
      <w:r w:rsidRPr="00DD1BA7">
        <w:rPr>
          <w:lang w:val="en-US" w:eastAsia="zh-CN"/>
        </w:rPr>
        <w:t xml:space="preserve"> </w:t>
      </w:r>
      <w:r w:rsidRPr="00DD1BA7">
        <w:rPr>
          <w:lang w:val="en-US" w:eastAsia="zh-CN"/>
        </w:rPr>
        <w:br/>
        <w:t>–</w:t>
      </w:r>
      <w:r w:rsidRPr="00DD1BA7">
        <w:rPr>
          <w:lang w:val="en-US" w:eastAsia="zh-CN"/>
        </w:rPr>
        <w:tab/>
        <w:t xml:space="preserve">ITU-T H.842 (01/2015): </w:t>
      </w:r>
      <w:r w:rsidR="006673D5" w:rsidRPr="00DD1BA7">
        <w:rPr>
          <w:lang w:val="en-US" w:eastAsia="zh-CN"/>
        </w:rPr>
        <w:t>合规性测试</w:t>
      </w:r>
      <w:r w:rsidRPr="00DD1BA7">
        <w:rPr>
          <w:lang w:val="en-US" w:eastAsia="zh-CN"/>
        </w:rPr>
        <w:t>: PAN/LAN/TAN</w:t>
      </w:r>
      <w:r w:rsidR="006673D5" w:rsidRPr="00DD1BA7">
        <w:rPr>
          <w:lang w:val="en-US" w:eastAsia="zh-CN"/>
        </w:rPr>
        <w:t>接口</w:t>
      </w:r>
      <w:r w:rsidR="006673D5" w:rsidRPr="00DD1BA7">
        <w:rPr>
          <w:rFonts w:hint="eastAsia"/>
          <w:lang w:val="en-US" w:eastAsia="zh-CN"/>
        </w:rPr>
        <w:t>第</w:t>
      </w:r>
      <w:r w:rsidR="006673D5" w:rsidRPr="00DD1BA7">
        <w:rPr>
          <w:rFonts w:hint="eastAsia"/>
          <w:lang w:val="en-US" w:eastAsia="zh-CN"/>
        </w:rPr>
        <w:t>2</w:t>
      </w:r>
      <w:r w:rsidR="006673D5" w:rsidRPr="00DD1BA7">
        <w:rPr>
          <w:rFonts w:hint="eastAsia"/>
          <w:lang w:val="en-US" w:eastAsia="zh-CN"/>
        </w:rPr>
        <w:t>部分</w:t>
      </w:r>
      <w:r w:rsidRPr="00DD1BA7">
        <w:rPr>
          <w:lang w:val="en-US" w:eastAsia="zh-CN"/>
        </w:rPr>
        <w:t xml:space="preserve">: </w:t>
      </w:r>
      <w:r w:rsidR="000B1D09" w:rsidRPr="00DD1BA7">
        <w:rPr>
          <w:rFonts w:hint="eastAsia"/>
          <w:lang w:val="en-US" w:eastAsia="zh-CN"/>
        </w:rPr>
        <w:t>优化交换协议</w:t>
      </w:r>
      <w:r w:rsidR="000B1D09" w:rsidRPr="00DD1BA7">
        <w:rPr>
          <w:rFonts w:hint="eastAsia"/>
          <w:lang w:val="en-US" w:eastAsia="zh-CN"/>
        </w:rPr>
        <w:t xml:space="preserve"> </w:t>
      </w:r>
      <w:r w:rsidRPr="00DD1BA7">
        <w:rPr>
          <w:lang w:val="en-US" w:eastAsia="zh-CN"/>
        </w:rPr>
        <w:t>(IEEE 11073-20601a-</w:t>
      </w:r>
      <w:r w:rsidR="00DD1BA7">
        <w:rPr>
          <w:lang w:val="en-US" w:eastAsia="zh-CN"/>
        </w:rPr>
        <w:tab/>
      </w:r>
      <w:r w:rsidRPr="00DD1BA7">
        <w:rPr>
          <w:lang w:val="en-US" w:eastAsia="zh-CN"/>
        </w:rPr>
        <w:t xml:space="preserve">2010): </w:t>
      </w:r>
      <w:r w:rsidR="000B1D09" w:rsidRPr="00DD1BA7">
        <w:rPr>
          <w:rFonts w:hint="eastAsia"/>
          <w:lang w:val="en-US" w:eastAsia="zh-CN"/>
        </w:rPr>
        <w:t>管理人</w:t>
      </w:r>
      <w:r w:rsidRPr="00DD1BA7">
        <w:rPr>
          <w:lang w:val="en-US" w:eastAsia="zh-CN"/>
        </w:rPr>
        <w:br/>
        <w:t>–</w:t>
      </w:r>
      <w:r w:rsidRPr="00DD1BA7">
        <w:rPr>
          <w:lang w:val="en-US" w:eastAsia="zh-CN"/>
        </w:rPr>
        <w:tab/>
        <w:t xml:space="preserve">ITU-T H.843 (01/2015): </w:t>
      </w:r>
      <w:r w:rsidR="006673D5" w:rsidRPr="00DD1BA7">
        <w:rPr>
          <w:lang w:val="en-US" w:eastAsia="zh-CN"/>
        </w:rPr>
        <w:t>合规性测试</w:t>
      </w:r>
      <w:r w:rsidRPr="00DD1BA7">
        <w:rPr>
          <w:lang w:val="en-US" w:eastAsia="zh-CN"/>
        </w:rPr>
        <w:t>: PAN/LAN/TAN</w:t>
      </w:r>
      <w:r w:rsidR="006673D5" w:rsidRPr="00DD1BA7">
        <w:rPr>
          <w:lang w:val="en-US" w:eastAsia="zh-CN"/>
        </w:rPr>
        <w:t>接口</w:t>
      </w:r>
      <w:r w:rsidR="006673D5" w:rsidRPr="00DD1BA7">
        <w:rPr>
          <w:rFonts w:hint="eastAsia"/>
          <w:lang w:val="en-US" w:eastAsia="zh-CN"/>
        </w:rPr>
        <w:t>第</w:t>
      </w:r>
      <w:r w:rsidR="006673D5" w:rsidRPr="00DD1BA7">
        <w:rPr>
          <w:rFonts w:hint="eastAsia"/>
          <w:lang w:val="en-US" w:eastAsia="zh-CN"/>
        </w:rPr>
        <w:t>3</w:t>
      </w:r>
      <w:r w:rsidR="006673D5" w:rsidRPr="00DD1BA7">
        <w:rPr>
          <w:rFonts w:hint="eastAsia"/>
          <w:lang w:val="en-US" w:eastAsia="zh-CN"/>
        </w:rPr>
        <w:t>部分</w:t>
      </w:r>
      <w:r w:rsidRPr="00DD1BA7">
        <w:rPr>
          <w:lang w:val="en-US" w:eastAsia="zh-CN"/>
        </w:rPr>
        <w:t xml:space="preserve">: </w:t>
      </w:r>
      <w:r w:rsidR="000B1D09" w:rsidRPr="00DD1BA7">
        <w:rPr>
          <w:lang w:eastAsia="zh-CN"/>
        </w:rPr>
        <w:t>康体佳设计导则</w:t>
      </w:r>
      <w:r w:rsidRPr="00DD1BA7">
        <w:rPr>
          <w:lang w:val="en-US" w:eastAsia="zh-CN"/>
        </w:rPr>
        <w:t xml:space="preserve">: </w:t>
      </w:r>
      <w:r w:rsidR="000B1D09" w:rsidRPr="00DD1BA7">
        <w:rPr>
          <w:rFonts w:hint="eastAsia"/>
          <w:lang w:val="en-US" w:eastAsia="zh-CN"/>
        </w:rPr>
        <w:t>代理</w:t>
      </w:r>
      <w:r w:rsidRPr="00DD1BA7">
        <w:rPr>
          <w:lang w:val="en-US" w:eastAsia="zh-CN"/>
        </w:rPr>
        <w:br/>
        <w:t>–</w:t>
      </w:r>
      <w:r w:rsidRPr="00DD1BA7">
        <w:rPr>
          <w:lang w:val="en-US" w:eastAsia="zh-CN"/>
        </w:rPr>
        <w:tab/>
        <w:t xml:space="preserve">ITU-T H.844 (01/2015): </w:t>
      </w:r>
      <w:r w:rsidR="006673D5" w:rsidRPr="00DD1BA7">
        <w:rPr>
          <w:lang w:val="en-US" w:eastAsia="zh-CN"/>
        </w:rPr>
        <w:t>合规性测试</w:t>
      </w:r>
      <w:r w:rsidRPr="00DD1BA7">
        <w:rPr>
          <w:lang w:val="en-US" w:eastAsia="zh-CN"/>
        </w:rPr>
        <w:t xml:space="preserve">: PAN/LAN/TAN </w:t>
      </w:r>
      <w:r w:rsidR="006673D5" w:rsidRPr="00DD1BA7">
        <w:rPr>
          <w:lang w:val="en-US" w:eastAsia="zh-CN"/>
        </w:rPr>
        <w:t>接口</w:t>
      </w:r>
      <w:r w:rsidR="006673D5" w:rsidRPr="00DD1BA7">
        <w:rPr>
          <w:rFonts w:hint="eastAsia"/>
          <w:lang w:val="en-US" w:eastAsia="zh-CN"/>
        </w:rPr>
        <w:t>第</w:t>
      </w:r>
      <w:r w:rsidR="006673D5" w:rsidRPr="00DD1BA7">
        <w:rPr>
          <w:rFonts w:hint="eastAsia"/>
          <w:lang w:val="en-US" w:eastAsia="zh-CN"/>
        </w:rPr>
        <w:t>4</w:t>
      </w:r>
      <w:r w:rsidR="006673D5" w:rsidRPr="00DD1BA7">
        <w:rPr>
          <w:rFonts w:hint="eastAsia"/>
          <w:lang w:val="en-US" w:eastAsia="zh-CN"/>
        </w:rPr>
        <w:t>部分</w:t>
      </w:r>
      <w:r w:rsidRPr="00DD1BA7">
        <w:rPr>
          <w:lang w:val="en-US" w:eastAsia="zh-CN"/>
        </w:rPr>
        <w:t xml:space="preserve">: </w:t>
      </w:r>
      <w:r w:rsidR="000B1D09" w:rsidRPr="00DD1BA7">
        <w:rPr>
          <w:lang w:eastAsia="zh-CN"/>
        </w:rPr>
        <w:t>康体佳设计导则</w:t>
      </w:r>
      <w:r w:rsidRPr="00DD1BA7">
        <w:rPr>
          <w:lang w:val="en-US" w:eastAsia="zh-CN"/>
        </w:rPr>
        <w:t xml:space="preserve">: </w:t>
      </w:r>
      <w:r w:rsidRPr="00DD1BA7">
        <w:rPr>
          <w:lang w:val="en-US" w:eastAsia="zh-CN"/>
        </w:rPr>
        <w:tab/>
      </w:r>
      <w:r w:rsidR="000B1D09" w:rsidRPr="00DD1BA7">
        <w:rPr>
          <w:rFonts w:hint="eastAsia"/>
          <w:lang w:val="en-US" w:eastAsia="zh-CN"/>
        </w:rPr>
        <w:t>管理人</w:t>
      </w:r>
      <w:r w:rsidR="00761B2E" w:rsidRPr="00DD1BA7">
        <w:rPr>
          <w:lang w:eastAsia="zh-CN"/>
        </w:rPr>
        <w:br/>
      </w:r>
      <w:r w:rsidR="00751F78" w:rsidRPr="00DD1BA7">
        <w:rPr>
          <w:lang w:val="en-US" w:eastAsia="zh-CN"/>
        </w:rPr>
        <w:t>–</w:t>
      </w:r>
      <w:r w:rsidR="00751F78" w:rsidRPr="00DD1BA7">
        <w:rPr>
          <w:lang w:val="en-US" w:eastAsia="zh-CN"/>
        </w:rPr>
        <w:tab/>
        <w:t xml:space="preserve">ITU-T H.845.1 (01/2015): </w:t>
      </w:r>
      <w:r w:rsidR="00751F78" w:rsidRPr="00DD1BA7">
        <w:rPr>
          <w:lang w:val="en-US" w:eastAsia="zh-CN"/>
        </w:rPr>
        <w:t>合规性测试</w:t>
      </w:r>
      <w:r w:rsidR="00751F78" w:rsidRPr="00DD1BA7">
        <w:rPr>
          <w:lang w:val="en-US" w:eastAsia="zh-CN"/>
        </w:rPr>
        <w:t xml:space="preserve">: PAN/LAN/TAN </w:t>
      </w:r>
      <w:r w:rsidR="00751F78" w:rsidRPr="00DD1BA7">
        <w:rPr>
          <w:lang w:val="en-US" w:eastAsia="zh-CN"/>
        </w:rPr>
        <w:t>接口</w:t>
      </w:r>
      <w:r w:rsidR="00751F78" w:rsidRPr="00DD1BA7">
        <w:rPr>
          <w:lang w:val="en-US" w:eastAsia="zh-CN"/>
        </w:rPr>
        <w:t xml:space="preserve"> 5A</w:t>
      </w:r>
      <w:r w:rsidR="00751F78" w:rsidRPr="00DD1BA7">
        <w:rPr>
          <w:rFonts w:hint="eastAsia"/>
          <w:lang w:val="en-US" w:eastAsia="zh-CN"/>
        </w:rPr>
        <w:t>部分</w:t>
      </w:r>
      <w:r w:rsidR="00751F78" w:rsidRPr="00DD1BA7">
        <w:rPr>
          <w:lang w:val="en-US" w:eastAsia="zh-CN"/>
        </w:rPr>
        <w:t xml:space="preserve">: </w:t>
      </w:r>
      <w:r w:rsidR="00751F78" w:rsidRPr="00DD1BA7">
        <w:rPr>
          <w:rFonts w:hint="eastAsia"/>
          <w:lang w:val="en-US" w:eastAsia="zh-CN"/>
        </w:rPr>
        <w:t>体重计</w:t>
      </w:r>
      <w:r w:rsidR="00751F78" w:rsidRPr="00DD1BA7">
        <w:rPr>
          <w:lang w:val="en-US" w:eastAsia="zh-CN"/>
        </w:rPr>
        <w:br/>
        <w:t>–</w:t>
      </w:r>
      <w:r w:rsidR="00751F78" w:rsidRPr="00DD1BA7">
        <w:rPr>
          <w:lang w:val="en-US" w:eastAsia="zh-CN"/>
        </w:rPr>
        <w:tab/>
        <w:t xml:space="preserve">ITU-T H.845.2 (01/2015): </w:t>
      </w:r>
      <w:r w:rsidR="00751F78" w:rsidRPr="00DD1BA7">
        <w:rPr>
          <w:lang w:val="en-US" w:eastAsia="zh-CN"/>
        </w:rPr>
        <w:t>合规性测试</w:t>
      </w:r>
      <w:r w:rsidR="00751F78" w:rsidRPr="00DD1BA7">
        <w:rPr>
          <w:lang w:val="en-US" w:eastAsia="zh-CN"/>
        </w:rPr>
        <w:t xml:space="preserve">: PAN/LAN/TAN </w:t>
      </w:r>
      <w:r w:rsidR="00751F78" w:rsidRPr="00DD1BA7">
        <w:rPr>
          <w:lang w:val="en-US" w:eastAsia="zh-CN"/>
        </w:rPr>
        <w:t>接口</w:t>
      </w:r>
      <w:r w:rsidR="00751F78" w:rsidRPr="00DD1BA7">
        <w:rPr>
          <w:lang w:val="en-US" w:eastAsia="zh-CN"/>
        </w:rPr>
        <w:t xml:space="preserve"> 5B</w:t>
      </w:r>
      <w:r w:rsidR="00751F78" w:rsidRPr="00DD1BA7">
        <w:rPr>
          <w:rFonts w:hint="eastAsia"/>
          <w:lang w:val="en-US" w:eastAsia="zh-CN"/>
        </w:rPr>
        <w:t>部分</w:t>
      </w:r>
      <w:r w:rsidR="00751F78" w:rsidRPr="00DD1BA7">
        <w:rPr>
          <w:lang w:val="en-US" w:eastAsia="zh-CN"/>
        </w:rPr>
        <w:t xml:space="preserve">: </w:t>
      </w:r>
      <w:r w:rsidR="00751F78" w:rsidRPr="00DD1BA7">
        <w:rPr>
          <w:rStyle w:val="st"/>
          <w:rFonts w:ascii="Arial" w:hAnsi="Arial" w:cs="Arial"/>
          <w:lang w:eastAsia="zh-CN"/>
        </w:rPr>
        <w:t>血糖</w:t>
      </w:r>
      <w:r w:rsidR="00751F78" w:rsidRPr="00DD1BA7">
        <w:rPr>
          <w:rStyle w:val="st"/>
          <w:rFonts w:ascii="SimSun" w:hAnsi="SimSun" w:cs="SimSun" w:hint="eastAsia"/>
          <w:lang w:eastAsia="zh-CN"/>
        </w:rPr>
        <w:t>计</w:t>
      </w:r>
      <w:r w:rsidR="00751F78" w:rsidRPr="00DD1BA7">
        <w:rPr>
          <w:lang w:val="en-US" w:eastAsia="zh-CN"/>
        </w:rPr>
        <w:br/>
        <w:t>–</w:t>
      </w:r>
      <w:r w:rsidR="00751F78" w:rsidRPr="00DD1BA7">
        <w:rPr>
          <w:lang w:val="en-US" w:eastAsia="zh-CN"/>
        </w:rPr>
        <w:tab/>
        <w:t xml:space="preserve">ITU-T H.845.3 (01/2015): </w:t>
      </w:r>
      <w:r w:rsidR="00751F78" w:rsidRPr="00DD1BA7">
        <w:rPr>
          <w:lang w:val="en-US" w:eastAsia="zh-CN"/>
        </w:rPr>
        <w:t>合规性测试</w:t>
      </w:r>
      <w:r w:rsidR="00751F78" w:rsidRPr="00DD1BA7">
        <w:rPr>
          <w:lang w:val="en-US" w:eastAsia="zh-CN"/>
        </w:rPr>
        <w:t xml:space="preserve">: PAN/LAN/TAN </w:t>
      </w:r>
      <w:r w:rsidR="00751F78" w:rsidRPr="00DD1BA7">
        <w:rPr>
          <w:lang w:val="en-US" w:eastAsia="zh-CN"/>
        </w:rPr>
        <w:t>接口</w:t>
      </w:r>
      <w:r w:rsidR="00751F78" w:rsidRPr="00DD1BA7">
        <w:rPr>
          <w:lang w:val="en-US" w:eastAsia="zh-CN"/>
        </w:rPr>
        <w:t xml:space="preserve"> 5C</w:t>
      </w:r>
      <w:r w:rsidR="00751F78" w:rsidRPr="00DD1BA7">
        <w:rPr>
          <w:rFonts w:hint="eastAsia"/>
          <w:lang w:val="en-US" w:eastAsia="zh-CN"/>
        </w:rPr>
        <w:t>部分</w:t>
      </w:r>
      <w:r w:rsidR="00751F78" w:rsidRPr="00DD1BA7">
        <w:rPr>
          <w:lang w:val="en-US" w:eastAsia="zh-CN"/>
        </w:rPr>
        <w:t xml:space="preserve">: </w:t>
      </w:r>
      <w:r w:rsidR="00751F78" w:rsidRPr="00DD1BA7">
        <w:rPr>
          <w:lang w:eastAsia="zh-CN"/>
        </w:rPr>
        <w:t>脉搏氧饱和度仪</w:t>
      </w:r>
      <w:r w:rsidR="00751F78" w:rsidRPr="00DD1BA7">
        <w:rPr>
          <w:lang w:val="en-US" w:eastAsia="zh-CN"/>
        </w:rPr>
        <w:br/>
      </w:r>
      <w:r w:rsidR="00751F78" w:rsidRPr="00DD1BA7">
        <w:rPr>
          <w:lang w:val="en-US" w:eastAsia="zh-CN"/>
        </w:rPr>
        <w:lastRenderedPageBreak/>
        <w:t>–</w:t>
      </w:r>
      <w:r w:rsidR="00751F78" w:rsidRPr="00DD1BA7">
        <w:rPr>
          <w:lang w:val="en-US" w:eastAsia="zh-CN"/>
        </w:rPr>
        <w:tab/>
        <w:t xml:space="preserve">ITU-T H.845.4 (01/2015): </w:t>
      </w:r>
      <w:r w:rsidR="00751F78" w:rsidRPr="00DD1BA7">
        <w:rPr>
          <w:lang w:val="en-US" w:eastAsia="zh-CN"/>
        </w:rPr>
        <w:t>合规性测试</w:t>
      </w:r>
      <w:r w:rsidR="00751F78" w:rsidRPr="00DD1BA7">
        <w:rPr>
          <w:lang w:val="en-US" w:eastAsia="zh-CN"/>
        </w:rPr>
        <w:t xml:space="preserve">: PAN/LAN/TAN </w:t>
      </w:r>
      <w:r w:rsidR="00751F78" w:rsidRPr="00DD1BA7">
        <w:rPr>
          <w:lang w:val="en-US" w:eastAsia="zh-CN"/>
        </w:rPr>
        <w:t>接口</w:t>
      </w:r>
      <w:r w:rsidR="00751F78" w:rsidRPr="00DD1BA7">
        <w:rPr>
          <w:lang w:val="en-US" w:eastAsia="zh-CN"/>
        </w:rPr>
        <w:t xml:space="preserve"> 5D</w:t>
      </w:r>
      <w:r w:rsidR="00751F78" w:rsidRPr="00DD1BA7">
        <w:rPr>
          <w:rFonts w:hint="eastAsia"/>
          <w:lang w:val="en-US" w:eastAsia="zh-CN"/>
        </w:rPr>
        <w:t>部分</w:t>
      </w:r>
      <w:r w:rsidR="00751F78" w:rsidRPr="00DD1BA7">
        <w:rPr>
          <w:lang w:val="en-US" w:eastAsia="zh-CN"/>
        </w:rPr>
        <w:t xml:space="preserve">: </w:t>
      </w:r>
      <w:r w:rsidR="00751F78" w:rsidRPr="00DD1BA7">
        <w:rPr>
          <w:rFonts w:hint="eastAsia"/>
          <w:lang w:val="en-US" w:eastAsia="zh-CN"/>
        </w:rPr>
        <w:t>血压监护计</w:t>
      </w:r>
      <w:r w:rsidR="00751F78" w:rsidRPr="00DD1BA7">
        <w:rPr>
          <w:lang w:val="en-US" w:eastAsia="zh-CN"/>
        </w:rPr>
        <w:br/>
        <w:t>–</w:t>
      </w:r>
      <w:r w:rsidR="00751F78" w:rsidRPr="00DD1BA7">
        <w:rPr>
          <w:lang w:val="en-US" w:eastAsia="zh-CN"/>
        </w:rPr>
        <w:tab/>
        <w:t xml:space="preserve">ITU-T H.845.5 (01/2015): </w:t>
      </w:r>
      <w:r w:rsidR="00751F78" w:rsidRPr="00DD1BA7">
        <w:rPr>
          <w:lang w:val="en-US" w:eastAsia="zh-CN"/>
        </w:rPr>
        <w:t>合规性测试</w:t>
      </w:r>
      <w:r w:rsidR="00751F78" w:rsidRPr="00DD1BA7">
        <w:rPr>
          <w:lang w:val="en-US" w:eastAsia="zh-CN"/>
        </w:rPr>
        <w:t xml:space="preserve">: PAN/LAN/TAN </w:t>
      </w:r>
      <w:r w:rsidR="00751F78" w:rsidRPr="00DD1BA7">
        <w:rPr>
          <w:lang w:val="en-US" w:eastAsia="zh-CN"/>
        </w:rPr>
        <w:t>接口</w:t>
      </w:r>
      <w:r w:rsidR="00751F78" w:rsidRPr="00DD1BA7">
        <w:rPr>
          <w:lang w:val="en-US" w:eastAsia="zh-CN"/>
        </w:rPr>
        <w:t xml:space="preserve"> 5E</w:t>
      </w:r>
      <w:r w:rsidR="00751F78" w:rsidRPr="00DD1BA7">
        <w:rPr>
          <w:rFonts w:hint="eastAsia"/>
          <w:lang w:val="en-US" w:eastAsia="zh-CN"/>
        </w:rPr>
        <w:t>部分</w:t>
      </w:r>
      <w:r w:rsidR="00751F78" w:rsidRPr="00DD1BA7">
        <w:rPr>
          <w:lang w:val="en-US" w:eastAsia="zh-CN"/>
        </w:rPr>
        <w:t xml:space="preserve">: </w:t>
      </w:r>
      <w:r w:rsidR="00751F78" w:rsidRPr="00DD1BA7">
        <w:rPr>
          <w:rFonts w:hint="eastAsia"/>
          <w:lang w:val="en-US" w:eastAsia="zh-CN"/>
        </w:rPr>
        <w:t>温度计</w:t>
      </w:r>
      <w:r w:rsidR="00751F78" w:rsidRPr="00DD1BA7">
        <w:rPr>
          <w:lang w:val="en-US" w:eastAsia="zh-CN"/>
        </w:rPr>
        <w:br/>
        <w:t>–</w:t>
      </w:r>
      <w:r w:rsidR="00751F78" w:rsidRPr="00DD1BA7">
        <w:rPr>
          <w:lang w:val="en-US" w:eastAsia="zh-CN"/>
        </w:rPr>
        <w:tab/>
        <w:t xml:space="preserve">ITU-T H.845.6 (01/2015): </w:t>
      </w:r>
      <w:r w:rsidR="00751F78" w:rsidRPr="00DD1BA7">
        <w:rPr>
          <w:lang w:val="en-US" w:eastAsia="zh-CN"/>
        </w:rPr>
        <w:t>合规性测试</w:t>
      </w:r>
      <w:r w:rsidR="00751F78" w:rsidRPr="00DD1BA7">
        <w:rPr>
          <w:lang w:val="en-US" w:eastAsia="zh-CN"/>
        </w:rPr>
        <w:t xml:space="preserve">: PAN/LAN/TAN </w:t>
      </w:r>
      <w:r w:rsidR="00751F78" w:rsidRPr="00DD1BA7">
        <w:rPr>
          <w:lang w:val="en-US" w:eastAsia="zh-CN"/>
        </w:rPr>
        <w:t>接口</w:t>
      </w:r>
      <w:r w:rsidR="00751F78" w:rsidRPr="00DD1BA7">
        <w:rPr>
          <w:lang w:val="en-US" w:eastAsia="zh-CN"/>
        </w:rPr>
        <w:t xml:space="preserve"> 5F</w:t>
      </w:r>
      <w:r w:rsidR="00751F78" w:rsidRPr="00DD1BA7">
        <w:rPr>
          <w:rFonts w:hint="eastAsia"/>
          <w:lang w:val="en-US" w:eastAsia="zh-CN"/>
        </w:rPr>
        <w:t>部分</w:t>
      </w:r>
      <w:r w:rsidR="00751F78" w:rsidRPr="00DD1BA7">
        <w:rPr>
          <w:lang w:val="en-US" w:eastAsia="zh-CN"/>
        </w:rPr>
        <w:t xml:space="preserve">: </w:t>
      </w:r>
      <w:r w:rsidR="00751F78" w:rsidRPr="00DD1BA7">
        <w:rPr>
          <w:lang w:eastAsia="zh-CN"/>
        </w:rPr>
        <w:t>心血管健康及活动检测仪</w:t>
      </w:r>
      <w:r w:rsidR="00751F78" w:rsidRPr="00DD1BA7">
        <w:rPr>
          <w:lang w:val="en-US" w:eastAsia="zh-CN"/>
        </w:rPr>
        <w:br/>
        <w:t>–</w:t>
      </w:r>
      <w:r w:rsidR="00751F78" w:rsidRPr="00DD1BA7">
        <w:rPr>
          <w:lang w:val="en-US" w:eastAsia="zh-CN"/>
        </w:rPr>
        <w:tab/>
        <w:t xml:space="preserve">ITU-T H.845.7 (01/2015): </w:t>
      </w:r>
      <w:r w:rsidR="00751F78" w:rsidRPr="00DD1BA7">
        <w:rPr>
          <w:lang w:val="en-US" w:eastAsia="zh-CN"/>
        </w:rPr>
        <w:t>合规性测试</w:t>
      </w:r>
      <w:r w:rsidR="00751F78" w:rsidRPr="00DD1BA7">
        <w:rPr>
          <w:lang w:val="en-US" w:eastAsia="zh-CN"/>
        </w:rPr>
        <w:t xml:space="preserve">: PAN/LAN/TAN </w:t>
      </w:r>
      <w:r w:rsidR="00751F78" w:rsidRPr="00DD1BA7">
        <w:rPr>
          <w:lang w:val="en-US" w:eastAsia="zh-CN"/>
        </w:rPr>
        <w:t>接口</w:t>
      </w:r>
      <w:r w:rsidR="00751F78" w:rsidRPr="00DD1BA7">
        <w:rPr>
          <w:lang w:val="en-US" w:eastAsia="zh-CN"/>
        </w:rPr>
        <w:t xml:space="preserve"> 5G</w:t>
      </w:r>
      <w:r w:rsidR="00751F78" w:rsidRPr="00DD1BA7">
        <w:rPr>
          <w:rFonts w:hint="eastAsia"/>
          <w:lang w:val="en-US" w:eastAsia="zh-CN"/>
        </w:rPr>
        <w:t>部分</w:t>
      </w:r>
      <w:r w:rsidR="00751F78" w:rsidRPr="00DD1BA7">
        <w:rPr>
          <w:lang w:val="en-US" w:eastAsia="zh-CN"/>
        </w:rPr>
        <w:t xml:space="preserve">: </w:t>
      </w:r>
      <w:r w:rsidR="001B4EE4" w:rsidRPr="00DD1BA7">
        <w:rPr>
          <w:rFonts w:hint="eastAsia"/>
          <w:lang w:val="en-US" w:eastAsia="zh-CN"/>
        </w:rPr>
        <w:t>臂力健身设备</w:t>
      </w:r>
      <w:r w:rsidR="00751F78" w:rsidRPr="00DD1BA7">
        <w:rPr>
          <w:lang w:val="en-US" w:eastAsia="zh-CN"/>
        </w:rPr>
        <w:br/>
        <w:t>–</w:t>
      </w:r>
      <w:r w:rsidR="00751F78" w:rsidRPr="00DD1BA7">
        <w:rPr>
          <w:lang w:val="en-US" w:eastAsia="zh-CN"/>
        </w:rPr>
        <w:tab/>
        <w:t xml:space="preserve">ITU-T H.845.8 (01/2015): </w:t>
      </w:r>
      <w:r w:rsidR="00751F78" w:rsidRPr="00DD1BA7">
        <w:rPr>
          <w:lang w:val="en-US" w:eastAsia="zh-CN"/>
        </w:rPr>
        <w:t>合规性测试</w:t>
      </w:r>
      <w:r w:rsidR="00751F78" w:rsidRPr="00DD1BA7">
        <w:rPr>
          <w:lang w:val="en-US" w:eastAsia="zh-CN"/>
        </w:rPr>
        <w:t xml:space="preserve">: PAN/LAN/TAN </w:t>
      </w:r>
      <w:r w:rsidR="00751F78" w:rsidRPr="00DD1BA7">
        <w:rPr>
          <w:lang w:val="en-US" w:eastAsia="zh-CN"/>
        </w:rPr>
        <w:t>接口</w:t>
      </w:r>
      <w:r w:rsidR="00751F78" w:rsidRPr="00DD1BA7">
        <w:rPr>
          <w:lang w:val="en-US" w:eastAsia="zh-CN"/>
        </w:rPr>
        <w:t xml:space="preserve"> 5H</w:t>
      </w:r>
      <w:r w:rsidR="00751F78" w:rsidRPr="00DD1BA7">
        <w:rPr>
          <w:rFonts w:hint="eastAsia"/>
          <w:lang w:val="en-US" w:eastAsia="zh-CN"/>
        </w:rPr>
        <w:t>部分</w:t>
      </w:r>
      <w:r w:rsidR="00751F78" w:rsidRPr="00DD1BA7">
        <w:rPr>
          <w:lang w:val="en-US" w:eastAsia="zh-CN"/>
        </w:rPr>
        <w:t xml:space="preserve">: </w:t>
      </w:r>
      <w:r w:rsidR="00DD1BA7">
        <w:rPr>
          <w:rFonts w:hint="eastAsia"/>
          <w:lang w:eastAsia="zh-CN"/>
        </w:rPr>
        <w:t>独</w:t>
      </w:r>
      <w:r w:rsidR="001B4EE4" w:rsidRPr="00DD1BA7">
        <w:rPr>
          <w:lang w:eastAsia="zh-CN"/>
        </w:rPr>
        <w:t>立生活的活</w:t>
      </w:r>
      <w:r w:rsidR="00DD1BA7">
        <w:rPr>
          <w:rFonts w:hint="eastAsia"/>
          <w:lang w:eastAsia="zh-CN"/>
        </w:rPr>
        <w:t>动</w:t>
      </w:r>
      <w:r w:rsidR="001B4EE4" w:rsidRPr="00DD1BA7">
        <w:rPr>
          <w:lang w:eastAsia="zh-CN"/>
        </w:rPr>
        <w:t>中心</w:t>
      </w:r>
      <w:r w:rsidR="00751F78" w:rsidRPr="00DD1BA7">
        <w:rPr>
          <w:lang w:val="en-US" w:eastAsia="zh-CN"/>
        </w:rPr>
        <w:br/>
      </w:r>
      <w:r w:rsidR="00751F78" w:rsidRPr="00161444">
        <w:rPr>
          <w:lang w:val="en-US" w:eastAsia="zh-CN"/>
        </w:rPr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H.845.9 (01/2015): </w:t>
      </w:r>
      <w:r w:rsidR="00751F78">
        <w:rPr>
          <w:lang w:val="en-US" w:eastAsia="zh-CN"/>
        </w:rPr>
        <w:t>合规性测试</w:t>
      </w:r>
      <w:r w:rsidR="00751F78" w:rsidRPr="00161444">
        <w:rPr>
          <w:lang w:val="en-US" w:eastAsia="zh-CN"/>
        </w:rPr>
        <w:t xml:space="preserve">: PAN/LAN/TAN </w:t>
      </w:r>
      <w:r w:rsidR="00751F78">
        <w:rPr>
          <w:lang w:val="en-US" w:eastAsia="zh-CN"/>
        </w:rPr>
        <w:t>接口</w:t>
      </w:r>
      <w:r w:rsidR="00751F78" w:rsidRPr="00161444">
        <w:rPr>
          <w:lang w:val="en-US" w:eastAsia="zh-CN"/>
        </w:rPr>
        <w:t xml:space="preserve"> 5I</w:t>
      </w:r>
      <w:r w:rsidR="00751F78">
        <w:rPr>
          <w:rFonts w:hint="eastAsia"/>
          <w:lang w:val="en-US" w:eastAsia="zh-CN"/>
        </w:rPr>
        <w:t>部分</w:t>
      </w:r>
      <w:r w:rsidR="00751F78" w:rsidRPr="00161444">
        <w:rPr>
          <w:lang w:val="en-US" w:eastAsia="zh-CN"/>
        </w:rPr>
        <w:t xml:space="preserve">: </w:t>
      </w:r>
      <w:r w:rsidR="001B4EE4">
        <w:rPr>
          <w:color w:val="000000"/>
          <w:lang w:eastAsia="zh-CN"/>
        </w:rPr>
        <w:t>依从性</w:t>
      </w:r>
      <w:r w:rsidR="001B4EE4">
        <w:rPr>
          <w:rFonts w:hint="eastAsia"/>
          <w:color w:val="000000"/>
          <w:lang w:eastAsia="zh-CN"/>
        </w:rPr>
        <w:t>监视仪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H.845.11 (01/2015): </w:t>
      </w:r>
      <w:r w:rsidR="00751F78">
        <w:rPr>
          <w:lang w:val="en-US" w:eastAsia="zh-CN"/>
        </w:rPr>
        <w:t>合规性测试</w:t>
      </w:r>
      <w:r w:rsidR="00751F78" w:rsidRPr="00161444">
        <w:rPr>
          <w:lang w:val="en-US" w:eastAsia="zh-CN"/>
        </w:rPr>
        <w:t xml:space="preserve">: PAN/LAN/TAN </w:t>
      </w:r>
      <w:r w:rsidR="00751F78">
        <w:rPr>
          <w:lang w:val="en-US" w:eastAsia="zh-CN"/>
        </w:rPr>
        <w:t>接口</w:t>
      </w:r>
      <w:r w:rsidR="00751F78" w:rsidRPr="00161444">
        <w:rPr>
          <w:lang w:val="en-US" w:eastAsia="zh-CN"/>
        </w:rPr>
        <w:t xml:space="preserve"> 5K</w:t>
      </w:r>
      <w:r w:rsidR="00751F78">
        <w:rPr>
          <w:rFonts w:hint="eastAsia"/>
          <w:lang w:val="en-US" w:eastAsia="zh-CN"/>
        </w:rPr>
        <w:t>部分</w:t>
      </w:r>
      <w:r w:rsidR="00751F78" w:rsidRPr="00161444">
        <w:rPr>
          <w:lang w:val="en-US" w:eastAsia="zh-CN"/>
        </w:rPr>
        <w:t xml:space="preserve">: </w:t>
      </w:r>
      <w:r w:rsidR="00FF138F">
        <w:rPr>
          <w:rStyle w:val="st"/>
          <w:rFonts w:ascii="Arial" w:hAnsi="Arial" w:cs="Arial"/>
          <w:color w:val="222222"/>
          <w:lang w:eastAsia="zh-CN"/>
        </w:rPr>
        <w:t>峰呼气流量监</w:t>
      </w:r>
      <w:r w:rsidR="00FF138F">
        <w:rPr>
          <w:rStyle w:val="st"/>
          <w:rFonts w:ascii="SimSun" w:hAnsi="SimSun" w:cs="SimSun" w:hint="eastAsia"/>
          <w:color w:val="222222"/>
          <w:lang w:eastAsia="zh-CN"/>
        </w:rPr>
        <w:t>控仪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H.845.12 (01/2015): </w:t>
      </w:r>
      <w:r w:rsidR="00751F78">
        <w:rPr>
          <w:lang w:val="en-US" w:eastAsia="zh-CN"/>
        </w:rPr>
        <w:t>合规性测试</w:t>
      </w:r>
      <w:r w:rsidR="00751F78" w:rsidRPr="00161444">
        <w:rPr>
          <w:lang w:val="en-US" w:eastAsia="zh-CN"/>
        </w:rPr>
        <w:t xml:space="preserve">: PAN/LAN/TAN </w:t>
      </w:r>
      <w:r w:rsidR="00751F78">
        <w:rPr>
          <w:lang w:val="en-US" w:eastAsia="zh-CN"/>
        </w:rPr>
        <w:t>接口</w:t>
      </w:r>
      <w:r w:rsidR="00751F78" w:rsidRPr="00161444">
        <w:rPr>
          <w:lang w:val="en-US" w:eastAsia="zh-CN"/>
        </w:rPr>
        <w:t xml:space="preserve"> 5L</w:t>
      </w:r>
      <w:r w:rsidR="00751F78">
        <w:rPr>
          <w:rFonts w:hint="eastAsia"/>
          <w:lang w:val="en-US" w:eastAsia="zh-CN"/>
        </w:rPr>
        <w:t>部分</w:t>
      </w:r>
      <w:r w:rsidR="00751F78" w:rsidRPr="00161444">
        <w:rPr>
          <w:lang w:val="en-US" w:eastAsia="zh-CN"/>
        </w:rPr>
        <w:t xml:space="preserve">: </w:t>
      </w:r>
      <w:r w:rsidR="00FF138F" w:rsidRPr="00FF138F">
        <w:rPr>
          <w:lang w:eastAsia="zh-CN"/>
        </w:rPr>
        <w:t>身体成分分析仪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H.845.13 (01/2015): </w:t>
      </w:r>
      <w:r w:rsidR="00751F78">
        <w:rPr>
          <w:lang w:val="en-US" w:eastAsia="zh-CN"/>
        </w:rPr>
        <w:t>合规性测试</w:t>
      </w:r>
      <w:r w:rsidR="00751F78" w:rsidRPr="00161444">
        <w:rPr>
          <w:lang w:val="en-US" w:eastAsia="zh-CN"/>
        </w:rPr>
        <w:t xml:space="preserve">: PAN/LAN/TAN </w:t>
      </w:r>
      <w:r w:rsidR="00751F78">
        <w:rPr>
          <w:lang w:val="en-US" w:eastAsia="zh-CN"/>
        </w:rPr>
        <w:t>接口</w:t>
      </w:r>
      <w:r w:rsidR="00751F78" w:rsidRPr="00161444">
        <w:rPr>
          <w:lang w:val="en-US" w:eastAsia="zh-CN"/>
        </w:rPr>
        <w:t xml:space="preserve"> 5M</w:t>
      </w:r>
      <w:r w:rsidR="00751F78">
        <w:rPr>
          <w:rFonts w:hint="eastAsia"/>
          <w:lang w:val="en-US" w:eastAsia="zh-CN"/>
        </w:rPr>
        <w:t>部分</w:t>
      </w:r>
      <w:r w:rsidR="00751F78" w:rsidRPr="00161444">
        <w:rPr>
          <w:lang w:val="en-US" w:eastAsia="zh-CN"/>
        </w:rPr>
        <w:t xml:space="preserve">: </w:t>
      </w:r>
      <w:r w:rsidR="00FF138F" w:rsidRPr="00FF138F">
        <w:rPr>
          <w:lang w:eastAsia="zh-CN"/>
        </w:rPr>
        <w:t>基础心电图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H.845.14 (01/2015): </w:t>
      </w:r>
      <w:r w:rsidR="00751F78">
        <w:rPr>
          <w:lang w:val="en-US" w:eastAsia="zh-CN"/>
        </w:rPr>
        <w:t>合规性测试</w:t>
      </w:r>
      <w:r w:rsidR="00751F78" w:rsidRPr="00161444">
        <w:rPr>
          <w:lang w:val="en-US" w:eastAsia="zh-CN"/>
        </w:rPr>
        <w:t xml:space="preserve">: PAN/LAN/TAN </w:t>
      </w:r>
      <w:r w:rsidR="00751F78">
        <w:rPr>
          <w:lang w:val="en-US" w:eastAsia="zh-CN"/>
        </w:rPr>
        <w:t>接口</w:t>
      </w:r>
      <w:r w:rsidR="00751F78" w:rsidRPr="00161444">
        <w:rPr>
          <w:lang w:val="en-US" w:eastAsia="zh-CN"/>
        </w:rPr>
        <w:t xml:space="preserve"> 5N</w:t>
      </w:r>
      <w:r w:rsidR="00751F78">
        <w:rPr>
          <w:rFonts w:hint="eastAsia"/>
          <w:lang w:val="en-US" w:eastAsia="zh-CN"/>
        </w:rPr>
        <w:t>部分</w:t>
      </w:r>
      <w:r w:rsidR="00751F78" w:rsidRPr="00161444">
        <w:rPr>
          <w:lang w:val="en-US" w:eastAsia="zh-CN"/>
        </w:rPr>
        <w:t>:</w:t>
      </w:r>
      <w:r w:rsidR="00FF138F">
        <w:rPr>
          <w:rFonts w:hint="eastAsia"/>
          <w:lang w:val="en-US" w:eastAsia="zh-CN"/>
        </w:rPr>
        <w:t>国际归一化比值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H.846 (01/2015): </w:t>
      </w:r>
      <w:r w:rsidR="00751F78">
        <w:rPr>
          <w:lang w:val="en-US" w:eastAsia="zh-CN"/>
        </w:rPr>
        <w:t>合规性测试</w:t>
      </w:r>
      <w:r w:rsidR="00751F78" w:rsidRPr="00161444">
        <w:rPr>
          <w:lang w:val="en-US" w:eastAsia="zh-CN"/>
        </w:rPr>
        <w:t xml:space="preserve">: PAN/LAN/TAN </w:t>
      </w:r>
      <w:r w:rsidR="00751F78">
        <w:rPr>
          <w:lang w:val="en-US" w:eastAsia="zh-CN"/>
        </w:rPr>
        <w:t>接口</w:t>
      </w:r>
      <w:r w:rsidR="00751F78" w:rsidRPr="00161444">
        <w:rPr>
          <w:lang w:val="en-US" w:eastAsia="zh-CN"/>
        </w:rPr>
        <w:t xml:space="preserve"> </w:t>
      </w:r>
      <w:r w:rsidR="00751F78">
        <w:rPr>
          <w:rFonts w:hint="eastAsia"/>
          <w:lang w:val="en-US" w:eastAsia="zh-CN"/>
        </w:rPr>
        <w:t>第</w:t>
      </w:r>
      <w:r w:rsidR="00751F78" w:rsidRPr="00161444">
        <w:rPr>
          <w:lang w:val="en-US" w:eastAsia="zh-CN"/>
        </w:rPr>
        <w:t>6</w:t>
      </w:r>
      <w:r w:rsidR="00751F78">
        <w:rPr>
          <w:rFonts w:hint="eastAsia"/>
          <w:lang w:val="en-US" w:eastAsia="zh-CN"/>
        </w:rPr>
        <w:t>部分</w:t>
      </w:r>
      <w:r w:rsidR="00751F78" w:rsidRPr="00161444">
        <w:rPr>
          <w:lang w:val="en-US" w:eastAsia="zh-CN"/>
        </w:rPr>
        <w:t xml:space="preserve">: </w:t>
      </w:r>
      <w:r w:rsidR="00FF138F">
        <w:rPr>
          <w:rFonts w:hint="eastAsia"/>
          <w:lang w:val="en-US" w:eastAsia="zh-CN"/>
        </w:rPr>
        <w:t>设备特化</w:t>
      </w:r>
      <w:r w:rsidR="00751F78" w:rsidRPr="00161444">
        <w:rPr>
          <w:lang w:val="en-US" w:eastAsia="zh-CN"/>
        </w:rPr>
        <w:t xml:space="preserve">: </w:t>
      </w:r>
      <w:r w:rsidR="00FF138F">
        <w:rPr>
          <w:rFonts w:hint="eastAsia"/>
          <w:lang w:val="en-US" w:eastAsia="zh-CN"/>
        </w:rPr>
        <w:t>管理人</w:t>
      </w:r>
      <w:r w:rsidR="00751F78" w:rsidRPr="00161444">
        <w:rPr>
          <w:lang w:val="en-US" w:eastAsia="zh-CN"/>
        </w:rPr>
        <w:br/>
        <w:t>–</w:t>
      </w:r>
      <w:r w:rsidR="00FF138F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H.847 (01/2015): </w:t>
      </w:r>
      <w:r w:rsidR="00751F78">
        <w:rPr>
          <w:lang w:val="en-US" w:eastAsia="zh-CN"/>
        </w:rPr>
        <w:t>合规性测试</w:t>
      </w:r>
      <w:r w:rsidR="00751F78" w:rsidRPr="00161444">
        <w:rPr>
          <w:lang w:val="en-US" w:eastAsia="zh-CN"/>
        </w:rPr>
        <w:t xml:space="preserve">: PAN/LAN/TAN </w:t>
      </w:r>
      <w:r w:rsidR="00751F78">
        <w:rPr>
          <w:lang w:val="en-US" w:eastAsia="zh-CN"/>
        </w:rPr>
        <w:t>接口</w:t>
      </w:r>
      <w:r w:rsidR="00751F78" w:rsidRPr="00161444">
        <w:rPr>
          <w:lang w:val="en-US" w:eastAsia="zh-CN"/>
        </w:rPr>
        <w:t xml:space="preserve"> </w:t>
      </w:r>
      <w:r w:rsidR="00751F78">
        <w:rPr>
          <w:rFonts w:hint="eastAsia"/>
          <w:lang w:val="en-US" w:eastAsia="zh-CN"/>
        </w:rPr>
        <w:t>第</w:t>
      </w:r>
      <w:r w:rsidR="00751F78" w:rsidRPr="00161444">
        <w:rPr>
          <w:lang w:val="en-US" w:eastAsia="zh-CN"/>
        </w:rPr>
        <w:t>7</w:t>
      </w:r>
      <w:r w:rsidR="00751F78">
        <w:rPr>
          <w:rFonts w:hint="eastAsia"/>
          <w:lang w:val="en-US" w:eastAsia="zh-CN"/>
        </w:rPr>
        <w:t>部分</w:t>
      </w:r>
      <w:r w:rsidR="00751F78" w:rsidRPr="00161444">
        <w:rPr>
          <w:lang w:val="en-US" w:eastAsia="zh-CN"/>
        </w:rPr>
        <w:t xml:space="preserve">: </w:t>
      </w:r>
      <w:r w:rsidR="00751F78">
        <w:rPr>
          <w:lang w:val="en-US" w:eastAsia="zh-CN"/>
        </w:rPr>
        <w:t>康体佳设计导则</w:t>
      </w:r>
      <w:r w:rsidR="00751F78" w:rsidRPr="00161444">
        <w:rPr>
          <w:lang w:val="en-US" w:eastAsia="zh-CN"/>
        </w:rPr>
        <w:t xml:space="preserve">: </w:t>
      </w:r>
      <w:r w:rsidR="00FF138F">
        <w:rPr>
          <w:rFonts w:hint="eastAsia"/>
          <w:lang w:val="en-US" w:eastAsia="zh-CN"/>
        </w:rPr>
        <w:t>蓝牙低功率</w:t>
      </w:r>
      <w:r w:rsidR="00DD1BA7">
        <w:rPr>
          <w:lang w:val="en-US" w:eastAsia="zh-CN"/>
        </w:rPr>
        <w:tab/>
      </w:r>
      <w:r w:rsidR="00FF138F">
        <w:rPr>
          <w:rFonts w:hint="eastAsia"/>
          <w:lang w:val="en-US" w:eastAsia="zh-CN"/>
        </w:rPr>
        <w:t>（</w:t>
      </w:r>
      <w:r w:rsidR="00FF138F">
        <w:rPr>
          <w:rFonts w:hint="eastAsia"/>
          <w:lang w:val="en-US" w:eastAsia="zh-CN"/>
        </w:rPr>
        <w:t>BLE</w:t>
      </w:r>
      <w:r w:rsidR="00FF138F">
        <w:rPr>
          <w:rFonts w:hint="eastAsia"/>
          <w:lang w:val="en-US" w:eastAsia="zh-CN"/>
        </w:rPr>
        <w:t>）的代理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H.848 (01/2015): </w:t>
      </w:r>
      <w:r w:rsidR="00751F78">
        <w:rPr>
          <w:lang w:val="en-US" w:eastAsia="zh-CN"/>
        </w:rPr>
        <w:t>合规性测试</w:t>
      </w:r>
      <w:r w:rsidR="00751F78" w:rsidRPr="00161444">
        <w:rPr>
          <w:lang w:val="en-US" w:eastAsia="zh-CN"/>
        </w:rPr>
        <w:t xml:space="preserve">: PAN/LAN/TAN </w:t>
      </w:r>
      <w:r w:rsidR="00751F78">
        <w:rPr>
          <w:lang w:val="en-US" w:eastAsia="zh-CN"/>
        </w:rPr>
        <w:t>接口</w:t>
      </w:r>
      <w:r w:rsidR="00751F78" w:rsidRPr="00161444">
        <w:rPr>
          <w:lang w:val="en-US" w:eastAsia="zh-CN"/>
        </w:rPr>
        <w:t xml:space="preserve"> </w:t>
      </w:r>
      <w:r w:rsidR="00751F78">
        <w:rPr>
          <w:rFonts w:hint="eastAsia"/>
          <w:lang w:val="en-US" w:eastAsia="zh-CN"/>
        </w:rPr>
        <w:t>第</w:t>
      </w:r>
      <w:r w:rsidR="00751F78" w:rsidRPr="00161444">
        <w:rPr>
          <w:lang w:val="en-US" w:eastAsia="zh-CN"/>
        </w:rPr>
        <w:t>8</w:t>
      </w:r>
      <w:r w:rsidR="00751F78">
        <w:rPr>
          <w:rFonts w:hint="eastAsia"/>
          <w:lang w:val="en-US" w:eastAsia="zh-CN"/>
        </w:rPr>
        <w:t>部分</w:t>
      </w:r>
      <w:r w:rsidR="00751F78" w:rsidRPr="00161444">
        <w:rPr>
          <w:lang w:val="en-US" w:eastAsia="zh-CN"/>
        </w:rPr>
        <w:t xml:space="preserve">: </w:t>
      </w:r>
      <w:r w:rsidR="00751F78">
        <w:rPr>
          <w:lang w:val="en-US" w:eastAsia="zh-CN"/>
        </w:rPr>
        <w:t>康体佳设计导则</w:t>
      </w:r>
      <w:r w:rsidR="00751F78" w:rsidRPr="00161444">
        <w:rPr>
          <w:lang w:val="en-US" w:eastAsia="zh-CN"/>
        </w:rPr>
        <w:t xml:space="preserve">: </w:t>
      </w:r>
      <w:r w:rsidR="00751F78">
        <w:rPr>
          <w:lang w:val="en-US" w:eastAsia="zh-CN"/>
        </w:rPr>
        <w:tab/>
      </w:r>
      <w:r w:rsidR="00FF138F">
        <w:rPr>
          <w:rFonts w:hint="eastAsia"/>
          <w:lang w:val="en-US" w:eastAsia="zh-CN"/>
        </w:rPr>
        <w:t>蓝牙低功率</w:t>
      </w:r>
      <w:r w:rsidR="00DD1BA7">
        <w:rPr>
          <w:lang w:val="en-US" w:eastAsia="zh-CN"/>
        </w:rPr>
        <w:tab/>
      </w:r>
      <w:r w:rsidR="00FF138F">
        <w:rPr>
          <w:rFonts w:hint="eastAsia"/>
          <w:lang w:val="en-US" w:eastAsia="zh-CN"/>
        </w:rPr>
        <w:t>（</w:t>
      </w:r>
      <w:r w:rsidR="00FF138F">
        <w:rPr>
          <w:rFonts w:hint="eastAsia"/>
          <w:lang w:val="en-US" w:eastAsia="zh-CN"/>
        </w:rPr>
        <w:t>BLE</w:t>
      </w:r>
      <w:r w:rsidR="00FF138F">
        <w:rPr>
          <w:rFonts w:hint="eastAsia"/>
          <w:lang w:val="en-US" w:eastAsia="zh-CN"/>
        </w:rPr>
        <w:t>）的管理人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H.849 (01/2015): </w:t>
      </w:r>
      <w:r w:rsidR="00751F78">
        <w:rPr>
          <w:lang w:val="en-US" w:eastAsia="zh-CN"/>
        </w:rPr>
        <w:t>合规性测试</w:t>
      </w:r>
      <w:r w:rsidR="00751F78" w:rsidRPr="00161444">
        <w:rPr>
          <w:lang w:val="en-US" w:eastAsia="zh-CN"/>
        </w:rPr>
        <w:t xml:space="preserve">: PAN/LAN/TAN </w:t>
      </w:r>
      <w:r w:rsidR="00751F78">
        <w:rPr>
          <w:lang w:val="en-US" w:eastAsia="zh-CN"/>
        </w:rPr>
        <w:t>接口</w:t>
      </w:r>
      <w:r w:rsidR="00751F78" w:rsidRPr="00161444">
        <w:rPr>
          <w:lang w:val="en-US" w:eastAsia="zh-CN"/>
        </w:rPr>
        <w:t xml:space="preserve"> </w:t>
      </w:r>
      <w:r w:rsidR="00751F78">
        <w:rPr>
          <w:rFonts w:hint="eastAsia"/>
          <w:lang w:val="en-US" w:eastAsia="zh-CN"/>
        </w:rPr>
        <w:t>第</w:t>
      </w:r>
      <w:r w:rsidR="00751F78" w:rsidRPr="00161444">
        <w:rPr>
          <w:lang w:val="en-US" w:eastAsia="zh-CN"/>
        </w:rPr>
        <w:t>9</w:t>
      </w:r>
      <w:r w:rsidR="00751F78">
        <w:rPr>
          <w:rFonts w:hint="eastAsia"/>
          <w:lang w:val="en-US" w:eastAsia="zh-CN"/>
        </w:rPr>
        <w:t>部分</w:t>
      </w:r>
      <w:r w:rsidR="00751F78" w:rsidRPr="00161444">
        <w:rPr>
          <w:lang w:val="en-US" w:eastAsia="zh-CN"/>
        </w:rPr>
        <w:t xml:space="preserve">: </w:t>
      </w:r>
      <w:r w:rsidR="00F7025B">
        <w:rPr>
          <w:rFonts w:hint="eastAsia"/>
          <w:lang w:val="en-US" w:eastAsia="zh-CN"/>
        </w:rPr>
        <w:t>个人医疗设备编码变换</w:t>
      </w:r>
      <w:r w:rsidR="00751F78" w:rsidRPr="00161444">
        <w:rPr>
          <w:lang w:val="en-US" w:eastAsia="zh-CN"/>
        </w:rPr>
        <w:t>:</w:t>
      </w:r>
      <w:r w:rsidR="00D576D6">
        <w:rPr>
          <w:rFonts w:hint="eastAsia"/>
          <w:lang w:val="en-US" w:eastAsia="zh-CN"/>
        </w:rPr>
        <w:t xml:space="preserve"> </w:t>
      </w:r>
      <w:r w:rsidR="00D576D6">
        <w:rPr>
          <w:rFonts w:hint="eastAsia"/>
          <w:lang w:val="en-US" w:eastAsia="zh-CN"/>
        </w:rPr>
        <w:t>蓝牙低功</w:t>
      </w:r>
      <w:r w:rsidR="00DD1BA7">
        <w:rPr>
          <w:lang w:val="en-US" w:eastAsia="zh-CN"/>
        </w:rPr>
        <w:tab/>
      </w:r>
      <w:r w:rsidR="00D576D6">
        <w:rPr>
          <w:rFonts w:hint="eastAsia"/>
          <w:lang w:val="en-US" w:eastAsia="zh-CN"/>
        </w:rPr>
        <w:t>率（</w:t>
      </w:r>
      <w:r w:rsidR="00D576D6">
        <w:rPr>
          <w:rFonts w:hint="eastAsia"/>
          <w:lang w:val="en-US" w:eastAsia="zh-CN"/>
        </w:rPr>
        <w:t>BLE</w:t>
      </w:r>
      <w:r w:rsidR="00D576D6">
        <w:rPr>
          <w:rFonts w:hint="eastAsia"/>
          <w:lang w:val="en-US" w:eastAsia="zh-CN"/>
        </w:rPr>
        <w:t>）的代理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H.850 (01/2015): </w:t>
      </w:r>
      <w:r w:rsidR="00751F78">
        <w:rPr>
          <w:lang w:val="en-US" w:eastAsia="zh-CN"/>
        </w:rPr>
        <w:t>合规性测试</w:t>
      </w:r>
      <w:r w:rsidR="00751F78" w:rsidRPr="00161444">
        <w:rPr>
          <w:lang w:val="en-US" w:eastAsia="zh-CN"/>
        </w:rPr>
        <w:t xml:space="preserve">: PAN/LAN/TAN </w:t>
      </w:r>
      <w:r w:rsidR="00751F78">
        <w:rPr>
          <w:lang w:val="en-US" w:eastAsia="zh-CN"/>
        </w:rPr>
        <w:t>接口</w:t>
      </w:r>
      <w:r w:rsidR="00751F78" w:rsidRPr="00161444">
        <w:rPr>
          <w:lang w:val="en-US" w:eastAsia="zh-CN"/>
        </w:rPr>
        <w:t xml:space="preserve"> </w:t>
      </w:r>
      <w:r w:rsidR="00751F78">
        <w:rPr>
          <w:rFonts w:hint="eastAsia"/>
          <w:lang w:val="en-US" w:eastAsia="zh-CN"/>
        </w:rPr>
        <w:t>第</w:t>
      </w:r>
      <w:r w:rsidR="00751F78" w:rsidRPr="00161444">
        <w:rPr>
          <w:lang w:val="en-US" w:eastAsia="zh-CN"/>
        </w:rPr>
        <w:t>10</w:t>
      </w:r>
      <w:r w:rsidR="00751F78">
        <w:rPr>
          <w:rFonts w:hint="eastAsia"/>
          <w:lang w:val="en-US" w:eastAsia="zh-CN"/>
        </w:rPr>
        <w:t>部分</w:t>
      </w:r>
      <w:r w:rsidR="00751F78" w:rsidRPr="00161444">
        <w:rPr>
          <w:lang w:val="en-US" w:eastAsia="zh-CN"/>
        </w:rPr>
        <w:t xml:space="preserve">: </w:t>
      </w:r>
      <w:r w:rsidR="00D576D6">
        <w:rPr>
          <w:rFonts w:hint="eastAsia"/>
          <w:lang w:val="en-US" w:eastAsia="zh-CN"/>
        </w:rPr>
        <w:t>个人医疗设备编码变换</w:t>
      </w:r>
      <w:r w:rsidR="00751F78" w:rsidRPr="00161444">
        <w:rPr>
          <w:lang w:val="en-US" w:eastAsia="zh-CN"/>
        </w:rPr>
        <w:t xml:space="preserve">: </w:t>
      </w:r>
      <w:r w:rsidR="00D576D6">
        <w:rPr>
          <w:rFonts w:hint="eastAsia"/>
          <w:lang w:val="en-US" w:eastAsia="zh-CN"/>
        </w:rPr>
        <w:t>管理人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L.25 (01/2015): </w:t>
      </w:r>
      <w:r w:rsidR="00D576D6">
        <w:rPr>
          <w:color w:val="000000"/>
          <w:lang w:eastAsia="zh-CN"/>
        </w:rPr>
        <w:t>光缆网络的维</w:t>
      </w:r>
      <w:r w:rsidR="00D576D6">
        <w:rPr>
          <w:rFonts w:ascii="SimSun" w:hAnsi="SimSun" w:cs="SimSun" w:hint="eastAsia"/>
          <w:color w:val="000000"/>
          <w:lang w:eastAsia="zh-CN"/>
        </w:rPr>
        <w:t>护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L.36 (01/2015): </w:t>
      </w:r>
      <w:r w:rsidR="009D7F1E">
        <w:rPr>
          <w:color w:val="000000"/>
          <w:lang w:eastAsia="zh-CN"/>
        </w:rPr>
        <w:t>单模光纤连接</w:t>
      </w:r>
      <w:r w:rsidR="009D7F1E">
        <w:rPr>
          <w:rFonts w:ascii="SimSun" w:hAnsi="SimSun" w:cs="SimSun" w:hint="eastAsia"/>
          <w:color w:val="000000"/>
          <w:lang w:eastAsia="zh-CN"/>
        </w:rPr>
        <w:t>器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L.94 (01/2015): </w:t>
      </w:r>
      <w:r w:rsidR="009D7F1E">
        <w:rPr>
          <w:rFonts w:hint="eastAsia"/>
          <w:lang w:val="en-US" w:eastAsia="zh-CN"/>
        </w:rPr>
        <w:t>采用</w:t>
      </w:r>
      <w:r w:rsidR="009D7F1E">
        <w:rPr>
          <w:color w:val="000000"/>
          <w:lang w:eastAsia="zh-CN"/>
        </w:rPr>
        <w:t>全球导航卫星系统</w:t>
      </w:r>
      <w:r w:rsidR="009D7F1E">
        <w:rPr>
          <w:color w:val="000000"/>
          <w:lang w:eastAsia="zh-CN"/>
        </w:rPr>
        <w:t xml:space="preserve"> (GNSS)</w:t>
      </w:r>
      <w:r w:rsidR="009D7F1E">
        <w:rPr>
          <w:rFonts w:hint="eastAsia"/>
          <w:color w:val="000000"/>
          <w:lang w:eastAsia="zh-CN"/>
        </w:rPr>
        <w:t>创建基准网络地图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L.1501 (12/2014): </w:t>
      </w:r>
      <w:r w:rsidR="009D7F1E">
        <w:rPr>
          <w:rFonts w:hint="eastAsia"/>
          <w:lang w:val="en-US" w:eastAsia="zh-CN"/>
        </w:rPr>
        <w:t>有关各国如何利用</w:t>
      </w:r>
      <w:r w:rsidR="009D7F1E">
        <w:rPr>
          <w:rFonts w:hint="eastAsia"/>
          <w:lang w:val="en-US" w:eastAsia="zh-CN"/>
        </w:rPr>
        <w:t>ICT</w:t>
      </w:r>
      <w:r w:rsidR="009D7F1E">
        <w:rPr>
          <w:rFonts w:hint="eastAsia"/>
          <w:lang w:val="en-US" w:eastAsia="zh-CN"/>
        </w:rPr>
        <w:t>适应气候变化影响的最佳做法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P.1100 (01/2015): </w:t>
      </w:r>
      <w:r w:rsidR="00893884">
        <w:rPr>
          <w:color w:val="000000"/>
          <w:lang w:eastAsia="zh-CN"/>
        </w:rPr>
        <w:t>车载窄带免提通</w:t>
      </w:r>
      <w:r w:rsidR="00893884">
        <w:rPr>
          <w:rFonts w:ascii="SimSun" w:hAnsi="SimSun" w:cs="SimSun" w:hint="eastAsia"/>
          <w:color w:val="000000"/>
          <w:lang w:eastAsia="zh-CN"/>
        </w:rPr>
        <w:t>信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P.1110 (01/2015): </w:t>
      </w:r>
      <w:r w:rsidR="00911B65">
        <w:rPr>
          <w:color w:val="000000"/>
          <w:lang w:eastAsia="zh-CN"/>
        </w:rPr>
        <w:t>车载宽带免提通</w:t>
      </w:r>
      <w:r w:rsidR="00911B65">
        <w:rPr>
          <w:rFonts w:ascii="SimSun" w:hAnsi="SimSun" w:cs="SimSun" w:hint="eastAsia"/>
          <w:color w:val="000000"/>
          <w:lang w:eastAsia="zh-CN"/>
        </w:rPr>
        <w:t>信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P.1311 (12/2014): </w:t>
      </w:r>
      <w:r w:rsidR="0057455F">
        <w:rPr>
          <w:rFonts w:hint="eastAsia"/>
          <w:lang w:val="en-US" w:eastAsia="zh-CN"/>
        </w:rPr>
        <w:t>确定多个同时讲话者可理解性的方法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Q.3315 (01/2015): </w:t>
      </w:r>
      <w:r w:rsidR="0057455F">
        <w:rPr>
          <w:rFonts w:hint="eastAsia"/>
          <w:lang w:val="en-US" w:eastAsia="zh-CN"/>
        </w:rPr>
        <w:t>宽带网络网关是那个灵活网络业务综合的信令要求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Y.2070 (01/2015): </w:t>
      </w:r>
      <w:r w:rsidR="0057455F">
        <w:rPr>
          <w:color w:val="000000"/>
        </w:rPr>
        <w:t>家用能源管理系统和家庭网络服务的要求与架</w:t>
      </w:r>
      <w:r w:rsidR="0057455F">
        <w:rPr>
          <w:rFonts w:ascii="SimSun" w:hAnsi="SimSun" w:cs="SimSun" w:hint="eastAsia"/>
          <w:color w:val="000000"/>
        </w:rPr>
        <w:t>构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Y.2074 (01/2015): </w:t>
      </w:r>
      <w:r w:rsidR="008A47DC">
        <w:rPr>
          <w:rFonts w:hint="eastAsia"/>
          <w:lang w:val="en-US" w:eastAsia="zh-CN"/>
        </w:rPr>
        <w:t>灾害期间物联网设备和物联网应用的操作要求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Y.2303 (01/2015): </w:t>
      </w:r>
      <w:r w:rsidR="008A47DC">
        <w:rPr>
          <w:color w:val="000000"/>
        </w:rPr>
        <w:t>网络智能能力提升</w:t>
      </w:r>
      <w:r w:rsidR="008A47DC">
        <w:rPr>
          <w:rFonts w:hint="eastAsia"/>
          <w:color w:val="000000"/>
          <w:lang w:eastAsia="zh-CN"/>
        </w:rPr>
        <w:t xml:space="preserve"> </w:t>
      </w:r>
      <w:r w:rsidR="00751F78" w:rsidRPr="00161444">
        <w:rPr>
          <w:lang w:val="en-US" w:eastAsia="zh-CN"/>
        </w:rPr>
        <w:t xml:space="preserve">- </w:t>
      </w:r>
      <w:r w:rsidR="008A47DC">
        <w:rPr>
          <w:color w:val="000000"/>
        </w:rPr>
        <w:t>认知功能架</w:t>
      </w:r>
      <w:r w:rsidR="008A47DC">
        <w:rPr>
          <w:rFonts w:ascii="SimSun" w:hAnsi="SimSun" w:cs="SimSun" w:hint="eastAsia"/>
          <w:color w:val="000000"/>
        </w:rPr>
        <w:t>构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 xml:space="preserve">ITU-T Z.100 </w:t>
      </w:r>
      <w:r w:rsidR="00DD1BA7">
        <w:rPr>
          <w:rFonts w:hint="eastAsia"/>
          <w:lang w:val="en-US" w:eastAsia="zh-CN"/>
        </w:rPr>
        <w:t>附件</w:t>
      </w:r>
      <w:r w:rsidR="00751F78" w:rsidRPr="00161444">
        <w:rPr>
          <w:lang w:val="en-US" w:eastAsia="zh-CN"/>
        </w:rPr>
        <w:t xml:space="preserve"> F1 (01/2015): </w:t>
      </w:r>
      <w:r w:rsidR="004B72A6" w:rsidRPr="004B72A6">
        <w:rPr>
          <w:lang w:eastAsia="zh-CN"/>
        </w:rPr>
        <w:t>规格和描述语言</w:t>
      </w:r>
      <w:r w:rsidR="00751F78" w:rsidRPr="00161444">
        <w:rPr>
          <w:lang w:val="en-US" w:eastAsia="zh-CN"/>
        </w:rPr>
        <w:t>-</w:t>
      </w:r>
      <w:r w:rsidR="004B72A6">
        <w:rPr>
          <w:rFonts w:hint="eastAsia"/>
          <w:lang w:val="en-US" w:eastAsia="zh-CN"/>
        </w:rPr>
        <w:t xml:space="preserve"> </w:t>
      </w:r>
      <w:r w:rsidR="00751F78" w:rsidRPr="00161444">
        <w:rPr>
          <w:lang w:val="en-US" w:eastAsia="zh-CN"/>
        </w:rPr>
        <w:t xml:space="preserve">SDL-2010 </w:t>
      </w:r>
      <w:r w:rsidR="004B72A6">
        <w:rPr>
          <w:lang w:val="en-US" w:eastAsia="zh-CN"/>
        </w:rPr>
        <w:t>–</w:t>
      </w:r>
      <w:r w:rsidR="00751F78" w:rsidRPr="00161444">
        <w:rPr>
          <w:lang w:val="en-US" w:eastAsia="zh-CN"/>
        </w:rPr>
        <w:t xml:space="preserve"> SDL</w:t>
      </w:r>
      <w:r w:rsidR="004B72A6">
        <w:rPr>
          <w:rFonts w:hint="eastAsia"/>
          <w:lang w:val="en-US" w:eastAsia="zh-CN"/>
        </w:rPr>
        <w:t xml:space="preserve"> </w:t>
      </w:r>
      <w:r w:rsidR="004B72A6">
        <w:rPr>
          <w:rFonts w:hint="eastAsia"/>
          <w:lang w:val="en-US" w:eastAsia="zh-CN"/>
        </w:rPr>
        <w:t>正式定义概述</w:t>
      </w:r>
      <w:r w:rsidR="00751F78" w:rsidRPr="00161444">
        <w:rPr>
          <w:lang w:val="en-US" w:eastAsia="zh-CN"/>
        </w:rPr>
        <w:t xml:space="preserve">: </w:t>
      </w:r>
      <w:r w:rsidR="004B72A6">
        <w:rPr>
          <w:rFonts w:hint="eastAsia"/>
          <w:lang w:val="en-US" w:eastAsia="zh-CN"/>
        </w:rPr>
        <w:t>一般性概述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>ITU-T Z.100</w:t>
      </w:r>
      <w:r w:rsidR="00DD1BA7">
        <w:rPr>
          <w:lang w:val="en-US" w:eastAsia="zh-CN"/>
        </w:rPr>
        <w:t xml:space="preserve"> </w:t>
      </w:r>
      <w:r w:rsidR="00DD1BA7">
        <w:rPr>
          <w:rFonts w:hint="eastAsia"/>
          <w:lang w:val="en-US" w:eastAsia="zh-CN"/>
        </w:rPr>
        <w:t>附件</w:t>
      </w:r>
      <w:r w:rsidR="00751F78" w:rsidRPr="00161444">
        <w:rPr>
          <w:lang w:val="en-US" w:eastAsia="zh-CN"/>
        </w:rPr>
        <w:t xml:space="preserve"> F2 (01/2015): </w:t>
      </w:r>
      <w:r w:rsidR="004B72A6" w:rsidRPr="004B72A6">
        <w:rPr>
          <w:lang w:eastAsia="zh-CN"/>
        </w:rPr>
        <w:t>规格和描述语言</w:t>
      </w:r>
      <w:r w:rsidR="00751F78" w:rsidRPr="00161444">
        <w:rPr>
          <w:lang w:val="en-US" w:eastAsia="zh-CN"/>
        </w:rPr>
        <w:t xml:space="preserve">- SDL-2010 - SDL </w:t>
      </w:r>
      <w:r w:rsidR="004B72A6">
        <w:rPr>
          <w:rFonts w:hint="eastAsia"/>
          <w:lang w:val="en-US" w:eastAsia="zh-CN"/>
        </w:rPr>
        <w:t>正式定义概述</w:t>
      </w:r>
      <w:r w:rsidR="00751F78" w:rsidRPr="00161444">
        <w:rPr>
          <w:lang w:val="en-US" w:eastAsia="zh-CN"/>
        </w:rPr>
        <w:t xml:space="preserve">: </w:t>
      </w:r>
      <w:r w:rsidR="004B72A6">
        <w:rPr>
          <w:color w:val="000000"/>
        </w:rPr>
        <w:t>静态语</w:t>
      </w:r>
      <w:r w:rsidR="004B72A6">
        <w:rPr>
          <w:rFonts w:ascii="SimSun" w:hAnsi="SimSun" w:cs="SimSun" w:hint="eastAsia"/>
          <w:color w:val="000000"/>
        </w:rPr>
        <w:t>义</w:t>
      </w:r>
      <w:r w:rsidR="00751F78" w:rsidRPr="00161444">
        <w:rPr>
          <w:lang w:val="en-US" w:eastAsia="zh-CN"/>
        </w:rPr>
        <w:br/>
        <w:t>–</w:t>
      </w:r>
      <w:r w:rsidR="00751F78">
        <w:rPr>
          <w:lang w:val="en-US" w:eastAsia="zh-CN"/>
        </w:rPr>
        <w:tab/>
      </w:r>
      <w:r w:rsidR="00751F78" w:rsidRPr="00161444">
        <w:rPr>
          <w:lang w:val="en-US" w:eastAsia="zh-CN"/>
        </w:rPr>
        <w:t>ITU-T Z.100</w:t>
      </w:r>
      <w:r w:rsidR="00DD1BA7">
        <w:rPr>
          <w:lang w:val="en-US" w:eastAsia="zh-CN"/>
        </w:rPr>
        <w:t xml:space="preserve"> </w:t>
      </w:r>
      <w:r w:rsidR="00DD1BA7">
        <w:rPr>
          <w:rFonts w:hint="eastAsia"/>
          <w:lang w:val="en-US" w:eastAsia="zh-CN"/>
        </w:rPr>
        <w:t>附件</w:t>
      </w:r>
      <w:r w:rsidR="00751F78" w:rsidRPr="00161444">
        <w:rPr>
          <w:lang w:val="en-US" w:eastAsia="zh-CN"/>
        </w:rPr>
        <w:t xml:space="preserve"> F3 (01/2015): </w:t>
      </w:r>
      <w:r w:rsidR="004B72A6" w:rsidRPr="004B72A6">
        <w:rPr>
          <w:lang w:eastAsia="zh-CN"/>
        </w:rPr>
        <w:t>规格和描述语言</w:t>
      </w:r>
      <w:r w:rsidR="00751F78" w:rsidRPr="00161444">
        <w:rPr>
          <w:lang w:val="en-US" w:eastAsia="zh-CN"/>
        </w:rPr>
        <w:t>- SDL-2010 - SDL</w:t>
      </w:r>
      <w:r w:rsidR="004B72A6">
        <w:rPr>
          <w:rFonts w:hint="eastAsia"/>
          <w:lang w:val="en-US" w:eastAsia="zh-CN"/>
        </w:rPr>
        <w:t>正式定义概述</w:t>
      </w:r>
      <w:r w:rsidR="00751F78" w:rsidRPr="00161444">
        <w:rPr>
          <w:lang w:val="en-US" w:eastAsia="zh-CN"/>
        </w:rPr>
        <w:t xml:space="preserve">: </w:t>
      </w:r>
      <w:r w:rsidR="004B72A6">
        <w:rPr>
          <w:rFonts w:hint="eastAsia"/>
          <w:lang w:val="en-US" w:eastAsia="zh-CN"/>
        </w:rPr>
        <w:t>动态语义</w:t>
      </w:r>
    </w:p>
    <w:p w:rsidR="007F5EAA" w:rsidRDefault="007F5EAA" w:rsidP="003B461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line="264" w:lineRule="auto"/>
        <w:jc w:val="left"/>
        <w:textAlignment w:val="auto"/>
        <w:rPr>
          <w:rFonts w:asciiTheme="minorHAnsi" w:hAnsiTheme="minorHAnsi"/>
          <w:sz w:val="18"/>
          <w:szCs w:val="18"/>
          <w:lang w:val="en-US" w:eastAsia="zh-CN"/>
        </w:rPr>
      </w:pPr>
      <w:r>
        <w:rPr>
          <w:rFonts w:asciiTheme="minorHAnsi" w:hAnsiTheme="minorHAnsi"/>
          <w:sz w:val="18"/>
          <w:szCs w:val="18"/>
          <w:lang w:val="en-US" w:eastAsia="zh-CN"/>
        </w:rPr>
        <w:br w:type="page"/>
      </w:r>
    </w:p>
    <w:p w:rsidR="00010FA5" w:rsidRPr="007F5EAA" w:rsidRDefault="00010FA5" w:rsidP="007F5EAA">
      <w:pPr>
        <w:pStyle w:val="Heading20"/>
        <w:rPr>
          <w:rFonts w:asciiTheme="minorHAnsi" w:hAnsiTheme="minorHAnsi"/>
          <w:lang w:eastAsia="zh-CN"/>
        </w:rPr>
      </w:pPr>
      <w:bookmarkStart w:id="373" w:name="_Toc358192563"/>
      <w:r w:rsidRPr="007F5EAA">
        <w:rPr>
          <w:rFonts w:asciiTheme="minorHAnsi" w:hAnsiTheme="minorHAnsi" w:hint="eastAsia"/>
          <w:lang w:eastAsia="zh-CN"/>
        </w:rPr>
        <w:lastRenderedPageBreak/>
        <w:t>国际公众电信编号</w:t>
      </w:r>
      <w:bookmarkStart w:id="374" w:name="_Toc304892157"/>
      <w:bookmarkStart w:id="375" w:name="_Toc296675481"/>
      <w:r w:rsidRPr="007F5EAA">
        <w:rPr>
          <w:rFonts w:asciiTheme="minorHAnsi" w:hAnsiTheme="minorHAnsi" w:hint="eastAsia"/>
          <w:lang w:eastAsia="zh-CN"/>
        </w:rPr>
        <w:t>方案</w:t>
      </w:r>
      <w:r w:rsidRPr="007F5EAA">
        <w:rPr>
          <w:rFonts w:asciiTheme="minorHAnsi" w:hAnsiTheme="minorHAnsi"/>
          <w:lang w:eastAsia="zh-CN"/>
        </w:rPr>
        <w:br/>
      </w:r>
      <w:r w:rsidRPr="007F5EAA">
        <w:rPr>
          <w:rFonts w:asciiTheme="minorHAnsi" w:hAnsiTheme="minorHAnsi" w:hint="eastAsia"/>
          <w:lang w:eastAsia="zh-CN"/>
        </w:rPr>
        <w:t>（</w:t>
      </w:r>
      <w:r w:rsidRPr="007F5EAA">
        <w:rPr>
          <w:rFonts w:asciiTheme="minorHAnsi" w:hAnsiTheme="minorHAnsi"/>
          <w:lang w:eastAsia="zh-CN"/>
        </w:rPr>
        <w:t>ITU-T E.164</w:t>
      </w:r>
      <w:r w:rsidRPr="007F5EAA">
        <w:rPr>
          <w:rFonts w:asciiTheme="minorHAnsi" w:hAnsiTheme="minorHAnsi"/>
          <w:lang w:eastAsia="zh-CN"/>
        </w:rPr>
        <w:t>建议书（</w:t>
      </w:r>
      <w:r w:rsidRPr="007F5EAA">
        <w:rPr>
          <w:rFonts w:asciiTheme="minorHAnsi" w:hAnsiTheme="minorHAnsi"/>
          <w:lang w:eastAsia="zh-CN"/>
        </w:rPr>
        <w:t>11/2010</w:t>
      </w:r>
      <w:r w:rsidRPr="007F5EAA">
        <w:rPr>
          <w:rFonts w:asciiTheme="minorHAnsi" w:hAnsiTheme="minorHAnsi"/>
          <w:lang w:eastAsia="zh-CN"/>
        </w:rPr>
        <w:t>）</w:t>
      </w:r>
      <w:r w:rsidRPr="007F5EAA">
        <w:rPr>
          <w:rFonts w:asciiTheme="minorHAnsi" w:hAnsiTheme="minorHAnsi" w:hint="eastAsia"/>
          <w:lang w:eastAsia="zh-CN"/>
        </w:rPr>
        <w:t>）</w:t>
      </w:r>
      <w:bookmarkEnd w:id="373"/>
      <w:bookmarkEnd w:id="374"/>
      <w:bookmarkEnd w:id="375"/>
    </w:p>
    <w:p w:rsidR="00010FA5" w:rsidRDefault="00010FA5" w:rsidP="00010FA5">
      <w:pPr>
        <w:spacing w:before="240"/>
        <w:rPr>
          <w:rFonts w:eastAsiaTheme="minorEastAsia"/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67249B" w:rsidRDefault="00E229CC" w:rsidP="00DD1BA7">
      <w:pPr>
        <w:pStyle w:val="Header"/>
        <w:ind w:firstLineChars="200" w:firstLine="400"/>
        <w:rPr>
          <w:lang w:eastAsia="zh-CN"/>
        </w:rPr>
      </w:pPr>
      <w:r>
        <w:rPr>
          <w:rFonts w:hint="eastAsia"/>
          <w:lang w:eastAsia="zh-CN"/>
        </w:rPr>
        <w:t>请各主管部门、经认可的运营机构和运营机构注意：已批准</w:t>
      </w:r>
      <w:r w:rsidR="0067249B" w:rsidRPr="00846CCD">
        <w:rPr>
          <w:lang w:eastAsia="zh-CN"/>
        </w:rPr>
        <w:t>AT&amp;T</w:t>
      </w:r>
      <w:r>
        <w:rPr>
          <w:rFonts w:hint="eastAsia"/>
          <w:lang w:eastAsia="zh-CN"/>
        </w:rPr>
        <w:t>有限公司使用先前分配的共用</w:t>
      </w:r>
      <w:r w:rsidR="0067249B" w:rsidRPr="00846CCD">
        <w:rPr>
          <w:lang w:eastAsia="zh-CN"/>
        </w:rPr>
        <w:t>E.164</w:t>
      </w:r>
      <w:r>
        <w:rPr>
          <w:rFonts w:hint="eastAsia"/>
          <w:lang w:eastAsia="zh-CN"/>
        </w:rPr>
        <w:t>国家代码和识别代码</w:t>
      </w:r>
      <w:r w:rsidR="0067249B" w:rsidRPr="00846CCD">
        <w:rPr>
          <w:lang w:eastAsia="zh-CN"/>
        </w:rPr>
        <w:t>882 37</w:t>
      </w:r>
      <w:r>
        <w:rPr>
          <w:rFonts w:hint="eastAsia"/>
          <w:lang w:eastAsia="zh-CN"/>
        </w:rPr>
        <w:t>，用于</w:t>
      </w:r>
      <w:r>
        <w:rPr>
          <w:color w:val="000000"/>
          <w:lang w:eastAsia="zh-CN"/>
        </w:rPr>
        <w:t>机器对机</w:t>
      </w:r>
      <w:r>
        <w:rPr>
          <w:rFonts w:ascii="SimSun" w:hAnsi="SimSun" w:cs="SimSun" w:hint="eastAsia"/>
          <w:color w:val="000000"/>
          <w:lang w:eastAsia="zh-CN"/>
        </w:rPr>
        <w:t>器应用。</w:t>
      </w:r>
    </w:p>
    <w:p w:rsidR="00010FA5" w:rsidRDefault="00010FA5" w:rsidP="00010FA5">
      <w:pPr>
        <w:spacing w:before="240"/>
        <w:rPr>
          <w:b/>
          <w:bCs/>
          <w:lang w:eastAsia="zh-CN"/>
        </w:rPr>
      </w:pPr>
    </w:p>
    <w:p w:rsidR="00AB31D0" w:rsidRDefault="00AB31D0" w:rsidP="00AB31D0">
      <w:pPr>
        <w:pStyle w:val="Heading20"/>
        <w:rPr>
          <w:lang w:eastAsia="zh-CN"/>
        </w:rPr>
      </w:pPr>
      <w:bookmarkStart w:id="376" w:name="_Toc358192565"/>
      <w:r>
        <w:rPr>
          <w:rFonts w:asciiTheme="minorHAnsi" w:hAnsiTheme="minorHAnsi" w:hint="eastAsia"/>
          <w:lang w:eastAsia="zh-CN"/>
        </w:rPr>
        <w:t>用于</w:t>
      </w:r>
      <w:r w:rsidRPr="00F46E3F">
        <w:rPr>
          <w:rFonts w:asciiTheme="minorHAnsi" w:hAnsiTheme="minorHAnsi" w:hint="eastAsia"/>
          <w:lang w:eastAsia="zh-CN"/>
        </w:rPr>
        <w:t>公共网络和订户的国际识别</w:t>
      </w:r>
      <w:r>
        <w:rPr>
          <w:rFonts w:asciiTheme="minorHAnsi" w:hAnsiTheme="minorHAnsi" w:hint="eastAsia"/>
          <w:lang w:eastAsia="zh-CN"/>
        </w:rPr>
        <w:t>规划</w:t>
      </w:r>
      <w:r>
        <w:rPr>
          <w:lang w:eastAsia="zh-CN"/>
        </w:rPr>
        <w:br/>
      </w:r>
      <w:r>
        <w:rPr>
          <w:rFonts w:hint="eastAsia"/>
          <w:lang w:eastAsia="zh-CN"/>
        </w:rPr>
        <w:t>（</w:t>
      </w:r>
      <w:r>
        <w:rPr>
          <w:lang w:eastAsia="zh-CN"/>
        </w:rPr>
        <w:t>ITU-T E.212</w:t>
      </w:r>
      <w:r w:rsidRPr="005B40C4">
        <w:rPr>
          <w:rFonts w:hint="eastAsia"/>
          <w:lang w:eastAsia="zh-CN"/>
        </w:rPr>
        <w:t>建议书（</w:t>
      </w:r>
      <w:r>
        <w:rPr>
          <w:lang w:eastAsia="zh-CN"/>
        </w:rPr>
        <w:t>05/2008</w:t>
      </w:r>
      <w:r w:rsidRPr="005B40C4">
        <w:rPr>
          <w:rFonts w:hint="eastAsia"/>
          <w:lang w:eastAsia="zh-CN"/>
        </w:rPr>
        <w:t>））</w:t>
      </w:r>
      <w:bookmarkEnd w:id="376"/>
    </w:p>
    <w:p w:rsidR="00AB31D0" w:rsidRPr="003B4613" w:rsidRDefault="00AB31D0" w:rsidP="00AB31D0">
      <w:pPr>
        <w:spacing w:before="360" w:after="120"/>
        <w:rPr>
          <w:rFonts w:eastAsiaTheme="minorEastAsia"/>
          <w:b/>
          <w:bCs/>
          <w:lang w:val="fr-FR"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DD1BA7" w:rsidRPr="003B4613" w:rsidRDefault="008A45D9" w:rsidP="008A45D9">
      <w:pPr>
        <w:jc w:val="center"/>
        <w:rPr>
          <w:i/>
          <w:iCs/>
          <w:lang w:val="fr-FR"/>
        </w:rPr>
      </w:pPr>
      <w:r w:rsidRPr="008A45D9">
        <w:rPr>
          <w:rFonts w:ascii="STKaiti" w:eastAsia="STKaiti" w:hAnsi="STKaiti" w:hint="eastAsia"/>
        </w:rPr>
        <w:t>国际移动网络的国际标识码</w:t>
      </w:r>
      <w:r w:rsidR="00DD1BA7">
        <w:rPr>
          <w:i/>
          <w:iCs/>
        </w:rPr>
        <w:fldChar w:fldCharType="begin"/>
      </w:r>
      <w:r w:rsidR="00DD1BA7" w:rsidRPr="003B4613">
        <w:rPr>
          <w:lang w:val="fr-FR"/>
        </w:rPr>
        <w:instrText xml:space="preserve"> TC "</w:instrText>
      </w:r>
      <w:bookmarkStart w:id="377" w:name="_Toc409708227"/>
      <w:r w:rsidR="00DD1BA7" w:rsidRPr="003B4613">
        <w:rPr>
          <w:i/>
          <w:iCs/>
          <w:lang w:val="fr-FR"/>
        </w:rPr>
        <w:instrText>Identification codes for International Mobile Networks</w:instrText>
      </w:r>
      <w:bookmarkEnd w:id="377"/>
      <w:r w:rsidR="00DD1BA7" w:rsidRPr="003B4613">
        <w:rPr>
          <w:lang w:val="fr-FR"/>
        </w:rPr>
        <w:instrText xml:space="preserve">" \f C \l "1" </w:instrText>
      </w:r>
      <w:r w:rsidR="00DD1BA7">
        <w:rPr>
          <w:i/>
          <w:iCs/>
        </w:rPr>
        <w:fldChar w:fldCharType="end"/>
      </w:r>
    </w:p>
    <w:p w:rsidR="00AB31D0" w:rsidRPr="003B4613" w:rsidRDefault="00AB31D0" w:rsidP="00DD1BA7">
      <w:pPr>
        <w:pStyle w:val="Header"/>
        <w:ind w:firstLineChars="200" w:firstLine="400"/>
        <w:rPr>
          <w:lang w:val="fr-FR" w:eastAsia="zh-CN"/>
        </w:rPr>
      </w:pPr>
      <w:r w:rsidRPr="00AB31D0">
        <w:rPr>
          <w:rFonts w:hint="eastAsia"/>
          <w:lang w:eastAsia="zh-CN"/>
        </w:rPr>
        <w:t>有关</w:t>
      </w:r>
      <w:r>
        <w:rPr>
          <w:rFonts w:hint="eastAsia"/>
          <w:lang w:eastAsia="zh-CN"/>
        </w:rPr>
        <w:t>共用的移动国家代码</w:t>
      </w:r>
      <w:r w:rsidRPr="003B4613">
        <w:rPr>
          <w:rFonts w:eastAsiaTheme="minorEastAsia" w:hint="eastAsia"/>
          <w:lang w:val="fr-FR" w:eastAsia="zh-CN"/>
        </w:rPr>
        <w:t>901</w:t>
      </w:r>
      <w:r w:rsidRPr="003B4613">
        <w:rPr>
          <w:rFonts w:eastAsiaTheme="minorEastAsia" w:hint="eastAsia"/>
          <w:lang w:val="fr-FR" w:eastAsia="zh-CN"/>
        </w:rPr>
        <w:t>（</w:t>
      </w:r>
      <w:r w:rsidRPr="003B4613">
        <w:rPr>
          <w:rFonts w:eastAsiaTheme="minorEastAsia" w:hint="eastAsia"/>
          <w:lang w:val="fr-FR" w:eastAsia="zh-CN"/>
        </w:rPr>
        <w:t>MCC</w:t>
      </w:r>
      <w:r w:rsidRPr="003B4613">
        <w:rPr>
          <w:rFonts w:eastAsiaTheme="minorEastAsia" w:hint="eastAsia"/>
          <w:lang w:val="fr-FR" w:eastAsia="zh-CN"/>
        </w:rPr>
        <w:t>），</w:t>
      </w:r>
      <w:r w:rsidRPr="003B4613">
        <w:rPr>
          <w:rFonts w:eastAsiaTheme="minorEastAsia" w:hint="eastAsia"/>
          <w:lang w:val="fr-FR" w:eastAsia="zh-CN"/>
        </w:rPr>
        <w:t>2015</w:t>
      </w:r>
      <w:r>
        <w:rPr>
          <w:rFonts w:eastAsiaTheme="minorEastAsia" w:hint="eastAsia"/>
          <w:lang w:eastAsia="zh-CN"/>
        </w:rPr>
        <w:t>年</w:t>
      </w:r>
      <w:r w:rsidRPr="003B4613">
        <w:rPr>
          <w:rFonts w:eastAsiaTheme="minorEastAsia" w:hint="eastAsia"/>
          <w:lang w:val="fr-FR" w:eastAsia="zh-CN"/>
        </w:rPr>
        <w:t>1</w:t>
      </w:r>
      <w:r>
        <w:rPr>
          <w:rFonts w:eastAsiaTheme="minorEastAsia" w:hint="eastAsia"/>
          <w:lang w:eastAsia="zh-CN"/>
        </w:rPr>
        <w:t>月</w:t>
      </w:r>
      <w:r w:rsidRPr="003B4613">
        <w:rPr>
          <w:rFonts w:eastAsiaTheme="minorEastAsia" w:hint="eastAsia"/>
          <w:lang w:val="fr-FR" w:eastAsia="zh-CN"/>
        </w:rPr>
        <w:t>9</w:t>
      </w:r>
      <w:r>
        <w:rPr>
          <w:rFonts w:eastAsiaTheme="minorEastAsia" w:hint="eastAsia"/>
          <w:lang w:eastAsia="zh-CN"/>
        </w:rPr>
        <w:t>日分配了以下二位数的移动网络代码</w:t>
      </w:r>
      <w:r w:rsidRPr="003B4613">
        <w:rPr>
          <w:rFonts w:eastAsiaTheme="minorEastAsia" w:hint="eastAsia"/>
          <w:lang w:val="fr-FR" w:eastAsia="zh-CN"/>
        </w:rPr>
        <w:t>（</w:t>
      </w:r>
      <w:r w:rsidRPr="003B4613">
        <w:rPr>
          <w:rFonts w:eastAsiaTheme="minorEastAsia" w:hint="eastAsia"/>
          <w:lang w:val="fr-FR" w:eastAsia="zh-CN"/>
        </w:rPr>
        <w:t>MNC</w:t>
      </w:r>
      <w:r w:rsidRPr="003B4613">
        <w:rPr>
          <w:rFonts w:eastAsiaTheme="minorEastAsia" w:hint="eastAsia"/>
          <w:lang w:val="fr-FR" w:eastAsia="zh-CN"/>
        </w:rPr>
        <w:t>）：</w:t>
      </w:r>
    </w:p>
    <w:p w:rsidR="00AB31D0" w:rsidRPr="003B4613" w:rsidRDefault="00AB31D0" w:rsidP="00AB31D0">
      <w:pPr>
        <w:rPr>
          <w:sz w:val="4"/>
          <w:lang w:val="fr-FR" w:eastAsia="zh-CN"/>
        </w:rPr>
      </w:pPr>
    </w:p>
    <w:tbl>
      <w:tblPr>
        <w:tblW w:w="8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770"/>
      </w:tblGrid>
      <w:tr w:rsidR="00AB31D0" w:rsidRPr="000D1E7E" w:rsidTr="00AB31D0">
        <w:trPr>
          <w:tblHeader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1D0" w:rsidRPr="00C633B7" w:rsidRDefault="00AB31D0" w:rsidP="003E6CCC">
            <w:pPr>
              <w:pStyle w:val="Tablehead0"/>
              <w:rPr>
                <w:rFonts w:eastAsia="STKaiti" w:cs="Calibri"/>
                <w:i w:val="0"/>
                <w:iCs/>
              </w:rPr>
            </w:pPr>
            <w:r w:rsidRPr="00C633B7">
              <w:rPr>
                <w:rFonts w:eastAsia="STKaiti" w:cs="Calibri"/>
                <w:i w:val="0"/>
                <w:iCs/>
                <w:lang w:eastAsia="zh-CN"/>
              </w:rPr>
              <w:t>网络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31D0" w:rsidRPr="00C633B7" w:rsidRDefault="00AB31D0" w:rsidP="00AB31D0">
            <w:pPr>
              <w:pStyle w:val="Tablehead0"/>
              <w:rPr>
                <w:rFonts w:eastAsia="STKaiti" w:cs="Calibri"/>
                <w:i w:val="0"/>
                <w:iCs/>
                <w:lang w:val="en-US" w:eastAsia="zh-CN"/>
              </w:rPr>
            </w:pP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移动国家代码（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MCC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）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 xml:space="preserve">* 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和移动网络代码（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MNC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）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**</w:t>
            </w:r>
          </w:p>
        </w:tc>
      </w:tr>
      <w:tr w:rsidR="00AB31D0" w:rsidRPr="000D1E7E" w:rsidTr="00A85FCC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1D0" w:rsidRDefault="00866FE0" w:rsidP="00A85FCC">
            <w:pPr>
              <w:pStyle w:val="Tabletext0"/>
              <w:rPr>
                <w:lang w:eastAsia="zh-CN"/>
              </w:rPr>
            </w:pPr>
            <w:r w:rsidRPr="00C23773">
              <w:rPr>
                <w:lang w:val="en-US"/>
              </w:rPr>
              <w:t>AT&amp;T</w:t>
            </w:r>
            <w:r w:rsidR="00A85FCC"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AB31D0" w:rsidRDefault="00AB31D0" w:rsidP="00AB31D0">
            <w:pPr>
              <w:pStyle w:val="Tabletext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901 </w:t>
            </w:r>
            <w:r>
              <w:rPr>
                <w:rFonts w:hint="eastAsia"/>
                <w:lang w:eastAsia="zh-CN"/>
              </w:rPr>
              <w:t>44</w:t>
            </w:r>
          </w:p>
        </w:tc>
      </w:tr>
    </w:tbl>
    <w:p w:rsidR="00AB31D0" w:rsidRPr="000D1E7E" w:rsidRDefault="00AB31D0" w:rsidP="00AB31D0">
      <w:pPr>
        <w:rPr>
          <w:rFonts w:ascii="Arial" w:hAnsi="Arial" w:cs="Arial"/>
          <w:b/>
          <w:bCs/>
          <w:lang w:eastAsia="zh-CN"/>
        </w:rPr>
      </w:pPr>
      <w:r w:rsidRPr="000D1E7E">
        <w:rPr>
          <w:lang w:eastAsia="zh-CN"/>
        </w:rPr>
        <w:t>______________</w:t>
      </w:r>
    </w:p>
    <w:p w:rsidR="00AB31D0" w:rsidRPr="00FC5253" w:rsidRDefault="00AB31D0" w:rsidP="00AB31D0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 w:eastAsia="zh-CN"/>
        </w:rPr>
      </w:pPr>
      <w:r w:rsidRPr="00FC5253">
        <w:rPr>
          <w:rFonts w:asciiTheme="minorHAnsi" w:hAnsiTheme="minorHAnsi"/>
          <w:sz w:val="16"/>
          <w:szCs w:val="16"/>
          <w:lang w:val="fr-FR" w:eastAsia="zh-CN"/>
        </w:rPr>
        <w:t>*</w:t>
      </w:r>
      <w:r w:rsidRPr="00FC5253">
        <w:rPr>
          <w:rFonts w:asciiTheme="minorHAnsi" w:hAnsiTheme="minorHAnsi"/>
          <w:sz w:val="16"/>
          <w:szCs w:val="16"/>
          <w:lang w:val="fr-FR" w:eastAsia="zh-CN"/>
        </w:rPr>
        <w:tab/>
        <w:t>MCC</w:t>
      </w:r>
      <w:r>
        <w:rPr>
          <w:rFonts w:asciiTheme="minorHAnsi" w:eastAsiaTheme="minorEastAsia" w:hAnsiTheme="minorHAnsi" w:hint="eastAsia"/>
          <w:sz w:val="16"/>
          <w:szCs w:val="16"/>
          <w:lang w:val="fr-FR" w:eastAsia="zh-CN"/>
        </w:rPr>
        <w:t>：</w:t>
      </w:r>
      <w:r w:rsidRPr="00087865">
        <w:rPr>
          <w:rFonts w:ascii="SimSun" w:hAnsi="SimSun" w:cs="SimSun" w:hint="eastAsia"/>
          <w:sz w:val="16"/>
          <w:szCs w:val="16"/>
          <w:lang w:eastAsia="zh-CN"/>
        </w:rPr>
        <w:t>移动国家代码</w:t>
      </w:r>
    </w:p>
    <w:p w:rsidR="00AB31D0" w:rsidRDefault="00AB31D0" w:rsidP="00AB31D0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 w:eastAsia="zh-CN"/>
        </w:rPr>
      </w:pPr>
      <w:r w:rsidRPr="00FC5253">
        <w:rPr>
          <w:rFonts w:asciiTheme="minorHAnsi" w:hAnsiTheme="minorHAnsi"/>
          <w:sz w:val="16"/>
          <w:szCs w:val="16"/>
          <w:lang w:val="fr-FR" w:eastAsia="zh-CN"/>
        </w:rPr>
        <w:t>**</w:t>
      </w:r>
      <w:r w:rsidRPr="00FC5253">
        <w:rPr>
          <w:rFonts w:asciiTheme="minorHAnsi" w:hAnsiTheme="minorHAnsi"/>
          <w:sz w:val="16"/>
          <w:szCs w:val="16"/>
          <w:lang w:val="fr-FR" w:eastAsia="zh-CN"/>
        </w:rPr>
        <w:tab/>
        <w:t>MNC</w:t>
      </w:r>
      <w:r>
        <w:rPr>
          <w:rFonts w:asciiTheme="minorHAnsi" w:eastAsiaTheme="minorEastAsia" w:hAnsiTheme="minorHAnsi" w:hint="eastAsia"/>
          <w:sz w:val="16"/>
          <w:szCs w:val="16"/>
          <w:lang w:val="fr-FR" w:eastAsia="zh-CN"/>
        </w:rPr>
        <w:t>：</w:t>
      </w:r>
      <w:r w:rsidRPr="00087865">
        <w:rPr>
          <w:rFonts w:ascii="SimSun" w:hAnsi="SimSun" w:cs="SimSun" w:hint="eastAsia"/>
          <w:sz w:val="16"/>
          <w:szCs w:val="16"/>
          <w:lang w:eastAsia="zh-CN"/>
        </w:rPr>
        <w:t>移动网络代码</w:t>
      </w:r>
    </w:p>
    <w:p w:rsidR="00AB31D0" w:rsidRDefault="00AB31D0" w:rsidP="00010FA5">
      <w:pPr>
        <w:spacing w:before="240"/>
        <w:rPr>
          <w:b/>
          <w:bCs/>
          <w:lang w:eastAsia="zh-CN"/>
        </w:rPr>
      </w:pPr>
    </w:p>
    <w:p w:rsidR="004E00E5" w:rsidRPr="005B40C4" w:rsidRDefault="004E00E5" w:rsidP="004E00E5">
      <w:pPr>
        <w:pStyle w:val="Heading20"/>
        <w:keepNext w:val="0"/>
        <w:spacing w:before="120"/>
        <w:rPr>
          <w:lang w:val="en-GB" w:eastAsia="zh-CN"/>
        </w:rPr>
      </w:pPr>
      <w:bookmarkStart w:id="378" w:name="_Toc219001155"/>
      <w:bookmarkStart w:id="379" w:name="_Toc232323934"/>
      <w:bookmarkStart w:id="380" w:name="_Toc355708839"/>
      <w:r w:rsidRPr="005B40C4">
        <w:rPr>
          <w:lang w:val="en-GB" w:eastAsia="zh-CN"/>
        </w:rPr>
        <w:t>信令区域</w:t>
      </w:r>
      <w:r w:rsidRPr="005B40C4">
        <w:rPr>
          <w:lang w:val="en-GB" w:eastAsia="zh-CN"/>
        </w:rPr>
        <w:t>/</w:t>
      </w:r>
      <w:r w:rsidRPr="005B40C4">
        <w:rPr>
          <w:lang w:val="en-GB" w:eastAsia="zh-CN"/>
        </w:rPr>
        <w:t>网络编码（</w:t>
      </w:r>
      <w:r w:rsidRPr="005B40C4">
        <w:rPr>
          <w:lang w:val="en-GB" w:eastAsia="zh-CN"/>
        </w:rPr>
        <w:t>SANC</w:t>
      </w:r>
      <w:r w:rsidRPr="005B40C4">
        <w:rPr>
          <w:lang w:val="en-GB" w:eastAsia="zh-CN"/>
        </w:rPr>
        <w:t>）的指配</w:t>
      </w:r>
      <w:r w:rsidRPr="005B40C4">
        <w:rPr>
          <w:lang w:val="en-GB" w:eastAsia="zh-CN"/>
        </w:rPr>
        <w:br/>
      </w:r>
      <w:r w:rsidRPr="005B40C4">
        <w:rPr>
          <w:lang w:val="en-GB" w:eastAsia="zh-CN"/>
        </w:rPr>
        <w:t>（</w:t>
      </w:r>
      <w:r w:rsidRPr="005B40C4">
        <w:rPr>
          <w:lang w:val="en-GB" w:eastAsia="zh-CN"/>
        </w:rPr>
        <w:t>ITU-T Q.708</w:t>
      </w:r>
      <w:r w:rsidRPr="005B40C4">
        <w:rPr>
          <w:lang w:val="en-GB" w:eastAsia="zh-CN"/>
        </w:rPr>
        <w:t>建议书（</w:t>
      </w:r>
      <w:r w:rsidRPr="005B40C4">
        <w:rPr>
          <w:lang w:val="en-GB" w:eastAsia="zh-CN"/>
        </w:rPr>
        <w:t>03/99</w:t>
      </w:r>
      <w:bookmarkEnd w:id="378"/>
      <w:bookmarkEnd w:id="379"/>
      <w:bookmarkEnd w:id="380"/>
      <w:r w:rsidRPr="005B40C4">
        <w:rPr>
          <w:lang w:val="en-GB" w:eastAsia="zh-CN"/>
        </w:rPr>
        <w:t>））</w:t>
      </w:r>
    </w:p>
    <w:p w:rsidR="004E00E5" w:rsidRPr="0013289A" w:rsidRDefault="004E00E5" w:rsidP="004E00E5">
      <w:pPr>
        <w:spacing w:before="240"/>
        <w:rPr>
          <w:b/>
          <w:bCs/>
          <w:lang w:eastAsia="zh-CN"/>
        </w:rPr>
      </w:pPr>
      <w:r>
        <w:rPr>
          <w:rFonts w:ascii="SimSun" w:hAnsi="SimSun" w:cs="SimSun" w:hint="eastAsia"/>
          <w:b/>
          <w:bCs/>
          <w:lang w:eastAsia="zh-CN"/>
        </w:rPr>
        <w:t>电信标准化局的说明</w:t>
      </w:r>
    </w:p>
    <w:p w:rsidR="004E00E5" w:rsidRDefault="004E00E5" w:rsidP="004E00E5">
      <w:pPr>
        <w:ind w:firstLineChars="200" w:firstLine="400"/>
        <w:jc w:val="lef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根据新加坡主管部门的要求，电信标准化局主任根据</w:t>
      </w:r>
      <w:r w:rsidRPr="0013289A">
        <w:rPr>
          <w:lang w:eastAsia="zh-CN"/>
        </w:rPr>
        <w:t>ITU-T Q.708</w:t>
      </w:r>
      <w:r>
        <w:rPr>
          <w:rFonts w:eastAsiaTheme="minorEastAsia" w:hint="eastAsia"/>
          <w:lang w:eastAsia="zh-CN"/>
        </w:rPr>
        <w:t>建议书</w:t>
      </w:r>
      <w:r>
        <w:rPr>
          <w:rFonts w:eastAsiaTheme="minorEastAsia" w:hint="eastAsia"/>
          <w:lang w:eastAsia="zh-CN"/>
        </w:rPr>
        <w:t>(</w:t>
      </w:r>
      <w:r w:rsidRPr="0013289A">
        <w:rPr>
          <w:lang w:eastAsia="zh-CN"/>
        </w:rPr>
        <w:t>03/99</w:t>
      </w:r>
      <w:r>
        <w:rPr>
          <w:rFonts w:eastAsiaTheme="minorEastAsia" w:hint="eastAsia"/>
          <w:lang w:eastAsia="zh-CN"/>
        </w:rPr>
        <w:t>)</w:t>
      </w:r>
      <w:r>
        <w:rPr>
          <w:rFonts w:eastAsiaTheme="minorEastAsia" w:hint="eastAsia"/>
          <w:lang w:eastAsia="zh-CN"/>
        </w:rPr>
        <w:t>，指配了以下信令区域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网络编码（</w:t>
      </w:r>
      <w:r w:rsidRPr="0013289A">
        <w:rPr>
          <w:lang w:eastAsia="zh-CN"/>
        </w:rPr>
        <w:t>SANC</w:t>
      </w:r>
      <w:r>
        <w:rPr>
          <w:rFonts w:eastAsiaTheme="minorEastAsia" w:hint="eastAsia"/>
          <w:lang w:eastAsia="zh-CN"/>
        </w:rPr>
        <w:t>），用于该国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地理区域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号信令系统网络的国际部分：</w:t>
      </w:r>
    </w:p>
    <w:p w:rsidR="004E00E5" w:rsidRPr="0013289A" w:rsidRDefault="004E00E5" w:rsidP="004E00E5">
      <w:pPr>
        <w:ind w:firstLineChars="200" w:firstLine="400"/>
        <w:jc w:val="left"/>
        <w:rPr>
          <w:lang w:eastAsia="zh-CN"/>
        </w:rPr>
      </w:pPr>
    </w:p>
    <w:tbl>
      <w:tblPr>
        <w:tblW w:w="7938" w:type="dxa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4E00E5" w:rsidRPr="0013289A" w:rsidTr="003E6CCC">
        <w:tc>
          <w:tcPr>
            <w:tcW w:w="6309" w:type="dxa"/>
          </w:tcPr>
          <w:p w:rsidR="004E00E5" w:rsidRPr="00C633B7" w:rsidRDefault="004E00E5" w:rsidP="003E6CCC">
            <w:pPr>
              <w:tabs>
                <w:tab w:val="clear" w:pos="567"/>
                <w:tab w:val="left" w:pos="564"/>
              </w:tabs>
              <w:rPr>
                <w:rFonts w:eastAsia="STKaiti" w:cs="Calibri"/>
                <w:iCs/>
                <w:lang w:eastAsia="zh-CN"/>
              </w:rPr>
            </w:pPr>
            <w:r>
              <w:rPr>
                <w:i/>
                <w:lang w:eastAsia="zh-CN"/>
              </w:rPr>
              <w:tab/>
            </w:r>
            <w:r w:rsidRPr="00C633B7">
              <w:rPr>
                <w:rFonts w:eastAsia="STKaiti" w:cs="Calibri"/>
                <w:iCs/>
                <w:lang w:eastAsia="zh-CN"/>
              </w:rPr>
              <w:t>国家</w:t>
            </w:r>
            <w:r w:rsidRPr="00C633B7">
              <w:rPr>
                <w:rFonts w:eastAsia="STKaiti" w:cs="Calibri"/>
                <w:iCs/>
                <w:lang w:eastAsia="zh-CN"/>
              </w:rPr>
              <w:t>/</w:t>
            </w:r>
            <w:r w:rsidRPr="00C633B7">
              <w:rPr>
                <w:rFonts w:eastAsia="STKaiti" w:cs="Calibri"/>
                <w:iCs/>
                <w:lang w:eastAsia="zh-CN"/>
              </w:rPr>
              <w:t>地理区域或信令网络</w:t>
            </w:r>
          </w:p>
        </w:tc>
        <w:tc>
          <w:tcPr>
            <w:tcW w:w="1629" w:type="dxa"/>
          </w:tcPr>
          <w:p w:rsidR="004E00E5" w:rsidRPr="00C633B7" w:rsidRDefault="004E00E5" w:rsidP="003E6CCC">
            <w:pPr>
              <w:rPr>
                <w:rFonts w:eastAsia="STKaiti" w:cs="Calibri"/>
                <w:i/>
                <w:iCs/>
              </w:rPr>
            </w:pPr>
            <w:r w:rsidRPr="00C633B7">
              <w:rPr>
                <w:rFonts w:eastAsia="STKaiti" w:cs="Calibri"/>
                <w:i/>
                <w:iCs/>
              </w:rPr>
              <w:t>SANC</w:t>
            </w:r>
          </w:p>
        </w:tc>
      </w:tr>
      <w:tr w:rsidR="004E00E5" w:rsidRPr="0013289A" w:rsidTr="003E6CCC">
        <w:tc>
          <w:tcPr>
            <w:tcW w:w="6309" w:type="dxa"/>
          </w:tcPr>
          <w:p w:rsidR="004E00E5" w:rsidRPr="00A72FF3" w:rsidRDefault="004E00E5" w:rsidP="004E00E5">
            <w:pPr>
              <w:rPr>
                <w:lang w:eastAsia="zh-CN"/>
              </w:rPr>
            </w:pPr>
            <w:r w:rsidRPr="00A72FF3">
              <w:rPr>
                <w:lang w:eastAsia="zh-CN"/>
              </w:rPr>
              <w:tab/>
            </w:r>
            <w:bookmarkStart w:id="381" w:name="OLE_LINK16"/>
            <w:bookmarkStart w:id="382" w:name="OLE_LINK17"/>
            <w:r>
              <w:rPr>
                <w:rFonts w:hint="eastAsia"/>
                <w:lang w:eastAsia="zh-CN"/>
              </w:rPr>
              <w:t>新加坡</w:t>
            </w:r>
            <w:r w:rsidRPr="00A72FF3">
              <w:rPr>
                <w:lang w:eastAsia="zh-CN"/>
              </w:rPr>
              <w:t>（共和国）</w:t>
            </w:r>
            <w:bookmarkEnd w:id="381"/>
            <w:bookmarkEnd w:id="382"/>
          </w:p>
        </w:tc>
        <w:tc>
          <w:tcPr>
            <w:tcW w:w="1629" w:type="dxa"/>
          </w:tcPr>
          <w:p w:rsidR="004E00E5" w:rsidRPr="00451D79" w:rsidRDefault="004E00E5" w:rsidP="004E00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5"/>
                <w:tab w:val="center" w:pos="955"/>
              </w:tabs>
              <w:spacing w:before="60" w:after="6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5</w:t>
            </w:r>
            <w:r w:rsidRPr="00451D79">
              <w:rPr>
                <w:rFonts w:asciiTheme="minorHAnsi" w:hAnsiTheme="minorHAnsi"/>
              </w:rPr>
              <w:t>-1</w:t>
            </w:r>
            <w:r>
              <w:rPr>
                <w:rFonts w:asciiTheme="minorHAnsi" w:hAnsiTheme="minorHAnsi" w:hint="eastAsia"/>
                <w:lang w:eastAsia="zh-CN"/>
              </w:rPr>
              <w:t>44</w:t>
            </w:r>
          </w:p>
        </w:tc>
      </w:tr>
    </w:tbl>
    <w:p w:rsidR="004E00E5" w:rsidRPr="0013289A" w:rsidRDefault="004E00E5" w:rsidP="004E00E5">
      <w:pPr>
        <w:rPr>
          <w:b/>
          <w:sz w:val="8"/>
        </w:rPr>
      </w:pPr>
    </w:p>
    <w:p w:rsidR="004E00E5" w:rsidRPr="003064BC" w:rsidRDefault="004E00E5" w:rsidP="004E00E5">
      <w:pPr>
        <w:rPr>
          <w:lang w:eastAsia="zh-CN"/>
        </w:rPr>
      </w:pPr>
      <w:r w:rsidRPr="003064BC">
        <w:rPr>
          <w:lang w:eastAsia="zh-CN"/>
        </w:rPr>
        <w:t>____________</w:t>
      </w:r>
    </w:p>
    <w:p w:rsidR="00AB31D0" w:rsidRDefault="004E00E5" w:rsidP="004E00E5">
      <w:pPr>
        <w:spacing w:before="240"/>
        <w:jc w:val="left"/>
        <w:rPr>
          <w:b/>
          <w:bCs/>
          <w:lang w:eastAsia="zh-CN"/>
        </w:rPr>
      </w:pPr>
      <w:r>
        <w:rPr>
          <w:sz w:val="16"/>
          <w:szCs w:val="16"/>
          <w:lang w:eastAsia="zh-CN"/>
        </w:rPr>
        <w:t>SANC</w:t>
      </w:r>
      <w:r>
        <w:rPr>
          <w:rFonts w:eastAsiaTheme="minorEastAsia" w:hint="eastAsia"/>
          <w:sz w:val="16"/>
          <w:szCs w:val="16"/>
          <w:lang w:eastAsia="zh-CN"/>
        </w:rPr>
        <w:t>：</w:t>
      </w:r>
      <w:r w:rsidRPr="0013289A">
        <w:rPr>
          <w:sz w:val="16"/>
          <w:szCs w:val="16"/>
          <w:lang w:eastAsia="zh-CN"/>
        </w:rPr>
        <w:tab/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信令区域</w:t>
      </w:r>
      <w:r w:rsidRPr="00410326">
        <w:rPr>
          <w:rFonts w:hint="eastAsia"/>
          <w:sz w:val="16"/>
          <w:szCs w:val="16"/>
          <w:lang w:eastAsia="zh-CN"/>
        </w:rPr>
        <w:t>/</w:t>
      </w:r>
      <w:r w:rsidRPr="00410326">
        <w:rPr>
          <w:rFonts w:ascii="SimSun" w:hAnsi="SimSun" w:cs="SimSun" w:hint="eastAsia"/>
          <w:sz w:val="16"/>
          <w:szCs w:val="16"/>
          <w:lang w:eastAsia="zh-CN"/>
        </w:rPr>
        <w:t>网络编码</w:t>
      </w:r>
      <w:r>
        <w:rPr>
          <w:rFonts w:ascii="SimSun" w:hAnsi="SimSun" w:cs="SimSun" w:hint="eastAsia"/>
          <w:sz w:val="16"/>
          <w:szCs w:val="16"/>
          <w:lang w:eastAsia="zh-CN"/>
        </w:rPr>
        <w:t>。</w:t>
      </w:r>
      <w:r>
        <w:rPr>
          <w:rFonts w:ascii="SimSun" w:hAnsi="SimSun" w:cs="SimSun"/>
          <w:sz w:val="16"/>
          <w:szCs w:val="16"/>
          <w:lang w:eastAsia="zh-CN"/>
        </w:rPr>
        <w:br/>
      </w:r>
    </w:p>
    <w:p w:rsidR="004E00E5" w:rsidRDefault="004E00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pt-BR" w:eastAsia="zh-CN"/>
        </w:rPr>
      </w:pPr>
      <w:r>
        <w:rPr>
          <w:lang w:val="pt-BR" w:eastAsia="zh-CN"/>
        </w:rPr>
        <w:br w:type="page"/>
      </w:r>
    </w:p>
    <w:p w:rsidR="0013289A" w:rsidRPr="00F32281" w:rsidRDefault="00410326" w:rsidP="00237E2D">
      <w:pPr>
        <w:pStyle w:val="Heading20"/>
        <w:rPr>
          <w:lang w:val="en-GB" w:eastAsia="zh-CN"/>
        </w:rPr>
      </w:pPr>
      <w:bookmarkStart w:id="383" w:name="_Toc333228144"/>
      <w:bookmarkStart w:id="384" w:name="_Toc337110339"/>
      <w:bookmarkStart w:id="385" w:name="_Toc355708840"/>
      <w:bookmarkStart w:id="386" w:name="_Toc232315646"/>
      <w:bookmarkEnd w:id="368"/>
      <w:bookmarkEnd w:id="369"/>
      <w:r w:rsidRPr="00C97C0B">
        <w:rPr>
          <w:lang w:eastAsia="zh-CN"/>
        </w:rPr>
        <w:lastRenderedPageBreak/>
        <w:t>电话业务</w:t>
      </w:r>
      <w:bookmarkEnd w:id="383"/>
      <w:r w:rsidR="0013289A" w:rsidRPr="00F32281">
        <w:rPr>
          <w:lang w:val="en-GB" w:eastAsia="zh-CN"/>
        </w:rPr>
        <w:br/>
      </w:r>
      <w:r w:rsidRPr="00F32281">
        <w:rPr>
          <w:lang w:val="en-GB" w:eastAsia="zh-CN"/>
        </w:rPr>
        <w:t>（</w:t>
      </w:r>
      <w:r w:rsidR="0013289A" w:rsidRPr="00F32281">
        <w:rPr>
          <w:lang w:val="en-GB" w:eastAsia="zh-CN"/>
        </w:rPr>
        <w:t>ITU-T E.164</w:t>
      </w:r>
      <w:bookmarkEnd w:id="384"/>
      <w:bookmarkEnd w:id="385"/>
      <w:r w:rsidRPr="00C97C0B">
        <w:rPr>
          <w:lang w:eastAsia="zh-CN"/>
        </w:rPr>
        <w:t>建议书</w:t>
      </w:r>
      <w:r w:rsidRPr="00F32281">
        <w:rPr>
          <w:lang w:val="en-GB" w:eastAsia="zh-CN"/>
        </w:rPr>
        <w:t>）</w:t>
      </w:r>
    </w:p>
    <w:p w:rsidR="0013289A" w:rsidRDefault="00AA3EF6" w:rsidP="00237E2D">
      <w:pPr>
        <w:overflowPunct/>
        <w:autoSpaceDE/>
        <w:adjustRightInd/>
        <w:spacing w:after="200"/>
        <w:jc w:val="center"/>
        <w:rPr>
          <w:rFonts w:asciiTheme="minorHAnsi" w:hAnsiTheme="minorHAnsi"/>
          <w:lang w:eastAsia="zh-CN"/>
        </w:rPr>
      </w:pPr>
      <w:r>
        <w:rPr>
          <w:rFonts w:ascii="SimSun" w:hAnsi="SimSun" w:cs="SimSun" w:hint="eastAsia"/>
        </w:rPr>
        <w:t>网址</w:t>
      </w:r>
      <w:r w:rsidRPr="00F32281">
        <w:rPr>
          <w:rFonts w:ascii="SimSun" w:hAnsi="SimSun" w:cs="SimSun" w:hint="eastAsia"/>
        </w:rPr>
        <w:t>：</w:t>
      </w:r>
      <w:hyperlink r:id="rId14" w:history="1">
        <w:r w:rsidR="00492281" w:rsidRPr="00661FCF">
          <w:rPr>
            <w:rStyle w:val="Hyperlink"/>
            <w:rFonts w:asciiTheme="minorHAnsi" w:hAnsiTheme="minorHAnsi"/>
          </w:rPr>
          <w:t>www.itu.int/itu-t/inr/nnp</w:t>
        </w:r>
      </w:hyperlink>
    </w:p>
    <w:bookmarkEnd w:id="386"/>
    <w:p w:rsidR="00820BDF" w:rsidRDefault="00531B36" w:rsidP="00531B36">
      <w:pPr>
        <w:tabs>
          <w:tab w:val="left" w:pos="720"/>
        </w:tabs>
        <w:spacing w:before="240"/>
        <w:rPr>
          <w:rFonts w:asciiTheme="minorHAnsi" w:eastAsiaTheme="minorEastAsia" w:hAnsiTheme="minorHAnsi" w:cs="Arial"/>
          <w:b/>
          <w:lang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阿富汗</w:t>
      </w:r>
      <w:r w:rsidR="00B25818">
        <w:rPr>
          <w:rFonts w:asciiTheme="minorHAnsi" w:hAnsiTheme="minorHAnsi" w:cs="Arial"/>
          <w:b/>
          <w:bCs/>
        </w:rPr>
        <w:fldChar w:fldCharType="begin"/>
      </w:r>
      <w:r w:rsidR="00B25818">
        <w:rPr>
          <w:lang w:eastAsia="zh-CN"/>
        </w:rPr>
        <w:instrText xml:space="preserve"> TC "</w:instrText>
      </w:r>
      <w:bookmarkStart w:id="387" w:name="_Toc408576629"/>
      <w:r w:rsidR="00B25818" w:rsidRPr="005A49EB">
        <w:rPr>
          <w:rFonts w:asciiTheme="minorHAnsi" w:hAnsiTheme="minorHAnsi" w:cs="Arial"/>
          <w:b/>
          <w:bCs/>
          <w:lang w:eastAsia="zh-CN"/>
        </w:rPr>
        <w:instrText>Bahrain</w:instrText>
      </w:r>
      <w:bookmarkEnd w:id="387"/>
      <w:r w:rsidR="00B25818">
        <w:rPr>
          <w:lang w:eastAsia="zh-CN"/>
        </w:rPr>
        <w:instrText xml:space="preserve">" \f C \l "1" </w:instrText>
      </w:r>
      <w:r w:rsidR="00B25818">
        <w:rPr>
          <w:rFonts w:asciiTheme="minorHAnsi" w:hAnsiTheme="minorHAnsi" w:cs="Arial"/>
          <w:b/>
          <w:bCs/>
        </w:rPr>
        <w:fldChar w:fldCharType="end"/>
      </w:r>
      <w:r w:rsidR="00820BDF">
        <w:rPr>
          <w:rFonts w:asciiTheme="minorHAnsi" w:eastAsiaTheme="minorEastAsia" w:hAnsiTheme="minorHAnsi" w:cs="Arial" w:hint="eastAsia"/>
          <w:b/>
          <w:lang w:eastAsia="zh-CN"/>
        </w:rPr>
        <w:t>（国家代码</w:t>
      </w:r>
      <w:r w:rsidR="00820BDF">
        <w:rPr>
          <w:rFonts w:asciiTheme="minorHAnsi" w:hAnsiTheme="minorHAnsi" w:cs="Arial"/>
          <w:b/>
          <w:lang w:eastAsia="zh-CN"/>
        </w:rPr>
        <w:t>+</w:t>
      </w:r>
      <w:r w:rsidR="00820BDF">
        <w:rPr>
          <w:rFonts w:asciiTheme="minorHAnsi" w:eastAsiaTheme="minorEastAsia" w:hAnsiTheme="minorHAnsi" w:cs="Arial"/>
          <w:b/>
          <w:lang w:eastAsia="zh-CN"/>
        </w:rPr>
        <w:t>93</w:t>
      </w:r>
      <w:r w:rsidR="00820BDF">
        <w:rPr>
          <w:rFonts w:asciiTheme="minorHAnsi" w:eastAsiaTheme="minorEastAsia" w:hAnsiTheme="minorHAnsi" w:cs="Arial" w:hint="eastAsia"/>
          <w:b/>
          <w:lang w:eastAsia="zh-CN"/>
        </w:rPr>
        <w:t>）</w:t>
      </w:r>
    </w:p>
    <w:p w:rsidR="00820BDF" w:rsidRDefault="00820BDF" w:rsidP="00531B36">
      <w:pPr>
        <w:rPr>
          <w:rFonts w:asciiTheme="minorHAnsi" w:eastAsia="Times New Roman" w:hAnsiTheme="minorHAnsi" w:cs="Arial"/>
          <w:lang w:eastAsia="zh-CN"/>
        </w:rPr>
      </w:pPr>
      <w:r>
        <w:rPr>
          <w:rFonts w:asciiTheme="minorHAnsi" w:eastAsiaTheme="minorEastAsia" w:hAnsiTheme="minorHAnsi" w:cs="Arial" w:hint="eastAsia"/>
          <w:lang w:eastAsia="zh-CN"/>
        </w:rPr>
        <w:t>1</w:t>
      </w:r>
      <w:r w:rsidR="00531B36">
        <w:rPr>
          <w:rFonts w:asciiTheme="minorHAnsi" w:eastAsiaTheme="minorEastAsia" w:hAnsiTheme="minorHAnsi" w:cs="Arial" w:hint="eastAsia"/>
          <w:lang w:eastAsia="zh-CN"/>
        </w:rPr>
        <w:t>3</w:t>
      </w:r>
      <w:r>
        <w:rPr>
          <w:rFonts w:asciiTheme="minorHAnsi" w:eastAsiaTheme="minorEastAsia" w:hAnsiTheme="minorHAnsi" w:cs="Arial"/>
          <w:lang w:eastAsia="zh-CN"/>
        </w:rPr>
        <w:t>.</w:t>
      </w:r>
      <w:r>
        <w:rPr>
          <w:rFonts w:asciiTheme="minorHAnsi" w:eastAsiaTheme="minorEastAsia" w:hAnsiTheme="minorHAnsi" w:cs="Arial" w:hint="eastAsia"/>
          <w:lang w:eastAsia="zh-CN"/>
        </w:rPr>
        <w:t>I</w:t>
      </w:r>
      <w:r>
        <w:rPr>
          <w:rFonts w:asciiTheme="minorHAnsi" w:eastAsiaTheme="minorEastAsia" w:hAnsiTheme="minorHAnsi" w:cs="Arial"/>
          <w:lang w:eastAsia="zh-CN"/>
        </w:rPr>
        <w:t>.201</w:t>
      </w:r>
      <w:r w:rsidR="00531B36">
        <w:rPr>
          <w:rFonts w:asciiTheme="minorHAnsi" w:eastAsiaTheme="minorEastAsia" w:hAnsiTheme="minorHAnsi" w:cs="Arial" w:hint="eastAsia"/>
          <w:lang w:eastAsia="zh-CN"/>
        </w:rPr>
        <w:t>5</w:t>
      </w:r>
      <w:r>
        <w:rPr>
          <w:rFonts w:asciiTheme="minorHAnsi" w:eastAsiaTheme="minorEastAsia" w:hAnsiTheme="minorHAnsi" w:cs="Arial" w:hint="eastAsia"/>
          <w:lang w:eastAsia="zh-CN"/>
        </w:rPr>
        <w:t>来函：</w:t>
      </w:r>
    </w:p>
    <w:p w:rsidR="00820BDF" w:rsidRDefault="00820BDF" w:rsidP="00531B36">
      <w:pPr>
        <w:overflowPunct/>
        <w:autoSpaceDE/>
        <w:autoSpaceDN/>
        <w:adjustRightInd/>
        <w:ind w:firstLineChars="200" w:firstLine="400"/>
        <w:jc w:val="left"/>
        <w:textAlignment w:val="auto"/>
        <w:rPr>
          <w:rFonts w:eastAsiaTheme="minorEastAsia" w:cs="Arial"/>
          <w:lang w:eastAsia="zh-CN"/>
        </w:rPr>
      </w:pPr>
      <w:r>
        <w:rPr>
          <w:rFonts w:eastAsiaTheme="minorEastAsia" w:cs="Arial" w:hint="eastAsia"/>
          <w:lang w:eastAsia="zh-CN"/>
        </w:rPr>
        <w:t>位于</w:t>
      </w:r>
      <w:r w:rsidR="00531B36">
        <w:rPr>
          <w:rFonts w:eastAsiaTheme="minorEastAsia" w:cs="Arial" w:hint="eastAsia"/>
          <w:lang w:eastAsia="zh-CN"/>
        </w:rPr>
        <w:t>喀布尔的</w:t>
      </w:r>
      <w:r w:rsidR="00531B36" w:rsidRPr="00531B36">
        <w:rPr>
          <w:rFonts w:ascii="STKaiti" w:eastAsia="STKaiti" w:hAnsi="STKaiti" w:cs="Arial" w:hint="eastAsia"/>
          <w:iCs/>
          <w:lang w:eastAsia="zh-CN"/>
        </w:rPr>
        <w:t>阿富汗电信管理局（</w:t>
      </w:r>
      <w:r w:rsidR="00531B36" w:rsidRPr="003B4613">
        <w:rPr>
          <w:rFonts w:asciiTheme="minorHAnsi" w:eastAsia="STKaiti" w:hAnsiTheme="minorHAnsi" w:cs="Arial"/>
          <w:iCs/>
          <w:lang w:eastAsia="zh-CN"/>
        </w:rPr>
        <w:t>ATRA</w:t>
      </w:r>
      <w:r w:rsidR="00531B36" w:rsidRPr="00531B36">
        <w:rPr>
          <w:rFonts w:ascii="STKaiti" w:eastAsia="STKaiti" w:hAnsi="STKaiti" w:cs="Arial" w:hint="eastAsia"/>
          <w:iCs/>
          <w:lang w:eastAsia="zh-CN"/>
        </w:rPr>
        <w:t>）</w:t>
      </w:r>
      <w:r w:rsidR="00B25818">
        <w:rPr>
          <w:rFonts w:asciiTheme="minorHAnsi" w:hAnsiTheme="minorHAnsi" w:cs="Arial"/>
        </w:rPr>
        <w:fldChar w:fldCharType="begin"/>
      </w:r>
      <w:r w:rsidR="00B25818">
        <w:rPr>
          <w:lang w:eastAsia="zh-CN"/>
        </w:rPr>
        <w:instrText xml:space="preserve"> TC "</w:instrText>
      </w:r>
      <w:bookmarkStart w:id="388" w:name="_Toc408576630"/>
      <w:r w:rsidR="00B25818" w:rsidRPr="00362DCA">
        <w:rPr>
          <w:rFonts w:asciiTheme="minorHAnsi" w:hAnsiTheme="minorHAnsi" w:cs="Arial"/>
          <w:i/>
          <w:iCs/>
          <w:lang w:eastAsia="zh-CN"/>
        </w:rPr>
        <w:instrText>Telecommunications Regulatory Authority (TRA),</w:instrText>
      </w:r>
      <w:r w:rsidR="00B25818" w:rsidRPr="00362DCA">
        <w:rPr>
          <w:rFonts w:asciiTheme="minorHAnsi" w:hAnsiTheme="minorHAnsi" w:cs="Arial"/>
          <w:lang w:eastAsia="zh-CN"/>
        </w:rPr>
        <w:instrText xml:space="preserve"> Manama</w:instrText>
      </w:r>
      <w:bookmarkEnd w:id="388"/>
      <w:r w:rsidR="00B25818">
        <w:rPr>
          <w:lang w:eastAsia="zh-CN"/>
        </w:rPr>
        <w:instrText xml:space="preserve">" \f C \l "1" </w:instrText>
      </w:r>
      <w:r w:rsidR="00B25818">
        <w:rPr>
          <w:rFonts w:asciiTheme="minorHAnsi" w:hAnsiTheme="minorHAnsi" w:cs="Arial"/>
        </w:rPr>
        <w:fldChar w:fldCharType="end"/>
      </w:r>
      <w:r>
        <w:rPr>
          <w:rFonts w:eastAsiaTheme="minorEastAsia" w:cs="Arial" w:hint="eastAsia"/>
          <w:lang w:eastAsia="zh-CN"/>
        </w:rPr>
        <w:t>宣布了对</w:t>
      </w:r>
      <w:r w:rsidR="00531B36">
        <w:rPr>
          <w:rFonts w:eastAsiaTheme="minorEastAsia" w:cs="Arial" w:hint="eastAsia"/>
          <w:lang w:eastAsia="zh-CN"/>
        </w:rPr>
        <w:t>阿富汗</w:t>
      </w:r>
      <w:r>
        <w:rPr>
          <w:rFonts w:eastAsiaTheme="minorEastAsia" w:cs="Arial"/>
          <w:lang w:eastAsia="zh-CN"/>
        </w:rPr>
        <w:t>ITU-T E.164</w:t>
      </w:r>
      <w:r w:rsidR="003E629B">
        <w:rPr>
          <w:rFonts w:eastAsiaTheme="minorEastAsia" w:cs="Arial" w:hint="eastAsia"/>
          <w:lang w:eastAsia="zh-CN"/>
        </w:rPr>
        <w:t>国内编号方案</w:t>
      </w:r>
      <w:r>
        <w:rPr>
          <w:rFonts w:eastAsiaTheme="minorEastAsia" w:cs="Arial" w:hint="eastAsia"/>
          <w:lang w:eastAsia="zh-CN"/>
        </w:rPr>
        <w:t>的</w:t>
      </w:r>
      <w:r w:rsidR="00531B36">
        <w:rPr>
          <w:rFonts w:eastAsiaTheme="minorEastAsia" w:cs="Arial" w:hint="eastAsia"/>
          <w:lang w:eastAsia="zh-CN"/>
        </w:rPr>
        <w:t>以下</w:t>
      </w:r>
      <w:r>
        <w:rPr>
          <w:rFonts w:eastAsiaTheme="minorEastAsia" w:cs="Arial" w:hint="eastAsia"/>
          <w:lang w:eastAsia="zh-CN"/>
        </w:rPr>
        <w:t>更新：</w:t>
      </w:r>
    </w:p>
    <w:p w:rsidR="00820BDF" w:rsidRPr="00820BDF" w:rsidRDefault="00531B36" w:rsidP="00531B36">
      <w:pPr>
        <w:tabs>
          <w:tab w:val="left" w:pos="720"/>
        </w:tabs>
        <w:spacing w:before="240"/>
        <w:jc w:val="center"/>
        <w:rPr>
          <w:rFonts w:eastAsia="STKaiti" w:cs="Calibri"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lang w:eastAsia="zh-CN"/>
        </w:rPr>
        <w:t>表</w:t>
      </w:r>
      <w:r>
        <w:rPr>
          <w:rFonts w:asciiTheme="minorHAnsi" w:eastAsiaTheme="minorEastAsia" w:hAnsiTheme="minorHAnsi" w:cs="Arial" w:hint="eastAsia"/>
          <w:b/>
          <w:lang w:eastAsia="zh-CN"/>
        </w:rPr>
        <w:t xml:space="preserve"> </w:t>
      </w:r>
      <w:r w:rsidRPr="003D4D0F">
        <w:rPr>
          <w:rFonts w:asciiTheme="minorHAnsi" w:hAnsiTheme="minorHAnsi" w:cs="Arial"/>
          <w:bCs/>
        </w:rPr>
        <w:sym w:font="Symbol" w:char="F02D"/>
      </w:r>
      <w:r w:rsidR="008A45D9">
        <w:rPr>
          <w:rFonts w:asciiTheme="minorHAnsi" w:hAnsiTheme="minorHAnsi" w:cs="Arial"/>
          <w:bCs/>
          <w:lang w:eastAsia="zh-CN"/>
        </w:rPr>
        <w:t xml:space="preserve"> </w:t>
      </w:r>
      <w:r w:rsidR="00820BDF" w:rsidRPr="00820BDF">
        <w:rPr>
          <w:rFonts w:asciiTheme="minorHAnsi" w:eastAsiaTheme="minorEastAsia" w:hAnsiTheme="minorHAnsi" w:cs="Arial" w:hint="eastAsia"/>
          <w:b/>
          <w:lang w:eastAsia="zh-CN"/>
        </w:rPr>
        <w:t>国家代码</w:t>
      </w:r>
      <w:r w:rsidR="00855223">
        <w:rPr>
          <w:rFonts w:asciiTheme="minorHAnsi" w:eastAsiaTheme="minorEastAsia" w:hAnsiTheme="minorHAnsi" w:cs="Arial"/>
          <w:b/>
          <w:lang w:val="en-US" w:eastAsia="zh-CN"/>
        </w:rPr>
        <w:t>+</w:t>
      </w:r>
      <w:r w:rsidR="00820BDF" w:rsidRPr="00820BDF">
        <w:rPr>
          <w:rFonts w:asciiTheme="minorHAnsi" w:eastAsiaTheme="minorEastAsia" w:hAnsiTheme="minorHAnsi" w:cs="Arial"/>
          <w:b/>
          <w:lang w:eastAsia="zh-CN"/>
        </w:rPr>
        <w:t>93</w:t>
      </w:r>
      <w:r w:rsidR="00820BDF" w:rsidRPr="00820BDF">
        <w:rPr>
          <w:rFonts w:asciiTheme="minorHAnsi" w:eastAsiaTheme="minorEastAsia" w:hAnsiTheme="minorHAnsi" w:cs="Arial" w:hint="eastAsia"/>
          <w:b/>
          <w:lang w:eastAsia="zh-CN"/>
        </w:rPr>
        <w:t>的</w:t>
      </w:r>
      <w:r w:rsidR="00820BDF" w:rsidRPr="00820BDF">
        <w:rPr>
          <w:rFonts w:asciiTheme="minorHAnsi" w:eastAsiaTheme="minorEastAsia" w:hAnsiTheme="minorHAnsi" w:cs="Arial"/>
          <w:b/>
          <w:lang w:eastAsia="zh-CN"/>
        </w:rPr>
        <w:t>ITU-T E.164</w:t>
      </w:r>
      <w:r w:rsidR="003E629B">
        <w:rPr>
          <w:rFonts w:asciiTheme="minorHAnsi" w:eastAsiaTheme="minorEastAsia" w:hAnsiTheme="minorHAnsi" w:cs="Arial" w:hint="eastAsia"/>
          <w:b/>
          <w:lang w:eastAsia="zh-CN"/>
        </w:rPr>
        <w:t>国内编号方案</w:t>
      </w:r>
      <w:r>
        <w:rPr>
          <w:rFonts w:asciiTheme="minorHAnsi" w:eastAsiaTheme="minorEastAsia" w:hAnsiTheme="minorHAnsi" w:cs="Arial" w:hint="eastAsia"/>
          <w:b/>
          <w:lang w:eastAsia="zh-CN"/>
        </w:rPr>
        <w:t>引入新资源的</w:t>
      </w:r>
      <w:r w:rsidR="00820BDF" w:rsidRPr="00820BDF">
        <w:rPr>
          <w:rFonts w:asciiTheme="minorHAnsi" w:eastAsiaTheme="minorEastAsia" w:hAnsiTheme="minorHAnsi" w:cs="Arial" w:hint="eastAsia"/>
          <w:b/>
          <w:lang w:eastAsia="zh-CN"/>
        </w:rPr>
        <w:t>说明：</w:t>
      </w:r>
    </w:p>
    <w:p w:rsidR="00492281" w:rsidRDefault="00492281" w:rsidP="00A565F4">
      <w:pPr>
        <w:pStyle w:val="Heading4"/>
        <w:spacing w:after="0"/>
        <w:rPr>
          <w:rFonts w:eastAsiaTheme="minorEastAsia"/>
          <w:b/>
          <w:bCs/>
          <w:sz w:val="20"/>
          <w:szCs w:val="20"/>
          <w:lang w:val="en-US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1338"/>
        <w:gridCol w:w="1207"/>
        <w:gridCol w:w="3131"/>
        <w:gridCol w:w="1394"/>
      </w:tblGrid>
      <w:tr w:rsidR="00A33444" w:rsidRPr="00FA3FA2" w:rsidTr="00A33444">
        <w:trPr>
          <w:tblHeader/>
          <w:jc w:val="center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44" w:rsidRPr="00FA3FA2" w:rsidRDefault="00A33444" w:rsidP="00A3344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Theme="minorHAnsi" w:eastAsia="STKaiti" w:hAnsiTheme="minorHAnsi" w:cs="Arial"/>
                <w:bCs/>
                <w:sz w:val="18"/>
                <w:szCs w:val="18"/>
                <w:lang w:eastAsia="zh-CN"/>
              </w:rPr>
              <w:t>NDC</w:t>
            </w:r>
            <w:r>
              <w:rPr>
                <w:rFonts w:asciiTheme="minorHAnsi" w:eastAsia="STKaiti" w:hAnsiTheme="minorHAnsi" w:cs="Arial" w:hint="eastAsia"/>
                <w:bCs/>
                <w:sz w:val="18"/>
                <w:szCs w:val="18"/>
                <w:lang w:eastAsia="zh-CN"/>
              </w:rPr>
              <w:t>（国内目的地代码或国内（有效）号码的前置数字）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44" w:rsidRPr="00FA3FA2" w:rsidRDefault="00A33444" w:rsidP="003E6C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Theme="minorHAnsi" w:eastAsia="STKaiti" w:hAnsiTheme="minorHAnsi" w:cs="Arial" w:hint="eastAsia"/>
                <w:bCs/>
                <w:sz w:val="18"/>
                <w:szCs w:val="18"/>
                <w:lang w:eastAsia="zh-CN"/>
              </w:rPr>
              <w:t>国内（有效）号码长度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44" w:rsidRPr="00FA3FA2" w:rsidRDefault="00A33444" w:rsidP="003E6C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eastAsia="STKaiti" w:hAnsiTheme="minorHAnsi" w:cs="Arial"/>
                <w:bCs/>
                <w:sz w:val="18"/>
                <w:szCs w:val="18"/>
              </w:rPr>
              <w:t>E.164</w:t>
            </w:r>
            <w:r>
              <w:rPr>
                <w:rFonts w:asciiTheme="minorHAnsi" w:eastAsia="STKaiti" w:hAnsiTheme="minorHAnsi" w:cs="Arial" w:hint="eastAsia"/>
                <w:bCs/>
                <w:sz w:val="18"/>
                <w:szCs w:val="18"/>
                <w:lang w:eastAsia="zh-CN"/>
              </w:rPr>
              <w:t>号码的使用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33444" w:rsidRPr="00FA3FA2" w:rsidRDefault="00A33444" w:rsidP="00A3344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  <w:r w:rsidRPr="00A33444">
              <w:rPr>
                <w:rFonts w:asciiTheme="minorHAnsi" w:eastAsia="STKaiti" w:hAnsiTheme="minorHAnsi" w:cs="Arial" w:hint="eastAsia"/>
                <w:bCs/>
                <w:sz w:val="18"/>
                <w:szCs w:val="18"/>
                <w:lang w:eastAsia="zh-CN"/>
              </w:rPr>
              <w:t>引入时间和日期</w:t>
            </w:r>
          </w:p>
        </w:tc>
      </w:tr>
      <w:tr w:rsidR="00A33444" w:rsidRPr="00FA3FA2" w:rsidTr="00A33444">
        <w:trPr>
          <w:tblHeader/>
          <w:jc w:val="center"/>
        </w:trPr>
        <w:tc>
          <w:tcPr>
            <w:tcW w:w="2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44" w:rsidRPr="00FA3FA2" w:rsidRDefault="00A33444" w:rsidP="003E6CC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44" w:rsidRDefault="00A33444" w:rsidP="003E6CC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Cs/>
                <w:color w:val="000000"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最大长度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44" w:rsidRDefault="00A33444" w:rsidP="00A3344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="STKaiti" w:eastAsia="STKaiti" w:hAnsi="STKaiti" w:cs="Arial"/>
                <w:bCs/>
                <w:color w:val="000000"/>
                <w:sz w:val="18"/>
                <w:szCs w:val="18"/>
              </w:rPr>
            </w:pPr>
            <w:r>
              <w:rPr>
                <w:rFonts w:ascii="STKaiti" w:eastAsia="STKaiti" w:hAnsi="STKaiti" w:cs="Arial" w:hint="eastAsia"/>
                <w:bCs/>
                <w:sz w:val="18"/>
                <w:szCs w:val="18"/>
                <w:lang w:eastAsia="zh-CN"/>
              </w:rPr>
              <w:t>最小长度</w:t>
            </w: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44" w:rsidRPr="00FA3FA2" w:rsidRDefault="00A33444" w:rsidP="003E6CC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44" w:rsidRPr="00FA3FA2" w:rsidRDefault="00A33444" w:rsidP="003E6CCC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33444" w:rsidRPr="00FA3FA2" w:rsidTr="00A33444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>72 9XX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bookmarkStart w:id="389" w:name="OLE_LINK5"/>
            <w:bookmarkStart w:id="390" w:name="OLE_LINK6"/>
            <w:r w:rsidRPr="00FA3FA2">
              <w:rPr>
                <w:rFonts w:asciiTheme="minorHAnsi" w:hAnsiTheme="minorHAnsi" w:cs="Arial"/>
                <w:sz w:val="18"/>
                <w:szCs w:val="18"/>
                <w:lang w:eastAsia="zh-CN"/>
              </w:rPr>
              <w:t>ROSHAN</w:t>
            </w:r>
            <w:bookmarkEnd w:id="389"/>
            <w:bookmarkEnd w:id="390"/>
            <w:r w:rsidRPr="00FA3FA2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  <w:r w:rsidRPr="00FA3FA2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蜂窝移动网络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3FA2">
              <w:rPr>
                <w:rFonts w:asciiTheme="minorHAnsi" w:hAnsiTheme="minorHAnsi"/>
                <w:sz w:val="18"/>
                <w:szCs w:val="18"/>
              </w:rPr>
              <w:t>06/9/2012</w:t>
            </w:r>
          </w:p>
        </w:tc>
      </w:tr>
      <w:tr w:rsidR="00A33444" w:rsidRPr="00FA3FA2" w:rsidTr="00A33444">
        <w:trPr>
          <w:trHeight w:val="7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>72 80X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44" w:rsidRPr="00FA3FA2" w:rsidRDefault="00A33444" w:rsidP="003E6CCC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CH" w:eastAsia="zh-CN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ROSHAN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  <w:r w:rsidRPr="00FA3FA2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蜂窝移动网络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3FA2">
              <w:rPr>
                <w:rFonts w:asciiTheme="minorHAnsi" w:hAnsiTheme="minorHAnsi"/>
                <w:sz w:val="18"/>
                <w:szCs w:val="18"/>
              </w:rPr>
              <w:t>04/5/2014</w:t>
            </w:r>
          </w:p>
        </w:tc>
      </w:tr>
      <w:tr w:rsidR="00A33444" w:rsidRPr="00FA3FA2" w:rsidTr="00A33444">
        <w:trPr>
          <w:trHeight w:val="7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>76 6XX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44" w:rsidRPr="00FA3FA2" w:rsidRDefault="00A33444" w:rsidP="003E6CCC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MTN </w:t>
            </w: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蜂窝移动网络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3FA2">
              <w:rPr>
                <w:rFonts w:asciiTheme="minorHAnsi" w:hAnsiTheme="minorHAnsi"/>
                <w:sz w:val="18"/>
                <w:szCs w:val="18"/>
              </w:rPr>
              <w:t>09/9/2012</w:t>
            </w:r>
          </w:p>
        </w:tc>
      </w:tr>
      <w:tr w:rsidR="00A33444" w:rsidRPr="00FA3FA2" w:rsidTr="00A33444">
        <w:trPr>
          <w:trHeight w:val="7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>76 7XX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MTN </w:t>
            </w: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蜂窝移动网络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3FA2">
              <w:rPr>
                <w:rFonts w:asciiTheme="minorHAnsi" w:hAnsiTheme="minorHAnsi"/>
                <w:sz w:val="18"/>
                <w:szCs w:val="18"/>
              </w:rPr>
              <w:t>21/7/2013</w:t>
            </w:r>
          </w:p>
        </w:tc>
      </w:tr>
      <w:tr w:rsidR="00A33444" w:rsidRPr="00FA3FA2" w:rsidTr="00A33444">
        <w:trPr>
          <w:trHeight w:val="7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>76 5XX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720"/>
              </w:tabs>
              <w:overflowPunct/>
              <w:autoSpaceDE/>
              <w:adjustRightInd/>
              <w:spacing w:before="60" w:after="60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MTN </w:t>
            </w: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蜂窝移动网络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3FA2">
              <w:rPr>
                <w:rFonts w:asciiTheme="minorHAnsi" w:hAnsiTheme="minorHAnsi"/>
                <w:sz w:val="18"/>
                <w:szCs w:val="18"/>
              </w:rPr>
              <w:t>28/9/2014</w:t>
            </w:r>
          </w:p>
        </w:tc>
      </w:tr>
      <w:tr w:rsidR="00A33444" w:rsidRPr="00FA3FA2" w:rsidTr="00A33444">
        <w:trPr>
          <w:trHeight w:val="7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>71 1XX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AWCC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  <w:r w:rsidRPr="00FA3FA2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蜂窝移动网络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3FA2">
              <w:rPr>
                <w:rFonts w:asciiTheme="minorHAnsi" w:hAnsiTheme="minorHAnsi"/>
                <w:sz w:val="18"/>
                <w:szCs w:val="18"/>
              </w:rPr>
              <w:t>19/3/2014</w:t>
            </w:r>
          </w:p>
        </w:tc>
      </w:tr>
      <w:tr w:rsidR="00A33444" w:rsidRPr="00FA3FA2" w:rsidTr="00A33444">
        <w:trPr>
          <w:trHeight w:val="7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>74 4XX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bookmarkStart w:id="391" w:name="OLE_LINK4"/>
            <w:r w:rsidRPr="00FA3FA2">
              <w:rPr>
                <w:rFonts w:asciiTheme="minorHAnsi" w:hAnsiTheme="minorHAnsi" w:cs="Arial"/>
                <w:sz w:val="18"/>
                <w:szCs w:val="18"/>
              </w:rPr>
              <w:t>Afghan telecom Salaam</w:t>
            </w:r>
            <w:bookmarkEnd w:id="391"/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蜂窝移动</w:t>
            </w:r>
            <w:r w:rsidR="008A45D9">
              <w:rPr>
                <w:rFonts w:asciiTheme="minorHAnsi" w:hAnsiTheme="minorHAnsi" w:cs="Arial"/>
                <w:sz w:val="18"/>
                <w:szCs w:val="18"/>
              </w:rPr>
              <w:br/>
            </w:r>
            <w:r>
              <w:rPr>
                <w:rFonts w:asciiTheme="minorHAnsi" w:hAnsiTheme="minorHAnsi" w:cs="Arial"/>
                <w:sz w:val="18"/>
                <w:szCs w:val="18"/>
              </w:rPr>
              <w:t>网络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3FA2">
              <w:rPr>
                <w:rFonts w:asciiTheme="minorHAnsi" w:hAnsiTheme="minorHAnsi"/>
                <w:sz w:val="18"/>
                <w:szCs w:val="18"/>
              </w:rPr>
              <w:t>29/9/2013</w:t>
            </w:r>
          </w:p>
        </w:tc>
      </w:tr>
      <w:tr w:rsidR="00A33444" w:rsidRPr="00FA3FA2" w:rsidTr="00A33444">
        <w:trPr>
          <w:trHeight w:val="7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>74 7XX XXXX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9 </w:t>
            </w:r>
            <w:r>
              <w:rPr>
                <w:rFonts w:asciiTheme="minorHAnsi" w:hAnsiTheme="minorHAnsi" w:cs="Arial"/>
                <w:sz w:val="18"/>
                <w:szCs w:val="18"/>
              </w:rPr>
              <w:t>位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Afghan telecom Salaam </w:t>
            </w:r>
            <w:r>
              <w:rPr>
                <w:rFonts w:asciiTheme="minorHAnsi" w:hAnsiTheme="minorHAnsi" w:cs="Arial"/>
                <w:sz w:val="18"/>
                <w:szCs w:val="18"/>
              </w:rPr>
              <w:t>–</w:t>
            </w:r>
            <w:r w:rsidRPr="00FA3FA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蜂窝移动</w:t>
            </w:r>
            <w:r w:rsidR="008A45D9">
              <w:rPr>
                <w:rFonts w:asciiTheme="minorHAnsi" w:hAnsiTheme="minorHAnsi" w:cs="Arial"/>
                <w:sz w:val="18"/>
                <w:szCs w:val="18"/>
              </w:rPr>
              <w:br/>
            </w:r>
            <w:r>
              <w:rPr>
                <w:rFonts w:asciiTheme="minorHAnsi" w:hAnsiTheme="minorHAnsi" w:cs="Arial"/>
                <w:sz w:val="18"/>
                <w:szCs w:val="18"/>
              </w:rPr>
              <w:t>网络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44" w:rsidRPr="00FA3FA2" w:rsidRDefault="00A33444" w:rsidP="003E6CC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A3FA2">
              <w:rPr>
                <w:rFonts w:asciiTheme="minorHAnsi" w:hAnsiTheme="minorHAnsi"/>
                <w:sz w:val="18"/>
                <w:szCs w:val="18"/>
              </w:rPr>
              <w:t>12/5/2014</w:t>
            </w:r>
          </w:p>
        </w:tc>
      </w:tr>
    </w:tbl>
    <w:p w:rsidR="00A33444" w:rsidRPr="008D41FF" w:rsidRDefault="00A33444" w:rsidP="00A33444">
      <w:pPr>
        <w:tabs>
          <w:tab w:val="left" w:pos="720"/>
        </w:tabs>
        <w:overflowPunct/>
        <w:autoSpaceDE/>
        <w:adjustRightInd/>
        <w:rPr>
          <w:rFonts w:asciiTheme="minorHAnsi" w:hAnsiTheme="minorHAnsi" w:cs="Arial"/>
          <w:sz w:val="6"/>
        </w:rPr>
      </w:pPr>
    </w:p>
    <w:p w:rsidR="00A33444" w:rsidRPr="00FA3FA2" w:rsidRDefault="00A33444" w:rsidP="00A33444">
      <w:pPr>
        <w:rPr>
          <w:lang w:eastAsia="zh-CN"/>
        </w:rPr>
      </w:pPr>
      <w:r>
        <w:rPr>
          <w:rFonts w:hint="eastAsia"/>
          <w:lang w:eastAsia="zh-CN"/>
        </w:rPr>
        <w:t>联系方式：</w:t>
      </w:r>
    </w:p>
    <w:p w:rsidR="00A33444" w:rsidRPr="00FA3FA2" w:rsidRDefault="00A33444" w:rsidP="003B4613">
      <w:pPr>
        <w:tabs>
          <w:tab w:val="clear" w:pos="1276"/>
          <w:tab w:val="left" w:pos="720"/>
        </w:tabs>
        <w:overflowPunct/>
        <w:ind w:left="720"/>
        <w:jc w:val="left"/>
        <w:rPr>
          <w:rFonts w:asciiTheme="minorHAnsi" w:hAnsiTheme="minorHAnsi" w:cs="Arial"/>
        </w:rPr>
      </w:pPr>
      <w:r w:rsidRPr="00FA3FA2">
        <w:rPr>
          <w:rFonts w:asciiTheme="minorHAnsi" w:hAnsiTheme="minorHAnsi" w:cs="Arial"/>
        </w:rPr>
        <w:t>Mr Mohammad Azim Sahbani, Standardization Manager</w:t>
      </w:r>
      <w:r>
        <w:rPr>
          <w:rFonts w:asciiTheme="minorHAnsi" w:hAnsiTheme="minorHAnsi" w:cs="Arial"/>
        </w:rPr>
        <w:br/>
      </w:r>
      <w:r w:rsidRPr="00FA3FA2">
        <w:rPr>
          <w:rFonts w:asciiTheme="minorHAnsi" w:hAnsiTheme="minorHAnsi" w:cs="Arial"/>
        </w:rPr>
        <w:t>Afghanistan Telecommunication Regulatory Authority (ATRA)</w:t>
      </w:r>
      <w:r>
        <w:rPr>
          <w:rFonts w:asciiTheme="minorHAnsi" w:hAnsiTheme="minorHAnsi" w:cs="Arial"/>
        </w:rPr>
        <w:br/>
      </w:r>
      <w:r w:rsidRPr="00FA3FA2">
        <w:rPr>
          <w:rFonts w:asciiTheme="minorHAnsi" w:hAnsiTheme="minorHAnsi" w:cs="Arial"/>
        </w:rPr>
        <w:t>Ministry of Communication &amp; Information Technology</w:t>
      </w:r>
      <w:r>
        <w:rPr>
          <w:rFonts w:asciiTheme="minorHAnsi" w:hAnsiTheme="minorHAnsi" w:cs="Arial"/>
        </w:rPr>
        <w:br/>
      </w:r>
      <w:r w:rsidRPr="00FA3FA2">
        <w:rPr>
          <w:rFonts w:asciiTheme="minorHAnsi" w:hAnsiTheme="minorHAnsi" w:cs="Arial"/>
          <w:lang w:eastAsia="zh-CN"/>
        </w:rPr>
        <w:t>MCIT Building, 10th Floor</w:t>
      </w:r>
      <w:r>
        <w:rPr>
          <w:rFonts w:asciiTheme="minorHAnsi" w:hAnsiTheme="minorHAnsi" w:cs="Arial"/>
          <w:lang w:eastAsia="zh-CN"/>
        </w:rPr>
        <w:br/>
      </w:r>
      <w:r w:rsidRPr="00FA3FA2">
        <w:rPr>
          <w:rFonts w:asciiTheme="minorHAnsi" w:hAnsiTheme="minorHAnsi" w:cs="Arial"/>
          <w:lang w:eastAsia="zh-CN"/>
        </w:rPr>
        <w:t xml:space="preserve">KABUL </w:t>
      </w:r>
      <w:r>
        <w:rPr>
          <w:rFonts w:asciiTheme="minorHAnsi" w:hAnsiTheme="minorHAnsi" w:cs="Arial"/>
          <w:lang w:eastAsia="zh-CN"/>
        </w:rPr>
        <w:br/>
      </w:r>
      <w:r w:rsidRPr="00FA3FA2">
        <w:rPr>
          <w:rFonts w:asciiTheme="minorHAnsi" w:hAnsiTheme="minorHAnsi" w:cs="Arial"/>
          <w:lang w:eastAsia="zh-CN"/>
        </w:rPr>
        <w:t>Afghanistan</w:t>
      </w:r>
      <w:r>
        <w:rPr>
          <w:rFonts w:asciiTheme="minorHAnsi" w:hAnsiTheme="minorHAnsi" w:cs="Arial"/>
          <w:lang w:eastAsia="zh-CN"/>
        </w:rPr>
        <w:br/>
      </w:r>
      <w:r w:rsidR="00636A95">
        <w:rPr>
          <w:rFonts w:asciiTheme="minorHAnsi" w:hAnsiTheme="minorHAnsi" w:cs="Arial"/>
          <w:lang w:val="pt-BR" w:eastAsia="zh-CN"/>
        </w:rPr>
        <w:t>电话：</w:t>
      </w:r>
      <w:r>
        <w:rPr>
          <w:rFonts w:asciiTheme="minorHAnsi" w:hAnsiTheme="minorHAnsi" w:cs="Arial"/>
          <w:lang w:val="pt-BR" w:eastAsia="zh-CN"/>
        </w:rPr>
        <w:tab/>
      </w:r>
      <w:r w:rsidRPr="00FA3FA2">
        <w:rPr>
          <w:rFonts w:asciiTheme="minorHAnsi" w:hAnsiTheme="minorHAnsi" w:cs="Arial"/>
          <w:lang w:val="pt-BR" w:eastAsia="zh-CN"/>
        </w:rPr>
        <w:t>+93 202105968</w:t>
      </w:r>
      <w:r>
        <w:rPr>
          <w:rFonts w:asciiTheme="minorHAnsi" w:hAnsiTheme="minorHAnsi" w:cs="Arial"/>
          <w:lang w:val="pt-BR" w:eastAsia="zh-CN"/>
        </w:rPr>
        <w:br/>
      </w:r>
      <w:r w:rsidR="00636A95">
        <w:rPr>
          <w:rFonts w:asciiTheme="minorHAnsi" w:hAnsiTheme="minorHAnsi" w:cs="Arial"/>
          <w:lang w:val="pt-BR" w:eastAsia="zh-CN"/>
        </w:rPr>
        <w:t>电子邮件：</w:t>
      </w:r>
      <w:r>
        <w:rPr>
          <w:rFonts w:asciiTheme="minorHAnsi" w:hAnsiTheme="minorHAnsi" w:cs="Arial"/>
          <w:lang w:val="pt-BR" w:eastAsia="zh-CN"/>
        </w:rPr>
        <w:tab/>
      </w:r>
      <w:hyperlink r:id="rId15" w:history="1">
        <w:r w:rsidRPr="00FA3FA2">
          <w:rPr>
            <w:lang w:val="pt-BR" w:eastAsia="zh-CN"/>
          </w:rPr>
          <w:t>azim.sahbani@atra.gov.af</w:t>
        </w:r>
      </w:hyperlink>
      <w:r w:rsidRPr="00FA3FA2">
        <w:br/>
      </w:r>
      <w:r w:rsidR="008A45D9">
        <w:rPr>
          <w:rFonts w:asciiTheme="minorHAnsi" w:hAnsiTheme="minorHAnsi" w:cs="Arial" w:hint="eastAsia"/>
          <w:lang w:eastAsia="zh-CN"/>
        </w:rPr>
        <w:t>网</w:t>
      </w:r>
      <w:r w:rsidR="008A45D9">
        <w:rPr>
          <w:rFonts w:asciiTheme="minorHAnsi" w:hAnsiTheme="minorHAnsi" w:cs="Arial"/>
          <w:lang w:eastAsia="zh-CN"/>
        </w:rPr>
        <w:t>址：</w:t>
      </w:r>
      <w:r>
        <w:rPr>
          <w:rFonts w:asciiTheme="minorHAnsi" w:hAnsiTheme="minorHAnsi" w:cs="Arial"/>
          <w:lang w:eastAsia="zh-CN"/>
        </w:rPr>
        <w:tab/>
      </w:r>
      <w:r w:rsidRPr="00FA3FA2">
        <w:rPr>
          <w:rFonts w:asciiTheme="minorHAnsi" w:hAnsiTheme="minorHAnsi" w:cs="Arial"/>
          <w:lang w:eastAsia="zh-CN"/>
        </w:rPr>
        <w:t>www.atra.gov.af</w:t>
      </w:r>
    </w:p>
    <w:p w:rsidR="00A33444" w:rsidRDefault="00A3344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A33444" w:rsidRPr="00451D79" w:rsidRDefault="00A33444" w:rsidP="00A33444">
      <w:pPr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丹麦</w:t>
      </w:r>
      <w:r>
        <w:rPr>
          <w:b/>
          <w:bCs/>
        </w:rPr>
        <w:fldChar w:fldCharType="begin"/>
      </w:r>
      <w:r>
        <w:rPr>
          <w:lang w:eastAsia="zh-CN"/>
        </w:rPr>
        <w:instrText xml:space="preserve"> TC "</w:instrText>
      </w:r>
      <w:bookmarkStart w:id="392" w:name="_Toc396212806"/>
      <w:r w:rsidRPr="0071072C">
        <w:rPr>
          <w:b/>
          <w:bCs/>
          <w:lang w:eastAsia="zh-CN"/>
        </w:rPr>
        <w:instrText>Denmark</w:instrText>
      </w:r>
      <w:bookmarkEnd w:id="392"/>
      <w:r>
        <w:rPr>
          <w:lang w:eastAsia="zh-CN"/>
        </w:rPr>
        <w:instrText xml:space="preserve">" \f C \l "1" </w:instrText>
      </w:r>
      <w:r>
        <w:rPr>
          <w:b/>
          <w:bCs/>
        </w:rPr>
        <w:fldChar w:fldCharType="end"/>
      </w:r>
      <w:r>
        <w:rPr>
          <w:rFonts w:hint="eastAsia"/>
          <w:b/>
          <w:bCs/>
          <w:lang w:eastAsia="zh-CN"/>
        </w:rPr>
        <w:t>（</w:t>
      </w:r>
      <w:r>
        <w:rPr>
          <w:b/>
          <w:bCs/>
          <w:lang w:eastAsia="zh-CN"/>
        </w:rPr>
        <w:t>国家代码</w:t>
      </w:r>
      <w:r w:rsidRPr="00451D79">
        <w:rPr>
          <w:b/>
          <w:bCs/>
          <w:lang w:eastAsia="zh-CN"/>
        </w:rPr>
        <w:t xml:space="preserve"> +45</w:t>
      </w:r>
      <w:r>
        <w:rPr>
          <w:rFonts w:hint="eastAsia"/>
          <w:b/>
          <w:bCs/>
          <w:lang w:eastAsia="zh-CN"/>
        </w:rPr>
        <w:t>）</w:t>
      </w:r>
    </w:p>
    <w:p w:rsidR="00A33444" w:rsidRPr="00205F05" w:rsidRDefault="00A33444" w:rsidP="00A33444">
      <w:pPr>
        <w:spacing w:before="0"/>
        <w:rPr>
          <w:b/>
          <w:lang w:val="en-US" w:eastAsia="zh-CN"/>
        </w:rPr>
      </w:pPr>
      <w:r>
        <w:rPr>
          <w:rFonts w:hint="eastAsia"/>
          <w:lang w:val="en-US" w:eastAsia="zh-CN"/>
        </w:rPr>
        <w:t>8</w:t>
      </w:r>
      <w:r w:rsidRPr="00205F05">
        <w:rPr>
          <w:lang w:val="en-US" w:eastAsia="zh-CN"/>
        </w:rPr>
        <w:t>.I.201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的来函：</w:t>
      </w:r>
    </w:p>
    <w:p w:rsidR="00A33444" w:rsidRPr="00205F05" w:rsidRDefault="00A33444" w:rsidP="00A33444">
      <w:pPr>
        <w:ind w:firstLineChars="200" w:firstLine="400"/>
        <w:rPr>
          <w:rFonts w:cs="Arial"/>
          <w:lang w:eastAsia="zh-CN"/>
        </w:rPr>
      </w:pPr>
      <w:r>
        <w:rPr>
          <w:rFonts w:ascii="Segoe UI" w:hAnsi="Segoe UI" w:cs="Segoe UI"/>
          <w:color w:val="000000"/>
          <w:lang w:eastAsia="zh-CN"/>
        </w:rPr>
        <w:t>位于哥本哈根的</w:t>
      </w:r>
      <w:r w:rsidRPr="005546E6">
        <w:rPr>
          <w:rFonts w:ascii="KaiTi" w:eastAsia="KaiTi" w:hAnsi="KaiTi" w:cs="Segoe UI"/>
          <w:color w:val="000000"/>
          <w:lang w:eastAsia="zh-CN"/>
        </w:rPr>
        <w:t>丹麦商业管理局</w:t>
      </w:r>
      <w:r>
        <w:rPr>
          <w:lang w:val="en-US" w:eastAsia="zh-CN"/>
        </w:rPr>
        <w:fldChar w:fldCharType="begin"/>
      </w:r>
      <w:r>
        <w:rPr>
          <w:lang w:eastAsia="zh-CN"/>
        </w:rPr>
        <w:instrText xml:space="preserve"> TC "</w:instrText>
      </w:r>
      <w:bookmarkStart w:id="393" w:name="_Toc397517644"/>
      <w:r w:rsidRPr="00FB14B9">
        <w:rPr>
          <w:i/>
          <w:lang w:val="en-US" w:eastAsia="zh-CN"/>
        </w:rPr>
        <w:instrText>Danish Business Authority</w:instrText>
      </w:r>
      <w:r w:rsidRPr="00FB14B9">
        <w:rPr>
          <w:lang w:val="en-US" w:eastAsia="zh-CN"/>
        </w:rPr>
        <w:instrText>, Copenhagen</w:instrText>
      </w:r>
      <w:bookmarkEnd w:id="393"/>
      <w:r>
        <w:rPr>
          <w:lang w:eastAsia="zh-CN"/>
        </w:rPr>
        <w:instrText xml:space="preserve">" \f C \l "1" </w:instrText>
      </w:r>
      <w:r>
        <w:rPr>
          <w:lang w:val="en-US" w:eastAsia="zh-CN"/>
        </w:rPr>
        <w:fldChar w:fldCharType="end"/>
      </w:r>
      <w:r>
        <w:rPr>
          <w:rFonts w:ascii="Segoe UI" w:hAnsi="Segoe UI" w:cs="Segoe UI"/>
          <w:color w:val="000000"/>
          <w:lang w:eastAsia="zh-CN"/>
        </w:rPr>
        <w:t>宣布对丹麦电话编号方案进行如下变更</w:t>
      </w:r>
      <w:r>
        <w:rPr>
          <w:rFonts w:ascii="SimSun" w:hAnsi="SimSun" w:cs="SimSun" w:hint="eastAsia"/>
          <w:color w:val="000000"/>
          <w:lang w:eastAsia="zh-CN"/>
        </w:rPr>
        <w:t>：</w:t>
      </w:r>
    </w:p>
    <w:p w:rsidR="00A33444" w:rsidRDefault="00A33444" w:rsidP="00A33444">
      <w:r>
        <w:t>•</w:t>
      </w:r>
      <w:r>
        <w:tab/>
      </w:r>
      <w:r>
        <w:rPr>
          <w:rFonts w:hint="eastAsia"/>
          <w:lang w:eastAsia="zh-CN"/>
        </w:rPr>
        <w:t>指配</w:t>
      </w:r>
      <w:r>
        <w:t xml:space="preserve"> </w:t>
      </w:r>
      <w:r w:rsidRPr="00205F05">
        <w:t>–</w:t>
      </w:r>
      <w:r w:rsidRPr="00205F05">
        <w:rPr>
          <w:color w:val="FF0000"/>
        </w:rPr>
        <w:t xml:space="preserve"> </w:t>
      </w:r>
      <w:r>
        <w:t>固定通信业务</w:t>
      </w:r>
    </w:p>
    <w:p w:rsidR="00A33444" w:rsidRPr="00205F05" w:rsidRDefault="00A33444" w:rsidP="00A33444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A33444" w:rsidRPr="00451D79" w:rsidTr="00E92FBF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44" w:rsidRPr="00120A5B" w:rsidRDefault="00A33444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44" w:rsidRPr="00120A5B" w:rsidRDefault="00A33444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44" w:rsidRPr="00120A5B" w:rsidRDefault="00A33444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指配日期</w:t>
            </w:r>
          </w:p>
        </w:tc>
      </w:tr>
      <w:tr w:rsidR="00E92FBF" w:rsidRPr="00451D79" w:rsidTr="00E92FBF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numPr>
                <w:ilvl w:val="12"/>
                <w:numId w:val="0"/>
              </w:numPr>
              <w:spacing w:before="80" w:after="80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Flexfone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spacing w:before="80" w:after="80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7848efgh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numPr>
                <w:ilvl w:val="12"/>
                <w:numId w:val="0"/>
              </w:numPr>
              <w:spacing w:before="80" w:after="80"/>
              <w:jc w:val="center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11.XII.2014</w:t>
            </w:r>
          </w:p>
        </w:tc>
      </w:tr>
    </w:tbl>
    <w:p w:rsidR="00A33444" w:rsidRDefault="00A33444" w:rsidP="00A33444">
      <w:pPr>
        <w:tabs>
          <w:tab w:val="left" w:pos="1800"/>
        </w:tabs>
        <w:ind w:left="1080" w:hanging="1080"/>
        <w:rPr>
          <w:rFonts w:cs="Arial"/>
          <w:lang w:eastAsia="zh-CN"/>
        </w:rPr>
      </w:pPr>
    </w:p>
    <w:p w:rsidR="00E92FBF" w:rsidRDefault="00E92FBF" w:rsidP="00E92FBF">
      <w:r>
        <w:t>•</w:t>
      </w:r>
      <w:r>
        <w:tab/>
      </w:r>
      <w:r>
        <w:rPr>
          <w:rFonts w:hint="eastAsia"/>
          <w:lang w:eastAsia="zh-CN"/>
        </w:rPr>
        <w:t>撤销</w:t>
      </w:r>
      <w:r>
        <w:t xml:space="preserve"> </w:t>
      </w:r>
      <w:r w:rsidRPr="00205F05">
        <w:t>–</w:t>
      </w:r>
      <w:r w:rsidRPr="00205F05">
        <w:rPr>
          <w:color w:val="FF0000"/>
        </w:rPr>
        <w:t xml:space="preserve"> </w:t>
      </w:r>
      <w:r w:rsidRPr="00E92FBF">
        <w:rPr>
          <w:rFonts w:hint="eastAsia"/>
        </w:rPr>
        <w:t>移动</w:t>
      </w:r>
      <w:r>
        <w:t>通信业务</w:t>
      </w:r>
    </w:p>
    <w:p w:rsidR="00E92FBF" w:rsidRPr="00205F05" w:rsidRDefault="00E92FBF" w:rsidP="00E92FBF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E92FBF" w:rsidRPr="00451D79" w:rsidTr="003E6CCC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E92FBF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撤销</w:t>
            </w: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日期</w:t>
            </w:r>
          </w:p>
        </w:tc>
      </w:tr>
      <w:tr w:rsidR="00E92FBF" w:rsidRPr="00451D79" w:rsidTr="003E6CCC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numPr>
                <w:ilvl w:val="12"/>
                <w:numId w:val="0"/>
              </w:numPr>
              <w:spacing w:before="80" w:after="80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Mundio Mobile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spacing w:before="80" w:after="80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5069efgh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numPr>
                <w:ilvl w:val="12"/>
                <w:numId w:val="0"/>
              </w:numPr>
              <w:spacing w:before="80" w:after="80"/>
              <w:jc w:val="center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19.XII.2014</w:t>
            </w:r>
          </w:p>
        </w:tc>
      </w:tr>
    </w:tbl>
    <w:p w:rsidR="00E92FBF" w:rsidRDefault="00E92FBF" w:rsidP="00E92FBF">
      <w:pPr>
        <w:rPr>
          <w:lang w:eastAsia="zh-CN"/>
        </w:rPr>
      </w:pPr>
    </w:p>
    <w:p w:rsidR="00E92FBF" w:rsidRDefault="00E92FBF" w:rsidP="00E92FBF">
      <w:r>
        <w:t>•</w:t>
      </w:r>
      <w:r>
        <w:tab/>
      </w:r>
      <w:r>
        <w:rPr>
          <w:rFonts w:hint="eastAsia"/>
          <w:lang w:eastAsia="zh-CN"/>
        </w:rPr>
        <w:t>指配</w:t>
      </w:r>
      <w:r>
        <w:t xml:space="preserve"> </w:t>
      </w:r>
      <w:r w:rsidRPr="00205F05">
        <w:t>–</w:t>
      </w:r>
      <w:r w:rsidRPr="00205F05">
        <w:rPr>
          <w:color w:val="FF0000"/>
        </w:rPr>
        <w:t xml:space="preserve"> </w:t>
      </w:r>
      <w:r w:rsidRPr="00E92FBF">
        <w:rPr>
          <w:rFonts w:hint="eastAsia"/>
        </w:rPr>
        <w:t>移动</w:t>
      </w:r>
      <w:r>
        <w:t>通信业务</w:t>
      </w:r>
    </w:p>
    <w:p w:rsidR="00E92FBF" w:rsidRPr="00205F05" w:rsidRDefault="00E92FBF" w:rsidP="00E92FBF"/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9"/>
        <w:gridCol w:w="5071"/>
        <w:gridCol w:w="1742"/>
      </w:tblGrid>
      <w:tr w:rsidR="00E92FBF" w:rsidRPr="00451D79" w:rsidTr="003E6CCC">
        <w:trPr>
          <w:trHeight w:val="341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iCs/>
                <w:sz w:val="18"/>
                <w:szCs w:val="18"/>
              </w:rPr>
              <w:t>提供商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</w:rPr>
            </w:pPr>
            <w:r w:rsidRPr="00120A5B">
              <w:rPr>
                <w:rFonts w:ascii="STKaiti" w:eastAsia="STKaiti" w:hAnsi="STKaiti" w:cs="Arial"/>
                <w:bCs/>
                <w:iCs/>
                <w:sz w:val="18"/>
                <w:szCs w:val="18"/>
              </w:rPr>
              <w:t>号段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120A5B" w:rsidRDefault="00E92FBF" w:rsidP="003E6CCC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iCs/>
                <w:sz w:val="18"/>
                <w:szCs w:val="18"/>
                <w:lang w:eastAsia="zh-CN"/>
              </w:rPr>
            </w:pPr>
            <w:r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指配</w:t>
            </w:r>
            <w:r w:rsidRPr="00120A5B">
              <w:rPr>
                <w:rFonts w:ascii="STKaiti" w:eastAsia="STKaiti" w:hAnsi="STKaiti" w:cs="Arial" w:hint="eastAsia"/>
                <w:iCs/>
                <w:sz w:val="18"/>
                <w:szCs w:val="18"/>
                <w:lang w:eastAsia="zh-CN"/>
              </w:rPr>
              <w:t>日期</w:t>
            </w:r>
          </w:p>
        </w:tc>
      </w:tr>
      <w:tr w:rsidR="00E92FBF" w:rsidRPr="00451D79" w:rsidTr="00E92FBF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numPr>
                <w:ilvl w:val="12"/>
                <w:numId w:val="0"/>
              </w:numPr>
              <w:spacing w:before="80" w:after="80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Flexfone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spacing w:before="80" w:after="80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9282efgh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numPr>
                <w:ilvl w:val="12"/>
                <w:numId w:val="0"/>
              </w:numPr>
              <w:spacing w:before="80" w:after="80"/>
              <w:jc w:val="center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11.XII.2014</w:t>
            </w:r>
          </w:p>
        </w:tc>
      </w:tr>
      <w:tr w:rsidR="00E92FBF" w:rsidRPr="00451D79" w:rsidTr="003E6CCC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numPr>
                <w:ilvl w:val="12"/>
                <w:numId w:val="0"/>
              </w:numPr>
              <w:spacing w:before="80" w:after="80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Telenor Connexion AB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E92FBF">
            <w:pPr>
              <w:spacing w:before="80" w:after="80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 xml:space="preserve">9264efgh, 9265efgh 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8D41FF">
              <w:rPr>
                <w:sz w:val="18"/>
                <w:szCs w:val="18"/>
              </w:rPr>
              <w:t>9266efgh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numPr>
                <w:ilvl w:val="12"/>
                <w:numId w:val="0"/>
              </w:numPr>
              <w:spacing w:before="80" w:after="80"/>
              <w:jc w:val="center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16.XII.2014</w:t>
            </w:r>
          </w:p>
        </w:tc>
      </w:tr>
      <w:tr w:rsidR="00E92FBF" w:rsidRPr="00451D79" w:rsidTr="003E6CCC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numPr>
                <w:ilvl w:val="12"/>
                <w:numId w:val="0"/>
              </w:numPr>
              <w:spacing w:before="80" w:after="80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Ipnordic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spacing w:before="80" w:after="80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9244efgh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numPr>
                <w:ilvl w:val="12"/>
                <w:numId w:val="0"/>
              </w:numPr>
              <w:spacing w:before="80" w:after="80"/>
              <w:jc w:val="center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18.XII.2014</w:t>
            </w:r>
          </w:p>
        </w:tc>
      </w:tr>
      <w:tr w:rsidR="00E92FBF" w:rsidRPr="00451D79" w:rsidTr="003E6CCC">
        <w:trPr>
          <w:trHeight w:val="490"/>
          <w:jc w:val="center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numPr>
                <w:ilvl w:val="12"/>
                <w:numId w:val="0"/>
              </w:numPr>
              <w:spacing w:before="80" w:after="80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SimService A/S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8A45D9">
            <w:pPr>
              <w:spacing w:before="80" w:after="80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 xml:space="preserve">9314efgh </w:t>
            </w:r>
            <w:r w:rsidR="008A45D9">
              <w:rPr>
                <w:rFonts w:hint="eastAsia"/>
                <w:sz w:val="18"/>
                <w:szCs w:val="18"/>
                <w:lang w:eastAsia="zh-CN"/>
              </w:rPr>
              <w:t>和</w:t>
            </w:r>
            <w:r w:rsidRPr="008D41FF">
              <w:rPr>
                <w:sz w:val="18"/>
                <w:szCs w:val="18"/>
              </w:rPr>
              <w:t xml:space="preserve"> 9315efgh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2FBF" w:rsidRPr="008D41FF" w:rsidRDefault="00E92FBF" w:rsidP="003E6CCC">
            <w:pPr>
              <w:numPr>
                <w:ilvl w:val="12"/>
                <w:numId w:val="0"/>
              </w:numPr>
              <w:spacing w:before="80" w:after="80"/>
              <w:jc w:val="center"/>
              <w:rPr>
                <w:sz w:val="18"/>
                <w:szCs w:val="18"/>
              </w:rPr>
            </w:pPr>
            <w:r w:rsidRPr="008D41FF">
              <w:rPr>
                <w:sz w:val="18"/>
                <w:szCs w:val="18"/>
              </w:rPr>
              <w:t>19.XII.2014</w:t>
            </w:r>
          </w:p>
        </w:tc>
      </w:tr>
    </w:tbl>
    <w:p w:rsidR="00E92FBF" w:rsidRPr="00205F05" w:rsidRDefault="00E92FBF" w:rsidP="00A33444">
      <w:pPr>
        <w:tabs>
          <w:tab w:val="left" w:pos="1800"/>
        </w:tabs>
        <w:ind w:left="1080" w:hanging="1080"/>
        <w:rPr>
          <w:rFonts w:cs="Arial"/>
          <w:lang w:eastAsia="zh-CN"/>
        </w:rPr>
      </w:pPr>
    </w:p>
    <w:p w:rsidR="00A33444" w:rsidRPr="00205F05" w:rsidRDefault="00A33444" w:rsidP="00A33444">
      <w:pPr>
        <w:tabs>
          <w:tab w:val="left" w:pos="1800"/>
        </w:tabs>
        <w:ind w:left="1080" w:hanging="1080"/>
        <w:rPr>
          <w:rFonts w:cs="Arial"/>
        </w:rPr>
      </w:pPr>
      <w:r>
        <w:rPr>
          <w:rFonts w:cs="Arial"/>
        </w:rPr>
        <w:t>联系方式：</w:t>
      </w:r>
    </w:p>
    <w:p w:rsidR="00E92FBF" w:rsidRDefault="00A33444" w:rsidP="00E92FBF">
      <w:pPr>
        <w:tabs>
          <w:tab w:val="clear" w:pos="1276"/>
          <w:tab w:val="left" w:pos="1560"/>
          <w:tab w:val="left" w:pos="1800"/>
        </w:tabs>
        <w:spacing w:before="0"/>
        <w:ind w:left="567" w:hanging="567"/>
        <w:jc w:val="left"/>
        <w:rPr>
          <w:rFonts w:asciiTheme="minorHAnsi" w:hAnsiTheme="minorHAnsi" w:cs="Arial"/>
          <w:lang w:val="de-CH" w:eastAsia="zh-CN"/>
        </w:rPr>
      </w:pPr>
      <w:r w:rsidRPr="00205F05">
        <w:rPr>
          <w:rFonts w:cs="Arial"/>
        </w:rPr>
        <w:tab/>
      </w:r>
      <w:r w:rsidR="00E92FBF" w:rsidRPr="00FA3FA2">
        <w:t>Danish Business Authority</w:t>
      </w:r>
      <w:r w:rsidR="00E92FBF" w:rsidRPr="00FA3FA2">
        <w:br/>
        <w:t>Dahlerups Pakhus</w:t>
      </w:r>
      <w:r w:rsidR="00E92FBF">
        <w:br/>
      </w:r>
      <w:r w:rsidR="00E92FBF" w:rsidRPr="008D41FF">
        <w:rPr>
          <w:rFonts w:asciiTheme="minorHAnsi" w:hAnsiTheme="minorHAnsi" w:cs="Arial"/>
          <w:lang w:val="en-US"/>
        </w:rPr>
        <w:t>Langelinie Allé 17</w:t>
      </w:r>
      <w:r w:rsidR="00E92FBF" w:rsidRPr="008D41FF">
        <w:rPr>
          <w:rFonts w:asciiTheme="minorHAnsi" w:hAnsiTheme="minorHAnsi" w:cs="Arial"/>
          <w:lang w:val="en-US"/>
        </w:rPr>
        <w:br/>
      </w:r>
      <w:r w:rsidR="00E92FBF" w:rsidRPr="00FA3FA2">
        <w:rPr>
          <w:rFonts w:asciiTheme="minorHAnsi" w:hAnsiTheme="minorHAnsi" w:cs="Arial"/>
          <w:lang w:val="de-CH"/>
        </w:rPr>
        <w:t>DK-2100 COPENHAGEN</w:t>
      </w:r>
      <w:r w:rsidR="00E92FBF" w:rsidRPr="00FA3FA2">
        <w:rPr>
          <w:rFonts w:asciiTheme="minorHAnsi" w:hAnsiTheme="minorHAnsi" w:cs="Arial"/>
          <w:lang w:val="de-CH"/>
        </w:rPr>
        <w:br/>
        <w:t>Denmark</w:t>
      </w:r>
    </w:p>
    <w:p w:rsidR="00A33444" w:rsidRPr="00205F05" w:rsidRDefault="00E92FBF" w:rsidP="00E92FBF">
      <w:pPr>
        <w:tabs>
          <w:tab w:val="clear" w:pos="1276"/>
          <w:tab w:val="left" w:pos="1560"/>
          <w:tab w:val="left" w:pos="1800"/>
        </w:tabs>
        <w:spacing w:before="0"/>
        <w:ind w:left="567" w:hanging="567"/>
        <w:jc w:val="left"/>
        <w:rPr>
          <w:rFonts w:cs="Arial"/>
          <w:lang w:eastAsia="zh-CN"/>
        </w:rPr>
      </w:pPr>
      <w:r>
        <w:rPr>
          <w:rFonts w:asciiTheme="minorHAnsi" w:hAnsiTheme="minorHAnsi" w:cs="Arial" w:hint="eastAsia"/>
          <w:lang w:val="de-CH" w:eastAsia="zh-CN"/>
        </w:rPr>
        <w:tab/>
      </w:r>
      <w:r w:rsidR="00A33444">
        <w:rPr>
          <w:rFonts w:cs="Arial"/>
          <w:lang w:eastAsia="zh-CN"/>
        </w:rPr>
        <w:t>电话：</w:t>
      </w:r>
      <w:r w:rsidR="00A33444" w:rsidRPr="00205F05">
        <w:rPr>
          <w:rFonts w:cs="Arial"/>
          <w:lang w:eastAsia="zh-CN"/>
        </w:rPr>
        <w:tab/>
        <w:t xml:space="preserve">+45 35 29 10 00 </w:t>
      </w:r>
      <w:r w:rsidR="00A33444" w:rsidRPr="00205F05">
        <w:rPr>
          <w:rFonts w:cs="Arial"/>
          <w:lang w:eastAsia="zh-CN"/>
        </w:rPr>
        <w:br/>
      </w:r>
      <w:r w:rsidR="00A33444">
        <w:rPr>
          <w:rFonts w:cs="Arial"/>
          <w:lang w:eastAsia="zh-CN"/>
        </w:rPr>
        <w:t>传真：</w:t>
      </w:r>
      <w:r w:rsidR="00A33444" w:rsidRPr="00205F05">
        <w:rPr>
          <w:rFonts w:cs="Arial"/>
          <w:lang w:eastAsia="zh-CN"/>
        </w:rPr>
        <w:tab/>
        <w:t xml:space="preserve">+45 35 46 60 01 </w:t>
      </w:r>
      <w:r w:rsidR="00A33444" w:rsidRPr="00205F05">
        <w:rPr>
          <w:rFonts w:cs="Arial"/>
          <w:lang w:eastAsia="zh-CN"/>
        </w:rPr>
        <w:br/>
      </w:r>
      <w:r w:rsidR="00A33444">
        <w:rPr>
          <w:rFonts w:cs="Arial"/>
          <w:lang w:eastAsia="zh-CN"/>
        </w:rPr>
        <w:t>电子邮件：</w:t>
      </w:r>
      <w:r w:rsidR="00A33444" w:rsidRPr="00205F05">
        <w:rPr>
          <w:rFonts w:cs="Arial"/>
          <w:lang w:eastAsia="zh-CN"/>
        </w:rPr>
        <w:t xml:space="preserve">erst@erst.dk </w:t>
      </w:r>
      <w:r w:rsidR="00A33444" w:rsidRPr="00205F05">
        <w:rPr>
          <w:rFonts w:cs="Arial"/>
          <w:lang w:eastAsia="zh-CN"/>
        </w:rPr>
        <w:br/>
      </w:r>
      <w:r w:rsidR="00A33444">
        <w:rPr>
          <w:rFonts w:cs="Arial"/>
          <w:lang w:eastAsia="zh-CN"/>
        </w:rPr>
        <w:t>网址：</w:t>
      </w:r>
      <w:r w:rsidR="00A33444" w:rsidRPr="00205F05">
        <w:rPr>
          <w:rFonts w:cs="Arial"/>
          <w:lang w:eastAsia="zh-CN"/>
        </w:rPr>
        <w:tab/>
        <w:t xml:space="preserve">www.erst.dk </w:t>
      </w:r>
      <w:bookmarkStart w:id="394" w:name="dtmis_Start"/>
      <w:bookmarkStart w:id="395" w:name="dtmis_Underskriver"/>
      <w:bookmarkEnd w:id="394"/>
      <w:bookmarkEnd w:id="395"/>
    </w:p>
    <w:p w:rsidR="00A33444" w:rsidRDefault="00A33444" w:rsidP="00E92FB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FB54EE" w:rsidRPr="00FA3FA2" w:rsidRDefault="00FB54EE" w:rsidP="00FB54EE">
      <w:pPr>
        <w:spacing w:before="240"/>
        <w:rPr>
          <w:rFonts w:asciiTheme="minorHAnsi" w:hAnsiTheme="minorHAnsi" w:cs="Arial"/>
          <w:b/>
          <w:lang w:eastAsia="zh-CN"/>
        </w:rPr>
      </w:pPr>
      <w:r>
        <w:rPr>
          <w:rFonts w:asciiTheme="minorHAnsi" w:hAnsiTheme="minorHAnsi" w:cs="Arial" w:hint="eastAsia"/>
          <w:b/>
          <w:lang w:eastAsia="zh-CN"/>
        </w:rPr>
        <w:lastRenderedPageBreak/>
        <w:t>冰岛</w:t>
      </w:r>
      <w:r w:rsidR="008A45D9">
        <w:rPr>
          <w:rFonts w:asciiTheme="minorHAnsi" w:hAnsiTheme="minorHAnsi" w:cs="Arial"/>
          <w:b/>
        </w:rPr>
        <w:fldChar w:fldCharType="begin"/>
      </w:r>
      <w:r w:rsidR="008A45D9">
        <w:instrText xml:space="preserve"> TC "</w:instrText>
      </w:r>
      <w:bookmarkStart w:id="396" w:name="_Toc409708234"/>
      <w:r w:rsidR="008A45D9" w:rsidRPr="00321AE1">
        <w:rPr>
          <w:rFonts w:asciiTheme="minorHAnsi" w:hAnsiTheme="minorHAnsi" w:cs="Arial"/>
          <w:b/>
        </w:rPr>
        <w:instrText>Iceland</w:instrText>
      </w:r>
      <w:bookmarkEnd w:id="396"/>
      <w:r w:rsidR="008A45D9">
        <w:instrText xml:space="preserve">" \f C \l "1" </w:instrText>
      </w:r>
      <w:r w:rsidR="008A45D9">
        <w:rPr>
          <w:rFonts w:asciiTheme="minorHAnsi" w:hAnsiTheme="minorHAnsi" w:cs="Arial"/>
          <w:b/>
        </w:rPr>
        <w:fldChar w:fldCharType="end"/>
      </w:r>
      <w:r>
        <w:rPr>
          <w:rFonts w:asciiTheme="minorHAnsi" w:hAnsiTheme="minorHAnsi" w:cs="Arial" w:hint="eastAsia"/>
          <w:b/>
          <w:lang w:eastAsia="zh-CN"/>
        </w:rPr>
        <w:t>（国家代码</w:t>
      </w:r>
      <w:r w:rsidRPr="00FA3FA2">
        <w:rPr>
          <w:rFonts w:asciiTheme="minorHAnsi" w:hAnsiTheme="minorHAnsi" w:cs="Arial"/>
          <w:b/>
          <w:lang w:eastAsia="zh-CN"/>
        </w:rPr>
        <w:t>+354</w:t>
      </w:r>
      <w:r>
        <w:rPr>
          <w:rFonts w:asciiTheme="minorHAnsi" w:hAnsiTheme="minorHAnsi" w:cs="Arial" w:hint="eastAsia"/>
          <w:b/>
          <w:lang w:eastAsia="zh-CN"/>
        </w:rPr>
        <w:t>）</w:t>
      </w:r>
    </w:p>
    <w:p w:rsidR="00FB54EE" w:rsidRPr="00FA3FA2" w:rsidRDefault="00FB54EE" w:rsidP="00FB54EE">
      <w:pPr>
        <w:spacing w:before="0"/>
        <w:rPr>
          <w:lang w:eastAsia="zh-CN"/>
        </w:rPr>
      </w:pPr>
      <w:r w:rsidRPr="00FA3FA2">
        <w:rPr>
          <w:lang w:eastAsia="zh-CN"/>
        </w:rPr>
        <w:t>13.I.2015</w:t>
      </w:r>
      <w:r>
        <w:rPr>
          <w:rFonts w:hint="eastAsia"/>
          <w:lang w:eastAsia="zh-CN"/>
        </w:rPr>
        <w:t>来函：</w:t>
      </w:r>
    </w:p>
    <w:p w:rsidR="00FB54EE" w:rsidRPr="00FA3FA2" w:rsidRDefault="001454DE" w:rsidP="008A45D9">
      <w:pPr>
        <w:ind w:firstLineChars="200" w:firstLine="400"/>
        <w:rPr>
          <w:rFonts w:asciiTheme="minorHAnsi" w:hAnsiTheme="minorHAnsi" w:cs="Arial"/>
          <w:lang w:eastAsia="zh-CN"/>
        </w:rPr>
      </w:pPr>
      <w:r>
        <w:rPr>
          <w:rFonts w:asciiTheme="minorHAnsi" w:hAnsiTheme="minorHAnsi" w:cs="Arial" w:hint="eastAsia"/>
          <w:lang w:eastAsia="zh-CN"/>
        </w:rPr>
        <w:t>位于雷克雅未克的</w:t>
      </w:r>
      <w:r w:rsidRPr="001454DE">
        <w:rPr>
          <w:rFonts w:ascii="KaiTi" w:eastAsia="KaiTi" w:hAnsi="KaiTi" w:cs="Segoe UI" w:hint="eastAsia"/>
          <w:color w:val="000000"/>
          <w:lang w:eastAsia="zh-CN"/>
        </w:rPr>
        <w:t>邮电管理局</w:t>
      </w:r>
      <w:r w:rsidR="008A45D9">
        <w:rPr>
          <w:rFonts w:asciiTheme="minorHAnsi" w:hAnsiTheme="minorHAnsi" w:cs="Arial"/>
        </w:rPr>
        <w:fldChar w:fldCharType="begin"/>
      </w:r>
      <w:r w:rsidR="008A45D9">
        <w:instrText xml:space="preserve"> TC "</w:instrText>
      </w:r>
      <w:bookmarkStart w:id="397" w:name="_Toc409708235"/>
      <w:r w:rsidR="008A45D9" w:rsidRPr="00971E78">
        <w:rPr>
          <w:rFonts w:asciiTheme="minorHAnsi" w:hAnsiTheme="minorHAnsi" w:cs="Arial"/>
          <w:i/>
          <w:iCs/>
        </w:rPr>
        <w:instrText>Post and Telecom Administration</w:instrText>
      </w:r>
      <w:r w:rsidR="008A45D9" w:rsidRPr="00971E78">
        <w:rPr>
          <w:rFonts w:asciiTheme="minorHAnsi" w:hAnsiTheme="minorHAnsi" w:cs="Arial"/>
        </w:rPr>
        <w:instrText>, Reykjavik</w:instrText>
      </w:r>
      <w:bookmarkEnd w:id="397"/>
      <w:r w:rsidR="008A45D9">
        <w:instrText xml:space="preserve">" \f C \l "1" </w:instrText>
      </w:r>
      <w:r w:rsidR="008A45D9">
        <w:rPr>
          <w:rFonts w:asciiTheme="minorHAnsi" w:hAnsiTheme="minorHAnsi" w:cs="Arial"/>
        </w:rPr>
        <w:fldChar w:fldCharType="end"/>
      </w:r>
      <w:r>
        <w:rPr>
          <w:rFonts w:asciiTheme="minorHAnsi" w:hAnsiTheme="minorHAnsi" w:cs="Arial" w:hint="eastAsia"/>
          <w:lang w:eastAsia="zh-CN"/>
        </w:rPr>
        <w:t>宣布，国家代码为</w:t>
      </w:r>
      <w:r w:rsidRPr="00FA3FA2">
        <w:rPr>
          <w:rFonts w:asciiTheme="minorHAnsi" w:hAnsiTheme="minorHAnsi" w:cs="Arial"/>
          <w:lang w:eastAsia="zh-CN"/>
        </w:rPr>
        <w:t>+354</w:t>
      </w:r>
      <w:r>
        <w:rPr>
          <w:rFonts w:asciiTheme="minorHAnsi" w:hAnsiTheme="minorHAnsi" w:cs="Arial" w:hint="eastAsia"/>
          <w:lang w:eastAsia="zh-CN"/>
        </w:rPr>
        <w:t>的冰岛已开始使用以下新号段。</w:t>
      </w:r>
    </w:p>
    <w:p w:rsidR="00FB54EE" w:rsidRDefault="00FB54EE" w:rsidP="001454DE">
      <w:r>
        <w:t>•</w:t>
      </w:r>
      <w:r>
        <w:tab/>
      </w:r>
      <w:r w:rsidR="001454DE">
        <w:rPr>
          <w:rFonts w:hint="eastAsia"/>
          <w:lang w:eastAsia="zh-CN"/>
        </w:rPr>
        <w:t>移动号码：</w:t>
      </w:r>
    </w:p>
    <w:p w:rsidR="00FB54EE" w:rsidRPr="008D41FF" w:rsidRDefault="00FB54EE" w:rsidP="00FB54EE">
      <w:pPr>
        <w:rPr>
          <w:sz w:val="8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2"/>
      </w:tblGrid>
      <w:tr w:rsidR="00FB54EE" w:rsidRPr="00FA3FA2" w:rsidTr="003E6CCC">
        <w:trPr>
          <w:trHeight w:val="273"/>
          <w:jc w:val="center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4EE" w:rsidRPr="008D41FF" w:rsidRDefault="00A71697" w:rsidP="00A71697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A71697">
              <w:rPr>
                <w:rFonts w:ascii="KaiTi" w:eastAsia="KaiTi" w:hAnsi="KaiTi" w:cs="Segoe UI" w:hint="eastAsia"/>
                <w:color w:val="000000"/>
                <w:lang w:eastAsia="zh-CN"/>
              </w:rPr>
              <w:t>号段</w:t>
            </w:r>
          </w:p>
        </w:tc>
      </w:tr>
      <w:tr w:rsidR="00FB54EE" w:rsidRPr="00FA3FA2" w:rsidTr="003E6CCC">
        <w:trPr>
          <w:jc w:val="center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4EE" w:rsidRPr="008D41FF" w:rsidRDefault="00FB54EE" w:rsidP="003E6CCC">
            <w:p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8D41FF">
              <w:rPr>
                <w:rFonts w:asciiTheme="minorHAnsi" w:hAnsiTheme="minorHAnsi" w:cs="Arial"/>
                <w:sz w:val="18"/>
                <w:szCs w:val="18"/>
              </w:rPr>
              <w:t>760 XXXX</w:t>
            </w:r>
          </w:p>
        </w:tc>
      </w:tr>
      <w:tr w:rsidR="00FB54EE" w:rsidRPr="00FA3FA2" w:rsidTr="003E6CCC">
        <w:trPr>
          <w:jc w:val="center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4EE" w:rsidRPr="008D41FF" w:rsidRDefault="00FB54EE" w:rsidP="003E6CCC">
            <w:p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8D41FF">
              <w:rPr>
                <w:rFonts w:asciiTheme="minorHAnsi" w:hAnsiTheme="minorHAnsi" w:cs="Arial"/>
                <w:sz w:val="18"/>
                <w:szCs w:val="18"/>
              </w:rPr>
              <w:t>761 XXXX</w:t>
            </w:r>
          </w:p>
        </w:tc>
      </w:tr>
      <w:tr w:rsidR="00FB54EE" w:rsidRPr="00FA3FA2" w:rsidTr="003E6CCC">
        <w:trPr>
          <w:jc w:val="center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4EE" w:rsidRPr="008D41FF" w:rsidRDefault="00FB54EE" w:rsidP="003E6CCC">
            <w:p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8D41FF">
              <w:rPr>
                <w:rFonts w:asciiTheme="minorHAnsi" w:hAnsiTheme="minorHAnsi" w:cs="Arial"/>
                <w:sz w:val="18"/>
                <w:szCs w:val="18"/>
              </w:rPr>
              <w:t>762 XXXX</w:t>
            </w:r>
          </w:p>
        </w:tc>
      </w:tr>
      <w:tr w:rsidR="00FB54EE" w:rsidRPr="00FA3FA2" w:rsidTr="003E6CCC">
        <w:trPr>
          <w:jc w:val="center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4EE" w:rsidRPr="008D41FF" w:rsidRDefault="00FB54EE" w:rsidP="003E6CCC">
            <w:p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8D41FF">
              <w:rPr>
                <w:rFonts w:asciiTheme="minorHAnsi" w:hAnsiTheme="minorHAnsi" w:cs="Arial"/>
                <w:sz w:val="18"/>
                <w:szCs w:val="18"/>
              </w:rPr>
              <w:t>784 XXXX</w:t>
            </w:r>
          </w:p>
        </w:tc>
      </w:tr>
      <w:tr w:rsidR="00FB54EE" w:rsidRPr="00FA3FA2" w:rsidTr="003E6CCC">
        <w:trPr>
          <w:jc w:val="center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4EE" w:rsidRPr="008D41FF" w:rsidRDefault="00FB54EE" w:rsidP="003E6CCC">
            <w:p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8D41FF">
              <w:rPr>
                <w:rFonts w:asciiTheme="minorHAnsi" w:hAnsiTheme="minorHAnsi" w:cs="Arial"/>
                <w:sz w:val="18"/>
                <w:szCs w:val="18"/>
              </w:rPr>
              <w:t>785 XXXX</w:t>
            </w:r>
          </w:p>
        </w:tc>
      </w:tr>
      <w:tr w:rsidR="00FB54EE" w:rsidRPr="00FA3FA2" w:rsidTr="003E6CCC">
        <w:trPr>
          <w:jc w:val="center"/>
        </w:trPr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4EE" w:rsidRPr="008D41FF" w:rsidRDefault="00FB54EE" w:rsidP="003E6CCC">
            <w:p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8D41FF">
              <w:rPr>
                <w:rFonts w:asciiTheme="minorHAnsi" w:hAnsiTheme="minorHAnsi" w:cs="Arial"/>
                <w:sz w:val="18"/>
                <w:szCs w:val="18"/>
              </w:rPr>
              <w:t>789 XXXX</w:t>
            </w:r>
          </w:p>
        </w:tc>
      </w:tr>
    </w:tbl>
    <w:p w:rsidR="00FB54EE" w:rsidRDefault="00FB54EE" w:rsidP="00FB54EE"/>
    <w:p w:rsidR="00FB54EE" w:rsidRPr="00FA3FA2" w:rsidRDefault="00A71697" w:rsidP="00A71697">
      <w:r>
        <w:rPr>
          <w:rFonts w:hint="eastAsia"/>
          <w:lang w:eastAsia="zh-CN"/>
        </w:rPr>
        <w:t>联系方式：</w:t>
      </w:r>
    </w:p>
    <w:p w:rsidR="00FB54EE" w:rsidRPr="00FA3FA2" w:rsidRDefault="00FB54EE" w:rsidP="00DF0AAA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 w:cs="Arial"/>
          <w:lang w:val="pt-BR"/>
        </w:rPr>
      </w:pPr>
      <w:r>
        <w:tab/>
      </w:r>
      <w:r w:rsidRPr="00FA3FA2">
        <w:t>Post and Telecom Administration</w:t>
      </w:r>
      <w:r>
        <w:br/>
      </w:r>
      <w:r w:rsidRPr="00FA3FA2">
        <w:rPr>
          <w:rFonts w:asciiTheme="minorHAnsi" w:hAnsiTheme="minorHAnsi" w:cs="Arial"/>
        </w:rPr>
        <w:t>Sudurlandsbraut 4</w:t>
      </w:r>
      <w:r>
        <w:rPr>
          <w:rFonts w:asciiTheme="minorHAnsi" w:hAnsiTheme="minorHAnsi" w:cs="Arial"/>
        </w:rPr>
        <w:br/>
      </w:r>
      <w:r w:rsidRPr="00FA3FA2">
        <w:rPr>
          <w:rFonts w:asciiTheme="minorHAnsi" w:hAnsiTheme="minorHAnsi" w:cs="Arial"/>
        </w:rPr>
        <w:t>108 REYKJAVIK</w:t>
      </w:r>
      <w:r>
        <w:rPr>
          <w:rFonts w:asciiTheme="minorHAnsi" w:hAnsiTheme="minorHAnsi" w:cs="Arial"/>
        </w:rPr>
        <w:br/>
      </w:r>
      <w:r w:rsidRPr="00FA3FA2">
        <w:rPr>
          <w:rFonts w:asciiTheme="minorHAnsi" w:hAnsiTheme="minorHAnsi" w:cs="Arial"/>
        </w:rPr>
        <w:t>Iceland</w:t>
      </w:r>
      <w:r>
        <w:rPr>
          <w:rFonts w:asciiTheme="minorHAnsi" w:hAnsiTheme="minorHAnsi" w:cs="Arial"/>
        </w:rPr>
        <w:br/>
      </w:r>
      <w:r w:rsidR="00A71697">
        <w:rPr>
          <w:rFonts w:asciiTheme="minorHAnsi" w:hAnsiTheme="minorHAnsi" w:cs="Arial" w:hint="eastAsia"/>
          <w:lang w:eastAsia="zh-CN"/>
        </w:rPr>
        <w:t>电话：</w:t>
      </w:r>
      <w:r w:rsidRPr="00FA3FA2">
        <w:rPr>
          <w:rFonts w:asciiTheme="minorHAnsi" w:hAnsiTheme="minorHAnsi" w:cs="Arial"/>
        </w:rPr>
        <w:t xml:space="preserve"> </w:t>
      </w:r>
      <w:r w:rsidRPr="00FA3FA2">
        <w:rPr>
          <w:rFonts w:asciiTheme="minorHAnsi" w:hAnsiTheme="minorHAnsi" w:cs="Arial"/>
        </w:rPr>
        <w:tab/>
        <w:t xml:space="preserve">+354 510 1500 </w:t>
      </w:r>
      <w:r>
        <w:rPr>
          <w:rFonts w:asciiTheme="minorHAnsi" w:hAnsiTheme="minorHAnsi" w:cs="Arial"/>
        </w:rPr>
        <w:br/>
      </w:r>
      <w:r w:rsidR="00A71697">
        <w:rPr>
          <w:rFonts w:asciiTheme="minorHAnsi" w:hAnsiTheme="minorHAnsi" w:cs="Arial" w:hint="eastAsia"/>
          <w:lang w:val="pt-BR" w:eastAsia="zh-CN"/>
        </w:rPr>
        <w:t>传真：</w:t>
      </w:r>
      <w:r w:rsidRPr="00FA3FA2">
        <w:rPr>
          <w:rFonts w:asciiTheme="minorHAnsi" w:hAnsiTheme="minorHAnsi" w:cs="Arial"/>
          <w:lang w:val="pt-BR"/>
        </w:rPr>
        <w:t xml:space="preserve"> </w:t>
      </w:r>
      <w:r w:rsidRPr="00FA3FA2">
        <w:rPr>
          <w:rFonts w:asciiTheme="minorHAnsi" w:hAnsiTheme="minorHAnsi" w:cs="Arial"/>
          <w:lang w:val="pt-BR"/>
        </w:rPr>
        <w:tab/>
        <w:t xml:space="preserve">+354 510 1509 </w:t>
      </w:r>
      <w:r>
        <w:rPr>
          <w:rFonts w:asciiTheme="minorHAnsi" w:hAnsiTheme="minorHAnsi" w:cs="Arial"/>
          <w:lang w:val="pt-BR"/>
        </w:rPr>
        <w:br/>
      </w:r>
      <w:r w:rsidR="00A71697">
        <w:rPr>
          <w:rFonts w:hint="eastAsia"/>
          <w:lang w:eastAsia="zh-CN"/>
        </w:rPr>
        <w:t>电子邮件：</w:t>
      </w:r>
      <w:hyperlink r:id="rId16" w:history="1">
        <w:r w:rsidRPr="008D41FF">
          <w:rPr>
            <w:lang w:val="pt-BR"/>
          </w:rPr>
          <w:t>pfs@pfs.is</w:t>
        </w:r>
      </w:hyperlink>
      <w:r w:rsidRPr="008D41FF">
        <w:br/>
      </w:r>
      <w:r w:rsidR="00A71697">
        <w:rPr>
          <w:rFonts w:asciiTheme="minorHAnsi" w:hAnsiTheme="minorHAnsi" w:cs="Arial" w:hint="eastAsia"/>
          <w:lang w:val="pt-BR" w:eastAsia="zh-CN"/>
        </w:rPr>
        <w:t>网</w:t>
      </w:r>
      <w:r w:rsidR="008A45D9">
        <w:rPr>
          <w:rFonts w:asciiTheme="minorHAnsi" w:hAnsiTheme="minorHAnsi" w:cs="Arial" w:hint="eastAsia"/>
          <w:lang w:val="pt-BR" w:eastAsia="zh-CN"/>
        </w:rPr>
        <w:t>址</w:t>
      </w:r>
      <w:r w:rsidR="00A71697">
        <w:rPr>
          <w:rFonts w:asciiTheme="minorHAnsi" w:hAnsiTheme="minorHAnsi" w:cs="Arial" w:hint="eastAsia"/>
          <w:lang w:val="pt-BR" w:eastAsia="zh-CN"/>
        </w:rPr>
        <w:t>：</w:t>
      </w:r>
      <w:r w:rsidRPr="00FA3FA2">
        <w:rPr>
          <w:rFonts w:asciiTheme="minorHAnsi" w:hAnsiTheme="minorHAnsi" w:cs="Arial"/>
          <w:lang w:val="pt-BR"/>
        </w:rPr>
        <w:t xml:space="preserve"> </w:t>
      </w:r>
      <w:r w:rsidRPr="00FA3FA2">
        <w:rPr>
          <w:rFonts w:asciiTheme="minorHAnsi" w:hAnsiTheme="minorHAnsi" w:cs="Arial"/>
          <w:lang w:val="pt-BR"/>
        </w:rPr>
        <w:tab/>
        <w:t>www.pfs.is</w:t>
      </w:r>
    </w:p>
    <w:p w:rsidR="00FB54EE" w:rsidRDefault="00FB54EE" w:rsidP="00FB54EE"/>
    <w:p w:rsidR="00D5131B" w:rsidRDefault="00D513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eastAsia="zh-CN"/>
        </w:rPr>
      </w:pPr>
      <w:r>
        <w:rPr>
          <w:rFonts w:asciiTheme="minorHAnsi" w:hAnsiTheme="minorHAnsi" w:cs="Arial"/>
          <w:b/>
          <w:bCs/>
          <w:lang w:eastAsia="zh-CN"/>
        </w:rPr>
        <w:br w:type="page"/>
      </w:r>
    </w:p>
    <w:p w:rsidR="00A91258" w:rsidRPr="00CD2475" w:rsidRDefault="00A91258" w:rsidP="001B412B">
      <w:pPr>
        <w:pStyle w:val="Heading20"/>
        <w:rPr>
          <w:rFonts w:eastAsia="Times New Roman"/>
          <w:lang w:val="en-US" w:eastAsia="zh-CN"/>
        </w:rPr>
      </w:pPr>
      <w:bookmarkStart w:id="398" w:name="_Toc357001961"/>
      <w:bookmarkStart w:id="399" w:name="_Toc358192588"/>
      <w:bookmarkStart w:id="400" w:name="_Toc359489437"/>
      <w:bookmarkStart w:id="401" w:name="_Toc360696837"/>
      <w:bookmarkStart w:id="402" w:name="_Toc361921568"/>
      <w:bookmarkStart w:id="403" w:name="_Toc363741408"/>
      <w:bookmarkStart w:id="404" w:name="_Toc364672357"/>
      <w:bookmarkStart w:id="405" w:name="_Toc366157714"/>
      <w:bookmarkStart w:id="406" w:name="_Toc367715553"/>
      <w:bookmarkStart w:id="407" w:name="_Toc369007687"/>
      <w:bookmarkStart w:id="408" w:name="_Toc369007891"/>
      <w:bookmarkStart w:id="409" w:name="_Toc370373498"/>
      <w:bookmarkStart w:id="410" w:name="_Toc371588866"/>
      <w:bookmarkStart w:id="411" w:name="_Toc373157832"/>
      <w:bookmarkStart w:id="412" w:name="_Toc374006640"/>
      <w:bookmarkStart w:id="413" w:name="_Toc374692694"/>
      <w:bookmarkStart w:id="414" w:name="_Toc374692771"/>
      <w:bookmarkStart w:id="415" w:name="_Toc377026500"/>
      <w:bookmarkStart w:id="416" w:name="_Toc378322721"/>
      <w:bookmarkStart w:id="417" w:name="_Toc379440374"/>
      <w:bookmarkStart w:id="418" w:name="_Toc380582899"/>
      <w:bookmarkStart w:id="419" w:name="_Toc381784232"/>
      <w:bookmarkStart w:id="420" w:name="_Toc383182315"/>
      <w:bookmarkStart w:id="421" w:name="_Toc384625709"/>
      <w:bookmarkStart w:id="422" w:name="_Toc385496801"/>
      <w:bookmarkStart w:id="423" w:name="_Toc388946329"/>
      <w:bookmarkStart w:id="424" w:name="_Toc388947562"/>
      <w:bookmarkStart w:id="425" w:name="_Toc389730886"/>
      <w:bookmarkStart w:id="426" w:name="_Toc391386074"/>
      <w:bookmarkStart w:id="427" w:name="_Toc392235888"/>
      <w:bookmarkStart w:id="428" w:name="_Toc393713419"/>
      <w:bookmarkStart w:id="429" w:name="_Toc393714486"/>
      <w:bookmarkStart w:id="430" w:name="_Toc393715490"/>
      <w:bookmarkStart w:id="431" w:name="_Toc395100465"/>
      <w:bookmarkStart w:id="432" w:name="_Toc396212812"/>
      <w:bookmarkStart w:id="433" w:name="_Toc397517657"/>
      <w:r w:rsidRPr="00A91258">
        <w:rPr>
          <w:rFonts w:hint="eastAsia"/>
          <w:lang w:eastAsia="zh-CN"/>
        </w:rPr>
        <w:lastRenderedPageBreak/>
        <w:t>业务限制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:rsidR="00A91258" w:rsidRPr="00A91258" w:rsidRDefault="00A91258" w:rsidP="00D93926">
      <w:pPr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见网址</w:t>
      </w:r>
      <w:r w:rsidR="00D93926">
        <w:rPr>
          <w:rFonts w:eastAsiaTheme="minorEastAsia" w:hint="eastAsia"/>
          <w:lang w:eastAsia="zh-CN"/>
        </w:rPr>
        <w:t>：</w:t>
      </w:r>
      <w:hyperlink r:id="rId17" w:history="1">
        <w:r w:rsidRPr="00A91258">
          <w:rPr>
            <w:rFonts w:eastAsia="Times New Roman"/>
            <w:lang w:eastAsia="zh-CN"/>
          </w:rPr>
          <w:t>www.itu.int/pub/T-SP-SR.1-2012</w:t>
        </w:r>
      </w:hyperlink>
      <w:r w:rsidR="00D93926">
        <w:rPr>
          <w:rFonts w:eastAsiaTheme="minorEastAsia" w:hint="eastAsia"/>
          <w:lang w:eastAsia="zh-CN"/>
        </w:rPr>
        <w:t xml:space="preserve"> </w:t>
      </w:r>
    </w:p>
    <w:p w:rsidR="00A91258" w:rsidRPr="00A91258" w:rsidRDefault="00A91258" w:rsidP="00237E2D">
      <w:pPr>
        <w:rPr>
          <w:rFonts w:eastAsia="Times New Roman"/>
          <w:lang w:val="en-US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A91258" w:rsidRPr="00A91258" w:rsidTr="004F3747">
        <w:tc>
          <w:tcPr>
            <w:tcW w:w="2620" w:type="dxa"/>
            <w:vAlign w:val="center"/>
          </w:tcPr>
          <w:p w:rsidR="00A91258" w:rsidRPr="00610FEC" w:rsidRDefault="00BB4F7A" w:rsidP="00237E2D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="STKaiti" w:eastAsia="STKaiti" w:hAnsi="STKaiti"/>
                <w:b/>
                <w:bCs/>
                <w:iCs/>
                <w:lang w:val="es-ES_tradnl"/>
              </w:rPr>
            </w:pPr>
            <w:r w:rsidRPr="00610FEC">
              <w:rPr>
                <w:rFonts w:ascii="STKaiti" w:eastAsia="STKaiti" w:hAnsi="STKaiti" w:hint="eastAsia"/>
                <w:b/>
                <w:bCs/>
                <w:iCs/>
                <w:lang w:val="es-ES_tradnl" w:eastAsia="zh-CN"/>
              </w:rPr>
              <w:t>国家/地理区域</w:t>
            </w:r>
          </w:p>
        </w:tc>
        <w:tc>
          <w:tcPr>
            <w:tcW w:w="1985" w:type="dxa"/>
            <w:vAlign w:val="center"/>
          </w:tcPr>
          <w:p w:rsidR="00A91258" w:rsidRPr="00B25818" w:rsidRDefault="00A91258" w:rsidP="00237E2D">
            <w:pPr>
              <w:keepNext/>
              <w:framePr w:hSpace="181" w:wrap="around" w:vAnchor="text" w:hAnchor="page" w:x="1589" w:y="283"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eastAsia="STKaiti"/>
                <w:b/>
                <w:bCs/>
                <w:i/>
                <w:iCs/>
                <w:lang w:val="es-ES_tradnl"/>
              </w:rPr>
            </w:pPr>
            <w:r w:rsidRPr="00B25818">
              <w:rPr>
                <w:rFonts w:eastAsia="STKaiti"/>
                <w:b/>
                <w:bCs/>
                <w:i/>
                <w:iCs/>
                <w:lang w:val="es-ES_tradnl"/>
              </w:rPr>
              <w:t>OB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A91258" w:rsidRPr="00A91258" w:rsidTr="004F3747">
        <w:tc>
          <w:tcPr>
            <w:tcW w:w="2160" w:type="dxa"/>
          </w:tcPr>
          <w:p w:rsidR="00A91258" w:rsidRPr="00A91258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A91258" w:rsidRPr="00A91258" w:rsidRDefault="00A91258" w:rsidP="00DF0AAA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s-ES_tradnl"/>
              </w:rPr>
            </w:pPr>
            <w:r w:rsidRPr="00A91258">
              <w:rPr>
                <w:rFonts w:eastAsia="Times New Roman"/>
                <w:b/>
                <w:lang w:val="es-ES_tradnl"/>
              </w:rPr>
              <w:t>1006 (p.13</w:t>
            </w:r>
            <w:r w:rsidR="00DF0AAA">
              <w:rPr>
                <w:rFonts w:eastAsia="Times New Roman"/>
                <w:b/>
                <w:lang w:val="es-ES_tradnl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A91258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s-ES_tradnl"/>
              </w:rPr>
            </w:pPr>
          </w:p>
        </w:tc>
      </w:tr>
      <w:tr w:rsidR="00A91258" w:rsidRPr="00A91258" w:rsidTr="004F3747">
        <w:tc>
          <w:tcPr>
            <w:tcW w:w="2160" w:type="dxa"/>
          </w:tcPr>
          <w:p w:rsidR="00A91258" w:rsidRPr="00A91258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A91258" w:rsidRPr="00A91258" w:rsidRDefault="00A91258" w:rsidP="00DF0AAA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s-ES_tradnl"/>
              </w:rPr>
            </w:pPr>
            <w:r w:rsidRPr="00A91258">
              <w:rPr>
                <w:rFonts w:eastAsia="Times New Roman"/>
                <w:b/>
                <w:lang w:val="es-ES_tradnl"/>
              </w:rPr>
              <w:t>1007 (p.12</w:t>
            </w:r>
            <w:r w:rsidR="00DF0AAA">
              <w:rPr>
                <w:rFonts w:eastAsia="Times New Roman"/>
                <w:b/>
                <w:lang w:val="es-ES_tradnl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s-ES_tradnl"/>
              </w:rPr>
            </w:pPr>
          </w:p>
        </w:tc>
        <w:tc>
          <w:tcPr>
            <w:tcW w:w="1985" w:type="dxa"/>
          </w:tcPr>
          <w:p w:rsidR="00A91258" w:rsidRPr="00A91258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s-ES_tradnl"/>
              </w:rPr>
            </w:pPr>
          </w:p>
        </w:tc>
      </w:tr>
      <w:tr w:rsidR="00A91258" w:rsidRPr="00A91258" w:rsidTr="004F3747">
        <w:tc>
          <w:tcPr>
            <w:tcW w:w="2160" w:type="dxa"/>
          </w:tcPr>
          <w:p w:rsidR="00A91258" w:rsidRPr="00A91258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>
              <w:rPr>
                <w:rFonts w:eastAsiaTheme="minorEastAsia" w:hint="eastAsia"/>
                <w:b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A91258" w:rsidRPr="00A91258" w:rsidRDefault="00A91258" w:rsidP="00DF0AAA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  <w:r w:rsidRPr="00A91258">
              <w:rPr>
                <w:rFonts w:eastAsia="Times New Roman"/>
                <w:b/>
                <w:lang w:val="en-US"/>
              </w:rPr>
              <w:t>1034 (p.5</w:t>
            </w:r>
            <w:r w:rsidR="00DF0AAA">
              <w:rPr>
                <w:rFonts w:eastAsia="Times New Roman"/>
                <w:b/>
                <w:lang w:val="en-US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</w:p>
        </w:tc>
      </w:tr>
      <w:tr w:rsidR="00A91258" w:rsidRPr="00A91258" w:rsidTr="004F3747">
        <w:tc>
          <w:tcPr>
            <w:tcW w:w="2160" w:type="dxa"/>
          </w:tcPr>
          <w:p w:rsidR="00A91258" w:rsidRPr="00A91258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  <w:r>
              <w:rPr>
                <w:rFonts w:eastAsiaTheme="minorEastAsia" w:hint="eastAsia"/>
                <w:b/>
                <w:lang w:val="en-US" w:eastAsia="zh-CN"/>
              </w:rPr>
              <w:t>圣多美和普林西比</w:t>
            </w:r>
            <w:r>
              <w:rPr>
                <w:rFonts w:eastAsiaTheme="minorEastAsia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985" w:type="dxa"/>
          </w:tcPr>
          <w:p w:rsidR="00A91258" w:rsidRPr="00A91258" w:rsidRDefault="00A91258" w:rsidP="00DF0AAA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  <w:r w:rsidRPr="00A91258">
              <w:rPr>
                <w:rFonts w:eastAsia="Times New Roman"/>
                <w:b/>
                <w:lang w:val="en-US"/>
              </w:rPr>
              <w:t>1039 (p.14</w:t>
            </w:r>
            <w:r w:rsidR="00DF0AAA">
              <w:rPr>
                <w:rFonts w:eastAsia="Times New Roman"/>
                <w:b/>
                <w:lang w:val="en-US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</w:p>
        </w:tc>
      </w:tr>
      <w:tr w:rsidR="00A91258" w:rsidRPr="00A91258" w:rsidTr="004F3747">
        <w:tc>
          <w:tcPr>
            <w:tcW w:w="2160" w:type="dxa"/>
          </w:tcPr>
          <w:p w:rsidR="00A91258" w:rsidRPr="00E80CB8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乌拉圭</w:t>
            </w:r>
          </w:p>
          <w:p w:rsidR="00E80CB8" w:rsidRPr="00E80CB8" w:rsidRDefault="00E80CB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中国香港</w:t>
            </w:r>
          </w:p>
        </w:tc>
        <w:tc>
          <w:tcPr>
            <w:tcW w:w="1985" w:type="dxa"/>
          </w:tcPr>
          <w:p w:rsidR="00A91258" w:rsidRPr="00E80CB8" w:rsidRDefault="00A91258" w:rsidP="00DF0AAA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/>
                <w:b/>
                <w:lang w:val="es-ES_tradnl" w:eastAsia="zh-CN"/>
              </w:rPr>
              <w:t>1039 (p.14</w:t>
            </w:r>
            <w:r w:rsidR="00DF0AAA">
              <w:rPr>
                <w:rFonts w:eastAsiaTheme="minorEastAsia"/>
                <w:b/>
                <w:lang w:val="es-ES_tradnl" w:eastAsia="zh-CN"/>
              </w:rPr>
              <w:t>)</w:t>
            </w:r>
          </w:p>
          <w:p w:rsidR="00E80CB8" w:rsidRPr="00E80CB8" w:rsidRDefault="00E80CB8" w:rsidP="00DF0AAA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Theme="minorEastAsia"/>
                <w:b/>
                <w:lang w:val="es-ES_tradnl" w:eastAsia="zh-CN"/>
              </w:rPr>
            </w:pPr>
            <w:r w:rsidRPr="00E80CB8">
              <w:rPr>
                <w:rFonts w:eastAsiaTheme="minorEastAsia" w:hint="eastAsia"/>
                <w:b/>
                <w:lang w:val="es-ES_tradnl" w:eastAsia="zh-CN"/>
              </w:rPr>
              <w:t>1068</w:t>
            </w:r>
            <w:r w:rsidR="00DF0AAA">
              <w:rPr>
                <w:rFonts w:eastAsiaTheme="minorEastAsia"/>
                <w:b/>
                <w:lang w:val="es-ES_tradnl" w:eastAsia="zh-CN"/>
              </w:rPr>
              <w:t xml:space="preserve"> </w:t>
            </w:r>
            <w:r w:rsidR="00DF0AAA">
              <w:rPr>
                <w:rFonts w:eastAsiaTheme="minorEastAsia" w:hint="eastAsia"/>
                <w:b/>
                <w:lang w:val="es-ES_tradnl" w:eastAsia="zh-CN"/>
              </w:rPr>
              <w:t>(</w:t>
            </w:r>
            <w:r w:rsidRPr="00E80CB8">
              <w:rPr>
                <w:rFonts w:eastAsiaTheme="minorEastAsia" w:hint="eastAsia"/>
                <w:b/>
                <w:lang w:val="es-ES_tradnl" w:eastAsia="zh-CN"/>
              </w:rPr>
              <w:t>p.4</w:t>
            </w:r>
            <w:r w:rsidR="00DF0AAA">
              <w:rPr>
                <w:rFonts w:eastAsiaTheme="minorEastAsia"/>
                <w:b/>
                <w:lang w:val="es-ES_tradnl" w:eastAsia="zh-CN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A91258" w:rsidRPr="00A91258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1985" w:type="dxa"/>
          </w:tcPr>
          <w:p w:rsidR="00A91258" w:rsidRPr="00A91258" w:rsidRDefault="00A91258" w:rsidP="00237E2D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eastAsia="Times New Roman"/>
                <w:b/>
                <w:lang w:val="en-US"/>
              </w:rPr>
            </w:pPr>
          </w:p>
        </w:tc>
      </w:tr>
    </w:tbl>
    <w:p w:rsidR="00A91258" w:rsidRPr="00A91258" w:rsidRDefault="00A91258" w:rsidP="00237E2D">
      <w:pPr>
        <w:rPr>
          <w:rFonts w:eastAsia="Times New Roman"/>
          <w:lang w:val="en-US"/>
        </w:rPr>
      </w:pPr>
    </w:p>
    <w:p w:rsidR="00A91258" w:rsidRPr="00A91258" w:rsidRDefault="00A91258" w:rsidP="00237E2D">
      <w:pPr>
        <w:rPr>
          <w:rFonts w:eastAsia="Times New Roman"/>
          <w:lang w:val="en-US"/>
        </w:rPr>
      </w:pPr>
    </w:p>
    <w:p w:rsidR="00A91258" w:rsidRPr="00A91258" w:rsidRDefault="00A91258" w:rsidP="00237E2D">
      <w:pPr>
        <w:rPr>
          <w:rFonts w:asciiTheme="minorHAnsi" w:eastAsia="Times New Roman" w:hAnsiTheme="minorHAnsi"/>
        </w:rPr>
      </w:pPr>
    </w:p>
    <w:p w:rsidR="00A91258" w:rsidRPr="00A91258" w:rsidRDefault="00A91258" w:rsidP="00237E2D">
      <w:pPr>
        <w:rPr>
          <w:rFonts w:asciiTheme="minorHAnsi" w:eastAsia="Times New Roman" w:hAnsiTheme="minorHAnsi"/>
        </w:rPr>
      </w:pPr>
    </w:p>
    <w:p w:rsidR="00A91258" w:rsidRPr="00A91258" w:rsidRDefault="00A91258" w:rsidP="00237E2D">
      <w:pPr>
        <w:rPr>
          <w:rFonts w:asciiTheme="minorHAnsi" w:eastAsia="Times New Roman" w:hAnsiTheme="minorHAnsi"/>
        </w:rPr>
      </w:pPr>
    </w:p>
    <w:p w:rsidR="00A91258" w:rsidRPr="00E80CB8" w:rsidRDefault="00610FEC" w:rsidP="001B412B">
      <w:pPr>
        <w:pStyle w:val="Heading20"/>
        <w:rPr>
          <w:rFonts w:eastAsia="Times New Roman"/>
          <w:lang w:val="en-US" w:eastAsia="zh-CN"/>
        </w:rPr>
      </w:pPr>
      <w:bookmarkStart w:id="434" w:name="_Toc253407167"/>
      <w:bookmarkStart w:id="435" w:name="_Toc259783162"/>
      <w:bookmarkStart w:id="436" w:name="_Toc262631833"/>
      <w:bookmarkStart w:id="437" w:name="_Toc265056512"/>
      <w:bookmarkStart w:id="438" w:name="_Toc266181259"/>
      <w:bookmarkStart w:id="439" w:name="_Toc268774044"/>
      <w:bookmarkStart w:id="440" w:name="_Toc271700513"/>
      <w:bookmarkStart w:id="441" w:name="_Toc273023374"/>
      <w:bookmarkStart w:id="442" w:name="_Toc274223848"/>
      <w:bookmarkStart w:id="443" w:name="_Toc276717184"/>
      <w:bookmarkStart w:id="444" w:name="_Toc279669170"/>
      <w:bookmarkStart w:id="445" w:name="_Toc280349226"/>
      <w:bookmarkStart w:id="446" w:name="_Toc282526058"/>
      <w:bookmarkStart w:id="447" w:name="_Toc283737224"/>
      <w:bookmarkStart w:id="448" w:name="_Toc286218735"/>
      <w:bookmarkStart w:id="449" w:name="_Toc288660300"/>
      <w:bookmarkStart w:id="450" w:name="_Toc291005409"/>
      <w:bookmarkStart w:id="451" w:name="_Toc292704993"/>
      <w:bookmarkStart w:id="452" w:name="_Toc295387918"/>
      <w:bookmarkStart w:id="453" w:name="_Toc296675488"/>
      <w:bookmarkStart w:id="454" w:name="_Toc297804739"/>
      <w:bookmarkStart w:id="455" w:name="_Toc301945313"/>
      <w:bookmarkStart w:id="456" w:name="_Toc303344268"/>
      <w:bookmarkStart w:id="457" w:name="_Toc304892186"/>
      <w:bookmarkStart w:id="458" w:name="_Toc308530351"/>
      <w:bookmarkStart w:id="459" w:name="_Toc311103663"/>
      <w:bookmarkStart w:id="460" w:name="_Toc313973328"/>
      <w:bookmarkStart w:id="461" w:name="_Toc316479984"/>
      <w:bookmarkStart w:id="462" w:name="_Toc318965022"/>
      <w:bookmarkStart w:id="463" w:name="_Toc320536978"/>
      <w:bookmarkStart w:id="464" w:name="_Toc323035741"/>
      <w:bookmarkStart w:id="465" w:name="_Toc323904394"/>
      <w:bookmarkStart w:id="466" w:name="_Toc332272672"/>
      <w:bookmarkStart w:id="467" w:name="_Toc334776207"/>
      <w:bookmarkStart w:id="468" w:name="_Toc335901526"/>
      <w:bookmarkStart w:id="469" w:name="_Toc337110352"/>
      <w:bookmarkStart w:id="470" w:name="_Toc338779393"/>
      <w:bookmarkStart w:id="471" w:name="_Toc340225540"/>
      <w:bookmarkStart w:id="472" w:name="_Toc341451238"/>
      <w:bookmarkStart w:id="473" w:name="_Toc342912869"/>
      <w:bookmarkStart w:id="474" w:name="_Toc343262689"/>
      <w:bookmarkStart w:id="475" w:name="_Toc345579844"/>
      <w:bookmarkStart w:id="476" w:name="_Toc346885966"/>
      <w:bookmarkStart w:id="477" w:name="_Toc347929611"/>
      <w:bookmarkStart w:id="478" w:name="_Toc349288272"/>
      <w:bookmarkStart w:id="479" w:name="_Toc350415590"/>
      <w:bookmarkStart w:id="480" w:name="_Toc351549911"/>
      <w:bookmarkStart w:id="481" w:name="_Toc352940516"/>
      <w:bookmarkStart w:id="482" w:name="_Toc354053853"/>
      <w:bookmarkStart w:id="483" w:name="_Toc355708879"/>
      <w:r w:rsidRPr="00610FEC">
        <w:rPr>
          <w:lang w:eastAsia="zh-CN"/>
        </w:rPr>
        <w:t>回叫和迂回呼叫程序</w:t>
      </w:r>
      <w:r w:rsidRPr="00E80CB8">
        <w:rPr>
          <w:lang w:val="en-US" w:eastAsia="zh-CN"/>
        </w:rPr>
        <w:br/>
      </w:r>
      <w:r w:rsidRPr="00E80CB8">
        <w:rPr>
          <w:lang w:val="en-US" w:eastAsia="zh-CN"/>
        </w:rPr>
        <w:t>（</w:t>
      </w:r>
      <w:r w:rsidRPr="00E80CB8">
        <w:rPr>
          <w:lang w:val="en-US" w:eastAsia="zh-CN"/>
        </w:rPr>
        <w:t>2006</w:t>
      </w:r>
      <w:r w:rsidRPr="00610FEC">
        <w:rPr>
          <w:lang w:eastAsia="zh-CN"/>
        </w:rPr>
        <w:t>年全权代表大会修订的第</w:t>
      </w:r>
      <w:r w:rsidRPr="00E80CB8">
        <w:rPr>
          <w:lang w:val="en-US" w:eastAsia="zh-CN"/>
        </w:rPr>
        <w:t>21</w:t>
      </w:r>
      <w:r w:rsidRPr="00610FEC">
        <w:rPr>
          <w:lang w:eastAsia="zh-CN"/>
        </w:rPr>
        <w:t>号决议</w:t>
      </w:r>
      <w:r w:rsidR="00191F9C" w:rsidRPr="00E80CB8">
        <w:rPr>
          <w:lang w:val="en-US" w:eastAsia="zh-CN"/>
        </w:rPr>
        <w:t>）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</w:p>
    <w:p w:rsidR="00E42332" w:rsidRPr="00E80CB8" w:rsidRDefault="00A91258" w:rsidP="00B2268C">
      <w:pPr>
        <w:jc w:val="center"/>
        <w:rPr>
          <w:w w:val="109"/>
          <w:lang w:val="en-US" w:eastAsia="zh-CN"/>
        </w:rPr>
      </w:pPr>
      <w:r>
        <w:rPr>
          <w:rFonts w:hint="eastAsia"/>
          <w:w w:val="109"/>
          <w:lang w:val="en-US" w:eastAsia="zh-CN"/>
        </w:rPr>
        <w:t>见网址</w:t>
      </w:r>
      <w:r w:rsidR="00610FEC" w:rsidRPr="00E80CB8">
        <w:rPr>
          <w:rFonts w:hint="eastAsia"/>
          <w:w w:val="109"/>
          <w:lang w:val="en-US" w:eastAsia="zh-CN"/>
        </w:rPr>
        <w:t>：</w:t>
      </w:r>
      <w:r w:rsidR="00B2268C" w:rsidRPr="00E80CB8">
        <w:rPr>
          <w:rFonts w:asciiTheme="minorHAnsi" w:hAnsiTheme="minorHAnsi"/>
          <w:lang w:val="en-US"/>
        </w:rPr>
        <w:t>www.itu.int/pub/T-SP-PP.RES.21-2011/</w:t>
      </w: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</w:pP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</w:pPr>
    </w:p>
    <w:p w:rsidR="00F87D96" w:rsidRPr="00E80CB8" w:rsidRDefault="00F87D96" w:rsidP="00237E2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w w:val="109"/>
          <w:lang w:val="en-US" w:eastAsia="zh-CN"/>
        </w:rPr>
        <w:sectPr w:rsidR="00F87D96" w:rsidRPr="00E80CB8" w:rsidSect="00F373A6">
          <w:footerReference w:type="even" r:id="rId18"/>
          <w:footerReference w:type="default" r:id="rId19"/>
          <w:footerReference w:type="first" r:id="rId2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B4F7A" w:rsidRPr="003E3533" w:rsidRDefault="00BB4F7A" w:rsidP="000746DD">
      <w:pPr>
        <w:pStyle w:val="Heading1"/>
        <w:jc w:val="center"/>
        <w:rPr>
          <w:rFonts w:eastAsia="SimHei"/>
          <w:lang w:val="en-US" w:eastAsia="zh-CN"/>
        </w:rPr>
      </w:pPr>
      <w:bookmarkStart w:id="484" w:name="_Toc357001963"/>
      <w:bookmarkStart w:id="485" w:name="_Toc358192590"/>
      <w:bookmarkStart w:id="486" w:name="_Toc359489439"/>
      <w:bookmarkStart w:id="487" w:name="_Toc360696839"/>
      <w:bookmarkStart w:id="488" w:name="_Toc361921570"/>
      <w:bookmarkStart w:id="489" w:name="_Toc363741410"/>
      <w:bookmarkStart w:id="490" w:name="_Toc364672359"/>
      <w:bookmarkStart w:id="491" w:name="_Toc366157716"/>
      <w:bookmarkStart w:id="492" w:name="_Toc367715555"/>
      <w:bookmarkStart w:id="493" w:name="_Toc369007689"/>
      <w:bookmarkStart w:id="494" w:name="_Toc369007893"/>
      <w:bookmarkStart w:id="495" w:name="_Toc370373502"/>
      <w:bookmarkStart w:id="496" w:name="_Toc371588868"/>
      <w:bookmarkStart w:id="497" w:name="_Toc373157834"/>
      <w:bookmarkStart w:id="498" w:name="_Toc374006642"/>
      <w:bookmarkStart w:id="499" w:name="_Toc374692696"/>
      <w:bookmarkStart w:id="500" w:name="_Toc374692773"/>
      <w:bookmarkStart w:id="501" w:name="_Toc377026502"/>
      <w:bookmarkStart w:id="502" w:name="_Toc378322723"/>
      <w:bookmarkStart w:id="503" w:name="_Toc379440376"/>
      <w:bookmarkStart w:id="504" w:name="_Toc380582901"/>
      <w:bookmarkStart w:id="505" w:name="_Toc381784234"/>
      <w:bookmarkStart w:id="506" w:name="_Toc383182317"/>
      <w:bookmarkStart w:id="507" w:name="_Toc384625711"/>
      <w:bookmarkStart w:id="508" w:name="_Toc385496803"/>
      <w:bookmarkStart w:id="509" w:name="_Toc388946331"/>
      <w:bookmarkStart w:id="510" w:name="_Toc388947564"/>
      <w:bookmarkStart w:id="511" w:name="_Toc389730888"/>
      <w:bookmarkStart w:id="512" w:name="_Toc391386076"/>
      <w:bookmarkStart w:id="513" w:name="_Toc392235890"/>
      <w:bookmarkStart w:id="514" w:name="_Toc393713421"/>
      <w:bookmarkStart w:id="515" w:name="_Toc393714488"/>
      <w:bookmarkStart w:id="516" w:name="_Toc393715492"/>
      <w:bookmarkStart w:id="517" w:name="_Toc395100467"/>
      <w:bookmarkStart w:id="518" w:name="_Toc396212814"/>
      <w:bookmarkStart w:id="519" w:name="_Toc397517659"/>
      <w:r w:rsidRPr="003E3533">
        <w:rPr>
          <w:rFonts w:eastAsia="SimHei" w:hint="eastAsia"/>
          <w:lang w:val="en-US" w:eastAsia="zh-CN"/>
        </w:rPr>
        <w:lastRenderedPageBreak/>
        <w:t>对业务出版物的修正</w:t>
      </w:r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</w:p>
    <w:p w:rsidR="00BB4F7A" w:rsidRPr="00BB4F7A" w:rsidRDefault="00BB4F7A" w:rsidP="00237E2D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eastAsia="Times New Roman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 w:eastAsia="zh-CN"/>
              </w:rPr>
            </w:pPr>
            <w:r w:rsidRPr="00BB4F7A">
              <w:rPr>
                <w:rFonts w:asciiTheme="minorHAnsi" w:eastAsia="Times New Roman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BB4F7A" w:rsidRPr="00BB4F7A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BB4F7A" w:rsidRPr="007C30C2" w:rsidTr="004F3747">
        <w:tc>
          <w:tcPr>
            <w:tcW w:w="590" w:type="dxa"/>
          </w:tcPr>
          <w:p w:rsidR="00BB4F7A" w:rsidRPr="00BB4F7A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  <w:r w:rsidRPr="00BB4F7A">
              <w:rPr>
                <w:rFonts w:asciiTheme="minorHAnsi" w:eastAsia="Times New Roman" w:hAnsiTheme="minorHAnsi"/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E163BE" w:rsidRPr="007C30C2" w:rsidRDefault="00BB4F7A" w:rsidP="008A45D9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  <w:tc>
          <w:tcPr>
            <w:tcW w:w="557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/>
                <w:lang w:val="en-US"/>
              </w:rPr>
            </w:pPr>
          </w:p>
        </w:tc>
        <w:tc>
          <w:tcPr>
            <w:tcW w:w="1251" w:type="dxa"/>
          </w:tcPr>
          <w:p w:rsidR="00BB4F7A" w:rsidRPr="007C30C2" w:rsidRDefault="00BB4F7A" w:rsidP="00237E2D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Times New Roman" w:hAnsiTheme="minorHAnsi"/>
                <w:bCs/>
                <w:lang w:val="en-US"/>
              </w:rPr>
            </w:pPr>
          </w:p>
        </w:tc>
      </w:tr>
    </w:tbl>
    <w:p w:rsidR="008A45D9" w:rsidRPr="008A45D9" w:rsidRDefault="008A45D9" w:rsidP="008A45D9">
      <w:bookmarkStart w:id="520" w:name="_Toc369007690"/>
      <w:bookmarkStart w:id="521" w:name="_Toc369007894"/>
      <w:bookmarkStart w:id="522" w:name="_Toc409708239"/>
      <w:bookmarkStart w:id="523" w:name="_Toc357001964"/>
      <w:bookmarkStart w:id="524" w:name="_Toc397517661"/>
      <w:bookmarkEnd w:id="370"/>
      <w:bookmarkEnd w:id="371"/>
    </w:p>
    <w:p w:rsidR="007C30C2" w:rsidRDefault="007C30C2" w:rsidP="008A45D9">
      <w:pPr>
        <w:pStyle w:val="Heading20"/>
        <w:rPr>
          <w:lang w:val="en-US" w:eastAsia="zh-CN"/>
        </w:rPr>
      </w:pPr>
      <w:r>
        <w:rPr>
          <w:color w:val="000000"/>
          <w:lang w:eastAsia="zh-CN"/>
        </w:rPr>
        <w:t>《海岸电台和特殊业务电台列表》</w:t>
      </w:r>
      <w:r w:rsidR="008A45D9">
        <w:rPr>
          <w:color w:val="000000"/>
          <w:lang w:eastAsia="zh-CN"/>
        </w:rPr>
        <w:br/>
      </w:r>
      <w:r w:rsidRPr="007C30C2">
        <w:rPr>
          <w:color w:val="000000"/>
          <w:lang w:val="en-US" w:eastAsia="zh-CN"/>
        </w:rPr>
        <w:t>（</w:t>
      </w:r>
      <w:r>
        <w:rPr>
          <w:color w:val="000000"/>
          <w:lang w:eastAsia="zh-CN"/>
        </w:rPr>
        <w:t>列表</w:t>
      </w:r>
      <w:r w:rsidRPr="007C30C2">
        <w:rPr>
          <w:color w:val="000000"/>
          <w:lang w:val="en-US" w:eastAsia="zh-CN"/>
        </w:rPr>
        <w:t>IV</w:t>
      </w:r>
      <w:r w:rsidRPr="007C30C2">
        <w:rPr>
          <w:rFonts w:ascii="SimSun" w:eastAsia="SimSun" w:hAnsi="SimSun" w:cs="SimSun" w:hint="eastAsia"/>
          <w:color w:val="000000"/>
          <w:lang w:val="en-US" w:eastAsia="zh-CN"/>
        </w:rPr>
        <w:t>）</w:t>
      </w:r>
      <w:r>
        <w:rPr>
          <w:lang w:val="en-US" w:eastAsia="zh-CN"/>
        </w:rPr>
        <w:br/>
      </w:r>
      <w:r>
        <w:rPr>
          <w:lang w:val="en-US" w:eastAsia="zh-CN"/>
        </w:rPr>
        <w:br/>
      </w:r>
      <w:bookmarkEnd w:id="520"/>
      <w:bookmarkEnd w:id="521"/>
      <w:r>
        <w:rPr>
          <w:lang w:val="en-US" w:eastAsia="zh-CN"/>
        </w:rPr>
        <w:t>2013</w:t>
      </w:r>
      <w:bookmarkEnd w:id="522"/>
      <w:r>
        <w:rPr>
          <w:rFonts w:hint="eastAsia"/>
          <w:lang w:val="en-US" w:eastAsia="zh-CN"/>
        </w:rPr>
        <w:t>年版</w:t>
      </w:r>
      <w:r w:rsidR="00DF0AAA">
        <w:rPr>
          <w:lang w:val="en-US" w:eastAsia="zh-CN"/>
        </w:rPr>
        <w:br/>
      </w:r>
      <w:r w:rsidR="00DF0AAA">
        <w:rPr>
          <w:lang w:val="en-US" w:eastAsia="zh-CN"/>
        </w:rPr>
        <w:br/>
      </w:r>
      <w:bookmarkStart w:id="525" w:name="_Toc409708240"/>
      <w:r w:rsidR="00DF0AAA">
        <w:rPr>
          <w:rFonts w:hint="eastAsia"/>
          <w:lang w:val="en-US" w:eastAsia="zh-CN"/>
        </w:rPr>
        <w:t>（第</w:t>
      </w:r>
      <w:r w:rsidR="00DF0AAA">
        <w:rPr>
          <w:rFonts w:hint="eastAsia"/>
          <w:lang w:val="en-US" w:eastAsia="zh-CN"/>
        </w:rPr>
        <w:t>3</w:t>
      </w:r>
      <w:r w:rsidR="00DF0AAA">
        <w:rPr>
          <w:rFonts w:hint="eastAsia"/>
          <w:lang w:val="en-US" w:eastAsia="zh-CN"/>
        </w:rPr>
        <w:t>号修正）</w:t>
      </w:r>
      <w:bookmarkEnd w:id="525"/>
    </w:p>
    <w:p w:rsidR="007C30C2" w:rsidRPr="00632EDE" w:rsidRDefault="007C30C2" w:rsidP="007C30C2">
      <w:pPr>
        <w:rPr>
          <w:lang w:val="en-US" w:eastAsia="zh-CN"/>
        </w:rPr>
      </w:pPr>
    </w:p>
    <w:p w:rsidR="007C30C2" w:rsidRPr="00632EDE" w:rsidRDefault="007C30C2" w:rsidP="007C30C2">
      <w:pPr>
        <w:rPr>
          <w:lang w:val="en-US" w:eastAsia="zh-CN"/>
        </w:rPr>
      </w:pPr>
    </w:p>
    <w:p w:rsidR="007C30C2" w:rsidRPr="00632EDE" w:rsidRDefault="007C30C2" w:rsidP="007C30C2">
      <w:pPr>
        <w:pStyle w:val="NoteText"/>
        <w:spacing w:line="200" w:lineRule="exact"/>
        <w:rPr>
          <w:rFonts w:cstheme="minorHAnsi"/>
          <w:b/>
        </w:rPr>
      </w:pPr>
      <w:r w:rsidRPr="00632EDE">
        <w:rPr>
          <w:rFonts w:cstheme="minorHAnsi"/>
          <w:b/>
        </w:rPr>
        <w:t>DNK</w:t>
      </w:r>
      <w:r w:rsidRPr="00632EDE">
        <w:rPr>
          <w:rFonts w:cstheme="minorHAnsi"/>
          <w:b/>
        </w:rPr>
        <w:tab/>
      </w:r>
      <w:r>
        <w:rPr>
          <w:rFonts w:cstheme="minorHAnsi" w:hint="eastAsia"/>
          <w:b/>
        </w:rPr>
        <w:t>丹麦</w:t>
      </w:r>
    </w:p>
    <w:p w:rsidR="007C30C2" w:rsidRPr="00632EDE" w:rsidRDefault="007C30C2" w:rsidP="007C30C2">
      <w:pPr>
        <w:jc w:val="left"/>
        <w:rPr>
          <w:rFonts w:asciiTheme="minorHAnsi" w:hAnsiTheme="minorHAnsi" w:cstheme="minorHAnsi"/>
          <w:b/>
          <w:bCs/>
          <w:lang w:val="en-US" w:eastAsia="zh-CN"/>
        </w:rPr>
      </w:pPr>
    </w:p>
    <w:p w:rsidR="007C30C2" w:rsidRPr="00D23CB0" w:rsidRDefault="007C30C2" w:rsidP="007C30C2">
      <w:pPr>
        <w:pStyle w:val="NoteText"/>
        <w:spacing w:line="200" w:lineRule="exact"/>
      </w:pPr>
      <w:r w:rsidRPr="00D23CB0">
        <w:rPr>
          <w:b/>
        </w:rPr>
        <w:t>SUP</w:t>
      </w:r>
      <w:r w:rsidRPr="00D23CB0">
        <w:tab/>
      </w:r>
      <w:r>
        <w:rPr>
          <w:rFonts w:hint="eastAsia"/>
        </w:rPr>
        <w:t>注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和</w:t>
      </w:r>
      <w:r>
        <w:t>H</w:t>
      </w:r>
    </w:p>
    <w:p w:rsidR="00E163BE" w:rsidRPr="005B40C4" w:rsidRDefault="00E163BE" w:rsidP="00E163BE">
      <w:pPr>
        <w:pStyle w:val="Heading20"/>
        <w:rPr>
          <w:lang w:eastAsia="zh-CN"/>
        </w:rPr>
      </w:pPr>
      <w:r w:rsidRPr="005C6692">
        <w:rPr>
          <w:lang w:eastAsia="zh-CN"/>
        </w:rPr>
        <w:t>船舶电台和水上移动业务识别码分配表</w:t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（名录</w:t>
      </w:r>
      <w:r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Pr="0053775B">
        <w:rPr>
          <w:lang w:eastAsia="zh-CN"/>
        </w:rPr>
        <w:br/>
        <w:t>201</w:t>
      </w:r>
      <w:r>
        <w:rPr>
          <w:lang w:eastAsia="zh-CN"/>
        </w:rPr>
        <w:t>4</w:t>
      </w:r>
      <w:r w:rsidRPr="005B40C4">
        <w:rPr>
          <w:rFonts w:hint="eastAsia"/>
          <w:lang w:eastAsia="zh-CN"/>
        </w:rPr>
        <w:t>年版</w:t>
      </w:r>
      <w:r w:rsidRPr="0053775B">
        <w:rPr>
          <w:lang w:eastAsia="zh-CN"/>
        </w:rPr>
        <w:br/>
      </w:r>
      <w:r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第</w:t>
      </w:r>
      <w:r w:rsidRPr="0053775B">
        <w:rPr>
          <w:lang w:eastAsia="zh-CN"/>
        </w:rPr>
        <w:t>VI</w:t>
      </w:r>
      <w:bookmarkEnd w:id="523"/>
      <w:r w:rsidRPr="005B40C4">
        <w:rPr>
          <w:rFonts w:hint="eastAsia"/>
          <w:lang w:eastAsia="zh-CN"/>
        </w:rPr>
        <w:t>节</w:t>
      </w:r>
    </w:p>
    <w:p w:rsidR="00DF0AAA" w:rsidRDefault="00DF0AAA" w:rsidP="00E163B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en-US"/>
        </w:rPr>
      </w:pPr>
    </w:p>
    <w:p w:rsidR="00E163BE" w:rsidRPr="00D84A6F" w:rsidRDefault="00E163BE" w:rsidP="00E163B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  <w:lang w:val="en-US"/>
        </w:rPr>
      </w:pPr>
      <w:r w:rsidRPr="00D84A6F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E163BE" w:rsidRPr="008A45D9" w:rsidRDefault="00E163BE" w:rsidP="00E163BE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</w:rPr>
      </w:pPr>
      <w:r w:rsidRPr="008A45D9">
        <w:rPr>
          <w:rFonts w:asciiTheme="minorHAnsi" w:hAnsiTheme="minorHAnsi" w:cs="Arial"/>
          <w:b/>
          <w:bCs/>
          <w:color w:val="000000"/>
          <w:lang w:val="en-US"/>
        </w:rPr>
        <w:t>PL03</w:t>
      </w:r>
      <w:r w:rsidRPr="008A45D9">
        <w:rPr>
          <w:rFonts w:asciiTheme="minorHAnsi" w:hAnsiTheme="minorHAnsi" w:cs="Arial"/>
          <w:lang w:val="en-US"/>
        </w:rPr>
        <w:tab/>
      </w:r>
      <w:r w:rsidRPr="008A45D9">
        <w:rPr>
          <w:rFonts w:asciiTheme="minorHAnsi" w:hAnsiTheme="minorHAnsi" w:cs="Arial"/>
          <w:lang w:val="en-US"/>
        </w:rPr>
        <w:tab/>
      </w:r>
      <w:r w:rsidRPr="008A45D9">
        <w:rPr>
          <w:rFonts w:asciiTheme="minorHAnsi" w:hAnsiTheme="minorHAnsi" w:cs="Arial"/>
          <w:color w:val="000000"/>
        </w:rPr>
        <w:t>NSSL Global Sp. z o.o., Gwiazdzista 5C/1, 01-652 Warsaw, Poland,</w:t>
      </w:r>
    </w:p>
    <w:p w:rsidR="00DF0AAA" w:rsidRDefault="00E163BE" w:rsidP="007F6D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14"/>
        </w:tabs>
        <w:spacing w:before="15"/>
        <w:ind w:firstLine="567"/>
        <w:rPr>
          <w:rFonts w:asciiTheme="minorHAnsi" w:hAnsiTheme="minorHAnsi" w:cs="Arial"/>
          <w:color w:val="000000"/>
          <w:lang w:eastAsia="zh-CN"/>
        </w:rPr>
      </w:pPr>
      <w:r w:rsidRPr="008A45D9">
        <w:rPr>
          <w:rFonts w:asciiTheme="minorHAnsi" w:hAnsiTheme="minorHAnsi" w:cs="Arial"/>
        </w:rPr>
        <w:tab/>
      </w:r>
      <w:r w:rsidRPr="008A45D9">
        <w:rPr>
          <w:rFonts w:asciiTheme="minorHAnsi" w:hAnsiTheme="minorHAnsi" w:cs="Arial"/>
        </w:rPr>
        <w:tab/>
      </w:r>
      <w:r w:rsidR="007F6D3C" w:rsidRPr="008A45D9">
        <w:rPr>
          <w:rFonts w:asciiTheme="minorHAnsi" w:hAnsiTheme="minorHAnsi" w:cs="Arial" w:hint="eastAsia"/>
          <w:lang w:eastAsia="zh-CN"/>
        </w:rPr>
        <w:t>电话：</w:t>
      </w:r>
      <w:r w:rsidRPr="008A45D9">
        <w:rPr>
          <w:rFonts w:asciiTheme="minorHAnsi" w:hAnsiTheme="minorHAnsi" w:cs="Arial"/>
          <w:color w:val="000000"/>
          <w:lang w:eastAsia="zh-CN"/>
        </w:rPr>
        <w:t xml:space="preserve">+48 22 404 78 64, </w:t>
      </w:r>
    </w:p>
    <w:p w:rsidR="00DF0AAA" w:rsidRDefault="00DF0AAA" w:rsidP="00DF0AA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14"/>
        </w:tabs>
        <w:spacing w:before="15"/>
        <w:ind w:firstLine="567"/>
        <w:rPr>
          <w:rFonts w:asciiTheme="minorHAnsi" w:hAnsiTheme="minorHAnsi" w:cs="Arial"/>
          <w:color w:val="000000"/>
          <w:lang w:eastAsia="zh-CN"/>
        </w:rPr>
      </w:pPr>
      <w:r>
        <w:rPr>
          <w:rFonts w:asciiTheme="minorHAnsi" w:hAnsiTheme="minorHAnsi" w:cs="Arial"/>
          <w:color w:val="000000"/>
          <w:lang w:eastAsia="zh-CN"/>
        </w:rPr>
        <w:tab/>
      </w:r>
      <w:r>
        <w:rPr>
          <w:rFonts w:asciiTheme="minorHAnsi" w:hAnsiTheme="minorHAnsi" w:cs="Arial"/>
          <w:color w:val="000000"/>
          <w:lang w:eastAsia="zh-CN"/>
        </w:rPr>
        <w:tab/>
      </w:r>
      <w:r w:rsidR="007F6D3C" w:rsidRPr="008A45D9">
        <w:rPr>
          <w:rFonts w:asciiTheme="minorHAnsi" w:hAnsiTheme="minorHAnsi" w:cs="Arial" w:hint="eastAsia"/>
          <w:color w:val="000000"/>
          <w:lang w:eastAsia="zh-CN"/>
        </w:rPr>
        <w:t>传真：</w:t>
      </w:r>
      <w:r w:rsidR="00E163BE" w:rsidRPr="008A45D9">
        <w:rPr>
          <w:rFonts w:asciiTheme="minorHAnsi" w:hAnsiTheme="minorHAnsi" w:cs="Arial"/>
          <w:color w:val="000000"/>
          <w:lang w:eastAsia="zh-CN"/>
        </w:rPr>
        <w:t>+48 22 119 29 60,</w:t>
      </w:r>
    </w:p>
    <w:p w:rsidR="00E163BE" w:rsidRPr="008A45D9" w:rsidRDefault="00DF0AAA" w:rsidP="00DF0AAA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14"/>
        </w:tabs>
        <w:spacing w:before="15"/>
        <w:ind w:firstLine="567"/>
        <w:rPr>
          <w:rFonts w:asciiTheme="minorHAnsi" w:hAnsiTheme="minorHAnsi" w:cs="Arial"/>
          <w:color w:val="000000"/>
          <w:lang w:eastAsia="zh-CN"/>
        </w:rPr>
      </w:pPr>
      <w:r>
        <w:rPr>
          <w:rFonts w:asciiTheme="minorHAnsi" w:hAnsiTheme="minorHAnsi" w:cs="Arial"/>
          <w:color w:val="000000"/>
          <w:lang w:eastAsia="zh-CN"/>
        </w:rPr>
        <w:tab/>
      </w:r>
      <w:r>
        <w:rPr>
          <w:rFonts w:asciiTheme="minorHAnsi" w:hAnsiTheme="minorHAnsi" w:cs="Arial"/>
          <w:color w:val="000000"/>
          <w:lang w:eastAsia="zh-CN"/>
        </w:rPr>
        <w:tab/>
      </w:r>
      <w:r w:rsidR="007F6D3C" w:rsidRPr="008A45D9">
        <w:rPr>
          <w:rFonts w:asciiTheme="minorHAnsi" w:hAnsiTheme="minorHAnsi" w:cs="Arial" w:hint="eastAsia"/>
          <w:color w:val="000000"/>
          <w:lang w:eastAsia="zh-CN"/>
        </w:rPr>
        <w:t>电子邮件：</w:t>
      </w:r>
      <w:hyperlink r:id="rId21" w:history="1">
        <w:r w:rsidR="00E163BE" w:rsidRPr="008A45D9">
          <w:rPr>
            <w:rFonts w:asciiTheme="minorHAnsi" w:hAnsiTheme="minorHAnsi" w:cs="Arial"/>
            <w:color w:val="0000FF"/>
            <w:u w:val="single"/>
            <w:lang w:eastAsia="zh-CN"/>
          </w:rPr>
          <w:t>sales.pl@eurosatlink.com</w:t>
        </w:r>
      </w:hyperlink>
      <w:r w:rsidR="00E163BE" w:rsidRPr="008A45D9">
        <w:rPr>
          <w:rFonts w:asciiTheme="minorHAnsi" w:hAnsiTheme="minorHAnsi" w:cs="Arial"/>
          <w:color w:val="000000"/>
          <w:lang w:eastAsia="zh-CN"/>
        </w:rPr>
        <w:t>,</w:t>
      </w:r>
    </w:p>
    <w:p w:rsidR="00E163BE" w:rsidRPr="008A45D9" w:rsidRDefault="00E163BE" w:rsidP="007F6D3C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14"/>
        </w:tabs>
        <w:spacing w:before="15"/>
        <w:ind w:firstLine="567"/>
        <w:rPr>
          <w:rFonts w:asciiTheme="minorHAnsi" w:hAnsiTheme="minorHAnsi" w:cs="Arial"/>
          <w:color w:val="000000"/>
          <w:lang w:eastAsia="zh-CN"/>
        </w:rPr>
      </w:pPr>
      <w:r w:rsidRPr="008A45D9">
        <w:rPr>
          <w:rFonts w:asciiTheme="minorHAnsi" w:hAnsiTheme="minorHAnsi" w:cs="Arial"/>
          <w:color w:val="000000"/>
          <w:lang w:eastAsia="zh-CN"/>
        </w:rPr>
        <w:tab/>
      </w:r>
      <w:r w:rsidRPr="008A45D9">
        <w:rPr>
          <w:rFonts w:asciiTheme="minorHAnsi" w:hAnsiTheme="minorHAnsi" w:cs="Arial"/>
          <w:color w:val="000000"/>
          <w:lang w:eastAsia="zh-CN"/>
        </w:rPr>
        <w:tab/>
      </w:r>
      <w:r w:rsidR="007F6D3C" w:rsidRPr="008A45D9">
        <w:rPr>
          <w:rFonts w:asciiTheme="minorHAnsi" w:hAnsiTheme="minorHAnsi" w:cs="Arial" w:hint="eastAsia"/>
          <w:color w:val="000000"/>
          <w:lang w:eastAsia="zh-CN"/>
        </w:rPr>
        <w:t>网址：</w:t>
      </w:r>
      <w:r w:rsidRPr="008A45D9">
        <w:rPr>
          <w:rFonts w:asciiTheme="minorHAnsi" w:hAnsiTheme="minorHAnsi" w:cs="Arial"/>
          <w:color w:val="000000"/>
          <w:lang w:eastAsia="zh-CN"/>
        </w:rPr>
        <w:t>www.eurosatlink.pl</w:t>
      </w:r>
    </w:p>
    <w:p w:rsidR="00E163BE" w:rsidRPr="002A61CB" w:rsidRDefault="00E163BE" w:rsidP="00E163B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eastAsia="zh-CN"/>
        </w:rPr>
      </w:pPr>
    </w:p>
    <w:p w:rsidR="002A61CB" w:rsidRDefault="002A61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color w:val="000000"/>
          <w:lang w:eastAsia="zh-CN"/>
        </w:rPr>
      </w:pPr>
      <w:r>
        <w:rPr>
          <w:rFonts w:asciiTheme="minorHAnsi" w:hAnsiTheme="minorHAnsi" w:cs="Arial"/>
          <w:b/>
          <w:bCs/>
          <w:color w:val="000000"/>
          <w:lang w:eastAsia="zh-CN"/>
        </w:rPr>
        <w:br w:type="page"/>
      </w:r>
    </w:p>
    <w:p w:rsidR="001D5C11" w:rsidRPr="0085727A" w:rsidRDefault="001D5C11" w:rsidP="001D5C11">
      <w:pPr>
        <w:pStyle w:val="Heading20"/>
        <w:rPr>
          <w:lang w:val="en-US" w:eastAsia="zh-CN"/>
        </w:rPr>
      </w:pPr>
      <w:bookmarkStart w:id="526" w:name="_Toc262631836"/>
      <w:bookmarkStart w:id="527" w:name="_Toc377026504"/>
      <w:r>
        <w:rPr>
          <w:rFonts w:hint="eastAsia"/>
          <w:lang w:val="en-US" w:eastAsia="zh-CN"/>
        </w:rPr>
        <w:lastRenderedPageBreak/>
        <w:t>国际监测站名录</w:t>
      </w:r>
      <w:r w:rsidRPr="0085727A">
        <w:rPr>
          <w:lang w:val="en-US" w:eastAsia="zh-CN"/>
        </w:rPr>
        <w:br/>
      </w:r>
      <w:r>
        <w:rPr>
          <w:rFonts w:hint="eastAsia"/>
          <w:lang w:val="en-US" w:eastAsia="zh-CN"/>
        </w:rPr>
        <w:t>（名录</w:t>
      </w:r>
      <w:r w:rsidRPr="0085727A">
        <w:rPr>
          <w:lang w:val="en-US" w:eastAsia="zh-CN"/>
        </w:rPr>
        <w:t>VIII</w:t>
      </w:r>
      <w:r>
        <w:rPr>
          <w:rFonts w:hint="eastAsia"/>
          <w:lang w:val="en-US" w:eastAsia="zh-CN"/>
        </w:rPr>
        <w:t>）</w:t>
      </w:r>
      <w:r w:rsidRPr="0085727A">
        <w:rPr>
          <w:lang w:val="en-US" w:eastAsia="zh-CN"/>
        </w:rPr>
        <w:br/>
      </w:r>
      <w:r>
        <w:rPr>
          <w:lang w:val="en-US" w:eastAsia="zh-CN"/>
        </w:rPr>
        <w:t>2013</w:t>
      </w:r>
      <w:bookmarkEnd w:id="526"/>
      <w:bookmarkEnd w:id="527"/>
      <w:r>
        <w:rPr>
          <w:rFonts w:hint="eastAsia"/>
          <w:lang w:val="en-US" w:eastAsia="zh-CN"/>
        </w:rPr>
        <w:t>年版</w:t>
      </w:r>
    </w:p>
    <w:p w:rsidR="001D5C11" w:rsidRPr="00B424F1" w:rsidRDefault="001D5C11" w:rsidP="001D5C11">
      <w:pPr>
        <w:spacing w:before="240" w:after="60"/>
        <w:jc w:val="center"/>
        <w:outlineLvl w:val="6"/>
        <w:rPr>
          <w:lang w:val="en-US" w:eastAsia="zh-CN"/>
        </w:rPr>
      </w:pPr>
      <w:r>
        <w:rPr>
          <w:rFonts w:eastAsiaTheme="minorEastAsia" w:hint="eastAsia"/>
          <w:lang w:val="en-US" w:eastAsia="zh-CN"/>
        </w:rPr>
        <w:t>（第</w:t>
      </w:r>
      <w:r>
        <w:rPr>
          <w:rFonts w:eastAsiaTheme="minorEastAsia" w:hint="eastAsia"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号修正案）</w:t>
      </w:r>
    </w:p>
    <w:p w:rsidR="001D5C11" w:rsidRPr="00272F33" w:rsidRDefault="001D5C11" w:rsidP="001D5C11">
      <w:pPr>
        <w:pStyle w:val="Normalaftertitle"/>
        <w:jc w:val="center"/>
        <w:rPr>
          <w:rFonts w:eastAsiaTheme="minorEastAsia"/>
          <w:b/>
          <w:bCs/>
          <w:lang w:val="en-US" w:eastAsia="zh-CN"/>
        </w:rPr>
      </w:pPr>
      <w:r w:rsidRPr="00B1529C">
        <w:rPr>
          <w:b/>
          <w:bCs/>
          <w:lang w:val="en-US" w:eastAsia="zh-CN"/>
        </w:rPr>
        <w:t>I</w:t>
      </w:r>
      <w:r>
        <w:rPr>
          <w:rFonts w:eastAsiaTheme="minorEastAsia" w:hint="eastAsia"/>
          <w:b/>
          <w:bCs/>
          <w:lang w:val="en-US" w:eastAsia="zh-CN"/>
        </w:rPr>
        <w:t>部分</w:t>
      </w:r>
    </w:p>
    <w:p w:rsidR="001D5C11" w:rsidRPr="00B1529C" w:rsidRDefault="001D5C11" w:rsidP="001D5C11">
      <w:pPr>
        <w:pStyle w:val="Normalaftertitle"/>
        <w:spacing w:before="100"/>
        <w:jc w:val="center"/>
        <w:rPr>
          <w:b/>
          <w:bCs/>
          <w:lang w:val="en-US" w:eastAsia="zh-CN"/>
        </w:rPr>
      </w:pPr>
      <w:r>
        <w:rPr>
          <w:rFonts w:eastAsiaTheme="minorEastAsia" w:hint="eastAsia"/>
          <w:b/>
          <w:bCs/>
          <w:lang w:eastAsia="zh-CN"/>
        </w:rPr>
        <w:t>地面无线电通信业务台站</w:t>
      </w:r>
    </w:p>
    <w:p w:rsidR="00D32F61" w:rsidRPr="00D84A6F" w:rsidRDefault="00D32F61" w:rsidP="00D32F6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en-US"/>
        </w:rPr>
      </w:pPr>
      <w:r w:rsidRPr="00D84A6F">
        <w:rPr>
          <w:b/>
          <w:lang w:val="en-US"/>
        </w:rPr>
        <w:t>POR</w:t>
      </w:r>
      <w:r w:rsidRPr="00D84A6F">
        <w:rPr>
          <w:b/>
          <w:lang w:val="en-US"/>
        </w:rPr>
        <w:tab/>
      </w:r>
      <w:r>
        <w:rPr>
          <w:rFonts w:hint="eastAsia"/>
          <w:b/>
          <w:lang w:val="en-US" w:eastAsia="zh-CN"/>
        </w:rPr>
        <w:t>葡萄牙</w:t>
      </w:r>
    </w:p>
    <w:p w:rsidR="00D32F61" w:rsidRPr="00D84A6F" w:rsidRDefault="00D32F61" w:rsidP="00D32F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en-US"/>
        </w:rPr>
      </w:pPr>
      <w:r w:rsidRPr="00D84A6F">
        <w:rPr>
          <w:bCs/>
          <w:lang w:val="en-US"/>
        </w:rPr>
        <w:t>313-318</w:t>
      </w:r>
      <w:r>
        <w:rPr>
          <w:rFonts w:hint="eastAsia"/>
          <w:bCs/>
          <w:lang w:val="en-US" w:eastAsia="zh-CN"/>
        </w:rPr>
        <w:t>页</w:t>
      </w:r>
      <w:r w:rsidRPr="00D84A6F">
        <w:rPr>
          <w:bCs/>
          <w:lang w:val="en-US"/>
        </w:rPr>
        <w:t xml:space="preserve">   </w:t>
      </w:r>
      <w:r w:rsidRPr="00D84A6F">
        <w:rPr>
          <w:b/>
          <w:lang w:val="en-US"/>
        </w:rPr>
        <w:t>REP</w:t>
      </w:r>
    </w:p>
    <w:p w:rsidR="00D32F61" w:rsidRPr="00D84A6F" w:rsidRDefault="00D32F61" w:rsidP="00D32F6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Times New Roman" w:hAnsi="Times New Roman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96"/>
        <w:gridCol w:w="1844"/>
        <w:gridCol w:w="2320"/>
        <w:gridCol w:w="2321"/>
      </w:tblGrid>
      <w:tr w:rsidR="00D32F61" w:rsidRPr="00D84A6F" w:rsidTr="003E6CCC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D32F61" w:rsidRPr="00D84A6F" w:rsidRDefault="00D32F61" w:rsidP="00D32F61">
            <w:pPr>
              <w:spacing w:before="60" w:after="60" w:line="220" w:lineRule="exact"/>
              <w:jc w:val="left"/>
              <w:rPr>
                <w:b/>
                <w:bCs/>
                <w:lang w:val="en-US"/>
              </w:rPr>
            </w:pPr>
            <w:r w:rsidRPr="00D84A6F">
              <w:rPr>
                <w:b/>
                <w:bCs/>
                <w:lang w:val="en-US"/>
              </w:rPr>
              <w:t xml:space="preserve">POR </w:t>
            </w:r>
            <w:r>
              <w:rPr>
                <w:b/>
                <w:bCs/>
                <w:lang w:val="en-US"/>
              </w:rPr>
              <w:t>–</w:t>
            </w:r>
            <w:r w:rsidRPr="00D84A6F">
              <w:rPr>
                <w:b/>
                <w:bCs/>
                <w:lang w:val="en-US"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>葡萄牙</w:t>
            </w:r>
          </w:p>
        </w:tc>
      </w:tr>
      <w:tr w:rsidR="00D32F61" w:rsidRPr="00D84A6F" w:rsidTr="003E6CCC"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D32F61" w:rsidRPr="00D84A6F" w:rsidRDefault="00D32F61" w:rsidP="00D32F61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中心办公室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="00D32F61" w:rsidRPr="00D84A6F" w:rsidRDefault="00D32F61" w:rsidP="00D32F61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电话、传真、电子邮件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D32F61" w:rsidRPr="00D84A6F" w:rsidTr="003E6CCC">
        <w:tc>
          <w:tcPr>
            <w:tcW w:w="2796" w:type="dxa"/>
            <w:vAlign w:val="center"/>
          </w:tcPr>
          <w:p w:rsidR="00D32F61" w:rsidRPr="00D84A6F" w:rsidRDefault="00D32F61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D84A6F">
              <w:rPr>
                <w:sz w:val="18"/>
                <w:szCs w:val="18"/>
                <w:lang w:val="es-ES"/>
              </w:rPr>
              <w:t>ICP - Autoridade Nacional</w:t>
            </w:r>
            <w:r w:rsidRPr="00D84A6F">
              <w:rPr>
                <w:sz w:val="18"/>
                <w:szCs w:val="18"/>
                <w:lang w:val="es-ES"/>
              </w:rPr>
              <w:br/>
              <w:t>de Comunicações (ICP-ANACOM)</w:t>
            </w:r>
          </w:p>
        </w:tc>
        <w:tc>
          <w:tcPr>
            <w:tcW w:w="1844" w:type="dxa"/>
            <w:vAlign w:val="center"/>
          </w:tcPr>
          <w:p w:rsidR="00D32F61" w:rsidRPr="00D84A6F" w:rsidRDefault="00D32F61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Av. José Malhoa, 12</w:t>
            </w:r>
            <w:r w:rsidRPr="00D84A6F">
              <w:rPr>
                <w:sz w:val="18"/>
                <w:szCs w:val="18"/>
                <w:lang w:val="en-US"/>
              </w:rPr>
              <w:br/>
              <w:t>1099 - 017 Lisboa</w:t>
            </w:r>
          </w:p>
        </w:tc>
        <w:tc>
          <w:tcPr>
            <w:tcW w:w="2320" w:type="dxa"/>
            <w:vAlign w:val="center"/>
          </w:tcPr>
          <w:p w:rsidR="00D32F61" w:rsidRPr="00D84A6F" w:rsidRDefault="00FB1D0E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电话：</w:t>
            </w:r>
            <w:r w:rsidR="00D32F61" w:rsidRPr="00D84A6F">
              <w:rPr>
                <w:sz w:val="18"/>
                <w:szCs w:val="18"/>
                <w:lang w:val="en-US"/>
              </w:rPr>
              <w:t>+351 21 7211000</w:t>
            </w:r>
            <w:r w:rsidR="00D32F61" w:rsidRPr="00D84A6F">
              <w:rPr>
                <w:sz w:val="18"/>
                <w:szCs w:val="18"/>
                <w:lang w:val="en-US"/>
              </w:rPr>
              <w:br/>
            </w:r>
            <w:r>
              <w:rPr>
                <w:sz w:val="18"/>
                <w:szCs w:val="18"/>
                <w:lang w:val="en-US"/>
              </w:rPr>
              <w:t>传真：</w:t>
            </w:r>
            <w:r w:rsidR="00D32F61" w:rsidRPr="00D84A6F">
              <w:rPr>
                <w:sz w:val="18"/>
                <w:szCs w:val="18"/>
                <w:lang w:val="en-US"/>
              </w:rPr>
              <w:t xml:space="preserve"> +351 21 7211001</w:t>
            </w:r>
          </w:p>
        </w:tc>
        <w:tc>
          <w:tcPr>
            <w:tcW w:w="2321" w:type="dxa"/>
            <w:vAlign w:val="center"/>
          </w:tcPr>
          <w:p w:rsidR="00D32F61" w:rsidRPr="00D84A6F" w:rsidRDefault="00D32F61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:rsidR="00D32F61" w:rsidRPr="00D84A6F" w:rsidRDefault="00D32F61" w:rsidP="00D32F61">
      <w:pPr>
        <w:spacing w:before="60" w:after="60"/>
        <w:rPr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D32F61" w:rsidRPr="00D84A6F" w:rsidTr="003E6CCC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台站名称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电话、传真、电子邮件</w:t>
            </w:r>
          </w:p>
        </w:tc>
      </w:tr>
      <w:tr w:rsidR="00D32F61" w:rsidRPr="00D84A6F" w:rsidTr="003E6CCC">
        <w:tc>
          <w:tcPr>
            <w:tcW w:w="2320" w:type="dxa"/>
            <w:vAlign w:val="center"/>
          </w:tcPr>
          <w:p w:rsidR="00D32F61" w:rsidRPr="00D84A6F" w:rsidRDefault="00D32F61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D84A6F">
              <w:rPr>
                <w:sz w:val="18"/>
                <w:szCs w:val="18"/>
                <w:lang w:val="es-ES"/>
              </w:rPr>
              <w:t>Açores (Ponta Delgada)</w:t>
            </w:r>
          </w:p>
        </w:tc>
        <w:tc>
          <w:tcPr>
            <w:tcW w:w="2320" w:type="dxa"/>
            <w:vAlign w:val="center"/>
          </w:tcPr>
          <w:p w:rsidR="00D32F61" w:rsidRPr="00D84A6F" w:rsidRDefault="00D32F61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D84A6F">
              <w:rPr>
                <w:sz w:val="18"/>
                <w:szCs w:val="18"/>
                <w:lang w:val="es-ES"/>
              </w:rPr>
              <w:t>CMCE-A</w:t>
            </w:r>
            <w:r w:rsidRPr="00D84A6F">
              <w:rPr>
                <w:sz w:val="18"/>
                <w:szCs w:val="18"/>
                <w:lang w:val="es-ES"/>
              </w:rPr>
              <w:br/>
              <w:t>Rua dos Valados, 18</w:t>
            </w:r>
            <w:r w:rsidRPr="00D84A6F">
              <w:rPr>
                <w:sz w:val="18"/>
                <w:szCs w:val="18"/>
                <w:lang w:val="es-ES"/>
              </w:rPr>
              <w:br/>
              <w:t>Relva</w:t>
            </w:r>
            <w:r w:rsidRPr="00D84A6F">
              <w:rPr>
                <w:sz w:val="18"/>
                <w:szCs w:val="18"/>
                <w:lang w:val="es-ES"/>
              </w:rPr>
              <w:br/>
              <w:t>9500-652 Ponta Delgada</w:t>
            </w:r>
            <w:r w:rsidRPr="00D84A6F">
              <w:rPr>
                <w:sz w:val="18"/>
                <w:szCs w:val="18"/>
                <w:lang w:val="es-ES"/>
              </w:rPr>
              <w:br/>
              <w:t>Portugal  </w:t>
            </w:r>
          </w:p>
        </w:tc>
        <w:tc>
          <w:tcPr>
            <w:tcW w:w="4641" w:type="dxa"/>
            <w:vAlign w:val="center"/>
          </w:tcPr>
          <w:p w:rsidR="00D32F61" w:rsidRPr="00D84A6F" w:rsidRDefault="00FB1D0E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电话：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>+351 296 302040</w:t>
            </w:r>
            <w:r w:rsidR="00D32F61" w:rsidRPr="00D84A6F">
              <w:rPr>
                <w:sz w:val="18"/>
                <w:szCs w:val="18"/>
                <w:lang w:val="en-US" w:eastAsia="zh-CN"/>
              </w:rPr>
              <w:br/>
            </w:r>
            <w:r>
              <w:rPr>
                <w:sz w:val="18"/>
                <w:szCs w:val="18"/>
                <w:lang w:val="en-US" w:eastAsia="zh-CN"/>
              </w:rPr>
              <w:t>传真：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 xml:space="preserve"> +351 296 302041</w:t>
            </w:r>
            <w:r w:rsidR="00D32F61" w:rsidRPr="00D84A6F">
              <w:rPr>
                <w:sz w:val="18"/>
                <w:szCs w:val="18"/>
                <w:lang w:val="en-US" w:eastAsia="zh-CN"/>
              </w:rPr>
              <w:br/>
            </w:r>
            <w:r>
              <w:rPr>
                <w:sz w:val="18"/>
                <w:szCs w:val="18"/>
                <w:lang w:val="en-US" w:eastAsia="zh-CN"/>
              </w:rPr>
              <w:t>电子邮件：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 xml:space="preserve"> Monitor.acores@anacom.pt  </w:t>
            </w:r>
          </w:p>
        </w:tc>
      </w:tr>
    </w:tbl>
    <w:p w:rsidR="00D32F61" w:rsidRPr="00D84A6F" w:rsidRDefault="00D32F61" w:rsidP="00D32F61">
      <w:pPr>
        <w:spacing w:before="0" w:line="40" w:lineRule="exact"/>
        <w:rPr>
          <w:sz w:val="4"/>
          <w:szCs w:val="4"/>
          <w:lang w:val="en-US"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D32F61" w:rsidRPr="00D84A6F" w:rsidTr="003E6CCC">
        <w:trPr>
          <w:tblHeader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测量类型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各种测量的频率范围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服务</w:t>
            </w:r>
            <w:r w:rsidR="009D647E">
              <w:rPr>
                <w:b/>
                <w:bCs/>
                <w:lang w:val="en-US" w:eastAsia="zh-CN"/>
              </w:rPr>
              <w:br/>
            </w:r>
            <w:r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D32F61" w:rsidRPr="00D84A6F" w:rsidTr="003E6CCC"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D32F61" w:rsidRPr="00D84A6F" w:rsidRDefault="00D32F61" w:rsidP="003E6CCC">
            <w:pPr>
              <w:spacing w:before="60" w:after="60" w:line="200" w:lineRule="exact"/>
              <w:jc w:val="righ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37°45'18''N</w:t>
            </w:r>
            <w:r w:rsidRPr="00D84A6F">
              <w:rPr>
                <w:sz w:val="18"/>
                <w:szCs w:val="18"/>
                <w:lang w:val="en-US" w:eastAsia="zh-CN"/>
              </w:rPr>
              <w:br/>
              <w:t>025°42'28''W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D32F61" w:rsidRPr="00D84A6F" w:rsidRDefault="0066039F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频率测量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32F61" w:rsidRPr="00D84A6F" w:rsidRDefault="00D32F61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10 kHz - 1000 MHz  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2F61" w:rsidRPr="00D84A6F" w:rsidRDefault="00696E40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  <w:lang w:val="en-US" w:eastAsia="zh-CN"/>
              </w:rPr>
              <w:t>小时</w:t>
            </w:r>
            <w:r w:rsidR="00D32F61" w:rsidRPr="00D84A6F">
              <w:rPr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2F61" w:rsidRPr="00D84A6F" w:rsidRDefault="00431634" w:rsidP="00431634">
            <w:pPr>
              <w:spacing w:before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可接收</w:t>
            </w:r>
            <w:r w:rsidRPr="00D84A6F">
              <w:rPr>
                <w:sz w:val="18"/>
                <w:szCs w:val="18"/>
                <w:lang w:val="en-US" w:eastAsia="zh-CN"/>
              </w:rPr>
              <w:t xml:space="preserve">10 kHz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至</w:t>
            </w:r>
            <w:r w:rsidRPr="00D84A6F">
              <w:rPr>
                <w:sz w:val="18"/>
                <w:szCs w:val="18"/>
                <w:lang w:val="en-US" w:eastAsia="zh-CN"/>
              </w:rPr>
              <w:t>6000 MHz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的无线电发射。</w:t>
            </w:r>
          </w:p>
          <w:p w:rsidR="00D32F61" w:rsidRPr="00D84A6F" w:rsidRDefault="00DF0AAA" w:rsidP="003E6CCC">
            <w:pPr>
              <w:spacing w:before="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32F61" w:rsidRPr="00D84A6F" w:rsidRDefault="00431634" w:rsidP="008A45D9">
            <w:pPr>
              <w:spacing w:before="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也由移动站进行测量（</w:t>
            </w:r>
            <w:r w:rsidR="00D32F61" w:rsidRPr="00D84A6F">
              <w:rPr>
                <w:sz w:val="18"/>
                <w:szCs w:val="18"/>
                <w:lang w:val="en-US" w:eastAsia="zh-CN"/>
              </w:rPr>
              <w:t>10 kHz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至</w:t>
            </w:r>
            <w:r w:rsidR="00D32F61" w:rsidRPr="00D84A6F">
              <w:rPr>
                <w:sz w:val="18"/>
                <w:szCs w:val="18"/>
                <w:lang w:val="en-US" w:eastAsia="zh-CN"/>
              </w:rPr>
              <w:t>3000 MHz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 w:rsidR="00D32F61" w:rsidRPr="00D84A6F" w:rsidRDefault="00DF0AAA" w:rsidP="003E6CCC">
            <w:pPr>
              <w:spacing w:before="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D32F61" w:rsidRPr="00D84A6F" w:rsidRDefault="00431634" w:rsidP="00431634">
            <w:pPr>
              <w:spacing w:before="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由接收机、计算机和足够软件组成的自动记录系统。</w:t>
            </w:r>
          </w:p>
          <w:p w:rsidR="00D32F61" w:rsidRPr="00D84A6F" w:rsidRDefault="00DF0AAA" w:rsidP="003E6CCC">
            <w:pPr>
              <w:spacing w:before="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D32F61" w:rsidRPr="00D84A6F" w:rsidRDefault="00067006" w:rsidP="008A45D9">
            <w:pPr>
              <w:spacing w:before="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频谱分析仪（</w:t>
            </w:r>
            <w:r w:rsidR="00D32F61" w:rsidRPr="00D84A6F">
              <w:rPr>
                <w:sz w:val="18"/>
                <w:szCs w:val="18"/>
                <w:lang w:val="en-US" w:eastAsia="zh-CN"/>
              </w:rPr>
              <w:t>9 kHz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至</w:t>
            </w:r>
            <w:r w:rsidR="00D32F61" w:rsidRPr="00D84A6F">
              <w:rPr>
                <w:sz w:val="18"/>
                <w:szCs w:val="18"/>
                <w:lang w:val="en-US" w:eastAsia="zh-CN"/>
              </w:rPr>
              <w:t>40 GHz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 w:rsidR="00D32F61" w:rsidRPr="00D84A6F" w:rsidRDefault="00DF0AAA" w:rsidP="003E6CCC">
            <w:pPr>
              <w:spacing w:before="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D32F61" w:rsidRPr="00D84A6F" w:rsidRDefault="00D32F61" w:rsidP="00067006">
            <w:pPr>
              <w:tabs>
                <w:tab w:val="clear" w:pos="567"/>
                <w:tab w:val="left" w:pos="130"/>
              </w:tabs>
              <w:spacing w:before="0" w:after="60" w:line="200" w:lineRule="exact"/>
              <w:ind w:left="130" w:hanging="130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*</w:t>
            </w:r>
            <w:r w:rsidRPr="00D84A6F">
              <w:rPr>
                <w:sz w:val="18"/>
                <w:szCs w:val="18"/>
                <w:lang w:val="en-US" w:eastAsia="zh-CN"/>
              </w:rPr>
              <w:tab/>
            </w:r>
            <w:r w:rsidR="00067006">
              <w:rPr>
                <w:rFonts w:hint="eastAsia"/>
                <w:sz w:val="18"/>
                <w:szCs w:val="18"/>
                <w:lang w:val="en-US" w:eastAsia="zh-CN"/>
              </w:rPr>
              <w:t>本地和远程，本地团队一直待命。</w:t>
            </w:r>
          </w:p>
        </w:tc>
      </w:tr>
    </w:tbl>
    <w:p w:rsidR="00D32F61" w:rsidRPr="00D84A6F" w:rsidRDefault="00D32F61" w:rsidP="00D32F61">
      <w:pPr>
        <w:jc w:val="right"/>
        <w:rPr>
          <w:i/>
          <w:iCs/>
          <w:lang w:val="en-US" w:eastAsia="zh-CN"/>
        </w:rPr>
      </w:pPr>
    </w:p>
    <w:p w:rsidR="00D32F61" w:rsidRPr="00056ED0" w:rsidRDefault="00056ED0" w:rsidP="00056ED0">
      <w:pPr>
        <w:jc w:val="right"/>
        <w:rPr>
          <w:rFonts w:ascii="STKaiti" w:eastAsia="STKaiti" w:hAnsi="STKaiti"/>
          <w:iCs/>
          <w:lang w:val="fr-FR"/>
        </w:rPr>
      </w:pPr>
      <w:r w:rsidRPr="00056ED0">
        <w:rPr>
          <w:rFonts w:ascii="STKaiti" w:eastAsia="STKaiti" w:hAnsi="STKaiti" w:hint="eastAsia"/>
          <w:iCs/>
          <w:lang w:val="fr-FR" w:eastAsia="zh-CN"/>
        </w:rPr>
        <w:t>（续）</w:t>
      </w:r>
    </w:p>
    <w:p w:rsidR="00D32F61" w:rsidRPr="00D84A6F" w:rsidRDefault="00D32F61" w:rsidP="00D32F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D84A6F">
        <w:rPr>
          <w:lang w:val="fr-FR"/>
        </w:rPr>
        <w:br w:type="page"/>
      </w:r>
    </w:p>
    <w:p w:rsidR="00D32F61" w:rsidRPr="00D84A6F" w:rsidRDefault="00D32F61" w:rsidP="00D32F6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fr-FR"/>
        </w:rPr>
      </w:pPr>
      <w:r w:rsidRPr="00D84A6F">
        <w:rPr>
          <w:b/>
          <w:lang w:val="fr-FR"/>
        </w:rPr>
        <w:lastRenderedPageBreak/>
        <w:t>POR</w:t>
      </w:r>
      <w:r w:rsidRPr="00D84A6F">
        <w:rPr>
          <w:b/>
          <w:lang w:val="fr-FR"/>
        </w:rPr>
        <w:tab/>
      </w:r>
      <w:r>
        <w:rPr>
          <w:rFonts w:hint="eastAsia"/>
          <w:b/>
          <w:lang w:val="fr-FR" w:eastAsia="zh-CN"/>
        </w:rPr>
        <w:t>葡萄牙</w:t>
      </w:r>
      <w:r w:rsidRPr="008A45D9">
        <w:rPr>
          <w:rFonts w:ascii="STKaiti" w:eastAsia="STKaiti" w:hAnsi="STKaiti" w:hint="eastAsia"/>
          <w:bCs/>
          <w:iCs/>
          <w:lang w:val="fr-FR" w:eastAsia="zh-CN"/>
        </w:rPr>
        <w:t>（续）</w:t>
      </w:r>
    </w:p>
    <w:p w:rsidR="00D32F61" w:rsidRPr="00D84A6F" w:rsidRDefault="00D32F61" w:rsidP="00D32F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D32F61" w:rsidRPr="00D84A6F" w:rsidTr="003E6CCC">
        <w:trPr>
          <w:tblHeader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测量类型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各种测量的频率范围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服务</w:t>
            </w:r>
            <w:r w:rsidR="009D647E">
              <w:rPr>
                <w:b/>
                <w:bCs/>
                <w:lang w:val="en-US" w:eastAsia="zh-CN"/>
              </w:rPr>
              <w:br/>
            </w:r>
            <w:r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D32F61" w:rsidRPr="00D84A6F" w:rsidTr="003E6CCC">
        <w:tc>
          <w:tcPr>
            <w:tcW w:w="1312" w:type="dxa"/>
            <w:tcBorders>
              <w:top w:val="single" w:sz="4" w:space="0" w:color="auto"/>
              <w:bottom w:val="dashed" w:sz="4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37°45'18''N</w:t>
            </w:r>
            <w:r w:rsidRPr="00D84A6F">
              <w:rPr>
                <w:sz w:val="18"/>
                <w:szCs w:val="18"/>
                <w:lang w:val="en-US" w:eastAsia="zh-CN"/>
              </w:rPr>
              <w:br/>
              <w:t>025°42'28''W</w:t>
            </w:r>
          </w:p>
        </w:tc>
        <w:tc>
          <w:tcPr>
            <w:tcW w:w="2380" w:type="dxa"/>
            <w:tcBorders>
              <w:top w:val="single" w:sz="4" w:space="0" w:color="auto"/>
              <w:bottom w:val="dashed" w:sz="4" w:space="0" w:color="1F59A2"/>
            </w:tcBorders>
            <w:vAlign w:val="center"/>
          </w:tcPr>
          <w:p w:rsidR="00D32F61" w:rsidRPr="00D84A6F" w:rsidRDefault="009B67E1" w:rsidP="00DF0AAA">
            <w:pPr>
              <w:spacing w:after="1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场强或功率通量密度测量</w:t>
            </w:r>
          </w:p>
        </w:tc>
        <w:tc>
          <w:tcPr>
            <w:tcW w:w="2127" w:type="dxa"/>
            <w:tcBorders>
              <w:top w:val="single" w:sz="4" w:space="0" w:color="auto"/>
              <w:bottom w:val="dashed" w:sz="4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10 kHz - 1000 MHz  </w:t>
            </w:r>
          </w:p>
        </w:tc>
        <w:tc>
          <w:tcPr>
            <w:tcW w:w="980" w:type="dxa"/>
            <w:tcBorders>
              <w:top w:val="single" w:sz="4" w:space="0" w:color="auto"/>
              <w:bottom w:val="dashed" w:sz="4" w:space="0" w:color="1F59A2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  <w:lang w:val="en-US" w:eastAsia="zh-CN"/>
              </w:rPr>
              <w:t>小时</w:t>
            </w:r>
            <w:r w:rsidR="00D32F61" w:rsidRPr="00D84A6F">
              <w:rPr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dashed" w:sz="4" w:space="0" w:color="1F59A2"/>
            </w:tcBorders>
            <w:vAlign w:val="center"/>
          </w:tcPr>
          <w:p w:rsidR="00D32F61" w:rsidRPr="00D84A6F" w:rsidRDefault="00D32F61" w:rsidP="00DF0AAA">
            <w:pPr>
              <w:tabs>
                <w:tab w:val="clear" w:pos="567"/>
                <w:tab w:val="left" w:pos="130"/>
              </w:tabs>
              <w:spacing w:after="120" w:line="200" w:lineRule="exact"/>
              <w:ind w:left="130" w:hanging="130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*</w:t>
            </w:r>
            <w:r w:rsidRPr="00D84A6F">
              <w:rPr>
                <w:sz w:val="18"/>
                <w:szCs w:val="18"/>
                <w:lang w:val="en-US" w:eastAsia="zh-CN"/>
              </w:rPr>
              <w:tab/>
            </w:r>
            <w:r w:rsidR="00056ED0">
              <w:rPr>
                <w:rFonts w:hint="eastAsia"/>
                <w:sz w:val="18"/>
                <w:szCs w:val="18"/>
                <w:lang w:val="en-US" w:eastAsia="zh-CN"/>
              </w:rPr>
              <w:t>本地和远程，本地团队一直待命。</w:t>
            </w:r>
          </w:p>
        </w:tc>
      </w:tr>
      <w:tr w:rsidR="00D32F61" w:rsidRPr="00D84A6F" w:rsidTr="003E6CCC">
        <w:tc>
          <w:tcPr>
            <w:tcW w:w="1312" w:type="dxa"/>
            <w:tcBorders>
              <w:top w:val="dashed" w:sz="4" w:space="0" w:color="1F59A2"/>
              <w:bottom w:val="dashed" w:sz="4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37°45'18''N</w:t>
            </w:r>
            <w:r w:rsidRPr="00D84A6F">
              <w:rPr>
                <w:sz w:val="18"/>
                <w:szCs w:val="18"/>
                <w:lang w:val="en-US" w:eastAsia="zh-CN"/>
              </w:rPr>
              <w:br/>
              <w:t>025°42'28''W</w:t>
            </w:r>
          </w:p>
        </w:tc>
        <w:tc>
          <w:tcPr>
            <w:tcW w:w="2380" w:type="dxa"/>
            <w:tcBorders>
              <w:top w:val="dashed" w:sz="4" w:space="0" w:color="1F59A2"/>
              <w:bottom w:val="dashed" w:sz="4" w:space="0" w:color="1F59A2"/>
            </w:tcBorders>
            <w:vAlign w:val="center"/>
          </w:tcPr>
          <w:p w:rsidR="00D32F61" w:rsidRPr="00D84A6F" w:rsidRDefault="0066039F" w:rsidP="00DF0AAA">
            <w:pPr>
              <w:spacing w:after="1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zh-CN"/>
              </w:rPr>
              <w:t>测向测量</w:t>
            </w:r>
          </w:p>
        </w:tc>
        <w:tc>
          <w:tcPr>
            <w:tcW w:w="2127" w:type="dxa"/>
            <w:tcBorders>
              <w:top w:val="dashed" w:sz="4" w:space="0" w:color="1F59A2"/>
              <w:bottom w:val="dashed" w:sz="4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20 MHz - 30</w:t>
            </w:r>
            <w:r w:rsidRPr="00D84A6F">
              <w:rPr>
                <w:sz w:val="18"/>
                <w:szCs w:val="18"/>
                <w:lang w:val="en-US"/>
              </w:rPr>
              <w:t>00 MHz  </w:t>
            </w:r>
          </w:p>
        </w:tc>
        <w:tc>
          <w:tcPr>
            <w:tcW w:w="980" w:type="dxa"/>
            <w:tcBorders>
              <w:top w:val="dashed" w:sz="4" w:space="0" w:color="1F59A2"/>
              <w:bottom w:val="dashed" w:sz="4" w:space="0" w:color="1F59A2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  <w:r w:rsidR="00D32F61" w:rsidRPr="00D84A6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482" w:type="dxa"/>
            <w:tcBorders>
              <w:top w:val="dashed" w:sz="4" w:space="0" w:color="1F59A2"/>
              <w:left w:val="single" w:sz="4" w:space="0" w:color="auto"/>
              <w:bottom w:val="dashed" w:sz="4" w:space="0" w:color="1F59A2"/>
            </w:tcBorders>
            <w:vAlign w:val="center"/>
          </w:tcPr>
          <w:p w:rsidR="00D32F61" w:rsidRPr="00D84A6F" w:rsidRDefault="001A79C9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人工操作。</w:t>
            </w:r>
          </w:p>
          <w:p w:rsidR="00D32F61" w:rsidRPr="00D84A6F" w:rsidRDefault="00DF0AAA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D32F61" w:rsidRPr="00D84A6F" w:rsidRDefault="00056ED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也由移动站进行测量。</w:t>
            </w:r>
          </w:p>
          <w:p w:rsidR="00D32F61" w:rsidRPr="00D84A6F" w:rsidRDefault="00DF0AAA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D32F61" w:rsidRPr="00D84A6F" w:rsidRDefault="00D32F61" w:rsidP="00DF0AAA">
            <w:pPr>
              <w:tabs>
                <w:tab w:val="clear" w:pos="567"/>
                <w:tab w:val="left" w:pos="130"/>
              </w:tabs>
              <w:spacing w:after="120" w:line="200" w:lineRule="exact"/>
              <w:ind w:left="130" w:hanging="130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*</w:t>
            </w:r>
            <w:r w:rsidRPr="00D84A6F">
              <w:rPr>
                <w:sz w:val="18"/>
                <w:szCs w:val="18"/>
                <w:lang w:val="en-US" w:eastAsia="zh-CN"/>
              </w:rPr>
              <w:tab/>
            </w:r>
            <w:r w:rsidR="00056ED0">
              <w:rPr>
                <w:sz w:val="18"/>
                <w:szCs w:val="18"/>
                <w:lang w:val="en-US" w:eastAsia="zh-CN"/>
              </w:rPr>
              <w:t>本地和远程，本地团队一直待命。</w:t>
            </w:r>
          </w:p>
        </w:tc>
      </w:tr>
      <w:tr w:rsidR="00D32F61" w:rsidRPr="00D84A6F" w:rsidTr="003E6CCC">
        <w:tc>
          <w:tcPr>
            <w:tcW w:w="1312" w:type="dxa"/>
            <w:tcBorders>
              <w:top w:val="dashed" w:sz="4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37°45'18''N</w:t>
            </w:r>
            <w:r w:rsidRPr="00D84A6F">
              <w:rPr>
                <w:sz w:val="18"/>
                <w:szCs w:val="18"/>
                <w:lang w:val="en-US"/>
              </w:rPr>
              <w:br/>
              <w:t>025°42'28''W</w:t>
            </w:r>
          </w:p>
        </w:tc>
        <w:tc>
          <w:tcPr>
            <w:tcW w:w="2380" w:type="dxa"/>
            <w:tcBorders>
              <w:top w:val="dashed" w:sz="4" w:space="0" w:color="1F59A2"/>
              <w:bottom w:val="dashed" w:sz="6" w:space="0" w:color="1F59A2"/>
            </w:tcBorders>
            <w:vAlign w:val="center"/>
          </w:tcPr>
          <w:p w:rsidR="00D32F61" w:rsidRPr="00D84A6F" w:rsidRDefault="0066039F" w:rsidP="00DF0AAA">
            <w:pPr>
              <w:spacing w:after="1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带宽测量</w:t>
            </w:r>
          </w:p>
        </w:tc>
        <w:tc>
          <w:tcPr>
            <w:tcW w:w="2127" w:type="dxa"/>
            <w:tcBorders>
              <w:top w:val="dashed" w:sz="4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10 kHz - 1000 MHz  </w:t>
            </w:r>
          </w:p>
        </w:tc>
        <w:tc>
          <w:tcPr>
            <w:tcW w:w="980" w:type="dxa"/>
            <w:tcBorders>
              <w:top w:val="dashed" w:sz="4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  <w:r w:rsidR="00D32F61" w:rsidRPr="00D84A6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482" w:type="dxa"/>
            <w:tcBorders>
              <w:top w:val="dashed" w:sz="4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tabs>
                <w:tab w:val="clear" w:pos="567"/>
                <w:tab w:val="left" w:pos="130"/>
              </w:tabs>
              <w:spacing w:after="120" w:line="200" w:lineRule="exact"/>
              <w:ind w:left="130" w:hanging="130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*</w:t>
            </w:r>
            <w:r w:rsidR="00056ED0">
              <w:rPr>
                <w:rFonts w:hint="eastAsia"/>
                <w:sz w:val="18"/>
                <w:szCs w:val="18"/>
                <w:lang w:val="en-US" w:eastAsia="zh-CN"/>
              </w:rPr>
              <w:t>本地和远程，本地团队一直待命。</w:t>
            </w:r>
          </w:p>
        </w:tc>
      </w:tr>
      <w:tr w:rsidR="00D32F61" w:rsidRPr="00D84A6F" w:rsidTr="003E6CCC">
        <w:tc>
          <w:tcPr>
            <w:tcW w:w="1312" w:type="dxa"/>
            <w:tcBorders>
              <w:top w:val="dashed" w:sz="6" w:space="0" w:color="1F59A2"/>
              <w:bottom w:val="nil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37°45'18''N</w:t>
            </w:r>
            <w:r w:rsidRPr="00D84A6F">
              <w:rPr>
                <w:sz w:val="18"/>
                <w:szCs w:val="18"/>
                <w:lang w:val="en-US"/>
              </w:rPr>
              <w:br/>
              <w:t>025°42'28''W</w:t>
            </w:r>
          </w:p>
        </w:tc>
        <w:tc>
          <w:tcPr>
            <w:tcW w:w="2380" w:type="dxa"/>
            <w:tcBorders>
              <w:top w:val="dashed" w:sz="6" w:space="0" w:color="1F59A2"/>
              <w:bottom w:val="nil"/>
            </w:tcBorders>
            <w:vAlign w:val="center"/>
          </w:tcPr>
          <w:p w:rsidR="00D32F61" w:rsidRPr="00D84A6F" w:rsidRDefault="0066039F" w:rsidP="00DF0AAA">
            <w:pPr>
              <w:spacing w:after="1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频谱占用自动测量</w:t>
            </w:r>
            <w:r w:rsidR="00D32F61" w:rsidRPr="00D84A6F">
              <w:rPr>
                <w:rFonts w:asciiTheme="minorHAnsi" w:hAnsiTheme="minorHAnsi" w:cstheme="minorHAnsi"/>
                <w:sz w:val="18"/>
                <w:szCs w:val="18"/>
              </w:rPr>
              <w:t xml:space="preserve">  </w:t>
            </w:r>
          </w:p>
        </w:tc>
        <w:tc>
          <w:tcPr>
            <w:tcW w:w="2127" w:type="dxa"/>
            <w:tcBorders>
              <w:top w:val="dashed" w:sz="6" w:space="0" w:color="1F59A2"/>
              <w:bottom w:val="nil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10 kHz - 1000 MHz  </w:t>
            </w:r>
          </w:p>
        </w:tc>
        <w:tc>
          <w:tcPr>
            <w:tcW w:w="980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  <w:r w:rsidR="00D32F61" w:rsidRPr="00D84A6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D32F61" w:rsidRPr="00D84A6F" w:rsidRDefault="00D32F61" w:rsidP="00DF0AAA">
            <w:pPr>
              <w:tabs>
                <w:tab w:val="clear" w:pos="567"/>
                <w:tab w:val="left" w:pos="130"/>
              </w:tabs>
              <w:spacing w:after="120" w:line="200" w:lineRule="exact"/>
              <w:ind w:left="130" w:hanging="130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 xml:space="preserve">* </w:t>
            </w:r>
            <w:r w:rsidR="00056ED0">
              <w:rPr>
                <w:sz w:val="18"/>
                <w:szCs w:val="18"/>
                <w:lang w:val="en-US" w:eastAsia="zh-CN"/>
              </w:rPr>
              <w:t>本地和远程，本地团队一直待命。</w:t>
            </w:r>
          </w:p>
        </w:tc>
      </w:tr>
      <w:tr w:rsidR="00D32F61" w:rsidRPr="00D84A6F" w:rsidTr="003E6CCC">
        <w:tc>
          <w:tcPr>
            <w:tcW w:w="1312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lang w:val="en-US" w:eastAsia="zh-CN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lang w:val="en-US" w:eastAsia="zh-CN"/>
              </w:rPr>
            </w:pPr>
          </w:p>
        </w:tc>
      </w:tr>
    </w:tbl>
    <w:p w:rsidR="00D32F61" w:rsidRPr="00D84A6F" w:rsidRDefault="00D32F61" w:rsidP="00D32F6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pos="4849"/>
          <w:tab w:val="right" w:pos="9730"/>
        </w:tabs>
        <w:overflowPunct/>
        <w:autoSpaceDE/>
        <w:autoSpaceDN/>
        <w:adjustRightInd/>
        <w:spacing w:before="0"/>
        <w:jc w:val="left"/>
        <w:textAlignment w:val="auto"/>
        <w:rPr>
          <w:sz w:val="8"/>
          <w:lang w:val="en-US" w:eastAsia="zh-CN"/>
        </w:rPr>
      </w:pPr>
    </w:p>
    <w:p w:rsidR="00D32F61" w:rsidRPr="00D84A6F" w:rsidRDefault="00D32F61" w:rsidP="00D32F61">
      <w:pPr>
        <w:rPr>
          <w:lang w:eastAsia="zh-CN"/>
        </w:rPr>
      </w:pPr>
    </w:p>
    <w:p w:rsidR="00D32F61" w:rsidRPr="00D84A6F" w:rsidRDefault="00D32F61" w:rsidP="00D32F61">
      <w:pPr>
        <w:rPr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D32F61" w:rsidRPr="00D84A6F" w:rsidTr="003E6CCC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台站名称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电话、传真、电子邮件</w:t>
            </w:r>
          </w:p>
        </w:tc>
      </w:tr>
      <w:tr w:rsidR="00D32F61" w:rsidRPr="00D84A6F" w:rsidTr="003E6CCC">
        <w:tc>
          <w:tcPr>
            <w:tcW w:w="2320" w:type="dxa"/>
            <w:vAlign w:val="center"/>
          </w:tcPr>
          <w:p w:rsidR="00D32F61" w:rsidRPr="00D84A6F" w:rsidRDefault="00D32F61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Barcarena (Lisboa) (IMS)</w:t>
            </w:r>
          </w:p>
        </w:tc>
        <w:tc>
          <w:tcPr>
            <w:tcW w:w="2320" w:type="dxa"/>
            <w:vAlign w:val="center"/>
          </w:tcPr>
          <w:p w:rsidR="00D32F61" w:rsidRPr="00D84A6F" w:rsidRDefault="00D32F61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s-ES_tradnl"/>
              </w:rPr>
            </w:pPr>
            <w:r w:rsidRPr="00D84A6F">
              <w:rPr>
                <w:sz w:val="18"/>
                <w:szCs w:val="18"/>
                <w:lang w:val="es-ES_tradnl"/>
              </w:rPr>
              <w:t>CMCE-S</w:t>
            </w:r>
            <w:r w:rsidRPr="00D84A6F">
              <w:rPr>
                <w:sz w:val="18"/>
                <w:szCs w:val="18"/>
                <w:lang w:val="es-ES_tradnl"/>
              </w:rPr>
              <w:br/>
              <w:t>Alto do Paimão</w:t>
            </w:r>
            <w:r w:rsidRPr="00D84A6F">
              <w:rPr>
                <w:sz w:val="18"/>
                <w:szCs w:val="18"/>
                <w:lang w:val="es-ES_tradnl"/>
              </w:rPr>
              <w:br/>
              <w:t>2730-216 Barcarena</w:t>
            </w:r>
            <w:r w:rsidRPr="00D84A6F">
              <w:rPr>
                <w:sz w:val="18"/>
                <w:szCs w:val="18"/>
                <w:lang w:val="es-ES_tradnl"/>
              </w:rPr>
              <w:br/>
              <w:t>Portugal  </w:t>
            </w:r>
          </w:p>
        </w:tc>
        <w:tc>
          <w:tcPr>
            <w:tcW w:w="4641" w:type="dxa"/>
            <w:vAlign w:val="center"/>
          </w:tcPr>
          <w:p w:rsidR="00D32F61" w:rsidRPr="00D84A6F" w:rsidRDefault="00FB1D0E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电话：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>+351 21 4348500</w:t>
            </w:r>
            <w:r w:rsidR="00D32F61" w:rsidRPr="00D84A6F">
              <w:rPr>
                <w:sz w:val="18"/>
                <w:szCs w:val="18"/>
                <w:lang w:val="en-US" w:eastAsia="zh-CN"/>
              </w:rPr>
              <w:br/>
            </w:r>
            <w:r>
              <w:rPr>
                <w:sz w:val="18"/>
                <w:szCs w:val="18"/>
                <w:lang w:val="en-US" w:eastAsia="zh-CN"/>
              </w:rPr>
              <w:t>电话：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>+351 21 4348525</w:t>
            </w:r>
            <w:r w:rsidR="00D32F61" w:rsidRPr="00D84A6F">
              <w:rPr>
                <w:sz w:val="18"/>
                <w:szCs w:val="18"/>
                <w:lang w:val="en-US" w:eastAsia="zh-CN"/>
              </w:rPr>
              <w:br/>
            </w:r>
            <w:r>
              <w:rPr>
                <w:sz w:val="18"/>
                <w:szCs w:val="18"/>
                <w:lang w:val="en-US" w:eastAsia="zh-CN"/>
              </w:rPr>
              <w:t>传真：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 xml:space="preserve"> +351 21 4348590</w:t>
            </w:r>
            <w:r w:rsidR="00D32F61" w:rsidRPr="00D84A6F">
              <w:rPr>
                <w:sz w:val="18"/>
                <w:szCs w:val="18"/>
                <w:lang w:val="en-US" w:eastAsia="zh-CN"/>
              </w:rPr>
              <w:br/>
            </w:r>
            <w:r>
              <w:rPr>
                <w:sz w:val="18"/>
                <w:szCs w:val="18"/>
                <w:lang w:val="en-US" w:eastAsia="zh-CN"/>
              </w:rPr>
              <w:t>电子邮件：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 xml:space="preserve"> Monitor.sul@anacom</w:t>
            </w:r>
            <w:r w:rsidR="00D32F61" w:rsidRPr="00D84A6F">
              <w:rPr>
                <w:rFonts w:ascii="Verdana" w:hAnsi="Verdana"/>
                <w:color w:val="FFFFFF"/>
                <w:lang w:eastAsia="zh-CN"/>
              </w:rPr>
              <w:t>.pt  </w:t>
            </w:r>
          </w:p>
        </w:tc>
      </w:tr>
    </w:tbl>
    <w:p w:rsidR="00D32F61" w:rsidRPr="00D84A6F" w:rsidRDefault="00D32F61" w:rsidP="00D32F61">
      <w:pPr>
        <w:spacing w:before="0" w:line="40" w:lineRule="exact"/>
        <w:rPr>
          <w:sz w:val="4"/>
          <w:szCs w:val="4"/>
          <w:lang w:val="en-US"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D32F61" w:rsidRPr="00D84A6F" w:rsidTr="003E6CCC">
        <w:trPr>
          <w:tblHeader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测量类型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各种测量的频率范围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服务</w:t>
            </w:r>
            <w:r w:rsidR="009D647E">
              <w:rPr>
                <w:b/>
                <w:bCs/>
                <w:lang w:val="en-US" w:eastAsia="zh-CN"/>
              </w:rPr>
              <w:br/>
            </w:r>
            <w:r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D32F61" w:rsidRPr="00D84A6F" w:rsidTr="003E6CCC">
        <w:tc>
          <w:tcPr>
            <w:tcW w:w="1312" w:type="dxa"/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38°43'45''N</w:t>
            </w:r>
            <w:r w:rsidRPr="00D84A6F">
              <w:rPr>
                <w:sz w:val="18"/>
                <w:szCs w:val="18"/>
                <w:lang w:val="en-US" w:eastAsia="zh-CN"/>
              </w:rPr>
              <w:br/>
              <w:t>009°15'47''W</w:t>
            </w:r>
          </w:p>
        </w:tc>
        <w:tc>
          <w:tcPr>
            <w:tcW w:w="2380" w:type="dxa"/>
            <w:vAlign w:val="center"/>
          </w:tcPr>
          <w:p w:rsidR="00D32F61" w:rsidRPr="00D84A6F" w:rsidRDefault="0066039F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频率测量</w:t>
            </w:r>
          </w:p>
        </w:tc>
        <w:tc>
          <w:tcPr>
            <w:tcW w:w="2127" w:type="dxa"/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10 kHz -3600 MHz  </w:t>
            </w:r>
          </w:p>
        </w:tc>
        <w:tc>
          <w:tcPr>
            <w:tcW w:w="980" w:type="dxa"/>
            <w:tcBorders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  <w:lang w:val="en-US" w:eastAsia="zh-CN"/>
              </w:rPr>
              <w:t>小时</w:t>
            </w:r>
          </w:p>
        </w:tc>
        <w:tc>
          <w:tcPr>
            <w:tcW w:w="2482" w:type="dxa"/>
            <w:tcBorders>
              <w:lef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可接收</w:t>
            </w:r>
            <w:r w:rsidRPr="00D84A6F">
              <w:rPr>
                <w:sz w:val="18"/>
                <w:szCs w:val="18"/>
                <w:lang w:val="en-US" w:eastAsia="zh-CN"/>
              </w:rPr>
              <w:t>10 kHz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  <w:r w:rsidRPr="00D84A6F">
              <w:rPr>
                <w:sz w:val="18"/>
                <w:szCs w:val="18"/>
                <w:lang w:val="en-US" w:eastAsia="zh-CN"/>
              </w:rPr>
              <w:t>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G</w:t>
            </w:r>
            <w:r w:rsidRPr="00D84A6F">
              <w:rPr>
                <w:sz w:val="18"/>
                <w:szCs w:val="18"/>
                <w:lang w:val="en-US" w:eastAsia="zh-CN"/>
              </w:rPr>
              <w:t>Hz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的无线电发射。</w:t>
            </w:r>
          </w:p>
          <w:p w:rsidR="00D32F61" w:rsidRPr="00D84A6F" w:rsidRDefault="00DF0AAA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可接收、测量并识别摩尔斯电码、</w:t>
            </w:r>
            <w:r w:rsidRPr="00D84A6F">
              <w:rPr>
                <w:sz w:val="18"/>
                <w:szCs w:val="18"/>
                <w:lang w:val="en-US" w:eastAsia="zh-CN"/>
              </w:rPr>
              <w:t>RTTY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 w:rsidRPr="00D84A6F">
              <w:rPr>
                <w:sz w:val="18"/>
                <w:szCs w:val="18"/>
                <w:lang w:val="en-US" w:eastAsia="zh-CN"/>
              </w:rPr>
              <w:t>ARQ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 w:rsidRPr="00D84A6F">
              <w:rPr>
                <w:sz w:val="18"/>
                <w:szCs w:val="18"/>
                <w:lang w:val="en-US" w:eastAsia="zh-CN"/>
              </w:rPr>
              <w:t>FEC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 w:rsidRPr="00D84A6F">
              <w:rPr>
                <w:sz w:val="18"/>
                <w:szCs w:val="18"/>
                <w:lang w:val="en-US" w:eastAsia="zh-CN"/>
              </w:rPr>
              <w:t>SSTV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 w:rsidRPr="00D84A6F">
              <w:rPr>
                <w:sz w:val="18"/>
                <w:szCs w:val="18"/>
                <w:lang w:val="en-US" w:eastAsia="zh-CN"/>
              </w:rPr>
              <w:t>POCSAG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 w:rsidRPr="00D84A6F">
              <w:rPr>
                <w:sz w:val="18"/>
                <w:szCs w:val="18"/>
                <w:lang w:val="en-US" w:eastAsia="zh-CN"/>
              </w:rPr>
              <w:t>Pac</w:t>
            </w:r>
            <w:r w:rsidRPr="00D84A6F">
              <w:rPr>
                <w:sz w:val="18"/>
                <w:szCs w:val="18"/>
                <w:lang w:val="en-US"/>
              </w:rPr>
              <w:t>ketradio/SITOR/AMTOR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及其他等电报发射。</w:t>
            </w:r>
          </w:p>
          <w:p w:rsidR="00D32F61" w:rsidRPr="00D84A6F" w:rsidRDefault="00DF0AAA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D32F61" w:rsidRPr="00D84A6F" w:rsidRDefault="0057263E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也由移动站进行测量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 w:rsidR="00D32F61" w:rsidRPr="00D84A6F">
              <w:rPr>
                <w:sz w:val="18"/>
                <w:szCs w:val="18"/>
                <w:lang w:val="en-US" w:eastAsia="zh-CN"/>
              </w:rPr>
              <w:t>10 kHz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至</w:t>
            </w:r>
            <w:r w:rsidR="00D32F61" w:rsidRPr="00D84A6F">
              <w:rPr>
                <w:sz w:val="18"/>
                <w:szCs w:val="18"/>
                <w:lang w:val="en-US" w:eastAsia="zh-CN"/>
              </w:rPr>
              <w:t>3000 MHz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 w:rsidR="00D32F61" w:rsidRPr="00D84A6F" w:rsidRDefault="00DF0AAA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 xml:space="preserve">FFT </w:t>
            </w:r>
            <w:r w:rsidR="00696E40">
              <w:rPr>
                <w:sz w:val="18"/>
                <w:szCs w:val="18"/>
                <w:lang w:val="en-US" w:eastAsia="zh-CN"/>
              </w:rPr>
              <w:t>频谱分析仪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 w:rsidRPr="00D84A6F">
              <w:rPr>
                <w:sz w:val="18"/>
                <w:szCs w:val="18"/>
                <w:lang w:val="en-US" w:eastAsia="zh-CN"/>
              </w:rPr>
              <w:t>9 kHz</w:t>
            </w:r>
            <w:r w:rsidR="0095192C">
              <w:rPr>
                <w:sz w:val="18"/>
                <w:szCs w:val="18"/>
                <w:lang w:val="en-US" w:eastAsia="zh-CN"/>
              </w:rPr>
              <w:t>至</w:t>
            </w:r>
            <w:r w:rsidRPr="00D84A6F">
              <w:rPr>
                <w:sz w:val="18"/>
                <w:szCs w:val="18"/>
                <w:lang w:val="en-US" w:eastAsia="zh-CN"/>
              </w:rPr>
              <w:t>40 GHz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）。</w:t>
            </w:r>
          </w:p>
          <w:p w:rsidR="00D32F61" w:rsidRPr="00D84A6F" w:rsidRDefault="00DF0AAA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34" style="width:0;height:1.5pt" o:hralign="center" o:hrstd="t" o:hr="t" fillcolor="#a0a0a0" stroked="f"/>
              </w:pict>
            </w:r>
          </w:p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../..</w:t>
            </w:r>
          </w:p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D32F61" w:rsidRPr="00D32F61" w:rsidRDefault="00D32F61" w:rsidP="00D32F61">
      <w:pPr>
        <w:jc w:val="right"/>
        <w:rPr>
          <w:rFonts w:ascii="STKaiti" w:eastAsia="STKaiti" w:hAnsi="STKaiti"/>
          <w:iCs/>
          <w:lang w:val="en-US"/>
        </w:rPr>
      </w:pPr>
    </w:p>
    <w:p w:rsidR="00D32F61" w:rsidRPr="00D32F61" w:rsidRDefault="0095192C" w:rsidP="00D32F61">
      <w:pPr>
        <w:jc w:val="right"/>
        <w:rPr>
          <w:rFonts w:ascii="STKaiti" w:eastAsia="STKaiti" w:hAnsi="STKaiti"/>
          <w:iCs/>
          <w:lang w:val="fr-FR"/>
        </w:rPr>
      </w:pPr>
      <w:r w:rsidRPr="00056ED0">
        <w:rPr>
          <w:rFonts w:ascii="STKaiti" w:eastAsia="STKaiti" w:hAnsi="STKaiti" w:hint="eastAsia"/>
          <w:iCs/>
          <w:lang w:val="fr-FR" w:eastAsia="zh-CN"/>
        </w:rPr>
        <w:t>（续）</w:t>
      </w:r>
    </w:p>
    <w:p w:rsidR="00D32F61" w:rsidRPr="00D84A6F" w:rsidRDefault="00D32F61" w:rsidP="00D32F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D84A6F">
        <w:rPr>
          <w:lang w:val="fr-FR"/>
        </w:rPr>
        <w:br w:type="page"/>
      </w:r>
    </w:p>
    <w:p w:rsidR="00D32F61" w:rsidRPr="00D84A6F" w:rsidRDefault="00D32F61" w:rsidP="00D32F6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fr-FR"/>
        </w:rPr>
      </w:pPr>
      <w:r w:rsidRPr="00D84A6F">
        <w:rPr>
          <w:b/>
          <w:lang w:val="fr-FR"/>
        </w:rPr>
        <w:lastRenderedPageBreak/>
        <w:t>POR</w:t>
      </w:r>
      <w:r w:rsidRPr="00D84A6F">
        <w:rPr>
          <w:b/>
          <w:lang w:val="fr-FR"/>
        </w:rPr>
        <w:tab/>
      </w:r>
      <w:r>
        <w:rPr>
          <w:rFonts w:hint="eastAsia"/>
          <w:b/>
          <w:lang w:val="fr-FR" w:eastAsia="zh-CN"/>
        </w:rPr>
        <w:t>葡萄牙</w:t>
      </w:r>
      <w:r w:rsidRPr="008A45D9">
        <w:rPr>
          <w:rFonts w:ascii="STKaiti" w:eastAsia="STKaiti" w:hAnsi="STKaiti" w:hint="eastAsia"/>
          <w:bCs/>
          <w:iCs/>
          <w:lang w:val="fr-FR" w:eastAsia="zh-CN"/>
        </w:rPr>
        <w:t>（续）</w:t>
      </w:r>
    </w:p>
    <w:p w:rsidR="00D32F61" w:rsidRPr="00D84A6F" w:rsidRDefault="00D32F61" w:rsidP="00D32F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D32F61" w:rsidRPr="00D84A6F" w:rsidTr="003E6CCC">
        <w:trPr>
          <w:tblHeader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测量类型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各种测量的频率范围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服务</w:t>
            </w:r>
            <w:r w:rsidR="009D647E">
              <w:rPr>
                <w:b/>
                <w:bCs/>
                <w:lang w:val="en-US" w:eastAsia="zh-CN"/>
              </w:rPr>
              <w:br/>
            </w:r>
            <w:r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D32F61" w:rsidRPr="00D84A6F" w:rsidTr="003E6CCC"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38°43'45''N</w:t>
            </w:r>
            <w:r w:rsidRPr="00D84A6F">
              <w:rPr>
                <w:sz w:val="18"/>
                <w:szCs w:val="18"/>
                <w:lang w:val="en-US" w:eastAsia="zh-CN"/>
              </w:rPr>
              <w:br/>
              <w:t>009°15'47''W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D32F61" w:rsidRPr="00D84A6F" w:rsidRDefault="0066039F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频率测量</w:t>
            </w:r>
            <w:r w:rsidR="00D32F61" w:rsidRPr="00D84A6F">
              <w:rPr>
                <w:sz w:val="18"/>
                <w:szCs w:val="18"/>
                <w:lang w:val="en-US" w:eastAsia="zh-CN"/>
              </w:rPr>
              <w:br/>
            </w:r>
            <w:r w:rsidR="00D32F61" w:rsidRPr="00D32F61">
              <w:rPr>
                <w:rFonts w:ascii="STKaiti" w:eastAsia="STKaiti" w:hAnsi="STKaiti"/>
                <w:iCs/>
                <w:sz w:val="18"/>
                <w:szCs w:val="18"/>
                <w:lang w:val="en-US" w:eastAsia="zh-CN"/>
              </w:rPr>
              <w:t>(</w:t>
            </w:r>
            <w:r w:rsidR="009B67E1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续</w:t>
            </w:r>
            <w:r w:rsidR="00D32F61" w:rsidRPr="00D32F61">
              <w:rPr>
                <w:rFonts w:ascii="STKaiti" w:eastAsia="STKaiti" w:hAnsi="STKaiti"/>
                <w:iCs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10 kHz -3600 MHz  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  <w:lang w:val="en-US" w:eastAsia="zh-CN"/>
              </w:rPr>
              <w:t>小时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D32F61" w:rsidRPr="00D84A6F" w:rsidRDefault="003E6CCC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远程网络系统。</w:t>
            </w:r>
            <w:r w:rsidR="00696E40">
              <w:rPr>
                <w:rFonts w:hint="eastAsia"/>
                <w:sz w:val="18"/>
                <w:szCs w:val="18"/>
                <w:lang w:val="en-US" w:eastAsia="zh-CN"/>
              </w:rPr>
              <w:t>由</w:t>
            </w:r>
            <w:r w:rsidR="00496464" w:rsidRPr="00496464">
              <w:rPr>
                <w:sz w:val="18"/>
                <w:szCs w:val="18"/>
                <w:lang w:eastAsia="zh-CN"/>
              </w:rPr>
              <w:t>数字用户线路</w:t>
            </w:r>
            <w:r w:rsidR="00496464">
              <w:rPr>
                <w:rFonts w:hint="eastAsia"/>
                <w:sz w:val="18"/>
                <w:szCs w:val="18"/>
                <w:lang w:eastAsia="zh-CN"/>
              </w:rPr>
              <w:t>控制十个站。</w:t>
            </w:r>
            <w:r w:rsidR="00496464">
              <w:rPr>
                <w:rFonts w:hint="eastAsia"/>
                <w:sz w:val="18"/>
                <w:szCs w:val="18"/>
                <w:lang w:val="en-US" w:eastAsia="zh-CN"/>
              </w:rPr>
              <w:t>其中五个覆盖该国南部，另外五个覆盖北部。所有站均涵盖从</w:t>
            </w:r>
            <w:r w:rsidR="00496464" w:rsidRPr="00D84A6F">
              <w:rPr>
                <w:sz w:val="18"/>
                <w:szCs w:val="18"/>
                <w:lang w:val="en-US" w:eastAsia="zh-CN"/>
              </w:rPr>
              <w:t>10</w:t>
            </w:r>
            <w:r w:rsidR="008A45D9">
              <w:rPr>
                <w:sz w:val="18"/>
                <w:szCs w:val="18"/>
                <w:lang w:val="en-US" w:eastAsia="zh-CN"/>
              </w:rPr>
              <w:t> </w:t>
            </w:r>
            <w:r w:rsidR="00496464" w:rsidRPr="00D84A6F">
              <w:rPr>
                <w:sz w:val="18"/>
                <w:szCs w:val="18"/>
                <w:lang w:val="en-US" w:eastAsia="zh-CN"/>
              </w:rPr>
              <w:t>kHz</w:t>
            </w:r>
            <w:r w:rsidR="00496464">
              <w:rPr>
                <w:sz w:val="18"/>
                <w:szCs w:val="18"/>
                <w:lang w:val="en-US" w:eastAsia="zh-CN"/>
              </w:rPr>
              <w:t>至</w:t>
            </w:r>
            <w:r w:rsidR="00496464" w:rsidRPr="00D84A6F">
              <w:rPr>
                <w:sz w:val="18"/>
                <w:szCs w:val="18"/>
                <w:lang w:val="en-US" w:eastAsia="zh-CN"/>
              </w:rPr>
              <w:t>3600 MHz</w:t>
            </w:r>
            <w:r w:rsidR="00496464">
              <w:rPr>
                <w:rFonts w:hint="eastAsia"/>
                <w:sz w:val="18"/>
                <w:szCs w:val="18"/>
                <w:lang w:val="en-US" w:eastAsia="zh-CN"/>
              </w:rPr>
              <w:t>的频率范围。装备了</w:t>
            </w:r>
            <w:r w:rsidR="0066039F">
              <w:rPr>
                <w:sz w:val="18"/>
                <w:szCs w:val="18"/>
                <w:lang w:val="en-US" w:eastAsia="zh-CN"/>
              </w:rPr>
              <w:t>测向测量</w:t>
            </w:r>
            <w:r w:rsidR="00496464">
              <w:rPr>
                <w:rFonts w:hint="eastAsia"/>
                <w:sz w:val="18"/>
                <w:szCs w:val="18"/>
                <w:lang w:val="en-US" w:eastAsia="zh-CN"/>
              </w:rPr>
              <w:t>系统（干涉测量法）的四个站中，两个位于南部（</w:t>
            </w:r>
            <w:r w:rsidR="00D32F61" w:rsidRPr="00D84A6F">
              <w:rPr>
                <w:sz w:val="18"/>
                <w:szCs w:val="18"/>
                <w:lang w:val="en-US" w:eastAsia="zh-CN"/>
              </w:rPr>
              <w:t>Lisbon</w:t>
            </w:r>
            <w:r w:rsidR="00496464">
              <w:rPr>
                <w:rFonts w:hint="eastAsia"/>
                <w:sz w:val="18"/>
                <w:szCs w:val="18"/>
                <w:lang w:val="en-US" w:eastAsia="zh-CN"/>
              </w:rPr>
              <w:t>），两个位于北部（</w:t>
            </w:r>
            <w:r w:rsidR="00D32F61" w:rsidRPr="00D84A6F">
              <w:rPr>
                <w:sz w:val="18"/>
                <w:szCs w:val="18"/>
                <w:lang w:val="en-US" w:eastAsia="zh-CN"/>
              </w:rPr>
              <w:t>Porto</w:t>
            </w:r>
            <w:r w:rsidR="00496464">
              <w:rPr>
                <w:rFonts w:hint="eastAsia"/>
                <w:sz w:val="18"/>
                <w:szCs w:val="18"/>
                <w:lang w:val="en-US" w:eastAsia="zh-CN"/>
              </w:rPr>
              <w:t>），频率范围为</w:t>
            </w:r>
            <w:r w:rsidR="00D32F61" w:rsidRPr="00D84A6F">
              <w:rPr>
                <w:sz w:val="18"/>
                <w:szCs w:val="18"/>
                <w:lang w:val="en-US" w:eastAsia="zh-CN"/>
              </w:rPr>
              <w:t>20</w:t>
            </w:r>
            <w:r w:rsidR="008A45D9">
              <w:rPr>
                <w:sz w:val="18"/>
                <w:szCs w:val="18"/>
                <w:lang w:val="en-US" w:eastAsia="zh-CN"/>
              </w:rPr>
              <w:t> </w:t>
            </w:r>
            <w:r w:rsidR="00D32F61" w:rsidRPr="00D84A6F">
              <w:rPr>
                <w:sz w:val="18"/>
                <w:szCs w:val="18"/>
                <w:lang w:val="en-US" w:eastAsia="zh-CN"/>
              </w:rPr>
              <w:t>MHz</w:t>
            </w:r>
            <w:r w:rsidR="0095192C">
              <w:rPr>
                <w:sz w:val="18"/>
                <w:szCs w:val="18"/>
                <w:lang w:val="en-US" w:eastAsia="zh-CN"/>
              </w:rPr>
              <w:t>至</w:t>
            </w:r>
            <w:r w:rsidR="00D32F61" w:rsidRPr="00D84A6F">
              <w:rPr>
                <w:sz w:val="18"/>
                <w:szCs w:val="18"/>
                <w:lang w:val="en-US" w:eastAsia="zh-CN"/>
              </w:rPr>
              <w:t>3000 MHz</w:t>
            </w:r>
            <w:r w:rsidR="00496464"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</w:tc>
      </w:tr>
      <w:tr w:rsidR="009B67E1" w:rsidRPr="00D84A6F" w:rsidTr="003E6CC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9B67E1" w:rsidRPr="00D84A6F" w:rsidRDefault="009B67E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38°43'45''N</w:t>
            </w:r>
            <w:r w:rsidRPr="00D84A6F">
              <w:rPr>
                <w:sz w:val="18"/>
                <w:szCs w:val="18"/>
                <w:lang w:val="en-US"/>
              </w:rPr>
              <w:br/>
              <w:t>009°15'47''W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</w:tcPr>
          <w:p w:rsidR="009B67E1" w:rsidRDefault="009B67E1" w:rsidP="00DF0AAA">
            <w:pPr>
              <w:spacing w:after="120"/>
              <w:rPr>
                <w:lang w:eastAsia="zh-CN"/>
              </w:rPr>
            </w:pPr>
            <w:r w:rsidRPr="001D2133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场强或功率通量密度测量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9B67E1" w:rsidRPr="00D84A6F" w:rsidRDefault="009B67E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10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9B67E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9B67E1" w:rsidRPr="00D84A6F" w:rsidRDefault="009B67E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9B67E1" w:rsidRPr="00D84A6F" w:rsidTr="003E6CC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9B67E1" w:rsidRPr="00D84A6F" w:rsidRDefault="009B67E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38°43'45''N</w:t>
            </w:r>
            <w:r w:rsidRPr="00D84A6F">
              <w:rPr>
                <w:sz w:val="18"/>
                <w:szCs w:val="18"/>
                <w:lang w:val="en-US"/>
              </w:rPr>
              <w:br/>
              <w:t>009°15'47''W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</w:tcPr>
          <w:p w:rsidR="009B67E1" w:rsidRDefault="009B67E1" w:rsidP="00DF0AAA">
            <w:pPr>
              <w:spacing w:after="120"/>
              <w:rPr>
                <w:lang w:eastAsia="zh-CN"/>
              </w:rPr>
            </w:pPr>
            <w:r w:rsidRPr="001D2133"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场强或功率通量密度测量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9B67E1" w:rsidRPr="00D84A6F" w:rsidRDefault="009B67E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20 MHz - 3600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9B67E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9B67E1" w:rsidRPr="00D84A6F" w:rsidRDefault="009B67E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D32F61" w:rsidRPr="00D84A6F" w:rsidTr="003E6CC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38°43'45''N</w:t>
            </w:r>
            <w:r w:rsidRPr="00D84A6F">
              <w:rPr>
                <w:sz w:val="18"/>
                <w:szCs w:val="18"/>
                <w:lang w:val="en-US"/>
              </w:rPr>
              <w:br/>
              <w:t>009°15'47''W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66039F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测向测量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300 kHz - 30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D32F61" w:rsidRPr="00D84A6F" w:rsidRDefault="00496464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交叉环天线阵列。</w:t>
            </w:r>
          </w:p>
          <w:p w:rsidR="00D32F61" w:rsidRPr="00D84A6F" w:rsidRDefault="00DF0AAA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D32F61" w:rsidRPr="00D84A6F" w:rsidRDefault="0095192C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相关干涉仪测向。</w:t>
            </w:r>
          </w:p>
        </w:tc>
      </w:tr>
      <w:tr w:rsidR="00D32F61" w:rsidRPr="00D84A6F" w:rsidTr="003E6CC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38°43'45''N</w:t>
            </w:r>
            <w:r w:rsidRPr="00D84A6F">
              <w:rPr>
                <w:sz w:val="18"/>
                <w:szCs w:val="18"/>
                <w:lang w:val="en-US"/>
              </w:rPr>
              <w:br/>
              <w:t>009°15'47''W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66039F" w:rsidP="00DF0AAA">
            <w:pPr>
              <w:spacing w:after="1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测向测量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20 MHz - 3000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D32F61" w:rsidRPr="00D84A6F" w:rsidRDefault="0057263E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也由移动站进行测量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 w:rsidR="00D32F61" w:rsidRPr="00D84A6F">
              <w:rPr>
                <w:sz w:val="18"/>
                <w:szCs w:val="18"/>
                <w:lang w:val="en-US" w:eastAsia="zh-CN"/>
              </w:rPr>
              <w:t>20 kHz</w:t>
            </w:r>
            <w:r w:rsidR="0095192C">
              <w:rPr>
                <w:sz w:val="18"/>
                <w:szCs w:val="18"/>
                <w:lang w:val="en-US" w:eastAsia="zh-CN"/>
              </w:rPr>
              <w:t>至</w:t>
            </w:r>
            <w:r w:rsidR="00D32F61" w:rsidRPr="00D84A6F">
              <w:rPr>
                <w:sz w:val="18"/>
                <w:szCs w:val="18"/>
                <w:lang w:val="en-US" w:eastAsia="zh-CN"/>
              </w:rPr>
              <w:t>3000 MHz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 w:rsidR="008A45D9">
              <w:rPr>
                <w:sz w:val="18"/>
                <w:szCs w:val="18"/>
                <w:lang w:val="en-US" w:eastAsia="zh-CN"/>
              </w:rPr>
              <w:t>。</w:t>
            </w:r>
          </w:p>
          <w:p w:rsidR="00D32F61" w:rsidRPr="00D84A6F" w:rsidRDefault="00DF0AAA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36" style="width:0;height:1.5pt" o:hralign="center" o:hrstd="t" o:hr="t" fillcolor="#a0a0a0" stroked="f"/>
              </w:pict>
            </w:r>
          </w:p>
          <w:p w:rsidR="00D32F61" w:rsidRPr="00D84A6F" w:rsidRDefault="0095192C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相关干涉仪测向。</w:t>
            </w:r>
          </w:p>
          <w:p w:rsidR="00D32F61" w:rsidRPr="00D84A6F" w:rsidRDefault="00DF0AAA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37" style="width:0;height:1.5pt" o:hralign="center" o:hrstd="t" o:hr="t" fillcolor="#a0a0a0" stroked="f"/>
              </w:pict>
            </w:r>
          </w:p>
          <w:p w:rsidR="00D32F61" w:rsidRPr="00D84A6F" w:rsidRDefault="003E6CCC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远程网络系统。</w:t>
            </w:r>
            <w:r w:rsidR="000511C9">
              <w:rPr>
                <w:rFonts w:hint="eastAsia"/>
                <w:sz w:val="18"/>
                <w:szCs w:val="18"/>
                <w:lang w:val="en-US" w:eastAsia="zh-CN"/>
              </w:rPr>
              <w:t>十个站中有四个装备了</w:t>
            </w:r>
            <w:r w:rsidR="000511C9">
              <w:rPr>
                <w:sz w:val="18"/>
                <w:szCs w:val="18"/>
                <w:lang w:val="en-US" w:eastAsia="zh-CN"/>
              </w:rPr>
              <w:t>测向测量</w:t>
            </w:r>
            <w:r w:rsidR="000511C9">
              <w:rPr>
                <w:rFonts w:hint="eastAsia"/>
                <w:sz w:val="18"/>
                <w:szCs w:val="18"/>
                <w:lang w:val="en-US" w:eastAsia="zh-CN"/>
              </w:rPr>
              <w:t>系统（干涉测量法），两个位于南部（</w:t>
            </w:r>
            <w:r w:rsidR="000511C9" w:rsidRPr="00D84A6F">
              <w:rPr>
                <w:sz w:val="18"/>
                <w:szCs w:val="18"/>
                <w:lang w:val="en-US" w:eastAsia="zh-CN"/>
              </w:rPr>
              <w:t>Lisbon</w:t>
            </w:r>
            <w:r w:rsidR="000511C9">
              <w:rPr>
                <w:rFonts w:hint="eastAsia"/>
                <w:sz w:val="18"/>
                <w:szCs w:val="18"/>
                <w:lang w:val="en-US" w:eastAsia="zh-CN"/>
              </w:rPr>
              <w:t>），两个位于北部（</w:t>
            </w:r>
            <w:r w:rsidR="000511C9" w:rsidRPr="00D84A6F">
              <w:rPr>
                <w:sz w:val="18"/>
                <w:szCs w:val="18"/>
                <w:lang w:val="en-US" w:eastAsia="zh-CN"/>
              </w:rPr>
              <w:t>Porto</w:t>
            </w:r>
            <w:r w:rsidR="000511C9">
              <w:rPr>
                <w:rFonts w:hint="eastAsia"/>
                <w:sz w:val="18"/>
                <w:szCs w:val="18"/>
                <w:lang w:val="en-US" w:eastAsia="zh-CN"/>
              </w:rPr>
              <w:t>），频率范围为</w:t>
            </w:r>
            <w:r w:rsidR="000511C9" w:rsidRPr="00D84A6F">
              <w:rPr>
                <w:sz w:val="18"/>
                <w:szCs w:val="18"/>
                <w:lang w:val="en-US" w:eastAsia="zh-CN"/>
              </w:rPr>
              <w:t>20 MHz</w:t>
            </w:r>
            <w:r w:rsidR="000511C9">
              <w:rPr>
                <w:sz w:val="18"/>
                <w:szCs w:val="18"/>
                <w:lang w:val="en-US" w:eastAsia="zh-CN"/>
              </w:rPr>
              <w:t>至</w:t>
            </w:r>
            <w:r w:rsidR="000511C9" w:rsidRPr="00D84A6F">
              <w:rPr>
                <w:sz w:val="18"/>
                <w:szCs w:val="18"/>
                <w:lang w:val="en-US" w:eastAsia="zh-CN"/>
              </w:rPr>
              <w:t>3000 MHz</w:t>
            </w:r>
            <w:r w:rsidR="000511C9"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 w:rsidR="00D32F61" w:rsidRPr="00D84A6F" w:rsidRDefault="00DF0AAA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38" style="width:0;height:1.5pt" o:hralign="center" o:hrstd="t" o:hr="t" fillcolor="#a0a0a0" stroked="f"/>
              </w:pict>
            </w:r>
          </w:p>
          <w:p w:rsidR="00D32F61" w:rsidRPr="00D84A6F" w:rsidRDefault="00AC6519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便携式相关干涉仪测向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 w:rsidR="00661981">
              <w:rPr>
                <w:sz w:val="18"/>
                <w:szCs w:val="18"/>
                <w:lang w:val="en-US" w:eastAsia="zh-CN"/>
              </w:rPr>
              <w:t>20</w:t>
            </w:r>
            <w:r w:rsidR="008A45D9">
              <w:rPr>
                <w:sz w:val="18"/>
                <w:szCs w:val="18"/>
                <w:lang w:val="en-US" w:eastAsia="zh-CN"/>
              </w:rPr>
              <w:t> </w:t>
            </w:r>
            <w:r w:rsidR="00661981">
              <w:rPr>
                <w:sz w:val="18"/>
                <w:szCs w:val="18"/>
                <w:lang w:val="en-US" w:eastAsia="zh-CN"/>
              </w:rPr>
              <w:t>MHz - 6 GHz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 w:rsidR="00661981"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</w:tc>
      </w:tr>
      <w:tr w:rsidR="00D32F61" w:rsidRPr="00D84A6F" w:rsidTr="003E6CC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38°43'45''N</w:t>
            </w:r>
            <w:r w:rsidRPr="00D84A6F">
              <w:rPr>
                <w:sz w:val="18"/>
                <w:szCs w:val="18"/>
                <w:lang w:val="en-US"/>
              </w:rPr>
              <w:br/>
              <w:t>009°15'47''W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66039F" w:rsidP="00DF0AAA">
            <w:pPr>
              <w:spacing w:after="1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带宽测量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10 kHz - 40 GHz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D32F61" w:rsidRPr="00D84A6F" w:rsidTr="003E6CCC">
        <w:tc>
          <w:tcPr>
            <w:tcW w:w="1312" w:type="dxa"/>
            <w:tcBorders>
              <w:top w:val="dashed" w:sz="6" w:space="0" w:color="1F59A2"/>
              <w:bottom w:val="nil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38°43'45''N</w:t>
            </w:r>
            <w:r w:rsidRPr="00D84A6F">
              <w:rPr>
                <w:sz w:val="18"/>
                <w:szCs w:val="18"/>
                <w:lang w:val="en-US"/>
              </w:rPr>
              <w:br/>
              <w:t>009°15'47''W</w:t>
            </w:r>
          </w:p>
        </w:tc>
        <w:tc>
          <w:tcPr>
            <w:tcW w:w="2380" w:type="dxa"/>
            <w:tcBorders>
              <w:top w:val="dashed" w:sz="6" w:space="0" w:color="1F59A2"/>
              <w:bottom w:val="nil"/>
            </w:tcBorders>
            <w:vAlign w:val="center"/>
          </w:tcPr>
          <w:p w:rsidR="00D32F61" w:rsidRPr="00D84A6F" w:rsidRDefault="0066039F" w:rsidP="00DF0AAA">
            <w:pPr>
              <w:spacing w:after="1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频谱占用自动测量</w:t>
            </w:r>
            <w:r w:rsidR="00D32F61" w:rsidRPr="00D84A6F">
              <w:rPr>
                <w:rFonts w:asciiTheme="minorHAnsi" w:hAnsiTheme="minorHAnsi" w:cstheme="minorHAnsi"/>
                <w:sz w:val="18"/>
                <w:szCs w:val="18"/>
              </w:rPr>
              <w:t xml:space="preserve">  </w:t>
            </w:r>
          </w:p>
        </w:tc>
        <w:tc>
          <w:tcPr>
            <w:tcW w:w="2127" w:type="dxa"/>
            <w:tcBorders>
              <w:top w:val="dashed" w:sz="6" w:space="0" w:color="1F59A2"/>
              <w:bottom w:val="nil"/>
            </w:tcBorders>
            <w:vAlign w:val="center"/>
          </w:tcPr>
          <w:p w:rsidR="00D32F61" w:rsidRPr="00D84A6F" w:rsidRDefault="00D32F61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10 kHz - 3600 MHz  </w:t>
            </w:r>
          </w:p>
        </w:tc>
        <w:tc>
          <w:tcPr>
            <w:tcW w:w="980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D32F61" w:rsidRPr="00D84A6F" w:rsidTr="003E6CCC">
        <w:tc>
          <w:tcPr>
            <w:tcW w:w="1312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lang w:val="fr-FR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lang w:val="fr-FR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lang w:val="fr-FR"/>
              </w:rPr>
            </w:pPr>
          </w:p>
        </w:tc>
      </w:tr>
    </w:tbl>
    <w:p w:rsidR="00D32F61" w:rsidRPr="00D32F61" w:rsidRDefault="00D32F61" w:rsidP="00D32F61">
      <w:pPr>
        <w:jc w:val="right"/>
        <w:rPr>
          <w:rFonts w:ascii="STKaiti" w:eastAsia="STKaiti" w:hAnsi="STKaiti"/>
          <w:iCs/>
          <w:lang w:val="en-US"/>
        </w:rPr>
      </w:pPr>
    </w:p>
    <w:p w:rsidR="00D32F61" w:rsidRPr="00D32F61" w:rsidRDefault="0095192C" w:rsidP="00D32F61">
      <w:pPr>
        <w:jc w:val="right"/>
        <w:rPr>
          <w:rFonts w:ascii="STKaiti" w:eastAsia="STKaiti" w:hAnsi="STKaiti"/>
          <w:iCs/>
          <w:lang w:val="fr-FR"/>
        </w:rPr>
      </w:pPr>
      <w:r w:rsidRPr="00056ED0">
        <w:rPr>
          <w:rFonts w:ascii="STKaiti" w:eastAsia="STKaiti" w:hAnsi="STKaiti" w:hint="eastAsia"/>
          <w:iCs/>
          <w:lang w:val="fr-FR" w:eastAsia="zh-CN"/>
        </w:rPr>
        <w:t>（续）</w:t>
      </w:r>
    </w:p>
    <w:p w:rsidR="00D32F61" w:rsidRPr="00D84A6F" w:rsidRDefault="00D32F61" w:rsidP="00D32F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D84A6F">
        <w:rPr>
          <w:lang w:val="fr-FR"/>
        </w:rPr>
        <w:br w:type="page"/>
      </w:r>
    </w:p>
    <w:p w:rsidR="00D32F61" w:rsidRPr="00D84A6F" w:rsidRDefault="00D32F61" w:rsidP="00D32F6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fr-FR"/>
        </w:rPr>
      </w:pPr>
      <w:r w:rsidRPr="00D84A6F">
        <w:rPr>
          <w:b/>
          <w:lang w:val="fr-FR"/>
        </w:rPr>
        <w:lastRenderedPageBreak/>
        <w:t>POR</w:t>
      </w:r>
      <w:r w:rsidRPr="00D84A6F">
        <w:rPr>
          <w:b/>
          <w:lang w:val="fr-FR"/>
        </w:rPr>
        <w:tab/>
      </w:r>
      <w:r>
        <w:rPr>
          <w:rFonts w:hint="eastAsia"/>
          <w:b/>
          <w:lang w:val="fr-FR" w:eastAsia="zh-CN"/>
        </w:rPr>
        <w:t>葡萄牙</w:t>
      </w:r>
      <w:r w:rsidRPr="008A45D9">
        <w:rPr>
          <w:rFonts w:ascii="STKaiti" w:eastAsia="STKaiti" w:hAnsi="STKaiti" w:hint="eastAsia"/>
          <w:bCs/>
          <w:iCs/>
          <w:lang w:val="fr-FR" w:eastAsia="zh-CN"/>
        </w:rPr>
        <w:t>（续）</w:t>
      </w:r>
    </w:p>
    <w:p w:rsidR="00D32F61" w:rsidRPr="00D84A6F" w:rsidRDefault="00D32F61" w:rsidP="00D32F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D32F61" w:rsidRPr="00D84A6F" w:rsidTr="003E6CCC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台站名称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电话、传真、电子邮件</w:t>
            </w:r>
          </w:p>
        </w:tc>
      </w:tr>
      <w:tr w:rsidR="00D32F61" w:rsidRPr="00D84A6F" w:rsidTr="003E6CCC">
        <w:tc>
          <w:tcPr>
            <w:tcW w:w="2320" w:type="dxa"/>
            <w:vAlign w:val="center"/>
          </w:tcPr>
          <w:p w:rsidR="00D32F61" w:rsidRPr="00D84A6F" w:rsidRDefault="00D32F61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D84A6F">
              <w:rPr>
                <w:sz w:val="18"/>
                <w:szCs w:val="18"/>
                <w:lang w:val="es-ES"/>
              </w:rPr>
              <w:t>Madeira (Funchal)</w:t>
            </w:r>
          </w:p>
        </w:tc>
        <w:tc>
          <w:tcPr>
            <w:tcW w:w="2320" w:type="dxa"/>
            <w:vAlign w:val="center"/>
          </w:tcPr>
          <w:p w:rsidR="00D32F61" w:rsidRPr="00D84A6F" w:rsidRDefault="00D32F61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D84A6F">
              <w:rPr>
                <w:sz w:val="18"/>
                <w:szCs w:val="18"/>
                <w:lang w:val="es-ES"/>
              </w:rPr>
              <w:t>CMCE–M</w:t>
            </w:r>
            <w:r w:rsidRPr="00D84A6F">
              <w:rPr>
                <w:sz w:val="18"/>
                <w:szCs w:val="18"/>
                <w:lang w:val="es-ES"/>
              </w:rPr>
              <w:br/>
              <w:t>Rua Vale das Neves, 19</w:t>
            </w:r>
            <w:r w:rsidRPr="00D84A6F">
              <w:rPr>
                <w:sz w:val="18"/>
                <w:szCs w:val="18"/>
                <w:lang w:val="es-ES"/>
              </w:rPr>
              <w:br/>
              <w:t>9050-325 Funchal</w:t>
            </w:r>
            <w:r w:rsidRPr="00D84A6F">
              <w:rPr>
                <w:sz w:val="18"/>
                <w:szCs w:val="18"/>
                <w:lang w:val="es-ES"/>
              </w:rPr>
              <w:br/>
              <w:t>Portugal  </w:t>
            </w:r>
          </w:p>
        </w:tc>
        <w:tc>
          <w:tcPr>
            <w:tcW w:w="4641" w:type="dxa"/>
            <w:vAlign w:val="center"/>
          </w:tcPr>
          <w:p w:rsidR="00D32F61" w:rsidRPr="00D84A6F" w:rsidRDefault="00FB1D0E" w:rsidP="003E6CCC">
            <w:pPr>
              <w:spacing w:before="60" w:after="6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电话：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>+351 291 790200</w:t>
            </w:r>
            <w:r w:rsidR="00D32F61" w:rsidRPr="00D84A6F">
              <w:rPr>
                <w:sz w:val="18"/>
                <w:szCs w:val="18"/>
                <w:lang w:val="en-US" w:eastAsia="zh-CN"/>
              </w:rPr>
              <w:br/>
            </w:r>
            <w:r>
              <w:rPr>
                <w:sz w:val="18"/>
                <w:szCs w:val="18"/>
                <w:lang w:val="en-US" w:eastAsia="zh-CN"/>
              </w:rPr>
              <w:t>传真：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 xml:space="preserve"> +351 291 790201</w:t>
            </w:r>
            <w:r w:rsidR="00D32F61" w:rsidRPr="00D84A6F">
              <w:rPr>
                <w:sz w:val="18"/>
                <w:szCs w:val="18"/>
                <w:lang w:val="en-US" w:eastAsia="zh-CN"/>
              </w:rPr>
              <w:br/>
            </w:r>
            <w:r>
              <w:rPr>
                <w:sz w:val="18"/>
                <w:szCs w:val="18"/>
                <w:lang w:val="en-US" w:eastAsia="zh-CN"/>
              </w:rPr>
              <w:t>电子邮件：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 xml:space="preserve"> Monitor.madeira@anacom.pt</w:t>
            </w:r>
          </w:p>
        </w:tc>
      </w:tr>
    </w:tbl>
    <w:p w:rsidR="00D32F61" w:rsidRPr="00D84A6F" w:rsidRDefault="00D32F61" w:rsidP="00D32F61">
      <w:pPr>
        <w:spacing w:before="0" w:line="40" w:lineRule="exact"/>
        <w:rPr>
          <w:sz w:val="4"/>
          <w:szCs w:val="4"/>
          <w:lang w:val="en-US"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D32F61" w:rsidRPr="00D84A6F" w:rsidTr="003E6CCC">
        <w:trPr>
          <w:tblHeader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测量类型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各种测量的频率范围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服务</w:t>
            </w:r>
            <w:r w:rsidR="009D647E">
              <w:rPr>
                <w:b/>
                <w:bCs/>
                <w:lang w:val="en-US" w:eastAsia="zh-CN"/>
              </w:rPr>
              <w:br/>
            </w:r>
            <w:r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D32F61" w:rsidRPr="00D84A6F" w:rsidTr="003E6CCC">
        <w:tc>
          <w:tcPr>
            <w:tcW w:w="1312" w:type="dxa"/>
            <w:tcBorders>
              <w:bottom w:val="dashed" w:sz="4" w:space="0" w:color="auto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32°38'57''N</w:t>
            </w:r>
            <w:r w:rsidRPr="00D84A6F">
              <w:rPr>
                <w:sz w:val="18"/>
                <w:szCs w:val="18"/>
                <w:lang w:val="en-US" w:eastAsia="zh-CN"/>
              </w:rPr>
              <w:br/>
              <w:t>016°52'04''W</w:t>
            </w:r>
          </w:p>
        </w:tc>
        <w:tc>
          <w:tcPr>
            <w:tcW w:w="2380" w:type="dxa"/>
            <w:tcBorders>
              <w:bottom w:val="dashed" w:sz="4" w:space="0" w:color="auto"/>
            </w:tcBorders>
            <w:vAlign w:val="center"/>
          </w:tcPr>
          <w:p w:rsidR="00D32F61" w:rsidRPr="00D84A6F" w:rsidRDefault="0066039F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频率测量</w:t>
            </w: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10 kHz - 3000 MHz  </w:t>
            </w:r>
          </w:p>
        </w:tc>
        <w:tc>
          <w:tcPr>
            <w:tcW w:w="98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  <w:lang w:val="en-US" w:eastAsia="zh-CN"/>
              </w:rPr>
              <w:t>小时</w:t>
            </w:r>
            <w:r w:rsidR="00D32F61" w:rsidRPr="00D84A6F">
              <w:rPr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D32F61" w:rsidRPr="00D84A6F" w:rsidRDefault="008462D9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可接收</w:t>
            </w:r>
            <w:r w:rsidRPr="00D84A6F">
              <w:rPr>
                <w:sz w:val="18"/>
                <w:szCs w:val="18"/>
                <w:lang w:val="en-US" w:eastAsia="zh-CN"/>
              </w:rPr>
              <w:t>10 kHz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至</w:t>
            </w:r>
            <w:r w:rsidRPr="00D84A6F">
              <w:rPr>
                <w:sz w:val="18"/>
                <w:szCs w:val="18"/>
                <w:lang w:val="en-US" w:eastAsia="zh-CN"/>
              </w:rPr>
              <w:t>6000 MHz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的无线电发射。</w:t>
            </w:r>
          </w:p>
          <w:p w:rsidR="00D32F61" w:rsidRPr="00D84A6F" w:rsidRDefault="00DF0AAA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39" style="width:0;height:1.5pt" o:hralign="center" o:hrstd="t" o:hr="t" fillcolor="#a0a0a0" stroked="f"/>
              </w:pict>
            </w:r>
          </w:p>
          <w:p w:rsidR="00D32F61" w:rsidRPr="00D84A6F" w:rsidRDefault="0057263E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也由移动站进行测量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 w:rsidR="00D32F61" w:rsidRPr="00D84A6F">
              <w:rPr>
                <w:sz w:val="18"/>
                <w:szCs w:val="18"/>
                <w:lang w:val="en-US" w:eastAsia="zh-CN"/>
              </w:rPr>
              <w:t>10 kHz</w:t>
            </w:r>
            <w:r w:rsidR="0095192C">
              <w:rPr>
                <w:sz w:val="18"/>
                <w:szCs w:val="18"/>
                <w:lang w:val="en-US" w:eastAsia="zh-CN"/>
              </w:rPr>
              <w:t>至</w:t>
            </w:r>
            <w:r w:rsidR="00D32F61" w:rsidRPr="00D84A6F">
              <w:rPr>
                <w:sz w:val="18"/>
                <w:szCs w:val="18"/>
                <w:lang w:val="en-US" w:eastAsia="zh-CN"/>
              </w:rPr>
              <w:t>3000 MHz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 w:rsidR="008A45D9">
              <w:rPr>
                <w:sz w:val="18"/>
                <w:szCs w:val="18"/>
                <w:lang w:val="en-US" w:eastAsia="zh-CN"/>
              </w:rPr>
              <w:t>。</w:t>
            </w:r>
          </w:p>
          <w:p w:rsidR="00D32F61" w:rsidRPr="00D84A6F" w:rsidRDefault="00DF0AAA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40" style="width:0;height:1.5pt" o:hralign="center" o:hrstd="t" o:hr="t" fillcolor="#a0a0a0" stroked="f"/>
              </w:pict>
            </w:r>
          </w:p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频谱分析仪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 w:rsidR="00D32F61" w:rsidRPr="00D84A6F">
              <w:rPr>
                <w:sz w:val="18"/>
                <w:szCs w:val="18"/>
                <w:lang w:val="en-US" w:eastAsia="zh-CN"/>
              </w:rPr>
              <w:t>9 kHz</w:t>
            </w:r>
            <w:r w:rsidR="0095192C">
              <w:rPr>
                <w:sz w:val="18"/>
                <w:szCs w:val="18"/>
                <w:lang w:val="en-US" w:eastAsia="zh-CN"/>
              </w:rPr>
              <w:t>至</w:t>
            </w:r>
            <w:r w:rsidR="00D32F61" w:rsidRPr="00D84A6F">
              <w:rPr>
                <w:sz w:val="18"/>
                <w:szCs w:val="18"/>
                <w:lang w:val="en-US" w:eastAsia="zh-CN"/>
              </w:rPr>
              <w:t>40 GHz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 w:rsidR="008A45D9">
              <w:rPr>
                <w:sz w:val="18"/>
                <w:szCs w:val="18"/>
                <w:lang w:val="en-US" w:eastAsia="zh-CN"/>
              </w:rPr>
              <w:t>。</w:t>
            </w:r>
          </w:p>
          <w:p w:rsidR="00D32F61" w:rsidRPr="00D84A6F" w:rsidRDefault="00DF0AAA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D32F61" w:rsidRPr="00D84A6F" w:rsidRDefault="003E6CCC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远程网络系统。</w:t>
            </w:r>
            <w:r w:rsidR="00CF058B">
              <w:rPr>
                <w:rFonts w:hint="eastAsia"/>
                <w:sz w:val="18"/>
                <w:szCs w:val="18"/>
                <w:lang w:val="en-US" w:eastAsia="zh-CN"/>
              </w:rPr>
              <w:t>由</w:t>
            </w:r>
            <w:r w:rsidR="00CF058B">
              <w:rPr>
                <w:rFonts w:hint="eastAsia"/>
                <w:sz w:val="18"/>
                <w:szCs w:val="18"/>
                <w:lang w:val="en-US" w:eastAsia="zh-CN"/>
              </w:rPr>
              <w:t>LTE</w:t>
            </w:r>
            <w:r w:rsidR="00CF058B">
              <w:rPr>
                <w:rFonts w:hint="eastAsia"/>
                <w:sz w:val="18"/>
                <w:szCs w:val="18"/>
                <w:lang w:val="en-US" w:eastAsia="zh-CN"/>
              </w:rPr>
              <w:t>数据业务控制三个站。其中两个覆盖</w:t>
            </w:r>
            <w:r w:rsidR="00D32F61" w:rsidRPr="00D84A6F">
              <w:rPr>
                <w:sz w:val="18"/>
                <w:szCs w:val="18"/>
                <w:lang w:val="en-US" w:eastAsia="zh-CN"/>
              </w:rPr>
              <w:t>Madeira</w:t>
            </w:r>
            <w:r w:rsidR="00CF058B">
              <w:rPr>
                <w:rFonts w:hint="eastAsia"/>
                <w:sz w:val="18"/>
                <w:szCs w:val="18"/>
                <w:lang w:val="en-US" w:eastAsia="zh-CN"/>
              </w:rPr>
              <w:t>岛，另一个覆盖</w:t>
            </w:r>
            <w:r w:rsidR="00D32F61" w:rsidRPr="00D84A6F">
              <w:rPr>
                <w:sz w:val="18"/>
                <w:szCs w:val="18"/>
                <w:lang w:val="en-US" w:eastAsia="zh-CN"/>
              </w:rPr>
              <w:t>Porto Santo</w:t>
            </w:r>
            <w:r w:rsidR="00CF058B">
              <w:rPr>
                <w:rFonts w:hint="eastAsia"/>
                <w:sz w:val="18"/>
                <w:szCs w:val="18"/>
                <w:lang w:val="en-US" w:eastAsia="zh-CN"/>
              </w:rPr>
              <w:t>岛。所有站均涵盖</w:t>
            </w:r>
            <w:r w:rsidR="00D32F61" w:rsidRPr="00D84A6F">
              <w:rPr>
                <w:sz w:val="18"/>
                <w:szCs w:val="18"/>
                <w:lang w:val="en-US" w:eastAsia="zh-CN"/>
              </w:rPr>
              <w:t>20 kHz</w:t>
            </w:r>
            <w:r w:rsidR="0095192C">
              <w:rPr>
                <w:sz w:val="18"/>
                <w:szCs w:val="18"/>
                <w:lang w:val="en-US" w:eastAsia="zh-CN"/>
              </w:rPr>
              <w:t>至</w:t>
            </w:r>
            <w:r w:rsidR="00D32F61" w:rsidRPr="00D84A6F">
              <w:rPr>
                <w:sz w:val="18"/>
                <w:szCs w:val="18"/>
                <w:lang w:val="en-US" w:eastAsia="zh-CN"/>
              </w:rPr>
              <w:t>2700 MHz</w:t>
            </w:r>
            <w:r w:rsidR="00CF058B">
              <w:rPr>
                <w:rFonts w:hint="eastAsia"/>
                <w:sz w:val="18"/>
                <w:szCs w:val="18"/>
                <w:lang w:val="en-US" w:eastAsia="zh-CN"/>
              </w:rPr>
              <w:t>的频率范围。</w:t>
            </w:r>
          </w:p>
          <w:p w:rsidR="00D32F61" w:rsidRPr="00D84A6F" w:rsidRDefault="00DF0AAA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42" style="width:0;height:1.5pt" o:hralign="center" o:hrstd="t" o:hr="t" fillcolor="#a0a0a0" stroked="f"/>
              </w:pict>
            </w:r>
          </w:p>
          <w:p w:rsidR="00D32F61" w:rsidRPr="00D84A6F" w:rsidRDefault="00D32F61" w:rsidP="00DF0AAA">
            <w:pPr>
              <w:tabs>
                <w:tab w:val="clear" w:pos="567"/>
                <w:tab w:val="left" w:pos="130"/>
              </w:tabs>
              <w:spacing w:after="120" w:line="200" w:lineRule="exact"/>
              <w:ind w:left="130" w:hanging="130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*</w:t>
            </w:r>
            <w:r w:rsidRPr="00D84A6F">
              <w:rPr>
                <w:sz w:val="18"/>
                <w:szCs w:val="18"/>
                <w:lang w:val="en-US" w:eastAsia="zh-CN"/>
              </w:rPr>
              <w:tab/>
            </w:r>
            <w:r w:rsidR="00056ED0">
              <w:rPr>
                <w:sz w:val="18"/>
                <w:szCs w:val="18"/>
                <w:lang w:val="en-US" w:eastAsia="zh-CN"/>
              </w:rPr>
              <w:t>本地和远程，本地团队一直待命。</w:t>
            </w:r>
          </w:p>
        </w:tc>
      </w:tr>
      <w:tr w:rsidR="00D32F61" w:rsidRPr="00D84A6F" w:rsidTr="003E6CCC">
        <w:tc>
          <w:tcPr>
            <w:tcW w:w="1312" w:type="dxa"/>
            <w:tcBorders>
              <w:top w:val="dashed" w:sz="4" w:space="0" w:color="auto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32°38'57''N</w:t>
            </w:r>
            <w:r w:rsidRPr="00D84A6F">
              <w:rPr>
                <w:sz w:val="18"/>
                <w:szCs w:val="18"/>
                <w:lang w:val="en-US" w:eastAsia="zh-CN"/>
              </w:rPr>
              <w:br/>
              <w:t>016°52'04''W</w:t>
            </w:r>
          </w:p>
        </w:tc>
        <w:tc>
          <w:tcPr>
            <w:tcW w:w="2380" w:type="dxa"/>
            <w:tcBorders>
              <w:top w:val="dashed" w:sz="4" w:space="0" w:color="auto"/>
              <w:bottom w:val="dashed" w:sz="6" w:space="0" w:color="1F59A2"/>
            </w:tcBorders>
            <w:vAlign w:val="center"/>
          </w:tcPr>
          <w:p w:rsidR="00D32F61" w:rsidRPr="00D84A6F" w:rsidRDefault="0066039F" w:rsidP="00DF0AAA">
            <w:pPr>
              <w:spacing w:after="1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场强或功率通量密度测量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10 kHz - 3000 MHz  </w:t>
            </w:r>
          </w:p>
        </w:tc>
        <w:tc>
          <w:tcPr>
            <w:tcW w:w="980" w:type="dxa"/>
            <w:tcBorders>
              <w:top w:val="dashed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  <w:lang w:val="en-US" w:eastAsia="zh-CN"/>
              </w:rPr>
              <w:t>小时</w:t>
            </w:r>
            <w:r w:rsidR="00D32F61" w:rsidRPr="00D84A6F">
              <w:rPr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2482" w:type="dxa"/>
            <w:tcBorders>
              <w:top w:val="dashed" w:sz="4" w:space="0" w:color="auto"/>
              <w:left w:val="single" w:sz="4" w:space="0" w:color="auto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tabs>
                <w:tab w:val="clear" w:pos="567"/>
                <w:tab w:val="left" w:pos="130"/>
              </w:tabs>
              <w:spacing w:after="120" w:line="200" w:lineRule="exact"/>
              <w:ind w:left="130" w:hanging="130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 xml:space="preserve">* </w:t>
            </w:r>
            <w:r w:rsidR="00056ED0">
              <w:rPr>
                <w:sz w:val="18"/>
                <w:szCs w:val="18"/>
                <w:lang w:val="en-US" w:eastAsia="zh-CN"/>
              </w:rPr>
              <w:t>本地和远程，本地团队一直待命。</w:t>
            </w:r>
          </w:p>
        </w:tc>
      </w:tr>
      <w:tr w:rsidR="00D32F61" w:rsidRPr="00D84A6F" w:rsidTr="003E6CC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32°38'57''N</w:t>
            </w:r>
            <w:r w:rsidRPr="00D84A6F">
              <w:rPr>
                <w:sz w:val="18"/>
                <w:szCs w:val="18"/>
                <w:lang w:val="en-US" w:eastAsia="zh-CN"/>
              </w:rPr>
              <w:br/>
              <w:t>016°52'04''W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66039F" w:rsidP="00DF0AAA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测向测量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20 MHz - 3000 M</w:t>
            </w:r>
            <w:r w:rsidRPr="00D84A6F">
              <w:rPr>
                <w:sz w:val="18"/>
                <w:szCs w:val="18"/>
                <w:lang w:val="en-US"/>
              </w:rPr>
              <w:t>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  <w:r w:rsidR="00D32F61" w:rsidRPr="00D84A6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D32F61" w:rsidRPr="00D84A6F" w:rsidRDefault="00CF058B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t>人工操作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 w:rsidR="00D32F61" w:rsidRPr="00D84A6F" w:rsidRDefault="00DF0AAA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43" style="width:0;height:1.5pt" o:hralign="center" o:hrstd="t" o:hr="t" fillcolor="gray" stroked="f"/>
              </w:pict>
            </w:r>
          </w:p>
          <w:p w:rsidR="00D32F61" w:rsidRPr="00D84A6F" w:rsidRDefault="00056ED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也由移动站进行测量。</w:t>
            </w:r>
          </w:p>
          <w:p w:rsidR="00D32F61" w:rsidRPr="00D84A6F" w:rsidRDefault="00DF0AAA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44" style="width:0;height:1.5pt" o:hralign="center" o:hrstd="t" o:hr="t" fillcolor="#a0a0a0" stroked="f"/>
              </w:pict>
            </w:r>
          </w:p>
          <w:p w:rsidR="00D32F61" w:rsidRPr="00D84A6F" w:rsidRDefault="00D32F61" w:rsidP="00DF0AAA">
            <w:pPr>
              <w:tabs>
                <w:tab w:val="clear" w:pos="567"/>
                <w:tab w:val="left" w:pos="130"/>
              </w:tabs>
              <w:spacing w:after="120" w:line="200" w:lineRule="exact"/>
              <w:ind w:left="130" w:hanging="130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*</w:t>
            </w:r>
            <w:r w:rsidRPr="00D84A6F">
              <w:rPr>
                <w:sz w:val="18"/>
                <w:szCs w:val="18"/>
                <w:lang w:val="en-US" w:eastAsia="zh-CN"/>
              </w:rPr>
              <w:tab/>
            </w:r>
            <w:r w:rsidR="00056ED0">
              <w:rPr>
                <w:sz w:val="18"/>
                <w:szCs w:val="18"/>
                <w:lang w:val="en-US" w:eastAsia="zh-CN"/>
              </w:rPr>
              <w:t>本地和远程，本地团队一直待命。</w:t>
            </w:r>
          </w:p>
        </w:tc>
      </w:tr>
      <w:tr w:rsidR="00D32F61" w:rsidRPr="00D84A6F" w:rsidTr="003E6CC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32°38'57''N</w:t>
            </w:r>
            <w:r w:rsidRPr="00D84A6F">
              <w:rPr>
                <w:sz w:val="18"/>
                <w:szCs w:val="18"/>
                <w:lang w:val="en-US"/>
              </w:rPr>
              <w:br/>
              <w:t>016°52'04''W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66039F" w:rsidP="00DF0AAA">
            <w:pPr>
              <w:spacing w:after="1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带宽测量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10 kHz - 3000 MHz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  <w:r w:rsidR="00D32F61" w:rsidRPr="00D84A6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D32F61" w:rsidRPr="00D84A6F" w:rsidRDefault="00D32F61" w:rsidP="00DF0AAA">
            <w:pPr>
              <w:tabs>
                <w:tab w:val="clear" w:pos="567"/>
                <w:tab w:val="left" w:pos="130"/>
              </w:tabs>
              <w:spacing w:after="120" w:line="200" w:lineRule="exact"/>
              <w:ind w:left="130" w:hanging="130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 xml:space="preserve">* </w:t>
            </w:r>
            <w:r w:rsidR="00056ED0">
              <w:rPr>
                <w:sz w:val="18"/>
                <w:szCs w:val="18"/>
                <w:lang w:val="en-US" w:eastAsia="zh-CN"/>
              </w:rPr>
              <w:t>本地和远程，本地团队一直待命。</w:t>
            </w:r>
          </w:p>
        </w:tc>
      </w:tr>
      <w:tr w:rsidR="00D32F61" w:rsidRPr="00D84A6F" w:rsidTr="003E6CCC">
        <w:tc>
          <w:tcPr>
            <w:tcW w:w="1312" w:type="dxa"/>
            <w:tcBorders>
              <w:top w:val="dashed" w:sz="6" w:space="0" w:color="1F59A2"/>
              <w:bottom w:val="nil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32°38'57''N</w:t>
            </w:r>
            <w:r w:rsidRPr="00D84A6F">
              <w:rPr>
                <w:sz w:val="18"/>
                <w:szCs w:val="18"/>
                <w:lang w:val="en-US"/>
              </w:rPr>
              <w:br/>
              <w:t>016°52'04''W</w:t>
            </w:r>
          </w:p>
        </w:tc>
        <w:tc>
          <w:tcPr>
            <w:tcW w:w="2380" w:type="dxa"/>
            <w:tcBorders>
              <w:top w:val="dashed" w:sz="6" w:space="0" w:color="1F59A2"/>
              <w:bottom w:val="nil"/>
            </w:tcBorders>
            <w:vAlign w:val="center"/>
          </w:tcPr>
          <w:p w:rsidR="00D32F61" w:rsidRPr="00D84A6F" w:rsidRDefault="0066039F" w:rsidP="00DF0AAA">
            <w:pPr>
              <w:spacing w:after="1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频谱占用自动测量</w:t>
            </w:r>
            <w:r w:rsidR="00D32F61" w:rsidRPr="00D84A6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dashed" w:sz="6" w:space="0" w:color="1F59A2"/>
              <w:bottom w:val="nil"/>
            </w:tcBorders>
            <w:vAlign w:val="center"/>
          </w:tcPr>
          <w:p w:rsidR="00D32F61" w:rsidRPr="00D84A6F" w:rsidRDefault="00D32F61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10 kHz - 3000 MHz  </w:t>
            </w:r>
          </w:p>
        </w:tc>
        <w:tc>
          <w:tcPr>
            <w:tcW w:w="980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D32F61" w:rsidRPr="00D84A6F" w:rsidRDefault="00696E40" w:rsidP="00DF0AAA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  <w:r w:rsidR="00D32F61" w:rsidRPr="00D84A6F">
              <w:rPr>
                <w:sz w:val="18"/>
                <w:szCs w:val="18"/>
                <w:lang w:val="en-US"/>
              </w:rPr>
              <w:t>*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D32F61" w:rsidRPr="00D84A6F" w:rsidRDefault="00D32F61" w:rsidP="00DF0AAA">
            <w:pPr>
              <w:tabs>
                <w:tab w:val="clear" w:pos="567"/>
                <w:tab w:val="left" w:pos="130"/>
              </w:tabs>
              <w:spacing w:after="120" w:line="200" w:lineRule="exact"/>
              <w:ind w:left="130" w:hanging="130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 xml:space="preserve">* </w:t>
            </w:r>
            <w:r w:rsidR="00056ED0">
              <w:rPr>
                <w:sz w:val="18"/>
                <w:szCs w:val="18"/>
                <w:lang w:val="en-US" w:eastAsia="zh-CN"/>
              </w:rPr>
              <w:t>本地和远程，本地团队一直待命。</w:t>
            </w:r>
          </w:p>
        </w:tc>
      </w:tr>
      <w:tr w:rsidR="00D32F61" w:rsidRPr="00D84A6F" w:rsidTr="003E6CCC">
        <w:tc>
          <w:tcPr>
            <w:tcW w:w="1312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b/>
                <w:bCs/>
                <w:lang w:val="en-US" w:eastAsia="zh-CN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lang w:val="en-US" w:eastAsia="zh-CN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lang w:val="en-US" w:eastAsia="zh-CN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lang w:val="en-US" w:eastAsia="zh-CN"/>
              </w:rPr>
            </w:pPr>
          </w:p>
        </w:tc>
      </w:tr>
    </w:tbl>
    <w:p w:rsidR="00D32F61" w:rsidRPr="00D32F61" w:rsidRDefault="00D32F61" w:rsidP="00D32F61">
      <w:pPr>
        <w:jc w:val="right"/>
        <w:rPr>
          <w:rFonts w:ascii="STKaiti" w:eastAsia="STKaiti" w:hAnsi="STKaiti"/>
          <w:iCs/>
          <w:lang w:val="en-US" w:eastAsia="zh-CN"/>
        </w:rPr>
      </w:pPr>
    </w:p>
    <w:p w:rsidR="00D32F61" w:rsidRPr="00D32F61" w:rsidRDefault="00D32F61" w:rsidP="00D32F61">
      <w:pPr>
        <w:jc w:val="right"/>
        <w:rPr>
          <w:rFonts w:ascii="STKaiti" w:eastAsia="STKaiti" w:hAnsi="STKaiti"/>
          <w:iCs/>
          <w:lang w:val="en-US" w:eastAsia="zh-CN"/>
        </w:rPr>
      </w:pPr>
    </w:p>
    <w:p w:rsidR="00D32F61" w:rsidRPr="00D32F61" w:rsidRDefault="0095192C" w:rsidP="00D32F61">
      <w:pPr>
        <w:jc w:val="right"/>
        <w:rPr>
          <w:rFonts w:ascii="STKaiti" w:eastAsia="STKaiti" w:hAnsi="STKaiti"/>
          <w:iCs/>
          <w:lang w:val="fr-FR"/>
        </w:rPr>
      </w:pPr>
      <w:r w:rsidRPr="00056ED0">
        <w:rPr>
          <w:rFonts w:ascii="STKaiti" w:eastAsia="STKaiti" w:hAnsi="STKaiti" w:hint="eastAsia"/>
          <w:iCs/>
          <w:lang w:val="fr-FR" w:eastAsia="zh-CN"/>
        </w:rPr>
        <w:t>（续）</w:t>
      </w:r>
    </w:p>
    <w:p w:rsidR="00D32F61" w:rsidRPr="00D84A6F" w:rsidRDefault="00D32F61" w:rsidP="00D32F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D84A6F">
        <w:rPr>
          <w:lang w:val="fr-FR"/>
        </w:rPr>
        <w:br w:type="page"/>
      </w:r>
    </w:p>
    <w:p w:rsidR="00D32F61" w:rsidRPr="00D84A6F" w:rsidRDefault="00D32F61" w:rsidP="00D32F6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fr-FR"/>
        </w:rPr>
      </w:pPr>
      <w:r w:rsidRPr="00D84A6F">
        <w:rPr>
          <w:b/>
          <w:lang w:val="fr-FR"/>
        </w:rPr>
        <w:lastRenderedPageBreak/>
        <w:t>POR</w:t>
      </w:r>
      <w:r w:rsidRPr="00D84A6F">
        <w:rPr>
          <w:b/>
          <w:lang w:val="fr-FR"/>
        </w:rPr>
        <w:tab/>
      </w:r>
      <w:r>
        <w:rPr>
          <w:rFonts w:hint="eastAsia"/>
          <w:b/>
          <w:lang w:val="fr-FR" w:eastAsia="zh-CN"/>
        </w:rPr>
        <w:t>葡萄牙</w:t>
      </w:r>
      <w:r w:rsidRPr="008A45D9">
        <w:rPr>
          <w:rFonts w:ascii="STKaiti" w:eastAsia="STKaiti" w:hAnsi="STKaiti" w:hint="eastAsia"/>
          <w:bCs/>
          <w:iCs/>
          <w:lang w:val="fr-FR" w:eastAsia="zh-CN"/>
        </w:rPr>
        <w:t>（续）</w:t>
      </w:r>
    </w:p>
    <w:p w:rsidR="00D32F61" w:rsidRPr="00D84A6F" w:rsidRDefault="00D32F61" w:rsidP="00D32F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20"/>
        <w:gridCol w:w="2320"/>
        <w:gridCol w:w="4641"/>
      </w:tblGrid>
      <w:tr w:rsidR="00D32F61" w:rsidRPr="00D84A6F" w:rsidTr="003E6CCC">
        <w:tc>
          <w:tcPr>
            <w:tcW w:w="232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台站名称</w:t>
            </w: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邮政地址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电话、传真、电子邮件</w:t>
            </w:r>
          </w:p>
        </w:tc>
      </w:tr>
      <w:tr w:rsidR="00D32F61" w:rsidRPr="00D84A6F" w:rsidTr="003E6CCC">
        <w:tc>
          <w:tcPr>
            <w:tcW w:w="2320" w:type="dxa"/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D84A6F">
              <w:rPr>
                <w:sz w:val="18"/>
                <w:szCs w:val="18"/>
                <w:lang w:val="es-ES"/>
              </w:rPr>
              <w:t>Porto</w:t>
            </w:r>
          </w:p>
        </w:tc>
        <w:tc>
          <w:tcPr>
            <w:tcW w:w="2320" w:type="dxa"/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left"/>
              <w:rPr>
                <w:sz w:val="18"/>
                <w:szCs w:val="18"/>
                <w:lang w:val="es-ES"/>
              </w:rPr>
            </w:pPr>
            <w:r w:rsidRPr="00D84A6F">
              <w:rPr>
                <w:sz w:val="18"/>
                <w:szCs w:val="18"/>
                <w:lang w:val="es-ES"/>
              </w:rPr>
              <w:t>CMCE-N</w:t>
            </w:r>
            <w:r w:rsidRPr="00D84A6F">
              <w:rPr>
                <w:sz w:val="18"/>
                <w:szCs w:val="18"/>
                <w:lang w:val="es-ES"/>
              </w:rPr>
              <w:br/>
              <w:t>Rua Direita do Viso, 59</w:t>
            </w:r>
            <w:r w:rsidRPr="00D84A6F">
              <w:rPr>
                <w:sz w:val="18"/>
                <w:szCs w:val="18"/>
                <w:lang w:val="es-ES"/>
              </w:rPr>
              <w:br/>
              <w:t>4250-198 Porto</w:t>
            </w:r>
            <w:r w:rsidRPr="00D84A6F">
              <w:rPr>
                <w:sz w:val="18"/>
                <w:szCs w:val="18"/>
                <w:lang w:val="es-ES"/>
              </w:rPr>
              <w:br/>
              <w:t>Portugal  </w:t>
            </w:r>
          </w:p>
        </w:tc>
        <w:tc>
          <w:tcPr>
            <w:tcW w:w="4641" w:type="dxa"/>
            <w:vAlign w:val="center"/>
          </w:tcPr>
          <w:p w:rsidR="00D32F61" w:rsidRPr="00D84A6F" w:rsidRDefault="00FB1D0E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电话：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>+351 22 6198000</w:t>
            </w:r>
            <w:r w:rsidR="00D32F61" w:rsidRPr="00D84A6F">
              <w:rPr>
                <w:sz w:val="18"/>
                <w:szCs w:val="18"/>
                <w:lang w:val="en-US" w:eastAsia="zh-CN"/>
              </w:rPr>
              <w:br/>
            </w:r>
            <w:r>
              <w:rPr>
                <w:sz w:val="18"/>
                <w:szCs w:val="18"/>
                <w:lang w:val="en-US" w:eastAsia="zh-CN"/>
              </w:rPr>
              <w:t>电话：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>+351 22 6198010</w:t>
            </w:r>
            <w:r w:rsidR="00D32F61" w:rsidRPr="00D84A6F">
              <w:rPr>
                <w:sz w:val="18"/>
                <w:szCs w:val="18"/>
                <w:lang w:val="en-US" w:eastAsia="zh-CN"/>
              </w:rPr>
              <w:br/>
            </w:r>
            <w:r>
              <w:rPr>
                <w:sz w:val="18"/>
                <w:szCs w:val="18"/>
                <w:lang w:val="en-US" w:eastAsia="zh-CN"/>
              </w:rPr>
              <w:t>传真：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 xml:space="preserve"> +351 22 6198002</w:t>
            </w:r>
            <w:r w:rsidR="00D32F61" w:rsidRPr="00D84A6F">
              <w:rPr>
                <w:sz w:val="18"/>
                <w:szCs w:val="18"/>
                <w:lang w:val="en-US" w:eastAsia="zh-CN"/>
              </w:rPr>
              <w:br/>
            </w:r>
            <w:r>
              <w:rPr>
                <w:sz w:val="18"/>
                <w:szCs w:val="18"/>
                <w:lang w:val="en-US" w:eastAsia="zh-CN"/>
              </w:rPr>
              <w:t>电子邮件：</w:t>
            </w:r>
            <w:r w:rsidR="00D32F61" w:rsidRPr="00D84A6F">
              <w:rPr>
                <w:sz w:val="18"/>
                <w:szCs w:val="18"/>
                <w:lang w:val="en-US" w:eastAsia="zh-CN"/>
              </w:rPr>
              <w:t xml:space="preserve"> Monitor.norte@anacom.pt</w:t>
            </w:r>
          </w:p>
        </w:tc>
      </w:tr>
    </w:tbl>
    <w:p w:rsidR="00D32F61" w:rsidRPr="00D84A6F" w:rsidRDefault="00D32F61" w:rsidP="00D32F61">
      <w:pPr>
        <w:spacing w:before="0" w:line="40" w:lineRule="exact"/>
        <w:rPr>
          <w:sz w:val="4"/>
          <w:szCs w:val="4"/>
          <w:lang w:val="en-US"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D32F61" w:rsidRPr="00D84A6F" w:rsidTr="003E6CCC">
        <w:trPr>
          <w:tblHeader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测量类型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各种测量的频率范围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服务</w:t>
            </w:r>
            <w:r w:rsidR="009D647E">
              <w:rPr>
                <w:b/>
                <w:bCs/>
                <w:lang w:val="en-US" w:eastAsia="zh-CN"/>
              </w:rPr>
              <w:br/>
            </w:r>
            <w:r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D32F61" w:rsidRPr="00D84A6F" w:rsidTr="003E6CCC"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righ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41°10'43''N</w:t>
            </w:r>
            <w:r w:rsidRPr="00D84A6F">
              <w:rPr>
                <w:sz w:val="18"/>
                <w:szCs w:val="18"/>
                <w:lang w:val="en-US" w:eastAsia="zh-CN"/>
              </w:rPr>
              <w:br/>
              <w:t>008°38'28''W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D32F61" w:rsidRPr="00D84A6F" w:rsidRDefault="0066039F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频率测量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10 kHz - 3000 MHz  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D32F61" w:rsidRPr="00D84A6F" w:rsidRDefault="00696E40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  <w:lang w:val="en-US" w:eastAsia="zh-CN"/>
              </w:rPr>
              <w:t>小时</w:t>
            </w:r>
            <w:r w:rsidR="00D32F61" w:rsidRPr="00D84A6F">
              <w:rPr>
                <w:sz w:val="18"/>
                <w:szCs w:val="18"/>
                <w:lang w:val="en-US" w:eastAsia="zh-CN"/>
              </w:rPr>
              <w:t xml:space="preserve">  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D32F61" w:rsidRPr="00D84A6F" w:rsidRDefault="008E58E1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可接收</w:t>
            </w:r>
            <w:r w:rsidRPr="00D84A6F">
              <w:rPr>
                <w:sz w:val="18"/>
                <w:szCs w:val="18"/>
                <w:lang w:val="en-US" w:eastAsia="zh-CN"/>
              </w:rPr>
              <w:t>10 kHz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  <w:r w:rsidRPr="00D84A6F">
              <w:rPr>
                <w:sz w:val="18"/>
                <w:szCs w:val="18"/>
                <w:lang w:val="en-US" w:eastAsia="zh-CN"/>
              </w:rPr>
              <w:t> 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G</w:t>
            </w:r>
            <w:r w:rsidRPr="00D84A6F">
              <w:rPr>
                <w:sz w:val="18"/>
                <w:szCs w:val="18"/>
                <w:lang w:val="en-US" w:eastAsia="zh-CN"/>
              </w:rPr>
              <w:t>Hz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的无线电发射。</w:t>
            </w:r>
          </w:p>
          <w:p w:rsidR="00D32F61" w:rsidRPr="00D84A6F" w:rsidRDefault="00DF0AAA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45" style="width:0;height:1.5pt" o:hralign="center" o:hrstd="t" o:hr="t" fillcolor="#a0a0a0" stroked="f"/>
              </w:pict>
            </w:r>
          </w:p>
          <w:p w:rsidR="00D32F61" w:rsidRPr="00D84A6F" w:rsidRDefault="00FC7D97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可接收、测量并识别摩尔斯电码、</w:t>
            </w:r>
            <w:r w:rsidRPr="00D84A6F">
              <w:rPr>
                <w:sz w:val="18"/>
                <w:szCs w:val="18"/>
                <w:lang w:val="en-US" w:eastAsia="zh-CN"/>
              </w:rPr>
              <w:t>RTTY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 w:rsidRPr="00D84A6F">
              <w:rPr>
                <w:sz w:val="18"/>
                <w:szCs w:val="18"/>
                <w:lang w:val="en-US" w:eastAsia="zh-CN"/>
              </w:rPr>
              <w:t>ARQ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 w:rsidRPr="00D84A6F">
              <w:rPr>
                <w:sz w:val="18"/>
                <w:szCs w:val="18"/>
                <w:lang w:val="en-US" w:eastAsia="zh-CN"/>
              </w:rPr>
              <w:t>FEC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 w:rsidRPr="00D84A6F">
              <w:rPr>
                <w:sz w:val="18"/>
                <w:szCs w:val="18"/>
                <w:lang w:val="en-US" w:eastAsia="zh-CN"/>
              </w:rPr>
              <w:t>SSTV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 w:rsidRPr="00D84A6F">
              <w:rPr>
                <w:sz w:val="18"/>
                <w:szCs w:val="18"/>
                <w:lang w:val="en-US" w:eastAsia="zh-CN"/>
              </w:rPr>
              <w:t>POCSAG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、</w:t>
            </w:r>
            <w:r w:rsidRPr="00D84A6F">
              <w:rPr>
                <w:sz w:val="18"/>
                <w:szCs w:val="18"/>
                <w:lang w:val="en-US"/>
              </w:rPr>
              <w:t>Packetradio/SITOR/AMTOR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及其他等电报发射。</w:t>
            </w:r>
          </w:p>
          <w:p w:rsidR="00D32F61" w:rsidRPr="00D84A6F" w:rsidRDefault="00DF0AAA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46" style="width:0;height:1.5pt" o:hralign="center" o:hrstd="t" o:hr="t" fillcolor="#a0a0a0" stroked="f"/>
              </w:pict>
            </w:r>
          </w:p>
          <w:p w:rsidR="00D32F61" w:rsidRPr="00D84A6F" w:rsidRDefault="0057263E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也由移动站进行测量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 w:rsidR="00D32F61" w:rsidRPr="00D84A6F">
              <w:rPr>
                <w:sz w:val="18"/>
                <w:szCs w:val="18"/>
                <w:lang w:val="en-US" w:eastAsia="zh-CN"/>
              </w:rPr>
              <w:t>20 kHz</w:t>
            </w:r>
            <w:r w:rsidR="0095192C">
              <w:rPr>
                <w:sz w:val="18"/>
                <w:szCs w:val="18"/>
                <w:lang w:val="en-US" w:eastAsia="zh-CN"/>
              </w:rPr>
              <w:t>至</w:t>
            </w:r>
            <w:r w:rsidR="00D32F61" w:rsidRPr="00D84A6F">
              <w:rPr>
                <w:sz w:val="18"/>
                <w:szCs w:val="18"/>
                <w:lang w:val="en-US" w:eastAsia="zh-CN"/>
              </w:rPr>
              <w:t>3000 MHz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 w:rsidR="008A45D9">
              <w:rPr>
                <w:sz w:val="18"/>
                <w:szCs w:val="18"/>
                <w:lang w:val="en-US" w:eastAsia="zh-CN"/>
              </w:rPr>
              <w:t>。</w:t>
            </w:r>
          </w:p>
          <w:p w:rsidR="00D32F61" w:rsidRPr="00D84A6F" w:rsidRDefault="00DF0AAA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47" style="width:0;height:1.5pt" o:hralign="center" o:hrstd="t" o:hr="t" fillcolor="#a0a0a0" stroked="f"/>
              </w:pict>
            </w:r>
          </w:p>
          <w:p w:rsidR="00D32F61" w:rsidRPr="00D84A6F" w:rsidRDefault="00D32F61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 xml:space="preserve">FFT </w:t>
            </w:r>
            <w:r w:rsidR="00696E40">
              <w:rPr>
                <w:sz w:val="18"/>
                <w:szCs w:val="18"/>
                <w:lang w:val="en-US" w:eastAsia="zh-CN"/>
              </w:rPr>
              <w:t>频谱分析仪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 w:rsidRPr="00D84A6F">
              <w:rPr>
                <w:sz w:val="18"/>
                <w:szCs w:val="18"/>
                <w:lang w:val="en-US" w:eastAsia="zh-CN"/>
              </w:rPr>
              <w:t>9 kHz</w:t>
            </w:r>
            <w:r w:rsidR="0095192C">
              <w:rPr>
                <w:sz w:val="18"/>
                <w:szCs w:val="18"/>
                <w:lang w:val="en-US" w:eastAsia="zh-CN"/>
              </w:rPr>
              <w:t>至</w:t>
            </w:r>
            <w:r w:rsidR="009348CF">
              <w:rPr>
                <w:sz w:val="18"/>
                <w:szCs w:val="18"/>
                <w:lang w:val="en-US" w:eastAsia="zh-CN"/>
              </w:rPr>
              <w:t>40 GHz</w:t>
            </w:r>
            <w:r w:rsidR="008A45D9"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 w:rsidR="009348CF"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 w:rsidR="00D32F61" w:rsidRPr="00D84A6F" w:rsidRDefault="00DF0AAA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48" style="width:0;height:1.5pt" o:hralign="center" o:hrstd="t" o:hr="t" fillcolor="#a0a0a0" stroked="f"/>
              </w:pict>
            </w:r>
          </w:p>
          <w:p w:rsidR="00D32F61" w:rsidRPr="00D84A6F" w:rsidRDefault="003E6CCC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远程网络系统。</w:t>
            </w:r>
            <w:r w:rsidR="00473ADA">
              <w:rPr>
                <w:rFonts w:hint="eastAsia"/>
                <w:sz w:val="18"/>
                <w:szCs w:val="18"/>
                <w:lang w:val="en-US" w:eastAsia="zh-CN"/>
              </w:rPr>
              <w:t>由</w:t>
            </w:r>
            <w:r w:rsidR="00473ADA" w:rsidRPr="00496464">
              <w:rPr>
                <w:sz w:val="18"/>
                <w:szCs w:val="18"/>
                <w:lang w:eastAsia="zh-CN"/>
              </w:rPr>
              <w:t>数字用户线路</w:t>
            </w:r>
            <w:r w:rsidR="00473ADA">
              <w:rPr>
                <w:rFonts w:hint="eastAsia"/>
                <w:sz w:val="18"/>
                <w:szCs w:val="18"/>
                <w:lang w:eastAsia="zh-CN"/>
              </w:rPr>
              <w:t>控制十个站。</w:t>
            </w:r>
            <w:r w:rsidR="00473ADA">
              <w:rPr>
                <w:rFonts w:hint="eastAsia"/>
                <w:sz w:val="18"/>
                <w:szCs w:val="18"/>
                <w:lang w:val="en-US" w:eastAsia="zh-CN"/>
              </w:rPr>
              <w:t>其中五个覆盖该国南部，另外五个覆盖北部。所有站均涵盖从</w:t>
            </w:r>
            <w:r w:rsidR="00473ADA" w:rsidRPr="00D84A6F">
              <w:rPr>
                <w:sz w:val="18"/>
                <w:szCs w:val="18"/>
                <w:lang w:val="en-US" w:eastAsia="zh-CN"/>
              </w:rPr>
              <w:t>10</w:t>
            </w:r>
            <w:r w:rsidR="008A45D9">
              <w:rPr>
                <w:sz w:val="18"/>
                <w:szCs w:val="18"/>
                <w:lang w:val="en-US" w:eastAsia="zh-CN"/>
              </w:rPr>
              <w:t> </w:t>
            </w:r>
            <w:r w:rsidR="00473ADA" w:rsidRPr="00D84A6F">
              <w:rPr>
                <w:sz w:val="18"/>
                <w:szCs w:val="18"/>
                <w:lang w:val="en-US" w:eastAsia="zh-CN"/>
              </w:rPr>
              <w:t>kHz</w:t>
            </w:r>
            <w:r w:rsidR="00473ADA">
              <w:rPr>
                <w:sz w:val="18"/>
                <w:szCs w:val="18"/>
                <w:lang w:val="en-US" w:eastAsia="zh-CN"/>
              </w:rPr>
              <w:t>至</w:t>
            </w:r>
            <w:r w:rsidR="00473ADA" w:rsidRPr="00D84A6F">
              <w:rPr>
                <w:sz w:val="18"/>
                <w:szCs w:val="18"/>
                <w:lang w:val="en-US" w:eastAsia="zh-CN"/>
              </w:rPr>
              <w:t>3600 MHz</w:t>
            </w:r>
            <w:r w:rsidR="00473ADA">
              <w:rPr>
                <w:rFonts w:hint="eastAsia"/>
                <w:sz w:val="18"/>
                <w:szCs w:val="18"/>
                <w:lang w:val="en-US" w:eastAsia="zh-CN"/>
              </w:rPr>
              <w:t>的频率范围。装备了</w:t>
            </w:r>
            <w:r w:rsidR="00473ADA">
              <w:rPr>
                <w:sz w:val="18"/>
                <w:szCs w:val="18"/>
                <w:lang w:val="en-US" w:eastAsia="zh-CN"/>
              </w:rPr>
              <w:t>测向测量</w:t>
            </w:r>
            <w:r w:rsidR="00473ADA">
              <w:rPr>
                <w:rFonts w:hint="eastAsia"/>
                <w:sz w:val="18"/>
                <w:szCs w:val="18"/>
                <w:lang w:val="en-US" w:eastAsia="zh-CN"/>
              </w:rPr>
              <w:t>系统（干涉测量法）的四个站中，两个位于南部（</w:t>
            </w:r>
            <w:r w:rsidR="00473ADA" w:rsidRPr="00D84A6F">
              <w:rPr>
                <w:sz w:val="18"/>
                <w:szCs w:val="18"/>
                <w:lang w:val="en-US" w:eastAsia="zh-CN"/>
              </w:rPr>
              <w:t>Lisbon</w:t>
            </w:r>
            <w:r w:rsidR="00473ADA">
              <w:rPr>
                <w:rFonts w:hint="eastAsia"/>
                <w:sz w:val="18"/>
                <w:szCs w:val="18"/>
                <w:lang w:val="en-US" w:eastAsia="zh-CN"/>
              </w:rPr>
              <w:t>），两个位于北部（</w:t>
            </w:r>
            <w:r w:rsidR="00473ADA" w:rsidRPr="00D84A6F">
              <w:rPr>
                <w:sz w:val="18"/>
                <w:szCs w:val="18"/>
                <w:lang w:val="en-US" w:eastAsia="zh-CN"/>
              </w:rPr>
              <w:t>Porto</w:t>
            </w:r>
            <w:r w:rsidR="00473ADA">
              <w:rPr>
                <w:rFonts w:hint="eastAsia"/>
                <w:sz w:val="18"/>
                <w:szCs w:val="18"/>
                <w:lang w:val="en-US" w:eastAsia="zh-CN"/>
              </w:rPr>
              <w:t>），频率范围为</w:t>
            </w:r>
            <w:r w:rsidR="00473ADA" w:rsidRPr="00D84A6F">
              <w:rPr>
                <w:sz w:val="18"/>
                <w:szCs w:val="18"/>
                <w:lang w:val="en-US" w:eastAsia="zh-CN"/>
              </w:rPr>
              <w:t>20</w:t>
            </w:r>
            <w:r w:rsidR="008A45D9">
              <w:rPr>
                <w:sz w:val="18"/>
                <w:szCs w:val="18"/>
                <w:lang w:val="en-US" w:eastAsia="zh-CN"/>
              </w:rPr>
              <w:t> </w:t>
            </w:r>
            <w:r w:rsidR="00473ADA" w:rsidRPr="00D84A6F">
              <w:rPr>
                <w:sz w:val="18"/>
                <w:szCs w:val="18"/>
                <w:lang w:val="en-US" w:eastAsia="zh-CN"/>
              </w:rPr>
              <w:t>MHz</w:t>
            </w:r>
            <w:r w:rsidR="00473ADA">
              <w:rPr>
                <w:sz w:val="18"/>
                <w:szCs w:val="18"/>
                <w:lang w:val="en-US" w:eastAsia="zh-CN"/>
              </w:rPr>
              <w:t>至</w:t>
            </w:r>
            <w:r w:rsidR="00473ADA" w:rsidRPr="00D84A6F">
              <w:rPr>
                <w:sz w:val="18"/>
                <w:szCs w:val="18"/>
                <w:lang w:val="en-US" w:eastAsia="zh-CN"/>
              </w:rPr>
              <w:t>3000 MHz</w:t>
            </w:r>
            <w:r w:rsidR="00473ADA"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</w:tc>
      </w:tr>
      <w:tr w:rsidR="00D32F61" w:rsidRPr="00D84A6F" w:rsidTr="003E6CCC"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41°10'43''N</w:t>
            </w:r>
            <w:r w:rsidRPr="00D84A6F">
              <w:rPr>
                <w:sz w:val="18"/>
                <w:szCs w:val="18"/>
                <w:lang w:val="en-US"/>
              </w:rPr>
              <w:br/>
              <w:t>008°38'28''W</w:t>
            </w: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D32F61" w:rsidRPr="00D84A6F" w:rsidRDefault="0066039F" w:rsidP="00C8618C">
            <w:pPr>
              <w:spacing w:after="1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HAnsi" w:hint="eastAsia"/>
                <w:sz w:val="18"/>
                <w:szCs w:val="18"/>
                <w:lang w:eastAsia="zh-CN"/>
              </w:rPr>
              <w:t>场强或功率通量密度测量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10 kHz - 3000 MHz  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D32F61" w:rsidRPr="00D84A6F" w:rsidRDefault="00696E40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  <w:r w:rsidR="00D32F61" w:rsidRPr="00D84A6F">
              <w:rPr>
                <w:sz w:val="18"/>
                <w:szCs w:val="18"/>
                <w:lang w:val="en-US"/>
              </w:rPr>
              <w:t xml:space="preserve">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</w:tbl>
    <w:p w:rsidR="00D32F61" w:rsidRPr="00D32F61" w:rsidRDefault="00D32F61" w:rsidP="00D32F61">
      <w:pPr>
        <w:jc w:val="right"/>
        <w:rPr>
          <w:rFonts w:ascii="STKaiti" w:eastAsia="STKaiti" w:hAnsi="STKaiti"/>
          <w:iCs/>
          <w:lang w:val="en-US"/>
        </w:rPr>
      </w:pPr>
    </w:p>
    <w:p w:rsidR="00D32F61" w:rsidRPr="00D32F61" w:rsidRDefault="00D32F61" w:rsidP="00D32F61">
      <w:pPr>
        <w:jc w:val="right"/>
        <w:rPr>
          <w:rFonts w:ascii="STKaiti" w:eastAsia="STKaiti" w:hAnsi="STKaiti"/>
          <w:iCs/>
          <w:lang w:val="en-US"/>
        </w:rPr>
      </w:pPr>
    </w:p>
    <w:p w:rsidR="00D32F61" w:rsidRPr="00D32F61" w:rsidRDefault="0095192C" w:rsidP="00D32F61">
      <w:pPr>
        <w:jc w:val="right"/>
        <w:rPr>
          <w:rFonts w:ascii="STKaiti" w:eastAsia="STKaiti" w:hAnsi="STKaiti"/>
          <w:iCs/>
          <w:lang w:val="fr-FR"/>
        </w:rPr>
      </w:pPr>
      <w:r w:rsidRPr="00056ED0">
        <w:rPr>
          <w:rFonts w:ascii="STKaiti" w:eastAsia="STKaiti" w:hAnsi="STKaiti" w:hint="eastAsia"/>
          <w:iCs/>
          <w:lang w:val="fr-FR" w:eastAsia="zh-CN"/>
        </w:rPr>
        <w:t>（续）</w:t>
      </w:r>
    </w:p>
    <w:p w:rsidR="00D32F61" w:rsidRPr="00D84A6F" w:rsidRDefault="00D32F61" w:rsidP="00D32F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D84A6F">
        <w:rPr>
          <w:lang w:val="fr-FR"/>
        </w:rPr>
        <w:br w:type="page"/>
      </w:r>
    </w:p>
    <w:p w:rsidR="00D32F61" w:rsidRPr="00D32F61" w:rsidRDefault="00D32F61" w:rsidP="00D32F61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rFonts w:ascii="STKaiti" w:eastAsia="STKaiti" w:hAnsi="STKaiti"/>
          <w:bCs/>
          <w:iCs/>
          <w:lang w:val="fr-FR"/>
        </w:rPr>
      </w:pPr>
      <w:r w:rsidRPr="00D84A6F">
        <w:rPr>
          <w:b/>
          <w:lang w:val="fr-FR"/>
        </w:rPr>
        <w:lastRenderedPageBreak/>
        <w:t>POR</w:t>
      </w:r>
      <w:r w:rsidRPr="00D84A6F">
        <w:rPr>
          <w:b/>
          <w:lang w:val="fr-FR"/>
        </w:rPr>
        <w:tab/>
      </w:r>
      <w:r>
        <w:rPr>
          <w:rFonts w:hint="eastAsia"/>
          <w:b/>
          <w:lang w:val="fr-FR" w:eastAsia="zh-CN"/>
        </w:rPr>
        <w:t>葡萄牙</w:t>
      </w:r>
      <w:r w:rsidRPr="00D70407">
        <w:rPr>
          <w:rFonts w:ascii="STKaiti" w:eastAsia="STKaiti" w:hAnsi="STKaiti" w:hint="eastAsia"/>
          <w:bCs/>
          <w:iCs/>
          <w:lang w:val="fr-FR" w:eastAsia="zh-CN"/>
        </w:rPr>
        <w:t>（续）</w:t>
      </w:r>
    </w:p>
    <w:p w:rsidR="00D32F61" w:rsidRPr="00D84A6F" w:rsidRDefault="00D32F61" w:rsidP="00D32F61">
      <w:pPr>
        <w:spacing w:before="0"/>
        <w:rPr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D32F61" w:rsidRPr="00D84A6F" w:rsidTr="003E6CCC">
        <w:trPr>
          <w:tblHeader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地理坐标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测量类型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各种测量的频率范围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服务</w:t>
            </w:r>
            <w:r w:rsidR="009D647E">
              <w:rPr>
                <w:b/>
                <w:bCs/>
                <w:lang w:val="en-US" w:eastAsia="zh-CN"/>
              </w:rPr>
              <w:br/>
            </w:r>
            <w:r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2F61" w:rsidRPr="00D84A6F" w:rsidRDefault="00D32F61" w:rsidP="003E6CCC">
            <w:pPr>
              <w:spacing w:before="60" w:after="60" w:line="220" w:lineRule="exact"/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 w:rsidR="00D32F61" w:rsidRPr="00D84A6F" w:rsidTr="003E6CC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righ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41°10'43''N</w:t>
            </w:r>
            <w:r w:rsidRPr="00D84A6F">
              <w:rPr>
                <w:sz w:val="18"/>
                <w:szCs w:val="18"/>
                <w:lang w:val="en-US" w:eastAsia="zh-CN"/>
              </w:rPr>
              <w:br/>
              <w:t>008°38'28''W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66039F" w:rsidP="00C8618C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测向测量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 w:rsidRPr="00D84A6F">
              <w:rPr>
                <w:sz w:val="18"/>
                <w:szCs w:val="18"/>
                <w:lang w:val="en-US" w:eastAsia="zh-CN"/>
              </w:rPr>
              <w:t>20 MHz - 3000 MHz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D32F61" w:rsidRPr="00D84A6F" w:rsidRDefault="00696E40" w:rsidP="00C8618C">
            <w:pPr>
              <w:pageBreakBefore/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24</w:t>
            </w:r>
            <w:r>
              <w:rPr>
                <w:sz w:val="18"/>
                <w:szCs w:val="18"/>
                <w:lang w:val="en-US" w:eastAsia="zh-CN"/>
              </w:rPr>
              <w:t>小时</w:t>
            </w:r>
            <w:r w:rsidR="00D32F61" w:rsidRPr="00D84A6F">
              <w:rPr>
                <w:sz w:val="18"/>
                <w:szCs w:val="18"/>
                <w:lang w:val="en-US" w:eastAsia="zh-CN"/>
              </w:rPr>
              <w:t xml:space="preserve">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D32F61" w:rsidRPr="00D84A6F" w:rsidRDefault="0057263E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也由移动站进行测量</w:t>
            </w:r>
            <w:r w:rsidR="00D70407"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 w:rsidR="00D32F61" w:rsidRPr="00D84A6F">
              <w:rPr>
                <w:sz w:val="18"/>
                <w:szCs w:val="18"/>
                <w:lang w:val="en-US" w:eastAsia="zh-CN"/>
              </w:rPr>
              <w:t xml:space="preserve">20 kHz </w:t>
            </w:r>
            <w:r w:rsidR="0095192C">
              <w:rPr>
                <w:sz w:val="18"/>
                <w:szCs w:val="18"/>
                <w:lang w:val="en-US" w:eastAsia="zh-CN"/>
              </w:rPr>
              <w:t>至</w:t>
            </w:r>
            <w:r w:rsidR="00D32F61" w:rsidRPr="00D84A6F">
              <w:rPr>
                <w:sz w:val="18"/>
                <w:szCs w:val="18"/>
                <w:lang w:val="en-US" w:eastAsia="zh-CN"/>
              </w:rPr>
              <w:t>3000 MHz</w:t>
            </w:r>
            <w:r w:rsidR="00D70407"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 w:rsidR="00D70407">
              <w:rPr>
                <w:sz w:val="18"/>
                <w:szCs w:val="18"/>
                <w:lang w:val="en-US" w:eastAsia="zh-CN"/>
              </w:rPr>
              <w:t>。</w:t>
            </w:r>
          </w:p>
          <w:p w:rsidR="00D32F61" w:rsidRPr="00D84A6F" w:rsidRDefault="00DF0AAA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D32F61" w:rsidRPr="00D84A6F" w:rsidRDefault="0095192C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相关干涉仪测向。</w:t>
            </w:r>
          </w:p>
          <w:p w:rsidR="00D32F61" w:rsidRPr="00D84A6F" w:rsidRDefault="00DF0AAA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50" style="width:0;height:1.5pt" o:hralign="center" o:hrstd="t" o:hr="t" fillcolor="#a0a0a0" stroked="f"/>
              </w:pict>
            </w:r>
          </w:p>
          <w:p w:rsidR="00A10A40" w:rsidRDefault="003E6CCC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远程网络系统。</w:t>
            </w:r>
            <w:r w:rsidR="00A10A40">
              <w:rPr>
                <w:rFonts w:hint="eastAsia"/>
                <w:sz w:val="18"/>
                <w:szCs w:val="18"/>
                <w:lang w:val="en-US" w:eastAsia="zh-CN"/>
              </w:rPr>
              <w:t>十个站中有四个装备了</w:t>
            </w:r>
            <w:r w:rsidR="00A10A40">
              <w:rPr>
                <w:sz w:val="18"/>
                <w:szCs w:val="18"/>
                <w:lang w:val="en-US" w:eastAsia="zh-CN"/>
              </w:rPr>
              <w:t>测向测量</w:t>
            </w:r>
            <w:r w:rsidR="00A10A40">
              <w:rPr>
                <w:rFonts w:hint="eastAsia"/>
                <w:sz w:val="18"/>
                <w:szCs w:val="18"/>
                <w:lang w:val="en-US" w:eastAsia="zh-CN"/>
              </w:rPr>
              <w:t>系统（干涉测量法），两个位于南部（</w:t>
            </w:r>
            <w:r w:rsidR="00A10A40" w:rsidRPr="00D84A6F">
              <w:rPr>
                <w:sz w:val="18"/>
                <w:szCs w:val="18"/>
                <w:lang w:val="en-US" w:eastAsia="zh-CN"/>
              </w:rPr>
              <w:t>Lisbon</w:t>
            </w:r>
            <w:r w:rsidR="00A10A40">
              <w:rPr>
                <w:rFonts w:hint="eastAsia"/>
                <w:sz w:val="18"/>
                <w:szCs w:val="18"/>
                <w:lang w:val="en-US" w:eastAsia="zh-CN"/>
              </w:rPr>
              <w:t>），两个位于北部（</w:t>
            </w:r>
            <w:r w:rsidR="00A10A40" w:rsidRPr="00D84A6F">
              <w:rPr>
                <w:sz w:val="18"/>
                <w:szCs w:val="18"/>
                <w:lang w:val="en-US" w:eastAsia="zh-CN"/>
              </w:rPr>
              <w:t>Porto</w:t>
            </w:r>
            <w:r w:rsidR="00A10A40">
              <w:rPr>
                <w:rFonts w:hint="eastAsia"/>
                <w:sz w:val="18"/>
                <w:szCs w:val="18"/>
                <w:lang w:val="en-US" w:eastAsia="zh-CN"/>
              </w:rPr>
              <w:t>），频率范围为</w:t>
            </w:r>
            <w:r w:rsidR="00A10A40" w:rsidRPr="00D84A6F">
              <w:rPr>
                <w:sz w:val="18"/>
                <w:szCs w:val="18"/>
                <w:lang w:val="en-US" w:eastAsia="zh-CN"/>
              </w:rPr>
              <w:t>20 MHz</w:t>
            </w:r>
            <w:r w:rsidR="00A10A40">
              <w:rPr>
                <w:sz w:val="18"/>
                <w:szCs w:val="18"/>
                <w:lang w:val="en-US" w:eastAsia="zh-CN"/>
              </w:rPr>
              <w:t>至</w:t>
            </w:r>
            <w:r w:rsidR="00A10A40" w:rsidRPr="00D84A6F">
              <w:rPr>
                <w:sz w:val="18"/>
                <w:szCs w:val="18"/>
                <w:lang w:val="en-US" w:eastAsia="zh-CN"/>
              </w:rPr>
              <w:t>3000 MHz</w:t>
            </w:r>
            <w:r w:rsidR="00A10A40"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  <w:p w:rsidR="00D32F61" w:rsidRPr="00D84A6F" w:rsidRDefault="00DF0AAA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pict>
                <v:rect id="_x0000_i1051" style="width:0;height:1.5pt" o:hralign="center" o:hrstd="t" o:hr="t" fillcolor="#a0a0a0" stroked="f"/>
              </w:pict>
            </w:r>
          </w:p>
          <w:p w:rsidR="00D32F61" w:rsidRPr="00D84A6F" w:rsidRDefault="00AA1CD0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便携式相关干涉仪测向</w:t>
            </w:r>
            <w:r w:rsidR="00D70407"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>
              <w:rPr>
                <w:sz w:val="18"/>
                <w:szCs w:val="18"/>
                <w:lang w:val="en-US" w:eastAsia="zh-CN"/>
              </w:rPr>
              <w:t>20</w:t>
            </w:r>
            <w:r w:rsidR="00D70407">
              <w:rPr>
                <w:sz w:val="18"/>
                <w:szCs w:val="18"/>
                <w:lang w:val="en-US" w:eastAsia="zh-CN"/>
              </w:rPr>
              <w:t> </w:t>
            </w:r>
            <w:r>
              <w:rPr>
                <w:sz w:val="18"/>
                <w:szCs w:val="18"/>
                <w:lang w:val="en-US" w:eastAsia="zh-CN"/>
              </w:rPr>
              <w:t>MHz - 6 GHz</w:t>
            </w:r>
            <w:r w:rsidR="00D70407">
              <w:rPr>
                <w:rFonts w:hint="eastAsia"/>
                <w:sz w:val="18"/>
                <w:szCs w:val="18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。</w:t>
            </w:r>
          </w:p>
        </w:tc>
      </w:tr>
      <w:tr w:rsidR="00D32F61" w:rsidRPr="00D84A6F" w:rsidTr="003E6CCC"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41°10'43''N</w:t>
            </w:r>
            <w:r w:rsidRPr="00D84A6F">
              <w:rPr>
                <w:sz w:val="18"/>
                <w:szCs w:val="18"/>
                <w:lang w:val="en-US"/>
              </w:rPr>
              <w:br/>
              <w:t>008°38'28''W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66039F" w:rsidP="00C8618C">
            <w:pPr>
              <w:spacing w:after="1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带宽测量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10 kHz - 40 GHz  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D32F61" w:rsidRPr="00D84A6F" w:rsidRDefault="00696E40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  <w:r w:rsidR="00D32F61" w:rsidRPr="00D84A6F">
              <w:rPr>
                <w:sz w:val="18"/>
                <w:szCs w:val="18"/>
                <w:lang w:val="en-US"/>
              </w:rPr>
              <w:t xml:space="preserve">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D32F61" w:rsidRPr="00D84A6F" w:rsidTr="003E6CCC">
        <w:tc>
          <w:tcPr>
            <w:tcW w:w="1312" w:type="dxa"/>
            <w:tcBorders>
              <w:top w:val="dashed" w:sz="6" w:space="0" w:color="1F59A2"/>
              <w:bottom w:val="nil"/>
            </w:tcBorders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righ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41°10'43''N</w:t>
            </w:r>
            <w:r w:rsidRPr="00D84A6F">
              <w:rPr>
                <w:sz w:val="18"/>
                <w:szCs w:val="18"/>
                <w:lang w:val="en-US"/>
              </w:rPr>
              <w:br/>
              <w:t>008°38'28''W</w:t>
            </w:r>
          </w:p>
        </w:tc>
        <w:tc>
          <w:tcPr>
            <w:tcW w:w="2380" w:type="dxa"/>
            <w:tcBorders>
              <w:top w:val="dashed" w:sz="6" w:space="0" w:color="1F59A2"/>
              <w:bottom w:val="nil"/>
            </w:tcBorders>
            <w:vAlign w:val="center"/>
          </w:tcPr>
          <w:p w:rsidR="00D32F61" w:rsidRPr="00D84A6F" w:rsidRDefault="0066039F" w:rsidP="00C8618C">
            <w:pPr>
              <w:spacing w:after="1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频谱占用自动测量</w:t>
            </w:r>
            <w:r w:rsidR="00D32F61" w:rsidRPr="00D84A6F">
              <w:rPr>
                <w:rFonts w:asciiTheme="minorHAnsi" w:hAnsiTheme="minorHAnsi" w:cstheme="minorHAnsi"/>
                <w:sz w:val="18"/>
                <w:szCs w:val="18"/>
              </w:rPr>
              <w:t xml:space="preserve">  </w:t>
            </w:r>
          </w:p>
        </w:tc>
        <w:tc>
          <w:tcPr>
            <w:tcW w:w="2127" w:type="dxa"/>
            <w:tcBorders>
              <w:top w:val="dashed" w:sz="6" w:space="0" w:color="1F59A2"/>
              <w:bottom w:val="nil"/>
            </w:tcBorders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D84A6F">
              <w:rPr>
                <w:sz w:val="18"/>
                <w:szCs w:val="18"/>
                <w:lang w:val="en-US"/>
              </w:rPr>
              <w:t>10 kHz - 3000 MHz  </w:t>
            </w:r>
          </w:p>
        </w:tc>
        <w:tc>
          <w:tcPr>
            <w:tcW w:w="980" w:type="dxa"/>
            <w:tcBorders>
              <w:top w:val="dashed" w:sz="6" w:space="0" w:color="1F59A2"/>
              <w:bottom w:val="nil"/>
              <w:right w:val="single" w:sz="4" w:space="0" w:color="auto"/>
            </w:tcBorders>
            <w:vAlign w:val="center"/>
          </w:tcPr>
          <w:p w:rsidR="00D32F61" w:rsidRPr="00D84A6F" w:rsidRDefault="00696E40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en-US"/>
              </w:rPr>
              <w:t>小时</w:t>
            </w:r>
            <w:r w:rsidR="00D32F61" w:rsidRPr="00D84A6F">
              <w:rPr>
                <w:sz w:val="18"/>
                <w:szCs w:val="18"/>
                <w:lang w:val="en-US"/>
              </w:rPr>
              <w:t xml:space="preserve">  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nil"/>
            </w:tcBorders>
            <w:vAlign w:val="center"/>
          </w:tcPr>
          <w:p w:rsidR="00D32F61" w:rsidRPr="00D84A6F" w:rsidRDefault="00D32F61" w:rsidP="00C8618C">
            <w:pPr>
              <w:spacing w:after="120" w:line="200" w:lineRule="exact"/>
              <w:jc w:val="left"/>
              <w:rPr>
                <w:sz w:val="18"/>
                <w:szCs w:val="18"/>
                <w:lang w:val="en-US"/>
              </w:rPr>
            </w:pPr>
          </w:p>
        </w:tc>
      </w:tr>
      <w:tr w:rsidR="00D32F61" w:rsidRPr="00D84A6F" w:rsidTr="003E6CCC">
        <w:tc>
          <w:tcPr>
            <w:tcW w:w="1312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lang w:val="fr-FR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lang w:val="fr-FR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 w:rsidR="00D32F61" w:rsidRPr="00D84A6F" w:rsidRDefault="00D32F61" w:rsidP="003E6CCC">
            <w:pPr>
              <w:spacing w:before="0" w:line="40" w:lineRule="exact"/>
              <w:jc w:val="center"/>
              <w:rPr>
                <w:lang w:val="fr-FR"/>
              </w:rPr>
            </w:pPr>
          </w:p>
        </w:tc>
      </w:tr>
    </w:tbl>
    <w:p w:rsidR="00D32F61" w:rsidRDefault="00D32F61" w:rsidP="00D32F61">
      <w:pPr>
        <w:rPr>
          <w:lang w:val="fr-FR"/>
        </w:rPr>
      </w:pPr>
    </w:p>
    <w:p w:rsidR="00E163BE" w:rsidRDefault="00E163BE" w:rsidP="00E163BE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 w:eastAsia="zh-CN"/>
        </w:rPr>
      </w:pPr>
    </w:p>
    <w:p w:rsidR="0043180F" w:rsidRPr="0043180F" w:rsidRDefault="0043180F" w:rsidP="0043180F">
      <w:pPr>
        <w:pStyle w:val="Heading20"/>
        <w:rPr>
          <w:rFonts w:eastAsia="Times New Roman"/>
          <w:lang w:val="en-GB" w:eastAsia="zh-CN"/>
        </w:rPr>
      </w:pPr>
      <w:r w:rsidRPr="00B53C7C">
        <w:rPr>
          <w:lang w:eastAsia="zh-CN"/>
        </w:rPr>
        <w:t>国际电信计账卡的颁发者标识号码列表</w:t>
      </w:r>
      <w:r w:rsidRPr="0043180F">
        <w:rPr>
          <w:lang w:val="en-GB" w:eastAsia="zh-CN"/>
        </w:rPr>
        <w:br/>
      </w:r>
      <w:r w:rsidRPr="0043180F">
        <w:rPr>
          <w:lang w:val="en-GB" w:eastAsia="zh-CN"/>
        </w:rPr>
        <w:t>（</w:t>
      </w:r>
      <w:r w:rsidRPr="00B53C7C">
        <w:rPr>
          <w:lang w:eastAsia="zh-CN"/>
        </w:rPr>
        <w:t>根据</w:t>
      </w:r>
      <w:r w:rsidRPr="0043180F">
        <w:rPr>
          <w:rFonts w:eastAsia="Times New Roman"/>
          <w:lang w:val="en-GB" w:eastAsia="zh-CN"/>
        </w:rPr>
        <w:t>ITU-T E.118</w:t>
      </w:r>
      <w:r w:rsidRPr="00B53C7C">
        <w:rPr>
          <w:lang w:eastAsia="zh-CN"/>
        </w:rPr>
        <w:t>建议书</w:t>
      </w:r>
      <w:r w:rsidRPr="0043180F">
        <w:rPr>
          <w:lang w:val="en-GB" w:eastAsia="zh-CN"/>
        </w:rPr>
        <w:t>（</w:t>
      </w:r>
      <w:r w:rsidRPr="0043180F">
        <w:rPr>
          <w:rFonts w:eastAsia="Times New Roman"/>
          <w:lang w:val="en-GB" w:eastAsia="zh-CN"/>
        </w:rPr>
        <w:t>05/2006</w:t>
      </w:r>
      <w:r w:rsidR="00191F9C">
        <w:rPr>
          <w:lang w:val="en-GB" w:eastAsia="zh-CN"/>
        </w:rPr>
        <w:t>））</w:t>
      </w:r>
      <w:r w:rsidRPr="0043180F">
        <w:rPr>
          <w:lang w:val="en-GB" w:eastAsia="zh-CN"/>
        </w:rPr>
        <w:br/>
      </w:r>
      <w:r w:rsidRPr="0043180F">
        <w:rPr>
          <w:lang w:val="en-GB" w:eastAsia="zh-CN"/>
        </w:rPr>
        <w:t>（</w:t>
      </w:r>
      <w:r w:rsidRPr="00B53C7C">
        <w:rPr>
          <w:lang w:eastAsia="zh-CN"/>
        </w:rPr>
        <w:t>截至</w:t>
      </w:r>
      <w:r w:rsidRPr="0043180F">
        <w:rPr>
          <w:rFonts w:eastAsia="Times New Roman"/>
          <w:lang w:val="en-GB" w:eastAsia="zh-CN"/>
        </w:rPr>
        <w:t>2013</w:t>
      </w:r>
      <w:r w:rsidRPr="00B53C7C">
        <w:rPr>
          <w:lang w:eastAsia="zh-CN"/>
        </w:rPr>
        <w:t>年</w:t>
      </w:r>
      <w:r w:rsidRPr="0043180F">
        <w:rPr>
          <w:rFonts w:eastAsia="Times New Roman"/>
          <w:lang w:val="en-GB" w:eastAsia="zh-CN"/>
        </w:rPr>
        <w:t>11</w:t>
      </w:r>
      <w:r w:rsidRPr="00B53C7C">
        <w:rPr>
          <w:lang w:eastAsia="zh-CN"/>
        </w:rPr>
        <w:t>月</w:t>
      </w:r>
      <w:r w:rsidRPr="0043180F">
        <w:rPr>
          <w:rFonts w:eastAsia="Times New Roman"/>
          <w:lang w:val="en-GB" w:eastAsia="zh-CN"/>
        </w:rPr>
        <w:t>15</w:t>
      </w:r>
      <w:r w:rsidRPr="00B53C7C">
        <w:rPr>
          <w:lang w:eastAsia="zh-CN"/>
        </w:rPr>
        <w:t>日</w:t>
      </w:r>
      <w:r w:rsidR="00191F9C">
        <w:rPr>
          <w:lang w:val="en-GB" w:eastAsia="zh-CN"/>
        </w:rPr>
        <w:t>）</w:t>
      </w:r>
      <w:bookmarkEnd w:id="524"/>
    </w:p>
    <w:p w:rsidR="0043180F" w:rsidRPr="00B53C7C" w:rsidRDefault="0043180F" w:rsidP="0043180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240"/>
        <w:jc w:val="center"/>
        <w:rPr>
          <w:rFonts w:asciiTheme="minorHAnsi" w:eastAsia="Times New Roman" w:hAnsiTheme="minorHAnsi"/>
          <w:lang w:eastAsia="zh-CN"/>
        </w:rPr>
      </w:pPr>
      <w:r w:rsidRPr="00B53C7C">
        <w:rPr>
          <w:rFonts w:asciiTheme="minorHAnsi" w:hAnsiTheme="minorHAnsi" w:cs="SimSun"/>
          <w:lang w:eastAsia="zh-CN"/>
        </w:rPr>
        <w:t>（国际电联《操作公报》第</w:t>
      </w:r>
      <w:r w:rsidRPr="00B53C7C">
        <w:rPr>
          <w:rFonts w:asciiTheme="minorHAnsi" w:eastAsia="Times New Roman" w:hAnsiTheme="minorHAnsi"/>
          <w:lang w:eastAsia="zh-CN"/>
        </w:rPr>
        <w:t xml:space="preserve">1040 </w:t>
      </w:r>
      <w:r w:rsidRPr="00B53C7C">
        <w:rPr>
          <w:rFonts w:asciiTheme="minorHAnsi" w:eastAsia="Times New Roman" w:hAnsiTheme="minorHAnsi" w:cs="Calibri"/>
          <w:lang w:eastAsia="zh-CN"/>
        </w:rPr>
        <w:t>–</w:t>
      </w:r>
      <w:r w:rsidRPr="00B53C7C">
        <w:rPr>
          <w:rFonts w:asciiTheme="minorHAnsi" w:eastAsia="Times New Roman" w:hAnsiTheme="minorHAnsi"/>
          <w:lang w:eastAsia="zh-CN"/>
        </w:rPr>
        <w:t xml:space="preserve"> 15. XI.2013</w:t>
      </w:r>
      <w:r w:rsidRPr="00B53C7C">
        <w:rPr>
          <w:rFonts w:asciiTheme="minorHAnsi" w:hAnsiTheme="minorHAnsi" w:cs="SimSun"/>
          <w:lang w:eastAsia="zh-CN"/>
        </w:rPr>
        <w:t>期的附件</w:t>
      </w:r>
      <w:r w:rsidR="00191F9C">
        <w:rPr>
          <w:rFonts w:asciiTheme="minorHAnsi" w:hAnsiTheme="minorHAnsi" w:cs="SimSun"/>
          <w:lang w:eastAsia="zh-CN"/>
        </w:rPr>
        <w:t>）</w:t>
      </w:r>
    </w:p>
    <w:p w:rsidR="0043180F" w:rsidRPr="00B53C7C" w:rsidRDefault="0043180F" w:rsidP="00D73BD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0"/>
        <w:jc w:val="center"/>
        <w:rPr>
          <w:rFonts w:asciiTheme="minorHAnsi" w:eastAsia="Times New Roman" w:hAnsiTheme="minorHAnsi"/>
          <w:lang w:eastAsia="zh-CN"/>
        </w:rPr>
      </w:pPr>
      <w:r w:rsidRPr="00B53C7C">
        <w:rPr>
          <w:rFonts w:asciiTheme="minorHAnsi" w:hAnsiTheme="minorHAnsi" w:cs="SimSun"/>
          <w:lang w:eastAsia="zh-CN"/>
        </w:rPr>
        <w:t>（第</w:t>
      </w:r>
      <w:r w:rsidR="00D73BD3">
        <w:rPr>
          <w:rFonts w:asciiTheme="minorHAnsi" w:hAnsiTheme="minorHAnsi" w:cs="SimSun" w:hint="eastAsia"/>
          <w:lang w:eastAsia="zh-CN"/>
        </w:rPr>
        <w:t>20</w:t>
      </w:r>
      <w:r w:rsidRPr="00B53C7C">
        <w:rPr>
          <w:rFonts w:asciiTheme="minorHAnsi" w:hAnsiTheme="minorHAnsi" w:cs="SimSun"/>
          <w:lang w:eastAsia="zh-CN"/>
        </w:rPr>
        <w:t>号修正</w:t>
      </w:r>
      <w:r w:rsidR="00191F9C">
        <w:rPr>
          <w:rFonts w:asciiTheme="minorHAnsi" w:hAnsiTheme="minorHAnsi" w:cs="SimSun"/>
          <w:lang w:eastAsia="zh-CN"/>
        </w:rPr>
        <w:t>）</w:t>
      </w:r>
    </w:p>
    <w:p w:rsidR="00F01BFF" w:rsidRDefault="00F01BFF" w:rsidP="007F1C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eastAsia="zh-CN"/>
        </w:rPr>
      </w:pPr>
    </w:p>
    <w:p w:rsidR="00636A95" w:rsidRPr="009C2CCE" w:rsidRDefault="00636A95" w:rsidP="00636A95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  <w:b/>
          <w:bCs/>
        </w:rPr>
      </w:pPr>
      <w:r>
        <w:rPr>
          <w:rFonts w:cs="Arial" w:hint="eastAsia"/>
          <w:b/>
          <w:bCs/>
          <w:lang w:eastAsia="zh-CN"/>
        </w:rPr>
        <w:t>阿塞拜疆</w:t>
      </w:r>
      <w:r w:rsidRPr="009C2CCE">
        <w:rPr>
          <w:rFonts w:cs="Arial"/>
          <w:b/>
          <w:bCs/>
          <w:i/>
        </w:rPr>
        <w:t xml:space="preserve">    </w:t>
      </w:r>
      <w:r w:rsidRPr="009C2CCE">
        <w:rPr>
          <w:rFonts w:cs="Arial"/>
          <w:b/>
          <w:bCs/>
        </w:rPr>
        <w:t xml:space="preserve"> 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2296"/>
        <w:gridCol w:w="1400"/>
        <w:gridCol w:w="2682"/>
        <w:gridCol w:w="1066"/>
      </w:tblGrid>
      <w:tr w:rsidR="00636A95" w:rsidRPr="009C2CCE" w:rsidTr="00DD1BA7">
        <w:trPr>
          <w:jc w:val="center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A95" w:rsidRPr="00B53C7C" w:rsidRDefault="00636A9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国家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</w:p>
          <w:p w:rsidR="00636A95" w:rsidRPr="00B53C7C" w:rsidRDefault="00636A9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地理区域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A95" w:rsidRPr="00B53C7C" w:rsidRDefault="00636A9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公司名称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A95" w:rsidRPr="00B53C7C" w:rsidRDefault="00636A9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颁发者标识</w:t>
            </w:r>
            <w:r w:rsidR="00D70407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br/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号码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A95" w:rsidRPr="00B53C7C" w:rsidRDefault="00636A9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6A95" w:rsidRPr="00B53C7C" w:rsidRDefault="00636A9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使用的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br/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生效日期</w:t>
            </w:r>
          </w:p>
        </w:tc>
      </w:tr>
      <w:tr w:rsidR="00636A95" w:rsidRPr="009C2CCE" w:rsidTr="00DD1BA7">
        <w:trPr>
          <w:jc w:val="center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A95" w:rsidRPr="009C2CCE" w:rsidRDefault="00636A95" w:rsidP="00636A95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  <w:lang w:eastAsia="zh-CN"/>
              </w:rPr>
              <w:t>阿塞拜疆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A95" w:rsidRPr="009C2CCE" w:rsidRDefault="00636A95" w:rsidP="00DD1BA7">
            <w:pPr>
              <w:tabs>
                <w:tab w:val="left" w:pos="720"/>
              </w:tabs>
              <w:overflowPunct/>
              <w:autoSpaceDE/>
              <w:adjustRightInd/>
              <w:spacing w:before="80" w:after="8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9C2CCE">
              <w:rPr>
                <w:rFonts w:cs="Arial"/>
                <w:b/>
                <w:bCs/>
                <w:sz w:val="18"/>
                <w:szCs w:val="18"/>
              </w:rPr>
              <w:t>Special State Protection Service of the Republic of Azerbaijan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</w:r>
            <w:r w:rsidRPr="009C2CCE">
              <w:rPr>
                <w:rFonts w:cs="Arial"/>
                <w:sz w:val="18"/>
                <w:szCs w:val="18"/>
                <w:lang w:val="en-US"/>
              </w:rPr>
              <w:t>68, Lermontov Str.,</w:t>
            </w:r>
            <w:r w:rsidRPr="009C2CCE">
              <w:rPr>
                <w:rFonts w:cs="Arial"/>
                <w:sz w:val="18"/>
                <w:szCs w:val="18"/>
                <w:lang w:val="en-US"/>
              </w:rPr>
              <w:br/>
              <w:t xml:space="preserve">AZ1066 BAKU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A95" w:rsidRPr="009C2CCE" w:rsidRDefault="00636A95" w:rsidP="00DD1BA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b/>
                <w:sz w:val="18"/>
                <w:szCs w:val="18"/>
              </w:rPr>
            </w:pPr>
            <w:r w:rsidRPr="009C2CCE">
              <w:rPr>
                <w:rFonts w:cs="Arial"/>
                <w:b/>
                <w:sz w:val="18"/>
                <w:szCs w:val="18"/>
              </w:rPr>
              <w:t>89 994 05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A95" w:rsidRPr="009C2CCE" w:rsidRDefault="00636A95" w:rsidP="00DD1BA7">
            <w:pPr>
              <w:tabs>
                <w:tab w:val="clear" w:pos="567"/>
                <w:tab w:val="left" w:pos="633"/>
                <w:tab w:val="left" w:pos="4140"/>
                <w:tab w:val="left" w:pos="4230"/>
              </w:tabs>
              <w:spacing w:before="80" w:after="80"/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9C2CCE">
              <w:rPr>
                <w:rFonts w:cs="Arial"/>
                <w:sz w:val="18"/>
                <w:szCs w:val="18"/>
              </w:rPr>
              <w:t>Mr Azar Ahadov</w:t>
            </w:r>
            <w:r>
              <w:rPr>
                <w:rFonts w:cs="Arial"/>
                <w:sz w:val="18"/>
                <w:szCs w:val="18"/>
              </w:rPr>
              <w:br/>
            </w:r>
            <w:r w:rsidRPr="009C2CCE">
              <w:rPr>
                <w:rFonts w:cs="Arial"/>
                <w:sz w:val="18"/>
                <w:szCs w:val="18"/>
              </w:rPr>
              <w:t>Special State Protection Service of the Republic of Azerbaijan</w:t>
            </w:r>
            <w:r>
              <w:rPr>
                <w:rFonts w:cs="Arial"/>
                <w:sz w:val="18"/>
                <w:szCs w:val="18"/>
              </w:rPr>
              <w:br/>
            </w:r>
            <w:r w:rsidRPr="009C2CCE">
              <w:rPr>
                <w:rFonts w:cs="Arial"/>
                <w:sz w:val="18"/>
                <w:szCs w:val="18"/>
                <w:lang w:val="pt-BR"/>
              </w:rPr>
              <w:t>68, Lermontov Str.,</w:t>
            </w:r>
            <w:r>
              <w:rPr>
                <w:rFonts w:cs="Arial"/>
                <w:sz w:val="18"/>
                <w:szCs w:val="18"/>
                <w:lang w:val="pt-BR"/>
              </w:rPr>
              <w:br/>
            </w:r>
            <w:r w:rsidRPr="009C2CCE">
              <w:rPr>
                <w:rFonts w:cs="Arial"/>
                <w:sz w:val="18"/>
                <w:szCs w:val="18"/>
                <w:lang w:val="pt-BR"/>
              </w:rPr>
              <w:t>AZ1066 BAKU</w:t>
            </w:r>
            <w:r>
              <w:rPr>
                <w:rFonts w:cs="Arial"/>
                <w:sz w:val="18"/>
                <w:szCs w:val="18"/>
                <w:lang w:val="pt-BR"/>
              </w:rPr>
              <w:br/>
            </w:r>
            <w:r>
              <w:rPr>
                <w:rFonts w:cs="Arial"/>
                <w:sz w:val="18"/>
                <w:szCs w:val="18"/>
                <w:lang w:val="pt-BR"/>
              </w:rPr>
              <w:t>电话：</w:t>
            </w:r>
            <w:r>
              <w:rPr>
                <w:rFonts w:cs="Arial"/>
                <w:sz w:val="18"/>
                <w:szCs w:val="18"/>
                <w:lang w:val="pt-BR"/>
              </w:rPr>
              <w:tab/>
            </w:r>
            <w:r w:rsidRPr="009C2CCE">
              <w:rPr>
                <w:rFonts w:cs="Arial"/>
                <w:sz w:val="18"/>
                <w:szCs w:val="18"/>
                <w:lang w:val="pt-BR"/>
              </w:rPr>
              <w:t>+994 12 435 1602</w:t>
            </w:r>
            <w:r>
              <w:rPr>
                <w:rFonts w:cs="Arial"/>
                <w:sz w:val="18"/>
                <w:szCs w:val="18"/>
                <w:lang w:val="pt-BR"/>
              </w:rPr>
              <w:br/>
            </w:r>
            <w:r>
              <w:rPr>
                <w:rFonts w:cs="Arial"/>
                <w:sz w:val="18"/>
                <w:szCs w:val="18"/>
                <w:lang w:val="pt-BR"/>
              </w:rPr>
              <w:t>传真：</w:t>
            </w:r>
            <w:r>
              <w:rPr>
                <w:rFonts w:cs="Arial"/>
                <w:sz w:val="18"/>
                <w:szCs w:val="18"/>
                <w:lang w:val="pt-BR"/>
              </w:rPr>
              <w:tab/>
            </w:r>
            <w:r w:rsidRPr="009C2CCE">
              <w:rPr>
                <w:rFonts w:cs="Arial"/>
                <w:sz w:val="18"/>
                <w:szCs w:val="18"/>
                <w:lang w:val="pt-BR"/>
              </w:rPr>
              <w:t>+994 12 435 18 44</w:t>
            </w:r>
            <w:r>
              <w:rPr>
                <w:rFonts w:cs="Arial"/>
                <w:sz w:val="18"/>
                <w:szCs w:val="18"/>
                <w:lang w:val="pt-BR"/>
              </w:rPr>
              <w:br/>
            </w:r>
            <w:r>
              <w:rPr>
                <w:rFonts w:cs="Arial"/>
                <w:sz w:val="18"/>
                <w:szCs w:val="18"/>
                <w:lang w:val="pt-BR"/>
              </w:rPr>
              <w:t>电子邮件：</w:t>
            </w:r>
            <w:r>
              <w:rPr>
                <w:rFonts w:cs="Arial"/>
                <w:sz w:val="18"/>
                <w:szCs w:val="18"/>
                <w:lang w:val="pt-BR"/>
              </w:rPr>
              <w:tab/>
            </w:r>
            <w:r w:rsidRPr="009C2CCE">
              <w:rPr>
                <w:rFonts w:cs="Arial"/>
                <w:sz w:val="18"/>
                <w:szCs w:val="18"/>
                <w:lang w:val="pt-BR"/>
              </w:rPr>
              <w:t>azarahadov@dmx.gov.az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A95" w:rsidRPr="009C2CCE" w:rsidRDefault="00636A95" w:rsidP="00DD1BA7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bCs/>
                <w:sz w:val="18"/>
                <w:szCs w:val="18"/>
              </w:rPr>
            </w:pPr>
            <w:r w:rsidRPr="009C2CCE">
              <w:rPr>
                <w:rFonts w:cs="Arial"/>
                <w:bCs/>
                <w:sz w:val="18"/>
                <w:szCs w:val="18"/>
              </w:rPr>
              <w:t>8.XII.2014</w:t>
            </w:r>
          </w:p>
        </w:tc>
      </w:tr>
    </w:tbl>
    <w:p w:rsidR="00636A95" w:rsidRDefault="00636A95" w:rsidP="00636A95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  <w:b/>
          <w:bCs/>
        </w:rPr>
      </w:pPr>
    </w:p>
    <w:p w:rsidR="00636A95" w:rsidRDefault="00636A95" w:rsidP="00636A9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636A95" w:rsidRPr="00881E62" w:rsidRDefault="00636A95" w:rsidP="00636A95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</w:rPr>
      </w:pPr>
      <w:r>
        <w:rPr>
          <w:rFonts w:cs="Arial" w:hint="eastAsia"/>
          <w:b/>
          <w:bCs/>
          <w:lang w:eastAsia="zh-CN"/>
        </w:rPr>
        <w:lastRenderedPageBreak/>
        <w:t>丹麦</w:t>
      </w:r>
      <w:r w:rsidRPr="00881E62">
        <w:rPr>
          <w:rFonts w:cs="Arial"/>
          <w:b/>
          <w:i/>
        </w:rPr>
        <w:t xml:space="preserve">    </w:t>
      </w:r>
      <w:r w:rsidRPr="00881E62">
        <w:rPr>
          <w:rFonts w:cs="Arial"/>
        </w:rPr>
        <w:t xml:space="preserve"> </w:t>
      </w:r>
      <w:r w:rsidRPr="00881E62">
        <w:rPr>
          <w:rFonts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095"/>
        <w:gridCol w:w="1344"/>
        <w:gridCol w:w="2799"/>
        <w:gridCol w:w="1019"/>
      </w:tblGrid>
      <w:tr w:rsidR="00636A95" w:rsidRPr="009C2CCE" w:rsidTr="00DD1BA7">
        <w:trPr>
          <w:jc w:val="center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A95" w:rsidRPr="00B53C7C" w:rsidRDefault="00636A9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国家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</w:p>
          <w:p w:rsidR="00636A95" w:rsidRPr="00B53C7C" w:rsidRDefault="00636A9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SimSun"/>
                <w:sz w:val="18"/>
                <w:szCs w:val="18"/>
                <w:lang w:val="en-US"/>
              </w:rPr>
              <w:t>地理区域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A95" w:rsidRPr="00B53C7C" w:rsidRDefault="00636A9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公司名称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  <w:t>/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地址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A95" w:rsidRPr="00B53C7C" w:rsidRDefault="00636A9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颁发者标识</w:t>
            </w:r>
            <w:r w:rsidR="00D70407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br/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号码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A95" w:rsidRPr="00B53C7C" w:rsidRDefault="00636A9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6A95" w:rsidRPr="00B53C7C" w:rsidRDefault="00636A9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rPr>
                <w:rFonts w:asciiTheme="minorHAnsi" w:eastAsia="STKaiti" w:hAnsiTheme="minorHAnsi" w:cs="Arial"/>
                <w:sz w:val="18"/>
                <w:szCs w:val="18"/>
                <w:lang w:val="en-US"/>
              </w:rPr>
            </w:pP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使用的</w:t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br/>
            </w:r>
            <w:r w:rsidRPr="00B53C7C">
              <w:rPr>
                <w:rFonts w:asciiTheme="minorHAnsi" w:eastAsia="STKaiti" w:hAnsiTheme="minorHAnsi" w:cs="Arial"/>
                <w:sz w:val="18"/>
                <w:szCs w:val="18"/>
                <w:lang w:val="en-US" w:eastAsia="zh-CN"/>
              </w:rPr>
              <w:t>生效日期</w:t>
            </w:r>
          </w:p>
        </w:tc>
      </w:tr>
      <w:tr w:rsidR="00636A95" w:rsidRPr="009C2CCE" w:rsidTr="00DD1BA7">
        <w:trPr>
          <w:jc w:val="center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A95" w:rsidRPr="009C2CCE" w:rsidRDefault="00636A95" w:rsidP="00636A95">
            <w:pPr>
              <w:tabs>
                <w:tab w:val="left" w:pos="426"/>
                <w:tab w:val="left" w:pos="4140"/>
                <w:tab w:val="left" w:pos="423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  <w:lang w:eastAsia="zh-CN"/>
              </w:rPr>
              <w:t>丹麦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A95" w:rsidRPr="009C2CCE" w:rsidRDefault="00636A95" w:rsidP="00DD1BA7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9C2CCE">
              <w:rPr>
                <w:rFonts w:cs="Arial"/>
                <w:b/>
                <w:bCs/>
                <w:sz w:val="18"/>
                <w:szCs w:val="18"/>
              </w:rPr>
              <w:t xml:space="preserve">Ice Danmark ApS 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</w:r>
            <w:r w:rsidRPr="009C2CCE">
              <w:rPr>
                <w:rFonts w:cs="Arial"/>
                <w:sz w:val="18"/>
                <w:szCs w:val="18"/>
              </w:rPr>
              <w:t>Torveporten 2,</w:t>
            </w:r>
            <w:r>
              <w:rPr>
                <w:rFonts w:cs="Arial"/>
                <w:sz w:val="18"/>
                <w:szCs w:val="18"/>
              </w:rPr>
              <w:br/>
            </w:r>
            <w:r w:rsidRPr="009C2CCE">
              <w:rPr>
                <w:rFonts w:cs="Arial"/>
                <w:sz w:val="18"/>
                <w:szCs w:val="18"/>
              </w:rPr>
              <w:t>2500 Valby</w:t>
            </w:r>
            <w:r>
              <w:rPr>
                <w:rFonts w:cs="Arial"/>
                <w:sz w:val="18"/>
                <w:szCs w:val="18"/>
              </w:rPr>
              <w:br/>
            </w:r>
            <w:r w:rsidRPr="009C2CCE">
              <w:rPr>
                <w:rFonts w:cs="Arial"/>
                <w:sz w:val="18"/>
                <w:szCs w:val="18"/>
              </w:rPr>
              <w:t>Denmark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A95" w:rsidRPr="009C2CCE" w:rsidRDefault="00636A95" w:rsidP="00DD1BA7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9C2CCE">
              <w:rPr>
                <w:rFonts w:cs="Arial"/>
                <w:b/>
                <w:sz w:val="18"/>
                <w:szCs w:val="18"/>
              </w:rPr>
              <w:t>89 45 05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A95" w:rsidRPr="009C2CCE" w:rsidRDefault="00636A95" w:rsidP="00DD1BA7">
            <w:pPr>
              <w:tabs>
                <w:tab w:val="clear" w:pos="567"/>
                <w:tab w:val="left" w:pos="577"/>
                <w:tab w:val="left" w:pos="4140"/>
                <w:tab w:val="left" w:pos="4230"/>
              </w:tabs>
              <w:jc w:val="left"/>
              <w:rPr>
                <w:rFonts w:cs="Arial"/>
                <w:sz w:val="18"/>
                <w:szCs w:val="18"/>
                <w:lang w:val="de-CH"/>
              </w:rPr>
            </w:pPr>
            <w:r w:rsidRPr="009C2CCE">
              <w:rPr>
                <w:rFonts w:cs="Arial"/>
                <w:sz w:val="18"/>
                <w:szCs w:val="18"/>
              </w:rPr>
              <w:t>Mr Johan Tinelius</w:t>
            </w:r>
            <w:r>
              <w:rPr>
                <w:rFonts w:cs="Arial"/>
                <w:sz w:val="18"/>
                <w:szCs w:val="18"/>
              </w:rPr>
              <w:br/>
            </w:r>
            <w:r w:rsidRPr="009C2CCE">
              <w:rPr>
                <w:rFonts w:cs="Arial"/>
                <w:sz w:val="18"/>
                <w:szCs w:val="18"/>
              </w:rPr>
              <w:t>AINMT Holdings AB</w:t>
            </w:r>
            <w:r>
              <w:rPr>
                <w:rFonts w:cs="Arial"/>
                <w:sz w:val="18"/>
                <w:szCs w:val="18"/>
              </w:rPr>
              <w:br/>
            </w:r>
            <w:r w:rsidRPr="009C2CCE">
              <w:rPr>
                <w:rFonts w:cs="Arial"/>
                <w:sz w:val="18"/>
                <w:szCs w:val="18"/>
                <w:lang w:val="de-CH"/>
              </w:rPr>
              <w:t>Box 7460</w:t>
            </w:r>
            <w:r w:rsidRPr="009C2CCE">
              <w:rPr>
                <w:rFonts w:cs="Arial"/>
                <w:sz w:val="18"/>
                <w:szCs w:val="18"/>
                <w:lang w:val="de-CH"/>
              </w:rPr>
              <w:br/>
              <w:t xml:space="preserve">10392 STOCKHOLM </w:t>
            </w:r>
            <w:r w:rsidRPr="009C2CCE">
              <w:rPr>
                <w:rFonts w:cs="Arial"/>
                <w:sz w:val="18"/>
                <w:szCs w:val="18"/>
                <w:lang w:val="de-CH"/>
              </w:rPr>
              <w:br/>
              <w:t>Sweden</w:t>
            </w:r>
            <w:r>
              <w:rPr>
                <w:rFonts w:cs="Arial"/>
                <w:sz w:val="18"/>
                <w:szCs w:val="18"/>
                <w:lang w:val="de-CH"/>
              </w:rPr>
              <w:br/>
            </w:r>
            <w:r>
              <w:rPr>
                <w:rFonts w:cs="Arial"/>
                <w:sz w:val="18"/>
                <w:szCs w:val="18"/>
                <w:lang w:val="de-CH"/>
              </w:rPr>
              <w:t>电话：</w:t>
            </w:r>
            <w:r>
              <w:rPr>
                <w:rFonts w:cs="Arial"/>
                <w:sz w:val="18"/>
                <w:szCs w:val="18"/>
                <w:lang w:val="de-CH"/>
              </w:rPr>
              <w:tab/>
            </w:r>
            <w:r w:rsidRPr="009C2CCE">
              <w:rPr>
                <w:rFonts w:cs="Arial"/>
                <w:sz w:val="18"/>
                <w:szCs w:val="18"/>
                <w:lang w:val="de-CH"/>
              </w:rPr>
              <w:t>+46 735927010</w:t>
            </w:r>
            <w:r>
              <w:rPr>
                <w:rFonts w:cs="Arial"/>
                <w:sz w:val="18"/>
                <w:szCs w:val="18"/>
                <w:lang w:val="de-CH"/>
              </w:rPr>
              <w:br/>
            </w:r>
            <w:r>
              <w:rPr>
                <w:rFonts w:cs="Arial"/>
                <w:sz w:val="18"/>
                <w:szCs w:val="18"/>
                <w:lang w:val="de-CH"/>
              </w:rPr>
              <w:t>电子邮件：</w:t>
            </w:r>
            <w:r>
              <w:rPr>
                <w:rFonts w:cs="Arial"/>
                <w:sz w:val="18"/>
                <w:szCs w:val="18"/>
                <w:lang w:val="de-CH"/>
              </w:rPr>
              <w:tab/>
            </w:r>
            <w:r w:rsidRPr="009C2CCE">
              <w:rPr>
                <w:rFonts w:cs="Arial"/>
                <w:sz w:val="18"/>
                <w:szCs w:val="18"/>
                <w:lang w:val="de-CH"/>
              </w:rPr>
              <w:t>johan.tinelius@ainmt.com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A95" w:rsidRPr="009C2CCE" w:rsidRDefault="00636A95" w:rsidP="00DD1BA7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bCs/>
                <w:sz w:val="18"/>
                <w:szCs w:val="18"/>
              </w:rPr>
            </w:pPr>
            <w:r w:rsidRPr="009C2CCE">
              <w:rPr>
                <w:rFonts w:cs="Arial"/>
                <w:bCs/>
                <w:sz w:val="18"/>
                <w:szCs w:val="18"/>
              </w:rPr>
              <w:t>1.I.2015</w:t>
            </w:r>
          </w:p>
        </w:tc>
      </w:tr>
    </w:tbl>
    <w:p w:rsidR="00636A95" w:rsidRDefault="00636A95" w:rsidP="007F1C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eastAsia="zh-CN"/>
        </w:rPr>
      </w:pPr>
    </w:p>
    <w:p w:rsidR="00636A95" w:rsidRDefault="00636A95" w:rsidP="007F1C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eastAsia="zh-CN"/>
        </w:rPr>
      </w:pPr>
    </w:p>
    <w:p w:rsidR="00636A95" w:rsidRDefault="00636A95" w:rsidP="007F1C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eastAsia="zh-CN"/>
        </w:rPr>
      </w:pPr>
    </w:p>
    <w:p w:rsidR="006455E4" w:rsidRDefault="006455E4" w:rsidP="007F1C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eastAsia="zh-CN"/>
        </w:rPr>
      </w:pPr>
    </w:p>
    <w:p w:rsidR="001B7891" w:rsidRPr="00956116" w:rsidRDefault="001B7891" w:rsidP="001B7891">
      <w:pPr>
        <w:pStyle w:val="Heading20"/>
        <w:spacing w:before="120"/>
        <w:rPr>
          <w:lang w:val="en-GB" w:eastAsia="zh-CN"/>
        </w:rPr>
      </w:pPr>
      <w:bookmarkStart w:id="528" w:name="_Toc401757930"/>
      <w:r>
        <w:rPr>
          <w:rFonts w:cs="SimSun" w:hint="eastAsia"/>
          <w:lang w:eastAsia="zh-CN"/>
        </w:rPr>
        <w:t>用于公共网络和订户的国际识别规划的移动网络代码</w:t>
      </w:r>
      <w:r w:rsidRPr="00956116">
        <w:rPr>
          <w:rFonts w:cs="SimSun" w:hint="eastAsia"/>
          <w:lang w:val="en-GB" w:eastAsia="zh-CN"/>
        </w:rPr>
        <w:t>（</w:t>
      </w:r>
      <w:r w:rsidRPr="00956116">
        <w:rPr>
          <w:rFonts w:cs="SimSun"/>
          <w:lang w:val="en-GB" w:eastAsia="zh-CN"/>
        </w:rPr>
        <w:t>MNC</w:t>
      </w:r>
      <w:r w:rsidR="00191F9C">
        <w:rPr>
          <w:rFonts w:cs="SimSun" w:hint="eastAsia"/>
          <w:lang w:val="en-GB" w:eastAsia="zh-CN"/>
        </w:rPr>
        <w:t>）</w:t>
      </w:r>
      <w:r w:rsidRPr="00956116">
        <w:rPr>
          <w:rFonts w:eastAsia="Times New Roman"/>
          <w:lang w:val="en-GB" w:eastAsia="zh-CN"/>
        </w:rPr>
        <w:br/>
      </w:r>
      <w:r w:rsidRPr="00956116">
        <w:rPr>
          <w:rFonts w:hint="eastAsia"/>
          <w:lang w:val="en-GB" w:eastAsia="zh-CN"/>
        </w:rPr>
        <w:t>（</w:t>
      </w:r>
      <w:r>
        <w:rPr>
          <w:rFonts w:hint="eastAsia"/>
          <w:lang w:eastAsia="zh-CN"/>
        </w:rPr>
        <w:t>据</w:t>
      </w:r>
      <w:r w:rsidRPr="00956116">
        <w:rPr>
          <w:lang w:val="en-GB" w:eastAsia="zh-CN"/>
        </w:rPr>
        <w:t>ITU-T E.212</w:t>
      </w:r>
      <w:r>
        <w:rPr>
          <w:rFonts w:hint="eastAsia"/>
          <w:lang w:eastAsia="zh-CN"/>
        </w:rPr>
        <w:t>建议书</w:t>
      </w:r>
      <w:r w:rsidRPr="00956116">
        <w:rPr>
          <w:rFonts w:eastAsia="Times New Roman"/>
          <w:lang w:val="en-GB" w:eastAsia="zh-CN"/>
        </w:rPr>
        <w:t>(05/2008</w:t>
      </w:r>
      <w:r w:rsidR="00191F9C">
        <w:rPr>
          <w:rFonts w:ascii="Microsoft YaHei" w:eastAsia="Microsoft YaHei" w:hAnsi="Microsoft YaHei" w:cs="Microsoft YaHei" w:hint="eastAsia"/>
          <w:lang w:val="en-GB" w:eastAsia="zh-CN"/>
        </w:rPr>
        <w:t>）</w:t>
      </w:r>
      <w:r w:rsidR="00191F9C">
        <w:rPr>
          <w:rFonts w:hint="eastAsia"/>
          <w:lang w:val="en-GB" w:eastAsia="zh-CN"/>
        </w:rPr>
        <w:t>）</w:t>
      </w:r>
      <w:r w:rsidRPr="00956116">
        <w:rPr>
          <w:rFonts w:eastAsia="Times New Roman"/>
          <w:lang w:val="en-GB" w:eastAsia="zh-CN"/>
        </w:rPr>
        <w:br/>
      </w:r>
      <w:r w:rsidRPr="00956116">
        <w:rPr>
          <w:rFonts w:hint="eastAsia"/>
          <w:lang w:val="en-GB" w:eastAsia="zh-CN"/>
        </w:rPr>
        <w:t>（</w:t>
      </w:r>
      <w:r>
        <w:rPr>
          <w:rFonts w:hint="eastAsia"/>
          <w:lang w:eastAsia="zh-CN"/>
        </w:rPr>
        <w:t>截至</w:t>
      </w:r>
      <w:r w:rsidRPr="00956116">
        <w:rPr>
          <w:lang w:val="en-GB" w:eastAsia="zh-CN"/>
        </w:rPr>
        <w:t>2014</w:t>
      </w:r>
      <w:r>
        <w:rPr>
          <w:rFonts w:hint="eastAsia"/>
          <w:lang w:eastAsia="zh-CN"/>
        </w:rPr>
        <w:t>年</w:t>
      </w:r>
      <w:r w:rsidRPr="00956116">
        <w:rPr>
          <w:lang w:val="en-GB" w:eastAsia="zh-CN"/>
        </w:rPr>
        <w:t>7</w:t>
      </w:r>
      <w:r>
        <w:rPr>
          <w:rFonts w:hint="eastAsia"/>
          <w:lang w:eastAsia="zh-CN"/>
        </w:rPr>
        <w:t>月</w:t>
      </w:r>
      <w:r w:rsidRPr="00956116">
        <w:rPr>
          <w:lang w:val="en-GB" w:eastAsia="zh-CN"/>
        </w:rPr>
        <w:t>15</w:t>
      </w:r>
      <w:r>
        <w:rPr>
          <w:rFonts w:hint="eastAsia"/>
          <w:lang w:eastAsia="zh-CN"/>
        </w:rPr>
        <w:t>日</w:t>
      </w:r>
      <w:bookmarkEnd w:id="528"/>
      <w:r w:rsidR="00191F9C">
        <w:rPr>
          <w:rFonts w:hint="eastAsia"/>
          <w:lang w:val="en-GB" w:eastAsia="zh-CN"/>
        </w:rPr>
        <w:t>）</w:t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lang w:val="en-US" w:eastAsia="zh-CN"/>
        </w:rPr>
        <w:tab/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636A95">
      <w:pPr>
        <w:keepNext/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0"/>
        <w:jc w:val="center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color w:val="000000"/>
          <w:lang w:val="en-US" w:eastAsia="zh-CN"/>
        </w:rPr>
        <w:t>（国际电联《操作公报》第</w:t>
      </w:r>
      <w:r>
        <w:rPr>
          <w:rFonts w:asciiTheme="minorHAnsi" w:eastAsia="Calibri" w:hAnsiTheme="minorHAnsi"/>
          <w:color w:val="000000"/>
          <w:lang w:val="en-US" w:eastAsia="zh-CN"/>
        </w:rPr>
        <w:t>1056 - 15.VII.2014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期的附件</w:t>
      </w:r>
      <w:r w:rsidR="00191F9C"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  <w:r>
        <w:rPr>
          <w:rFonts w:asciiTheme="minorHAnsi" w:eastAsia="Calibri" w:hAnsiTheme="minorHAnsi"/>
          <w:color w:val="000000"/>
          <w:lang w:val="en-US" w:eastAsia="zh-CN"/>
        </w:rPr>
        <w:br/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（</w:t>
      </w:r>
      <w:r>
        <w:rPr>
          <w:rFonts w:asciiTheme="minorHAnsi" w:eastAsiaTheme="minorEastAsia" w:hAnsiTheme="minorHAnsi" w:hint="eastAsia"/>
          <w:lang w:eastAsia="zh-CN"/>
        </w:rPr>
        <w:t>第</w:t>
      </w:r>
      <w:r w:rsidR="006455E4">
        <w:rPr>
          <w:rFonts w:asciiTheme="minorHAnsi" w:eastAsiaTheme="minorEastAsia" w:hAnsiTheme="minorHAnsi" w:hint="eastAsia"/>
          <w:lang w:eastAsia="zh-CN"/>
        </w:rPr>
        <w:t>1</w:t>
      </w:r>
      <w:r w:rsidR="00636A95">
        <w:rPr>
          <w:rFonts w:asciiTheme="minorHAnsi" w:eastAsiaTheme="minorEastAsia" w:hAnsiTheme="minorHAnsi" w:hint="eastAsia"/>
          <w:lang w:eastAsia="zh-CN"/>
        </w:rPr>
        <w:t>1</w:t>
      </w:r>
      <w:r>
        <w:rPr>
          <w:rFonts w:asciiTheme="minorHAnsi" w:eastAsiaTheme="minorEastAsia" w:hAnsiTheme="minorHAnsi" w:hint="eastAsia"/>
          <w:color w:val="000000"/>
          <w:lang w:val="en-US" w:eastAsia="zh-CN"/>
        </w:rPr>
        <w:t>号修正</w:t>
      </w:r>
      <w:r w:rsidR="00191F9C">
        <w:rPr>
          <w:rFonts w:asciiTheme="minorHAnsi" w:eastAsiaTheme="minorEastAsia" w:hAnsiTheme="minorHAnsi" w:hint="eastAsia"/>
          <w:color w:val="000000"/>
          <w:lang w:val="en-US" w:eastAsia="zh-CN"/>
        </w:rPr>
        <w:t>）</w:t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lang w:val="en-US" w:eastAsia="zh-CN"/>
        </w:rPr>
        <w:tab/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0"/>
          <w:tab w:val="left" w:pos="8384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99"/>
          <w:tab w:val="left" w:pos="301"/>
          <w:tab w:val="left" w:pos="8101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sz w:val="2"/>
          <w:lang w:val="en-US" w:eastAsia="zh-CN"/>
        </w:rPr>
      </w:pPr>
      <w:r>
        <w:rPr>
          <w:rFonts w:asciiTheme="minorHAnsi" w:eastAsia="Times New Roman" w:hAnsiTheme="minorHAnsi"/>
          <w:sz w:val="2"/>
          <w:lang w:val="en-US" w:eastAsia="zh-CN"/>
        </w:rPr>
        <w:tab/>
      </w:r>
    </w:p>
    <w:p w:rsidR="001B7891" w:rsidRDefault="001B7891" w:rsidP="00D70407">
      <w:pPr>
        <w:tabs>
          <w:tab w:val="clear" w:pos="567"/>
          <w:tab w:val="clear" w:pos="1276"/>
          <w:tab w:val="clear" w:pos="1843"/>
          <w:tab w:val="left" w:pos="2552"/>
          <w:tab w:val="left" w:pos="3969"/>
        </w:tabs>
        <w:overflowPunct/>
        <w:autoSpaceDE/>
        <w:adjustRightInd/>
        <w:spacing w:before="240"/>
        <w:ind w:left="50"/>
        <w:jc w:val="left"/>
        <w:rPr>
          <w:rFonts w:asciiTheme="minorHAnsi" w:eastAsia="STKaiti" w:hAnsiTheme="minorHAnsi"/>
          <w:iCs/>
          <w:lang w:val="en-US" w:eastAsia="zh-CN"/>
        </w:rPr>
      </w:pP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国家</w:t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地理区域</w:t>
      </w:r>
      <w:r>
        <w:rPr>
          <w:rFonts w:asciiTheme="minorHAnsi" w:eastAsia="STKaiti" w:hAnsiTheme="minorHAnsi"/>
          <w:iCs/>
          <w:lang w:val="en-US" w:eastAsia="zh-CN"/>
        </w:rPr>
        <w:tab/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MCC+MNC *</w:t>
      </w:r>
      <w:r>
        <w:rPr>
          <w:rFonts w:asciiTheme="minorHAnsi" w:eastAsia="STKaiti" w:hAnsiTheme="minorHAnsi"/>
          <w:iCs/>
          <w:lang w:val="en-US" w:eastAsia="zh-CN"/>
        </w:rPr>
        <w:tab/>
      </w:r>
      <w:r w:rsidRPr="00B3635F">
        <w:rPr>
          <w:rFonts w:asciiTheme="minorHAnsi" w:eastAsia="STKaiti" w:hAnsiTheme="minorHAnsi" w:hint="eastAsia"/>
          <w:b/>
          <w:bCs/>
          <w:iCs/>
          <w:lang w:val="en-US" w:eastAsia="zh-CN"/>
        </w:rPr>
        <w:t>运营商</w:t>
      </w:r>
      <w:r>
        <w:rPr>
          <w:rFonts w:asciiTheme="minorHAnsi" w:eastAsia="STKaiti" w:hAnsiTheme="minorHAnsi"/>
          <w:b/>
          <w:iCs/>
          <w:color w:val="000000"/>
          <w:lang w:val="en-US" w:eastAsia="zh-CN"/>
        </w:rPr>
        <w:t>/</w:t>
      </w:r>
      <w:r>
        <w:rPr>
          <w:rFonts w:asciiTheme="minorHAnsi" w:eastAsia="STKaiti" w:hAnsiTheme="minorHAnsi" w:hint="eastAsia"/>
          <w:b/>
          <w:iCs/>
          <w:color w:val="000000"/>
          <w:lang w:val="en-US" w:eastAsia="zh-CN"/>
        </w:rPr>
        <w:t>网络</w:t>
      </w:r>
    </w:p>
    <w:p w:rsidR="0044380D" w:rsidRDefault="0044380D" w:rsidP="0044380D">
      <w:pPr>
        <w:tabs>
          <w:tab w:val="left" w:pos="2618"/>
          <w:tab w:val="left" w:pos="3976"/>
        </w:tabs>
        <w:spacing w:before="240"/>
        <w:ind w:left="50"/>
      </w:pPr>
      <w:r>
        <w:rPr>
          <w:rFonts w:eastAsiaTheme="minorEastAsia" w:hint="eastAsia"/>
          <w:b/>
          <w:color w:val="000000"/>
          <w:lang w:eastAsia="zh-CN"/>
        </w:rPr>
        <w:t>阿塞拜疆</w:t>
      </w:r>
      <w:r>
        <w:rPr>
          <w:rFonts w:eastAsia="Calibri"/>
          <w:b/>
          <w:color w:val="000000"/>
        </w:rPr>
        <w:tab/>
        <w:t>ADD</w:t>
      </w:r>
    </w:p>
    <w:p w:rsidR="0044380D" w:rsidRDefault="0044380D" w:rsidP="0044380D">
      <w:pPr>
        <w:tabs>
          <w:tab w:val="left" w:pos="2618"/>
          <w:tab w:val="left" w:pos="3976"/>
        </w:tabs>
        <w:ind w:left="50"/>
        <w:jc w:val="left"/>
      </w:pP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400 05</w:t>
      </w:r>
      <w:r>
        <w:tab/>
      </w:r>
      <w:r>
        <w:rPr>
          <w:rFonts w:eastAsia="Calibri"/>
          <w:color w:val="000000"/>
        </w:rPr>
        <w:t>Special State Protection Service of the Republic of Azerbaijan</w:t>
      </w:r>
    </w:p>
    <w:p w:rsidR="0044380D" w:rsidRDefault="0044380D" w:rsidP="0044380D">
      <w:pPr>
        <w:tabs>
          <w:tab w:val="left" w:pos="2618"/>
          <w:tab w:val="left" w:pos="3976"/>
        </w:tabs>
        <w:spacing w:before="240"/>
        <w:ind w:left="50"/>
      </w:pPr>
      <w:r>
        <w:rPr>
          <w:rFonts w:eastAsiaTheme="minorEastAsia" w:hint="eastAsia"/>
          <w:b/>
          <w:color w:val="000000"/>
          <w:lang w:eastAsia="zh-CN"/>
        </w:rPr>
        <w:t>丹麦</w:t>
      </w:r>
      <w:r>
        <w:rPr>
          <w:rFonts w:eastAsiaTheme="minorEastAsia" w:hint="eastAsia"/>
          <w:b/>
          <w:color w:val="000000"/>
          <w:lang w:eastAsia="zh-CN"/>
        </w:rPr>
        <w:tab/>
      </w:r>
      <w:r>
        <w:rPr>
          <w:rFonts w:eastAsia="Calibri"/>
          <w:b/>
          <w:color w:val="000000"/>
        </w:rPr>
        <w:tab/>
        <w:t>ADD</w:t>
      </w:r>
    </w:p>
    <w:p w:rsidR="0044380D" w:rsidRDefault="0044380D" w:rsidP="0044380D">
      <w:pPr>
        <w:tabs>
          <w:tab w:val="left" w:pos="2618"/>
          <w:tab w:val="left" w:pos="3976"/>
        </w:tabs>
        <w:ind w:left="50"/>
      </w:pP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238 15</w:t>
      </w:r>
      <w:r>
        <w:tab/>
      </w:r>
      <w:r>
        <w:rPr>
          <w:rFonts w:eastAsia="Calibri"/>
          <w:color w:val="000000"/>
        </w:rPr>
        <w:t>Ice Danmark ApS</w:t>
      </w:r>
    </w:p>
    <w:p w:rsidR="0044380D" w:rsidRDefault="0044380D" w:rsidP="0044380D">
      <w:pPr>
        <w:tabs>
          <w:tab w:val="left" w:pos="2618"/>
          <w:tab w:val="left" w:pos="3976"/>
        </w:tabs>
        <w:spacing w:before="240"/>
        <w:ind w:left="50"/>
      </w:pPr>
      <w:r>
        <w:rPr>
          <w:rFonts w:eastAsiaTheme="minorEastAsia" w:hint="eastAsia"/>
          <w:b/>
          <w:color w:val="000000"/>
          <w:lang w:eastAsia="zh-CN"/>
        </w:rPr>
        <w:t>马耳他</w:t>
      </w:r>
      <w:r w:rsidR="00C8618C">
        <w:rPr>
          <w:rFonts w:eastAsia="Calibri"/>
          <w:b/>
          <w:color w:val="000000"/>
        </w:rPr>
        <w:tab/>
      </w:r>
      <w:r>
        <w:rPr>
          <w:rFonts w:eastAsia="Calibri"/>
          <w:b/>
          <w:color w:val="000000"/>
        </w:rPr>
        <w:t>ADD</w:t>
      </w:r>
    </w:p>
    <w:p w:rsidR="0044380D" w:rsidRDefault="0044380D" w:rsidP="0044380D">
      <w:pPr>
        <w:tabs>
          <w:tab w:val="left" w:pos="2618"/>
          <w:tab w:val="left" w:pos="3976"/>
        </w:tabs>
        <w:ind w:left="50"/>
      </w:pPr>
      <w:r>
        <w:tab/>
      </w:r>
      <w:r>
        <w:tab/>
      </w:r>
      <w:r>
        <w:tab/>
      </w:r>
      <w:r>
        <w:tab/>
      </w:r>
      <w:r>
        <w:rPr>
          <w:rFonts w:eastAsia="Calibri"/>
          <w:color w:val="000000"/>
        </w:rPr>
        <w:t>278 30</w:t>
      </w:r>
      <w:r>
        <w:tab/>
      </w:r>
      <w:r>
        <w:rPr>
          <w:rFonts w:eastAsia="Calibri"/>
          <w:color w:val="000000"/>
        </w:rPr>
        <w:t>GO Mobile</w:t>
      </w:r>
    </w:p>
    <w:p w:rsidR="0044380D" w:rsidRDefault="0044380D" w:rsidP="0044380D">
      <w:pPr>
        <w:tabs>
          <w:tab w:val="left" w:pos="2618"/>
          <w:tab w:val="left" w:pos="3976"/>
        </w:tabs>
        <w:spacing w:before="240"/>
        <w:ind w:left="50"/>
        <w:rPr>
          <w:lang w:eastAsia="zh-CN"/>
        </w:rPr>
      </w:pPr>
      <w:r>
        <w:rPr>
          <w:rFonts w:eastAsiaTheme="minorEastAsia" w:hint="eastAsia"/>
          <w:b/>
          <w:color w:val="000000"/>
          <w:lang w:eastAsia="zh-CN"/>
        </w:rPr>
        <w:t>国际移动，共享代码</w:t>
      </w:r>
      <w:r>
        <w:rPr>
          <w:rFonts w:eastAsia="Calibri"/>
          <w:b/>
          <w:color w:val="000000"/>
          <w:lang w:eastAsia="zh-CN"/>
        </w:rPr>
        <w:t xml:space="preserve">     ADD</w:t>
      </w:r>
    </w:p>
    <w:p w:rsidR="0044380D" w:rsidRDefault="0044380D" w:rsidP="0044380D">
      <w:pPr>
        <w:tabs>
          <w:tab w:val="left" w:pos="2618"/>
          <w:tab w:val="left" w:pos="3976"/>
        </w:tabs>
        <w:spacing w:before="240"/>
        <w:ind w:left="50"/>
      </w:pP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Calibri"/>
          <w:color w:val="000000"/>
        </w:rPr>
        <w:t>901 44</w:t>
      </w:r>
      <w:r>
        <w:tab/>
      </w:r>
      <w:r>
        <w:rPr>
          <w:rFonts w:eastAsia="Calibri"/>
          <w:color w:val="000000"/>
        </w:rPr>
        <w:t>AT&amp;T, Inc.</w:t>
      </w:r>
    </w:p>
    <w:p w:rsidR="001B7891" w:rsidRDefault="001B7891" w:rsidP="001B7891">
      <w:pPr>
        <w:tabs>
          <w:tab w:val="clear" w:pos="567"/>
          <w:tab w:val="clear" w:pos="1276"/>
          <w:tab w:val="clear" w:pos="1843"/>
          <w:tab w:val="left" w:pos="2749"/>
          <w:tab w:val="left" w:pos="4242"/>
        </w:tabs>
        <w:overflowPunct/>
        <w:autoSpaceDE/>
        <w:adjustRightInd/>
        <w:spacing w:before="0"/>
        <w:ind w:left="50"/>
        <w:jc w:val="left"/>
        <w:rPr>
          <w:rFonts w:ascii="Times New Roman" w:hAnsi="Times New Roman"/>
          <w:lang w:val="en-US" w:eastAsia="zh-CN"/>
        </w:rPr>
      </w:pPr>
    </w:p>
    <w:p w:rsidR="001B7891" w:rsidRDefault="001B7891" w:rsidP="001B789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eastAsia="Times New Roman" w:hAnsiTheme="minorHAnsi"/>
          <w:lang w:val="en-US" w:eastAsia="zh-CN"/>
        </w:rPr>
      </w:pPr>
      <w:r>
        <w:rPr>
          <w:rFonts w:asciiTheme="minorHAnsi" w:eastAsia="Arial" w:hAnsiTheme="minorHAnsi"/>
          <w:color w:val="000000"/>
          <w:sz w:val="16"/>
          <w:lang w:val="en-US" w:eastAsia="zh-CN"/>
        </w:rPr>
        <w:t>____________</w:t>
      </w:r>
    </w:p>
    <w:p w:rsidR="001B7891" w:rsidRDefault="001B7891" w:rsidP="001B7891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asciiTheme="minorHAnsi" w:eastAsiaTheme="minorEastAsia" w:hAnsiTheme="minorHAnsi"/>
          <w:sz w:val="16"/>
          <w:szCs w:val="16"/>
          <w:lang w:val="en-US" w:eastAsia="zh-CN"/>
        </w:rPr>
      </w:pP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>*</w:t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ab/>
        <w:t>MCC</w:t>
      </w:r>
      <w:r>
        <w:rPr>
          <w:rFonts w:asciiTheme="minorHAnsi" w:eastAsiaTheme="minorEastAsia" w:hAnsiTheme="minorHAnsi" w:hint="eastAsia"/>
          <w:color w:val="000000"/>
          <w:sz w:val="16"/>
          <w:szCs w:val="16"/>
          <w:lang w:val="en-US" w:eastAsia="zh-CN"/>
        </w:rPr>
        <w:t>：国家代码</w:t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br/>
      </w:r>
      <w:r>
        <w:rPr>
          <w:rFonts w:asciiTheme="minorHAnsi" w:eastAsia="Calibri" w:hAnsiTheme="minorHAnsi"/>
          <w:color w:val="000000"/>
          <w:sz w:val="16"/>
          <w:szCs w:val="16"/>
          <w:lang w:val="en-US" w:eastAsia="zh-CN"/>
        </w:rPr>
        <w:tab/>
        <w:t>MNC</w:t>
      </w:r>
      <w:r>
        <w:rPr>
          <w:rFonts w:asciiTheme="minorHAnsi" w:eastAsiaTheme="minorEastAsia" w:hAnsiTheme="minorHAnsi" w:hint="eastAsia"/>
          <w:color w:val="000000"/>
          <w:sz w:val="16"/>
          <w:szCs w:val="16"/>
          <w:lang w:val="en-US" w:eastAsia="zh-CN"/>
        </w:rPr>
        <w:t>：网络代码</w:t>
      </w:r>
    </w:p>
    <w:p w:rsidR="009D647E" w:rsidRPr="003B4613" w:rsidRDefault="009D647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SimSun" w:eastAsia="SimHei" w:hAnsi="SimSun" w:cs="SimSun"/>
          <w:b/>
          <w:bCs/>
          <w:sz w:val="26"/>
          <w:szCs w:val="28"/>
          <w:lang w:eastAsia="zh-CN"/>
        </w:rPr>
      </w:pPr>
      <w:bookmarkStart w:id="529" w:name="_Toc397517662"/>
      <w:r>
        <w:rPr>
          <w:rFonts w:ascii="SimSun" w:hAnsi="SimSun" w:cs="SimSun"/>
          <w:lang w:eastAsia="zh-CN"/>
        </w:rPr>
        <w:br w:type="page"/>
      </w:r>
    </w:p>
    <w:p w:rsidR="00FD4EAF" w:rsidRPr="00784406" w:rsidRDefault="00FD4EAF" w:rsidP="00FD4EAF">
      <w:pPr>
        <w:pStyle w:val="Heading20"/>
        <w:rPr>
          <w:lang w:eastAsia="zh-CN"/>
        </w:rPr>
      </w:pPr>
      <w:r w:rsidRPr="004F3747">
        <w:rPr>
          <w:rFonts w:ascii="SimSun" w:hAnsi="SimSun" w:cs="SimSun" w:hint="eastAsia"/>
          <w:lang w:eastAsia="zh-CN"/>
        </w:rPr>
        <w:lastRenderedPageBreak/>
        <w:t>信令区域</w:t>
      </w:r>
      <w:r w:rsidRPr="004F3747">
        <w:rPr>
          <w:rFonts w:hint="eastAsia"/>
          <w:lang w:eastAsia="zh-CN"/>
        </w:rPr>
        <w:t>/</w:t>
      </w:r>
      <w:r w:rsidRPr="004F3747">
        <w:rPr>
          <w:rFonts w:ascii="SimSun" w:hAnsi="SimSun" w:cs="SimSun" w:hint="eastAsia"/>
          <w:lang w:eastAsia="zh-CN"/>
        </w:rPr>
        <w:t>网络编码（</w:t>
      </w:r>
      <w:r w:rsidRPr="004F3747">
        <w:rPr>
          <w:rFonts w:hint="eastAsia"/>
          <w:lang w:eastAsia="zh-CN"/>
        </w:rPr>
        <w:t>SANC</w:t>
      </w:r>
      <w:r w:rsidRPr="004F3747">
        <w:rPr>
          <w:rFonts w:ascii="SimSun" w:hAnsi="SimSun" w:cs="SimSun" w:hint="eastAsia"/>
          <w:lang w:eastAsia="zh-CN"/>
        </w:rPr>
        <w:t>）的</w:t>
      </w:r>
      <w:r>
        <w:rPr>
          <w:rFonts w:ascii="SimSun" w:hAnsi="SimSun" w:cs="SimSun" w:hint="eastAsia"/>
          <w:lang w:eastAsia="zh-CN"/>
        </w:rPr>
        <w:t>列表</w:t>
      </w:r>
      <w:r>
        <w:rPr>
          <w:rFonts w:ascii="SimSun" w:hAnsi="SimSun" w:cs="SimSun"/>
          <w:lang w:eastAsia="zh-CN"/>
        </w:rPr>
        <w:br/>
      </w:r>
      <w:r w:rsidRPr="004F3747">
        <w:rPr>
          <w:rFonts w:ascii="SimSun" w:hAnsi="SimSun" w:cs="SimSun" w:hint="eastAsia"/>
          <w:lang w:eastAsia="zh-CN"/>
        </w:rPr>
        <w:t>（</w:t>
      </w:r>
      <w:r w:rsidRPr="004F3747">
        <w:rPr>
          <w:rFonts w:hint="eastAsia"/>
          <w:lang w:eastAsia="zh-CN"/>
        </w:rPr>
        <w:t>ITU-T Q.708</w:t>
      </w:r>
      <w:r w:rsidRPr="004F3747">
        <w:rPr>
          <w:rFonts w:ascii="SimSun" w:hAnsi="SimSun" w:cs="SimSun" w:hint="eastAsia"/>
          <w:lang w:eastAsia="zh-CN"/>
        </w:rPr>
        <w:t>建议书（</w:t>
      </w:r>
      <w:r w:rsidRPr="004F3747">
        <w:rPr>
          <w:rFonts w:hint="eastAsia"/>
          <w:lang w:eastAsia="zh-CN"/>
        </w:rPr>
        <w:t>03/1999</w:t>
      </w:r>
      <w:r w:rsidRPr="004F3747">
        <w:rPr>
          <w:rFonts w:ascii="SimSun" w:hAnsi="SimSun" w:cs="SimSun" w:hint="eastAsia"/>
          <w:lang w:eastAsia="zh-CN"/>
        </w:rPr>
        <w:t>））</w:t>
      </w:r>
      <w:r>
        <w:rPr>
          <w:rFonts w:ascii="SimSun" w:hAnsi="SimSun" w:cs="SimSun"/>
          <w:lang w:eastAsia="zh-CN"/>
        </w:rPr>
        <w:br/>
      </w:r>
      <w:r w:rsidRPr="004F3747">
        <w:rPr>
          <w:rFonts w:ascii="SimSun" w:hAnsi="SimSun" w:cs="SimSun" w:hint="eastAsia"/>
          <w:lang w:eastAsia="zh-CN"/>
        </w:rPr>
        <w:t>（截至</w:t>
      </w:r>
      <w:r w:rsidRPr="004F3747">
        <w:rPr>
          <w:rFonts w:hint="eastAsia"/>
          <w:lang w:eastAsia="zh-CN"/>
        </w:rPr>
        <w:t>201</w:t>
      </w:r>
      <w:r>
        <w:rPr>
          <w:rFonts w:hint="eastAsia"/>
          <w:lang w:eastAsia="zh-CN"/>
        </w:rPr>
        <w:t>4</w:t>
      </w:r>
      <w:r w:rsidRPr="004F3747">
        <w:rPr>
          <w:rFonts w:ascii="SimSun" w:hAnsi="SimSun" w:cs="SimSun" w:hint="eastAsia"/>
          <w:lang w:eastAsia="zh-CN"/>
        </w:rPr>
        <w:t>年</w:t>
      </w:r>
      <w:r w:rsidRPr="00FD4EAF">
        <w:rPr>
          <w:rFonts w:hint="eastAsia"/>
          <w:lang w:eastAsia="zh-CN"/>
        </w:rPr>
        <w:t>12</w:t>
      </w:r>
      <w:r w:rsidRPr="004F3747">
        <w:rPr>
          <w:rFonts w:ascii="SimSun" w:hAnsi="SimSun" w:cs="SimSun" w:hint="eastAsia"/>
          <w:lang w:eastAsia="zh-CN"/>
        </w:rPr>
        <w:t>月</w:t>
      </w:r>
      <w:r w:rsidRPr="004F3747">
        <w:rPr>
          <w:rFonts w:hint="eastAsia"/>
          <w:lang w:eastAsia="zh-CN"/>
        </w:rPr>
        <w:t>15</w:t>
      </w:r>
      <w:r w:rsidRPr="004F3747">
        <w:rPr>
          <w:rFonts w:ascii="SimSun" w:hAnsi="SimSun" w:cs="SimSun" w:hint="eastAsia"/>
          <w:lang w:eastAsia="zh-CN"/>
        </w:rPr>
        <w:t>日）</w:t>
      </w:r>
      <w:bookmarkEnd w:id="529"/>
    </w:p>
    <w:p w:rsidR="00FD4EAF" w:rsidRPr="004F3747" w:rsidRDefault="00FD4EAF" w:rsidP="00FD4EA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eastAsia="Times New Roman"/>
          <w:lang w:eastAsia="zh-CN"/>
        </w:rPr>
      </w:pPr>
      <w:r w:rsidRPr="004F3747">
        <w:rPr>
          <w:rFonts w:ascii="SimSun" w:hAnsi="SimSun" w:cs="SimSun" w:hint="eastAsia"/>
          <w:lang w:eastAsia="zh-CN"/>
        </w:rPr>
        <w:t>（国际电联</w:t>
      </w:r>
      <w:r w:rsidRPr="004F3747">
        <w:rPr>
          <w:rFonts w:eastAsia="Times New Roman" w:hint="eastAsia"/>
          <w:lang w:eastAsia="zh-CN"/>
        </w:rPr>
        <w:t>10</w:t>
      </w:r>
      <w:r>
        <w:rPr>
          <w:rFonts w:eastAsiaTheme="minorEastAsia" w:hint="eastAsia"/>
          <w:lang w:eastAsia="zh-CN"/>
        </w:rPr>
        <w:t>66</w:t>
      </w:r>
      <w:r w:rsidRPr="004F3747">
        <w:rPr>
          <w:rFonts w:eastAsia="Times New Roman" w:hint="eastAsia"/>
          <w:lang w:eastAsia="zh-CN"/>
        </w:rPr>
        <w:t xml:space="preserve"> </w:t>
      </w:r>
      <w:r w:rsidRPr="004F3747">
        <w:rPr>
          <w:rFonts w:eastAsia="Times New Roman" w:cs="Calibri"/>
          <w:lang w:eastAsia="zh-CN"/>
        </w:rPr>
        <w:t>–</w:t>
      </w:r>
      <w:r w:rsidRPr="004F3747">
        <w:rPr>
          <w:rFonts w:eastAsia="Times New Roman" w:hint="eastAsia"/>
          <w:lang w:eastAsia="zh-CN"/>
        </w:rPr>
        <w:t xml:space="preserve"> 15.</w:t>
      </w:r>
      <w:r>
        <w:rPr>
          <w:rFonts w:eastAsiaTheme="minorEastAsia" w:hint="eastAsia"/>
          <w:lang w:eastAsia="zh-CN"/>
        </w:rPr>
        <w:t>XII</w:t>
      </w:r>
      <w:r w:rsidRPr="004F3747">
        <w:rPr>
          <w:rFonts w:eastAsia="Times New Roman" w:hint="eastAsia"/>
          <w:lang w:eastAsia="zh-CN"/>
        </w:rPr>
        <w:t>.201</w:t>
      </w:r>
      <w:r>
        <w:rPr>
          <w:rFonts w:eastAsiaTheme="minorEastAsia" w:hint="eastAsia"/>
          <w:lang w:eastAsia="zh-CN"/>
        </w:rPr>
        <w:t>4</w:t>
      </w:r>
      <w:r w:rsidRPr="004F3747">
        <w:rPr>
          <w:rFonts w:ascii="SimSun" w:hAnsi="SimSun" w:cs="SimSun" w:hint="eastAsia"/>
          <w:lang w:eastAsia="zh-CN"/>
        </w:rPr>
        <w:t>期《操作公报》附件）</w:t>
      </w:r>
    </w:p>
    <w:p w:rsidR="00FD4EAF" w:rsidRPr="00784406" w:rsidRDefault="00FD4EAF" w:rsidP="00FD4EA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rFonts w:eastAsia="Times New Roman"/>
        </w:rPr>
      </w:pPr>
      <w:r w:rsidRPr="004F3747">
        <w:rPr>
          <w:rFonts w:ascii="SimSun" w:hAnsi="SimSun" w:cs="SimSun" w:hint="eastAsia"/>
        </w:rPr>
        <w:t>（第</w:t>
      </w:r>
      <w:r>
        <w:rPr>
          <w:rFonts w:eastAsiaTheme="minorEastAsia" w:hint="eastAsia"/>
          <w:lang w:eastAsia="zh-CN"/>
        </w:rPr>
        <w:t>1</w:t>
      </w:r>
      <w:r w:rsidRPr="004F3747">
        <w:rPr>
          <w:rFonts w:ascii="SimSun" w:hAnsi="SimSun" w:cs="SimSun" w:hint="eastAsia"/>
        </w:rPr>
        <w:t>号修正）</w:t>
      </w:r>
    </w:p>
    <w:p w:rsidR="00FD4EAF" w:rsidRPr="00784406" w:rsidRDefault="00FD4EAF" w:rsidP="00FD4EAF">
      <w:pPr>
        <w:keepNext/>
        <w:rPr>
          <w:rFonts w:eastAsia="Times New Roma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D4EAF" w:rsidRPr="00784406" w:rsidTr="00DD1BA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D4EAF" w:rsidRPr="00784406" w:rsidRDefault="00FD4EAF" w:rsidP="00DD1B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Times New Roman"/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数字顺序</w:t>
            </w:r>
            <w:r w:rsidRPr="00784406">
              <w:rPr>
                <w:rFonts w:eastAsia="Times New Roman"/>
                <w:b/>
              </w:rPr>
              <w:t xml:space="preserve">     ADD</w:t>
            </w:r>
          </w:p>
        </w:tc>
      </w:tr>
      <w:tr w:rsidR="00FD4EAF" w:rsidRPr="00784406" w:rsidTr="00DD1BA7">
        <w:trPr>
          <w:trHeight w:val="240"/>
        </w:trPr>
        <w:tc>
          <w:tcPr>
            <w:tcW w:w="909" w:type="dxa"/>
            <w:shd w:val="clear" w:color="auto" w:fill="auto"/>
          </w:tcPr>
          <w:p w:rsidR="00FD4EAF" w:rsidRPr="00784406" w:rsidRDefault="00FD4EAF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="Times New Roman"/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FD4EAF" w:rsidRPr="008E70D7" w:rsidRDefault="008E70D7" w:rsidP="008E70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sz w:val="18"/>
                <w:szCs w:val="22"/>
                <w:lang w:val="fr-FR" w:eastAsia="zh-CN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5</w:t>
            </w:r>
            <w:r w:rsidR="00FD4EAF" w:rsidRPr="00784406">
              <w:rPr>
                <w:rFonts w:eastAsia="Times New Roman"/>
                <w:bCs/>
                <w:sz w:val="18"/>
                <w:szCs w:val="22"/>
                <w:lang w:val="fr-FR"/>
              </w:rPr>
              <w:t>-1</w:t>
            </w: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44</w:t>
            </w:r>
          </w:p>
        </w:tc>
        <w:tc>
          <w:tcPr>
            <w:tcW w:w="7470" w:type="dxa"/>
            <w:shd w:val="clear" w:color="auto" w:fill="auto"/>
          </w:tcPr>
          <w:p w:rsidR="00FD4EAF" w:rsidRPr="00784406" w:rsidRDefault="008E70D7" w:rsidP="008E70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="Times New Roman"/>
                <w:bCs/>
                <w:sz w:val="18"/>
                <w:szCs w:val="22"/>
                <w:lang w:val="fr-FR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新加坡</w:t>
            </w:r>
            <w:r w:rsidR="00FD4EAF"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（共和国）</w:t>
            </w:r>
          </w:p>
        </w:tc>
      </w:tr>
    </w:tbl>
    <w:p w:rsidR="00FD4EAF" w:rsidRPr="00784406" w:rsidRDefault="00FD4EAF" w:rsidP="00FD4EAF">
      <w:pPr>
        <w:keepNext/>
        <w:rPr>
          <w:rFonts w:eastAsia="Times New Roma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D4EAF" w:rsidRPr="00784406" w:rsidTr="00DD1BA7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D4EAF" w:rsidRPr="00784406" w:rsidRDefault="00FD4EAF" w:rsidP="00DD1BA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rFonts w:eastAsia="Times New Roman"/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字母顺序</w:t>
            </w:r>
            <w:r w:rsidRPr="00784406">
              <w:rPr>
                <w:rFonts w:eastAsia="Times New Roman"/>
                <w:b/>
              </w:rPr>
              <w:t xml:space="preserve">    ADD</w:t>
            </w:r>
          </w:p>
        </w:tc>
      </w:tr>
      <w:tr w:rsidR="00FD4EAF" w:rsidRPr="00784406" w:rsidTr="00DD1BA7">
        <w:trPr>
          <w:trHeight w:val="240"/>
        </w:trPr>
        <w:tc>
          <w:tcPr>
            <w:tcW w:w="909" w:type="dxa"/>
            <w:shd w:val="clear" w:color="auto" w:fill="auto"/>
          </w:tcPr>
          <w:p w:rsidR="00FD4EAF" w:rsidRPr="00784406" w:rsidRDefault="00FD4EAF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="Times New Roman"/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FD4EAF" w:rsidRPr="008E70D7" w:rsidRDefault="008E70D7" w:rsidP="008E70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Theme="minorEastAsia"/>
                <w:bCs/>
                <w:sz w:val="18"/>
                <w:szCs w:val="22"/>
                <w:lang w:val="fr-FR" w:eastAsia="zh-CN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5</w:t>
            </w:r>
            <w:r w:rsidR="00FD4EAF" w:rsidRPr="00784406">
              <w:rPr>
                <w:rFonts w:eastAsia="Times New Roman"/>
                <w:bCs/>
                <w:sz w:val="18"/>
                <w:szCs w:val="22"/>
                <w:lang w:val="fr-FR"/>
              </w:rPr>
              <w:t>-1</w:t>
            </w: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44</w:t>
            </w:r>
          </w:p>
        </w:tc>
        <w:tc>
          <w:tcPr>
            <w:tcW w:w="7470" w:type="dxa"/>
            <w:shd w:val="clear" w:color="auto" w:fill="auto"/>
          </w:tcPr>
          <w:p w:rsidR="00FD4EAF" w:rsidRPr="00784406" w:rsidRDefault="008E70D7" w:rsidP="008E70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rFonts w:eastAsia="Times New Roman"/>
                <w:bCs/>
                <w:sz w:val="18"/>
                <w:szCs w:val="22"/>
                <w:lang w:val="fr-FR"/>
              </w:rPr>
            </w:pPr>
            <w:r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新加坡</w:t>
            </w:r>
            <w:r w:rsidR="00FD4EAF">
              <w:rPr>
                <w:rFonts w:eastAsiaTheme="minorEastAsia" w:hint="eastAsia"/>
                <w:bCs/>
                <w:sz w:val="18"/>
                <w:szCs w:val="22"/>
                <w:lang w:val="fr-FR" w:eastAsia="zh-CN"/>
              </w:rPr>
              <w:t>（共和国）</w:t>
            </w:r>
          </w:p>
        </w:tc>
      </w:tr>
    </w:tbl>
    <w:p w:rsidR="00FD4EAF" w:rsidRPr="00784406" w:rsidRDefault="00FD4EAF" w:rsidP="00FD4EA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eastAsia="Times New Roman"/>
          <w:position w:val="6"/>
          <w:sz w:val="16"/>
          <w:szCs w:val="16"/>
          <w:lang w:val="fr-FR"/>
        </w:rPr>
      </w:pPr>
      <w:r w:rsidRPr="00784406">
        <w:rPr>
          <w:rFonts w:eastAsia="Times New Roman"/>
          <w:position w:val="6"/>
          <w:sz w:val="16"/>
          <w:szCs w:val="16"/>
          <w:lang w:val="fr-FR"/>
        </w:rPr>
        <w:t>____________</w:t>
      </w:r>
    </w:p>
    <w:p w:rsidR="00FD4EAF" w:rsidRPr="00B83025" w:rsidRDefault="00FD4EAF" w:rsidP="00FD4EA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eastAsiaTheme="minorEastAsia"/>
          <w:sz w:val="16"/>
          <w:szCs w:val="16"/>
          <w:lang w:val="fr-CH" w:eastAsia="zh-CN"/>
        </w:rPr>
      </w:pPr>
      <w:r w:rsidRPr="00784406">
        <w:rPr>
          <w:rFonts w:eastAsia="Times New Roman"/>
          <w:sz w:val="16"/>
          <w:szCs w:val="16"/>
          <w:lang w:val="en-US" w:eastAsia="zh-CN"/>
        </w:rPr>
        <w:t>SANC:</w:t>
      </w:r>
      <w:r w:rsidRPr="00784406">
        <w:rPr>
          <w:rFonts w:eastAsia="Times New Roman"/>
          <w:sz w:val="16"/>
          <w:szCs w:val="16"/>
          <w:lang w:val="en-US" w:eastAsia="zh-CN"/>
        </w:rPr>
        <w:tab/>
      </w:r>
      <w:r>
        <w:rPr>
          <w:rFonts w:eastAsiaTheme="minorEastAsia" w:hint="eastAsia"/>
          <w:sz w:val="16"/>
          <w:szCs w:val="16"/>
          <w:lang w:val="en-US" w:eastAsia="zh-CN"/>
        </w:rPr>
        <w:t>信令区</w:t>
      </w:r>
      <w:r>
        <w:rPr>
          <w:rFonts w:eastAsiaTheme="minorEastAsia" w:hint="eastAsia"/>
          <w:sz w:val="16"/>
          <w:szCs w:val="16"/>
          <w:lang w:val="en-US" w:eastAsia="zh-CN"/>
        </w:rPr>
        <w:t>/</w:t>
      </w:r>
      <w:r>
        <w:rPr>
          <w:rFonts w:eastAsiaTheme="minorEastAsia" w:hint="eastAsia"/>
          <w:sz w:val="16"/>
          <w:szCs w:val="16"/>
          <w:lang w:val="en-US" w:eastAsia="zh-CN"/>
        </w:rPr>
        <w:t>网络编号</w:t>
      </w:r>
    </w:p>
    <w:p w:rsidR="00DF6FB9" w:rsidRPr="00027F32" w:rsidRDefault="00DF6FB9" w:rsidP="00D70407">
      <w:pPr>
        <w:pStyle w:val="Heading20"/>
        <w:keepNext w:val="0"/>
        <w:rPr>
          <w:lang w:eastAsia="zh-CN"/>
        </w:rPr>
      </w:pPr>
      <w:bookmarkStart w:id="530" w:name="_Toc236568475"/>
      <w:bookmarkStart w:id="531" w:name="_Toc240772455"/>
      <w:bookmarkStart w:id="532" w:name="_Toc355708885"/>
      <w:r w:rsidRPr="0013579D">
        <w:rPr>
          <w:rFonts w:hint="eastAsia"/>
          <w:lang w:eastAsia="zh-CN"/>
        </w:rPr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>
        <w:rPr>
          <w:rFonts w:hint="eastAsia"/>
          <w:lang w:eastAsia="zh-CN"/>
        </w:rPr>
        <w:t>））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</w:t>
      </w:r>
      <w:r>
        <w:rPr>
          <w:rFonts w:hint="eastAsia"/>
          <w:lang w:eastAsia="zh-CN"/>
        </w:rPr>
        <w:t>5</w:t>
      </w:r>
      <w:r w:rsidRPr="0013579D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）</w:t>
      </w:r>
      <w:bookmarkEnd w:id="530"/>
      <w:bookmarkEnd w:id="531"/>
      <w:bookmarkEnd w:id="532"/>
    </w:p>
    <w:p w:rsidR="00DF6FB9" w:rsidRDefault="00DF6FB9" w:rsidP="00D70407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rFonts w:eastAsiaTheme="minorEastAsia"/>
          <w:lang w:eastAsia="zh-CN"/>
        </w:rPr>
      </w:pP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 w:rsidRPr="007341D4">
        <w:rPr>
          <w:rFonts w:eastAsiaTheme="minorEastAsia"/>
          <w:lang w:eastAsia="zh-CN"/>
        </w:rPr>
        <w:t>10</w:t>
      </w:r>
      <w:r>
        <w:rPr>
          <w:rFonts w:eastAsiaTheme="minorEastAsia" w:hint="eastAsia"/>
          <w:lang w:eastAsia="zh-CN"/>
        </w:rPr>
        <w:t>67</w:t>
      </w:r>
      <w:r w:rsidRPr="007341D4">
        <w:rPr>
          <w:rFonts w:eastAsiaTheme="minorEastAsia"/>
          <w:lang w:eastAsia="zh-CN"/>
        </w:rPr>
        <w:t xml:space="preserve"> – 1.I.201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期的附件）</w:t>
      </w:r>
      <w:r w:rsidRPr="007341D4">
        <w:rPr>
          <w:rFonts w:eastAsiaTheme="minorEastAsia"/>
          <w:lang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 w:hint="eastAsia"/>
          <w:lang w:eastAsia="zh-CN"/>
        </w:rPr>
        <w:t>号修正）</w:t>
      </w:r>
    </w:p>
    <w:p w:rsidR="00D70407" w:rsidRPr="008334CC" w:rsidRDefault="00D70407" w:rsidP="00D70407">
      <w:pPr>
        <w:keepNext/>
        <w:rPr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D70407" w:rsidRPr="008334CC" w:rsidTr="00DF0AAA">
        <w:trPr>
          <w:cantSplit/>
          <w:trHeight w:val="227"/>
        </w:trPr>
        <w:tc>
          <w:tcPr>
            <w:tcW w:w="1818" w:type="dxa"/>
            <w:gridSpan w:val="2"/>
          </w:tcPr>
          <w:p w:rsidR="00D70407" w:rsidRPr="00A565F4" w:rsidRDefault="00D70407" w:rsidP="00DF0AAA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D70407" w:rsidRPr="00A565F4" w:rsidRDefault="00D70407" w:rsidP="00DF0AAA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D70407" w:rsidRPr="00A565F4" w:rsidRDefault="00D70407" w:rsidP="00DF0AAA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D70407" w:rsidRPr="008334CC" w:rsidTr="00DF0AAA">
        <w:trPr>
          <w:cantSplit/>
          <w:trHeight w:val="227"/>
        </w:trPr>
        <w:tc>
          <w:tcPr>
            <w:tcW w:w="909" w:type="dxa"/>
          </w:tcPr>
          <w:p w:rsidR="00D70407" w:rsidRPr="008334CC" w:rsidRDefault="00D70407" w:rsidP="00DF0AA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8334CC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8334CC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D70407" w:rsidRPr="008334CC" w:rsidRDefault="00D70407" w:rsidP="00DF0AA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D70407" w:rsidRPr="008334CC" w:rsidRDefault="00D70407" w:rsidP="00DF0AA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D70407" w:rsidRPr="008334CC" w:rsidTr="00DF0A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407" w:rsidRPr="008334CC" w:rsidRDefault="00D70407" w:rsidP="00DF0A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阿塞拜疆</w:t>
            </w:r>
            <w:r w:rsidRPr="008334CC">
              <w:rPr>
                <w:b/>
              </w:rPr>
              <w:t xml:space="preserve">    LIR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4-071-4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8764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Class-4 IGW Network</w:t>
            </w: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8334CC">
              <w:rPr>
                <w:bCs/>
                <w:sz w:val="18"/>
                <w:szCs w:val="22"/>
                <w:lang w:val="en-US"/>
              </w:rPr>
              <w:t>IRAC (International Relations and Accounting Center of the Ministry of Communications and High Technologies)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407" w:rsidRPr="008334CC" w:rsidRDefault="00D70407" w:rsidP="00DF0A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西班牙</w:t>
            </w:r>
            <w:r w:rsidRPr="008334CC">
              <w:rPr>
                <w:b/>
              </w:rPr>
              <w:t xml:space="preserve">    </w:t>
            </w:r>
            <w:r w:rsidR="00C8618C">
              <w:rPr>
                <w:b/>
              </w:rPr>
              <w:t xml:space="preserve"> </w:t>
            </w:r>
            <w:r w:rsidRPr="008334CC">
              <w:rPr>
                <w:b/>
              </w:rPr>
              <w:t>SUP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2-239-0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6008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Primus Telecommunicationes Ibérica, S.A.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2-239-4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6012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Net-Connect Internet, S.R.L.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407" w:rsidRPr="008334CC" w:rsidRDefault="00D70407" w:rsidP="00DF0A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美国</w:t>
            </w:r>
            <w:r w:rsidRPr="008334CC">
              <w:rPr>
                <w:b/>
              </w:rPr>
              <w:t xml:space="preserve">    </w:t>
            </w:r>
            <w:r w:rsidR="00C8618C">
              <w:rPr>
                <w:b/>
              </w:rPr>
              <w:t xml:space="preserve">   </w:t>
            </w:r>
            <w:r w:rsidRPr="008334CC">
              <w:rPr>
                <w:b/>
              </w:rPr>
              <w:t>ADD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3-180-3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7587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New York</w:t>
            </w: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Belgacom International Carrier Services North America Inc.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407" w:rsidRPr="008334CC" w:rsidRDefault="00D70407" w:rsidP="00DF0A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津巴布韦</w:t>
            </w:r>
            <w:r w:rsidRPr="008334CC">
              <w:rPr>
                <w:b/>
              </w:rPr>
              <w:t xml:space="preserve">    SUP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6-096-3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13059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Telecel Zimbabwe</w:t>
            </w: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Telecel Zimbabwe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407" w:rsidRPr="008334CC" w:rsidRDefault="00D70407" w:rsidP="00DF0AAA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lastRenderedPageBreak/>
              <w:t>津巴布韦</w:t>
            </w:r>
            <w:r w:rsidRPr="008334CC">
              <w:rPr>
                <w:b/>
              </w:rPr>
              <w:t xml:space="preserve">    ADD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6-095-0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13048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Harare STP-202</w:t>
            </w: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Telecel Zimbabwe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6-095-1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13049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Econet Pockets Hill STP</w:t>
            </w: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Econet Wireless Zimbabwe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6-095-2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13050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Econet Willowvale STP</w:t>
            </w: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Econet Wireless Zimbabwe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6-096-3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13059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ZWNET1B</w:t>
            </w: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NetOne (Pvt) Ltd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D70407" w:rsidRPr="008334CC" w:rsidRDefault="00D70407" w:rsidP="00DF0AA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ascii="Microsoft YaHei" w:eastAsia="Microsoft YaHei" w:hAnsi="Microsoft YaHei" w:cs="Microsoft YaHei" w:hint="eastAsia"/>
                <w:b/>
                <w:lang w:eastAsia="zh-CN"/>
              </w:rPr>
              <w:t>津巴布韦</w:t>
            </w:r>
            <w:r w:rsidRPr="008334CC">
              <w:rPr>
                <w:b/>
              </w:rPr>
              <w:t xml:space="preserve">    LIR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6-096-2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13058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ZWNET1A</w:t>
            </w: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NetOne (Pvt) Ltd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6-096-5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13061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Econet Pockets Hill GMSC</w:t>
            </w: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Econet Wireless Zimbabwe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6-097-0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13064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Econet Willowvale GMSC</w:t>
            </w: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Econet Wireless Zimbabwe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6-097-2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13066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Harare STP-148</w:t>
            </w: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Telecel Zimbabwe</w:t>
            </w:r>
          </w:p>
        </w:tc>
      </w:tr>
      <w:tr w:rsidR="00D70407" w:rsidRPr="008334CC" w:rsidTr="00DF0AAA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6-097-3</w:t>
            </w:r>
          </w:p>
        </w:tc>
        <w:tc>
          <w:tcPr>
            <w:tcW w:w="909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13067</w:t>
            </w:r>
          </w:p>
        </w:tc>
        <w:tc>
          <w:tcPr>
            <w:tcW w:w="3461" w:type="dxa"/>
            <w:shd w:val="clear" w:color="auto" w:fill="auto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Harare GMSC-148</w:t>
            </w:r>
          </w:p>
        </w:tc>
        <w:tc>
          <w:tcPr>
            <w:tcW w:w="4009" w:type="dxa"/>
          </w:tcPr>
          <w:p w:rsidR="00D70407" w:rsidRPr="008334CC" w:rsidRDefault="00D70407" w:rsidP="00DF0AA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8334CC">
              <w:rPr>
                <w:bCs/>
                <w:sz w:val="18"/>
                <w:szCs w:val="22"/>
                <w:lang w:val="fr-FR"/>
              </w:rPr>
              <w:t>Telecel Zimbabwe</w:t>
            </w:r>
          </w:p>
        </w:tc>
      </w:tr>
    </w:tbl>
    <w:p w:rsidR="00D70407" w:rsidRPr="008334CC" w:rsidRDefault="00D70407" w:rsidP="00D70407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8334CC">
        <w:rPr>
          <w:position w:val="6"/>
          <w:sz w:val="16"/>
          <w:szCs w:val="16"/>
          <w:lang w:val="fr-FR"/>
        </w:rPr>
        <w:t>____________</w:t>
      </w:r>
    </w:p>
    <w:p w:rsidR="00D70407" w:rsidRPr="008334CC" w:rsidRDefault="00D70407" w:rsidP="00D70407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CC456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2B3AA9" w:rsidRPr="00DF6FB9" w:rsidRDefault="002B3AA9" w:rsidP="008E70D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 w:eastAsia="zh-CN"/>
        </w:rPr>
      </w:pPr>
    </w:p>
    <w:p w:rsidR="007F1C03" w:rsidRPr="0062567A" w:rsidRDefault="007F1C03" w:rsidP="007F1C03">
      <w:pPr>
        <w:pStyle w:val="Heading20"/>
        <w:rPr>
          <w:lang w:val="en-GB" w:eastAsia="zh-CN"/>
        </w:rPr>
      </w:pPr>
      <w:bookmarkStart w:id="533" w:name="_Toc352940523"/>
      <w:bookmarkStart w:id="534" w:name="_Toc354053860"/>
      <w:bookmarkStart w:id="535" w:name="_Toc355708886"/>
      <w:r w:rsidRPr="00F373A6">
        <w:rPr>
          <w:lang w:eastAsia="zh-CN"/>
        </w:rPr>
        <w:t>国内编号方案</w:t>
      </w:r>
      <w:r w:rsidRPr="0062567A">
        <w:rPr>
          <w:lang w:val="en-GB" w:eastAsia="zh-CN"/>
        </w:rPr>
        <w:br/>
      </w:r>
      <w:r w:rsidRPr="0062567A">
        <w:rPr>
          <w:lang w:val="en-GB" w:eastAsia="zh-CN"/>
        </w:rPr>
        <w:t>（</w:t>
      </w:r>
      <w:r w:rsidRPr="00F373A6">
        <w:rPr>
          <w:lang w:eastAsia="zh-CN"/>
        </w:rPr>
        <w:t>根据</w:t>
      </w:r>
      <w:r w:rsidRPr="0062567A">
        <w:rPr>
          <w:lang w:val="en-GB" w:eastAsia="zh-CN"/>
        </w:rPr>
        <w:t>ITU-T E.129</w:t>
      </w:r>
      <w:r w:rsidRPr="00C75A49">
        <w:rPr>
          <w:lang w:eastAsia="zh-CN"/>
        </w:rPr>
        <w:t>建议书</w:t>
      </w:r>
      <w:r w:rsidRPr="0062567A">
        <w:rPr>
          <w:rFonts w:hint="eastAsia"/>
          <w:lang w:val="en-GB" w:eastAsia="zh-CN"/>
        </w:rPr>
        <w:t>（</w:t>
      </w:r>
      <w:r w:rsidRPr="0062567A">
        <w:rPr>
          <w:rFonts w:hint="eastAsia"/>
          <w:lang w:val="en-GB" w:eastAsia="zh-CN"/>
        </w:rPr>
        <w:t>0</w:t>
      </w:r>
      <w:r w:rsidRPr="0062567A">
        <w:rPr>
          <w:lang w:val="en-GB" w:eastAsia="zh-CN"/>
        </w:rPr>
        <w:t>1/20</w:t>
      </w:r>
      <w:r w:rsidRPr="0062567A">
        <w:rPr>
          <w:rFonts w:hint="eastAsia"/>
          <w:lang w:val="en-GB" w:eastAsia="zh-CN"/>
        </w:rPr>
        <w:t>13</w:t>
      </w:r>
      <w:r w:rsidR="00191F9C" w:rsidRPr="0062567A">
        <w:rPr>
          <w:lang w:val="en-GB" w:eastAsia="zh-CN"/>
        </w:rPr>
        <w:t>）</w:t>
      </w:r>
      <w:bookmarkEnd w:id="533"/>
      <w:bookmarkEnd w:id="534"/>
      <w:bookmarkEnd w:id="535"/>
      <w:r w:rsidR="00191F9C" w:rsidRPr="0062567A">
        <w:rPr>
          <w:lang w:val="en-GB" w:eastAsia="zh-CN"/>
        </w:rPr>
        <w:t>）</w:t>
      </w:r>
    </w:p>
    <w:p w:rsidR="007F1C03" w:rsidRPr="00031C13" w:rsidRDefault="007F1C03" w:rsidP="007F1C0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</w:pPr>
      <w:bookmarkStart w:id="536" w:name="_Toc36875244"/>
      <w:bookmarkStart w:id="537" w:name="_Toc352940524"/>
      <w:bookmarkStart w:id="538" w:name="_Toc354053861"/>
      <w:bookmarkStart w:id="539" w:name="_Toc355708887"/>
      <w:r>
        <w:rPr>
          <w:rFonts w:eastAsiaTheme="minorEastAsia" w:hint="eastAsia"/>
          <w:lang w:val="en-US" w:eastAsia="zh-CN"/>
        </w:rPr>
        <w:t>网站</w:t>
      </w:r>
      <w:r w:rsidRPr="00031C13">
        <w:rPr>
          <w:rFonts w:eastAsiaTheme="minorEastAsia" w:hint="eastAsia"/>
          <w:lang w:eastAsia="zh-CN"/>
        </w:rPr>
        <w:t>：</w:t>
      </w:r>
      <w:bookmarkEnd w:id="536"/>
      <w:r w:rsidRPr="00085E9A">
        <w:fldChar w:fldCharType="begin"/>
      </w:r>
      <w:r w:rsidRPr="00031C13">
        <w:instrText xml:space="preserve"> HYPERLINK "http://www.itu.int/itu-t/inr/nnp/index.html" </w:instrText>
      </w:r>
      <w:r w:rsidRPr="00085E9A">
        <w:fldChar w:fldCharType="separate"/>
      </w:r>
      <w:r w:rsidRPr="00031C13">
        <w:t>www.itu.int/itu-t/inr/nnp/index.html</w:t>
      </w:r>
      <w:bookmarkEnd w:id="537"/>
      <w:bookmarkEnd w:id="538"/>
      <w:bookmarkEnd w:id="539"/>
      <w:r w:rsidRPr="00085E9A">
        <w:fldChar w:fldCharType="end"/>
      </w:r>
    </w:p>
    <w:p w:rsidR="007F1C03" w:rsidRPr="00031C13" w:rsidRDefault="007F1C03" w:rsidP="007F1C03">
      <w:pPr>
        <w:rPr>
          <w:sz w:val="8"/>
        </w:rPr>
      </w:pPr>
    </w:p>
    <w:p w:rsidR="007F1C03" w:rsidRDefault="007F1C03" w:rsidP="007F1C03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7F1C03" w:rsidRDefault="007F1C03" w:rsidP="007F1C03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 w:rsidR="00191F9C"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7F1C03" w:rsidRDefault="007F1C03" w:rsidP="008E70D7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="00D850DB">
        <w:rPr>
          <w:lang w:eastAsia="zh-CN"/>
        </w:rPr>
        <w:t>1.</w:t>
      </w:r>
      <w:r w:rsidR="00795742">
        <w:rPr>
          <w:rFonts w:hint="eastAsia"/>
          <w:lang w:eastAsia="zh-CN"/>
        </w:rPr>
        <w:t>I</w:t>
      </w:r>
      <w:r w:rsidR="00D850DB">
        <w:rPr>
          <w:lang w:eastAsia="zh-CN"/>
        </w:rPr>
        <w:t>.201</w:t>
      </w:r>
      <w:r w:rsidR="008E70D7">
        <w:rPr>
          <w:rFonts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7F1C03" w:rsidRPr="008E70D7" w:rsidRDefault="007F1C03" w:rsidP="007F1C03">
      <w:pPr>
        <w:rPr>
          <w:lang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7F1C03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3" w:rsidRPr="001904BF" w:rsidRDefault="007F1C03" w:rsidP="00CE57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F1C03" w:rsidRPr="0051719B" w:rsidRDefault="007F1C03" w:rsidP="00CE57A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="00191F9C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D850DB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DB" w:rsidRPr="00A30D89" w:rsidRDefault="008E70D7" w:rsidP="004175A1">
            <w:pPr>
              <w:spacing w:before="60" w:after="60"/>
              <w:jc w:val="left"/>
            </w:pPr>
            <w:r>
              <w:rPr>
                <w:rFonts w:hint="eastAsia"/>
                <w:lang w:eastAsia="zh-CN"/>
              </w:rPr>
              <w:t>加纳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DB" w:rsidRPr="001D49A3" w:rsidRDefault="00D850DB" w:rsidP="008E70D7">
            <w:pPr>
              <w:spacing w:before="60" w:after="60"/>
              <w:jc w:val="center"/>
              <w:rPr>
                <w:lang w:eastAsia="zh-CN"/>
              </w:rPr>
            </w:pPr>
            <w:r w:rsidRPr="001D49A3">
              <w:t>+</w:t>
            </w:r>
            <w:r w:rsidR="008E70D7">
              <w:rPr>
                <w:rFonts w:hint="eastAsia"/>
                <w:lang w:eastAsia="zh-CN"/>
              </w:rPr>
              <w:t>233</w:t>
            </w:r>
          </w:p>
        </w:tc>
      </w:tr>
      <w:tr w:rsidR="00B83025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25" w:rsidRPr="008334CC" w:rsidRDefault="00B8302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en-US" w:eastAsia="zh-CN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科威特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25" w:rsidRPr="008334CC" w:rsidRDefault="00B8302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en-US"/>
              </w:rPr>
            </w:pPr>
            <w:r w:rsidRPr="008334CC">
              <w:rPr>
                <w:rFonts w:asciiTheme="minorHAnsi" w:hAnsiTheme="minorHAnsi"/>
                <w:lang w:val="en-US"/>
              </w:rPr>
              <w:t>+965</w:t>
            </w:r>
          </w:p>
        </w:tc>
      </w:tr>
      <w:tr w:rsidR="00B83025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25" w:rsidRPr="008334CC" w:rsidRDefault="00B8302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en-US" w:eastAsia="zh-CN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黑山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25" w:rsidRPr="008334CC" w:rsidRDefault="00B8302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bCs/>
                <w:lang w:val="en-US"/>
              </w:rPr>
            </w:pPr>
            <w:r w:rsidRPr="008334CC">
              <w:rPr>
                <w:rFonts w:asciiTheme="minorHAnsi" w:hAnsiTheme="minorHAnsi" w:cs="Arial"/>
                <w:bCs/>
                <w:szCs w:val="24"/>
                <w:lang w:val="sr-Latn-CS"/>
              </w:rPr>
              <w:t>+382</w:t>
            </w:r>
          </w:p>
        </w:tc>
      </w:tr>
      <w:tr w:rsidR="00B83025" w:rsidRPr="00FC31EF" w:rsidTr="00CE57A8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25" w:rsidRPr="008334CC" w:rsidRDefault="00B8302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en-US" w:eastAsia="zh-CN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所罗门群岛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25" w:rsidRPr="008334CC" w:rsidRDefault="00B83025" w:rsidP="00DD1BA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bCs/>
                <w:lang w:val="en-US"/>
              </w:rPr>
            </w:pPr>
            <w:r w:rsidRPr="008334CC">
              <w:rPr>
                <w:rFonts w:asciiTheme="minorHAnsi" w:hAnsiTheme="minorHAnsi" w:cs="Arial"/>
                <w:bCs/>
                <w:szCs w:val="24"/>
                <w:lang w:val="en-US"/>
              </w:rPr>
              <w:t>+677</w:t>
            </w:r>
          </w:p>
        </w:tc>
      </w:tr>
    </w:tbl>
    <w:p w:rsidR="00C63FC9" w:rsidRPr="006A054B" w:rsidRDefault="00C63FC9" w:rsidP="006247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sectPr w:rsidR="00C63FC9" w:rsidRPr="006A054B" w:rsidSect="007F1C03">
      <w:footerReference w:type="first" r:id="rId2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FFF" w:rsidRDefault="00CE2FFF">
      <w:r>
        <w:separator/>
      </w:r>
    </w:p>
  </w:endnote>
  <w:endnote w:type="continuationSeparator" w:id="0">
    <w:p w:rsidR="00CE2FFF" w:rsidRDefault="00CE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F0AAA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F0AAA" w:rsidRPr="00B211B6" w:rsidRDefault="00DF0AAA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953C2">
            <w:rPr>
              <w:noProof/>
              <w:color w:val="FFFFFF"/>
              <w:lang w:val="es-ES_tradnl"/>
            </w:rPr>
            <w:t>1069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953C2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F0AAA" w:rsidRPr="004759AD" w:rsidRDefault="00DF0AAA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DF0AAA" w:rsidRPr="008E608C" w:rsidRDefault="00DF0AAA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F0AAA" w:rsidRPr="007F091C" w:rsidTr="00237E2D">
      <w:trPr>
        <w:cantSplit/>
        <w:jc w:val="right"/>
      </w:trPr>
      <w:tc>
        <w:tcPr>
          <w:tcW w:w="7378" w:type="dxa"/>
          <w:shd w:val="clear" w:color="auto" w:fill="A6A6A6"/>
        </w:tcPr>
        <w:p w:rsidR="00DF0AAA" w:rsidRPr="00A77528" w:rsidRDefault="00DF0AAA" w:rsidP="00237E2D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DF0AAA" w:rsidRPr="007F091C" w:rsidRDefault="00DF0AAA" w:rsidP="00237E2D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953C2">
            <w:rPr>
              <w:noProof/>
              <w:color w:val="FFFFFF"/>
              <w:lang w:val="es-ES_tradnl"/>
            </w:rPr>
            <w:t>1069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953C2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F0AAA" w:rsidRDefault="00DF0A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F0AAA" w:rsidRPr="007F091C" w:rsidTr="00B411D3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F0AAA" w:rsidRDefault="00DF0AAA" w:rsidP="00B411D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F0AAA" w:rsidRPr="007F091C" w:rsidRDefault="00DF0AAA" w:rsidP="00B411D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47ECF232" wp14:editId="6814502A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0AAA" w:rsidRPr="00237E2D" w:rsidRDefault="00DF0AAA" w:rsidP="00237E2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F0AAA" w:rsidRPr="007F091C" w:rsidTr="00BA64A4">
      <w:trPr>
        <w:cantSplit/>
        <w:jc w:val="right"/>
      </w:trPr>
      <w:tc>
        <w:tcPr>
          <w:tcW w:w="7378" w:type="dxa"/>
          <w:shd w:val="clear" w:color="auto" w:fill="A6A6A6"/>
        </w:tcPr>
        <w:p w:rsidR="00DF0AAA" w:rsidRPr="00A77528" w:rsidRDefault="00DF0AAA" w:rsidP="009912C8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DF0AAA" w:rsidRPr="007F091C" w:rsidRDefault="00DF0AAA" w:rsidP="009912C8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433B5">
            <w:rPr>
              <w:noProof/>
              <w:color w:val="FFFFFF"/>
              <w:lang w:val="es-ES_tradnl"/>
            </w:rPr>
            <w:t>1069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433B5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F0AAA" w:rsidRPr="009912C8" w:rsidRDefault="00DF0AAA" w:rsidP="00991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FFF" w:rsidRDefault="00CE2FFF">
      <w:r>
        <w:separator/>
      </w:r>
    </w:p>
  </w:footnote>
  <w:footnote w:type="continuationSeparator" w:id="0">
    <w:p w:rsidR="00CE2FFF" w:rsidRDefault="00CE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9347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9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9"/>
  </w:num>
  <w:num w:numId="4">
    <w:abstractNumId w:val="0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3"/>
  </w:num>
  <w:num w:numId="8">
    <w:abstractNumId w:val="38"/>
  </w:num>
  <w:num w:numId="9">
    <w:abstractNumId w:val="40"/>
  </w:num>
  <w:num w:numId="10">
    <w:abstractNumId w:val="5"/>
  </w:num>
  <w:num w:numId="11">
    <w:abstractNumId w:val="2"/>
  </w:num>
  <w:num w:numId="12">
    <w:abstractNumId w:val="15"/>
  </w:num>
  <w:num w:numId="1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9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7"/>
  </w:num>
  <w:num w:numId="24">
    <w:abstractNumId w:val="32"/>
  </w:num>
  <w:num w:numId="25">
    <w:abstractNumId w:val="26"/>
  </w:num>
  <w:num w:numId="26">
    <w:abstractNumId w:val="12"/>
  </w:num>
  <w:num w:numId="27">
    <w:abstractNumId w:val="10"/>
  </w:num>
  <w:num w:numId="28">
    <w:abstractNumId w:val="29"/>
  </w:num>
  <w:num w:numId="29">
    <w:abstractNumId w:val="30"/>
  </w:num>
  <w:num w:numId="30">
    <w:abstractNumId w:val="35"/>
  </w:num>
  <w:num w:numId="31">
    <w:abstractNumId w:val="11"/>
  </w:num>
  <w:num w:numId="32">
    <w:abstractNumId w:val="20"/>
  </w:num>
  <w:num w:numId="33">
    <w:abstractNumId w:val="28"/>
  </w:num>
  <w:num w:numId="34">
    <w:abstractNumId w:val="25"/>
  </w:num>
  <w:num w:numId="35">
    <w:abstractNumId w:val="1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3"/>
  </w:num>
  <w:num w:numId="39">
    <w:abstractNumId w:val="14"/>
  </w:num>
  <w:num w:numId="40">
    <w:abstractNumId w:val="22"/>
  </w:num>
  <w:num w:numId="41">
    <w:abstractNumId w:val="16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37"/>
  </w:num>
  <w:num w:numId="48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0FA5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44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85A"/>
    <w:rsid w:val="00026A8A"/>
    <w:rsid w:val="00026B14"/>
    <w:rsid w:val="00027527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13"/>
    <w:rsid w:val="00031CB0"/>
    <w:rsid w:val="00032061"/>
    <w:rsid w:val="00032120"/>
    <w:rsid w:val="00032B18"/>
    <w:rsid w:val="000330E2"/>
    <w:rsid w:val="0003486D"/>
    <w:rsid w:val="00034905"/>
    <w:rsid w:val="000351B9"/>
    <w:rsid w:val="000354CE"/>
    <w:rsid w:val="00035977"/>
    <w:rsid w:val="00035A42"/>
    <w:rsid w:val="000361BE"/>
    <w:rsid w:val="00036507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4BA"/>
    <w:rsid w:val="000426CE"/>
    <w:rsid w:val="00042A2A"/>
    <w:rsid w:val="00042CD1"/>
    <w:rsid w:val="00042F61"/>
    <w:rsid w:val="00043328"/>
    <w:rsid w:val="000434CE"/>
    <w:rsid w:val="00043649"/>
    <w:rsid w:val="00043C6A"/>
    <w:rsid w:val="00043FC0"/>
    <w:rsid w:val="0004400A"/>
    <w:rsid w:val="0004426D"/>
    <w:rsid w:val="00044D71"/>
    <w:rsid w:val="00044F72"/>
    <w:rsid w:val="000456B1"/>
    <w:rsid w:val="00046529"/>
    <w:rsid w:val="000479FB"/>
    <w:rsid w:val="00047AC3"/>
    <w:rsid w:val="00047EAE"/>
    <w:rsid w:val="000504F2"/>
    <w:rsid w:val="000507F6"/>
    <w:rsid w:val="00050864"/>
    <w:rsid w:val="00050BA3"/>
    <w:rsid w:val="00050D55"/>
    <w:rsid w:val="000511C9"/>
    <w:rsid w:val="00051208"/>
    <w:rsid w:val="00051213"/>
    <w:rsid w:val="00052378"/>
    <w:rsid w:val="000525C7"/>
    <w:rsid w:val="00052A14"/>
    <w:rsid w:val="00052BBD"/>
    <w:rsid w:val="00052C7B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6B5E"/>
    <w:rsid w:val="00056ED0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E61"/>
    <w:rsid w:val="0006267E"/>
    <w:rsid w:val="000630DA"/>
    <w:rsid w:val="000631E3"/>
    <w:rsid w:val="000634EA"/>
    <w:rsid w:val="000639F0"/>
    <w:rsid w:val="0006429E"/>
    <w:rsid w:val="00064E11"/>
    <w:rsid w:val="000654E8"/>
    <w:rsid w:val="000655E1"/>
    <w:rsid w:val="00065937"/>
    <w:rsid w:val="000662EA"/>
    <w:rsid w:val="00066FAE"/>
    <w:rsid w:val="00067006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6DD"/>
    <w:rsid w:val="00074AD3"/>
    <w:rsid w:val="00075191"/>
    <w:rsid w:val="00075248"/>
    <w:rsid w:val="00075A21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34"/>
    <w:rsid w:val="00082A76"/>
    <w:rsid w:val="00082C77"/>
    <w:rsid w:val="000835B5"/>
    <w:rsid w:val="00083664"/>
    <w:rsid w:val="00083669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23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671"/>
    <w:rsid w:val="00095C94"/>
    <w:rsid w:val="000968C6"/>
    <w:rsid w:val="0009738B"/>
    <w:rsid w:val="000978B0"/>
    <w:rsid w:val="00097D21"/>
    <w:rsid w:val="000A0985"/>
    <w:rsid w:val="000A0DA0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10D"/>
    <w:rsid w:val="000B0247"/>
    <w:rsid w:val="000B0364"/>
    <w:rsid w:val="000B0CB1"/>
    <w:rsid w:val="000B1D09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0A7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7242"/>
    <w:rsid w:val="000C74BC"/>
    <w:rsid w:val="000C7B9F"/>
    <w:rsid w:val="000D016B"/>
    <w:rsid w:val="000D0201"/>
    <w:rsid w:val="000D06DA"/>
    <w:rsid w:val="000D0D1D"/>
    <w:rsid w:val="000D0F9E"/>
    <w:rsid w:val="000D13A6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70F7"/>
    <w:rsid w:val="000D7157"/>
    <w:rsid w:val="000E03FF"/>
    <w:rsid w:val="000E0CBE"/>
    <w:rsid w:val="000E0E2D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13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9D2"/>
    <w:rsid w:val="0010244C"/>
    <w:rsid w:val="00102704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0A5B"/>
    <w:rsid w:val="00120FDE"/>
    <w:rsid w:val="0012111A"/>
    <w:rsid w:val="001212CC"/>
    <w:rsid w:val="0012161B"/>
    <w:rsid w:val="0012183C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0D9D"/>
    <w:rsid w:val="001316B8"/>
    <w:rsid w:val="0013230B"/>
    <w:rsid w:val="0013289A"/>
    <w:rsid w:val="00132D77"/>
    <w:rsid w:val="00132DFA"/>
    <w:rsid w:val="0013318C"/>
    <w:rsid w:val="0013334D"/>
    <w:rsid w:val="001333AB"/>
    <w:rsid w:val="0013361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94E"/>
    <w:rsid w:val="00142DC8"/>
    <w:rsid w:val="0014308F"/>
    <w:rsid w:val="00143222"/>
    <w:rsid w:val="00143B28"/>
    <w:rsid w:val="0014408F"/>
    <w:rsid w:val="00144F58"/>
    <w:rsid w:val="0014523B"/>
    <w:rsid w:val="001454DE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64A"/>
    <w:rsid w:val="001538FE"/>
    <w:rsid w:val="00153A35"/>
    <w:rsid w:val="00153B41"/>
    <w:rsid w:val="00153C60"/>
    <w:rsid w:val="00153EFA"/>
    <w:rsid w:val="0015441C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00B"/>
    <w:rsid w:val="00170528"/>
    <w:rsid w:val="00170C8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61A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AAF"/>
    <w:rsid w:val="00186F29"/>
    <w:rsid w:val="00187129"/>
    <w:rsid w:val="001873CB"/>
    <w:rsid w:val="00187628"/>
    <w:rsid w:val="00187645"/>
    <w:rsid w:val="001878B9"/>
    <w:rsid w:val="001904BF"/>
    <w:rsid w:val="001906B8"/>
    <w:rsid w:val="00191F9C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76A"/>
    <w:rsid w:val="001A4FCF"/>
    <w:rsid w:val="001A52D5"/>
    <w:rsid w:val="001A5467"/>
    <w:rsid w:val="001A5491"/>
    <w:rsid w:val="001A5650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A79C9"/>
    <w:rsid w:val="001B1723"/>
    <w:rsid w:val="001B210F"/>
    <w:rsid w:val="001B2B7E"/>
    <w:rsid w:val="001B2CD6"/>
    <w:rsid w:val="001B3318"/>
    <w:rsid w:val="001B3386"/>
    <w:rsid w:val="001B34D3"/>
    <w:rsid w:val="001B3545"/>
    <w:rsid w:val="001B412B"/>
    <w:rsid w:val="001B4656"/>
    <w:rsid w:val="001B4B05"/>
    <w:rsid w:val="001B4BF7"/>
    <w:rsid w:val="001B4EE4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891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6D7"/>
    <w:rsid w:val="001C7A96"/>
    <w:rsid w:val="001D09C6"/>
    <w:rsid w:val="001D0FFC"/>
    <w:rsid w:val="001D14B9"/>
    <w:rsid w:val="001D1691"/>
    <w:rsid w:val="001D2B0D"/>
    <w:rsid w:val="001D3DB0"/>
    <w:rsid w:val="001D3F38"/>
    <w:rsid w:val="001D4010"/>
    <w:rsid w:val="001D4188"/>
    <w:rsid w:val="001D541C"/>
    <w:rsid w:val="001D5C11"/>
    <w:rsid w:val="001D65E8"/>
    <w:rsid w:val="001D6D56"/>
    <w:rsid w:val="001D6DBE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789"/>
    <w:rsid w:val="001E622F"/>
    <w:rsid w:val="001E6D08"/>
    <w:rsid w:val="001E6E98"/>
    <w:rsid w:val="001E71B2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7"/>
    <w:rsid w:val="001F663A"/>
    <w:rsid w:val="001F69FD"/>
    <w:rsid w:val="001F7344"/>
    <w:rsid w:val="001F7FEF"/>
    <w:rsid w:val="0020071A"/>
    <w:rsid w:val="00200730"/>
    <w:rsid w:val="00200827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184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9E2"/>
    <w:rsid w:val="00217F5B"/>
    <w:rsid w:val="00220108"/>
    <w:rsid w:val="002207B1"/>
    <w:rsid w:val="00220989"/>
    <w:rsid w:val="00220ACE"/>
    <w:rsid w:val="00220E61"/>
    <w:rsid w:val="00220EE8"/>
    <w:rsid w:val="00221D54"/>
    <w:rsid w:val="00221F26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6B54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56B"/>
    <w:rsid w:val="002337BD"/>
    <w:rsid w:val="002339A7"/>
    <w:rsid w:val="00233AD2"/>
    <w:rsid w:val="00233E3C"/>
    <w:rsid w:val="0023401A"/>
    <w:rsid w:val="00235031"/>
    <w:rsid w:val="00236C66"/>
    <w:rsid w:val="00236E50"/>
    <w:rsid w:val="0023728A"/>
    <w:rsid w:val="00237525"/>
    <w:rsid w:val="0023796F"/>
    <w:rsid w:val="00237E2D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0A1"/>
    <w:rsid w:val="002433B5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B4A"/>
    <w:rsid w:val="00247F42"/>
    <w:rsid w:val="002500F3"/>
    <w:rsid w:val="00250EA2"/>
    <w:rsid w:val="00251FFB"/>
    <w:rsid w:val="00253161"/>
    <w:rsid w:val="002538A7"/>
    <w:rsid w:val="002542D8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0F08"/>
    <w:rsid w:val="0028162C"/>
    <w:rsid w:val="00281751"/>
    <w:rsid w:val="002818E5"/>
    <w:rsid w:val="00281C74"/>
    <w:rsid w:val="00281EE1"/>
    <w:rsid w:val="00281F88"/>
    <w:rsid w:val="002823F7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1E7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1"/>
    <w:rsid w:val="002973A6"/>
    <w:rsid w:val="0029751A"/>
    <w:rsid w:val="00297B72"/>
    <w:rsid w:val="00297CBD"/>
    <w:rsid w:val="002A00E4"/>
    <w:rsid w:val="002A03BA"/>
    <w:rsid w:val="002A0A2C"/>
    <w:rsid w:val="002A0AEE"/>
    <w:rsid w:val="002A14B3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CEB"/>
    <w:rsid w:val="002A6183"/>
    <w:rsid w:val="002A61CB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3AA9"/>
    <w:rsid w:val="002B4EDD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4FBB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96D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05B"/>
    <w:rsid w:val="002E3297"/>
    <w:rsid w:val="002E33ED"/>
    <w:rsid w:val="002E3521"/>
    <w:rsid w:val="002E384F"/>
    <w:rsid w:val="002E4423"/>
    <w:rsid w:val="002E4A79"/>
    <w:rsid w:val="002E4B50"/>
    <w:rsid w:val="002E5AD4"/>
    <w:rsid w:val="002E5B77"/>
    <w:rsid w:val="002E5B81"/>
    <w:rsid w:val="002E66CA"/>
    <w:rsid w:val="002E6A91"/>
    <w:rsid w:val="002E72AA"/>
    <w:rsid w:val="002E741D"/>
    <w:rsid w:val="002E75F2"/>
    <w:rsid w:val="002E7610"/>
    <w:rsid w:val="002E7AC1"/>
    <w:rsid w:val="002E7C26"/>
    <w:rsid w:val="002F0992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C8C"/>
    <w:rsid w:val="003021DD"/>
    <w:rsid w:val="0030272A"/>
    <w:rsid w:val="00302AB2"/>
    <w:rsid w:val="0030401C"/>
    <w:rsid w:val="0030439A"/>
    <w:rsid w:val="00304542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623"/>
    <w:rsid w:val="00313AD0"/>
    <w:rsid w:val="00313B9D"/>
    <w:rsid w:val="0031478F"/>
    <w:rsid w:val="00314793"/>
    <w:rsid w:val="003148C7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E1B"/>
    <w:rsid w:val="00321FF1"/>
    <w:rsid w:val="00322646"/>
    <w:rsid w:val="0032292B"/>
    <w:rsid w:val="00322956"/>
    <w:rsid w:val="00322F80"/>
    <w:rsid w:val="00323634"/>
    <w:rsid w:val="00323746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3E5"/>
    <w:rsid w:val="00333881"/>
    <w:rsid w:val="00333AE8"/>
    <w:rsid w:val="00333D4A"/>
    <w:rsid w:val="00333EB4"/>
    <w:rsid w:val="0033420D"/>
    <w:rsid w:val="0033463E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B5F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21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B39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BAE"/>
    <w:rsid w:val="00367E81"/>
    <w:rsid w:val="00370594"/>
    <w:rsid w:val="00370854"/>
    <w:rsid w:val="0037110E"/>
    <w:rsid w:val="003715D1"/>
    <w:rsid w:val="003717D9"/>
    <w:rsid w:val="0037220C"/>
    <w:rsid w:val="00372410"/>
    <w:rsid w:val="00372571"/>
    <w:rsid w:val="0037268E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6AC4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438D"/>
    <w:rsid w:val="0038491A"/>
    <w:rsid w:val="00385879"/>
    <w:rsid w:val="0038685B"/>
    <w:rsid w:val="00386945"/>
    <w:rsid w:val="0038698D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4AFB"/>
    <w:rsid w:val="003953C2"/>
    <w:rsid w:val="00395816"/>
    <w:rsid w:val="00395F76"/>
    <w:rsid w:val="003969D9"/>
    <w:rsid w:val="00397260"/>
    <w:rsid w:val="00397A2E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514"/>
    <w:rsid w:val="003B3BE7"/>
    <w:rsid w:val="003B4613"/>
    <w:rsid w:val="003B49F2"/>
    <w:rsid w:val="003B4B94"/>
    <w:rsid w:val="003B4D29"/>
    <w:rsid w:val="003B595F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B8E"/>
    <w:rsid w:val="003C4E4F"/>
    <w:rsid w:val="003C646C"/>
    <w:rsid w:val="003C72A9"/>
    <w:rsid w:val="003D0193"/>
    <w:rsid w:val="003D040F"/>
    <w:rsid w:val="003D1997"/>
    <w:rsid w:val="003D25ED"/>
    <w:rsid w:val="003D2CA9"/>
    <w:rsid w:val="003D2E78"/>
    <w:rsid w:val="003D3623"/>
    <w:rsid w:val="003D3761"/>
    <w:rsid w:val="003D48B5"/>
    <w:rsid w:val="003D504D"/>
    <w:rsid w:val="003D55DE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898"/>
    <w:rsid w:val="003E2BE5"/>
    <w:rsid w:val="003E33E6"/>
    <w:rsid w:val="003E34F0"/>
    <w:rsid w:val="003E352B"/>
    <w:rsid w:val="003E3533"/>
    <w:rsid w:val="003E37DA"/>
    <w:rsid w:val="003E3B91"/>
    <w:rsid w:val="003E3F5F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29B"/>
    <w:rsid w:val="003E6706"/>
    <w:rsid w:val="003E6AAF"/>
    <w:rsid w:val="003E6CCC"/>
    <w:rsid w:val="003E7145"/>
    <w:rsid w:val="003E72A4"/>
    <w:rsid w:val="003E7358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45DA"/>
    <w:rsid w:val="003F52ED"/>
    <w:rsid w:val="003F54CB"/>
    <w:rsid w:val="003F6111"/>
    <w:rsid w:val="003F64B3"/>
    <w:rsid w:val="003F6C8C"/>
    <w:rsid w:val="003F76CB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759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175A1"/>
    <w:rsid w:val="00417882"/>
    <w:rsid w:val="00420775"/>
    <w:rsid w:val="004209D3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305CD"/>
    <w:rsid w:val="00431634"/>
    <w:rsid w:val="0043180F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80D"/>
    <w:rsid w:val="00443AE7"/>
    <w:rsid w:val="0044460D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2D1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3ADA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2BB"/>
    <w:rsid w:val="00490CEE"/>
    <w:rsid w:val="00490FFC"/>
    <w:rsid w:val="0049103F"/>
    <w:rsid w:val="004912F6"/>
    <w:rsid w:val="004918EF"/>
    <w:rsid w:val="0049190B"/>
    <w:rsid w:val="00491D3A"/>
    <w:rsid w:val="00491E45"/>
    <w:rsid w:val="00492281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59C0"/>
    <w:rsid w:val="00496238"/>
    <w:rsid w:val="0049636F"/>
    <w:rsid w:val="00496464"/>
    <w:rsid w:val="00496687"/>
    <w:rsid w:val="00496A4B"/>
    <w:rsid w:val="0049705A"/>
    <w:rsid w:val="00497761"/>
    <w:rsid w:val="00497E68"/>
    <w:rsid w:val="004A009C"/>
    <w:rsid w:val="004A02FA"/>
    <w:rsid w:val="004A0437"/>
    <w:rsid w:val="004A0853"/>
    <w:rsid w:val="004A0E1D"/>
    <w:rsid w:val="004A1DDB"/>
    <w:rsid w:val="004A2638"/>
    <w:rsid w:val="004A3695"/>
    <w:rsid w:val="004A36FD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EC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2A6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8C0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0E5"/>
    <w:rsid w:val="004E0416"/>
    <w:rsid w:val="004E0463"/>
    <w:rsid w:val="004E0940"/>
    <w:rsid w:val="004E0A1D"/>
    <w:rsid w:val="004E0FFE"/>
    <w:rsid w:val="004E1162"/>
    <w:rsid w:val="004E1930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320A"/>
    <w:rsid w:val="004F3341"/>
    <w:rsid w:val="004F366E"/>
    <w:rsid w:val="004F3747"/>
    <w:rsid w:val="004F3BD5"/>
    <w:rsid w:val="004F3D9A"/>
    <w:rsid w:val="004F4443"/>
    <w:rsid w:val="004F44A2"/>
    <w:rsid w:val="004F454E"/>
    <w:rsid w:val="004F47B0"/>
    <w:rsid w:val="004F496A"/>
    <w:rsid w:val="004F4B33"/>
    <w:rsid w:val="004F5359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8FB"/>
    <w:rsid w:val="005029F8"/>
    <w:rsid w:val="00502D9A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977"/>
    <w:rsid w:val="00514C1F"/>
    <w:rsid w:val="00515018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7F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B36"/>
    <w:rsid w:val="00531DCA"/>
    <w:rsid w:val="005326B2"/>
    <w:rsid w:val="00532E2B"/>
    <w:rsid w:val="00532F16"/>
    <w:rsid w:val="00533002"/>
    <w:rsid w:val="0053343A"/>
    <w:rsid w:val="005334B8"/>
    <w:rsid w:val="00533BE2"/>
    <w:rsid w:val="00534347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2ADA"/>
    <w:rsid w:val="00542B99"/>
    <w:rsid w:val="005431D5"/>
    <w:rsid w:val="005432DE"/>
    <w:rsid w:val="00543C20"/>
    <w:rsid w:val="0054457A"/>
    <w:rsid w:val="00544C40"/>
    <w:rsid w:val="005459E8"/>
    <w:rsid w:val="005459F3"/>
    <w:rsid w:val="005475D7"/>
    <w:rsid w:val="00547B91"/>
    <w:rsid w:val="00547FC6"/>
    <w:rsid w:val="005502B3"/>
    <w:rsid w:val="0055066E"/>
    <w:rsid w:val="00551EDD"/>
    <w:rsid w:val="005538DD"/>
    <w:rsid w:val="00553B4F"/>
    <w:rsid w:val="00553E1C"/>
    <w:rsid w:val="00554456"/>
    <w:rsid w:val="005546E6"/>
    <w:rsid w:val="00554BDE"/>
    <w:rsid w:val="00554E26"/>
    <w:rsid w:val="00554E8F"/>
    <w:rsid w:val="005557B2"/>
    <w:rsid w:val="00555924"/>
    <w:rsid w:val="00556439"/>
    <w:rsid w:val="005566F1"/>
    <w:rsid w:val="00556CC5"/>
    <w:rsid w:val="00557123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1BF9"/>
    <w:rsid w:val="0056243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1DED"/>
    <w:rsid w:val="0057263E"/>
    <w:rsid w:val="005728BB"/>
    <w:rsid w:val="00572A7C"/>
    <w:rsid w:val="005737E0"/>
    <w:rsid w:val="00574193"/>
    <w:rsid w:val="0057455F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77F62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4EF"/>
    <w:rsid w:val="00593AE2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97E03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A77DF"/>
    <w:rsid w:val="005A7F06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D735F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23C5"/>
    <w:rsid w:val="005F34EB"/>
    <w:rsid w:val="005F3880"/>
    <w:rsid w:val="005F4111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89C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0FEC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AAC"/>
    <w:rsid w:val="006220CB"/>
    <w:rsid w:val="00623106"/>
    <w:rsid w:val="00624194"/>
    <w:rsid w:val="00624522"/>
    <w:rsid w:val="006245AC"/>
    <w:rsid w:val="006247E7"/>
    <w:rsid w:val="00624ADA"/>
    <w:rsid w:val="00624B13"/>
    <w:rsid w:val="00624C00"/>
    <w:rsid w:val="00624E5D"/>
    <w:rsid w:val="006253B4"/>
    <w:rsid w:val="0062567A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A95"/>
    <w:rsid w:val="00636E2F"/>
    <w:rsid w:val="00637045"/>
    <w:rsid w:val="006374AD"/>
    <w:rsid w:val="00637564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55E4"/>
    <w:rsid w:val="00646162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335"/>
    <w:rsid w:val="006564A1"/>
    <w:rsid w:val="00656AF4"/>
    <w:rsid w:val="0065718B"/>
    <w:rsid w:val="00657519"/>
    <w:rsid w:val="006577BF"/>
    <w:rsid w:val="00657AAD"/>
    <w:rsid w:val="00657E90"/>
    <w:rsid w:val="006600CF"/>
    <w:rsid w:val="0066039F"/>
    <w:rsid w:val="00661587"/>
    <w:rsid w:val="00661981"/>
    <w:rsid w:val="00661A57"/>
    <w:rsid w:val="00661F0F"/>
    <w:rsid w:val="006623B1"/>
    <w:rsid w:val="00662FE0"/>
    <w:rsid w:val="00663576"/>
    <w:rsid w:val="00663C1C"/>
    <w:rsid w:val="00664201"/>
    <w:rsid w:val="00664C37"/>
    <w:rsid w:val="0066506A"/>
    <w:rsid w:val="00666790"/>
    <w:rsid w:val="00666B67"/>
    <w:rsid w:val="006673D5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49B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8013C"/>
    <w:rsid w:val="00680506"/>
    <w:rsid w:val="00680844"/>
    <w:rsid w:val="00680F18"/>
    <w:rsid w:val="00680FB9"/>
    <w:rsid w:val="006817A8"/>
    <w:rsid w:val="0068257B"/>
    <w:rsid w:val="00683452"/>
    <w:rsid w:val="00683EF4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87C1D"/>
    <w:rsid w:val="006901BB"/>
    <w:rsid w:val="00690249"/>
    <w:rsid w:val="00690835"/>
    <w:rsid w:val="006912C7"/>
    <w:rsid w:val="006913BA"/>
    <w:rsid w:val="00692196"/>
    <w:rsid w:val="006933A0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6E40"/>
    <w:rsid w:val="00697138"/>
    <w:rsid w:val="00697225"/>
    <w:rsid w:val="00697376"/>
    <w:rsid w:val="00697635"/>
    <w:rsid w:val="00697662"/>
    <w:rsid w:val="00697F77"/>
    <w:rsid w:val="006A054B"/>
    <w:rsid w:val="006A0FE3"/>
    <w:rsid w:val="006A1449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7B3"/>
    <w:rsid w:val="006C0861"/>
    <w:rsid w:val="006C13FE"/>
    <w:rsid w:val="006C1489"/>
    <w:rsid w:val="006C1AB9"/>
    <w:rsid w:val="006C1CDE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078C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3E"/>
    <w:rsid w:val="006E62D1"/>
    <w:rsid w:val="006E6A4D"/>
    <w:rsid w:val="006E6D0C"/>
    <w:rsid w:val="006E76E4"/>
    <w:rsid w:val="006E7E59"/>
    <w:rsid w:val="006F0EB4"/>
    <w:rsid w:val="006F130B"/>
    <w:rsid w:val="006F201E"/>
    <w:rsid w:val="006F255A"/>
    <w:rsid w:val="006F275C"/>
    <w:rsid w:val="006F280B"/>
    <w:rsid w:val="006F2F3B"/>
    <w:rsid w:val="006F35AF"/>
    <w:rsid w:val="006F39CC"/>
    <w:rsid w:val="006F3E36"/>
    <w:rsid w:val="006F417E"/>
    <w:rsid w:val="006F4379"/>
    <w:rsid w:val="006F4545"/>
    <w:rsid w:val="006F46C7"/>
    <w:rsid w:val="006F4991"/>
    <w:rsid w:val="006F54E8"/>
    <w:rsid w:val="006F5DE8"/>
    <w:rsid w:val="006F60A2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4AB"/>
    <w:rsid w:val="007027C0"/>
    <w:rsid w:val="00702F7A"/>
    <w:rsid w:val="00703434"/>
    <w:rsid w:val="00704315"/>
    <w:rsid w:val="00704895"/>
    <w:rsid w:val="00704C46"/>
    <w:rsid w:val="00705478"/>
    <w:rsid w:val="007056B2"/>
    <w:rsid w:val="00705745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12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B72"/>
    <w:rsid w:val="00714DF8"/>
    <w:rsid w:val="007153BA"/>
    <w:rsid w:val="0071540D"/>
    <w:rsid w:val="0071549B"/>
    <w:rsid w:val="0071593F"/>
    <w:rsid w:val="00715C00"/>
    <w:rsid w:val="00715C6E"/>
    <w:rsid w:val="007165B4"/>
    <w:rsid w:val="007165DC"/>
    <w:rsid w:val="0071689F"/>
    <w:rsid w:val="00717131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21C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DA1"/>
    <w:rsid w:val="00740F63"/>
    <w:rsid w:val="00741532"/>
    <w:rsid w:val="00741D8B"/>
    <w:rsid w:val="007432B6"/>
    <w:rsid w:val="00744002"/>
    <w:rsid w:val="00744091"/>
    <w:rsid w:val="00744413"/>
    <w:rsid w:val="0074531E"/>
    <w:rsid w:val="00745CA3"/>
    <w:rsid w:val="00746225"/>
    <w:rsid w:val="0074634F"/>
    <w:rsid w:val="0074652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1F78"/>
    <w:rsid w:val="00751FE4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388"/>
    <w:rsid w:val="007616A3"/>
    <w:rsid w:val="00761A5A"/>
    <w:rsid w:val="00761B2E"/>
    <w:rsid w:val="00761C96"/>
    <w:rsid w:val="00762D16"/>
    <w:rsid w:val="00764238"/>
    <w:rsid w:val="0076452C"/>
    <w:rsid w:val="00764D79"/>
    <w:rsid w:val="00765BCD"/>
    <w:rsid w:val="00765E8F"/>
    <w:rsid w:val="00766574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B4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406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4A"/>
    <w:rsid w:val="0079406A"/>
    <w:rsid w:val="0079438D"/>
    <w:rsid w:val="0079467D"/>
    <w:rsid w:val="00794B54"/>
    <w:rsid w:val="00794B7B"/>
    <w:rsid w:val="007950F4"/>
    <w:rsid w:val="00795742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F8E"/>
    <w:rsid w:val="007A1617"/>
    <w:rsid w:val="007A1AE9"/>
    <w:rsid w:val="007A2A61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3FB2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6FA7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0C2"/>
    <w:rsid w:val="007C354B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DB6"/>
    <w:rsid w:val="007F0578"/>
    <w:rsid w:val="007F09CD"/>
    <w:rsid w:val="007F0B03"/>
    <w:rsid w:val="007F0CDE"/>
    <w:rsid w:val="007F1B82"/>
    <w:rsid w:val="007F1C03"/>
    <w:rsid w:val="007F1F51"/>
    <w:rsid w:val="007F3265"/>
    <w:rsid w:val="007F35E0"/>
    <w:rsid w:val="007F3DA9"/>
    <w:rsid w:val="007F4279"/>
    <w:rsid w:val="007F4C96"/>
    <w:rsid w:val="007F5C4A"/>
    <w:rsid w:val="007F5EAA"/>
    <w:rsid w:val="007F6437"/>
    <w:rsid w:val="007F66C4"/>
    <w:rsid w:val="007F6D3C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578"/>
    <w:rsid w:val="00813738"/>
    <w:rsid w:val="00813930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BDF"/>
    <w:rsid w:val="00820C9E"/>
    <w:rsid w:val="008210D5"/>
    <w:rsid w:val="008213FE"/>
    <w:rsid w:val="00821726"/>
    <w:rsid w:val="008219F6"/>
    <w:rsid w:val="00821D58"/>
    <w:rsid w:val="00821FB4"/>
    <w:rsid w:val="008222B6"/>
    <w:rsid w:val="00823184"/>
    <w:rsid w:val="008236BD"/>
    <w:rsid w:val="00823704"/>
    <w:rsid w:val="00824ADB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B43"/>
    <w:rsid w:val="00833E42"/>
    <w:rsid w:val="00833E44"/>
    <w:rsid w:val="0083417E"/>
    <w:rsid w:val="00834397"/>
    <w:rsid w:val="0083475B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77B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69D"/>
    <w:rsid w:val="008458DC"/>
    <w:rsid w:val="00846056"/>
    <w:rsid w:val="008462D9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2E10"/>
    <w:rsid w:val="00853179"/>
    <w:rsid w:val="00853377"/>
    <w:rsid w:val="008535BB"/>
    <w:rsid w:val="00853673"/>
    <w:rsid w:val="008538C7"/>
    <w:rsid w:val="008549AA"/>
    <w:rsid w:val="00854B2F"/>
    <w:rsid w:val="00854C5F"/>
    <w:rsid w:val="00855223"/>
    <w:rsid w:val="0085551B"/>
    <w:rsid w:val="0085553E"/>
    <w:rsid w:val="00856244"/>
    <w:rsid w:val="0085727A"/>
    <w:rsid w:val="00857507"/>
    <w:rsid w:val="00857FDD"/>
    <w:rsid w:val="00860837"/>
    <w:rsid w:val="0086083A"/>
    <w:rsid w:val="00860B34"/>
    <w:rsid w:val="00860C0F"/>
    <w:rsid w:val="00860C1F"/>
    <w:rsid w:val="00861AE1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EC0"/>
    <w:rsid w:val="00865ECC"/>
    <w:rsid w:val="00866FE0"/>
    <w:rsid w:val="008674CF"/>
    <w:rsid w:val="0086797B"/>
    <w:rsid w:val="00870DA8"/>
    <w:rsid w:val="00870DBA"/>
    <w:rsid w:val="00870E2F"/>
    <w:rsid w:val="00870FA0"/>
    <w:rsid w:val="0087171E"/>
    <w:rsid w:val="00871A56"/>
    <w:rsid w:val="00871FBF"/>
    <w:rsid w:val="00872A5B"/>
    <w:rsid w:val="00872A77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884"/>
    <w:rsid w:val="0089392F"/>
    <w:rsid w:val="00893C64"/>
    <w:rsid w:val="008951A0"/>
    <w:rsid w:val="00895463"/>
    <w:rsid w:val="00895C2D"/>
    <w:rsid w:val="00895C33"/>
    <w:rsid w:val="00895CAC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5D9"/>
    <w:rsid w:val="008A47DC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34A"/>
    <w:rsid w:val="008B0906"/>
    <w:rsid w:val="008B0BA6"/>
    <w:rsid w:val="008B3305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032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BB3"/>
    <w:rsid w:val="008E4C13"/>
    <w:rsid w:val="008E4C70"/>
    <w:rsid w:val="008E4D34"/>
    <w:rsid w:val="008E502A"/>
    <w:rsid w:val="008E50D8"/>
    <w:rsid w:val="008E568C"/>
    <w:rsid w:val="008E5824"/>
    <w:rsid w:val="008E58E1"/>
    <w:rsid w:val="008E59C2"/>
    <w:rsid w:val="008E5D22"/>
    <w:rsid w:val="008E6072"/>
    <w:rsid w:val="008E608C"/>
    <w:rsid w:val="008E60BF"/>
    <w:rsid w:val="008E643E"/>
    <w:rsid w:val="008E6953"/>
    <w:rsid w:val="008E6E88"/>
    <w:rsid w:val="008E6FEB"/>
    <w:rsid w:val="008E70D7"/>
    <w:rsid w:val="008E7648"/>
    <w:rsid w:val="008E7B21"/>
    <w:rsid w:val="008E7CF0"/>
    <w:rsid w:val="008F00D8"/>
    <w:rsid w:val="008F1092"/>
    <w:rsid w:val="008F1576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B65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4D9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8CF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35FE"/>
    <w:rsid w:val="00943771"/>
    <w:rsid w:val="009440D7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92C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AA"/>
    <w:rsid w:val="00955629"/>
    <w:rsid w:val="009560FB"/>
    <w:rsid w:val="00956116"/>
    <w:rsid w:val="00956A11"/>
    <w:rsid w:val="00956B27"/>
    <w:rsid w:val="00957CA2"/>
    <w:rsid w:val="00960314"/>
    <w:rsid w:val="009603F3"/>
    <w:rsid w:val="00960901"/>
    <w:rsid w:val="009609DC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92"/>
    <w:rsid w:val="009735E6"/>
    <w:rsid w:val="00973F2A"/>
    <w:rsid w:val="0097473B"/>
    <w:rsid w:val="009748AD"/>
    <w:rsid w:val="00974A62"/>
    <w:rsid w:val="00974CDD"/>
    <w:rsid w:val="009755F1"/>
    <w:rsid w:val="009757A4"/>
    <w:rsid w:val="00975821"/>
    <w:rsid w:val="00975A83"/>
    <w:rsid w:val="00975D23"/>
    <w:rsid w:val="00975DFA"/>
    <w:rsid w:val="00975E2B"/>
    <w:rsid w:val="009766A9"/>
    <w:rsid w:val="009772B0"/>
    <w:rsid w:val="0097749D"/>
    <w:rsid w:val="00977589"/>
    <w:rsid w:val="0097765D"/>
    <w:rsid w:val="009776ED"/>
    <w:rsid w:val="0097786D"/>
    <w:rsid w:val="00977CD8"/>
    <w:rsid w:val="00977F8B"/>
    <w:rsid w:val="00980820"/>
    <w:rsid w:val="00980AC8"/>
    <w:rsid w:val="00980DA3"/>
    <w:rsid w:val="009811E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31D"/>
    <w:rsid w:val="0099021A"/>
    <w:rsid w:val="00990426"/>
    <w:rsid w:val="009912C8"/>
    <w:rsid w:val="0099136C"/>
    <w:rsid w:val="00991746"/>
    <w:rsid w:val="0099229A"/>
    <w:rsid w:val="0099289B"/>
    <w:rsid w:val="00992FEE"/>
    <w:rsid w:val="00993BD6"/>
    <w:rsid w:val="00993EC1"/>
    <w:rsid w:val="009948F7"/>
    <w:rsid w:val="00995077"/>
    <w:rsid w:val="00995947"/>
    <w:rsid w:val="00995BF0"/>
    <w:rsid w:val="00995CFB"/>
    <w:rsid w:val="009963AF"/>
    <w:rsid w:val="00996B52"/>
    <w:rsid w:val="00996E25"/>
    <w:rsid w:val="00996E32"/>
    <w:rsid w:val="0099722E"/>
    <w:rsid w:val="009973A3"/>
    <w:rsid w:val="009978F5"/>
    <w:rsid w:val="00997D7D"/>
    <w:rsid w:val="009A04F0"/>
    <w:rsid w:val="009A050E"/>
    <w:rsid w:val="009A0C49"/>
    <w:rsid w:val="009A0F36"/>
    <w:rsid w:val="009A0FD6"/>
    <w:rsid w:val="009A1960"/>
    <w:rsid w:val="009A1A7B"/>
    <w:rsid w:val="009A1BB1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5CA"/>
    <w:rsid w:val="009B4700"/>
    <w:rsid w:val="009B515C"/>
    <w:rsid w:val="009B5A90"/>
    <w:rsid w:val="009B6511"/>
    <w:rsid w:val="009B67E1"/>
    <w:rsid w:val="009B72FB"/>
    <w:rsid w:val="009B74E8"/>
    <w:rsid w:val="009C0394"/>
    <w:rsid w:val="009C082B"/>
    <w:rsid w:val="009C0E8D"/>
    <w:rsid w:val="009C109A"/>
    <w:rsid w:val="009C152A"/>
    <w:rsid w:val="009C1AAB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293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647E"/>
    <w:rsid w:val="009D677A"/>
    <w:rsid w:val="009D705B"/>
    <w:rsid w:val="009D7C5B"/>
    <w:rsid w:val="009D7DF4"/>
    <w:rsid w:val="009D7F1E"/>
    <w:rsid w:val="009E05B8"/>
    <w:rsid w:val="009E062D"/>
    <w:rsid w:val="009E09BC"/>
    <w:rsid w:val="009E0B3F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4D20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11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22A"/>
    <w:rsid w:val="00A037A5"/>
    <w:rsid w:val="00A0393B"/>
    <w:rsid w:val="00A05FAC"/>
    <w:rsid w:val="00A0620C"/>
    <w:rsid w:val="00A06B28"/>
    <w:rsid w:val="00A07CEF"/>
    <w:rsid w:val="00A07E3C"/>
    <w:rsid w:val="00A10733"/>
    <w:rsid w:val="00A10835"/>
    <w:rsid w:val="00A10A12"/>
    <w:rsid w:val="00A10A40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3FE5"/>
    <w:rsid w:val="00A24193"/>
    <w:rsid w:val="00A24BFF"/>
    <w:rsid w:val="00A24C62"/>
    <w:rsid w:val="00A250F9"/>
    <w:rsid w:val="00A25A6E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B2"/>
    <w:rsid w:val="00A32B35"/>
    <w:rsid w:val="00A32F7A"/>
    <w:rsid w:val="00A33444"/>
    <w:rsid w:val="00A33787"/>
    <w:rsid w:val="00A3408F"/>
    <w:rsid w:val="00A3412C"/>
    <w:rsid w:val="00A346A0"/>
    <w:rsid w:val="00A346AB"/>
    <w:rsid w:val="00A349DC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318"/>
    <w:rsid w:val="00A37715"/>
    <w:rsid w:val="00A379B9"/>
    <w:rsid w:val="00A37D86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905"/>
    <w:rsid w:val="00A479D9"/>
    <w:rsid w:val="00A508EC"/>
    <w:rsid w:val="00A50A3B"/>
    <w:rsid w:val="00A524C1"/>
    <w:rsid w:val="00A52C9D"/>
    <w:rsid w:val="00A52E1E"/>
    <w:rsid w:val="00A52FF7"/>
    <w:rsid w:val="00A530C1"/>
    <w:rsid w:val="00A53984"/>
    <w:rsid w:val="00A53EA2"/>
    <w:rsid w:val="00A54180"/>
    <w:rsid w:val="00A548FE"/>
    <w:rsid w:val="00A54BAB"/>
    <w:rsid w:val="00A55359"/>
    <w:rsid w:val="00A565F4"/>
    <w:rsid w:val="00A568F2"/>
    <w:rsid w:val="00A56F82"/>
    <w:rsid w:val="00A57080"/>
    <w:rsid w:val="00A57124"/>
    <w:rsid w:val="00A57305"/>
    <w:rsid w:val="00A57600"/>
    <w:rsid w:val="00A57D55"/>
    <w:rsid w:val="00A57E0C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4A"/>
    <w:rsid w:val="00A70EB9"/>
    <w:rsid w:val="00A71697"/>
    <w:rsid w:val="00A716CA"/>
    <w:rsid w:val="00A71A41"/>
    <w:rsid w:val="00A72547"/>
    <w:rsid w:val="00A72824"/>
    <w:rsid w:val="00A72B07"/>
    <w:rsid w:val="00A72E5F"/>
    <w:rsid w:val="00A72FF3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656"/>
    <w:rsid w:val="00A84D47"/>
    <w:rsid w:val="00A85419"/>
    <w:rsid w:val="00A855A6"/>
    <w:rsid w:val="00A858F8"/>
    <w:rsid w:val="00A85D27"/>
    <w:rsid w:val="00A85FCC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258"/>
    <w:rsid w:val="00A913BD"/>
    <w:rsid w:val="00A91E05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1CD0"/>
    <w:rsid w:val="00AA200A"/>
    <w:rsid w:val="00AA20A8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022"/>
    <w:rsid w:val="00AA6B8B"/>
    <w:rsid w:val="00AA6C35"/>
    <w:rsid w:val="00AA6C6D"/>
    <w:rsid w:val="00AA6DFB"/>
    <w:rsid w:val="00AA6E96"/>
    <w:rsid w:val="00AA7C63"/>
    <w:rsid w:val="00AA7D3D"/>
    <w:rsid w:val="00AB0057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40"/>
    <w:rsid w:val="00AB25DF"/>
    <w:rsid w:val="00AB31D0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AF0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51"/>
    <w:rsid w:val="00AC3167"/>
    <w:rsid w:val="00AC582D"/>
    <w:rsid w:val="00AC59F0"/>
    <w:rsid w:val="00AC5EE3"/>
    <w:rsid w:val="00AC6296"/>
    <w:rsid w:val="00AC62B9"/>
    <w:rsid w:val="00AC638F"/>
    <w:rsid w:val="00AC6519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086F"/>
    <w:rsid w:val="00AE10A9"/>
    <w:rsid w:val="00AE1538"/>
    <w:rsid w:val="00AE17CB"/>
    <w:rsid w:val="00AE1909"/>
    <w:rsid w:val="00AE1ECC"/>
    <w:rsid w:val="00AE2989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965"/>
    <w:rsid w:val="00AF2E8A"/>
    <w:rsid w:val="00AF2F26"/>
    <w:rsid w:val="00AF3268"/>
    <w:rsid w:val="00AF3D2B"/>
    <w:rsid w:val="00AF3D74"/>
    <w:rsid w:val="00AF46CD"/>
    <w:rsid w:val="00AF487D"/>
    <w:rsid w:val="00AF4E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11B6"/>
    <w:rsid w:val="00B2195D"/>
    <w:rsid w:val="00B21D0E"/>
    <w:rsid w:val="00B21D98"/>
    <w:rsid w:val="00B22628"/>
    <w:rsid w:val="00B2268C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4E68"/>
    <w:rsid w:val="00B250BD"/>
    <w:rsid w:val="00B25818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635F"/>
    <w:rsid w:val="00B37207"/>
    <w:rsid w:val="00B3731C"/>
    <w:rsid w:val="00B37AE3"/>
    <w:rsid w:val="00B37C50"/>
    <w:rsid w:val="00B40F91"/>
    <w:rsid w:val="00B40FBB"/>
    <w:rsid w:val="00B41165"/>
    <w:rsid w:val="00B411D3"/>
    <w:rsid w:val="00B415FF"/>
    <w:rsid w:val="00B41D2D"/>
    <w:rsid w:val="00B4304F"/>
    <w:rsid w:val="00B43578"/>
    <w:rsid w:val="00B44D46"/>
    <w:rsid w:val="00B44E73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1FC"/>
    <w:rsid w:val="00B534D5"/>
    <w:rsid w:val="00B53AC7"/>
    <w:rsid w:val="00B54FDA"/>
    <w:rsid w:val="00B55076"/>
    <w:rsid w:val="00B55A03"/>
    <w:rsid w:val="00B55B93"/>
    <w:rsid w:val="00B55C66"/>
    <w:rsid w:val="00B5630E"/>
    <w:rsid w:val="00B56584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92F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DCF"/>
    <w:rsid w:val="00B74E20"/>
    <w:rsid w:val="00B75191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025"/>
    <w:rsid w:val="00B83767"/>
    <w:rsid w:val="00B83AEC"/>
    <w:rsid w:val="00B83D99"/>
    <w:rsid w:val="00B84048"/>
    <w:rsid w:val="00B84565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2FAB"/>
    <w:rsid w:val="00B93849"/>
    <w:rsid w:val="00B938C0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4A4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4B60"/>
    <w:rsid w:val="00BB4F7A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CD2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6B95"/>
    <w:rsid w:val="00BC7917"/>
    <w:rsid w:val="00BC7941"/>
    <w:rsid w:val="00BD05C4"/>
    <w:rsid w:val="00BD0A37"/>
    <w:rsid w:val="00BD12A0"/>
    <w:rsid w:val="00BD2146"/>
    <w:rsid w:val="00BD2360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488"/>
    <w:rsid w:val="00BD6589"/>
    <w:rsid w:val="00BD666D"/>
    <w:rsid w:val="00BD6A40"/>
    <w:rsid w:val="00BE0673"/>
    <w:rsid w:val="00BE06BE"/>
    <w:rsid w:val="00BE09EC"/>
    <w:rsid w:val="00BE2558"/>
    <w:rsid w:val="00BE2BD0"/>
    <w:rsid w:val="00BE40EB"/>
    <w:rsid w:val="00BE42DB"/>
    <w:rsid w:val="00BE5273"/>
    <w:rsid w:val="00BE565A"/>
    <w:rsid w:val="00BE5C1D"/>
    <w:rsid w:val="00BE5F73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7EE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1E5C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447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4DC5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324F"/>
    <w:rsid w:val="00C633B7"/>
    <w:rsid w:val="00C639A7"/>
    <w:rsid w:val="00C63BC8"/>
    <w:rsid w:val="00C63D3A"/>
    <w:rsid w:val="00C63F50"/>
    <w:rsid w:val="00C63FC9"/>
    <w:rsid w:val="00C63FE0"/>
    <w:rsid w:val="00C64127"/>
    <w:rsid w:val="00C64971"/>
    <w:rsid w:val="00C64F7B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E09"/>
    <w:rsid w:val="00C82259"/>
    <w:rsid w:val="00C822A9"/>
    <w:rsid w:val="00C82CF4"/>
    <w:rsid w:val="00C8375E"/>
    <w:rsid w:val="00C840CA"/>
    <w:rsid w:val="00C846E4"/>
    <w:rsid w:val="00C8618C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3FBC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C75"/>
    <w:rsid w:val="00C972C7"/>
    <w:rsid w:val="00C97819"/>
    <w:rsid w:val="00C97C0B"/>
    <w:rsid w:val="00CA08A5"/>
    <w:rsid w:val="00CA0E9B"/>
    <w:rsid w:val="00CA1537"/>
    <w:rsid w:val="00CA25D3"/>
    <w:rsid w:val="00CA2821"/>
    <w:rsid w:val="00CA45CD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136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E48"/>
    <w:rsid w:val="00CB6094"/>
    <w:rsid w:val="00CB70A6"/>
    <w:rsid w:val="00CB77F3"/>
    <w:rsid w:val="00CC004E"/>
    <w:rsid w:val="00CC0061"/>
    <w:rsid w:val="00CC01F7"/>
    <w:rsid w:val="00CC0649"/>
    <w:rsid w:val="00CC1064"/>
    <w:rsid w:val="00CC22B0"/>
    <w:rsid w:val="00CC29E9"/>
    <w:rsid w:val="00CC2F00"/>
    <w:rsid w:val="00CC3099"/>
    <w:rsid w:val="00CC3275"/>
    <w:rsid w:val="00CC456F"/>
    <w:rsid w:val="00CC4DB7"/>
    <w:rsid w:val="00CC5494"/>
    <w:rsid w:val="00CC54DE"/>
    <w:rsid w:val="00CC566C"/>
    <w:rsid w:val="00CC5A56"/>
    <w:rsid w:val="00CC5A80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475"/>
    <w:rsid w:val="00CD3835"/>
    <w:rsid w:val="00CD3CFD"/>
    <w:rsid w:val="00CD5018"/>
    <w:rsid w:val="00CD5057"/>
    <w:rsid w:val="00CD538D"/>
    <w:rsid w:val="00CD5FD2"/>
    <w:rsid w:val="00CD6391"/>
    <w:rsid w:val="00CD6513"/>
    <w:rsid w:val="00CD7869"/>
    <w:rsid w:val="00CD7934"/>
    <w:rsid w:val="00CE0021"/>
    <w:rsid w:val="00CE0AE3"/>
    <w:rsid w:val="00CE0BD4"/>
    <w:rsid w:val="00CE2FFF"/>
    <w:rsid w:val="00CE3509"/>
    <w:rsid w:val="00CE3901"/>
    <w:rsid w:val="00CE3CA1"/>
    <w:rsid w:val="00CE3CD0"/>
    <w:rsid w:val="00CE41B5"/>
    <w:rsid w:val="00CE4878"/>
    <w:rsid w:val="00CE50B1"/>
    <w:rsid w:val="00CE57A8"/>
    <w:rsid w:val="00CE57DF"/>
    <w:rsid w:val="00CE60BD"/>
    <w:rsid w:val="00CE6290"/>
    <w:rsid w:val="00CE6761"/>
    <w:rsid w:val="00CE6D84"/>
    <w:rsid w:val="00CE6E4C"/>
    <w:rsid w:val="00CE7F4F"/>
    <w:rsid w:val="00CE7F99"/>
    <w:rsid w:val="00CF03AE"/>
    <w:rsid w:val="00CF058B"/>
    <w:rsid w:val="00CF0A29"/>
    <w:rsid w:val="00CF179B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4EBD"/>
    <w:rsid w:val="00CF5224"/>
    <w:rsid w:val="00CF683A"/>
    <w:rsid w:val="00CF6A75"/>
    <w:rsid w:val="00CF74E1"/>
    <w:rsid w:val="00CF7A5E"/>
    <w:rsid w:val="00CF7E37"/>
    <w:rsid w:val="00D000CD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AC4"/>
    <w:rsid w:val="00D20C1E"/>
    <w:rsid w:val="00D21CF5"/>
    <w:rsid w:val="00D223A8"/>
    <w:rsid w:val="00D223F5"/>
    <w:rsid w:val="00D2252F"/>
    <w:rsid w:val="00D2260D"/>
    <w:rsid w:val="00D22A3E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2F61"/>
    <w:rsid w:val="00D33149"/>
    <w:rsid w:val="00D33180"/>
    <w:rsid w:val="00D33E10"/>
    <w:rsid w:val="00D34019"/>
    <w:rsid w:val="00D34C84"/>
    <w:rsid w:val="00D35B78"/>
    <w:rsid w:val="00D360AD"/>
    <w:rsid w:val="00D3717C"/>
    <w:rsid w:val="00D37199"/>
    <w:rsid w:val="00D37AD4"/>
    <w:rsid w:val="00D40ECD"/>
    <w:rsid w:val="00D4107B"/>
    <w:rsid w:val="00D4141D"/>
    <w:rsid w:val="00D41617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31B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6D6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07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BD3"/>
    <w:rsid w:val="00D73EE5"/>
    <w:rsid w:val="00D74413"/>
    <w:rsid w:val="00D749A2"/>
    <w:rsid w:val="00D75080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0DB"/>
    <w:rsid w:val="00D85800"/>
    <w:rsid w:val="00D85E0E"/>
    <w:rsid w:val="00D86387"/>
    <w:rsid w:val="00D86481"/>
    <w:rsid w:val="00D8670A"/>
    <w:rsid w:val="00D86D09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926"/>
    <w:rsid w:val="00D93A02"/>
    <w:rsid w:val="00D94484"/>
    <w:rsid w:val="00D944A6"/>
    <w:rsid w:val="00D944D6"/>
    <w:rsid w:val="00D94BD3"/>
    <w:rsid w:val="00D95097"/>
    <w:rsid w:val="00D95434"/>
    <w:rsid w:val="00D959B9"/>
    <w:rsid w:val="00D95D05"/>
    <w:rsid w:val="00D95D89"/>
    <w:rsid w:val="00D962DD"/>
    <w:rsid w:val="00D9678C"/>
    <w:rsid w:val="00D96977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37F6"/>
    <w:rsid w:val="00DA4F34"/>
    <w:rsid w:val="00DA4F9E"/>
    <w:rsid w:val="00DA64F4"/>
    <w:rsid w:val="00DA65C0"/>
    <w:rsid w:val="00DA67E5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1FD3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1BA7"/>
    <w:rsid w:val="00DD23C1"/>
    <w:rsid w:val="00DD2A01"/>
    <w:rsid w:val="00DD2CDD"/>
    <w:rsid w:val="00DD2CED"/>
    <w:rsid w:val="00DD2FFA"/>
    <w:rsid w:val="00DD32A2"/>
    <w:rsid w:val="00DD3693"/>
    <w:rsid w:val="00DD3790"/>
    <w:rsid w:val="00DD393B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6B4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4ED5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AAA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DF6FB9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5F8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3BE"/>
    <w:rsid w:val="00E16400"/>
    <w:rsid w:val="00E16497"/>
    <w:rsid w:val="00E17351"/>
    <w:rsid w:val="00E20267"/>
    <w:rsid w:val="00E20434"/>
    <w:rsid w:val="00E20866"/>
    <w:rsid w:val="00E21BC1"/>
    <w:rsid w:val="00E221CA"/>
    <w:rsid w:val="00E22369"/>
    <w:rsid w:val="00E2278F"/>
    <w:rsid w:val="00E229CC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27FF2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332"/>
    <w:rsid w:val="00E425A8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6961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1F"/>
    <w:rsid w:val="00E53A77"/>
    <w:rsid w:val="00E53B56"/>
    <w:rsid w:val="00E53CA5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D90"/>
    <w:rsid w:val="00E615C6"/>
    <w:rsid w:val="00E621A5"/>
    <w:rsid w:val="00E62421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341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89E"/>
    <w:rsid w:val="00E769D7"/>
    <w:rsid w:val="00E76AB9"/>
    <w:rsid w:val="00E76CB4"/>
    <w:rsid w:val="00E7737C"/>
    <w:rsid w:val="00E774DC"/>
    <w:rsid w:val="00E77A0A"/>
    <w:rsid w:val="00E77B29"/>
    <w:rsid w:val="00E80317"/>
    <w:rsid w:val="00E80771"/>
    <w:rsid w:val="00E80CB8"/>
    <w:rsid w:val="00E80CE3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ECC"/>
    <w:rsid w:val="00E87F4F"/>
    <w:rsid w:val="00E90A6A"/>
    <w:rsid w:val="00E90D83"/>
    <w:rsid w:val="00E913A0"/>
    <w:rsid w:val="00E916B4"/>
    <w:rsid w:val="00E926B2"/>
    <w:rsid w:val="00E92E95"/>
    <w:rsid w:val="00E92FBF"/>
    <w:rsid w:val="00E932B7"/>
    <w:rsid w:val="00E93656"/>
    <w:rsid w:val="00E9473C"/>
    <w:rsid w:val="00E953B2"/>
    <w:rsid w:val="00E95C6D"/>
    <w:rsid w:val="00E95D32"/>
    <w:rsid w:val="00E96467"/>
    <w:rsid w:val="00E965B5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285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2CD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4F14"/>
    <w:rsid w:val="00EB5D05"/>
    <w:rsid w:val="00EB5EB4"/>
    <w:rsid w:val="00EB617E"/>
    <w:rsid w:val="00EB67F0"/>
    <w:rsid w:val="00EB6C71"/>
    <w:rsid w:val="00EB6E68"/>
    <w:rsid w:val="00EB6F2E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0E6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4E26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4F2"/>
    <w:rsid w:val="00EC7A3B"/>
    <w:rsid w:val="00EC7C6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D7FFC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EBE"/>
    <w:rsid w:val="00EF3FD2"/>
    <w:rsid w:val="00EF5400"/>
    <w:rsid w:val="00EF59D9"/>
    <w:rsid w:val="00EF5BDF"/>
    <w:rsid w:val="00EF5D37"/>
    <w:rsid w:val="00EF6B1B"/>
    <w:rsid w:val="00EF7129"/>
    <w:rsid w:val="00EF7386"/>
    <w:rsid w:val="00EF7705"/>
    <w:rsid w:val="00F008FB"/>
    <w:rsid w:val="00F0127A"/>
    <w:rsid w:val="00F01BFF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3E30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1A09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137"/>
    <w:rsid w:val="00F31741"/>
    <w:rsid w:val="00F319BF"/>
    <w:rsid w:val="00F32281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AED"/>
    <w:rsid w:val="00F37E14"/>
    <w:rsid w:val="00F40714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06FF"/>
    <w:rsid w:val="00F51AC8"/>
    <w:rsid w:val="00F51FDC"/>
    <w:rsid w:val="00F52DD5"/>
    <w:rsid w:val="00F53AD5"/>
    <w:rsid w:val="00F53DED"/>
    <w:rsid w:val="00F53EDF"/>
    <w:rsid w:val="00F5549B"/>
    <w:rsid w:val="00F55AF1"/>
    <w:rsid w:val="00F55BBC"/>
    <w:rsid w:val="00F5609B"/>
    <w:rsid w:val="00F56275"/>
    <w:rsid w:val="00F56AAD"/>
    <w:rsid w:val="00F56C24"/>
    <w:rsid w:val="00F56E19"/>
    <w:rsid w:val="00F56EE6"/>
    <w:rsid w:val="00F57082"/>
    <w:rsid w:val="00F578E1"/>
    <w:rsid w:val="00F57DB8"/>
    <w:rsid w:val="00F601D3"/>
    <w:rsid w:val="00F60B90"/>
    <w:rsid w:val="00F60D62"/>
    <w:rsid w:val="00F60E1A"/>
    <w:rsid w:val="00F61907"/>
    <w:rsid w:val="00F6205D"/>
    <w:rsid w:val="00F62241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456A"/>
    <w:rsid w:val="00F6497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25B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27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289"/>
    <w:rsid w:val="00F86311"/>
    <w:rsid w:val="00F863E6"/>
    <w:rsid w:val="00F86FDB"/>
    <w:rsid w:val="00F87081"/>
    <w:rsid w:val="00F87211"/>
    <w:rsid w:val="00F87568"/>
    <w:rsid w:val="00F87700"/>
    <w:rsid w:val="00F87D96"/>
    <w:rsid w:val="00F9016C"/>
    <w:rsid w:val="00F9076E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DD0"/>
    <w:rsid w:val="00FA131A"/>
    <w:rsid w:val="00FA1B74"/>
    <w:rsid w:val="00FA1D01"/>
    <w:rsid w:val="00FA2416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272"/>
    <w:rsid w:val="00FB06C3"/>
    <w:rsid w:val="00FB08DE"/>
    <w:rsid w:val="00FB0F34"/>
    <w:rsid w:val="00FB1D0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4EE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C7CD7"/>
    <w:rsid w:val="00FC7D97"/>
    <w:rsid w:val="00FD0B25"/>
    <w:rsid w:val="00FD0D34"/>
    <w:rsid w:val="00FD0F61"/>
    <w:rsid w:val="00FD1A7D"/>
    <w:rsid w:val="00FD2082"/>
    <w:rsid w:val="00FD2861"/>
    <w:rsid w:val="00FD2B7B"/>
    <w:rsid w:val="00FD2D61"/>
    <w:rsid w:val="00FD35CC"/>
    <w:rsid w:val="00FD3C94"/>
    <w:rsid w:val="00FD3D90"/>
    <w:rsid w:val="00FD43D2"/>
    <w:rsid w:val="00FD457E"/>
    <w:rsid w:val="00FD4A81"/>
    <w:rsid w:val="00FD4EAF"/>
    <w:rsid w:val="00FD53CB"/>
    <w:rsid w:val="00FD5F26"/>
    <w:rsid w:val="00FD65A3"/>
    <w:rsid w:val="00FD65C7"/>
    <w:rsid w:val="00FD68E8"/>
    <w:rsid w:val="00FD6B23"/>
    <w:rsid w:val="00FD7177"/>
    <w:rsid w:val="00FD7B47"/>
    <w:rsid w:val="00FD7F17"/>
    <w:rsid w:val="00FE0143"/>
    <w:rsid w:val="00FE0374"/>
    <w:rsid w:val="00FE064B"/>
    <w:rsid w:val="00FE1564"/>
    <w:rsid w:val="00FE19F4"/>
    <w:rsid w:val="00FE268D"/>
    <w:rsid w:val="00FE26AA"/>
    <w:rsid w:val="00FE3C6C"/>
    <w:rsid w:val="00FE4995"/>
    <w:rsid w:val="00FE4B2B"/>
    <w:rsid w:val="00FE4C42"/>
    <w:rsid w:val="00FE5C4F"/>
    <w:rsid w:val="00FE6169"/>
    <w:rsid w:val="00FE7349"/>
    <w:rsid w:val="00FE75E9"/>
    <w:rsid w:val="00FE768D"/>
    <w:rsid w:val="00FE7839"/>
    <w:rsid w:val="00FE7935"/>
    <w:rsid w:val="00FE7A84"/>
    <w:rsid w:val="00FF0091"/>
    <w:rsid w:val="00FF0B6F"/>
    <w:rsid w:val="00FF0FED"/>
    <w:rsid w:val="00FF1218"/>
    <w:rsid w:val="00FF138F"/>
    <w:rsid w:val="00FF1870"/>
    <w:rsid w:val="00FF1AB2"/>
    <w:rsid w:val="00FF20E9"/>
    <w:rsid w:val="00FF3374"/>
    <w:rsid w:val="00FF4130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6D7695-FEFC-474C-BF2D-1EADD477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4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  <w:style w:type="paragraph" w:customStyle="1" w:styleId="font0">
    <w:name w:val="font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lang w:val="en-US" w:eastAsia="zh-CN"/>
    </w:rPr>
  </w:style>
  <w:style w:type="paragraph" w:customStyle="1" w:styleId="font8">
    <w:name w:val="font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B44D46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B44D46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B44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B44D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eastAsia="Times New Roman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B44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B44D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B44D46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B44D46"/>
  </w:style>
  <w:style w:type="table" w:customStyle="1" w:styleId="TableGrid12">
    <w:name w:val="Table Grid12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B44D4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B44D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B44D4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B44D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B44D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B44D4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B44D4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B44D4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B44D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B44D4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B44D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B44D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B44D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B44D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B44D4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B44D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B44D4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B44D4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B44D4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B44D4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B44D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Times New Roman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B44D46"/>
  </w:style>
  <w:style w:type="paragraph" w:customStyle="1" w:styleId="NoteText">
    <w:name w:val="NoteText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cs="Arial"/>
      <w:bCs/>
      <w:lang w:val="en-US" w:eastAsia="zh-CN"/>
    </w:rPr>
  </w:style>
  <w:style w:type="paragraph" w:customStyle="1" w:styleId="EnumLev10">
    <w:name w:val="EnumLev1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cs="Arial"/>
      <w:lang w:val="en-US" w:eastAsia="zh-CN"/>
    </w:rPr>
  </w:style>
  <w:style w:type="paragraph" w:customStyle="1" w:styleId="TableText3">
    <w:name w:val="TableText"/>
    <w:basedOn w:val="Normal"/>
    <w:qFormat/>
    <w:rsid w:val="00B44D46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cs="Arial"/>
      <w:lang w:val="es-ES_tradnl"/>
    </w:rPr>
  </w:style>
  <w:style w:type="paragraph" w:customStyle="1" w:styleId="TableHead3">
    <w:name w:val="TableHead"/>
    <w:basedOn w:val="TableText3"/>
    <w:qFormat/>
    <w:rsid w:val="00B44D46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B44D4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B44D46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B44D46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B44D46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B44D46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B44D46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B44D46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B44D46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B44D46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B44D46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B44D46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B44D46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B44D46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B44D46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eastAsia="Times New Roma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B44D46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Times New Roman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B44D46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eastAsia="Times New Roman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B44D46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B44D46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B44D46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B44D46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B44D46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B44D46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eastAsia="Times New Roman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B44D46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B44D46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B44D46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B44D46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B44D46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B44D46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B44D4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B44D46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B44D46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B44D4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B44D46"/>
    <w:pPr>
      <w:jc w:val="left"/>
    </w:pPr>
  </w:style>
  <w:style w:type="paragraph" w:customStyle="1" w:styleId="Title5">
    <w:name w:val="Title5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eastAsia="Times New Roman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B44D46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Times New Roman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eastAsia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B44D46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eastAsia="Times New Roman" w:hAnsi="Arial"/>
      <w:sz w:val="16"/>
      <w:lang w:val="da-DK"/>
    </w:rPr>
  </w:style>
  <w:style w:type="paragraph" w:customStyle="1" w:styleId="skakt-fed">
    <w:name w:val="skakt-fed"/>
    <w:basedOn w:val="skakt"/>
    <w:rsid w:val="00B44D46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B44D46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B44D46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eastAsia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44D4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B44D46"/>
  </w:style>
  <w:style w:type="table" w:customStyle="1" w:styleId="TableGrid15">
    <w:name w:val="Table Grid15"/>
    <w:basedOn w:val="TableNormal"/>
    <w:next w:val="TableGrid"/>
    <w:uiPriority w:val="59"/>
    <w:rsid w:val="00B44D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eastAsia="Times New Roman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B44D46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rFonts w:eastAsia="Times New Roman"/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B44D46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B44D46"/>
    <w:pPr>
      <w:overflowPunct/>
      <w:autoSpaceDE/>
      <w:autoSpaceDN/>
      <w:adjustRightInd/>
      <w:spacing w:before="120" w:after="160" w:line="320" w:lineRule="atLeast"/>
      <w:textAlignment w:val="auto"/>
    </w:pPr>
    <w:rPr>
      <w:rFonts w:eastAsia="Times New Roman"/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B44D46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B44D46"/>
  </w:style>
  <w:style w:type="character" w:customStyle="1" w:styleId="legdslegrhslegp2text">
    <w:name w:val="legds legrhs legp2text"/>
    <w:basedOn w:val="DefaultParagraphFont"/>
    <w:rsid w:val="00B44D46"/>
  </w:style>
  <w:style w:type="character" w:customStyle="1" w:styleId="legdslegrhslegp3text">
    <w:name w:val="legds legrhs legp3text"/>
    <w:basedOn w:val="DefaultParagraphFont"/>
    <w:rsid w:val="00B44D46"/>
  </w:style>
  <w:style w:type="table" w:customStyle="1" w:styleId="TableGrid16">
    <w:name w:val="Table Grid16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B44D46"/>
  </w:style>
  <w:style w:type="table" w:customStyle="1" w:styleId="TableGrid17">
    <w:name w:val="Table Grid17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44D4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B44D4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eastAsia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B44D46"/>
  </w:style>
  <w:style w:type="character" w:customStyle="1" w:styleId="gi">
    <w:name w:val="gi"/>
    <w:basedOn w:val="DefaultParagraphFont"/>
    <w:rsid w:val="00B44D46"/>
  </w:style>
  <w:style w:type="table" w:customStyle="1" w:styleId="TableGrid19">
    <w:name w:val="Table Grid19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63FC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63FC9"/>
  </w:style>
  <w:style w:type="table" w:customStyle="1" w:styleId="TableGrid21">
    <w:name w:val="Table Grid21"/>
    <w:basedOn w:val="TableNormal"/>
    <w:next w:val="TableGrid"/>
    <w:uiPriority w:val="39"/>
    <w:rsid w:val="00C63FC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C63FC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29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sales.pl@eurosatlink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fs@pfs.i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zim.sahbani@atra.gov.af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378D-0C7F-4FDF-94BE-8562A9D1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20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国际电联《操作公报》– 第1069期</vt:lpstr>
    </vt:vector>
  </TitlesOfParts>
  <Company>ITU</Company>
  <LinksUpToDate>false</LinksUpToDate>
  <CharactersWithSpaces>17944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国际电联《操作公报》– 第1069期</dc:title>
  <dc:creator>ITU</dc:creator>
  <cp:lastModifiedBy>Gao, Lili</cp:lastModifiedBy>
  <cp:revision>9</cp:revision>
  <cp:lastPrinted>2015-02-17T08:19:00Z</cp:lastPrinted>
  <dcterms:created xsi:type="dcterms:W3CDTF">2015-02-06T15:21:00Z</dcterms:created>
  <dcterms:modified xsi:type="dcterms:W3CDTF">2015-02-17T09:06:00Z</dcterms:modified>
</cp:coreProperties>
</file>