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8149B6" w:rsidRPr="00913321"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913321" w:rsidTr="00660867">
        <w:tc>
          <w:tcPr>
            <w:tcW w:w="1507" w:type="dxa"/>
            <w:tcBorders>
              <w:top w:val="nil"/>
              <w:left w:val="single" w:sz="8" w:space="0" w:color="333333"/>
              <w:bottom w:val="nil"/>
            </w:tcBorders>
            <w:shd w:val="clear" w:color="auto" w:fill="4C4C4C"/>
            <w:vAlign w:val="center"/>
          </w:tcPr>
          <w:p w:rsidR="00F462DE" w:rsidRPr="00F462DE" w:rsidRDefault="008149B6" w:rsidP="00DE5DA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660867">
              <w:rPr>
                <w:rStyle w:val="Foot"/>
                <w:rFonts w:ascii="Arial" w:hAnsi="Arial" w:cs="Arial"/>
                <w:b/>
                <w:bCs/>
                <w:color w:val="FFFFFF"/>
                <w:sz w:val="28"/>
                <w:szCs w:val="28"/>
                <w:lang w:val="fr-FR"/>
              </w:rPr>
              <w:t>6</w:t>
            </w:r>
            <w:r w:rsidR="00DE5DAD">
              <w:rPr>
                <w:rStyle w:val="Foot"/>
                <w:rFonts w:ascii="Arial" w:hAnsi="Arial" w:cs="Arial"/>
                <w:b/>
                <w:bCs/>
                <w:color w:val="FFFFFF"/>
                <w:sz w:val="28"/>
                <w:szCs w:val="28"/>
                <w:lang w:val="fr-FR"/>
              </w:rPr>
              <w:t>6</w:t>
            </w:r>
          </w:p>
        </w:tc>
        <w:tc>
          <w:tcPr>
            <w:tcW w:w="1359" w:type="dxa"/>
            <w:tcBorders>
              <w:top w:val="nil"/>
              <w:bottom w:val="nil"/>
            </w:tcBorders>
            <w:shd w:val="clear" w:color="auto" w:fill="A6A6A6"/>
            <w:vAlign w:val="center"/>
          </w:tcPr>
          <w:p w:rsidR="008149B6" w:rsidRPr="004E21DC" w:rsidRDefault="007D6C31" w:rsidP="006B3317">
            <w:pPr>
              <w:framePr w:hSpace="181" w:wrap="around" w:vAnchor="text" w:hAnchor="margin" w:xAlign="center" w:y="1"/>
              <w:jc w:val="left"/>
              <w:rPr>
                <w:rFonts w:ascii="Arial" w:hAnsi="Arial" w:cs="Arial"/>
                <w:color w:val="FFFFFF"/>
                <w:lang w:val="fr-FR"/>
              </w:rPr>
            </w:pPr>
            <w:r>
              <w:rPr>
                <w:color w:val="FFFFFF"/>
                <w:lang w:val="fr-FR"/>
              </w:rPr>
              <w:t>15</w:t>
            </w:r>
            <w:r w:rsidR="001B2622">
              <w:rPr>
                <w:color w:val="FFFFFF"/>
                <w:lang w:val="fr-FR"/>
              </w:rPr>
              <w:t>.</w:t>
            </w:r>
            <w:r w:rsidR="0019780C">
              <w:rPr>
                <w:color w:val="FFFFFF"/>
                <w:lang w:val="fr-FR"/>
              </w:rPr>
              <w:t>X</w:t>
            </w:r>
            <w:r w:rsidR="006B3317">
              <w:rPr>
                <w:color w:val="FFFFFF"/>
                <w:lang w:val="fr-FR"/>
              </w:rPr>
              <w:t>I</w:t>
            </w:r>
            <w:r w:rsidR="00AA2B49">
              <w:rPr>
                <w:color w:val="FFFFFF"/>
                <w:lang w:val="fr-FR"/>
              </w:rPr>
              <w:t>I</w:t>
            </w:r>
            <w:r w:rsidR="001B2622">
              <w:rPr>
                <w:color w:val="FFFFFF"/>
                <w:lang w:val="fr-FR"/>
              </w:rPr>
              <w:t>.</w:t>
            </w:r>
            <w:r w:rsidR="008149B6" w:rsidRPr="004E21DC">
              <w:rPr>
                <w:color w:val="FFFFFF"/>
                <w:lang w:val="fr-FR"/>
              </w:rPr>
              <w:t>20</w:t>
            </w:r>
            <w:r w:rsidR="00923508" w:rsidRPr="004E21DC">
              <w:rPr>
                <w:color w:val="FFFFFF"/>
                <w:lang w:val="fr-FR"/>
              </w:rPr>
              <w:t>1</w:t>
            </w:r>
            <w:r w:rsidR="00B73C6A">
              <w:rPr>
                <w:color w:val="FFFFFF"/>
                <w:lang w:val="fr-FR"/>
              </w:rPr>
              <w:t>4</w:t>
            </w:r>
          </w:p>
        </w:tc>
        <w:tc>
          <w:tcPr>
            <w:tcW w:w="6314" w:type="dxa"/>
            <w:gridSpan w:val="2"/>
            <w:tcBorders>
              <w:top w:val="nil"/>
              <w:bottom w:val="nil"/>
              <w:right w:val="single" w:sz="8" w:space="0" w:color="333333"/>
            </w:tcBorders>
            <w:shd w:val="clear" w:color="auto" w:fill="A6A6A6"/>
            <w:vAlign w:val="center"/>
          </w:tcPr>
          <w:p w:rsidR="008149B6" w:rsidRPr="004E21DC" w:rsidRDefault="008149B6" w:rsidP="007D6C31">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6B3317">
              <w:rPr>
                <w:color w:val="FFFFFF"/>
                <w:lang w:val="fr-FR"/>
              </w:rPr>
              <w:t>1</w:t>
            </w:r>
            <w:r w:rsidR="007D6C31" w:rsidRPr="007D6C31">
              <w:rPr>
                <w:color w:val="FFFFFF"/>
                <w:vertAlign w:val="superscript"/>
                <w:lang w:val="fr-FR"/>
              </w:rPr>
              <w:t>er</w:t>
            </w:r>
            <w:r w:rsidR="004F0125">
              <w:rPr>
                <w:color w:val="FFFFFF"/>
                <w:lang w:val="fr-FR"/>
              </w:rPr>
              <w:t xml:space="preserve"> </w:t>
            </w:r>
            <w:r w:rsidR="007D6C31">
              <w:rPr>
                <w:color w:val="FFFFFF"/>
                <w:lang w:val="fr-FR"/>
              </w:rPr>
              <w:t>décembre</w:t>
            </w:r>
            <w:r w:rsidR="00BE3A08">
              <w:rPr>
                <w:color w:val="FFFFFF"/>
                <w:lang w:val="fr-FR"/>
              </w:rPr>
              <w:t xml:space="preserve"> </w:t>
            </w:r>
            <w:r w:rsidR="002674F1">
              <w:rPr>
                <w:color w:val="FFFFFF"/>
                <w:lang w:val="fr-FR"/>
              </w:rPr>
              <w:t>201</w:t>
            </w:r>
            <w:r w:rsidR="00F07F95">
              <w:rPr>
                <w:color w:val="FFFFFF"/>
                <w:lang w:val="fr-FR"/>
              </w:rPr>
              <w:t>4</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1564-524X (En ligne)</w:t>
            </w:r>
          </w:p>
        </w:tc>
      </w:tr>
      <w:tr w:rsidR="008149B6" w:rsidRPr="00913321" w:rsidTr="00660867">
        <w:tc>
          <w:tcPr>
            <w:tcW w:w="2866"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bookmarkStart w:id="51" w:name="_Toc363550092"/>
            <w:bookmarkStart w:id="52" w:name="_Toc364430644"/>
            <w:bookmarkStart w:id="53" w:name="_Toc366073888"/>
            <w:bookmarkStart w:id="54" w:name="_Toc367709173"/>
            <w:bookmarkStart w:id="55" w:name="_Toc368662526"/>
            <w:bookmarkStart w:id="56" w:name="_Toc370372467"/>
            <w:bookmarkStart w:id="57" w:name="_Toc371513923"/>
            <w:bookmarkStart w:id="58" w:name="_Toc372883234"/>
            <w:bookmarkStart w:id="59" w:name="_Toc373830650"/>
            <w:bookmarkStart w:id="60" w:name="_Toc374689906"/>
            <w:bookmarkStart w:id="61" w:name="_Toc375575810"/>
            <w:bookmarkStart w:id="62" w:name="_Toc378239574"/>
            <w:bookmarkStart w:id="63" w:name="_Toc379374208"/>
            <w:bookmarkStart w:id="64" w:name="_Toc380572988"/>
            <w:bookmarkStart w:id="65" w:name="_Toc381693541"/>
            <w:bookmarkStart w:id="66" w:name="_Toc383180466"/>
            <w:bookmarkStart w:id="67" w:name="_Toc384366761"/>
            <w:bookmarkStart w:id="68" w:name="_Toc385404864"/>
            <w:bookmarkStart w:id="69" w:name="_Toc388863466"/>
            <w:bookmarkStart w:id="70" w:name="_Toc389637787"/>
            <w:bookmarkStart w:id="71" w:name="_Toc391043433"/>
            <w:bookmarkStart w:id="72" w:name="_Toc391043585"/>
            <w:bookmarkStart w:id="73" w:name="_Toc392081554"/>
            <w:bookmarkStart w:id="74" w:name="_Toc393789294"/>
            <w:bookmarkStart w:id="75" w:name="_Toc395001012"/>
            <w:bookmarkStart w:id="76" w:name="_Toc396212447"/>
            <w:bookmarkStart w:id="77" w:name="_Toc397521624"/>
            <w:bookmarkStart w:id="78" w:name="_Toc398891054"/>
            <w:bookmarkStart w:id="79" w:name="_Toc400462289"/>
            <w:bookmarkStart w:id="80" w:name="_Toc401671226"/>
            <w:bookmarkStart w:id="81" w:name="_Toc402878798"/>
            <w:bookmarkStart w:id="82" w:name="_Toc404261163"/>
            <w:bookmarkStart w:id="83" w:name="_Toc40538400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806"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84" w:name="_Toc280291886"/>
            <w:bookmarkStart w:id="85" w:name="_Toc295307437"/>
            <w:bookmarkStart w:id="86" w:name="_Toc296609647"/>
            <w:bookmarkStart w:id="87" w:name="_Toc308428444"/>
            <w:bookmarkStart w:id="88" w:name="_Toc320521817"/>
            <w:bookmarkStart w:id="89" w:name="_Toc321316329"/>
            <w:bookmarkStart w:id="90" w:name="_Toc323905021"/>
            <w:bookmarkStart w:id="91" w:name="_Toc332269370"/>
            <w:bookmarkStart w:id="92" w:name="_Toc334776837"/>
            <w:bookmarkStart w:id="93" w:name="_Toc335833873"/>
            <w:bookmarkStart w:id="94" w:name="_Toc337038725"/>
            <w:bookmarkStart w:id="95" w:name="_Toc338755358"/>
            <w:bookmarkStart w:id="96" w:name="_Toc340221541"/>
            <w:bookmarkStart w:id="97" w:name="_Toc341703960"/>
            <w:bookmarkStart w:id="98" w:name="_Toc342556197"/>
            <w:bookmarkStart w:id="99" w:name="_Toc343245979"/>
            <w:bookmarkStart w:id="100" w:name="_Toc345575500"/>
            <w:bookmarkStart w:id="101" w:name="_Toc346875810"/>
            <w:bookmarkStart w:id="102" w:name="_Toc347855860"/>
            <w:bookmarkStart w:id="103" w:name="_Toc349049863"/>
            <w:bookmarkStart w:id="104" w:name="_Toc350413723"/>
            <w:bookmarkStart w:id="105" w:name="_Toc351541846"/>
            <w:bookmarkStart w:id="106" w:name="_Toc352922996"/>
            <w:bookmarkStart w:id="107" w:name="_Toc354044103"/>
            <w:bookmarkStart w:id="108" w:name="_Toc355617977"/>
            <w:bookmarkStart w:id="109" w:name="_Toc357151580"/>
            <w:bookmarkStart w:id="110" w:name="_Toc358117955"/>
            <w:bookmarkStart w:id="111" w:name="_Toc359486970"/>
            <w:bookmarkStart w:id="112" w:name="_Toc360694793"/>
            <w:bookmarkStart w:id="113" w:name="_Toc361835252"/>
            <w:bookmarkStart w:id="114" w:name="_Toc363550093"/>
            <w:bookmarkStart w:id="115" w:name="_Toc364430645"/>
            <w:bookmarkStart w:id="116" w:name="_Toc366073889"/>
            <w:bookmarkStart w:id="117" w:name="_Toc367709174"/>
            <w:bookmarkStart w:id="118" w:name="_Toc368662527"/>
            <w:bookmarkStart w:id="119" w:name="_Toc370372468"/>
            <w:bookmarkStart w:id="120" w:name="_Toc371513924"/>
            <w:bookmarkStart w:id="121" w:name="_Toc372883235"/>
            <w:bookmarkStart w:id="122" w:name="_Toc373830651"/>
            <w:bookmarkStart w:id="123" w:name="_Toc374689907"/>
            <w:bookmarkStart w:id="124" w:name="_Toc375575811"/>
            <w:bookmarkStart w:id="125" w:name="_Toc378239575"/>
            <w:bookmarkStart w:id="126" w:name="_Toc379374209"/>
            <w:bookmarkStart w:id="127" w:name="_Toc380572989"/>
            <w:bookmarkStart w:id="128" w:name="_Toc381693542"/>
            <w:bookmarkStart w:id="129" w:name="_Toc383180467"/>
            <w:bookmarkStart w:id="130" w:name="_Toc384366762"/>
            <w:bookmarkStart w:id="131" w:name="_Toc385404865"/>
            <w:bookmarkStart w:id="132" w:name="_Toc388863467"/>
            <w:bookmarkStart w:id="133" w:name="_Toc389637788"/>
            <w:bookmarkStart w:id="134" w:name="_Toc391043434"/>
            <w:bookmarkStart w:id="135" w:name="_Toc391043586"/>
            <w:bookmarkStart w:id="136" w:name="_Toc392081555"/>
            <w:bookmarkStart w:id="137" w:name="_Toc393789295"/>
            <w:bookmarkStart w:id="138" w:name="_Toc395001013"/>
            <w:bookmarkStart w:id="139" w:name="_Toc396212448"/>
            <w:bookmarkStart w:id="140" w:name="_Toc397521625"/>
            <w:bookmarkStart w:id="141" w:name="_Toc398891055"/>
            <w:bookmarkStart w:id="142" w:name="_Toc400462290"/>
            <w:bookmarkStart w:id="143" w:name="_Toc401671227"/>
            <w:bookmarkStart w:id="144" w:name="_Toc402878799"/>
            <w:bookmarkStart w:id="145" w:name="_Toc404261164"/>
            <w:bookmarkStart w:id="146" w:name="_Toc405384007"/>
            <w:bookmarkStart w:id="147"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hyperlink>
            <w:bookmarkEnd w:id="147"/>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48" w:name="_Toc280291887"/>
            <w:bookmarkStart w:id="149" w:name="_Toc295307438"/>
            <w:bookmarkStart w:id="150" w:name="_Toc296609648"/>
            <w:bookmarkStart w:id="151" w:name="_Toc308428445"/>
            <w:bookmarkStart w:id="152" w:name="_Toc320521818"/>
            <w:bookmarkStart w:id="153" w:name="_Toc321316330"/>
            <w:bookmarkStart w:id="154" w:name="_Toc323905022"/>
            <w:bookmarkStart w:id="155" w:name="_Toc332269371"/>
            <w:bookmarkStart w:id="156" w:name="_Toc334776838"/>
            <w:bookmarkStart w:id="157" w:name="_Toc335833874"/>
            <w:bookmarkStart w:id="158" w:name="_Toc337038726"/>
            <w:bookmarkStart w:id="159" w:name="_Toc338755359"/>
            <w:bookmarkStart w:id="160" w:name="_Toc340221542"/>
            <w:bookmarkStart w:id="161" w:name="_Toc341703961"/>
            <w:bookmarkStart w:id="162" w:name="_Toc342556198"/>
            <w:bookmarkStart w:id="163" w:name="_Toc343245980"/>
            <w:bookmarkStart w:id="164" w:name="_Toc345575501"/>
            <w:bookmarkStart w:id="165" w:name="_Toc346875811"/>
            <w:bookmarkStart w:id="166" w:name="_Toc347855861"/>
            <w:bookmarkStart w:id="167" w:name="_Toc349049864"/>
            <w:bookmarkStart w:id="168" w:name="_Toc350413724"/>
            <w:bookmarkStart w:id="169" w:name="_Toc351541847"/>
            <w:bookmarkStart w:id="170" w:name="_Toc352922997"/>
            <w:bookmarkStart w:id="171" w:name="_Toc354044104"/>
            <w:bookmarkStart w:id="172" w:name="_Toc355617978"/>
            <w:bookmarkStart w:id="173" w:name="_Toc357151581"/>
            <w:bookmarkStart w:id="174" w:name="_Toc358117956"/>
            <w:bookmarkStart w:id="175" w:name="_Toc359486971"/>
            <w:bookmarkStart w:id="176" w:name="_Toc360694794"/>
            <w:bookmarkStart w:id="177" w:name="_Toc361835253"/>
            <w:bookmarkStart w:id="178" w:name="_Toc363550094"/>
            <w:bookmarkStart w:id="179" w:name="_Toc364430646"/>
            <w:bookmarkStart w:id="180" w:name="_Toc366073890"/>
            <w:bookmarkStart w:id="181" w:name="_Toc367709175"/>
            <w:bookmarkStart w:id="182" w:name="_Toc368662528"/>
            <w:bookmarkStart w:id="183" w:name="_Toc370372469"/>
            <w:bookmarkStart w:id="184" w:name="_Toc371513925"/>
            <w:bookmarkStart w:id="185" w:name="_Toc372883236"/>
            <w:bookmarkStart w:id="186" w:name="_Toc373830652"/>
            <w:bookmarkStart w:id="187" w:name="_Toc374689908"/>
            <w:bookmarkStart w:id="188" w:name="_Toc375575812"/>
            <w:bookmarkStart w:id="189" w:name="_Toc378239576"/>
            <w:bookmarkStart w:id="190" w:name="_Toc379374210"/>
            <w:bookmarkStart w:id="191" w:name="_Toc380572990"/>
            <w:bookmarkStart w:id="192" w:name="_Toc381693543"/>
            <w:bookmarkStart w:id="193" w:name="_Toc383180468"/>
            <w:bookmarkStart w:id="194" w:name="_Toc384366763"/>
            <w:bookmarkStart w:id="195" w:name="_Toc385404866"/>
            <w:bookmarkStart w:id="196" w:name="_Toc388863468"/>
            <w:bookmarkStart w:id="197" w:name="_Toc389637789"/>
            <w:bookmarkStart w:id="198" w:name="_Toc391043435"/>
            <w:bookmarkStart w:id="199" w:name="_Toc391043587"/>
            <w:bookmarkStart w:id="200" w:name="_Toc392081556"/>
            <w:bookmarkStart w:id="201" w:name="_Toc393789296"/>
            <w:bookmarkStart w:id="202" w:name="_Toc395001014"/>
            <w:bookmarkStart w:id="203" w:name="_Toc396212449"/>
            <w:bookmarkStart w:id="204" w:name="_Toc397521626"/>
            <w:bookmarkStart w:id="205" w:name="_Toc398891056"/>
            <w:bookmarkStart w:id="206" w:name="_Toc400462291"/>
            <w:bookmarkStart w:id="207" w:name="_Toc401671228"/>
            <w:bookmarkStart w:id="208" w:name="_Toc402878800"/>
            <w:bookmarkStart w:id="209" w:name="_Toc404261165"/>
            <w:bookmarkStart w:id="210" w:name="_Toc405384008"/>
            <w:bookmarkStart w:id="211"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hyperlink>
            <w:bookmarkEnd w:id="211"/>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212" w:name="_Toc253407911"/>
      <w:bookmarkStart w:id="213" w:name="_Toc255827797"/>
      <w:bookmarkStart w:id="214" w:name="_Toc265053943"/>
      <w:bookmarkStart w:id="215" w:name="_Toc266116909"/>
      <w:bookmarkStart w:id="216" w:name="_Toc271633942"/>
      <w:bookmarkStart w:id="217" w:name="_Toc274142255"/>
      <w:bookmarkStart w:id="218" w:name="_Toc276716376"/>
      <w:bookmarkStart w:id="219" w:name="_Toc279667585"/>
      <w:bookmarkStart w:id="220" w:name="_Toc280291888"/>
      <w:bookmarkStart w:id="221" w:name="_Toc282525359"/>
      <w:bookmarkStart w:id="222" w:name="_Toc283734828"/>
      <w:bookmarkStart w:id="223" w:name="_Toc286068857"/>
      <w:bookmarkStart w:id="224" w:name="_Toc288659469"/>
      <w:bookmarkStart w:id="225" w:name="_Toc291004522"/>
      <w:bookmarkStart w:id="226" w:name="_Toc292700025"/>
      <w:bookmarkStart w:id="227" w:name="_Toc295307375"/>
      <w:bookmarkStart w:id="228" w:name="_Toc295307439"/>
      <w:bookmarkStart w:id="229" w:name="_Toc296609649"/>
      <w:bookmarkStart w:id="230" w:name="_Toc297803831"/>
      <w:bookmarkStart w:id="231" w:name="_Toc301943864"/>
      <w:bookmarkStart w:id="232" w:name="_Toc303343150"/>
      <w:bookmarkStart w:id="233" w:name="_Toc304886911"/>
      <w:bookmarkStart w:id="234" w:name="_Toc308428446"/>
      <w:bookmarkStart w:id="235" w:name="_Toc311050047"/>
      <w:bookmarkStart w:id="236" w:name="_Toc313963485"/>
      <w:bookmarkStart w:id="237" w:name="_Toc316476116"/>
      <w:bookmarkStart w:id="238" w:name="_Toc318825297"/>
      <w:bookmarkStart w:id="239" w:name="_Toc320521819"/>
      <w:bookmarkStart w:id="240" w:name="_Toc321316331"/>
      <w:bookmarkStart w:id="241" w:name="_Toc323027516"/>
      <w:bookmarkStart w:id="242" w:name="_Toc323905023"/>
      <w:bookmarkStart w:id="243" w:name="_Toc332269372"/>
      <w:bookmarkStart w:id="244" w:name="_Toc334776839"/>
      <w:bookmarkStart w:id="245" w:name="_Toc335833875"/>
      <w:bookmarkStart w:id="246" w:name="_Toc337038727"/>
      <w:bookmarkStart w:id="247" w:name="_Toc338755360"/>
      <w:bookmarkStart w:id="248" w:name="_Toc340221543"/>
      <w:bookmarkStart w:id="249" w:name="_Toc341703962"/>
      <w:bookmarkStart w:id="250" w:name="_Toc342556199"/>
      <w:bookmarkStart w:id="251" w:name="_Toc343245981"/>
      <w:bookmarkStart w:id="252" w:name="_Toc345575502"/>
      <w:bookmarkStart w:id="253" w:name="_Toc346875812"/>
      <w:bookmarkStart w:id="254" w:name="_Toc347855862"/>
      <w:bookmarkStart w:id="255" w:name="_Toc349049865"/>
      <w:bookmarkStart w:id="256" w:name="_Toc350413725"/>
      <w:bookmarkStart w:id="257" w:name="_Toc351541848"/>
      <w:bookmarkStart w:id="258" w:name="_Toc352922998"/>
      <w:bookmarkStart w:id="259" w:name="_Toc354044105"/>
      <w:bookmarkStart w:id="260" w:name="_Toc355617979"/>
      <w:bookmarkStart w:id="261" w:name="_Toc357151582"/>
      <w:bookmarkStart w:id="262" w:name="_Toc358117957"/>
      <w:bookmarkStart w:id="263" w:name="_Toc359486972"/>
      <w:bookmarkStart w:id="264" w:name="_Toc360694795"/>
      <w:bookmarkStart w:id="265" w:name="_Toc361835254"/>
      <w:bookmarkStart w:id="266" w:name="_Toc363550095"/>
      <w:bookmarkStart w:id="267" w:name="_Toc364430647"/>
      <w:bookmarkStart w:id="268" w:name="_Toc366073891"/>
      <w:bookmarkStart w:id="269" w:name="_Toc367709176"/>
      <w:bookmarkStart w:id="270" w:name="_Toc368662529"/>
      <w:bookmarkStart w:id="271" w:name="_Toc370372470"/>
      <w:bookmarkStart w:id="272" w:name="_Toc371513926"/>
      <w:bookmarkStart w:id="273" w:name="_Toc372883237"/>
      <w:bookmarkStart w:id="274" w:name="_Toc373830653"/>
      <w:bookmarkStart w:id="275" w:name="_Toc374689909"/>
      <w:bookmarkStart w:id="276" w:name="_Toc375575813"/>
      <w:bookmarkStart w:id="277" w:name="_Toc378239577"/>
      <w:bookmarkStart w:id="278" w:name="_Toc379374211"/>
      <w:bookmarkStart w:id="279" w:name="_Toc380572991"/>
      <w:bookmarkStart w:id="280" w:name="_Toc381693544"/>
      <w:bookmarkStart w:id="281" w:name="_Toc383180469"/>
      <w:bookmarkStart w:id="282" w:name="_Toc384366764"/>
      <w:bookmarkStart w:id="283" w:name="_Toc385404867"/>
      <w:bookmarkStart w:id="284" w:name="_Toc388863469"/>
      <w:bookmarkStart w:id="285" w:name="_Toc389637790"/>
      <w:bookmarkStart w:id="286" w:name="_Toc391043436"/>
      <w:bookmarkStart w:id="287" w:name="_Toc391043588"/>
      <w:bookmarkStart w:id="288" w:name="_Toc392081557"/>
      <w:bookmarkStart w:id="289" w:name="_Toc393789297"/>
      <w:bookmarkStart w:id="290" w:name="_Toc395001015"/>
      <w:bookmarkStart w:id="291" w:name="_Toc396212450"/>
      <w:bookmarkStart w:id="292" w:name="_Toc397521627"/>
      <w:bookmarkStart w:id="293" w:name="_Toc398891057"/>
      <w:bookmarkStart w:id="294" w:name="_Toc400462292"/>
      <w:bookmarkStart w:id="295" w:name="_Toc401671229"/>
      <w:bookmarkStart w:id="296" w:name="_Toc402878801"/>
      <w:bookmarkStart w:id="297" w:name="_Toc404261166"/>
      <w:bookmarkStart w:id="298" w:name="_Toc405384009"/>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410231" w:rsidRPr="00943991" w:rsidRDefault="00410231" w:rsidP="0056759A">
      <w:pPr>
        <w:pStyle w:val="TOC0"/>
        <w:spacing w:before="240"/>
        <w:ind w:hanging="1134"/>
        <w:rPr>
          <w:i/>
        </w:rPr>
      </w:pPr>
      <w:r w:rsidRPr="00943991">
        <w:rPr>
          <w:i/>
        </w:rPr>
        <w:t>Page</w:t>
      </w:r>
    </w:p>
    <w:p w:rsidR="00FF51A8" w:rsidRPr="00FF51A8" w:rsidRDefault="00FF51A8" w:rsidP="00F84124">
      <w:pPr>
        <w:pStyle w:val="TOC1"/>
        <w:spacing w:before="0"/>
        <w:rPr>
          <w:rFonts w:eastAsiaTheme="minorEastAsia"/>
        </w:rPr>
      </w:pPr>
      <w:r w:rsidRPr="00FF51A8">
        <w:rPr>
          <w:b/>
        </w:rPr>
        <w:t>Information</w:t>
      </w:r>
      <w:r w:rsidR="00E10A9B">
        <w:rPr>
          <w:b/>
        </w:rPr>
        <w:t xml:space="preserve"> </w:t>
      </w:r>
      <w:r w:rsidRPr="00FF51A8">
        <w:rPr>
          <w:b/>
        </w:rPr>
        <w:t>Générale</w:t>
      </w:r>
    </w:p>
    <w:p w:rsidR="00232315" w:rsidRPr="009B07A4" w:rsidRDefault="00232315" w:rsidP="00440A2E">
      <w:pPr>
        <w:pStyle w:val="TOC1"/>
        <w:rPr>
          <w:lang w:val="fr-CH"/>
        </w:rPr>
      </w:pPr>
      <w:r w:rsidRPr="009B07A4">
        <w:rPr>
          <w:lang w:val="fr-CH"/>
        </w:rPr>
        <w:t>Listes annexées au Bulletin d'exploitation de l'UIT</w:t>
      </w:r>
      <w:r w:rsidR="009B07A4" w:rsidRPr="009B07A4">
        <w:rPr>
          <w:lang w:val="fr-CH"/>
        </w:rPr>
        <w:t>:</w:t>
      </w:r>
      <w:r w:rsidR="009B07A4" w:rsidRPr="009B07A4">
        <w:t xml:space="preserve"> </w:t>
      </w:r>
      <w:r w:rsidR="009B07A4" w:rsidRPr="009B07A4">
        <w:rPr>
          <w:i/>
          <w:iCs/>
        </w:rPr>
        <w:t>Note du TSB</w:t>
      </w:r>
      <w:r w:rsidRPr="009B07A4">
        <w:rPr>
          <w:webHidden/>
          <w:lang w:val="fr-CH"/>
        </w:rPr>
        <w:tab/>
      </w:r>
      <w:r w:rsidR="009B07A4">
        <w:rPr>
          <w:webHidden/>
          <w:lang w:val="fr-CH"/>
        </w:rPr>
        <w:tab/>
      </w:r>
      <w:r w:rsidR="00440A2E">
        <w:rPr>
          <w:webHidden/>
          <w:lang w:val="fr-CH"/>
        </w:rPr>
        <w:t>3</w:t>
      </w:r>
    </w:p>
    <w:p w:rsidR="00232315" w:rsidRPr="00232315" w:rsidRDefault="00232315" w:rsidP="009B07A4">
      <w:pPr>
        <w:pStyle w:val="TOC1"/>
        <w:rPr>
          <w:rFonts w:eastAsiaTheme="minorEastAsia"/>
          <w:lang w:val="fr-CH"/>
        </w:rPr>
      </w:pPr>
      <w:r w:rsidRPr="009B07A4">
        <w:rPr>
          <w:lang w:val="fr-CH"/>
        </w:rPr>
        <w:t>Service</w:t>
      </w:r>
      <w:r w:rsidRPr="00232315">
        <w:rPr>
          <w:lang w:val="fr-CH"/>
        </w:rPr>
        <w:t xml:space="preserve"> téléphonique</w:t>
      </w:r>
      <w:r w:rsidR="009B07A4">
        <w:rPr>
          <w:lang w:val="fr-CH"/>
        </w:rPr>
        <w:t>:</w:t>
      </w:r>
    </w:p>
    <w:p w:rsidR="00232315" w:rsidRPr="009B07A4" w:rsidRDefault="00232315" w:rsidP="00440A2E">
      <w:pPr>
        <w:pStyle w:val="TOC2"/>
        <w:rPr>
          <w:rFonts w:eastAsiaTheme="minorEastAsia"/>
          <w:lang w:val="fr-CH"/>
        </w:rPr>
      </w:pPr>
      <w:r w:rsidRPr="009B07A4">
        <w:rPr>
          <w:i/>
          <w:iCs/>
          <w:lang w:val="fr-CH"/>
        </w:rPr>
        <w:t>Brésil</w:t>
      </w:r>
      <w:r w:rsidR="009B07A4" w:rsidRPr="009B07A4">
        <w:rPr>
          <w:i/>
          <w:iCs/>
          <w:lang w:val="fr-CH"/>
        </w:rPr>
        <w:t xml:space="preserve"> (Agência Nacional de Telecomunicações (ANATEL), Brasilia)</w:t>
      </w:r>
      <w:r w:rsidRPr="009B07A4">
        <w:rPr>
          <w:webHidden/>
          <w:lang w:val="fr-CH"/>
        </w:rPr>
        <w:tab/>
      </w:r>
      <w:r w:rsidR="009B07A4" w:rsidRPr="009B07A4">
        <w:rPr>
          <w:webHidden/>
          <w:lang w:val="fr-CH"/>
        </w:rPr>
        <w:tab/>
      </w:r>
      <w:r w:rsidR="00440A2E">
        <w:rPr>
          <w:webHidden/>
          <w:lang w:val="fr-CH"/>
        </w:rPr>
        <w:t>4</w:t>
      </w:r>
    </w:p>
    <w:p w:rsidR="00232315" w:rsidRPr="00F84124" w:rsidRDefault="00232315" w:rsidP="00440A2E">
      <w:pPr>
        <w:pStyle w:val="TOC2"/>
        <w:rPr>
          <w:rFonts w:eastAsiaTheme="minorEastAsia"/>
          <w:lang w:val="fr-CH"/>
        </w:rPr>
      </w:pPr>
      <w:r w:rsidRPr="009B07A4">
        <w:rPr>
          <w:i/>
          <w:iCs/>
          <w:lang w:val="fr-CH"/>
        </w:rPr>
        <w:t>Danemark</w:t>
      </w:r>
      <w:r w:rsidR="009B07A4" w:rsidRPr="00F84124">
        <w:rPr>
          <w:i/>
          <w:iCs/>
          <w:lang w:val="fr-CH"/>
        </w:rPr>
        <w:t xml:space="preserve"> (Danish Business Authority, Copenhagen)</w:t>
      </w:r>
      <w:r w:rsidRPr="00F84124">
        <w:rPr>
          <w:webHidden/>
          <w:lang w:val="fr-CH"/>
        </w:rPr>
        <w:tab/>
      </w:r>
      <w:r w:rsidR="009B07A4" w:rsidRPr="00F84124">
        <w:rPr>
          <w:webHidden/>
          <w:lang w:val="fr-CH"/>
        </w:rPr>
        <w:tab/>
      </w:r>
      <w:r w:rsidR="00440A2E">
        <w:rPr>
          <w:webHidden/>
          <w:lang w:val="fr-CH"/>
        </w:rPr>
        <w:t>7</w:t>
      </w:r>
    </w:p>
    <w:p w:rsidR="00232315" w:rsidRPr="00232315" w:rsidRDefault="00232315" w:rsidP="009B07A4">
      <w:pPr>
        <w:pStyle w:val="TOC1"/>
        <w:rPr>
          <w:rFonts w:eastAsiaTheme="minorEastAsia"/>
          <w:lang w:val="fr-CH"/>
        </w:rPr>
      </w:pPr>
      <w:r w:rsidRPr="009B07A4">
        <w:t>Changements</w:t>
      </w:r>
      <w:r w:rsidRPr="00232315">
        <w:rPr>
          <w:lang w:val="fr-CH"/>
        </w:rPr>
        <w:t xml:space="preserve"> dans les Administrations/ER et autres entités ou Organisations</w:t>
      </w:r>
      <w:r w:rsidR="009B07A4">
        <w:rPr>
          <w:webHidden/>
          <w:lang w:val="fr-CH"/>
        </w:rPr>
        <w:t>:</w:t>
      </w:r>
    </w:p>
    <w:p w:rsidR="00232315" w:rsidRPr="009B07A4" w:rsidRDefault="00B7204F" w:rsidP="00440A2E">
      <w:pPr>
        <w:pStyle w:val="TOC2"/>
        <w:rPr>
          <w:rFonts w:eastAsiaTheme="minorEastAsia"/>
          <w:lang w:val="fr-CH"/>
        </w:rPr>
      </w:pPr>
      <w:r w:rsidRPr="00B7204F">
        <w:rPr>
          <w:i/>
          <w:iCs/>
          <w:lang w:val="fr-CH"/>
        </w:rPr>
        <w:t>Norvège</w:t>
      </w:r>
      <w:r w:rsidR="009B07A4" w:rsidRPr="00B7204F">
        <w:rPr>
          <w:i/>
          <w:iCs/>
          <w:lang w:val="fr-CH"/>
        </w:rPr>
        <w:t xml:space="preserve"> </w:t>
      </w:r>
      <w:r w:rsidR="009B07A4">
        <w:rPr>
          <w:i/>
          <w:iCs/>
          <w:lang w:val="fr-FR"/>
        </w:rPr>
        <w:t>(</w:t>
      </w:r>
      <w:r w:rsidR="009B07A4" w:rsidRPr="009B07A4">
        <w:rPr>
          <w:i/>
          <w:iCs/>
          <w:lang w:val="fr-CH"/>
        </w:rPr>
        <w:t>Norwegian Post and Telecommunications</w:t>
      </w:r>
      <w:r w:rsidR="009B07A4" w:rsidRPr="009B07A4">
        <w:rPr>
          <w:i/>
          <w:iCs/>
          <w:lang w:val="fr-CH"/>
        </w:rPr>
        <w:br/>
        <w:t>Authority (NPT), Lillesand)</w:t>
      </w:r>
      <w:r>
        <w:rPr>
          <w:i/>
          <w:iCs/>
          <w:lang w:val="fr-CH"/>
        </w:rPr>
        <w:t xml:space="preserve">: </w:t>
      </w:r>
      <w:r w:rsidRPr="00A1382C">
        <w:rPr>
          <w:rFonts w:asciiTheme="minorHAnsi" w:hAnsiTheme="minorHAnsi"/>
          <w:i/>
          <w:iCs/>
          <w:lang w:val="fr-FR"/>
        </w:rPr>
        <w:t>Attribution du statut d’exploitation reconnue (ER)</w:t>
      </w:r>
      <w:r w:rsidR="00232315" w:rsidRPr="009B07A4">
        <w:rPr>
          <w:webHidden/>
          <w:lang w:val="fr-CH"/>
        </w:rPr>
        <w:tab/>
      </w:r>
      <w:r w:rsidR="009B07A4">
        <w:rPr>
          <w:webHidden/>
          <w:lang w:val="fr-CH"/>
        </w:rPr>
        <w:tab/>
      </w:r>
      <w:r w:rsidR="00440A2E">
        <w:rPr>
          <w:webHidden/>
          <w:lang w:val="fr-CH"/>
        </w:rPr>
        <w:t>8</w:t>
      </w:r>
    </w:p>
    <w:p w:rsidR="00232315" w:rsidRPr="00232315" w:rsidRDefault="00232315" w:rsidP="009B07A4">
      <w:pPr>
        <w:pStyle w:val="TOC2"/>
        <w:ind w:left="0" w:firstLine="0"/>
        <w:rPr>
          <w:rFonts w:eastAsiaTheme="minorEastAsia"/>
          <w:lang w:val="fr-CH"/>
        </w:rPr>
      </w:pPr>
      <w:r w:rsidRPr="009B07A4">
        <w:rPr>
          <w:noProof/>
          <w:szCs w:val="32"/>
          <w:lang w:val="fr-CH"/>
        </w:rPr>
        <w:t>Autre</w:t>
      </w:r>
      <w:r w:rsidR="00F5268D">
        <w:rPr>
          <w:noProof/>
          <w:szCs w:val="32"/>
          <w:lang w:val="fr-CH"/>
        </w:rPr>
        <w:t>s</w:t>
      </w:r>
      <w:r w:rsidRPr="00232315">
        <w:rPr>
          <w:lang w:val="fr-CH"/>
        </w:rPr>
        <w:t xml:space="preserve"> communication</w:t>
      </w:r>
      <w:r w:rsidR="00F5268D">
        <w:rPr>
          <w:lang w:val="fr-CH"/>
        </w:rPr>
        <w:t>s</w:t>
      </w:r>
      <w:r w:rsidR="009B07A4">
        <w:rPr>
          <w:webHidden/>
          <w:lang w:val="fr-CH"/>
        </w:rPr>
        <w:t>:</w:t>
      </w:r>
    </w:p>
    <w:p w:rsidR="00232315" w:rsidRDefault="00232315" w:rsidP="00440A2E">
      <w:pPr>
        <w:pStyle w:val="TOC2"/>
        <w:rPr>
          <w:webHidden/>
          <w:lang w:val="fr-CH"/>
        </w:rPr>
      </w:pPr>
      <w:r w:rsidRPr="009B07A4">
        <w:rPr>
          <w:i/>
          <w:iCs/>
          <w:lang w:val="fr-CH"/>
        </w:rPr>
        <w:t>Autriche</w:t>
      </w:r>
      <w:r w:rsidRPr="009B07A4">
        <w:rPr>
          <w:i/>
          <w:iCs/>
          <w:webHidden/>
          <w:lang w:val="fr-CH"/>
        </w:rPr>
        <w:tab/>
      </w:r>
      <w:r w:rsidR="009B07A4">
        <w:rPr>
          <w:i/>
          <w:iCs/>
          <w:webHidden/>
          <w:lang w:val="fr-CH"/>
        </w:rPr>
        <w:tab/>
      </w:r>
      <w:r w:rsidR="00440A2E">
        <w:rPr>
          <w:webHidden/>
          <w:lang w:val="fr-CH"/>
        </w:rPr>
        <w:t>8</w:t>
      </w:r>
    </w:p>
    <w:p w:rsidR="00F5268D" w:rsidRPr="00F5268D" w:rsidRDefault="00F5268D" w:rsidP="00440A2E">
      <w:pPr>
        <w:pStyle w:val="TOC2"/>
        <w:rPr>
          <w:i/>
          <w:iCs/>
          <w:lang w:val="fr-CH"/>
        </w:rPr>
      </w:pPr>
      <w:r w:rsidRPr="00F5268D">
        <w:rPr>
          <w:i/>
          <w:iCs/>
          <w:lang w:val="fr-CH"/>
        </w:rPr>
        <w:t>Serbie</w:t>
      </w:r>
      <w:r>
        <w:rPr>
          <w:i/>
          <w:iCs/>
          <w:lang w:val="fr-CH"/>
        </w:rPr>
        <w:tab/>
      </w:r>
      <w:r>
        <w:rPr>
          <w:i/>
          <w:iCs/>
          <w:lang w:val="fr-CH"/>
        </w:rPr>
        <w:tab/>
      </w:r>
      <w:r w:rsidR="00440A2E">
        <w:rPr>
          <w:lang w:val="fr-CH"/>
        </w:rPr>
        <w:t>8</w:t>
      </w:r>
    </w:p>
    <w:p w:rsidR="00232315" w:rsidRPr="00232315" w:rsidRDefault="00232315" w:rsidP="00440A2E">
      <w:pPr>
        <w:pStyle w:val="TOC1"/>
        <w:rPr>
          <w:rFonts w:eastAsiaTheme="minorEastAsia"/>
          <w:lang w:val="fr-CH"/>
        </w:rPr>
      </w:pPr>
      <w:r w:rsidRPr="00232315">
        <w:rPr>
          <w:lang w:val="fr-CH"/>
        </w:rPr>
        <w:t>Restrictions de service</w:t>
      </w:r>
      <w:r w:rsidRPr="00232315">
        <w:rPr>
          <w:webHidden/>
          <w:lang w:val="fr-CH"/>
        </w:rPr>
        <w:tab/>
      </w:r>
      <w:r w:rsidR="00EC5E99">
        <w:rPr>
          <w:webHidden/>
          <w:lang w:val="fr-CH"/>
        </w:rPr>
        <w:tab/>
      </w:r>
      <w:r w:rsidR="00440A2E">
        <w:rPr>
          <w:webHidden/>
          <w:lang w:val="fr-CH"/>
        </w:rPr>
        <w:t>9</w:t>
      </w:r>
    </w:p>
    <w:p w:rsidR="00232315" w:rsidRPr="00232315" w:rsidRDefault="00232315" w:rsidP="00440A2E">
      <w:pPr>
        <w:pStyle w:val="TOC1"/>
        <w:rPr>
          <w:rFonts w:eastAsiaTheme="minorEastAsia"/>
          <w:lang w:val="fr-CH"/>
        </w:rPr>
      </w:pPr>
      <w:r w:rsidRPr="00232315">
        <w:rPr>
          <w:lang w:val="fr-CH"/>
        </w:rPr>
        <w:t>Systèmes de rappel (Call-Back) et procédures d'appel alternatives (Rés. 21 Rév. PP-2006)</w:t>
      </w:r>
      <w:r w:rsidRPr="00232315">
        <w:rPr>
          <w:webHidden/>
          <w:lang w:val="fr-CH"/>
        </w:rPr>
        <w:tab/>
      </w:r>
      <w:r w:rsidR="00EC5E99">
        <w:rPr>
          <w:webHidden/>
          <w:lang w:val="fr-CH"/>
        </w:rPr>
        <w:tab/>
      </w:r>
      <w:r w:rsidR="00440A2E">
        <w:rPr>
          <w:webHidden/>
          <w:lang w:val="fr-CH"/>
        </w:rPr>
        <w:t>9</w:t>
      </w:r>
    </w:p>
    <w:p w:rsidR="00232315" w:rsidRPr="00C11F9B" w:rsidRDefault="00232315" w:rsidP="00232315">
      <w:pPr>
        <w:pStyle w:val="TOC1"/>
        <w:spacing w:before="240"/>
        <w:rPr>
          <w:b/>
        </w:rPr>
      </w:pPr>
      <w:r w:rsidRPr="00C11F9B">
        <w:rPr>
          <w:b/>
        </w:rPr>
        <w:t>Amendements aux publications de service</w:t>
      </w:r>
    </w:p>
    <w:p w:rsidR="00232315" w:rsidRPr="00232315" w:rsidRDefault="00232315" w:rsidP="00440A2E">
      <w:pPr>
        <w:pStyle w:val="TOC1"/>
        <w:rPr>
          <w:rFonts w:eastAsiaTheme="minorEastAsia"/>
          <w:lang w:val="fr-CH"/>
        </w:rPr>
      </w:pPr>
      <w:r w:rsidRPr="009B07A4">
        <w:t>Nomenclature</w:t>
      </w:r>
      <w:r w:rsidRPr="00232315">
        <w:rPr>
          <w:lang w:val="fr-CH"/>
        </w:rPr>
        <w:t xml:space="preserve"> des stations de navire et des identités du service mobile maritime assignées (Liste V)</w:t>
      </w:r>
      <w:r w:rsidRPr="00232315">
        <w:rPr>
          <w:webHidden/>
          <w:lang w:val="fr-CH"/>
        </w:rPr>
        <w:tab/>
      </w:r>
      <w:r w:rsidR="009B07A4">
        <w:rPr>
          <w:webHidden/>
          <w:lang w:val="fr-CH"/>
        </w:rPr>
        <w:tab/>
      </w:r>
      <w:r w:rsidRPr="00232315">
        <w:rPr>
          <w:webHidden/>
          <w:lang w:val="fr-CH"/>
        </w:rPr>
        <w:t>1</w:t>
      </w:r>
      <w:r w:rsidR="00440A2E">
        <w:rPr>
          <w:webHidden/>
          <w:lang w:val="fr-CH"/>
        </w:rPr>
        <w:t>0</w:t>
      </w:r>
    </w:p>
    <w:p w:rsidR="00DA21A6" w:rsidRDefault="004C2EE3" w:rsidP="00B7204F">
      <w:pPr>
        <w:pStyle w:val="TOC1"/>
        <w:rPr>
          <w:lang w:val="fr-CH"/>
        </w:rPr>
      </w:pPr>
      <w:r w:rsidRPr="004C2EE3">
        <w:rPr>
          <w:lang w:val="fr-CH"/>
        </w:rPr>
        <w:t>Tableau</w:t>
      </w:r>
      <w:r w:rsidRPr="00DA21A6">
        <w:rPr>
          <w:lang w:val="fr-CH"/>
        </w:rPr>
        <w:t xml:space="preserve"> </w:t>
      </w:r>
      <w:r w:rsidR="00DA21A6" w:rsidRPr="00DA21A6">
        <w:rPr>
          <w:lang w:val="fr-CH"/>
        </w:rPr>
        <w:t>Bureaufax</w:t>
      </w:r>
      <w:r w:rsidR="00DA21A6">
        <w:rPr>
          <w:lang w:val="fr-CH"/>
        </w:rPr>
        <w:tab/>
      </w:r>
      <w:r w:rsidR="00DA21A6">
        <w:rPr>
          <w:lang w:val="fr-CH"/>
        </w:rPr>
        <w:tab/>
      </w:r>
      <w:r w:rsidR="00440A2E">
        <w:rPr>
          <w:lang w:val="fr-CH"/>
        </w:rPr>
        <w:t>11</w:t>
      </w:r>
    </w:p>
    <w:p w:rsidR="00232315" w:rsidRPr="00232315" w:rsidRDefault="00232315" w:rsidP="00440A2E">
      <w:pPr>
        <w:pStyle w:val="TOC1"/>
        <w:rPr>
          <w:rFonts w:eastAsiaTheme="minorEastAsia"/>
          <w:lang w:val="fr-CH"/>
        </w:rPr>
      </w:pPr>
      <w:r w:rsidRPr="00232315">
        <w:rPr>
          <w:lang w:val="fr-CH"/>
        </w:rPr>
        <w:t>Liste des codes de transporteur de l’UIT</w:t>
      </w:r>
      <w:r w:rsidRPr="00232315">
        <w:rPr>
          <w:webHidden/>
          <w:lang w:val="fr-CH"/>
        </w:rPr>
        <w:tab/>
      </w:r>
      <w:r w:rsidR="009B07A4">
        <w:rPr>
          <w:webHidden/>
          <w:lang w:val="fr-CH"/>
        </w:rPr>
        <w:tab/>
      </w:r>
      <w:r w:rsidRPr="00232315">
        <w:rPr>
          <w:webHidden/>
          <w:lang w:val="fr-CH"/>
        </w:rPr>
        <w:t>1</w:t>
      </w:r>
      <w:r w:rsidR="00440A2E">
        <w:rPr>
          <w:webHidden/>
          <w:lang w:val="fr-CH"/>
        </w:rPr>
        <w:t>2</w:t>
      </w:r>
    </w:p>
    <w:p w:rsidR="00232315" w:rsidRPr="00232315" w:rsidRDefault="00232315" w:rsidP="00440A2E">
      <w:pPr>
        <w:pStyle w:val="TOC1"/>
        <w:rPr>
          <w:rFonts w:eastAsiaTheme="minorEastAsia"/>
          <w:lang w:val="fr-CH"/>
        </w:rPr>
      </w:pPr>
      <w:r w:rsidRPr="00232315">
        <w:rPr>
          <w:lang w:val="fr-CH"/>
        </w:rPr>
        <w:t>Liste des codes de points sémaphores internationaux (ISPC)</w:t>
      </w:r>
      <w:r w:rsidRPr="00232315">
        <w:rPr>
          <w:webHidden/>
          <w:lang w:val="fr-CH"/>
        </w:rPr>
        <w:tab/>
      </w:r>
      <w:r w:rsidR="009B07A4">
        <w:rPr>
          <w:webHidden/>
          <w:lang w:val="fr-CH"/>
        </w:rPr>
        <w:tab/>
      </w:r>
      <w:r w:rsidRPr="00232315">
        <w:rPr>
          <w:webHidden/>
          <w:lang w:val="fr-CH"/>
        </w:rPr>
        <w:t>1</w:t>
      </w:r>
      <w:r w:rsidR="00440A2E">
        <w:rPr>
          <w:webHidden/>
          <w:lang w:val="fr-CH"/>
        </w:rPr>
        <w:t>3</w:t>
      </w:r>
    </w:p>
    <w:p w:rsidR="00232315" w:rsidRPr="00232315" w:rsidRDefault="00232315" w:rsidP="00440A2E">
      <w:pPr>
        <w:pStyle w:val="TOC1"/>
        <w:rPr>
          <w:rFonts w:eastAsiaTheme="minorEastAsia"/>
          <w:lang w:val="fr-CH"/>
        </w:rPr>
      </w:pPr>
      <w:r w:rsidRPr="00232315">
        <w:rPr>
          <w:lang w:val="fr-CH"/>
        </w:rPr>
        <w:t xml:space="preserve">Plan de </w:t>
      </w:r>
      <w:r w:rsidRPr="009B07A4">
        <w:t>numérotage</w:t>
      </w:r>
      <w:r w:rsidRPr="00232315">
        <w:rPr>
          <w:lang w:val="fr-CH"/>
        </w:rPr>
        <w:t xml:space="preserve"> national</w:t>
      </w:r>
      <w:r w:rsidRPr="00232315">
        <w:rPr>
          <w:webHidden/>
          <w:lang w:val="fr-CH"/>
        </w:rPr>
        <w:tab/>
      </w:r>
      <w:r w:rsidR="009B07A4">
        <w:rPr>
          <w:webHidden/>
          <w:lang w:val="fr-CH"/>
        </w:rPr>
        <w:tab/>
      </w:r>
      <w:r w:rsidRPr="00232315">
        <w:rPr>
          <w:webHidden/>
          <w:lang w:val="fr-CH"/>
        </w:rPr>
        <w:t>1</w:t>
      </w:r>
      <w:r w:rsidR="00440A2E">
        <w:rPr>
          <w:webHidden/>
          <w:lang w:val="fr-CH"/>
        </w:rPr>
        <w:t>4</w:t>
      </w:r>
    </w:p>
    <w:p w:rsidR="007D6C31" w:rsidRDefault="007D6C31" w:rsidP="007D6C31">
      <w:pPr>
        <w:pStyle w:val="TOC1"/>
        <w:spacing w:before="240"/>
        <w:rPr>
          <w:b/>
        </w:rPr>
      </w:pPr>
      <w:r w:rsidRPr="007D6C31">
        <w:rPr>
          <w:b/>
        </w:rPr>
        <w:t>Annexe</w:t>
      </w:r>
    </w:p>
    <w:p w:rsidR="007D6C31" w:rsidRDefault="007D6C31" w:rsidP="007D6C31">
      <w:pPr>
        <w:spacing w:before="0"/>
        <w:rPr>
          <w:lang w:val="fr-FR"/>
        </w:rPr>
      </w:pPr>
      <w:r w:rsidRPr="00091FCB">
        <w:rPr>
          <w:lang w:val="fr-FR"/>
        </w:rPr>
        <w:t>Liste des codes de zone/réseau sémaphore (SANC) (Complément à la Recommandation UIT-T Q.708 (03/99)) (Situation au 1</w:t>
      </w:r>
      <w:r w:rsidRPr="00AC57D4">
        <w:rPr>
          <w:lang w:val="fr-FR"/>
        </w:rPr>
        <w:t>5</w:t>
      </w:r>
      <w:r>
        <w:rPr>
          <w:lang w:val="fr-FR"/>
        </w:rPr>
        <w:t xml:space="preserve"> décembre</w:t>
      </w:r>
      <w:r w:rsidRPr="00091FCB">
        <w:rPr>
          <w:lang w:val="fr-FR"/>
        </w:rPr>
        <w:t xml:space="preserve"> 20</w:t>
      </w:r>
      <w:r>
        <w:rPr>
          <w:lang w:val="fr-FR"/>
        </w:rPr>
        <w:t>14</w:t>
      </w:r>
      <w:r w:rsidRPr="00091FCB">
        <w:rPr>
          <w:lang w:val="fr-FR"/>
        </w:rPr>
        <w:t>)</w:t>
      </w:r>
    </w:p>
    <w:p w:rsidR="007D6C31" w:rsidRPr="007D6C31" w:rsidRDefault="007D6C31" w:rsidP="007D6C31">
      <w:pPr>
        <w:rPr>
          <w:rFonts w:eastAsiaTheme="minorEastAsia"/>
          <w:lang w:val="fr-FR"/>
        </w:rPr>
      </w:pPr>
    </w:p>
    <w:p w:rsidR="00734137" w:rsidRDefault="00734137">
      <w:pPr>
        <w:tabs>
          <w:tab w:val="clear" w:pos="567"/>
          <w:tab w:val="clear" w:pos="1276"/>
          <w:tab w:val="clear" w:pos="1843"/>
          <w:tab w:val="clear" w:pos="5387"/>
          <w:tab w:val="clear" w:pos="5954"/>
        </w:tabs>
        <w:overflowPunct/>
        <w:autoSpaceDE/>
        <w:autoSpaceDN/>
        <w:adjustRightInd/>
        <w:spacing w:before="0"/>
        <w:jc w:val="left"/>
        <w:textAlignment w:val="auto"/>
        <w:rPr>
          <w:b/>
          <w:noProof/>
          <w:szCs w:val="32"/>
          <w:lang w:val="fr-FR"/>
        </w:rPr>
      </w:pPr>
      <w:r>
        <w:rPr>
          <w:b/>
          <w:noProof/>
          <w:szCs w:val="32"/>
          <w:lang w:val="fr-FR"/>
        </w:rPr>
        <w:br w:type="page"/>
      </w:r>
    </w:p>
    <w:p w:rsidR="005E21BD" w:rsidRPr="005E21BD" w:rsidRDefault="005E21BD" w:rsidP="00443573">
      <w:pPr>
        <w:rPr>
          <w:rFonts w:eastAsiaTheme="minorEastAsia"/>
          <w:lang w:val="fr-FR"/>
        </w:rPr>
      </w:pPr>
    </w:p>
    <w:p w:rsidR="00904D19" w:rsidRDefault="00904D19" w:rsidP="00904D19">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04D19" w:rsidRPr="00913321" w:rsidTr="00917314">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Head1"/>
              <w:rPr>
                <w:rFonts w:eastAsia="SimSun"/>
                <w:szCs w:val="18"/>
                <w:lang w:val="fr-CH" w:eastAsia="zh-CN"/>
              </w:rPr>
            </w:pPr>
            <w:r>
              <w:rPr>
                <w:rFonts w:eastAsia="SimSun"/>
                <w:szCs w:val="18"/>
                <w:lang w:val="fr-CH" w:eastAsia="zh-CN"/>
              </w:rPr>
              <w:t>Comprenant les renseignements reçus au:</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1067</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11.XII.2014</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1068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1069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19.I.2015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1071</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16.II.2015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1072</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1073</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1074</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31.III.2015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1075</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17.IV.2015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1076</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1077</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18.V.2015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1079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17.VI.2015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1081</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1.VIII.2015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20.VII.2015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1082</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15.VIII.2015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3.VIII.2015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1083</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18.VIII.2015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1084</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15.IX.2015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1.IX.2015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1085</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17.IX.2015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1086</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1087</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19.X.2015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1088</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2.XI.2015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1089</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17.XI.2015</w:t>
            </w:r>
          </w:p>
        </w:tc>
      </w:tr>
      <w:tr w:rsidR="00904D19" w:rsidTr="00917314">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1090</w:t>
            </w:r>
          </w:p>
        </w:tc>
        <w:tc>
          <w:tcPr>
            <w:tcW w:w="198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15.XII.2015</w:t>
            </w:r>
          </w:p>
        </w:tc>
        <w:tc>
          <w:tcPr>
            <w:tcW w:w="2520" w:type="dxa"/>
            <w:tcBorders>
              <w:top w:val="single" w:sz="4" w:space="0" w:color="auto"/>
              <w:left w:val="single" w:sz="4" w:space="0" w:color="auto"/>
              <w:bottom w:val="single" w:sz="4" w:space="0" w:color="auto"/>
              <w:right w:val="single" w:sz="4" w:space="0" w:color="auto"/>
            </w:tcBorders>
            <w:hideMark/>
          </w:tcPr>
          <w:p w:rsidR="00904D19" w:rsidRDefault="00904D19" w:rsidP="00917314">
            <w:pPr>
              <w:pStyle w:val="TableText1"/>
              <w:spacing w:before="20" w:after="20" w:line="276" w:lineRule="auto"/>
              <w:jc w:val="center"/>
              <w:rPr>
                <w:rFonts w:eastAsia="SimSun"/>
                <w:lang w:eastAsia="zh-CN"/>
              </w:rPr>
            </w:pPr>
            <w:r>
              <w:rPr>
                <w:rFonts w:eastAsia="SimSun"/>
                <w:lang w:eastAsia="zh-CN"/>
              </w:rPr>
              <w:t>1.XII.2015</w:t>
            </w:r>
          </w:p>
        </w:tc>
      </w:tr>
    </w:tbl>
    <w:p w:rsidR="00904D19" w:rsidRDefault="00904D19" w:rsidP="00904D19"/>
    <w:p w:rsidR="00E10D9E" w:rsidRDefault="008149B6" w:rsidP="00923D49">
      <w:pPr>
        <w:pStyle w:val="Heading1"/>
        <w:spacing w:before="0" w:after="0"/>
        <w:jc w:val="center"/>
        <w:rPr>
          <w:lang w:val="fr-FR"/>
        </w:rPr>
      </w:pPr>
      <w:r w:rsidRPr="00B9132D">
        <w:rPr>
          <w:lang w:val="fr-FR"/>
        </w:rPr>
        <w:br w:type="page"/>
      </w:r>
      <w:bookmarkStart w:id="299" w:name="_Toc253407912"/>
      <w:bookmarkStart w:id="300" w:name="_Toc255827798"/>
      <w:bookmarkStart w:id="301" w:name="_Toc265053944"/>
      <w:bookmarkStart w:id="302" w:name="_Toc266116910"/>
      <w:bookmarkStart w:id="303" w:name="_Toc271633943"/>
      <w:bookmarkStart w:id="304" w:name="_Toc274142256"/>
      <w:bookmarkStart w:id="305" w:name="_Toc276716377"/>
      <w:bookmarkStart w:id="306" w:name="_Toc279667586"/>
      <w:bookmarkStart w:id="307" w:name="_Toc280291889"/>
      <w:bookmarkStart w:id="308" w:name="_Toc282525360"/>
      <w:bookmarkStart w:id="309" w:name="_Toc283734829"/>
      <w:bookmarkStart w:id="310" w:name="_Toc286068858"/>
      <w:bookmarkStart w:id="311" w:name="_Toc288659470"/>
      <w:bookmarkStart w:id="312" w:name="_Toc291004523"/>
      <w:bookmarkStart w:id="313" w:name="_Toc292700026"/>
      <w:bookmarkStart w:id="314" w:name="_Toc295307376"/>
      <w:bookmarkStart w:id="315" w:name="_Toc295307440"/>
      <w:bookmarkStart w:id="316" w:name="_Toc296609650"/>
      <w:bookmarkStart w:id="317" w:name="_Toc297803832"/>
      <w:bookmarkStart w:id="318" w:name="_Toc301943865"/>
      <w:bookmarkStart w:id="319" w:name="_Toc303343151"/>
      <w:bookmarkStart w:id="320" w:name="_Toc304886912"/>
      <w:bookmarkStart w:id="321" w:name="_Toc308428447"/>
      <w:bookmarkStart w:id="322" w:name="_Toc311050048"/>
      <w:bookmarkStart w:id="323" w:name="_Toc313963486"/>
      <w:bookmarkStart w:id="324" w:name="_Toc316476117"/>
      <w:bookmarkStart w:id="325" w:name="_Toc318825298"/>
      <w:bookmarkStart w:id="326" w:name="_Toc320521820"/>
      <w:bookmarkStart w:id="327" w:name="_Toc321316332"/>
      <w:bookmarkStart w:id="328" w:name="_Toc323027517"/>
      <w:bookmarkStart w:id="329" w:name="_Toc323905024"/>
      <w:bookmarkStart w:id="330" w:name="_Toc332269373"/>
      <w:bookmarkStart w:id="331" w:name="_Toc334776840"/>
      <w:bookmarkStart w:id="332" w:name="_Toc335833876"/>
      <w:bookmarkStart w:id="333" w:name="_Toc337038728"/>
      <w:bookmarkStart w:id="334" w:name="_Toc338755361"/>
      <w:bookmarkStart w:id="335" w:name="_Toc340221544"/>
      <w:bookmarkStart w:id="336" w:name="_Toc341703963"/>
      <w:bookmarkStart w:id="337" w:name="_Toc342556200"/>
      <w:bookmarkStart w:id="338" w:name="_Toc343245982"/>
      <w:bookmarkStart w:id="339" w:name="_Toc345575503"/>
      <w:bookmarkStart w:id="340" w:name="_Toc346875813"/>
      <w:bookmarkStart w:id="341" w:name="_Toc347855863"/>
      <w:bookmarkStart w:id="342" w:name="_Toc349049866"/>
      <w:bookmarkStart w:id="343" w:name="_Toc350413726"/>
      <w:bookmarkStart w:id="344" w:name="_Toc351541849"/>
      <w:bookmarkStart w:id="345" w:name="_Toc352922999"/>
      <w:bookmarkStart w:id="346" w:name="_Toc354044106"/>
      <w:bookmarkStart w:id="347" w:name="_Toc355617980"/>
      <w:bookmarkStart w:id="348" w:name="_Toc357151583"/>
      <w:bookmarkStart w:id="349" w:name="_Toc358117958"/>
      <w:bookmarkStart w:id="350" w:name="_Toc359486973"/>
      <w:bookmarkStart w:id="351" w:name="_Toc360694796"/>
      <w:bookmarkStart w:id="352" w:name="_Toc361835255"/>
      <w:bookmarkStart w:id="353" w:name="_Toc363550096"/>
      <w:bookmarkStart w:id="354" w:name="_Toc364430648"/>
      <w:bookmarkStart w:id="355" w:name="_Toc366073892"/>
      <w:bookmarkStart w:id="356" w:name="_Toc367709177"/>
      <w:bookmarkStart w:id="357" w:name="_Toc368662530"/>
      <w:bookmarkStart w:id="358" w:name="_Toc370372471"/>
      <w:bookmarkStart w:id="359" w:name="_Toc371513927"/>
      <w:bookmarkStart w:id="360" w:name="_Toc372883238"/>
      <w:bookmarkStart w:id="361" w:name="_Toc373830654"/>
      <w:bookmarkStart w:id="362" w:name="_Toc374689910"/>
      <w:bookmarkStart w:id="363" w:name="_Toc375575814"/>
      <w:bookmarkStart w:id="364" w:name="_Toc378239578"/>
      <w:bookmarkStart w:id="365" w:name="_Toc379374212"/>
      <w:bookmarkStart w:id="366" w:name="_Toc380572992"/>
      <w:bookmarkStart w:id="367" w:name="_Toc381693545"/>
      <w:bookmarkStart w:id="368" w:name="_Toc383180470"/>
      <w:bookmarkStart w:id="369" w:name="_Toc384366765"/>
      <w:bookmarkStart w:id="370" w:name="_Toc385404868"/>
      <w:bookmarkStart w:id="371" w:name="_Toc388863470"/>
      <w:bookmarkStart w:id="372" w:name="_Toc389637791"/>
      <w:bookmarkStart w:id="373" w:name="_Toc391043437"/>
      <w:bookmarkStart w:id="374" w:name="_Toc391043589"/>
      <w:bookmarkStart w:id="375" w:name="_Toc392081558"/>
      <w:bookmarkStart w:id="376" w:name="_Toc393789298"/>
      <w:bookmarkStart w:id="377" w:name="_Toc395001016"/>
      <w:bookmarkStart w:id="378" w:name="_Toc396212451"/>
      <w:bookmarkStart w:id="379" w:name="_Toc397521628"/>
      <w:bookmarkStart w:id="380" w:name="_Toc398891058"/>
      <w:bookmarkStart w:id="381" w:name="_Toc400462293"/>
      <w:bookmarkStart w:id="382" w:name="_Toc401671230"/>
      <w:bookmarkStart w:id="383" w:name="_Toc402878802"/>
      <w:bookmarkStart w:id="384" w:name="_Toc404261167"/>
      <w:bookmarkStart w:id="385" w:name="_Toc405384010"/>
      <w:r w:rsidR="00E10D9E" w:rsidRPr="00B9132D">
        <w:rPr>
          <w:lang w:val="fr-FR"/>
        </w:rPr>
        <w:t>INFORMATION</w:t>
      </w:r>
      <w:r w:rsidR="00345FF1">
        <w:rPr>
          <w:lang w:val="fr-FR"/>
        </w:rPr>
        <w:t xml:space="preserve"> </w:t>
      </w:r>
      <w:r w:rsidR="00E10D9E" w:rsidRPr="00B9132D">
        <w:rPr>
          <w:lang w:val="fr-FR"/>
        </w:rPr>
        <w:t>GÉNÉRALE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E10D9E" w:rsidRPr="00E10D9E" w:rsidRDefault="00E10D9E" w:rsidP="00923D49">
      <w:pPr>
        <w:pStyle w:val="Heading20"/>
        <w:spacing w:before="40" w:after="40"/>
      </w:pPr>
      <w:bookmarkStart w:id="386" w:name="_Toc253407913"/>
      <w:bookmarkStart w:id="387" w:name="_Toc255827799"/>
      <w:bookmarkStart w:id="388" w:name="_Toc259726507"/>
      <w:bookmarkStart w:id="389" w:name="_Toc262756245"/>
      <w:bookmarkStart w:id="390" w:name="_Toc265053945"/>
      <w:bookmarkStart w:id="391" w:name="_Toc266116911"/>
      <w:bookmarkStart w:id="392" w:name="_Toc268854489"/>
      <w:bookmarkStart w:id="393" w:name="_Toc271633944"/>
      <w:bookmarkStart w:id="394" w:name="_Toc273021659"/>
      <w:bookmarkStart w:id="395" w:name="_Toc274142257"/>
      <w:bookmarkStart w:id="396" w:name="_Toc276716378"/>
      <w:bookmarkStart w:id="397" w:name="_Toc279667587"/>
      <w:bookmarkStart w:id="398" w:name="_Toc280291890"/>
      <w:bookmarkStart w:id="399" w:name="_Toc282525361"/>
      <w:bookmarkStart w:id="400" w:name="_Toc283734830"/>
      <w:bookmarkStart w:id="401" w:name="_Toc286068859"/>
      <w:bookmarkStart w:id="402" w:name="_Toc288659471"/>
      <w:bookmarkStart w:id="403" w:name="_Toc291004524"/>
      <w:bookmarkStart w:id="404" w:name="_Toc292700027"/>
      <w:bookmarkStart w:id="405" w:name="_Toc295307377"/>
      <w:bookmarkStart w:id="406" w:name="_Toc295307441"/>
      <w:bookmarkStart w:id="407" w:name="_Toc296609651"/>
      <w:bookmarkStart w:id="408" w:name="_Toc297803833"/>
      <w:bookmarkStart w:id="409" w:name="_Toc301943866"/>
      <w:bookmarkStart w:id="410" w:name="_Toc303343152"/>
      <w:bookmarkStart w:id="411" w:name="_Toc304886913"/>
      <w:bookmarkStart w:id="412" w:name="_Toc308428448"/>
      <w:bookmarkStart w:id="413" w:name="_Toc311050049"/>
      <w:bookmarkStart w:id="414" w:name="_Toc313963487"/>
      <w:bookmarkStart w:id="415" w:name="_Toc316476118"/>
      <w:bookmarkStart w:id="416" w:name="_Toc318825299"/>
      <w:bookmarkStart w:id="417" w:name="_Toc320521821"/>
      <w:bookmarkStart w:id="418" w:name="_Toc321300901"/>
      <w:bookmarkStart w:id="419" w:name="_Toc321316333"/>
      <w:bookmarkStart w:id="420" w:name="_Toc323027518"/>
      <w:bookmarkStart w:id="421" w:name="_Toc323905025"/>
      <w:bookmarkStart w:id="422" w:name="_Toc332269374"/>
      <w:bookmarkStart w:id="423" w:name="_Toc334776841"/>
      <w:bookmarkStart w:id="424" w:name="_Toc335833877"/>
      <w:bookmarkStart w:id="425" w:name="_Toc337038729"/>
      <w:bookmarkStart w:id="426" w:name="_Toc338755362"/>
      <w:bookmarkStart w:id="427" w:name="_Toc340221545"/>
      <w:bookmarkStart w:id="428" w:name="_Toc341703964"/>
      <w:bookmarkStart w:id="429" w:name="_Toc342556201"/>
      <w:bookmarkStart w:id="430" w:name="_Toc343245983"/>
      <w:bookmarkStart w:id="431" w:name="_Toc345575504"/>
      <w:bookmarkStart w:id="432" w:name="_Toc346875814"/>
      <w:bookmarkStart w:id="433" w:name="_Toc347855864"/>
      <w:bookmarkStart w:id="434" w:name="_Toc349049867"/>
      <w:bookmarkStart w:id="435" w:name="_Toc350413727"/>
      <w:bookmarkStart w:id="436" w:name="_Toc351541850"/>
      <w:bookmarkStart w:id="437" w:name="_Toc352923000"/>
      <w:bookmarkStart w:id="438" w:name="_Toc354044107"/>
      <w:bookmarkStart w:id="439" w:name="_Toc355617981"/>
      <w:bookmarkStart w:id="440" w:name="_Toc357151584"/>
      <w:bookmarkStart w:id="441" w:name="_Toc358117959"/>
      <w:bookmarkStart w:id="442" w:name="_Toc359486974"/>
      <w:bookmarkStart w:id="443" w:name="_Toc360694797"/>
      <w:bookmarkStart w:id="444" w:name="_Toc361835256"/>
      <w:bookmarkStart w:id="445" w:name="_Toc363550097"/>
      <w:bookmarkStart w:id="446" w:name="_Toc364430649"/>
      <w:bookmarkStart w:id="447" w:name="_Toc366073893"/>
      <w:bookmarkStart w:id="448" w:name="_Toc367709178"/>
      <w:bookmarkStart w:id="449" w:name="_Toc368662531"/>
      <w:bookmarkStart w:id="450" w:name="_Toc370372472"/>
      <w:bookmarkStart w:id="451" w:name="_Toc371513928"/>
      <w:bookmarkStart w:id="452" w:name="_Toc372883239"/>
      <w:bookmarkStart w:id="453" w:name="_Toc373830655"/>
      <w:bookmarkStart w:id="454" w:name="_Toc374689911"/>
      <w:bookmarkStart w:id="455" w:name="_Toc375575815"/>
      <w:bookmarkStart w:id="456" w:name="_Toc378239579"/>
      <w:bookmarkStart w:id="457" w:name="_Toc379374213"/>
      <w:bookmarkStart w:id="458" w:name="_Toc380572993"/>
      <w:bookmarkStart w:id="459" w:name="_Toc381693546"/>
      <w:bookmarkStart w:id="460" w:name="_Toc383180471"/>
      <w:bookmarkStart w:id="461" w:name="_Toc384366766"/>
      <w:bookmarkStart w:id="462" w:name="_Toc385404869"/>
      <w:bookmarkStart w:id="463" w:name="_Toc388863471"/>
      <w:bookmarkStart w:id="464" w:name="_Toc389637792"/>
      <w:bookmarkStart w:id="465" w:name="_Toc391043438"/>
      <w:bookmarkStart w:id="466" w:name="_Toc391043590"/>
      <w:bookmarkStart w:id="467" w:name="_Toc392081559"/>
      <w:bookmarkStart w:id="468" w:name="_Toc393789299"/>
      <w:bookmarkStart w:id="469" w:name="_Toc395001017"/>
      <w:bookmarkStart w:id="470" w:name="_Toc396212452"/>
      <w:bookmarkStart w:id="471" w:name="_Toc397521629"/>
      <w:bookmarkStart w:id="472" w:name="_Toc398891059"/>
      <w:bookmarkStart w:id="473" w:name="_Toc400462294"/>
      <w:bookmarkStart w:id="474" w:name="_Toc401671231"/>
      <w:bookmarkStart w:id="475" w:name="_Toc402878803"/>
      <w:bookmarkStart w:id="476" w:name="_Toc404261168"/>
      <w:bookmarkStart w:id="477" w:name="_Toc405384011"/>
      <w:r w:rsidRPr="00E10D9E">
        <w:t>Listes annexées au Bulletin d'exploitation de l'UIT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4C4564" w:rsidRPr="007F41C3" w:rsidRDefault="004C4564" w:rsidP="004C4564">
      <w:pPr>
        <w:pStyle w:val="Normalaftertitle"/>
        <w:spacing w:before="60"/>
        <w:rPr>
          <w:lang w:val="fr-FR"/>
        </w:rPr>
      </w:pPr>
      <w:r w:rsidRPr="007978BE">
        <w:rPr>
          <w:b/>
          <w:bCs/>
          <w:lang w:val="fr-FR"/>
        </w:rPr>
        <w:t>Note du TSB</w:t>
      </w:r>
      <w:r w:rsidR="001E6D80">
        <w:rPr>
          <w:lang w:val="fr-FR"/>
        </w:rPr>
        <w:fldChar w:fldCharType="begin"/>
      </w:r>
      <w:r w:rsidRPr="002E71C6">
        <w:rPr>
          <w:lang w:val="fr-CH"/>
        </w:rPr>
        <w:instrText xml:space="preserve"> TC "</w:instrText>
      </w:r>
      <w:bookmarkStart w:id="478" w:name="_Toc266116912"/>
      <w:bookmarkStart w:id="479" w:name="_Toc268854490"/>
      <w:bookmarkStart w:id="480" w:name="_Toc271633945"/>
      <w:bookmarkStart w:id="481" w:name="_Toc273021660"/>
      <w:bookmarkStart w:id="482" w:name="_Toc274142258"/>
      <w:bookmarkStart w:id="483" w:name="_Toc276716379"/>
      <w:bookmarkStart w:id="484" w:name="_Toc279667588"/>
      <w:bookmarkStart w:id="485" w:name="_Toc280291891"/>
      <w:bookmarkStart w:id="486" w:name="_Toc282525362"/>
      <w:bookmarkStart w:id="487" w:name="_Toc283734831"/>
      <w:bookmarkStart w:id="488" w:name="_Toc286068860"/>
      <w:bookmarkStart w:id="489" w:name="_Toc288659472"/>
      <w:bookmarkStart w:id="490" w:name="_Toc291004525"/>
      <w:bookmarkStart w:id="491" w:name="_Toc292700028"/>
      <w:bookmarkStart w:id="492" w:name="_Toc295307442"/>
      <w:bookmarkStart w:id="493" w:name="_Toc296609652"/>
      <w:bookmarkStart w:id="494" w:name="_Toc297803834"/>
      <w:bookmarkStart w:id="495" w:name="_Toc301943867"/>
      <w:bookmarkStart w:id="496" w:name="_Toc303343153"/>
      <w:bookmarkStart w:id="497" w:name="_Toc304886914"/>
      <w:bookmarkStart w:id="498" w:name="_Toc308428449"/>
      <w:bookmarkStart w:id="499" w:name="_Toc311050050"/>
      <w:bookmarkStart w:id="500" w:name="_Toc313963488"/>
      <w:bookmarkStart w:id="501" w:name="_Toc316476119"/>
      <w:bookmarkStart w:id="502" w:name="_Toc318825300"/>
      <w:bookmarkStart w:id="503" w:name="_Toc320521822"/>
      <w:bookmarkStart w:id="504" w:name="_Toc321300902"/>
      <w:bookmarkStart w:id="505" w:name="_Toc321316334"/>
      <w:bookmarkStart w:id="506" w:name="_Toc323027519"/>
      <w:bookmarkStart w:id="507" w:name="_Toc323905026"/>
      <w:bookmarkStart w:id="508" w:name="_Toc332269375"/>
      <w:bookmarkStart w:id="509" w:name="_Toc333227436"/>
      <w:bookmarkStart w:id="510" w:name="_Toc334776842"/>
      <w:bookmarkStart w:id="511" w:name="_Toc335833878"/>
      <w:bookmarkStart w:id="512" w:name="_Toc337038730"/>
      <w:bookmarkStart w:id="513" w:name="_Toc338755363"/>
      <w:bookmarkStart w:id="514" w:name="_Toc340221546"/>
      <w:bookmarkStart w:id="515" w:name="_Toc341703965"/>
      <w:bookmarkStart w:id="516" w:name="_Toc342556202"/>
      <w:bookmarkStart w:id="517" w:name="_Toc343245984"/>
      <w:bookmarkStart w:id="518" w:name="_Toc345575505"/>
      <w:bookmarkStart w:id="519" w:name="_Toc346875815"/>
      <w:bookmarkStart w:id="520" w:name="_Toc347855865"/>
      <w:bookmarkStart w:id="521" w:name="_Toc349049868"/>
      <w:bookmarkStart w:id="522" w:name="_Toc350413728"/>
      <w:bookmarkStart w:id="523" w:name="_Toc351541851"/>
      <w:bookmarkStart w:id="524" w:name="_Toc352923001"/>
      <w:bookmarkStart w:id="525" w:name="_Toc354044108"/>
      <w:bookmarkStart w:id="526" w:name="_Toc355617982"/>
      <w:bookmarkStart w:id="527" w:name="_Toc357151585"/>
      <w:bookmarkStart w:id="528" w:name="_Toc358117960"/>
      <w:bookmarkStart w:id="529" w:name="_Toc359486975"/>
      <w:bookmarkStart w:id="530" w:name="_Toc360694798"/>
      <w:bookmarkStart w:id="531" w:name="_Toc361835257"/>
      <w:bookmarkStart w:id="532" w:name="_Toc363550098"/>
      <w:bookmarkStart w:id="533" w:name="_Toc364430650"/>
      <w:bookmarkStart w:id="534" w:name="_Toc366073894"/>
      <w:bookmarkStart w:id="535" w:name="_Toc367709179"/>
      <w:bookmarkStart w:id="536" w:name="_Toc368662532"/>
      <w:bookmarkStart w:id="537" w:name="_Toc370372473"/>
      <w:bookmarkStart w:id="538" w:name="_Toc371513929"/>
      <w:bookmarkStart w:id="539" w:name="_Toc372883240"/>
      <w:bookmarkStart w:id="540" w:name="_Toc373830656"/>
      <w:bookmarkStart w:id="541" w:name="_Toc374689912"/>
      <w:bookmarkStart w:id="542" w:name="_Toc375575816"/>
      <w:bookmarkStart w:id="543" w:name="_Toc378239580"/>
      <w:bookmarkStart w:id="544" w:name="_Toc379374214"/>
      <w:bookmarkStart w:id="545" w:name="_Toc380572994"/>
      <w:bookmarkStart w:id="546" w:name="_Toc381693547"/>
      <w:bookmarkStart w:id="547" w:name="_Toc383180472"/>
      <w:bookmarkStart w:id="548" w:name="_Toc384366767"/>
      <w:bookmarkStart w:id="549" w:name="_Toc385404870"/>
      <w:bookmarkStart w:id="550" w:name="_Toc388863472"/>
      <w:bookmarkStart w:id="551" w:name="_Toc389637793"/>
      <w:bookmarkStart w:id="552" w:name="_Toc391043591"/>
      <w:bookmarkStart w:id="553" w:name="_Toc392081560"/>
      <w:bookmarkStart w:id="554" w:name="_Toc393789300"/>
      <w:bookmarkStart w:id="555" w:name="_Toc395001018"/>
      <w:bookmarkStart w:id="556" w:name="_Toc396212453"/>
      <w:bookmarkStart w:id="557" w:name="_Toc397521630"/>
      <w:bookmarkStart w:id="558" w:name="_Toc398891060"/>
      <w:bookmarkStart w:id="559" w:name="_Toc400462295"/>
      <w:bookmarkStart w:id="560" w:name="_Toc401671232"/>
      <w:bookmarkStart w:id="561" w:name="_Toc402878804"/>
      <w:bookmarkStart w:id="562" w:name="_Toc404261169"/>
      <w:bookmarkStart w:id="563" w:name="_Toc405384012"/>
      <w:r w:rsidRPr="001C209E">
        <w:rPr>
          <w:lang w:val="fr-FR"/>
        </w:rPr>
        <w:instrText>Note du TSB</w:instrTex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2E71C6">
        <w:rPr>
          <w:lang w:val="fr-CH"/>
        </w:rPr>
        <w:instrText xml:space="preserve">" \f C \l "1" </w:instrText>
      </w:r>
      <w:r w:rsidR="001E6D80">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vertAlign w:val="superscript"/>
          <w:lang w:val="fr-FR"/>
        </w:rPr>
      </w:pPr>
      <w:r w:rsidRPr="00E42A7E">
        <w:rPr>
          <w:lang w:val="fr-FR"/>
        </w:rPr>
        <w:t>BE N</w:t>
      </w:r>
      <w:r w:rsidRPr="00E42A7E">
        <w:rPr>
          <w:rFonts w:cs="Calibri"/>
          <w:vertAlign w:val="superscript"/>
          <w:lang w:val="fr-FR"/>
        </w:rPr>
        <w:t>o</w:t>
      </w:r>
    </w:p>
    <w:p w:rsidR="007D6C31" w:rsidRDefault="007D6C31" w:rsidP="007D6C31">
      <w:pPr>
        <w:spacing w:before="0"/>
        <w:ind w:left="567" w:hanging="567"/>
        <w:rPr>
          <w:lang w:val="fr-FR"/>
        </w:rPr>
      </w:pPr>
      <w:r>
        <w:rPr>
          <w:lang w:val="fr-FR"/>
        </w:rPr>
        <w:t>1066</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décembre</w:t>
      </w:r>
      <w:r w:rsidRPr="00091FCB">
        <w:rPr>
          <w:lang w:val="fr-FR"/>
        </w:rPr>
        <w:t xml:space="preserve"> 20</w:t>
      </w:r>
      <w:r>
        <w:rPr>
          <w:lang w:val="fr-FR"/>
        </w:rPr>
        <w:t>14</w:t>
      </w:r>
      <w:r w:rsidRPr="00091FCB">
        <w:rPr>
          <w:lang w:val="fr-FR"/>
        </w:rPr>
        <w:t>)</w:t>
      </w:r>
    </w:p>
    <w:p w:rsidR="00415397" w:rsidRPr="002F2AF6" w:rsidRDefault="00415397" w:rsidP="00415397">
      <w:pPr>
        <w:spacing w:before="0"/>
        <w:ind w:left="567" w:hanging="567"/>
        <w:jc w:val="left"/>
        <w:rPr>
          <w:bCs/>
          <w:lang w:val="fr-FR"/>
        </w:rPr>
      </w:pPr>
      <w:r>
        <w:rPr>
          <w:lang w:val="fr-FR"/>
        </w:rPr>
        <w:t>1060</w:t>
      </w:r>
      <w:r>
        <w:rPr>
          <w:lang w:val="fr-FR"/>
        </w:rPr>
        <w:tab/>
      </w:r>
      <w:r>
        <w:rPr>
          <w:bCs/>
          <w:lang w:val="fr-FR"/>
        </w:rPr>
        <w:t>Liste des codes de transporteur de l'UIT (Selon la Recommandation UIT-T M.1400 (03/2013)) (Situation au 15 septembre 2014)</w:t>
      </w:r>
    </w:p>
    <w:p w:rsidR="00AB72D7" w:rsidRDefault="00AB72D7" w:rsidP="00AB72D7">
      <w:pPr>
        <w:spacing w:before="0"/>
        <w:ind w:left="567" w:hanging="567"/>
        <w:rPr>
          <w:rFonts w:cs="Calibri"/>
          <w:lang w:val="fr-FR"/>
        </w:rPr>
      </w:pPr>
      <w:r>
        <w:rPr>
          <w:rFonts w:cs="Calibri"/>
          <w:lang w:val="fr-FR"/>
        </w:rPr>
        <w:t>1056</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Pr>
          <w:rFonts w:cs="Calibri"/>
          <w:lang w:val="fr-FR"/>
        </w:rPr>
        <w:t>5</w:t>
      </w:r>
      <w:r w:rsidRPr="008A5F0B">
        <w:rPr>
          <w:rFonts w:cs="Calibri"/>
          <w:lang w:val="fr-FR"/>
        </w:rPr>
        <w:t xml:space="preserve"> </w:t>
      </w:r>
      <w:r>
        <w:rPr>
          <w:rFonts w:cs="Calibri"/>
          <w:lang w:val="fr-FR"/>
        </w:rPr>
        <w:t>juillet</w:t>
      </w:r>
      <w:r w:rsidRPr="008A5F0B">
        <w:rPr>
          <w:rFonts w:cs="Calibri"/>
          <w:lang w:val="fr-FR"/>
        </w:rPr>
        <w:t xml:space="preserve"> 201</w:t>
      </w:r>
      <w:r>
        <w:rPr>
          <w:rFonts w:cs="Calibri"/>
          <w:lang w:val="fr-FR"/>
        </w:rPr>
        <w:t>4</w:t>
      </w:r>
      <w:r w:rsidRPr="008A5F0B">
        <w:rPr>
          <w:rFonts w:cs="Calibri"/>
          <w:lang w:val="fr-FR"/>
        </w:rPr>
        <w:t>)</w:t>
      </w:r>
    </w:p>
    <w:p w:rsidR="00E758FE" w:rsidRPr="0020619E" w:rsidRDefault="00E758FE" w:rsidP="00E1118E">
      <w:pPr>
        <w:spacing w:before="0" w:line="220" w:lineRule="exact"/>
        <w:ind w:left="567" w:hanging="567"/>
        <w:rPr>
          <w:lang w:val="fr-CH"/>
        </w:rPr>
      </w:pPr>
      <w:r>
        <w:rPr>
          <w:lang w:val="fr-CH"/>
        </w:rPr>
        <w:t>1055</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157614" w:rsidRPr="00BF0CA7" w:rsidRDefault="00157614" w:rsidP="00157614">
      <w:pPr>
        <w:spacing w:before="0" w:line="220" w:lineRule="exact"/>
        <w:ind w:left="567" w:hanging="567"/>
        <w:rPr>
          <w:spacing w:val="-2"/>
          <w:lang w:val="fr-FR"/>
        </w:rPr>
      </w:pPr>
      <w:r w:rsidRPr="00BF0CA7">
        <w:rPr>
          <w:spacing w:val="-2"/>
          <w:lang w:val="fr-FR"/>
        </w:rPr>
        <w:t>1049</w:t>
      </w:r>
      <w:r w:rsidRPr="00BF0CA7">
        <w:rPr>
          <w:spacing w:val="-2"/>
          <w:lang w:val="fr-FR"/>
        </w:rPr>
        <w:tab/>
        <w:t>Heure légale 2014</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163638">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w:t>
      </w:r>
      <w:r w:rsidR="00163638">
        <w:rPr>
          <w:lang w:val="fr-FR"/>
        </w:rPr>
        <w:t xml:space="preserve"> </w:t>
      </w:r>
      <w:r w:rsidRPr="00E42A7E">
        <w:rPr>
          <w:lang w:val="fr-FR"/>
        </w:rPr>
        <w:t>(Situation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904D19">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w:t>
      </w:r>
      <w:r w:rsidR="00904D19">
        <w:rPr>
          <w:sz w:val="18"/>
          <w:szCs w:val="18"/>
          <w:lang w:val="fr-FR"/>
        </w:rPr>
        <w:t>3</w:t>
      </w:r>
      <w:r w:rsidRPr="00221BCF">
        <w:rPr>
          <w:sz w:val="18"/>
          <w:szCs w:val="18"/>
          <w:lang w:val="fr-FR"/>
        </w:rPr>
        <w:t>/20</w:t>
      </w:r>
      <w:r w:rsidR="00904D19">
        <w:rPr>
          <w:sz w:val="18"/>
          <w:szCs w:val="18"/>
          <w:lang w:val="fr-FR"/>
        </w:rPr>
        <w:t>13</w:t>
      </w:r>
      <w:r w:rsidRPr="00221BCF">
        <w:rPr>
          <w:sz w:val="18"/>
          <w:szCs w:val="18"/>
          <w:lang w:val="fr-FR"/>
        </w:rPr>
        <w:t>))</w:t>
      </w:r>
      <w:r w:rsidRPr="00221BCF">
        <w:rPr>
          <w:sz w:val="18"/>
          <w:szCs w:val="18"/>
          <w:lang w:val="fr-FR"/>
        </w:rPr>
        <w:tab/>
      </w:r>
      <w:hyperlink r:id="rId13"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7D6C31" w:rsidRPr="00714944" w:rsidRDefault="007D6C31" w:rsidP="007D6C31">
      <w:pPr>
        <w:pStyle w:val="Heading20"/>
        <w:spacing w:before="240"/>
      </w:pPr>
      <w:bookmarkStart w:id="564" w:name="_Toc333227438"/>
      <w:bookmarkStart w:id="565" w:name="_Toc337038735"/>
      <w:bookmarkStart w:id="566" w:name="_Toc405384013"/>
      <w:r>
        <w:t>Service téléphonique</w:t>
      </w:r>
      <w:bookmarkEnd w:id="564"/>
      <w:r>
        <w:br/>
        <w:t>(Recommandation UIT-T E.164)</w:t>
      </w:r>
      <w:bookmarkEnd w:id="565"/>
      <w:bookmarkEnd w:id="566"/>
    </w:p>
    <w:p w:rsidR="007D6C31" w:rsidRPr="00714944" w:rsidRDefault="007D6C31" w:rsidP="007D6C31">
      <w:pPr>
        <w:pStyle w:val="Heading4"/>
        <w:spacing w:before="0" w:after="120"/>
        <w:jc w:val="center"/>
        <w:rPr>
          <w:sz w:val="20"/>
          <w:szCs w:val="20"/>
        </w:rPr>
      </w:pPr>
      <w:r w:rsidRPr="00714944">
        <w:rPr>
          <w:rFonts w:eastAsia="SimSun"/>
          <w:sz w:val="20"/>
          <w:szCs w:val="20"/>
        </w:rPr>
        <w:t xml:space="preserve">url: </w:t>
      </w:r>
      <w:hyperlink r:id="rId16" w:history="1">
        <w:r w:rsidRPr="00714944">
          <w:rPr>
            <w:rFonts w:eastAsia="SimSun"/>
            <w:sz w:val="20"/>
            <w:szCs w:val="20"/>
          </w:rPr>
          <w:t>www.itu.int/itu-t/inr/nnp</w:t>
        </w:r>
      </w:hyperlink>
    </w:p>
    <w:p w:rsidR="007D6C31" w:rsidRPr="00714944" w:rsidRDefault="007D6C31" w:rsidP="007D6C31">
      <w:pPr>
        <w:spacing w:before="240"/>
        <w:rPr>
          <w:b/>
          <w:bCs/>
          <w:lang w:val="fr-CH"/>
        </w:rPr>
      </w:pPr>
      <w:r w:rsidRPr="00714944">
        <w:rPr>
          <w:b/>
          <w:bCs/>
          <w:lang w:val="fr-CH"/>
        </w:rPr>
        <w:t>Brésil</w:t>
      </w:r>
      <w:r>
        <w:rPr>
          <w:b/>
          <w:bCs/>
        </w:rPr>
        <w:fldChar w:fldCharType="begin"/>
      </w:r>
      <w:r w:rsidRPr="00714944">
        <w:rPr>
          <w:lang w:val="fr-CH"/>
        </w:rPr>
        <w:instrText xml:space="preserve"> TC "</w:instrText>
      </w:r>
      <w:bookmarkStart w:id="567" w:name="_Toc405384014"/>
      <w:r w:rsidRPr="00714944">
        <w:rPr>
          <w:b/>
          <w:bCs/>
          <w:lang w:val="fr-CH"/>
        </w:rPr>
        <w:instrText>Brésil</w:instrText>
      </w:r>
      <w:bookmarkEnd w:id="567"/>
      <w:r w:rsidRPr="00714944">
        <w:rPr>
          <w:lang w:val="fr-CH"/>
        </w:rPr>
        <w:instrText xml:space="preserve">" \f C \l "1" </w:instrText>
      </w:r>
      <w:r>
        <w:rPr>
          <w:b/>
          <w:bCs/>
        </w:rPr>
        <w:fldChar w:fldCharType="end"/>
      </w:r>
      <w:r w:rsidRPr="00714944">
        <w:rPr>
          <w:b/>
          <w:bCs/>
          <w:lang w:val="fr-CH"/>
        </w:rPr>
        <w:t xml:space="preserve"> (indicatif de pays +55)</w:t>
      </w:r>
    </w:p>
    <w:p w:rsidR="007D6C31" w:rsidRPr="00072D48" w:rsidRDefault="007D6C31" w:rsidP="007D6C31">
      <w:pPr>
        <w:spacing w:before="0"/>
        <w:rPr>
          <w:rFonts w:cs="Arial"/>
          <w:lang w:val="fr-FR"/>
        </w:rPr>
      </w:pPr>
      <w:r w:rsidRPr="00072D48">
        <w:rPr>
          <w:rFonts w:cs="Arial"/>
          <w:lang w:val="fr-FR"/>
        </w:rPr>
        <w:t>Communication of 26.XI.2014:</w:t>
      </w:r>
    </w:p>
    <w:p w:rsidR="007D6C31" w:rsidRPr="00BA4195" w:rsidRDefault="007D6C31" w:rsidP="007D6C31">
      <w:pPr>
        <w:rPr>
          <w:rFonts w:cs="Arial"/>
          <w:lang w:val="fr-CH"/>
        </w:rPr>
      </w:pPr>
      <w:r w:rsidRPr="00BA4195">
        <w:rPr>
          <w:rFonts w:cs="Arial"/>
          <w:lang w:val="fr-CH"/>
        </w:rPr>
        <w:t>L</w:t>
      </w:r>
      <w:r w:rsidRPr="00BA4195">
        <w:rPr>
          <w:rFonts w:cs="Arial"/>
          <w:i/>
          <w:iCs/>
          <w:lang w:val="fr-CH"/>
        </w:rPr>
        <w:t>'Agência Nacional de Telecomunicações</w:t>
      </w:r>
      <w:r w:rsidRPr="00BA4195">
        <w:rPr>
          <w:rFonts w:cs="Arial"/>
          <w:lang w:val="fr-CH"/>
        </w:rPr>
        <w:t xml:space="preserve"> (</w:t>
      </w:r>
      <w:r w:rsidRPr="00B7204F">
        <w:rPr>
          <w:rFonts w:cs="Arial"/>
          <w:i/>
          <w:iCs/>
          <w:lang w:val="fr-CH"/>
        </w:rPr>
        <w:t>ANATEL</w:t>
      </w:r>
      <w:r w:rsidRPr="00BA4195">
        <w:rPr>
          <w:rFonts w:cs="Arial"/>
          <w:lang w:val="fr-CH"/>
        </w:rPr>
        <w:t>), Brasilia</w:t>
      </w:r>
      <w:r>
        <w:rPr>
          <w:rFonts w:cs="Arial"/>
          <w:lang w:val="fr-CH"/>
        </w:rPr>
        <w:fldChar w:fldCharType="begin"/>
      </w:r>
      <w:r w:rsidRPr="00A525AE">
        <w:rPr>
          <w:lang w:val="fr-CH"/>
        </w:rPr>
        <w:instrText xml:space="preserve"> TC "</w:instrText>
      </w:r>
      <w:bookmarkStart w:id="568" w:name="_Toc405384015"/>
      <w:r w:rsidRPr="009D68B4">
        <w:rPr>
          <w:rFonts w:cs="Arial"/>
          <w:i/>
          <w:iCs/>
          <w:lang w:val="fr-CH"/>
        </w:rPr>
        <w:instrText>Agência Nacional de Telecomunicações</w:instrText>
      </w:r>
      <w:r w:rsidRPr="009D68B4">
        <w:rPr>
          <w:rFonts w:cs="Arial"/>
          <w:lang w:val="fr-CH"/>
        </w:rPr>
        <w:instrText xml:space="preserve"> (ANATEL), Brasilia</w:instrText>
      </w:r>
      <w:bookmarkEnd w:id="568"/>
      <w:r w:rsidRPr="00A525AE">
        <w:rPr>
          <w:lang w:val="fr-CH"/>
        </w:rPr>
        <w:instrText xml:space="preserve">" \f C \l "1" </w:instrText>
      </w:r>
      <w:r>
        <w:rPr>
          <w:rFonts w:cs="Arial"/>
          <w:lang w:val="fr-CH"/>
        </w:rPr>
        <w:fldChar w:fldCharType="end"/>
      </w:r>
      <w:r w:rsidRPr="00BA4195">
        <w:rPr>
          <w:rFonts w:cs="Arial"/>
          <w:lang w:val="fr-CH"/>
        </w:rPr>
        <w:t>, annonce que le Plan de numérotage des services mobiles au Brésil sera modifié en raison de la demande croissante de nouveaux numéros.</w:t>
      </w:r>
    </w:p>
    <w:p w:rsidR="007D6C31" w:rsidRPr="00BA4195" w:rsidRDefault="007D6C31" w:rsidP="00B7204F">
      <w:pPr>
        <w:spacing w:before="60"/>
        <w:rPr>
          <w:rFonts w:cs="Arial"/>
          <w:lang w:val="fr-FR"/>
        </w:rPr>
      </w:pPr>
      <w:r w:rsidRPr="00BA4195">
        <w:rPr>
          <w:rFonts w:cs="Arial"/>
          <w:lang w:val="fr-FR"/>
        </w:rPr>
        <w:t>Le format actuel des numéros mobiles est le suivant</w:t>
      </w:r>
      <w:r w:rsidRPr="00BA4195">
        <w:rPr>
          <w:rFonts w:cs="Arial"/>
          <w:lang w:val="fr-CH"/>
        </w:rPr>
        <w:t xml:space="preserve"> N</w:t>
      </w:r>
      <w:r w:rsidRPr="00BA4195">
        <w:rPr>
          <w:rFonts w:cs="Arial"/>
          <w:vertAlign w:val="subscript"/>
          <w:lang w:val="fr-CH"/>
        </w:rPr>
        <w:t>8</w:t>
      </w:r>
      <w:r w:rsidRPr="00BA4195">
        <w:rPr>
          <w:rFonts w:cs="Arial"/>
          <w:lang w:val="fr-CH"/>
        </w:rPr>
        <w:t>N</w:t>
      </w:r>
      <w:r w:rsidRPr="00BA4195">
        <w:rPr>
          <w:rFonts w:cs="Arial"/>
          <w:vertAlign w:val="subscript"/>
          <w:lang w:val="fr-CH"/>
        </w:rPr>
        <w:t>7</w:t>
      </w:r>
      <w:r w:rsidRPr="00BA4195">
        <w:rPr>
          <w:rFonts w:cs="Arial"/>
          <w:lang w:val="fr-CH"/>
        </w:rPr>
        <w:t>N</w:t>
      </w:r>
      <w:r w:rsidRPr="00BA4195">
        <w:rPr>
          <w:rFonts w:cs="Arial"/>
          <w:vertAlign w:val="subscript"/>
          <w:lang w:val="fr-CH"/>
        </w:rPr>
        <w:t>6</w:t>
      </w:r>
      <w:r w:rsidRPr="00BA4195">
        <w:rPr>
          <w:rFonts w:cs="Arial"/>
          <w:lang w:val="fr-CH"/>
        </w:rPr>
        <w:t>N</w:t>
      </w:r>
      <w:r w:rsidRPr="00BA4195">
        <w:rPr>
          <w:rFonts w:cs="Arial"/>
          <w:vertAlign w:val="subscript"/>
          <w:lang w:val="fr-CH"/>
        </w:rPr>
        <w:t>5</w:t>
      </w:r>
      <w:r w:rsidRPr="00BA4195">
        <w:rPr>
          <w:rFonts w:cs="Arial"/>
          <w:lang w:val="fr-CH"/>
        </w:rPr>
        <w:t>N</w:t>
      </w:r>
      <w:r w:rsidRPr="00BA4195">
        <w:rPr>
          <w:rFonts w:cs="Arial"/>
          <w:vertAlign w:val="subscript"/>
          <w:lang w:val="fr-CH"/>
        </w:rPr>
        <w:t>4</w:t>
      </w:r>
      <w:r w:rsidRPr="00BA4195">
        <w:rPr>
          <w:rFonts w:cs="Arial"/>
          <w:lang w:val="fr-CH"/>
        </w:rPr>
        <w:t>N</w:t>
      </w:r>
      <w:r w:rsidRPr="00BA4195">
        <w:rPr>
          <w:rFonts w:cs="Arial"/>
          <w:vertAlign w:val="subscript"/>
          <w:lang w:val="fr-CH"/>
        </w:rPr>
        <w:t>3</w:t>
      </w:r>
      <w:r w:rsidRPr="00BA4195">
        <w:rPr>
          <w:rFonts w:cs="Arial"/>
          <w:lang w:val="fr-CH"/>
        </w:rPr>
        <w:t>N</w:t>
      </w:r>
      <w:r w:rsidRPr="00BA4195">
        <w:rPr>
          <w:rFonts w:cs="Arial"/>
          <w:vertAlign w:val="subscript"/>
          <w:lang w:val="fr-CH"/>
        </w:rPr>
        <w:t>2</w:t>
      </w:r>
      <w:r w:rsidRPr="00BA4195">
        <w:rPr>
          <w:rFonts w:cs="Arial"/>
          <w:lang w:val="fr-CH"/>
        </w:rPr>
        <w:t>N</w:t>
      </w:r>
      <w:r w:rsidRPr="00BA4195">
        <w:rPr>
          <w:rFonts w:cs="Arial"/>
          <w:vertAlign w:val="subscript"/>
          <w:lang w:val="fr-CH"/>
        </w:rPr>
        <w:t>1</w:t>
      </w:r>
      <w:r w:rsidRPr="00BA4195">
        <w:rPr>
          <w:rFonts w:cs="Arial"/>
          <w:lang w:val="fr-CH"/>
        </w:rPr>
        <w:t xml:space="preserve"> </w:t>
      </w:r>
      <w:r w:rsidRPr="00BA4195">
        <w:rPr>
          <w:rFonts w:cs="Arial"/>
          <w:lang w:val="fr-FR"/>
        </w:rPr>
        <w:t>et le premier chiffre, qui identifie le service est un 9, un 8, un 7 ou un 6. Cependant, conformément à la Résolution N° 553, publiée par l</w:t>
      </w:r>
      <w:r w:rsidRPr="00BA4195">
        <w:rPr>
          <w:rFonts w:cs="Arial"/>
          <w:i/>
          <w:iCs/>
          <w:lang w:val="fr-FR"/>
        </w:rPr>
        <w:t>'Agência Nacional de Telecomunicações</w:t>
      </w:r>
      <w:r w:rsidRPr="00BA4195">
        <w:rPr>
          <w:rFonts w:cs="Arial"/>
          <w:lang w:val="fr-FR"/>
        </w:rPr>
        <w:t xml:space="preserve"> (</w:t>
      </w:r>
      <w:r w:rsidRPr="00B7204F">
        <w:rPr>
          <w:rFonts w:cs="Arial"/>
          <w:i/>
          <w:iCs/>
          <w:lang w:val="fr-FR"/>
        </w:rPr>
        <w:t>ANATEL</w:t>
      </w:r>
      <w:r w:rsidRPr="00BA4195">
        <w:rPr>
          <w:rFonts w:cs="Arial"/>
          <w:lang w:val="fr-FR"/>
        </w:rPr>
        <w:t xml:space="preserve">) le 14 décembre 2010, un neuvième chiffre sera ajouté aux numéros mobiles et tous les numéros d'abonnés commenceront par un </w:t>
      </w:r>
      <w:r w:rsidR="00B7204F">
        <w:rPr>
          <w:rFonts w:cs="Arial"/>
          <w:lang w:val="fr-FR"/>
        </w:rPr>
        <w:t>"</w:t>
      </w:r>
      <w:r w:rsidRPr="00BA4195">
        <w:rPr>
          <w:rFonts w:cs="Arial"/>
          <w:lang w:val="fr-FR"/>
        </w:rPr>
        <w:t>9</w:t>
      </w:r>
      <w:r w:rsidR="00B7204F">
        <w:rPr>
          <w:rFonts w:cs="Arial"/>
          <w:lang w:val="fr-FR"/>
        </w:rPr>
        <w:t>"</w:t>
      </w:r>
      <w:r w:rsidRPr="00BA4195">
        <w:rPr>
          <w:rFonts w:cs="Arial"/>
          <w:lang w:val="fr-FR"/>
        </w:rPr>
        <w:t>.</w:t>
      </w:r>
    </w:p>
    <w:p w:rsidR="007D6C31" w:rsidRPr="00BA4195" w:rsidRDefault="007D6C31" w:rsidP="00B7204F">
      <w:pPr>
        <w:spacing w:before="60"/>
        <w:rPr>
          <w:rFonts w:cs="Arial"/>
          <w:lang w:val="fr-FR"/>
        </w:rPr>
      </w:pPr>
      <w:r w:rsidRPr="00BA4195">
        <w:rPr>
          <w:rFonts w:cs="Arial"/>
          <w:lang w:val="fr-FR"/>
        </w:rPr>
        <w:t xml:space="preserve">En conséquence, les numéros mobiles auront le format suivant: +55 XX </w:t>
      </w:r>
      <w:r w:rsidRPr="00BA4195">
        <w:rPr>
          <w:rFonts w:cs="Arial"/>
          <w:b/>
          <w:bCs/>
          <w:u w:val="single"/>
          <w:lang w:val="fr-FR"/>
        </w:rPr>
        <w:t>9</w:t>
      </w:r>
      <w:r w:rsidRPr="00BA4195">
        <w:rPr>
          <w:rFonts w:cs="Arial"/>
          <w:lang w:val="fr-FR"/>
        </w:rPr>
        <w:t>XXXX XXXX (indicatif de pays + indicatif interurbain + numéro d'abonné).</w:t>
      </w:r>
    </w:p>
    <w:p w:rsidR="007D6C31" w:rsidRPr="00BA4195" w:rsidRDefault="007D6C31" w:rsidP="00B7204F">
      <w:pPr>
        <w:spacing w:before="60"/>
        <w:rPr>
          <w:rFonts w:cs="Arial"/>
          <w:lang w:val="fr-FR"/>
        </w:rPr>
      </w:pPr>
      <w:r w:rsidRPr="00BA4195">
        <w:rPr>
          <w:rFonts w:cs="Arial"/>
          <w:lang w:val="fr-FR"/>
        </w:rPr>
        <w:t>Ce changement était déjà implémenté dans les zones à indicatif interurbain</w:t>
      </w:r>
      <w:r w:rsidRPr="00BA4195">
        <w:rPr>
          <w:rFonts w:cs="Arial"/>
          <w:b/>
          <w:bCs/>
          <w:lang w:val="fr-FR"/>
        </w:rPr>
        <w:t xml:space="preserve"> 11, 12, 13, 14, 15, 16, 17, 18 et 19</w:t>
      </w:r>
      <w:r w:rsidRPr="00BA4195">
        <w:rPr>
          <w:rFonts w:cs="Arial"/>
          <w:lang w:val="fr-FR"/>
        </w:rPr>
        <w:t xml:space="preserve"> (agglomération de São Paulo ) dans les zones à indicatif interurbain</w:t>
      </w:r>
      <w:r w:rsidRPr="00BA4195">
        <w:rPr>
          <w:rFonts w:cs="Arial"/>
          <w:b/>
          <w:bCs/>
          <w:lang w:val="fr-FR"/>
        </w:rPr>
        <w:t xml:space="preserve"> 21, 22, 24, 27 et 28</w:t>
      </w:r>
      <w:r w:rsidRPr="00BA4195">
        <w:rPr>
          <w:rFonts w:cs="Arial"/>
          <w:lang w:val="fr-FR"/>
        </w:rPr>
        <w:t xml:space="preserve"> (agglomérations de Rio de Janeiro et de </w:t>
      </w:r>
      <w:r>
        <w:rPr>
          <w:rFonts w:cs="Arial"/>
          <w:lang w:val="fr-FR"/>
        </w:rPr>
        <w:t>Espírito Santo) e</w:t>
      </w:r>
      <w:r w:rsidRPr="00BA4195">
        <w:rPr>
          <w:rFonts w:cs="Arial"/>
          <w:lang w:val="fr-FR"/>
        </w:rPr>
        <w:t>t les zones à indicatif interurbain</w:t>
      </w:r>
      <w:r w:rsidRPr="00BA4195">
        <w:rPr>
          <w:rFonts w:cs="Arial"/>
          <w:b/>
          <w:bCs/>
          <w:lang w:val="fr-FR"/>
        </w:rPr>
        <w:t xml:space="preserve"> 91, 92, 93, 94, 95, 96, 97, 98 et 99 </w:t>
      </w:r>
      <w:r w:rsidRPr="00BA4195">
        <w:rPr>
          <w:rFonts w:cs="Arial"/>
          <w:lang w:val="fr-FR"/>
        </w:rPr>
        <w:t>(agglomérations de</w:t>
      </w:r>
      <w:r w:rsidRPr="00BA4195">
        <w:rPr>
          <w:rFonts w:cs="Arial"/>
          <w:lang w:val="pt-BR"/>
        </w:rPr>
        <w:t xml:space="preserve"> Amapá</w:t>
      </w:r>
      <w:r w:rsidRPr="00BA4195">
        <w:rPr>
          <w:rFonts w:cs="Arial"/>
          <w:lang w:val="fr-FR"/>
        </w:rPr>
        <w:t xml:space="preserve">, Amazonas, </w:t>
      </w:r>
      <w:r w:rsidRPr="00BA4195">
        <w:rPr>
          <w:rFonts w:cs="Arial"/>
          <w:lang w:val="pt-BR"/>
        </w:rPr>
        <w:t>Maranhão</w:t>
      </w:r>
      <w:r w:rsidRPr="00BA4195">
        <w:rPr>
          <w:rFonts w:cs="Arial"/>
          <w:lang w:val="fr-FR"/>
        </w:rPr>
        <w:t xml:space="preserve">, </w:t>
      </w:r>
      <w:r w:rsidRPr="00BA4195">
        <w:rPr>
          <w:rFonts w:cs="Arial"/>
          <w:lang w:val="pt-BR"/>
        </w:rPr>
        <w:t xml:space="preserve">Pará </w:t>
      </w:r>
      <w:r>
        <w:rPr>
          <w:rFonts w:cs="Arial"/>
          <w:lang w:val="fr-FR"/>
        </w:rPr>
        <w:t>et</w:t>
      </w:r>
      <w:r w:rsidRPr="00BA4195">
        <w:rPr>
          <w:rFonts w:cs="Arial"/>
          <w:lang w:val="fr-FR"/>
        </w:rPr>
        <w:t xml:space="preserve"> Roraima).</w:t>
      </w:r>
    </w:p>
    <w:p w:rsidR="007D6C31" w:rsidRPr="00BA4195" w:rsidRDefault="007D6C31" w:rsidP="00B7204F">
      <w:pPr>
        <w:spacing w:before="60"/>
        <w:rPr>
          <w:rFonts w:cs="Arial"/>
          <w:b/>
          <w:bCs/>
          <w:lang w:val="fr-FR"/>
        </w:rPr>
      </w:pPr>
      <w:r w:rsidRPr="00BA4195">
        <w:rPr>
          <w:rFonts w:cs="Arial"/>
          <w:lang w:val="fr-FR"/>
        </w:rPr>
        <w:t xml:space="preserve">Maintenant, en cette année 2015, le changement aura lieu dans les zones à indicatif interurbain </w:t>
      </w:r>
      <w:r w:rsidRPr="00BA4195">
        <w:rPr>
          <w:rFonts w:cs="Arial"/>
          <w:b/>
          <w:bCs/>
          <w:lang w:val="fr-FR"/>
        </w:rPr>
        <w:t>81, 82, 83, 84, 85, 86, 87, 88, et 89</w:t>
      </w:r>
      <w:r w:rsidRPr="00BA4195">
        <w:rPr>
          <w:rFonts w:cs="Arial"/>
          <w:lang w:val="fr-FR"/>
        </w:rPr>
        <w:t xml:space="preserve"> (agglomérations de </w:t>
      </w:r>
      <w:r w:rsidRPr="00BA4195">
        <w:rPr>
          <w:rFonts w:cs="Arial"/>
          <w:lang w:val="pt-BR"/>
        </w:rPr>
        <w:t>Alagoas, Ceará, Paraiba, Pernambuco, Piauí, Rio Grande do Norte</w:t>
      </w:r>
      <w:r w:rsidRPr="00BA4195">
        <w:rPr>
          <w:rFonts w:cs="Arial"/>
          <w:lang w:val="fr-FR"/>
        </w:rPr>
        <w:t xml:space="preserve">), </w:t>
      </w:r>
      <w:r w:rsidRPr="00BA4195">
        <w:rPr>
          <w:rFonts w:cs="Arial"/>
          <w:b/>
          <w:bCs/>
          <w:lang w:val="fr-FR"/>
        </w:rPr>
        <w:t>le 31 Mai</w:t>
      </w:r>
      <w:r w:rsidRPr="00BA4195">
        <w:rPr>
          <w:rFonts w:cs="Arial"/>
          <w:lang w:val="fr-FR"/>
        </w:rPr>
        <w:t xml:space="preserve">, </w:t>
      </w:r>
      <w:r w:rsidRPr="00BA4195">
        <w:rPr>
          <w:rFonts w:cs="Arial"/>
          <w:vertAlign w:val="superscript"/>
          <w:lang w:val="fr-FR"/>
        </w:rPr>
        <w:t xml:space="preserve"> </w:t>
      </w:r>
      <w:r w:rsidRPr="00BA4195">
        <w:rPr>
          <w:rFonts w:cs="Arial"/>
          <w:lang w:val="fr-FR"/>
        </w:rPr>
        <w:t>et dans les zones à indicatif interurbain</w:t>
      </w:r>
      <w:r w:rsidRPr="00BA4195">
        <w:rPr>
          <w:rFonts w:cs="Arial"/>
          <w:b/>
          <w:bCs/>
          <w:lang w:val="fr-FR"/>
        </w:rPr>
        <w:t xml:space="preserve"> 31, 32, 33, 34, 35, 37 et 38 </w:t>
      </w:r>
      <w:r>
        <w:rPr>
          <w:rFonts w:cs="Arial"/>
          <w:lang w:val="fr-FR"/>
        </w:rPr>
        <w:t>(agglomération</w:t>
      </w:r>
      <w:r w:rsidRPr="00BA4195">
        <w:rPr>
          <w:rFonts w:cs="Arial"/>
          <w:lang w:val="fr-FR"/>
        </w:rPr>
        <w:t xml:space="preserve"> de </w:t>
      </w:r>
      <w:r w:rsidRPr="00BA4195">
        <w:rPr>
          <w:rFonts w:cs="Arial"/>
          <w:lang w:val="pt-BR"/>
        </w:rPr>
        <w:t>Minas Gerais</w:t>
      </w:r>
      <w:r w:rsidRPr="00BA4195">
        <w:rPr>
          <w:rFonts w:cs="Arial"/>
          <w:lang w:val="fr-FR"/>
        </w:rPr>
        <w:t xml:space="preserve">) et </w:t>
      </w:r>
      <w:r w:rsidRPr="00BA4195">
        <w:rPr>
          <w:rFonts w:cs="Arial"/>
          <w:b/>
          <w:bCs/>
          <w:lang w:val="fr-FR"/>
        </w:rPr>
        <w:t xml:space="preserve">71, 73, 74, 75, 77 et 79 </w:t>
      </w:r>
      <w:r w:rsidRPr="00BA4195">
        <w:rPr>
          <w:rFonts w:cs="Arial"/>
          <w:lang w:val="fr-FR"/>
        </w:rPr>
        <w:t xml:space="preserve">(agglomérations de Bahia et Sergipe), </w:t>
      </w:r>
      <w:r w:rsidRPr="00BA4195">
        <w:rPr>
          <w:rFonts w:cs="Arial"/>
          <w:b/>
          <w:bCs/>
          <w:lang w:val="fr-FR"/>
        </w:rPr>
        <w:t>le 11 Octobre.</w:t>
      </w:r>
    </w:p>
    <w:p w:rsidR="007D6C31" w:rsidRPr="00BA4195" w:rsidRDefault="007D6C31" w:rsidP="00B7204F">
      <w:pPr>
        <w:spacing w:before="60"/>
        <w:rPr>
          <w:rFonts w:cs="Arial"/>
          <w:lang w:val="fr-FR"/>
        </w:rPr>
      </w:pPr>
      <w:r w:rsidRPr="00BA4195">
        <w:rPr>
          <w:rFonts w:cs="Arial"/>
          <w:lang w:val="fr-FR"/>
        </w:rPr>
        <w:t xml:space="preserve">ANATEL, annoncera ultérieurement la date à laquelle les changements auront lieu dans les autres zones interurbaines du Brésil </w:t>
      </w:r>
    </w:p>
    <w:p w:rsidR="007D6C31" w:rsidRPr="00BA4195" w:rsidRDefault="007D6C31" w:rsidP="00B7204F">
      <w:pPr>
        <w:spacing w:before="60"/>
        <w:rPr>
          <w:rFonts w:cs="Arial"/>
          <w:lang w:val="fr-FR"/>
        </w:rPr>
      </w:pPr>
      <w:r w:rsidRPr="00BA4195">
        <w:rPr>
          <w:rFonts w:cs="Arial"/>
          <w:lang w:val="fr-FR"/>
        </w:rPr>
        <w:t>Par ailleurs, ANATEL souhaiterait souligner que ce changement de format ne concernera ni les numéros des services de radiocommunications mobiles ni les numéros de téléphone fixe. Ainsi, les numéros d'abonné pour ces services comporteront toujours huit chiffres.</w:t>
      </w:r>
    </w:p>
    <w:p w:rsidR="007D6C31" w:rsidRPr="00BA4195" w:rsidRDefault="007D6C31" w:rsidP="00B7204F">
      <w:pPr>
        <w:spacing w:before="60"/>
        <w:rPr>
          <w:rFonts w:cs="Arial"/>
          <w:lang w:val="fr-FR"/>
        </w:rPr>
      </w:pPr>
      <w:r w:rsidRPr="00BA4195">
        <w:rPr>
          <w:rFonts w:cs="Arial"/>
          <w:lang w:val="fr-FR"/>
        </w:rPr>
        <w:t>Indicatifs interurbains et plan de numérotage des services mobile et fixe du Brésil:</w:t>
      </w:r>
    </w:p>
    <w:p w:rsidR="007D6C31" w:rsidRPr="007D6C31" w:rsidRDefault="007D6C31" w:rsidP="007D6C31">
      <w:pPr>
        <w:spacing w:after="120"/>
        <w:jc w:val="center"/>
        <w:rPr>
          <w:rFonts w:cs="Arial"/>
        </w:rPr>
      </w:pPr>
      <w:r w:rsidRPr="007D6C31">
        <w:rPr>
          <w:rFonts w:cs="Arial"/>
        </w:rPr>
        <w:t>Tableau 1 – Services mobiles</w:t>
      </w:r>
    </w:p>
    <w:tbl>
      <w:tblPr>
        <w:tblW w:w="9072" w:type="dxa"/>
        <w:jc w:val="center"/>
        <w:tblLayout w:type="fixed"/>
        <w:tblLook w:val="0000" w:firstRow="0" w:lastRow="0" w:firstColumn="0" w:lastColumn="0" w:noHBand="0" w:noVBand="0"/>
      </w:tblPr>
      <w:tblGrid>
        <w:gridCol w:w="1894"/>
        <w:gridCol w:w="1849"/>
        <w:gridCol w:w="2137"/>
        <w:gridCol w:w="3192"/>
      </w:tblGrid>
      <w:tr w:rsidR="007D6C31" w:rsidRPr="00714944" w:rsidTr="007D6C31">
        <w:trPr>
          <w:tblHeader/>
          <w:jc w:val="center"/>
        </w:trPr>
        <w:tc>
          <w:tcPr>
            <w:tcW w:w="1044"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Indicatif interurbain</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Etat</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Date de la transition</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Numéro d'abonné</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tcPr>
          <w:p w:rsidR="007D6C31" w:rsidRPr="00B7204F" w:rsidRDefault="007D6C31" w:rsidP="00B7204F">
            <w:pPr>
              <w:pStyle w:val="Style4"/>
              <w:widowControl/>
              <w:spacing w:before="40" w:after="40"/>
              <w:rPr>
                <w:rFonts w:asciiTheme="minorHAnsi" w:hAnsiTheme="minorHAnsi"/>
                <w:b/>
                <w:bCs/>
                <w:sz w:val="18"/>
                <w:szCs w:val="18"/>
              </w:rPr>
            </w:pPr>
            <w:r w:rsidRPr="00B7204F">
              <w:rPr>
                <w:rFonts w:asciiTheme="minorHAnsi" w:hAnsiTheme="minorHAnsi"/>
                <w:b/>
                <w:bCs/>
                <w:sz w:val="18"/>
                <w:szCs w:val="18"/>
              </w:rPr>
              <w:t>11</w:t>
            </w:r>
          </w:p>
        </w:tc>
        <w:tc>
          <w:tcPr>
            <w:tcW w:w="1019" w:type="pct"/>
            <w:tcBorders>
              <w:top w:val="single" w:sz="6" w:space="0" w:color="auto"/>
              <w:left w:val="single" w:sz="6" w:space="0" w:color="auto"/>
              <w:bottom w:val="single" w:sz="6" w:space="0" w:color="auto"/>
              <w:right w:val="single" w:sz="6" w:space="0" w:color="auto"/>
            </w:tcBorders>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São Paulo</w:t>
            </w:r>
          </w:p>
        </w:tc>
        <w:tc>
          <w:tcPr>
            <w:tcW w:w="1178" w:type="pct"/>
            <w:tcBorders>
              <w:top w:val="single" w:sz="6" w:space="0" w:color="auto"/>
              <w:left w:val="single" w:sz="6" w:space="0" w:color="auto"/>
              <w:bottom w:val="single" w:sz="6" w:space="0" w:color="auto"/>
              <w:right w:val="single" w:sz="6" w:space="0" w:color="auto"/>
            </w:tcBorders>
          </w:tcPr>
          <w:p w:rsidR="007D6C31" w:rsidRPr="00B7204F" w:rsidRDefault="007D6C31" w:rsidP="00B7204F">
            <w:pPr>
              <w:pStyle w:val="Style3"/>
              <w:widowControl/>
              <w:spacing w:before="40" w:after="40" w:line="240" w:lineRule="auto"/>
              <w:ind w:right="67"/>
              <w:rPr>
                <w:rFonts w:asciiTheme="minorHAnsi" w:hAnsiTheme="minorHAnsi"/>
                <w:b/>
                <w:bCs/>
                <w:sz w:val="18"/>
                <w:szCs w:val="18"/>
              </w:rPr>
            </w:pPr>
            <w:r w:rsidRPr="00B7204F">
              <w:rPr>
                <w:rFonts w:asciiTheme="minorHAnsi" w:hAnsiTheme="minorHAnsi"/>
                <w:b/>
                <w:bCs/>
                <w:sz w:val="18"/>
                <w:szCs w:val="18"/>
              </w:rPr>
              <w:t>29 juillet 2012</w:t>
            </w:r>
          </w:p>
        </w:tc>
        <w:tc>
          <w:tcPr>
            <w:tcW w:w="1759" w:type="pct"/>
            <w:tcBorders>
              <w:top w:val="single" w:sz="6" w:space="0" w:color="auto"/>
              <w:left w:val="single" w:sz="6" w:space="0" w:color="auto"/>
              <w:bottom w:val="single" w:sz="6" w:space="0" w:color="auto"/>
              <w:right w:val="single" w:sz="6" w:space="0" w:color="auto"/>
            </w:tcBorders>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12 à 19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São Paulo</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25 août 2013</w:t>
            </w:r>
          </w:p>
        </w:tc>
        <w:tc>
          <w:tcPr>
            <w:tcW w:w="175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21, 22, 24</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Rio de Janeiro</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27 octobre 2013</w:t>
            </w:r>
          </w:p>
        </w:tc>
        <w:tc>
          <w:tcPr>
            <w:tcW w:w="175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27, 28</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Espirito Santo</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27 octobre 2013</w:t>
            </w:r>
          </w:p>
        </w:tc>
        <w:tc>
          <w:tcPr>
            <w:tcW w:w="175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31 à 35, 37, 38</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Minas Gerais</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11 octobre 2015</w:t>
            </w:r>
          </w:p>
        </w:tc>
        <w:tc>
          <w:tcPr>
            <w:tcW w:w="1759" w:type="pct"/>
            <w:tcBorders>
              <w:top w:val="single" w:sz="6" w:space="0" w:color="auto"/>
              <w:left w:val="single" w:sz="6" w:space="0" w:color="auto"/>
              <w:bottom w:val="single" w:sz="6" w:space="0" w:color="auto"/>
              <w:right w:val="single" w:sz="6" w:space="0" w:color="auto"/>
            </w:tcBorders>
            <w:vAlign w:val="center"/>
          </w:tcPr>
          <w:p w:rsidR="007D6C31" w:rsidRPr="00B7204F" w:rsidRDefault="007D6C31" w:rsidP="00B7204F">
            <w:pPr>
              <w:pStyle w:val="Style3"/>
              <w:widowControl/>
              <w:spacing w:before="40" w:after="40" w:line="240" w:lineRule="auto"/>
              <w:rPr>
                <w:rFonts w:asciiTheme="minorHAnsi" w:hAnsiTheme="minorHAnsi"/>
                <w:b/>
                <w:bCs/>
                <w:sz w:val="18"/>
                <w:szCs w:val="18"/>
              </w:rPr>
            </w:pPr>
            <w:r w:rsidRPr="00B7204F">
              <w:rPr>
                <w:rFonts w:asciiTheme="minorHAnsi" w:hAnsiTheme="minorHAnsi"/>
                <w:b/>
                <w:bCs/>
                <w:sz w:val="18"/>
                <w:szCs w:val="18"/>
              </w:rPr>
              <w:t>9XXXX XXXX</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41 à 46</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Paraná</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47 à 49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Santa Catarina</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51 à 55</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Rio Grande do Sul</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61</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Distrito Federal</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62 et 64</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Goiás</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63</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Tocantins</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65, 66</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Mato Grosso</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67</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Mato Grosso do Sul</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191A46">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68</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B7204F">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Acre</w:t>
            </w:r>
          </w:p>
        </w:tc>
        <w:tc>
          <w:tcPr>
            <w:tcW w:w="117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913321"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191A46">
            <w:pPr>
              <w:pStyle w:val="Style3"/>
              <w:widowControl/>
              <w:spacing w:before="40" w:after="40" w:line="240" w:lineRule="auto"/>
              <w:rPr>
                <w:rFonts w:asciiTheme="minorHAnsi" w:hAnsiTheme="minorHAnsi"/>
                <w:sz w:val="18"/>
                <w:szCs w:val="18"/>
              </w:rPr>
            </w:pPr>
            <w:r w:rsidRPr="00714944">
              <w:rPr>
                <w:rFonts w:asciiTheme="minorHAnsi" w:hAnsiTheme="minorHAnsi"/>
                <w:sz w:val="18"/>
                <w:szCs w:val="18"/>
              </w:rPr>
              <w:t>69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7D6C31">
            <w:pPr>
              <w:pStyle w:val="Style3"/>
              <w:pageBreakBefore/>
              <w:widowControl/>
              <w:spacing w:before="40" w:after="40" w:line="240" w:lineRule="auto"/>
              <w:rPr>
                <w:rFonts w:asciiTheme="minorHAnsi" w:hAnsiTheme="minorHAnsi"/>
                <w:sz w:val="18"/>
                <w:szCs w:val="18"/>
              </w:rPr>
            </w:pPr>
            <w:r w:rsidRPr="00714944">
              <w:rPr>
                <w:rFonts w:asciiTheme="minorHAnsi" w:hAnsiTheme="minorHAnsi"/>
                <w:sz w:val="18"/>
                <w:szCs w:val="18"/>
              </w:rPr>
              <w:t>Rondônia</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714944" w:rsidRDefault="007D6C31" w:rsidP="007D6C31">
            <w:pPr>
              <w:pStyle w:val="Style3"/>
              <w:pageBreakBefore/>
              <w:widowControl/>
              <w:spacing w:before="40" w:after="40" w:line="240" w:lineRule="auto"/>
              <w:ind w:right="19"/>
              <w:rPr>
                <w:rFonts w:asciiTheme="minorHAnsi" w:hAnsiTheme="minorHAnsi"/>
                <w:sz w:val="18"/>
                <w:szCs w:val="18"/>
              </w:rPr>
            </w:pPr>
            <w:r w:rsidRPr="00714944">
              <w:rPr>
                <w:rFonts w:asciiTheme="minorHAnsi" w:hAnsiTheme="minorHAnsi"/>
                <w:sz w:val="18"/>
                <w:szCs w:val="18"/>
              </w:rPr>
              <w:t>Non encore définie</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7D6C31">
            <w:pPr>
              <w:pageBreakBefore/>
              <w:spacing w:before="40" w:after="40"/>
              <w:rPr>
                <w:rFonts w:asciiTheme="minorHAnsi" w:hAnsiTheme="minorHAnsi"/>
                <w:sz w:val="18"/>
                <w:szCs w:val="18"/>
                <w:lang w:val="fr-CH"/>
              </w:rPr>
            </w:pPr>
            <w:r w:rsidRPr="00714944">
              <w:rPr>
                <w:rFonts w:asciiTheme="minorHAnsi" w:hAnsiTheme="minorHAnsi"/>
                <w:sz w:val="18"/>
                <w:szCs w:val="18"/>
                <w:lang w:val="fr-CH"/>
              </w:rPr>
              <w:t xml:space="preserve">XXXX XXXX (premier chiffre </w:t>
            </w:r>
            <w:r w:rsidR="00B7204F">
              <w:rPr>
                <w:rFonts w:asciiTheme="minorHAnsi" w:hAnsiTheme="minorHAnsi"/>
                <w:sz w:val="18"/>
                <w:szCs w:val="18"/>
                <w:lang w:val="fr-CH"/>
              </w:rPr>
              <w:t>9</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8</w:t>
            </w:r>
            <w:r w:rsidR="00B7204F" w:rsidRPr="00714944">
              <w:rPr>
                <w:rFonts w:asciiTheme="minorHAnsi" w:hAnsiTheme="minorHAnsi"/>
                <w:sz w:val="18"/>
                <w:szCs w:val="18"/>
                <w:lang w:val="fr-CH"/>
              </w:rPr>
              <w:t xml:space="preserve"> ,</w:t>
            </w:r>
            <w:r w:rsidR="00B7204F">
              <w:rPr>
                <w:rFonts w:asciiTheme="minorHAnsi" w:hAnsiTheme="minorHAnsi"/>
                <w:sz w:val="18"/>
                <w:szCs w:val="18"/>
                <w:lang w:val="fr-CH"/>
              </w:rPr>
              <w:t>7</w:t>
            </w:r>
            <w:r w:rsidR="00B7204F" w:rsidRPr="00714944">
              <w:rPr>
                <w:rFonts w:asciiTheme="minorHAnsi" w:hAnsiTheme="minorHAnsi"/>
                <w:sz w:val="18"/>
                <w:szCs w:val="18"/>
                <w:lang w:val="fr-CH"/>
              </w:rPr>
              <w:t xml:space="preserve"> ou </w:t>
            </w:r>
            <w:r w:rsidR="00B7204F">
              <w:rPr>
                <w:rFonts w:asciiTheme="minorHAnsi" w:hAnsiTheme="minorHAnsi"/>
                <w:sz w:val="18"/>
                <w:szCs w:val="18"/>
                <w:lang w:val="fr-CH"/>
              </w:rPr>
              <w:t>6</w:t>
            </w:r>
            <w:r w:rsidRPr="00714944">
              <w:rPr>
                <w:rFonts w:asciiTheme="minorHAnsi" w:hAnsiTheme="minorHAnsi"/>
                <w:sz w:val="18"/>
                <w:szCs w:val="18"/>
                <w:lang w:val="fr-CH"/>
              </w:rPr>
              <w:t>)</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191A46">
            <w:pPr>
              <w:pStyle w:val="Style3"/>
              <w:pageBreakBefore/>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71, 73, 74, 75, 77</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191A46">
            <w:pPr>
              <w:pStyle w:val="Style3"/>
              <w:pageBreakBefore/>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Bahia</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191A46">
            <w:pPr>
              <w:pageBreakBefore/>
              <w:spacing w:before="40" w:after="40"/>
              <w:rPr>
                <w:rFonts w:asciiTheme="minorHAnsi" w:hAnsiTheme="minorHAnsi"/>
                <w:b/>
                <w:bCs/>
                <w:sz w:val="18"/>
                <w:szCs w:val="18"/>
              </w:rPr>
            </w:pPr>
            <w:r w:rsidRPr="00191A46">
              <w:rPr>
                <w:rFonts w:asciiTheme="minorHAnsi" w:hAnsiTheme="minorHAnsi"/>
                <w:b/>
                <w:bCs/>
                <w:sz w:val="18"/>
                <w:szCs w:val="18"/>
              </w:rPr>
              <w:t>11 octobre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191A46">
            <w:pPr>
              <w:pageBreakBefore/>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79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Sergipe</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11 octobre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81, 89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Pernambuco</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ind w:right="24"/>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82</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Alagoas</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83</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Paraiba</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84</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Rio Grande do Norte</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85, 88</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Ceará</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86, 87</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Piauí</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31 mai 2015</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91, 93, 94</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Pará</w:t>
            </w:r>
          </w:p>
        </w:tc>
        <w:tc>
          <w:tcPr>
            <w:tcW w:w="1178"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ind w:right="38"/>
              <w:rPr>
                <w:rFonts w:asciiTheme="minorHAnsi" w:hAnsiTheme="minorHAnsi"/>
                <w:b/>
                <w:bCs/>
                <w:sz w:val="18"/>
                <w:szCs w:val="18"/>
              </w:rPr>
            </w:pPr>
            <w:r w:rsidRPr="00191A46">
              <w:rPr>
                <w:rFonts w:asciiTheme="minorHAnsi" w:hAnsiTheme="minorHAnsi"/>
                <w:b/>
                <w:bCs/>
                <w:sz w:val="18"/>
                <w:szCs w:val="18"/>
              </w:rPr>
              <w:t>2 novembre 2014</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92, 97</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Amazonas</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2 novembre 2014</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95</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Roraima</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2 novembre 2014</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96</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Amapá</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2 novembre 2014</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r w:rsidR="007D6C31" w:rsidRPr="00714944" w:rsidTr="007D6C31">
        <w:trPr>
          <w:jc w:val="center"/>
        </w:trPr>
        <w:tc>
          <w:tcPr>
            <w:tcW w:w="1044"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98, 99</w:t>
            </w:r>
          </w:p>
        </w:tc>
        <w:tc>
          <w:tcPr>
            <w:tcW w:w="1019" w:type="pct"/>
            <w:tcBorders>
              <w:top w:val="single" w:sz="6" w:space="0" w:color="auto"/>
              <w:left w:val="single" w:sz="6" w:space="0" w:color="auto"/>
              <w:bottom w:val="single" w:sz="6" w:space="0" w:color="auto"/>
              <w:right w:val="single" w:sz="6" w:space="0" w:color="auto"/>
            </w:tcBorders>
            <w:vAlign w:val="center"/>
          </w:tcPr>
          <w:p w:rsidR="007D6C31" w:rsidRPr="00191A46" w:rsidRDefault="007D6C31" w:rsidP="00B7204F">
            <w:pPr>
              <w:pStyle w:val="Style3"/>
              <w:widowControl/>
              <w:spacing w:before="40" w:after="40" w:line="240" w:lineRule="auto"/>
              <w:rPr>
                <w:rFonts w:asciiTheme="minorHAnsi" w:hAnsiTheme="minorHAnsi"/>
                <w:b/>
                <w:bCs/>
                <w:sz w:val="18"/>
                <w:szCs w:val="18"/>
              </w:rPr>
            </w:pPr>
            <w:r w:rsidRPr="00191A46">
              <w:rPr>
                <w:rFonts w:asciiTheme="minorHAnsi" w:hAnsiTheme="minorHAnsi"/>
                <w:b/>
                <w:bCs/>
                <w:sz w:val="18"/>
                <w:szCs w:val="18"/>
              </w:rPr>
              <w:t>Maranhão</w:t>
            </w:r>
          </w:p>
        </w:tc>
        <w:tc>
          <w:tcPr>
            <w:tcW w:w="1178" w:type="pct"/>
            <w:tcBorders>
              <w:top w:val="single" w:sz="6" w:space="0" w:color="auto"/>
              <w:left w:val="single" w:sz="6" w:space="0" w:color="auto"/>
              <w:bottom w:val="single" w:sz="6" w:space="0" w:color="auto"/>
              <w:right w:val="single" w:sz="6" w:space="0" w:color="auto"/>
            </w:tcBorders>
          </w:tcPr>
          <w:p w:rsidR="007D6C31" w:rsidRPr="00191A46" w:rsidRDefault="007D6C31" w:rsidP="00B7204F">
            <w:pPr>
              <w:spacing w:before="40" w:after="40"/>
              <w:rPr>
                <w:rFonts w:asciiTheme="minorHAnsi" w:hAnsiTheme="minorHAnsi"/>
                <w:b/>
                <w:bCs/>
                <w:sz w:val="18"/>
                <w:szCs w:val="18"/>
              </w:rPr>
            </w:pPr>
            <w:r w:rsidRPr="00191A46">
              <w:rPr>
                <w:rFonts w:asciiTheme="minorHAnsi" w:hAnsiTheme="minorHAnsi"/>
                <w:b/>
                <w:bCs/>
                <w:sz w:val="18"/>
                <w:szCs w:val="18"/>
              </w:rPr>
              <w:t>2 novembre 2014</w:t>
            </w:r>
          </w:p>
        </w:tc>
        <w:tc>
          <w:tcPr>
            <w:tcW w:w="175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sz w:val="18"/>
                <w:szCs w:val="18"/>
              </w:rPr>
            </w:pPr>
            <w:r w:rsidRPr="00714944">
              <w:rPr>
                <w:rFonts w:asciiTheme="minorHAnsi" w:hAnsiTheme="minorHAnsi"/>
                <w:sz w:val="18"/>
                <w:szCs w:val="18"/>
              </w:rPr>
              <w:t>9XXXX XXXX</w:t>
            </w:r>
          </w:p>
        </w:tc>
      </w:tr>
    </w:tbl>
    <w:p w:rsidR="007D6C31" w:rsidRPr="00BA4195" w:rsidRDefault="007D6C31" w:rsidP="007D6C31">
      <w:pPr>
        <w:rPr>
          <w:rFonts w:cs="Arial"/>
        </w:rPr>
      </w:pPr>
    </w:p>
    <w:p w:rsidR="007D6C31" w:rsidRPr="00191A46" w:rsidRDefault="007D6C31" w:rsidP="007D6C31">
      <w:pPr>
        <w:spacing w:before="240"/>
        <w:jc w:val="center"/>
        <w:rPr>
          <w:lang w:val="fr-CH"/>
        </w:rPr>
      </w:pPr>
      <w:r w:rsidRPr="00191A46">
        <w:rPr>
          <w:lang w:val="fr-FR"/>
        </w:rPr>
        <w:t xml:space="preserve">Tableau 2 – </w:t>
      </w:r>
      <w:r w:rsidRPr="00191A46">
        <w:rPr>
          <w:lang w:val="fr-CH"/>
        </w:rPr>
        <w:t>Services de radiocommunications mobiles</w:t>
      </w:r>
    </w:p>
    <w:p w:rsidR="007D6C31" w:rsidRPr="007D6C31" w:rsidRDefault="007D6C31" w:rsidP="007D6C31">
      <w:pPr>
        <w:rPr>
          <w:sz w:val="8"/>
          <w:lang w:val="fr-FR"/>
        </w:rPr>
      </w:pPr>
    </w:p>
    <w:tbl>
      <w:tblPr>
        <w:tblW w:w="9072" w:type="dxa"/>
        <w:jc w:val="center"/>
        <w:tblLayout w:type="fixed"/>
        <w:tblLook w:val="0000" w:firstRow="0" w:lastRow="0" w:firstColumn="0" w:lastColumn="0" w:noHBand="0" w:noVBand="0"/>
      </w:tblPr>
      <w:tblGrid>
        <w:gridCol w:w="1936"/>
        <w:gridCol w:w="1849"/>
        <w:gridCol w:w="2097"/>
        <w:gridCol w:w="3190"/>
      </w:tblGrid>
      <w:tr w:rsidR="007D6C31" w:rsidRPr="00714944" w:rsidTr="007D6C31">
        <w:trPr>
          <w:tblHeade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Indicatif interurbain</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Etat</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Date de la transition</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Numéro d'abonné</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11</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São Paulo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12 à 19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São Paulo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21, 22, 24</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de Janeiro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27, 28</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Espirito Santo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31 à 35, 37, 38</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Minas Gerais</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41 à 46</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Paraná</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47 à 49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Santa Catarina</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51 à 55</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Grande do Sul</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61</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Distrito Federal</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62 et 64</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Goiás</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63</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Tocantins</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65, 66</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Mato Grosso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67</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Mato Grosso do Sul</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68</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Acre</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Rondônia</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71, 73, 74, 75, 77</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Bahia</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Sergipe</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81, 89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Pernambuco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82</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Alagoas</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83</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Paraiba</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84</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Grande do Norte</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7D6C31">
            <w:pPr>
              <w:pageBreakBefore/>
              <w:spacing w:before="40" w:after="40"/>
              <w:rPr>
                <w:rFonts w:asciiTheme="minorHAnsi" w:hAnsiTheme="minorHAnsi" w:cs="Arial"/>
                <w:sz w:val="18"/>
                <w:szCs w:val="18"/>
              </w:rPr>
            </w:pPr>
            <w:r w:rsidRPr="00714944">
              <w:rPr>
                <w:rFonts w:asciiTheme="minorHAnsi" w:hAnsiTheme="minorHAnsi" w:cs="Arial"/>
                <w:sz w:val="18"/>
                <w:szCs w:val="18"/>
              </w:rPr>
              <w:t>85, 88</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7D6C31">
            <w:pPr>
              <w:pageBreakBefore/>
              <w:spacing w:before="40" w:after="40"/>
              <w:rPr>
                <w:rFonts w:asciiTheme="minorHAnsi" w:hAnsiTheme="minorHAnsi" w:cs="Arial"/>
                <w:sz w:val="18"/>
                <w:szCs w:val="18"/>
                <w:lang w:val="pt-BR"/>
              </w:rPr>
            </w:pPr>
            <w:r w:rsidRPr="00714944">
              <w:rPr>
                <w:rFonts w:asciiTheme="minorHAnsi" w:hAnsiTheme="minorHAnsi" w:cs="Arial"/>
                <w:sz w:val="18"/>
                <w:szCs w:val="18"/>
                <w:lang w:val="pt-BR"/>
              </w:rPr>
              <w:t>Ceará</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7D6C31">
            <w:pPr>
              <w:pageBreakBefore/>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7D6C31">
            <w:pPr>
              <w:pageBreakBefore/>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86, 87</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Piauí</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91, 93, 94</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Pará</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92, 97</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Amazonas</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95</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Roraima</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96</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Amapá</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r w:rsidR="007D6C31" w:rsidRPr="00714944" w:rsidTr="007D6C31">
        <w:trPr>
          <w:jc w:val="center"/>
        </w:trPr>
        <w:tc>
          <w:tcPr>
            <w:tcW w:w="1067"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98, 99</w:t>
            </w:r>
          </w:p>
        </w:tc>
        <w:tc>
          <w:tcPr>
            <w:tcW w:w="1019"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Maranhão</w:t>
            </w:r>
          </w:p>
        </w:tc>
        <w:tc>
          <w:tcPr>
            <w:tcW w:w="1156"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1758" w:type="pct"/>
            <w:tcBorders>
              <w:top w:val="single" w:sz="6" w:space="0" w:color="auto"/>
              <w:left w:val="single" w:sz="6" w:space="0" w:color="auto"/>
              <w:bottom w:val="single" w:sz="6" w:space="0" w:color="auto"/>
              <w:right w:val="single" w:sz="6" w:space="0" w:color="auto"/>
            </w:tcBorders>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7XXX XXXX</w:t>
            </w:r>
          </w:p>
        </w:tc>
      </w:tr>
    </w:tbl>
    <w:p w:rsidR="007D6C31" w:rsidRDefault="007D6C31" w:rsidP="007D6C31">
      <w:pPr>
        <w:rPr>
          <w:rFonts w:cs="Arial"/>
        </w:rPr>
      </w:pPr>
    </w:p>
    <w:p w:rsidR="007D6C31" w:rsidRPr="00191A46" w:rsidRDefault="007D6C31" w:rsidP="007D6C31">
      <w:pPr>
        <w:jc w:val="center"/>
      </w:pPr>
      <w:r w:rsidRPr="00191A46">
        <w:t>Tableau 3 – Services fixes</w:t>
      </w:r>
    </w:p>
    <w:p w:rsidR="007D6C31" w:rsidRPr="007D6C31" w:rsidRDefault="007D6C31" w:rsidP="007D6C31">
      <w:pPr>
        <w:jc w:val="left"/>
        <w:rPr>
          <w:rFonts w:cs="Times New Roman Bold"/>
          <w:b/>
          <w:bCs/>
          <w:sz w:val="8"/>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97"/>
        <w:gridCol w:w="2129"/>
        <w:gridCol w:w="1732"/>
        <w:gridCol w:w="3214"/>
      </w:tblGrid>
      <w:tr w:rsidR="007D6C31" w:rsidRPr="00714944" w:rsidTr="007D6C31">
        <w:trPr>
          <w:tblHeader/>
          <w:jc w:val="center"/>
        </w:trPr>
        <w:tc>
          <w:tcPr>
            <w:tcW w:w="1997" w:type="dxa"/>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Indicatif interurbain</w:t>
            </w:r>
          </w:p>
        </w:tc>
        <w:tc>
          <w:tcPr>
            <w:tcW w:w="2129" w:type="dxa"/>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Etat</w:t>
            </w:r>
          </w:p>
        </w:tc>
        <w:tc>
          <w:tcPr>
            <w:tcW w:w="1732" w:type="dxa"/>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Date de la transition</w:t>
            </w:r>
          </w:p>
        </w:tc>
        <w:tc>
          <w:tcPr>
            <w:tcW w:w="3214" w:type="dxa"/>
          </w:tcPr>
          <w:p w:rsidR="007D6C31" w:rsidRPr="00714944" w:rsidRDefault="007D6C31" w:rsidP="00B7204F">
            <w:pPr>
              <w:pStyle w:val="Tablehead0"/>
              <w:spacing w:before="100" w:after="100"/>
              <w:rPr>
                <w:rFonts w:asciiTheme="minorHAnsi" w:hAnsiTheme="minorHAnsi" w:cs="Arial"/>
                <w:szCs w:val="18"/>
              </w:rPr>
            </w:pPr>
            <w:r w:rsidRPr="00714944">
              <w:rPr>
                <w:rFonts w:asciiTheme="minorHAnsi" w:hAnsiTheme="minorHAnsi" w:cs="Arial"/>
                <w:szCs w:val="18"/>
              </w:rPr>
              <w:t>Numéro d'abonné</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11</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São Paulo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12 à 19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São Paulo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21, 22, 24</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de Janeiro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27, 28</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Espirito Santo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31 à 35, 37, 38</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Minas Gerais</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41 à 46</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Paraná</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47 à 49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Santa Catarina</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51 à</w:t>
            </w:r>
            <w:r w:rsidRPr="00714944">
              <w:rPr>
                <w:rFonts w:asciiTheme="minorHAnsi" w:hAnsiTheme="minorHAnsi" w:cs="Arial"/>
                <w:b/>
                <w:bCs/>
                <w:sz w:val="18"/>
                <w:szCs w:val="18"/>
              </w:rPr>
              <w:t xml:space="preserve"> </w:t>
            </w:r>
            <w:r w:rsidRPr="00714944">
              <w:rPr>
                <w:rFonts w:asciiTheme="minorHAnsi" w:hAnsiTheme="minorHAnsi" w:cs="Arial"/>
                <w:sz w:val="18"/>
                <w:szCs w:val="18"/>
              </w:rPr>
              <w:t>55</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Grande do Sul</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61</w:t>
            </w:r>
          </w:p>
        </w:tc>
        <w:tc>
          <w:tcPr>
            <w:tcW w:w="2129" w:type="dxa"/>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Distrito Federal</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62 et 64</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Goiás</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63</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Tocantins</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65, 66</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Mato Grosso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67</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Mato Grosso do Sul</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68</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Acre</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69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Rondônia</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71, 73, 74, 75, 77</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Bahia</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79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Sergipe</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81, 89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Pernambuco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82</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Alagoas</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83</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Paraiba</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84</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Rio Grande do Norte</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85, 88</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Ceará</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86, 87</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Piauí</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91, 93, 94</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Pará</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92, 97</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Amazonas</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95</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Roraima</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96</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Amapá</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r w:rsidR="007D6C31" w:rsidRPr="00913321" w:rsidTr="007D6C31">
        <w:trPr>
          <w:jc w:val="center"/>
        </w:trPr>
        <w:tc>
          <w:tcPr>
            <w:tcW w:w="1997" w:type="dxa"/>
            <w:vAlign w:val="center"/>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98, 99</w:t>
            </w:r>
          </w:p>
        </w:tc>
        <w:tc>
          <w:tcPr>
            <w:tcW w:w="2129" w:type="dxa"/>
            <w:vAlign w:val="center"/>
          </w:tcPr>
          <w:p w:rsidR="007D6C31" w:rsidRPr="00714944" w:rsidRDefault="007D6C31" w:rsidP="00B7204F">
            <w:pPr>
              <w:spacing w:before="40" w:after="40"/>
              <w:rPr>
                <w:rFonts w:asciiTheme="minorHAnsi" w:hAnsiTheme="minorHAnsi" w:cs="Arial"/>
                <w:sz w:val="18"/>
                <w:szCs w:val="18"/>
                <w:lang w:val="pt-BR"/>
              </w:rPr>
            </w:pPr>
            <w:r w:rsidRPr="00714944">
              <w:rPr>
                <w:rFonts w:asciiTheme="minorHAnsi" w:hAnsiTheme="minorHAnsi" w:cs="Arial"/>
                <w:sz w:val="18"/>
                <w:szCs w:val="18"/>
                <w:lang w:val="pt-BR"/>
              </w:rPr>
              <w:t>Maranhão</w:t>
            </w:r>
          </w:p>
        </w:tc>
        <w:tc>
          <w:tcPr>
            <w:tcW w:w="1732" w:type="dxa"/>
          </w:tcPr>
          <w:p w:rsidR="007D6C31" w:rsidRPr="00714944" w:rsidRDefault="007D6C31" w:rsidP="00B7204F">
            <w:pPr>
              <w:spacing w:before="40" w:after="40"/>
              <w:rPr>
                <w:rFonts w:asciiTheme="minorHAnsi" w:hAnsiTheme="minorHAnsi" w:cs="Arial"/>
                <w:sz w:val="18"/>
                <w:szCs w:val="18"/>
              </w:rPr>
            </w:pPr>
            <w:r w:rsidRPr="00714944">
              <w:rPr>
                <w:rFonts w:asciiTheme="minorHAnsi" w:hAnsiTheme="minorHAnsi" w:cs="Arial"/>
                <w:sz w:val="18"/>
                <w:szCs w:val="18"/>
              </w:rPr>
              <w:t>Sans objet</w:t>
            </w:r>
          </w:p>
        </w:tc>
        <w:tc>
          <w:tcPr>
            <w:tcW w:w="3214" w:type="dxa"/>
          </w:tcPr>
          <w:p w:rsidR="007D6C31" w:rsidRPr="00714944" w:rsidRDefault="007D6C31" w:rsidP="00B7204F">
            <w:pPr>
              <w:spacing w:before="40" w:after="40"/>
              <w:rPr>
                <w:rFonts w:asciiTheme="minorHAnsi" w:hAnsiTheme="minorHAnsi" w:cs="Arial"/>
                <w:sz w:val="18"/>
                <w:szCs w:val="18"/>
                <w:lang w:val="fr-FR"/>
              </w:rPr>
            </w:pPr>
            <w:r w:rsidRPr="00714944">
              <w:rPr>
                <w:rFonts w:asciiTheme="minorHAnsi" w:hAnsiTheme="minorHAnsi" w:cs="Arial"/>
                <w:sz w:val="18"/>
                <w:szCs w:val="18"/>
                <w:lang w:val="fr-FR"/>
              </w:rPr>
              <w:t>XXXX XXXX (premier chiffre 2, 3 ,4 ou 5)</w:t>
            </w:r>
          </w:p>
        </w:tc>
      </w:tr>
    </w:tbl>
    <w:p w:rsidR="007D6C31" w:rsidRPr="00714944" w:rsidRDefault="007D6C31" w:rsidP="007D6C31">
      <w:pPr>
        <w:rPr>
          <w:lang w:val="fr-CH"/>
        </w:rPr>
      </w:pPr>
    </w:p>
    <w:p w:rsidR="007D6C31" w:rsidRPr="00B7204F" w:rsidRDefault="007D6C31">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sidRPr="00B7204F">
        <w:rPr>
          <w:rFonts w:cs="Arial"/>
          <w:lang w:val="fr-CH"/>
        </w:rPr>
        <w:br w:type="page"/>
      </w:r>
    </w:p>
    <w:p w:rsidR="007D6C31" w:rsidRPr="00BA4195" w:rsidRDefault="007D6C31" w:rsidP="007D6C31">
      <w:pPr>
        <w:rPr>
          <w:rFonts w:cs="Arial"/>
          <w:lang w:val="es-ES"/>
        </w:rPr>
      </w:pPr>
      <w:r w:rsidRPr="00BA4195">
        <w:rPr>
          <w:rFonts w:cs="Arial"/>
          <w:lang w:val="es-ES"/>
        </w:rPr>
        <w:t>Cont</w:t>
      </w:r>
      <w:r w:rsidRPr="00714944">
        <w:rPr>
          <w:lang w:val="es-ES_tradnl"/>
        </w:rPr>
        <w:t>a</w:t>
      </w:r>
      <w:r w:rsidRPr="00BA4195">
        <w:rPr>
          <w:rFonts w:cs="Arial"/>
          <w:lang w:val="es-ES"/>
        </w:rPr>
        <w:t>ct:</w:t>
      </w:r>
    </w:p>
    <w:p w:rsidR="007D6C31" w:rsidRPr="00191A46" w:rsidRDefault="007D6C31" w:rsidP="00191A46">
      <w:pPr>
        <w:ind w:left="720"/>
        <w:jc w:val="left"/>
        <w:rPr>
          <w:lang w:val="es-ES_tradnl"/>
        </w:rPr>
      </w:pPr>
      <w:r w:rsidRPr="00BA4195">
        <w:rPr>
          <w:rFonts w:cs="Arial"/>
          <w:lang w:val="es-ES"/>
        </w:rPr>
        <w:t>Mr. Marcos de Souza Oliveira</w:t>
      </w:r>
      <w:r>
        <w:rPr>
          <w:rFonts w:cs="Arial"/>
          <w:lang w:val="es-ES"/>
        </w:rPr>
        <w:br/>
      </w:r>
      <w:r w:rsidRPr="00BA4195">
        <w:rPr>
          <w:rFonts w:cs="Arial"/>
          <w:lang w:val="pt-BR"/>
        </w:rPr>
        <w:t>Agência Nacional de Telecomunicações (ANATEL)</w:t>
      </w:r>
      <w:r>
        <w:rPr>
          <w:rFonts w:cs="Arial"/>
          <w:lang w:val="pt-BR"/>
        </w:rPr>
        <w:br/>
      </w:r>
      <w:r w:rsidRPr="00BA4195">
        <w:rPr>
          <w:rFonts w:cs="Arial"/>
          <w:lang w:val="pt-BR"/>
        </w:rPr>
        <w:t xml:space="preserve">Gerência de Certificação e Numeração </w:t>
      </w:r>
      <w:r>
        <w:rPr>
          <w:rFonts w:cs="Arial"/>
          <w:lang w:val="pt-BR"/>
        </w:rPr>
        <w:t>–</w:t>
      </w:r>
      <w:r w:rsidRPr="00BA4195">
        <w:rPr>
          <w:rFonts w:cs="Arial"/>
          <w:lang w:val="pt-BR"/>
        </w:rPr>
        <w:t xml:space="preserve"> ORCN</w:t>
      </w:r>
      <w:r>
        <w:rPr>
          <w:rFonts w:cs="Arial"/>
          <w:lang w:val="pt-BR"/>
        </w:rPr>
        <w:br/>
      </w:r>
      <w:r w:rsidRPr="00BA4195">
        <w:rPr>
          <w:rFonts w:cs="Arial"/>
          <w:lang w:val="pt-BR"/>
        </w:rPr>
        <w:t>SAUS Quadra 6, Bloco E, 9</w:t>
      </w:r>
      <w:r w:rsidRPr="00BA4195">
        <w:rPr>
          <w:rFonts w:cs="Arial"/>
          <w:vertAlign w:val="superscript"/>
          <w:lang w:val="pt-BR"/>
        </w:rPr>
        <w:t xml:space="preserve">o </w:t>
      </w:r>
      <w:r w:rsidRPr="00BA4195">
        <w:rPr>
          <w:rFonts w:cs="Arial"/>
          <w:lang w:val="pt-BR"/>
        </w:rPr>
        <w:t>andar</w:t>
      </w:r>
      <w:r>
        <w:rPr>
          <w:rFonts w:cs="Arial"/>
          <w:lang w:val="pt-BR"/>
        </w:rPr>
        <w:br/>
      </w:r>
      <w:r w:rsidRPr="00A525AE">
        <w:rPr>
          <w:rFonts w:cs="Arial"/>
          <w:lang w:val="es-ES_tradnl"/>
        </w:rPr>
        <w:t>CEP 70.070-940 - BRASILIA/DF</w:t>
      </w:r>
      <w:r w:rsidRPr="00A525AE">
        <w:rPr>
          <w:rFonts w:cs="Arial"/>
          <w:lang w:val="es-ES_tradnl"/>
        </w:rPr>
        <w:br/>
      </w:r>
      <w:r w:rsidR="00191A46">
        <w:rPr>
          <w:rFonts w:cs="Arial"/>
          <w:lang w:val="es-ES_tradnl"/>
        </w:rPr>
        <w:t>Brésil</w:t>
      </w:r>
      <w:r w:rsidR="00191A46">
        <w:rPr>
          <w:rFonts w:cs="Arial"/>
          <w:lang w:val="es-ES_tradnl"/>
        </w:rPr>
        <w:br/>
      </w:r>
      <w:r w:rsidRPr="00191A46">
        <w:rPr>
          <w:rFonts w:cs="Arial"/>
          <w:lang w:val="es-ES_tradnl"/>
        </w:rPr>
        <w:t>Tél:</w:t>
      </w:r>
      <w:r w:rsidRPr="00191A46">
        <w:rPr>
          <w:rFonts w:cs="Arial"/>
          <w:lang w:val="es-ES_tradnl"/>
        </w:rPr>
        <w:tab/>
        <w:t>+55 61 2312 2026</w:t>
      </w:r>
      <w:r w:rsidRPr="00191A46">
        <w:rPr>
          <w:rFonts w:cs="Arial"/>
          <w:lang w:val="es-ES_tradnl"/>
        </w:rPr>
        <w:br/>
        <w:t>URL:</w:t>
      </w:r>
      <w:r w:rsidRPr="00191A46">
        <w:rPr>
          <w:lang w:val="es-ES_tradnl"/>
        </w:rPr>
        <w:tab/>
      </w:r>
      <w:hyperlink r:id="rId17" w:history="1">
        <w:r w:rsidRPr="00191A46">
          <w:rPr>
            <w:lang w:val="es-ES_tradnl"/>
          </w:rPr>
          <w:t>www.anatel.gov.br</w:t>
        </w:r>
      </w:hyperlink>
    </w:p>
    <w:p w:rsidR="007D6C31" w:rsidRPr="00A525AE" w:rsidRDefault="007D6C31" w:rsidP="007D6C31">
      <w:pPr>
        <w:spacing w:before="240"/>
        <w:rPr>
          <w:b/>
          <w:bCs/>
          <w:lang w:val="fr-FR"/>
        </w:rPr>
      </w:pPr>
      <w:r w:rsidRPr="00A525AE">
        <w:rPr>
          <w:b/>
          <w:bCs/>
          <w:lang w:val="fr-FR"/>
        </w:rPr>
        <w:t>Danemark</w:t>
      </w:r>
      <w:r>
        <w:rPr>
          <w:b/>
          <w:bCs/>
          <w:lang w:val="fr-FR"/>
        </w:rPr>
        <w:fldChar w:fldCharType="begin"/>
      </w:r>
      <w:r w:rsidRPr="00714944">
        <w:rPr>
          <w:lang w:val="fr-CH"/>
        </w:rPr>
        <w:instrText xml:space="preserve"> TC "</w:instrText>
      </w:r>
      <w:bookmarkStart w:id="569" w:name="_Toc405384016"/>
      <w:r w:rsidRPr="00C63C26">
        <w:rPr>
          <w:b/>
          <w:bCs/>
          <w:lang w:val="fr-FR"/>
        </w:rPr>
        <w:instrText>Danemark</w:instrText>
      </w:r>
      <w:bookmarkEnd w:id="569"/>
      <w:r w:rsidRPr="00714944">
        <w:rPr>
          <w:lang w:val="fr-CH"/>
        </w:rPr>
        <w:instrText xml:space="preserve">" \f C \l "1" </w:instrText>
      </w:r>
      <w:r>
        <w:rPr>
          <w:b/>
          <w:bCs/>
          <w:lang w:val="fr-FR"/>
        </w:rPr>
        <w:fldChar w:fldCharType="end"/>
      </w:r>
      <w:r w:rsidRPr="00A525AE">
        <w:rPr>
          <w:b/>
          <w:bCs/>
          <w:lang w:val="fr-FR"/>
        </w:rPr>
        <w:t xml:space="preserve"> (indicatif de pays +45)</w:t>
      </w:r>
      <w:r w:rsidRPr="00A525AE">
        <w:rPr>
          <w:b/>
          <w:bCs/>
          <w:i/>
          <w:noProof/>
          <w:lang w:val="fr-FR" w:eastAsia="zh-CN"/>
        </w:rPr>
        <w:t xml:space="preserve"> </w:t>
      </w:r>
    </w:p>
    <w:p w:rsidR="007D6C31" w:rsidRPr="00A525AE" w:rsidRDefault="007D6C31" w:rsidP="007D6C31">
      <w:pPr>
        <w:spacing w:before="0"/>
        <w:rPr>
          <w:b/>
          <w:lang w:val="fr-FR"/>
        </w:rPr>
      </w:pPr>
      <w:r w:rsidRPr="00A525AE">
        <w:rPr>
          <w:lang w:val="fr-FR"/>
        </w:rPr>
        <w:t>Communication du 20.XI.2014:</w:t>
      </w:r>
    </w:p>
    <w:p w:rsidR="007D6C31" w:rsidRDefault="007D6C31" w:rsidP="007D6C31">
      <w:pPr>
        <w:rPr>
          <w:b/>
          <w:lang w:val="fr-FR"/>
        </w:rPr>
      </w:pPr>
      <w:r>
        <w:rPr>
          <w:lang w:val="fr-FR"/>
        </w:rPr>
        <w:t xml:space="preserve">La </w:t>
      </w:r>
      <w:r>
        <w:rPr>
          <w:i/>
          <w:lang w:val="fr-FR"/>
        </w:rPr>
        <w:t>Danish Business Authority</w:t>
      </w:r>
      <w:r>
        <w:rPr>
          <w:lang w:val="fr-FR"/>
        </w:rPr>
        <w:t>, Copenhagen</w:t>
      </w:r>
      <w:r>
        <w:rPr>
          <w:lang w:val="fr-FR"/>
        </w:rPr>
        <w:fldChar w:fldCharType="begin"/>
      </w:r>
      <w:r w:rsidRPr="00714944">
        <w:rPr>
          <w:lang w:val="fr-CH"/>
        </w:rPr>
        <w:instrText xml:space="preserve"> TC "</w:instrText>
      </w:r>
      <w:bookmarkStart w:id="570" w:name="_Toc405384017"/>
      <w:r w:rsidRPr="003B625B">
        <w:rPr>
          <w:i/>
          <w:lang w:val="fr-FR"/>
        </w:rPr>
        <w:instrText>Danish Business Authority</w:instrText>
      </w:r>
      <w:r w:rsidRPr="003B625B">
        <w:rPr>
          <w:lang w:val="fr-FR"/>
        </w:rPr>
        <w:instrText>, Copenhagen</w:instrText>
      </w:r>
      <w:bookmarkEnd w:id="570"/>
      <w:r w:rsidRPr="00714944">
        <w:rPr>
          <w:lang w:val="fr-CH"/>
        </w:rPr>
        <w:instrText xml:space="preserve">" \f C \l "1" </w:instrText>
      </w:r>
      <w:r>
        <w:rPr>
          <w:lang w:val="fr-FR"/>
        </w:rPr>
        <w:fldChar w:fldCharType="end"/>
      </w:r>
      <w:r>
        <w:rPr>
          <w:lang w:val="fr-FR"/>
        </w:rPr>
        <w:t xml:space="preserve">, </w:t>
      </w:r>
      <w:r>
        <w:rPr>
          <w:lang w:val="fr-CH"/>
        </w:rPr>
        <w:t>annonce les modifications suivantes dans le plan de numérotation téléphonique du Danemark.</w:t>
      </w:r>
    </w:p>
    <w:p w:rsidR="007D6C31" w:rsidRDefault="007D6C31" w:rsidP="007D6C31">
      <w:pPr>
        <w:rPr>
          <w:lang w:val="fr-FR"/>
        </w:rPr>
      </w:pPr>
      <w:r>
        <w:rPr>
          <w:lang w:val="fr-FR"/>
        </w:rPr>
        <w:t>•</w:t>
      </w:r>
      <w:r>
        <w:rPr>
          <w:lang w:val="fr-FR"/>
        </w:rPr>
        <w:tab/>
        <w:t>attribution –</w:t>
      </w:r>
      <w:r>
        <w:rPr>
          <w:color w:val="FF0000"/>
          <w:lang w:val="fr-FR"/>
        </w:rPr>
        <w:t xml:space="preserve"> </w:t>
      </w:r>
      <w:r>
        <w:rPr>
          <w:lang w:val="fr-FR"/>
        </w:rPr>
        <w:t>service de communication fixe</w:t>
      </w:r>
    </w:p>
    <w:p w:rsidR="007D6C31" w:rsidRPr="00714944" w:rsidRDefault="007D6C31" w:rsidP="007D6C31">
      <w:pPr>
        <w:rPr>
          <w:sz w:val="8"/>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259"/>
        <w:gridCol w:w="4124"/>
        <w:gridCol w:w="2689"/>
      </w:tblGrid>
      <w:tr w:rsidR="007D6C31" w:rsidTr="00B7204F">
        <w:trPr>
          <w:trHeight w:val="20"/>
          <w:jc w:val="center"/>
        </w:trPr>
        <w:tc>
          <w:tcPr>
            <w:tcW w:w="225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before="60" w:after="60"/>
              <w:ind w:left="720"/>
              <w:rPr>
                <w:rFonts w:cs="Arial"/>
                <w:i/>
                <w:sz w:val="18"/>
                <w:szCs w:val="18"/>
              </w:rPr>
            </w:pPr>
            <w:r w:rsidRPr="00A525AE">
              <w:rPr>
                <w:rFonts w:cs="Arial"/>
                <w:i/>
                <w:sz w:val="18"/>
                <w:szCs w:val="18"/>
              </w:rPr>
              <w:t>Opérateur</w:t>
            </w:r>
          </w:p>
        </w:tc>
        <w:tc>
          <w:tcPr>
            <w:tcW w:w="4124"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before="60" w:after="60"/>
              <w:ind w:left="720"/>
              <w:rPr>
                <w:rFonts w:cs="Arial"/>
                <w:sz w:val="18"/>
                <w:szCs w:val="18"/>
              </w:rPr>
            </w:pPr>
            <w:r w:rsidRPr="00A525AE">
              <w:rPr>
                <w:rFonts w:cs="Arial"/>
                <w:bCs/>
                <w:i/>
                <w:sz w:val="18"/>
                <w:szCs w:val="18"/>
              </w:rPr>
              <w:t>Séries de numéros</w:t>
            </w:r>
          </w:p>
        </w:tc>
        <w:tc>
          <w:tcPr>
            <w:tcW w:w="268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before="60" w:after="60"/>
              <w:jc w:val="center"/>
              <w:rPr>
                <w:rFonts w:cs="Arial"/>
                <w:i/>
                <w:sz w:val="18"/>
                <w:szCs w:val="18"/>
              </w:rPr>
            </w:pPr>
            <w:r w:rsidRPr="00A525AE">
              <w:rPr>
                <w:rFonts w:cs="Arial"/>
                <w:i/>
                <w:sz w:val="18"/>
                <w:szCs w:val="18"/>
              </w:rPr>
              <w:t>Date d’attribution</w:t>
            </w:r>
          </w:p>
        </w:tc>
      </w:tr>
      <w:tr w:rsidR="007D6C31" w:rsidTr="00B7204F">
        <w:trPr>
          <w:trHeight w:val="20"/>
          <w:jc w:val="center"/>
        </w:trPr>
        <w:tc>
          <w:tcPr>
            <w:tcW w:w="225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before="60" w:after="60"/>
              <w:rPr>
                <w:rFonts w:cs="Arial"/>
                <w:sz w:val="18"/>
                <w:szCs w:val="18"/>
                <w:lang w:val="es-ES"/>
              </w:rPr>
            </w:pPr>
            <w:r w:rsidRPr="00A525AE">
              <w:rPr>
                <w:rFonts w:cs="Arial"/>
                <w:sz w:val="18"/>
                <w:szCs w:val="18"/>
                <w:lang w:val="da-DK"/>
              </w:rPr>
              <w:t>Companymobile A/S</w:t>
            </w:r>
          </w:p>
        </w:tc>
        <w:tc>
          <w:tcPr>
            <w:tcW w:w="4124"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before="60" w:after="60"/>
              <w:rPr>
                <w:rFonts w:cs="Arial"/>
                <w:sz w:val="18"/>
                <w:szCs w:val="18"/>
                <w:lang w:val="da-DK"/>
              </w:rPr>
            </w:pPr>
            <w:r w:rsidRPr="00A525AE">
              <w:rPr>
                <w:rFonts w:cs="Arial"/>
                <w:sz w:val="18"/>
                <w:szCs w:val="18"/>
                <w:lang w:val="da-DK"/>
              </w:rPr>
              <w:t>3939efgh</w:t>
            </w:r>
          </w:p>
        </w:tc>
        <w:tc>
          <w:tcPr>
            <w:tcW w:w="268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before="60" w:after="60"/>
              <w:ind w:right="511"/>
              <w:jc w:val="center"/>
              <w:rPr>
                <w:rFonts w:cs="Arial"/>
                <w:sz w:val="18"/>
                <w:szCs w:val="18"/>
              </w:rPr>
            </w:pPr>
            <w:r w:rsidRPr="00A525AE">
              <w:rPr>
                <w:rFonts w:cs="Arial"/>
                <w:sz w:val="18"/>
                <w:szCs w:val="18"/>
              </w:rPr>
              <w:t>18.XI.2014</w:t>
            </w:r>
          </w:p>
        </w:tc>
      </w:tr>
    </w:tbl>
    <w:p w:rsidR="007D6C31" w:rsidRDefault="007D6C31" w:rsidP="007D6C31">
      <w:pPr>
        <w:rPr>
          <w:rFonts w:cs="Arial"/>
          <w:bCs/>
          <w:lang w:val="fr-FR"/>
        </w:rPr>
      </w:pPr>
    </w:p>
    <w:p w:rsidR="007D6C31" w:rsidRDefault="007D6C31" w:rsidP="007D6C31">
      <w:pPr>
        <w:rPr>
          <w:lang w:val="fr-FR"/>
        </w:rPr>
      </w:pPr>
      <w:r>
        <w:rPr>
          <w:lang w:val="fr-FR"/>
        </w:rPr>
        <w:t>•</w:t>
      </w:r>
      <w:r>
        <w:rPr>
          <w:lang w:val="fr-FR"/>
        </w:rPr>
        <w:tab/>
        <w:t>attribution –</w:t>
      </w:r>
      <w:r>
        <w:rPr>
          <w:color w:val="FF0000"/>
          <w:lang w:val="fr-FR"/>
        </w:rPr>
        <w:t xml:space="preserve"> </w:t>
      </w:r>
      <w:r>
        <w:rPr>
          <w:lang w:val="fr-FR"/>
        </w:rPr>
        <w:t>service de communication mobile</w:t>
      </w:r>
    </w:p>
    <w:p w:rsidR="007D6C31" w:rsidRPr="008833B8" w:rsidRDefault="007D6C31" w:rsidP="007D6C31">
      <w:pPr>
        <w:rPr>
          <w:sz w:val="6"/>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2259"/>
        <w:gridCol w:w="4124"/>
        <w:gridCol w:w="2689"/>
      </w:tblGrid>
      <w:tr w:rsidR="007D6C31" w:rsidTr="00B7204F">
        <w:trPr>
          <w:trHeight w:val="20"/>
          <w:jc w:val="center"/>
        </w:trPr>
        <w:tc>
          <w:tcPr>
            <w:tcW w:w="225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before="100" w:after="100"/>
              <w:ind w:left="720"/>
              <w:rPr>
                <w:rFonts w:cs="Arial"/>
                <w:i/>
                <w:sz w:val="18"/>
                <w:szCs w:val="18"/>
              </w:rPr>
            </w:pPr>
            <w:r w:rsidRPr="00A525AE">
              <w:rPr>
                <w:rFonts w:cs="Arial"/>
                <w:i/>
                <w:sz w:val="18"/>
                <w:szCs w:val="18"/>
              </w:rPr>
              <w:t>Opérateur</w:t>
            </w:r>
          </w:p>
        </w:tc>
        <w:tc>
          <w:tcPr>
            <w:tcW w:w="4124"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before="100" w:after="100"/>
              <w:ind w:left="720"/>
              <w:rPr>
                <w:rFonts w:cs="Arial"/>
                <w:sz w:val="18"/>
                <w:szCs w:val="18"/>
              </w:rPr>
            </w:pPr>
            <w:r w:rsidRPr="00A525AE">
              <w:rPr>
                <w:rFonts w:cs="Arial"/>
                <w:bCs/>
                <w:i/>
                <w:sz w:val="18"/>
                <w:szCs w:val="18"/>
              </w:rPr>
              <w:t>Séries de numéros</w:t>
            </w:r>
          </w:p>
        </w:tc>
        <w:tc>
          <w:tcPr>
            <w:tcW w:w="268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before="100" w:after="100"/>
              <w:jc w:val="center"/>
              <w:rPr>
                <w:rFonts w:cs="Arial"/>
                <w:i/>
                <w:sz w:val="18"/>
                <w:szCs w:val="18"/>
              </w:rPr>
            </w:pPr>
            <w:r w:rsidRPr="00A525AE">
              <w:rPr>
                <w:rFonts w:cs="Arial"/>
                <w:i/>
                <w:sz w:val="18"/>
                <w:szCs w:val="18"/>
              </w:rPr>
              <w:t>Date d’attribution</w:t>
            </w:r>
          </w:p>
        </w:tc>
      </w:tr>
      <w:tr w:rsidR="007D6C31" w:rsidTr="00B7204F">
        <w:trPr>
          <w:trHeight w:val="20"/>
          <w:jc w:val="center"/>
        </w:trPr>
        <w:tc>
          <w:tcPr>
            <w:tcW w:w="225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line="276" w:lineRule="auto"/>
              <w:rPr>
                <w:rFonts w:cs="Arial"/>
                <w:sz w:val="18"/>
                <w:szCs w:val="18"/>
                <w:lang w:val="es-ES"/>
              </w:rPr>
            </w:pPr>
            <w:r w:rsidRPr="00A525AE">
              <w:rPr>
                <w:rFonts w:cs="Arial"/>
                <w:sz w:val="18"/>
                <w:szCs w:val="18"/>
                <w:lang w:val="da-DK"/>
              </w:rPr>
              <w:t>CLX Networks AB</w:t>
            </w:r>
          </w:p>
        </w:tc>
        <w:tc>
          <w:tcPr>
            <w:tcW w:w="4124"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spacing w:line="276" w:lineRule="auto"/>
              <w:rPr>
                <w:rFonts w:cs="Arial"/>
                <w:sz w:val="18"/>
                <w:szCs w:val="18"/>
                <w:lang w:val="da-DK"/>
              </w:rPr>
            </w:pPr>
            <w:r w:rsidRPr="00A525AE">
              <w:rPr>
                <w:rFonts w:cs="Arial"/>
                <w:sz w:val="18"/>
                <w:szCs w:val="18"/>
                <w:lang w:val="da-DK"/>
              </w:rPr>
              <w:t>81371fgh</w:t>
            </w:r>
          </w:p>
        </w:tc>
        <w:tc>
          <w:tcPr>
            <w:tcW w:w="2689" w:type="dxa"/>
            <w:tcBorders>
              <w:top w:val="single" w:sz="6" w:space="0" w:color="auto"/>
              <w:left w:val="single" w:sz="6" w:space="0" w:color="auto"/>
              <w:bottom w:val="single" w:sz="6" w:space="0" w:color="auto"/>
              <w:right w:val="single" w:sz="6" w:space="0" w:color="auto"/>
            </w:tcBorders>
            <w:hideMark/>
          </w:tcPr>
          <w:p w:rsidR="007D6C31" w:rsidRPr="00A525AE" w:rsidRDefault="007D6C31" w:rsidP="00B7204F">
            <w:pPr>
              <w:numPr>
                <w:ilvl w:val="12"/>
                <w:numId w:val="0"/>
              </w:numPr>
              <w:spacing w:line="276" w:lineRule="auto"/>
              <w:ind w:right="511"/>
              <w:jc w:val="center"/>
              <w:rPr>
                <w:rFonts w:cs="Arial"/>
                <w:sz w:val="18"/>
                <w:szCs w:val="18"/>
              </w:rPr>
            </w:pPr>
            <w:r w:rsidRPr="00A525AE">
              <w:rPr>
                <w:rFonts w:cs="Arial"/>
                <w:sz w:val="18"/>
                <w:szCs w:val="18"/>
              </w:rPr>
              <w:t>1.XII.2014</w:t>
            </w:r>
          </w:p>
        </w:tc>
      </w:tr>
    </w:tbl>
    <w:p w:rsidR="007D6C31" w:rsidRDefault="007D6C31" w:rsidP="007D6C31">
      <w:pPr>
        <w:tabs>
          <w:tab w:val="left" w:pos="1800"/>
        </w:tabs>
        <w:ind w:left="1080" w:hanging="1080"/>
        <w:rPr>
          <w:rFonts w:cs="Arial"/>
        </w:rPr>
      </w:pPr>
    </w:p>
    <w:p w:rsidR="007D6C31" w:rsidRDefault="007D6C31" w:rsidP="007D6C31">
      <w:r>
        <w:t>Contact:</w:t>
      </w:r>
    </w:p>
    <w:p w:rsidR="007D6C31" w:rsidRDefault="007D6C31" w:rsidP="007D6C31">
      <w:pPr>
        <w:tabs>
          <w:tab w:val="left" w:pos="1800"/>
        </w:tabs>
        <w:ind w:left="567" w:hanging="567"/>
        <w:jc w:val="left"/>
        <w:rPr>
          <w:rFonts w:cs="Arial"/>
        </w:rPr>
      </w:pPr>
      <w:r>
        <w:rPr>
          <w:rFonts w:cs="Arial"/>
        </w:rPr>
        <w:tab/>
        <w:t>Danish Business Authority</w:t>
      </w:r>
      <w:r>
        <w:rPr>
          <w:rFonts w:cs="Arial"/>
        </w:rPr>
        <w:br/>
        <w:t>Dahlerups Pakhus</w:t>
      </w:r>
      <w:r>
        <w:rPr>
          <w:rFonts w:cs="Arial"/>
        </w:rPr>
        <w:br/>
        <w:t>Langelinie Allé 17</w:t>
      </w:r>
      <w:r>
        <w:rPr>
          <w:rFonts w:cs="Arial"/>
        </w:rPr>
        <w:br/>
        <w:t>DK-2100 COPENHAGEN</w:t>
      </w:r>
      <w:r>
        <w:rPr>
          <w:rFonts w:cs="Arial"/>
        </w:rPr>
        <w:br/>
        <w:t>Danemark</w:t>
      </w:r>
      <w:r>
        <w:rPr>
          <w:rFonts w:cs="Arial"/>
        </w:rPr>
        <w:br/>
        <w:t>Tél:</w:t>
      </w:r>
      <w:r>
        <w:rPr>
          <w:rFonts w:cs="Arial"/>
        </w:rPr>
        <w:tab/>
        <w:t xml:space="preserve">+45 35 29 10 00 </w:t>
      </w:r>
      <w:r>
        <w:rPr>
          <w:rFonts w:cs="Arial"/>
        </w:rPr>
        <w:br/>
        <w:t>Fax:</w:t>
      </w:r>
      <w:r>
        <w:rPr>
          <w:rFonts w:cs="Arial"/>
        </w:rPr>
        <w:tab/>
        <w:t xml:space="preserve">+45 35 46 60 01 </w:t>
      </w:r>
      <w:r>
        <w:rPr>
          <w:rFonts w:cs="Arial"/>
        </w:rPr>
        <w:br/>
        <w:t>E-mail:</w:t>
      </w:r>
      <w:r>
        <w:rPr>
          <w:rFonts w:cs="Arial"/>
        </w:rPr>
        <w:tab/>
        <w:t xml:space="preserve">erst@erst.dk </w:t>
      </w:r>
      <w:r>
        <w:rPr>
          <w:rFonts w:cs="Arial"/>
        </w:rPr>
        <w:br/>
      </w:r>
      <w:r w:rsidRPr="004C2522">
        <w:t>URL:</w:t>
      </w:r>
      <w:r w:rsidRPr="004C2522">
        <w:tab/>
      </w:r>
      <w:hyperlink r:id="rId18" w:history="1">
        <w:r w:rsidRPr="004C2522">
          <w:t>www.erst.dk</w:t>
        </w:r>
      </w:hyperlink>
    </w:p>
    <w:p w:rsidR="00A1382C" w:rsidRDefault="00A1382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A1382C" w:rsidRPr="00A1382C" w:rsidRDefault="00A1382C" w:rsidP="00A1382C">
      <w:pPr>
        <w:pStyle w:val="Heading20"/>
        <w:spacing w:before="240"/>
      </w:pPr>
      <w:bookmarkStart w:id="571" w:name="_Toc405384018"/>
      <w:r>
        <w:t>Changements dans les Administrations/ER et autres entités</w:t>
      </w:r>
      <w:r>
        <w:br/>
        <w:t>ou Organisations</w:t>
      </w:r>
      <w:bookmarkEnd w:id="571"/>
    </w:p>
    <w:p w:rsidR="00A1382C" w:rsidRPr="00A1382C" w:rsidRDefault="00A1382C" w:rsidP="00A1382C">
      <w:pPr>
        <w:rPr>
          <w:b/>
          <w:bCs/>
          <w:lang w:val="fr-FR" w:eastAsia="el-GR"/>
        </w:rPr>
      </w:pPr>
      <w:r w:rsidRPr="00A1382C">
        <w:rPr>
          <w:b/>
          <w:bCs/>
          <w:lang w:val="fr-FR"/>
        </w:rPr>
        <w:t>Norvège</w:t>
      </w:r>
    </w:p>
    <w:p w:rsidR="00A1382C" w:rsidRPr="00A1382C" w:rsidRDefault="00A1382C" w:rsidP="00A1382C">
      <w:pPr>
        <w:spacing w:before="0"/>
        <w:rPr>
          <w:lang w:val="fr-FR" w:eastAsia="el-GR"/>
        </w:rPr>
      </w:pPr>
      <w:r w:rsidRPr="00A1382C">
        <w:rPr>
          <w:lang w:val="fr-FR"/>
        </w:rPr>
        <w:t>Communication du 25.XI.2014:</w:t>
      </w:r>
    </w:p>
    <w:p w:rsidR="00A1382C" w:rsidRPr="00A1382C" w:rsidRDefault="00A1382C" w:rsidP="00A1382C">
      <w:pPr>
        <w:pStyle w:val="Message"/>
        <w:spacing w:line="240" w:lineRule="auto"/>
        <w:ind w:left="990"/>
        <w:jc w:val="center"/>
        <w:rPr>
          <w:rFonts w:asciiTheme="minorHAnsi" w:hAnsiTheme="minorHAnsi"/>
          <w:i/>
          <w:iCs/>
          <w:sz w:val="20"/>
          <w:lang w:val="fr-FR"/>
        </w:rPr>
      </w:pPr>
      <w:r w:rsidRPr="00A1382C">
        <w:rPr>
          <w:rFonts w:asciiTheme="minorHAnsi" w:hAnsiTheme="minorHAnsi"/>
          <w:i/>
          <w:iCs/>
          <w:sz w:val="20"/>
          <w:lang w:val="fr-FR"/>
        </w:rPr>
        <w:t>Attribution du statut d’exploitation reconnue (ER)</w:t>
      </w:r>
      <w:r>
        <w:rPr>
          <w:rFonts w:asciiTheme="minorHAnsi" w:hAnsiTheme="minorHAnsi"/>
          <w:i/>
          <w:iCs/>
          <w:sz w:val="20"/>
          <w:lang w:val="fr-FR"/>
        </w:rPr>
        <w:fldChar w:fldCharType="begin"/>
      </w:r>
      <w:r w:rsidRPr="00A1382C">
        <w:rPr>
          <w:lang w:val="fr-CH"/>
        </w:rPr>
        <w:instrText xml:space="preserve"> TC "</w:instrText>
      </w:r>
      <w:bookmarkStart w:id="572" w:name="_Toc405384019"/>
      <w:r w:rsidRPr="00E04499">
        <w:rPr>
          <w:rFonts w:asciiTheme="minorHAnsi" w:hAnsiTheme="minorHAnsi"/>
          <w:i/>
          <w:iCs/>
          <w:sz w:val="20"/>
          <w:lang w:val="fr-FR"/>
        </w:rPr>
        <w:instrText>Attribution du statut d’exploitation reconnue (ER)</w:instrText>
      </w:r>
      <w:bookmarkEnd w:id="572"/>
      <w:r w:rsidRPr="00A1382C">
        <w:rPr>
          <w:lang w:val="fr-CH"/>
        </w:rPr>
        <w:instrText xml:space="preserve">" \f C \l "1" </w:instrText>
      </w:r>
      <w:r>
        <w:rPr>
          <w:rFonts w:asciiTheme="minorHAnsi" w:hAnsiTheme="minorHAnsi"/>
          <w:i/>
          <w:iCs/>
          <w:sz w:val="20"/>
          <w:lang w:val="fr-FR"/>
        </w:rPr>
        <w:fldChar w:fldCharType="end"/>
      </w:r>
    </w:p>
    <w:p w:rsidR="00A1382C" w:rsidRPr="00A1382C" w:rsidRDefault="00A1382C" w:rsidP="00A1382C">
      <w:pPr>
        <w:rPr>
          <w:lang w:val="fr-FR"/>
        </w:rPr>
      </w:pPr>
      <w:r w:rsidRPr="00A1382C">
        <w:rPr>
          <w:lang w:val="fr-FR"/>
        </w:rPr>
        <w:t xml:space="preserve">La </w:t>
      </w:r>
      <w:r w:rsidRPr="00A1382C">
        <w:rPr>
          <w:i/>
          <w:iCs/>
          <w:lang w:val="fr-FR"/>
        </w:rPr>
        <w:t xml:space="preserve">Norwegian Post and Telecommunications Authority (NPT), </w:t>
      </w:r>
      <w:r w:rsidRPr="00A1382C">
        <w:rPr>
          <w:lang w:val="fr-FR"/>
        </w:rPr>
        <w:t>Lillesand</w:t>
      </w:r>
      <w:r>
        <w:rPr>
          <w:lang w:val="fr-FR"/>
        </w:rPr>
        <w:fldChar w:fldCharType="begin"/>
      </w:r>
      <w:r w:rsidRPr="00A1382C">
        <w:rPr>
          <w:lang w:val="fr-CH"/>
        </w:rPr>
        <w:instrText xml:space="preserve"> TC "</w:instrText>
      </w:r>
      <w:bookmarkStart w:id="573" w:name="_Toc405384020"/>
      <w:r w:rsidRPr="00A370F3">
        <w:rPr>
          <w:i/>
          <w:iCs/>
          <w:lang w:val="fr-FR"/>
        </w:rPr>
        <w:instrText xml:space="preserve">Norwegian Post and Telecommunications Authority (NPT), </w:instrText>
      </w:r>
      <w:r w:rsidRPr="00A370F3">
        <w:rPr>
          <w:lang w:val="fr-FR"/>
        </w:rPr>
        <w:instrText>Lillesand</w:instrText>
      </w:r>
      <w:bookmarkEnd w:id="573"/>
      <w:r w:rsidRPr="00A1382C">
        <w:rPr>
          <w:lang w:val="fr-CH"/>
        </w:rPr>
        <w:instrText xml:space="preserve">" \f C \l "1" </w:instrText>
      </w:r>
      <w:r>
        <w:rPr>
          <w:lang w:val="fr-FR"/>
        </w:rPr>
        <w:fldChar w:fldCharType="end"/>
      </w:r>
      <w:r w:rsidRPr="00A1382C">
        <w:rPr>
          <w:lang w:val="fr-FR"/>
        </w:rPr>
        <w:t>, annonce que le statut d’exploitation reconnue (ER) a été attribué au nouvel opérateur et fournisseur de services suivant, conformément à l’article 6 de la Constitution de l’UIT et aux numéros 1007 et 1008 de l’Annexe à ladite Constitution, contenus dans les Actes finals de la Conférence de Plénipotentiaires (Minneapolis, 1998).</w:t>
      </w:r>
    </w:p>
    <w:p w:rsidR="00A1382C" w:rsidRPr="00A1382C" w:rsidRDefault="00A1382C" w:rsidP="00A1382C">
      <w:pPr>
        <w:rPr>
          <w:i/>
          <w:iCs/>
          <w:lang w:val="fr-FR"/>
        </w:rPr>
      </w:pPr>
      <w:r w:rsidRPr="00A1382C">
        <w:rPr>
          <w:lang w:val="fr-FR"/>
        </w:rPr>
        <w:t xml:space="preserve">Le nom du nouvel opérateur et fournisseur de services, ayant le statut d’exploitation reconnue (ER) est </w:t>
      </w:r>
      <w:r w:rsidRPr="00A1382C">
        <w:rPr>
          <w:i/>
          <w:iCs/>
          <w:lang w:val="fr-FR"/>
        </w:rPr>
        <w:t>Steam Systems AS.</w:t>
      </w:r>
    </w:p>
    <w:p w:rsidR="00A1382C" w:rsidRPr="00A1382C" w:rsidRDefault="00A1382C" w:rsidP="00A1382C">
      <w:r w:rsidRPr="00A1382C">
        <w:t>Contact:</w:t>
      </w:r>
    </w:p>
    <w:p w:rsidR="00A1382C" w:rsidRPr="00A1382C" w:rsidRDefault="00A1382C" w:rsidP="00913321">
      <w:pPr>
        <w:spacing w:before="60"/>
        <w:ind w:left="567" w:hanging="567"/>
        <w:jc w:val="left"/>
        <w:rPr>
          <w:rFonts w:asciiTheme="minorHAnsi" w:hAnsiTheme="minorHAnsi"/>
          <w:lang w:val="en-US"/>
        </w:rPr>
      </w:pPr>
      <w:r>
        <w:tab/>
      </w:r>
      <w:r w:rsidRPr="00A1382C">
        <w:t xml:space="preserve">Steam Systems AS </w:t>
      </w:r>
      <w:r>
        <w:br/>
      </w:r>
      <w:r w:rsidRPr="00A1382C">
        <w:rPr>
          <w:rFonts w:asciiTheme="minorHAnsi" w:hAnsiTheme="minorHAnsi"/>
        </w:rPr>
        <w:t>P.O Box 2444 Solli</w:t>
      </w:r>
      <w:r>
        <w:rPr>
          <w:rFonts w:asciiTheme="minorHAnsi" w:hAnsiTheme="minorHAnsi"/>
        </w:rPr>
        <w:br/>
      </w:r>
      <w:r w:rsidRPr="00A1382C">
        <w:rPr>
          <w:rFonts w:asciiTheme="minorHAnsi" w:hAnsiTheme="minorHAnsi"/>
          <w:lang w:val="en-US"/>
        </w:rPr>
        <w:t>OSLO 0201</w:t>
      </w:r>
      <w:r w:rsidRPr="00A1382C">
        <w:rPr>
          <w:rFonts w:asciiTheme="minorHAnsi" w:hAnsiTheme="minorHAnsi"/>
          <w:lang w:val="en-US"/>
        </w:rPr>
        <w:br/>
        <w:t>Norway</w:t>
      </w:r>
      <w:r w:rsidRPr="00A1382C">
        <w:rPr>
          <w:rFonts w:asciiTheme="minorHAnsi" w:hAnsiTheme="minorHAnsi"/>
          <w:lang w:val="en-US"/>
        </w:rPr>
        <w:br/>
        <w:t>E-mail:</w:t>
      </w:r>
      <w:r w:rsidRPr="00A1382C">
        <w:rPr>
          <w:rFonts w:asciiTheme="minorHAnsi" w:hAnsiTheme="minorHAnsi"/>
          <w:lang w:val="en-US"/>
        </w:rPr>
        <w:tab/>
        <w:t>kmr@schjodt.no</w:t>
      </w:r>
    </w:p>
    <w:p w:rsidR="00A1382C" w:rsidRPr="00A1382C" w:rsidRDefault="00A1382C" w:rsidP="00A1382C">
      <w:pPr>
        <w:rPr>
          <w:lang w:val="fr-FR" w:bidi="he-IL"/>
        </w:rPr>
      </w:pPr>
      <w:r w:rsidRPr="00A1382C">
        <w:rPr>
          <w:lang w:val="fr-FR" w:bidi="he-IL"/>
        </w:rPr>
        <w:t>Pour plus de renseignements, veuillez contacter:</w:t>
      </w:r>
    </w:p>
    <w:p w:rsidR="00A1382C" w:rsidRPr="00A1382C" w:rsidRDefault="00A1382C" w:rsidP="00913321">
      <w:pPr>
        <w:spacing w:before="60"/>
        <w:ind w:left="567" w:hanging="567"/>
        <w:jc w:val="left"/>
        <w:rPr>
          <w:rFonts w:asciiTheme="minorHAnsi" w:hAnsiTheme="minorHAnsi" w:cs="Arial"/>
          <w:bCs/>
          <w:lang w:val="en-US"/>
        </w:rPr>
      </w:pPr>
      <w:r w:rsidRPr="00F84124">
        <w:rPr>
          <w:lang w:val="fr-CH"/>
        </w:rPr>
        <w:tab/>
      </w:r>
      <w:r w:rsidRPr="00A1382C">
        <w:t>Norwegian Post and Telecommunications Authority (NPT)</w:t>
      </w:r>
      <w:r>
        <w:br/>
      </w:r>
      <w:r w:rsidRPr="00A1382C">
        <w:rPr>
          <w:rFonts w:asciiTheme="minorHAnsi" w:hAnsiTheme="minorHAnsi" w:cs="Arial"/>
          <w:bCs/>
        </w:rPr>
        <w:t>P.O. Box 93</w:t>
      </w:r>
      <w:r>
        <w:rPr>
          <w:rFonts w:asciiTheme="minorHAnsi" w:hAnsiTheme="minorHAnsi" w:cs="Arial"/>
          <w:bCs/>
        </w:rPr>
        <w:br/>
      </w:r>
      <w:r w:rsidRPr="00A1382C">
        <w:rPr>
          <w:rFonts w:asciiTheme="minorHAnsi" w:hAnsiTheme="minorHAnsi" w:cs="Arial"/>
          <w:bCs/>
        </w:rPr>
        <w:t>4791 LILLESAND</w:t>
      </w:r>
      <w:r>
        <w:rPr>
          <w:rFonts w:asciiTheme="minorHAnsi" w:hAnsiTheme="minorHAnsi" w:cs="Arial"/>
          <w:bCs/>
        </w:rPr>
        <w:br/>
      </w:r>
      <w:r w:rsidRPr="00A1382C">
        <w:rPr>
          <w:rFonts w:asciiTheme="minorHAnsi" w:hAnsiTheme="minorHAnsi" w:cs="Arial"/>
          <w:bCs/>
        </w:rPr>
        <w:t>Norway</w:t>
      </w:r>
      <w:r>
        <w:rPr>
          <w:rFonts w:asciiTheme="minorHAnsi" w:hAnsiTheme="minorHAnsi" w:cs="Arial"/>
          <w:bCs/>
        </w:rPr>
        <w:br/>
      </w:r>
      <w:r w:rsidRPr="00A1382C">
        <w:rPr>
          <w:rFonts w:asciiTheme="minorHAnsi" w:hAnsiTheme="minorHAnsi" w:cs="Arial"/>
          <w:bCs/>
        </w:rPr>
        <w:t>Tel:</w:t>
      </w:r>
      <w:r w:rsidRPr="00A1382C">
        <w:rPr>
          <w:rFonts w:asciiTheme="minorHAnsi" w:hAnsiTheme="minorHAnsi" w:cs="Arial"/>
          <w:bCs/>
        </w:rPr>
        <w:tab/>
        <w:t xml:space="preserve">+47 22 824600 </w:t>
      </w:r>
      <w:r>
        <w:rPr>
          <w:rFonts w:asciiTheme="minorHAnsi" w:hAnsiTheme="minorHAnsi" w:cs="Arial"/>
          <w:bCs/>
        </w:rPr>
        <w:br/>
      </w:r>
      <w:r w:rsidRPr="00A1382C">
        <w:rPr>
          <w:rFonts w:asciiTheme="minorHAnsi" w:hAnsiTheme="minorHAnsi" w:cs="Arial"/>
          <w:bCs/>
          <w:lang w:val="en-US"/>
        </w:rPr>
        <w:t>Fax:</w:t>
      </w:r>
      <w:r w:rsidRPr="00A1382C">
        <w:rPr>
          <w:rFonts w:asciiTheme="minorHAnsi" w:hAnsiTheme="minorHAnsi" w:cs="Arial"/>
          <w:bCs/>
          <w:lang w:val="en-US"/>
        </w:rPr>
        <w:tab/>
        <w:t xml:space="preserve">+47 22 824640 </w:t>
      </w:r>
      <w:r>
        <w:rPr>
          <w:rFonts w:asciiTheme="minorHAnsi" w:hAnsiTheme="minorHAnsi" w:cs="Arial"/>
          <w:bCs/>
          <w:lang w:val="en-US"/>
        </w:rPr>
        <w:br/>
      </w:r>
      <w:r w:rsidRPr="00A1382C">
        <w:rPr>
          <w:rFonts w:asciiTheme="minorHAnsi" w:hAnsiTheme="minorHAnsi" w:cs="Arial"/>
          <w:bCs/>
          <w:lang w:val="en-US"/>
        </w:rPr>
        <w:t>E-mail:</w:t>
      </w:r>
      <w:r w:rsidRPr="00A1382C">
        <w:rPr>
          <w:rFonts w:asciiTheme="minorHAnsi" w:hAnsiTheme="minorHAnsi" w:cs="Arial"/>
          <w:bCs/>
          <w:lang w:val="en-US"/>
        </w:rPr>
        <w:tab/>
        <w:t xml:space="preserve">firmapost@npt.no </w:t>
      </w:r>
      <w:r>
        <w:rPr>
          <w:rFonts w:asciiTheme="minorHAnsi" w:hAnsiTheme="minorHAnsi" w:cs="Arial"/>
          <w:bCs/>
          <w:lang w:val="en-US"/>
        </w:rPr>
        <w:br/>
      </w:r>
      <w:r w:rsidRPr="00A1382C">
        <w:rPr>
          <w:rFonts w:asciiTheme="minorHAnsi" w:hAnsiTheme="minorHAnsi" w:cs="Arial"/>
          <w:bCs/>
          <w:lang w:val="en-US"/>
        </w:rPr>
        <w:t>URL:</w:t>
      </w:r>
      <w:r w:rsidRPr="00A1382C">
        <w:rPr>
          <w:rFonts w:asciiTheme="minorHAnsi" w:hAnsiTheme="minorHAnsi" w:cs="Arial"/>
          <w:bCs/>
          <w:lang w:val="en-US"/>
        </w:rPr>
        <w:tab/>
        <w:t xml:space="preserve">www.npt.no </w:t>
      </w:r>
    </w:p>
    <w:p w:rsidR="00F5268D" w:rsidRPr="00F5268D" w:rsidRDefault="00F5268D" w:rsidP="00913321">
      <w:pPr>
        <w:pStyle w:val="Heading20"/>
        <w:spacing w:before="180"/>
      </w:pPr>
      <w:r w:rsidRPr="00F5268D">
        <w:t>Autres communications</w:t>
      </w:r>
    </w:p>
    <w:p w:rsidR="00F5268D" w:rsidRPr="00F5268D" w:rsidRDefault="00F5268D" w:rsidP="00F5268D">
      <w:pPr>
        <w:tabs>
          <w:tab w:val="clear" w:pos="1276"/>
          <w:tab w:val="clear" w:pos="1843"/>
          <w:tab w:val="left" w:pos="1134"/>
          <w:tab w:val="left" w:pos="1560"/>
          <w:tab w:val="left" w:pos="2127"/>
        </w:tabs>
        <w:spacing w:before="240"/>
        <w:outlineLvl w:val="4"/>
        <w:rPr>
          <w:rFonts w:ascii="FrugalSans" w:hAnsi="FrugalSans"/>
          <w:b/>
          <w:bCs/>
          <w:szCs w:val="18"/>
          <w:lang w:val="fr-FR"/>
        </w:rPr>
      </w:pPr>
      <w:r w:rsidRPr="00F5268D">
        <w:rPr>
          <w:b/>
          <w:bCs/>
          <w:szCs w:val="18"/>
          <w:lang w:val="fr-FR"/>
        </w:rPr>
        <w:t>Autriche</w:t>
      </w:r>
      <w:r>
        <w:rPr>
          <w:b/>
          <w:bCs/>
          <w:szCs w:val="18"/>
          <w:lang w:val="fr-FR"/>
        </w:rPr>
        <w:fldChar w:fldCharType="begin"/>
      </w:r>
      <w:r w:rsidRPr="006C2BE3">
        <w:rPr>
          <w:lang w:val="fr-CH"/>
        </w:rPr>
        <w:instrText xml:space="preserve"> TC "</w:instrText>
      </w:r>
      <w:r w:rsidRPr="00F5268D">
        <w:rPr>
          <w:b/>
          <w:bCs/>
          <w:szCs w:val="18"/>
          <w:lang w:val="fr-FR"/>
        </w:rPr>
        <w:instrText>Autriche</w:instrText>
      </w:r>
      <w:r w:rsidRPr="006C2BE3">
        <w:rPr>
          <w:lang w:val="fr-CH"/>
        </w:rPr>
        <w:instrText xml:space="preserve">" \f C \l "1" </w:instrText>
      </w:r>
      <w:r>
        <w:rPr>
          <w:b/>
          <w:bCs/>
          <w:szCs w:val="18"/>
          <w:lang w:val="fr-FR"/>
        </w:rPr>
        <w:fldChar w:fldCharType="end"/>
      </w:r>
    </w:p>
    <w:p w:rsidR="00F5268D" w:rsidRPr="00F5268D" w:rsidRDefault="00F5268D" w:rsidP="00F5268D">
      <w:pPr>
        <w:tabs>
          <w:tab w:val="clear" w:pos="1276"/>
          <w:tab w:val="clear" w:pos="1843"/>
          <w:tab w:val="left" w:pos="1134"/>
          <w:tab w:val="left" w:pos="1560"/>
          <w:tab w:val="left" w:pos="2127"/>
        </w:tabs>
        <w:spacing w:before="40"/>
        <w:outlineLvl w:val="4"/>
        <w:rPr>
          <w:szCs w:val="18"/>
          <w:lang w:val="fr-FR"/>
        </w:rPr>
      </w:pPr>
      <w:r w:rsidRPr="00F5268D">
        <w:rPr>
          <w:szCs w:val="18"/>
          <w:lang w:val="fr-FR"/>
        </w:rPr>
        <w:t>Communication du 21.XI.2014:</w:t>
      </w:r>
    </w:p>
    <w:p w:rsidR="00F5268D" w:rsidRDefault="00F5268D" w:rsidP="00913321">
      <w:pPr>
        <w:tabs>
          <w:tab w:val="clear" w:pos="1276"/>
          <w:tab w:val="clear" w:pos="1843"/>
          <w:tab w:val="left" w:pos="1134"/>
          <w:tab w:val="left" w:pos="1560"/>
          <w:tab w:val="left" w:pos="2127"/>
        </w:tabs>
        <w:spacing w:before="80"/>
        <w:outlineLvl w:val="4"/>
        <w:rPr>
          <w:szCs w:val="18"/>
          <w:lang w:val="fr-FR"/>
        </w:rPr>
      </w:pPr>
      <w:r w:rsidRPr="00F5268D">
        <w:rPr>
          <w:szCs w:val="18"/>
          <w:lang w:val="fr-FR"/>
        </w:rPr>
        <w:t xml:space="preserve">A l'occasion </w:t>
      </w:r>
      <w:r w:rsidRPr="00913321">
        <w:rPr>
          <w:lang w:val="fr-CH"/>
        </w:rPr>
        <w:t>d</w:t>
      </w:r>
      <w:r w:rsidRPr="00F5268D">
        <w:rPr>
          <w:szCs w:val="18"/>
          <w:lang w:val="fr-FR"/>
        </w:rPr>
        <w:t xml:space="preserve">e la "Semaine d'activité Antarctique", l'Administration autrichienne autorise certaines stations d'amateur autrichiennes à utiliser les indicatifs d’appel spéciaux </w:t>
      </w:r>
      <w:r w:rsidRPr="00F5268D">
        <w:rPr>
          <w:b/>
          <w:bCs/>
          <w:szCs w:val="18"/>
          <w:lang w:val="fr-CH"/>
        </w:rPr>
        <w:t>OE88WAP</w:t>
      </w:r>
      <w:r w:rsidRPr="00F5268D">
        <w:rPr>
          <w:szCs w:val="18"/>
          <w:lang w:val="fr-CH"/>
        </w:rPr>
        <w:t>,</w:t>
      </w:r>
      <w:r w:rsidRPr="00F5268D">
        <w:rPr>
          <w:b/>
          <w:bCs/>
          <w:szCs w:val="18"/>
          <w:lang w:val="fr-CH"/>
        </w:rPr>
        <w:t xml:space="preserve"> OE89ANT</w:t>
      </w:r>
      <w:r w:rsidRPr="00F5268D">
        <w:rPr>
          <w:szCs w:val="18"/>
          <w:lang w:val="fr-CH"/>
        </w:rPr>
        <w:t xml:space="preserve"> et </w:t>
      </w:r>
      <w:r w:rsidRPr="00F5268D">
        <w:rPr>
          <w:b/>
          <w:bCs/>
          <w:szCs w:val="18"/>
          <w:lang w:val="fr-CH"/>
        </w:rPr>
        <w:t>OE90AAW</w:t>
      </w:r>
      <w:r w:rsidRPr="00F5268D">
        <w:rPr>
          <w:szCs w:val="18"/>
          <w:lang w:val="fr-FR"/>
        </w:rPr>
        <w:t xml:space="preserve"> pendant la période comprise entre le 16 et le 22 février 2015.</w:t>
      </w:r>
    </w:p>
    <w:p w:rsidR="00C525DC" w:rsidRPr="00CA655A" w:rsidRDefault="00C525DC" w:rsidP="00C525DC">
      <w:pPr>
        <w:rPr>
          <w:lang w:val="fr-CH"/>
        </w:rPr>
      </w:pPr>
      <w:r w:rsidRPr="00CA655A">
        <w:rPr>
          <w:lang w:val="fr-CH"/>
        </w:rPr>
        <w:t>Communication</w:t>
      </w:r>
      <w:r w:rsidR="00913321">
        <w:rPr>
          <w:lang w:val="fr-CH"/>
        </w:rPr>
        <w:t>s</w:t>
      </w:r>
      <w:r w:rsidRPr="00CA655A">
        <w:rPr>
          <w:lang w:val="fr-CH"/>
        </w:rPr>
        <w:t xml:space="preserve"> du 4.XII.2014:</w:t>
      </w:r>
    </w:p>
    <w:p w:rsidR="00C525DC" w:rsidRDefault="00C525DC" w:rsidP="00913321">
      <w:pPr>
        <w:tabs>
          <w:tab w:val="clear" w:pos="1276"/>
          <w:tab w:val="clear" w:pos="1843"/>
          <w:tab w:val="left" w:pos="1134"/>
          <w:tab w:val="left" w:pos="1560"/>
          <w:tab w:val="left" w:pos="2127"/>
        </w:tabs>
        <w:spacing w:before="80"/>
        <w:outlineLvl w:val="4"/>
        <w:rPr>
          <w:szCs w:val="18"/>
          <w:lang w:val="fr-FR"/>
        </w:rPr>
      </w:pPr>
      <w:r w:rsidRPr="00CA655A">
        <w:rPr>
          <w:szCs w:val="18"/>
          <w:lang w:val="fr-CH"/>
        </w:rPr>
        <w:t xml:space="preserve">A l'occasion du "YOTA (Youngsters on the air) December Month", l'Administration autrichienne autorise une station d'amateur autrichienne à utiliser l'indicatif d’appel spécial </w:t>
      </w:r>
      <w:r w:rsidRPr="00CA655A">
        <w:rPr>
          <w:b/>
          <w:bCs/>
          <w:szCs w:val="18"/>
          <w:lang w:val="fr-CH"/>
        </w:rPr>
        <w:t>OE14YOTA</w:t>
      </w:r>
      <w:r w:rsidRPr="00CA655A">
        <w:rPr>
          <w:szCs w:val="18"/>
          <w:lang w:val="fr-CH"/>
        </w:rPr>
        <w:t xml:space="preserve"> pendant la période comprise</w:t>
      </w:r>
      <w:r w:rsidRPr="00CA655A">
        <w:rPr>
          <w:szCs w:val="18"/>
          <w:lang w:val="fr-FR"/>
        </w:rPr>
        <w:t xml:space="preserve"> entre le 1</w:t>
      </w:r>
      <w:r w:rsidRPr="00CA655A">
        <w:rPr>
          <w:position w:val="4"/>
          <w:sz w:val="18"/>
          <w:szCs w:val="18"/>
          <w:lang w:val="fr-FR"/>
        </w:rPr>
        <w:t>er</w:t>
      </w:r>
      <w:r w:rsidRPr="00CA655A">
        <w:rPr>
          <w:szCs w:val="18"/>
          <w:lang w:val="fr-CH"/>
        </w:rPr>
        <w:t> </w:t>
      </w:r>
      <w:r w:rsidRPr="00CA655A">
        <w:rPr>
          <w:szCs w:val="18"/>
          <w:lang w:val="fr-FR"/>
        </w:rPr>
        <w:t>et le 31</w:t>
      </w:r>
      <w:r w:rsidRPr="00CA655A">
        <w:rPr>
          <w:szCs w:val="18"/>
          <w:lang w:val="fr-CH"/>
        </w:rPr>
        <w:t> </w:t>
      </w:r>
      <w:r w:rsidRPr="00CA655A">
        <w:rPr>
          <w:szCs w:val="18"/>
          <w:lang w:val="fr-FR"/>
        </w:rPr>
        <w:t>décembre</w:t>
      </w:r>
      <w:r w:rsidRPr="00CA655A">
        <w:rPr>
          <w:szCs w:val="18"/>
          <w:lang w:val="fr-CH"/>
        </w:rPr>
        <w:t> </w:t>
      </w:r>
      <w:r w:rsidRPr="00CA655A">
        <w:rPr>
          <w:szCs w:val="18"/>
          <w:lang w:val="fr-FR"/>
        </w:rPr>
        <w:t>2014.</w:t>
      </w:r>
    </w:p>
    <w:p w:rsidR="00913321" w:rsidRPr="00CA655A" w:rsidRDefault="00913321" w:rsidP="00913321">
      <w:pPr>
        <w:tabs>
          <w:tab w:val="clear" w:pos="1276"/>
          <w:tab w:val="clear" w:pos="1843"/>
          <w:tab w:val="left" w:pos="1134"/>
          <w:tab w:val="left" w:pos="1560"/>
          <w:tab w:val="left" w:pos="2127"/>
        </w:tabs>
        <w:outlineLvl w:val="4"/>
        <w:rPr>
          <w:szCs w:val="18"/>
          <w:lang w:val="fr-FR"/>
        </w:rPr>
      </w:pPr>
      <w:r w:rsidRPr="00CA655A">
        <w:rPr>
          <w:szCs w:val="18"/>
          <w:lang w:val="fr-CH"/>
        </w:rPr>
        <w:t xml:space="preserve">A l'occasion du "YOTA (Youngsters on the air) December Month", l'Administration autrichienne autorise une station d'amateur autrichienne à utiliser l'indicatif d’appel spécial </w:t>
      </w:r>
      <w:r w:rsidRPr="00CA655A">
        <w:rPr>
          <w:b/>
          <w:bCs/>
          <w:szCs w:val="18"/>
          <w:lang w:val="fr-CH"/>
        </w:rPr>
        <w:t>OE</w:t>
      </w:r>
      <w:r>
        <w:rPr>
          <w:b/>
          <w:bCs/>
          <w:szCs w:val="18"/>
          <w:lang w:val="fr-CH"/>
        </w:rPr>
        <w:t>3</w:t>
      </w:r>
      <w:r w:rsidRPr="00CA655A">
        <w:rPr>
          <w:b/>
          <w:bCs/>
          <w:szCs w:val="18"/>
          <w:lang w:val="fr-CH"/>
        </w:rPr>
        <w:t>YOTA</w:t>
      </w:r>
      <w:r w:rsidRPr="00CA655A">
        <w:rPr>
          <w:szCs w:val="18"/>
          <w:lang w:val="fr-CH"/>
        </w:rPr>
        <w:t xml:space="preserve"> pendant la période comprise</w:t>
      </w:r>
      <w:r w:rsidRPr="00CA655A">
        <w:rPr>
          <w:szCs w:val="18"/>
          <w:lang w:val="fr-FR"/>
        </w:rPr>
        <w:t xml:space="preserve"> entre le 1</w:t>
      </w:r>
      <w:r w:rsidRPr="00CA655A">
        <w:rPr>
          <w:position w:val="4"/>
          <w:sz w:val="18"/>
          <w:szCs w:val="18"/>
          <w:lang w:val="fr-FR"/>
        </w:rPr>
        <w:t>er</w:t>
      </w:r>
      <w:r w:rsidRPr="00CA655A">
        <w:rPr>
          <w:szCs w:val="18"/>
          <w:lang w:val="fr-CH"/>
        </w:rPr>
        <w:t> </w:t>
      </w:r>
      <w:r w:rsidRPr="00CA655A">
        <w:rPr>
          <w:szCs w:val="18"/>
          <w:lang w:val="fr-FR"/>
        </w:rPr>
        <w:t>et le 31</w:t>
      </w:r>
      <w:r w:rsidRPr="00CA655A">
        <w:rPr>
          <w:szCs w:val="18"/>
          <w:lang w:val="fr-CH"/>
        </w:rPr>
        <w:t> </w:t>
      </w:r>
      <w:r w:rsidRPr="00CA655A">
        <w:rPr>
          <w:szCs w:val="18"/>
          <w:lang w:val="fr-FR"/>
        </w:rPr>
        <w:t>décembre</w:t>
      </w:r>
      <w:r w:rsidRPr="00CA655A">
        <w:rPr>
          <w:szCs w:val="18"/>
          <w:lang w:val="fr-CH"/>
        </w:rPr>
        <w:t> </w:t>
      </w:r>
      <w:r w:rsidRPr="00CA655A">
        <w:rPr>
          <w:szCs w:val="18"/>
          <w:lang w:val="fr-FR"/>
        </w:rPr>
        <w:t>2014.</w:t>
      </w:r>
    </w:p>
    <w:p w:rsidR="00F5268D" w:rsidRPr="00F5268D" w:rsidRDefault="00F5268D" w:rsidP="00913321">
      <w:pPr>
        <w:tabs>
          <w:tab w:val="clear" w:pos="1276"/>
          <w:tab w:val="clear" w:pos="1843"/>
          <w:tab w:val="left" w:pos="1134"/>
          <w:tab w:val="left" w:pos="1560"/>
          <w:tab w:val="left" w:pos="2127"/>
        </w:tabs>
        <w:spacing w:before="240"/>
        <w:jc w:val="left"/>
        <w:outlineLvl w:val="3"/>
        <w:rPr>
          <w:b/>
          <w:bCs/>
          <w:lang w:val="fr-FR"/>
        </w:rPr>
      </w:pPr>
      <w:r w:rsidRPr="00F5268D">
        <w:rPr>
          <w:b/>
          <w:bCs/>
          <w:lang w:val="fr-FR"/>
        </w:rPr>
        <w:t>Serbie</w:t>
      </w:r>
      <w:r>
        <w:rPr>
          <w:b/>
          <w:bCs/>
          <w:lang w:val="fr-FR"/>
        </w:rPr>
        <w:fldChar w:fldCharType="begin"/>
      </w:r>
      <w:r w:rsidRPr="006C2BE3">
        <w:rPr>
          <w:lang w:val="fr-CH"/>
        </w:rPr>
        <w:instrText xml:space="preserve"> TC "</w:instrText>
      </w:r>
      <w:r w:rsidRPr="00F5268D">
        <w:rPr>
          <w:b/>
          <w:bCs/>
          <w:lang w:val="fr-FR"/>
        </w:rPr>
        <w:instrText>Serbie</w:instrText>
      </w:r>
      <w:r w:rsidRPr="006C2BE3">
        <w:rPr>
          <w:lang w:val="fr-CH"/>
        </w:rPr>
        <w:instrText xml:space="preserve">" \f C \l "1" </w:instrText>
      </w:r>
      <w:r>
        <w:rPr>
          <w:b/>
          <w:bCs/>
          <w:lang w:val="fr-FR"/>
        </w:rPr>
        <w:fldChar w:fldCharType="end"/>
      </w:r>
    </w:p>
    <w:p w:rsidR="00F5268D" w:rsidRPr="00F5268D" w:rsidRDefault="00F5268D" w:rsidP="00F5268D">
      <w:pPr>
        <w:tabs>
          <w:tab w:val="clear" w:pos="1276"/>
          <w:tab w:val="clear" w:pos="1843"/>
          <w:tab w:val="left" w:pos="1134"/>
          <w:tab w:val="left" w:pos="1560"/>
          <w:tab w:val="left" w:pos="2127"/>
        </w:tabs>
        <w:spacing w:before="40"/>
        <w:outlineLvl w:val="4"/>
        <w:rPr>
          <w:szCs w:val="18"/>
          <w:lang w:val="fr-FR"/>
        </w:rPr>
      </w:pPr>
      <w:r w:rsidRPr="00F5268D">
        <w:rPr>
          <w:szCs w:val="18"/>
          <w:lang w:val="fr-FR"/>
        </w:rPr>
        <w:t>Communication du 5.XII.2014:</w:t>
      </w:r>
    </w:p>
    <w:p w:rsidR="00F5268D" w:rsidRPr="00F5268D" w:rsidRDefault="00F5268D" w:rsidP="00913321">
      <w:pPr>
        <w:tabs>
          <w:tab w:val="clear" w:pos="1276"/>
          <w:tab w:val="clear" w:pos="1843"/>
          <w:tab w:val="left" w:pos="1134"/>
          <w:tab w:val="left" w:pos="1560"/>
          <w:tab w:val="left" w:pos="2127"/>
        </w:tabs>
        <w:spacing w:before="80"/>
        <w:outlineLvl w:val="4"/>
        <w:rPr>
          <w:szCs w:val="18"/>
          <w:lang w:val="fr-FR"/>
        </w:rPr>
      </w:pPr>
      <w:r w:rsidRPr="00F5268D">
        <w:rPr>
          <w:szCs w:val="18"/>
          <w:lang w:val="fr-FR"/>
        </w:rPr>
        <w:t>A l'occasion d</w:t>
      </w:r>
      <w:bookmarkStart w:id="574" w:name="_GoBack"/>
      <w:bookmarkEnd w:id="574"/>
      <w:r w:rsidRPr="00F5268D">
        <w:rPr>
          <w:szCs w:val="18"/>
          <w:lang w:val="fr-FR"/>
        </w:rPr>
        <w:t>u 90</w:t>
      </w:r>
      <w:r w:rsidRPr="00F5268D">
        <w:rPr>
          <w:position w:val="4"/>
          <w:sz w:val="18"/>
          <w:szCs w:val="18"/>
          <w:lang w:val="fr-FR"/>
        </w:rPr>
        <w:t>e</w:t>
      </w:r>
      <w:r w:rsidRPr="00F5268D">
        <w:rPr>
          <w:szCs w:val="18"/>
          <w:lang w:val="fr-FR"/>
        </w:rPr>
        <w:t xml:space="preserve"> anniversaire du premier club de radioamateurs à Novi Sad, la République de Serbie autorise plusieurs stations d'amateur serbes à utiliser l'indicatif d'appel spécial </w:t>
      </w:r>
      <w:r w:rsidRPr="00F5268D">
        <w:rPr>
          <w:b/>
          <w:bCs/>
          <w:szCs w:val="18"/>
          <w:lang w:val="fr-CH"/>
        </w:rPr>
        <w:t>YT90NS</w:t>
      </w:r>
      <w:r w:rsidRPr="00F5268D">
        <w:rPr>
          <w:b/>
          <w:bCs/>
          <w:szCs w:val="18"/>
          <w:lang w:val="fr-FR"/>
        </w:rPr>
        <w:t xml:space="preserve"> </w:t>
      </w:r>
      <w:r w:rsidRPr="00F5268D">
        <w:rPr>
          <w:szCs w:val="18"/>
          <w:lang w:val="fr-FR"/>
        </w:rPr>
        <w:t>pendant la période comprise entre le 1</w:t>
      </w:r>
      <w:r w:rsidRPr="00F5268D">
        <w:rPr>
          <w:position w:val="4"/>
          <w:sz w:val="18"/>
          <w:szCs w:val="18"/>
          <w:lang w:val="fr-FR"/>
        </w:rPr>
        <w:t>er</w:t>
      </w:r>
      <w:r w:rsidRPr="00F5268D">
        <w:rPr>
          <w:szCs w:val="18"/>
          <w:lang w:val="fr-FR"/>
        </w:rPr>
        <w:t> janvier et le 31 décembre 2015.</w:t>
      </w:r>
    </w:p>
    <w:p w:rsidR="00B73D55" w:rsidRPr="00B7204F" w:rsidRDefault="00B73D5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sidRPr="00B7204F">
        <w:rPr>
          <w:rFonts w:asciiTheme="minorHAnsi" w:hAnsiTheme="minorHAnsi"/>
          <w:lang w:val="fr-CH"/>
        </w:rPr>
        <w:br w:type="page"/>
      </w:r>
    </w:p>
    <w:p w:rsidR="006354C8" w:rsidRPr="00B7204F" w:rsidRDefault="006354C8">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1D2DC7" w:rsidRPr="00231942" w:rsidRDefault="001D2DC7" w:rsidP="00AB21E6">
      <w:pPr>
        <w:pStyle w:val="Heading20"/>
        <w:spacing w:before="0"/>
        <w:rPr>
          <w:lang w:val="fr-CH"/>
        </w:rPr>
      </w:pPr>
      <w:bookmarkStart w:id="575" w:name="_Toc248829285"/>
      <w:bookmarkStart w:id="576" w:name="_Toc251059439"/>
      <w:bookmarkStart w:id="577" w:name="_Toc252175433"/>
      <w:bookmarkStart w:id="578" w:name="_Toc253407936"/>
      <w:bookmarkStart w:id="579" w:name="_Toc255827806"/>
      <w:bookmarkStart w:id="580" w:name="_Toc259726559"/>
      <w:bookmarkStart w:id="581" w:name="_Toc262756308"/>
      <w:bookmarkStart w:id="582" w:name="_Toc265053971"/>
      <w:bookmarkStart w:id="583" w:name="_Toc266116935"/>
      <w:bookmarkStart w:id="584" w:name="_Toc268854532"/>
      <w:bookmarkStart w:id="585" w:name="_Toc271633977"/>
      <w:bookmarkStart w:id="586" w:name="_Toc273021701"/>
      <w:bookmarkStart w:id="587" w:name="_Toc274142290"/>
      <w:bookmarkStart w:id="588" w:name="_Toc276716398"/>
      <w:bookmarkStart w:id="589" w:name="_Toc279667619"/>
      <w:bookmarkStart w:id="590" w:name="_Toc280291911"/>
      <w:bookmarkStart w:id="591" w:name="_Toc282525379"/>
      <w:bookmarkStart w:id="592" w:name="_Toc283734859"/>
      <w:bookmarkStart w:id="593" w:name="_Toc286068881"/>
      <w:bookmarkStart w:id="594" w:name="_Toc288659506"/>
      <w:bookmarkStart w:id="595" w:name="_Toc291004552"/>
      <w:bookmarkStart w:id="596" w:name="_Toc292700060"/>
      <w:bookmarkStart w:id="597" w:name="_Toc295307382"/>
      <w:bookmarkStart w:id="598" w:name="_Toc295307462"/>
      <w:bookmarkStart w:id="599" w:name="_Toc296609674"/>
      <w:bookmarkStart w:id="600" w:name="_Toc297803854"/>
      <w:bookmarkStart w:id="601" w:name="_Toc301943886"/>
      <w:bookmarkStart w:id="602" w:name="_Toc303343170"/>
      <w:bookmarkStart w:id="603" w:name="_Toc304886940"/>
      <w:bookmarkStart w:id="604" w:name="_Toc308428461"/>
      <w:bookmarkStart w:id="605" w:name="_Toc311050069"/>
      <w:bookmarkStart w:id="606" w:name="_Toc313963500"/>
      <w:bookmarkStart w:id="607" w:name="_Toc316476145"/>
      <w:bookmarkStart w:id="608" w:name="_Toc318825321"/>
      <w:bookmarkStart w:id="609" w:name="_Toc320521840"/>
      <w:bookmarkStart w:id="610" w:name="_Toc321300923"/>
      <w:bookmarkStart w:id="611" w:name="_Toc321316358"/>
      <w:bookmarkStart w:id="612" w:name="_Toc323027546"/>
      <w:bookmarkStart w:id="613" w:name="_Toc323905044"/>
      <w:bookmarkStart w:id="614" w:name="_Toc332269401"/>
      <w:bookmarkStart w:id="615" w:name="_Toc334776855"/>
      <w:bookmarkStart w:id="616" w:name="_Toc335833906"/>
      <w:bookmarkStart w:id="617" w:name="_Toc337038747"/>
      <w:bookmarkStart w:id="618" w:name="_Toc338755380"/>
      <w:bookmarkStart w:id="619" w:name="_Toc340221570"/>
      <w:bookmarkStart w:id="620" w:name="_Toc341703992"/>
      <w:bookmarkStart w:id="621" w:name="_Toc342556230"/>
      <w:bookmarkStart w:id="622" w:name="_Toc343245995"/>
      <w:bookmarkStart w:id="623" w:name="_Toc345575521"/>
      <w:bookmarkStart w:id="624" w:name="_Toc346875847"/>
      <w:bookmarkStart w:id="625" w:name="_Toc347855894"/>
      <w:bookmarkStart w:id="626" w:name="_Toc349049892"/>
      <w:bookmarkStart w:id="627" w:name="_Toc350413739"/>
      <w:bookmarkStart w:id="628" w:name="_Toc351541883"/>
      <w:bookmarkStart w:id="629" w:name="_Toc352923038"/>
      <w:bookmarkStart w:id="630" w:name="_Toc354044139"/>
      <w:bookmarkStart w:id="631" w:name="_Toc355618021"/>
      <w:bookmarkStart w:id="632" w:name="_Toc357151616"/>
      <w:bookmarkStart w:id="633" w:name="_Toc358117987"/>
      <w:bookmarkStart w:id="634" w:name="_Toc359487000"/>
      <w:bookmarkStart w:id="635" w:name="_Toc360694817"/>
      <w:bookmarkStart w:id="636" w:name="_Toc361835276"/>
      <w:bookmarkStart w:id="637" w:name="_Toc363550112"/>
      <w:bookmarkStart w:id="638" w:name="_Toc364430669"/>
      <w:bookmarkStart w:id="639" w:name="_Toc366073932"/>
      <w:bookmarkStart w:id="640" w:name="_Toc367709219"/>
      <w:bookmarkStart w:id="641" w:name="_Toc368662562"/>
      <w:bookmarkStart w:id="642" w:name="_Toc370372503"/>
      <w:bookmarkStart w:id="643" w:name="_Toc371513954"/>
      <w:bookmarkStart w:id="644" w:name="_Toc372883258"/>
      <w:bookmarkStart w:id="645" w:name="_Toc373830669"/>
      <w:bookmarkStart w:id="646" w:name="_Toc374689923"/>
      <w:bookmarkStart w:id="647" w:name="_Toc375575825"/>
      <w:bookmarkStart w:id="648" w:name="_Toc378239595"/>
      <w:bookmarkStart w:id="649" w:name="_Toc379374224"/>
      <w:bookmarkStart w:id="650" w:name="_Toc380573004"/>
      <w:bookmarkStart w:id="651" w:name="_Toc381693560"/>
      <w:bookmarkStart w:id="652" w:name="_Toc383180489"/>
      <w:bookmarkStart w:id="653" w:name="_Toc384366789"/>
      <w:bookmarkStart w:id="654" w:name="_Toc385404883"/>
      <w:bookmarkStart w:id="655" w:name="_Toc388863497"/>
      <w:bookmarkStart w:id="656" w:name="_Toc389637806"/>
      <w:bookmarkStart w:id="657" w:name="_Toc391043443"/>
      <w:bookmarkStart w:id="658" w:name="_Toc391043598"/>
      <w:bookmarkStart w:id="659" w:name="_Toc392081579"/>
      <w:bookmarkStart w:id="660" w:name="_Toc393789326"/>
      <w:bookmarkStart w:id="661" w:name="_Toc395001037"/>
      <w:bookmarkStart w:id="662" w:name="_Toc396212464"/>
      <w:bookmarkStart w:id="663" w:name="_Toc397521650"/>
      <w:bookmarkStart w:id="664" w:name="_Toc398891078"/>
      <w:bookmarkStart w:id="665" w:name="_Toc400462305"/>
      <w:bookmarkStart w:id="666" w:name="_Toc401671250"/>
      <w:bookmarkStart w:id="667" w:name="_Toc402878815"/>
      <w:bookmarkStart w:id="668" w:name="_Toc404261180"/>
      <w:bookmarkStart w:id="669" w:name="_Toc405384023"/>
      <w:r w:rsidRPr="00AB21E6">
        <w:t>Restrictions</w:t>
      </w:r>
      <w:bookmarkEnd w:id="575"/>
      <w:bookmarkEnd w:id="576"/>
      <w:r w:rsidRPr="00231942">
        <w:rPr>
          <w:lang w:val="fr-CH"/>
        </w:rPr>
        <w:t xml:space="preserve"> de service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1D2DC7" w:rsidRPr="00231942" w:rsidRDefault="001D2DC7" w:rsidP="002E68F5">
      <w:pPr>
        <w:spacing w:before="0"/>
        <w:ind w:left="567" w:hanging="567"/>
        <w:jc w:val="left"/>
        <w:rPr>
          <w:sz w:val="2"/>
          <w:lang w:val="fr-CH"/>
        </w:rPr>
      </w:pPr>
    </w:p>
    <w:p w:rsidR="001D2DC7" w:rsidRPr="00856077" w:rsidRDefault="001D2DC7" w:rsidP="002E68F5">
      <w:pPr>
        <w:jc w:val="center"/>
        <w:rPr>
          <w:lang w:val="fr-FR"/>
        </w:rPr>
      </w:pPr>
      <w:r w:rsidRPr="00231942">
        <w:rPr>
          <w:lang w:val="fr-CH"/>
        </w:rPr>
        <w:t xml:space="preserve">Voir URL: </w:t>
      </w:r>
      <w:hyperlink r:id="rId19" w:history="1">
        <w:r w:rsidRPr="00231942">
          <w:rPr>
            <w:lang w:val="fr-CH"/>
          </w:rPr>
          <w:t>www.itu.int/pub/T-SP-</w:t>
        </w:r>
        <w:r w:rsidRPr="00856077">
          <w:rPr>
            <w:lang w:val="fr-FR"/>
          </w:rPr>
          <w:t>SR.1-2012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firstRow="0" w:lastRow="0" w:firstColumn="0" w:lastColumn="0" w:noHBand="0" w:noVBand="0"/>
      </w:tblPr>
      <w:tblGrid>
        <w:gridCol w:w="2620"/>
        <w:gridCol w:w="1985"/>
      </w:tblGrid>
      <w:tr w:rsidR="006A227D" w:rsidRPr="00880BB6" w:rsidTr="00A86C6D">
        <w:tc>
          <w:tcPr>
            <w:tcW w:w="2620"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Pa</w:t>
            </w:r>
            <w:r>
              <w:rPr>
                <w:sz w:val="20"/>
                <w:szCs w:val="20"/>
                <w:lang w:val="es-ES_tradnl"/>
              </w:rPr>
              <w:t>y</w:t>
            </w:r>
            <w:r w:rsidRPr="00880BB6">
              <w:rPr>
                <w:sz w:val="20"/>
                <w:szCs w:val="20"/>
                <w:lang w:val="es-ES_tradnl"/>
              </w:rPr>
              <w:t>s</w:t>
            </w:r>
            <w:r w:rsidRPr="00880BB6">
              <w:rPr>
                <w:i w:val="0"/>
                <w:sz w:val="20"/>
                <w:szCs w:val="20"/>
                <w:lang w:val="es-ES_tradnl"/>
              </w:rPr>
              <w:t>/</w:t>
            </w:r>
            <w:r w:rsidRPr="00880BB6">
              <w:rPr>
                <w:sz w:val="20"/>
                <w:szCs w:val="20"/>
                <w:lang w:val="es-ES_tradnl"/>
              </w:rPr>
              <w:t>zon</w:t>
            </w:r>
            <w:r>
              <w:rPr>
                <w:sz w:val="20"/>
                <w:szCs w:val="20"/>
                <w:lang w:val="es-ES_tradnl"/>
              </w:rPr>
              <w:t>e</w:t>
            </w:r>
            <w:r w:rsidRPr="00880BB6">
              <w:rPr>
                <w:sz w:val="20"/>
                <w:szCs w:val="20"/>
                <w:lang w:val="es-ES_tradnl"/>
              </w:rPr>
              <w:t xml:space="preserve"> g</w:t>
            </w:r>
            <w:r>
              <w:rPr>
                <w:sz w:val="20"/>
                <w:szCs w:val="20"/>
                <w:lang w:val="es-ES_tradnl"/>
              </w:rPr>
              <w:t>é</w:t>
            </w:r>
            <w:r w:rsidRPr="00880BB6">
              <w:rPr>
                <w:sz w:val="20"/>
                <w:szCs w:val="20"/>
                <w:lang w:val="es-ES_tradnl"/>
              </w:rPr>
              <w:t>ogr</w:t>
            </w:r>
            <w:r>
              <w:rPr>
                <w:sz w:val="20"/>
                <w:szCs w:val="20"/>
                <w:lang w:val="es-ES_tradnl"/>
              </w:rPr>
              <w:t>aphique</w:t>
            </w:r>
          </w:p>
        </w:tc>
        <w:tc>
          <w:tcPr>
            <w:tcW w:w="1985"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6A227D" w:rsidRPr="00880BB6" w:rsidTr="00A86C6D">
        <w:tc>
          <w:tcPr>
            <w:tcW w:w="2160" w:type="dxa"/>
          </w:tcPr>
          <w:p w:rsidR="006A227D" w:rsidRPr="00880BB6" w:rsidRDefault="006A227D" w:rsidP="00A86C6D">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A86C6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880BB6" w:rsidRDefault="006A227D" w:rsidP="00A86C6D">
            <w:pPr>
              <w:pStyle w:val="Tabletext"/>
              <w:rPr>
                <w:sz w:val="20"/>
                <w:szCs w:val="20"/>
                <w:lang w:val="es-ES_tradnl"/>
              </w:rPr>
            </w:pPr>
            <w:r>
              <w:rPr>
                <w:sz w:val="20"/>
                <w:szCs w:val="20"/>
                <w:lang w:val="es-ES_tradnl"/>
              </w:rPr>
              <w:t>Slovaquie</w:t>
            </w:r>
          </w:p>
        </w:tc>
        <w:tc>
          <w:tcPr>
            <w:tcW w:w="1985" w:type="dxa"/>
          </w:tcPr>
          <w:p w:rsidR="006A227D" w:rsidRPr="00880BB6" w:rsidRDefault="006A227D" w:rsidP="00A86C6D">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494633" w:rsidTr="00A86C6D">
        <w:tc>
          <w:tcPr>
            <w:tcW w:w="2160" w:type="dxa"/>
          </w:tcPr>
          <w:p w:rsidR="006A227D" w:rsidRPr="00B92D76" w:rsidRDefault="006A227D" w:rsidP="00A86C6D">
            <w:pPr>
              <w:pStyle w:val="Tabletext"/>
              <w:rPr>
                <w:bCs/>
                <w:sz w:val="20"/>
                <w:szCs w:val="20"/>
              </w:rPr>
            </w:pPr>
            <w:r w:rsidRPr="00B92D76">
              <w:rPr>
                <w:bCs/>
                <w:sz w:val="20"/>
                <w:szCs w:val="20"/>
              </w:rPr>
              <w:t>Thaïlande</w:t>
            </w:r>
          </w:p>
        </w:tc>
        <w:tc>
          <w:tcPr>
            <w:tcW w:w="1985" w:type="dxa"/>
          </w:tcPr>
          <w:p w:rsidR="006A227D" w:rsidRPr="00494633" w:rsidRDefault="006A227D" w:rsidP="00494633">
            <w:pPr>
              <w:pStyle w:val="Tabletext"/>
              <w:rPr>
                <w:sz w:val="20"/>
                <w:szCs w:val="20"/>
                <w:lang w:val="fr-CH"/>
              </w:rPr>
            </w:pPr>
            <w:r w:rsidRPr="00494633">
              <w:rPr>
                <w:sz w:val="20"/>
                <w:szCs w:val="20"/>
                <w:lang w:val="fr-CH"/>
              </w:rPr>
              <w:t>1034 (p</w:t>
            </w:r>
            <w:r w:rsidR="00494633" w:rsidRPr="00494633">
              <w:rPr>
                <w:sz w:val="20"/>
                <w:szCs w:val="20"/>
                <w:lang w:val="fr-CH"/>
              </w:rPr>
              <w:t>.</w:t>
            </w:r>
            <w:r w:rsidRPr="00494633">
              <w:rPr>
                <w:sz w:val="20"/>
                <w:szCs w:val="20"/>
                <w:lang w:val="fr-CH"/>
              </w:rPr>
              <w:t>5)</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Pr>
                <w:sz w:val="20"/>
                <w:szCs w:val="20"/>
                <w:lang w:val="fr-CH"/>
              </w:rPr>
              <w:t>Sao Tomé-et-</w:t>
            </w:r>
            <w:r w:rsidRPr="001328F8">
              <w:rPr>
                <w:sz w:val="20"/>
                <w:szCs w:val="20"/>
                <w:lang w:val="fr-CH"/>
              </w:rPr>
              <w:t>Principe</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sidRPr="00494633">
              <w:rPr>
                <w:sz w:val="20"/>
                <w:szCs w:val="20"/>
                <w:lang w:val="fr-CH"/>
              </w:rPr>
              <w:t>Uruguay</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bl>
    <w:p w:rsidR="006A227D" w:rsidRPr="00494633" w:rsidRDefault="006A227D" w:rsidP="006A227D">
      <w:pPr>
        <w:rPr>
          <w:lang w:val="fr-CH"/>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670" w:name="_Toc190583978"/>
      <w:bookmarkStart w:id="671" w:name="_Toc191715175"/>
      <w:bookmarkStart w:id="672" w:name="_Toc193013700"/>
      <w:bookmarkStart w:id="673" w:name="_Toc194811199"/>
      <w:bookmarkStart w:id="674" w:name="_Toc196016416"/>
      <w:bookmarkStart w:id="675" w:name="_Toc197219131"/>
      <w:bookmarkStart w:id="676" w:name="_Toc198364506"/>
      <w:bookmarkStart w:id="677" w:name="_Toc199662475"/>
      <w:bookmarkStart w:id="678" w:name="_Toc200866980"/>
      <w:bookmarkStart w:id="679" w:name="_Toc202686481"/>
      <w:bookmarkStart w:id="680" w:name="_Toc203551965"/>
      <w:bookmarkStart w:id="681" w:name="_Toc204668219"/>
      <w:bookmarkStart w:id="682" w:name="_Toc205090228"/>
      <w:bookmarkStart w:id="683" w:name="_Toc206383860"/>
      <w:bookmarkStart w:id="684" w:name="_Toc208199970"/>
      <w:bookmarkStart w:id="685" w:name="_Toc211846650"/>
      <w:bookmarkStart w:id="686" w:name="_Toc214158948"/>
      <w:bookmarkStart w:id="687" w:name="_Toc215903445"/>
      <w:bookmarkStart w:id="688" w:name="_Toc217291440"/>
      <w:bookmarkStart w:id="689" w:name="_Toc218929457"/>
      <w:bookmarkStart w:id="690" w:name="_Toc220822912"/>
      <w:bookmarkStart w:id="691" w:name="_Toc222026669"/>
      <w:bookmarkStart w:id="692" w:name="_Toc223250159"/>
      <w:bookmarkStart w:id="693" w:name="_Toc223250738"/>
      <w:bookmarkStart w:id="694" w:name="_Toc226796833"/>
      <w:bookmarkStart w:id="695" w:name="_Toc228761752"/>
      <w:bookmarkStart w:id="696" w:name="_Toc229969488"/>
      <w:bookmarkStart w:id="697" w:name="_Toc231198994"/>
      <w:bookmarkStart w:id="698" w:name="_Toc232315673"/>
      <w:bookmarkStart w:id="699" w:name="_Toc233618262"/>
      <w:bookmarkStart w:id="700" w:name="_Toc236568466"/>
      <w:bookmarkStart w:id="701" w:name="_Toc240772445"/>
      <w:bookmarkStart w:id="702" w:name="_Toc242000168"/>
      <w:bookmarkStart w:id="703" w:name="_Toc243283630"/>
      <w:bookmarkStart w:id="704" w:name="_Toc244503096"/>
      <w:bookmarkStart w:id="705" w:name="_Toc247966344"/>
      <w:bookmarkStart w:id="706" w:name="_Toc252175434"/>
      <w:bookmarkStart w:id="707" w:name="_Toc253407938"/>
      <w:bookmarkStart w:id="708" w:name="_Toc255827808"/>
      <w:bookmarkStart w:id="709" w:name="_Toc259726561"/>
      <w:bookmarkStart w:id="710" w:name="_Toc262756310"/>
      <w:bookmarkStart w:id="711" w:name="_Toc265053973"/>
      <w:bookmarkStart w:id="712" w:name="_Toc266116937"/>
      <w:bookmarkStart w:id="713" w:name="_Toc268854534"/>
      <w:bookmarkStart w:id="714" w:name="_Toc271633979"/>
      <w:bookmarkStart w:id="715" w:name="_Toc273021703"/>
      <w:bookmarkStart w:id="716" w:name="_Toc274142292"/>
      <w:bookmarkStart w:id="717" w:name="_Toc276716400"/>
      <w:bookmarkStart w:id="718" w:name="_Toc279667621"/>
      <w:bookmarkStart w:id="719" w:name="_Toc280291913"/>
      <w:bookmarkStart w:id="720" w:name="_Toc282525381"/>
      <w:bookmarkStart w:id="721" w:name="_Toc283734861"/>
      <w:bookmarkStart w:id="722" w:name="_Toc286068883"/>
      <w:bookmarkStart w:id="723" w:name="_Toc288659508"/>
      <w:bookmarkStart w:id="724" w:name="_Toc291004554"/>
      <w:bookmarkStart w:id="725" w:name="_Toc292700062"/>
      <w:bookmarkStart w:id="726" w:name="_Toc295307383"/>
      <w:bookmarkStart w:id="727" w:name="_Toc295307464"/>
      <w:bookmarkStart w:id="728" w:name="_Toc296609676"/>
      <w:bookmarkStart w:id="729" w:name="_Toc297803856"/>
      <w:bookmarkStart w:id="730" w:name="_Toc301943888"/>
      <w:bookmarkStart w:id="731" w:name="_Toc303343172"/>
      <w:bookmarkStart w:id="732" w:name="_Toc304886942"/>
      <w:bookmarkStart w:id="733" w:name="_Toc308428463"/>
      <w:bookmarkStart w:id="734" w:name="_Toc311050071"/>
      <w:bookmarkStart w:id="735" w:name="_Toc313963502"/>
      <w:bookmarkStart w:id="736" w:name="_Toc316476147"/>
      <w:bookmarkStart w:id="737" w:name="_Toc318825323"/>
      <w:bookmarkStart w:id="738" w:name="_Toc320521841"/>
      <w:bookmarkStart w:id="739" w:name="_Toc321300924"/>
      <w:bookmarkStart w:id="740" w:name="_Toc321316359"/>
      <w:bookmarkStart w:id="741" w:name="_Toc323027547"/>
      <w:bookmarkStart w:id="742" w:name="_Toc323905045"/>
      <w:bookmarkStart w:id="743" w:name="_Toc332269402"/>
      <w:bookmarkStart w:id="744" w:name="_Toc334776856"/>
      <w:bookmarkStart w:id="745" w:name="_Toc335833907"/>
      <w:bookmarkStart w:id="746" w:name="_Toc337038748"/>
      <w:bookmarkStart w:id="747" w:name="_Toc338755381"/>
      <w:bookmarkStart w:id="748" w:name="_Toc340221571"/>
      <w:bookmarkStart w:id="749" w:name="_Toc341703993"/>
      <w:bookmarkStart w:id="750" w:name="_Toc342556231"/>
      <w:bookmarkStart w:id="751" w:name="_Toc343245996"/>
      <w:bookmarkStart w:id="752" w:name="_Toc345575522"/>
      <w:bookmarkStart w:id="753" w:name="_Toc346875848"/>
      <w:bookmarkStart w:id="754" w:name="_Toc347855895"/>
      <w:bookmarkStart w:id="755" w:name="_Toc349049893"/>
      <w:bookmarkStart w:id="756" w:name="_Toc350413740"/>
      <w:bookmarkStart w:id="757" w:name="_Toc351541884"/>
      <w:bookmarkStart w:id="758" w:name="_Toc352923039"/>
      <w:bookmarkStart w:id="759" w:name="_Toc354044140"/>
      <w:bookmarkStart w:id="760" w:name="_Toc355618022"/>
      <w:bookmarkStart w:id="761" w:name="_Toc357151617"/>
      <w:bookmarkStart w:id="762" w:name="_Toc358117988"/>
      <w:bookmarkStart w:id="763" w:name="_Toc359487001"/>
      <w:bookmarkStart w:id="764" w:name="_Toc360694818"/>
      <w:bookmarkStart w:id="765" w:name="_Toc361835277"/>
      <w:bookmarkStart w:id="766" w:name="_Toc363550113"/>
      <w:bookmarkStart w:id="767" w:name="_Toc364430670"/>
      <w:bookmarkStart w:id="768" w:name="_Toc366073933"/>
      <w:bookmarkStart w:id="769" w:name="_Toc367709220"/>
      <w:bookmarkStart w:id="770" w:name="_Toc368662563"/>
      <w:bookmarkStart w:id="771" w:name="_Toc370372506"/>
      <w:bookmarkStart w:id="772" w:name="_Toc371513955"/>
      <w:bookmarkStart w:id="773" w:name="_Toc372883259"/>
      <w:bookmarkStart w:id="774" w:name="_Toc373830670"/>
      <w:bookmarkStart w:id="775" w:name="_Toc374689924"/>
      <w:bookmarkStart w:id="776" w:name="_Toc375575826"/>
      <w:bookmarkStart w:id="777" w:name="_Toc378239596"/>
      <w:bookmarkStart w:id="778" w:name="_Toc379374225"/>
      <w:bookmarkStart w:id="779" w:name="_Toc380573005"/>
      <w:bookmarkStart w:id="780" w:name="_Toc381693561"/>
      <w:bookmarkStart w:id="781" w:name="_Toc383180490"/>
      <w:bookmarkStart w:id="782" w:name="_Toc384366790"/>
      <w:bookmarkStart w:id="783" w:name="_Toc385404884"/>
      <w:bookmarkStart w:id="784" w:name="_Toc388863498"/>
      <w:bookmarkStart w:id="785" w:name="_Toc389637807"/>
      <w:bookmarkStart w:id="786" w:name="_Toc391043444"/>
      <w:bookmarkStart w:id="787" w:name="_Toc391043599"/>
      <w:bookmarkStart w:id="788" w:name="_Toc392081580"/>
      <w:bookmarkStart w:id="789" w:name="_Toc393789327"/>
      <w:bookmarkStart w:id="790" w:name="_Toc395001038"/>
      <w:bookmarkStart w:id="791" w:name="_Toc396212465"/>
      <w:bookmarkStart w:id="792" w:name="_Toc397521651"/>
      <w:bookmarkStart w:id="793" w:name="_Toc398891079"/>
      <w:bookmarkStart w:id="794" w:name="_Toc400462306"/>
      <w:bookmarkStart w:id="795" w:name="_Toc401671251"/>
      <w:bookmarkStart w:id="796" w:name="_Toc402878816"/>
      <w:bookmarkStart w:id="797" w:name="_Toc404261181"/>
      <w:bookmarkStart w:id="798" w:name="_Toc405384024"/>
      <w:r w:rsidRPr="00856077">
        <w:t>Systèmes de rappel (Call-Back</w:t>
      </w:r>
      <w:r w:rsidRPr="00E42A7E">
        <w:t>)</w:t>
      </w:r>
      <w:r w:rsidRPr="00E42A7E">
        <w:br/>
        <w:t>et procédures d'appel alternatives (Rés. 21 Rév. PP-200</w:t>
      </w:r>
      <w:r>
        <w:t>6</w:t>
      </w:r>
      <w:r w:rsidRPr="00E42A7E">
        <w: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799" w:name="_Toc253407940"/>
      <w:bookmarkStart w:id="800" w:name="_Toc255827810"/>
      <w:bookmarkStart w:id="801" w:name="_Toc265053975"/>
      <w:bookmarkStart w:id="802" w:name="_Toc266116939"/>
      <w:bookmarkStart w:id="803" w:name="_Toc271633981"/>
      <w:bookmarkStart w:id="804" w:name="_Toc274142287"/>
      <w:bookmarkStart w:id="805" w:name="_Toc276716401"/>
      <w:bookmarkStart w:id="806" w:name="_Toc279667622"/>
      <w:bookmarkStart w:id="807" w:name="_Toc280291914"/>
      <w:bookmarkStart w:id="808" w:name="_Toc282525382"/>
      <w:bookmarkStart w:id="809" w:name="_Toc283734862"/>
      <w:r>
        <w:rPr>
          <w:lang w:val="fr-FR"/>
        </w:rPr>
        <w:br w:type="page"/>
      </w:r>
    </w:p>
    <w:p w:rsidR="001D2DC7" w:rsidRPr="007F41C3" w:rsidRDefault="001D2DC7" w:rsidP="002E68F5">
      <w:pPr>
        <w:pStyle w:val="Heading1"/>
        <w:spacing w:before="0"/>
        <w:ind w:left="142"/>
        <w:jc w:val="center"/>
        <w:rPr>
          <w:lang w:val="fr-FR"/>
        </w:rPr>
      </w:pPr>
      <w:bookmarkStart w:id="810" w:name="_Toc286068884"/>
      <w:bookmarkStart w:id="811" w:name="_Toc288659509"/>
      <w:bookmarkStart w:id="812" w:name="_Toc291004555"/>
      <w:bookmarkStart w:id="813" w:name="_Toc292700063"/>
      <w:bookmarkStart w:id="814" w:name="_Toc295307384"/>
      <w:bookmarkStart w:id="815" w:name="_Toc295307465"/>
      <w:bookmarkStart w:id="816" w:name="_Toc296609677"/>
      <w:bookmarkStart w:id="817" w:name="_Toc297803857"/>
      <w:bookmarkStart w:id="818" w:name="_Toc301943889"/>
      <w:bookmarkStart w:id="819" w:name="_Toc303343173"/>
      <w:bookmarkStart w:id="820" w:name="_Toc304886943"/>
      <w:bookmarkStart w:id="821" w:name="_Toc308428464"/>
      <w:bookmarkStart w:id="822" w:name="_Toc311050072"/>
      <w:bookmarkStart w:id="823" w:name="_Toc313963503"/>
      <w:bookmarkStart w:id="824" w:name="_Toc316476148"/>
      <w:bookmarkStart w:id="825" w:name="_Toc318825324"/>
      <w:bookmarkStart w:id="826" w:name="_Toc320521842"/>
      <w:bookmarkStart w:id="827" w:name="_Toc321316360"/>
      <w:bookmarkStart w:id="828" w:name="_Toc323027548"/>
      <w:bookmarkStart w:id="829" w:name="_Toc323905046"/>
      <w:bookmarkStart w:id="830" w:name="_Toc332269403"/>
      <w:bookmarkStart w:id="831" w:name="_Toc334776857"/>
      <w:bookmarkStart w:id="832" w:name="_Toc335833908"/>
      <w:bookmarkStart w:id="833" w:name="_Toc337038749"/>
      <w:bookmarkStart w:id="834" w:name="_Toc338755382"/>
      <w:bookmarkStart w:id="835" w:name="_Toc340221572"/>
      <w:bookmarkStart w:id="836" w:name="_Toc341703994"/>
      <w:bookmarkStart w:id="837" w:name="_Toc342556232"/>
      <w:bookmarkStart w:id="838" w:name="_Toc343245997"/>
      <w:bookmarkStart w:id="839" w:name="_Toc345575523"/>
      <w:bookmarkStart w:id="840" w:name="_Toc346875849"/>
      <w:bookmarkStart w:id="841" w:name="_Toc347855896"/>
      <w:bookmarkStart w:id="842" w:name="_Toc349049894"/>
      <w:bookmarkStart w:id="843" w:name="_Toc350413741"/>
      <w:bookmarkStart w:id="844" w:name="_Toc351541885"/>
      <w:bookmarkStart w:id="845" w:name="_Toc352923040"/>
      <w:bookmarkStart w:id="846" w:name="_Toc354044141"/>
      <w:bookmarkStart w:id="847" w:name="_Toc355618023"/>
      <w:bookmarkStart w:id="848" w:name="_Toc357151618"/>
      <w:bookmarkStart w:id="849" w:name="_Toc358117989"/>
      <w:bookmarkStart w:id="850" w:name="_Toc359487002"/>
      <w:bookmarkStart w:id="851" w:name="_Toc360694819"/>
      <w:bookmarkStart w:id="852" w:name="_Toc361835278"/>
      <w:bookmarkStart w:id="853" w:name="_Toc363550114"/>
      <w:bookmarkStart w:id="854" w:name="_Toc364430671"/>
      <w:bookmarkStart w:id="855" w:name="_Toc366073934"/>
      <w:bookmarkStart w:id="856" w:name="_Toc367709221"/>
      <w:bookmarkStart w:id="857" w:name="_Toc368662564"/>
      <w:bookmarkStart w:id="858" w:name="_Toc370372507"/>
      <w:bookmarkStart w:id="859" w:name="_Toc371513956"/>
      <w:bookmarkStart w:id="860" w:name="_Toc372883260"/>
      <w:bookmarkStart w:id="861" w:name="_Toc373830671"/>
      <w:bookmarkStart w:id="862" w:name="_Toc374689925"/>
      <w:bookmarkStart w:id="863" w:name="_Toc375575827"/>
      <w:bookmarkStart w:id="864" w:name="_Toc378239597"/>
      <w:bookmarkStart w:id="865" w:name="_Toc379374226"/>
      <w:bookmarkStart w:id="866" w:name="_Toc380573006"/>
      <w:bookmarkStart w:id="867" w:name="_Toc381693562"/>
      <w:bookmarkStart w:id="868" w:name="_Toc383180491"/>
      <w:bookmarkStart w:id="869" w:name="_Toc384366791"/>
      <w:bookmarkStart w:id="870" w:name="_Toc385404885"/>
      <w:bookmarkStart w:id="871" w:name="_Toc388863499"/>
      <w:bookmarkStart w:id="872" w:name="_Toc389637808"/>
      <w:bookmarkStart w:id="873" w:name="_Toc391043445"/>
      <w:bookmarkStart w:id="874" w:name="_Toc391043600"/>
      <w:bookmarkStart w:id="875" w:name="_Toc392081581"/>
      <w:bookmarkStart w:id="876" w:name="_Toc393789328"/>
      <w:bookmarkStart w:id="877" w:name="_Toc395001039"/>
      <w:bookmarkStart w:id="878" w:name="_Toc396212466"/>
      <w:bookmarkStart w:id="879" w:name="_Toc397521652"/>
      <w:bookmarkStart w:id="880" w:name="_Toc398891080"/>
      <w:bookmarkStart w:id="881" w:name="_Toc400462307"/>
      <w:bookmarkStart w:id="882" w:name="_Toc401671252"/>
      <w:bookmarkStart w:id="883" w:name="_Toc402878817"/>
      <w:bookmarkStart w:id="884" w:name="_Toc404261182"/>
      <w:bookmarkStart w:id="885" w:name="_Toc405384025"/>
      <w:r w:rsidRPr="007F41C3">
        <w:rPr>
          <w:lang w:val="fr-FR"/>
        </w:rPr>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Insérer</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paragraphe</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Colonne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remplacer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supprimer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C33EF4" w:rsidRDefault="00C33EF4" w:rsidP="00172E5B">
      <w:pPr>
        <w:rPr>
          <w:rFonts w:eastAsia="SimSun"/>
          <w:lang w:val="fr-CH" w:eastAsia="zh-CN"/>
        </w:rPr>
      </w:pPr>
    </w:p>
    <w:p w:rsidR="00A1382C" w:rsidRDefault="00A1382C" w:rsidP="00172E5B">
      <w:pPr>
        <w:rPr>
          <w:rFonts w:eastAsia="SimSun"/>
          <w:lang w:val="fr-CH" w:eastAsia="zh-CN"/>
        </w:rPr>
      </w:pPr>
    </w:p>
    <w:p w:rsidR="00A1382C" w:rsidRDefault="00A1382C" w:rsidP="00172E5B">
      <w:pPr>
        <w:rPr>
          <w:rFonts w:eastAsia="SimSun"/>
          <w:lang w:val="fr-CH" w:eastAsia="zh-CN"/>
        </w:rPr>
      </w:pPr>
    </w:p>
    <w:p w:rsidR="00A1382C" w:rsidRPr="001D7652" w:rsidRDefault="00A1382C" w:rsidP="00A1382C">
      <w:pPr>
        <w:pStyle w:val="Heading20"/>
        <w:spacing w:before="240"/>
      </w:pPr>
      <w:bookmarkStart w:id="886" w:name="_Toc405384026"/>
      <w:r w:rsidRPr="001D7652">
        <w:t>Nomenclature des stations de navire et des identités</w:t>
      </w:r>
      <w:r w:rsidRPr="001D7652">
        <w:br/>
        <w:t>du service mobile maritime assignées</w:t>
      </w:r>
      <w:r w:rsidRPr="001D7652">
        <w:br/>
        <w:t>(Liste V)</w:t>
      </w:r>
      <w:r w:rsidRPr="001D7652">
        <w:br/>
        <w:t>Edition de 2014</w:t>
      </w:r>
      <w:r w:rsidRPr="001D7652">
        <w:br/>
      </w:r>
      <w:r w:rsidRPr="001D7652">
        <w:br/>
        <w:t>Section VI</w:t>
      </w:r>
      <w:bookmarkEnd w:id="886"/>
    </w:p>
    <w:p w:rsidR="00A1382C" w:rsidRPr="001D7652" w:rsidRDefault="00A1382C" w:rsidP="00A1382C">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1D7652">
        <w:rPr>
          <w:rFonts w:asciiTheme="minorHAnsi" w:hAnsiTheme="minorHAnsi" w:cs="Arial"/>
          <w:b/>
          <w:bCs/>
          <w:color w:val="000000"/>
          <w:lang w:val="en-US"/>
        </w:rPr>
        <w:t>ADD</w:t>
      </w:r>
    </w:p>
    <w:p w:rsidR="00A1382C" w:rsidRPr="001D7652" w:rsidRDefault="00A1382C" w:rsidP="00A1382C">
      <w:pPr>
        <w:widowControl w:val="0"/>
        <w:tabs>
          <w:tab w:val="clear" w:pos="1276"/>
          <w:tab w:val="clear" w:pos="1843"/>
          <w:tab w:val="left" w:pos="90"/>
          <w:tab w:val="left" w:pos="1560"/>
          <w:tab w:val="left" w:pos="2127"/>
        </w:tabs>
        <w:spacing w:before="0"/>
        <w:ind w:left="567"/>
        <w:jc w:val="left"/>
        <w:rPr>
          <w:rFonts w:asciiTheme="minorHAnsi" w:hAnsiTheme="minorHAnsi" w:cs="Arial"/>
          <w:color w:val="000000"/>
          <w:lang w:val="en-US"/>
        </w:rPr>
      </w:pPr>
      <w:r w:rsidRPr="001D7652">
        <w:rPr>
          <w:rFonts w:asciiTheme="minorHAnsi" w:hAnsiTheme="minorHAnsi" w:cs="Arial"/>
          <w:b/>
          <w:bCs/>
          <w:color w:val="000000"/>
          <w:lang w:val="en-US"/>
        </w:rPr>
        <w:t>GR20</w:t>
      </w:r>
      <w:r w:rsidRPr="001D7652">
        <w:rPr>
          <w:rFonts w:asciiTheme="minorHAnsi" w:hAnsiTheme="minorHAnsi" w:cs="Arial"/>
          <w:sz w:val="24"/>
          <w:szCs w:val="24"/>
          <w:lang w:val="en-US"/>
        </w:rPr>
        <w:tab/>
      </w:r>
      <w:r w:rsidRPr="001D7652">
        <w:rPr>
          <w:rFonts w:asciiTheme="minorHAnsi" w:hAnsiTheme="minorHAnsi" w:cs="Arial"/>
          <w:color w:val="000000"/>
        </w:rPr>
        <w:t>George Katsafanas &amp; Co., Hellas Marine Electronics,</w:t>
      </w:r>
      <w:r>
        <w:rPr>
          <w:rFonts w:asciiTheme="minorHAnsi" w:hAnsiTheme="minorHAnsi" w:cs="Arial"/>
          <w:color w:val="000000"/>
        </w:rPr>
        <w:br/>
      </w:r>
      <w:r w:rsidRPr="001D7652">
        <w:rPr>
          <w:rFonts w:asciiTheme="minorHAnsi" w:hAnsiTheme="minorHAnsi" w:cs="Arial"/>
          <w:color w:val="000000"/>
        </w:rPr>
        <w:tab/>
        <w:t>85, Alimou Avenue, 17455 Alimos Athens</w:t>
      </w:r>
    </w:p>
    <w:p w:rsidR="004A28FE" w:rsidRDefault="004A28FE" w:rsidP="00A1382C">
      <w:pPr>
        <w:rPr>
          <w:lang w:val="en-US"/>
        </w:rPr>
      </w:pPr>
    </w:p>
    <w:p w:rsidR="00A1382C" w:rsidRPr="00B7204F" w:rsidRDefault="00A1382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B7204F">
        <w:rPr>
          <w:lang w:val="en-US"/>
        </w:rPr>
        <w:br w:type="page"/>
      </w:r>
    </w:p>
    <w:p w:rsidR="00A1382C" w:rsidRPr="00B7204F" w:rsidRDefault="00A1382C" w:rsidP="00A1382C">
      <w:pPr>
        <w:rPr>
          <w:lang w:val="en-US"/>
        </w:rPr>
      </w:pPr>
    </w:p>
    <w:tbl>
      <w:tblPr>
        <w:tblW w:w="9261" w:type="dxa"/>
        <w:tblInd w:w="392" w:type="dxa"/>
        <w:tblLayout w:type="fixed"/>
        <w:tblLook w:val="04A0" w:firstRow="1" w:lastRow="0" w:firstColumn="1" w:lastColumn="0" w:noHBand="0" w:noVBand="1"/>
      </w:tblPr>
      <w:tblGrid>
        <w:gridCol w:w="601"/>
        <w:gridCol w:w="12"/>
        <w:gridCol w:w="8412"/>
        <w:gridCol w:w="236"/>
      </w:tblGrid>
      <w:tr w:rsidR="00A1382C" w:rsidRPr="00913321" w:rsidTr="00A1382C">
        <w:trPr>
          <w:cantSplit/>
        </w:trPr>
        <w:tc>
          <w:tcPr>
            <w:tcW w:w="601" w:type="dxa"/>
          </w:tcPr>
          <w:p w:rsidR="00A1382C" w:rsidRPr="00B7204F" w:rsidRDefault="00A1382C" w:rsidP="00B7204F">
            <w:pPr>
              <w:tabs>
                <w:tab w:val="clear" w:pos="567"/>
                <w:tab w:val="clear" w:pos="1276"/>
                <w:tab w:val="clear" w:pos="1843"/>
                <w:tab w:val="clear" w:pos="5387"/>
                <w:tab w:val="clear" w:pos="5954"/>
                <w:tab w:val="left" w:pos="3828"/>
              </w:tabs>
              <w:spacing w:before="0" w:after="120" w:line="240" w:lineRule="atLeast"/>
              <w:jc w:val="left"/>
              <w:rPr>
                <w:rFonts w:asciiTheme="minorHAnsi" w:hAnsiTheme="minorHAnsi"/>
                <w:sz w:val="22"/>
                <w:lang w:val="en-US"/>
              </w:rPr>
            </w:pPr>
          </w:p>
        </w:tc>
        <w:tc>
          <w:tcPr>
            <w:tcW w:w="8424" w:type="dxa"/>
            <w:gridSpan w:val="2"/>
            <w:tcBorders>
              <w:top w:val="nil"/>
              <w:left w:val="nil"/>
              <w:bottom w:val="single" w:sz="12" w:space="0" w:color="auto"/>
              <w:right w:val="nil"/>
            </w:tcBorders>
          </w:tcPr>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b/>
                <w:sz w:val="24"/>
                <w:szCs w:val="24"/>
                <w:lang w:val="fr-FR"/>
              </w:rPr>
            </w:pPr>
            <w:r w:rsidRPr="00D828EF">
              <w:rPr>
                <w:rFonts w:asciiTheme="minorHAnsi" w:hAnsiTheme="minorHAnsi"/>
                <w:b/>
                <w:sz w:val="24"/>
                <w:szCs w:val="24"/>
                <w:lang w:val="fr-FR"/>
              </w:rPr>
              <w:t>UNION INTERNATIONALE DES TÉLÉCOMMUNICATIONS</w:t>
            </w:r>
          </w:p>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b/>
                <w:sz w:val="24"/>
                <w:szCs w:val="24"/>
                <w:lang w:val="fr-FR"/>
              </w:rPr>
            </w:pPr>
            <w:r w:rsidRPr="00D828EF">
              <w:rPr>
                <w:rFonts w:asciiTheme="minorHAnsi" w:hAnsiTheme="minorHAnsi"/>
                <w:b/>
                <w:sz w:val="24"/>
                <w:szCs w:val="24"/>
                <w:lang w:val="fr-FR"/>
              </w:rPr>
              <w:t>UNION POSTALE UNIVERSELLE</w:t>
            </w:r>
          </w:p>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b/>
                <w:sz w:val="24"/>
                <w:szCs w:val="24"/>
                <w:lang w:val="fr-FR"/>
              </w:rPr>
            </w:pPr>
          </w:p>
        </w:tc>
        <w:tc>
          <w:tcPr>
            <w:tcW w:w="236" w:type="dxa"/>
          </w:tcPr>
          <w:p w:rsidR="00A1382C" w:rsidRPr="00D828EF" w:rsidRDefault="00A1382C" w:rsidP="00B7204F">
            <w:pPr>
              <w:tabs>
                <w:tab w:val="clear" w:pos="567"/>
                <w:tab w:val="clear" w:pos="1276"/>
                <w:tab w:val="clear" w:pos="1843"/>
                <w:tab w:val="clear" w:pos="5387"/>
                <w:tab w:val="clear" w:pos="5954"/>
                <w:tab w:val="left" w:pos="3828"/>
              </w:tabs>
              <w:spacing w:before="0" w:after="120" w:line="240" w:lineRule="atLeast"/>
              <w:jc w:val="left"/>
              <w:rPr>
                <w:rFonts w:asciiTheme="minorHAnsi" w:hAnsiTheme="minorHAnsi"/>
                <w:sz w:val="22"/>
                <w:lang w:val="fr-FR"/>
              </w:rPr>
            </w:pPr>
          </w:p>
        </w:tc>
      </w:tr>
      <w:tr w:rsidR="00A1382C" w:rsidRPr="00913321" w:rsidTr="00A1382C">
        <w:trPr>
          <w:gridBefore w:val="2"/>
          <w:gridAfter w:val="1"/>
          <w:wBefore w:w="613" w:type="dxa"/>
          <w:wAfter w:w="236" w:type="dxa"/>
          <w:cantSplit/>
        </w:trPr>
        <w:tc>
          <w:tcPr>
            <w:tcW w:w="8412" w:type="dxa"/>
          </w:tcPr>
          <w:p w:rsidR="00A1382C" w:rsidRPr="00D828EF" w:rsidRDefault="00A1382C" w:rsidP="00B7204F">
            <w:pPr>
              <w:tabs>
                <w:tab w:val="clear" w:pos="567"/>
                <w:tab w:val="clear" w:pos="1276"/>
                <w:tab w:val="clear" w:pos="1843"/>
                <w:tab w:val="clear" w:pos="5387"/>
                <w:tab w:val="clear" w:pos="5954"/>
                <w:tab w:val="left" w:pos="720"/>
              </w:tabs>
              <w:spacing w:before="0"/>
              <w:jc w:val="left"/>
              <w:rPr>
                <w:rFonts w:asciiTheme="minorHAnsi" w:hAnsiTheme="minorHAnsi"/>
                <w:sz w:val="22"/>
                <w:lang w:val="fr-FR"/>
              </w:rPr>
            </w:pPr>
          </w:p>
        </w:tc>
      </w:tr>
      <w:tr w:rsidR="00A1382C" w:rsidRPr="00D828EF" w:rsidTr="00A1382C">
        <w:trPr>
          <w:gridAfter w:val="1"/>
          <w:wAfter w:w="236" w:type="dxa"/>
          <w:cantSplit/>
        </w:trPr>
        <w:tc>
          <w:tcPr>
            <w:tcW w:w="9025" w:type="dxa"/>
            <w:gridSpan w:val="3"/>
          </w:tcPr>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b/>
                <w:sz w:val="22"/>
                <w:szCs w:val="22"/>
                <w:lang w:val="fr-FR"/>
              </w:rPr>
            </w:pPr>
            <w:r w:rsidRPr="00D828EF">
              <w:rPr>
                <w:rFonts w:asciiTheme="minorHAnsi" w:hAnsiTheme="minorHAnsi"/>
                <w:b/>
                <w:sz w:val="22"/>
                <w:szCs w:val="22"/>
                <w:lang w:val="fr-FR"/>
              </w:rPr>
              <w:t>TABLEAU BUREAUFAX</w:t>
            </w:r>
          </w:p>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sz w:val="22"/>
                <w:szCs w:val="22"/>
                <w:lang w:val="fr-FR"/>
              </w:rPr>
            </w:pPr>
            <w:r w:rsidRPr="00D828EF">
              <w:rPr>
                <w:rFonts w:asciiTheme="minorHAnsi" w:hAnsiTheme="minorHAnsi"/>
                <w:sz w:val="22"/>
                <w:szCs w:val="22"/>
                <w:lang w:val="fr-FR"/>
              </w:rPr>
              <w:t>Service public international de télécopie entre bureaux publics</w:t>
            </w:r>
          </w:p>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color w:val="0000FF"/>
                <w:sz w:val="22"/>
                <w:szCs w:val="22"/>
                <w:u w:val="single"/>
                <w:lang w:val="fr-FR"/>
              </w:rPr>
            </w:pPr>
            <w:r w:rsidRPr="00D828EF">
              <w:rPr>
                <w:rFonts w:asciiTheme="minorHAnsi" w:hAnsiTheme="minorHAnsi"/>
                <w:sz w:val="22"/>
                <w:szCs w:val="22"/>
                <w:lang w:val="fr-FR"/>
              </w:rPr>
              <w:t xml:space="preserve">Version électronique :  </w:t>
            </w:r>
            <w:hyperlink r:id="rId20" w:history="1">
              <w:r w:rsidRPr="00D828EF">
                <w:rPr>
                  <w:rFonts w:asciiTheme="minorHAnsi" w:hAnsiTheme="minorHAnsi"/>
                  <w:color w:val="0000FF"/>
                  <w:sz w:val="22"/>
                  <w:szCs w:val="22"/>
                  <w:u w:val="single"/>
                  <w:lang w:val="fr-FR"/>
                </w:rPr>
                <w:t>http://www.itu.int/itu-t/bureaufax</w:t>
              </w:r>
            </w:hyperlink>
            <w:r w:rsidRPr="00D828EF">
              <w:rPr>
                <w:rFonts w:asciiTheme="minorHAnsi" w:hAnsiTheme="minorHAnsi"/>
                <w:color w:val="0000FF"/>
                <w:sz w:val="22"/>
                <w:szCs w:val="22"/>
                <w:u w:val="single"/>
                <w:lang w:val="fr-FR"/>
              </w:rPr>
              <w:t xml:space="preserve"> </w:t>
            </w:r>
          </w:p>
          <w:p w:rsidR="00A1382C"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lang w:val="fr-FR"/>
              </w:rPr>
            </w:pPr>
          </w:p>
          <w:p w:rsidR="00A1382C" w:rsidRPr="00D828EF" w:rsidRDefault="00A1382C" w:rsidP="00B7204F">
            <w:pPr>
              <w:tabs>
                <w:tab w:val="clear" w:pos="567"/>
                <w:tab w:val="clear" w:pos="1276"/>
                <w:tab w:val="clear" w:pos="1843"/>
                <w:tab w:val="clear" w:pos="5387"/>
                <w:tab w:val="clear" w:pos="5954"/>
                <w:tab w:val="left" w:pos="720"/>
              </w:tabs>
              <w:spacing w:before="0"/>
              <w:jc w:val="center"/>
              <w:rPr>
                <w:rFonts w:asciiTheme="minorHAnsi" w:hAnsiTheme="minorHAnsi"/>
                <w:b/>
                <w:lang w:val="fr-FR"/>
              </w:rPr>
            </w:pPr>
            <w:r w:rsidRPr="00D828EF">
              <w:rPr>
                <w:rFonts w:asciiTheme="minorHAnsi" w:hAnsiTheme="minorHAnsi"/>
                <w:lang w:val="fr-FR"/>
              </w:rPr>
              <w:t>(Rec. UIT-T F.170)</w:t>
            </w:r>
          </w:p>
        </w:tc>
      </w:tr>
    </w:tbl>
    <w:p w:rsidR="00A1382C" w:rsidRPr="00D828EF" w:rsidRDefault="00A1382C" w:rsidP="00A1382C">
      <w:pPr>
        <w:tabs>
          <w:tab w:val="clear" w:pos="567"/>
          <w:tab w:val="clear" w:pos="1276"/>
          <w:tab w:val="clear" w:pos="1843"/>
          <w:tab w:val="clear" w:pos="5387"/>
          <w:tab w:val="clear" w:pos="5954"/>
          <w:tab w:val="left" w:pos="720"/>
        </w:tabs>
        <w:spacing w:before="0"/>
        <w:jc w:val="center"/>
        <w:rPr>
          <w:rFonts w:asciiTheme="minorHAnsi" w:hAnsiTheme="minorHAnsi"/>
          <w:sz w:val="22"/>
          <w:lang w:val="fr-FR"/>
        </w:rPr>
      </w:pPr>
    </w:p>
    <w:p w:rsidR="00A1382C" w:rsidRPr="00D828EF" w:rsidRDefault="00A1382C" w:rsidP="00A1382C">
      <w:pPr>
        <w:tabs>
          <w:tab w:val="clear" w:pos="567"/>
          <w:tab w:val="clear" w:pos="1276"/>
          <w:tab w:val="clear" w:pos="1843"/>
          <w:tab w:val="clear" w:pos="5387"/>
          <w:tab w:val="clear" w:pos="5954"/>
          <w:tab w:val="left" w:pos="426"/>
          <w:tab w:val="left" w:pos="720"/>
          <w:tab w:val="left" w:pos="2835"/>
          <w:tab w:val="left" w:pos="3969"/>
        </w:tabs>
        <w:spacing w:before="0"/>
        <w:ind w:right="284"/>
        <w:jc w:val="left"/>
        <w:rPr>
          <w:rFonts w:asciiTheme="minorHAnsi" w:hAnsiTheme="minorHAnsi" w:cs="Arial"/>
          <w:b/>
          <w:caps/>
          <w:lang w:val="fr-CH"/>
        </w:rPr>
      </w:pPr>
      <w:r>
        <w:rPr>
          <w:rFonts w:asciiTheme="minorHAnsi" w:hAnsiTheme="minorHAnsi" w:cs="Arial"/>
          <w:sz w:val="22"/>
          <w:lang w:val="fr-FR"/>
        </w:rPr>
        <w:t>•</w:t>
      </w:r>
      <w:r w:rsidRPr="00D828EF">
        <w:rPr>
          <w:rFonts w:asciiTheme="minorHAnsi" w:hAnsiTheme="minorHAnsi" w:cs="Arial"/>
          <w:lang w:val="fr-FR"/>
        </w:rPr>
        <w:tab/>
        <w:t xml:space="preserve">Sous le titre </w:t>
      </w:r>
      <w:r w:rsidRPr="00D828EF">
        <w:rPr>
          <w:rFonts w:asciiTheme="minorHAnsi" w:hAnsiTheme="minorHAnsi" w:cs="Arial"/>
          <w:b/>
          <w:lang w:val="fr-FR"/>
        </w:rPr>
        <w:t>Data 1: Algeria – Azerbaijan</w:t>
      </w:r>
      <w:r w:rsidRPr="00D828EF">
        <w:rPr>
          <w:rFonts w:asciiTheme="minorHAnsi" w:hAnsiTheme="minorHAnsi" w:cs="Arial"/>
          <w:lang w:val="fr-FR"/>
        </w:rPr>
        <w:br/>
      </w:r>
      <w:r w:rsidRPr="00D828EF">
        <w:rPr>
          <w:rFonts w:asciiTheme="minorHAnsi" w:hAnsiTheme="minorHAnsi" w:cs="Arial"/>
          <w:lang w:val="fr-CH"/>
        </w:rPr>
        <w:t>LES INFORMATIONS CONCERNANT</w:t>
      </w:r>
      <w:r w:rsidRPr="00D828EF">
        <w:rPr>
          <w:rFonts w:asciiTheme="minorHAnsi" w:hAnsiTheme="minorHAnsi" w:cs="Arial"/>
          <w:b/>
          <w:lang w:val="fr-CH"/>
        </w:rPr>
        <w:t xml:space="preserve"> </w:t>
      </w:r>
      <w:r w:rsidRPr="00D828EF">
        <w:rPr>
          <w:rFonts w:asciiTheme="minorHAnsi" w:hAnsiTheme="minorHAnsi" w:cs="Arial"/>
          <w:b/>
          <w:caps/>
          <w:lang w:val="fr-FR"/>
        </w:rPr>
        <w:t>argentine</w:t>
      </w:r>
      <w:r w:rsidRPr="00D828EF">
        <w:rPr>
          <w:rFonts w:asciiTheme="minorHAnsi" w:hAnsiTheme="minorHAnsi" w:cs="Arial"/>
          <w:b/>
          <w:caps/>
          <w:lang w:val="fr-CH"/>
        </w:rPr>
        <w:t xml:space="preserve"> </w:t>
      </w:r>
      <w:r w:rsidRPr="00D828EF">
        <w:rPr>
          <w:rFonts w:asciiTheme="minorHAnsi" w:hAnsiTheme="minorHAnsi" w:cs="Arial"/>
          <w:lang w:val="fr-CH"/>
        </w:rPr>
        <w:t xml:space="preserve">SONT </w:t>
      </w:r>
      <w:r w:rsidRPr="00D828EF">
        <w:rPr>
          <w:rFonts w:asciiTheme="minorHAnsi" w:hAnsiTheme="minorHAnsi" w:cs="Arial"/>
          <w:b/>
          <w:lang w:val="fr-FR"/>
        </w:rPr>
        <w:t>MISES A JOUR</w:t>
      </w:r>
      <w:r w:rsidRPr="00D828EF">
        <w:rPr>
          <w:rFonts w:asciiTheme="minorHAnsi" w:hAnsiTheme="minorHAnsi" w:cs="Arial"/>
          <w:caps/>
          <w:lang w:val="fr-CH"/>
        </w:rPr>
        <w:t>:</w:t>
      </w:r>
    </w:p>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22"/>
          <w:lang w:val="fr-FR"/>
        </w:rPr>
      </w:pPr>
    </w:p>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22"/>
          <w:lang w:val="fr-CH"/>
        </w:rPr>
      </w:pPr>
    </w:p>
    <w:tbl>
      <w:tblPr>
        <w:tblW w:w="9640" w:type="dxa"/>
        <w:tblInd w:w="-34" w:type="dxa"/>
        <w:tblLayout w:type="fixed"/>
        <w:tblLook w:val="04A0" w:firstRow="1" w:lastRow="0" w:firstColumn="1" w:lastColumn="0" w:noHBand="0" w:noVBand="1"/>
      </w:tblPr>
      <w:tblGrid>
        <w:gridCol w:w="34"/>
        <w:gridCol w:w="2943"/>
        <w:gridCol w:w="346"/>
        <w:gridCol w:w="93"/>
        <w:gridCol w:w="871"/>
        <w:gridCol w:w="1285"/>
        <w:gridCol w:w="524"/>
        <w:gridCol w:w="487"/>
        <w:gridCol w:w="29"/>
        <w:gridCol w:w="1729"/>
        <w:gridCol w:w="1157"/>
        <w:gridCol w:w="142"/>
      </w:tblGrid>
      <w:tr w:rsidR="00A1382C" w:rsidRPr="00D828EF" w:rsidTr="00B7204F">
        <w:trPr>
          <w:gridAfter w:val="1"/>
          <w:wAfter w:w="142" w:type="dxa"/>
          <w:cantSplit/>
        </w:trPr>
        <w:tc>
          <w:tcPr>
            <w:tcW w:w="3416" w:type="dxa"/>
            <w:gridSpan w:val="4"/>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lang w:val="fr-FR"/>
              </w:rPr>
            </w:pPr>
            <w:r w:rsidRPr="00D828EF">
              <w:rPr>
                <w:rFonts w:asciiTheme="minorHAnsi" w:hAnsiTheme="minorHAnsi"/>
                <w:b/>
                <w:smallCaps/>
                <w:lang w:val="fr-CH"/>
              </w:rPr>
              <w:br w:type="page"/>
            </w:r>
            <w:r w:rsidRPr="00D828EF">
              <w:rPr>
                <w:rFonts w:asciiTheme="minorHAnsi" w:hAnsiTheme="minorHAnsi"/>
                <w:b/>
                <w:smallCaps/>
                <w:lang w:val="fr-FR"/>
              </w:rPr>
              <w:t>Derniere modification</w:t>
            </w:r>
          </w:p>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lang w:val="fr-FR"/>
              </w:rPr>
            </w:pPr>
            <w:r w:rsidRPr="00D828EF">
              <w:rPr>
                <w:rFonts w:asciiTheme="minorHAnsi" w:hAnsiTheme="minorHAnsi"/>
                <w:b/>
                <w:smallCaps/>
                <w:lang w:val="fr-FR"/>
              </w:rPr>
              <w:t>15.XII.2014</w:t>
            </w:r>
          </w:p>
        </w:tc>
        <w:tc>
          <w:tcPr>
            <w:tcW w:w="3167" w:type="dxa"/>
            <w:gridSpan w:val="4"/>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rPr>
            </w:pPr>
            <w:r w:rsidRPr="00D828EF">
              <w:rPr>
                <w:rFonts w:asciiTheme="minorHAnsi" w:hAnsiTheme="minorHAnsi"/>
                <w:b/>
                <w:smallCaps/>
              </w:rPr>
              <w:t>Last modification</w:t>
            </w:r>
          </w:p>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rPr>
            </w:pPr>
            <w:r w:rsidRPr="00D828EF">
              <w:rPr>
                <w:rFonts w:asciiTheme="minorHAnsi" w:hAnsiTheme="minorHAnsi"/>
                <w:b/>
                <w:smallCaps/>
                <w:lang w:val="fr-FR"/>
              </w:rPr>
              <w:t>15.XII.2014</w:t>
            </w:r>
          </w:p>
        </w:tc>
        <w:tc>
          <w:tcPr>
            <w:tcW w:w="2915" w:type="dxa"/>
            <w:gridSpan w:val="3"/>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D828EF">
              <w:rPr>
                <w:rFonts w:asciiTheme="minorHAnsi" w:hAnsiTheme="minorHAnsi"/>
                <w:b/>
                <w:smallCaps/>
                <w:lang w:val="es-ES_tradnl"/>
              </w:rPr>
              <w:t>Ultima modificación</w:t>
            </w:r>
          </w:p>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D828EF">
              <w:rPr>
                <w:rFonts w:asciiTheme="minorHAnsi" w:hAnsiTheme="minorHAnsi"/>
                <w:b/>
                <w:smallCaps/>
                <w:lang w:val="fr-FR"/>
              </w:rPr>
              <w:t>15.XII.2014</w:t>
            </w:r>
          </w:p>
        </w:tc>
      </w:tr>
      <w:tr w:rsidR="00A1382C" w:rsidRPr="00D828EF" w:rsidTr="00B7204F">
        <w:trPr>
          <w:gridBefore w:val="1"/>
          <w:gridAfter w:val="1"/>
          <w:wBefore w:w="34" w:type="dxa"/>
          <w:wAfter w:w="142" w:type="dxa"/>
          <w:cantSplit/>
        </w:trPr>
        <w:tc>
          <w:tcPr>
            <w:tcW w:w="3289" w:type="dxa"/>
            <w:gridSpan w:val="2"/>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ARGENTINE</w:t>
            </w:r>
          </w:p>
        </w:tc>
        <w:tc>
          <w:tcPr>
            <w:tcW w:w="3289" w:type="dxa"/>
            <w:gridSpan w:val="6"/>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ARGENTINA</w:t>
            </w:r>
          </w:p>
        </w:tc>
        <w:tc>
          <w:tcPr>
            <w:tcW w:w="2886" w:type="dxa"/>
            <w:gridSpan w:val="2"/>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ARGENTINA</w:t>
            </w:r>
          </w:p>
        </w:tc>
      </w:tr>
      <w:tr w:rsidR="00A1382C" w:rsidRPr="00D828EF" w:rsidTr="00B7204F">
        <w:trPr>
          <w:gridBefore w:val="1"/>
          <w:gridAfter w:val="2"/>
          <w:wBefore w:w="34" w:type="dxa"/>
          <w:wAfter w:w="1299" w:type="dxa"/>
          <w:cantSplit/>
        </w:trPr>
        <w:tc>
          <w:tcPr>
            <w:tcW w:w="2943" w:type="dxa"/>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BUROFAX</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POSTE</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TELECOMMMUNICATIONS</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b/>
                <w:lang w:val="en-US"/>
              </w:rPr>
            </w:pPr>
            <w:r w:rsidRPr="00D828EF">
              <w:rPr>
                <w:rFonts w:asciiTheme="minorHAnsi" w:hAnsiTheme="minorHAnsi"/>
                <w:b/>
                <w:lang w:val="en-US"/>
              </w:rPr>
              <w:t>CONTACT/CONTACTO:</w:t>
            </w:r>
          </w:p>
        </w:tc>
        <w:tc>
          <w:tcPr>
            <w:tcW w:w="2595" w:type="dxa"/>
            <w:gridSpan w:val="4"/>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p>
        </w:tc>
        <w:tc>
          <w:tcPr>
            <w:tcW w:w="2769" w:type="dxa"/>
            <w:gridSpan w:val="4"/>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p>
        </w:tc>
      </w:tr>
      <w:tr w:rsidR="00A1382C" w:rsidRPr="00D828EF" w:rsidTr="00B7204F">
        <w:trPr>
          <w:gridBefore w:val="1"/>
          <w:wBefore w:w="34" w:type="dxa"/>
          <w:cantSplit/>
        </w:trPr>
        <w:tc>
          <w:tcPr>
            <w:tcW w:w="4253" w:type="dxa"/>
            <w:gridSpan w:val="4"/>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Correo oficial de la República Argentina S.A.</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Coordinación de Operaciones Monetarias y Telegráficas</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 xml:space="preserve">San Juan 1349 Primer Piso </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1148 CIUDAD AUTONOMA DE BUENOS AIRES</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ARGENTINA</w:t>
            </w:r>
          </w:p>
        </w:tc>
        <w:tc>
          <w:tcPr>
            <w:tcW w:w="1809" w:type="dxa"/>
            <w:gridSpan w:val="2"/>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TG</w:t>
            </w:r>
            <w:r w:rsidRPr="00D828EF">
              <w:rPr>
                <w:rFonts w:asciiTheme="minorHAnsi" w:hAnsiTheme="minorHAnsi"/>
                <w:sz w:val="18"/>
                <w:szCs w:val="18"/>
                <w:lang w:val="fr-FR"/>
              </w:rPr>
              <w:tab/>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TLX</w:t>
            </w:r>
            <w:r w:rsidRPr="00D828EF">
              <w:rPr>
                <w:rFonts w:asciiTheme="minorHAnsi" w:hAnsiTheme="minorHAnsi"/>
                <w:sz w:val="18"/>
                <w:szCs w:val="18"/>
                <w:lang w:val="fr-FR"/>
              </w:rPr>
              <w:tab/>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p>
        </w:tc>
        <w:tc>
          <w:tcPr>
            <w:tcW w:w="3544" w:type="dxa"/>
            <w:gridSpan w:val="5"/>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n-US"/>
              </w:rPr>
            </w:pPr>
          </w:p>
          <w:p w:rsidR="00A1382C" w:rsidRPr="00D828EF" w:rsidRDefault="00A1382C" w:rsidP="00B7204F">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FAX</w:t>
            </w:r>
            <w:r w:rsidRPr="00D828EF">
              <w:rPr>
                <w:rFonts w:asciiTheme="minorHAnsi" w:hAnsiTheme="minorHAnsi"/>
                <w:sz w:val="18"/>
                <w:szCs w:val="18"/>
                <w:lang w:val="en-US"/>
              </w:rPr>
              <w:tab/>
              <w:t>+54 11 6316 1005</w:t>
            </w:r>
          </w:p>
          <w:p w:rsidR="00A1382C" w:rsidRPr="00D828EF" w:rsidRDefault="00A1382C" w:rsidP="00B7204F">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TF</w:t>
            </w:r>
            <w:r w:rsidRPr="00D828EF">
              <w:rPr>
                <w:rFonts w:asciiTheme="minorHAnsi" w:hAnsiTheme="minorHAnsi"/>
                <w:sz w:val="18"/>
                <w:szCs w:val="18"/>
                <w:lang w:val="en-US"/>
              </w:rPr>
              <w:tab/>
              <w:t>+54 11 5861 8895</w:t>
            </w:r>
          </w:p>
          <w:p w:rsidR="00A1382C" w:rsidRPr="00D828EF" w:rsidRDefault="00A1382C" w:rsidP="00B7204F">
            <w:pPr>
              <w:tabs>
                <w:tab w:val="clear" w:pos="567"/>
                <w:tab w:val="clear" w:pos="1276"/>
                <w:tab w:val="clear" w:pos="1843"/>
                <w:tab w:val="clear" w:pos="5387"/>
                <w:tab w:val="clear" w:pos="5954"/>
                <w:tab w:val="left" w:pos="648"/>
              </w:tabs>
              <w:spacing w:before="0"/>
              <w:jc w:val="left"/>
              <w:rPr>
                <w:rFonts w:asciiTheme="minorHAnsi" w:hAnsiTheme="minorHAnsi"/>
                <w:sz w:val="18"/>
                <w:szCs w:val="18"/>
                <w:lang w:val="en-US"/>
              </w:rPr>
            </w:pPr>
            <w:r w:rsidRPr="00D828EF">
              <w:rPr>
                <w:rFonts w:asciiTheme="minorHAnsi" w:hAnsiTheme="minorHAnsi"/>
                <w:sz w:val="18"/>
                <w:szCs w:val="18"/>
                <w:lang w:val="en-US"/>
              </w:rPr>
              <w:t>E-mail:</w:t>
            </w:r>
            <w:r>
              <w:rPr>
                <w:rFonts w:asciiTheme="minorHAnsi" w:hAnsiTheme="minorHAnsi"/>
                <w:sz w:val="18"/>
                <w:szCs w:val="18"/>
                <w:lang w:val="en-US"/>
              </w:rPr>
              <w:tab/>
            </w:r>
            <w:r w:rsidRPr="00D828EF">
              <w:rPr>
                <w:rFonts w:asciiTheme="minorHAnsi" w:hAnsiTheme="minorHAnsi"/>
                <w:sz w:val="18"/>
                <w:szCs w:val="18"/>
                <w:lang w:val="en-US"/>
              </w:rPr>
              <w:t>Sopsegim@correoargentino.com.ar</w:t>
            </w:r>
          </w:p>
        </w:tc>
      </w:tr>
    </w:tbl>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18"/>
          <w:lang w:val="en-US"/>
        </w:rPr>
      </w:pPr>
    </w:p>
    <w:tbl>
      <w:tblPr>
        <w:tblW w:w="0" w:type="auto"/>
        <w:tblInd w:w="570" w:type="dxa"/>
        <w:tblLayout w:type="fixed"/>
        <w:tblLook w:val="04A0" w:firstRow="1" w:lastRow="0" w:firstColumn="1" w:lastColumn="0" w:noHBand="0" w:noVBand="1"/>
      </w:tblPr>
      <w:tblGrid>
        <w:gridCol w:w="2769"/>
        <w:gridCol w:w="3402"/>
        <w:gridCol w:w="2769"/>
      </w:tblGrid>
      <w:tr w:rsidR="00A1382C" w:rsidRPr="00D828EF" w:rsidTr="00B7204F">
        <w:trPr>
          <w:cantSplit/>
        </w:trPr>
        <w:tc>
          <w:tcPr>
            <w:tcW w:w="2769"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PARTIE II</w:t>
            </w:r>
          </w:p>
        </w:tc>
        <w:tc>
          <w:tcPr>
            <w:tcW w:w="3402"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 II</w:t>
            </w:r>
          </w:p>
        </w:tc>
        <w:tc>
          <w:tcPr>
            <w:tcW w:w="2769"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en-US"/>
              </w:rPr>
            </w:pPr>
            <w:r w:rsidRPr="00D828EF">
              <w:rPr>
                <w:rFonts w:asciiTheme="minorHAnsi" w:hAnsiTheme="minorHAnsi"/>
                <w:b/>
                <w:lang w:val="en-US"/>
              </w:rPr>
              <w:t>PARTE II</w:t>
            </w:r>
          </w:p>
        </w:tc>
      </w:tr>
    </w:tbl>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18"/>
          <w:lang w:val="en-US"/>
        </w:rPr>
      </w:pPr>
    </w:p>
    <w:tbl>
      <w:tblPr>
        <w:tblW w:w="0" w:type="auto"/>
        <w:tblInd w:w="30" w:type="dxa"/>
        <w:tblLayout w:type="fixed"/>
        <w:tblLook w:val="04A0" w:firstRow="1" w:lastRow="0" w:firstColumn="1" w:lastColumn="0" w:noHBand="0" w:noVBand="1"/>
      </w:tblPr>
      <w:tblGrid>
        <w:gridCol w:w="881"/>
        <w:gridCol w:w="1038"/>
        <w:gridCol w:w="1038"/>
        <w:gridCol w:w="1038"/>
        <w:gridCol w:w="1038"/>
        <w:gridCol w:w="1038"/>
        <w:gridCol w:w="1038"/>
        <w:gridCol w:w="1038"/>
        <w:gridCol w:w="1038"/>
      </w:tblGrid>
      <w:tr w:rsidR="00A1382C" w:rsidRPr="00D828EF" w:rsidTr="00B7204F">
        <w:trPr>
          <w:cantSplit/>
        </w:trPr>
        <w:tc>
          <w:tcPr>
            <w:tcW w:w="881" w:type="dxa"/>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p>
        </w:tc>
        <w:tc>
          <w:tcPr>
            <w:tcW w:w="1038" w:type="dxa"/>
            <w:tcBorders>
              <w:top w:val="single" w:sz="12" w:space="0" w:color="auto"/>
              <w:left w:val="single" w:sz="12" w:space="0" w:color="auto"/>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A</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B</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C</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D</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E</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COL F</w:t>
            </w:r>
          </w:p>
        </w:tc>
        <w:tc>
          <w:tcPr>
            <w:tcW w:w="1038" w:type="dxa"/>
            <w:tcBorders>
              <w:top w:val="single" w:sz="12" w:space="0" w:color="auto"/>
              <w:left w:val="nil"/>
              <w:bottom w:val="single" w:sz="12"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en-US"/>
              </w:rPr>
            </w:pPr>
            <w:r w:rsidRPr="00D828EF">
              <w:rPr>
                <w:rFonts w:asciiTheme="minorHAnsi" w:hAnsiTheme="minorHAnsi"/>
                <w:lang w:val="en-US"/>
              </w:rPr>
              <w:t xml:space="preserve"> COL G</w:t>
            </w:r>
          </w:p>
        </w:tc>
        <w:tc>
          <w:tcPr>
            <w:tcW w:w="1038" w:type="dxa"/>
            <w:tcBorders>
              <w:top w:val="single" w:sz="12" w:space="0" w:color="auto"/>
              <w:left w:val="nil"/>
              <w:bottom w:val="single" w:sz="12" w:space="0" w:color="auto"/>
              <w:right w:val="single" w:sz="12"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fr-FR"/>
              </w:rPr>
            </w:pPr>
            <w:r w:rsidRPr="00D828EF">
              <w:rPr>
                <w:rFonts w:asciiTheme="minorHAnsi" w:hAnsiTheme="minorHAnsi"/>
                <w:lang w:val="fr-FR"/>
              </w:rPr>
              <w:t>COL T</w:t>
            </w:r>
          </w:p>
        </w:tc>
      </w:tr>
      <w:tr w:rsidR="00A1382C" w:rsidRPr="00D828EF" w:rsidTr="00B7204F">
        <w:trPr>
          <w:cantSplit/>
        </w:trPr>
        <w:tc>
          <w:tcPr>
            <w:tcW w:w="881" w:type="dxa"/>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top w:val="nil"/>
              <w:left w:val="single" w:sz="6" w:space="0" w:color="auto"/>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r>
      <w:tr w:rsidR="00A1382C" w:rsidRPr="00D828EF" w:rsidTr="00B7204F">
        <w:trPr>
          <w:cantSplit/>
        </w:trPr>
        <w:tc>
          <w:tcPr>
            <w:tcW w:w="881" w:type="dxa"/>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top w:val="nil"/>
              <w:left w:val="single" w:sz="6" w:space="0" w:color="auto"/>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r w:rsidRPr="00D828EF">
              <w:rPr>
                <w:rFonts w:asciiTheme="minorHAnsi" w:hAnsiTheme="minorHAnsi"/>
                <w:lang w:val="fr-FR"/>
              </w:rPr>
              <w:t>X</w:t>
            </w: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lang w:val="fr-FR"/>
              </w:rPr>
            </w:pPr>
          </w:p>
        </w:tc>
      </w:tr>
    </w:tbl>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18"/>
          <w:lang w:val="fr-FR"/>
        </w:rPr>
      </w:pPr>
    </w:p>
    <w:tbl>
      <w:tblPr>
        <w:tblW w:w="0" w:type="auto"/>
        <w:tblInd w:w="570" w:type="dxa"/>
        <w:tblLayout w:type="fixed"/>
        <w:tblLook w:val="04A0" w:firstRow="1" w:lastRow="0" w:firstColumn="1" w:lastColumn="0" w:noHBand="0" w:noVBand="1"/>
      </w:tblPr>
      <w:tblGrid>
        <w:gridCol w:w="2769"/>
        <w:gridCol w:w="3402"/>
        <w:gridCol w:w="2769"/>
      </w:tblGrid>
      <w:tr w:rsidR="00A1382C" w:rsidRPr="00D828EF" w:rsidTr="00B7204F">
        <w:trPr>
          <w:cantSplit/>
        </w:trPr>
        <w:tc>
          <w:tcPr>
            <w:tcW w:w="2769"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PARTIE III</w:t>
            </w:r>
          </w:p>
        </w:tc>
        <w:tc>
          <w:tcPr>
            <w:tcW w:w="3402"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 III</w:t>
            </w:r>
          </w:p>
        </w:tc>
        <w:tc>
          <w:tcPr>
            <w:tcW w:w="2769" w:type="dxa"/>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b/>
                <w:lang w:val="fr-FR"/>
              </w:rPr>
            </w:pPr>
            <w:r w:rsidRPr="00D828EF">
              <w:rPr>
                <w:rFonts w:asciiTheme="minorHAnsi" w:hAnsiTheme="minorHAnsi"/>
                <w:b/>
                <w:lang w:val="fr-FR"/>
              </w:rPr>
              <w:t>PARTE III</w:t>
            </w:r>
          </w:p>
        </w:tc>
      </w:tr>
    </w:tbl>
    <w:p w:rsidR="00A1382C" w:rsidRPr="00D828EF" w:rsidRDefault="00A1382C" w:rsidP="00A1382C">
      <w:pPr>
        <w:rPr>
          <w:lang w:val="fr-FR"/>
        </w:rPr>
      </w:pPr>
    </w:p>
    <w:tbl>
      <w:tblPr>
        <w:tblW w:w="9657" w:type="dxa"/>
        <w:tblInd w:w="90" w:type="dxa"/>
        <w:tblLayout w:type="fixed"/>
        <w:tblLook w:val="04A0" w:firstRow="1" w:lastRow="0" w:firstColumn="1" w:lastColumn="0" w:noHBand="0" w:noVBand="1"/>
      </w:tblPr>
      <w:tblGrid>
        <w:gridCol w:w="1209"/>
        <w:gridCol w:w="2715"/>
        <w:gridCol w:w="2041"/>
        <w:gridCol w:w="567"/>
        <w:gridCol w:w="1134"/>
        <w:gridCol w:w="1134"/>
        <w:gridCol w:w="857"/>
      </w:tblGrid>
      <w:tr w:rsidR="00A1382C" w:rsidRPr="00D828EF" w:rsidTr="00B7204F">
        <w:trPr>
          <w:cantSplit/>
        </w:trPr>
        <w:tc>
          <w:tcPr>
            <w:tcW w:w="1209" w:type="dxa"/>
            <w:tcBorders>
              <w:top w:val="single" w:sz="12" w:space="0" w:color="auto"/>
              <w:left w:val="single" w:sz="12" w:space="0" w:color="auto"/>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1a</w:t>
            </w:r>
          </w:p>
        </w:tc>
        <w:tc>
          <w:tcPr>
            <w:tcW w:w="2715" w:type="dxa"/>
            <w:tcBorders>
              <w:top w:val="single" w:sz="12" w:space="0" w:color="auto"/>
              <w:left w:val="nil"/>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1b</w:t>
            </w:r>
          </w:p>
        </w:tc>
        <w:tc>
          <w:tcPr>
            <w:tcW w:w="2041" w:type="dxa"/>
            <w:tcBorders>
              <w:top w:val="single" w:sz="12" w:space="0" w:color="auto"/>
              <w:left w:val="nil"/>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2</w:t>
            </w:r>
          </w:p>
        </w:tc>
        <w:tc>
          <w:tcPr>
            <w:tcW w:w="567" w:type="dxa"/>
            <w:tcBorders>
              <w:top w:val="single" w:sz="12" w:space="0" w:color="auto"/>
              <w:left w:val="nil"/>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3</w:t>
            </w:r>
          </w:p>
        </w:tc>
        <w:tc>
          <w:tcPr>
            <w:tcW w:w="1134" w:type="dxa"/>
            <w:tcBorders>
              <w:top w:val="single" w:sz="12" w:space="0" w:color="auto"/>
              <w:left w:val="nil"/>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4a</w:t>
            </w:r>
          </w:p>
        </w:tc>
        <w:tc>
          <w:tcPr>
            <w:tcW w:w="1134" w:type="dxa"/>
            <w:tcBorders>
              <w:top w:val="single" w:sz="12" w:space="0" w:color="auto"/>
              <w:left w:val="nil"/>
              <w:bottom w:val="single" w:sz="6" w:space="0" w:color="auto"/>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4b</w:t>
            </w:r>
          </w:p>
        </w:tc>
        <w:tc>
          <w:tcPr>
            <w:tcW w:w="857" w:type="dxa"/>
            <w:tcBorders>
              <w:top w:val="single" w:sz="12" w:space="0" w:color="auto"/>
              <w:left w:val="nil"/>
              <w:bottom w:val="single" w:sz="6" w:space="0" w:color="auto"/>
              <w:right w:val="single" w:sz="12"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4c</w:t>
            </w:r>
          </w:p>
        </w:tc>
      </w:tr>
      <w:tr w:rsidR="00A1382C" w:rsidRPr="00D828EF" w:rsidTr="00B7204F">
        <w:trPr>
          <w:cantSplit/>
        </w:trPr>
        <w:tc>
          <w:tcPr>
            <w:tcW w:w="1209" w:type="dxa"/>
            <w:tcBorders>
              <w:top w:val="single" w:sz="6" w:space="0" w:color="auto"/>
              <w:left w:val="single" w:sz="12" w:space="0" w:color="auto"/>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p>
        </w:tc>
        <w:tc>
          <w:tcPr>
            <w:tcW w:w="2715" w:type="dxa"/>
            <w:tcBorders>
              <w:top w:val="single" w:sz="6" w:space="0" w:color="auto"/>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s-ES_tradnl"/>
              </w:rPr>
            </w:pPr>
            <w:r w:rsidRPr="00D828EF">
              <w:rPr>
                <w:rFonts w:asciiTheme="minorHAnsi" w:hAnsiTheme="minorHAnsi"/>
                <w:sz w:val="18"/>
                <w:szCs w:val="18"/>
                <w:lang w:val="es-ES_tradnl"/>
              </w:rPr>
              <w:t>TETE DE LIGNE/</w:t>
            </w:r>
            <w:r w:rsidRPr="00D828EF">
              <w:rPr>
                <w:rFonts w:asciiTheme="minorHAnsi" w:hAnsiTheme="minorHAnsi"/>
                <w:i/>
                <w:sz w:val="18"/>
                <w:szCs w:val="18"/>
                <w:lang w:val="es-ES_tradnl"/>
              </w:rPr>
              <w:t>GATEWAY</w:t>
            </w:r>
            <w:r w:rsidRPr="00D828EF">
              <w:rPr>
                <w:rFonts w:asciiTheme="minorHAnsi" w:hAnsiTheme="minorHAnsi"/>
                <w:sz w:val="18"/>
                <w:szCs w:val="18"/>
                <w:lang w:val="es-ES_tradnl"/>
              </w:rPr>
              <w:t>/</w:t>
            </w:r>
          </w:p>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s-ES_tradnl"/>
              </w:rPr>
            </w:pPr>
            <w:r w:rsidRPr="00D828EF">
              <w:rPr>
                <w:rFonts w:asciiTheme="minorHAnsi" w:hAnsiTheme="minorHAnsi"/>
                <w:sz w:val="18"/>
                <w:szCs w:val="18"/>
                <w:lang w:val="es-ES_tradnl"/>
              </w:rPr>
              <w:t>CABEZA DE LINEA</w:t>
            </w:r>
          </w:p>
        </w:tc>
        <w:tc>
          <w:tcPr>
            <w:tcW w:w="2041" w:type="dxa"/>
            <w:tcBorders>
              <w:top w:val="single" w:sz="6" w:space="0" w:color="auto"/>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i/>
                <w:sz w:val="18"/>
                <w:szCs w:val="18"/>
                <w:lang w:val="en-US"/>
              </w:rPr>
            </w:pPr>
            <w:r w:rsidRPr="00D828EF">
              <w:rPr>
                <w:rFonts w:asciiTheme="minorHAnsi" w:hAnsiTheme="minorHAnsi"/>
                <w:sz w:val="18"/>
                <w:szCs w:val="18"/>
                <w:lang w:val="en-US"/>
              </w:rPr>
              <w:t>RESEAU</w:t>
            </w:r>
            <w:r w:rsidRPr="00D828EF">
              <w:rPr>
                <w:rFonts w:asciiTheme="minorHAnsi" w:hAnsiTheme="minorHAnsi"/>
                <w:i/>
                <w:sz w:val="18"/>
                <w:szCs w:val="18"/>
                <w:lang w:val="en-US"/>
              </w:rPr>
              <w:t>/NETWORK/</w:t>
            </w:r>
          </w:p>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D828EF">
              <w:rPr>
                <w:rFonts w:asciiTheme="minorHAnsi" w:hAnsiTheme="minorHAnsi"/>
                <w:sz w:val="18"/>
                <w:szCs w:val="18"/>
                <w:lang w:val="en-US"/>
              </w:rPr>
              <w:t>RED</w:t>
            </w:r>
            <w:r w:rsidRPr="00D828EF">
              <w:rPr>
                <w:rFonts w:asciiTheme="minorHAnsi" w:hAnsiTheme="minorHAnsi"/>
                <w:i/>
                <w:sz w:val="18"/>
                <w:szCs w:val="18"/>
                <w:lang w:val="en-US"/>
              </w:rPr>
              <w:t>-</w:t>
            </w:r>
            <w:r w:rsidRPr="00D828EF">
              <w:rPr>
                <w:rFonts w:asciiTheme="minorHAnsi" w:hAnsiTheme="minorHAnsi"/>
                <w:sz w:val="18"/>
                <w:szCs w:val="18"/>
                <w:lang w:val="en-US"/>
              </w:rPr>
              <w:t>RTPC/</w:t>
            </w:r>
            <w:r w:rsidRPr="00D828EF">
              <w:rPr>
                <w:rFonts w:asciiTheme="minorHAnsi" w:hAnsiTheme="minorHAnsi"/>
                <w:i/>
                <w:sz w:val="18"/>
                <w:szCs w:val="18"/>
                <w:lang w:val="en-US"/>
              </w:rPr>
              <w:t>PSTN</w:t>
            </w:r>
          </w:p>
        </w:tc>
        <w:tc>
          <w:tcPr>
            <w:tcW w:w="567" w:type="dxa"/>
            <w:tcBorders>
              <w:top w:val="single" w:sz="6"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857" w:type="dxa"/>
            <w:tcBorders>
              <w:top w:val="single" w:sz="6" w:space="0" w:color="auto"/>
              <w:left w:val="nil"/>
              <w:bottom w:val="nil"/>
              <w:right w:val="single" w:sz="12"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A1382C" w:rsidRPr="00D828EF" w:rsidTr="00B7204F">
        <w:trPr>
          <w:cantSplit/>
        </w:trPr>
        <w:tc>
          <w:tcPr>
            <w:tcW w:w="1209" w:type="dxa"/>
            <w:tcBorders>
              <w:top w:val="single" w:sz="12" w:space="0" w:color="auto"/>
              <w:left w:val="single" w:sz="6" w:space="0" w:color="auto"/>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857" w:type="dxa"/>
            <w:tcBorders>
              <w:top w:val="single" w:sz="12" w:space="0" w:color="auto"/>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A1382C" w:rsidRPr="00D828EF" w:rsidTr="00B7204F">
        <w:trPr>
          <w:cantSplit/>
        </w:trPr>
        <w:tc>
          <w:tcPr>
            <w:tcW w:w="1209" w:type="dxa"/>
            <w:tcBorders>
              <w:top w:val="nil"/>
              <w:left w:val="single" w:sz="6" w:space="0" w:color="auto"/>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1000</w:t>
            </w:r>
          </w:p>
        </w:tc>
        <w:tc>
          <w:tcPr>
            <w:tcW w:w="2715" w:type="dxa"/>
            <w:tcBorders>
              <w:top w:val="nil"/>
              <w:left w:val="nil"/>
              <w:bottom w:val="nil"/>
              <w:right w:val="single" w:sz="6" w:space="0" w:color="auto"/>
            </w:tcBorders>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BUENOS AIRES</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Tte. Gral. Juan</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r w:rsidRPr="00D828EF">
              <w:rPr>
                <w:rFonts w:asciiTheme="minorHAnsi" w:hAnsiTheme="minorHAnsi"/>
                <w:sz w:val="18"/>
                <w:szCs w:val="18"/>
                <w:lang w:val="es-ES_tradnl"/>
              </w:rPr>
              <w:t>Domingo Peron 321</w:t>
            </w:r>
          </w:p>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es-ES_tradnl"/>
              </w:rPr>
            </w:pPr>
          </w:p>
        </w:tc>
        <w:tc>
          <w:tcPr>
            <w:tcW w:w="2041"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+54 11 5282 3033</w:t>
            </w:r>
          </w:p>
        </w:tc>
        <w:tc>
          <w:tcPr>
            <w:tcW w:w="567"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D828EF">
              <w:rPr>
                <w:rFonts w:asciiTheme="minorHAnsi" w:hAnsiTheme="minorHAnsi"/>
                <w:sz w:val="18"/>
                <w:szCs w:val="18"/>
                <w:lang w:val="fr-FR"/>
              </w:rPr>
              <w:t>3/2</w:t>
            </w:r>
          </w:p>
        </w:tc>
        <w:tc>
          <w:tcPr>
            <w:tcW w:w="1134"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0800-2000</w:t>
            </w:r>
          </w:p>
        </w:tc>
        <w:tc>
          <w:tcPr>
            <w:tcW w:w="1134"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0900-1300</w:t>
            </w:r>
          </w:p>
        </w:tc>
        <w:tc>
          <w:tcPr>
            <w:tcW w:w="857" w:type="dxa"/>
            <w:tcBorders>
              <w:top w:val="nil"/>
              <w:left w:val="nil"/>
              <w:bottom w:val="nil"/>
              <w:right w:val="single" w:sz="6" w:space="0" w:color="auto"/>
            </w:tcBorders>
            <w:hideMark/>
          </w:tcPr>
          <w:p w:rsidR="00A1382C" w:rsidRPr="00D828EF" w:rsidRDefault="00A1382C" w:rsidP="00B7204F">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D828EF">
              <w:rPr>
                <w:rFonts w:asciiTheme="minorHAnsi" w:hAnsiTheme="minorHAnsi"/>
                <w:sz w:val="18"/>
                <w:szCs w:val="18"/>
                <w:lang w:val="fr-FR"/>
              </w:rPr>
              <w:t>-</w:t>
            </w:r>
          </w:p>
        </w:tc>
      </w:tr>
    </w:tbl>
    <w:p w:rsidR="00A1382C" w:rsidRPr="00D828EF" w:rsidRDefault="00A1382C" w:rsidP="00A1382C">
      <w:pPr>
        <w:tabs>
          <w:tab w:val="clear" w:pos="567"/>
          <w:tab w:val="clear" w:pos="1276"/>
          <w:tab w:val="clear" w:pos="1843"/>
          <w:tab w:val="clear" w:pos="5387"/>
          <w:tab w:val="clear" w:pos="5954"/>
        </w:tabs>
        <w:spacing w:before="0"/>
        <w:jc w:val="left"/>
        <w:rPr>
          <w:rFonts w:asciiTheme="minorHAnsi" w:hAnsiTheme="minorHAnsi"/>
          <w:sz w:val="22"/>
          <w:lang w:val="en-US"/>
        </w:rPr>
      </w:pPr>
    </w:p>
    <w:p w:rsidR="00A371AC" w:rsidRDefault="00A371A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A1382C" w:rsidRDefault="00A1382C" w:rsidP="00A1382C">
      <w:pPr>
        <w:pStyle w:val="Heading20"/>
        <w:spacing w:before="240"/>
      </w:pPr>
      <w:bookmarkStart w:id="887" w:name="_Toc405384027"/>
      <w:bookmarkStart w:id="888" w:name="_Toc36874412"/>
      <w:r>
        <w:rPr>
          <w:lang w:val="fr-CH"/>
        </w:rPr>
        <w:t>Liste des codes de transporteur de l’UIT</w:t>
      </w:r>
      <w:r>
        <w:rPr>
          <w:lang w:val="fr-CH"/>
        </w:rPr>
        <w:br/>
        <w:t>(Selon la Recommandation UIT-T M.1400 (</w:t>
      </w:r>
      <w:r>
        <w:t>(03/2013</w:t>
      </w:r>
      <w:r>
        <w:rPr>
          <w:lang w:val="fr-CH"/>
        </w:rPr>
        <w:t>))</w:t>
      </w:r>
      <w:r>
        <w:rPr>
          <w:lang w:val="fr-CH"/>
        </w:rPr>
        <w:br/>
        <w:t>(Situation au 15 septembre 2014)</w:t>
      </w:r>
      <w:bookmarkEnd w:id="887"/>
    </w:p>
    <w:p w:rsidR="00A1382C" w:rsidRDefault="00A1382C" w:rsidP="00A1382C">
      <w:pPr>
        <w:keepNext/>
        <w:tabs>
          <w:tab w:val="right" w:pos="1021"/>
          <w:tab w:val="left" w:pos="1701"/>
          <w:tab w:val="left" w:pos="2268"/>
        </w:tabs>
        <w:spacing w:before="0"/>
        <w:jc w:val="center"/>
        <w:rPr>
          <w:lang w:val="fr-CH"/>
        </w:rPr>
      </w:pPr>
      <w:r>
        <w:rPr>
          <w:lang w:val="fr-CH"/>
        </w:rPr>
        <w:t>(Annexe au Bulletin d'exploitation de l'UIT N° 1060 – 15.IX.2014)</w:t>
      </w:r>
      <w:r>
        <w:rPr>
          <w:lang w:val="fr-CH"/>
        </w:rPr>
        <w:br/>
        <w:t>(Amendement N° 6)</w:t>
      </w:r>
    </w:p>
    <w:p w:rsidR="00A1382C" w:rsidRPr="004C2522" w:rsidRDefault="00A1382C" w:rsidP="00A1382C">
      <w:pPr>
        <w:rPr>
          <w:lang w:val="fr-CH"/>
        </w:rPr>
      </w:pPr>
    </w:p>
    <w:tbl>
      <w:tblPr>
        <w:tblW w:w="9464" w:type="dxa"/>
        <w:tblLayout w:type="fixed"/>
        <w:tblLook w:val="04A0" w:firstRow="1" w:lastRow="0" w:firstColumn="1" w:lastColumn="0" w:noHBand="0" w:noVBand="1"/>
      </w:tblPr>
      <w:tblGrid>
        <w:gridCol w:w="5920"/>
        <w:gridCol w:w="3544"/>
      </w:tblGrid>
      <w:tr w:rsidR="00A1382C" w:rsidRPr="004C2522" w:rsidTr="00B7204F">
        <w:tc>
          <w:tcPr>
            <w:tcW w:w="5920" w:type="dxa"/>
            <w:hideMark/>
          </w:tcPr>
          <w:p w:rsidR="00A1382C" w:rsidRPr="004C2522" w:rsidRDefault="00A1382C" w:rsidP="00B7204F">
            <w:pPr>
              <w:tabs>
                <w:tab w:val="clear" w:pos="567"/>
                <w:tab w:val="clear" w:pos="1276"/>
                <w:tab w:val="clear" w:pos="1843"/>
                <w:tab w:val="clear" w:pos="5387"/>
                <w:tab w:val="clear" w:pos="5954"/>
                <w:tab w:val="left" w:pos="4536"/>
              </w:tabs>
              <w:spacing w:before="80" w:after="80"/>
              <w:jc w:val="left"/>
              <w:rPr>
                <w:rFonts w:asciiTheme="minorHAnsi" w:hAnsiTheme="minorHAnsi"/>
                <w:b/>
                <w:bCs/>
                <w:i/>
                <w:iCs/>
                <w:lang w:val="fr-FR"/>
              </w:rPr>
            </w:pPr>
            <w:r w:rsidRPr="004C2522">
              <w:rPr>
                <w:rFonts w:asciiTheme="minorHAnsi" w:hAnsiTheme="minorHAnsi"/>
                <w:b/>
                <w:bCs/>
                <w:i/>
                <w:iCs/>
                <w:lang w:val="fr-FR"/>
              </w:rPr>
              <w:t>Pays ou zone/code ISO</w:t>
            </w:r>
            <w:r w:rsidRPr="004C2522">
              <w:rPr>
                <w:rFonts w:asciiTheme="minorHAnsi" w:hAnsiTheme="minorHAnsi"/>
                <w:b/>
                <w:bCs/>
                <w:i/>
                <w:iCs/>
                <w:lang w:val="fr-FR"/>
              </w:rPr>
              <w:tab/>
              <w:t>Code de la</w:t>
            </w:r>
            <w:r>
              <w:rPr>
                <w:rFonts w:asciiTheme="minorHAnsi" w:hAnsiTheme="minorHAnsi"/>
                <w:b/>
                <w:bCs/>
                <w:i/>
                <w:iCs/>
                <w:lang w:val="fr-FR"/>
              </w:rPr>
              <w:br/>
            </w:r>
            <w:r w:rsidRPr="004C2522">
              <w:rPr>
                <w:rFonts w:asciiTheme="minorHAnsi" w:hAnsiTheme="minorHAnsi"/>
                <w:b/>
                <w:bCs/>
                <w:i/>
                <w:iCs/>
                <w:lang w:val="fr-FR"/>
              </w:rPr>
              <w:t>Nom de la société/Adresse</w:t>
            </w:r>
            <w:r>
              <w:rPr>
                <w:rFonts w:asciiTheme="minorHAnsi" w:hAnsiTheme="minorHAnsi"/>
                <w:b/>
                <w:bCs/>
                <w:i/>
                <w:iCs/>
                <w:lang w:val="fr-FR"/>
              </w:rPr>
              <w:tab/>
              <w:t xml:space="preserve">  </w:t>
            </w:r>
            <w:r w:rsidRPr="004C2522">
              <w:rPr>
                <w:rFonts w:asciiTheme="minorHAnsi" w:hAnsiTheme="minorHAnsi"/>
                <w:b/>
                <w:bCs/>
                <w:i/>
                <w:iCs/>
                <w:lang w:val="fr-FR"/>
              </w:rPr>
              <w:t>Société</w:t>
            </w:r>
          </w:p>
        </w:tc>
        <w:tc>
          <w:tcPr>
            <w:tcW w:w="3544" w:type="dxa"/>
            <w:hideMark/>
          </w:tcPr>
          <w:p w:rsidR="00A1382C" w:rsidRPr="004C2522" w:rsidRDefault="00A1382C" w:rsidP="00B7204F">
            <w:pPr>
              <w:tabs>
                <w:tab w:val="clear" w:pos="567"/>
                <w:tab w:val="left" w:pos="176"/>
              </w:tabs>
              <w:spacing w:before="80" w:after="80"/>
              <w:rPr>
                <w:rFonts w:asciiTheme="minorHAnsi" w:hAnsiTheme="minorHAnsi"/>
                <w:b/>
                <w:bCs/>
                <w:i/>
                <w:iCs/>
                <w:lang w:val="en-US"/>
              </w:rPr>
            </w:pPr>
            <w:r w:rsidRPr="004C2522">
              <w:rPr>
                <w:rFonts w:asciiTheme="minorHAnsi" w:hAnsiTheme="minorHAnsi"/>
                <w:b/>
                <w:bCs/>
                <w:i/>
                <w:iCs/>
                <w:lang w:val="en-US"/>
              </w:rPr>
              <w:t>Contact</w:t>
            </w:r>
          </w:p>
        </w:tc>
      </w:tr>
    </w:tbl>
    <w:p w:rsidR="00A1382C" w:rsidRPr="004C2522" w:rsidRDefault="00A1382C" w:rsidP="00A1382C">
      <w:pPr>
        <w:rPr>
          <w:sz w:val="8"/>
          <w:lang w:val="fr-FR"/>
        </w:rPr>
      </w:pPr>
    </w:p>
    <w:p w:rsidR="00A1382C" w:rsidRPr="004C2522" w:rsidRDefault="00A1382C" w:rsidP="00A1382C">
      <w:pPr>
        <w:rPr>
          <w:rFonts w:asciiTheme="minorHAnsi" w:hAnsiTheme="minorHAnsi"/>
          <w:lang w:val="fr-FR"/>
        </w:rPr>
      </w:pPr>
      <w:r w:rsidRPr="004C2522">
        <w:rPr>
          <w:rFonts w:asciiTheme="minorHAnsi" w:hAnsiTheme="minorHAnsi"/>
          <w:b/>
          <w:bCs/>
          <w:i/>
          <w:iCs/>
          <w:lang w:val="fr-FR"/>
        </w:rPr>
        <w:t>Allemagne (République fédérale d') / DEU</w:t>
      </w:r>
      <w:r>
        <w:rPr>
          <w:rFonts w:asciiTheme="minorHAnsi" w:hAnsiTheme="minorHAnsi"/>
          <w:b/>
          <w:bCs/>
          <w:i/>
          <w:iCs/>
          <w:lang w:val="fr-FR"/>
        </w:rPr>
        <w:t xml:space="preserve">     </w:t>
      </w:r>
      <w:r w:rsidRPr="004C2522">
        <w:rPr>
          <w:rFonts w:asciiTheme="minorHAnsi" w:hAnsiTheme="minorHAnsi"/>
          <w:b/>
          <w:bCs/>
          <w:i/>
          <w:iCs/>
          <w:lang w:val="fr-FR"/>
        </w:rPr>
        <w:t>ADD</w:t>
      </w:r>
    </w:p>
    <w:p w:rsidR="00A1382C" w:rsidRPr="004C2522" w:rsidRDefault="00A1382C" w:rsidP="00A1382C">
      <w:pPr>
        <w:rPr>
          <w:rFonts w:asciiTheme="minorHAnsi" w:hAnsiTheme="minorHAnsi"/>
          <w:sz w:val="8"/>
          <w:lang w:val="fr-FR"/>
        </w:rPr>
      </w:pPr>
    </w:p>
    <w:tbl>
      <w:tblPr>
        <w:tblW w:w="9689" w:type="dxa"/>
        <w:tblInd w:w="-34" w:type="dxa"/>
        <w:tblLayout w:type="fixed"/>
        <w:tblLook w:val="04A0" w:firstRow="1" w:lastRow="0" w:firstColumn="1" w:lastColumn="0" w:noHBand="0" w:noVBand="1"/>
      </w:tblPr>
      <w:tblGrid>
        <w:gridCol w:w="4397"/>
        <w:gridCol w:w="1276"/>
        <w:gridCol w:w="4016"/>
      </w:tblGrid>
      <w:tr w:rsidR="00A1382C" w:rsidRPr="00913321" w:rsidTr="00B7204F">
        <w:tc>
          <w:tcPr>
            <w:tcW w:w="4397"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76" w:type="dxa"/>
          </w:tcPr>
          <w:p w:rsidR="00A1382C" w:rsidRPr="004C2522" w:rsidRDefault="00A1382C" w:rsidP="00B7204F">
            <w:pPr>
              <w:rPr>
                <w:rFonts w:asciiTheme="minorHAnsi" w:hAnsiTheme="minorHAnsi"/>
                <w:b/>
                <w:bCs/>
                <w:i/>
                <w:iCs/>
                <w:lang w:val="fr-FR"/>
              </w:rPr>
            </w:pPr>
          </w:p>
        </w:tc>
        <w:tc>
          <w:tcPr>
            <w:tcW w:w="4016" w:type="dxa"/>
          </w:tcPr>
          <w:p w:rsidR="00A1382C" w:rsidRPr="004C2522" w:rsidRDefault="00A1382C" w:rsidP="00B7204F">
            <w:pPr>
              <w:rPr>
                <w:rFonts w:asciiTheme="minorHAnsi" w:hAnsiTheme="minorHAnsi"/>
                <w:b/>
                <w:bCs/>
                <w:i/>
                <w:iCs/>
                <w:lang w:val="fr-FR"/>
              </w:rPr>
            </w:pPr>
          </w:p>
        </w:tc>
      </w:tr>
      <w:tr w:rsidR="00A1382C" w:rsidRPr="004C2522" w:rsidTr="00B7204F">
        <w:tc>
          <w:tcPr>
            <w:tcW w:w="4397" w:type="dxa"/>
            <w:hideMark/>
          </w:tcPr>
          <w:p w:rsidR="00A1382C" w:rsidRPr="004C2522" w:rsidRDefault="00A1382C" w:rsidP="00F5268D">
            <w:pPr>
              <w:tabs>
                <w:tab w:val="clear" w:pos="567"/>
                <w:tab w:val="left" w:pos="244"/>
              </w:tabs>
              <w:rPr>
                <w:rFonts w:asciiTheme="minorHAnsi" w:hAnsiTheme="minorHAnsi"/>
                <w:lang w:val="en-US"/>
              </w:rPr>
            </w:pPr>
            <w:r w:rsidRPr="004C2522">
              <w:rPr>
                <w:rFonts w:asciiTheme="minorHAnsi" w:hAnsiTheme="minorHAnsi"/>
                <w:lang w:val="fr-FR"/>
              </w:rPr>
              <w:tab/>
            </w:r>
            <w:r w:rsidRPr="004C2522">
              <w:rPr>
                <w:rFonts w:asciiTheme="minorHAnsi" w:hAnsiTheme="minorHAnsi"/>
                <w:lang w:val="en-US"/>
              </w:rPr>
              <w:t>Buchholz Digital GmbH</w:t>
            </w:r>
            <w:r w:rsidRPr="004C2522">
              <w:rPr>
                <w:rFonts w:asciiTheme="minorHAnsi" w:hAnsiTheme="minorHAnsi"/>
                <w:lang w:val="en-US"/>
              </w:rPr>
              <w:tab/>
            </w:r>
          </w:p>
        </w:tc>
        <w:tc>
          <w:tcPr>
            <w:tcW w:w="1276" w:type="dxa"/>
            <w:hideMark/>
          </w:tcPr>
          <w:p w:rsidR="00A1382C" w:rsidRPr="004C2522" w:rsidRDefault="00A1382C" w:rsidP="00B7204F">
            <w:pPr>
              <w:jc w:val="center"/>
              <w:rPr>
                <w:rFonts w:asciiTheme="minorHAnsi" w:hAnsiTheme="minorHAnsi"/>
                <w:b/>
                <w:bCs/>
                <w:lang w:val="en-US"/>
              </w:rPr>
            </w:pPr>
            <w:r w:rsidRPr="004C2522">
              <w:rPr>
                <w:rFonts w:asciiTheme="minorHAnsi" w:hAnsiTheme="minorHAnsi"/>
                <w:b/>
                <w:bCs/>
                <w:lang w:val="en-US"/>
              </w:rPr>
              <w:t>BUDI</w:t>
            </w:r>
          </w:p>
        </w:tc>
        <w:tc>
          <w:tcPr>
            <w:tcW w:w="4016" w:type="dxa"/>
            <w:hideMark/>
          </w:tcPr>
          <w:p w:rsidR="00A1382C" w:rsidRPr="004C2522" w:rsidRDefault="00A1382C" w:rsidP="00B7204F">
            <w:pPr>
              <w:tabs>
                <w:tab w:val="clear" w:pos="567"/>
                <w:tab w:val="left" w:pos="282"/>
              </w:tabs>
              <w:rPr>
                <w:rFonts w:asciiTheme="minorHAnsi" w:hAnsiTheme="minorHAnsi"/>
                <w:lang w:val="en-US"/>
              </w:rPr>
            </w:pPr>
            <w:r w:rsidRPr="004C2522">
              <w:rPr>
                <w:rFonts w:asciiTheme="minorHAnsi" w:hAnsiTheme="minorHAnsi"/>
                <w:lang w:val="fr-FR"/>
              </w:rPr>
              <w:tab/>
            </w:r>
            <w:r w:rsidRPr="004C2522">
              <w:rPr>
                <w:rFonts w:asciiTheme="minorHAnsi" w:hAnsiTheme="minorHAnsi"/>
                <w:lang w:val="en-US"/>
              </w:rPr>
              <w:t>Mr. Joachim Studtmann</w:t>
            </w:r>
          </w:p>
        </w:tc>
      </w:tr>
      <w:tr w:rsidR="00A1382C" w:rsidRPr="00F74FD4" w:rsidTr="00B7204F">
        <w:tc>
          <w:tcPr>
            <w:tcW w:w="4397" w:type="dxa"/>
            <w:hideMark/>
          </w:tcPr>
          <w:p w:rsidR="00A1382C" w:rsidRPr="004C2522" w:rsidRDefault="00A1382C" w:rsidP="00B7204F">
            <w:pPr>
              <w:tabs>
                <w:tab w:val="clear" w:pos="567"/>
                <w:tab w:val="left" w:pos="244"/>
              </w:tabs>
              <w:spacing w:before="20"/>
              <w:rPr>
                <w:rFonts w:asciiTheme="minorHAnsi" w:hAnsiTheme="minorHAnsi"/>
                <w:lang w:val="fr-FR"/>
              </w:rPr>
            </w:pPr>
            <w:r w:rsidRPr="004C2522">
              <w:rPr>
                <w:rFonts w:asciiTheme="minorHAnsi" w:hAnsiTheme="minorHAnsi"/>
                <w:lang w:val="fr-FR"/>
              </w:rPr>
              <w:tab/>
              <w:t>Maurerstrasse 10</w:t>
            </w:r>
          </w:p>
        </w:tc>
        <w:tc>
          <w:tcPr>
            <w:tcW w:w="1276" w:type="dxa"/>
          </w:tcPr>
          <w:p w:rsidR="00A1382C" w:rsidRPr="004C2522" w:rsidRDefault="00A1382C" w:rsidP="00B7204F">
            <w:pPr>
              <w:spacing w:before="20"/>
              <w:rPr>
                <w:rFonts w:asciiTheme="minorHAnsi" w:hAnsiTheme="minorHAnsi"/>
                <w:b/>
                <w:bCs/>
                <w:lang w:val="fr-FR"/>
              </w:rPr>
            </w:pPr>
          </w:p>
        </w:tc>
        <w:tc>
          <w:tcPr>
            <w:tcW w:w="4016" w:type="dxa"/>
            <w:hideMark/>
          </w:tcPr>
          <w:p w:rsidR="00A1382C" w:rsidRPr="00F74FD4" w:rsidRDefault="00A1382C" w:rsidP="00B7204F">
            <w:pPr>
              <w:tabs>
                <w:tab w:val="clear" w:pos="567"/>
                <w:tab w:val="clear" w:pos="1276"/>
                <w:tab w:val="left" w:pos="282"/>
                <w:tab w:val="left" w:pos="1024"/>
              </w:tabs>
              <w:spacing w:before="20"/>
              <w:rPr>
                <w:rFonts w:asciiTheme="minorHAnsi" w:hAnsiTheme="minorHAnsi"/>
                <w:lang w:val="fr-CH"/>
              </w:rPr>
            </w:pPr>
            <w:r w:rsidRPr="004C2522">
              <w:rPr>
                <w:rFonts w:asciiTheme="minorHAnsi" w:hAnsiTheme="minorHAnsi"/>
                <w:lang w:val="fr-FR"/>
              </w:rPr>
              <w:tab/>
            </w:r>
            <w:r w:rsidRPr="00F74FD4">
              <w:rPr>
                <w:rFonts w:asciiTheme="minorHAnsi" w:hAnsiTheme="minorHAnsi"/>
                <w:lang w:val="fr-CH"/>
              </w:rPr>
              <w:t>Tel:</w:t>
            </w:r>
            <w:r w:rsidRPr="00F74FD4">
              <w:rPr>
                <w:rFonts w:asciiTheme="minorHAnsi" w:hAnsiTheme="minorHAnsi"/>
                <w:lang w:val="fr-CH"/>
              </w:rPr>
              <w:tab/>
              <w:t>+49 4181 208 259</w:t>
            </w:r>
          </w:p>
        </w:tc>
      </w:tr>
      <w:tr w:rsidR="00A1382C" w:rsidRPr="00F74FD4" w:rsidTr="00B7204F">
        <w:tc>
          <w:tcPr>
            <w:tcW w:w="4397" w:type="dxa"/>
            <w:hideMark/>
          </w:tcPr>
          <w:p w:rsidR="00A1382C" w:rsidRPr="00F74FD4" w:rsidRDefault="00A1382C" w:rsidP="00B7204F">
            <w:pPr>
              <w:tabs>
                <w:tab w:val="clear" w:pos="567"/>
                <w:tab w:val="left" w:pos="244"/>
              </w:tabs>
              <w:spacing w:before="20"/>
              <w:rPr>
                <w:rFonts w:asciiTheme="minorHAnsi" w:hAnsiTheme="minorHAnsi"/>
                <w:lang w:val="fr-CH"/>
              </w:rPr>
            </w:pPr>
            <w:r w:rsidRPr="00F74FD4">
              <w:rPr>
                <w:rFonts w:asciiTheme="minorHAnsi" w:hAnsiTheme="minorHAnsi"/>
                <w:lang w:val="fr-CH"/>
              </w:rPr>
              <w:tab/>
              <w:t>21244 BUCHHOLZ</w:t>
            </w:r>
          </w:p>
        </w:tc>
        <w:tc>
          <w:tcPr>
            <w:tcW w:w="1276" w:type="dxa"/>
          </w:tcPr>
          <w:p w:rsidR="00A1382C" w:rsidRPr="00F74FD4" w:rsidRDefault="00A1382C" w:rsidP="00B7204F">
            <w:pPr>
              <w:spacing w:before="20"/>
              <w:rPr>
                <w:rFonts w:asciiTheme="minorHAnsi" w:hAnsiTheme="minorHAnsi"/>
                <w:b/>
                <w:bCs/>
                <w:lang w:val="fr-CH"/>
              </w:rPr>
            </w:pPr>
          </w:p>
        </w:tc>
        <w:tc>
          <w:tcPr>
            <w:tcW w:w="4016" w:type="dxa"/>
            <w:hideMark/>
          </w:tcPr>
          <w:p w:rsidR="00A1382C" w:rsidRPr="00F74FD4" w:rsidRDefault="00A1382C" w:rsidP="00B7204F">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CH"/>
              </w:rPr>
              <w:tab/>
              <w:t>Fax:</w:t>
            </w:r>
            <w:r>
              <w:rPr>
                <w:rFonts w:asciiTheme="minorHAnsi" w:hAnsiTheme="minorHAnsi"/>
                <w:lang w:val="fr-CH"/>
              </w:rPr>
              <w:tab/>
            </w:r>
            <w:r w:rsidRPr="00F74FD4">
              <w:rPr>
                <w:rFonts w:asciiTheme="minorHAnsi" w:hAnsiTheme="minorHAnsi"/>
                <w:lang w:val="fr-CH"/>
              </w:rPr>
              <w:t>+49 4181 208 290</w:t>
            </w:r>
          </w:p>
        </w:tc>
      </w:tr>
      <w:tr w:rsidR="00A1382C" w:rsidRPr="00913321" w:rsidTr="00B7204F">
        <w:tc>
          <w:tcPr>
            <w:tcW w:w="4397" w:type="dxa"/>
          </w:tcPr>
          <w:p w:rsidR="00A1382C" w:rsidRPr="00F74FD4" w:rsidRDefault="00A1382C" w:rsidP="00B7204F">
            <w:pPr>
              <w:spacing w:before="20"/>
              <w:rPr>
                <w:rFonts w:asciiTheme="minorHAnsi" w:hAnsiTheme="minorHAnsi"/>
                <w:b/>
                <w:bCs/>
                <w:lang w:val="fr-CH"/>
              </w:rPr>
            </w:pPr>
          </w:p>
        </w:tc>
        <w:tc>
          <w:tcPr>
            <w:tcW w:w="1276" w:type="dxa"/>
          </w:tcPr>
          <w:p w:rsidR="00A1382C" w:rsidRPr="00F74FD4" w:rsidRDefault="00A1382C" w:rsidP="00B7204F">
            <w:pPr>
              <w:spacing w:before="20"/>
              <w:rPr>
                <w:rFonts w:asciiTheme="minorHAnsi" w:hAnsiTheme="minorHAnsi"/>
                <w:b/>
                <w:bCs/>
                <w:lang w:val="fr-CH"/>
              </w:rPr>
            </w:pPr>
          </w:p>
        </w:tc>
        <w:tc>
          <w:tcPr>
            <w:tcW w:w="4016" w:type="dxa"/>
            <w:hideMark/>
          </w:tcPr>
          <w:p w:rsidR="00A1382C" w:rsidRPr="004C2522" w:rsidRDefault="00A1382C" w:rsidP="00B7204F">
            <w:pPr>
              <w:tabs>
                <w:tab w:val="clear" w:pos="567"/>
                <w:tab w:val="clear" w:pos="1276"/>
                <w:tab w:val="left" w:pos="282"/>
                <w:tab w:val="left" w:pos="1024"/>
              </w:tabs>
              <w:spacing w:before="20"/>
              <w:rPr>
                <w:rFonts w:asciiTheme="minorHAnsi" w:hAnsiTheme="minorHAnsi"/>
                <w:lang w:val="pt-BR"/>
              </w:rPr>
            </w:pPr>
            <w:r w:rsidRPr="004C2522">
              <w:rPr>
                <w:rFonts w:asciiTheme="minorHAnsi" w:hAnsiTheme="minorHAnsi"/>
                <w:lang w:val="pt-BR"/>
              </w:rPr>
              <w:tab/>
              <w:t>E-mail:</w:t>
            </w:r>
            <w:r>
              <w:rPr>
                <w:rFonts w:asciiTheme="minorHAnsi" w:hAnsiTheme="minorHAnsi"/>
                <w:lang w:val="pt-BR"/>
              </w:rPr>
              <w:tab/>
            </w:r>
            <w:r w:rsidRPr="004C2522">
              <w:rPr>
                <w:rFonts w:asciiTheme="minorHAnsi" w:hAnsiTheme="minorHAnsi"/>
                <w:lang w:val="pt-BR"/>
              </w:rPr>
              <w:t>jstudtmann@buchholz-digital.de</w:t>
            </w:r>
          </w:p>
        </w:tc>
      </w:tr>
    </w:tbl>
    <w:p w:rsidR="00A1382C" w:rsidRPr="00F74FD4" w:rsidRDefault="00A1382C" w:rsidP="00A1382C">
      <w:pPr>
        <w:rPr>
          <w:rFonts w:asciiTheme="minorHAnsi" w:hAnsiTheme="minorHAnsi"/>
          <w:lang w:val="pt-BR"/>
        </w:rPr>
      </w:pPr>
    </w:p>
    <w:tbl>
      <w:tblPr>
        <w:tblW w:w="9767" w:type="dxa"/>
        <w:tblLayout w:type="fixed"/>
        <w:tblLook w:val="04A0" w:firstRow="1" w:lastRow="0" w:firstColumn="1" w:lastColumn="0" w:noHBand="0" w:noVBand="1"/>
      </w:tblPr>
      <w:tblGrid>
        <w:gridCol w:w="4361"/>
        <w:gridCol w:w="1280"/>
        <w:gridCol w:w="4126"/>
      </w:tblGrid>
      <w:tr w:rsidR="00A1382C" w:rsidRPr="00913321" w:rsidTr="00B7204F">
        <w:tc>
          <w:tcPr>
            <w:tcW w:w="4361"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80" w:type="dxa"/>
          </w:tcPr>
          <w:p w:rsidR="00A1382C" w:rsidRPr="004C2522" w:rsidRDefault="00A1382C" w:rsidP="00B7204F">
            <w:pPr>
              <w:rPr>
                <w:rFonts w:asciiTheme="minorHAnsi" w:hAnsiTheme="minorHAnsi"/>
                <w:b/>
                <w:bCs/>
                <w:i/>
                <w:iCs/>
                <w:lang w:val="fr-FR"/>
              </w:rPr>
            </w:pPr>
          </w:p>
        </w:tc>
        <w:tc>
          <w:tcPr>
            <w:tcW w:w="4126" w:type="dxa"/>
          </w:tcPr>
          <w:p w:rsidR="00A1382C" w:rsidRPr="004C2522" w:rsidRDefault="00A1382C" w:rsidP="00B7204F">
            <w:pPr>
              <w:rPr>
                <w:rFonts w:asciiTheme="minorHAnsi" w:hAnsiTheme="minorHAnsi"/>
                <w:b/>
                <w:bCs/>
                <w:i/>
                <w:iCs/>
                <w:lang w:val="fr-FR"/>
              </w:rPr>
            </w:pPr>
          </w:p>
        </w:tc>
      </w:tr>
      <w:tr w:rsidR="00A1382C" w:rsidRPr="00F74FD4" w:rsidTr="00B7204F">
        <w:tc>
          <w:tcPr>
            <w:tcW w:w="4361" w:type="dxa"/>
            <w:hideMark/>
          </w:tcPr>
          <w:p w:rsidR="00A1382C" w:rsidRPr="00F74FD4" w:rsidRDefault="00A1382C" w:rsidP="00F5268D">
            <w:pPr>
              <w:tabs>
                <w:tab w:val="clear" w:pos="567"/>
                <w:tab w:val="left" w:pos="210"/>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K-net Telekommunikation GmbH</w:t>
            </w:r>
          </w:p>
        </w:tc>
        <w:tc>
          <w:tcPr>
            <w:tcW w:w="1280" w:type="dxa"/>
            <w:hideMark/>
          </w:tcPr>
          <w:p w:rsidR="00A1382C" w:rsidRPr="00F74FD4" w:rsidRDefault="00A1382C" w:rsidP="00B7204F">
            <w:pPr>
              <w:jc w:val="center"/>
              <w:rPr>
                <w:rFonts w:asciiTheme="minorHAnsi" w:hAnsiTheme="minorHAnsi"/>
                <w:b/>
                <w:bCs/>
                <w:lang w:val="fr-CH"/>
              </w:rPr>
            </w:pPr>
            <w:r w:rsidRPr="00F74FD4">
              <w:rPr>
                <w:rFonts w:asciiTheme="minorHAnsi" w:hAnsiTheme="minorHAnsi"/>
                <w:b/>
                <w:bCs/>
                <w:lang w:val="fr-CH"/>
              </w:rPr>
              <w:t>KNET</w:t>
            </w:r>
          </w:p>
        </w:tc>
        <w:tc>
          <w:tcPr>
            <w:tcW w:w="4126" w:type="dxa"/>
          </w:tcPr>
          <w:p w:rsidR="00A1382C" w:rsidRPr="00F74FD4" w:rsidRDefault="00A1382C" w:rsidP="00B7204F">
            <w:pPr>
              <w:rPr>
                <w:rFonts w:asciiTheme="minorHAnsi" w:hAnsiTheme="minorHAnsi"/>
                <w:b/>
                <w:bCs/>
                <w:lang w:val="fr-CH"/>
              </w:rPr>
            </w:pPr>
          </w:p>
        </w:tc>
      </w:tr>
      <w:tr w:rsidR="00A1382C" w:rsidRPr="00F74FD4" w:rsidTr="00B7204F">
        <w:tc>
          <w:tcPr>
            <w:tcW w:w="4361" w:type="dxa"/>
            <w:hideMark/>
          </w:tcPr>
          <w:p w:rsidR="00A1382C" w:rsidRPr="00F74FD4" w:rsidRDefault="00A1382C" w:rsidP="00F5268D">
            <w:pPr>
              <w:tabs>
                <w:tab w:val="clear" w:pos="567"/>
                <w:tab w:val="left" w:pos="210"/>
              </w:tabs>
              <w:spacing w:before="20"/>
              <w:rPr>
                <w:rFonts w:asciiTheme="minorHAnsi" w:hAnsiTheme="minorHAnsi"/>
                <w:lang w:val="fr-FR"/>
              </w:rPr>
            </w:pPr>
            <w:r w:rsidRPr="00F74FD4">
              <w:rPr>
                <w:rFonts w:asciiTheme="minorHAnsi" w:hAnsiTheme="minorHAnsi"/>
                <w:lang w:val="fr-FR"/>
              </w:rPr>
              <w:tab/>
              <w:t>Barbarossastrasse 64</w:t>
            </w:r>
          </w:p>
        </w:tc>
        <w:tc>
          <w:tcPr>
            <w:tcW w:w="1280" w:type="dxa"/>
          </w:tcPr>
          <w:p w:rsidR="00A1382C" w:rsidRPr="004C2522" w:rsidRDefault="00A1382C" w:rsidP="00B7204F">
            <w:pPr>
              <w:spacing w:before="20"/>
              <w:rPr>
                <w:rFonts w:asciiTheme="minorHAnsi" w:hAnsiTheme="minorHAnsi"/>
                <w:b/>
                <w:bCs/>
                <w:lang w:val="fr-FR"/>
              </w:rPr>
            </w:pPr>
          </w:p>
        </w:tc>
        <w:tc>
          <w:tcPr>
            <w:tcW w:w="4126" w:type="dxa"/>
            <w:hideMark/>
          </w:tcPr>
          <w:p w:rsidR="00A1382C" w:rsidRPr="00F74FD4" w:rsidRDefault="00A1382C" w:rsidP="00B7204F">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Tel:</w:t>
            </w:r>
            <w:r>
              <w:rPr>
                <w:rFonts w:asciiTheme="minorHAnsi" w:hAnsiTheme="minorHAnsi"/>
                <w:lang w:val="fr-CH"/>
              </w:rPr>
              <w:tab/>
            </w:r>
            <w:r w:rsidRPr="00F74FD4">
              <w:rPr>
                <w:rFonts w:asciiTheme="minorHAnsi" w:hAnsiTheme="minorHAnsi"/>
                <w:lang w:val="fr-CH"/>
              </w:rPr>
              <w:t>+49 631 3160 800</w:t>
            </w:r>
          </w:p>
        </w:tc>
      </w:tr>
      <w:tr w:rsidR="00A1382C" w:rsidRPr="00F74FD4" w:rsidTr="00B7204F">
        <w:tc>
          <w:tcPr>
            <w:tcW w:w="4361" w:type="dxa"/>
            <w:hideMark/>
          </w:tcPr>
          <w:p w:rsidR="00A1382C" w:rsidRPr="00F74FD4" w:rsidRDefault="00A1382C" w:rsidP="00F5268D">
            <w:pPr>
              <w:tabs>
                <w:tab w:val="clear" w:pos="567"/>
                <w:tab w:val="left" w:pos="210"/>
              </w:tabs>
              <w:spacing w:before="20"/>
              <w:rPr>
                <w:rFonts w:asciiTheme="minorHAnsi" w:hAnsiTheme="minorHAnsi"/>
                <w:lang w:val="fr-CH"/>
              </w:rPr>
            </w:pPr>
            <w:r w:rsidRPr="00F74FD4">
              <w:rPr>
                <w:rFonts w:asciiTheme="minorHAnsi" w:hAnsiTheme="minorHAnsi"/>
                <w:lang w:val="fr-CH"/>
              </w:rPr>
              <w:tab/>
              <w:t>67655 KAISERSLAUTERN</w:t>
            </w:r>
          </w:p>
        </w:tc>
        <w:tc>
          <w:tcPr>
            <w:tcW w:w="1280" w:type="dxa"/>
          </w:tcPr>
          <w:p w:rsidR="00A1382C" w:rsidRPr="00F74FD4" w:rsidRDefault="00A1382C" w:rsidP="00B7204F">
            <w:pPr>
              <w:spacing w:before="20"/>
              <w:rPr>
                <w:rFonts w:asciiTheme="minorHAnsi" w:hAnsiTheme="minorHAnsi"/>
                <w:b/>
                <w:bCs/>
                <w:lang w:val="fr-CH"/>
              </w:rPr>
            </w:pPr>
          </w:p>
        </w:tc>
        <w:tc>
          <w:tcPr>
            <w:tcW w:w="4126" w:type="dxa"/>
            <w:hideMark/>
          </w:tcPr>
          <w:p w:rsidR="00A1382C" w:rsidRPr="00F74FD4" w:rsidRDefault="00A1382C" w:rsidP="00B7204F">
            <w:pPr>
              <w:tabs>
                <w:tab w:val="clear" w:pos="567"/>
                <w:tab w:val="clear" w:pos="1276"/>
                <w:tab w:val="left" w:pos="282"/>
                <w:tab w:val="left" w:pos="1024"/>
              </w:tabs>
              <w:spacing w:before="20"/>
              <w:rPr>
                <w:rFonts w:asciiTheme="minorHAnsi" w:hAnsiTheme="minorHAnsi"/>
                <w:lang w:val="fr-CH"/>
              </w:rPr>
            </w:pPr>
            <w:r w:rsidRPr="00F74FD4">
              <w:rPr>
                <w:rFonts w:asciiTheme="minorHAnsi" w:hAnsiTheme="minorHAnsi"/>
                <w:lang w:val="fr-CH"/>
              </w:rPr>
              <w:tab/>
              <w:t>Fax:</w:t>
            </w:r>
            <w:r>
              <w:rPr>
                <w:rFonts w:asciiTheme="minorHAnsi" w:hAnsiTheme="minorHAnsi"/>
                <w:lang w:val="fr-CH"/>
              </w:rPr>
              <w:tab/>
            </w:r>
            <w:r w:rsidRPr="00F74FD4">
              <w:rPr>
                <w:rFonts w:asciiTheme="minorHAnsi" w:hAnsiTheme="minorHAnsi"/>
                <w:lang w:val="fr-CH"/>
              </w:rPr>
              <w:t>+49 631 3160 822</w:t>
            </w:r>
          </w:p>
        </w:tc>
      </w:tr>
      <w:tr w:rsidR="00A1382C" w:rsidRPr="00913321" w:rsidTr="00B7204F">
        <w:tc>
          <w:tcPr>
            <w:tcW w:w="4361" w:type="dxa"/>
          </w:tcPr>
          <w:p w:rsidR="00A1382C" w:rsidRPr="00F74FD4" w:rsidRDefault="00A1382C" w:rsidP="00B7204F">
            <w:pPr>
              <w:spacing w:before="20"/>
              <w:rPr>
                <w:rFonts w:asciiTheme="minorHAnsi" w:hAnsiTheme="minorHAnsi"/>
                <w:b/>
                <w:bCs/>
                <w:lang w:val="fr-CH"/>
              </w:rPr>
            </w:pPr>
          </w:p>
        </w:tc>
        <w:tc>
          <w:tcPr>
            <w:tcW w:w="1280" w:type="dxa"/>
          </w:tcPr>
          <w:p w:rsidR="00A1382C" w:rsidRPr="00F74FD4" w:rsidRDefault="00A1382C" w:rsidP="00B7204F">
            <w:pPr>
              <w:spacing w:before="20"/>
              <w:rPr>
                <w:rFonts w:asciiTheme="minorHAnsi" w:hAnsiTheme="minorHAnsi"/>
                <w:b/>
                <w:bCs/>
                <w:lang w:val="fr-CH"/>
              </w:rPr>
            </w:pPr>
          </w:p>
        </w:tc>
        <w:tc>
          <w:tcPr>
            <w:tcW w:w="4126" w:type="dxa"/>
            <w:hideMark/>
          </w:tcPr>
          <w:p w:rsidR="00A1382C" w:rsidRPr="00F74FD4" w:rsidRDefault="00A1382C" w:rsidP="00B7204F">
            <w:pPr>
              <w:tabs>
                <w:tab w:val="clear" w:pos="567"/>
                <w:tab w:val="clear" w:pos="1276"/>
                <w:tab w:val="left" w:pos="282"/>
                <w:tab w:val="left" w:pos="1024"/>
              </w:tabs>
              <w:spacing w:before="20"/>
              <w:rPr>
                <w:rFonts w:asciiTheme="minorHAnsi" w:hAnsiTheme="minorHAnsi"/>
                <w:lang w:val="pt-BR"/>
              </w:rPr>
            </w:pPr>
            <w:r w:rsidRPr="00F74FD4">
              <w:rPr>
                <w:rFonts w:asciiTheme="minorHAnsi" w:hAnsiTheme="minorHAnsi"/>
                <w:lang w:val="pt-BR"/>
              </w:rPr>
              <w:tab/>
              <w:t>E-mail:</w:t>
            </w:r>
            <w:r>
              <w:rPr>
                <w:rFonts w:asciiTheme="minorHAnsi" w:hAnsiTheme="minorHAnsi"/>
                <w:lang w:val="pt-BR"/>
              </w:rPr>
              <w:tab/>
            </w:r>
            <w:r w:rsidRPr="00F74FD4">
              <w:rPr>
                <w:rFonts w:asciiTheme="minorHAnsi" w:hAnsiTheme="minorHAnsi"/>
                <w:lang w:val="fr-CH"/>
              </w:rPr>
              <w:t>info</w:t>
            </w:r>
            <w:r w:rsidRPr="00F74FD4">
              <w:rPr>
                <w:rFonts w:asciiTheme="minorHAnsi" w:hAnsiTheme="minorHAnsi"/>
                <w:lang w:val="pt-BR"/>
              </w:rPr>
              <w:t>@k-net-gmbh.de</w:t>
            </w:r>
          </w:p>
        </w:tc>
      </w:tr>
    </w:tbl>
    <w:p w:rsidR="00A1382C" w:rsidRPr="00F74FD4" w:rsidRDefault="00A1382C" w:rsidP="00A1382C">
      <w:pPr>
        <w:rPr>
          <w:rFonts w:asciiTheme="minorHAnsi" w:hAnsiTheme="minorHAnsi"/>
          <w:lang w:val="fr-CH"/>
        </w:rPr>
      </w:pPr>
    </w:p>
    <w:tbl>
      <w:tblPr>
        <w:tblW w:w="9815" w:type="dxa"/>
        <w:tblInd w:w="-34" w:type="dxa"/>
        <w:tblLayout w:type="fixed"/>
        <w:tblLook w:val="04A0" w:firstRow="1" w:lastRow="0" w:firstColumn="1" w:lastColumn="0" w:noHBand="0" w:noVBand="1"/>
      </w:tblPr>
      <w:tblGrid>
        <w:gridCol w:w="4397"/>
        <w:gridCol w:w="1276"/>
        <w:gridCol w:w="4142"/>
      </w:tblGrid>
      <w:tr w:rsidR="00A1382C" w:rsidRPr="00913321" w:rsidTr="00B7204F">
        <w:tc>
          <w:tcPr>
            <w:tcW w:w="4397"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76" w:type="dxa"/>
          </w:tcPr>
          <w:p w:rsidR="00A1382C" w:rsidRPr="004C2522" w:rsidRDefault="00A1382C" w:rsidP="00B7204F">
            <w:pPr>
              <w:rPr>
                <w:rFonts w:asciiTheme="minorHAnsi" w:hAnsiTheme="minorHAnsi"/>
                <w:b/>
                <w:bCs/>
                <w:i/>
                <w:iCs/>
                <w:lang w:val="fr-FR"/>
              </w:rPr>
            </w:pPr>
          </w:p>
        </w:tc>
        <w:tc>
          <w:tcPr>
            <w:tcW w:w="4142" w:type="dxa"/>
          </w:tcPr>
          <w:p w:rsidR="00A1382C" w:rsidRPr="004C2522" w:rsidRDefault="00A1382C" w:rsidP="00B7204F">
            <w:pPr>
              <w:rPr>
                <w:rFonts w:asciiTheme="minorHAnsi" w:hAnsiTheme="minorHAnsi"/>
                <w:b/>
                <w:bCs/>
                <w:i/>
                <w:iCs/>
                <w:lang w:val="fr-FR"/>
              </w:rPr>
            </w:pPr>
          </w:p>
        </w:tc>
      </w:tr>
      <w:tr w:rsidR="00A1382C" w:rsidRPr="00CA646D" w:rsidTr="00B7204F">
        <w:tc>
          <w:tcPr>
            <w:tcW w:w="4397" w:type="dxa"/>
            <w:hideMark/>
          </w:tcPr>
          <w:p w:rsidR="00A1382C" w:rsidRPr="00F74FD4" w:rsidRDefault="00A1382C" w:rsidP="00CA646D">
            <w:pPr>
              <w:tabs>
                <w:tab w:val="clear" w:pos="567"/>
                <w:tab w:val="left" w:pos="244"/>
              </w:tabs>
              <w:jc w:val="left"/>
              <w:rPr>
                <w:rFonts w:asciiTheme="minorHAnsi" w:hAnsiTheme="minorHAnsi"/>
                <w:lang w:val="de-CH"/>
              </w:rPr>
            </w:pPr>
            <w:r w:rsidRPr="00F74FD4">
              <w:rPr>
                <w:rFonts w:asciiTheme="minorHAnsi" w:hAnsiTheme="minorHAnsi"/>
                <w:lang w:val="fr-FR"/>
              </w:rPr>
              <w:tab/>
            </w:r>
            <w:r w:rsidRPr="00F74FD4">
              <w:rPr>
                <w:rFonts w:asciiTheme="minorHAnsi" w:hAnsiTheme="minorHAnsi"/>
                <w:lang w:val="de-CH"/>
              </w:rPr>
              <w:t>Netcom Kassel Gesellschaft fuer</w:t>
            </w:r>
            <w:r w:rsidR="00CA646D">
              <w:rPr>
                <w:rFonts w:asciiTheme="minorHAnsi" w:hAnsiTheme="minorHAnsi"/>
                <w:lang w:val="de-CH"/>
              </w:rPr>
              <w:br/>
            </w:r>
            <w:r w:rsidR="00CA646D">
              <w:rPr>
                <w:rFonts w:asciiTheme="minorHAnsi" w:hAnsiTheme="minorHAnsi"/>
                <w:lang w:val="de-CH"/>
              </w:rPr>
              <w:tab/>
            </w:r>
            <w:r w:rsidRPr="00F74FD4">
              <w:rPr>
                <w:rFonts w:asciiTheme="minorHAnsi" w:hAnsiTheme="minorHAnsi"/>
                <w:lang w:val="de-CH"/>
              </w:rPr>
              <w:t>Telekommunikation mbH</w:t>
            </w:r>
          </w:p>
        </w:tc>
        <w:tc>
          <w:tcPr>
            <w:tcW w:w="1276" w:type="dxa"/>
            <w:hideMark/>
          </w:tcPr>
          <w:p w:rsidR="00A1382C" w:rsidRPr="00F74FD4" w:rsidRDefault="00A1382C" w:rsidP="00B7204F">
            <w:pPr>
              <w:jc w:val="center"/>
              <w:rPr>
                <w:rFonts w:asciiTheme="minorHAnsi" w:hAnsiTheme="minorHAnsi"/>
                <w:b/>
                <w:bCs/>
                <w:lang w:val="fr-CH"/>
              </w:rPr>
            </w:pPr>
            <w:r w:rsidRPr="00F74FD4">
              <w:rPr>
                <w:rFonts w:asciiTheme="minorHAnsi" w:hAnsiTheme="minorHAnsi"/>
                <w:b/>
                <w:bCs/>
                <w:lang w:val="fr-CH"/>
              </w:rPr>
              <w:t>NCKS</w:t>
            </w:r>
          </w:p>
        </w:tc>
        <w:tc>
          <w:tcPr>
            <w:tcW w:w="4142" w:type="dxa"/>
            <w:hideMark/>
          </w:tcPr>
          <w:p w:rsidR="00A1382C" w:rsidRPr="00F74FD4" w:rsidRDefault="00A1382C" w:rsidP="00B7204F">
            <w:pPr>
              <w:tabs>
                <w:tab w:val="clear" w:pos="567"/>
                <w:tab w:val="left" w:pos="296"/>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Mr. Andreas Reiche</w:t>
            </w:r>
          </w:p>
        </w:tc>
      </w:tr>
      <w:tr w:rsidR="00A1382C" w:rsidRPr="00CA646D" w:rsidTr="00B7204F">
        <w:tc>
          <w:tcPr>
            <w:tcW w:w="4397" w:type="dxa"/>
            <w:hideMark/>
          </w:tcPr>
          <w:p w:rsidR="00A1382C" w:rsidRPr="00F74FD4" w:rsidRDefault="00A1382C" w:rsidP="00DA21A6">
            <w:pPr>
              <w:tabs>
                <w:tab w:val="clear" w:pos="567"/>
                <w:tab w:val="left" w:pos="244"/>
              </w:tabs>
              <w:spacing w:before="0"/>
              <w:rPr>
                <w:rFonts w:asciiTheme="minorHAnsi" w:hAnsiTheme="minorHAnsi"/>
                <w:lang w:val="fr-FR"/>
              </w:rPr>
            </w:pPr>
            <w:r w:rsidRPr="00F74FD4">
              <w:rPr>
                <w:rFonts w:asciiTheme="minorHAnsi" w:hAnsiTheme="minorHAnsi"/>
                <w:lang w:val="fr-FR"/>
              </w:rPr>
              <w:tab/>
              <w:t>Koenigstor 10-12</w:t>
            </w:r>
          </w:p>
        </w:tc>
        <w:tc>
          <w:tcPr>
            <w:tcW w:w="1276" w:type="dxa"/>
          </w:tcPr>
          <w:p w:rsidR="00A1382C" w:rsidRPr="004C2522" w:rsidRDefault="00A1382C" w:rsidP="00B7204F">
            <w:pPr>
              <w:spacing w:before="20"/>
              <w:rPr>
                <w:rFonts w:asciiTheme="minorHAnsi" w:hAnsiTheme="minorHAnsi"/>
                <w:b/>
                <w:bCs/>
                <w:lang w:val="fr-FR"/>
              </w:rPr>
            </w:pPr>
          </w:p>
        </w:tc>
        <w:tc>
          <w:tcPr>
            <w:tcW w:w="4142" w:type="dxa"/>
            <w:hideMark/>
          </w:tcPr>
          <w:p w:rsidR="00A1382C" w:rsidRPr="00CA646D" w:rsidRDefault="00A1382C" w:rsidP="00B7204F">
            <w:pPr>
              <w:tabs>
                <w:tab w:val="clear" w:pos="567"/>
                <w:tab w:val="clear" w:pos="1276"/>
                <w:tab w:val="left" w:pos="296"/>
                <w:tab w:val="left" w:pos="1024"/>
              </w:tabs>
              <w:spacing w:before="20"/>
              <w:rPr>
                <w:rFonts w:asciiTheme="minorHAnsi" w:hAnsiTheme="minorHAnsi"/>
                <w:lang w:val="fr-FR"/>
              </w:rPr>
            </w:pPr>
            <w:r w:rsidRPr="00F74FD4">
              <w:rPr>
                <w:rFonts w:asciiTheme="minorHAnsi" w:hAnsiTheme="minorHAnsi"/>
                <w:lang w:val="fr-FR"/>
              </w:rPr>
              <w:tab/>
            </w:r>
            <w:r w:rsidRPr="00CA646D">
              <w:rPr>
                <w:rFonts w:asciiTheme="minorHAnsi" w:hAnsiTheme="minorHAnsi"/>
                <w:lang w:val="fr-FR"/>
              </w:rPr>
              <w:t>Tel:</w:t>
            </w:r>
            <w:r w:rsidRPr="00CA646D">
              <w:rPr>
                <w:rFonts w:asciiTheme="minorHAnsi" w:hAnsiTheme="minorHAnsi"/>
                <w:lang w:val="fr-FR"/>
              </w:rPr>
              <w:tab/>
              <w:t>+49 561 782 2467</w:t>
            </w:r>
          </w:p>
        </w:tc>
      </w:tr>
      <w:tr w:rsidR="00A1382C" w:rsidRPr="004C2522" w:rsidTr="00B7204F">
        <w:tc>
          <w:tcPr>
            <w:tcW w:w="4397" w:type="dxa"/>
            <w:hideMark/>
          </w:tcPr>
          <w:p w:rsidR="00A1382C" w:rsidRPr="00CA646D" w:rsidRDefault="00A1382C" w:rsidP="00F5268D">
            <w:pPr>
              <w:tabs>
                <w:tab w:val="clear" w:pos="567"/>
                <w:tab w:val="left" w:pos="244"/>
              </w:tabs>
              <w:spacing w:before="20"/>
              <w:rPr>
                <w:rFonts w:asciiTheme="minorHAnsi" w:hAnsiTheme="minorHAnsi"/>
                <w:lang w:val="fr-FR"/>
              </w:rPr>
            </w:pPr>
            <w:r w:rsidRPr="00CA646D">
              <w:rPr>
                <w:rFonts w:asciiTheme="minorHAnsi" w:hAnsiTheme="minorHAnsi"/>
                <w:lang w:val="fr-FR"/>
              </w:rPr>
              <w:tab/>
              <w:t>34117 KASSEL</w:t>
            </w:r>
          </w:p>
        </w:tc>
        <w:tc>
          <w:tcPr>
            <w:tcW w:w="1276" w:type="dxa"/>
          </w:tcPr>
          <w:p w:rsidR="00A1382C" w:rsidRPr="00CA646D" w:rsidRDefault="00A1382C" w:rsidP="00B7204F">
            <w:pPr>
              <w:spacing w:before="20"/>
              <w:rPr>
                <w:rFonts w:asciiTheme="minorHAnsi" w:hAnsiTheme="minorHAnsi"/>
                <w:b/>
                <w:bCs/>
                <w:lang w:val="fr-FR"/>
              </w:rPr>
            </w:pPr>
          </w:p>
        </w:tc>
        <w:tc>
          <w:tcPr>
            <w:tcW w:w="4142" w:type="dxa"/>
            <w:hideMark/>
          </w:tcPr>
          <w:p w:rsidR="00A1382C" w:rsidRPr="00F74FD4" w:rsidRDefault="00A1382C" w:rsidP="00B7204F">
            <w:pPr>
              <w:tabs>
                <w:tab w:val="clear" w:pos="567"/>
                <w:tab w:val="clear" w:pos="1276"/>
                <w:tab w:val="left" w:pos="296"/>
                <w:tab w:val="left" w:pos="1024"/>
              </w:tabs>
              <w:spacing w:before="20"/>
              <w:rPr>
                <w:rFonts w:asciiTheme="minorHAnsi" w:hAnsiTheme="minorHAnsi"/>
                <w:lang w:val="en-US"/>
              </w:rPr>
            </w:pPr>
            <w:r w:rsidRPr="00CA646D">
              <w:rPr>
                <w:rFonts w:asciiTheme="minorHAnsi" w:hAnsiTheme="minorHAnsi"/>
                <w:lang w:val="fr-FR"/>
              </w:rPr>
              <w:tab/>
              <w:t>Fax:</w:t>
            </w:r>
            <w:r w:rsidRPr="00CA646D">
              <w:rPr>
                <w:rFonts w:asciiTheme="minorHAnsi" w:hAnsiTheme="minorHAnsi"/>
                <w:lang w:val="fr-FR"/>
              </w:rPr>
              <w:tab/>
              <w:t>+49 561 92099</w:t>
            </w:r>
            <w:r w:rsidRPr="00F74FD4">
              <w:rPr>
                <w:rFonts w:asciiTheme="minorHAnsi" w:hAnsiTheme="minorHAnsi"/>
                <w:lang w:val="en-US"/>
              </w:rPr>
              <w:t>90</w:t>
            </w:r>
          </w:p>
        </w:tc>
      </w:tr>
      <w:tr w:rsidR="00A1382C" w:rsidRPr="00F74FD4" w:rsidTr="00B7204F">
        <w:tc>
          <w:tcPr>
            <w:tcW w:w="4397" w:type="dxa"/>
          </w:tcPr>
          <w:p w:rsidR="00A1382C" w:rsidRPr="004C2522" w:rsidRDefault="00A1382C" w:rsidP="00B7204F">
            <w:pPr>
              <w:spacing w:before="20"/>
              <w:rPr>
                <w:rFonts w:asciiTheme="minorHAnsi" w:hAnsiTheme="minorHAnsi"/>
                <w:b/>
                <w:bCs/>
                <w:lang w:val="en-US"/>
              </w:rPr>
            </w:pPr>
          </w:p>
        </w:tc>
        <w:tc>
          <w:tcPr>
            <w:tcW w:w="1276" w:type="dxa"/>
          </w:tcPr>
          <w:p w:rsidR="00A1382C" w:rsidRPr="004C2522" w:rsidRDefault="00A1382C" w:rsidP="00B7204F">
            <w:pPr>
              <w:spacing w:before="20"/>
              <w:rPr>
                <w:rFonts w:asciiTheme="minorHAnsi" w:hAnsiTheme="minorHAnsi"/>
                <w:b/>
                <w:bCs/>
                <w:lang w:val="en-US"/>
              </w:rPr>
            </w:pPr>
          </w:p>
        </w:tc>
        <w:tc>
          <w:tcPr>
            <w:tcW w:w="4142" w:type="dxa"/>
            <w:hideMark/>
          </w:tcPr>
          <w:p w:rsidR="00A1382C" w:rsidRPr="00F74FD4" w:rsidRDefault="00A1382C" w:rsidP="00B7204F">
            <w:pPr>
              <w:tabs>
                <w:tab w:val="clear" w:pos="567"/>
                <w:tab w:val="clear" w:pos="1276"/>
                <w:tab w:val="left" w:pos="296"/>
                <w:tab w:val="left" w:pos="1024"/>
              </w:tabs>
              <w:spacing w:before="20"/>
              <w:rPr>
                <w:rFonts w:asciiTheme="minorHAnsi" w:hAnsiTheme="minorHAnsi"/>
                <w:lang w:val="pt-BR"/>
              </w:rPr>
            </w:pPr>
            <w:r w:rsidRPr="00F74FD4">
              <w:rPr>
                <w:rFonts w:asciiTheme="minorHAnsi" w:hAnsiTheme="minorHAnsi"/>
                <w:lang w:val="pt-BR"/>
              </w:rPr>
              <w:tab/>
              <w:t>E-mail:</w:t>
            </w:r>
            <w:r>
              <w:rPr>
                <w:rFonts w:asciiTheme="minorHAnsi" w:hAnsiTheme="minorHAnsi"/>
                <w:lang w:val="pt-BR"/>
              </w:rPr>
              <w:tab/>
            </w:r>
            <w:r w:rsidRPr="00F74FD4">
              <w:rPr>
                <w:rFonts w:asciiTheme="minorHAnsi" w:hAnsiTheme="minorHAnsi"/>
                <w:lang w:val="pt-BR"/>
              </w:rPr>
              <w:t>andreas.reiche@netcom-kassel.de</w:t>
            </w:r>
          </w:p>
        </w:tc>
      </w:tr>
    </w:tbl>
    <w:p w:rsidR="00A1382C" w:rsidRPr="00F74FD4" w:rsidRDefault="00A1382C" w:rsidP="00A1382C">
      <w:pPr>
        <w:rPr>
          <w:rFonts w:asciiTheme="minorHAnsi" w:hAnsiTheme="minorHAnsi"/>
          <w:lang w:val="pt-BR"/>
        </w:rPr>
      </w:pPr>
    </w:p>
    <w:tbl>
      <w:tblPr>
        <w:tblW w:w="9771" w:type="dxa"/>
        <w:tblInd w:w="-4" w:type="dxa"/>
        <w:tblLayout w:type="fixed"/>
        <w:tblLook w:val="04A0" w:firstRow="1" w:lastRow="0" w:firstColumn="1" w:lastColumn="0" w:noHBand="0" w:noVBand="1"/>
      </w:tblPr>
      <w:tblGrid>
        <w:gridCol w:w="4365"/>
        <w:gridCol w:w="1280"/>
        <w:gridCol w:w="4126"/>
      </w:tblGrid>
      <w:tr w:rsidR="00A1382C" w:rsidRPr="00913321" w:rsidTr="00B7204F">
        <w:tc>
          <w:tcPr>
            <w:tcW w:w="4365"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80" w:type="dxa"/>
          </w:tcPr>
          <w:p w:rsidR="00A1382C" w:rsidRPr="004C2522" w:rsidRDefault="00A1382C" w:rsidP="00B7204F">
            <w:pPr>
              <w:rPr>
                <w:rFonts w:asciiTheme="minorHAnsi" w:hAnsiTheme="minorHAnsi"/>
                <w:b/>
                <w:bCs/>
                <w:i/>
                <w:iCs/>
                <w:lang w:val="fr-FR"/>
              </w:rPr>
            </w:pPr>
          </w:p>
        </w:tc>
        <w:tc>
          <w:tcPr>
            <w:tcW w:w="4126" w:type="dxa"/>
          </w:tcPr>
          <w:p w:rsidR="00A1382C" w:rsidRPr="004C2522" w:rsidRDefault="00A1382C" w:rsidP="00B7204F">
            <w:pPr>
              <w:rPr>
                <w:rFonts w:asciiTheme="minorHAnsi" w:hAnsiTheme="minorHAnsi"/>
                <w:b/>
                <w:bCs/>
                <w:i/>
                <w:iCs/>
                <w:lang w:val="fr-FR"/>
              </w:rPr>
            </w:pPr>
          </w:p>
        </w:tc>
      </w:tr>
      <w:tr w:rsidR="00A1382C" w:rsidRPr="00F74FD4" w:rsidTr="00B7204F">
        <w:tc>
          <w:tcPr>
            <w:tcW w:w="4365" w:type="dxa"/>
            <w:hideMark/>
          </w:tcPr>
          <w:p w:rsidR="00A1382C" w:rsidRPr="00F74FD4" w:rsidRDefault="00A1382C" w:rsidP="00F5268D">
            <w:pPr>
              <w:tabs>
                <w:tab w:val="clear" w:pos="567"/>
                <w:tab w:val="left" w:pos="242"/>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Primacall GmbH</w:t>
            </w:r>
          </w:p>
        </w:tc>
        <w:tc>
          <w:tcPr>
            <w:tcW w:w="1280" w:type="dxa"/>
            <w:hideMark/>
          </w:tcPr>
          <w:p w:rsidR="00A1382C" w:rsidRPr="00F74FD4" w:rsidRDefault="00A1382C" w:rsidP="00B7204F">
            <w:pPr>
              <w:jc w:val="center"/>
              <w:rPr>
                <w:rFonts w:asciiTheme="minorHAnsi" w:hAnsiTheme="minorHAnsi"/>
                <w:b/>
                <w:bCs/>
                <w:lang w:val="fr-CH"/>
              </w:rPr>
            </w:pPr>
            <w:r w:rsidRPr="00F74FD4">
              <w:rPr>
                <w:rFonts w:asciiTheme="minorHAnsi" w:hAnsiTheme="minorHAnsi"/>
                <w:b/>
                <w:bCs/>
                <w:lang w:val="fr-CH"/>
              </w:rPr>
              <w:t>PRIMAC</w:t>
            </w:r>
          </w:p>
        </w:tc>
        <w:tc>
          <w:tcPr>
            <w:tcW w:w="4126" w:type="dxa"/>
            <w:hideMark/>
          </w:tcPr>
          <w:p w:rsidR="00A1382C" w:rsidRPr="00F74FD4" w:rsidRDefault="00A1382C" w:rsidP="00B7204F">
            <w:pPr>
              <w:tabs>
                <w:tab w:val="clear" w:pos="567"/>
                <w:tab w:val="left" w:pos="308"/>
              </w:tabs>
              <w:rPr>
                <w:rFonts w:asciiTheme="minorHAnsi" w:hAnsiTheme="minorHAnsi"/>
                <w:lang w:val="fr-CH"/>
              </w:rPr>
            </w:pPr>
            <w:r w:rsidRPr="00F74FD4">
              <w:rPr>
                <w:rFonts w:asciiTheme="minorHAnsi" w:hAnsiTheme="minorHAnsi"/>
                <w:lang w:val="fr-FR"/>
              </w:rPr>
              <w:tab/>
            </w:r>
            <w:r w:rsidRPr="00F74FD4">
              <w:rPr>
                <w:rFonts w:asciiTheme="minorHAnsi" w:hAnsiTheme="minorHAnsi"/>
                <w:lang w:val="fr-CH"/>
              </w:rPr>
              <w:t>Mr. Ronny Schietke</w:t>
            </w:r>
          </w:p>
        </w:tc>
      </w:tr>
      <w:tr w:rsidR="00A1382C" w:rsidRPr="004C2522" w:rsidTr="00B7204F">
        <w:tc>
          <w:tcPr>
            <w:tcW w:w="4365" w:type="dxa"/>
            <w:hideMark/>
          </w:tcPr>
          <w:p w:rsidR="00A1382C" w:rsidRPr="00F74FD4" w:rsidRDefault="00A1382C" w:rsidP="00F5268D">
            <w:pPr>
              <w:tabs>
                <w:tab w:val="clear" w:pos="567"/>
                <w:tab w:val="left" w:pos="242"/>
              </w:tabs>
              <w:spacing w:before="20"/>
              <w:rPr>
                <w:rFonts w:asciiTheme="minorHAnsi" w:hAnsiTheme="minorHAnsi"/>
                <w:lang w:val="fr-FR"/>
              </w:rPr>
            </w:pPr>
            <w:r w:rsidRPr="00F74FD4">
              <w:rPr>
                <w:rFonts w:asciiTheme="minorHAnsi" w:hAnsiTheme="minorHAnsi"/>
                <w:lang w:val="fr-FR"/>
              </w:rPr>
              <w:tab/>
              <w:t>Zimmerstrasse 78</w:t>
            </w:r>
          </w:p>
        </w:tc>
        <w:tc>
          <w:tcPr>
            <w:tcW w:w="1280" w:type="dxa"/>
          </w:tcPr>
          <w:p w:rsidR="00A1382C" w:rsidRPr="004C2522" w:rsidRDefault="00A1382C" w:rsidP="00B7204F">
            <w:pPr>
              <w:spacing w:before="20"/>
              <w:rPr>
                <w:rFonts w:asciiTheme="minorHAnsi" w:hAnsiTheme="minorHAnsi"/>
                <w:b/>
                <w:bCs/>
                <w:lang w:val="fr-FR"/>
              </w:rPr>
            </w:pPr>
          </w:p>
        </w:tc>
        <w:tc>
          <w:tcPr>
            <w:tcW w:w="4126" w:type="dxa"/>
            <w:hideMark/>
          </w:tcPr>
          <w:p w:rsidR="00A1382C" w:rsidRPr="00F74FD4" w:rsidRDefault="00A1382C" w:rsidP="00B7204F">
            <w:pPr>
              <w:tabs>
                <w:tab w:val="clear" w:pos="567"/>
                <w:tab w:val="left" w:pos="308"/>
              </w:tabs>
              <w:spacing w:before="20"/>
              <w:rPr>
                <w:rFonts w:asciiTheme="minorHAnsi" w:hAnsiTheme="minorHAnsi"/>
                <w:lang w:val="en-US"/>
              </w:rPr>
            </w:pPr>
            <w:r w:rsidRPr="00F74FD4">
              <w:rPr>
                <w:rFonts w:asciiTheme="minorHAnsi" w:hAnsiTheme="minorHAnsi"/>
                <w:lang w:val="fr-FR"/>
              </w:rPr>
              <w:tab/>
            </w:r>
            <w:r w:rsidRPr="00F74FD4">
              <w:rPr>
                <w:rFonts w:asciiTheme="minorHAnsi" w:hAnsiTheme="minorHAnsi"/>
                <w:lang w:val="fr-CH"/>
              </w:rPr>
              <w:t>Tel: +49 30 20614</w:t>
            </w:r>
            <w:r w:rsidRPr="00F74FD4">
              <w:rPr>
                <w:rFonts w:asciiTheme="minorHAnsi" w:hAnsiTheme="minorHAnsi"/>
                <w:lang w:val="en-US"/>
              </w:rPr>
              <w:t>3 842</w:t>
            </w:r>
          </w:p>
        </w:tc>
      </w:tr>
      <w:tr w:rsidR="00A1382C" w:rsidRPr="004C2522" w:rsidTr="00B7204F">
        <w:tc>
          <w:tcPr>
            <w:tcW w:w="4365" w:type="dxa"/>
            <w:hideMark/>
          </w:tcPr>
          <w:p w:rsidR="00A1382C" w:rsidRPr="00F74FD4" w:rsidRDefault="00A1382C" w:rsidP="00F5268D">
            <w:pPr>
              <w:tabs>
                <w:tab w:val="clear" w:pos="567"/>
                <w:tab w:val="left" w:pos="242"/>
              </w:tabs>
              <w:spacing w:before="20"/>
              <w:rPr>
                <w:rFonts w:asciiTheme="minorHAnsi" w:hAnsiTheme="minorHAnsi"/>
                <w:lang w:val="en-US"/>
              </w:rPr>
            </w:pPr>
            <w:r w:rsidRPr="00F74FD4">
              <w:rPr>
                <w:rFonts w:asciiTheme="minorHAnsi" w:hAnsiTheme="minorHAnsi"/>
                <w:lang w:val="en-US"/>
              </w:rPr>
              <w:tab/>
              <w:t>10117 BERLIN</w:t>
            </w:r>
          </w:p>
        </w:tc>
        <w:tc>
          <w:tcPr>
            <w:tcW w:w="1280" w:type="dxa"/>
          </w:tcPr>
          <w:p w:rsidR="00A1382C" w:rsidRPr="004C2522" w:rsidRDefault="00A1382C" w:rsidP="00B7204F">
            <w:pPr>
              <w:spacing w:before="20"/>
              <w:rPr>
                <w:rFonts w:asciiTheme="minorHAnsi" w:hAnsiTheme="minorHAnsi"/>
                <w:b/>
                <w:bCs/>
                <w:lang w:val="en-US"/>
              </w:rPr>
            </w:pPr>
          </w:p>
        </w:tc>
        <w:tc>
          <w:tcPr>
            <w:tcW w:w="4126" w:type="dxa"/>
            <w:hideMark/>
          </w:tcPr>
          <w:p w:rsidR="00A1382C" w:rsidRPr="00F74FD4" w:rsidRDefault="00A1382C" w:rsidP="00B7204F">
            <w:pPr>
              <w:tabs>
                <w:tab w:val="clear" w:pos="567"/>
                <w:tab w:val="left" w:pos="308"/>
              </w:tabs>
              <w:spacing w:before="20"/>
              <w:rPr>
                <w:rFonts w:asciiTheme="minorHAnsi" w:hAnsiTheme="minorHAnsi"/>
                <w:lang w:val="en-US"/>
              </w:rPr>
            </w:pPr>
            <w:r w:rsidRPr="00F74FD4">
              <w:rPr>
                <w:rFonts w:asciiTheme="minorHAnsi" w:hAnsiTheme="minorHAnsi"/>
                <w:lang w:val="en-US"/>
              </w:rPr>
              <w:tab/>
              <w:t>Fax: +49 180 2354034</w:t>
            </w:r>
          </w:p>
        </w:tc>
      </w:tr>
      <w:tr w:rsidR="00A1382C" w:rsidRPr="004C2522" w:rsidTr="00B7204F">
        <w:tc>
          <w:tcPr>
            <w:tcW w:w="4365" w:type="dxa"/>
          </w:tcPr>
          <w:p w:rsidR="00A1382C" w:rsidRPr="004C2522" w:rsidRDefault="00A1382C" w:rsidP="00B7204F">
            <w:pPr>
              <w:spacing w:before="20"/>
              <w:rPr>
                <w:rFonts w:asciiTheme="minorHAnsi" w:hAnsiTheme="minorHAnsi"/>
                <w:b/>
                <w:bCs/>
                <w:lang w:val="en-US"/>
              </w:rPr>
            </w:pPr>
          </w:p>
        </w:tc>
        <w:tc>
          <w:tcPr>
            <w:tcW w:w="1280" w:type="dxa"/>
          </w:tcPr>
          <w:p w:rsidR="00A1382C" w:rsidRPr="004C2522" w:rsidRDefault="00A1382C" w:rsidP="00B7204F">
            <w:pPr>
              <w:spacing w:before="20"/>
              <w:rPr>
                <w:rFonts w:asciiTheme="minorHAnsi" w:hAnsiTheme="minorHAnsi"/>
                <w:b/>
                <w:bCs/>
                <w:lang w:val="en-US"/>
              </w:rPr>
            </w:pPr>
          </w:p>
        </w:tc>
        <w:tc>
          <w:tcPr>
            <w:tcW w:w="4126" w:type="dxa"/>
            <w:hideMark/>
          </w:tcPr>
          <w:p w:rsidR="00A1382C" w:rsidRPr="00F74FD4" w:rsidRDefault="00A1382C" w:rsidP="00B7204F">
            <w:pPr>
              <w:tabs>
                <w:tab w:val="clear" w:pos="567"/>
                <w:tab w:val="left" w:pos="308"/>
              </w:tabs>
              <w:spacing w:before="20"/>
              <w:rPr>
                <w:rFonts w:asciiTheme="minorHAnsi" w:hAnsiTheme="minorHAnsi"/>
                <w:lang w:val="pt-BR"/>
              </w:rPr>
            </w:pPr>
            <w:r w:rsidRPr="00F74FD4">
              <w:rPr>
                <w:rFonts w:asciiTheme="minorHAnsi" w:hAnsiTheme="minorHAnsi"/>
                <w:lang w:val="pt-BR"/>
              </w:rPr>
              <w:tab/>
              <w:t>E-mail: r.schietke@primaholding.de</w:t>
            </w:r>
          </w:p>
        </w:tc>
      </w:tr>
    </w:tbl>
    <w:p w:rsidR="00A1382C" w:rsidRPr="004C2522" w:rsidRDefault="00A1382C" w:rsidP="00A1382C">
      <w:pPr>
        <w:rPr>
          <w:rFonts w:asciiTheme="minorHAnsi" w:hAnsiTheme="minorHAnsi"/>
          <w:lang w:val="pt-BR"/>
        </w:rPr>
      </w:pPr>
    </w:p>
    <w:tbl>
      <w:tblPr>
        <w:tblW w:w="9771" w:type="dxa"/>
        <w:tblInd w:w="-4" w:type="dxa"/>
        <w:tblLayout w:type="fixed"/>
        <w:tblLook w:val="04A0" w:firstRow="1" w:lastRow="0" w:firstColumn="1" w:lastColumn="0" w:noHBand="0" w:noVBand="1"/>
      </w:tblPr>
      <w:tblGrid>
        <w:gridCol w:w="4364"/>
        <w:gridCol w:w="1276"/>
        <w:gridCol w:w="4131"/>
      </w:tblGrid>
      <w:tr w:rsidR="00A1382C" w:rsidRPr="00913321" w:rsidTr="00B7204F">
        <w:tc>
          <w:tcPr>
            <w:tcW w:w="4364"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76" w:type="dxa"/>
          </w:tcPr>
          <w:p w:rsidR="00A1382C" w:rsidRPr="004C2522" w:rsidRDefault="00A1382C" w:rsidP="00B7204F">
            <w:pPr>
              <w:rPr>
                <w:rFonts w:asciiTheme="minorHAnsi" w:hAnsiTheme="minorHAnsi"/>
                <w:b/>
                <w:bCs/>
                <w:i/>
                <w:iCs/>
                <w:lang w:val="fr-FR"/>
              </w:rPr>
            </w:pPr>
          </w:p>
        </w:tc>
        <w:tc>
          <w:tcPr>
            <w:tcW w:w="4131" w:type="dxa"/>
          </w:tcPr>
          <w:p w:rsidR="00A1382C" w:rsidRPr="004C2522" w:rsidRDefault="00A1382C" w:rsidP="00B7204F">
            <w:pPr>
              <w:rPr>
                <w:rFonts w:asciiTheme="minorHAnsi" w:hAnsiTheme="minorHAnsi"/>
                <w:b/>
                <w:bCs/>
                <w:i/>
                <w:iCs/>
                <w:lang w:val="fr-FR"/>
              </w:rPr>
            </w:pPr>
          </w:p>
        </w:tc>
      </w:tr>
      <w:tr w:rsidR="00A1382C" w:rsidRPr="004C2522" w:rsidTr="00B7204F">
        <w:tc>
          <w:tcPr>
            <w:tcW w:w="4364" w:type="dxa"/>
            <w:hideMark/>
          </w:tcPr>
          <w:p w:rsidR="00A1382C" w:rsidRPr="00F74FD4" w:rsidRDefault="00A1382C" w:rsidP="00F5268D">
            <w:pPr>
              <w:tabs>
                <w:tab w:val="clear" w:pos="567"/>
                <w:tab w:val="left" w:pos="228"/>
              </w:tabs>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Stadtwerke Ramstein-Miesenbach GmbH</w:t>
            </w:r>
            <w:r w:rsidRPr="00F74FD4">
              <w:rPr>
                <w:rFonts w:asciiTheme="minorHAnsi" w:hAnsiTheme="minorHAnsi"/>
                <w:lang w:val="en-US"/>
              </w:rPr>
              <w:tab/>
            </w:r>
          </w:p>
        </w:tc>
        <w:tc>
          <w:tcPr>
            <w:tcW w:w="1276" w:type="dxa"/>
            <w:hideMark/>
          </w:tcPr>
          <w:p w:rsidR="00A1382C" w:rsidRPr="004C2522" w:rsidRDefault="00A1382C" w:rsidP="00B7204F">
            <w:pPr>
              <w:jc w:val="center"/>
              <w:rPr>
                <w:rFonts w:asciiTheme="minorHAnsi" w:hAnsiTheme="minorHAnsi"/>
                <w:b/>
                <w:bCs/>
                <w:lang w:val="en-US"/>
              </w:rPr>
            </w:pPr>
            <w:r w:rsidRPr="004C2522">
              <w:rPr>
                <w:rFonts w:asciiTheme="minorHAnsi" w:hAnsiTheme="minorHAnsi"/>
                <w:b/>
                <w:bCs/>
                <w:lang w:val="en-US"/>
              </w:rPr>
              <w:t>RMENET</w:t>
            </w:r>
          </w:p>
        </w:tc>
        <w:tc>
          <w:tcPr>
            <w:tcW w:w="4131" w:type="dxa"/>
            <w:hideMark/>
          </w:tcPr>
          <w:p w:rsidR="00A1382C" w:rsidRPr="00F74FD4" w:rsidRDefault="00A1382C" w:rsidP="00B7204F">
            <w:pPr>
              <w:tabs>
                <w:tab w:val="clear" w:pos="567"/>
                <w:tab w:val="left" w:pos="313"/>
              </w:tabs>
              <w:rPr>
                <w:rFonts w:asciiTheme="minorHAnsi" w:hAnsiTheme="minorHAnsi"/>
                <w:lang w:val="de-CH"/>
              </w:rPr>
            </w:pPr>
            <w:r w:rsidRPr="00F74FD4">
              <w:rPr>
                <w:rFonts w:asciiTheme="minorHAnsi" w:hAnsiTheme="minorHAnsi"/>
                <w:lang w:val="fr-FR"/>
              </w:rPr>
              <w:tab/>
            </w:r>
            <w:r w:rsidRPr="00F74FD4">
              <w:rPr>
                <w:rFonts w:asciiTheme="minorHAnsi" w:hAnsiTheme="minorHAnsi"/>
                <w:lang w:val="de-CH"/>
              </w:rPr>
              <w:t>Mr. Reinhard Schneider</w:t>
            </w:r>
          </w:p>
        </w:tc>
      </w:tr>
      <w:tr w:rsidR="00A1382C" w:rsidRPr="004C2522" w:rsidTr="00B7204F">
        <w:tc>
          <w:tcPr>
            <w:tcW w:w="4364" w:type="dxa"/>
            <w:hideMark/>
          </w:tcPr>
          <w:p w:rsidR="00A1382C" w:rsidRPr="00F74FD4" w:rsidRDefault="00A1382C" w:rsidP="00F5268D">
            <w:pPr>
              <w:tabs>
                <w:tab w:val="clear" w:pos="567"/>
                <w:tab w:val="left" w:pos="228"/>
              </w:tabs>
              <w:spacing w:before="20"/>
              <w:rPr>
                <w:rFonts w:asciiTheme="minorHAnsi" w:hAnsiTheme="minorHAnsi"/>
                <w:lang w:val="fr-FR"/>
              </w:rPr>
            </w:pPr>
            <w:r w:rsidRPr="00F74FD4">
              <w:rPr>
                <w:rFonts w:asciiTheme="minorHAnsi" w:hAnsiTheme="minorHAnsi"/>
                <w:lang w:val="fr-FR"/>
              </w:rPr>
              <w:tab/>
              <w:t>Am Neuen Markt 8</w:t>
            </w:r>
          </w:p>
        </w:tc>
        <w:tc>
          <w:tcPr>
            <w:tcW w:w="1276" w:type="dxa"/>
          </w:tcPr>
          <w:p w:rsidR="00A1382C" w:rsidRPr="004C2522" w:rsidRDefault="00A1382C" w:rsidP="00B7204F">
            <w:pPr>
              <w:spacing w:before="20"/>
              <w:rPr>
                <w:rFonts w:asciiTheme="minorHAnsi" w:hAnsiTheme="minorHAnsi"/>
                <w:b/>
                <w:bCs/>
                <w:lang w:val="fr-FR"/>
              </w:rPr>
            </w:pPr>
          </w:p>
        </w:tc>
        <w:tc>
          <w:tcPr>
            <w:tcW w:w="4131" w:type="dxa"/>
            <w:hideMark/>
          </w:tcPr>
          <w:p w:rsidR="00A1382C" w:rsidRPr="00F74FD4" w:rsidRDefault="00A1382C" w:rsidP="00B7204F">
            <w:pPr>
              <w:tabs>
                <w:tab w:val="clear" w:pos="567"/>
                <w:tab w:val="left" w:pos="313"/>
              </w:tabs>
              <w:spacing w:before="20"/>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Tel: +49 6371 592 330</w:t>
            </w:r>
          </w:p>
        </w:tc>
      </w:tr>
      <w:tr w:rsidR="00A1382C" w:rsidRPr="004C2522" w:rsidTr="00B7204F">
        <w:tc>
          <w:tcPr>
            <w:tcW w:w="4364" w:type="dxa"/>
            <w:hideMark/>
          </w:tcPr>
          <w:p w:rsidR="00A1382C" w:rsidRPr="00F74FD4" w:rsidRDefault="00A1382C" w:rsidP="00F5268D">
            <w:pPr>
              <w:tabs>
                <w:tab w:val="clear" w:pos="567"/>
                <w:tab w:val="left" w:pos="228"/>
              </w:tabs>
              <w:spacing w:before="20"/>
              <w:rPr>
                <w:rFonts w:asciiTheme="minorHAnsi" w:hAnsiTheme="minorHAnsi"/>
                <w:lang w:val="en-US"/>
              </w:rPr>
            </w:pPr>
            <w:r w:rsidRPr="00F74FD4">
              <w:rPr>
                <w:rFonts w:asciiTheme="minorHAnsi" w:hAnsiTheme="minorHAnsi"/>
                <w:lang w:val="en-US"/>
              </w:rPr>
              <w:tab/>
              <w:t>66877 RAMSTEIN-MIESENBACH</w:t>
            </w:r>
          </w:p>
        </w:tc>
        <w:tc>
          <w:tcPr>
            <w:tcW w:w="1276" w:type="dxa"/>
          </w:tcPr>
          <w:p w:rsidR="00A1382C" w:rsidRPr="004C2522" w:rsidRDefault="00A1382C" w:rsidP="00B7204F">
            <w:pPr>
              <w:spacing w:before="20"/>
              <w:rPr>
                <w:rFonts w:asciiTheme="minorHAnsi" w:hAnsiTheme="minorHAnsi"/>
                <w:b/>
                <w:bCs/>
                <w:lang w:val="en-US"/>
              </w:rPr>
            </w:pPr>
          </w:p>
        </w:tc>
        <w:tc>
          <w:tcPr>
            <w:tcW w:w="4131" w:type="dxa"/>
            <w:hideMark/>
          </w:tcPr>
          <w:p w:rsidR="00A1382C" w:rsidRPr="00F74FD4" w:rsidRDefault="00A1382C" w:rsidP="00B7204F">
            <w:pPr>
              <w:tabs>
                <w:tab w:val="clear" w:pos="567"/>
                <w:tab w:val="left" w:pos="313"/>
              </w:tabs>
              <w:spacing w:before="20"/>
              <w:rPr>
                <w:rFonts w:asciiTheme="minorHAnsi" w:hAnsiTheme="minorHAnsi"/>
                <w:lang w:val="en-US"/>
              </w:rPr>
            </w:pPr>
            <w:r w:rsidRPr="00F74FD4">
              <w:rPr>
                <w:rFonts w:asciiTheme="minorHAnsi" w:hAnsiTheme="minorHAnsi"/>
                <w:lang w:val="en-US"/>
              </w:rPr>
              <w:tab/>
              <w:t>Fax: +49 6371 592 333</w:t>
            </w:r>
          </w:p>
        </w:tc>
      </w:tr>
      <w:tr w:rsidR="00A1382C" w:rsidRPr="004C2522" w:rsidTr="00B7204F">
        <w:tc>
          <w:tcPr>
            <w:tcW w:w="4364" w:type="dxa"/>
          </w:tcPr>
          <w:p w:rsidR="00A1382C" w:rsidRPr="004C2522" w:rsidRDefault="00A1382C" w:rsidP="00B7204F">
            <w:pPr>
              <w:spacing w:before="20"/>
              <w:rPr>
                <w:rFonts w:asciiTheme="minorHAnsi" w:hAnsiTheme="minorHAnsi"/>
                <w:b/>
                <w:bCs/>
                <w:lang w:val="en-US"/>
              </w:rPr>
            </w:pPr>
          </w:p>
        </w:tc>
        <w:tc>
          <w:tcPr>
            <w:tcW w:w="1276" w:type="dxa"/>
          </w:tcPr>
          <w:p w:rsidR="00A1382C" w:rsidRPr="004C2522" w:rsidRDefault="00A1382C" w:rsidP="00B7204F">
            <w:pPr>
              <w:spacing w:before="20"/>
              <w:rPr>
                <w:rFonts w:asciiTheme="minorHAnsi" w:hAnsiTheme="minorHAnsi"/>
                <w:b/>
                <w:bCs/>
                <w:lang w:val="en-US"/>
              </w:rPr>
            </w:pPr>
          </w:p>
        </w:tc>
        <w:tc>
          <w:tcPr>
            <w:tcW w:w="4131" w:type="dxa"/>
            <w:hideMark/>
          </w:tcPr>
          <w:p w:rsidR="00A1382C" w:rsidRPr="00F74FD4" w:rsidRDefault="00A1382C" w:rsidP="00B7204F">
            <w:pPr>
              <w:tabs>
                <w:tab w:val="clear" w:pos="567"/>
                <w:tab w:val="left" w:pos="313"/>
              </w:tabs>
              <w:spacing w:before="20"/>
              <w:rPr>
                <w:rFonts w:asciiTheme="minorHAnsi" w:hAnsiTheme="minorHAnsi"/>
                <w:lang w:val="pt-BR"/>
              </w:rPr>
            </w:pPr>
            <w:r w:rsidRPr="00F74FD4">
              <w:rPr>
                <w:rFonts w:asciiTheme="minorHAnsi" w:hAnsiTheme="minorHAnsi"/>
                <w:lang w:val="pt-BR"/>
              </w:rPr>
              <w:tab/>
              <w:t>E-mail: info@stadtwerke-ramstein.de</w:t>
            </w:r>
          </w:p>
        </w:tc>
      </w:tr>
    </w:tbl>
    <w:p w:rsidR="00A1382C" w:rsidRDefault="00A1382C" w:rsidP="00A1382C">
      <w:pPr>
        <w:rPr>
          <w:rFonts w:asciiTheme="minorHAnsi" w:hAnsiTheme="minorHAnsi"/>
          <w:b/>
          <w:i/>
          <w:lang w:val="en-US"/>
        </w:rPr>
      </w:pPr>
    </w:p>
    <w:p w:rsidR="00A1382C" w:rsidRDefault="00A1382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i/>
          <w:lang w:val="en-US"/>
        </w:rPr>
      </w:pPr>
      <w:r>
        <w:rPr>
          <w:rFonts w:asciiTheme="minorHAnsi" w:hAnsiTheme="minorHAnsi"/>
          <w:b/>
          <w:i/>
          <w:lang w:val="en-US"/>
        </w:rPr>
        <w:br w:type="page"/>
      </w:r>
    </w:p>
    <w:p w:rsidR="00A1382C" w:rsidRPr="004C2522" w:rsidRDefault="00A1382C" w:rsidP="00A1382C">
      <w:pPr>
        <w:rPr>
          <w:rFonts w:asciiTheme="minorHAnsi" w:hAnsiTheme="minorHAnsi"/>
          <w:b/>
          <w:i/>
          <w:lang w:val="en-US"/>
        </w:rPr>
      </w:pPr>
    </w:p>
    <w:tbl>
      <w:tblPr>
        <w:tblW w:w="9785" w:type="dxa"/>
        <w:tblInd w:w="-18" w:type="dxa"/>
        <w:tblLayout w:type="fixed"/>
        <w:tblLook w:val="04A0" w:firstRow="1" w:lastRow="0" w:firstColumn="1" w:lastColumn="0" w:noHBand="0" w:noVBand="1"/>
      </w:tblPr>
      <w:tblGrid>
        <w:gridCol w:w="4396"/>
        <w:gridCol w:w="1260"/>
        <w:gridCol w:w="4129"/>
      </w:tblGrid>
      <w:tr w:rsidR="00A1382C" w:rsidRPr="00913321" w:rsidTr="00B7204F">
        <w:tc>
          <w:tcPr>
            <w:tcW w:w="4396"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60" w:type="dxa"/>
          </w:tcPr>
          <w:p w:rsidR="00A1382C" w:rsidRPr="004C2522" w:rsidRDefault="00A1382C" w:rsidP="00B7204F">
            <w:pPr>
              <w:rPr>
                <w:rFonts w:asciiTheme="minorHAnsi" w:hAnsiTheme="minorHAnsi"/>
                <w:b/>
                <w:bCs/>
                <w:i/>
                <w:iCs/>
                <w:lang w:val="fr-FR"/>
              </w:rPr>
            </w:pPr>
          </w:p>
        </w:tc>
        <w:tc>
          <w:tcPr>
            <w:tcW w:w="4129" w:type="dxa"/>
          </w:tcPr>
          <w:p w:rsidR="00A1382C" w:rsidRPr="004C2522" w:rsidRDefault="00A1382C" w:rsidP="00B7204F">
            <w:pPr>
              <w:rPr>
                <w:rFonts w:asciiTheme="minorHAnsi" w:hAnsiTheme="minorHAnsi"/>
                <w:b/>
                <w:bCs/>
                <w:i/>
                <w:iCs/>
                <w:lang w:val="fr-FR"/>
              </w:rPr>
            </w:pPr>
          </w:p>
        </w:tc>
      </w:tr>
      <w:tr w:rsidR="00A1382C" w:rsidRPr="004C2522" w:rsidTr="00B7204F">
        <w:tc>
          <w:tcPr>
            <w:tcW w:w="4396" w:type="dxa"/>
            <w:hideMark/>
          </w:tcPr>
          <w:p w:rsidR="00A1382C" w:rsidRPr="00F74FD4" w:rsidRDefault="00A1382C" w:rsidP="00F5268D">
            <w:pPr>
              <w:tabs>
                <w:tab w:val="clear" w:pos="567"/>
                <w:tab w:val="left" w:pos="256"/>
              </w:tabs>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TAL.DE Klaus Internet Service GmbH</w:t>
            </w:r>
          </w:p>
        </w:tc>
        <w:tc>
          <w:tcPr>
            <w:tcW w:w="1260" w:type="dxa"/>
            <w:hideMark/>
          </w:tcPr>
          <w:p w:rsidR="00A1382C" w:rsidRPr="004C2522" w:rsidRDefault="00A1382C" w:rsidP="00B7204F">
            <w:pPr>
              <w:jc w:val="center"/>
              <w:rPr>
                <w:rFonts w:asciiTheme="minorHAnsi" w:hAnsiTheme="minorHAnsi"/>
                <w:b/>
                <w:bCs/>
                <w:lang w:val="en-US"/>
              </w:rPr>
            </w:pPr>
            <w:r w:rsidRPr="004C2522">
              <w:rPr>
                <w:rFonts w:asciiTheme="minorHAnsi" w:hAnsiTheme="minorHAnsi"/>
                <w:b/>
                <w:bCs/>
                <w:lang w:val="en-US"/>
              </w:rPr>
              <w:t>TALDE</w:t>
            </w:r>
          </w:p>
        </w:tc>
        <w:tc>
          <w:tcPr>
            <w:tcW w:w="4129" w:type="dxa"/>
            <w:hideMark/>
          </w:tcPr>
          <w:p w:rsidR="00A1382C" w:rsidRPr="00F74FD4" w:rsidRDefault="00A1382C" w:rsidP="00B7204F">
            <w:pPr>
              <w:tabs>
                <w:tab w:val="clear" w:pos="567"/>
                <w:tab w:val="left" w:pos="325"/>
              </w:tabs>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Mr. Matthias Klaus</w:t>
            </w:r>
          </w:p>
        </w:tc>
      </w:tr>
      <w:tr w:rsidR="00A1382C" w:rsidRPr="004C2522" w:rsidTr="00B7204F">
        <w:tc>
          <w:tcPr>
            <w:tcW w:w="4396" w:type="dxa"/>
            <w:hideMark/>
          </w:tcPr>
          <w:p w:rsidR="00A1382C" w:rsidRPr="00F74FD4" w:rsidRDefault="00A1382C" w:rsidP="00F5268D">
            <w:pPr>
              <w:tabs>
                <w:tab w:val="clear" w:pos="567"/>
                <w:tab w:val="left" w:pos="256"/>
              </w:tabs>
              <w:spacing w:before="20"/>
              <w:rPr>
                <w:rFonts w:asciiTheme="minorHAnsi" w:hAnsiTheme="minorHAnsi"/>
                <w:lang w:val="fr-FR"/>
              </w:rPr>
            </w:pPr>
            <w:r w:rsidRPr="00F74FD4">
              <w:rPr>
                <w:rFonts w:asciiTheme="minorHAnsi" w:hAnsiTheme="minorHAnsi"/>
                <w:lang w:val="fr-FR"/>
              </w:rPr>
              <w:tab/>
              <w:t>Robertstrasse 6</w:t>
            </w:r>
          </w:p>
        </w:tc>
        <w:tc>
          <w:tcPr>
            <w:tcW w:w="1260" w:type="dxa"/>
          </w:tcPr>
          <w:p w:rsidR="00A1382C" w:rsidRPr="004C2522" w:rsidRDefault="00A1382C" w:rsidP="00B7204F">
            <w:pPr>
              <w:spacing w:before="20"/>
              <w:rPr>
                <w:rFonts w:asciiTheme="minorHAnsi" w:hAnsiTheme="minorHAnsi"/>
                <w:b/>
                <w:bCs/>
                <w:lang w:val="fr-FR"/>
              </w:rPr>
            </w:pPr>
          </w:p>
        </w:tc>
        <w:tc>
          <w:tcPr>
            <w:tcW w:w="4129" w:type="dxa"/>
            <w:hideMark/>
          </w:tcPr>
          <w:p w:rsidR="00A1382C" w:rsidRPr="00F74FD4" w:rsidRDefault="00A1382C" w:rsidP="00B7204F">
            <w:pPr>
              <w:tabs>
                <w:tab w:val="clear" w:pos="567"/>
                <w:tab w:val="left" w:pos="325"/>
              </w:tabs>
              <w:spacing w:before="20"/>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Tel: +49 202 495312</w:t>
            </w:r>
          </w:p>
        </w:tc>
      </w:tr>
      <w:tr w:rsidR="00A1382C" w:rsidRPr="004C2522" w:rsidTr="00B7204F">
        <w:tc>
          <w:tcPr>
            <w:tcW w:w="4396" w:type="dxa"/>
            <w:hideMark/>
          </w:tcPr>
          <w:p w:rsidR="00A1382C" w:rsidRPr="00F74FD4" w:rsidRDefault="00A1382C" w:rsidP="00F5268D">
            <w:pPr>
              <w:tabs>
                <w:tab w:val="clear" w:pos="567"/>
                <w:tab w:val="left" w:pos="256"/>
              </w:tabs>
              <w:spacing w:before="20"/>
              <w:rPr>
                <w:rFonts w:asciiTheme="minorHAnsi" w:hAnsiTheme="minorHAnsi"/>
                <w:lang w:val="en-US"/>
              </w:rPr>
            </w:pPr>
            <w:r w:rsidRPr="00F74FD4">
              <w:rPr>
                <w:rFonts w:asciiTheme="minorHAnsi" w:hAnsiTheme="minorHAnsi"/>
                <w:lang w:val="en-US"/>
              </w:rPr>
              <w:tab/>
              <w:t>42107 WUPPERTAL</w:t>
            </w:r>
          </w:p>
        </w:tc>
        <w:tc>
          <w:tcPr>
            <w:tcW w:w="1260" w:type="dxa"/>
          </w:tcPr>
          <w:p w:rsidR="00A1382C" w:rsidRPr="004C2522" w:rsidRDefault="00A1382C" w:rsidP="00B7204F">
            <w:pPr>
              <w:spacing w:before="20"/>
              <w:rPr>
                <w:rFonts w:asciiTheme="minorHAnsi" w:hAnsiTheme="minorHAnsi"/>
                <w:b/>
                <w:bCs/>
                <w:lang w:val="en-US"/>
              </w:rPr>
            </w:pPr>
          </w:p>
        </w:tc>
        <w:tc>
          <w:tcPr>
            <w:tcW w:w="4129" w:type="dxa"/>
            <w:hideMark/>
          </w:tcPr>
          <w:p w:rsidR="00A1382C" w:rsidRPr="00F74FD4" w:rsidRDefault="00A1382C" w:rsidP="00B7204F">
            <w:pPr>
              <w:tabs>
                <w:tab w:val="clear" w:pos="567"/>
                <w:tab w:val="left" w:pos="325"/>
              </w:tabs>
              <w:spacing w:before="20"/>
              <w:rPr>
                <w:rFonts w:asciiTheme="minorHAnsi" w:hAnsiTheme="minorHAnsi"/>
                <w:lang w:val="en-US"/>
              </w:rPr>
            </w:pPr>
            <w:r w:rsidRPr="00F74FD4">
              <w:rPr>
                <w:rFonts w:asciiTheme="minorHAnsi" w:hAnsiTheme="minorHAnsi"/>
                <w:lang w:val="en-US"/>
              </w:rPr>
              <w:tab/>
              <w:t>Fax: +49 202 495399</w:t>
            </w:r>
          </w:p>
        </w:tc>
      </w:tr>
      <w:tr w:rsidR="00A1382C" w:rsidRPr="004C2522" w:rsidTr="00B7204F">
        <w:tc>
          <w:tcPr>
            <w:tcW w:w="4396" w:type="dxa"/>
          </w:tcPr>
          <w:p w:rsidR="00A1382C" w:rsidRPr="004C2522" w:rsidRDefault="00A1382C" w:rsidP="00B7204F">
            <w:pPr>
              <w:spacing w:before="20"/>
              <w:rPr>
                <w:rFonts w:asciiTheme="minorHAnsi" w:hAnsiTheme="minorHAnsi"/>
                <w:b/>
                <w:bCs/>
                <w:lang w:val="en-US"/>
              </w:rPr>
            </w:pPr>
          </w:p>
        </w:tc>
        <w:tc>
          <w:tcPr>
            <w:tcW w:w="1260" w:type="dxa"/>
          </w:tcPr>
          <w:p w:rsidR="00A1382C" w:rsidRPr="004C2522" w:rsidRDefault="00A1382C" w:rsidP="00B7204F">
            <w:pPr>
              <w:spacing w:before="20"/>
              <w:rPr>
                <w:rFonts w:asciiTheme="minorHAnsi" w:hAnsiTheme="minorHAnsi"/>
                <w:b/>
                <w:bCs/>
                <w:lang w:val="en-US"/>
              </w:rPr>
            </w:pPr>
          </w:p>
        </w:tc>
        <w:tc>
          <w:tcPr>
            <w:tcW w:w="4129" w:type="dxa"/>
            <w:hideMark/>
          </w:tcPr>
          <w:p w:rsidR="00A1382C" w:rsidRPr="00F74FD4" w:rsidRDefault="00A1382C" w:rsidP="00B7204F">
            <w:pPr>
              <w:tabs>
                <w:tab w:val="clear" w:pos="567"/>
                <w:tab w:val="left" w:pos="325"/>
              </w:tabs>
              <w:spacing w:before="20"/>
              <w:rPr>
                <w:rFonts w:asciiTheme="minorHAnsi" w:hAnsiTheme="minorHAnsi"/>
                <w:lang w:val="pt-BR"/>
              </w:rPr>
            </w:pPr>
            <w:r w:rsidRPr="00F74FD4">
              <w:rPr>
                <w:rFonts w:asciiTheme="minorHAnsi" w:hAnsiTheme="minorHAnsi"/>
                <w:lang w:val="pt-BR"/>
              </w:rPr>
              <w:tab/>
              <w:t>E-mail: klaus@tal.de</w:t>
            </w:r>
          </w:p>
        </w:tc>
      </w:tr>
    </w:tbl>
    <w:p w:rsidR="00A1382C" w:rsidRPr="004C2522" w:rsidRDefault="00A1382C" w:rsidP="00A1382C">
      <w:pPr>
        <w:rPr>
          <w:rFonts w:asciiTheme="minorHAnsi" w:hAnsiTheme="minorHAnsi"/>
          <w:b/>
          <w:bCs/>
          <w:lang w:val="en-US"/>
        </w:rPr>
      </w:pPr>
    </w:p>
    <w:tbl>
      <w:tblPr>
        <w:tblW w:w="9785" w:type="dxa"/>
        <w:tblInd w:w="-32" w:type="dxa"/>
        <w:tblLayout w:type="fixed"/>
        <w:tblLook w:val="04A0" w:firstRow="1" w:lastRow="0" w:firstColumn="1" w:lastColumn="0" w:noHBand="0" w:noVBand="1"/>
      </w:tblPr>
      <w:tblGrid>
        <w:gridCol w:w="4410"/>
        <w:gridCol w:w="1260"/>
        <w:gridCol w:w="4115"/>
      </w:tblGrid>
      <w:tr w:rsidR="00A1382C" w:rsidRPr="00913321" w:rsidTr="00B7204F">
        <w:tc>
          <w:tcPr>
            <w:tcW w:w="4410" w:type="dxa"/>
            <w:hideMark/>
          </w:tcPr>
          <w:p w:rsidR="00A1382C" w:rsidRPr="004C2522" w:rsidRDefault="00A1382C" w:rsidP="00B7204F">
            <w:pPr>
              <w:rPr>
                <w:rFonts w:asciiTheme="minorHAnsi" w:hAnsiTheme="minorHAnsi"/>
                <w:b/>
                <w:bCs/>
                <w:i/>
                <w:iCs/>
                <w:lang w:val="fr-FR"/>
              </w:rPr>
            </w:pPr>
            <w:r w:rsidRPr="004C2522">
              <w:rPr>
                <w:rFonts w:asciiTheme="minorHAnsi" w:hAnsiTheme="minorHAnsi"/>
                <w:b/>
                <w:bCs/>
                <w:i/>
                <w:iCs/>
                <w:lang w:val="fr-FR"/>
              </w:rPr>
              <w:t>Allemagne (République fédérale d') / DEU</w:t>
            </w:r>
          </w:p>
        </w:tc>
        <w:tc>
          <w:tcPr>
            <w:tcW w:w="1260" w:type="dxa"/>
          </w:tcPr>
          <w:p w:rsidR="00A1382C" w:rsidRPr="004C2522" w:rsidRDefault="00A1382C" w:rsidP="00B7204F">
            <w:pPr>
              <w:rPr>
                <w:rFonts w:asciiTheme="minorHAnsi" w:hAnsiTheme="minorHAnsi"/>
                <w:b/>
                <w:bCs/>
                <w:i/>
                <w:iCs/>
                <w:lang w:val="fr-FR"/>
              </w:rPr>
            </w:pPr>
          </w:p>
        </w:tc>
        <w:tc>
          <w:tcPr>
            <w:tcW w:w="4115" w:type="dxa"/>
          </w:tcPr>
          <w:p w:rsidR="00A1382C" w:rsidRPr="004C2522" w:rsidRDefault="00A1382C" w:rsidP="00B7204F">
            <w:pPr>
              <w:rPr>
                <w:rFonts w:asciiTheme="minorHAnsi" w:hAnsiTheme="minorHAnsi"/>
                <w:b/>
                <w:bCs/>
                <w:i/>
                <w:iCs/>
                <w:lang w:val="fr-FR"/>
              </w:rPr>
            </w:pPr>
          </w:p>
        </w:tc>
      </w:tr>
      <w:tr w:rsidR="00A1382C" w:rsidRPr="004C2522" w:rsidTr="00B7204F">
        <w:tc>
          <w:tcPr>
            <w:tcW w:w="4410" w:type="dxa"/>
            <w:hideMark/>
          </w:tcPr>
          <w:p w:rsidR="00A1382C" w:rsidRPr="00F74FD4" w:rsidRDefault="00A1382C" w:rsidP="00F5268D">
            <w:pPr>
              <w:tabs>
                <w:tab w:val="clear" w:pos="567"/>
                <w:tab w:val="left" w:pos="256"/>
              </w:tabs>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telsakom GmbH</w:t>
            </w:r>
          </w:p>
        </w:tc>
        <w:tc>
          <w:tcPr>
            <w:tcW w:w="1260" w:type="dxa"/>
            <w:hideMark/>
          </w:tcPr>
          <w:p w:rsidR="00A1382C" w:rsidRPr="004C2522" w:rsidRDefault="00A1382C" w:rsidP="00B7204F">
            <w:pPr>
              <w:jc w:val="center"/>
              <w:rPr>
                <w:rFonts w:asciiTheme="minorHAnsi" w:hAnsiTheme="minorHAnsi"/>
                <w:b/>
                <w:bCs/>
                <w:lang w:val="en-US"/>
              </w:rPr>
            </w:pPr>
            <w:r w:rsidRPr="004C2522">
              <w:rPr>
                <w:rFonts w:asciiTheme="minorHAnsi" w:hAnsiTheme="minorHAnsi"/>
                <w:b/>
                <w:bCs/>
                <w:lang w:val="en-US"/>
              </w:rPr>
              <w:t>TELSA1</w:t>
            </w:r>
          </w:p>
        </w:tc>
        <w:tc>
          <w:tcPr>
            <w:tcW w:w="4115" w:type="dxa"/>
            <w:hideMark/>
          </w:tcPr>
          <w:p w:rsidR="00A1382C" w:rsidRPr="00F74FD4" w:rsidRDefault="00A1382C" w:rsidP="00B7204F">
            <w:pPr>
              <w:tabs>
                <w:tab w:val="clear" w:pos="567"/>
                <w:tab w:val="left" w:pos="325"/>
              </w:tabs>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Dr. Helmut Giger</w:t>
            </w:r>
          </w:p>
        </w:tc>
      </w:tr>
      <w:tr w:rsidR="00A1382C" w:rsidRPr="004C2522" w:rsidTr="00B7204F">
        <w:tc>
          <w:tcPr>
            <w:tcW w:w="4410" w:type="dxa"/>
            <w:hideMark/>
          </w:tcPr>
          <w:p w:rsidR="00A1382C" w:rsidRPr="00F74FD4" w:rsidRDefault="00A1382C" w:rsidP="00F5268D">
            <w:pPr>
              <w:tabs>
                <w:tab w:val="clear" w:pos="567"/>
                <w:tab w:val="left" w:pos="256"/>
              </w:tabs>
              <w:spacing w:before="20"/>
              <w:rPr>
                <w:rFonts w:asciiTheme="minorHAnsi" w:hAnsiTheme="minorHAnsi"/>
                <w:lang w:val="fr-FR"/>
              </w:rPr>
            </w:pPr>
            <w:r w:rsidRPr="00F74FD4">
              <w:rPr>
                <w:rFonts w:asciiTheme="minorHAnsi" w:hAnsiTheme="minorHAnsi"/>
                <w:lang w:val="fr-FR"/>
              </w:rPr>
              <w:tab/>
              <w:t>Talstrasse 39</w:t>
            </w:r>
          </w:p>
        </w:tc>
        <w:tc>
          <w:tcPr>
            <w:tcW w:w="1260" w:type="dxa"/>
          </w:tcPr>
          <w:p w:rsidR="00A1382C" w:rsidRPr="004C2522" w:rsidRDefault="00A1382C" w:rsidP="00B7204F">
            <w:pPr>
              <w:spacing w:before="20"/>
              <w:rPr>
                <w:rFonts w:asciiTheme="minorHAnsi" w:hAnsiTheme="minorHAnsi"/>
                <w:b/>
                <w:bCs/>
                <w:lang w:val="fr-FR"/>
              </w:rPr>
            </w:pPr>
          </w:p>
        </w:tc>
        <w:tc>
          <w:tcPr>
            <w:tcW w:w="4115" w:type="dxa"/>
            <w:hideMark/>
          </w:tcPr>
          <w:p w:rsidR="00A1382C" w:rsidRPr="00F74FD4" w:rsidRDefault="00A1382C" w:rsidP="00B7204F">
            <w:pPr>
              <w:tabs>
                <w:tab w:val="clear" w:pos="567"/>
                <w:tab w:val="left" w:pos="325"/>
              </w:tabs>
              <w:spacing w:before="20"/>
              <w:rPr>
                <w:rFonts w:asciiTheme="minorHAnsi" w:hAnsiTheme="minorHAnsi"/>
                <w:lang w:val="en-US"/>
              </w:rPr>
            </w:pPr>
            <w:r w:rsidRPr="00F74FD4">
              <w:rPr>
                <w:rFonts w:asciiTheme="minorHAnsi" w:hAnsiTheme="minorHAnsi"/>
                <w:lang w:val="fr-FR"/>
              </w:rPr>
              <w:tab/>
            </w:r>
            <w:r w:rsidRPr="00F74FD4">
              <w:rPr>
                <w:rFonts w:asciiTheme="minorHAnsi" w:hAnsiTheme="minorHAnsi"/>
                <w:lang w:val="en-US"/>
              </w:rPr>
              <w:t>Tel: +49 170 9118189</w:t>
            </w:r>
          </w:p>
        </w:tc>
      </w:tr>
      <w:tr w:rsidR="00A1382C" w:rsidRPr="004C2522" w:rsidTr="00B7204F">
        <w:tc>
          <w:tcPr>
            <w:tcW w:w="4410" w:type="dxa"/>
            <w:hideMark/>
          </w:tcPr>
          <w:p w:rsidR="00A1382C" w:rsidRPr="00F74FD4" w:rsidRDefault="00A1382C" w:rsidP="00F5268D">
            <w:pPr>
              <w:tabs>
                <w:tab w:val="clear" w:pos="567"/>
                <w:tab w:val="left" w:pos="256"/>
              </w:tabs>
              <w:spacing w:before="20"/>
              <w:rPr>
                <w:rFonts w:asciiTheme="minorHAnsi" w:hAnsiTheme="minorHAnsi"/>
                <w:lang w:val="en-US"/>
              </w:rPr>
            </w:pPr>
            <w:r w:rsidRPr="00F74FD4">
              <w:rPr>
                <w:rFonts w:asciiTheme="minorHAnsi" w:hAnsiTheme="minorHAnsi"/>
                <w:lang w:val="en-US"/>
              </w:rPr>
              <w:tab/>
              <w:t>77887 SASBACHWALDEN</w:t>
            </w:r>
          </w:p>
        </w:tc>
        <w:tc>
          <w:tcPr>
            <w:tcW w:w="1260" w:type="dxa"/>
          </w:tcPr>
          <w:p w:rsidR="00A1382C" w:rsidRPr="004C2522" w:rsidRDefault="00A1382C" w:rsidP="00B7204F">
            <w:pPr>
              <w:spacing w:before="20"/>
              <w:rPr>
                <w:rFonts w:asciiTheme="minorHAnsi" w:hAnsiTheme="minorHAnsi"/>
                <w:b/>
                <w:bCs/>
                <w:lang w:val="en-US"/>
              </w:rPr>
            </w:pPr>
          </w:p>
        </w:tc>
        <w:tc>
          <w:tcPr>
            <w:tcW w:w="4115" w:type="dxa"/>
            <w:hideMark/>
          </w:tcPr>
          <w:p w:rsidR="00A1382C" w:rsidRPr="00F74FD4" w:rsidRDefault="00A1382C" w:rsidP="00B7204F">
            <w:pPr>
              <w:tabs>
                <w:tab w:val="clear" w:pos="567"/>
                <w:tab w:val="left" w:pos="325"/>
              </w:tabs>
              <w:spacing w:before="20"/>
              <w:rPr>
                <w:rFonts w:asciiTheme="minorHAnsi" w:hAnsiTheme="minorHAnsi"/>
                <w:lang w:val="en-US"/>
              </w:rPr>
            </w:pPr>
            <w:r w:rsidRPr="00F74FD4">
              <w:rPr>
                <w:rFonts w:asciiTheme="minorHAnsi" w:hAnsiTheme="minorHAnsi"/>
                <w:lang w:val="en-US"/>
              </w:rPr>
              <w:tab/>
              <w:t>Fax: +49 6032 970180</w:t>
            </w:r>
          </w:p>
        </w:tc>
      </w:tr>
      <w:tr w:rsidR="00A1382C" w:rsidRPr="004C2522" w:rsidTr="00B7204F">
        <w:tc>
          <w:tcPr>
            <w:tcW w:w="4410" w:type="dxa"/>
          </w:tcPr>
          <w:p w:rsidR="00A1382C" w:rsidRPr="004C2522" w:rsidRDefault="00A1382C" w:rsidP="00B7204F">
            <w:pPr>
              <w:spacing w:before="20"/>
              <w:rPr>
                <w:rFonts w:asciiTheme="minorHAnsi" w:hAnsiTheme="minorHAnsi"/>
                <w:b/>
                <w:bCs/>
                <w:lang w:val="en-US"/>
              </w:rPr>
            </w:pPr>
          </w:p>
        </w:tc>
        <w:tc>
          <w:tcPr>
            <w:tcW w:w="1260" w:type="dxa"/>
          </w:tcPr>
          <w:p w:rsidR="00A1382C" w:rsidRPr="004C2522" w:rsidRDefault="00A1382C" w:rsidP="00B7204F">
            <w:pPr>
              <w:spacing w:before="20"/>
              <w:rPr>
                <w:rFonts w:asciiTheme="minorHAnsi" w:hAnsiTheme="minorHAnsi"/>
                <w:b/>
                <w:bCs/>
                <w:lang w:val="en-US"/>
              </w:rPr>
            </w:pPr>
          </w:p>
        </w:tc>
        <w:tc>
          <w:tcPr>
            <w:tcW w:w="4115" w:type="dxa"/>
            <w:hideMark/>
          </w:tcPr>
          <w:p w:rsidR="00A1382C" w:rsidRPr="00F74FD4" w:rsidRDefault="00A1382C" w:rsidP="00B7204F">
            <w:pPr>
              <w:tabs>
                <w:tab w:val="clear" w:pos="567"/>
                <w:tab w:val="left" w:pos="325"/>
              </w:tabs>
              <w:spacing w:before="20"/>
              <w:rPr>
                <w:rFonts w:asciiTheme="minorHAnsi" w:hAnsiTheme="minorHAnsi"/>
                <w:lang w:val="pt-BR"/>
              </w:rPr>
            </w:pPr>
            <w:r w:rsidRPr="00F74FD4">
              <w:rPr>
                <w:rFonts w:asciiTheme="minorHAnsi" w:hAnsiTheme="minorHAnsi"/>
                <w:lang w:val="pt-BR"/>
              </w:rPr>
              <w:tab/>
              <w:t>E-mail: helmut.giger@telsakom.de</w:t>
            </w:r>
          </w:p>
        </w:tc>
      </w:tr>
    </w:tbl>
    <w:p w:rsidR="00A1382C" w:rsidRDefault="00A1382C" w:rsidP="00A1382C">
      <w:pPr>
        <w:rPr>
          <w:lang w:val="en-US"/>
        </w:rPr>
      </w:pPr>
    </w:p>
    <w:p w:rsidR="00A1382C" w:rsidRDefault="00A1382C" w:rsidP="00A1382C">
      <w:pPr>
        <w:rPr>
          <w:lang w:val="en-US"/>
        </w:rPr>
      </w:pPr>
    </w:p>
    <w:p w:rsidR="00A1382C" w:rsidRPr="00D828EF" w:rsidRDefault="00A1382C" w:rsidP="00A1382C">
      <w:pPr>
        <w:pStyle w:val="Heading20"/>
      </w:pPr>
      <w:bookmarkStart w:id="889" w:name="_Toc405384028"/>
      <w:r w:rsidRPr="00D828EF">
        <w:t>Liste des codes de points sémaphores internationaux (ISPC)</w:t>
      </w:r>
      <w:r w:rsidRPr="00D828EF">
        <w:br/>
        <w:t>(Selon la Recommandation UIT-T Q.708 (03/1999))</w:t>
      </w:r>
      <w:r w:rsidRPr="00D828EF">
        <w:br/>
        <w:t>(Situation au 1 août 2013)</w:t>
      </w:r>
      <w:bookmarkEnd w:id="889"/>
    </w:p>
    <w:p w:rsidR="00A1382C" w:rsidRPr="00D828EF" w:rsidRDefault="00A1382C" w:rsidP="00A1382C">
      <w:pPr>
        <w:keepNext/>
        <w:tabs>
          <w:tab w:val="clear" w:pos="1276"/>
          <w:tab w:val="clear" w:pos="1843"/>
          <w:tab w:val="clear" w:pos="5387"/>
          <w:tab w:val="clear" w:pos="5954"/>
          <w:tab w:val="right" w:pos="1021"/>
          <w:tab w:val="left" w:pos="1701"/>
          <w:tab w:val="left" w:pos="2268"/>
        </w:tabs>
        <w:spacing w:before="0"/>
        <w:jc w:val="center"/>
        <w:rPr>
          <w:lang w:val="fr-FR"/>
        </w:rPr>
      </w:pPr>
      <w:r w:rsidRPr="00D828EF">
        <w:rPr>
          <w:lang w:val="fr-FR"/>
        </w:rPr>
        <w:t>(Annexe au Bulletin d'exploitation de l'UIT N</w:t>
      </w:r>
      <w:r>
        <w:rPr>
          <w:lang w:val="fr-FR"/>
        </w:rPr>
        <w:t>°</w:t>
      </w:r>
      <w:r w:rsidRPr="00D828EF">
        <w:rPr>
          <w:lang w:val="fr-FR"/>
        </w:rPr>
        <w:t xml:space="preserve">. 1033 </w:t>
      </w:r>
      <w:r>
        <w:rPr>
          <w:lang w:val="fr-FR"/>
        </w:rPr>
        <w:t>–</w:t>
      </w:r>
      <w:r w:rsidRPr="00D828EF">
        <w:rPr>
          <w:lang w:val="fr-FR"/>
        </w:rPr>
        <w:t xml:space="preserve"> 1.VIII.2013)</w:t>
      </w:r>
      <w:r w:rsidRPr="00D828EF">
        <w:rPr>
          <w:lang w:val="fr-FR"/>
        </w:rPr>
        <w:br/>
        <w:t>(Amendement N</w:t>
      </w:r>
      <w:r>
        <w:rPr>
          <w:lang w:val="fr-FR"/>
        </w:rPr>
        <w:t>°</w:t>
      </w:r>
      <w:r w:rsidRPr="00D828EF">
        <w:rPr>
          <w:lang w:val="fr-FR"/>
        </w:rPr>
        <w:t>. 32)</w:t>
      </w:r>
    </w:p>
    <w:p w:rsidR="00A1382C" w:rsidRPr="00D828EF" w:rsidRDefault="00A1382C" w:rsidP="00A1382C">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A1382C" w:rsidRPr="00913321" w:rsidTr="00B7204F">
        <w:trPr>
          <w:cantSplit/>
          <w:trHeight w:val="227"/>
        </w:trPr>
        <w:tc>
          <w:tcPr>
            <w:tcW w:w="1818" w:type="dxa"/>
            <w:gridSpan w:val="2"/>
          </w:tcPr>
          <w:p w:rsidR="00A1382C" w:rsidRPr="00D828EF" w:rsidRDefault="00A1382C" w:rsidP="00B7204F">
            <w:pPr>
              <w:keepNext/>
              <w:tabs>
                <w:tab w:val="clear" w:pos="567"/>
                <w:tab w:val="clear" w:pos="5387"/>
                <w:tab w:val="clear" w:pos="5954"/>
              </w:tabs>
              <w:spacing w:before="60" w:after="60"/>
              <w:jc w:val="left"/>
              <w:rPr>
                <w:i/>
                <w:sz w:val="18"/>
                <w:lang w:val="fr-FR"/>
              </w:rPr>
            </w:pPr>
            <w:r w:rsidRPr="00D828EF">
              <w:rPr>
                <w:i/>
                <w:sz w:val="18"/>
                <w:lang w:val="fr-FR"/>
              </w:rPr>
              <w:t>Pays/ Zone Géographique</w:t>
            </w:r>
          </w:p>
        </w:tc>
        <w:tc>
          <w:tcPr>
            <w:tcW w:w="3461" w:type="dxa"/>
            <w:vMerge w:val="restart"/>
            <w:shd w:val="clear" w:color="auto" w:fill="auto"/>
          </w:tcPr>
          <w:p w:rsidR="00A1382C" w:rsidRPr="00D828EF" w:rsidRDefault="00A1382C" w:rsidP="00B7204F">
            <w:pPr>
              <w:keepNext/>
              <w:tabs>
                <w:tab w:val="clear" w:pos="567"/>
                <w:tab w:val="clear" w:pos="5387"/>
                <w:tab w:val="clear" w:pos="5954"/>
              </w:tabs>
              <w:spacing w:before="60" w:after="60"/>
              <w:jc w:val="left"/>
              <w:rPr>
                <w:i/>
                <w:sz w:val="18"/>
                <w:lang w:val="fr-FR"/>
              </w:rPr>
            </w:pPr>
            <w:r w:rsidRPr="00D828EF">
              <w:rPr>
                <w:i/>
                <w:sz w:val="18"/>
                <w:lang w:val="fr-FR"/>
              </w:rPr>
              <w:t>Nom unique du point sémaphore</w:t>
            </w:r>
          </w:p>
        </w:tc>
        <w:tc>
          <w:tcPr>
            <w:tcW w:w="4009" w:type="dxa"/>
            <w:vMerge w:val="restart"/>
            <w:shd w:val="clear" w:color="auto" w:fill="auto"/>
          </w:tcPr>
          <w:p w:rsidR="00A1382C" w:rsidRPr="00D828EF" w:rsidRDefault="00A1382C" w:rsidP="00B7204F">
            <w:pPr>
              <w:keepNext/>
              <w:tabs>
                <w:tab w:val="clear" w:pos="567"/>
                <w:tab w:val="clear" w:pos="5387"/>
                <w:tab w:val="clear" w:pos="5954"/>
              </w:tabs>
              <w:spacing w:before="60" w:after="60"/>
              <w:jc w:val="left"/>
              <w:rPr>
                <w:i/>
                <w:sz w:val="18"/>
                <w:lang w:val="fr-FR"/>
              </w:rPr>
            </w:pPr>
            <w:r w:rsidRPr="00D828EF">
              <w:rPr>
                <w:i/>
                <w:sz w:val="18"/>
                <w:lang w:val="fr-FR"/>
              </w:rPr>
              <w:t>Nom de l'opérateur du point sémaphore</w:t>
            </w:r>
          </w:p>
        </w:tc>
      </w:tr>
      <w:tr w:rsidR="00A1382C" w:rsidRPr="00D828EF" w:rsidTr="00B7204F">
        <w:trPr>
          <w:cantSplit/>
          <w:trHeight w:val="227"/>
        </w:trPr>
        <w:tc>
          <w:tcPr>
            <w:tcW w:w="909" w:type="dxa"/>
          </w:tcPr>
          <w:p w:rsidR="00A1382C" w:rsidRPr="00D828EF" w:rsidRDefault="00A1382C" w:rsidP="00B7204F">
            <w:pPr>
              <w:keepNext/>
              <w:tabs>
                <w:tab w:val="clear" w:pos="567"/>
                <w:tab w:val="clear" w:pos="5387"/>
                <w:tab w:val="clear" w:pos="5954"/>
              </w:tabs>
              <w:spacing w:before="60" w:after="60"/>
              <w:jc w:val="left"/>
              <w:rPr>
                <w:i/>
                <w:sz w:val="18"/>
                <w:lang w:val="fr-FR"/>
              </w:rPr>
            </w:pPr>
            <w:r w:rsidRPr="00D828EF">
              <w:rPr>
                <w:i/>
                <w:sz w:val="18"/>
                <w:lang w:val="fr-FR"/>
              </w:rPr>
              <w:t>ISPC</w:t>
            </w:r>
          </w:p>
        </w:tc>
        <w:tc>
          <w:tcPr>
            <w:tcW w:w="909" w:type="dxa"/>
            <w:shd w:val="clear" w:color="auto" w:fill="auto"/>
          </w:tcPr>
          <w:p w:rsidR="00A1382C" w:rsidRPr="00D828EF" w:rsidRDefault="00A1382C" w:rsidP="00B7204F">
            <w:pPr>
              <w:keepNext/>
              <w:tabs>
                <w:tab w:val="clear" w:pos="567"/>
                <w:tab w:val="clear" w:pos="5387"/>
                <w:tab w:val="clear" w:pos="5954"/>
              </w:tabs>
              <w:spacing w:before="60" w:after="60"/>
              <w:jc w:val="left"/>
              <w:rPr>
                <w:i/>
                <w:sz w:val="18"/>
                <w:lang w:val="fr-FR"/>
              </w:rPr>
            </w:pPr>
            <w:r w:rsidRPr="00D828EF">
              <w:rPr>
                <w:i/>
                <w:sz w:val="18"/>
                <w:lang w:val="fr-FR"/>
              </w:rPr>
              <w:t>DEC</w:t>
            </w:r>
          </w:p>
        </w:tc>
        <w:tc>
          <w:tcPr>
            <w:tcW w:w="3461" w:type="dxa"/>
            <w:vMerge/>
            <w:shd w:val="clear" w:color="auto" w:fill="auto"/>
          </w:tcPr>
          <w:p w:rsidR="00A1382C" w:rsidRPr="00D828EF" w:rsidRDefault="00A1382C" w:rsidP="00B7204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A1382C" w:rsidRPr="00D828EF" w:rsidRDefault="00A1382C" w:rsidP="00B7204F">
            <w:pPr>
              <w:keepNext/>
              <w:tabs>
                <w:tab w:val="clear" w:pos="567"/>
                <w:tab w:val="clear" w:pos="5387"/>
                <w:tab w:val="clear" w:pos="5954"/>
              </w:tabs>
              <w:spacing w:before="60" w:after="60"/>
              <w:jc w:val="left"/>
              <w:rPr>
                <w:i/>
                <w:sz w:val="18"/>
                <w:lang w:val="fr-FR"/>
              </w:rPr>
            </w:pPr>
          </w:p>
        </w:tc>
      </w:tr>
      <w:tr w:rsidR="00A1382C" w:rsidRPr="00D828EF" w:rsidTr="00B7204F">
        <w:trPr>
          <w:cantSplit/>
          <w:trHeight w:val="240"/>
        </w:trPr>
        <w:tc>
          <w:tcPr>
            <w:tcW w:w="9288" w:type="dxa"/>
            <w:gridSpan w:val="4"/>
            <w:shd w:val="clear" w:color="auto" w:fill="auto"/>
          </w:tcPr>
          <w:p w:rsidR="00A1382C" w:rsidRPr="00D828EF" w:rsidRDefault="00A1382C" w:rsidP="00B7204F">
            <w:pPr>
              <w:keepNext/>
              <w:tabs>
                <w:tab w:val="clear" w:pos="1276"/>
                <w:tab w:val="clear" w:pos="1843"/>
                <w:tab w:val="clear" w:pos="5387"/>
                <w:tab w:val="clear" w:pos="5954"/>
                <w:tab w:val="right" w:pos="1021"/>
                <w:tab w:val="left" w:pos="1701"/>
                <w:tab w:val="left" w:pos="2268"/>
              </w:tabs>
              <w:spacing w:before="240"/>
              <w:rPr>
                <w:b/>
              </w:rPr>
            </w:pPr>
            <w:r w:rsidRPr="00D828EF">
              <w:rPr>
                <w:b/>
              </w:rPr>
              <w:t>Singapour    ADD</w:t>
            </w:r>
          </w:p>
        </w:tc>
      </w:tr>
      <w:tr w:rsidR="00A1382C" w:rsidRPr="00D828EF" w:rsidTr="00B7204F">
        <w:trPr>
          <w:cantSplit/>
          <w:trHeight w:val="240"/>
        </w:trPr>
        <w:tc>
          <w:tcPr>
            <w:tcW w:w="909" w:type="dxa"/>
            <w:shd w:val="clear" w:color="auto" w:fill="auto"/>
          </w:tcPr>
          <w:p w:rsidR="00A1382C" w:rsidRPr="00D828EF" w:rsidRDefault="00A1382C" w:rsidP="00B7204F">
            <w:pPr>
              <w:tabs>
                <w:tab w:val="clear" w:pos="567"/>
                <w:tab w:val="clear" w:pos="1276"/>
                <w:tab w:val="clear" w:pos="1843"/>
                <w:tab w:val="clear" w:pos="5387"/>
                <w:tab w:val="clear" w:pos="5954"/>
                <w:tab w:val="right" w:pos="454"/>
              </w:tabs>
              <w:spacing w:before="40" w:after="40"/>
              <w:jc w:val="left"/>
              <w:rPr>
                <w:bCs/>
                <w:sz w:val="18"/>
                <w:szCs w:val="22"/>
                <w:lang w:val="fr-FR"/>
              </w:rPr>
            </w:pPr>
            <w:r w:rsidRPr="00D828EF">
              <w:rPr>
                <w:bCs/>
                <w:sz w:val="18"/>
                <w:szCs w:val="22"/>
                <w:lang w:val="fr-FR"/>
              </w:rPr>
              <w:t>5-143-0</w:t>
            </w:r>
          </w:p>
        </w:tc>
        <w:tc>
          <w:tcPr>
            <w:tcW w:w="909" w:type="dxa"/>
            <w:shd w:val="clear" w:color="auto" w:fill="auto"/>
          </w:tcPr>
          <w:p w:rsidR="00A1382C" w:rsidRPr="00D828EF" w:rsidRDefault="00A1382C" w:rsidP="00B7204F">
            <w:pPr>
              <w:tabs>
                <w:tab w:val="clear" w:pos="567"/>
                <w:tab w:val="clear" w:pos="1276"/>
                <w:tab w:val="clear" w:pos="1843"/>
                <w:tab w:val="clear" w:pos="5387"/>
                <w:tab w:val="clear" w:pos="5954"/>
                <w:tab w:val="right" w:pos="454"/>
              </w:tabs>
              <w:spacing w:before="40" w:after="40"/>
              <w:jc w:val="left"/>
              <w:rPr>
                <w:bCs/>
                <w:sz w:val="18"/>
                <w:szCs w:val="22"/>
                <w:lang w:val="fr-FR"/>
              </w:rPr>
            </w:pPr>
            <w:r w:rsidRPr="00D828EF">
              <w:rPr>
                <w:bCs/>
                <w:sz w:val="18"/>
                <w:szCs w:val="22"/>
                <w:lang w:val="fr-FR"/>
              </w:rPr>
              <w:t>11384</w:t>
            </w:r>
          </w:p>
        </w:tc>
        <w:tc>
          <w:tcPr>
            <w:tcW w:w="2640" w:type="dxa"/>
            <w:shd w:val="clear" w:color="auto" w:fill="auto"/>
          </w:tcPr>
          <w:p w:rsidR="00A1382C" w:rsidRPr="00D828EF" w:rsidRDefault="00A1382C" w:rsidP="00B7204F">
            <w:pPr>
              <w:tabs>
                <w:tab w:val="clear" w:pos="567"/>
                <w:tab w:val="clear" w:pos="1276"/>
                <w:tab w:val="clear" w:pos="1843"/>
                <w:tab w:val="clear" w:pos="5387"/>
                <w:tab w:val="clear" w:pos="5954"/>
                <w:tab w:val="right" w:pos="454"/>
              </w:tabs>
              <w:spacing w:before="40" w:after="40"/>
              <w:jc w:val="left"/>
              <w:rPr>
                <w:bCs/>
                <w:sz w:val="18"/>
                <w:szCs w:val="22"/>
                <w:lang w:val="fr-FR"/>
              </w:rPr>
            </w:pPr>
            <w:r w:rsidRPr="00D828EF">
              <w:rPr>
                <w:bCs/>
                <w:sz w:val="18"/>
                <w:szCs w:val="22"/>
                <w:lang w:val="fr-FR"/>
              </w:rPr>
              <w:t>Equinix SG 1</w:t>
            </w:r>
          </w:p>
        </w:tc>
        <w:tc>
          <w:tcPr>
            <w:tcW w:w="4009" w:type="dxa"/>
          </w:tcPr>
          <w:p w:rsidR="00A1382C" w:rsidRPr="00D828EF" w:rsidRDefault="00A1382C" w:rsidP="00B7204F">
            <w:pPr>
              <w:tabs>
                <w:tab w:val="clear" w:pos="567"/>
                <w:tab w:val="clear" w:pos="1276"/>
                <w:tab w:val="clear" w:pos="1843"/>
                <w:tab w:val="clear" w:pos="5387"/>
                <w:tab w:val="clear" w:pos="5954"/>
                <w:tab w:val="right" w:pos="454"/>
              </w:tabs>
              <w:spacing w:before="40" w:after="40"/>
              <w:jc w:val="left"/>
              <w:rPr>
                <w:bCs/>
                <w:sz w:val="18"/>
                <w:szCs w:val="22"/>
                <w:lang w:val="fr-FR"/>
              </w:rPr>
            </w:pPr>
            <w:r w:rsidRPr="00D828EF">
              <w:rPr>
                <w:bCs/>
                <w:sz w:val="18"/>
                <w:szCs w:val="22"/>
                <w:lang w:val="fr-FR"/>
              </w:rPr>
              <w:t>Mobifone Global Singapore Pte Ltd</w:t>
            </w:r>
          </w:p>
        </w:tc>
      </w:tr>
    </w:tbl>
    <w:p w:rsidR="00A1382C" w:rsidRPr="00D828EF" w:rsidRDefault="00A1382C" w:rsidP="00A1382C">
      <w:pPr>
        <w:tabs>
          <w:tab w:val="clear" w:pos="567"/>
          <w:tab w:val="clear" w:pos="5387"/>
          <w:tab w:val="clear" w:pos="5954"/>
          <w:tab w:val="left" w:pos="284"/>
        </w:tabs>
        <w:spacing w:before="136"/>
        <w:rPr>
          <w:position w:val="6"/>
          <w:sz w:val="16"/>
          <w:szCs w:val="16"/>
          <w:lang w:val="fr-FR"/>
        </w:rPr>
      </w:pPr>
      <w:r w:rsidRPr="00D828EF">
        <w:rPr>
          <w:position w:val="6"/>
          <w:sz w:val="16"/>
          <w:szCs w:val="16"/>
          <w:lang w:val="fr-FR"/>
        </w:rPr>
        <w:t>____________</w:t>
      </w:r>
    </w:p>
    <w:p w:rsidR="00A1382C" w:rsidRPr="00D828EF" w:rsidRDefault="00A1382C" w:rsidP="00A1382C">
      <w:pPr>
        <w:tabs>
          <w:tab w:val="clear" w:pos="1276"/>
          <w:tab w:val="clear" w:pos="1843"/>
          <w:tab w:val="clear" w:pos="5387"/>
          <w:tab w:val="clear" w:pos="5954"/>
        </w:tabs>
        <w:spacing w:before="40"/>
        <w:jc w:val="left"/>
        <w:rPr>
          <w:sz w:val="16"/>
          <w:szCs w:val="16"/>
          <w:lang w:val="fr-FR"/>
        </w:rPr>
      </w:pPr>
      <w:r w:rsidRPr="00D828EF">
        <w:rPr>
          <w:sz w:val="16"/>
          <w:szCs w:val="16"/>
          <w:lang w:val="fr-FR"/>
        </w:rPr>
        <w:t>ISPC:</w:t>
      </w:r>
      <w:r w:rsidRPr="00D828EF">
        <w:rPr>
          <w:sz w:val="16"/>
          <w:szCs w:val="16"/>
          <w:lang w:val="fr-FR"/>
        </w:rPr>
        <w:tab/>
        <w:t>International Signalling Point Codes.</w:t>
      </w:r>
    </w:p>
    <w:p w:rsidR="00A1382C" w:rsidRPr="00D828EF" w:rsidRDefault="00A1382C" w:rsidP="00A1382C">
      <w:pPr>
        <w:tabs>
          <w:tab w:val="clear" w:pos="1276"/>
          <w:tab w:val="clear" w:pos="1843"/>
          <w:tab w:val="clear" w:pos="5387"/>
          <w:tab w:val="clear" w:pos="5954"/>
        </w:tabs>
        <w:spacing w:before="0"/>
        <w:jc w:val="left"/>
        <w:rPr>
          <w:sz w:val="16"/>
          <w:szCs w:val="16"/>
          <w:lang w:val="fr-FR"/>
        </w:rPr>
      </w:pPr>
      <w:r w:rsidRPr="00D828EF">
        <w:rPr>
          <w:sz w:val="16"/>
          <w:szCs w:val="16"/>
          <w:lang w:val="fr-FR"/>
        </w:rPr>
        <w:tab/>
        <w:t>Codes de points sémaphores internationaux (CPSI).</w:t>
      </w:r>
    </w:p>
    <w:p w:rsidR="00A1382C" w:rsidRPr="00D828EF" w:rsidRDefault="00A1382C" w:rsidP="00A1382C">
      <w:pPr>
        <w:tabs>
          <w:tab w:val="clear" w:pos="1276"/>
          <w:tab w:val="clear" w:pos="1843"/>
          <w:tab w:val="clear" w:pos="5387"/>
          <w:tab w:val="clear" w:pos="5954"/>
        </w:tabs>
        <w:spacing w:before="0"/>
        <w:jc w:val="left"/>
        <w:rPr>
          <w:b/>
          <w:sz w:val="18"/>
          <w:szCs w:val="22"/>
          <w:lang w:val="es-ES"/>
        </w:rPr>
      </w:pPr>
      <w:r w:rsidRPr="00D828EF">
        <w:rPr>
          <w:sz w:val="16"/>
          <w:szCs w:val="16"/>
          <w:lang w:val="fr-FR"/>
        </w:rPr>
        <w:tab/>
      </w:r>
      <w:r w:rsidRPr="00D828EF">
        <w:rPr>
          <w:sz w:val="16"/>
          <w:szCs w:val="16"/>
          <w:lang w:val="es-ES"/>
        </w:rPr>
        <w:t>Códigos de puntos de señalización internacional (CPSI).</w:t>
      </w:r>
    </w:p>
    <w:p w:rsidR="00A1382C" w:rsidRDefault="00A1382C">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1D7652" w:rsidRPr="001D7652" w:rsidRDefault="001D7652" w:rsidP="001D7652">
      <w:pPr>
        <w:pStyle w:val="Heading20"/>
        <w:spacing w:before="240"/>
      </w:pPr>
      <w:bookmarkStart w:id="890" w:name="_Toc405384029"/>
      <w:r w:rsidRPr="001D7652">
        <w:t>Plan de numérotage national</w:t>
      </w:r>
      <w:r w:rsidRPr="001D7652">
        <w:br/>
        <w:t>(Selon la Recommandation UIT-T E.129 (01/2013))</w:t>
      </w:r>
      <w:bookmarkEnd w:id="888"/>
      <w:bookmarkEnd w:id="890"/>
    </w:p>
    <w:p w:rsidR="001D7652" w:rsidRPr="00714944" w:rsidRDefault="001D7652" w:rsidP="001D7652">
      <w:pPr>
        <w:jc w:val="center"/>
        <w:rPr>
          <w:lang w:val="fr-FR"/>
        </w:rPr>
      </w:pPr>
      <w:bookmarkStart w:id="891" w:name="_Toc36875244"/>
      <w:r w:rsidRPr="00714944">
        <w:rPr>
          <w:lang w:val="fr-FR"/>
        </w:rPr>
        <w:t>Web:</w:t>
      </w:r>
      <w:hyperlink r:id="rId21" w:history="1">
        <w:r w:rsidRPr="00714944">
          <w:rPr>
            <w:lang w:val="fr-FR"/>
          </w:rPr>
          <w:t>www.itu.int/itu-t/inr/nnp/index.html</w:t>
        </w:r>
      </w:hyperlink>
    </w:p>
    <w:bookmarkEnd w:id="891"/>
    <w:p w:rsidR="001D7652" w:rsidRPr="001D7652" w:rsidRDefault="001D7652" w:rsidP="001D7652">
      <w:pPr>
        <w:spacing w:before="240"/>
        <w:rPr>
          <w:rFonts w:cs="Arial"/>
          <w:lang w:val="fr-FR"/>
        </w:rPr>
      </w:pPr>
      <w:r w:rsidRPr="001D7652">
        <w:rPr>
          <w:rFonts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1D7652" w:rsidRPr="001D7652" w:rsidRDefault="001D7652" w:rsidP="001D7652">
      <w:pPr>
        <w:rPr>
          <w:rFonts w:cs="Arial"/>
          <w:lang w:val="fr-FR"/>
        </w:rPr>
      </w:pPr>
      <w:r w:rsidRPr="001D7652">
        <w:rPr>
          <w:rFonts w:cs="Arial"/>
          <w:lang w:val="fr-FR"/>
        </w:rPr>
        <w:t>Pour leur site web sur le numérotage ou l’envoi de leurs informations à l’UIT/TSB (e-mail: tsbtson@itu.int), les Administrations sont priées de bien vouloir utiliser</w:t>
      </w:r>
      <w:r w:rsidRPr="001D7652">
        <w:rPr>
          <w:lang w:val="fr-CH"/>
        </w:rPr>
        <w:t xml:space="preserve"> </w:t>
      </w:r>
      <w:r w:rsidRPr="001D7652">
        <w:rPr>
          <w:rFonts w:cs="Arial"/>
          <w:lang w:val="fr-FR"/>
        </w:rPr>
        <w:t>le format tel que décrit dans la Recommandation UIT-T E.129. Il leur est rappelé qu’elles seront responsables de la mise à jour de ces informations dans les meilleurs délais.</w:t>
      </w:r>
    </w:p>
    <w:p w:rsidR="001D7652" w:rsidRPr="001D7652" w:rsidRDefault="001D7652" w:rsidP="001D7652">
      <w:pPr>
        <w:rPr>
          <w:lang w:val="fr-FR"/>
        </w:rPr>
      </w:pPr>
      <w:r w:rsidRPr="001D7652">
        <w:rPr>
          <w:lang w:val="fr-FR"/>
        </w:rPr>
        <w:t>Le 15.XI.2014, les pays suivants ont actualisé leur plan de numérotage national sur le site:</w:t>
      </w:r>
    </w:p>
    <w:p w:rsidR="001D7652" w:rsidRPr="001D7652" w:rsidRDefault="001D7652" w:rsidP="001D7652">
      <w:pPr>
        <w:rPr>
          <w:rFonts w:asciiTheme="minorHAnsi" w:hAnsiTheme="minorHAnsi"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1D7652" w:rsidRPr="001D7652" w:rsidTr="001D7652">
        <w:trPr>
          <w:jc w:val="center"/>
        </w:trPr>
        <w:tc>
          <w:tcPr>
            <w:tcW w:w="5201" w:type="dxa"/>
            <w:tcBorders>
              <w:top w:val="single" w:sz="4" w:space="0" w:color="auto"/>
              <w:bottom w:val="single" w:sz="4" w:space="0" w:color="auto"/>
              <w:right w:val="single" w:sz="4" w:space="0" w:color="auto"/>
            </w:tcBorders>
            <w:hideMark/>
          </w:tcPr>
          <w:p w:rsidR="001D7652" w:rsidRPr="001D7652" w:rsidRDefault="001D7652" w:rsidP="00861F61">
            <w:pPr>
              <w:spacing w:before="40" w:after="40"/>
              <w:jc w:val="center"/>
              <w:rPr>
                <w:rFonts w:asciiTheme="minorHAnsi" w:hAnsiTheme="minorHAnsi" w:cs="Arial"/>
                <w:i/>
                <w:iCs/>
                <w:sz w:val="18"/>
                <w:szCs w:val="18"/>
              </w:rPr>
            </w:pPr>
            <w:r w:rsidRPr="001D7652">
              <w:rPr>
                <w:rFonts w:asciiTheme="minorHAnsi" w:hAnsiTheme="minorHAnsi"/>
                <w:i/>
                <w:iCs/>
                <w:sz w:val="18"/>
                <w:szCs w:val="18"/>
              </w:rPr>
              <w:t>Pays</w:t>
            </w:r>
          </w:p>
        </w:tc>
        <w:tc>
          <w:tcPr>
            <w:tcW w:w="3871" w:type="dxa"/>
            <w:tcBorders>
              <w:top w:val="single" w:sz="4" w:space="0" w:color="auto"/>
              <w:left w:val="single" w:sz="4" w:space="0" w:color="auto"/>
              <w:bottom w:val="single" w:sz="4" w:space="0" w:color="auto"/>
            </w:tcBorders>
            <w:hideMark/>
          </w:tcPr>
          <w:p w:rsidR="001D7652" w:rsidRPr="001D7652" w:rsidRDefault="001D7652" w:rsidP="00861F61">
            <w:pPr>
              <w:spacing w:before="40" w:after="40"/>
              <w:jc w:val="center"/>
              <w:rPr>
                <w:rFonts w:asciiTheme="minorHAnsi" w:hAnsiTheme="minorHAnsi" w:cs="Arial"/>
                <w:i/>
                <w:iCs/>
                <w:sz w:val="18"/>
                <w:szCs w:val="18"/>
                <w:lang w:val="fr-CH"/>
              </w:rPr>
            </w:pPr>
            <w:r w:rsidRPr="001D7652">
              <w:rPr>
                <w:rFonts w:asciiTheme="minorHAnsi" w:hAnsiTheme="minorHAnsi" w:cs="Arial"/>
                <w:i/>
                <w:iCs/>
                <w:sz w:val="18"/>
                <w:szCs w:val="18"/>
                <w:lang w:eastAsia="zh-CN"/>
              </w:rPr>
              <w:t>Indicatif de pays</w:t>
            </w:r>
            <w:r w:rsidRPr="001D7652">
              <w:rPr>
                <w:rFonts w:asciiTheme="minorHAnsi" w:hAnsiTheme="minorHAnsi"/>
                <w:i/>
                <w:iCs/>
                <w:sz w:val="18"/>
                <w:szCs w:val="18"/>
                <w:lang w:val="fr-CH"/>
              </w:rPr>
              <w:t xml:space="preserve"> (CC)</w:t>
            </w:r>
          </w:p>
        </w:tc>
      </w:tr>
      <w:tr w:rsidR="001D7652" w:rsidRPr="001D7652" w:rsidTr="001D7652">
        <w:trPr>
          <w:jc w:val="center"/>
        </w:trPr>
        <w:tc>
          <w:tcPr>
            <w:tcW w:w="5201" w:type="dxa"/>
            <w:tcBorders>
              <w:top w:val="single" w:sz="4" w:space="0" w:color="auto"/>
              <w:left w:val="single" w:sz="4" w:space="0" w:color="auto"/>
              <w:bottom w:val="single" w:sz="4" w:space="0" w:color="auto"/>
              <w:right w:val="single" w:sz="4" w:space="0" w:color="auto"/>
            </w:tcBorders>
          </w:tcPr>
          <w:p w:rsidR="001D7652" w:rsidRPr="001D7652" w:rsidRDefault="001D7652" w:rsidP="001D7652">
            <w:pPr>
              <w:spacing w:before="40" w:after="40"/>
              <w:jc w:val="left"/>
              <w:rPr>
                <w:rFonts w:asciiTheme="minorHAnsi" w:hAnsiTheme="minorHAnsi"/>
                <w:sz w:val="18"/>
                <w:szCs w:val="18"/>
              </w:rPr>
            </w:pPr>
            <w:r w:rsidRPr="001D7652">
              <w:rPr>
                <w:rFonts w:asciiTheme="minorHAnsi" w:hAnsiTheme="minorHAnsi"/>
                <w:sz w:val="18"/>
                <w:szCs w:val="18"/>
              </w:rPr>
              <w:t>Ghana</w:t>
            </w:r>
          </w:p>
        </w:tc>
        <w:tc>
          <w:tcPr>
            <w:tcW w:w="3871" w:type="dxa"/>
            <w:tcBorders>
              <w:top w:val="single" w:sz="4" w:space="0" w:color="auto"/>
              <w:left w:val="single" w:sz="4" w:space="0" w:color="auto"/>
              <w:bottom w:val="single" w:sz="4" w:space="0" w:color="auto"/>
              <w:right w:val="single" w:sz="4" w:space="0" w:color="auto"/>
            </w:tcBorders>
          </w:tcPr>
          <w:p w:rsidR="001D7652" w:rsidRPr="001D7652" w:rsidRDefault="001D7652" w:rsidP="001D7652">
            <w:pPr>
              <w:spacing w:before="40" w:after="40"/>
              <w:jc w:val="center"/>
              <w:rPr>
                <w:rFonts w:asciiTheme="minorHAnsi" w:hAnsiTheme="minorHAnsi"/>
                <w:sz w:val="18"/>
                <w:szCs w:val="18"/>
              </w:rPr>
            </w:pPr>
            <w:r w:rsidRPr="001D7652">
              <w:rPr>
                <w:rFonts w:asciiTheme="minorHAnsi" w:hAnsiTheme="minorHAnsi"/>
                <w:sz w:val="18"/>
                <w:szCs w:val="18"/>
              </w:rPr>
              <w:t>+233</w:t>
            </w:r>
          </w:p>
        </w:tc>
      </w:tr>
      <w:tr w:rsidR="001D7652" w:rsidRPr="001D7652" w:rsidTr="001D7652">
        <w:trPr>
          <w:jc w:val="center"/>
        </w:trPr>
        <w:tc>
          <w:tcPr>
            <w:tcW w:w="5201" w:type="dxa"/>
            <w:tcBorders>
              <w:top w:val="single" w:sz="4" w:space="0" w:color="auto"/>
              <w:left w:val="single" w:sz="4" w:space="0" w:color="auto"/>
              <w:bottom w:val="single" w:sz="4" w:space="0" w:color="auto"/>
              <w:right w:val="single" w:sz="4" w:space="0" w:color="auto"/>
            </w:tcBorders>
          </w:tcPr>
          <w:p w:rsidR="001D7652" w:rsidRPr="001D7652" w:rsidRDefault="001D7652" w:rsidP="001D7652">
            <w:pPr>
              <w:spacing w:before="40" w:after="40"/>
              <w:jc w:val="left"/>
              <w:rPr>
                <w:rFonts w:asciiTheme="minorHAnsi" w:hAnsiTheme="minorHAnsi"/>
                <w:sz w:val="18"/>
                <w:szCs w:val="18"/>
              </w:rPr>
            </w:pPr>
            <w:r w:rsidRPr="001D7652">
              <w:rPr>
                <w:rFonts w:asciiTheme="minorHAnsi" w:hAnsiTheme="minorHAnsi"/>
                <w:sz w:val="18"/>
                <w:szCs w:val="18"/>
              </w:rPr>
              <w:t>Salomon (Iles)</w:t>
            </w:r>
          </w:p>
        </w:tc>
        <w:tc>
          <w:tcPr>
            <w:tcW w:w="3871" w:type="dxa"/>
            <w:tcBorders>
              <w:top w:val="single" w:sz="4" w:space="0" w:color="auto"/>
              <w:left w:val="single" w:sz="4" w:space="0" w:color="auto"/>
              <w:bottom w:val="single" w:sz="4" w:space="0" w:color="auto"/>
              <w:right w:val="single" w:sz="4" w:space="0" w:color="auto"/>
            </w:tcBorders>
          </w:tcPr>
          <w:p w:rsidR="001D7652" w:rsidRPr="001D7652" w:rsidRDefault="001D7652" w:rsidP="001D7652">
            <w:pPr>
              <w:spacing w:before="40" w:after="40"/>
              <w:jc w:val="center"/>
              <w:rPr>
                <w:rFonts w:asciiTheme="minorHAnsi" w:hAnsiTheme="minorHAnsi"/>
                <w:sz w:val="18"/>
                <w:szCs w:val="18"/>
              </w:rPr>
            </w:pPr>
            <w:r w:rsidRPr="001D7652">
              <w:rPr>
                <w:rFonts w:asciiTheme="minorHAnsi" w:hAnsiTheme="minorHAnsi"/>
                <w:sz w:val="18"/>
                <w:szCs w:val="18"/>
              </w:rPr>
              <w:t>+677</w:t>
            </w:r>
          </w:p>
        </w:tc>
      </w:tr>
      <w:tr w:rsidR="00F5268D" w:rsidRPr="001D7652" w:rsidTr="001D7652">
        <w:trPr>
          <w:jc w:val="center"/>
        </w:trPr>
        <w:tc>
          <w:tcPr>
            <w:tcW w:w="5201" w:type="dxa"/>
            <w:tcBorders>
              <w:top w:val="single" w:sz="4" w:space="0" w:color="auto"/>
              <w:left w:val="single" w:sz="4" w:space="0" w:color="auto"/>
              <w:bottom w:val="single" w:sz="4" w:space="0" w:color="auto"/>
              <w:right w:val="single" w:sz="4" w:space="0" w:color="auto"/>
            </w:tcBorders>
          </w:tcPr>
          <w:p w:rsidR="00F5268D" w:rsidRPr="001D7652" w:rsidRDefault="00F5268D" w:rsidP="001D7652">
            <w:pPr>
              <w:spacing w:before="40" w:after="40"/>
              <w:jc w:val="left"/>
              <w:rPr>
                <w:rFonts w:asciiTheme="minorHAnsi" w:hAnsiTheme="minorHAnsi"/>
                <w:sz w:val="18"/>
                <w:szCs w:val="18"/>
              </w:rPr>
            </w:pPr>
            <w:r w:rsidRPr="00F5268D">
              <w:rPr>
                <w:rFonts w:asciiTheme="minorHAnsi" w:hAnsiTheme="minorHAnsi"/>
                <w:sz w:val="18"/>
                <w:szCs w:val="18"/>
              </w:rPr>
              <w:t>Trinité-et-Tobago</w:t>
            </w:r>
          </w:p>
        </w:tc>
        <w:tc>
          <w:tcPr>
            <w:tcW w:w="3871" w:type="dxa"/>
            <w:tcBorders>
              <w:top w:val="single" w:sz="4" w:space="0" w:color="auto"/>
              <w:left w:val="single" w:sz="4" w:space="0" w:color="auto"/>
              <w:bottom w:val="single" w:sz="4" w:space="0" w:color="auto"/>
              <w:right w:val="single" w:sz="4" w:space="0" w:color="auto"/>
            </w:tcBorders>
          </w:tcPr>
          <w:p w:rsidR="00F5268D" w:rsidRPr="001D7652" w:rsidRDefault="00F5268D" w:rsidP="001D7652">
            <w:pPr>
              <w:spacing w:before="40" w:after="40"/>
              <w:jc w:val="center"/>
              <w:rPr>
                <w:rFonts w:asciiTheme="minorHAnsi" w:hAnsiTheme="minorHAnsi"/>
                <w:sz w:val="18"/>
                <w:szCs w:val="18"/>
              </w:rPr>
            </w:pPr>
            <w:r w:rsidRPr="00F5268D">
              <w:rPr>
                <w:rFonts w:asciiTheme="minorHAnsi" w:hAnsiTheme="minorHAnsi"/>
                <w:sz w:val="18"/>
                <w:szCs w:val="18"/>
              </w:rPr>
              <w:t>+1 868</w:t>
            </w:r>
          </w:p>
        </w:tc>
      </w:tr>
    </w:tbl>
    <w:p w:rsidR="00D828EF" w:rsidRPr="00D828EF" w:rsidRDefault="00D828EF" w:rsidP="004C2522">
      <w:pPr>
        <w:rPr>
          <w:lang w:val="es-ES"/>
        </w:rPr>
      </w:pPr>
    </w:p>
    <w:p w:rsidR="00380C1A" w:rsidRPr="00D828EF" w:rsidRDefault="00380C1A" w:rsidP="002E68F5">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sectPr w:rsidR="00380C1A" w:rsidRPr="00D828EF" w:rsidSect="00BE3A08">
          <w:footerReference w:type="even" r:id="rId22"/>
          <w:footerReference w:type="default" r:id="rId23"/>
          <w:footerReference w:type="first" r:id="rId24"/>
          <w:type w:val="continuous"/>
          <w:pgSz w:w="11901" w:h="16840" w:code="9"/>
          <w:pgMar w:top="1134" w:right="1418" w:bottom="1701" w:left="1418" w:header="720" w:footer="720" w:gutter="0"/>
          <w:paperSrc w:first="15" w:other="15"/>
          <w:cols w:space="720"/>
          <w:titlePg/>
          <w:docGrid w:linePitch="360"/>
        </w:sectPr>
      </w:pPr>
    </w:p>
    <w:p w:rsidR="00073460" w:rsidRPr="00D828EF" w:rsidRDefault="00073460" w:rsidP="00B414B8">
      <w:pPr>
        <w:rPr>
          <w:rFonts w:asciiTheme="minorHAnsi" w:hAnsiTheme="minorHAnsi"/>
          <w:lang w:val="es-ES_tradnl"/>
        </w:rPr>
      </w:pPr>
    </w:p>
    <w:sectPr w:rsidR="00073460" w:rsidRPr="00D828EF"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1A6" w:rsidRDefault="00DA21A6">
      <w:r>
        <w:separator/>
      </w:r>
    </w:p>
  </w:endnote>
  <w:endnote w:type="continuationSeparator" w:id="0">
    <w:p w:rsidR="00DA21A6" w:rsidRDefault="00DA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Times New Roman"/>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DA21A6" w:rsidRPr="007F091C" w:rsidTr="008149B6">
      <w:trPr>
        <w:cantSplit/>
        <w:trHeight w:val="900"/>
      </w:trPr>
      <w:tc>
        <w:tcPr>
          <w:tcW w:w="8147" w:type="dxa"/>
          <w:tcBorders>
            <w:top w:val="nil"/>
            <w:bottom w:val="nil"/>
          </w:tcBorders>
          <w:shd w:val="clear" w:color="auto" w:fill="FFFFFF"/>
          <w:vAlign w:val="center"/>
        </w:tcPr>
        <w:p w:rsidR="00DA21A6" w:rsidRDefault="00DA21A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A21A6" w:rsidRPr="007F091C" w:rsidRDefault="00DA21A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6198949B" wp14:editId="3589ECAE">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A21A6" w:rsidRDefault="00DA21A6"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DA21A6" w:rsidRPr="007F091C" w:rsidTr="00921455">
      <w:trPr>
        <w:cantSplit/>
        <w:jc w:val="center"/>
      </w:trPr>
      <w:tc>
        <w:tcPr>
          <w:tcW w:w="1761" w:type="dxa"/>
          <w:shd w:val="clear" w:color="auto" w:fill="4C4C4C"/>
        </w:tcPr>
        <w:p w:rsidR="00DA21A6" w:rsidRPr="007F091C" w:rsidRDefault="00DA21A6"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13321">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13321">
            <w:rPr>
              <w:noProof/>
              <w:color w:val="FFFFFF"/>
              <w:lang w:val="en-US"/>
            </w:rPr>
            <w:t>8</w:t>
          </w:r>
          <w:r w:rsidRPr="007F091C">
            <w:rPr>
              <w:color w:val="FFFFFF"/>
              <w:lang w:val="en-US"/>
            </w:rPr>
            <w:fldChar w:fldCharType="end"/>
          </w:r>
        </w:p>
      </w:tc>
      <w:tc>
        <w:tcPr>
          <w:tcW w:w="7292" w:type="dxa"/>
          <w:shd w:val="clear" w:color="auto" w:fill="A6A6A6"/>
        </w:tcPr>
        <w:p w:rsidR="00DA21A6" w:rsidRPr="007F091C" w:rsidRDefault="00DA21A6"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DA21A6" w:rsidRDefault="00DA21A6" w:rsidP="00AE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DA21A6" w:rsidRPr="007F091C" w:rsidTr="00921455">
      <w:trPr>
        <w:cantSplit/>
        <w:jc w:val="right"/>
      </w:trPr>
      <w:tc>
        <w:tcPr>
          <w:tcW w:w="7378" w:type="dxa"/>
          <w:shd w:val="clear" w:color="auto" w:fill="A6A6A6"/>
        </w:tcPr>
        <w:p w:rsidR="00DA21A6" w:rsidRPr="007F091C" w:rsidRDefault="00DA21A6"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A21A6" w:rsidRPr="007F091C" w:rsidRDefault="00DA21A6"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13321">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13321">
            <w:rPr>
              <w:noProof/>
              <w:color w:val="FFFFFF"/>
              <w:lang w:val="en-US"/>
            </w:rPr>
            <w:t>9</w:t>
          </w:r>
          <w:r w:rsidRPr="007F091C">
            <w:rPr>
              <w:color w:val="FFFFFF"/>
              <w:lang w:val="en-US"/>
            </w:rPr>
            <w:fldChar w:fldCharType="end"/>
          </w:r>
          <w:r w:rsidRPr="007F091C">
            <w:rPr>
              <w:color w:val="FFFFFF"/>
              <w:lang w:val="es-ES_tradnl"/>
            </w:rPr>
            <w:t>  </w:t>
          </w:r>
        </w:p>
      </w:tc>
    </w:tr>
  </w:tbl>
  <w:p w:rsidR="00DA21A6" w:rsidRDefault="00DA21A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DA21A6" w:rsidRPr="007F091C" w:rsidTr="000D70F7">
      <w:trPr>
        <w:cantSplit/>
        <w:jc w:val="right"/>
      </w:trPr>
      <w:tc>
        <w:tcPr>
          <w:tcW w:w="7378" w:type="dxa"/>
          <w:shd w:val="clear" w:color="auto" w:fill="A6A6A6"/>
        </w:tcPr>
        <w:p w:rsidR="00DA21A6" w:rsidRPr="007F091C" w:rsidRDefault="00DA21A6"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A21A6" w:rsidRPr="007F091C" w:rsidRDefault="00DA21A6"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13321">
            <w:rPr>
              <w:noProof/>
              <w:color w:val="FFFFFF"/>
              <w:lang w:val="es-ES_tradnl"/>
            </w:rPr>
            <w:t>1066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DA21A6" w:rsidRDefault="00DA21A6" w:rsidP="000D70F7">
    <w:pPr>
      <w:pStyle w:val="Footer"/>
    </w:pPr>
  </w:p>
  <w:p w:rsidR="00DA21A6" w:rsidRDefault="00DA21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1A6" w:rsidRDefault="00DA21A6">
      <w:r>
        <w:separator/>
      </w:r>
    </w:p>
  </w:footnote>
  <w:footnote w:type="continuationSeparator" w:id="0">
    <w:p w:rsidR="00DA21A6" w:rsidRDefault="00DA21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F7E8BC4"/>
    <w:lvl w:ilvl="0">
      <w:numFmt w:val="bullet"/>
      <w:lvlText w:val="*"/>
      <w:lvlJc w:val="left"/>
    </w:lvl>
  </w:abstractNum>
  <w:abstractNum w:abstractNumId="1">
    <w:nsid w:val="082776EC"/>
    <w:multiLevelType w:val="hybridMultilevel"/>
    <w:tmpl w:val="7CC04CD4"/>
    <w:lvl w:ilvl="0" w:tplc="3C306E14">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3">
    <w:nsid w:val="12783E4F"/>
    <w:multiLevelType w:val="hybridMultilevel"/>
    <w:tmpl w:val="3E3E40C6"/>
    <w:lvl w:ilvl="0" w:tplc="040C000F">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5">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2848112A"/>
    <w:multiLevelType w:val="hybridMultilevel"/>
    <w:tmpl w:val="E1F29460"/>
    <w:lvl w:ilvl="0" w:tplc="9DBA73B2">
      <w:start w:val="278"/>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F8969C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nsid w:val="30C40B7D"/>
    <w:multiLevelType w:val="hybridMultilevel"/>
    <w:tmpl w:val="6C1E3BEC"/>
    <w:lvl w:ilvl="0" w:tplc="5EB823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5">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53DB3BA7"/>
    <w:multiLevelType w:val="hybridMultilevel"/>
    <w:tmpl w:val="26A2620A"/>
    <w:lvl w:ilvl="0" w:tplc="A3BE307A">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1033D0"/>
    <w:multiLevelType w:val="hybridMultilevel"/>
    <w:tmpl w:val="E9B6B3A0"/>
    <w:lvl w:ilvl="0" w:tplc="9A0C2312">
      <w:start w:val="29"/>
      <w:numFmt w:val="bullet"/>
      <w:lvlText w:val=""/>
      <w:lvlJc w:val="left"/>
      <w:pPr>
        <w:ind w:left="720" w:hanging="360"/>
      </w:pPr>
      <w:rPr>
        <w:rFonts w:ascii="Symbol" w:eastAsia="Calibri" w:hAnsi="Symbol" w:cs="Times New Roman"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5BF6347C"/>
    <w:multiLevelType w:val="hybridMultilevel"/>
    <w:tmpl w:val="3D36C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E91A3F"/>
    <w:multiLevelType w:val="hybridMultilevel"/>
    <w:tmpl w:val="E7E8527A"/>
    <w:lvl w:ilvl="0" w:tplc="040C0019">
      <w:start w:val="1"/>
      <w:numFmt w:val="lowerLetter"/>
      <w:lvlText w:val="%1."/>
      <w:lvlJc w:val="left"/>
      <w:pPr>
        <w:ind w:left="1776" w:hanging="360"/>
      </w:pPr>
      <w:rPr>
        <w:rFont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3">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nsid w:val="730C5317"/>
    <w:multiLevelType w:val="hybridMultilevel"/>
    <w:tmpl w:val="9A1A67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0"/>
  </w:num>
  <w:num w:numId="4">
    <w:abstractNumId w:val="4"/>
  </w:num>
  <w:num w:numId="5">
    <w:abstractNumId w:val="18"/>
  </w:num>
  <w:num w:numId="6">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7">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9"/>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
  </w:num>
  <w:num w:numId="16">
    <w:abstractNumId w:val="20"/>
  </w:num>
  <w:num w:numId="17">
    <w:abstractNumId w:val="13"/>
  </w:num>
  <w:num w:numId="18">
    <w:abstractNumId w:val="7"/>
  </w:num>
  <w:num w:numId="19">
    <w:abstractNumId w:val="5"/>
  </w:num>
  <w:num w:numId="20">
    <w:abstractNumId w:val="14"/>
  </w:num>
  <w:num w:numId="21">
    <w:abstractNumId w:val="16"/>
  </w:num>
  <w:num w:numId="22">
    <w:abstractNumId w:val="24"/>
  </w:num>
  <w:num w:numId="23">
    <w:abstractNumId w:val="6"/>
  </w:num>
  <w:num w:numId="24">
    <w:abstractNumId w:val="21"/>
  </w:num>
  <w:num w:numId="2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6">
    <w:abstractNumId w:val="8"/>
  </w:num>
  <w:num w:numId="27">
    <w:abstractNumId w:val="12"/>
  </w:num>
  <w:num w:numId="28">
    <w:abstractNumId w:val="11"/>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2"/>
  </w:num>
  <w:num w:numId="32">
    <w:abstractNumId w:val="1"/>
  </w:num>
  <w:num w:numId="3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9020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3A9C"/>
    <w:rsid w:val="000042ED"/>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491"/>
    <w:rsid w:val="000376C6"/>
    <w:rsid w:val="00037A75"/>
    <w:rsid w:val="00037D27"/>
    <w:rsid w:val="00037F3C"/>
    <w:rsid w:val="000401ED"/>
    <w:rsid w:val="00040D15"/>
    <w:rsid w:val="00041158"/>
    <w:rsid w:val="0004187E"/>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3DE8"/>
    <w:rsid w:val="000540B0"/>
    <w:rsid w:val="000546E8"/>
    <w:rsid w:val="00054863"/>
    <w:rsid w:val="00055054"/>
    <w:rsid w:val="000551AE"/>
    <w:rsid w:val="000553A5"/>
    <w:rsid w:val="0005573E"/>
    <w:rsid w:val="00055905"/>
    <w:rsid w:val="0005628F"/>
    <w:rsid w:val="000562D8"/>
    <w:rsid w:val="00056F86"/>
    <w:rsid w:val="0005776E"/>
    <w:rsid w:val="00057852"/>
    <w:rsid w:val="000579A2"/>
    <w:rsid w:val="00057FC7"/>
    <w:rsid w:val="00060271"/>
    <w:rsid w:val="000602C9"/>
    <w:rsid w:val="00060BD6"/>
    <w:rsid w:val="00060C98"/>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460"/>
    <w:rsid w:val="0007394A"/>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77FEE"/>
    <w:rsid w:val="000802C5"/>
    <w:rsid w:val="00080704"/>
    <w:rsid w:val="00080797"/>
    <w:rsid w:val="000808E4"/>
    <w:rsid w:val="000813C8"/>
    <w:rsid w:val="000814F0"/>
    <w:rsid w:val="00081839"/>
    <w:rsid w:val="0008195C"/>
    <w:rsid w:val="00081AE3"/>
    <w:rsid w:val="00082046"/>
    <w:rsid w:val="000822DA"/>
    <w:rsid w:val="000829DE"/>
    <w:rsid w:val="00082B2E"/>
    <w:rsid w:val="00082C44"/>
    <w:rsid w:val="00083651"/>
    <w:rsid w:val="00083BEC"/>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021"/>
    <w:rsid w:val="00095403"/>
    <w:rsid w:val="000959BB"/>
    <w:rsid w:val="00095F87"/>
    <w:rsid w:val="0009621C"/>
    <w:rsid w:val="00096295"/>
    <w:rsid w:val="00096774"/>
    <w:rsid w:val="000968C6"/>
    <w:rsid w:val="000968D9"/>
    <w:rsid w:val="00096AD2"/>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78"/>
    <w:rsid w:val="0011675D"/>
    <w:rsid w:val="001168DD"/>
    <w:rsid w:val="00116AB6"/>
    <w:rsid w:val="00116FB5"/>
    <w:rsid w:val="001171F0"/>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50910"/>
    <w:rsid w:val="0015104A"/>
    <w:rsid w:val="001510DC"/>
    <w:rsid w:val="00151637"/>
    <w:rsid w:val="00151B25"/>
    <w:rsid w:val="00151D74"/>
    <w:rsid w:val="00152104"/>
    <w:rsid w:val="00152312"/>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A78"/>
    <w:rsid w:val="00181ABB"/>
    <w:rsid w:val="001828B3"/>
    <w:rsid w:val="001829D5"/>
    <w:rsid w:val="001832FB"/>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E3E"/>
    <w:rsid w:val="001950F4"/>
    <w:rsid w:val="0019547B"/>
    <w:rsid w:val="00195A0E"/>
    <w:rsid w:val="00195A3F"/>
    <w:rsid w:val="00195B4E"/>
    <w:rsid w:val="00196244"/>
    <w:rsid w:val="001968E1"/>
    <w:rsid w:val="00196B57"/>
    <w:rsid w:val="00196B80"/>
    <w:rsid w:val="00196B9D"/>
    <w:rsid w:val="00196C33"/>
    <w:rsid w:val="0019780C"/>
    <w:rsid w:val="0019787E"/>
    <w:rsid w:val="00197A01"/>
    <w:rsid w:val="001A00F5"/>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C16"/>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D7652"/>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3F22"/>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07FA7"/>
    <w:rsid w:val="0021041C"/>
    <w:rsid w:val="00210892"/>
    <w:rsid w:val="00210C1A"/>
    <w:rsid w:val="00210E4B"/>
    <w:rsid w:val="0021159B"/>
    <w:rsid w:val="0021198A"/>
    <w:rsid w:val="002119B9"/>
    <w:rsid w:val="00212034"/>
    <w:rsid w:val="002127E0"/>
    <w:rsid w:val="002128B7"/>
    <w:rsid w:val="00212A70"/>
    <w:rsid w:val="00213034"/>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19F0"/>
    <w:rsid w:val="00241E1C"/>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AD6"/>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9E1"/>
    <w:rsid w:val="00271EF1"/>
    <w:rsid w:val="00272365"/>
    <w:rsid w:val="00272521"/>
    <w:rsid w:val="00272537"/>
    <w:rsid w:val="00272D00"/>
    <w:rsid w:val="00273030"/>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EC"/>
    <w:rsid w:val="00297DFA"/>
    <w:rsid w:val="002A07D7"/>
    <w:rsid w:val="002A092D"/>
    <w:rsid w:val="002A0AF5"/>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6258"/>
    <w:rsid w:val="002C641A"/>
    <w:rsid w:val="002C651B"/>
    <w:rsid w:val="002C65AC"/>
    <w:rsid w:val="002C6BBB"/>
    <w:rsid w:val="002C6EE8"/>
    <w:rsid w:val="002C6FD9"/>
    <w:rsid w:val="002C76E7"/>
    <w:rsid w:val="002C7F74"/>
    <w:rsid w:val="002D07DE"/>
    <w:rsid w:val="002D091A"/>
    <w:rsid w:val="002D0D42"/>
    <w:rsid w:val="002D1330"/>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E747A"/>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40DF"/>
    <w:rsid w:val="003B410B"/>
    <w:rsid w:val="003B4568"/>
    <w:rsid w:val="003B45B9"/>
    <w:rsid w:val="003B46B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BC1"/>
    <w:rsid w:val="003D4CE2"/>
    <w:rsid w:val="003D4F41"/>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D42"/>
    <w:rsid w:val="003F42D7"/>
    <w:rsid w:val="003F4541"/>
    <w:rsid w:val="003F5BA9"/>
    <w:rsid w:val="003F6505"/>
    <w:rsid w:val="003F69F0"/>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80"/>
    <w:rsid w:val="00416CAD"/>
    <w:rsid w:val="0041740E"/>
    <w:rsid w:val="004177B7"/>
    <w:rsid w:val="0042025F"/>
    <w:rsid w:val="0042026B"/>
    <w:rsid w:val="004202A4"/>
    <w:rsid w:val="004203FF"/>
    <w:rsid w:val="00420644"/>
    <w:rsid w:val="00420DC4"/>
    <w:rsid w:val="00420E4A"/>
    <w:rsid w:val="00421080"/>
    <w:rsid w:val="004210B0"/>
    <w:rsid w:val="004210FF"/>
    <w:rsid w:val="004214D7"/>
    <w:rsid w:val="004217CD"/>
    <w:rsid w:val="00421AE6"/>
    <w:rsid w:val="00421B24"/>
    <w:rsid w:val="00421DAC"/>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E78"/>
    <w:rsid w:val="0043517C"/>
    <w:rsid w:val="004353A2"/>
    <w:rsid w:val="00435990"/>
    <w:rsid w:val="00435B7D"/>
    <w:rsid w:val="00436CDF"/>
    <w:rsid w:val="0043730F"/>
    <w:rsid w:val="0043798E"/>
    <w:rsid w:val="00437BB9"/>
    <w:rsid w:val="00440A2E"/>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A70"/>
    <w:rsid w:val="00465B8C"/>
    <w:rsid w:val="00465BBD"/>
    <w:rsid w:val="004668BB"/>
    <w:rsid w:val="004669C6"/>
    <w:rsid w:val="00466CA4"/>
    <w:rsid w:val="00466E06"/>
    <w:rsid w:val="00467308"/>
    <w:rsid w:val="00467BAB"/>
    <w:rsid w:val="00467C9F"/>
    <w:rsid w:val="00467E78"/>
    <w:rsid w:val="00470B50"/>
    <w:rsid w:val="00470BC0"/>
    <w:rsid w:val="00470E3F"/>
    <w:rsid w:val="00471175"/>
    <w:rsid w:val="004718BA"/>
    <w:rsid w:val="00471957"/>
    <w:rsid w:val="00471B3F"/>
    <w:rsid w:val="004725BF"/>
    <w:rsid w:val="00472929"/>
    <w:rsid w:val="00472CFA"/>
    <w:rsid w:val="00472D9E"/>
    <w:rsid w:val="004738E5"/>
    <w:rsid w:val="00473E22"/>
    <w:rsid w:val="0047441B"/>
    <w:rsid w:val="004746C3"/>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522"/>
    <w:rsid w:val="004C282A"/>
    <w:rsid w:val="004C2E38"/>
    <w:rsid w:val="004C2EE3"/>
    <w:rsid w:val="004C31E6"/>
    <w:rsid w:val="004C362D"/>
    <w:rsid w:val="004C3959"/>
    <w:rsid w:val="004C3F62"/>
    <w:rsid w:val="004C4090"/>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B5E"/>
    <w:rsid w:val="004E4C66"/>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3CEC"/>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9A2"/>
    <w:rsid w:val="00535DB8"/>
    <w:rsid w:val="005363FF"/>
    <w:rsid w:val="0053671A"/>
    <w:rsid w:val="0053696E"/>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E44"/>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713"/>
    <w:rsid w:val="00586A6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3246"/>
    <w:rsid w:val="00593AF2"/>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01D7"/>
    <w:rsid w:val="005F1194"/>
    <w:rsid w:val="005F1E83"/>
    <w:rsid w:val="005F1EB0"/>
    <w:rsid w:val="005F2081"/>
    <w:rsid w:val="005F26EE"/>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117C"/>
    <w:rsid w:val="00641322"/>
    <w:rsid w:val="00641410"/>
    <w:rsid w:val="006414B4"/>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98C"/>
    <w:rsid w:val="00646BF2"/>
    <w:rsid w:val="00646CD4"/>
    <w:rsid w:val="00646E63"/>
    <w:rsid w:val="00646EE8"/>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581"/>
    <w:rsid w:val="00662AFE"/>
    <w:rsid w:val="00662CA5"/>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626"/>
    <w:rsid w:val="0068180F"/>
    <w:rsid w:val="00681C69"/>
    <w:rsid w:val="00682209"/>
    <w:rsid w:val="0068237E"/>
    <w:rsid w:val="00682574"/>
    <w:rsid w:val="00682928"/>
    <w:rsid w:val="00683131"/>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1F0C"/>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317"/>
    <w:rsid w:val="006B3BEE"/>
    <w:rsid w:val="006B4859"/>
    <w:rsid w:val="006B4F20"/>
    <w:rsid w:val="006B50B5"/>
    <w:rsid w:val="006B6197"/>
    <w:rsid w:val="006B65F8"/>
    <w:rsid w:val="006B6704"/>
    <w:rsid w:val="006B7131"/>
    <w:rsid w:val="006B7294"/>
    <w:rsid w:val="006B7C30"/>
    <w:rsid w:val="006B7CC1"/>
    <w:rsid w:val="006B7D3E"/>
    <w:rsid w:val="006C0084"/>
    <w:rsid w:val="006C0BA2"/>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2BE3"/>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FE8"/>
    <w:rsid w:val="006E635C"/>
    <w:rsid w:val="006E6575"/>
    <w:rsid w:val="006E694E"/>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944"/>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3AF9"/>
    <w:rsid w:val="00734078"/>
    <w:rsid w:val="00734137"/>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25B"/>
    <w:rsid w:val="0076390C"/>
    <w:rsid w:val="007640D5"/>
    <w:rsid w:val="00764260"/>
    <w:rsid w:val="0076456D"/>
    <w:rsid w:val="00764A22"/>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6114"/>
    <w:rsid w:val="00787AFA"/>
    <w:rsid w:val="007902B1"/>
    <w:rsid w:val="007903CE"/>
    <w:rsid w:val="007904C2"/>
    <w:rsid w:val="007916B1"/>
    <w:rsid w:val="007928B4"/>
    <w:rsid w:val="00792CD0"/>
    <w:rsid w:val="00793459"/>
    <w:rsid w:val="007945EE"/>
    <w:rsid w:val="00794A7C"/>
    <w:rsid w:val="00794F7B"/>
    <w:rsid w:val="0079504E"/>
    <w:rsid w:val="007961F8"/>
    <w:rsid w:val="00796356"/>
    <w:rsid w:val="00796972"/>
    <w:rsid w:val="0079697E"/>
    <w:rsid w:val="00797396"/>
    <w:rsid w:val="007978BE"/>
    <w:rsid w:val="00797FAF"/>
    <w:rsid w:val="007A0466"/>
    <w:rsid w:val="007A04B6"/>
    <w:rsid w:val="007A07DB"/>
    <w:rsid w:val="007A08F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84A"/>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BB2"/>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D68"/>
    <w:rsid w:val="008312BD"/>
    <w:rsid w:val="00831361"/>
    <w:rsid w:val="00831432"/>
    <w:rsid w:val="008314F6"/>
    <w:rsid w:val="008319E9"/>
    <w:rsid w:val="00831B80"/>
    <w:rsid w:val="00832028"/>
    <w:rsid w:val="008321B3"/>
    <w:rsid w:val="008324FD"/>
    <w:rsid w:val="00832DDB"/>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1F61"/>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EEB"/>
    <w:rsid w:val="008B276F"/>
    <w:rsid w:val="008B28D2"/>
    <w:rsid w:val="008B2B10"/>
    <w:rsid w:val="008B318F"/>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4B0"/>
    <w:rsid w:val="008D59E9"/>
    <w:rsid w:val="008D5B0E"/>
    <w:rsid w:val="008D5B7E"/>
    <w:rsid w:val="008D5D13"/>
    <w:rsid w:val="008D664E"/>
    <w:rsid w:val="008D66E0"/>
    <w:rsid w:val="008D6864"/>
    <w:rsid w:val="008D707C"/>
    <w:rsid w:val="008D70F4"/>
    <w:rsid w:val="008D725B"/>
    <w:rsid w:val="008D7611"/>
    <w:rsid w:val="008D76C3"/>
    <w:rsid w:val="008D7A44"/>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E04"/>
    <w:rsid w:val="008F62F4"/>
    <w:rsid w:val="008F6E9A"/>
    <w:rsid w:val="008F7022"/>
    <w:rsid w:val="008F70B9"/>
    <w:rsid w:val="008F7257"/>
    <w:rsid w:val="008F77C4"/>
    <w:rsid w:val="008F7ADB"/>
    <w:rsid w:val="008F7D1C"/>
    <w:rsid w:val="0090014C"/>
    <w:rsid w:val="00900650"/>
    <w:rsid w:val="00900854"/>
    <w:rsid w:val="00901447"/>
    <w:rsid w:val="00901709"/>
    <w:rsid w:val="00901D8B"/>
    <w:rsid w:val="009029E9"/>
    <w:rsid w:val="009030A8"/>
    <w:rsid w:val="009031E1"/>
    <w:rsid w:val="00903643"/>
    <w:rsid w:val="00903BCD"/>
    <w:rsid w:val="00903DB4"/>
    <w:rsid w:val="00903F86"/>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321"/>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764"/>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B48"/>
    <w:rsid w:val="00951129"/>
    <w:rsid w:val="00951CF8"/>
    <w:rsid w:val="00951D6D"/>
    <w:rsid w:val="00953FBF"/>
    <w:rsid w:val="00954B51"/>
    <w:rsid w:val="009555CB"/>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21A6"/>
    <w:rsid w:val="009624AF"/>
    <w:rsid w:val="00962DD3"/>
    <w:rsid w:val="00964D92"/>
    <w:rsid w:val="00964DBE"/>
    <w:rsid w:val="00964E2A"/>
    <w:rsid w:val="00965397"/>
    <w:rsid w:val="0096564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CE7"/>
    <w:rsid w:val="009A7012"/>
    <w:rsid w:val="009A7718"/>
    <w:rsid w:val="009A7A66"/>
    <w:rsid w:val="009A7C77"/>
    <w:rsid w:val="009A7CCB"/>
    <w:rsid w:val="009B03FF"/>
    <w:rsid w:val="009B07A4"/>
    <w:rsid w:val="009B0EB1"/>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5AA"/>
    <w:rsid w:val="009D5987"/>
    <w:rsid w:val="009D5AD0"/>
    <w:rsid w:val="009D5D02"/>
    <w:rsid w:val="009D5FF0"/>
    <w:rsid w:val="009D6374"/>
    <w:rsid w:val="009D67DB"/>
    <w:rsid w:val="009D6B20"/>
    <w:rsid w:val="009D6F00"/>
    <w:rsid w:val="009D6F37"/>
    <w:rsid w:val="009D70F6"/>
    <w:rsid w:val="009D713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756F"/>
    <w:rsid w:val="009F7DB6"/>
    <w:rsid w:val="00A007BF"/>
    <w:rsid w:val="00A00C94"/>
    <w:rsid w:val="00A01050"/>
    <w:rsid w:val="00A010C8"/>
    <w:rsid w:val="00A01192"/>
    <w:rsid w:val="00A01E5F"/>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3CE"/>
    <w:rsid w:val="00A4522B"/>
    <w:rsid w:val="00A45ABA"/>
    <w:rsid w:val="00A46556"/>
    <w:rsid w:val="00A468BB"/>
    <w:rsid w:val="00A46C12"/>
    <w:rsid w:val="00A4725E"/>
    <w:rsid w:val="00A50EDD"/>
    <w:rsid w:val="00A511C2"/>
    <w:rsid w:val="00A511E4"/>
    <w:rsid w:val="00A517AA"/>
    <w:rsid w:val="00A51C4C"/>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291B"/>
    <w:rsid w:val="00A62C5B"/>
    <w:rsid w:val="00A630B4"/>
    <w:rsid w:val="00A63282"/>
    <w:rsid w:val="00A63508"/>
    <w:rsid w:val="00A63EE8"/>
    <w:rsid w:val="00A63F5C"/>
    <w:rsid w:val="00A64363"/>
    <w:rsid w:val="00A64C8E"/>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A42"/>
    <w:rsid w:val="00A72B56"/>
    <w:rsid w:val="00A735E1"/>
    <w:rsid w:val="00A73E14"/>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9DF"/>
    <w:rsid w:val="00AD6E5D"/>
    <w:rsid w:val="00AD7272"/>
    <w:rsid w:val="00AD7C27"/>
    <w:rsid w:val="00AE027E"/>
    <w:rsid w:val="00AE08C2"/>
    <w:rsid w:val="00AE0FAC"/>
    <w:rsid w:val="00AE1A2A"/>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A68"/>
    <w:rsid w:val="00AF5C6D"/>
    <w:rsid w:val="00AF5F2E"/>
    <w:rsid w:val="00AF6042"/>
    <w:rsid w:val="00AF63F7"/>
    <w:rsid w:val="00AF64ED"/>
    <w:rsid w:val="00AF6558"/>
    <w:rsid w:val="00AF689C"/>
    <w:rsid w:val="00AF6A0D"/>
    <w:rsid w:val="00AF75D0"/>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35"/>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E19"/>
    <w:rsid w:val="00B42E78"/>
    <w:rsid w:val="00B43134"/>
    <w:rsid w:val="00B435C7"/>
    <w:rsid w:val="00B43DD6"/>
    <w:rsid w:val="00B4495B"/>
    <w:rsid w:val="00B44A07"/>
    <w:rsid w:val="00B44B63"/>
    <w:rsid w:val="00B4532D"/>
    <w:rsid w:val="00B45357"/>
    <w:rsid w:val="00B45CF5"/>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A72"/>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48B"/>
    <w:rsid w:val="00B708DD"/>
    <w:rsid w:val="00B70B13"/>
    <w:rsid w:val="00B71DC7"/>
    <w:rsid w:val="00B71F64"/>
    <w:rsid w:val="00B7204F"/>
    <w:rsid w:val="00B722AE"/>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4A36"/>
    <w:rsid w:val="00B84FD1"/>
    <w:rsid w:val="00B85BEB"/>
    <w:rsid w:val="00B8609F"/>
    <w:rsid w:val="00B8694D"/>
    <w:rsid w:val="00B87C91"/>
    <w:rsid w:val="00B900BD"/>
    <w:rsid w:val="00B901CE"/>
    <w:rsid w:val="00B90A53"/>
    <w:rsid w:val="00B90D31"/>
    <w:rsid w:val="00B90F07"/>
    <w:rsid w:val="00B9132D"/>
    <w:rsid w:val="00B9176A"/>
    <w:rsid w:val="00B91A85"/>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437F"/>
    <w:rsid w:val="00BB495D"/>
    <w:rsid w:val="00BB533F"/>
    <w:rsid w:val="00BB5437"/>
    <w:rsid w:val="00BB5573"/>
    <w:rsid w:val="00BB567F"/>
    <w:rsid w:val="00BB590B"/>
    <w:rsid w:val="00BB753A"/>
    <w:rsid w:val="00BB7D24"/>
    <w:rsid w:val="00BC004A"/>
    <w:rsid w:val="00BC008E"/>
    <w:rsid w:val="00BC01A8"/>
    <w:rsid w:val="00BC088C"/>
    <w:rsid w:val="00BC0D66"/>
    <w:rsid w:val="00BC0EAD"/>
    <w:rsid w:val="00BC13E0"/>
    <w:rsid w:val="00BC13EA"/>
    <w:rsid w:val="00BC1FCD"/>
    <w:rsid w:val="00BC24A3"/>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E1"/>
    <w:rsid w:val="00BE24E0"/>
    <w:rsid w:val="00BE2578"/>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099"/>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9B"/>
    <w:rsid w:val="00C11FFD"/>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D45"/>
    <w:rsid w:val="00C33ECB"/>
    <w:rsid w:val="00C33EF4"/>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5DC"/>
    <w:rsid w:val="00C529AA"/>
    <w:rsid w:val="00C52FFD"/>
    <w:rsid w:val="00C5362A"/>
    <w:rsid w:val="00C5363B"/>
    <w:rsid w:val="00C53BCC"/>
    <w:rsid w:val="00C53E3B"/>
    <w:rsid w:val="00C54A54"/>
    <w:rsid w:val="00C54B4F"/>
    <w:rsid w:val="00C54BF8"/>
    <w:rsid w:val="00C55019"/>
    <w:rsid w:val="00C55356"/>
    <w:rsid w:val="00C553E8"/>
    <w:rsid w:val="00C554B7"/>
    <w:rsid w:val="00C55779"/>
    <w:rsid w:val="00C558A3"/>
    <w:rsid w:val="00C561A1"/>
    <w:rsid w:val="00C5624B"/>
    <w:rsid w:val="00C56338"/>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8D2"/>
    <w:rsid w:val="00C65972"/>
    <w:rsid w:val="00C65DD5"/>
    <w:rsid w:val="00C661B2"/>
    <w:rsid w:val="00C665AC"/>
    <w:rsid w:val="00C668DD"/>
    <w:rsid w:val="00C66A2F"/>
    <w:rsid w:val="00C66A50"/>
    <w:rsid w:val="00C66D44"/>
    <w:rsid w:val="00C66EFF"/>
    <w:rsid w:val="00C67238"/>
    <w:rsid w:val="00C6760D"/>
    <w:rsid w:val="00C67FD0"/>
    <w:rsid w:val="00C7026F"/>
    <w:rsid w:val="00C7039C"/>
    <w:rsid w:val="00C71020"/>
    <w:rsid w:val="00C718CE"/>
    <w:rsid w:val="00C718D0"/>
    <w:rsid w:val="00C7192A"/>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7E2"/>
    <w:rsid w:val="00C77E1D"/>
    <w:rsid w:val="00C80B55"/>
    <w:rsid w:val="00C81002"/>
    <w:rsid w:val="00C810CF"/>
    <w:rsid w:val="00C81BA6"/>
    <w:rsid w:val="00C81E8E"/>
    <w:rsid w:val="00C826EA"/>
    <w:rsid w:val="00C82C00"/>
    <w:rsid w:val="00C82D2A"/>
    <w:rsid w:val="00C82ECC"/>
    <w:rsid w:val="00C83055"/>
    <w:rsid w:val="00C83CA0"/>
    <w:rsid w:val="00C856B3"/>
    <w:rsid w:val="00C856FF"/>
    <w:rsid w:val="00C858D9"/>
    <w:rsid w:val="00C85F83"/>
    <w:rsid w:val="00C85FED"/>
    <w:rsid w:val="00C86055"/>
    <w:rsid w:val="00C86109"/>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46D"/>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07"/>
    <w:rsid w:val="00CF5B3E"/>
    <w:rsid w:val="00CF617D"/>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478"/>
    <w:rsid w:val="00D32B16"/>
    <w:rsid w:val="00D32BCF"/>
    <w:rsid w:val="00D3361C"/>
    <w:rsid w:val="00D33695"/>
    <w:rsid w:val="00D33AB9"/>
    <w:rsid w:val="00D33C7C"/>
    <w:rsid w:val="00D3410A"/>
    <w:rsid w:val="00D34A47"/>
    <w:rsid w:val="00D34D6A"/>
    <w:rsid w:val="00D34F01"/>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073E"/>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28EF"/>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1A6"/>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630"/>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5DAD"/>
    <w:rsid w:val="00DE6430"/>
    <w:rsid w:val="00DE6804"/>
    <w:rsid w:val="00DE6BC7"/>
    <w:rsid w:val="00DE7374"/>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1E4B"/>
    <w:rsid w:val="00E2243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9C4"/>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998"/>
    <w:rsid w:val="00E75C2F"/>
    <w:rsid w:val="00E76039"/>
    <w:rsid w:val="00E760F4"/>
    <w:rsid w:val="00E764AD"/>
    <w:rsid w:val="00E76CE9"/>
    <w:rsid w:val="00E775E9"/>
    <w:rsid w:val="00E77F85"/>
    <w:rsid w:val="00E8079D"/>
    <w:rsid w:val="00E80829"/>
    <w:rsid w:val="00E808A1"/>
    <w:rsid w:val="00E809C3"/>
    <w:rsid w:val="00E80BE7"/>
    <w:rsid w:val="00E80C94"/>
    <w:rsid w:val="00E816E7"/>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6F78"/>
    <w:rsid w:val="00F170FF"/>
    <w:rsid w:val="00F17ADC"/>
    <w:rsid w:val="00F2005B"/>
    <w:rsid w:val="00F2079F"/>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D5C"/>
    <w:rsid w:val="00F331C1"/>
    <w:rsid w:val="00F3329A"/>
    <w:rsid w:val="00F33D4C"/>
    <w:rsid w:val="00F34663"/>
    <w:rsid w:val="00F34F90"/>
    <w:rsid w:val="00F35FD1"/>
    <w:rsid w:val="00F360EE"/>
    <w:rsid w:val="00F36268"/>
    <w:rsid w:val="00F364F1"/>
    <w:rsid w:val="00F3676C"/>
    <w:rsid w:val="00F36ABC"/>
    <w:rsid w:val="00F36B77"/>
    <w:rsid w:val="00F37011"/>
    <w:rsid w:val="00F37131"/>
    <w:rsid w:val="00F37552"/>
    <w:rsid w:val="00F402E4"/>
    <w:rsid w:val="00F40963"/>
    <w:rsid w:val="00F412F2"/>
    <w:rsid w:val="00F41711"/>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6AA"/>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124"/>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A4C"/>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A0E"/>
    <w:rsid w:val="00F95D26"/>
    <w:rsid w:val="00F95DC2"/>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8D4"/>
    <w:rsid w:val="00FA2DD8"/>
    <w:rsid w:val="00FA34F3"/>
    <w:rsid w:val="00FA378A"/>
    <w:rsid w:val="00FA3822"/>
    <w:rsid w:val="00FA3A6C"/>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33A"/>
    <w:rsid w:val="00FF45F3"/>
    <w:rsid w:val="00FF4910"/>
    <w:rsid w:val="00FF4A70"/>
    <w:rsid w:val="00FF50BD"/>
    <w:rsid w:val="00FF51A8"/>
    <w:rsid w:val="00FF51DD"/>
    <w:rsid w:val="00FF57F5"/>
    <w:rsid w:val="00FF5D5E"/>
    <w:rsid w:val="00FF6360"/>
    <w:rsid w:val="00FF6469"/>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902017"/>
    <o:shapelayout v:ext="edit">
      <o:idmap v:ext="edit" data="1"/>
    </o:shapelayout>
  </w:shapeDefaults>
  <w:decimalSymbol w:val="."/>
  <w:listSeparator w:val=","/>
  <w15:docId w15:val="{AE89EA7A-01A2-46D8-83FE-99FC43D2D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uiPriority w:val="9"/>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uiPriority w:val="99"/>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5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erst.d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tu.int/itu-t/inr/nnp/index.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natel.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http://www.itu.int/itu-t/bureaufa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http://www.itu.int/pub/T-SP-SR.1-2012"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794D3-BD34-4703-A10F-CD8DCE1B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15</Pages>
  <Words>3480</Words>
  <Characters>19840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23274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22</cp:revision>
  <cp:lastPrinted>2014-11-14T09:16:00Z</cp:lastPrinted>
  <dcterms:created xsi:type="dcterms:W3CDTF">2014-11-28T08:40:00Z</dcterms:created>
  <dcterms:modified xsi:type="dcterms:W3CDTF">2014-12-11T13:09:00Z</dcterms:modified>
</cp:coreProperties>
</file>