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0B58C4">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C54ED6">
              <w:rPr>
                <w:rStyle w:val="Foot"/>
                <w:rFonts w:ascii="Arial" w:hAnsi="Arial" w:cs="Arial"/>
                <w:b/>
                <w:bCs/>
                <w:color w:val="FFFFFF" w:themeColor="background1"/>
                <w:sz w:val="28"/>
                <w:szCs w:val="28"/>
                <w:lang w:val="fr-FR"/>
              </w:rPr>
              <w:t>4</w:t>
            </w:r>
            <w:r w:rsidR="000B58C4">
              <w:rPr>
                <w:rStyle w:val="Foot"/>
                <w:rFonts w:ascii="Arial" w:hAnsi="Arial" w:cs="Arial"/>
                <w:b/>
                <w:bCs/>
                <w:color w:val="FFFFFF" w:themeColor="background1"/>
                <w:sz w:val="28"/>
                <w:szCs w:val="28"/>
                <w:lang w:val="fr-FR"/>
              </w:rPr>
              <w:t>7</w:t>
            </w:r>
          </w:p>
        </w:tc>
        <w:tc>
          <w:tcPr>
            <w:tcW w:w="1477" w:type="dxa"/>
            <w:tcBorders>
              <w:top w:val="nil"/>
              <w:bottom w:val="nil"/>
            </w:tcBorders>
            <w:shd w:val="clear" w:color="auto" w:fill="A6A6A6"/>
            <w:vAlign w:val="center"/>
          </w:tcPr>
          <w:p w:rsidR="00AD284D" w:rsidRPr="00AD284D" w:rsidRDefault="00F81773" w:rsidP="00E31CC2">
            <w:pPr>
              <w:framePr w:hSpace="181" w:wrap="around" w:vAnchor="text" w:hAnchor="margin" w:xAlign="center" w:y="1"/>
              <w:jc w:val="left"/>
              <w:rPr>
                <w:color w:val="FFFFFF" w:themeColor="background1"/>
                <w:lang w:val="fr-FR"/>
              </w:rPr>
            </w:pPr>
            <w:r w:rsidRPr="00467C2C">
              <w:rPr>
                <w:color w:val="FFFFFF" w:themeColor="background1"/>
                <w:lang w:val="fr-FR"/>
              </w:rPr>
              <w:t>1</w:t>
            </w:r>
            <w:r w:rsidR="004F061E" w:rsidRPr="00467C2C">
              <w:rPr>
                <w:color w:val="FFFFFF" w:themeColor="background1"/>
                <w:lang w:val="fr-FR"/>
              </w:rPr>
              <w:t xml:space="preserve"> </w:t>
            </w:r>
            <w:r w:rsidR="00E31CC2">
              <w:rPr>
                <w:color w:val="FFFFFF" w:themeColor="background1"/>
                <w:lang w:val="fr-FR"/>
              </w:rPr>
              <w:t>I</w:t>
            </w:r>
            <w:r w:rsidR="008C5516">
              <w:rPr>
                <w:color w:val="FFFFFF" w:themeColor="background1"/>
                <w:lang w:val="fr-FR"/>
              </w:rPr>
              <w:t>I</w:t>
            </w:r>
            <w:r w:rsidR="003800B7">
              <w:rPr>
                <w:color w:val="FFFFFF" w:themeColor="background1"/>
                <w:lang w:val="fr-FR"/>
              </w:rPr>
              <w:t>I</w:t>
            </w:r>
            <w:r w:rsidR="00AD284D">
              <w:rPr>
                <w:color w:val="FFFFFF" w:themeColor="background1"/>
                <w:lang w:val="fr-FR"/>
              </w:rPr>
              <w:t xml:space="preserve"> 201</w:t>
            </w:r>
            <w:r w:rsidR="0083478C">
              <w:rPr>
                <w:color w:val="FFFFFF" w:themeColor="background1"/>
                <w:lang w:val="fr-FR"/>
              </w:rPr>
              <w:t>4</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E31CC2">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E31CC2">
              <w:rPr>
                <w:color w:val="FFFFFF" w:themeColor="background1"/>
                <w:lang w:val="en-US"/>
              </w:rPr>
              <w:t>17</w:t>
            </w:r>
            <w:r w:rsidR="00E67963" w:rsidRPr="00D21C24">
              <w:rPr>
                <w:color w:val="FFFFFF" w:themeColor="background1"/>
                <w:lang w:val="en-US"/>
              </w:rPr>
              <w:t xml:space="preserve"> </w:t>
            </w:r>
            <w:r w:rsidR="00CE2BF8">
              <w:rPr>
                <w:color w:val="FFFFFF" w:themeColor="background1"/>
                <w:lang w:val="en-US"/>
              </w:rPr>
              <w:t>February</w:t>
            </w:r>
            <w:r w:rsidRPr="00D21C24">
              <w:rPr>
                <w:color w:val="FFFFFF" w:themeColor="background1"/>
                <w:lang w:val="en-US"/>
              </w:rPr>
              <w:t xml:space="preserve"> 20</w:t>
            </w:r>
            <w:r w:rsidR="00923508" w:rsidRPr="00D21C24">
              <w:rPr>
                <w:color w:val="FFFFFF" w:themeColor="background1"/>
                <w:lang w:val="en-US"/>
              </w:rPr>
              <w:t>1</w:t>
            </w:r>
            <w:r w:rsidR="00F65822" w:rsidRPr="00D21C24">
              <w:rPr>
                <w:color w:val="FFFFFF" w:themeColor="background1"/>
                <w:lang w:val="en-US"/>
              </w:rPr>
              <w:t>4</w:t>
            </w:r>
            <w:r w:rsidRPr="00D21C24">
              <w:rPr>
                <w:color w:val="FFFFFF" w:themeColor="background1"/>
                <w:lang w:val="en-US"/>
              </w:rPr>
              <w:t>)</w:t>
            </w:r>
            <w:r w:rsidR="00F81773" w:rsidRPr="00D21C24">
              <w:rPr>
                <w:color w:val="FFFFFF" w:themeColor="background1"/>
                <w:lang w:val="en-US"/>
              </w:rPr>
              <w:tab/>
            </w:r>
          </w:p>
        </w:tc>
      </w:tr>
      <w:tr w:rsidR="008149B6" w:rsidRPr="00D21C24"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70" w:name="_Toc273023317"/>
            <w:bookmarkStart w:id="71" w:name="_Toc292704947"/>
            <w:bookmarkStart w:id="72" w:name="_Toc295387892"/>
            <w:bookmarkStart w:id="73" w:name="_Toc296675475"/>
            <w:bookmarkStart w:id="74" w:name="_Toc301945286"/>
            <w:bookmarkStart w:id="75" w:name="_Toc308530333"/>
            <w:bookmarkStart w:id="76" w:name="_Toc321233386"/>
            <w:bookmarkStart w:id="77" w:name="_Toc321311657"/>
            <w:bookmarkStart w:id="78" w:name="_Toc321820537"/>
            <w:bookmarkStart w:id="79" w:name="_Toc323035703"/>
            <w:bookmarkStart w:id="80" w:name="_Toc323904371"/>
            <w:bookmarkStart w:id="81" w:name="_Toc332272643"/>
            <w:bookmarkStart w:id="82" w:name="_Toc334776189"/>
            <w:bookmarkStart w:id="83" w:name="_Toc335901496"/>
            <w:bookmarkStart w:id="84" w:name="_Toc337110330"/>
            <w:bookmarkStart w:id="85" w:name="_Toc338779370"/>
            <w:bookmarkStart w:id="86" w:name="_Toc340225510"/>
            <w:bookmarkStart w:id="87" w:name="_Toc341451209"/>
            <w:bookmarkStart w:id="88" w:name="_Toc342912836"/>
            <w:bookmarkStart w:id="89" w:name="_Toc343262673"/>
            <w:bookmarkStart w:id="90" w:name="_Toc345579824"/>
            <w:bookmarkStart w:id="91" w:name="_Toc346885929"/>
            <w:bookmarkStart w:id="92" w:name="_Toc347929577"/>
            <w:bookmarkStart w:id="93" w:name="_Toc349288245"/>
            <w:bookmarkStart w:id="94" w:name="_Toc350415575"/>
            <w:bookmarkStart w:id="95" w:name="_Toc351549873"/>
            <w:bookmarkStart w:id="96" w:name="_Toc352940473"/>
            <w:bookmarkStart w:id="97" w:name="_Toc354053818"/>
            <w:bookmarkStart w:id="98" w:name="_Toc355708833"/>
            <w:bookmarkStart w:id="99" w:name="_Toc357001926"/>
            <w:bookmarkStart w:id="100" w:name="_Toc358192557"/>
            <w:bookmarkStart w:id="101" w:name="_Toc359489410"/>
            <w:bookmarkStart w:id="102" w:name="_Toc360696813"/>
            <w:bookmarkStart w:id="103" w:name="_Toc361921546"/>
            <w:bookmarkStart w:id="104" w:name="_Toc363741383"/>
            <w:bookmarkStart w:id="105" w:name="_Toc364672332"/>
            <w:bookmarkStart w:id="106" w:name="_Toc366157672"/>
            <w:bookmarkStart w:id="107" w:name="_Toc367715511"/>
            <w:bookmarkStart w:id="108" w:name="_Toc369007673"/>
            <w:bookmarkStart w:id="109" w:name="_Toc369007853"/>
            <w:bookmarkStart w:id="110" w:name="_Toc370373460"/>
            <w:bookmarkStart w:id="111" w:name="_Toc371588836"/>
            <w:bookmarkStart w:id="112" w:name="_Toc373157809"/>
            <w:bookmarkStart w:id="113" w:name="_Toc374006622"/>
            <w:bookmarkStart w:id="114" w:name="_Toc374692680"/>
            <w:bookmarkStart w:id="115" w:name="_Toc374692757"/>
            <w:bookmarkStart w:id="116" w:name="_Toc377026487"/>
            <w:bookmarkStart w:id="117" w:name="_Toc378322702"/>
            <w:bookmarkStart w:id="118" w:name="_Toc379440360"/>
            <w:bookmarkStart w:id="119" w:name="_Toc380582885"/>
            <w:bookmarkStart w:id="120"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hyperlink>
            <w:bookmarkEnd w:id="120"/>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21" w:name="_Toc268773997"/>
            <w:bookmarkStart w:id="122" w:name="_Toc273023318"/>
            <w:bookmarkStart w:id="123" w:name="_Toc292704948"/>
            <w:bookmarkStart w:id="124" w:name="_Toc295387893"/>
            <w:bookmarkStart w:id="125" w:name="_Toc296675476"/>
            <w:bookmarkStart w:id="126" w:name="_Toc301945287"/>
            <w:bookmarkStart w:id="127" w:name="_Toc308530334"/>
            <w:bookmarkStart w:id="128" w:name="_Toc321233387"/>
            <w:bookmarkStart w:id="129" w:name="_Toc321311658"/>
            <w:bookmarkStart w:id="130" w:name="_Toc321820538"/>
            <w:bookmarkStart w:id="131" w:name="_Toc323035704"/>
            <w:bookmarkStart w:id="132" w:name="_Toc323904372"/>
            <w:bookmarkStart w:id="133" w:name="_Toc332272644"/>
            <w:bookmarkStart w:id="134" w:name="_Toc334776190"/>
            <w:bookmarkStart w:id="135" w:name="_Toc335901497"/>
            <w:bookmarkStart w:id="136" w:name="_Toc337110331"/>
            <w:bookmarkStart w:id="137" w:name="_Toc338779371"/>
            <w:bookmarkStart w:id="138" w:name="_Toc340225511"/>
            <w:bookmarkStart w:id="139" w:name="_Toc341451210"/>
            <w:bookmarkStart w:id="140" w:name="_Toc342912837"/>
            <w:bookmarkStart w:id="141" w:name="_Toc343262674"/>
            <w:bookmarkStart w:id="142" w:name="_Toc345579825"/>
            <w:bookmarkStart w:id="143" w:name="_Toc346885930"/>
            <w:bookmarkStart w:id="144" w:name="_Toc347929578"/>
            <w:bookmarkStart w:id="145" w:name="_Toc349288246"/>
            <w:bookmarkStart w:id="146" w:name="_Toc350415576"/>
            <w:bookmarkStart w:id="147" w:name="_Toc351549874"/>
            <w:bookmarkStart w:id="148" w:name="_Toc352940474"/>
            <w:bookmarkStart w:id="149" w:name="_Toc354053819"/>
            <w:bookmarkStart w:id="150" w:name="_Toc355708834"/>
            <w:bookmarkStart w:id="151" w:name="_Toc357001927"/>
            <w:bookmarkStart w:id="152" w:name="_Toc358192558"/>
            <w:bookmarkStart w:id="153" w:name="_Toc359489411"/>
            <w:bookmarkStart w:id="154" w:name="_Toc360696814"/>
            <w:bookmarkStart w:id="155" w:name="_Toc361921547"/>
            <w:bookmarkStart w:id="156" w:name="_Toc363741384"/>
            <w:bookmarkStart w:id="157" w:name="_Toc364672333"/>
            <w:bookmarkStart w:id="158" w:name="_Toc366157673"/>
            <w:bookmarkStart w:id="159" w:name="_Toc367715512"/>
            <w:bookmarkStart w:id="160" w:name="_Toc369007674"/>
            <w:bookmarkStart w:id="161" w:name="_Toc369007854"/>
            <w:bookmarkStart w:id="162" w:name="_Toc370373461"/>
            <w:bookmarkStart w:id="163" w:name="_Toc371588837"/>
            <w:bookmarkStart w:id="164" w:name="_Toc373157810"/>
            <w:bookmarkStart w:id="165" w:name="_Toc374006623"/>
            <w:bookmarkStart w:id="166" w:name="_Toc374692681"/>
            <w:bookmarkStart w:id="167" w:name="_Toc374692758"/>
            <w:bookmarkStart w:id="168" w:name="_Toc377026488"/>
            <w:bookmarkStart w:id="169" w:name="_Toc378322703"/>
            <w:bookmarkStart w:id="170" w:name="_Toc379440361"/>
            <w:bookmarkStart w:id="171" w:name="_Toc380582886"/>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tc>
      </w:tr>
    </w:tbl>
    <w:p w:rsidR="008149B6" w:rsidRPr="001C4F41" w:rsidRDefault="008149B6">
      <w:pPr>
        <w:rPr>
          <w:lang w:val="fr-CH"/>
        </w:rPr>
      </w:pPr>
    </w:p>
    <w:p w:rsidR="008149B6" w:rsidRPr="001C4F41" w:rsidRDefault="008149B6">
      <w:pPr>
        <w:rPr>
          <w:lang w:val="fr-FR"/>
        </w:rPr>
        <w:sectPr w:rsidR="008149B6" w:rsidRPr="001C4F41" w:rsidSect="00ED734F">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172" w:name="_Toc253407140"/>
      <w:bookmarkStart w:id="173" w:name="_Toc259783103"/>
      <w:bookmarkStart w:id="174" w:name="_Toc266181232"/>
      <w:bookmarkStart w:id="175" w:name="_Toc268773998"/>
      <w:bookmarkStart w:id="176" w:name="_Toc271700475"/>
      <w:bookmarkStart w:id="177" w:name="_Toc273023319"/>
      <w:bookmarkStart w:id="178" w:name="_Toc274223813"/>
      <w:bookmarkStart w:id="179" w:name="_Toc276717161"/>
      <w:bookmarkStart w:id="180" w:name="_Toc279669134"/>
      <w:bookmarkStart w:id="181" w:name="_Toc280349204"/>
      <w:bookmarkStart w:id="182" w:name="_Toc282526036"/>
      <w:bookmarkStart w:id="183" w:name="_Toc283737193"/>
      <w:bookmarkStart w:id="184" w:name="_Toc286218710"/>
      <w:bookmarkStart w:id="185" w:name="_Toc288660267"/>
      <w:bookmarkStart w:id="186" w:name="_Toc291005377"/>
      <w:bookmarkStart w:id="187" w:name="_Toc292704949"/>
      <w:bookmarkStart w:id="188" w:name="_Toc295387894"/>
      <w:bookmarkStart w:id="189" w:name="_Toc296675477"/>
      <w:bookmarkStart w:id="190" w:name="_Toc297804716"/>
      <w:bookmarkStart w:id="191" w:name="_Toc301945288"/>
      <w:bookmarkStart w:id="192" w:name="_Toc303344247"/>
      <w:bookmarkStart w:id="193" w:name="_Toc304892153"/>
      <w:bookmarkStart w:id="194" w:name="_Toc308530335"/>
      <w:bookmarkStart w:id="195" w:name="_Toc311103641"/>
      <w:bookmarkStart w:id="196" w:name="_Toc313973311"/>
      <w:bookmarkStart w:id="197" w:name="_Toc316479951"/>
      <w:bookmarkStart w:id="198" w:name="_Toc318964997"/>
      <w:bookmarkStart w:id="199" w:name="_Toc320536953"/>
      <w:bookmarkStart w:id="200" w:name="_Toc321233388"/>
      <w:bookmarkStart w:id="201" w:name="_Toc321311659"/>
      <w:bookmarkStart w:id="202" w:name="_Toc321820539"/>
      <w:bookmarkStart w:id="203" w:name="_Toc323035705"/>
      <w:bookmarkStart w:id="204" w:name="_Toc323904373"/>
      <w:bookmarkStart w:id="205" w:name="_Toc332272645"/>
      <w:bookmarkStart w:id="206" w:name="_Toc334776191"/>
      <w:bookmarkStart w:id="207" w:name="_Toc335901498"/>
      <w:bookmarkStart w:id="208" w:name="_Toc337110332"/>
      <w:bookmarkStart w:id="209" w:name="_Toc338779372"/>
      <w:bookmarkStart w:id="210" w:name="_Toc340225512"/>
      <w:bookmarkStart w:id="211" w:name="_Toc341451211"/>
      <w:bookmarkStart w:id="212" w:name="_Toc342912838"/>
      <w:bookmarkStart w:id="213" w:name="_Toc343262675"/>
      <w:bookmarkStart w:id="214" w:name="_Toc345579826"/>
      <w:bookmarkStart w:id="215" w:name="_Toc346885931"/>
      <w:bookmarkStart w:id="216" w:name="_Toc347929579"/>
      <w:bookmarkStart w:id="217" w:name="_Toc349288247"/>
      <w:bookmarkStart w:id="218" w:name="_Toc350415577"/>
      <w:bookmarkStart w:id="219" w:name="_Toc351549875"/>
      <w:bookmarkStart w:id="220" w:name="_Toc352940475"/>
      <w:bookmarkStart w:id="221" w:name="_Toc354053820"/>
      <w:bookmarkStart w:id="222" w:name="_Toc355708835"/>
      <w:bookmarkStart w:id="223" w:name="_Toc357001928"/>
      <w:bookmarkStart w:id="224" w:name="_Toc358192559"/>
      <w:bookmarkStart w:id="225" w:name="_Toc359489412"/>
      <w:bookmarkStart w:id="226" w:name="_Toc360696815"/>
      <w:bookmarkStart w:id="227" w:name="_Toc361921548"/>
      <w:bookmarkStart w:id="228" w:name="_Toc363741385"/>
      <w:bookmarkStart w:id="229" w:name="_Toc364672334"/>
      <w:bookmarkStart w:id="230" w:name="_Toc366157674"/>
      <w:bookmarkStart w:id="231" w:name="_Toc367715513"/>
      <w:bookmarkStart w:id="232" w:name="_Toc369007675"/>
      <w:bookmarkStart w:id="233" w:name="_Toc369007855"/>
      <w:bookmarkStart w:id="234" w:name="_Toc370373462"/>
      <w:bookmarkStart w:id="235" w:name="_Toc371588838"/>
      <w:bookmarkStart w:id="236" w:name="_Toc373157811"/>
      <w:bookmarkStart w:id="237" w:name="_Toc374006624"/>
      <w:bookmarkStart w:id="238" w:name="_Toc374692682"/>
      <w:bookmarkStart w:id="239" w:name="_Toc374692759"/>
      <w:bookmarkStart w:id="240" w:name="_Toc377026489"/>
      <w:bookmarkStart w:id="241" w:name="_Toc378322704"/>
      <w:bookmarkStart w:id="242" w:name="_Toc379440362"/>
      <w:bookmarkStart w:id="243" w:name="_Toc380582887"/>
      <w:r w:rsidRPr="001C4F41">
        <w:rPr>
          <w:lang w:val="en-US"/>
        </w:rPr>
        <w:lastRenderedPageBreak/>
        <w:t>Table</w:t>
      </w:r>
      <w:r w:rsidR="005427B9">
        <w:rPr>
          <w:lang w:val="en-US"/>
        </w:rPr>
        <w:t xml:space="preserve"> </w:t>
      </w:r>
      <w:r w:rsidRPr="001C4F41">
        <w:rPr>
          <w:lang w:val="en-US"/>
        </w:rPr>
        <w:t>of Contents</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D21C24" w:rsidRDefault="00785BEA" w:rsidP="00785BEA">
      <w:pPr>
        <w:pStyle w:val="TOC1"/>
        <w:rPr>
          <w:rFonts w:eastAsiaTheme="minorEastAsia"/>
          <w:b/>
          <w:bCs/>
          <w:lang w:val="en-US"/>
        </w:rPr>
      </w:pPr>
      <w:r w:rsidRPr="00D21C24">
        <w:rPr>
          <w:b/>
          <w:bCs/>
          <w:lang w:val="en-US"/>
        </w:rPr>
        <w:t>General</w:t>
      </w:r>
      <w:r w:rsidR="001C76D7" w:rsidRPr="00D21C24">
        <w:rPr>
          <w:b/>
          <w:bCs/>
          <w:lang w:val="en-US"/>
        </w:rPr>
        <w:t xml:space="preserve"> </w:t>
      </w:r>
      <w:r w:rsidRPr="00D21C24">
        <w:rPr>
          <w:b/>
          <w:bCs/>
          <w:lang w:val="en-US"/>
        </w:rPr>
        <w:t>information</w:t>
      </w:r>
    </w:p>
    <w:p w:rsidR="00E8101F" w:rsidRPr="00D21C24" w:rsidRDefault="00E8101F" w:rsidP="00871B01">
      <w:pPr>
        <w:pStyle w:val="TOC1"/>
        <w:tabs>
          <w:tab w:val="clear" w:pos="567"/>
          <w:tab w:val="center" w:leader="dot" w:pos="8505"/>
          <w:tab w:val="right" w:pos="9072"/>
        </w:tabs>
        <w:rPr>
          <w:rFonts w:eastAsiaTheme="minorEastAsia"/>
          <w:lang w:val="en-US"/>
        </w:rPr>
      </w:pPr>
      <w:r w:rsidRPr="00D21C24">
        <w:rPr>
          <w:lang w:val="en-US"/>
        </w:rPr>
        <w:t>Lists</w:t>
      </w:r>
      <w:r w:rsidR="00B85EEB" w:rsidRPr="00D21C24">
        <w:rPr>
          <w:lang w:val="en-US"/>
        </w:rPr>
        <w:t xml:space="preserve"> </w:t>
      </w:r>
      <w:r w:rsidRPr="00D21C24">
        <w:rPr>
          <w:lang w:val="en-US"/>
        </w:rPr>
        <w:t>annexed</w:t>
      </w:r>
      <w:r w:rsidR="0073122E" w:rsidRPr="00D21C24">
        <w:rPr>
          <w:lang w:val="en-US"/>
        </w:rPr>
        <w:t xml:space="preserve"> </w:t>
      </w:r>
      <w:r w:rsidRPr="00D21C24">
        <w:rPr>
          <w:lang w:val="en-US"/>
        </w:rPr>
        <w:t>to</w:t>
      </w:r>
      <w:r w:rsidR="005B3301" w:rsidRPr="00D21C24">
        <w:rPr>
          <w:lang w:val="en-US"/>
        </w:rPr>
        <w:t xml:space="preserve"> </w:t>
      </w:r>
      <w:r w:rsidRPr="00D21C24">
        <w:rPr>
          <w:lang w:val="en-US"/>
        </w:rPr>
        <w:t>the</w:t>
      </w:r>
      <w:r w:rsidR="00FF0E47" w:rsidRPr="00D21C24">
        <w:rPr>
          <w:lang w:val="en-US"/>
        </w:rPr>
        <w:t xml:space="preserve"> </w:t>
      </w:r>
      <w:r w:rsidRPr="00D21C24">
        <w:rPr>
          <w:lang w:val="en-US"/>
        </w:rPr>
        <w:t>ITU</w:t>
      </w:r>
      <w:r w:rsidR="008A199A" w:rsidRPr="00D21C24">
        <w:rPr>
          <w:lang w:val="en-US"/>
        </w:rPr>
        <w:t xml:space="preserve"> </w:t>
      </w:r>
      <w:r w:rsidRPr="00D21C24">
        <w:rPr>
          <w:lang w:val="en-US"/>
        </w:rPr>
        <w:t>Operational Bulletin</w:t>
      </w:r>
      <w:r w:rsidR="003062EE" w:rsidRPr="00D21C24">
        <w:rPr>
          <w:lang w:val="en-US"/>
        </w:rPr>
        <w:t xml:space="preserve">: </w:t>
      </w:r>
      <w:r w:rsidR="003062EE" w:rsidRPr="00D21C24">
        <w:rPr>
          <w:i/>
          <w:iCs/>
          <w:lang w:val="en-US"/>
        </w:rPr>
        <w:t>Note from</w:t>
      </w:r>
      <w:r w:rsidR="00D719E2" w:rsidRPr="00D21C24">
        <w:rPr>
          <w:i/>
          <w:iCs/>
          <w:lang w:val="en-US"/>
        </w:rPr>
        <w:t xml:space="preserve"> </w:t>
      </w:r>
      <w:r w:rsidR="003062EE" w:rsidRPr="00D21C24">
        <w:rPr>
          <w:i/>
          <w:iCs/>
          <w:lang w:val="en-US"/>
        </w:rPr>
        <w:t>TSB</w:t>
      </w:r>
      <w:r w:rsidRPr="00D21C24">
        <w:rPr>
          <w:webHidden/>
          <w:lang w:val="en-US"/>
        </w:rPr>
        <w:tab/>
      </w:r>
      <w:r w:rsidR="00995947" w:rsidRPr="00D21C24">
        <w:rPr>
          <w:webHidden/>
          <w:lang w:val="en-US"/>
        </w:rPr>
        <w:tab/>
      </w:r>
      <w:r w:rsidR="00353098" w:rsidRPr="00D21C24">
        <w:rPr>
          <w:webHidden/>
          <w:lang w:val="en-US"/>
        </w:rPr>
        <w:t>3</w:t>
      </w:r>
    </w:p>
    <w:p w:rsidR="000E16E7" w:rsidRDefault="00A42F6E" w:rsidP="00871B01">
      <w:pPr>
        <w:pStyle w:val="TOC1"/>
        <w:tabs>
          <w:tab w:val="clear" w:pos="567"/>
          <w:tab w:val="center" w:leader="dot" w:pos="8505"/>
          <w:tab w:val="right" w:pos="9072"/>
        </w:tabs>
      </w:pPr>
      <w:r w:rsidRPr="00D21C24">
        <w:t>Approval of ITU-T Recommendations</w:t>
      </w:r>
      <w:r w:rsidRPr="00D21C24">
        <w:tab/>
      </w:r>
      <w:r w:rsidRPr="00D21C24">
        <w:tab/>
        <w:t>4</w:t>
      </w:r>
    </w:p>
    <w:p w:rsidR="009166C3" w:rsidRDefault="009166C3" w:rsidP="009166C3">
      <w:pPr>
        <w:pStyle w:val="TOC1"/>
        <w:tabs>
          <w:tab w:val="clear" w:pos="567"/>
          <w:tab w:val="center" w:leader="dot" w:pos="8505"/>
          <w:tab w:val="right" w:pos="9072"/>
        </w:tabs>
        <w:rPr>
          <w:lang w:val="en-US"/>
        </w:rPr>
      </w:pPr>
      <w:r w:rsidRPr="009166C3">
        <w:rPr>
          <w:rFonts w:cs="Arial"/>
          <w:lang w:val="en-US"/>
        </w:rPr>
        <w:t>Extra-territorial use of Mobile Country Code (MCC)</w:t>
      </w:r>
      <w:r>
        <w:rPr>
          <w:rFonts w:cs="Arial"/>
          <w:lang w:val="en-US"/>
        </w:rPr>
        <w:t xml:space="preserve"> </w:t>
      </w:r>
      <w:r w:rsidRPr="009166C3">
        <w:rPr>
          <w:rFonts w:cs="Arial"/>
          <w:lang w:val="en-US"/>
        </w:rPr>
        <w:t>and Mobile Network Code (MNC)</w:t>
      </w:r>
      <w:r w:rsidR="000C1B1F">
        <w:rPr>
          <w:rFonts w:cs="Arial"/>
          <w:lang w:val="en-US"/>
        </w:rPr>
        <w:tab/>
      </w:r>
      <w:r w:rsidR="000C1B1F">
        <w:rPr>
          <w:rFonts w:cs="Arial"/>
          <w:lang w:val="en-US"/>
        </w:rPr>
        <w:tab/>
        <w:t>4</w:t>
      </w:r>
    </w:p>
    <w:p w:rsidR="00FB07D7" w:rsidRPr="00FB07D7" w:rsidRDefault="00FB07D7" w:rsidP="00FB07D7">
      <w:pPr>
        <w:pStyle w:val="TOC1"/>
        <w:tabs>
          <w:tab w:val="clear" w:pos="567"/>
          <w:tab w:val="center" w:leader="dot" w:pos="8505"/>
          <w:tab w:val="right" w:pos="9072"/>
        </w:tabs>
        <w:rPr>
          <w:rFonts w:eastAsiaTheme="minorEastAsia"/>
        </w:rPr>
      </w:pPr>
      <w:r w:rsidRPr="00FB07D7">
        <w:rPr>
          <w:lang w:val="en-US"/>
        </w:rPr>
        <w:t xml:space="preserve">Telephone </w:t>
      </w:r>
      <w:r w:rsidRPr="00FB07D7">
        <w:t>Service</w:t>
      </w:r>
      <w:r>
        <w:rPr>
          <w:lang w:val="en-US"/>
        </w:rPr>
        <w:t>:</w:t>
      </w:r>
    </w:p>
    <w:p w:rsidR="00FB07D7" w:rsidRPr="00FB07D7" w:rsidRDefault="00FB07D7" w:rsidP="000C1B1F">
      <w:pPr>
        <w:pStyle w:val="TOC2"/>
        <w:tabs>
          <w:tab w:val="clear" w:pos="567"/>
          <w:tab w:val="center" w:leader="dot" w:pos="8505"/>
          <w:tab w:val="right" w:pos="9072"/>
        </w:tabs>
        <w:rPr>
          <w:rFonts w:eastAsiaTheme="minorEastAsia"/>
        </w:rPr>
      </w:pPr>
      <w:r w:rsidRPr="00FB07D7">
        <w:rPr>
          <w:i/>
          <w:iCs/>
          <w:lang w:val="en-US"/>
        </w:rPr>
        <w:t>Chile (Subsecretaría</w:t>
      </w:r>
      <w:r w:rsidRPr="00FB07D7">
        <w:rPr>
          <w:i/>
          <w:iCs/>
          <w:lang w:val="en-US" w:eastAsia="zh-CN"/>
        </w:rPr>
        <w:t xml:space="preserve"> de Telecomunicaciones de Chile (Subtel), Santiago de Chile)</w:t>
      </w:r>
      <w:r w:rsidRPr="00FB07D7">
        <w:rPr>
          <w:webHidden/>
        </w:rPr>
        <w:tab/>
      </w:r>
      <w:r w:rsidR="00BD0C16">
        <w:rPr>
          <w:webHidden/>
        </w:rPr>
        <w:tab/>
      </w:r>
      <w:r w:rsidR="000C1B1F">
        <w:rPr>
          <w:webHidden/>
        </w:rPr>
        <w:t>5</w:t>
      </w:r>
    </w:p>
    <w:p w:rsidR="00FB07D7" w:rsidRPr="00FB07D7" w:rsidRDefault="00FB07D7" w:rsidP="000C1B1F">
      <w:pPr>
        <w:pStyle w:val="TOC2"/>
        <w:tabs>
          <w:tab w:val="clear" w:pos="567"/>
          <w:tab w:val="center" w:leader="dot" w:pos="8505"/>
          <w:tab w:val="right" w:pos="9072"/>
        </w:tabs>
        <w:rPr>
          <w:rFonts w:eastAsiaTheme="minorEastAsia"/>
        </w:rPr>
      </w:pPr>
      <w:r w:rsidRPr="00FB07D7">
        <w:rPr>
          <w:i/>
          <w:iCs/>
          <w:lang w:val="en-US"/>
        </w:rPr>
        <w:t>Denmark (</w:t>
      </w:r>
      <w:r w:rsidRPr="00FB07D7">
        <w:rPr>
          <w:i/>
          <w:iCs/>
          <w:lang w:val="en-US" w:eastAsia="zh-CN"/>
        </w:rPr>
        <w:t xml:space="preserve">Danish Business Authority, </w:t>
      </w:r>
      <w:r w:rsidRPr="00FB07D7">
        <w:rPr>
          <w:i/>
          <w:iCs/>
          <w:lang w:val="en-US"/>
        </w:rPr>
        <w:t>Copenhagen)</w:t>
      </w:r>
      <w:r w:rsidRPr="00FB07D7">
        <w:rPr>
          <w:webHidden/>
        </w:rPr>
        <w:tab/>
      </w:r>
      <w:r w:rsidR="00BD0C16">
        <w:rPr>
          <w:webHidden/>
        </w:rPr>
        <w:tab/>
      </w:r>
      <w:r w:rsidR="000C1B1F">
        <w:rPr>
          <w:webHidden/>
        </w:rPr>
        <w:t>5</w:t>
      </w:r>
    </w:p>
    <w:p w:rsidR="00FB07D7" w:rsidRPr="00FB07D7" w:rsidRDefault="00FB07D7" w:rsidP="000C1B1F">
      <w:pPr>
        <w:pStyle w:val="TOC1"/>
        <w:tabs>
          <w:tab w:val="clear" w:pos="567"/>
          <w:tab w:val="center" w:leader="dot" w:pos="8505"/>
          <w:tab w:val="right" w:pos="9072"/>
        </w:tabs>
        <w:rPr>
          <w:rFonts w:eastAsiaTheme="minorEastAsia"/>
        </w:rPr>
      </w:pPr>
      <w:r w:rsidRPr="00FB07D7">
        <w:rPr>
          <w:lang w:val="en-US"/>
        </w:rPr>
        <w:t>Other communications</w:t>
      </w:r>
      <w:r>
        <w:rPr>
          <w:webHidden/>
        </w:rPr>
        <w:t xml:space="preserve">: </w:t>
      </w:r>
      <w:r w:rsidRPr="00FB07D7">
        <w:rPr>
          <w:i/>
          <w:iCs/>
          <w:lang w:val="en-US"/>
        </w:rPr>
        <w:t>Austria and Serbia</w:t>
      </w:r>
      <w:r>
        <w:rPr>
          <w:lang w:val="en-US"/>
        </w:rPr>
        <w:tab/>
      </w:r>
      <w:r w:rsidR="00BD0C16">
        <w:rPr>
          <w:lang w:val="en-US"/>
        </w:rPr>
        <w:tab/>
      </w:r>
      <w:r w:rsidR="000C1B1F">
        <w:rPr>
          <w:lang w:val="en-US"/>
        </w:rPr>
        <w:t>6</w:t>
      </w:r>
    </w:p>
    <w:p w:rsidR="00FB07D7" w:rsidRPr="00FB07D7" w:rsidRDefault="00FB07D7" w:rsidP="000C1B1F">
      <w:pPr>
        <w:pStyle w:val="TOC1"/>
        <w:tabs>
          <w:tab w:val="clear" w:pos="567"/>
          <w:tab w:val="center" w:leader="dot" w:pos="8505"/>
          <w:tab w:val="right" w:pos="9072"/>
        </w:tabs>
        <w:rPr>
          <w:rFonts w:eastAsiaTheme="minorEastAsia"/>
        </w:rPr>
      </w:pPr>
      <w:r w:rsidRPr="00FB07D7">
        <w:rPr>
          <w:lang w:val="en-US"/>
        </w:rPr>
        <w:t>Service Restrictions</w:t>
      </w:r>
      <w:r w:rsidRPr="00FB07D7">
        <w:rPr>
          <w:webHidden/>
        </w:rPr>
        <w:tab/>
      </w:r>
      <w:r w:rsidR="00BD0C16">
        <w:rPr>
          <w:webHidden/>
        </w:rPr>
        <w:tab/>
      </w:r>
      <w:r w:rsidR="000C1B1F">
        <w:rPr>
          <w:webHidden/>
        </w:rPr>
        <w:t>7</w:t>
      </w:r>
    </w:p>
    <w:p w:rsidR="00FB07D7" w:rsidRPr="00FB07D7" w:rsidRDefault="00FB07D7" w:rsidP="000C1B1F">
      <w:pPr>
        <w:pStyle w:val="TOC1"/>
        <w:tabs>
          <w:tab w:val="clear" w:pos="567"/>
          <w:tab w:val="center" w:leader="dot" w:pos="8505"/>
          <w:tab w:val="right" w:pos="9072"/>
        </w:tabs>
        <w:rPr>
          <w:rFonts w:eastAsiaTheme="minorEastAsia"/>
        </w:rPr>
      </w:pPr>
      <w:r w:rsidRPr="00FB07D7">
        <w:rPr>
          <w:lang w:val="en-US"/>
        </w:rPr>
        <w:t>Call-Back and alternative calling procedures (Res. 21 Rev. PP-2006)</w:t>
      </w:r>
      <w:r w:rsidRPr="00FB07D7">
        <w:rPr>
          <w:webHidden/>
        </w:rPr>
        <w:tab/>
      </w:r>
      <w:r w:rsidR="00BD0C16">
        <w:rPr>
          <w:webHidden/>
        </w:rPr>
        <w:tab/>
      </w:r>
      <w:r w:rsidR="000C1B1F">
        <w:rPr>
          <w:webHidden/>
        </w:rPr>
        <w:t>7</w:t>
      </w:r>
    </w:p>
    <w:p w:rsidR="00FB07D7" w:rsidRPr="006C603A" w:rsidRDefault="00FB07D7" w:rsidP="00BE7287">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FB07D7" w:rsidRPr="00FB07D7" w:rsidRDefault="00FB07D7" w:rsidP="000C1B1F">
      <w:pPr>
        <w:pStyle w:val="TOC1"/>
        <w:tabs>
          <w:tab w:val="clear" w:pos="567"/>
          <w:tab w:val="center" w:leader="dot" w:pos="8505"/>
          <w:tab w:val="right" w:pos="9072"/>
        </w:tabs>
        <w:rPr>
          <w:rFonts w:eastAsiaTheme="minorEastAsia"/>
        </w:rPr>
      </w:pPr>
      <w:r w:rsidRPr="00FB07D7">
        <w:rPr>
          <w:lang w:val="en-US"/>
        </w:rPr>
        <w:t>List of Ship Stations and Maritime Mobile  Service Identity Assignments (List V)</w:t>
      </w:r>
      <w:r w:rsidRPr="00FB07D7">
        <w:rPr>
          <w:webHidden/>
        </w:rPr>
        <w:tab/>
      </w:r>
      <w:r w:rsidR="00BD0C16">
        <w:rPr>
          <w:webHidden/>
        </w:rPr>
        <w:tab/>
      </w:r>
      <w:r w:rsidR="000C1B1F">
        <w:rPr>
          <w:webHidden/>
        </w:rPr>
        <w:t>8</w:t>
      </w:r>
    </w:p>
    <w:p w:rsidR="00FB07D7" w:rsidRPr="00FB07D7" w:rsidRDefault="00FB07D7" w:rsidP="000C1B1F">
      <w:pPr>
        <w:pStyle w:val="TOC1"/>
        <w:tabs>
          <w:tab w:val="clear" w:pos="567"/>
          <w:tab w:val="center" w:leader="dot" w:pos="8505"/>
          <w:tab w:val="right" w:pos="9072"/>
        </w:tabs>
        <w:rPr>
          <w:rFonts w:eastAsiaTheme="minorEastAsia"/>
        </w:rPr>
      </w:pPr>
      <w:r w:rsidRPr="00FB07D7">
        <w:rPr>
          <w:lang w:val="en-US"/>
        </w:rPr>
        <w:t>Mobile Network Codes (MNC) for the international identification plan  for public networks and</w:t>
      </w:r>
      <w:r w:rsidR="00BD0C16">
        <w:rPr>
          <w:lang w:val="en-US"/>
        </w:rPr>
        <w:br/>
      </w:r>
      <w:r w:rsidRPr="00FB07D7">
        <w:rPr>
          <w:lang w:val="en-US"/>
        </w:rPr>
        <w:t>subscriptions</w:t>
      </w:r>
      <w:r w:rsidRPr="00FB07D7">
        <w:rPr>
          <w:webHidden/>
        </w:rPr>
        <w:tab/>
      </w:r>
      <w:r w:rsidR="00BD0C16">
        <w:rPr>
          <w:webHidden/>
        </w:rPr>
        <w:tab/>
      </w:r>
      <w:r w:rsidR="000C1B1F">
        <w:rPr>
          <w:webHidden/>
        </w:rPr>
        <w:t>8</w:t>
      </w:r>
    </w:p>
    <w:p w:rsidR="00FB07D7" w:rsidRPr="00FB07D7" w:rsidRDefault="00FB07D7" w:rsidP="000C1B1F">
      <w:pPr>
        <w:pStyle w:val="TOC1"/>
        <w:tabs>
          <w:tab w:val="clear" w:pos="567"/>
          <w:tab w:val="center" w:leader="dot" w:pos="8505"/>
          <w:tab w:val="right" w:pos="9072"/>
        </w:tabs>
        <w:rPr>
          <w:rFonts w:eastAsiaTheme="minorEastAsia"/>
        </w:rPr>
      </w:pPr>
      <w:r w:rsidRPr="00FB07D7">
        <w:rPr>
          <w:lang w:val="en-US"/>
        </w:rPr>
        <w:t>List of ITU Carrier Codes</w:t>
      </w:r>
      <w:r w:rsidRPr="00FB07D7">
        <w:rPr>
          <w:webHidden/>
        </w:rPr>
        <w:tab/>
      </w:r>
      <w:r w:rsidR="00BD0C16">
        <w:rPr>
          <w:webHidden/>
        </w:rPr>
        <w:tab/>
      </w:r>
      <w:r w:rsidR="000C1B1F">
        <w:rPr>
          <w:webHidden/>
        </w:rPr>
        <w:t>9</w:t>
      </w:r>
    </w:p>
    <w:p w:rsidR="00FB07D7" w:rsidRPr="00FB07D7" w:rsidRDefault="00FB07D7" w:rsidP="000C1B1F">
      <w:pPr>
        <w:pStyle w:val="TOC1"/>
        <w:tabs>
          <w:tab w:val="clear" w:pos="567"/>
          <w:tab w:val="center" w:leader="dot" w:pos="8505"/>
          <w:tab w:val="right" w:pos="9072"/>
        </w:tabs>
        <w:rPr>
          <w:rFonts w:eastAsiaTheme="minorEastAsia"/>
        </w:rPr>
      </w:pPr>
      <w:r w:rsidRPr="00FB07D7">
        <w:rPr>
          <w:lang w:val="en-US"/>
        </w:rPr>
        <w:t>List of International Signalling Point Codes (ISPC)</w:t>
      </w:r>
      <w:r w:rsidRPr="00FB07D7">
        <w:rPr>
          <w:webHidden/>
        </w:rPr>
        <w:tab/>
      </w:r>
      <w:r w:rsidR="00BD0C16">
        <w:rPr>
          <w:webHidden/>
        </w:rPr>
        <w:tab/>
      </w:r>
      <w:r w:rsidRPr="00FB07D7">
        <w:rPr>
          <w:webHidden/>
        </w:rPr>
        <w:t>1</w:t>
      </w:r>
      <w:r w:rsidR="000C1B1F">
        <w:rPr>
          <w:webHidden/>
        </w:rPr>
        <w:t>0</w:t>
      </w:r>
    </w:p>
    <w:p w:rsidR="00FB07D7" w:rsidRPr="00FB07D7" w:rsidRDefault="00FB07D7" w:rsidP="00BE7287">
      <w:pPr>
        <w:pStyle w:val="TOC1"/>
        <w:tabs>
          <w:tab w:val="clear" w:pos="567"/>
          <w:tab w:val="center" w:leader="dot" w:pos="8505"/>
          <w:tab w:val="right" w:pos="9072"/>
        </w:tabs>
        <w:rPr>
          <w:rFonts w:eastAsiaTheme="minorEastAsia"/>
        </w:rPr>
      </w:pPr>
      <w:r w:rsidRPr="00FB07D7">
        <w:rPr>
          <w:lang w:val="en-US"/>
        </w:rPr>
        <w:t>National Numbering Plan</w:t>
      </w:r>
      <w:r w:rsidRPr="00FB07D7">
        <w:rPr>
          <w:webHidden/>
        </w:rPr>
        <w:tab/>
      </w:r>
      <w:r w:rsidR="00BD0C16">
        <w:rPr>
          <w:webHidden/>
        </w:rPr>
        <w:tab/>
      </w:r>
      <w:r w:rsidRPr="00FB07D7">
        <w:rPr>
          <w:webHidden/>
        </w:rPr>
        <w:t>11</w:t>
      </w:r>
    </w:p>
    <w:p w:rsidR="00871B01" w:rsidRDefault="00871B01" w:rsidP="00FB07D7">
      <w:pPr>
        <w:rPr>
          <w:rFonts w:eastAsiaTheme="minorEastAsia"/>
          <w:lang w:val="en-US" w:eastAsia="zh-CN"/>
        </w:rPr>
      </w:pPr>
    </w:p>
    <w:p w:rsidR="00201B8F" w:rsidRDefault="00201B8F" w:rsidP="00871B01">
      <w:pPr>
        <w:tabs>
          <w:tab w:val="clear" w:pos="567"/>
          <w:tab w:val="clear" w:pos="1276"/>
          <w:tab w:val="clear" w:pos="1843"/>
          <w:tab w:val="clear" w:pos="5387"/>
          <w:tab w:val="clear" w:pos="5954"/>
          <w:tab w:val="center" w:leader="dot" w:pos="8505"/>
          <w:tab w:val="right" w:pos="9072"/>
        </w:tabs>
        <w:rPr>
          <w:rFonts w:eastAsiaTheme="minorEastAsia"/>
          <w:lang w:val="en-US"/>
        </w:rPr>
      </w:pPr>
    </w:p>
    <w:p w:rsidR="00EB1472" w:rsidRDefault="00EB1472" w:rsidP="00EB1472">
      <w:pPr>
        <w:rPr>
          <w:rFonts w:eastAsiaTheme="minorEastAsia"/>
          <w:lang w:val="fr-FR"/>
        </w:rPr>
      </w:pPr>
    </w:p>
    <w:p w:rsidR="0092091F" w:rsidRDefault="0092091F">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FR"/>
        </w:rPr>
      </w:pPr>
      <w:r>
        <w:rPr>
          <w:rFonts w:eastAsiaTheme="minorEastAsia"/>
          <w:lang w:val="fr-FR"/>
        </w:rPr>
        <w:br w:type="page"/>
      </w:r>
    </w:p>
    <w:p w:rsidR="00C54ED6" w:rsidRPr="00C54ED6" w:rsidRDefault="00C54ED6" w:rsidP="00C54ED6">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AD48EF" w:rsidRPr="00677B65" w:rsidTr="00AD48E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48</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3</w:t>
            </w:r>
            <w:r w:rsidRPr="00677B65">
              <w:rPr>
                <w:rFonts w:eastAsia="SimSun"/>
                <w:lang w:eastAsia="zh-CN"/>
              </w:rPr>
              <w:t>.III.201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w:t>
            </w:r>
            <w:r>
              <w:rPr>
                <w:rFonts w:eastAsia="SimSun"/>
                <w:lang w:eastAsia="zh-CN"/>
              </w:rPr>
              <w:t>V</w:t>
            </w:r>
            <w:r w:rsidRPr="00677B65">
              <w:rPr>
                <w:rFonts w:eastAsia="SimSun"/>
                <w:lang w:eastAsia="zh-CN"/>
              </w:rPr>
              <w:t>.201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15</w:t>
            </w:r>
            <w:r w:rsidRPr="00677B65">
              <w:rPr>
                <w:rFonts w:eastAsia="SimSun"/>
                <w:lang w:eastAsia="zh-CN"/>
              </w:rPr>
              <w:t>.IV.201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19.</w:t>
            </w:r>
            <w:r w:rsidRPr="00677B65">
              <w:rPr>
                <w:rFonts w:eastAsia="SimSun"/>
                <w:lang w:eastAsia="zh-CN"/>
              </w:rPr>
              <w:t>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AD48EF" w:rsidRPr="00677B65" w:rsidRDefault="00AD48EF" w:rsidP="00AD48EF">
      <w:pPr>
        <w:ind w:left="567" w:hanging="567"/>
      </w:pPr>
    </w:p>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244" w:name="_Toc253407141"/>
      <w:bookmarkStart w:id="245" w:name="_Toc259783104"/>
      <w:bookmarkStart w:id="246" w:name="_Toc266181233"/>
      <w:bookmarkStart w:id="247" w:name="_Toc268773999"/>
      <w:bookmarkStart w:id="248" w:name="_Toc271700476"/>
      <w:bookmarkStart w:id="249" w:name="_Toc273023320"/>
      <w:bookmarkStart w:id="250" w:name="_Toc274223814"/>
      <w:bookmarkStart w:id="251" w:name="_Toc276717162"/>
      <w:bookmarkStart w:id="252" w:name="_Toc279669135"/>
      <w:bookmarkStart w:id="253" w:name="_Toc280349205"/>
      <w:bookmarkStart w:id="254" w:name="_Toc282526037"/>
      <w:bookmarkStart w:id="255" w:name="_Toc283737194"/>
      <w:bookmarkStart w:id="256" w:name="_Toc286218711"/>
      <w:bookmarkStart w:id="257" w:name="_Toc288660268"/>
      <w:bookmarkStart w:id="258" w:name="_Toc291005378"/>
      <w:bookmarkStart w:id="259" w:name="_Toc292704950"/>
      <w:bookmarkStart w:id="260" w:name="_Toc295387895"/>
      <w:bookmarkStart w:id="261" w:name="_Toc296675478"/>
      <w:bookmarkStart w:id="262" w:name="_Toc297804717"/>
      <w:bookmarkStart w:id="263" w:name="_Toc301945289"/>
      <w:bookmarkStart w:id="264" w:name="_Toc303344248"/>
      <w:bookmarkStart w:id="265" w:name="_Toc304892154"/>
      <w:bookmarkStart w:id="266" w:name="_Toc308530336"/>
      <w:bookmarkStart w:id="267" w:name="_Toc311103642"/>
      <w:bookmarkStart w:id="268" w:name="_Toc313973312"/>
      <w:bookmarkStart w:id="269" w:name="_Toc316479952"/>
      <w:bookmarkStart w:id="270" w:name="_Toc318964998"/>
      <w:bookmarkStart w:id="271" w:name="_Toc320536954"/>
      <w:bookmarkStart w:id="272" w:name="_Toc321233389"/>
      <w:bookmarkStart w:id="273" w:name="_Toc321311660"/>
      <w:bookmarkStart w:id="274" w:name="_Toc321820540"/>
      <w:bookmarkStart w:id="275" w:name="_Toc323035706"/>
      <w:bookmarkStart w:id="276" w:name="_Toc323904374"/>
      <w:bookmarkStart w:id="277" w:name="_Toc332272646"/>
      <w:bookmarkStart w:id="278" w:name="_Toc334776192"/>
      <w:bookmarkStart w:id="279" w:name="_Toc335901499"/>
      <w:bookmarkStart w:id="280" w:name="_Toc337110333"/>
      <w:bookmarkStart w:id="281" w:name="_Toc338779373"/>
      <w:bookmarkStart w:id="282" w:name="_Toc340225513"/>
      <w:bookmarkStart w:id="283" w:name="_Toc341451212"/>
      <w:bookmarkStart w:id="284" w:name="_Toc342912839"/>
      <w:bookmarkStart w:id="285" w:name="_Toc343262676"/>
      <w:bookmarkStart w:id="286" w:name="_Toc345579827"/>
      <w:bookmarkStart w:id="287" w:name="_Toc346885932"/>
      <w:bookmarkStart w:id="288" w:name="_Toc347929580"/>
      <w:bookmarkStart w:id="289" w:name="_Toc349288248"/>
      <w:bookmarkStart w:id="290" w:name="_Toc350415578"/>
      <w:bookmarkStart w:id="291" w:name="_Toc351549876"/>
      <w:bookmarkStart w:id="292" w:name="_Toc352940476"/>
      <w:bookmarkStart w:id="293" w:name="_Toc354053821"/>
      <w:bookmarkStart w:id="294" w:name="_Toc355708836"/>
      <w:bookmarkStart w:id="295" w:name="_Toc357001929"/>
      <w:bookmarkStart w:id="296" w:name="_Toc358192560"/>
      <w:bookmarkStart w:id="297" w:name="_Toc359489413"/>
      <w:bookmarkStart w:id="298" w:name="_Toc360696816"/>
      <w:bookmarkStart w:id="299" w:name="_Toc361921549"/>
      <w:bookmarkStart w:id="300" w:name="_Toc363741386"/>
      <w:bookmarkStart w:id="301" w:name="_Toc364672335"/>
      <w:bookmarkStart w:id="302" w:name="_Toc366157675"/>
      <w:bookmarkStart w:id="303" w:name="_Toc367715514"/>
      <w:bookmarkStart w:id="304" w:name="_Toc369007676"/>
      <w:bookmarkStart w:id="305" w:name="_Toc369007856"/>
      <w:bookmarkStart w:id="306" w:name="_Toc370373463"/>
      <w:bookmarkStart w:id="307" w:name="_Toc371588839"/>
      <w:bookmarkStart w:id="308" w:name="_Toc373157812"/>
      <w:bookmarkStart w:id="309" w:name="_Toc374006625"/>
      <w:bookmarkStart w:id="310" w:name="_Toc374692683"/>
      <w:bookmarkStart w:id="311" w:name="_Toc374692760"/>
      <w:bookmarkStart w:id="312" w:name="_Toc377026490"/>
      <w:bookmarkStart w:id="313" w:name="_Toc378322705"/>
      <w:bookmarkStart w:id="314" w:name="_Toc379440363"/>
      <w:bookmarkStart w:id="315" w:name="_Toc380582888"/>
      <w:r w:rsidR="00911AE9" w:rsidRPr="00DB3264">
        <w:rPr>
          <w:rFonts w:asciiTheme="minorHAnsi" w:hAnsiTheme="minorHAnsi"/>
          <w:lang w:val="en-US"/>
        </w:rPr>
        <w:lastRenderedPageBreak/>
        <w:t>GENERAL  INFORMATION</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E10D9E" w:rsidRPr="00115C7C" w:rsidRDefault="00911AE9" w:rsidP="00F149EA">
      <w:pPr>
        <w:pStyle w:val="Heading20"/>
        <w:spacing w:before="180"/>
        <w:rPr>
          <w:lang w:val="en-US"/>
        </w:rPr>
      </w:pPr>
      <w:bookmarkStart w:id="316" w:name="_Toc253407142"/>
      <w:bookmarkStart w:id="317" w:name="_Toc259783105"/>
      <w:bookmarkStart w:id="318" w:name="_Toc262631768"/>
      <w:bookmarkStart w:id="319" w:name="_Toc265056484"/>
      <w:bookmarkStart w:id="320" w:name="_Toc266181234"/>
      <w:bookmarkStart w:id="321" w:name="_Toc268774000"/>
      <w:bookmarkStart w:id="322" w:name="_Toc271700477"/>
      <w:bookmarkStart w:id="323" w:name="_Toc273023321"/>
      <w:bookmarkStart w:id="324" w:name="_Toc274223815"/>
      <w:bookmarkStart w:id="325" w:name="_Toc276717163"/>
      <w:bookmarkStart w:id="326" w:name="_Toc279669136"/>
      <w:bookmarkStart w:id="327" w:name="_Toc280349206"/>
      <w:bookmarkStart w:id="328" w:name="_Toc282526038"/>
      <w:bookmarkStart w:id="329" w:name="_Toc283737195"/>
      <w:bookmarkStart w:id="330" w:name="_Toc286218712"/>
      <w:bookmarkStart w:id="331" w:name="_Toc288660269"/>
      <w:bookmarkStart w:id="332" w:name="_Toc291005379"/>
      <w:bookmarkStart w:id="333" w:name="_Toc292704951"/>
      <w:bookmarkStart w:id="334" w:name="_Toc295387896"/>
      <w:bookmarkStart w:id="335" w:name="_Toc296675479"/>
      <w:bookmarkStart w:id="336" w:name="_Toc297804718"/>
      <w:bookmarkStart w:id="337" w:name="_Toc301945290"/>
      <w:bookmarkStart w:id="338" w:name="_Toc303344249"/>
      <w:bookmarkStart w:id="339" w:name="_Toc304892155"/>
      <w:bookmarkStart w:id="340" w:name="_Toc308530337"/>
      <w:bookmarkStart w:id="341" w:name="_Toc311103643"/>
      <w:bookmarkStart w:id="342" w:name="_Toc313973313"/>
      <w:bookmarkStart w:id="343" w:name="_Toc316479953"/>
      <w:bookmarkStart w:id="344" w:name="_Toc318964999"/>
      <w:bookmarkStart w:id="345" w:name="_Toc320536955"/>
      <w:bookmarkStart w:id="346" w:name="_Toc321233390"/>
      <w:bookmarkStart w:id="347" w:name="_Toc321311661"/>
      <w:bookmarkStart w:id="348" w:name="_Toc321820541"/>
      <w:bookmarkStart w:id="349" w:name="_Toc323035707"/>
      <w:bookmarkStart w:id="350" w:name="_Toc323904375"/>
      <w:bookmarkStart w:id="351" w:name="_Toc332272647"/>
      <w:bookmarkStart w:id="352" w:name="_Toc334776193"/>
      <w:bookmarkStart w:id="353" w:name="_Toc335901500"/>
      <w:bookmarkStart w:id="354" w:name="_Toc337110334"/>
      <w:bookmarkStart w:id="355" w:name="_Toc338779374"/>
      <w:bookmarkStart w:id="356" w:name="_Toc340225514"/>
      <w:bookmarkStart w:id="357" w:name="_Toc341451213"/>
      <w:bookmarkStart w:id="358" w:name="_Toc342912840"/>
      <w:bookmarkStart w:id="359" w:name="_Toc343262677"/>
      <w:bookmarkStart w:id="360" w:name="_Toc345579828"/>
      <w:bookmarkStart w:id="361" w:name="_Toc346885933"/>
      <w:bookmarkStart w:id="362" w:name="_Toc347929581"/>
      <w:bookmarkStart w:id="363" w:name="_Toc349288249"/>
      <w:bookmarkStart w:id="364" w:name="_Toc350415579"/>
      <w:bookmarkStart w:id="365" w:name="_Toc351549877"/>
      <w:bookmarkStart w:id="366" w:name="_Toc352940477"/>
      <w:bookmarkStart w:id="367" w:name="_Toc354053822"/>
      <w:bookmarkStart w:id="368" w:name="_Toc355708837"/>
      <w:bookmarkStart w:id="369" w:name="_Toc357001930"/>
      <w:bookmarkStart w:id="370" w:name="_Toc358192561"/>
      <w:bookmarkStart w:id="371" w:name="_Toc359489414"/>
      <w:bookmarkStart w:id="372" w:name="_Toc360696817"/>
      <w:bookmarkStart w:id="373" w:name="_Toc361921550"/>
      <w:bookmarkStart w:id="374" w:name="_Toc363741387"/>
      <w:bookmarkStart w:id="375" w:name="_Toc364672336"/>
      <w:bookmarkStart w:id="376" w:name="_Toc366157676"/>
      <w:bookmarkStart w:id="377" w:name="_Toc367715515"/>
      <w:bookmarkStart w:id="378" w:name="_Toc369007677"/>
      <w:bookmarkStart w:id="379" w:name="_Toc369007857"/>
      <w:bookmarkStart w:id="380" w:name="_Toc370373464"/>
      <w:bookmarkStart w:id="381" w:name="_Toc371588840"/>
      <w:bookmarkStart w:id="382" w:name="_Toc373157813"/>
      <w:bookmarkStart w:id="383" w:name="_Toc374006626"/>
      <w:bookmarkStart w:id="384" w:name="_Toc374692684"/>
      <w:bookmarkStart w:id="385" w:name="_Toc374692761"/>
      <w:bookmarkStart w:id="386" w:name="_Toc377026491"/>
      <w:bookmarkStart w:id="387" w:name="_Toc378322706"/>
      <w:bookmarkStart w:id="388" w:name="_Toc379440364"/>
      <w:bookmarkStart w:id="389" w:name="_Toc380582889"/>
      <w:r w:rsidRPr="00115C7C">
        <w:rPr>
          <w:lang w:val="en-US"/>
        </w:rPr>
        <w:t>Lists annexed to the ITU Operational Bulletin</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D31948" w:rsidRPr="00DB3264" w:rsidRDefault="00D31948" w:rsidP="00D31948">
      <w:pPr>
        <w:spacing w:before="200"/>
        <w:rPr>
          <w:rFonts w:asciiTheme="minorHAnsi" w:hAnsiTheme="minorHAnsi"/>
          <w:b/>
          <w:bCs/>
        </w:rPr>
      </w:pPr>
      <w:bookmarkStart w:id="390" w:name="_Toc105302119"/>
      <w:bookmarkStart w:id="391" w:name="_Toc106504837"/>
      <w:bookmarkStart w:id="392" w:name="_Toc107798484"/>
      <w:bookmarkStart w:id="393" w:name="_Toc109028728"/>
      <w:bookmarkStart w:id="394" w:name="_Toc109631795"/>
      <w:bookmarkStart w:id="395" w:name="_Toc109631890"/>
      <w:bookmarkStart w:id="396" w:name="_Toc110233107"/>
      <w:bookmarkStart w:id="397" w:name="_Toc110233322"/>
      <w:bookmarkStart w:id="398" w:name="_Toc111607471"/>
      <w:bookmarkStart w:id="399" w:name="_Toc113250000"/>
      <w:bookmarkStart w:id="400" w:name="_Toc114285869"/>
      <w:bookmarkStart w:id="401" w:name="_Toc116117066"/>
      <w:bookmarkStart w:id="402" w:name="_Toc117389514"/>
      <w:bookmarkStart w:id="403" w:name="_Toc119749612"/>
      <w:bookmarkStart w:id="404" w:name="_Toc121281070"/>
      <w:bookmarkStart w:id="405" w:name="_Toc122238432"/>
      <w:bookmarkStart w:id="406" w:name="_Toc122940721"/>
      <w:bookmarkStart w:id="407" w:name="_Toc126481926"/>
      <w:bookmarkStart w:id="408" w:name="_Toc127606592"/>
      <w:bookmarkStart w:id="409" w:name="_Toc128886943"/>
      <w:bookmarkStart w:id="410" w:name="_Toc131917082"/>
      <w:bookmarkStart w:id="411" w:name="_Toc131917356"/>
      <w:bookmarkStart w:id="412" w:name="_Toc135453245"/>
      <w:bookmarkStart w:id="413" w:name="_Toc136762578"/>
      <w:bookmarkStart w:id="414" w:name="_Toc138153363"/>
      <w:bookmarkStart w:id="415" w:name="_Toc139444662"/>
      <w:bookmarkStart w:id="416" w:name="_Toc140656512"/>
      <w:bookmarkStart w:id="417" w:name="_Toc141774304"/>
      <w:bookmarkStart w:id="418" w:name="_Toc143331177"/>
      <w:bookmarkStart w:id="419" w:name="_Toc144780335"/>
      <w:bookmarkStart w:id="420" w:name="_Toc146011631"/>
      <w:bookmarkStart w:id="421" w:name="_Toc147313830"/>
      <w:bookmarkStart w:id="422" w:name="_Toc148518933"/>
      <w:bookmarkStart w:id="423" w:name="_Toc148519277"/>
      <w:bookmarkStart w:id="424" w:name="_Toc150078542"/>
      <w:bookmarkStart w:id="425" w:name="_Toc151281224"/>
      <w:bookmarkStart w:id="426" w:name="_Toc152663483"/>
      <w:bookmarkStart w:id="427" w:name="_Toc153877708"/>
      <w:bookmarkStart w:id="428" w:name="_Toc156378795"/>
      <w:bookmarkStart w:id="429" w:name="_Toc158019338"/>
      <w:bookmarkStart w:id="430" w:name="_Toc159212689"/>
      <w:bookmarkStart w:id="431" w:name="_Toc160456136"/>
      <w:bookmarkStart w:id="432" w:name="_Toc161638205"/>
      <w:bookmarkStart w:id="433" w:name="_Toc162942676"/>
      <w:bookmarkStart w:id="434" w:name="_Toc164586120"/>
      <w:bookmarkStart w:id="435" w:name="_Toc165690490"/>
      <w:bookmarkStart w:id="436" w:name="_Toc166647544"/>
      <w:bookmarkStart w:id="437" w:name="_Toc168388002"/>
      <w:bookmarkStart w:id="438" w:name="_Toc169584443"/>
      <w:bookmarkStart w:id="439" w:name="_Toc170815249"/>
      <w:bookmarkStart w:id="440" w:name="_Toc171936761"/>
      <w:bookmarkStart w:id="441" w:name="_Toc173647010"/>
      <w:bookmarkStart w:id="442" w:name="_Toc174436269"/>
      <w:bookmarkStart w:id="443" w:name="_Toc176340203"/>
      <w:bookmarkStart w:id="444" w:name="_Toc177526404"/>
      <w:bookmarkStart w:id="445" w:name="_Toc178733525"/>
      <w:bookmarkStart w:id="446" w:name="_Toc181591757"/>
      <w:bookmarkStart w:id="447" w:name="_Toc182996109"/>
      <w:bookmarkStart w:id="448" w:name="_Toc184099119"/>
      <w:bookmarkStart w:id="449" w:name="_Toc187491733"/>
      <w:bookmarkStart w:id="450" w:name="_Toc188073917"/>
      <w:bookmarkStart w:id="451" w:name="_Toc191803606"/>
      <w:bookmarkStart w:id="452" w:name="_Toc192925234"/>
      <w:bookmarkStart w:id="453" w:name="_Toc193013099"/>
      <w:bookmarkStart w:id="454" w:name="_Toc196019478"/>
      <w:bookmarkStart w:id="455" w:name="_Toc197223434"/>
      <w:bookmarkStart w:id="456" w:name="_Toc198519367"/>
      <w:bookmarkStart w:id="457" w:name="_Toc200872012"/>
      <w:bookmarkStart w:id="458" w:name="_Toc202750807"/>
      <w:bookmarkStart w:id="459" w:name="_Toc202750917"/>
      <w:bookmarkStart w:id="460" w:name="_Toc202751280"/>
      <w:bookmarkStart w:id="461" w:name="_Toc203553649"/>
      <w:bookmarkStart w:id="462" w:name="_Toc204666529"/>
      <w:bookmarkStart w:id="463" w:name="_Toc205106594"/>
      <w:bookmarkStart w:id="464" w:name="_Toc206389934"/>
      <w:bookmarkStart w:id="465" w:name="_Toc208205449"/>
      <w:bookmarkStart w:id="466" w:name="_Toc211848177"/>
      <w:bookmarkStart w:id="467" w:name="_Toc212964587"/>
      <w:bookmarkStart w:id="468" w:name="_Toc214162711"/>
      <w:bookmarkStart w:id="469" w:name="_Toc215907199"/>
      <w:bookmarkStart w:id="470" w:name="_Toc219001148"/>
      <w:bookmarkStart w:id="471" w:name="_Toc219610057"/>
      <w:bookmarkStart w:id="472" w:name="_Toc222028812"/>
      <w:bookmarkStart w:id="473" w:name="_Toc223252037"/>
      <w:bookmarkStart w:id="474" w:name="_Toc224533682"/>
      <w:bookmarkStart w:id="475" w:name="_Toc226791560"/>
      <w:bookmarkStart w:id="476" w:name="_Toc228766354"/>
      <w:bookmarkStart w:id="477" w:name="_Toc229971353"/>
      <w:bookmarkStart w:id="478" w:name="_Toc232323931"/>
      <w:bookmarkStart w:id="479" w:name="_Toc233609592"/>
      <w:bookmarkStart w:id="480" w:name="_Toc235352384"/>
      <w:bookmarkStart w:id="481" w:name="_Toc236573557"/>
      <w:bookmarkStart w:id="482" w:name="_Toc240790085"/>
      <w:bookmarkStart w:id="483" w:name="_Toc242001425"/>
      <w:bookmarkStart w:id="484" w:name="_Toc243300311"/>
      <w:bookmarkStart w:id="485" w:name="_Toc244506936"/>
      <w:bookmarkStart w:id="486" w:name="_Toc248829258"/>
      <w:bookmarkStart w:id="487" w:name="_Toc262631799"/>
      <w:bookmarkStart w:id="488" w:name="_Toc253407143"/>
      <w:r w:rsidRPr="00DB3264">
        <w:rPr>
          <w:rFonts w:asciiTheme="minorHAnsi" w:hAnsiTheme="minorHAnsi"/>
          <w:b/>
          <w:bCs/>
        </w:rPr>
        <w:t xml:space="preserve">Note from </w:t>
      </w:r>
      <w:r w:rsidRPr="00DB3264">
        <w:rPr>
          <w:rFonts w:asciiTheme="minorHAnsi" w:hAnsiTheme="minorHAnsi"/>
          <w:b/>
          <w:bCs/>
          <w:lang w:val="en-US"/>
        </w:rPr>
        <w:t>TSB</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Signalling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224AA" w:rsidRPr="00DB3264" w:rsidRDefault="004224AA" w:rsidP="004224AA">
      <w:pPr>
        <w:spacing w:before="0" w:line="200" w:lineRule="exact"/>
        <w:ind w:left="567" w:hanging="567"/>
        <w:rPr>
          <w:rFonts w:asciiTheme="minorHAnsi" w:hAnsiTheme="minorHAnsi"/>
          <w:lang w:val="en-US"/>
        </w:rPr>
      </w:pPr>
      <w:r>
        <w:rPr>
          <w:rFonts w:asciiTheme="minorHAnsi" w:hAnsiTheme="minorHAnsi"/>
          <w:lang w:val="en-US"/>
        </w:rPr>
        <w:t>1027</w:t>
      </w:r>
      <w:r>
        <w:rPr>
          <w:rFonts w:asciiTheme="minorHAnsi" w:hAnsiTheme="minorHAnsi"/>
          <w:lang w:val="en-US"/>
        </w:rPr>
        <w:tab/>
        <w:t>Legal time 2013</w:t>
      </w: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31CC2" w:rsidRPr="00E10E50" w:rsidRDefault="00E31CC2" w:rsidP="00E31CC2">
      <w:pPr>
        <w:pStyle w:val="Heading20"/>
        <w:rPr>
          <w:lang w:val="en-US"/>
        </w:rPr>
      </w:pPr>
      <w:bookmarkStart w:id="489" w:name="_Toc380582890"/>
      <w:r w:rsidRPr="00E10E50">
        <w:rPr>
          <w:lang w:val="en-US"/>
        </w:rPr>
        <w:lastRenderedPageBreak/>
        <w:t>Approval of ITU-T Recommendations</w:t>
      </w:r>
      <w:bookmarkEnd w:id="489"/>
    </w:p>
    <w:p w:rsidR="00E31CC2" w:rsidRDefault="00E31CC2" w:rsidP="00E31CC2">
      <w:pPr>
        <w:spacing w:before="240"/>
        <w:rPr>
          <w:lang w:val="en-US" w:eastAsia="zh-CN"/>
        </w:rPr>
      </w:pPr>
      <w:r w:rsidRPr="00E10E50">
        <w:rPr>
          <w:lang w:val="en-US" w:eastAsia="zh-CN"/>
        </w:rPr>
        <w:t>By AAP-28, it was announced that the following ITU-T Recommendations were approved, in accordance with the procedures outlined in Recommendation ITU-T A.8:</w:t>
      </w:r>
    </w:p>
    <w:p w:rsidR="00E31CC2" w:rsidRPr="00E10E50" w:rsidRDefault="00E31CC2" w:rsidP="00E31CC2">
      <w:pPr>
        <w:jc w:val="left"/>
        <w:rPr>
          <w:rFonts w:cs="Arial"/>
          <w:lang w:val="fr-CH"/>
        </w:rPr>
      </w:pPr>
      <w:r w:rsidRPr="00E10E50">
        <w:rPr>
          <w:lang w:val="en-US" w:eastAsia="zh-CN"/>
        </w:rPr>
        <w:t>–</w:t>
      </w:r>
      <w:r>
        <w:rPr>
          <w:lang w:val="en-US" w:eastAsia="zh-CN"/>
        </w:rPr>
        <w:tab/>
      </w:r>
      <w:r w:rsidRPr="00E10E50">
        <w:rPr>
          <w:lang w:val="en-US" w:eastAsia="zh-CN"/>
        </w:rPr>
        <w:t>ITU-T E</w:t>
      </w:r>
      <w:r w:rsidRPr="00E10E50">
        <w:rPr>
          <w:rFonts w:cs="Arial"/>
          <w:lang w:val="fr-CH"/>
        </w:rPr>
        <w:t>.804 (02/2014): QoS Aspects for Popular Services in Mobile Networks</w:t>
      </w:r>
    </w:p>
    <w:p w:rsidR="00E31CC2" w:rsidRPr="00E10E50" w:rsidRDefault="00E31CC2" w:rsidP="00E31CC2">
      <w:pPr>
        <w:ind w:left="567" w:hanging="567"/>
        <w:jc w:val="left"/>
        <w:rPr>
          <w:rFonts w:cs="Arial"/>
          <w:lang w:val="fr-CH"/>
        </w:rPr>
      </w:pPr>
      <w:r w:rsidRPr="00E10E50">
        <w:rPr>
          <w:rFonts w:cs="Arial"/>
          <w:lang w:val="fr-CH"/>
        </w:rPr>
        <w:t>–</w:t>
      </w:r>
      <w:r>
        <w:rPr>
          <w:rFonts w:cs="Arial"/>
          <w:lang w:val="fr-CH"/>
        </w:rPr>
        <w:tab/>
      </w:r>
      <w:r w:rsidRPr="00E10E50">
        <w:rPr>
          <w:rFonts w:cs="Arial"/>
          <w:lang w:val="fr-CH"/>
        </w:rPr>
        <w:t>ITU-T E.807 (02/2014): Definitions, associated measurement methods and guidance targets of user-centric parameters for call handling in cellular mobile voice service</w:t>
      </w:r>
    </w:p>
    <w:p w:rsidR="00E31CC2" w:rsidRPr="00E10E50" w:rsidRDefault="00E31CC2" w:rsidP="00E31CC2">
      <w:pPr>
        <w:ind w:left="567" w:hanging="567"/>
        <w:jc w:val="left"/>
        <w:rPr>
          <w:rFonts w:cs="Arial"/>
          <w:lang w:val="fr-CH"/>
        </w:rPr>
      </w:pPr>
      <w:r w:rsidRPr="00E10E50">
        <w:rPr>
          <w:rFonts w:cs="Arial"/>
          <w:lang w:val="fr-CH"/>
        </w:rPr>
        <w:t>–</w:t>
      </w:r>
      <w:r>
        <w:rPr>
          <w:rFonts w:cs="Arial"/>
          <w:lang w:val="fr-CH"/>
        </w:rPr>
        <w:tab/>
      </w:r>
      <w:r w:rsidRPr="00E10E50">
        <w:rPr>
          <w:rFonts w:cs="Arial"/>
          <w:lang w:val="fr-CH"/>
        </w:rPr>
        <w:t>ITU-T F.746.2 (02/2014): User data exchange between functional components in network entities or terminals</w:t>
      </w:r>
    </w:p>
    <w:p w:rsidR="00E31CC2" w:rsidRPr="00E10E50" w:rsidRDefault="00E31CC2" w:rsidP="00E31CC2">
      <w:pPr>
        <w:jc w:val="left"/>
        <w:rPr>
          <w:rFonts w:cs="Arial"/>
          <w:lang w:val="fr-CH"/>
        </w:rPr>
      </w:pPr>
      <w:r w:rsidRPr="00E10E50">
        <w:rPr>
          <w:rFonts w:cs="Arial"/>
          <w:lang w:val="fr-CH"/>
        </w:rPr>
        <w:t>–</w:t>
      </w:r>
      <w:r>
        <w:rPr>
          <w:rFonts w:cs="Arial"/>
          <w:lang w:val="fr-CH"/>
        </w:rPr>
        <w:tab/>
      </w:r>
      <w:r w:rsidRPr="00E10E50">
        <w:rPr>
          <w:rFonts w:cs="Arial"/>
          <w:lang w:val="fr-CH"/>
        </w:rPr>
        <w:t>ITU-T G.107 (02/2014): The E-model: a computational model for use in transmission planning</w:t>
      </w:r>
    </w:p>
    <w:p w:rsidR="00E31CC2" w:rsidRDefault="00E31CC2" w:rsidP="00E31CC2">
      <w:pPr>
        <w:jc w:val="left"/>
        <w:rPr>
          <w:rFonts w:cs="Arial"/>
          <w:lang w:val="fr-CH"/>
        </w:rPr>
      </w:pPr>
      <w:r w:rsidRPr="00E10E50">
        <w:rPr>
          <w:rFonts w:cs="Arial"/>
          <w:lang w:val="fr-CH"/>
        </w:rPr>
        <w:t>–</w:t>
      </w:r>
      <w:r>
        <w:rPr>
          <w:rFonts w:cs="Arial"/>
          <w:lang w:val="fr-CH"/>
        </w:rPr>
        <w:tab/>
      </w:r>
      <w:r w:rsidRPr="00E10E50">
        <w:rPr>
          <w:rFonts w:cs="Arial"/>
          <w:lang w:val="fr-CH"/>
        </w:rPr>
        <w:t>ITU-T G.1029 (02/2014): Voice Service Diagnosis Framework</w:t>
      </w:r>
    </w:p>
    <w:p w:rsidR="00E31CC2" w:rsidRDefault="00E31CC2" w:rsidP="00E31CC2">
      <w:pPr>
        <w:jc w:val="left"/>
        <w:rPr>
          <w:rFonts w:cs="Arial"/>
          <w:lang w:val="fr-CH"/>
        </w:rPr>
      </w:pPr>
      <w:r w:rsidRPr="00E10E50">
        <w:rPr>
          <w:rFonts w:cs="Arial"/>
          <w:lang w:val="fr-CH"/>
        </w:rPr>
        <w:t>–</w:t>
      </w:r>
      <w:r>
        <w:rPr>
          <w:rFonts w:cs="Arial"/>
          <w:lang w:val="fr-CH"/>
        </w:rPr>
        <w:tab/>
      </w:r>
      <w:r w:rsidRPr="00E10E50">
        <w:rPr>
          <w:rFonts w:cs="Arial"/>
          <w:lang w:val="fr-CH"/>
        </w:rPr>
        <w:t>ITU-T G.1030 (02/2014): Estimating end-to-end performance in IP networks for data applications</w:t>
      </w:r>
    </w:p>
    <w:p w:rsidR="00E31CC2" w:rsidRDefault="00E31CC2" w:rsidP="00E31CC2">
      <w:pPr>
        <w:jc w:val="left"/>
        <w:rPr>
          <w:rFonts w:cs="Arial"/>
          <w:lang w:val="fr-CH"/>
        </w:rPr>
      </w:pPr>
      <w:r w:rsidRPr="00E10E50">
        <w:rPr>
          <w:rFonts w:cs="Arial"/>
          <w:lang w:val="fr-CH"/>
        </w:rPr>
        <w:t>–</w:t>
      </w:r>
      <w:r>
        <w:rPr>
          <w:rFonts w:cs="Arial"/>
          <w:lang w:val="fr-CH"/>
        </w:rPr>
        <w:tab/>
      </w:r>
      <w:r w:rsidRPr="00E10E50">
        <w:rPr>
          <w:rFonts w:cs="Arial"/>
          <w:lang w:val="fr-CH"/>
        </w:rPr>
        <w:t>ITU-T G.1031 (02/2014): QoE factors in web-browsing</w:t>
      </w:r>
    </w:p>
    <w:p w:rsidR="00E31CC2" w:rsidRDefault="00E31CC2" w:rsidP="00E31CC2">
      <w:pPr>
        <w:jc w:val="left"/>
        <w:rPr>
          <w:rFonts w:cs="Arial"/>
          <w:lang w:val="fr-CH"/>
        </w:rPr>
      </w:pPr>
      <w:r w:rsidRPr="00E10E50">
        <w:rPr>
          <w:rFonts w:cs="Arial"/>
          <w:lang w:val="fr-CH"/>
        </w:rPr>
        <w:t>–</w:t>
      </w:r>
      <w:r>
        <w:rPr>
          <w:rFonts w:cs="Arial"/>
          <w:lang w:val="fr-CH"/>
        </w:rPr>
        <w:tab/>
      </w:r>
      <w:r w:rsidRPr="00E10E50">
        <w:rPr>
          <w:rFonts w:cs="Arial"/>
          <w:lang w:val="fr-CH"/>
        </w:rPr>
        <w:t>ITU-T H.264 (V9) (02/2014): Advanced video coding for generic audiovisual services</w:t>
      </w:r>
    </w:p>
    <w:p w:rsidR="00E31CC2" w:rsidRDefault="00E31CC2" w:rsidP="00E31CC2">
      <w:pPr>
        <w:ind w:left="567" w:hanging="567"/>
        <w:jc w:val="left"/>
        <w:rPr>
          <w:rFonts w:cs="Arial"/>
          <w:lang w:val="fr-CH"/>
        </w:rPr>
      </w:pPr>
      <w:r w:rsidRPr="00E10E50">
        <w:rPr>
          <w:rFonts w:cs="Arial"/>
          <w:lang w:val="fr-CH"/>
        </w:rPr>
        <w:t>–</w:t>
      </w:r>
      <w:r>
        <w:rPr>
          <w:rFonts w:cs="Arial"/>
          <w:lang w:val="fr-CH"/>
        </w:rPr>
        <w:tab/>
      </w:r>
      <w:r w:rsidRPr="00E10E50">
        <w:rPr>
          <w:rFonts w:cs="Arial"/>
          <w:lang w:val="fr-CH"/>
        </w:rPr>
        <w:t>ITU-T K.58 (02/2014): EMC, resistibility and safety requirements and guidance for determining responsibility under co-located information and communication technology installations</w:t>
      </w:r>
    </w:p>
    <w:p w:rsidR="00E31CC2" w:rsidRDefault="00E31CC2" w:rsidP="00E31CC2">
      <w:pPr>
        <w:ind w:left="567" w:hanging="567"/>
        <w:jc w:val="left"/>
        <w:rPr>
          <w:rFonts w:cs="Arial"/>
          <w:lang w:val="fr-CH"/>
        </w:rPr>
      </w:pPr>
      <w:r w:rsidRPr="00E10E50">
        <w:rPr>
          <w:rFonts w:cs="Arial"/>
          <w:lang w:val="fr-CH"/>
        </w:rPr>
        <w:t>–</w:t>
      </w:r>
      <w:r>
        <w:rPr>
          <w:rFonts w:cs="Arial"/>
          <w:lang w:val="fr-CH"/>
        </w:rPr>
        <w:tab/>
      </w:r>
      <w:r w:rsidRPr="00E10E50">
        <w:rPr>
          <w:rFonts w:cs="Arial"/>
          <w:lang w:val="fr-CH"/>
        </w:rPr>
        <w:t>ITU-T K.95 (02/2014): Surge parameters of isolating transformers used in telecommunication devices and equipment</w:t>
      </w:r>
    </w:p>
    <w:p w:rsidR="00E31CC2" w:rsidRDefault="00E31CC2" w:rsidP="00E31CC2">
      <w:pPr>
        <w:ind w:left="567" w:hanging="567"/>
        <w:jc w:val="left"/>
        <w:rPr>
          <w:rFonts w:cs="Arial"/>
          <w:lang w:val="fr-CH"/>
        </w:rPr>
      </w:pPr>
      <w:r w:rsidRPr="00E10E50">
        <w:rPr>
          <w:rFonts w:cs="Arial"/>
          <w:lang w:val="fr-CH"/>
        </w:rPr>
        <w:t>–</w:t>
      </w:r>
      <w:r>
        <w:rPr>
          <w:rFonts w:cs="Arial"/>
          <w:lang w:val="fr-CH"/>
        </w:rPr>
        <w:tab/>
      </w:r>
      <w:r w:rsidRPr="00E10E50">
        <w:rPr>
          <w:rFonts w:cs="Arial"/>
          <w:lang w:val="fr-CH"/>
        </w:rPr>
        <w:t>ITU-T K.96 (02/2014): Surge protective components: Overview of surge mitigation functions and technologies</w:t>
      </w:r>
    </w:p>
    <w:p w:rsidR="00E31CC2" w:rsidRDefault="00E31CC2" w:rsidP="00E31CC2">
      <w:pPr>
        <w:jc w:val="left"/>
        <w:rPr>
          <w:lang w:val="en-US" w:eastAsia="zh-CN"/>
        </w:rPr>
      </w:pPr>
      <w:r w:rsidRPr="00E10E50">
        <w:rPr>
          <w:rFonts w:cs="Arial"/>
          <w:lang w:val="fr-CH"/>
        </w:rPr>
        <w:t>–</w:t>
      </w:r>
      <w:r>
        <w:rPr>
          <w:rFonts w:cs="Arial"/>
          <w:lang w:val="fr-CH"/>
        </w:rPr>
        <w:tab/>
      </w:r>
      <w:r w:rsidRPr="00E10E50">
        <w:rPr>
          <w:rFonts w:cs="Arial"/>
          <w:lang w:val="fr-CH"/>
        </w:rPr>
        <w:t>ITU-T K.97 (02/2014): Lightning protection</w:t>
      </w:r>
      <w:r w:rsidRPr="00E10E50">
        <w:rPr>
          <w:lang w:val="en-US" w:eastAsia="zh-CN"/>
        </w:rPr>
        <w:t xml:space="preserve"> of distributed base stations</w:t>
      </w:r>
    </w:p>
    <w:p w:rsidR="00E31CC2" w:rsidRDefault="00E31CC2" w:rsidP="00E31CC2">
      <w:pPr>
        <w:jc w:val="left"/>
        <w:rPr>
          <w:rFonts w:cs="Arial"/>
          <w:lang w:val="fr-CH"/>
        </w:rPr>
      </w:pPr>
      <w:r w:rsidRPr="00E10E50">
        <w:rPr>
          <w:lang w:val="en-US" w:eastAsia="zh-CN"/>
        </w:rPr>
        <w:t>–</w:t>
      </w:r>
      <w:r>
        <w:rPr>
          <w:lang w:val="en-US" w:eastAsia="zh-CN"/>
        </w:rPr>
        <w:tab/>
      </w:r>
      <w:r w:rsidRPr="00E10E50">
        <w:rPr>
          <w:lang w:val="en-US" w:eastAsia="zh-CN"/>
        </w:rPr>
        <w:t>ITU</w:t>
      </w:r>
      <w:r w:rsidRPr="00E10E50">
        <w:rPr>
          <w:rFonts w:cs="Arial"/>
          <w:lang w:val="fr-CH"/>
        </w:rPr>
        <w:t>-T L.1005 (02/2014): Test suites for assessment of the universal charger solution</w:t>
      </w:r>
    </w:p>
    <w:p w:rsidR="00E31CC2" w:rsidRDefault="00E31CC2" w:rsidP="00E31CC2">
      <w:pPr>
        <w:ind w:left="567" w:hanging="567"/>
        <w:jc w:val="left"/>
        <w:rPr>
          <w:rFonts w:cs="Arial"/>
          <w:lang w:val="fr-CH"/>
        </w:rPr>
      </w:pPr>
      <w:r w:rsidRPr="00E10E50">
        <w:rPr>
          <w:rFonts w:cs="Arial"/>
          <w:lang w:val="fr-CH"/>
        </w:rPr>
        <w:t>–</w:t>
      </w:r>
      <w:r>
        <w:rPr>
          <w:rFonts w:cs="Arial"/>
          <w:lang w:val="fr-CH"/>
        </w:rPr>
        <w:tab/>
      </w:r>
      <w:r w:rsidRPr="00E10E50">
        <w:rPr>
          <w:rFonts w:cs="Arial"/>
          <w:lang w:val="fr-CH"/>
        </w:rPr>
        <w:t>ITU-T L.1010 (02/2014): Green batteries solution for mobile phones and other hand-held information and communication technology devices</w:t>
      </w:r>
    </w:p>
    <w:p w:rsidR="00E31CC2" w:rsidRDefault="00E31CC2" w:rsidP="00E31CC2">
      <w:pPr>
        <w:jc w:val="left"/>
        <w:rPr>
          <w:rFonts w:cs="Arial"/>
          <w:lang w:val="fr-CH"/>
        </w:rPr>
      </w:pPr>
      <w:r w:rsidRPr="00E10E50">
        <w:rPr>
          <w:rFonts w:cs="Arial"/>
          <w:lang w:val="fr-CH"/>
        </w:rPr>
        <w:t>–</w:t>
      </w:r>
      <w:r>
        <w:rPr>
          <w:rFonts w:cs="Arial"/>
          <w:lang w:val="fr-CH"/>
        </w:rPr>
        <w:tab/>
      </w:r>
      <w:r w:rsidRPr="00E10E50">
        <w:rPr>
          <w:rFonts w:cs="Arial"/>
          <w:lang w:val="fr-CH"/>
        </w:rPr>
        <w:t>ITU-T L.1340 (02/2014): Informative values on the energy efficiency of telecommunication equipment</w:t>
      </w:r>
    </w:p>
    <w:p w:rsidR="00E31CC2" w:rsidRDefault="00E31CC2" w:rsidP="00E31CC2">
      <w:pPr>
        <w:ind w:left="567" w:hanging="567"/>
        <w:jc w:val="left"/>
        <w:rPr>
          <w:rFonts w:cs="Arial"/>
          <w:lang w:val="fr-CH"/>
        </w:rPr>
      </w:pPr>
      <w:r w:rsidRPr="00E10E50">
        <w:rPr>
          <w:rFonts w:cs="Arial"/>
          <w:lang w:val="fr-CH"/>
        </w:rPr>
        <w:t>–</w:t>
      </w:r>
      <w:r>
        <w:rPr>
          <w:rFonts w:cs="Arial"/>
          <w:lang w:val="fr-CH"/>
        </w:rPr>
        <w:tab/>
      </w:r>
      <w:r w:rsidRPr="00E10E50">
        <w:rPr>
          <w:rFonts w:cs="Arial"/>
          <w:lang w:val="fr-CH"/>
        </w:rPr>
        <w:t>ITU-T P.381 (02/2014): Technical requirements and test methods for the universal wired headset or headphone interface of digital mobile terminals</w:t>
      </w:r>
    </w:p>
    <w:p w:rsidR="00E31CC2" w:rsidRDefault="00E31CC2" w:rsidP="00E31CC2">
      <w:pPr>
        <w:ind w:left="567" w:hanging="567"/>
        <w:jc w:val="left"/>
        <w:rPr>
          <w:rFonts w:cs="Arial"/>
          <w:lang w:val="fr-CH"/>
        </w:rPr>
      </w:pPr>
      <w:r w:rsidRPr="00E10E50">
        <w:rPr>
          <w:rFonts w:cs="Arial"/>
          <w:lang w:val="fr-CH"/>
        </w:rPr>
        <w:t>–</w:t>
      </w:r>
      <w:r>
        <w:rPr>
          <w:rFonts w:cs="Arial"/>
          <w:lang w:val="fr-CH"/>
        </w:rPr>
        <w:tab/>
      </w:r>
      <w:r w:rsidRPr="00E10E50">
        <w:rPr>
          <w:rFonts w:cs="Arial"/>
          <w:lang w:val="fr-CH"/>
        </w:rPr>
        <w:t>ITU-T P.581 (02/2014): Use of head and torso simulator (HATS) for hands-free and handset terminal testing</w:t>
      </w:r>
    </w:p>
    <w:p w:rsidR="00E31CC2" w:rsidRDefault="00E31CC2" w:rsidP="00E31CC2">
      <w:pPr>
        <w:jc w:val="left"/>
        <w:rPr>
          <w:rFonts w:cs="Arial"/>
          <w:lang w:val="fr-CH"/>
        </w:rPr>
      </w:pPr>
      <w:r w:rsidRPr="00E10E50">
        <w:rPr>
          <w:rFonts w:cs="Arial"/>
          <w:lang w:val="fr-CH"/>
        </w:rPr>
        <w:t>–</w:t>
      </w:r>
      <w:r>
        <w:rPr>
          <w:rFonts w:cs="Arial"/>
          <w:lang w:val="fr-CH"/>
        </w:rPr>
        <w:tab/>
      </w:r>
      <w:r w:rsidRPr="00E10E50">
        <w:rPr>
          <w:rFonts w:cs="Arial"/>
          <w:lang w:val="fr-CH"/>
        </w:rPr>
        <w:t>ITU-T P.806 (02/2014): A Subjective Quality Test Methodology using Multiple Rating Scales</w:t>
      </w:r>
    </w:p>
    <w:p w:rsidR="00E31CC2" w:rsidRDefault="00E31CC2" w:rsidP="00E31CC2">
      <w:pPr>
        <w:jc w:val="left"/>
        <w:rPr>
          <w:lang w:val="en-US" w:eastAsia="zh-CN"/>
        </w:rPr>
      </w:pPr>
      <w:r w:rsidRPr="00E10E50">
        <w:rPr>
          <w:rFonts w:cs="Arial"/>
          <w:lang w:val="fr-CH"/>
        </w:rPr>
        <w:t>–</w:t>
      </w:r>
      <w:r>
        <w:rPr>
          <w:rFonts w:cs="Arial"/>
          <w:lang w:val="fr-CH"/>
        </w:rPr>
        <w:tab/>
      </w:r>
      <w:r w:rsidRPr="00E10E50">
        <w:rPr>
          <w:rFonts w:cs="Arial"/>
          <w:lang w:val="fr-CH"/>
        </w:rPr>
        <w:t>ITU-T P.1501 (02/2014): Subjective testing</w:t>
      </w:r>
      <w:r w:rsidRPr="00E10E50">
        <w:rPr>
          <w:lang w:val="en-US" w:eastAsia="zh-CN"/>
        </w:rPr>
        <w:t xml:space="preserve"> Methodology for web browsing</w:t>
      </w:r>
    </w:p>
    <w:p w:rsidR="002331DA" w:rsidRPr="009166C3" w:rsidRDefault="002331DA" w:rsidP="009166C3">
      <w:pPr>
        <w:pStyle w:val="Heading20"/>
        <w:rPr>
          <w:lang w:val="en-US"/>
        </w:rPr>
      </w:pPr>
      <w:bookmarkStart w:id="490" w:name="_Toc240790087"/>
      <w:r w:rsidRPr="009166C3">
        <w:rPr>
          <w:lang w:val="en-US"/>
        </w:rPr>
        <w:t>Extra-territorial use of Mobile Country Code (MCC)</w:t>
      </w:r>
      <w:r w:rsidRPr="009166C3">
        <w:rPr>
          <w:lang w:val="en-US"/>
        </w:rPr>
        <w:br/>
        <w:t>and Mobile Network Code (MNC)</w:t>
      </w:r>
      <w:r w:rsidRPr="009166C3">
        <w:rPr>
          <w:lang w:val="en-US"/>
        </w:rPr>
        <w:br/>
        <w:t>(According to Recommendation ITU-T E.212 (05/2008) – Annex E)</w:t>
      </w:r>
      <w:bookmarkEnd w:id="490"/>
    </w:p>
    <w:p w:rsidR="002331DA" w:rsidRDefault="002331DA" w:rsidP="002331DA">
      <w:pPr>
        <w:keepNext/>
        <w:keepLines/>
        <w:tabs>
          <w:tab w:val="left" w:pos="1134"/>
          <w:tab w:val="left" w:pos="1560"/>
          <w:tab w:val="left" w:pos="2127"/>
        </w:tabs>
        <w:spacing w:before="360"/>
        <w:outlineLvl w:val="3"/>
        <w:rPr>
          <w:rFonts w:cs="Arial"/>
          <w:b/>
          <w:bCs/>
        </w:rPr>
      </w:pPr>
      <w:bookmarkStart w:id="491" w:name="_Toc240790088"/>
      <w:r>
        <w:rPr>
          <w:rFonts w:cs="Arial"/>
          <w:b/>
          <w:bCs/>
        </w:rPr>
        <w:t>Note from TSB*</w:t>
      </w:r>
      <w:bookmarkEnd w:id="491"/>
    </w:p>
    <w:p w:rsidR="002331DA" w:rsidRDefault="002331DA" w:rsidP="002331DA">
      <w:pPr>
        <w:overflowPunct/>
        <w:autoSpaceDE/>
        <w:adjustRightInd/>
        <w:rPr>
          <w:rFonts w:cs="Arial"/>
          <w:lang w:val="en-US"/>
        </w:rPr>
      </w:pPr>
      <w:r>
        <w:rPr>
          <w:rFonts w:cs="Arial"/>
        </w:rPr>
        <w:t xml:space="preserve">Pursuant to Annex E to Recommendation ITU-T E.212, the </w:t>
      </w:r>
      <w:r>
        <w:rPr>
          <w:rFonts w:cs="Arial"/>
          <w:i/>
          <w:iCs/>
        </w:rPr>
        <w:t>Swedish Post and Telecom Authority (PTS)</w:t>
      </w:r>
      <w:r>
        <w:rPr>
          <w:rFonts w:cs="Arial"/>
        </w:rPr>
        <w:t xml:space="preserve"> of Sweden, and the </w:t>
      </w:r>
      <w:r>
        <w:rPr>
          <w:rFonts w:cs="Arial"/>
          <w:i/>
          <w:iCs/>
        </w:rPr>
        <w:t>Independent Post and Telecommunications Authority (OPTA)</w:t>
      </w:r>
      <w:r>
        <w:rPr>
          <w:rFonts w:cs="Arial"/>
        </w:rPr>
        <w:t xml:space="preserve"> of the Netherlands, have notified to TSB the withdrawal of the extra-territorial use of MCC+MNC 240 07.</w:t>
      </w:r>
    </w:p>
    <w:p w:rsidR="002331DA" w:rsidRPr="009166C3" w:rsidRDefault="002331DA" w:rsidP="002331DA">
      <w:pPr>
        <w:tabs>
          <w:tab w:val="left" w:pos="284"/>
          <w:tab w:val="left" w:pos="1134"/>
        </w:tabs>
        <w:spacing w:before="136"/>
        <w:rPr>
          <w:rFonts w:cs="Arial"/>
          <w:position w:val="6"/>
          <w:sz w:val="16"/>
          <w:szCs w:val="16"/>
        </w:rPr>
      </w:pPr>
      <w:r w:rsidRPr="009166C3">
        <w:rPr>
          <w:rFonts w:cs="Arial"/>
          <w:position w:val="6"/>
          <w:sz w:val="16"/>
          <w:szCs w:val="16"/>
        </w:rPr>
        <w:t>____________</w:t>
      </w:r>
    </w:p>
    <w:p w:rsidR="002331DA" w:rsidRPr="009166C3" w:rsidRDefault="002331DA" w:rsidP="009A4B0A">
      <w:pPr>
        <w:tabs>
          <w:tab w:val="left" w:pos="284"/>
          <w:tab w:val="left" w:pos="1134"/>
        </w:tabs>
        <w:spacing w:before="80"/>
        <w:rPr>
          <w:rFonts w:cs="Arial"/>
          <w:sz w:val="16"/>
          <w:szCs w:val="16"/>
        </w:rPr>
      </w:pPr>
      <w:r w:rsidRPr="009166C3">
        <w:rPr>
          <w:rFonts w:cs="Arial"/>
          <w:sz w:val="16"/>
          <w:szCs w:val="16"/>
        </w:rPr>
        <w:t>*</w:t>
      </w:r>
      <w:r w:rsidRPr="009166C3">
        <w:rPr>
          <w:rFonts w:cs="Arial"/>
          <w:sz w:val="16"/>
          <w:szCs w:val="16"/>
        </w:rPr>
        <w:tab/>
        <w:t xml:space="preserve">See current ITU Operational Bulletin No. </w:t>
      </w:r>
      <w:r w:rsidRPr="009166C3">
        <w:rPr>
          <w:rFonts w:cs="Arial"/>
          <w:color w:val="000000" w:themeColor="text1"/>
          <w:sz w:val="16"/>
          <w:szCs w:val="16"/>
        </w:rPr>
        <w:t xml:space="preserve">1047 of 1.III.2014, </w:t>
      </w:r>
      <w:r w:rsidRPr="009166C3">
        <w:rPr>
          <w:rFonts w:cs="Arial"/>
          <w:sz w:val="16"/>
          <w:szCs w:val="16"/>
        </w:rPr>
        <w:t xml:space="preserve">page </w:t>
      </w:r>
      <w:r w:rsidR="009A4B0A">
        <w:rPr>
          <w:rFonts w:cs="Arial"/>
          <w:sz w:val="16"/>
          <w:szCs w:val="16"/>
        </w:rPr>
        <w:t>9</w:t>
      </w:r>
      <w:r w:rsidRPr="009166C3">
        <w:rPr>
          <w:rFonts w:cs="Arial"/>
          <w:sz w:val="16"/>
          <w:szCs w:val="16"/>
        </w:rPr>
        <w:t xml:space="preserve"> .</w:t>
      </w:r>
    </w:p>
    <w:p w:rsidR="00E31CC2" w:rsidRDefault="00E31CC2">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31CC2" w:rsidRPr="003735E7" w:rsidRDefault="00E31CC2" w:rsidP="00E31CC2">
      <w:pPr>
        <w:pStyle w:val="Heading20"/>
        <w:rPr>
          <w:lang w:val="en-US"/>
        </w:rPr>
      </w:pPr>
      <w:bookmarkStart w:id="492" w:name="_Toc333228144"/>
      <w:bookmarkStart w:id="493" w:name="_Toc337110339"/>
      <w:bookmarkStart w:id="494" w:name="_Toc380582891"/>
      <w:r w:rsidRPr="003735E7">
        <w:rPr>
          <w:lang w:val="en-US"/>
        </w:rPr>
        <w:lastRenderedPageBreak/>
        <w:t>Telephone Service</w:t>
      </w:r>
      <w:bookmarkEnd w:id="492"/>
      <w:r w:rsidRPr="003735E7">
        <w:rPr>
          <w:lang w:val="en-US"/>
        </w:rPr>
        <w:br/>
        <w:t>(Recommendation ITU-T E.164)</w:t>
      </w:r>
      <w:bookmarkEnd w:id="493"/>
      <w:bookmarkEnd w:id="494"/>
    </w:p>
    <w:p w:rsidR="00E31CC2" w:rsidRPr="003735E7" w:rsidRDefault="00E31CC2" w:rsidP="00E31CC2">
      <w:pPr>
        <w:tabs>
          <w:tab w:val="clear" w:pos="567"/>
          <w:tab w:val="clear" w:pos="1276"/>
          <w:tab w:val="clear" w:pos="1843"/>
          <w:tab w:val="clear" w:pos="5387"/>
          <w:tab w:val="clear" w:pos="5954"/>
        </w:tabs>
        <w:overflowPunct/>
        <w:autoSpaceDE/>
        <w:autoSpaceDN/>
        <w:adjustRightInd/>
        <w:spacing w:before="0" w:after="200" w:line="276" w:lineRule="auto"/>
        <w:jc w:val="center"/>
        <w:textAlignment w:val="auto"/>
        <w:rPr>
          <w:lang w:val="en-US" w:eastAsia="zh-CN"/>
        </w:rPr>
      </w:pPr>
      <w:r w:rsidRPr="003735E7">
        <w:rPr>
          <w:lang w:val="en-US" w:eastAsia="zh-CN"/>
        </w:rPr>
        <w:t>url: www.itu.int/itu-t/inr/nnp</w:t>
      </w:r>
    </w:p>
    <w:p w:rsidR="00E31CC2" w:rsidRPr="003735E7" w:rsidRDefault="00E31CC2" w:rsidP="00E31CC2">
      <w:pPr>
        <w:tabs>
          <w:tab w:val="clear" w:pos="567"/>
          <w:tab w:val="clear" w:pos="1276"/>
          <w:tab w:val="clear" w:pos="1843"/>
          <w:tab w:val="clear" w:pos="5387"/>
          <w:tab w:val="clear" w:pos="5954"/>
        </w:tabs>
        <w:overflowPunct/>
        <w:autoSpaceDE/>
        <w:autoSpaceDN/>
        <w:adjustRightInd/>
        <w:spacing w:before="240" w:line="276" w:lineRule="auto"/>
        <w:jc w:val="left"/>
        <w:textAlignment w:val="auto"/>
        <w:rPr>
          <w:rFonts w:asciiTheme="minorHAnsi" w:eastAsiaTheme="minorEastAsia" w:hAnsiTheme="minorHAnsi" w:cs="Arial"/>
          <w:b/>
          <w:bCs/>
          <w:lang w:val="en-US" w:eastAsia="zh-CN"/>
        </w:rPr>
      </w:pPr>
      <w:r w:rsidRPr="003735E7">
        <w:rPr>
          <w:rFonts w:asciiTheme="minorHAnsi" w:eastAsiaTheme="minorEastAsia" w:hAnsiTheme="minorHAnsi" w:cs="Arial"/>
          <w:b/>
          <w:bCs/>
          <w:lang w:val="en-US" w:eastAsia="zh-CN"/>
        </w:rPr>
        <w:t>Chile</w:t>
      </w:r>
      <w:r w:rsidR="00D16801">
        <w:rPr>
          <w:rFonts w:asciiTheme="minorHAnsi" w:eastAsiaTheme="minorEastAsia" w:hAnsiTheme="minorHAnsi" w:cs="Arial"/>
          <w:b/>
          <w:bCs/>
          <w:lang w:val="en-US" w:eastAsia="zh-CN"/>
        </w:rPr>
        <w:fldChar w:fldCharType="begin"/>
      </w:r>
      <w:r>
        <w:instrText xml:space="preserve"> TC "</w:instrText>
      </w:r>
      <w:bookmarkStart w:id="495" w:name="_Toc380582892"/>
      <w:r w:rsidRPr="003735E7">
        <w:rPr>
          <w:rFonts w:asciiTheme="minorHAnsi" w:eastAsiaTheme="minorEastAsia" w:hAnsiTheme="minorHAnsi" w:cs="Arial"/>
          <w:b/>
          <w:bCs/>
          <w:lang w:val="en-US" w:eastAsia="zh-CN"/>
        </w:rPr>
        <w:instrText>Chile</w:instrText>
      </w:r>
      <w:bookmarkEnd w:id="495"/>
      <w:r>
        <w:instrText xml:space="preserve">" \f C \l "1" </w:instrText>
      </w:r>
      <w:r w:rsidR="00D16801">
        <w:rPr>
          <w:rFonts w:asciiTheme="minorHAnsi" w:eastAsiaTheme="minorEastAsia" w:hAnsiTheme="minorHAnsi" w:cs="Arial"/>
          <w:b/>
          <w:bCs/>
          <w:lang w:val="en-US" w:eastAsia="zh-CN"/>
        </w:rPr>
        <w:fldChar w:fldCharType="end"/>
      </w:r>
      <w:r w:rsidRPr="003735E7">
        <w:rPr>
          <w:rFonts w:asciiTheme="minorHAnsi" w:eastAsiaTheme="minorEastAsia" w:hAnsiTheme="minorHAnsi" w:cs="Arial"/>
          <w:b/>
          <w:bCs/>
          <w:lang w:val="en-US" w:eastAsia="zh-CN"/>
        </w:rPr>
        <w:t xml:space="preserve"> (country code +56)</w:t>
      </w:r>
    </w:p>
    <w:p w:rsidR="00E31CC2" w:rsidRPr="003735E7" w:rsidRDefault="00E31CC2" w:rsidP="00E31CC2">
      <w:pPr>
        <w:tabs>
          <w:tab w:val="clear" w:pos="567"/>
          <w:tab w:val="clear" w:pos="1276"/>
          <w:tab w:val="clear" w:pos="1843"/>
          <w:tab w:val="clear" w:pos="5387"/>
          <w:tab w:val="clear" w:pos="5954"/>
        </w:tabs>
        <w:overflowPunct/>
        <w:autoSpaceDE/>
        <w:autoSpaceDN/>
        <w:adjustRightInd/>
        <w:spacing w:before="0" w:line="276" w:lineRule="auto"/>
        <w:jc w:val="left"/>
        <w:textAlignment w:val="auto"/>
        <w:rPr>
          <w:rFonts w:asciiTheme="minorHAnsi" w:eastAsiaTheme="minorEastAsia" w:hAnsiTheme="minorHAnsi" w:cs="Arial"/>
          <w:bCs/>
          <w:lang w:val="en-US" w:eastAsia="zh-CN"/>
        </w:rPr>
      </w:pPr>
      <w:r w:rsidRPr="003735E7">
        <w:rPr>
          <w:rFonts w:asciiTheme="minorHAnsi" w:eastAsiaTheme="minorEastAsia" w:hAnsiTheme="minorHAnsi" w:cs="Arial"/>
          <w:bCs/>
          <w:lang w:val="en-US" w:eastAsia="zh-CN"/>
        </w:rPr>
        <w:t>Communication of 12.II.2014:</w:t>
      </w:r>
    </w:p>
    <w:p w:rsidR="00E31CC2" w:rsidRDefault="00E31CC2" w:rsidP="002331DA">
      <w:pPr>
        <w:rPr>
          <w:rFonts w:eastAsiaTheme="minorEastAsia"/>
          <w:lang w:eastAsia="zh-CN"/>
        </w:rPr>
      </w:pPr>
      <w:r w:rsidRPr="003735E7">
        <w:rPr>
          <w:rFonts w:eastAsiaTheme="minorEastAsia"/>
          <w:iCs/>
          <w:lang w:val="en-US" w:eastAsia="zh-CN"/>
        </w:rPr>
        <w:t>The</w:t>
      </w:r>
      <w:r w:rsidRPr="003735E7">
        <w:rPr>
          <w:rFonts w:eastAsiaTheme="minorEastAsia"/>
          <w:i/>
          <w:iCs/>
          <w:lang w:val="en-US" w:eastAsia="zh-CN"/>
        </w:rPr>
        <w:t xml:space="preserve"> </w:t>
      </w:r>
      <w:r w:rsidRPr="003735E7">
        <w:rPr>
          <w:rFonts w:eastAsiaTheme="minorEastAsia"/>
          <w:i/>
          <w:lang w:val="en-US" w:eastAsia="zh-CN"/>
        </w:rPr>
        <w:t>Subsecretaría de Telecomunicaciones de Chile (Subtel),</w:t>
      </w:r>
      <w:r w:rsidRPr="003735E7">
        <w:rPr>
          <w:rFonts w:eastAsiaTheme="minorEastAsia"/>
          <w:lang w:val="en-US" w:eastAsia="zh-CN"/>
        </w:rPr>
        <w:t xml:space="preserve"> Santiago de Chile</w:t>
      </w:r>
      <w:r w:rsidR="00D16801">
        <w:rPr>
          <w:rFonts w:eastAsiaTheme="minorEastAsia"/>
          <w:lang w:val="en-US" w:eastAsia="zh-CN"/>
        </w:rPr>
        <w:fldChar w:fldCharType="begin"/>
      </w:r>
      <w:r>
        <w:instrText xml:space="preserve"> TC "</w:instrText>
      </w:r>
      <w:bookmarkStart w:id="496" w:name="_Toc380582893"/>
      <w:r w:rsidRPr="00B33391">
        <w:rPr>
          <w:rFonts w:eastAsiaTheme="minorEastAsia"/>
          <w:i/>
          <w:lang w:val="en-US" w:eastAsia="zh-CN"/>
        </w:rPr>
        <w:instrText>Subsecretaría de Telecomunicaciones de Chile (Subtel),</w:instrText>
      </w:r>
      <w:r w:rsidRPr="00B33391">
        <w:rPr>
          <w:rFonts w:eastAsiaTheme="minorEastAsia"/>
          <w:lang w:val="en-US" w:eastAsia="zh-CN"/>
        </w:rPr>
        <w:instrText xml:space="preserve"> Santiago de Chile</w:instrText>
      </w:r>
      <w:bookmarkEnd w:id="496"/>
      <w:r>
        <w:instrText xml:space="preserve">" \f C \l "1" </w:instrText>
      </w:r>
      <w:r w:rsidR="00D16801">
        <w:rPr>
          <w:rFonts w:eastAsiaTheme="minorEastAsia"/>
          <w:lang w:val="en-US" w:eastAsia="zh-CN"/>
        </w:rPr>
        <w:fldChar w:fldCharType="end"/>
      </w:r>
      <w:r w:rsidRPr="003735E7">
        <w:rPr>
          <w:rFonts w:eastAsiaTheme="minorEastAsia"/>
          <w:lang w:val="en-US" w:eastAsia="zh-CN"/>
        </w:rPr>
        <w:t xml:space="preserve">, announces that </w:t>
      </w:r>
      <w:r w:rsidRPr="003735E7">
        <w:rPr>
          <w:rFonts w:eastAsiaTheme="minorEastAsia"/>
          <w:lang w:eastAsia="zh-CN"/>
        </w:rPr>
        <w:t xml:space="preserve">on </w:t>
      </w:r>
      <w:r w:rsidR="002331DA" w:rsidRPr="003735E7">
        <w:rPr>
          <w:rFonts w:eastAsiaTheme="minorEastAsia"/>
          <w:lang w:eastAsia="zh-CN"/>
        </w:rPr>
        <w:t>15</w:t>
      </w:r>
      <w:r w:rsidR="002331DA">
        <w:rPr>
          <w:rFonts w:eastAsiaTheme="minorEastAsia"/>
          <w:lang w:eastAsia="zh-CN"/>
        </w:rPr>
        <w:t> </w:t>
      </w:r>
      <w:r w:rsidRPr="003735E7">
        <w:rPr>
          <w:rFonts w:eastAsiaTheme="minorEastAsia"/>
          <w:lang w:eastAsia="zh-CN"/>
        </w:rPr>
        <w:t>February</w:t>
      </w:r>
      <w:r w:rsidR="002331DA">
        <w:rPr>
          <w:rFonts w:eastAsiaTheme="minorEastAsia"/>
          <w:lang w:eastAsia="zh-CN"/>
        </w:rPr>
        <w:t> </w:t>
      </w:r>
      <w:r w:rsidRPr="003735E7">
        <w:rPr>
          <w:rFonts w:eastAsiaTheme="minorEastAsia"/>
          <w:lang w:eastAsia="zh-CN"/>
        </w:rPr>
        <w:t>2014, there will be a change in the fixed telephony in Chile. The modification consists of adding a "2" to numbers particularly rural company CTR.</w:t>
      </w:r>
    </w:p>
    <w:p w:rsidR="00E31CC2" w:rsidRDefault="00E31CC2" w:rsidP="00E31CC2">
      <w:pPr>
        <w:tabs>
          <w:tab w:val="clear" w:pos="567"/>
          <w:tab w:val="left" w:pos="742"/>
        </w:tabs>
        <w:jc w:val="left"/>
        <w:rPr>
          <w:rFonts w:asciiTheme="minorHAnsi" w:eastAsiaTheme="minorEastAsia" w:hAnsiTheme="minorHAnsi" w:cs="Arial"/>
          <w:lang w:eastAsia="zh-CN"/>
        </w:rPr>
      </w:pPr>
      <w:r w:rsidRPr="003735E7">
        <w:rPr>
          <w:rFonts w:asciiTheme="minorHAnsi" w:eastAsiaTheme="minorEastAsia" w:hAnsiTheme="minorHAnsi" w:cs="Arial"/>
          <w:lang w:eastAsia="zh-CN"/>
        </w:rPr>
        <w:t>Dial:</w:t>
      </w:r>
      <w:r>
        <w:rPr>
          <w:rFonts w:asciiTheme="minorHAnsi" w:eastAsiaTheme="minorEastAsia" w:hAnsiTheme="minorHAnsi" w:cs="Arial"/>
          <w:lang w:eastAsia="zh-CN"/>
        </w:rPr>
        <w:br/>
      </w:r>
      <w:r w:rsidRPr="003735E7">
        <w:rPr>
          <w:rFonts w:asciiTheme="minorHAnsi" w:eastAsiaTheme="minorEastAsia" w:hAnsiTheme="minorHAnsi" w:cs="Arial"/>
          <w:lang w:eastAsia="zh-CN"/>
        </w:rPr>
        <w:t>Now:</w:t>
      </w:r>
      <w:r>
        <w:rPr>
          <w:rFonts w:asciiTheme="minorHAnsi" w:eastAsiaTheme="minorEastAsia" w:hAnsiTheme="minorHAnsi" w:cs="Arial"/>
          <w:lang w:eastAsia="zh-CN"/>
        </w:rPr>
        <w:tab/>
      </w:r>
      <w:r w:rsidRPr="003735E7">
        <w:rPr>
          <w:rFonts w:asciiTheme="minorHAnsi" w:eastAsiaTheme="minorEastAsia" w:hAnsiTheme="minorHAnsi" w:cs="Arial"/>
          <w:lang w:eastAsia="zh-CN"/>
        </w:rPr>
        <w:t>56 2196 XXXX</w:t>
      </w:r>
      <w:r>
        <w:rPr>
          <w:rFonts w:asciiTheme="minorHAnsi" w:eastAsiaTheme="minorEastAsia" w:hAnsiTheme="minorHAnsi" w:cs="Arial"/>
          <w:lang w:eastAsia="zh-CN"/>
        </w:rPr>
        <w:br/>
      </w:r>
      <w:r w:rsidRPr="003735E7">
        <w:rPr>
          <w:rFonts w:asciiTheme="minorHAnsi" w:eastAsiaTheme="minorEastAsia" w:hAnsiTheme="minorHAnsi" w:cs="Arial"/>
          <w:lang w:eastAsia="zh-CN"/>
        </w:rPr>
        <w:t>New:</w:t>
      </w:r>
      <w:r>
        <w:rPr>
          <w:rFonts w:asciiTheme="minorHAnsi" w:eastAsiaTheme="minorEastAsia" w:hAnsiTheme="minorHAnsi" w:cs="Arial"/>
          <w:lang w:eastAsia="zh-CN"/>
        </w:rPr>
        <w:tab/>
      </w:r>
      <w:r w:rsidRPr="003735E7">
        <w:rPr>
          <w:rFonts w:asciiTheme="minorHAnsi" w:eastAsiaTheme="minorEastAsia" w:hAnsiTheme="minorHAnsi" w:cs="Arial"/>
          <w:lang w:eastAsia="zh-CN"/>
        </w:rPr>
        <w:t>56 2196</w:t>
      </w:r>
      <w:r w:rsidRPr="003735E7">
        <w:rPr>
          <w:rFonts w:asciiTheme="minorHAnsi" w:eastAsiaTheme="minorEastAsia" w:hAnsiTheme="minorHAnsi" w:cs="Arial"/>
          <w:b/>
          <w:bCs/>
          <w:lang w:eastAsia="zh-CN"/>
        </w:rPr>
        <w:t>2</w:t>
      </w:r>
      <w:r w:rsidRPr="003735E7">
        <w:rPr>
          <w:rFonts w:asciiTheme="minorHAnsi" w:eastAsiaTheme="minorEastAsia" w:hAnsiTheme="minorHAnsi" w:cs="Arial"/>
          <w:lang w:eastAsia="zh-CN"/>
        </w:rPr>
        <w:t xml:space="preserve"> XXXX</w:t>
      </w:r>
    </w:p>
    <w:p w:rsidR="00E31CC2" w:rsidRPr="003735E7" w:rsidRDefault="00E31CC2" w:rsidP="00E31CC2">
      <w:r w:rsidRPr="003735E7">
        <w:t>Contact:</w:t>
      </w:r>
    </w:p>
    <w:p w:rsidR="00E31CC2" w:rsidRPr="003735E7" w:rsidRDefault="00E31CC2" w:rsidP="00E31CC2">
      <w:pPr>
        <w:tabs>
          <w:tab w:val="clear" w:pos="1276"/>
          <w:tab w:val="clear" w:pos="1843"/>
          <w:tab w:val="left" w:pos="1316"/>
        </w:tabs>
        <w:ind w:left="567" w:hanging="567"/>
        <w:jc w:val="left"/>
        <w:rPr>
          <w:rFonts w:asciiTheme="minorHAnsi" w:hAnsiTheme="minorHAnsi" w:cs="Arial"/>
          <w:lang w:val="fr-CH"/>
        </w:rPr>
      </w:pPr>
      <w:r>
        <w:tab/>
      </w:r>
      <w:r w:rsidRPr="003735E7">
        <w:t xml:space="preserve">Mr César Serrailler </w:t>
      </w:r>
      <w:r>
        <w:br/>
      </w:r>
      <w:r w:rsidRPr="003735E7">
        <w:rPr>
          <w:rFonts w:asciiTheme="minorHAnsi" w:hAnsiTheme="minorHAnsi" w:cs="Arial"/>
        </w:rPr>
        <w:t>International Numbering Plan Manager</w:t>
      </w:r>
      <w:r>
        <w:rPr>
          <w:rFonts w:asciiTheme="minorHAnsi" w:hAnsiTheme="minorHAnsi" w:cs="Arial"/>
        </w:rPr>
        <w:br/>
      </w:r>
      <w:r w:rsidRPr="003735E7">
        <w:rPr>
          <w:rFonts w:asciiTheme="minorHAnsi" w:hAnsiTheme="minorHAnsi" w:cs="Arial"/>
          <w:lang w:val="es-ES"/>
        </w:rPr>
        <w:t>Entel Chile S.A.</w:t>
      </w:r>
      <w:r>
        <w:rPr>
          <w:rFonts w:asciiTheme="minorHAnsi" w:hAnsiTheme="minorHAnsi" w:cs="Arial"/>
          <w:lang w:val="es-ES"/>
        </w:rPr>
        <w:br/>
      </w:r>
      <w:r w:rsidRPr="003735E7">
        <w:rPr>
          <w:rFonts w:asciiTheme="minorHAnsi" w:hAnsiTheme="minorHAnsi" w:cs="Arial"/>
          <w:lang w:val="es-ES"/>
        </w:rPr>
        <w:t>Amunategui 20, piso 10</w:t>
      </w:r>
      <w:r>
        <w:rPr>
          <w:rFonts w:asciiTheme="minorHAnsi" w:hAnsiTheme="minorHAnsi" w:cs="Arial"/>
          <w:lang w:val="es-ES"/>
        </w:rPr>
        <w:br/>
      </w:r>
      <w:r w:rsidRPr="003735E7">
        <w:rPr>
          <w:rFonts w:asciiTheme="minorHAnsi" w:hAnsiTheme="minorHAnsi" w:cs="Arial"/>
          <w:lang w:val="en-US"/>
        </w:rPr>
        <w:t>SANTIAGO DE CHILI</w:t>
      </w:r>
      <w:r>
        <w:rPr>
          <w:rFonts w:asciiTheme="minorHAnsi" w:hAnsiTheme="minorHAnsi" w:cs="Arial"/>
          <w:lang w:val="en-US"/>
        </w:rPr>
        <w:br/>
      </w:r>
      <w:r w:rsidRPr="003735E7">
        <w:rPr>
          <w:rFonts w:asciiTheme="minorHAnsi" w:hAnsiTheme="minorHAnsi" w:cs="Arial"/>
          <w:lang w:val="en-US"/>
        </w:rPr>
        <w:t>Chile</w:t>
      </w:r>
      <w:r>
        <w:rPr>
          <w:rFonts w:asciiTheme="minorHAnsi" w:hAnsiTheme="minorHAnsi" w:cs="Arial"/>
          <w:lang w:val="en-US"/>
        </w:rPr>
        <w:br/>
      </w:r>
      <w:r w:rsidRPr="003735E7">
        <w:rPr>
          <w:rFonts w:asciiTheme="minorHAnsi" w:hAnsiTheme="minorHAnsi" w:cs="Arial"/>
          <w:lang w:val="en-US"/>
        </w:rPr>
        <w:t xml:space="preserve">Tel: </w:t>
      </w:r>
      <w:r>
        <w:rPr>
          <w:rFonts w:asciiTheme="minorHAnsi" w:hAnsiTheme="minorHAnsi" w:cs="Arial"/>
          <w:lang w:val="en-US"/>
        </w:rPr>
        <w:tab/>
      </w:r>
      <w:r w:rsidRPr="003735E7">
        <w:rPr>
          <w:rFonts w:asciiTheme="minorHAnsi" w:hAnsiTheme="minorHAnsi" w:cs="Arial"/>
          <w:lang w:val="en-US"/>
        </w:rPr>
        <w:t>+56 2 4234730</w:t>
      </w:r>
      <w:r>
        <w:rPr>
          <w:rFonts w:asciiTheme="minorHAnsi" w:hAnsiTheme="minorHAnsi" w:cs="Arial"/>
          <w:lang w:val="en-US"/>
        </w:rPr>
        <w:br/>
      </w:r>
      <w:r w:rsidRPr="003735E7">
        <w:rPr>
          <w:rFonts w:asciiTheme="minorHAnsi" w:hAnsiTheme="minorHAnsi" w:cs="Arial"/>
          <w:lang w:val="en-US"/>
        </w:rPr>
        <w:t>E-mail:</w:t>
      </w:r>
      <w:r>
        <w:rPr>
          <w:rFonts w:asciiTheme="minorHAnsi" w:hAnsiTheme="minorHAnsi" w:cs="Arial"/>
          <w:lang w:val="en-US"/>
        </w:rPr>
        <w:tab/>
      </w:r>
      <w:hyperlink r:id="rId15" w:history="1">
        <w:r w:rsidRPr="003735E7">
          <w:rPr>
            <w:rFonts w:asciiTheme="minorHAnsi" w:hAnsiTheme="minorHAnsi" w:cs="Arial"/>
            <w:lang w:val="en-US"/>
          </w:rPr>
          <w:t>PlanNum@entel.cl</w:t>
        </w:r>
      </w:hyperlink>
    </w:p>
    <w:p w:rsidR="00E31CC2" w:rsidRPr="003735E7" w:rsidRDefault="00E31CC2" w:rsidP="00E31CC2">
      <w:pPr>
        <w:tabs>
          <w:tab w:val="clear" w:pos="1276"/>
          <w:tab w:val="clear" w:pos="1843"/>
          <w:tab w:val="left" w:pos="1560"/>
          <w:tab w:val="left" w:pos="2127"/>
        </w:tabs>
        <w:spacing w:before="240"/>
        <w:jc w:val="left"/>
        <w:textAlignment w:val="auto"/>
        <w:outlineLvl w:val="3"/>
        <w:rPr>
          <w:rFonts w:asciiTheme="minorHAnsi" w:hAnsiTheme="minorHAnsi" w:cs="Arial"/>
          <w:b/>
          <w:lang w:val="en-US"/>
        </w:rPr>
      </w:pPr>
      <w:r w:rsidRPr="003735E7">
        <w:rPr>
          <w:rFonts w:asciiTheme="minorHAnsi" w:hAnsiTheme="minorHAnsi" w:cs="Arial"/>
          <w:b/>
          <w:lang w:val="en-US"/>
        </w:rPr>
        <w:t>Denmark</w:t>
      </w:r>
      <w:r w:rsidR="00D16801">
        <w:rPr>
          <w:rFonts w:asciiTheme="minorHAnsi" w:hAnsiTheme="minorHAnsi" w:cs="Arial"/>
          <w:b/>
          <w:lang w:val="en-US"/>
        </w:rPr>
        <w:fldChar w:fldCharType="begin"/>
      </w:r>
      <w:r>
        <w:instrText xml:space="preserve"> TC "</w:instrText>
      </w:r>
      <w:bookmarkStart w:id="497" w:name="_Toc380582894"/>
      <w:r w:rsidRPr="00D844DF">
        <w:rPr>
          <w:rFonts w:asciiTheme="minorHAnsi" w:hAnsiTheme="minorHAnsi" w:cs="Arial"/>
          <w:b/>
          <w:lang w:val="en-US"/>
        </w:rPr>
        <w:instrText>Denmark</w:instrText>
      </w:r>
      <w:bookmarkEnd w:id="497"/>
      <w:r>
        <w:instrText xml:space="preserve">" \f C \l "1" </w:instrText>
      </w:r>
      <w:r w:rsidR="00D16801">
        <w:rPr>
          <w:rFonts w:asciiTheme="minorHAnsi" w:hAnsiTheme="minorHAnsi" w:cs="Arial"/>
          <w:b/>
          <w:lang w:val="en-US"/>
        </w:rPr>
        <w:fldChar w:fldCharType="end"/>
      </w:r>
      <w:r w:rsidRPr="003735E7">
        <w:rPr>
          <w:rFonts w:asciiTheme="minorHAnsi" w:hAnsiTheme="minorHAnsi" w:cs="Arial"/>
          <w:b/>
          <w:lang w:val="en-US"/>
        </w:rPr>
        <w:t xml:space="preserve"> (country code +45)</w:t>
      </w:r>
      <w:r w:rsidRPr="003735E7">
        <w:rPr>
          <w:rFonts w:asciiTheme="minorHAnsi" w:hAnsiTheme="minorHAnsi" w:cs="Arial"/>
          <w:b/>
          <w:i/>
          <w:noProof/>
          <w:lang w:eastAsia="zh-CN"/>
        </w:rPr>
        <w:t xml:space="preserve"> </w:t>
      </w:r>
    </w:p>
    <w:p w:rsidR="00E31CC2" w:rsidRPr="003735E7" w:rsidRDefault="00E31CC2" w:rsidP="00E31CC2">
      <w:pPr>
        <w:tabs>
          <w:tab w:val="clear" w:pos="1276"/>
          <w:tab w:val="clear" w:pos="1843"/>
          <w:tab w:val="left" w:pos="1560"/>
          <w:tab w:val="left" w:pos="2127"/>
        </w:tabs>
        <w:spacing w:before="0" w:after="120"/>
        <w:jc w:val="left"/>
        <w:textAlignment w:val="auto"/>
        <w:outlineLvl w:val="3"/>
        <w:rPr>
          <w:rFonts w:asciiTheme="minorHAnsi" w:hAnsiTheme="minorHAnsi" w:cs="Arial"/>
          <w:lang w:val="en-US"/>
        </w:rPr>
      </w:pPr>
      <w:r w:rsidRPr="003735E7">
        <w:rPr>
          <w:rFonts w:asciiTheme="minorHAnsi" w:hAnsiTheme="minorHAnsi" w:cs="Arial"/>
          <w:lang w:val="en-US"/>
        </w:rPr>
        <w:t>Communication of 12.II.2014:</w:t>
      </w:r>
    </w:p>
    <w:p w:rsidR="00E31CC2" w:rsidRPr="003735E7" w:rsidRDefault="00E31CC2" w:rsidP="00E31CC2">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eastAsiaTheme="minorEastAsia" w:hAnsiTheme="minorHAnsi" w:cs="Arial"/>
          <w:lang w:val="en-US" w:eastAsia="zh-CN"/>
        </w:rPr>
      </w:pPr>
      <w:r w:rsidRPr="003735E7">
        <w:rPr>
          <w:rFonts w:asciiTheme="minorHAnsi" w:eastAsiaTheme="minorEastAsia" w:hAnsiTheme="minorHAnsi" w:cs="Arial"/>
          <w:lang w:val="en-US" w:eastAsia="zh-CN"/>
        </w:rPr>
        <w:t xml:space="preserve">The </w:t>
      </w:r>
      <w:r w:rsidRPr="003735E7">
        <w:rPr>
          <w:rFonts w:asciiTheme="minorHAnsi" w:eastAsiaTheme="minorEastAsia" w:hAnsiTheme="minorHAnsi" w:cs="Arial"/>
          <w:i/>
          <w:lang w:val="en-US" w:eastAsia="zh-CN"/>
        </w:rPr>
        <w:t>Danish Business Authority</w:t>
      </w:r>
      <w:r w:rsidRPr="003735E7">
        <w:rPr>
          <w:rFonts w:asciiTheme="minorHAnsi" w:eastAsiaTheme="minorEastAsia" w:hAnsiTheme="minorHAnsi" w:cs="Arial"/>
          <w:lang w:val="en-US" w:eastAsia="zh-CN"/>
        </w:rPr>
        <w:t>, Copenhagen</w:t>
      </w:r>
      <w:r w:rsidR="00D16801">
        <w:rPr>
          <w:rFonts w:asciiTheme="minorHAnsi" w:eastAsiaTheme="minorEastAsia" w:hAnsiTheme="minorHAnsi" w:cs="Arial"/>
          <w:lang w:val="en-US" w:eastAsia="zh-CN"/>
        </w:rPr>
        <w:fldChar w:fldCharType="begin"/>
      </w:r>
      <w:r>
        <w:instrText xml:space="preserve"> TC "</w:instrText>
      </w:r>
      <w:bookmarkStart w:id="498" w:name="_Toc380582895"/>
      <w:r w:rsidRPr="008349C5">
        <w:rPr>
          <w:rFonts w:asciiTheme="minorHAnsi" w:eastAsiaTheme="minorEastAsia" w:hAnsiTheme="minorHAnsi" w:cs="Arial"/>
          <w:i/>
          <w:lang w:val="en-US" w:eastAsia="zh-CN"/>
        </w:rPr>
        <w:instrText>Danish Business Authority</w:instrText>
      </w:r>
      <w:r w:rsidRPr="008349C5">
        <w:rPr>
          <w:rFonts w:asciiTheme="minorHAnsi" w:eastAsiaTheme="minorEastAsia" w:hAnsiTheme="minorHAnsi" w:cs="Arial"/>
          <w:lang w:val="en-US" w:eastAsia="zh-CN"/>
        </w:rPr>
        <w:instrText>, Copenhagen</w:instrText>
      </w:r>
      <w:bookmarkEnd w:id="498"/>
      <w:r>
        <w:instrText xml:space="preserve">" \f C \l "1" </w:instrText>
      </w:r>
      <w:r w:rsidR="00D16801">
        <w:rPr>
          <w:rFonts w:asciiTheme="minorHAnsi" w:eastAsiaTheme="minorEastAsia" w:hAnsiTheme="minorHAnsi" w:cs="Arial"/>
          <w:lang w:val="en-US" w:eastAsia="zh-CN"/>
        </w:rPr>
        <w:fldChar w:fldCharType="end"/>
      </w:r>
      <w:r w:rsidRPr="003735E7">
        <w:rPr>
          <w:rFonts w:asciiTheme="minorHAnsi" w:eastAsiaTheme="minorEastAsia" w:hAnsiTheme="minorHAnsi" w:cs="Arial"/>
          <w:lang w:val="en-US" w:eastAsia="zh-CN"/>
        </w:rPr>
        <w:t>, announces the following changes to the Danish telephone numbering plan:</w:t>
      </w:r>
    </w:p>
    <w:p w:rsidR="00E31CC2" w:rsidRDefault="00E31CC2" w:rsidP="00E31CC2">
      <w:pPr>
        <w:rPr>
          <w:rFonts w:eastAsiaTheme="minorEastAsia"/>
          <w:lang w:val="en-US" w:eastAsia="zh-CN"/>
        </w:rPr>
      </w:pPr>
      <w:r>
        <w:rPr>
          <w:rFonts w:ascii="Times New Roman" w:eastAsiaTheme="minorEastAsia" w:hAnsi="Times New Roman"/>
          <w:lang w:val="en-US" w:eastAsia="zh-CN"/>
        </w:rPr>
        <w:t>•</w:t>
      </w:r>
      <w:r>
        <w:rPr>
          <w:rFonts w:eastAsiaTheme="minorEastAsia"/>
          <w:lang w:val="en-US" w:eastAsia="zh-CN"/>
        </w:rPr>
        <w:tab/>
      </w:r>
      <w:r w:rsidRPr="003735E7">
        <w:rPr>
          <w:rFonts w:eastAsiaTheme="minorEastAsia"/>
          <w:lang w:val="en-US" w:eastAsia="zh-CN"/>
        </w:rPr>
        <w:t>assignment –</w:t>
      </w:r>
      <w:r w:rsidRPr="003735E7">
        <w:rPr>
          <w:rFonts w:eastAsiaTheme="minorEastAsia"/>
          <w:color w:val="FF0000"/>
          <w:lang w:val="en-US" w:eastAsia="zh-CN"/>
        </w:rPr>
        <w:t xml:space="preserve"> </w:t>
      </w:r>
      <w:r w:rsidRPr="003735E7">
        <w:rPr>
          <w:rFonts w:eastAsiaTheme="minorEastAsia"/>
          <w:lang w:val="en-US" w:eastAsia="zh-CN"/>
        </w:rPr>
        <w:t>mobile communication service</w:t>
      </w:r>
    </w:p>
    <w:p w:rsidR="00E31CC2" w:rsidRPr="00AA1653" w:rsidRDefault="00E31CC2" w:rsidP="00E31CC2">
      <w:pPr>
        <w:rPr>
          <w:rFonts w:eastAsiaTheme="minorEastAsia"/>
          <w:sz w:val="6"/>
          <w:lang w:val="en-US" w:eastAsia="zh-CN"/>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259"/>
        <w:gridCol w:w="4833"/>
        <w:gridCol w:w="1980"/>
      </w:tblGrid>
      <w:tr w:rsidR="00E31CC2" w:rsidRPr="00AA1653" w:rsidTr="00063813">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tabs>
                <w:tab w:val="clear" w:pos="567"/>
                <w:tab w:val="clear" w:pos="1276"/>
                <w:tab w:val="clear" w:pos="1843"/>
                <w:tab w:val="clear" w:pos="5387"/>
                <w:tab w:val="clear" w:pos="5954"/>
              </w:tabs>
              <w:spacing w:before="60" w:after="60"/>
              <w:jc w:val="center"/>
              <w:textAlignment w:val="auto"/>
              <w:rPr>
                <w:rFonts w:asciiTheme="minorHAnsi" w:hAnsiTheme="minorHAnsi" w:cs="Arial"/>
                <w:i/>
                <w:sz w:val="18"/>
                <w:szCs w:val="18"/>
                <w:lang w:val="en-US"/>
              </w:rPr>
            </w:pPr>
            <w:r w:rsidRPr="00AA1653">
              <w:rPr>
                <w:rFonts w:asciiTheme="minorHAnsi" w:eastAsiaTheme="minorEastAsia" w:hAnsiTheme="minorHAnsi" w:cs="Arial"/>
                <w:i/>
                <w:sz w:val="18"/>
                <w:szCs w:val="18"/>
                <w:lang w:val="en-US" w:eastAsia="zh-CN"/>
              </w:rPr>
              <w:t>Provider</w:t>
            </w:r>
          </w:p>
        </w:tc>
        <w:tc>
          <w:tcPr>
            <w:tcW w:w="4833"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AA1653">
              <w:rPr>
                <w:rFonts w:asciiTheme="minorHAnsi" w:eastAsiaTheme="minorEastAsia" w:hAnsiTheme="minorHAnsi" w:cs="Arial"/>
                <w:bCs/>
                <w:i/>
                <w:sz w:val="18"/>
                <w:szCs w:val="18"/>
                <w:lang w:val="en-US" w:eastAsia="zh-CN"/>
              </w:rPr>
              <w:t>Numbering series</w:t>
            </w:r>
          </w:p>
        </w:tc>
        <w:tc>
          <w:tcPr>
            <w:tcW w:w="1980"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jc w:val="center"/>
              <w:textAlignment w:val="auto"/>
              <w:rPr>
                <w:rFonts w:asciiTheme="minorHAnsi" w:hAnsiTheme="minorHAnsi" w:cs="Arial"/>
                <w:i/>
                <w:sz w:val="18"/>
                <w:szCs w:val="18"/>
                <w:lang w:val="en-US"/>
              </w:rPr>
            </w:pPr>
            <w:r w:rsidRPr="00AA1653">
              <w:rPr>
                <w:rFonts w:asciiTheme="minorHAnsi" w:eastAsiaTheme="minorEastAsia" w:hAnsiTheme="minorHAnsi" w:cs="Arial"/>
                <w:i/>
                <w:sz w:val="18"/>
                <w:szCs w:val="18"/>
                <w:lang w:val="en-US" w:eastAsia="zh-CN"/>
              </w:rPr>
              <w:t xml:space="preserve">Date of </w:t>
            </w:r>
            <w:r w:rsidRPr="00AA1653">
              <w:rPr>
                <w:rFonts w:asciiTheme="minorHAnsi" w:eastAsiaTheme="minorEastAsia" w:hAnsiTheme="minorHAnsi" w:cs="Arial"/>
                <w:bCs/>
                <w:i/>
                <w:sz w:val="18"/>
                <w:szCs w:val="18"/>
                <w:lang w:val="en-US" w:eastAsia="zh-CN"/>
              </w:rPr>
              <w:t>assignment</w:t>
            </w:r>
          </w:p>
        </w:tc>
      </w:tr>
      <w:tr w:rsidR="00E31CC2" w:rsidRPr="00AA1653" w:rsidTr="00063813">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jc w:val="left"/>
              <w:textAlignment w:val="auto"/>
              <w:rPr>
                <w:rFonts w:asciiTheme="minorHAnsi" w:hAnsiTheme="minorHAnsi" w:cs="Arial"/>
                <w:sz w:val="18"/>
                <w:szCs w:val="18"/>
                <w:lang w:val="da-DK"/>
              </w:rPr>
            </w:pPr>
            <w:r w:rsidRPr="00AA1653">
              <w:rPr>
                <w:rFonts w:asciiTheme="minorHAnsi" w:eastAsiaTheme="minorEastAsia" w:hAnsiTheme="minorHAnsi" w:cs="Arial"/>
                <w:sz w:val="18"/>
                <w:szCs w:val="18"/>
                <w:lang w:eastAsia="zh-CN"/>
              </w:rPr>
              <w:t>NEZT ApS</w:t>
            </w:r>
          </w:p>
        </w:tc>
        <w:tc>
          <w:tcPr>
            <w:tcW w:w="4833"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tabs>
                <w:tab w:val="clear" w:pos="567"/>
                <w:tab w:val="clear" w:pos="1276"/>
                <w:tab w:val="clear" w:pos="1843"/>
                <w:tab w:val="clear" w:pos="5387"/>
                <w:tab w:val="clear" w:pos="5954"/>
              </w:tabs>
              <w:spacing w:before="60" w:after="60"/>
              <w:jc w:val="left"/>
              <w:textAlignment w:val="auto"/>
              <w:rPr>
                <w:rFonts w:asciiTheme="minorHAnsi" w:hAnsiTheme="minorHAnsi" w:cs="Arial"/>
                <w:sz w:val="18"/>
                <w:szCs w:val="18"/>
              </w:rPr>
            </w:pPr>
            <w:r w:rsidRPr="00AA1653">
              <w:rPr>
                <w:rFonts w:asciiTheme="minorHAnsi" w:eastAsiaTheme="minorEastAsia" w:hAnsiTheme="minorHAnsi" w:cs="Arial"/>
                <w:sz w:val="18"/>
                <w:szCs w:val="18"/>
                <w:lang w:eastAsia="zh-CN"/>
              </w:rPr>
              <w:t>7191efgh</w:t>
            </w:r>
          </w:p>
        </w:tc>
        <w:tc>
          <w:tcPr>
            <w:tcW w:w="1980"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AA1653">
              <w:rPr>
                <w:rFonts w:asciiTheme="minorHAnsi" w:eastAsiaTheme="minorEastAsia" w:hAnsiTheme="minorHAnsi" w:cs="Arial"/>
                <w:sz w:val="18"/>
                <w:szCs w:val="18"/>
                <w:lang w:val="en-US" w:eastAsia="zh-CN"/>
              </w:rPr>
              <w:t>30.I.2014</w:t>
            </w:r>
          </w:p>
        </w:tc>
      </w:tr>
      <w:tr w:rsidR="00E31CC2" w:rsidRPr="00AA1653" w:rsidTr="00063813">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jc w:val="left"/>
              <w:textAlignment w:val="auto"/>
              <w:rPr>
                <w:rFonts w:asciiTheme="minorHAnsi" w:hAnsiTheme="minorHAnsi" w:cs="Arial"/>
                <w:sz w:val="18"/>
                <w:szCs w:val="18"/>
                <w:lang w:val="da-DK"/>
              </w:rPr>
            </w:pPr>
            <w:r w:rsidRPr="00AA1653">
              <w:rPr>
                <w:rFonts w:asciiTheme="minorHAnsi" w:eastAsiaTheme="minorEastAsia" w:hAnsiTheme="minorHAnsi" w:cs="Arial"/>
                <w:sz w:val="18"/>
                <w:szCs w:val="18"/>
                <w:lang w:eastAsia="zh-CN"/>
              </w:rPr>
              <w:t>CoolTEL ApS</w:t>
            </w:r>
          </w:p>
        </w:tc>
        <w:tc>
          <w:tcPr>
            <w:tcW w:w="4833"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ind w:right="511"/>
              <w:jc w:val="left"/>
              <w:textAlignment w:val="auto"/>
              <w:rPr>
                <w:rFonts w:asciiTheme="minorHAnsi" w:hAnsiTheme="minorHAnsi" w:cs="Arial"/>
                <w:sz w:val="18"/>
                <w:szCs w:val="18"/>
                <w:lang w:val="en-US"/>
              </w:rPr>
            </w:pPr>
            <w:r w:rsidRPr="00AA1653">
              <w:rPr>
                <w:rFonts w:asciiTheme="minorHAnsi" w:eastAsiaTheme="minorEastAsia" w:hAnsiTheme="minorHAnsi" w:cs="Arial"/>
                <w:sz w:val="18"/>
                <w:szCs w:val="18"/>
                <w:lang w:eastAsia="zh-CN"/>
              </w:rPr>
              <w:t>5220efgh</w:t>
            </w:r>
          </w:p>
        </w:tc>
        <w:tc>
          <w:tcPr>
            <w:tcW w:w="1980"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AA1653">
              <w:rPr>
                <w:rFonts w:asciiTheme="minorHAnsi" w:eastAsiaTheme="minorEastAsia" w:hAnsiTheme="minorHAnsi" w:cs="Arial"/>
                <w:sz w:val="18"/>
                <w:szCs w:val="18"/>
                <w:lang w:val="en-US" w:eastAsia="zh-CN"/>
              </w:rPr>
              <w:t>13.I.2014</w:t>
            </w:r>
          </w:p>
        </w:tc>
      </w:tr>
      <w:tr w:rsidR="00E31CC2" w:rsidRPr="00AA1653" w:rsidTr="00063813">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jc w:val="left"/>
              <w:textAlignment w:val="auto"/>
              <w:rPr>
                <w:rFonts w:asciiTheme="minorHAnsi" w:hAnsiTheme="minorHAnsi" w:cs="Arial"/>
                <w:sz w:val="18"/>
                <w:szCs w:val="18"/>
                <w:lang w:val="da-DK"/>
              </w:rPr>
            </w:pPr>
            <w:r w:rsidRPr="00AA1653">
              <w:rPr>
                <w:rFonts w:asciiTheme="minorHAnsi" w:eastAsiaTheme="minorEastAsia" w:hAnsiTheme="minorHAnsi" w:cs="Arial"/>
                <w:sz w:val="18"/>
                <w:szCs w:val="18"/>
                <w:lang w:eastAsia="zh-CN"/>
              </w:rPr>
              <w:t>SimService A/S</w:t>
            </w:r>
          </w:p>
        </w:tc>
        <w:tc>
          <w:tcPr>
            <w:tcW w:w="4833"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ind w:right="511"/>
              <w:jc w:val="left"/>
              <w:textAlignment w:val="auto"/>
              <w:rPr>
                <w:rFonts w:asciiTheme="minorHAnsi" w:hAnsiTheme="minorHAnsi" w:cs="Arial"/>
                <w:sz w:val="18"/>
                <w:szCs w:val="18"/>
                <w:lang w:val="en-US"/>
              </w:rPr>
            </w:pPr>
            <w:r w:rsidRPr="00AA1653">
              <w:rPr>
                <w:rFonts w:asciiTheme="minorHAnsi" w:eastAsiaTheme="minorEastAsia" w:hAnsiTheme="minorHAnsi" w:cs="Arial"/>
                <w:sz w:val="18"/>
                <w:szCs w:val="18"/>
                <w:lang w:eastAsia="zh-CN"/>
              </w:rPr>
              <w:t>9296efgh</w:t>
            </w:r>
          </w:p>
        </w:tc>
        <w:tc>
          <w:tcPr>
            <w:tcW w:w="1980"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AA1653">
              <w:rPr>
                <w:rFonts w:asciiTheme="minorHAnsi" w:eastAsiaTheme="minorEastAsia" w:hAnsiTheme="minorHAnsi" w:cs="Arial"/>
                <w:sz w:val="18"/>
                <w:szCs w:val="18"/>
                <w:lang w:val="en-US" w:eastAsia="zh-CN"/>
              </w:rPr>
              <w:t>13.I.2014</w:t>
            </w:r>
          </w:p>
        </w:tc>
      </w:tr>
    </w:tbl>
    <w:p w:rsidR="00E31CC2" w:rsidRPr="003735E7" w:rsidRDefault="00E31CC2" w:rsidP="00E31CC2">
      <w:pPr>
        <w:rPr>
          <w:lang w:val="en-US"/>
        </w:rPr>
      </w:pPr>
    </w:p>
    <w:p w:rsidR="00E31CC2" w:rsidRDefault="00E31CC2" w:rsidP="00E31CC2">
      <w:pPr>
        <w:rPr>
          <w:rFonts w:eastAsiaTheme="minorEastAsia"/>
          <w:lang w:val="en-US" w:eastAsia="zh-CN"/>
        </w:rPr>
      </w:pPr>
      <w:r>
        <w:rPr>
          <w:rFonts w:ascii="Times New Roman" w:eastAsiaTheme="minorEastAsia" w:hAnsi="Times New Roman"/>
          <w:lang w:val="en-US" w:eastAsia="zh-CN"/>
        </w:rPr>
        <w:t>•</w:t>
      </w:r>
      <w:r>
        <w:rPr>
          <w:rFonts w:eastAsiaTheme="minorEastAsia"/>
          <w:lang w:val="en-US" w:eastAsia="zh-CN"/>
        </w:rPr>
        <w:tab/>
      </w:r>
      <w:r w:rsidRPr="003735E7">
        <w:rPr>
          <w:rFonts w:eastAsiaTheme="minorEastAsia"/>
          <w:lang w:val="en-US" w:eastAsia="zh-CN"/>
        </w:rPr>
        <w:t>assignment –</w:t>
      </w:r>
      <w:r w:rsidRPr="003735E7">
        <w:rPr>
          <w:rFonts w:eastAsiaTheme="minorEastAsia"/>
          <w:color w:val="FF0000"/>
          <w:lang w:val="en-US" w:eastAsia="zh-CN"/>
        </w:rPr>
        <w:t xml:space="preserve"> </w:t>
      </w:r>
      <w:r w:rsidRPr="003735E7">
        <w:rPr>
          <w:rFonts w:eastAsiaTheme="minorEastAsia"/>
          <w:lang w:val="en-US" w:eastAsia="zh-CN"/>
        </w:rPr>
        <w:t>fixed communication service</w:t>
      </w:r>
    </w:p>
    <w:p w:rsidR="00E31CC2" w:rsidRPr="00AA1653" w:rsidRDefault="00E31CC2" w:rsidP="00E31CC2">
      <w:pPr>
        <w:rPr>
          <w:rFonts w:eastAsiaTheme="minorEastAsia"/>
          <w:sz w:val="6"/>
          <w:lang w:val="en-US" w:eastAsia="zh-CN"/>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259"/>
        <w:gridCol w:w="4833"/>
        <w:gridCol w:w="1980"/>
      </w:tblGrid>
      <w:tr w:rsidR="00E31CC2" w:rsidRPr="00AA1653" w:rsidTr="00063813">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tabs>
                <w:tab w:val="clear" w:pos="567"/>
                <w:tab w:val="clear" w:pos="1276"/>
                <w:tab w:val="clear" w:pos="1843"/>
                <w:tab w:val="clear" w:pos="5387"/>
                <w:tab w:val="clear" w:pos="5954"/>
              </w:tabs>
              <w:spacing w:before="60" w:after="60"/>
              <w:jc w:val="center"/>
              <w:textAlignment w:val="auto"/>
              <w:rPr>
                <w:rFonts w:asciiTheme="minorHAnsi" w:hAnsiTheme="minorHAnsi" w:cs="Arial"/>
                <w:i/>
                <w:sz w:val="18"/>
                <w:szCs w:val="18"/>
                <w:lang w:val="en-US"/>
              </w:rPr>
            </w:pPr>
            <w:r w:rsidRPr="00AA1653">
              <w:rPr>
                <w:rFonts w:asciiTheme="minorHAnsi" w:eastAsiaTheme="minorEastAsia" w:hAnsiTheme="minorHAnsi" w:cs="Arial"/>
                <w:i/>
                <w:sz w:val="18"/>
                <w:szCs w:val="18"/>
                <w:lang w:val="en-US" w:eastAsia="zh-CN"/>
              </w:rPr>
              <w:t>Provider</w:t>
            </w:r>
          </w:p>
        </w:tc>
        <w:tc>
          <w:tcPr>
            <w:tcW w:w="4833"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AA1653">
              <w:rPr>
                <w:rFonts w:asciiTheme="minorHAnsi" w:eastAsiaTheme="minorEastAsia" w:hAnsiTheme="minorHAnsi" w:cs="Arial"/>
                <w:bCs/>
                <w:i/>
                <w:sz w:val="18"/>
                <w:szCs w:val="18"/>
                <w:lang w:val="en-US" w:eastAsia="zh-CN"/>
              </w:rPr>
              <w:t>Numbering series</w:t>
            </w:r>
          </w:p>
        </w:tc>
        <w:tc>
          <w:tcPr>
            <w:tcW w:w="1980"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jc w:val="center"/>
              <w:textAlignment w:val="auto"/>
              <w:rPr>
                <w:rFonts w:asciiTheme="minorHAnsi" w:hAnsiTheme="minorHAnsi" w:cs="Arial"/>
                <w:i/>
                <w:sz w:val="18"/>
                <w:szCs w:val="18"/>
                <w:lang w:val="en-US"/>
              </w:rPr>
            </w:pPr>
            <w:r w:rsidRPr="00AA1653">
              <w:rPr>
                <w:rFonts w:asciiTheme="minorHAnsi" w:eastAsiaTheme="minorEastAsia" w:hAnsiTheme="minorHAnsi" w:cs="Arial"/>
                <w:i/>
                <w:sz w:val="18"/>
                <w:szCs w:val="18"/>
                <w:lang w:val="en-US" w:eastAsia="zh-CN"/>
              </w:rPr>
              <w:t xml:space="preserve">Date of </w:t>
            </w:r>
            <w:r w:rsidRPr="00AA1653">
              <w:rPr>
                <w:rFonts w:asciiTheme="minorHAnsi" w:eastAsiaTheme="minorEastAsia" w:hAnsiTheme="minorHAnsi" w:cs="Arial"/>
                <w:bCs/>
                <w:i/>
                <w:sz w:val="18"/>
                <w:szCs w:val="18"/>
                <w:lang w:val="en-US" w:eastAsia="zh-CN"/>
              </w:rPr>
              <w:t>assignment</w:t>
            </w:r>
          </w:p>
        </w:tc>
      </w:tr>
      <w:tr w:rsidR="00E31CC2" w:rsidRPr="00AA1653" w:rsidTr="00063813">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jc w:val="left"/>
              <w:textAlignment w:val="auto"/>
              <w:rPr>
                <w:rFonts w:asciiTheme="minorHAnsi" w:hAnsiTheme="minorHAnsi" w:cs="Arial"/>
                <w:sz w:val="18"/>
                <w:szCs w:val="18"/>
                <w:lang w:val="da-DK"/>
              </w:rPr>
            </w:pPr>
            <w:r w:rsidRPr="00AA1653">
              <w:rPr>
                <w:rFonts w:asciiTheme="minorHAnsi" w:eastAsiaTheme="minorEastAsia" w:hAnsiTheme="minorHAnsi" w:cs="Arial"/>
                <w:sz w:val="18"/>
                <w:szCs w:val="18"/>
                <w:lang w:eastAsia="zh-CN"/>
              </w:rPr>
              <w:t>NEZT ApS</w:t>
            </w:r>
          </w:p>
        </w:tc>
        <w:tc>
          <w:tcPr>
            <w:tcW w:w="4833"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ind w:right="511"/>
              <w:jc w:val="left"/>
              <w:textAlignment w:val="auto"/>
              <w:rPr>
                <w:rFonts w:asciiTheme="minorHAnsi" w:hAnsiTheme="minorHAnsi" w:cs="Arial"/>
                <w:sz w:val="18"/>
                <w:szCs w:val="18"/>
                <w:lang w:val="en-US"/>
              </w:rPr>
            </w:pPr>
            <w:r w:rsidRPr="00AA1653">
              <w:rPr>
                <w:rFonts w:asciiTheme="minorHAnsi" w:eastAsiaTheme="minorEastAsia" w:hAnsiTheme="minorHAnsi" w:cs="Arial"/>
                <w:sz w:val="18"/>
                <w:szCs w:val="18"/>
                <w:lang w:eastAsia="zh-CN"/>
              </w:rPr>
              <w:t>70305fgh</w:t>
            </w:r>
          </w:p>
        </w:tc>
        <w:tc>
          <w:tcPr>
            <w:tcW w:w="1980"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AA1653">
              <w:rPr>
                <w:rFonts w:asciiTheme="minorHAnsi" w:eastAsiaTheme="minorEastAsia" w:hAnsiTheme="minorHAnsi" w:cs="Arial"/>
                <w:sz w:val="18"/>
                <w:szCs w:val="18"/>
                <w:lang w:val="en-US" w:eastAsia="zh-CN"/>
              </w:rPr>
              <w:t>30.I.2014</w:t>
            </w:r>
          </w:p>
        </w:tc>
      </w:tr>
    </w:tbl>
    <w:p w:rsidR="00E31CC2" w:rsidRPr="00AA1653" w:rsidRDefault="00E31CC2" w:rsidP="00E31CC2">
      <w:pPr>
        <w:rPr>
          <w:lang w:val="en-US"/>
        </w:rPr>
      </w:pPr>
    </w:p>
    <w:p w:rsidR="00E31CC2" w:rsidRDefault="00E31CC2" w:rsidP="00E31CC2">
      <w:pPr>
        <w:rPr>
          <w:rFonts w:eastAsiaTheme="minorEastAsia"/>
          <w:lang w:val="en-US" w:eastAsia="zh-CN"/>
        </w:rPr>
      </w:pPr>
      <w:r>
        <w:rPr>
          <w:rFonts w:ascii="Times New Roman" w:eastAsiaTheme="minorEastAsia" w:hAnsi="Times New Roman"/>
          <w:lang w:val="en-US" w:eastAsia="zh-CN"/>
        </w:rPr>
        <w:t>•</w:t>
      </w:r>
      <w:r>
        <w:rPr>
          <w:rFonts w:eastAsiaTheme="minorEastAsia"/>
          <w:lang w:val="en-US" w:eastAsia="zh-CN"/>
        </w:rPr>
        <w:tab/>
      </w:r>
      <w:r w:rsidRPr="003735E7">
        <w:rPr>
          <w:rFonts w:eastAsiaTheme="minorEastAsia"/>
          <w:lang w:val="en-US" w:eastAsia="zh-CN"/>
        </w:rPr>
        <w:t>withdrawal –</w:t>
      </w:r>
      <w:r w:rsidRPr="003735E7">
        <w:rPr>
          <w:rFonts w:eastAsiaTheme="minorEastAsia"/>
          <w:color w:val="FF0000"/>
          <w:lang w:val="en-US" w:eastAsia="zh-CN"/>
        </w:rPr>
        <w:t xml:space="preserve"> </w:t>
      </w:r>
      <w:r w:rsidRPr="003735E7">
        <w:rPr>
          <w:rFonts w:eastAsiaTheme="minorEastAsia"/>
          <w:lang w:val="en-US" w:eastAsia="zh-CN"/>
        </w:rPr>
        <w:t>fixed communication service</w:t>
      </w:r>
    </w:p>
    <w:p w:rsidR="00E31CC2" w:rsidRPr="00AA1653" w:rsidRDefault="00E31CC2" w:rsidP="00E31CC2">
      <w:pPr>
        <w:rPr>
          <w:sz w:val="6"/>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259"/>
        <w:gridCol w:w="4833"/>
        <w:gridCol w:w="1980"/>
      </w:tblGrid>
      <w:tr w:rsidR="00E31CC2" w:rsidRPr="00AA1653" w:rsidTr="00063813">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tabs>
                <w:tab w:val="clear" w:pos="567"/>
                <w:tab w:val="clear" w:pos="1276"/>
                <w:tab w:val="clear" w:pos="1843"/>
                <w:tab w:val="clear" w:pos="5387"/>
                <w:tab w:val="clear" w:pos="5954"/>
              </w:tabs>
              <w:spacing w:before="60" w:after="60"/>
              <w:jc w:val="center"/>
              <w:textAlignment w:val="auto"/>
              <w:rPr>
                <w:rFonts w:asciiTheme="minorHAnsi" w:hAnsiTheme="minorHAnsi" w:cs="Arial"/>
                <w:i/>
                <w:sz w:val="18"/>
                <w:szCs w:val="18"/>
                <w:lang w:val="en-US"/>
              </w:rPr>
            </w:pPr>
            <w:r w:rsidRPr="00AA1653">
              <w:rPr>
                <w:rFonts w:asciiTheme="minorHAnsi" w:eastAsiaTheme="minorEastAsia" w:hAnsiTheme="minorHAnsi" w:cs="Arial"/>
                <w:i/>
                <w:sz w:val="18"/>
                <w:szCs w:val="18"/>
                <w:lang w:val="en-US" w:eastAsia="zh-CN"/>
              </w:rPr>
              <w:t>Provider</w:t>
            </w:r>
          </w:p>
        </w:tc>
        <w:tc>
          <w:tcPr>
            <w:tcW w:w="4833"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AA1653">
              <w:rPr>
                <w:rFonts w:asciiTheme="minorHAnsi" w:eastAsiaTheme="minorEastAsia" w:hAnsiTheme="minorHAnsi" w:cs="Arial"/>
                <w:bCs/>
                <w:i/>
                <w:sz w:val="18"/>
                <w:szCs w:val="18"/>
                <w:lang w:val="en-US" w:eastAsia="zh-CN"/>
              </w:rPr>
              <w:t>Numbering series</w:t>
            </w:r>
          </w:p>
        </w:tc>
        <w:tc>
          <w:tcPr>
            <w:tcW w:w="1980"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jc w:val="center"/>
              <w:textAlignment w:val="auto"/>
              <w:rPr>
                <w:rFonts w:asciiTheme="minorHAnsi" w:hAnsiTheme="minorHAnsi" w:cs="Arial"/>
                <w:i/>
                <w:sz w:val="18"/>
                <w:szCs w:val="18"/>
                <w:lang w:val="en-US"/>
              </w:rPr>
            </w:pPr>
            <w:r w:rsidRPr="00AA1653">
              <w:rPr>
                <w:rFonts w:asciiTheme="minorHAnsi" w:eastAsiaTheme="minorEastAsia" w:hAnsiTheme="minorHAnsi" w:cs="Arial"/>
                <w:i/>
                <w:sz w:val="18"/>
                <w:szCs w:val="18"/>
                <w:lang w:val="en-US" w:eastAsia="zh-CN"/>
              </w:rPr>
              <w:t xml:space="preserve">Date of </w:t>
            </w:r>
            <w:r w:rsidRPr="00AA1653">
              <w:rPr>
                <w:rFonts w:asciiTheme="minorHAnsi" w:eastAsiaTheme="minorEastAsia" w:hAnsiTheme="minorHAnsi" w:cs="Arial"/>
                <w:bCs/>
                <w:i/>
                <w:sz w:val="18"/>
                <w:szCs w:val="18"/>
                <w:lang w:val="en-US" w:eastAsia="zh-CN"/>
              </w:rPr>
              <w:t>withdrawal</w:t>
            </w:r>
          </w:p>
        </w:tc>
      </w:tr>
      <w:tr w:rsidR="00E31CC2" w:rsidRPr="00AA1653" w:rsidTr="00063813">
        <w:trPr>
          <w:trHeight w:val="20"/>
          <w:jc w:val="center"/>
        </w:trPr>
        <w:tc>
          <w:tcPr>
            <w:tcW w:w="2259" w:type="dxa"/>
            <w:tcBorders>
              <w:top w:val="single" w:sz="6" w:space="0" w:color="auto"/>
              <w:left w:val="single" w:sz="6" w:space="0" w:color="auto"/>
              <w:bottom w:val="single" w:sz="6" w:space="0" w:color="auto"/>
              <w:right w:val="single" w:sz="6" w:space="0" w:color="auto"/>
            </w:tcBorders>
          </w:tcPr>
          <w:p w:rsidR="00E31CC2" w:rsidRPr="00AA1653" w:rsidRDefault="00E31CC2" w:rsidP="00063813">
            <w:pPr>
              <w:numPr>
                <w:ilvl w:val="12"/>
                <w:numId w:val="0"/>
              </w:num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da-DK"/>
              </w:rPr>
            </w:pPr>
            <w:r w:rsidRPr="00AA1653">
              <w:rPr>
                <w:rFonts w:asciiTheme="minorHAnsi" w:eastAsiaTheme="minorEastAsia" w:hAnsiTheme="minorHAnsi" w:cs="Arial"/>
                <w:sz w:val="18"/>
                <w:szCs w:val="18"/>
                <w:lang w:val="da-DK" w:eastAsia="zh-CN"/>
              </w:rPr>
              <w:t>Verizon Denmark A/S</w:t>
            </w:r>
          </w:p>
        </w:tc>
        <w:tc>
          <w:tcPr>
            <w:tcW w:w="4833" w:type="dxa"/>
            <w:tcBorders>
              <w:top w:val="single" w:sz="6" w:space="0" w:color="auto"/>
              <w:left w:val="single" w:sz="6" w:space="0" w:color="auto"/>
              <w:bottom w:val="single" w:sz="6" w:space="0" w:color="auto"/>
              <w:right w:val="single" w:sz="6" w:space="0" w:color="auto"/>
            </w:tcBorders>
          </w:tcPr>
          <w:p w:rsidR="00E31CC2" w:rsidRPr="00AA1653" w:rsidRDefault="00E31CC2" w:rsidP="00063813">
            <w:pPr>
              <w:numPr>
                <w:ilvl w:val="12"/>
                <w:numId w:val="0"/>
              </w:numPr>
              <w:tabs>
                <w:tab w:val="clear" w:pos="567"/>
                <w:tab w:val="clear" w:pos="1276"/>
                <w:tab w:val="clear" w:pos="1843"/>
                <w:tab w:val="clear" w:pos="5387"/>
                <w:tab w:val="clear" w:pos="5954"/>
              </w:tabs>
              <w:overflowPunct/>
              <w:autoSpaceDE/>
              <w:autoSpaceDN/>
              <w:adjustRightInd/>
              <w:spacing w:before="60" w:after="60"/>
              <w:ind w:right="511"/>
              <w:jc w:val="left"/>
              <w:textAlignment w:val="auto"/>
              <w:rPr>
                <w:rFonts w:asciiTheme="minorHAnsi" w:hAnsiTheme="minorHAnsi" w:cs="Arial"/>
                <w:sz w:val="18"/>
                <w:szCs w:val="18"/>
                <w:lang w:val="en-US"/>
              </w:rPr>
            </w:pPr>
            <w:r w:rsidRPr="00AA1653">
              <w:rPr>
                <w:rFonts w:asciiTheme="minorHAnsi" w:eastAsiaTheme="minorEastAsia" w:hAnsiTheme="minorHAnsi" w:cs="Arial"/>
                <w:sz w:val="18"/>
                <w:szCs w:val="18"/>
                <w:lang w:eastAsia="zh-CN"/>
              </w:rPr>
              <w:t>6911efgh</w:t>
            </w:r>
          </w:p>
        </w:tc>
        <w:tc>
          <w:tcPr>
            <w:tcW w:w="1980"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AA1653">
              <w:rPr>
                <w:rFonts w:asciiTheme="minorHAnsi" w:eastAsiaTheme="minorEastAsia" w:hAnsiTheme="minorHAnsi" w:cs="Arial"/>
                <w:sz w:val="18"/>
                <w:szCs w:val="18"/>
                <w:lang w:val="en-US" w:eastAsia="zh-CN"/>
              </w:rPr>
              <w:t>31.I.2014</w:t>
            </w:r>
          </w:p>
        </w:tc>
      </w:tr>
    </w:tbl>
    <w:p w:rsidR="00E31CC2" w:rsidRPr="003735E7" w:rsidRDefault="00E31CC2" w:rsidP="00E31CC2">
      <w:pPr>
        <w:rPr>
          <w:lang w:val="en-US"/>
        </w:rPr>
      </w:pPr>
    </w:p>
    <w:p w:rsidR="00E31CC2" w:rsidRDefault="00E31CC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eastAsiaTheme="minorEastAsia" w:hAnsi="Times New Roman"/>
          <w:lang w:val="en-US" w:eastAsia="zh-CN"/>
        </w:rPr>
      </w:pPr>
      <w:r>
        <w:rPr>
          <w:rFonts w:ascii="Times New Roman" w:eastAsiaTheme="minorEastAsia" w:hAnsi="Times New Roman"/>
          <w:lang w:val="en-US" w:eastAsia="zh-CN"/>
        </w:rPr>
        <w:br w:type="page"/>
      </w:r>
    </w:p>
    <w:p w:rsidR="00E31CC2" w:rsidRDefault="00E31CC2" w:rsidP="00E31CC2">
      <w:pPr>
        <w:rPr>
          <w:rFonts w:eastAsiaTheme="minorEastAsia"/>
          <w:lang w:val="en-US" w:eastAsia="zh-CN"/>
        </w:rPr>
      </w:pPr>
      <w:r>
        <w:rPr>
          <w:rFonts w:ascii="Times New Roman" w:eastAsiaTheme="minorEastAsia" w:hAnsi="Times New Roman"/>
          <w:lang w:val="en-US" w:eastAsia="zh-CN"/>
        </w:rPr>
        <w:lastRenderedPageBreak/>
        <w:t>•</w:t>
      </w:r>
      <w:r>
        <w:rPr>
          <w:rFonts w:eastAsiaTheme="minorEastAsia"/>
          <w:lang w:val="en-US" w:eastAsia="zh-CN"/>
        </w:rPr>
        <w:tab/>
      </w:r>
      <w:r w:rsidRPr="003735E7">
        <w:rPr>
          <w:rFonts w:eastAsiaTheme="minorEastAsia"/>
          <w:bCs/>
          <w:lang w:val="en-US" w:eastAsia="zh-CN"/>
        </w:rPr>
        <w:t>withdrawal –</w:t>
      </w:r>
      <w:r w:rsidRPr="003735E7">
        <w:rPr>
          <w:rFonts w:eastAsiaTheme="minorEastAsia"/>
          <w:bCs/>
          <w:color w:val="FF0000"/>
          <w:lang w:val="en-US" w:eastAsia="zh-CN"/>
        </w:rPr>
        <w:t xml:space="preserve"> </w:t>
      </w:r>
      <w:r w:rsidRPr="003735E7">
        <w:rPr>
          <w:rFonts w:eastAsiaTheme="minorEastAsia"/>
          <w:lang w:val="en-US" w:eastAsia="zh-CN"/>
        </w:rPr>
        <w:t>carrier select code</w:t>
      </w:r>
    </w:p>
    <w:p w:rsidR="00E31CC2" w:rsidRPr="00AA1653" w:rsidRDefault="00E31CC2" w:rsidP="00E31CC2">
      <w:pPr>
        <w:rPr>
          <w:rFonts w:eastAsiaTheme="minorEastAsia"/>
          <w:sz w:val="6"/>
          <w:lang w:val="da-DK" w:eastAsia="zh-CN"/>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259"/>
        <w:gridCol w:w="4833"/>
        <w:gridCol w:w="1980"/>
      </w:tblGrid>
      <w:tr w:rsidR="00E31CC2" w:rsidRPr="00AA1653" w:rsidTr="00063813">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tabs>
                <w:tab w:val="clear" w:pos="567"/>
                <w:tab w:val="clear" w:pos="1276"/>
                <w:tab w:val="clear" w:pos="1843"/>
                <w:tab w:val="clear" w:pos="5387"/>
                <w:tab w:val="clear" w:pos="5954"/>
              </w:tabs>
              <w:spacing w:before="60" w:after="60"/>
              <w:jc w:val="center"/>
              <w:textAlignment w:val="auto"/>
              <w:rPr>
                <w:rFonts w:asciiTheme="minorHAnsi" w:hAnsiTheme="minorHAnsi" w:cs="Arial"/>
                <w:i/>
                <w:sz w:val="18"/>
                <w:szCs w:val="18"/>
                <w:lang w:val="en-US"/>
              </w:rPr>
            </w:pPr>
            <w:r w:rsidRPr="00AA1653">
              <w:rPr>
                <w:rFonts w:asciiTheme="minorHAnsi" w:eastAsiaTheme="minorEastAsia" w:hAnsiTheme="minorHAnsi" w:cs="Arial"/>
                <w:i/>
                <w:sz w:val="18"/>
                <w:szCs w:val="18"/>
                <w:lang w:val="en-US" w:eastAsia="zh-CN"/>
              </w:rPr>
              <w:t>Provider</w:t>
            </w:r>
          </w:p>
        </w:tc>
        <w:tc>
          <w:tcPr>
            <w:tcW w:w="4833"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AA1653">
              <w:rPr>
                <w:rFonts w:asciiTheme="minorHAnsi" w:eastAsiaTheme="minorEastAsia" w:hAnsiTheme="minorHAnsi" w:cs="Arial"/>
                <w:bCs/>
                <w:i/>
                <w:sz w:val="18"/>
                <w:szCs w:val="18"/>
                <w:lang w:val="en-US" w:eastAsia="zh-CN"/>
              </w:rPr>
              <w:t>Numbering series</w:t>
            </w:r>
          </w:p>
        </w:tc>
        <w:tc>
          <w:tcPr>
            <w:tcW w:w="1980"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jc w:val="center"/>
              <w:textAlignment w:val="auto"/>
              <w:rPr>
                <w:rFonts w:asciiTheme="minorHAnsi" w:hAnsiTheme="minorHAnsi" w:cs="Arial"/>
                <w:i/>
                <w:sz w:val="18"/>
                <w:szCs w:val="18"/>
                <w:lang w:val="en-US"/>
              </w:rPr>
            </w:pPr>
            <w:r w:rsidRPr="00AA1653">
              <w:rPr>
                <w:rFonts w:asciiTheme="minorHAnsi" w:eastAsiaTheme="minorEastAsia" w:hAnsiTheme="minorHAnsi" w:cs="Arial"/>
                <w:i/>
                <w:sz w:val="18"/>
                <w:szCs w:val="18"/>
                <w:lang w:val="en-US" w:eastAsia="zh-CN"/>
              </w:rPr>
              <w:t xml:space="preserve">Date of </w:t>
            </w:r>
            <w:r w:rsidRPr="00AA1653">
              <w:rPr>
                <w:rFonts w:asciiTheme="minorHAnsi" w:eastAsiaTheme="minorEastAsia" w:hAnsiTheme="minorHAnsi" w:cs="Arial"/>
                <w:bCs/>
                <w:i/>
                <w:sz w:val="18"/>
                <w:szCs w:val="18"/>
                <w:lang w:val="en-US" w:eastAsia="zh-CN"/>
              </w:rPr>
              <w:t>withdrawal</w:t>
            </w:r>
          </w:p>
        </w:tc>
      </w:tr>
      <w:tr w:rsidR="00E31CC2" w:rsidRPr="00AA1653" w:rsidTr="00063813">
        <w:trPr>
          <w:trHeight w:val="20"/>
          <w:jc w:val="center"/>
        </w:trPr>
        <w:tc>
          <w:tcPr>
            <w:tcW w:w="2259" w:type="dxa"/>
            <w:tcBorders>
              <w:top w:val="single" w:sz="6" w:space="0" w:color="auto"/>
              <w:left w:val="single" w:sz="6" w:space="0" w:color="auto"/>
              <w:bottom w:val="single" w:sz="6" w:space="0" w:color="auto"/>
              <w:right w:val="single" w:sz="6" w:space="0" w:color="auto"/>
            </w:tcBorders>
          </w:tcPr>
          <w:p w:rsidR="00E31CC2" w:rsidRPr="00AA1653" w:rsidRDefault="00E31CC2" w:rsidP="00063813">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sz w:val="18"/>
                <w:szCs w:val="18"/>
                <w:lang w:val="da-DK"/>
              </w:rPr>
            </w:pPr>
            <w:r w:rsidRPr="00AA1653">
              <w:rPr>
                <w:rFonts w:asciiTheme="minorHAnsi" w:hAnsiTheme="minorHAnsi" w:cs="Arial"/>
                <w:spacing w:val="2"/>
                <w:kern w:val="26"/>
                <w:sz w:val="18"/>
                <w:szCs w:val="18"/>
                <w:lang w:val="da-DK" w:eastAsia="da-DK"/>
              </w:rPr>
              <w:t>Siminn Danmark A/S</w:t>
            </w:r>
          </w:p>
        </w:tc>
        <w:tc>
          <w:tcPr>
            <w:tcW w:w="4833" w:type="dxa"/>
            <w:tcBorders>
              <w:top w:val="single" w:sz="6" w:space="0" w:color="auto"/>
              <w:left w:val="single" w:sz="6" w:space="0" w:color="auto"/>
              <w:bottom w:val="single" w:sz="6" w:space="0" w:color="auto"/>
              <w:right w:val="single" w:sz="6" w:space="0" w:color="auto"/>
            </w:tcBorders>
          </w:tcPr>
          <w:p w:rsidR="00E31CC2" w:rsidRPr="00AA1653" w:rsidRDefault="00E31CC2" w:rsidP="00063813">
            <w:pPr>
              <w:numPr>
                <w:ilvl w:val="12"/>
                <w:numId w:val="0"/>
              </w:numPr>
              <w:tabs>
                <w:tab w:val="clear" w:pos="567"/>
                <w:tab w:val="clear" w:pos="1276"/>
                <w:tab w:val="clear" w:pos="1843"/>
                <w:tab w:val="clear" w:pos="5387"/>
                <w:tab w:val="clear" w:pos="5954"/>
              </w:tabs>
              <w:overflowPunct/>
              <w:autoSpaceDE/>
              <w:autoSpaceDN/>
              <w:adjustRightInd/>
              <w:spacing w:before="60" w:after="60"/>
              <w:ind w:right="511"/>
              <w:jc w:val="left"/>
              <w:textAlignment w:val="auto"/>
              <w:rPr>
                <w:rFonts w:asciiTheme="minorHAnsi" w:hAnsiTheme="minorHAnsi" w:cs="Arial"/>
                <w:sz w:val="18"/>
                <w:szCs w:val="18"/>
                <w:lang w:val="en-US"/>
              </w:rPr>
            </w:pPr>
            <w:r w:rsidRPr="00AA1653">
              <w:rPr>
                <w:rFonts w:asciiTheme="minorHAnsi" w:eastAsiaTheme="minorEastAsia" w:hAnsiTheme="minorHAnsi" w:cs="Arial"/>
                <w:sz w:val="18"/>
                <w:szCs w:val="18"/>
                <w:lang w:eastAsia="zh-CN"/>
              </w:rPr>
              <w:t>1050</w:t>
            </w:r>
          </w:p>
        </w:tc>
        <w:tc>
          <w:tcPr>
            <w:tcW w:w="1980" w:type="dxa"/>
            <w:tcBorders>
              <w:top w:val="single" w:sz="6" w:space="0" w:color="auto"/>
              <w:left w:val="single" w:sz="6" w:space="0" w:color="auto"/>
              <w:bottom w:val="single" w:sz="6" w:space="0" w:color="auto"/>
              <w:right w:val="single" w:sz="6" w:space="0" w:color="auto"/>
            </w:tcBorders>
            <w:hideMark/>
          </w:tcPr>
          <w:p w:rsidR="00E31CC2" w:rsidRPr="00AA1653" w:rsidRDefault="00E31CC2" w:rsidP="00063813">
            <w:pPr>
              <w:numPr>
                <w:ilvl w:val="12"/>
                <w:numId w:val="0"/>
              </w:numPr>
              <w:tabs>
                <w:tab w:val="clear" w:pos="567"/>
                <w:tab w:val="clear" w:pos="1276"/>
                <w:tab w:val="clear" w:pos="1843"/>
                <w:tab w:val="clear" w:pos="5387"/>
                <w:tab w:val="clear" w:pos="5954"/>
              </w:tabs>
              <w:spacing w:before="60" w:after="60"/>
              <w:jc w:val="center"/>
              <w:textAlignment w:val="auto"/>
              <w:rPr>
                <w:rFonts w:asciiTheme="minorHAnsi" w:hAnsiTheme="minorHAnsi" w:cs="Arial"/>
                <w:sz w:val="18"/>
                <w:szCs w:val="18"/>
                <w:lang w:val="en-US"/>
              </w:rPr>
            </w:pPr>
            <w:r w:rsidRPr="00AA1653">
              <w:rPr>
                <w:rFonts w:asciiTheme="minorHAnsi" w:eastAsiaTheme="minorEastAsia" w:hAnsiTheme="minorHAnsi" w:cs="Arial"/>
                <w:sz w:val="18"/>
                <w:szCs w:val="18"/>
                <w:lang w:val="en-US" w:eastAsia="zh-CN"/>
              </w:rPr>
              <w:t>31.I.2014</w:t>
            </w:r>
          </w:p>
        </w:tc>
      </w:tr>
    </w:tbl>
    <w:p w:rsidR="00E31CC2" w:rsidRPr="003735E7" w:rsidRDefault="00E31CC2" w:rsidP="00E31CC2">
      <w:pPr>
        <w:rPr>
          <w:rFonts w:eastAsiaTheme="minorEastAsia"/>
          <w:lang w:val="fr-FR" w:eastAsia="zh-CN"/>
        </w:rPr>
      </w:pPr>
    </w:p>
    <w:p w:rsidR="00E31CC2" w:rsidRPr="003735E7" w:rsidRDefault="00E31CC2" w:rsidP="00E31CC2">
      <w:pPr>
        <w:tabs>
          <w:tab w:val="clear" w:pos="567"/>
          <w:tab w:val="clear" w:pos="1276"/>
          <w:tab w:val="clear" w:pos="1843"/>
          <w:tab w:val="clear" w:pos="5387"/>
          <w:tab w:val="clear" w:pos="5954"/>
        </w:tabs>
        <w:overflowPunct/>
        <w:autoSpaceDE/>
        <w:autoSpaceDN/>
        <w:adjustRightInd/>
        <w:spacing w:before="0" w:line="276" w:lineRule="auto"/>
        <w:jc w:val="left"/>
        <w:textAlignment w:val="auto"/>
        <w:rPr>
          <w:rFonts w:asciiTheme="minorHAnsi" w:eastAsiaTheme="minorEastAsia" w:hAnsiTheme="minorHAnsi" w:cs="Arial"/>
          <w:lang w:val="en-US" w:eastAsia="zh-CN"/>
        </w:rPr>
      </w:pPr>
      <w:r w:rsidRPr="003735E7">
        <w:rPr>
          <w:rFonts w:asciiTheme="minorHAnsi" w:eastAsiaTheme="minorEastAsia" w:hAnsiTheme="minorHAnsi" w:cs="Arial"/>
          <w:lang w:val="en-US" w:eastAsia="zh-CN"/>
        </w:rPr>
        <w:t>Contact:</w:t>
      </w:r>
      <w:r w:rsidRPr="003735E7">
        <w:rPr>
          <w:rFonts w:asciiTheme="minorHAnsi" w:eastAsiaTheme="minorEastAsia" w:hAnsiTheme="minorHAnsi" w:cs="Arial"/>
          <w:lang w:val="en-US" w:eastAsia="zh-CN"/>
        </w:rPr>
        <w:tab/>
      </w:r>
    </w:p>
    <w:p w:rsidR="00E31CC2" w:rsidRPr="003735E7" w:rsidRDefault="00E31CC2" w:rsidP="00E31CC2">
      <w:pPr>
        <w:tabs>
          <w:tab w:val="clear" w:pos="567"/>
          <w:tab w:val="clear" w:pos="1276"/>
          <w:tab w:val="clear" w:pos="1843"/>
          <w:tab w:val="clear" w:pos="5387"/>
          <w:tab w:val="clear" w:pos="5954"/>
          <w:tab w:val="left" w:pos="1418"/>
        </w:tabs>
        <w:overflowPunct/>
        <w:autoSpaceDE/>
        <w:autoSpaceDN/>
        <w:adjustRightInd/>
        <w:spacing w:before="0" w:line="276" w:lineRule="auto"/>
        <w:ind w:left="720"/>
        <w:jc w:val="left"/>
        <w:textAlignment w:val="auto"/>
        <w:rPr>
          <w:rFonts w:asciiTheme="minorHAnsi" w:eastAsiaTheme="minorEastAsia" w:hAnsiTheme="minorHAnsi" w:cs="Arial"/>
          <w:lang w:val="fr-FR" w:eastAsia="zh-CN"/>
        </w:rPr>
      </w:pPr>
      <w:r w:rsidRPr="003735E7">
        <w:rPr>
          <w:rFonts w:asciiTheme="minorHAnsi" w:eastAsiaTheme="minorEastAsia" w:hAnsiTheme="minorHAnsi" w:cs="Arial"/>
          <w:lang w:eastAsia="zh-CN"/>
        </w:rPr>
        <w:t>Danish Business Authority</w:t>
      </w:r>
      <w:r w:rsidRPr="003735E7">
        <w:rPr>
          <w:rFonts w:asciiTheme="minorHAnsi" w:eastAsiaTheme="minorEastAsia" w:hAnsiTheme="minorHAnsi" w:cs="Arial"/>
          <w:lang w:eastAsia="zh-CN"/>
        </w:rPr>
        <w:br/>
        <w:t>Dahlerups Pakhus</w:t>
      </w:r>
      <w:r>
        <w:rPr>
          <w:rFonts w:asciiTheme="minorHAnsi" w:eastAsiaTheme="minorEastAsia" w:hAnsiTheme="minorHAnsi" w:cs="Arial"/>
          <w:lang w:eastAsia="zh-CN"/>
        </w:rPr>
        <w:br/>
      </w:r>
      <w:r w:rsidRPr="003735E7">
        <w:rPr>
          <w:rFonts w:asciiTheme="minorHAnsi" w:eastAsiaTheme="minorEastAsia" w:hAnsiTheme="minorHAnsi" w:cs="Arial"/>
          <w:lang w:val="fr-FR" w:eastAsia="zh-CN"/>
        </w:rPr>
        <w:t>Langelinie Allé 17</w:t>
      </w:r>
      <w:r>
        <w:rPr>
          <w:rFonts w:asciiTheme="minorHAnsi" w:eastAsiaTheme="minorEastAsia" w:hAnsiTheme="minorHAnsi" w:cs="Arial"/>
          <w:lang w:val="fr-FR" w:eastAsia="zh-CN"/>
        </w:rPr>
        <w:br/>
      </w:r>
      <w:r w:rsidRPr="003735E7">
        <w:rPr>
          <w:rFonts w:asciiTheme="minorHAnsi" w:eastAsiaTheme="minorEastAsia" w:hAnsiTheme="minorHAnsi" w:cs="Arial"/>
          <w:lang w:val="fr-FR" w:eastAsia="zh-CN"/>
        </w:rPr>
        <w:t>DK-2100 COPENHAGEN</w:t>
      </w:r>
      <w:r w:rsidRPr="003735E7">
        <w:rPr>
          <w:rFonts w:asciiTheme="minorHAnsi" w:eastAsiaTheme="minorEastAsia" w:hAnsiTheme="minorHAnsi" w:cs="Arial"/>
          <w:lang w:val="fr-FR" w:eastAsia="zh-CN"/>
        </w:rPr>
        <w:br/>
        <w:t>Denmark</w:t>
      </w:r>
      <w:r w:rsidRPr="003735E7">
        <w:rPr>
          <w:rFonts w:asciiTheme="minorHAnsi" w:eastAsiaTheme="minorEastAsia" w:hAnsiTheme="minorHAnsi" w:cs="Arial"/>
          <w:lang w:val="fr-FR" w:eastAsia="zh-CN"/>
        </w:rPr>
        <w:br/>
        <w:t>Tel:</w:t>
      </w:r>
      <w:r w:rsidRPr="003735E7">
        <w:rPr>
          <w:rFonts w:asciiTheme="minorHAnsi" w:eastAsiaTheme="minorEastAsia" w:hAnsiTheme="minorHAnsi" w:cs="Arial"/>
          <w:lang w:val="fr-FR" w:eastAsia="zh-CN"/>
        </w:rPr>
        <w:tab/>
        <w:t xml:space="preserve">+45 35 29 10 00 </w:t>
      </w:r>
      <w:r w:rsidRPr="003735E7">
        <w:rPr>
          <w:rFonts w:asciiTheme="minorHAnsi" w:eastAsiaTheme="minorEastAsia" w:hAnsiTheme="minorHAnsi" w:cs="Arial"/>
          <w:lang w:val="fr-FR" w:eastAsia="zh-CN"/>
        </w:rPr>
        <w:br/>
        <w:t>Fax:</w:t>
      </w:r>
      <w:r w:rsidRPr="003735E7">
        <w:rPr>
          <w:rFonts w:asciiTheme="minorHAnsi" w:eastAsiaTheme="minorEastAsia" w:hAnsiTheme="minorHAnsi" w:cs="Arial"/>
          <w:lang w:val="fr-FR" w:eastAsia="zh-CN"/>
        </w:rPr>
        <w:tab/>
        <w:t xml:space="preserve">+45 35 46 60 01 </w:t>
      </w:r>
      <w:r w:rsidRPr="003735E7">
        <w:rPr>
          <w:rFonts w:asciiTheme="minorHAnsi" w:eastAsiaTheme="minorEastAsia" w:hAnsiTheme="minorHAnsi" w:cs="Arial"/>
          <w:lang w:val="fr-FR" w:eastAsia="zh-CN"/>
        </w:rPr>
        <w:br/>
        <w:t>E-mail:</w:t>
      </w:r>
      <w:r w:rsidRPr="003735E7">
        <w:rPr>
          <w:rFonts w:asciiTheme="minorHAnsi" w:eastAsiaTheme="minorEastAsia" w:hAnsiTheme="minorHAnsi" w:cs="Arial"/>
          <w:lang w:val="fr-FR" w:eastAsia="zh-CN"/>
        </w:rPr>
        <w:tab/>
        <w:t xml:space="preserve">erst@erst.dk </w:t>
      </w:r>
      <w:r w:rsidRPr="003735E7">
        <w:rPr>
          <w:rFonts w:asciiTheme="minorHAnsi" w:eastAsiaTheme="minorEastAsia" w:hAnsiTheme="minorHAnsi" w:cs="Arial"/>
          <w:lang w:val="fr-FR" w:eastAsia="zh-CN"/>
        </w:rPr>
        <w:br/>
        <w:t>URL:</w:t>
      </w:r>
      <w:r w:rsidRPr="003735E7">
        <w:rPr>
          <w:rFonts w:asciiTheme="minorHAnsi" w:eastAsiaTheme="minorEastAsia" w:hAnsiTheme="minorHAnsi" w:cs="Arial"/>
          <w:lang w:val="fr-FR" w:eastAsia="zh-CN"/>
        </w:rPr>
        <w:tab/>
        <w:t xml:space="preserve">www.erst.dk </w:t>
      </w:r>
    </w:p>
    <w:p w:rsidR="00871B01" w:rsidRDefault="00871B01" w:rsidP="00255117">
      <w:pPr>
        <w:ind w:left="567" w:hanging="567"/>
        <w:jc w:val="left"/>
      </w:pPr>
    </w:p>
    <w:p w:rsidR="00E31CC2" w:rsidRDefault="00E31CC2" w:rsidP="00255117">
      <w:pPr>
        <w:ind w:left="567" w:hanging="567"/>
        <w:jc w:val="left"/>
      </w:pPr>
    </w:p>
    <w:p w:rsidR="00E31CC2" w:rsidRPr="000B58C4" w:rsidRDefault="00E31CC2" w:rsidP="00E31CC2">
      <w:pPr>
        <w:pStyle w:val="Heading20"/>
        <w:rPr>
          <w:lang w:val="en-US"/>
        </w:rPr>
      </w:pPr>
      <w:bookmarkStart w:id="499" w:name="_Toc380582896"/>
      <w:r w:rsidRPr="000B58C4">
        <w:rPr>
          <w:lang w:val="en-US"/>
        </w:rPr>
        <w:t>Other communications</w:t>
      </w:r>
      <w:bookmarkEnd w:id="499"/>
    </w:p>
    <w:p w:rsidR="00E31CC2" w:rsidRPr="000B58C4" w:rsidRDefault="00E31CC2" w:rsidP="00E31CC2">
      <w:pPr>
        <w:tabs>
          <w:tab w:val="clear" w:pos="1276"/>
          <w:tab w:val="clear" w:pos="1843"/>
          <w:tab w:val="left" w:pos="1134"/>
          <w:tab w:val="left" w:pos="1560"/>
          <w:tab w:val="left" w:pos="2127"/>
        </w:tabs>
        <w:spacing w:before="360"/>
        <w:jc w:val="left"/>
        <w:outlineLvl w:val="3"/>
        <w:rPr>
          <w:b/>
          <w:bCs/>
          <w:lang w:val="en-US"/>
        </w:rPr>
      </w:pPr>
      <w:r w:rsidRPr="000B58C4">
        <w:rPr>
          <w:b/>
          <w:bCs/>
          <w:lang w:val="en-US"/>
        </w:rPr>
        <w:t>Austria</w:t>
      </w:r>
      <w:r w:rsidR="00D16801">
        <w:rPr>
          <w:b/>
          <w:bCs/>
          <w:lang w:val="en-US"/>
        </w:rPr>
        <w:fldChar w:fldCharType="begin"/>
      </w:r>
      <w:r>
        <w:instrText xml:space="preserve"> TC "</w:instrText>
      </w:r>
      <w:bookmarkStart w:id="500" w:name="_Toc380582897"/>
      <w:r w:rsidRPr="000B58C4">
        <w:rPr>
          <w:b/>
          <w:bCs/>
          <w:lang w:val="en-US"/>
        </w:rPr>
        <w:instrText>Austria</w:instrText>
      </w:r>
      <w:bookmarkEnd w:id="500"/>
      <w:r>
        <w:instrText xml:space="preserve">" \f C \l "1" </w:instrText>
      </w:r>
      <w:r w:rsidR="00D16801">
        <w:rPr>
          <w:b/>
          <w:bCs/>
          <w:lang w:val="en-US"/>
        </w:rPr>
        <w:fldChar w:fldCharType="end"/>
      </w:r>
      <w:r w:rsidRPr="000B58C4">
        <w:rPr>
          <w:b/>
          <w:bCs/>
          <w:lang w:val="en-US"/>
        </w:rPr>
        <w:t xml:space="preserve"> </w:t>
      </w:r>
    </w:p>
    <w:p w:rsidR="00E31CC2" w:rsidRPr="000B58C4" w:rsidRDefault="00E31CC2" w:rsidP="00E31CC2">
      <w:pPr>
        <w:tabs>
          <w:tab w:val="clear" w:pos="1276"/>
          <w:tab w:val="clear" w:pos="1843"/>
          <w:tab w:val="left" w:pos="1134"/>
          <w:tab w:val="left" w:pos="1560"/>
          <w:tab w:val="left" w:pos="2127"/>
        </w:tabs>
        <w:spacing w:before="0"/>
        <w:jc w:val="left"/>
        <w:outlineLvl w:val="4"/>
        <w:rPr>
          <w:szCs w:val="18"/>
          <w:lang w:val="en-US"/>
        </w:rPr>
      </w:pPr>
      <w:r w:rsidRPr="000B58C4">
        <w:rPr>
          <w:szCs w:val="18"/>
          <w:lang w:val="en-US"/>
        </w:rPr>
        <w:t>Communication of 12.II.2014:</w:t>
      </w:r>
    </w:p>
    <w:p w:rsidR="00E31CC2" w:rsidRPr="000B58C4" w:rsidRDefault="00E31CC2" w:rsidP="00E31CC2">
      <w:pPr>
        <w:rPr>
          <w:lang w:val="en-US"/>
        </w:rPr>
      </w:pPr>
      <w:r w:rsidRPr="000B58C4">
        <w:rPr>
          <w:lang w:val="en-US"/>
        </w:rPr>
        <w:t xml:space="preserve">On the occasion of the International Marconi-Day, the Austrian Administration authorizes an Austrian amateur station to use the special call sign </w:t>
      </w:r>
      <w:r w:rsidRPr="000B58C4">
        <w:rPr>
          <w:b/>
          <w:bCs/>
          <w:lang w:val="en-US"/>
        </w:rPr>
        <w:t>OE14M</w:t>
      </w:r>
      <w:r w:rsidRPr="000B58C4">
        <w:rPr>
          <w:lang w:val="en-US"/>
        </w:rPr>
        <w:t xml:space="preserve"> from 25 to 27 April 2014.</w:t>
      </w:r>
    </w:p>
    <w:p w:rsidR="00E31CC2" w:rsidRPr="000B58C4" w:rsidRDefault="00E31CC2" w:rsidP="00E31CC2">
      <w:pPr>
        <w:tabs>
          <w:tab w:val="clear" w:pos="1276"/>
          <w:tab w:val="clear" w:pos="1843"/>
          <w:tab w:val="left" w:pos="1134"/>
          <w:tab w:val="left" w:pos="1560"/>
          <w:tab w:val="left" w:pos="2127"/>
        </w:tabs>
        <w:spacing w:before="240"/>
        <w:jc w:val="left"/>
        <w:outlineLvl w:val="3"/>
        <w:rPr>
          <w:b/>
          <w:bCs/>
          <w:lang w:val="en-US"/>
        </w:rPr>
      </w:pPr>
      <w:r w:rsidRPr="000B58C4">
        <w:rPr>
          <w:b/>
          <w:bCs/>
          <w:lang w:val="en-US"/>
        </w:rPr>
        <w:t>Serbia</w:t>
      </w:r>
      <w:r w:rsidR="00D16801">
        <w:rPr>
          <w:b/>
          <w:bCs/>
          <w:lang w:val="en-US"/>
        </w:rPr>
        <w:fldChar w:fldCharType="begin"/>
      </w:r>
      <w:r>
        <w:instrText xml:space="preserve"> TC "</w:instrText>
      </w:r>
      <w:bookmarkStart w:id="501" w:name="_Toc380582898"/>
      <w:r w:rsidRPr="000B58C4">
        <w:rPr>
          <w:b/>
          <w:bCs/>
          <w:lang w:val="en-US"/>
        </w:rPr>
        <w:instrText>Serbia</w:instrText>
      </w:r>
      <w:bookmarkEnd w:id="501"/>
      <w:r>
        <w:instrText xml:space="preserve">" \f C \l "1" </w:instrText>
      </w:r>
      <w:r w:rsidR="00D16801">
        <w:rPr>
          <w:b/>
          <w:bCs/>
          <w:lang w:val="en-US"/>
        </w:rPr>
        <w:fldChar w:fldCharType="end"/>
      </w:r>
    </w:p>
    <w:p w:rsidR="00E31CC2" w:rsidRPr="000B58C4" w:rsidRDefault="00E31CC2" w:rsidP="00E31CC2">
      <w:pPr>
        <w:tabs>
          <w:tab w:val="clear" w:pos="1276"/>
          <w:tab w:val="clear" w:pos="1843"/>
          <w:tab w:val="left" w:pos="1134"/>
          <w:tab w:val="left" w:pos="1560"/>
          <w:tab w:val="left" w:pos="2127"/>
        </w:tabs>
        <w:spacing w:before="40"/>
        <w:jc w:val="left"/>
        <w:outlineLvl w:val="4"/>
        <w:rPr>
          <w:szCs w:val="18"/>
          <w:lang w:val="en-US"/>
        </w:rPr>
      </w:pPr>
      <w:r w:rsidRPr="000B58C4">
        <w:rPr>
          <w:szCs w:val="18"/>
          <w:lang w:val="en-US"/>
        </w:rPr>
        <w:t>Communications of 10.II.2014:</w:t>
      </w:r>
    </w:p>
    <w:p w:rsidR="00E31CC2" w:rsidRPr="000B58C4" w:rsidRDefault="00E31CC2" w:rsidP="00E31CC2">
      <w:pPr>
        <w:rPr>
          <w:lang w:val="en-US"/>
        </w:rPr>
      </w:pPr>
      <w:r w:rsidRPr="000B58C4">
        <w:rPr>
          <w:lang w:val="en-US"/>
        </w:rPr>
        <w:t xml:space="preserve">On the occasion of the 120 years of the establishment of the primary school "VOJVODA STEPA" in Belgrade, the Republic of Serbia authorizes a number of Serbian amateur radio stations to use the special call sign </w:t>
      </w:r>
      <w:r w:rsidRPr="000B58C4">
        <w:rPr>
          <w:b/>
          <w:bCs/>
          <w:lang w:val="en-US"/>
        </w:rPr>
        <w:t xml:space="preserve">YU120STEPA </w:t>
      </w:r>
      <w:r w:rsidRPr="000B58C4">
        <w:rPr>
          <w:lang w:val="en-US"/>
        </w:rPr>
        <w:t>from 1  to 31 March 2014.</w:t>
      </w:r>
    </w:p>
    <w:p w:rsidR="00E31CC2" w:rsidRPr="000B58C4" w:rsidRDefault="00E31CC2" w:rsidP="00E31CC2">
      <w:pPr>
        <w:rPr>
          <w:lang w:val="en-US"/>
        </w:rPr>
      </w:pPr>
      <w:r w:rsidRPr="000B58C4">
        <w:rPr>
          <w:lang w:val="en-US"/>
        </w:rPr>
        <w:t xml:space="preserve">On the occasion of the 100th anniversary of the Battle of Cer, the Republic of Serbia authorizes a number of Serbian amateur radio stations to use the special call sign </w:t>
      </w:r>
      <w:r w:rsidRPr="000B58C4">
        <w:rPr>
          <w:b/>
          <w:bCs/>
          <w:lang w:val="en-US"/>
        </w:rPr>
        <w:t xml:space="preserve">YU100CER </w:t>
      </w:r>
      <w:r w:rsidRPr="000B58C4">
        <w:rPr>
          <w:lang w:val="en-US"/>
        </w:rPr>
        <w:t>from 1 March to 31 December 2014.</w:t>
      </w:r>
    </w:p>
    <w:p w:rsidR="00810316" w:rsidRPr="00E63685" w:rsidRDefault="00810316" w:rsidP="00E63685">
      <w:pPr>
        <w:ind w:left="567" w:hanging="567"/>
        <w:jc w:val="left"/>
      </w:pPr>
    </w:p>
    <w:p w:rsidR="00930C4E" w:rsidRPr="00D21C24" w:rsidRDefault="00930C4E" w:rsidP="000352F9">
      <w:pPr>
        <w:ind w:left="567" w:hanging="567"/>
        <w:jc w:val="left"/>
        <w:rPr>
          <w:rFonts w:eastAsia="SimSun"/>
          <w:lang w:val="en-US"/>
        </w:rPr>
      </w:pPr>
      <w:r w:rsidRPr="00D21C24">
        <w:rPr>
          <w:rFonts w:eastAsia="SimSun"/>
          <w:lang w:val="en-US"/>
        </w:rPr>
        <w:br w:type="page"/>
      </w:r>
    </w:p>
    <w:p w:rsidR="00E5105F" w:rsidRPr="00115C7C" w:rsidRDefault="00E5105F" w:rsidP="00AD54EE">
      <w:pPr>
        <w:pStyle w:val="Heading20"/>
        <w:spacing w:before="240" w:after="40"/>
        <w:rPr>
          <w:lang w:val="en-US"/>
        </w:rPr>
      </w:pPr>
      <w:bookmarkStart w:id="502" w:name="_Toc248829285"/>
      <w:bookmarkStart w:id="503" w:name="_Toc251059439"/>
      <w:bookmarkStart w:id="504" w:name="_Toc253407165"/>
      <w:bookmarkStart w:id="505" w:name="_Toc259783160"/>
      <w:bookmarkStart w:id="506" w:name="_Toc262631831"/>
      <w:bookmarkStart w:id="507" w:name="_Toc265056510"/>
      <w:bookmarkStart w:id="508" w:name="_Toc266181257"/>
      <w:bookmarkStart w:id="509" w:name="_Toc268774042"/>
      <w:bookmarkStart w:id="510" w:name="_Toc271700511"/>
      <w:bookmarkStart w:id="511" w:name="_Toc273023372"/>
      <w:bookmarkStart w:id="512" w:name="_Toc274223846"/>
      <w:bookmarkStart w:id="513" w:name="_Toc276717182"/>
      <w:bookmarkStart w:id="514" w:name="_Toc279669168"/>
      <w:bookmarkStart w:id="515" w:name="_Toc280349224"/>
      <w:bookmarkStart w:id="516" w:name="_Toc282526056"/>
      <w:bookmarkStart w:id="517" w:name="_Toc283737222"/>
      <w:bookmarkStart w:id="518" w:name="_Toc286218733"/>
      <w:bookmarkStart w:id="519" w:name="_Toc288660298"/>
      <w:bookmarkStart w:id="520" w:name="_Toc291005407"/>
      <w:bookmarkStart w:id="521" w:name="_Toc292704991"/>
      <w:bookmarkStart w:id="522" w:name="_Toc295387916"/>
      <w:bookmarkStart w:id="523" w:name="_Toc296675486"/>
      <w:bookmarkStart w:id="524" w:name="_Toc297804737"/>
      <w:bookmarkStart w:id="525" w:name="_Toc301945311"/>
      <w:bookmarkStart w:id="526" w:name="_Toc303344266"/>
      <w:bookmarkStart w:id="527" w:name="_Toc304892184"/>
      <w:bookmarkStart w:id="528" w:name="_Toc308530349"/>
      <w:bookmarkStart w:id="529" w:name="_Toc311103661"/>
      <w:bookmarkStart w:id="530" w:name="_Toc313973326"/>
      <w:bookmarkStart w:id="531" w:name="_Toc316479982"/>
      <w:bookmarkStart w:id="532" w:name="_Toc318965020"/>
      <w:bookmarkStart w:id="533" w:name="_Toc320536977"/>
      <w:bookmarkStart w:id="534" w:name="_Toc323035740"/>
      <w:bookmarkStart w:id="535" w:name="_Toc323904393"/>
      <w:bookmarkStart w:id="536" w:name="_Toc332272671"/>
      <w:bookmarkStart w:id="537" w:name="_Toc334776206"/>
      <w:bookmarkStart w:id="538" w:name="_Toc335901525"/>
      <w:bookmarkStart w:id="539" w:name="_Toc337110351"/>
      <w:bookmarkStart w:id="540" w:name="_Toc338779392"/>
      <w:bookmarkStart w:id="541" w:name="_Toc340225539"/>
      <w:bookmarkStart w:id="542" w:name="_Toc341451237"/>
      <w:bookmarkStart w:id="543" w:name="_Toc342912868"/>
      <w:bookmarkStart w:id="544" w:name="_Toc343262688"/>
      <w:bookmarkStart w:id="545" w:name="_Toc345579843"/>
      <w:bookmarkStart w:id="546" w:name="_Toc346885965"/>
      <w:bookmarkStart w:id="547" w:name="_Toc347929610"/>
      <w:bookmarkStart w:id="548" w:name="_Toc349288271"/>
      <w:bookmarkStart w:id="549" w:name="_Toc350415589"/>
      <w:bookmarkStart w:id="550" w:name="_Toc351549910"/>
      <w:bookmarkStart w:id="551" w:name="_Toc352940515"/>
      <w:bookmarkStart w:id="552" w:name="_Toc354053852"/>
      <w:bookmarkStart w:id="553" w:name="_Toc355708878"/>
      <w:bookmarkStart w:id="554" w:name="_Toc357001961"/>
      <w:bookmarkStart w:id="555" w:name="_Toc358192588"/>
      <w:bookmarkStart w:id="556" w:name="_Toc359489437"/>
      <w:bookmarkStart w:id="557" w:name="_Toc360696837"/>
      <w:bookmarkStart w:id="558" w:name="_Toc361921568"/>
      <w:bookmarkStart w:id="559" w:name="_Toc363741408"/>
      <w:bookmarkStart w:id="560" w:name="_Toc364672357"/>
      <w:bookmarkStart w:id="561" w:name="_Toc366157714"/>
      <w:bookmarkStart w:id="562" w:name="_Toc367715553"/>
      <w:bookmarkStart w:id="563" w:name="_Toc369007687"/>
      <w:bookmarkStart w:id="564" w:name="_Toc369007891"/>
      <w:bookmarkStart w:id="565" w:name="_Toc370373498"/>
      <w:bookmarkStart w:id="566" w:name="_Toc371588866"/>
      <w:bookmarkStart w:id="567" w:name="_Toc373157832"/>
      <w:bookmarkStart w:id="568" w:name="_Toc374006640"/>
      <w:bookmarkStart w:id="569" w:name="_Toc374692694"/>
      <w:bookmarkStart w:id="570" w:name="_Toc374692771"/>
      <w:bookmarkStart w:id="571" w:name="_Toc377026500"/>
      <w:bookmarkStart w:id="572" w:name="_Toc378322721"/>
      <w:bookmarkStart w:id="573" w:name="_Toc379440374"/>
      <w:bookmarkStart w:id="574" w:name="_Toc380582899"/>
      <w:bookmarkEnd w:id="487"/>
      <w:bookmarkEnd w:id="488"/>
      <w:r w:rsidRPr="00115C7C">
        <w:rPr>
          <w:lang w:val="en-US"/>
        </w:rPr>
        <w:lastRenderedPageBreak/>
        <w:t>Service Restrictions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E5105F" w:rsidRPr="00075E3D" w:rsidRDefault="00E5105F" w:rsidP="00AD54EE">
      <w:pPr>
        <w:jc w:val="center"/>
      </w:pPr>
      <w:bookmarkStart w:id="575" w:name="_Toc248829287"/>
      <w:bookmarkStart w:id="576" w:name="_Toc251059440"/>
      <w:r w:rsidRPr="00075E3D">
        <w:t xml:space="preserve">See URL: </w:t>
      </w:r>
      <w:hyperlink r:id="rId16" w:history="1">
        <w:r w:rsidRPr="00075E3D">
          <w:t>www.itu.int/pub/T-SP-SR.1-2012</w:t>
        </w:r>
      </w:hyperlink>
    </w:p>
    <w:p w:rsidR="004D3370" w:rsidRPr="005B3E0F" w:rsidRDefault="004D3370" w:rsidP="004D3370">
      <w:pPr>
        <w:rPr>
          <w:lang w:val="en-US"/>
        </w:rPr>
      </w:pPr>
    </w:p>
    <w:tbl>
      <w:tblPr>
        <w:tblW w:w="0" w:type="auto"/>
        <w:tblLayout w:type="fixed"/>
        <w:tblLook w:val="0000"/>
      </w:tblPr>
      <w:tblGrid>
        <w:gridCol w:w="2620"/>
        <w:gridCol w:w="1985"/>
      </w:tblGrid>
      <w:tr w:rsidR="004D3370" w:rsidRPr="00880BB6" w:rsidTr="00E00D2C">
        <w:tc>
          <w:tcPr>
            <w:tcW w:w="2620"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4D3370" w:rsidRPr="00880BB6" w:rsidTr="00E00D2C">
        <w:tc>
          <w:tcPr>
            <w:tcW w:w="2160" w:type="dxa"/>
          </w:tcPr>
          <w:p w:rsidR="004D3370" w:rsidRPr="00880BB6" w:rsidRDefault="004D3370" w:rsidP="00E00D2C">
            <w:pPr>
              <w:pStyle w:val="Tabletext"/>
              <w:rPr>
                <w:sz w:val="20"/>
                <w:szCs w:val="20"/>
                <w:lang w:val="es-ES_tradnl"/>
              </w:rPr>
            </w:pPr>
            <w:r w:rsidRPr="00880BB6">
              <w:rPr>
                <w:sz w:val="20"/>
                <w:szCs w:val="20"/>
                <w:lang w:val="es-ES_tradnl"/>
              </w:rPr>
              <w:t>Seychelles</w:t>
            </w:r>
          </w:p>
        </w:tc>
        <w:tc>
          <w:tcPr>
            <w:tcW w:w="1985" w:type="dxa"/>
          </w:tcPr>
          <w:p w:rsidR="004D3370" w:rsidRPr="00880BB6" w:rsidRDefault="004D3370" w:rsidP="00E00D2C">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Pr="00880BB6" w:rsidRDefault="004D3370" w:rsidP="00E00D2C">
            <w:pPr>
              <w:pStyle w:val="Tabletext"/>
              <w:rPr>
                <w:sz w:val="20"/>
                <w:szCs w:val="20"/>
                <w:lang w:val="es-ES_tradnl"/>
              </w:rPr>
            </w:pPr>
            <w:r>
              <w:rPr>
                <w:sz w:val="20"/>
                <w:szCs w:val="20"/>
                <w:lang w:val="es-ES_tradnl"/>
              </w:rPr>
              <w:t>Slovakia</w:t>
            </w:r>
          </w:p>
        </w:tc>
        <w:tc>
          <w:tcPr>
            <w:tcW w:w="1985" w:type="dxa"/>
          </w:tcPr>
          <w:p w:rsidR="004D3370" w:rsidRPr="00880BB6" w:rsidRDefault="004D3370" w:rsidP="00E00D2C">
            <w:pPr>
              <w:pStyle w:val="Tabletext"/>
              <w:rPr>
                <w:sz w:val="20"/>
                <w:szCs w:val="20"/>
                <w:lang w:val="es-ES_tradnl"/>
              </w:rPr>
            </w:pPr>
            <w:r>
              <w:rPr>
                <w:sz w:val="20"/>
                <w:szCs w:val="20"/>
                <w:lang w:val="es-ES_tradnl"/>
              </w:rPr>
              <w:t>1007 (p.12)</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Pr>
                <w:sz w:val="20"/>
                <w:szCs w:val="20"/>
                <w:lang w:val="es-ES_tradnl"/>
              </w:rPr>
              <w:t>Thailand</w:t>
            </w:r>
          </w:p>
        </w:tc>
        <w:tc>
          <w:tcPr>
            <w:tcW w:w="1985" w:type="dxa"/>
          </w:tcPr>
          <w:p w:rsidR="004D3370" w:rsidRDefault="004D3370" w:rsidP="00E00D2C">
            <w:pPr>
              <w:pStyle w:val="Tabletext"/>
              <w:rPr>
                <w:sz w:val="20"/>
                <w:szCs w:val="20"/>
                <w:lang w:val="es-ES_tradnl"/>
              </w:rPr>
            </w:pPr>
            <w:r>
              <w:rPr>
                <w:sz w:val="20"/>
                <w:szCs w:val="20"/>
                <w:lang w:val="es-ES_tradnl"/>
              </w:rPr>
              <w:t>1034 (p 5)</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sz w:val="20"/>
                <w:szCs w:val="20"/>
                <w:lang w:val="en-US"/>
              </w:rPr>
              <w:t>São Tomé and Principe</w:t>
            </w:r>
          </w:p>
        </w:tc>
        <w:tc>
          <w:tcPr>
            <w:tcW w:w="1985" w:type="dxa"/>
          </w:tcPr>
          <w:p w:rsidR="004D3370" w:rsidRDefault="004D3370" w:rsidP="00E00D2C">
            <w:pPr>
              <w:pStyle w:val="Tabletext"/>
              <w:rPr>
                <w:sz w:val="20"/>
                <w:szCs w:val="20"/>
                <w:lang w:val="es-ES_tradnl"/>
              </w:rPr>
            </w:pPr>
            <w:r>
              <w:rPr>
                <w:sz w:val="20"/>
                <w:szCs w:val="20"/>
                <w:lang w:val="es-ES_tradnl"/>
              </w:rPr>
              <w:t>1039 (p 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bCs/>
                <w:sz w:val="20"/>
                <w:szCs w:val="20"/>
                <w:lang w:val="en-US"/>
              </w:rPr>
              <w:t>Uruguay</w:t>
            </w:r>
          </w:p>
        </w:tc>
        <w:tc>
          <w:tcPr>
            <w:tcW w:w="1985" w:type="dxa"/>
          </w:tcPr>
          <w:p w:rsidR="004D3370" w:rsidRDefault="004D3370" w:rsidP="00E00D2C">
            <w:pPr>
              <w:pStyle w:val="Tabletext"/>
              <w:rPr>
                <w:sz w:val="20"/>
                <w:szCs w:val="20"/>
                <w:lang w:val="es-ES_tradnl"/>
              </w:rPr>
            </w:pPr>
            <w:r>
              <w:rPr>
                <w:sz w:val="20"/>
                <w:szCs w:val="20"/>
                <w:lang w:val="es-ES_tradnl"/>
              </w:rPr>
              <w:t>1039 (p14)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bl>
    <w:p w:rsidR="004D3370" w:rsidRDefault="004D3370" w:rsidP="004D3370">
      <w:pPr>
        <w:rPr>
          <w:lang w:val="es-ES_tradnl"/>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577" w:name="_Toc253407167"/>
      <w:bookmarkStart w:id="578" w:name="_Toc259783162"/>
      <w:bookmarkStart w:id="579" w:name="_Toc262631833"/>
      <w:bookmarkStart w:id="580" w:name="_Toc265056512"/>
      <w:bookmarkStart w:id="581" w:name="_Toc266181259"/>
      <w:bookmarkStart w:id="582" w:name="_Toc268774044"/>
      <w:bookmarkStart w:id="583" w:name="_Toc271700513"/>
      <w:bookmarkStart w:id="584" w:name="_Toc273023374"/>
      <w:bookmarkStart w:id="585" w:name="_Toc274223848"/>
      <w:bookmarkStart w:id="586" w:name="_Toc276717184"/>
      <w:bookmarkStart w:id="587" w:name="_Toc279669170"/>
      <w:bookmarkStart w:id="588" w:name="_Toc280349226"/>
      <w:bookmarkStart w:id="589" w:name="_Toc282526058"/>
      <w:bookmarkStart w:id="590" w:name="_Toc283737224"/>
      <w:bookmarkStart w:id="591" w:name="_Toc286218735"/>
      <w:bookmarkStart w:id="592" w:name="_Toc288660300"/>
      <w:bookmarkStart w:id="593" w:name="_Toc291005409"/>
      <w:bookmarkStart w:id="594" w:name="_Toc292704993"/>
      <w:bookmarkStart w:id="595" w:name="_Toc295387918"/>
      <w:bookmarkStart w:id="596" w:name="_Toc296675488"/>
      <w:bookmarkStart w:id="597" w:name="_Toc297804739"/>
      <w:bookmarkStart w:id="598" w:name="_Toc301945313"/>
      <w:bookmarkStart w:id="599" w:name="_Toc303344268"/>
      <w:bookmarkStart w:id="600" w:name="_Toc304892186"/>
      <w:bookmarkStart w:id="601" w:name="_Toc308530351"/>
      <w:bookmarkStart w:id="602" w:name="_Toc311103663"/>
      <w:bookmarkStart w:id="603" w:name="_Toc313973328"/>
      <w:bookmarkStart w:id="604" w:name="_Toc316479984"/>
      <w:bookmarkStart w:id="605" w:name="_Toc318965022"/>
      <w:bookmarkStart w:id="606" w:name="_Toc320536978"/>
      <w:bookmarkStart w:id="607" w:name="_Toc323035741"/>
      <w:bookmarkStart w:id="608" w:name="_Toc323904394"/>
      <w:bookmarkStart w:id="609" w:name="_Toc332272672"/>
      <w:bookmarkStart w:id="610" w:name="_Toc334776207"/>
      <w:bookmarkStart w:id="611" w:name="_Toc335901526"/>
      <w:bookmarkStart w:id="612" w:name="_Toc337110352"/>
      <w:bookmarkStart w:id="613" w:name="_Toc338779393"/>
      <w:bookmarkStart w:id="614" w:name="_Toc340225540"/>
      <w:bookmarkStart w:id="615" w:name="_Toc341451238"/>
      <w:bookmarkStart w:id="616" w:name="_Toc342912869"/>
      <w:bookmarkStart w:id="617" w:name="_Toc343262689"/>
      <w:bookmarkStart w:id="618" w:name="_Toc345579844"/>
      <w:bookmarkStart w:id="619" w:name="_Toc346885966"/>
      <w:bookmarkStart w:id="620" w:name="_Toc347929611"/>
      <w:bookmarkStart w:id="621" w:name="_Toc349288272"/>
      <w:bookmarkStart w:id="622" w:name="_Toc350415590"/>
      <w:bookmarkStart w:id="623" w:name="_Toc351549911"/>
      <w:bookmarkStart w:id="624" w:name="_Toc352940516"/>
      <w:bookmarkStart w:id="625" w:name="_Toc354053853"/>
      <w:bookmarkStart w:id="626" w:name="_Toc355708879"/>
      <w:bookmarkStart w:id="627" w:name="_Toc357001962"/>
      <w:bookmarkStart w:id="628" w:name="_Toc358192589"/>
      <w:bookmarkStart w:id="629" w:name="_Toc359489438"/>
      <w:bookmarkStart w:id="630" w:name="_Toc360696838"/>
      <w:bookmarkStart w:id="631" w:name="_Toc361921569"/>
      <w:bookmarkStart w:id="632" w:name="_Toc363741409"/>
      <w:bookmarkStart w:id="633" w:name="_Toc364672358"/>
      <w:bookmarkStart w:id="634" w:name="_Toc366157715"/>
      <w:bookmarkStart w:id="635" w:name="_Toc367715554"/>
      <w:bookmarkStart w:id="636" w:name="_Toc369007688"/>
      <w:bookmarkStart w:id="637" w:name="_Toc369007892"/>
      <w:bookmarkStart w:id="638" w:name="_Toc370373501"/>
      <w:bookmarkStart w:id="639" w:name="_Toc371588867"/>
      <w:bookmarkStart w:id="640" w:name="_Toc373157833"/>
      <w:bookmarkStart w:id="641" w:name="_Toc374006641"/>
      <w:bookmarkStart w:id="642" w:name="_Toc374692695"/>
      <w:bookmarkStart w:id="643" w:name="_Toc374692772"/>
      <w:bookmarkStart w:id="644" w:name="_Toc377026501"/>
      <w:bookmarkStart w:id="645" w:name="_Toc378322722"/>
      <w:bookmarkStart w:id="646" w:name="_Toc379440375"/>
      <w:bookmarkStart w:id="647" w:name="_Toc380582900"/>
      <w:r w:rsidRPr="00115C7C">
        <w:rPr>
          <w:lang w:val="en-US"/>
        </w:rPr>
        <w:t>Call-Back</w:t>
      </w:r>
      <w:r w:rsidRPr="00115C7C">
        <w:rPr>
          <w:lang w:val="en-US"/>
        </w:rPr>
        <w:br/>
        <w:t>and alternative calling procedures (Res. 21 Rev. PP-200</w:t>
      </w:r>
      <w:r>
        <w:rPr>
          <w:lang w:val="en-US"/>
        </w:rPr>
        <w:t>6</w:t>
      </w:r>
      <w:r w:rsidRPr="00115C7C">
        <w:rPr>
          <w:lang w:val="en-US"/>
        </w:rPr>
        <w:t>)</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ED734F">
          <w:headerReference w:type="even" r:id="rId17"/>
          <w:headerReference w:type="default" r:id="rId18"/>
          <w:footerReference w:type="even" r:id="rId19"/>
          <w:footerReference w:type="default" r:id="rId20"/>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648" w:name="_Toc253407169"/>
      <w:bookmarkStart w:id="649" w:name="_Toc259783164"/>
      <w:bookmarkStart w:id="650" w:name="_Toc266181261"/>
      <w:bookmarkStart w:id="651" w:name="_Toc268774046"/>
      <w:bookmarkStart w:id="652" w:name="_Toc271700515"/>
      <w:bookmarkStart w:id="653" w:name="_Toc273023376"/>
      <w:bookmarkStart w:id="654" w:name="_Toc274223850"/>
      <w:bookmarkStart w:id="655" w:name="_Toc276717186"/>
      <w:bookmarkStart w:id="656" w:name="_Toc279669172"/>
      <w:bookmarkStart w:id="657" w:name="_Toc280349228"/>
      <w:bookmarkStart w:id="658" w:name="_Toc282526060"/>
      <w:bookmarkStart w:id="659" w:name="_Toc283737226"/>
      <w:bookmarkStart w:id="660" w:name="_Toc286218737"/>
      <w:bookmarkStart w:id="661" w:name="_Toc288660302"/>
      <w:bookmarkStart w:id="662" w:name="_Toc291005411"/>
      <w:bookmarkStart w:id="663" w:name="_Toc292704995"/>
      <w:bookmarkStart w:id="664" w:name="_Toc295387920"/>
      <w:bookmarkStart w:id="665" w:name="_Toc296675490"/>
      <w:bookmarkStart w:id="666" w:name="_Toc297804741"/>
      <w:bookmarkStart w:id="667" w:name="_Toc301945315"/>
      <w:bookmarkStart w:id="668" w:name="_Toc303344270"/>
      <w:bookmarkStart w:id="669" w:name="_Toc304892188"/>
      <w:bookmarkStart w:id="670" w:name="_Toc308530352"/>
      <w:bookmarkStart w:id="671" w:name="_Toc311103664"/>
      <w:bookmarkStart w:id="672" w:name="_Toc313973329"/>
      <w:bookmarkStart w:id="673" w:name="_Toc316479985"/>
      <w:bookmarkStart w:id="674" w:name="_Toc318965023"/>
      <w:bookmarkStart w:id="675" w:name="_Toc320536979"/>
      <w:bookmarkStart w:id="676" w:name="_Toc321233409"/>
      <w:bookmarkStart w:id="677" w:name="_Toc321311688"/>
      <w:bookmarkStart w:id="678" w:name="_Toc321820569"/>
      <w:bookmarkStart w:id="679" w:name="_Toc323035742"/>
      <w:bookmarkStart w:id="680" w:name="_Toc323904395"/>
      <w:bookmarkStart w:id="681" w:name="_Toc332272673"/>
      <w:bookmarkStart w:id="682" w:name="_Toc334776208"/>
      <w:bookmarkStart w:id="683" w:name="_Toc335901527"/>
      <w:bookmarkStart w:id="684" w:name="_Toc337110353"/>
      <w:bookmarkStart w:id="685" w:name="_Toc338779394"/>
      <w:bookmarkStart w:id="686" w:name="_Toc340225541"/>
      <w:bookmarkStart w:id="687" w:name="_Toc341451239"/>
      <w:bookmarkStart w:id="688" w:name="_Toc342912870"/>
      <w:bookmarkStart w:id="689" w:name="_Toc343262690"/>
      <w:bookmarkStart w:id="690" w:name="_Toc345579845"/>
      <w:bookmarkStart w:id="691" w:name="_Toc346885967"/>
      <w:bookmarkStart w:id="692" w:name="_Toc347929612"/>
      <w:bookmarkStart w:id="693" w:name="_Toc349288273"/>
      <w:bookmarkStart w:id="694" w:name="_Toc350415591"/>
      <w:bookmarkStart w:id="695" w:name="_Toc351549912"/>
      <w:bookmarkStart w:id="696" w:name="_Toc352940517"/>
      <w:bookmarkStart w:id="697" w:name="_Toc354053854"/>
      <w:bookmarkStart w:id="698" w:name="_Toc355708880"/>
      <w:bookmarkStart w:id="699" w:name="_Toc357001963"/>
      <w:bookmarkStart w:id="700" w:name="_Toc358192590"/>
      <w:bookmarkStart w:id="701" w:name="_Toc359489439"/>
      <w:bookmarkStart w:id="702" w:name="_Toc360696839"/>
      <w:bookmarkStart w:id="703" w:name="_Toc361921570"/>
      <w:bookmarkStart w:id="704" w:name="_Toc363741410"/>
      <w:bookmarkStart w:id="705" w:name="_Toc364672359"/>
      <w:bookmarkStart w:id="706" w:name="_Toc366157716"/>
      <w:bookmarkStart w:id="707" w:name="_Toc367715555"/>
      <w:bookmarkStart w:id="708" w:name="_Toc369007689"/>
      <w:bookmarkStart w:id="709" w:name="_Toc369007893"/>
      <w:bookmarkStart w:id="710" w:name="_Toc370373502"/>
      <w:bookmarkStart w:id="711" w:name="_Toc371588868"/>
      <w:bookmarkStart w:id="712" w:name="_Toc373157834"/>
      <w:bookmarkStart w:id="713" w:name="_Toc374006642"/>
      <w:bookmarkStart w:id="714" w:name="_Toc374692696"/>
      <w:bookmarkStart w:id="715" w:name="_Toc374692773"/>
      <w:bookmarkStart w:id="716" w:name="_Toc377026502"/>
      <w:bookmarkStart w:id="717" w:name="_Toc378322723"/>
      <w:bookmarkStart w:id="718" w:name="_Toc379440376"/>
      <w:bookmarkStart w:id="719" w:name="_Toc380582901"/>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8A2F7E" w:rsidRDefault="008A2F7E" w:rsidP="00397881">
      <w:pPr>
        <w:rPr>
          <w:rFonts w:eastAsia="SimSun"/>
          <w:lang w:val="en-US"/>
        </w:rPr>
      </w:pPr>
      <w:bookmarkStart w:id="720" w:name="_Toc295387921"/>
      <w:bookmarkStart w:id="721" w:name="_Toc36875243"/>
    </w:p>
    <w:p w:rsidR="009A4B0A" w:rsidRDefault="009A4B0A" w:rsidP="00397881">
      <w:pPr>
        <w:rPr>
          <w:rFonts w:eastAsia="SimSun"/>
          <w:lang w:val="en-US"/>
        </w:rPr>
      </w:pPr>
    </w:p>
    <w:p w:rsidR="009A4B0A" w:rsidRDefault="009A4B0A" w:rsidP="00397881">
      <w:pPr>
        <w:rPr>
          <w:rFonts w:eastAsia="SimSun"/>
          <w:lang w:val="en-US"/>
        </w:rPr>
      </w:pPr>
    </w:p>
    <w:p w:rsidR="00E31CC2" w:rsidRPr="00E10E50" w:rsidRDefault="00E31CC2" w:rsidP="00E31CC2">
      <w:pPr>
        <w:pStyle w:val="Heading20"/>
        <w:rPr>
          <w:lang w:val="en-US"/>
        </w:rPr>
      </w:pPr>
      <w:bookmarkStart w:id="722" w:name="_Toc380582902"/>
      <w:r w:rsidRPr="00E10E50">
        <w:rPr>
          <w:lang w:val="en-US"/>
        </w:rPr>
        <w:t xml:space="preserve">List of Ship Stations and Maritime Mobile </w:t>
      </w:r>
      <w:r w:rsidRPr="00E10E50">
        <w:rPr>
          <w:lang w:val="en-US"/>
        </w:rPr>
        <w:br/>
        <w:t>Service Identity Assignments</w:t>
      </w:r>
      <w:r w:rsidRPr="00E10E50">
        <w:rPr>
          <w:lang w:val="en-US"/>
        </w:rPr>
        <w:br/>
        <w:t>(List V)</w:t>
      </w:r>
      <w:r w:rsidRPr="00E10E50">
        <w:rPr>
          <w:lang w:val="en-US"/>
        </w:rPr>
        <w:br/>
        <w:t>Edition of 2013</w:t>
      </w:r>
      <w:r w:rsidRPr="00E10E50">
        <w:rPr>
          <w:lang w:val="en-US"/>
        </w:rPr>
        <w:br/>
      </w:r>
      <w:r w:rsidRPr="00E10E50">
        <w:rPr>
          <w:lang w:val="en-US"/>
        </w:rPr>
        <w:br/>
        <w:t>Section VI</w:t>
      </w:r>
      <w:bookmarkEnd w:id="722"/>
    </w:p>
    <w:p w:rsidR="00E31CC2" w:rsidRPr="00E10E50" w:rsidRDefault="00E31CC2" w:rsidP="00E31CC2">
      <w:pPr>
        <w:widowControl w:val="0"/>
        <w:tabs>
          <w:tab w:val="clear" w:pos="1276"/>
          <w:tab w:val="clear" w:pos="1843"/>
          <w:tab w:val="left" w:pos="90"/>
          <w:tab w:val="left" w:pos="1134"/>
          <w:tab w:val="left" w:pos="1560"/>
          <w:tab w:val="left" w:pos="2127"/>
        </w:tabs>
        <w:spacing w:before="240"/>
        <w:rPr>
          <w:lang w:val="en-US"/>
        </w:rPr>
      </w:pPr>
      <w:r w:rsidRPr="00E10E50">
        <w:rPr>
          <w:rFonts w:asciiTheme="minorHAnsi" w:hAnsiTheme="minorHAnsi" w:cs="Arial"/>
          <w:b/>
          <w:bCs/>
          <w:color w:val="000000"/>
          <w:lang w:val="en-US"/>
        </w:rPr>
        <w:t>REP</w:t>
      </w:r>
    </w:p>
    <w:p w:rsidR="00E31CC2" w:rsidRPr="00E10E50" w:rsidRDefault="00E31CC2" w:rsidP="00E31CC2">
      <w:pPr>
        <w:widowControl w:val="0"/>
        <w:tabs>
          <w:tab w:val="clear" w:pos="1276"/>
          <w:tab w:val="clear" w:pos="1843"/>
          <w:tab w:val="left" w:pos="90"/>
          <w:tab w:val="left" w:pos="1414"/>
          <w:tab w:val="left" w:pos="2127"/>
        </w:tabs>
        <w:spacing w:before="0"/>
        <w:ind w:firstLine="567"/>
        <w:rPr>
          <w:rFonts w:asciiTheme="minorHAnsi" w:hAnsiTheme="minorHAnsi" w:cs="Arial"/>
          <w:color w:val="000000"/>
          <w:sz w:val="25"/>
          <w:szCs w:val="25"/>
        </w:rPr>
      </w:pPr>
      <w:r w:rsidRPr="00E10E50">
        <w:rPr>
          <w:rFonts w:asciiTheme="minorHAnsi" w:hAnsiTheme="minorHAnsi" w:cs="Arial"/>
          <w:b/>
          <w:bCs/>
          <w:color w:val="000000"/>
        </w:rPr>
        <w:t>UX02</w:t>
      </w:r>
      <w:r w:rsidRPr="00E10E50">
        <w:rPr>
          <w:rFonts w:asciiTheme="minorHAnsi" w:hAnsiTheme="minorHAnsi" w:cs="Arial"/>
          <w:sz w:val="24"/>
          <w:szCs w:val="24"/>
        </w:rPr>
        <w:tab/>
      </w:r>
      <w:r w:rsidRPr="00E10E50">
        <w:rPr>
          <w:rFonts w:asciiTheme="minorHAnsi" w:hAnsiTheme="minorHAnsi" w:cs="Arial"/>
          <w:color w:val="000000"/>
        </w:rPr>
        <w:t>MSRS Branch of SE USPA, 1, Lanjeronovskaya Street, Odessa 65026, Ukraine.</w:t>
      </w:r>
    </w:p>
    <w:p w:rsidR="00E31CC2" w:rsidRPr="00E10E50" w:rsidRDefault="00E31CC2" w:rsidP="00E31CC2">
      <w:pPr>
        <w:widowControl w:val="0"/>
        <w:tabs>
          <w:tab w:val="clear" w:pos="1276"/>
          <w:tab w:val="clear" w:pos="1843"/>
          <w:tab w:val="left" w:pos="90"/>
          <w:tab w:val="left" w:pos="1414"/>
          <w:tab w:val="left" w:pos="2127"/>
        </w:tabs>
        <w:spacing w:before="0"/>
        <w:ind w:firstLine="567"/>
        <w:rPr>
          <w:rFonts w:asciiTheme="minorHAnsi" w:hAnsiTheme="minorHAnsi" w:cs="Arial"/>
          <w:color w:val="000000"/>
          <w:lang w:val="es-ES_tradnl"/>
        </w:rPr>
      </w:pPr>
      <w:r w:rsidRPr="00E10E50">
        <w:rPr>
          <w:rFonts w:asciiTheme="minorHAnsi" w:hAnsiTheme="minorHAnsi" w:cs="Arial"/>
          <w:sz w:val="24"/>
          <w:szCs w:val="24"/>
        </w:rPr>
        <w:tab/>
      </w:r>
      <w:r w:rsidRPr="00E10E50">
        <w:rPr>
          <w:rFonts w:asciiTheme="minorHAnsi" w:hAnsiTheme="minorHAnsi" w:cs="Arial"/>
          <w:color w:val="000000"/>
          <w:lang w:val="es-ES_tradnl"/>
        </w:rPr>
        <w:t xml:space="preserve">Tel.: +380 48 7854461, Fax: +380 48 7854461, </w:t>
      </w:r>
    </w:p>
    <w:p w:rsidR="00E31CC2" w:rsidRPr="00E10E50" w:rsidRDefault="00E31CC2" w:rsidP="00E31CC2">
      <w:pPr>
        <w:widowControl w:val="0"/>
        <w:tabs>
          <w:tab w:val="clear" w:pos="1276"/>
          <w:tab w:val="clear" w:pos="1843"/>
          <w:tab w:val="left" w:pos="90"/>
          <w:tab w:val="left" w:pos="1414"/>
          <w:tab w:val="left" w:pos="2127"/>
        </w:tabs>
        <w:spacing w:before="0"/>
        <w:ind w:firstLine="567"/>
        <w:rPr>
          <w:rFonts w:asciiTheme="minorHAnsi" w:hAnsiTheme="minorHAnsi" w:cs="Arial"/>
          <w:color w:val="000000"/>
          <w:lang w:val="es-ES_tradnl"/>
        </w:rPr>
      </w:pPr>
      <w:r w:rsidRPr="00E10E50">
        <w:rPr>
          <w:rFonts w:asciiTheme="minorHAnsi" w:hAnsiTheme="minorHAnsi" w:cs="Arial"/>
          <w:color w:val="000000"/>
          <w:lang w:val="es-ES_tradnl"/>
        </w:rPr>
        <w:tab/>
        <w:t xml:space="preserve">E-Mail: </w:t>
      </w:r>
      <w:hyperlink r:id="rId21" w:history="1">
        <w:r w:rsidRPr="00E10E50">
          <w:rPr>
            <w:rFonts w:asciiTheme="minorHAnsi" w:hAnsiTheme="minorHAnsi" w:cs="Arial"/>
            <w:color w:val="0000FF"/>
            <w:u w:val="single"/>
            <w:lang w:val="es-ES_tradnl"/>
          </w:rPr>
          <w:t>bux@te.net.ua</w:t>
        </w:r>
      </w:hyperlink>
      <w:r w:rsidRPr="00E10E50">
        <w:rPr>
          <w:rFonts w:asciiTheme="minorHAnsi" w:hAnsiTheme="minorHAnsi" w:cs="Arial"/>
          <w:color w:val="000000"/>
          <w:lang w:val="es-ES_tradnl"/>
        </w:rPr>
        <w:t xml:space="preserve">, </w:t>
      </w:r>
      <w:hyperlink r:id="rId22" w:history="1">
        <w:r w:rsidRPr="00E10E50">
          <w:rPr>
            <w:rFonts w:asciiTheme="minorHAnsi" w:hAnsiTheme="minorHAnsi" w:cs="Arial"/>
            <w:color w:val="0000FF"/>
            <w:u w:val="single"/>
            <w:lang w:val="es-ES_tradnl"/>
          </w:rPr>
          <w:t>platzerova@sar.gov.ua</w:t>
        </w:r>
      </w:hyperlink>
      <w:r w:rsidRPr="00E10E50">
        <w:rPr>
          <w:rFonts w:asciiTheme="minorHAnsi" w:hAnsiTheme="minorHAnsi" w:cs="Arial"/>
          <w:color w:val="000000"/>
          <w:lang w:val="es-ES_tradnl"/>
        </w:rPr>
        <w:t>,</w:t>
      </w:r>
    </w:p>
    <w:p w:rsidR="00E31CC2" w:rsidRPr="00E10E50" w:rsidRDefault="00E31CC2" w:rsidP="00E31CC2">
      <w:pPr>
        <w:widowControl w:val="0"/>
        <w:tabs>
          <w:tab w:val="clear" w:pos="1276"/>
          <w:tab w:val="clear" w:pos="1843"/>
          <w:tab w:val="left" w:pos="90"/>
          <w:tab w:val="left" w:pos="1414"/>
          <w:tab w:val="left" w:pos="2127"/>
        </w:tabs>
        <w:spacing w:before="0"/>
        <w:ind w:firstLine="567"/>
        <w:rPr>
          <w:rFonts w:asciiTheme="minorHAnsi" w:hAnsiTheme="minorHAnsi" w:cs="Arial"/>
          <w:i/>
          <w:iCs/>
          <w:color w:val="000000"/>
          <w:sz w:val="25"/>
          <w:szCs w:val="25"/>
          <w:lang w:val="es-ES_tradnl"/>
        </w:rPr>
      </w:pPr>
      <w:r w:rsidRPr="00E10E50">
        <w:rPr>
          <w:rFonts w:asciiTheme="minorHAnsi" w:hAnsiTheme="minorHAnsi" w:cs="Arial"/>
          <w:color w:val="000000"/>
          <w:lang w:val="es-ES_tradnl"/>
        </w:rPr>
        <w:tab/>
      </w:r>
      <w:r w:rsidRPr="00E10E50">
        <w:rPr>
          <w:rFonts w:asciiTheme="minorHAnsi" w:hAnsiTheme="minorHAnsi" w:cs="Arial"/>
          <w:i/>
          <w:iCs/>
          <w:color w:val="000000"/>
          <w:lang w:val="es-ES_tradnl"/>
        </w:rPr>
        <w:t>Contact Person: Natalia Platzerova</w:t>
      </w:r>
    </w:p>
    <w:p w:rsidR="00E31CC2" w:rsidRPr="00E10E50" w:rsidRDefault="00E31CC2" w:rsidP="00E31CC2">
      <w:pPr>
        <w:widowControl w:val="0"/>
        <w:tabs>
          <w:tab w:val="clear" w:pos="1843"/>
          <w:tab w:val="left" w:pos="90"/>
          <w:tab w:val="left" w:pos="2127"/>
        </w:tabs>
        <w:spacing w:before="240"/>
        <w:rPr>
          <w:rFonts w:asciiTheme="minorHAnsi" w:hAnsiTheme="minorHAnsi" w:cs="Arial"/>
          <w:b/>
          <w:bCs/>
          <w:color w:val="000000"/>
          <w:lang w:val="en-US"/>
        </w:rPr>
      </w:pPr>
      <w:r w:rsidRPr="00E10E50">
        <w:rPr>
          <w:rFonts w:asciiTheme="minorHAnsi" w:hAnsiTheme="minorHAnsi" w:cs="Arial"/>
          <w:b/>
          <w:bCs/>
          <w:color w:val="000000"/>
          <w:lang w:val="en-US"/>
        </w:rPr>
        <w:t>SUP</w:t>
      </w:r>
    </w:p>
    <w:p w:rsidR="00E31CC2" w:rsidRPr="00E10E50" w:rsidRDefault="00E31CC2" w:rsidP="00E31CC2">
      <w:pPr>
        <w:widowControl w:val="0"/>
        <w:tabs>
          <w:tab w:val="clear" w:pos="1276"/>
          <w:tab w:val="clear" w:pos="1843"/>
          <w:tab w:val="left" w:pos="90"/>
          <w:tab w:val="left" w:pos="1386"/>
          <w:tab w:val="left" w:pos="1560"/>
          <w:tab w:val="left" w:pos="2127"/>
        </w:tabs>
        <w:spacing w:before="0"/>
        <w:ind w:firstLine="567"/>
        <w:rPr>
          <w:rFonts w:asciiTheme="minorHAnsi" w:hAnsiTheme="minorHAnsi" w:cs="Arial"/>
          <w:color w:val="000000"/>
          <w:sz w:val="25"/>
          <w:szCs w:val="25"/>
          <w:lang w:val="es-ES_tradnl"/>
        </w:rPr>
      </w:pPr>
      <w:r w:rsidRPr="00E10E50">
        <w:rPr>
          <w:rFonts w:asciiTheme="minorHAnsi" w:hAnsiTheme="minorHAnsi" w:cs="Arial"/>
          <w:b/>
          <w:bCs/>
          <w:color w:val="000000"/>
          <w:lang w:val="es-ES_tradnl"/>
        </w:rPr>
        <w:t>MC01</w:t>
      </w:r>
      <w:r w:rsidRPr="00E10E50">
        <w:rPr>
          <w:rFonts w:asciiTheme="minorHAnsi" w:hAnsiTheme="minorHAnsi" w:cs="Arial"/>
          <w:sz w:val="24"/>
          <w:szCs w:val="24"/>
          <w:lang w:val="es-ES_tradnl"/>
        </w:rPr>
        <w:tab/>
      </w:r>
      <w:r w:rsidRPr="00E10E50">
        <w:rPr>
          <w:rFonts w:asciiTheme="minorHAnsi" w:hAnsiTheme="minorHAnsi" w:cs="Arial"/>
          <w:color w:val="000000"/>
          <w:lang w:val="es-ES_tradnl"/>
        </w:rPr>
        <w:t>Monaco Telecom, 25, Boulevard de Suisse, MC-98000 Monaco Cédex, Monaco.</w:t>
      </w:r>
    </w:p>
    <w:p w:rsidR="00E31CC2" w:rsidRPr="00E10E50" w:rsidRDefault="00E31CC2" w:rsidP="00E31CC2">
      <w:pPr>
        <w:widowControl w:val="0"/>
        <w:tabs>
          <w:tab w:val="clear" w:pos="1276"/>
          <w:tab w:val="clear" w:pos="1843"/>
          <w:tab w:val="left" w:pos="90"/>
          <w:tab w:val="left" w:pos="1386"/>
          <w:tab w:val="left" w:pos="1560"/>
          <w:tab w:val="left" w:pos="2127"/>
        </w:tabs>
        <w:spacing w:before="0"/>
        <w:ind w:firstLine="567"/>
        <w:rPr>
          <w:rFonts w:asciiTheme="minorHAnsi" w:hAnsiTheme="minorHAnsi" w:cs="Arial"/>
          <w:color w:val="000000"/>
        </w:rPr>
      </w:pPr>
      <w:r w:rsidRPr="00E10E50">
        <w:rPr>
          <w:rFonts w:asciiTheme="minorHAnsi" w:hAnsiTheme="minorHAnsi" w:cs="Arial"/>
          <w:sz w:val="24"/>
          <w:szCs w:val="24"/>
          <w:lang w:val="es-ES_tradnl"/>
        </w:rPr>
        <w:tab/>
      </w:r>
      <w:r w:rsidRPr="00E10E50">
        <w:rPr>
          <w:rFonts w:asciiTheme="minorHAnsi" w:hAnsiTheme="minorHAnsi" w:cs="Arial"/>
        </w:rPr>
        <w:t>Tel</w:t>
      </w:r>
      <w:r w:rsidRPr="00E10E50">
        <w:rPr>
          <w:rFonts w:asciiTheme="minorHAnsi" w:hAnsiTheme="minorHAnsi" w:cs="Arial"/>
          <w:color w:val="000000"/>
        </w:rPr>
        <w:t xml:space="preserve">.: +377 99666300, Fax: +377 99666301, E-Mail: </w:t>
      </w:r>
      <w:hyperlink r:id="rId23" w:history="1">
        <w:r w:rsidRPr="00E10E50">
          <w:rPr>
            <w:rFonts w:asciiTheme="minorHAnsi" w:hAnsiTheme="minorHAnsi" w:cs="Arial"/>
            <w:color w:val="0000FF"/>
            <w:u w:val="single"/>
          </w:rPr>
          <w:t>a.masnata@monaco-telecom.mc</w:t>
        </w:r>
      </w:hyperlink>
      <w:r w:rsidRPr="00E10E50">
        <w:rPr>
          <w:rFonts w:asciiTheme="minorHAnsi" w:hAnsiTheme="minorHAnsi" w:cs="Arial"/>
          <w:color w:val="000000"/>
        </w:rPr>
        <w:t>,</w:t>
      </w:r>
    </w:p>
    <w:p w:rsidR="00E31CC2" w:rsidRDefault="00E31CC2" w:rsidP="00E31CC2">
      <w:pPr>
        <w:widowControl w:val="0"/>
        <w:tabs>
          <w:tab w:val="clear" w:pos="1276"/>
          <w:tab w:val="clear" w:pos="1843"/>
          <w:tab w:val="left" w:pos="90"/>
          <w:tab w:val="left" w:pos="1386"/>
          <w:tab w:val="left" w:pos="1560"/>
          <w:tab w:val="left" w:pos="2127"/>
        </w:tabs>
        <w:spacing w:before="0"/>
        <w:ind w:firstLine="567"/>
        <w:rPr>
          <w:rFonts w:asciiTheme="minorHAnsi" w:hAnsiTheme="minorHAnsi" w:cs="Arial"/>
          <w:i/>
          <w:iCs/>
          <w:color w:val="000000"/>
          <w:lang w:val="fr-CH"/>
        </w:rPr>
      </w:pPr>
      <w:r w:rsidRPr="00E10E50">
        <w:rPr>
          <w:rFonts w:asciiTheme="minorHAnsi" w:hAnsiTheme="minorHAnsi" w:cs="Arial"/>
          <w:color w:val="000000"/>
          <w:sz w:val="25"/>
          <w:szCs w:val="25"/>
        </w:rPr>
        <w:tab/>
      </w:r>
      <w:r w:rsidRPr="00E10E50">
        <w:rPr>
          <w:rFonts w:asciiTheme="minorHAnsi" w:hAnsiTheme="minorHAnsi" w:cs="Arial"/>
          <w:i/>
          <w:iCs/>
          <w:color w:val="000000"/>
          <w:lang w:val="es-ES_tradnl"/>
        </w:rPr>
        <w:t>Contact Person</w:t>
      </w:r>
      <w:r w:rsidRPr="00E10E50">
        <w:rPr>
          <w:rFonts w:asciiTheme="minorHAnsi" w:hAnsiTheme="minorHAnsi" w:cs="Arial"/>
          <w:i/>
          <w:iCs/>
          <w:color w:val="000000"/>
          <w:lang w:val="fr-CH"/>
        </w:rPr>
        <w:t>: Andrea Masnata, Tel: +377 99666334</w:t>
      </w:r>
    </w:p>
    <w:p w:rsidR="009A4B0A" w:rsidRDefault="009A4B0A">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E31CC2" w:rsidRPr="000B58C4" w:rsidRDefault="00E31CC2" w:rsidP="00E31CC2">
      <w:pPr>
        <w:pStyle w:val="Heading20"/>
        <w:rPr>
          <w:lang w:val="en-US"/>
        </w:rPr>
      </w:pPr>
      <w:bookmarkStart w:id="723" w:name="_Toc380582903"/>
      <w:bookmarkStart w:id="724" w:name="_Toc379440381"/>
      <w:r w:rsidRPr="000B58C4">
        <w:rPr>
          <w:lang w:val="en-US"/>
        </w:rPr>
        <w:lastRenderedPageBreak/>
        <w:t xml:space="preserve">Mobile Network Codes (MNC) for the international identification plan </w:t>
      </w:r>
      <w:r w:rsidRPr="000B58C4">
        <w:rPr>
          <w:lang w:val="en-US"/>
        </w:rPr>
        <w:br/>
        <w:t>for public networks and subscriptions</w:t>
      </w:r>
      <w:r w:rsidRPr="000B58C4">
        <w:rPr>
          <w:lang w:val="en-US"/>
        </w:rPr>
        <w:br/>
        <w:t>(According to Recommendation ITU-T E.212 (05/2008))</w:t>
      </w:r>
      <w:r w:rsidRPr="000B58C4">
        <w:rPr>
          <w:lang w:val="en-US"/>
        </w:rPr>
        <w:br/>
        <w:t>(Position on 1st January 2013)</w:t>
      </w:r>
      <w:bookmarkEnd w:id="723"/>
    </w:p>
    <w:p w:rsidR="00E31CC2" w:rsidRPr="000B58C4" w:rsidRDefault="00E31CC2" w:rsidP="00E31CC2">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0B58C4">
        <w:rPr>
          <w:rFonts w:ascii="Times New Roman" w:hAnsi="Times New Roman"/>
          <w:lang w:val="en-US"/>
        </w:rPr>
        <w:tab/>
      </w:r>
    </w:p>
    <w:p w:rsidR="00E31CC2" w:rsidRPr="000B58C4" w:rsidRDefault="00E31CC2" w:rsidP="00E31CC2">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0B58C4">
        <w:rPr>
          <w:rFonts w:ascii="Times New Roman" w:hAnsi="Times New Roman"/>
          <w:sz w:val="2"/>
          <w:lang w:val="en-US"/>
        </w:rPr>
        <w:tab/>
      </w:r>
      <w:r w:rsidRPr="000B58C4">
        <w:rPr>
          <w:rFonts w:ascii="Times New Roman" w:hAnsi="Times New Roman"/>
          <w:sz w:val="2"/>
          <w:lang w:val="en-US"/>
        </w:rPr>
        <w:tab/>
      </w:r>
    </w:p>
    <w:p w:rsidR="00E31CC2" w:rsidRPr="000B58C4" w:rsidRDefault="00E31CC2" w:rsidP="00E31CC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B58C4">
        <w:rPr>
          <w:rFonts w:eastAsia="Calibri"/>
          <w:color w:val="000000"/>
          <w:lang w:val="en-US"/>
        </w:rPr>
        <w:t xml:space="preserve">(Annex to ITU Operational Bulletin No. 1019 </w:t>
      </w:r>
      <w:r>
        <w:rPr>
          <w:rFonts w:eastAsia="Calibri"/>
          <w:color w:val="000000"/>
          <w:lang w:val="en-US"/>
        </w:rPr>
        <w:t>–</w:t>
      </w:r>
      <w:r w:rsidRPr="000B58C4">
        <w:rPr>
          <w:rFonts w:eastAsia="Calibri"/>
          <w:color w:val="000000"/>
          <w:lang w:val="en-US"/>
        </w:rPr>
        <w:t xml:space="preserve"> 1.I.2013)</w:t>
      </w:r>
    </w:p>
    <w:p w:rsidR="00E31CC2" w:rsidRDefault="00E31CC2" w:rsidP="00E31CC2">
      <w:pPr>
        <w:tabs>
          <w:tab w:val="clear" w:pos="567"/>
          <w:tab w:val="clear" w:pos="1276"/>
          <w:tab w:val="clear" w:pos="1843"/>
          <w:tab w:val="clear" w:pos="5387"/>
          <w:tab w:val="clear" w:pos="5954"/>
        </w:tabs>
        <w:overflowPunct/>
        <w:autoSpaceDE/>
        <w:autoSpaceDN/>
        <w:adjustRightInd/>
        <w:spacing w:before="0"/>
        <w:ind w:left="40"/>
        <w:jc w:val="center"/>
        <w:textAlignment w:val="auto"/>
        <w:rPr>
          <w:rFonts w:eastAsia="Calibri"/>
          <w:color w:val="000000"/>
          <w:lang w:val="en-US"/>
        </w:rPr>
      </w:pPr>
      <w:r w:rsidRPr="000B58C4">
        <w:rPr>
          <w:rFonts w:eastAsia="Calibri"/>
          <w:color w:val="000000"/>
          <w:lang w:val="en-US"/>
        </w:rPr>
        <w:t>(Amendment No.23 )</w:t>
      </w:r>
    </w:p>
    <w:p w:rsidR="009166C3" w:rsidRPr="00976ABE" w:rsidRDefault="009166C3" w:rsidP="009166C3">
      <w:pPr>
        <w:rPr>
          <w:rFonts w:ascii="Times New Roman" w:hAnsi="Times New Roman"/>
        </w:rPr>
      </w:pPr>
      <w:r w:rsidRPr="00976ABE">
        <w:rPr>
          <w:b/>
          <w:bCs/>
        </w:rPr>
        <w:t>Sweden</w:t>
      </w:r>
      <w:r w:rsidRPr="00976ABE">
        <w:t xml:space="preserve">  </w:t>
      </w:r>
      <w:r w:rsidRPr="00976ABE">
        <w:rPr>
          <w:b/>
          <w:bCs/>
        </w:rPr>
        <w:t>SUP</w:t>
      </w:r>
      <w:r w:rsidRPr="00976ABE">
        <w:t> (extra-territorial use of MCC/MNC, Annex E to ITU-T Recommendation E.212)</w:t>
      </w:r>
    </w:p>
    <w:p w:rsidR="009166C3" w:rsidRPr="00976ABE" w:rsidRDefault="009166C3" w:rsidP="009166C3"/>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7"/>
        <w:gridCol w:w="1725"/>
        <w:gridCol w:w="1922"/>
        <w:gridCol w:w="2067"/>
        <w:gridCol w:w="1971"/>
      </w:tblGrid>
      <w:tr w:rsidR="009166C3" w:rsidRPr="00976ABE" w:rsidTr="000C1B1F">
        <w:trPr>
          <w:jc w:val="center"/>
        </w:trPr>
        <w:tc>
          <w:tcPr>
            <w:tcW w:w="1387" w:type="dxa"/>
            <w:tcBorders>
              <w:top w:val="single" w:sz="4" w:space="0" w:color="auto"/>
              <w:left w:val="single" w:sz="4" w:space="0" w:color="auto"/>
              <w:bottom w:val="single" w:sz="4" w:space="0" w:color="auto"/>
              <w:right w:val="single" w:sz="4" w:space="0" w:color="auto"/>
            </w:tcBorders>
            <w:vAlign w:val="center"/>
            <w:hideMark/>
          </w:tcPr>
          <w:p w:rsidR="009166C3" w:rsidRPr="00976ABE" w:rsidRDefault="009166C3" w:rsidP="000C1B1F">
            <w:pPr>
              <w:spacing w:before="80" w:after="80"/>
              <w:ind w:left="-57" w:right="-57"/>
              <w:jc w:val="center"/>
              <w:rPr>
                <w:rFonts w:asciiTheme="minorHAnsi" w:hAnsiTheme="minorHAnsi"/>
                <w:i/>
                <w:sz w:val="18"/>
                <w:szCs w:val="18"/>
                <w:lang w:val="fr-FR"/>
              </w:rPr>
            </w:pPr>
            <w:r w:rsidRPr="00976ABE">
              <w:rPr>
                <w:rFonts w:asciiTheme="minorHAnsi" w:hAnsiTheme="minorHAnsi"/>
                <w:bCs/>
                <w:i/>
                <w:sz w:val="18"/>
                <w:szCs w:val="18"/>
                <w:lang w:val="fr-FR"/>
              </w:rPr>
              <w:t>MCC*</w:t>
            </w:r>
            <w:r w:rsidRPr="00976ABE">
              <w:rPr>
                <w:rFonts w:asciiTheme="minorHAnsi" w:hAnsiTheme="minorHAnsi"/>
                <w:bCs/>
                <w:i/>
                <w:iCs/>
                <w:sz w:val="18"/>
                <w:szCs w:val="18"/>
                <w:lang w:val="fr-FR"/>
              </w:rPr>
              <w:t>/</w:t>
            </w:r>
            <w:r w:rsidRPr="00976ABE">
              <w:rPr>
                <w:rFonts w:asciiTheme="minorHAnsi" w:hAnsiTheme="minorHAnsi"/>
                <w:bCs/>
                <w:i/>
                <w:sz w:val="18"/>
                <w:szCs w:val="18"/>
                <w:lang w:val="fr-FR"/>
              </w:rPr>
              <w:t>MNC**</w:t>
            </w:r>
          </w:p>
        </w:tc>
        <w:tc>
          <w:tcPr>
            <w:tcW w:w="1725" w:type="dxa"/>
            <w:tcBorders>
              <w:top w:val="single" w:sz="4" w:space="0" w:color="auto"/>
              <w:left w:val="single" w:sz="4" w:space="0" w:color="auto"/>
              <w:bottom w:val="single" w:sz="4" w:space="0" w:color="auto"/>
              <w:right w:val="single" w:sz="4" w:space="0" w:color="auto"/>
            </w:tcBorders>
            <w:vAlign w:val="center"/>
            <w:hideMark/>
          </w:tcPr>
          <w:p w:rsidR="009166C3" w:rsidRPr="00976ABE" w:rsidRDefault="009166C3" w:rsidP="000C1B1F">
            <w:pPr>
              <w:spacing w:before="80" w:after="80"/>
              <w:ind w:left="-57" w:right="-57"/>
              <w:jc w:val="center"/>
              <w:rPr>
                <w:rFonts w:asciiTheme="minorHAnsi" w:hAnsiTheme="minorHAnsi"/>
                <w:i/>
                <w:sz w:val="18"/>
                <w:szCs w:val="18"/>
              </w:rPr>
            </w:pPr>
            <w:r w:rsidRPr="00976ABE">
              <w:rPr>
                <w:rFonts w:asciiTheme="minorHAnsi" w:hAnsiTheme="minorHAnsi"/>
                <w:bCs/>
                <w:i/>
                <w:sz w:val="18"/>
                <w:szCs w:val="18"/>
              </w:rPr>
              <w:t>Name of</w:t>
            </w:r>
            <w:r w:rsidR="000C1B1F">
              <w:rPr>
                <w:rFonts w:asciiTheme="minorHAnsi" w:hAnsiTheme="minorHAnsi"/>
                <w:bCs/>
                <w:i/>
                <w:sz w:val="18"/>
                <w:szCs w:val="18"/>
              </w:rPr>
              <w:t xml:space="preserve"> </w:t>
            </w:r>
            <w:r w:rsidRPr="00976ABE">
              <w:rPr>
                <w:rFonts w:asciiTheme="minorHAnsi" w:hAnsiTheme="minorHAnsi"/>
                <w:bCs/>
                <w:i/>
                <w:sz w:val="18"/>
                <w:szCs w:val="18"/>
              </w:rPr>
              <w:t>operator(s)</w:t>
            </w:r>
            <w:r w:rsidRPr="00976ABE">
              <w:rPr>
                <w:rFonts w:asciiTheme="minorHAnsi" w:hAnsiTheme="minorHAnsi"/>
                <w:bCs/>
                <w:i/>
                <w:sz w:val="18"/>
                <w:szCs w:val="18"/>
              </w:rPr>
              <w:br/>
              <w:t>Countries A and B</w:t>
            </w:r>
          </w:p>
        </w:tc>
        <w:tc>
          <w:tcPr>
            <w:tcW w:w="1922" w:type="dxa"/>
            <w:tcBorders>
              <w:top w:val="single" w:sz="4" w:space="0" w:color="auto"/>
              <w:left w:val="single" w:sz="4" w:space="0" w:color="auto"/>
              <w:bottom w:val="single" w:sz="4" w:space="0" w:color="auto"/>
              <w:right w:val="single" w:sz="4" w:space="0" w:color="auto"/>
            </w:tcBorders>
            <w:vAlign w:val="center"/>
            <w:hideMark/>
          </w:tcPr>
          <w:p w:rsidR="009166C3" w:rsidRPr="00976ABE" w:rsidRDefault="009166C3" w:rsidP="000C1B1F">
            <w:pPr>
              <w:spacing w:before="80" w:after="80"/>
              <w:ind w:left="-57" w:right="-57"/>
              <w:jc w:val="center"/>
              <w:rPr>
                <w:rFonts w:asciiTheme="minorHAnsi" w:hAnsiTheme="minorHAnsi"/>
                <w:i/>
                <w:sz w:val="18"/>
                <w:szCs w:val="18"/>
              </w:rPr>
            </w:pPr>
            <w:r w:rsidRPr="00976ABE">
              <w:rPr>
                <w:rFonts w:asciiTheme="minorHAnsi" w:hAnsiTheme="minorHAnsi"/>
                <w:bCs/>
                <w:i/>
                <w:sz w:val="18"/>
                <w:szCs w:val="18"/>
              </w:rPr>
              <w:t>Country B – where</w:t>
            </w:r>
            <w:r w:rsidRPr="00976ABE">
              <w:rPr>
                <w:rFonts w:asciiTheme="minorHAnsi" w:hAnsiTheme="minorHAnsi"/>
                <w:bCs/>
                <w:i/>
                <w:sz w:val="18"/>
                <w:szCs w:val="18"/>
              </w:rPr>
              <w:br/>
              <w:t>the MCC/MNC</w:t>
            </w:r>
            <w:r w:rsidR="000C1B1F">
              <w:rPr>
                <w:rFonts w:asciiTheme="minorHAnsi" w:hAnsiTheme="minorHAnsi"/>
                <w:bCs/>
                <w:i/>
                <w:sz w:val="18"/>
                <w:szCs w:val="18"/>
              </w:rPr>
              <w:t xml:space="preserve"> </w:t>
            </w:r>
            <w:r w:rsidRPr="00976ABE">
              <w:rPr>
                <w:rFonts w:asciiTheme="minorHAnsi" w:hAnsiTheme="minorHAnsi"/>
                <w:bCs/>
                <w:i/>
                <w:sz w:val="18"/>
                <w:szCs w:val="18"/>
              </w:rPr>
              <w:t>is to be used</w:t>
            </w:r>
            <w:r w:rsidR="000C1B1F">
              <w:rPr>
                <w:rFonts w:asciiTheme="minorHAnsi" w:hAnsiTheme="minorHAnsi"/>
                <w:bCs/>
                <w:i/>
                <w:sz w:val="18"/>
                <w:szCs w:val="18"/>
              </w:rPr>
              <w:t xml:space="preserve"> </w:t>
            </w:r>
            <w:r w:rsidRPr="00976ABE">
              <w:rPr>
                <w:rFonts w:asciiTheme="minorHAnsi" w:hAnsiTheme="minorHAnsi"/>
                <w:bCs/>
                <w:i/>
                <w:sz w:val="18"/>
                <w:szCs w:val="18"/>
              </w:rPr>
              <w:t>extra-territorially</w:t>
            </w:r>
          </w:p>
        </w:tc>
        <w:tc>
          <w:tcPr>
            <w:tcW w:w="2067" w:type="dxa"/>
            <w:tcBorders>
              <w:top w:val="single" w:sz="4" w:space="0" w:color="auto"/>
              <w:left w:val="single" w:sz="4" w:space="0" w:color="auto"/>
              <w:bottom w:val="single" w:sz="4" w:space="0" w:color="auto"/>
              <w:right w:val="single" w:sz="4" w:space="0" w:color="auto"/>
            </w:tcBorders>
            <w:vAlign w:val="center"/>
            <w:hideMark/>
          </w:tcPr>
          <w:p w:rsidR="009166C3" w:rsidRPr="00976ABE" w:rsidRDefault="009166C3" w:rsidP="000C1B1F">
            <w:pPr>
              <w:spacing w:before="80" w:after="80"/>
              <w:ind w:left="-57" w:right="-57"/>
              <w:jc w:val="center"/>
              <w:rPr>
                <w:rFonts w:asciiTheme="minorHAnsi" w:hAnsiTheme="minorHAnsi"/>
                <w:i/>
                <w:sz w:val="18"/>
                <w:szCs w:val="18"/>
              </w:rPr>
            </w:pPr>
            <w:r w:rsidRPr="00976ABE">
              <w:rPr>
                <w:rFonts w:asciiTheme="minorHAnsi" w:hAnsiTheme="minorHAnsi"/>
                <w:bCs/>
                <w:i/>
                <w:sz w:val="18"/>
                <w:szCs w:val="18"/>
              </w:rPr>
              <w:t>MSIN range</w:t>
            </w:r>
            <w:r w:rsidRPr="00976ABE">
              <w:rPr>
                <w:rFonts w:asciiTheme="minorHAnsi" w:hAnsiTheme="minorHAnsi"/>
                <w:bCs/>
                <w:i/>
                <w:sz w:val="18"/>
                <w:szCs w:val="18"/>
              </w:rPr>
              <w:br/>
              <w:t>to be used in Country A</w:t>
            </w:r>
          </w:p>
        </w:tc>
        <w:tc>
          <w:tcPr>
            <w:tcW w:w="1971" w:type="dxa"/>
            <w:tcBorders>
              <w:top w:val="single" w:sz="4" w:space="0" w:color="auto"/>
              <w:left w:val="single" w:sz="4" w:space="0" w:color="auto"/>
              <w:bottom w:val="single" w:sz="4" w:space="0" w:color="auto"/>
              <w:right w:val="single" w:sz="4" w:space="0" w:color="auto"/>
            </w:tcBorders>
            <w:vAlign w:val="center"/>
            <w:hideMark/>
          </w:tcPr>
          <w:p w:rsidR="009166C3" w:rsidRPr="00976ABE" w:rsidRDefault="009166C3" w:rsidP="000C1B1F">
            <w:pPr>
              <w:spacing w:before="80" w:after="80"/>
              <w:ind w:left="-57" w:right="-57"/>
              <w:jc w:val="center"/>
              <w:rPr>
                <w:rFonts w:asciiTheme="minorHAnsi" w:hAnsiTheme="minorHAnsi"/>
                <w:i/>
                <w:sz w:val="18"/>
                <w:szCs w:val="18"/>
              </w:rPr>
            </w:pPr>
            <w:r w:rsidRPr="00976ABE">
              <w:rPr>
                <w:rFonts w:asciiTheme="minorHAnsi" w:hAnsiTheme="minorHAnsi"/>
                <w:bCs/>
                <w:i/>
                <w:sz w:val="18"/>
                <w:szCs w:val="18"/>
              </w:rPr>
              <w:t>MSIN range</w:t>
            </w:r>
            <w:r w:rsidRPr="00976ABE">
              <w:rPr>
                <w:rFonts w:asciiTheme="minorHAnsi" w:hAnsiTheme="minorHAnsi"/>
                <w:bCs/>
                <w:i/>
                <w:sz w:val="18"/>
                <w:szCs w:val="18"/>
              </w:rPr>
              <w:br/>
              <w:t>to be used in Country B</w:t>
            </w:r>
          </w:p>
        </w:tc>
      </w:tr>
      <w:tr w:rsidR="009166C3" w:rsidRPr="00976ABE" w:rsidTr="000C1B1F">
        <w:trPr>
          <w:jc w:val="center"/>
        </w:trPr>
        <w:tc>
          <w:tcPr>
            <w:tcW w:w="1387" w:type="dxa"/>
            <w:tcBorders>
              <w:top w:val="single" w:sz="4" w:space="0" w:color="auto"/>
              <w:left w:val="single" w:sz="4" w:space="0" w:color="auto"/>
              <w:bottom w:val="single" w:sz="4" w:space="0" w:color="auto"/>
              <w:right w:val="single" w:sz="4" w:space="0" w:color="auto"/>
            </w:tcBorders>
            <w:hideMark/>
          </w:tcPr>
          <w:p w:rsidR="009166C3" w:rsidRPr="00976ABE" w:rsidRDefault="009166C3" w:rsidP="009166C3">
            <w:pPr>
              <w:spacing w:before="60" w:after="60"/>
              <w:rPr>
                <w:rFonts w:asciiTheme="minorHAnsi" w:hAnsiTheme="minorHAnsi"/>
                <w:sz w:val="18"/>
                <w:szCs w:val="18"/>
              </w:rPr>
            </w:pPr>
            <w:r w:rsidRPr="00976ABE">
              <w:rPr>
                <w:rFonts w:asciiTheme="minorHAnsi" w:hAnsiTheme="minorHAnsi"/>
                <w:sz w:val="18"/>
                <w:szCs w:val="18"/>
              </w:rPr>
              <w:t>240 07</w:t>
            </w:r>
          </w:p>
        </w:tc>
        <w:tc>
          <w:tcPr>
            <w:tcW w:w="1725" w:type="dxa"/>
            <w:tcBorders>
              <w:top w:val="single" w:sz="4" w:space="0" w:color="auto"/>
              <w:left w:val="single" w:sz="4" w:space="0" w:color="auto"/>
              <w:bottom w:val="single" w:sz="4" w:space="0" w:color="auto"/>
              <w:right w:val="single" w:sz="4" w:space="0" w:color="auto"/>
            </w:tcBorders>
            <w:hideMark/>
          </w:tcPr>
          <w:p w:rsidR="009166C3" w:rsidRPr="00976ABE" w:rsidRDefault="009166C3" w:rsidP="009166C3">
            <w:pPr>
              <w:spacing w:before="60" w:after="60"/>
              <w:rPr>
                <w:rFonts w:asciiTheme="minorHAnsi" w:hAnsiTheme="minorHAnsi"/>
                <w:sz w:val="18"/>
                <w:szCs w:val="18"/>
              </w:rPr>
            </w:pPr>
            <w:r w:rsidRPr="00976ABE">
              <w:rPr>
                <w:rFonts w:asciiTheme="minorHAnsi" w:hAnsiTheme="minorHAnsi"/>
                <w:sz w:val="18"/>
                <w:szCs w:val="18"/>
              </w:rPr>
              <w:t xml:space="preserve">Tele 2 </w:t>
            </w:r>
            <w:r w:rsidRPr="00976ABE">
              <w:rPr>
                <w:rFonts w:asciiTheme="minorHAnsi" w:hAnsiTheme="minorHAnsi"/>
                <w:sz w:val="18"/>
                <w:szCs w:val="18"/>
                <w:lang w:val="fr-FR"/>
              </w:rPr>
              <w:t>Sverige AB</w:t>
            </w:r>
          </w:p>
        </w:tc>
        <w:tc>
          <w:tcPr>
            <w:tcW w:w="1922" w:type="dxa"/>
            <w:tcBorders>
              <w:top w:val="single" w:sz="4" w:space="0" w:color="auto"/>
              <w:left w:val="single" w:sz="4" w:space="0" w:color="auto"/>
              <w:bottom w:val="single" w:sz="4" w:space="0" w:color="auto"/>
              <w:right w:val="single" w:sz="4" w:space="0" w:color="auto"/>
            </w:tcBorders>
            <w:hideMark/>
          </w:tcPr>
          <w:p w:rsidR="009166C3" w:rsidRPr="00976ABE" w:rsidRDefault="009166C3" w:rsidP="009166C3">
            <w:pPr>
              <w:spacing w:before="60" w:after="60"/>
              <w:rPr>
                <w:rFonts w:asciiTheme="minorHAnsi" w:hAnsiTheme="minorHAnsi"/>
                <w:sz w:val="18"/>
                <w:szCs w:val="18"/>
              </w:rPr>
            </w:pPr>
            <w:r w:rsidRPr="00976ABE">
              <w:rPr>
                <w:rFonts w:asciiTheme="minorHAnsi" w:hAnsiTheme="minorHAnsi"/>
                <w:sz w:val="18"/>
                <w:szCs w:val="18"/>
              </w:rPr>
              <w:t>The Netherlands</w:t>
            </w:r>
          </w:p>
        </w:tc>
        <w:tc>
          <w:tcPr>
            <w:tcW w:w="2067" w:type="dxa"/>
            <w:tcBorders>
              <w:top w:val="single" w:sz="4" w:space="0" w:color="auto"/>
              <w:left w:val="single" w:sz="4" w:space="0" w:color="auto"/>
              <w:bottom w:val="single" w:sz="4" w:space="0" w:color="auto"/>
              <w:right w:val="single" w:sz="4" w:space="0" w:color="auto"/>
            </w:tcBorders>
            <w:hideMark/>
          </w:tcPr>
          <w:p w:rsidR="009166C3" w:rsidRPr="00976ABE" w:rsidRDefault="009166C3" w:rsidP="009166C3">
            <w:pPr>
              <w:spacing w:before="60" w:after="60"/>
              <w:rPr>
                <w:rFonts w:asciiTheme="minorHAnsi" w:hAnsiTheme="minorHAnsi"/>
                <w:sz w:val="18"/>
                <w:szCs w:val="18"/>
              </w:rPr>
            </w:pPr>
            <w:r w:rsidRPr="00976ABE">
              <w:rPr>
                <w:rFonts w:asciiTheme="minorHAnsi" w:hAnsiTheme="minorHAnsi"/>
                <w:sz w:val="18"/>
                <w:szCs w:val="18"/>
              </w:rPr>
              <w:t>The range dedicated for the Netherlands will not be used in Sweden</w:t>
            </w:r>
          </w:p>
        </w:tc>
        <w:tc>
          <w:tcPr>
            <w:tcW w:w="1971" w:type="dxa"/>
            <w:tcBorders>
              <w:top w:val="single" w:sz="4" w:space="0" w:color="auto"/>
              <w:left w:val="single" w:sz="4" w:space="0" w:color="auto"/>
              <w:bottom w:val="single" w:sz="4" w:space="0" w:color="auto"/>
              <w:right w:val="single" w:sz="4" w:space="0" w:color="auto"/>
            </w:tcBorders>
            <w:hideMark/>
          </w:tcPr>
          <w:p w:rsidR="009166C3" w:rsidRPr="00976ABE" w:rsidRDefault="009166C3" w:rsidP="009166C3">
            <w:pPr>
              <w:spacing w:before="60" w:after="60"/>
              <w:jc w:val="left"/>
              <w:rPr>
                <w:rFonts w:asciiTheme="minorHAnsi" w:hAnsiTheme="minorHAnsi"/>
                <w:sz w:val="18"/>
                <w:szCs w:val="18"/>
              </w:rPr>
            </w:pPr>
            <w:r w:rsidRPr="00976ABE">
              <w:rPr>
                <w:rFonts w:asciiTheme="minorHAnsi" w:hAnsiTheme="minorHAnsi"/>
                <w:sz w:val="18"/>
                <w:szCs w:val="18"/>
              </w:rPr>
              <w:t xml:space="preserve">6680000000 – </w:t>
            </w:r>
            <w:r w:rsidRPr="00976ABE">
              <w:rPr>
                <w:rFonts w:asciiTheme="minorHAnsi" w:hAnsiTheme="minorHAnsi"/>
                <w:sz w:val="18"/>
                <w:szCs w:val="18"/>
              </w:rPr>
              <w:br/>
              <w:t>6689999999</w:t>
            </w:r>
            <w:r w:rsidRPr="00976ABE">
              <w:rPr>
                <w:rFonts w:asciiTheme="minorHAnsi" w:hAnsiTheme="minorHAnsi"/>
                <w:sz w:val="18"/>
                <w:szCs w:val="18"/>
              </w:rPr>
              <w:br/>
              <w:t>(The Netherlands)</w:t>
            </w:r>
          </w:p>
        </w:tc>
      </w:tr>
    </w:tbl>
    <w:p w:rsidR="009166C3" w:rsidRDefault="009166C3" w:rsidP="009166C3">
      <w:pPr>
        <w:rPr>
          <w:rFonts w:eastAsia="Calibri"/>
          <w:lang w:val="en-US"/>
        </w:rPr>
      </w:pPr>
    </w:p>
    <w:p w:rsidR="00E31CC2" w:rsidRPr="000B58C4" w:rsidRDefault="00E31CC2" w:rsidP="00E31CC2">
      <w:pPr>
        <w:tabs>
          <w:tab w:val="clear" w:pos="567"/>
          <w:tab w:val="clear" w:pos="1276"/>
          <w:tab w:val="clear" w:pos="1843"/>
          <w:tab w:val="clear" w:pos="5387"/>
          <w:tab w:val="clear" w:pos="5954"/>
          <w:tab w:val="left" w:pos="2912"/>
          <w:tab w:val="left" w:pos="4368"/>
        </w:tabs>
        <w:overflowPunct/>
        <w:autoSpaceDE/>
        <w:autoSpaceDN/>
        <w:adjustRightInd/>
        <w:spacing w:before="240"/>
        <w:ind w:left="50"/>
        <w:jc w:val="left"/>
        <w:textAlignment w:val="auto"/>
        <w:rPr>
          <w:rFonts w:ascii="Times New Roman" w:hAnsi="Times New Roman"/>
          <w:lang w:val="en-US"/>
        </w:rPr>
      </w:pPr>
      <w:r w:rsidRPr="000B58C4">
        <w:rPr>
          <w:rFonts w:eastAsia="Calibri"/>
          <w:b/>
          <w:i/>
          <w:color w:val="000000"/>
          <w:lang w:val="en-US"/>
        </w:rPr>
        <w:t>Country/Geographical area</w:t>
      </w:r>
      <w:r w:rsidRPr="000B58C4">
        <w:rPr>
          <w:rFonts w:ascii="Times New Roman" w:hAnsi="Times New Roman"/>
          <w:lang w:val="en-US"/>
        </w:rPr>
        <w:tab/>
      </w:r>
      <w:r w:rsidRPr="000B58C4">
        <w:rPr>
          <w:rFonts w:eastAsia="Calibri"/>
          <w:b/>
          <w:i/>
          <w:color w:val="000000"/>
          <w:lang w:val="en-US"/>
        </w:rPr>
        <w:t>MCC+MNC *</w:t>
      </w:r>
      <w:r w:rsidRPr="000B58C4">
        <w:rPr>
          <w:rFonts w:ascii="Times New Roman" w:hAnsi="Times New Roman"/>
          <w:lang w:val="en-US"/>
        </w:rPr>
        <w:tab/>
      </w:r>
      <w:r w:rsidRPr="000B58C4">
        <w:rPr>
          <w:rFonts w:eastAsia="Calibri"/>
          <w:b/>
          <w:i/>
          <w:color w:val="000000"/>
          <w:lang w:val="en-US"/>
        </w:rPr>
        <w:t>Operator/Network</w:t>
      </w:r>
    </w:p>
    <w:p w:rsidR="00E31CC2" w:rsidRPr="000B58C4" w:rsidRDefault="00E31CC2" w:rsidP="00E31CC2">
      <w:pPr>
        <w:tabs>
          <w:tab w:val="clear" w:pos="567"/>
          <w:tab w:val="clear" w:pos="1276"/>
          <w:tab w:val="clear" w:pos="1843"/>
          <w:tab w:val="clear" w:pos="5387"/>
          <w:tab w:val="clear" w:pos="5954"/>
          <w:tab w:val="left" w:pos="2912"/>
          <w:tab w:val="left" w:pos="4368"/>
        </w:tabs>
        <w:overflowPunct/>
        <w:autoSpaceDE/>
        <w:autoSpaceDN/>
        <w:adjustRightInd/>
        <w:spacing w:before="240"/>
        <w:ind w:left="50"/>
        <w:jc w:val="left"/>
        <w:textAlignment w:val="auto"/>
        <w:rPr>
          <w:rFonts w:ascii="Times New Roman" w:hAnsi="Times New Roman"/>
          <w:lang w:val="en-US"/>
        </w:rPr>
      </w:pPr>
      <w:r w:rsidRPr="000B58C4">
        <w:rPr>
          <w:rFonts w:eastAsia="Calibri"/>
          <w:b/>
          <w:color w:val="000000"/>
          <w:lang w:val="en-US"/>
        </w:rPr>
        <w:t xml:space="preserve">Estonia </w:t>
      </w:r>
      <w:r>
        <w:rPr>
          <w:rFonts w:eastAsia="Calibri"/>
          <w:b/>
          <w:color w:val="000000"/>
          <w:lang w:val="en-US"/>
        </w:rPr>
        <w:t xml:space="preserve">  </w:t>
      </w:r>
      <w:r w:rsidRPr="000B58C4">
        <w:rPr>
          <w:rFonts w:eastAsia="Calibri"/>
          <w:b/>
          <w:color w:val="000000"/>
          <w:lang w:val="en-US"/>
        </w:rPr>
        <w:t>ADD</w:t>
      </w:r>
    </w:p>
    <w:p w:rsidR="00E31CC2" w:rsidRPr="000B58C4" w:rsidRDefault="00E31CC2" w:rsidP="00E31CC2">
      <w:pPr>
        <w:tabs>
          <w:tab w:val="clear" w:pos="567"/>
          <w:tab w:val="clear" w:pos="1276"/>
          <w:tab w:val="clear" w:pos="1843"/>
          <w:tab w:val="clear" w:pos="5387"/>
          <w:tab w:val="clear" w:pos="5954"/>
          <w:tab w:val="left" w:pos="2912"/>
          <w:tab w:val="left" w:pos="4368"/>
        </w:tabs>
        <w:overflowPunct/>
        <w:autoSpaceDE/>
        <w:autoSpaceDN/>
        <w:adjustRightInd/>
        <w:spacing w:before="0"/>
        <w:ind w:left="50"/>
        <w:jc w:val="left"/>
        <w:textAlignment w:val="auto"/>
        <w:rPr>
          <w:rFonts w:ascii="Times New Roman" w:hAnsi="Times New Roman"/>
          <w:lang w:val="en-US"/>
        </w:rPr>
      </w:pPr>
      <w:r w:rsidRPr="000B58C4">
        <w:rPr>
          <w:rFonts w:ascii="Times New Roman" w:hAnsi="Times New Roman"/>
          <w:lang w:val="en-US"/>
        </w:rPr>
        <w:tab/>
      </w:r>
      <w:r w:rsidRPr="000B58C4">
        <w:rPr>
          <w:rFonts w:eastAsia="Calibri"/>
          <w:color w:val="000000"/>
          <w:lang w:val="en-US"/>
        </w:rPr>
        <w:t>248 09</w:t>
      </w:r>
      <w:r w:rsidRPr="000B58C4">
        <w:rPr>
          <w:rFonts w:ascii="Times New Roman" w:hAnsi="Times New Roman"/>
          <w:lang w:val="en-US"/>
        </w:rPr>
        <w:tab/>
      </w:r>
      <w:r w:rsidRPr="000B58C4">
        <w:rPr>
          <w:rFonts w:eastAsia="Calibri"/>
          <w:color w:val="000000"/>
          <w:lang w:val="en-US"/>
        </w:rPr>
        <w:t>Bravo Telecom OÜ</w:t>
      </w:r>
    </w:p>
    <w:p w:rsidR="00E31CC2" w:rsidRPr="000B58C4" w:rsidRDefault="00E31CC2" w:rsidP="00E31CC2">
      <w:pPr>
        <w:tabs>
          <w:tab w:val="clear" w:pos="567"/>
          <w:tab w:val="clear" w:pos="1276"/>
          <w:tab w:val="clear" w:pos="1843"/>
          <w:tab w:val="clear" w:pos="5387"/>
          <w:tab w:val="clear" w:pos="5954"/>
          <w:tab w:val="left" w:pos="2912"/>
          <w:tab w:val="left" w:pos="4368"/>
        </w:tabs>
        <w:overflowPunct/>
        <w:autoSpaceDE/>
        <w:autoSpaceDN/>
        <w:adjustRightInd/>
        <w:spacing w:before="0"/>
        <w:ind w:left="50"/>
        <w:jc w:val="left"/>
        <w:textAlignment w:val="auto"/>
        <w:rPr>
          <w:rFonts w:ascii="Times New Roman" w:hAnsi="Times New Roman"/>
          <w:lang w:val="en-US"/>
        </w:rPr>
      </w:pPr>
      <w:r w:rsidRPr="000B58C4">
        <w:rPr>
          <w:rFonts w:eastAsia="Calibri"/>
          <w:b/>
          <w:color w:val="000000"/>
          <w:lang w:val="en-US"/>
        </w:rPr>
        <w:t xml:space="preserve">Faroe Islands </w:t>
      </w:r>
      <w:r>
        <w:rPr>
          <w:rFonts w:eastAsia="Calibri"/>
          <w:b/>
          <w:color w:val="000000"/>
          <w:lang w:val="en-US"/>
        </w:rPr>
        <w:t xml:space="preserve">  </w:t>
      </w:r>
      <w:r w:rsidRPr="000B58C4">
        <w:rPr>
          <w:rFonts w:eastAsia="Calibri"/>
          <w:b/>
          <w:color w:val="000000"/>
          <w:lang w:val="en-US"/>
        </w:rPr>
        <w:t>SUP</w:t>
      </w:r>
    </w:p>
    <w:p w:rsidR="00E31CC2" w:rsidRPr="000B58C4" w:rsidRDefault="00E31CC2" w:rsidP="00E31CC2">
      <w:pPr>
        <w:tabs>
          <w:tab w:val="clear" w:pos="567"/>
          <w:tab w:val="clear" w:pos="1276"/>
          <w:tab w:val="clear" w:pos="1843"/>
          <w:tab w:val="clear" w:pos="5387"/>
          <w:tab w:val="clear" w:pos="5954"/>
          <w:tab w:val="left" w:pos="2912"/>
          <w:tab w:val="left" w:pos="4368"/>
        </w:tabs>
        <w:overflowPunct/>
        <w:autoSpaceDE/>
        <w:autoSpaceDN/>
        <w:adjustRightInd/>
        <w:spacing w:before="0"/>
        <w:ind w:left="50"/>
        <w:jc w:val="left"/>
        <w:textAlignment w:val="auto"/>
        <w:rPr>
          <w:rFonts w:ascii="Times New Roman" w:hAnsi="Times New Roman"/>
          <w:lang w:val="en-US"/>
        </w:rPr>
      </w:pPr>
      <w:r w:rsidRPr="000B58C4">
        <w:rPr>
          <w:rFonts w:ascii="Times New Roman" w:hAnsi="Times New Roman"/>
          <w:lang w:val="en-US"/>
        </w:rPr>
        <w:tab/>
      </w:r>
      <w:r w:rsidRPr="000B58C4">
        <w:rPr>
          <w:rFonts w:eastAsia="Calibri"/>
          <w:color w:val="000000"/>
          <w:lang w:val="en-US"/>
        </w:rPr>
        <w:t>288 03</w:t>
      </w:r>
      <w:r w:rsidRPr="000B58C4">
        <w:rPr>
          <w:rFonts w:ascii="Times New Roman" w:hAnsi="Times New Roman"/>
          <w:lang w:val="en-US"/>
        </w:rPr>
        <w:tab/>
      </w:r>
      <w:r w:rsidRPr="000B58C4">
        <w:rPr>
          <w:rFonts w:eastAsia="Calibri"/>
          <w:color w:val="000000"/>
          <w:lang w:val="en-US"/>
        </w:rPr>
        <w:t>Edge Mobile Sp/F</w:t>
      </w:r>
    </w:p>
    <w:p w:rsidR="00E31CC2" w:rsidRPr="000B58C4" w:rsidRDefault="00E31CC2" w:rsidP="00E31CC2">
      <w:pPr>
        <w:tabs>
          <w:tab w:val="clear" w:pos="567"/>
          <w:tab w:val="clear" w:pos="1276"/>
          <w:tab w:val="clear" w:pos="1843"/>
          <w:tab w:val="clear" w:pos="5387"/>
          <w:tab w:val="clear" w:pos="5954"/>
          <w:tab w:val="left" w:pos="2912"/>
          <w:tab w:val="left" w:pos="4368"/>
        </w:tabs>
        <w:overflowPunct/>
        <w:autoSpaceDE/>
        <w:autoSpaceDN/>
        <w:adjustRightInd/>
        <w:spacing w:before="0"/>
        <w:ind w:left="50"/>
        <w:jc w:val="left"/>
        <w:textAlignment w:val="auto"/>
        <w:rPr>
          <w:rFonts w:ascii="Times New Roman" w:hAnsi="Times New Roman"/>
          <w:lang w:val="en-US"/>
        </w:rPr>
      </w:pPr>
      <w:r w:rsidRPr="000B58C4">
        <w:rPr>
          <w:rFonts w:eastAsia="Calibri"/>
          <w:b/>
          <w:color w:val="000000"/>
          <w:lang w:val="en-US"/>
        </w:rPr>
        <w:t xml:space="preserve">Netherlands </w:t>
      </w:r>
      <w:r>
        <w:rPr>
          <w:rFonts w:eastAsia="Calibri"/>
          <w:b/>
          <w:color w:val="000000"/>
          <w:lang w:val="en-US"/>
        </w:rPr>
        <w:t xml:space="preserve">  </w:t>
      </w:r>
      <w:r w:rsidRPr="000B58C4">
        <w:rPr>
          <w:rFonts w:eastAsia="Calibri"/>
          <w:b/>
          <w:color w:val="000000"/>
          <w:lang w:val="en-US"/>
        </w:rPr>
        <w:t>SUP</w:t>
      </w:r>
    </w:p>
    <w:p w:rsidR="00E31CC2" w:rsidRPr="000B58C4" w:rsidRDefault="00E31CC2" w:rsidP="00E31CC2">
      <w:pPr>
        <w:tabs>
          <w:tab w:val="clear" w:pos="567"/>
          <w:tab w:val="clear" w:pos="1276"/>
          <w:tab w:val="clear" w:pos="1843"/>
          <w:tab w:val="clear" w:pos="5387"/>
          <w:tab w:val="clear" w:pos="5954"/>
          <w:tab w:val="left" w:pos="2912"/>
          <w:tab w:val="left" w:pos="4368"/>
        </w:tabs>
        <w:overflowPunct/>
        <w:autoSpaceDE/>
        <w:autoSpaceDN/>
        <w:adjustRightInd/>
        <w:spacing w:before="0"/>
        <w:ind w:left="50"/>
        <w:jc w:val="left"/>
        <w:textAlignment w:val="auto"/>
        <w:rPr>
          <w:rFonts w:ascii="Times New Roman" w:hAnsi="Times New Roman"/>
          <w:lang w:val="en-US"/>
        </w:rPr>
      </w:pPr>
      <w:r w:rsidRPr="000B58C4">
        <w:rPr>
          <w:rFonts w:ascii="Times New Roman" w:hAnsi="Times New Roman"/>
          <w:lang w:val="en-US"/>
        </w:rPr>
        <w:tab/>
      </w:r>
      <w:r w:rsidRPr="000B58C4">
        <w:rPr>
          <w:rFonts w:eastAsia="Calibri"/>
          <w:color w:val="000000"/>
          <w:lang w:val="en-US"/>
        </w:rPr>
        <w:t>240 07</w:t>
      </w:r>
      <w:r w:rsidRPr="000B58C4">
        <w:rPr>
          <w:rFonts w:ascii="Times New Roman" w:hAnsi="Times New Roman"/>
          <w:lang w:val="en-US"/>
        </w:rPr>
        <w:tab/>
      </w:r>
      <w:r w:rsidRPr="000B58C4">
        <w:rPr>
          <w:rFonts w:eastAsia="Calibri"/>
          <w:color w:val="000000"/>
          <w:lang w:val="en-US"/>
        </w:rPr>
        <w:t>Tele2 Sverige AB</w:t>
      </w:r>
    </w:p>
    <w:p w:rsidR="00E31CC2" w:rsidRPr="000B58C4" w:rsidRDefault="00E31CC2" w:rsidP="00E31CC2">
      <w:pPr>
        <w:tabs>
          <w:tab w:val="clear" w:pos="567"/>
          <w:tab w:val="clear" w:pos="1276"/>
          <w:tab w:val="clear" w:pos="1843"/>
          <w:tab w:val="clear" w:pos="5387"/>
          <w:tab w:val="clear" w:pos="5954"/>
          <w:tab w:val="left" w:pos="2912"/>
          <w:tab w:val="left" w:pos="4368"/>
        </w:tabs>
        <w:overflowPunct/>
        <w:autoSpaceDE/>
        <w:autoSpaceDN/>
        <w:adjustRightInd/>
        <w:spacing w:before="0"/>
        <w:ind w:left="50"/>
        <w:jc w:val="left"/>
        <w:textAlignment w:val="auto"/>
        <w:rPr>
          <w:rFonts w:ascii="Times New Roman" w:hAnsi="Times New Roman"/>
          <w:lang w:val="en-US"/>
        </w:rPr>
      </w:pPr>
      <w:r w:rsidRPr="000B58C4">
        <w:rPr>
          <w:rFonts w:eastAsia="Calibri"/>
          <w:b/>
          <w:color w:val="000000"/>
          <w:lang w:val="en-US"/>
        </w:rPr>
        <w:t xml:space="preserve">Sweden </w:t>
      </w:r>
      <w:r>
        <w:rPr>
          <w:rFonts w:eastAsia="Calibri"/>
          <w:b/>
          <w:color w:val="000000"/>
          <w:lang w:val="en-US"/>
        </w:rPr>
        <w:t xml:space="preserve">  </w:t>
      </w:r>
      <w:r w:rsidRPr="000B58C4">
        <w:rPr>
          <w:rFonts w:eastAsia="Calibri"/>
          <w:b/>
          <w:color w:val="000000"/>
          <w:lang w:val="en-US"/>
        </w:rPr>
        <w:t>SUP</w:t>
      </w:r>
    </w:p>
    <w:p w:rsidR="00E31CC2" w:rsidRPr="000B58C4" w:rsidRDefault="00E31CC2" w:rsidP="00E31CC2">
      <w:pPr>
        <w:tabs>
          <w:tab w:val="clear" w:pos="567"/>
          <w:tab w:val="clear" w:pos="1276"/>
          <w:tab w:val="clear" w:pos="1843"/>
          <w:tab w:val="clear" w:pos="5387"/>
          <w:tab w:val="clear" w:pos="5954"/>
          <w:tab w:val="left" w:pos="2912"/>
          <w:tab w:val="left" w:pos="4368"/>
        </w:tabs>
        <w:overflowPunct/>
        <w:autoSpaceDE/>
        <w:autoSpaceDN/>
        <w:adjustRightInd/>
        <w:spacing w:before="0"/>
        <w:ind w:left="50"/>
        <w:jc w:val="left"/>
        <w:textAlignment w:val="auto"/>
        <w:rPr>
          <w:rFonts w:ascii="Times New Roman" w:hAnsi="Times New Roman"/>
          <w:lang w:val="en-US"/>
        </w:rPr>
      </w:pPr>
      <w:r w:rsidRPr="000B58C4">
        <w:rPr>
          <w:rFonts w:ascii="Times New Roman" w:hAnsi="Times New Roman"/>
          <w:lang w:val="en-US"/>
        </w:rPr>
        <w:tab/>
      </w:r>
      <w:r w:rsidRPr="000B58C4">
        <w:rPr>
          <w:rFonts w:eastAsia="Calibri"/>
          <w:color w:val="000000"/>
          <w:lang w:val="en-US"/>
        </w:rPr>
        <w:t>240 07</w:t>
      </w:r>
      <w:r w:rsidRPr="000B58C4">
        <w:rPr>
          <w:rFonts w:ascii="Times New Roman" w:hAnsi="Times New Roman"/>
          <w:lang w:val="en-US"/>
        </w:rPr>
        <w:tab/>
      </w:r>
      <w:r w:rsidRPr="000B58C4">
        <w:rPr>
          <w:rFonts w:eastAsia="Calibri"/>
          <w:color w:val="000000"/>
          <w:lang w:val="en-US"/>
        </w:rPr>
        <w:t>Tele2 Sverige AB</w:t>
      </w:r>
    </w:p>
    <w:p w:rsidR="00E31CC2" w:rsidRPr="000B58C4" w:rsidRDefault="00E31CC2" w:rsidP="00E31CC2">
      <w:pPr>
        <w:tabs>
          <w:tab w:val="clear" w:pos="567"/>
          <w:tab w:val="clear" w:pos="1276"/>
          <w:tab w:val="clear" w:pos="1843"/>
          <w:tab w:val="clear" w:pos="5387"/>
          <w:tab w:val="clear" w:pos="5954"/>
          <w:tab w:val="left" w:pos="2912"/>
          <w:tab w:val="left" w:pos="4368"/>
        </w:tabs>
        <w:overflowPunct/>
        <w:autoSpaceDE/>
        <w:autoSpaceDN/>
        <w:adjustRightInd/>
        <w:spacing w:before="0"/>
        <w:ind w:left="50"/>
        <w:jc w:val="left"/>
        <w:textAlignment w:val="auto"/>
        <w:rPr>
          <w:rFonts w:ascii="Times New Roman" w:hAnsi="Times New Roman"/>
          <w:lang w:val="en-US"/>
        </w:rPr>
      </w:pPr>
      <w:r w:rsidRPr="000B58C4">
        <w:rPr>
          <w:rFonts w:eastAsia="Calibri"/>
          <w:b/>
          <w:color w:val="000000"/>
          <w:lang w:val="en-US"/>
        </w:rPr>
        <w:t xml:space="preserve">Yemen </w:t>
      </w:r>
      <w:r>
        <w:rPr>
          <w:rFonts w:eastAsia="Calibri"/>
          <w:b/>
          <w:color w:val="000000"/>
          <w:lang w:val="en-US"/>
        </w:rPr>
        <w:t xml:space="preserve">  </w:t>
      </w:r>
      <w:r w:rsidRPr="000B58C4">
        <w:rPr>
          <w:rFonts w:eastAsia="Calibri"/>
          <w:b/>
          <w:color w:val="000000"/>
          <w:lang w:val="en-US"/>
        </w:rPr>
        <w:t>ADD</w:t>
      </w:r>
    </w:p>
    <w:p w:rsidR="00E31CC2" w:rsidRPr="000B58C4" w:rsidRDefault="00E31CC2" w:rsidP="00E31CC2">
      <w:pPr>
        <w:tabs>
          <w:tab w:val="clear" w:pos="567"/>
          <w:tab w:val="clear" w:pos="1276"/>
          <w:tab w:val="clear" w:pos="1843"/>
          <w:tab w:val="clear" w:pos="5387"/>
          <w:tab w:val="clear" w:pos="5954"/>
          <w:tab w:val="left" w:pos="2912"/>
          <w:tab w:val="left" w:pos="4368"/>
        </w:tabs>
        <w:overflowPunct/>
        <w:autoSpaceDE/>
        <w:autoSpaceDN/>
        <w:adjustRightInd/>
        <w:spacing w:before="0"/>
        <w:ind w:left="50"/>
        <w:jc w:val="left"/>
        <w:textAlignment w:val="auto"/>
        <w:rPr>
          <w:rFonts w:ascii="Times New Roman" w:hAnsi="Times New Roman"/>
          <w:lang w:val="en-US"/>
        </w:rPr>
      </w:pPr>
      <w:r w:rsidRPr="000B58C4">
        <w:rPr>
          <w:rFonts w:ascii="Times New Roman" w:hAnsi="Times New Roman"/>
          <w:lang w:val="en-US"/>
        </w:rPr>
        <w:tab/>
      </w:r>
      <w:r w:rsidRPr="000B58C4">
        <w:rPr>
          <w:rFonts w:eastAsia="Calibri"/>
          <w:color w:val="000000"/>
          <w:lang w:val="en-US"/>
        </w:rPr>
        <w:t>421 04</w:t>
      </w:r>
      <w:r w:rsidRPr="000B58C4">
        <w:rPr>
          <w:rFonts w:ascii="Times New Roman" w:hAnsi="Times New Roman"/>
          <w:lang w:val="en-US"/>
        </w:rPr>
        <w:tab/>
      </w:r>
      <w:r w:rsidRPr="000B58C4">
        <w:rPr>
          <w:rFonts w:eastAsia="Calibri"/>
          <w:color w:val="000000"/>
          <w:lang w:val="en-US"/>
        </w:rPr>
        <w:t>Y-Telecom</w:t>
      </w:r>
    </w:p>
    <w:p w:rsidR="00E31CC2" w:rsidRPr="000B58C4" w:rsidRDefault="00E31CC2" w:rsidP="00E31CC2">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0B58C4">
        <w:rPr>
          <w:rFonts w:ascii="Times New Roman" w:hAnsi="Times New Roman"/>
          <w:lang w:val="en-US"/>
        </w:rPr>
        <w:tab/>
      </w:r>
      <w:r w:rsidRPr="000B58C4">
        <w:rPr>
          <w:rFonts w:ascii="Times New Roman" w:hAnsi="Times New Roman"/>
          <w:sz w:val="2"/>
          <w:lang w:val="en-US"/>
        </w:rPr>
        <w:tab/>
      </w:r>
    </w:p>
    <w:p w:rsidR="00E31CC2" w:rsidRPr="000B58C4" w:rsidRDefault="00E31CC2" w:rsidP="00E31CC2">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lang w:val="en-US"/>
        </w:rPr>
      </w:pPr>
      <w:r w:rsidRPr="000B58C4">
        <w:rPr>
          <w:rFonts w:ascii="Arial" w:eastAsia="Arial" w:hAnsi="Arial"/>
          <w:color w:val="000000"/>
          <w:sz w:val="16"/>
          <w:lang w:val="en-US"/>
        </w:rPr>
        <w:t>__________</w:t>
      </w:r>
    </w:p>
    <w:p w:rsidR="00E31CC2" w:rsidRPr="000B58C4" w:rsidRDefault="00E31CC2" w:rsidP="00E31CC2">
      <w:pPr>
        <w:tabs>
          <w:tab w:val="clear" w:pos="567"/>
          <w:tab w:val="clear" w:pos="1276"/>
          <w:tab w:val="clear" w:pos="1843"/>
          <w:tab w:val="clear" w:pos="5387"/>
          <w:tab w:val="clear" w:pos="5954"/>
          <w:tab w:val="left" w:pos="210"/>
        </w:tabs>
        <w:overflowPunct/>
        <w:autoSpaceDE/>
        <w:autoSpaceDN/>
        <w:adjustRightInd/>
        <w:spacing w:before="0"/>
        <w:jc w:val="left"/>
        <w:textAlignment w:val="auto"/>
        <w:rPr>
          <w:rFonts w:ascii="Times New Roman" w:hAnsi="Times New Roman"/>
          <w:lang w:val="en-US"/>
        </w:rPr>
      </w:pPr>
      <w:r w:rsidRPr="000B58C4">
        <w:rPr>
          <w:rFonts w:eastAsia="Calibri"/>
          <w:color w:val="000000"/>
          <w:sz w:val="16"/>
          <w:lang w:val="en-US"/>
        </w:rPr>
        <w:t>*</w:t>
      </w:r>
      <w:r>
        <w:rPr>
          <w:rFonts w:eastAsia="Calibri"/>
          <w:color w:val="000000"/>
          <w:sz w:val="16"/>
          <w:lang w:val="en-US"/>
        </w:rPr>
        <w:tab/>
      </w:r>
      <w:r w:rsidRPr="000B58C4">
        <w:rPr>
          <w:rFonts w:eastAsia="Calibri"/>
          <w:color w:val="000000"/>
          <w:sz w:val="18"/>
          <w:lang w:val="en-US"/>
        </w:rPr>
        <w:t>MCC:</w:t>
      </w:r>
      <w:r>
        <w:rPr>
          <w:rFonts w:eastAsia="Calibri"/>
          <w:color w:val="000000"/>
          <w:sz w:val="18"/>
          <w:lang w:val="en-US"/>
        </w:rPr>
        <w:tab/>
      </w:r>
      <w:r w:rsidRPr="000B58C4">
        <w:rPr>
          <w:rFonts w:eastAsia="Calibri"/>
          <w:color w:val="000000"/>
          <w:sz w:val="18"/>
          <w:lang w:val="en-US"/>
        </w:rPr>
        <w:t>Country Code / Indicatif de pays du mobile / Indicativo de país para el servicio móvil</w:t>
      </w:r>
    </w:p>
    <w:p w:rsidR="00E31CC2" w:rsidRDefault="00E31CC2" w:rsidP="00E31CC2">
      <w:pPr>
        <w:tabs>
          <w:tab w:val="clear" w:pos="567"/>
          <w:tab w:val="clear" w:pos="1276"/>
          <w:tab w:val="clear" w:pos="1843"/>
          <w:tab w:val="clear" w:pos="5387"/>
          <w:tab w:val="clear" w:pos="5954"/>
          <w:tab w:val="left" w:pos="210"/>
        </w:tabs>
        <w:overflowPunct/>
        <w:autoSpaceDE/>
        <w:autoSpaceDN/>
        <w:adjustRightInd/>
        <w:spacing w:before="0"/>
        <w:ind w:left="40"/>
        <w:jc w:val="left"/>
        <w:textAlignment w:val="auto"/>
        <w:rPr>
          <w:rFonts w:eastAsia="Calibri"/>
          <w:color w:val="000000"/>
          <w:sz w:val="18"/>
          <w:lang w:val="en-US"/>
        </w:rPr>
      </w:pPr>
      <w:r>
        <w:rPr>
          <w:rFonts w:eastAsia="Calibri"/>
          <w:color w:val="000000"/>
          <w:sz w:val="18"/>
          <w:lang w:val="en-US"/>
        </w:rPr>
        <w:tab/>
      </w:r>
      <w:r w:rsidRPr="000B58C4">
        <w:rPr>
          <w:rFonts w:eastAsia="Calibri"/>
          <w:color w:val="000000"/>
          <w:sz w:val="18"/>
          <w:lang w:val="en-US"/>
        </w:rPr>
        <w:t>MNC:</w:t>
      </w:r>
      <w:r>
        <w:rPr>
          <w:rFonts w:eastAsia="Calibri"/>
          <w:color w:val="000000"/>
          <w:sz w:val="18"/>
          <w:lang w:val="en-US"/>
        </w:rPr>
        <w:tab/>
      </w:r>
      <w:r w:rsidRPr="000B58C4">
        <w:rPr>
          <w:rFonts w:eastAsia="Calibri"/>
          <w:color w:val="000000"/>
          <w:sz w:val="18"/>
          <w:lang w:val="en-US"/>
        </w:rPr>
        <w:t>Network Code / Code de réseau mobile / Indicativo de red para el servicio móvil</w:t>
      </w:r>
    </w:p>
    <w:p w:rsidR="00E31CC2" w:rsidRDefault="00E31CC2">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000000"/>
          <w:sz w:val="18"/>
          <w:lang w:val="en-US"/>
        </w:rPr>
      </w:pPr>
    </w:p>
    <w:p w:rsidR="00063813" w:rsidRPr="00063813" w:rsidRDefault="00063813" w:rsidP="00063813">
      <w:pPr>
        <w:pStyle w:val="Heading20"/>
        <w:rPr>
          <w:lang w:val="en-US"/>
        </w:rPr>
      </w:pPr>
      <w:bookmarkStart w:id="725" w:name="_Toc303344273"/>
      <w:bookmarkStart w:id="726" w:name="_Toc311103669"/>
      <w:bookmarkStart w:id="727" w:name="_Toc380582904"/>
      <w:r w:rsidRPr="00063813">
        <w:rPr>
          <w:lang w:val="en-US"/>
        </w:rPr>
        <w:t>List of ITU Carrier Codes</w:t>
      </w:r>
      <w:r w:rsidRPr="00063813">
        <w:rPr>
          <w:lang w:val="en-US"/>
        </w:rPr>
        <w:br/>
        <w:t>(According to ITU-T Recommendation M.1400 (07/2006))</w:t>
      </w:r>
      <w:bookmarkEnd w:id="725"/>
      <w:r w:rsidRPr="00063813">
        <w:rPr>
          <w:lang w:val="en-US"/>
        </w:rPr>
        <w:br/>
        <w:t>(Position on 1 June 2011)</w:t>
      </w:r>
      <w:bookmarkEnd w:id="726"/>
      <w:bookmarkEnd w:id="727"/>
    </w:p>
    <w:p w:rsidR="00063813" w:rsidRPr="00063813" w:rsidRDefault="00063813" w:rsidP="00063813">
      <w:pPr>
        <w:tabs>
          <w:tab w:val="clear" w:pos="567"/>
          <w:tab w:val="clear" w:pos="1276"/>
          <w:tab w:val="clear" w:pos="1843"/>
          <w:tab w:val="clear" w:pos="5387"/>
          <w:tab w:val="clear" w:pos="5954"/>
        </w:tabs>
        <w:spacing w:before="240"/>
        <w:jc w:val="center"/>
        <w:rPr>
          <w:lang w:val="en-US"/>
        </w:rPr>
      </w:pPr>
      <w:r w:rsidRPr="00063813">
        <w:rPr>
          <w:lang w:val="en-US"/>
        </w:rPr>
        <w:t>(Annex to ITU Operational Bulletin No. 981 – 1.VI.2011)</w:t>
      </w:r>
      <w:r w:rsidRPr="00063813">
        <w:rPr>
          <w:lang w:val="en-US"/>
        </w:rPr>
        <w:br/>
        <w:t>(Amendment No. 26)</w:t>
      </w:r>
    </w:p>
    <w:p w:rsidR="00063813" w:rsidRPr="00063813" w:rsidRDefault="00063813" w:rsidP="00063813">
      <w:pPr>
        <w:tabs>
          <w:tab w:val="clear" w:pos="567"/>
          <w:tab w:val="clear" w:pos="1276"/>
          <w:tab w:val="clear" w:pos="1843"/>
          <w:tab w:val="clear" w:pos="5387"/>
          <w:tab w:val="clear" w:pos="5954"/>
        </w:tabs>
        <w:spacing w:before="0"/>
        <w:jc w:val="left"/>
        <w:rPr>
          <w:rFonts w:ascii="Arial" w:hAnsi="Arial"/>
          <w:sz w:val="22"/>
          <w:lang w:val="en-US"/>
        </w:rPr>
      </w:pPr>
    </w:p>
    <w:tbl>
      <w:tblPr>
        <w:tblW w:w="9072" w:type="dxa"/>
        <w:jc w:val="center"/>
        <w:tblLayout w:type="fixed"/>
        <w:tblLook w:val="04A0"/>
      </w:tblPr>
      <w:tblGrid>
        <w:gridCol w:w="3420"/>
        <w:gridCol w:w="2477"/>
        <w:gridCol w:w="3175"/>
      </w:tblGrid>
      <w:tr w:rsidR="00063813" w:rsidRPr="00063813" w:rsidTr="00063813">
        <w:trPr>
          <w:cantSplit/>
          <w:tblHeader/>
          <w:jc w:val="center"/>
        </w:trPr>
        <w:tc>
          <w:tcPr>
            <w:tcW w:w="3420" w:type="dxa"/>
            <w:hideMark/>
          </w:tcPr>
          <w:p w:rsidR="00063813" w:rsidRPr="00063813" w:rsidRDefault="00063813" w:rsidP="00063813">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063813">
              <w:rPr>
                <w:rFonts w:asciiTheme="minorHAnsi" w:eastAsia="SimSun" w:hAnsiTheme="minorHAnsi" w:cs="Arial"/>
                <w:b/>
                <w:bCs/>
                <w:i/>
                <w:iCs/>
                <w:color w:val="000000"/>
                <w:lang w:val="en-US"/>
              </w:rPr>
              <w:t>Country or area/ISO code</w:t>
            </w:r>
          </w:p>
        </w:tc>
        <w:tc>
          <w:tcPr>
            <w:tcW w:w="2477" w:type="dxa"/>
            <w:hideMark/>
          </w:tcPr>
          <w:p w:rsidR="00063813" w:rsidRPr="00063813" w:rsidRDefault="00063813" w:rsidP="00063813">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color w:val="000000"/>
                <w:lang w:val="en-US"/>
              </w:rPr>
            </w:pPr>
            <w:r w:rsidRPr="00063813">
              <w:rPr>
                <w:rFonts w:asciiTheme="minorHAnsi" w:eastAsia="SimSun" w:hAnsiTheme="minorHAnsi" w:cs="Arial"/>
                <w:b/>
                <w:bCs/>
                <w:i/>
                <w:iCs/>
                <w:color w:val="000000"/>
                <w:lang w:val="en-US"/>
              </w:rPr>
              <w:t>Company Code</w:t>
            </w:r>
          </w:p>
        </w:tc>
        <w:tc>
          <w:tcPr>
            <w:tcW w:w="3175" w:type="dxa"/>
            <w:hideMark/>
          </w:tcPr>
          <w:p w:rsidR="00063813" w:rsidRPr="00063813" w:rsidRDefault="00063813" w:rsidP="00063813">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063813">
              <w:rPr>
                <w:rFonts w:asciiTheme="minorHAnsi" w:eastAsia="SimSun" w:hAnsiTheme="minorHAnsi" w:cs="Arial"/>
                <w:b/>
                <w:bCs/>
                <w:i/>
                <w:iCs/>
                <w:color w:val="000000"/>
                <w:lang w:val="en-US"/>
              </w:rPr>
              <w:t>Contact</w:t>
            </w:r>
          </w:p>
        </w:tc>
      </w:tr>
      <w:tr w:rsidR="00063813" w:rsidRPr="00063813" w:rsidTr="00063813">
        <w:trPr>
          <w:cantSplit/>
          <w:tblHeader/>
          <w:jc w:val="center"/>
        </w:trPr>
        <w:tc>
          <w:tcPr>
            <w:tcW w:w="3420" w:type="dxa"/>
            <w:tcBorders>
              <w:top w:val="nil"/>
              <w:left w:val="nil"/>
              <w:bottom w:val="single" w:sz="4" w:space="0" w:color="auto"/>
              <w:right w:val="nil"/>
            </w:tcBorders>
            <w:hideMark/>
          </w:tcPr>
          <w:p w:rsidR="00063813" w:rsidRPr="00063813" w:rsidRDefault="00063813" w:rsidP="00063813">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063813">
              <w:rPr>
                <w:rFonts w:asciiTheme="minorHAnsi" w:eastAsia="SimSun" w:hAnsiTheme="minorHAnsi" w:cs="Arial"/>
                <w:i/>
                <w:iCs/>
                <w:lang w:val="en-US"/>
              </w:rPr>
              <w:t xml:space="preserve">  </w:t>
            </w:r>
            <w:r w:rsidRPr="00063813">
              <w:rPr>
                <w:rFonts w:asciiTheme="minorHAnsi" w:eastAsia="SimSun" w:hAnsiTheme="minorHAnsi" w:cs="Arial"/>
                <w:b/>
                <w:bCs/>
                <w:i/>
                <w:iCs/>
                <w:color w:val="000000"/>
                <w:lang w:val="en-US"/>
              </w:rPr>
              <w:t>Company Name/Address</w:t>
            </w:r>
          </w:p>
        </w:tc>
        <w:tc>
          <w:tcPr>
            <w:tcW w:w="2477" w:type="dxa"/>
            <w:tcBorders>
              <w:top w:val="nil"/>
              <w:left w:val="nil"/>
              <w:bottom w:val="single" w:sz="4" w:space="0" w:color="auto"/>
              <w:right w:val="nil"/>
            </w:tcBorders>
            <w:hideMark/>
          </w:tcPr>
          <w:p w:rsidR="00063813" w:rsidRPr="00063813" w:rsidRDefault="00063813" w:rsidP="00063813">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063813">
              <w:rPr>
                <w:rFonts w:asciiTheme="minorHAnsi" w:eastAsia="SimSun" w:hAnsiTheme="minorHAnsi" w:cs="Arial"/>
                <w:b/>
                <w:bCs/>
                <w:i/>
                <w:iCs/>
                <w:color w:val="000000"/>
                <w:lang w:val="en-US"/>
              </w:rPr>
              <w:t>(carrier code)</w:t>
            </w:r>
          </w:p>
        </w:tc>
        <w:tc>
          <w:tcPr>
            <w:tcW w:w="3175" w:type="dxa"/>
            <w:tcBorders>
              <w:top w:val="nil"/>
              <w:left w:val="nil"/>
              <w:bottom w:val="single" w:sz="4" w:space="0" w:color="auto"/>
              <w:right w:val="nil"/>
            </w:tcBorders>
          </w:tcPr>
          <w:p w:rsidR="00063813" w:rsidRPr="00063813" w:rsidRDefault="00063813" w:rsidP="00063813">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rsidR="00063813" w:rsidRPr="00063813" w:rsidRDefault="00063813" w:rsidP="00063813">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p w:rsidR="00063813" w:rsidRPr="00063813" w:rsidRDefault="00063813" w:rsidP="00063813">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p w:rsidR="00063813" w:rsidRPr="00063813" w:rsidRDefault="00063813" w:rsidP="00063813">
      <w:pPr>
        <w:tabs>
          <w:tab w:val="clear" w:pos="567"/>
          <w:tab w:val="clear" w:pos="1276"/>
          <w:tab w:val="clear" w:pos="1843"/>
          <w:tab w:val="clear" w:pos="5387"/>
          <w:tab w:val="clear" w:pos="5954"/>
          <w:tab w:val="left" w:pos="3686"/>
        </w:tabs>
        <w:spacing w:before="0"/>
        <w:jc w:val="left"/>
        <w:rPr>
          <w:rFonts w:asciiTheme="minorHAnsi" w:hAnsiTheme="minorHAnsi" w:cs="Calibri"/>
          <w:b/>
          <w:i/>
          <w:lang w:val="es-ES"/>
        </w:rPr>
      </w:pPr>
      <w:r w:rsidRPr="00063813">
        <w:rPr>
          <w:rFonts w:asciiTheme="minorHAnsi" w:eastAsia="SimSun" w:hAnsiTheme="minorHAnsi"/>
          <w:b/>
          <w:i/>
          <w:lang w:val="es-ES"/>
        </w:rPr>
        <w:t>Germany (República Federal de) / DEU</w:t>
      </w:r>
      <w:r>
        <w:rPr>
          <w:rFonts w:asciiTheme="minorHAnsi" w:eastAsia="SimSun" w:hAnsiTheme="minorHAnsi"/>
          <w:b/>
          <w:i/>
          <w:lang w:val="es-ES"/>
        </w:rPr>
        <w:t xml:space="preserve">     </w:t>
      </w:r>
      <w:r w:rsidRPr="00063813">
        <w:rPr>
          <w:rFonts w:asciiTheme="minorHAnsi" w:hAnsiTheme="minorHAnsi" w:cs="Calibri"/>
          <w:b/>
          <w:lang w:val="es-ES"/>
        </w:rPr>
        <w:t>ADD</w:t>
      </w:r>
    </w:p>
    <w:tbl>
      <w:tblPr>
        <w:tblW w:w="9072" w:type="dxa"/>
        <w:jc w:val="center"/>
        <w:tblLayout w:type="fixed"/>
        <w:tblLook w:val="04A0"/>
      </w:tblPr>
      <w:tblGrid>
        <w:gridCol w:w="4260"/>
        <w:gridCol w:w="1218"/>
        <w:gridCol w:w="3594"/>
      </w:tblGrid>
      <w:tr w:rsidR="00063813" w:rsidRPr="00063813" w:rsidTr="002331DA">
        <w:trPr>
          <w:jc w:val="center"/>
        </w:trPr>
        <w:tc>
          <w:tcPr>
            <w:tcW w:w="4260" w:type="dxa"/>
          </w:tcPr>
          <w:p w:rsidR="00063813" w:rsidRPr="00063813" w:rsidRDefault="00063813" w:rsidP="00063813">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sidRPr="00063813">
              <w:rPr>
                <w:rFonts w:asciiTheme="minorHAnsi" w:eastAsia="SimSun" w:hAnsiTheme="minorHAnsi" w:cs="Arial"/>
                <w:b/>
                <w:bCs/>
                <w:i/>
                <w:iCs/>
                <w:color w:val="000000"/>
                <w:lang w:val="en-US"/>
              </w:rPr>
              <w:t>Germany (Federal Republic of) / DEU</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594" w:type="dxa"/>
          </w:tcPr>
          <w:p w:rsidR="00063813" w:rsidRPr="00063813" w:rsidRDefault="00063813" w:rsidP="00063813">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063813" w:rsidRPr="00063813" w:rsidTr="002331DA">
        <w:trPr>
          <w:jc w:val="center"/>
        </w:trPr>
        <w:tc>
          <w:tcPr>
            <w:tcW w:w="4260" w:type="dxa"/>
          </w:tcPr>
          <w:p w:rsidR="00063813" w:rsidRPr="00063813" w:rsidRDefault="00063813" w:rsidP="00063813">
            <w:pPr>
              <w:widowControl w:val="0"/>
              <w:tabs>
                <w:tab w:val="clear" w:pos="567"/>
                <w:tab w:val="clear" w:pos="1276"/>
                <w:tab w:val="clear" w:pos="1843"/>
                <w:tab w:val="clear" w:pos="5387"/>
                <w:tab w:val="clear" w:pos="5954"/>
                <w:tab w:val="left" w:pos="414"/>
              </w:tabs>
              <w:spacing w:before="71"/>
              <w:jc w:val="left"/>
              <w:rPr>
                <w:rFonts w:asciiTheme="minorHAnsi" w:eastAsia="SimSun" w:hAnsiTheme="minorHAnsi" w:cs="Arial"/>
                <w:color w:val="000000"/>
                <w:lang w:val="en-US"/>
              </w:rPr>
            </w:pPr>
            <w:r w:rsidRPr="00063813">
              <w:rPr>
                <w:rFonts w:asciiTheme="minorHAnsi" w:eastAsia="SimSun" w:hAnsiTheme="minorHAnsi" w:cs="Arial"/>
                <w:color w:val="000000"/>
                <w:lang w:val="en-US"/>
              </w:rPr>
              <w:t>BiTel Gesellschaft fuer Telekommunikation mbH</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r w:rsidRPr="00063813">
              <w:rPr>
                <w:rFonts w:asciiTheme="minorHAnsi" w:eastAsia="SimSun" w:hAnsiTheme="minorHAnsi" w:cs="Arial"/>
                <w:color w:val="000000"/>
                <w:lang w:val="en-US"/>
              </w:rPr>
              <w:t>BITEL</w:t>
            </w:r>
          </w:p>
        </w:tc>
        <w:tc>
          <w:tcPr>
            <w:tcW w:w="3594" w:type="dxa"/>
          </w:tcPr>
          <w:p w:rsidR="00063813" w:rsidRPr="00063813" w:rsidRDefault="00063813" w:rsidP="00063813">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063813">
              <w:rPr>
                <w:rFonts w:asciiTheme="minorHAnsi" w:eastAsia="SimSun" w:hAnsiTheme="minorHAnsi" w:cs="Arial"/>
                <w:color w:val="000000"/>
                <w:lang w:val="en-US"/>
              </w:rPr>
              <w:t>Mr. Michael Jesdinsky</w:t>
            </w:r>
          </w:p>
        </w:tc>
      </w:tr>
      <w:tr w:rsidR="00063813" w:rsidRPr="00063813" w:rsidTr="002331DA">
        <w:trPr>
          <w:jc w:val="center"/>
        </w:trPr>
        <w:tc>
          <w:tcPr>
            <w:tcW w:w="4260" w:type="dxa"/>
          </w:tcPr>
          <w:p w:rsidR="00063813" w:rsidRPr="00063813" w:rsidRDefault="00063813" w:rsidP="002331DA">
            <w:pPr>
              <w:widowControl w:val="0"/>
              <w:tabs>
                <w:tab w:val="clear" w:pos="567"/>
                <w:tab w:val="clear" w:pos="1276"/>
                <w:tab w:val="clear" w:pos="1843"/>
                <w:tab w:val="clear" w:pos="5387"/>
                <w:tab w:val="clear" w:pos="5954"/>
                <w:tab w:val="left" w:pos="0"/>
              </w:tabs>
              <w:spacing w:before="71"/>
              <w:jc w:val="left"/>
              <w:rPr>
                <w:rFonts w:asciiTheme="minorHAnsi" w:eastAsia="SimSun" w:hAnsiTheme="minorHAnsi" w:cs="Arial"/>
                <w:color w:val="000000"/>
                <w:lang w:val="en-US"/>
              </w:rPr>
            </w:pPr>
            <w:r w:rsidRPr="00063813">
              <w:rPr>
                <w:rFonts w:asciiTheme="minorHAnsi" w:eastAsia="SimSun" w:hAnsiTheme="minorHAnsi" w:cs="Arial"/>
                <w:color w:val="000000"/>
                <w:lang w:val="en-US"/>
              </w:rPr>
              <w:t>Berliner Strasse 260</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3594" w:type="dxa"/>
          </w:tcPr>
          <w:p w:rsidR="00063813" w:rsidRPr="00063813" w:rsidRDefault="00063813" w:rsidP="00063813">
            <w:pPr>
              <w:widowControl w:val="0"/>
              <w:tabs>
                <w:tab w:val="clear" w:pos="567"/>
                <w:tab w:val="clear" w:pos="1276"/>
                <w:tab w:val="clear" w:pos="1843"/>
                <w:tab w:val="clear" w:pos="5387"/>
                <w:tab w:val="clear" w:pos="5954"/>
                <w:tab w:val="left" w:pos="675"/>
              </w:tabs>
              <w:spacing w:before="71"/>
              <w:jc w:val="left"/>
              <w:rPr>
                <w:rFonts w:asciiTheme="minorHAnsi" w:eastAsia="SimSun" w:hAnsiTheme="minorHAnsi" w:cs="Arial"/>
                <w:color w:val="000000"/>
                <w:lang w:val="en-US"/>
              </w:rPr>
            </w:pPr>
            <w:r w:rsidRPr="00063813">
              <w:rPr>
                <w:rFonts w:asciiTheme="minorHAnsi" w:eastAsia="SimSun" w:hAnsiTheme="minorHAnsi" w:cs="Arial"/>
                <w:color w:val="000000"/>
                <w:lang w:val="en-US"/>
              </w:rPr>
              <w:t>Tel:</w:t>
            </w:r>
            <w:r w:rsidRPr="00063813">
              <w:rPr>
                <w:rFonts w:asciiTheme="minorHAnsi" w:eastAsia="SimSun" w:hAnsiTheme="minorHAnsi" w:cs="Arial"/>
                <w:color w:val="000000"/>
                <w:lang w:val="en-US"/>
              </w:rPr>
              <w:tab/>
              <w:t>+ 49 521 51 7753</w:t>
            </w:r>
          </w:p>
        </w:tc>
      </w:tr>
      <w:tr w:rsidR="00063813" w:rsidRPr="00063813" w:rsidTr="002331DA">
        <w:trPr>
          <w:jc w:val="center"/>
        </w:trPr>
        <w:tc>
          <w:tcPr>
            <w:tcW w:w="4260" w:type="dxa"/>
          </w:tcPr>
          <w:p w:rsidR="00063813" w:rsidRPr="00063813" w:rsidRDefault="00063813" w:rsidP="00063813">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063813">
              <w:rPr>
                <w:rFonts w:asciiTheme="minorHAnsi" w:eastAsia="SimSun" w:hAnsiTheme="minorHAnsi" w:cs="Arial"/>
                <w:color w:val="000000"/>
                <w:lang w:val="en-US"/>
              </w:rPr>
              <w:t>33330 Guetersloh</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3594" w:type="dxa"/>
          </w:tcPr>
          <w:p w:rsidR="00063813" w:rsidRPr="00063813" w:rsidRDefault="00063813" w:rsidP="00063813">
            <w:pPr>
              <w:widowControl w:val="0"/>
              <w:tabs>
                <w:tab w:val="clear" w:pos="567"/>
                <w:tab w:val="clear" w:pos="1276"/>
                <w:tab w:val="clear" w:pos="1843"/>
                <w:tab w:val="clear" w:pos="5387"/>
                <w:tab w:val="clear" w:pos="5954"/>
                <w:tab w:val="left" w:pos="675"/>
              </w:tabs>
              <w:spacing w:before="71"/>
              <w:jc w:val="left"/>
              <w:rPr>
                <w:rFonts w:asciiTheme="minorHAnsi" w:eastAsia="SimSun" w:hAnsiTheme="minorHAnsi" w:cs="Arial"/>
                <w:color w:val="000000"/>
                <w:lang w:val="en-US"/>
              </w:rPr>
            </w:pPr>
            <w:r w:rsidRPr="00063813">
              <w:rPr>
                <w:rFonts w:asciiTheme="minorHAnsi" w:eastAsia="SimSun" w:hAnsiTheme="minorHAnsi" w:cs="Arial"/>
                <w:color w:val="000000"/>
                <w:lang w:val="en-US"/>
              </w:rPr>
              <w:t>Fax:</w:t>
            </w:r>
            <w:r w:rsidRPr="00063813">
              <w:rPr>
                <w:rFonts w:asciiTheme="minorHAnsi" w:eastAsia="SimSun" w:hAnsiTheme="minorHAnsi" w:cs="Arial"/>
                <w:color w:val="000000"/>
                <w:lang w:val="en-US"/>
              </w:rPr>
              <w:tab/>
              <w:t>+ 49 521 51 7766</w:t>
            </w:r>
          </w:p>
        </w:tc>
      </w:tr>
      <w:tr w:rsidR="00063813" w:rsidRPr="00063813" w:rsidTr="002331DA">
        <w:trPr>
          <w:jc w:val="center"/>
        </w:trPr>
        <w:tc>
          <w:tcPr>
            <w:tcW w:w="4260" w:type="dxa"/>
          </w:tcPr>
          <w:p w:rsidR="00063813" w:rsidRPr="00063813" w:rsidRDefault="00063813" w:rsidP="00063813">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3594" w:type="dxa"/>
          </w:tcPr>
          <w:p w:rsidR="00063813" w:rsidRPr="00063813" w:rsidRDefault="00063813" w:rsidP="00063813">
            <w:pPr>
              <w:widowControl w:val="0"/>
              <w:tabs>
                <w:tab w:val="clear" w:pos="567"/>
                <w:tab w:val="clear" w:pos="1276"/>
                <w:tab w:val="clear" w:pos="1843"/>
                <w:tab w:val="clear" w:pos="5387"/>
                <w:tab w:val="clear" w:pos="5954"/>
                <w:tab w:val="left" w:pos="675"/>
              </w:tabs>
              <w:spacing w:before="71"/>
              <w:jc w:val="left"/>
              <w:rPr>
                <w:rFonts w:asciiTheme="minorHAnsi" w:eastAsia="SimSun" w:hAnsiTheme="minorHAnsi" w:cs="Arial"/>
                <w:color w:val="000000"/>
                <w:lang w:val="en-US"/>
              </w:rPr>
            </w:pPr>
            <w:r w:rsidRPr="00063813">
              <w:rPr>
                <w:rFonts w:asciiTheme="minorHAnsi" w:eastAsia="SimSun" w:hAnsiTheme="minorHAnsi" w:cs="Arial"/>
                <w:color w:val="000000"/>
                <w:lang w:val="en-US"/>
              </w:rPr>
              <w:t>E-mail:</w:t>
            </w:r>
            <w:r w:rsidRPr="00063813">
              <w:rPr>
                <w:rFonts w:asciiTheme="minorHAnsi" w:eastAsia="SimSun" w:hAnsiTheme="minorHAnsi" w:cs="Arial"/>
                <w:color w:val="000000"/>
                <w:lang w:val="en-US"/>
              </w:rPr>
              <w:tab/>
              <w:t>jesdinsky@bitel.de</w:t>
            </w:r>
          </w:p>
        </w:tc>
      </w:tr>
      <w:tr w:rsidR="00063813" w:rsidRPr="00063813" w:rsidTr="002331DA">
        <w:trPr>
          <w:jc w:val="center"/>
        </w:trPr>
        <w:tc>
          <w:tcPr>
            <w:tcW w:w="4260" w:type="dxa"/>
          </w:tcPr>
          <w:p w:rsidR="00063813" w:rsidRPr="00063813" w:rsidRDefault="00063813" w:rsidP="009A4B0A">
            <w:pPr>
              <w:pageBreakBefore/>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sidRPr="00063813">
              <w:rPr>
                <w:rFonts w:asciiTheme="minorHAnsi" w:eastAsia="SimSun" w:hAnsiTheme="minorHAnsi" w:cs="Arial"/>
                <w:b/>
                <w:bCs/>
                <w:i/>
                <w:iCs/>
                <w:color w:val="000000"/>
                <w:lang w:val="en-US"/>
              </w:rPr>
              <w:lastRenderedPageBreak/>
              <w:t>Germany (Federal Republic of) / DEU</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3594" w:type="dxa"/>
          </w:tcPr>
          <w:p w:rsidR="00063813" w:rsidRPr="00063813" w:rsidRDefault="00063813" w:rsidP="00063813">
            <w:pPr>
              <w:widowControl w:val="0"/>
              <w:tabs>
                <w:tab w:val="clear" w:pos="567"/>
                <w:tab w:val="clear" w:pos="1276"/>
                <w:tab w:val="clear" w:pos="1843"/>
                <w:tab w:val="clear" w:pos="5387"/>
                <w:tab w:val="clear" w:pos="5954"/>
                <w:tab w:val="left" w:pos="675"/>
              </w:tabs>
              <w:spacing w:before="71"/>
              <w:jc w:val="left"/>
              <w:rPr>
                <w:rFonts w:asciiTheme="minorHAnsi" w:eastAsia="SimSun" w:hAnsiTheme="minorHAnsi" w:cs="Arial"/>
                <w:color w:val="000000"/>
                <w:lang w:val="en-US"/>
              </w:rPr>
            </w:pPr>
          </w:p>
        </w:tc>
      </w:tr>
      <w:tr w:rsidR="00063813" w:rsidRPr="00063813" w:rsidTr="002331DA">
        <w:trPr>
          <w:jc w:val="center"/>
        </w:trPr>
        <w:tc>
          <w:tcPr>
            <w:tcW w:w="4260" w:type="dxa"/>
          </w:tcPr>
          <w:p w:rsidR="00063813" w:rsidRPr="00063813" w:rsidRDefault="00063813" w:rsidP="009A4B0A">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063813">
              <w:rPr>
                <w:rFonts w:asciiTheme="minorHAnsi" w:eastAsia="SimSun" w:hAnsiTheme="minorHAnsi" w:cs="Arial"/>
                <w:color w:val="000000"/>
                <w:lang w:val="en-US"/>
              </w:rPr>
              <w:t>Colt Technology Services GmbH</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r w:rsidRPr="00063813">
              <w:rPr>
                <w:rFonts w:asciiTheme="minorHAnsi" w:eastAsia="SimSun" w:hAnsiTheme="minorHAnsi" w:cs="Arial"/>
                <w:color w:val="000000"/>
                <w:lang w:val="en-US"/>
              </w:rPr>
              <w:t>COLTDE</w:t>
            </w:r>
          </w:p>
        </w:tc>
        <w:tc>
          <w:tcPr>
            <w:tcW w:w="3594" w:type="dxa"/>
          </w:tcPr>
          <w:p w:rsidR="00063813" w:rsidRPr="00063813" w:rsidRDefault="00063813" w:rsidP="00063813">
            <w:pPr>
              <w:widowControl w:val="0"/>
              <w:tabs>
                <w:tab w:val="clear" w:pos="567"/>
                <w:tab w:val="clear" w:pos="1276"/>
                <w:tab w:val="clear" w:pos="1843"/>
                <w:tab w:val="clear" w:pos="5387"/>
                <w:tab w:val="clear" w:pos="5954"/>
                <w:tab w:val="left" w:pos="675"/>
              </w:tabs>
              <w:spacing w:before="71"/>
              <w:jc w:val="left"/>
              <w:rPr>
                <w:rFonts w:asciiTheme="minorHAnsi" w:eastAsia="SimSun" w:hAnsiTheme="minorHAnsi" w:cs="Arial"/>
                <w:color w:val="000000"/>
                <w:lang w:val="en-US"/>
              </w:rPr>
            </w:pPr>
            <w:r w:rsidRPr="00063813">
              <w:rPr>
                <w:rFonts w:asciiTheme="minorHAnsi" w:eastAsia="SimSun" w:hAnsiTheme="minorHAnsi" w:cs="Arial"/>
                <w:color w:val="000000"/>
                <w:lang w:val="en-US"/>
              </w:rPr>
              <w:t>Mrs. Sabine Hennig</w:t>
            </w:r>
          </w:p>
        </w:tc>
      </w:tr>
      <w:tr w:rsidR="00063813" w:rsidRPr="00063813" w:rsidTr="002331DA">
        <w:trPr>
          <w:jc w:val="center"/>
        </w:trPr>
        <w:tc>
          <w:tcPr>
            <w:tcW w:w="4260" w:type="dxa"/>
          </w:tcPr>
          <w:p w:rsidR="00063813" w:rsidRPr="00063813" w:rsidRDefault="00063813" w:rsidP="009A4B0A">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063813">
              <w:rPr>
                <w:rFonts w:asciiTheme="minorHAnsi" w:eastAsia="SimSun" w:hAnsiTheme="minorHAnsi" w:cs="Arial"/>
                <w:color w:val="000000"/>
                <w:lang w:val="en-US"/>
              </w:rPr>
              <w:t>Herriotstrasse 4</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3594" w:type="dxa"/>
          </w:tcPr>
          <w:p w:rsidR="00063813" w:rsidRPr="00063813" w:rsidRDefault="00063813" w:rsidP="00063813">
            <w:pPr>
              <w:widowControl w:val="0"/>
              <w:tabs>
                <w:tab w:val="clear" w:pos="567"/>
                <w:tab w:val="clear" w:pos="1276"/>
                <w:tab w:val="clear" w:pos="1843"/>
                <w:tab w:val="clear" w:pos="5387"/>
                <w:tab w:val="clear" w:pos="5954"/>
                <w:tab w:val="left" w:pos="675"/>
              </w:tabs>
              <w:spacing w:before="71"/>
              <w:jc w:val="left"/>
              <w:rPr>
                <w:rFonts w:asciiTheme="minorHAnsi" w:eastAsia="SimSun" w:hAnsiTheme="minorHAnsi" w:cs="Arial"/>
                <w:color w:val="000000"/>
                <w:lang w:val="en-US"/>
              </w:rPr>
            </w:pPr>
            <w:r w:rsidRPr="00063813">
              <w:rPr>
                <w:rFonts w:asciiTheme="minorHAnsi" w:eastAsia="SimSun" w:hAnsiTheme="minorHAnsi" w:cs="Arial"/>
                <w:color w:val="000000"/>
                <w:lang w:val="en-US"/>
              </w:rPr>
              <w:t>Tel:</w:t>
            </w:r>
            <w:r w:rsidRPr="00063813">
              <w:rPr>
                <w:rFonts w:asciiTheme="minorHAnsi" w:eastAsia="SimSun" w:hAnsiTheme="minorHAnsi" w:cs="Arial"/>
                <w:color w:val="000000"/>
                <w:lang w:val="en-US"/>
              </w:rPr>
              <w:tab/>
              <w:t>+ 49 69 56606 6528</w:t>
            </w:r>
          </w:p>
        </w:tc>
      </w:tr>
      <w:tr w:rsidR="00063813" w:rsidRPr="00063813" w:rsidTr="002331DA">
        <w:trPr>
          <w:jc w:val="center"/>
        </w:trPr>
        <w:tc>
          <w:tcPr>
            <w:tcW w:w="4260" w:type="dxa"/>
          </w:tcPr>
          <w:p w:rsidR="00063813" w:rsidRPr="00063813" w:rsidRDefault="00063813" w:rsidP="009A4B0A">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063813">
              <w:rPr>
                <w:rFonts w:asciiTheme="minorHAnsi" w:eastAsia="SimSun" w:hAnsiTheme="minorHAnsi" w:cs="Arial"/>
                <w:color w:val="000000"/>
                <w:lang w:val="en-US"/>
              </w:rPr>
              <w:t>60528 Frankfurt</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3594" w:type="dxa"/>
          </w:tcPr>
          <w:p w:rsidR="00063813" w:rsidRPr="00063813" w:rsidRDefault="00063813" w:rsidP="00063813">
            <w:pPr>
              <w:widowControl w:val="0"/>
              <w:tabs>
                <w:tab w:val="clear" w:pos="567"/>
                <w:tab w:val="clear" w:pos="1276"/>
                <w:tab w:val="clear" w:pos="1843"/>
                <w:tab w:val="clear" w:pos="5387"/>
                <w:tab w:val="clear" w:pos="5954"/>
                <w:tab w:val="left" w:pos="675"/>
              </w:tabs>
              <w:spacing w:before="71"/>
              <w:jc w:val="left"/>
              <w:rPr>
                <w:rFonts w:asciiTheme="minorHAnsi" w:eastAsia="SimSun" w:hAnsiTheme="minorHAnsi" w:cs="Arial"/>
                <w:color w:val="000000"/>
                <w:lang w:val="en-US"/>
              </w:rPr>
            </w:pPr>
            <w:r w:rsidRPr="00063813">
              <w:rPr>
                <w:rFonts w:asciiTheme="minorHAnsi" w:eastAsia="SimSun" w:hAnsiTheme="minorHAnsi" w:cs="Arial"/>
                <w:color w:val="000000"/>
                <w:lang w:val="en-US"/>
              </w:rPr>
              <w:t>Fax:</w:t>
            </w:r>
            <w:r w:rsidRPr="00063813">
              <w:rPr>
                <w:rFonts w:asciiTheme="minorHAnsi" w:eastAsia="SimSun" w:hAnsiTheme="minorHAnsi" w:cs="Arial"/>
                <w:color w:val="000000"/>
                <w:lang w:val="en-US"/>
              </w:rPr>
              <w:tab/>
              <w:t>+ 49 69 56606 1200</w:t>
            </w:r>
          </w:p>
        </w:tc>
      </w:tr>
      <w:tr w:rsidR="00063813" w:rsidRPr="00063813" w:rsidTr="002331DA">
        <w:trPr>
          <w:jc w:val="center"/>
        </w:trPr>
        <w:tc>
          <w:tcPr>
            <w:tcW w:w="4260" w:type="dxa"/>
          </w:tcPr>
          <w:p w:rsidR="00063813" w:rsidRPr="00063813" w:rsidRDefault="00063813" w:rsidP="009A4B0A">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3594" w:type="dxa"/>
          </w:tcPr>
          <w:p w:rsidR="00063813" w:rsidRPr="00063813" w:rsidRDefault="00063813" w:rsidP="00063813">
            <w:pPr>
              <w:widowControl w:val="0"/>
              <w:tabs>
                <w:tab w:val="clear" w:pos="567"/>
                <w:tab w:val="clear" w:pos="1276"/>
                <w:tab w:val="clear" w:pos="1843"/>
                <w:tab w:val="clear" w:pos="5387"/>
                <w:tab w:val="clear" w:pos="5954"/>
                <w:tab w:val="left" w:pos="675"/>
              </w:tabs>
              <w:spacing w:before="71"/>
              <w:jc w:val="left"/>
              <w:rPr>
                <w:rFonts w:asciiTheme="minorHAnsi" w:eastAsia="SimSun" w:hAnsiTheme="minorHAnsi" w:cs="Arial"/>
                <w:color w:val="000000"/>
                <w:lang w:val="en-US"/>
              </w:rPr>
            </w:pPr>
            <w:r w:rsidRPr="00063813">
              <w:rPr>
                <w:rFonts w:asciiTheme="minorHAnsi" w:eastAsia="SimSun" w:hAnsiTheme="minorHAnsi" w:cs="Arial"/>
                <w:color w:val="000000"/>
                <w:lang w:val="en-US"/>
              </w:rPr>
              <w:t>E-mail:</w:t>
            </w:r>
            <w:r w:rsidRPr="00063813">
              <w:rPr>
                <w:rFonts w:asciiTheme="minorHAnsi" w:eastAsia="SimSun" w:hAnsiTheme="minorHAnsi" w:cs="Arial"/>
                <w:color w:val="000000"/>
                <w:lang w:val="en-US"/>
              </w:rPr>
              <w:tab/>
              <w:t>sabine.hennig@colt.net</w:t>
            </w:r>
          </w:p>
        </w:tc>
      </w:tr>
      <w:tr w:rsidR="00063813" w:rsidRPr="00063813" w:rsidTr="002331DA">
        <w:trPr>
          <w:jc w:val="center"/>
        </w:trPr>
        <w:tc>
          <w:tcPr>
            <w:tcW w:w="4260" w:type="dxa"/>
          </w:tcPr>
          <w:p w:rsidR="00063813" w:rsidRPr="00063813" w:rsidRDefault="00063813" w:rsidP="009A4B0A">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sidRPr="00063813">
              <w:rPr>
                <w:rFonts w:asciiTheme="minorHAnsi" w:eastAsia="SimSun" w:hAnsiTheme="minorHAnsi" w:cs="Arial"/>
                <w:b/>
                <w:bCs/>
                <w:i/>
                <w:iCs/>
                <w:color w:val="000000"/>
                <w:lang w:val="en-US"/>
              </w:rPr>
              <w:t>Germany (Federal Republic of) / DEU</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594" w:type="dxa"/>
          </w:tcPr>
          <w:p w:rsidR="00063813" w:rsidRPr="00063813" w:rsidRDefault="00063813" w:rsidP="00063813">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063813" w:rsidRPr="00063813" w:rsidTr="002331DA">
        <w:trPr>
          <w:jc w:val="center"/>
        </w:trPr>
        <w:tc>
          <w:tcPr>
            <w:tcW w:w="4260" w:type="dxa"/>
          </w:tcPr>
          <w:p w:rsidR="00063813" w:rsidRPr="00063813" w:rsidRDefault="00063813" w:rsidP="009A4B0A">
            <w:pPr>
              <w:widowControl w:val="0"/>
              <w:tabs>
                <w:tab w:val="clear" w:pos="567"/>
                <w:tab w:val="clear" w:pos="1276"/>
                <w:tab w:val="clear" w:pos="1843"/>
                <w:tab w:val="clear" w:pos="5387"/>
                <w:tab w:val="clear" w:pos="5954"/>
                <w:tab w:val="left" w:pos="426"/>
              </w:tabs>
              <w:spacing w:before="71"/>
              <w:jc w:val="left"/>
              <w:rPr>
                <w:rFonts w:asciiTheme="minorHAnsi" w:hAnsiTheme="minorHAnsi" w:cstheme="minorBidi"/>
                <w:lang w:val="en-US"/>
              </w:rPr>
            </w:pPr>
            <w:r w:rsidRPr="00063813">
              <w:rPr>
                <w:rFonts w:asciiTheme="minorHAnsi" w:hAnsiTheme="minorHAnsi" w:cstheme="minorBidi"/>
                <w:lang w:val="en-US"/>
              </w:rPr>
              <w:t>DOKOM Gesellschaft für Telekommunikation mbH</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r w:rsidRPr="00063813">
              <w:rPr>
                <w:rFonts w:asciiTheme="minorHAnsi" w:eastAsia="SimSun" w:hAnsiTheme="minorHAnsi" w:cstheme="minorBidi"/>
                <w:color w:val="000000"/>
                <w:lang w:val="en-US"/>
              </w:rPr>
              <w:t>DOKOM</w:t>
            </w:r>
          </w:p>
        </w:tc>
        <w:tc>
          <w:tcPr>
            <w:tcW w:w="3594" w:type="dxa"/>
          </w:tcPr>
          <w:p w:rsidR="00063813" w:rsidRPr="00063813" w:rsidRDefault="00063813" w:rsidP="00063813">
            <w:pPr>
              <w:widowControl w:val="0"/>
              <w:tabs>
                <w:tab w:val="clear" w:pos="567"/>
                <w:tab w:val="clear" w:pos="1276"/>
                <w:tab w:val="clear" w:pos="1843"/>
                <w:tab w:val="clear" w:pos="5387"/>
                <w:tab w:val="clear" w:pos="5954"/>
                <w:tab w:val="left" w:pos="675"/>
              </w:tabs>
              <w:spacing w:before="71"/>
              <w:jc w:val="left"/>
              <w:rPr>
                <w:rFonts w:asciiTheme="minorHAnsi" w:eastAsia="SimSun" w:hAnsiTheme="minorHAnsi" w:cstheme="minorBidi"/>
                <w:color w:val="000000"/>
                <w:lang w:val="en-US"/>
              </w:rPr>
            </w:pPr>
            <w:r w:rsidRPr="00063813">
              <w:rPr>
                <w:rFonts w:asciiTheme="minorHAnsi" w:eastAsia="SimSun" w:hAnsiTheme="minorHAnsi" w:cstheme="minorBidi"/>
                <w:color w:val="000000"/>
                <w:lang w:val="en-US"/>
              </w:rPr>
              <w:t xml:space="preserve">Mr. </w:t>
            </w:r>
            <w:r w:rsidRPr="00063813">
              <w:rPr>
                <w:rFonts w:asciiTheme="minorHAnsi" w:eastAsia="SimSun" w:hAnsiTheme="minorHAnsi" w:cs="Arial"/>
                <w:color w:val="000000"/>
                <w:lang w:val="en-US"/>
              </w:rPr>
              <w:t>Christoph</w:t>
            </w:r>
            <w:r w:rsidRPr="00063813">
              <w:rPr>
                <w:rFonts w:asciiTheme="minorHAnsi" w:eastAsia="SimSun" w:hAnsiTheme="minorHAnsi" w:cstheme="minorBidi"/>
                <w:color w:val="000000"/>
                <w:lang w:val="en-US"/>
              </w:rPr>
              <w:t xml:space="preserve"> Meckel</w:t>
            </w:r>
          </w:p>
        </w:tc>
      </w:tr>
      <w:tr w:rsidR="00063813" w:rsidRPr="00063813" w:rsidTr="002331DA">
        <w:trPr>
          <w:jc w:val="center"/>
        </w:trPr>
        <w:tc>
          <w:tcPr>
            <w:tcW w:w="4260" w:type="dxa"/>
          </w:tcPr>
          <w:p w:rsidR="00063813" w:rsidRPr="00063813" w:rsidRDefault="00063813" w:rsidP="009A4B0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063813">
              <w:rPr>
                <w:rFonts w:asciiTheme="minorHAnsi" w:eastAsia="SimSun" w:hAnsiTheme="minorHAnsi" w:cstheme="minorBidi"/>
                <w:color w:val="000000"/>
                <w:lang w:val="en-US"/>
              </w:rPr>
              <w:t>Stockholmer Allee 24</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594" w:type="dxa"/>
          </w:tcPr>
          <w:p w:rsidR="00063813" w:rsidRPr="00063813" w:rsidRDefault="00063813" w:rsidP="00063813">
            <w:pPr>
              <w:widowControl w:val="0"/>
              <w:tabs>
                <w:tab w:val="clear" w:pos="567"/>
                <w:tab w:val="clear" w:pos="1276"/>
                <w:tab w:val="clear" w:pos="1843"/>
                <w:tab w:val="clear" w:pos="5387"/>
                <w:tab w:val="clear" w:pos="5954"/>
                <w:tab w:val="left" w:pos="675"/>
              </w:tabs>
              <w:spacing w:before="71"/>
              <w:jc w:val="left"/>
              <w:rPr>
                <w:rFonts w:asciiTheme="minorHAnsi" w:eastAsia="SimSun" w:hAnsiTheme="minorHAnsi" w:cstheme="minorBidi"/>
                <w:color w:val="000000"/>
                <w:lang w:val="en-US"/>
              </w:rPr>
            </w:pPr>
            <w:r w:rsidRPr="00063813">
              <w:rPr>
                <w:rFonts w:asciiTheme="minorHAnsi" w:eastAsia="SimSun" w:hAnsiTheme="minorHAnsi" w:cstheme="minorBidi"/>
                <w:lang w:val="en-US"/>
              </w:rPr>
              <w:t>Tel:</w:t>
            </w:r>
            <w:r w:rsidRPr="00063813">
              <w:rPr>
                <w:rFonts w:asciiTheme="minorHAnsi" w:eastAsia="SimSun" w:hAnsiTheme="minorHAnsi" w:cstheme="minorBidi"/>
                <w:lang w:val="en-US"/>
              </w:rPr>
              <w:tab/>
            </w:r>
            <w:r w:rsidRPr="00063813">
              <w:rPr>
                <w:rFonts w:asciiTheme="minorHAnsi" w:eastAsiaTheme="minorEastAsia" w:hAnsiTheme="minorHAnsi" w:cstheme="minorBidi"/>
                <w:lang w:val="en-US" w:eastAsia="zh-CN"/>
              </w:rPr>
              <w:t xml:space="preserve">+ 49 </w:t>
            </w:r>
            <w:r w:rsidRPr="00063813">
              <w:rPr>
                <w:rFonts w:asciiTheme="minorHAnsi" w:eastAsia="SimSun" w:hAnsiTheme="minorHAnsi" w:cs="Arial"/>
                <w:color w:val="000000"/>
                <w:lang w:val="en-US"/>
              </w:rPr>
              <w:t>231</w:t>
            </w:r>
            <w:r w:rsidRPr="00063813">
              <w:rPr>
                <w:rFonts w:asciiTheme="minorHAnsi" w:eastAsiaTheme="minorEastAsia" w:hAnsiTheme="minorHAnsi" w:cstheme="minorBidi"/>
                <w:lang w:val="en-US" w:eastAsia="zh-CN"/>
              </w:rPr>
              <w:t xml:space="preserve"> 930 4471</w:t>
            </w:r>
          </w:p>
        </w:tc>
      </w:tr>
      <w:tr w:rsidR="00063813" w:rsidRPr="00063813" w:rsidTr="002331DA">
        <w:trPr>
          <w:jc w:val="center"/>
        </w:trPr>
        <w:tc>
          <w:tcPr>
            <w:tcW w:w="4260" w:type="dxa"/>
          </w:tcPr>
          <w:p w:rsidR="00063813" w:rsidRPr="00063813" w:rsidRDefault="00063813" w:rsidP="009A4B0A">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063813">
              <w:rPr>
                <w:rFonts w:asciiTheme="minorHAnsi" w:eastAsia="SimSun" w:hAnsiTheme="minorHAnsi" w:cstheme="minorBidi"/>
                <w:color w:val="000000"/>
                <w:lang w:val="en-US"/>
              </w:rPr>
              <w:t>44269 Dortmund</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594" w:type="dxa"/>
          </w:tcPr>
          <w:p w:rsidR="00063813" w:rsidRPr="00063813" w:rsidRDefault="00063813" w:rsidP="00063813">
            <w:pPr>
              <w:widowControl w:val="0"/>
              <w:tabs>
                <w:tab w:val="clear" w:pos="567"/>
                <w:tab w:val="clear" w:pos="1276"/>
                <w:tab w:val="clear" w:pos="1843"/>
                <w:tab w:val="clear" w:pos="5387"/>
                <w:tab w:val="clear" w:pos="5954"/>
                <w:tab w:val="left" w:pos="675"/>
              </w:tabs>
              <w:spacing w:before="71"/>
              <w:jc w:val="left"/>
              <w:rPr>
                <w:rFonts w:asciiTheme="minorHAnsi" w:eastAsiaTheme="minorEastAsia" w:hAnsiTheme="minorHAnsi" w:cstheme="minorBidi"/>
                <w:lang w:val="en-US" w:eastAsia="zh-CN"/>
              </w:rPr>
            </w:pPr>
            <w:r w:rsidRPr="00063813">
              <w:rPr>
                <w:rFonts w:asciiTheme="minorHAnsi" w:eastAsia="SimSun" w:hAnsiTheme="minorHAnsi" w:cstheme="minorBidi"/>
                <w:color w:val="000000"/>
                <w:lang w:val="en-US"/>
              </w:rPr>
              <w:t>Fax:</w:t>
            </w:r>
            <w:r w:rsidRPr="00063813">
              <w:rPr>
                <w:rFonts w:asciiTheme="minorHAnsi" w:eastAsia="SimSun" w:hAnsiTheme="minorHAnsi" w:cstheme="minorBidi"/>
                <w:color w:val="000000"/>
                <w:lang w:val="en-US"/>
              </w:rPr>
              <w:tab/>
            </w:r>
            <w:r w:rsidRPr="00063813">
              <w:rPr>
                <w:rFonts w:asciiTheme="minorHAnsi" w:eastAsiaTheme="minorEastAsia" w:hAnsiTheme="minorHAnsi" w:cstheme="minorBidi"/>
                <w:lang w:val="en-US" w:eastAsia="zh-CN"/>
              </w:rPr>
              <w:t xml:space="preserve">+ </w:t>
            </w:r>
            <w:r w:rsidRPr="00063813">
              <w:rPr>
                <w:rFonts w:asciiTheme="minorHAnsi" w:eastAsia="SimSun" w:hAnsiTheme="minorHAnsi" w:cs="Arial"/>
                <w:color w:val="000000"/>
                <w:lang w:val="en-US"/>
              </w:rPr>
              <w:t>49</w:t>
            </w:r>
            <w:r w:rsidRPr="00063813">
              <w:rPr>
                <w:rFonts w:asciiTheme="minorHAnsi" w:eastAsiaTheme="minorEastAsia" w:hAnsiTheme="minorHAnsi" w:cstheme="minorBidi"/>
                <w:lang w:val="en-US" w:eastAsia="zh-CN"/>
              </w:rPr>
              <w:t xml:space="preserve"> </w:t>
            </w:r>
            <w:r w:rsidRPr="00063813">
              <w:rPr>
                <w:rFonts w:asciiTheme="minorHAnsi" w:eastAsia="SimSun" w:hAnsiTheme="minorHAnsi" w:cs="Arial"/>
                <w:color w:val="000000"/>
                <w:lang w:val="en-US"/>
              </w:rPr>
              <w:t>231</w:t>
            </w:r>
            <w:r w:rsidRPr="00063813">
              <w:rPr>
                <w:rFonts w:asciiTheme="minorHAnsi" w:eastAsiaTheme="minorEastAsia" w:hAnsiTheme="minorHAnsi" w:cstheme="minorBidi"/>
                <w:lang w:val="en-US" w:eastAsia="zh-CN"/>
              </w:rPr>
              <w:t xml:space="preserve"> 930 9300</w:t>
            </w:r>
          </w:p>
        </w:tc>
      </w:tr>
      <w:tr w:rsidR="00063813" w:rsidRPr="00063813" w:rsidTr="002331DA">
        <w:trPr>
          <w:jc w:val="center"/>
        </w:trPr>
        <w:tc>
          <w:tcPr>
            <w:tcW w:w="4260" w:type="dxa"/>
          </w:tcPr>
          <w:p w:rsidR="00063813" w:rsidRPr="00063813" w:rsidRDefault="00063813" w:rsidP="009A4B0A">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en-US"/>
              </w:rPr>
            </w:pP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3594" w:type="dxa"/>
          </w:tcPr>
          <w:p w:rsidR="00063813" w:rsidRPr="00063813" w:rsidRDefault="00063813" w:rsidP="00063813">
            <w:pPr>
              <w:widowControl w:val="0"/>
              <w:tabs>
                <w:tab w:val="clear" w:pos="567"/>
                <w:tab w:val="clear" w:pos="1276"/>
                <w:tab w:val="clear" w:pos="1843"/>
                <w:tab w:val="clear" w:pos="5387"/>
                <w:tab w:val="clear" w:pos="5954"/>
                <w:tab w:val="left" w:pos="675"/>
              </w:tabs>
              <w:spacing w:before="71"/>
              <w:jc w:val="left"/>
              <w:rPr>
                <w:rFonts w:asciiTheme="minorHAnsi" w:eastAsia="SimSun" w:hAnsiTheme="minorHAnsi" w:cstheme="minorBidi"/>
                <w:color w:val="000000"/>
                <w:lang w:val="fr-FR"/>
              </w:rPr>
            </w:pPr>
            <w:r w:rsidRPr="00063813">
              <w:rPr>
                <w:rFonts w:asciiTheme="minorHAnsi" w:eastAsia="SimSun" w:hAnsiTheme="minorHAnsi" w:cstheme="minorBidi"/>
                <w:color w:val="000000"/>
                <w:lang w:val="fr-FR"/>
              </w:rPr>
              <w:t>E-mail:</w:t>
            </w:r>
            <w:r w:rsidRPr="00063813">
              <w:rPr>
                <w:rFonts w:asciiTheme="minorHAnsi" w:eastAsia="SimSun" w:hAnsiTheme="minorHAnsi" w:cstheme="minorBidi"/>
                <w:color w:val="000000"/>
                <w:lang w:val="fr-FR"/>
              </w:rPr>
              <w:tab/>
            </w:r>
            <w:r w:rsidRPr="00063813">
              <w:rPr>
                <w:rFonts w:asciiTheme="minorHAnsi" w:eastAsia="SimSun" w:hAnsiTheme="minorHAnsi" w:cstheme="minorBidi"/>
                <w:color w:val="000000"/>
                <w:lang w:val="en-US"/>
              </w:rPr>
              <w:t>c.meckel@dokom21.de</w:t>
            </w:r>
          </w:p>
        </w:tc>
      </w:tr>
      <w:tr w:rsidR="00063813" w:rsidRPr="00063813" w:rsidTr="002331DA">
        <w:trPr>
          <w:jc w:val="center"/>
        </w:trPr>
        <w:tc>
          <w:tcPr>
            <w:tcW w:w="4260" w:type="dxa"/>
          </w:tcPr>
          <w:p w:rsidR="00063813" w:rsidRPr="00063813" w:rsidRDefault="00063813" w:rsidP="009A4B0A">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063813">
              <w:rPr>
                <w:rFonts w:asciiTheme="minorHAnsi" w:eastAsia="SimSun" w:hAnsiTheme="minorHAnsi" w:cs="Arial"/>
                <w:b/>
                <w:bCs/>
                <w:i/>
                <w:iCs/>
                <w:color w:val="000000"/>
                <w:lang w:val="en-US"/>
              </w:rPr>
              <w:t>Germany (Federal Republic of) / DEU</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594" w:type="dxa"/>
          </w:tcPr>
          <w:p w:rsidR="00063813" w:rsidRPr="00063813" w:rsidRDefault="00063813" w:rsidP="00063813">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063813" w:rsidRPr="00063813" w:rsidTr="002331DA">
        <w:trPr>
          <w:jc w:val="center"/>
        </w:trPr>
        <w:tc>
          <w:tcPr>
            <w:tcW w:w="4260" w:type="dxa"/>
          </w:tcPr>
          <w:p w:rsidR="00063813" w:rsidRPr="00063813" w:rsidRDefault="00063813" w:rsidP="00063813">
            <w:pPr>
              <w:widowControl w:val="0"/>
              <w:tabs>
                <w:tab w:val="clear" w:pos="567"/>
                <w:tab w:val="clear" w:pos="1276"/>
                <w:tab w:val="clear" w:pos="1843"/>
                <w:tab w:val="clear" w:pos="5387"/>
                <w:tab w:val="clear" w:pos="5954"/>
                <w:tab w:val="left" w:pos="426"/>
              </w:tabs>
              <w:spacing w:before="71"/>
              <w:jc w:val="left"/>
              <w:rPr>
                <w:rFonts w:asciiTheme="minorHAnsi" w:eastAsia="SimSun" w:hAnsiTheme="minorHAnsi" w:cstheme="minorBidi"/>
                <w:color w:val="000000"/>
                <w:lang w:val="en-US"/>
              </w:rPr>
            </w:pPr>
            <w:r w:rsidRPr="00063813">
              <w:rPr>
                <w:rFonts w:asciiTheme="minorHAnsi" w:eastAsia="SimSun" w:hAnsiTheme="minorHAnsi" w:cstheme="minorBidi"/>
                <w:color w:val="000000"/>
                <w:lang w:val="en-US"/>
              </w:rPr>
              <w:t xml:space="preserve">HFO Telecom </w:t>
            </w:r>
            <w:r w:rsidRPr="00063813">
              <w:rPr>
                <w:rFonts w:asciiTheme="minorHAnsi" w:hAnsiTheme="minorHAnsi" w:cstheme="minorBidi"/>
                <w:lang w:val="en-US"/>
              </w:rPr>
              <w:t>Vertriebs</w:t>
            </w:r>
            <w:r w:rsidRPr="00063813">
              <w:rPr>
                <w:rFonts w:asciiTheme="minorHAnsi" w:eastAsia="SimSun" w:hAnsiTheme="minorHAnsi" w:cstheme="minorBidi"/>
                <w:color w:val="000000"/>
                <w:lang w:val="en-US"/>
              </w:rPr>
              <w:t xml:space="preserve"> GmbH</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eastAsia="SimSun"/>
                <w:lang w:val="en-US"/>
              </w:rPr>
            </w:pPr>
            <w:r w:rsidRPr="00063813">
              <w:rPr>
                <w:lang w:val="en-US" w:eastAsia="zh-CN"/>
              </w:rPr>
              <w:t>HFO</w:t>
            </w:r>
          </w:p>
        </w:tc>
        <w:tc>
          <w:tcPr>
            <w:tcW w:w="3594" w:type="dxa"/>
          </w:tcPr>
          <w:p w:rsidR="00063813" w:rsidRPr="00063813" w:rsidRDefault="00063813" w:rsidP="00063813">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063813">
              <w:rPr>
                <w:rFonts w:asciiTheme="minorHAnsi" w:eastAsia="SimSun" w:hAnsiTheme="minorHAnsi" w:cstheme="minorBidi"/>
                <w:color w:val="000000"/>
                <w:lang w:val="en-US"/>
              </w:rPr>
              <w:t>Mrs. Stefanie Krause</w:t>
            </w:r>
          </w:p>
        </w:tc>
      </w:tr>
      <w:tr w:rsidR="00063813" w:rsidRPr="00063813" w:rsidTr="002331DA">
        <w:trPr>
          <w:jc w:val="center"/>
        </w:trPr>
        <w:tc>
          <w:tcPr>
            <w:tcW w:w="4260" w:type="dxa"/>
          </w:tcPr>
          <w:p w:rsidR="00063813" w:rsidRPr="00063813" w:rsidRDefault="00063813" w:rsidP="00063813">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063813">
              <w:rPr>
                <w:rFonts w:asciiTheme="minorHAnsi" w:eastAsia="SimSun" w:hAnsiTheme="minorHAnsi" w:cstheme="minorBidi"/>
                <w:color w:val="000000"/>
                <w:lang w:val="en-US"/>
              </w:rPr>
              <w:t>Bahnhofstrasse 18</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3594" w:type="dxa"/>
          </w:tcPr>
          <w:p w:rsidR="00063813" w:rsidRPr="00063813" w:rsidRDefault="00063813" w:rsidP="00063813">
            <w:pPr>
              <w:widowControl w:val="0"/>
              <w:tabs>
                <w:tab w:val="clear" w:pos="567"/>
                <w:tab w:val="clear" w:pos="1276"/>
                <w:tab w:val="clear" w:pos="1843"/>
                <w:tab w:val="clear" w:pos="5387"/>
                <w:tab w:val="clear" w:pos="5954"/>
                <w:tab w:val="left" w:pos="675"/>
              </w:tabs>
              <w:spacing w:before="71"/>
              <w:jc w:val="left"/>
              <w:rPr>
                <w:rFonts w:asciiTheme="minorHAnsi" w:eastAsiaTheme="minorEastAsia" w:hAnsiTheme="minorHAnsi" w:cstheme="minorBidi"/>
                <w:lang w:val="en-US" w:eastAsia="zh-CN"/>
              </w:rPr>
            </w:pPr>
            <w:r w:rsidRPr="00063813">
              <w:rPr>
                <w:rFonts w:asciiTheme="minorHAnsi" w:eastAsiaTheme="minorEastAsia" w:hAnsiTheme="minorHAnsi" w:cstheme="minorBidi"/>
                <w:lang w:val="en-US" w:eastAsia="zh-CN"/>
              </w:rPr>
              <w:t>Tel:</w:t>
            </w:r>
            <w:r w:rsidRPr="00063813">
              <w:rPr>
                <w:rFonts w:asciiTheme="minorHAnsi" w:eastAsiaTheme="minorEastAsia" w:hAnsiTheme="minorHAnsi" w:cstheme="minorBidi"/>
                <w:lang w:val="en-US" w:eastAsia="zh-CN"/>
              </w:rPr>
              <w:tab/>
              <w:t>+ 49 9281 1448 100</w:t>
            </w:r>
          </w:p>
        </w:tc>
      </w:tr>
      <w:tr w:rsidR="00063813" w:rsidRPr="00063813" w:rsidTr="002331DA">
        <w:trPr>
          <w:jc w:val="center"/>
        </w:trPr>
        <w:tc>
          <w:tcPr>
            <w:tcW w:w="4260" w:type="dxa"/>
          </w:tcPr>
          <w:p w:rsidR="00063813" w:rsidRPr="00063813" w:rsidRDefault="00063813" w:rsidP="00063813">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063813">
              <w:rPr>
                <w:rFonts w:asciiTheme="minorHAnsi" w:eastAsia="SimSun" w:hAnsiTheme="minorHAnsi" w:cstheme="minorBidi"/>
                <w:color w:val="000000"/>
                <w:lang w:val="en-US"/>
              </w:rPr>
              <w:t>95028 Hof</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594" w:type="dxa"/>
          </w:tcPr>
          <w:p w:rsidR="00063813" w:rsidRPr="00063813" w:rsidRDefault="00063813" w:rsidP="00063813">
            <w:pPr>
              <w:widowControl w:val="0"/>
              <w:tabs>
                <w:tab w:val="clear" w:pos="567"/>
                <w:tab w:val="clear" w:pos="1276"/>
                <w:tab w:val="clear" w:pos="1843"/>
                <w:tab w:val="clear" w:pos="5387"/>
                <w:tab w:val="clear" w:pos="5954"/>
                <w:tab w:val="left" w:pos="675"/>
              </w:tabs>
              <w:spacing w:before="71"/>
              <w:jc w:val="left"/>
              <w:rPr>
                <w:rFonts w:asciiTheme="minorHAnsi" w:eastAsiaTheme="minorEastAsia" w:hAnsiTheme="minorHAnsi" w:cstheme="minorBidi"/>
                <w:lang w:val="en-US" w:eastAsia="zh-CN"/>
              </w:rPr>
            </w:pPr>
            <w:r w:rsidRPr="00063813">
              <w:rPr>
                <w:rFonts w:asciiTheme="minorHAnsi" w:eastAsiaTheme="minorEastAsia" w:hAnsiTheme="minorHAnsi" w:cstheme="minorBidi"/>
                <w:lang w:val="en-US" w:eastAsia="zh-CN"/>
              </w:rPr>
              <w:t>Fax:</w:t>
            </w:r>
            <w:r w:rsidRPr="00063813">
              <w:rPr>
                <w:rFonts w:asciiTheme="minorHAnsi" w:eastAsiaTheme="minorEastAsia" w:hAnsiTheme="minorHAnsi" w:cstheme="minorBidi"/>
                <w:lang w:val="en-US" w:eastAsia="zh-CN"/>
              </w:rPr>
              <w:tab/>
              <w:t>+ 49 9281 1448 123</w:t>
            </w:r>
          </w:p>
          <w:p w:rsidR="00063813" w:rsidRPr="00063813" w:rsidRDefault="00063813" w:rsidP="00063813">
            <w:pPr>
              <w:widowControl w:val="0"/>
              <w:tabs>
                <w:tab w:val="clear" w:pos="567"/>
                <w:tab w:val="clear" w:pos="1276"/>
                <w:tab w:val="clear" w:pos="1843"/>
                <w:tab w:val="clear" w:pos="5387"/>
                <w:tab w:val="clear" w:pos="5954"/>
                <w:tab w:val="left" w:pos="675"/>
              </w:tabs>
              <w:spacing w:before="71"/>
              <w:jc w:val="left"/>
              <w:rPr>
                <w:rFonts w:asciiTheme="minorHAnsi" w:eastAsiaTheme="minorEastAsia" w:hAnsiTheme="minorHAnsi" w:cstheme="minorBidi"/>
                <w:lang w:val="en-US" w:eastAsia="zh-CN"/>
              </w:rPr>
            </w:pPr>
            <w:r w:rsidRPr="00063813">
              <w:rPr>
                <w:rFonts w:asciiTheme="minorHAnsi" w:eastAsiaTheme="minorEastAsia" w:hAnsiTheme="minorHAnsi" w:cstheme="minorBidi"/>
                <w:lang w:val="en-US" w:eastAsia="zh-CN"/>
              </w:rPr>
              <w:t>E-mail:</w:t>
            </w:r>
            <w:r w:rsidRPr="00063813">
              <w:rPr>
                <w:rFonts w:asciiTheme="minorHAnsi" w:eastAsiaTheme="minorEastAsia" w:hAnsiTheme="minorHAnsi" w:cstheme="minorBidi"/>
                <w:lang w:val="en-US" w:eastAsia="zh-CN"/>
              </w:rPr>
              <w:tab/>
              <w:t>krause@hfo-telecom.de</w:t>
            </w:r>
          </w:p>
        </w:tc>
      </w:tr>
      <w:tr w:rsidR="00063813" w:rsidRPr="00063813" w:rsidTr="002331DA">
        <w:trPr>
          <w:jc w:val="center"/>
        </w:trPr>
        <w:tc>
          <w:tcPr>
            <w:tcW w:w="4260" w:type="dxa"/>
          </w:tcPr>
          <w:p w:rsidR="00063813" w:rsidRPr="00063813" w:rsidRDefault="00063813" w:rsidP="00063813">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sidRPr="00063813">
              <w:rPr>
                <w:rFonts w:asciiTheme="minorHAnsi" w:eastAsia="SimSun" w:hAnsiTheme="minorHAnsi" w:cs="Arial"/>
                <w:b/>
                <w:bCs/>
                <w:i/>
                <w:iCs/>
                <w:color w:val="000000"/>
                <w:lang w:val="en-US"/>
              </w:rPr>
              <w:t>Germany (Federal Republic of) / DEU</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594" w:type="dxa"/>
          </w:tcPr>
          <w:p w:rsidR="00063813" w:rsidRPr="00063813" w:rsidRDefault="00063813" w:rsidP="00063813">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063813" w:rsidRPr="00063813" w:rsidTr="002331DA">
        <w:trPr>
          <w:jc w:val="center"/>
        </w:trPr>
        <w:tc>
          <w:tcPr>
            <w:tcW w:w="4260" w:type="dxa"/>
          </w:tcPr>
          <w:p w:rsidR="00063813" w:rsidRPr="00063813" w:rsidRDefault="00063813" w:rsidP="00063813">
            <w:pPr>
              <w:widowControl w:val="0"/>
              <w:tabs>
                <w:tab w:val="clear" w:pos="567"/>
                <w:tab w:val="clear" w:pos="1276"/>
                <w:tab w:val="clear" w:pos="1843"/>
                <w:tab w:val="clear" w:pos="5387"/>
                <w:tab w:val="clear" w:pos="5954"/>
                <w:tab w:val="left" w:pos="414"/>
              </w:tabs>
              <w:spacing w:before="71"/>
              <w:jc w:val="left"/>
              <w:rPr>
                <w:rFonts w:asciiTheme="minorHAnsi" w:hAnsiTheme="minorHAnsi" w:cstheme="minorBidi"/>
                <w:lang w:val="en-US"/>
              </w:rPr>
            </w:pPr>
            <w:r w:rsidRPr="00063813">
              <w:rPr>
                <w:rFonts w:asciiTheme="minorHAnsi" w:hAnsiTheme="minorHAnsi" w:cstheme="minorBidi"/>
                <w:lang w:val="en-US"/>
              </w:rPr>
              <w:t>TELCAT MULTICOM GmbH</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r w:rsidRPr="00063813">
              <w:rPr>
                <w:rFonts w:asciiTheme="minorHAnsi" w:eastAsia="SimSun" w:hAnsiTheme="minorHAnsi" w:cstheme="minorBidi"/>
                <w:color w:val="000000"/>
                <w:lang w:val="en-US"/>
              </w:rPr>
              <w:t>TELCAT</w:t>
            </w:r>
          </w:p>
        </w:tc>
        <w:tc>
          <w:tcPr>
            <w:tcW w:w="3594" w:type="dxa"/>
          </w:tcPr>
          <w:p w:rsidR="00063813" w:rsidRPr="00063813" w:rsidRDefault="00063813" w:rsidP="00063813">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r>
      <w:tr w:rsidR="00063813" w:rsidRPr="00063813" w:rsidTr="002331DA">
        <w:trPr>
          <w:jc w:val="center"/>
        </w:trPr>
        <w:tc>
          <w:tcPr>
            <w:tcW w:w="4260" w:type="dxa"/>
          </w:tcPr>
          <w:p w:rsidR="00063813" w:rsidRPr="00063813" w:rsidRDefault="00063813" w:rsidP="00063813">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063813">
              <w:rPr>
                <w:rFonts w:asciiTheme="minorHAnsi" w:eastAsia="SimSun" w:hAnsiTheme="minorHAnsi" w:cstheme="minorBidi"/>
                <w:color w:val="000000"/>
                <w:lang w:val="en-US"/>
              </w:rPr>
              <w:t>Sudetenstrasse 10</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594" w:type="dxa"/>
          </w:tcPr>
          <w:p w:rsidR="00063813" w:rsidRPr="00063813" w:rsidRDefault="00063813" w:rsidP="00063813">
            <w:pPr>
              <w:widowControl w:val="0"/>
              <w:tabs>
                <w:tab w:val="clear" w:pos="567"/>
                <w:tab w:val="clear" w:pos="1276"/>
                <w:tab w:val="clear" w:pos="1843"/>
                <w:tab w:val="clear" w:pos="5387"/>
                <w:tab w:val="clear" w:pos="5954"/>
                <w:tab w:val="left" w:pos="675"/>
              </w:tabs>
              <w:spacing w:before="71"/>
              <w:jc w:val="left"/>
              <w:rPr>
                <w:rFonts w:asciiTheme="minorHAnsi" w:eastAsia="SimSun" w:hAnsiTheme="minorHAnsi" w:cstheme="minorBidi"/>
                <w:color w:val="000000"/>
                <w:lang w:val="en-US"/>
              </w:rPr>
            </w:pPr>
            <w:r w:rsidRPr="00063813">
              <w:rPr>
                <w:rFonts w:asciiTheme="minorHAnsi" w:eastAsia="SimSun" w:hAnsiTheme="minorHAnsi" w:cstheme="minorBidi"/>
                <w:lang w:val="en-US"/>
              </w:rPr>
              <w:t>Tel:</w:t>
            </w:r>
            <w:r w:rsidRPr="00063813">
              <w:rPr>
                <w:rFonts w:asciiTheme="minorHAnsi" w:eastAsia="SimSun" w:hAnsiTheme="minorHAnsi" w:cstheme="minorBidi"/>
                <w:lang w:val="en-US"/>
              </w:rPr>
              <w:tab/>
            </w:r>
            <w:r w:rsidRPr="00063813">
              <w:rPr>
                <w:rFonts w:asciiTheme="minorHAnsi" w:eastAsiaTheme="minorEastAsia" w:hAnsiTheme="minorHAnsi" w:cstheme="minorBidi"/>
                <w:lang w:val="en-US" w:eastAsia="zh-CN"/>
              </w:rPr>
              <w:t>+ 49 800 8888200</w:t>
            </w:r>
          </w:p>
        </w:tc>
      </w:tr>
      <w:tr w:rsidR="00063813" w:rsidRPr="00063813" w:rsidTr="002331DA">
        <w:trPr>
          <w:jc w:val="center"/>
        </w:trPr>
        <w:tc>
          <w:tcPr>
            <w:tcW w:w="4260" w:type="dxa"/>
          </w:tcPr>
          <w:p w:rsidR="00063813" w:rsidRPr="00063813" w:rsidRDefault="00063813" w:rsidP="00063813">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063813">
              <w:rPr>
                <w:rFonts w:asciiTheme="minorHAnsi" w:eastAsia="SimSun" w:hAnsiTheme="minorHAnsi" w:cstheme="minorBidi"/>
                <w:color w:val="000000"/>
                <w:lang w:val="en-US"/>
              </w:rPr>
              <w:t>38239 Salzgitter</w:t>
            </w: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594" w:type="dxa"/>
          </w:tcPr>
          <w:p w:rsidR="00063813" w:rsidRPr="00063813" w:rsidRDefault="00063813" w:rsidP="00063813">
            <w:pPr>
              <w:widowControl w:val="0"/>
              <w:tabs>
                <w:tab w:val="clear" w:pos="567"/>
                <w:tab w:val="clear" w:pos="1276"/>
                <w:tab w:val="clear" w:pos="1843"/>
                <w:tab w:val="clear" w:pos="5387"/>
                <w:tab w:val="clear" w:pos="5954"/>
                <w:tab w:val="left" w:pos="675"/>
              </w:tabs>
              <w:spacing w:before="71"/>
              <w:jc w:val="left"/>
              <w:rPr>
                <w:rFonts w:asciiTheme="minorHAnsi" w:eastAsiaTheme="minorEastAsia" w:hAnsiTheme="minorHAnsi" w:cstheme="minorBidi"/>
                <w:lang w:val="en-US" w:eastAsia="zh-CN"/>
              </w:rPr>
            </w:pPr>
            <w:r w:rsidRPr="00063813">
              <w:rPr>
                <w:rFonts w:asciiTheme="minorHAnsi" w:eastAsia="SimSun" w:hAnsiTheme="minorHAnsi" w:cstheme="minorBidi"/>
                <w:color w:val="000000"/>
                <w:lang w:val="en-US"/>
              </w:rPr>
              <w:t>Fax:</w:t>
            </w:r>
            <w:r w:rsidRPr="00063813">
              <w:rPr>
                <w:rFonts w:asciiTheme="minorHAnsi" w:eastAsia="SimSun" w:hAnsiTheme="minorHAnsi" w:cstheme="minorBidi"/>
                <w:color w:val="000000"/>
                <w:lang w:val="en-US"/>
              </w:rPr>
              <w:tab/>
            </w:r>
            <w:r w:rsidRPr="00063813">
              <w:rPr>
                <w:rFonts w:asciiTheme="minorHAnsi" w:eastAsiaTheme="minorEastAsia" w:hAnsiTheme="minorHAnsi" w:cstheme="minorBidi"/>
                <w:lang w:val="en-US" w:eastAsia="zh-CN"/>
              </w:rPr>
              <w:t>+ 49 800 8888188</w:t>
            </w:r>
          </w:p>
        </w:tc>
      </w:tr>
      <w:tr w:rsidR="00063813" w:rsidRPr="00063813" w:rsidTr="002331DA">
        <w:trPr>
          <w:jc w:val="center"/>
        </w:trPr>
        <w:tc>
          <w:tcPr>
            <w:tcW w:w="4260" w:type="dxa"/>
          </w:tcPr>
          <w:p w:rsidR="00063813" w:rsidRPr="00063813" w:rsidRDefault="00063813" w:rsidP="00063813">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218" w:type="dxa"/>
          </w:tcPr>
          <w:p w:rsidR="00063813" w:rsidRPr="00063813" w:rsidRDefault="00063813" w:rsidP="00063813">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3594" w:type="dxa"/>
          </w:tcPr>
          <w:p w:rsidR="00063813" w:rsidRPr="00063813" w:rsidRDefault="00063813" w:rsidP="00063813">
            <w:pPr>
              <w:widowControl w:val="0"/>
              <w:tabs>
                <w:tab w:val="clear" w:pos="567"/>
                <w:tab w:val="clear" w:pos="1276"/>
                <w:tab w:val="clear" w:pos="1843"/>
                <w:tab w:val="clear" w:pos="5387"/>
                <w:tab w:val="clear" w:pos="5954"/>
                <w:tab w:val="left" w:pos="675"/>
              </w:tabs>
              <w:spacing w:before="71"/>
              <w:jc w:val="left"/>
              <w:rPr>
                <w:rFonts w:asciiTheme="minorHAnsi" w:eastAsia="SimSun" w:hAnsiTheme="minorHAnsi" w:cstheme="minorBidi"/>
                <w:color w:val="000000"/>
                <w:lang w:val="fr-FR"/>
              </w:rPr>
            </w:pPr>
            <w:r w:rsidRPr="00063813">
              <w:rPr>
                <w:rFonts w:asciiTheme="minorHAnsi" w:eastAsia="SimSun" w:hAnsiTheme="minorHAnsi" w:cstheme="minorBidi"/>
                <w:color w:val="000000"/>
                <w:lang w:val="fr-FR"/>
              </w:rPr>
              <w:t>E-mail </w:t>
            </w:r>
            <w:r w:rsidRPr="00063813">
              <w:rPr>
                <w:rFonts w:asciiTheme="minorHAnsi" w:eastAsia="SimSun" w:hAnsiTheme="minorHAnsi" w:cstheme="minorBidi"/>
                <w:color w:val="000000"/>
                <w:lang w:val="fr-FR"/>
              </w:rPr>
              <w:tab/>
            </w:r>
            <w:r w:rsidRPr="00063813">
              <w:rPr>
                <w:rFonts w:asciiTheme="minorHAnsi" w:eastAsiaTheme="minorEastAsia" w:hAnsiTheme="minorHAnsi" w:cstheme="minorBidi"/>
                <w:lang w:val="en-US" w:eastAsia="zh-CN"/>
              </w:rPr>
              <w:t>netzdienste</w:t>
            </w:r>
            <w:r w:rsidRPr="00063813">
              <w:rPr>
                <w:rFonts w:asciiTheme="minorHAnsi" w:eastAsia="SimSun" w:hAnsiTheme="minorHAnsi" w:cstheme="minorBidi"/>
                <w:color w:val="000000"/>
                <w:lang w:val="en-US"/>
              </w:rPr>
              <w:t>@telcat.de</w:t>
            </w:r>
          </w:p>
        </w:tc>
      </w:tr>
    </w:tbl>
    <w:p w:rsidR="00063813" w:rsidRPr="00063813" w:rsidRDefault="00063813" w:rsidP="00063813">
      <w:pPr>
        <w:rPr>
          <w:lang w:val="fr-FR"/>
        </w:rPr>
      </w:pPr>
    </w:p>
    <w:p w:rsidR="00E31CC2" w:rsidRPr="000B58C4" w:rsidRDefault="00E31CC2" w:rsidP="00E31CC2">
      <w:pPr>
        <w:pStyle w:val="Heading20"/>
        <w:rPr>
          <w:lang w:val="en-US"/>
        </w:rPr>
      </w:pPr>
      <w:bookmarkStart w:id="728" w:name="_Toc236568475"/>
      <w:bookmarkStart w:id="729" w:name="_Toc240772455"/>
      <w:bookmarkStart w:id="730" w:name="_Toc380582905"/>
      <w:r w:rsidRPr="000B58C4">
        <w:rPr>
          <w:lang w:val="en-US"/>
        </w:rPr>
        <w:t>List of International Signalling Point Codes (ISPC)</w:t>
      </w:r>
      <w:r w:rsidRPr="000B58C4">
        <w:rPr>
          <w:lang w:val="en-US"/>
        </w:rPr>
        <w:br/>
        <w:t>(According to Recommendation ITU-T Q.708 (03/1999))</w:t>
      </w:r>
      <w:r w:rsidRPr="000B58C4">
        <w:rPr>
          <w:lang w:val="en-US"/>
        </w:rPr>
        <w:br/>
        <w:t>(Position on 1 August 2013)</w:t>
      </w:r>
      <w:bookmarkEnd w:id="728"/>
      <w:bookmarkEnd w:id="729"/>
      <w:bookmarkEnd w:id="730"/>
    </w:p>
    <w:p w:rsidR="00E31CC2" w:rsidRPr="000B58C4" w:rsidRDefault="00E31CC2" w:rsidP="00E31CC2">
      <w:pPr>
        <w:keepNext/>
        <w:tabs>
          <w:tab w:val="clear" w:pos="1276"/>
          <w:tab w:val="clear" w:pos="1843"/>
          <w:tab w:val="clear" w:pos="5387"/>
          <w:tab w:val="clear" w:pos="5954"/>
          <w:tab w:val="right" w:pos="1021"/>
          <w:tab w:val="left" w:pos="1701"/>
          <w:tab w:val="left" w:pos="2268"/>
        </w:tabs>
        <w:spacing w:before="0"/>
        <w:jc w:val="center"/>
      </w:pPr>
      <w:r w:rsidRPr="000B58C4">
        <w:t xml:space="preserve">(Annex to ITU Operational Bulletin No. 1033 </w:t>
      </w:r>
      <w:r>
        <w:t>–</w:t>
      </w:r>
      <w:r w:rsidRPr="000B58C4">
        <w:t xml:space="preserve"> 1.VIII.2013)</w:t>
      </w:r>
      <w:r w:rsidRPr="000B58C4">
        <w:br/>
        <w:t>(Amendment No. 13)</w:t>
      </w:r>
    </w:p>
    <w:p w:rsidR="00E31CC2" w:rsidRPr="000B58C4" w:rsidRDefault="00E31CC2" w:rsidP="00E31CC2"/>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E31CC2" w:rsidRPr="000B58C4" w:rsidTr="00063813">
        <w:trPr>
          <w:cantSplit/>
          <w:trHeight w:val="227"/>
        </w:trPr>
        <w:tc>
          <w:tcPr>
            <w:tcW w:w="1818" w:type="dxa"/>
            <w:gridSpan w:val="2"/>
          </w:tcPr>
          <w:p w:rsidR="00E31CC2" w:rsidRPr="000B58C4" w:rsidRDefault="00E31CC2" w:rsidP="00063813">
            <w:pPr>
              <w:keepNext/>
              <w:tabs>
                <w:tab w:val="clear" w:pos="567"/>
                <w:tab w:val="clear" w:pos="5387"/>
                <w:tab w:val="clear" w:pos="5954"/>
              </w:tabs>
              <w:spacing w:before="60" w:after="60"/>
              <w:jc w:val="left"/>
              <w:rPr>
                <w:i/>
                <w:sz w:val="18"/>
                <w:lang w:val="fr-FR"/>
              </w:rPr>
            </w:pPr>
            <w:r w:rsidRPr="000B58C4">
              <w:rPr>
                <w:i/>
                <w:sz w:val="18"/>
                <w:lang w:val="fr-FR"/>
              </w:rPr>
              <w:t>Country/ Geographical Area</w:t>
            </w:r>
          </w:p>
        </w:tc>
        <w:tc>
          <w:tcPr>
            <w:tcW w:w="3461" w:type="dxa"/>
            <w:vMerge w:val="restart"/>
            <w:shd w:val="clear" w:color="auto" w:fill="auto"/>
          </w:tcPr>
          <w:p w:rsidR="00E31CC2" w:rsidRPr="000B58C4" w:rsidRDefault="00E31CC2" w:rsidP="00063813">
            <w:pPr>
              <w:keepNext/>
              <w:tabs>
                <w:tab w:val="clear" w:pos="567"/>
                <w:tab w:val="clear" w:pos="5387"/>
                <w:tab w:val="clear" w:pos="5954"/>
              </w:tabs>
              <w:spacing w:before="60" w:after="60"/>
              <w:jc w:val="left"/>
              <w:rPr>
                <w:i/>
                <w:sz w:val="18"/>
                <w:lang w:val="en-US"/>
              </w:rPr>
            </w:pPr>
            <w:r w:rsidRPr="000B58C4">
              <w:rPr>
                <w:i/>
                <w:sz w:val="18"/>
                <w:lang w:val="en-US"/>
              </w:rPr>
              <w:t>Unique name of the signalling point</w:t>
            </w:r>
          </w:p>
        </w:tc>
        <w:tc>
          <w:tcPr>
            <w:tcW w:w="4009" w:type="dxa"/>
            <w:vMerge w:val="restart"/>
            <w:shd w:val="clear" w:color="auto" w:fill="auto"/>
          </w:tcPr>
          <w:p w:rsidR="00E31CC2" w:rsidRPr="000B58C4" w:rsidRDefault="00E31CC2" w:rsidP="00063813">
            <w:pPr>
              <w:keepNext/>
              <w:tabs>
                <w:tab w:val="clear" w:pos="567"/>
                <w:tab w:val="clear" w:pos="5387"/>
                <w:tab w:val="clear" w:pos="5954"/>
              </w:tabs>
              <w:spacing w:before="60" w:after="60"/>
              <w:jc w:val="left"/>
              <w:rPr>
                <w:i/>
                <w:sz w:val="18"/>
                <w:lang w:val="en-US"/>
              </w:rPr>
            </w:pPr>
            <w:r w:rsidRPr="000B58C4">
              <w:rPr>
                <w:i/>
                <w:sz w:val="18"/>
                <w:lang w:val="en-US"/>
              </w:rPr>
              <w:t>Name of the signalling point operator</w:t>
            </w:r>
          </w:p>
        </w:tc>
      </w:tr>
      <w:tr w:rsidR="00E31CC2" w:rsidRPr="000B58C4" w:rsidTr="00063813">
        <w:trPr>
          <w:cantSplit/>
          <w:trHeight w:val="227"/>
        </w:trPr>
        <w:tc>
          <w:tcPr>
            <w:tcW w:w="909" w:type="dxa"/>
          </w:tcPr>
          <w:p w:rsidR="00E31CC2" w:rsidRPr="000B58C4" w:rsidRDefault="00E31CC2" w:rsidP="00063813">
            <w:pPr>
              <w:keepNext/>
              <w:tabs>
                <w:tab w:val="clear" w:pos="567"/>
                <w:tab w:val="clear" w:pos="5387"/>
                <w:tab w:val="clear" w:pos="5954"/>
              </w:tabs>
              <w:spacing w:before="60" w:after="60"/>
              <w:jc w:val="left"/>
              <w:rPr>
                <w:i/>
                <w:sz w:val="18"/>
                <w:lang w:val="fr-FR"/>
              </w:rPr>
            </w:pPr>
            <w:r w:rsidRPr="000B58C4">
              <w:rPr>
                <w:i/>
                <w:sz w:val="18"/>
                <w:lang w:val="fr-FR"/>
              </w:rPr>
              <w:t>ISPC</w:t>
            </w:r>
          </w:p>
        </w:tc>
        <w:tc>
          <w:tcPr>
            <w:tcW w:w="909" w:type="dxa"/>
            <w:shd w:val="clear" w:color="auto" w:fill="auto"/>
          </w:tcPr>
          <w:p w:rsidR="00E31CC2" w:rsidRPr="000B58C4" w:rsidRDefault="00E31CC2" w:rsidP="00063813">
            <w:pPr>
              <w:keepNext/>
              <w:tabs>
                <w:tab w:val="clear" w:pos="567"/>
                <w:tab w:val="clear" w:pos="5387"/>
                <w:tab w:val="clear" w:pos="5954"/>
              </w:tabs>
              <w:spacing w:before="60" w:after="60"/>
              <w:jc w:val="left"/>
              <w:rPr>
                <w:i/>
                <w:sz w:val="18"/>
                <w:lang w:val="fr-FR"/>
              </w:rPr>
            </w:pPr>
            <w:r w:rsidRPr="000B58C4">
              <w:rPr>
                <w:i/>
                <w:sz w:val="18"/>
                <w:lang w:val="fr-FR"/>
              </w:rPr>
              <w:t>DEC</w:t>
            </w:r>
          </w:p>
        </w:tc>
        <w:tc>
          <w:tcPr>
            <w:tcW w:w="3461" w:type="dxa"/>
            <w:vMerge/>
            <w:shd w:val="clear" w:color="auto" w:fill="auto"/>
          </w:tcPr>
          <w:p w:rsidR="00E31CC2" w:rsidRPr="000B58C4" w:rsidRDefault="00E31CC2" w:rsidP="00063813">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E31CC2" w:rsidRPr="000B58C4" w:rsidRDefault="00E31CC2" w:rsidP="00063813">
            <w:pPr>
              <w:keepNext/>
              <w:tabs>
                <w:tab w:val="clear" w:pos="567"/>
                <w:tab w:val="clear" w:pos="5387"/>
                <w:tab w:val="clear" w:pos="5954"/>
              </w:tabs>
              <w:spacing w:before="60" w:after="60"/>
              <w:jc w:val="left"/>
              <w:rPr>
                <w:i/>
                <w:sz w:val="18"/>
                <w:lang w:val="fr-FR"/>
              </w:rPr>
            </w:pPr>
          </w:p>
        </w:tc>
      </w:tr>
      <w:tr w:rsidR="00E31CC2" w:rsidRPr="000B58C4" w:rsidTr="00063813">
        <w:trPr>
          <w:cantSplit/>
          <w:trHeight w:val="240"/>
        </w:trPr>
        <w:tc>
          <w:tcPr>
            <w:tcW w:w="9288" w:type="dxa"/>
            <w:gridSpan w:val="4"/>
            <w:shd w:val="clear" w:color="auto" w:fill="auto"/>
          </w:tcPr>
          <w:p w:rsidR="00E31CC2" w:rsidRPr="000B58C4" w:rsidRDefault="00E31CC2" w:rsidP="00063813">
            <w:pPr>
              <w:keepNext/>
              <w:tabs>
                <w:tab w:val="clear" w:pos="1276"/>
                <w:tab w:val="clear" w:pos="1843"/>
                <w:tab w:val="clear" w:pos="5387"/>
                <w:tab w:val="clear" w:pos="5954"/>
                <w:tab w:val="right" w:pos="1021"/>
                <w:tab w:val="left" w:pos="1701"/>
                <w:tab w:val="left" w:pos="2268"/>
              </w:tabs>
              <w:spacing w:before="240"/>
              <w:rPr>
                <w:b/>
              </w:rPr>
            </w:pPr>
            <w:r w:rsidRPr="000B58C4">
              <w:rPr>
                <w:b/>
              </w:rPr>
              <w:t>Estonia    ADD</w:t>
            </w:r>
          </w:p>
        </w:tc>
      </w:tr>
      <w:tr w:rsidR="00E31CC2" w:rsidRPr="000B58C4" w:rsidTr="00063813">
        <w:trPr>
          <w:cantSplit/>
          <w:trHeight w:val="240"/>
        </w:trPr>
        <w:tc>
          <w:tcPr>
            <w:tcW w:w="909" w:type="dxa"/>
            <w:shd w:val="clear" w:color="auto" w:fill="auto"/>
          </w:tcPr>
          <w:p w:rsidR="00E31CC2" w:rsidRPr="000B58C4" w:rsidRDefault="00E31CC2" w:rsidP="00063813">
            <w:pPr>
              <w:tabs>
                <w:tab w:val="clear" w:pos="567"/>
                <w:tab w:val="clear" w:pos="1276"/>
                <w:tab w:val="clear" w:pos="1843"/>
                <w:tab w:val="clear" w:pos="5387"/>
                <w:tab w:val="clear" w:pos="5954"/>
                <w:tab w:val="right" w:pos="454"/>
              </w:tabs>
              <w:spacing w:before="40" w:after="40"/>
              <w:jc w:val="left"/>
              <w:rPr>
                <w:bCs/>
                <w:sz w:val="18"/>
                <w:szCs w:val="22"/>
                <w:lang w:val="fr-FR"/>
              </w:rPr>
            </w:pPr>
            <w:r w:rsidRPr="000B58C4">
              <w:rPr>
                <w:bCs/>
                <w:sz w:val="18"/>
                <w:szCs w:val="22"/>
                <w:lang w:val="fr-FR"/>
              </w:rPr>
              <w:t>3-244-3</w:t>
            </w:r>
          </w:p>
        </w:tc>
        <w:tc>
          <w:tcPr>
            <w:tcW w:w="909" w:type="dxa"/>
            <w:shd w:val="clear" w:color="auto" w:fill="auto"/>
          </w:tcPr>
          <w:p w:rsidR="00E31CC2" w:rsidRPr="000B58C4" w:rsidRDefault="00E31CC2" w:rsidP="00063813">
            <w:pPr>
              <w:tabs>
                <w:tab w:val="clear" w:pos="567"/>
                <w:tab w:val="clear" w:pos="1276"/>
                <w:tab w:val="clear" w:pos="1843"/>
                <w:tab w:val="clear" w:pos="5387"/>
                <w:tab w:val="clear" w:pos="5954"/>
                <w:tab w:val="right" w:pos="454"/>
              </w:tabs>
              <w:spacing w:before="40" w:after="40"/>
              <w:jc w:val="left"/>
              <w:rPr>
                <w:bCs/>
                <w:sz w:val="18"/>
                <w:szCs w:val="22"/>
                <w:lang w:val="fr-FR"/>
              </w:rPr>
            </w:pPr>
            <w:r w:rsidRPr="000B58C4">
              <w:rPr>
                <w:bCs/>
                <w:sz w:val="18"/>
                <w:szCs w:val="22"/>
                <w:lang w:val="fr-FR"/>
              </w:rPr>
              <w:t>8099</w:t>
            </w:r>
          </w:p>
        </w:tc>
        <w:tc>
          <w:tcPr>
            <w:tcW w:w="2640" w:type="dxa"/>
            <w:shd w:val="clear" w:color="auto" w:fill="auto"/>
          </w:tcPr>
          <w:p w:rsidR="00E31CC2" w:rsidRPr="000B58C4" w:rsidRDefault="00E31CC2" w:rsidP="00063813">
            <w:pPr>
              <w:tabs>
                <w:tab w:val="clear" w:pos="567"/>
                <w:tab w:val="clear" w:pos="1276"/>
                <w:tab w:val="clear" w:pos="1843"/>
                <w:tab w:val="clear" w:pos="5387"/>
                <w:tab w:val="clear" w:pos="5954"/>
                <w:tab w:val="right" w:pos="454"/>
              </w:tabs>
              <w:spacing w:before="40" w:after="40"/>
              <w:jc w:val="left"/>
              <w:rPr>
                <w:bCs/>
                <w:sz w:val="18"/>
                <w:szCs w:val="22"/>
                <w:lang w:val="fr-FR"/>
              </w:rPr>
            </w:pPr>
            <w:r w:rsidRPr="000B58C4">
              <w:rPr>
                <w:bCs/>
                <w:sz w:val="18"/>
                <w:szCs w:val="22"/>
                <w:lang w:val="fr-FR"/>
              </w:rPr>
              <w:t>Tallinn</w:t>
            </w:r>
          </w:p>
        </w:tc>
        <w:tc>
          <w:tcPr>
            <w:tcW w:w="4009" w:type="dxa"/>
          </w:tcPr>
          <w:p w:rsidR="00E31CC2" w:rsidRPr="000B58C4" w:rsidRDefault="00E31CC2" w:rsidP="00063813">
            <w:pPr>
              <w:tabs>
                <w:tab w:val="clear" w:pos="567"/>
                <w:tab w:val="clear" w:pos="1276"/>
                <w:tab w:val="clear" w:pos="1843"/>
                <w:tab w:val="clear" w:pos="5387"/>
                <w:tab w:val="clear" w:pos="5954"/>
                <w:tab w:val="right" w:pos="454"/>
              </w:tabs>
              <w:spacing w:before="40" w:after="40"/>
              <w:jc w:val="left"/>
              <w:rPr>
                <w:bCs/>
                <w:sz w:val="18"/>
                <w:szCs w:val="22"/>
                <w:lang w:val="fr-FR"/>
              </w:rPr>
            </w:pPr>
            <w:r w:rsidRPr="000B58C4">
              <w:rPr>
                <w:bCs/>
                <w:sz w:val="18"/>
                <w:szCs w:val="22"/>
                <w:lang w:val="fr-FR"/>
              </w:rPr>
              <w:t>Bravo Telecom OÜ</w:t>
            </w:r>
          </w:p>
        </w:tc>
      </w:tr>
      <w:tr w:rsidR="00E31CC2" w:rsidRPr="000B58C4" w:rsidTr="00063813">
        <w:trPr>
          <w:cantSplit/>
          <w:trHeight w:val="240"/>
        </w:trPr>
        <w:tc>
          <w:tcPr>
            <w:tcW w:w="909" w:type="dxa"/>
            <w:shd w:val="clear" w:color="auto" w:fill="auto"/>
          </w:tcPr>
          <w:p w:rsidR="00E31CC2" w:rsidRPr="000B58C4" w:rsidRDefault="00E31CC2" w:rsidP="00063813">
            <w:pPr>
              <w:tabs>
                <w:tab w:val="clear" w:pos="567"/>
                <w:tab w:val="clear" w:pos="1276"/>
                <w:tab w:val="clear" w:pos="1843"/>
                <w:tab w:val="clear" w:pos="5387"/>
                <w:tab w:val="clear" w:pos="5954"/>
                <w:tab w:val="right" w:pos="454"/>
              </w:tabs>
              <w:spacing w:before="40" w:after="40"/>
              <w:jc w:val="left"/>
              <w:rPr>
                <w:bCs/>
                <w:sz w:val="18"/>
                <w:szCs w:val="22"/>
                <w:lang w:val="fr-FR"/>
              </w:rPr>
            </w:pPr>
            <w:r w:rsidRPr="000B58C4">
              <w:rPr>
                <w:bCs/>
                <w:sz w:val="18"/>
                <w:szCs w:val="22"/>
                <w:lang w:val="fr-FR"/>
              </w:rPr>
              <w:t>6-227-5</w:t>
            </w:r>
          </w:p>
        </w:tc>
        <w:tc>
          <w:tcPr>
            <w:tcW w:w="909" w:type="dxa"/>
            <w:shd w:val="clear" w:color="auto" w:fill="auto"/>
          </w:tcPr>
          <w:p w:rsidR="00E31CC2" w:rsidRPr="000B58C4" w:rsidRDefault="00E31CC2" w:rsidP="00063813">
            <w:pPr>
              <w:tabs>
                <w:tab w:val="clear" w:pos="567"/>
                <w:tab w:val="clear" w:pos="1276"/>
                <w:tab w:val="clear" w:pos="1843"/>
                <w:tab w:val="clear" w:pos="5387"/>
                <w:tab w:val="clear" w:pos="5954"/>
                <w:tab w:val="right" w:pos="454"/>
              </w:tabs>
              <w:spacing w:before="40" w:after="40"/>
              <w:jc w:val="left"/>
              <w:rPr>
                <w:bCs/>
                <w:sz w:val="18"/>
                <w:szCs w:val="22"/>
                <w:lang w:val="fr-FR"/>
              </w:rPr>
            </w:pPr>
            <w:r w:rsidRPr="000B58C4">
              <w:rPr>
                <w:bCs/>
                <w:sz w:val="18"/>
                <w:szCs w:val="22"/>
                <w:lang w:val="fr-FR"/>
              </w:rPr>
              <w:t>14109</w:t>
            </w:r>
          </w:p>
        </w:tc>
        <w:tc>
          <w:tcPr>
            <w:tcW w:w="2640" w:type="dxa"/>
            <w:shd w:val="clear" w:color="auto" w:fill="auto"/>
          </w:tcPr>
          <w:p w:rsidR="00E31CC2" w:rsidRPr="000B58C4" w:rsidRDefault="00E31CC2" w:rsidP="00063813">
            <w:pPr>
              <w:tabs>
                <w:tab w:val="clear" w:pos="567"/>
                <w:tab w:val="clear" w:pos="1276"/>
                <w:tab w:val="clear" w:pos="1843"/>
                <w:tab w:val="clear" w:pos="5387"/>
                <w:tab w:val="clear" w:pos="5954"/>
                <w:tab w:val="right" w:pos="454"/>
              </w:tabs>
              <w:spacing w:before="40" w:after="40"/>
              <w:jc w:val="left"/>
              <w:rPr>
                <w:bCs/>
                <w:sz w:val="18"/>
                <w:szCs w:val="22"/>
                <w:lang w:val="fr-FR"/>
              </w:rPr>
            </w:pPr>
            <w:r w:rsidRPr="000B58C4">
              <w:rPr>
                <w:bCs/>
                <w:sz w:val="18"/>
                <w:szCs w:val="22"/>
                <w:lang w:val="fr-FR"/>
              </w:rPr>
              <w:t>Tallinn</w:t>
            </w:r>
          </w:p>
        </w:tc>
        <w:tc>
          <w:tcPr>
            <w:tcW w:w="4009" w:type="dxa"/>
          </w:tcPr>
          <w:p w:rsidR="00E31CC2" w:rsidRPr="000B58C4" w:rsidRDefault="00E31CC2" w:rsidP="00063813">
            <w:pPr>
              <w:tabs>
                <w:tab w:val="clear" w:pos="567"/>
                <w:tab w:val="clear" w:pos="1276"/>
                <w:tab w:val="clear" w:pos="1843"/>
                <w:tab w:val="clear" w:pos="5387"/>
                <w:tab w:val="clear" w:pos="5954"/>
                <w:tab w:val="right" w:pos="454"/>
              </w:tabs>
              <w:spacing w:before="40" w:after="40"/>
              <w:jc w:val="left"/>
              <w:rPr>
                <w:bCs/>
                <w:sz w:val="18"/>
                <w:szCs w:val="22"/>
                <w:lang w:val="fr-FR"/>
              </w:rPr>
            </w:pPr>
            <w:r w:rsidRPr="000B58C4">
              <w:rPr>
                <w:bCs/>
                <w:sz w:val="18"/>
                <w:szCs w:val="22"/>
                <w:lang w:val="fr-FR"/>
              </w:rPr>
              <w:t>Nord Connect OÜ</w:t>
            </w:r>
          </w:p>
        </w:tc>
      </w:tr>
      <w:tr w:rsidR="00E31CC2" w:rsidRPr="000B58C4" w:rsidTr="00063813">
        <w:trPr>
          <w:cantSplit/>
          <w:trHeight w:val="240"/>
        </w:trPr>
        <w:tc>
          <w:tcPr>
            <w:tcW w:w="9288" w:type="dxa"/>
            <w:gridSpan w:val="4"/>
            <w:shd w:val="clear" w:color="auto" w:fill="auto"/>
          </w:tcPr>
          <w:p w:rsidR="00E31CC2" w:rsidRPr="000B58C4" w:rsidRDefault="00E31CC2" w:rsidP="00063813">
            <w:pPr>
              <w:keepNext/>
              <w:tabs>
                <w:tab w:val="clear" w:pos="1276"/>
                <w:tab w:val="clear" w:pos="1843"/>
                <w:tab w:val="clear" w:pos="5387"/>
                <w:tab w:val="clear" w:pos="5954"/>
                <w:tab w:val="right" w:pos="1021"/>
                <w:tab w:val="left" w:pos="1701"/>
                <w:tab w:val="left" w:pos="2268"/>
              </w:tabs>
              <w:spacing w:before="240"/>
              <w:rPr>
                <w:b/>
              </w:rPr>
            </w:pPr>
            <w:r w:rsidRPr="000B58C4">
              <w:rPr>
                <w:b/>
              </w:rPr>
              <w:t>Faroe Islands    SUP</w:t>
            </w:r>
          </w:p>
        </w:tc>
      </w:tr>
      <w:tr w:rsidR="00E31CC2" w:rsidRPr="000B58C4" w:rsidTr="00063813">
        <w:trPr>
          <w:cantSplit/>
          <w:trHeight w:val="240"/>
        </w:trPr>
        <w:tc>
          <w:tcPr>
            <w:tcW w:w="909" w:type="dxa"/>
            <w:shd w:val="clear" w:color="auto" w:fill="auto"/>
          </w:tcPr>
          <w:p w:rsidR="00E31CC2" w:rsidRPr="000B58C4" w:rsidRDefault="00E31CC2" w:rsidP="00063813">
            <w:pPr>
              <w:tabs>
                <w:tab w:val="clear" w:pos="567"/>
                <w:tab w:val="clear" w:pos="1276"/>
                <w:tab w:val="clear" w:pos="1843"/>
                <w:tab w:val="clear" w:pos="5387"/>
                <w:tab w:val="clear" w:pos="5954"/>
                <w:tab w:val="right" w:pos="454"/>
              </w:tabs>
              <w:spacing w:before="40" w:after="40"/>
              <w:jc w:val="left"/>
              <w:rPr>
                <w:bCs/>
                <w:sz w:val="18"/>
                <w:szCs w:val="22"/>
                <w:lang w:val="fr-FR"/>
              </w:rPr>
            </w:pPr>
            <w:r w:rsidRPr="000B58C4">
              <w:rPr>
                <w:bCs/>
                <w:sz w:val="18"/>
                <w:szCs w:val="22"/>
                <w:lang w:val="fr-FR"/>
              </w:rPr>
              <w:t>3-179-3</w:t>
            </w:r>
          </w:p>
        </w:tc>
        <w:tc>
          <w:tcPr>
            <w:tcW w:w="909" w:type="dxa"/>
            <w:shd w:val="clear" w:color="auto" w:fill="auto"/>
          </w:tcPr>
          <w:p w:rsidR="00E31CC2" w:rsidRPr="000B58C4" w:rsidRDefault="00E31CC2" w:rsidP="00063813">
            <w:pPr>
              <w:tabs>
                <w:tab w:val="clear" w:pos="567"/>
                <w:tab w:val="clear" w:pos="1276"/>
                <w:tab w:val="clear" w:pos="1843"/>
                <w:tab w:val="clear" w:pos="5387"/>
                <w:tab w:val="clear" w:pos="5954"/>
                <w:tab w:val="right" w:pos="454"/>
              </w:tabs>
              <w:spacing w:before="40" w:after="40"/>
              <w:jc w:val="left"/>
              <w:rPr>
                <w:bCs/>
                <w:sz w:val="18"/>
                <w:szCs w:val="22"/>
                <w:lang w:val="fr-FR"/>
              </w:rPr>
            </w:pPr>
            <w:r w:rsidRPr="000B58C4">
              <w:rPr>
                <w:bCs/>
                <w:sz w:val="18"/>
                <w:szCs w:val="22"/>
                <w:lang w:val="fr-FR"/>
              </w:rPr>
              <w:t>7579</w:t>
            </w:r>
          </w:p>
        </w:tc>
        <w:tc>
          <w:tcPr>
            <w:tcW w:w="2640" w:type="dxa"/>
            <w:shd w:val="clear" w:color="auto" w:fill="auto"/>
          </w:tcPr>
          <w:p w:rsidR="00E31CC2" w:rsidRPr="000B58C4" w:rsidRDefault="00E31CC2" w:rsidP="00063813">
            <w:pPr>
              <w:tabs>
                <w:tab w:val="clear" w:pos="567"/>
                <w:tab w:val="clear" w:pos="1276"/>
                <w:tab w:val="clear" w:pos="1843"/>
                <w:tab w:val="clear" w:pos="5387"/>
                <w:tab w:val="clear" w:pos="5954"/>
                <w:tab w:val="right" w:pos="454"/>
              </w:tabs>
              <w:spacing w:before="40" w:after="40"/>
              <w:jc w:val="left"/>
              <w:rPr>
                <w:bCs/>
                <w:sz w:val="18"/>
                <w:szCs w:val="22"/>
                <w:lang w:val="fr-FR"/>
              </w:rPr>
            </w:pPr>
            <w:r w:rsidRPr="000B58C4">
              <w:rPr>
                <w:bCs/>
                <w:sz w:val="18"/>
                <w:szCs w:val="22"/>
                <w:lang w:val="fr-FR"/>
              </w:rPr>
              <w:t>EMI001</w:t>
            </w:r>
          </w:p>
        </w:tc>
        <w:tc>
          <w:tcPr>
            <w:tcW w:w="4009" w:type="dxa"/>
          </w:tcPr>
          <w:p w:rsidR="00E31CC2" w:rsidRPr="000B58C4" w:rsidRDefault="00E31CC2" w:rsidP="00063813">
            <w:pPr>
              <w:tabs>
                <w:tab w:val="clear" w:pos="567"/>
                <w:tab w:val="clear" w:pos="1276"/>
                <w:tab w:val="clear" w:pos="1843"/>
                <w:tab w:val="clear" w:pos="5387"/>
                <w:tab w:val="clear" w:pos="5954"/>
                <w:tab w:val="right" w:pos="454"/>
              </w:tabs>
              <w:spacing w:before="40" w:after="40"/>
              <w:jc w:val="left"/>
              <w:rPr>
                <w:bCs/>
                <w:sz w:val="18"/>
                <w:szCs w:val="22"/>
                <w:lang w:val="fr-FR"/>
              </w:rPr>
            </w:pPr>
            <w:r w:rsidRPr="000B58C4">
              <w:rPr>
                <w:bCs/>
                <w:sz w:val="18"/>
                <w:szCs w:val="22"/>
                <w:lang w:val="fr-FR"/>
              </w:rPr>
              <w:t>Edge Mobile Sp/f</w:t>
            </w:r>
          </w:p>
        </w:tc>
      </w:tr>
      <w:tr w:rsidR="00E31CC2" w:rsidRPr="000B58C4" w:rsidTr="00063813">
        <w:trPr>
          <w:cantSplit/>
          <w:trHeight w:val="240"/>
        </w:trPr>
        <w:tc>
          <w:tcPr>
            <w:tcW w:w="909" w:type="dxa"/>
            <w:shd w:val="clear" w:color="auto" w:fill="auto"/>
          </w:tcPr>
          <w:p w:rsidR="00E31CC2" w:rsidRPr="000B58C4" w:rsidRDefault="00E31CC2" w:rsidP="00063813">
            <w:pPr>
              <w:tabs>
                <w:tab w:val="clear" w:pos="567"/>
                <w:tab w:val="clear" w:pos="1276"/>
                <w:tab w:val="clear" w:pos="1843"/>
                <w:tab w:val="clear" w:pos="5387"/>
                <w:tab w:val="clear" w:pos="5954"/>
                <w:tab w:val="right" w:pos="454"/>
              </w:tabs>
              <w:spacing w:before="40" w:after="40"/>
              <w:jc w:val="left"/>
              <w:rPr>
                <w:bCs/>
                <w:sz w:val="18"/>
                <w:szCs w:val="22"/>
                <w:lang w:val="fr-FR"/>
              </w:rPr>
            </w:pPr>
            <w:r w:rsidRPr="000B58C4">
              <w:rPr>
                <w:bCs/>
                <w:sz w:val="18"/>
                <w:szCs w:val="22"/>
                <w:lang w:val="fr-FR"/>
              </w:rPr>
              <w:t>3-179-4</w:t>
            </w:r>
          </w:p>
        </w:tc>
        <w:tc>
          <w:tcPr>
            <w:tcW w:w="909" w:type="dxa"/>
            <w:shd w:val="clear" w:color="auto" w:fill="auto"/>
          </w:tcPr>
          <w:p w:rsidR="00E31CC2" w:rsidRPr="000B58C4" w:rsidRDefault="00E31CC2" w:rsidP="00063813">
            <w:pPr>
              <w:tabs>
                <w:tab w:val="clear" w:pos="567"/>
                <w:tab w:val="clear" w:pos="1276"/>
                <w:tab w:val="clear" w:pos="1843"/>
                <w:tab w:val="clear" w:pos="5387"/>
                <w:tab w:val="clear" w:pos="5954"/>
                <w:tab w:val="right" w:pos="454"/>
              </w:tabs>
              <w:spacing w:before="40" w:after="40"/>
              <w:jc w:val="left"/>
              <w:rPr>
                <w:bCs/>
                <w:sz w:val="18"/>
                <w:szCs w:val="22"/>
                <w:lang w:val="fr-FR"/>
              </w:rPr>
            </w:pPr>
            <w:r w:rsidRPr="000B58C4">
              <w:rPr>
                <w:bCs/>
                <w:sz w:val="18"/>
                <w:szCs w:val="22"/>
                <w:lang w:val="fr-FR"/>
              </w:rPr>
              <w:t>7580</w:t>
            </w:r>
          </w:p>
        </w:tc>
        <w:tc>
          <w:tcPr>
            <w:tcW w:w="2640" w:type="dxa"/>
            <w:shd w:val="clear" w:color="auto" w:fill="auto"/>
          </w:tcPr>
          <w:p w:rsidR="00E31CC2" w:rsidRPr="000B58C4" w:rsidRDefault="00E31CC2" w:rsidP="00063813">
            <w:pPr>
              <w:tabs>
                <w:tab w:val="clear" w:pos="567"/>
                <w:tab w:val="clear" w:pos="1276"/>
                <w:tab w:val="clear" w:pos="1843"/>
                <w:tab w:val="clear" w:pos="5387"/>
                <w:tab w:val="clear" w:pos="5954"/>
                <w:tab w:val="right" w:pos="454"/>
              </w:tabs>
              <w:spacing w:before="40" w:after="40"/>
              <w:jc w:val="left"/>
              <w:rPr>
                <w:bCs/>
                <w:sz w:val="18"/>
                <w:szCs w:val="22"/>
                <w:lang w:val="fr-FR"/>
              </w:rPr>
            </w:pPr>
            <w:r w:rsidRPr="000B58C4">
              <w:rPr>
                <w:bCs/>
                <w:sz w:val="18"/>
                <w:szCs w:val="22"/>
                <w:lang w:val="fr-FR"/>
              </w:rPr>
              <w:t>EMI002</w:t>
            </w:r>
          </w:p>
        </w:tc>
        <w:tc>
          <w:tcPr>
            <w:tcW w:w="4009" w:type="dxa"/>
          </w:tcPr>
          <w:p w:rsidR="00E31CC2" w:rsidRPr="000B58C4" w:rsidRDefault="00E31CC2" w:rsidP="00063813">
            <w:pPr>
              <w:tabs>
                <w:tab w:val="clear" w:pos="567"/>
                <w:tab w:val="clear" w:pos="1276"/>
                <w:tab w:val="clear" w:pos="1843"/>
                <w:tab w:val="clear" w:pos="5387"/>
                <w:tab w:val="clear" w:pos="5954"/>
                <w:tab w:val="right" w:pos="454"/>
              </w:tabs>
              <w:spacing w:before="40" w:after="40"/>
              <w:jc w:val="left"/>
              <w:rPr>
                <w:bCs/>
                <w:sz w:val="18"/>
                <w:szCs w:val="22"/>
                <w:lang w:val="fr-FR"/>
              </w:rPr>
            </w:pPr>
            <w:r w:rsidRPr="000B58C4">
              <w:rPr>
                <w:bCs/>
                <w:sz w:val="18"/>
                <w:szCs w:val="22"/>
                <w:lang w:val="fr-FR"/>
              </w:rPr>
              <w:t>Edge Mobile Sp/f</w:t>
            </w:r>
          </w:p>
        </w:tc>
      </w:tr>
    </w:tbl>
    <w:p w:rsidR="00E31CC2" w:rsidRPr="000B58C4" w:rsidRDefault="00E31CC2" w:rsidP="00E31CC2">
      <w:pPr>
        <w:tabs>
          <w:tab w:val="clear" w:pos="567"/>
          <w:tab w:val="clear" w:pos="5387"/>
          <w:tab w:val="clear" w:pos="5954"/>
          <w:tab w:val="left" w:pos="284"/>
        </w:tabs>
        <w:spacing w:before="136"/>
        <w:rPr>
          <w:position w:val="6"/>
          <w:sz w:val="16"/>
          <w:szCs w:val="16"/>
          <w:lang w:val="fr-FR"/>
        </w:rPr>
      </w:pPr>
      <w:bookmarkStart w:id="731" w:name="_GoBack"/>
      <w:bookmarkEnd w:id="731"/>
      <w:r w:rsidRPr="000B58C4">
        <w:rPr>
          <w:position w:val="6"/>
          <w:sz w:val="16"/>
          <w:szCs w:val="16"/>
          <w:lang w:val="fr-FR"/>
        </w:rPr>
        <w:t>____________</w:t>
      </w:r>
    </w:p>
    <w:p w:rsidR="00E31CC2" w:rsidRPr="000B58C4" w:rsidRDefault="00E31CC2" w:rsidP="00E31CC2">
      <w:pPr>
        <w:tabs>
          <w:tab w:val="clear" w:pos="1276"/>
          <w:tab w:val="clear" w:pos="1843"/>
          <w:tab w:val="clear" w:pos="5387"/>
          <w:tab w:val="clear" w:pos="5954"/>
        </w:tabs>
        <w:spacing w:before="40"/>
        <w:jc w:val="left"/>
        <w:rPr>
          <w:sz w:val="16"/>
          <w:szCs w:val="16"/>
          <w:lang w:val="fr-FR"/>
        </w:rPr>
      </w:pPr>
      <w:r w:rsidRPr="000B58C4">
        <w:rPr>
          <w:sz w:val="16"/>
          <w:szCs w:val="16"/>
          <w:lang w:val="fr-FR"/>
        </w:rPr>
        <w:t>ISPC:</w:t>
      </w:r>
      <w:r w:rsidRPr="000B58C4">
        <w:rPr>
          <w:sz w:val="16"/>
          <w:szCs w:val="16"/>
          <w:lang w:val="fr-FR"/>
        </w:rPr>
        <w:tab/>
        <w:t>International Signalling Point Codes.</w:t>
      </w:r>
    </w:p>
    <w:p w:rsidR="00E31CC2" w:rsidRPr="000B58C4" w:rsidRDefault="00E31CC2" w:rsidP="00E31CC2">
      <w:pPr>
        <w:tabs>
          <w:tab w:val="clear" w:pos="1276"/>
          <w:tab w:val="clear" w:pos="1843"/>
          <w:tab w:val="clear" w:pos="5387"/>
          <w:tab w:val="clear" w:pos="5954"/>
        </w:tabs>
        <w:spacing w:before="0"/>
        <w:jc w:val="left"/>
        <w:rPr>
          <w:sz w:val="16"/>
          <w:szCs w:val="16"/>
          <w:lang w:val="fr-FR"/>
        </w:rPr>
      </w:pPr>
      <w:r w:rsidRPr="000B58C4">
        <w:rPr>
          <w:sz w:val="16"/>
          <w:szCs w:val="16"/>
          <w:lang w:val="fr-FR"/>
        </w:rPr>
        <w:tab/>
        <w:t>Codes de points sémaphores internationaux (CPSI).</w:t>
      </w:r>
    </w:p>
    <w:p w:rsidR="00E31CC2" w:rsidRPr="000B58C4" w:rsidRDefault="00E31CC2" w:rsidP="00E31CC2">
      <w:pPr>
        <w:tabs>
          <w:tab w:val="clear" w:pos="1276"/>
          <w:tab w:val="clear" w:pos="1843"/>
          <w:tab w:val="clear" w:pos="5387"/>
          <w:tab w:val="clear" w:pos="5954"/>
        </w:tabs>
        <w:spacing w:before="0"/>
        <w:jc w:val="left"/>
        <w:rPr>
          <w:b/>
          <w:sz w:val="18"/>
          <w:szCs w:val="22"/>
          <w:lang w:val="es-ES"/>
        </w:rPr>
      </w:pPr>
      <w:r w:rsidRPr="000B58C4">
        <w:rPr>
          <w:sz w:val="16"/>
          <w:szCs w:val="16"/>
          <w:lang w:val="fr-FR"/>
        </w:rPr>
        <w:tab/>
      </w:r>
      <w:r w:rsidRPr="000B58C4">
        <w:rPr>
          <w:sz w:val="16"/>
          <w:szCs w:val="16"/>
          <w:lang w:val="es-ES"/>
        </w:rPr>
        <w:t>Códigos de puntos de señalización internacional (CPSI).</w:t>
      </w:r>
    </w:p>
    <w:p w:rsidR="000C1B1F" w:rsidRDefault="000C1B1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E31CC2" w:rsidRPr="00112852" w:rsidRDefault="00E31CC2" w:rsidP="00E31CC2">
      <w:pPr>
        <w:pStyle w:val="Heading20"/>
        <w:rPr>
          <w:lang w:val="en-US"/>
        </w:rPr>
      </w:pPr>
      <w:bookmarkStart w:id="732" w:name="_Toc380582906"/>
      <w:r w:rsidRPr="00112852">
        <w:rPr>
          <w:lang w:val="en-US"/>
        </w:rPr>
        <w:lastRenderedPageBreak/>
        <w:t>National Nu</w:t>
      </w:r>
      <w:smartTag w:uri="urn:schemas-microsoft-com:office:smarttags" w:element="PersonName">
        <w:r w:rsidRPr="00112852">
          <w:rPr>
            <w:lang w:val="en-US"/>
          </w:rPr>
          <w:t>m</w:t>
        </w:r>
      </w:smartTag>
      <w:r w:rsidRPr="00112852">
        <w:rPr>
          <w:lang w:val="en-US"/>
        </w:rPr>
        <w:t>bering Plan</w:t>
      </w:r>
      <w:r w:rsidRPr="00112852">
        <w:rPr>
          <w:lang w:val="en-US"/>
        </w:rPr>
        <w:br/>
        <w:t>(According to ITU-T Reco</w:t>
      </w:r>
      <w:smartTag w:uri="urn:schemas-microsoft-com:office:smarttags" w:element="PersonName">
        <w:r w:rsidRPr="00112852">
          <w:rPr>
            <w:lang w:val="en-US"/>
          </w:rPr>
          <w:t>m</w:t>
        </w:r>
      </w:smartTag>
      <w:smartTag w:uri="urn:schemas-microsoft-com:office:smarttags" w:element="PersonName">
        <w:r w:rsidRPr="00112852">
          <w:rPr>
            <w:lang w:val="en-US"/>
          </w:rPr>
          <w:t>m</w:t>
        </w:r>
      </w:smartTag>
      <w:r w:rsidRPr="00112852">
        <w:rPr>
          <w:lang w:val="en-US"/>
        </w:rPr>
        <w:t>endation E.129 (01/2013))</w:t>
      </w:r>
      <w:bookmarkEnd w:id="732"/>
    </w:p>
    <w:p w:rsidR="00E31CC2" w:rsidRPr="00112852" w:rsidRDefault="00E31CC2" w:rsidP="00E31CC2">
      <w:pPr>
        <w:tabs>
          <w:tab w:val="clear" w:pos="1276"/>
          <w:tab w:val="clear" w:pos="1843"/>
          <w:tab w:val="left" w:pos="1134"/>
          <w:tab w:val="left" w:pos="1560"/>
          <w:tab w:val="left" w:pos="2127"/>
        </w:tabs>
        <w:spacing w:before="0" w:after="80"/>
        <w:jc w:val="center"/>
        <w:outlineLvl w:val="2"/>
      </w:pPr>
      <w:bookmarkStart w:id="733" w:name="_Toc380582907"/>
      <w:r w:rsidRPr="00112852">
        <w:rPr>
          <w:lang w:val="en-US"/>
        </w:rPr>
        <w:t>Web:</w:t>
      </w:r>
      <w:hyperlink r:id="rId24" w:history="1">
        <w:r w:rsidRPr="00112852">
          <w:t>www.itu.int/itu-t/inr/nnp/index.html</w:t>
        </w:r>
        <w:bookmarkEnd w:id="733"/>
      </w:hyperlink>
    </w:p>
    <w:p w:rsidR="00E31CC2" w:rsidRPr="00112852" w:rsidRDefault="00E31CC2" w:rsidP="00E31CC2">
      <w:r w:rsidRPr="00112852">
        <w:t>Ad</w:t>
      </w:r>
      <w:smartTag w:uri="urn:schemas-microsoft-com:office:smarttags" w:element="PersonName">
        <w:r w:rsidRPr="00112852">
          <w:t>m</w:t>
        </w:r>
      </w:smartTag>
      <w:r w:rsidRPr="00112852">
        <w:t>inistrations are requested to notify ITU about their national nu</w:t>
      </w:r>
      <w:smartTag w:uri="urn:schemas-microsoft-com:office:smarttags" w:element="PersonName">
        <w:r w:rsidRPr="00112852">
          <w:t>m</w:t>
        </w:r>
      </w:smartTag>
      <w:r w:rsidRPr="00112852">
        <w:t>bering plan changes, or to give an explanation on their webpage concerning the national nu</w:t>
      </w:r>
      <w:smartTag w:uri="urn:schemas-microsoft-com:office:smarttags" w:element="PersonName">
        <w:r w:rsidRPr="00112852">
          <w:t>m</w:t>
        </w:r>
      </w:smartTag>
      <w:r w:rsidRPr="00112852">
        <w:t>bering plan as well as their contact points, so that the infor</w:t>
      </w:r>
      <w:smartTag w:uri="urn:schemas-microsoft-com:office:smarttags" w:element="PersonName">
        <w:r w:rsidRPr="00112852">
          <w:t>m</w:t>
        </w:r>
      </w:smartTag>
      <w:r w:rsidRPr="00112852">
        <w:t>ation, which will be made available freely to all administrations/ROAs and service providers, can be posted on the ITU-T website.</w:t>
      </w:r>
    </w:p>
    <w:p w:rsidR="00E31CC2" w:rsidRPr="00112852" w:rsidRDefault="00E31CC2" w:rsidP="00E31CC2">
      <w:pPr>
        <w:rPr>
          <w:lang w:val="en-US"/>
        </w:rPr>
      </w:pPr>
      <w:r w:rsidRPr="00112852">
        <w:rPr>
          <w:lang w:val="en-US"/>
        </w:rPr>
        <w:t>For their nu</w:t>
      </w:r>
      <w:smartTag w:uri="urn:schemas-microsoft-com:office:smarttags" w:element="PersonName">
        <w:r w:rsidRPr="00112852">
          <w:rPr>
            <w:lang w:val="en-US"/>
          </w:rPr>
          <w:t>m</w:t>
        </w:r>
      </w:smartTag>
      <w:r w:rsidRPr="00112852">
        <w:rPr>
          <w:lang w:val="en-US"/>
        </w:rPr>
        <w:t>bering website, or when sending their infor</w:t>
      </w:r>
      <w:smartTag w:uri="urn:schemas-microsoft-com:office:smarttags" w:element="PersonName">
        <w:r w:rsidRPr="00112852">
          <w:rPr>
            <w:lang w:val="en-US"/>
          </w:rPr>
          <w:t>m</w:t>
        </w:r>
      </w:smartTag>
      <w:r w:rsidRPr="00112852">
        <w:rPr>
          <w:lang w:val="en-US"/>
        </w:rPr>
        <w:t>ation to ITU/TSB (e-</w:t>
      </w:r>
      <w:smartTag w:uri="urn:schemas-microsoft-com:office:smarttags" w:element="PersonName">
        <w:r w:rsidRPr="00112852">
          <w:rPr>
            <w:lang w:val="en-US"/>
          </w:rPr>
          <w:t>m</w:t>
        </w:r>
      </w:smartTag>
      <w:r w:rsidRPr="00112852">
        <w:rPr>
          <w:lang w:val="en-US"/>
        </w:rPr>
        <w:t xml:space="preserve">ail: </w:t>
      </w:r>
      <w:hyperlink r:id="rId25" w:history="1">
        <w:r w:rsidRPr="00112852">
          <w:rPr>
            <w:lang w:val="en-US"/>
          </w:rPr>
          <w:t>tsbtson@itu.int</w:t>
        </w:r>
      </w:hyperlink>
      <w:r w:rsidRPr="00112852">
        <w:rPr>
          <w:lang w:val="en-US"/>
        </w:rPr>
        <w:t>), administrations are kindly requested to use the for</w:t>
      </w:r>
      <w:smartTag w:uri="urn:schemas-microsoft-com:office:smarttags" w:element="PersonName">
        <w:r w:rsidRPr="00112852">
          <w:rPr>
            <w:lang w:val="en-US"/>
          </w:rPr>
          <w:t>m</w:t>
        </w:r>
      </w:smartTag>
      <w:r w:rsidRPr="00112852">
        <w:rPr>
          <w:lang w:val="en-US"/>
        </w:rPr>
        <w:t>at as explained in  Reco</w:t>
      </w:r>
      <w:smartTag w:uri="urn:schemas-microsoft-com:office:smarttags" w:element="PersonName">
        <w:r w:rsidRPr="00112852">
          <w:rPr>
            <w:lang w:val="en-US"/>
          </w:rPr>
          <w:t>m</w:t>
        </w:r>
      </w:smartTag>
      <w:smartTag w:uri="urn:schemas-microsoft-com:office:smarttags" w:element="PersonName">
        <w:r w:rsidRPr="00112852">
          <w:rPr>
            <w:lang w:val="en-US"/>
          </w:rPr>
          <w:t>m</w:t>
        </w:r>
      </w:smartTag>
      <w:r w:rsidRPr="00112852">
        <w:rPr>
          <w:lang w:val="en-US"/>
        </w:rPr>
        <w:t>endation ITU-T E.129. They are re</w:t>
      </w:r>
      <w:smartTag w:uri="urn:schemas-microsoft-com:office:smarttags" w:element="PersonName">
        <w:r w:rsidRPr="00112852">
          <w:rPr>
            <w:lang w:val="en-US"/>
          </w:rPr>
          <w:t>m</w:t>
        </w:r>
      </w:smartTag>
      <w:r w:rsidRPr="00112852">
        <w:rPr>
          <w:lang w:val="en-US"/>
        </w:rPr>
        <w:t>inded that they will be responsible for the ti</w:t>
      </w:r>
      <w:smartTag w:uri="urn:schemas-microsoft-com:office:smarttags" w:element="PersonName">
        <w:r w:rsidRPr="00112852">
          <w:rPr>
            <w:lang w:val="en-US"/>
          </w:rPr>
          <w:t>m</w:t>
        </w:r>
      </w:smartTag>
      <w:r w:rsidRPr="00112852">
        <w:rPr>
          <w:lang w:val="en-US"/>
        </w:rPr>
        <w:t>ely update of this infor</w:t>
      </w:r>
      <w:smartTag w:uri="urn:schemas-microsoft-com:office:smarttags" w:element="PersonName">
        <w:r w:rsidRPr="00112852">
          <w:rPr>
            <w:lang w:val="en-US"/>
          </w:rPr>
          <w:t>m</w:t>
        </w:r>
      </w:smartTag>
      <w:r w:rsidRPr="00112852">
        <w:rPr>
          <w:lang w:val="en-US"/>
        </w:rPr>
        <w:t>ation.</w:t>
      </w:r>
    </w:p>
    <w:p w:rsidR="00E31CC2" w:rsidRDefault="00E31CC2" w:rsidP="00E31CC2">
      <w:pPr>
        <w:rPr>
          <w:lang w:val="en-US"/>
        </w:rPr>
      </w:pPr>
      <w:r w:rsidRPr="00112852">
        <w:rPr>
          <w:lang w:val="en-US"/>
        </w:rPr>
        <w:t>Fro</w:t>
      </w:r>
      <w:smartTag w:uri="urn:schemas-microsoft-com:office:smarttags" w:element="PersonName">
        <w:r w:rsidRPr="00112852">
          <w:rPr>
            <w:lang w:val="en-US"/>
          </w:rPr>
          <w:t>m</w:t>
        </w:r>
      </w:smartTag>
      <w:r w:rsidRPr="00112852">
        <w:rPr>
          <w:lang w:val="en-US"/>
        </w:rPr>
        <w:t xml:space="preserve"> </w:t>
      </w:r>
      <w:r w:rsidRPr="00112852">
        <w:t xml:space="preserve">1.II.2014 </w:t>
      </w:r>
      <w:r w:rsidRPr="00112852">
        <w:rPr>
          <w:lang w:val="en-US"/>
        </w:rPr>
        <w:t>the following countries have updated their national nu</w:t>
      </w:r>
      <w:smartTag w:uri="urn:schemas-microsoft-com:office:smarttags" w:element="PersonName">
        <w:r w:rsidRPr="00112852">
          <w:rPr>
            <w:lang w:val="en-US"/>
          </w:rPr>
          <w:t>m</w:t>
        </w:r>
      </w:smartTag>
      <w:r w:rsidRPr="00112852">
        <w:rPr>
          <w:lang w:val="en-US"/>
        </w:rPr>
        <w:t>bering plan on our site:</w:t>
      </w:r>
    </w:p>
    <w:p w:rsidR="00E31CC2" w:rsidRPr="00112852" w:rsidRDefault="00E31CC2" w:rsidP="00E31CC2">
      <w:pPr>
        <w:rPr>
          <w:rFonts w:ascii="Arial" w:hAnsi="Arial" w:cs="Arial"/>
          <w:szCs w:val="24"/>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01"/>
        <w:gridCol w:w="3871"/>
      </w:tblGrid>
      <w:tr w:rsidR="00E31CC2" w:rsidRPr="00112852" w:rsidTr="00063813">
        <w:trPr>
          <w:jc w:val="center"/>
        </w:trPr>
        <w:tc>
          <w:tcPr>
            <w:tcW w:w="3917" w:type="dxa"/>
            <w:tcBorders>
              <w:top w:val="single" w:sz="4" w:space="0" w:color="auto"/>
              <w:left w:val="single" w:sz="4" w:space="0" w:color="auto"/>
              <w:bottom w:val="single" w:sz="4" w:space="0" w:color="auto"/>
              <w:right w:val="single" w:sz="4" w:space="0" w:color="auto"/>
            </w:tcBorders>
            <w:hideMark/>
          </w:tcPr>
          <w:p w:rsidR="00E31CC2" w:rsidRPr="00112852" w:rsidRDefault="00E31CC2" w:rsidP="0006381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i/>
                <w:iCs/>
                <w:lang w:val="en-US"/>
              </w:rPr>
            </w:pPr>
            <w:r w:rsidRPr="00112852">
              <w:rPr>
                <w:rFonts w:asciiTheme="minorHAnsi" w:hAnsiTheme="minorHAnsi"/>
                <w:i/>
                <w:iCs/>
                <w:lang w:val="en-US"/>
              </w:rPr>
              <w:t>Country</w:t>
            </w:r>
          </w:p>
        </w:tc>
        <w:tc>
          <w:tcPr>
            <w:tcW w:w="2916" w:type="dxa"/>
            <w:tcBorders>
              <w:top w:val="single" w:sz="4" w:space="0" w:color="auto"/>
              <w:left w:val="single" w:sz="4" w:space="0" w:color="auto"/>
              <w:bottom w:val="single" w:sz="4" w:space="0" w:color="auto"/>
              <w:right w:val="single" w:sz="4" w:space="0" w:color="auto"/>
            </w:tcBorders>
            <w:hideMark/>
          </w:tcPr>
          <w:p w:rsidR="00E31CC2" w:rsidRPr="00112852" w:rsidRDefault="00E31CC2" w:rsidP="0006381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i/>
                <w:iCs/>
                <w:lang w:val="fr-CH"/>
              </w:rPr>
            </w:pPr>
            <w:r w:rsidRPr="00112852">
              <w:rPr>
                <w:rFonts w:asciiTheme="minorHAnsi" w:hAnsiTheme="minorHAnsi"/>
                <w:i/>
                <w:iCs/>
                <w:lang w:val="fr-CH"/>
              </w:rPr>
              <w:t>Country Code (CC)</w:t>
            </w:r>
          </w:p>
        </w:tc>
      </w:tr>
      <w:tr w:rsidR="00E31CC2" w:rsidRPr="00112852" w:rsidTr="00063813">
        <w:trPr>
          <w:jc w:val="center"/>
        </w:trPr>
        <w:tc>
          <w:tcPr>
            <w:tcW w:w="3917" w:type="dxa"/>
            <w:tcBorders>
              <w:top w:val="single" w:sz="4" w:space="0" w:color="auto"/>
              <w:left w:val="single" w:sz="4" w:space="0" w:color="auto"/>
              <w:bottom w:val="single" w:sz="4" w:space="0" w:color="auto"/>
              <w:right w:val="single" w:sz="4" w:space="0" w:color="auto"/>
            </w:tcBorders>
            <w:hideMark/>
          </w:tcPr>
          <w:p w:rsidR="00E31CC2" w:rsidRPr="00112852" w:rsidRDefault="00E31CC2" w:rsidP="00063813">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112852">
              <w:rPr>
                <w:rFonts w:asciiTheme="minorHAnsi" w:eastAsia="SimSun" w:hAnsiTheme="minorHAnsi" w:cs="Arial"/>
                <w:bCs/>
                <w:lang w:val="en-US"/>
              </w:rPr>
              <w:t>Burkina Faso</w:t>
            </w:r>
          </w:p>
        </w:tc>
        <w:tc>
          <w:tcPr>
            <w:tcW w:w="2916" w:type="dxa"/>
            <w:tcBorders>
              <w:top w:val="single" w:sz="4" w:space="0" w:color="auto"/>
              <w:left w:val="single" w:sz="4" w:space="0" w:color="auto"/>
              <w:bottom w:val="single" w:sz="4" w:space="0" w:color="auto"/>
              <w:right w:val="single" w:sz="4" w:space="0" w:color="auto"/>
            </w:tcBorders>
            <w:hideMark/>
          </w:tcPr>
          <w:p w:rsidR="00E31CC2" w:rsidRPr="00112852" w:rsidRDefault="00E31CC2" w:rsidP="0006381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en-US"/>
              </w:rPr>
            </w:pPr>
            <w:r w:rsidRPr="00112852">
              <w:rPr>
                <w:rFonts w:asciiTheme="minorHAnsi" w:eastAsia="SimSun" w:hAnsiTheme="minorHAnsi" w:cs="Arial"/>
                <w:bCs/>
                <w:lang w:val="en-US"/>
              </w:rPr>
              <w:t>+226</w:t>
            </w:r>
          </w:p>
        </w:tc>
      </w:tr>
      <w:tr w:rsidR="00E31CC2" w:rsidRPr="00112852" w:rsidTr="00063813">
        <w:trPr>
          <w:jc w:val="center"/>
        </w:trPr>
        <w:tc>
          <w:tcPr>
            <w:tcW w:w="3917" w:type="dxa"/>
            <w:tcBorders>
              <w:top w:val="single" w:sz="4" w:space="0" w:color="auto"/>
              <w:left w:val="single" w:sz="4" w:space="0" w:color="auto"/>
              <w:bottom w:val="single" w:sz="4" w:space="0" w:color="auto"/>
              <w:right w:val="single" w:sz="4" w:space="0" w:color="auto"/>
            </w:tcBorders>
          </w:tcPr>
          <w:p w:rsidR="00E31CC2" w:rsidRPr="00112852" w:rsidRDefault="00E31CC2" w:rsidP="00063813">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112852">
              <w:rPr>
                <w:rFonts w:asciiTheme="minorHAnsi" w:eastAsia="SimSun" w:hAnsiTheme="minorHAnsi" w:cs="Arial"/>
                <w:bCs/>
                <w:lang w:val="en-US"/>
              </w:rPr>
              <w:t>Costa Rica</w:t>
            </w:r>
          </w:p>
        </w:tc>
        <w:tc>
          <w:tcPr>
            <w:tcW w:w="2916" w:type="dxa"/>
            <w:tcBorders>
              <w:top w:val="single" w:sz="4" w:space="0" w:color="auto"/>
              <w:left w:val="single" w:sz="4" w:space="0" w:color="auto"/>
              <w:bottom w:val="single" w:sz="4" w:space="0" w:color="auto"/>
              <w:right w:val="single" w:sz="4" w:space="0" w:color="auto"/>
            </w:tcBorders>
          </w:tcPr>
          <w:p w:rsidR="00E31CC2" w:rsidRPr="00112852" w:rsidRDefault="00E31CC2" w:rsidP="0006381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en-US"/>
              </w:rPr>
            </w:pPr>
            <w:r w:rsidRPr="00112852">
              <w:rPr>
                <w:rFonts w:asciiTheme="minorHAnsi" w:eastAsia="SimSun" w:hAnsiTheme="minorHAnsi" w:cs="Arial"/>
                <w:bCs/>
                <w:lang w:val="en-US"/>
              </w:rPr>
              <w:t>+506</w:t>
            </w:r>
          </w:p>
        </w:tc>
      </w:tr>
      <w:tr w:rsidR="00E31CC2" w:rsidRPr="00112852" w:rsidTr="00063813">
        <w:trPr>
          <w:jc w:val="center"/>
        </w:trPr>
        <w:tc>
          <w:tcPr>
            <w:tcW w:w="3917" w:type="dxa"/>
            <w:tcBorders>
              <w:top w:val="single" w:sz="4" w:space="0" w:color="auto"/>
              <w:left w:val="single" w:sz="4" w:space="0" w:color="auto"/>
              <w:bottom w:val="single" w:sz="4" w:space="0" w:color="auto"/>
              <w:right w:val="single" w:sz="4" w:space="0" w:color="auto"/>
            </w:tcBorders>
          </w:tcPr>
          <w:p w:rsidR="00E31CC2" w:rsidRPr="00112852" w:rsidRDefault="00E31CC2" w:rsidP="00063813">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112852">
              <w:rPr>
                <w:rFonts w:asciiTheme="minorHAnsi" w:eastAsia="SimSun" w:hAnsiTheme="minorHAnsi" w:cs="Arial"/>
                <w:bCs/>
                <w:lang w:val="en-US"/>
              </w:rPr>
              <w:t>Sipme</w:t>
            </w:r>
          </w:p>
        </w:tc>
        <w:tc>
          <w:tcPr>
            <w:tcW w:w="2916" w:type="dxa"/>
            <w:tcBorders>
              <w:top w:val="single" w:sz="4" w:space="0" w:color="auto"/>
              <w:left w:val="single" w:sz="4" w:space="0" w:color="auto"/>
              <w:bottom w:val="single" w:sz="4" w:space="0" w:color="auto"/>
              <w:right w:val="single" w:sz="4" w:space="0" w:color="auto"/>
            </w:tcBorders>
          </w:tcPr>
          <w:p w:rsidR="00E31CC2" w:rsidRPr="00112852" w:rsidRDefault="00E31CC2" w:rsidP="0006381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lang w:val="en-US"/>
              </w:rPr>
            </w:pPr>
            <w:r w:rsidRPr="00112852">
              <w:rPr>
                <w:rFonts w:asciiTheme="minorHAnsi" w:eastAsia="SimSun" w:hAnsiTheme="minorHAnsi" w:cs="Arial"/>
                <w:lang w:val="en-US"/>
              </w:rPr>
              <w:t>+883 (5130)</w:t>
            </w:r>
          </w:p>
        </w:tc>
      </w:tr>
      <w:tr w:rsidR="00E31CC2" w:rsidRPr="00112852" w:rsidTr="00063813">
        <w:trPr>
          <w:jc w:val="center"/>
        </w:trPr>
        <w:tc>
          <w:tcPr>
            <w:tcW w:w="3917" w:type="dxa"/>
            <w:tcBorders>
              <w:top w:val="single" w:sz="4" w:space="0" w:color="auto"/>
              <w:left w:val="single" w:sz="4" w:space="0" w:color="auto"/>
              <w:bottom w:val="single" w:sz="4" w:space="0" w:color="auto"/>
              <w:right w:val="single" w:sz="4" w:space="0" w:color="auto"/>
            </w:tcBorders>
          </w:tcPr>
          <w:p w:rsidR="00E31CC2" w:rsidRPr="00112852" w:rsidRDefault="00E31CC2" w:rsidP="00063813">
            <w:pPr>
              <w:tabs>
                <w:tab w:val="clear" w:pos="567"/>
                <w:tab w:val="clear" w:pos="1276"/>
                <w:tab w:val="clear" w:pos="1843"/>
                <w:tab w:val="clear" w:pos="5387"/>
                <w:tab w:val="clear" w:pos="5954"/>
              </w:tabs>
              <w:overflowPunct/>
              <w:spacing w:before="60" w:after="60"/>
              <w:jc w:val="left"/>
              <w:textAlignment w:val="auto"/>
              <w:rPr>
                <w:rFonts w:asciiTheme="minorHAnsi" w:eastAsia="SimSun" w:hAnsiTheme="minorHAnsi" w:cs="Arial"/>
                <w:bCs/>
                <w:lang w:val="en-US"/>
              </w:rPr>
            </w:pPr>
            <w:r w:rsidRPr="00112852">
              <w:rPr>
                <w:rFonts w:asciiTheme="minorHAnsi" w:eastAsia="SimSun" w:hAnsiTheme="minorHAnsi" w:cs="Arial"/>
                <w:bCs/>
                <w:lang w:val="en-US"/>
              </w:rPr>
              <w:t>Vanuatu</w:t>
            </w:r>
          </w:p>
        </w:tc>
        <w:tc>
          <w:tcPr>
            <w:tcW w:w="2916" w:type="dxa"/>
            <w:tcBorders>
              <w:top w:val="single" w:sz="4" w:space="0" w:color="auto"/>
              <w:left w:val="single" w:sz="4" w:space="0" w:color="auto"/>
              <w:bottom w:val="single" w:sz="4" w:space="0" w:color="auto"/>
              <w:right w:val="single" w:sz="4" w:space="0" w:color="auto"/>
            </w:tcBorders>
          </w:tcPr>
          <w:p w:rsidR="00E31CC2" w:rsidRPr="00112852" w:rsidRDefault="00E31CC2" w:rsidP="0006381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lang w:val="en-US"/>
              </w:rPr>
            </w:pPr>
            <w:r w:rsidRPr="00112852">
              <w:rPr>
                <w:rFonts w:asciiTheme="minorHAnsi" w:eastAsia="SimSun" w:hAnsiTheme="minorHAnsi" w:cs="Arial"/>
                <w:bCs/>
                <w:lang w:val="en-US"/>
              </w:rPr>
              <w:t>+678</w:t>
            </w:r>
          </w:p>
        </w:tc>
      </w:tr>
    </w:tbl>
    <w:p w:rsidR="00E31CC2" w:rsidRPr="000B58C4" w:rsidRDefault="00E31CC2" w:rsidP="00E31CC2">
      <w:pPr>
        <w:rPr>
          <w:lang w:val="en-US"/>
        </w:rPr>
      </w:pPr>
    </w:p>
    <w:bookmarkEnd w:id="720"/>
    <w:bookmarkEnd w:id="721"/>
    <w:bookmarkEnd w:id="724"/>
    <w:p w:rsidR="00B532D9" w:rsidRDefault="00B532D9" w:rsidP="00BE752D">
      <w:pPr>
        <w:rPr>
          <w:lang w:val="en-US"/>
        </w:rPr>
        <w:sectPr w:rsidR="00B532D9" w:rsidSect="00ED734F">
          <w:footerReference w:type="first" r:id="rId26"/>
          <w:pgSz w:w="11901" w:h="16840" w:code="9"/>
          <w:pgMar w:top="1134" w:right="1418" w:bottom="1701" w:left="1418" w:header="720" w:footer="720" w:gutter="0"/>
          <w:paperSrc w:first="15" w:other="15"/>
          <w:cols w:space="720"/>
          <w:titlePg/>
          <w:docGrid w:linePitch="360"/>
        </w:sectPr>
      </w:pPr>
    </w:p>
    <w:p w:rsidR="003735E7" w:rsidRDefault="003735E7" w:rsidP="00E10E50">
      <w:pPr>
        <w:rPr>
          <w:rFonts w:eastAsia="SimSun"/>
        </w:rPr>
      </w:pPr>
    </w:p>
    <w:sectPr w:rsidR="003735E7" w:rsidSect="00B532D9">
      <w:footerReference w:type="first" r:id="rId27"/>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2FB" w:rsidRDefault="00F222FB">
      <w:r>
        <w:separator/>
      </w:r>
    </w:p>
  </w:endnote>
  <w:endnote w:type="continuationSeparator" w:id="0">
    <w:p w:rsidR="00F222FB" w:rsidRDefault="00F222F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Univers">
    <w:panose1 w:val="020B0603020202030204"/>
    <w:charset w:val="00"/>
    <w:family w:val="swiss"/>
    <w:pitch w:val="variable"/>
    <w:sig w:usb0="00000007" w:usb1="00000000" w:usb2="00000000" w:usb3="00000000" w:csb0="00000013" w:csb1="00000000"/>
  </w:font>
  <w:font w:name="FrugalSans">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charset w:val="00"/>
    <w:family w:val="auto"/>
    <w:pitch w:val="default"/>
    <w:sig w:usb0="00000000" w:usb1="00000000" w:usb2="00000000" w:usb3="00000000" w:csb0="00000000"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F222FB" w:rsidRPr="007F091C" w:rsidTr="008149B6">
      <w:trPr>
        <w:cantSplit/>
        <w:trHeight w:val="900"/>
      </w:trPr>
      <w:tc>
        <w:tcPr>
          <w:tcW w:w="8147" w:type="dxa"/>
          <w:tcBorders>
            <w:top w:val="nil"/>
            <w:bottom w:val="nil"/>
          </w:tcBorders>
          <w:shd w:val="clear" w:color="auto" w:fill="FFFFFF"/>
          <w:vAlign w:val="center"/>
        </w:tcPr>
        <w:p w:rsidR="00F222FB" w:rsidRDefault="00F222FB"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F222FB" w:rsidRPr="007F091C" w:rsidRDefault="00F222FB"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F222FB" w:rsidRDefault="00F222FB"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F222FB" w:rsidRPr="007F091C" w:rsidTr="00DE1F6D">
      <w:trPr>
        <w:cantSplit/>
        <w:jc w:val="center"/>
      </w:trPr>
      <w:tc>
        <w:tcPr>
          <w:tcW w:w="1761" w:type="dxa"/>
          <w:shd w:val="clear" w:color="auto" w:fill="4C4C4C"/>
        </w:tcPr>
        <w:p w:rsidR="00F222FB" w:rsidRPr="007F091C" w:rsidRDefault="00F222FB"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D16801" w:rsidRPr="007F091C">
            <w:rPr>
              <w:color w:val="FFFFFF"/>
              <w:lang w:val="es-ES_tradnl"/>
            </w:rPr>
            <w:fldChar w:fldCharType="begin"/>
          </w:r>
          <w:r w:rsidRPr="007F091C">
            <w:rPr>
              <w:color w:val="FFFFFF"/>
              <w:lang w:val="es-ES_tradnl"/>
            </w:rPr>
            <w:instrText>styleref Foot</w:instrText>
          </w:r>
          <w:r w:rsidR="00D16801" w:rsidRPr="007F091C">
            <w:rPr>
              <w:color w:val="FFFFFF"/>
              <w:lang w:val="es-ES_tradnl"/>
            </w:rPr>
            <w:fldChar w:fldCharType="separate"/>
          </w:r>
          <w:r w:rsidR="009A4B0A">
            <w:rPr>
              <w:noProof/>
              <w:color w:val="FFFFFF"/>
              <w:lang w:val="es-ES_tradnl"/>
            </w:rPr>
            <w:t>1047</w:t>
          </w:r>
          <w:r w:rsidR="00D16801" w:rsidRPr="007F091C">
            <w:rPr>
              <w:color w:val="FFFFFF"/>
              <w:lang w:val="es-ES_tradnl"/>
            </w:rPr>
            <w:fldChar w:fldCharType="end"/>
          </w:r>
          <w:r w:rsidRPr="007F091C">
            <w:rPr>
              <w:color w:val="FFFFFF"/>
              <w:lang w:val="en-US"/>
            </w:rPr>
            <w:t xml:space="preserve"> – </w:t>
          </w:r>
          <w:r w:rsidR="00D16801" w:rsidRPr="007F091C">
            <w:rPr>
              <w:color w:val="FFFFFF"/>
              <w:lang w:val="en-US"/>
            </w:rPr>
            <w:fldChar w:fldCharType="begin"/>
          </w:r>
          <w:r w:rsidRPr="007F091C">
            <w:rPr>
              <w:color w:val="FFFFFF"/>
              <w:lang w:val="en-US"/>
            </w:rPr>
            <w:instrText>PAGE</w:instrText>
          </w:r>
          <w:r w:rsidR="00D16801" w:rsidRPr="007F091C">
            <w:rPr>
              <w:color w:val="FFFFFF"/>
              <w:lang w:val="en-US"/>
            </w:rPr>
            <w:fldChar w:fldCharType="separate"/>
          </w:r>
          <w:r w:rsidR="009A4B0A">
            <w:rPr>
              <w:noProof/>
              <w:color w:val="FFFFFF"/>
              <w:lang w:val="en-US"/>
            </w:rPr>
            <w:t>4</w:t>
          </w:r>
          <w:r w:rsidR="00D16801" w:rsidRPr="007F091C">
            <w:rPr>
              <w:color w:val="FFFFFF"/>
              <w:lang w:val="en-US"/>
            </w:rPr>
            <w:fldChar w:fldCharType="end"/>
          </w:r>
        </w:p>
      </w:tc>
      <w:tc>
        <w:tcPr>
          <w:tcW w:w="7292" w:type="dxa"/>
          <w:shd w:val="clear" w:color="auto" w:fill="A6A6A6"/>
        </w:tcPr>
        <w:p w:rsidR="00F222FB" w:rsidRPr="00911AE9" w:rsidRDefault="00F222FB" w:rsidP="00520156">
          <w:pPr>
            <w:pStyle w:val="Footer"/>
            <w:spacing w:before="20" w:after="20"/>
            <w:ind w:right="141"/>
            <w:jc w:val="right"/>
            <w:rPr>
              <w:color w:val="FFFFFF"/>
              <w:lang w:val="fr-CH"/>
            </w:rPr>
          </w:pPr>
          <w:r w:rsidRPr="00911AE9">
            <w:rPr>
              <w:color w:val="FFFFFF"/>
              <w:lang w:val="fr-CH"/>
            </w:rPr>
            <w:t>ITU Operational Bulletin</w:t>
          </w:r>
        </w:p>
      </w:tc>
    </w:tr>
  </w:tbl>
  <w:p w:rsidR="00F222FB" w:rsidRPr="008149B6" w:rsidRDefault="00F222FB"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F222FB" w:rsidRPr="007F091C" w:rsidTr="00DE1F6D">
      <w:trPr>
        <w:cantSplit/>
        <w:jc w:val="right"/>
      </w:trPr>
      <w:tc>
        <w:tcPr>
          <w:tcW w:w="7378" w:type="dxa"/>
          <w:shd w:val="clear" w:color="auto" w:fill="A6A6A6"/>
        </w:tcPr>
        <w:p w:rsidR="00F222FB" w:rsidRPr="00911AE9" w:rsidRDefault="00F222FB"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F222FB" w:rsidRPr="007F091C" w:rsidRDefault="00F222FB"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D16801" w:rsidRPr="007F091C">
            <w:rPr>
              <w:color w:val="FFFFFF"/>
              <w:lang w:val="es-ES_tradnl"/>
            </w:rPr>
            <w:fldChar w:fldCharType="begin"/>
          </w:r>
          <w:r w:rsidRPr="007F091C">
            <w:rPr>
              <w:color w:val="FFFFFF"/>
              <w:lang w:val="es-ES_tradnl"/>
            </w:rPr>
            <w:instrText>styleref Foot</w:instrText>
          </w:r>
          <w:r w:rsidR="00D16801" w:rsidRPr="007F091C">
            <w:rPr>
              <w:color w:val="FFFFFF"/>
              <w:lang w:val="es-ES_tradnl"/>
            </w:rPr>
            <w:fldChar w:fldCharType="separate"/>
          </w:r>
          <w:r w:rsidR="009A4B0A">
            <w:rPr>
              <w:noProof/>
              <w:color w:val="FFFFFF"/>
              <w:lang w:val="es-ES_tradnl"/>
            </w:rPr>
            <w:t>1047</w:t>
          </w:r>
          <w:r w:rsidR="00D16801" w:rsidRPr="007F091C">
            <w:rPr>
              <w:color w:val="FFFFFF"/>
              <w:lang w:val="es-ES_tradnl"/>
            </w:rPr>
            <w:fldChar w:fldCharType="end"/>
          </w:r>
          <w:r w:rsidRPr="007F091C">
            <w:rPr>
              <w:color w:val="FFFFFF"/>
              <w:lang w:val="en-US"/>
            </w:rPr>
            <w:t xml:space="preserve"> – </w:t>
          </w:r>
          <w:r w:rsidR="00D16801" w:rsidRPr="007F091C">
            <w:rPr>
              <w:color w:val="FFFFFF"/>
              <w:lang w:val="en-US"/>
            </w:rPr>
            <w:fldChar w:fldCharType="begin"/>
          </w:r>
          <w:r w:rsidRPr="007F091C">
            <w:rPr>
              <w:color w:val="FFFFFF"/>
              <w:lang w:val="en-US"/>
            </w:rPr>
            <w:instrText>PAGE</w:instrText>
          </w:r>
          <w:r w:rsidR="00D16801" w:rsidRPr="007F091C">
            <w:rPr>
              <w:color w:val="FFFFFF"/>
              <w:lang w:val="en-US"/>
            </w:rPr>
            <w:fldChar w:fldCharType="separate"/>
          </w:r>
          <w:r w:rsidR="009A4B0A">
            <w:rPr>
              <w:noProof/>
              <w:color w:val="FFFFFF"/>
              <w:lang w:val="en-US"/>
            </w:rPr>
            <w:t>11</w:t>
          </w:r>
          <w:r w:rsidR="00D16801" w:rsidRPr="007F091C">
            <w:rPr>
              <w:color w:val="FFFFFF"/>
              <w:lang w:val="en-US"/>
            </w:rPr>
            <w:fldChar w:fldCharType="end"/>
          </w:r>
          <w:r w:rsidRPr="007F091C">
            <w:rPr>
              <w:color w:val="FFFFFF"/>
              <w:lang w:val="es-ES_tradnl"/>
            </w:rPr>
            <w:t>  </w:t>
          </w:r>
        </w:p>
      </w:tc>
    </w:tr>
  </w:tbl>
  <w:p w:rsidR="00F222FB" w:rsidRPr="008149B6" w:rsidRDefault="00F222F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F222FB" w:rsidRPr="007F091C" w:rsidTr="000D70F7">
      <w:trPr>
        <w:cantSplit/>
        <w:jc w:val="right"/>
      </w:trPr>
      <w:tc>
        <w:tcPr>
          <w:tcW w:w="7378" w:type="dxa"/>
          <w:shd w:val="clear" w:color="auto" w:fill="A6A6A6"/>
        </w:tcPr>
        <w:p w:rsidR="00F222FB" w:rsidRPr="007F091C" w:rsidRDefault="00F222FB"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F222FB" w:rsidRPr="007F091C" w:rsidRDefault="00F222FB"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D16801" w:rsidRPr="007F091C">
            <w:rPr>
              <w:color w:val="FFFFFF"/>
              <w:lang w:val="es-ES_tradnl"/>
            </w:rPr>
            <w:fldChar w:fldCharType="begin"/>
          </w:r>
          <w:r w:rsidRPr="007F091C">
            <w:rPr>
              <w:color w:val="FFFFFF"/>
              <w:lang w:val="es-ES_tradnl"/>
            </w:rPr>
            <w:instrText>styleref Foot</w:instrText>
          </w:r>
          <w:r w:rsidR="00D16801" w:rsidRPr="007F091C">
            <w:rPr>
              <w:color w:val="FFFFFF"/>
              <w:lang w:val="es-ES_tradnl"/>
            </w:rPr>
            <w:fldChar w:fldCharType="separate"/>
          </w:r>
          <w:r w:rsidR="009A4B0A">
            <w:rPr>
              <w:noProof/>
              <w:color w:val="FFFFFF"/>
              <w:lang w:val="es-ES_tradnl"/>
            </w:rPr>
            <w:t>1047</w:t>
          </w:r>
          <w:r w:rsidR="00D16801" w:rsidRPr="007F091C">
            <w:rPr>
              <w:color w:val="FFFFFF"/>
              <w:lang w:val="es-ES_tradnl"/>
            </w:rPr>
            <w:fldChar w:fldCharType="end"/>
          </w:r>
          <w:r w:rsidRPr="007F091C">
            <w:rPr>
              <w:color w:val="FFFFFF"/>
              <w:lang w:val="en-US"/>
            </w:rPr>
            <w:t xml:space="preserve"> – </w:t>
          </w:r>
          <w:r w:rsidR="00D16801" w:rsidRPr="007F091C">
            <w:rPr>
              <w:color w:val="FFFFFF"/>
              <w:lang w:val="en-US"/>
            </w:rPr>
            <w:fldChar w:fldCharType="begin"/>
          </w:r>
          <w:r w:rsidRPr="007F091C">
            <w:rPr>
              <w:color w:val="FFFFFF"/>
              <w:lang w:val="en-US"/>
            </w:rPr>
            <w:instrText>PAGE</w:instrText>
          </w:r>
          <w:r w:rsidR="00D16801" w:rsidRPr="007F091C">
            <w:rPr>
              <w:color w:val="FFFFFF"/>
              <w:lang w:val="en-US"/>
            </w:rPr>
            <w:fldChar w:fldCharType="separate"/>
          </w:r>
          <w:r w:rsidR="009A4B0A">
            <w:rPr>
              <w:noProof/>
              <w:color w:val="FFFFFF"/>
              <w:lang w:val="en-US"/>
            </w:rPr>
            <w:t>8</w:t>
          </w:r>
          <w:r w:rsidR="00D16801" w:rsidRPr="007F091C">
            <w:rPr>
              <w:color w:val="FFFFFF"/>
              <w:lang w:val="en-US"/>
            </w:rPr>
            <w:fldChar w:fldCharType="end"/>
          </w:r>
          <w:r w:rsidRPr="007F091C">
            <w:rPr>
              <w:color w:val="FFFFFF"/>
              <w:lang w:val="es-ES_tradnl"/>
            </w:rPr>
            <w:t>  </w:t>
          </w:r>
        </w:p>
      </w:tc>
    </w:tr>
  </w:tbl>
  <w:p w:rsidR="00F222FB" w:rsidRDefault="00F222FB"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FB" w:rsidRPr="00726FFC" w:rsidRDefault="00F222FB"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2FB" w:rsidRDefault="00F222FB">
      <w:r>
        <w:separator/>
      </w:r>
    </w:p>
  </w:footnote>
  <w:footnote w:type="continuationSeparator" w:id="0">
    <w:p w:rsidR="00F222FB" w:rsidRDefault="00F222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FB" w:rsidRDefault="00F222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FB" w:rsidRDefault="00F222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pPr>
        <w:ind w:left="0" w:firstLine="0"/>
      </w:pPr>
    </w:lvl>
  </w:abstractNum>
  <w:abstractNum w:abstractNumId="1">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B290C04"/>
    <w:multiLevelType w:val="hybridMultilevel"/>
    <w:tmpl w:val="1FE01E8E"/>
    <w:lvl w:ilvl="0" w:tplc="C8002366">
      <w:start w:val="1"/>
      <w:numFmt w:val="upperRoman"/>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5"/>
  </w:num>
  <w:num w:numId="6">
    <w:abstractNumId w:val="0"/>
    <w:lvlOverride w:ilvl="0">
      <w:lvl w:ilvl="0">
        <w:numFmt w:val="bullet"/>
        <w:lvlText w:val=""/>
        <w:legacy w:legacy="1" w:legacySpace="120" w:legacyIndent="360"/>
        <w:lvlJc w:val="left"/>
        <w:pPr>
          <w:ind w:left="502" w:hanging="360"/>
        </w:pPr>
        <w:rPr>
          <w:rFonts w:ascii="Symbol" w:hAnsi="Symbol" w:hint="default"/>
        </w:rPr>
      </w:lvl>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hideSpellingErrors/>
  <w:stylePaneFormatFilter w:val="3F08"/>
  <w:defaultTabStop w:val="142"/>
  <w:evenAndOddHeaders/>
  <w:noPunctuationKerning/>
  <w:characterSpacingControl w:val="doNotCompress"/>
  <w:hdrShapeDefaults>
    <o:shapedefaults v:ext="edit" spidmax="2567169"/>
  </w:hdrShapeDefaults>
  <w:footnotePr>
    <w:footnote w:id="-1"/>
    <w:footnote w:id="0"/>
  </w:footnotePr>
  <w:endnotePr>
    <w:endnote w:id="-1"/>
    <w:endnote w:id="0"/>
  </w:endnotePr>
  <w:compat>
    <w:useFELayout/>
  </w:compat>
  <w:rsids>
    <w:rsidRoot w:val="008149B6"/>
    <w:rsid w:val="00000B36"/>
    <w:rsid w:val="00000FF4"/>
    <w:rsid w:val="00001235"/>
    <w:rsid w:val="00001F95"/>
    <w:rsid w:val="00002186"/>
    <w:rsid w:val="000023A1"/>
    <w:rsid w:val="0000240C"/>
    <w:rsid w:val="0000264E"/>
    <w:rsid w:val="00002ACC"/>
    <w:rsid w:val="00002E21"/>
    <w:rsid w:val="0000329C"/>
    <w:rsid w:val="000046D0"/>
    <w:rsid w:val="00004DC7"/>
    <w:rsid w:val="00004E01"/>
    <w:rsid w:val="00005B6E"/>
    <w:rsid w:val="00005FBB"/>
    <w:rsid w:val="00006494"/>
    <w:rsid w:val="0000712A"/>
    <w:rsid w:val="000071FA"/>
    <w:rsid w:val="00007586"/>
    <w:rsid w:val="00007730"/>
    <w:rsid w:val="00007E8C"/>
    <w:rsid w:val="0001004A"/>
    <w:rsid w:val="000107A8"/>
    <w:rsid w:val="00010807"/>
    <w:rsid w:val="00010CCA"/>
    <w:rsid w:val="00010D6F"/>
    <w:rsid w:val="0001109F"/>
    <w:rsid w:val="000114E2"/>
    <w:rsid w:val="00012305"/>
    <w:rsid w:val="00012BA9"/>
    <w:rsid w:val="00012E06"/>
    <w:rsid w:val="000136BD"/>
    <w:rsid w:val="0001371D"/>
    <w:rsid w:val="00013949"/>
    <w:rsid w:val="00013FDF"/>
    <w:rsid w:val="00014025"/>
    <w:rsid w:val="00014125"/>
    <w:rsid w:val="000153F9"/>
    <w:rsid w:val="00015DF8"/>
    <w:rsid w:val="00016004"/>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407"/>
    <w:rsid w:val="00040160"/>
    <w:rsid w:val="0004036D"/>
    <w:rsid w:val="00040639"/>
    <w:rsid w:val="00040DCC"/>
    <w:rsid w:val="000410C1"/>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D55"/>
    <w:rsid w:val="00051208"/>
    <w:rsid w:val="00051213"/>
    <w:rsid w:val="00051D2A"/>
    <w:rsid w:val="00052378"/>
    <w:rsid w:val="00052A14"/>
    <w:rsid w:val="00052BBD"/>
    <w:rsid w:val="000532A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074"/>
    <w:rsid w:val="00061438"/>
    <w:rsid w:val="0006267E"/>
    <w:rsid w:val="000630DA"/>
    <w:rsid w:val="000631E3"/>
    <w:rsid w:val="000634EA"/>
    <w:rsid w:val="000636FF"/>
    <w:rsid w:val="00063813"/>
    <w:rsid w:val="000639F0"/>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93B"/>
    <w:rsid w:val="000812D6"/>
    <w:rsid w:val="00081E45"/>
    <w:rsid w:val="0008290F"/>
    <w:rsid w:val="00082A76"/>
    <w:rsid w:val="00082C77"/>
    <w:rsid w:val="000835B5"/>
    <w:rsid w:val="00083664"/>
    <w:rsid w:val="000836EE"/>
    <w:rsid w:val="00083823"/>
    <w:rsid w:val="00083973"/>
    <w:rsid w:val="000839A5"/>
    <w:rsid w:val="00083B80"/>
    <w:rsid w:val="000840D4"/>
    <w:rsid w:val="000841E1"/>
    <w:rsid w:val="000844DB"/>
    <w:rsid w:val="000849FF"/>
    <w:rsid w:val="00084A0B"/>
    <w:rsid w:val="00084D9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FC"/>
    <w:rsid w:val="00087ABD"/>
    <w:rsid w:val="00087B51"/>
    <w:rsid w:val="0009006F"/>
    <w:rsid w:val="00090640"/>
    <w:rsid w:val="00090860"/>
    <w:rsid w:val="00090CE4"/>
    <w:rsid w:val="00091197"/>
    <w:rsid w:val="00091C87"/>
    <w:rsid w:val="00091D37"/>
    <w:rsid w:val="00092287"/>
    <w:rsid w:val="0009244C"/>
    <w:rsid w:val="000940E7"/>
    <w:rsid w:val="00094362"/>
    <w:rsid w:val="00094830"/>
    <w:rsid w:val="00094D2C"/>
    <w:rsid w:val="000953FD"/>
    <w:rsid w:val="00095571"/>
    <w:rsid w:val="00095C94"/>
    <w:rsid w:val="000968C6"/>
    <w:rsid w:val="0009738B"/>
    <w:rsid w:val="000978B0"/>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CD"/>
    <w:rsid w:val="000B2477"/>
    <w:rsid w:val="000B2545"/>
    <w:rsid w:val="000B2828"/>
    <w:rsid w:val="000B2991"/>
    <w:rsid w:val="000B3F89"/>
    <w:rsid w:val="000B4223"/>
    <w:rsid w:val="000B4624"/>
    <w:rsid w:val="000B4765"/>
    <w:rsid w:val="000B48B5"/>
    <w:rsid w:val="000B4B7A"/>
    <w:rsid w:val="000B4D8F"/>
    <w:rsid w:val="000B58C4"/>
    <w:rsid w:val="000B5D42"/>
    <w:rsid w:val="000B60CB"/>
    <w:rsid w:val="000B6288"/>
    <w:rsid w:val="000B71B4"/>
    <w:rsid w:val="000B7455"/>
    <w:rsid w:val="000B74B5"/>
    <w:rsid w:val="000B7636"/>
    <w:rsid w:val="000C0567"/>
    <w:rsid w:val="000C0D1E"/>
    <w:rsid w:val="000C100C"/>
    <w:rsid w:val="000C1B1F"/>
    <w:rsid w:val="000C1F56"/>
    <w:rsid w:val="000C219A"/>
    <w:rsid w:val="000C2E1F"/>
    <w:rsid w:val="000C2E2D"/>
    <w:rsid w:val="000C2FCD"/>
    <w:rsid w:val="000C3B60"/>
    <w:rsid w:val="000C40BE"/>
    <w:rsid w:val="000C4C2C"/>
    <w:rsid w:val="000C560F"/>
    <w:rsid w:val="000C569A"/>
    <w:rsid w:val="000C569B"/>
    <w:rsid w:val="000C5EB0"/>
    <w:rsid w:val="000C5F04"/>
    <w:rsid w:val="000C6348"/>
    <w:rsid w:val="000C642A"/>
    <w:rsid w:val="000C6652"/>
    <w:rsid w:val="000C66A4"/>
    <w:rsid w:val="000C6A47"/>
    <w:rsid w:val="000C7242"/>
    <w:rsid w:val="000C74BC"/>
    <w:rsid w:val="000C7B9F"/>
    <w:rsid w:val="000D0201"/>
    <w:rsid w:val="000D0D1D"/>
    <w:rsid w:val="000D0F9E"/>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6E7"/>
    <w:rsid w:val="000E323C"/>
    <w:rsid w:val="000E32A3"/>
    <w:rsid w:val="000E343E"/>
    <w:rsid w:val="000E3B3F"/>
    <w:rsid w:val="000E3C3D"/>
    <w:rsid w:val="000E3EB8"/>
    <w:rsid w:val="000E4608"/>
    <w:rsid w:val="000E4776"/>
    <w:rsid w:val="000E4A64"/>
    <w:rsid w:val="000E56F7"/>
    <w:rsid w:val="000E65FD"/>
    <w:rsid w:val="000E67E7"/>
    <w:rsid w:val="000E6873"/>
    <w:rsid w:val="000E79E1"/>
    <w:rsid w:val="000E7F5A"/>
    <w:rsid w:val="000F0786"/>
    <w:rsid w:val="000F165B"/>
    <w:rsid w:val="000F17FB"/>
    <w:rsid w:val="000F2C7A"/>
    <w:rsid w:val="000F33EB"/>
    <w:rsid w:val="000F38C2"/>
    <w:rsid w:val="000F3902"/>
    <w:rsid w:val="000F3BC2"/>
    <w:rsid w:val="000F4586"/>
    <w:rsid w:val="000F4897"/>
    <w:rsid w:val="000F48F8"/>
    <w:rsid w:val="000F49CB"/>
    <w:rsid w:val="000F51AF"/>
    <w:rsid w:val="000F524C"/>
    <w:rsid w:val="000F569C"/>
    <w:rsid w:val="000F58F6"/>
    <w:rsid w:val="000F60AD"/>
    <w:rsid w:val="000F66E9"/>
    <w:rsid w:val="000F672D"/>
    <w:rsid w:val="000F6B3A"/>
    <w:rsid w:val="000F6F40"/>
    <w:rsid w:val="000F77E4"/>
    <w:rsid w:val="000F7F50"/>
    <w:rsid w:val="001005BE"/>
    <w:rsid w:val="001013E2"/>
    <w:rsid w:val="001019D2"/>
    <w:rsid w:val="00102704"/>
    <w:rsid w:val="00102FF4"/>
    <w:rsid w:val="001030E3"/>
    <w:rsid w:val="00103755"/>
    <w:rsid w:val="001038D6"/>
    <w:rsid w:val="00103987"/>
    <w:rsid w:val="0010412A"/>
    <w:rsid w:val="001059BB"/>
    <w:rsid w:val="00106834"/>
    <w:rsid w:val="00106C38"/>
    <w:rsid w:val="0010707F"/>
    <w:rsid w:val="001076C0"/>
    <w:rsid w:val="00107908"/>
    <w:rsid w:val="00107CE4"/>
    <w:rsid w:val="00110085"/>
    <w:rsid w:val="00110302"/>
    <w:rsid w:val="001104F7"/>
    <w:rsid w:val="00110853"/>
    <w:rsid w:val="001108C6"/>
    <w:rsid w:val="00110C62"/>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3B6F"/>
    <w:rsid w:val="00124CAF"/>
    <w:rsid w:val="00125221"/>
    <w:rsid w:val="0012550E"/>
    <w:rsid w:val="001259D0"/>
    <w:rsid w:val="001260CC"/>
    <w:rsid w:val="00126577"/>
    <w:rsid w:val="00126682"/>
    <w:rsid w:val="001268C2"/>
    <w:rsid w:val="00127106"/>
    <w:rsid w:val="00127180"/>
    <w:rsid w:val="001272A5"/>
    <w:rsid w:val="001274C2"/>
    <w:rsid w:val="00127F77"/>
    <w:rsid w:val="00130B30"/>
    <w:rsid w:val="001316B8"/>
    <w:rsid w:val="0013225C"/>
    <w:rsid w:val="0013230B"/>
    <w:rsid w:val="0013289A"/>
    <w:rsid w:val="00132D77"/>
    <w:rsid w:val="00132DFA"/>
    <w:rsid w:val="00132F0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181"/>
    <w:rsid w:val="001566C1"/>
    <w:rsid w:val="00156C0B"/>
    <w:rsid w:val="00157679"/>
    <w:rsid w:val="001577EB"/>
    <w:rsid w:val="00157964"/>
    <w:rsid w:val="00160377"/>
    <w:rsid w:val="001609D7"/>
    <w:rsid w:val="00160E2B"/>
    <w:rsid w:val="00160FBA"/>
    <w:rsid w:val="00161203"/>
    <w:rsid w:val="001612F9"/>
    <w:rsid w:val="00161754"/>
    <w:rsid w:val="00161906"/>
    <w:rsid w:val="00162709"/>
    <w:rsid w:val="00162D80"/>
    <w:rsid w:val="0016336B"/>
    <w:rsid w:val="00163423"/>
    <w:rsid w:val="0016401B"/>
    <w:rsid w:val="00164334"/>
    <w:rsid w:val="00164345"/>
    <w:rsid w:val="00164E06"/>
    <w:rsid w:val="001650CB"/>
    <w:rsid w:val="00165164"/>
    <w:rsid w:val="00165260"/>
    <w:rsid w:val="00165299"/>
    <w:rsid w:val="001653D3"/>
    <w:rsid w:val="00165C91"/>
    <w:rsid w:val="00166EAF"/>
    <w:rsid w:val="001674EF"/>
    <w:rsid w:val="00170504"/>
    <w:rsid w:val="00170528"/>
    <w:rsid w:val="0017061C"/>
    <w:rsid w:val="00170C80"/>
    <w:rsid w:val="00170F0F"/>
    <w:rsid w:val="00170FCA"/>
    <w:rsid w:val="001710D6"/>
    <w:rsid w:val="001710E8"/>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63E7"/>
    <w:rsid w:val="001765CE"/>
    <w:rsid w:val="0017734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5598"/>
    <w:rsid w:val="001B56A3"/>
    <w:rsid w:val="001B5A04"/>
    <w:rsid w:val="001B5E1E"/>
    <w:rsid w:val="001B611A"/>
    <w:rsid w:val="001B6283"/>
    <w:rsid w:val="001B6DA3"/>
    <w:rsid w:val="001B7013"/>
    <w:rsid w:val="001B71AA"/>
    <w:rsid w:val="001B7203"/>
    <w:rsid w:val="001B74BF"/>
    <w:rsid w:val="001B7899"/>
    <w:rsid w:val="001B79A8"/>
    <w:rsid w:val="001B7F2A"/>
    <w:rsid w:val="001C0055"/>
    <w:rsid w:val="001C0B01"/>
    <w:rsid w:val="001C0F7F"/>
    <w:rsid w:val="001C1283"/>
    <w:rsid w:val="001C184B"/>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C7B04"/>
    <w:rsid w:val="001D0B25"/>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3B9A"/>
    <w:rsid w:val="001E4097"/>
    <w:rsid w:val="001E459B"/>
    <w:rsid w:val="001E474C"/>
    <w:rsid w:val="001E4B41"/>
    <w:rsid w:val="001E4DD0"/>
    <w:rsid w:val="001E535C"/>
    <w:rsid w:val="001E622F"/>
    <w:rsid w:val="001E6D08"/>
    <w:rsid w:val="001E6E4B"/>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6B96"/>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EB1"/>
    <w:rsid w:val="00203F90"/>
    <w:rsid w:val="0020438B"/>
    <w:rsid w:val="00204439"/>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D54"/>
    <w:rsid w:val="00221F66"/>
    <w:rsid w:val="0022219C"/>
    <w:rsid w:val="002225FA"/>
    <w:rsid w:val="00222727"/>
    <w:rsid w:val="002228E6"/>
    <w:rsid w:val="00222FC6"/>
    <w:rsid w:val="00223417"/>
    <w:rsid w:val="00223C04"/>
    <w:rsid w:val="00224020"/>
    <w:rsid w:val="00224067"/>
    <w:rsid w:val="00224265"/>
    <w:rsid w:val="00225810"/>
    <w:rsid w:val="00225FAC"/>
    <w:rsid w:val="0022637D"/>
    <w:rsid w:val="002265A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28ED"/>
    <w:rsid w:val="00253161"/>
    <w:rsid w:val="002538A7"/>
    <w:rsid w:val="00254322"/>
    <w:rsid w:val="0025477C"/>
    <w:rsid w:val="00254CF6"/>
    <w:rsid w:val="00255117"/>
    <w:rsid w:val="002551B4"/>
    <w:rsid w:val="00256629"/>
    <w:rsid w:val="0025730B"/>
    <w:rsid w:val="00257A3F"/>
    <w:rsid w:val="00257C0B"/>
    <w:rsid w:val="00260268"/>
    <w:rsid w:val="0026039A"/>
    <w:rsid w:val="00260724"/>
    <w:rsid w:val="00260975"/>
    <w:rsid w:val="00261108"/>
    <w:rsid w:val="00261463"/>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72A1"/>
    <w:rsid w:val="00267331"/>
    <w:rsid w:val="002673CB"/>
    <w:rsid w:val="002708BA"/>
    <w:rsid w:val="00270FAB"/>
    <w:rsid w:val="002717D9"/>
    <w:rsid w:val="00271B48"/>
    <w:rsid w:val="00272299"/>
    <w:rsid w:val="0027361B"/>
    <w:rsid w:val="00273AA6"/>
    <w:rsid w:val="00273F3B"/>
    <w:rsid w:val="002740BF"/>
    <w:rsid w:val="00274330"/>
    <w:rsid w:val="00274571"/>
    <w:rsid w:val="002749B8"/>
    <w:rsid w:val="002751DC"/>
    <w:rsid w:val="00275FCB"/>
    <w:rsid w:val="002763FA"/>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276"/>
    <w:rsid w:val="002A39F2"/>
    <w:rsid w:val="002A42CC"/>
    <w:rsid w:val="002A43FC"/>
    <w:rsid w:val="002A4864"/>
    <w:rsid w:val="002A4992"/>
    <w:rsid w:val="002A4D59"/>
    <w:rsid w:val="002A568A"/>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ADF"/>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6650"/>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A79"/>
    <w:rsid w:val="002E4B50"/>
    <w:rsid w:val="002E5AD4"/>
    <w:rsid w:val="002E5B77"/>
    <w:rsid w:val="002E66CA"/>
    <w:rsid w:val="002E72AA"/>
    <w:rsid w:val="002E741D"/>
    <w:rsid w:val="002E75F2"/>
    <w:rsid w:val="002E7610"/>
    <w:rsid w:val="002E7AC1"/>
    <w:rsid w:val="002E7C26"/>
    <w:rsid w:val="002F0635"/>
    <w:rsid w:val="002F0FFB"/>
    <w:rsid w:val="002F1501"/>
    <w:rsid w:val="002F1E17"/>
    <w:rsid w:val="002F24AD"/>
    <w:rsid w:val="002F2B3F"/>
    <w:rsid w:val="002F2D29"/>
    <w:rsid w:val="002F3393"/>
    <w:rsid w:val="002F3BDA"/>
    <w:rsid w:val="002F463B"/>
    <w:rsid w:val="002F468F"/>
    <w:rsid w:val="002F46CD"/>
    <w:rsid w:val="002F5236"/>
    <w:rsid w:val="002F5603"/>
    <w:rsid w:val="002F5690"/>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961"/>
    <w:rsid w:val="00304D48"/>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C8"/>
    <w:rsid w:val="00330F28"/>
    <w:rsid w:val="0033182F"/>
    <w:rsid w:val="003321CC"/>
    <w:rsid w:val="00332E11"/>
    <w:rsid w:val="00333AE8"/>
    <w:rsid w:val="00333D4A"/>
    <w:rsid w:val="00333EB4"/>
    <w:rsid w:val="0033420D"/>
    <w:rsid w:val="003355E0"/>
    <w:rsid w:val="0033592A"/>
    <w:rsid w:val="00335B5F"/>
    <w:rsid w:val="00336186"/>
    <w:rsid w:val="00336993"/>
    <w:rsid w:val="00336B50"/>
    <w:rsid w:val="00336EAC"/>
    <w:rsid w:val="00336F65"/>
    <w:rsid w:val="00337799"/>
    <w:rsid w:val="00337AD7"/>
    <w:rsid w:val="00337DD1"/>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0A1A"/>
    <w:rsid w:val="00351C58"/>
    <w:rsid w:val="00351CBE"/>
    <w:rsid w:val="0035216C"/>
    <w:rsid w:val="0035234F"/>
    <w:rsid w:val="00352A15"/>
    <w:rsid w:val="00353098"/>
    <w:rsid w:val="0035349F"/>
    <w:rsid w:val="0035350E"/>
    <w:rsid w:val="00353694"/>
    <w:rsid w:val="00353EED"/>
    <w:rsid w:val="003540D6"/>
    <w:rsid w:val="00354954"/>
    <w:rsid w:val="00355045"/>
    <w:rsid w:val="00355145"/>
    <w:rsid w:val="00355897"/>
    <w:rsid w:val="00355BCC"/>
    <w:rsid w:val="00356167"/>
    <w:rsid w:val="00356307"/>
    <w:rsid w:val="00356D0A"/>
    <w:rsid w:val="00356E98"/>
    <w:rsid w:val="00357744"/>
    <w:rsid w:val="0035789E"/>
    <w:rsid w:val="00360116"/>
    <w:rsid w:val="003603AA"/>
    <w:rsid w:val="00360B24"/>
    <w:rsid w:val="00360D00"/>
    <w:rsid w:val="00361E76"/>
    <w:rsid w:val="0036235F"/>
    <w:rsid w:val="00362A7E"/>
    <w:rsid w:val="003633B5"/>
    <w:rsid w:val="00363672"/>
    <w:rsid w:val="00363DF6"/>
    <w:rsid w:val="00363E46"/>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03C"/>
    <w:rsid w:val="003735E7"/>
    <w:rsid w:val="00373627"/>
    <w:rsid w:val="00373935"/>
    <w:rsid w:val="003740DC"/>
    <w:rsid w:val="0037474A"/>
    <w:rsid w:val="00374E33"/>
    <w:rsid w:val="00375404"/>
    <w:rsid w:val="0037578B"/>
    <w:rsid w:val="00377325"/>
    <w:rsid w:val="00377519"/>
    <w:rsid w:val="00377817"/>
    <w:rsid w:val="003800B7"/>
    <w:rsid w:val="0038020B"/>
    <w:rsid w:val="003802B5"/>
    <w:rsid w:val="003803EF"/>
    <w:rsid w:val="00380874"/>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735F"/>
    <w:rsid w:val="003877BD"/>
    <w:rsid w:val="00387DA3"/>
    <w:rsid w:val="00387DD9"/>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96B"/>
    <w:rsid w:val="0039510A"/>
    <w:rsid w:val="00395F76"/>
    <w:rsid w:val="00396F21"/>
    <w:rsid w:val="00397260"/>
    <w:rsid w:val="00397881"/>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C7F65"/>
    <w:rsid w:val="003C7F7F"/>
    <w:rsid w:val="003D0193"/>
    <w:rsid w:val="003D040F"/>
    <w:rsid w:val="003D1997"/>
    <w:rsid w:val="003D25ED"/>
    <w:rsid w:val="003D2BAC"/>
    <w:rsid w:val="003D2E78"/>
    <w:rsid w:val="003D319A"/>
    <w:rsid w:val="003D31D4"/>
    <w:rsid w:val="003D32A1"/>
    <w:rsid w:val="003D3623"/>
    <w:rsid w:val="003D3DB1"/>
    <w:rsid w:val="003D504D"/>
    <w:rsid w:val="003D5BF5"/>
    <w:rsid w:val="003D5D19"/>
    <w:rsid w:val="003D5E29"/>
    <w:rsid w:val="003D778E"/>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493D"/>
    <w:rsid w:val="003F52ED"/>
    <w:rsid w:val="003F54CB"/>
    <w:rsid w:val="003F6111"/>
    <w:rsid w:val="003F64B3"/>
    <w:rsid w:val="003F690E"/>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20775"/>
    <w:rsid w:val="00420880"/>
    <w:rsid w:val="00420D79"/>
    <w:rsid w:val="00420DFE"/>
    <w:rsid w:val="00421144"/>
    <w:rsid w:val="00421B15"/>
    <w:rsid w:val="00422046"/>
    <w:rsid w:val="004224AA"/>
    <w:rsid w:val="0042285E"/>
    <w:rsid w:val="00422A6C"/>
    <w:rsid w:val="00422B19"/>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C04"/>
    <w:rsid w:val="004302D6"/>
    <w:rsid w:val="004305CD"/>
    <w:rsid w:val="00431253"/>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2022"/>
    <w:rsid w:val="00452290"/>
    <w:rsid w:val="004537B3"/>
    <w:rsid w:val="0045393B"/>
    <w:rsid w:val="00453A51"/>
    <w:rsid w:val="00454AB9"/>
    <w:rsid w:val="00455AB2"/>
    <w:rsid w:val="00455E61"/>
    <w:rsid w:val="0045605F"/>
    <w:rsid w:val="00456549"/>
    <w:rsid w:val="004567CE"/>
    <w:rsid w:val="004567D7"/>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2DA"/>
    <w:rsid w:val="00474558"/>
    <w:rsid w:val="00474896"/>
    <w:rsid w:val="00474E6C"/>
    <w:rsid w:val="0047512A"/>
    <w:rsid w:val="00475AD5"/>
    <w:rsid w:val="00475BA8"/>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ED5"/>
    <w:rsid w:val="004852C4"/>
    <w:rsid w:val="00485F1C"/>
    <w:rsid w:val="004860E1"/>
    <w:rsid w:val="00486175"/>
    <w:rsid w:val="00486298"/>
    <w:rsid w:val="00486590"/>
    <w:rsid w:val="0048679F"/>
    <w:rsid w:val="00487D09"/>
    <w:rsid w:val="0049064A"/>
    <w:rsid w:val="00490CEE"/>
    <w:rsid w:val="00490FFC"/>
    <w:rsid w:val="0049103F"/>
    <w:rsid w:val="004911BC"/>
    <w:rsid w:val="004912F6"/>
    <w:rsid w:val="0049190B"/>
    <w:rsid w:val="004922A1"/>
    <w:rsid w:val="004924D0"/>
    <w:rsid w:val="00492A5C"/>
    <w:rsid w:val="00492CD7"/>
    <w:rsid w:val="00493DF8"/>
    <w:rsid w:val="00493F7F"/>
    <w:rsid w:val="00494ABE"/>
    <w:rsid w:val="00494ED8"/>
    <w:rsid w:val="00495227"/>
    <w:rsid w:val="004954B7"/>
    <w:rsid w:val="00495D28"/>
    <w:rsid w:val="004961EE"/>
    <w:rsid w:val="00496238"/>
    <w:rsid w:val="0049636F"/>
    <w:rsid w:val="00496687"/>
    <w:rsid w:val="00496A4B"/>
    <w:rsid w:val="0049705A"/>
    <w:rsid w:val="00497601"/>
    <w:rsid w:val="00497761"/>
    <w:rsid w:val="00497D1A"/>
    <w:rsid w:val="004A009C"/>
    <w:rsid w:val="004A02FA"/>
    <w:rsid w:val="004A0437"/>
    <w:rsid w:val="004A0651"/>
    <w:rsid w:val="004A0E1D"/>
    <w:rsid w:val="004A1DDB"/>
    <w:rsid w:val="004A238A"/>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71C2"/>
    <w:rsid w:val="004C7C07"/>
    <w:rsid w:val="004C7F52"/>
    <w:rsid w:val="004D050E"/>
    <w:rsid w:val="004D095F"/>
    <w:rsid w:val="004D0A78"/>
    <w:rsid w:val="004D0C86"/>
    <w:rsid w:val="004D14E6"/>
    <w:rsid w:val="004D1E9D"/>
    <w:rsid w:val="004D21CF"/>
    <w:rsid w:val="004D2D9A"/>
    <w:rsid w:val="004D3370"/>
    <w:rsid w:val="004D3E39"/>
    <w:rsid w:val="004D3E53"/>
    <w:rsid w:val="004D460B"/>
    <w:rsid w:val="004D47C1"/>
    <w:rsid w:val="004D5624"/>
    <w:rsid w:val="004D654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DCC"/>
    <w:rsid w:val="00501656"/>
    <w:rsid w:val="00501718"/>
    <w:rsid w:val="00501955"/>
    <w:rsid w:val="005029F8"/>
    <w:rsid w:val="00503E90"/>
    <w:rsid w:val="005041DC"/>
    <w:rsid w:val="00504245"/>
    <w:rsid w:val="005044B3"/>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CC9"/>
    <w:rsid w:val="00517CCF"/>
    <w:rsid w:val="00517F5D"/>
    <w:rsid w:val="00520156"/>
    <w:rsid w:val="005213D7"/>
    <w:rsid w:val="005216A0"/>
    <w:rsid w:val="005219EF"/>
    <w:rsid w:val="0052265A"/>
    <w:rsid w:val="0052299A"/>
    <w:rsid w:val="00522B39"/>
    <w:rsid w:val="00522BC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0FBA"/>
    <w:rsid w:val="00531030"/>
    <w:rsid w:val="00531431"/>
    <w:rsid w:val="00531965"/>
    <w:rsid w:val="00531DCA"/>
    <w:rsid w:val="005326B2"/>
    <w:rsid w:val="00532E2B"/>
    <w:rsid w:val="00532F16"/>
    <w:rsid w:val="00533002"/>
    <w:rsid w:val="0053343A"/>
    <w:rsid w:val="005334B8"/>
    <w:rsid w:val="0053375E"/>
    <w:rsid w:val="00533862"/>
    <w:rsid w:val="00533BE2"/>
    <w:rsid w:val="00535575"/>
    <w:rsid w:val="005356BC"/>
    <w:rsid w:val="00535B39"/>
    <w:rsid w:val="00535C78"/>
    <w:rsid w:val="00536608"/>
    <w:rsid w:val="005372C2"/>
    <w:rsid w:val="0053775B"/>
    <w:rsid w:val="00537AD9"/>
    <w:rsid w:val="00537AE3"/>
    <w:rsid w:val="00537F92"/>
    <w:rsid w:val="00537FC2"/>
    <w:rsid w:val="00540055"/>
    <w:rsid w:val="00540513"/>
    <w:rsid w:val="005406AB"/>
    <w:rsid w:val="00541E59"/>
    <w:rsid w:val="00541E95"/>
    <w:rsid w:val="005427B9"/>
    <w:rsid w:val="005428A9"/>
    <w:rsid w:val="005429F1"/>
    <w:rsid w:val="00542A7A"/>
    <w:rsid w:val="005431D5"/>
    <w:rsid w:val="005432DE"/>
    <w:rsid w:val="00543C20"/>
    <w:rsid w:val="0054457A"/>
    <w:rsid w:val="00544A00"/>
    <w:rsid w:val="00544C40"/>
    <w:rsid w:val="0054511F"/>
    <w:rsid w:val="005459E8"/>
    <w:rsid w:val="005459F3"/>
    <w:rsid w:val="005475D7"/>
    <w:rsid w:val="00547B91"/>
    <w:rsid w:val="00547FC6"/>
    <w:rsid w:val="005502B3"/>
    <w:rsid w:val="005504B2"/>
    <w:rsid w:val="0055066E"/>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257"/>
    <w:rsid w:val="0058162A"/>
    <w:rsid w:val="005820AA"/>
    <w:rsid w:val="005823A3"/>
    <w:rsid w:val="00582C6C"/>
    <w:rsid w:val="00582E21"/>
    <w:rsid w:val="00582E35"/>
    <w:rsid w:val="00582E9B"/>
    <w:rsid w:val="005835E8"/>
    <w:rsid w:val="00583698"/>
    <w:rsid w:val="0058386E"/>
    <w:rsid w:val="00583F07"/>
    <w:rsid w:val="00584414"/>
    <w:rsid w:val="00584680"/>
    <w:rsid w:val="00584987"/>
    <w:rsid w:val="00584A14"/>
    <w:rsid w:val="00584B5A"/>
    <w:rsid w:val="00585522"/>
    <w:rsid w:val="0058552F"/>
    <w:rsid w:val="005866C1"/>
    <w:rsid w:val="0058676B"/>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62AC"/>
    <w:rsid w:val="005B6565"/>
    <w:rsid w:val="005B6967"/>
    <w:rsid w:val="005C04CF"/>
    <w:rsid w:val="005C0826"/>
    <w:rsid w:val="005C0F19"/>
    <w:rsid w:val="005C1556"/>
    <w:rsid w:val="005C240D"/>
    <w:rsid w:val="005C2544"/>
    <w:rsid w:val="005C2B0C"/>
    <w:rsid w:val="005C2F54"/>
    <w:rsid w:val="005C3905"/>
    <w:rsid w:val="005C3BF3"/>
    <w:rsid w:val="005C3C61"/>
    <w:rsid w:val="005C3F0C"/>
    <w:rsid w:val="005C41C3"/>
    <w:rsid w:val="005C444C"/>
    <w:rsid w:val="005C46CC"/>
    <w:rsid w:val="005C48CC"/>
    <w:rsid w:val="005C4B6C"/>
    <w:rsid w:val="005C4D54"/>
    <w:rsid w:val="005C4F0A"/>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80B"/>
    <w:rsid w:val="005E0B91"/>
    <w:rsid w:val="005E0E29"/>
    <w:rsid w:val="005E10ED"/>
    <w:rsid w:val="005E15F9"/>
    <w:rsid w:val="005E178C"/>
    <w:rsid w:val="005E17CD"/>
    <w:rsid w:val="005E1BC6"/>
    <w:rsid w:val="005E1D19"/>
    <w:rsid w:val="005E1E92"/>
    <w:rsid w:val="005E2F8F"/>
    <w:rsid w:val="005E3379"/>
    <w:rsid w:val="005E3BE3"/>
    <w:rsid w:val="005E3CD1"/>
    <w:rsid w:val="005E41C4"/>
    <w:rsid w:val="005E4876"/>
    <w:rsid w:val="005E4886"/>
    <w:rsid w:val="005E4A01"/>
    <w:rsid w:val="005E4B05"/>
    <w:rsid w:val="005E59C7"/>
    <w:rsid w:val="005E5A70"/>
    <w:rsid w:val="005E5F89"/>
    <w:rsid w:val="005E65C5"/>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7F56"/>
    <w:rsid w:val="006003CF"/>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C51"/>
    <w:rsid w:val="00630F43"/>
    <w:rsid w:val="006313B8"/>
    <w:rsid w:val="00631A73"/>
    <w:rsid w:val="00631E22"/>
    <w:rsid w:val="006322B9"/>
    <w:rsid w:val="00632C10"/>
    <w:rsid w:val="00632E69"/>
    <w:rsid w:val="0063303C"/>
    <w:rsid w:val="0063332D"/>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B4A"/>
    <w:rsid w:val="00674C2A"/>
    <w:rsid w:val="00674C30"/>
    <w:rsid w:val="00674CA3"/>
    <w:rsid w:val="0067513F"/>
    <w:rsid w:val="0067529A"/>
    <w:rsid w:val="0067597A"/>
    <w:rsid w:val="00676176"/>
    <w:rsid w:val="006763A3"/>
    <w:rsid w:val="00677B65"/>
    <w:rsid w:val="00677F5B"/>
    <w:rsid w:val="0068013C"/>
    <w:rsid w:val="00680506"/>
    <w:rsid w:val="00680844"/>
    <w:rsid w:val="00680EAD"/>
    <w:rsid w:val="00680FB9"/>
    <w:rsid w:val="006817A8"/>
    <w:rsid w:val="0068257B"/>
    <w:rsid w:val="00683452"/>
    <w:rsid w:val="00683EF4"/>
    <w:rsid w:val="006840DC"/>
    <w:rsid w:val="00685097"/>
    <w:rsid w:val="006852B5"/>
    <w:rsid w:val="0068536B"/>
    <w:rsid w:val="00685ACA"/>
    <w:rsid w:val="006862BA"/>
    <w:rsid w:val="00686713"/>
    <w:rsid w:val="00686E76"/>
    <w:rsid w:val="00687300"/>
    <w:rsid w:val="006875AC"/>
    <w:rsid w:val="006877D1"/>
    <w:rsid w:val="006901BB"/>
    <w:rsid w:val="00690249"/>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23F"/>
    <w:rsid w:val="006A37C5"/>
    <w:rsid w:val="006A3C90"/>
    <w:rsid w:val="006A3D7D"/>
    <w:rsid w:val="006A4081"/>
    <w:rsid w:val="006A4982"/>
    <w:rsid w:val="006A4C36"/>
    <w:rsid w:val="006A508E"/>
    <w:rsid w:val="006A5322"/>
    <w:rsid w:val="006A5AA7"/>
    <w:rsid w:val="006A5C8B"/>
    <w:rsid w:val="006A6D6E"/>
    <w:rsid w:val="006A73E0"/>
    <w:rsid w:val="006A7FAA"/>
    <w:rsid w:val="006B010D"/>
    <w:rsid w:val="006B03FD"/>
    <w:rsid w:val="006B0613"/>
    <w:rsid w:val="006B10F9"/>
    <w:rsid w:val="006B12E8"/>
    <w:rsid w:val="006B1EFB"/>
    <w:rsid w:val="006B2504"/>
    <w:rsid w:val="006B2968"/>
    <w:rsid w:val="006B37A5"/>
    <w:rsid w:val="006B38B6"/>
    <w:rsid w:val="006B38FB"/>
    <w:rsid w:val="006B39D5"/>
    <w:rsid w:val="006B3D8A"/>
    <w:rsid w:val="006B50A3"/>
    <w:rsid w:val="006B50FB"/>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5151"/>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32B6"/>
    <w:rsid w:val="00744002"/>
    <w:rsid w:val="00744091"/>
    <w:rsid w:val="0074531E"/>
    <w:rsid w:val="007458F9"/>
    <w:rsid w:val="00745CA3"/>
    <w:rsid w:val="00746225"/>
    <w:rsid w:val="0074634F"/>
    <w:rsid w:val="00746BE9"/>
    <w:rsid w:val="00747641"/>
    <w:rsid w:val="0074772F"/>
    <w:rsid w:val="007479CA"/>
    <w:rsid w:val="00747E9D"/>
    <w:rsid w:val="00747EE1"/>
    <w:rsid w:val="00750374"/>
    <w:rsid w:val="00750A77"/>
    <w:rsid w:val="00750AA2"/>
    <w:rsid w:val="00750E58"/>
    <w:rsid w:val="007518A9"/>
    <w:rsid w:val="007520DD"/>
    <w:rsid w:val="00752640"/>
    <w:rsid w:val="00752A1E"/>
    <w:rsid w:val="00752B44"/>
    <w:rsid w:val="0075360B"/>
    <w:rsid w:val="00755D14"/>
    <w:rsid w:val="00755D31"/>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6CC"/>
    <w:rsid w:val="00775369"/>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3AB"/>
    <w:rsid w:val="00793724"/>
    <w:rsid w:val="00793D0F"/>
    <w:rsid w:val="00793E4E"/>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B53"/>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33CE"/>
    <w:rsid w:val="007E3464"/>
    <w:rsid w:val="007E3B99"/>
    <w:rsid w:val="007E3D37"/>
    <w:rsid w:val="007E3DAD"/>
    <w:rsid w:val="007E3FBC"/>
    <w:rsid w:val="007E4A86"/>
    <w:rsid w:val="007E4B33"/>
    <w:rsid w:val="007E5389"/>
    <w:rsid w:val="007E5770"/>
    <w:rsid w:val="007E64C4"/>
    <w:rsid w:val="007E6AE6"/>
    <w:rsid w:val="007F0578"/>
    <w:rsid w:val="007F09CD"/>
    <w:rsid w:val="007F0B03"/>
    <w:rsid w:val="007F0CDE"/>
    <w:rsid w:val="007F1B82"/>
    <w:rsid w:val="007F1F51"/>
    <w:rsid w:val="007F2773"/>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06"/>
    <w:rsid w:val="00803972"/>
    <w:rsid w:val="008039E8"/>
    <w:rsid w:val="00803A0B"/>
    <w:rsid w:val="00803ABE"/>
    <w:rsid w:val="00804234"/>
    <w:rsid w:val="0080427C"/>
    <w:rsid w:val="008043A9"/>
    <w:rsid w:val="008045BB"/>
    <w:rsid w:val="0080545A"/>
    <w:rsid w:val="0080557D"/>
    <w:rsid w:val="0080569E"/>
    <w:rsid w:val="00805BE0"/>
    <w:rsid w:val="00806403"/>
    <w:rsid w:val="00806419"/>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3F01"/>
    <w:rsid w:val="0082532C"/>
    <w:rsid w:val="008259CC"/>
    <w:rsid w:val="00825E89"/>
    <w:rsid w:val="00825F4F"/>
    <w:rsid w:val="00826265"/>
    <w:rsid w:val="008263B8"/>
    <w:rsid w:val="0082641F"/>
    <w:rsid w:val="008264C4"/>
    <w:rsid w:val="008267AC"/>
    <w:rsid w:val="008267F3"/>
    <w:rsid w:val="00826F17"/>
    <w:rsid w:val="00827E13"/>
    <w:rsid w:val="00830D64"/>
    <w:rsid w:val="00831E40"/>
    <w:rsid w:val="0083297D"/>
    <w:rsid w:val="00832D8B"/>
    <w:rsid w:val="00833D87"/>
    <w:rsid w:val="00833E42"/>
    <w:rsid w:val="00834397"/>
    <w:rsid w:val="0083478C"/>
    <w:rsid w:val="00834EFB"/>
    <w:rsid w:val="008354A7"/>
    <w:rsid w:val="00835706"/>
    <w:rsid w:val="00835F5B"/>
    <w:rsid w:val="00835F9D"/>
    <w:rsid w:val="008364FC"/>
    <w:rsid w:val="00836AB0"/>
    <w:rsid w:val="008376E7"/>
    <w:rsid w:val="008378F3"/>
    <w:rsid w:val="008403E1"/>
    <w:rsid w:val="0084074B"/>
    <w:rsid w:val="0084113F"/>
    <w:rsid w:val="00841315"/>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AD2"/>
    <w:rsid w:val="00865EC0"/>
    <w:rsid w:val="00865ECC"/>
    <w:rsid w:val="0086797B"/>
    <w:rsid w:val="00870DBA"/>
    <w:rsid w:val="00870FA0"/>
    <w:rsid w:val="0087171E"/>
    <w:rsid w:val="00871A56"/>
    <w:rsid w:val="00871B01"/>
    <w:rsid w:val="00871FBF"/>
    <w:rsid w:val="00872383"/>
    <w:rsid w:val="00872A5B"/>
    <w:rsid w:val="00872C86"/>
    <w:rsid w:val="008732AE"/>
    <w:rsid w:val="00873C05"/>
    <w:rsid w:val="008749A2"/>
    <w:rsid w:val="00874A41"/>
    <w:rsid w:val="008769AE"/>
    <w:rsid w:val="00876D56"/>
    <w:rsid w:val="0087710F"/>
    <w:rsid w:val="00877712"/>
    <w:rsid w:val="00877F4B"/>
    <w:rsid w:val="008801A5"/>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E80"/>
    <w:rsid w:val="008A3E98"/>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DD4"/>
    <w:rsid w:val="008B3350"/>
    <w:rsid w:val="008B3ADC"/>
    <w:rsid w:val="008B3EB8"/>
    <w:rsid w:val="008B533F"/>
    <w:rsid w:val="008B58A1"/>
    <w:rsid w:val="008B5AE9"/>
    <w:rsid w:val="008B5D57"/>
    <w:rsid w:val="008B62ED"/>
    <w:rsid w:val="008B6908"/>
    <w:rsid w:val="008B7AAB"/>
    <w:rsid w:val="008C015B"/>
    <w:rsid w:val="008C0244"/>
    <w:rsid w:val="008C089E"/>
    <w:rsid w:val="008C0B69"/>
    <w:rsid w:val="008C0B8C"/>
    <w:rsid w:val="008C0D39"/>
    <w:rsid w:val="008C0D80"/>
    <w:rsid w:val="008C0F1C"/>
    <w:rsid w:val="008C149E"/>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C93"/>
    <w:rsid w:val="008E6E88"/>
    <w:rsid w:val="008E6FEB"/>
    <w:rsid w:val="008E7648"/>
    <w:rsid w:val="008E7CF0"/>
    <w:rsid w:val="008F00D8"/>
    <w:rsid w:val="008F0309"/>
    <w:rsid w:val="008F1092"/>
    <w:rsid w:val="008F1902"/>
    <w:rsid w:val="008F19B8"/>
    <w:rsid w:val="008F1B6A"/>
    <w:rsid w:val="008F205C"/>
    <w:rsid w:val="008F226A"/>
    <w:rsid w:val="008F3043"/>
    <w:rsid w:val="008F38F3"/>
    <w:rsid w:val="008F3D11"/>
    <w:rsid w:val="008F3E72"/>
    <w:rsid w:val="008F3F54"/>
    <w:rsid w:val="008F4492"/>
    <w:rsid w:val="008F48AC"/>
    <w:rsid w:val="008F48E3"/>
    <w:rsid w:val="008F4AE1"/>
    <w:rsid w:val="008F5D63"/>
    <w:rsid w:val="008F6327"/>
    <w:rsid w:val="008F63F8"/>
    <w:rsid w:val="008F741F"/>
    <w:rsid w:val="008F74C4"/>
    <w:rsid w:val="008F760B"/>
    <w:rsid w:val="008F7858"/>
    <w:rsid w:val="0090001C"/>
    <w:rsid w:val="00900F6D"/>
    <w:rsid w:val="0090103F"/>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5161"/>
    <w:rsid w:val="00915711"/>
    <w:rsid w:val="00915915"/>
    <w:rsid w:val="00915A1F"/>
    <w:rsid w:val="00915E97"/>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1382"/>
    <w:rsid w:val="00931EE7"/>
    <w:rsid w:val="009324A2"/>
    <w:rsid w:val="009332CF"/>
    <w:rsid w:val="00933861"/>
    <w:rsid w:val="00933A2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60314"/>
    <w:rsid w:val="009603F3"/>
    <w:rsid w:val="00960901"/>
    <w:rsid w:val="009609EC"/>
    <w:rsid w:val="0096115B"/>
    <w:rsid w:val="0096183A"/>
    <w:rsid w:val="009619C4"/>
    <w:rsid w:val="009630C5"/>
    <w:rsid w:val="00963A95"/>
    <w:rsid w:val="00964094"/>
    <w:rsid w:val="009643C6"/>
    <w:rsid w:val="00964452"/>
    <w:rsid w:val="009649F6"/>
    <w:rsid w:val="00965186"/>
    <w:rsid w:val="00965424"/>
    <w:rsid w:val="0096561B"/>
    <w:rsid w:val="009657D9"/>
    <w:rsid w:val="00965B04"/>
    <w:rsid w:val="00966702"/>
    <w:rsid w:val="00966F3E"/>
    <w:rsid w:val="009675B8"/>
    <w:rsid w:val="00967802"/>
    <w:rsid w:val="009705A2"/>
    <w:rsid w:val="00970695"/>
    <w:rsid w:val="00970978"/>
    <w:rsid w:val="00971F70"/>
    <w:rsid w:val="009722A0"/>
    <w:rsid w:val="009723A1"/>
    <w:rsid w:val="00972BEA"/>
    <w:rsid w:val="00973092"/>
    <w:rsid w:val="009735E6"/>
    <w:rsid w:val="00973E2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BD6"/>
    <w:rsid w:val="00993EC1"/>
    <w:rsid w:val="009948F7"/>
    <w:rsid w:val="00995077"/>
    <w:rsid w:val="00995947"/>
    <w:rsid w:val="00995BF0"/>
    <w:rsid w:val="00995CFB"/>
    <w:rsid w:val="00996E25"/>
    <w:rsid w:val="0099722E"/>
    <w:rsid w:val="009973A3"/>
    <w:rsid w:val="00997557"/>
    <w:rsid w:val="009978F5"/>
    <w:rsid w:val="009A03AD"/>
    <w:rsid w:val="009A04F0"/>
    <w:rsid w:val="009A050E"/>
    <w:rsid w:val="009A0C49"/>
    <w:rsid w:val="009A0F36"/>
    <w:rsid w:val="009A0FD6"/>
    <w:rsid w:val="009A15F1"/>
    <w:rsid w:val="009A1960"/>
    <w:rsid w:val="009A1A7B"/>
    <w:rsid w:val="009A1BB1"/>
    <w:rsid w:val="009A1DD2"/>
    <w:rsid w:val="009A3A15"/>
    <w:rsid w:val="009A3A4D"/>
    <w:rsid w:val="009A3E4E"/>
    <w:rsid w:val="009A4206"/>
    <w:rsid w:val="009A42A4"/>
    <w:rsid w:val="009A447B"/>
    <w:rsid w:val="009A4B0A"/>
    <w:rsid w:val="009A4CDA"/>
    <w:rsid w:val="009A4D54"/>
    <w:rsid w:val="009A5AD2"/>
    <w:rsid w:val="009A5CB3"/>
    <w:rsid w:val="009A5D33"/>
    <w:rsid w:val="009A614E"/>
    <w:rsid w:val="009A6260"/>
    <w:rsid w:val="009A6AD9"/>
    <w:rsid w:val="009A7501"/>
    <w:rsid w:val="009A7708"/>
    <w:rsid w:val="009A7805"/>
    <w:rsid w:val="009A7996"/>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5A90"/>
    <w:rsid w:val="009B6511"/>
    <w:rsid w:val="009B72FB"/>
    <w:rsid w:val="009B74E8"/>
    <w:rsid w:val="009B7517"/>
    <w:rsid w:val="009B7E03"/>
    <w:rsid w:val="009C0394"/>
    <w:rsid w:val="009C082B"/>
    <w:rsid w:val="009C0E8D"/>
    <w:rsid w:val="009C109A"/>
    <w:rsid w:val="009C152A"/>
    <w:rsid w:val="009C2389"/>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5297"/>
    <w:rsid w:val="009D55D4"/>
    <w:rsid w:val="009D55E5"/>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A"/>
    <w:rsid w:val="009F3DA3"/>
    <w:rsid w:val="009F41BB"/>
    <w:rsid w:val="009F42DE"/>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3B12"/>
    <w:rsid w:val="00A03CE6"/>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A02"/>
    <w:rsid w:val="00A16F73"/>
    <w:rsid w:val="00A16F9A"/>
    <w:rsid w:val="00A17247"/>
    <w:rsid w:val="00A20228"/>
    <w:rsid w:val="00A20313"/>
    <w:rsid w:val="00A207D0"/>
    <w:rsid w:val="00A20E5C"/>
    <w:rsid w:val="00A210DF"/>
    <w:rsid w:val="00A2151A"/>
    <w:rsid w:val="00A21BEA"/>
    <w:rsid w:val="00A22BB3"/>
    <w:rsid w:val="00A24193"/>
    <w:rsid w:val="00A24BF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72"/>
    <w:rsid w:val="00A4410A"/>
    <w:rsid w:val="00A447CC"/>
    <w:rsid w:val="00A4489F"/>
    <w:rsid w:val="00A44ECE"/>
    <w:rsid w:val="00A45256"/>
    <w:rsid w:val="00A45407"/>
    <w:rsid w:val="00A463FA"/>
    <w:rsid w:val="00A46CB2"/>
    <w:rsid w:val="00A47119"/>
    <w:rsid w:val="00A47290"/>
    <w:rsid w:val="00A47905"/>
    <w:rsid w:val="00A479D9"/>
    <w:rsid w:val="00A508EC"/>
    <w:rsid w:val="00A50A3B"/>
    <w:rsid w:val="00A512E8"/>
    <w:rsid w:val="00A51E7A"/>
    <w:rsid w:val="00A524C1"/>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F0E"/>
    <w:rsid w:val="00A616D8"/>
    <w:rsid w:val="00A6189E"/>
    <w:rsid w:val="00A61A0E"/>
    <w:rsid w:val="00A61CFD"/>
    <w:rsid w:val="00A629DA"/>
    <w:rsid w:val="00A62B32"/>
    <w:rsid w:val="00A63179"/>
    <w:rsid w:val="00A634A2"/>
    <w:rsid w:val="00A64158"/>
    <w:rsid w:val="00A64A6F"/>
    <w:rsid w:val="00A64C13"/>
    <w:rsid w:val="00A64C33"/>
    <w:rsid w:val="00A64F04"/>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E6A"/>
    <w:rsid w:val="00A76F7C"/>
    <w:rsid w:val="00A77EBE"/>
    <w:rsid w:val="00A8022B"/>
    <w:rsid w:val="00A80EBE"/>
    <w:rsid w:val="00A8104B"/>
    <w:rsid w:val="00A8105E"/>
    <w:rsid w:val="00A81BCB"/>
    <w:rsid w:val="00A82B09"/>
    <w:rsid w:val="00A832A8"/>
    <w:rsid w:val="00A835D3"/>
    <w:rsid w:val="00A83B85"/>
    <w:rsid w:val="00A8426B"/>
    <w:rsid w:val="00A84D47"/>
    <w:rsid w:val="00A85419"/>
    <w:rsid w:val="00A855A6"/>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6166"/>
    <w:rsid w:val="00A968C1"/>
    <w:rsid w:val="00A96E71"/>
    <w:rsid w:val="00A97BA3"/>
    <w:rsid w:val="00A97EE4"/>
    <w:rsid w:val="00AA0523"/>
    <w:rsid w:val="00AA0D45"/>
    <w:rsid w:val="00AA10CB"/>
    <w:rsid w:val="00AA1653"/>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1DAB"/>
    <w:rsid w:val="00AD2007"/>
    <w:rsid w:val="00AD2064"/>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569"/>
    <w:rsid w:val="00AD77E8"/>
    <w:rsid w:val="00AD7860"/>
    <w:rsid w:val="00AD7C4C"/>
    <w:rsid w:val="00AE00CB"/>
    <w:rsid w:val="00AE10A9"/>
    <w:rsid w:val="00AE1538"/>
    <w:rsid w:val="00AE17CB"/>
    <w:rsid w:val="00AE1ECC"/>
    <w:rsid w:val="00AE2AA3"/>
    <w:rsid w:val="00AE2DAA"/>
    <w:rsid w:val="00AE2EA5"/>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459"/>
    <w:rsid w:val="00AF17A0"/>
    <w:rsid w:val="00AF19F0"/>
    <w:rsid w:val="00AF1F03"/>
    <w:rsid w:val="00AF1FA8"/>
    <w:rsid w:val="00AF2679"/>
    <w:rsid w:val="00AF27EE"/>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4106"/>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C"/>
    <w:rsid w:val="00B1529F"/>
    <w:rsid w:val="00B15693"/>
    <w:rsid w:val="00B15930"/>
    <w:rsid w:val="00B163FF"/>
    <w:rsid w:val="00B17D9E"/>
    <w:rsid w:val="00B200CB"/>
    <w:rsid w:val="00B2195D"/>
    <w:rsid w:val="00B21D98"/>
    <w:rsid w:val="00B22628"/>
    <w:rsid w:val="00B22D7E"/>
    <w:rsid w:val="00B22E9C"/>
    <w:rsid w:val="00B2307F"/>
    <w:rsid w:val="00B23169"/>
    <w:rsid w:val="00B238A3"/>
    <w:rsid w:val="00B23B04"/>
    <w:rsid w:val="00B2404D"/>
    <w:rsid w:val="00B24248"/>
    <w:rsid w:val="00B24455"/>
    <w:rsid w:val="00B24A85"/>
    <w:rsid w:val="00B250BD"/>
    <w:rsid w:val="00B2641B"/>
    <w:rsid w:val="00B26598"/>
    <w:rsid w:val="00B26FCA"/>
    <w:rsid w:val="00B2796F"/>
    <w:rsid w:val="00B27975"/>
    <w:rsid w:val="00B27FCE"/>
    <w:rsid w:val="00B30B12"/>
    <w:rsid w:val="00B30B78"/>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DF8"/>
    <w:rsid w:val="00B3529D"/>
    <w:rsid w:val="00B35357"/>
    <w:rsid w:val="00B35E4B"/>
    <w:rsid w:val="00B35FE5"/>
    <w:rsid w:val="00B36C52"/>
    <w:rsid w:val="00B36E0D"/>
    <w:rsid w:val="00B37207"/>
    <w:rsid w:val="00B3731C"/>
    <w:rsid w:val="00B37AE3"/>
    <w:rsid w:val="00B37C50"/>
    <w:rsid w:val="00B40FBB"/>
    <w:rsid w:val="00B41165"/>
    <w:rsid w:val="00B415FF"/>
    <w:rsid w:val="00B41D2D"/>
    <w:rsid w:val="00B424F1"/>
    <w:rsid w:val="00B4304F"/>
    <w:rsid w:val="00B43578"/>
    <w:rsid w:val="00B44170"/>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FD"/>
    <w:rsid w:val="00B52E09"/>
    <w:rsid w:val="00B532D9"/>
    <w:rsid w:val="00B534D5"/>
    <w:rsid w:val="00B53AC7"/>
    <w:rsid w:val="00B544E6"/>
    <w:rsid w:val="00B54FDA"/>
    <w:rsid w:val="00B55076"/>
    <w:rsid w:val="00B55A03"/>
    <w:rsid w:val="00B55B93"/>
    <w:rsid w:val="00B55C66"/>
    <w:rsid w:val="00B5630E"/>
    <w:rsid w:val="00B571B5"/>
    <w:rsid w:val="00B578F9"/>
    <w:rsid w:val="00B600EA"/>
    <w:rsid w:val="00B605E4"/>
    <w:rsid w:val="00B60BA6"/>
    <w:rsid w:val="00B614AE"/>
    <w:rsid w:val="00B6211A"/>
    <w:rsid w:val="00B62161"/>
    <w:rsid w:val="00B62509"/>
    <w:rsid w:val="00B629B5"/>
    <w:rsid w:val="00B62F74"/>
    <w:rsid w:val="00B63476"/>
    <w:rsid w:val="00B63B22"/>
    <w:rsid w:val="00B643BC"/>
    <w:rsid w:val="00B64548"/>
    <w:rsid w:val="00B64A3E"/>
    <w:rsid w:val="00B64CC5"/>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46"/>
    <w:rsid w:val="00BA1398"/>
    <w:rsid w:val="00BA1D90"/>
    <w:rsid w:val="00BA2331"/>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577"/>
    <w:rsid w:val="00BB66DA"/>
    <w:rsid w:val="00BB6735"/>
    <w:rsid w:val="00BB7331"/>
    <w:rsid w:val="00BB76DC"/>
    <w:rsid w:val="00BB7B4F"/>
    <w:rsid w:val="00BC0EF3"/>
    <w:rsid w:val="00BC1526"/>
    <w:rsid w:val="00BC1879"/>
    <w:rsid w:val="00BC2E8B"/>
    <w:rsid w:val="00BC3693"/>
    <w:rsid w:val="00BC378E"/>
    <w:rsid w:val="00BC4B55"/>
    <w:rsid w:val="00BC4B86"/>
    <w:rsid w:val="00BC5257"/>
    <w:rsid w:val="00BC5B88"/>
    <w:rsid w:val="00BC622F"/>
    <w:rsid w:val="00BC6656"/>
    <w:rsid w:val="00BC66DB"/>
    <w:rsid w:val="00BC6ABE"/>
    <w:rsid w:val="00BC6F2B"/>
    <w:rsid w:val="00BC7917"/>
    <w:rsid w:val="00BC7941"/>
    <w:rsid w:val="00BD05C4"/>
    <w:rsid w:val="00BD0A37"/>
    <w:rsid w:val="00BD0C16"/>
    <w:rsid w:val="00BD2146"/>
    <w:rsid w:val="00BD2360"/>
    <w:rsid w:val="00BD26CD"/>
    <w:rsid w:val="00BD2CD7"/>
    <w:rsid w:val="00BD2D40"/>
    <w:rsid w:val="00BD2DC4"/>
    <w:rsid w:val="00BD2EFA"/>
    <w:rsid w:val="00BD2F41"/>
    <w:rsid w:val="00BD38D0"/>
    <w:rsid w:val="00BD39F5"/>
    <w:rsid w:val="00BD4C63"/>
    <w:rsid w:val="00BD5784"/>
    <w:rsid w:val="00BD5826"/>
    <w:rsid w:val="00BD617F"/>
    <w:rsid w:val="00BD62F3"/>
    <w:rsid w:val="00BD6589"/>
    <w:rsid w:val="00BD666D"/>
    <w:rsid w:val="00BD6BBC"/>
    <w:rsid w:val="00BE0673"/>
    <w:rsid w:val="00BE06BE"/>
    <w:rsid w:val="00BE09EC"/>
    <w:rsid w:val="00BE2558"/>
    <w:rsid w:val="00BE26FF"/>
    <w:rsid w:val="00BE2BD0"/>
    <w:rsid w:val="00BE42DB"/>
    <w:rsid w:val="00BE565A"/>
    <w:rsid w:val="00BE5F73"/>
    <w:rsid w:val="00BE6E4D"/>
    <w:rsid w:val="00BE7287"/>
    <w:rsid w:val="00BE752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1220"/>
    <w:rsid w:val="00C224C6"/>
    <w:rsid w:val="00C22F0B"/>
    <w:rsid w:val="00C22F8E"/>
    <w:rsid w:val="00C22FD5"/>
    <w:rsid w:val="00C22FE9"/>
    <w:rsid w:val="00C235E0"/>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565"/>
    <w:rsid w:val="00C35A0F"/>
    <w:rsid w:val="00C35A93"/>
    <w:rsid w:val="00C35D46"/>
    <w:rsid w:val="00C35D9A"/>
    <w:rsid w:val="00C36973"/>
    <w:rsid w:val="00C372A0"/>
    <w:rsid w:val="00C375C4"/>
    <w:rsid w:val="00C40872"/>
    <w:rsid w:val="00C40B45"/>
    <w:rsid w:val="00C4143A"/>
    <w:rsid w:val="00C419F2"/>
    <w:rsid w:val="00C41CC1"/>
    <w:rsid w:val="00C4245B"/>
    <w:rsid w:val="00C42581"/>
    <w:rsid w:val="00C42913"/>
    <w:rsid w:val="00C42A2F"/>
    <w:rsid w:val="00C42F3B"/>
    <w:rsid w:val="00C43186"/>
    <w:rsid w:val="00C432F8"/>
    <w:rsid w:val="00C439E4"/>
    <w:rsid w:val="00C43B03"/>
    <w:rsid w:val="00C43D89"/>
    <w:rsid w:val="00C43F17"/>
    <w:rsid w:val="00C44593"/>
    <w:rsid w:val="00C446E8"/>
    <w:rsid w:val="00C4526A"/>
    <w:rsid w:val="00C45308"/>
    <w:rsid w:val="00C45C39"/>
    <w:rsid w:val="00C46660"/>
    <w:rsid w:val="00C467AA"/>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4ED6"/>
    <w:rsid w:val="00C55166"/>
    <w:rsid w:val="00C55418"/>
    <w:rsid w:val="00C554F5"/>
    <w:rsid w:val="00C555E2"/>
    <w:rsid w:val="00C55AF5"/>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343"/>
    <w:rsid w:val="00C70D83"/>
    <w:rsid w:val="00C710D1"/>
    <w:rsid w:val="00C712C4"/>
    <w:rsid w:val="00C71B18"/>
    <w:rsid w:val="00C71CCC"/>
    <w:rsid w:val="00C7321A"/>
    <w:rsid w:val="00C732E2"/>
    <w:rsid w:val="00C736F7"/>
    <w:rsid w:val="00C7377F"/>
    <w:rsid w:val="00C73BE7"/>
    <w:rsid w:val="00C73CA1"/>
    <w:rsid w:val="00C7479B"/>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4A11"/>
    <w:rsid w:val="00C852E3"/>
    <w:rsid w:val="00C86316"/>
    <w:rsid w:val="00C8667B"/>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1A7"/>
    <w:rsid w:val="00C94820"/>
    <w:rsid w:val="00C94934"/>
    <w:rsid w:val="00C94FE0"/>
    <w:rsid w:val="00C94FED"/>
    <w:rsid w:val="00C9522F"/>
    <w:rsid w:val="00C95466"/>
    <w:rsid w:val="00C960C6"/>
    <w:rsid w:val="00C963FA"/>
    <w:rsid w:val="00C96418"/>
    <w:rsid w:val="00C9653C"/>
    <w:rsid w:val="00C96C75"/>
    <w:rsid w:val="00C972C7"/>
    <w:rsid w:val="00C97819"/>
    <w:rsid w:val="00CA08A5"/>
    <w:rsid w:val="00CA1537"/>
    <w:rsid w:val="00CA25D3"/>
    <w:rsid w:val="00CA2821"/>
    <w:rsid w:val="00CA3F2E"/>
    <w:rsid w:val="00CA4F5A"/>
    <w:rsid w:val="00CA54AD"/>
    <w:rsid w:val="00CA55D7"/>
    <w:rsid w:val="00CA5602"/>
    <w:rsid w:val="00CA5736"/>
    <w:rsid w:val="00CA5820"/>
    <w:rsid w:val="00CA58F0"/>
    <w:rsid w:val="00CA5C26"/>
    <w:rsid w:val="00CA6881"/>
    <w:rsid w:val="00CA6D07"/>
    <w:rsid w:val="00CA7064"/>
    <w:rsid w:val="00CA751F"/>
    <w:rsid w:val="00CA7B52"/>
    <w:rsid w:val="00CB026C"/>
    <w:rsid w:val="00CB0582"/>
    <w:rsid w:val="00CB0642"/>
    <w:rsid w:val="00CB08EF"/>
    <w:rsid w:val="00CB0991"/>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1A54"/>
    <w:rsid w:val="00CC22B0"/>
    <w:rsid w:val="00CC29E9"/>
    <w:rsid w:val="00CC3099"/>
    <w:rsid w:val="00CC3275"/>
    <w:rsid w:val="00CC3D93"/>
    <w:rsid w:val="00CC456F"/>
    <w:rsid w:val="00CC4DB7"/>
    <w:rsid w:val="00CC5494"/>
    <w:rsid w:val="00CC54DE"/>
    <w:rsid w:val="00CC566C"/>
    <w:rsid w:val="00CC5A56"/>
    <w:rsid w:val="00CC66CF"/>
    <w:rsid w:val="00CC6774"/>
    <w:rsid w:val="00CC7C13"/>
    <w:rsid w:val="00CC7E17"/>
    <w:rsid w:val="00CD02D7"/>
    <w:rsid w:val="00CD03AB"/>
    <w:rsid w:val="00CD04A6"/>
    <w:rsid w:val="00CD067F"/>
    <w:rsid w:val="00CD16AA"/>
    <w:rsid w:val="00CD1F9C"/>
    <w:rsid w:val="00CD1FD2"/>
    <w:rsid w:val="00CD2414"/>
    <w:rsid w:val="00CD3835"/>
    <w:rsid w:val="00CD3CFD"/>
    <w:rsid w:val="00CD5018"/>
    <w:rsid w:val="00CD5057"/>
    <w:rsid w:val="00CD5FD2"/>
    <w:rsid w:val="00CD6391"/>
    <w:rsid w:val="00CD6513"/>
    <w:rsid w:val="00CD652E"/>
    <w:rsid w:val="00CD6CE0"/>
    <w:rsid w:val="00CD7934"/>
    <w:rsid w:val="00CE0AE3"/>
    <w:rsid w:val="00CE0BD4"/>
    <w:rsid w:val="00CE2BF8"/>
    <w:rsid w:val="00CE35ED"/>
    <w:rsid w:val="00CE3901"/>
    <w:rsid w:val="00CE3CA1"/>
    <w:rsid w:val="00CE3CD0"/>
    <w:rsid w:val="00CE4878"/>
    <w:rsid w:val="00CE50B1"/>
    <w:rsid w:val="00CE57DF"/>
    <w:rsid w:val="00CE6290"/>
    <w:rsid w:val="00CE6761"/>
    <w:rsid w:val="00CE6D84"/>
    <w:rsid w:val="00CE727C"/>
    <w:rsid w:val="00CE7BBD"/>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779"/>
    <w:rsid w:val="00D02ED4"/>
    <w:rsid w:val="00D03216"/>
    <w:rsid w:val="00D046AD"/>
    <w:rsid w:val="00D04986"/>
    <w:rsid w:val="00D052ED"/>
    <w:rsid w:val="00D05350"/>
    <w:rsid w:val="00D059F1"/>
    <w:rsid w:val="00D06778"/>
    <w:rsid w:val="00D06B85"/>
    <w:rsid w:val="00D072BA"/>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D18"/>
    <w:rsid w:val="00D33E10"/>
    <w:rsid w:val="00D34019"/>
    <w:rsid w:val="00D354F8"/>
    <w:rsid w:val="00D35B78"/>
    <w:rsid w:val="00D360AD"/>
    <w:rsid w:val="00D3717C"/>
    <w:rsid w:val="00D37199"/>
    <w:rsid w:val="00D408C7"/>
    <w:rsid w:val="00D40ECD"/>
    <w:rsid w:val="00D4107B"/>
    <w:rsid w:val="00D4141D"/>
    <w:rsid w:val="00D41F1E"/>
    <w:rsid w:val="00D426E7"/>
    <w:rsid w:val="00D42CF6"/>
    <w:rsid w:val="00D42EA2"/>
    <w:rsid w:val="00D431E1"/>
    <w:rsid w:val="00D43460"/>
    <w:rsid w:val="00D440F2"/>
    <w:rsid w:val="00D44391"/>
    <w:rsid w:val="00D44993"/>
    <w:rsid w:val="00D44C20"/>
    <w:rsid w:val="00D44E94"/>
    <w:rsid w:val="00D465E3"/>
    <w:rsid w:val="00D468E8"/>
    <w:rsid w:val="00D46EE1"/>
    <w:rsid w:val="00D470DB"/>
    <w:rsid w:val="00D473C4"/>
    <w:rsid w:val="00D47FB9"/>
    <w:rsid w:val="00D500C2"/>
    <w:rsid w:val="00D50479"/>
    <w:rsid w:val="00D505FA"/>
    <w:rsid w:val="00D5082C"/>
    <w:rsid w:val="00D5099D"/>
    <w:rsid w:val="00D51069"/>
    <w:rsid w:val="00D512BC"/>
    <w:rsid w:val="00D5150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789"/>
    <w:rsid w:val="00D61DC8"/>
    <w:rsid w:val="00D62FA7"/>
    <w:rsid w:val="00D63007"/>
    <w:rsid w:val="00D630CA"/>
    <w:rsid w:val="00D64278"/>
    <w:rsid w:val="00D64466"/>
    <w:rsid w:val="00D6446E"/>
    <w:rsid w:val="00D64729"/>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2477"/>
    <w:rsid w:val="00D72D58"/>
    <w:rsid w:val="00D730FE"/>
    <w:rsid w:val="00D749A2"/>
    <w:rsid w:val="00D75342"/>
    <w:rsid w:val="00D75597"/>
    <w:rsid w:val="00D75735"/>
    <w:rsid w:val="00D75B30"/>
    <w:rsid w:val="00D75CCA"/>
    <w:rsid w:val="00D75DB9"/>
    <w:rsid w:val="00D765BF"/>
    <w:rsid w:val="00D770BE"/>
    <w:rsid w:val="00D771D8"/>
    <w:rsid w:val="00D776F1"/>
    <w:rsid w:val="00D77C6F"/>
    <w:rsid w:val="00D77E10"/>
    <w:rsid w:val="00D77FDC"/>
    <w:rsid w:val="00D803A1"/>
    <w:rsid w:val="00D80B7F"/>
    <w:rsid w:val="00D81277"/>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80D"/>
    <w:rsid w:val="00D9385E"/>
    <w:rsid w:val="00D93A02"/>
    <w:rsid w:val="00D93B14"/>
    <w:rsid w:val="00D944A6"/>
    <w:rsid w:val="00D944D6"/>
    <w:rsid w:val="00D94BD3"/>
    <w:rsid w:val="00D95097"/>
    <w:rsid w:val="00D95434"/>
    <w:rsid w:val="00D95D05"/>
    <w:rsid w:val="00D95D89"/>
    <w:rsid w:val="00D962DD"/>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4F4"/>
    <w:rsid w:val="00DA65C0"/>
    <w:rsid w:val="00DA6DBB"/>
    <w:rsid w:val="00DA7616"/>
    <w:rsid w:val="00DA7E4D"/>
    <w:rsid w:val="00DB07D8"/>
    <w:rsid w:val="00DB0F31"/>
    <w:rsid w:val="00DB102E"/>
    <w:rsid w:val="00DB126E"/>
    <w:rsid w:val="00DB15F4"/>
    <w:rsid w:val="00DB188B"/>
    <w:rsid w:val="00DB18CE"/>
    <w:rsid w:val="00DB1970"/>
    <w:rsid w:val="00DB1FE2"/>
    <w:rsid w:val="00DB2098"/>
    <w:rsid w:val="00DB237B"/>
    <w:rsid w:val="00DB2ED3"/>
    <w:rsid w:val="00DB3264"/>
    <w:rsid w:val="00DB3522"/>
    <w:rsid w:val="00DB482E"/>
    <w:rsid w:val="00DB4ACA"/>
    <w:rsid w:val="00DB4F00"/>
    <w:rsid w:val="00DB5023"/>
    <w:rsid w:val="00DB5458"/>
    <w:rsid w:val="00DB54D7"/>
    <w:rsid w:val="00DB5554"/>
    <w:rsid w:val="00DB57F7"/>
    <w:rsid w:val="00DB5CA5"/>
    <w:rsid w:val="00DB5FC4"/>
    <w:rsid w:val="00DB6123"/>
    <w:rsid w:val="00DB6374"/>
    <w:rsid w:val="00DB6459"/>
    <w:rsid w:val="00DB664B"/>
    <w:rsid w:val="00DB66BC"/>
    <w:rsid w:val="00DB699F"/>
    <w:rsid w:val="00DB6C24"/>
    <w:rsid w:val="00DB709A"/>
    <w:rsid w:val="00DB75FF"/>
    <w:rsid w:val="00DB785B"/>
    <w:rsid w:val="00DB786C"/>
    <w:rsid w:val="00DB7C22"/>
    <w:rsid w:val="00DB7CD9"/>
    <w:rsid w:val="00DB7DC6"/>
    <w:rsid w:val="00DB7F70"/>
    <w:rsid w:val="00DC0BF0"/>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CF5"/>
    <w:rsid w:val="00DD4FA1"/>
    <w:rsid w:val="00DD5BB3"/>
    <w:rsid w:val="00DD7951"/>
    <w:rsid w:val="00DD798E"/>
    <w:rsid w:val="00DE0177"/>
    <w:rsid w:val="00DE06D9"/>
    <w:rsid w:val="00DE086F"/>
    <w:rsid w:val="00DE0938"/>
    <w:rsid w:val="00DE0D79"/>
    <w:rsid w:val="00DE0ED6"/>
    <w:rsid w:val="00DE11FF"/>
    <w:rsid w:val="00DE188C"/>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9A"/>
    <w:rsid w:val="00DF284A"/>
    <w:rsid w:val="00DF311D"/>
    <w:rsid w:val="00DF332C"/>
    <w:rsid w:val="00DF38D9"/>
    <w:rsid w:val="00DF3C9B"/>
    <w:rsid w:val="00DF3F21"/>
    <w:rsid w:val="00DF41E1"/>
    <w:rsid w:val="00DF41FC"/>
    <w:rsid w:val="00DF4709"/>
    <w:rsid w:val="00DF5ACE"/>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629C"/>
    <w:rsid w:val="00E06336"/>
    <w:rsid w:val="00E06870"/>
    <w:rsid w:val="00E06D57"/>
    <w:rsid w:val="00E06D5C"/>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17AD9"/>
    <w:rsid w:val="00E20267"/>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C0B"/>
    <w:rsid w:val="00E57167"/>
    <w:rsid w:val="00E57571"/>
    <w:rsid w:val="00E578F4"/>
    <w:rsid w:val="00E5795A"/>
    <w:rsid w:val="00E57D90"/>
    <w:rsid w:val="00E60518"/>
    <w:rsid w:val="00E615C6"/>
    <w:rsid w:val="00E621A5"/>
    <w:rsid w:val="00E631DE"/>
    <w:rsid w:val="00E63685"/>
    <w:rsid w:val="00E63B05"/>
    <w:rsid w:val="00E63CC1"/>
    <w:rsid w:val="00E64266"/>
    <w:rsid w:val="00E64852"/>
    <w:rsid w:val="00E64D77"/>
    <w:rsid w:val="00E6508C"/>
    <w:rsid w:val="00E65132"/>
    <w:rsid w:val="00E657EC"/>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B59"/>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831"/>
    <w:rsid w:val="00E95C6D"/>
    <w:rsid w:val="00E95D32"/>
    <w:rsid w:val="00E96776"/>
    <w:rsid w:val="00E96963"/>
    <w:rsid w:val="00E969C2"/>
    <w:rsid w:val="00E969F7"/>
    <w:rsid w:val="00E96B79"/>
    <w:rsid w:val="00E978DE"/>
    <w:rsid w:val="00E9791D"/>
    <w:rsid w:val="00E97C2A"/>
    <w:rsid w:val="00EA02FE"/>
    <w:rsid w:val="00EA225F"/>
    <w:rsid w:val="00EA2285"/>
    <w:rsid w:val="00EA30CC"/>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472"/>
    <w:rsid w:val="00EB171A"/>
    <w:rsid w:val="00EB3174"/>
    <w:rsid w:val="00EB3494"/>
    <w:rsid w:val="00EB3526"/>
    <w:rsid w:val="00EB3542"/>
    <w:rsid w:val="00EB3571"/>
    <w:rsid w:val="00EB3DEB"/>
    <w:rsid w:val="00EB4190"/>
    <w:rsid w:val="00EB43CA"/>
    <w:rsid w:val="00EB4419"/>
    <w:rsid w:val="00EB4A2E"/>
    <w:rsid w:val="00EB4E65"/>
    <w:rsid w:val="00EB5BEF"/>
    <w:rsid w:val="00EB5D05"/>
    <w:rsid w:val="00EB5EB4"/>
    <w:rsid w:val="00EB617E"/>
    <w:rsid w:val="00EB67F0"/>
    <w:rsid w:val="00EB6C71"/>
    <w:rsid w:val="00EB6E68"/>
    <w:rsid w:val="00EB6F8B"/>
    <w:rsid w:val="00EB75DB"/>
    <w:rsid w:val="00EB7640"/>
    <w:rsid w:val="00EB79EE"/>
    <w:rsid w:val="00EB7BA5"/>
    <w:rsid w:val="00EB7C44"/>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5A2A"/>
    <w:rsid w:val="00EC6680"/>
    <w:rsid w:val="00EC6876"/>
    <w:rsid w:val="00EC6991"/>
    <w:rsid w:val="00EC6CB4"/>
    <w:rsid w:val="00EC6FB8"/>
    <w:rsid w:val="00EC71AA"/>
    <w:rsid w:val="00EC7A3B"/>
    <w:rsid w:val="00EC7CF4"/>
    <w:rsid w:val="00ED002F"/>
    <w:rsid w:val="00ED0598"/>
    <w:rsid w:val="00ED0BAB"/>
    <w:rsid w:val="00ED1B52"/>
    <w:rsid w:val="00ED20B3"/>
    <w:rsid w:val="00ED248E"/>
    <w:rsid w:val="00ED3123"/>
    <w:rsid w:val="00ED35CE"/>
    <w:rsid w:val="00ED406A"/>
    <w:rsid w:val="00ED43D6"/>
    <w:rsid w:val="00ED4757"/>
    <w:rsid w:val="00ED4C07"/>
    <w:rsid w:val="00ED4DB7"/>
    <w:rsid w:val="00ED555C"/>
    <w:rsid w:val="00ED5686"/>
    <w:rsid w:val="00ED5BF9"/>
    <w:rsid w:val="00ED63C9"/>
    <w:rsid w:val="00ED643A"/>
    <w:rsid w:val="00ED734F"/>
    <w:rsid w:val="00ED741C"/>
    <w:rsid w:val="00ED7700"/>
    <w:rsid w:val="00ED7718"/>
    <w:rsid w:val="00ED78FE"/>
    <w:rsid w:val="00EE308C"/>
    <w:rsid w:val="00EE3975"/>
    <w:rsid w:val="00EE4881"/>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E4F"/>
    <w:rsid w:val="00EF2F85"/>
    <w:rsid w:val="00EF31A0"/>
    <w:rsid w:val="00EF344A"/>
    <w:rsid w:val="00EF390B"/>
    <w:rsid w:val="00EF3D80"/>
    <w:rsid w:val="00EF5400"/>
    <w:rsid w:val="00EF59D9"/>
    <w:rsid w:val="00EF5BDF"/>
    <w:rsid w:val="00EF5D37"/>
    <w:rsid w:val="00EF6B1B"/>
    <w:rsid w:val="00EF7129"/>
    <w:rsid w:val="00EF7705"/>
    <w:rsid w:val="00F003E6"/>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C25"/>
    <w:rsid w:val="00F111B8"/>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61E7"/>
    <w:rsid w:val="00F162AB"/>
    <w:rsid w:val="00F166B4"/>
    <w:rsid w:val="00F17B83"/>
    <w:rsid w:val="00F20060"/>
    <w:rsid w:val="00F200F6"/>
    <w:rsid w:val="00F2047E"/>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452A"/>
    <w:rsid w:val="00F3456D"/>
    <w:rsid w:val="00F3480C"/>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702F"/>
    <w:rsid w:val="00F472F7"/>
    <w:rsid w:val="00F506B8"/>
    <w:rsid w:val="00F5113E"/>
    <w:rsid w:val="00F51FDC"/>
    <w:rsid w:val="00F52DD5"/>
    <w:rsid w:val="00F53AD5"/>
    <w:rsid w:val="00F53DED"/>
    <w:rsid w:val="00F53EDF"/>
    <w:rsid w:val="00F555DD"/>
    <w:rsid w:val="00F55BBC"/>
    <w:rsid w:val="00F55FE0"/>
    <w:rsid w:val="00F5609B"/>
    <w:rsid w:val="00F56275"/>
    <w:rsid w:val="00F56C24"/>
    <w:rsid w:val="00F56E19"/>
    <w:rsid w:val="00F56E97"/>
    <w:rsid w:val="00F56EE6"/>
    <w:rsid w:val="00F57082"/>
    <w:rsid w:val="00F578E1"/>
    <w:rsid w:val="00F57DB8"/>
    <w:rsid w:val="00F601D3"/>
    <w:rsid w:val="00F60D62"/>
    <w:rsid w:val="00F60E1A"/>
    <w:rsid w:val="00F61907"/>
    <w:rsid w:val="00F6205D"/>
    <w:rsid w:val="00F6286C"/>
    <w:rsid w:val="00F62972"/>
    <w:rsid w:val="00F62B20"/>
    <w:rsid w:val="00F62DB6"/>
    <w:rsid w:val="00F63577"/>
    <w:rsid w:val="00F63F10"/>
    <w:rsid w:val="00F63FFA"/>
    <w:rsid w:val="00F642B9"/>
    <w:rsid w:val="00F6443E"/>
    <w:rsid w:val="00F65822"/>
    <w:rsid w:val="00F65A3C"/>
    <w:rsid w:val="00F65D06"/>
    <w:rsid w:val="00F663DD"/>
    <w:rsid w:val="00F66E53"/>
    <w:rsid w:val="00F66F8A"/>
    <w:rsid w:val="00F670B1"/>
    <w:rsid w:val="00F6724B"/>
    <w:rsid w:val="00F679C5"/>
    <w:rsid w:val="00F67B0C"/>
    <w:rsid w:val="00F67D71"/>
    <w:rsid w:val="00F70338"/>
    <w:rsid w:val="00F71207"/>
    <w:rsid w:val="00F71CBA"/>
    <w:rsid w:val="00F72311"/>
    <w:rsid w:val="00F7245B"/>
    <w:rsid w:val="00F72B06"/>
    <w:rsid w:val="00F760C6"/>
    <w:rsid w:val="00F76E93"/>
    <w:rsid w:val="00F76ECF"/>
    <w:rsid w:val="00F80019"/>
    <w:rsid w:val="00F80155"/>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86A"/>
    <w:rsid w:val="00F90BC8"/>
    <w:rsid w:val="00F90C22"/>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2B45"/>
    <w:rsid w:val="00FA3D38"/>
    <w:rsid w:val="00FA3EAC"/>
    <w:rsid w:val="00FA3F1A"/>
    <w:rsid w:val="00FA45FD"/>
    <w:rsid w:val="00FA47C5"/>
    <w:rsid w:val="00FA486B"/>
    <w:rsid w:val="00FA5067"/>
    <w:rsid w:val="00FA5121"/>
    <w:rsid w:val="00FA524F"/>
    <w:rsid w:val="00FA54DA"/>
    <w:rsid w:val="00FA586B"/>
    <w:rsid w:val="00FA5AD8"/>
    <w:rsid w:val="00FA5BB7"/>
    <w:rsid w:val="00FA5C39"/>
    <w:rsid w:val="00FA5D3B"/>
    <w:rsid w:val="00FA63D7"/>
    <w:rsid w:val="00FA641E"/>
    <w:rsid w:val="00FA71BD"/>
    <w:rsid w:val="00FA7884"/>
    <w:rsid w:val="00FB06C3"/>
    <w:rsid w:val="00FB07D7"/>
    <w:rsid w:val="00FB08DE"/>
    <w:rsid w:val="00FB0F34"/>
    <w:rsid w:val="00FB12CE"/>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4D"/>
    <w:rsid w:val="00FB7068"/>
    <w:rsid w:val="00FB7B89"/>
    <w:rsid w:val="00FC00E5"/>
    <w:rsid w:val="00FC01AC"/>
    <w:rsid w:val="00FC0668"/>
    <w:rsid w:val="00FC1007"/>
    <w:rsid w:val="00FC1829"/>
    <w:rsid w:val="00FC1B4A"/>
    <w:rsid w:val="00FC1B92"/>
    <w:rsid w:val="00FC25DB"/>
    <w:rsid w:val="00FC2D8E"/>
    <w:rsid w:val="00FC2E6A"/>
    <w:rsid w:val="00FC33C0"/>
    <w:rsid w:val="00FC3900"/>
    <w:rsid w:val="00FC3F6C"/>
    <w:rsid w:val="00FC43C0"/>
    <w:rsid w:val="00FC4600"/>
    <w:rsid w:val="00FC4DE4"/>
    <w:rsid w:val="00FC51D7"/>
    <w:rsid w:val="00FC52CE"/>
    <w:rsid w:val="00FC5380"/>
    <w:rsid w:val="00FC597C"/>
    <w:rsid w:val="00FC693A"/>
    <w:rsid w:val="00FC6BC7"/>
    <w:rsid w:val="00FC728C"/>
    <w:rsid w:val="00FC7681"/>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D7FC4"/>
    <w:rsid w:val="00FE0128"/>
    <w:rsid w:val="00FE0143"/>
    <w:rsid w:val="00FE0374"/>
    <w:rsid w:val="00FE064B"/>
    <w:rsid w:val="00FE19F4"/>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531"/>
    <w:rsid w:val="00FF56D7"/>
    <w:rsid w:val="00FF5AF9"/>
    <w:rsid w:val="00FF5D45"/>
    <w:rsid w:val="00FF63C5"/>
    <w:rsid w:val="00FF664E"/>
    <w:rsid w:val="00FF6E7C"/>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6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bux@te.net.ua" TargetMode="Externa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eader" Target="header1.xml"/><Relationship Id="rId25"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http://www.itu.int/pub/T-SP-SR.1-2012"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tu.int/itu-t/inr/nnp/index.html" TargetMode="External"/><Relationship Id="rId5" Type="http://schemas.openxmlformats.org/officeDocument/2006/relationships/webSettings" Target="webSettings.xml"/><Relationship Id="rId15" Type="http://schemas.openxmlformats.org/officeDocument/2006/relationships/hyperlink" Target="mailto:PlanNum@entel.cl" TargetMode="External"/><Relationship Id="rId23" Type="http://schemas.openxmlformats.org/officeDocument/2006/relationships/hyperlink" Target="mailto:a.masnata@monaco-telecom.mc" TargetMode="External"/><Relationship Id="rId28" Type="http://schemas.openxmlformats.org/officeDocument/2006/relationships/fontTable" Target="fontTable.xml"/><Relationship Id="rId36" Type="http://schemas.microsoft.com/office/2007/relationships/stylesWithEffects" Target="stylesWithEffects.xml"/><Relationship Id="rId10" Type="http://schemas.openxmlformats.org/officeDocument/2006/relationships/hyperlink" Target="mailto:tsbtson@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mailto:platzerova@sar.gov.ua" TargetMode="External"/><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19A40-7014-4397-AEE8-E2AD56BA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2299</TotalTime>
  <Pages>11</Pages>
  <Words>2219</Words>
  <Characters>14526</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16712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41</cp:revision>
  <cp:lastPrinted>2014-02-25T13:56:00Z</cp:lastPrinted>
  <dcterms:created xsi:type="dcterms:W3CDTF">2014-01-14T10:08:00Z</dcterms:created>
  <dcterms:modified xsi:type="dcterms:W3CDTF">2014-02-25T14:27:00Z</dcterms:modified>
</cp:coreProperties>
</file>