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3800B7">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0636FF">
              <w:rPr>
                <w:rStyle w:val="Foot"/>
                <w:rFonts w:ascii="Arial" w:hAnsi="Arial" w:cs="Arial"/>
                <w:b/>
                <w:bCs/>
                <w:color w:val="FFFFFF" w:themeColor="background1"/>
                <w:sz w:val="28"/>
                <w:szCs w:val="28"/>
                <w:lang w:val="fr-FR"/>
              </w:rPr>
              <w:t>3</w:t>
            </w:r>
            <w:r w:rsidR="003800B7">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rsidR="00AD284D" w:rsidRPr="00AD284D" w:rsidRDefault="00F81773" w:rsidP="003800B7">
            <w:pPr>
              <w:framePr w:hSpace="181" w:wrap="around" w:vAnchor="text" w:hAnchor="margin" w:xAlign="center" w:y="1"/>
              <w:jc w:val="left"/>
              <w:rPr>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2A3276">
              <w:rPr>
                <w:color w:val="FFFFFF" w:themeColor="background1"/>
                <w:lang w:val="fr-FR"/>
              </w:rPr>
              <w:t>X</w:t>
            </w:r>
            <w:r w:rsidR="003800B7">
              <w:rPr>
                <w:color w:val="FFFFFF" w:themeColor="background1"/>
                <w:lang w:val="fr-FR"/>
              </w:rPr>
              <w:t>I</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3800B7">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3800B7">
              <w:rPr>
                <w:color w:val="FFFFFF" w:themeColor="background1"/>
                <w:lang w:val="fr-FR"/>
              </w:rPr>
              <w:t>17</w:t>
            </w:r>
            <w:r w:rsidR="00E67963">
              <w:rPr>
                <w:color w:val="FFFFFF" w:themeColor="background1"/>
                <w:lang w:val="fr-FR"/>
              </w:rPr>
              <w:t xml:space="preserve"> </w:t>
            </w:r>
            <w:r w:rsidR="0020357A">
              <w:rPr>
                <w:color w:val="FFFFFF" w:themeColor="background1"/>
                <w:lang w:val="fr-FR"/>
              </w:rPr>
              <w:t>October</w:t>
            </w:r>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94620F"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61" w:name="_Toc273023317"/>
            <w:bookmarkStart w:id="62" w:name="_Toc292704947"/>
            <w:bookmarkStart w:id="63" w:name="_Toc295387892"/>
            <w:bookmarkStart w:id="64" w:name="_Toc296675475"/>
            <w:bookmarkStart w:id="65" w:name="_Toc301945286"/>
            <w:bookmarkStart w:id="66" w:name="_Toc308530333"/>
            <w:bookmarkStart w:id="67" w:name="_Toc321233386"/>
            <w:bookmarkStart w:id="68" w:name="_Toc321311657"/>
            <w:bookmarkStart w:id="69" w:name="_Toc321820537"/>
            <w:bookmarkStart w:id="70" w:name="_Toc323035703"/>
            <w:bookmarkStart w:id="71" w:name="_Toc323904371"/>
            <w:bookmarkStart w:id="72" w:name="_Toc332272643"/>
            <w:bookmarkStart w:id="73" w:name="_Toc334776189"/>
            <w:bookmarkStart w:id="74" w:name="_Toc335901496"/>
            <w:bookmarkStart w:id="75" w:name="_Toc337110330"/>
            <w:bookmarkStart w:id="76" w:name="_Toc338779370"/>
            <w:bookmarkStart w:id="77" w:name="_Toc340225510"/>
            <w:bookmarkStart w:id="78" w:name="_Toc341451209"/>
            <w:bookmarkStart w:id="79" w:name="_Toc342912836"/>
            <w:bookmarkStart w:id="80" w:name="_Toc343262673"/>
            <w:bookmarkStart w:id="81" w:name="_Toc345579824"/>
            <w:bookmarkStart w:id="82" w:name="_Toc346885929"/>
            <w:bookmarkStart w:id="83" w:name="_Toc347929577"/>
            <w:bookmarkStart w:id="84" w:name="_Toc349288245"/>
            <w:bookmarkStart w:id="85" w:name="_Toc350415575"/>
            <w:bookmarkStart w:id="86" w:name="_Toc351549873"/>
            <w:bookmarkStart w:id="87" w:name="_Toc352940473"/>
            <w:bookmarkStart w:id="88" w:name="_Toc354053818"/>
            <w:bookmarkStart w:id="89" w:name="_Toc355708833"/>
            <w:bookmarkStart w:id="90" w:name="_Toc357001926"/>
            <w:bookmarkStart w:id="91" w:name="_Toc358192557"/>
            <w:bookmarkStart w:id="92" w:name="_Toc359489410"/>
            <w:bookmarkStart w:id="93" w:name="_Toc360696813"/>
            <w:bookmarkStart w:id="94" w:name="_Toc361921546"/>
            <w:bookmarkStart w:id="95" w:name="_Toc363741383"/>
            <w:bookmarkStart w:id="96" w:name="_Toc364672332"/>
            <w:bookmarkStart w:id="97" w:name="_Toc366157672"/>
            <w:bookmarkStart w:id="98" w:name="_Toc367715511"/>
            <w:bookmarkStart w:id="99" w:name="_Toc369007673"/>
            <w:bookmarkStart w:id="100" w:name="_Toc369007853"/>
            <w:bookmarkStart w:id="101" w:name="_Toc370373460"/>
            <w:bookmarkStart w:id="102"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hyperlink>
            <w:bookmarkEnd w:id="102"/>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03" w:name="_Toc268773997"/>
            <w:bookmarkStart w:id="104" w:name="_Toc273023318"/>
            <w:bookmarkStart w:id="105" w:name="_Toc292704948"/>
            <w:bookmarkStart w:id="106" w:name="_Toc295387893"/>
            <w:bookmarkStart w:id="107" w:name="_Toc296675476"/>
            <w:bookmarkStart w:id="108" w:name="_Toc301945287"/>
            <w:bookmarkStart w:id="109" w:name="_Toc308530334"/>
            <w:bookmarkStart w:id="110" w:name="_Toc321233387"/>
            <w:bookmarkStart w:id="111" w:name="_Toc321311658"/>
            <w:bookmarkStart w:id="112" w:name="_Toc321820538"/>
            <w:bookmarkStart w:id="113" w:name="_Toc323035704"/>
            <w:bookmarkStart w:id="114" w:name="_Toc323904372"/>
            <w:bookmarkStart w:id="115" w:name="_Toc332272644"/>
            <w:bookmarkStart w:id="116" w:name="_Toc334776190"/>
            <w:bookmarkStart w:id="117" w:name="_Toc335901497"/>
            <w:bookmarkStart w:id="118" w:name="_Toc337110331"/>
            <w:bookmarkStart w:id="119" w:name="_Toc338779371"/>
            <w:bookmarkStart w:id="120" w:name="_Toc340225511"/>
            <w:bookmarkStart w:id="121" w:name="_Toc341451210"/>
            <w:bookmarkStart w:id="122" w:name="_Toc342912837"/>
            <w:bookmarkStart w:id="123" w:name="_Toc343262674"/>
            <w:bookmarkStart w:id="124" w:name="_Toc345579825"/>
            <w:bookmarkStart w:id="125" w:name="_Toc346885930"/>
            <w:bookmarkStart w:id="126" w:name="_Toc347929578"/>
            <w:bookmarkStart w:id="127" w:name="_Toc349288246"/>
            <w:bookmarkStart w:id="128" w:name="_Toc350415576"/>
            <w:bookmarkStart w:id="129" w:name="_Toc351549874"/>
            <w:bookmarkStart w:id="130" w:name="_Toc352940474"/>
            <w:bookmarkStart w:id="131" w:name="_Toc354053819"/>
            <w:bookmarkStart w:id="132" w:name="_Toc355708834"/>
            <w:bookmarkStart w:id="133" w:name="_Toc357001927"/>
            <w:bookmarkStart w:id="134" w:name="_Toc358192558"/>
            <w:bookmarkStart w:id="135" w:name="_Toc359489411"/>
            <w:bookmarkStart w:id="136" w:name="_Toc360696814"/>
            <w:bookmarkStart w:id="137" w:name="_Toc361921547"/>
            <w:bookmarkStart w:id="138" w:name="_Toc363741384"/>
            <w:bookmarkStart w:id="139" w:name="_Toc364672333"/>
            <w:bookmarkStart w:id="140" w:name="_Toc366157673"/>
            <w:bookmarkStart w:id="141" w:name="_Toc367715512"/>
            <w:bookmarkStart w:id="142" w:name="_Toc369007674"/>
            <w:bookmarkStart w:id="143" w:name="_Toc369007854"/>
            <w:bookmarkStart w:id="144" w:name="_Toc370373461"/>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tc>
      </w:tr>
    </w:tbl>
    <w:p w:rsidR="008149B6" w:rsidRPr="001C4F41" w:rsidRDefault="008149B6">
      <w:pPr>
        <w:rPr>
          <w:lang w:val="fr-CH"/>
        </w:rPr>
      </w:pPr>
    </w:p>
    <w:p w:rsidR="008149B6" w:rsidRPr="001C4F41" w:rsidRDefault="008149B6">
      <w:pPr>
        <w:rPr>
          <w:lang w:val="fr-FR"/>
        </w:rPr>
        <w:sectPr w:rsidR="008149B6" w:rsidRPr="001C4F41" w:rsidSect="00ED734F">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145" w:name="_Toc253407140"/>
      <w:bookmarkStart w:id="146" w:name="_Toc259783103"/>
      <w:bookmarkStart w:id="147" w:name="_Toc266181232"/>
      <w:bookmarkStart w:id="148" w:name="_Toc268773998"/>
      <w:bookmarkStart w:id="149" w:name="_Toc271700475"/>
      <w:bookmarkStart w:id="150" w:name="_Toc273023319"/>
      <w:bookmarkStart w:id="151" w:name="_Toc274223813"/>
      <w:bookmarkStart w:id="152" w:name="_Toc276717161"/>
      <w:bookmarkStart w:id="153" w:name="_Toc279669134"/>
      <w:bookmarkStart w:id="154" w:name="_Toc280349204"/>
      <w:bookmarkStart w:id="155" w:name="_Toc282526036"/>
      <w:bookmarkStart w:id="156" w:name="_Toc283737193"/>
      <w:bookmarkStart w:id="157" w:name="_Toc286218710"/>
      <w:bookmarkStart w:id="158" w:name="_Toc288660267"/>
      <w:bookmarkStart w:id="159" w:name="_Toc291005377"/>
      <w:bookmarkStart w:id="160" w:name="_Toc292704949"/>
      <w:bookmarkStart w:id="161" w:name="_Toc295387894"/>
      <w:bookmarkStart w:id="162" w:name="_Toc296675477"/>
      <w:bookmarkStart w:id="163" w:name="_Toc297804716"/>
      <w:bookmarkStart w:id="164" w:name="_Toc301945288"/>
      <w:bookmarkStart w:id="165" w:name="_Toc303344247"/>
      <w:bookmarkStart w:id="166" w:name="_Toc304892153"/>
      <w:bookmarkStart w:id="167" w:name="_Toc308530335"/>
      <w:bookmarkStart w:id="168" w:name="_Toc311103641"/>
      <w:bookmarkStart w:id="169" w:name="_Toc313973311"/>
      <w:bookmarkStart w:id="170" w:name="_Toc316479951"/>
      <w:bookmarkStart w:id="171" w:name="_Toc318964997"/>
      <w:bookmarkStart w:id="172" w:name="_Toc320536953"/>
      <w:bookmarkStart w:id="173" w:name="_Toc321233388"/>
      <w:bookmarkStart w:id="174" w:name="_Toc321311659"/>
      <w:bookmarkStart w:id="175" w:name="_Toc321820539"/>
      <w:bookmarkStart w:id="176" w:name="_Toc323035705"/>
      <w:bookmarkStart w:id="177" w:name="_Toc323904373"/>
      <w:bookmarkStart w:id="178" w:name="_Toc332272645"/>
      <w:bookmarkStart w:id="179" w:name="_Toc334776191"/>
      <w:bookmarkStart w:id="180" w:name="_Toc335901498"/>
      <w:bookmarkStart w:id="181" w:name="_Toc337110332"/>
      <w:bookmarkStart w:id="182" w:name="_Toc338779372"/>
      <w:bookmarkStart w:id="183" w:name="_Toc340225512"/>
      <w:bookmarkStart w:id="184" w:name="_Toc341451211"/>
      <w:bookmarkStart w:id="185" w:name="_Toc342912838"/>
      <w:bookmarkStart w:id="186" w:name="_Toc343262675"/>
      <w:bookmarkStart w:id="187" w:name="_Toc345579826"/>
      <w:bookmarkStart w:id="188" w:name="_Toc346885931"/>
      <w:bookmarkStart w:id="189" w:name="_Toc347929579"/>
      <w:bookmarkStart w:id="190" w:name="_Toc349288247"/>
      <w:bookmarkStart w:id="191" w:name="_Toc350415577"/>
      <w:bookmarkStart w:id="192" w:name="_Toc351549875"/>
      <w:bookmarkStart w:id="193" w:name="_Toc352940475"/>
      <w:bookmarkStart w:id="194" w:name="_Toc354053820"/>
      <w:bookmarkStart w:id="195" w:name="_Toc355708835"/>
      <w:bookmarkStart w:id="196" w:name="_Toc357001928"/>
      <w:bookmarkStart w:id="197" w:name="_Toc358192559"/>
      <w:bookmarkStart w:id="198" w:name="_Toc359489412"/>
      <w:bookmarkStart w:id="199" w:name="_Toc360696815"/>
      <w:bookmarkStart w:id="200" w:name="_Toc361921548"/>
      <w:bookmarkStart w:id="201" w:name="_Toc363741385"/>
      <w:bookmarkStart w:id="202" w:name="_Toc364672334"/>
      <w:bookmarkStart w:id="203" w:name="_Toc366157674"/>
      <w:bookmarkStart w:id="204" w:name="_Toc367715513"/>
      <w:bookmarkStart w:id="205" w:name="_Toc369007675"/>
      <w:bookmarkStart w:id="206" w:name="_Toc369007855"/>
      <w:bookmarkStart w:id="207" w:name="_Toc370373462"/>
      <w:r w:rsidRPr="001C4F41">
        <w:rPr>
          <w:lang w:val="en-US"/>
        </w:rPr>
        <w:lastRenderedPageBreak/>
        <w:t>Table</w:t>
      </w:r>
      <w:r w:rsidR="005427B9">
        <w:rPr>
          <w:lang w:val="en-US"/>
        </w:rPr>
        <w:t xml:space="preserve"> </w:t>
      </w:r>
      <w:r w:rsidRPr="001C4F41">
        <w:rPr>
          <w:lang w:val="en-US"/>
        </w:rPr>
        <w:t>of Contents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6901BB" w:rsidRDefault="00785BEA" w:rsidP="00785BEA">
      <w:pPr>
        <w:pStyle w:val="TOC1"/>
        <w:rPr>
          <w:rFonts w:eastAsiaTheme="minorEastAsia"/>
          <w:lang w:val="en-GB"/>
        </w:rPr>
      </w:pPr>
      <w:r w:rsidRPr="00C00C32">
        <w:rPr>
          <w:rStyle w:val="Hyperlink"/>
          <w:b/>
          <w:bCs/>
          <w:color w:val="auto"/>
          <w:u w:val="none"/>
          <w:lang w:val="en-US"/>
        </w:rPr>
        <w:t>General</w:t>
      </w:r>
      <w:r w:rsidR="001C76D7">
        <w:rPr>
          <w:rStyle w:val="Hyperlink"/>
          <w:b/>
          <w:bCs/>
          <w:color w:val="auto"/>
          <w:u w:val="none"/>
          <w:lang w:val="en-US"/>
        </w:rPr>
        <w:t xml:space="preserve"> </w:t>
      </w:r>
      <w:r w:rsidRPr="00C00C32">
        <w:rPr>
          <w:rStyle w:val="Hyperlink"/>
          <w:b/>
          <w:bCs/>
          <w:color w:val="auto"/>
          <w:u w:val="none"/>
          <w:lang w:val="en-US"/>
        </w:rPr>
        <w:t>information</w:t>
      </w:r>
    </w:p>
    <w:p w:rsidR="00E8101F" w:rsidRPr="00DC0BF0" w:rsidRDefault="00E8101F" w:rsidP="004E3822">
      <w:pPr>
        <w:pStyle w:val="TOC1"/>
        <w:tabs>
          <w:tab w:val="clear" w:pos="567"/>
          <w:tab w:val="center" w:leader="dot" w:pos="8505"/>
          <w:tab w:val="right" w:pos="9072"/>
        </w:tabs>
        <w:rPr>
          <w:rFonts w:eastAsiaTheme="minorEastAsia"/>
          <w:lang w:val="en-US"/>
        </w:rPr>
      </w:pPr>
      <w:r w:rsidRPr="00E8101F">
        <w:rPr>
          <w:lang w:val="en-US"/>
        </w:rPr>
        <w:t>Lists</w:t>
      </w:r>
      <w:r w:rsidR="00B85EEB">
        <w:rPr>
          <w:lang w:val="en-US"/>
        </w:rPr>
        <w:t xml:space="preserve"> </w:t>
      </w:r>
      <w:r w:rsidRPr="00E8101F">
        <w:rPr>
          <w:lang w:val="en-US"/>
        </w:rPr>
        <w:t>annexed</w:t>
      </w:r>
      <w:r w:rsidR="0073122E">
        <w:rPr>
          <w:lang w:val="en-US"/>
        </w:rPr>
        <w:t xml:space="preserve"> </w:t>
      </w:r>
      <w:r w:rsidRPr="00E8101F">
        <w:rPr>
          <w:lang w:val="en-US"/>
        </w:rPr>
        <w:t>to</w:t>
      </w:r>
      <w:r w:rsidR="005B3301">
        <w:rPr>
          <w:lang w:val="en-US"/>
        </w:rPr>
        <w:t xml:space="preserve"> </w:t>
      </w:r>
      <w:r w:rsidRPr="00E8101F">
        <w:rPr>
          <w:lang w:val="en-US"/>
        </w:rPr>
        <w:t>the</w:t>
      </w:r>
      <w:r w:rsidR="000222E9">
        <w:rPr>
          <w:lang w:val="en-US"/>
        </w:rPr>
        <w:t xml:space="preserve"> </w:t>
      </w:r>
      <w:r w:rsidRPr="00E8101F">
        <w:rPr>
          <w:lang w:val="en-US"/>
        </w:rPr>
        <w:t>ITU</w:t>
      </w:r>
      <w:r w:rsidR="00596C32">
        <w:rPr>
          <w:lang w:val="en-US"/>
        </w:rPr>
        <w:t xml:space="preserve"> </w:t>
      </w:r>
      <w:r w:rsidRPr="00E8101F">
        <w:rPr>
          <w:lang w:val="en-US"/>
        </w:rPr>
        <w:t>Operational Bulletin</w:t>
      </w:r>
      <w:r w:rsidR="003062EE">
        <w:rPr>
          <w:lang w:val="en-US"/>
        </w:rPr>
        <w:t xml:space="preserve">: </w:t>
      </w:r>
      <w:r w:rsidR="003062EE" w:rsidRPr="00DC0BF0">
        <w:rPr>
          <w:rFonts w:asciiTheme="minorHAnsi" w:hAnsiTheme="minorHAnsi"/>
          <w:bCs/>
          <w:i/>
          <w:lang w:val="en-US"/>
        </w:rPr>
        <w:t>Note from</w:t>
      </w:r>
      <w:r w:rsidR="00D719E2">
        <w:rPr>
          <w:rFonts w:asciiTheme="minorHAnsi" w:hAnsiTheme="minorHAnsi"/>
          <w:bCs/>
          <w:i/>
          <w:lang w:val="en-US"/>
        </w:rPr>
        <w:t xml:space="preserve"> </w:t>
      </w:r>
      <w:r w:rsidR="003062EE" w:rsidRPr="003062EE">
        <w:rPr>
          <w:rFonts w:asciiTheme="minorHAnsi" w:hAnsiTheme="minorHAnsi"/>
          <w:bCs/>
          <w:i/>
          <w:lang w:val="en-US"/>
        </w:rPr>
        <w:t>TSB</w:t>
      </w:r>
      <w:r w:rsidRPr="00DC0BF0">
        <w:rPr>
          <w:webHidden/>
          <w:lang w:val="en-US"/>
        </w:rPr>
        <w:tab/>
      </w:r>
      <w:r w:rsidR="00995947" w:rsidRPr="00DC0BF0">
        <w:rPr>
          <w:webHidden/>
          <w:lang w:val="en-US"/>
        </w:rPr>
        <w:tab/>
      </w:r>
      <w:r w:rsidR="00353098">
        <w:rPr>
          <w:webHidden/>
          <w:lang w:val="en-US"/>
        </w:rPr>
        <w:t>3</w:t>
      </w:r>
    </w:p>
    <w:p w:rsidR="00CB0991" w:rsidRPr="00E01D00" w:rsidRDefault="00CB0991" w:rsidP="001D3D17">
      <w:pPr>
        <w:pStyle w:val="TOC1"/>
        <w:tabs>
          <w:tab w:val="clear" w:pos="567"/>
          <w:tab w:val="center" w:leader="dot" w:pos="8505"/>
          <w:tab w:val="right" w:pos="9072"/>
        </w:tabs>
        <w:rPr>
          <w:webHidden/>
        </w:rPr>
      </w:pPr>
      <w:r w:rsidRPr="00E01D00">
        <w:t>Approval of ITU-T Recommendations</w:t>
      </w:r>
      <w:r w:rsidR="00033534" w:rsidRPr="00E01D00">
        <w:tab/>
      </w:r>
      <w:r w:rsidR="00033534" w:rsidRPr="00E01D00">
        <w:tab/>
      </w:r>
      <w:r w:rsidR="00F161E7" w:rsidRPr="00E01D00">
        <w:rPr>
          <w:webHidden/>
        </w:rPr>
        <w:t>4</w:t>
      </w:r>
    </w:p>
    <w:p w:rsidR="00C237AC" w:rsidRPr="00C237AC" w:rsidRDefault="00C42581" w:rsidP="00997557">
      <w:pPr>
        <w:pStyle w:val="TOC1"/>
        <w:tabs>
          <w:tab w:val="clear" w:pos="567"/>
          <w:tab w:val="center" w:leader="dot" w:pos="8505"/>
          <w:tab w:val="right" w:pos="9072"/>
        </w:tabs>
        <w:rPr>
          <w:rFonts w:eastAsiaTheme="minorEastAsia"/>
        </w:rPr>
      </w:pPr>
      <w:r w:rsidRPr="00E01D00">
        <w:t>Assignment</w:t>
      </w:r>
      <w:r w:rsidR="00C237AC" w:rsidRPr="00E01D00">
        <w:t xml:space="preserve"> of Signalling Area/Network Codes (SANC)</w:t>
      </w:r>
      <w:r w:rsidRPr="00E01D00">
        <w:t xml:space="preserve"> (ITU-T Recommendation Q.708 (03/99)):</w:t>
      </w:r>
      <w:r w:rsidR="00A31EE2" w:rsidRPr="00E01D00">
        <w:t xml:space="preserve"> </w:t>
      </w:r>
      <w:r w:rsidRPr="00E01D00">
        <w:rPr>
          <w:i/>
          <w:iCs/>
        </w:rPr>
        <w:t>France</w:t>
      </w:r>
      <w:r w:rsidR="00C237AC" w:rsidRPr="00C237AC">
        <w:rPr>
          <w:webHidden/>
        </w:rPr>
        <w:tab/>
      </w:r>
      <w:r w:rsidR="00C237AC">
        <w:rPr>
          <w:webHidden/>
        </w:rPr>
        <w:tab/>
      </w:r>
      <w:r w:rsidR="00997557">
        <w:rPr>
          <w:webHidden/>
        </w:rPr>
        <w:t>4</w:t>
      </w:r>
    </w:p>
    <w:p w:rsidR="00C237AC" w:rsidRPr="00C237AC" w:rsidRDefault="00C237AC" w:rsidP="00C237AC">
      <w:pPr>
        <w:pStyle w:val="TOC1"/>
        <w:tabs>
          <w:tab w:val="clear" w:pos="567"/>
          <w:tab w:val="center" w:leader="dot" w:pos="8505"/>
          <w:tab w:val="right" w:pos="9072"/>
        </w:tabs>
        <w:rPr>
          <w:rFonts w:eastAsiaTheme="minorEastAsia"/>
        </w:rPr>
      </w:pPr>
      <w:r w:rsidRPr="00E01D00">
        <w:t>Telephone Service:</w:t>
      </w:r>
    </w:p>
    <w:p w:rsidR="00C237AC" w:rsidRPr="00E01D00" w:rsidRDefault="00C237AC" w:rsidP="00997557">
      <w:pPr>
        <w:pStyle w:val="TOC2"/>
        <w:tabs>
          <w:tab w:val="clear" w:pos="567"/>
          <w:tab w:val="center" w:leader="dot" w:pos="8505"/>
          <w:tab w:val="right" w:pos="9072"/>
        </w:tabs>
        <w:rPr>
          <w:rFonts w:eastAsiaTheme="minorEastAsia"/>
          <w:lang w:val="fr-FR"/>
        </w:rPr>
      </w:pPr>
      <w:r w:rsidRPr="00E01D00">
        <w:rPr>
          <w:i/>
          <w:iCs/>
          <w:lang w:val="fr-FR"/>
        </w:rPr>
        <w:t>Burkina Faso (Autorité de Régulation des Communications Electroniques et des Postes (ARCEP), Ouagadougou)</w:t>
      </w:r>
      <w:r w:rsidRPr="00E01D00">
        <w:rPr>
          <w:webHidden/>
          <w:lang w:val="fr-FR"/>
        </w:rPr>
        <w:tab/>
      </w:r>
      <w:r w:rsidR="005E3CD1" w:rsidRPr="00E01D00">
        <w:rPr>
          <w:webHidden/>
          <w:lang w:val="fr-FR"/>
        </w:rPr>
        <w:tab/>
      </w:r>
      <w:r w:rsidR="00997557">
        <w:rPr>
          <w:webHidden/>
          <w:lang w:val="fr-FR"/>
        </w:rPr>
        <w:t>4</w:t>
      </w:r>
    </w:p>
    <w:p w:rsidR="00C237AC" w:rsidRPr="00C237AC" w:rsidRDefault="00C237AC" w:rsidP="00997557">
      <w:pPr>
        <w:pStyle w:val="TOC2"/>
        <w:tabs>
          <w:tab w:val="clear" w:pos="567"/>
          <w:tab w:val="center" w:leader="dot" w:pos="8505"/>
          <w:tab w:val="right" w:pos="9072"/>
        </w:tabs>
        <w:rPr>
          <w:rFonts w:eastAsiaTheme="minorEastAsia"/>
        </w:rPr>
      </w:pPr>
      <w:r w:rsidRPr="00C237AC">
        <w:rPr>
          <w:i/>
          <w:iCs/>
          <w:lang w:val="en-US"/>
        </w:rPr>
        <w:t>Denmark (Danish</w:t>
      </w:r>
      <w:r w:rsidRPr="00C237AC">
        <w:rPr>
          <w:i/>
          <w:iCs/>
        </w:rPr>
        <w:t xml:space="preserve"> Business Authority, Copenhagen)</w:t>
      </w:r>
      <w:r w:rsidRPr="00C237AC">
        <w:rPr>
          <w:webHidden/>
        </w:rPr>
        <w:tab/>
      </w:r>
      <w:r w:rsidR="005E3CD1">
        <w:rPr>
          <w:webHidden/>
        </w:rPr>
        <w:tab/>
      </w:r>
      <w:r w:rsidR="00997557">
        <w:rPr>
          <w:webHidden/>
        </w:rPr>
        <w:t>5</w:t>
      </w:r>
    </w:p>
    <w:p w:rsidR="00C237AC" w:rsidRPr="00C237AC" w:rsidRDefault="00C237AC" w:rsidP="00997557">
      <w:pPr>
        <w:pStyle w:val="TOC2"/>
        <w:tabs>
          <w:tab w:val="clear" w:pos="567"/>
          <w:tab w:val="center" w:leader="dot" w:pos="8505"/>
          <w:tab w:val="right" w:pos="9072"/>
        </w:tabs>
        <w:rPr>
          <w:rFonts w:eastAsiaTheme="minorEastAsia"/>
        </w:rPr>
      </w:pPr>
      <w:r w:rsidRPr="00C237AC">
        <w:rPr>
          <w:i/>
          <w:iCs/>
          <w:lang w:val="en-US"/>
        </w:rPr>
        <w:t>Egypt (National</w:t>
      </w:r>
      <w:r w:rsidRPr="00C237AC">
        <w:rPr>
          <w:i/>
          <w:iCs/>
        </w:rPr>
        <w:t xml:space="preserve"> Telecommunication Regulatory Authority (NTRA), Giza)</w:t>
      </w:r>
      <w:r w:rsidRPr="00C237AC">
        <w:rPr>
          <w:webHidden/>
        </w:rPr>
        <w:tab/>
      </w:r>
      <w:r w:rsidR="005E3CD1">
        <w:rPr>
          <w:webHidden/>
        </w:rPr>
        <w:tab/>
      </w:r>
      <w:r w:rsidR="00997557">
        <w:rPr>
          <w:webHidden/>
        </w:rPr>
        <w:t>6</w:t>
      </w:r>
    </w:p>
    <w:p w:rsidR="00C237AC" w:rsidRPr="00C237AC" w:rsidRDefault="00C237AC" w:rsidP="00997557">
      <w:pPr>
        <w:pStyle w:val="TOC2"/>
        <w:tabs>
          <w:tab w:val="clear" w:pos="567"/>
          <w:tab w:val="center" w:leader="dot" w:pos="8505"/>
          <w:tab w:val="right" w:pos="9072"/>
        </w:tabs>
        <w:rPr>
          <w:rFonts w:eastAsiaTheme="minorEastAsia"/>
        </w:rPr>
      </w:pPr>
      <w:r w:rsidRPr="00C237AC">
        <w:rPr>
          <w:i/>
          <w:iCs/>
          <w:lang w:val="en-US"/>
        </w:rPr>
        <w:t>Jordan (Telecommunications</w:t>
      </w:r>
      <w:r w:rsidRPr="00C237AC">
        <w:rPr>
          <w:i/>
          <w:iCs/>
        </w:rPr>
        <w:t xml:space="preserve"> Regulatory Commission (TRC), Amman)</w:t>
      </w:r>
      <w:r w:rsidRPr="00C237AC">
        <w:rPr>
          <w:webHidden/>
        </w:rPr>
        <w:tab/>
      </w:r>
      <w:r w:rsidR="005E3CD1">
        <w:rPr>
          <w:webHidden/>
        </w:rPr>
        <w:tab/>
      </w:r>
      <w:r w:rsidR="00997557">
        <w:rPr>
          <w:webHidden/>
        </w:rPr>
        <w:t>8</w:t>
      </w:r>
    </w:p>
    <w:p w:rsidR="00C237AC" w:rsidRPr="00C237AC" w:rsidRDefault="00C237AC" w:rsidP="005E3CD1">
      <w:pPr>
        <w:pStyle w:val="TOC2"/>
        <w:tabs>
          <w:tab w:val="clear" w:pos="567"/>
          <w:tab w:val="center" w:leader="dot" w:pos="8505"/>
          <w:tab w:val="right" w:pos="9072"/>
        </w:tabs>
        <w:rPr>
          <w:rFonts w:eastAsiaTheme="minorEastAsia"/>
        </w:rPr>
      </w:pPr>
      <w:r w:rsidRPr="00C237AC">
        <w:rPr>
          <w:i/>
          <w:iCs/>
          <w:lang w:val="en-US"/>
        </w:rPr>
        <w:t>Malta (</w:t>
      </w:r>
      <w:r w:rsidRPr="00C237AC">
        <w:rPr>
          <w:i/>
          <w:iCs/>
        </w:rPr>
        <w:t xml:space="preserve">Malta </w:t>
      </w:r>
      <w:r w:rsidRPr="00C237AC">
        <w:rPr>
          <w:i/>
          <w:iCs/>
          <w:lang w:val="en-US"/>
        </w:rPr>
        <w:t>Communications</w:t>
      </w:r>
      <w:r w:rsidRPr="00C237AC">
        <w:rPr>
          <w:i/>
          <w:iCs/>
        </w:rPr>
        <w:t xml:space="preserve"> Authority (MCA), Valletta)</w:t>
      </w:r>
      <w:r w:rsidRPr="00C237AC">
        <w:rPr>
          <w:webHidden/>
        </w:rPr>
        <w:tab/>
      </w:r>
      <w:r w:rsidR="005E3CD1">
        <w:rPr>
          <w:webHidden/>
        </w:rPr>
        <w:tab/>
      </w:r>
      <w:r w:rsidRPr="00C237AC">
        <w:rPr>
          <w:webHidden/>
        </w:rPr>
        <w:t>9</w:t>
      </w:r>
    </w:p>
    <w:p w:rsidR="00C237AC" w:rsidRPr="00C237AC" w:rsidRDefault="00C237AC" w:rsidP="00997557">
      <w:pPr>
        <w:pStyle w:val="TOC2"/>
        <w:tabs>
          <w:tab w:val="clear" w:pos="567"/>
          <w:tab w:val="center" w:leader="dot" w:pos="8505"/>
          <w:tab w:val="right" w:pos="9072"/>
        </w:tabs>
        <w:rPr>
          <w:rFonts w:eastAsiaTheme="minorEastAsia"/>
        </w:rPr>
      </w:pPr>
      <w:r w:rsidRPr="00C237AC">
        <w:rPr>
          <w:i/>
          <w:iCs/>
          <w:lang w:val="en-US"/>
        </w:rPr>
        <w:t>Suriname (Telecommunicatie</w:t>
      </w:r>
      <w:r w:rsidRPr="00C237AC">
        <w:rPr>
          <w:i/>
          <w:iCs/>
        </w:rPr>
        <w:t xml:space="preserve"> Autoriteit Suriname (TAS), Paramaribo)</w:t>
      </w:r>
      <w:r w:rsidRPr="00C237AC">
        <w:rPr>
          <w:webHidden/>
        </w:rPr>
        <w:tab/>
      </w:r>
      <w:r w:rsidR="005E3CD1">
        <w:rPr>
          <w:webHidden/>
        </w:rPr>
        <w:tab/>
      </w:r>
      <w:r w:rsidR="00997557">
        <w:rPr>
          <w:webHidden/>
        </w:rPr>
        <w:t>9</w:t>
      </w:r>
    </w:p>
    <w:p w:rsidR="00C237AC" w:rsidRPr="00E01D00" w:rsidRDefault="00C237AC" w:rsidP="005E3CD1">
      <w:pPr>
        <w:pStyle w:val="TOC1"/>
        <w:tabs>
          <w:tab w:val="clear" w:pos="567"/>
          <w:tab w:val="center" w:leader="dot" w:pos="8505"/>
          <w:tab w:val="right" w:pos="9072"/>
        </w:tabs>
        <w:rPr>
          <w:rFonts w:eastAsiaTheme="minorEastAsia"/>
          <w:lang w:val="en-US"/>
        </w:rPr>
      </w:pPr>
      <w:r w:rsidRPr="00C237AC">
        <w:rPr>
          <w:lang w:val="en-US"/>
        </w:rPr>
        <w:t>Changes</w:t>
      </w:r>
      <w:r w:rsidRPr="00C237AC">
        <w:rPr>
          <w:lang w:val="en-GB"/>
        </w:rPr>
        <w:t xml:space="preserve"> in Administrations/ROAs and other entities or Organizations</w:t>
      </w:r>
      <w:r w:rsidRPr="00E01D00">
        <w:rPr>
          <w:webHidden/>
          <w:lang w:val="en-US"/>
        </w:rPr>
        <w:t>:</w:t>
      </w:r>
    </w:p>
    <w:p w:rsidR="00C237AC" w:rsidRPr="00C237AC" w:rsidRDefault="00C237AC" w:rsidP="00997557">
      <w:pPr>
        <w:pStyle w:val="TOC2"/>
        <w:tabs>
          <w:tab w:val="clear" w:pos="567"/>
          <w:tab w:val="center" w:leader="dot" w:pos="8505"/>
          <w:tab w:val="right" w:pos="9072"/>
        </w:tabs>
        <w:rPr>
          <w:rFonts w:eastAsiaTheme="minorEastAsia"/>
        </w:rPr>
      </w:pPr>
      <w:r w:rsidRPr="004052DA">
        <w:rPr>
          <w:i/>
          <w:iCs/>
          <w:lang w:val="en-US"/>
        </w:rPr>
        <w:t>Canada</w:t>
      </w:r>
      <w:r w:rsidR="004052DA" w:rsidRPr="004052DA">
        <w:rPr>
          <w:i/>
          <w:iCs/>
          <w:lang w:val="en-US"/>
        </w:rPr>
        <w:t xml:space="preserve"> (International</w:t>
      </w:r>
      <w:r w:rsidR="004052DA" w:rsidRPr="004052DA">
        <w:rPr>
          <w:i/>
          <w:iCs/>
        </w:rPr>
        <w:t xml:space="preserve"> Telecommunications Policy and Coordination, Ottawa):</w:t>
      </w:r>
      <w:r w:rsidR="004052DA" w:rsidRPr="004052DA">
        <w:rPr>
          <w:i/>
          <w:iCs/>
          <w:lang w:val="en-US"/>
        </w:rPr>
        <w:t xml:space="preserve"> Change</w:t>
      </w:r>
      <w:r w:rsidR="004052DA" w:rsidRPr="004052DA">
        <w:rPr>
          <w:i/>
          <w:iCs/>
        </w:rPr>
        <w:t xml:space="preserve"> of name</w:t>
      </w:r>
      <w:r w:rsidRPr="00C237AC">
        <w:rPr>
          <w:webHidden/>
        </w:rPr>
        <w:tab/>
      </w:r>
      <w:r w:rsidR="005E3CD1">
        <w:rPr>
          <w:webHidden/>
        </w:rPr>
        <w:tab/>
      </w:r>
      <w:r w:rsidRPr="00C237AC">
        <w:rPr>
          <w:webHidden/>
        </w:rPr>
        <w:t>1</w:t>
      </w:r>
      <w:r w:rsidR="00997557">
        <w:rPr>
          <w:webHidden/>
        </w:rPr>
        <w:t>2</w:t>
      </w:r>
    </w:p>
    <w:p w:rsidR="00C237AC" w:rsidRPr="00E01D00" w:rsidRDefault="00C237AC" w:rsidP="00997557">
      <w:pPr>
        <w:pStyle w:val="TOC2"/>
        <w:tabs>
          <w:tab w:val="clear" w:pos="567"/>
          <w:tab w:val="center" w:leader="dot" w:pos="8505"/>
          <w:tab w:val="right" w:pos="9072"/>
        </w:tabs>
        <w:rPr>
          <w:rFonts w:eastAsiaTheme="minorEastAsia"/>
          <w:lang w:val="fr-FR"/>
        </w:rPr>
      </w:pPr>
      <w:r w:rsidRPr="00E01D00">
        <w:rPr>
          <w:i/>
          <w:iCs/>
          <w:lang w:val="fr-FR"/>
        </w:rPr>
        <w:t>Morroco</w:t>
      </w:r>
      <w:r w:rsidR="004052DA" w:rsidRPr="00E01D00">
        <w:rPr>
          <w:i/>
          <w:iCs/>
          <w:lang w:val="fr-FR"/>
        </w:rPr>
        <w:t xml:space="preserve"> (</w:t>
      </w:r>
      <w:r w:rsidR="004052DA" w:rsidRPr="005E3CD1">
        <w:rPr>
          <w:i/>
          <w:iCs/>
          <w:lang w:val="fr-FR"/>
        </w:rPr>
        <w:t>Ministère de l'Industrie, du Commerce et des Nouvelles Technologies, Rabat):</w:t>
      </w:r>
      <w:r w:rsidR="004052DA" w:rsidRPr="00E01D00">
        <w:rPr>
          <w:i/>
          <w:iCs/>
          <w:lang w:val="fr-FR"/>
        </w:rPr>
        <w:t xml:space="preserve"> Change</w:t>
      </w:r>
      <w:r w:rsidR="004052DA" w:rsidRPr="00E01D00">
        <w:rPr>
          <w:i/>
          <w:iCs/>
          <w:lang w:val="fr-FR"/>
        </w:rPr>
        <w:br/>
      </w:r>
      <w:r w:rsidR="004052DA" w:rsidRPr="005E3CD1">
        <w:rPr>
          <w:i/>
          <w:iCs/>
          <w:lang w:val="fr-FR"/>
        </w:rPr>
        <w:t>of name</w:t>
      </w:r>
      <w:r w:rsidRPr="00E01D00">
        <w:rPr>
          <w:webHidden/>
          <w:lang w:val="fr-FR"/>
        </w:rPr>
        <w:tab/>
      </w:r>
      <w:r w:rsidR="005E3CD1" w:rsidRPr="00E01D00">
        <w:rPr>
          <w:webHidden/>
          <w:lang w:val="fr-FR"/>
        </w:rPr>
        <w:tab/>
      </w:r>
      <w:r w:rsidRPr="00E01D00">
        <w:rPr>
          <w:webHidden/>
          <w:lang w:val="fr-FR"/>
        </w:rPr>
        <w:t>1</w:t>
      </w:r>
      <w:r w:rsidR="00997557">
        <w:rPr>
          <w:webHidden/>
          <w:lang w:val="fr-FR"/>
        </w:rPr>
        <w:t>2</w:t>
      </w:r>
    </w:p>
    <w:p w:rsidR="00C237AC" w:rsidRPr="00C237AC" w:rsidRDefault="00C237AC" w:rsidP="00997557">
      <w:pPr>
        <w:pStyle w:val="TOC2"/>
        <w:tabs>
          <w:tab w:val="clear" w:pos="567"/>
          <w:tab w:val="center" w:leader="dot" w:pos="8505"/>
          <w:tab w:val="right" w:pos="9072"/>
        </w:tabs>
        <w:rPr>
          <w:rFonts w:eastAsiaTheme="minorEastAsia"/>
        </w:rPr>
      </w:pPr>
      <w:r w:rsidRPr="004052DA">
        <w:rPr>
          <w:i/>
          <w:iCs/>
        </w:rPr>
        <w:t>Egypt</w:t>
      </w:r>
      <w:r w:rsidR="004052DA" w:rsidRPr="004052DA">
        <w:rPr>
          <w:i/>
          <w:iCs/>
        </w:rPr>
        <w:t xml:space="preserve"> (Egyptian </w:t>
      </w:r>
      <w:r w:rsidR="004052DA" w:rsidRPr="004052DA">
        <w:rPr>
          <w:i/>
          <w:iCs/>
          <w:lang w:val="en-US"/>
        </w:rPr>
        <w:t>Company</w:t>
      </w:r>
      <w:r w:rsidR="004052DA" w:rsidRPr="004052DA">
        <w:rPr>
          <w:i/>
          <w:iCs/>
        </w:rPr>
        <w:t xml:space="preserve"> for Mobile Services (MOBINIL), Cairo): Change </w:t>
      </w:r>
      <w:r w:rsidR="004052DA" w:rsidRPr="004052DA">
        <w:rPr>
          <w:i/>
          <w:iCs/>
          <w:lang w:val="en-US"/>
        </w:rPr>
        <w:t>of</w:t>
      </w:r>
      <w:r w:rsidR="004052DA" w:rsidRPr="004052DA">
        <w:rPr>
          <w:i/>
          <w:iCs/>
        </w:rPr>
        <w:t xml:space="preserve"> address</w:t>
      </w:r>
      <w:r w:rsidRPr="00C237AC">
        <w:rPr>
          <w:webHidden/>
        </w:rPr>
        <w:tab/>
      </w:r>
      <w:r w:rsidR="005E3CD1">
        <w:rPr>
          <w:webHidden/>
        </w:rPr>
        <w:tab/>
      </w:r>
      <w:r w:rsidRPr="00C237AC">
        <w:rPr>
          <w:webHidden/>
        </w:rPr>
        <w:t>1</w:t>
      </w:r>
      <w:r w:rsidR="00997557">
        <w:rPr>
          <w:webHidden/>
        </w:rPr>
        <w:t>2</w:t>
      </w:r>
    </w:p>
    <w:p w:rsidR="00C237AC" w:rsidRPr="00C237AC" w:rsidRDefault="00C237AC" w:rsidP="00997557">
      <w:pPr>
        <w:pStyle w:val="TOC2"/>
        <w:tabs>
          <w:tab w:val="clear" w:pos="567"/>
          <w:tab w:val="center" w:leader="dot" w:pos="8505"/>
          <w:tab w:val="right" w:pos="9072"/>
        </w:tabs>
        <w:rPr>
          <w:rFonts w:eastAsiaTheme="minorEastAsia"/>
        </w:rPr>
      </w:pPr>
      <w:r w:rsidRPr="005E3CD1">
        <w:rPr>
          <w:i/>
          <w:iCs/>
        </w:rPr>
        <w:t xml:space="preserve">New </w:t>
      </w:r>
      <w:r w:rsidRPr="005E3CD1">
        <w:rPr>
          <w:i/>
          <w:iCs/>
          <w:lang w:val="en-US"/>
        </w:rPr>
        <w:t>Zealand</w:t>
      </w:r>
      <w:r w:rsidR="005E3CD1" w:rsidRPr="005E3CD1">
        <w:rPr>
          <w:i/>
          <w:iCs/>
          <w:lang w:val="en-US"/>
        </w:rPr>
        <w:t xml:space="preserve"> (</w:t>
      </w:r>
      <w:r w:rsidR="005E3CD1" w:rsidRPr="005E3CD1">
        <w:rPr>
          <w:i/>
          <w:iCs/>
        </w:rPr>
        <w:t xml:space="preserve">Telecom New </w:t>
      </w:r>
      <w:r w:rsidR="005E3CD1" w:rsidRPr="005E3CD1">
        <w:rPr>
          <w:i/>
          <w:iCs/>
          <w:lang w:val="en-US"/>
        </w:rPr>
        <w:t>Zealand</w:t>
      </w:r>
      <w:r w:rsidR="005E3CD1" w:rsidRPr="005E3CD1">
        <w:rPr>
          <w:i/>
          <w:iCs/>
        </w:rPr>
        <w:t xml:space="preserve"> Ltd, Wellington): Change of e-mail address</w:t>
      </w:r>
      <w:r w:rsidRPr="00C237AC">
        <w:rPr>
          <w:webHidden/>
        </w:rPr>
        <w:tab/>
      </w:r>
      <w:r w:rsidR="005E3CD1">
        <w:rPr>
          <w:webHidden/>
        </w:rPr>
        <w:tab/>
      </w:r>
      <w:r w:rsidRPr="00C237AC">
        <w:rPr>
          <w:webHidden/>
        </w:rPr>
        <w:t>1</w:t>
      </w:r>
      <w:r w:rsidR="00997557">
        <w:rPr>
          <w:webHidden/>
        </w:rPr>
        <w:t>3</w:t>
      </w:r>
    </w:p>
    <w:p w:rsidR="00164E06" w:rsidRPr="0094620F" w:rsidRDefault="00A31EE2" w:rsidP="004C188B">
      <w:pPr>
        <w:pStyle w:val="TOC1"/>
        <w:tabs>
          <w:tab w:val="clear" w:pos="567"/>
          <w:tab w:val="center" w:leader="dot" w:pos="8505"/>
          <w:tab w:val="right" w:pos="9072"/>
        </w:tabs>
        <w:rPr>
          <w:lang w:val="en-GB"/>
        </w:rPr>
      </w:pPr>
      <w:r w:rsidRPr="0094620F">
        <w:rPr>
          <w:lang w:val="en-GB"/>
        </w:rPr>
        <w:t>Other communication:</w:t>
      </w:r>
    </w:p>
    <w:p w:rsidR="00A31EE2" w:rsidRPr="0094620F" w:rsidRDefault="0094620F" w:rsidP="004C188B">
      <w:pPr>
        <w:pStyle w:val="TOC1"/>
        <w:tabs>
          <w:tab w:val="clear" w:pos="567"/>
          <w:tab w:val="center" w:leader="dot" w:pos="8505"/>
          <w:tab w:val="right" w:pos="9072"/>
        </w:tabs>
        <w:rPr>
          <w:lang w:val="es-ES"/>
        </w:rPr>
      </w:pPr>
      <w:r w:rsidRPr="0094620F">
        <w:rPr>
          <w:i/>
          <w:iCs/>
          <w:lang w:val="es-ES"/>
        </w:rPr>
        <w:t>Sa</w:t>
      </w:r>
      <w:r>
        <w:rPr>
          <w:i/>
          <w:iCs/>
          <w:lang w:val="es-ES"/>
        </w:rPr>
        <w:t>o Tome</w:t>
      </w:r>
      <w:r w:rsidR="00A31EE2" w:rsidRPr="0094620F">
        <w:rPr>
          <w:i/>
          <w:iCs/>
          <w:lang w:val="es-ES"/>
        </w:rPr>
        <w:t xml:space="preserve"> and Principe</w:t>
      </w:r>
      <w:r w:rsidR="004C188B" w:rsidRPr="0094620F">
        <w:rPr>
          <w:i/>
          <w:iCs/>
          <w:lang w:val="es-ES"/>
        </w:rPr>
        <w:t xml:space="preserve"> (Autoridade Geral de Regulação (AGER), São Tomé)</w:t>
      </w:r>
      <w:r w:rsidR="00A31EE2" w:rsidRPr="0094620F">
        <w:rPr>
          <w:lang w:val="es-ES"/>
        </w:rPr>
        <w:tab/>
      </w:r>
      <w:r w:rsidR="00A31EE2" w:rsidRPr="0094620F">
        <w:rPr>
          <w:lang w:val="es-ES"/>
        </w:rPr>
        <w:tab/>
        <w:t>12</w:t>
      </w:r>
    </w:p>
    <w:p w:rsidR="00C237AC" w:rsidRPr="0094620F" w:rsidRDefault="00C237AC" w:rsidP="005E3CD1">
      <w:pPr>
        <w:pStyle w:val="TOC1"/>
        <w:tabs>
          <w:tab w:val="clear" w:pos="567"/>
          <w:tab w:val="center" w:leader="dot" w:pos="8505"/>
          <w:tab w:val="right" w:pos="9072"/>
        </w:tabs>
        <w:rPr>
          <w:rFonts w:eastAsiaTheme="minorEastAsia"/>
          <w:lang w:val="en-GB"/>
        </w:rPr>
      </w:pPr>
      <w:r w:rsidRPr="0094620F">
        <w:rPr>
          <w:lang w:val="en-GB"/>
        </w:rPr>
        <w:t>Service Restrictions</w:t>
      </w:r>
      <w:r w:rsidR="005E3CD1" w:rsidRPr="0094620F">
        <w:rPr>
          <w:lang w:val="en-GB"/>
        </w:rPr>
        <w:t>: </w:t>
      </w:r>
    </w:p>
    <w:p w:rsidR="0093733E" w:rsidRPr="00997557" w:rsidRDefault="0094620F" w:rsidP="004C188B">
      <w:pPr>
        <w:pStyle w:val="TOC2"/>
        <w:tabs>
          <w:tab w:val="clear" w:pos="567"/>
          <w:tab w:val="center" w:leader="dot" w:pos="8505"/>
          <w:tab w:val="right" w:pos="9072"/>
        </w:tabs>
      </w:pPr>
      <w:r w:rsidRPr="00997557">
        <w:rPr>
          <w:i/>
          <w:iCs/>
        </w:rPr>
        <w:t>Sao Tome</w:t>
      </w:r>
      <w:r w:rsidR="0093733E" w:rsidRPr="00997557">
        <w:rPr>
          <w:i/>
          <w:iCs/>
        </w:rPr>
        <w:t xml:space="preserve"> and Principe (Autoridade Geral de Regulação (AGER), São Tomé)</w:t>
      </w:r>
      <w:r w:rsidR="00997557">
        <w:rPr>
          <w:i/>
          <w:iCs/>
        </w:rPr>
        <w:tab/>
      </w:r>
      <w:r w:rsidR="00997557">
        <w:rPr>
          <w:i/>
          <w:iCs/>
        </w:rPr>
        <w:tab/>
      </w:r>
      <w:r w:rsidR="00997557">
        <w:t>13</w:t>
      </w:r>
    </w:p>
    <w:p w:rsidR="00C237AC" w:rsidRPr="00E01D00" w:rsidRDefault="00C237AC" w:rsidP="004C188B">
      <w:pPr>
        <w:pStyle w:val="TOC2"/>
        <w:tabs>
          <w:tab w:val="clear" w:pos="567"/>
          <w:tab w:val="center" w:leader="dot" w:pos="8505"/>
          <w:tab w:val="right" w:pos="9072"/>
        </w:tabs>
        <w:rPr>
          <w:webHidden/>
          <w:lang w:val="es-ES"/>
        </w:rPr>
      </w:pPr>
      <w:r w:rsidRPr="00E01D00">
        <w:rPr>
          <w:i/>
          <w:iCs/>
          <w:lang w:val="es-ES"/>
        </w:rPr>
        <w:t>Uruguay</w:t>
      </w:r>
      <w:r w:rsidR="005E3CD1" w:rsidRPr="00E01D00">
        <w:rPr>
          <w:i/>
          <w:iCs/>
          <w:lang w:val="es-ES"/>
        </w:rPr>
        <w:t xml:space="preserve"> (Administración Nacional de Telecomunicaciones (ANTEL), Montevideo)</w:t>
      </w:r>
      <w:r w:rsidRPr="00E01D00">
        <w:rPr>
          <w:webHidden/>
          <w:lang w:val="es-ES"/>
        </w:rPr>
        <w:tab/>
      </w:r>
      <w:r w:rsidR="005E3CD1" w:rsidRPr="00E01D00">
        <w:rPr>
          <w:webHidden/>
          <w:lang w:val="es-ES"/>
        </w:rPr>
        <w:tab/>
      </w:r>
      <w:r w:rsidRPr="00E01D00">
        <w:rPr>
          <w:webHidden/>
          <w:lang w:val="es-ES"/>
        </w:rPr>
        <w:t>15</w:t>
      </w:r>
    </w:p>
    <w:p w:rsidR="00C237AC" w:rsidRPr="00E01D00" w:rsidRDefault="00C237AC" w:rsidP="00C237AC">
      <w:pPr>
        <w:pStyle w:val="TOC1"/>
        <w:tabs>
          <w:tab w:val="clear" w:pos="567"/>
          <w:tab w:val="center" w:leader="dot" w:pos="8505"/>
          <w:tab w:val="right" w:pos="9072"/>
        </w:tabs>
        <w:rPr>
          <w:rFonts w:eastAsiaTheme="minorEastAsia"/>
          <w:lang w:val="en-US"/>
        </w:rPr>
      </w:pPr>
      <w:r w:rsidRPr="00C237AC">
        <w:rPr>
          <w:lang w:val="en-US"/>
        </w:rPr>
        <w:t>Call-Back and alternative calling procedures (Res. 21 Rev. PP-2006)</w:t>
      </w:r>
      <w:r w:rsidRPr="00E01D00">
        <w:rPr>
          <w:webHidden/>
          <w:lang w:val="en-US"/>
        </w:rPr>
        <w:tab/>
      </w:r>
      <w:r w:rsidR="005E3CD1" w:rsidRPr="00E01D00">
        <w:rPr>
          <w:webHidden/>
          <w:lang w:val="en-US"/>
        </w:rPr>
        <w:tab/>
      </w:r>
      <w:r w:rsidRPr="00E01D00">
        <w:rPr>
          <w:webHidden/>
          <w:lang w:val="en-US"/>
        </w:rPr>
        <w:t>15</w:t>
      </w:r>
    </w:p>
    <w:p w:rsidR="005E3CD1" w:rsidRDefault="005E3CD1">
      <w:pPr>
        <w:tabs>
          <w:tab w:val="clear" w:pos="567"/>
          <w:tab w:val="clear" w:pos="1276"/>
          <w:tab w:val="clear" w:pos="1843"/>
          <w:tab w:val="clear" w:pos="5387"/>
          <w:tab w:val="clear" w:pos="5954"/>
        </w:tabs>
        <w:overflowPunct/>
        <w:autoSpaceDE/>
        <w:autoSpaceDN/>
        <w:adjustRightInd/>
        <w:spacing w:before="0"/>
        <w:jc w:val="left"/>
        <w:textAlignment w:val="auto"/>
        <w:rPr>
          <w:b/>
          <w:bCs/>
          <w:noProof/>
          <w:szCs w:val="32"/>
          <w:lang w:val="en-US"/>
        </w:rPr>
      </w:pPr>
      <w:r>
        <w:rPr>
          <w:b/>
          <w:bCs/>
          <w:lang w:val="en-US"/>
        </w:rPr>
        <w:br w:type="page"/>
      </w:r>
    </w:p>
    <w:p w:rsidR="005E3CD1" w:rsidRPr="00EB4E65" w:rsidRDefault="005E3CD1" w:rsidP="005E3CD1">
      <w:pPr>
        <w:pStyle w:val="TOC0"/>
        <w:tabs>
          <w:tab w:val="clear" w:pos="567"/>
          <w:tab w:val="clear" w:pos="9072"/>
        </w:tabs>
        <w:spacing w:before="240"/>
        <w:ind w:right="-6"/>
        <w:rPr>
          <w:i/>
          <w:iCs/>
          <w:lang w:val="en-US"/>
        </w:rPr>
      </w:pPr>
      <w:r w:rsidRPr="00EB4E65">
        <w:rPr>
          <w:i/>
          <w:iCs/>
          <w:lang w:val="en-US"/>
        </w:rPr>
        <w:lastRenderedPageBreak/>
        <w:t>Page</w:t>
      </w:r>
    </w:p>
    <w:p w:rsidR="005E3CD1" w:rsidRPr="006C603A" w:rsidRDefault="005E3CD1" w:rsidP="005E3CD1">
      <w:pPr>
        <w:pStyle w:val="TOC1"/>
        <w:tabs>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C237AC" w:rsidRPr="00E01D00" w:rsidRDefault="00C237AC" w:rsidP="005E3CD1">
      <w:pPr>
        <w:pStyle w:val="TOC1"/>
        <w:tabs>
          <w:tab w:val="clear" w:pos="567"/>
          <w:tab w:val="center" w:leader="dot" w:pos="8505"/>
          <w:tab w:val="right" w:pos="9072"/>
        </w:tabs>
        <w:rPr>
          <w:rFonts w:eastAsiaTheme="minorEastAsia"/>
          <w:lang w:val="en-US"/>
        </w:rPr>
      </w:pPr>
      <w:r w:rsidRPr="00C237AC">
        <w:rPr>
          <w:lang w:val="en-US"/>
        </w:rPr>
        <w:t>List of Issuer Identifier Numbers for the International Telecommunication Charge Card</w:t>
      </w:r>
      <w:r w:rsidRPr="00E01D00">
        <w:rPr>
          <w:webHidden/>
          <w:lang w:val="en-US"/>
        </w:rPr>
        <w:tab/>
      </w:r>
      <w:r w:rsidR="005E3CD1" w:rsidRPr="00E01D00">
        <w:rPr>
          <w:webHidden/>
          <w:lang w:val="en-US"/>
        </w:rPr>
        <w:tab/>
      </w:r>
      <w:r w:rsidRPr="00E01D00">
        <w:rPr>
          <w:webHidden/>
          <w:lang w:val="en-US"/>
        </w:rPr>
        <w:t>16</w:t>
      </w:r>
    </w:p>
    <w:p w:rsidR="00C237AC" w:rsidRPr="00E01D00" w:rsidRDefault="00C237AC" w:rsidP="00C42581">
      <w:pPr>
        <w:pStyle w:val="TOC1"/>
        <w:tabs>
          <w:tab w:val="clear" w:pos="567"/>
          <w:tab w:val="center" w:leader="dot" w:pos="8505"/>
          <w:tab w:val="right" w:pos="9072"/>
        </w:tabs>
        <w:ind w:left="0" w:firstLine="0"/>
        <w:rPr>
          <w:rFonts w:eastAsiaTheme="minorEastAsia"/>
          <w:lang w:val="en-US"/>
        </w:rPr>
      </w:pPr>
      <w:r w:rsidRPr="00C237AC">
        <w:rPr>
          <w:lang w:val="en-US"/>
        </w:rPr>
        <w:t>Mobile Network Codes (MNC) for the international identification plan for public networks</w:t>
      </w:r>
      <w:r w:rsidR="005E3CD1">
        <w:rPr>
          <w:lang w:val="en-US"/>
        </w:rPr>
        <w:br/>
      </w:r>
      <w:r w:rsidRPr="00C237AC">
        <w:rPr>
          <w:lang w:val="en-US"/>
        </w:rPr>
        <w:t>and subscriptions</w:t>
      </w:r>
      <w:r w:rsidRPr="00E01D00">
        <w:rPr>
          <w:webHidden/>
          <w:lang w:val="en-US"/>
        </w:rPr>
        <w:tab/>
      </w:r>
      <w:r w:rsidR="005E3CD1" w:rsidRPr="00E01D00">
        <w:rPr>
          <w:webHidden/>
          <w:lang w:val="en-US"/>
        </w:rPr>
        <w:tab/>
      </w:r>
      <w:r w:rsidRPr="00E01D00">
        <w:rPr>
          <w:webHidden/>
          <w:lang w:val="en-US"/>
        </w:rPr>
        <w:t>17</w:t>
      </w:r>
    </w:p>
    <w:p w:rsidR="00C237AC" w:rsidRPr="00E01D00" w:rsidRDefault="00C237AC" w:rsidP="005E3CD1">
      <w:pPr>
        <w:pStyle w:val="TOC1"/>
        <w:tabs>
          <w:tab w:val="clear" w:pos="567"/>
          <w:tab w:val="center" w:leader="dot" w:pos="8505"/>
          <w:tab w:val="right" w:pos="9072"/>
        </w:tabs>
        <w:rPr>
          <w:rFonts w:eastAsiaTheme="minorEastAsia"/>
          <w:lang w:val="en-US"/>
        </w:rPr>
      </w:pPr>
      <w:r w:rsidRPr="00C237AC">
        <w:rPr>
          <w:lang w:val="en-US"/>
        </w:rPr>
        <w:t>List of ITU Carrier Codes</w:t>
      </w:r>
      <w:r w:rsidRPr="00E01D00">
        <w:rPr>
          <w:webHidden/>
          <w:lang w:val="en-US"/>
        </w:rPr>
        <w:tab/>
      </w:r>
      <w:r w:rsidR="005E3CD1" w:rsidRPr="00E01D00">
        <w:rPr>
          <w:webHidden/>
          <w:lang w:val="en-US"/>
        </w:rPr>
        <w:tab/>
      </w:r>
      <w:r w:rsidRPr="00E01D00">
        <w:rPr>
          <w:webHidden/>
          <w:lang w:val="en-US"/>
        </w:rPr>
        <w:t>17</w:t>
      </w:r>
    </w:p>
    <w:p w:rsidR="00C237AC" w:rsidRPr="00E01D00" w:rsidRDefault="00C237AC" w:rsidP="005E3CD1">
      <w:pPr>
        <w:pStyle w:val="TOC1"/>
        <w:tabs>
          <w:tab w:val="clear" w:pos="567"/>
          <w:tab w:val="center" w:leader="dot" w:pos="8505"/>
          <w:tab w:val="right" w:pos="9072"/>
        </w:tabs>
        <w:rPr>
          <w:rFonts w:eastAsiaTheme="minorEastAsia"/>
          <w:lang w:val="en-US"/>
        </w:rPr>
      </w:pPr>
      <w:r w:rsidRPr="00C237AC">
        <w:rPr>
          <w:lang w:val="en-US"/>
        </w:rPr>
        <w:t>List of Signalling Area/Network Codes (SANC)</w:t>
      </w:r>
      <w:r w:rsidRPr="00E01D00">
        <w:rPr>
          <w:webHidden/>
          <w:lang w:val="en-US"/>
        </w:rPr>
        <w:tab/>
      </w:r>
      <w:r w:rsidR="005E3CD1" w:rsidRPr="00E01D00">
        <w:rPr>
          <w:webHidden/>
          <w:lang w:val="en-US"/>
        </w:rPr>
        <w:tab/>
      </w:r>
      <w:r w:rsidRPr="00E01D00">
        <w:rPr>
          <w:webHidden/>
          <w:lang w:val="en-US"/>
        </w:rPr>
        <w:t>18</w:t>
      </w:r>
    </w:p>
    <w:p w:rsidR="00C237AC" w:rsidRPr="00E01D00" w:rsidRDefault="00C237AC" w:rsidP="005E3CD1">
      <w:pPr>
        <w:pStyle w:val="TOC1"/>
        <w:tabs>
          <w:tab w:val="clear" w:pos="567"/>
          <w:tab w:val="center" w:leader="dot" w:pos="8505"/>
          <w:tab w:val="right" w:pos="9072"/>
        </w:tabs>
        <w:rPr>
          <w:rFonts w:eastAsiaTheme="minorEastAsia"/>
          <w:lang w:val="en-US"/>
        </w:rPr>
      </w:pPr>
      <w:r w:rsidRPr="00C237AC">
        <w:rPr>
          <w:lang w:val="en-US"/>
        </w:rPr>
        <w:t>List of International Signalling Point Codes (ISPC)</w:t>
      </w:r>
      <w:r w:rsidRPr="00E01D00">
        <w:rPr>
          <w:webHidden/>
          <w:lang w:val="en-US"/>
        </w:rPr>
        <w:tab/>
      </w:r>
      <w:r w:rsidR="005E3CD1" w:rsidRPr="00E01D00">
        <w:rPr>
          <w:webHidden/>
          <w:lang w:val="en-US"/>
        </w:rPr>
        <w:tab/>
      </w:r>
      <w:r w:rsidRPr="00E01D00">
        <w:rPr>
          <w:webHidden/>
          <w:lang w:val="en-US"/>
        </w:rPr>
        <w:t>18</w:t>
      </w:r>
    </w:p>
    <w:p w:rsidR="00C237AC" w:rsidRPr="00C237AC" w:rsidRDefault="00C237AC" w:rsidP="005E3CD1">
      <w:pPr>
        <w:pStyle w:val="TOC1"/>
        <w:tabs>
          <w:tab w:val="clear" w:pos="567"/>
          <w:tab w:val="center" w:leader="dot" w:pos="8505"/>
          <w:tab w:val="right" w:pos="9072"/>
        </w:tabs>
        <w:rPr>
          <w:rFonts w:eastAsiaTheme="minorEastAsia"/>
        </w:rPr>
      </w:pPr>
      <w:r w:rsidRPr="00C237AC">
        <w:rPr>
          <w:lang w:val="en-US"/>
        </w:rPr>
        <w:t>National Numbering Plan</w:t>
      </w:r>
      <w:r w:rsidRPr="00C237AC">
        <w:rPr>
          <w:webHidden/>
        </w:rPr>
        <w:tab/>
      </w:r>
      <w:r w:rsidR="005E3CD1">
        <w:rPr>
          <w:webHidden/>
        </w:rPr>
        <w:tab/>
      </w:r>
      <w:r w:rsidRPr="00C237AC">
        <w:rPr>
          <w:webHidden/>
        </w:rPr>
        <w:t>20</w:t>
      </w:r>
    </w:p>
    <w:p w:rsidR="00C237AC" w:rsidRPr="00C237AC" w:rsidRDefault="00C237AC" w:rsidP="00C237AC">
      <w:pPr>
        <w:rPr>
          <w:rFonts w:eastAsiaTheme="minorEastAsia"/>
          <w:lang w:val="en-US"/>
        </w:rPr>
      </w:pPr>
    </w:p>
    <w:p w:rsidR="00D67519" w:rsidRPr="00D67519" w:rsidRDefault="00D67519" w:rsidP="00D67519">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AD48EF" w:rsidRPr="00677B65" w:rsidTr="00AD48E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D48EF" w:rsidRPr="00962FB8" w:rsidTr="00AD48EF">
        <w:trPr>
          <w:tblHeader/>
          <w:jc w:val="center"/>
        </w:trPr>
        <w:tc>
          <w:tcPr>
            <w:tcW w:w="1008" w:type="dxa"/>
          </w:tcPr>
          <w:p w:rsidR="00AD48EF" w:rsidRPr="00962FB8" w:rsidRDefault="00AD48EF" w:rsidP="00AD48EF">
            <w:pPr>
              <w:pStyle w:val="TableText2"/>
              <w:spacing w:before="20" w:after="20"/>
              <w:jc w:val="center"/>
              <w:rPr>
                <w:rFonts w:eastAsia="SimSun"/>
                <w:lang w:eastAsia="zh-CN"/>
              </w:rPr>
            </w:pPr>
            <w:r w:rsidRPr="00962FB8">
              <w:rPr>
                <w:rFonts w:eastAsia="SimSun"/>
                <w:lang w:eastAsia="zh-CN"/>
              </w:rPr>
              <w:t>1040</w:t>
            </w:r>
          </w:p>
        </w:tc>
        <w:tc>
          <w:tcPr>
            <w:tcW w:w="1980" w:type="dxa"/>
          </w:tcPr>
          <w:p w:rsidR="00AD48EF" w:rsidRPr="00962FB8" w:rsidRDefault="00AD48EF" w:rsidP="00AD48EF">
            <w:pPr>
              <w:pStyle w:val="TableText2"/>
              <w:spacing w:before="20" w:after="20"/>
              <w:jc w:val="center"/>
              <w:rPr>
                <w:rFonts w:eastAsia="SimSun"/>
                <w:lang w:eastAsia="zh-CN"/>
              </w:rPr>
            </w:pPr>
            <w:r w:rsidRPr="00962FB8">
              <w:rPr>
                <w:rFonts w:eastAsia="SimSun"/>
                <w:lang w:eastAsia="zh-CN"/>
              </w:rPr>
              <w:t>15.XI.2013</w:t>
            </w:r>
          </w:p>
        </w:tc>
        <w:tc>
          <w:tcPr>
            <w:tcW w:w="2520" w:type="dxa"/>
          </w:tcPr>
          <w:p w:rsidR="00AD48EF" w:rsidRPr="00962FB8" w:rsidRDefault="00AD48EF" w:rsidP="00AD48EF">
            <w:pPr>
              <w:pStyle w:val="TableText2"/>
              <w:spacing w:before="20" w:after="20"/>
              <w:jc w:val="center"/>
              <w:rPr>
                <w:rFonts w:eastAsia="SimSun"/>
                <w:lang w:eastAsia="zh-CN"/>
              </w:rPr>
            </w:pPr>
            <w:r w:rsidRPr="00962FB8">
              <w:rPr>
                <w:rFonts w:eastAsia="SimSun"/>
                <w:lang w:eastAsia="zh-CN"/>
              </w:rPr>
              <w:t>3.XI.2013</w:t>
            </w:r>
          </w:p>
        </w:tc>
      </w:tr>
      <w:tr w:rsidR="00AD48EF" w:rsidRPr="00962FB8" w:rsidTr="00AD48EF">
        <w:trPr>
          <w:tblHeader/>
          <w:jc w:val="center"/>
        </w:trPr>
        <w:tc>
          <w:tcPr>
            <w:tcW w:w="1008" w:type="dxa"/>
          </w:tcPr>
          <w:p w:rsidR="00AD48EF" w:rsidRPr="00962FB8" w:rsidRDefault="00AD48EF" w:rsidP="00AD48EF">
            <w:pPr>
              <w:pStyle w:val="TableText2"/>
              <w:spacing w:before="20" w:after="20"/>
              <w:jc w:val="center"/>
              <w:rPr>
                <w:rFonts w:eastAsia="SimSun"/>
                <w:lang w:eastAsia="zh-CN"/>
              </w:rPr>
            </w:pPr>
            <w:r w:rsidRPr="00962FB8">
              <w:rPr>
                <w:rFonts w:eastAsia="SimSun"/>
                <w:lang w:eastAsia="zh-CN"/>
              </w:rPr>
              <w:t>1041</w:t>
            </w:r>
          </w:p>
        </w:tc>
        <w:tc>
          <w:tcPr>
            <w:tcW w:w="1980" w:type="dxa"/>
          </w:tcPr>
          <w:p w:rsidR="00AD48EF" w:rsidRPr="00962FB8" w:rsidRDefault="00AD48EF" w:rsidP="00AD48EF">
            <w:pPr>
              <w:pStyle w:val="TableText2"/>
              <w:spacing w:before="20" w:after="20"/>
              <w:jc w:val="center"/>
              <w:rPr>
                <w:rFonts w:eastAsia="SimSun"/>
                <w:lang w:eastAsia="zh-CN"/>
              </w:rPr>
            </w:pPr>
            <w:r w:rsidRPr="00962FB8">
              <w:rPr>
                <w:rFonts w:eastAsia="SimSun"/>
                <w:lang w:eastAsia="zh-CN"/>
              </w:rPr>
              <w:t>1.XII.2013</w:t>
            </w:r>
          </w:p>
        </w:tc>
        <w:tc>
          <w:tcPr>
            <w:tcW w:w="2520" w:type="dxa"/>
          </w:tcPr>
          <w:p w:rsidR="00AD48EF" w:rsidRPr="00962FB8" w:rsidRDefault="00AD48EF" w:rsidP="00AD48EF">
            <w:pPr>
              <w:pStyle w:val="TableText2"/>
              <w:spacing w:before="20" w:after="20"/>
              <w:jc w:val="center"/>
              <w:rPr>
                <w:rFonts w:eastAsia="SimSun"/>
                <w:lang w:eastAsia="zh-CN"/>
              </w:rPr>
            </w:pPr>
            <w:r w:rsidRPr="00962FB8">
              <w:rPr>
                <w:rFonts w:eastAsia="SimSun"/>
                <w:lang w:eastAsia="zh-CN"/>
              </w:rPr>
              <w:t>18.XI.2013</w:t>
            </w:r>
          </w:p>
        </w:tc>
      </w:tr>
      <w:tr w:rsidR="00AD48EF" w:rsidRPr="00962FB8" w:rsidTr="00AD48EF">
        <w:trPr>
          <w:tblHeader/>
          <w:jc w:val="center"/>
        </w:trPr>
        <w:tc>
          <w:tcPr>
            <w:tcW w:w="1008" w:type="dxa"/>
          </w:tcPr>
          <w:p w:rsidR="00AD48EF" w:rsidRPr="00962FB8" w:rsidRDefault="00AD48EF" w:rsidP="00AD48EF">
            <w:pPr>
              <w:pStyle w:val="TableText2"/>
              <w:spacing w:before="20" w:after="20"/>
              <w:jc w:val="center"/>
              <w:rPr>
                <w:rFonts w:eastAsia="SimSun"/>
                <w:lang w:eastAsia="zh-CN"/>
              </w:rPr>
            </w:pPr>
            <w:r w:rsidRPr="00962FB8">
              <w:rPr>
                <w:rFonts w:eastAsia="SimSun"/>
                <w:lang w:eastAsia="zh-CN"/>
              </w:rPr>
              <w:t>1042</w:t>
            </w:r>
          </w:p>
        </w:tc>
        <w:tc>
          <w:tcPr>
            <w:tcW w:w="1980" w:type="dxa"/>
          </w:tcPr>
          <w:p w:rsidR="00AD48EF" w:rsidRPr="00962FB8" w:rsidRDefault="00AD48EF" w:rsidP="00AD48EF">
            <w:pPr>
              <w:pStyle w:val="TableText2"/>
              <w:spacing w:before="20" w:after="20"/>
              <w:jc w:val="center"/>
              <w:rPr>
                <w:rFonts w:eastAsia="SimSun"/>
                <w:lang w:eastAsia="zh-CN"/>
              </w:rPr>
            </w:pPr>
            <w:r w:rsidRPr="00962FB8">
              <w:rPr>
                <w:rFonts w:eastAsia="SimSun"/>
                <w:lang w:eastAsia="zh-CN"/>
              </w:rPr>
              <w:t>15.XII.2013</w:t>
            </w:r>
          </w:p>
        </w:tc>
        <w:tc>
          <w:tcPr>
            <w:tcW w:w="2520" w:type="dxa"/>
          </w:tcPr>
          <w:p w:rsidR="00AD48EF" w:rsidRPr="00962FB8" w:rsidRDefault="00AD48EF" w:rsidP="00AD48EF">
            <w:pPr>
              <w:pStyle w:val="TableText2"/>
              <w:spacing w:before="20" w:after="20"/>
              <w:jc w:val="center"/>
              <w:rPr>
                <w:rFonts w:eastAsia="SimSun"/>
                <w:lang w:eastAsia="zh-CN"/>
              </w:rPr>
            </w:pPr>
            <w:r w:rsidRPr="00962FB8">
              <w:rPr>
                <w:rFonts w:eastAsia="SimSun"/>
                <w:lang w:eastAsia="zh-CN"/>
              </w:rPr>
              <w:t>2.XII.2013</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11</w:t>
            </w:r>
            <w:r w:rsidRPr="00677B65">
              <w:rPr>
                <w:rFonts w:eastAsia="SimSun"/>
                <w:lang w:eastAsia="zh-CN"/>
              </w:rPr>
              <w:t>.X</w:t>
            </w:r>
            <w:r>
              <w:rPr>
                <w:rFonts w:eastAsia="SimSun"/>
                <w:lang w:eastAsia="zh-CN"/>
              </w:rPr>
              <w:t>II</w:t>
            </w:r>
            <w:r w:rsidRPr="00677B65">
              <w:rPr>
                <w:rFonts w:eastAsia="SimSun"/>
                <w:lang w:eastAsia="zh-CN"/>
              </w:rPr>
              <w:t>.201</w:t>
            </w:r>
            <w:r>
              <w:rPr>
                <w:rFonts w:eastAsia="SimSun"/>
                <w:lang w:eastAsia="zh-CN"/>
              </w:rPr>
              <w:t>3</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3</w:t>
            </w:r>
            <w:r w:rsidRPr="00677B65">
              <w:rPr>
                <w:rFonts w:eastAsia="SimSun"/>
                <w:lang w:eastAsia="zh-CN"/>
              </w:rPr>
              <w:t>.II.201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47</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3</w:t>
            </w:r>
            <w:r w:rsidRPr="00677B65">
              <w:rPr>
                <w:rFonts w:eastAsia="SimSun"/>
                <w:lang w:eastAsia="zh-CN"/>
              </w:rPr>
              <w:t>.III.201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w:t>
            </w:r>
            <w:r>
              <w:rPr>
                <w:rFonts w:eastAsia="SimSun"/>
                <w:lang w:eastAsia="zh-CN"/>
              </w:rPr>
              <w:t>V</w:t>
            </w:r>
            <w:r w:rsidRPr="00677B65">
              <w:rPr>
                <w:rFonts w:eastAsia="SimSun"/>
                <w:lang w:eastAsia="zh-CN"/>
              </w:rPr>
              <w:t>.201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15</w:t>
            </w:r>
            <w:r w:rsidRPr="00677B65">
              <w:rPr>
                <w:rFonts w:eastAsia="SimSun"/>
                <w:lang w:eastAsia="zh-CN"/>
              </w:rPr>
              <w:t>.IV.201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AD48EF" w:rsidRPr="00677B65" w:rsidRDefault="00AD48EF" w:rsidP="00AD48EF">
      <w:pPr>
        <w:ind w:left="567" w:hanging="567"/>
      </w:pPr>
    </w:p>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208" w:name="_Toc253407141"/>
      <w:bookmarkStart w:id="209" w:name="_Toc259783104"/>
      <w:bookmarkStart w:id="210" w:name="_Toc266181233"/>
      <w:bookmarkStart w:id="211" w:name="_Toc268773999"/>
      <w:bookmarkStart w:id="212" w:name="_Toc271700476"/>
      <w:bookmarkStart w:id="213" w:name="_Toc273023320"/>
      <w:bookmarkStart w:id="214" w:name="_Toc274223814"/>
      <w:bookmarkStart w:id="215" w:name="_Toc276717162"/>
      <w:bookmarkStart w:id="216" w:name="_Toc279669135"/>
      <w:bookmarkStart w:id="217" w:name="_Toc280349205"/>
      <w:bookmarkStart w:id="218" w:name="_Toc282526037"/>
      <w:bookmarkStart w:id="219" w:name="_Toc283737194"/>
      <w:bookmarkStart w:id="220" w:name="_Toc286218711"/>
      <w:bookmarkStart w:id="221" w:name="_Toc288660268"/>
      <w:bookmarkStart w:id="222" w:name="_Toc291005378"/>
      <w:bookmarkStart w:id="223" w:name="_Toc292704950"/>
      <w:bookmarkStart w:id="224" w:name="_Toc295387895"/>
      <w:bookmarkStart w:id="225" w:name="_Toc296675478"/>
      <w:bookmarkStart w:id="226" w:name="_Toc297804717"/>
      <w:bookmarkStart w:id="227" w:name="_Toc301945289"/>
      <w:bookmarkStart w:id="228" w:name="_Toc303344248"/>
      <w:bookmarkStart w:id="229" w:name="_Toc304892154"/>
      <w:bookmarkStart w:id="230" w:name="_Toc308530336"/>
      <w:bookmarkStart w:id="231" w:name="_Toc311103642"/>
      <w:bookmarkStart w:id="232" w:name="_Toc313973312"/>
      <w:bookmarkStart w:id="233" w:name="_Toc316479952"/>
      <w:bookmarkStart w:id="234" w:name="_Toc318964998"/>
      <w:bookmarkStart w:id="235" w:name="_Toc320536954"/>
      <w:bookmarkStart w:id="236" w:name="_Toc321233389"/>
      <w:bookmarkStart w:id="237" w:name="_Toc321311660"/>
      <w:bookmarkStart w:id="238" w:name="_Toc321820540"/>
      <w:bookmarkStart w:id="239" w:name="_Toc323035706"/>
      <w:bookmarkStart w:id="240" w:name="_Toc323904374"/>
      <w:bookmarkStart w:id="241" w:name="_Toc332272646"/>
      <w:bookmarkStart w:id="242" w:name="_Toc334776192"/>
      <w:bookmarkStart w:id="243" w:name="_Toc335901499"/>
      <w:bookmarkStart w:id="244" w:name="_Toc337110333"/>
      <w:bookmarkStart w:id="245" w:name="_Toc338779373"/>
      <w:bookmarkStart w:id="246" w:name="_Toc340225513"/>
      <w:bookmarkStart w:id="247" w:name="_Toc341451212"/>
      <w:bookmarkStart w:id="248" w:name="_Toc342912839"/>
      <w:bookmarkStart w:id="249" w:name="_Toc343262676"/>
      <w:bookmarkStart w:id="250" w:name="_Toc345579827"/>
      <w:bookmarkStart w:id="251" w:name="_Toc346885932"/>
      <w:bookmarkStart w:id="252" w:name="_Toc347929580"/>
      <w:bookmarkStart w:id="253" w:name="_Toc349288248"/>
      <w:bookmarkStart w:id="254" w:name="_Toc350415578"/>
      <w:bookmarkStart w:id="255" w:name="_Toc351549876"/>
      <w:bookmarkStart w:id="256" w:name="_Toc352940476"/>
      <w:bookmarkStart w:id="257" w:name="_Toc354053821"/>
      <w:bookmarkStart w:id="258" w:name="_Toc355708836"/>
      <w:bookmarkStart w:id="259" w:name="_Toc357001929"/>
      <w:bookmarkStart w:id="260" w:name="_Toc358192560"/>
      <w:bookmarkStart w:id="261" w:name="_Toc359489413"/>
      <w:bookmarkStart w:id="262" w:name="_Toc360696816"/>
      <w:bookmarkStart w:id="263" w:name="_Toc361921549"/>
      <w:bookmarkStart w:id="264" w:name="_Toc363741386"/>
      <w:bookmarkStart w:id="265" w:name="_Toc364672335"/>
      <w:bookmarkStart w:id="266" w:name="_Toc366157675"/>
      <w:bookmarkStart w:id="267" w:name="_Toc367715514"/>
      <w:bookmarkStart w:id="268" w:name="_Toc369007676"/>
      <w:bookmarkStart w:id="269" w:name="_Toc369007856"/>
      <w:bookmarkStart w:id="270" w:name="_Toc370373463"/>
      <w:r w:rsidR="00911AE9" w:rsidRPr="00DB3264">
        <w:rPr>
          <w:rFonts w:asciiTheme="minorHAnsi" w:hAnsiTheme="minorHAnsi"/>
          <w:lang w:val="en-US"/>
        </w:rPr>
        <w:lastRenderedPageBreak/>
        <w:t>GENERAL  INFORMATION</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E10D9E" w:rsidRPr="00115C7C" w:rsidRDefault="00911AE9" w:rsidP="00F149EA">
      <w:pPr>
        <w:pStyle w:val="Heading20"/>
        <w:spacing w:before="180"/>
        <w:rPr>
          <w:lang w:val="en-US"/>
        </w:rPr>
      </w:pPr>
      <w:bookmarkStart w:id="271" w:name="_Toc253407142"/>
      <w:bookmarkStart w:id="272" w:name="_Toc259783105"/>
      <w:bookmarkStart w:id="273" w:name="_Toc262631768"/>
      <w:bookmarkStart w:id="274" w:name="_Toc265056484"/>
      <w:bookmarkStart w:id="275" w:name="_Toc266181234"/>
      <w:bookmarkStart w:id="276" w:name="_Toc268774000"/>
      <w:bookmarkStart w:id="277" w:name="_Toc271700477"/>
      <w:bookmarkStart w:id="278" w:name="_Toc273023321"/>
      <w:bookmarkStart w:id="279" w:name="_Toc274223815"/>
      <w:bookmarkStart w:id="280" w:name="_Toc276717163"/>
      <w:bookmarkStart w:id="281" w:name="_Toc279669136"/>
      <w:bookmarkStart w:id="282" w:name="_Toc280349206"/>
      <w:bookmarkStart w:id="283" w:name="_Toc282526038"/>
      <w:bookmarkStart w:id="284" w:name="_Toc283737195"/>
      <w:bookmarkStart w:id="285" w:name="_Toc286218712"/>
      <w:bookmarkStart w:id="286" w:name="_Toc288660269"/>
      <w:bookmarkStart w:id="287" w:name="_Toc291005379"/>
      <w:bookmarkStart w:id="288" w:name="_Toc292704951"/>
      <w:bookmarkStart w:id="289" w:name="_Toc295387896"/>
      <w:bookmarkStart w:id="290" w:name="_Toc296675479"/>
      <w:bookmarkStart w:id="291" w:name="_Toc297804718"/>
      <w:bookmarkStart w:id="292" w:name="_Toc301945290"/>
      <w:bookmarkStart w:id="293" w:name="_Toc303344249"/>
      <w:bookmarkStart w:id="294" w:name="_Toc304892155"/>
      <w:bookmarkStart w:id="295" w:name="_Toc308530337"/>
      <w:bookmarkStart w:id="296" w:name="_Toc311103643"/>
      <w:bookmarkStart w:id="297" w:name="_Toc313973313"/>
      <w:bookmarkStart w:id="298" w:name="_Toc316479953"/>
      <w:bookmarkStart w:id="299" w:name="_Toc318964999"/>
      <w:bookmarkStart w:id="300" w:name="_Toc320536955"/>
      <w:bookmarkStart w:id="301" w:name="_Toc321233390"/>
      <w:bookmarkStart w:id="302" w:name="_Toc321311661"/>
      <w:bookmarkStart w:id="303" w:name="_Toc321820541"/>
      <w:bookmarkStart w:id="304" w:name="_Toc323035707"/>
      <w:bookmarkStart w:id="305" w:name="_Toc323904375"/>
      <w:bookmarkStart w:id="306" w:name="_Toc332272647"/>
      <w:bookmarkStart w:id="307" w:name="_Toc334776193"/>
      <w:bookmarkStart w:id="308" w:name="_Toc335901500"/>
      <w:bookmarkStart w:id="309" w:name="_Toc337110334"/>
      <w:bookmarkStart w:id="310" w:name="_Toc338779374"/>
      <w:bookmarkStart w:id="311" w:name="_Toc340225514"/>
      <w:bookmarkStart w:id="312" w:name="_Toc341451213"/>
      <w:bookmarkStart w:id="313" w:name="_Toc342912840"/>
      <w:bookmarkStart w:id="314" w:name="_Toc343262677"/>
      <w:bookmarkStart w:id="315" w:name="_Toc345579828"/>
      <w:bookmarkStart w:id="316" w:name="_Toc346885933"/>
      <w:bookmarkStart w:id="317" w:name="_Toc347929581"/>
      <w:bookmarkStart w:id="318" w:name="_Toc349288249"/>
      <w:bookmarkStart w:id="319" w:name="_Toc350415579"/>
      <w:bookmarkStart w:id="320" w:name="_Toc351549877"/>
      <w:bookmarkStart w:id="321" w:name="_Toc352940477"/>
      <w:bookmarkStart w:id="322" w:name="_Toc354053822"/>
      <w:bookmarkStart w:id="323" w:name="_Toc355708837"/>
      <w:bookmarkStart w:id="324" w:name="_Toc357001930"/>
      <w:bookmarkStart w:id="325" w:name="_Toc358192561"/>
      <w:bookmarkStart w:id="326" w:name="_Toc359489414"/>
      <w:bookmarkStart w:id="327" w:name="_Toc360696817"/>
      <w:bookmarkStart w:id="328" w:name="_Toc361921550"/>
      <w:bookmarkStart w:id="329" w:name="_Toc363741387"/>
      <w:bookmarkStart w:id="330" w:name="_Toc364672336"/>
      <w:bookmarkStart w:id="331" w:name="_Toc366157676"/>
      <w:bookmarkStart w:id="332" w:name="_Toc367715515"/>
      <w:bookmarkStart w:id="333" w:name="_Toc369007677"/>
      <w:bookmarkStart w:id="334" w:name="_Toc369007857"/>
      <w:bookmarkStart w:id="335" w:name="_Toc370373464"/>
      <w:r w:rsidRPr="00115C7C">
        <w:rPr>
          <w:lang w:val="en-US"/>
        </w:rPr>
        <w:t>Lists annexed to the ITU Operational Bulletin</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D31948" w:rsidRPr="00DB3264" w:rsidRDefault="00D31948" w:rsidP="00D31948">
      <w:pPr>
        <w:spacing w:before="200"/>
        <w:rPr>
          <w:rFonts w:asciiTheme="minorHAnsi" w:hAnsiTheme="minorHAnsi"/>
          <w:b/>
          <w:bCs/>
        </w:rPr>
      </w:pPr>
      <w:bookmarkStart w:id="336" w:name="_Toc105302119"/>
      <w:bookmarkStart w:id="337" w:name="_Toc106504837"/>
      <w:bookmarkStart w:id="338" w:name="_Toc107798484"/>
      <w:bookmarkStart w:id="339" w:name="_Toc109028728"/>
      <w:bookmarkStart w:id="340" w:name="_Toc109631795"/>
      <w:bookmarkStart w:id="341" w:name="_Toc109631890"/>
      <w:bookmarkStart w:id="342" w:name="_Toc110233107"/>
      <w:bookmarkStart w:id="343" w:name="_Toc110233322"/>
      <w:bookmarkStart w:id="344" w:name="_Toc111607471"/>
      <w:bookmarkStart w:id="345" w:name="_Toc113250000"/>
      <w:bookmarkStart w:id="346" w:name="_Toc114285869"/>
      <w:bookmarkStart w:id="347" w:name="_Toc116117066"/>
      <w:bookmarkStart w:id="348" w:name="_Toc117389514"/>
      <w:bookmarkStart w:id="349" w:name="_Toc119749612"/>
      <w:bookmarkStart w:id="350" w:name="_Toc121281070"/>
      <w:bookmarkStart w:id="351" w:name="_Toc122238432"/>
      <w:bookmarkStart w:id="352" w:name="_Toc122940721"/>
      <w:bookmarkStart w:id="353" w:name="_Toc126481926"/>
      <w:bookmarkStart w:id="354" w:name="_Toc127606592"/>
      <w:bookmarkStart w:id="355" w:name="_Toc128886943"/>
      <w:bookmarkStart w:id="356" w:name="_Toc131917082"/>
      <w:bookmarkStart w:id="357" w:name="_Toc131917356"/>
      <w:bookmarkStart w:id="358" w:name="_Toc135453245"/>
      <w:bookmarkStart w:id="359" w:name="_Toc136762578"/>
      <w:bookmarkStart w:id="360" w:name="_Toc138153363"/>
      <w:bookmarkStart w:id="361" w:name="_Toc139444662"/>
      <w:bookmarkStart w:id="362" w:name="_Toc140656512"/>
      <w:bookmarkStart w:id="363" w:name="_Toc141774304"/>
      <w:bookmarkStart w:id="364" w:name="_Toc143331177"/>
      <w:bookmarkStart w:id="365" w:name="_Toc144780335"/>
      <w:bookmarkStart w:id="366" w:name="_Toc146011631"/>
      <w:bookmarkStart w:id="367" w:name="_Toc147313830"/>
      <w:bookmarkStart w:id="368" w:name="_Toc148518933"/>
      <w:bookmarkStart w:id="369" w:name="_Toc148519277"/>
      <w:bookmarkStart w:id="370" w:name="_Toc150078542"/>
      <w:bookmarkStart w:id="371" w:name="_Toc151281224"/>
      <w:bookmarkStart w:id="372" w:name="_Toc152663483"/>
      <w:bookmarkStart w:id="373" w:name="_Toc153877708"/>
      <w:bookmarkStart w:id="374" w:name="_Toc156378795"/>
      <w:bookmarkStart w:id="375" w:name="_Toc158019338"/>
      <w:bookmarkStart w:id="376" w:name="_Toc159212689"/>
      <w:bookmarkStart w:id="377" w:name="_Toc160456136"/>
      <w:bookmarkStart w:id="378" w:name="_Toc161638205"/>
      <w:bookmarkStart w:id="379" w:name="_Toc162942676"/>
      <w:bookmarkStart w:id="380" w:name="_Toc164586120"/>
      <w:bookmarkStart w:id="381" w:name="_Toc165690490"/>
      <w:bookmarkStart w:id="382" w:name="_Toc166647544"/>
      <w:bookmarkStart w:id="383" w:name="_Toc168388002"/>
      <w:bookmarkStart w:id="384" w:name="_Toc169584443"/>
      <w:bookmarkStart w:id="385" w:name="_Toc170815249"/>
      <w:bookmarkStart w:id="386" w:name="_Toc171936761"/>
      <w:bookmarkStart w:id="387" w:name="_Toc173647010"/>
      <w:bookmarkStart w:id="388" w:name="_Toc174436269"/>
      <w:bookmarkStart w:id="389" w:name="_Toc176340203"/>
      <w:bookmarkStart w:id="390" w:name="_Toc177526404"/>
      <w:bookmarkStart w:id="391" w:name="_Toc178733525"/>
      <w:bookmarkStart w:id="392" w:name="_Toc181591757"/>
      <w:bookmarkStart w:id="393" w:name="_Toc182996109"/>
      <w:bookmarkStart w:id="394" w:name="_Toc184099119"/>
      <w:bookmarkStart w:id="395" w:name="_Toc187491733"/>
      <w:bookmarkStart w:id="396" w:name="_Toc188073917"/>
      <w:bookmarkStart w:id="397" w:name="_Toc191803606"/>
      <w:bookmarkStart w:id="398" w:name="_Toc192925234"/>
      <w:bookmarkStart w:id="399" w:name="_Toc193013099"/>
      <w:bookmarkStart w:id="400" w:name="_Toc196019478"/>
      <w:bookmarkStart w:id="401" w:name="_Toc197223434"/>
      <w:bookmarkStart w:id="402" w:name="_Toc198519367"/>
      <w:bookmarkStart w:id="403" w:name="_Toc200872012"/>
      <w:bookmarkStart w:id="404" w:name="_Toc202750807"/>
      <w:bookmarkStart w:id="405" w:name="_Toc202750917"/>
      <w:bookmarkStart w:id="406" w:name="_Toc202751280"/>
      <w:bookmarkStart w:id="407" w:name="_Toc203553649"/>
      <w:bookmarkStart w:id="408" w:name="_Toc204666529"/>
      <w:bookmarkStart w:id="409" w:name="_Toc205106594"/>
      <w:bookmarkStart w:id="410" w:name="_Toc206389934"/>
      <w:bookmarkStart w:id="411" w:name="_Toc208205449"/>
      <w:bookmarkStart w:id="412" w:name="_Toc211848177"/>
      <w:bookmarkStart w:id="413" w:name="_Toc212964587"/>
      <w:bookmarkStart w:id="414" w:name="_Toc214162711"/>
      <w:bookmarkStart w:id="415" w:name="_Toc215907199"/>
      <w:bookmarkStart w:id="416" w:name="_Toc219001148"/>
      <w:bookmarkStart w:id="417" w:name="_Toc219610057"/>
      <w:bookmarkStart w:id="418" w:name="_Toc222028812"/>
      <w:bookmarkStart w:id="419" w:name="_Toc223252037"/>
      <w:bookmarkStart w:id="420" w:name="_Toc224533682"/>
      <w:bookmarkStart w:id="421" w:name="_Toc226791560"/>
      <w:bookmarkStart w:id="422" w:name="_Toc228766354"/>
      <w:bookmarkStart w:id="423" w:name="_Toc229971353"/>
      <w:bookmarkStart w:id="424" w:name="_Toc232323931"/>
      <w:bookmarkStart w:id="425" w:name="_Toc233609592"/>
      <w:bookmarkStart w:id="426" w:name="_Toc235352384"/>
      <w:bookmarkStart w:id="427" w:name="_Toc236573557"/>
      <w:bookmarkStart w:id="428" w:name="_Toc240790085"/>
      <w:bookmarkStart w:id="429" w:name="_Toc242001425"/>
      <w:bookmarkStart w:id="430" w:name="_Toc243300311"/>
      <w:bookmarkStart w:id="431" w:name="_Toc244506936"/>
      <w:bookmarkStart w:id="432" w:name="_Toc248829258"/>
      <w:bookmarkStart w:id="433" w:name="_Toc262631799"/>
      <w:bookmarkStart w:id="434" w:name="_Toc253407143"/>
      <w:r w:rsidRPr="00DB3264">
        <w:rPr>
          <w:rFonts w:asciiTheme="minorHAnsi" w:hAnsiTheme="minorHAnsi"/>
          <w:b/>
          <w:bCs/>
        </w:rPr>
        <w:t xml:space="preserve">Note from </w:t>
      </w:r>
      <w:r w:rsidRPr="00DB3264">
        <w:rPr>
          <w:rFonts w:asciiTheme="minorHAnsi" w:hAnsiTheme="minorHAnsi"/>
          <w:b/>
          <w:bCs/>
          <w:lang w:val="en-US"/>
        </w:rPr>
        <w:t>TSB</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Signalling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224AA" w:rsidRPr="00DB3264" w:rsidRDefault="004224AA" w:rsidP="004224AA">
      <w:pPr>
        <w:spacing w:before="0" w:line="200" w:lineRule="exact"/>
        <w:ind w:left="567" w:hanging="567"/>
        <w:rPr>
          <w:rFonts w:asciiTheme="minorHAnsi" w:hAnsiTheme="minorHAnsi"/>
          <w:lang w:val="en-US"/>
        </w:rPr>
      </w:pPr>
      <w:r>
        <w:rPr>
          <w:rFonts w:asciiTheme="minorHAnsi" w:hAnsiTheme="minorHAnsi"/>
          <w:lang w:val="en-US"/>
        </w:rPr>
        <w:t>1027</w:t>
      </w:r>
      <w:r>
        <w:rPr>
          <w:rFonts w:asciiTheme="minorHAnsi" w:hAnsiTheme="minorHAnsi"/>
          <w:lang w:val="en-US"/>
        </w:rPr>
        <w:tab/>
        <w:t>Legal time 2013</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D31948">
      <w:pPr>
        <w:tabs>
          <w:tab w:val="clear" w:pos="5387"/>
          <w:tab w:val="left" w:pos="4872"/>
        </w:tabs>
        <w:spacing w:before="20" w:after="20"/>
        <w:jc w:val="left"/>
      </w:pPr>
      <w:r w:rsidRPr="00DB3264">
        <w:rPr>
          <w:rFonts w:asciiTheme="minorHAnsi" w:hAnsiTheme="minorHAnsi"/>
          <w:sz w:val="18"/>
          <w:szCs w:val="18"/>
          <w:lang w:val="en-US"/>
        </w:rPr>
        <w:t>List of recognized operating agencies (RO</w:t>
      </w:r>
      <w:r w:rsidR="00391D77">
        <w:rPr>
          <w:rFonts w:asciiTheme="minorHAnsi" w:hAnsiTheme="minorHAnsi"/>
          <w:sz w:val="18"/>
          <w:szCs w:val="18"/>
          <w:lang w:val="en-US"/>
        </w:rPr>
        <w:t xml:space="preserve"> </w:t>
      </w:r>
      <w:r w:rsidRPr="00DB3264">
        <w:rPr>
          <w:rFonts w:asciiTheme="minorHAnsi" w:hAnsiTheme="minorHAnsi"/>
          <w:sz w:val="18"/>
          <w:szCs w:val="18"/>
          <w:lang w:val="en-US"/>
        </w:rPr>
        <w:t>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C5ADF" w:rsidRPr="00374729" w:rsidRDefault="002C5ADF" w:rsidP="002C5ADF">
      <w:pPr>
        <w:pStyle w:val="Heading20"/>
        <w:spacing w:before="240"/>
        <w:rPr>
          <w:lang w:val="en-US"/>
        </w:rPr>
      </w:pPr>
      <w:bookmarkStart w:id="435" w:name="_Toc370373465"/>
      <w:r w:rsidRPr="00374729">
        <w:rPr>
          <w:lang w:val="en-US"/>
        </w:rPr>
        <w:lastRenderedPageBreak/>
        <w:t>Approval of ITU-T Recommendations</w:t>
      </w:r>
      <w:bookmarkEnd w:id="435"/>
    </w:p>
    <w:p w:rsidR="002C5ADF" w:rsidRPr="00BE5AAA" w:rsidRDefault="002C5ADF" w:rsidP="002C5ADF">
      <w:pPr>
        <w:spacing w:before="240"/>
      </w:pPr>
      <w:r w:rsidRPr="00BE5AAA">
        <w:t>By AAP-21, it was announced that the following ITU-T Recommendations were approved, in accordance with the procedures outlined in Recommendation ITU-T A.8:</w:t>
      </w:r>
    </w:p>
    <w:p w:rsidR="002C5ADF" w:rsidRPr="00BE5AAA" w:rsidRDefault="002C5ADF" w:rsidP="002C5ADF">
      <w:pPr>
        <w:rPr>
          <w:lang w:val="fr-FR"/>
        </w:rPr>
      </w:pPr>
      <w:r w:rsidRPr="00BE5AAA">
        <w:rPr>
          <w:lang w:val="fr-FR"/>
        </w:rPr>
        <w:t>–</w:t>
      </w:r>
      <w:r>
        <w:rPr>
          <w:lang w:val="fr-FR"/>
        </w:rPr>
        <w:tab/>
      </w:r>
      <w:r w:rsidRPr="00BE5AAA">
        <w:rPr>
          <w:lang w:val="fr-FR"/>
        </w:rPr>
        <w:t>ITU-T G.993.5 (2010) Amd. 4 (08/2013)</w:t>
      </w:r>
    </w:p>
    <w:p w:rsidR="002C5ADF" w:rsidRPr="00BE5AAA" w:rsidRDefault="002C5ADF" w:rsidP="002C5ADF">
      <w:pPr>
        <w:rPr>
          <w:lang w:val="fr-FR"/>
        </w:rPr>
      </w:pPr>
      <w:r w:rsidRPr="00BE5AAA">
        <w:rPr>
          <w:lang w:val="fr-FR"/>
        </w:rPr>
        <w:t>–</w:t>
      </w:r>
      <w:r>
        <w:rPr>
          <w:lang w:val="fr-FR"/>
        </w:rPr>
        <w:tab/>
      </w:r>
      <w:r w:rsidRPr="00BE5AAA">
        <w:rPr>
          <w:lang w:val="fr-FR"/>
        </w:rPr>
        <w:t>ITU-T G.7712/Y.1703 (2010) Amd. 1 (10/2013)</w:t>
      </w:r>
    </w:p>
    <w:p w:rsidR="002C5ADF" w:rsidRPr="00BE5AAA" w:rsidRDefault="002C5ADF" w:rsidP="002C5ADF">
      <w:r w:rsidRPr="00BE5AAA">
        <w:t>–</w:t>
      </w:r>
      <w:r>
        <w:tab/>
      </w:r>
      <w:r w:rsidRPr="00BE5AAA">
        <w:t>ITU-T G.8151/Y.1374 (2012) Amd. 2 (10/2013)</w:t>
      </w:r>
    </w:p>
    <w:p w:rsidR="002C5ADF" w:rsidRPr="00BE5AAA" w:rsidRDefault="002C5ADF" w:rsidP="002C5ADF">
      <w:pPr>
        <w:ind w:left="567" w:hanging="567"/>
      </w:pPr>
      <w:r w:rsidRPr="00BE5AAA">
        <w:t>–</w:t>
      </w:r>
      <w:r>
        <w:tab/>
      </w:r>
      <w:r w:rsidRPr="00BE5AAA">
        <w:t>ITU-T G.9959 (2012) Amd.1 (07/2013): Short range narrow-band digital radiocommunication transceivers – PHY and MAC layer specifications</w:t>
      </w:r>
    </w:p>
    <w:p w:rsidR="002C5ADF" w:rsidRPr="00BE5AAA" w:rsidRDefault="002C5ADF" w:rsidP="002C5ADF">
      <w:r w:rsidRPr="00BE5AAA">
        <w:t>–</w:t>
      </w:r>
      <w:r>
        <w:tab/>
      </w:r>
      <w:r w:rsidRPr="00BE5AAA">
        <w:t>ITU-T X.1037 (10/2013): Technical security guideline on deploying IPv6</w:t>
      </w:r>
    </w:p>
    <w:p w:rsidR="002C5ADF" w:rsidRPr="00BE5AAA" w:rsidRDefault="002C5ADF" w:rsidP="002C5ADF">
      <w:r w:rsidRPr="00BE5AAA">
        <w:t>–</w:t>
      </w:r>
      <w:r>
        <w:tab/>
      </w:r>
      <w:r w:rsidRPr="00BE5AAA">
        <w:t>ITU-T X.1144 (10/2013): eXtensible Access Control Markup Language (XACML) 3.0</w:t>
      </w:r>
    </w:p>
    <w:p w:rsidR="002C5ADF" w:rsidRDefault="002C5ADF" w:rsidP="002C5ADF">
      <w:pPr>
        <w:ind w:left="567" w:hanging="567"/>
      </w:pPr>
      <w:r w:rsidRPr="00BE5AAA">
        <w:t>–</w:t>
      </w:r>
      <w:r>
        <w:tab/>
      </w:r>
      <w:r w:rsidRPr="00BE5AAA">
        <w:t>ITU-T Z.109 (10/2013): Specification and Description Language - Unified modeling language profile for SDL-2010</w:t>
      </w:r>
    </w:p>
    <w:p w:rsidR="00AD48EF" w:rsidRDefault="00AD48EF" w:rsidP="002C5ADF">
      <w:pPr>
        <w:ind w:left="567" w:hanging="567"/>
      </w:pPr>
    </w:p>
    <w:p w:rsidR="00AD48EF" w:rsidRPr="00AD48EF" w:rsidRDefault="00AD48EF" w:rsidP="00AD48EF">
      <w:pPr>
        <w:pStyle w:val="Heading20"/>
        <w:spacing w:before="240" w:after="40"/>
        <w:rPr>
          <w:lang w:val="en-US"/>
        </w:rPr>
      </w:pPr>
      <w:bookmarkStart w:id="436" w:name="_Toc219001155"/>
      <w:bookmarkStart w:id="437" w:name="_Toc232323934"/>
      <w:r w:rsidRPr="00AD48EF">
        <w:rPr>
          <w:lang w:val="en-US"/>
        </w:rPr>
        <w:t>Assignment of Signalling Area/Network Codes (SANC)</w:t>
      </w:r>
      <w:r w:rsidRPr="00AD48EF">
        <w:rPr>
          <w:lang w:val="en-US"/>
        </w:rPr>
        <w:br/>
        <w:t>(ITU-T Recommendation Q.708 (03/99))</w:t>
      </w:r>
      <w:bookmarkEnd w:id="436"/>
      <w:bookmarkEnd w:id="437"/>
    </w:p>
    <w:p w:rsidR="00AD48EF" w:rsidRPr="00AD48EF" w:rsidRDefault="00AD48EF" w:rsidP="00AD48EF">
      <w:pPr>
        <w:keepNext/>
        <w:keepLines/>
        <w:tabs>
          <w:tab w:val="clear" w:pos="1276"/>
          <w:tab w:val="clear" w:pos="1843"/>
          <w:tab w:val="left" w:pos="1134"/>
          <w:tab w:val="left" w:pos="1560"/>
          <w:tab w:val="left" w:pos="2127"/>
        </w:tabs>
        <w:spacing w:before="360"/>
        <w:jc w:val="left"/>
        <w:outlineLvl w:val="3"/>
        <w:rPr>
          <w:b/>
          <w:bCs/>
        </w:rPr>
      </w:pPr>
      <w:bookmarkStart w:id="438" w:name="_Toc219001156"/>
      <w:bookmarkStart w:id="439" w:name="_Toc232323935"/>
      <w:r w:rsidRPr="00AD48EF">
        <w:rPr>
          <w:b/>
          <w:bCs/>
        </w:rPr>
        <w:t>Note from TSB</w:t>
      </w:r>
      <w:bookmarkEnd w:id="438"/>
      <w:bookmarkEnd w:id="439"/>
    </w:p>
    <w:p w:rsidR="00AD48EF" w:rsidRPr="00AD48EF" w:rsidRDefault="00AD48EF" w:rsidP="00AD48EF">
      <w:pPr>
        <w:rPr>
          <w:rFonts w:eastAsia="SimSun"/>
        </w:rPr>
      </w:pPr>
      <w:r w:rsidRPr="00AD48EF">
        <w:t>At the request of the Administration of France</w:t>
      </w:r>
      <w:r w:rsidRPr="00AD48EF">
        <w:rPr>
          <w:rFonts w:eastAsia="SimSun"/>
        </w:rPr>
        <w:t xml:space="preserve">, </w:t>
      </w:r>
      <w:r w:rsidRPr="00AD48EF">
        <w:t>the Director of TSB has assigned the following signalling area/network code (SANC) for use in the international part of the signalling system No. 7 network of this country/geographical area, in accordance with ITU-T Recommendation Q.708 (03/99):</w:t>
      </w:r>
    </w:p>
    <w:p w:rsidR="00AD48EF" w:rsidRPr="00AD48EF" w:rsidRDefault="00AD48EF" w:rsidP="00AD48EF">
      <w:pPr>
        <w:rPr>
          <w:rFonts w:eastAsia="SimSun"/>
        </w:rPr>
      </w:pPr>
    </w:p>
    <w:tbl>
      <w:tblPr>
        <w:tblW w:w="7621" w:type="dxa"/>
        <w:tblLayout w:type="fixed"/>
        <w:tblLook w:val="0000"/>
      </w:tblPr>
      <w:tblGrid>
        <w:gridCol w:w="6057"/>
        <w:gridCol w:w="1564"/>
      </w:tblGrid>
      <w:tr w:rsidR="00AD48EF" w:rsidRPr="00AD48EF" w:rsidTr="00AD48EF">
        <w:tc>
          <w:tcPr>
            <w:tcW w:w="6057" w:type="dxa"/>
          </w:tcPr>
          <w:p w:rsidR="00AD48EF" w:rsidRPr="00AD48EF" w:rsidRDefault="00AD48EF" w:rsidP="00AD48EF">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AD48EF">
              <w:rPr>
                <w:rFonts w:asciiTheme="minorHAnsi" w:hAnsiTheme="minorHAnsi"/>
                <w:i/>
              </w:rPr>
              <w:t>Country</w:t>
            </w:r>
            <w:r w:rsidRPr="00AD48EF">
              <w:rPr>
                <w:rFonts w:asciiTheme="minorHAnsi" w:hAnsiTheme="minorHAnsi"/>
                <w:iCs/>
              </w:rPr>
              <w:t>/</w:t>
            </w:r>
            <w:r w:rsidRPr="00AD48EF">
              <w:rPr>
                <w:rFonts w:asciiTheme="minorHAnsi" w:hAnsiTheme="minorHAnsi"/>
                <w:i/>
              </w:rPr>
              <w:t>geographical area or signalling network</w:t>
            </w:r>
          </w:p>
        </w:tc>
        <w:tc>
          <w:tcPr>
            <w:tcW w:w="1564" w:type="dxa"/>
          </w:tcPr>
          <w:p w:rsidR="00AD48EF" w:rsidRPr="00AD48EF" w:rsidRDefault="00AD48EF" w:rsidP="00AD48EF">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AD48EF">
              <w:rPr>
                <w:rFonts w:asciiTheme="minorHAnsi" w:hAnsiTheme="minorHAnsi"/>
                <w:i/>
                <w:iCs/>
              </w:rPr>
              <w:t>SANC</w:t>
            </w:r>
          </w:p>
        </w:tc>
      </w:tr>
      <w:tr w:rsidR="00AD48EF" w:rsidRPr="00AD48EF" w:rsidTr="00AD48EF">
        <w:tc>
          <w:tcPr>
            <w:tcW w:w="6057" w:type="dxa"/>
          </w:tcPr>
          <w:p w:rsidR="00AD48EF" w:rsidRPr="00AD48EF" w:rsidRDefault="00AD48EF" w:rsidP="00AD48EF">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AD48EF">
              <w:rPr>
                <w:rFonts w:asciiTheme="minorHAnsi" w:eastAsia="SimSun" w:hAnsiTheme="minorHAnsi"/>
              </w:rPr>
              <w:t>France</w:t>
            </w:r>
          </w:p>
        </w:tc>
        <w:tc>
          <w:tcPr>
            <w:tcW w:w="1564" w:type="dxa"/>
          </w:tcPr>
          <w:p w:rsidR="00AD48EF" w:rsidRPr="00AD48EF" w:rsidRDefault="00AD48EF" w:rsidP="00AD48EF">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AD48EF">
              <w:rPr>
                <w:rFonts w:asciiTheme="minorHAnsi" w:hAnsiTheme="minorHAnsi"/>
              </w:rPr>
              <w:t>7-223</w:t>
            </w:r>
          </w:p>
        </w:tc>
      </w:tr>
    </w:tbl>
    <w:p w:rsidR="00AD48EF" w:rsidRPr="00AD48EF" w:rsidRDefault="00AD48EF" w:rsidP="00AD48EF">
      <w:pPr>
        <w:tabs>
          <w:tab w:val="clear" w:pos="567"/>
          <w:tab w:val="clear" w:pos="1276"/>
          <w:tab w:val="clear" w:pos="1843"/>
          <w:tab w:val="clear" w:pos="5387"/>
          <w:tab w:val="clear" w:pos="5954"/>
        </w:tabs>
        <w:spacing w:before="0"/>
        <w:jc w:val="left"/>
        <w:rPr>
          <w:rFonts w:ascii="Times New Roman" w:hAnsi="Times New Roman"/>
          <w:b/>
          <w:sz w:val="12"/>
          <w:szCs w:val="22"/>
        </w:rPr>
      </w:pPr>
    </w:p>
    <w:p w:rsidR="00AD48EF" w:rsidRPr="00AD48EF" w:rsidRDefault="00AD48EF" w:rsidP="00AD48EF">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rPr>
      </w:pPr>
      <w:r w:rsidRPr="00AD48EF">
        <w:rPr>
          <w:rFonts w:asciiTheme="minorHAnsi" w:hAnsiTheme="minorHAnsi"/>
          <w:position w:val="6"/>
          <w:sz w:val="16"/>
          <w:szCs w:val="16"/>
        </w:rPr>
        <w:t>____________</w:t>
      </w:r>
    </w:p>
    <w:p w:rsidR="00AD48EF" w:rsidRPr="00E01D00" w:rsidRDefault="00AD48EF" w:rsidP="00AD48EF">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es-ES"/>
        </w:rPr>
      </w:pPr>
      <w:r w:rsidRPr="00AD48EF">
        <w:rPr>
          <w:rFonts w:asciiTheme="minorHAnsi" w:hAnsiTheme="minorHAnsi"/>
          <w:sz w:val="16"/>
          <w:szCs w:val="16"/>
        </w:rPr>
        <w:t>SANC:</w:t>
      </w:r>
      <w:r w:rsidRPr="00AD48EF">
        <w:rPr>
          <w:rFonts w:asciiTheme="minorHAnsi" w:hAnsiTheme="minorHAnsi"/>
          <w:sz w:val="16"/>
          <w:szCs w:val="16"/>
        </w:rPr>
        <w:tab/>
        <w:t>Signalling Area/Network Code.</w:t>
      </w:r>
      <w:r w:rsidRPr="00AD48EF">
        <w:rPr>
          <w:rFonts w:asciiTheme="minorHAnsi" w:hAnsiTheme="minorHAnsi"/>
          <w:sz w:val="16"/>
          <w:szCs w:val="16"/>
        </w:rPr>
        <w:br/>
      </w:r>
      <w:r w:rsidRPr="00AD48EF">
        <w:rPr>
          <w:rFonts w:asciiTheme="minorHAnsi" w:hAnsiTheme="minorHAnsi"/>
          <w:sz w:val="16"/>
          <w:szCs w:val="16"/>
          <w:lang w:val="fr-FR"/>
        </w:rPr>
        <w:t>Code de zone/réseau sémaphore (CZRS).</w:t>
      </w:r>
      <w:r w:rsidRPr="00AD48EF">
        <w:rPr>
          <w:rFonts w:asciiTheme="minorHAnsi" w:hAnsiTheme="minorHAnsi"/>
          <w:sz w:val="16"/>
          <w:szCs w:val="16"/>
          <w:lang w:val="fr-FR"/>
        </w:rPr>
        <w:br/>
      </w:r>
      <w:r w:rsidRPr="00E01D00">
        <w:rPr>
          <w:rFonts w:asciiTheme="minorHAnsi" w:hAnsiTheme="minorHAnsi"/>
          <w:sz w:val="16"/>
          <w:szCs w:val="16"/>
          <w:lang w:val="es-ES"/>
        </w:rPr>
        <w:t>Código de zona/red de señalización (CZRS).</w:t>
      </w:r>
    </w:p>
    <w:p w:rsidR="002C5ADF" w:rsidRPr="002C5ADF" w:rsidRDefault="002C5ADF" w:rsidP="00AD48EF">
      <w:pPr>
        <w:rPr>
          <w:lang w:val="es-ES"/>
        </w:rPr>
      </w:pPr>
    </w:p>
    <w:p w:rsidR="002C5ADF" w:rsidRPr="00E01D00" w:rsidRDefault="002C5ADF" w:rsidP="00292C0D">
      <w:pPr>
        <w:pStyle w:val="Heading20"/>
        <w:spacing w:before="240" w:after="40"/>
        <w:rPr>
          <w:lang w:val="es-ES"/>
        </w:rPr>
      </w:pPr>
      <w:bookmarkStart w:id="440" w:name="_Toc333228144"/>
      <w:bookmarkStart w:id="441" w:name="_Toc337110339"/>
      <w:bookmarkStart w:id="442" w:name="_Toc370373467"/>
      <w:bookmarkStart w:id="443" w:name="_Toc520005842"/>
      <w:r w:rsidRPr="00E01D00">
        <w:rPr>
          <w:lang w:val="es-ES"/>
        </w:rPr>
        <w:t>Telephone Service</w:t>
      </w:r>
      <w:bookmarkEnd w:id="440"/>
      <w:r w:rsidRPr="00E01D00">
        <w:rPr>
          <w:lang w:val="es-ES"/>
        </w:rPr>
        <w:br/>
        <w:t>(Recommendation ITU-T E.164)</w:t>
      </w:r>
      <w:bookmarkEnd w:id="441"/>
      <w:bookmarkEnd w:id="442"/>
    </w:p>
    <w:p w:rsidR="002C5ADF" w:rsidRDefault="002C5ADF" w:rsidP="002C5ADF">
      <w:pPr>
        <w:overflowPunct/>
        <w:autoSpaceDE/>
        <w:adjustRightInd/>
        <w:spacing w:after="200" w:line="276" w:lineRule="auto"/>
        <w:jc w:val="center"/>
        <w:rPr>
          <w:rFonts w:cs="Arial"/>
          <w:b/>
          <w:bCs/>
        </w:rPr>
      </w:pPr>
      <w:r>
        <w:t>url: www.itu.int/itu-t/inr/nnp</w:t>
      </w:r>
    </w:p>
    <w:p w:rsidR="002C5ADF" w:rsidRPr="002C5ADF" w:rsidRDefault="002C5ADF" w:rsidP="002C5ADF">
      <w:pPr>
        <w:overflowPunct/>
        <w:autoSpaceDE/>
        <w:adjustRightInd/>
        <w:spacing w:line="276" w:lineRule="auto"/>
        <w:rPr>
          <w:rFonts w:asciiTheme="minorHAnsi" w:hAnsiTheme="minorHAnsi" w:cs="Arial"/>
          <w:b/>
          <w:bCs/>
        </w:rPr>
      </w:pPr>
      <w:r w:rsidRPr="002C5ADF">
        <w:rPr>
          <w:rFonts w:asciiTheme="minorHAnsi" w:hAnsiTheme="minorHAnsi" w:cs="Arial"/>
          <w:b/>
          <w:bCs/>
        </w:rPr>
        <w:t>Burkina Faso</w:t>
      </w:r>
      <w:r w:rsidR="00D046AD">
        <w:rPr>
          <w:rFonts w:asciiTheme="minorHAnsi" w:hAnsiTheme="minorHAnsi" w:cs="Arial"/>
          <w:b/>
          <w:bCs/>
        </w:rPr>
        <w:fldChar w:fldCharType="begin"/>
      </w:r>
      <w:r>
        <w:instrText xml:space="preserve"> TC "</w:instrText>
      </w:r>
      <w:bookmarkStart w:id="444" w:name="_Toc370373468"/>
      <w:r w:rsidRPr="00523A39">
        <w:rPr>
          <w:rFonts w:asciiTheme="minorHAnsi" w:hAnsiTheme="minorHAnsi" w:cs="Arial"/>
          <w:b/>
          <w:bCs/>
        </w:rPr>
        <w:instrText>Burkina Faso</w:instrText>
      </w:r>
      <w:bookmarkEnd w:id="444"/>
      <w:r>
        <w:instrText xml:space="preserve">" \f C \l "1" </w:instrText>
      </w:r>
      <w:r w:rsidR="00D046AD">
        <w:rPr>
          <w:rFonts w:asciiTheme="minorHAnsi" w:hAnsiTheme="minorHAnsi" w:cs="Arial"/>
          <w:b/>
          <w:bCs/>
        </w:rPr>
        <w:fldChar w:fldCharType="end"/>
      </w:r>
      <w:r w:rsidRPr="002C5ADF">
        <w:rPr>
          <w:rFonts w:asciiTheme="minorHAnsi" w:hAnsiTheme="minorHAnsi" w:cs="Arial"/>
          <w:b/>
          <w:bCs/>
        </w:rPr>
        <w:t xml:space="preserve"> ( country code +226)</w:t>
      </w:r>
    </w:p>
    <w:p w:rsidR="002C5ADF" w:rsidRPr="002C5ADF" w:rsidRDefault="002C5ADF" w:rsidP="002C5ADF">
      <w:pPr>
        <w:overflowPunct/>
        <w:autoSpaceDE/>
        <w:adjustRightInd/>
        <w:spacing w:before="0" w:line="276" w:lineRule="auto"/>
        <w:rPr>
          <w:rFonts w:asciiTheme="minorHAnsi" w:hAnsiTheme="minorHAnsi" w:cs="Arial"/>
        </w:rPr>
      </w:pPr>
      <w:r w:rsidRPr="002C5ADF">
        <w:rPr>
          <w:rFonts w:asciiTheme="minorHAnsi" w:hAnsiTheme="minorHAnsi" w:cs="Arial"/>
        </w:rPr>
        <w:t>Communication of 14.X.2013:</w:t>
      </w:r>
    </w:p>
    <w:p w:rsidR="002C5ADF" w:rsidRPr="00E01D00" w:rsidRDefault="002C5ADF" w:rsidP="002C5ADF">
      <w:pPr>
        <w:rPr>
          <w:rFonts w:asciiTheme="minorHAnsi" w:hAnsiTheme="minorHAnsi"/>
          <w:lang w:val="fr-FR"/>
        </w:rPr>
      </w:pPr>
      <w:r w:rsidRPr="00E01D00">
        <w:rPr>
          <w:rFonts w:asciiTheme="minorHAnsi" w:hAnsiTheme="minorHAnsi" w:cs="Arial"/>
          <w:lang w:val="fr-FR"/>
        </w:rPr>
        <w:t>The</w:t>
      </w:r>
      <w:r w:rsidRPr="00E01D00">
        <w:rPr>
          <w:rFonts w:asciiTheme="minorHAnsi" w:hAnsiTheme="minorHAnsi"/>
          <w:lang w:val="fr-FR"/>
        </w:rPr>
        <w:t xml:space="preserve"> </w:t>
      </w:r>
      <w:r w:rsidRPr="00E01D00">
        <w:rPr>
          <w:rFonts w:asciiTheme="minorHAnsi" w:hAnsiTheme="minorHAnsi"/>
          <w:i/>
          <w:iCs/>
          <w:lang w:val="fr-FR"/>
        </w:rPr>
        <w:t>Autorité de Régulation des Communications Electroniques et des Postes (ARCEP)</w:t>
      </w:r>
      <w:r w:rsidRPr="00E01D00">
        <w:rPr>
          <w:rFonts w:asciiTheme="minorHAnsi" w:hAnsiTheme="minorHAnsi" w:cs="Arial"/>
          <w:i/>
          <w:lang w:val="fr-FR"/>
        </w:rPr>
        <w:t>,</w:t>
      </w:r>
      <w:r w:rsidRPr="00E01D00">
        <w:rPr>
          <w:rFonts w:asciiTheme="minorHAnsi" w:hAnsiTheme="minorHAnsi" w:cs="Arial"/>
          <w:iCs/>
          <w:lang w:val="fr-FR"/>
        </w:rPr>
        <w:t xml:space="preserve"> Ouagadougou</w:t>
      </w:r>
      <w:r w:rsidR="00D046AD">
        <w:rPr>
          <w:rFonts w:asciiTheme="minorHAnsi" w:hAnsiTheme="minorHAnsi" w:cs="Arial"/>
          <w:iCs/>
        </w:rPr>
        <w:fldChar w:fldCharType="begin"/>
      </w:r>
      <w:r w:rsidRPr="00E01D00">
        <w:rPr>
          <w:lang w:val="fr-FR"/>
        </w:rPr>
        <w:instrText xml:space="preserve"> TC "</w:instrText>
      </w:r>
      <w:bookmarkStart w:id="445" w:name="_Toc370373469"/>
      <w:r w:rsidRPr="00E01D00">
        <w:rPr>
          <w:rFonts w:asciiTheme="minorHAnsi" w:hAnsiTheme="minorHAnsi"/>
          <w:i/>
          <w:iCs/>
          <w:lang w:val="fr-FR"/>
        </w:rPr>
        <w:instrText>Autorité de Régulation des Communications Electroniques et des Postes (ARCEP)</w:instrText>
      </w:r>
      <w:r w:rsidRPr="00E01D00">
        <w:rPr>
          <w:rFonts w:asciiTheme="minorHAnsi" w:hAnsiTheme="minorHAnsi" w:cs="Arial"/>
          <w:i/>
          <w:lang w:val="fr-FR"/>
        </w:rPr>
        <w:instrText>,</w:instrText>
      </w:r>
      <w:r w:rsidRPr="00E01D00">
        <w:rPr>
          <w:rFonts w:asciiTheme="minorHAnsi" w:hAnsiTheme="minorHAnsi" w:cs="Arial"/>
          <w:iCs/>
          <w:lang w:val="fr-FR"/>
        </w:rPr>
        <w:instrText xml:space="preserve"> Ouagadougou</w:instrText>
      </w:r>
      <w:bookmarkEnd w:id="445"/>
      <w:r w:rsidRPr="00E01D00">
        <w:rPr>
          <w:lang w:val="fr-FR"/>
        </w:rPr>
        <w:instrText xml:space="preserve">" \f C \l "1" </w:instrText>
      </w:r>
      <w:r w:rsidR="00D046AD">
        <w:rPr>
          <w:rFonts w:asciiTheme="minorHAnsi" w:hAnsiTheme="minorHAnsi" w:cs="Arial"/>
          <w:iCs/>
        </w:rPr>
        <w:fldChar w:fldCharType="end"/>
      </w:r>
      <w:r w:rsidRPr="00E01D00">
        <w:rPr>
          <w:rFonts w:asciiTheme="minorHAnsi" w:hAnsiTheme="minorHAnsi" w:cs="Arial"/>
          <w:i/>
          <w:lang w:val="fr-FR"/>
        </w:rPr>
        <w:t xml:space="preserve">, </w:t>
      </w:r>
      <w:r w:rsidRPr="00E01D00">
        <w:rPr>
          <w:rFonts w:asciiTheme="minorHAnsi" w:hAnsiTheme="minorHAnsi" w:cs="Arial"/>
          <w:lang w:val="fr-FR"/>
        </w:rPr>
        <w:t>announces the assignment of the following new number series:</w:t>
      </w:r>
    </w:p>
    <w:p w:rsidR="002C5ADF" w:rsidRPr="00E01D00" w:rsidRDefault="002C5ADF" w:rsidP="002C5ADF">
      <w:pPr>
        <w:rPr>
          <w:sz w:val="6"/>
          <w:lang w:val="fr-FR"/>
        </w:rPr>
      </w:pPr>
    </w:p>
    <w:tbl>
      <w:tblPr>
        <w:tblStyle w:val="TableGrid"/>
        <w:tblW w:w="9072" w:type="dxa"/>
        <w:jc w:val="center"/>
        <w:tblLook w:val="04A0"/>
      </w:tblPr>
      <w:tblGrid>
        <w:gridCol w:w="2604"/>
        <w:gridCol w:w="1466"/>
        <w:gridCol w:w="3663"/>
        <w:gridCol w:w="1339"/>
      </w:tblGrid>
      <w:tr w:rsidR="002C5ADF" w:rsidRPr="002C5ADF" w:rsidTr="002C5ADF">
        <w:trPr>
          <w:jc w:val="center"/>
        </w:trPr>
        <w:tc>
          <w:tcPr>
            <w:tcW w:w="2518" w:type="dxa"/>
            <w:tcBorders>
              <w:top w:val="single" w:sz="4" w:space="0" w:color="auto"/>
              <w:left w:val="single" w:sz="4" w:space="0" w:color="auto"/>
              <w:bottom w:val="single" w:sz="4" w:space="0" w:color="auto"/>
              <w:right w:val="single" w:sz="4" w:space="0" w:color="auto"/>
            </w:tcBorders>
            <w:hideMark/>
          </w:tcPr>
          <w:p w:rsidR="002C5ADF" w:rsidRPr="002C5ADF" w:rsidRDefault="002C5ADF" w:rsidP="002C5ADF">
            <w:pPr>
              <w:overflowPunct/>
              <w:autoSpaceDE/>
              <w:adjustRightInd/>
              <w:spacing w:before="80" w:after="80"/>
              <w:jc w:val="center"/>
              <w:rPr>
                <w:rFonts w:asciiTheme="minorHAnsi" w:hAnsiTheme="minorHAnsi" w:cs="Arial"/>
                <w:i/>
                <w:sz w:val="18"/>
                <w:szCs w:val="18"/>
                <w:lang w:val="fr-FR"/>
              </w:rPr>
            </w:pPr>
            <w:r w:rsidRPr="002C5ADF">
              <w:rPr>
                <w:rFonts w:asciiTheme="minorHAnsi" w:hAnsiTheme="minorHAnsi" w:cs="Arial"/>
                <w:i/>
                <w:sz w:val="18"/>
                <w:szCs w:val="18"/>
                <w:lang w:val="fr-FR"/>
              </w:rPr>
              <w:t>Operator</w:t>
            </w:r>
          </w:p>
        </w:tc>
        <w:tc>
          <w:tcPr>
            <w:tcW w:w="1418" w:type="dxa"/>
            <w:tcBorders>
              <w:top w:val="single" w:sz="4" w:space="0" w:color="auto"/>
              <w:left w:val="single" w:sz="4" w:space="0" w:color="auto"/>
              <w:bottom w:val="single" w:sz="4" w:space="0" w:color="auto"/>
              <w:right w:val="single" w:sz="4" w:space="0" w:color="auto"/>
            </w:tcBorders>
            <w:hideMark/>
          </w:tcPr>
          <w:p w:rsidR="002C5ADF" w:rsidRPr="002C5ADF" w:rsidRDefault="002C5ADF" w:rsidP="002C5ADF">
            <w:pPr>
              <w:overflowPunct/>
              <w:autoSpaceDE/>
              <w:adjustRightInd/>
              <w:spacing w:before="80" w:after="80"/>
              <w:jc w:val="center"/>
              <w:rPr>
                <w:rFonts w:asciiTheme="minorHAnsi" w:hAnsiTheme="minorHAnsi" w:cs="Arial"/>
                <w:i/>
                <w:sz w:val="18"/>
                <w:szCs w:val="18"/>
                <w:lang w:val="fr-FR"/>
              </w:rPr>
            </w:pPr>
            <w:r w:rsidRPr="002C5ADF">
              <w:rPr>
                <w:rFonts w:asciiTheme="minorHAnsi" w:hAnsiTheme="minorHAnsi" w:cs="Arial"/>
                <w:i/>
                <w:sz w:val="18"/>
                <w:szCs w:val="18"/>
                <w:lang w:val="fr-FR"/>
              </w:rPr>
              <w:t>Service</w:t>
            </w:r>
          </w:p>
        </w:tc>
        <w:tc>
          <w:tcPr>
            <w:tcW w:w="3543" w:type="dxa"/>
            <w:tcBorders>
              <w:top w:val="single" w:sz="4" w:space="0" w:color="auto"/>
              <w:left w:val="single" w:sz="4" w:space="0" w:color="auto"/>
              <w:bottom w:val="single" w:sz="4" w:space="0" w:color="auto"/>
              <w:right w:val="single" w:sz="4" w:space="0" w:color="auto"/>
            </w:tcBorders>
            <w:hideMark/>
          </w:tcPr>
          <w:p w:rsidR="002C5ADF" w:rsidRPr="002C5ADF" w:rsidRDefault="002C5ADF" w:rsidP="002C5ADF">
            <w:pPr>
              <w:overflowPunct/>
              <w:autoSpaceDE/>
              <w:adjustRightInd/>
              <w:spacing w:before="80" w:after="80"/>
              <w:jc w:val="center"/>
              <w:rPr>
                <w:rFonts w:asciiTheme="minorHAnsi" w:hAnsiTheme="minorHAnsi" w:cs="Arial"/>
                <w:i/>
                <w:sz w:val="18"/>
                <w:szCs w:val="18"/>
                <w:lang w:val="fr-FR"/>
              </w:rPr>
            </w:pPr>
            <w:r w:rsidRPr="002C5ADF">
              <w:rPr>
                <w:rFonts w:asciiTheme="minorHAnsi" w:hAnsiTheme="minorHAnsi" w:cs="Arial"/>
                <w:i/>
                <w:sz w:val="18"/>
                <w:szCs w:val="18"/>
                <w:lang w:val="fr-FR"/>
              </w:rPr>
              <w:t>Number serie</w:t>
            </w:r>
          </w:p>
        </w:tc>
        <w:tc>
          <w:tcPr>
            <w:tcW w:w="1295" w:type="dxa"/>
            <w:tcBorders>
              <w:top w:val="single" w:sz="4" w:space="0" w:color="auto"/>
              <w:left w:val="single" w:sz="4" w:space="0" w:color="auto"/>
              <w:bottom w:val="single" w:sz="4" w:space="0" w:color="auto"/>
              <w:right w:val="single" w:sz="4" w:space="0" w:color="auto"/>
            </w:tcBorders>
            <w:hideMark/>
          </w:tcPr>
          <w:p w:rsidR="002C5ADF" w:rsidRPr="002C5ADF" w:rsidRDefault="002C5ADF" w:rsidP="002C5ADF">
            <w:pPr>
              <w:overflowPunct/>
              <w:autoSpaceDE/>
              <w:adjustRightInd/>
              <w:spacing w:before="80" w:after="80"/>
              <w:jc w:val="center"/>
              <w:rPr>
                <w:rFonts w:asciiTheme="minorHAnsi" w:hAnsiTheme="minorHAnsi" w:cs="Arial"/>
                <w:i/>
                <w:sz w:val="18"/>
                <w:szCs w:val="18"/>
                <w:lang w:val="fr-FR"/>
              </w:rPr>
            </w:pPr>
            <w:r w:rsidRPr="002C5ADF">
              <w:rPr>
                <w:rFonts w:asciiTheme="minorHAnsi" w:hAnsiTheme="minorHAnsi" w:cs="Arial"/>
                <w:i/>
                <w:sz w:val="18"/>
                <w:szCs w:val="18"/>
                <w:lang w:val="fr-FR"/>
              </w:rPr>
              <w:t>Date</w:t>
            </w:r>
          </w:p>
        </w:tc>
      </w:tr>
      <w:tr w:rsidR="002C5ADF" w:rsidRPr="002C5ADF" w:rsidTr="002C5ADF">
        <w:trPr>
          <w:jc w:val="center"/>
        </w:trPr>
        <w:tc>
          <w:tcPr>
            <w:tcW w:w="2518" w:type="dxa"/>
            <w:tcBorders>
              <w:top w:val="single" w:sz="4" w:space="0" w:color="auto"/>
              <w:left w:val="single" w:sz="4" w:space="0" w:color="auto"/>
              <w:bottom w:val="single" w:sz="4" w:space="0" w:color="auto"/>
              <w:right w:val="single" w:sz="4" w:space="0" w:color="auto"/>
            </w:tcBorders>
            <w:hideMark/>
          </w:tcPr>
          <w:p w:rsidR="002C5ADF" w:rsidRPr="002C5ADF" w:rsidRDefault="002C5ADF" w:rsidP="002C5ADF">
            <w:pPr>
              <w:overflowPunct/>
              <w:autoSpaceDE/>
              <w:adjustRightInd/>
              <w:spacing w:before="80" w:after="80"/>
              <w:rPr>
                <w:rFonts w:asciiTheme="minorHAnsi" w:hAnsiTheme="minorHAnsi" w:cs="Arial"/>
                <w:sz w:val="18"/>
                <w:szCs w:val="18"/>
                <w:lang w:val="es-ES"/>
              </w:rPr>
            </w:pPr>
            <w:r w:rsidRPr="002C5ADF">
              <w:rPr>
                <w:rFonts w:asciiTheme="minorHAnsi" w:hAnsiTheme="minorHAnsi" w:cs="Arial"/>
                <w:sz w:val="18"/>
                <w:szCs w:val="18"/>
                <w:lang w:val="es-ES"/>
              </w:rPr>
              <w:t>Airtel Burkina Faso S.A</w:t>
            </w:r>
          </w:p>
        </w:tc>
        <w:tc>
          <w:tcPr>
            <w:tcW w:w="1418" w:type="dxa"/>
            <w:tcBorders>
              <w:top w:val="single" w:sz="4" w:space="0" w:color="auto"/>
              <w:left w:val="single" w:sz="4" w:space="0" w:color="auto"/>
              <w:bottom w:val="single" w:sz="4" w:space="0" w:color="auto"/>
              <w:right w:val="single" w:sz="4" w:space="0" w:color="auto"/>
            </w:tcBorders>
            <w:hideMark/>
          </w:tcPr>
          <w:p w:rsidR="002C5ADF" w:rsidRPr="002C5ADF" w:rsidRDefault="002C5ADF" w:rsidP="002C5ADF">
            <w:pPr>
              <w:overflowPunct/>
              <w:autoSpaceDE/>
              <w:adjustRightInd/>
              <w:spacing w:before="80" w:after="80"/>
              <w:rPr>
                <w:rFonts w:asciiTheme="minorHAnsi" w:hAnsiTheme="minorHAnsi" w:cs="Arial"/>
                <w:sz w:val="18"/>
                <w:szCs w:val="18"/>
                <w:lang w:val="fr-FR"/>
              </w:rPr>
            </w:pPr>
            <w:r w:rsidRPr="002C5ADF">
              <w:rPr>
                <w:rFonts w:asciiTheme="minorHAnsi" w:hAnsiTheme="minorHAnsi" w:cs="Arial"/>
                <w:sz w:val="18"/>
                <w:szCs w:val="18"/>
                <w:lang w:val="fr-FR"/>
              </w:rPr>
              <w:t>Mobile</w:t>
            </w:r>
          </w:p>
        </w:tc>
        <w:tc>
          <w:tcPr>
            <w:tcW w:w="3543" w:type="dxa"/>
            <w:tcBorders>
              <w:top w:val="single" w:sz="4" w:space="0" w:color="auto"/>
              <w:left w:val="single" w:sz="4" w:space="0" w:color="auto"/>
              <w:bottom w:val="single" w:sz="4" w:space="0" w:color="auto"/>
              <w:right w:val="single" w:sz="4" w:space="0" w:color="auto"/>
            </w:tcBorders>
            <w:hideMark/>
          </w:tcPr>
          <w:p w:rsidR="002C5ADF" w:rsidRPr="002C5ADF" w:rsidRDefault="002C5ADF" w:rsidP="002C5ADF">
            <w:pPr>
              <w:overflowPunct/>
              <w:autoSpaceDE/>
              <w:adjustRightInd/>
              <w:spacing w:before="80" w:after="80"/>
              <w:rPr>
                <w:rFonts w:asciiTheme="minorHAnsi" w:hAnsiTheme="minorHAnsi" w:cs="Arial"/>
                <w:sz w:val="18"/>
                <w:szCs w:val="18"/>
                <w:lang w:val="fr-FR"/>
              </w:rPr>
            </w:pPr>
            <w:r w:rsidRPr="002C5ADF">
              <w:rPr>
                <w:rFonts w:asciiTheme="minorHAnsi" w:hAnsiTheme="minorHAnsi" w:cs="Arial"/>
                <w:sz w:val="18"/>
                <w:szCs w:val="18"/>
                <w:lang w:val="fr-FR"/>
              </w:rPr>
              <w:t>67 XXXXXX</w:t>
            </w:r>
          </w:p>
        </w:tc>
        <w:tc>
          <w:tcPr>
            <w:tcW w:w="1295" w:type="dxa"/>
            <w:tcBorders>
              <w:top w:val="single" w:sz="4" w:space="0" w:color="auto"/>
              <w:left w:val="single" w:sz="4" w:space="0" w:color="auto"/>
              <w:bottom w:val="single" w:sz="4" w:space="0" w:color="auto"/>
              <w:right w:val="single" w:sz="4" w:space="0" w:color="auto"/>
            </w:tcBorders>
            <w:hideMark/>
          </w:tcPr>
          <w:p w:rsidR="002C5ADF" w:rsidRPr="002C5ADF" w:rsidRDefault="002C5ADF" w:rsidP="002C5ADF">
            <w:pPr>
              <w:overflowPunct/>
              <w:autoSpaceDE/>
              <w:adjustRightInd/>
              <w:spacing w:before="80" w:after="80"/>
              <w:rPr>
                <w:rFonts w:asciiTheme="minorHAnsi" w:hAnsiTheme="minorHAnsi" w:cs="Arial"/>
                <w:sz w:val="18"/>
                <w:szCs w:val="18"/>
                <w:lang w:val="fr-FR"/>
              </w:rPr>
            </w:pPr>
            <w:r w:rsidRPr="002C5ADF">
              <w:rPr>
                <w:rFonts w:asciiTheme="minorHAnsi" w:hAnsiTheme="minorHAnsi" w:cs="Arial"/>
                <w:sz w:val="18"/>
                <w:szCs w:val="18"/>
                <w:lang w:val="fr-FR"/>
              </w:rPr>
              <w:t>14.X.2013</w:t>
            </w:r>
          </w:p>
        </w:tc>
      </w:tr>
      <w:tr w:rsidR="002C5ADF" w:rsidRPr="002C5ADF" w:rsidTr="002C5ADF">
        <w:trPr>
          <w:jc w:val="center"/>
        </w:trPr>
        <w:tc>
          <w:tcPr>
            <w:tcW w:w="2518" w:type="dxa"/>
            <w:tcBorders>
              <w:top w:val="single" w:sz="4" w:space="0" w:color="auto"/>
              <w:left w:val="single" w:sz="4" w:space="0" w:color="auto"/>
              <w:bottom w:val="single" w:sz="4" w:space="0" w:color="auto"/>
              <w:right w:val="single" w:sz="4" w:space="0" w:color="auto"/>
            </w:tcBorders>
            <w:hideMark/>
          </w:tcPr>
          <w:p w:rsidR="002C5ADF" w:rsidRPr="002C5ADF" w:rsidRDefault="002C5ADF" w:rsidP="002C5ADF">
            <w:pPr>
              <w:overflowPunct/>
              <w:autoSpaceDE/>
              <w:adjustRightInd/>
              <w:spacing w:before="80" w:after="80"/>
              <w:rPr>
                <w:rFonts w:asciiTheme="minorHAnsi" w:hAnsiTheme="minorHAnsi" w:cs="Arial"/>
                <w:sz w:val="18"/>
                <w:szCs w:val="18"/>
                <w:lang w:val="es-ES"/>
              </w:rPr>
            </w:pPr>
            <w:r w:rsidRPr="002C5ADF">
              <w:rPr>
                <w:rFonts w:asciiTheme="minorHAnsi" w:hAnsiTheme="minorHAnsi" w:cs="Arial"/>
                <w:sz w:val="18"/>
                <w:szCs w:val="18"/>
                <w:lang w:val="es-ES"/>
              </w:rPr>
              <w:t>Airtel Burkina Faso S.A</w:t>
            </w:r>
          </w:p>
        </w:tc>
        <w:tc>
          <w:tcPr>
            <w:tcW w:w="1418" w:type="dxa"/>
            <w:tcBorders>
              <w:top w:val="single" w:sz="4" w:space="0" w:color="auto"/>
              <w:left w:val="single" w:sz="4" w:space="0" w:color="auto"/>
              <w:bottom w:val="single" w:sz="4" w:space="0" w:color="auto"/>
              <w:right w:val="single" w:sz="4" w:space="0" w:color="auto"/>
            </w:tcBorders>
            <w:hideMark/>
          </w:tcPr>
          <w:p w:rsidR="002C5ADF" w:rsidRPr="002C5ADF" w:rsidRDefault="002C5ADF" w:rsidP="002C5ADF">
            <w:pPr>
              <w:overflowPunct/>
              <w:autoSpaceDE/>
              <w:adjustRightInd/>
              <w:spacing w:before="80" w:after="80"/>
              <w:rPr>
                <w:rFonts w:asciiTheme="minorHAnsi" w:hAnsiTheme="minorHAnsi" w:cs="Arial"/>
                <w:sz w:val="18"/>
                <w:szCs w:val="18"/>
                <w:lang w:val="fr-FR"/>
              </w:rPr>
            </w:pPr>
            <w:r w:rsidRPr="002C5ADF">
              <w:rPr>
                <w:rFonts w:asciiTheme="minorHAnsi" w:hAnsiTheme="minorHAnsi" w:cs="Arial"/>
                <w:sz w:val="18"/>
                <w:szCs w:val="18"/>
                <w:lang w:val="fr-FR"/>
              </w:rPr>
              <w:t>Mobile</w:t>
            </w:r>
          </w:p>
        </w:tc>
        <w:tc>
          <w:tcPr>
            <w:tcW w:w="3543" w:type="dxa"/>
            <w:tcBorders>
              <w:top w:val="single" w:sz="4" w:space="0" w:color="auto"/>
              <w:left w:val="single" w:sz="4" w:space="0" w:color="auto"/>
              <w:bottom w:val="single" w:sz="4" w:space="0" w:color="auto"/>
              <w:right w:val="single" w:sz="4" w:space="0" w:color="auto"/>
            </w:tcBorders>
          </w:tcPr>
          <w:p w:rsidR="002C5ADF" w:rsidRPr="002C5ADF" w:rsidRDefault="002C5ADF" w:rsidP="002C5ADF">
            <w:pPr>
              <w:overflowPunct/>
              <w:autoSpaceDE/>
              <w:adjustRightInd/>
              <w:spacing w:before="80" w:after="80"/>
              <w:rPr>
                <w:rFonts w:asciiTheme="minorHAnsi" w:hAnsiTheme="minorHAnsi" w:cs="Arial"/>
                <w:sz w:val="18"/>
                <w:szCs w:val="18"/>
                <w:lang w:val="fr-FR"/>
              </w:rPr>
            </w:pPr>
            <w:r w:rsidRPr="002C5ADF">
              <w:rPr>
                <w:rFonts w:asciiTheme="minorHAnsi" w:hAnsiTheme="minorHAnsi" w:cs="Arial"/>
                <w:sz w:val="18"/>
                <w:szCs w:val="18"/>
                <w:lang w:val="fr-FR"/>
              </w:rPr>
              <w:t>67 00 XXXX to 67 09 XXXX</w:t>
            </w:r>
          </w:p>
        </w:tc>
        <w:tc>
          <w:tcPr>
            <w:tcW w:w="1295" w:type="dxa"/>
            <w:tcBorders>
              <w:top w:val="single" w:sz="4" w:space="0" w:color="auto"/>
              <w:left w:val="single" w:sz="4" w:space="0" w:color="auto"/>
              <w:bottom w:val="single" w:sz="4" w:space="0" w:color="auto"/>
              <w:right w:val="single" w:sz="4" w:space="0" w:color="auto"/>
            </w:tcBorders>
            <w:hideMark/>
          </w:tcPr>
          <w:p w:rsidR="002C5ADF" w:rsidRPr="002C5ADF" w:rsidRDefault="002C5ADF" w:rsidP="002C5ADF">
            <w:pPr>
              <w:overflowPunct/>
              <w:autoSpaceDE/>
              <w:adjustRightInd/>
              <w:spacing w:before="80" w:after="80"/>
              <w:rPr>
                <w:rFonts w:asciiTheme="minorHAnsi" w:hAnsiTheme="minorHAnsi" w:cs="Arial"/>
                <w:sz w:val="18"/>
                <w:szCs w:val="18"/>
                <w:lang w:val="fr-FR"/>
              </w:rPr>
            </w:pPr>
            <w:r w:rsidRPr="002C5ADF">
              <w:rPr>
                <w:rFonts w:asciiTheme="minorHAnsi" w:hAnsiTheme="minorHAnsi" w:cs="Arial"/>
                <w:sz w:val="18"/>
                <w:szCs w:val="18"/>
                <w:lang w:val="fr-FR"/>
              </w:rPr>
              <w:t>14.X.2013</w:t>
            </w:r>
          </w:p>
        </w:tc>
      </w:tr>
    </w:tbl>
    <w:p w:rsidR="002C5ADF" w:rsidRPr="00292C0D" w:rsidRDefault="002C5ADF" w:rsidP="00292C0D">
      <w:pPr>
        <w:spacing w:before="0"/>
        <w:rPr>
          <w:sz w:val="6"/>
          <w:lang w:val="fr-FR"/>
        </w:rPr>
      </w:pPr>
    </w:p>
    <w:p w:rsidR="00292C0D" w:rsidRDefault="00292C0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2C5ADF" w:rsidRPr="002C5ADF" w:rsidRDefault="002C5ADF" w:rsidP="002C5ADF">
      <w:pPr>
        <w:rPr>
          <w:lang w:val="fr-FR"/>
        </w:rPr>
      </w:pPr>
      <w:r w:rsidRPr="002C5ADF">
        <w:rPr>
          <w:lang w:val="fr-FR"/>
        </w:rPr>
        <w:lastRenderedPageBreak/>
        <w:t>Contact:</w:t>
      </w:r>
    </w:p>
    <w:p w:rsidR="002C5ADF" w:rsidRPr="00E01D00" w:rsidRDefault="002C5ADF" w:rsidP="002C5ADF">
      <w:pPr>
        <w:ind w:left="567" w:hanging="567"/>
        <w:jc w:val="left"/>
        <w:rPr>
          <w:lang w:val="fr-FR"/>
        </w:rPr>
      </w:pPr>
      <w:r>
        <w:rPr>
          <w:lang w:val="fr-FR"/>
        </w:rPr>
        <w:tab/>
      </w:r>
      <w:r w:rsidRPr="002C5ADF">
        <w:rPr>
          <w:lang w:val="fr-FR"/>
        </w:rPr>
        <w:t>Autorité de Régulation des Communications Electroniques et des Postes (ARCEP)</w:t>
      </w:r>
      <w:r>
        <w:rPr>
          <w:lang w:val="fr-FR"/>
        </w:rPr>
        <w:br/>
      </w:r>
      <w:r w:rsidRPr="00E01D00">
        <w:rPr>
          <w:rFonts w:asciiTheme="minorHAnsi" w:hAnsiTheme="minorHAnsi"/>
          <w:lang w:val="fr-FR"/>
        </w:rPr>
        <w:t>B.P. 01</w:t>
      </w:r>
      <w:r w:rsidRPr="00E01D00">
        <w:rPr>
          <w:rFonts w:asciiTheme="minorHAnsi" w:hAnsiTheme="minorHAnsi"/>
          <w:lang w:val="fr-FR"/>
        </w:rPr>
        <w:br/>
        <w:t>6437 OUAGADOUGOU 01</w:t>
      </w:r>
      <w:r w:rsidRPr="00E01D00">
        <w:rPr>
          <w:rFonts w:asciiTheme="minorHAnsi" w:hAnsiTheme="minorHAnsi"/>
          <w:lang w:val="fr-FR"/>
        </w:rPr>
        <w:br/>
        <w:t>Burkina Faso</w:t>
      </w:r>
      <w:r w:rsidRPr="00E01D00">
        <w:rPr>
          <w:rFonts w:asciiTheme="minorHAnsi" w:hAnsiTheme="minorHAnsi" w:cs="Arial"/>
          <w:lang w:val="fr-FR"/>
        </w:rPr>
        <w:t xml:space="preserve"> </w:t>
      </w:r>
      <w:r w:rsidRPr="00E01D00">
        <w:rPr>
          <w:rFonts w:asciiTheme="minorHAnsi" w:hAnsiTheme="minorHAnsi" w:cs="Arial"/>
          <w:lang w:val="fr-FR"/>
        </w:rPr>
        <w:br/>
        <w:t>Tél:</w:t>
      </w:r>
      <w:r w:rsidRPr="00E01D00">
        <w:rPr>
          <w:rFonts w:asciiTheme="minorHAnsi" w:hAnsiTheme="minorHAnsi" w:cs="Arial"/>
          <w:lang w:val="fr-FR"/>
        </w:rPr>
        <w:tab/>
        <w:t>+226 5037 5360/61/62</w:t>
      </w:r>
      <w:r w:rsidRPr="00E01D00">
        <w:rPr>
          <w:rFonts w:asciiTheme="minorHAnsi" w:hAnsiTheme="minorHAnsi" w:cs="Arial"/>
          <w:lang w:val="fr-FR"/>
        </w:rPr>
        <w:br/>
        <w:t xml:space="preserve">Fax: </w:t>
      </w:r>
      <w:r w:rsidRPr="00E01D00">
        <w:rPr>
          <w:rFonts w:asciiTheme="minorHAnsi" w:hAnsiTheme="minorHAnsi" w:cs="Arial"/>
          <w:lang w:val="fr-FR"/>
        </w:rPr>
        <w:tab/>
        <w:t>+226 5037 5364</w:t>
      </w:r>
      <w:r w:rsidRPr="00E01D00">
        <w:rPr>
          <w:rFonts w:asciiTheme="minorHAnsi" w:hAnsiTheme="minorHAnsi" w:cs="Arial"/>
          <w:lang w:val="fr-FR"/>
        </w:rPr>
        <w:br/>
      </w:r>
      <w:r w:rsidRPr="00E01D00">
        <w:rPr>
          <w:lang w:val="fr-FR"/>
        </w:rPr>
        <w:t xml:space="preserve">E-mail: </w:t>
      </w:r>
      <w:r w:rsidRPr="00E01D00">
        <w:rPr>
          <w:lang w:val="fr-FR"/>
        </w:rPr>
        <w:tab/>
      </w:r>
      <w:hyperlink r:id="rId15" w:history="1">
        <w:r w:rsidRPr="00E01D00">
          <w:rPr>
            <w:lang w:val="fr-FR"/>
          </w:rPr>
          <w:t>secretariat@arce.bf</w:t>
        </w:r>
      </w:hyperlink>
      <w:r w:rsidRPr="00E01D00">
        <w:rPr>
          <w:lang w:val="fr-FR"/>
        </w:rPr>
        <w:br/>
        <w:t>URL:</w:t>
      </w:r>
      <w:r w:rsidRPr="00E01D00">
        <w:rPr>
          <w:lang w:val="fr-FR"/>
        </w:rPr>
        <w:tab/>
      </w:r>
      <w:hyperlink r:id="rId16" w:history="1">
        <w:r w:rsidRPr="00E01D00">
          <w:rPr>
            <w:lang w:val="fr-FR"/>
          </w:rPr>
          <w:t>www.arce.bf</w:t>
        </w:r>
      </w:hyperlink>
    </w:p>
    <w:bookmarkEnd w:id="443"/>
    <w:p w:rsidR="002C5ADF" w:rsidRPr="002C5ADF" w:rsidRDefault="002C5ADF" w:rsidP="002C5ADF">
      <w:pPr>
        <w:tabs>
          <w:tab w:val="left" w:pos="1560"/>
          <w:tab w:val="left" w:pos="2127"/>
        </w:tabs>
        <w:spacing w:before="240"/>
        <w:textAlignment w:val="auto"/>
        <w:outlineLvl w:val="3"/>
        <w:rPr>
          <w:rFonts w:asciiTheme="minorHAnsi" w:hAnsiTheme="minorHAnsi"/>
          <w:b/>
        </w:rPr>
      </w:pPr>
      <w:r w:rsidRPr="002C5ADF">
        <w:rPr>
          <w:rFonts w:asciiTheme="minorHAnsi" w:hAnsiTheme="minorHAnsi"/>
          <w:b/>
        </w:rPr>
        <w:t>Denmark</w:t>
      </w:r>
      <w:r w:rsidR="00D046AD">
        <w:rPr>
          <w:rFonts w:asciiTheme="minorHAnsi" w:hAnsiTheme="minorHAnsi"/>
          <w:b/>
        </w:rPr>
        <w:fldChar w:fldCharType="begin"/>
      </w:r>
      <w:r>
        <w:instrText xml:space="preserve"> TC "</w:instrText>
      </w:r>
      <w:bookmarkStart w:id="446" w:name="_Toc370373470"/>
      <w:r w:rsidRPr="00C51530">
        <w:rPr>
          <w:rFonts w:asciiTheme="minorHAnsi" w:hAnsiTheme="minorHAnsi"/>
          <w:b/>
        </w:rPr>
        <w:instrText>Denmark</w:instrText>
      </w:r>
      <w:bookmarkEnd w:id="446"/>
      <w:r>
        <w:instrText xml:space="preserve">" \f C \l "1" </w:instrText>
      </w:r>
      <w:r w:rsidR="00D046AD">
        <w:rPr>
          <w:rFonts w:asciiTheme="minorHAnsi" w:hAnsiTheme="minorHAnsi"/>
          <w:b/>
        </w:rPr>
        <w:fldChar w:fldCharType="end"/>
      </w:r>
      <w:r w:rsidRPr="002C5ADF">
        <w:rPr>
          <w:rFonts w:asciiTheme="minorHAnsi" w:hAnsiTheme="minorHAnsi"/>
          <w:b/>
        </w:rPr>
        <w:t xml:space="preserve"> (country code +45)</w:t>
      </w:r>
      <w:r w:rsidRPr="002C5ADF">
        <w:rPr>
          <w:rFonts w:asciiTheme="minorHAnsi" w:hAnsiTheme="minorHAnsi"/>
          <w:b/>
          <w:i/>
          <w:noProof/>
          <w:lang w:eastAsia="zh-CN"/>
        </w:rPr>
        <w:t xml:space="preserve"> </w:t>
      </w:r>
    </w:p>
    <w:p w:rsidR="002C5ADF" w:rsidRPr="002C5ADF" w:rsidRDefault="002C5ADF" w:rsidP="002C5ADF">
      <w:pPr>
        <w:tabs>
          <w:tab w:val="left" w:pos="1560"/>
          <w:tab w:val="left" w:pos="2127"/>
        </w:tabs>
        <w:spacing w:before="0" w:after="120"/>
        <w:textAlignment w:val="auto"/>
        <w:outlineLvl w:val="3"/>
        <w:rPr>
          <w:rFonts w:asciiTheme="minorHAnsi" w:hAnsiTheme="minorHAnsi"/>
        </w:rPr>
      </w:pPr>
      <w:r w:rsidRPr="002C5ADF">
        <w:rPr>
          <w:rFonts w:asciiTheme="minorHAnsi" w:hAnsiTheme="minorHAnsi"/>
        </w:rPr>
        <w:t>Communication of 15.X.2013:</w:t>
      </w:r>
    </w:p>
    <w:p w:rsidR="002C5ADF" w:rsidRPr="002C5ADF" w:rsidRDefault="002C5ADF" w:rsidP="002C5ADF">
      <w:pPr>
        <w:textAlignment w:val="auto"/>
        <w:rPr>
          <w:rFonts w:asciiTheme="minorHAnsi" w:hAnsiTheme="minorHAnsi"/>
        </w:rPr>
      </w:pPr>
      <w:r w:rsidRPr="002C5ADF">
        <w:rPr>
          <w:rFonts w:asciiTheme="minorHAnsi" w:hAnsiTheme="minorHAnsi"/>
        </w:rPr>
        <w:t xml:space="preserve">The </w:t>
      </w:r>
      <w:r w:rsidRPr="002C5ADF">
        <w:rPr>
          <w:rFonts w:asciiTheme="minorHAnsi" w:hAnsiTheme="minorHAnsi"/>
          <w:i/>
        </w:rPr>
        <w:t>Danish Business Authority</w:t>
      </w:r>
      <w:r w:rsidRPr="002C5ADF">
        <w:rPr>
          <w:rFonts w:asciiTheme="minorHAnsi" w:hAnsiTheme="minorHAnsi"/>
        </w:rPr>
        <w:t>, Copenhagen</w:t>
      </w:r>
      <w:r w:rsidR="00D046AD">
        <w:rPr>
          <w:rFonts w:asciiTheme="minorHAnsi" w:hAnsiTheme="minorHAnsi"/>
        </w:rPr>
        <w:fldChar w:fldCharType="begin"/>
      </w:r>
      <w:r>
        <w:instrText xml:space="preserve"> TC "</w:instrText>
      </w:r>
      <w:bookmarkStart w:id="447" w:name="_Toc370373471"/>
      <w:r w:rsidRPr="00F727C0">
        <w:rPr>
          <w:rFonts w:asciiTheme="minorHAnsi" w:hAnsiTheme="minorHAnsi"/>
          <w:i/>
        </w:rPr>
        <w:instrText>Danish Business Authority</w:instrText>
      </w:r>
      <w:r w:rsidRPr="00F727C0">
        <w:rPr>
          <w:rFonts w:asciiTheme="minorHAnsi" w:hAnsiTheme="minorHAnsi"/>
        </w:rPr>
        <w:instrText>, Copenhagen</w:instrText>
      </w:r>
      <w:bookmarkEnd w:id="447"/>
      <w:r>
        <w:instrText xml:space="preserve">" \f C \l "1" </w:instrText>
      </w:r>
      <w:r w:rsidR="00D046AD">
        <w:rPr>
          <w:rFonts w:asciiTheme="minorHAnsi" w:hAnsiTheme="minorHAnsi"/>
        </w:rPr>
        <w:fldChar w:fldCharType="end"/>
      </w:r>
      <w:r w:rsidRPr="002C5ADF">
        <w:rPr>
          <w:rFonts w:asciiTheme="minorHAnsi" w:hAnsiTheme="minorHAnsi"/>
        </w:rPr>
        <w:t>, announces the following changes to the Danish telephone numbering plan:</w:t>
      </w:r>
    </w:p>
    <w:p w:rsidR="002C5ADF" w:rsidRDefault="002C5ADF" w:rsidP="002C5ADF">
      <w:r>
        <w:rPr>
          <w:rFonts w:ascii="Times New Roman" w:hAnsi="Times New Roman"/>
        </w:rPr>
        <w:t>•</w:t>
      </w:r>
      <w:r>
        <w:tab/>
      </w:r>
      <w:r w:rsidRPr="002C5ADF">
        <w:t>withdrawal –</w:t>
      </w:r>
      <w:r w:rsidRPr="002C5ADF">
        <w:rPr>
          <w:color w:val="FF0000"/>
        </w:rPr>
        <w:t xml:space="preserve"> </w:t>
      </w:r>
      <w:r w:rsidRPr="002C5ADF">
        <w:t>mobile communication service</w:t>
      </w:r>
    </w:p>
    <w:p w:rsidR="002C5ADF" w:rsidRPr="002C5ADF" w:rsidRDefault="002C5ADF" w:rsidP="002C5ADF"/>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259"/>
        <w:gridCol w:w="5071"/>
        <w:gridCol w:w="1742"/>
      </w:tblGrid>
      <w:tr w:rsidR="002C5ADF" w:rsidRPr="002C5ADF" w:rsidTr="002C5ADF">
        <w:trPr>
          <w:trHeight w:val="273"/>
          <w:jc w:val="center"/>
        </w:trPr>
        <w:tc>
          <w:tcPr>
            <w:tcW w:w="2577" w:type="dxa"/>
            <w:tcBorders>
              <w:top w:val="single" w:sz="6" w:space="0" w:color="auto"/>
              <w:left w:val="single" w:sz="6" w:space="0" w:color="auto"/>
              <w:bottom w:val="single" w:sz="6" w:space="0" w:color="auto"/>
              <w:right w:val="single" w:sz="6" w:space="0" w:color="auto"/>
            </w:tcBorders>
            <w:hideMark/>
          </w:tcPr>
          <w:p w:rsidR="002C5ADF" w:rsidRPr="002C5ADF" w:rsidRDefault="002C5ADF" w:rsidP="002C5ADF">
            <w:pPr>
              <w:spacing w:before="80" w:after="80"/>
              <w:jc w:val="center"/>
              <w:textAlignment w:val="auto"/>
              <w:rPr>
                <w:rFonts w:asciiTheme="minorHAnsi" w:hAnsiTheme="minorHAnsi"/>
                <w:i/>
                <w:sz w:val="18"/>
                <w:szCs w:val="18"/>
              </w:rPr>
            </w:pPr>
            <w:r w:rsidRPr="002C5ADF">
              <w:rPr>
                <w:rFonts w:asciiTheme="minorHAnsi" w:hAnsiTheme="minorHAnsi"/>
                <w:i/>
                <w:sz w:val="18"/>
                <w:szCs w:val="18"/>
              </w:rPr>
              <w:t>Provider</w:t>
            </w:r>
          </w:p>
        </w:tc>
        <w:tc>
          <w:tcPr>
            <w:tcW w:w="5812" w:type="dxa"/>
            <w:tcBorders>
              <w:top w:val="single" w:sz="6" w:space="0" w:color="auto"/>
              <w:left w:val="single" w:sz="6" w:space="0" w:color="auto"/>
              <w:bottom w:val="single" w:sz="6" w:space="0" w:color="auto"/>
              <w:right w:val="single" w:sz="6" w:space="0" w:color="auto"/>
            </w:tcBorders>
            <w:hideMark/>
          </w:tcPr>
          <w:p w:rsidR="002C5ADF" w:rsidRPr="002C5ADF" w:rsidRDefault="002C5ADF" w:rsidP="002C5ADF">
            <w:pPr>
              <w:numPr>
                <w:ilvl w:val="12"/>
                <w:numId w:val="0"/>
              </w:numPr>
              <w:spacing w:before="80" w:after="80"/>
              <w:jc w:val="center"/>
              <w:textAlignment w:val="auto"/>
              <w:rPr>
                <w:rFonts w:asciiTheme="minorHAnsi" w:hAnsiTheme="minorHAnsi"/>
                <w:sz w:val="18"/>
                <w:szCs w:val="18"/>
              </w:rPr>
            </w:pPr>
            <w:r w:rsidRPr="002C5ADF">
              <w:rPr>
                <w:rFonts w:asciiTheme="minorHAnsi" w:hAnsiTheme="minorHAnsi"/>
                <w:bCs/>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hideMark/>
          </w:tcPr>
          <w:p w:rsidR="002C5ADF" w:rsidRPr="002C5ADF" w:rsidRDefault="002C5ADF" w:rsidP="002C5ADF">
            <w:pPr>
              <w:numPr>
                <w:ilvl w:val="12"/>
                <w:numId w:val="0"/>
              </w:numPr>
              <w:spacing w:before="80" w:after="80"/>
              <w:textAlignment w:val="auto"/>
              <w:rPr>
                <w:rFonts w:asciiTheme="minorHAnsi" w:hAnsiTheme="minorHAnsi"/>
                <w:i/>
                <w:sz w:val="18"/>
                <w:szCs w:val="18"/>
              </w:rPr>
            </w:pPr>
            <w:r w:rsidRPr="002C5ADF">
              <w:rPr>
                <w:rFonts w:asciiTheme="minorHAnsi" w:hAnsiTheme="minorHAnsi"/>
                <w:i/>
                <w:sz w:val="18"/>
                <w:szCs w:val="18"/>
              </w:rPr>
              <w:t xml:space="preserve">Date of </w:t>
            </w:r>
            <w:r w:rsidRPr="002C5ADF">
              <w:rPr>
                <w:rFonts w:asciiTheme="minorHAnsi" w:hAnsiTheme="minorHAnsi"/>
                <w:bCs/>
                <w:i/>
                <w:iCs/>
                <w:sz w:val="18"/>
                <w:szCs w:val="18"/>
              </w:rPr>
              <w:t>withdrawal</w:t>
            </w:r>
          </w:p>
        </w:tc>
      </w:tr>
      <w:tr w:rsidR="002C5ADF" w:rsidRPr="002C5ADF" w:rsidTr="002C5ADF">
        <w:trPr>
          <w:jc w:val="center"/>
        </w:trPr>
        <w:tc>
          <w:tcPr>
            <w:tcW w:w="2577" w:type="dxa"/>
            <w:tcBorders>
              <w:top w:val="single" w:sz="6" w:space="0" w:color="auto"/>
              <w:left w:val="single" w:sz="6" w:space="0" w:color="auto"/>
              <w:bottom w:val="single" w:sz="6" w:space="0" w:color="auto"/>
              <w:right w:val="single" w:sz="6" w:space="0" w:color="auto"/>
            </w:tcBorders>
            <w:hideMark/>
          </w:tcPr>
          <w:p w:rsidR="002C5ADF" w:rsidRPr="002C5ADF" w:rsidRDefault="002C5ADF" w:rsidP="002C5ADF">
            <w:pPr>
              <w:numPr>
                <w:ilvl w:val="12"/>
                <w:numId w:val="0"/>
              </w:numPr>
              <w:spacing w:before="80" w:after="80"/>
              <w:textAlignment w:val="auto"/>
              <w:rPr>
                <w:rFonts w:asciiTheme="minorHAnsi" w:hAnsiTheme="minorHAnsi"/>
                <w:sz w:val="18"/>
                <w:szCs w:val="18"/>
              </w:rPr>
            </w:pPr>
            <w:r w:rsidRPr="002C5ADF">
              <w:rPr>
                <w:rFonts w:asciiTheme="minorHAnsi" w:hAnsiTheme="minorHAnsi"/>
                <w:sz w:val="18"/>
                <w:szCs w:val="18"/>
              </w:rPr>
              <w:t>Telenor Connexion AB</w:t>
            </w:r>
          </w:p>
        </w:tc>
        <w:tc>
          <w:tcPr>
            <w:tcW w:w="5812" w:type="dxa"/>
            <w:tcBorders>
              <w:top w:val="single" w:sz="6" w:space="0" w:color="auto"/>
              <w:left w:val="single" w:sz="6" w:space="0" w:color="auto"/>
              <w:bottom w:val="single" w:sz="6" w:space="0" w:color="auto"/>
              <w:right w:val="single" w:sz="6" w:space="0" w:color="auto"/>
            </w:tcBorders>
            <w:hideMark/>
          </w:tcPr>
          <w:p w:rsidR="002C5ADF" w:rsidRPr="002C5ADF" w:rsidRDefault="002C5ADF" w:rsidP="002C5ADF">
            <w:pPr>
              <w:numPr>
                <w:ilvl w:val="12"/>
                <w:numId w:val="0"/>
              </w:numPr>
              <w:spacing w:before="80" w:after="80"/>
              <w:ind w:right="511"/>
              <w:jc w:val="left"/>
              <w:textAlignment w:val="auto"/>
              <w:rPr>
                <w:rFonts w:asciiTheme="minorHAnsi" w:hAnsiTheme="minorHAnsi"/>
                <w:sz w:val="18"/>
                <w:szCs w:val="18"/>
              </w:rPr>
            </w:pPr>
            <w:r w:rsidRPr="002C5ADF">
              <w:rPr>
                <w:rFonts w:asciiTheme="minorHAnsi" w:hAnsiTheme="minorHAnsi"/>
                <w:sz w:val="18"/>
                <w:szCs w:val="18"/>
              </w:rPr>
              <w:t>9360efgh, 9361efgh, 9362efgh, 9263efgh, 9364efgh, 9365efgh, 9366efgh, 9367efgh, 9368efgh and 9369efgh</w:t>
            </w:r>
          </w:p>
        </w:tc>
        <w:tc>
          <w:tcPr>
            <w:tcW w:w="1984" w:type="dxa"/>
            <w:tcBorders>
              <w:top w:val="single" w:sz="6" w:space="0" w:color="auto"/>
              <w:left w:val="single" w:sz="6" w:space="0" w:color="auto"/>
              <w:bottom w:val="single" w:sz="6" w:space="0" w:color="auto"/>
              <w:right w:val="single" w:sz="6" w:space="0" w:color="auto"/>
            </w:tcBorders>
          </w:tcPr>
          <w:p w:rsidR="002C5ADF" w:rsidRPr="002C5ADF" w:rsidRDefault="002C5ADF" w:rsidP="002C5ADF">
            <w:pPr>
              <w:numPr>
                <w:ilvl w:val="12"/>
                <w:numId w:val="0"/>
              </w:numPr>
              <w:spacing w:before="80" w:after="80"/>
              <w:ind w:right="511"/>
              <w:jc w:val="center"/>
              <w:textAlignment w:val="auto"/>
              <w:rPr>
                <w:rFonts w:asciiTheme="minorHAnsi" w:hAnsiTheme="minorHAnsi"/>
                <w:sz w:val="18"/>
                <w:szCs w:val="18"/>
              </w:rPr>
            </w:pPr>
          </w:p>
        </w:tc>
      </w:tr>
    </w:tbl>
    <w:p w:rsidR="002C5ADF" w:rsidRPr="002C5ADF" w:rsidRDefault="002C5ADF" w:rsidP="0095160B"/>
    <w:p w:rsidR="002C5ADF" w:rsidRDefault="0095160B" w:rsidP="0095160B">
      <w:r>
        <w:rPr>
          <w:rFonts w:ascii="Times New Roman" w:hAnsi="Times New Roman"/>
        </w:rPr>
        <w:t>•</w:t>
      </w:r>
      <w:r>
        <w:tab/>
      </w:r>
      <w:r w:rsidR="002C5ADF" w:rsidRPr="002C5ADF">
        <w:t>withdrawal –</w:t>
      </w:r>
      <w:r w:rsidR="002C5ADF" w:rsidRPr="002C5ADF">
        <w:rPr>
          <w:color w:val="FF0000"/>
        </w:rPr>
        <w:t xml:space="preserve"> </w:t>
      </w:r>
      <w:r w:rsidR="002C5ADF" w:rsidRPr="002C5ADF">
        <w:t>fixed communication service</w:t>
      </w:r>
    </w:p>
    <w:p w:rsidR="0095160B" w:rsidRPr="002C5ADF" w:rsidRDefault="0095160B" w:rsidP="0095160B"/>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259"/>
        <w:gridCol w:w="5071"/>
        <w:gridCol w:w="1742"/>
      </w:tblGrid>
      <w:tr w:rsidR="002C5ADF" w:rsidRPr="0095160B" w:rsidTr="0095160B">
        <w:trPr>
          <w:trHeight w:val="273"/>
          <w:jc w:val="center"/>
        </w:trPr>
        <w:tc>
          <w:tcPr>
            <w:tcW w:w="2577"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spacing w:before="80" w:after="80"/>
              <w:jc w:val="center"/>
              <w:textAlignment w:val="auto"/>
              <w:rPr>
                <w:rFonts w:asciiTheme="minorHAnsi" w:hAnsiTheme="minorHAnsi"/>
                <w:i/>
                <w:sz w:val="18"/>
                <w:szCs w:val="18"/>
              </w:rPr>
            </w:pPr>
            <w:r w:rsidRPr="0095160B">
              <w:rPr>
                <w:rFonts w:asciiTheme="minorHAnsi" w:hAnsiTheme="minorHAnsi"/>
                <w:i/>
                <w:sz w:val="18"/>
                <w:szCs w:val="18"/>
              </w:rPr>
              <w:t>Provider</w:t>
            </w:r>
          </w:p>
        </w:tc>
        <w:tc>
          <w:tcPr>
            <w:tcW w:w="5812"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jc w:val="center"/>
              <w:textAlignment w:val="auto"/>
              <w:rPr>
                <w:rFonts w:asciiTheme="minorHAnsi" w:hAnsiTheme="minorHAnsi"/>
                <w:sz w:val="18"/>
                <w:szCs w:val="18"/>
              </w:rPr>
            </w:pPr>
            <w:r w:rsidRPr="0095160B">
              <w:rPr>
                <w:rFonts w:asciiTheme="minorHAnsi" w:hAnsiTheme="minorHAnsi"/>
                <w:bCs/>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textAlignment w:val="auto"/>
              <w:rPr>
                <w:rFonts w:asciiTheme="minorHAnsi" w:hAnsiTheme="minorHAnsi"/>
                <w:i/>
                <w:sz w:val="18"/>
                <w:szCs w:val="18"/>
              </w:rPr>
            </w:pPr>
            <w:r w:rsidRPr="0095160B">
              <w:rPr>
                <w:rFonts w:asciiTheme="minorHAnsi" w:hAnsiTheme="minorHAnsi"/>
                <w:i/>
                <w:sz w:val="18"/>
                <w:szCs w:val="18"/>
              </w:rPr>
              <w:t xml:space="preserve">Date of </w:t>
            </w:r>
            <w:r w:rsidRPr="0095160B">
              <w:rPr>
                <w:rFonts w:asciiTheme="minorHAnsi" w:hAnsiTheme="minorHAnsi"/>
                <w:bCs/>
                <w:i/>
                <w:iCs/>
                <w:sz w:val="18"/>
                <w:szCs w:val="18"/>
              </w:rPr>
              <w:t>withdrawal</w:t>
            </w:r>
          </w:p>
        </w:tc>
      </w:tr>
      <w:tr w:rsidR="002C5ADF" w:rsidRPr="0095160B" w:rsidTr="0095160B">
        <w:trPr>
          <w:jc w:val="center"/>
        </w:trPr>
        <w:tc>
          <w:tcPr>
            <w:tcW w:w="2577"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textAlignment w:val="auto"/>
              <w:rPr>
                <w:rFonts w:asciiTheme="minorHAnsi" w:hAnsiTheme="minorHAnsi"/>
                <w:sz w:val="18"/>
                <w:szCs w:val="18"/>
              </w:rPr>
            </w:pPr>
            <w:r w:rsidRPr="0095160B">
              <w:rPr>
                <w:rFonts w:asciiTheme="minorHAnsi" w:hAnsiTheme="minorHAnsi"/>
                <w:sz w:val="18"/>
                <w:szCs w:val="18"/>
              </w:rPr>
              <w:t>Telenor Connexion AB</w:t>
            </w:r>
          </w:p>
        </w:tc>
        <w:tc>
          <w:tcPr>
            <w:tcW w:w="5812"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ind w:right="511"/>
              <w:textAlignment w:val="auto"/>
              <w:rPr>
                <w:rFonts w:asciiTheme="minorHAnsi" w:hAnsiTheme="minorHAnsi"/>
                <w:sz w:val="18"/>
                <w:szCs w:val="18"/>
              </w:rPr>
            </w:pPr>
            <w:r w:rsidRPr="0095160B">
              <w:rPr>
                <w:rFonts w:asciiTheme="minorHAnsi" w:hAnsiTheme="minorHAnsi"/>
                <w:sz w:val="18"/>
                <w:szCs w:val="18"/>
              </w:rPr>
              <w:t>69883fgh</w:t>
            </w:r>
          </w:p>
        </w:tc>
        <w:tc>
          <w:tcPr>
            <w:tcW w:w="1984" w:type="dxa"/>
            <w:tcBorders>
              <w:top w:val="single" w:sz="6" w:space="0" w:color="auto"/>
              <w:left w:val="single" w:sz="6" w:space="0" w:color="auto"/>
              <w:bottom w:val="single" w:sz="6" w:space="0" w:color="auto"/>
              <w:right w:val="single" w:sz="6" w:space="0" w:color="auto"/>
            </w:tcBorders>
          </w:tcPr>
          <w:p w:rsidR="002C5ADF" w:rsidRPr="0095160B" w:rsidRDefault="002C5ADF" w:rsidP="0095160B">
            <w:pPr>
              <w:numPr>
                <w:ilvl w:val="12"/>
                <w:numId w:val="0"/>
              </w:numPr>
              <w:spacing w:before="80" w:after="80"/>
              <w:ind w:right="511"/>
              <w:jc w:val="center"/>
              <w:textAlignment w:val="auto"/>
              <w:rPr>
                <w:rFonts w:asciiTheme="minorHAnsi" w:hAnsiTheme="minorHAnsi"/>
                <w:sz w:val="18"/>
                <w:szCs w:val="18"/>
              </w:rPr>
            </w:pPr>
          </w:p>
        </w:tc>
      </w:tr>
    </w:tbl>
    <w:p w:rsidR="002C5ADF" w:rsidRPr="00292C0D" w:rsidRDefault="002C5ADF" w:rsidP="0095160B">
      <w:pPr>
        <w:rPr>
          <w:sz w:val="8"/>
        </w:rPr>
      </w:pPr>
    </w:p>
    <w:p w:rsidR="002C5ADF" w:rsidRPr="002C5ADF" w:rsidRDefault="002C5ADF" w:rsidP="0095160B">
      <w:r w:rsidRPr="002C5ADF">
        <w:t>Contact:</w:t>
      </w:r>
    </w:p>
    <w:p w:rsidR="002C5ADF" w:rsidRPr="00E01D00" w:rsidRDefault="002C5ADF" w:rsidP="0095160B">
      <w:pPr>
        <w:ind w:left="567" w:hanging="567"/>
        <w:jc w:val="left"/>
        <w:rPr>
          <w:rFonts w:asciiTheme="minorHAnsi" w:hAnsiTheme="minorHAnsi"/>
          <w:lang w:val="en-US"/>
        </w:rPr>
      </w:pPr>
      <w:r w:rsidRPr="002C5ADF">
        <w:tab/>
        <w:t>The Danish Business Authority</w:t>
      </w:r>
      <w:r w:rsidRPr="002C5ADF">
        <w:br/>
        <w:t>Dahlerups Pakhus</w:t>
      </w:r>
      <w:r w:rsidR="0095160B">
        <w:br/>
      </w:r>
      <w:r w:rsidRPr="00E01D00">
        <w:rPr>
          <w:rFonts w:asciiTheme="minorHAnsi" w:hAnsiTheme="minorHAnsi" w:cs="Arial"/>
          <w:lang w:val="en-US"/>
        </w:rPr>
        <w:t>Langelinie Allé 17</w:t>
      </w:r>
      <w:r w:rsidR="0095160B" w:rsidRPr="00E01D00">
        <w:rPr>
          <w:rFonts w:asciiTheme="minorHAnsi" w:hAnsiTheme="minorHAnsi" w:cs="Arial"/>
          <w:lang w:val="en-US"/>
        </w:rPr>
        <w:br/>
      </w:r>
      <w:r w:rsidRPr="00E01D00">
        <w:rPr>
          <w:rFonts w:asciiTheme="minorHAnsi" w:hAnsiTheme="minorHAnsi"/>
          <w:lang w:val="en-US"/>
        </w:rPr>
        <w:t>DK-2100 Copenhagen</w:t>
      </w:r>
      <w:r w:rsidRPr="00E01D00">
        <w:rPr>
          <w:rFonts w:asciiTheme="minorHAnsi" w:hAnsiTheme="minorHAnsi"/>
          <w:lang w:val="en-US"/>
        </w:rPr>
        <w:br/>
        <w:t>Denmark</w:t>
      </w:r>
      <w:r w:rsidRPr="00E01D00">
        <w:rPr>
          <w:rFonts w:asciiTheme="minorHAnsi" w:hAnsiTheme="minorHAnsi"/>
          <w:lang w:val="en-US"/>
        </w:rPr>
        <w:br/>
        <w:t>Tel:</w:t>
      </w:r>
      <w:r w:rsidRPr="00E01D00">
        <w:rPr>
          <w:rFonts w:asciiTheme="minorHAnsi" w:hAnsiTheme="minorHAnsi"/>
          <w:lang w:val="en-US"/>
        </w:rPr>
        <w:tab/>
        <w:t xml:space="preserve">+45 35 29 10 00 </w:t>
      </w:r>
      <w:r w:rsidRPr="00E01D00">
        <w:rPr>
          <w:rFonts w:asciiTheme="minorHAnsi" w:hAnsiTheme="minorHAnsi"/>
          <w:lang w:val="en-US"/>
        </w:rPr>
        <w:br/>
        <w:t>Fax:</w:t>
      </w:r>
      <w:r w:rsidRPr="00E01D00">
        <w:rPr>
          <w:rFonts w:asciiTheme="minorHAnsi" w:hAnsiTheme="minorHAnsi"/>
          <w:lang w:val="en-US"/>
        </w:rPr>
        <w:tab/>
        <w:t xml:space="preserve">+45 35 46 60 01 </w:t>
      </w:r>
      <w:r w:rsidRPr="00E01D00">
        <w:rPr>
          <w:rFonts w:asciiTheme="minorHAnsi" w:hAnsiTheme="minorHAnsi"/>
          <w:lang w:val="en-US"/>
        </w:rPr>
        <w:br/>
        <w:t>E-mail:</w:t>
      </w:r>
      <w:r w:rsidRPr="00E01D00">
        <w:rPr>
          <w:rFonts w:asciiTheme="minorHAnsi" w:hAnsiTheme="minorHAnsi"/>
          <w:lang w:val="en-US"/>
        </w:rPr>
        <w:tab/>
        <w:t xml:space="preserve">erst@erst.dk </w:t>
      </w:r>
      <w:r w:rsidRPr="00E01D00">
        <w:rPr>
          <w:rFonts w:asciiTheme="minorHAnsi" w:hAnsiTheme="minorHAnsi"/>
          <w:lang w:val="en-US"/>
        </w:rPr>
        <w:br/>
        <w:t>URL:</w:t>
      </w:r>
      <w:r w:rsidRPr="00E01D00">
        <w:rPr>
          <w:rFonts w:asciiTheme="minorHAnsi" w:hAnsiTheme="minorHAnsi"/>
          <w:lang w:val="en-US"/>
        </w:rPr>
        <w:tab/>
        <w:t xml:space="preserve">www.erst.dk </w:t>
      </w:r>
    </w:p>
    <w:p w:rsidR="002C5ADF" w:rsidRPr="002C5ADF" w:rsidRDefault="002C5ADF" w:rsidP="0095160B">
      <w:pPr>
        <w:tabs>
          <w:tab w:val="left" w:pos="1560"/>
          <w:tab w:val="left" w:pos="2127"/>
        </w:tabs>
        <w:spacing w:before="240" w:after="120"/>
        <w:textAlignment w:val="auto"/>
        <w:outlineLvl w:val="3"/>
        <w:rPr>
          <w:rFonts w:asciiTheme="minorHAnsi" w:hAnsiTheme="minorHAnsi"/>
        </w:rPr>
      </w:pPr>
      <w:r w:rsidRPr="002C5ADF">
        <w:rPr>
          <w:rFonts w:asciiTheme="minorHAnsi" w:hAnsiTheme="minorHAnsi"/>
        </w:rPr>
        <w:t>Communication of 17.X.2013:</w:t>
      </w:r>
    </w:p>
    <w:p w:rsidR="002C5ADF" w:rsidRPr="002C5ADF" w:rsidRDefault="002C5ADF" w:rsidP="002C5ADF">
      <w:pPr>
        <w:textAlignment w:val="auto"/>
        <w:rPr>
          <w:rFonts w:asciiTheme="minorHAnsi" w:hAnsiTheme="minorHAnsi"/>
        </w:rPr>
      </w:pPr>
      <w:r w:rsidRPr="002C5ADF">
        <w:rPr>
          <w:rFonts w:asciiTheme="minorHAnsi" w:hAnsiTheme="minorHAnsi"/>
        </w:rPr>
        <w:t xml:space="preserve">The </w:t>
      </w:r>
      <w:r w:rsidRPr="002C5ADF">
        <w:rPr>
          <w:rFonts w:asciiTheme="minorHAnsi" w:hAnsiTheme="minorHAnsi"/>
          <w:i/>
        </w:rPr>
        <w:t>Danish Business Authority</w:t>
      </w:r>
      <w:r w:rsidRPr="002C5ADF">
        <w:rPr>
          <w:rFonts w:asciiTheme="minorHAnsi" w:hAnsiTheme="minorHAnsi"/>
        </w:rPr>
        <w:t>, Copenhagen</w:t>
      </w:r>
      <w:r w:rsidR="00D046AD">
        <w:rPr>
          <w:rFonts w:asciiTheme="minorHAnsi" w:hAnsiTheme="minorHAnsi"/>
        </w:rPr>
        <w:fldChar w:fldCharType="begin"/>
      </w:r>
      <w:r w:rsidR="0095160B">
        <w:instrText xml:space="preserve"> TC "</w:instrText>
      </w:r>
      <w:bookmarkStart w:id="448" w:name="_Toc370373472"/>
      <w:r w:rsidR="0095160B" w:rsidRPr="00935826">
        <w:rPr>
          <w:rFonts w:asciiTheme="minorHAnsi" w:hAnsiTheme="minorHAnsi"/>
          <w:i/>
        </w:rPr>
        <w:instrText>Danish Business Authority</w:instrText>
      </w:r>
      <w:r w:rsidR="0095160B" w:rsidRPr="00935826">
        <w:rPr>
          <w:rFonts w:asciiTheme="minorHAnsi" w:hAnsiTheme="minorHAnsi"/>
        </w:rPr>
        <w:instrText>, Copenhagen</w:instrText>
      </w:r>
      <w:bookmarkEnd w:id="448"/>
      <w:r w:rsidR="0095160B">
        <w:instrText xml:space="preserve">" \f C \l "1" </w:instrText>
      </w:r>
      <w:r w:rsidR="00D046AD">
        <w:rPr>
          <w:rFonts w:asciiTheme="minorHAnsi" w:hAnsiTheme="minorHAnsi"/>
        </w:rPr>
        <w:fldChar w:fldCharType="end"/>
      </w:r>
      <w:r w:rsidRPr="002C5ADF">
        <w:rPr>
          <w:rFonts w:asciiTheme="minorHAnsi" w:hAnsiTheme="minorHAnsi"/>
        </w:rPr>
        <w:t>, announces the following changes to the Danish telephone numbering plan:</w:t>
      </w:r>
    </w:p>
    <w:p w:rsidR="002C5ADF" w:rsidRDefault="0095160B" w:rsidP="0095160B">
      <w:r>
        <w:rPr>
          <w:rFonts w:ascii="Times New Roman" w:hAnsi="Times New Roman"/>
        </w:rPr>
        <w:t>•</w:t>
      </w:r>
      <w:r>
        <w:tab/>
      </w:r>
      <w:r w:rsidR="002C5ADF" w:rsidRPr="002C5ADF">
        <w:t>assignment –</w:t>
      </w:r>
      <w:r w:rsidR="002C5ADF" w:rsidRPr="002C5ADF">
        <w:rPr>
          <w:color w:val="FF0000"/>
        </w:rPr>
        <w:t xml:space="preserve"> </w:t>
      </w:r>
      <w:r w:rsidR="002C5ADF" w:rsidRPr="002C5ADF">
        <w:t>mobile communication service</w:t>
      </w:r>
    </w:p>
    <w:p w:rsidR="0095160B" w:rsidRPr="00292C0D" w:rsidRDefault="0095160B" w:rsidP="0095160B">
      <w:pPr>
        <w:rPr>
          <w:sz w:val="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259"/>
        <w:gridCol w:w="5071"/>
        <w:gridCol w:w="1742"/>
      </w:tblGrid>
      <w:tr w:rsidR="002C5ADF" w:rsidRPr="0095160B" w:rsidTr="0095160B">
        <w:trPr>
          <w:trHeight w:val="273"/>
          <w:jc w:val="center"/>
        </w:trPr>
        <w:tc>
          <w:tcPr>
            <w:tcW w:w="2577"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spacing w:before="80" w:after="80" w:line="276" w:lineRule="auto"/>
              <w:jc w:val="center"/>
              <w:textAlignment w:val="auto"/>
              <w:rPr>
                <w:rFonts w:asciiTheme="minorHAnsi" w:hAnsiTheme="minorHAnsi"/>
                <w:i/>
                <w:sz w:val="18"/>
                <w:szCs w:val="18"/>
              </w:rPr>
            </w:pPr>
            <w:r w:rsidRPr="0095160B">
              <w:rPr>
                <w:rFonts w:asciiTheme="minorHAnsi" w:hAnsiTheme="minorHAnsi"/>
                <w:i/>
                <w:sz w:val="18"/>
                <w:szCs w:val="18"/>
              </w:rPr>
              <w:t>Provider</w:t>
            </w:r>
          </w:p>
        </w:tc>
        <w:tc>
          <w:tcPr>
            <w:tcW w:w="5812"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line="276" w:lineRule="auto"/>
              <w:jc w:val="center"/>
              <w:textAlignment w:val="auto"/>
              <w:rPr>
                <w:rFonts w:asciiTheme="minorHAnsi" w:hAnsiTheme="minorHAnsi"/>
                <w:sz w:val="18"/>
                <w:szCs w:val="18"/>
              </w:rPr>
            </w:pPr>
            <w:r w:rsidRPr="0095160B">
              <w:rPr>
                <w:rFonts w:asciiTheme="minorHAnsi" w:hAnsiTheme="minorHAnsi"/>
                <w:bCs/>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line="276" w:lineRule="auto"/>
              <w:jc w:val="center"/>
              <w:textAlignment w:val="auto"/>
              <w:rPr>
                <w:rFonts w:asciiTheme="minorHAnsi" w:hAnsiTheme="minorHAnsi"/>
                <w:i/>
                <w:sz w:val="18"/>
                <w:szCs w:val="18"/>
              </w:rPr>
            </w:pPr>
            <w:r w:rsidRPr="0095160B">
              <w:rPr>
                <w:rFonts w:asciiTheme="minorHAnsi" w:hAnsiTheme="minorHAnsi"/>
                <w:i/>
                <w:sz w:val="18"/>
                <w:szCs w:val="18"/>
              </w:rPr>
              <w:t xml:space="preserve">Date of </w:t>
            </w:r>
            <w:r w:rsidRPr="0095160B">
              <w:rPr>
                <w:rFonts w:asciiTheme="minorHAnsi" w:hAnsiTheme="minorHAnsi"/>
                <w:bCs/>
                <w:i/>
                <w:iCs/>
                <w:sz w:val="18"/>
                <w:szCs w:val="18"/>
              </w:rPr>
              <w:t>assignment</w:t>
            </w:r>
          </w:p>
        </w:tc>
      </w:tr>
      <w:tr w:rsidR="002C5ADF" w:rsidRPr="0095160B" w:rsidTr="0095160B">
        <w:trPr>
          <w:jc w:val="center"/>
        </w:trPr>
        <w:tc>
          <w:tcPr>
            <w:tcW w:w="2577" w:type="dxa"/>
            <w:vMerge w:val="restart"/>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line="276" w:lineRule="auto"/>
              <w:textAlignment w:val="auto"/>
              <w:rPr>
                <w:rFonts w:asciiTheme="minorHAnsi" w:hAnsiTheme="minorHAnsi"/>
                <w:sz w:val="18"/>
                <w:szCs w:val="18"/>
              </w:rPr>
            </w:pPr>
            <w:r w:rsidRPr="0095160B">
              <w:rPr>
                <w:rFonts w:asciiTheme="minorHAnsi" w:hAnsiTheme="minorHAnsi"/>
                <w:sz w:val="18"/>
                <w:szCs w:val="18"/>
              </w:rPr>
              <w:t>Justfone A/S</w:t>
            </w:r>
          </w:p>
        </w:tc>
        <w:tc>
          <w:tcPr>
            <w:tcW w:w="5812"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line="276" w:lineRule="auto"/>
              <w:ind w:right="511"/>
              <w:textAlignment w:val="auto"/>
              <w:rPr>
                <w:rFonts w:asciiTheme="minorHAnsi" w:hAnsiTheme="minorHAnsi"/>
                <w:sz w:val="18"/>
                <w:szCs w:val="18"/>
              </w:rPr>
            </w:pPr>
            <w:r w:rsidRPr="0095160B">
              <w:rPr>
                <w:rFonts w:asciiTheme="minorHAnsi" w:hAnsiTheme="minorHAnsi"/>
                <w:sz w:val="18"/>
                <w:szCs w:val="18"/>
              </w:rPr>
              <w:t>9290efgh</w:t>
            </w:r>
          </w:p>
        </w:tc>
        <w:tc>
          <w:tcPr>
            <w:tcW w:w="1984"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jc w:val="center"/>
              <w:textAlignment w:val="auto"/>
              <w:rPr>
                <w:rFonts w:asciiTheme="minorHAnsi" w:hAnsiTheme="minorHAnsi"/>
                <w:sz w:val="18"/>
                <w:szCs w:val="18"/>
              </w:rPr>
            </w:pPr>
            <w:r w:rsidRPr="0095160B">
              <w:rPr>
                <w:rFonts w:asciiTheme="minorHAnsi" w:hAnsiTheme="minorHAnsi"/>
                <w:sz w:val="18"/>
                <w:szCs w:val="18"/>
              </w:rPr>
              <w:t>16.X.2013</w:t>
            </w:r>
          </w:p>
        </w:tc>
      </w:tr>
      <w:tr w:rsidR="002C5ADF" w:rsidRPr="0095160B" w:rsidTr="0095160B">
        <w:trPr>
          <w:jc w:val="center"/>
        </w:trPr>
        <w:tc>
          <w:tcPr>
            <w:tcW w:w="2577" w:type="dxa"/>
            <w:vMerge/>
            <w:tcBorders>
              <w:top w:val="single" w:sz="6" w:space="0" w:color="auto"/>
              <w:left w:val="single" w:sz="6" w:space="0" w:color="auto"/>
              <w:bottom w:val="single" w:sz="6" w:space="0" w:color="auto"/>
              <w:right w:val="single" w:sz="6" w:space="0" w:color="auto"/>
            </w:tcBorders>
            <w:vAlign w:val="center"/>
            <w:hideMark/>
          </w:tcPr>
          <w:p w:rsidR="002C5ADF" w:rsidRPr="0095160B" w:rsidRDefault="002C5ADF" w:rsidP="0095160B">
            <w:pPr>
              <w:overflowPunct/>
              <w:autoSpaceDE/>
              <w:autoSpaceDN/>
              <w:adjustRightInd/>
              <w:spacing w:before="80" w:after="80"/>
              <w:textAlignment w:val="auto"/>
              <w:rPr>
                <w:rFonts w:asciiTheme="minorHAnsi" w:hAnsiTheme="minorHAnsi"/>
                <w:sz w:val="18"/>
                <w:szCs w:val="18"/>
              </w:rPr>
            </w:pPr>
          </w:p>
        </w:tc>
        <w:tc>
          <w:tcPr>
            <w:tcW w:w="5812"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line="276" w:lineRule="auto"/>
              <w:ind w:right="511"/>
              <w:textAlignment w:val="auto"/>
              <w:rPr>
                <w:rFonts w:asciiTheme="minorHAnsi" w:hAnsiTheme="minorHAnsi"/>
                <w:sz w:val="18"/>
                <w:szCs w:val="18"/>
              </w:rPr>
            </w:pPr>
            <w:r w:rsidRPr="0095160B">
              <w:rPr>
                <w:rFonts w:asciiTheme="minorHAnsi" w:hAnsiTheme="minorHAnsi"/>
                <w:sz w:val="18"/>
                <w:szCs w:val="18"/>
              </w:rPr>
              <w:t>9310efgh, 9320efgh, 9330efgh and 9340efgh</w:t>
            </w:r>
          </w:p>
        </w:tc>
        <w:tc>
          <w:tcPr>
            <w:tcW w:w="1984"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jc w:val="center"/>
              <w:textAlignment w:val="auto"/>
              <w:rPr>
                <w:rFonts w:asciiTheme="minorHAnsi" w:hAnsiTheme="minorHAnsi"/>
                <w:sz w:val="18"/>
                <w:szCs w:val="18"/>
              </w:rPr>
            </w:pPr>
            <w:r w:rsidRPr="0095160B">
              <w:rPr>
                <w:rFonts w:asciiTheme="minorHAnsi" w:hAnsiTheme="minorHAnsi"/>
                <w:sz w:val="18"/>
                <w:szCs w:val="18"/>
              </w:rPr>
              <w:t>1.I.2014</w:t>
            </w:r>
          </w:p>
        </w:tc>
      </w:tr>
      <w:tr w:rsidR="002C5ADF" w:rsidRPr="0095160B" w:rsidTr="0095160B">
        <w:trPr>
          <w:jc w:val="center"/>
        </w:trPr>
        <w:tc>
          <w:tcPr>
            <w:tcW w:w="2577"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line="276" w:lineRule="auto"/>
              <w:textAlignment w:val="auto"/>
              <w:rPr>
                <w:rFonts w:asciiTheme="minorHAnsi" w:hAnsiTheme="minorHAnsi"/>
                <w:sz w:val="18"/>
                <w:szCs w:val="18"/>
              </w:rPr>
            </w:pPr>
            <w:r w:rsidRPr="0095160B">
              <w:rPr>
                <w:rFonts w:asciiTheme="minorHAnsi" w:hAnsiTheme="minorHAnsi"/>
                <w:sz w:val="18"/>
                <w:szCs w:val="18"/>
              </w:rPr>
              <w:t>TDC A/S</w:t>
            </w:r>
          </w:p>
        </w:tc>
        <w:tc>
          <w:tcPr>
            <w:tcW w:w="5812"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line="276" w:lineRule="auto"/>
              <w:ind w:right="511"/>
              <w:textAlignment w:val="auto"/>
              <w:rPr>
                <w:rFonts w:asciiTheme="minorHAnsi" w:hAnsiTheme="minorHAnsi"/>
                <w:sz w:val="18"/>
                <w:szCs w:val="18"/>
              </w:rPr>
            </w:pPr>
            <w:r w:rsidRPr="0095160B">
              <w:rPr>
                <w:rFonts w:asciiTheme="minorHAnsi" w:hAnsiTheme="minorHAnsi"/>
                <w:sz w:val="18"/>
                <w:szCs w:val="18"/>
              </w:rPr>
              <w:t>5547efgh</w:t>
            </w:r>
          </w:p>
        </w:tc>
        <w:tc>
          <w:tcPr>
            <w:tcW w:w="1984"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jc w:val="center"/>
              <w:textAlignment w:val="auto"/>
              <w:rPr>
                <w:rFonts w:asciiTheme="minorHAnsi" w:hAnsiTheme="minorHAnsi"/>
                <w:sz w:val="18"/>
                <w:szCs w:val="18"/>
              </w:rPr>
            </w:pPr>
            <w:r w:rsidRPr="0095160B">
              <w:rPr>
                <w:rFonts w:asciiTheme="minorHAnsi" w:hAnsiTheme="minorHAnsi"/>
                <w:sz w:val="18"/>
                <w:szCs w:val="18"/>
              </w:rPr>
              <w:t>15.X.2013</w:t>
            </w:r>
          </w:p>
        </w:tc>
      </w:tr>
    </w:tbl>
    <w:p w:rsidR="002C5ADF" w:rsidRPr="00292C0D" w:rsidRDefault="002C5ADF" w:rsidP="00292C0D">
      <w:pPr>
        <w:spacing w:before="0"/>
        <w:rPr>
          <w:sz w:val="8"/>
        </w:rPr>
      </w:pPr>
    </w:p>
    <w:p w:rsidR="00292C0D" w:rsidRDefault="00292C0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r>
        <w:rPr>
          <w:rFonts w:ascii="Times New Roman" w:hAnsi="Times New Roman"/>
        </w:rPr>
        <w:br w:type="page"/>
      </w:r>
    </w:p>
    <w:p w:rsidR="002C5ADF" w:rsidRDefault="0095160B" w:rsidP="0095160B">
      <w:r>
        <w:rPr>
          <w:rFonts w:ascii="Times New Roman" w:hAnsi="Times New Roman"/>
        </w:rPr>
        <w:lastRenderedPageBreak/>
        <w:t>•</w:t>
      </w:r>
      <w:r>
        <w:tab/>
      </w:r>
      <w:r w:rsidR="002C5ADF" w:rsidRPr="002C5ADF">
        <w:t>assignment –</w:t>
      </w:r>
      <w:r w:rsidR="002C5ADF" w:rsidRPr="002C5ADF">
        <w:rPr>
          <w:color w:val="FF0000"/>
        </w:rPr>
        <w:t xml:space="preserve"> </w:t>
      </w:r>
      <w:r w:rsidR="002C5ADF" w:rsidRPr="002C5ADF">
        <w:t>fixed communication service</w:t>
      </w:r>
    </w:p>
    <w:p w:rsidR="0095160B" w:rsidRPr="0039199E" w:rsidRDefault="0095160B" w:rsidP="0095160B">
      <w:pPr>
        <w:rPr>
          <w:sz w:val="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259"/>
        <w:gridCol w:w="5071"/>
        <w:gridCol w:w="1742"/>
      </w:tblGrid>
      <w:tr w:rsidR="002C5ADF" w:rsidRPr="0095160B" w:rsidTr="0095160B">
        <w:trPr>
          <w:trHeight w:val="273"/>
          <w:jc w:val="center"/>
        </w:trPr>
        <w:tc>
          <w:tcPr>
            <w:tcW w:w="2577"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spacing w:before="80" w:after="80"/>
              <w:jc w:val="center"/>
              <w:textAlignment w:val="auto"/>
              <w:rPr>
                <w:rFonts w:asciiTheme="minorHAnsi" w:hAnsiTheme="minorHAnsi"/>
                <w:i/>
                <w:sz w:val="18"/>
                <w:szCs w:val="18"/>
              </w:rPr>
            </w:pPr>
            <w:r w:rsidRPr="0095160B">
              <w:rPr>
                <w:rFonts w:asciiTheme="minorHAnsi" w:hAnsiTheme="minorHAnsi"/>
                <w:i/>
                <w:sz w:val="18"/>
                <w:szCs w:val="18"/>
              </w:rPr>
              <w:t>Provider</w:t>
            </w:r>
          </w:p>
        </w:tc>
        <w:tc>
          <w:tcPr>
            <w:tcW w:w="5812"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jc w:val="center"/>
              <w:textAlignment w:val="auto"/>
              <w:rPr>
                <w:rFonts w:asciiTheme="minorHAnsi" w:hAnsiTheme="minorHAnsi"/>
                <w:sz w:val="18"/>
                <w:szCs w:val="18"/>
              </w:rPr>
            </w:pPr>
            <w:r w:rsidRPr="0095160B">
              <w:rPr>
                <w:rFonts w:asciiTheme="minorHAnsi" w:hAnsiTheme="minorHAnsi"/>
                <w:bCs/>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textAlignment w:val="auto"/>
              <w:rPr>
                <w:rFonts w:asciiTheme="minorHAnsi" w:hAnsiTheme="minorHAnsi"/>
                <w:i/>
                <w:sz w:val="18"/>
                <w:szCs w:val="18"/>
              </w:rPr>
            </w:pPr>
            <w:r w:rsidRPr="0095160B">
              <w:rPr>
                <w:rFonts w:asciiTheme="minorHAnsi" w:hAnsiTheme="minorHAnsi"/>
                <w:i/>
                <w:sz w:val="18"/>
                <w:szCs w:val="18"/>
              </w:rPr>
              <w:t xml:space="preserve">Date of </w:t>
            </w:r>
            <w:r w:rsidRPr="0095160B">
              <w:rPr>
                <w:rFonts w:asciiTheme="minorHAnsi" w:hAnsiTheme="minorHAnsi"/>
                <w:bCs/>
                <w:i/>
                <w:iCs/>
                <w:sz w:val="18"/>
                <w:szCs w:val="18"/>
              </w:rPr>
              <w:t>assignment</w:t>
            </w:r>
          </w:p>
        </w:tc>
      </w:tr>
      <w:tr w:rsidR="002C5ADF" w:rsidRPr="0095160B" w:rsidTr="0095160B">
        <w:trPr>
          <w:jc w:val="center"/>
        </w:trPr>
        <w:tc>
          <w:tcPr>
            <w:tcW w:w="2577"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textAlignment w:val="auto"/>
              <w:rPr>
                <w:rFonts w:asciiTheme="minorHAnsi" w:hAnsiTheme="minorHAnsi"/>
                <w:sz w:val="18"/>
                <w:szCs w:val="18"/>
              </w:rPr>
            </w:pPr>
            <w:r w:rsidRPr="0095160B">
              <w:rPr>
                <w:rFonts w:asciiTheme="minorHAnsi" w:hAnsiTheme="minorHAnsi"/>
                <w:sz w:val="18"/>
                <w:szCs w:val="18"/>
              </w:rPr>
              <w:t>Justfone A/S</w:t>
            </w:r>
          </w:p>
        </w:tc>
        <w:tc>
          <w:tcPr>
            <w:tcW w:w="5812"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ind w:right="511"/>
              <w:textAlignment w:val="auto"/>
              <w:rPr>
                <w:rFonts w:asciiTheme="minorHAnsi" w:hAnsiTheme="minorHAnsi"/>
                <w:sz w:val="18"/>
                <w:szCs w:val="18"/>
              </w:rPr>
            </w:pPr>
            <w:r w:rsidRPr="0095160B">
              <w:rPr>
                <w:rFonts w:asciiTheme="minorHAnsi" w:hAnsiTheme="minorHAnsi"/>
                <w:sz w:val="18"/>
                <w:szCs w:val="18"/>
              </w:rPr>
              <w:t>69883fgh</w:t>
            </w:r>
          </w:p>
        </w:tc>
        <w:tc>
          <w:tcPr>
            <w:tcW w:w="1984" w:type="dxa"/>
            <w:tcBorders>
              <w:top w:val="single" w:sz="6" w:space="0" w:color="auto"/>
              <w:left w:val="single" w:sz="6" w:space="0" w:color="auto"/>
              <w:bottom w:val="single" w:sz="6" w:space="0" w:color="auto"/>
              <w:right w:val="single" w:sz="6" w:space="0" w:color="auto"/>
            </w:tcBorders>
            <w:hideMark/>
          </w:tcPr>
          <w:p w:rsidR="002C5ADF" w:rsidRPr="0095160B" w:rsidRDefault="002C5ADF" w:rsidP="0095160B">
            <w:pPr>
              <w:numPr>
                <w:ilvl w:val="12"/>
                <w:numId w:val="0"/>
              </w:numPr>
              <w:spacing w:before="80" w:after="80"/>
              <w:ind w:right="511"/>
              <w:jc w:val="center"/>
              <w:textAlignment w:val="auto"/>
              <w:rPr>
                <w:rFonts w:asciiTheme="minorHAnsi" w:hAnsiTheme="minorHAnsi"/>
                <w:sz w:val="18"/>
                <w:szCs w:val="18"/>
              </w:rPr>
            </w:pPr>
            <w:r w:rsidRPr="0095160B">
              <w:rPr>
                <w:rFonts w:asciiTheme="minorHAnsi" w:hAnsiTheme="minorHAnsi"/>
                <w:sz w:val="18"/>
                <w:szCs w:val="18"/>
              </w:rPr>
              <w:t>1.I.2014</w:t>
            </w:r>
          </w:p>
        </w:tc>
      </w:tr>
    </w:tbl>
    <w:p w:rsidR="002C5ADF" w:rsidRPr="0039199E" w:rsidRDefault="002C5ADF" w:rsidP="0095160B">
      <w:pPr>
        <w:rPr>
          <w:sz w:val="8"/>
        </w:rPr>
      </w:pPr>
    </w:p>
    <w:p w:rsidR="002C5ADF" w:rsidRPr="002C5ADF" w:rsidRDefault="002C5ADF" w:rsidP="0095160B">
      <w:r w:rsidRPr="002C5ADF">
        <w:t>Contact:</w:t>
      </w:r>
    </w:p>
    <w:p w:rsidR="002C5ADF" w:rsidRPr="00E01D00" w:rsidRDefault="002C5ADF" w:rsidP="0095160B">
      <w:pPr>
        <w:ind w:left="567" w:hanging="567"/>
        <w:jc w:val="left"/>
        <w:rPr>
          <w:rFonts w:asciiTheme="minorHAnsi" w:hAnsiTheme="minorHAnsi"/>
          <w:lang w:val="en-US"/>
        </w:rPr>
      </w:pPr>
      <w:r w:rsidRPr="002C5ADF">
        <w:tab/>
        <w:t>The Danish Business Authority</w:t>
      </w:r>
      <w:r w:rsidRPr="002C5ADF">
        <w:br/>
        <w:t>Dahlerups Pakhus</w:t>
      </w:r>
      <w:r w:rsidR="0095160B">
        <w:br/>
      </w:r>
      <w:r w:rsidRPr="00E01D00">
        <w:rPr>
          <w:rFonts w:asciiTheme="minorHAnsi" w:hAnsiTheme="minorHAnsi" w:cs="Arial"/>
          <w:lang w:val="en-US"/>
        </w:rPr>
        <w:t>Langelinie Allé 17</w:t>
      </w:r>
      <w:r w:rsidR="0095160B" w:rsidRPr="00E01D00">
        <w:rPr>
          <w:rFonts w:asciiTheme="minorHAnsi" w:hAnsiTheme="minorHAnsi" w:cs="Arial"/>
          <w:lang w:val="en-US"/>
        </w:rPr>
        <w:br/>
      </w:r>
      <w:r w:rsidRPr="00E01D00">
        <w:rPr>
          <w:rFonts w:asciiTheme="minorHAnsi" w:hAnsiTheme="minorHAnsi"/>
          <w:lang w:val="en-US"/>
        </w:rPr>
        <w:t>DK-2100 Copenhagen</w:t>
      </w:r>
      <w:r w:rsidRPr="00E01D00">
        <w:rPr>
          <w:rFonts w:asciiTheme="minorHAnsi" w:hAnsiTheme="minorHAnsi"/>
          <w:lang w:val="en-US"/>
        </w:rPr>
        <w:br/>
        <w:t>Denmark</w:t>
      </w:r>
      <w:r w:rsidRPr="00E01D00">
        <w:rPr>
          <w:rFonts w:asciiTheme="minorHAnsi" w:hAnsiTheme="minorHAnsi"/>
          <w:lang w:val="en-US"/>
        </w:rPr>
        <w:br/>
        <w:t>Tel:</w:t>
      </w:r>
      <w:r w:rsidRPr="00E01D00">
        <w:rPr>
          <w:rFonts w:asciiTheme="minorHAnsi" w:hAnsiTheme="minorHAnsi"/>
          <w:lang w:val="en-US"/>
        </w:rPr>
        <w:tab/>
        <w:t xml:space="preserve">+45 35 29 10 00 </w:t>
      </w:r>
      <w:r w:rsidRPr="00E01D00">
        <w:rPr>
          <w:rFonts w:asciiTheme="minorHAnsi" w:hAnsiTheme="minorHAnsi"/>
          <w:lang w:val="en-US"/>
        </w:rPr>
        <w:br/>
        <w:t>Fax:</w:t>
      </w:r>
      <w:r w:rsidRPr="00E01D00">
        <w:rPr>
          <w:rFonts w:asciiTheme="minorHAnsi" w:hAnsiTheme="minorHAnsi"/>
          <w:lang w:val="en-US"/>
        </w:rPr>
        <w:tab/>
        <w:t xml:space="preserve">+45 35 46 60 01 </w:t>
      </w:r>
      <w:r w:rsidRPr="00E01D00">
        <w:rPr>
          <w:rFonts w:asciiTheme="minorHAnsi" w:hAnsiTheme="minorHAnsi"/>
          <w:lang w:val="en-US"/>
        </w:rPr>
        <w:br/>
        <w:t>E-mail:</w:t>
      </w:r>
      <w:r w:rsidRPr="00E01D00">
        <w:rPr>
          <w:rFonts w:asciiTheme="minorHAnsi" w:hAnsiTheme="minorHAnsi"/>
          <w:lang w:val="en-US"/>
        </w:rPr>
        <w:tab/>
        <w:t xml:space="preserve">erst@erst.dk </w:t>
      </w:r>
      <w:r w:rsidRPr="00E01D00">
        <w:rPr>
          <w:rFonts w:asciiTheme="minorHAnsi" w:hAnsiTheme="minorHAnsi"/>
          <w:lang w:val="en-US"/>
        </w:rPr>
        <w:br/>
        <w:t>URL:</w:t>
      </w:r>
      <w:r w:rsidRPr="00E01D00">
        <w:rPr>
          <w:rFonts w:asciiTheme="minorHAnsi" w:hAnsiTheme="minorHAnsi"/>
          <w:lang w:val="en-US"/>
        </w:rPr>
        <w:tab/>
        <w:t xml:space="preserve">www.erst.dk </w:t>
      </w:r>
    </w:p>
    <w:p w:rsidR="002C5ADF" w:rsidRPr="002C5ADF" w:rsidRDefault="002C5ADF" w:rsidP="00292C0D">
      <w:pPr>
        <w:tabs>
          <w:tab w:val="left" w:pos="4962"/>
          <w:tab w:val="left" w:pos="5310"/>
        </w:tabs>
        <w:spacing w:before="240"/>
        <w:rPr>
          <w:rFonts w:asciiTheme="minorHAnsi" w:hAnsiTheme="minorHAnsi" w:cs="Arial"/>
          <w:b/>
          <w:bCs/>
        </w:rPr>
      </w:pPr>
      <w:r w:rsidRPr="002C5ADF">
        <w:rPr>
          <w:rFonts w:asciiTheme="minorHAnsi" w:hAnsiTheme="minorHAnsi" w:cs="Arial"/>
          <w:b/>
          <w:bCs/>
        </w:rPr>
        <w:t>Egypt</w:t>
      </w:r>
      <w:r w:rsidR="00D046AD">
        <w:rPr>
          <w:rFonts w:asciiTheme="minorHAnsi" w:hAnsiTheme="minorHAnsi" w:cs="Arial"/>
          <w:b/>
          <w:bCs/>
        </w:rPr>
        <w:fldChar w:fldCharType="begin"/>
      </w:r>
      <w:r w:rsidR="0095160B">
        <w:instrText xml:space="preserve"> TC "</w:instrText>
      </w:r>
      <w:bookmarkStart w:id="449" w:name="_Toc370373473"/>
      <w:r w:rsidR="0095160B" w:rsidRPr="00EE0CBF">
        <w:rPr>
          <w:rFonts w:asciiTheme="minorHAnsi" w:hAnsiTheme="minorHAnsi" w:cs="Arial"/>
          <w:b/>
          <w:bCs/>
        </w:rPr>
        <w:instrText>Egypt</w:instrText>
      </w:r>
      <w:bookmarkEnd w:id="449"/>
      <w:r w:rsidR="0095160B">
        <w:instrText xml:space="preserve">" \f C \l "1" </w:instrText>
      </w:r>
      <w:r w:rsidR="00D046AD">
        <w:rPr>
          <w:rFonts w:asciiTheme="minorHAnsi" w:hAnsiTheme="minorHAnsi" w:cs="Arial"/>
          <w:b/>
          <w:bCs/>
        </w:rPr>
        <w:fldChar w:fldCharType="end"/>
      </w:r>
      <w:r w:rsidRPr="002C5ADF">
        <w:rPr>
          <w:rFonts w:asciiTheme="minorHAnsi" w:hAnsiTheme="minorHAnsi" w:cs="Arial"/>
          <w:b/>
          <w:bCs/>
        </w:rPr>
        <w:t xml:space="preserve"> (country code +20)</w:t>
      </w:r>
    </w:p>
    <w:p w:rsidR="002C5ADF" w:rsidRPr="002C5ADF" w:rsidRDefault="002C5ADF" w:rsidP="0039199E">
      <w:pPr>
        <w:spacing w:before="0"/>
      </w:pPr>
      <w:r w:rsidRPr="002C5ADF">
        <w:t>Communication of 9.X.2013:</w:t>
      </w:r>
    </w:p>
    <w:p w:rsidR="002C5ADF" w:rsidRDefault="002C5ADF" w:rsidP="0039199E">
      <w:pPr>
        <w:pStyle w:val="Message"/>
        <w:tabs>
          <w:tab w:val="left" w:pos="5040"/>
          <w:tab w:val="left" w:pos="5310"/>
        </w:tabs>
        <w:spacing w:before="0"/>
        <w:rPr>
          <w:rFonts w:asciiTheme="minorHAnsi" w:hAnsiTheme="minorHAnsi" w:cs="Arial"/>
          <w:sz w:val="20"/>
        </w:rPr>
      </w:pPr>
      <w:r w:rsidRPr="002C5ADF">
        <w:rPr>
          <w:rFonts w:asciiTheme="minorHAnsi" w:hAnsiTheme="minorHAnsi" w:cs="Arial"/>
          <w:sz w:val="20"/>
          <w:lang w:val="en-GB"/>
        </w:rPr>
        <w:t xml:space="preserve">The </w:t>
      </w:r>
      <w:r w:rsidRPr="002C5ADF">
        <w:rPr>
          <w:rFonts w:asciiTheme="minorHAnsi" w:hAnsiTheme="minorHAnsi" w:cs="Arial"/>
          <w:i/>
          <w:iCs/>
          <w:sz w:val="20"/>
        </w:rPr>
        <w:t>National Telecommunication Regulatory Authority (NTRA)</w:t>
      </w:r>
      <w:r w:rsidRPr="002C5ADF">
        <w:rPr>
          <w:rFonts w:asciiTheme="minorHAnsi" w:hAnsiTheme="minorHAnsi" w:cs="Arial"/>
          <w:sz w:val="20"/>
        </w:rPr>
        <w:t>, Giza</w:t>
      </w:r>
      <w:r w:rsidR="00D046AD">
        <w:rPr>
          <w:rFonts w:asciiTheme="minorHAnsi" w:hAnsiTheme="minorHAnsi" w:cs="Arial"/>
          <w:sz w:val="20"/>
        </w:rPr>
        <w:fldChar w:fldCharType="begin"/>
      </w:r>
      <w:r w:rsidR="0095160B">
        <w:instrText xml:space="preserve"> TC "</w:instrText>
      </w:r>
      <w:bookmarkStart w:id="450" w:name="_Toc370373474"/>
      <w:r w:rsidR="0095160B" w:rsidRPr="00D031F0">
        <w:rPr>
          <w:rFonts w:asciiTheme="minorHAnsi" w:hAnsiTheme="minorHAnsi" w:cs="Arial"/>
          <w:i/>
          <w:iCs/>
          <w:sz w:val="20"/>
        </w:rPr>
        <w:instrText>National Telecommunication Regulatory Authority (NTRA)</w:instrText>
      </w:r>
      <w:r w:rsidR="0095160B" w:rsidRPr="00D031F0">
        <w:rPr>
          <w:rFonts w:asciiTheme="minorHAnsi" w:hAnsiTheme="minorHAnsi" w:cs="Arial"/>
          <w:sz w:val="20"/>
        </w:rPr>
        <w:instrText>, Giza</w:instrText>
      </w:r>
      <w:bookmarkEnd w:id="450"/>
      <w:r w:rsidR="0095160B">
        <w:instrText xml:space="preserve">" \f C \l "1" </w:instrText>
      </w:r>
      <w:r w:rsidR="00D046AD">
        <w:rPr>
          <w:rFonts w:asciiTheme="minorHAnsi" w:hAnsiTheme="minorHAnsi" w:cs="Arial"/>
          <w:sz w:val="20"/>
        </w:rPr>
        <w:fldChar w:fldCharType="end"/>
      </w:r>
      <w:r w:rsidRPr="002C5ADF">
        <w:rPr>
          <w:rFonts w:asciiTheme="minorHAnsi" w:hAnsiTheme="minorHAnsi" w:cs="Arial"/>
          <w:sz w:val="20"/>
        </w:rPr>
        <w:t>, announces updated ITU-T E.164 National Numbering Plan for Egypt.</w:t>
      </w:r>
    </w:p>
    <w:p w:rsidR="0095160B" w:rsidRPr="002C5ADF" w:rsidRDefault="0095160B" w:rsidP="0095160B"/>
    <w:tbl>
      <w:tblPr>
        <w:tblW w:w="9072" w:type="dxa"/>
        <w:jc w:val="center"/>
        <w:tblLook w:val="04A0"/>
      </w:tblPr>
      <w:tblGrid>
        <w:gridCol w:w="2525"/>
        <w:gridCol w:w="2726"/>
        <w:gridCol w:w="1698"/>
        <w:gridCol w:w="2123"/>
      </w:tblGrid>
      <w:tr w:rsidR="002C5ADF" w:rsidRPr="0095160B" w:rsidTr="004C188B">
        <w:trPr>
          <w:trHeight w:val="730"/>
          <w:tblHeader/>
          <w:jc w:val="center"/>
        </w:trPr>
        <w:tc>
          <w:tcPr>
            <w:tcW w:w="2260" w:type="dxa"/>
            <w:tcBorders>
              <w:top w:val="single" w:sz="6" w:space="0" w:color="auto"/>
              <w:left w:val="single" w:sz="6" w:space="0" w:color="auto"/>
              <w:bottom w:val="single" w:sz="4" w:space="0" w:color="000000"/>
              <w:right w:val="single" w:sz="6" w:space="0" w:color="auto"/>
            </w:tcBorders>
            <w:noWrap/>
            <w:vAlign w:val="center"/>
            <w:hideMark/>
          </w:tcPr>
          <w:p w:rsidR="002C5ADF" w:rsidRPr="0095160B" w:rsidRDefault="002C5ADF" w:rsidP="002C5ADF">
            <w:pPr>
              <w:overflowPunct/>
              <w:autoSpaceDE/>
              <w:adjustRightInd/>
              <w:spacing w:line="276" w:lineRule="auto"/>
              <w:jc w:val="center"/>
              <w:rPr>
                <w:rFonts w:asciiTheme="minorHAnsi" w:hAnsiTheme="minorHAnsi" w:cs="Arial"/>
                <w:i/>
                <w:iCs/>
                <w:color w:val="000000"/>
                <w:sz w:val="18"/>
                <w:szCs w:val="18"/>
                <w:lang w:eastAsia="zh-CN"/>
              </w:rPr>
            </w:pPr>
            <w:r w:rsidRPr="0095160B">
              <w:rPr>
                <w:rFonts w:asciiTheme="minorHAnsi" w:hAnsiTheme="minorHAnsi" w:cs="Arial"/>
                <w:i/>
                <w:iCs/>
                <w:color w:val="000000"/>
                <w:sz w:val="18"/>
                <w:szCs w:val="18"/>
                <w:lang w:eastAsia="zh-CN"/>
              </w:rPr>
              <w:t xml:space="preserve">Name of Region </w:t>
            </w:r>
          </w:p>
        </w:tc>
        <w:tc>
          <w:tcPr>
            <w:tcW w:w="2440" w:type="dxa"/>
            <w:tcBorders>
              <w:top w:val="single" w:sz="6" w:space="0" w:color="auto"/>
              <w:left w:val="single" w:sz="6" w:space="0" w:color="auto"/>
              <w:bottom w:val="single" w:sz="4" w:space="0" w:color="000000"/>
              <w:right w:val="single" w:sz="6" w:space="0" w:color="auto"/>
            </w:tcBorders>
            <w:noWrap/>
            <w:vAlign w:val="center"/>
            <w:hideMark/>
          </w:tcPr>
          <w:p w:rsidR="002C5ADF" w:rsidRPr="0095160B" w:rsidRDefault="002C5ADF" w:rsidP="002C5ADF">
            <w:pPr>
              <w:overflowPunct/>
              <w:autoSpaceDE/>
              <w:adjustRightInd/>
              <w:spacing w:line="276" w:lineRule="auto"/>
              <w:jc w:val="center"/>
              <w:rPr>
                <w:rFonts w:asciiTheme="minorHAnsi" w:hAnsiTheme="minorHAnsi" w:cs="Arial"/>
                <w:i/>
                <w:iCs/>
                <w:color w:val="000000"/>
                <w:sz w:val="18"/>
                <w:szCs w:val="18"/>
                <w:lang w:eastAsia="zh-CN"/>
              </w:rPr>
            </w:pPr>
            <w:r w:rsidRPr="0095160B">
              <w:rPr>
                <w:rFonts w:asciiTheme="minorHAnsi" w:hAnsiTheme="minorHAnsi" w:cs="Arial"/>
                <w:i/>
                <w:iCs/>
                <w:color w:val="000000"/>
                <w:sz w:val="18"/>
                <w:szCs w:val="18"/>
                <w:lang w:eastAsia="zh-CN"/>
              </w:rPr>
              <w:t xml:space="preserve">Numbering Range </w:t>
            </w:r>
          </w:p>
        </w:tc>
        <w:tc>
          <w:tcPr>
            <w:tcW w:w="1520" w:type="dxa"/>
            <w:tcBorders>
              <w:top w:val="single" w:sz="6" w:space="0" w:color="auto"/>
              <w:left w:val="single" w:sz="6" w:space="0" w:color="auto"/>
              <w:bottom w:val="single" w:sz="4" w:space="0" w:color="000000"/>
              <w:right w:val="single" w:sz="6" w:space="0" w:color="auto"/>
            </w:tcBorders>
            <w:noWrap/>
            <w:vAlign w:val="center"/>
            <w:hideMark/>
          </w:tcPr>
          <w:p w:rsidR="002C5ADF" w:rsidRPr="0095160B" w:rsidRDefault="002C5ADF" w:rsidP="002C5ADF">
            <w:pPr>
              <w:overflowPunct/>
              <w:autoSpaceDE/>
              <w:adjustRightInd/>
              <w:spacing w:line="276" w:lineRule="auto"/>
              <w:jc w:val="center"/>
              <w:rPr>
                <w:rFonts w:asciiTheme="minorHAnsi" w:hAnsiTheme="minorHAnsi" w:cs="Arial"/>
                <w:i/>
                <w:iCs/>
                <w:color w:val="000000"/>
                <w:sz w:val="18"/>
                <w:szCs w:val="18"/>
                <w:lang w:eastAsia="zh-CN"/>
              </w:rPr>
            </w:pPr>
            <w:r w:rsidRPr="0095160B">
              <w:rPr>
                <w:rFonts w:asciiTheme="minorHAnsi" w:hAnsiTheme="minorHAnsi" w:cs="Arial"/>
                <w:i/>
                <w:iCs/>
                <w:color w:val="000000"/>
                <w:sz w:val="18"/>
                <w:szCs w:val="18"/>
                <w:lang w:eastAsia="zh-CN"/>
              </w:rPr>
              <w:t xml:space="preserve">Area Code </w:t>
            </w:r>
          </w:p>
        </w:tc>
        <w:tc>
          <w:tcPr>
            <w:tcW w:w="1900" w:type="dxa"/>
            <w:tcBorders>
              <w:top w:val="single" w:sz="6" w:space="0" w:color="auto"/>
              <w:left w:val="single" w:sz="6" w:space="0" w:color="auto"/>
              <w:bottom w:val="single" w:sz="4" w:space="0" w:color="auto"/>
              <w:right w:val="single" w:sz="6" w:space="0" w:color="auto"/>
            </w:tcBorders>
            <w:noWrap/>
            <w:vAlign w:val="center"/>
            <w:hideMark/>
          </w:tcPr>
          <w:p w:rsidR="002C5ADF" w:rsidRPr="0095160B" w:rsidRDefault="002C5ADF" w:rsidP="00292C0D">
            <w:pPr>
              <w:overflowPunct/>
              <w:autoSpaceDE/>
              <w:adjustRightInd/>
              <w:spacing w:line="276" w:lineRule="auto"/>
              <w:jc w:val="center"/>
              <w:rPr>
                <w:rFonts w:asciiTheme="minorHAnsi" w:hAnsiTheme="minorHAnsi" w:cs="Arial"/>
                <w:i/>
                <w:iCs/>
                <w:color w:val="000000"/>
                <w:sz w:val="18"/>
                <w:szCs w:val="18"/>
                <w:lang w:eastAsia="zh-CN"/>
              </w:rPr>
            </w:pPr>
            <w:r w:rsidRPr="0095160B">
              <w:rPr>
                <w:rFonts w:asciiTheme="minorHAnsi" w:hAnsiTheme="minorHAnsi" w:cs="Arial"/>
                <w:i/>
                <w:iCs/>
                <w:color w:val="000000"/>
                <w:sz w:val="18"/>
                <w:szCs w:val="18"/>
                <w:lang w:eastAsia="zh-CN"/>
              </w:rPr>
              <w:t>In Service Date</w:t>
            </w:r>
            <w:r w:rsidRPr="0095160B">
              <w:rPr>
                <w:rFonts w:asciiTheme="minorHAnsi" w:hAnsiTheme="minorHAnsi" w:cs="Arial"/>
                <w:color w:val="000000"/>
                <w:sz w:val="18"/>
                <w:szCs w:val="18"/>
                <w:lang w:eastAsia="zh-CN"/>
              </w:rPr>
              <w:t> </w:t>
            </w:r>
          </w:p>
        </w:tc>
      </w:tr>
      <w:tr w:rsidR="002C5ADF" w:rsidRPr="0095160B" w:rsidTr="004C188B">
        <w:trPr>
          <w:trHeight w:val="20"/>
          <w:jc w:val="center"/>
        </w:trPr>
        <w:tc>
          <w:tcPr>
            <w:tcW w:w="2260" w:type="dxa"/>
            <w:tcBorders>
              <w:top w:val="nil"/>
              <w:left w:val="single" w:sz="6" w:space="0" w:color="auto"/>
              <w:bottom w:val="nil"/>
              <w:right w:val="single" w:sz="6" w:space="0" w:color="auto"/>
            </w:tcBorders>
            <w:shd w:val="clear" w:color="auto" w:fill="FFFFFF"/>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East </w:t>
            </w:r>
            <w:r w:rsidR="00AD48EF" w:rsidRPr="0095160B">
              <w:rPr>
                <w:rFonts w:asciiTheme="minorHAnsi" w:hAnsiTheme="minorHAnsi" w:cs="Arial"/>
                <w:color w:val="000000"/>
                <w:sz w:val="18"/>
                <w:szCs w:val="18"/>
                <w:lang w:eastAsia="zh-CN"/>
              </w:rPr>
              <w:t>C</w:t>
            </w:r>
            <w:r w:rsidRPr="0095160B">
              <w:rPr>
                <w:rFonts w:asciiTheme="minorHAnsi" w:hAnsiTheme="minorHAnsi" w:cs="Arial"/>
                <w:color w:val="000000"/>
                <w:sz w:val="18"/>
                <w:szCs w:val="18"/>
                <w:lang w:eastAsia="zh-CN"/>
              </w:rPr>
              <w:t>airo (Region 1)</w:t>
            </w:r>
          </w:p>
        </w:tc>
        <w:tc>
          <w:tcPr>
            <w:tcW w:w="244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23100200-23100399</w:t>
            </w:r>
          </w:p>
        </w:tc>
        <w:tc>
          <w:tcPr>
            <w:tcW w:w="152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0 2</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14.03.2013</w:t>
            </w:r>
          </w:p>
        </w:tc>
      </w:tr>
      <w:tr w:rsidR="002C5ADF" w:rsidRPr="0095160B" w:rsidTr="004C188B">
        <w:trPr>
          <w:trHeight w:val="20"/>
          <w:jc w:val="center"/>
        </w:trPr>
        <w:tc>
          <w:tcPr>
            <w:tcW w:w="2260" w:type="dxa"/>
            <w:tcBorders>
              <w:top w:val="nil"/>
              <w:left w:val="single" w:sz="6" w:space="0" w:color="auto"/>
              <w:bottom w:val="nil"/>
              <w:right w:val="single" w:sz="6" w:space="0" w:color="auto"/>
            </w:tcBorders>
            <w:shd w:val="clear" w:color="auto" w:fill="FFFFFF"/>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23130000-23131999 </w:t>
            </w:r>
          </w:p>
        </w:tc>
        <w:tc>
          <w:tcPr>
            <w:tcW w:w="152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27.01.2010</w:t>
            </w:r>
          </w:p>
        </w:tc>
      </w:tr>
      <w:tr w:rsidR="002C5ADF" w:rsidRPr="0095160B" w:rsidTr="004C188B">
        <w:trPr>
          <w:trHeight w:val="20"/>
          <w:jc w:val="center"/>
        </w:trPr>
        <w:tc>
          <w:tcPr>
            <w:tcW w:w="226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23132000-23137499</w:t>
            </w:r>
          </w:p>
        </w:tc>
        <w:tc>
          <w:tcPr>
            <w:tcW w:w="1520" w:type="dxa"/>
            <w:tcBorders>
              <w:left w:val="single" w:sz="6" w:space="0" w:color="auto"/>
              <w:right w:val="single" w:sz="6" w:space="0" w:color="auto"/>
            </w:tcBorders>
            <w:noWrap/>
            <w:vAlign w:val="bottom"/>
            <w:hideMark/>
          </w:tcPr>
          <w:p w:rsidR="002C5ADF" w:rsidRPr="0095160B" w:rsidRDefault="002C5ADF" w:rsidP="0039199E">
            <w:pPr>
              <w:overflowPunct/>
              <w:autoSpaceDE/>
              <w:autoSpaceDN/>
              <w:adjustRightInd/>
              <w:spacing w:before="40" w:after="40" w:line="276" w:lineRule="auto"/>
              <w:rPr>
                <w:rFonts w:asciiTheme="minorHAnsi" w:eastAsiaTheme="minorEastAsia" w:hAnsiTheme="minorHAnsi"/>
                <w:sz w:val="18"/>
                <w:szCs w:val="18"/>
                <w:lang w:eastAsia="zh-CN"/>
              </w:rPr>
            </w:pP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18.04.2010</w:t>
            </w:r>
          </w:p>
        </w:tc>
      </w:tr>
      <w:tr w:rsidR="002C5ADF" w:rsidRPr="0095160B" w:rsidTr="004C188B">
        <w:trPr>
          <w:trHeight w:val="20"/>
          <w:jc w:val="center"/>
        </w:trPr>
        <w:tc>
          <w:tcPr>
            <w:tcW w:w="2260" w:type="dxa"/>
            <w:tcBorders>
              <w:top w:val="nil"/>
              <w:left w:val="single" w:sz="6" w:space="0" w:color="auto"/>
              <w:bottom w:val="nil"/>
              <w:right w:val="single" w:sz="6" w:space="0" w:color="auto"/>
            </w:tcBorders>
            <w:shd w:val="clear" w:color="auto" w:fill="FFFFFF"/>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24660000-24664159   </w:t>
            </w:r>
          </w:p>
        </w:tc>
        <w:tc>
          <w:tcPr>
            <w:tcW w:w="152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18.04.2012</w:t>
            </w:r>
          </w:p>
        </w:tc>
      </w:tr>
      <w:tr w:rsidR="002C5ADF" w:rsidRPr="0095160B" w:rsidTr="004C188B">
        <w:trPr>
          <w:trHeight w:val="20"/>
          <w:jc w:val="center"/>
        </w:trPr>
        <w:tc>
          <w:tcPr>
            <w:tcW w:w="2260" w:type="dxa"/>
            <w:tcBorders>
              <w:top w:val="nil"/>
              <w:left w:val="single" w:sz="6" w:space="0" w:color="auto"/>
              <w:bottom w:val="single" w:sz="4" w:space="0" w:color="auto"/>
              <w:right w:val="single" w:sz="6" w:space="0" w:color="auto"/>
            </w:tcBorders>
            <w:shd w:val="clear" w:color="auto" w:fill="FFFFFF"/>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nil"/>
              <w:left w:val="single" w:sz="6" w:space="0" w:color="auto"/>
              <w:bottom w:val="single" w:sz="4"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24690000-24690511   </w:t>
            </w:r>
          </w:p>
        </w:tc>
        <w:tc>
          <w:tcPr>
            <w:tcW w:w="1520" w:type="dxa"/>
            <w:tcBorders>
              <w:top w:val="nil"/>
              <w:left w:val="single" w:sz="6" w:space="0" w:color="auto"/>
              <w:bottom w:val="single" w:sz="4"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nil"/>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16.07.2012</w:t>
            </w:r>
          </w:p>
        </w:tc>
      </w:tr>
      <w:tr w:rsidR="002C5ADF" w:rsidRPr="0095160B" w:rsidTr="004C188B">
        <w:trPr>
          <w:trHeight w:val="20"/>
          <w:jc w:val="center"/>
        </w:trPr>
        <w:tc>
          <w:tcPr>
            <w:tcW w:w="2260" w:type="dxa"/>
            <w:tcBorders>
              <w:top w:val="single" w:sz="4"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West Cairo (Region 3) </w:t>
            </w:r>
          </w:p>
        </w:tc>
        <w:tc>
          <w:tcPr>
            <w:tcW w:w="2440" w:type="dxa"/>
            <w:tcBorders>
              <w:top w:val="single" w:sz="4"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25466000-25466649   </w:t>
            </w:r>
          </w:p>
        </w:tc>
        <w:tc>
          <w:tcPr>
            <w:tcW w:w="1520" w:type="dxa"/>
            <w:tcBorders>
              <w:top w:val="single" w:sz="4"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0 2</w:t>
            </w:r>
          </w:p>
        </w:tc>
        <w:tc>
          <w:tcPr>
            <w:tcW w:w="1900" w:type="dxa"/>
            <w:tcBorders>
              <w:top w:val="single" w:sz="4" w:space="0" w:color="auto"/>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29.11.2010</w:t>
            </w:r>
          </w:p>
        </w:tc>
      </w:tr>
      <w:tr w:rsidR="002C5ADF" w:rsidRPr="0095160B" w:rsidTr="004C188B">
        <w:trPr>
          <w:trHeight w:val="20"/>
          <w:jc w:val="center"/>
        </w:trPr>
        <w:tc>
          <w:tcPr>
            <w:tcW w:w="226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East </w:t>
            </w:r>
            <w:r w:rsidR="00AD48EF" w:rsidRPr="0095160B">
              <w:rPr>
                <w:rFonts w:asciiTheme="minorHAnsi" w:hAnsiTheme="minorHAnsi" w:cs="Arial"/>
                <w:color w:val="000000"/>
                <w:sz w:val="18"/>
                <w:szCs w:val="18"/>
                <w:lang w:eastAsia="zh-CN"/>
              </w:rPr>
              <w:t>C</w:t>
            </w:r>
            <w:r w:rsidRPr="0095160B">
              <w:rPr>
                <w:rFonts w:asciiTheme="minorHAnsi" w:hAnsiTheme="minorHAnsi" w:cs="Arial"/>
                <w:color w:val="000000"/>
                <w:sz w:val="18"/>
                <w:szCs w:val="18"/>
                <w:lang w:eastAsia="zh-CN"/>
              </w:rPr>
              <w:t>airo (Region 2)</w:t>
            </w:r>
          </w:p>
        </w:tc>
        <w:tc>
          <w:tcPr>
            <w:tcW w:w="2440" w:type="dxa"/>
            <w:tcBorders>
              <w:top w:val="single" w:sz="6"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26301524-26303059   </w:t>
            </w:r>
          </w:p>
        </w:tc>
        <w:tc>
          <w:tcPr>
            <w:tcW w:w="152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0 2</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01.03.2013</w:t>
            </w:r>
          </w:p>
        </w:tc>
      </w:tr>
      <w:tr w:rsidR="002C5ADF" w:rsidRPr="0095160B" w:rsidTr="004C188B">
        <w:trPr>
          <w:trHeight w:val="20"/>
          <w:jc w:val="center"/>
        </w:trPr>
        <w:tc>
          <w:tcPr>
            <w:tcW w:w="226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East </w:t>
            </w:r>
            <w:r w:rsidR="00AD48EF" w:rsidRPr="0095160B">
              <w:rPr>
                <w:rFonts w:asciiTheme="minorHAnsi" w:hAnsiTheme="minorHAnsi" w:cs="Arial"/>
                <w:color w:val="000000"/>
                <w:sz w:val="18"/>
                <w:szCs w:val="18"/>
                <w:lang w:eastAsia="zh-CN"/>
              </w:rPr>
              <w:t>C</w:t>
            </w:r>
            <w:r w:rsidRPr="0095160B">
              <w:rPr>
                <w:rFonts w:asciiTheme="minorHAnsi" w:hAnsiTheme="minorHAnsi" w:cs="Arial"/>
                <w:color w:val="000000"/>
                <w:sz w:val="18"/>
                <w:szCs w:val="18"/>
                <w:lang w:eastAsia="zh-CN"/>
              </w:rPr>
              <w:t>airo (Region 1)</w:t>
            </w:r>
          </w:p>
        </w:tc>
        <w:tc>
          <w:tcPr>
            <w:tcW w:w="2440" w:type="dxa"/>
            <w:tcBorders>
              <w:top w:val="single" w:sz="6"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26652000-26655799   </w:t>
            </w:r>
          </w:p>
        </w:tc>
        <w:tc>
          <w:tcPr>
            <w:tcW w:w="152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0 2</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28.02.2010</w:t>
            </w:r>
          </w:p>
        </w:tc>
      </w:tr>
      <w:tr w:rsidR="002C5ADF" w:rsidRPr="0095160B" w:rsidTr="004C188B">
        <w:trPr>
          <w:trHeight w:val="20"/>
          <w:jc w:val="center"/>
        </w:trPr>
        <w:tc>
          <w:tcPr>
            <w:tcW w:w="2260" w:type="dxa"/>
            <w:tcBorders>
              <w:top w:val="single" w:sz="6" w:space="0" w:color="auto"/>
              <w:left w:val="single" w:sz="6" w:space="0" w:color="auto"/>
              <w:bottom w:val="single" w:sz="4"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East </w:t>
            </w:r>
            <w:r w:rsidR="00AD48EF" w:rsidRPr="0095160B">
              <w:rPr>
                <w:rFonts w:asciiTheme="minorHAnsi" w:hAnsiTheme="minorHAnsi" w:cs="Arial"/>
                <w:color w:val="000000"/>
                <w:sz w:val="18"/>
                <w:szCs w:val="18"/>
                <w:lang w:eastAsia="zh-CN"/>
              </w:rPr>
              <w:t>C</w:t>
            </w:r>
            <w:r w:rsidRPr="0095160B">
              <w:rPr>
                <w:rFonts w:asciiTheme="minorHAnsi" w:hAnsiTheme="minorHAnsi" w:cs="Arial"/>
                <w:color w:val="000000"/>
                <w:sz w:val="18"/>
                <w:szCs w:val="18"/>
                <w:lang w:eastAsia="zh-CN"/>
              </w:rPr>
              <w:t>airo (Region 2)</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26780000-26780959   </w:t>
            </w:r>
          </w:p>
        </w:tc>
        <w:tc>
          <w:tcPr>
            <w:tcW w:w="1520" w:type="dxa"/>
            <w:tcBorders>
              <w:top w:val="single" w:sz="6" w:space="0" w:color="auto"/>
              <w:left w:val="single" w:sz="6" w:space="0" w:color="auto"/>
              <w:bottom w:val="single" w:sz="4"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0 2</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15.11.2012</w:t>
            </w:r>
          </w:p>
        </w:tc>
      </w:tr>
      <w:tr w:rsidR="002C5ADF" w:rsidRPr="0095160B" w:rsidTr="004C188B">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East </w:t>
            </w:r>
            <w:r w:rsidR="00AD48EF" w:rsidRPr="0095160B">
              <w:rPr>
                <w:rFonts w:asciiTheme="minorHAnsi" w:hAnsiTheme="minorHAnsi" w:cs="Arial"/>
                <w:color w:val="000000"/>
                <w:sz w:val="18"/>
                <w:szCs w:val="18"/>
                <w:lang w:eastAsia="zh-CN"/>
              </w:rPr>
              <w:t>C</w:t>
            </w:r>
            <w:r w:rsidRPr="0095160B">
              <w:rPr>
                <w:rFonts w:asciiTheme="minorHAnsi" w:hAnsiTheme="minorHAnsi" w:cs="Arial"/>
                <w:color w:val="000000"/>
                <w:sz w:val="18"/>
                <w:szCs w:val="18"/>
                <w:lang w:eastAsia="zh-CN"/>
              </w:rPr>
              <w:t>airo (Region 1)</w:t>
            </w:r>
          </w:p>
        </w:tc>
        <w:tc>
          <w:tcPr>
            <w:tcW w:w="2440" w:type="dxa"/>
            <w:tcBorders>
              <w:top w:val="single" w:sz="6"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26781000-26784999   </w:t>
            </w:r>
          </w:p>
        </w:tc>
        <w:tc>
          <w:tcPr>
            <w:tcW w:w="1520" w:type="dxa"/>
            <w:tcBorders>
              <w:top w:val="single" w:sz="4" w:space="0" w:color="auto"/>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0 2</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17.07.2012</w:t>
            </w:r>
          </w:p>
        </w:tc>
      </w:tr>
      <w:tr w:rsidR="002C5ADF" w:rsidRPr="0095160B" w:rsidTr="004C188B">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26787000-26788499   </w:t>
            </w:r>
          </w:p>
        </w:tc>
        <w:tc>
          <w:tcPr>
            <w:tcW w:w="152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15.10.2012</w:t>
            </w:r>
          </w:p>
        </w:tc>
      </w:tr>
      <w:tr w:rsidR="002C5ADF" w:rsidRPr="0095160B" w:rsidTr="004C188B">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26788500-26788979   </w:t>
            </w:r>
          </w:p>
        </w:tc>
        <w:tc>
          <w:tcPr>
            <w:tcW w:w="152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09.09.2012</w:t>
            </w:r>
          </w:p>
        </w:tc>
      </w:tr>
      <w:tr w:rsidR="002C5ADF" w:rsidRPr="0095160B" w:rsidTr="004C188B">
        <w:trPr>
          <w:trHeight w:val="20"/>
          <w:jc w:val="center"/>
        </w:trPr>
        <w:tc>
          <w:tcPr>
            <w:tcW w:w="2260" w:type="dxa"/>
            <w:tcBorders>
              <w:top w:val="nil"/>
              <w:left w:val="single" w:sz="6" w:space="0" w:color="auto"/>
              <w:bottom w:val="single" w:sz="4"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28620000-28621439   </w:t>
            </w:r>
          </w:p>
        </w:tc>
        <w:tc>
          <w:tcPr>
            <w:tcW w:w="1520" w:type="dxa"/>
            <w:tcBorders>
              <w:top w:val="nil"/>
              <w:left w:val="single" w:sz="6" w:space="0" w:color="auto"/>
              <w:bottom w:val="single" w:sz="4"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29.03.2012</w:t>
            </w:r>
          </w:p>
        </w:tc>
      </w:tr>
      <w:tr w:rsidR="002C5ADF" w:rsidRPr="0095160B" w:rsidTr="004C188B">
        <w:trPr>
          <w:trHeight w:val="20"/>
          <w:jc w:val="center"/>
        </w:trPr>
        <w:tc>
          <w:tcPr>
            <w:tcW w:w="226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Giza (Region 1) </w:t>
            </w:r>
          </w:p>
        </w:tc>
        <w:tc>
          <w:tcPr>
            <w:tcW w:w="2440" w:type="dxa"/>
            <w:tcBorders>
              <w:top w:val="single" w:sz="6"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33680000-33681023   </w:t>
            </w:r>
          </w:p>
        </w:tc>
        <w:tc>
          <w:tcPr>
            <w:tcW w:w="1520" w:type="dxa"/>
            <w:tcBorders>
              <w:top w:val="nil"/>
              <w:left w:val="single" w:sz="6" w:space="0" w:color="auto"/>
              <w:bottom w:val="single" w:sz="4"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0 2</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06.11.2012</w:t>
            </w:r>
          </w:p>
        </w:tc>
      </w:tr>
      <w:tr w:rsidR="002C5ADF" w:rsidRPr="0095160B" w:rsidTr="004C188B">
        <w:trPr>
          <w:trHeight w:val="20"/>
          <w:jc w:val="center"/>
        </w:trPr>
        <w:tc>
          <w:tcPr>
            <w:tcW w:w="2260" w:type="dxa"/>
            <w:tcBorders>
              <w:top w:val="single" w:sz="4" w:space="0" w:color="auto"/>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Giza (Region 2) </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33803776-33809999  </w:t>
            </w:r>
          </w:p>
        </w:tc>
        <w:tc>
          <w:tcPr>
            <w:tcW w:w="152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0 2</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23.05.2011</w:t>
            </w:r>
          </w:p>
        </w:tc>
      </w:tr>
      <w:tr w:rsidR="002C5ADF" w:rsidRPr="0095160B" w:rsidTr="004C188B">
        <w:trPr>
          <w:trHeight w:val="20"/>
          <w:jc w:val="center"/>
        </w:trPr>
        <w:tc>
          <w:tcPr>
            <w:tcW w:w="226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38246000-38246899  </w:t>
            </w:r>
          </w:p>
        </w:tc>
        <w:tc>
          <w:tcPr>
            <w:tcW w:w="152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03.10.2012</w:t>
            </w:r>
          </w:p>
        </w:tc>
      </w:tr>
      <w:tr w:rsidR="002C5ADF" w:rsidRPr="0095160B" w:rsidTr="004C188B">
        <w:trPr>
          <w:trHeight w:val="20"/>
          <w:jc w:val="center"/>
        </w:trPr>
        <w:tc>
          <w:tcPr>
            <w:tcW w:w="226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38260000-38261279  </w:t>
            </w:r>
          </w:p>
        </w:tc>
        <w:tc>
          <w:tcPr>
            <w:tcW w:w="152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17.10.2010</w:t>
            </w:r>
          </w:p>
        </w:tc>
      </w:tr>
      <w:tr w:rsidR="002C5ADF" w:rsidRPr="0095160B" w:rsidTr="004C188B">
        <w:trPr>
          <w:trHeight w:val="20"/>
          <w:jc w:val="center"/>
        </w:trPr>
        <w:tc>
          <w:tcPr>
            <w:tcW w:w="2260" w:type="dxa"/>
            <w:tcBorders>
              <w:top w:val="nil"/>
              <w:left w:val="single" w:sz="6" w:space="0" w:color="auto"/>
              <w:bottom w:val="single" w:sz="4"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38580000-38583999  </w:t>
            </w:r>
          </w:p>
        </w:tc>
        <w:tc>
          <w:tcPr>
            <w:tcW w:w="1520" w:type="dxa"/>
            <w:tcBorders>
              <w:top w:val="nil"/>
              <w:left w:val="single" w:sz="6" w:space="0" w:color="auto"/>
              <w:bottom w:val="single" w:sz="4"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19.05.2009</w:t>
            </w:r>
          </w:p>
        </w:tc>
      </w:tr>
      <w:tr w:rsidR="002C5ADF" w:rsidRPr="0095160B" w:rsidTr="004C188B">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AD48EF">
            <w:pPr>
              <w:pageBreakBefore/>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lastRenderedPageBreak/>
              <w:t xml:space="preserve">East </w:t>
            </w:r>
            <w:r w:rsidR="00AD48EF" w:rsidRPr="0095160B">
              <w:rPr>
                <w:rFonts w:asciiTheme="minorHAnsi" w:hAnsiTheme="minorHAnsi" w:cs="Arial"/>
                <w:color w:val="000000"/>
                <w:sz w:val="18"/>
                <w:szCs w:val="18"/>
                <w:lang w:eastAsia="zh-CN"/>
              </w:rPr>
              <w:t>C</w:t>
            </w:r>
            <w:r w:rsidRPr="0095160B">
              <w:rPr>
                <w:rFonts w:asciiTheme="minorHAnsi" w:hAnsiTheme="minorHAnsi" w:cs="Arial"/>
                <w:color w:val="000000"/>
                <w:sz w:val="18"/>
                <w:szCs w:val="18"/>
                <w:lang w:eastAsia="zh-CN"/>
              </w:rPr>
              <w:t>airo (Region 2)</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AD48EF">
            <w:pPr>
              <w:pageBreakBefore/>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43100000-43100999  </w:t>
            </w:r>
          </w:p>
        </w:tc>
        <w:tc>
          <w:tcPr>
            <w:tcW w:w="152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AD48EF">
            <w:pPr>
              <w:pageBreakBefore/>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0 2</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AD48EF">
            <w:pPr>
              <w:pageBreakBefore/>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08.08.2010</w:t>
            </w:r>
          </w:p>
        </w:tc>
      </w:tr>
      <w:tr w:rsidR="002C5ADF" w:rsidRPr="0095160B" w:rsidTr="004C188B">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43102000-43103430  </w:t>
            </w:r>
          </w:p>
        </w:tc>
        <w:tc>
          <w:tcPr>
            <w:tcW w:w="152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04.10.2010</w:t>
            </w:r>
          </w:p>
        </w:tc>
      </w:tr>
      <w:tr w:rsidR="002C5ADF" w:rsidRPr="0095160B" w:rsidTr="004C188B">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43104000-43104999  </w:t>
            </w:r>
          </w:p>
        </w:tc>
        <w:tc>
          <w:tcPr>
            <w:tcW w:w="152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28.09.2011</w:t>
            </w:r>
          </w:p>
        </w:tc>
      </w:tr>
      <w:tr w:rsidR="002C5ADF" w:rsidRPr="0095160B" w:rsidTr="004C188B">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43110000-43110479  </w:t>
            </w:r>
          </w:p>
        </w:tc>
        <w:tc>
          <w:tcPr>
            <w:tcW w:w="152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21.01.2013</w:t>
            </w:r>
          </w:p>
        </w:tc>
      </w:tr>
      <w:tr w:rsidR="002C5ADF" w:rsidRPr="0095160B" w:rsidTr="004C188B">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43113000-43115399  </w:t>
            </w:r>
          </w:p>
        </w:tc>
        <w:tc>
          <w:tcPr>
            <w:tcW w:w="152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17.01.2013</w:t>
            </w:r>
          </w:p>
        </w:tc>
      </w:tr>
      <w:tr w:rsidR="002C5ADF" w:rsidRPr="0095160B" w:rsidTr="004C188B">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43115500-43115979  </w:t>
            </w:r>
          </w:p>
        </w:tc>
        <w:tc>
          <w:tcPr>
            <w:tcW w:w="152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21.01.2013</w:t>
            </w:r>
          </w:p>
        </w:tc>
      </w:tr>
      <w:tr w:rsidR="002C5ADF" w:rsidRPr="0095160B" w:rsidTr="004C188B">
        <w:trPr>
          <w:trHeight w:val="20"/>
          <w:jc w:val="center"/>
        </w:trPr>
        <w:tc>
          <w:tcPr>
            <w:tcW w:w="2260" w:type="dxa"/>
            <w:tcBorders>
              <w:top w:val="nil"/>
              <w:left w:val="single" w:sz="6" w:space="0" w:color="auto"/>
              <w:bottom w:val="single" w:sz="4"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43115980-43116491  </w:t>
            </w:r>
          </w:p>
        </w:tc>
        <w:tc>
          <w:tcPr>
            <w:tcW w:w="1520" w:type="dxa"/>
            <w:tcBorders>
              <w:top w:val="nil"/>
              <w:left w:val="single" w:sz="6" w:space="0" w:color="auto"/>
              <w:bottom w:val="single" w:sz="4"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21.01.2013</w:t>
            </w:r>
          </w:p>
        </w:tc>
      </w:tr>
      <w:tr w:rsidR="002C5ADF" w:rsidRPr="0095160B" w:rsidTr="004C188B">
        <w:trPr>
          <w:trHeight w:val="20"/>
          <w:jc w:val="center"/>
        </w:trPr>
        <w:tc>
          <w:tcPr>
            <w:tcW w:w="226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Matrouh (Region 2)</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  5890010-5891009      </w:t>
            </w:r>
          </w:p>
        </w:tc>
        <w:tc>
          <w:tcPr>
            <w:tcW w:w="1520" w:type="dxa"/>
            <w:tcBorders>
              <w:top w:val="nil"/>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0 3</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23.05.2010</w:t>
            </w:r>
          </w:p>
        </w:tc>
      </w:tr>
      <w:tr w:rsidR="002C5ADF" w:rsidRPr="0095160B" w:rsidTr="004C188B">
        <w:trPr>
          <w:trHeight w:val="20"/>
          <w:jc w:val="center"/>
        </w:trPr>
        <w:tc>
          <w:tcPr>
            <w:tcW w:w="2260" w:type="dxa"/>
            <w:tcBorders>
              <w:top w:val="single" w:sz="4" w:space="0" w:color="auto"/>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Eldaqahlia</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2693000-2694023     </w:t>
            </w:r>
          </w:p>
        </w:tc>
        <w:tc>
          <w:tcPr>
            <w:tcW w:w="1520" w:type="dxa"/>
            <w:tcBorders>
              <w:top w:val="single" w:sz="4" w:space="0" w:color="auto"/>
              <w:left w:val="single" w:sz="6" w:space="0" w:color="auto"/>
              <w:bottom w:val="nil"/>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0 50</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21.04.2013</w:t>
            </w:r>
          </w:p>
        </w:tc>
      </w:tr>
      <w:tr w:rsidR="002C5ADF" w:rsidRPr="0095160B" w:rsidTr="004C188B">
        <w:trPr>
          <w:trHeight w:val="20"/>
          <w:jc w:val="center"/>
        </w:trPr>
        <w:tc>
          <w:tcPr>
            <w:tcW w:w="2260" w:type="dxa"/>
            <w:tcBorders>
              <w:top w:val="nil"/>
              <w:left w:val="single" w:sz="6" w:space="0" w:color="auto"/>
              <w:bottom w:val="single" w:sz="4"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6420000-6420511    </w:t>
            </w:r>
          </w:p>
        </w:tc>
        <w:tc>
          <w:tcPr>
            <w:tcW w:w="1520" w:type="dxa"/>
            <w:tcBorders>
              <w:top w:val="nil"/>
              <w:left w:val="single" w:sz="6" w:space="0" w:color="auto"/>
              <w:bottom w:val="single" w:sz="4"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09.12.2012</w:t>
            </w:r>
          </w:p>
        </w:tc>
      </w:tr>
      <w:tr w:rsidR="002C5ADF" w:rsidRPr="0095160B" w:rsidTr="004C188B">
        <w:trPr>
          <w:trHeight w:val="20"/>
          <w:jc w:val="center"/>
        </w:trPr>
        <w:tc>
          <w:tcPr>
            <w:tcW w:w="226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El Sharqia</w:t>
            </w:r>
          </w:p>
        </w:tc>
        <w:tc>
          <w:tcPr>
            <w:tcW w:w="2440" w:type="dxa"/>
            <w:tcBorders>
              <w:top w:val="single" w:sz="6"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2520000-2520831    </w:t>
            </w:r>
          </w:p>
        </w:tc>
        <w:tc>
          <w:tcPr>
            <w:tcW w:w="152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0 55</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06.09.2011</w:t>
            </w:r>
          </w:p>
        </w:tc>
      </w:tr>
      <w:tr w:rsidR="002C5ADF" w:rsidRPr="0095160B" w:rsidTr="004C188B">
        <w:trPr>
          <w:trHeight w:val="20"/>
          <w:jc w:val="center"/>
        </w:trPr>
        <w:tc>
          <w:tcPr>
            <w:tcW w:w="2260" w:type="dxa"/>
            <w:tcBorders>
              <w:top w:val="single" w:sz="4" w:space="0" w:color="auto"/>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Suez</w:t>
            </w:r>
          </w:p>
        </w:tc>
        <w:tc>
          <w:tcPr>
            <w:tcW w:w="2440" w:type="dxa"/>
            <w:tcBorders>
              <w:top w:val="single" w:sz="6"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3590000-3590511    </w:t>
            </w:r>
          </w:p>
        </w:tc>
        <w:tc>
          <w:tcPr>
            <w:tcW w:w="1520" w:type="dxa"/>
            <w:tcBorders>
              <w:top w:val="single" w:sz="4" w:space="0" w:color="auto"/>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0 62</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23.05.2011</w:t>
            </w:r>
          </w:p>
        </w:tc>
      </w:tr>
      <w:tr w:rsidR="002C5ADF" w:rsidRPr="0095160B" w:rsidTr="004C188B">
        <w:trPr>
          <w:trHeight w:val="20"/>
          <w:jc w:val="center"/>
        </w:trPr>
        <w:tc>
          <w:tcPr>
            <w:tcW w:w="226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3720000-3720511    </w:t>
            </w:r>
          </w:p>
        </w:tc>
        <w:tc>
          <w:tcPr>
            <w:tcW w:w="152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15.10.2012</w:t>
            </w:r>
          </w:p>
        </w:tc>
      </w:tr>
      <w:tr w:rsidR="002C5ADF" w:rsidRPr="0095160B" w:rsidTr="004C188B">
        <w:trPr>
          <w:trHeight w:val="20"/>
          <w:jc w:val="center"/>
        </w:trPr>
        <w:tc>
          <w:tcPr>
            <w:tcW w:w="226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3720512-3721023    </w:t>
            </w:r>
          </w:p>
        </w:tc>
        <w:tc>
          <w:tcPr>
            <w:tcW w:w="152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15.10.2012</w:t>
            </w:r>
          </w:p>
        </w:tc>
      </w:tr>
      <w:tr w:rsidR="002C5ADF" w:rsidRPr="0095160B" w:rsidTr="004C188B">
        <w:trPr>
          <w:trHeight w:val="20"/>
          <w:jc w:val="center"/>
        </w:trPr>
        <w:tc>
          <w:tcPr>
            <w:tcW w:w="226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3721024-3721535    </w:t>
            </w:r>
          </w:p>
        </w:tc>
        <w:tc>
          <w:tcPr>
            <w:tcW w:w="152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15.10.2012</w:t>
            </w:r>
          </w:p>
        </w:tc>
      </w:tr>
      <w:tr w:rsidR="002C5ADF" w:rsidRPr="0095160B" w:rsidTr="004C188B">
        <w:trPr>
          <w:trHeight w:val="20"/>
          <w:jc w:val="center"/>
        </w:trPr>
        <w:tc>
          <w:tcPr>
            <w:tcW w:w="2260" w:type="dxa"/>
            <w:tcBorders>
              <w:top w:val="nil"/>
              <w:left w:val="single" w:sz="6" w:space="0" w:color="auto"/>
              <w:bottom w:val="single" w:sz="4"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3721536-3722047   </w:t>
            </w:r>
          </w:p>
        </w:tc>
        <w:tc>
          <w:tcPr>
            <w:tcW w:w="1520" w:type="dxa"/>
            <w:tcBorders>
              <w:top w:val="nil"/>
              <w:left w:val="single" w:sz="6" w:space="0" w:color="auto"/>
              <w:bottom w:val="single" w:sz="4"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15.10.2012</w:t>
            </w:r>
          </w:p>
        </w:tc>
      </w:tr>
      <w:tr w:rsidR="002C5ADF" w:rsidRPr="0095160B" w:rsidTr="004C188B">
        <w:trPr>
          <w:trHeight w:val="20"/>
          <w:jc w:val="center"/>
        </w:trPr>
        <w:tc>
          <w:tcPr>
            <w:tcW w:w="226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Port Said</w:t>
            </w:r>
          </w:p>
        </w:tc>
        <w:tc>
          <w:tcPr>
            <w:tcW w:w="2440" w:type="dxa"/>
            <w:tcBorders>
              <w:top w:val="single" w:sz="6"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3260000-3260831   </w:t>
            </w:r>
          </w:p>
        </w:tc>
        <w:tc>
          <w:tcPr>
            <w:tcW w:w="152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0 66</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05.01.2012</w:t>
            </w:r>
          </w:p>
        </w:tc>
      </w:tr>
      <w:tr w:rsidR="002C5ADF" w:rsidRPr="0095160B" w:rsidTr="004C188B">
        <w:trPr>
          <w:trHeight w:val="20"/>
          <w:jc w:val="center"/>
        </w:trPr>
        <w:tc>
          <w:tcPr>
            <w:tcW w:w="226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3450000-3450831   </w:t>
            </w:r>
          </w:p>
        </w:tc>
        <w:tc>
          <w:tcPr>
            <w:tcW w:w="152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05.01.2012</w:t>
            </w:r>
          </w:p>
        </w:tc>
      </w:tr>
      <w:tr w:rsidR="002C5ADF" w:rsidRPr="0095160B" w:rsidTr="004C188B">
        <w:trPr>
          <w:trHeight w:val="20"/>
          <w:jc w:val="center"/>
        </w:trPr>
        <w:tc>
          <w:tcPr>
            <w:tcW w:w="226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3670000-3670831   </w:t>
            </w:r>
          </w:p>
        </w:tc>
        <w:tc>
          <w:tcPr>
            <w:tcW w:w="1520" w:type="dxa"/>
            <w:tcBorders>
              <w:top w:val="nil"/>
              <w:left w:val="single" w:sz="6" w:space="0" w:color="auto"/>
              <w:bottom w:val="nil"/>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05.01.2012</w:t>
            </w:r>
          </w:p>
        </w:tc>
      </w:tr>
      <w:tr w:rsidR="002C5ADF" w:rsidRPr="0095160B" w:rsidTr="004C188B">
        <w:trPr>
          <w:trHeight w:val="20"/>
          <w:jc w:val="center"/>
        </w:trPr>
        <w:tc>
          <w:tcPr>
            <w:tcW w:w="2260" w:type="dxa"/>
            <w:tcBorders>
              <w:top w:val="nil"/>
              <w:left w:val="single" w:sz="6" w:space="0" w:color="auto"/>
              <w:bottom w:val="single" w:sz="4"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2440" w:type="dxa"/>
            <w:tcBorders>
              <w:top w:val="single" w:sz="6"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3710000-3710831   </w:t>
            </w:r>
          </w:p>
        </w:tc>
        <w:tc>
          <w:tcPr>
            <w:tcW w:w="1520" w:type="dxa"/>
            <w:tcBorders>
              <w:top w:val="nil"/>
              <w:left w:val="single" w:sz="6" w:space="0" w:color="auto"/>
              <w:bottom w:val="single" w:sz="4"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05.01.2012</w:t>
            </w:r>
          </w:p>
        </w:tc>
      </w:tr>
      <w:tr w:rsidR="002C5ADF" w:rsidRPr="0095160B" w:rsidTr="004C188B">
        <w:trPr>
          <w:trHeight w:val="20"/>
          <w:jc w:val="center"/>
        </w:trPr>
        <w:tc>
          <w:tcPr>
            <w:tcW w:w="2260" w:type="dxa"/>
            <w:tcBorders>
              <w:top w:val="nil"/>
              <w:left w:val="single" w:sz="6" w:space="0" w:color="auto"/>
              <w:bottom w:val="single" w:sz="8"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Beni Suef</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2285000-2285499   </w:t>
            </w:r>
          </w:p>
        </w:tc>
        <w:tc>
          <w:tcPr>
            <w:tcW w:w="1520" w:type="dxa"/>
            <w:tcBorders>
              <w:top w:val="nil"/>
              <w:left w:val="single" w:sz="6" w:space="0" w:color="auto"/>
              <w:bottom w:val="single" w:sz="8"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0 82</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19.12.2012</w:t>
            </w:r>
          </w:p>
        </w:tc>
      </w:tr>
      <w:tr w:rsidR="002C5ADF" w:rsidRPr="0095160B" w:rsidTr="004C188B">
        <w:trPr>
          <w:trHeight w:val="20"/>
          <w:jc w:val="center"/>
        </w:trPr>
        <w:tc>
          <w:tcPr>
            <w:tcW w:w="2260" w:type="dxa"/>
            <w:tcBorders>
              <w:top w:val="nil"/>
              <w:left w:val="single" w:sz="6" w:space="0" w:color="auto"/>
              <w:bottom w:val="single" w:sz="8"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Assuit </w:t>
            </w:r>
          </w:p>
        </w:tc>
        <w:tc>
          <w:tcPr>
            <w:tcW w:w="2440" w:type="dxa"/>
            <w:tcBorders>
              <w:top w:val="single" w:sz="6" w:space="0" w:color="auto"/>
              <w:left w:val="single" w:sz="6" w:space="0" w:color="auto"/>
              <w:bottom w:val="single" w:sz="6"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2160000-2162999</w:t>
            </w:r>
          </w:p>
        </w:tc>
        <w:tc>
          <w:tcPr>
            <w:tcW w:w="1520" w:type="dxa"/>
            <w:tcBorders>
              <w:top w:val="nil"/>
              <w:left w:val="single" w:sz="6" w:space="0" w:color="auto"/>
              <w:bottom w:val="single" w:sz="8" w:space="0" w:color="auto"/>
              <w:right w:val="single" w:sz="6" w:space="0" w:color="auto"/>
            </w:tcBorders>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0 88</w:t>
            </w:r>
          </w:p>
        </w:tc>
        <w:tc>
          <w:tcPr>
            <w:tcW w:w="1900" w:type="dxa"/>
            <w:tcBorders>
              <w:top w:val="nil"/>
              <w:left w:val="single" w:sz="6" w:space="0" w:color="auto"/>
              <w:bottom w:val="single" w:sz="4"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18.11.2012</w:t>
            </w:r>
          </w:p>
        </w:tc>
      </w:tr>
      <w:tr w:rsidR="002C5ADF" w:rsidRPr="0095160B" w:rsidTr="004C188B">
        <w:trPr>
          <w:trHeight w:val="20"/>
          <w:jc w:val="center"/>
        </w:trPr>
        <w:tc>
          <w:tcPr>
            <w:tcW w:w="2260" w:type="dxa"/>
            <w:tcBorders>
              <w:top w:val="nil"/>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Elsharqia</w:t>
            </w:r>
          </w:p>
        </w:tc>
        <w:tc>
          <w:tcPr>
            <w:tcW w:w="244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9500000-9504999</w:t>
            </w:r>
          </w:p>
        </w:tc>
        <w:tc>
          <w:tcPr>
            <w:tcW w:w="1520" w:type="dxa"/>
            <w:tcBorders>
              <w:top w:val="nil"/>
              <w:left w:val="single" w:sz="6" w:space="0" w:color="auto"/>
              <w:bottom w:val="single" w:sz="6" w:space="0" w:color="auto"/>
              <w:right w:val="single" w:sz="6" w:space="0" w:color="auto"/>
            </w:tcBorders>
            <w:shd w:val="clear" w:color="auto" w:fill="FFFFFF"/>
            <w:noWrap/>
            <w:vAlign w:val="bottom"/>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 xml:space="preserve">0 15 </w:t>
            </w:r>
          </w:p>
        </w:tc>
        <w:tc>
          <w:tcPr>
            <w:tcW w:w="1900" w:type="dxa"/>
            <w:tcBorders>
              <w:top w:val="nil"/>
              <w:left w:val="single" w:sz="6" w:space="0" w:color="auto"/>
              <w:bottom w:val="single" w:sz="6" w:space="0" w:color="auto"/>
              <w:right w:val="single" w:sz="6" w:space="0" w:color="auto"/>
            </w:tcBorders>
            <w:noWrap/>
            <w:vAlign w:val="center"/>
            <w:hideMark/>
          </w:tcPr>
          <w:p w:rsidR="002C5ADF" w:rsidRPr="0095160B" w:rsidRDefault="002C5ADF" w:rsidP="0039199E">
            <w:pPr>
              <w:overflowPunct/>
              <w:autoSpaceDE/>
              <w:adjustRightInd/>
              <w:spacing w:before="40" w:after="40" w:line="276" w:lineRule="auto"/>
              <w:jc w:val="center"/>
              <w:rPr>
                <w:rFonts w:asciiTheme="minorHAnsi" w:hAnsiTheme="minorHAnsi" w:cs="Arial"/>
                <w:color w:val="000000"/>
                <w:sz w:val="18"/>
                <w:szCs w:val="18"/>
                <w:lang w:eastAsia="zh-CN"/>
              </w:rPr>
            </w:pPr>
            <w:r w:rsidRPr="0095160B">
              <w:rPr>
                <w:rFonts w:asciiTheme="minorHAnsi" w:hAnsiTheme="minorHAnsi" w:cs="Arial"/>
                <w:color w:val="000000"/>
                <w:sz w:val="18"/>
                <w:szCs w:val="18"/>
                <w:lang w:eastAsia="zh-CN"/>
              </w:rPr>
              <w:t>01.06.2009</w:t>
            </w:r>
          </w:p>
        </w:tc>
      </w:tr>
    </w:tbl>
    <w:p w:rsidR="00292C0D" w:rsidRPr="00292C0D" w:rsidRDefault="00292C0D" w:rsidP="0039199E"/>
    <w:p w:rsidR="002C5ADF" w:rsidRPr="002C5ADF" w:rsidRDefault="002C5ADF" w:rsidP="002C5ADF">
      <w:pPr>
        <w:pStyle w:val="Message"/>
        <w:tabs>
          <w:tab w:val="left" w:pos="5040"/>
          <w:tab w:val="left" w:pos="5310"/>
        </w:tabs>
        <w:spacing w:before="0"/>
        <w:rPr>
          <w:rFonts w:asciiTheme="minorHAnsi" w:hAnsiTheme="minorHAnsi" w:cs="Arial"/>
          <w:sz w:val="20"/>
        </w:rPr>
      </w:pPr>
      <w:r w:rsidRPr="002C5ADF">
        <w:rPr>
          <w:rFonts w:asciiTheme="minorHAnsi" w:hAnsiTheme="minorHAnsi" w:cs="Arial"/>
          <w:sz w:val="20"/>
        </w:rPr>
        <w:t>Contact:</w:t>
      </w:r>
    </w:p>
    <w:p w:rsidR="002C5ADF" w:rsidRPr="00AD48EF" w:rsidRDefault="00E86B7A" w:rsidP="004C188B">
      <w:pPr>
        <w:tabs>
          <w:tab w:val="clear" w:pos="1276"/>
          <w:tab w:val="left" w:pos="1316"/>
        </w:tabs>
        <w:ind w:left="567" w:hanging="567"/>
        <w:jc w:val="left"/>
        <w:rPr>
          <w:rFonts w:asciiTheme="minorHAnsi" w:hAnsiTheme="minorHAnsi"/>
        </w:rPr>
      </w:pPr>
      <w:r w:rsidRPr="00AD48EF">
        <w:tab/>
      </w:r>
      <w:r w:rsidR="00AD48EF" w:rsidRPr="00AD48EF">
        <w:t xml:space="preserve">Ms Yasmina Alaa </w:t>
      </w:r>
      <w:r w:rsidR="00AD48EF">
        <w:br/>
      </w:r>
      <w:r w:rsidR="00AD48EF" w:rsidRPr="00AD48EF">
        <w:rPr>
          <w:rFonts w:asciiTheme="minorHAnsi" w:hAnsiTheme="minorHAnsi"/>
        </w:rPr>
        <w:t xml:space="preserve">Manager, numbering management </w:t>
      </w:r>
      <w:r w:rsidR="00AD48EF">
        <w:rPr>
          <w:rFonts w:asciiTheme="minorHAnsi" w:hAnsiTheme="minorHAnsi"/>
        </w:rPr>
        <w:br/>
      </w:r>
      <w:r w:rsidR="00AD48EF" w:rsidRPr="00AD48EF">
        <w:rPr>
          <w:rFonts w:asciiTheme="minorHAnsi" w:hAnsiTheme="minorHAnsi"/>
        </w:rPr>
        <w:t xml:space="preserve">National Telecom Regulatory Authority (NTRA) </w:t>
      </w:r>
      <w:r w:rsidR="00AD48EF">
        <w:rPr>
          <w:rFonts w:asciiTheme="minorHAnsi" w:hAnsiTheme="minorHAnsi"/>
        </w:rPr>
        <w:br/>
      </w:r>
      <w:r w:rsidR="00AD48EF" w:rsidRPr="00AD48EF">
        <w:rPr>
          <w:rFonts w:asciiTheme="minorHAnsi" w:hAnsiTheme="minorHAnsi"/>
        </w:rPr>
        <w:t xml:space="preserve">Smart Village, Building No. 4 </w:t>
      </w:r>
      <w:r w:rsidR="00AD48EF">
        <w:rPr>
          <w:rFonts w:asciiTheme="minorHAnsi" w:hAnsiTheme="minorHAnsi"/>
        </w:rPr>
        <w:br/>
      </w:r>
      <w:r w:rsidR="00AD48EF" w:rsidRPr="00AD48EF">
        <w:rPr>
          <w:rFonts w:asciiTheme="minorHAnsi" w:hAnsiTheme="minorHAnsi"/>
        </w:rPr>
        <w:t xml:space="preserve">Alex Desert Road, Kilo 28 Cairo </w:t>
      </w:r>
      <w:r w:rsidR="00AD48EF">
        <w:rPr>
          <w:rFonts w:asciiTheme="minorHAnsi" w:hAnsiTheme="minorHAnsi"/>
        </w:rPr>
        <w:br/>
      </w:r>
      <w:r w:rsidR="00AD48EF" w:rsidRPr="00AD48EF">
        <w:rPr>
          <w:rFonts w:asciiTheme="minorHAnsi" w:hAnsiTheme="minorHAnsi"/>
        </w:rPr>
        <w:t xml:space="preserve">Abu Rawash </w:t>
      </w:r>
      <w:r w:rsidR="0046624B">
        <w:rPr>
          <w:rFonts w:asciiTheme="minorHAnsi" w:hAnsiTheme="minorHAnsi"/>
        </w:rPr>
        <w:br/>
      </w:r>
      <w:r w:rsidR="00AD48EF" w:rsidRPr="00AD48EF">
        <w:rPr>
          <w:rFonts w:asciiTheme="minorHAnsi" w:hAnsiTheme="minorHAnsi"/>
        </w:rPr>
        <w:t xml:space="preserve">GIZA </w:t>
      </w:r>
      <w:r w:rsidR="0046624B">
        <w:rPr>
          <w:rFonts w:asciiTheme="minorHAnsi" w:hAnsiTheme="minorHAnsi"/>
        </w:rPr>
        <w:br/>
      </w:r>
      <w:r w:rsidR="00AD48EF" w:rsidRPr="00AD48EF">
        <w:rPr>
          <w:rFonts w:asciiTheme="minorHAnsi" w:hAnsiTheme="minorHAnsi"/>
        </w:rPr>
        <w:t xml:space="preserve">Egypt </w:t>
      </w:r>
      <w:r w:rsidR="0046624B">
        <w:rPr>
          <w:rFonts w:asciiTheme="minorHAnsi" w:hAnsiTheme="minorHAnsi"/>
        </w:rPr>
        <w:br/>
      </w:r>
      <w:r w:rsidR="00AD48EF" w:rsidRPr="00AD48EF">
        <w:rPr>
          <w:rFonts w:asciiTheme="minorHAnsi" w:hAnsiTheme="minorHAnsi"/>
        </w:rPr>
        <w:t>Tel:</w:t>
      </w:r>
      <w:r w:rsidR="0046624B">
        <w:rPr>
          <w:rFonts w:asciiTheme="minorHAnsi" w:hAnsiTheme="minorHAnsi"/>
        </w:rPr>
        <w:tab/>
      </w:r>
      <w:r w:rsidR="00AD48EF" w:rsidRPr="00AD48EF">
        <w:rPr>
          <w:rFonts w:asciiTheme="minorHAnsi" w:hAnsiTheme="minorHAnsi"/>
        </w:rPr>
        <w:t xml:space="preserve">+20 2 3534 4239 </w:t>
      </w:r>
      <w:r w:rsidR="0046624B">
        <w:rPr>
          <w:rFonts w:asciiTheme="minorHAnsi" w:hAnsiTheme="minorHAnsi"/>
        </w:rPr>
        <w:br/>
      </w:r>
      <w:r w:rsidR="00AD48EF" w:rsidRPr="00AD48EF">
        <w:rPr>
          <w:rFonts w:asciiTheme="minorHAnsi" w:hAnsiTheme="minorHAnsi"/>
        </w:rPr>
        <w:t>Fax:</w:t>
      </w:r>
      <w:r w:rsidR="0046624B">
        <w:rPr>
          <w:rFonts w:asciiTheme="minorHAnsi" w:hAnsiTheme="minorHAnsi"/>
        </w:rPr>
        <w:tab/>
      </w:r>
      <w:r w:rsidR="00AD48EF" w:rsidRPr="00AD48EF">
        <w:rPr>
          <w:rFonts w:asciiTheme="minorHAnsi" w:hAnsiTheme="minorHAnsi"/>
        </w:rPr>
        <w:t xml:space="preserve">+20 2 3534 4155 </w:t>
      </w:r>
      <w:r w:rsidR="0046624B">
        <w:rPr>
          <w:rFonts w:asciiTheme="minorHAnsi" w:hAnsiTheme="minorHAnsi"/>
        </w:rPr>
        <w:br/>
      </w:r>
      <w:r w:rsidR="00AD48EF" w:rsidRPr="00AD48EF">
        <w:rPr>
          <w:rFonts w:asciiTheme="minorHAnsi" w:hAnsiTheme="minorHAnsi"/>
        </w:rPr>
        <w:t>E-mail:</w:t>
      </w:r>
      <w:r w:rsidR="0046624B">
        <w:rPr>
          <w:rFonts w:asciiTheme="minorHAnsi" w:hAnsiTheme="minorHAnsi"/>
        </w:rPr>
        <w:tab/>
      </w:r>
      <w:r w:rsidR="00AD48EF" w:rsidRPr="00AD48EF">
        <w:rPr>
          <w:rFonts w:asciiTheme="minorHAnsi" w:hAnsiTheme="minorHAnsi"/>
        </w:rPr>
        <w:t>yasminaa@tra.gov.eg</w:t>
      </w:r>
    </w:p>
    <w:p w:rsidR="0039199E" w:rsidRDefault="0039199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szCs w:val="28"/>
        </w:rPr>
      </w:pPr>
      <w:r>
        <w:rPr>
          <w:rFonts w:asciiTheme="minorHAnsi" w:hAnsiTheme="minorHAnsi"/>
          <w:b/>
          <w:bCs/>
        </w:rPr>
        <w:br w:type="page"/>
      </w:r>
    </w:p>
    <w:p w:rsidR="002C5ADF" w:rsidRPr="00E86B7A" w:rsidRDefault="002C5ADF" w:rsidP="0039199E">
      <w:pPr>
        <w:pStyle w:val="Heading4"/>
        <w:spacing w:before="0"/>
        <w:rPr>
          <w:rFonts w:asciiTheme="minorHAnsi" w:hAnsiTheme="minorHAnsi"/>
          <w:b/>
          <w:bCs/>
          <w:i/>
          <w:iCs/>
          <w:sz w:val="20"/>
        </w:rPr>
      </w:pPr>
      <w:r w:rsidRPr="00E86B7A">
        <w:rPr>
          <w:rFonts w:asciiTheme="minorHAnsi" w:hAnsiTheme="minorHAnsi"/>
          <w:b/>
          <w:bCs/>
          <w:sz w:val="20"/>
        </w:rPr>
        <w:lastRenderedPageBreak/>
        <w:t>Jordan</w:t>
      </w:r>
      <w:r w:rsidR="00D046AD">
        <w:rPr>
          <w:rFonts w:asciiTheme="minorHAnsi" w:hAnsiTheme="minorHAnsi"/>
          <w:b/>
          <w:bCs/>
          <w:sz w:val="20"/>
        </w:rPr>
        <w:fldChar w:fldCharType="begin"/>
      </w:r>
      <w:r w:rsidR="00E86B7A">
        <w:instrText xml:space="preserve"> TC "</w:instrText>
      </w:r>
      <w:bookmarkStart w:id="451" w:name="_Toc370373475"/>
      <w:r w:rsidR="00E86B7A" w:rsidRPr="00EF526F">
        <w:rPr>
          <w:rFonts w:asciiTheme="minorHAnsi" w:hAnsiTheme="minorHAnsi"/>
          <w:b/>
          <w:bCs/>
          <w:sz w:val="20"/>
        </w:rPr>
        <w:instrText>Jordan</w:instrText>
      </w:r>
      <w:bookmarkEnd w:id="451"/>
      <w:r w:rsidR="00E86B7A">
        <w:instrText xml:space="preserve">" \f C \l "1" </w:instrText>
      </w:r>
      <w:r w:rsidR="00D046AD">
        <w:rPr>
          <w:rFonts w:asciiTheme="minorHAnsi" w:hAnsiTheme="minorHAnsi"/>
          <w:b/>
          <w:bCs/>
          <w:sz w:val="20"/>
        </w:rPr>
        <w:fldChar w:fldCharType="end"/>
      </w:r>
      <w:r w:rsidRPr="00E86B7A">
        <w:rPr>
          <w:rFonts w:asciiTheme="minorHAnsi" w:hAnsiTheme="minorHAnsi"/>
          <w:b/>
          <w:bCs/>
          <w:sz w:val="20"/>
        </w:rPr>
        <w:t xml:space="preserve"> (country code +962)</w:t>
      </w:r>
    </w:p>
    <w:p w:rsidR="002C5ADF" w:rsidRPr="002C5ADF" w:rsidRDefault="002C5ADF" w:rsidP="00E86B7A">
      <w:pPr>
        <w:spacing w:before="0"/>
        <w:rPr>
          <w:bCs/>
        </w:rPr>
      </w:pPr>
      <w:r w:rsidRPr="002C5ADF">
        <w:t>Communication of 3.X.2013 :</w:t>
      </w:r>
    </w:p>
    <w:p w:rsidR="002C5ADF" w:rsidRPr="002C5ADF" w:rsidRDefault="002C5ADF" w:rsidP="002C5ADF">
      <w:pPr>
        <w:rPr>
          <w:rFonts w:asciiTheme="minorHAnsi" w:hAnsiTheme="minorHAnsi" w:cs="Arial"/>
        </w:rPr>
      </w:pPr>
      <w:r w:rsidRPr="002C5ADF">
        <w:rPr>
          <w:rFonts w:asciiTheme="minorHAnsi" w:hAnsiTheme="minorHAnsi" w:cs="Arial"/>
        </w:rPr>
        <w:t xml:space="preserve">The </w:t>
      </w:r>
      <w:r w:rsidRPr="002C5ADF">
        <w:rPr>
          <w:rFonts w:asciiTheme="minorHAnsi" w:hAnsiTheme="minorHAnsi" w:cs="Arial"/>
          <w:i/>
        </w:rPr>
        <w:t xml:space="preserve">Telecommunications Regulatory Commission (TRC), </w:t>
      </w:r>
      <w:r w:rsidRPr="002C5ADF">
        <w:rPr>
          <w:rFonts w:asciiTheme="minorHAnsi" w:hAnsiTheme="minorHAnsi" w:cs="Arial"/>
        </w:rPr>
        <w:t>Amman</w:t>
      </w:r>
      <w:r w:rsidR="00D046AD">
        <w:rPr>
          <w:rFonts w:asciiTheme="minorHAnsi" w:hAnsiTheme="minorHAnsi" w:cs="Arial"/>
        </w:rPr>
        <w:fldChar w:fldCharType="begin"/>
      </w:r>
      <w:r w:rsidR="00E86B7A">
        <w:instrText xml:space="preserve"> TC "</w:instrText>
      </w:r>
      <w:bookmarkStart w:id="452" w:name="_Toc370373476"/>
      <w:r w:rsidR="00E86B7A" w:rsidRPr="0097333F">
        <w:rPr>
          <w:rFonts w:asciiTheme="minorHAnsi" w:hAnsiTheme="minorHAnsi" w:cs="Arial"/>
          <w:i/>
        </w:rPr>
        <w:instrText xml:space="preserve">Telecommunications Regulatory Commission (TRC), </w:instrText>
      </w:r>
      <w:r w:rsidR="00E86B7A" w:rsidRPr="0097333F">
        <w:rPr>
          <w:rFonts w:asciiTheme="minorHAnsi" w:hAnsiTheme="minorHAnsi" w:cs="Arial"/>
        </w:rPr>
        <w:instrText>Amman</w:instrText>
      </w:r>
      <w:bookmarkEnd w:id="452"/>
      <w:r w:rsidR="00E86B7A">
        <w:instrText xml:space="preserve">" \f C \l "1" </w:instrText>
      </w:r>
      <w:r w:rsidR="00D046AD">
        <w:rPr>
          <w:rFonts w:asciiTheme="minorHAnsi" w:hAnsiTheme="minorHAnsi" w:cs="Arial"/>
        </w:rPr>
        <w:fldChar w:fldCharType="end"/>
      </w:r>
      <w:r w:rsidRPr="002C5ADF">
        <w:rPr>
          <w:rFonts w:asciiTheme="minorHAnsi" w:hAnsiTheme="minorHAnsi" w:cs="Arial"/>
        </w:rPr>
        <w:t>, announces the allocation of new number range as follows:</w:t>
      </w:r>
    </w:p>
    <w:p w:rsidR="002C5ADF" w:rsidRPr="002C5ADF" w:rsidRDefault="002C5ADF" w:rsidP="00E86B7A"/>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46"/>
        <w:gridCol w:w="2809"/>
        <w:gridCol w:w="2295"/>
        <w:gridCol w:w="1822"/>
      </w:tblGrid>
      <w:tr w:rsidR="002C5ADF" w:rsidRPr="00E86B7A" w:rsidTr="00E86B7A">
        <w:trPr>
          <w:tblHeader/>
          <w:jc w:val="center"/>
        </w:trPr>
        <w:tc>
          <w:tcPr>
            <w:tcW w:w="1921" w:type="dxa"/>
            <w:tcBorders>
              <w:top w:val="single" w:sz="6" w:space="0" w:color="auto"/>
              <w:left w:val="single" w:sz="6" w:space="0" w:color="auto"/>
              <w:bottom w:val="single" w:sz="6" w:space="0" w:color="auto"/>
              <w:right w:val="single" w:sz="6" w:space="0" w:color="auto"/>
            </w:tcBorders>
            <w:vAlign w:val="center"/>
          </w:tcPr>
          <w:p w:rsidR="002C5ADF" w:rsidRPr="00E86B7A" w:rsidRDefault="002C5ADF" w:rsidP="002C5ADF">
            <w:pPr>
              <w:pStyle w:val="Tablehead"/>
              <w:rPr>
                <w:rFonts w:asciiTheme="minorHAnsi" w:hAnsiTheme="minorHAnsi" w:cs="Arial"/>
                <w:b w:val="0"/>
                <w:bCs w:val="0"/>
                <w:szCs w:val="18"/>
                <w:lang w:val="en-GB"/>
              </w:rPr>
            </w:pPr>
            <w:r w:rsidRPr="00E86B7A">
              <w:rPr>
                <w:rFonts w:asciiTheme="minorHAnsi" w:hAnsiTheme="minorHAnsi" w:cs="Arial"/>
                <w:b w:val="0"/>
                <w:bCs w:val="0"/>
                <w:szCs w:val="18"/>
                <w:lang w:val="en-GB"/>
              </w:rPr>
              <w:t>Service</w:t>
            </w:r>
          </w:p>
        </w:tc>
        <w:tc>
          <w:tcPr>
            <w:tcW w:w="2515" w:type="dxa"/>
            <w:tcBorders>
              <w:top w:val="single" w:sz="6" w:space="0" w:color="auto"/>
              <w:left w:val="single" w:sz="6" w:space="0" w:color="auto"/>
              <w:bottom w:val="single" w:sz="6" w:space="0" w:color="auto"/>
              <w:right w:val="single" w:sz="6" w:space="0" w:color="auto"/>
            </w:tcBorders>
            <w:vAlign w:val="center"/>
          </w:tcPr>
          <w:p w:rsidR="002C5ADF" w:rsidRPr="00E86B7A" w:rsidRDefault="002C5ADF" w:rsidP="002C5ADF">
            <w:pPr>
              <w:pStyle w:val="Tablehead"/>
              <w:rPr>
                <w:rFonts w:asciiTheme="minorHAnsi" w:hAnsiTheme="minorHAnsi" w:cs="Arial"/>
                <w:b w:val="0"/>
                <w:bCs w:val="0"/>
                <w:szCs w:val="18"/>
                <w:lang w:val="en-GB"/>
              </w:rPr>
            </w:pPr>
            <w:r w:rsidRPr="00E86B7A">
              <w:rPr>
                <w:rFonts w:asciiTheme="minorHAnsi" w:hAnsiTheme="minorHAnsi" w:cs="Arial"/>
                <w:b w:val="0"/>
                <w:bCs w:val="0"/>
                <w:szCs w:val="18"/>
                <w:lang w:val="en-GB"/>
              </w:rPr>
              <w:t>Operator</w:t>
            </w:r>
          </w:p>
        </w:tc>
        <w:tc>
          <w:tcPr>
            <w:tcW w:w="2055" w:type="dxa"/>
            <w:tcBorders>
              <w:top w:val="single" w:sz="6" w:space="0" w:color="auto"/>
              <w:left w:val="single" w:sz="6" w:space="0" w:color="auto"/>
              <w:bottom w:val="single" w:sz="6" w:space="0" w:color="auto"/>
              <w:right w:val="single" w:sz="6" w:space="0" w:color="auto"/>
            </w:tcBorders>
            <w:vAlign w:val="center"/>
          </w:tcPr>
          <w:p w:rsidR="002C5ADF" w:rsidRPr="00E86B7A" w:rsidRDefault="002C5ADF" w:rsidP="002C5ADF">
            <w:pPr>
              <w:pStyle w:val="Tablehead"/>
              <w:rPr>
                <w:rFonts w:asciiTheme="minorHAnsi" w:hAnsiTheme="minorHAnsi" w:cs="Arial"/>
                <w:b w:val="0"/>
                <w:bCs w:val="0"/>
                <w:szCs w:val="18"/>
                <w:lang w:val="en-GB"/>
              </w:rPr>
            </w:pPr>
            <w:r w:rsidRPr="00E86B7A">
              <w:rPr>
                <w:rFonts w:asciiTheme="minorHAnsi" w:hAnsiTheme="minorHAnsi" w:cs="Arial"/>
                <w:b w:val="0"/>
                <w:bCs w:val="0"/>
                <w:szCs w:val="18"/>
                <w:lang w:val="en-GB"/>
              </w:rPr>
              <w:t>New allocated Numbering Ranges</w:t>
            </w:r>
          </w:p>
        </w:tc>
        <w:tc>
          <w:tcPr>
            <w:tcW w:w="1631" w:type="dxa"/>
            <w:tcBorders>
              <w:top w:val="single" w:sz="6" w:space="0" w:color="auto"/>
              <w:left w:val="single" w:sz="6" w:space="0" w:color="auto"/>
              <w:bottom w:val="single" w:sz="6" w:space="0" w:color="auto"/>
              <w:right w:val="single" w:sz="6" w:space="0" w:color="auto"/>
            </w:tcBorders>
            <w:vAlign w:val="center"/>
          </w:tcPr>
          <w:p w:rsidR="002C5ADF" w:rsidRPr="00E86B7A" w:rsidRDefault="002C5ADF" w:rsidP="002C5ADF">
            <w:pPr>
              <w:pStyle w:val="Tablehead"/>
              <w:rPr>
                <w:rFonts w:asciiTheme="minorHAnsi" w:hAnsiTheme="minorHAnsi" w:cs="Arial"/>
                <w:b w:val="0"/>
                <w:bCs w:val="0"/>
                <w:szCs w:val="18"/>
                <w:lang w:val="en-GB"/>
              </w:rPr>
            </w:pPr>
            <w:r w:rsidRPr="00E86B7A">
              <w:rPr>
                <w:rFonts w:asciiTheme="minorHAnsi" w:hAnsiTheme="minorHAnsi" w:cs="Arial"/>
                <w:b w:val="0"/>
                <w:bCs w:val="0"/>
                <w:szCs w:val="18"/>
                <w:lang w:val="en-GB"/>
              </w:rPr>
              <w:t>Activation date</w:t>
            </w:r>
          </w:p>
        </w:tc>
      </w:tr>
      <w:tr w:rsidR="002C5ADF" w:rsidRPr="00E86B7A" w:rsidTr="00E86B7A">
        <w:trPr>
          <w:tblHeader/>
          <w:jc w:val="center"/>
        </w:trPr>
        <w:tc>
          <w:tcPr>
            <w:tcW w:w="1921" w:type="dxa"/>
            <w:tcBorders>
              <w:top w:val="single" w:sz="6" w:space="0" w:color="auto"/>
              <w:left w:val="single" w:sz="6" w:space="0" w:color="auto"/>
              <w:bottom w:val="single" w:sz="6" w:space="0" w:color="auto"/>
              <w:right w:val="single" w:sz="6" w:space="0" w:color="auto"/>
            </w:tcBorders>
          </w:tcPr>
          <w:p w:rsidR="002C5ADF" w:rsidRPr="00E86B7A" w:rsidRDefault="002C5ADF" w:rsidP="00E86B7A">
            <w:pPr>
              <w:pStyle w:val="Tabletext"/>
              <w:spacing w:before="80" w:after="80"/>
              <w:rPr>
                <w:rFonts w:asciiTheme="minorHAnsi" w:hAnsiTheme="minorHAnsi" w:cs="Arial"/>
                <w:b w:val="0"/>
                <w:szCs w:val="18"/>
                <w:lang w:val="en-GB"/>
              </w:rPr>
            </w:pPr>
            <w:r w:rsidRPr="00E86B7A">
              <w:rPr>
                <w:rFonts w:asciiTheme="minorHAnsi" w:hAnsiTheme="minorHAnsi" w:cs="Arial"/>
                <w:b w:val="0"/>
                <w:szCs w:val="18"/>
                <w:lang w:val="en-GB"/>
              </w:rPr>
              <w:t>Mobile  Services</w:t>
            </w:r>
          </w:p>
        </w:tc>
        <w:tc>
          <w:tcPr>
            <w:tcW w:w="2515" w:type="dxa"/>
            <w:tcBorders>
              <w:top w:val="single" w:sz="6" w:space="0" w:color="auto"/>
              <w:left w:val="single" w:sz="6" w:space="0" w:color="auto"/>
              <w:bottom w:val="single" w:sz="6" w:space="0" w:color="auto"/>
              <w:right w:val="single" w:sz="6" w:space="0" w:color="auto"/>
            </w:tcBorders>
          </w:tcPr>
          <w:p w:rsidR="002C5ADF" w:rsidRPr="00E86B7A" w:rsidRDefault="002C5ADF" w:rsidP="00E86B7A">
            <w:pPr>
              <w:pStyle w:val="Tabletext"/>
              <w:spacing w:before="80" w:after="80"/>
              <w:rPr>
                <w:rFonts w:asciiTheme="minorHAnsi" w:hAnsiTheme="minorHAnsi" w:cs="Arial"/>
                <w:b w:val="0"/>
                <w:szCs w:val="18"/>
                <w:lang w:val="en-US"/>
              </w:rPr>
            </w:pPr>
            <w:r w:rsidRPr="00E86B7A">
              <w:rPr>
                <w:rFonts w:asciiTheme="minorHAnsi" w:hAnsiTheme="minorHAnsi" w:cs="Arial"/>
                <w:b w:val="0"/>
                <w:szCs w:val="18"/>
                <w:lang w:val="en-GB"/>
              </w:rPr>
              <w:t>Umniah Mobile Company</w:t>
            </w:r>
          </w:p>
        </w:tc>
        <w:tc>
          <w:tcPr>
            <w:tcW w:w="2055" w:type="dxa"/>
            <w:tcBorders>
              <w:top w:val="single" w:sz="6" w:space="0" w:color="auto"/>
              <w:left w:val="single" w:sz="6" w:space="0" w:color="auto"/>
              <w:bottom w:val="single" w:sz="6" w:space="0" w:color="auto"/>
              <w:right w:val="single" w:sz="6" w:space="0" w:color="auto"/>
            </w:tcBorders>
          </w:tcPr>
          <w:p w:rsidR="002C5ADF" w:rsidRPr="00E86B7A" w:rsidRDefault="002C5ADF" w:rsidP="004C188B">
            <w:pPr>
              <w:pStyle w:val="Tabletext"/>
              <w:spacing w:before="80" w:after="80"/>
              <w:jc w:val="center"/>
              <w:rPr>
                <w:rFonts w:asciiTheme="minorHAnsi" w:hAnsiTheme="minorHAnsi" w:cs="Arial"/>
                <w:b w:val="0"/>
                <w:color w:val="FF0000"/>
                <w:szCs w:val="18"/>
                <w:lang w:val="en-GB"/>
              </w:rPr>
            </w:pPr>
            <w:r w:rsidRPr="00E86B7A">
              <w:rPr>
                <w:rFonts w:asciiTheme="minorHAnsi" w:hAnsiTheme="minorHAnsi" w:cs="Arial"/>
                <w:b w:val="0"/>
                <w:szCs w:val="18"/>
                <w:lang w:val="en-GB"/>
              </w:rPr>
              <w:t>0780 XX XX</w:t>
            </w:r>
            <w:r w:rsidR="004C188B">
              <w:rPr>
                <w:rFonts w:asciiTheme="minorHAnsi" w:hAnsiTheme="minorHAnsi" w:cs="Arial"/>
                <w:b w:val="0"/>
                <w:szCs w:val="18"/>
                <w:lang w:val="en-GB"/>
              </w:rPr>
              <w:t xml:space="preserve"> </w:t>
            </w:r>
            <w:r w:rsidRPr="00E86B7A">
              <w:rPr>
                <w:rFonts w:asciiTheme="minorHAnsi" w:hAnsiTheme="minorHAnsi" w:cs="Arial"/>
                <w:b w:val="0"/>
                <w:szCs w:val="18"/>
                <w:lang w:val="en-GB"/>
              </w:rPr>
              <w:t>XX</w:t>
            </w:r>
          </w:p>
        </w:tc>
        <w:tc>
          <w:tcPr>
            <w:tcW w:w="1631" w:type="dxa"/>
            <w:tcBorders>
              <w:top w:val="single" w:sz="6" w:space="0" w:color="auto"/>
              <w:left w:val="single" w:sz="6" w:space="0" w:color="auto"/>
              <w:bottom w:val="single" w:sz="6" w:space="0" w:color="auto"/>
              <w:right w:val="single" w:sz="6" w:space="0" w:color="auto"/>
            </w:tcBorders>
          </w:tcPr>
          <w:p w:rsidR="002C5ADF" w:rsidRPr="00E86B7A" w:rsidRDefault="002C5ADF" w:rsidP="00E86B7A">
            <w:pPr>
              <w:pStyle w:val="Tabletext"/>
              <w:spacing w:before="80" w:after="80"/>
              <w:jc w:val="center"/>
              <w:rPr>
                <w:rFonts w:asciiTheme="minorHAnsi" w:hAnsiTheme="minorHAnsi" w:cs="Arial"/>
                <w:b w:val="0"/>
                <w:szCs w:val="18"/>
                <w:lang w:val="en-GB"/>
              </w:rPr>
            </w:pPr>
            <w:r w:rsidRPr="00E86B7A">
              <w:rPr>
                <w:rFonts w:asciiTheme="minorHAnsi" w:hAnsiTheme="minorHAnsi" w:cs="Arial"/>
                <w:b w:val="0"/>
                <w:szCs w:val="18"/>
                <w:lang w:val="en-GB"/>
              </w:rPr>
              <w:t>Immediate</w:t>
            </w:r>
          </w:p>
        </w:tc>
      </w:tr>
    </w:tbl>
    <w:p w:rsidR="002C5ADF" w:rsidRPr="002C5ADF" w:rsidRDefault="002C5ADF" w:rsidP="00E86B7A"/>
    <w:p w:rsidR="002C5ADF" w:rsidRPr="002C5ADF" w:rsidRDefault="002C5ADF" w:rsidP="00E86B7A">
      <w:pPr>
        <w:rPr>
          <w:lang w:val="it-IT"/>
        </w:rPr>
      </w:pPr>
      <w:r w:rsidRPr="002C5ADF">
        <w:rPr>
          <w:lang w:val="it-IT"/>
        </w:rPr>
        <w:t>Contact:</w:t>
      </w:r>
    </w:p>
    <w:p w:rsidR="002C5ADF" w:rsidRPr="0046624B" w:rsidRDefault="00E86B7A" w:rsidP="0046624B">
      <w:pPr>
        <w:ind w:left="567" w:hanging="567"/>
        <w:jc w:val="left"/>
      </w:pPr>
      <w:r>
        <w:rPr>
          <w:rFonts w:hint="cs"/>
          <w:rtl/>
          <w:lang w:val="it-IT"/>
        </w:rPr>
        <w:tab/>
      </w:r>
      <w:r w:rsidR="002C5ADF" w:rsidRPr="002C5ADF">
        <w:rPr>
          <w:lang w:val="it-IT"/>
        </w:rPr>
        <w:t>Mr. Zeid Alkadi</w:t>
      </w:r>
      <w:r>
        <w:rPr>
          <w:rFonts w:hint="cs"/>
          <w:rtl/>
          <w:lang w:val="it-IT"/>
        </w:rPr>
        <w:br/>
      </w:r>
      <w:r w:rsidR="002C5ADF" w:rsidRPr="002C5ADF">
        <w:rPr>
          <w:rFonts w:asciiTheme="minorHAnsi" w:hAnsiTheme="minorHAnsi"/>
          <w:lang w:val="it-IT"/>
        </w:rPr>
        <w:t xml:space="preserve">Technical Department </w:t>
      </w:r>
      <w:r>
        <w:rPr>
          <w:rFonts w:asciiTheme="minorHAnsi" w:hAnsiTheme="minorHAnsi" w:hint="cs"/>
          <w:rtl/>
          <w:lang w:val="it-IT"/>
        </w:rPr>
        <w:br/>
      </w:r>
      <w:r w:rsidR="002C5ADF" w:rsidRPr="002C5ADF">
        <w:rPr>
          <w:rFonts w:asciiTheme="minorHAnsi" w:hAnsiTheme="minorHAnsi"/>
          <w:lang w:val="it-IT"/>
        </w:rPr>
        <w:t>Telecommunications Regulatory Commission (TRC)</w:t>
      </w:r>
      <w:r>
        <w:rPr>
          <w:rFonts w:asciiTheme="minorHAnsi" w:hAnsiTheme="minorHAnsi" w:hint="cs"/>
          <w:rtl/>
          <w:lang w:val="it-IT"/>
        </w:rPr>
        <w:br/>
      </w:r>
      <w:r w:rsidR="002C5ADF" w:rsidRPr="002C5ADF">
        <w:rPr>
          <w:rFonts w:asciiTheme="minorHAnsi" w:hAnsiTheme="minorHAnsi"/>
          <w:lang w:val="it-IT"/>
        </w:rPr>
        <w:t xml:space="preserve">Shmeisani </w:t>
      </w:r>
      <w:r w:rsidR="0046624B">
        <w:rPr>
          <w:rFonts w:asciiTheme="minorHAnsi" w:hAnsiTheme="minorHAnsi"/>
          <w:lang w:val="it-IT"/>
        </w:rPr>
        <w:t>–</w:t>
      </w:r>
      <w:r w:rsidR="002C5ADF" w:rsidRPr="002C5ADF">
        <w:rPr>
          <w:rFonts w:asciiTheme="minorHAnsi" w:hAnsiTheme="minorHAnsi"/>
          <w:lang w:val="it-IT"/>
        </w:rPr>
        <w:t xml:space="preserve"> Abdel Hamid Sharaf Street, Building No. 90</w:t>
      </w:r>
      <w:r>
        <w:rPr>
          <w:rFonts w:asciiTheme="minorHAnsi" w:hAnsiTheme="minorHAnsi" w:hint="cs"/>
          <w:rtl/>
          <w:lang w:val="it-IT"/>
        </w:rPr>
        <w:br/>
      </w:r>
      <w:r w:rsidR="002C5ADF" w:rsidRPr="002C5ADF">
        <w:rPr>
          <w:rFonts w:asciiTheme="minorHAnsi" w:hAnsiTheme="minorHAnsi"/>
          <w:lang w:val="it-IT"/>
        </w:rPr>
        <w:t>P.O. Box 941794</w:t>
      </w:r>
      <w:r>
        <w:rPr>
          <w:rFonts w:asciiTheme="minorHAnsi" w:hAnsiTheme="minorHAnsi" w:hint="cs"/>
          <w:rtl/>
          <w:lang w:val="it-IT"/>
        </w:rPr>
        <w:br/>
      </w:r>
      <w:r w:rsidR="002C5ADF" w:rsidRPr="002C5ADF">
        <w:rPr>
          <w:rFonts w:asciiTheme="minorHAnsi" w:hAnsiTheme="minorHAnsi"/>
          <w:lang w:val="it-IT"/>
        </w:rPr>
        <w:t>AMMAN 11194</w:t>
      </w:r>
      <w:r>
        <w:rPr>
          <w:rFonts w:asciiTheme="minorHAnsi" w:hAnsiTheme="minorHAnsi" w:hint="cs"/>
          <w:rtl/>
          <w:lang w:val="it-IT"/>
        </w:rPr>
        <w:br/>
      </w:r>
      <w:r w:rsidR="002C5ADF" w:rsidRPr="002C5ADF">
        <w:rPr>
          <w:rFonts w:asciiTheme="minorHAnsi" w:hAnsiTheme="minorHAnsi"/>
          <w:lang w:val="it-IT"/>
        </w:rPr>
        <w:t xml:space="preserve">Jordan </w:t>
      </w:r>
      <w:r>
        <w:rPr>
          <w:rFonts w:asciiTheme="minorHAnsi" w:hAnsiTheme="minorHAnsi" w:hint="cs"/>
          <w:rtl/>
          <w:lang w:val="it-IT"/>
        </w:rPr>
        <w:br/>
      </w:r>
      <w:r w:rsidR="002C5ADF" w:rsidRPr="002C5ADF">
        <w:rPr>
          <w:rFonts w:asciiTheme="minorHAnsi" w:hAnsiTheme="minorHAnsi"/>
          <w:lang w:val="it-IT"/>
        </w:rPr>
        <w:t>Tel:</w:t>
      </w:r>
      <w:r w:rsidR="002C5ADF" w:rsidRPr="002C5ADF">
        <w:rPr>
          <w:rFonts w:asciiTheme="minorHAnsi" w:hAnsiTheme="minorHAnsi"/>
          <w:lang w:val="it-IT"/>
        </w:rPr>
        <w:tab/>
        <w:t>+962 6 550</w:t>
      </w:r>
      <w:r w:rsidR="0046624B">
        <w:rPr>
          <w:rFonts w:asciiTheme="minorHAnsi" w:hAnsiTheme="minorHAnsi"/>
          <w:lang w:val="it-IT"/>
        </w:rPr>
        <w:t xml:space="preserve"> </w:t>
      </w:r>
      <w:r w:rsidR="002C5ADF" w:rsidRPr="002C5ADF">
        <w:rPr>
          <w:rFonts w:asciiTheme="minorHAnsi" w:hAnsiTheme="minorHAnsi"/>
          <w:lang w:val="it-IT"/>
        </w:rPr>
        <w:t>1120 ext: 3144</w:t>
      </w:r>
      <w:r>
        <w:rPr>
          <w:rFonts w:asciiTheme="minorHAnsi" w:hAnsiTheme="minorHAnsi" w:hint="cs"/>
          <w:rtl/>
          <w:lang w:val="it-IT"/>
        </w:rPr>
        <w:br/>
      </w:r>
      <w:r w:rsidR="002C5ADF" w:rsidRPr="002C5ADF">
        <w:rPr>
          <w:rFonts w:asciiTheme="minorHAnsi" w:hAnsiTheme="minorHAnsi"/>
          <w:lang w:val="it-IT"/>
        </w:rPr>
        <w:t>Fax:</w:t>
      </w:r>
      <w:r w:rsidR="002C5ADF" w:rsidRPr="002C5ADF">
        <w:rPr>
          <w:rFonts w:asciiTheme="minorHAnsi" w:hAnsiTheme="minorHAnsi"/>
          <w:lang w:val="it-IT"/>
        </w:rPr>
        <w:tab/>
        <w:t>+962 6 569</w:t>
      </w:r>
      <w:r w:rsidR="0046624B">
        <w:rPr>
          <w:rFonts w:asciiTheme="minorHAnsi" w:hAnsiTheme="minorHAnsi"/>
          <w:lang w:val="it-IT"/>
        </w:rPr>
        <w:t xml:space="preserve"> </w:t>
      </w:r>
      <w:r w:rsidR="002C5ADF" w:rsidRPr="002C5ADF">
        <w:rPr>
          <w:rFonts w:asciiTheme="minorHAnsi" w:hAnsiTheme="minorHAnsi"/>
          <w:lang w:val="it-IT"/>
        </w:rPr>
        <w:t>0830</w:t>
      </w:r>
      <w:r>
        <w:rPr>
          <w:rFonts w:asciiTheme="minorHAnsi" w:hAnsiTheme="minorHAnsi" w:hint="cs"/>
          <w:rtl/>
          <w:lang w:val="it-IT"/>
        </w:rPr>
        <w:br/>
      </w:r>
      <w:r w:rsidR="002C5ADF" w:rsidRPr="0046624B">
        <w:t>E-mail:</w:t>
      </w:r>
      <w:r w:rsidR="002C5ADF" w:rsidRPr="0046624B">
        <w:tab/>
      </w:r>
      <w:hyperlink r:id="rId17" w:history="1">
        <w:r w:rsidR="002C5ADF" w:rsidRPr="0046624B">
          <w:t>zeid.alkadi@trc.gov.jo</w:t>
        </w:r>
      </w:hyperlink>
    </w:p>
    <w:p w:rsidR="002C5ADF" w:rsidRPr="00E86B7A" w:rsidRDefault="002C5ADF" w:rsidP="00E86B7A">
      <w:pPr>
        <w:pStyle w:val="Heading4"/>
        <w:rPr>
          <w:rFonts w:asciiTheme="minorHAnsi" w:hAnsiTheme="minorHAnsi"/>
          <w:b/>
          <w:bCs/>
          <w:i/>
          <w:iCs/>
          <w:sz w:val="20"/>
        </w:rPr>
      </w:pPr>
      <w:r w:rsidRPr="00E86B7A">
        <w:rPr>
          <w:rFonts w:asciiTheme="minorHAnsi" w:hAnsiTheme="minorHAnsi"/>
          <w:b/>
          <w:bCs/>
          <w:sz w:val="20"/>
        </w:rPr>
        <w:t>Malta</w:t>
      </w:r>
      <w:r w:rsidR="00D046AD">
        <w:rPr>
          <w:rFonts w:asciiTheme="minorHAnsi" w:hAnsiTheme="minorHAnsi"/>
          <w:b/>
          <w:bCs/>
          <w:sz w:val="20"/>
        </w:rPr>
        <w:fldChar w:fldCharType="begin"/>
      </w:r>
      <w:r w:rsidR="00E86B7A">
        <w:instrText xml:space="preserve"> TC "</w:instrText>
      </w:r>
      <w:bookmarkStart w:id="453" w:name="_Toc370373477"/>
      <w:r w:rsidR="00E86B7A" w:rsidRPr="003676AE">
        <w:rPr>
          <w:rFonts w:asciiTheme="minorHAnsi" w:hAnsiTheme="minorHAnsi"/>
          <w:b/>
          <w:bCs/>
          <w:sz w:val="20"/>
        </w:rPr>
        <w:instrText>Malta</w:instrText>
      </w:r>
      <w:bookmarkEnd w:id="453"/>
      <w:r w:rsidR="00E86B7A">
        <w:instrText xml:space="preserve">" \f C \l "1" </w:instrText>
      </w:r>
      <w:r w:rsidR="00D046AD">
        <w:rPr>
          <w:rFonts w:asciiTheme="minorHAnsi" w:hAnsiTheme="minorHAnsi"/>
          <w:b/>
          <w:bCs/>
          <w:sz w:val="20"/>
        </w:rPr>
        <w:fldChar w:fldCharType="end"/>
      </w:r>
      <w:r w:rsidRPr="00E86B7A">
        <w:rPr>
          <w:rFonts w:asciiTheme="minorHAnsi" w:hAnsiTheme="minorHAnsi"/>
          <w:b/>
          <w:bCs/>
          <w:sz w:val="20"/>
        </w:rPr>
        <w:t xml:space="preserve"> (country code +356)</w:t>
      </w:r>
    </w:p>
    <w:p w:rsidR="002C5ADF" w:rsidRPr="002C5ADF" w:rsidRDefault="002C5ADF" w:rsidP="00E86B7A">
      <w:pPr>
        <w:spacing w:before="0"/>
      </w:pPr>
      <w:r w:rsidRPr="002C5ADF">
        <w:t>Communication of 11.X. 2013</w:t>
      </w:r>
    </w:p>
    <w:p w:rsidR="002C5ADF" w:rsidRPr="002C5ADF" w:rsidRDefault="002C5ADF" w:rsidP="002C5ADF">
      <w:pPr>
        <w:rPr>
          <w:rFonts w:asciiTheme="minorHAnsi" w:eastAsiaTheme="minorEastAsia" w:hAnsiTheme="minorHAnsi" w:cs="Arial"/>
        </w:rPr>
      </w:pPr>
      <w:r w:rsidRPr="002C5ADF">
        <w:rPr>
          <w:rFonts w:asciiTheme="minorHAnsi" w:hAnsiTheme="minorHAnsi" w:cs="Arial"/>
        </w:rPr>
        <w:t xml:space="preserve">The </w:t>
      </w:r>
      <w:r w:rsidRPr="002C5ADF">
        <w:rPr>
          <w:rFonts w:asciiTheme="minorHAnsi" w:hAnsiTheme="minorHAnsi" w:cs="Arial"/>
          <w:i/>
          <w:iCs/>
        </w:rPr>
        <w:t xml:space="preserve">Malta Communications Authority (MCA), </w:t>
      </w:r>
      <w:r w:rsidRPr="002C5ADF">
        <w:rPr>
          <w:rFonts w:asciiTheme="minorHAnsi" w:hAnsiTheme="minorHAnsi" w:cs="Arial"/>
        </w:rPr>
        <w:t>Valletta</w:t>
      </w:r>
      <w:r w:rsidR="00D046AD">
        <w:rPr>
          <w:rFonts w:asciiTheme="minorHAnsi" w:hAnsiTheme="minorHAnsi" w:cs="Arial"/>
        </w:rPr>
        <w:fldChar w:fldCharType="begin"/>
      </w:r>
      <w:r w:rsidR="00E86B7A">
        <w:instrText xml:space="preserve"> TC "</w:instrText>
      </w:r>
      <w:bookmarkStart w:id="454" w:name="_Toc370373478"/>
      <w:r w:rsidR="00E86B7A" w:rsidRPr="005A1895">
        <w:rPr>
          <w:rFonts w:asciiTheme="minorHAnsi" w:hAnsiTheme="minorHAnsi" w:cs="Arial"/>
          <w:i/>
          <w:iCs/>
        </w:rPr>
        <w:instrText xml:space="preserve">Malta Communications Authority (MCA), </w:instrText>
      </w:r>
      <w:r w:rsidR="00E86B7A" w:rsidRPr="005A1895">
        <w:rPr>
          <w:rFonts w:asciiTheme="minorHAnsi" w:hAnsiTheme="minorHAnsi" w:cs="Arial"/>
        </w:rPr>
        <w:instrText>Valletta</w:instrText>
      </w:r>
      <w:bookmarkEnd w:id="454"/>
      <w:r w:rsidR="00E86B7A">
        <w:instrText xml:space="preserve">" \f C \l "1" </w:instrText>
      </w:r>
      <w:r w:rsidR="00D046AD">
        <w:rPr>
          <w:rFonts w:asciiTheme="minorHAnsi" w:hAnsiTheme="minorHAnsi" w:cs="Arial"/>
        </w:rPr>
        <w:fldChar w:fldCharType="end"/>
      </w:r>
      <w:r w:rsidRPr="002C5ADF">
        <w:rPr>
          <w:rFonts w:asciiTheme="minorHAnsi" w:hAnsiTheme="minorHAnsi" w:cs="Arial"/>
        </w:rPr>
        <w:t>, announces an update of the national numbering plan (NNP) of Malta. The main numbering ranges are:</w:t>
      </w:r>
    </w:p>
    <w:p w:rsidR="002C5ADF" w:rsidRPr="002C5ADF" w:rsidRDefault="002C5ADF" w:rsidP="0039199E"/>
    <w:tbl>
      <w:tblPr>
        <w:tblW w:w="9072" w:type="dxa"/>
        <w:jc w:val="center"/>
        <w:tblCellMar>
          <w:left w:w="0" w:type="dxa"/>
          <w:right w:w="0" w:type="dxa"/>
        </w:tblCellMar>
        <w:tblLook w:val="04A0"/>
      </w:tblPr>
      <w:tblGrid>
        <w:gridCol w:w="2472"/>
        <w:gridCol w:w="3576"/>
        <w:gridCol w:w="3024"/>
      </w:tblGrid>
      <w:tr w:rsidR="002C5ADF" w:rsidRPr="00E86B7A" w:rsidTr="00E86B7A">
        <w:trPr>
          <w:trHeight w:val="383"/>
          <w:jc w:val="center"/>
        </w:trPr>
        <w:tc>
          <w:tcPr>
            <w:tcW w:w="1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ADF" w:rsidRPr="00E86B7A" w:rsidRDefault="002C5ADF" w:rsidP="00E86B7A">
            <w:pPr>
              <w:pStyle w:val="tablehead2"/>
              <w:spacing w:before="160" w:beforeAutospacing="0" w:after="160" w:afterAutospacing="0"/>
              <w:jc w:val="center"/>
              <w:rPr>
                <w:rStyle w:val="Emphasis"/>
                <w:rFonts w:asciiTheme="minorHAnsi" w:hAnsiTheme="minorHAnsi" w:cs="Arial"/>
                <w:sz w:val="18"/>
                <w:szCs w:val="18"/>
              </w:rPr>
            </w:pPr>
            <w:r w:rsidRPr="00E86B7A">
              <w:rPr>
                <w:rStyle w:val="Emphasis"/>
                <w:rFonts w:asciiTheme="minorHAnsi" w:hAnsiTheme="minorHAnsi" w:cs="Arial"/>
                <w:sz w:val="18"/>
                <w:szCs w:val="18"/>
              </w:rPr>
              <w:t>Service</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C5ADF" w:rsidRPr="00E86B7A" w:rsidRDefault="002C5ADF" w:rsidP="00E86B7A">
            <w:pPr>
              <w:pStyle w:val="tablehead2"/>
              <w:spacing w:before="160" w:beforeAutospacing="0" w:after="160" w:afterAutospacing="0"/>
              <w:jc w:val="center"/>
              <w:rPr>
                <w:rStyle w:val="Emphasis"/>
                <w:rFonts w:asciiTheme="minorHAnsi" w:hAnsiTheme="minorHAnsi" w:cs="Arial"/>
                <w:sz w:val="18"/>
                <w:szCs w:val="18"/>
              </w:rPr>
            </w:pPr>
            <w:r w:rsidRPr="00E86B7A">
              <w:rPr>
                <w:rStyle w:val="Emphasis"/>
                <w:rFonts w:asciiTheme="minorHAnsi" w:hAnsiTheme="minorHAnsi" w:cs="Arial"/>
                <w:sz w:val="18"/>
                <w:szCs w:val="18"/>
              </w:rPr>
              <w:t>Operator</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C5ADF" w:rsidRPr="00E86B7A" w:rsidRDefault="002C5ADF" w:rsidP="00E86B7A">
            <w:pPr>
              <w:pStyle w:val="tablehead2"/>
              <w:spacing w:before="160" w:beforeAutospacing="0" w:after="160" w:afterAutospacing="0"/>
              <w:jc w:val="center"/>
              <w:rPr>
                <w:rStyle w:val="Emphasis"/>
                <w:rFonts w:asciiTheme="minorHAnsi" w:hAnsiTheme="minorHAnsi" w:cs="Arial"/>
                <w:sz w:val="18"/>
                <w:szCs w:val="18"/>
              </w:rPr>
            </w:pPr>
            <w:r w:rsidRPr="00E86B7A">
              <w:rPr>
                <w:rStyle w:val="Emphasis"/>
                <w:rFonts w:asciiTheme="minorHAnsi" w:hAnsiTheme="minorHAnsi" w:cs="Arial"/>
                <w:sz w:val="18"/>
                <w:szCs w:val="18"/>
              </w:rPr>
              <w:t>Numbering ranges</w:t>
            </w:r>
          </w:p>
        </w:tc>
      </w:tr>
      <w:tr w:rsidR="002C5ADF" w:rsidRPr="00E86B7A" w:rsidTr="0039199E">
        <w:trPr>
          <w:trHeight w:val="788"/>
          <w:jc w:val="center"/>
        </w:trPr>
        <w:tc>
          <w:tcPr>
            <w:tcW w:w="18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ADF" w:rsidRPr="00E86B7A" w:rsidRDefault="002C5ADF" w:rsidP="00E86B7A">
            <w:pPr>
              <w:pStyle w:val="tabletext1"/>
              <w:jc w:val="center"/>
              <w:rPr>
                <w:rFonts w:asciiTheme="minorHAnsi" w:hAnsiTheme="minorHAnsi" w:cs="Arial"/>
                <w:b w:val="0"/>
                <w:bCs w:val="0"/>
                <w:lang w:val="en-GB"/>
              </w:rPr>
            </w:pPr>
            <w:r w:rsidRPr="00E86B7A">
              <w:rPr>
                <w:rFonts w:asciiTheme="minorHAnsi" w:hAnsiTheme="minorHAnsi" w:cs="Arial"/>
                <w:b w:val="0"/>
                <w:bCs w:val="0"/>
                <w:lang w:val="en-GB"/>
              </w:rPr>
              <w:t>Fixed</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2C5ADF" w:rsidRPr="00E86B7A" w:rsidRDefault="002C5ADF" w:rsidP="00E86B7A">
            <w:pPr>
              <w:pStyle w:val="tabletext1"/>
              <w:jc w:val="center"/>
              <w:rPr>
                <w:rFonts w:asciiTheme="minorHAnsi" w:hAnsiTheme="minorHAnsi" w:cs="Arial"/>
                <w:b w:val="0"/>
                <w:bCs w:val="0"/>
              </w:rPr>
            </w:pPr>
            <w:r w:rsidRPr="00E86B7A">
              <w:rPr>
                <w:rFonts w:asciiTheme="minorHAnsi" w:hAnsiTheme="minorHAnsi" w:cs="Arial"/>
                <w:b w:val="0"/>
                <w:bCs w:val="0"/>
                <w:snapToGrid w:val="0"/>
                <w:lang w:val="en-GB"/>
              </w:rPr>
              <w:t>GO</w:t>
            </w:r>
            <w:r w:rsidR="00E86B7A">
              <w:rPr>
                <w:rFonts w:asciiTheme="minorHAnsi" w:hAnsiTheme="minorHAnsi" w:cs="Arial" w:hint="cs"/>
                <w:b w:val="0"/>
                <w:bCs w:val="0"/>
                <w:snapToGrid w:val="0"/>
                <w:rtl/>
                <w:lang w:val="en-GB"/>
              </w:rPr>
              <w:br/>
            </w:r>
            <w:r w:rsidRPr="00E86B7A">
              <w:rPr>
                <w:rFonts w:asciiTheme="minorHAnsi" w:hAnsiTheme="minorHAnsi" w:cs="Arial"/>
                <w:b w:val="0"/>
                <w:bCs w:val="0"/>
                <w:snapToGrid w:val="0"/>
                <w:lang w:val="en-GB"/>
              </w:rPr>
              <w:t>GO (DDI)</w:t>
            </w:r>
            <w:r w:rsidRPr="00E86B7A">
              <w:rPr>
                <w:rFonts w:asciiTheme="minorHAnsi" w:hAnsiTheme="minorHAnsi" w:cs="Arial"/>
                <w:b w:val="0"/>
                <w:bCs w:val="0"/>
                <w:snapToGrid w:val="0"/>
                <w:lang w:val="en-GB"/>
              </w:rPr>
              <w:br/>
              <w:t>GO (DDI)</w:t>
            </w:r>
            <w:r w:rsidRPr="00E86B7A">
              <w:rPr>
                <w:rFonts w:asciiTheme="minorHAnsi" w:hAnsiTheme="minorHAnsi" w:cs="Arial"/>
                <w:b w:val="0"/>
                <w:bCs w:val="0"/>
                <w:snapToGrid w:val="0"/>
                <w:lang w:val="en-GB"/>
              </w:rPr>
              <w:br/>
              <w:t>GO (DDI)</w:t>
            </w:r>
          </w:p>
          <w:p w:rsidR="002C5ADF" w:rsidRPr="00E86B7A" w:rsidRDefault="002C5ADF" w:rsidP="00E86B7A">
            <w:pPr>
              <w:pStyle w:val="tabletext1"/>
              <w:jc w:val="center"/>
              <w:rPr>
                <w:rFonts w:asciiTheme="minorHAnsi" w:hAnsiTheme="minorHAnsi" w:cs="Arial"/>
                <w:b w:val="0"/>
                <w:bCs w:val="0"/>
              </w:rPr>
            </w:pPr>
            <w:r w:rsidRPr="00E86B7A">
              <w:rPr>
                <w:rFonts w:asciiTheme="minorHAnsi" w:hAnsiTheme="minorHAnsi" w:cs="Arial"/>
                <w:b w:val="0"/>
                <w:bCs w:val="0"/>
                <w:snapToGrid w:val="0"/>
                <w:lang w:val="es-ES"/>
              </w:rPr>
              <w:t>Melita</w:t>
            </w:r>
            <w:r w:rsidR="00E86B7A">
              <w:rPr>
                <w:rFonts w:asciiTheme="minorHAnsi" w:hAnsiTheme="minorHAnsi" w:cs="Arial" w:hint="cs"/>
                <w:b w:val="0"/>
                <w:bCs w:val="0"/>
                <w:snapToGrid w:val="0"/>
                <w:rtl/>
                <w:lang w:val="es-ES"/>
              </w:rPr>
              <w:br/>
            </w:r>
            <w:r w:rsidRPr="00E86B7A">
              <w:rPr>
                <w:rFonts w:asciiTheme="minorHAnsi" w:hAnsiTheme="minorHAnsi" w:cs="Arial"/>
                <w:b w:val="0"/>
                <w:bCs w:val="0"/>
                <w:snapToGrid w:val="0"/>
                <w:lang w:val="es-ES"/>
              </w:rPr>
              <w:t>Ozone</w:t>
            </w:r>
            <w:r w:rsidR="00E86B7A">
              <w:rPr>
                <w:rFonts w:asciiTheme="minorHAnsi" w:hAnsiTheme="minorHAnsi" w:cs="Arial" w:hint="cs"/>
                <w:b w:val="0"/>
                <w:bCs w:val="0"/>
                <w:snapToGrid w:val="0"/>
                <w:rtl/>
                <w:lang w:val="es-ES"/>
              </w:rPr>
              <w:br/>
            </w:r>
            <w:r w:rsidRPr="00E86B7A">
              <w:rPr>
                <w:rFonts w:asciiTheme="minorHAnsi" w:hAnsiTheme="minorHAnsi" w:cs="Arial"/>
                <w:b w:val="0"/>
                <w:bCs w:val="0"/>
                <w:lang w:val="es-ES"/>
              </w:rPr>
              <w:t>Ozone (DDI)</w:t>
            </w:r>
            <w:r w:rsidR="00E86B7A">
              <w:rPr>
                <w:rFonts w:asciiTheme="minorHAnsi" w:hAnsiTheme="minorHAnsi" w:cs="Arial" w:hint="cs"/>
                <w:b w:val="0"/>
                <w:bCs w:val="0"/>
                <w:rtl/>
                <w:lang w:val="es-ES"/>
              </w:rPr>
              <w:br/>
            </w:r>
            <w:r w:rsidRPr="00E01D00">
              <w:rPr>
                <w:rFonts w:asciiTheme="minorHAnsi" w:hAnsiTheme="minorHAnsi"/>
                <w:b w:val="0"/>
                <w:bCs w:val="0"/>
                <w:lang w:val="es-ES"/>
              </w:rPr>
              <w:t>Vanilla Telecoms Ltd.</w:t>
            </w:r>
            <w:r w:rsidR="00E86B7A" w:rsidRPr="0046624B">
              <w:rPr>
                <w:rFonts w:asciiTheme="minorHAnsi" w:hAnsiTheme="minorHAnsi"/>
                <w:b w:val="0"/>
                <w:bCs w:val="0"/>
                <w:rtl/>
              </w:rPr>
              <w:br/>
            </w:r>
            <w:r w:rsidRPr="00E86B7A">
              <w:rPr>
                <w:rFonts w:asciiTheme="minorHAnsi" w:hAnsiTheme="minorHAnsi" w:cs="Arial"/>
                <w:b w:val="0"/>
                <w:bCs w:val="0"/>
                <w:snapToGrid w:val="0"/>
                <w:lang w:val="en-GB"/>
              </w:rPr>
              <w:t>SIS</w:t>
            </w:r>
            <w:r w:rsidR="00E86B7A">
              <w:rPr>
                <w:rFonts w:asciiTheme="minorHAnsi" w:hAnsiTheme="minorHAnsi" w:cs="Arial" w:hint="cs"/>
                <w:b w:val="0"/>
                <w:bCs w:val="0"/>
                <w:snapToGrid w:val="0"/>
                <w:rtl/>
                <w:lang w:val="en-GB"/>
              </w:rPr>
              <w:br/>
            </w:r>
            <w:r w:rsidRPr="00E86B7A">
              <w:rPr>
                <w:rFonts w:asciiTheme="minorHAnsi" w:hAnsiTheme="minorHAnsi" w:cs="Arial"/>
                <w:b w:val="0"/>
                <w:bCs w:val="0"/>
                <w:snapToGrid w:val="0"/>
                <w:lang w:val="en-GB"/>
              </w:rPr>
              <w:t>Vodafone</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ADF" w:rsidRPr="00E86B7A" w:rsidRDefault="002C5ADF" w:rsidP="00E86B7A">
            <w:pPr>
              <w:spacing w:before="40" w:after="40"/>
              <w:jc w:val="center"/>
              <w:rPr>
                <w:rFonts w:asciiTheme="minorHAnsi" w:hAnsiTheme="minorHAnsi" w:cs="Arial"/>
                <w:sz w:val="18"/>
                <w:szCs w:val="18"/>
              </w:rPr>
            </w:pPr>
            <w:r w:rsidRPr="00E86B7A">
              <w:rPr>
                <w:rFonts w:asciiTheme="minorHAnsi" w:hAnsiTheme="minorHAnsi" w:cs="Arial"/>
                <w:sz w:val="18"/>
                <w:szCs w:val="18"/>
              </w:rPr>
              <w:t>21XX XXXX</w:t>
            </w:r>
            <w:r w:rsidRPr="00E86B7A">
              <w:rPr>
                <w:rFonts w:asciiTheme="minorHAnsi" w:hAnsiTheme="minorHAnsi" w:cs="Arial"/>
                <w:sz w:val="18"/>
                <w:szCs w:val="18"/>
              </w:rPr>
              <w:br/>
              <w:t>22XX XXXX</w:t>
            </w:r>
            <w:r w:rsidRPr="00E86B7A">
              <w:rPr>
                <w:rFonts w:asciiTheme="minorHAnsi" w:hAnsiTheme="minorHAnsi" w:cs="Arial"/>
                <w:sz w:val="18"/>
                <w:szCs w:val="18"/>
              </w:rPr>
              <w:br/>
              <w:t>23XX XXXX</w:t>
            </w:r>
            <w:r w:rsidRPr="00E86B7A">
              <w:rPr>
                <w:rFonts w:asciiTheme="minorHAnsi" w:hAnsiTheme="minorHAnsi" w:cs="Arial"/>
                <w:sz w:val="18"/>
                <w:szCs w:val="18"/>
              </w:rPr>
              <w:br/>
              <w:t>25XX XXXX</w:t>
            </w:r>
          </w:p>
          <w:p w:rsidR="002C5ADF" w:rsidRPr="00E86B7A" w:rsidRDefault="002C5ADF" w:rsidP="00E86B7A">
            <w:pPr>
              <w:spacing w:before="0"/>
              <w:jc w:val="center"/>
              <w:rPr>
                <w:rFonts w:asciiTheme="minorHAnsi" w:eastAsiaTheme="minorEastAsia" w:hAnsiTheme="minorHAnsi" w:cs="Arial"/>
                <w:sz w:val="18"/>
                <w:szCs w:val="18"/>
              </w:rPr>
            </w:pPr>
            <w:r w:rsidRPr="00E86B7A">
              <w:rPr>
                <w:rFonts w:asciiTheme="minorHAnsi" w:hAnsiTheme="minorHAnsi" w:cs="Arial"/>
                <w:sz w:val="18"/>
                <w:szCs w:val="18"/>
              </w:rPr>
              <w:t>27XX XXXX</w:t>
            </w:r>
            <w:r w:rsidRPr="00E86B7A">
              <w:rPr>
                <w:rFonts w:asciiTheme="minorHAnsi" w:hAnsiTheme="minorHAnsi" w:cs="Arial"/>
                <w:sz w:val="18"/>
                <w:szCs w:val="18"/>
              </w:rPr>
              <w:br/>
              <w:t>2010 XXXX</w:t>
            </w:r>
            <w:r w:rsidR="00E86B7A">
              <w:rPr>
                <w:rFonts w:asciiTheme="minorHAnsi" w:hAnsiTheme="minorHAnsi" w:cs="Arial" w:hint="cs"/>
                <w:sz w:val="18"/>
                <w:szCs w:val="18"/>
                <w:rtl/>
              </w:rPr>
              <w:br/>
            </w:r>
            <w:r w:rsidRPr="00E86B7A">
              <w:rPr>
                <w:rFonts w:asciiTheme="minorHAnsi" w:hAnsiTheme="minorHAnsi" w:cs="Arial"/>
                <w:sz w:val="18"/>
                <w:szCs w:val="18"/>
              </w:rPr>
              <w:t>2011 – 2016 XXXX</w:t>
            </w:r>
            <w:r w:rsidR="00E86B7A">
              <w:rPr>
                <w:rFonts w:asciiTheme="minorHAnsi" w:hAnsiTheme="minorHAnsi" w:cs="Arial" w:hint="cs"/>
                <w:sz w:val="18"/>
                <w:szCs w:val="18"/>
                <w:rtl/>
              </w:rPr>
              <w:br/>
            </w:r>
            <w:r w:rsidRPr="0046624B">
              <w:rPr>
                <w:sz w:val="18"/>
                <w:szCs w:val="18"/>
              </w:rPr>
              <w:t>2031 – 2034 XXXX</w:t>
            </w:r>
            <w:r w:rsidR="00E86B7A" w:rsidRPr="0046624B">
              <w:rPr>
                <w:rFonts w:hint="cs"/>
                <w:sz w:val="18"/>
                <w:szCs w:val="18"/>
                <w:rtl/>
              </w:rPr>
              <w:br/>
            </w:r>
            <w:r w:rsidRPr="00E86B7A">
              <w:rPr>
                <w:rFonts w:asciiTheme="minorHAnsi" w:hAnsiTheme="minorHAnsi" w:cs="Arial"/>
                <w:sz w:val="18"/>
                <w:szCs w:val="18"/>
              </w:rPr>
              <w:t>206X XXXX</w:t>
            </w:r>
            <w:r w:rsidR="00E86B7A">
              <w:rPr>
                <w:rFonts w:asciiTheme="minorHAnsi" w:hAnsiTheme="minorHAnsi" w:cs="Arial" w:hint="cs"/>
                <w:sz w:val="18"/>
                <w:szCs w:val="18"/>
                <w:rtl/>
              </w:rPr>
              <w:br/>
            </w:r>
            <w:r w:rsidRPr="00E86B7A">
              <w:rPr>
                <w:rFonts w:asciiTheme="minorHAnsi" w:hAnsiTheme="minorHAnsi" w:cs="Arial"/>
                <w:sz w:val="18"/>
                <w:szCs w:val="18"/>
              </w:rPr>
              <w:t>209X XXXX</w:t>
            </w:r>
          </w:p>
        </w:tc>
      </w:tr>
      <w:tr w:rsidR="002C5ADF" w:rsidRPr="00E86B7A" w:rsidTr="0039199E">
        <w:trPr>
          <w:trHeight w:val="500"/>
          <w:jc w:val="center"/>
        </w:trPr>
        <w:tc>
          <w:tcPr>
            <w:tcW w:w="18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5ADF" w:rsidRPr="00E86B7A" w:rsidRDefault="002C5ADF" w:rsidP="00E86B7A">
            <w:pPr>
              <w:pStyle w:val="tabletext1"/>
              <w:jc w:val="center"/>
              <w:rPr>
                <w:rFonts w:asciiTheme="minorHAnsi" w:hAnsiTheme="minorHAnsi" w:cs="Arial"/>
                <w:b w:val="0"/>
                <w:bCs w:val="0"/>
                <w:lang w:val="en-GB"/>
              </w:rPr>
            </w:pPr>
            <w:r w:rsidRPr="00E86B7A">
              <w:rPr>
                <w:rFonts w:asciiTheme="minorHAnsi" w:hAnsiTheme="minorHAnsi" w:cs="Arial"/>
                <w:b w:val="0"/>
                <w:bCs w:val="0"/>
                <w:lang w:val="en-GB"/>
              </w:rPr>
              <w:t>Mobile</w:t>
            </w:r>
          </w:p>
        </w:tc>
        <w:tc>
          <w:tcPr>
            <w:tcW w:w="2682" w:type="dxa"/>
            <w:tcBorders>
              <w:top w:val="nil"/>
              <w:left w:val="nil"/>
              <w:bottom w:val="single" w:sz="8" w:space="0" w:color="auto"/>
              <w:right w:val="single" w:sz="8" w:space="0" w:color="auto"/>
            </w:tcBorders>
            <w:tcMar>
              <w:top w:w="0" w:type="dxa"/>
              <w:left w:w="108" w:type="dxa"/>
              <w:bottom w:w="0" w:type="dxa"/>
              <w:right w:w="108" w:type="dxa"/>
            </w:tcMar>
            <w:vAlign w:val="center"/>
          </w:tcPr>
          <w:p w:rsidR="002C5ADF" w:rsidRPr="00E86B7A" w:rsidRDefault="002C5ADF" w:rsidP="00E86B7A">
            <w:pPr>
              <w:pStyle w:val="tabletext1"/>
              <w:jc w:val="center"/>
              <w:rPr>
                <w:rFonts w:asciiTheme="minorHAnsi" w:hAnsiTheme="minorHAnsi" w:cs="Arial"/>
                <w:b w:val="0"/>
                <w:bCs w:val="0"/>
                <w:snapToGrid w:val="0"/>
                <w:lang w:val="en-GB"/>
              </w:rPr>
            </w:pPr>
            <w:r w:rsidRPr="00E86B7A">
              <w:rPr>
                <w:rFonts w:asciiTheme="minorHAnsi" w:hAnsiTheme="minorHAnsi" w:cs="Arial"/>
                <w:b w:val="0"/>
                <w:bCs w:val="0"/>
                <w:snapToGrid w:val="0"/>
                <w:lang w:val="en-GB"/>
              </w:rPr>
              <w:t>GO Mobile</w:t>
            </w:r>
          </w:p>
          <w:p w:rsidR="002C5ADF" w:rsidRPr="00E86B7A" w:rsidRDefault="002C5ADF" w:rsidP="00E86B7A">
            <w:pPr>
              <w:pStyle w:val="tabletext1"/>
              <w:jc w:val="center"/>
              <w:rPr>
                <w:rFonts w:asciiTheme="minorHAnsi" w:hAnsiTheme="minorHAnsi" w:cs="Arial"/>
                <w:b w:val="0"/>
                <w:bCs w:val="0"/>
                <w:color w:val="1F497D"/>
              </w:rPr>
            </w:pPr>
          </w:p>
          <w:p w:rsidR="002C5ADF" w:rsidRPr="00E86B7A" w:rsidRDefault="002C5ADF" w:rsidP="00E86B7A">
            <w:pPr>
              <w:pStyle w:val="tabletext1"/>
              <w:jc w:val="center"/>
              <w:rPr>
                <w:rFonts w:asciiTheme="minorHAnsi" w:hAnsiTheme="minorHAnsi" w:cs="Arial"/>
                <w:b w:val="0"/>
                <w:bCs w:val="0"/>
                <w:snapToGrid w:val="0"/>
                <w:lang w:val="en-GB"/>
              </w:rPr>
            </w:pPr>
            <w:r w:rsidRPr="00E86B7A">
              <w:rPr>
                <w:rFonts w:asciiTheme="minorHAnsi" w:hAnsiTheme="minorHAnsi" w:cs="Arial"/>
                <w:b w:val="0"/>
                <w:bCs w:val="0"/>
                <w:snapToGrid w:val="0"/>
                <w:lang w:val="en-GB"/>
              </w:rPr>
              <w:t>Vodafone</w:t>
            </w:r>
          </w:p>
          <w:p w:rsidR="002C5ADF" w:rsidRPr="00E86B7A" w:rsidRDefault="002C5ADF" w:rsidP="00E86B7A">
            <w:pPr>
              <w:pStyle w:val="tabletext1"/>
              <w:jc w:val="center"/>
              <w:rPr>
                <w:rFonts w:asciiTheme="minorHAnsi" w:hAnsiTheme="minorHAnsi" w:cs="Arial"/>
                <w:b w:val="0"/>
                <w:bCs w:val="0"/>
              </w:rPr>
            </w:pPr>
          </w:p>
          <w:p w:rsidR="002C5ADF" w:rsidRPr="00E86B7A" w:rsidRDefault="002C5ADF" w:rsidP="00E86B7A">
            <w:pPr>
              <w:pStyle w:val="tabletext1"/>
              <w:jc w:val="center"/>
              <w:rPr>
                <w:rFonts w:asciiTheme="minorHAnsi" w:hAnsiTheme="minorHAnsi" w:cs="Arial"/>
                <w:b w:val="0"/>
                <w:bCs w:val="0"/>
              </w:rPr>
            </w:pPr>
            <w:r w:rsidRPr="00E86B7A">
              <w:rPr>
                <w:rFonts w:asciiTheme="minorHAnsi" w:hAnsiTheme="minorHAnsi" w:cs="Arial"/>
                <w:b w:val="0"/>
                <w:bCs w:val="0"/>
                <w:snapToGrid w:val="0"/>
                <w:lang w:val="en-GB"/>
              </w:rPr>
              <w:t>Melita Mobile</w:t>
            </w:r>
          </w:p>
          <w:p w:rsidR="002C5ADF" w:rsidRPr="00E86B7A" w:rsidRDefault="002C5ADF" w:rsidP="00E86B7A">
            <w:pPr>
              <w:pStyle w:val="tabletext1"/>
              <w:jc w:val="center"/>
              <w:rPr>
                <w:rFonts w:asciiTheme="minorHAnsi" w:hAnsiTheme="minorHAnsi" w:cs="Arial"/>
                <w:b w:val="0"/>
                <w:bCs w:val="0"/>
                <w:snapToGrid w:val="0"/>
                <w:lang w:val="en-GB"/>
              </w:rPr>
            </w:pPr>
            <w:r w:rsidRPr="00E86B7A">
              <w:rPr>
                <w:rFonts w:asciiTheme="minorHAnsi" w:hAnsiTheme="minorHAnsi" w:cs="Arial"/>
                <w:b w:val="0"/>
                <w:bCs w:val="0"/>
                <w:snapToGrid w:val="0"/>
                <w:lang w:val="en-GB"/>
              </w:rPr>
              <w:t>Redtouch Fone</w:t>
            </w:r>
          </w:p>
          <w:p w:rsidR="002C5ADF" w:rsidRPr="00E86B7A" w:rsidRDefault="002C5ADF" w:rsidP="00E86B7A">
            <w:pPr>
              <w:pStyle w:val="tabletext1"/>
              <w:jc w:val="center"/>
              <w:rPr>
                <w:rFonts w:asciiTheme="minorHAnsi" w:hAnsiTheme="minorHAnsi" w:cs="Arial"/>
                <w:b w:val="0"/>
                <w:bCs w:val="0"/>
              </w:rPr>
            </w:pPr>
            <w:r w:rsidRPr="00E86B7A">
              <w:rPr>
                <w:rFonts w:asciiTheme="minorHAnsi" w:hAnsiTheme="minorHAnsi" w:cs="Arial"/>
                <w:b w:val="0"/>
                <w:bCs w:val="0"/>
              </w:rPr>
              <w:t>YOM</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ADF" w:rsidRPr="00E86B7A" w:rsidRDefault="002C5ADF" w:rsidP="00E86B7A">
            <w:pPr>
              <w:pStyle w:val="tabletext1"/>
              <w:jc w:val="center"/>
              <w:rPr>
                <w:rFonts w:asciiTheme="minorHAnsi" w:hAnsiTheme="minorHAnsi" w:cs="Arial"/>
                <w:b w:val="0"/>
                <w:bCs w:val="0"/>
                <w:snapToGrid w:val="0"/>
                <w:color w:val="1F497D"/>
                <w:lang w:val="en-GB"/>
              </w:rPr>
            </w:pPr>
            <w:r w:rsidRPr="00E86B7A">
              <w:rPr>
                <w:rFonts w:asciiTheme="minorHAnsi" w:hAnsiTheme="minorHAnsi" w:cs="Arial"/>
                <w:b w:val="0"/>
                <w:bCs w:val="0"/>
                <w:snapToGrid w:val="0"/>
                <w:lang w:val="en-GB"/>
              </w:rPr>
              <w:t>79XX XXXX</w:t>
            </w:r>
          </w:p>
          <w:p w:rsidR="002C5ADF" w:rsidRPr="00E86B7A" w:rsidRDefault="002C5ADF" w:rsidP="00E86B7A">
            <w:pPr>
              <w:pStyle w:val="tabletext1"/>
              <w:jc w:val="center"/>
              <w:rPr>
                <w:rFonts w:asciiTheme="minorHAnsi" w:hAnsiTheme="minorHAnsi" w:cs="Arial"/>
                <w:b w:val="0"/>
                <w:bCs w:val="0"/>
              </w:rPr>
            </w:pPr>
            <w:r w:rsidRPr="00E86B7A">
              <w:rPr>
                <w:rFonts w:asciiTheme="minorHAnsi" w:hAnsiTheme="minorHAnsi" w:cs="Arial"/>
                <w:b w:val="0"/>
                <w:bCs w:val="0"/>
              </w:rPr>
              <w:t>9889 XXXX</w:t>
            </w:r>
          </w:p>
          <w:p w:rsidR="002C5ADF" w:rsidRPr="00E86B7A" w:rsidRDefault="002C5ADF" w:rsidP="00E86B7A">
            <w:pPr>
              <w:pStyle w:val="tabletext1"/>
              <w:jc w:val="center"/>
              <w:rPr>
                <w:rFonts w:asciiTheme="minorHAnsi" w:hAnsiTheme="minorHAnsi" w:cs="Arial"/>
                <w:b w:val="0"/>
                <w:bCs w:val="0"/>
                <w:snapToGrid w:val="0"/>
                <w:lang w:val="en-GB"/>
              </w:rPr>
            </w:pPr>
            <w:r w:rsidRPr="00E86B7A">
              <w:rPr>
                <w:rFonts w:asciiTheme="minorHAnsi" w:hAnsiTheme="minorHAnsi" w:cs="Arial"/>
                <w:b w:val="0"/>
                <w:bCs w:val="0"/>
                <w:snapToGrid w:val="0"/>
                <w:lang w:val="en-GB"/>
              </w:rPr>
              <w:t>99XX XXXX</w:t>
            </w:r>
          </w:p>
          <w:p w:rsidR="002C5ADF" w:rsidRPr="00E86B7A" w:rsidRDefault="002C5ADF" w:rsidP="00E86B7A">
            <w:pPr>
              <w:pStyle w:val="tabletext1"/>
              <w:jc w:val="center"/>
              <w:rPr>
                <w:rFonts w:asciiTheme="minorHAnsi" w:hAnsiTheme="minorHAnsi" w:cs="Arial"/>
                <w:b w:val="0"/>
                <w:bCs w:val="0"/>
              </w:rPr>
            </w:pPr>
            <w:r w:rsidRPr="00E86B7A">
              <w:rPr>
                <w:rFonts w:asciiTheme="minorHAnsi" w:hAnsiTheme="minorHAnsi" w:cs="Arial"/>
                <w:b w:val="0"/>
                <w:bCs w:val="0"/>
                <w:snapToGrid w:val="0"/>
                <w:lang w:val="en-GB"/>
              </w:rPr>
              <w:t>9897 XXXX</w:t>
            </w:r>
          </w:p>
          <w:p w:rsidR="002C5ADF" w:rsidRPr="00E86B7A" w:rsidRDefault="002C5ADF" w:rsidP="00E86B7A">
            <w:pPr>
              <w:pStyle w:val="tabletext1"/>
              <w:jc w:val="center"/>
              <w:rPr>
                <w:rFonts w:asciiTheme="minorHAnsi" w:hAnsiTheme="minorHAnsi" w:cs="Arial"/>
                <w:b w:val="0"/>
                <w:bCs w:val="0"/>
              </w:rPr>
            </w:pPr>
            <w:r w:rsidRPr="00E86B7A">
              <w:rPr>
                <w:rFonts w:asciiTheme="minorHAnsi" w:hAnsiTheme="minorHAnsi" w:cs="Arial"/>
                <w:b w:val="0"/>
                <w:bCs w:val="0"/>
                <w:snapToGrid w:val="0"/>
                <w:lang w:val="en-GB"/>
              </w:rPr>
              <w:t>77XX XXXX</w:t>
            </w:r>
          </w:p>
          <w:p w:rsidR="002C5ADF" w:rsidRPr="00E86B7A" w:rsidRDefault="002C5ADF" w:rsidP="00E86B7A">
            <w:pPr>
              <w:pStyle w:val="tabletext1"/>
              <w:jc w:val="center"/>
              <w:rPr>
                <w:rFonts w:asciiTheme="minorHAnsi" w:hAnsiTheme="minorHAnsi" w:cs="Arial"/>
                <w:b w:val="0"/>
                <w:bCs w:val="0"/>
                <w:snapToGrid w:val="0"/>
                <w:lang w:val="en-GB"/>
              </w:rPr>
            </w:pPr>
            <w:r w:rsidRPr="00E86B7A">
              <w:rPr>
                <w:rFonts w:asciiTheme="minorHAnsi" w:hAnsiTheme="minorHAnsi" w:cs="Arial"/>
                <w:b w:val="0"/>
                <w:bCs w:val="0"/>
                <w:snapToGrid w:val="0"/>
                <w:lang w:val="en-GB"/>
              </w:rPr>
              <w:t xml:space="preserve">9811 </w:t>
            </w:r>
            <w:r w:rsidR="00E86B7A">
              <w:rPr>
                <w:rFonts w:asciiTheme="minorHAnsi" w:hAnsiTheme="minorHAnsi" w:cs="Arial" w:hint="cs"/>
                <w:b w:val="0"/>
                <w:bCs w:val="0"/>
                <w:snapToGrid w:val="0"/>
                <w:rtl/>
                <w:lang w:val="en-GB"/>
              </w:rPr>
              <w:t>–</w:t>
            </w:r>
            <w:r w:rsidRPr="00E86B7A">
              <w:rPr>
                <w:rFonts w:asciiTheme="minorHAnsi" w:hAnsiTheme="minorHAnsi" w:cs="Arial"/>
                <w:b w:val="0"/>
                <w:bCs w:val="0"/>
                <w:snapToGrid w:val="0"/>
                <w:lang w:val="en-GB"/>
              </w:rPr>
              <w:t xml:space="preserve"> 9813 XXXX</w:t>
            </w:r>
          </w:p>
          <w:p w:rsidR="002C5ADF" w:rsidRPr="00E86B7A" w:rsidRDefault="002C5ADF" w:rsidP="00E86B7A">
            <w:pPr>
              <w:pStyle w:val="tabletext1"/>
              <w:jc w:val="center"/>
              <w:rPr>
                <w:rFonts w:asciiTheme="minorHAnsi" w:hAnsiTheme="minorHAnsi" w:cs="Arial"/>
                <w:b w:val="0"/>
                <w:bCs w:val="0"/>
              </w:rPr>
            </w:pPr>
            <w:r w:rsidRPr="00E86B7A">
              <w:rPr>
                <w:rFonts w:asciiTheme="minorHAnsi" w:hAnsiTheme="minorHAnsi" w:cs="Arial"/>
                <w:b w:val="0"/>
                <w:bCs w:val="0"/>
              </w:rPr>
              <w:t>9696 XXXX</w:t>
            </w:r>
          </w:p>
        </w:tc>
      </w:tr>
    </w:tbl>
    <w:p w:rsidR="002C5ADF" w:rsidRPr="002C5ADF" w:rsidRDefault="002C5ADF" w:rsidP="0039199E">
      <w:pPr>
        <w:spacing w:before="0"/>
        <w:rPr>
          <w:rFonts w:asciiTheme="minorHAnsi" w:hAnsiTheme="minorHAnsi"/>
        </w:rPr>
      </w:pPr>
    </w:p>
    <w:p w:rsidR="002C5ADF" w:rsidRPr="002C5ADF" w:rsidRDefault="002C5ADF" w:rsidP="0039199E">
      <w:r w:rsidRPr="002C5ADF">
        <w:t>All Administrations and Recognized Operating Agencies (ROAs) are requested to urgently programme their switches to enable immediate access to these numbering ranges.</w:t>
      </w:r>
    </w:p>
    <w:p w:rsidR="0039199E" w:rsidRDefault="0039199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rsidR="002C5ADF" w:rsidRPr="002C5ADF" w:rsidRDefault="002C5ADF" w:rsidP="002C5ADF">
      <w:pPr>
        <w:rPr>
          <w:rFonts w:asciiTheme="minorHAnsi" w:hAnsiTheme="minorHAnsi" w:cs="Arial"/>
        </w:rPr>
      </w:pPr>
      <w:r w:rsidRPr="002C5ADF">
        <w:rPr>
          <w:rFonts w:asciiTheme="minorHAnsi" w:hAnsiTheme="minorHAnsi" w:cs="Arial"/>
        </w:rPr>
        <w:lastRenderedPageBreak/>
        <w:t>Contact:</w:t>
      </w:r>
    </w:p>
    <w:p w:rsidR="002C5ADF" w:rsidRPr="0039199E" w:rsidRDefault="0039199E" w:rsidP="0039199E">
      <w:pPr>
        <w:ind w:left="567" w:hanging="567"/>
        <w:jc w:val="left"/>
      </w:pPr>
      <w:r>
        <w:tab/>
      </w:r>
      <w:r w:rsidR="002C5ADF" w:rsidRPr="002C5ADF">
        <w:t>Mr Claude Azzopardi / Mr David Scerri</w:t>
      </w:r>
      <w:r w:rsidR="002C5ADF" w:rsidRPr="002C5ADF">
        <w:br/>
        <w:t>Malta Communications Authority (MCA)</w:t>
      </w:r>
      <w:r w:rsidR="002C5ADF" w:rsidRPr="002C5ADF">
        <w:br/>
        <w:t>Valletta Waterfront</w:t>
      </w:r>
      <w:r w:rsidR="002C5ADF" w:rsidRPr="002C5ADF">
        <w:br/>
        <w:t>Pinto Wharf</w:t>
      </w:r>
      <w:r w:rsidR="002C5ADF" w:rsidRPr="002C5ADF">
        <w:br/>
        <w:t>Floriana FRN1913</w:t>
      </w:r>
      <w:r w:rsidR="002C5ADF" w:rsidRPr="002C5ADF">
        <w:br/>
        <w:t>Malta</w:t>
      </w:r>
      <w:r w:rsidR="002C5ADF" w:rsidRPr="002C5ADF">
        <w:br/>
        <w:t>Tel:</w:t>
      </w:r>
      <w:r>
        <w:tab/>
      </w:r>
      <w:r w:rsidR="002C5ADF" w:rsidRPr="002C5ADF">
        <w:rPr>
          <w:color w:val="000000"/>
        </w:rPr>
        <w:t xml:space="preserve"> </w:t>
      </w:r>
      <w:r w:rsidR="002C5ADF" w:rsidRPr="002C5ADF">
        <w:t>+356 2133 6840</w:t>
      </w:r>
      <w:r w:rsidR="002C5ADF" w:rsidRPr="002C5ADF">
        <w:br/>
        <w:t>Fax:</w:t>
      </w:r>
      <w:r>
        <w:tab/>
      </w:r>
      <w:r w:rsidR="002C5ADF" w:rsidRPr="002C5ADF">
        <w:rPr>
          <w:color w:val="000000"/>
        </w:rPr>
        <w:t xml:space="preserve"> </w:t>
      </w:r>
      <w:r w:rsidR="002C5ADF" w:rsidRPr="002C5ADF">
        <w:t>+356 2133 6846</w:t>
      </w:r>
      <w:r w:rsidR="002C5ADF" w:rsidRPr="002C5ADF">
        <w:br/>
      </w:r>
      <w:r w:rsidR="002C5ADF" w:rsidRPr="0039199E">
        <w:t>E-mail:</w:t>
      </w:r>
      <w:r w:rsidRPr="0039199E">
        <w:tab/>
      </w:r>
      <w:r w:rsidR="002C5ADF" w:rsidRPr="0039199E">
        <w:t xml:space="preserve"> </w:t>
      </w:r>
      <w:hyperlink r:id="rId18" w:history="1">
        <w:r w:rsidR="002C5ADF" w:rsidRPr="0039199E">
          <w:t>info@mca.org.mt</w:t>
        </w:r>
      </w:hyperlink>
      <w:r w:rsidR="002C5ADF" w:rsidRPr="0039199E">
        <w:br/>
        <w:t>URL:</w:t>
      </w:r>
      <w:r w:rsidRPr="0039199E">
        <w:tab/>
      </w:r>
      <w:r w:rsidR="002C5ADF" w:rsidRPr="0039199E">
        <w:t xml:space="preserve"> </w:t>
      </w:r>
      <w:hyperlink r:id="rId19" w:history="1">
        <w:r w:rsidR="002C5ADF" w:rsidRPr="0039199E">
          <w:t>www.mca.org.mt</w:t>
        </w:r>
      </w:hyperlink>
    </w:p>
    <w:p w:rsidR="002C5ADF" w:rsidRPr="002C5ADF" w:rsidRDefault="002C5ADF" w:rsidP="0039199E">
      <w:pPr>
        <w:tabs>
          <w:tab w:val="left" w:pos="1560"/>
          <w:tab w:val="left" w:pos="2127"/>
        </w:tabs>
        <w:spacing w:before="240"/>
        <w:outlineLvl w:val="3"/>
        <w:rPr>
          <w:rFonts w:asciiTheme="minorHAnsi" w:hAnsiTheme="minorHAnsi" w:cs="Arial"/>
          <w:b/>
        </w:rPr>
      </w:pPr>
      <w:r w:rsidRPr="002C5ADF">
        <w:rPr>
          <w:rFonts w:asciiTheme="minorHAnsi" w:hAnsiTheme="minorHAnsi" w:cs="Arial"/>
          <w:b/>
        </w:rPr>
        <w:t>Suriname</w:t>
      </w:r>
      <w:r w:rsidR="00D046AD">
        <w:rPr>
          <w:rFonts w:asciiTheme="minorHAnsi" w:hAnsiTheme="minorHAnsi" w:cs="Arial"/>
          <w:b/>
        </w:rPr>
        <w:fldChar w:fldCharType="begin"/>
      </w:r>
      <w:r w:rsidR="0039199E">
        <w:instrText xml:space="preserve"> TC "</w:instrText>
      </w:r>
      <w:bookmarkStart w:id="455" w:name="_Toc370373479"/>
      <w:r w:rsidR="0039199E" w:rsidRPr="004E3A71">
        <w:rPr>
          <w:rFonts w:asciiTheme="minorHAnsi" w:hAnsiTheme="minorHAnsi" w:cs="Arial"/>
          <w:b/>
        </w:rPr>
        <w:instrText>Suriname</w:instrText>
      </w:r>
      <w:bookmarkEnd w:id="455"/>
      <w:r w:rsidR="0039199E">
        <w:instrText xml:space="preserve">" \f C \l "1" </w:instrText>
      </w:r>
      <w:r w:rsidR="00D046AD">
        <w:rPr>
          <w:rFonts w:asciiTheme="minorHAnsi" w:hAnsiTheme="minorHAnsi" w:cs="Arial"/>
          <w:b/>
        </w:rPr>
        <w:fldChar w:fldCharType="end"/>
      </w:r>
      <w:r w:rsidRPr="002C5ADF">
        <w:rPr>
          <w:rFonts w:asciiTheme="minorHAnsi" w:hAnsiTheme="minorHAnsi" w:cs="Arial"/>
          <w:b/>
        </w:rPr>
        <w:t xml:space="preserve"> (country code +597)</w:t>
      </w:r>
    </w:p>
    <w:p w:rsidR="002C5ADF" w:rsidRPr="002C5ADF" w:rsidRDefault="002C5ADF" w:rsidP="0039199E">
      <w:pPr>
        <w:tabs>
          <w:tab w:val="left" w:pos="1560"/>
          <w:tab w:val="left" w:pos="2127"/>
        </w:tabs>
        <w:spacing w:before="0"/>
        <w:outlineLvl w:val="3"/>
        <w:rPr>
          <w:rFonts w:asciiTheme="minorHAnsi" w:hAnsiTheme="minorHAnsi" w:cs="Arial"/>
        </w:rPr>
      </w:pPr>
      <w:r w:rsidRPr="002C5ADF">
        <w:rPr>
          <w:rFonts w:asciiTheme="minorHAnsi" w:hAnsiTheme="minorHAnsi" w:cs="Arial"/>
        </w:rPr>
        <w:t>Communication of 7.X.2013:</w:t>
      </w:r>
    </w:p>
    <w:p w:rsidR="002C5ADF" w:rsidRPr="002C5ADF" w:rsidRDefault="002C5ADF" w:rsidP="002C5ADF">
      <w:pPr>
        <w:rPr>
          <w:rFonts w:asciiTheme="minorHAnsi" w:hAnsiTheme="minorHAnsi" w:cs="Arial"/>
        </w:rPr>
      </w:pPr>
      <w:r w:rsidRPr="002C5ADF">
        <w:rPr>
          <w:rFonts w:asciiTheme="minorHAnsi" w:hAnsiTheme="minorHAnsi" w:cs="Arial"/>
        </w:rPr>
        <w:t xml:space="preserve">The </w:t>
      </w:r>
      <w:r w:rsidRPr="002C5ADF">
        <w:rPr>
          <w:rFonts w:asciiTheme="minorHAnsi" w:hAnsiTheme="minorHAnsi" w:cs="Arial"/>
          <w:i/>
          <w:iCs/>
        </w:rPr>
        <w:t>Telecommunicatie Autoriteit Suriname (TAS)</w:t>
      </w:r>
      <w:r w:rsidRPr="002C5ADF">
        <w:rPr>
          <w:rFonts w:asciiTheme="minorHAnsi" w:hAnsiTheme="minorHAnsi" w:cs="Arial"/>
        </w:rPr>
        <w:t>, Paramaribo, Suriname</w:t>
      </w:r>
      <w:r w:rsidR="00D046AD">
        <w:rPr>
          <w:rFonts w:asciiTheme="minorHAnsi" w:hAnsiTheme="minorHAnsi" w:cs="Arial"/>
        </w:rPr>
        <w:fldChar w:fldCharType="begin"/>
      </w:r>
      <w:r w:rsidR="0039199E">
        <w:instrText xml:space="preserve"> TC "</w:instrText>
      </w:r>
      <w:bookmarkStart w:id="456" w:name="_Toc370373480"/>
      <w:r w:rsidR="0039199E" w:rsidRPr="00034473">
        <w:rPr>
          <w:rFonts w:asciiTheme="minorHAnsi" w:hAnsiTheme="minorHAnsi" w:cs="Arial"/>
          <w:i/>
          <w:iCs/>
        </w:rPr>
        <w:instrText>Telecommunicatie Autoriteit Suriname (TAS)</w:instrText>
      </w:r>
      <w:r w:rsidR="0039199E" w:rsidRPr="00034473">
        <w:rPr>
          <w:rFonts w:asciiTheme="minorHAnsi" w:hAnsiTheme="minorHAnsi" w:cs="Arial"/>
        </w:rPr>
        <w:instrText>, Paramaribo, Suriname</w:instrText>
      </w:r>
      <w:bookmarkEnd w:id="456"/>
      <w:r w:rsidR="0039199E">
        <w:instrText xml:space="preserve">" \f C \l "1" </w:instrText>
      </w:r>
      <w:r w:rsidR="00D046AD">
        <w:rPr>
          <w:rFonts w:asciiTheme="minorHAnsi" w:hAnsiTheme="minorHAnsi" w:cs="Arial"/>
        </w:rPr>
        <w:fldChar w:fldCharType="end"/>
      </w:r>
      <w:r w:rsidRPr="002C5ADF">
        <w:rPr>
          <w:rFonts w:asciiTheme="minorHAnsi" w:hAnsiTheme="minorHAnsi" w:cs="Arial"/>
        </w:rPr>
        <w:t>, announces the following updated numbering plan in Suriname as of the 1</w:t>
      </w:r>
      <w:r w:rsidRPr="002C5ADF">
        <w:rPr>
          <w:rFonts w:asciiTheme="minorHAnsi" w:hAnsiTheme="minorHAnsi" w:cs="Arial"/>
          <w:vertAlign w:val="superscript"/>
        </w:rPr>
        <w:t>st</w:t>
      </w:r>
      <w:r w:rsidRPr="002C5ADF">
        <w:rPr>
          <w:rFonts w:asciiTheme="minorHAnsi" w:hAnsiTheme="minorHAnsi" w:cs="Arial"/>
        </w:rPr>
        <w:t xml:space="preserve"> of october, 2013.</w:t>
      </w:r>
    </w:p>
    <w:p w:rsidR="002C5ADF" w:rsidRPr="002C5ADF" w:rsidRDefault="002C5ADF" w:rsidP="0039199E">
      <w:r w:rsidRPr="002C5ADF">
        <w:t>Presentation of E.164 National numbering for country code +597</w:t>
      </w:r>
    </w:p>
    <w:p w:rsidR="002C5ADF" w:rsidRPr="002C5ADF" w:rsidRDefault="002C5ADF" w:rsidP="00896507">
      <w:pPr>
        <w:rPr>
          <w:rFonts w:asciiTheme="minorHAnsi" w:hAnsiTheme="minorHAnsi" w:cs="Arial"/>
          <w:i/>
          <w:iCs/>
        </w:rPr>
      </w:pPr>
      <w:r w:rsidRPr="004302D6">
        <w:rPr>
          <w:rFonts w:asciiTheme="minorHAnsi" w:hAnsiTheme="minorHAnsi" w:cs="Arial"/>
        </w:rPr>
        <w:t>a</w:t>
      </w:r>
      <w:r w:rsidR="00653E62" w:rsidRPr="004302D6">
        <w:rPr>
          <w:rFonts w:asciiTheme="minorHAnsi" w:hAnsiTheme="minorHAnsi" w:cs="Arial"/>
        </w:rPr>
        <w:t>)</w:t>
      </w:r>
      <w:r w:rsidR="0039199E">
        <w:rPr>
          <w:rFonts w:asciiTheme="minorHAnsi" w:hAnsiTheme="minorHAnsi" w:cs="Arial"/>
          <w:i/>
          <w:iCs/>
        </w:rPr>
        <w:tab/>
      </w:r>
      <w:r w:rsidRPr="002C5ADF">
        <w:rPr>
          <w:rFonts w:asciiTheme="minorHAnsi" w:hAnsiTheme="minorHAnsi" w:cs="Arial"/>
          <w:i/>
          <w:iCs/>
        </w:rPr>
        <w:t xml:space="preserve">Overview </w:t>
      </w:r>
    </w:p>
    <w:p w:rsidR="002C5ADF" w:rsidRPr="002C5ADF" w:rsidRDefault="002C5ADF" w:rsidP="00653E62">
      <w:pPr>
        <w:jc w:val="left"/>
        <w:rPr>
          <w:rFonts w:asciiTheme="minorHAnsi" w:hAnsiTheme="minorHAnsi" w:cs="Arial"/>
        </w:rPr>
      </w:pPr>
      <w:r w:rsidRPr="002C5ADF">
        <w:rPr>
          <w:rFonts w:asciiTheme="minorHAnsi" w:hAnsiTheme="minorHAnsi" w:cs="Arial"/>
        </w:rPr>
        <w:t>The minimum number length (excluding the country code)</w:t>
      </w:r>
      <w:r w:rsidR="00653E62">
        <w:rPr>
          <w:rFonts w:asciiTheme="minorHAnsi" w:hAnsiTheme="minorHAnsi" w:cs="Arial"/>
        </w:rPr>
        <w:t>:</w:t>
      </w:r>
      <w:r w:rsidRPr="002C5ADF">
        <w:rPr>
          <w:rFonts w:asciiTheme="minorHAnsi" w:hAnsiTheme="minorHAnsi" w:cs="Arial"/>
        </w:rPr>
        <w:t xml:space="preserve"> is six (6) digits</w:t>
      </w:r>
      <w:r w:rsidR="0039199E">
        <w:rPr>
          <w:rFonts w:asciiTheme="minorHAnsi" w:hAnsiTheme="minorHAnsi" w:cs="Arial"/>
        </w:rPr>
        <w:br/>
      </w:r>
      <w:r w:rsidRPr="002C5ADF">
        <w:rPr>
          <w:rFonts w:asciiTheme="minorHAnsi" w:hAnsiTheme="minorHAnsi" w:cs="Arial"/>
        </w:rPr>
        <w:t>The maximum number length (excluding the country code)</w:t>
      </w:r>
      <w:r w:rsidR="00653E62">
        <w:rPr>
          <w:rFonts w:asciiTheme="minorHAnsi" w:hAnsiTheme="minorHAnsi" w:cs="Arial"/>
        </w:rPr>
        <w:t>:</w:t>
      </w:r>
      <w:r w:rsidRPr="002C5ADF">
        <w:rPr>
          <w:rFonts w:asciiTheme="minorHAnsi" w:hAnsiTheme="minorHAnsi" w:cs="Arial"/>
        </w:rPr>
        <w:t xml:space="preserve"> is seven (7) digits</w:t>
      </w:r>
    </w:p>
    <w:p w:rsidR="002C5ADF" w:rsidRPr="002C5ADF" w:rsidRDefault="002C5ADF" w:rsidP="00896507">
      <w:pPr>
        <w:rPr>
          <w:rFonts w:asciiTheme="minorHAnsi" w:hAnsiTheme="minorHAnsi" w:cs="Arial"/>
        </w:rPr>
      </w:pPr>
      <w:r w:rsidRPr="004302D6">
        <w:rPr>
          <w:rFonts w:asciiTheme="minorHAnsi" w:hAnsiTheme="minorHAnsi" w:cs="Arial"/>
        </w:rPr>
        <w:t>b</w:t>
      </w:r>
      <w:r w:rsidR="00653E62" w:rsidRPr="004302D6">
        <w:rPr>
          <w:rFonts w:asciiTheme="minorHAnsi" w:hAnsiTheme="minorHAnsi" w:cs="Arial"/>
        </w:rPr>
        <w:t>)</w:t>
      </w:r>
      <w:r w:rsidR="0039199E">
        <w:rPr>
          <w:rFonts w:asciiTheme="minorHAnsi" w:hAnsiTheme="minorHAnsi" w:cs="Arial"/>
        </w:rPr>
        <w:tab/>
      </w:r>
      <w:r w:rsidRPr="002C5ADF">
        <w:rPr>
          <w:rFonts w:asciiTheme="minorHAnsi" w:hAnsiTheme="minorHAnsi" w:cs="Arial"/>
          <w:i/>
          <w:iCs/>
        </w:rPr>
        <w:t>Detail of numbering scheme</w:t>
      </w:r>
    </w:p>
    <w:p w:rsidR="002C5ADF" w:rsidRPr="00E01D00" w:rsidRDefault="002C5ADF" w:rsidP="00896507">
      <w:pPr>
        <w:tabs>
          <w:tab w:val="clear" w:pos="1843"/>
          <w:tab w:val="clear" w:pos="5387"/>
          <w:tab w:val="clear" w:pos="5954"/>
          <w:tab w:val="left" w:pos="2694"/>
          <w:tab w:val="left" w:pos="3544"/>
        </w:tabs>
        <w:jc w:val="left"/>
        <w:rPr>
          <w:rFonts w:asciiTheme="minorHAnsi" w:hAnsiTheme="minorHAnsi" w:cs="Arial"/>
          <w:lang w:val="en-US"/>
        </w:rPr>
      </w:pPr>
      <w:r w:rsidRPr="00E01D00">
        <w:rPr>
          <w:rFonts w:asciiTheme="minorHAnsi" w:hAnsiTheme="minorHAnsi" w:cs="Arial"/>
          <w:lang w:val="en-US"/>
        </w:rPr>
        <w:t>International dialling format</w:t>
      </w:r>
      <w:r w:rsidR="00896507" w:rsidRPr="00E01D00">
        <w:rPr>
          <w:rFonts w:asciiTheme="minorHAnsi" w:hAnsiTheme="minorHAnsi" w:cs="Arial"/>
          <w:lang w:val="en-US"/>
        </w:rPr>
        <w:t>:</w:t>
      </w:r>
      <w:r w:rsidR="004302D6" w:rsidRPr="00E01D00">
        <w:rPr>
          <w:rFonts w:asciiTheme="minorHAnsi" w:hAnsiTheme="minorHAnsi" w:cs="Arial"/>
          <w:lang w:val="en-US"/>
        </w:rPr>
        <w:tab/>
      </w:r>
      <w:r w:rsidRPr="00E01D00">
        <w:rPr>
          <w:rFonts w:asciiTheme="minorHAnsi" w:hAnsiTheme="minorHAnsi" w:cs="Arial"/>
          <w:lang w:val="en-US"/>
        </w:rPr>
        <w:t>Mobile:</w:t>
      </w:r>
      <w:r w:rsidR="00653E62" w:rsidRPr="00E01D00">
        <w:rPr>
          <w:rFonts w:asciiTheme="minorHAnsi" w:hAnsiTheme="minorHAnsi" w:cs="Arial"/>
          <w:lang w:val="en-US"/>
        </w:rPr>
        <w:tab/>
      </w:r>
      <w:r w:rsidRPr="00E01D00">
        <w:rPr>
          <w:rFonts w:asciiTheme="minorHAnsi" w:hAnsiTheme="minorHAnsi" w:cs="Arial"/>
          <w:lang w:val="en-US"/>
        </w:rPr>
        <w:t>+ 597 XXXXXXX</w:t>
      </w:r>
      <w:r w:rsidR="008F48AC" w:rsidRPr="00E01D00">
        <w:rPr>
          <w:rFonts w:asciiTheme="minorHAnsi" w:hAnsiTheme="minorHAnsi" w:cs="Arial"/>
          <w:lang w:val="en-US"/>
        </w:rPr>
        <w:br/>
      </w:r>
      <w:r w:rsidR="00653E62" w:rsidRPr="00E01D00">
        <w:rPr>
          <w:rFonts w:asciiTheme="minorHAnsi" w:hAnsiTheme="minorHAnsi" w:cs="Arial"/>
          <w:lang w:val="en-US"/>
        </w:rPr>
        <w:tab/>
      </w:r>
      <w:r w:rsidR="00653E62" w:rsidRPr="00E01D00">
        <w:rPr>
          <w:rFonts w:asciiTheme="minorHAnsi" w:hAnsiTheme="minorHAnsi" w:cs="Arial"/>
          <w:lang w:val="en-US"/>
        </w:rPr>
        <w:tab/>
      </w:r>
      <w:r w:rsidR="00653E62" w:rsidRPr="00E01D00">
        <w:rPr>
          <w:rFonts w:asciiTheme="minorHAnsi" w:hAnsiTheme="minorHAnsi" w:cs="Arial"/>
          <w:lang w:val="en-US"/>
        </w:rPr>
        <w:tab/>
      </w:r>
      <w:r w:rsidRPr="00E01D00">
        <w:rPr>
          <w:rFonts w:asciiTheme="minorHAnsi" w:hAnsiTheme="minorHAnsi" w:cs="Arial"/>
          <w:lang w:val="en-US"/>
        </w:rPr>
        <w:t>Fixed:</w:t>
      </w:r>
      <w:r w:rsidR="00653E62" w:rsidRPr="00E01D00">
        <w:rPr>
          <w:rFonts w:asciiTheme="minorHAnsi" w:hAnsiTheme="minorHAnsi" w:cs="Arial"/>
          <w:lang w:val="en-US"/>
        </w:rPr>
        <w:tab/>
      </w:r>
      <w:r w:rsidRPr="00E01D00">
        <w:rPr>
          <w:rFonts w:asciiTheme="minorHAnsi" w:hAnsiTheme="minorHAnsi" w:cs="Arial"/>
          <w:lang w:val="en-US"/>
        </w:rPr>
        <w:t>+ 597 XXXXXX</w:t>
      </w:r>
    </w:p>
    <w:p w:rsidR="002C5ADF" w:rsidRPr="002C5ADF" w:rsidRDefault="002C5ADF" w:rsidP="0039199E">
      <w:pPr>
        <w:rPr>
          <w:lang w:val="fr-FR"/>
        </w:rPr>
      </w:pPr>
      <w:r w:rsidRPr="002C5ADF">
        <w:rPr>
          <w:lang w:val="fr-FR"/>
        </w:rPr>
        <w:t>International prefix code : 00 (+)</w:t>
      </w:r>
    </w:p>
    <w:p w:rsidR="002C5ADF" w:rsidRPr="002C5ADF" w:rsidRDefault="002C5ADF" w:rsidP="008F48AC">
      <w:pPr>
        <w:rPr>
          <w:lang w:val="fr-CH"/>
        </w:rPr>
      </w:pPr>
      <w:r w:rsidRPr="002C5ADF">
        <w:rPr>
          <w:lang w:val="fr-CH"/>
        </w:rPr>
        <w:t>National prefix code:          0</w:t>
      </w:r>
    </w:p>
    <w:p w:rsidR="002C5ADF" w:rsidRPr="002C5ADF" w:rsidRDefault="002C5ADF" w:rsidP="008F48AC">
      <w:pPr>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5"/>
        <w:gridCol w:w="1284"/>
        <w:gridCol w:w="1127"/>
        <w:gridCol w:w="1911"/>
        <w:gridCol w:w="2055"/>
      </w:tblGrid>
      <w:tr w:rsidR="002C5ADF" w:rsidRPr="008F48AC" w:rsidTr="008F48AC">
        <w:trPr>
          <w:tblHeader/>
          <w:jc w:val="center"/>
        </w:trPr>
        <w:tc>
          <w:tcPr>
            <w:tcW w:w="3060" w:type="dxa"/>
            <w:vMerge w:val="restart"/>
            <w:vAlign w:val="center"/>
          </w:tcPr>
          <w:p w:rsidR="002C5ADF" w:rsidRPr="008F48AC" w:rsidRDefault="002C5ADF" w:rsidP="008F48AC">
            <w:pPr>
              <w:spacing w:before="60" w:after="60"/>
              <w:jc w:val="center"/>
              <w:rPr>
                <w:rFonts w:asciiTheme="minorHAnsi" w:hAnsiTheme="minorHAnsi" w:cs="Arial"/>
                <w:i/>
                <w:iCs/>
                <w:sz w:val="18"/>
                <w:szCs w:val="18"/>
              </w:rPr>
            </w:pPr>
            <w:r w:rsidRPr="008F48AC">
              <w:rPr>
                <w:rFonts w:asciiTheme="minorHAnsi" w:hAnsiTheme="minorHAnsi" w:cs="Arial"/>
                <w:i/>
                <w:iCs/>
                <w:sz w:val="18"/>
                <w:szCs w:val="18"/>
              </w:rPr>
              <w:t>NDC(National Destination Code  or leading digits of N(S)N [National (Significant) Number]</w:t>
            </w:r>
          </w:p>
        </w:tc>
        <w:tc>
          <w:tcPr>
            <w:tcW w:w="2700" w:type="dxa"/>
            <w:gridSpan w:val="2"/>
            <w:vAlign w:val="center"/>
          </w:tcPr>
          <w:p w:rsidR="002C5ADF" w:rsidRPr="008F48AC" w:rsidRDefault="002C5ADF" w:rsidP="008F48AC">
            <w:pPr>
              <w:spacing w:before="60" w:after="60"/>
              <w:jc w:val="center"/>
              <w:rPr>
                <w:rFonts w:asciiTheme="minorHAnsi" w:hAnsiTheme="minorHAnsi" w:cs="Arial"/>
                <w:i/>
                <w:iCs/>
                <w:sz w:val="18"/>
                <w:szCs w:val="18"/>
              </w:rPr>
            </w:pPr>
            <w:r w:rsidRPr="008F48AC">
              <w:rPr>
                <w:rFonts w:asciiTheme="minorHAnsi" w:hAnsiTheme="minorHAnsi" w:cs="Arial"/>
                <w:i/>
                <w:iCs/>
                <w:sz w:val="18"/>
                <w:szCs w:val="18"/>
              </w:rPr>
              <w:t>N(S)N</w:t>
            </w:r>
            <w:r w:rsidR="008F48AC">
              <w:rPr>
                <w:rFonts w:asciiTheme="minorHAnsi" w:hAnsiTheme="minorHAnsi" w:cs="Arial"/>
                <w:i/>
                <w:iCs/>
                <w:sz w:val="18"/>
                <w:szCs w:val="18"/>
              </w:rPr>
              <w:br/>
            </w:r>
            <w:r w:rsidRPr="008F48AC">
              <w:rPr>
                <w:rFonts w:asciiTheme="minorHAnsi" w:hAnsiTheme="minorHAnsi" w:cs="Arial"/>
                <w:i/>
                <w:iCs/>
                <w:sz w:val="18"/>
                <w:szCs w:val="18"/>
              </w:rPr>
              <w:t>Number length</w:t>
            </w:r>
          </w:p>
        </w:tc>
        <w:tc>
          <w:tcPr>
            <w:tcW w:w="2160" w:type="dxa"/>
            <w:vMerge w:val="restart"/>
            <w:vAlign w:val="center"/>
          </w:tcPr>
          <w:p w:rsidR="002C5ADF" w:rsidRPr="008F48AC" w:rsidRDefault="002C5ADF" w:rsidP="008F48AC">
            <w:pPr>
              <w:spacing w:before="60" w:after="60"/>
              <w:jc w:val="center"/>
              <w:rPr>
                <w:rFonts w:asciiTheme="minorHAnsi" w:hAnsiTheme="minorHAnsi" w:cs="Arial"/>
                <w:i/>
                <w:iCs/>
                <w:sz w:val="18"/>
                <w:szCs w:val="18"/>
              </w:rPr>
            </w:pPr>
            <w:r w:rsidRPr="008F48AC">
              <w:rPr>
                <w:rFonts w:asciiTheme="minorHAnsi" w:hAnsiTheme="minorHAnsi" w:cs="Arial"/>
                <w:i/>
                <w:iCs/>
                <w:sz w:val="18"/>
                <w:szCs w:val="18"/>
              </w:rPr>
              <w:t>Usage of E.164 Number</w:t>
            </w:r>
          </w:p>
        </w:tc>
        <w:tc>
          <w:tcPr>
            <w:tcW w:w="2325" w:type="dxa"/>
            <w:vMerge w:val="restart"/>
            <w:vAlign w:val="center"/>
          </w:tcPr>
          <w:p w:rsidR="002C5ADF" w:rsidRPr="008F48AC" w:rsidRDefault="002C5ADF" w:rsidP="008F48AC">
            <w:pPr>
              <w:spacing w:before="60" w:after="60"/>
              <w:jc w:val="center"/>
              <w:rPr>
                <w:rFonts w:asciiTheme="minorHAnsi" w:hAnsiTheme="minorHAnsi" w:cs="Arial"/>
                <w:i/>
                <w:iCs/>
                <w:sz w:val="18"/>
                <w:szCs w:val="18"/>
              </w:rPr>
            </w:pPr>
            <w:r w:rsidRPr="008F48AC">
              <w:rPr>
                <w:rFonts w:asciiTheme="minorHAnsi" w:hAnsiTheme="minorHAnsi" w:cs="Arial"/>
                <w:i/>
                <w:iCs/>
                <w:sz w:val="18"/>
                <w:szCs w:val="18"/>
              </w:rPr>
              <w:t>Additional information</w:t>
            </w:r>
          </w:p>
        </w:tc>
      </w:tr>
      <w:tr w:rsidR="002C5ADF" w:rsidRPr="008F48AC" w:rsidTr="008F48AC">
        <w:trPr>
          <w:tblHeader/>
          <w:jc w:val="center"/>
        </w:trPr>
        <w:tc>
          <w:tcPr>
            <w:tcW w:w="3060" w:type="dxa"/>
            <w:vMerge/>
            <w:vAlign w:val="center"/>
          </w:tcPr>
          <w:p w:rsidR="002C5ADF" w:rsidRPr="008F48AC" w:rsidRDefault="002C5ADF" w:rsidP="008F48AC">
            <w:pPr>
              <w:spacing w:before="60" w:after="60"/>
              <w:jc w:val="center"/>
              <w:rPr>
                <w:rFonts w:asciiTheme="minorHAnsi" w:hAnsiTheme="minorHAnsi" w:cs="Arial"/>
                <w:i/>
                <w:iCs/>
                <w:sz w:val="18"/>
                <w:szCs w:val="18"/>
              </w:rPr>
            </w:pPr>
          </w:p>
        </w:tc>
        <w:tc>
          <w:tcPr>
            <w:tcW w:w="1440" w:type="dxa"/>
            <w:vAlign w:val="center"/>
          </w:tcPr>
          <w:p w:rsidR="002C5ADF" w:rsidRPr="008F48AC" w:rsidRDefault="002C5ADF" w:rsidP="008F48AC">
            <w:pPr>
              <w:spacing w:before="60" w:after="60"/>
              <w:jc w:val="center"/>
              <w:rPr>
                <w:rFonts w:asciiTheme="minorHAnsi" w:hAnsiTheme="minorHAnsi" w:cs="Arial"/>
                <w:i/>
                <w:iCs/>
                <w:sz w:val="18"/>
                <w:szCs w:val="18"/>
              </w:rPr>
            </w:pPr>
            <w:r w:rsidRPr="008F48AC">
              <w:rPr>
                <w:rFonts w:asciiTheme="minorHAnsi" w:hAnsiTheme="minorHAnsi" w:cs="Arial"/>
                <w:i/>
                <w:iCs/>
                <w:sz w:val="18"/>
                <w:szCs w:val="18"/>
              </w:rPr>
              <w:t>Maximum Length</w:t>
            </w:r>
          </w:p>
        </w:tc>
        <w:tc>
          <w:tcPr>
            <w:tcW w:w="1260" w:type="dxa"/>
            <w:vAlign w:val="center"/>
          </w:tcPr>
          <w:p w:rsidR="002C5ADF" w:rsidRPr="008F48AC" w:rsidRDefault="002C5ADF" w:rsidP="008F48AC">
            <w:pPr>
              <w:spacing w:before="60" w:after="60"/>
              <w:jc w:val="center"/>
              <w:rPr>
                <w:rFonts w:asciiTheme="minorHAnsi" w:hAnsiTheme="minorHAnsi" w:cs="Arial"/>
                <w:i/>
                <w:iCs/>
                <w:sz w:val="18"/>
                <w:szCs w:val="18"/>
              </w:rPr>
            </w:pPr>
            <w:r w:rsidRPr="008F48AC">
              <w:rPr>
                <w:rFonts w:asciiTheme="minorHAnsi" w:hAnsiTheme="minorHAnsi" w:cs="Arial"/>
                <w:i/>
                <w:iCs/>
                <w:sz w:val="18"/>
                <w:szCs w:val="18"/>
              </w:rPr>
              <w:t>Minimum Length</w:t>
            </w:r>
          </w:p>
        </w:tc>
        <w:tc>
          <w:tcPr>
            <w:tcW w:w="2160" w:type="dxa"/>
            <w:vMerge/>
            <w:vAlign w:val="center"/>
          </w:tcPr>
          <w:p w:rsidR="002C5ADF" w:rsidRPr="008F48AC" w:rsidRDefault="002C5ADF" w:rsidP="008F48AC">
            <w:pPr>
              <w:spacing w:before="60" w:after="60"/>
              <w:jc w:val="left"/>
              <w:rPr>
                <w:rFonts w:asciiTheme="minorHAnsi" w:hAnsiTheme="minorHAnsi" w:cs="Arial"/>
                <w:i/>
                <w:iCs/>
                <w:sz w:val="18"/>
                <w:szCs w:val="18"/>
              </w:rPr>
            </w:pPr>
          </w:p>
        </w:tc>
        <w:tc>
          <w:tcPr>
            <w:tcW w:w="2325" w:type="dxa"/>
            <w:vMerge/>
            <w:vAlign w:val="center"/>
          </w:tcPr>
          <w:p w:rsidR="002C5ADF" w:rsidRPr="008F48AC" w:rsidRDefault="002C5ADF" w:rsidP="008F48AC">
            <w:pPr>
              <w:spacing w:before="60" w:after="60"/>
              <w:jc w:val="left"/>
              <w:rPr>
                <w:rFonts w:asciiTheme="minorHAnsi" w:hAnsiTheme="minorHAnsi" w:cs="Arial"/>
                <w:i/>
                <w:iCs/>
                <w:sz w:val="18"/>
                <w:szCs w:val="18"/>
              </w:rPr>
            </w:pP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1XX</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4</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3</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Abbreviated numbers</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21 0000 – 21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Geographic number</w:t>
            </w:r>
          </w:p>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West Suriname</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br/>
              <w:t>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22 0000 – 22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Geographic number West Suriname</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23 0000 – 23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Geographic number West Suriname</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30 0000 – 30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Geographic number</w:t>
            </w:r>
          </w:p>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Mid and East Suriname</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br/>
              <w:t>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31 0000 – 31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Geographic number</w:t>
            </w:r>
          </w:p>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Mid and East Suriname</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32 0000 – 32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Geographic number</w:t>
            </w:r>
          </w:p>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Mid and East Suriname</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33 0000 – 33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Geographic number</w:t>
            </w:r>
          </w:p>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Mid and East Suriname</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Telesur</w:t>
            </w:r>
          </w:p>
        </w:tc>
      </w:tr>
      <w:tr w:rsidR="002C5ADF" w:rsidRPr="008F48AC" w:rsidTr="008F48AC">
        <w:trPr>
          <w:jc w:val="center"/>
        </w:trPr>
        <w:tc>
          <w:tcPr>
            <w:tcW w:w="3060" w:type="dxa"/>
          </w:tcPr>
          <w:p w:rsidR="002C5ADF" w:rsidRPr="008F48AC" w:rsidRDefault="002C5ADF" w:rsidP="00B504B0">
            <w:pPr>
              <w:pageBreakBefore/>
              <w:spacing w:before="60" w:after="60"/>
              <w:rPr>
                <w:rFonts w:asciiTheme="minorHAnsi" w:hAnsiTheme="minorHAnsi" w:cs="Arial"/>
                <w:sz w:val="18"/>
                <w:szCs w:val="18"/>
              </w:rPr>
            </w:pPr>
            <w:r w:rsidRPr="008F48AC">
              <w:rPr>
                <w:rFonts w:asciiTheme="minorHAnsi" w:hAnsiTheme="minorHAnsi" w:cs="Arial"/>
                <w:sz w:val="18"/>
                <w:szCs w:val="18"/>
              </w:rPr>
              <w:lastRenderedPageBreak/>
              <w:t>34 0000 – 34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Geographic number</w:t>
            </w:r>
          </w:p>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Mid and East Suriname</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35 0000 – 35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Geographic number</w:t>
            </w:r>
          </w:p>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Mid and East Suriname</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36 0000 – 36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Geographic number</w:t>
            </w:r>
          </w:p>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Mid and East Suriname</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37 0000 – 37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Geographic number</w:t>
            </w:r>
          </w:p>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Mid and East Suriname</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40 0000 – 49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Geographic number</w:t>
            </w:r>
          </w:p>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Paramaribo (Capital city)</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52 0000 – 52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Geographic number</w:t>
            </w:r>
          </w:p>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Paramaribo (Capital city)</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53 0000 – 53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Geographic number</w:t>
            </w:r>
          </w:p>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Paramaribo (Capital city)</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54 0000 – 54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Geographic number</w:t>
            </w:r>
          </w:p>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Paramaribo (Capital city)</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55 0000 – 55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Geographic number</w:t>
            </w:r>
          </w:p>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Paramaribo (Capital city)</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56 0000 - 56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 xml:space="preserve">Telesur - VoIP </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58 0000 – 58 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Geographic number</w:t>
            </w:r>
          </w:p>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Paramaribo (Capital city)</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68 00000 – 68 49999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WLL – Telesur</w:t>
            </w:r>
          </w:p>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CDMA (Fixed version)</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71 00000 – 71 99999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Mobile (GSM) telephony services – Digicel Suriname N.V.</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72 00000 – 72 99999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Mobile (GSM) telephony services - Digicel Suriname N.V.</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73 00000 – 73 49999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Mobile (GSM) telephony services - INTELSUR (Uniqa)</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73 50000 – 73 99999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Mobile (GSM) telephony services - reserved</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74 0000 - 7459999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Mobile (GSM) telephony services - Digicel Suriname N.V.</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lastRenderedPageBreak/>
              <w:t>75 00000 – 75 99999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Mobile (GSM) telephony services - 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77 00000 – 77 49999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Mobile (GSM) telephony services - 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77 50000 – 77 99999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Mobile (GSM) telephony services - reserved</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81 00000 – 81 99999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Mobile (GSM) telephony services – Digicel Suriname N.V.</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82 00000 – 82 99999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Mobile (GSM) telephony services – Digicel Suriname N.V.</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83 00000 – 83 99999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Mobile (GSM) telephony services – INTELSUR (Uniqa)</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84 00000 – 84 99999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Mobile (GSM) telephony services – INTELSUR (Uniqa)</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85 00000 – 85 99999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Mobile (GSM) telephony services – 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86 00000 – 86 99999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 xml:space="preserve">Mobile (GSM) telephony services </w:t>
            </w:r>
            <w:r w:rsidR="008F48AC">
              <w:rPr>
                <w:rFonts w:asciiTheme="minorHAnsi" w:hAnsiTheme="minorHAnsi" w:cs="Arial"/>
                <w:sz w:val="18"/>
                <w:szCs w:val="18"/>
              </w:rPr>
              <w:t>–</w:t>
            </w:r>
            <w:r w:rsidRPr="008F48AC">
              <w:rPr>
                <w:rFonts w:asciiTheme="minorHAnsi" w:hAnsiTheme="minorHAnsi" w:cs="Arial"/>
                <w:sz w:val="18"/>
                <w:szCs w:val="18"/>
              </w:rPr>
              <w:t xml:space="preserve"> 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87 00000 – 87 99999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 xml:space="preserve">Mobile (GSM) telephony services </w:t>
            </w:r>
            <w:r w:rsidR="008F48AC">
              <w:rPr>
                <w:rFonts w:asciiTheme="minorHAnsi" w:hAnsiTheme="minorHAnsi" w:cs="Arial"/>
                <w:sz w:val="18"/>
                <w:szCs w:val="18"/>
              </w:rPr>
              <w:t>–</w:t>
            </w:r>
            <w:r w:rsidRPr="008F48AC">
              <w:rPr>
                <w:rFonts w:asciiTheme="minorHAnsi" w:hAnsiTheme="minorHAnsi" w:cs="Arial"/>
                <w:sz w:val="18"/>
                <w:szCs w:val="18"/>
              </w:rPr>
              <w:t xml:space="preserve"> 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88 00000 – 88 99999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 xml:space="preserve">Mobile (GSM) telephony services </w:t>
            </w:r>
            <w:r w:rsidR="008F48AC">
              <w:rPr>
                <w:rFonts w:asciiTheme="minorHAnsi" w:hAnsiTheme="minorHAnsi" w:cs="Arial"/>
                <w:sz w:val="18"/>
                <w:szCs w:val="18"/>
              </w:rPr>
              <w:t>–</w:t>
            </w:r>
            <w:r w:rsidRPr="008F48AC">
              <w:rPr>
                <w:rFonts w:asciiTheme="minorHAnsi" w:hAnsiTheme="minorHAnsi" w:cs="Arial"/>
                <w:sz w:val="18"/>
                <w:szCs w:val="18"/>
              </w:rPr>
              <w:t xml:space="preserve"> Telesur</w:t>
            </w:r>
          </w:p>
        </w:tc>
      </w:tr>
      <w:tr w:rsidR="002C5ADF" w:rsidRPr="008F48AC" w:rsidTr="008F48AC">
        <w:trPr>
          <w:jc w:val="center"/>
        </w:trPr>
        <w:tc>
          <w:tcPr>
            <w:tcW w:w="30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89 00000 – 89 99999</w:t>
            </w:r>
          </w:p>
        </w:tc>
        <w:tc>
          <w:tcPr>
            <w:tcW w:w="144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1260" w:type="dxa"/>
          </w:tcPr>
          <w:p w:rsidR="002C5ADF" w:rsidRPr="008F48AC" w:rsidRDefault="002C5ADF" w:rsidP="008F48AC">
            <w:pPr>
              <w:spacing w:before="60" w:after="60"/>
              <w:rPr>
                <w:rFonts w:asciiTheme="minorHAnsi" w:hAnsiTheme="minorHAnsi" w:cs="Arial"/>
                <w:sz w:val="18"/>
                <w:szCs w:val="18"/>
              </w:rPr>
            </w:pPr>
            <w:r w:rsidRPr="008F48AC">
              <w:rPr>
                <w:rFonts w:asciiTheme="minorHAnsi" w:hAnsiTheme="minorHAnsi" w:cs="Arial"/>
                <w:sz w:val="18"/>
                <w:szCs w:val="18"/>
              </w:rPr>
              <w:t>7</w:t>
            </w:r>
          </w:p>
        </w:tc>
        <w:tc>
          <w:tcPr>
            <w:tcW w:w="2160"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Non-Geographic  number</w:t>
            </w:r>
          </w:p>
        </w:tc>
        <w:tc>
          <w:tcPr>
            <w:tcW w:w="2325" w:type="dxa"/>
          </w:tcPr>
          <w:p w:rsidR="002C5ADF" w:rsidRPr="008F48AC" w:rsidRDefault="002C5ADF" w:rsidP="008F48AC">
            <w:pPr>
              <w:spacing w:before="60" w:after="60"/>
              <w:jc w:val="left"/>
              <w:rPr>
                <w:rFonts w:asciiTheme="minorHAnsi" w:hAnsiTheme="minorHAnsi" w:cs="Arial"/>
                <w:sz w:val="18"/>
                <w:szCs w:val="18"/>
              </w:rPr>
            </w:pPr>
            <w:r w:rsidRPr="008F48AC">
              <w:rPr>
                <w:rFonts w:asciiTheme="minorHAnsi" w:hAnsiTheme="minorHAnsi" w:cs="Arial"/>
                <w:sz w:val="18"/>
                <w:szCs w:val="18"/>
              </w:rPr>
              <w:t xml:space="preserve">Mobile (GSM) telephony services </w:t>
            </w:r>
            <w:r w:rsidR="008F48AC">
              <w:rPr>
                <w:rFonts w:asciiTheme="minorHAnsi" w:hAnsiTheme="minorHAnsi" w:cs="Arial"/>
                <w:sz w:val="18"/>
                <w:szCs w:val="18"/>
              </w:rPr>
              <w:t xml:space="preserve"> – </w:t>
            </w:r>
            <w:r w:rsidRPr="008F48AC">
              <w:rPr>
                <w:rFonts w:asciiTheme="minorHAnsi" w:hAnsiTheme="minorHAnsi" w:cs="Arial"/>
                <w:sz w:val="18"/>
                <w:szCs w:val="18"/>
              </w:rPr>
              <w:t xml:space="preserve"> Telesur</w:t>
            </w:r>
          </w:p>
        </w:tc>
      </w:tr>
    </w:tbl>
    <w:p w:rsidR="008F48AC" w:rsidRDefault="008F48AC" w:rsidP="002C5ADF">
      <w:pPr>
        <w:rPr>
          <w:rFonts w:asciiTheme="minorHAnsi" w:hAnsiTheme="minorHAnsi" w:cs="Arial"/>
        </w:rPr>
      </w:pPr>
    </w:p>
    <w:p w:rsidR="002C5ADF" w:rsidRPr="002C5ADF" w:rsidRDefault="002C5ADF" w:rsidP="008F48AC">
      <w:r w:rsidRPr="002C5ADF">
        <w:t>Contact:</w:t>
      </w:r>
    </w:p>
    <w:p w:rsidR="002C5ADF" w:rsidRDefault="00896507" w:rsidP="008F48AC">
      <w:pPr>
        <w:ind w:left="567" w:hanging="567"/>
        <w:jc w:val="left"/>
      </w:pPr>
      <w:r>
        <w:tab/>
      </w:r>
      <w:r w:rsidR="002C5ADF" w:rsidRPr="002C5ADF">
        <w:t>Ms G. Amelo LLM.</w:t>
      </w:r>
      <w:r w:rsidR="008F48AC">
        <w:br/>
      </w:r>
      <w:r w:rsidR="002C5ADF" w:rsidRPr="002C5ADF">
        <w:rPr>
          <w:rFonts w:asciiTheme="minorHAnsi" w:hAnsiTheme="minorHAnsi" w:cs="Arial"/>
        </w:rPr>
        <w:t>Telecommunicatie Autoriteit Suriname (TAS)</w:t>
      </w:r>
      <w:r w:rsidR="002C5ADF" w:rsidRPr="002C5ADF">
        <w:rPr>
          <w:rFonts w:asciiTheme="minorHAnsi" w:hAnsiTheme="minorHAnsi" w:cs="Arial"/>
        </w:rPr>
        <w:br/>
        <w:t>Lala Rookhweg no. 228</w:t>
      </w:r>
      <w:r w:rsidR="002C5ADF" w:rsidRPr="002C5ADF">
        <w:rPr>
          <w:rFonts w:asciiTheme="minorHAnsi" w:hAnsiTheme="minorHAnsi" w:cs="Arial"/>
        </w:rPr>
        <w:br/>
        <w:t>P.O. Box 3013</w:t>
      </w:r>
      <w:r w:rsidR="002C5ADF" w:rsidRPr="002C5ADF">
        <w:rPr>
          <w:rFonts w:asciiTheme="minorHAnsi" w:hAnsiTheme="minorHAnsi" w:cs="Arial"/>
        </w:rPr>
        <w:br/>
        <w:t xml:space="preserve">Paramaribo, </w:t>
      </w:r>
      <w:r w:rsidR="008F48AC">
        <w:rPr>
          <w:rFonts w:asciiTheme="minorHAnsi" w:hAnsiTheme="minorHAnsi" w:cs="Arial"/>
        </w:rPr>
        <w:br/>
      </w:r>
      <w:r w:rsidR="002C5ADF" w:rsidRPr="002C5ADF">
        <w:rPr>
          <w:rFonts w:asciiTheme="minorHAnsi" w:hAnsiTheme="minorHAnsi" w:cs="Arial"/>
        </w:rPr>
        <w:t>Suriname</w:t>
      </w:r>
      <w:r w:rsidR="002C5ADF" w:rsidRPr="002C5ADF">
        <w:rPr>
          <w:rFonts w:asciiTheme="minorHAnsi" w:hAnsiTheme="minorHAnsi" w:cs="Arial"/>
        </w:rPr>
        <w:br/>
        <w:t>Tel:</w:t>
      </w:r>
      <w:r w:rsidR="002C5ADF" w:rsidRPr="002C5ADF">
        <w:rPr>
          <w:rFonts w:asciiTheme="minorHAnsi" w:hAnsiTheme="minorHAnsi" w:cs="Arial"/>
        </w:rPr>
        <w:tab/>
        <w:t xml:space="preserve">+597 532523 </w:t>
      </w:r>
      <w:r w:rsidR="008F48AC">
        <w:rPr>
          <w:rFonts w:asciiTheme="minorHAnsi" w:hAnsiTheme="minorHAnsi" w:cs="Arial"/>
        </w:rPr>
        <w:br/>
      </w:r>
      <w:r w:rsidR="002C5ADF" w:rsidRPr="002C5ADF">
        <w:rPr>
          <w:rFonts w:asciiTheme="minorHAnsi" w:hAnsiTheme="minorHAnsi" w:cs="Arial"/>
        </w:rPr>
        <w:t>E-mail:</w:t>
      </w:r>
      <w:r w:rsidR="002C5ADF" w:rsidRPr="002C5ADF">
        <w:rPr>
          <w:rFonts w:asciiTheme="minorHAnsi" w:hAnsiTheme="minorHAnsi" w:cs="Arial"/>
        </w:rPr>
        <w:tab/>
      </w:r>
      <w:hyperlink r:id="rId20" w:history="1">
        <w:r w:rsidR="002C5ADF" w:rsidRPr="002C5ADF">
          <w:rPr>
            <w:rFonts w:asciiTheme="minorHAnsi" w:hAnsiTheme="minorHAnsi" w:cs="Arial"/>
          </w:rPr>
          <w:t>tasur@sr.net</w:t>
        </w:r>
      </w:hyperlink>
      <w:r w:rsidR="008F48AC">
        <w:rPr>
          <w:rFonts w:asciiTheme="minorHAnsi" w:hAnsiTheme="minorHAnsi"/>
        </w:rPr>
        <w:br/>
      </w:r>
      <w:r w:rsidR="002C5ADF" w:rsidRPr="002C5ADF">
        <w:rPr>
          <w:rFonts w:asciiTheme="minorHAnsi" w:hAnsiTheme="minorHAnsi" w:cs="Arial"/>
        </w:rPr>
        <w:t>URL:</w:t>
      </w:r>
      <w:r w:rsidR="002C5ADF" w:rsidRPr="002C5ADF">
        <w:rPr>
          <w:rFonts w:asciiTheme="minorHAnsi" w:hAnsiTheme="minorHAnsi" w:cs="Arial"/>
        </w:rPr>
        <w:tab/>
      </w:r>
      <w:hyperlink r:id="rId21" w:history="1">
        <w:r w:rsidR="002C5ADF" w:rsidRPr="002C5ADF">
          <w:rPr>
            <w:rFonts w:asciiTheme="minorHAnsi" w:hAnsiTheme="minorHAnsi" w:cs="Arial"/>
          </w:rPr>
          <w:t>www.tas.sr</w:t>
        </w:r>
      </w:hyperlink>
    </w:p>
    <w:p w:rsidR="007E4B33" w:rsidRDefault="007E4B33">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0B60CB" w:rsidRPr="00CF6FB0" w:rsidRDefault="000B60CB" w:rsidP="000B60CB">
      <w:pPr>
        <w:pStyle w:val="Heading20"/>
        <w:keepNext w:val="0"/>
        <w:spacing w:before="120"/>
        <w:rPr>
          <w:lang w:val="en-GB"/>
        </w:rPr>
      </w:pPr>
      <w:bookmarkStart w:id="457" w:name="_Toc357001948"/>
      <w:bookmarkStart w:id="458" w:name="_Toc370373481"/>
      <w:r w:rsidRPr="00CF6FB0">
        <w:rPr>
          <w:lang w:val="en-GB"/>
        </w:rPr>
        <w:lastRenderedPageBreak/>
        <w:t>Changes in Administrations/ROAs and other entities</w:t>
      </w:r>
      <w:r w:rsidRPr="00CF6FB0">
        <w:rPr>
          <w:lang w:val="en-GB"/>
        </w:rPr>
        <w:br/>
        <w:t>or Organizations</w:t>
      </w:r>
      <w:bookmarkEnd w:id="457"/>
      <w:bookmarkEnd w:id="458"/>
    </w:p>
    <w:p w:rsidR="000B60CB" w:rsidRPr="000B60CB" w:rsidRDefault="000B60CB" w:rsidP="000B60CB">
      <w:pPr>
        <w:tabs>
          <w:tab w:val="left" w:pos="720"/>
        </w:tabs>
        <w:spacing w:before="240"/>
        <w:rPr>
          <w:rFonts w:asciiTheme="minorHAnsi" w:hAnsiTheme="minorHAnsi" w:cs="Arial"/>
          <w:b/>
          <w:bCs/>
        </w:rPr>
      </w:pPr>
      <w:r w:rsidRPr="000B60CB">
        <w:rPr>
          <w:rFonts w:asciiTheme="minorHAnsi" w:hAnsiTheme="minorHAnsi" w:cs="Arial"/>
          <w:b/>
          <w:bCs/>
        </w:rPr>
        <w:t>Canada</w:t>
      </w:r>
      <w:r w:rsidR="00D046AD">
        <w:rPr>
          <w:rFonts w:asciiTheme="minorHAnsi" w:hAnsiTheme="minorHAnsi" w:cs="Arial"/>
          <w:b/>
          <w:bCs/>
        </w:rPr>
        <w:fldChar w:fldCharType="begin"/>
      </w:r>
      <w:r>
        <w:instrText xml:space="preserve"> TC "</w:instrText>
      </w:r>
      <w:bookmarkStart w:id="459" w:name="_Toc370373482"/>
      <w:r w:rsidRPr="002760D0">
        <w:rPr>
          <w:rFonts w:asciiTheme="minorHAnsi" w:hAnsiTheme="minorHAnsi" w:cs="Arial"/>
          <w:b/>
          <w:bCs/>
        </w:rPr>
        <w:instrText>Canada</w:instrText>
      </w:r>
      <w:bookmarkEnd w:id="459"/>
      <w:r>
        <w:instrText xml:space="preserve">" \f C \l "1" </w:instrText>
      </w:r>
      <w:r w:rsidR="00D046AD">
        <w:rPr>
          <w:rFonts w:asciiTheme="minorHAnsi" w:hAnsiTheme="minorHAnsi" w:cs="Arial"/>
          <w:b/>
          <w:bCs/>
        </w:rPr>
        <w:fldChar w:fldCharType="end"/>
      </w:r>
    </w:p>
    <w:p w:rsidR="000B60CB" w:rsidRPr="000B60CB" w:rsidRDefault="000B60CB" w:rsidP="000B60CB">
      <w:pPr>
        <w:tabs>
          <w:tab w:val="left" w:pos="720"/>
        </w:tabs>
        <w:spacing w:before="0"/>
        <w:rPr>
          <w:rFonts w:asciiTheme="minorHAnsi" w:hAnsiTheme="minorHAnsi" w:cs="Arial"/>
        </w:rPr>
      </w:pPr>
      <w:r w:rsidRPr="000B60CB">
        <w:rPr>
          <w:rFonts w:asciiTheme="minorHAnsi" w:hAnsiTheme="minorHAnsi" w:cs="Arial"/>
        </w:rPr>
        <w:t>Communication of 20.IX.2013:</w:t>
      </w:r>
    </w:p>
    <w:p w:rsidR="000B60CB" w:rsidRPr="000B60CB" w:rsidRDefault="000B60CB" w:rsidP="000B60CB">
      <w:pPr>
        <w:keepNext/>
        <w:spacing w:before="240"/>
        <w:jc w:val="center"/>
        <w:outlineLvl w:val="0"/>
        <w:rPr>
          <w:rFonts w:asciiTheme="minorHAnsi" w:hAnsiTheme="minorHAnsi" w:cs="Arial"/>
          <w:i/>
          <w:iCs/>
        </w:rPr>
      </w:pPr>
      <w:bookmarkStart w:id="460" w:name="_Toc370373483"/>
      <w:r w:rsidRPr="000B60CB">
        <w:rPr>
          <w:rFonts w:asciiTheme="minorHAnsi" w:hAnsiTheme="minorHAnsi" w:cs="Arial"/>
          <w:i/>
          <w:iCs/>
        </w:rPr>
        <w:t>Change of name</w:t>
      </w:r>
      <w:bookmarkEnd w:id="460"/>
      <w:r w:rsidR="00D046AD">
        <w:rPr>
          <w:rFonts w:asciiTheme="minorHAnsi" w:hAnsiTheme="minorHAnsi" w:cs="Arial"/>
          <w:i/>
          <w:iCs/>
        </w:rPr>
        <w:fldChar w:fldCharType="begin"/>
      </w:r>
      <w:r>
        <w:instrText xml:space="preserve"> TC "</w:instrText>
      </w:r>
      <w:bookmarkStart w:id="461" w:name="_Toc370373484"/>
      <w:r w:rsidRPr="00CA6863">
        <w:rPr>
          <w:rFonts w:asciiTheme="minorHAnsi" w:hAnsiTheme="minorHAnsi" w:cs="Arial"/>
          <w:i/>
          <w:iCs/>
        </w:rPr>
        <w:instrText>Change of name</w:instrText>
      </w:r>
      <w:bookmarkEnd w:id="461"/>
      <w:r>
        <w:instrText xml:space="preserve">" \f C \l "1" </w:instrText>
      </w:r>
      <w:r w:rsidR="00D046AD">
        <w:rPr>
          <w:rFonts w:asciiTheme="minorHAnsi" w:hAnsiTheme="minorHAnsi" w:cs="Arial"/>
          <w:i/>
          <w:iCs/>
        </w:rPr>
        <w:fldChar w:fldCharType="end"/>
      </w:r>
      <w:r w:rsidRPr="000B60CB">
        <w:rPr>
          <w:rFonts w:asciiTheme="minorHAnsi" w:hAnsiTheme="minorHAnsi" w:cs="Arial"/>
          <w:i/>
          <w:iCs/>
        </w:rPr>
        <w:t xml:space="preserve"> </w:t>
      </w:r>
    </w:p>
    <w:p w:rsidR="000B60CB" w:rsidRPr="000B60CB" w:rsidRDefault="000B60CB" w:rsidP="000B60CB">
      <w:pPr>
        <w:spacing w:before="240"/>
        <w:rPr>
          <w:rFonts w:asciiTheme="minorHAnsi" w:hAnsiTheme="minorHAnsi" w:cs="Arial"/>
        </w:rPr>
      </w:pPr>
      <w:r w:rsidRPr="000B60CB">
        <w:rPr>
          <w:rFonts w:asciiTheme="minorHAnsi" w:hAnsiTheme="minorHAnsi" w:cs="Arial"/>
        </w:rPr>
        <w:t>The</w:t>
      </w:r>
      <w:r w:rsidRPr="000B60CB">
        <w:rPr>
          <w:rFonts w:asciiTheme="minorHAnsi" w:hAnsiTheme="minorHAnsi" w:cs="Arial"/>
          <w:i/>
          <w:iCs/>
        </w:rPr>
        <w:t xml:space="preserve"> International Telecommunications Policy and Coordination, </w:t>
      </w:r>
      <w:r w:rsidRPr="000B60CB">
        <w:rPr>
          <w:rFonts w:asciiTheme="minorHAnsi" w:hAnsiTheme="minorHAnsi" w:cs="Arial"/>
        </w:rPr>
        <w:t>Ottawa</w:t>
      </w:r>
      <w:r w:rsidR="00D046AD">
        <w:rPr>
          <w:rFonts w:asciiTheme="minorHAnsi" w:hAnsiTheme="minorHAnsi" w:cs="Arial"/>
        </w:rPr>
        <w:fldChar w:fldCharType="begin"/>
      </w:r>
      <w:r>
        <w:instrText xml:space="preserve"> TC "</w:instrText>
      </w:r>
      <w:bookmarkStart w:id="462" w:name="_Toc370373485"/>
      <w:r w:rsidRPr="00B64F56">
        <w:rPr>
          <w:rFonts w:asciiTheme="minorHAnsi" w:hAnsiTheme="minorHAnsi" w:cs="Arial"/>
          <w:i/>
          <w:iCs/>
        </w:rPr>
        <w:instrText xml:space="preserve">International Telecommunications Policy and Coordination, </w:instrText>
      </w:r>
      <w:r w:rsidRPr="00B64F56">
        <w:rPr>
          <w:rFonts w:asciiTheme="minorHAnsi" w:hAnsiTheme="minorHAnsi" w:cs="Arial"/>
        </w:rPr>
        <w:instrText>Ottawa</w:instrText>
      </w:r>
      <w:bookmarkEnd w:id="462"/>
      <w:r>
        <w:instrText xml:space="preserve">" \f C \l "1" </w:instrText>
      </w:r>
      <w:r w:rsidR="00D046AD">
        <w:rPr>
          <w:rFonts w:asciiTheme="minorHAnsi" w:hAnsiTheme="minorHAnsi" w:cs="Arial"/>
        </w:rPr>
        <w:fldChar w:fldCharType="end"/>
      </w:r>
      <w:r w:rsidRPr="000B60CB">
        <w:rPr>
          <w:rFonts w:asciiTheme="minorHAnsi" w:hAnsiTheme="minorHAnsi" w:cs="Arial"/>
        </w:rPr>
        <w:t>, announces that it has changed its name. It is now called: « International Telecommunications Policy ».</w:t>
      </w:r>
    </w:p>
    <w:p w:rsidR="000B60CB" w:rsidRPr="00E01D00" w:rsidRDefault="000B60CB" w:rsidP="000B60CB">
      <w:pPr>
        <w:ind w:left="567" w:hanging="567"/>
        <w:jc w:val="left"/>
        <w:rPr>
          <w:rFonts w:asciiTheme="minorHAnsi" w:hAnsiTheme="minorHAnsi" w:cs="Arial"/>
          <w:lang w:val="en-US"/>
        </w:rPr>
      </w:pPr>
      <w:r>
        <w:tab/>
      </w:r>
      <w:r w:rsidRPr="000B60CB">
        <w:t>International Telecommunications Policy</w:t>
      </w:r>
      <w:r>
        <w:br/>
      </w:r>
      <w:r w:rsidRPr="000B60CB">
        <w:rPr>
          <w:rFonts w:asciiTheme="minorHAnsi" w:hAnsiTheme="minorHAnsi" w:cs="Arial"/>
        </w:rPr>
        <w:t>Industry Canada</w:t>
      </w:r>
      <w:r>
        <w:rPr>
          <w:rFonts w:asciiTheme="minorHAnsi" w:hAnsiTheme="minorHAnsi" w:cs="Arial"/>
        </w:rPr>
        <w:br/>
      </w:r>
      <w:r w:rsidRPr="000B60CB">
        <w:rPr>
          <w:rFonts w:asciiTheme="minorHAnsi" w:hAnsiTheme="minorHAnsi" w:cs="Arial"/>
        </w:rPr>
        <w:t>235 Queen Street</w:t>
      </w:r>
      <w:r>
        <w:rPr>
          <w:rFonts w:asciiTheme="minorHAnsi" w:hAnsiTheme="minorHAnsi" w:cs="Arial"/>
        </w:rPr>
        <w:br/>
      </w:r>
      <w:r w:rsidRPr="000B60CB">
        <w:rPr>
          <w:rFonts w:asciiTheme="minorHAnsi" w:hAnsiTheme="minorHAnsi" w:cs="Arial"/>
        </w:rPr>
        <w:t>OTTAWA, Ontario K1A 0C8</w:t>
      </w:r>
      <w:r>
        <w:rPr>
          <w:rFonts w:asciiTheme="minorHAnsi" w:hAnsiTheme="minorHAnsi" w:cs="Arial"/>
        </w:rPr>
        <w:br/>
      </w:r>
      <w:r w:rsidRPr="00E01D00">
        <w:rPr>
          <w:rFonts w:asciiTheme="minorHAnsi" w:hAnsiTheme="minorHAnsi" w:cs="Arial"/>
          <w:lang w:val="en-US"/>
        </w:rPr>
        <w:t>Canada</w:t>
      </w:r>
      <w:r w:rsidRPr="00E01D00">
        <w:rPr>
          <w:rFonts w:asciiTheme="minorHAnsi" w:hAnsiTheme="minorHAnsi" w:cs="Arial"/>
          <w:lang w:val="en-US"/>
        </w:rPr>
        <w:br/>
        <w:t>Tel:</w:t>
      </w:r>
      <w:r w:rsidRPr="00E01D00">
        <w:rPr>
          <w:rFonts w:asciiTheme="minorHAnsi" w:hAnsiTheme="minorHAnsi" w:cs="Arial"/>
          <w:lang w:val="en-US"/>
        </w:rPr>
        <w:tab/>
        <w:t xml:space="preserve">+1 613 9984478 </w:t>
      </w:r>
      <w:r w:rsidRPr="00E01D00">
        <w:rPr>
          <w:rFonts w:asciiTheme="minorHAnsi" w:hAnsiTheme="minorHAnsi" w:cs="Arial"/>
          <w:lang w:val="en-US"/>
        </w:rPr>
        <w:br/>
        <w:t>Fax:</w:t>
      </w:r>
      <w:r w:rsidRPr="00E01D00">
        <w:rPr>
          <w:rFonts w:asciiTheme="minorHAnsi" w:hAnsiTheme="minorHAnsi" w:cs="Arial"/>
          <w:lang w:val="en-US"/>
        </w:rPr>
        <w:tab/>
        <w:t xml:space="preserve">+1 613 9984530 </w:t>
      </w:r>
      <w:r w:rsidRPr="00E01D00">
        <w:rPr>
          <w:rFonts w:asciiTheme="minorHAnsi" w:hAnsiTheme="minorHAnsi" w:cs="Arial"/>
          <w:lang w:val="en-US"/>
        </w:rPr>
        <w:br/>
        <w:t>URL:</w:t>
      </w:r>
      <w:r w:rsidRPr="00E01D00">
        <w:rPr>
          <w:rFonts w:asciiTheme="minorHAnsi" w:hAnsiTheme="minorHAnsi" w:cs="Arial"/>
          <w:lang w:val="en-US"/>
        </w:rPr>
        <w:tab/>
        <w:t xml:space="preserve">www.ic.gc.ca </w:t>
      </w:r>
    </w:p>
    <w:p w:rsidR="000B60CB" w:rsidRPr="00E01D00" w:rsidRDefault="000B60CB" w:rsidP="000B60CB">
      <w:pPr>
        <w:tabs>
          <w:tab w:val="left" w:pos="720"/>
        </w:tabs>
        <w:spacing w:before="240"/>
        <w:rPr>
          <w:rFonts w:asciiTheme="minorHAnsi" w:hAnsiTheme="minorHAnsi" w:cs="Arial"/>
          <w:b/>
          <w:bCs/>
          <w:lang w:val="en-US"/>
        </w:rPr>
      </w:pPr>
      <w:r w:rsidRPr="00E01D00">
        <w:rPr>
          <w:rFonts w:asciiTheme="minorHAnsi" w:hAnsiTheme="minorHAnsi" w:cs="Arial"/>
          <w:b/>
          <w:bCs/>
          <w:lang w:val="en-US"/>
        </w:rPr>
        <w:t>Morroco</w:t>
      </w:r>
      <w:r w:rsidR="00D046AD">
        <w:rPr>
          <w:rFonts w:asciiTheme="minorHAnsi" w:hAnsiTheme="minorHAnsi" w:cs="Arial"/>
          <w:b/>
          <w:bCs/>
          <w:lang w:val="fr-FR"/>
        </w:rPr>
        <w:fldChar w:fldCharType="begin"/>
      </w:r>
      <w:r>
        <w:instrText xml:space="preserve"> TC "</w:instrText>
      </w:r>
      <w:bookmarkStart w:id="463" w:name="_Toc370373486"/>
      <w:r w:rsidRPr="00E01D00">
        <w:rPr>
          <w:rFonts w:asciiTheme="minorHAnsi" w:hAnsiTheme="minorHAnsi" w:cs="Arial"/>
          <w:b/>
          <w:bCs/>
          <w:lang w:val="en-US"/>
        </w:rPr>
        <w:instrText>Morroco</w:instrText>
      </w:r>
      <w:bookmarkEnd w:id="463"/>
      <w:r>
        <w:instrText xml:space="preserve">" \f C \l "1" </w:instrText>
      </w:r>
      <w:r w:rsidR="00D046AD">
        <w:rPr>
          <w:rFonts w:asciiTheme="minorHAnsi" w:hAnsiTheme="minorHAnsi" w:cs="Arial"/>
          <w:b/>
          <w:bCs/>
          <w:lang w:val="fr-FR"/>
        </w:rPr>
        <w:fldChar w:fldCharType="end"/>
      </w:r>
    </w:p>
    <w:p w:rsidR="000B60CB" w:rsidRPr="00E01D00" w:rsidRDefault="000B60CB" w:rsidP="000B60CB">
      <w:pPr>
        <w:tabs>
          <w:tab w:val="left" w:pos="720"/>
        </w:tabs>
        <w:spacing w:before="0"/>
        <w:rPr>
          <w:rFonts w:asciiTheme="minorHAnsi" w:hAnsiTheme="minorHAnsi" w:cs="Arial"/>
          <w:lang w:val="en-US"/>
        </w:rPr>
      </w:pPr>
      <w:r w:rsidRPr="00E01D00">
        <w:rPr>
          <w:rFonts w:asciiTheme="minorHAnsi" w:hAnsiTheme="minorHAnsi" w:cs="Arial"/>
          <w:lang w:val="en-US"/>
        </w:rPr>
        <w:t>Communication of 15.X.2013:</w:t>
      </w:r>
    </w:p>
    <w:p w:rsidR="000B60CB" w:rsidRPr="00E01D00" w:rsidRDefault="000B60CB" w:rsidP="000B60CB">
      <w:pPr>
        <w:keepNext/>
        <w:spacing w:before="240"/>
        <w:jc w:val="center"/>
        <w:outlineLvl w:val="0"/>
        <w:rPr>
          <w:rFonts w:asciiTheme="minorHAnsi" w:hAnsiTheme="minorHAnsi" w:cs="Arial"/>
          <w:i/>
          <w:iCs/>
          <w:lang w:val="en-US"/>
        </w:rPr>
      </w:pPr>
      <w:bookmarkStart w:id="464" w:name="_Toc370373487"/>
      <w:r w:rsidRPr="00E01D00">
        <w:rPr>
          <w:rFonts w:asciiTheme="minorHAnsi" w:hAnsiTheme="minorHAnsi" w:cs="Arial"/>
          <w:i/>
          <w:iCs/>
          <w:lang w:val="en-US"/>
        </w:rPr>
        <w:t>Change of name</w:t>
      </w:r>
      <w:bookmarkEnd w:id="464"/>
      <w:r w:rsidR="00D046AD">
        <w:rPr>
          <w:rFonts w:asciiTheme="minorHAnsi" w:hAnsiTheme="minorHAnsi" w:cs="Arial"/>
          <w:i/>
          <w:iCs/>
          <w:lang w:val="fr-FR"/>
        </w:rPr>
        <w:fldChar w:fldCharType="begin"/>
      </w:r>
      <w:r>
        <w:instrText xml:space="preserve"> TC "</w:instrText>
      </w:r>
      <w:bookmarkStart w:id="465" w:name="_Toc370373488"/>
      <w:r w:rsidRPr="00E01D00">
        <w:rPr>
          <w:rFonts w:asciiTheme="minorHAnsi" w:hAnsiTheme="minorHAnsi" w:cs="Arial"/>
          <w:i/>
          <w:iCs/>
          <w:lang w:val="en-US"/>
        </w:rPr>
        <w:instrText>Change of name</w:instrText>
      </w:r>
      <w:bookmarkEnd w:id="465"/>
      <w:r>
        <w:instrText xml:space="preserve">" \f C \l "1" </w:instrText>
      </w:r>
      <w:r w:rsidR="00D046AD">
        <w:rPr>
          <w:rFonts w:asciiTheme="minorHAnsi" w:hAnsiTheme="minorHAnsi" w:cs="Arial"/>
          <w:i/>
          <w:iCs/>
          <w:lang w:val="fr-FR"/>
        </w:rPr>
        <w:fldChar w:fldCharType="end"/>
      </w:r>
      <w:r w:rsidRPr="00E01D00">
        <w:rPr>
          <w:rFonts w:asciiTheme="minorHAnsi" w:hAnsiTheme="minorHAnsi" w:cs="Arial"/>
          <w:i/>
          <w:iCs/>
          <w:lang w:val="en-US"/>
        </w:rPr>
        <w:t xml:space="preserve"> </w:t>
      </w:r>
    </w:p>
    <w:p w:rsidR="000B60CB" w:rsidRPr="000B60CB" w:rsidRDefault="000B60CB" w:rsidP="000B60CB">
      <w:pPr>
        <w:spacing w:before="240"/>
        <w:rPr>
          <w:rFonts w:asciiTheme="minorHAnsi" w:hAnsiTheme="minorHAnsi" w:cs="Arial"/>
          <w:i/>
          <w:iCs/>
          <w:lang w:val="fr-FR"/>
        </w:rPr>
      </w:pPr>
      <w:r w:rsidRPr="000B60CB">
        <w:rPr>
          <w:rFonts w:asciiTheme="minorHAnsi" w:hAnsiTheme="minorHAnsi" w:cs="Arial"/>
          <w:lang w:val="fr-FR"/>
        </w:rPr>
        <w:t>The</w:t>
      </w:r>
      <w:r w:rsidRPr="000B60CB">
        <w:rPr>
          <w:rFonts w:asciiTheme="minorHAnsi" w:hAnsiTheme="minorHAnsi" w:cs="Arial"/>
          <w:i/>
          <w:iCs/>
          <w:lang w:val="fr-FR"/>
        </w:rPr>
        <w:t xml:space="preserve"> Ministère de l'Industrie, du Commerce et des Nouvelles Technologies</w:t>
      </w:r>
      <w:r w:rsidRPr="000B60CB">
        <w:rPr>
          <w:rFonts w:asciiTheme="minorHAnsi" w:hAnsiTheme="minorHAnsi" w:cs="Arial"/>
          <w:lang w:val="fr-FR"/>
        </w:rPr>
        <w:t>, Rabat</w:t>
      </w:r>
      <w:r w:rsidR="00D046AD">
        <w:rPr>
          <w:rFonts w:asciiTheme="minorHAnsi" w:hAnsiTheme="minorHAnsi" w:cs="Arial"/>
          <w:lang w:val="fr-FR"/>
        </w:rPr>
        <w:fldChar w:fldCharType="begin"/>
      </w:r>
      <w:r w:rsidRPr="00E01D00">
        <w:rPr>
          <w:lang w:val="fr-FR"/>
        </w:rPr>
        <w:instrText xml:space="preserve"> TC "</w:instrText>
      </w:r>
      <w:bookmarkStart w:id="466" w:name="_Toc370373489"/>
      <w:r w:rsidRPr="0031408B">
        <w:rPr>
          <w:rFonts w:asciiTheme="minorHAnsi" w:hAnsiTheme="minorHAnsi" w:cs="Arial"/>
          <w:i/>
          <w:iCs/>
          <w:lang w:val="fr-FR"/>
        </w:rPr>
        <w:instrText>Ministère de l'Industrie, du Commerce et des Nouvelles Technologies</w:instrText>
      </w:r>
      <w:r w:rsidRPr="0031408B">
        <w:rPr>
          <w:rFonts w:asciiTheme="minorHAnsi" w:hAnsiTheme="minorHAnsi" w:cs="Arial"/>
          <w:lang w:val="fr-FR"/>
        </w:rPr>
        <w:instrText>, Rabat</w:instrText>
      </w:r>
      <w:bookmarkEnd w:id="466"/>
      <w:r w:rsidRPr="00E01D00">
        <w:rPr>
          <w:lang w:val="fr-FR"/>
        </w:rPr>
        <w:instrText xml:space="preserve">" \f C \l "1" </w:instrText>
      </w:r>
      <w:r w:rsidR="00D046AD">
        <w:rPr>
          <w:rFonts w:asciiTheme="minorHAnsi" w:hAnsiTheme="minorHAnsi" w:cs="Arial"/>
          <w:lang w:val="fr-FR"/>
        </w:rPr>
        <w:fldChar w:fldCharType="end"/>
      </w:r>
      <w:r w:rsidRPr="000B60CB">
        <w:rPr>
          <w:rFonts w:asciiTheme="minorHAnsi" w:hAnsiTheme="minorHAnsi" w:cs="Arial"/>
          <w:lang w:val="fr-FR"/>
        </w:rPr>
        <w:t>, announces that it has changed its name. It is now called: «</w:t>
      </w:r>
      <w:r w:rsidRPr="000B60CB">
        <w:rPr>
          <w:rFonts w:asciiTheme="minorHAnsi" w:hAnsiTheme="minorHAnsi" w:cs="Arial"/>
          <w:i/>
          <w:iCs/>
          <w:lang w:val="fr-FR"/>
        </w:rPr>
        <w:t>Ministère de l'Industrie, du Commerce, de l'Investissement et de l'Economie numérique</w:t>
      </w:r>
      <w:r w:rsidRPr="000B60CB">
        <w:rPr>
          <w:rFonts w:asciiTheme="minorHAnsi" w:hAnsiTheme="minorHAnsi" w:cs="Arial"/>
          <w:lang w:val="fr-FR"/>
        </w:rPr>
        <w:t>».</w:t>
      </w:r>
    </w:p>
    <w:p w:rsidR="000B60CB" w:rsidRPr="00E01D00" w:rsidRDefault="000B60CB" w:rsidP="000B60CB">
      <w:pPr>
        <w:ind w:left="567" w:hanging="567"/>
        <w:jc w:val="left"/>
        <w:rPr>
          <w:rFonts w:asciiTheme="minorHAnsi" w:eastAsia="SimSun" w:hAnsiTheme="minorHAnsi" w:cs="Arial"/>
          <w:lang w:val="fr-FR"/>
        </w:rPr>
      </w:pPr>
      <w:r>
        <w:rPr>
          <w:rFonts w:eastAsia="SimSun"/>
          <w:lang w:val="fr-FR"/>
        </w:rPr>
        <w:tab/>
      </w:r>
      <w:r w:rsidRPr="000B60CB">
        <w:rPr>
          <w:rFonts w:eastAsia="SimSun"/>
          <w:lang w:val="fr-FR"/>
        </w:rPr>
        <w:t>Ministère de l'Industrie, du Commerce, de l'Investissement et de l'Economie numérique</w:t>
      </w:r>
      <w:r>
        <w:rPr>
          <w:rFonts w:eastAsia="SimSun"/>
          <w:lang w:val="fr-FR"/>
        </w:rPr>
        <w:br/>
      </w:r>
      <w:r w:rsidRPr="000B60CB">
        <w:rPr>
          <w:rFonts w:asciiTheme="minorHAnsi" w:eastAsia="SimSun" w:hAnsiTheme="minorHAnsi" w:cs="Arial"/>
          <w:lang w:val="fr-FR"/>
        </w:rPr>
        <w:t xml:space="preserve">Quartier Administratif </w:t>
      </w:r>
      <w:r>
        <w:rPr>
          <w:rFonts w:asciiTheme="minorHAnsi" w:eastAsia="SimSun" w:hAnsiTheme="minorHAnsi" w:cs="Arial"/>
          <w:lang w:val="fr-FR"/>
        </w:rPr>
        <w:t>–</w:t>
      </w:r>
      <w:r w:rsidRPr="000B60CB">
        <w:rPr>
          <w:rFonts w:asciiTheme="minorHAnsi" w:eastAsia="SimSun" w:hAnsiTheme="minorHAnsi" w:cs="Arial"/>
          <w:lang w:val="fr-FR"/>
        </w:rPr>
        <w:t xml:space="preserve"> Chellah</w:t>
      </w:r>
      <w:r>
        <w:rPr>
          <w:rFonts w:asciiTheme="minorHAnsi" w:eastAsia="SimSun" w:hAnsiTheme="minorHAnsi" w:cs="Arial"/>
          <w:lang w:val="fr-FR"/>
        </w:rPr>
        <w:br/>
      </w:r>
      <w:r w:rsidRPr="000B60CB">
        <w:rPr>
          <w:rFonts w:asciiTheme="minorHAnsi" w:eastAsia="SimSun" w:hAnsiTheme="minorHAnsi" w:cs="Arial"/>
          <w:lang w:val="fr-FR"/>
        </w:rPr>
        <w:t>RABAT 10010</w:t>
      </w:r>
      <w:r>
        <w:rPr>
          <w:rFonts w:asciiTheme="minorHAnsi" w:eastAsia="SimSun" w:hAnsiTheme="minorHAnsi" w:cs="Arial"/>
          <w:lang w:val="fr-FR"/>
        </w:rPr>
        <w:br/>
      </w:r>
      <w:r w:rsidRPr="000B60CB">
        <w:rPr>
          <w:rFonts w:asciiTheme="minorHAnsi" w:eastAsia="SimSun" w:hAnsiTheme="minorHAnsi" w:cs="Arial"/>
          <w:lang w:val="fr-FR"/>
        </w:rPr>
        <w:t>Morocco</w:t>
      </w:r>
      <w:r>
        <w:rPr>
          <w:rFonts w:asciiTheme="minorHAnsi" w:eastAsia="SimSun" w:hAnsiTheme="minorHAnsi" w:cs="Arial"/>
          <w:lang w:val="fr-FR"/>
        </w:rPr>
        <w:br/>
      </w:r>
      <w:r w:rsidRPr="00E01D00">
        <w:rPr>
          <w:rFonts w:asciiTheme="minorHAnsi" w:eastAsia="SimSun" w:hAnsiTheme="minorHAnsi" w:cs="Arial"/>
          <w:lang w:val="fr-FR"/>
        </w:rPr>
        <w:t>Tel:</w:t>
      </w:r>
      <w:r w:rsidRPr="00E01D00">
        <w:rPr>
          <w:rFonts w:asciiTheme="minorHAnsi" w:eastAsia="SimSun" w:hAnsiTheme="minorHAnsi" w:cs="Arial"/>
          <w:lang w:val="fr-FR"/>
        </w:rPr>
        <w:tab/>
        <w:t>+212 53 7761878 /+212 53 7761508</w:t>
      </w:r>
      <w:r w:rsidRPr="00E01D00">
        <w:rPr>
          <w:rFonts w:asciiTheme="minorHAnsi" w:eastAsia="SimSun" w:hAnsiTheme="minorHAnsi" w:cs="Arial"/>
          <w:lang w:val="fr-FR"/>
        </w:rPr>
        <w:br/>
        <w:t>Fax:</w:t>
      </w:r>
      <w:r w:rsidRPr="00E01D00">
        <w:rPr>
          <w:rFonts w:asciiTheme="minorHAnsi" w:eastAsia="SimSun" w:hAnsiTheme="minorHAnsi" w:cs="Arial"/>
          <w:lang w:val="fr-FR"/>
        </w:rPr>
        <w:tab/>
        <w:t xml:space="preserve">+212 53 7766265 </w:t>
      </w:r>
      <w:r w:rsidRPr="00E01D00">
        <w:rPr>
          <w:rFonts w:asciiTheme="minorHAnsi" w:eastAsia="SimSun" w:hAnsiTheme="minorHAnsi" w:cs="Arial"/>
          <w:lang w:val="fr-FR"/>
        </w:rPr>
        <w:br/>
        <w:t>E-mail:</w:t>
      </w:r>
      <w:r w:rsidRPr="00E01D00">
        <w:rPr>
          <w:rFonts w:asciiTheme="minorHAnsi" w:eastAsia="SimSun" w:hAnsiTheme="minorHAnsi" w:cs="Arial"/>
          <w:lang w:val="fr-FR"/>
        </w:rPr>
        <w:tab/>
        <w:t xml:space="preserve">ministre@mcinet.gov.ma </w:t>
      </w:r>
      <w:r w:rsidRPr="00E01D00">
        <w:rPr>
          <w:rFonts w:asciiTheme="minorHAnsi" w:eastAsia="SimSun" w:hAnsiTheme="minorHAnsi" w:cs="Arial"/>
          <w:lang w:val="fr-FR"/>
        </w:rPr>
        <w:br/>
        <w:t>URL:</w:t>
      </w:r>
      <w:r w:rsidRPr="00E01D00">
        <w:rPr>
          <w:rFonts w:asciiTheme="minorHAnsi" w:eastAsia="SimSun" w:hAnsiTheme="minorHAnsi" w:cs="Arial"/>
          <w:lang w:val="fr-FR"/>
        </w:rPr>
        <w:tab/>
        <w:t>www.mcinet.gov.ma</w:t>
      </w:r>
    </w:p>
    <w:p w:rsidR="000B60CB" w:rsidRPr="000B60CB" w:rsidRDefault="000B60CB" w:rsidP="000B60CB">
      <w:pPr>
        <w:tabs>
          <w:tab w:val="left" w:pos="720"/>
        </w:tabs>
        <w:spacing w:before="240"/>
        <w:rPr>
          <w:rFonts w:asciiTheme="minorHAnsi" w:hAnsiTheme="minorHAnsi" w:cs="Arial"/>
          <w:b/>
          <w:bCs/>
        </w:rPr>
      </w:pPr>
      <w:r w:rsidRPr="000B60CB">
        <w:rPr>
          <w:rFonts w:asciiTheme="minorHAnsi" w:hAnsiTheme="minorHAnsi" w:cs="Arial"/>
          <w:b/>
          <w:bCs/>
        </w:rPr>
        <w:t>Egypt</w:t>
      </w:r>
      <w:r w:rsidR="00D046AD">
        <w:rPr>
          <w:rFonts w:asciiTheme="minorHAnsi" w:hAnsiTheme="minorHAnsi" w:cs="Arial"/>
          <w:b/>
          <w:bCs/>
        </w:rPr>
        <w:fldChar w:fldCharType="begin"/>
      </w:r>
      <w:r>
        <w:instrText xml:space="preserve"> TC "</w:instrText>
      </w:r>
      <w:bookmarkStart w:id="467" w:name="_Toc370373490"/>
      <w:r w:rsidRPr="004F7A52">
        <w:rPr>
          <w:rFonts w:asciiTheme="minorHAnsi" w:hAnsiTheme="minorHAnsi" w:cs="Arial"/>
          <w:b/>
          <w:bCs/>
        </w:rPr>
        <w:instrText>Egypt</w:instrText>
      </w:r>
      <w:bookmarkEnd w:id="467"/>
      <w:r>
        <w:instrText xml:space="preserve">" \f C \l "1" </w:instrText>
      </w:r>
      <w:r w:rsidR="00D046AD">
        <w:rPr>
          <w:rFonts w:asciiTheme="minorHAnsi" w:hAnsiTheme="minorHAnsi" w:cs="Arial"/>
          <w:b/>
          <w:bCs/>
        </w:rPr>
        <w:fldChar w:fldCharType="end"/>
      </w:r>
    </w:p>
    <w:p w:rsidR="000B60CB" w:rsidRPr="000B60CB" w:rsidRDefault="000B60CB" w:rsidP="000B60CB">
      <w:pPr>
        <w:tabs>
          <w:tab w:val="left" w:pos="720"/>
        </w:tabs>
        <w:spacing w:before="0"/>
        <w:rPr>
          <w:rFonts w:asciiTheme="minorHAnsi" w:hAnsiTheme="minorHAnsi" w:cs="Arial"/>
        </w:rPr>
      </w:pPr>
      <w:r w:rsidRPr="000B60CB">
        <w:rPr>
          <w:rFonts w:asciiTheme="minorHAnsi" w:hAnsiTheme="minorHAnsi" w:cs="Arial"/>
        </w:rPr>
        <w:t>Communication of 11.X.2013:</w:t>
      </w:r>
    </w:p>
    <w:p w:rsidR="000B60CB" w:rsidRPr="000B60CB" w:rsidRDefault="000B60CB" w:rsidP="000B60CB">
      <w:pPr>
        <w:keepNext/>
        <w:spacing w:before="240"/>
        <w:jc w:val="center"/>
        <w:outlineLvl w:val="0"/>
        <w:rPr>
          <w:rFonts w:asciiTheme="minorHAnsi" w:hAnsiTheme="minorHAnsi" w:cs="Arial"/>
          <w:i/>
          <w:iCs/>
        </w:rPr>
      </w:pPr>
      <w:bookmarkStart w:id="468" w:name="_Toc370373491"/>
      <w:r w:rsidRPr="000B60CB">
        <w:rPr>
          <w:rFonts w:asciiTheme="minorHAnsi" w:hAnsiTheme="minorHAnsi" w:cs="Arial"/>
          <w:i/>
          <w:iCs/>
        </w:rPr>
        <w:t>Change of address</w:t>
      </w:r>
      <w:bookmarkEnd w:id="468"/>
      <w:r w:rsidR="00D046AD">
        <w:rPr>
          <w:rFonts w:asciiTheme="minorHAnsi" w:hAnsiTheme="minorHAnsi" w:cs="Arial"/>
          <w:i/>
          <w:iCs/>
        </w:rPr>
        <w:fldChar w:fldCharType="begin"/>
      </w:r>
      <w:r>
        <w:instrText xml:space="preserve"> TC "</w:instrText>
      </w:r>
      <w:bookmarkStart w:id="469" w:name="_Toc370373492"/>
      <w:r w:rsidRPr="006C095B">
        <w:rPr>
          <w:rFonts w:asciiTheme="minorHAnsi" w:hAnsiTheme="minorHAnsi" w:cs="Arial"/>
          <w:i/>
          <w:iCs/>
        </w:rPr>
        <w:instrText>Change of address</w:instrText>
      </w:r>
      <w:bookmarkEnd w:id="469"/>
      <w:r>
        <w:instrText xml:space="preserve">" \f C \l "1" </w:instrText>
      </w:r>
      <w:r w:rsidR="00D046AD">
        <w:rPr>
          <w:rFonts w:asciiTheme="minorHAnsi" w:hAnsiTheme="minorHAnsi" w:cs="Arial"/>
          <w:i/>
          <w:iCs/>
        </w:rPr>
        <w:fldChar w:fldCharType="end"/>
      </w:r>
    </w:p>
    <w:p w:rsidR="000B60CB" w:rsidRPr="000B60CB" w:rsidRDefault="000B60CB" w:rsidP="000B60CB">
      <w:pPr>
        <w:spacing w:before="240"/>
        <w:rPr>
          <w:rFonts w:asciiTheme="minorHAnsi" w:hAnsiTheme="minorHAnsi" w:cs="Arial"/>
          <w:i/>
          <w:iCs/>
        </w:rPr>
      </w:pPr>
      <w:r w:rsidRPr="000B60CB">
        <w:rPr>
          <w:rFonts w:asciiTheme="minorHAnsi" w:eastAsia="SimSun" w:hAnsiTheme="minorHAnsi" w:cs="Arial"/>
        </w:rPr>
        <w:t>The</w:t>
      </w:r>
      <w:r w:rsidRPr="000B60CB">
        <w:rPr>
          <w:rFonts w:asciiTheme="minorHAnsi" w:eastAsia="SimSun" w:hAnsiTheme="minorHAnsi" w:cs="Arial"/>
          <w:i/>
          <w:iCs/>
        </w:rPr>
        <w:t xml:space="preserve"> Egyptian Company for Mobile Services (MOBINIL), </w:t>
      </w:r>
      <w:r w:rsidRPr="000B60CB">
        <w:rPr>
          <w:rFonts w:asciiTheme="minorHAnsi" w:eastAsia="SimSun" w:hAnsiTheme="minorHAnsi" w:cs="Arial"/>
        </w:rPr>
        <w:t>Cairo</w:t>
      </w:r>
      <w:r w:rsidR="00D046AD">
        <w:rPr>
          <w:rFonts w:asciiTheme="minorHAnsi" w:eastAsia="SimSun" w:hAnsiTheme="minorHAnsi" w:cs="Arial"/>
        </w:rPr>
        <w:fldChar w:fldCharType="begin"/>
      </w:r>
      <w:r>
        <w:instrText xml:space="preserve"> TC "</w:instrText>
      </w:r>
      <w:bookmarkStart w:id="470" w:name="_Toc370373493"/>
      <w:r w:rsidRPr="00060177">
        <w:rPr>
          <w:rFonts w:asciiTheme="minorHAnsi" w:eastAsia="SimSun" w:hAnsiTheme="minorHAnsi" w:cs="Arial"/>
          <w:i/>
          <w:iCs/>
        </w:rPr>
        <w:instrText xml:space="preserve">Egyptian Company for Mobile Services (MOBINIL), </w:instrText>
      </w:r>
      <w:r w:rsidRPr="00060177">
        <w:rPr>
          <w:rFonts w:asciiTheme="minorHAnsi" w:eastAsia="SimSun" w:hAnsiTheme="minorHAnsi" w:cs="Arial"/>
        </w:rPr>
        <w:instrText>Cairo</w:instrText>
      </w:r>
      <w:bookmarkEnd w:id="470"/>
      <w:r>
        <w:instrText xml:space="preserve">" \f C \l "1" </w:instrText>
      </w:r>
      <w:r w:rsidR="00D046AD">
        <w:rPr>
          <w:rFonts w:asciiTheme="minorHAnsi" w:eastAsia="SimSun" w:hAnsiTheme="minorHAnsi" w:cs="Arial"/>
        </w:rPr>
        <w:fldChar w:fldCharType="end"/>
      </w:r>
      <w:r w:rsidRPr="000B60CB">
        <w:rPr>
          <w:rFonts w:asciiTheme="minorHAnsi" w:hAnsiTheme="minorHAnsi" w:cs="Arial"/>
        </w:rPr>
        <w:t xml:space="preserve">, announces that it has changed its address. </w:t>
      </w:r>
    </w:p>
    <w:p w:rsidR="000B60CB" w:rsidRPr="000B60CB" w:rsidRDefault="000B60CB" w:rsidP="000B60CB">
      <w:pPr>
        <w:ind w:left="567" w:hanging="567"/>
        <w:jc w:val="left"/>
        <w:rPr>
          <w:rFonts w:asciiTheme="minorHAnsi" w:eastAsia="SimSun" w:hAnsiTheme="minorHAnsi" w:cs="Arial"/>
        </w:rPr>
      </w:pPr>
      <w:r>
        <w:rPr>
          <w:rFonts w:eastAsia="SimSun"/>
        </w:rPr>
        <w:tab/>
      </w:r>
      <w:r w:rsidRPr="000B60CB">
        <w:rPr>
          <w:rFonts w:eastAsia="SimSun"/>
        </w:rPr>
        <w:t>The Egyptian Company for Mobile Services (MOBINIL)</w:t>
      </w:r>
      <w:r>
        <w:rPr>
          <w:rFonts w:eastAsia="SimSun"/>
        </w:rPr>
        <w:br/>
      </w:r>
      <w:r w:rsidRPr="000B60CB">
        <w:rPr>
          <w:rFonts w:asciiTheme="minorHAnsi" w:eastAsia="SimSun" w:hAnsiTheme="minorHAnsi" w:cs="Arial"/>
        </w:rPr>
        <w:t>Pyramids Heights Office Park</w:t>
      </w:r>
      <w:r>
        <w:rPr>
          <w:rFonts w:asciiTheme="minorHAnsi" w:eastAsia="SimSun" w:hAnsiTheme="minorHAnsi" w:cs="Arial"/>
        </w:rPr>
        <w:br/>
      </w:r>
      <w:r w:rsidRPr="000B60CB">
        <w:rPr>
          <w:rFonts w:asciiTheme="minorHAnsi" w:eastAsia="SimSun" w:hAnsiTheme="minorHAnsi" w:cs="Arial"/>
        </w:rPr>
        <w:t>KM 22 Cairo Alexandria Road</w:t>
      </w:r>
      <w:r>
        <w:rPr>
          <w:rFonts w:asciiTheme="minorHAnsi" w:eastAsia="SimSun" w:hAnsiTheme="minorHAnsi" w:cs="Arial"/>
        </w:rPr>
        <w:br/>
      </w:r>
      <w:r w:rsidRPr="000B60CB">
        <w:rPr>
          <w:rFonts w:asciiTheme="minorHAnsi" w:eastAsia="SimSun" w:hAnsiTheme="minorHAnsi" w:cs="Arial"/>
        </w:rPr>
        <w:t>Giza 12256 CAIRO</w:t>
      </w:r>
      <w:r>
        <w:rPr>
          <w:rFonts w:asciiTheme="minorHAnsi" w:eastAsia="SimSun" w:hAnsiTheme="minorHAnsi" w:cs="Arial"/>
        </w:rPr>
        <w:br/>
      </w:r>
      <w:r w:rsidRPr="000B60CB">
        <w:rPr>
          <w:rFonts w:asciiTheme="minorHAnsi" w:eastAsia="SimSun" w:hAnsiTheme="minorHAnsi" w:cs="Arial"/>
        </w:rPr>
        <w:t>Egypt</w:t>
      </w:r>
      <w:r>
        <w:rPr>
          <w:rFonts w:asciiTheme="minorHAnsi" w:eastAsia="SimSun" w:hAnsiTheme="minorHAnsi" w:cs="Arial"/>
        </w:rPr>
        <w:br/>
      </w:r>
      <w:r w:rsidRPr="000B60CB">
        <w:rPr>
          <w:rFonts w:asciiTheme="minorHAnsi" w:eastAsia="SimSun" w:hAnsiTheme="minorHAnsi" w:cs="Arial"/>
        </w:rPr>
        <w:t>Tel:</w:t>
      </w:r>
      <w:r w:rsidRPr="000B60CB">
        <w:rPr>
          <w:rFonts w:asciiTheme="minorHAnsi" w:eastAsia="SimSun" w:hAnsiTheme="minorHAnsi" w:cs="Arial"/>
        </w:rPr>
        <w:tab/>
        <w:t xml:space="preserve">+20 122 3203470 </w:t>
      </w:r>
      <w:r>
        <w:rPr>
          <w:rFonts w:asciiTheme="minorHAnsi" w:eastAsia="SimSun" w:hAnsiTheme="minorHAnsi" w:cs="Arial"/>
        </w:rPr>
        <w:br/>
      </w:r>
      <w:r w:rsidRPr="000B60CB">
        <w:rPr>
          <w:rFonts w:asciiTheme="minorHAnsi" w:eastAsia="SimSun" w:hAnsiTheme="minorHAnsi" w:cs="Arial"/>
        </w:rPr>
        <w:t>Fax:</w:t>
      </w:r>
      <w:r w:rsidRPr="000B60CB">
        <w:rPr>
          <w:rFonts w:asciiTheme="minorHAnsi" w:eastAsia="SimSun" w:hAnsiTheme="minorHAnsi" w:cs="Arial"/>
        </w:rPr>
        <w:tab/>
        <w:t xml:space="preserve">+20 122 3203442 </w:t>
      </w:r>
      <w:r>
        <w:rPr>
          <w:rFonts w:asciiTheme="minorHAnsi" w:eastAsia="SimSun" w:hAnsiTheme="minorHAnsi" w:cs="Arial"/>
        </w:rPr>
        <w:br/>
      </w:r>
      <w:r w:rsidRPr="000B60CB">
        <w:rPr>
          <w:rFonts w:asciiTheme="minorHAnsi" w:eastAsia="SimSun" w:hAnsiTheme="minorHAnsi" w:cs="Arial"/>
        </w:rPr>
        <w:t>E-mail:</w:t>
      </w:r>
      <w:r w:rsidRPr="000B60CB">
        <w:rPr>
          <w:rFonts w:asciiTheme="minorHAnsi" w:eastAsia="SimSun" w:hAnsiTheme="minorHAnsi" w:cs="Arial"/>
        </w:rPr>
        <w:tab/>
        <w:t xml:space="preserve">sissa@mobinil.com </w:t>
      </w:r>
      <w:r>
        <w:rPr>
          <w:rFonts w:asciiTheme="minorHAnsi" w:eastAsia="SimSun" w:hAnsiTheme="minorHAnsi" w:cs="Arial"/>
        </w:rPr>
        <w:br/>
      </w:r>
      <w:r w:rsidRPr="000B60CB">
        <w:rPr>
          <w:rFonts w:asciiTheme="minorHAnsi" w:eastAsia="SimSun" w:hAnsiTheme="minorHAnsi" w:cs="Arial"/>
        </w:rPr>
        <w:t>URL:</w:t>
      </w:r>
      <w:r w:rsidRPr="000B60CB">
        <w:rPr>
          <w:rFonts w:asciiTheme="minorHAnsi" w:eastAsia="SimSun" w:hAnsiTheme="minorHAnsi" w:cs="Arial"/>
        </w:rPr>
        <w:tab/>
        <w:t>www.mobinil.com</w:t>
      </w:r>
    </w:p>
    <w:p w:rsidR="00896507" w:rsidRDefault="0089650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r>
        <w:rPr>
          <w:rFonts w:asciiTheme="minorHAnsi" w:hAnsiTheme="minorHAnsi" w:cs="Arial"/>
          <w:b/>
          <w:bCs/>
        </w:rPr>
        <w:br w:type="page"/>
      </w:r>
    </w:p>
    <w:p w:rsidR="000B60CB" w:rsidRPr="000B60CB" w:rsidRDefault="000B60CB" w:rsidP="000B60CB">
      <w:pPr>
        <w:tabs>
          <w:tab w:val="left" w:pos="720"/>
        </w:tabs>
        <w:spacing w:before="240"/>
        <w:rPr>
          <w:rFonts w:asciiTheme="minorHAnsi" w:hAnsiTheme="minorHAnsi" w:cs="Arial"/>
          <w:b/>
          <w:bCs/>
        </w:rPr>
      </w:pPr>
      <w:r w:rsidRPr="000B60CB">
        <w:rPr>
          <w:rFonts w:asciiTheme="minorHAnsi" w:hAnsiTheme="minorHAnsi" w:cs="Arial"/>
          <w:b/>
          <w:bCs/>
        </w:rPr>
        <w:lastRenderedPageBreak/>
        <w:t>New Zealand</w:t>
      </w:r>
      <w:r w:rsidR="00D046AD">
        <w:rPr>
          <w:rFonts w:asciiTheme="minorHAnsi" w:hAnsiTheme="minorHAnsi" w:cs="Arial"/>
          <w:b/>
          <w:bCs/>
        </w:rPr>
        <w:fldChar w:fldCharType="begin"/>
      </w:r>
      <w:r>
        <w:instrText xml:space="preserve"> TC "</w:instrText>
      </w:r>
      <w:bookmarkStart w:id="471" w:name="_Toc370373494"/>
      <w:r w:rsidRPr="002460BF">
        <w:rPr>
          <w:rFonts w:asciiTheme="minorHAnsi" w:hAnsiTheme="minorHAnsi" w:cs="Arial"/>
          <w:b/>
          <w:bCs/>
        </w:rPr>
        <w:instrText>New Zealand</w:instrText>
      </w:r>
      <w:bookmarkEnd w:id="471"/>
      <w:r>
        <w:instrText xml:space="preserve">" \f C \l "1" </w:instrText>
      </w:r>
      <w:r w:rsidR="00D046AD">
        <w:rPr>
          <w:rFonts w:asciiTheme="minorHAnsi" w:hAnsiTheme="minorHAnsi" w:cs="Arial"/>
          <w:b/>
          <w:bCs/>
        </w:rPr>
        <w:fldChar w:fldCharType="end"/>
      </w:r>
    </w:p>
    <w:p w:rsidR="000B60CB" w:rsidRPr="000B60CB" w:rsidRDefault="000B60CB" w:rsidP="000B60CB">
      <w:pPr>
        <w:tabs>
          <w:tab w:val="left" w:pos="720"/>
        </w:tabs>
        <w:spacing w:before="0"/>
        <w:rPr>
          <w:rFonts w:asciiTheme="minorHAnsi" w:hAnsiTheme="minorHAnsi" w:cs="Arial"/>
        </w:rPr>
      </w:pPr>
      <w:r w:rsidRPr="000B60CB">
        <w:rPr>
          <w:rFonts w:asciiTheme="minorHAnsi" w:hAnsiTheme="minorHAnsi" w:cs="Arial"/>
        </w:rPr>
        <w:t>Communication of 8.X.2013:</w:t>
      </w:r>
    </w:p>
    <w:p w:rsidR="000B60CB" w:rsidRPr="000B60CB" w:rsidRDefault="000B60CB" w:rsidP="000B60CB">
      <w:pPr>
        <w:keepNext/>
        <w:spacing w:before="240"/>
        <w:jc w:val="center"/>
        <w:outlineLvl w:val="0"/>
        <w:rPr>
          <w:rFonts w:asciiTheme="minorHAnsi" w:hAnsiTheme="minorHAnsi" w:cs="Arial"/>
          <w:i/>
          <w:iCs/>
        </w:rPr>
      </w:pPr>
      <w:bookmarkStart w:id="472" w:name="_Toc370373495"/>
      <w:r w:rsidRPr="000B60CB">
        <w:rPr>
          <w:rFonts w:asciiTheme="minorHAnsi" w:hAnsiTheme="minorHAnsi" w:cs="Arial"/>
          <w:i/>
          <w:iCs/>
        </w:rPr>
        <w:t>Change of e-mail address</w:t>
      </w:r>
      <w:bookmarkEnd w:id="472"/>
      <w:r w:rsidR="00D046AD">
        <w:rPr>
          <w:rFonts w:asciiTheme="minorHAnsi" w:hAnsiTheme="minorHAnsi" w:cs="Arial"/>
          <w:i/>
          <w:iCs/>
        </w:rPr>
        <w:fldChar w:fldCharType="begin"/>
      </w:r>
      <w:r>
        <w:instrText xml:space="preserve"> TC "</w:instrText>
      </w:r>
      <w:bookmarkStart w:id="473" w:name="_Toc370373496"/>
      <w:r w:rsidRPr="007F59A0">
        <w:rPr>
          <w:rFonts w:asciiTheme="minorHAnsi" w:hAnsiTheme="minorHAnsi" w:cs="Arial"/>
          <w:i/>
          <w:iCs/>
        </w:rPr>
        <w:instrText>Change of e-mail address</w:instrText>
      </w:r>
      <w:bookmarkEnd w:id="473"/>
      <w:r>
        <w:instrText xml:space="preserve">" \f C \l "1" </w:instrText>
      </w:r>
      <w:r w:rsidR="00D046AD">
        <w:rPr>
          <w:rFonts w:asciiTheme="minorHAnsi" w:hAnsiTheme="minorHAnsi" w:cs="Arial"/>
          <w:i/>
          <w:iCs/>
        </w:rPr>
        <w:fldChar w:fldCharType="end"/>
      </w:r>
    </w:p>
    <w:p w:rsidR="000B60CB" w:rsidRPr="000B60CB" w:rsidRDefault="000B60CB" w:rsidP="000B60CB">
      <w:pPr>
        <w:spacing w:before="240" w:after="200" w:line="276" w:lineRule="auto"/>
        <w:rPr>
          <w:rFonts w:asciiTheme="minorHAnsi" w:hAnsiTheme="minorHAnsi" w:cs="Arial"/>
          <w:b/>
          <w:bCs/>
        </w:rPr>
      </w:pPr>
      <w:r w:rsidRPr="000B60CB">
        <w:rPr>
          <w:rFonts w:asciiTheme="minorHAnsi" w:eastAsia="SimSun" w:hAnsiTheme="minorHAnsi" w:cs="Arial"/>
          <w:i/>
          <w:iCs/>
        </w:rPr>
        <w:t xml:space="preserve">Telecom New Zealand Ltd, </w:t>
      </w:r>
      <w:r w:rsidRPr="000B60CB">
        <w:rPr>
          <w:rFonts w:asciiTheme="minorHAnsi" w:eastAsia="SimSun" w:hAnsiTheme="minorHAnsi" w:cs="Arial"/>
        </w:rPr>
        <w:t>Wellington</w:t>
      </w:r>
      <w:r w:rsidR="00D046AD">
        <w:rPr>
          <w:rFonts w:asciiTheme="minorHAnsi" w:eastAsia="SimSun" w:hAnsiTheme="minorHAnsi" w:cs="Arial"/>
        </w:rPr>
        <w:fldChar w:fldCharType="begin"/>
      </w:r>
      <w:r>
        <w:instrText xml:space="preserve"> TC "</w:instrText>
      </w:r>
      <w:bookmarkStart w:id="474" w:name="_Toc370373497"/>
      <w:r w:rsidRPr="00320011">
        <w:rPr>
          <w:rFonts w:asciiTheme="minorHAnsi" w:eastAsia="SimSun" w:hAnsiTheme="minorHAnsi" w:cs="Arial"/>
          <w:i/>
          <w:iCs/>
        </w:rPr>
        <w:instrText xml:space="preserve">Telecom New Zealand Ltd, </w:instrText>
      </w:r>
      <w:r w:rsidRPr="00320011">
        <w:rPr>
          <w:rFonts w:asciiTheme="minorHAnsi" w:eastAsia="SimSun" w:hAnsiTheme="minorHAnsi" w:cs="Arial"/>
        </w:rPr>
        <w:instrText>Wellington</w:instrText>
      </w:r>
      <w:bookmarkEnd w:id="474"/>
      <w:r>
        <w:instrText xml:space="preserve">" \f C \l "1" </w:instrText>
      </w:r>
      <w:r w:rsidR="00D046AD">
        <w:rPr>
          <w:rFonts w:asciiTheme="minorHAnsi" w:eastAsia="SimSun" w:hAnsiTheme="minorHAnsi" w:cs="Arial"/>
        </w:rPr>
        <w:fldChar w:fldCharType="end"/>
      </w:r>
      <w:r w:rsidRPr="000B60CB">
        <w:rPr>
          <w:rFonts w:asciiTheme="minorHAnsi" w:hAnsiTheme="minorHAnsi" w:cs="Arial"/>
        </w:rPr>
        <w:t>, announces that it has changed its e-mail address</w:t>
      </w:r>
    </w:p>
    <w:p w:rsidR="000B60CB" w:rsidRPr="00896507" w:rsidRDefault="000B60CB" w:rsidP="000B60CB">
      <w:pPr>
        <w:ind w:left="567" w:hanging="567"/>
        <w:jc w:val="left"/>
        <w:rPr>
          <w:rFonts w:eastAsia="SimSun"/>
        </w:rPr>
      </w:pPr>
      <w:r>
        <w:rPr>
          <w:rFonts w:eastAsia="SimSun"/>
        </w:rPr>
        <w:tab/>
      </w:r>
      <w:r w:rsidRPr="000B60CB">
        <w:rPr>
          <w:rFonts w:eastAsia="SimSun"/>
        </w:rPr>
        <w:t>Telecom New Zealand Ltd.</w:t>
      </w:r>
      <w:r>
        <w:rPr>
          <w:rFonts w:eastAsia="SimSun"/>
        </w:rPr>
        <w:br/>
      </w:r>
      <w:r w:rsidRPr="000B60CB">
        <w:rPr>
          <w:rFonts w:asciiTheme="minorHAnsi" w:eastAsia="SimSun" w:hAnsiTheme="minorHAnsi" w:cs="Arial"/>
        </w:rPr>
        <w:t>Telecom House</w:t>
      </w:r>
      <w:r>
        <w:rPr>
          <w:rFonts w:asciiTheme="minorHAnsi" w:eastAsia="SimSun" w:hAnsiTheme="minorHAnsi" w:cs="Arial"/>
        </w:rPr>
        <w:br/>
      </w:r>
      <w:r w:rsidRPr="000B60CB">
        <w:rPr>
          <w:rFonts w:asciiTheme="minorHAnsi" w:eastAsia="SimSun" w:hAnsiTheme="minorHAnsi" w:cs="Arial"/>
        </w:rPr>
        <w:t>Level 2, 68-86 Jervois Quay</w:t>
      </w:r>
      <w:r>
        <w:rPr>
          <w:rFonts w:asciiTheme="minorHAnsi" w:eastAsia="SimSun" w:hAnsiTheme="minorHAnsi" w:cs="Arial"/>
        </w:rPr>
        <w:br/>
      </w:r>
      <w:r w:rsidRPr="000B60CB">
        <w:rPr>
          <w:rFonts w:asciiTheme="minorHAnsi" w:eastAsia="SimSun" w:hAnsiTheme="minorHAnsi" w:cs="Arial"/>
        </w:rPr>
        <w:t>P.O. Box 570</w:t>
      </w:r>
      <w:r>
        <w:rPr>
          <w:rFonts w:asciiTheme="minorHAnsi" w:eastAsia="SimSun" w:hAnsiTheme="minorHAnsi" w:cs="Arial"/>
        </w:rPr>
        <w:br/>
      </w:r>
      <w:r w:rsidRPr="000B60CB">
        <w:rPr>
          <w:rFonts w:asciiTheme="minorHAnsi" w:eastAsia="SimSun" w:hAnsiTheme="minorHAnsi" w:cs="Arial"/>
        </w:rPr>
        <w:t xml:space="preserve">WELLINGTON </w:t>
      </w:r>
      <w:r>
        <w:rPr>
          <w:rFonts w:asciiTheme="minorHAnsi" w:eastAsia="SimSun" w:hAnsiTheme="minorHAnsi" w:cs="Arial"/>
        </w:rPr>
        <w:br/>
      </w:r>
      <w:r w:rsidRPr="000B60CB">
        <w:rPr>
          <w:rFonts w:asciiTheme="minorHAnsi" w:eastAsia="SimSun" w:hAnsiTheme="minorHAnsi" w:cs="Arial"/>
        </w:rPr>
        <w:t>New Zealand</w:t>
      </w:r>
      <w:r>
        <w:rPr>
          <w:rFonts w:asciiTheme="minorHAnsi" w:eastAsia="SimSun" w:hAnsiTheme="minorHAnsi" w:cs="Arial"/>
        </w:rPr>
        <w:br/>
      </w:r>
      <w:r w:rsidRPr="000B60CB">
        <w:rPr>
          <w:rFonts w:asciiTheme="minorHAnsi" w:eastAsia="SimSun" w:hAnsiTheme="minorHAnsi" w:cs="Arial"/>
        </w:rPr>
        <w:t>Tel:</w:t>
      </w:r>
      <w:r w:rsidRPr="000B60CB">
        <w:rPr>
          <w:rFonts w:asciiTheme="minorHAnsi" w:eastAsia="SimSun" w:hAnsiTheme="minorHAnsi" w:cs="Arial"/>
        </w:rPr>
        <w:tab/>
        <w:t xml:space="preserve">+64 4 4985624 </w:t>
      </w:r>
      <w:r>
        <w:rPr>
          <w:rFonts w:asciiTheme="minorHAnsi" w:eastAsia="SimSun" w:hAnsiTheme="minorHAnsi" w:cs="Arial"/>
        </w:rPr>
        <w:br/>
      </w:r>
      <w:r w:rsidRPr="000B60CB">
        <w:rPr>
          <w:rFonts w:asciiTheme="minorHAnsi" w:eastAsia="SimSun" w:hAnsiTheme="minorHAnsi" w:cs="Arial"/>
        </w:rPr>
        <w:t>Fax:</w:t>
      </w:r>
      <w:r w:rsidRPr="000B60CB">
        <w:rPr>
          <w:rFonts w:asciiTheme="minorHAnsi" w:eastAsia="SimSun" w:hAnsiTheme="minorHAnsi" w:cs="Arial"/>
        </w:rPr>
        <w:tab/>
        <w:t xml:space="preserve">+64 4 4730637 </w:t>
      </w:r>
      <w:r>
        <w:rPr>
          <w:rFonts w:asciiTheme="minorHAnsi" w:eastAsia="SimSun" w:hAnsiTheme="minorHAnsi" w:cs="Arial"/>
        </w:rPr>
        <w:br/>
      </w:r>
      <w:r w:rsidRPr="000B60CB">
        <w:rPr>
          <w:rFonts w:asciiTheme="minorHAnsi" w:eastAsia="SimSun" w:hAnsiTheme="minorHAnsi" w:cs="Arial"/>
        </w:rPr>
        <w:t>E-mail:</w:t>
      </w:r>
      <w:r w:rsidRPr="000B60CB">
        <w:rPr>
          <w:rFonts w:asciiTheme="minorHAnsi" w:eastAsia="SimSun" w:hAnsiTheme="minorHAnsi" w:cs="Arial"/>
        </w:rPr>
        <w:tab/>
        <w:t xml:space="preserve">Peggy.McConnell@telecom.co.nz </w:t>
      </w:r>
      <w:r>
        <w:rPr>
          <w:rFonts w:asciiTheme="minorHAnsi" w:eastAsia="SimSun" w:hAnsiTheme="minorHAnsi" w:cs="Arial"/>
        </w:rPr>
        <w:br/>
      </w:r>
      <w:r w:rsidRPr="00896507">
        <w:rPr>
          <w:rFonts w:eastAsia="SimSun"/>
        </w:rPr>
        <w:t>URL:</w:t>
      </w:r>
      <w:r w:rsidRPr="00896507">
        <w:rPr>
          <w:rFonts w:eastAsia="SimSun"/>
        </w:rPr>
        <w:tab/>
      </w:r>
      <w:hyperlink r:id="rId22" w:history="1">
        <w:r w:rsidR="00896507" w:rsidRPr="00896507">
          <w:rPr>
            <w:rFonts w:eastAsia="SimSun"/>
          </w:rPr>
          <w:t>www.telecom.co.nz</w:t>
        </w:r>
      </w:hyperlink>
    </w:p>
    <w:p w:rsidR="00896507" w:rsidRDefault="00896507" w:rsidP="00896507">
      <w:pPr>
        <w:rPr>
          <w:rFonts w:eastAsia="SimSun"/>
        </w:rPr>
      </w:pPr>
    </w:p>
    <w:p w:rsidR="00896507" w:rsidRDefault="00896507" w:rsidP="00896507">
      <w:pPr>
        <w:rPr>
          <w:rFonts w:eastAsia="SimSun"/>
        </w:rPr>
      </w:pPr>
    </w:p>
    <w:p w:rsidR="00896507" w:rsidRPr="00553BD4" w:rsidRDefault="00896507" w:rsidP="00896507">
      <w:pPr>
        <w:pStyle w:val="Heading20"/>
        <w:keepNext w:val="0"/>
        <w:spacing w:before="120"/>
        <w:rPr>
          <w:lang w:val="en-GB"/>
        </w:rPr>
      </w:pPr>
      <w:r w:rsidRPr="00553BD4">
        <w:rPr>
          <w:lang w:val="en-GB"/>
        </w:rPr>
        <w:t>Other communication</w:t>
      </w:r>
    </w:p>
    <w:p w:rsidR="00896507" w:rsidRPr="00553BD4" w:rsidRDefault="00354954" w:rsidP="00896507">
      <w:pPr>
        <w:spacing w:before="240"/>
        <w:ind w:left="567" w:hanging="567"/>
        <w:jc w:val="left"/>
        <w:rPr>
          <w:b/>
          <w:bCs/>
          <w:lang w:val="en-US"/>
        </w:rPr>
      </w:pPr>
      <w:r>
        <w:rPr>
          <w:b/>
          <w:bCs/>
          <w:lang w:val="en-US"/>
        </w:rPr>
        <w:t>Sao Tome</w:t>
      </w:r>
      <w:r w:rsidR="00896507" w:rsidRPr="00553BD4">
        <w:rPr>
          <w:b/>
          <w:bCs/>
          <w:lang w:val="en-US"/>
        </w:rPr>
        <w:t xml:space="preserve"> and Principe</w:t>
      </w:r>
      <w:r w:rsidR="00D046AD">
        <w:rPr>
          <w:b/>
          <w:bCs/>
          <w:lang w:val="en-US"/>
        </w:rPr>
        <w:fldChar w:fldCharType="begin"/>
      </w:r>
      <w:r w:rsidR="00896507">
        <w:instrText xml:space="preserve"> TC "</w:instrText>
      </w:r>
      <w:r w:rsidR="00896507" w:rsidRPr="00A26652">
        <w:rPr>
          <w:b/>
          <w:bCs/>
          <w:lang w:val="en-US"/>
        </w:rPr>
        <w:instrText>São Tomé and Principe</w:instrText>
      </w:r>
      <w:r w:rsidR="00896507">
        <w:instrText xml:space="preserve">" \f C \l "1" </w:instrText>
      </w:r>
      <w:r w:rsidR="00D046AD">
        <w:rPr>
          <w:b/>
          <w:bCs/>
          <w:lang w:val="en-US"/>
        </w:rPr>
        <w:fldChar w:fldCharType="end"/>
      </w:r>
      <w:r w:rsidR="00896507" w:rsidRPr="00553BD4">
        <w:rPr>
          <w:b/>
          <w:bCs/>
          <w:lang w:val="en-US"/>
        </w:rPr>
        <w:t xml:space="preserve"> (country code +239)  </w:t>
      </w:r>
    </w:p>
    <w:p w:rsidR="00896507" w:rsidRPr="00553BD4" w:rsidRDefault="00896507" w:rsidP="00896507">
      <w:pPr>
        <w:spacing w:before="0"/>
        <w:ind w:left="567" w:hanging="567"/>
        <w:jc w:val="left"/>
        <w:rPr>
          <w:lang w:val="en-US"/>
        </w:rPr>
      </w:pPr>
      <w:r w:rsidRPr="00553BD4">
        <w:rPr>
          <w:lang w:val="en-US"/>
        </w:rPr>
        <w:t>Communication of 16.IX.2013:</w:t>
      </w:r>
    </w:p>
    <w:p w:rsidR="00896507" w:rsidRPr="00553BD4" w:rsidRDefault="00896507" w:rsidP="00896507">
      <w:pPr>
        <w:rPr>
          <w:lang w:val="en-US"/>
        </w:rPr>
      </w:pPr>
      <w:r w:rsidRPr="00553BD4">
        <w:rPr>
          <w:lang w:val="en-US"/>
        </w:rPr>
        <w:t xml:space="preserve">The </w:t>
      </w:r>
      <w:r w:rsidRPr="00553BD4">
        <w:rPr>
          <w:i/>
          <w:iCs/>
          <w:lang w:val="en-US"/>
        </w:rPr>
        <w:t>Autoridade Geral de Regulação (AGER)</w:t>
      </w:r>
      <w:r w:rsidRPr="00553BD4">
        <w:rPr>
          <w:lang w:val="en-US"/>
        </w:rPr>
        <w:t>, São Tomé</w:t>
      </w:r>
      <w:r w:rsidR="00D046AD">
        <w:rPr>
          <w:lang w:val="en-US"/>
        </w:rPr>
        <w:fldChar w:fldCharType="begin"/>
      </w:r>
      <w:r>
        <w:instrText xml:space="preserve"> TC "</w:instrText>
      </w:r>
      <w:r w:rsidRPr="00FD46C2">
        <w:rPr>
          <w:i/>
          <w:iCs/>
          <w:lang w:val="en-US"/>
        </w:rPr>
        <w:instrText>Autoridade Geral de Regulação (AGER)</w:instrText>
      </w:r>
      <w:r w:rsidRPr="00FD46C2">
        <w:rPr>
          <w:lang w:val="en-US"/>
        </w:rPr>
        <w:instrText>, São Tomé</w:instrText>
      </w:r>
      <w:r>
        <w:instrText xml:space="preserve">" \f C \l "1" </w:instrText>
      </w:r>
      <w:r w:rsidR="00D046AD">
        <w:rPr>
          <w:lang w:val="en-US"/>
        </w:rPr>
        <w:fldChar w:fldCharType="end"/>
      </w:r>
      <w:r w:rsidRPr="00553BD4">
        <w:rPr>
          <w:lang w:val="en-US"/>
        </w:rPr>
        <w:t>, announces that as a result of public te</w:t>
      </w:r>
      <w:r w:rsidR="0094620F">
        <w:rPr>
          <w:lang w:val="en-US"/>
        </w:rPr>
        <w:t>nder organized by AGER, Sao Tom</w:t>
      </w:r>
      <w:r w:rsidR="00354954">
        <w:rPr>
          <w:lang w:val="en-US"/>
        </w:rPr>
        <w:t>e</w:t>
      </w:r>
      <w:r w:rsidRPr="00553BD4">
        <w:rPr>
          <w:lang w:val="en-US"/>
        </w:rPr>
        <w:t xml:space="preserve"> and Principe Telecommunication Regulation Authority, on 8</w:t>
      </w:r>
      <w:r w:rsidRPr="00553BD4">
        <w:rPr>
          <w:vertAlign w:val="superscript"/>
          <w:lang w:val="en-US"/>
        </w:rPr>
        <w:t>th</w:t>
      </w:r>
      <w:r w:rsidRPr="00553BD4">
        <w:rPr>
          <w:lang w:val="en-US"/>
        </w:rPr>
        <w:t xml:space="preserve"> March 2012, UNITEL STP has been licensed by Government on 2 May 2013 as the second operator, according legislations in force, as a Global Telecommunication Operator (Mobile and Fixed networks, International connections and Internet), covering all national territory.</w:t>
      </w:r>
    </w:p>
    <w:p w:rsidR="00896507" w:rsidRPr="00553BD4" w:rsidRDefault="00896507" w:rsidP="00896507">
      <w:pPr>
        <w:rPr>
          <w:lang w:val="en-US"/>
        </w:rPr>
      </w:pPr>
      <w:r w:rsidRPr="00553BD4">
        <w:rPr>
          <w:lang w:val="en-US"/>
        </w:rPr>
        <w:t>Contact:</w:t>
      </w:r>
    </w:p>
    <w:p w:rsidR="00896507" w:rsidRPr="00E01D00" w:rsidRDefault="00896507" w:rsidP="00896507">
      <w:pPr>
        <w:tabs>
          <w:tab w:val="clear" w:pos="1276"/>
          <w:tab w:val="left" w:pos="1288"/>
        </w:tabs>
        <w:ind w:left="567" w:hanging="567"/>
        <w:jc w:val="left"/>
        <w:rPr>
          <w:lang w:val="en-US"/>
        </w:rPr>
      </w:pPr>
      <w:r>
        <w:rPr>
          <w:lang w:val="en-US"/>
        </w:rPr>
        <w:tab/>
      </w:r>
      <w:r w:rsidRPr="00553BD4">
        <w:rPr>
          <w:lang w:val="en-US"/>
        </w:rPr>
        <w:t xml:space="preserve">Mr Orlando de Assunção Fernandes </w:t>
      </w:r>
      <w:r>
        <w:rPr>
          <w:lang w:val="en-US"/>
        </w:rPr>
        <w:br/>
      </w:r>
      <w:r w:rsidRPr="00553BD4">
        <w:rPr>
          <w:lang w:val="en-US"/>
        </w:rPr>
        <w:t>Chairman of the Board of Directors</w:t>
      </w:r>
      <w:r>
        <w:rPr>
          <w:lang w:val="en-US"/>
        </w:rPr>
        <w:br/>
      </w:r>
      <w:r w:rsidRPr="00E01D00">
        <w:rPr>
          <w:lang w:val="en-US"/>
        </w:rPr>
        <w:t>Autoridade Geral de Regulação (AGER)</w:t>
      </w:r>
      <w:r w:rsidRPr="00E01D00">
        <w:rPr>
          <w:lang w:val="en-US"/>
        </w:rPr>
        <w:br/>
        <w:t>Avenida 12 de Julho N° 54</w:t>
      </w:r>
      <w:r w:rsidRPr="00E01D00">
        <w:rPr>
          <w:lang w:val="en-US"/>
        </w:rPr>
        <w:br/>
        <w:t>Caixa postal 1047</w:t>
      </w:r>
      <w:r w:rsidRPr="00E01D00">
        <w:rPr>
          <w:lang w:val="en-US"/>
        </w:rPr>
        <w:br/>
        <w:t xml:space="preserve">SÃO TOMÉ </w:t>
      </w:r>
      <w:r w:rsidRPr="00E01D00">
        <w:rPr>
          <w:lang w:val="en-US"/>
        </w:rPr>
        <w:br/>
      </w:r>
      <w:r w:rsidR="00F03ABC">
        <w:rPr>
          <w:lang w:val="en-US"/>
        </w:rPr>
        <w:t xml:space="preserve">Sao Tomé </w:t>
      </w:r>
      <w:r w:rsidRPr="00E01D00">
        <w:rPr>
          <w:lang w:val="en-US"/>
        </w:rPr>
        <w:t>and</w:t>
      </w:r>
      <w:r w:rsidR="00F03ABC">
        <w:rPr>
          <w:lang w:val="en-US"/>
        </w:rPr>
        <w:t xml:space="preserve"> </w:t>
      </w:r>
      <w:r w:rsidRPr="00E01D00">
        <w:rPr>
          <w:lang w:val="en-US"/>
        </w:rPr>
        <w:t>Principe</w:t>
      </w:r>
      <w:r w:rsidRPr="00E01D00">
        <w:rPr>
          <w:lang w:val="en-US"/>
        </w:rPr>
        <w:br/>
        <w:t>Tel:</w:t>
      </w:r>
      <w:r w:rsidRPr="00E01D00">
        <w:rPr>
          <w:lang w:val="en-US"/>
        </w:rPr>
        <w:tab/>
        <w:t>+239 22227360</w:t>
      </w:r>
      <w:r w:rsidRPr="00E01D00">
        <w:rPr>
          <w:lang w:val="en-US"/>
        </w:rPr>
        <w:br/>
        <w:t>Fax:</w:t>
      </w:r>
      <w:r w:rsidRPr="00E01D00">
        <w:rPr>
          <w:lang w:val="en-US"/>
        </w:rPr>
        <w:tab/>
        <w:t xml:space="preserve"> +239 2227361</w:t>
      </w:r>
      <w:r w:rsidRPr="00E01D00">
        <w:rPr>
          <w:lang w:val="en-US"/>
        </w:rPr>
        <w:br/>
        <w:t>E-mail:</w:t>
      </w:r>
      <w:r w:rsidRPr="00E01D00">
        <w:rPr>
          <w:lang w:val="en-US"/>
        </w:rPr>
        <w:tab/>
      </w:r>
      <w:hyperlink r:id="rId23" w:history="1">
        <w:r w:rsidRPr="00553BD4">
          <w:t>ager@cstome.net</w:t>
        </w:r>
      </w:hyperlink>
      <w:r w:rsidRPr="00553BD4">
        <w:br/>
        <w:t xml:space="preserve">URL: </w:t>
      </w:r>
      <w:r>
        <w:tab/>
      </w:r>
      <w:r w:rsidRPr="00553BD4">
        <w:t>www.ager-stp.org</w:t>
      </w:r>
    </w:p>
    <w:p w:rsidR="00896507" w:rsidRPr="000B60CB" w:rsidRDefault="00896507" w:rsidP="000B60CB">
      <w:pPr>
        <w:ind w:left="567" w:hanging="567"/>
        <w:jc w:val="left"/>
        <w:rPr>
          <w:rFonts w:asciiTheme="minorHAnsi" w:hAnsiTheme="minorHAnsi" w:cs="Arial"/>
          <w:b/>
          <w:bCs/>
        </w:rPr>
      </w:pPr>
    </w:p>
    <w:p w:rsidR="007E4B33" w:rsidRDefault="007E4B3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Pr>
          <w:rFonts w:asciiTheme="minorHAnsi" w:hAnsiTheme="minorHAnsi"/>
        </w:rPr>
        <w:br w:type="page"/>
      </w:r>
    </w:p>
    <w:p w:rsidR="00653E62" w:rsidRPr="00115C7C" w:rsidRDefault="00653E62" w:rsidP="00653E62">
      <w:pPr>
        <w:pStyle w:val="Heading20"/>
        <w:spacing w:before="240" w:after="40"/>
        <w:rPr>
          <w:lang w:val="en-US"/>
        </w:rPr>
      </w:pPr>
      <w:r w:rsidRPr="00115C7C">
        <w:rPr>
          <w:lang w:val="en-US"/>
        </w:rPr>
        <w:lastRenderedPageBreak/>
        <w:t>Service Restrictions</w:t>
      </w:r>
    </w:p>
    <w:p w:rsidR="00653E62" w:rsidRPr="00075E3D" w:rsidRDefault="00653E62" w:rsidP="00653E62">
      <w:pPr>
        <w:jc w:val="center"/>
      </w:pPr>
      <w:r w:rsidRPr="00075E3D">
        <w:t xml:space="preserve">See URL: </w:t>
      </w:r>
      <w:hyperlink r:id="rId24" w:history="1">
        <w:r w:rsidRPr="00075E3D">
          <w:t>www.itu.int/pub/T-SP-SR.1-2012</w:t>
        </w:r>
      </w:hyperlink>
    </w:p>
    <w:p w:rsidR="001C7B04" w:rsidRDefault="001C7B04" w:rsidP="001C7B04">
      <w:pPr>
        <w:rPr>
          <w:rFonts w:cs="Arial"/>
          <w:b/>
          <w:bCs/>
          <w:lang w:val="en-US"/>
        </w:rPr>
      </w:pPr>
    </w:p>
    <w:p w:rsidR="001C7B04" w:rsidRPr="001C7B04" w:rsidRDefault="003540D6" w:rsidP="001C7B04">
      <w:pPr>
        <w:overflowPunct/>
        <w:rPr>
          <w:rFonts w:asciiTheme="minorHAnsi" w:hAnsiTheme="minorHAnsi" w:cs="Arial"/>
          <w:color w:val="000000"/>
          <w:lang w:val="en-US" w:eastAsia="zh-CN"/>
        </w:rPr>
      </w:pPr>
      <w:r>
        <w:rPr>
          <w:rFonts w:asciiTheme="minorHAnsi" w:hAnsiTheme="minorHAnsi" w:cs="Arial"/>
          <w:b/>
          <w:bCs/>
          <w:color w:val="000000"/>
          <w:lang w:val="en-US" w:eastAsia="zh-CN"/>
        </w:rPr>
        <w:t>Sao Tome</w:t>
      </w:r>
      <w:r w:rsidR="001C7B04" w:rsidRPr="001C7B04">
        <w:rPr>
          <w:rFonts w:asciiTheme="minorHAnsi" w:hAnsiTheme="minorHAnsi" w:cs="Arial"/>
          <w:b/>
          <w:bCs/>
          <w:color w:val="000000"/>
          <w:lang w:val="en-US" w:eastAsia="zh-CN"/>
        </w:rPr>
        <w:t xml:space="preserve"> and Principe</w:t>
      </w:r>
      <w:r w:rsidR="00D046AD">
        <w:rPr>
          <w:rFonts w:asciiTheme="minorHAnsi" w:hAnsiTheme="minorHAnsi" w:cs="Arial"/>
          <w:b/>
          <w:bCs/>
          <w:color w:val="000000"/>
          <w:lang w:val="en-US" w:eastAsia="zh-CN"/>
        </w:rPr>
        <w:fldChar w:fldCharType="begin"/>
      </w:r>
      <w:r w:rsidR="001C7B04">
        <w:instrText xml:space="preserve"> TC "</w:instrText>
      </w:r>
      <w:r w:rsidR="00354954">
        <w:rPr>
          <w:rFonts w:asciiTheme="minorHAnsi" w:hAnsiTheme="minorHAnsi" w:cs="Arial"/>
          <w:b/>
          <w:bCs/>
          <w:color w:val="000000"/>
          <w:lang w:val="en-US" w:eastAsia="zh-CN"/>
        </w:rPr>
        <w:instrText>Sao Tome</w:instrText>
      </w:r>
      <w:r w:rsidR="001C7B04" w:rsidRPr="003A6FC5">
        <w:rPr>
          <w:rFonts w:asciiTheme="minorHAnsi" w:hAnsiTheme="minorHAnsi" w:cs="Arial"/>
          <w:b/>
          <w:bCs/>
          <w:color w:val="000000"/>
          <w:lang w:val="en-US" w:eastAsia="zh-CN"/>
        </w:rPr>
        <w:instrText xml:space="preserve"> and Principe</w:instrText>
      </w:r>
      <w:r w:rsidR="001C7B04">
        <w:instrText xml:space="preserve">" \f C \l "1" </w:instrText>
      </w:r>
      <w:r w:rsidR="00D046AD">
        <w:rPr>
          <w:rFonts w:asciiTheme="minorHAnsi" w:hAnsiTheme="minorHAnsi" w:cs="Arial"/>
          <w:b/>
          <w:bCs/>
          <w:color w:val="000000"/>
          <w:lang w:val="en-US" w:eastAsia="zh-CN"/>
        </w:rPr>
        <w:fldChar w:fldCharType="end"/>
      </w:r>
      <w:r w:rsidR="001C7B04" w:rsidRPr="001C7B04">
        <w:rPr>
          <w:rFonts w:asciiTheme="minorHAnsi" w:hAnsiTheme="minorHAnsi" w:cs="Arial"/>
          <w:b/>
          <w:bCs/>
          <w:color w:val="000000"/>
          <w:lang w:val="en-US" w:eastAsia="zh-CN"/>
        </w:rPr>
        <w:t xml:space="preserve"> (country code +239) </w:t>
      </w:r>
    </w:p>
    <w:p w:rsidR="001C7B04" w:rsidRPr="001C7B04" w:rsidRDefault="001C7B04" w:rsidP="001C7B04">
      <w:pPr>
        <w:overflowPunct/>
        <w:spacing w:before="0"/>
        <w:rPr>
          <w:rFonts w:asciiTheme="minorHAnsi" w:hAnsiTheme="minorHAnsi" w:cs="Arial"/>
          <w:color w:val="000000"/>
          <w:lang w:val="en-US" w:eastAsia="zh-CN"/>
        </w:rPr>
      </w:pPr>
      <w:r w:rsidRPr="001C7B04">
        <w:rPr>
          <w:rFonts w:asciiTheme="minorHAnsi" w:hAnsiTheme="minorHAnsi" w:cs="Arial"/>
          <w:color w:val="000000"/>
          <w:lang w:val="en-US" w:eastAsia="zh-CN"/>
        </w:rPr>
        <w:t xml:space="preserve">Communication of 12.IX.2013: </w:t>
      </w:r>
    </w:p>
    <w:p w:rsidR="001C7B04" w:rsidRPr="001C7B04" w:rsidRDefault="001C7B04" w:rsidP="001C7B04">
      <w:pPr>
        <w:overflowPunct/>
        <w:rPr>
          <w:rFonts w:asciiTheme="minorHAnsi" w:hAnsiTheme="minorHAnsi" w:cs="Arial"/>
          <w:color w:val="000000"/>
          <w:lang w:val="en-US" w:eastAsia="zh-CN"/>
        </w:rPr>
      </w:pPr>
      <w:r w:rsidRPr="001C7B04">
        <w:rPr>
          <w:rFonts w:asciiTheme="minorHAnsi" w:hAnsiTheme="minorHAnsi" w:cs="Arial"/>
          <w:color w:val="000000"/>
          <w:lang w:val="en-US" w:eastAsia="zh-CN"/>
        </w:rPr>
        <w:t xml:space="preserve">The </w:t>
      </w:r>
      <w:r w:rsidRPr="001C7B04">
        <w:rPr>
          <w:rFonts w:asciiTheme="minorHAnsi" w:hAnsiTheme="minorHAnsi" w:cs="Arial"/>
          <w:i/>
          <w:iCs/>
          <w:color w:val="000000"/>
          <w:lang w:val="en-US" w:eastAsia="zh-CN"/>
        </w:rPr>
        <w:t>Autoridade Geral de Regulação (AGER)</w:t>
      </w:r>
      <w:r w:rsidRPr="001C7B04">
        <w:rPr>
          <w:rFonts w:asciiTheme="minorHAnsi" w:hAnsiTheme="minorHAnsi" w:cs="Arial"/>
          <w:color w:val="000000"/>
          <w:lang w:val="en-US" w:eastAsia="zh-CN"/>
        </w:rPr>
        <w:t>, São Tomé</w:t>
      </w:r>
      <w:r w:rsidR="00D046AD">
        <w:rPr>
          <w:rFonts w:asciiTheme="minorHAnsi" w:hAnsiTheme="minorHAnsi" w:cs="Arial"/>
          <w:color w:val="000000"/>
          <w:lang w:val="en-US" w:eastAsia="zh-CN"/>
        </w:rPr>
        <w:fldChar w:fldCharType="begin"/>
      </w:r>
      <w:r>
        <w:instrText xml:space="preserve"> TC "</w:instrText>
      </w:r>
      <w:r w:rsidRPr="004249E7">
        <w:rPr>
          <w:rFonts w:asciiTheme="minorHAnsi" w:hAnsiTheme="minorHAnsi" w:cs="Arial"/>
          <w:i/>
          <w:iCs/>
          <w:color w:val="000000"/>
          <w:lang w:val="en-US" w:eastAsia="zh-CN"/>
        </w:rPr>
        <w:instrText>Autoridade Geral de Regulação (AGER)</w:instrText>
      </w:r>
      <w:r w:rsidRPr="004249E7">
        <w:rPr>
          <w:rFonts w:asciiTheme="minorHAnsi" w:hAnsiTheme="minorHAnsi" w:cs="Arial"/>
          <w:color w:val="000000"/>
          <w:lang w:val="en-US" w:eastAsia="zh-CN"/>
        </w:rPr>
        <w:instrText>, São Tomé</w:instrText>
      </w:r>
      <w:r>
        <w:instrText xml:space="preserve">" \f C \l "1" </w:instrText>
      </w:r>
      <w:r w:rsidR="00D046AD">
        <w:rPr>
          <w:rFonts w:asciiTheme="minorHAnsi" w:hAnsiTheme="minorHAnsi" w:cs="Arial"/>
          <w:color w:val="000000"/>
          <w:lang w:val="en-US" w:eastAsia="zh-CN"/>
        </w:rPr>
        <w:fldChar w:fldCharType="end"/>
      </w:r>
      <w:r w:rsidRPr="001C7B04">
        <w:rPr>
          <w:rFonts w:asciiTheme="minorHAnsi" w:hAnsiTheme="minorHAnsi" w:cs="Arial"/>
          <w:color w:val="000000"/>
          <w:lang w:val="en-US" w:eastAsia="zh-CN"/>
        </w:rPr>
        <w:t xml:space="preserve">, announces that according to the Law no.3/2004 of 2 July and Decree – Law no./2009 which regulates the provision of Audiotext services, AGER is responsible for monitoring, compliance monitoring and peace Audiotext service obligations provided with access codes assigned as well as compliance with other requirements. </w:t>
      </w:r>
    </w:p>
    <w:p w:rsidR="001C7B04" w:rsidRPr="001C7B04" w:rsidRDefault="001C7B04" w:rsidP="001C7B04">
      <w:pPr>
        <w:overflowPunct/>
        <w:rPr>
          <w:rFonts w:asciiTheme="minorHAnsi" w:hAnsiTheme="minorHAnsi" w:cs="Arial"/>
          <w:color w:val="000000"/>
          <w:lang w:val="en-US" w:eastAsia="zh-CN"/>
        </w:rPr>
      </w:pPr>
      <w:r w:rsidRPr="001C7B04">
        <w:rPr>
          <w:rFonts w:asciiTheme="minorHAnsi" w:hAnsiTheme="minorHAnsi" w:cs="Arial"/>
          <w:color w:val="000000"/>
          <w:lang w:val="en-US" w:eastAsia="zh-CN"/>
        </w:rPr>
        <w:t xml:space="preserve">In the inspections conducted, it was found that the services provided are not coincident with the nature and content required. </w:t>
      </w:r>
    </w:p>
    <w:p w:rsidR="001C7B04" w:rsidRDefault="001C7B04" w:rsidP="001C7B04">
      <w:pPr>
        <w:rPr>
          <w:rFonts w:asciiTheme="minorHAnsi" w:hAnsiTheme="minorHAnsi" w:cs="Arial"/>
          <w:color w:val="000000"/>
          <w:lang w:val="en-US" w:eastAsia="zh-CN"/>
        </w:rPr>
      </w:pPr>
      <w:r w:rsidRPr="001C7B04">
        <w:rPr>
          <w:rFonts w:asciiTheme="minorHAnsi" w:hAnsiTheme="minorHAnsi" w:cs="Arial"/>
          <w:color w:val="000000"/>
          <w:lang w:val="en-US" w:eastAsia="zh-CN"/>
        </w:rPr>
        <w:t>For this reason, the Board of Directors of the Regulatory Authority in exercise of its power, decided to temporarily suspend any provision of such services within and outside the country with effect from September 30, 2013</w:t>
      </w:r>
      <w:r w:rsidR="003811DD">
        <w:rPr>
          <w:rFonts w:asciiTheme="minorHAnsi" w:hAnsiTheme="minorHAnsi" w:cs="Arial"/>
          <w:color w:val="000000"/>
          <w:lang w:val="en-US" w:eastAsia="zh-CN"/>
        </w:rPr>
        <w:t>.</w:t>
      </w:r>
    </w:p>
    <w:p w:rsidR="000368D8" w:rsidRPr="00F818BF" w:rsidRDefault="000368D8" w:rsidP="000368D8">
      <w:pPr>
        <w:rPr>
          <w:lang w:val="en-US"/>
        </w:rPr>
      </w:pPr>
      <w:r w:rsidRPr="00F818BF">
        <w:rPr>
          <w:lang w:val="en-US"/>
        </w:rPr>
        <w:t>Contact :</w:t>
      </w:r>
    </w:p>
    <w:p w:rsidR="000368D8" w:rsidRPr="00F818BF" w:rsidRDefault="000368D8" w:rsidP="000368D8">
      <w:pPr>
        <w:tabs>
          <w:tab w:val="clear" w:pos="1276"/>
          <w:tab w:val="left" w:pos="1330"/>
        </w:tabs>
        <w:ind w:left="567" w:hanging="567"/>
        <w:jc w:val="left"/>
        <w:rPr>
          <w:rFonts w:asciiTheme="minorHAnsi" w:hAnsiTheme="minorHAnsi" w:cs="Arial"/>
        </w:rPr>
      </w:pPr>
      <w:r>
        <w:rPr>
          <w:lang w:val="en-US"/>
        </w:rPr>
        <w:tab/>
      </w:r>
      <w:r w:rsidRPr="00F818BF">
        <w:rPr>
          <w:lang w:val="en-US"/>
        </w:rPr>
        <w:t xml:space="preserve">Mr Orlando de Assunção Fernandes </w:t>
      </w:r>
      <w:r>
        <w:rPr>
          <w:lang w:val="en-US"/>
        </w:rPr>
        <w:br/>
      </w:r>
      <w:r w:rsidRPr="00F818BF">
        <w:rPr>
          <w:rFonts w:asciiTheme="minorHAnsi" w:hAnsiTheme="minorHAnsi" w:cs="Arial"/>
          <w:lang w:val="en-US"/>
        </w:rPr>
        <w:t>Chairman of the Board of Directors</w:t>
      </w:r>
      <w:r>
        <w:rPr>
          <w:rFonts w:asciiTheme="minorHAnsi" w:hAnsiTheme="minorHAnsi" w:cs="Arial"/>
          <w:lang w:val="en-US"/>
        </w:rPr>
        <w:br/>
      </w:r>
      <w:r w:rsidRPr="00E01D00">
        <w:rPr>
          <w:rFonts w:asciiTheme="minorHAnsi" w:hAnsiTheme="minorHAnsi" w:cs="Arial"/>
          <w:lang w:val="en-US"/>
        </w:rPr>
        <w:t>Autoridade Geral de Regulação (AGER)</w:t>
      </w:r>
      <w:r w:rsidRPr="00E01D00">
        <w:rPr>
          <w:rFonts w:asciiTheme="minorHAnsi" w:hAnsiTheme="minorHAnsi" w:cs="Arial"/>
          <w:lang w:val="en-US"/>
        </w:rPr>
        <w:br/>
        <w:t>Avenida 12 de Julho N° 54</w:t>
      </w:r>
      <w:r w:rsidRPr="00E01D00">
        <w:rPr>
          <w:rFonts w:asciiTheme="minorHAnsi" w:hAnsiTheme="minorHAnsi" w:cs="Arial"/>
          <w:lang w:val="en-US"/>
        </w:rPr>
        <w:br/>
        <w:t>Caixa postal 1047</w:t>
      </w:r>
      <w:r w:rsidRPr="00E01D00">
        <w:rPr>
          <w:rFonts w:asciiTheme="minorHAnsi" w:hAnsiTheme="minorHAnsi" w:cs="Arial"/>
          <w:lang w:val="en-US"/>
        </w:rPr>
        <w:br/>
      </w:r>
      <w:r w:rsidRPr="00F818BF">
        <w:rPr>
          <w:rFonts w:asciiTheme="minorHAnsi" w:hAnsiTheme="minorHAnsi" w:cs="Arial"/>
        </w:rPr>
        <w:t xml:space="preserve">SÃO TOMÉ </w:t>
      </w:r>
      <w:r>
        <w:rPr>
          <w:rFonts w:asciiTheme="minorHAnsi" w:hAnsiTheme="minorHAnsi" w:cs="Arial"/>
        </w:rPr>
        <w:br/>
      </w:r>
      <w:r w:rsidR="00354954">
        <w:rPr>
          <w:rFonts w:asciiTheme="minorHAnsi" w:hAnsiTheme="minorHAnsi" w:cs="Arial"/>
        </w:rPr>
        <w:t xml:space="preserve">Sao Tome </w:t>
      </w:r>
      <w:r>
        <w:rPr>
          <w:rFonts w:asciiTheme="minorHAnsi" w:hAnsiTheme="minorHAnsi" w:cs="Arial"/>
        </w:rPr>
        <w:t>and</w:t>
      </w:r>
      <w:r w:rsidRPr="00F818BF">
        <w:rPr>
          <w:rFonts w:asciiTheme="minorHAnsi" w:hAnsiTheme="minorHAnsi" w:cs="Arial"/>
        </w:rPr>
        <w:t>-Principe</w:t>
      </w:r>
      <w:r>
        <w:rPr>
          <w:rFonts w:asciiTheme="minorHAnsi" w:hAnsiTheme="minorHAnsi" w:cs="Arial"/>
        </w:rPr>
        <w:br/>
      </w:r>
      <w:r w:rsidRPr="00F818BF">
        <w:rPr>
          <w:rFonts w:asciiTheme="minorHAnsi" w:hAnsiTheme="minorHAnsi" w:cs="Arial"/>
        </w:rPr>
        <w:t>Tel:</w:t>
      </w:r>
      <w:r>
        <w:rPr>
          <w:rFonts w:asciiTheme="minorHAnsi" w:hAnsiTheme="minorHAnsi" w:cs="Arial"/>
        </w:rPr>
        <w:tab/>
      </w:r>
      <w:r w:rsidRPr="00F818BF">
        <w:rPr>
          <w:rFonts w:asciiTheme="minorHAnsi" w:hAnsiTheme="minorHAnsi" w:cs="Arial"/>
        </w:rPr>
        <w:t>+239 22227360</w:t>
      </w:r>
      <w:r>
        <w:rPr>
          <w:rFonts w:asciiTheme="minorHAnsi" w:hAnsiTheme="minorHAnsi" w:cs="Arial"/>
        </w:rPr>
        <w:br/>
      </w:r>
      <w:r w:rsidRPr="00F818BF">
        <w:rPr>
          <w:rFonts w:asciiTheme="minorHAnsi" w:hAnsiTheme="minorHAnsi" w:cs="Arial"/>
        </w:rPr>
        <w:t xml:space="preserve">Fax: </w:t>
      </w:r>
      <w:r>
        <w:rPr>
          <w:rFonts w:asciiTheme="minorHAnsi" w:hAnsiTheme="minorHAnsi" w:cs="Arial"/>
        </w:rPr>
        <w:tab/>
      </w:r>
      <w:r w:rsidRPr="00F818BF">
        <w:rPr>
          <w:rFonts w:asciiTheme="minorHAnsi" w:hAnsiTheme="minorHAnsi" w:cs="Arial"/>
        </w:rPr>
        <w:t>+239</w:t>
      </w:r>
      <w:r w:rsidRPr="00E01D00">
        <w:rPr>
          <w:rFonts w:asciiTheme="minorHAnsi" w:hAnsiTheme="minorHAnsi" w:cs="Arial"/>
          <w:lang w:val="en-US"/>
        </w:rPr>
        <w:t xml:space="preserve"> 2227361</w:t>
      </w:r>
      <w:r w:rsidRPr="00E01D00">
        <w:rPr>
          <w:rFonts w:asciiTheme="minorHAnsi" w:hAnsiTheme="minorHAnsi" w:cs="Arial"/>
          <w:lang w:val="en-US"/>
        </w:rPr>
        <w:br/>
        <w:t>E-mail:</w:t>
      </w:r>
      <w:r w:rsidRPr="00E01D00">
        <w:rPr>
          <w:rFonts w:asciiTheme="minorHAnsi" w:hAnsiTheme="minorHAnsi" w:cs="Arial"/>
          <w:lang w:val="en-US"/>
        </w:rPr>
        <w:tab/>
      </w:r>
      <w:hyperlink r:id="rId25" w:history="1">
        <w:r w:rsidRPr="00F818BF">
          <w:t>ager@cstome.net</w:t>
        </w:r>
      </w:hyperlink>
      <w:r w:rsidRPr="00F818BF">
        <w:br/>
      </w:r>
      <w:r w:rsidRPr="00F818BF">
        <w:rPr>
          <w:rFonts w:asciiTheme="minorHAnsi" w:hAnsiTheme="minorHAnsi" w:cs="Arial"/>
        </w:rPr>
        <w:t>URL:</w:t>
      </w:r>
      <w:r>
        <w:rPr>
          <w:rFonts w:asciiTheme="minorHAnsi" w:hAnsiTheme="minorHAnsi" w:cs="Arial"/>
        </w:rPr>
        <w:tab/>
      </w:r>
      <w:r w:rsidRPr="00F818BF">
        <w:rPr>
          <w:rFonts w:asciiTheme="minorHAnsi" w:hAnsiTheme="minorHAnsi" w:cs="Arial"/>
        </w:rPr>
        <w:t>www.ager-stp.org</w:t>
      </w:r>
    </w:p>
    <w:p w:rsidR="001C7B04" w:rsidRPr="001C7B04" w:rsidRDefault="001C7B04" w:rsidP="001C7B04">
      <w:pPr>
        <w:spacing w:before="240"/>
        <w:rPr>
          <w:rFonts w:asciiTheme="minorHAnsi" w:hAnsiTheme="minorHAnsi" w:cs="Arial"/>
          <w:lang w:val="en-US"/>
        </w:rPr>
      </w:pPr>
      <w:r w:rsidRPr="001C7B04">
        <w:rPr>
          <w:rFonts w:asciiTheme="minorHAnsi" w:hAnsiTheme="minorHAnsi" w:cs="Arial"/>
          <w:b/>
          <w:bCs/>
          <w:lang w:val="en-US"/>
        </w:rPr>
        <w:t>Uruguay</w:t>
      </w:r>
      <w:r w:rsidR="00D046AD">
        <w:rPr>
          <w:rFonts w:asciiTheme="minorHAnsi" w:hAnsiTheme="minorHAnsi" w:cs="Arial"/>
          <w:b/>
          <w:bCs/>
          <w:lang w:val="en-US"/>
        </w:rPr>
        <w:fldChar w:fldCharType="begin"/>
      </w:r>
      <w:r>
        <w:instrText xml:space="preserve"> TC "</w:instrText>
      </w:r>
      <w:r w:rsidRPr="00EF2738">
        <w:rPr>
          <w:rFonts w:asciiTheme="minorHAnsi" w:hAnsiTheme="minorHAnsi" w:cs="Arial"/>
          <w:b/>
          <w:bCs/>
          <w:lang w:val="en-US"/>
        </w:rPr>
        <w:instrText>Uruguay</w:instrText>
      </w:r>
      <w:r>
        <w:instrText xml:space="preserve">" \f C \l "1" </w:instrText>
      </w:r>
      <w:r w:rsidR="00D046AD">
        <w:rPr>
          <w:rFonts w:asciiTheme="minorHAnsi" w:hAnsiTheme="minorHAnsi" w:cs="Arial"/>
          <w:b/>
          <w:bCs/>
          <w:lang w:val="en-US"/>
        </w:rPr>
        <w:fldChar w:fldCharType="end"/>
      </w:r>
      <w:r w:rsidRPr="001C7B04">
        <w:rPr>
          <w:rFonts w:asciiTheme="minorHAnsi" w:hAnsiTheme="minorHAnsi" w:cs="Arial"/>
          <w:b/>
          <w:bCs/>
          <w:lang w:val="en-US"/>
        </w:rPr>
        <w:t xml:space="preserve"> (country code +598</w:t>
      </w:r>
      <w:r w:rsidRPr="001C7B04">
        <w:rPr>
          <w:rFonts w:asciiTheme="minorHAnsi" w:hAnsiTheme="minorHAnsi" w:cs="Arial"/>
          <w:lang w:val="en-US"/>
        </w:rPr>
        <w:t xml:space="preserve">)  </w:t>
      </w:r>
    </w:p>
    <w:p w:rsidR="001C7B04" w:rsidRPr="001C7B04" w:rsidRDefault="001C7B04" w:rsidP="001C7B04">
      <w:pPr>
        <w:spacing w:before="0"/>
        <w:rPr>
          <w:rFonts w:asciiTheme="minorHAnsi" w:hAnsiTheme="minorHAnsi" w:cs="Arial"/>
          <w:lang w:val="en-US"/>
        </w:rPr>
      </w:pPr>
      <w:r w:rsidRPr="001C7B04">
        <w:rPr>
          <w:rFonts w:asciiTheme="minorHAnsi" w:hAnsiTheme="minorHAnsi" w:cs="Arial"/>
          <w:lang w:val="en-US"/>
        </w:rPr>
        <w:t>Communication of 20.IX.2013:</w:t>
      </w:r>
    </w:p>
    <w:p w:rsidR="001C7B04" w:rsidRPr="001C7B04" w:rsidRDefault="001C7B04" w:rsidP="003811DD">
      <w:pPr>
        <w:rPr>
          <w:rFonts w:asciiTheme="minorHAnsi" w:hAnsiTheme="minorHAnsi" w:cs="Arial"/>
          <w:lang w:val="en-US"/>
        </w:rPr>
      </w:pPr>
      <w:r w:rsidRPr="001C7B04">
        <w:rPr>
          <w:rFonts w:asciiTheme="minorHAnsi" w:hAnsiTheme="minorHAnsi" w:cs="Arial"/>
          <w:lang w:val="en-US"/>
        </w:rPr>
        <w:t xml:space="preserve">The </w:t>
      </w:r>
      <w:r w:rsidRPr="001C7B04">
        <w:rPr>
          <w:rFonts w:asciiTheme="minorHAnsi" w:hAnsiTheme="minorHAnsi" w:cs="Arial"/>
          <w:i/>
          <w:iCs/>
          <w:lang w:val="en-US"/>
        </w:rPr>
        <w:t>Administración Nacional de Telecomunicaciones (ANTEL)</w:t>
      </w:r>
      <w:r w:rsidRPr="001C7B04">
        <w:rPr>
          <w:rFonts w:asciiTheme="minorHAnsi" w:hAnsiTheme="minorHAnsi" w:cs="Arial"/>
          <w:lang w:val="en-US"/>
        </w:rPr>
        <w:t>, Montevideo</w:t>
      </w:r>
      <w:r w:rsidR="000368D8">
        <w:rPr>
          <w:rFonts w:asciiTheme="minorHAnsi" w:hAnsiTheme="minorHAnsi" w:cs="Arial"/>
          <w:lang w:val="en-US"/>
        </w:rPr>
        <w:t>,</w:t>
      </w:r>
      <w:r w:rsidR="00D046AD" w:rsidRPr="001C7B04">
        <w:rPr>
          <w:rFonts w:asciiTheme="minorHAnsi" w:hAnsiTheme="minorHAnsi" w:cs="Arial"/>
          <w:lang w:val="en-US"/>
        </w:rPr>
        <w:fldChar w:fldCharType="begin"/>
      </w:r>
      <w:r w:rsidRPr="001C7B04">
        <w:instrText xml:space="preserve"> TC "</w:instrText>
      </w:r>
      <w:r w:rsidRPr="001C7B04">
        <w:rPr>
          <w:rFonts w:asciiTheme="minorHAnsi" w:hAnsiTheme="minorHAnsi" w:cs="Arial"/>
          <w:i/>
          <w:iCs/>
          <w:lang w:val="en-US"/>
        </w:rPr>
        <w:instrText>Administración Nacional de Telecomunicaciones (ANTEL)</w:instrText>
      </w:r>
      <w:r w:rsidRPr="001C7B04">
        <w:rPr>
          <w:rFonts w:asciiTheme="minorHAnsi" w:hAnsiTheme="minorHAnsi" w:cs="Arial"/>
          <w:lang w:val="en-US"/>
        </w:rPr>
        <w:instrText>, Montevideo</w:instrText>
      </w:r>
      <w:r w:rsidRPr="001C7B04">
        <w:instrText xml:space="preserve">" \f C \l "1" </w:instrText>
      </w:r>
      <w:r w:rsidR="00D046AD" w:rsidRPr="001C7B04">
        <w:rPr>
          <w:rFonts w:asciiTheme="minorHAnsi" w:hAnsiTheme="minorHAnsi" w:cs="Arial"/>
          <w:lang w:val="en-US"/>
        </w:rPr>
        <w:fldChar w:fldCharType="end"/>
      </w:r>
      <w:r w:rsidRPr="001C7B04">
        <w:rPr>
          <w:rFonts w:asciiTheme="minorHAnsi" w:hAnsiTheme="minorHAnsi" w:cs="Arial"/>
        </w:rPr>
        <w:t xml:space="preserve"> informs that the Operator Assisted Service (Codes C11 and C12) will no longer be provided as from 16 September 2013 . Operators will be able to consult the directory</w:t>
      </w:r>
      <w:r>
        <w:rPr>
          <w:rFonts w:asciiTheme="minorHAnsi" w:hAnsiTheme="minorHAnsi" w:cs="Arial"/>
        </w:rPr>
        <w:t xml:space="preserve"> </w:t>
      </w:r>
      <w:r w:rsidRPr="001C7B04">
        <w:rPr>
          <w:rFonts w:asciiTheme="minorHAnsi" w:hAnsiTheme="minorHAnsi" w:cs="Arial"/>
        </w:rPr>
        <w:t>at</w:t>
      </w:r>
      <w:r w:rsidR="003811DD">
        <w:rPr>
          <w:rFonts w:asciiTheme="minorHAnsi" w:hAnsiTheme="minorHAnsi" w:cs="Arial"/>
        </w:rPr>
        <w:t>:</w:t>
      </w:r>
      <w:hyperlink r:id="rId26" w:history="1">
        <w:r w:rsidRPr="004F2829">
          <w:rPr>
            <w:rStyle w:val="Hyperlink"/>
            <w:rFonts w:asciiTheme="minorHAnsi" w:hAnsiTheme="minorHAnsi"/>
          </w:rPr>
          <w:t>http://www.antel.com.uy/antel/antel-en-linea/telefonia-fija/consulta-y-pago-en-linea/consulta-de-guia/ consulta-de-guia/</w:t>
        </w:r>
      </w:hyperlink>
      <w:r w:rsidRPr="001C7B04">
        <w:rPr>
          <w:rFonts w:asciiTheme="minorHAnsi" w:hAnsiTheme="minorHAnsi" w:cs="Arial"/>
          <w:lang w:val="en-US"/>
        </w:rPr>
        <w:t xml:space="preserve"> </w:t>
      </w:r>
      <w:r w:rsidRPr="001C7B04">
        <w:rPr>
          <w:rFonts w:asciiTheme="minorHAnsi" w:hAnsiTheme="minorHAnsi" w:cs="Arial"/>
        </w:rPr>
        <w:t xml:space="preserve">and the Numbering Plan at </w:t>
      </w:r>
      <w:hyperlink r:id="rId27" w:tooltip="mailto:internacional@antel.com.uy" w:history="1">
        <w:r w:rsidRPr="001C7B04">
          <w:rPr>
            <w:rStyle w:val="Hyperlink"/>
            <w:rFonts w:asciiTheme="minorHAnsi" w:hAnsiTheme="minorHAnsi"/>
            <w:color w:val="auto"/>
            <w:u w:val="none"/>
          </w:rPr>
          <w:t>internacional@antel.com.uy</w:t>
        </w:r>
      </w:hyperlink>
    </w:p>
    <w:p w:rsidR="001C7B04" w:rsidRPr="001C7B04" w:rsidRDefault="001C7B04" w:rsidP="001C7B04">
      <w:pPr>
        <w:rPr>
          <w:lang w:val="es-ES"/>
        </w:rPr>
      </w:pPr>
      <w:r w:rsidRPr="001C7B04">
        <w:rPr>
          <w:lang w:val="es-ES"/>
        </w:rPr>
        <w:t>Contact:</w:t>
      </w:r>
    </w:p>
    <w:p w:rsidR="001C7B04" w:rsidRPr="00E01D00" w:rsidRDefault="000368D8" w:rsidP="000368D8">
      <w:pPr>
        <w:ind w:left="567" w:hanging="567"/>
        <w:jc w:val="left"/>
        <w:rPr>
          <w:rFonts w:asciiTheme="minorHAnsi" w:hAnsiTheme="minorHAnsi" w:cs="Arial"/>
          <w:lang w:val="es-ES"/>
        </w:rPr>
      </w:pPr>
      <w:r>
        <w:rPr>
          <w:lang w:val="es-ES"/>
        </w:rPr>
        <w:tab/>
      </w:r>
      <w:r w:rsidR="001C7B04" w:rsidRPr="001C7B04">
        <w:rPr>
          <w:lang w:val="es-ES"/>
        </w:rPr>
        <w:t>Dra. Graziela Cuniolo,</w:t>
      </w:r>
      <w:r w:rsidR="001C7B04" w:rsidRPr="001C7B04">
        <w:rPr>
          <w:lang w:val="es-ES"/>
        </w:rPr>
        <w:br/>
        <w:t>Gerente de Asuntos Internacionales</w:t>
      </w:r>
      <w:r w:rsidR="001C7B04">
        <w:rPr>
          <w:lang w:val="es-ES"/>
        </w:rPr>
        <w:br/>
      </w:r>
      <w:r w:rsidR="001C7B04" w:rsidRPr="001C7B04">
        <w:rPr>
          <w:rFonts w:asciiTheme="minorHAnsi" w:hAnsiTheme="minorHAnsi" w:cs="Arial"/>
          <w:lang w:val="es-ES"/>
        </w:rPr>
        <w:t>Administración Nacional de Telecomunicaciones (ANTEL)</w:t>
      </w:r>
      <w:r w:rsidR="001C7B04" w:rsidRPr="001C7B04">
        <w:rPr>
          <w:rFonts w:asciiTheme="minorHAnsi" w:hAnsiTheme="minorHAnsi" w:cs="Arial"/>
          <w:lang w:val="es-ES"/>
        </w:rPr>
        <w:br/>
        <w:t>Guatemala 10 75, Nivel 2</w:t>
      </w:r>
      <w:r w:rsidR="001C7B04" w:rsidRPr="001C7B04">
        <w:rPr>
          <w:rFonts w:asciiTheme="minorHAnsi" w:hAnsiTheme="minorHAnsi" w:cs="Arial"/>
          <w:lang w:val="es-ES"/>
        </w:rPr>
        <w:br/>
        <w:t>Complejo Torre de las Comunicaciones</w:t>
      </w:r>
      <w:r w:rsidR="001C7B04" w:rsidRPr="001C7B04">
        <w:rPr>
          <w:rFonts w:asciiTheme="minorHAnsi" w:hAnsiTheme="minorHAnsi" w:cs="Arial"/>
          <w:lang w:val="es-ES"/>
        </w:rPr>
        <w:br/>
        <w:t>MONTEVIDEO 11800</w:t>
      </w:r>
      <w:r w:rsidR="001C7B04" w:rsidRPr="001C7B04">
        <w:rPr>
          <w:rFonts w:asciiTheme="minorHAnsi" w:hAnsiTheme="minorHAnsi" w:cs="Arial"/>
          <w:lang w:val="es-ES"/>
        </w:rPr>
        <w:br/>
        <w:t>Uruguay</w:t>
      </w:r>
      <w:r w:rsidR="001C7B04">
        <w:rPr>
          <w:rFonts w:asciiTheme="minorHAnsi" w:hAnsiTheme="minorHAnsi" w:cs="Arial"/>
          <w:lang w:val="es-ES"/>
        </w:rPr>
        <w:br/>
      </w:r>
      <w:r w:rsidR="001C7B04" w:rsidRPr="001C7B04">
        <w:rPr>
          <w:rFonts w:asciiTheme="minorHAnsi" w:hAnsiTheme="minorHAnsi" w:cs="Arial"/>
          <w:lang w:val="es-ES"/>
        </w:rPr>
        <w:t>Tel:</w:t>
      </w:r>
      <w:r w:rsidR="001C7B04" w:rsidRPr="001C7B04">
        <w:rPr>
          <w:rFonts w:asciiTheme="minorHAnsi" w:hAnsiTheme="minorHAnsi" w:cs="Arial"/>
          <w:lang w:val="es-ES"/>
        </w:rPr>
        <w:tab/>
        <w:t>+598 29286442</w:t>
      </w:r>
      <w:bookmarkStart w:id="475" w:name="_GoBack"/>
      <w:bookmarkEnd w:id="475"/>
      <w:r w:rsidR="001C7B04" w:rsidRPr="001C7B04">
        <w:rPr>
          <w:rFonts w:asciiTheme="minorHAnsi" w:hAnsiTheme="minorHAnsi" w:cs="Arial"/>
          <w:lang w:val="es-ES"/>
        </w:rPr>
        <w:t xml:space="preserve"> </w:t>
      </w:r>
      <w:r w:rsidR="001C7B04">
        <w:rPr>
          <w:rFonts w:asciiTheme="minorHAnsi" w:hAnsiTheme="minorHAnsi" w:cs="Arial"/>
          <w:lang w:val="es-ES"/>
        </w:rPr>
        <w:br/>
      </w:r>
      <w:r w:rsidR="001C7B04" w:rsidRPr="00E01D00">
        <w:rPr>
          <w:rFonts w:asciiTheme="minorHAnsi" w:hAnsiTheme="minorHAnsi" w:cs="Arial"/>
          <w:lang w:val="es-ES"/>
        </w:rPr>
        <w:t>Fax:</w:t>
      </w:r>
      <w:r w:rsidR="001C7B04" w:rsidRPr="00E01D00">
        <w:rPr>
          <w:rFonts w:asciiTheme="minorHAnsi" w:hAnsiTheme="minorHAnsi" w:cs="Arial"/>
          <w:lang w:val="es-ES"/>
        </w:rPr>
        <w:tab/>
        <w:t xml:space="preserve">+598 29286440 </w:t>
      </w:r>
      <w:r w:rsidR="001C7B04" w:rsidRPr="00E01D00">
        <w:rPr>
          <w:rFonts w:asciiTheme="minorHAnsi" w:hAnsiTheme="minorHAnsi" w:cs="Arial"/>
          <w:lang w:val="es-ES"/>
        </w:rPr>
        <w:br/>
        <w:t>URL:</w:t>
      </w:r>
      <w:r w:rsidR="001C7B04" w:rsidRPr="00E01D00">
        <w:rPr>
          <w:rFonts w:asciiTheme="minorHAnsi" w:hAnsiTheme="minorHAnsi" w:cs="Arial"/>
          <w:lang w:val="es-ES"/>
        </w:rPr>
        <w:tab/>
        <w:t xml:space="preserve">www.antel.com.uy </w:t>
      </w:r>
    </w:p>
    <w:p w:rsidR="00930C4E" w:rsidRPr="00E01D00" w:rsidRDefault="00930C4E" w:rsidP="000352F9">
      <w:pPr>
        <w:ind w:left="567" w:hanging="567"/>
        <w:jc w:val="left"/>
        <w:rPr>
          <w:rFonts w:eastAsia="SimSun"/>
          <w:lang w:val="es-ES"/>
        </w:rPr>
      </w:pPr>
      <w:r w:rsidRPr="00E01D00">
        <w:rPr>
          <w:rFonts w:eastAsia="SimSun"/>
          <w:lang w:val="es-ES"/>
        </w:rPr>
        <w:br w:type="page"/>
      </w:r>
    </w:p>
    <w:p w:rsidR="00E5105F" w:rsidRPr="00115C7C" w:rsidRDefault="00E5105F" w:rsidP="00AD54EE">
      <w:pPr>
        <w:pStyle w:val="Heading20"/>
        <w:spacing w:before="240" w:after="40"/>
        <w:rPr>
          <w:lang w:val="en-US"/>
        </w:rPr>
      </w:pPr>
      <w:bookmarkStart w:id="476" w:name="_Toc248829285"/>
      <w:bookmarkStart w:id="477" w:name="_Toc251059439"/>
      <w:bookmarkStart w:id="478" w:name="_Toc253407165"/>
      <w:bookmarkStart w:id="479" w:name="_Toc259783160"/>
      <w:bookmarkStart w:id="480" w:name="_Toc262631831"/>
      <w:bookmarkStart w:id="481" w:name="_Toc265056510"/>
      <w:bookmarkStart w:id="482" w:name="_Toc266181257"/>
      <w:bookmarkStart w:id="483" w:name="_Toc268774042"/>
      <w:bookmarkStart w:id="484" w:name="_Toc271700511"/>
      <w:bookmarkStart w:id="485" w:name="_Toc273023372"/>
      <w:bookmarkStart w:id="486" w:name="_Toc274223846"/>
      <w:bookmarkStart w:id="487" w:name="_Toc276717182"/>
      <w:bookmarkStart w:id="488" w:name="_Toc279669168"/>
      <w:bookmarkStart w:id="489" w:name="_Toc280349224"/>
      <w:bookmarkStart w:id="490" w:name="_Toc282526056"/>
      <w:bookmarkStart w:id="491" w:name="_Toc283737222"/>
      <w:bookmarkStart w:id="492" w:name="_Toc286218733"/>
      <w:bookmarkStart w:id="493" w:name="_Toc288660298"/>
      <w:bookmarkStart w:id="494" w:name="_Toc291005407"/>
      <w:bookmarkStart w:id="495" w:name="_Toc292704991"/>
      <w:bookmarkStart w:id="496" w:name="_Toc295387916"/>
      <w:bookmarkStart w:id="497" w:name="_Toc296675486"/>
      <w:bookmarkStart w:id="498" w:name="_Toc297804737"/>
      <w:bookmarkStart w:id="499" w:name="_Toc301945311"/>
      <w:bookmarkStart w:id="500" w:name="_Toc303344266"/>
      <w:bookmarkStart w:id="501" w:name="_Toc304892184"/>
      <w:bookmarkStart w:id="502" w:name="_Toc308530349"/>
      <w:bookmarkStart w:id="503" w:name="_Toc311103661"/>
      <w:bookmarkStart w:id="504" w:name="_Toc313973326"/>
      <w:bookmarkStart w:id="505" w:name="_Toc316479982"/>
      <w:bookmarkStart w:id="506" w:name="_Toc318965020"/>
      <w:bookmarkStart w:id="507" w:name="_Toc320536977"/>
      <w:bookmarkStart w:id="508" w:name="_Toc323035740"/>
      <w:bookmarkStart w:id="509" w:name="_Toc323904393"/>
      <w:bookmarkStart w:id="510" w:name="_Toc332272671"/>
      <w:bookmarkStart w:id="511" w:name="_Toc334776206"/>
      <w:bookmarkStart w:id="512" w:name="_Toc335901525"/>
      <w:bookmarkStart w:id="513" w:name="_Toc337110351"/>
      <w:bookmarkStart w:id="514" w:name="_Toc338779392"/>
      <w:bookmarkStart w:id="515" w:name="_Toc340225539"/>
      <w:bookmarkStart w:id="516" w:name="_Toc341451237"/>
      <w:bookmarkStart w:id="517" w:name="_Toc342912868"/>
      <w:bookmarkStart w:id="518" w:name="_Toc343262688"/>
      <w:bookmarkStart w:id="519" w:name="_Toc345579843"/>
      <w:bookmarkStart w:id="520" w:name="_Toc346885965"/>
      <w:bookmarkStart w:id="521" w:name="_Toc347929610"/>
      <w:bookmarkStart w:id="522" w:name="_Toc349288271"/>
      <w:bookmarkStart w:id="523" w:name="_Toc350415589"/>
      <w:bookmarkStart w:id="524" w:name="_Toc351549910"/>
      <w:bookmarkStart w:id="525" w:name="_Toc352940515"/>
      <w:bookmarkStart w:id="526" w:name="_Toc354053852"/>
      <w:bookmarkStart w:id="527" w:name="_Toc355708878"/>
      <w:bookmarkStart w:id="528" w:name="_Toc357001961"/>
      <w:bookmarkStart w:id="529" w:name="_Toc358192588"/>
      <w:bookmarkStart w:id="530" w:name="_Toc359489437"/>
      <w:bookmarkStart w:id="531" w:name="_Toc360696837"/>
      <w:bookmarkStart w:id="532" w:name="_Toc361921568"/>
      <w:bookmarkStart w:id="533" w:name="_Toc363741408"/>
      <w:bookmarkStart w:id="534" w:name="_Toc364672357"/>
      <w:bookmarkStart w:id="535" w:name="_Toc366157714"/>
      <w:bookmarkStart w:id="536" w:name="_Toc367715553"/>
      <w:bookmarkStart w:id="537" w:name="_Toc369007687"/>
      <w:bookmarkStart w:id="538" w:name="_Toc369007891"/>
      <w:bookmarkStart w:id="539" w:name="_Toc370373498"/>
      <w:bookmarkEnd w:id="433"/>
      <w:bookmarkEnd w:id="434"/>
      <w:r w:rsidRPr="00115C7C">
        <w:rPr>
          <w:lang w:val="en-US"/>
        </w:rPr>
        <w:lastRenderedPageBreak/>
        <w:t>Service Restrictions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rsidR="00E5105F" w:rsidRPr="00075E3D" w:rsidRDefault="00E5105F" w:rsidP="00AD54EE">
      <w:pPr>
        <w:jc w:val="center"/>
      </w:pPr>
      <w:bookmarkStart w:id="540" w:name="_Toc248829287"/>
      <w:bookmarkStart w:id="541" w:name="_Toc251059440"/>
      <w:r w:rsidRPr="00075E3D">
        <w:t xml:space="preserve">See URL: </w:t>
      </w:r>
      <w:hyperlink r:id="rId28" w:history="1">
        <w:r w:rsidRPr="00075E3D">
          <w:t>www.itu.int/pub/T-SP-SR.1-2012</w:t>
        </w:r>
      </w:hyperlink>
    </w:p>
    <w:p w:rsidR="00E272C7" w:rsidRPr="005B3E0F" w:rsidRDefault="00E272C7" w:rsidP="00AD54EE">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AD54EE">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AD54EE">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r w:rsidR="00E272C7" w:rsidRPr="00880BB6" w:rsidTr="00301156">
        <w:tc>
          <w:tcPr>
            <w:tcW w:w="2160" w:type="dxa"/>
          </w:tcPr>
          <w:p w:rsidR="00E272C7" w:rsidRPr="00880BB6" w:rsidRDefault="00E272C7" w:rsidP="00AD54EE">
            <w:pPr>
              <w:pStyle w:val="Tabletext"/>
              <w:rPr>
                <w:sz w:val="20"/>
                <w:szCs w:val="20"/>
                <w:lang w:val="es-ES_tradnl"/>
              </w:rPr>
            </w:pPr>
            <w:r>
              <w:rPr>
                <w:sz w:val="20"/>
                <w:szCs w:val="20"/>
                <w:lang w:val="es-ES_tradnl"/>
              </w:rPr>
              <w:t>Slovakia</w:t>
            </w:r>
          </w:p>
        </w:tc>
        <w:tc>
          <w:tcPr>
            <w:tcW w:w="1985" w:type="dxa"/>
          </w:tcPr>
          <w:p w:rsidR="00E272C7" w:rsidRPr="00880BB6" w:rsidRDefault="00E272C7" w:rsidP="00AD54EE">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bl>
    <w:p w:rsidR="00E272C7" w:rsidRDefault="00E272C7" w:rsidP="00AD54EE">
      <w:pPr>
        <w:rPr>
          <w:lang w:val="es-ES_tradnl"/>
        </w:rPr>
      </w:pPr>
    </w:p>
    <w:p w:rsidR="00E5105F" w:rsidRDefault="00E5105F" w:rsidP="00AD54EE">
      <w:pPr>
        <w:rPr>
          <w:rFonts w:asciiTheme="minorHAnsi" w:hAnsiTheme="minorHAnsi"/>
        </w:rPr>
      </w:pPr>
    </w:p>
    <w:p w:rsidR="000F4586" w:rsidRDefault="000F4586"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542" w:name="_Toc253407167"/>
      <w:bookmarkStart w:id="543" w:name="_Toc259783162"/>
      <w:bookmarkStart w:id="544" w:name="_Toc262631833"/>
      <w:bookmarkStart w:id="545" w:name="_Toc265056512"/>
      <w:bookmarkStart w:id="546" w:name="_Toc266181259"/>
      <w:bookmarkStart w:id="547" w:name="_Toc268774044"/>
      <w:bookmarkStart w:id="548" w:name="_Toc271700513"/>
      <w:bookmarkStart w:id="549" w:name="_Toc273023374"/>
      <w:bookmarkStart w:id="550" w:name="_Toc274223848"/>
      <w:bookmarkStart w:id="551" w:name="_Toc276717184"/>
      <w:bookmarkStart w:id="552" w:name="_Toc279669170"/>
      <w:bookmarkStart w:id="553" w:name="_Toc280349226"/>
      <w:bookmarkStart w:id="554" w:name="_Toc282526058"/>
      <w:bookmarkStart w:id="555" w:name="_Toc283737224"/>
      <w:bookmarkStart w:id="556" w:name="_Toc286218735"/>
      <w:bookmarkStart w:id="557" w:name="_Toc288660300"/>
      <w:bookmarkStart w:id="558" w:name="_Toc291005409"/>
      <w:bookmarkStart w:id="559" w:name="_Toc292704993"/>
      <w:bookmarkStart w:id="560" w:name="_Toc295387918"/>
      <w:bookmarkStart w:id="561" w:name="_Toc296675488"/>
      <w:bookmarkStart w:id="562" w:name="_Toc297804739"/>
      <w:bookmarkStart w:id="563" w:name="_Toc301945313"/>
      <w:bookmarkStart w:id="564" w:name="_Toc303344268"/>
      <w:bookmarkStart w:id="565" w:name="_Toc304892186"/>
      <w:bookmarkStart w:id="566" w:name="_Toc308530351"/>
      <w:bookmarkStart w:id="567" w:name="_Toc311103663"/>
      <w:bookmarkStart w:id="568" w:name="_Toc313973328"/>
      <w:bookmarkStart w:id="569" w:name="_Toc316479984"/>
      <w:bookmarkStart w:id="570" w:name="_Toc318965022"/>
      <w:bookmarkStart w:id="571" w:name="_Toc320536978"/>
      <w:bookmarkStart w:id="572" w:name="_Toc323035741"/>
      <w:bookmarkStart w:id="573" w:name="_Toc323904394"/>
      <w:bookmarkStart w:id="574" w:name="_Toc332272672"/>
      <w:bookmarkStart w:id="575" w:name="_Toc334776207"/>
      <w:bookmarkStart w:id="576" w:name="_Toc335901526"/>
      <w:bookmarkStart w:id="577" w:name="_Toc337110352"/>
      <w:bookmarkStart w:id="578" w:name="_Toc338779393"/>
      <w:bookmarkStart w:id="579" w:name="_Toc340225540"/>
      <w:bookmarkStart w:id="580" w:name="_Toc341451238"/>
      <w:bookmarkStart w:id="581" w:name="_Toc342912869"/>
      <w:bookmarkStart w:id="582" w:name="_Toc343262689"/>
      <w:bookmarkStart w:id="583" w:name="_Toc345579844"/>
      <w:bookmarkStart w:id="584" w:name="_Toc346885966"/>
      <w:bookmarkStart w:id="585" w:name="_Toc347929611"/>
      <w:bookmarkStart w:id="586" w:name="_Toc349288272"/>
      <w:bookmarkStart w:id="587" w:name="_Toc350415590"/>
      <w:bookmarkStart w:id="588" w:name="_Toc351549911"/>
      <w:bookmarkStart w:id="589" w:name="_Toc352940516"/>
      <w:bookmarkStart w:id="590" w:name="_Toc354053853"/>
      <w:bookmarkStart w:id="591" w:name="_Toc355708879"/>
      <w:bookmarkStart w:id="592" w:name="_Toc357001962"/>
      <w:bookmarkStart w:id="593" w:name="_Toc358192589"/>
      <w:bookmarkStart w:id="594" w:name="_Toc359489438"/>
      <w:bookmarkStart w:id="595" w:name="_Toc360696838"/>
      <w:bookmarkStart w:id="596" w:name="_Toc361921569"/>
      <w:bookmarkStart w:id="597" w:name="_Toc363741409"/>
      <w:bookmarkStart w:id="598" w:name="_Toc364672358"/>
      <w:bookmarkStart w:id="599" w:name="_Toc366157715"/>
      <w:bookmarkStart w:id="600" w:name="_Toc367715554"/>
      <w:bookmarkStart w:id="601" w:name="_Toc369007688"/>
      <w:bookmarkStart w:id="602" w:name="_Toc369007892"/>
      <w:bookmarkStart w:id="603" w:name="_Toc370373501"/>
      <w:r w:rsidRPr="00115C7C">
        <w:rPr>
          <w:lang w:val="en-US"/>
        </w:rPr>
        <w:t>Call-Back</w:t>
      </w:r>
      <w:r w:rsidRPr="00115C7C">
        <w:rPr>
          <w:lang w:val="en-US"/>
        </w:rPr>
        <w:br/>
        <w:t>and alternative calling procedures (Res. 21 Rev. PP-200</w:t>
      </w:r>
      <w:r>
        <w:rPr>
          <w:lang w:val="en-US"/>
        </w:rPr>
        <w:t>6</w:t>
      </w:r>
      <w:r w:rsidRPr="00115C7C">
        <w:rPr>
          <w:lang w:val="en-US"/>
        </w:rPr>
        <w:t>)</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ED734F">
          <w:headerReference w:type="even" r:id="rId29"/>
          <w:headerReference w:type="default" r:id="rId30"/>
          <w:footerReference w:type="even" r:id="rId31"/>
          <w:footerReference w:type="default" r:id="rId32"/>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604" w:name="_Toc253407169"/>
      <w:bookmarkStart w:id="605" w:name="_Toc259783164"/>
      <w:bookmarkStart w:id="606" w:name="_Toc266181261"/>
      <w:bookmarkStart w:id="607" w:name="_Toc268774046"/>
      <w:bookmarkStart w:id="608" w:name="_Toc271700515"/>
      <w:bookmarkStart w:id="609" w:name="_Toc273023376"/>
      <w:bookmarkStart w:id="610" w:name="_Toc274223850"/>
      <w:bookmarkStart w:id="611" w:name="_Toc276717186"/>
      <w:bookmarkStart w:id="612" w:name="_Toc279669172"/>
      <w:bookmarkStart w:id="613" w:name="_Toc280349228"/>
      <w:bookmarkStart w:id="614" w:name="_Toc282526060"/>
      <w:bookmarkStart w:id="615" w:name="_Toc283737226"/>
      <w:bookmarkStart w:id="616" w:name="_Toc286218737"/>
      <w:bookmarkStart w:id="617" w:name="_Toc288660302"/>
      <w:bookmarkStart w:id="618" w:name="_Toc291005411"/>
      <w:bookmarkStart w:id="619" w:name="_Toc292704995"/>
      <w:bookmarkStart w:id="620" w:name="_Toc295387920"/>
      <w:bookmarkStart w:id="621" w:name="_Toc296675490"/>
      <w:bookmarkStart w:id="622" w:name="_Toc297804741"/>
      <w:bookmarkStart w:id="623" w:name="_Toc301945315"/>
      <w:bookmarkStart w:id="624" w:name="_Toc303344270"/>
      <w:bookmarkStart w:id="625" w:name="_Toc304892188"/>
      <w:bookmarkStart w:id="626" w:name="_Toc308530352"/>
      <w:bookmarkStart w:id="627" w:name="_Toc311103664"/>
      <w:bookmarkStart w:id="628" w:name="_Toc313973329"/>
      <w:bookmarkStart w:id="629" w:name="_Toc316479985"/>
      <w:bookmarkStart w:id="630" w:name="_Toc318965023"/>
      <w:bookmarkStart w:id="631" w:name="_Toc320536979"/>
      <w:bookmarkStart w:id="632" w:name="_Toc321233409"/>
      <w:bookmarkStart w:id="633" w:name="_Toc321311688"/>
      <w:bookmarkStart w:id="634" w:name="_Toc321820569"/>
      <w:bookmarkStart w:id="635" w:name="_Toc323035742"/>
      <w:bookmarkStart w:id="636" w:name="_Toc323904395"/>
      <w:bookmarkStart w:id="637" w:name="_Toc332272673"/>
      <w:bookmarkStart w:id="638" w:name="_Toc334776208"/>
      <w:bookmarkStart w:id="639" w:name="_Toc335901527"/>
      <w:bookmarkStart w:id="640" w:name="_Toc337110353"/>
      <w:bookmarkStart w:id="641" w:name="_Toc338779394"/>
      <w:bookmarkStart w:id="642" w:name="_Toc340225541"/>
      <w:bookmarkStart w:id="643" w:name="_Toc341451239"/>
      <w:bookmarkStart w:id="644" w:name="_Toc342912870"/>
      <w:bookmarkStart w:id="645" w:name="_Toc343262690"/>
      <w:bookmarkStart w:id="646" w:name="_Toc345579845"/>
      <w:bookmarkStart w:id="647" w:name="_Toc346885967"/>
      <w:bookmarkStart w:id="648" w:name="_Toc347929612"/>
      <w:bookmarkStart w:id="649" w:name="_Toc349288273"/>
      <w:bookmarkStart w:id="650" w:name="_Toc350415591"/>
      <w:bookmarkStart w:id="651" w:name="_Toc351549912"/>
      <w:bookmarkStart w:id="652" w:name="_Toc352940517"/>
      <w:bookmarkStart w:id="653" w:name="_Toc354053854"/>
      <w:bookmarkStart w:id="654" w:name="_Toc355708880"/>
      <w:bookmarkStart w:id="655" w:name="_Toc357001963"/>
      <w:bookmarkStart w:id="656" w:name="_Toc358192590"/>
      <w:bookmarkStart w:id="657" w:name="_Toc359489439"/>
      <w:bookmarkStart w:id="658" w:name="_Toc360696839"/>
      <w:bookmarkStart w:id="659" w:name="_Toc361921570"/>
      <w:bookmarkStart w:id="660" w:name="_Toc363741410"/>
      <w:bookmarkStart w:id="661" w:name="_Toc364672359"/>
      <w:bookmarkStart w:id="662" w:name="_Toc366157716"/>
      <w:bookmarkStart w:id="663" w:name="_Toc367715555"/>
      <w:bookmarkStart w:id="664" w:name="_Toc369007689"/>
      <w:bookmarkStart w:id="665" w:name="_Toc369007893"/>
      <w:bookmarkStart w:id="666" w:name="_Toc370373502"/>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DA0A45" w:rsidRDefault="00DA0A45" w:rsidP="00B506FF">
      <w:pPr>
        <w:rPr>
          <w:b/>
          <w:sz w:val="18"/>
          <w:szCs w:val="22"/>
          <w:lang w:val="es-ES"/>
        </w:rPr>
      </w:pPr>
      <w:bookmarkStart w:id="667" w:name="_Toc295387921"/>
      <w:bookmarkStart w:id="668" w:name="_Toc36875243"/>
    </w:p>
    <w:p w:rsidR="0058676B" w:rsidRPr="00944AE1" w:rsidRDefault="0058676B" w:rsidP="0058676B">
      <w:pPr>
        <w:pStyle w:val="Heading20"/>
        <w:rPr>
          <w:lang w:val="en-US"/>
        </w:rPr>
      </w:pPr>
      <w:bookmarkStart w:id="669" w:name="_Toc370373503"/>
      <w:r w:rsidRPr="00944AE1">
        <w:rPr>
          <w:lang w:val="en-US"/>
        </w:rPr>
        <w:t>List of Issuer Identifier Numbers for</w:t>
      </w:r>
      <w:r w:rsidRPr="00944AE1">
        <w:rPr>
          <w:lang w:val="en-US"/>
        </w:rPr>
        <w:br/>
        <w:t xml:space="preserve">the International Telecommunication Charge Card </w:t>
      </w:r>
      <w:r w:rsidRPr="00944AE1">
        <w:rPr>
          <w:lang w:val="en-US"/>
        </w:rPr>
        <w:br/>
        <w:t>(in accordance with ITU-T Recommendation E.118 (05/2006))</w:t>
      </w:r>
      <w:r w:rsidRPr="00944AE1">
        <w:rPr>
          <w:lang w:val="en-US"/>
        </w:rPr>
        <w:br/>
        <w:t>(Position on 1 September 2012)</w:t>
      </w:r>
      <w:bookmarkEnd w:id="669"/>
    </w:p>
    <w:p w:rsidR="0058676B" w:rsidRDefault="0058676B" w:rsidP="0058676B">
      <w:pPr>
        <w:tabs>
          <w:tab w:val="left" w:pos="720"/>
        </w:tabs>
        <w:spacing w:before="240"/>
        <w:jc w:val="center"/>
      </w:pPr>
      <w:r>
        <w:t>(Annex to ITU Operational Bulletin No. 1011 – 1.IX.2012)</w:t>
      </w:r>
      <w:r>
        <w:br/>
        <w:t xml:space="preserve">(Amendment No.22) </w:t>
      </w:r>
    </w:p>
    <w:p w:rsidR="0058676B" w:rsidRDefault="0058676B" w:rsidP="0058676B">
      <w:pPr>
        <w:tabs>
          <w:tab w:val="left" w:pos="1134"/>
          <w:tab w:val="left" w:pos="4140"/>
          <w:tab w:val="left" w:pos="4230"/>
        </w:tabs>
        <w:ind w:right="-425"/>
        <w:rPr>
          <w:rFonts w:cs="Arial"/>
          <w:b/>
          <w:color w:val="000000" w:themeColor="text1"/>
        </w:rPr>
      </w:pPr>
      <w:r>
        <w:rPr>
          <w:rFonts w:cs="Arial"/>
          <w:b/>
          <w:iCs/>
          <w:color w:val="000000" w:themeColor="text1"/>
        </w:rPr>
        <w:t>Finland</w:t>
      </w:r>
      <w:r w:rsidRPr="00AF09E0">
        <w:rPr>
          <w:rFonts w:cs="Arial"/>
          <w:color w:val="000000" w:themeColor="text1"/>
        </w:rPr>
        <w:t xml:space="preserve">   </w:t>
      </w:r>
      <w:r w:rsidRPr="00AF09E0">
        <w:rPr>
          <w:rFonts w:cs="Arial"/>
          <w:b/>
          <w:color w:val="000000" w:themeColor="text1"/>
        </w:rPr>
        <w:t>ADD</w:t>
      </w:r>
    </w:p>
    <w:p w:rsidR="0058676B" w:rsidRPr="00AF09E0" w:rsidRDefault="0058676B" w:rsidP="0058676B">
      <w:pPr>
        <w:spacing w:before="0"/>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8"/>
        <w:gridCol w:w="2351"/>
        <w:gridCol w:w="986"/>
        <w:gridCol w:w="3353"/>
        <w:gridCol w:w="1104"/>
      </w:tblGrid>
      <w:tr w:rsidR="0058676B" w:rsidRPr="00944AE1" w:rsidTr="00653E62">
        <w:trPr>
          <w:jc w:val="center"/>
        </w:trPr>
        <w:tc>
          <w:tcPr>
            <w:tcW w:w="1278" w:type="dxa"/>
            <w:tcBorders>
              <w:top w:val="single" w:sz="6" w:space="0" w:color="auto"/>
              <w:left w:val="single" w:sz="6" w:space="0" w:color="auto"/>
              <w:bottom w:val="single" w:sz="6" w:space="0" w:color="auto"/>
              <w:right w:val="single" w:sz="6" w:space="0" w:color="auto"/>
            </w:tcBorders>
            <w:vAlign w:val="center"/>
          </w:tcPr>
          <w:p w:rsidR="0058676B" w:rsidRPr="00944AE1" w:rsidRDefault="0058676B" w:rsidP="00B504B0">
            <w:pPr>
              <w:tabs>
                <w:tab w:val="left" w:pos="426"/>
                <w:tab w:val="left" w:pos="4140"/>
                <w:tab w:val="left" w:pos="4230"/>
              </w:tabs>
              <w:spacing w:before="60" w:after="60"/>
              <w:jc w:val="center"/>
              <w:rPr>
                <w:rFonts w:cs="Arial"/>
                <w:i/>
                <w:iCs/>
                <w:sz w:val="18"/>
                <w:szCs w:val="18"/>
              </w:rPr>
            </w:pPr>
            <w:r w:rsidRPr="00944AE1">
              <w:rPr>
                <w:rFonts w:cs="Arial"/>
                <w:i/>
                <w:iCs/>
                <w:sz w:val="18"/>
                <w:szCs w:val="18"/>
              </w:rPr>
              <w:t>Country/</w:t>
            </w:r>
            <w:r>
              <w:rPr>
                <w:rFonts w:cs="Arial"/>
                <w:i/>
                <w:iCs/>
                <w:sz w:val="18"/>
                <w:szCs w:val="18"/>
              </w:rPr>
              <w:br/>
            </w:r>
            <w:r w:rsidRPr="00944AE1">
              <w:rPr>
                <w:rFonts w:cs="Arial"/>
                <w:i/>
                <w:iCs/>
                <w:sz w:val="18"/>
                <w:szCs w:val="18"/>
              </w:rPr>
              <w:t>geographical area</w:t>
            </w:r>
          </w:p>
        </w:tc>
        <w:tc>
          <w:tcPr>
            <w:tcW w:w="2351" w:type="dxa"/>
            <w:tcBorders>
              <w:top w:val="single" w:sz="6" w:space="0" w:color="auto"/>
              <w:left w:val="single" w:sz="6" w:space="0" w:color="auto"/>
              <w:bottom w:val="single" w:sz="6" w:space="0" w:color="auto"/>
              <w:right w:val="single" w:sz="6" w:space="0" w:color="auto"/>
            </w:tcBorders>
            <w:vAlign w:val="center"/>
          </w:tcPr>
          <w:p w:rsidR="0058676B" w:rsidRPr="00944AE1" w:rsidRDefault="0058676B" w:rsidP="00B504B0">
            <w:pPr>
              <w:tabs>
                <w:tab w:val="left" w:pos="426"/>
                <w:tab w:val="left" w:pos="4140"/>
                <w:tab w:val="left" w:pos="4230"/>
              </w:tabs>
              <w:spacing w:before="60" w:after="60"/>
              <w:jc w:val="center"/>
              <w:rPr>
                <w:rFonts w:cs="Arial"/>
                <w:i/>
                <w:iCs/>
                <w:sz w:val="18"/>
                <w:szCs w:val="18"/>
              </w:rPr>
            </w:pPr>
            <w:r w:rsidRPr="00944AE1">
              <w:rPr>
                <w:rFonts w:cs="Arial"/>
                <w:i/>
                <w:iCs/>
                <w:sz w:val="18"/>
                <w:szCs w:val="18"/>
              </w:rPr>
              <w:t>Company Name/Address</w:t>
            </w:r>
          </w:p>
        </w:tc>
        <w:tc>
          <w:tcPr>
            <w:tcW w:w="986" w:type="dxa"/>
            <w:tcBorders>
              <w:top w:val="single" w:sz="6" w:space="0" w:color="auto"/>
              <w:left w:val="single" w:sz="6" w:space="0" w:color="auto"/>
              <w:bottom w:val="single" w:sz="6" w:space="0" w:color="auto"/>
              <w:right w:val="single" w:sz="6" w:space="0" w:color="auto"/>
            </w:tcBorders>
            <w:vAlign w:val="center"/>
          </w:tcPr>
          <w:p w:rsidR="0058676B" w:rsidRPr="00944AE1" w:rsidRDefault="0058676B" w:rsidP="00B504B0">
            <w:pPr>
              <w:tabs>
                <w:tab w:val="left" w:pos="426"/>
                <w:tab w:val="left" w:pos="4140"/>
                <w:tab w:val="left" w:pos="4230"/>
              </w:tabs>
              <w:spacing w:before="60" w:after="60"/>
              <w:jc w:val="center"/>
              <w:rPr>
                <w:rFonts w:cs="Arial"/>
                <w:i/>
                <w:iCs/>
                <w:sz w:val="18"/>
                <w:szCs w:val="18"/>
              </w:rPr>
            </w:pPr>
            <w:r w:rsidRPr="00944AE1">
              <w:rPr>
                <w:rFonts w:cs="Arial"/>
                <w:i/>
                <w:iCs/>
                <w:sz w:val="18"/>
                <w:szCs w:val="18"/>
              </w:rPr>
              <w:t>Issuer Identifier Number</w:t>
            </w:r>
          </w:p>
        </w:tc>
        <w:tc>
          <w:tcPr>
            <w:tcW w:w="3353" w:type="dxa"/>
            <w:tcBorders>
              <w:top w:val="single" w:sz="6" w:space="0" w:color="auto"/>
              <w:left w:val="single" w:sz="6" w:space="0" w:color="auto"/>
              <w:bottom w:val="single" w:sz="6" w:space="0" w:color="auto"/>
              <w:right w:val="single" w:sz="6" w:space="0" w:color="auto"/>
            </w:tcBorders>
            <w:vAlign w:val="center"/>
          </w:tcPr>
          <w:p w:rsidR="0058676B" w:rsidRPr="00944AE1" w:rsidRDefault="0058676B" w:rsidP="00B504B0">
            <w:pPr>
              <w:tabs>
                <w:tab w:val="left" w:pos="426"/>
                <w:tab w:val="left" w:pos="4140"/>
                <w:tab w:val="left" w:pos="4230"/>
              </w:tabs>
              <w:spacing w:before="60" w:after="60"/>
              <w:jc w:val="center"/>
              <w:rPr>
                <w:rFonts w:cs="Arial"/>
                <w:i/>
                <w:iCs/>
                <w:sz w:val="18"/>
                <w:szCs w:val="18"/>
              </w:rPr>
            </w:pPr>
            <w:r w:rsidRPr="00944AE1">
              <w:rPr>
                <w:rFonts w:cs="Arial"/>
                <w:i/>
                <w:iCs/>
                <w:sz w:val="18"/>
                <w:szCs w:val="18"/>
              </w:rPr>
              <w:t>Contact</w:t>
            </w:r>
          </w:p>
        </w:tc>
        <w:tc>
          <w:tcPr>
            <w:tcW w:w="1104" w:type="dxa"/>
            <w:tcBorders>
              <w:top w:val="single" w:sz="6" w:space="0" w:color="auto"/>
              <w:left w:val="single" w:sz="6" w:space="0" w:color="auto"/>
              <w:bottom w:val="single" w:sz="6" w:space="0" w:color="auto"/>
              <w:right w:val="single" w:sz="6" w:space="0" w:color="auto"/>
            </w:tcBorders>
            <w:vAlign w:val="center"/>
          </w:tcPr>
          <w:p w:rsidR="0058676B" w:rsidRPr="00944AE1" w:rsidRDefault="0058676B" w:rsidP="00B504B0">
            <w:pPr>
              <w:tabs>
                <w:tab w:val="left" w:pos="426"/>
                <w:tab w:val="left" w:pos="4140"/>
                <w:tab w:val="left" w:pos="4230"/>
              </w:tabs>
              <w:spacing w:before="60" w:after="60"/>
              <w:jc w:val="center"/>
              <w:rPr>
                <w:rFonts w:cs="Arial"/>
                <w:i/>
                <w:iCs/>
                <w:sz w:val="18"/>
                <w:szCs w:val="18"/>
              </w:rPr>
            </w:pPr>
            <w:r w:rsidRPr="00944AE1">
              <w:rPr>
                <w:rFonts w:cs="Arial"/>
                <w:i/>
                <w:iCs/>
                <w:sz w:val="18"/>
                <w:szCs w:val="18"/>
              </w:rPr>
              <w:t>Effective date of usage</w:t>
            </w:r>
          </w:p>
        </w:tc>
      </w:tr>
      <w:tr w:rsidR="0058676B" w:rsidRPr="00944AE1" w:rsidTr="00653E62">
        <w:trPr>
          <w:jc w:val="center"/>
        </w:trPr>
        <w:tc>
          <w:tcPr>
            <w:tcW w:w="1278" w:type="dxa"/>
            <w:tcBorders>
              <w:top w:val="single" w:sz="6" w:space="0" w:color="auto"/>
              <w:left w:val="single" w:sz="6" w:space="0" w:color="auto"/>
              <w:bottom w:val="single" w:sz="6" w:space="0" w:color="auto"/>
              <w:right w:val="single" w:sz="6" w:space="0" w:color="auto"/>
            </w:tcBorders>
          </w:tcPr>
          <w:p w:rsidR="0058676B" w:rsidRPr="00944AE1" w:rsidRDefault="0058676B" w:rsidP="00B504B0">
            <w:pPr>
              <w:tabs>
                <w:tab w:val="left" w:pos="426"/>
                <w:tab w:val="left" w:pos="4140"/>
                <w:tab w:val="left" w:pos="4230"/>
              </w:tabs>
              <w:spacing w:before="80" w:after="80"/>
              <w:rPr>
                <w:rFonts w:cs="Arial"/>
                <w:color w:val="FF0000"/>
                <w:sz w:val="18"/>
                <w:szCs w:val="18"/>
              </w:rPr>
            </w:pPr>
            <w:r w:rsidRPr="00944AE1">
              <w:rPr>
                <w:rFonts w:cs="Arial"/>
                <w:color w:val="000000" w:themeColor="text1"/>
                <w:sz w:val="18"/>
                <w:szCs w:val="18"/>
              </w:rPr>
              <w:t>Finland</w:t>
            </w:r>
          </w:p>
        </w:tc>
        <w:tc>
          <w:tcPr>
            <w:tcW w:w="2351" w:type="dxa"/>
            <w:tcBorders>
              <w:top w:val="single" w:sz="6" w:space="0" w:color="auto"/>
              <w:left w:val="single" w:sz="6" w:space="0" w:color="auto"/>
              <w:bottom w:val="single" w:sz="6" w:space="0" w:color="auto"/>
              <w:right w:val="single" w:sz="6" w:space="0" w:color="auto"/>
            </w:tcBorders>
          </w:tcPr>
          <w:p w:rsidR="0058676B" w:rsidRPr="00E01D00" w:rsidRDefault="0058676B" w:rsidP="00B504B0">
            <w:pPr>
              <w:spacing w:before="80" w:after="80"/>
              <w:jc w:val="left"/>
              <w:rPr>
                <w:rFonts w:cs="Arial"/>
                <w:sz w:val="18"/>
                <w:szCs w:val="18"/>
                <w:lang w:val="fr-FR"/>
              </w:rPr>
            </w:pPr>
            <w:r w:rsidRPr="00944AE1">
              <w:rPr>
                <w:rFonts w:cs="Arial"/>
                <w:sz w:val="18"/>
                <w:szCs w:val="18"/>
                <w:lang w:val="fr-FR"/>
              </w:rPr>
              <w:t>Ukko Mobile Oy</w:t>
            </w:r>
            <w:r>
              <w:rPr>
                <w:rFonts w:cs="Arial"/>
                <w:sz w:val="18"/>
                <w:szCs w:val="18"/>
                <w:lang w:val="fr-FR"/>
              </w:rPr>
              <w:br/>
            </w:r>
            <w:r w:rsidRPr="00944AE1">
              <w:rPr>
                <w:rFonts w:cs="Arial"/>
                <w:sz w:val="18"/>
                <w:szCs w:val="18"/>
                <w:lang w:val="fr-FR"/>
              </w:rPr>
              <w:t>Munkkiniemen puistotie 25</w:t>
            </w:r>
            <w:r>
              <w:rPr>
                <w:rFonts w:cs="Arial"/>
                <w:sz w:val="18"/>
                <w:szCs w:val="18"/>
                <w:lang w:val="fr-FR"/>
              </w:rPr>
              <w:br/>
            </w:r>
            <w:r w:rsidRPr="00944AE1">
              <w:rPr>
                <w:rFonts w:cs="Arial"/>
                <w:sz w:val="18"/>
                <w:szCs w:val="18"/>
                <w:lang w:val="fr-FR"/>
              </w:rPr>
              <w:t>FI-00330 HELSINKI</w:t>
            </w:r>
            <w:r>
              <w:rPr>
                <w:rFonts w:cs="Arial"/>
                <w:sz w:val="18"/>
                <w:szCs w:val="18"/>
                <w:lang w:val="fr-FR"/>
              </w:rPr>
              <w:br/>
            </w:r>
            <w:r w:rsidRPr="00944AE1">
              <w:rPr>
                <w:rFonts w:cs="Arial"/>
                <w:sz w:val="18"/>
                <w:szCs w:val="18"/>
                <w:lang w:val="fr-FR"/>
              </w:rPr>
              <w:t>Finland</w:t>
            </w:r>
          </w:p>
        </w:tc>
        <w:tc>
          <w:tcPr>
            <w:tcW w:w="986" w:type="dxa"/>
            <w:tcBorders>
              <w:top w:val="single" w:sz="6" w:space="0" w:color="auto"/>
              <w:left w:val="single" w:sz="6" w:space="0" w:color="auto"/>
              <w:bottom w:val="single" w:sz="6" w:space="0" w:color="auto"/>
              <w:right w:val="single" w:sz="6" w:space="0" w:color="auto"/>
            </w:tcBorders>
          </w:tcPr>
          <w:p w:rsidR="0058676B" w:rsidRPr="00944AE1" w:rsidRDefault="0058676B" w:rsidP="00B504B0">
            <w:pPr>
              <w:tabs>
                <w:tab w:val="left" w:pos="426"/>
                <w:tab w:val="left" w:pos="4140"/>
                <w:tab w:val="left" w:pos="4230"/>
              </w:tabs>
              <w:spacing w:before="80" w:after="80"/>
              <w:rPr>
                <w:rFonts w:cs="Arial"/>
                <w:b/>
                <w:sz w:val="18"/>
                <w:szCs w:val="18"/>
              </w:rPr>
            </w:pPr>
            <w:r w:rsidRPr="00944AE1">
              <w:rPr>
                <w:rFonts w:cs="Arial"/>
                <w:b/>
                <w:sz w:val="18"/>
                <w:szCs w:val="18"/>
              </w:rPr>
              <w:t>89 358 10</w:t>
            </w:r>
          </w:p>
        </w:tc>
        <w:tc>
          <w:tcPr>
            <w:tcW w:w="3353" w:type="dxa"/>
            <w:tcBorders>
              <w:top w:val="single" w:sz="6" w:space="0" w:color="auto"/>
              <w:left w:val="single" w:sz="6" w:space="0" w:color="auto"/>
              <w:bottom w:val="single" w:sz="6" w:space="0" w:color="auto"/>
              <w:right w:val="single" w:sz="6" w:space="0" w:color="auto"/>
            </w:tcBorders>
          </w:tcPr>
          <w:p w:rsidR="0058676B" w:rsidRPr="00944AE1" w:rsidRDefault="0058676B" w:rsidP="00653E62">
            <w:pPr>
              <w:spacing w:before="80" w:after="80"/>
              <w:jc w:val="left"/>
              <w:rPr>
                <w:rFonts w:cs="Arial"/>
                <w:sz w:val="18"/>
                <w:szCs w:val="18"/>
                <w:lang w:val="it-IT"/>
              </w:rPr>
            </w:pPr>
            <w:r w:rsidRPr="00E01D00">
              <w:rPr>
                <w:rFonts w:cs="Arial"/>
                <w:sz w:val="18"/>
                <w:szCs w:val="18"/>
                <w:lang w:val="fr-FR"/>
              </w:rPr>
              <w:t>Mr Antti Pellinen</w:t>
            </w:r>
            <w:r w:rsidRPr="00E01D00">
              <w:rPr>
                <w:rFonts w:cs="Arial"/>
                <w:sz w:val="18"/>
                <w:szCs w:val="18"/>
                <w:lang w:val="fr-FR"/>
              </w:rPr>
              <w:br/>
            </w:r>
            <w:r w:rsidRPr="00E01D00">
              <w:rPr>
                <w:rFonts w:asciiTheme="minorHAnsi" w:hAnsiTheme="minorHAnsi" w:cs="Arial"/>
                <w:sz w:val="18"/>
                <w:szCs w:val="18"/>
                <w:lang w:val="fr-FR"/>
              </w:rPr>
              <w:t>Ukko Mobile Oy</w:t>
            </w:r>
            <w:r w:rsidRPr="00E01D00">
              <w:rPr>
                <w:rFonts w:asciiTheme="minorHAnsi" w:hAnsiTheme="minorHAnsi" w:cs="Arial"/>
                <w:sz w:val="18"/>
                <w:szCs w:val="18"/>
                <w:lang w:val="fr-FR"/>
              </w:rPr>
              <w:br/>
            </w:r>
            <w:r w:rsidRPr="00C24456">
              <w:rPr>
                <w:rFonts w:asciiTheme="minorHAnsi" w:hAnsiTheme="minorHAnsi" w:cs="Arial"/>
                <w:sz w:val="18"/>
                <w:szCs w:val="18"/>
                <w:lang w:val="fr-FR"/>
              </w:rPr>
              <w:t>Munkkiniemen puistotie 25</w:t>
            </w:r>
            <w:r w:rsidRPr="00C24456">
              <w:rPr>
                <w:rFonts w:asciiTheme="minorHAnsi" w:hAnsiTheme="minorHAnsi" w:cs="Arial"/>
                <w:sz w:val="18"/>
                <w:szCs w:val="18"/>
                <w:lang w:val="fr-FR"/>
              </w:rPr>
              <w:br/>
              <w:t>FI-00330 HELSINKI</w:t>
            </w:r>
            <w:r w:rsidRPr="00C24456">
              <w:rPr>
                <w:rFonts w:asciiTheme="minorHAnsi" w:hAnsiTheme="minorHAnsi" w:cs="Arial"/>
                <w:sz w:val="18"/>
                <w:szCs w:val="18"/>
                <w:lang w:val="fr-FR"/>
              </w:rPr>
              <w:br/>
              <w:t>Finland</w:t>
            </w:r>
            <w:r w:rsidRPr="00C24456">
              <w:rPr>
                <w:rFonts w:asciiTheme="minorHAnsi" w:hAnsiTheme="minorHAnsi" w:cs="Arial"/>
                <w:sz w:val="18"/>
                <w:szCs w:val="18"/>
                <w:lang w:val="fr-FR"/>
              </w:rPr>
              <w:br/>
              <w:t>Tel: +358 40 547 7044</w:t>
            </w:r>
            <w:r w:rsidRPr="00C24456">
              <w:rPr>
                <w:rFonts w:asciiTheme="minorHAnsi" w:hAnsiTheme="minorHAnsi" w:cs="Arial"/>
                <w:sz w:val="18"/>
                <w:szCs w:val="18"/>
                <w:lang w:val="fr-FR"/>
              </w:rPr>
              <w:br/>
            </w:r>
            <w:r w:rsidRPr="00C24456">
              <w:rPr>
                <w:rFonts w:asciiTheme="minorHAnsi" w:hAnsiTheme="minorHAnsi" w:cs="Arial"/>
                <w:sz w:val="18"/>
                <w:szCs w:val="18"/>
                <w:lang w:val="it-IT"/>
              </w:rPr>
              <w:t>E</w:t>
            </w:r>
            <w:r w:rsidRPr="00944AE1">
              <w:rPr>
                <w:rFonts w:cs="Arial"/>
                <w:sz w:val="18"/>
                <w:szCs w:val="18"/>
                <w:lang w:val="it-IT"/>
              </w:rPr>
              <w:t>-mail: antti.pellinen@ukkomobile.com</w:t>
            </w:r>
          </w:p>
        </w:tc>
        <w:tc>
          <w:tcPr>
            <w:tcW w:w="1104" w:type="dxa"/>
            <w:tcBorders>
              <w:top w:val="single" w:sz="6" w:space="0" w:color="auto"/>
              <w:left w:val="single" w:sz="6" w:space="0" w:color="auto"/>
              <w:bottom w:val="single" w:sz="6" w:space="0" w:color="auto"/>
              <w:right w:val="single" w:sz="6" w:space="0" w:color="auto"/>
            </w:tcBorders>
          </w:tcPr>
          <w:p w:rsidR="0058676B" w:rsidRPr="00944AE1" w:rsidRDefault="0058676B" w:rsidP="00B504B0">
            <w:pPr>
              <w:tabs>
                <w:tab w:val="left" w:pos="426"/>
                <w:tab w:val="left" w:pos="4140"/>
                <w:tab w:val="left" w:pos="4230"/>
              </w:tabs>
              <w:spacing w:before="80" w:after="80"/>
              <w:jc w:val="center"/>
              <w:rPr>
                <w:rFonts w:cs="Arial"/>
                <w:bCs/>
                <w:sz w:val="18"/>
                <w:szCs w:val="18"/>
              </w:rPr>
            </w:pPr>
            <w:r w:rsidRPr="00944AE1">
              <w:rPr>
                <w:rFonts w:cs="Arial"/>
                <w:bCs/>
                <w:sz w:val="18"/>
                <w:szCs w:val="18"/>
              </w:rPr>
              <w:t>1.XI.2013</w:t>
            </w:r>
          </w:p>
        </w:tc>
      </w:tr>
    </w:tbl>
    <w:p w:rsidR="0058676B" w:rsidRPr="005E03C1" w:rsidRDefault="0058676B" w:rsidP="0058676B"/>
    <w:p w:rsidR="0058676B" w:rsidRDefault="0058676B" w:rsidP="0058676B">
      <w:pPr>
        <w:tabs>
          <w:tab w:val="left" w:pos="1134"/>
          <w:tab w:val="left" w:pos="4140"/>
          <w:tab w:val="left" w:pos="4230"/>
        </w:tabs>
        <w:ind w:right="-425"/>
        <w:rPr>
          <w:rFonts w:cs="Arial"/>
          <w:b/>
          <w:color w:val="000000" w:themeColor="text1"/>
        </w:rPr>
      </w:pPr>
      <w:r w:rsidRPr="00AF09E0">
        <w:rPr>
          <w:rFonts w:cs="Arial"/>
          <w:b/>
          <w:iCs/>
          <w:color w:val="000000" w:themeColor="text1"/>
        </w:rPr>
        <w:t>Portugal</w:t>
      </w:r>
      <w:r w:rsidRPr="00AF09E0">
        <w:rPr>
          <w:rFonts w:cs="Arial"/>
          <w:color w:val="000000" w:themeColor="text1"/>
        </w:rPr>
        <w:t xml:space="preserve">   </w:t>
      </w:r>
      <w:r w:rsidRPr="00AF09E0">
        <w:rPr>
          <w:rFonts w:cs="Arial"/>
          <w:b/>
          <w:color w:val="000000" w:themeColor="text1"/>
        </w:rPr>
        <w:t>ADD</w:t>
      </w:r>
    </w:p>
    <w:p w:rsidR="0058676B" w:rsidRPr="00AF09E0" w:rsidRDefault="0058676B" w:rsidP="0058676B">
      <w:pPr>
        <w:spacing w:before="0"/>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42"/>
        <w:gridCol w:w="2287"/>
        <w:gridCol w:w="986"/>
        <w:gridCol w:w="3353"/>
        <w:gridCol w:w="1104"/>
      </w:tblGrid>
      <w:tr w:rsidR="0058676B" w:rsidRPr="00035A98" w:rsidTr="00B504B0">
        <w:trPr>
          <w:jc w:val="center"/>
        </w:trPr>
        <w:tc>
          <w:tcPr>
            <w:tcW w:w="1560" w:type="dxa"/>
            <w:tcBorders>
              <w:top w:val="single" w:sz="6" w:space="0" w:color="auto"/>
              <w:left w:val="single" w:sz="6" w:space="0" w:color="auto"/>
              <w:bottom w:val="single" w:sz="6" w:space="0" w:color="auto"/>
              <w:right w:val="single" w:sz="6" w:space="0" w:color="auto"/>
            </w:tcBorders>
            <w:vAlign w:val="center"/>
          </w:tcPr>
          <w:p w:rsidR="0058676B" w:rsidRPr="00035A98" w:rsidRDefault="0058676B" w:rsidP="00B504B0">
            <w:pPr>
              <w:tabs>
                <w:tab w:val="left" w:pos="426"/>
                <w:tab w:val="left" w:pos="4140"/>
                <w:tab w:val="left" w:pos="4230"/>
              </w:tabs>
              <w:spacing w:before="60" w:after="60"/>
              <w:jc w:val="center"/>
              <w:rPr>
                <w:rFonts w:asciiTheme="minorHAnsi" w:hAnsiTheme="minorHAnsi" w:cs="Arial"/>
                <w:i/>
                <w:iCs/>
                <w:sz w:val="18"/>
                <w:szCs w:val="18"/>
              </w:rPr>
            </w:pPr>
            <w:r w:rsidRPr="00035A98">
              <w:rPr>
                <w:rFonts w:asciiTheme="minorHAnsi" w:hAnsiTheme="minorHAnsi" w:cs="Arial"/>
                <w:i/>
                <w:iCs/>
                <w:sz w:val="18"/>
                <w:szCs w:val="18"/>
              </w:rPr>
              <w:t>Country/</w:t>
            </w:r>
            <w:r>
              <w:rPr>
                <w:rFonts w:asciiTheme="minorHAnsi" w:hAnsiTheme="minorHAnsi" w:cs="Arial"/>
                <w:i/>
                <w:iCs/>
                <w:sz w:val="18"/>
                <w:szCs w:val="18"/>
              </w:rPr>
              <w:br/>
            </w:r>
            <w:r w:rsidRPr="00035A98">
              <w:rPr>
                <w:rFonts w:asciiTheme="minorHAnsi" w:hAnsiTheme="minorHAnsi" w:cs="Arial"/>
                <w:i/>
                <w:iCs/>
                <w:sz w:val="18"/>
                <w:szCs w:val="18"/>
              </w:rPr>
              <w:t>geographical area</w:t>
            </w:r>
          </w:p>
        </w:tc>
        <w:tc>
          <w:tcPr>
            <w:tcW w:w="2693" w:type="dxa"/>
            <w:tcBorders>
              <w:top w:val="single" w:sz="6" w:space="0" w:color="auto"/>
              <w:left w:val="single" w:sz="6" w:space="0" w:color="auto"/>
              <w:bottom w:val="single" w:sz="6" w:space="0" w:color="auto"/>
              <w:right w:val="single" w:sz="6" w:space="0" w:color="auto"/>
            </w:tcBorders>
            <w:vAlign w:val="center"/>
          </w:tcPr>
          <w:p w:rsidR="0058676B" w:rsidRPr="00035A98" w:rsidRDefault="0058676B" w:rsidP="00B504B0">
            <w:pPr>
              <w:tabs>
                <w:tab w:val="left" w:pos="426"/>
                <w:tab w:val="left" w:pos="4140"/>
                <w:tab w:val="left" w:pos="4230"/>
              </w:tabs>
              <w:spacing w:before="60" w:after="60"/>
              <w:jc w:val="center"/>
              <w:rPr>
                <w:rFonts w:asciiTheme="minorHAnsi" w:hAnsiTheme="minorHAnsi" w:cs="Arial"/>
                <w:i/>
                <w:iCs/>
                <w:sz w:val="18"/>
                <w:szCs w:val="18"/>
              </w:rPr>
            </w:pPr>
            <w:r w:rsidRPr="00035A98">
              <w:rPr>
                <w:rFonts w:asciiTheme="minorHAnsi" w:hAnsiTheme="minorHAnsi" w:cs="Arial"/>
                <w:i/>
                <w:iCs/>
                <w:sz w:val="18"/>
                <w:szCs w:val="18"/>
              </w:rPr>
              <w:t>Company Name/Address</w:t>
            </w:r>
          </w:p>
        </w:tc>
        <w:tc>
          <w:tcPr>
            <w:tcW w:w="1134" w:type="dxa"/>
            <w:tcBorders>
              <w:top w:val="single" w:sz="6" w:space="0" w:color="auto"/>
              <w:left w:val="single" w:sz="6" w:space="0" w:color="auto"/>
              <w:bottom w:val="single" w:sz="6" w:space="0" w:color="auto"/>
              <w:right w:val="single" w:sz="6" w:space="0" w:color="auto"/>
            </w:tcBorders>
            <w:vAlign w:val="center"/>
          </w:tcPr>
          <w:p w:rsidR="0058676B" w:rsidRPr="00035A98" w:rsidRDefault="0058676B" w:rsidP="00B504B0">
            <w:pPr>
              <w:tabs>
                <w:tab w:val="left" w:pos="426"/>
                <w:tab w:val="left" w:pos="4140"/>
                <w:tab w:val="left" w:pos="4230"/>
              </w:tabs>
              <w:spacing w:before="60" w:after="60"/>
              <w:jc w:val="center"/>
              <w:rPr>
                <w:rFonts w:asciiTheme="minorHAnsi" w:hAnsiTheme="minorHAnsi" w:cs="Arial"/>
                <w:i/>
                <w:iCs/>
                <w:sz w:val="18"/>
                <w:szCs w:val="18"/>
              </w:rPr>
            </w:pPr>
            <w:r w:rsidRPr="00035A98">
              <w:rPr>
                <w:rFonts w:asciiTheme="minorHAnsi" w:hAnsiTheme="minorHAnsi" w:cs="Arial"/>
                <w:i/>
                <w:iCs/>
                <w:sz w:val="18"/>
                <w:szCs w:val="18"/>
              </w:rPr>
              <w:t>Issuer Identifier Number</w:t>
            </w:r>
          </w:p>
        </w:tc>
        <w:tc>
          <w:tcPr>
            <w:tcW w:w="3969" w:type="dxa"/>
            <w:tcBorders>
              <w:top w:val="single" w:sz="6" w:space="0" w:color="auto"/>
              <w:left w:val="single" w:sz="6" w:space="0" w:color="auto"/>
              <w:bottom w:val="single" w:sz="6" w:space="0" w:color="auto"/>
              <w:right w:val="single" w:sz="6" w:space="0" w:color="auto"/>
            </w:tcBorders>
            <w:vAlign w:val="center"/>
          </w:tcPr>
          <w:p w:rsidR="0058676B" w:rsidRPr="00035A98" w:rsidRDefault="0058676B" w:rsidP="00B504B0">
            <w:pPr>
              <w:tabs>
                <w:tab w:val="left" w:pos="426"/>
                <w:tab w:val="left" w:pos="4140"/>
                <w:tab w:val="left" w:pos="4230"/>
              </w:tabs>
              <w:spacing w:before="60" w:after="60"/>
              <w:jc w:val="center"/>
              <w:rPr>
                <w:rFonts w:asciiTheme="minorHAnsi" w:hAnsiTheme="minorHAnsi" w:cs="Arial"/>
                <w:i/>
                <w:iCs/>
                <w:sz w:val="18"/>
                <w:szCs w:val="18"/>
              </w:rPr>
            </w:pPr>
            <w:r w:rsidRPr="00035A98">
              <w:rPr>
                <w:rFonts w:asciiTheme="minorHAnsi" w:hAnsiTheme="minorHAnsi" w:cs="Arial"/>
                <w:i/>
                <w:iCs/>
                <w:sz w:val="18"/>
                <w:szCs w:val="18"/>
              </w:rPr>
              <w:t>Contact</w:t>
            </w:r>
          </w:p>
        </w:tc>
        <w:tc>
          <w:tcPr>
            <w:tcW w:w="1276" w:type="dxa"/>
            <w:tcBorders>
              <w:top w:val="single" w:sz="6" w:space="0" w:color="auto"/>
              <w:left w:val="single" w:sz="6" w:space="0" w:color="auto"/>
              <w:bottom w:val="single" w:sz="6" w:space="0" w:color="auto"/>
              <w:right w:val="single" w:sz="6" w:space="0" w:color="auto"/>
            </w:tcBorders>
            <w:vAlign w:val="center"/>
          </w:tcPr>
          <w:p w:rsidR="0058676B" w:rsidRPr="00035A98" w:rsidRDefault="0058676B" w:rsidP="00B504B0">
            <w:pPr>
              <w:tabs>
                <w:tab w:val="left" w:pos="426"/>
                <w:tab w:val="left" w:pos="4140"/>
                <w:tab w:val="left" w:pos="4230"/>
              </w:tabs>
              <w:spacing w:before="60" w:after="60"/>
              <w:jc w:val="center"/>
              <w:rPr>
                <w:rFonts w:asciiTheme="minorHAnsi" w:hAnsiTheme="minorHAnsi" w:cs="Arial"/>
                <w:i/>
                <w:iCs/>
                <w:sz w:val="18"/>
                <w:szCs w:val="18"/>
              </w:rPr>
            </w:pPr>
            <w:r w:rsidRPr="00035A98">
              <w:rPr>
                <w:rFonts w:asciiTheme="minorHAnsi" w:hAnsiTheme="minorHAnsi" w:cs="Arial"/>
                <w:i/>
                <w:iCs/>
                <w:sz w:val="18"/>
                <w:szCs w:val="18"/>
              </w:rPr>
              <w:t>Effective date of usage</w:t>
            </w:r>
          </w:p>
        </w:tc>
      </w:tr>
      <w:tr w:rsidR="0058676B" w:rsidRPr="00035A98" w:rsidTr="00B504B0">
        <w:trPr>
          <w:jc w:val="center"/>
        </w:trPr>
        <w:tc>
          <w:tcPr>
            <w:tcW w:w="1560" w:type="dxa"/>
            <w:tcBorders>
              <w:top w:val="single" w:sz="6" w:space="0" w:color="auto"/>
              <w:left w:val="single" w:sz="6" w:space="0" w:color="auto"/>
              <w:bottom w:val="single" w:sz="6" w:space="0" w:color="auto"/>
              <w:right w:val="single" w:sz="6" w:space="0" w:color="auto"/>
            </w:tcBorders>
          </w:tcPr>
          <w:p w:rsidR="0058676B" w:rsidRPr="00035A98" w:rsidRDefault="0058676B" w:rsidP="00B504B0">
            <w:pPr>
              <w:tabs>
                <w:tab w:val="left" w:pos="426"/>
                <w:tab w:val="left" w:pos="4140"/>
                <w:tab w:val="left" w:pos="4230"/>
              </w:tabs>
              <w:spacing w:before="60" w:after="60"/>
              <w:rPr>
                <w:rFonts w:asciiTheme="minorHAnsi" w:hAnsiTheme="minorHAnsi" w:cs="Arial"/>
                <w:color w:val="FF0000"/>
                <w:sz w:val="18"/>
                <w:szCs w:val="18"/>
              </w:rPr>
            </w:pPr>
            <w:r w:rsidRPr="00035A98">
              <w:rPr>
                <w:rFonts w:asciiTheme="minorHAnsi" w:hAnsiTheme="minorHAnsi" w:cs="Arial"/>
                <w:color w:val="000000" w:themeColor="text1"/>
                <w:sz w:val="18"/>
                <w:szCs w:val="18"/>
              </w:rPr>
              <w:t>Portugal</w:t>
            </w:r>
          </w:p>
        </w:tc>
        <w:tc>
          <w:tcPr>
            <w:tcW w:w="2693" w:type="dxa"/>
            <w:tcBorders>
              <w:top w:val="single" w:sz="6" w:space="0" w:color="auto"/>
              <w:left w:val="single" w:sz="6" w:space="0" w:color="auto"/>
              <w:bottom w:val="single" w:sz="6" w:space="0" w:color="auto"/>
              <w:right w:val="single" w:sz="6" w:space="0" w:color="auto"/>
            </w:tcBorders>
          </w:tcPr>
          <w:p w:rsidR="0058676B" w:rsidRPr="00035A98" w:rsidRDefault="0058676B" w:rsidP="00B504B0">
            <w:pPr>
              <w:spacing w:before="60" w:after="60"/>
              <w:jc w:val="left"/>
              <w:rPr>
                <w:rFonts w:asciiTheme="minorHAnsi" w:hAnsiTheme="minorHAnsi" w:cs="Arial"/>
                <w:sz w:val="18"/>
                <w:szCs w:val="18"/>
              </w:rPr>
            </w:pPr>
            <w:r w:rsidRPr="00035A98">
              <w:rPr>
                <w:rFonts w:asciiTheme="minorHAnsi" w:hAnsiTheme="minorHAnsi" w:cs="Arial"/>
                <w:sz w:val="18"/>
                <w:szCs w:val="18"/>
              </w:rPr>
              <w:t>Mundio Mobile (Portugal) Limited</w:t>
            </w:r>
            <w:r>
              <w:rPr>
                <w:rFonts w:asciiTheme="minorHAnsi" w:hAnsiTheme="minorHAnsi" w:cs="Arial"/>
                <w:sz w:val="18"/>
                <w:szCs w:val="18"/>
              </w:rPr>
              <w:br/>
            </w:r>
            <w:r w:rsidRPr="00035A98">
              <w:rPr>
                <w:rFonts w:asciiTheme="minorHAnsi" w:hAnsiTheme="minorHAnsi" w:cs="Arial"/>
                <w:sz w:val="18"/>
                <w:szCs w:val="18"/>
              </w:rPr>
              <w:t>54 Marsh Wall</w:t>
            </w:r>
            <w:r>
              <w:rPr>
                <w:rFonts w:asciiTheme="minorHAnsi" w:hAnsiTheme="minorHAnsi" w:cs="Arial"/>
                <w:sz w:val="18"/>
                <w:szCs w:val="18"/>
              </w:rPr>
              <w:br/>
            </w:r>
            <w:r w:rsidRPr="00035A98">
              <w:rPr>
                <w:rFonts w:asciiTheme="minorHAnsi" w:hAnsiTheme="minorHAnsi" w:cs="Arial"/>
                <w:sz w:val="18"/>
                <w:szCs w:val="18"/>
              </w:rPr>
              <w:t>LONDON E14 9TP</w:t>
            </w:r>
            <w:r>
              <w:rPr>
                <w:rFonts w:asciiTheme="minorHAnsi" w:hAnsiTheme="minorHAnsi" w:cs="Arial"/>
                <w:sz w:val="18"/>
                <w:szCs w:val="18"/>
              </w:rPr>
              <w:br/>
            </w:r>
            <w:r w:rsidRPr="00035A98">
              <w:rPr>
                <w:rFonts w:asciiTheme="minorHAnsi" w:hAnsiTheme="minorHAnsi" w:cs="Arial"/>
                <w:sz w:val="18"/>
                <w:szCs w:val="18"/>
              </w:rPr>
              <w:t xml:space="preserve">United Kingdom </w:t>
            </w:r>
          </w:p>
          <w:p w:rsidR="0058676B" w:rsidRPr="00035A98" w:rsidRDefault="0058676B" w:rsidP="00B504B0">
            <w:pPr>
              <w:tabs>
                <w:tab w:val="left" w:pos="426"/>
                <w:tab w:val="left" w:pos="4140"/>
                <w:tab w:val="left" w:pos="4230"/>
              </w:tabs>
              <w:spacing w:before="60" w:after="60"/>
              <w:rPr>
                <w:rFonts w:asciiTheme="minorHAnsi" w:hAnsiTheme="minorHAnsi" w:cs="Arial"/>
                <w:sz w:val="18"/>
                <w:szCs w:val="18"/>
              </w:rPr>
            </w:pPr>
          </w:p>
        </w:tc>
        <w:tc>
          <w:tcPr>
            <w:tcW w:w="1134" w:type="dxa"/>
            <w:tcBorders>
              <w:top w:val="single" w:sz="6" w:space="0" w:color="auto"/>
              <w:left w:val="single" w:sz="6" w:space="0" w:color="auto"/>
              <w:bottom w:val="single" w:sz="6" w:space="0" w:color="auto"/>
              <w:right w:val="single" w:sz="6" w:space="0" w:color="auto"/>
            </w:tcBorders>
          </w:tcPr>
          <w:p w:rsidR="0058676B" w:rsidRPr="00035A98" w:rsidRDefault="0058676B" w:rsidP="00B504B0">
            <w:pPr>
              <w:tabs>
                <w:tab w:val="left" w:pos="426"/>
                <w:tab w:val="left" w:pos="4140"/>
                <w:tab w:val="left" w:pos="4230"/>
              </w:tabs>
              <w:spacing w:before="60" w:after="60"/>
              <w:rPr>
                <w:rFonts w:asciiTheme="minorHAnsi" w:hAnsiTheme="minorHAnsi" w:cs="Arial"/>
                <w:b/>
                <w:sz w:val="18"/>
                <w:szCs w:val="18"/>
              </w:rPr>
            </w:pPr>
            <w:r w:rsidRPr="00035A98">
              <w:rPr>
                <w:rFonts w:asciiTheme="minorHAnsi" w:hAnsiTheme="minorHAnsi" w:cs="Arial"/>
                <w:b/>
                <w:sz w:val="18"/>
                <w:szCs w:val="18"/>
              </w:rPr>
              <w:t>89 351 07</w:t>
            </w:r>
          </w:p>
        </w:tc>
        <w:tc>
          <w:tcPr>
            <w:tcW w:w="3969" w:type="dxa"/>
            <w:tcBorders>
              <w:top w:val="single" w:sz="6" w:space="0" w:color="auto"/>
              <w:left w:val="single" w:sz="6" w:space="0" w:color="auto"/>
              <w:bottom w:val="single" w:sz="6" w:space="0" w:color="auto"/>
              <w:right w:val="single" w:sz="6" w:space="0" w:color="auto"/>
            </w:tcBorders>
          </w:tcPr>
          <w:p w:rsidR="0058676B" w:rsidRPr="00035A98" w:rsidRDefault="0058676B" w:rsidP="00B504B0">
            <w:pPr>
              <w:pStyle w:val="HTMLPreformatted"/>
              <w:tabs>
                <w:tab w:val="left" w:pos="708"/>
                <w:tab w:val="left" w:pos="4140"/>
                <w:tab w:val="left" w:pos="4230"/>
              </w:tabs>
              <w:spacing w:before="60" w:after="60"/>
              <w:rPr>
                <w:rFonts w:asciiTheme="minorHAnsi" w:hAnsiTheme="minorHAnsi" w:cs="Arial"/>
                <w:sz w:val="18"/>
                <w:szCs w:val="18"/>
                <w:lang w:val="it-IT"/>
              </w:rPr>
            </w:pPr>
            <w:r w:rsidRPr="00035A98">
              <w:rPr>
                <w:rFonts w:asciiTheme="minorHAnsi" w:hAnsiTheme="minorHAnsi" w:cs="Arial"/>
                <w:sz w:val="18"/>
                <w:szCs w:val="18"/>
              </w:rPr>
              <w:t>Mr. Philipp Lemke</w:t>
            </w:r>
            <w:r>
              <w:rPr>
                <w:rFonts w:asciiTheme="minorHAnsi" w:hAnsiTheme="minorHAnsi" w:cs="Arial"/>
                <w:sz w:val="18"/>
                <w:szCs w:val="18"/>
              </w:rPr>
              <w:br/>
            </w:r>
            <w:r w:rsidRPr="00035A98">
              <w:rPr>
                <w:rFonts w:asciiTheme="minorHAnsi" w:hAnsiTheme="minorHAnsi" w:cs="Arial"/>
                <w:sz w:val="18"/>
                <w:szCs w:val="18"/>
              </w:rPr>
              <w:t>Mundio Mobile (Portugal) Limited</w:t>
            </w:r>
            <w:r>
              <w:rPr>
                <w:rFonts w:asciiTheme="minorHAnsi" w:hAnsiTheme="minorHAnsi" w:cs="Arial"/>
                <w:sz w:val="18"/>
                <w:szCs w:val="18"/>
              </w:rPr>
              <w:br/>
            </w:r>
            <w:r w:rsidRPr="00035A98">
              <w:rPr>
                <w:rFonts w:asciiTheme="minorHAnsi" w:hAnsiTheme="minorHAnsi" w:cs="Arial"/>
                <w:sz w:val="18"/>
                <w:szCs w:val="18"/>
              </w:rPr>
              <w:t>54 Marsh Wall</w:t>
            </w:r>
            <w:r>
              <w:rPr>
                <w:rFonts w:asciiTheme="minorHAnsi" w:hAnsiTheme="minorHAnsi" w:cs="Arial"/>
                <w:sz w:val="18"/>
                <w:szCs w:val="18"/>
              </w:rPr>
              <w:br/>
            </w:r>
            <w:r w:rsidRPr="00035A98">
              <w:rPr>
                <w:rFonts w:asciiTheme="minorHAnsi" w:hAnsiTheme="minorHAnsi" w:cs="Arial"/>
                <w:sz w:val="18"/>
                <w:szCs w:val="18"/>
              </w:rPr>
              <w:t>LONDON E14 9TP</w:t>
            </w:r>
            <w:r>
              <w:rPr>
                <w:rFonts w:asciiTheme="minorHAnsi" w:hAnsiTheme="minorHAnsi" w:cs="Arial"/>
                <w:sz w:val="18"/>
                <w:szCs w:val="18"/>
              </w:rPr>
              <w:br/>
            </w:r>
            <w:r w:rsidRPr="00035A98">
              <w:rPr>
                <w:rFonts w:asciiTheme="minorHAnsi" w:hAnsiTheme="minorHAnsi" w:cs="Arial"/>
                <w:sz w:val="18"/>
                <w:szCs w:val="18"/>
              </w:rPr>
              <w:t xml:space="preserve">United Kingdom </w:t>
            </w:r>
            <w:r>
              <w:rPr>
                <w:rFonts w:asciiTheme="minorHAnsi" w:hAnsiTheme="minorHAnsi" w:cs="Arial"/>
                <w:sz w:val="18"/>
                <w:szCs w:val="18"/>
              </w:rPr>
              <w:br/>
            </w:r>
            <w:r w:rsidRPr="00035A98">
              <w:rPr>
                <w:rFonts w:asciiTheme="minorHAnsi" w:hAnsiTheme="minorHAnsi" w:cs="Arial"/>
                <w:sz w:val="18"/>
                <w:szCs w:val="18"/>
              </w:rPr>
              <w:t>Tel: +44 207 5364 800</w:t>
            </w:r>
            <w:r>
              <w:rPr>
                <w:rFonts w:asciiTheme="minorHAnsi" w:hAnsiTheme="minorHAnsi" w:cs="Arial"/>
                <w:sz w:val="18"/>
                <w:szCs w:val="18"/>
              </w:rPr>
              <w:br/>
            </w:r>
            <w:r w:rsidRPr="00E01D00">
              <w:rPr>
                <w:rFonts w:asciiTheme="minorHAnsi" w:hAnsiTheme="minorHAnsi" w:cs="Arial"/>
                <w:sz w:val="18"/>
                <w:szCs w:val="18"/>
              </w:rPr>
              <w:t>Fax: +44 207 0050 562</w:t>
            </w:r>
            <w:r w:rsidRPr="00E01D00">
              <w:rPr>
                <w:rFonts w:asciiTheme="minorHAnsi" w:hAnsiTheme="minorHAnsi" w:cs="Arial"/>
                <w:sz w:val="18"/>
                <w:szCs w:val="18"/>
              </w:rPr>
              <w:br/>
            </w:r>
            <w:r w:rsidRPr="00035A98">
              <w:rPr>
                <w:rFonts w:asciiTheme="minorHAnsi" w:hAnsiTheme="minorHAnsi" w:cs="Arial"/>
                <w:sz w:val="18"/>
                <w:szCs w:val="18"/>
                <w:lang w:val="it-IT"/>
              </w:rPr>
              <w:t>E-mail: legal@mundio.com</w:t>
            </w:r>
          </w:p>
        </w:tc>
        <w:tc>
          <w:tcPr>
            <w:tcW w:w="1276" w:type="dxa"/>
            <w:tcBorders>
              <w:top w:val="single" w:sz="6" w:space="0" w:color="auto"/>
              <w:left w:val="single" w:sz="6" w:space="0" w:color="auto"/>
              <w:bottom w:val="single" w:sz="6" w:space="0" w:color="auto"/>
              <w:right w:val="single" w:sz="6" w:space="0" w:color="auto"/>
            </w:tcBorders>
          </w:tcPr>
          <w:p w:rsidR="0058676B" w:rsidRPr="00035A98" w:rsidRDefault="0058676B" w:rsidP="00B504B0">
            <w:pPr>
              <w:tabs>
                <w:tab w:val="left" w:pos="426"/>
                <w:tab w:val="left" w:pos="4140"/>
                <w:tab w:val="left" w:pos="4230"/>
              </w:tabs>
              <w:spacing w:before="60" w:after="60"/>
              <w:jc w:val="center"/>
              <w:rPr>
                <w:rFonts w:asciiTheme="minorHAnsi" w:hAnsiTheme="minorHAnsi" w:cs="Arial"/>
                <w:bCs/>
                <w:sz w:val="18"/>
                <w:szCs w:val="18"/>
              </w:rPr>
            </w:pPr>
            <w:r w:rsidRPr="00035A98">
              <w:rPr>
                <w:rFonts w:asciiTheme="minorHAnsi" w:hAnsiTheme="minorHAnsi" w:cs="Arial"/>
                <w:bCs/>
                <w:sz w:val="18"/>
                <w:szCs w:val="18"/>
              </w:rPr>
              <w:t>23.VII.2013</w:t>
            </w:r>
          </w:p>
        </w:tc>
      </w:tr>
    </w:tbl>
    <w:p w:rsidR="0058676B" w:rsidRDefault="0058676B" w:rsidP="0058676B"/>
    <w:p w:rsidR="0058676B" w:rsidRDefault="005867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944AE1" w:rsidRPr="00944AE1" w:rsidRDefault="00944AE1" w:rsidP="00944AE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944AE1">
        <w:rPr>
          <w:rFonts w:ascii="Times New Roman" w:hAnsi="Times New Roman"/>
          <w:sz w:val="2"/>
          <w:lang w:val="en-US"/>
        </w:rPr>
        <w:lastRenderedPageBreak/>
        <w:tab/>
      </w:r>
      <w:r w:rsidRPr="00944AE1">
        <w:rPr>
          <w:rFonts w:ascii="Times New Roman" w:hAnsi="Times New Roman"/>
          <w:sz w:val="2"/>
          <w:lang w:val="en-US"/>
        </w:rPr>
        <w:tab/>
      </w:r>
    </w:p>
    <w:p w:rsidR="00944AE1" w:rsidRPr="00944AE1" w:rsidRDefault="00944AE1" w:rsidP="000410C1">
      <w:pPr>
        <w:pStyle w:val="Heading20"/>
        <w:rPr>
          <w:lang w:val="en-US"/>
        </w:rPr>
      </w:pPr>
      <w:bookmarkStart w:id="670" w:name="_Toc370373504"/>
      <w:r w:rsidRPr="00944AE1">
        <w:rPr>
          <w:lang w:val="en-US"/>
        </w:rPr>
        <w:t>Mobile Network Codes (MNC) for the international identification plan for public networks and subscriptions</w:t>
      </w:r>
      <w:r w:rsidRPr="00944AE1">
        <w:rPr>
          <w:lang w:val="en-US"/>
        </w:rPr>
        <w:br/>
        <w:t>(According to Recommendation ITU-T E.212 (05/2008))</w:t>
      </w:r>
      <w:r w:rsidRPr="00944AE1">
        <w:rPr>
          <w:lang w:val="en-US"/>
        </w:rPr>
        <w:br/>
        <w:t>(Position on 1st January 2013)</w:t>
      </w:r>
      <w:bookmarkEnd w:id="670"/>
    </w:p>
    <w:p w:rsidR="00944AE1" w:rsidRPr="00944AE1" w:rsidRDefault="00944AE1" w:rsidP="00944AE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944AE1">
        <w:rPr>
          <w:rFonts w:ascii="Times New Roman" w:hAnsi="Times New Roman"/>
          <w:lang w:val="en-US"/>
        </w:rPr>
        <w:tab/>
      </w:r>
    </w:p>
    <w:p w:rsidR="00944AE1" w:rsidRPr="00944AE1" w:rsidRDefault="00944AE1" w:rsidP="00944AE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944AE1">
        <w:rPr>
          <w:rFonts w:ascii="Times New Roman" w:hAnsi="Times New Roman"/>
          <w:sz w:val="2"/>
          <w:lang w:val="en-US"/>
        </w:rPr>
        <w:tab/>
      </w:r>
      <w:r w:rsidRPr="00944AE1">
        <w:rPr>
          <w:rFonts w:ascii="Times New Roman" w:hAnsi="Times New Roman"/>
          <w:sz w:val="2"/>
          <w:lang w:val="en-US"/>
        </w:rPr>
        <w:tab/>
      </w:r>
    </w:p>
    <w:p w:rsidR="00944AE1" w:rsidRPr="00944AE1" w:rsidRDefault="00944AE1" w:rsidP="00035A98">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944AE1">
        <w:rPr>
          <w:rFonts w:eastAsia="Calibri"/>
          <w:color w:val="000000"/>
          <w:lang w:val="en-US"/>
        </w:rPr>
        <w:t>(Annex to ITU Operational Bulletin No. 1019 - 1.I.2013)</w:t>
      </w:r>
      <w:r>
        <w:rPr>
          <w:rFonts w:eastAsia="Calibri"/>
          <w:color w:val="000000"/>
          <w:lang w:val="en-US"/>
        </w:rPr>
        <w:br/>
      </w:r>
      <w:r w:rsidRPr="00944AE1">
        <w:rPr>
          <w:rFonts w:eastAsia="Calibri"/>
          <w:color w:val="000000"/>
          <w:lang w:val="en-US"/>
        </w:rPr>
        <w:t>(Amendment No.17 )</w:t>
      </w:r>
    </w:p>
    <w:p w:rsidR="00944AE1" w:rsidRPr="00944AE1" w:rsidRDefault="00944AE1" w:rsidP="00944AE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944AE1">
        <w:rPr>
          <w:rFonts w:ascii="Times New Roman" w:hAnsi="Times New Roman"/>
          <w:lang w:val="en-US"/>
        </w:rPr>
        <w:tab/>
      </w:r>
    </w:p>
    <w:p w:rsidR="00944AE1" w:rsidRPr="00944AE1" w:rsidRDefault="00944AE1" w:rsidP="00944AE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944AE1">
        <w:rPr>
          <w:rFonts w:ascii="Times New Roman" w:hAnsi="Times New Roman"/>
          <w:sz w:val="2"/>
          <w:lang w:val="en-US"/>
        </w:rPr>
        <w:tab/>
      </w:r>
      <w:r w:rsidRPr="00944AE1">
        <w:rPr>
          <w:rFonts w:ascii="Times New Roman" w:hAnsi="Times New Roman"/>
          <w:sz w:val="2"/>
          <w:lang w:val="en-US"/>
        </w:rPr>
        <w:tab/>
      </w:r>
    </w:p>
    <w:p w:rsidR="00944AE1" w:rsidRPr="00944AE1" w:rsidRDefault="00944AE1" w:rsidP="00944AE1">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944AE1">
        <w:rPr>
          <w:rFonts w:ascii="Times New Roman" w:hAnsi="Times New Roman"/>
          <w:sz w:val="2"/>
          <w:lang w:val="en-US"/>
        </w:rPr>
        <w:tab/>
      </w:r>
      <w:r w:rsidRPr="00944AE1">
        <w:rPr>
          <w:rFonts w:ascii="Times New Roman" w:hAnsi="Times New Roman"/>
          <w:sz w:val="2"/>
          <w:lang w:val="en-US"/>
        </w:rPr>
        <w:tab/>
      </w:r>
      <w:r w:rsidRPr="00944AE1">
        <w:rPr>
          <w:rFonts w:ascii="Times New Roman" w:hAnsi="Times New Roman"/>
          <w:sz w:val="2"/>
          <w:lang w:val="en-US"/>
        </w:rPr>
        <w:tab/>
      </w:r>
      <w:r w:rsidRPr="00944AE1">
        <w:rPr>
          <w:rFonts w:ascii="Times New Roman" w:hAnsi="Times New Roman"/>
          <w:sz w:val="2"/>
          <w:lang w:val="en-US"/>
        </w:rPr>
        <w:tab/>
      </w:r>
      <w:r w:rsidRPr="00944AE1">
        <w:rPr>
          <w:rFonts w:ascii="Times New Roman" w:hAnsi="Times New Roman"/>
          <w:sz w:val="2"/>
          <w:lang w:val="en-US"/>
        </w:rPr>
        <w:tab/>
      </w:r>
    </w:p>
    <w:p w:rsidR="00944AE1" w:rsidRPr="00944AE1" w:rsidRDefault="00944AE1" w:rsidP="00944AE1">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heme="minorHAnsi" w:hAnsiTheme="minorHAnsi"/>
          <w:lang w:val="en-US"/>
        </w:rPr>
      </w:pPr>
      <w:r w:rsidRPr="00944AE1">
        <w:rPr>
          <w:rFonts w:asciiTheme="minorHAnsi" w:eastAsia="Calibri" w:hAnsiTheme="minorHAnsi"/>
          <w:b/>
          <w:i/>
          <w:color w:val="000000"/>
          <w:lang w:val="en-US"/>
        </w:rPr>
        <w:t>Country/Geographical area</w:t>
      </w:r>
      <w:r w:rsidRPr="00944AE1">
        <w:rPr>
          <w:rFonts w:asciiTheme="minorHAnsi" w:hAnsiTheme="minorHAnsi"/>
          <w:lang w:val="en-US"/>
        </w:rPr>
        <w:tab/>
      </w:r>
      <w:r w:rsidRPr="00944AE1">
        <w:rPr>
          <w:rFonts w:asciiTheme="minorHAnsi" w:eastAsia="Calibri" w:hAnsiTheme="minorHAnsi"/>
          <w:b/>
          <w:i/>
          <w:color w:val="000000"/>
          <w:lang w:val="en-US"/>
        </w:rPr>
        <w:t>MCC+MNC *</w:t>
      </w:r>
      <w:r w:rsidRPr="00944AE1">
        <w:rPr>
          <w:rFonts w:asciiTheme="minorHAnsi" w:hAnsiTheme="minorHAnsi"/>
          <w:lang w:val="en-US"/>
        </w:rPr>
        <w:tab/>
      </w:r>
      <w:r w:rsidRPr="00944AE1">
        <w:rPr>
          <w:rFonts w:asciiTheme="minorHAnsi" w:eastAsia="Calibri" w:hAnsiTheme="minorHAnsi"/>
          <w:b/>
          <w:i/>
          <w:color w:val="000000"/>
          <w:lang w:val="en-US"/>
        </w:rPr>
        <w:t>Operator/Network</w:t>
      </w:r>
    </w:p>
    <w:p w:rsidR="00944AE1" w:rsidRPr="00944AE1" w:rsidRDefault="00944AE1" w:rsidP="00AB5EC5">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heme="minorHAnsi" w:hAnsiTheme="minorHAnsi"/>
          <w:lang w:val="en-US"/>
        </w:rPr>
      </w:pPr>
      <w:r w:rsidRPr="00944AE1">
        <w:rPr>
          <w:rFonts w:asciiTheme="minorHAnsi" w:eastAsia="Calibri" w:hAnsiTheme="minorHAnsi"/>
          <w:b/>
          <w:color w:val="000000"/>
          <w:lang w:val="en-US"/>
        </w:rPr>
        <w:t xml:space="preserve">Belarus </w:t>
      </w:r>
      <w:r w:rsidR="00653E62">
        <w:rPr>
          <w:rFonts w:asciiTheme="minorHAnsi" w:eastAsia="Calibri" w:hAnsiTheme="minorHAnsi"/>
          <w:b/>
          <w:color w:val="000000"/>
          <w:lang w:val="en-US"/>
        </w:rPr>
        <w:t xml:space="preserve">   </w:t>
      </w:r>
      <w:r w:rsidR="00456549">
        <w:rPr>
          <w:rFonts w:asciiTheme="minorHAnsi" w:eastAsia="Calibri" w:hAnsiTheme="minorHAnsi"/>
          <w:b/>
          <w:color w:val="000000"/>
          <w:lang w:val="en-US"/>
        </w:rPr>
        <w:t xml:space="preserve"> </w:t>
      </w:r>
      <w:r w:rsidRPr="00944AE1">
        <w:rPr>
          <w:rFonts w:asciiTheme="minorHAnsi" w:eastAsia="Calibri" w:hAnsiTheme="minorHAnsi"/>
          <w:b/>
          <w:color w:val="000000"/>
          <w:lang w:val="en-US"/>
        </w:rPr>
        <w:t>SUP</w:t>
      </w:r>
    </w:p>
    <w:p w:rsidR="00944AE1" w:rsidRPr="00944AE1" w:rsidRDefault="00944AE1" w:rsidP="00944AE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944AE1">
        <w:rPr>
          <w:rFonts w:asciiTheme="minorHAnsi" w:hAnsiTheme="minorHAnsi"/>
          <w:lang w:val="en-US"/>
        </w:rPr>
        <w:tab/>
      </w:r>
      <w:r w:rsidRPr="00944AE1">
        <w:rPr>
          <w:rFonts w:asciiTheme="minorHAnsi" w:eastAsia="Calibri" w:hAnsiTheme="minorHAnsi"/>
          <w:color w:val="000000"/>
          <w:lang w:val="en-US"/>
        </w:rPr>
        <w:t>257 06</w:t>
      </w:r>
      <w:r w:rsidRPr="00944AE1">
        <w:rPr>
          <w:rFonts w:asciiTheme="minorHAnsi" w:hAnsiTheme="minorHAnsi"/>
          <w:lang w:val="en-US"/>
        </w:rPr>
        <w:tab/>
      </w:r>
      <w:r w:rsidRPr="00944AE1">
        <w:rPr>
          <w:rFonts w:asciiTheme="minorHAnsi" w:eastAsia="Calibri" w:hAnsiTheme="minorHAnsi"/>
          <w:color w:val="000000"/>
          <w:lang w:val="en-US"/>
        </w:rPr>
        <w:t>Yota Bel Foreign Limited Liability Company (FLLC)</w:t>
      </w:r>
    </w:p>
    <w:p w:rsidR="00944AE1" w:rsidRPr="00944AE1" w:rsidRDefault="00944AE1" w:rsidP="00944AE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944AE1">
        <w:rPr>
          <w:rFonts w:asciiTheme="minorHAnsi" w:eastAsia="Calibri" w:hAnsiTheme="minorHAnsi"/>
          <w:b/>
          <w:color w:val="000000"/>
          <w:lang w:val="en-US"/>
        </w:rPr>
        <w:t>Belarus</w:t>
      </w:r>
      <w:r w:rsidR="00653E62">
        <w:rPr>
          <w:rFonts w:asciiTheme="minorHAnsi" w:eastAsia="Calibri" w:hAnsiTheme="minorHAnsi"/>
          <w:b/>
          <w:color w:val="000000"/>
          <w:lang w:val="en-US"/>
        </w:rPr>
        <w:t xml:space="preserve">    </w:t>
      </w:r>
      <w:r w:rsidRPr="00944AE1">
        <w:rPr>
          <w:rFonts w:asciiTheme="minorHAnsi" w:eastAsia="Calibri" w:hAnsiTheme="minorHAnsi"/>
          <w:b/>
          <w:color w:val="000000"/>
          <w:lang w:val="en-US"/>
        </w:rPr>
        <w:t xml:space="preserve"> ADD</w:t>
      </w:r>
    </w:p>
    <w:p w:rsidR="00944AE1" w:rsidRPr="00944AE1" w:rsidRDefault="00944AE1" w:rsidP="00944AE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944AE1">
        <w:rPr>
          <w:rFonts w:asciiTheme="minorHAnsi" w:hAnsiTheme="minorHAnsi"/>
          <w:lang w:val="en-US"/>
        </w:rPr>
        <w:tab/>
      </w:r>
      <w:r w:rsidRPr="00944AE1">
        <w:rPr>
          <w:rFonts w:asciiTheme="minorHAnsi" w:eastAsia="Calibri" w:hAnsiTheme="minorHAnsi"/>
          <w:color w:val="000000"/>
          <w:lang w:val="en-US"/>
        </w:rPr>
        <w:t>257 06</w:t>
      </w:r>
      <w:r w:rsidRPr="00944AE1">
        <w:rPr>
          <w:rFonts w:asciiTheme="minorHAnsi" w:hAnsiTheme="minorHAnsi"/>
          <w:lang w:val="en-US"/>
        </w:rPr>
        <w:tab/>
      </w:r>
      <w:r w:rsidRPr="00944AE1">
        <w:rPr>
          <w:rFonts w:asciiTheme="minorHAnsi" w:eastAsia="Calibri" w:hAnsiTheme="minorHAnsi"/>
          <w:color w:val="000000"/>
          <w:lang w:val="en-US"/>
        </w:rPr>
        <w:t>Belorussian Cloud Technologies</w:t>
      </w:r>
    </w:p>
    <w:p w:rsidR="00944AE1" w:rsidRPr="00944AE1" w:rsidRDefault="00944AE1" w:rsidP="00944AE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944AE1">
        <w:rPr>
          <w:rFonts w:asciiTheme="minorHAnsi" w:eastAsia="Calibri" w:hAnsiTheme="minorHAnsi"/>
          <w:b/>
          <w:color w:val="000000"/>
          <w:lang w:val="en-US"/>
        </w:rPr>
        <w:t>Estonia</w:t>
      </w:r>
      <w:r w:rsidR="00653E62">
        <w:rPr>
          <w:rFonts w:asciiTheme="minorHAnsi" w:eastAsia="Calibri" w:hAnsiTheme="minorHAnsi"/>
          <w:b/>
          <w:color w:val="000000"/>
          <w:lang w:val="en-US"/>
        </w:rPr>
        <w:t xml:space="preserve">    </w:t>
      </w:r>
      <w:r w:rsidRPr="00944AE1">
        <w:rPr>
          <w:rFonts w:asciiTheme="minorHAnsi" w:eastAsia="Calibri" w:hAnsiTheme="minorHAnsi"/>
          <w:b/>
          <w:color w:val="000000"/>
          <w:lang w:val="en-US"/>
        </w:rPr>
        <w:t xml:space="preserve"> ADD</w:t>
      </w:r>
    </w:p>
    <w:p w:rsidR="00944AE1" w:rsidRPr="00944AE1" w:rsidRDefault="00944AE1" w:rsidP="00944AE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944AE1">
        <w:rPr>
          <w:rFonts w:asciiTheme="minorHAnsi" w:hAnsiTheme="minorHAnsi"/>
          <w:lang w:val="en-US"/>
        </w:rPr>
        <w:tab/>
      </w:r>
      <w:r w:rsidRPr="00944AE1">
        <w:rPr>
          <w:rFonts w:asciiTheme="minorHAnsi" w:eastAsia="Calibri" w:hAnsiTheme="minorHAnsi"/>
          <w:color w:val="000000"/>
          <w:lang w:val="en-US"/>
        </w:rPr>
        <w:t>248 08</w:t>
      </w:r>
      <w:r w:rsidRPr="00944AE1">
        <w:rPr>
          <w:rFonts w:asciiTheme="minorHAnsi" w:hAnsiTheme="minorHAnsi"/>
          <w:lang w:val="en-US"/>
        </w:rPr>
        <w:tab/>
      </w:r>
      <w:r w:rsidRPr="00944AE1">
        <w:rPr>
          <w:rFonts w:asciiTheme="minorHAnsi" w:eastAsia="Calibri" w:hAnsiTheme="minorHAnsi"/>
          <w:color w:val="000000"/>
          <w:lang w:val="en-US"/>
        </w:rPr>
        <w:t>Vivex OÜ</w:t>
      </w:r>
    </w:p>
    <w:p w:rsidR="00944AE1" w:rsidRPr="00944AE1" w:rsidRDefault="00944AE1" w:rsidP="00944AE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944AE1">
        <w:rPr>
          <w:rFonts w:asciiTheme="minorHAnsi" w:eastAsia="Calibri" w:hAnsiTheme="minorHAnsi"/>
          <w:b/>
          <w:color w:val="000000"/>
          <w:lang w:val="en-US"/>
        </w:rPr>
        <w:t xml:space="preserve">Georgia </w:t>
      </w:r>
      <w:r w:rsidR="00653E62">
        <w:rPr>
          <w:rFonts w:asciiTheme="minorHAnsi" w:eastAsia="Calibri" w:hAnsiTheme="minorHAnsi"/>
          <w:b/>
          <w:color w:val="000000"/>
          <w:lang w:val="en-US"/>
        </w:rPr>
        <w:t xml:space="preserve">    </w:t>
      </w:r>
      <w:r w:rsidRPr="00944AE1">
        <w:rPr>
          <w:rFonts w:asciiTheme="minorHAnsi" w:eastAsia="Calibri" w:hAnsiTheme="minorHAnsi"/>
          <w:b/>
          <w:color w:val="000000"/>
          <w:lang w:val="en-US"/>
        </w:rPr>
        <w:t>ADD</w:t>
      </w:r>
    </w:p>
    <w:p w:rsidR="00944AE1" w:rsidRPr="00944AE1" w:rsidRDefault="00944AE1" w:rsidP="00944AE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944AE1">
        <w:rPr>
          <w:rFonts w:asciiTheme="minorHAnsi" w:hAnsiTheme="minorHAnsi"/>
          <w:lang w:val="en-US"/>
        </w:rPr>
        <w:tab/>
      </w:r>
      <w:r w:rsidRPr="00944AE1">
        <w:rPr>
          <w:rFonts w:asciiTheme="minorHAnsi" w:eastAsia="Calibri" w:hAnsiTheme="minorHAnsi"/>
          <w:color w:val="000000"/>
          <w:lang w:val="en-US"/>
        </w:rPr>
        <w:t>282 07</w:t>
      </w:r>
      <w:r w:rsidRPr="00944AE1">
        <w:rPr>
          <w:rFonts w:asciiTheme="minorHAnsi" w:hAnsiTheme="minorHAnsi"/>
          <w:lang w:val="en-US"/>
        </w:rPr>
        <w:tab/>
      </w:r>
      <w:r w:rsidRPr="00944AE1">
        <w:rPr>
          <w:rFonts w:asciiTheme="minorHAnsi" w:eastAsia="Calibri" w:hAnsiTheme="minorHAnsi"/>
          <w:color w:val="000000"/>
          <w:lang w:val="en-US"/>
        </w:rPr>
        <w:t>GLOBALCELL LTD</w:t>
      </w:r>
    </w:p>
    <w:p w:rsidR="00944AE1" w:rsidRPr="00E01D00" w:rsidRDefault="00944AE1" w:rsidP="00944AE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fr-FR"/>
        </w:rPr>
      </w:pPr>
      <w:r w:rsidRPr="00E01D00">
        <w:rPr>
          <w:rFonts w:asciiTheme="minorHAnsi" w:eastAsia="Calibri" w:hAnsiTheme="minorHAnsi"/>
          <w:b/>
          <w:color w:val="000000"/>
          <w:lang w:val="fr-FR"/>
        </w:rPr>
        <w:t xml:space="preserve">Luxembourg </w:t>
      </w:r>
      <w:r w:rsidR="00653E62" w:rsidRPr="00E01D00">
        <w:rPr>
          <w:rFonts w:asciiTheme="minorHAnsi" w:eastAsia="Calibri" w:hAnsiTheme="minorHAnsi"/>
          <w:b/>
          <w:color w:val="000000"/>
          <w:lang w:val="fr-FR"/>
        </w:rPr>
        <w:t xml:space="preserve">    </w:t>
      </w:r>
      <w:r w:rsidRPr="00E01D00">
        <w:rPr>
          <w:rFonts w:asciiTheme="minorHAnsi" w:eastAsia="Calibri" w:hAnsiTheme="minorHAnsi"/>
          <w:b/>
          <w:color w:val="000000"/>
          <w:lang w:val="fr-FR"/>
        </w:rPr>
        <w:t>ADD</w:t>
      </w:r>
    </w:p>
    <w:p w:rsidR="00944AE1" w:rsidRPr="00E01D00" w:rsidRDefault="00944AE1" w:rsidP="00944AE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fr-FR"/>
        </w:rPr>
      </w:pPr>
      <w:r w:rsidRPr="00E01D00">
        <w:rPr>
          <w:rFonts w:asciiTheme="minorHAnsi" w:hAnsiTheme="minorHAnsi"/>
          <w:lang w:val="fr-FR"/>
        </w:rPr>
        <w:tab/>
      </w:r>
      <w:r w:rsidRPr="00E01D00">
        <w:rPr>
          <w:rFonts w:asciiTheme="minorHAnsi" w:eastAsia="Calibri" w:hAnsiTheme="minorHAnsi"/>
          <w:color w:val="000000"/>
          <w:lang w:val="fr-FR"/>
        </w:rPr>
        <w:t>270 10</w:t>
      </w:r>
      <w:r w:rsidRPr="00E01D00">
        <w:rPr>
          <w:rFonts w:asciiTheme="minorHAnsi" w:hAnsiTheme="minorHAnsi"/>
          <w:lang w:val="fr-FR"/>
        </w:rPr>
        <w:tab/>
      </w:r>
      <w:r w:rsidRPr="00E01D00">
        <w:rPr>
          <w:rFonts w:asciiTheme="minorHAnsi" w:eastAsia="Calibri" w:hAnsiTheme="minorHAnsi"/>
          <w:color w:val="000000"/>
          <w:lang w:val="fr-FR"/>
        </w:rPr>
        <w:t>BLUE COMMUNICATIONS</w:t>
      </w:r>
    </w:p>
    <w:p w:rsidR="00944AE1" w:rsidRPr="00E01D00" w:rsidRDefault="00944AE1" w:rsidP="00944AE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fr-FR"/>
        </w:rPr>
      </w:pPr>
      <w:r w:rsidRPr="00E01D00">
        <w:rPr>
          <w:rFonts w:asciiTheme="minorHAnsi" w:eastAsia="Calibri" w:hAnsiTheme="minorHAnsi"/>
          <w:b/>
          <w:color w:val="000000"/>
          <w:lang w:val="fr-FR"/>
        </w:rPr>
        <w:t xml:space="preserve">Qatar </w:t>
      </w:r>
      <w:r w:rsidR="00653E62" w:rsidRPr="00E01D00">
        <w:rPr>
          <w:rFonts w:asciiTheme="minorHAnsi" w:eastAsia="Calibri" w:hAnsiTheme="minorHAnsi"/>
          <w:b/>
          <w:color w:val="000000"/>
          <w:lang w:val="fr-FR"/>
        </w:rPr>
        <w:t xml:space="preserve">    </w:t>
      </w:r>
      <w:r w:rsidRPr="00E01D00">
        <w:rPr>
          <w:rFonts w:asciiTheme="minorHAnsi" w:eastAsia="Calibri" w:hAnsiTheme="minorHAnsi"/>
          <w:b/>
          <w:color w:val="000000"/>
          <w:lang w:val="fr-FR"/>
        </w:rPr>
        <w:t>ADD</w:t>
      </w:r>
    </w:p>
    <w:p w:rsidR="00944AE1" w:rsidRDefault="00944AE1" w:rsidP="00944AE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eastAsia="Calibri" w:hAnsiTheme="minorHAnsi"/>
          <w:color w:val="000000"/>
          <w:lang w:val="fr-FR"/>
        </w:rPr>
      </w:pPr>
      <w:r w:rsidRPr="00E01D00">
        <w:rPr>
          <w:rFonts w:asciiTheme="minorHAnsi" w:hAnsiTheme="minorHAnsi"/>
          <w:lang w:val="fr-FR"/>
        </w:rPr>
        <w:tab/>
      </w:r>
      <w:r w:rsidRPr="00E01D00">
        <w:rPr>
          <w:rFonts w:asciiTheme="minorHAnsi" w:eastAsia="Calibri" w:hAnsiTheme="minorHAnsi"/>
          <w:color w:val="000000"/>
          <w:lang w:val="fr-FR"/>
        </w:rPr>
        <w:t>427 06</w:t>
      </w:r>
      <w:r w:rsidRPr="00E01D00">
        <w:rPr>
          <w:rFonts w:asciiTheme="minorHAnsi" w:hAnsiTheme="minorHAnsi"/>
          <w:lang w:val="fr-FR"/>
        </w:rPr>
        <w:tab/>
      </w:r>
      <w:r w:rsidRPr="00944AE1">
        <w:rPr>
          <w:rFonts w:asciiTheme="minorHAnsi" w:eastAsia="Calibri" w:hAnsiTheme="minorHAnsi"/>
          <w:color w:val="000000"/>
          <w:lang w:val="fr-FR"/>
        </w:rPr>
        <w:t>Ooredoo Q.S.C./MOI LTE</w:t>
      </w:r>
    </w:p>
    <w:p w:rsidR="00C42581" w:rsidRPr="00270FAB" w:rsidRDefault="00C42581" w:rsidP="00C42581">
      <w:pPr>
        <w:tabs>
          <w:tab w:val="clear" w:pos="567"/>
          <w:tab w:val="clear" w:pos="5387"/>
          <w:tab w:val="clear" w:pos="5954"/>
          <w:tab w:val="left" w:pos="284"/>
        </w:tabs>
        <w:spacing w:before="136"/>
        <w:rPr>
          <w:position w:val="6"/>
          <w:sz w:val="16"/>
          <w:szCs w:val="16"/>
          <w:lang w:val="fr-FR"/>
        </w:rPr>
      </w:pPr>
      <w:r w:rsidRPr="00270FAB">
        <w:rPr>
          <w:position w:val="6"/>
          <w:sz w:val="16"/>
          <w:szCs w:val="16"/>
          <w:lang w:val="fr-FR"/>
        </w:rPr>
        <w:t>____________</w:t>
      </w:r>
    </w:p>
    <w:p w:rsidR="00944AE1" w:rsidRPr="00944AE1" w:rsidRDefault="00944AE1" w:rsidP="00944AE1">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fr-FR"/>
        </w:rPr>
      </w:pPr>
      <w:r w:rsidRPr="00944AE1">
        <w:rPr>
          <w:rFonts w:ascii="Times New Roman" w:hAnsi="Times New Roman"/>
          <w:lang w:val="fr-FR"/>
        </w:rPr>
        <w:tab/>
      </w:r>
      <w:r w:rsidRPr="00944AE1">
        <w:rPr>
          <w:rFonts w:ascii="Times New Roman" w:hAnsi="Times New Roman"/>
          <w:sz w:val="2"/>
          <w:lang w:val="fr-FR"/>
        </w:rPr>
        <w:tab/>
      </w:r>
    </w:p>
    <w:p w:rsidR="00944AE1" w:rsidRPr="00944AE1" w:rsidRDefault="00944AE1" w:rsidP="00C42581">
      <w:pPr>
        <w:tabs>
          <w:tab w:val="clear" w:pos="567"/>
          <w:tab w:val="clear" w:pos="1276"/>
          <w:tab w:val="clear" w:pos="1843"/>
          <w:tab w:val="clear" w:pos="5387"/>
          <w:tab w:val="clear" w:pos="5954"/>
          <w:tab w:val="left" w:pos="350"/>
          <w:tab w:val="left" w:pos="644"/>
        </w:tabs>
        <w:overflowPunct/>
        <w:autoSpaceDE/>
        <w:autoSpaceDN/>
        <w:adjustRightInd/>
        <w:spacing w:before="0"/>
        <w:jc w:val="left"/>
        <w:textAlignment w:val="auto"/>
        <w:rPr>
          <w:rFonts w:asciiTheme="minorHAnsi" w:hAnsiTheme="minorHAnsi"/>
          <w:sz w:val="16"/>
          <w:szCs w:val="16"/>
          <w:lang w:val="fr-FR"/>
        </w:rPr>
      </w:pPr>
      <w:r w:rsidRPr="00944AE1">
        <w:rPr>
          <w:rFonts w:asciiTheme="minorHAnsi" w:eastAsia="Calibri" w:hAnsiTheme="minorHAnsi"/>
          <w:color w:val="000000"/>
          <w:sz w:val="16"/>
          <w:szCs w:val="16"/>
          <w:lang w:val="fr-FR"/>
        </w:rPr>
        <w:t>MCC:</w:t>
      </w:r>
      <w:r w:rsidR="00C42581">
        <w:rPr>
          <w:rFonts w:asciiTheme="minorHAnsi" w:eastAsia="Calibri" w:hAnsiTheme="minorHAnsi"/>
          <w:color w:val="000000"/>
          <w:sz w:val="16"/>
          <w:szCs w:val="16"/>
          <w:lang w:val="fr-FR"/>
        </w:rPr>
        <w:tab/>
      </w:r>
      <w:r w:rsidRPr="00944AE1">
        <w:rPr>
          <w:rFonts w:asciiTheme="minorHAnsi" w:eastAsia="Calibri" w:hAnsiTheme="minorHAnsi"/>
          <w:color w:val="000000"/>
          <w:sz w:val="16"/>
          <w:szCs w:val="16"/>
          <w:lang w:val="fr-FR"/>
        </w:rPr>
        <w:t>Country Code / Indicatif de pays du mobile / Indicativo de país para el servicio móvil</w:t>
      </w:r>
    </w:p>
    <w:p w:rsidR="00944AE1" w:rsidRPr="00944AE1" w:rsidRDefault="00944AE1" w:rsidP="00C42581">
      <w:pPr>
        <w:tabs>
          <w:tab w:val="clear" w:pos="567"/>
          <w:tab w:val="clear" w:pos="1276"/>
          <w:tab w:val="clear" w:pos="1843"/>
          <w:tab w:val="clear" w:pos="5387"/>
          <w:tab w:val="clear" w:pos="5954"/>
          <w:tab w:val="left" w:pos="350"/>
          <w:tab w:val="left" w:pos="644"/>
        </w:tabs>
        <w:overflowPunct/>
        <w:autoSpaceDE/>
        <w:autoSpaceDN/>
        <w:adjustRightInd/>
        <w:spacing w:before="0"/>
        <w:jc w:val="left"/>
        <w:textAlignment w:val="auto"/>
        <w:rPr>
          <w:rFonts w:asciiTheme="minorHAnsi" w:hAnsiTheme="minorHAnsi"/>
          <w:sz w:val="16"/>
          <w:szCs w:val="16"/>
          <w:lang w:val="fr-FR"/>
        </w:rPr>
      </w:pPr>
      <w:r w:rsidRPr="00944AE1">
        <w:rPr>
          <w:rFonts w:asciiTheme="minorHAnsi" w:eastAsia="Calibri" w:hAnsiTheme="minorHAnsi"/>
          <w:color w:val="000000"/>
          <w:sz w:val="16"/>
          <w:szCs w:val="16"/>
          <w:lang w:val="fr-FR"/>
        </w:rPr>
        <w:t>MNC:</w:t>
      </w:r>
      <w:r w:rsidR="00C42581">
        <w:rPr>
          <w:rFonts w:asciiTheme="minorHAnsi" w:eastAsia="Calibri" w:hAnsiTheme="minorHAnsi"/>
          <w:color w:val="000000"/>
          <w:sz w:val="16"/>
          <w:szCs w:val="16"/>
          <w:lang w:val="fr-FR"/>
        </w:rPr>
        <w:tab/>
      </w:r>
      <w:r w:rsidRPr="00944AE1">
        <w:rPr>
          <w:rFonts w:asciiTheme="minorHAnsi" w:eastAsia="Calibri" w:hAnsiTheme="minorHAnsi"/>
          <w:color w:val="000000"/>
          <w:sz w:val="16"/>
          <w:szCs w:val="16"/>
          <w:lang w:val="fr-FR"/>
        </w:rPr>
        <w:t>Network Code / Code de réseau mobile / Indicativo de red para el servicio móvil</w:t>
      </w:r>
    </w:p>
    <w:p w:rsidR="00944AE1" w:rsidRPr="00E01D00" w:rsidRDefault="00944AE1" w:rsidP="003D2BAC">
      <w:pPr>
        <w:rPr>
          <w:lang w:val="fr-FR"/>
        </w:rPr>
      </w:pPr>
    </w:p>
    <w:p w:rsidR="0058676B" w:rsidRPr="00992FEE" w:rsidRDefault="0058676B" w:rsidP="0058676B">
      <w:pPr>
        <w:pStyle w:val="Heading20"/>
        <w:rPr>
          <w:lang w:val="en-US"/>
        </w:rPr>
      </w:pPr>
      <w:bookmarkStart w:id="671" w:name="_Toc303344273"/>
      <w:bookmarkStart w:id="672" w:name="_Toc311103669"/>
      <w:bookmarkStart w:id="673" w:name="_Toc370373505"/>
      <w:r w:rsidRPr="00992FEE">
        <w:rPr>
          <w:lang w:val="en-US"/>
        </w:rPr>
        <w:t>List of ITU Carrier Codes</w:t>
      </w:r>
      <w:r w:rsidRPr="00992FEE">
        <w:rPr>
          <w:lang w:val="en-US"/>
        </w:rPr>
        <w:br/>
        <w:t>(According to ITU-T Recommendation M.1400 (07/2006))</w:t>
      </w:r>
      <w:bookmarkEnd w:id="671"/>
      <w:r w:rsidRPr="00992FEE">
        <w:rPr>
          <w:lang w:val="en-US"/>
        </w:rPr>
        <w:br/>
        <w:t>(Position on 1 June 2011)</w:t>
      </w:r>
      <w:bookmarkEnd w:id="672"/>
      <w:bookmarkEnd w:id="673"/>
    </w:p>
    <w:p w:rsidR="0058676B" w:rsidRPr="00BF7171" w:rsidRDefault="0058676B" w:rsidP="0058676B">
      <w:pPr>
        <w:spacing w:before="240"/>
        <w:jc w:val="center"/>
        <w:rPr>
          <w:rFonts w:asciiTheme="minorHAnsi" w:hAnsiTheme="minorHAnsi"/>
        </w:rPr>
      </w:pPr>
      <w:r w:rsidRPr="00992FEE">
        <w:rPr>
          <w:rFonts w:asciiTheme="minorHAnsi" w:hAnsiTheme="minorHAnsi"/>
        </w:rPr>
        <w:t>(Annex to ITU Operational Bulletin No. 981 – 1.VI.2011)</w:t>
      </w:r>
      <w:r w:rsidRPr="00992FEE">
        <w:rPr>
          <w:rFonts w:asciiTheme="minorHAnsi" w:hAnsiTheme="minorHAnsi"/>
        </w:rPr>
        <w:br/>
      </w:r>
      <w:r w:rsidRPr="00BF7171">
        <w:rPr>
          <w:rFonts w:asciiTheme="minorHAnsi" w:hAnsiTheme="minorHAnsi"/>
        </w:rPr>
        <w:t>(Amendment N</w:t>
      </w:r>
      <w:r>
        <w:rPr>
          <w:rFonts w:asciiTheme="minorHAnsi" w:hAnsiTheme="minorHAnsi"/>
        </w:rPr>
        <w:t>o. 22</w:t>
      </w:r>
      <w:r w:rsidRPr="00BF7171">
        <w:rPr>
          <w:rFonts w:asciiTheme="minorHAnsi" w:hAnsiTheme="minorHAnsi"/>
        </w:rPr>
        <w:t>)</w:t>
      </w:r>
    </w:p>
    <w:p w:rsidR="0058676B" w:rsidRPr="00E01D00" w:rsidRDefault="0058676B" w:rsidP="0058676B">
      <w:pPr>
        <w:rPr>
          <w:lang w:val="en-US"/>
        </w:rPr>
      </w:pPr>
    </w:p>
    <w:tbl>
      <w:tblPr>
        <w:tblW w:w="9072" w:type="dxa"/>
        <w:jc w:val="center"/>
        <w:tblLook w:val="04A0"/>
      </w:tblPr>
      <w:tblGrid>
        <w:gridCol w:w="3504"/>
        <w:gridCol w:w="2500"/>
        <w:gridCol w:w="3068"/>
      </w:tblGrid>
      <w:tr w:rsidR="0058676B" w:rsidTr="00B504B0">
        <w:trPr>
          <w:jc w:val="center"/>
        </w:trPr>
        <w:tc>
          <w:tcPr>
            <w:tcW w:w="7054" w:type="dxa"/>
            <w:gridSpan w:val="2"/>
            <w:hideMark/>
          </w:tcPr>
          <w:p w:rsidR="0058676B" w:rsidRPr="00E01D00" w:rsidRDefault="0058676B" w:rsidP="0058676B">
            <w:pPr>
              <w:widowControl w:val="0"/>
              <w:tabs>
                <w:tab w:val="left" w:pos="3582"/>
              </w:tabs>
              <w:spacing w:before="40" w:after="40" w:line="276" w:lineRule="auto"/>
              <w:ind w:hanging="90"/>
              <w:rPr>
                <w:rFonts w:cs="Arial"/>
                <w:b/>
                <w:bCs/>
                <w:i/>
                <w:iCs/>
                <w:lang w:val="en-US"/>
              </w:rPr>
            </w:pPr>
            <w:r w:rsidRPr="00E01D00">
              <w:rPr>
                <w:rFonts w:cs="Arial"/>
                <w:b/>
                <w:bCs/>
                <w:i/>
                <w:iCs/>
                <w:lang w:val="en-US"/>
              </w:rPr>
              <w:t>Country or area/ISO code</w:t>
            </w:r>
            <w:r w:rsidRPr="00E01D00">
              <w:rPr>
                <w:rFonts w:cs="Arial"/>
                <w:b/>
                <w:bCs/>
                <w:i/>
                <w:iCs/>
                <w:lang w:val="en-US"/>
              </w:rPr>
              <w:tab/>
              <w:t>Company Code</w:t>
            </w:r>
          </w:p>
        </w:tc>
        <w:tc>
          <w:tcPr>
            <w:tcW w:w="3544" w:type="dxa"/>
            <w:hideMark/>
          </w:tcPr>
          <w:p w:rsidR="0058676B" w:rsidRDefault="0058676B" w:rsidP="00B504B0">
            <w:pPr>
              <w:widowControl w:val="0"/>
              <w:tabs>
                <w:tab w:val="left" w:pos="662"/>
              </w:tabs>
              <w:spacing w:before="40" w:after="40" w:line="276" w:lineRule="auto"/>
              <w:rPr>
                <w:rFonts w:cs="Arial"/>
                <w:b/>
                <w:bCs/>
                <w:i/>
                <w:iCs/>
              </w:rPr>
            </w:pPr>
            <w:r w:rsidRPr="00E01D00">
              <w:rPr>
                <w:rFonts w:cs="Arial"/>
                <w:b/>
                <w:bCs/>
                <w:i/>
                <w:iCs/>
                <w:lang w:val="en-US"/>
              </w:rPr>
              <w:tab/>
            </w:r>
            <w:r>
              <w:rPr>
                <w:rFonts w:cs="Arial"/>
                <w:b/>
                <w:bCs/>
                <w:i/>
                <w:iCs/>
              </w:rPr>
              <w:t>Contact</w:t>
            </w:r>
          </w:p>
        </w:tc>
      </w:tr>
      <w:tr w:rsidR="0058676B" w:rsidRPr="00B9022B" w:rsidTr="00B504B0">
        <w:trPr>
          <w:jc w:val="center"/>
        </w:trPr>
        <w:tc>
          <w:tcPr>
            <w:tcW w:w="4077" w:type="dxa"/>
            <w:hideMark/>
          </w:tcPr>
          <w:p w:rsidR="0058676B" w:rsidRDefault="0058676B" w:rsidP="00B504B0">
            <w:pPr>
              <w:widowControl w:val="0"/>
              <w:spacing w:before="71" w:line="276" w:lineRule="auto"/>
              <w:rPr>
                <w:rFonts w:eastAsia="SimSun" w:cs="Arial"/>
                <w:b/>
                <w:bCs/>
                <w:i/>
                <w:iCs/>
                <w:lang w:val="fr-CH"/>
              </w:rPr>
            </w:pPr>
            <w:r w:rsidRPr="0058676B">
              <w:rPr>
                <w:rFonts w:cs="Arial"/>
                <w:b/>
                <w:bCs/>
                <w:i/>
                <w:iCs/>
                <w:lang w:val="fr-FR"/>
              </w:rPr>
              <w:t>Company Name/Address</w:t>
            </w:r>
          </w:p>
        </w:tc>
        <w:tc>
          <w:tcPr>
            <w:tcW w:w="2977" w:type="dxa"/>
          </w:tcPr>
          <w:p w:rsidR="0058676B" w:rsidRDefault="0058676B" w:rsidP="00B504B0">
            <w:pPr>
              <w:widowControl w:val="0"/>
              <w:spacing w:before="71" w:line="276" w:lineRule="auto"/>
              <w:rPr>
                <w:rFonts w:eastAsia="SimSun" w:cs="Arial"/>
                <w:b/>
                <w:bCs/>
                <w:i/>
                <w:iCs/>
                <w:lang w:val="fr-FR"/>
              </w:rPr>
            </w:pPr>
            <w:r>
              <w:rPr>
                <w:rFonts w:cs="Arial"/>
                <w:b/>
                <w:bCs/>
                <w:i/>
                <w:iCs/>
                <w:lang w:val="fr-FR"/>
              </w:rPr>
              <w:t xml:space="preserve">   </w:t>
            </w:r>
            <w:r w:rsidRPr="0058676B">
              <w:rPr>
                <w:rFonts w:cs="Arial"/>
                <w:b/>
                <w:bCs/>
                <w:i/>
                <w:iCs/>
                <w:lang w:val="fr-FR"/>
              </w:rPr>
              <w:t>(carrier code)</w:t>
            </w:r>
          </w:p>
        </w:tc>
        <w:tc>
          <w:tcPr>
            <w:tcW w:w="3544" w:type="dxa"/>
          </w:tcPr>
          <w:p w:rsidR="0058676B" w:rsidRDefault="0058676B" w:rsidP="00B504B0">
            <w:pPr>
              <w:widowControl w:val="0"/>
              <w:spacing w:before="71" w:line="276" w:lineRule="auto"/>
              <w:rPr>
                <w:rFonts w:eastAsia="SimSun" w:cs="Arial"/>
                <w:b/>
                <w:bCs/>
                <w:i/>
                <w:iCs/>
                <w:lang w:val="fr-FR"/>
              </w:rPr>
            </w:pPr>
          </w:p>
        </w:tc>
      </w:tr>
    </w:tbl>
    <w:p w:rsidR="0058676B" w:rsidRDefault="0058676B" w:rsidP="0058676B">
      <w:pPr>
        <w:spacing w:before="0"/>
        <w:rPr>
          <w:lang w:val="fr-FR"/>
        </w:rPr>
      </w:pPr>
    </w:p>
    <w:p w:rsidR="0058676B" w:rsidRPr="00E01D00" w:rsidRDefault="0058676B" w:rsidP="0058676B">
      <w:pPr>
        <w:rPr>
          <w:b/>
          <w:bCs/>
          <w:i/>
          <w:iCs/>
          <w:lang w:val="es-ES"/>
        </w:rPr>
      </w:pPr>
      <w:r>
        <w:rPr>
          <w:rFonts w:eastAsia="SimSun"/>
          <w:b/>
          <w:i/>
          <w:lang w:val="es-ES"/>
        </w:rPr>
        <w:t>Germany (República Federal de)</w:t>
      </w:r>
      <w:r w:rsidRPr="00E01D00">
        <w:rPr>
          <w:b/>
          <w:bCs/>
          <w:i/>
          <w:iCs/>
          <w:lang w:val="es-ES"/>
        </w:rPr>
        <w:t xml:space="preserve"> / DEU   LIR</w:t>
      </w:r>
    </w:p>
    <w:p w:rsidR="0058676B" w:rsidRPr="00E01D00" w:rsidRDefault="0058676B" w:rsidP="0058676B">
      <w:pPr>
        <w:spacing w:before="0"/>
        <w:rPr>
          <w:lang w:val="es-ES"/>
        </w:rPr>
      </w:pPr>
    </w:p>
    <w:tbl>
      <w:tblPr>
        <w:tblW w:w="9072" w:type="dxa"/>
        <w:jc w:val="center"/>
        <w:tblLayout w:type="fixed"/>
        <w:tblLook w:val="04A0"/>
      </w:tblPr>
      <w:tblGrid>
        <w:gridCol w:w="3885"/>
        <w:gridCol w:w="885"/>
        <w:gridCol w:w="529"/>
        <w:gridCol w:w="872"/>
        <w:gridCol w:w="2181"/>
        <w:gridCol w:w="720"/>
      </w:tblGrid>
      <w:tr w:rsidR="0058676B" w:rsidRPr="00693B06" w:rsidTr="00B504B0">
        <w:trPr>
          <w:gridAfter w:val="1"/>
          <w:wAfter w:w="848" w:type="dxa"/>
          <w:jc w:val="center"/>
        </w:trPr>
        <w:tc>
          <w:tcPr>
            <w:tcW w:w="4570" w:type="dxa"/>
            <w:hideMark/>
          </w:tcPr>
          <w:p w:rsidR="0058676B" w:rsidRPr="00E01D00" w:rsidRDefault="0058676B" w:rsidP="0058676B">
            <w:pPr>
              <w:widowControl w:val="0"/>
              <w:spacing w:before="71" w:line="276" w:lineRule="auto"/>
              <w:rPr>
                <w:rFonts w:asciiTheme="minorHAnsi" w:eastAsia="SimSun" w:hAnsiTheme="minorHAnsi" w:cs="Arial"/>
                <w:b/>
                <w:bCs/>
                <w:i/>
                <w:iCs/>
                <w:lang w:val="en-US"/>
              </w:rPr>
            </w:pPr>
            <w:r w:rsidRPr="00E01D00">
              <w:rPr>
                <w:rFonts w:eastAsia="SimSun"/>
                <w:b/>
                <w:i/>
                <w:lang w:val="en-US"/>
              </w:rPr>
              <w:t>Germany (</w:t>
            </w:r>
            <w:r w:rsidR="00707F81" w:rsidRPr="00DE6300">
              <w:rPr>
                <w:rFonts w:eastAsia="SimSun" w:cs="Arial"/>
                <w:b/>
                <w:bCs/>
                <w:i/>
                <w:iCs/>
                <w:color w:val="000000"/>
              </w:rPr>
              <w:t>Federal Republic of</w:t>
            </w:r>
            <w:r w:rsidRPr="00E01D00">
              <w:rPr>
                <w:rFonts w:eastAsia="SimSun"/>
                <w:b/>
                <w:i/>
                <w:lang w:val="en-US"/>
              </w:rPr>
              <w:t>)</w:t>
            </w:r>
            <w:r w:rsidRPr="00E01D00">
              <w:rPr>
                <w:rFonts w:asciiTheme="minorHAnsi" w:hAnsiTheme="minorHAnsi" w:cs="Calibri"/>
                <w:b/>
                <w:bCs/>
                <w:i/>
                <w:iCs/>
                <w:lang w:val="en-US"/>
              </w:rPr>
              <w:t xml:space="preserve"> / DEU</w:t>
            </w:r>
          </w:p>
        </w:tc>
        <w:tc>
          <w:tcPr>
            <w:tcW w:w="1007" w:type="dxa"/>
          </w:tcPr>
          <w:p w:rsidR="0058676B" w:rsidRPr="00E01D00" w:rsidRDefault="0058676B" w:rsidP="00B504B0">
            <w:pPr>
              <w:widowControl w:val="0"/>
              <w:spacing w:before="71" w:line="276" w:lineRule="auto"/>
              <w:jc w:val="center"/>
              <w:rPr>
                <w:rFonts w:asciiTheme="minorHAnsi" w:eastAsia="SimSun" w:hAnsiTheme="minorHAnsi" w:cs="Arial"/>
                <w:b/>
                <w:bCs/>
                <w:i/>
                <w:iCs/>
                <w:lang w:val="en-US"/>
              </w:rPr>
            </w:pPr>
          </w:p>
        </w:tc>
        <w:tc>
          <w:tcPr>
            <w:tcW w:w="4173" w:type="dxa"/>
            <w:gridSpan w:val="3"/>
          </w:tcPr>
          <w:p w:rsidR="0058676B" w:rsidRPr="00E01D00" w:rsidRDefault="0058676B" w:rsidP="00B504B0">
            <w:pPr>
              <w:widowControl w:val="0"/>
              <w:spacing w:before="71" w:line="276" w:lineRule="auto"/>
              <w:rPr>
                <w:rFonts w:asciiTheme="minorHAnsi" w:eastAsia="SimSun" w:hAnsiTheme="minorHAnsi" w:cs="Arial"/>
                <w:b/>
                <w:bCs/>
                <w:i/>
                <w:iCs/>
                <w:lang w:val="en-US"/>
              </w:rPr>
            </w:pPr>
          </w:p>
        </w:tc>
      </w:tr>
      <w:tr w:rsidR="0058676B" w:rsidRPr="00693B06" w:rsidTr="00B504B0">
        <w:trPr>
          <w:jc w:val="center"/>
        </w:trPr>
        <w:tc>
          <w:tcPr>
            <w:tcW w:w="6204" w:type="dxa"/>
            <w:gridSpan w:val="3"/>
          </w:tcPr>
          <w:p w:rsidR="0058676B" w:rsidRPr="00693B06" w:rsidRDefault="0058676B" w:rsidP="00B504B0">
            <w:pPr>
              <w:tabs>
                <w:tab w:val="left" w:pos="426"/>
                <w:tab w:val="left" w:pos="4140"/>
                <w:tab w:val="left" w:pos="4230"/>
              </w:tabs>
              <w:spacing w:before="40" w:after="40"/>
              <w:rPr>
                <w:rFonts w:asciiTheme="minorHAnsi" w:hAnsiTheme="minorHAnsi" w:cstheme="minorBidi"/>
              </w:rPr>
            </w:pPr>
            <w:r w:rsidRPr="00693B06">
              <w:rPr>
                <w:rFonts w:asciiTheme="minorHAnsi" w:hAnsiTheme="minorHAnsi" w:cstheme="minorBidi"/>
              </w:rPr>
              <w:t>inexio Informationstechnologie und Telekommunikation K</w:t>
            </w:r>
            <w:r w:rsidR="00653E62" w:rsidRPr="00693B06">
              <w:rPr>
                <w:rFonts w:asciiTheme="minorHAnsi" w:hAnsiTheme="minorHAnsi" w:cstheme="minorBidi"/>
              </w:rPr>
              <w:t>g</w:t>
            </w:r>
            <w:r w:rsidRPr="00693B06">
              <w:rPr>
                <w:rFonts w:asciiTheme="minorHAnsi" w:hAnsiTheme="minorHAnsi" w:cstheme="minorBidi"/>
              </w:rPr>
              <w:t>aA</w:t>
            </w:r>
          </w:p>
        </w:tc>
        <w:tc>
          <w:tcPr>
            <w:tcW w:w="992" w:type="dxa"/>
          </w:tcPr>
          <w:p w:rsidR="0058676B" w:rsidRPr="00693B06" w:rsidRDefault="0058676B" w:rsidP="00B504B0">
            <w:pPr>
              <w:widowControl w:val="0"/>
              <w:spacing w:before="40" w:after="40"/>
              <w:jc w:val="center"/>
              <w:rPr>
                <w:rFonts w:asciiTheme="minorHAnsi" w:eastAsia="SimSun" w:hAnsiTheme="minorHAnsi" w:cstheme="minorBidi"/>
                <w:color w:val="000000"/>
              </w:rPr>
            </w:pPr>
            <w:r w:rsidRPr="00693B06">
              <w:rPr>
                <w:rFonts w:asciiTheme="minorHAnsi" w:eastAsia="SimSun" w:hAnsiTheme="minorHAnsi" w:cstheme="minorBidi"/>
                <w:color w:val="000000"/>
              </w:rPr>
              <w:t>INEXIO</w:t>
            </w:r>
          </w:p>
        </w:tc>
        <w:tc>
          <w:tcPr>
            <w:tcW w:w="3402" w:type="dxa"/>
            <w:gridSpan w:val="2"/>
          </w:tcPr>
          <w:p w:rsidR="0058676B" w:rsidRPr="00693B06" w:rsidRDefault="0058676B" w:rsidP="00B504B0">
            <w:pPr>
              <w:widowControl w:val="0"/>
              <w:spacing w:before="40" w:after="40"/>
              <w:rPr>
                <w:rFonts w:asciiTheme="minorHAnsi" w:eastAsia="SimSun" w:hAnsiTheme="minorHAnsi" w:cstheme="minorBidi"/>
                <w:color w:val="000000"/>
              </w:rPr>
            </w:pPr>
            <w:r w:rsidRPr="00693B06">
              <w:rPr>
                <w:rFonts w:asciiTheme="minorHAnsi" w:eastAsia="SimSun" w:hAnsiTheme="minorHAnsi" w:cstheme="minorBidi"/>
                <w:color w:val="000000"/>
              </w:rPr>
              <w:tab/>
            </w:r>
          </w:p>
        </w:tc>
      </w:tr>
      <w:tr w:rsidR="0058676B" w:rsidRPr="00693B06" w:rsidTr="00B504B0">
        <w:trPr>
          <w:jc w:val="center"/>
        </w:trPr>
        <w:tc>
          <w:tcPr>
            <w:tcW w:w="6204" w:type="dxa"/>
            <w:gridSpan w:val="3"/>
          </w:tcPr>
          <w:p w:rsidR="0058676B" w:rsidRPr="00693B06" w:rsidRDefault="0058676B" w:rsidP="00B504B0">
            <w:pPr>
              <w:widowControl w:val="0"/>
              <w:tabs>
                <w:tab w:val="clear" w:pos="567"/>
                <w:tab w:val="left" w:pos="174"/>
              </w:tabs>
              <w:spacing w:before="71"/>
              <w:rPr>
                <w:rFonts w:asciiTheme="minorHAnsi" w:eastAsia="SimSun" w:hAnsiTheme="minorHAnsi" w:cstheme="minorBidi"/>
                <w:color w:val="000000"/>
              </w:rPr>
            </w:pPr>
            <w:r>
              <w:rPr>
                <w:rFonts w:asciiTheme="minorHAnsi" w:eastAsia="SimSun" w:hAnsiTheme="minorHAnsi" w:cstheme="minorBidi"/>
                <w:color w:val="000000"/>
              </w:rPr>
              <w:tab/>
            </w:r>
            <w:r w:rsidRPr="00693B06">
              <w:rPr>
                <w:rFonts w:asciiTheme="minorHAnsi" w:eastAsia="SimSun" w:hAnsiTheme="minorHAnsi" w:cstheme="minorBidi"/>
                <w:color w:val="000000"/>
              </w:rPr>
              <w:t>Am Saaraltarm 1</w:t>
            </w:r>
          </w:p>
        </w:tc>
        <w:tc>
          <w:tcPr>
            <w:tcW w:w="992" w:type="dxa"/>
          </w:tcPr>
          <w:p w:rsidR="0058676B" w:rsidRPr="00693B06" w:rsidRDefault="0058676B" w:rsidP="00B504B0">
            <w:pPr>
              <w:widowControl w:val="0"/>
              <w:spacing w:before="71"/>
              <w:jc w:val="center"/>
              <w:rPr>
                <w:rFonts w:asciiTheme="minorHAnsi" w:eastAsia="SimSun" w:hAnsiTheme="minorHAnsi" w:cstheme="minorBidi"/>
                <w:color w:val="000000"/>
              </w:rPr>
            </w:pPr>
          </w:p>
        </w:tc>
        <w:tc>
          <w:tcPr>
            <w:tcW w:w="3402" w:type="dxa"/>
            <w:gridSpan w:val="2"/>
          </w:tcPr>
          <w:p w:rsidR="0058676B" w:rsidRPr="00693B06" w:rsidRDefault="0058676B" w:rsidP="00B504B0">
            <w:pPr>
              <w:widowControl w:val="0"/>
              <w:tabs>
                <w:tab w:val="clear" w:pos="567"/>
                <w:tab w:val="left" w:pos="702"/>
              </w:tabs>
              <w:spacing w:before="71"/>
              <w:rPr>
                <w:rFonts w:asciiTheme="minorHAnsi" w:eastAsia="SimSun" w:hAnsiTheme="minorHAnsi" w:cstheme="minorBidi"/>
                <w:color w:val="000000"/>
              </w:rPr>
            </w:pPr>
            <w:r w:rsidRPr="00693B06">
              <w:rPr>
                <w:rFonts w:asciiTheme="minorHAnsi" w:eastAsia="SimSun" w:hAnsiTheme="minorHAnsi" w:cstheme="minorBidi"/>
              </w:rPr>
              <w:t>Tel:</w:t>
            </w:r>
            <w:r>
              <w:rPr>
                <w:rFonts w:asciiTheme="minorHAnsi" w:eastAsia="SimSun" w:hAnsiTheme="minorHAnsi" w:cstheme="minorBidi"/>
              </w:rPr>
              <w:tab/>
            </w:r>
            <w:r w:rsidRPr="00693B06">
              <w:rPr>
                <w:rFonts w:asciiTheme="minorHAnsi" w:eastAsiaTheme="minorEastAsia" w:hAnsiTheme="minorHAnsi" w:cstheme="minorBidi"/>
                <w:lang w:eastAsia="zh-CN"/>
              </w:rPr>
              <w:t>+ 49 6831 5030 0</w:t>
            </w:r>
          </w:p>
        </w:tc>
      </w:tr>
      <w:tr w:rsidR="0058676B" w:rsidRPr="00693B06" w:rsidTr="00B504B0">
        <w:trPr>
          <w:jc w:val="center"/>
        </w:trPr>
        <w:tc>
          <w:tcPr>
            <w:tcW w:w="6204" w:type="dxa"/>
            <w:gridSpan w:val="3"/>
          </w:tcPr>
          <w:p w:rsidR="0058676B" w:rsidRPr="00693B06" w:rsidRDefault="0058676B" w:rsidP="00B504B0">
            <w:pPr>
              <w:widowControl w:val="0"/>
              <w:tabs>
                <w:tab w:val="clear" w:pos="567"/>
                <w:tab w:val="left" w:pos="174"/>
              </w:tabs>
              <w:spacing w:before="71"/>
              <w:rPr>
                <w:rFonts w:asciiTheme="minorHAnsi" w:eastAsia="SimSun" w:hAnsiTheme="minorHAnsi" w:cstheme="minorBidi"/>
                <w:color w:val="000000"/>
              </w:rPr>
            </w:pPr>
            <w:r>
              <w:rPr>
                <w:rFonts w:asciiTheme="minorHAnsi" w:eastAsia="SimSun" w:hAnsiTheme="minorHAnsi" w:cstheme="minorBidi"/>
                <w:color w:val="000000"/>
              </w:rPr>
              <w:tab/>
            </w:r>
            <w:r w:rsidRPr="00693B06">
              <w:rPr>
                <w:rFonts w:asciiTheme="minorHAnsi" w:eastAsia="SimSun" w:hAnsiTheme="minorHAnsi" w:cstheme="minorBidi"/>
                <w:color w:val="000000"/>
              </w:rPr>
              <w:t>66740 SAARLOUIS</w:t>
            </w:r>
          </w:p>
        </w:tc>
        <w:tc>
          <w:tcPr>
            <w:tcW w:w="992" w:type="dxa"/>
          </w:tcPr>
          <w:p w:rsidR="0058676B" w:rsidRPr="00693B06" w:rsidRDefault="0058676B" w:rsidP="00B504B0">
            <w:pPr>
              <w:widowControl w:val="0"/>
              <w:spacing w:before="71"/>
              <w:jc w:val="center"/>
              <w:rPr>
                <w:rFonts w:asciiTheme="minorHAnsi" w:eastAsia="SimSun" w:hAnsiTheme="minorHAnsi" w:cstheme="minorBidi"/>
                <w:color w:val="000000"/>
              </w:rPr>
            </w:pPr>
          </w:p>
        </w:tc>
        <w:tc>
          <w:tcPr>
            <w:tcW w:w="3402" w:type="dxa"/>
            <w:gridSpan w:val="2"/>
          </w:tcPr>
          <w:p w:rsidR="0058676B" w:rsidRPr="00693B06" w:rsidRDefault="0058676B" w:rsidP="00B504B0">
            <w:pPr>
              <w:widowControl w:val="0"/>
              <w:tabs>
                <w:tab w:val="clear" w:pos="567"/>
                <w:tab w:val="left" w:pos="702"/>
              </w:tabs>
              <w:spacing w:before="71"/>
              <w:rPr>
                <w:rFonts w:asciiTheme="minorHAnsi" w:eastAsia="SimSun" w:hAnsiTheme="minorHAnsi" w:cstheme="minorBidi"/>
                <w:color w:val="000000"/>
              </w:rPr>
            </w:pPr>
            <w:r w:rsidRPr="00693B06">
              <w:rPr>
                <w:rFonts w:asciiTheme="minorHAnsi" w:eastAsia="SimSun" w:hAnsiTheme="minorHAnsi" w:cstheme="minorBidi"/>
                <w:color w:val="000000"/>
              </w:rPr>
              <w:t>Fax:</w:t>
            </w:r>
            <w:r>
              <w:rPr>
                <w:rFonts w:asciiTheme="minorHAnsi" w:eastAsia="SimSun" w:hAnsiTheme="minorHAnsi" w:cstheme="minorBidi"/>
                <w:color w:val="000000"/>
              </w:rPr>
              <w:tab/>
            </w:r>
            <w:r w:rsidRPr="00693B06">
              <w:rPr>
                <w:rFonts w:asciiTheme="minorHAnsi" w:eastAsiaTheme="minorEastAsia" w:hAnsiTheme="minorHAnsi" w:cstheme="minorBidi"/>
                <w:lang w:eastAsia="zh-CN"/>
              </w:rPr>
              <w:t>+ 49 6831 5030 120</w:t>
            </w:r>
          </w:p>
        </w:tc>
      </w:tr>
      <w:tr w:rsidR="0058676B" w:rsidRPr="00693B06" w:rsidTr="00B504B0">
        <w:trPr>
          <w:jc w:val="center"/>
        </w:trPr>
        <w:tc>
          <w:tcPr>
            <w:tcW w:w="6204" w:type="dxa"/>
            <w:gridSpan w:val="3"/>
          </w:tcPr>
          <w:p w:rsidR="0058676B" w:rsidRPr="00693B06" w:rsidRDefault="0058676B" w:rsidP="00B504B0">
            <w:pPr>
              <w:widowControl w:val="0"/>
              <w:spacing w:before="71"/>
              <w:rPr>
                <w:rFonts w:asciiTheme="minorHAnsi" w:eastAsia="SimSun" w:hAnsiTheme="minorHAnsi" w:cstheme="minorBidi"/>
                <w:color w:val="000000"/>
              </w:rPr>
            </w:pPr>
          </w:p>
        </w:tc>
        <w:tc>
          <w:tcPr>
            <w:tcW w:w="992" w:type="dxa"/>
          </w:tcPr>
          <w:p w:rsidR="0058676B" w:rsidRPr="00693B06" w:rsidRDefault="0058676B" w:rsidP="00B504B0">
            <w:pPr>
              <w:widowControl w:val="0"/>
              <w:spacing w:before="71"/>
              <w:jc w:val="center"/>
              <w:rPr>
                <w:rFonts w:asciiTheme="minorHAnsi" w:eastAsia="SimSun" w:hAnsiTheme="minorHAnsi" w:cstheme="minorBidi"/>
                <w:color w:val="000000"/>
              </w:rPr>
            </w:pPr>
          </w:p>
        </w:tc>
        <w:tc>
          <w:tcPr>
            <w:tcW w:w="3402" w:type="dxa"/>
            <w:gridSpan w:val="2"/>
          </w:tcPr>
          <w:p w:rsidR="0058676B" w:rsidRPr="00693B06" w:rsidRDefault="0058676B" w:rsidP="00B504B0">
            <w:pPr>
              <w:widowControl w:val="0"/>
              <w:tabs>
                <w:tab w:val="clear" w:pos="567"/>
                <w:tab w:val="left" w:pos="702"/>
              </w:tabs>
              <w:spacing w:before="71"/>
              <w:rPr>
                <w:rFonts w:asciiTheme="minorHAnsi" w:eastAsia="SimSun" w:hAnsiTheme="minorHAnsi" w:cstheme="minorBidi"/>
                <w:color w:val="000000"/>
              </w:rPr>
            </w:pPr>
            <w:r w:rsidRPr="00693B06">
              <w:rPr>
                <w:rFonts w:asciiTheme="minorHAnsi" w:eastAsia="SimSun" w:hAnsiTheme="minorHAnsi" w:cstheme="minorBidi"/>
                <w:color w:val="000000"/>
              </w:rPr>
              <w:t>E-mail:</w:t>
            </w:r>
            <w:r>
              <w:rPr>
                <w:rFonts w:asciiTheme="minorHAnsi" w:eastAsia="SimSun" w:hAnsiTheme="minorHAnsi" w:cstheme="minorBidi"/>
                <w:color w:val="000000"/>
              </w:rPr>
              <w:tab/>
            </w:r>
            <w:hyperlink r:id="rId33" w:history="1">
              <w:r w:rsidR="00653E62" w:rsidRPr="0022278D">
                <w:rPr>
                  <w:rStyle w:val="Hyperlink"/>
                  <w:rFonts w:asciiTheme="minorHAnsi" w:eastAsia="SimSun" w:hAnsiTheme="minorHAnsi" w:cstheme="minorBidi"/>
                </w:rPr>
                <w:t>info@inexio.net</w:t>
              </w:r>
            </w:hyperlink>
          </w:p>
        </w:tc>
      </w:tr>
    </w:tbl>
    <w:p w:rsidR="0058676B" w:rsidRDefault="0058676B" w:rsidP="0058676B"/>
    <w:p w:rsidR="0058676B" w:rsidRPr="00E01D00" w:rsidRDefault="0058676B" w:rsidP="005867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b/>
          <w:bCs/>
          <w:i/>
          <w:iCs/>
          <w:color w:val="000000"/>
        </w:rPr>
      </w:pPr>
      <w:r w:rsidRPr="00E01D00">
        <w:rPr>
          <w:rFonts w:asciiTheme="minorHAnsi" w:eastAsia="SimSun" w:hAnsiTheme="minorHAnsi" w:cs="Arial"/>
          <w:b/>
          <w:bCs/>
          <w:i/>
          <w:iCs/>
          <w:color w:val="000000"/>
        </w:rPr>
        <w:br w:type="page"/>
      </w:r>
    </w:p>
    <w:p w:rsidR="0058676B" w:rsidRPr="00D34A47" w:rsidRDefault="0058676B" w:rsidP="0058676B">
      <w:pPr>
        <w:widowControl w:val="0"/>
        <w:tabs>
          <w:tab w:val="clear" w:pos="567"/>
          <w:tab w:val="clear" w:pos="1276"/>
          <w:tab w:val="clear" w:pos="1843"/>
          <w:tab w:val="clear" w:pos="5387"/>
          <w:tab w:val="clear" w:pos="5954"/>
        </w:tabs>
        <w:spacing w:before="53"/>
        <w:jc w:val="left"/>
        <w:rPr>
          <w:rFonts w:asciiTheme="minorHAnsi" w:eastAsia="SimSun" w:hAnsiTheme="minorHAnsi" w:cs="Arial"/>
          <w:b/>
          <w:bCs/>
          <w:i/>
          <w:iCs/>
          <w:color w:val="000000"/>
          <w:lang w:val="fr-CH"/>
        </w:rPr>
      </w:pPr>
      <w:r w:rsidRPr="00D34A47">
        <w:rPr>
          <w:rFonts w:asciiTheme="minorHAnsi" w:eastAsia="SimSun" w:hAnsiTheme="minorHAnsi" w:cs="Arial"/>
          <w:b/>
          <w:bCs/>
          <w:i/>
          <w:iCs/>
          <w:color w:val="000000"/>
          <w:lang w:val="fr-CH"/>
        </w:rPr>
        <w:lastRenderedPageBreak/>
        <w:t>Luxembourg / LUX</w:t>
      </w:r>
      <w:r>
        <w:rPr>
          <w:rFonts w:asciiTheme="minorHAnsi" w:eastAsia="SimSun" w:hAnsiTheme="minorHAnsi" w:cs="Arial"/>
          <w:b/>
          <w:bCs/>
          <w:i/>
          <w:iCs/>
          <w:color w:val="000000"/>
          <w:lang w:val="fr-CH"/>
        </w:rPr>
        <w:t xml:space="preserve">     </w:t>
      </w:r>
      <w:r w:rsidRPr="00D34A47">
        <w:rPr>
          <w:rFonts w:asciiTheme="minorHAnsi" w:eastAsia="SimSun" w:hAnsiTheme="minorHAnsi" w:cs="Arial"/>
          <w:b/>
          <w:bCs/>
          <w:color w:val="000000"/>
          <w:lang w:val="fr-FR"/>
        </w:rPr>
        <w:t>ADD</w:t>
      </w:r>
    </w:p>
    <w:p w:rsidR="0058676B" w:rsidRPr="006B7CC1" w:rsidRDefault="0058676B" w:rsidP="003811DD">
      <w:pPr>
        <w:spacing w:before="0"/>
        <w:rPr>
          <w:lang w:val="es-ES"/>
        </w:rPr>
      </w:pPr>
    </w:p>
    <w:tbl>
      <w:tblPr>
        <w:tblW w:w="9356" w:type="dxa"/>
        <w:tblLayout w:type="fixed"/>
        <w:tblLook w:val="04A0"/>
      </w:tblPr>
      <w:tblGrid>
        <w:gridCol w:w="5148"/>
        <w:gridCol w:w="853"/>
        <w:gridCol w:w="3355"/>
      </w:tblGrid>
      <w:tr w:rsidR="0058676B" w:rsidRPr="006B7CC1" w:rsidTr="00B504B0">
        <w:tc>
          <w:tcPr>
            <w:tcW w:w="5148" w:type="dxa"/>
            <w:hideMark/>
          </w:tcPr>
          <w:p w:rsidR="0058676B" w:rsidRPr="00653E62" w:rsidRDefault="0058676B" w:rsidP="00B504B0">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sidRPr="00653E62">
              <w:rPr>
                <w:rFonts w:asciiTheme="minorHAnsi" w:eastAsia="SimSun" w:hAnsiTheme="minorHAnsi" w:cs="Arial"/>
                <w:b/>
                <w:bCs/>
                <w:i/>
                <w:iCs/>
                <w:color w:val="000000"/>
                <w:lang w:val="fr-CH"/>
              </w:rPr>
              <w:t>Luxembourg / LUX</w:t>
            </w:r>
          </w:p>
        </w:tc>
        <w:tc>
          <w:tcPr>
            <w:tcW w:w="853" w:type="dxa"/>
          </w:tcPr>
          <w:p w:rsidR="0058676B" w:rsidRPr="00D34A47" w:rsidRDefault="0058676B" w:rsidP="00B504B0">
            <w:pPr>
              <w:widowControl w:val="0"/>
              <w:tabs>
                <w:tab w:val="clear" w:pos="567"/>
                <w:tab w:val="clear" w:pos="1276"/>
                <w:tab w:val="clear" w:pos="1843"/>
                <w:tab w:val="clear" w:pos="5387"/>
                <w:tab w:val="clear" w:pos="5954"/>
              </w:tabs>
              <w:spacing w:before="71"/>
              <w:jc w:val="center"/>
              <w:rPr>
                <w:rFonts w:asciiTheme="minorHAnsi" w:eastAsia="SimSun" w:hAnsiTheme="minorHAnsi" w:cs="Arial"/>
                <w:i/>
                <w:iCs/>
                <w:color w:val="000000"/>
                <w:lang w:val="en-US"/>
              </w:rPr>
            </w:pPr>
          </w:p>
        </w:tc>
        <w:tc>
          <w:tcPr>
            <w:tcW w:w="3355" w:type="dxa"/>
          </w:tcPr>
          <w:p w:rsidR="0058676B" w:rsidRPr="00D34A47" w:rsidRDefault="0058676B" w:rsidP="00B504B0">
            <w:pPr>
              <w:widowControl w:val="0"/>
              <w:tabs>
                <w:tab w:val="clear" w:pos="567"/>
                <w:tab w:val="clear" w:pos="1276"/>
                <w:tab w:val="clear" w:pos="1843"/>
                <w:tab w:val="clear" w:pos="5387"/>
                <w:tab w:val="clear" w:pos="5954"/>
              </w:tabs>
              <w:spacing w:before="71"/>
              <w:jc w:val="left"/>
              <w:rPr>
                <w:rFonts w:asciiTheme="minorHAnsi" w:eastAsia="SimSun" w:hAnsiTheme="minorHAnsi" w:cs="Arial"/>
                <w:i/>
                <w:iCs/>
                <w:color w:val="000000"/>
                <w:lang w:val="en-US"/>
              </w:rPr>
            </w:pPr>
          </w:p>
        </w:tc>
      </w:tr>
      <w:tr w:rsidR="0058676B" w:rsidRPr="0094620F" w:rsidTr="00B504B0">
        <w:tc>
          <w:tcPr>
            <w:tcW w:w="5148" w:type="dxa"/>
            <w:hideMark/>
          </w:tcPr>
          <w:p w:rsidR="0058676B" w:rsidRPr="00D34A47" w:rsidRDefault="0058676B" w:rsidP="00B504B0">
            <w:pPr>
              <w:tabs>
                <w:tab w:val="clear" w:pos="567"/>
                <w:tab w:val="clear" w:pos="1276"/>
                <w:tab w:val="clear" w:pos="1843"/>
                <w:tab w:val="clear" w:pos="5387"/>
                <w:tab w:val="clear" w:pos="5954"/>
                <w:tab w:val="left" w:pos="284"/>
                <w:tab w:val="left" w:pos="4140"/>
                <w:tab w:val="left" w:pos="4230"/>
              </w:tabs>
              <w:spacing w:before="0"/>
              <w:jc w:val="left"/>
              <w:rPr>
                <w:rFonts w:asciiTheme="minorHAnsi" w:eastAsia="SimSun" w:hAnsiTheme="minorHAnsi" w:cstheme="minorBidi"/>
                <w:color w:val="000000"/>
                <w:lang w:val="en-US"/>
              </w:rPr>
            </w:pPr>
            <w:r w:rsidRPr="00D34A47">
              <w:rPr>
                <w:rFonts w:asciiTheme="minorHAnsi" w:eastAsia="SimSun" w:hAnsiTheme="minorHAnsi" w:cstheme="minorBidi"/>
                <w:color w:val="000000"/>
                <w:lang w:val="en-US"/>
              </w:rPr>
              <w:tab/>
              <w:t>Blue Communications</w:t>
            </w:r>
          </w:p>
        </w:tc>
        <w:tc>
          <w:tcPr>
            <w:tcW w:w="853" w:type="dxa"/>
            <w:hideMark/>
          </w:tcPr>
          <w:p w:rsidR="0058676B" w:rsidRPr="00D34A47" w:rsidRDefault="0058676B" w:rsidP="00653E62">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r w:rsidRPr="00D34A47">
              <w:rPr>
                <w:rFonts w:asciiTheme="minorHAnsi" w:eastAsia="SimSun" w:hAnsiTheme="minorHAnsi" w:cstheme="minorBidi"/>
                <w:color w:val="000000"/>
                <w:lang w:val="en-US"/>
              </w:rPr>
              <w:t>BLUE</w:t>
            </w:r>
          </w:p>
        </w:tc>
        <w:tc>
          <w:tcPr>
            <w:tcW w:w="3355" w:type="dxa"/>
            <w:hideMark/>
          </w:tcPr>
          <w:p w:rsidR="0058676B" w:rsidRPr="00D34A47" w:rsidRDefault="0058676B" w:rsidP="00653E62">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s-ES"/>
              </w:rPr>
            </w:pPr>
            <w:r w:rsidRPr="00D34A47">
              <w:rPr>
                <w:rFonts w:asciiTheme="minorHAnsi" w:eastAsia="SimSun" w:hAnsiTheme="minorHAnsi" w:cstheme="minorBidi"/>
                <w:color w:val="000000"/>
                <w:lang w:val="es-ES"/>
              </w:rPr>
              <w:t>Mr Luc Van den Bogaert</w:t>
            </w:r>
          </w:p>
        </w:tc>
      </w:tr>
      <w:tr w:rsidR="0058676B" w:rsidRPr="006B7CC1" w:rsidTr="00B504B0">
        <w:tc>
          <w:tcPr>
            <w:tcW w:w="5148" w:type="dxa"/>
            <w:hideMark/>
          </w:tcPr>
          <w:p w:rsidR="0058676B" w:rsidRPr="00D34A47" w:rsidRDefault="0058676B" w:rsidP="003811DD">
            <w:pPr>
              <w:widowControl w:val="0"/>
              <w:tabs>
                <w:tab w:val="clear" w:pos="567"/>
                <w:tab w:val="clear" w:pos="1276"/>
                <w:tab w:val="clear" w:pos="1843"/>
                <w:tab w:val="clear" w:pos="5387"/>
                <w:tab w:val="clear" w:pos="5954"/>
                <w:tab w:val="left" w:pos="449"/>
              </w:tabs>
              <w:spacing w:before="0"/>
              <w:jc w:val="left"/>
              <w:rPr>
                <w:rFonts w:asciiTheme="minorHAnsi" w:eastAsia="SimSun" w:hAnsiTheme="minorHAnsi" w:cstheme="minorBidi"/>
                <w:color w:val="000000"/>
                <w:lang w:val="en-US"/>
              </w:rPr>
            </w:pPr>
            <w:r w:rsidRPr="00D34A47">
              <w:rPr>
                <w:rFonts w:asciiTheme="minorHAnsi" w:eastAsia="SimSun" w:hAnsiTheme="minorHAnsi" w:cstheme="minorBidi"/>
                <w:color w:val="000000"/>
                <w:lang w:val="es-ES"/>
              </w:rPr>
              <w:tab/>
            </w:r>
            <w:r w:rsidRPr="00D34A47">
              <w:rPr>
                <w:rFonts w:asciiTheme="minorHAnsi" w:eastAsia="SimSun" w:hAnsiTheme="minorHAnsi" w:cstheme="minorBidi"/>
                <w:color w:val="000000"/>
                <w:lang w:val="en-US"/>
              </w:rPr>
              <w:t>11, rue de Bitbourg</w:t>
            </w:r>
          </w:p>
        </w:tc>
        <w:tc>
          <w:tcPr>
            <w:tcW w:w="853" w:type="dxa"/>
          </w:tcPr>
          <w:p w:rsidR="0058676B" w:rsidRPr="00D34A47" w:rsidRDefault="0058676B" w:rsidP="003811DD">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3355" w:type="dxa"/>
            <w:hideMark/>
          </w:tcPr>
          <w:p w:rsidR="0058676B" w:rsidRPr="00D34A47" w:rsidRDefault="0058676B" w:rsidP="003811DD">
            <w:pPr>
              <w:widowControl w:val="0"/>
              <w:tabs>
                <w:tab w:val="clear" w:pos="567"/>
                <w:tab w:val="clear" w:pos="1276"/>
                <w:tab w:val="clear" w:pos="1843"/>
                <w:tab w:val="clear" w:pos="5387"/>
                <w:tab w:val="clear" w:pos="5954"/>
                <w:tab w:val="left" w:pos="634"/>
              </w:tabs>
              <w:spacing w:before="0"/>
              <w:jc w:val="left"/>
              <w:rPr>
                <w:rFonts w:asciiTheme="minorHAnsi" w:eastAsia="SimSun" w:hAnsiTheme="minorHAnsi" w:cstheme="minorBidi"/>
                <w:color w:val="000000"/>
                <w:lang w:val="en-US"/>
              </w:rPr>
            </w:pPr>
            <w:r w:rsidRPr="00D34A47">
              <w:rPr>
                <w:rFonts w:asciiTheme="minorHAnsi" w:eastAsia="SimSun" w:hAnsiTheme="minorHAnsi" w:cstheme="minorBidi"/>
                <w:lang w:val="en-US"/>
              </w:rPr>
              <w:t>Tel:</w:t>
            </w:r>
            <w:r>
              <w:rPr>
                <w:rFonts w:asciiTheme="minorHAnsi" w:eastAsia="SimSun" w:hAnsiTheme="minorHAnsi" w:cstheme="minorBidi"/>
                <w:lang w:val="en-US"/>
              </w:rPr>
              <w:tab/>
            </w:r>
            <w:r w:rsidRPr="00D34A47">
              <w:rPr>
                <w:rFonts w:asciiTheme="minorHAnsi" w:eastAsiaTheme="minorEastAsia" w:hAnsiTheme="minorHAnsi" w:cstheme="minorBidi"/>
                <w:lang w:val="en-US" w:eastAsia="zh-CN"/>
              </w:rPr>
              <w:t>+352 621 880 522</w:t>
            </w:r>
          </w:p>
        </w:tc>
      </w:tr>
      <w:tr w:rsidR="0058676B" w:rsidRPr="006B7CC1" w:rsidTr="00B504B0">
        <w:tc>
          <w:tcPr>
            <w:tcW w:w="5148" w:type="dxa"/>
            <w:hideMark/>
          </w:tcPr>
          <w:p w:rsidR="0058676B" w:rsidRPr="00D34A47" w:rsidRDefault="0058676B" w:rsidP="003811DD">
            <w:pPr>
              <w:widowControl w:val="0"/>
              <w:tabs>
                <w:tab w:val="clear" w:pos="567"/>
                <w:tab w:val="clear" w:pos="1276"/>
                <w:tab w:val="clear" w:pos="1843"/>
                <w:tab w:val="clear" w:pos="5387"/>
                <w:tab w:val="clear" w:pos="5954"/>
                <w:tab w:val="left" w:pos="449"/>
              </w:tabs>
              <w:spacing w:before="0"/>
              <w:jc w:val="left"/>
              <w:rPr>
                <w:rFonts w:asciiTheme="minorHAnsi" w:eastAsia="SimSun" w:hAnsiTheme="minorHAnsi" w:cstheme="minorBidi"/>
                <w:color w:val="000000"/>
                <w:lang w:val="en-US"/>
              </w:rPr>
            </w:pPr>
            <w:r w:rsidRPr="00D34A47">
              <w:rPr>
                <w:rFonts w:asciiTheme="minorHAnsi" w:eastAsia="SimSun" w:hAnsiTheme="minorHAnsi" w:cstheme="minorBidi"/>
                <w:color w:val="000000"/>
                <w:lang w:val="en-US"/>
              </w:rPr>
              <w:tab/>
              <w:t>1273 Luxembourg/Hamm</w:t>
            </w:r>
          </w:p>
        </w:tc>
        <w:tc>
          <w:tcPr>
            <w:tcW w:w="853" w:type="dxa"/>
          </w:tcPr>
          <w:p w:rsidR="0058676B" w:rsidRPr="00D34A47" w:rsidRDefault="0058676B" w:rsidP="003811DD">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3355" w:type="dxa"/>
            <w:hideMark/>
          </w:tcPr>
          <w:p w:rsidR="0058676B" w:rsidRPr="00D34A47" w:rsidRDefault="0058676B" w:rsidP="003811DD">
            <w:pPr>
              <w:widowControl w:val="0"/>
              <w:tabs>
                <w:tab w:val="clear" w:pos="567"/>
                <w:tab w:val="clear" w:pos="1276"/>
                <w:tab w:val="clear" w:pos="1843"/>
                <w:tab w:val="clear" w:pos="5387"/>
                <w:tab w:val="clear" w:pos="5954"/>
                <w:tab w:val="left" w:pos="634"/>
              </w:tabs>
              <w:spacing w:before="0"/>
              <w:jc w:val="left"/>
              <w:rPr>
                <w:rFonts w:asciiTheme="minorHAnsi" w:eastAsia="SimSun" w:hAnsiTheme="minorHAnsi" w:cstheme="minorBidi"/>
                <w:color w:val="000000"/>
                <w:lang w:val="en-US"/>
              </w:rPr>
            </w:pPr>
            <w:r w:rsidRPr="00D34A47">
              <w:rPr>
                <w:rFonts w:asciiTheme="minorHAnsi" w:eastAsia="SimSun" w:hAnsiTheme="minorHAnsi" w:cstheme="minorBidi"/>
                <w:color w:val="000000"/>
                <w:lang w:val="en-US"/>
              </w:rPr>
              <w:t>Fax:</w:t>
            </w:r>
            <w:r>
              <w:rPr>
                <w:rFonts w:asciiTheme="minorHAnsi" w:eastAsia="SimSun" w:hAnsiTheme="minorHAnsi" w:cstheme="minorBidi"/>
                <w:color w:val="000000"/>
                <w:lang w:val="en-US"/>
              </w:rPr>
              <w:tab/>
            </w:r>
            <w:r w:rsidRPr="00D34A47">
              <w:rPr>
                <w:rFonts w:asciiTheme="minorHAnsi" w:eastAsiaTheme="minorEastAsia" w:hAnsiTheme="minorHAnsi" w:cstheme="minorBidi"/>
                <w:lang w:val="en-US" w:eastAsia="zh-CN"/>
              </w:rPr>
              <w:t>+352 20 40 33 61</w:t>
            </w:r>
          </w:p>
        </w:tc>
      </w:tr>
      <w:tr w:rsidR="0058676B" w:rsidRPr="006B7CC1" w:rsidTr="00B504B0">
        <w:tc>
          <w:tcPr>
            <w:tcW w:w="5148" w:type="dxa"/>
          </w:tcPr>
          <w:p w:rsidR="0058676B" w:rsidRPr="00D34A47" w:rsidRDefault="0058676B" w:rsidP="003811DD">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853" w:type="dxa"/>
          </w:tcPr>
          <w:p w:rsidR="0058676B" w:rsidRPr="00D34A47" w:rsidRDefault="0058676B" w:rsidP="003811DD">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p>
        </w:tc>
        <w:tc>
          <w:tcPr>
            <w:tcW w:w="3355" w:type="dxa"/>
            <w:hideMark/>
          </w:tcPr>
          <w:p w:rsidR="0058676B" w:rsidRPr="00D34A47" w:rsidRDefault="0058676B" w:rsidP="003811DD">
            <w:pPr>
              <w:widowControl w:val="0"/>
              <w:tabs>
                <w:tab w:val="clear" w:pos="567"/>
                <w:tab w:val="clear" w:pos="1276"/>
                <w:tab w:val="clear" w:pos="1843"/>
                <w:tab w:val="clear" w:pos="5387"/>
                <w:tab w:val="clear" w:pos="5954"/>
                <w:tab w:val="left" w:pos="634"/>
              </w:tabs>
              <w:spacing w:before="0"/>
              <w:jc w:val="left"/>
              <w:rPr>
                <w:rFonts w:asciiTheme="minorHAnsi" w:eastAsia="SimSun" w:hAnsiTheme="minorHAnsi" w:cstheme="minorBidi"/>
                <w:color w:val="000000"/>
                <w:lang w:val="en-US"/>
              </w:rPr>
            </w:pPr>
            <w:r w:rsidRPr="00D34A47">
              <w:rPr>
                <w:rFonts w:asciiTheme="minorHAnsi" w:eastAsia="SimSun" w:hAnsiTheme="minorHAnsi" w:cstheme="minorBidi"/>
                <w:color w:val="000000"/>
                <w:lang w:val="en-US"/>
              </w:rPr>
              <w:t>E-mail:</w:t>
            </w:r>
            <w:r>
              <w:rPr>
                <w:rFonts w:asciiTheme="minorHAnsi" w:eastAsia="SimSun" w:hAnsiTheme="minorHAnsi" w:cstheme="minorBidi"/>
                <w:color w:val="000000"/>
                <w:lang w:val="en-US"/>
              </w:rPr>
              <w:tab/>
            </w:r>
            <w:r w:rsidRPr="00D34A47">
              <w:rPr>
                <w:rFonts w:asciiTheme="minorHAnsi" w:eastAsia="SimSun" w:hAnsiTheme="minorHAnsi" w:cstheme="minorBidi"/>
                <w:color w:val="000000"/>
                <w:lang w:val="en-US"/>
              </w:rPr>
              <w:t>luc.vdbogaert@joinwireless.lu</w:t>
            </w:r>
          </w:p>
        </w:tc>
      </w:tr>
    </w:tbl>
    <w:p w:rsidR="0058676B" w:rsidRDefault="0058676B" w:rsidP="00791651">
      <w:pPr>
        <w:spacing w:before="0"/>
      </w:pPr>
    </w:p>
    <w:p w:rsidR="00270FAB" w:rsidRPr="00270FAB" w:rsidRDefault="00270FAB" w:rsidP="00270FAB">
      <w:pPr>
        <w:pStyle w:val="Heading20"/>
        <w:rPr>
          <w:lang w:val="en-US"/>
        </w:rPr>
      </w:pPr>
      <w:bookmarkStart w:id="674" w:name="_Toc370373506"/>
      <w:r w:rsidRPr="00270FAB">
        <w:rPr>
          <w:lang w:val="en-US"/>
        </w:rPr>
        <w:t>List of Signalling Area/Network Codes (SANC)</w:t>
      </w:r>
      <w:r w:rsidRPr="00270FAB">
        <w:rPr>
          <w:lang w:val="en-US"/>
        </w:rPr>
        <w:br/>
        <w:t>(Complement to Recommendation ITU-T Q.708 (03/1999))</w:t>
      </w:r>
      <w:r w:rsidRPr="00270FAB">
        <w:rPr>
          <w:lang w:val="en-US"/>
        </w:rPr>
        <w:br/>
        <w:t>(Position on 15 May 2013)</w:t>
      </w:r>
      <w:bookmarkEnd w:id="674"/>
    </w:p>
    <w:p w:rsidR="00270FAB" w:rsidRPr="00270FAB" w:rsidRDefault="00270FAB" w:rsidP="00270FAB">
      <w:pPr>
        <w:keepNext/>
        <w:tabs>
          <w:tab w:val="clear" w:pos="1276"/>
          <w:tab w:val="clear" w:pos="1843"/>
          <w:tab w:val="clear" w:pos="5387"/>
          <w:tab w:val="clear" w:pos="5954"/>
          <w:tab w:val="right" w:pos="1021"/>
          <w:tab w:val="left" w:pos="1701"/>
          <w:tab w:val="left" w:pos="2268"/>
        </w:tabs>
        <w:spacing w:before="240"/>
        <w:jc w:val="center"/>
      </w:pPr>
      <w:r w:rsidRPr="00270FAB">
        <w:t>(Annex to ITU Operational Bulletin No. 1028 – 15.V.2013)</w:t>
      </w:r>
      <w:r w:rsidRPr="00270FAB">
        <w:br/>
        <w:t>(Amendment No. 6)</w:t>
      </w:r>
    </w:p>
    <w:p w:rsidR="00270FAB" w:rsidRPr="00270FAB" w:rsidRDefault="00270FAB" w:rsidP="00270FAB">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270FAB" w:rsidRPr="00270FAB" w:rsidTr="00B504B0">
        <w:trPr>
          <w:trHeight w:val="240"/>
        </w:trPr>
        <w:tc>
          <w:tcPr>
            <w:tcW w:w="9288" w:type="dxa"/>
            <w:gridSpan w:val="3"/>
            <w:shd w:val="clear" w:color="auto" w:fill="auto"/>
          </w:tcPr>
          <w:p w:rsidR="00270FAB" w:rsidRPr="00270FAB" w:rsidRDefault="00270FAB" w:rsidP="00270FAB">
            <w:pPr>
              <w:keepNext/>
              <w:tabs>
                <w:tab w:val="clear" w:pos="1276"/>
                <w:tab w:val="clear" w:pos="1843"/>
                <w:tab w:val="clear" w:pos="5387"/>
                <w:tab w:val="clear" w:pos="5954"/>
                <w:tab w:val="right" w:pos="1021"/>
                <w:tab w:val="left" w:pos="1701"/>
                <w:tab w:val="left" w:pos="2268"/>
              </w:tabs>
              <w:spacing w:before="240"/>
              <w:rPr>
                <w:b/>
              </w:rPr>
            </w:pPr>
            <w:r w:rsidRPr="00270FAB">
              <w:rPr>
                <w:b/>
              </w:rPr>
              <w:t>Numerical order     ADD</w:t>
            </w:r>
          </w:p>
        </w:tc>
      </w:tr>
      <w:tr w:rsidR="00270FAB" w:rsidRPr="00270FAB" w:rsidTr="00B504B0">
        <w:trPr>
          <w:trHeight w:val="240"/>
        </w:trPr>
        <w:tc>
          <w:tcPr>
            <w:tcW w:w="909" w:type="dxa"/>
            <w:shd w:val="clear" w:color="auto" w:fill="auto"/>
          </w:tcPr>
          <w:p w:rsidR="00270FAB" w:rsidRPr="00270FAB" w:rsidRDefault="00270FAB" w:rsidP="00270FA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270FAB" w:rsidRPr="00270FAB" w:rsidRDefault="00270FAB" w:rsidP="00270FAB">
            <w:pPr>
              <w:tabs>
                <w:tab w:val="clear" w:pos="567"/>
                <w:tab w:val="clear" w:pos="1276"/>
                <w:tab w:val="clear" w:pos="1843"/>
                <w:tab w:val="clear" w:pos="5387"/>
                <w:tab w:val="clear" w:pos="5954"/>
                <w:tab w:val="right" w:pos="454"/>
              </w:tabs>
              <w:spacing w:before="40" w:after="40"/>
              <w:jc w:val="left"/>
              <w:rPr>
                <w:bCs/>
                <w:sz w:val="18"/>
                <w:szCs w:val="22"/>
                <w:lang w:val="fr-FR"/>
              </w:rPr>
            </w:pPr>
            <w:r w:rsidRPr="00270FAB">
              <w:rPr>
                <w:bCs/>
                <w:sz w:val="18"/>
                <w:szCs w:val="22"/>
                <w:lang w:val="fr-FR"/>
              </w:rPr>
              <w:t>7-223</w:t>
            </w:r>
          </w:p>
        </w:tc>
        <w:tc>
          <w:tcPr>
            <w:tcW w:w="7470" w:type="dxa"/>
            <w:shd w:val="clear" w:color="auto" w:fill="auto"/>
          </w:tcPr>
          <w:p w:rsidR="00270FAB" w:rsidRPr="00270FAB" w:rsidRDefault="00270FAB" w:rsidP="00270FAB">
            <w:pPr>
              <w:tabs>
                <w:tab w:val="clear" w:pos="567"/>
                <w:tab w:val="clear" w:pos="1276"/>
                <w:tab w:val="clear" w:pos="1843"/>
                <w:tab w:val="clear" w:pos="5387"/>
                <w:tab w:val="clear" w:pos="5954"/>
                <w:tab w:val="right" w:pos="454"/>
              </w:tabs>
              <w:spacing w:before="40" w:after="40"/>
              <w:jc w:val="left"/>
              <w:rPr>
                <w:bCs/>
                <w:sz w:val="18"/>
                <w:szCs w:val="22"/>
                <w:lang w:val="fr-FR"/>
              </w:rPr>
            </w:pPr>
            <w:r w:rsidRPr="00270FAB">
              <w:rPr>
                <w:bCs/>
                <w:sz w:val="18"/>
                <w:szCs w:val="22"/>
                <w:lang w:val="fr-FR"/>
              </w:rPr>
              <w:t>France</w:t>
            </w:r>
          </w:p>
        </w:tc>
      </w:tr>
    </w:tbl>
    <w:p w:rsidR="00270FAB" w:rsidRPr="00270FAB" w:rsidRDefault="00270FAB" w:rsidP="00270FAB">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270FAB" w:rsidRPr="00270FAB" w:rsidTr="00B504B0">
        <w:trPr>
          <w:trHeight w:val="240"/>
        </w:trPr>
        <w:tc>
          <w:tcPr>
            <w:tcW w:w="9288" w:type="dxa"/>
            <w:gridSpan w:val="3"/>
            <w:shd w:val="clear" w:color="auto" w:fill="auto"/>
          </w:tcPr>
          <w:p w:rsidR="00270FAB" w:rsidRPr="00270FAB" w:rsidRDefault="00270FAB" w:rsidP="00270FAB">
            <w:pPr>
              <w:keepNext/>
              <w:tabs>
                <w:tab w:val="clear" w:pos="1276"/>
                <w:tab w:val="clear" w:pos="1843"/>
                <w:tab w:val="clear" w:pos="5387"/>
                <w:tab w:val="clear" w:pos="5954"/>
                <w:tab w:val="right" w:pos="1021"/>
                <w:tab w:val="left" w:pos="1701"/>
                <w:tab w:val="left" w:pos="2268"/>
              </w:tabs>
              <w:spacing w:before="240"/>
              <w:rPr>
                <w:b/>
              </w:rPr>
            </w:pPr>
            <w:r w:rsidRPr="00270FAB">
              <w:rPr>
                <w:b/>
              </w:rPr>
              <w:t>Alphabetical order    ADD</w:t>
            </w:r>
          </w:p>
        </w:tc>
      </w:tr>
      <w:tr w:rsidR="00270FAB" w:rsidRPr="00270FAB" w:rsidTr="00B504B0">
        <w:trPr>
          <w:trHeight w:val="240"/>
        </w:trPr>
        <w:tc>
          <w:tcPr>
            <w:tcW w:w="909" w:type="dxa"/>
            <w:shd w:val="clear" w:color="auto" w:fill="auto"/>
          </w:tcPr>
          <w:p w:rsidR="00270FAB" w:rsidRPr="00270FAB" w:rsidRDefault="00270FAB" w:rsidP="00270FA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270FAB" w:rsidRPr="00270FAB" w:rsidRDefault="00270FAB" w:rsidP="00270FAB">
            <w:pPr>
              <w:tabs>
                <w:tab w:val="clear" w:pos="567"/>
                <w:tab w:val="clear" w:pos="1276"/>
                <w:tab w:val="clear" w:pos="1843"/>
                <w:tab w:val="clear" w:pos="5387"/>
                <w:tab w:val="clear" w:pos="5954"/>
                <w:tab w:val="right" w:pos="454"/>
              </w:tabs>
              <w:spacing w:before="40" w:after="40"/>
              <w:jc w:val="left"/>
              <w:rPr>
                <w:bCs/>
                <w:sz w:val="18"/>
                <w:szCs w:val="22"/>
                <w:lang w:val="fr-FR"/>
              </w:rPr>
            </w:pPr>
            <w:r w:rsidRPr="00270FAB">
              <w:rPr>
                <w:bCs/>
                <w:sz w:val="18"/>
                <w:szCs w:val="22"/>
                <w:lang w:val="fr-FR"/>
              </w:rPr>
              <w:t>7-223</w:t>
            </w:r>
          </w:p>
        </w:tc>
        <w:tc>
          <w:tcPr>
            <w:tcW w:w="7470" w:type="dxa"/>
            <w:shd w:val="clear" w:color="auto" w:fill="auto"/>
          </w:tcPr>
          <w:p w:rsidR="00270FAB" w:rsidRPr="00270FAB" w:rsidRDefault="00270FAB" w:rsidP="00270FAB">
            <w:pPr>
              <w:tabs>
                <w:tab w:val="clear" w:pos="567"/>
                <w:tab w:val="clear" w:pos="1276"/>
                <w:tab w:val="clear" w:pos="1843"/>
                <w:tab w:val="clear" w:pos="5387"/>
                <w:tab w:val="clear" w:pos="5954"/>
                <w:tab w:val="right" w:pos="454"/>
              </w:tabs>
              <w:spacing w:before="40" w:after="40"/>
              <w:jc w:val="left"/>
              <w:rPr>
                <w:bCs/>
                <w:sz w:val="18"/>
                <w:szCs w:val="22"/>
                <w:lang w:val="fr-FR"/>
              </w:rPr>
            </w:pPr>
            <w:r w:rsidRPr="00270FAB">
              <w:rPr>
                <w:bCs/>
                <w:sz w:val="18"/>
                <w:szCs w:val="22"/>
                <w:lang w:val="fr-FR"/>
              </w:rPr>
              <w:t>France</w:t>
            </w:r>
          </w:p>
        </w:tc>
      </w:tr>
    </w:tbl>
    <w:p w:rsidR="00270FAB" w:rsidRPr="00270FAB" w:rsidRDefault="00270FAB" w:rsidP="00270FAB">
      <w:pPr>
        <w:tabs>
          <w:tab w:val="clear" w:pos="567"/>
          <w:tab w:val="clear" w:pos="5387"/>
          <w:tab w:val="clear" w:pos="5954"/>
          <w:tab w:val="left" w:pos="284"/>
        </w:tabs>
        <w:spacing w:before="136"/>
        <w:rPr>
          <w:position w:val="6"/>
          <w:sz w:val="16"/>
          <w:szCs w:val="16"/>
          <w:lang w:val="fr-FR"/>
        </w:rPr>
      </w:pPr>
      <w:r w:rsidRPr="00270FAB">
        <w:rPr>
          <w:position w:val="6"/>
          <w:sz w:val="16"/>
          <w:szCs w:val="16"/>
          <w:lang w:val="fr-FR"/>
        </w:rPr>
        <w:t>____________</w:t>
      </w:r>
    </w:p>
    <w:p w:rsidR="00270FAB" w:rsidRPr="00270FAB" w:rsidRDefault="00270FAB" w:rsidP="00270FAB">
      <w:pPr>
        <w:tabs>
          <w:tab w:val="clear" w:pos="1276"/>
          <w:tab w:val="clear" w:pos="1843"/>
          <w:tab w:val="clear" w:pos="5387"/>
          <w:tab w:val="clear" w:pos="5954"/>
        </w:tabs>
        <w:spacing w:before="40"/>
        <w:jc w:val="left"/>
        <w:rPr>
          <w:sz w:val="16"/>
          <w:szCs w:val="16"/>
          <w:lang w:val="en-US"/>
        </w:rPr>
      </w:pPr>
      <w:r w:rsidRPr="00270FAB">
        <w:rPr>
          <w:sz w:val="16"/>
          <w:szCs w:val="16"/>
          <w:lang w:val="en-US"/>
        </w:rPr>
        <w:t>SANC:</w:t>
      </w:r>
      <w:r w:rsidRPr="00270FAB">
        <w:rPr>
          <w:sz w:val="16"/>
          <w:szCs w:val="16"/>
          <w:lang w:val="en-US"/>
        </w:rPr>
        <w:tab/>
        <w:t>Signalling Area/Network Code.</w:t>
      </w:r>
    </w:p>
    <w:p w:rsidR="00270FAB" w:rsidRPr="00270FAB" w:rsidRDefault="00270FAB" w:rsidP="00270FAB">
      <w:pPr>
        <w:tabs>
          <w:tab w:val="clear" w:pos="1276"/>
          <w:tab w:val="clear" w:pos="1843"/>
          <w:tab w:val="clear" w:pos="5387"/>
          <w:tab w:val="clear" w:pos="5954"/>
        </w:tabs>
        <w:spacing w:before="0"/>
        <w:jc w:val="left"/>
        <w:rPr>
          <w:sz w:val="16"/>
          <w:szCs w:val="16"/>
          <w:lang w:val="fr-FR"/>
        </w:rPr>
      </w:pPr>
      <w:r w:rsidRPr="00270FAB">
        <w:rPr>
          <w:sz w:val="16"/>
          <w:szCs w:val="16"/>
          <w:lang w:val="en-US"/>
        </w:rPr>
        <w:tab/>
      </w:r>
      <w:r w:rsidRPr="00270FAB">
        <w:rPr>
          <w:sz w:val="16"/>
          <w:szCs w:val="16"/>
          <w:lang w:val="fr-FR"/>
        </w:rPr>
        <w:t>Code de zone/réseau sémaphore (CZRS).</w:t>
      </w:r>
    </w:p>
    <w:p w:rsidR="00270FAB" w:rsidRPr="00270FAB" w:rsidRDefault="00270FAB" w:rsidP="00270FAB">
      <w:pPr>
        <w:tabs>
          <w:tab w:val="clear" w:pos="1276"/>
          <w:tab w:val="clear" w:pos="1843"/>
          <w:tab w:val="clear" w:pos="5387"/>
          <w:tab w:val="clear" w:pos="5954"/>
        </w:tabs>
        <w:spacing w:before="0"/>
        <w:jc w:val="left"/>
        <w:rPr>
          <w:b/>
          <w:sz w:val="18"/>
          <w:szCs w:val="22"/>
          <w:lang w:val="es-ES"/>
        </w:rPr>
      </w:pPr>
      <w:r w:rsidRPr="00270FAB">
        <w:rPr>
          <w:sz w:val="16"/>
          <w:szCs w:val="16"/>
          <w:lang w:val="fr-FR"/>
        </w:rPr>
        <w:tab/>
      </w:r>
      <w:r w:rsidRPr="00270FAB">
        <w:rPr>
          <w:sz w:val="16"/>
          <w:szCs w:val="16"/>
          <w:lang w:val="es-ES"/>
        </w:rPr>
        <w:t>Código de zona/red de señalización (CZRS).</w:t>
      </w:r>
    </w:p>
    <w:p w:rsidR="00791651" w:rsidRPr="00791651" w:rsidRDefault="00791651" w:rsidP="00791651">
      <w:pPr>
        <w:pStyle w:val="Heading20"/>
        <w:rPr>
          <w:lang w:val="en-US"/>
        </w:rPr>
      </w:pPr>
      <w:bookmarkStart w:id="675" w:name="_Toc370373507"/>
      <w:r w:rsidRPr="00791651">
        <w:rPr>
          <w:lang w:val="en-US"/>
        </w:rPr>
        <w:t>List of International Signalling Point Codes (ISPC)</w:t>
      </w:r>
      <w:r w:rsidRPr="00791651">
        <w:rPr>
          <w:lang w:val="en-US"/>
        </w:rPr>
        <w:br/>
        <w:t>(According to Recommendation ITU-T Q.708 (03/1999))</w:t>
      </w:r>
      <w:r w:rsidRPr="00791651">
        <w:rPr>
          <w:lang w:val="en-US"/>
        </w:rPr>
        <w:br/>
        <w:t>(Position on 1 August 2013)</w:t>
      </w:r>
      <w:bookmarkEnd w:id="675"/>
    </w:p>
    <w:p w:rsidR="00791651" w:rsidRPr="00791651" w:rsidRDefault="00791651" w:rsidP="00791651">
      <w:pPr>
        <w:keepNext/>
        <w:tabs>
          <w:tab w:val="clear" w:pos="1276"/>
          <w:tab w:val="clear" w:pos="1843"/>
          <w:tab w:val="clear" w:pos="5387"/>
          <w:tab w:val="clear" w:pos="5954"/>
          <w:tab w:val="right" w:pos="1021"/>
          <w:tab w:val="left" w:pos="1701"/>
          <w:tab w:val="left" w:pos="2268"/>
        </w:tabs>
        <w:spacing w:before="360"/>
        <w:jc w:val="center"/>
        <w:rPr>
          <w:bCs/>
        </w:rPr>
      </w:pPr>
      <w:r w:rsidRPr="00791651">
        <w:rPr>
          <w:bCs/>
        </w:rPr>
        <w:t>(Annex to ITU Operational Bulletin No. 1033 – 1.VIII.2013)</w:t>
      </w:r>
      <w:r w:rsidRPr="00791651">
        <w:rPr>
          <w:bCs/>
        </w:rPr>
        <w:br/>
        <w:t>(Amendment No. 6)</w:t>
      </w:r>
    </w:p>
    <w:p w:rsidR="00791651" w:rsidRPr="00791651" w:rsidRDefault="00791651" w:rsidP="00791651">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791651" w:rsidRPr="00791651" w:rsidTr="00C237AC">
        <w:trPr>
          <w:cantSplit/>
          <w:trHeight w:val="227"/>
        </w:trPr>
        <w:tc>
          <w:tcPr>
            <w:tcW w:w="1818" w:type="dxa"/>
            <w:gridSpan w:val="2"/>
          </w:tcPr>
          <w:p w:rsidR="00791651" w:rsidRPr="00791651" w:rsidRDefault="00791651" w:rsidP="00791651">
            <w:pPr>
              <w:keepNext/>
              <w:tabs>
                <w:tab w:val="clear" w:pos="567"/>
                <w:tab w:val="clear" w:pos="5387"/>
                <w:tab w:val="clear" w:pos="5954"/>
              </w:tabs>
              <w:spacing w:before="60" w:after="60"/>
              <w:jc w:val="left"/>
              <w:rPr>
                <w:i/>
                <w:sz w:val="18"/>
                <w:lang w:val="fr-FR"/>
              </w:rPr>
            </w:pPr>
            <w:r w:rsidRPr="00791651">
              <w:rPr>
                <w:i/>
                <w:sz w:val="18"/>
                <w:lang w:val="fr-FR"/>
              </w:rPr>
              <w:t>Country/ Geographical Area</w:t>
            </w:r>
          </w:p>
        </w:tc>
        <w:tc>
          <w:tcPr>
            <w:tcW w:w="3461" w:type="dxa"/>
            <w:vMerge w:val="restart"/>
            <w:shd w:val="clear" w:color="auto" w:fill="auto"/>
          </w:tcPr>
          <w:p w:rsidR="00791651" w:rsidRPr="00791651" w:rsidRDefault="00791651" w:rsidP="00791651">
            <w:pPr>
              <w:keepNext/>
              <w:tabs>
                <w:tab w:val="clear" w:pos="567"/>
                <w:tab w:val="clear" w:pos="5387"/>
                <w:tab w:val="clear" w:pos="5954"/>
              </w:tabs>
              <w:spacing w:before="60" w:after="60"/>
              <w:jc w:val="left"/>
              <w:rPr>
                <w:i/>
                <w:sz w:val="18"/>
                <w:lang w:val="en-US"/>
              </w:rPr>
            </w:pPr>
            <w:r w:rsidRPr="00791651">
              <w:rPr>
                <w:i/>
                <w:sz w:val="18"/>
                <w:lang w:val="en-US"/>
              </w:rPr>
              <w:t>Unique name of the signalling point</w:t>
            </w:r>
          </w:p>
        </w:tc>
        <w:tc>
          <w:tcPr>
            <w:tcW w:w="4009" w:type="dxa"/>
            <w:vMerge w:val="restart"/>
            <w:shd w:val="clear" w:color="auto" w:fill="auto"/>
          </w:tcPr>
          <w:p w:rsidR="00791651" w:rsidRPr="00791651" w:rsidRDefault="00791651" w:rsidP="00791651">
            <w:pPr>
              <w:keepNext/>
              <w:tabs>
                <w:tab w:val="clear" w:pos="567"/>
                <w:tab w:val="clear" w:pos="5387"/>
                <w:tab w:val="clear" w:pos="5954"/>
              </w:tabs>
              <w:spacing w:before="60" w:after="60"/>
              <w:jc w:val="left"/>
              <w:rPr>
                <w:i/>
                <w:sz w:val="18"/>
                <w:lang w:val="en-US"/>
              </w:rPr>
            </w:pPr>
            <w:r w:rsidRPr="00791651">
              <w:rPr>
                <w:i/>
                <w:sz w:val="18"/>
                <w:lang w:val="en-US"/>
              </w:rPr>
              <w:t>Name of the signalling point operator</w:t>
            </w:r>
          </w:p>
        </w:tc>
      </w:tr>
      <w:tr w:rsidR="00791651" w:rsidRPr="00791651" w:rsidTr="00C237AC">
        <w:trPr>
          <w:cantSplit/>
          <w:trHeight w:val="227"/>
        </w:trPr>
        <w:tc>
          <w:tcPr>
            <w:tcW w:w="909" w:type="dxa"/>
          </w:tcPr>
          <w:p w:rsidR="00791651" w:rsidRPr="00791651" w:rsidRDefault="00791651" w:rsidP="00791651">
            <w:pPr>
              <w:keepNext/>
              <w:tabs>
                <w:tab w:val="clear" w:pos="567"/>
                <w:tab w:val="clear" w:pos="5387"/>
                <w:tab w:val="clear" w:pos="5954"/>
              </w:tabs>
              <w:spacing w:before="60" w:after="60"/>
              <w:jc w:val="left"/>
              <w:rPr>
                <w:i/>
                <w:sz w:val="18"/>
                <w:lang w:val="fr-FR"/>
              </w:rPr>
            </w:pPr>
            <w:r w:rsidRPr="00791651">
              <w:rPr>
                <w:i/>
                <w:sz w:val="18"/>
                <w:lang w:val="fr-FR"/>
              </w:rPr>
              <w:t>ISPC</w:t>
            </w:r>
          </w:p>
        </w:tc>
        <w:tc>
          <w:tcPr>
            <w:tcW w:w="909" w:type="dxa"/>
            <w:shd w:val="clear" w:color="auto" w:fill="auto"/>
          </w:tcPr>
          <w:p w:rsidR="00791651" w:rsidRPr="00791651" w:rsidRDefault="00791651" w:rsidP="00791651">
            <w:pPr>
              <w:keepNext/>
              <w:tabs>
                <w:tab w:val="clear" w:pos="567"/>
                <w:tab w:val="clear" w:pos="5387"/>
                <w:tab w:val="clear" w:pos="5954"/>
              </w:tabs>
              <w:spacing w:before="60" w:after="60"/>
              <w:jc w:val="left"/>
              <w:rPr>
                <w:i/>
                <w:sz w:val="18"/>
                <w:lang w:val="fr-FR"/>
              </w:rPr>
            </w:pPr>
            <w:r w:rsidRPr="00791651">
              <w:rPr>
                <w:i/>
                <w:sz w:val="18"/>
                <w:lang w:val="fr-FR"/>
              </w:rPr>
              <w:t>DEC</w:t>
            </w:r>
          </w:p>
        </w:tc>
        <w:tc>
          <w:tcPr>
            <w:tcW w:w="3461" w:type="dxa"/>
            <w:vMerge/>
            <w:shd w:val="clear" w:color="auto" w:fill="auto"/>
          </w:tcPr>
          <w:p w:rsidR="00791651" w:rsidRPr="00791651" w:rsidRDefault="00791651" w:rsidP="00791651">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791651" w:rsidRPr="00791651" w:rsidRDefault="00791651" w:rsidP="00791651">
            <w:pPr>
              <w:keepNext/>
              <w:tabs>
                <w:tab w:val="clear" w:pos="567"/>
                <w:tab w:val="clear" w:pos="5387"/>
                <w:tab w:val="clear" w:pos="5954"/>
              </w:tabs>
              <w:spacing w:before="60" w:after="60"/>
              <w:jc w:val="left"/>
              <w:rPr>
                <w:i/>
                <w:sz w:val="18"/>
                <w:lang w:val="fr-FR"/>
              </w:rPr>
            </w:pPr>
          </w:p>
        </w:tc>
      </w:tr>
      <w:tr w:rsidR="00791651" w:rsidRPr="00791651" w:rsidTr="00C237AC">
        <w:trPr>
          <w:cantSplit/>
          <w:trHeight w:val="240"/>
        </w:trPr>
        <w:tc>
          <w:tcPr>
            <w:tcW w:w="9288" w:type="dxa"/>
            <w:gridSpan w:val="4"/>
            <w:shd w:val="clear" w:color="auto" w:fill="auto"/>
          </w:tcPr>
          <w:p w:rsidR="00791651" w:rsidRPr="00791651" w:rsidRDefault="00791651" w:rsidP="00791651">
            <w:pPr>
              <w:keepNext/>
              <w:tabs>
                <w:tab w:val="clear" w:pos="1276"/>
                <w:tab w:val="clear" w:pos="1843"/>
                <w:tab w:val="clear" w:pos="5387"/>
                <w:tab w:val="clear" w:pos="5954"/>
                <w:tab w:val="right" w:pos="1021"/>
                <w:tab w:val="left" w:pos="1701"/>
                <w:tab w:val="left" w:pos="2268"/>
              </w:tabs>
              <w:spacing w:before="240"/>
              <w:rPr>
                <w:b/>
              </w:rPr>
            </w:pPr>
            <w:r w:rsidRPr="00791651">
              <w:rPr>
                <w:b/>
              </w:rPr>
              <w:t>Cyprus    ADD</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5-237-6</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12142</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PrimeTel-FRA1</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Primetel PLC</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5-237-7</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12143</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PrimeTel-ATH1</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Primetel PLC</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6-231-0</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14136</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PrimeTel-LON1</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Primetel PLC</w:t>
            </w:r>
          </w:p>
        </w:tc>
      </w:tr>
      <w:tr w:rsidR="00791651" w:rsidRPr="00791651" w:rsidTr="00C237AC">
        <w:trPr>
          <w:cantSplit/>
          <w:trHeight w:val="240"/>
        </w:trPr>
        <w:tc>
          <w:tcPr>
            <w:tcW w:w="9288" w:type="dxa"/>
            <w:gridSpan w:val="4"/>
            <w:shd w:val="clear" w:color="auto" w:fill="auto"/>
          </w:tcPr>
          <w:p w:rsidR="00791651" w:rsidRPr="00791651" w:rsidRDefault="00791651" w:rsidP="00791651">
            <w:pPr>
              <w:keepNext/>
              <w:tabs>
                <w:tab w:val="clear" w:pos="1276"/>
                <w:tab w:val="clear" w:pos="1843"/>
                <w:tab w:val="clear" w:pos="5387"/>
                <w:tab w:val="clear" w:pos="5954"/>
                <w:tab w:val="right" w:pos="1021"/>
                <w:tab w:val="left" w:pos="1701"/>
                <w:tab w:val="left" w:pos="2268"/>
              </w:tabs>
              <w:spacing w:before="240"/>
              <w:rPr>
                <w:b/>
              </w:rPr>
            </w:pPr>
            <w:r w:rsidRPr="00791651">
              <w:rPr>
                <w:b/>
              </w:rPr>
              <w:t>France    SUP</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2-022-0</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4272</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Storm 1</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Storm Telecommunications</w:t>
            </w:r>
          </w:p>
        </w:tc>
      </w:tr>
      <w:tr w:rsidR="00791651" w:rsidRPr="00791651" w:rsidTr="00C237AC">
        <w:trPr>
          <w:cantSplit/>
          <w:trHeight w:val="240"/>
        </w:trPr>
        <w:tc>
          <w:tcPr>
            <w:tcW w:w="9288" w:type="dxa"/>
            <w:gridSpan w:val="4"/>
            <w:shd w:val="clear" w:color="auto" w:fill="auto"/>
          </w:tcPr>
          <w:p w:rsidR="00791651" w:rsidRPr="00791651" w:rsidRDefault="00791651" w:rsidP="00791651">
            <w:pPr>
              <w:pageBreakBefore/>
              <w:tabs>
                <w:tab w:val="clear" w:pos="1276"/>
                <w:tab w:val="clear" w:pos="1843"/>
                <w:tab w:val="clear" w:pos="5387"/>
                <w:tab w:val="clear" w:pos="5954"/>
                <w:tab w:val="right" w:pos="1021"/>
                <w:tab w:val="left" w:pos="1701"/>
                <w:tab w:val="left" w:pos="2268"/>
              </w:tabs>
              <w:spacing w:before="240"/>
              <w:rPr>
                <w:b/>
              </w:rPr>
            </w:pPr>
            <w:r w:rsidRPr="00791651">
              <w:rPr>
                <w:b/>
              </w:rPr>
              <w:lastRenderedPageBreak/>
              <w:t>France    ADD</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2-022-0</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4272</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 Paris Archives - GLR1</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2-150-0</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5296</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 Paris Archives - GLR2</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2-203-6</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5726</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LLEIDA - Vitry sur  Seine</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LLEIDA</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2-221-7</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5871</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en-US"/>
              </w:rPr>
            </w:pPr>
            <w:r w:rsidRPr="00791651">
              <w:rPr>
                <w:bCs/>
                <w:sz w:val="18"/>
                <w:szCs w:val="22"/>
                <w:lang w:val="en-US"/>
              </w:rPr>
              <w:t>France Telecom - Paris Roaming Hub</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France Telecom</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4-228-4</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10020</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Bouygues Telecom - MG008 - Nanterre</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Bouygues Telecom</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4-228-5</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10021</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Bouygues Telecom - MG011 - Crosne</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Bouygues Telecom</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4-228-6</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10022</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Bouygues Telecom - MGNR3 -Nanterre</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Bouygues Telecom</w:t>
            </w:r>
          </w:p>
        </w:tc>
      </w:tr>
      <w:tr w:rsidR="00791651" w:rsidRPr="00791651" w:rsidTr="00C237AC">
        <w:trPr>
          <w:cantSplit/>
          <w:trHeight w:val="240"/>
        </w:trPr>
        <w:tc>
          <w:tcPr>
            <w:tcW w:w="9288" w:type="dxa"/>
            <w:gridSpan w:val="4"/>
            <w:shd w:val="clear" w:color="auto" w:fill="auto"/>
          </w:tcPr>
          <w:p w:rsidR="00791651" w:rsidRPr="00791651" w:rsidRDefault="00791651" w:rsidP="00791651">
            <w:pPr>
              <w:keepNext/>
              <w:tabs>
                <w:tab w:val="clear" w:pos="1276"/>
                <w:tab w:val="clear" w:pos="1843"/>
                <w:tab w:val="clear" w:pos="5387"/>
                <w:tab w:val="clear" w:pos="5954"/>
                <w:tab w:val="right" w:pos="1021"/>
                <w:tab w:val="left" w:pos="1701"/>
                <w:tab w:val="left" w:pos="2268"/>
              </w:tabs>
              <w:spacing w:before="240"/>
              <w:rPr>
                <w:b/>
              </w:rPr>
            </w:pPr>
            <w:r w:rsidRPr="00791651">
              <w:rPr>
                <w:b/>
              </w:rPr>
              <w:t>France    LIR</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2-016-2</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4226</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-Paris Pastourelle - NP Hub</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2-016-3</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4227</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 Paris Pastourelle - CTI Pastourelle</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2-016-7</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4231</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 Paris Archives - PTS No1</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2-018-0</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4240</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 Paris Archives - Cisco ITP 1</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2-018-4</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4244</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 Paris Archives - Cisco  ITP 2</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2-018-7</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4247</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 Reims - PTS No 2</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2-019-1</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4249</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 Paris Pastourelle - NGN PT 5</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2-019-3</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4251</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 Reims - NGN RS4</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2-020-5</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4261</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 Paris Pastourelle - OTPTS</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2-020-6</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4262</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en-US"/>
              </w:rPr>
            </w:pPr>
            <w:r w:rsidRPr="00791651">
              <w:rPr>
                <w:bCs/>
                <w:sz w:val="18"/>
                <w:szCs w:val="22"/>
                <w:lang w:val="en-US"/>
              </w:rPr>
              <w:t>Orange - Reims - International Gateway Point No 1</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2-020-7</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4263</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en-US"/>
              </w:rPr>
            </w:pPr>
            <w:r w:rsidRPr="00791651">
              <w:rPr>
                <w:bCs/>
                <w:sz w:val="18"/>
                <w:szCs w:val="22"/>
                <w:lang w:val="en-US"/>
              </w:rPr>
              <w:t>Orange - Paris Archives - International Gateway Point No 2</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2-150-5</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5301</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 Paris Archives - Cisco ITP 3</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2-150-6</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5302</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 Corbeil IGP 4</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2-201-7</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5711</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 Bagnolet - NGN BG6</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2-202-3</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5715</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en-US"/>
              </w:rPr>
            </w:pPr>
            <w:r w:rsidRPr="00791651">
              <w:rPr>
                <w:bCs/>
                <w:sz w:val="18"/>
                <w:szCs w:val="22"/>
                <w:lang w:val="en-US"/>
              </w:rPr>
              <w:t>Orange - Paris Archives - International Gateway Point No4</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2-202-4</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5716</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en-US"/>
              </w:rPr>
            </w:pPr>
            <w:r w:rsidRPr="00791651">
              <w:rPr>
                <w:bCs/>
                <w:sz w:val="18"/>
                <w:szCs w:val="22"/>
                <w:lang w:val="en-US"/>
              </w:rPr>
              <w:t>Orange - Reims - International Gateway Point No 3</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2-202-5</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5717</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 Paris Pastourelle - Call Server VOIP YK02</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2-203-0</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5720</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en-US"/>
              </w:rPr>
            </w:pPr>
            <w:r w:rsidRPr="00791651">
              <w:rPr>
                <w:bCs/>
                <w:sz w:val="18"/>
                <w:szCs w:val="22"/>
                <w:lang w:val="en-US"/>
              </w:rPr>
              <w:t>Orange - Lyon- Call Server VOIP YK03</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2-221-0</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5864</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 Paris Pastourelle - Call Server VOIP YK01</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2-221-1</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5865</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en-US"/>
              </w:rPr>
            </w:pPr>
            <w:r w:rsidRPr="00791651">
              <w:rPr>
                <w:bCs/>
                <w:sz w:val="18"/>
                <w:szCs w:val="22"/>
                <w:lang w:val="en-US"/>
              </w:rPr>
              <w:t>Orange - Reims - Call Server VOIP YK00</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2-221-7</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5871</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 Paris Roaming Hub</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3-232-7</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8007</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 – CTI France Paris – YJ03</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Orange</w:t>
            </w:r>
          </w:p>
        </w:tc>
      </w:tr>
      <w:tr w:rsidR="00791651" w:rsidRPr="00791651" w:rsidTr="00C237AC">
        <w:trPr>
          <w:cantSplit/>
          <w:trHeight w:val="240"/>
        </w:trPr>
        <w:tc>
          <w:tcPr>
            <w:tcW w:w="9288" w:type="dxa"/>
            <w:gridSpan w:val="4"/>
            <w:shd w:val="clear" w:color="auto" w:fill="auto"/>
          </w:tcPr>
          <w:p w:rsidR="00791651" w:rsidRPr="00791651" w:rsidRDefault="00791651" w:rsidP="00791651">
            <w:pPr>
              <w:tabs>
                <w:tab w:val="clear" w:pos="1276"/>
                <w:tab w:val="clear" w:pos="1843"/>
                <w:tab w:val="clear" w:pos="5387"/>
                <w:tab w:val="clear" w:pos="5954"/>
                <w:tab w:val="right" w:pos="1021"/>
                <w:tab w:val="left" w:pos="1701"/>
                <w:tab w:val="left" w:pos="2268"/>
              </w:tabs>
              <w:spacing w:before="160"/>
              <w:rPr>
                <w:b/>
              </w:rPr>
            </w:pPr>
            <w:r w:rsidRPr="00791651">
              <w:rPr>
                <w:b/>
              </w:rPr>
              <w:t>Luxembourg    ADD</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2-135-0</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5176</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EBRC KAYL</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BLUE COMMUNICATIONS</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2-135-1</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5177</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EBRC KAYL</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BLUE COMMUNICATIONS</w:t>
            </w:r>
          </w:p>
        </w:tc>
      </w:tr>
      <w:tr w:rsidR="00791651" w:rsidRPr="00791651" w:rsidTr="00C237AC">
        <w:trPr>
          <w:cantSplit/>
          <w:trHeight w:val="240"/>
        </w:trPr>
        <w:tc>
          <w:tcPr>
            <w:tcW w:w="9288" w:type="dxa"/>
            <w:gridSpan w:val="4"/>
            <w:shd w:val="clear" w:color="auto" w:fill="auto"/>
          </w:tcPr>
          <w:p w:rsidR="00791651" w:rsidRPr="00791651" w:rsidRDefault="00791651" w:rsidP="00791651">
            <w:pPr>
              <w:tabs>
                <w:tab w:val="clear" w:pos="1276"/>
                <w:tab w:val="clear" w:pos="1843"/>
                <w:tab w:val="clear" w:pos="5387"/>
                <w:tab w:val="clear" w:pos="5954"/>
                <w:tab w:val="right" w:pos="1021"/>
                <w:tab w:val="left" w:pos="1701"/>
                <w:tab w:val="left" w:pos="2268"/>
              </w:tabs>
              <w:spacing w:before="160"/>
              <w:rPr>
                <w:b/>
              </w:rPr>
            </w:pPr>
            <w:r w:rsidRPr="00791651">
              <w:rPr>
                <w:b/>
              </w:rPr>
              <w:t>Sudan    ADD</w:t>
            </w:r>
          </w:p>
        </w:tc>
      </w:tr>
      <w:tr w:rsidR="00791651" w:rsidRPr="00791651" w:rsidTr="00C237AC">
        <w:trPr>
          <w:cantSplit/>
          <w:trHeight w:val="240"/>
        </w:trPr>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6-170-3</w:t>
            </w:r>
          </w:p>
        </w:tc>
        <w:tc>
          <w:tcPr>
            <w:tcW w:w="909"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13651</w:t>
            </w:r>
          </w:p>
        </w:tc>
        <w:tc>
          <w:tcPr>
            <w:tcW w:w="2640" w:type="dxa"/>
            <w:shd w:val="clear" w:color="auto" w:fill="auto"/>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MGW</w:t>
            </w:r>
          </w:p>
        </w:tc>
        <w:tc>
          <w:tcPr>
            <w:tcW w:w="4009" w:type="dxa"/>
          </w:tcPr>
          <w:p w:rsidR="00791651" w:rsidRPr="00791651" w:rsidRDefault="00791651" w:rsidP="00791651">
            <w:pPr>
              <w:tabs>
                <w:tab w:val="clear" w:pos="567"/>
                <w:tab w:val="clear" w:pos="1276"/>
                <w:tab w:val="clear" w:pos="1843"/>
                <w:tab w:val="clear" w:pos="5387"/>
                <w:tab w:val="clear" w:pos="5954"/>
                <w:tab w:val="right" w:pos="454"/>
              </w:tabs>
              <w:spacing w:before="40" w:after="40"/>
              <w:jc w:val="left"/>
              <w:rPr>
                <w:bCs/>
                <w:sz w:val="18"/>
                <w:szCs w:val="22"/>
                <w:lang w:val="fr-FR"/>
              </w:rPr>
            </w:pPr>
            <w:r w:rsidRPr="00791651">
              <w:rPr>
                <w:bCs/>
                <w:sz w:val="18"/>
                <w:szCs w:val="22"/>
                <w:lang w:val="fr-FR"/>
              </w:rPr>
              <w:t>MTN Sudan</w:t>
            </w:r>
          </w:p>
        </w:tc>
      </w:tr>
    </w:tbl>
    <w:p w:rsidR="00791651" w:rsidRPr="00791651" w:rsidRDefault="00791651" w:rsidP="00791651">
      <w:pPr>
        <w:tabs>
          <w:tab w:val="clear" w:pos="567"/>
          <w:tab w:val="clear" w:pos="5387"/>
          <w:tab w:val="clear" w:pos="5954"/>
          <w:tab w:val="left" w:pos="284"/>
        </w:tabs>
        <w:spacing w:before="136"/>
        <w:rPr>
          <w:position w:val="6"/>
          <w:sz w:val="16"/>
          <w:szCs w:val="16"/>
          <w:lang w:val="fr-FR"/>
        </w:rPr>
      </w:pPr>
      <w:r w:rsidRPr="00791651">
        <w:rPr>
          <w:position w:val="6"/>
          <w:sz w:val="16"/>
          <w:szCs w:val="16"/>
          <w:lang w:val="fr-FR"/>
        </w:rPr>
        <w:t>____________</w:t>
      </w:r>
    </w:p>
    <w:p w:rsidR="00791651" w:rsidRPr="00791651" w:rsidRDefault="00791651" w:rsidP="00791651">
      <w:pPr>
        <w:tabs>
          <w:tab w:val="clear" w:pos="1276"/>
          <w:tab w:val="clear" w:pos="1843"/>
          <w:tab w:val="clear" w:pos="5387"/>
          <w:tab w:val="clear" w:pos="5954"/>
        </w:tabs>
        <w:spacing w:before="40"/>
        <w:jc w:val="left"/>
        <w:rPr>
          <w:sz w:val="16"/>
          <w:szCs w:val="16"/>
          <w:lang w:val="fr-FR"/>
        </w:rPr>
      </w:pPr>
      <w:r w:rsidRPr="00791651">
        <w:rPr>
          <w:sz w:val="16"/>
          <w:szCs w:val="16"/>
          <w:lang w:val="fr-FR"/>
        </w:rPr>
        <w:t>ISPC:</w:t>
      </w:r>
      <w:r w:rsidRPr="00791651">
        <w:rPr>
          <w:sz w:val="16"/>
          <w:szCs w:val="16"/>
          <w:lang w:val="fr-FR"/>
        </w:rPr>
        <w:tab/>
        <w:t>International Signalling Point Codes.</w:t>
      </w:r>
    </w:p>
    <w:p w:rsidR="00791651" w:rsidRPr="00791651" w:rsidRDefault="00791651" w:rsidP="00791651">
      <w:pPr>
        <w:tabs>
          <w:tab w:val="clear" w:pos="1276"/>
          <w:tab w:val="clear" w:pos="1843"/>
          <w:tab w:val="clear" w:pos="5387"/>
          <w:tab w:val="clear" w:pos="5954"/>
        </w:tabs>
        <w:spacing w:before="0"/>
        <w:jc w:val="left"/>
        <w:rPr>
          <w:sz w:val="16"/>
          <w:szCs w:val="16"/>
          <w:lang w:val="fr-FR"/>
        </w:rPr>
      </w:pPr>
      <w:r w:rsidRPr="00791651">
        <w:rPr>
          <w:sz w:val="16"/>
          <w:szCs w:val="16"/>
          <w:lang w:val="fr-FR"/>
        </w:rPr>
        <w:tab/>
        <w:t>Codes de points sémaphores internationaux (CPSI).</w:t>
      </w:r>
    </w:p>
    <w:p w:rsidR="00791651" w:rsidRPr="00791651" w:rsidRDefault="00791651" w:rsidP="00791651">
      <w:pPr>
        <w:tabs>
          <w:tab w:val="clear" w:pos="1276"/>
          <w:tab w:val="clear" w:pos="1843"/>
          <w:tab w:val="clear" w:pos="5387"/>
          <w:tab w:val="clear" w:pos="5954"/>
        </w:tabs>
        <w:spacing w:before="0"/>
        <w:jc w:val="left"/>
        <w:rPr>
          <w:b/>
          <w:sz w:val="18"/>
          <w:szCs w:val="22"/>
          <w:lang w:val="es-ES"/>
        </w:rPr>
      </w:pPr>
      <w:r w:rsidRPr="00791651">
        <w:rPr>
          <w:sz w:val="16"/>
          <w:szCs w:val="16"/>
          <w:lang w:val="fr-FR"/>
        </w:rPr>
        <w:tab/>
      </w:r>
      <w:r w:rsidRPr="00791651">
        <w:rPr>
          <w:sz w:val="16"/>
          <w:szCs w:val="16"/>
          <w:lang w:val="es-ES"/>
        </w:rPr>
        <w:t>Códigos de puntos de señalización internacional (CPSI).</w:t>
      </w:r>
    </w:p>
    <w:p w:rsidR="00270FAB" w:rsidRDefault="00270FA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270FAB" w:rsidRPr="00270FAB" w:rsidRDefault="00270FAB" w:rsidP="00270FAB">
      <w:pPr>
        <w:pStyle w:val="Heading20"/>
        <w:rPr>
          <w:lang w:val="en-US"/>
        </w:rPr>
      </w:pPr>
      <w:bookmarkStart w:id="676" w:name="_Toc370373508"/>
      <w:r w:rsidRPr="00270FAB">
        <w:rPr>
          <w:lang w:val="en-US"/>
        </w:rPr>
        <w:lastRenderedPageBreak/>
        <w:t>National Nu</w:t>
      </w:r>
      <w:smartTag w:uri="urn:schemas-microsoft-com:office:smarttags" w:element="PersonName">
        <w:r w:rsidRPr="00270FAB">
          <w:rPr>
            <w:lang w:val="en-US"/>
          </w:rPr>
          <w:t>m</w:t>
        </w:r>
      </w:smartTag>
      <w:r w:rsidRPr="00270FAB">
        <w:rPr>
          <w:lang w:val="en-US"/>
        </w:rPr>
        <w:t>bering Plan</w:t>
      </w:r>
      <w:r w:rsidRPr="00270FAB">
        <w:rPr>
          <w:lang w:val="en-US"/>
        </w:rPr>
        <w:br/>
        <w:t>(According to ITU-T Reco</w:t>
      </w:r>
      <w:smartTag w:uri="urn:schemas-microsoft-com:office:smarttags" w:element="PersonName">
        <w:r w:rsidRPr="00270FAB">
          <w:rPr>
            <w:lang w:val="en-US"/>
          </w:rPr>
          <w:t>m</w:t>
        </w:r>
      </w:smartTag>
      <w:smartTag w:uri="urn:schemas-microsoft-com:office:smarttags" w:element="PersonName">
        <w:r w:rsidRPr="00270FAB">
          <w:rPr>
            <w:lang w:val="en-US"/>
          </w:rPr>
          <w:t>m</w:t>
        </w:r>
      </w:smartTag>
      <w:r w:rsidRPr="00270FAB">
        <w:rPr>
          <w:lang w:val="en-US"/>
        </w:rPr>
        <w:t>endation E.129 (01/2013))</w:t>
      </w:r>
      <w:bookmarkEnd w:id="676"/>
    </w:p>
    <w:p w:rsidR="00270FAB" w:rsidRPr="00270FAB" w:rsidRDefault="00270FAB" w:rsidP="00270FAB">
      <w:pPr>
        <w:jc w:val="center"/>
      </w:pPr>
      <w:bookmarkStart w:id="677" w:name="_Toc36875244"/>
      <w:r w:rsidRPr="00270FAB">
        <w:t>Web:</w:t>
      </w:r>
      <w:bookmarkEnd w:id="677"/>
      <w:r w:rsidR="00D046AD" w:rsidRPr="00270FAB">
        <w:fldChar w:fldCharType="begin"/>
      </w:r>
      <w:r w:rsidRPr="00270FAB">
        <w:instrText xml:space="preserve"> HYPERLINK "http://www.itu.int/itu-t/inr/nnp/index.html" </w:instrText>
      </w:r>
      <w:r w:rsidR="00D046AD" w:rsidRPr="00270FAB">
        <w:fldChar w:fldCharType="separate"/>
      </w:r>
      <w:r w:rsidRPr="00270FAB">
        <w:t>www.itu.int/itu-t/inr/nnp/index.html</w:t>
      </w:r>
      <w:r w:rsidR="00D046AD" w:rsidRPr="00270FAB">
        <w:fldChar w:fldCharType="end"/>
      </w:r>
    </w:p>
    <w:p w:rsidR="00270FAB" w:rsidRPr="00270FAB" w:rsidRDefault="00270FAB" w:rsidP="00270FAB">
      <w:pPr>
        <w:spacing w:before="240"/>
        <w:rPr>
          <w:rFonts w:asciiTheme="minorHAnsi" w:hAnsiTheme="minorHAnsi" w:cs="Arial"/>
        </w:rPr>
      </w:pPr>
      <w:r w:rsidRPr="00270FAB">
        <w:rPr>
          <w:rFonts w:asciiTheme="minorHAnsi" w:hAnsiTheme="minorHAnsi"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270FAB" w:rsidRPr="00270FAB" w:rsidRDefault="00270FAB" w:rsidP="00270FAB">
      <w:pPr>
        <w:rPr>
          <w:rFonts w:asciiTheme="minorHAnsi" w:hAnsiTheme="minorHAnsi" w:cs="Arial"/>
          <w:lang w:val="en-US"/>
        </w:rPr>
      </w:pPr>
      <w:r w:rsidRPr="00270FAB">
        <w:rPr>
          <w:rFonts w:asciiTheme="minorHAnsi" w:hAnsiTheme="minorHAnsi" w:cs="Arial"/>
          <w:lang w:val="en-US"/>
        </w:rPr>
        <w:t xml:space="preserve">For their numbering website, or when sending their information to ITU/TSB (e-mail: </w:t>
      </w:r>
      <w:hyperlink r:id="rId34" w:history="1">
        <w:r w:rsidRPr="00270FAB">
          <w:rPr>
            <w:rFonts w:asciiTheme="minorHAnsi" w:hAnsiTheme="minorHAnsi" w:cs="Arial"/>
            <w:lang w:val="en-US"/>
          </w:rPr>
          <w:t>tsbtson@itu.int</w:t>
        </w:r>
      </w:hyperlink>
      <w:r w:rsidRPr="00270FAB">
        <w:rPr>
          <w:rFonts w:asciiTheme="minorHAnsi" w:hAnsiTheme="minorHAnsi" w:cs="Arial"/>
          <w:lang w:val="en-US"/>
        </w:rPr>
        <w:t>), administrations are kindly requested to use the format as explained in  Recommendation ITU-T E.129. They are reminded that they will be responsible for the timely update of this information.</w:t>
      </w:r>
    </w:p>
    <w:p w:rsidR="00270FAB" w:rsidRPr="00270FAB" w:rsidRDefault="00270FAB" w:rsidP="00270FAB">
      <w:pPr>
        <w:rPr>
          <w:rFonts w:asciiTheme="minorHAnsi" w:hAnsiTheme="minorHAnsi" w:cs="Arial"/>
          <w:lang w:val="en-US"/>
        </w:rPr>
      </w:pPr>
      <w:r w:rsidRPr="00270FAB">
        <w:rPr>
          <w:rFonts w:asciiTheme="minorHAnsi" w:hAnsiTheme="minorHAnsi" w:cs="Arial"/>
          <w:lang w:val="en-US"/>
        </w:rPr>
        <w:t xml:space="preserve">From </w:t>
      </w:r>
      <w:r w:rsidRPr="00270FAB">
        <w:rPr>
          <w:rFonts w:asciiTheme="minorHAnsi" w:hAnsiTheme="minorHAnsi" w:cs="Arial"/>
        </w:rPr>
        <w:t xml:space="preserve">1.X.2013 </w:t>
      </w:r>
      <w:r w:rsidRPr="00270FAB">
        <w:rPr>
          <w:rFonts w:asciiTheme="minorHAnsi" w:hAnsiTheme="minorHAnsi" w:cs="Arial"/>
          <w:lang w:val="en-US"/>
        </w:rPr>
        <w:t>the following countries have updated their national numbering plan on our site:</w:t>
      </w:r>
    </w:p>
    <w:p w:rsidR="00270FAB" w:rsidRPr="00270FAB" w:rsidRDefault="00270FAB" w:rsidP="00270FAB">
      <w:pPr>
        <w:rPr>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270FAB" w:rsidRPr="00270FAB" w:rsidTr="00270FAB">
        <w:trPr>
          <w:jc w:val="center"/>
        </w:trPr>
        <w:tc>
          <w:tcPr>
            <w:tcW w:w="3917"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lang w:val="en-US"/>
              </w:rPr>
            </w:pPr>
            <w:r w:rsidRPr="00270FAB">
              <w:rPr>
                <w:rFonts w:asciiTheme="minorHAnsi" w:hAnsiTheme="minorHAnsi"/>
                <w:i/>
                <w:iCs/>
                <w:lang w:val="en-US"/>
              </w:rPr>
              <w:t>Country</w:t>
            </w:r>
          </w:p>
        </w:tc>
        <w:tc>
          <w:tcPr>
            <w:tcW w:w="2916"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lang w:val="fr-CH"/>
              </w:rPr>
            </w:pPr>
            <w:r w:rsidRPr="00270FAB">
              <w:rPr>
                <w:rFonts w:asciiTheme="minorHAnsi" w:hAnsiTheme="minorHAnsi"/>
                <w:i/>
                <w:iCs/>
                <w:lang w:val="fr-CH"/>
              </w:rPr>
              <w:t>Country Code (CC)</w:t>
            </w:r>
          </w:p>
        </w:tc>
      </w:tr>
      <w:tr w:rsidR="00270FAB" w:rsidRPr="00270FAB" w:rsidTr="00270FAB">
        <w:trPr>
          <w:jc w:val="center"/>
        </w:trPr>
        <w:tc>
          <w:tcPr>
            <w:tcW w:w="3917"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270FAB">
              <w:rPr>
                <w:rFonts w:asciiTheme="minorHAnsi" w:eastAsia="SimSun" w:hAnsiTheme="minorHAnsi" w:cs="Arial"/>
                <w:bCs/>
                <w:lang w:val="en-US"/>
              </w:rPr>
              <w:t>Bonaire, Sint Eustatius and Saba</w:t>
            </w:r>
          </w:p>
        </w:tc>
        <w:tc>
          <w:tcPr>
            <w:tcW w:w="2916"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270FAB">
              <w:rPr>
                <w:rFonts w:asciiTheme="minorHAnsi" w:eastAsia="SimSun" w:hAnsiTheme="minorHAnsi" w:cs="Arial"/>
                <w:bCs/>
                <w:lang w:val="fr-CH"/>
              </w:rPr>
              <w:t>+599</w:t>
            </w:r>
          </w:p>
        </w:tc>
      </w:tr>
      <w:tr w:rsidR="00270FAB" w:rsidRPr="00270FAB" w:rsidTr="00270FAB">
        <w:trPr>
          <w:jc w:val="center"/>
        </w:trPr>
        <w:tc>
          <w:tcPr>
            <w:tcW w:w="3917"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270FAB">
              <w:rPr>
                <w:rFonts w:asciiTheme="minorHAnsi" w:eastAsia="SimSun" w:hAnsiTheme="minorHAnsi" w:cs="Arial"/>
                <w:bCs/>
                <w:lang w:val="en-US"/>
              </w:rPr>
              <w:t>Burundi</w:t>
            </w:r>
          </w:p>
        </w:tc>
        <w:tc>
          <w:tcPr>
            <w:tcW w:w="2916"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270FAB">
              <w:rPr>
                <w:rFonts w:asciiTheme="minorHAnsi" w:eastAsia="SimSun" w:hAnsiTheme="minorHAnsi" w:cs="Arial"/>
                <w:bCs/>
                <w:lang w:val="fr-CH"/>
              </w:rPr>
              <w:t>+257</w:t>
            </w:r>
          </w:p>
        </w:tc>
      </w:tr>
      <w:tr w:rsidR="00270FAB" w:rsidRPr="00270FAB" w:rsidTr="00270FAB">
        <w:trPr>
          <w:jc w:val="center"/>
        </w:trPr>
        <w:tc>
          <w:tcPr>
            <w:tcW w:w="3917"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270FAB">
              <w:rPr>
                <w:rFonts w:asciiTheme="minorHAnsi" w:eastAsia="SimSun" w:hAnsiTheme="minorHAnsi" w:cs="Arial"/>
                <w:bCs/>
                <w:lang w:val="en-US"/>
              </w:rPr>
              <w:t>Curaçao</w:t>
            </w:r>
          </w:p>
        </w:tc>
        <w:tc>
          <w:tcPr>
            <w:tcW w:w="2916"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270FAB">
              <w:rPr>
                <w:rFonts w:asciiTheme="minorHAnsi" w:eastAsia="SimSun" w:hAnsiTheme="minorHAnsi" w:cs="Arial"/>
                <w:bCs/>
                <w:lang w:val="fr-CH"/>
              </w:rPr>
              <w:t>+599</w:t>
            </w:r>
          </w:p>
        </w:tc>
      </w:tr>
      <w:tr w:rsidR="00270FAB" w:rsidRPr="00270FAB" w:rsidTr="00270FAB">
        <w:trPr>
          <w:jc w:val="center"/>
        </w:trPr>
        <w:tc>
          <w:tcPr>
            <w:tcW w:w="3917"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270FAB">
              <w:rPr>
                <w:rFonts w:asciiTheme="minorHAnsi" w:eastAsia="SimSun" w:hAnsiTheme="minorHAnsi" w:cs="Arial"/>
                <w:bCs/>
                <w:lang w:val="en-US"/>
              </w:rPr>
              <w:t>Jordan</w:t>
            </w:r>
          </w:p>
        </w:tc>
        <w:tc>
          <w:tcPr>
            <w:tcW w:w="2916"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270FAB">
              <w:rPr>
                <w:rFonts w:asciiTheme="minorHAnsi" w:eastAsia="SimSun" w:hAnsiTheme="minorHAnsi" w:cs="Arial"/>
                <w:bCs/>
                <w:lang w:val="fr-CH"/>
              </w:rPr>
              <w:t>+962</w:t>
            </w:r>
          </w:p>
        </w:tc>
      </w:tr>
      <w:tr w:rsidR="00270FAB" w:rsidRPr="00270FAB" w:rsidTr="00270FAB">
        <w:trPr>
          <w:jc w:val="center"/>
        </w:trPr>
        <w:tc>
          <w:tcPr>
            <w:tcW w:w="3917"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270FAB">
              <w:rPr>
                <w:rFonts w:asciiTheme="minorHAnsi" w:eastAsia="SimSun" w:hAnsiTheme="minorHAnsi" w:cs="Arial"/>
                <w:bCs/>
                <w:lang w:val="en-US"/>
              </w:rPr>
              <w:t>Kuwait</w:t>
            </w:r>
          </w:p>
        </w:tc>
        <w:tc>
          <w:tcPr>
            <w:tcW w:w="2916"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270FAB">
              <w:rPr>
                <w:rFonts w:asciiTheme="minorHAnsi" w:eastAsia="SimSun" w:hAnsiTheme="minorHAnsi" w:cs="Arial"/>
                <w:bCs/>
                <w:lang w:val="fr-CH"/>
              </w:rPr>
              <w:t>+965</w:t>
            </w:r>
          </w:p>
        </w:tc>
      </w:tr>
      <w:tr w:rsidR="00270FAB" w:rsidRPr="00270FAB" w:rsidTr="00270FAB">
        <w:trPr>
          <w:jc w:val="center"/>
        </w:trPr>
        <w:tc>
          <w:tcPr>
            <w:tcW w:w="3917"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270FAB">
              <w:rPr>
                <w:rFonts w:asciiTheme="minorHAnsi" w:eastAsia="SimSun" w:hAnsiTheme="minorHAnsi" w:cs="Arial"/>
                <w:bCs/>
                <w:lang w:val="en-US"/>
              </w:rPr>
              <w:t>Myanmar</w:t>
            </w:r>
          </w:p>
        </w:tc>
        <w:tc>
          <w:tcPr>
            <w:tcW w:w="2916"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270FAB">
              <w:rPr>
                <w:rFonts w:asciiTheme="minorHAnsi" w:eastAsia="SimSun" w:hAnsiTheme="minorHAnsi" w:cs="Arial"/>
                <w:bCs/>
                <w:lang w:val="fr-CH"/>
              </w:rPr>
              <w:t>+95</w:t>
            </w:r>
          </w:p>
        </w:tc>
      </w:tr>
      <w:tr w:rsidR="00270FAB" w:rsidRPr="00270FAB" w:rsidTr="00270FAB">
        <w:trPr>
          <w:jc w:val="center"/>
        </w:trPr>
        <w:tc>
          <w:tcPr>
            <w:tcW w:w="3917"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270FAB">
              <w:rPr>
                <w:rFonts w:asciiTheme="minorHAnsi" w:eastAsia="SimSun" w:hAnsiTheme="minorHAnsi" w:cs="Arial"/>
                <w:bCs/>
                <w:lang w:val="en-US"/>
              </w:rPr>
              <w:t>Namibia</w:t>
            </w:r>
          </w:p>
        </w:tc>
        <w:tc>
          <w:tcPr>
            <w:tcW w:w="2916"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270FAB">
              <w:rPr>
                <w:rFonts w:asciiTheme="minorHAnsi" w:eastAsia="SimSun" w:hAnsiTheme="minorHAnsi" w:cs="Arial"/>
                <w:bCs/>
                <w:lang w:val="fr-CH"/>
              </w:rPr>
              <w:t>+264</w:t>
            </w:r>
          </w:p>
        </w:tc>
      </w:tr>
      <w:tr w:rsidR="00270FAB" w:rsidRPr="00270FAB" w:rsidTr="00270FAB">
        <w:trPr>
          <w:jc w:val="center"/>
        </w:trPr>
        <w:tc>
          <w:tcPr>
            <w:tcW w:w="3917"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270FAB">
              <w:rPr>
                <w:rFonts w:asciiTheme="minorHAnsi" w:eastAsia="SimSun" w:hAnsiTheme="minorHAnsi" w:cs="Arial"/>
                <w:bCs/>
                <w:lang w:val="en-US"/>
              </w:rPr>
              <w:t>Turks and Caicos Islands</w:t>
            </w:r>
          </w:p>
        </w:tc>
        <w:tc>
          <w:tcPr>
            <w:tcW w:w="2916"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270FAB">
              <w:rPr>
                <w:rFonts w:asciiTheme="minorHAnsi" w:eastAsia="SimSun" w:hAnsiTheme="minorHAnsi" w:cs="Arial"/>
                <w:bCs/>
                <w:lang w:val="fr-CH"/>
              </w:rPr>
              <w:t>+1 649</w:t>
            </w:r>
          </w:p>
        </w:tc>
      </w:tr>
      <w:tr w:rsidR="00270FAB" w:rsidRPr="00270FAB" w:rsidTr="00270FAB">
        <w:trPr>
          <w:jc w:val="center"/>
        </w:trPr>
        <w:tc>
          <w:tcPr>
            <w:tcW w:w="3917"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270FAB">
              <w:rPr>
                <w:rFonts w:asciiTheme="minorHAnsi" w:eastAsia="SimSun" w:hAnsiTheme="minorHAnsi" w:cs="Arial"/>
                <w:bCs/>
                <w:lang w:val="en-US"/>
              </w:rPr>
              <w:t>Uganda</w:t>
            </w:r>
          </w:p>
        </w:tc>
        <w:tc>
          <w:tcPr>
            <w:tcW w:w="2916" w:type="dxa"/>
            <w:tcBorders>
              <w:top w:val="single" w:sz="4" w:space="0" w:color="auto"/>
              <w:left w:val="single" w:sz="4" w:space="0" w:color="auto"/>
              <w:bottom w:val="single" w:sz="4" w:space="0" w:color="auto"/>
              <w:right w:val="single" w:sz="4" w:space="0" w:color="auto"/>
            </w:tcBorders>
            <w:hideMark/>
          </w:tcPr>
          <w:p w:rsidR="00270FAB" w:rsidRPr="00270FAB" w:rsidRDefault="00270FAB" w:rsidP="00270FAB">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fr-CH"/>
              </w:rPr>
            </w:pPr>
            <w:r w:rsidRPr="00270FAB">
              <w:rPr>
                <w:rFonts w:asciiTheme="minorHAnsi" w:eastAsia="SimSun" w:hAnsiTheme="minorHAnsi" w:cs="Arial"/>
                <w:bCs/>
                <w:lang w:val="fr-CH"/>
              </w:rPr>
              <w:t>+256</w:t>
            </w:r>
          </w:p>
        </w:tc>
      </w:tr>
    </w:tbl>
    <w:p w:rsidR="00270FAB" w:rsidRPr="003D2BAC" w:rsidRDefault="00270FAB" w:rsidP="003D2BAC">
      <w:pPr>
        <w:rPr>
          <w:lang w:val="es-ES"/>
        </w:rPr>
      </w:pPr>
    </w:p>
    <w:bookmarkEnd w:id="667"/>
    <w:bookmarkEnd w:id="668"/>
    <w:p w:rsidR="00B532D9" w:rsidRDefault="00B532D9" w:rsidP="00BE752D">
      <w:pPr>
        <w:rPr>
          <w:lang w:val="en-US"/>
        </w:rPr>
        <w:sectPr w:rsidR="00B532D9" w:rsidSect="00ED734F">
          <w:footerReference w:type="first" r:id="rId35"/>
          <w:pgSz w:w="11901" w:h="16840" w:code="9"/>
          <w:pgMar w:top="1134" w:right="1418" w:bottom="1701" w:left="1418" w:header="720" w:footer="720" w:gutter="0"/>
          <w:paperSrc w:first="15" w:other="15"/>
          <w:cols w:space="720"/>
          <w:titlePg/>
          <w:docGrid w:linePitch="360"/>
        </w:sectPr>
      </w:pPr>
    </w:p>
    <w:p w:rsidR="00FE4951" w:rsidRPr="00317146" w:rsidRDefault="00FE4951" w:rsidP="00B571B5">
      <w:pPr>
        <w:rPr>
          <w:rFonts w:eastAsia="SimSun"/>
        </w:rPr>
      </w:pPr>
    </w:p>
    <w:sectPr w:rsidR="00FE4951" w:rsidRPr="00317146" w:rsidSect="00B532D9">
      <w:footerReference w:type="first" r:id="rId36"/>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557" w:rsidRDefault="00997557">
      <w:r>
        <w:separator/>
      </w:r>
    </w:p>
  </w:endnote>
  <w:endnote w:type="continuationSeparator" w:id="0">
    <w:p w:rsidR="00997557" w:rsidRDefault="00997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panose1 w:val="020B0603020202030204"/>
    <w:charset w:val="00"/>
    <w:family w:val="swiss"/>
    <w:pitch w:val="variable"/>
    <w:sig w:usb0="00000007" w:usb1="00000000" w:usb2="00000000" w:usb3="00000000" w:csb0="00000013" w:csb1="00000000"/>
  </w:font>
  <w:font w:name="FrugalSans">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997557" w:rsidRPr="007F091C" w:rsidTr="008149B6">
      <w:trPr>
        <w:cantSplit/>
        <w:trHeight w:val="900"/>
      </w:trPr>
      <w:tc>
        <w:tcPr>
          <w:tcW w:w="8147" w:type="dxa"/>
          <w:tcBorders>
            <w:top w:val="nil"/>
            <w:bottom w:val="nil"/>
          </w:tcBorders>
          <w:shd w:val="clear" w:color="auto" w:fill="FFFFFF"/>
          <w:vAlign w:val="center"/>
        </w:tcPr>
        <w:p w:rsidR="00997557" w:rsidRDefault="00997557"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997557" w:rsidRPr="007F091C" w:rsidRDefault="00997557"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997557" w:rsidRDefault="00997557"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997557" w:rsidRPr="007F091C" w:rsidTr="00DE1F6D">
      <w:trPr>
        <w:cantSplit/>
        <w:jc w:val="center"/>
      </w:trPr>
      <w:tc>
        <w:tcPr>
          <w:tcW w:w="1761" w:type="dxa"/>
          <w:shd w:val="clear" w:color="auto" w:fill="4C4C4C"/>
        </w:tcPr>
        <w:p w:rsidR="00997557" w:rsidRPr="007F091C" w:rsidRDefault="00997557"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1039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rsidR="00997557" w:rsidRPr="00911AE9" w:rsidRDefault="00997557" w:rsidP="00520156">
          <w:pPr>
            <w:pStyle w:val="Footer"/>
            <w:spacing w:before="20" w:after="20"/>
            <w:ind w:right="141"/>
            <w:jc w:val="right"/>
            <w:rPr>
              <w:color w:val="FFFFFF"/>
              <w:lang w:val="fr-CH"/>
            </w:rPr>
          </w:pPr>
          <w:r w:rsidRPr="00911AE9">
            <w:rPr>
              <w:color w:val="FFFFFF"/>
              <w:lang w:val="fr-CH"/>
            </w:rPr>
            <w:t>ITU Operational Bulletin</w:t>
          </w:r>
        </w:p>
      </w:tc>
    </w:tr>
  </w:tbl>
  <w:p w:rsidR="00997557" w:rsidRPr="008149B6" w:rsidRDefault="00997557"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997557" w:rsidRPr="007F091C" w:rsidTr="00DE1F6D">
      <w:trPr>
        <w:cantSplit/>
        <w:jc w:val="right"/>
      </w:trPr>
      <w:tc>
        <w:tcPr>
          <w:tcW w:w="7378" w:type="dxa"/>
          <w:shd w:val="clear" w:color="auto" w:fill="A6A6A6"/>
        </w:tcPr>
        <w:p w:rsidR="00997557" w:rsidRPr="00911AE9" w:rsidRDefault="00997557"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997557" w:rsidRPr="007F091C" w:rsidRDefault="00997557"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1039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11</w:t>
          </w:r>
          <w:r w:rsidRPr="007F091C">
            <w:rPr>
              <w:color w:val="FFFFFF"/>
              <w:lang w:val="en-US"/>
            </w:rPr>
            <w:fldChar w:fldCharType="end"/>
          </w:r>
          <w:r w:rsidRPr="007F091C">
            <w:rPr>
              <w:color w:val="FFFFFF"/>
              <w:lang w:val="es-ES_tradnl"/>
            </w:rPr>
            <w:t>  </w:t>
          </w:r>
        </w:p>
      </w:tc>
    </w:tr>
  </w:tbl>
  <w:p w:rsidR="00997557" w:rsidRPr="008149B6" w:rsidRDefault="0099755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997557" w:rsidRPr="007F091C" w:rsidTr="000D70F7">
      <w:trPr>
        <w:cantSplit/>
        <w:jc w:val="right"/>
      </w:trPr>
      <w:tc>
        <w:tcPr>
          <w:tcW w:w="7378" w:type="dxa"/>
          <w:shd w:val="clear" w:color="auto" w:fill="A6A6A6"/>
        </w:tcPr>
        <w:p w:rsidR="00997557" w:rsidRPr="007F091C" w:rsidRDefault="00997557"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997557" w:rsidRPr="007F091C" w:rsidRDefault="00997557"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1039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16</w:t>
          </w:r>
          <w:r w:rsidRPr="007F091C">
            <w:rPr>
              <w:color w:val="FFFFFF"/>
              <w:lang w:val="en-US"/>
            </w:rPr>
            <w:fldChar w:fldCharType="end"/>
          </w:r>
          <w:r w:rsidRPr="007F091C">
            <w:rPr>
              <w:color w:val="FFFFFF"/>
              <w:lang w:val="es-ES_tradnl"/>
            </w:rPr>
            <w:t>  </w:t>
          </w:r>
        </w:p>
      </w:tc>
    </w:tr>
  </w:tbl>
  <w:p w:rsidR="00997557" w:rsidRDefault="00997557"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57" w:rsidRPr="00726FFC" w:rsidRDefault="00997557"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557" w:rsidRDefault="00997557">
      <w:r>
        <w:separator/>
      </w:r>
    </w:p>
  </w:footnote>
  <w:footnote w:type="continuationSeparator" w:id="0">
    <w:p w:rsidR="00997557" w:rsidRDefault="00997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57" w:rsidRDefault="009975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57" w:rsidRDefault="009975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1B3E471F"/>
    <w:multiLevelType w:val="hybridMultilevel"/>
    <w:tmpl w:val="EF4CD992"/>
    <w:lvl w:ilvl="0" w:tplc="04090001">
      <w:start w:val="1"/>
      <w:numFmt w:val="bullet"/>
      <w:lvlText w:val=""/>
      <w:lvlJc w:val="left"/>
      <w:pPr>
        <w:tabs>
          <w:tab w:val="num" w:pos="1287"/>
        </w:tabs>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0">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26411E9"/>
    <w:multiLevelType w:val="hybridMultilevel"/>
    <w:tmpl w:val="B404A214"/>
    <w:lvl w:ilvl="0" w:tplc="A9ACACCC">
      <w:start w:val="4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6">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9">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4">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5">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3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5"/>
  </w:num>
  <w:num w:numId="7">
    <w:abstractNumId w:val="19"/>
  </w:num>
  <w:num w:numId="8">
    <w:abstractNumId w:val="17"/>
  </w:num>
  <w:num w:numId="9">
    <w:abstractNumId w:val="34"/>
  </w:num>
  <w:num w:numId="1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3"/>
  </w:num>
  <w:num w:numId="19">
    <w:abstractNumId w:val="35"/>
  </w:num>
  <w:num w:numId="20">
    <w:abstractNumId w:val="29"/>
  </w:num>
  <w:num w:numId="21">
    <w:abstractNumId w:val="1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3">
    <w:abstractNumId w:val="31"/>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stylePaneFormatFilter w:val="3F08"/>
  <w:defaultTabStop w:val="142"/>
  <w:evenAndOddHeaders/>
  <w:noPunctuationKerning/>
  <w:characterSpacingControl w:val="doNotCompress"/>
  <w:hdrShapeDefaults>
    <o:shapedefaults v:ext="edit" spidmax="2485249"/>
  </w:hdrShapeDefaults>
  <w:footnotePr>
    <w:footnote w:id="-1"/>
    <w:footnote w:id="0"/>
  </w:footnotePr>
  <w:endnotePr>
    <w:endnote w:id="-1"/>
    <w:endnote w:id="0"/>
  </w:endnotePr>
  <w:compat>
    <w:useFELayout/>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529"/>
    <w:rsid w:val="000479FB"/>
    <w:rsid w:val="00047AC3"/>
    <w:rsid w:val="00047EAE"/>
    <w:rsid w:val="000504F2"/>
    <w:rsid w:val="00050759"/>
    <w:rsid w:val="000507F6"/>
    <w:rsid w:val="00050864"/>
    <w:rsid w:val="00050D55"/>
    <w:rsid w:val="00051208"/>
    <w:rsid w:val="00051213"/>
    <w:rsid w:val="00052378"/>
    <w:rsid w:val="00052A14"/>
    <w:rsid w:val="00052BBD"/>
    <w:rsid w:val="000532A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30DA"/>
    <w:rsid w:val="000631E3"/>
    <w:rsid w:val="000634EA"/>
    <w:rsid w:val="000636FF"/>
    <w:rsid w:val="000639F0"/>
    <w:rsid w:val="0006429E"/>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F80"/>
    <w:rsid w:val="00074047"/>
    <w:rsid w:val="0007479D"/>
    <w:rsid w:val="00074AD3"/>
    <w:rsid w:val="00075191"/>
    <w:rsid w:val="00075248"/>
    <w:rsid w:val="00075D35"/>
    <w:rsid w:val="00075E3D"/>
    <w:rsid w:val="00075FD3"/>
    <w:rsid w:val="00076007"/>
    <w:rsid w:val="000763E0"/>
    <w:rsid w:val="00076837"/>
    <w:rsid w:val="000772A0"/>
    <w:rsid w:val="00077404"/>
    <w:rsid w:val="000806BE"/>
    <w:rsid w:val="0008093B"/>
    <w:rsid w:val="000812D6"/>
    <w:rsid w:val="00081E45"/>
    <w:rsid w:val="0008290F"/>
    <w:rsid w:val="00082A76"/>
    <w:rsid w:val="00082C77"/>
    <w:rsid w:val="000835B5"/>
    <w:rsid w:val="00083664"/>
    <w:rsid w:val="000836EE"/>
    <w:rsid w:val="00083823"/>
    <w:rsid w:val="00083973"/>
    <w:rsid w:val="000839A5"/>
    <w:rsid w:val="00083B80"/>
    <w:rsid w:val="000840D4"/>
    <w:rsid w:val="000841E1"/>
    <w:rsid w:val="000844DB"/>
    <w:rsid w:val="000849FF"/>
    <w:rsid w:val="00084A0B"/>
    <w:rsid w:val="00084D9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FC"/>
    <w:rsid w:val="00087ABD"/>
    <w:rsid w:val="00087B51"/>
    <w:rsid w:val="0009006F"/>
    <w:rsid w:val="00090640"/>
    <w:rsid w:val="00090860"/>
    <w:rsid w:val="00090CE4"/>
    <w:rsid w:val="00091197"/>
    <w:rsid w:val="00091C87"/>
    <w:rsid w:val="00091D37"/>
    <w:rsid w:val="00092287"/>
    <w:rsid w:val="0009244C"/>
    <w:rsid w:val="000940E7"/>
    <w:rsid w:val="00094362"/>
    <w:rsid w:val="00094830"/>
    <w:rsid w:val="00094D2C"/>
    <w:rsid w:val="000953FD"/>
    <w:rsid w:val="00095571"/>
    <w:rsid w:val="00095C94"/>
    <w:rsid w:val="000968C6"/>
    <w:rsid w:val="0009738B"/>
    <w:rsid w:val="000978B0"/>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0CB"/>
    <w:rsid w:val="000B6288"/>
    <w:rsid w:val="000B71B4"/>
    <w:rsid w:val="000B7455"/>
    <w:rsid w:val="000B74B5"/>
    <w:rsid w:val="000B7636"/>
    <w:rsid w:val="000C0567"/>
    <w:rsid w:val="000C0D1E"/>
    <w:rsid w:val="000C100C"/>
    <w:rsid w:val="000C1F56"/>
    <w:rsid w:val="000C219A"/>
    <w:rsid w:val="000C2E1F"/>
    <w:rsid w:val="000C2E2D"/>
    <w:rsid w:val="000C2FCD"/>
    <w:rsid w:val="000C3B60"/>
    <w:rsid w:val="000C40BE"/>
    <w:rsid w:val="000C4C2C"/>
    <w:rsid w:val="000C560F"/>
    <w:rsid w:val="000C569A"/>
    <w:rsid w:val="000C569B"/>
    <w:rsid w:val="000C5EB0"/>
    <w:rsid w:val="000C5F04"/>
    <w:rsid w:val="000C642A"/>
    <w:rsid w:val="000C66A4"/>
    <w:rsid w:val="000C6A47"/>
    <w:rsid w:val="000C7242"/>
    <w:rsid w:val="000C74BC"/>
    <w:rsid w:val="000C7B9F"/>
    <w:rsid w:val="000D0201"/>
    <w:rsid w:val="000D0D1D"/>
    <w:rsid w:val="000D0F9E"/>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B3F"/>
    <w:rsid w:val="000E3C3D"/>
    <w:rsid w:val="000E3EB8"/>
    <w:rsid w:val="000E4776"/>
    <w:rsid w:val="000E4A64"/>
    <w:rsid w:val="000E56F7"/>
    <w:rsid w:val="000E65FD"/>
    <w:rsid w:val="000E67E7"/>
    <w:rsid w:val="000E6873"/>
    <w:rsid w:val="000E79E1"/>
    <w:rsid w:val="000E7F5A"/>
    <w:rsid w:val="000F0786"/>
    <w:rsid w:val="000F165B"/>
    <w:rsid w:val="000F17FB"/>
    <w:rsid w:val="000F2C7A"/>
    <w:rsid w:val="000F33EB"/>
    <w:rsid w:val="000F38C2"/>
    <w:rsid w:val="000F3902"/>
    <w:rsid w:val="000F3BC2"/>
    <w:rsid w:val="000F4586"/>
    <w:rsid w:val="000F4897"/>
    <w:rsid w:val="000F48F8"/>
    <w:rsid w:val="000F49CB"/>
    <w:rsid w:val="000F51AF"/>
    <w:rsid w:val="000F524C"/>
    <w:rsid w:val="000F569C"/>
    <w:rsid w:val="000F58F6"/>
    <w:rsid w:val="000F60AD"/>
    <w:rsid w:val="000F66E9"/>
    <w:rsid w:val="000F672D"/>
    <w:rsid w:val="000F6B3A"/>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279"/>
    <w:rsid w:val="001123C1"/>
    <w:rsid w:val="0011241F"/>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3B6F"/>
    <w:rsid w:val="00124CAF"/>
    <w:rsid w:val="00125221"/>
    <w:rsid w:val="0012550E"/>
    <w:rsid w:val="001259D0"/>
    <w:rsid w:val="001260CC"/>
    <w:rsid w:val="00126577"/>
    <w:rsid w:val="001268C2"/>
    <w:rsid w:val="00127106"/>
    <w:rsid w:val="00127180"/>
    <w:rsid w:val="001272A5"/>
    <w:rsid w:val="001274C2"/>
    <w:rsid w:val="00127F77"/>
    <w:rsid w:val="00130B30"/>
    <w:rsid w:val="001316B8"/>
    <w:rsid w:val="0013225C"/>
    <w:rsid w:val="0013230B"/>
    <w:rsid w:val="0013289A"/>
    <w:rsid w:val="00132D77"/>
    <w:rsid w:val="00132DFA"/>
    <w:rsid w:val="00132F0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181"/>
    <w:rsid w:val="001566C1"/>
    <w:rsid w:val="00156C0B"/>
    <w:rsid w:val="00157679"/>
    <w:rsid w:val="001577EB"/>
    <w:rsid w:val="00157964"/>
    <w:rsid w:val="00160377"/>
    <w:rsid w:val="001609D7"/>
    <w:rsid w:val="00160E2B"/>
    <w:rsid w:val="00160FBA"/>
    <w:rsid w:val="00161203"/>
    <w:rsid w:val="001612F9"/>
    <w:rsid w:val="00161754"/>
    <w:rsid w:val="00161906"/>
    <w:rsid w:val="00162709"/>
    <w:rsid w:val="00162D80"/>
    <w:rsid w:val="0016336B"/>
    <w:rsid w:val="00163423"/>
    <w:rsid w:val="0016401B"/>
    <w:rsid w:val="00164334"/>
    <w:rsid w:val="00164345"/>
    <w:rsid w:val="00164E06"/>
    <w:rsid w:val="001650CB"/>
    <w:rsid w:val="00165164"/>
    <w:rsid w:val="00165260"/>
    <w:rsid w:val="00165299"/>
    <w:rsid w:val="001653D3"/>
    <w:rsid w:val="00165C91"/>
    <w:rsid w:val="00166EAF"/>
    <w:rsid w:val="001674EF"/>
    <w:rsid w:val="00170504"/>
    <w:rsid w:val="00170528"/>
    <w:rsid w:val="0017061C"/>
    <w:rsid w:val="00170C80"/>
    <w:rsid w:val="00170F0F"/>
    <w:rsid w:val="00170FCA"/>
    <w:rsid w:val="001710D6"/>
    <w:rsid w:val="001710E8"/>
    <w:rsid w:val="0017147E"/>
    <w:rsid w:val="00171BF1"/>
    <w:rsid w:val="00171E02"/>
    <w:rsid w:val="0017218F"/>
    <w:rsid w:val="00172245"/>
    <w:rsid w:val="00172804"/>
    <w:rsid w:val="00172BE3"/>
    <w:rsid w:val="00172BEB"/>
    <w:rsid w:val="001730D8"/>
    <w:rsid w:val="00173532"/>
    <w:rsid w:val="0017490C"/>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B05"/>
    <w:rsid w:val="001B4BF7"/>
    <w:rsid w:val="001B5598"/>
    <w:rsid w:val="001B56A3"/>
    <w:rsid w:val="001B5A04"/>
    <w:rsid w:val="001B5E1E"/>
    <w:rsid w:val="001B611A"/>
    <w:rsid w:val="001B6283"/>
    <w:rsid w:val="001B6DA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C7B04"/>
    <w:rsid w:val="001D0B25"/>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3B9A"/>
    <w:rsid w:val="001E4097"/>
    <w:rsid w:val="001E459B"/>
    <w:rsid w:val="001E474C"/>
    <w:rsid w:val="001E4B41"/>
    <w:rsid w:val="001E4DD0"/>
    <w:rsid w:val="001E535C"/>
    <w:rsid w:val="001E622F"/>
    <w:rsid w:val="001E6D08"/>
    <w:rsid w:val="001E6E4B"/>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6B96"/>
    <w:rsid w:val="001F7FEF"/>
    <w:rsid w:val="0020071A"/>
    <w:rsid w:val="00200730"/>
    <w:rsid w:val="00200B53"/>
    <w:rsid w:val="002012A5"/>
    <w:rsid w:val="00201704"/>
    <w:rsid w:val="00202536"/>
    <w:rsid w:val="0020286A"/>
    <w:rsid w:val="00202ABD"/>
    <w:rsid w:val="00202CF2"/>
    <w:rsid w:val="00202F51"/>
    <w:rsid w:val="0020357A"/>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37D"/>
    <w:rsid w:val="002265A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28ED"/>
    <w:rsid w:val="00253161"/>
    <w:rsid w:val="002538A7"/>
    <w:rsid w:val="00254322"/>
    <w:rsid w:val="0025477C"/>
    <w:rsid w:val="00254CF6"/>
    <w:rsid w:val="002551B4"/>
    <w:rsid w:val="00256629"/>
    <w:rsid w:val="0025730B"/>
    <w:rsid w:val="00257A3F"/>
    <w:rsid w:val="00257C0B"/>
    <w:rsid w:val="00260268"/>
    <w:rsid w:val="0026039A"/>
    <w:rsid w:val="00260724"/>
    <w:rsid w:val="00260975"/>
    <w:rsid w:val="00261108"/>
    <w:rsid w:val="00261463"/>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FCB"/>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ADF"/>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A79"/>
    <w:rsid w:val="002E4B50"/>
    <w:rsid w:val="002E5AD4"/>
    <w:rsid w:val="002E5B77"/>
    <w:rsid w:val="002E66CA"/>
    <w:rsid w:val="002E72AA"/>
    <w:rsid w:val="002E741D"/>
    <w:rsid w:val="002E75F2"/>
    <w:rsid w:val="002E7610"/>
    <w:rsid w:val="002E7AC1"/>
    <w:rsid w:val="002E7C26"/>
    <w:rsid w:val="002F0635"/>
    <w:rsid w:val="002F0FFB"/>
    <w:rsid w:val="002F1501"/>
    <w:rsid w:val="002F1E17"/>
    <w:rsid w:val="002F24AD"/>
    <w:rsid w:val="002F2B3F"/>
    <w:rsid w:val="002F2D29"/>
    <w:rsid w:val="002F3393"/>
    <w:rsid w:val="002F3BDA"/>
    <w:rsid w:val="002F463B"/>
    <w:rsid w:val="002F468F"/>
    <w:rsid w:val="002F46CD"/>
    <w:rsid w:val="002F5236"/>
    <w:rsid w:val="002F5603"/>
    <w:rsid w:val="002F5690"/>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961"/>
    <w:rsid w:val="00304D48"/>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C8"/>
    <w:rsid w:val="00330F28"/>
    <w:rsid w:val="0033182F"/>
    <w:rsid w:val="003321CC"/>
    <w:rsid w:val="00333AE8"/>
    <w:rsid w:val="00333D4A"/>
    <w:rsid w:val="00333EB4"/>
    <w:rsid w:val="0033420D"/>
    <w:rsid w:val="003355E0"/>
    <w:rsid w:val="0033592A"/>
    <w:rsid w:val="00335B5F"/>
    <w:rsid w:val="00336186"/>
    <w:rsid w:val="00336993"/>
    <w:rsid w:val="00336B50"/>
    <w:rsid w:val="00336EAC"/>
    <w:rsid w:val="00336F65"/>
    <w:rsid w:val="00337799"/>
    <w:rsid w:val="00337AD7"/>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3098"/>
    <w:rsid w:val="0035349F"/>
    <w:rsid w:val="0035350E"/>
    <w:rsid w:val="00353694"/>
    <w:rsid w:val="00353EED"/>
    <w:rsid w:val="003540D6"/>
    <w:rsid w:val="00354954"/>
    <w:rsid w:val="00355045"/>
    <w:rsid w:val="00355145"/>
    <w:rsid w:val="00355897"/>
    <w:rsid w:val="00355BCC"/>
    <w:rsid w:val="00356167"/>
    <w:rsid w:val="00356307"/>
    <w:rsid w:val="00356D0A"/>
    <w:rsid w:val="00356E98"/>
    <w:rsid w:val="00357744"/>
    <w:rsid w:val="0035789E"/>
    <w:rsid w:val="00360116"/>
    <w:rsid w:val="003603AA"/>
    <w:rsid w:val="00360B24"/>
    <w:rsid w:val="00360D00"/>
    <w:rsid w:val="00361E76"/>
    <w:rsid w:val="0036235F"/>
    <w:rsid w:val="00362A7E"/>
    <w:rsid w:val="003633B5"/>
    <w:rsid w:val="00363672"/>
    <w:rsid w:val="00363DF6"/>
    <w:rsid w:val="00363E46"/>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627"/>
    <w:rsid w:val="00373935"/>
    <w:rsid w:val="003740DC"/>
    <w:rsid w:val="0037474A"/>
    <w:rsid w:val="00374E33"/>
    <w:rsid w:val="00375404"/>
    <w:rsid w:val="0037578B"/>
    <w:rsid w:val="00377325"/>
    <w:rsid w:val="00377519"/>
    <w:rsid w:val="00377817"/>
    <w:rsid w:val="003800B7"/>
    <w:rsid w:val="0038020B"/>
    <w:rsid w:val="003802B5"/>
    <w:rsid w:val="003803EF"/>
    <w:rsid w:val="00380874"/>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D9"/>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96B"/>
    <w:rsid w:val="0039510A"/>
    <w:rsid w:val="00395F76"/>
    <w:rsid w:val="00397260"/>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20775"/>
    <w:rsid w:val="00420880"/>
    <w:rsid w:val="00420D79"/>
    <w:rsid w:val="00420DFE"/>
    <w:rsid w:val="00421144"/>
    <w:rsid w:val="00421B15"/>
    <w:rsid w:val="004224AA"/>
    <w:rsid w:val="00422A6C"/>
    <w:rsid w:val="00422B19"/>
    <w:rsid w:val="00423FD7"/>
    <w:rsid w:val="004240F6"/>
    <w:rsid w:val="004242B3"/>
    <w:rsid w:val="004246BD"/>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2D6"/>
    <w:rsid w:val="004305CD"/>
    <w:rsid w:val="00431253"/>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2022"/>
    <w:rsid w:val="00452290"/>
    <w:rsid w:val="004537B3"/>
    <w:rsid w:val="0045393B"/>
    <w:rsid w:val="00453A51"/>
    <w:rsid w:val="00454AB9"/>
    <w:rsid w:val="00455AB2"/>
    <w:rsid w:val="00455E61"/>
    <w:rsid w:val="0045605F"/>
    <w:rsid w:val="00456549"/>
    <w:rsid w:val="004567CE"/>
    <w:rsid w:val="004567D7"/>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ED5"/>
    <w:rsid w:val="004852C4"/>
    <w:rsid w:val="00485F1C"/>
    <w:rsid w:val="004860E1"/>
    <w:rsid w:val="00486175"/>
    <w:rsid w:val="00486590"/>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5D28"/>
    <w:rsid w:val="00496238"/>
    <w:rsid w:val="0049636F"/>
    <w:rsid w:val="00496687"/>
    <w:rsid w:val="00496A4B"/>
    <w:rsid w:val="0049705A"/>
    <w:rsid w:val="00497761"/>
    <w:rsid w:val="00497D1A"/>
    <w:rsid w:val="004A009C"/>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5EF"/>
    <w:rsid w:val="004C2E2A"/>
    <w:rsid w:val="004C34ED"/>
    <w:rsid w:val="004C3CBD"/>
    <w:rsid w:val="004C3CFC"/>
    <w:rsid w:val="004C3FD8"/>
    <w:rsid w:val="004C42E8"/>
    <w:rsid w:val="004C4780"/>
    <w:rsid w:val="004C4EDB"/>
    <w:rsid w:val="004C6073"/>
    <w:rsid w:val="004C61EC"/>
    <w:rsid w:val="004C6661"/>
    <w:rsid w:val="004C6938"/>
    <w:rsid w:val="004C71C2"/>
    <w:rsid w:val="004C7C07"/>
    <w:rsid w:val="004C7F52"/>
    <w:rsid w:val="004D095F"/>
    <w:rsid w:val="004D0A78"/>
    <w:rsid w:val="004D0C86"/>
    <w:rsid w:val="004D14E6"/>
    <w:rsid w:val="004D1E9D"/>
    <w:rsid w:val="004D21CF"/>
    <w:rsid w:val="004D2D9A"/>
    <w:rsid w:val="004D3E39"/>
    <w:rsid w:val="004D3E53"/>
    <w:rsid w:val="004D47C1"/>
    <w:rsid w:val="004D5624"/>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9"/>
    <w:rsid w:val="00517CCF"/>
    <w:rsid w:val="00517F5D"/>
    <w:rsid w:val="00520156"/>
    <w:rsid w:val="005213D7"/>
    <w:rsid w:val="005216A0"/>
    <w:rsid w:val="005219EF"/>
    <w:rsid w:val="0052265A"/>
    <w:rsid w:val="0052299A"/>
    <w:rsid w:val="00522B39"/>
    <w:rsid w:val="00522BCC"/>
    <w:rsid w:val="00523BF3"/>
    <w:rsid w:val="00523DD2"/>
    <w:rsid w:val="00524096"/>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0FBA"/>
    <w:rsid w:val="00531030"/>
    <w:rsid w:val="00531431"/>
    <w:rsid w:val="00531965"/>
    <w:rsid w:val="00531DCA"/>
    <w:rsid w:val="005326B2"/>
    <w:rsid w:val="00532E2B"/>
    <w:rsid w:val="00532F16"/>
    <w:rsid w:val="00533002"/>
    <w:rsid w:val="0053343A"/>
    <w:rsid w:val="005334B8"/>
    <w:rsid w:val="00533862"/>
    <w:rsid w:val="00533BE2"/>
    <w:rsid w:val="00535575"/>
    <w:rsid w:val="005356BC"/>
    <w:rsid w:val="00535B39"/>
    <w:rsid w:val="00535C78"/>
    <w:rsid w:val="00536608"/>
    <w:rsid w:val="005372C2"/>
    <w:rsid w:val="0053775B"/>
    <w:rsid w:val="00537AD9"/>
    <w:rsid w:val="00537AE3"/>
    <w:rsid w:val="00537F92"/>
    <w:rsid w:val="00537FC2"/>
    <w:rsid w:val="00540055"/>
    <w:rsid w:val="00540513"/>
    <w:rsid w:val="00541E59"/>
    <w:rsid w:val="00541E95"/>
    <w:rsid w:val="005427B9"/>
    <w:rsid w:val="005428A9"/>
    <w:rsid w:val="005429F1"/>
    <w:rsid w:val="00542A7A"/>
    <w:rsid w:val="005431D5"/>
    <w:rsid w:val="005432DE"/>
    <w:rsid w:val="00543C20"/>
    <w:rsid w:val="0054457A"/>
    <w:rsid w:val="00544A00"/>
    <w:rsid w:val="00544C40"/>
    <w:rsid w:val="0054511F"/>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C6C"/>
    <w:rsid w:val="00582E21"/>
    <w:rsid w:val="00582E35"/>
    <w:rsid w:val="00582E9B"/>
    <w:rsid w:val="005835E8"/>
    <w:rsid w:val="00583698"/>
    <w:rsid w:val="0058386E"/>
    <w:rsid w:val="00583F07"/>
    <w:rsid w:val="00584414"/>
    <w:rsid w:val="00584680"/>
    <w:rsid w:val="00584987"/>
    <w:rsid w:val="00584A14"/>
    <w:rsid w:val="00584B5A"/>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62AC"/>
    <w:rsid w:val="005B6565"/>
    <w:rsid w:val="005B6967"/>
    <w:rsid w:val="005C0826"/>
    <w:rsid w:val="005C0F19"/>
    <w:rsid w:val="005C1556"/>
    <w:rsid w:val="005C240D"/>
    <w:rsid w:val="005C2544"/>
    <w:rsid w:val="005C2B0C"/>
    <w:rsid w:val="005C2F54"/>
    <w:rsid w:val="005C3905"/>
    <w:rsid w:val="005C3BF3"/>
    <w:rsid w:val="005C3C61"/>
    <w:rsid w:val="005C3F0C"/>
    <w:rsid w:val="005C41C3"/>
    <w:rsid w:val="005C444C"/>
    <w:rsid w:val="005C46CC"/>
    <w:rsid w:val="005C48CC"/>
    <w:rsid w:val="005C4B6C"/>
    <w:rsid w:val="005C4D54"/>
    <w:rsid w:val="005C4F0A"/>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B91"/>
    <w:rsid w:val="005E0E29"/>
    <w:rsid w:val="005E10ED"/>
    <w:rsid w:val="005E15F9"/>
    <w:rsid w:val="005E17CD"/>
    <w:rsid w:val="005E1BC6"/>
    <w:rsid w:val="005E1D19"/>
    <w:rsid w:val="005E1E92"/>
    <w:rsid w:val="005E2F8F"/>
    <w:rsid w:val="005E3379"/>
    <w:rsid w:val="005E3BE3"/>
    <w:rsid w:val="005E3CD1"/>
    <w:rsid w:val="005E41C4"/>
    <w:rsid w:val="005E4876"/>
    <w:rsid w:val="005E488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237"/>
    <w:rsid w:val="006037A0"/>
    <w:rsid w:val="00603A7A"/>
    <w:rsid w:val="006046F5"/>
    <w:rsid w:val="00604802"/>
    <w:rsid w:val="006054B1"/>
    <w:rsid w:val="0060562F"/>
    <w:rsid w:val="00605BDD"/>
    <w:rsid w:val="00605CC1"/>
    <w:rsid w:val="00606337"/>
    <w:rsid w:val="00606340"/>
    <w:rsid w:val="00607147"/>
    <w:rsid w:val="00607697"/>
    <w:rsid w:val="006077F1"/>
    <w:rsid w:val="00607FDF"/>
    <w:rsid w:val="00611186"/>
    <w:rsid w:val="00612930"/>
    <w:rsid w:val="00613288"/>
    <w:rsid w:val="006134EB"/>
    <w:rsid w:val="00613C0A"/>
    <w:rsid w:val="006147B9"/>
    <w:rsid w:val="006147CB"/>
    <w:rsid w:val="00614A44"/>
    <w:rsid w:val="00614C8A"/>
    <w:rsid w:val="006154B6"/>
    <w:rsid w:val="00615686"/>
    <w:rsid w:val="00615FBC"/>
    <w:rsid w:val="00616FED"/>
    <w:rsid w:val="00617621"/>
    <w:rsid w:val="006176D6"/>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0F43"/>
    <w:rsid w:val="006313B8"/>
    <w:rsid w:val="00631A73"/>
    <w:rsid w:val="00631E22"/>
    <w:rsid w:val="006322B9"/>
    <w:rsid w:val="00632C10"/>
    <w:rsid w:val="00632E69"/>
    <w:rsid w:val="0063303C"/>
    <w:rsid w:val="0063332D"/>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647"/>
    <w:rsid w:val="00651AB7"/>
    <w:rsid w:val="00651C4F"/>
    <w:rsid w:val="00651D12"/>
    <w:rsid w:val="00652230"/>
    <w:rsid w:val="00652587"/>
    <w:rsid w:val="006537AA"/>
    <w:rsid w:val="0065390C"/>
    <w:rsid w:val="00653BA6"/>
    <w:rsid w:val="00653E62"/>
    <w:rsid w:val="00653E80"/>
    <w:rsid w:val="00655131"/>
    <w:rsid w:val="006551AD"/>
    <w:rsid w:val="00655250"/>
    <w:rsid w:val="00655BA4"/>
    <w:rsid w:val="00655F50"/>
    <w:rsid w:val="00656074"/>
    <w:rsid w:val="006562C5"/>
    <w:rsid w:val="006564A1"/>
    <w:rsid w:val="00656AF4"/>
    <w:rsid w:val="0065718B"/>
    <w:rsid w:val="00657519"/>
    <w:rsid w:val="006577BF"/>
    <w:rsid w:val="00657AAD"/>
    <w:rsid w:val="00657CE5"/>
    <w:rsid w:val="006600CF"/>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A3"/>
    <w:rsid w:val="0067513F"/>
    <w:rsid w:val="0067529A"/>
    <w:rsid w:val="0067597A"/>
    <w:rsid w:val="00676176"/>
    <w:rsid w:val="006763A3"/>
    <w:rsid w:val="00677B65"/>
    <w:rsid w:val="00677F5B"/>
    <w:rsid w:val="0068013C"/>
    <w:rsid w:val="00680506"/>
    <w:rsid w:val="00680844"/>
    <w:rsid w:val="00680EAD"/>
    <w:rsid w:val="00680FB9"/>
    <w:rsid w:val="006817A8"/>
    <w:rsid w:val="0068257B"/>
    <w:rsid w:val="00683452"/>
    <w:rsid w:val="00683EF4"/>
    <w:rsid w:val="006840DC"/>
    <w:rsid w:val="00685097"/>
    <w:rsid w:val="006852B5"/>
    <w:rsid w:val="0068536B"/>
    <w:rsid w:val="00685ACA"/>
    <w:rsid w:val="006862BA"/>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23F"/>
    <w:rsid w:val="006A37C5"/>
    <w:rsid w:val="006A3C90"/>
    <w:rsid w:val="006A3D7D"/>
    <w:rsid w:val="006A4081"/>
    <w:rsid w:val="006A4C36"/>
    <w:rsid w:val="006A508E"/>
    <w:rsid w:val="006A5AA7"/>
    <w:rsid w:val="006A5C8B"/>
    <w:rsid w:val="006A6D6E"/>
    <w:rsid w:val="006A73E0"/>
    <w:rsid w:val="006A7FAA"/>
    <w:rsid w:val="006B010D"/>
    <w:rsid w:val="006B03FD"/>
    <w:rsid w:val="006B0613"/>
    <w:rsid w:val="006B10F9"/>
    <w:rsid w:val="006B12E8"/>
    <w:rsid w:val="006B1EFB"/>
    <w:rsid w:val="006B2504"/>
    <w:rsid w:val="006B2968"/>
    <w:rsid w:val="006B37A5"/>
    <w:rsid w:val="006B38B6"/>
    <w:rsid w:val="006B38FB"/>
    <w:rsid w:val="006B39D5"/>
    <w:rsid w:val="006B3D8A"/>
    <w:rsid w:val="006B50A3"/>
    <w:rsid w:val="006B50FB"/>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3ED5"/>
    <w:rsid w:val="006C414A"/>
    <w:rsid w:val="006C5536"/>
    <w:rsid w:val="006C55B1"/>
    <w:rsid w:val="006C59E0"/>
    <w:rsid w:val="006C5F88"/>
    <w:rsid w:val="006C6030"/>
    <w:rsid w:val="006C603A"/>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E59"/>
    <w:rsid w:val="006F0EB4"/>
    <w:rsid w:val="006F1116"/>
    <w:rsid w:val="006F130B"/>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12"/>
    <w:rsid w:val="007011A6"/>
    <w:rsid w:val="0070122C"/>
    <w:rsid w:val="0070146E"/>
    <w:rsid w:val="007017F9"/>
    <w:rsid w:val="0070197C"/>
    <w:rsid w:val="00701CE9"/>
    <w:rsid w:val="00701DE6"/>
    <w:rsid w:val="00702661"/>
    <w:rsid w:val="007027C0"/>
    <w:rsid w:val="00702F7A"/>
    <w:rsid w:val="00703434"/>
    <w:rsid w:val="00704315"/>
    <w:rsid w:val="00704895"/>
    <w:rsid w:val="00704C46"/>
    <w:rsid w:val="00705478"/>
    <w:rsid w:val="00705AA4"/>
    <w:rsid w:val="00706196"/>
    <w:rsid w:val="00706B8F"/>
    <w:rsid w:val="00706C50"/>
    <w:rsid w:val="00707170"/>
    <w:rsid w:val="007073E1"/>
    <w:rsid w:val="007077DE"/>
    <w:rsid w:val="0070792C"/>
    <w:rsid w:val="00707DFD"/>
    <w:rsid w:val="00707F81"/>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1046"/>
    <w:rsid w:val="0073122E"/>
    <w:rsid w:val="0073166E"/>
    <w:rsid w:val="00732916"/>
    <w:rsid w:val="007329B7"/>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531E"/>
    <w:rsid w:val="007458F9"/>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A1E"/>
    <w:rsid w:val="00752B44"/>
    <w:rsid w:val="0075360B"/>
    <w:rsid w:val="00755D14"/>
    <w:rsid w:val="00755D31"/>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6CC"/>
    <w:rsid w:val="00775369"/>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08F"/>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3AB"/>
    <w:rsid w:val="00793724"/>
    <w:rsid w:val="00793D0F"/>
    <w:rsid w:val="00793E4E"/>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D37"/>
    <w:rsid w:val="007E3DAD"/>
    <w:rsid w:val="007E3FBC"/>
    <w:rsid w:val="007E4A86"/>
    <w:rsid w:val="007E4B33"/>
    <w:rsid w:val="007E5389"/>
    <w:rsid w:val="007E5770"/>
    <w:rsid w:val="007E64C4"/>
    <w:rsid w:val="007E6AE6"/>
    <w:rsid w:val="007F0578"/>
    <w:rsid w:val="007F09CD"/>
    <w:rsid w:val="007F0B03"/>
    <w:rsid w:val="007F0CDE"/>
    <w:rsid w:val="007F1B82"/>
    <w:rsid w:val="007F1F51"/>
    <w:rsid w:val="007F2773"/>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06"/>
    <w:rsid w:val="00803972"/>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32C"/>
    <w:rsid w:val="00825E89"/>
    <w:rsid w:val="00825F4F"/>
    <w:rsid w:val="00826265"/>
    <w:rsid w:val="008263B8"/>
    <w:rsid w:val="0082641F"/>
    <w:rsid w:val="008264C4"/>
    <w:rsid w:val="008267AC"/>
    <w:rsid w:val="008267F3"/>
    <w:rsid w:val="00826F17"/>
    <w:rsid w:val="00827E13"/>
    <w:rsid w:val="00830D64"/>
    <w:rsid w:val="00831E40"/>
    <w:rsid w:val="0083297D"/>
    <w:rsid w:val="00832D8B"/>
    <w:rsid w:val="00833D87"/>
    <w:rsid w:val="00833E42"/>
    <w:rsid w:val="00834397"/>
    <w:rsid w:val="00834EFB"/>
    <w:rsid w:val="008354A7"/>
    <w:rsid w:val="00835706"/>
    <w:rsid w:val="00835F5B"/>
    <w:rsid w:val="00835F9D"/>
    <w:rsid w:val="008364FC"/>
    <w:rsid w:val="00836AB0"/>
    <w:rsid w:val="008376E7"/>
    <w:rsid w:val="008378F3"/>
    <w:rsid w:val="008403E1"/>
    <w:rsid w:val="0084074B"/>
    <w:rsid w:val="0084113F"/>
    <w:rsid w:val="00841315"/>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797B"/>
    <w:rsid w:val="00870DBA"/>
    <w:rsid w:val="00870FA0"/>
    <w:rsid w:val="0087171E"/>
    <w:rsid w:val="00871A56"/>
    <w:rsid w:val="00871FBF"/>
    <w:rsid w:val="00872383"/>
    <w:rsid w:val="00872A5B"/>
    <w:rsid w:val="00872C86"/>
    <w:rsid w:val="00873C05"/>
    <w:rsid w:val="008749A2"/>
    <w:rsid w:val="00874A41"/>
    <w:rsid w:val="008769AE"/>
    <w:rsid w:val="00876D56"/>
    <w:rsid w:val="0087710F"/>
    <w:rsid w:val="00877712"/>
    <w:rsid w:val="00877F4B"/>
    <w:rsid w:val="008801A5"/>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DCE"/>
    <w:rsid w:val="008A1FFA"/>
    <w:rsid w:val="008A2162"/>
    <w:rsid w:val="008A2E6D"/>
    <w:rsid w:val="008A2F27"/>
    <w:rsid w:val="008A3207"/>
    <w:rsid w:val="008A348D"/>
    <w:rsid w:val="008A3E80"/>
    <w:rsid w:val="008A3E98"/>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A6"/>
    <w:rsid w:val="008B0C90"/>
    <w:rsid w:val="008B2DD4"/>
    <w:rsid w:val="008B3350"/>
    <w:rsid w:val="008B3ADC"/>
    <w:rsid w:val="008B3EB8"/>
    <w:rsid w:val="008B533F"/>
    <w:rsid w:val="008B58A1"/>
    <w:rsid w:val="008B5AE9"/>
    <w:rsid w:val="008B5D57"/>
    <w:rsid w:val="008B62ED"/>
    <w:rsid w:val="008B6908"/>
    <w:rsid w:val="008B7AAB"/>
    <w:rsid w:val="008C015B"/>
    <w:rsid w:val="008C0244"/>
    <w:rsid w:val="008C089E"/>
    <w:rsid w:val="008C0B69"/>
    <w:rsid w:val="008C0B8C"/>
    <w:rsid w:val="008C0D39"/>
    <w:rsid w:val="008C0D80"/>
    <w:rsid w:val="008C0F1C"/>
    <w:rsid w:val="008C255B"/>
    <w:rsid w:val="008C2E80"/>
    <w:rsid w:val="008C349B"/>
    <w:rsid w:val="008C4225"/>
    <w:rsid w:val="008C4578"/>
    <w:rsid w:val="008C4738"/>
    <w:rsid w:val="008C4E0D"/>
    <w:rsid w:val="008C4FD7"/>
    <w:rsid w:val="008C5389"/>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C93"/>
    <w:rsid w:val="008E6E88"/>
    <w:rsid w:val="008E6FEB"/>
    <w:rsid w:val="008E7648"/>
    <w:rsid w:val="008E7CF0"/>
    <w:rsid w:val="008F00D8"/>
    <w:rsid w:val="008F1092"/>
    <w:rsid w:val="008F1902"/>
    <w:rsid w:val="008F19B8"/>
    <w:rsid w:val="008F1B6A"/>
    <w:rsid w:val="008F226A"/>
    <w:rsid w:val="008F3043"/>
    <w:rsid w:val="008F38F3"/>
    <w:rsid w:val="008F3D11"/>
    <w:rsid w:val="008F3E72"/>
    <w:rsid w:val="008F3F54"/>
    <w:rsid w:val="008F4492"/>
    <w:rsid w:val="008F48AC"/>
    <w:rsid w:val="008F48E3"/>
    <w:rsid w:val="008F4AE1"/>
    <w:rsid w:val="008F5D63"/>
    <w:rsid w:val="008F6327"/>
    <w:rsid w:val="008F63F8"/>
    <w:rsid w:val="008F741F"/>
    <w:rsid w:val="008F74C4"/>
    <w:rsid w:val="008F760B"/>
    <w:rsid w:val="008F7858"/>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071F2"/>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A1F"/>
    <w:rsid w:val="00915E97"/>
    <w:rsid w:val="009179A1"/>
    <w:rsid w:val="00917B44"/>
    <w:rsid w:val="009208CE"/>
    <w:rsid w:val="00920A12"/>
    <w:rsid w:val="00920FEE"/>
    <w:rsid w:val="009210BC"/>
    <w:rsid w:val="009210CF"/>
    <w:rsid w:val="009214C0"/>
    <w:rsid w:val="00921E61"/>
    <w:rsid w:val="00921EBB"/>
    <w:rsid w:val="00922307"/>
    <w:rsid w:val="00922A1D"/>
    <w:rsid w:val="00922CB2"/>
    <w:rsid w:val="00923165"/>
    <w:rsid w:val="00923508"/>
    <w:rsid w:val="009241A0"/>
    <w:rsid w:val="00924300"/>
    <w:rsid w:val="00924C4F"/>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0C4E"/>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60314"/>
    <w:rsid w:val="009603F3"/>
    <w:rsid w:val="00960901"/>
    <w:rsid w:val="009609EC"/>
    <w:rsid w:val="0096115B"/>
    <w:rsid w:val="0096183A"/>
    <w:rsid w:val="009619C4"/>
    <w:rsid w:val="009630C5"/>
    <w:rsid w:val="00963A95"/>
    <w:rsid w:val="00964094"/>
    <w:rsid w:val="009643C6"/>
    <w:rsid w:val="00964452"/>
    <w:rsid w:val="009649F6"/>
    <w:rsid w:val="00965186"/>
    <w:rsid w:val="00965424"/>
    <w:rsid w:val="0096561B"/>
    <w:rsid w:val="009657D9"/>
    <w:rsid w:val="00965B04"/>
    <w:rsid w:val="00966702"/>
    <w:rsid w:val="00966F3E"/>
    <w:rsid w:val="009675B8"/>
    <w:rsid w:val="00967802"/>
    <w:rsid w:val="009705A2"/>
    <w:rsid w:val="00970695"/>
    <w:rsid w:val="00970978"/>
    <w:rsid w:val="00971F70"/>
    <w:rsid w:val="009722A0"/>
    <w:rsid w:val="009723A1"/>
    <w:rsid w:val="00972BEA"/>
    <w:rsid w:val="00973092"/>
    <w:rsid w:val="009735E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BC"/>
    <w:rsid w:val="00986611"/>
    <w:rsid w:val="00986964"/>
    <w:rsid w:val="00986FBA"/>
    <w:rsid w:val="0098731D"/>
    <w:rsid w:val="00987D06"/>
    <w:rsid w:val="0099021A"/>
    <w:rsid w:val="00990426"/>
    <w:rsid w:val="0099136C"/>
    <w:rsid w:val="00991746"/>
    <w:rsid w:val="0099229A"/>
    <w:rsid w:val="0099289B"/>
    <w:rsid w:val="00992FEE"/>
    <w:rsid w:val="00993125"/>
    <w:rsid w:val="00993BD6"/>
    <w:rsid w:val="00993EC1"/>
    <w:rsid w:val="009948F7"/>
    <w:rsid w:val="00995077"/>
    <w:rsid w:val="00995947"/>
    <w:rsid w:val="00995BF0"/>
    <w:rsid w:val="00995CFB"/>
    <w:rsid w:val="00996E25"/>
    <w:rsid w:val="0099722E"/>
    <w:rsid w:val="009973A3"/>
    <w:rsid w:val="00997557"/>
    <w:rsid w:val="009978F5"/>
    <w:rsid w:val="009A03AD"/>
    <w:rsid w:val="009A04F0"/>
    <w:rsid w:val="009A050E"/>
    <w:rsid w:val="009A0C49"/>
    <w:rsid w:val="009A0F36"/>
    <w:rsid w:val="009A0FD6"/>
    <w:rsid w:val="009A15F1"/>
    <w:rsid w:val="009A1960"/>
    <w:rsid w:val="009A1A7B"/>
    <w:rsid w:val="009A1BB1"/>
    <w:rsid w:val="009A1DD2"/>
    <w:rsid w:val="009A3A4D"/>
    <w:rsid w:val="009A3E4E"/>
    <w:rsid w:val="009A4206"/>
    <w:rsid w:val="009A42A4"/>
    <w:rsid w:val="009A447B"/>
    <w:rsid w:val="009A4CDA"/>
    <w:rsid w:val="009A4D54"/>
    <w:rsid w:val="009A5AD2"/>
    <w:rsid w:val="009A5CB3"/>
    <w:rsid w:val="009A5D33"/>
    <w:rsid w:val="009A614E"/>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BFE"/>
    <w:rsid w:val="009B3DE6"/>
    <w:rsid w:val="009B4700"/>
    <w:rsid w:val="009B4E42"/>
    <w:rsid w:val="009B5A90"/>
    <w:rsid w:val="009B6511"/>
    <w:rsid w:val="009B72FB"/>
    <w:rsid w:val="009B74E8"/>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5297"/>
    <w:rsid w:val="009D55D4"/>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CE6"/>
    <w:rsid w:val="00A0620C"/>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A02"/>
    <w:rsid w:val="00A16F73"/>
    <w:rsid w:val="00A16F9A"/>
    <w:rsid w:val="00A17247"/>
    <w:rsid w:val="00A20228"/>
    <w:rsid w:val="00A20313"/>
    <w:rsid w:val="00A207D0"/>
    <w:rsid w:val="00A20E5C"/>
    <w:rsid w:val="00A210DF"/>
    <w:rsid w:val="00A2151A"/>
    <w:rsid w:val="00A21BEA"/>
    <w:rsid w:val="00A22BB3"/>
    <w:rsid w:val="00A24193"/>
    <w:rsid w:val="00A24BF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31D3"/>
    <w:rsid w:val="00A432A3"/>
    <w:rsid w:val="00A4340E"/>
    <w:rsid w:val="00A43F72"/>
    <w:rsid w:val="00A4410A"/>
    <w:rsid w:val="00A447CC"/>
    <w:rsid w:val="00A4489F"/>
    <w:rsid w:val="00A44ECE"/>
    <w:rsid w:val="00A45256"/>
    <w:rsid w:val="00A45407"/>
    <w:rsid w:val="00A46CB2"/>
    <w:rsid w:val="00A47119"/>
    <w:rsid w:val="00A47290"/>
    <w:rsid w:val="00A47905"/>
    <w:rsid w:val="00A479D9"/>
    <w:rsid w:val="00A508EC"/>
    <w:rsid w:val="00A50A3B"/>
    <w:rsid w:val="00A512E8"/>
    <w:rsid w:val="00A51E7A"/>
    <w:rsid w:val="00A524C1"/>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2B09"/>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266B"/>
    <w:rsid w:val="00AB32E1"/>
    <w:rsid w:val="00AB3926"/>
    <w:rsid w:val="00AB3AFD"/>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1DAB"/>
    <w:rsid w:val="00AD2007"/>
    <w:rsid w:val="00AD2064"/>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569"/>
    <w:rsid w:val="00AD77E8"/>
    <w:rsid w:val="00AD7860"/>
    <w:rsid w:val="00AD7C4C"/>
    <w:rsid w:val="00AE00CB"/>
    <w:rsid w:val="00AE10A9"/>
    <w:rsid w:val="00AE1538"/>
    <w:rsid w:val="00AE17CB"/>
    <w:rsid w:val="00AE1ECC"/>
    <w:rsid w:val="00AE2AA3"/>
    <w:rsid w:val="00AE2DAA"/>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459"/>
    <w:rsid w:val="00AF17A0"/>
    <w:rsid w:val="00AF1F03"/>
    <w:rsid w:val="00AF1FA8"/>
    <w:rsid w:val="00AF2679"/>
    <w:rsid w:val="00AF27EE"/>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4106"/>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3FF"/>
    <w:rsid w:val="00B17D9E"/>
    <w:rsid w:val="00B200CB"/>
    <w:rsid w:val="00B2195D"/>
    <w:rsid w:val="00B21D98"/>
    <w:rsid w:val="00B22628"/>
    <w:rsid w:val="00B22D7E"/>
    <w:rsid w:val="00B22E9C"/>
    <w:rsid w:val="00B2307F"/>
    <w:rsid w:val="00B23169"/>
    <w:rsid w:val="00B238A3"/>
    <w:rsid w:val="00B23B04"/>
    <w:rsid w:val="00B2404D"/>
    <w:rsid w:val="00B24248"/>
    <w:rsid w:val="00B24455"/>
    <w:rsid w:val="00B24A85"/>
    <w:rsid w:val="00B250BD"/>
    <w:rsid w:val="00B2641B"/>
    <w:rsid w:val="00B26598"/>
    <w:rsid w:val="00B26FCA"/>
    <w:rsid w:val="00B2796F"/>
    <w:rsid w:val="00B27975"/>
    <w:rsid w:val="00B27FCE"/>
    <w:rsid w:val="00B30B12"/>
    <w:rsid w:val="00B30B78"/>
    <w:rsid w:val="00B3193D"/>
    <w:rsid w:val="00B3193E"/>
    <w:rsid w:val="00B31A1B"/>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6C52"/>
    <w:rsid w:val="00B36E0D"/>
    <w:rsid w:val="00B37207"/>
    <w:rsid w:val="00B3731C"/>
    <w:rsid w:val="00B37AE3"/>
    <w:rsid w:val="00B37C50"/>
    <w:rsid w:val="00B40FBB"/>
    <w:rsid w:val="00B41165"/>
    <w:rsid w:val="00B415FF"/>
    <w:rsid w:val="00B41D2D"/>
    <w:rsid w:val="00B4304F"/>
    <w:rsid w:val="00B43578"/>
    <w:rsid w:val="00B44170"/>
    <w:rsid w:val="00B44CE0"/>
    <w:rsid w:val="00B44E73"/>
    <w:rsid w:val="00B455C4"/>
    <w:rsid w:val="00B458CF"/>
    <w:rsid w:val="00B45D1D"/>
    <w:rsid w:val="00B46793"/>
    <w:rsid w:val="00B46B68"/>
    <w:rsid w:val="00B504B0"/>
    <w:rsid w:val="00B506FF"/>
    <w:rsid w:val="00B5104C"/>
    <w:rsid w:val="00B5187D"/>
    <w:rsid w:val="00B51C54"/>
    <w:rsid w:val="00B5209F"/>
    <w:rsid w:val="00B522FD"/>
    <w:rsid w:val="00B52E09"/>
    <w:rsid w:val="00B532D9"/>
    <w:rsid w:val="00B534D5"/>
    <w:rsid w:val="00B53AC7"/>
    <w:rsid w:val="00B544E6"/>
    <w:rsid w:val="00B54FDA"/>
    <w:rsid w:val="00B55076"/>
    <w:rsid w:val="00B55A03"/>
    <w:rsid w:val="00B55B93"/>
    <w:rsid w:val="00B55C66"/>
    <w:rsid w:val="00B5630E"/>
    <w:rsid w:val="00B571B5"/>
    <w:rsid w:val="00B578F9"/>
    <w:rsid w:val="00B600EA"/>
    <w:rsid w:val="00B605E4"/>
    <w:rsid w:val="00B60BA6"/>
    <w:rsid w:val="00B614AE"/>
    <w:rsid w:val="00B6211A"/>
    <w:rsid w:val="00B62161"/>
    <w:rsid w:val="00B62509"/>
    <w:rsid w:val="00B629B5"/>
    <w:rsid w:val="00B62F74"/>
    <w:rsid w:val="00B63476"/>
    <w:rsid w:val="00B63B22"/>
    <w:rsid w:val="00B643BC"/>
    <w:rsid w:val="00B64548"/>
    <w:rsid w:val="00B64A3E"/>
    <w:rsid w:val="00B64CC5"/>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577"/>
    <w:rsid w:val="00BB66DA"/>
    <w:rsid w:val="00BB6735"/>
    <w:rsid w:val="00BB7331"/>
    <w:rsid w:val="00BB76DC"/>
    <w:rsid w:val="00BB7B4F"/>
    <w:rsid w:val="00BC0EF3"/>
    <w:rsid w:val="00BC1526"/>
    <w:rsid w:val="00BC1879"/>
    <w:rsid w:val="00BC2E8B"/>
    <w:rsid w:val="00BC3693"/>
    <w:rsid w:val="00BC378E"/>
    <w:rsid w:val="00BC4B55"/>
    <w:rsid w:val="00BC4B86"/>
    <w:rsid w:val="00BC5257"/>
    <w:rsid w:val="00BC5B88"/>
    <w:rsid w:val="00BC622F"/>
    <w:rsid w:val="00BC6656"/>
    <w:rsid w:val="00BC66DB"/>
    <w:rsid w:val="00BC6ABE"/>
    <w:rsid w:val="00BC6F2B"/>
    <w:rsid w:val="00BC7917"/>
    <w:rsid w:val="00BC7941"/>
    <w:rsid w:val="00BD05C4"/>
    <w:rsid w:val="00BD0A37"/>
    <w:rsid w:val="00BD2146"/>
    <w:rsid w:val="00BD2360"/>
    <w:rsid w:val="00BD26CD"/>
    <w:rsid w:val="00BD2D40"/>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BD0"/>
    <w:rsid w:val="00BE42DB"/>
    <w:rsid w:val="00BE565A"/>
    <w:rsid w:val="00BE5F73"/>
    <w:rsid w:val="00BE6E4D"/>
    <w:rsid w:val="00BE752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C22"/>
    <w:rsid w:val="00BF7E8C"/>
    <w:rsid w:val="00C002FA"/>
    <w:rsid w:val="00C00C32"/>
    <w:rsid w:val="00C01158"/>
    <w:rsid w:val="00C0177B"/>
    <w:rsid w:val="00C017CC"/>
    <w:rsid w:val="00C017E1"/>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581"/>
    <w:rsid w:val="00C42913"/>
    <w:rsid w:val="00C42A2F"/>
    <w:rsid w:val="00C42F3B"/>
    <w:rsid w:val="00C43186"/>
    <w:rsid w:val="00C432F8"/>
    <w:rsid w:val="00C439E4"/>
    <w:rsid w:val="00C43B03"/>
    <w:rsid w:val="00C43D89"/>
    <w:rsid w:val="00C43F17"/>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5166"/>
    <w:rsid w:val="00C55418"/>
    <w:rsid w:val="00C554F5"/>
    <w:rsid w:val="00C555E2"/>
    <w:rsid w:val="00C55AF5"/>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2E2"/>
    <w:rsid w:val="00C736F7"/>
    <w:rsid w:val="00C7377F"/>
    <w:rsid w:val="00C73BE7"/>
    <w:rsid w:val="00C73CA1"/>
    <w:rsid w:val="00C7479B"/>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52E3"/>
    <w:rsid w:val="00C86316"/>
    <w:rsid w:val="00C8667B"/>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0C6"/>
    <w:rsid w:val="00C963FA"/>
    <w:rsid w:val="00C96418"/>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7064"/>
    <w:rsid w:val="00CA751F"/>
    <w:rsid w:val="00CA7B52"/>
    <w:rsid w:val="00CB0582"/>
    <w:rsid w:val="00CB0642"/>
    <w:rsid w:val="00CB08EF"/>
    <w:rsid w:val="00CB0991"/>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1A54"/>
    <w:rsid w:val="00CC22B0"/>
    <w:rsid w:val="00CC29E9"/>
    <w:rsid w:val="00CC3099"/>
    <w:rsid w:val="00CC3275"/>
    <w:rsid w:val="00CC3D93"/>
    <w:rsid w:val="00CC456F"/>
    <w:rsid w:val="00CC4DB7"/>
    <w:rsid w:val="00CC5494"/>
    <w:rsid w:val="00CC54DE"/>
    <w:rsid w:val="00CC566C"/>
    <w:rsid w:val="00CC5A56"/>
    <w:rsid w:val="00CC66CF"/>
    <w:rsid w:val="00CC6774"/>
    <w:rsid w:val="00CC7C13"/>
    <w:rsid w:val="00CC7E17"/>
    <w:rsid w:val="00CD02D7"/>
    <w:rsid w:val="00CD03AB"/>
    <w:rsid w:val="00CD04A6"/>
    <w:rsid w:val="00CD067F"/>
    <w:rsid w:val="00CD16AA"/>
    <w:rsid w:val="00CD1F9C"/>
    <w:rsid w:val="00CD1FD2"/>
    <w:rsid w:val="00CD2414"/>
    <w:rsid w:val="00CD3835"/>
    <w:rsid w:val="00CD3CFD"/>
    <w:rsid w:val="00CD5018"/>
    <w:rsid w:val="00CD5057"/>
    <w:rsid w:val="00CD5FD2"/>
    <w:rsid w:val="00CD6391"/>
    <w:rsid w:val="00CD6513"/>
    <w:rsid w:val="00CD652E"/>
    <w:rsid w:val="00CD6CE0"/>
    <w:rsid w:val="00CD7934"/>
    <w:rsid w:val="00CE0AE3"/>
    <w:rsid w:val="00CE0BD4"/>
    <w:rsid w:val="00CE35ED"/>
    <w:rsid w:val="00CE3901"/>
    <w:rsid w:val="00CE3CA1"/>
    <w:rsid w:val="00CE3CD0"/>
    <w:rsid w:val="00CE4878"/>
    <w:rsid w:val="00CE50B1"/>
    <w:rsid w:val="00CE57DF"/>
    <w:rsid w:val="00CE6290"/>
    <w:rsid w:val="00CE6761"/>
    <w:rsid w:val="00CE6D84"/>
    <w:rsid w:val="00CE727C"/>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6AD"/>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32"/>
    <w:rsid w:val="00D16D88"/>
    <w:rsid w:val="00D171CE"/>
    <w:rsid w:val="00D1755A"/>
    <w:rsid w:val="00D1757B"/>
    <w:rsid w:val="00D177EF"/>
    <w:rsid w:val="00D2058C"/>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D18"/>
    <w:rsid w:val="00D33E10"/>
    <w:rsid w:val="00D34019"/>
    <w:rsid w:val="00D354F8"/>
    <w:rsid w:val="00D35B78"/>
    <w:rsid w:val="00D360AD"/>
    <w:rsid w:val="00D3717C"/>
    <w:rsid w:val="00D37199"/>
    <w:rsid w:val="00D408C7"/>
    <w:rsid w:val="00D40ECD"/>
    <w:rsid w:val="00D4107B"/>
    <w:rsid w:val="00D4141D"/>
    <w:rsid w:val="00D41F1E"/>
    <w:rsid w:val="00D426E7"/>
    <w:rsid w:val="00D42CF6"/>
    <w:rsid w:val="00D42EA2"/>
    <w:rsid w:val="00D431E1"/>
    <w:rsid w:val="00D43460"/>
    <w:rsid w:val="00D440F2"/>
    <w:rsid w:val="00D44391"/>
    <w:rsid w:val="00D44993"/>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2477"/>
    <w:rsid w:val="00D72D58"/>
    <w:rsid w:val="00D730FE"/>
    <w:rsid w:val="00D749A2"/>
    <w:rsid w:val="00D75342"/>
    <w:rsid w:val="00D75597"/>
    <w:rsid w:val="00D75735"/>
    <w:rsid w:val="00D75CCA"/>
    <w:rsid w:val="00D75DB9"/>
    <w:rsid w:val="00D765BF"/>
    <w:rsid w:val="00D770BE"/>
    <w:rsid w:val="00D776F1"/>
    <w:rsid w:val="00D77E10"/>
    <w:rsid w:val="00D77FDC"/>
    <w:rsid w:val="00D803A1"/>
    <w:rsid w:val="00D80B7F"/>
    <w:rsid w:val="00D81277"/>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80D"/>
    <w:rsid w:val="00D9385E"/>
    <w:rsid w:val="00D93A02"/>
    <w:rsid w:val="00D93B14"/>
    <w:rsid w:val="00D944A6"/>
    <w:rsid w:val="00D944D6"/>
    <w:rsid w:val="00D94BD3"/>
    <w:rsid w:val="00D95097"/>
    <w:rsid w:val="00D95434"/>
    <w:rsid w:val="00D95D05"/>
    <w:rsid w:val="00D95D89"/>
    <w:rsid w:val="00D962DD"/>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4F4"/>
    <w:rsid w:val="00DA65C0"/>
    <w:rsid w:val="00DA6DBB"/>
    <w:rsid w:val="00DA7616"/>
    <w:rsid w:val="00DA7E4D"/>
    <w:rsid w:val="00DB07D8"/>
    <w:rsid w:val="00DB0F31"/>
    <w:rsid w:val="00DB102E"/>
    <w:rsid w:val="00DB126E"/>
    <w:rsid w:val="00DB15F4"/>
    <w:rsid w:val="00DB188B"/>
    <w:rsid w:val="00DB18CE"/>
    <w:rsid w:val="00DB1970"/>
    <w:rsid w:val="00DB1FE2"/>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99F"/>
    <w:rsid w:val="00DB6C24"/>
    <w:rsid w:val="00DB709A"/>
    <w:rsid w:val="00DB75FF"/>
    <w:rsid w:val="00DB785B"/>
    <w:rsid w:val="00DB786C"/>
    <w:rsid w:val="00DB7C22"/>
    <w:rsid w:val="00DB7CD9"/>
    <w:rsid w:val="00DB7DC6"/>
    <w:rsid w:val="00DB7F70"/>
    <w:rsid w:val="00DC0BF0"/>
    <w:rsid w:val="00DC1684"/>
    <w:rsid w:val="00DC1A2C"/>
    <w:rsid w:val="00DC1F32"/>
    <w:rsid w:val="00DC1F5A"/>
    <w:rsid w:val="00DC2832"/>
    <w:rsid w:val="00DC2AAC"/>
    <w:rsid w:val="00DC2BC4"/>
    <w:rsid w:val="00DC2DCB"/>
    <w:rsid w:val="00DC3011"/>
    <w:rsid w:val="00DC3311"/>
    <w:rsid w:val="00DC390C"/>
    <w:rsid w:val="00DC3D78"/>
    <w:rsid w:val="00DC3F5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CF5"/>
    <w:rsid w:val="00DD4FA1"/>
    <w:rsid w:val="00DD5BB3"/>
    <w:rsid w:val="00DD7951"/>
    <w:rsid w:val="00DE0177"/>
    <w:rsid w:val="00DE06D9"/>
    <w:rsid w:val="00DE086F"/>
    <w:rsid w:val="00DE0938"/>
    <w:rsid w:val="00DE0D79"/>
    <w:rsid w:val="00DE0ED6"/>
    <w:rsid w:val="00DE11FF"/>
    <w:rsid w:val="00DE188C"/>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1AE"/>
    <w:rsid w:val="00DE6322"/>
    <w:rsid w:val="00DE642A"/>
    <w:rsid w:val="00DE6BFF"/>
    <w:rsid w:val="00DE78B7"/>
    <w:rsid w:val="00DE7D62"/>
    <w:rsid w:val="00DF09F9"/>
    <w:rsid w:val="00DF0CFA"/>
    <w:rsid w:val="00DF0D6C"/>
    <w:rsid w:val="00DF0F37"/>
    <w:rsid w:val="00DF1587"/>
    <w:rsid w:val="00DF15E5"/>
    <w:rsid w:val="00DF1913"/>
    <w:rsid w:val="00DF1ADF"/>
    <w:rsid w:val="00DF1AE2"/>
    <w:rsid w:val="00DF1CC5"/>
    <w:rsid w:val="00DF269A"/>
    <w:rsid w:val="00DF284A"/>
    <w:rsid w:val="00DF311D"/>
    <w:rsid w:val="00DF332C"/>
    <w:rsid w:val="00DF38D9"/>
    <w:rsid w:val="00DF3F21"/>
    <w:rsid w:val="00DF41E1"/>
    <w:rsid w:val="00DF41FC"/>
    <w:rsid w:val="00DF4709"/>
    <w:rsid w:val="00DF5ACE"/>
    <w:rsid w:val="00DF6F68"/>
    <w:rsid w:val="00E00308"/>
    <w:rsid w:val="00E008B4"/>
    <w:rsid w:val="00E00B29"/>
    <w:rsid w:val="00E00BA3"/>
    <w:rsid w:val="00E00BA6"/>
    <w:rsid w:val="00E00C5C"/>
    <w:rsid w:val="00E00E04"/>
    <w:rsid w:val="00E01111"/>
    <w:rsid w:val="00E01BAD"/>
    <w:rsid w:val="00E01D00"/>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870"/>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130"/>
    <w:rsid w:val="00E3134F"/>
    <w:rsid w:val="00E31374"/>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C0B"/>
    <w:rsid w:val="00E57571"/>
    <w:rsid w:val="00E578F4"/>
    <w:rsid w:val="00E5795A"/>
    <w:rsid w:val="00E57D90"/>
    <w:rsid w:val="00E60518"/>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91D"/>
    <w:rsid w:val="00EA02FE"/>
    <w:rsid w:val="00EA225F"/>
    <w:rsid w:val="00EA2285"/>
    <w:rsid w:val="00EA30CC"/>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71A"/>
    <w:rsid w:val="00EB3174"/>
    <w:rsid w:val="00EB349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1B52"/>
    <w:rsid w:val="00ED20B3"/>
    <w:rsid w:val="00ED248E"/>
    <w:rsid w:val="00ED3123"/>
    <w:rsid w:val="00ED35CE"/>
    <w:rsid w:val="00ED406A"/>
    <w:rsid w:val="00ED43D6"/>
    <w:rsid w:val="00ED4757"/>
    <w:rsid w:val="00ED4C07"/>
    <w:rsid w:val="00ED4DB7"/>
    <w:rsid w:val="00ED555C"/>
    <w:rsid w:val="00ED5686"/>
    <w:rsid w:val="00ED5BF9"/>
    <w:rsid w:val="00ED63C9"/>
    <w:rsid w:val="00ED643A"/>
    <w:rsid w:val="00ED734F"/>
    <w:rsid w:val="00ED741C"/>
    <w:rsid w:val="00ED7700"/>
    <w:rsid w:val="00ED7718"/>
    <w:rsid w:val="00ED78FE"/>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E4F"/>
    <w:rsid w:val="00EF2F85"/>
    <w:rsid w:val="00EF31A0"/>
    <w:rsid w:val="00EF344A"/>
    <w:rsid w:val="00EF390B"/>
    <w:rsid w:val="00EF3D80"/>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C25"/>
    <w:rsid w:val="00F111B8"/>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61E7"/>
    <w:rsid w:val="00F166B4"/>
    <w:rsid w:val="00F17B83"/>
    <w:rsid w:val="00F20060"/>
    <w:rsid w:val="00F200F6"/>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452A"/>
    <w:rsid w:val="00F3456D"/>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13E"/>
    <w:rsid w:val="00F51FDC"/>
    <w:rsid w:val="00F52DD5"/>
    <w:rsid w:val="00F53AD5"/>
    <w:rsid w:val="00F53DED"/>
    <w:rsid w:val="00F53EDF"/>
    <w:rsid w:val="00F55BBC"/>
    <w:rsid w:val="00F55FE0"/>
    <w:rsid w:val="00F5609B"/>
    <w:rsid w:val="00F56275"/>
    <w:rsid w:val="00F56C24"/>
    <w:rsid w:val="00F56E19"/>
    <w:rsid w:val="00F56E97"/>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3FFA"/>
    <w:rsid w:val="00F642B9"/>
    <w:rsid w:val="00F6443E"/>
    <w:rsid w:val="00F65A3C"/>
    <w:rsid w:val="00F663DD"/>
    <w:rsid w:val="00F66E53"/>
    <w:rsid w:val="00F66F8A"/>
    <w:rsid w:val="00F670B1"/>
    <w:rsid w:val="00F6724B"/>
    <w:rsid w:val="00F679C5"/>
    <w:rsid w:val="00F67B0C"/>
    <w:rsid w:val="00F67D71"/>
    <w:rsid w:val="00F70338"/>
    <w:rsid w:val="00F71207"/>
    <w:rsid w:val="00F72311"/>
    <w:rsid w:val="00F7245B"/>
    <w:rsid w:val="00F72B06"/>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86A"/>
    <w:rsid w:val="00F90BC8"/>
    <w:rsid w:val="00F90C22"/>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2B45"/>
    <w:rsid w:val="00FA3D38"/>
    <w:rsid w:val="00FA3F1A"/>
    <w:rsid w:val="00FA45FD"/>
    <w:rsid w:val="00FA47C5"/>
    <w:rsid w:val="00FA486B"/>
    <w:rsid w:val="00FA5067"/>
    <w:rsid w:val="00FA5121"/>
    <w:rsid w:val="00FA524F"/>
    <w:rsid w:val="00FA54DA"/>
    <w:rsid w:val="00FA586B"/>
    <w:rsid w:val="00FA5AD8"/>
    <w:rsid w:val="00FA5BB7"/>
    <w:rsid w:val="00FA5C39"/>
    <w:rsid w:val="00FA63D7"/>
    <w:rsid w:val="00FA641E"/>
    <w:rsid w:val="00FA71BD"/>
    <w:rsid w:val="00FA7884"/>
    <w:rsid w:val="00FB06C3"/>
    <w:rsid w:val="00FB08DE"/>
    <w:rsid w:val="00FB0F34"/>
    <w:rsid w:val="00FB12CE"/>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4D"/>
    <w:rsid w:val="00FB7068"/>
    <w:rsid w:val="00FC00E5"/>
    <w:rsid w:val="00FC0668"/>
    <w:rsid w:val="00FC1007"/>
    <w:rsid w:val="00FC1829"/>
    <w:rsid w:val="00FC1B4A"/>
    <w:rsid w:val="00FC1B92"/>
    <w:rsid w:val="00FC25DB"/>
    <w:rsid w:val="00FC2E6A"/>
    <w:rsid w:val="00FC33C0"/>
    <w:rsid w:val="00FC3900"/>
    <w:rsid w:val="00FC3F6C"/>
    <w:rsid w:val="00FC43C0"/>
    <w:rsid w:val="00FC4600"/>
    <w:rsid w:val="00FC4DE4"/>
    <w:rsid w:val="00FC51D7"/>
    <w:rsid w:val="00FC52CE"/>
    <w:rsid w:val="00FC5380"/>
    <w:rsid w:val="00FC597C"/>
    <w:rsid w:val="00FC693A"/>
    <w:rsid w:val="00FC6BC7"/>
    <w:rsid w:val="00FC728C"/>
    <w:rsid w:val="00FC7681"/>
    <w:rsid w:val="00FD0B25"/>
    <w:rsid w:val="00FD0D34"/>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E0128"/>
    <w:rsid w:val="00FE0143"/>
    <w:rsid w:val="00FE0374"/>
    <w:rsid w:val="00FE064B"/>
    <w:rsid w:val="00FE19F4"/>
    <w:rsid w:val="00FE26AA"/>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FED"/>
    <w:rsid w:val="00FF1218"/>
    <w:rsid w:val="00FF1AB2"/>
    <w:rsid w:val="00FF20E9"/>
    <w:rsid w:val="00FF2121"/>
    <w:rsid w:val="00FF3374"/>
    <w:rsid w:val="00FF4130"/>
    <w:rsid w:val="00FF4307"/>
    <w:rsid w:val="00FF5531"/>
    <w:rsid w:val="00FF56D7"/>
    <w:rsid w:val="00FF5AF9"/>
    <w:rsid w:val="00FF5D45"/>
    <w:rsid w:val="00FF63C5"/>
    <w:rsid w:val="00FF664E"/>
    <w:rsid w:val="00FF6E7C"/>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85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uiPriority w:val="99"/>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info@mca.org.mt" TargetMode="External"/><Relationship Id="rId26" Type="http://schemas.openxmlformats.org/officeDocument/2006/relationships/hyperlink" Target="http://www.antel.com.uy/antel/antel-en-linea/telefonia-fija/consulta-y-pago-en-linea/consulta-de-guia/%20consulta-de-guia/" TargetMode="External"/><Relationship Id="rId3" Type="http://schemas.openxmlformats.org/officeDocument/2006/relationships/styles" Target="styles.xml"/><Relationship Id="rId21" Type="http://schemas.openxmlformats.org/officeDocument/2006/relationships/hyperlink" Target="http://www.tas.sr" TargetMode="External"/><Relationship Id="rId34" Type="http://schemas.openxmlformats.org/officeDocument/2006/relationships/hyperlink" Target="mailto:tsbtson@itu/.int" TargetMode="Externa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zeid.alkadi@trc.gov.jo" TargetMode="External"/><Relationship Id="rId25" Type="http://schemas.openxmlformats.org/officeDocument/2006/relationships/hyperlink" Target="mailto:ager@cstome.net" TargetMode="External"/><Relationship Id="rId33" Type="http://schemas.openxmlformats.org/officeDocument/2006/relationships/hyperlink" Target="mailto:info@inexio.ne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ce.bf" TargetMode="External"/><Relationship Id="rId20" Type="http://schemas.openxmlformats.org/officeDocument/2006/relationships/hyperlink" Target="mailto:tasur@sr.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tu.int/pub/T-SP-SR.1-2012"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cretariat@arce.bf" TargetMode="External"/><Relationship Id="rId23" Type="http://schemas.openxmlformats.org/officeDocument/2006/relationships/hyperlink" Target="mailto:ager@cstome.net" TargetMode="External"/><Relationship Id="rId28" Type="http://schemas.openxmlformats.org/officeDocument/2006/relationships/hyperlink" Target="http://www.itu.int/pub/T-SP-SR.1-2012" TargetMode="External"/><Relationship Id="rId36" Type="http://schemas.openxmlformats.org/officeDocument/2006/relationships/footer" Target="footer5.xml"/><Relationship Id="rId10" Type="http://schemas.openxmlformats.org/officeDocument/2006/relationships/hyperlink" Target="mailto:tsbtson@itu.int" TargetMode="External"/><Relationship Id="rId19" Type="http://schemas.openxmlformats.org/officeDocument/2006/relationships/hyperlink" Target="http://www.mca.org.m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http://www.telecom.co.nz" TargetMode="External"/><Relationship Id="rId27" Type="http://schemas.openxmlformats.org/officeDocument/2006/relationships/hyperlink" Target="mailto:internacional@antel.com.uy" TargetMode="External"/><Relationship Id="rId30" Type="http://schemas.openxmlformats.org/officeDocument/2006/relationships/header" Target="header2.xml"/><Relationship Id="rId35"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DA207-FCE9-458E-B4AC-B5E6E4DC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Pages>
  <Words>4112</Words>
  <Characters>28333</Characters>
  <Application>Microsoft Office Word</Application>
  <DocSecurity>0</DocSecurity>
  <Lines>236</Lines>
  <Paragraphs>64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32381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9</cp:revision>
  <cp:lastPrinted>2013-09-30T12:46:00Z</cp:lastPrinted>
  <dcterms:created xsi:type="dcterms:W3CDTF">2013-10-31T09:24:00Z</dcterms:created>
  <dcterms:modified xsi:type="dcterms:W3CDTF">2013-10-31T10:39:00Z</dcterms:modified>
</cp:coreProperties>
</file>