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E87F4F">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410374">
              <w:rPr>
                <w:rStyle w:val="Foot"/>
                <w:rFonts w:ascii="Arial" w:hAnsi="Arial" w:cs="Arial"/>
                <w:b/>
                <w:bCs/>
                <w:color w:val="FFFFFF" w:themeColor="background1"/>
                <w:sz w:val="28"/>
                <w:szCs w:val="28"/>
                <w:lang w:val="fr-FR"/>
              </w:rPr>
              <w:t>2</w:t>
            </w:r>
            <w:bookmarkStart w:id="0" w:name="_GoBack"/>
            <w:bookmarkEnd w:id="0"/>
            <w:r w:rsidR="00E87F4F">
              <w:rPr>
                <w:rStyle w:val="Foot"/>
                <w:rFonts w:ascii="Arial" w:hAnsi="Arial" w:cs="Arial"/>
                <w:b/>
                <w:bCs/>
                <w:color w:val="FFFFFF" w:themeColor="background1"/>
                <w:sz w:val="28"/>
                <w:szCs w:val="28"/>
                <w:lang w:val="fr-FR"/>
              </w:rPr>
              <w:t>3</w:t>
            </w:r>
          </w:p>
        </w:tc>
        <w:tc>
          <w:tcPr>
            <w:tcW w:w="1477" w:type="dxa"/>
            <w:tcBorders>
              <w:top w:val="nil"/>
              <w:bottom w:val="nil"/>
            </w:tcBorders>
            <w:shd w:val="clear" w:color="auto" w:fill="A6A6A6"/>
            <w:vAlign w:val="center"/>
          </w:tcPr>
          <w:p w:rsidR="00AD284D" w:rsidRPr="00AD284D" w:rsidRDefault="00F81773" w:rsidP="00E87F4F">
            <w:pPr>
              <w:framePr w:hSpace="181" w:wrap="around" w:vAnchor="text" w:hAnchor="margin" w:xAlign="center" w:y="1"/>
              <w:jc w:val="left"/>
              <w:rPr>
                <w:color w:val="FFFFFF" w:themeColor="background1"/>
                <w:lang w:val="fr-FR"/>
              </w:rPr>
            </w:pPr>
            <w:r w:rsidRPr="00467C2C">
              <w:rPr>
                <w:color w:val="FFFFFF" w:themeColor="background1"/>
                <w:lang w:val="fr-FR"/>
              </w:rPr>
              <w:t>1</w:t>
            </w:r>
            <w:r w:rsidR="004F061E" w:rsidRPr="00467C2C">
              <w:rPr>
                <w:color w:val="FFFFFF" w:themeColor="background1"/>
                <w:lang w:val="fr-FR"/>
              </w:rPr>
              <w:t xml:space="preserve"> </w:t>
            </w:r>
            <w:r w:rsidR="00E87F4F">
              <w:rPr>
                <w:color w:val="FFFFFF" w:themeColor="background1"/>
                <w:lang w:val="fr-FR"/>
              </w:rPr>
              <w:t>I</w:t>
            </w:r>
            <w:r w:rsidR="00DB7DC6">
              <w:rPr>
                <w:color w:val="FFFFFF" w:themeColor="background1"/>
                <w:lang w:val="fr-FR"/>
              </w:rPr>
              <w:t>I</w:t>
            </w:r>
            <w:r w:rsidR="000849FF">
              <w:rPr>
                <w:color w:val="FFFFFF" w:themeColor="background1"/>
                <w:lang w:val="fr-FR"/>
              </w:rPr>
              <w:t>I</w:t>
            </w:r>
            <w:r w:rsidR="00AD284D">
              <w:rPr>
                <w:color w:val="FFFFFF" w:themeColor="background1"/>
                <w:lang w:val="fr-FR"/>
              </w:rPr>
              <w:t xml:space="preserve"> 201</w:t>
            </w:r>
            <w:r w:rsidR="00DB7DC6">
              <w:rPr>
                <w:color w:val="FFFFFF" w:themeColor="background1"/>
                <w:lang w:val="fr-FR"/>
              </w:rPr>
              <w:t>3</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9F0AAC">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486590">
              <w:rPr>
                <w:color w:val="FFFFFF" w:themeColor="background1"/>
                <w:lang w:val="fr-FR"/>
              </w:rPr>
              <w:t>1</w:t>
            </w:r>
            <w:r w:rsidR="00E87F4F">
              <w:rPr>
                <w:color w:val="FFFFFF" w:themeColor="background1"/>
                <w:lang w:val="fr-FR"/>
              </w:rPr>
              <w:t>7</w:t>
            </w:r>
            <w:r w:rsidR="00E67963">
              <w:rPr>
                <w:color w:val="FFFFFF" w:themeColor="background1"/>
                <w:lang w:val="fr-FR"/>
              </w:rPr>
              <w:t xml:space="preserve"> </w:t>
            </w:r>
            <w:r w:rsidR="009F0AAC">
              <w:rPr>
                <w:color w:val="FFFFFF" w:themeColor="background1"/>
                <w:lang w:val="fr-FR"/>
              </w:rPr>
              <w:t>February</w:t>
            </w:r>
            <w:r w:rsidRPr="00467C2C">
              <w:rPr>
                <w:color w:val="FFFFFF" w:themeColor="background1"/>
                <w:lang w:val="fr-FR"/>
              </w:rPr>
              <w:t xml:space="preserve"> 20</w:t>
            </w:r>
            <w:r w:rsidR="00923508" w:rsidRPr="00467C2C">
              <w:rPr>
                <w:color w:val="FFFFFF" w:themeColor="background1"/>
                <w:lang w:val="fr-FR"/>
              </w:rPr>
              <w:t>1</w:t>
            </w:r>
            <w:r w:rsidR="00AD5574">
              <w:rPr>
                <w:color w:val="FFFFFF" w:themeColor="background1"/>
                <w:lang w:val="fr-FR"/>
              </w:rPr>
              <w:t>3</w:t>
            </w:r>
            <w:r w:rsidRPr="00467C2C">
              <w:rPr>
                <w:color w:val="FFFFFF" w:themeColor="background1"/>
                <w:lang w:val="fr-FR"/>
              </w:rPr>
              <w:t>)</w:t>
            </w:r>
            <w:r w:rsidR="00F81773" w:rsidRPr="00467C2C">
              <w:rPr>
                <w:color w:val="FFFFFF" w:themeColor="background1"/>
                <w:lang w:val="fr-FR"/>
              </w:rPr>
              <w:tab/>
            </w:r>
          </w:p>
        </w:tc>
      </w:tr>
      <w:tr w:rsidR="008149B6" w:rsidRPr="00FD6B23"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45" w:name="_Toc273023317"/>
            <w:bookmarkStart w:id="46" w:name="_Toc292704947"/>
            <w:bookmarkStart w:id="47" w:name="_Toc295387892"/>
            <w:bookmarkStart w:id="48" w:name="_Toc296675475"/>
            <w:bookmarkStart w:id="49" w:name="_Toc301945286"/>
            <w:bookmarkStart w:id="50" w:name="_Toc308530333"/>
            <w:bookmarkStart w:id="51" w:name="_Toc321233386"/>
            <w:bookmarkStart w:id="52" w:name="_Toc321311657"/>
            <w:bookmarkStart w:id="53" w:name="_Toc321820537"/>
            <w:bookmarkStart w:id="54" w:name="_Toc323035703"/>
            <w:bookmarkStart w:id="55" w:name="_Toc323904371"/>
            <w:bookmarkStart w:id="56" w:name="_Toc332272643"/>
            <w:bookmarkStart w:id="57" w:name="_Toc334776189"/>
            <w:bookmarkStart w:id="58" w:name="_Toc335901496"/>
            <w:bookmarkStart w:id="59" w:name="_Toc337110330"/>
            <w:bookmarkStart w:id="60" w:name="_Toc338779370"/>
            <w:bookmarkStart w:id="61" w:name="_Toc340225510"/>
            <w:bookmarkStart w:id="62" w:name="_Toc341451209"/>
            <w:bookmarkStart w:id="63" w:name="_Toc342912836"/>
            <w:bookmarkStart w:id="64" w:name="_Toc343262673"/>
            <w:bookmarkStart w:id="65" w:name="_Toc345579824"/>
            <w:bookmarkStart w:id="66" w:name="_Toc346885929"/>
            <w:bookmarkStart w:id="67" w:name="_Toc347929577"/>
            <w:bookmarkStart w:id="68" w:name="_Toc349288245"/>
            <w:bookmarkStart w:id="69"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8"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9" w:history="1">
              <w:r w:rsidR="008C0D80" w:rsidRPr="009C38B7">
                <w:rPr>
                  <w:rStyle w:val="Hyperlink"/>
                  <w:rFonts w:eastAsia="SimSun" w:cs="Arial"/>
                  <w:b/>
                  <w:bCs/>
                  <w:sz w:val="14"/>
                  <w:szCs w:val="14"/>
                  <w:lang w:val="en-US" w:eastAsia="zh-CN"/>
                </w:rPr>
                <w:t>tsbtson@itu.int</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hyperlink>
            <w:bookmarkEnd w:id="69"/>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70" w:name="_Toc268773997"/>
            <w:bookmarkStart w:id="71" w:name="_Toc273023318"/>
            <w:bookmarkStart w:id="72" w:name="_Toc292704948"/>
            <w:bookmarkStart w:id="73" w:name="_Toc295387893"/>
            <w:bookmarkStart w:id="74" w:name="_Toc296675476"/>
            <w:bookmarkStart w:id="75" w:name="_Toc301945287"/>
            <w:bookmarkStart w:id="76" w:name="_Toc308530334"/>
            <w:bookmarkStart w:id="77" w:name="_Toc321233387"/>
            <w:bookmarkStart w:id="78" w:name="_Toc321311658"/>
            <w:bookmarkStart w:id="79" w:name="_Toc321820538"/>
            <w:bookmarkStart w:id="80" w:name="_Toc323035704"/>
            <w:bookmarkStart w:id="81" w:name="_Toc323904372"/>
            <w:bookmarkStart w:id="82" w:name="_Toc332272644"/>
            <w:bookmarkStart w:id="83" w:name="_Toc334776190"/>
            <w:bookmarkStart w:id="84" w:name="_Toc335901497"/>
            <w:bookmarkStart w:id="85" w:name="_Toc337110331"/>
            <w:bookmarkStart w:id="86" w:name="_Toc338779371"/>
            <w:bookmarkStart w:id="87" w:name="_Toc340225511"/>
            <w:bookmarkStart w:id="88" w:name="_Toc341451210"/>
            <w:bookmarkStart w:id="89" w:name="_Toc342912837"/>
            <w:bookmarkStart w:id="90" w:name="_Toc343262674"/>
            <w:bookmarkStart w:id="91" w:name="_Toc345579825"/>
            <w:bookmarkStart w:id="92" w:name="_Toc346885930"/>
            <w:bookmarkStart w:id="93" w:name="_Toc347929578"/>
            <w:bookmarkStart w:id="94" w:name="_Toc349288246"/>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0"/>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95" w:name="_Toc253407140"/>
      <w:bookmarkStart w:id="96" w:name="_Toc259783103"/>
      <w:bookmarkStart w:id="97" w:name="_Toc266181232"/>
      <w:bookmarkStart w:id="98" w:name="_Toc268773998"/>
      <w:bookmarkStart w:id="99" w:name="_Toc271700475"/>
      <w:bookmarkStart w:id="100" w:name="_Toc273023319"/>
      <w:bookmarkStart w:id="101" w:name="_Toc274223813"/>
      <w:bookmarkStart w:id="102" w:name="_Toc276717161"/>
      <w:bookmarkStart w:id="103" w:name="_Toc279669134"/>
      <w:bookmarkStart w:id="104" w:name="_Toc280349204"/>
      <w:bookmarkStart w:id="105" w:name="_Toc282526036"/>
      <w:bookmarkStart w:id="106" w:name="_Toc283737193"/>
      <w:bookmarkStart w:id="107" w:name="_Toc286218710"/>
      <w:bookmarkStart w:id="108" w:name="_Toc288660267"/>
      <w:bookmarkStart w:id="109" w:name="_Toc291005377"/>
      <w:bookmarkStart w:id="110" w:name="_Toc292704949"/>
      <w:bookmarkStart w:id="111" w:name="_Toc295387894"/>
      <w:bookmarkStart w:id="112" w:name="_Toc296675477"/>
      <w:bookmarkStart w:id="113" w:name="_Toc297804716"/>
      <w:bookmarkStart w:id="114" w:name="_Toc301945288"/>
      <w:bookmarkStart w:id="115" w:name="_Toc303344247"/>
      <w:bookmarkStart w:id="116" w:name="_Toc304892153"/>
      <w:bookmarkStart w:id="117" w:name="_Toc308530335"/>
      <w:bookmarkStart w:id="118" w:name="_Toc311103641"/>
      <w:bookmarkStart w:id="119" w:name="_Toc313973311"/>
      <w:bookmarkStart w:id="120" w:name="_Toc316479951"/>
      <w:bookmarkStart w:id="121" w:name="_Toc318964997"/>
      <w:bookmarkStart w:id="122" w:name="_Toc320536953"/>
      <w:bookmarkStart w:id="123" w:name="_Toc321233388"/>
      <w:bookmarkStart w:id="124" w:name="_Toc321311659"/>
      <w:bookmarkStart w:id="125" w:name="_Toc321820539"/>
      <w:bookmarkStart w:id="126" w:name="_Toc323035705"/>
      <w:bookmarkStart w:id="127" w:name="_Toc323904373"/>
      <w:bookmarkStart w:id="128" w:name="_Toc332272645"/>
      <w:bookmarkStart w:id="129" w:name="_Toc334776191"/>
      <w:bookmarkStart w:id="130" w:name="_Toc335901498"/>
      <w:bookmarkStart w:id="131" w:name="_Toc337110332"/>
      <w:bookmarkStart w:id="132" w:name="_Toc338779372"/>
      <w:bookmarkStart w:id="133" w:name="_Toc340225512"/>
      <w:bookmarkStart w:id="134" w:name="_Toc341451211"/>
      <w:bookmarkStart w:id="135" w:name="_Toc342912838"/>
      <w:bookmarkStart w:id="136" w:name="_Toc343262675"/>
      <w:bookmarkStart w:id="137" w:name="_Toc345579826"/>
      <w:bookmarkStart w:id="138" w:name="_Toc346885931"/>
      <w:bookmarkStart w:id="139" w:name="_Toc347929579"/>
      <w:bookmarkStart w:id="140" w:name="_Toc349288247"/>
      <w:r w:rsidRPr="001C4F41">
        <w:rPr>
          <w:lang w:val="en-US"/>
        </w:rPr>
        <w:lastRenderedPageBreak/>
        <w:t>Table</w:t>
      </w:r>
      <w:r w:rsidR="00E33343">
        <w:rPr>
          <w:lang w:val="en-US"/>
        </w:rPr>
        <w:t xml:space="preserve"> </w:t>
      </w:r>
      <w:r w:rsidRPr="001C4F41">
        <w:rPr>
          <w:lang w:val="en-US"/>
        </w:rPr>
        <w:t>of Contents</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6901BB" w:rsidRDefault="00785BEA" w:rsidP="00785BEA">
      <w:pPr>
        <w:pStyle w:val="TOC1"/>
        <w:rPr>
          <w:rFonts w:eastAsiaTheme="minorEastAsia"/>
          <w:lang w:val="en-GB"/>
        </w:rPr>
      </w:pPr>
      <w:r w:rsidRPr="00C00C32">
        <w:rPr>
          <w:rStyle w:val="Hyperlink"/>
          <w:b/>
          <w:bCs/>
          <w:color w:val="auto"/>
          <w:u w:val="none"/>
          <w:lang w:val="en-US"/>
        </w:rPr>
        <w:t>General</w:t>
      </w:r>
      <w:r>
        <w:rPr>
          <w:rStyle w:val="Hyperlink"/>
          <w:b/>
          <w:bCs/>
          <w:color w:val="auto"/>
          <w:u w:val="none"/>
          <w:lang w:val="en-US"/>
        </w:rPr>
        <w:t xml:space="preserve"> </w:t>
      </w:r>
      <w:r w:rsidRPr="00C00C32">
        <w:rPr>
          <w:rStyle w:val="Hyperlink"/>
          <w:b/>
          <w:bCs/>
          <w:color w:val="auto"/>
          <w:u w:val="none"/>
          <w:lang w:val="en-US"/>
        </w:rPr>
        <w:t>information</w:t>
      </w:r>
    </w:p>
    <w:p w:rsidR="00785BEA" w:rsidRDefault="00785BEA" w:rsidP="00785BEA">
      <w:pPr>
        <w:pStyle w:val="TOC1"/>
        <w:tabs>
          <w:tab w:val="clear" w:pos="567"/>
          <w:tab w:val="right" w:leader="dot" w:pos="8505"/>
          <w:tab w:val="right" w:pos="9072"/>
        </w:tabs>
        <w:rPr>
          <w:rStyle w:val="Hyperlink"/>
          <w:webHidden/>
          <w:color w:val="auto"/>
          <w:u w:val="none"/>
          <w:lang w:val="en-US"/>
        </w:rPr>
      </w:pPr>
      <w:r w:rsidRPr="005F4E58">
        <w:rPr>
          <w:rStyle w:val="Hyperlink"/>
          <w:color w:val="auto"/>
          <w:u w:val="none"/>
          <w:lang w:val="en-US"/>
        </w:rPr>
        <w:t>Lists</w:t>
      </w:r>
      <w:r>
        <w:rPr>
          <w:rStyle w:val="Hyperlink"/>
          <w:color w:val="auto"/>
          <w:u w:val="none"/>
          <w:lang w:val="en-US"/>
        </w:rPr>
        <w:t xml:space="preserve"> </w:t>
      </w:r>
      <w:r w:rsidRPr="005F4E58">
        <w:rPr>
          <w:rStyle w:val="Hyperlink"/>
          <w:color w:val="auto"/>
          <w:u w:val="none"/>
          <w:lang w:val="en-US"/>
        </w:rPr>
        <w:t>annexed</w:t>
      </w:r>
      <w:r>
        <w:rPr>
          <w:rStyle w:val="Hyperlink"/>
          <w:color w:val="auto"/>
          <w:u w:val="none"/>
          <w:lang w:val="en-US"/>
        </w:rPr>
        <w:t xml:space="preserve"> </w:t>
      </w:r>
      <w:r w:rsidRPr="005F4E58">
        <w:rPr>
          <w:rStyle w:val="Hyperlink"/>
          <w:color w:val="auto"/>
          <w:u w:val="none"/>
          <w:lang w:val="en-US"/>
        </w:rPr>
        <w:t>to</w:t>
      </w:r>
      <w:r>
        <w:rPr>
          <w:rStyle w:val="Hyperlink"/>
          <w:color w:val="auto"/>
          <w:u w:val="none"/>
          <w:lang w:val="en-US"/>
        </w:rPr>
        <w:t xml:space="preserve"> </w:t>
      </w:r>
      <w:r w:rsidRPr="005F4E58">
        <w:rPr>
          <w:rStyle w:val="Hyperlink"/>
          <w:color w:val="auto"/>
          <w:u w:val="none"/>
          <w:lang w:val="en-US"/>
        </w:rPr>
        <w:t>the</w:t>
      </w:r>
      <w:r>
        <w:rPr>
          <w:rStyle w:val="Hyperlink"/>
          <w:color w:val="auto"/>
          <w:u w:val="none"/>
          <w:lang w:val="en-US"/>
        </w:rPr>
        <w:t xml:space="preserve"> </w:t>
      </w:r>
      <w:r w:rsidRPr="005F4E58">
        <w:rPr>
          <w:rStyle w:val="Hyperlink"/>
          <w:color w:val="auto"/>
          <w:u w:val="none"/>
          <w:lang w:val="en-US"/>
        </w:rPr>
        <w:t>ITU Operational Bulletin</w:t>
      </w:r>
      <w:r>
        <w:rPr>
          <w:rStyle w:val="Hyperlink"/>
          <w:color w:val="auto"/>
          <w:u w:val="none"/>
          <w:lang w:val="en-US"/>
        </w:rPr>
        <w:t xml:space="preserve">: </w:t>
      </w:r>
      <w:r w:rsidRPr="003C2F81">
        <w:rPr>
          <w:rStyle w:val="Hyperlink"/>
          <w:i/>
          <w:iCs/>
          <w:color w:val="auto"/>
          <w:u w:val="none"/>
          <w:lang w:val="en-US"/>
        </w:rPr>
        <w:t>Note from TSB</w:t>
      </w:r>
      <w:r w:rsidRPr="005F4E58">
        <w:rPr>
          <w:rStyle w:val="Hyperlink"/>
          <w:webHidden/>
          <w:color w:val="auto"/>
          <w:u w:val="none"/>
          <w:lang w:val="en-US"/>
        </w:rPr>
        <w:tab/>
      </w:r>
      <w:r>
        <w:rPr>
          <w:rStyle w:val="Hyperlink"/>
          <w:webHidden/>
          <w:color w:val="auto"/>
          <w:u w:val="none"/>
          <w:lang w:val="en-US"/>
        </w:rPr>
        <w:tab/>
        <w:t>3</w:t>
      </w:r>
    </w:p>
    <w:p w:rsidR="00785BEA" w:rsidRPr="0019145C" w:rsidRDefault="00785BEA" w:rsidP="00785BEA">
      <w:pPr>
        <w:pStyle w:val="TOC1"/>
        <w:tabs>
          <w:tab w:val="clear" w:pos="567"/>
          <w:tab w:val="right" w:leader="dot" w:pos="8505"/>
          <w:tab w:val="right" w:pos="9072"/>
        </w:tabs>
        <w:rPr>
          <w:rFonts w:eastAsiaTheme="minorEastAsia"/>
        </w:rPr>
      </w:pPr>
      <w:r w:rsidRPr="00881D49">
        <w:rPr>
          <w:lang w:val="en-US"/>
        </w:rPr>
        <w:t>Assignment of Signalling Area/Network Codes (SANC) (ITU-T Recommendation Q.708 (03/99))</w:t>
      </w:r>
      <w:r>
        <w:rPr>
          <w:lang w:val="en-US"/>
        </w:rPr>
        <w:t>:</w:t>
      </w:r>
      <w:r>
        <w:rPr>
          <w:lang w:val="en-US"/>
        </w:rPr>
        <w:br/>
      </w:r>
      <w:r w:rsidRPr="00785BEA">
        <w:rPr>
          <w:i/>
          <w:iCs/>
        </w:rPr>
        <w:t>Moldova and Timor-Leste</w:t>
      </w:r>
      <w:r w:rsidRPr="00785BEA">
        <w:rPr>
          <w:webHidden/>
        </w:rPr>
        <w:tab/>
      </w:r>
      <w:r w:rsidRPr="0019145C">
        <w:rPr>
          <w:webHidden/>
        </w:rPr>
        <w:tab/>
        <w:t>5</w:t>
      </w:r>
    </w:p>
    <w:p w:rsidR="00785BEA" w:rsidRPr="0019145C" w:rsidRDefault="00785BEA" w:rsidP="00785BEA">
      <w:pPr>
        <w:pStyle w:val="TOC1"/>
        <w:tabs>
          <w:tab w:val="clear" w:pos="567"/>
          <w:tab w:val="right" w:leader="dot" w:pos="8505"/>
          <w:tab w:val="right" w:pos="9072"/>
        </w:tabs>
        <w:rPr>
          <w:rFonts w:eastAsiaTheme="minorEastAsia"/>
        </w:rPr>
      </w:pPr>
      <w:r w:rsidRPr="0019145C">
        <w:t>Data Transmission Service (ITU-T Recommendation X.121 (10/2000))</w:t>
      </w:r>
      <w:r>
        <w:t xml:space="preserve">: </w:t>
      </w:r>
      <w:r w:rsidRPr="00785BEA">
        <w:rPr>
          <w:i/>
          <w:iCs/>
        </w:rPr>
        <w:t>Switzerland</w:t>
      </w:r>
      <w:r w:rsidRPr="0019145C">
        <w:rPr>
          <w:webHidden/>
        </w:rPr>
        <w:tab/>
      </w:r>
      <w:r w:rsidRPr="0019145C">
        <w:rPr>
          <w:webHidden/>
        </w:rPr>
        <w:tab/>
        <w:t>5</w:t>
      </w:r>
    </w:p>
    <w:p w:rsidR="00785BEA" w:rsidRPr="0012154A" w:rsidRDefault="00785BEA" w:rsidP="00785BEA">
      <w:pPr>
        <w:pStyle w:val="TOC1"/>
        <w:tabs>
          <w:tab w:val="clear" w:pos="567"/>
          <w:tab w:val="right" w:leader="dot" w:pos="8505"/>
          <w:tab w:val="right" w:pos="9072"/>
        </w:tabs>
        <w:rPr>
          <w:rFonts w:eastAsiaTheme="minorEastAsia"/>
          <w:lang w:val="en-US"/>
        </w:rPr>
      </w:pPr>
      <w:r w:rsidRPr="0012154A">
        <w:rPr>
          <w:lang w:val="en-US"/>
        </w:rPr>
        <w:t xml:space="preserve">Telephone </w:t>
      </w:r>
      <w:r w:rsidRPr="00881D49">
        <w:rPr>
          <w:lang w:val="en-US"/>
        </w:rPr>
        <w:t>Service</w:t>
      </w:r>
      <w:r w:rsidRPr="0012154A">
        <w:rPr>
          <w:lang w:val="en-US"/>
        </w:rPr>
        <w:t>:</w:t>
      </w:r>
    </w:p>
    <w:p w:rsidR="00785BEA" w:rsidRPr="00881D49" w:rsidRDefault="00785BEA" w:rsidP="00785BEA">
      <w:pPr>
        <w:pStyle w:val="TOC2"/>
        <w:tabs>
          <w:tab w:val="clear" w:pos="567"/>
          <w:tab w:val="right" w:leader="dot" w:pos="8505"/>
          <w:tab w:val="right" w:pos="9072"/>
        </w:tabs>
        <w:rPr>
          <w:rFonts w:eastAsiaTheme="minorEastAsia"/>
        </w:rPr>
      </w:pPr>
      <w:r w:rsidRPr="00881D49">
        <w:rPr>
          <w:i/>
          <w:iCs/>
        </w:rPr>
        <w:t>Denmark (Danish Business Authority, Copenhagen)</w:t>
      </w:r>
      <w:r w:rsidRPr="00881D49">
        <w:rPr>
          <w:webHidden/>
        </w:rPr>
        <w:tab/>
      </w:r>
      <w:r>
        <w:rPr>
          <w:webHidden/>
        </w:rPr>
        <w:tab/>
      </w:r>
      <w:r w:rsidRPr="00881D49">
        <w:rPr>
          <w:webHidden/>
        </w:rPr>
        <w:t>6</w:t>
      </w:r>
    </w:p>
    <w:p w:rsidR="00785BEA" w:rsidRPr="0012154A" w:rsidRDefault="00785BEA" w:rsidP="00785BEA">
      <w:pPr>
        <w:pStyle w:val="TOC2"/>
        <w:tabs>
          <w:tab w:val="clear" w:pos="567"/>
          <w:tab w:val="right" w:leader="dot" w:pos="8505"/>
          <w:tab w:val="right" w:pos="9072"/>
        </w:tabs>
        <w:rPr>
          <w:rFonts w:eastAsiaTheme="minorEastAsia"/>
          <w:lang w:val="fr-FR"/>
        </w:rPr>
      </w:pPr>
      <w:r w:rsidRPr="0012154A">
        <w:rPr>
          <w:i/>
          <w:iCs/>
          <w:lang w:val="fr-FR"/>
        </w:rPr>
        <w:t>French Polynesia (Office des Postes et Télécommunications, Papeete)</w:t>
      </w:r>
      <w:r w:rsidRPr="0012154A">
        <w:rPr>
          <w:webHidden/>
          <w:lang w:val="fr-FR"/>
        </w:rPr>
        <w:tab/>
      </w:r>
      <w:r w:rsidRPr="0012154A">
        <w:rPr>
          <w:webHidden/>
          <w:lang w:val="fr-FR"/>
        </w:rPr>
        <w:tab/>
        <w:t>7</w:t>
      </w:r>
    </w:p>
    <w:p w:rsidR="00785BEA" w:rsidRPr="0012154A" w:rsidRDefault="00785BEA" w:rsidP="00785BEA">
      <w:pPr>
        <w:pStyle w:val="TOC2"/>
        <w:tabs>
          <w:tab w:val="clear" w:pos="567"/>
          <w:tab w:val="right" w:leader="dot" w:pos="8505"/>
          <w:tab w:val="right" w:pos="9072"/>
        </w:tabs>
        <w:rPr>
          <w:rFonts w:eastAsiaTheme="minorEastAsia"/>
          <w:lang w:val="fr-FR"/>
        </w:rPr>
      </w:pPr>
      <w:r w:rsidRPr="0012154A">
        <w:rPr>
          <w:i/>
          <w:iCs/>
          <w:lang w:val="fr-FR"/>
        </w:rPr>
        <w:t>Guinea (Autorité de Régulation des Postes et Télécommunications , Conakry)</w:t>
      </w:r>
      <w:r w:rsidRPr="0012154A">
        <w:rPr>
          <w:webHidden/>
          <w:lang w:val="fr-FR"/>
        </w:rPr>
        <w:tab/>
      </w:r>
      <w:r w:rsidRPr="0012154A">
        <w:rPr>
          <w:webHidden/>
          <w:lang w:val="fr-FR"/>
        </w:rPr>
        <w:tab/>
        <w:t>9</w:t>
      </w:r>
    </w:p>
    <w:p w:rsidR="00785BEA" w:rsidRPr="0012154A" w:rsidRDefault="00785BEA" w:rsidP="00785BEA">
      <w:pPr>
        <w:pStyle w:val="TOC2"/>
        <w:tabs>
          <w:tab w:val="clear" w:pos="567"/>
          <w:tab w:val="right" w:leader="dot" w:pos="8505"/>
          <w:tab w:val="right" w:pos="9072"/>
        </w:tabs>
        <w:rPr>
          <w:rFonts w:eastAsiaTheme="minorEastAsia"/>
          <w:lang w:val="fr-FR"/>
        </w:rPr>
      </w:pPr>
      <w:r w:rsidRPr="0012154A">
        <w:rPr>
          <w:i/>
          <w:iCs/>
          <w:lang w:val="fr-FR"/>
        </w:rPr>
        <w:t>Madagascar (Office Malagasy d’Etudes et de Régulation des Télécommunications (OMERT),</w:t>
      </w:r>
      <w:r w:rsidRPr="0012154A">
        <w:rPr>
          <w:i/>
          <w:iCs/>
          <w:lang w:val="fr-FR"/>
        </w:rPr>
        <w:br/>
        <w:t>Antananarivo)</w:t>
      </w:r>
      <w:r w:rsidRPr="0012154A">
        <w:rPr>
          <w:webHidden/>
          <w:lang w:val="fr-FR"/>
        </w:rPr>
        <w:tab/>
      </w:r>
      <w:r w:rsidRPr="0012154A">
        <w:rPr>
          <w:webHidden/>
          <w:lang w:val="fr-FR"/>
        </w:rPr>
        <w:tab/>
        <w:t>10</w:t>
      </w:r>
    </w:p>
    <w:p w:rsidR="00785BEA" w:rsidRPr="00881D49" w:rsidRDefault="00785BEA" w:rsidP="00785BEA">
      <w:pPr>
        <w:pStyle w:val="TOC2"/>
        <w:tabs>
          <w:tab w:val="clear" w:pos="567"/>
          <w:tab w:val="right" w:leader="dot" w:pos="8505"/>
          <w:tab w:val="right" w:pos="9072"/>
        </w:tabs>
        <w:rPr>
          <w:rFonts w:eastAsiaTheme="minorEastAsia"/>
        </w:rPr>
      </w:pPr>
      <w:r w:rsidRPr="00881D49">
        <w:rPr>
          <w:rFonts w:asciiTheme="minorHAnsi" w:hAnsiTheme="minorHAnsi" w:cs="Arial"/>
          <w:i/>
          <w:iCs/>
        </w:rPr>
        <w:t>Solomon Islands</w:t>
      </w:r>
      <w:r w:rsidRPr="00881D49">
        <w:rPr>
          <w:i/>
          <w:iCs/>
        </w:rPr>
        <w:t xml:space="preserve"> </w:t>
      </w:r>
      <w:r>
        <w:rPr>
          <w:i/>
          <w:iCs/>
        </w:rPr>
        <w:t>(</w:t>
      </w:r>
      <w:r w:rsidRPr="00881D49">
        <w:rPr>
          <w:i/>
          <w:iCs/>
        </w:rPr>
        <w:t>Telecommunications Commission (TCSI), Honiara</w:t>
      </w:r>
      <w:r>
        <w:rPr>
          <w:i/>
          <w:iCs/>
        </w:rPr>
        <w:t>)</w:t>
      </w:r>
      <w:r w:rsidRPr="00881D49">
        <w:rPr>
          <w:webHidden/>
        </w:rPr>
        <w:tab/>
      </w:r>
      <w:r>
        <w:rPr>
          <w:webHidden/>
        </w:rPr>
        <w:tab/>
      </w:r>
      <w:r w:rsidRPr="00881D49">
        <w:rPr>
          <w:webHidden/>
        </w:rPr>
        <w:t>11</w:t>
      </w:r>
    </w:p>
    <w:p w:rsidR="00785BEA" w:rsidRPr="0012154A" w:rsidRDefault="00785BEA" w:rsidP="00785BEA">
      <w:pPr>
        <w:pStyle w:val="TOC1"/>
        <w:tabs>
          <w:tab w:val="clear" w:pos="567"/>
          <w:tab w:val="right" w:leader="dot" w:pos="8505"/>
          <w:tab w:val="right" w:pos="9072"/>
        </w:tabs>
        <w:rPr>
          <w:rFonts w:eastAsiaTheme="minorEastAsia"/>
          <w:lang w:val="en-US"/>
        </w:rPr>
      </w:pPr>
      <w:r w:rsidRPr="00881D49">
        <w:rPr>
          <w:lang w:val="en-US"/>
        </w:rPr>
        <w:t>Changes in Administrations/ROAs and other entities or Organizations</w:t>
      </w:r>
      <w:r w:rsidRPr="0012154A">
        <w:rPr>
          <w:webHidden/>
          <w:lang w:val="en-US"/>
        </w:rPr>
        <w:t>:</w:t>
      </w:r>
    </w:p>
    <w:p w:rsidR="00785BEA" w:rsidRPr="0012154A" w:rsidRDefault="00785BEA" w:rsidP="00785BEA">
      <w:pPr>
        <w:pStyle w:val="TOC2"/>
        <w:tabs>
          <w:tab w:val="clear" w:pos="567"/>
          <w:tab w:val="right" w:leader="dot" w:pos="8505"/>
          <w:tab w:val="right" w:pos="9072"/>
        </w:tabs>
        <w:rPr>
          <w:rFonts w:eastAsiaTheme="minorEastAsia"/>
          <w:lang w:val="es-ES"/>
        </w:rPr>
      </w:pPr>
      <w:r w:rsidRPr="0012154A">
        <w:rPr>
          <w:i/>
          <w:iCs/>
          <w:lang w:val="es-ES"/>
        </w:rPr>
        <w:t>Costa Rica (Ministerio de Ciencia y Tecnología, San José): Change of name</w:t>
      </w:r>
      <w:r w:rsidRPr="0012154A">
        <w:rPr>
          <w:webHidden/>
          <w:lang w:val="es-ES"/>
        </w:rPr>
        <w:tab/>
      </w:r>
      <w:r w:rsidRPr="0012154A">
        <w:rPr>
          <w:webHidden/>
          <w:lang w:val="es-ES"/>
        </w:rPr>
        <w:tab/>
        <w:t>23</w:t>
      </w:r>
    </w:p>
    <w:p w:rsidR="00785BEA" w:rsidRPr="0012154A" w:rsidRDefault="00785BEA" w:rsidP="00785BEA">
      <w:pPr>
        <w:pStyle w:val="TOC1"/>
        <w:tabs>
          <w:tab w:val="clear" w:pos="567"/>
          <w:tab w:val="right" w:leader="dot" w:pos="8505"/>
          <w:tab w:val="right" w:pos="9072"/>
        </w:tabs>
        <w:rPr>
          <w:rFonts w:eastAsiaTheme="minorEastAsia"/>
          <w:lang w:val="en-US"/>
        </w:rPr>
      </w:pPr>
      <w:r w:rsidRPr="00881D49">
        <w:rPr>
          <w:lang w:val="en-US"/>
        </w:rPr>
        <w:t>Service Restrictions</w:t>
      </w:r>
      <w:r w:rsidRPr="0012154A">
        <w:rPr>
          <w:webHidden/>
          <w:lang w:val="en-US"/>
        </w:rPr>
        <w:tab/>
      </w:r>
      <w:r w:rsidRPr="0012154A">
        <w:rPr>
          <w:webHidden/>
          <w:lang w:val="en-US"/>
        </w:rPr>
        <w:tab/>
        <w:t>24</w:t>
      </w:r>
    </w:p>
    <w:p w:rsidR="00785BEA" w:rsidRPr="0012154A" w:rsidRDefault="00785BEA" w:rsidP="00785BEA">
      <w:pPr>
        <w:pStyle w:val="TOC1"/>
        <w:tabs>
          <w:tab w:val="clear" w:pos="567"/>
          <w:tab w:val="right" w:leader="dot" w:pos="8505"/>
          <w:tab w:val="right" w:pos="9072"/>
        </w:tabs>
        <w:rPr>
          <w:rFonts w:eastAsiaTheme="minorEastAsia"/>
          <w:lang w:val="en-US"/>
        </w:rPr>
      </w:pPr>
      <w:r w:rsidRPr="00881D49">
        <w:rPr>
          <w:lang w:val="en-US"/>
        </w:rPr>
        <w:t>Call-Back and alternative calling procedures (Res. 21 Rev. PP-2006)</w:t>
      </w:r>
      <w:r w:rsidRPr="0012154A">
        <w:rPr>
          <w:webHidden/>
          <w:lang w:val="en-US"/>
        </w:rPr>
        <w:tab/>
      </w:r>
      <w:r w:rsidRPr="0012154A">
        <w:rPr>
          <w:webHidden/>
          <w:lang w:val="en-US"/>
        </w:rPr>
        <w:tab/>
        <w:t>24</w:t>
      </w:r>
    </w:p>
    <w:p w:rsidR="00785BEA" w:rsidRPr="00F11630" w:rsidRDefault="00785BEA" w:rsidP="00785BEA">
      <w:pPr>
        <w:pStyle w:val="TOC1"/>
        <w:tabs>
          <w:tab w:val="clear" w:pos="567"/>
          <w:tab w:val="right" w:leader="dot" w:pos="8505"/>
          <w:tab w:val="right" w:pos="9072"/>
        </w:tabs>
        <w:spacing w:before="240"/>
        <w:rPr>
          <w:b/>
          <w:bCs/>
          <w:lang w:val="en-US"/>
        </w:rPr>
      </w:pPr>
      <w:r w:rsidRPr="00F11630">
        <w:rPr>
          <w:b/>
          <w:bCs/>
          <w:lang w:val="en-US"/>
        </w:rPr>
        <w:t>Amendments to service publications</w:t>
      </w:r>
    </w:p>
    <w:p w:rsidR="00785BEA" w:rsidRPr="00881D49" w:rsidRDefault="00785BEA" w:rsidP="00785BEA">
      <w:pPr>
        <w:pStyle w:val="TOC1"/>
        <w:tabs>
          <w:tab w:val="clear" w:pos="567"/>
          <w:tab w:val="right" w:leader="dot" w:pos="8505"/>
          <w:tab w:val="right" w:pos="9072"/>
        </w:tabs>
        <w:rPr>
          <w:lang w:val="en-US"/>
        </w:rPr>
      </w:pPr>
      <w:r w:rsidRPr="00881D49">
        <w:rPr>
          <w:lang w:val="en-US"/>
        </w:rPr>
        <w:t>List of Ship Stations and Maritime Mobile Service Identity Assignments</w:t>
      </w:r>
      <w:r>
        <w:rPr>
          <w:lang w:val="en-US"/>
        </w:rPr>
        <w:t xml:space="preserve"> </w:t>
      </w:r>
      <w:r w:rsidRPr="00785BEA">
        <w:t>(List V)</w:t>
      </w:r>
      <w:r w:rsidRPr="00881D49">
        <w:rPr>
          <w:webHidden/>
          <w:lang w:val="en-US"/>
        </w:rPr>
        <w:tab/>
      </w:r>
      <w:r>
        <w:rPr>
          <w:webHidden/>
          <w:lang w:val="en-US"/>
        </w:rPr>
        <w:tab/>
      </w:r>
      <w:r w:rsidRPr="00881D49">
        <w:rPr>
          <w:webHidden/>
          <w:lang w:val="en-US"/>
        </w:rPr>
        <w:t>25</w:t>
      </w:r>
    </w:p>
    <w:p w:rsidR="00785BEA" w:rsidRPr="00881D49" w:rsidRDefault="00785BEA" w:rsidP="00785BEA">
      <w:pPr>
        <w:pStyle w:val="TOC1"/>
        <w:tabs>
          <w:tab w:val="clear" w:pos="567"/>
          <w:tab w:val="right" w:leader="dot" w:pos="8505"/>
          <w:tab w:val="right" w:pos="9072"/>
        </w:tabs>
        <w:rPr>
          <w:lang w:val="en-US"/>
        </w:rPr>
      </w:pPr>
      <w:r w:rsidRPr="00881D49">
        <w:rPr>
          <w:lang w:val="en-US"/>
        </w:rPr>
        <w:t>List of Issuer Identifier Numbers for the International Telecommunication Charge Card</w:t>
      </w:r>
      <w:r w:rsidRPr="00881D49">
        <w:rPr>
          <w:webHidden/>
          <w:lang w:val="en-US"/>
        </w:rPr>
        <w:tab/>
      </w:r>
      <w:r>
        <w:rPr>
          <w:webHidden/>
          <w:lang w:val="en-US"/>
        </w:rPr>
        <w:tab/>
      </w:r>
      <w:r w:rsidRPr="00881D49">
        <w:rPr>
          <w:webHidden/>
          <w:lang w:val="en-US"/>
        </w:rPr>
        <w:t>2</w:t>
      </w:r>
      <w:r w:rsidR="000169CF">
        <w:rPr>
          <w:webHidden/>
          <w:lang w:val="en-US"/>
        </w:rPr>
        <w:t>5</w:t>
      </w:r>
    </w:p>
    <w:p w:rsidR="00785BEA" w:rsidRPr="00881D49" w:rsidRDefault="00785BEA" w:rsidP="00785BEA">
      <w:pPr>
        <w:pStyle w:val="TOC1"/>
        <w:tabs>
          <w:tab w:val="clear" w:pos="567"/>
          <w:tab w:val="right" w:leader="dot" w:pos="8505"/>
          <w:tab w:val="right" w:pos="9072"/>
        </w:tabs>
        <w:rPr>
          <w:lang w:val="en-US"/>
        </w:rPr>
      </w:pPr>
      <w:r w:rsidRPr="00881D49">
        <w:rPr>
          <w:lang w:val="en-US"/>
        </w:rPr>
        <w:t>List of Signalling Area/Network Codes (SANC)</w:t>
      </w:r>
      <w:r w:rsidRPr="00881D49">
        <w:rPr>
          <w:webHidden/>
          <w:lang w:val="en-US"/>
        </w:rPr>
        <w:tab/>
      </w:r>
      <w:r>
        <w:rPr>
          <w:webHidden/>
          <w:lang w:val="en-US"/>
        </w:rPr>
        <w:tab/>
      </w:r>
      <w:r w:rsidRPr="00881D49">
        <w:rPr>
          <w:webHidden/>
          <w:lang w:val="en-US"/>
        </w:rPr>
        <w:t>2</w:t>
      </w:r>
      <w:r w:rsidR="000169CF">
        <w:rPr>
          <w:webHidden/>
          <w:lang w:val="en-US"/>
        </w:rPr>
        <w:t>6</w:t>
      </w:r>
    </w:p>
    <w:p w:rsidR="00881D49" w:rsidRPr="00881D49" w:rsidRDefault="00785BEA" w:rsidP="00785BEA">
      <w:pPr>
        <w:pStyle w:val="TOC1"/>
        <w:tabs>
          <w:tab w:val="clear" w:pos="567"/>
          <w:tab w:val="right" w:leader="dot" w:pos="8505"/>
          <w:tab w:val="right" w:pos="9072"/>
        </w:tabs>
        <w:rPr>
          <w:rFonts w:eastAsiaTheme="minorEastAsia"/>
        </w:rPr>
      </w:pPr>
      <w:r w:rsidRPr="00881D49">
        <w:rPr>
          <w:lang w:val="en-US"/>
        </w:rPr>
        <w:t>List of Data Network Identification Codes (DNIC)</w:t>
      </w:r>
      <w:r w:rsidRPr="0012154A">
        <w:rPr>
          <w:webHidden/>
          <w:lang w:val="en-US"/>
        </w:rPr>
        <w:tab/>
      </w:r>
      <w:r w:rsidRPr="0012154A">
        <w:rPr>
          <w:webHidden/>
          <w:lang w:val="en-US"/>
        </w:rPr>
        <w:tab/>
        <w:t>2</w:t>
      </w:r>
      <w:r w:rsidR="000169CF">
        <w:rPr>
          <w:webHidden/>
          <w:lang w:val="en-US"/>
        </w:rPr>
        <w:t>6</w:t>
      </w:r>
    </w:p>
    <w:p w:rsidR="00881D49" w:rsidRPr="000169CF" w:rsidRDefault="000169CF" w:rsidP="000169CF">
      <w:pPr>
        <w:pStyle w:val="TOC1"/>
        <w:tabs>
          <w:tab w:val="clear" w:pos="567"/>
          <w:tab w:val="right" w:leader="dot" w:pos="8505"/>
          <w:tab w:val="right" w:pos="9072"/>
        </w:tabs>
        <w:rPr>
          <w:lang w:val="en-US"/>
        </w:rPr>
      </w:pPr>
      <w:r w:rsidRPr="000169CF">
        <w:rPr>
          <w:lang w:val="en-US"/>
        </w:rPr>
        <w:t>National Nu</w:t>
      </w:r>
      <w:smartTag w:uri="urn:schemas-microsoft-com:office:smarttags" w:element="PersonName">
        <w:r w:rsidRPr="000169CF">
          <w:rPr>
            <w:lang w:val="en-US"/>
          </w:rPr>
          <w:t>m</w:t>
        </w:r>
      </w:smartTag>
      <w:r w:rsidRPr="000169CF">
        <w:rPr>
          <w:lang w:val="en-US"/>
        </w:rPr>
        <w:t>bering Plan</w:t>
      </w:r>
      <w:r>
        <w:rPr>
          <w:lang w:val="en-US"/>
        </w:rPr>
        <w:tab/>
      </w:r>
      <w:r>
        <w:rPr>
          <w:lang w:val="en-US"/>
        </w:rPr>
        <w:tab/>
        <w:t>27</w:t>
      </w:r>
    </w:p>
    <w:p w:rsidR="007A43B4" w:rsidRDefault="007A43B4" w:rsidP="007A43B4">
      <w:pPr>
        <w:tabs>
          <w:tab w:val="clear" w:pos="567"/>
          <w:tab w:val="clear" w:pos="1276"/>
          <w:tab w:val="clear" w:pos="1843"/>
          <w:tab w:val="clear" w:pos="5387"/>
          <w:tab w:val="clear" w:pos="5954"/>
          <w:tab w:val="center" w:leader="dot" w:pos="8505"/>
          <w:tab w:val="right" w:pos="9072"/>
        </w:tabs>
        <w:overflowPunct/>
        <w:autoSpaceDE/>
        <w:autoSpaceDN/>
        <w:adjustRightInd/>
        <w:spacing w:before="0"/>
        <w:jc w:val="left"/>
        <w:textAlignment w:val="auto"/>
        <w:rPr>
          <w:b/>
          <w:bCs/>
          <w:noProof/>
          <w:szCs w:val="32"/>
          <w:lang w:val="en-US"/>
        </w:rPr>
      </w:pPr>
      <w:r>
        <w:rPr>
          <w:b/>
          <w:bCs/>
          <w:lang w:val="en-US"/>
        </w:rPr>
        <w:br w:type="page"/>
      </w:r>
    </w:p>
    <w:p w:rsidR="00A24BFF" w:rsidRPr="00A24BFF" w:rsidRDefault="00A24BFF" w:rsidP="00A24BFF">
      <w:pPr>
        <w:pStyle w:val="TOC1"/>
        <w:tabs>
          <w:tab w:val="center" w:leader="dot" w:pos="8505"/>
          <w:tab w:val="right" w:pos="9072"/>
        </w:tabs>
        <w:rPr>
          <w:rFonts w:eastAsiaTheme="minorEastAsia"/>
        </w:rPr>
      </w:pPr>
    </w:p>
    <w:p w:rsidR="009F0AAC" w:rsidRDefault="009F0AAC">
      <w:pPr>
        <w:tabs>
          <w:tab w:val="clear" w:pos="567"/>
          <w:tab w:val="clear" w:pos="1276"/>
          <w:tab w:val="clear" w:pos="1843"/>
          <w:tab w:val="clear" w:pos="5387"/>
          <w:tab w:val="clear" w:pos="5954"/>
        </w:tabs>
        <w:overflowPunct/>
        <w:autoSpaceDE/>
        <w:autoSpaceDN/>
        <w:adjustRightInd/>
        <w:spacing w:before="0"/>
        <w:jc w:val="left"/>
        <w:textAlignment w:val="auto"/>
      </w:pPr>
    </w:p>
    <w:p w:rsidR="00592963" w:rsidRPr="00677B65" w:rsidRDefault="00592963" w:rsidP="00677B65">
      <w:pPr>
        <w:ind w:left="567" w:hanging="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677B65" w:rsidRPr="00677B65" w:rsidTr="00DE609D">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1024</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1025</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1026</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28.III.2013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1027</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1029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18.V.2013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3.VI.2013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14.VI.2013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1033</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18.VII.2013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1034</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1035</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19.VIII.2013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1036</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1037</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2.XII.2013</w:t>
            </w:r>
          </w:p>
        </w:tc>
      </w:tr>
    </w:tbl>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141" w:name="_Toc253407141"/>
      <w:bookmarkStart w:id="142" w:name="_Toc259783104"/>
      <w:bookmarkStart w:id="143" w:name="_Toc266181233"/>
      <w:bookmarkStart w:id="144" w:name="_Toc268773999"/>
      <w:bookmarkStart w:id="145" w:name="_Toc271700476"/>
      <w:bookmarkStart w:id="146" w:name="_Toc273023320"/>
      <w:bookmarkStart w:id="147" w:name="_Toc274223814"/>
      <w:bookmarkStart w:id="148" w:name="_Toc276717162"/>
      <w:bookmarkStart w:id="149" w:name="_Toc279669135"/>
      <w:bookmarkStart w:id="150" w:name="_Toc280349205"/>
      <w:bookmarkStart w:id="151" w:name="_Toc282526037"/>
      <w:bookmarkStart w:id="152" w:name="_Toc283737194"/>
      <w:bookmarkStart w:id="153" w:name="_Toc286218711"/>
      <w:bookmarkStart w:id="154" w:name="_Toc288660268"/>
      <w:bookmarkStart w:id="155" w:name="_Toc291005378"/>
      <w:bookmarkStart w:id="156" w:name="_Toc292704950"/>
      <w:bookmarkStart w:id="157" w:name="_Toc295387895"/>
      <w:bookmarkStart w:id="158" w:name="_Toc296675478"/>
      <w:bookmarkStart w:id="159" w:name="_Toc297804717"/>
      <w:bookmarkStart w:id="160" w:name="_Toc301945289"/>
      <w:bookmarkStart w:id="161" w:name="_Toc303344248"/>
      <w:bookmarkStart w:id="162" w:name="_Toc304892154"/>
      <w:bookmarkStart w:id="163" w:name="_Toc308530336"/>
      <w:bookmarkStart w:id="164" w:name="_Toc311103642"/>
      <w:bookmarkStart w:id="165" w:name="_Toc313973312"/>
      <w:bookmarkStart w:id="166" w:name="_Toc316479952"/>
      <w:bookmarkStart w:id="167" w:name="_Toc318964998"/>
      <w:bookmarkStart w:id="168" w:name="_Toc320536954"/>
      <w:bookmarkStart w:id="169" w:name="_Toc321233389"/>
      <w:bookmarkStart w:id="170" w:name="_Toc321311660"/>
      <w:bookmarkStart w:id="171" w:name="_Toc321820540"/>
      <w:bookmarkStart w:id="172" w:name="_Toc323035706"/>
      <w:bookmarkStart w:id="173" w:name="_Toc323904374"/>
      <w:bookmarkStart w:id="174" w:name="_Toc332272646"/>
      <w:bookmarkStart w:id="175" w:name="_Toc334776192"/>
      <w:bookmarkStart w:id="176" w:name="_Toc335901499"/>
      <w:bookmarkStart w:id="177" w:name="_Toc337110333"/>
      <w:bookmarkStart w:id="178" w:name="_Toc338779373"/>
      <w:bookmarkStart w:id="179" w:name="_Toc340225513"/>
      <w:bookmarkStart w:id="180" w:name="_Toc341451212"/>
      <w:bookmarkStart w:id="181" w:name="_Toc342912839"/>
      <w:bookmarkStart w:id="182" w:name="_Toc343262676"/>
      <w:bookmarkStart w:id="183" w:name="_Toc345579827"/>
      <w:bookmarkStart w:id="184" w:name="_Toc346885932"/>
      <w:bookmarkStart w:id="185" w:name="_Toc347929580"/>
      <w:bookmarkStart w:id="186" w:name="_Toc349288248"/>
      <w:r w:rsidR="00911AE9" w:rsidRPr="00DB3264">
        <w:rPr>
          <w:rFonts w:asciiTheme="minorHAnsi" w:hAnsiTheme="minorHAnsi"/>
          <w:lang w:val="en-US"/>
        </w:rPr>
        <w:lastRenderedPageBreak/>
        <w:t>GENERAL  INFORMATION</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E10D9E" w:rsidRPr="00115C7C" w:rsidRDefault="00911AE9" w:rsidP="00F149EA">
      <w:pPr>
        <w:pStyle w:val="Heading20"/>
        <w:spacing w:before="180"/>
        <w:rPr>
          <w:lang w:val="en-US"/>
        </w:rPr>
      </w:pPr>
      <w:bookmarkStart w:id="187" w:name="_Toc253407142"/>
      <w:bookmarkStart w:id="188" w:name="_Toc259783105"/>
      <w:bookmarkStart w:id="189" w:name="_Toc262631768"/>
      <w:bookmarkStart w:id="190" w:name="_Toc265056484"/>
      <w:bookmarkStart w:id="191" w:name="_Toc266181234"/>
      <w:bookmarkStart w:id="192" w:name="_Toc268774000"/>
      <w:bookmarkStart w:id="193" w:name="_Toc271700477"/>
      <w:bookmarkStart w:id="194" w:name="_Toc273023321"/>
      <w:bookmarkStart w:id="195" w:name="_Toc274223815"/>
      <w:bookmarkStart w:id="196" w:name="_Toc276717163"/>
      <w:bookmarkStart w:id="197" w:name="_Toc279669136"/>
      <w:bookmarkStart w:id="198" w:name="_Toc280349206"/>
      <w:bookmarkStart w:id="199" w:name="_Toc282526038"/>
      <w:bookmarkStart w:id="200" w:name="_Toc283737195"/>
      <w:bookmarkStart w:id="201" w:name="_Toc286218712"/>
      <w:bookmarkStart w:id="202" w:name="_Toc288660269"/>
      <w:bookmarkStart w:id="203" w:name="_Toc291005379"/>
      <w:bookmarkStart w:id="204" w:name="_Toc292704951"/>
      <w:bookmarkStart w:id="205" w:name="_Toc295387896"/>
      <w:bookmarkStart w:id="206" w:name="_Toc296675479"/>
      <w:bookmarkStart w:id="207" w:name="_Toc297804718"/>
      <w:bookmarkStart w:id="208" w:name="_Toc301945290"/>
      <w:bookmarkStart w:id="209" w:name="_Toc303344249"/>
      <w:bookmarkStart w:id="210" w:name="_Toc304892155"/>
      <w:bookmarkStart w:id="211" w:name="_Toc308530337"/>
      <w:bookmarkStart w:id="212" w:name="_Toc311103643"/>
      <w:bookmarkStart w:id="213" w:name="_Toc313973313"/>
      <w:bookmarkStart w:id="214" w:name="_Toc316479953"/>
      <w:bookmarkStart w:id="215" w:name="_Toc318964999"/>
      <w:bookmarkStart w:id="216" w:name="_Toc320536955"/>
      <w:bookmarkStart w:id="217" w:name="_Toc321233390"/>
      <w:bookmarkStart w:id="218" w:name="_Toc321311661"/>
      <w:bookmarkStart w:id="219" w:name="_Toc321820541"/>
      <w:bookmarkStart w:id="220" w:name="_Toc323035707"/>
      <w:bookmarkStart w:id="221" w:name="_Toc323904375"/>
      <w:bookmarkStart w:id="222" w:name="_Toc332272647"/>
      <w:bookmarkStart w:id="223" w:name="_Toc334776193"/>
      <w:bookmarkStart w:id="224" w:name="_Toc335901500"/>
      <w:bookmarkStart w:id="225" w:name="_Toc337110334"/>
      <w:bookmarkStart w:id="226" w:name="_Toc338779374"/>
      <w:bookmarkStart w:id="227" w:name="_Toc340225514"/>
      <w:bookmarkStart w:id="228" w:name="_Toc341451213"/>
      <w:bookmarkStart w:id="229" w:name="_Toc342912840"/>
      <w:bookmarkStart w:id="230" w:name="_Toc343262677"/>
      <w:bookmarkStart w:id="231" w:name="_Toc345579828"/>
      <w:bookmarkStart w:id="232" w:name="_Toc346885933"/>
      <w:bookmarkStart w:id="233" w:name="_Toc347929581"/>
      <w:bookmarkStart w:id="234" w:name="_Toc349288249"/>
      <w:r w:rsidRPr="00115C7C">
        <w:rPr>
          <w:lang w:val="en-US"/>
        </w:rPr>
        <w:t>Lists annexed to the ITU Operational Bulletin</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D31948" w:rsidRPr="00DB3264" w:rsidRDefault="00D31948" w:rsidP="00D31948">
      <w:pPr>
        <w:spacing w:before="200"/>
        <w:rPr>
          <w:rFonts w:asciiTheme="minorHAnsi" w:hAnsiTheme="minorHAnsi"/>
          <w:b/>
          <w:bCs/>
        </w:rPr>
      </w:pPr>
      <w:bookmarkStart w:id="235" w:name="_Toc105302119"/>
      <w:bookmarkStart w:id="236" w:name="_Toc106504837"/>
      <w:bookmarkStart w:id="237" w:name="_Toc107798484"/>
      <w:bookmarkStart w:id="238" w:name="_Toc109028728"/>
      <w:bookmarkStart w:id="239" w:name="_Toc109631795"/>
      <w:bookmarkStart w:id="240" w:name="_Toc109631890"/>
      <w:bookmarkStart w:id="241" w:name="_Toc110233107"/>
      <w:bookmarkStart w:id="242" w:name="_Toc110233322"/>
      <w:bookmarkStart w:id="243" w:name="_Toc111607471"/>
      <w:bookmarkStart w:id="244" w:name="_Toc113250000"/>
      <w:bookmarkStart w:id="245" w:name="_Toc114285869"/>
      <w:bookmarkStart w:id="246" w:name="_Toc116117066"/>
      <w:bookmarkStart w:id="247" w:name="_Toc117389514"/>
      <w:bookmarkStart w:id="248" w:name="_Toc119749612"/>
      <w:bookmarkStart w:id="249" w:name="_Toc121281070"/>
      <w:bookmarkStart w:id="250" w:name="_Toc122238432"/>
      <w:bookmarkStart w:id="251" w:name="_Toc122940721"/>
      <w:bookmarkStart w:id="252" w:name="_Toc126481926"/>
      <w:bookmarkStart w:id="253" w:name="_Toc127606592"/>
      <w:bookmarkStart w:id="254" w:name="_Toc128886943"/>
      <w:bookmarkStart w:id="255" w:name="_Toc131917082"/>
      <w:bookmarkStart w:id="256" w:name="_Toc131917356"/>
      <w:bookmarkStart w:id="257" w:name="_Toc135453245"/>
      <w:bookmarkStart w:id="258" w:name="_Toc136762578"/>
      <w:bookmarkStart w:id="259" w:name="_Toc138153363"/>
      <w:bookmarkStart w:id="260" w:name="_Toc139444662"/>
      <w:bookmarkStart w:id="261" w:name="_Toc140656512"/>
      <w:bookmarkStart w:id="262" w:name="_Toc141774304"/>
      <w:bookmarkStart w:id="263" w:name="_Toc143331177"/>
      <w:bookmarkStart w:id="264" w:name="_Toc144780335"/>
      <w:bookmarkStart w:id="265" w:name="_Toc146011631"/>
      <w:bookmarkStart w:id="266" w:name="_Toc147313830"/>
      <w:bookmarkStart w:id="267" w:name="_Toc148518933"/>
      <w:bookmarkStart w:id="268" w:name="_Toc148519277"/>
      <w:bookmarkStart w:id="269" w:name="_Toc150078542"/>
      <w:bookmarkStart w:id="270" w:name="_Toc151281224"/>
      <w:bookmarkStart w:id="271" w:name="_Toc152663483"/>
      <w:bookmarkStart w:id="272" w:name="_Toc153877708"/>
      <w:bookmarkStart w:id="273" w:name="_Toc156378795"/>
      <w:bookmarkStart w:id="274" w:name="_Toc158019338"/>
      <w:bookmarkStart w:id="275" w:name="_Toc159212689"/>
      <w:bookmarkStart w:id="276" w:name="_Toc160456136"/>
      <w:bookmarkStart w:id="277" w:name="_Toc161638205"/>
      <w:bookmarkStart w:id="278" w:name="_Toc162942676"/>
      <w:bookmarkStart w:id="279" w:name="_Toc164586120"/>
      <w:bookmarkStart w:id="280" w:name="_Toc165690490"/>
      <w:bookmarkStart w:id="281" w:name="_Toc166647544"/>
      <w:bookmarkStart w:id="282" w:name="_Toc168388002"/>
      <w:bookmarkStart w:id="283" w:name="_Toc169584443"/>
      <w:bookmarkStart w:id="284" w:name="_Toc170815249"/>
      <w:bookmarkStart w:id="285" w:name="_Toc171936761"/>
      <w:bookmarkStart w:id="286" w:name="_Toc173647010"/>
      <w:bookmarkStart w:id="287" w:name="_Toc174436269"/>
      <w:bookmarkStart w:id="288" w:name="_Toc176340203"/>
      <w:bookmarkStart w:id="289" w:name="_Toc177526404"/>
      <w:bookmarkStart w:id="290" w:name="_Toc178733525"/>
      <w:bookmarkStart w:id="291" w:name="_Toc181591757"/>
      <w:bookmarkStart w:id="292" w:name="_Toc182996109"/>
      <w:bookmarkStart w:id="293" w:name="_Toc184099119"/>
      <w:bookmarkStart w:id="294" w:name="_Toc187491733"/>
      <w:bookmarkStart w:id="295" w:name="_Toc188073917"/>
      <w:bookmarkStart w:id="296" w:name="_Toc191803606"/>
      <w:bookmarkStart w:id="297" w:name="_Toc192925234"/>
      <w:bookmarkStart w:id="298" w:name="_Toc193013099"/>
      <w:bookmarkStart w:id="299" w:name="_Toc196019478"/>
      <w:bookmarkStart w:id="300" w:name="_Toc197223434"/>
      <w:bookmarkStart w:id="301" w:name="_Toc198519367"/>
      <w:bookmarkStart w:id="302" w:name="_Toc200872012"/>
      <w:bookmarkStart w:id="303" w:name="_Toc202750807"/>
      <w:bookmarkStart w:id="304" w:name="_Toc202750917"/>
      <w:bookmarkStart w:id="305" w:name="_Toc202751280"/>
      <w:bookmarkStart w:id="306" w:name="_Toc203553649"/>
      <w:bookmarkStart w:id="307" w:name="_Toc204666529"/>
      <w:bookmarkStart w:id="308" w:name="_Toc205106594"/>
      <w:bookmarkStart w:id="309" w:name="_Toc206389934"/>
      <w:bookmarkStart w:id="310" w:name="_Toc208205449"/>
      <w:bookmarkStart w:id="311" w:name="_Toc211848177"/>
      <w:bookmarkStart w:id="312" w:name="_Toc212964587"/>
      <w:bookmarkStart w:id="313" w:name="_Toc214162711"/>
      <w:bookmarkStart w:id="314" w:name="_Toc215907199"/>
      <w:bookmarkStart w:id="315" w:name="_Toc219001148"/>
      <w:bookmarkStart w:id="316" w:name="_Toc219610057"/>
      <w:bookmarkStart w:id="317" w:name="_Toc222028812"/>
      <w:bookmarkStart w:id="318" w:name="_Toc223252037"/>
      <w:bookmarkStart w:id="319" w:name="_Toc224533682"/>
      <w:bookmarkStart w:id="320" w:name="_Toc226791560"/>
      <w:bookmarkStart w:id="321" w:name="_Toc228766354"/>
      <w:bookmarkStart w:id="322" w:name="_Toc229971353"/>
      <w:bookmarkStart w:id="323" w:name="_Toc232323931"/>
      <w:bookmarkStart w:id="324" w:name="_Toc233609592"/>
      <w:bookmarkStart w:id="325" w:name="_Toc235352384"/>
      <w:bookmarkStart w:id="326" w:name="_Toc236573557"/>
      <w:bookmarkStart w:id="327" w:name="_Toc240790085"/>
      <w:bookmarkStart w:id="328" w:name="_Toc242001425"/>
      <w:bookmarkStart w:id="329" w:name="_Toc243300311"/>
      <w:bookmarkStart w:id="330" w:name="_Toc244506936"/>
      <w:bookmarkStart w:id="331" w:name="_Toc248829258"/>
      <w:bookmarkStart w:id="332" w:name="_Toc262631799"/>
      <w:bookmarkStart w:id="333" w:name="_Toc253407143"/>
      <w:r w:rsidRPr="00DB3264">
        <w:rPr>
          <w:rFonts w:asciiTheme="minorHAnsi" w:hAnsiTheme="minorHAnsi"/>
          <w:b/>
          <w:bCs/>
        </w:rPr>
        <w:t xml:space="preserve">Note from </w:t>
      </w:r>
      <w:r w:rsidRPr="00DB3264">
        <w:rPr>
          <w:rFonts w:asciiTheme="minorHAnsi" w:hAnsiTheme="minorHAnsi"/>
          <w:b/>
          <w:bCs/>
          <w:lang w:val="en-US"/>
        </w:rPr>
        <w:t>TSB</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1011</w:t>
      </w:r>
      <w:r w:rsidRPr="00DB3264">
        <w:rPr>
          <w:rFonts w:asciiTheme="minorHAnsi" w:hAnsiTheme="minorHAnsi"/>
          <w:lang w:val="en-US"/>
        </w:rPr>
        <w:tab/>
        <w:t xml:space="preserve">List of Issuer Identifier Numbers for the International Telecommunication Charge Card (In accordance with ITU-T Recommendation E.118 (05/2006)) (Position on 1 </w:t>
      </w:r>
      <w:r>
        <w:rPr>
          <w:rFonts w:asciiTheme="minorHAnsi" w:hAnsiTheme="minorHAnsi"/>
          <w:lang w:val="en-US"/>
        </w:rPr>
        <w:t>September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1004</w:t>
      </w:r>
      <w:r w:rsidRPr="00DB3264">
        <w:rPr>
          <w:rFonts w:asciiTheme="minorHAnsi" w:hAnsiTheme="minorHAnsi"/>
          <w:lang w:val="en-US"/>
        </w:rPr>
        <w:tab/>
        <w:t>List of International Signalling Point Codes (ISPC) (According to ITU-T Recommendation Q.708 (03/99)) (Position on 1</w:t>
      </w:r>
      <w:r>
        <w:rPr>
          <w:rFonts w:asciiTheme="minorHAnsi" w:hAnsiTheme="minorHAnsi"/>
          <w:lang w:val="en-US"/>
        </w:rPr>
        <w:t>5</w:t>
      </w:r>
      <w:r w:rsidRPr="00DB3264">
        <w:rPr>
          <w:rFonts w:asciiTheme="minorHAnsi" w:hAnsiTheme="minorHAnsi"/>
          <w:lang w:val="en-US"/>
        </w:rPr>
        <w:t xml:space="preserve"> May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99</w:t>
      </w:r>
      <w:r>
        <w:rPr>
          <w:rFonts w:asciiTheme="minorHAnsi" w:hAnsiTheme="minorHAnsi"/>
          <w:lang w:val="en-US"/>
        </w:rPr>
        <w:tab/>
        <w:t>Legal time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List of Signalling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t>List of mobile country or geographical area codes (Complement to ITU</w:t>
      </w:r>
      <w:r w:rsidRPr="00DB3264">
        <w:rPr>
          <w:rFonts w:asciiTheme="minorHAnsi" w:hAnsiTheme="minorHAnsi"/>
          <w:lang w:val="en-US"/>
        </w:rPr>
        <w:noBreakHyphen/>
        <w:t>T Recommendation E.212 (05/2008)) (Position on 1 April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1"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www.itu.int/ITU-T/inr/bureaufax/index.html</w:t>
        </w:r>
      </w:hyperlink>
    </w:p>
    <w:p w:rsidR="00D31948" w:rsidRDefault="00D31948" w:rsidP="00D31948">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3"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E87F4F" w:rsidRPr="00E87F4F" w:rsidRDefault="00E87F4F" w:rsidP="00E87F4F">
      <w:pPr>
        <w:pStyle w:val="Heading20"/>
        <w:spacing w:before="240" w:after="40"/>
        <w:rPr>
          <w:lang w:val="en-US"/>
        </w:rPr>
      </w:pPr>
      <w:bookmarkStart w:id="334" w:name="_Toc219001155"/>
      <w:bookmarkStart w:id="335" w:name="_Toc232323934"/>
      <w:bookmarkStart w:id="336" w:name="_Toc349288250"/>
      <w:bookmarkEnd w:id="332"/>
      <w:r w:rsidRPr="00E87F4F">
        <w:rPr>
          <w:lang w:val="en-US"/>
        </w:rPr>
        <w:lastRenderedPageBreak/>
        <w:t>Assignment of Signalling Area/Network Codes (SANC)</w:t>
      </w:r>
      <w:r w:rsidRPr="00E87F4F">
        <w:rPr>
          <w:lang w:val="en-US"/>
        </w:rPr>
        <w:br/>
        <w:t>(ITU-T Recommendation Q.708 (03/99))</w:t>
      </w:r>
      <w:bookmarkEnd w:id="334"/>
      <w:bookmarkEnd w:id="335"/>
      <w:bookmarkEnd w:id="336"/>
    </w:p>
    <w:p w:rsidR="00E87F4F" w:rsidRPr="00E87F4F" w:rsidRDefault="00E87F4F" w:rsidP="00E87F4F">
      <w:pPr>
        <w:keepNext/>
        <w:keepLines/>
        <w:tabs>
          <w:tab w:val="clear" w:pos="1276"/>
          <w:tab w:val="clear" w:pos="1843"/>
          <w:tab w:val="left" w:pos="1134"/>
          <w:tab w:val="left" w:pos="1560"/>
          <w:tab w:val="left" w:pos="2127"/>
        </w:tabs>
        <w:spacing w:before="360"/>
        <w:jc w:val="left"/>
        <w:outlineLvl w:val="3"/>
        <w:rPr>
          <w:rFonts w:asciiTheme="minorHAnsi" w:hAnsiTheme="minorHAnsi"/>
          <w:b/>
          <w:bCs/>
        </w:rPr>
      </w:pPr>
      <w:bookmarkStart w:id="337" w:name="_Toc219001156"/>
      <w:bookmarkStart w:id="338" w:name="_Toc232323935"/>
      <w:r w:rsidRPr="00E87F4F">
        <w:rPr>
          <w:rFonts w:asciiTheme="minorHAnsi" w:hAnsiTheme="minorHAnsi"/>
          <w:b/>
          <w:bCs/>
        </w:rPr>
        <w:t>Note from TSB</w:t>
      </w:r>
      <w:bookmarkEnd w:id="337"/>
      <w:bookmarkEnd w:id="338"/>
    </w:p>
    <w:p w:rsidR="00E87F4F" w:rsidRPr="00E87F4F" w:rsidRDefault="00E87F4F" w:rsidP="00E87F4F">
      <w:pPr>
        <w:rPr>
          <w:rFonts w:eastAsia="SimSun"/>
        </w:rPr>
      </w:pPr>
      <w:r w:rsidRPr="00E87F4F">
        <w:t>At the request of the Administrations of</w:t>
      </w:r>
      <w:r w:rsidRPr="00E87F4F">
        <w:rPr>
          <w:rFonts w:eastAsia="SimSun"/>
        </w:rPr>
        <w:t xml:space="preserve"> Moldova and Timor-Leste, </w:t>
      </w:r>
      <w:r w:rsidRPr="00E87F4F">
        <w:t>the Director of TSB has assigned the following signalling area/network codes (SANC) for use in the international part of the signalling system No. 7 network of these countries/geographical areas, in accordance with ITU-T Recommendation Q.708 (03/99):</w:t>
      </w:r>
    </w:p>
    <w:p w:rsidR="00E87F4F" w:rsidRPr="00E87F4F" w:rsidRDefault="00E87F4F" w:rsidP="00E87F4F">
      <w:pPr>
        <w:tabs>
          <w:tab w:val="clear" w:pos="1276"/>
          <w:tab w:val="clear" w:pos="1843"/>
          <w:tab w:val="left" w:pos="1134"/>
          <w:tab w:val="left" w:pos="1560"/>
          <w:tab w:val="left" w:pos="2127"/>
        </w:tabs>
        <w:spacing w:before="0"/>
        <w:ind w:firstLine="567"/>
        <w:rPr>
          <w:rFonts w:asciiTheme="minorHAnsi" w:eastAsia="SimSun" w:hAnsiTheme="minorHAnsi"/>
        </w:rPr>
      </w:pPr>
    </w:p>
    <w:tbl>
      <w:tblPr>
        <w:tblW w:w="7621" w:type="dxa"/>
        <w:tblLayout w:type="fixed"/>
        <w:tblLook w:val="0000"/>
      </w:tblPr>
      <w:tblGrid>
        <w:gridCol w:w="6057"/>
        <w:gridCol w:w="1564"/>
      </w:tblGrid>
      <w:tr w:rsidR="00E87F4F" w:rsidRPr="00E87F4F" w:rsidTr="00E87F4F">
        <w:tc>
          <w:tcPr>
            <w:tcW w:w="6057" w:type="dxa"/>
          </w:tcPr>
          <w:p w:rsidR="00E87F4F" w:rsidRPr="00E87F4F" w:rsidRDefault="00E87F4F" w:rsidP="00E87F4F">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rPr>
            </w:pPr>
            <w:r w:rsidRPr="00E87F4F">
              <w:rPr>
                <w:rFonts w:asciiTheme="minorHAnsi" w:hAnsiTheme="minorHAnsi"/>
                <w:i/>
              </w:rPr>
              <w:t>Country</w:t>
            </w:r>
            <w:r w:rsidRPr="00E87F4F">
              <w:rPr>
                <w:rFonts w:asciiTheme="minorHAnsi" w:hAnsiTheme="minorHAnsi"/>
                <w:iCs/>
              </w:rPr>
              <w:t>/</w:t>
            </w:r>
            <w:r w:rsidRPr="00E87F4F">
              <w:rPr>
                <w:rFonts w:asciiTheme="minorHAnsi" w:hAnsiTheme="minorHAnsi"/>
                <w:i/>
              </w:rPr>
              <w:t>geographical area or signalling network</w:t>
            </w:r>
          </w:p>
        </w:tc>
        <w:tc>
          <w:tcPr>
            <w:tcW w:w="1564" w:type="dxa"/>
          </w:tcPr>
          <w:p w:rsidR="00E87F4F" w:rsidRPr="00E87F4F" w:rsidRDefault="00E87F4F" w:rsidP="00E87F4F">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E87F4F">
              <w:rPr>
                <w:rFonts w:asciiTheme="minorHAnsi" w:hAnsiTheme="minorHAnsi"/>
                <w:i/>
                <w:iCs/>
              </w:rPr>
              <w:t>SANC</w:t>
            </w:r>
          </w:p>
        </w:tc>
      </w:tr>
      <w:tr w:rsidR="00E87F4F" w:rsidRPr="00E87F4F" w:rsidTr="00E87F4F">
        <w:tc>
          <w:tcPr>
            <w:tcW w:w="6057" w:type="dxa"/>
          </w:tcPr>
          <w:p w:rsidR="00E87F4F" w:rsidRPr="00E87F4F" w:rsidRDefault="00E87F4F" w:rsidP="00E87F4F">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r w:rsidRPr="00E87F4F">
              <w:rPr>
                <w:rFonts w:asciiTheme="minorHAnsi" w:eastAsia="SimSun" w:hAnsiTheme="minorHAnsi"/>
              </w:rPr>
              <w:t>Moldova (Republic of)</w:t>
            </w:r>
          </w:p>
        </w:tc>
        <w:tc>
          <w:tcPr>
            <w:tcW w:w="1564" w:type="dxa"/>
          </w:tcPr>
          <w:p w:rsidR="00E87F4F" w:rsidRPr="00E87F4F" w:rsidRDefault="00E87F4F" w:rsidP="00E87F4F">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rPr>
            </w:pPr>
            <w:r w:rsidRPr="00E87F4F">
              <w:rPr>
                <w:rFonts w:asciiTheme="minorHAnsi" w:hAnsiTheme="minorHAnsi"/>
                <w:lang w:val="en-US"/>
              </w:rPr>
              <w:t>3-017</w:t>
            </w:r>
          </w:p>
        </w:tc>
      </w:tr>
      <w:tr w:rsidR="00E87F4F" w:rsidRPr="00E87F4F" w:rsidTr="00E87F4F">
        <w:tc>
          <w:tcPr>
            <w:tcW w:w="6057" w:type="dxa"/>
          </w:tcPr>
          <w:p w:rsidR="00E87F4F" w:rsidRPr="00E87F4F" w:rsidRDefault="00E87F4F" w:rsidP="00E87F4F">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r w:rsidRPr="00E87F4F">
              <w:rPr>
                <w:rFonts w:asciiTheme="minorHAnsi" w:eastAsia="SimSun" w:hAnsiTheme="minorHAnsi"/>
              </w:rPr>
              <w:t>Democratic Republic of Timor-Leste</w:t>
            </w:r>
          </w:p>
        </w:tc>
        <w:tc>
          <w:tcPr>
            <w:tcW w:w="1564" w:type="dxa"/>
          </w:tcPr>
          <w:p w:rsidR="00E87F4F" w:rsidRPr="00E87F4F" w:rsidRDefault="00E87F4F" w:rsidP="00E87F4F">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lang w:val="en-US"/>
              </w:rPr>
            </w:pPr>
            <w:r w:rsidRPr="00E87F4F">
              <w:rPr>
                <w:rFonts w:asciiTheme="minorHAnsi" w:hAnsiTheme="minorHAnsi"/>
              </w:rPr>
              <w:t>5-131</w:t>
            </w:r>
          </w:p>
        </w:tc>
      </w:tr>
    </w:tbl>
    <w:p w:rsidR="00E87F4F" w:rsidRPr="00E87F4F" w:rsidRDefault="00E87F4F" w:rsidP="00E87F4F">
      <w:pPr>
        <w:tabs>
          <w:tab w:val="clear" w:pos="567"/>
          <w:tab w:val="clear" w:pos="1276"/>
          <w:tab w:val="clear" w:pos="1843"/>
          <w:tab w:val="clear" w:pos="5387"/>
          <w:tab w:val="clear" w:pos="5954"/>
        </w:tabs>
        <w:spacing w:before="0"/>
        <w:jc w:val="left"/>
        <w:rPr>
          <w:rFonts w:asciiTheme="minorHAnsi" w:hAnsiTheme="minorHAnsi"/>
          <w:b/>
          <w:sz w:val="12"/>
          <w:szCs w:val="22"/>
          <w:lang w:val="en-US"/>
        </w:rPr>
      </w:pPr>
    </w:p>
    <w:p w:rsidR="00E87F4F" w:rsidRPr="00E87F4F" w:rsidRDefault="00E87F4F" w:rsidP="00E87F4F">
      <w:pPr>
        <w:tabs>
          <w:tab w:val="clear" w:pos="567"/>
          <w:tab w:val="clear" w:pos="1276"/>
          <w:tab w:val="clear" w:pos="1843"/>
          <w:tab w:val="clear" w:pos="5387"/>
          <w:tab w:val="clear" w:pos="5954"/>
          <w:tab w:val="left" w:pos="284"/>
          <w:tab w:val="left" w:pos="1134"/>
        </w:tabs>
        <w:spacing w:before="136"/>
        <w:rPr>
          <w:rFonts w:asciiTheme="minorHAnsi" w:hAnsiTheme="minorHAnsi"/>
          <w:position w:val="6"/>
          <w:sz w:val="16"/>
          <w:szCs w:val="16"/>
        </w:rPr>
      </w:pPr>
      <w:r w:rsidRPr="00E87F4F">
        <w:rPr>
          <w:rFonts w:asciiTheme="minorHAnsi" w:hAnsiTheme="minorHAnsi"/>
          <w:position w:val="6"/>
          <w:sz w:val="16"/>
          <w:szCs w:val="16"/>
        </w:rPr>
        <w:t>____________</w:t>
      </w:r>
    </w:p>
    <w:p w:rsidR="00E87F4F" w:rsidRPr="00E87F4F" w:rsidRDefault="00E87F4F" w:rsidP="00E87F4F">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rPr>
      </w:pPr>
      <w:r w:rsidRPr="00E87F4F">
        <w:rPr>
          <w:rFonts w:asciiTheme="minorHAnsi" w:hAnsiTheme="minorHAnsi"/>
          <w:sz w:val="16"/>
          <w:szCs w:val="16"/>
        </w:rPr>
        <w:t>SANC:</w:t>
      </w:r>
      <w:r w:rsidRPr="00E87F4F">
        <w:rPr>
          <w:rFonts w:asciiTheme="minorHAnsi" w:hAnsiTheme="minorHAnsi"/>
          <w:sz w:val="16"/>
          <w:szCs w:val="16"/>
        </w:rPr>
        <w:tab/>
        <w:t>Signalling Area/Network Code.</w:t>
      </w:r>
      <w:r w:rsidRPr="00E87F4F">
        <w:rPr>
          <w:rFonts w:asciiTheme="minorHAnsi" w:hAnsiTheme="minorHAnsi"/>
          <w:sz w:val="16"/>
          <w:szCs w:val="16"/>
        </w:rPr>
        <w:br/>
      </w:r>
      <w:r w:rsidRPr="00E87F4F">
        <w:rPr>
          <w:rFonts w:asciiTheme="minorHAnsi" w:hAnsiTheme="minorHAnsi"/>
          <w:sz w:val="16"/>
          <w:szCs w:val="16"/>
          <w:lang w:val="fr-FR"/>
        </w:rPr>
        <w:t>Code de zone/réseau sémaphore (CZRS).</w:t>
      </w:r>
      <w:r w:rsidRPr="00E87F4F">
        <w:rPr>
          <w:rFonts w:asciiTheme="minorHAnsi" w:hAnsiTheme="minorHAnsi"/>
          <w:sz w:val="16"/>
          <w:szCs w:val="16"/>
          <w:lang w:val="fr-FR"/>
        </w:rPr>
        <w:br/>
      </w:r>
      <w:r w:rsidRPr="00E87F4F">
        <w:rPr>
          <w:rFonts w:asciiTheme="minorHAnsi" w:hAnsiTheme="minorHAnsi"/>
          <w:sz w:val="16"/>
          <w:szCs w:val="16"/>
        </w:rPr>
        <w:t>Código de zona/red de señalización (CZRS).</w:t>
      </w:r>
    </w:p>
    <w:p w:rsidR="00D60305" w:rsidRDefault="00D60305" w:rsidP="00C42913">
      <w:pPr>
        <w:rPr>
          <w:rFonts w:asciiTheme="minorHAnsi" w:hAnsiTheme="minorHAnsi"/>
          <w:lang w:val="en-US"/>
        </w:rPr>
      </w:pPr>
    </w:p>
    <w:p w:rsidR="00E87F4F" w:rsidRDefault="00E87F4F" w:rsidP="00C42913">
      <w:pPr>
        <w:rPr>
          <w:rFonts w:asciiTheme="minorHAnsi" w:hAnsiTheme="minorHAnsi"/>
          <w:lang w:val="en-US"/>
        </w:rPr>
      </w:pPr>
    </w:p>
    <w:p w:rsidR="00E87F4F" w:rsidRPr="00E87F4F" w:rsidRDefault="00E87F4F" w:rsidP="00E87F4F">
      <w:pPr>
        <w:pStyle w:val="Heading20"/>
        <w:spacing w:before="240" w:after="40"/>
        <w:rPr>
          <w:lang w:val="en-US"/>
        </w:rPr>
      </w:pPr>
      <w:bookmarkStart w:id="339" w:name="_Toc349288251"/>
      <w:r w:rsidRPr="00E87F4F">
        <w:rPr>
          <w:lang w:val="en-US"/>
        </w:rPr>
        <w:t>Data Transmission Service</w:t>
      </w:r>
      <w:r w:rsidRPr="00E87F4F">
        <w:rPr>
          <w:lang w:val="en-US"/>
        </w:rPr>
        <w:br/>
        <w:t>(ITU-T Recommendation X.121 (10/2000))</w:t>
      </w:r>
      <w:bookmarkEnd w:id="339"/>
    </w:p>
    <w:p w:rsidR="00E87F4F" w:rsidRPr="00E87F4F" w:rsidRDefault="00E87F4F" w:rsidP="00E87F4F">
      <w:pPr>
        <w:tabs>
          <w:tab w:val="clear" w:pos="567"/>
          <w:tab w:val="clear" w:pos="1276"/>
          <w:tab w:val="clear" w:pos="1843"/>
          <w:tab w:val="clear" w:pos="5387"/>
          <w:tab w:val="clear" w:pos="5954"/>
          <w:tab w:val="left" w:pos="1134"/>
          <w:tab w:val="left" w:pos="1560"/>
          <w:tab w:val="left" w:pos="2127"/>
        </w:tabs>
        <w:spacing w:before="136"/>
        <w:jc w:val="center"/>
        <w:textAlignment w:val="auto"/>
        <w:outlineLvl w:val="1"/>
      </w:pPr>
      <w:bookmarkStart w:id="340" w:name="_Toc349288252"/>
      <w:r w:rsidRPr="00E87F4F">
        <w:rPr>
          <w:lang w:val="en-US"/>
        </w:rPr>
        <w:t>International numbering plan for public data networks</w:t>
      </w:r>
      <w:bookmarkEnd w:id="340"/>
    </w:p>
    <w:p w:rsidR="00E87F4F" w:rsidRPr="00E87F4F" w:rsidRDefault="00E87F4F" w:rsidP="00E87F4F">
      <w:pPr>
        <w:tabs>
          <w:tab w:val="clear" w:pos="567"/>
          <w:tab w:val="clear" w:pos="1276"/>
          <w:tab w:val="clear" w:pos="1843"/>
          <w:tab w:val="clear" w:pos="5387"/>
          <w:tab w:val="clear" w:pos="5954"/>
          <w:tab w:val="left" w:pos="1134"/>
          <w:tab w:val="left" w:pos="1560"/>
          <w:tab w:val="left" w:pos="2127"/>
        </w:tabs>
        <w:spacing w:before="200"/>
        <w:jc w:val="left"/>
        <w:textAlignment w:val="auto"/>
        <w:outlineLvl w:val="3"/>
        <w:rPr>
          <w:rFonts w:asciiTheme="minorHAnsi" w:hAnsiTheme="minorHAnsi" w:cs="Arial"/>
          <w:b/>
          <w:lang w:val="fr-FR"/>
        </w:rPr>
      </w:pPr>
      <w:r w:rsidRPr="00E87F4F">
        <w:rPr>
          <w:rFonts w:asciiTheme="minorHAnsi" w:hAnsiTheme="minorHAnsi" w:cs="Arial"/>
          <w:b/>
          <w:lang w:val="fr-FR"/>
        </w:rPr>
        <w:t>Switzerland</w:t>
      </w:r>
      <w:r w:rsidR="001F60FF">
        <w:rPr>
          <w:rFonts w:asciiTheme="minorHAnsi" w:hAnsiTheme="minorHAnsi" w:cs="Arial"/>
          <w:b/>
          <w:lang w:val="fr-FR"/>
        </w:rPr>
        <w:fldChar w:fldCharType="begin"/>
      </w:r>
      <w:r>
        <w:instrText xml:space="preserve"> TC "</w:instrText>
      </w:r>
      <w:bookmarkStart w:id="341" w:name="_Toc349288253"/>
      <w:r w:rsidRPr="00E87F4F">
        <w:rPr>
          <w:rFonts w:asciiTheme="minorHAnsi" w:hAnsiTheme="minorHAnsi" w:cs="Arial"/>
          <w:b/>
          <w:lang w:val="fr-FR"/>
        </w:rPr>
        <w:instrText>Switzerland</w:instrText>
      </w:r>
      <w:bookmarkEnd w:id="341"/>
      <w:r>
        <w:instrText xml:space="preserve">" \f C \l "1" </w:instrText>
      </w:r>
      <w:r w:rsidR="001F60FF">
        <w:rPr>
          <w:rFonts w:asciiTheme="minorHAnsi" w:hAnsiTheme="minorHAnsi" w:cs="Arial"/>
          <w:b/>
          <w:lang w:val="fr-FR"/>
        </w:rPr>
        <w:fldChar w:fldCharType="end"/>
      </w:r>
    </w:p>
    <w:p w:rsidR="00E87F4F" w:rsidRPr="00E87F4F" w:rsidRDefault="00E87F4F" w:rsidP="00E87F4F">
      <w:pPr>
        <w:tabs>
          <w:tab w:val="clear" w:pos="567"/>
          <w:tab w:val="clear" w:pos="1276"/>
          <w:tab w:val="clear" w:pos="1843"/>
          <w:tab w:val="clear" w:pos="5387"/>
          <w:tab w:val="clear" w:pos="5954"/>
          <w:tab w:val="left" w:pos="1134"/>
          <w:tab w:val="left" w:pos="1560"/>
          <w:tab w:val="left" w:pos="2127"/>
        </w:tabs>
        <w:spacing w:before="0"/>
        <w:jc w:val="left"/>
        <w:textAlignment w:val="auto"/>
        <w:rPr>
          <w:rFonts w:asciiTheme="minorHAnsi" w:hAnsiTheme="minorHAnsi" w:cs="Arial"/>
          <w:lang w:val="fr-FR"/>
        </w:rPr>
      </w:pPr>
      <w:r w:rsidRPr="00E87F4F">
        <w:rPr>
          <w:rFonts w:asciiTheme="minorHAnsi" w:hAnsiTheme="minorHAnsi" w:cs="Arial"/>
          <w:lang w:val="fr-FR"/>
        </w:rPr>
        <w:t>Communication of 28.I.2013:</w:t>
      </w:r>
    </w:p>
    <w:p w:rsidR="00E87F4F" w:rsidRPr="00E87F4F" w:rsidRDefault="00E87F4F" w:rsidP="00E87F4F">
      <w:pPr>
        <w:tabs>
          <w:tab w:val="clear" w:pos="567"/>
          <w:tab w:val="clear" w:pos="1276"/>
          <w:tab w:val="clear" w:pos="1843"/>
          <w:tab w:val="clear" w:pos="5387"/>
          <w:tab w:val="clear" w:pos="5954"/>
          <w:tab w:val="left" w:pos="1134"/>
          <w:tab w:val="left" w:pos="1560"/>
          <w:tab w:val="left" w:pos="2127"/>
        </w:tabs>
        <w:spacing w:before="240"/>
        <w:jc w:val="left"/>
        <w:textAlignment w:val="auto"/>
        <w:rPr>
          <w:rFonts w:asciiTheme="minorHAnsi" w:hAnsiTheme="minorHAnsi" w:cs="Arial"/>
          <w:lang w:val="en-US"/>
        </w:rPr>
      </w:pPr>
      <w:r w:rsidRPr="00E87F4F">
        <w:rPr>
          <w:rFonts w:asciiTheme="minorHAnsi" w:hAnsiTheme="minorHAnsi" w:cs="Arial"/>
          <w:lang w:val="en-US"/>
        </w:rPr>
        <w:t xml:space="preserve">The </w:t>
      </w:r>
      <w:r w:rsidRPr="00E87F4F">
        <w:rPr>
          <w:rFonts w:asciiTheme="minorHAnsi" w:hAnsiTheme="minorHAnsi" w:cs="Arial"/>
          <w:i/>
          <w:iCs/>
          <w:lang w:val="en-US"/>
        </w:rPr>
        <w:t>Office fédéral de la communication</w:t>
      </w:r>
      <w:r w:rsidRPr="00E87F4F">
        <w:rPr>
          <w:rFonts w:asciiTheme="minorHAnsi" w:hAnsiTheme="minorHAnsi" w:cs="Arial"/>
          <w:lang w:val="en-US"/>
        </w:rPr>
        <w:t>, Bienne</w:t>
      </w:r>
      <w:r w:rsidR="001F60FF">
        <w:rPr>
          <w:rFonts w:asciiTheme="minorHAnsi" w:hAnsiTheme="minorHAnsi" w:cs="Arial"/>
          <w:lang w:val="en-US"/>
        </w:rPr>
        <w:fldChar w:fldCharType="begin"/>
      </w:r>
      <w:r w:rsidR="00B01885">
        <w:instrText xml:space="preserve"> TC "</w:instrText>
      </w:r>
      <w:bookmarkStart w:id="342" w:name="_Toc349288254"/>
      <w:r w:rsidR="00B01885" w:rsidRPr="001A12F3">
        <w:rPr>
          <w:rFonts w:asciiTheme="minorHAnsi" w:hAnsiTheme="minorHAnsi" w:cs="Arial"/>
          <w:i/>
          <w:iCs/>
          <w:lang w:val="en-US"/>
        </w:rPr>
        <w:instrText>Office fédéral de la communication</w:instrText>
      </w:r>
      <w:r w:rsidR="00B01885" w:rsidRPr="001A12F3">
        <w:rPr>
          <w:rFonts w:asciiTheme="minorHAnsi" w:hAnsiTheme="minorHAnsi" w:cs="Arial"/>
          <w:lang w:val="en-US"/>
        </w:rPr>
        <w:instrText>, Bienne</w:instrText>
      </w:r>
      <w:bookmarkEnd w:id="342"/>
      <w:r w:rsidR="00B01885">
        <w:instrText xml:space="preserve">" \f C \l "1" </w:instrText>
      </w:r>
      <w:r w:rsidR="001F60FF">
        <w:rPr>
          <w:rFonts w:asciiTheme="minorHAnsi" w:hAnsiTheme="minorHAnsi" w:cs="Arial"/>
          <w:lang w:val="en-US"/>
        </w:rPr>
        <w:fldChar w:fldCharType="end"/>
      </w:r>
      <w:r w:rsidRPr="00E87F4F">
        <w:rPr>
          <w:rFonts w:asciiTheme="minorHAnsi" w:hAnsiTheme="minorHAnsi" w:cs="Arial"/>
          <w:lang w:val="en-US"/>
        </w:rPr>
        <w:t xml:space="preserve">, announces that the allocation of Data Network Identification Code (DNIC)  </w:t>
      </w:r>
      <w:r w:rsidRPr="00E87F4F">
        <w:rPr>
          <w:rFonts w:asciiTheme="minorHAnsi" w:hAnsiTheme="minorHAnsi" w:cs="Arial"/>
          <w:b/>
          <w:bCs/>
          <w:lang w:val="en-US"/>
        </w:rPr>
        <w:t>228 3</w:t>
      </w:r>
      <w:r w:rsidRPr="00E87F4F">
        <w:rPr>
          <w:rFonts w:asciiTheme="minorHAnsi" w:hAnsiTheme="minorHAnsi" w:cs="Arial"/>
          <w:lang w:val="en-US"/>
        </w:rPr>
        <w:t xml:space="preserve"> to the network “ Bebbicell AG ” has been </w:t>
      </w:r>
      <w:r w:rsidRPr="00E87F4F">
        <w:rPr>
          <w:rFonts w:asciiTheme="minorHAnsi" w:hAnsiTheme="minorHAnsi" w:cs="Arial"/>
          <w:b/>
          <w:bCs/>
          <w:lang w:val="en-US"/>
        </w:rPr>
        <w:t>cancelled</w:t>
      </w:r>
      <w:r w:rsidRPr="00E87F4F">
        <w:rPr>
          <w:rFonts w:asciiTheme="minorHAnsi" w:hAnsiTheme="minorHAnsi" w:cs="Arial"/>
          <w:lang w:val="en-US"/>
        </w:rPr>
        <w:t>.</w:t>
      </w:r>
    </w:p>
    <w:p w:rsidR="00E87F4F" w:rsidRPr="00E87F4F" w:rsidRDefault="00E87F4F" w:rsidP="00B01885">
      <w:pPr>
        <w:rPr>
          <w:b/>
          <w:lang w:val="en-US"/>
        </w:rPr>
      </w:pPr>
      <w:r w:rsidRPr="00E87F4F">
        <w:rPr>
          <w:lang w:val="en-US"/>
        </w:rPr>
        <w:t xml:space="preserve">Accordingly the following Data Network Identification Codes (DNIC) and network names are in use in </w:t>
      </w:r>
      <w:r w:rsidRPr="00E87F4F">
        <w:rPr>
          <w:bCs/>
          <w:lang w:val="en-US"/>
        </w:rPr>
        <w:t>Switzerland:</w:t>
      </w:r>
    </w:p>
    <w:p w:rsidR="00E87F4F" w:rsidRPr="00E87F4F" w:rsidRDefault="00E87F4F" w:rsidP="00B01885">
      <w:pPr>
        <w:rPr>
          <w:lang w:val="en-US"/>
        </w:rPr>
      </w:pPr>
    </w:p>
    <w:tbl>
      <w:tblPr>
        <w:tblW w:w="9072" w:type="dxa"/>
        <w:jc w:val="center"/>
        <w:tblLayout w:type="fixed"/>
        <w:tblLook w:val="04A0"/>
      </w:tblPr>
      <w:tblGrid>
        <w:gridCol w:w="2392"/>
        <w:gridCol w:w="1071"/>
        <w:gridCol w:w="5609"/>
      </w:tblGrid>
      <w:tr w:rsidR="00E87F4F" w:rsidRPr="00B01885" w:rsidTr="00FC1007">
        <w:trPr>
          <w:cantSplit/>
          <w:trHeight w:val="20"/>
          <w:jc w:val="center"/>
        </w:trPr>
        <w:tc>
          <w:tcPr>
            <w:tcW w:w="2551" w:type="dxa"/>
            <w:tcBorders>
              <w:top w:val="single" w:sz="6" w:space="0" w:color="auto"/>
              <w:left w:val="single" w:sz="6" w:space="0" w:color="auto"/>
              <w:bottom w:val="single" w:sz="6" w:space="0" w:color="auto"/>
              <w:right w:val="nil"/>
            </w:tcBorders>
            <w:hideMark/>
          </w:tcPr>
          <w:p w:rsidR="00E87F4F" w:rsidRPr="00B01885" w:rsidRDefault="00E87F4F" w:rsidP="00E87F4F">
            <w:pPr>
              <w:framePr w:hSpace="181" w:wrap="around" w:vAnchor="text" w:hAnchor="margin" w:xAlign="center" w:y="1"/>
              <w:tabs>
                <w:tab w:val="clear" w:pos="567"/>
                <w:tab w:val="left" w:pos="720"/>
              </w:tabs>
              <w:spacing w:before="100" w:after="100" w:line="276" w:lineRule="auto"/>
              <w:jc w:val="center"/>
              <w:textAlignment w:val="auto"/>
              <w:rPr>
                <w:rFonts w:asciiTheme="minorHAnsi" w:hAnsiTheme="minorHAnsi" w:cs="Arial"/>
                <w:i/>
                <w:sz w:val="18"/>
                <w:szCs w:val="18"/>
                <w:lang w:val="fr-FR"/>
              </w:rPr>
            </w:pPr>
            <w:r w:rsidRPr="00B01885">
              <w:rPr>
                <w:rFonts w:asciiTheme="minorHAnsi" w:hAnsiTheme="minorHAnsi" w:cs="Arial"/>
                <w:i/>
                <w:sz w:val="18"/>
                <w:szCs w:val="18"/>
                <w:lang w:val="fr-FR"/>
              </w:rPr>
              <w:t>Country/Geographical area</w:t>
            </w:r>
          </w:p>
        </w:tc>
        <w:tc>
          <w:tcPr>
            <w:tcW w:w="1133" w:type="dxa"/>
            <w:tcBorders>
              <w:top w:val="single" w:sz="6" w:space="0" w:color="auto"/>
              <w:left w:val="single" w:sz="6" w:space="0" w:color="auto"/>
              <w:bottom w:val="single" w:sz="6" w:space="0" w:color="auto"/>
              <w:right w:val="single" w:sz="6" w:space="0" w:color="auto"/>
            </w:tcBorders>
            <w:hideMark/>
          </w:tcPr>
          <w:p w:rsidR="00E87F4F" w:rsidRPr="00B01885" w:rsidRDefault="00E87F4F" w:rsidP="00E87F4F">
            <w:pPr>
              <w:framePr w:hSpace="181" w:wrap="around" w:vAnchor="text" w:hAnchor="margin" w:xAlign="center" w:y="1"/>
              <w:tabs>
                <w:tab w:val="clear" w:pos="567"/>
                <w:tab w:val="left" w:pos="720"/>
              </w:tabs>
              <w:spacing w:before="100" w:after="100" w:line="276" w:lineRule="auto"/>
              <w:jc w:val="center"/>
              <w:textAlignment w:val="auto"/>
              <w:rPr>
                <w:rFonts w:asciiTheme="minorHAnsi" w:hAnsiTheme="minorHAnsi" w:cs="Arial"/>
                <w:i/>
                <w:sz w:val="18"/>
                <w:szCs w:val="18"/>
                <w:lang w:val="fr-FR"/>
              </w:rPr>
            </w:pPr>
            <w:r w:rsidRPr="00B01885">
              <w:rPr>
                <w:rFonts w:asciiTheme="minorHAnsi" w:hAnsiTheme="minorHAnsi" w:cs="Arial"/>
                <w:i/>
                <w:sz w:val="18"/>
                <w:szCs w:val="18"/>
                <w:lang w:val="fr-FR"/>
              </w:rPr>
              <w:t>DNIC No.</w:t>
            </w:r>
          </w:p>
        </w:tc>
        <w:tc>
          <w:tcPr>
            <w:tcW w:w="6006" w:type="dxa"/>
            <w:tcBorders>
              <w:top w:val="single" w:sz="6" w:space="0" w:color="auto"/>
              <w:left w:val="nil"/>
              <w:bottom w:val="single" w:sz="6" w:space="0" w:color="auto"/>
              <w:right w:val="single" w:sz="6" w:space="0" w:color="auto"/>
            </w:tcBorders>
            <w:hideMark/>
          </w:tcPr>
          <w:p w:rsidR="00E87F4F" w:rsidRPr="00B01885" w:rsidRDefault="00E87F4F" w:rsidP="00E87F4F">
            <w:pPr>
              <w:framePr w:hSpace="181" w:wrap="around" w:vAnchor="text" w:hAnchor="margin" w:xAlign="center" w:y="1"/>
              <w:tabs>
                <w:tab w:val="clear" w:pos="567"/>
                <w:tab w:val="left" w:pos="720"/>
              </w:tabs>
              <w:spacing w:before="100" w:after="100" w:line="276" w:lineRule="auto"/>
              <w:jc w:val="center"/>
              <w:textAlignment w:val="auto"/>
              <w:rPr>
                <w:rFonts w:asciiTheme="minorHAnsi" w:hAnsiTheme="minorHAnsi" w:cs="Arial"/>
                <w:i/>
                <w:sz w:val="18"/>
                <w:szCs w:val="18"/>
                <w:lang w:val="en-US"/>
              </w:rPr>
            </w:pPr>
            <w:r w:rsidRPr="00B01885">
              <w:rPr>
                <w:rFonts w:asciiTheme="minorHAnsi" w:hAnsiTheme="minorHAnsi" w:cs="Arial"/>
                <w:i/>
                <w:sz w:val="18"/>
                <w:szCs w:val="18"/>
                <w:lang w:val="en-US"/>
              </w:rPr>
              <w:t>Name of network to which a DNIC is allocated</w:t>
            </w:r>
          </w:p>
        </w:tc>
      </w:tr>
      <w:tr w:rsidR="00E87F4F" w:rsidRPr="00B01885" w:rsidTr="00FC1007">
        <w:trPr>
          <w:cantSplit/>
          <w:trHeight w:val="20"/>
          <w:jc w:val="center"/>
        </w:trPr>
        <w:tc>
          <w:tcPr>
            <w:tcW w:w="2551" w:type="dxa"/>
            <w:tcBorders>
              <w:top w:val="single" w:sz="6" w:space="0" w:color="auto"/>
              <w:left w:val="single" w:sz="6" w:space="0" w:color="auto"/>
              <w:bottom w:val="single" w:sz="6" w:space="0" w:color="auto"/>
              <w:right w:val="nil"/>
            </w:tcBorders>
            <w:hideMark/>
          </w:tcPr>
          <w:p w:rsidR="00E87F4F" w:rsidRPr="00B01885" w:rsidRDefault="00E87F4F" w:rsidP="00E87F4F">
            <w:pPr>
              <w:framePr w:hSpace="181" w:wrap="around" w:vAnchor="text" w:hAnchor="margin" w:xAlign="center" w:y="1"/>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fr-FR"/>
              </w:rPr>
            </w:pPr>
            <w:r w:rsidRPr="00B01885">
              <w:rPr>
                <w:rFonts w:asciiTheme="minorHAnsi" w:hAnsiTheme="minorHAnsi" w:cs="Arial"/>
                <w:sz w:val="18"/>
                <w:szCs w:val="18"/>
                <w:lang w:val="fr-FR"/>
              </w:rPr>
              <w:t>1</w:t>
            </w:r>
          </w:p>
        </w:tc>
        <w:tc>
          <w:tcPr>
            <w:tcW w:w="1133" w:type="dxa"/>
            <w:tcBorders>
              <w:top w:val="single" w:sz="6" w:space="0" w:color="auto"/>
              <w:left w:val="single" w:sz="6" w:space="0" w:color="auto"/>
              <w:bottom w:val="single" w:sz="6" w:space="0" w:color="auto"/>
              <w:right w:val="single" w:sz="6" w:space="0" w:color="auto"/>
            </w:tcBorders>
            <w:hideMark/>
          </w:tcPr>
          <w:p w:rsidR="00E87F4F" w:rsidRPr="00B01885" w:rsidRDefault="00E87F4F" w:rsidP="00E87F4F">
            <w:pPr>
              <w:framePr w:hSpace="181" w:wrap="around" w:vAnchor="text" w:hAnchor="margin" w:xAlign="center" w:y="1"/>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fr-FR"/>
              </w:rPr>
            </w:pPr>
            <w:r w:rsidRPr="00B01885">
              <w:rPr>
                <w:rFonts w:asciiTheme="minorHAnsi" w:hAnsiTheme="minorHAnsi" w:cs="Arial"/>
                <w:sz w:val="18"/>
                <w:szCs w:val="18"/>
                <w:lang w:val="fr-FR"/>
              </w:rPr>
              <w:t>2</w:t>
            </w:r>
          </w:p>
        </w:tc>
        <w:tc>
          <w:tcPr>
            <w:tcW w:w="6006" w:type="dxa"/>
            <w:tcBorders>
              <w:top w:val="single" w:sz="6" w:space="0" w:color="auto"/>
              <w:left w:val="nil"/>
              <w:bottom w:val="single" w:sz="6" w:space="0" w:color="auto"/>
              <w:right w:val="single" w:sz="6" w:space="0" w:color="auto"/>
            </w:tcBorders>
            <w:hideMark/>
          </w:tcPr>
          <w:p w:rsidR="00E87F4F" w:rsidRPr="00B01885" w:rsidRDefault="00E87F4F" w:rsidP="00E87F4F">
            <w:pPr>
              <w:framePr w:hSpace="181" w:wrap="around" w:vAnchor="text" w:hAnchor="margin" w:xAlign="center" w:y="1"/>
              <w:tabs>
                <w:tab w:val="clear" w:pos="567"/>
                <w:tab w:val="clear" w:pos="1276"/>
                <w:tab w:val="clear" w:pos="1843"/>
                <w:tab w:val="clear" w:pos="5387"/>
                <w:tab w:val="clear" w:pos="5954"/>
              </w:tabs>
              <w:spacing w:before="40" w:after="40"/>
              <w:jc w:val="center"/>
              <w:textAlignment w:val="auto"/>
              <w:rPr>
                <w:rFonts w:asciiTheme="minorHAnsi" w:hAnsiTheme="minorHAnsi" w:cs="Arial"/>
                <w:sz w:val="18"/>
                <w:szCs w:val="18"/>
                <w:lang w:val="fr-FR"/>
              </w:rPr>
            </w:pPr>
            <w:r w:rsidRPr="00B01885">
              <w:rPr>
                <w:rFonts w:asciiTheme="minorHAnsi" w:hAnsiTheme="minorHAnsi" w:cs="Arial"/>
                <w:sz w:val="18"/>
                <w:szCs w:val="18"/>
                <w:lang w:val="fr-FR"/>
              </w:rPr>
              <w:t>3</w:t>
            </w:r>
          </w:p>
        </w:tc>
      </w:tr>
      <w:tr w:rsidR="00E87F4F" w:rsidRPr="00B01885" w:rsidTr="00FC1007">
        <w:trPr>
          <w:cantSplit/>
          <w:trHeight w:val="20"/>
          <w:jc w:val="center"/>
        </w:trPr>
        <w:tc>
          <w:tcPr>
            <w:tcW w:w="2551" w:type="dxa"/>
            <w:tcBorders>
              <w:top w:val="nil"/>
              <w:left w:val="single" w:sz="6" w:space="0" w:color="auto"/>
              <w:bottom w:val="nil"/>
              <w:right w:val="nil"/>
            </w:tcBorders>
          </w:tcPr>
          <w:p w:rsidR="00E87F4F" w:rsidRPr="00B01885" w:rsidRDefault="00E87F4F" w:rsidP="00E87F4F">
            <w:pPr>
              <w:framePr w:hSpace="181" w:wrap="around" w:vAnchor="text" w:hAnchor="margin" w:xAlign="center" w:y="1"/>
              <w:tabs>
                <w:tab w:val="clear" w:pos="567"/>
                <w:tab w:val="clear" w:pos="1276"/>
                <w:tab w:val="clear" w:pos="1843"/>
                <w:tab w:val="clear" w:pos="5387"/>
                <w:tab w:val="clear" w:pos="5954"/>
              </w:tabs>
              <w:spacing w:before="0"/>
              <w:jc w:val="left"/>
              <w:textAlignment w:val="auto"/>
              <w:rPr>
                <w:rFonts w:asciiTheme="minorHAnsi" w:hAnsiTheme="minorHAnsi" w:cs="Arial"/>
                <w:sz w:val="18"/>
                <w:szCs w:val="18"/>
                <w:lang w:val="fr-FR"/>
              </w:rPr>
            </w:pPr>
          </w:p>
        </w:tc>
        <w:tc>
          <w:tcPr>
            <w:tcW w:w="1133" w:type="dxa"/>
            <w:tcBorders>
              <w:top w:val="nil"/>
              <w:left w:val="single" w:sz="6" w:space="0" w:color="auto"/>
              <w:bottom w:val="nil"/>
              <w:right w:val="single" w:sz="6" w:space="0" w:color="auto"/>
            </w:tcBorders>
          </w:tcPr>
          <w:p w:rsidR="00E87F4F" w:rsidRPr="00B01885" w:rsidRDefault="00E87F4F" w:rsidP="00E87F4F">
            <w:pPr>
              <w:framePr w:hSpace="181" w:wrap="around" w:vAnchor="text" w:hAnchor="margin" w:xAlign="center" w:y="1"/>
              <w:tabs>
                <w:tab w:val="clear" w:pos="567"/>
                <w:tab w:val="clear" w:pos="1276"/>
                <w:tab w:val="clear" w:pos="1843"/>
                <w:tab w:val="clear" w:pos="5387"/>
                <w:tab w:val="clear" w:pos="5954"/>
              </w:tabs>
              <w:spacing w:before="0"/>
              <w:jc w:val="center"/>
              <w:textAlignment w:val="auto"/>
              <w:rPr>
                <w:rFonts w:asciiTheme="minorHAnsi" w:hAnsiTheme="minorHAnsi" w:cs="Arial"/>
                <w:sz w:val="18"/>
                <w:szCs w:val="18"/>
                <w:lang w:val="fr-FR"/>
              </w:rPr>
            </w:pPr>
          </w:p>
        </w:tc>
        <w:tc>
          <w:tcPr>
            <w:tcW w:w="6006" w:type="dxa"/>
            <w:tcBorders>
              <w:top w:val="nil"/>
              <w:left w:val="nil"/>
              <w:bottom w:val="nil"/>
              <w:right w:val="single" w:sz="6" w:space="0" w:color="auto"/>
            </w:tcBorders>
          </w:tcPr>
          <w:p w:rsidR="00E87F4F" w:rsidRPr="00B01885" w:rsidRDefault="00E87F4F" w:rsidP="00E87F4F">
            <w:pPr>
              <w:framePr w:hSpace="181" w:wrap="around" w:vAnchor="text" w:hAnchor="margin" w:xAlign="center" w:y="1"/>
              <w:tabs>
                <w:tab w:val="clear" w:pos="567"/>
                <w:tab w:val="clear" w:pos="1276"/>
                <w:tab w:val="clear" w:pos="1843"/>
                <w:tab w:val="clear" w:pos="5387"/>
                <w:tab w:val="clear" w:pos="5954"/>
              </w:tabs>
              <w:spacing w:before="0"/>
              <w:jc w:val="left"/>
              <w:textAlignment w:val="auto"/>
              <w:rPr>
                <w:rFonts w:asciiTheme="minorHAnsi" w:hAnsiTheme="minorHAnsi" w:cs="Arial"/>
                <w:sz w:val="18"/>
                <w:szCs w:val="18"/>
                <w:lang w:val="fr-FR"/>
              </w:rPr>
            </w:pPr>
          </w:p>
        </w:tc>
      </w:tr>
      <w:tr w:rsidR="00E87F4F" w:rsidRPr="00B01885" w:rsidTr="00FC1007">
        <w:trPr>
          <w:cantSplit/>
          <w:trHeight w:val="20"/>
          <w:jc w:val="center"/>
        </w:trPr>
        <w:tc>
          <w:tcPr>
            <w:tcW w:w="2551" w:type="dxa"/>
            <w:tcBorders>
              <w:top w:val="nil"/>
              <w:left w:val="single" w:sz="6" w:space="0" w:color="auto"/>
              <w:bottom w:val="nil"/>
              <w:right w:val="nil"/>
            </w:tcBorders>
            <w:hideMark/>
          </w:tcPr>
          <w:p w:rsidR="00E87F4F" w:rsidRPr="00B01885" w:rsidRDefault="00E87F4F" w:rsidP="00E87F4F">
            <w:pPr>
              <w:framePr w:hSpace="181" w:wrap="around" w:vAnchor="text" w:hAnchor="margin" w:xAlign="center" w:y="1"/>
              <w:tabs>
                <w:tab w:val="clear" w:pos="567"/>
                <w:tab w:val="clear" w:pos="1276"/>
                <w:tab w:val="clear" w:pos="1843"/>
                <w:tab w:val="clear" w:pos="5387"/>
                <w:tab w:val="clear" w:pos="5954"/>
              </w:tabs>
              <w:spacing w:before="0"/>
              <w:jc w:val="left"/>
              <w:textAlignment w:val="auto"/>
              <w:rPr>
                <w:rFonts w:asciiTheme="minorHAnsi" w:hAnsiTheme="minorHAnsi" w:cs="Arial"/>
                <w:sz w:val="18"/>
                <w:szCs w:val="18"/>
                <w:lang w:val="fr-FR"/>
              </w:rPr>
            </w:pPr>
            <w:r w:rsidRPr="00B01885">
              <w:rPr>
                <w:rFonts w:asciiTheme="minorHAnsi" w:hAnsiTheme="minorHAnsi" w:cs="Arial"/>
                <w:sz w:val="18"/>
                <w:szCs w:val="18"/>
                <w:lang w:val="fr-FR"/>
              </w:rPr>
              <w:t>SUISSE</w:t>
            </w:r>
          </w:p>
        </w:tc>
        <w:tc>
          <w:tcPr>
            <w:tcW w:w="1133" w:type="dxa"/>
            <w:tcBorders>
              <w:top w:val="nil"/>
              <w:left w:val="single" w:sz="6" w:space="0" w:color="auto"/>
              <w:bottom w:val="nil"/>
              <w:right w:val="single" w:sz="6" w:space="0" w:color="auto"/>
            </w:tcBorders>
            <w:hideMark/>
          </w:tcPr>
          <w:p w:rsidR="00E87F4F" w:rsidRPr="00B01885" w:rsidRDefault="00E87F4F" w:rsidP="00E87F4F">
            <w:pPr>
              <w:framePr w:hSpace="181" w:wrap="around" w:vAnchor="text" w:hAnchor="margin" w:xAlign="center" w:y="1"/>
              <w:tabs>
                <w:tab w:val="clear" w:pos="567"/>
                <w:tab w:val="clear" w:pos="1276"/>
                <w:tab w:val="clear" w:pos="1843"/>
                <w:tab w:val="clear" w:pos="5387"/>
                <w:tab w:val="clear" w:pos="5954"/>
              </w:tabs>
              <w:spacing w:before="0"/>
              <w:jc w:val="center"/>
              <w:textAlignment w:val="auto"/>
              <w:rPr>
                <w:rFonts w:asciiTheme="minorHAnsi" w:hAnsiTheme="minorHAnsi" w:cs="Arial"/>
                <w:sz w:val="18"/>
                <w:szCs w:val="18"/>
                <w:lang w:val="fr-FR"/>
              </w:rPr>
            </w:pPr>
            <w:r w:rsidRPr="00B01885">
              <w:rPr>
                <w:rFonts w:asciiTheme="minorHAnsi" w:hAnsiTheme="minorHAnsi" w:cs="Arial"/>
                <w:sz w:val="18"/>
                <w:szCs w:val="18"/>
                <w:lang w:val="fr-FR"/>
              </w:rPr>
              <w:t>228 0</w:t>
            </w:r>
          </w:p>
        </w:tc>
        <w:tc>
          <w:tcPr>
            <w:tcW w:w="6006" w:type="dxa"/>
            <w:tcBorders>
              <w:top w:val="nil"/>
              <w:left w:val="nil"/>
              <w:bottom w:val="nil"/>
              <w:right w:val="single" w:sz="6" w:space="0" w:color="auto"/>
            </w:tcBorders>
            <w:hideMark/>
          </w:tcPr>
          <w:p w:rsidR="00E87F4F" w:rsidRPr="00B01885" w:rsidRDefault="00E87F4F" w:rsidP="00E87F4F">
            <w:pPr>
              <w:framePr w:hSpace="181" w:wrap="around" w:vAnchor="text" w:hAnchor="margin" w:xAlign="center" w:y="1"/>
              <w:tabs>
                <w:tab w:val="clear" w:pos="567"/>
                <w:tab w:val="clear" w:pos="1276"/>
                <w:tab w:val="clear" w:pos="1843"/>
                <w:tab w:val="clear" w:pos="5387"/>
                <w:tab w:val="clear" w:pos="5954"/>
                <w:tab w:val="left" w:pos="6570"/>
              </w:tabs>
              <w:spacing w:before="0"/>
              <w:jc w:val="left"/>
              <w:textAlignment w:val="auto"/>
              <w:rPr>
                <w:rFonts w:asciiTheme="minorHAnsi" w:hAnsiTheme="minorHAnsi" w:cs="Arial"/>
                <w:sz w:val="18"/>
                <w:szCs w:val="18"/>
                <w:lang w:val="fr-FR"/>
              </w:rPr>
            </w:pPr>
            <w:r w:rsidRPr="00B01885">
              <w:rPr>
                <w:rFonts w:asciiTheme="minorHAnsi" w:hAnsiTheme="minorHAnsi" w:cs="Arial"/>
                <w:sz w:val="18"/>
                <w:szCs w:val="18"/>
                <w:lang w:val="fr-FR"/>
              </w:rPr>
              <w:t>ISDNPac</w:t>
            </w:r>
          </w:p>
        </w:tc>
      </w:tr>
      <w:tr w:rsidR="00E87F4F" w:rsidRPr="00B01885" w:rsidTr="00FC1007">
        <w:trPr>
          <w:cantSplit/>
          <w:trHeight w:val="20"/>
          <w:jc w:val="center"/>
        </w:trPr>
        <w:tc>
          <w:tcPr>
            <w:tcW w:w="2551" w:type="dxa"/>
            <w:tcBorders>
              <w:top w:val="nil"/>
              <w:left w:val="single" w:sz="6" w:space="0" w:color="auto"/>
              <w:bottom w:val="nil"/>
              <w:right w:val="nil"/>
            </w:tcBorders>
            <w:hideMark/>
          </w:tcPr>
          <w:p w:rsidR="00E87F4F" w:rsidRPr="00B01885" w:rsidRDefault="00E87F4F" w:rsidP="00E87F4F">
            <w:pPr>
              <w:framePr w:hSpace="181" w:wrap="around" w:vAnchor="text" w:hAnchor="margin" w:xAlign="center" w:y="1"/>
              <w:tabs>
                <w:tab w:val="clear" w:pos="567"/>
                <w:tab w:val="clear" w:pos="1276"/>
                <w:tab w:val="clear" w:pos="1843"/>
                <w:tab w:val="clear" w:pos="5387"/>
                <w:tab w:val="clear" w:pos="5954"/>
              </w:tabs>
              <w:spacing w:before="0"/>
              <w:jc w:val="left"/>
              <w:textAlignment w:val="auto"/>
              <w:rPr>
                <w:rFonts w:asciiTheme="minorHAnsi" w:hAnsiTheme="minorHAnsi" w:cs="Arial"/>
                <w:sz w:val="18"/>
                <w:szCs w:val="18"/>
                <w:lang w:val="fr-FR"/>
              </w:rPr>
            </w:pPr>
            <w:r w:rsidRPr="00B01885">
              <w:rPr>
                <w:rFonts w:asciiTheme="minorHAnsi" w:hAnsiTheme="minorHAnsi" w:cs="Arial"/>
                <w:i/>
                <w:sz w:val="18"/>
                <w:szCs w:val="18"/>
                <w:lang w:val="fr-FR"/>
              </w:rPr>
              <w:t>SWITZERLAND</w:t>
            </w:r>
          </w:p>
        </w:tc>
        <w:tc>
          <w:tcPr>
            <w:tcW w:w="1133" w:type="dxa"/>
            <w:tcBorders>
              <w:top w:val="nil"/>
              <w:left w:val="single" w:sz="6" w:space="0" w:color="auto"/>
              <w:bottom w:val="nil"/>
              <w:right w:val="single" w:sz="6" w:space="0" w:color="auto"/>
            </w:tcBorders>
            <w:hideMark/>
          </w:tcPr>
          <w:p w:rsidR="00E87F4F" w:rsidRPr="00B01885" w:rsidRDefault="00E87F4F" w:rsidP="00E87F4F">
            <w:pPr>
              <w:framePr w:hSpace="181" w:wrap="around" w:vAnchor="text" w:hAnchor="margin" w:xAlign="center" w:y="1"/>
              <w:tabs>
                <w:tab w:val="clear" w:pos="567"/>
                <w:tab w:val="clear" w:pos="1276"/>
                <w:tab w:val="clear" w:pos="1843"/>
                <w:tab w:val="clear" w:pos="5387"/>
                <w:tab w:val="clear" w:pos="5954"/>
              </w:tabs>
              <w:spacing w:before="0"/>
              <w:jc w:val="center"/>
              <w:textAlignment w:val="auto"/>
              <w:rPr>
                <w:rFonts w:asciiTheme="minorHAnsi" w:hAnsiTheme="minorHAnsi" w:cs="Arial"/>
                <w:sz w:val="18"/>
                <w:szCs w:val="18"/>
                <w:lang w:val="fr-FR"/>
              </w:rPr>
            </w:pPr>
            <w:r w:rsidRPr="00B01885">
              <w:rPr>
                <w:rFonts w:asciiTheme="minorHAnsi" w:hAnsiTheme="minorHAnsi" w:cs="Arial"/>
                <w:sz w:val="18"/>
                <w:szCs w:val="18"/>
                <w:lang w:val="fr-FR"/>
              </w:rPr>
              <w:t>228 2</w:t>
            </w:r>
          </w:p>
        </w:tc>
        <w:tc>
          <w:tcPr>
            <w:tcW w:w="6006" w:type="dxa"/>
            <w:tcBorders>
              <w:top w:val="nil"/>
              <w:left w:val="nil"/>
              <w:bottom w:val="nil"/>
              <w:right w:val="single" w:sz="6" w:space="0" w:color="auto"/>
            </w:tcBorders>
            <w:hideMark/>
          </w:tcPr>
          <w:p w:rsidR="00E87F4F" w:rsidRPr="00B01885" w:rsidRDefault="00E87F4F" w:rsidP="00E87F4F">
            <w:pPr>
              <w:framePr w:hSpace="181" w:wrap="around" w:vAnchor="text" w:hAnchor="margin" w:xAlign="center" w:y="1"/>
              <w:tabs>
                <w:tab w:val="clear" w:pos="567"/>
                <w:tab w:val="clear" w:pos="1276"/>
                <w:tab w:val="clear" w:pos="1843"/>
                <w:tab w:val="clear" w:pos="5387"/>
                <w:tab w:val="clear" w:pos="5954"/>
                <w:tab w:val="left" w:pos="6570"/>
              </w:tabs>
              <w:spacing w:before="0"/>
              <w:jc w:val="left"/>
              <w:textAlignment w:val="auto"/>
              <w:rPr>
                <w:rFonts w:asciiTheme="minorHAnsi" w:hAnsiTheme="minorHAnsi" w:cs="Arial"/>
                <w:sz w:val="18"/>
                <w:szCs w:val="18"/>
                <w:lang w:val="fr-FR"/>
              </w:rPr>
            </w:pPr>
            <w:r w:rsidRPr="00B01885">
              <w:rPr>
                <w:rFonts w:asciiTheme="minorHAnsi" w:hAnsiTheme="minorHAnsi" w:cs="Arial"/>
                <w:sz w:val="18"/>
                <w:szCs w:val="18"/>
                <w:lang w:val="fr-FR"/>
              </w:rPr>
              <w:t>Transpac-CH</w:t>
            </w:r>
          </w:p>
        </w:tc>
      </w:tr>
      <w:tr w:rsidR="00E87F4F" w:rsidRPr="00B01885" w:rsidTr="00FC1007">
        <w:trPr>
          <w:cantSplit/>
          <w:trHeight w:val="20"/>
          <w:jc w:val="center"/>
        </w:trPr>
        <w:tc>
          <w:tcPr>
            <w:tcW w:w="2551" w:type="dxa"/>
            <w:tcBorders>
              <w:top w:val="nil"/>
              <w:left w:val="single" w:sz="6" w:space="0" w:color="auto"/>
              <w:bottom w:val="nil"/>
              <w:right w:val="nil"/>
            </w:tcBorders>
            <w:hideMark/>
          </w:tcPr>
          <w:p w:rsidR="00E87F4F" w:rsidRPr="00B01885" w:rsidRDefault="00E87F4F" w:rsidP="00E87F4F">
            <w:pPr>
              <w:framePr w:hSpace="181" w:wrap="around" w:vAnchor="text" w:hAnchor="margin" w:xAlign="center" w:y="1"/>
              <w:tabs>
                <w:tab w:val="clear" w:pos="567"/>
                <w:tab w:val="clear" w:pos="1276"/>
                <w:tab w:val="clear" w:pos="1843"/>
                <w:tab w:val="clear" w:pos="5387"/>
                <w:tab w:val="clear" w:pos="5954"/>
              </w:tabs>
              <w:spacing w:before="0"/>
              <w:jc w:val="left"/>
              <w:textAlignment w:val="auto"/>
              <w:rPr>
                <w:rFonts w:asciiTheme="minorHAnsi" w:hAnsiTheme="minorHAnsi" w:cs="Arial"/>
                <w:sz w:val="18"/>
                <w:szCs w:val="18"/>
                <w:lang w:val="fr-FR"/>
              </w:rPr>
            </w:pPr>
            <w:r w:rsidRPr="00B01885">
              <w:rPr>
                <w:rFonts w:asciiTheme="minorHAnsi" w:hAnsiTheme="minorHAnsi" w:cs="Arial"/>
                <w:sz w:val="18"/>
                <w:szCs w:val="18"/>
                <w:lang w:val="fr-FR"/>
              </w:rPr>
              <w:t>SUIZA</w:t>
            </w:r>
          </w:p>
        </w:tc>
        <w:tc>
          <w:tcPr>
            <w:tcW w:w="1133" w:type="dxa"/>
            <w:tcBorders>
              <w:top w:val="nil"/>
              <w:left w:val="single" w:sz="6" w:space="0" w:color="auto"/>
              <w:bottom w:val="nil"/>
              <w:right w:val="single" w:sz="6" w:space="0" w:color="auto"/>
            </w:tcBorders>
            <w:hideMark/>
          </w:tcPr>
          <w:p w:rsidR="00E87F4F" w:rsidRPr="00B01885" w:rsidRDefault="00E87F4F" w:rsidP="00E87F4F">
            <w:pPr>
              <w:framePr w:hSpace="181" w:wrap="around" w:vAnchor="text" w:hAnchor="margin" w:xAlign="center" w:y="1"/>
              <w:tabs>
                <w:tab w:val="clear" w:pos="567"/>
                <w:tab w:val="clear" w:pos="1276"/>
                <w:tab w:val="clear" w:pos="1843"/>
                <w:tab w:val="clear" w:pos="5387"/>
                <w:tab w:val="clear" w:pos="5954"/>
              </w:tabs>
              <w:spacing w:before="0"/>
              <w:jc w:val="center"/>
              <w:textAlignment w:val="auto"/>
              <w:rPr>
                <w:rFonts w:asciiTheme="minorHAnsi" w:hAnsiTheme="minorHAnsi" w:cs="Arial"/>
                <w:sz w:val="18"/>
                <w:szCs w:val="18"/>
                <w:lang w:val="fr-FR"/>
              </w:rPr>
            </w:pPr>
            <w:r w:rsidRPr="00B01885">
              <w:rPr>
                <w:rFonts w:asciiTheme="minorHAnsi" w:hAnsiTheme="minorHAnsi" w:cs="Arial"/>
                <w:sz w:val="18"/>
                <w:szCs w:val="18"/>
                <w:lang w:val="fr-FR"/>
              </w:rPr>
              <w:t>228 4</w:t>
            </w:r>
          </w:p>
        </w:tc>
        <w:tc>
          <w:tcPr>
            <w:tcW w:w="6006" w:type="dxa"/>
            <w:tcBorders>
              <w:top w:val="nil"/>
              <w:left w:val="nil"/>
              <w:bottom w:val="nil"/>
              <w:right w:val="single" w:sz="6" w:space="0" w:color="auto"/>
            </w:tcBorders>
            <w:hideMark/>
          </w:tcPr>
          <w:p w:rsidR="00E87F4F" w:rsidRPr="00B01885" w:rsidRDefault="00E87F4F" w:rsidP="00E87F4F">
            <w:pPr>
              <w:framePr w:hSpace="181" w:wrap="around" w:vAnchor="text" w:hAnchor="margin" w:xAlign="center" w:y="1"/>
              <w:tabs>
                <w:tab w:val="clear" w:pos="567"/>
                <w:tab w:val="clear" w:pos="1276"/>
                <w:tab w:val="clear" w:pos="1843"/>
                <w:tab w:val="clear" w:pos="5387"/>
                <w:tab w:val="clear" w:pos="5954"/>
              </w:tabs>
              <w:spacing w:before="0"/>
              <w:jc w:val="left"/>
              <w:textAlignment w:val="auto"/>
              <w:rPr>
                <w:rFonts w:asciiTheme="minorHAnsi" w:hAnsiTheme="minorHAnsi" w:cs="Arial"/>
                <w:sz w:val="18"/>
                <w:szCs w:val="18"/>
                <w:lang w:val="fr-FR"/>
              </w:rPr>
            </w:pPr>
            <w:r w:rsidRPr="00B01885">
              <w:rPr>
                <w:rFonts w:asciiTheme="minorHAnsi" w:hAnsiTheme="minorHAnsi" w:cs="Arial"/>
                <w:sz w:val="18"/>
                <w:szCs w:val="18"/>
                <w:lang w:val="fr-FR"/>
              </w:rPr>
              <w:t>Telepac</w:t>
            </w:r>
          </w:p>
        </w:tc>
      </w:tr>
      <w:tr w:rsidR="00E87F4F" w:rsidRPr="00B01885" w:rsidTr="00FC1007">
        <w:trPr>
          <w:cantSplit/>
          <w:trHeight w:val="20"/>
          <w:jc w:val="center"/>
        </w:trPr>
        <w:tc>
          <w:tcPr>
            <w:tcW w:w="2551" w:type="dxa"/>
            <w:tcBorders>
              <w:top w:val="nil"/>
              <w:left w:val="single" w:sz="6" w:space="0" w:color="auto"/>
              <w:bottom w:val="nil"/>
              <w:right w:val="nil"/>
            </w:tcBorders>
          </w:tcPr>
          <w:p w:rsidR="00E87F4F" w:rsidRPr="00B01885" w:rsidRDefault="00E87F4F" w:rsidP="00E87F4F">
            <w:pPr>
              <w:framePr w:hSpace="181" w:wrap="around" w:vAnchor="text" w:hAnchor="margin" w:xAlign="center" w:y="1"/>
              <w:tabs>
                <w:tab w:val="clear" w:pos="567"/>
                <w:tab w:val="clear" w:pos="1276"/>
                <w:tab w:val="clear" w:pos="1843"/>
                <w:tab w:val="clear" w:pos="5387"/>
                <w:tab w:val="clear" w:pos="5954"/>
              </w:tabs>
              <w:spacing w:before="0"/>
              <w:jc w:val="left"/>
              <w:textAlignment w:val="auto"/>
              <w:rPr>
                <w:rFonts w:asciiTheme="minorHAnsi" w:hAnsiTheme="minorHAnsi" w:cs="Arial"/>
                <w:sz w:val="18"/>
                <w:szCs w:val="18"/>
                <w:lang w:val="fr-FR"/>
              </w:rPr>
            </w:pPr>
          </w:p>
        </w:tc>
        <w:tc>
          <w:tcPr>
            <w:tcW w:w="1133" w:type="dxa"/>
            <w:tcBorders>
              <w:top w:val="nil"/>
              <w:left w:val="single" w:sz="6" w:space="0" w:color="auto"/>
              <w:bottom w:val="nil"/>
              <w:right w:val="single" w:sz="6" w:space="0" w:color="auto"/>
            </w:tcBorders>
            <w:hideMark/>
          </w:tcPr>
          <w:p w:rsidR="00E87F4F" w:rsidRPr="00B01885" w:rsidRDefault="00E87F4F" w:rsidP="00E87F4F">
            <w:pPr>
              <w:framePr w:hSpace="181" w:wrap="around" w:vAnchor="text" w:hAnchor="margin" w:xAlign="center" w:y="1"/>
              <w:tabs>
                <w:tab w:val="clear" w:pos="567"/>
                <w:tab w:val="clear" w:pos="1276"/>
                <w:tab w:val="clear" w:pos="1843"/>
                <w:tab w:val="clear" w:pos="5387"/>
                <w:tab w:val="clear" w:pos="5954"/>
              </w:tabs>
              <w:spacing w:before="0"/>
              <w:jc w:val="center"/>
              <w:textAlignment w:val="auto"/>
              <w:rPr>
                <w:rFonts w:asciiTheme="minorHAnsi" w:hAnsiTheme="minorHAnsi" w:cs="Arial"/>
                <w:sz w:val="18"/>
                <w:szCs w:val="18"/>
                <w:lang w:val="fr-FR"/>
              </w:rPr>
            </w:pPr>
            <w:r w:rsidRPr="00B01885">
              <w:rPr>
                <w:rFonts w:asciiTheme="minorHAnsi" w:hAnsiTheme="minorHAnsi" w:cs="Arial"/>
                <w:sz w:val="18"/>
                <w:szCs w:val="18"/>
                <w:lang w:val="fr-FR"/>
              </w:rPr>
              <w:t>228 5</w:t>
            </w:r>
          </w:p>
        </w:tc>
        <w:tc>
          <w:tcPr>
            <w:tcW w:w="6006" w:type="dxa"/>
            <w:tcBorders>
              <w:top w:val="nil"/>
              <w:left w:val="nil"/>
              <w:bottom w:val="nil"/>
              <w:right w:val="single" w:sz="6" w:space="0" w:color="auto"/>
            </w:tcBorders>
            <w:hideMark/>
          </w:tcPr>
          <w:p w:rsidR="00E87F4F" w:rsidRPr="00B01885" w:rsidRDefault="00E87F4F" w:rsidP="00E87F4F">
            <w:pPr>
              <w:framePr w:hSpace="181" w:wrap="around" w:vAnchor="text" w:hAnchor="margin" w:xAlign="center" w:y="1"/>
              <w:tabs>
                <w:tab w:val="clear" w:pos="567"/>
                <w:tab w:val="clear" w:pos="1276"/>
                <w:tab w:val="clear" w:pos="1843"/>
                <w:tab w:val="clear" w:pos="5387"/>
                <w:tab w:val="clear" w:pos="5954"/>
              </w:tabs>
              <w:spacing w:before="0"/>
              <w:jc w:val="left"/>
              <w:textAlignment w:val="auto"/>
              <w:rPr>
                <w:rFonts w:asciiTheme="minorHAnsi" w:hAnsiTheme="minorHAnsi" w:cs="Arial"/>
                <w:sz w:val="18"/>
                <w:szCs w:val="18"/>
                <w:lang w:val="fr-FR"/>
              </w:rPr>
            </w:pPr>
            <w:r w:rsidRPr="00B01885">
              <w:rPr>
                <w:rFonts w:asciiTheme="minorHAnsi" w:hAnsiTheme="minorHAnsi" w:cs="Arial"/>
                <w:sz w:val="18"/>
                <w:szCs w:val="18"/>
                <w:lang w:val="fr-FR"/>
              </w:rPr>
              <w:t>Telepac (accès de réseaux privés)</w:t>
            </w:r>
          </w:p>
        </w:tc>
      </w:tr>
      <w:tr w:rsidR="00E87F4F" w:rsidRPr="00B01885" w:rsidTr="00FC1007">
        <w:trPr>
          <w:cantSplit/>
          <w:trHeight w:val="20"/>
          <w:jc w:val="center"/>
        </w:trPr>
        <w:tc>
          <w:tcPr>
            <w:tcW w:w="2551" w:type="dxa"/>
            <w:tcBorders>
              <w:top w:val="nil"/>
              <w:left w:val="single" w:sz="6" w:space="0" w:color="auto"/>
              <w:right w:val="nil"/>
            </w:tcBorders>
          </w:tcPr>
          <w:p w:rsidR="00E87F4F" w:rsidRPr="00B01885" w:rsidRDefault="00E87F4F" w:rsidP="00E87F4F">
            <w:pPr>
              <w:framePr w:hSpace="181" w:wrap="around" w:vAnchor="text" w:hAnchor="margin" w:xAlign="center" w:y="1"/>
              <w:tabs>
                <w:tab w:val="clear" w:pos="567"/>
                <w:tab w:val="clear" w:pos="1276"/>
                <w:tab w:val="clear" w:pos="1843"/>
                <w:tab w:val="clear" w:pos="5387"/>
                <w:tab w:val="clear" w:pos="5954"/>
              </w:tabs>
              <w:spacing w:before="0"/>
              <w:jc w:val="left"/>
              <w:textAlignment w:val="auto"/>
              <w:rPr>
                <w:rFonts w:asciiTheme="minorHAnsi" w:hAnsiTheme="minorHAnsi" w:cs="Arial"/>
                <w:sz w:val="18"/>
                <w:szCs w:val="18"/>
                <w:lang w:val="fr-FR"/>
              </w:rPr>
            </w:pPr>
          </w:p>
        </w:tc>
        <w:tc>
          <w:tcPr>
            <w:tcW w:w="1133" w:type="dxa"/>
            <w:tcBorders>
              <w:top w:val="nil"/>
              <w:left w:val="single" w:sz="6" w:space="0" w:color="auto"/>
              <w:right w:val="single" w:sz="6" w:space="0" w:color="auto"/>
            </w:tcBorders>
            <w:hideMark/>
          </w:tcPr>
          <w:p w:rsidR="00E87F4F" w:rsidRPr="00B01885" w:rsidRDefault="00E87F4F" w:rsidP="00E87F4F">
            <w:pPr>
              <w:framePr w:hSpace="181" w:wrap="around" w:vAnchor="text" w:hAnchor="margin" w:xAlign="center" w:y="1"/>
              <w:tabs>
                <w:tab w:val="clear" w:pos="567"/>
                <w:tab w:val="clear" w:pos="1276"/>
                <w:tab w:val="clear" w:pos="1843"/>
                <w:tab w:val="clear" w:pos="5387"/>
                <w:tab w:val="clear" w:pos="5954"/>
              </w:tabs>
              <w:spacing w:before="0"/>
              <w:jc w:val="center"/>
              <w:textAlignment w:val="auto"/>
              <w:rPr>
                <w:rFonts w:asciiTheme="minorHAnsi" w:hAnsiTheme="minorHAnsi" w:cs="Arial"/>
                <w:sz w:val="18"/>
                <w:szCs w:val="18"/>
                <w:lang w:val="fr-FR"/>
              </w:rPr>
            </w:pPr>
            <w:r w:rsidRPr="00B01885">
              <w:rPr>
                <w:rFonts w:asciiTheme="minorHAnsi" w:hAnsiTheme="minorHAnsi" w:cs="Arial"/>
                <w:sz w:val="18"/>
                <w:szCs w:val="18"/>
                <w:lang w:val="fr-FR"/>
              </w:rPr>
              <w:t>228 6</w:t>
            </w:r>
          </w:p>
        </w:tc>
        <w:tc>
          <w:tcPr>
            <w:tcW w:w="6006" w:type="dxa"/>
            <w:tcBorders>
              <w:top w:val="nil"/>
              <w:left w:val="nil"/>
              <w:right w:val="single" w:sz="6" w:space="0" w:color="auto"/>
            </w:tcBorders>
            <w:hideMark/>
          </w:tcPr>
          <w:p w:rsidR="00E87F4F" w:rsidRPr="00B01885" w:rsidRDefault="00E87F4F" w:rsidP="00E87F4F">
            <w:pPr>
              <w:framePr w:hSpace="181" w:wrap="around" w:vAnchor="text" w:hAnchor="margin" w:xAlign="center" w:y="1"/>
              <w:tabs>
                <w:tab w:val="clear" w:pos="567"/>
                <w:tab w:val="clear" w:pos="1276"/>
                <w:tab w:val="clear" w:pos="1843"/>
                <w:tab w:val="clear" w:pos="5387"/>
                <w:tab w:val="clear" w:pos="5954"/>
              </w:tabs>
              <w:spacing w:before="0"/>
              <w:jc w:val="left"/>
              <w:textAlignment w:val="auto"/>
              <w:rPr>
                <w:rFonts w:asciiTheme="minorHAnsi" w:hAnsiTheme="minorHAnsi" w:cs="Arial"/>
                <w:sz w:val="18"/>
                <w:szCs w:val="18"/>
                <w:lang w:val="fr-FR"/>
              </w:rPr>
            </w:pPr>
            <w:r w:rsidRPr="00B01885">
              <w:rPr>
                <w:rFonts w:asciiTheme="minorHAnsi" w:hAnsiTheme="minorHAnsi" w:cs="Arial"/>
                <w:sz w:val="18"/>
                <w:szCs w:val="18"/>
                <w:lang w:val="fr-FR"/>
              </w:rPr>
              <w:t>DataRail</w:t>
            </w:r>
          </w:p>
        </w:tc>
      </w:tr>
      <w:tr w:rsidR="00E87F4F" w:rsidRPr="00B01885" w:rsidTr="00FC1007">
        <w:trPr>
          <w:cantSplit/>
          <w:trHeight w:val="20"/>
          <w:jc w:val="center"/>
        </w:trPr>
        <w:tc>
          <w:tcPr>
            <w:tcW w:w="2551" w:type="dxa"/>
            <w:tcBorders>
              <w:top w:val="nil"/>
              <w:left w:val="single" w:sz="6" w:space="0" w:color="auto"/>
              <w:bottom w:val="single" w:sz="4" w:space="0" w:color="auto"/>
              <w:right w:val="nil"/>
            </w:tcBorders>
          </w:tcPr>
          <w:p w:rsidR="00E87F4F" w:rsidRPr="00B01885" w:rsidRDefault="00E87F4F" w:rsidP="00E87F4F">
            <w:pPr>
              <w:framePr w:hSpace="181" w:wrap="around" w:vAnchor="text" w:hAnchor="margin" w:xAlign="center" w:y="1"/>
              <w:tabs>
                <w:tab w:val="clear" w:pos="567"/>
                <w:tab w:val="clear" w:pos="1276"/>
                <w:tab w:val="clear" w:pos="1843"/>
                <w:tab w:val="clear" w:pos="5387"/>
                <w:tab w:val="clear" w:pos="5954"/>
              </w:tabs>
              <w:spacing w:before="0"/>
              <w:jc w:val="left"/>
              <w:textAlignment w:val="auto"/>
              <w:rPr>
                <w:rFonts w:asciiTheme="minorHAnsi" w:hAnsiTheme="minorHAnsi" w:cs="Arial"/>
                <w:sz w:val="18"/>
                <w:szCs w:val="18"/>
                <w:lang w:val="fr-FR"/>
              </w:rPr>
            </w:pPr>
          </w:p>
        </w:tc>
        <w:tc>
          <w:tcPr>
            <w:tcW w:w="1133" w:type="dxa"/>
            <w:tcBorders>
              <w:top w:val="nil"/>
              <w:left w:val="single" w:sz="6" w:space="0" w:color="auto"/>
              <w:bottom w:val="single" w:sz="4" w:space="0" w:color="auto"/>
              <w:right w:val="single" w:sz="6" w:space="0" w:color="auto"/>
            </w:tcBorders>
            <w:hideMark/>
          </w:tcPr>
          <w:p w:rsidR="00E87F4F" w:rsidRPr="00B01885" w:rsidRDefault="00E87F4F" w:rsidP="00E87F4F">
            <w:pPr>
              <w:framePr w:hSpace="181" w:wrap="around" w:vAnchor="text" w:hAnchor="margin" w:xAlign="center" w:y="1"/>
              <w:tabs>
                <w:tab w:val="clear" w:pos="567"/>
                <w:tab w:val="clear" w:pos="1276"/>
                <w:tab w:val="clear" w:pos="1843"/>
                <w:tab w:val="clear" w:pos="5387"/>
                <w:tab w:val="clear" w:pos="5954"/>
              </w:tabs>
              <w:spacing w:before="0"/>
              <w:jc w:val="center"/>
              <w:textAlignment w:val="auto"/>
              <w:rPr>
                <w:rFonts w:asciiTheme="minorHAnsi" w:hAnsiTheme="minorHAnsi" w:cs="Arial"/>
                <w:sz w:val="18"/>
                <w:szCs w:val="18"/>
                <w:lang w:val="fr-FR"/>
              </w:rPr>
            </w:pPr>
            <w:r w:rsidRPr="00B01885">
              <w:rPr>
                <w:rFonts w:asciiTheme="minorHAnsi" w:hAnsiTheme="minorHAnsi" w:cs="Arial"/>
                <w:sz w:val="18"/>
                <w:szCs w:val="18"/>
                <w:lang w:val="fr-FR"/>
              </w:rPr>
              <w:t>228 7</w:t>
            </w:r>
          </w:p>
        </w:tc>
        <w:tc>
          <w:tcPr>
            <w:tcW w:w="6006" w:type="dxa"/>
            <w:tcBorders>
              <w:top w:val="nil"/>
              <w:left w:val="nil"/>
              <w:bottom w:val="single" w:sz="4" w:space="0" w:color="auto"/>
              <w:right w:val="single" w:sz="6" w:space="0" w:color="auto"/>
            </w:tcBorders>
            <w:hideMark/>
          </w:tcPr>
          <w:p w:rsidR="00E87F4F" w:rsidRPr="00B01885" w:rsidRDefault="00E87F4F" w:rsidP="00E87F4F">
            <w:pPr>
              <w:framePr w:hSpace="181" w:wrap="around" w:vAnchor="text" w:hAnchor="margin" w:xAlign="center" w:y="1"/>
              <w:tabs>
                <w:tab w:val="clear" w:pos="567"/>
                <w:tab w:val="clear" w:pos="1276"/>
                <w:tab w:val="clear" w:pos="1843"/>
                <w:tab w:val="clear" w:pos="5387"/>
                <w:tab w:val="clear" w:pos="5954"/>
              </w:tabs>
              <w:spacing w:before="0"/>
              <w:jc w:val="left"/>
              <w:textAlignment w:val="auto"/>
              <w:rPr>
                <w:rFonts w:asciiTheme="minorHAnsi" w:hAnsiTheme="minorHAnsi" w:cs="Arial"/>
                <w:sz w:val="18"/>
                <w:szCs w:val="18"/>
                <w:lang w:val="fr-FR"/>
              </w:rPr>
            </w:pPr>
            <w:r w:rsidRPr="00B01885">
              <w:rPr>
                <w:rFonts w:asciiTheme="minorHAnsi" w:hAnsiTheme="minorHAnsi" w:cs="Arial"/>
                <w:sz w:val="18"/>
                <w:szCs w:val="18"/>
                <w:lang w:val="fr-FR"/>
              </w:rPr>
              <w:t>Pack</w:t>
            </w:r>
          </w:p>
        </w:tc>
      </w:tr>
    </w:tbl>
    <w:p w:rsidR="00E87F4F" w:rsidRPr="00E87F4F" w:rsidRDefault="00E87F4F" w:rsidP="00E87F4F">
      <w:pPr>
        <w:tabs>
          <w:tab w:val="clear" w:pos="567"/>
          <w:tab w:val="clear" w:pos="1276"/>
          <w:tab w:val="clear" w:pos="1843"/>
          <w:tab w:val="clear" w:pos="5387"/>
          <w:tab w:val="clear" w:pos="5954"/>
          <w:tab w:val="left" w:pos="1134"/>
          <w:tab w:val="left" w:pos="1560"/>
          <w:tab w:val="left" w:pos="2127"/>
        </w:tabs>
        <w:spacing w:before="40"/>
        <w:jc w:val="left"/>
        <w:textAlignment w:val="auto"/>
        <w:rPr>
          <w:rFonts w:asciiTheme="minorHAnsi" w:hAnsiTheme="minorHAnsi" w:cs="Arial"/>
          <w:lang w:val="fr-FR"/>
        </w:rPr>
      </w:pPr>
    </w:p>
    <w:p w:rsidR="00E87F4F" w:rsidRPr="00E87F4F" w:rsidRDefault="00E87F4F" w:rsidP="00B01885">
      <w:r w:rsidRPr="00E87F4F">
        <w:rPr>
          <w:lang w:val="en-US"/>
        </w:rPr>
        <w:t>For further information, please contact:</w:t>
      </w:r>
    </w:p>
    <w:p w:rsidR="00E87F4F" w:rsidRPr="00E87F4F" w:rsidRDefault="00B01885" w:rsidP="00B01885">
      <w:pPr>
        <w:ind w:left="567" w:hanging="567"/>
        <w:jc w:val="left"/>
        <w:rPr>
          <w:lang w:val="en-US" w:bidi="ar-JO"/>
        </w:rPr>
      </w:pPr>
      <w:r>
        <w:rPr>
          <w:lang w:val="en-US" w:bidi="ar-JO"/>
        </w:rPr>
        <w:tab/>
      </w:r>
      <w:r w:rsidR="00E87F4F" w:rsidRPr="00E87F4F">
        <w:rPr>
          <w:lang w:val="en-US" w:bidi="ar-JO"/>
        </w:rPr>
        <w:t>Mr. Laurent Scheggia</w:t>
      </w:r>
      <w:r w:rsidR="00E87F4F" w:rsidRPr="00E87F4F">
        <w:rPr>
          <w:lang w:val="en-US" w:bidi="ar-JO"/>
        </w:rPr>
        <w:br/>
        <w:t>Federal Communications Office (BAKOM)</w:t>
      </w:r>
      <w:r w:rsidR="00E87F4F" w:rsidRPr="00E87F4F">
        <w:rPr>
          <w:lang w:val="en-US" w:bidi="ar-JO"/>
        </w:rPr>
        <w:br/>
        <w:t>Zukunftstrasse 44</w:t>
      </w:r>
      <w:r w:rsidR="00E87F4F" w:rsidRPr="00E87F4F">
        <w:rPr>
          <w:lang w:val="en-US" w:bidi="ar-JO"/>
        </w:rPr>
        <w:br/>
        <w:t xml:space="preserve">CH-2501 BIEL </w:t>
      </w:r>
      <w:r>
        <w:rPr>
          <w:lang w:val="en-US" w:bidi="ar-JO"/>
        </w:rPr>
        <w:t>–</w:t>
      </w:r>
      <w:r w:rsidR="00E87F4F" w:rsidRPr="00E87F4F">
        <w:rPr>
          <w:lang w:val="en-US" w:bidi="ar-JO"/>
        </w:rPr>
        <w:t xml:space="preserve"> BIENNE</w:t>
      </w:r>
      <w:r w:rsidR="00E87F4F" w:rsidRPr="00E87F4F">
        <w:rPr>
          <w:lang w:val="en-US" w:bidi="ar-JO"/>
        </w:rPr>
        <w:br/>
        <w:t>Switzerland (Confederation of)</w:t>
      </w:r>
    </w:p>
    <w:p w:rsidR="00D60305" w:rsidRDefault="00D60305" w:rsidP="00AD54EE">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FD6B23">
        <w:rPr>
          <w:lang w:val="en-US"/>
        </w:rPr>
        <w:br w:type="page"/>
      </w:r>
    </w:p>
    <w:p w:rsidR="00B01885" w:rsidRPr="00FC1007" w:rsidRDefault="00B01885" w:rsidP="00FC1007">
      <w:pPr>
        <w:numPr>
          <w:ilvl w:val="12"/>
          <w:numId w:val="0"/>
        </w:numPr>
        <w:spacing w:before="0" w:line="276" w:lineRule="auto"/>
        <w:jc w:val="center"/>
        <w:rPr>
          <w:rFonts w:asciiTheme="minorHAnsi" w:hAnsiTheme="minorHAnsi" w:cs="Arial"/>
          <w:sz w:val="4"/>
          <w:szCs w:val="18"/>
        </w:rPr>
      </w:pPr>
    </w:p>
    <w:p w:rsidR="00B01885" w:rsidRPr="00241B3F" w:rsidRDefault="00B01885" w:rsidP="00B01885">
      <w:pPr>
        <w:pStyle w:val="Heading20"/>
        <w:spacing w:before="0"/>
        <w:rPr>
          <w:rFonts w:asciiTheme="minorHAnsi" w:hAnsiTheme="minorHAnsi"/>
        </w:rPr>
      </w:pPr>
      <w:bookmarkStart w:id="343" w:name="_Toc333228144"/>
      <w:bookmarkStart w:id="344" w:name="_Toc337110339"/>
      <w:bookmarkStart w:id="345" w:name="_Toc349288255"/>
      <w:r w:rsidRPr="00241B3F">
        <w:rPr>
          <w:rFonts w:asciiTheme="minorHAnsi" w:hAnsiTheme="minorHAnsi"/>
        </w:rPr>
        <w:t>Telephone Service</w:t>
      </w:r>
      <w:bookmarkEnd w:id="343"/>
      <w:r w:rsidRPr="00241B3F">
        <w:rPr>
          <w:rFonts w:asciiTheme="minorHAnsi" w:hAnsiTheme="minorHAnsi"/>
        </w:rPr>
        <w:br/>
        <w:t>(Recommendation ITU-T E.164)</w:t>
      </w:r>
      <w:bookmarkEnd w:id="344"/>
      <w:bookmarkEnd w:id="345"/>
    </w:p>
    <w:p w:rsidR="00B01885" w:rsidRPr="00241B3F" w:rsidRDefault="00B01885" w:rsidP="00B01885">
      <w:pPr>
        <w:overflowPunct/>
        <w:autoSpaceDE/>
        <w:autoSpaceDN/>
        <w:adjustRightInd/>
        <w:spacing w:after="200" w:line="276" w:lineRule="auto"/>
        <w:jc w:val="center"/>
        <w:rPr>
          <w:rFonts w:asciiTheme="minorHAnsi" w:hAnsiTheme="minorHAnsi" w:cs="Arial"/>
          <w:b/>
          <w:bCs/>
        </w:rPr>
      </w:pPr>
      <w:r w:rsidRPr="00241B3F">
        <w:rPr>
          <w:rFonts w:asciiTheme="minorHAnsi" w:hAnsiTheme="minorHAnsi"/>
        </w:rPr>
        <w:t>url: www.itu.int/itu-t/inr/nnp</w:t>
      </w:r>
    </w:p>
    <w:p w:rsidR="00B01885" w:rsidRPr="00D04986" w:rsidRDefault="00B01885" w:rsidP="00D04986">
      <w:pPr>
        <w:rPr>
          <w:b/>
          <w:bCs/>
          <w:lang w:val="en-US"/>
        </w:rPr>
      </w:pPr>
      <w:r w:rsidRPr="00D04986">
        <w:rPr>
          <w:b/>
          <w:bCs/>
          <w:lang w:val="en-US"/>
        </w:rPr>
        <w:t>Denmark</w:t>
      </w:r>
      <w:r w:rsidR="001F60FF">
        <w:rPr>
          <w:b/>
          <w:bCs/>
          <w:lang w:val="en-US"/>
        </w:rPr>
        <w:fldChar w:fldCharType="begin"/>
      </w:r>
      <w:r w:rsidR="00D04986">
        <w:instrText xml:space="preserve"> TC "</w:instrText>
      </w:r>
      <w:bookmarkStart w:id="346" w:name="_Toc349288256"/>
      <w:r w:rsidR="00D04986" w:rsidRPr="005C0406">
        <w:rPr>
          <w:b/>
          <w:bCs/>
          <w:lang w:val="en-US"/>
        </w:rPr>
        <w:instrText>Denmark</w:instrText>
      </w:r>
      <w:bookmarkEnd w:id="346"/>
      <w:r w:rsidR="00D04986">
        <w:instrText xml:space="preserve">" \f C \l "1" </w:instrText>
      </w:r>
      <w:r w:rsidR="001F60FF">
        <w:rPr>
          <w:b/>
          <w:bCs/>
          <w:lang w:val="en-US"/>
        </w:rPr>
        <w:fldChar w:fldCharType="end"/>
      </w:r>
      <w:r w:rsidRPr="00D04986">
        <w:rPr>
          <w:b/>
          <w:bCs/>
          <w:lang w:val="en-US"/>
        </w:rPr>
        <w:t xml:space="preserve"> (country code +45)</w:t>
      </w:r>
    </w:p>
    <w:p w:rsidR="00B01885" w:rsidRPr="00241B3F" w:rsidRDefault="00B01885" w:rsidP="00D04986">
      <w:pPr>
        <w:spacing w:before="0"/>
        <w:rPr>
          <w:lang w:val="en-US"/>
        </w:rPr>
      </w:pPr>
      <w:r w:rsidRPr="00241B3F">
        <w:rPr>
          <w:lang w:val="en-US"/>
        </w:rPr>
        <w:t>Communication of 5.II.2013:</w:t>
      </w:r>
    </w:p>
    <w:p w:rsidR="00B01885" w:rsidRPr="00241B3F" w:rsidRDefault="00B01885" w:rsidP="00B01885">
      <w:pPr>
        <w:rPr>
          <w:rFonts w:asciiTheme="minorHAnsi" w:hAnsiTheme="minorHAnsi"/>
        </w:rPr>
      </w:pPr>
      <w:r w:rsidRPr="00241B3F">
        <w:rPr>
          <w:rFonts w:asciiTheme="minorHAnsi" w:hAnsiTheme="minorHAnsi"/>
        </w:rPr>
        <w:t xml:space="preserve">The </w:t>
      </w:r>
      <w:r w:rsidRPr="00241B3F">
        <w:rPr>
          <w:rFonts w:asciiTheme="minorHAnsi" w:hAnsiTheme="minorHAnsi"/>
          <w:i/>
        </w:rPr>
        <w:t>Danish Business Authority</w:t>
      </w:r>
      <w:r w:rsidRPr="00241B3F">
        <w:rPr>
          <w:rFonts w:asciiTheme="minorHAnsi" w:hAnsiTheme="minorHAnsi"/>
        </w:rPr>
        <w:t>, Copenhagen</w:t>
      </w:r>
      <w:r w:rsidR="001F60FF">
        <w:rPr>
          <w:rFonts w:asciiTheme="minorHAnsi" w:hAnsiTheme="minorHAnsi"/>
        </w:rPr>
        <w:fldChar w:fldCharType="begin"/>
      </w:r>
      <w:r w:rsidR="00D04986">
        <w:instrText xml:space="preserve"> TC "</w:instrText>
      </w:r>
      <w:bookmarkStart w:id="347" w:name="_Toc349288257"/>
      <w:r w:rsidR="00D04986" w:rsidRPr="007F2264">
        <w:rPr>
          <w:rFonts w:asciiTheme="minorHAnsi" w:hAnsiTheme="minorHAnsi"/>
          <w:i/>
        </w:rPr>
        <w:instrText>Danish Business Authority</w:instrText>
      </w:r>
      <w:r w:rsidR="00D04986" w:rsidRPr="007F2264">
        <w:rPr>
          <w:rFonts w:asciiTheme="minorHAnsi" w:hAnsiTheme="minorHAnsi"/>
        </w:rPr>
        <w:instrText>, Copenhagen</w:instrText>
      </w:r>
      <w:bookmarkEnd w:id="347"/>
      <w:r w:rsidR="00D04986">
        <w:instrText xml:space="preserve">" \f C \l "1" </w:instrText>
      </w:r>
      <w:r w:rsidR="001F60FF">
        <w:rPr>
          <w:rFonts w:asciiTheme="minorHAnsi" w:hAnsiTheme="minorHAnsi"/>
        </w:rPr>
        <w:fldChar w:fldCharType="end"/>
      </w:r>
      <w:r w:rsidRPr="00241B3F">
        <w:rPr>
          <w:rFonts w:asciiTheme="minorHAnsi" w:hAnsiTheme="minorHAnsi"/>
        </w:rPr>
        <w:t>, announces the following changes to the Danish telephone numbering plan:</w:t>
      </w:r>
    </w:p>
    <w:p w:rsidR="00B01885" w:rsidRDefault="00D04986" w:rsidP="00D04986">
      <w:r>
        <w:rPr>
          <w:rFonts w:ascii="Times New Roman" w:hAnsi="Times New Roman"/>
        </w:rPr>
        <w:t>•</w:t>
      </w:r>
      <w:r>
        <w:tab/>
      </w:r>
      <w:r w:rsidR="00B01885" w:rsidRPr="00241B3F">
        <w:t>Assignment –</w:t>
      </w:r>
      <w:r w:rsidR="00B01885" w:rsidRPr="00241B3F">
        <w:rPr>
          <w:color w:val="FF0000"/>
        </w:rPr>
        <w:t xml:space="preserve"> </w:t>
      </w:r>
      <w:r w:rsidR="00B01885" w:rsidRPr="00241B3F">
        <w:t>Mobile Communication Service</w:t>
      </w:r>
    </w:p>
    <w:p w:rsidR="00FC1007" w:rsidRPr="00241B3F" w:rsidRDefault="00FC1007" w:rsidP="00D04986"/>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914"/>
        <w:gridCol w:w="4416"/>
        <w:gridCol w:w="1742"/>
      </w:tblGrid>
      <w:tr w:rsidR="00B01885" w:rsidRPr="00D04986" w:rsidTr="00D04986">
        <w:trPr>
          <w:trHeight w:val="340"/>
          <w:jc w:val="center"/>
        </w:trPr>
        <w:tc>
          <w:tcPr>
            <w:tcW w:w="3331"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D04986">
            <w:pPr>
              <w:numPr>
                <w:ilvl w:val="12"/>
                <w:numId w:val="0"/>
              </w:numPr>
              <w:spacing w:before="60" w:after="60"/>
              <w:jc w:val="center"/>
              <w:rPr>
                <w:rFonts w:asciiTheme="minorHAnsi" w:hAnsiTheme="minorHAnsi" w:cs="Arial"/>
                <w:i/>
                <w:sz w:val="18"/>
                <w:szCs w:val="18"/>
              </w:rPr>
            </w:pPr>
            <w:r w:rsidRPr="00D04986">
              <w:rPr>
                <w:rFonts w:asciiTheme="minorHAnsi" w:hAnsiTheme="minorHAnsi" w:cs="Arial"/>
                <w:i/>
                <w:sz w:val="18"/>
                <w:szCs w:val="18"/>
              </w:rPr>
              <w:t>Provider</w:t>
            </w:r>
          </w:p>
        </w:tc>
        <w:tc>
          <w:tcPr>
            <w:tcW w:w="5058"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D04986">
            <w:pPr>
              <w:numPr>
                <w:ilvl w:val="12"/>
                <w:numId w:val="0"/>
              </w:numPr>
              <w:spacing w:before="60" w:after="60"/>
              <w:jc w:val="center"/>
              <w:rPr>
                <w:rFonts w:asciiTheme="minorHAnsi" w:hAnsiTheme="minorHAnsi" w:cs="Arial"/>
                <w:sz w:val="18"/>
                <w:szCs w:val="18"/>
              </w:rPr>
            </w:pPr>
            <w:r w:rsidRPr="00D04986">
              <w:rPr>
                <w:rFonts w:asciiTheme="minorHAnsi" w:hAnsiTheme="minorHAnsi" w:cs="Arial"/>
                <w:i/>
                <w:sz w:val="18"/>
                <w:szCs w:val="18"/>
              </w:rPr>
              <w:t>Numbering series</w:t>
            </w:r>
          </w:p>
        </w:tc>
        <w:tc>
          <w:tcPr>
            <w:tcW w:w="1984"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D04986">
            <w:pPr>
              <w:numPr>
                <w:ilvl w:val="12"/>
                <w:numId w:val="0"/>
              </w:numPr>
              <w:spacing w:before="60" w:after="60"/>
              <w:jc w:val="center"/>
              <w:rPr>
                <w:rFonts w:asciiTheme="minorHAnsi" w:hAnsiTheme="minorHAnsi" w:cs="Arial"/>
                <w:i/>
                <w:sz w:val="18"/>
                <w:szCs w:val="18"/>
              </w:rPr>
            </w:pPr>
            <w:r w:rsidRPr="00D04986">
              <w:rPr>
                <w:rFonts w:asciiTheme="minorHAnsi" w:hAnsiTheme="minorHAnsi" w:cs="Arial"/>
                <w:i/>
                <w:sz w:val="18"/>
                <w:szCs w:val="18"/>
              </w:rPr>
              <w:t>Date of assignment</w:t>
            </w:r>
          </w:p>
        </w:tc>
      </w:tr>
      <w:tr w:rsidR="00B01885" w:rsidRPr="00D04986" w:rsidTr="00D04986">
        <w:trPr>
          <w:trHeight w:val="340"/>
          <w:jc w:val="center"/>
        </w:trPr>
        <w:tc>
          <w:tcPr>
            <w:tcW w:w="3331"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D04986">
            <w:pPr>
              <w:numPr>
                <w:ilvl w:val="12"/>
                <w:numId w:val="0"/>
              </w:numPr>
              <w:spacing w:before="60" w:after="60"/>
              <w:rPr>
                <w:rFonts w:asciiTheme="minorHAnsi" w:hAnsiTheme="minorHAnsi" w:cs="Arial"/>
                <w:sz w:val="18"/>
                <w:szCs w:val="18"/>
              </w:rPr>
            </w:pPr>
            <w:r w:rsidRPr="00D04986">
              <w:rPr>
                <w:rFonts w:asciiTheme="minorHAnsi" w:hAnsiTheme="minorHAnsi" w:cs="Arial"/>
                <w:sz w:val="18"/>
                <w:szCs w:val="18"/>
              </w:rPr>
              <w:t>Comtalk A/S</w:t>
            </w:r>
          </w:p>
        </w:tc>
        <w:tc>
          <w:tcPr>
            <w:tcW w:w="5058"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D04986">
            <w:pPr>
              <w:numPr>
                <w:ilvl w:val="12"/>
                <w:numId w:val="0"/>
              </w:numPr>
              <w:spacing w:before="60" w:after="60"/>
              <w:ind w:right="511"/>
              <w:rPr>
                <w:rFonts w:asciiTheme="minorHAnsi" w:hAnsiTheme="minorHAnsi" w:cs="Arial"/>
                <w:sz w:val="18"/>
                <w:szCs w:val="18"/>
              </w:rPr>
            </w:pPr>
            <w:r w:rsidRPr="00D04986">
              <w:rPr>
                <w:rFonts w:asciiTheme="minorHAnsi" w:hAnsiTheme="minorHAnsi" w:cs="Arial"/>
                <w:sz w:val="18"/>
                <w:szCs w:val="18"/>
              </w:rPr>
              <w:t>2595 XXXX</w:t>
            </w:r>
          </w:p>
        </w:tc>
        <w:tc>
          <w:tcPr>
            <w:tcW w:w="1984"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FC1007">
            <w:pPr>
              <w:numPr>
                <w:ilvl w:val="12"/>
                <w:numId w:val="0"/>
              </w:numPr>
              <w:spacing w:line="276" w:lineRule="auto"/>
              <w:jc w:val="center"/>
              <w:rPr>
                <w:rFonts w:asciiTheme="minorHAnsi" w:hAnsiTheme="minorHAnsi" w:cs="Arial"/>
                <w:sz w:val="18"/>
                <w:szCs w:val="18"/>
              </w:rPr>
            </w:pPr>
            <w:r w:rsidRPr="00D04986">
              <w:rPr>
                <w:rFonts w:asciiTheme="minorHAnsi" w:hAnsiTheme="minorHAnsi" w:cs="Arial"/>
                <w:sz w:val="18"/>
                <w:szCs w:val="18"/>
              </w:rPr>
              <w:t>21.I.2013</w:t>
            </w:r>
          </w:p>
        </w:tc>
      </w:tr>
      <w:tr w:rsidR="00B01885" w:rsidRPr="00D04986" w:rsidTr="00D04986">
        <w:trPr>
          <w:trHeight w:val="340"/>
          <w:jc w:val="center"/>
        </w:trPr>
        <w:tc>
          <w:tcPr>
            <w:tcW w:w="3331"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D04986">
            <w:pPr>
              <w:numPr>
                <w:ilvl w:val="12"/>
                <w:numId w:val="0"/>
              </w:numPr>
              <w:spacing w:before="60" w:after="60"/>
              <w:rPr>
                <w:rFonts w:asciiTheme="minorHAnsi" w:hAnsiTheme="minorHAnsi" w:cs="Arial"/>
                <w:sz w:val="18"/>
                <w:szCs w:val="18"/>
              </w:rPr>
            </w:pPr>
            <w:r w:rsidRPr="00D04986">
              <w:rPr>
                <w:rFonts w:asciiTheme="minorHAnsi" w:hAnsiTheme="minorHAnsi" w:cs="Arial"/>
                <w:sz w:val="18"/>
                <w:szCs w:val="18"/>
              </w:rPr>
              <w:t>CoolTEL ApS</w:t>
            </w:r>
          </w:p>
        </w:tc>
        <w:tc>
          <w:tcPr>
            <w:tcW w:w="5058"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D04986">
            <w:pPr>
              <w:numPr>
                <w:ilvl w:val="12"/>
                <w:numId w:val="0"/>
              </w:numPr>
              <w:spacing w:before="60" w:after="60"/>
              <w:ind w:right="511"/>
              <w:rPr>
                <w:rFonts w:asciiTheme="minorHAnsi" w:hAnsiTheme="minorHAnsi" w:cs="Arial"/>
                <w:sz w:val="18"/>
                <w:szCs w:val="18"/>
              </w:rPr>
            </w:pPr>
            <w:r w:rsidRPr="00D04986">
              <w:rPr>
                <w:rFonts w:asciiTheme="minorHAnsi" w:hAnsiTheme="minorHAnsi" w:cs="Arial"/>
                <w:sz w:val="18"/>
                <w:szCs w:val="18"/>
              </w:rPr>
              <w:t>2591 XXXX and 2592 XXXX</w:t>
            </w:r>
          </w:p>
        </w:tc>
        <w:tc>
          <w:tcPr>
            <w:tcW w:w="1984"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FC1007">
            <w:pPr>
              <w:numPr>
                <w:ilvl w:val="12"/>
                <w:numId w:val="0"/>
              </w:numPr>
              <w:spacing w:line="276" w:lineRule="auto"/>
              <w:jc w:val="center"/>
              <w:rPr>
                <w:rFonts w:asciiTheme="minorHAnsi" w:hAnsiTheme="minorHAnsi" w:cs="Arial"/>
                <w:sz w:val="18"/>
                <w:szCs w:val="18"/>
              </w:rPr>
            </w:pPr>
            <w:r w:rsidRPr="00D04986">
              <w:rPr>
                <w:rFonts w:asciiTheme="minorHAnsi" w:hAnsiTheme="minorHAnsi" w:cs="Arial"/>
                <w:sz w:val="18"/>
                <w:szCs w:val="18"/>
              </w:rPr>
              <w:t>1.II.2013</w:t>
            </w:r>
          </w:p>
        </w:tc>
      </w:tr>
      <w:tr w:rsidR="00B01885" w:rsidRPr="00D04986" w:rsidTr="00D04986">
        <w:trPr>
          <w:trHeight w:val="340"/>
          <w:jc w:val="center"/>
        </w:trPr>
        <w:tc>
          <w:tcPr>
            <w:tcW w:w="3331"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D04986">
            <w:pPr>
              <w:numPr>
                <w:ilvl w:val="12"/>
                <w:numId w:val="0"/>
              </w:numPr>
              <w:spacing w:before="60" w:after="60"/>
              <w:rPr>
                <w:rFonts w:asciiTheme="minorHAnsi" w:hAnsiTheme="minorHAnsi" w:cs="Arial"/>
                <w:sz w:val="18"/>
                <w:szCs w:val="18"/>
              </w:rPr>
            </w:pPr>
            <w:r w:rsidRPr="00D04986">
              <w:rPr>
                <w:rFonts w:asciiTheme="minorHAnsi" w:hAnsiTheme="minorHAnsi" w:cs="Arial"/>
                <w:sz w:val="18"/>
                <w:szCs w:val="18"/>
              </w:rPr>
              <w:t>SimService A/S</w:t>
            </w:r>
          </w:p>
        </w:tc>
        <w:tc>
          <w:tcPr>
            <w:tcW w:w="5058"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D04986">
            <w:pPr>
              <w:numPr>
                <w:ilvl w:val="12"/>
                <w:numId w:val="0"/>
              </w:numPr>
              <w:spacing w:before="60" w:after="60"/>
              <w:ind w:right="511"/>
              <w:rPr>
                <w:rFonts w:asciiTheme="minorHAnsi" w:hAnsiTheme="minorHAnsi" w:cs="Arial"/>
                <w:sz w:val="18"/>
                <w:szCs w:val="18"/>
              </w:rPr>
            </w:pPr>
            <w:r w:rsidRPr="00D04986">
              <w:rPr>
                <w:rFonts w:asciiTheme="minorHAnsi" w:hAnsiTheme="minorHAnsi" w:cs="Arial"/>
                <w:sz w:val="18"/>
                <w:szCs w:val="18"/>
              </w:rPr>
              <w:t>9221 XXXX</w:t>
            </w:r>
          </w:p>
        </w:tc>
        <w:tc>
          <w:tcPr>
            <w:tcW w:w="1984"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FC1007">
            <w:pPr>
              <w:numPr>
                <w:ilvl w:val="12"/>
                <w:numId w:val="0"/>
              </w:numPr>
              <w:spacing w:line="276" w:lineRule="auto"/>
              <w:jc w:val="center"/>
              <w:rPr>
                <w:rFonts w:asciiTheme="minorHAnsi" w:hAnsiTheme="minorHAnsi" w:cs="Arial"/>
                <w:sz w:val="18"/>
                <w:szCs w:val="18"/>
              </w:rPr>
            </w:pPr>
            <w:r w:rsidRPr="00D04986">
              <w:rPr>
                <w:rFonts w:asciiTheme="minorHAnsi" w:hAnsiTheme="minorHAnsi" w:cs="Arial"/>
                <w:sz w:val="18"/>
                <w:szCs w:val="18"/>
              </w:rPr>
              <w:t>1.II.2013</w:t>
            </w:r>
          </w:p>
        </w:tc>
      </w:tr>
      <w:tr w:rsidR="00B01885" w:rsidRPr="00D04986" w:rsidTr="00D04986">
        <w:trPr>
          <w:trHeight w:val="340"/>
          <w:jc w:val="center"/>
        </w:trPr>
        <w:tc>
          <w:tcPr>
            <w:tcW w:w="3331"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D04986">
            <w:pPr>
              <w:numPr>
                <w:ilvl w:val="12"/>
                <w:numId w:val="0"/>
              </w:numPr>
              <w:spacing w:before="60" w:after="60"/>
              <w:rPr>
                <w:rFonts w:asciiTheme="minorHAnsi" w:hAnsiTheme="minorHAnsi" w:cs="Arial"/>
                <w:sz w:val="18"/>
                <w:szCs w:val="18"/>
              </w:rPr>
            </w:pPr>
            <w:r w:rsidRPr="00D04986">
              <w:rPr>
                <w:rFonts w:asciiTheme="minorHAnsi" w:hAnsiTheme="minorHAnsi" w:cs="Arial"/>
                <w:sz w:val="18"/>
                <w:szCs w:val="18"/>
              </w:rPr>
              <w:t>Firmafon ApS</w:t>
            </w:r>
          </w:p>
        </w:tc>
        <w:tc>
          <w:tcPr>
            <w:tcW w:w="5058"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D04986">
            <w:pPr>
              <w:numPr>
                <w:ilvl w:val="12"/>
                <w:numId w:val="0"/>
              </w:numPr>
              <w:spacing w:before="60" w:after="60"/>
              <w:ind w:right="511"/>
              <w:rPr>
                <w:rFonts w:asciiTheme="minorHAnsi" w:hAnsiTheme="minorHAnsi" w:cs="Arial"/>
                <w:sz w:val="18"/>
                <w:szCs w:val="18"/>
              </w:rPr>
            </w:pPr>
            <w:r w:rsidRPr="00D04986">
              <w:rPr>
                <w:rFonts w:asciiTheme="minorHAnsi" w:hAnsiTheme="minorHAnsi" w:cs="Arial"/>
                <w:sz w:val="18"/>
                <w:szCs w:val="18"/>
              </w:rPr>
              <w:t>2594 XXXX</w:t>
            </w:r>
          </w:p>
        </w:tc>
        <w:tc>
          <w:tcPr>
            <w:tcW w:w="1984"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FC1007">
            <w:pPr>
              <w:numPr>
                <w:ilvl w:val="12"/>
                <w:numId w:val="0"/>
              </w:numPr>
              <w:spacing w:line="276" w:lineRule="auto"/>
              <w:jc w:val="center"/>
              <w:rPr>
                <w:rFonts w:asciiTheme="minorHAnsi" w:hAnsiTheme="minorHAnsi" w:cs="Arial"/>
                <w:sz w:val="18"/>
                <w:szCs w:val="18"/>
              </w:rPr>
            </w:pPr>
            <w:r w:rsidRPr="00D04986">
              <w:rPr>
                <w:rFonts w:asciiTheme="minorHAnsi" w:hAnsiTheme="minorHAnsi" w:cs="Arial"/>
                <w:sz w:val="18"/>
                <w:szCs w:val="18"/>
              </w:rPr>
              <w:t>1.II.2013</w:t>
            </w:r>
          </w:p>
        </w:tc>
      </w:tr>
    </w:tbl>
    <w:p w:rsidR="00B01885" w:rsidRPr="00241B3F" w:rsidRDefault="00B01885" w:rsidP="00D04986"/>
    <w:p w:rsidR="00B01885" w:rsidRDefault="00D04986" w:rsidP="00D04986">
      <w:r>
        <w:rPr>
          <w:rFonts w:ascii="Times New Roman" w:hAnsi="Times New Roman"/>
        </w:rPr>
        <w:t>•</w:t>
      </w:r>
      <w:r>
        <w:tab/>
      </w:r>
      <w:r w:rsidR="00B01885" w:rsidRPr="00241B3F">
        <w:t>Assignment – Fixed Communication Service</w:t>
      </w:r>
    </w:p>
    <w:p w:rsidR="00D04986" w:rsidRPr="00241B3F" w:rsidRDefault="00D04986" w:rsidP="00D04986"/>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914"/>
        <w:gridCol w:w="4416"/>
        <w:gridCol w:w="1742"/>
      </w:tblGrid>
      <w:tr w:rsidR="00B01885" w:rsidRPr="00D04986" w:rsidTr="00D04986">
        <w:trPr>
          <w:trHeight w:val="340"/>
          <w:jc w:val="center"/>
        </w:trPr>
        <w:tc>
          <w:tcPr>
            <w:tcW w:w="3331" w:type="dxa"/>
            <w:tcBorders>
              <w:top w:val="single" w:sz="6" w:space="0" w:color="auto"/>
              <w:left w:val="single" w:sz="6" w:space="0" w:color="auto"/>
              <w:bottom w:val="single" w:sz="6" w:space="0" w:color="auto"/>
              <w:right w:val="single" w:sz="6" w:space="0" w:color="auto"/>
            </w:tcBorders>
            <w:vAlign w:val="center"/>
          </w:tcPr>
          <w:p w:rsidR="00D04986" w:rsidRPr="00D04986" w:rsidRDefault="00B01885" w:rsidP="00D04986">
            <w:pPr>
              <w:numPr>
                <w:ilvl w:val="12"/>
                <w:numId w:val="0"/>
              </w:numPr>
              <w:spacing w:before="60" w:after="60"/>
              <w:jc w:val="center"/>
              <w:rPr>
                <w:rFonts w:asciiTheme="minorHAnsi" w:hAnsiTheme="minorHAnsi" w:cs="Arial"/>
                <w:i/>
                <w:sz w:val="18"/>
                <w:szCs w:val="18"/>
              </w:rPr>
            </w:pPr>
            <w:r w:rsidRPr="00D04986">
              <w:rPr>
                <w:rFonts w:asciiTheme="minorHAnsi" w:hAnsiTheme="minorHAnsi" w:cs="Arial"/>
                <w:i/>
                <w:sz w:val="18"/>
                <w:szCs w:val="18"/>
              </w:rPr>
              <w:t>Provider</w:t>
            </w:r>
          </w:p>
        </w:tc>
        <w:tc>
          <w:tcPr>
            <w:tcW w:w="5058"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D04986">
            <w:pPr>
              <w:numPr>
                <w:ilvl w:val="12"/>
                <w:numId w:val="0"/>
              </w:numPr>
              <w:spacing w:before="60" w:after="60"/>
              <w:jc w:val="center"/>
              <w:rPr>
                <w:rFonts w:asciiTheme="minorHAnsi" w:hAnsiTheme="minorHAnsi" w:cs="Arial"/>
                <w:sz w:val="18"/>
                <w:szCs w:val="18"/>
              </w:rPr>
            </w:pPr>
            <w:r w:rsidRPr="00D04986">
              <w:rPr>
                <w:rFonts w:asciiTheme="minorHAnsi" w:hAnsiTheme="minorHAnsi" w:cs="Arial"/>
                <w:i/>
                <w:sz w:val="18"/>
                <w:szCs w:val="18"/>
              </w:rPr>
              <w:t>Numbering series</w:t>
            </w:r>
          </w:p>
        </w:tc>
        <w:tc>
          <w:tcPr>
            <w:tcW w:w="1984"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D04986">
            <w:pPr>
              <w:numPr>
                <w:ilvl w:val="12"/>
                <w:numId w:val="0"/>
              </w:numPr>
              <w:spacing w:before="60" w:after="60"/>
              <w:jc w:val="center"/>
              <w:rPr>
                <w:rFonts w:asciiTheme="minorHAnsi" w:hAnsiTheme="minorHAnsi" w:cs="Arial"/>
                <w:i/>
                <w:sz w:val="18"/>
                <w:szCs w:val="18"/>
              </w:rPr>
            </w:pPr>
            <w:r w:rsidRPr="00D04986">
              <w:rPr>
                <w:rFonts w:asciiTheme="minorHAnsi" w:hAnsiTheme="minorHAnsi" w:cs="Arial"/>
                <w:i/>
                <w:sz w:val="18"/>
                <w:szCs w:val="18"/>
              </w:rPr>
              <w:t>Date of assignment</w:t>
            </w:r>
          </w:p>
        </w:tc>
      </w:tr>
      <w:tr w:rsidR="00B01885" w:rsidRPr="00D04986" w:rsidTr="00D04986">
        <w:trPr>
          <w:trHeight w:val="340"/>
          <w:jc w:val="center"/>
        </w:trPr>
        <w:tc>
          <w:tcPr>
            <w:tcW w:w="3331"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D04986">
            <w:pPr>
              <w:numPr>
                <w:ilvl w:val="12"/>
                <w:numId w:val="0"/>
              </w:numPr>
              <w:spacing w:before="60" w:after="60"/>
              <w:rPr>
                <w:rFonts w:asciiTheme="minorHAnsi" w:hAnsiTheme="minorHAnsi" w:cs="Arial"/>
                <w:sz w:val="18"/>
                <w:szCs w:val="18"/>
              </w:rPr>
            </w:pPr>
            <w:r w:rsidRPr="00D04986">
              <w:rPr>
                <w:rFonts w:asciiTheme="minorHAnsi" w:hAnsiTheme="minorHAnsi" w:cs="Arial"/>
                <w:sz w:val="18"/>
                <w:szCs w:val="18"/>
              </w:rPr>
              <w:t>Comtalk A/S</w:t>
            </w:r>
          </w:p>
        </w:tc>
        <w:tc>
          <w:tcPr>
            <w:tcW w:w="5058"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D04986">
            <w:pPr>
              <w:numPr>
                <w:ilvl w:val="12"/>
                <w:numId w:val="0"/>
              </w:numPr>
              <w:spacing w:before="60" w:after="60"/>
              <w:ind w:right="511"/>
              <w:rPr>
                <w:rFonts w:asciiTheme="minorHAnsi" w:hAnsiTheme="minorHAnsi" w:cs="Arial"/>
                <w:sz w:val="18"/>
                <w:szCs w:val="18"/>
              </w:rPr>
            </w:pPr>
            <w:r w:rsidRPr="00D04986">
              <w:rPr>
                <w:rFonts w:asciiTheme="minorHAnsi" w:hAnsiTheme="minorHAnsi" w:cs="Arial"/>
                <w:sz w:val="18"/>
                <w:szCs w:val="18"/>
              </w:rPr>
              <w:t>70706 XXX</w:t>
            </w:r>
          </w:p>
        </w:tc>
        <w:tc>
          <w:tcPr>
            <w:tcW w:w="1984"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FC1007">
            <w:pPr>
              <w:numPr>
                <w:ilvl w:val="12"/>
                <w:numId w:val="0"/>
              </w:numPr>
              <w:spacing w:line="276" w:lineRule="auto"/>
              <w:jc w:val="center"/>
              <w:rPr>
                <w:rFonts w:asciiTheme="minorHAnsi" w:hAnsiTheme="minorHAnsi" w:cs="Arial"/>
                <w:sz w:val="18"/>
                <w:szCs w:val="18"/>
              </w:rPr>
            </w:pPr>
            <w:r w:rsidRPr="00D04986">
              <w:rPr>
                <w:rFonts w:asciiTheme="minorHAnsi" w:hAnsiTheme="minorHAnsi" w:cs="Arial"/>
                <w:sz w:val="18"/>
                <w:szCs w:val="18"/>
              </w:rPr>
              <w:t>21.I.2013</w:t>
            </w:r>
          </w:p>
        </w:tc>
      </w:tr>
    </w:tbl>
    <w:p w:rsidR="00B01885" w:rsidRPr="00241B3F" w:rsidRDefault="00B01885" w:rsidP="00FC1007">
      <w:pPr>
        <w:spacing w:before="0"/>
        <w:rPr>
          <w:bCs/>
          <w:u w:val="single"/>
          <w:lang w:val="en-US"/>
        </w:rPr>
      </w:pPr>
    </w:p>
    <w:p w:rsidR="00B01885" w:rsidRPr="00241B3F" w:rsidRDefault="00B01885" w:rsidP="00D04986">
      <w:pPr>
        <w:rPr>
          <w:lang w:val="en-US"/>
        </w:rPr>
      </w:pPr>
      <w:r w:rsidRPr="00241B3F">
        <w:rPr>
          <w:lang w:val="en-US"/>
        </w:rPr>
        <w:t>Communication of 6.II.2013:</w:t>
      </w:r>
    </w:p>
    <w:p w:rsidR="00B01885" w:rsidRPr="00241B3F" w:rsidRDefault="00B01885" w:rsidP="00B01885">
      <w:pPr>
        <w:rPr>
          <w:rFonts w:asciiTheme="minorHAnsi" w:hAnsiTheme="minorHAnsi"/>
        </w:rPr>
      </w:pPr>
      <w:r w:rsidRPr="00241B3F">
        <w:rPr>
          <w:rFonts w:asciiTheme="minorHAnsi" w:hAnsiTheme="minorHAnsi"/>
        </w:rPr>
        <w:t xml:space="preserve">The </w:t>
      </w:r>
      <w:r w:rsidRPr="00241B3F">
        <w:rPr>
          <w:rFonts w:asciiTheme="minorHAnsi" w:hAnsiTheme="minorHAnsi"/>
          <w:i/>
        </w:rPr>
        <w:t>Danish Business Authority</w:t>
      </w:r>
      <w:r w:rsidRPr="00241B3F">
        <w:rPr>
          <w:rFonts w:asciiTheme="minorHAnsi" w:hAnsiTheme="minorHAnsi"/>
        </w:rPr>
        <w:t>, Copenhagen</w:t>
      </w:r>
      <w:r w:rsidR="001F60FF">
        <w:rPr>
          <w:rFonts w:asciiTheme="minorHAnsi" w:hAnsiTheme="minorHAnsi"/>
        </w:rPr>
        <w:fldChar w:fldCharType="begin"/>
      </w:r>
      <w:r w:rsidR="00D04986">
        <w:instrText xml:space="preserve"> TC "</w:instrText>
      </w:r>
      <w:bookmarkStart w:id="348" w:name="_Toc349288258"/>
      <w:r w:rsidR="00D04986" w:rsidRPr="00850DE5">
        <w:rPr>
          <w:rFonts w:asciiTheme="minorHAnsi" w:hAnsiTheme="minorHAnsi"/>
          <w:i/>
        </w:rPr>
        <w:instrText>Danish Business Authority</w:instrText>
      </w:r>
      <w:r w:rsidR="00D04986" w:rsidRPr="00850DE5">
        <w:rPr>
          <w:rFonts w:asciiTheme="minorHAnsi" w:hAnsiTheme="minorHAnsi"/>
        </w:rPr>
        <w:instrText>, Copenhagen</w:instrText>
      </w:r>
      <w:bookmarkEnd w:id="348"/>
      <w:r w:rsidR="00D04986">
        <w:instrText xml:space="preserve">" \f C \l "1" </w:instrText>
      </w:r>
      <w:r w:rsidR="001F60FF">
        <w:rPr>
          <w:rFonts w:asciiTheme="minorHAnsi" w:hAnsiTheme="minorHAnsi"/>
        </w:rPr>
        <w:fldChar w:fldCharType="end"/>
      </w:r>
      <w:r w:rsidRPr="00241B3F">
        <w:rPr>
          <w:rFonts w:asciiTheme="minorHAnsi" w:hAnsiTheme="minorHAnsi"/>
        </w:rPr>
        <w:t>, announces the following changes to the Danish telephone numbering plan:</w:t>
      </w:r>
    </w:p>
    <w:p w:rsidR="00B01885" w:rsidRDefault="00D04986" w:rsidP="00D04986">
      <w:r>
        <w:rPr>
          <w:rFonts w:ascii="Times New Roman" w:hAnsi="Times New Roman"/>
        </w:rPr>
        <w:t>•</w:t>
      </w:r>
      <w:r>
        <w:tab/>
      </w:r>
      <w:r w:rsidR="00B01885" w:rsidRPr="00241B3F">
        <w:t>Withdrawal – Mobile Communication Service</w:t>
      </w:r>
    </w:p>
    <w:p w:rsidR="00D04986" w:rsidRPr="00241B3F" w:rsidRDefault="00D04986" w:rsidP="00D04986"/>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984"/>
        <w:gridCol w:w="4337"/>
        <w:gridCol w:w="1751"/>
      </w:tblGrid>
      <w:tr w:rsidR="00B01885" w:rsidRPr="00D04986" w:rsidTr="00D04986">
        <w:trPr>
          <w:trHeight w:val="340"/>
          <w:jc w:val="center"/>
        </w:trPr>
        <w:tc>
          <w:tcPr>
            <w:tcW w:w="3402" w:type="dxa"/>
            <w:tcBorders>
              <w:top w:val="single" w:sz="6" w:space="0" w:color="auto"/>
              <w:left w:val="single" w:sz="6" w:space="0" w:color="auto"/>
              <w:bottom w:val="single" w:sz="6" w:space="0" w:color="auto"/>
              <w:right w:val="single" w:sz="6" w:space="0" w:color="auto"/>
            </w:tcBorders>
            <w:vAlign w:val="center"/>
            <w:hideMark/>
          </w:tcPr>
          <w:p w:rsidR="00B01885" w:rsidRPr="00D04986" w:rsidRDefault="00B01885" w:rsidP="00D04986">
            <w:pPr>
              <w:spacing w:before="60" w:after="60"/>
              <w:jc w:val="center"/>
              <w:rPr>
                <w:rFonts w:asciiTheme="minorHAnsi" w:hAnsiTheme="minorHAnsi" w:cs="Arial"/>
                <w:i/>
                <w:sz w:val="18"/>
                <w:szCs w:val="18"/>
              </w:rPr>
            </w:pPr>
            <w:r w:rsidRPr="00D04986">
              <w:rPr>
                <w:rFonts w:asciiTheme="minorHAnsi" w:hAnsiTheme="minorHAnsi" w:cs="Arial"/>
                <w:i/>
                <w:sz w:val="18"/>
                <w:szCs w:val="18"/>
              </w:rPr>
              <w:t>Provider</w:t>
            </w:r>
          </w:p>
        </w:tc>
        <w:tc>
          <w:tcPr>
            <w:tcW w:w="4953" w:type="dxa"/>
            <w:tcBorders>
              <w:top w:val="single" w:sz="6" w:space="0" w:color="auto"/>
              <w:left w:val="single" w:sz="6" w:space="0" w:color="auto"/>
              <w:bottom w:val="single" w:sz="6" w:space="0" w:color="auto"/>
              <w:right w:val="single" w:sz="6" w:space="0" w:color="auto"/>
            </w:tcBorders>
            <w:vAlign w:val="center"/>
            <w:hideMark/>
          </w:tcPr>
          <w:p w:rsidR="00B01885" w:rsidRPr="00D04986" w:rsidRDefault="00B01885" w:rsidP="00D04986">
            <w:pPr>
              <w:numPr>
                <w:ilvl w:val="12"/>
                <w:numId w:val="0"/>
              </w:numPr>
              <w:spacing w:before="60" w:after="60"/>
              <w:jc w:val="center"/>
              <w:rPr>
                <w:rFonts w:asciiTheme="minorHAnsi" w:hAnsiTheme="minorHAnsi" w:cs="Arial"/>
                <w:sz w:val="18"/>
                <w:szCs w:val="18"/>
              </w:rPr>
            </w:pPr>
            <w:r w:rsidRPr="00D04986">
              <w:rPr>
                <w:rFonts w:asciiTheme="minorHAnsi" w:hAnsiTheme="minorHAnsi" w:cs="Arial"/>
                <w:i/>
                <w:sz w:val="18"/>
                <w:szCs w:val="18"/>
              </w:rPr>
              <w:t>Numbering series</w:t>
            </w:r>
          </w:p>
        </w:tc>
        <w:tc>
          <w:tcPr>
            <w:tcW w:w="1988" w:type="dxa"/>
            <w:tcBorders>
              <w:top w:val="single" w:sz="6" w:space="0" w:color="auto"/>
              <w:left w:val="single" w:sz="6" w:space="0" w:color="auto"/>
              <w:bottom w:val="single" w:sz="6" w:space="0" w:color="auto"/>
              <w:right w:val="single" w:sz="6" w:space="0" w:color="auto"/>
            </w:tcBorders>
            <w:vAlign w:val="center"/>
            <w:hideMark/>
          </w:tcPr>
          <w:p w:rsidR="00B01885" w:rsidRPr="00D04986" w:rsidRDefault="00B01885" w:rsidP="00D04986">
            <w:pPr>
              <w:numPr>
                <w:ilvl w:val="12"/>
                <w:numId w:val="0"/>
              </w:numPr>
              <w:spacing w:before="60" w:after="60"/>
              <w:jc w:val="center"/>
              <w:rPr>
                <w:rFonts w:asciiTheme="minorHAnsi" w:hAnsiTheme="minorHAnsi" w:cs="Arial"/>
                <w:i/>
                <w:sz w:val="18"/>
                <w:szCs w:val="18"/>
              </w:rPr>
            </w:pPr>
            <w:r w:rsidRPr="00D04986">
              <w:rPr>
                <w:rFonts w:asciiTheme="minorHAnsi" w:hAnsiTheme="minorHAnsi" w:cs="Arial"/>
                <w:i/>
                <w:sz w:val="18"/>
                <w:szCs w:val="18"/>
              </w:rPr>
              <w:t xml:space="preserve">Date of </w:t>
            </w:r>
            <w:r w:rsidRPr="00D04986">
              <w:rPr>
                <w:rFonts w:asciiTheme="minorHAnsi" w:hAnsiTheme="minorHAnsi" w:cs="Arial"/>
                <w:i/>
                <w:iCs/>
                <w:sz w:val="18"/>
                <w:szCs w:val="18"/>
              </w:rPr>
              <w:t>withdrawal</w:t>
            </w:r>
          </w:p>
        </w:tc>
      </w:tr>
      <w:tr w:rsidR="00B01885" w:rsidRPr="00D04986" w:rsidTr="00D04986">
        <w:trPr>
          <w:trHeight w:val="340"/>
          <w:jc w:val="center"/>
        </w:trPr>
        <w:tc>
          <w:tcPr>
            <w:tcW w:w="3402" w:type="dxa"/>
            <w:tcBorders>
              <w:top w:val="single" w:sz="6" w:space="0" w:color="auto"/>
              <w:left w:val="single" w:sz="6" w:space="0" w:color="auto"/>
              <w:bottom w:val="single" w:sz="6" w:space="0" w:color="auto"/>
              <w:right w:val="single" w:sz="6" w:space="0" w:color="auto"/>
            </w:tcBorders>
            <w:vAlign w:val="center"/>
            <w:hideMark/>
          </w:tcPr>
          <w:p w:rsidR="00B01885" w:rsidRPr="00D04986" w:rsidRDefault="00B01885" w:rsidP="00D04986">
            <w:pPr>
              <w:numPr>
                <w:ilvl w:val="12"/>
                <w:numId w:val="0"/>
              </w:numPr>
              <w:spacing w:before="60" w:after="60"/>
              <w:rPr>
                <w:rFonts w:asciiTheme="minorHAnsi" w:hAnsiTheme="minorHAnsi" w:cs="Arial"/>
                <w:sz w:val="18"/>
                <w:szCs w:val="18"/>
              </w:rPr>
            </w:pPr>
            <w:r w:rsidRPr="00D04986">
              <w:rPr>
                <w:rFonts w:asciiTheme="minorHAnsi" w:hAnsiTheme="minorHAnsi" w:cs="Arial"/>
                <w:sz w:val="18"/>
                <w:szCs w:val="18"/>
              </w:rPr>
              <w:t>Free2talk ApS</w:t>
            </w:r>
          </w:p>
        </w:tc>
        <w:tc>
          <w:tcPr>
            <w:tcW w:w="4953" w:type="dxa"/>
            <w:tcBorders>
              <w:top w:val="single" w:sz="6" w:space="0" w:color="auto"/>
              <w:left w:val="single" w:sz="6" w:space="0" w:color="auto"/>
              <w:bottom w:val="single" w:sz="6" w:space="0" w:color="auto"/>
              <w:right w:val="single" w:sz="6" w:space="0" w:color="auto"/>
            </w:tcBorders>
            <w:vAlign w:val="center"/>
            <w:hideMark/>
          </w:tcPr>
          <w:p w:rsidR="00B01885" w:rsidRPr="00D04986" w:rsidRDefault="00B01885" w:rsidP="00D04986">
            <w:pPr>
              <w:numPr>
                <w:ilvl w:val="12"/>
                <w:numId w:val="0"/>
              </w:numPr>
              <w:spacing w:before="60" w:after="60"/>
              <w:ind w:right="511"/>
              <w:rPr>
                <w:rFonts w:asciiTheme="minorHAnsi" w:hAnsiTheme="minorHAnsi" w:cs="Arial"/>
                <w:sz w:val="18"/>
                <w:szCs w:val="18"/>
              </w:rPr>
            </w:pPr>
            <w:r w:rsidRPr="00D04986">
              <w:rPr>
                <w:rFonts w:asciiTheme="minorHAnsi" w:hAnsiTheme="minorHAnsi" w:cs="Arial"/>
                <w:sz w:val="18"/>
                <w:szCs w:val="18"/>
              </w:rPr>
              <w:t>2597 XXXX</w:t>
            </w:r>
          </w:p>
        </w:tc>
        <w:tc>
          <w:tcPr>
            <w:tcW w:w="1988" w:type="dxa"/>
            <w:tcBorders>
              <w:top w:val="single" w:sz="6" w:space="0" w:color="auto"/>
              <w:left w:val="single" w:sz="6" w:space="0" w:color="auto"/>
              <w:bottom w:val="single" w:sz="6" w:space="0" w:color="auto"/>
              <w:right w:val="single" w:sz="6" w:space="0" w:color="auto"/>
            </w:tcBorders>
            <w:vAlign w:val="center"/>
            <w:hideMark/>
          </w:tcPr>
          <w:p w:rsidR="00B01885" w:rsidRPr="00D04986" w:rsidRDefault="00B01885" w:rsidP="00FC1007">
            <w:pPr>
              <w:numPr>
                <w:ilvl w:val="12"/>
                <w:numId w:val="0"/>
              </w:numPr>
              <w:spacing w:line="276" w:lineRule="auto"/>
              <w:jc w:val="center"/>
              <w:rPr>
                <w:rFonts w:asciiTheme="minorHAnsi" w:hAnsiTheme="minorHAnsi" w:cs="Arial"/>
                <w:sz w:val="18"/>
                <w:szCs w:val="18"/>
              </w:rPr>
            </w:pPr>
            <w:r w:rsidRPr="00D04986">
              <w:rPr>
                <w:rFonts w:asciiTheme="minorHAnsi" w:hAnsiTheme="minorHAnsi" w:cs="Arial"/>
                <w:sz w:val="18"/>
                <w:szCs w:val="18"/>
              </w:rPr>
              <w:t>30.I.2013</w:t>
            </w:r>
          </w:p>
        </w:tc>
      </w:tr>
      <w:tr w:rsidR="00B01885" w:rsidRPr="00D04986" w:rsidTr="00D04986">
        <w:trPr>
          <w:trHeight w:val="340"/>
          <w:jc w:val="center"/>
        </w:trPr>
        <w:tc>
          <w:tcPr>
            <w:tcW w:w="3402" w:type="dxa"/>
            <w:tcBorders>
              <w:top w:val="single" w:sz="6" w:space="0" w:color="auto"/>
              <w:left w:val="single" w:sz="6" w:space="0" w:color="auto"/>
              <w:bottom w:val="single" w:sz="6" w:space="0" w:color="auto"/>
              <w:right w:val="single" w:sz="6" w:space="0" w:color="auto"/>
            </w:tcBorders>
            <w:vAlign w:val="center"/>
            <w:hideMark/>
          </w:tcPr>
          <w:p w:rsidR="00B01885" w:rsidRPr="00D04986" w:rsidRDefault="00B01885" w:rsidP="00D04986">
            <w:pPr>
              <w:tabs>
                <w:tab w:val="left" w:pos="1800"/>
              </w:tabs>
              <w:spacing w:before="60" w:after="60"/>
              <w:ind w:left="1080" w:hanging="1080"/>
              <w:rPr>
                <w:rFonts w:asciiTheme="minorHAnsi" w:hAnsiTheme="minorHAnsi" w:cs="Arial"/>
                <w:sz w:val="18"/>
                <w:szCs w:val="18"/>
              </w:rPr>
            </w:pPr>
            <w:r w:rsidRPr="00D04986">
              <w:rPr>
                <w:rFonts w:asciiTheme="minorHAnsi" w:hAnsiTheme="minorHAnsi" w:cs="Arial"/>
                <w:sz w:val="18"/>
                <w:szCs w:val="18"/>
              </w:rPr>
              <w:t>Comendo Telecom A/S</w:t>
            </w:r>
          </w:p>
        </w:tc>
        <w:tc>
          <w:tcPr>
            <w:tcW w:w="4953" w:type="dxa"/>
            <w:tcBorders>
              <w:top w:val="single" w:sz="6" w:space="0" w:color="auto"/>
              <w:left w:val="single" w:sz="6" w:space="0" w:color="auto"/>
              <w:bottom w:val="single" w:sz="6" w:space="0" w:color="auto"/>
              <w:right w:val="single" w:sz="6" w:space="0" w:color="auto"/>
            </w:tcBorders>
            <w:vAlign w:val="center"/>
            <w:hideMark/>
          </w:tcPr>
          <w:p w:rsidR="00B01885" w:rsidRPr="00D04986" w:rsidRDefault="00B01885" w:rsidP="00D04986">
            <w:pPr>
              <w:tabs>
                <w:tab w:val="left" w:pos="1800"/>
              </w:tabs>
              <w:spacing w:before="60" w:after="60"/>
              <w:ind w:left="1080" w:hanging="1080"/>
              <w:rPr>
                <w:rFonts w:asciiTheme="minorHAnsi" w:hAnsiTheme="minorHAnsi" w:cs="Arial"/>
                <w:sz w:val="18"/>
                <w:szCs w:val="18"/>
              </w:rPr>
            </w:pPr>
            <w:r w:rsidRPr="00D04986">
              <w:rPr>
                <w:rFonts w:asciiTheme="minorHAnsi" w:hAnsiTheme="minorHAnsi" w:cs="Arial"/>
                <w:sz w:val="18"/>
                <w:szCs w:val="18"/>
              </w:rPr>
              <w:t>8180 XXXX</w:t>
            </w:r>
          </w:p>
        </w:tc>
        <w:tc>
          <w:tcPr>
            <w:tcW w:w="1988" w:type="dxa"/>
            <w:tcBorders>
              <w:top w:val="single" w:sz="6" w:space="0" w:color="auto"/>
              <w:left w:val="single" w:sz="6" w:space="0" w:color="auto"/>
              <w:bottom w:val="single" w:sz="6" w:space="0" w:color="auto"/>
              <w:right w:val="single" w:sz="6" w:space="0" w:color="auto"/>
            </w:tcBorders>
            <w:vAlign w:val="center"/>
            <w:hideMark/>
          </w:tcPr>
          <w:p w:rsidR="00B01885" w:rsidRPr="00D04986" w:rsidRDefault="00B01885" w:rsidP="00FC1007">
            <w:pPr>
              <w:numPr>
                <w:ilvl w:val="12"/>
                <w:numId w:val="0"/>
              </w:numPr>
              <w:spacing w:line="276" w:lineRule="auto"/>
              <w:jc w:val="center"/>
              <w:rPr>
                <w:rFonts w:asciiTheme="minorHAnsi" w:hAnsiTheme="minorHAnsi" w:cs="Arial"/>
                <w:sz w:val="18"/>
                <w:szCs w:val="18"/>
              </w:rPr>
            </w:pPr>
            <w:r w:rsidRPr="00D04986">
              <w:rPr>
                <w:rFonts w:asciiTheme="minorHAnsi" w:hAnsiTheme="minorHAnsi" w:cs="Arial"/>
                <w:sz w:val="18"/>
                <w:szCs w:val="18"/>
              </w:rPr>
              <w:t>30.I.2013</w:t>
            </w:r>
          </w:p>
        </w:tc>
      </w:tr>
    </w:tbl>
    <w:p w:rsidR="00B01885" w:rsidRPr="00FC1007" w:rsidRDefault="00B01885" w:rsidP="00FC1007">
      <w:pPr>
        <w:spacing w:before="0"/>
        <w:rPr>
          <w:sz w:val="6"/>
        </w:rPr>
      </w:pPr>
    </w:p>
    <w:p w:rsidR="00B01885" w:rsidRDefault="00D04986" w:rsidP="00D04986">
      <w:r>
        <w:rPr>
          <w:rFonts w:ascii="Times New Roman" w:hAnsi="Times New Roman"/>
        </w:rPr>
        <w:t>•</w:t>
      </w:r>
      <w:r>
        <w:rPr>
          <w:rFonts w:ascii="Times New Roman" w:hAnsi="Times New Roman"/>
        </w:rPr>
        <w:tab/>
      </w:r>
      <w:r w:rsidR="00B01885" w:rsidRPr="00241B3F">
        <w:t>Assignment –</w:t>
      </w:r>
      <w:r w:rsidR="00B01885" w:rsidRPr="00241B3F">
        <w:rPr>
          <w:color w:val="FF0000"/>
        </w:rPr>
        <w:t xml:space="preserve"> </w:t>
      </w:r>
      <w:r w:rsidR="00B01885" w:rsidRPr="00241B3F">
        <w:t>Mobile Communication Service</w:t>
      </w:r>
    </w:p>
    <w:p w:rsidR="00D04986" w:rsidRPr="00241B3F" w:rsidRDefault="00D04986" w:rsidP="00D04986"/>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996"/>
        <w:gridCol w:w="4322"/>
        <w:gridCol w:w="1754"/>
      </w:tblGrid>
      <w:tr w:rsidR="00B01885" w:rsidRPr="00D04986" w:rsidTr="00D04986">
        <w:trPr>
          <w:trHeight w:val="340"/>
          <w:jc w:val="center"/>
        </w:trPr>
        <w:tc>
          <w:tcPr>
            <w:tcW w:w="3402"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FC1007">
            <w:pPr>
              <w:numPr>
                <w:ilvl w:val="12"/>
                <w:numId w:val="0"/>
              </w:numPr>
              <w:spacing w:before="60" w:after="60"/>
              <w:jc w:val="center"/>
              <w:rPr>
                <w:rFonts w:asciiTheme="minorHAnsi" w:hAnsiTheme="minorHAnsi" w:cs="Arial"/>
                <w:i/>
                <w:sz w:val="18"/>
                <w:szCs w:val="18"/>
              </w:rPr>
            </w:pPr>
            <w:r w:rsidRPr="00D04986">
              <w:rPr>
                <w:rFonts w:asciiTheme="minorHAnsi" w:hAnsiTheme="minorHAnsi" w:cs="Arial"/>
                <w:i/>
                <w:sz w:val="18"/>
                <w:szCs w:val="18"/>
              </w:rPr>
              <w:t>Provider</w:t>
            </w:r>
          </w:p>
        </w:tc>
        <w:tc>
          <w:tcPr>
            <w:tcW w:w="4916"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FC1007">
            <w:pPr>
              <w:numPr>
                <w:ilvl w:val="12"/>
                <w:numId w:val="0"/>
              </w:numPr>
              <w:spacing w:before="60" w:after="60"/>
              <w:jc w:val="center"/>
              <w:rPr>
                <w:rFonts w:asciiTheme="minorHAnsi" w:hAnsiTheme="minorHAnsi" w:cs="Arial"/>
                <w:sz w:val="18"/>
                <w:szCs w:val="18"/>
              </w:rPr>
            </w:pPr>
            <w:r w:rsidRPr="00D04986">
              <w:rPr>
                <w:rFonts w:asciiTheme="minorHAnsi" w:hAnsiTheme="minorHAnsi" w:cs="Arial"/>
                <w:i/>
                <w:sz w:val="18"/>
                <w:szCs w:val="18"/>
              </w:rPr>
              <w:t>Numbering series</w:t>
            </w:r>
          </w:p>
        </w:tc>
        <w:tc>
          <w:tcPr>
            <w:tcW w:w="1984"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FC1007">
            <w:pPr>
              <w:numPr>
                <w:ilvl w:val="12"/>
                <w:numId w:val="0"/>
              </w:numPr>
              <w:spacing w:before="60" w:after="60"/>
              <w:jc w:val="center"/>
              <w:rPr>
                <w:rFonts w:asciiTheme="minorHAnsi" w:hAnsiTheme="minorHAnsi" w:cs="Arial"/>
                <w:i/>
                <w:sz w:val="18"/>
                <w:szCs w:val="18"/>
              </w:rPr>
            </w:pPr>
            <w:r w:rsidRPr="00D04986">
              <w:rPr>
                <w:rFonts w:asciiTheme="minorHAnsi" w:hAnsiTheme="minorHAnsi" w:cs="Arial"/>
                <w:i/>
                <w:sz w:val="18"/>
                <w:szCs w:val="18"/>
              </w:rPr>
              <w:t>Date of assignment</w:t>
            </w:r>
          </w:p>
        </w:tc>
      </w:tr>
      <w:tr w:rsidR="00B01885" w:rsidRPr="00D04986" w:rsidTr="00D04986">
        <w:trPr>
          <w:trHeight w:val="340"/>
          <w:jc w:val="center"/>
        </w:trPr>
        <w:tc>
          <w:tcPr>
            <w:tcW w:w="3402"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D04986">
            <w:pPr>
              <w:overflowPunct/>
              <w:textAlignment w:val="auto"/>
              <w:rPr>
                <w:rFonts w:asciiTheme="minorHAnsi" w:hAnsiTheme="minorHAnsi" w:cs="Arial"/>
                <w:sz w:val="18"/>
                <w:szCs w:val="18"/>
              </w:rPr>
            </w:pPr>
            <w:r w:rsidRPr="00D04986">
              <w:rPr>
                <w:rFonts w:asciiTheme="minorHAnsi" w:eastAsiaTheme="minorEastAsia" w:hAnsiTheme="minorHAnsi" w:cs="Arial"/>
                <w:sz w:val="18"/>
                <w:szCs w:val="18"/>
                <w:lang w:eastAsia="zh-CN"/>
              </w:rPr>
              <w:t>Ipvision A/S</w:t>
            </w:r>
          </w:p>
        </w:tc>
        <w:tc>
          <w:tcPr>
            <w:tcW w:w="4916"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D04986">
            <w:pPr>
              <w:numPr>
                <w:ilvl w:val="12"/>
                <w:numId w:val="0"/>
              </w:numPr>
              <w:ind w:right="511"/>
              <w:rPr>
                <w:rFonts w:asciiTheme="minorHAnsi" w:hAnsiTheme="minorHAnsi" w:cs="Arial"/>
                <w:sz w:val="18"/>
                <w:szCs w:val="18"/>
              </w:rPr>
            </w:pPr>
            <w:r w:rsidRPr="00D04986">
              <w:rPr>
                <w:rFonts w:asciiTheme="minorHAnsi" w:hAnsiTheme="minorHAnsi" w:cs="Arial"/>
                <w:sz w:val="18"/>
                <w:szCs w:val="18"/>
              </w:rPr>
              <w:t>8180 XXXX</w:t>
            </w:r>
          </w:p>
        </w:tc>
        <w:tc>
          <w:tcPr>
            <w:tcW w:w="1984"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FC1007">
            <w:pPr>
              <w:numPr>
                <w:ilvl w:val="12"/>
                <w:numId w:val="0"/>
              </w:numPr>
              <w:spacing w:line="276" w:lineRule="auto"/>
              <w:jc w:val="center"/>
              <w:rPr>
                <w:rFonts w:asciiTheme="minorHAnsi" w:hAnsiTheme="minorHAnsi" w:cs="Arial"/>
                <w:sz w:val="18"/>
                <w:szCs w:val="18"/>
              </w:rPr>
            </w:pPr>
            <w:r w:rsidRPr="00D04986">
              <w:rPr>
                <w:rFonts w:asciiTheme="minorHAnsi" w:hAnsiTheme="minorHAnsi" w:cs="Arial"/>
                <w:sz w:val="18"/>
                <w:szCs w:val="18"/>
              </w:rPr>
              <w:t>30.I.2013</w:t>
            </w:r>
          </w:p>
        </w:tc>
      </w:tr>
    </w:tbl>
    <w:p w:rsidR="00B01885" w:rsidRPr="00241B3F" w:rsidRDefault="00B01885" w:rsidP="00FC1007">
      <w:pPr>
        <w:tabs>
          <w:tab w:val="left" w:pos="1800"/>
        </w:tabs>
        <w:spacing w:before="0"/>
        <w:ind w:left="1080" w:hanging="1080"/>
        <w:rPr>
          <w:rFonts w:asciiTheme="minorHAnsi" w:hAnsiTheme="minorHAnsi" w:cs="Arial"/>
        </w:rPr>
      </w:pPr>
    </w:p>
    <w:p w:rsidR="00B01885" w:rsidRDefault="00D04986" w:rsidP="00D04986">
      <w:r>
        <w:rPr>
          <w:rFonts w:ascii="Times New Roman" w:hAnsi="Times New Roman"/>
        </w:rPr>
        <w:t>•</w:t>
      </w:r>
      <w:r>
        <w:rPr>
          <w:rFonts w:ascii="Times New Roman" w:hAnsi="Times New Roman"/>
        </w:rPr>
        <w:tab/>
      </w:r>
      <w:r w:rsidR="00B01885" w:rsidRPr="00241B3F">
        <w:t>Withdrawal – Fixed Communication Service</w:t>
      </w:r>
    </w:p>
    <w:p w:rsidR="00D04986" w:rsidRPr="00241B3F" w:rsidRDefault="00D04986" w:rsidP="00D04986"/>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3000"/>
        <w:gridCol w:w="4312"/>
        <w:gridCol w:w="1760"/>
      </w:tblGrid>
      <w:tr w:rsidR="00B01885" w:rsidRPr="00241B3F" w:rsidTr="00D04986">
        <w:trPr>
          <w:trHeight w:val="340"/>
          <w:jc w:val="center"/>
        </w:trPr>
        <w:tc>
          <w:tcPr>
            <w:tcW w:w="3402" w:type="dxa"/>
            <w:tcBorders>
              <w:top w:val="single" w:sz="6" w:space="0" w:color="auto"/>
              <w:left w:val="single" w:sz="6" w:space="0" w:color="auto"/>
              <w:bottom w:val="single" w:sz="6" w:space="0" w:color="auto"/>
              <w:right w:val="single" w:sz="6" w:space="0" w:color="auto"/>
            </w:tcBorders>
            <w:vAlign w:val="center"/>
            <w:hideMark/>
          </w:tcPr>
          <w:p w:rsidR="00B01885" w:rsidRPr="00D04986" w:rsidRDefault="00B01885" w:rsidP="00FC1007">
            <w:pPr>
              <w:spacing w:before="60" w:after="60"/>
              <w:jc w:val="center"/>
              <w:rPr>
                <w:rFonts w:asciiTheme="minorHAnsi" w:hAnsiTheme="minorHAnsi" w:cs="Arial"/>
                <w:i/>
                <w:sz w:val="18"/>
                <w:szCs w:val="18"/>
              </w:rPr>
            </w:pPr>
            <w:r w:rsidRPr="00D04986">
              <w:rPr>
                <w:rFonts w:asciiTheme="minorHAnsi" w:hAnsiTheme="minorHAnsi" w:cs="Arial"/>
                <w:i/>
                <w:sz w:val="18"/>
                <w:szCs w:val="18"/>
              </w:rPr>
              <w:t>Provider</w:t>
            </w:r>
          </w:p>
        </w:tc>
        <w:tc>
          <w:tcPr>
            <w:tcW w:w="4897" w:type="dxa"/>
            <w:tcBorders>
              <w:top w:val="single" w:sz="6" w:space="0" w:color="auto"/>
              <w:left w:val="single" w:sz="6" w:space="0" w:color="auto"/>
              <w:bottom w:val="single" w:sz="6" w:space="0" w:color="auto"/>
              <w:right w:val="single" w:sz="6" w:space="0" w:color="auto"/>
            </w:tcBorders>
            <w:vAlign w:val="center"/>
            <w:hideMark/>
          </w:tcPr>
          <w:p w:rsidR="00B01885" w:rsidRPr="00D04986" w:rsidRDefault="00B01885" w:rsidP="00FC1007">
            <w:pPr>
              <w:numPr>
                <w:ilvl w:val="12"/>
                <w:numId w:val="0"/>
              </w:numPr>
              <w:spacing w:before="60" w:after="60"/>
              <w:jc w:val="center"/>
              <w:rPr>
                <w:rFonts w:asciiTheme="minorHAnsi" w:hAnsiTheme="minorHAnsi" w:cs="Arial"/>
                <w:sz w:val="18"/>
                <w:szCs w:val="18"/>
              </w:rPr>
            </w:pPr>
            <w:r w:rsidRPr="00D04986">
              <w:rPr>
                <w:rFonts w:asciiTheme="minorHAnsi" w:hAnsiTheme="minorHAnsi" w:cs="Arial"/>
                <w:i/>
                <w:sz w:val="18"/>
                <w:szCs w:val="18"/>
              </w:rPr>
              <w:t>Numbering series</w:t>
            </w:r>
          </w:p>
        </w:tc>
        <w:tc>
          <w:tcPr>
            <w:tcW w:w="1988" w:type="dxa"/>
            <w:tcBorders>
              <w:top w:val="single" w:sz="6" w:space="0" w:color="auto"/>
              <w:left w:val="single" w:sz="6" w:space="0" w:color="auto"/>
              <w:bottom w:val="single" w:sz="6" w:space="0" w:color="auto"/>
              <w:right w:val="single" w:sz="6" w:space="0" w:color="auto"/>
            </w:tcBorders>
            <w:vAlign w:val="center"/>
            <w:hideMark/>
          </w:tcPr>
          <w:p w:rsidR="00B01885" w:rsidRPr="00D04986" w:rsidRDefault="00B01885" w:rsidP="00FC1007">
            <w:pPr>
              <w:numPr>
                <w:ilvl w:val="12"/>
                <w:numId w:val="0"/>
              </w:numPr>
              <w:spacing w:before="60" w:after="60"/>
              <w:jc w:val="center"/>
              <w:rPr>
                <w:rFonts w:asciiTheme="minorHAnsi" w:hAnsiTheme="minorHAnsi" w:cs="Arial"/>
                <w:i/>
                <w:sz w:val="18"/>
                <w:szCs w:val="18"/>
              </w:rPr>
            </w:pPr>
            <w:r w:rsidRPr="00D04986">
              <w:rPr>
                <w:rFonts w:asciiTheme="minorHAnsi" w:hAnsiTheme="minorHAnsi" w:cs="Arial"/>
                <w:i/>
                <w:sz w:val="18"/>
                <w:szCs w:val="18"/>
              </w:rPr>
              <w:t xml:space="preserve">Date of </w:t>
            </w:r>
            <w:r w:rsidRPr="00D04986">
              <w:rPr>
                <w:rFonts w:asciiTheme="minorHAnsi" w:hAnsiTheme="minorHAnsi" w:cs="Arial"/>
                <w:i/>
                <w:iCs/>
                <w:sz w:val="18"/>
                <w:szCs w:val="18"/>
              </w:rPr>
              <w:t>withdrawal</w:t>
            </w:r>
          </w:p>
        </w:tc>
      </w:tr>
      <w:tr w:rsidR="00B01885" w:rsidRPr="00241B3F" w:rsidTr="00D04986">
        <w:trPr>
          <w:trHeight w:val="340"/>
          <w:jc w:val="center"/>
        </w:trPr>
        <w:tc>
          <w:tcPr>
            <w:tcW w:w="3402" w:type="dxa"/>
            <w:tcBorders>
              <w:top w:val="single" w:sz="6" w:space="0" w:color="auto"/>
              <w:left w:val="single" w:sz="6" w:space="0" w:color="auto"/>
              <w:bottom w:val="single" w:sz="6" w:space="0" w:color="auto"/>
              <w:right w:val="single" w:sz="6" w:space="0" w:color="auto"/>
            </w:tcBorders>
            <w:vAlign w:val="center"/>
            <w:hideMark/>
          </w:tcPr>
          <w:p w:rsidR="00B01885" w:rsidRPr="00D04986" w:rsidRDefault="00B01885" w:rsidP="00D04986">
            <w:pPr>
              <w:overflowPunct/>
              <w:textAlignment w:val="auto"/>
              <w:rPr>
                <w:rFonts w:asciiTheme="minorHAnsi" w:eastAsiaTheme="minorEastAsia" w:hAnsiTheme="minorHAnsi" w:cs="Arial"/>
                <w:sz w:val="18"/>
                <w:szCs w:val="18"/>
                <w:lang w:eastAsia="zh-CN"/>
              </w:rPr>
            </w:pPr>
            <w:r w:rsidRPr="00D04986">
              <w:rPr>
                <w:rFonts w:asciiTheme="minorHAnsi" w:eastAsiaTheme="minorEastAsia" w:hAnsiTheme="minorHAnsi" w:cs="Arial"/>
                <w:sz w:val="18"/>
                <w:szCs w:val="18"/>
                <w:lang w:eastAsia="zh-CN"/>
              </w:rPr>
              <w:t>Comendo Telecom A/S</w:t>
            </w:r>
          </w:p>
        </w:tc>
        <w:tc>
          <w:tcPr>
            <w:tcW w:w="4897" w:type="dxa"/>
            <w:tcBorders>
              <w:top w:val="single" w:sz="6" w:space="0" w:color="auto"/>
              <w:left w:val="single" w:sz="6" w:space="0" w:color="auto"/>
              <w:bottom w:val="single" w:sz="6" w:space="0" w:color="auto"/>
              <w:right w:val="single" w:sz="6" w:space="0" w:color="auto"/>
            </w:tcBorders>
            <w:vAlign w:val="center"/>
            <w:hideMark/>
          </w:tcPr>
          <w:p w:rsidR="00B01885" w:rsidRPr="00D04986" w:rsidRDefault="00B01885" w:rsidP="00D04986">
            <w:pPr>
              <w:numPr>
                <w:ilvl w:val="12"/>
                <w:numId w:val="0"/>
              </w:numPr>
              <w:spacing w:line="276" w:lineRule="auto"/>
              <w:ind w:right="511"/>
              <w:rPr>
                <w:rFonts w:asciiTheme="minorHAnsi" w:hAnsiTheme="minorHAnsi" w:cs="Arial"/>
                <w:sz w:val="18"/>
                <w:szCs w:val="18"/>
              </w:rPr>
            </w:pPr>
            <w:r w:rsidRPr="00D04986">
              <w:rPr>
                <w:rFonts w:asciiTheme="minorHAnsi" w:hAnsiTheme="minorHAnsi" w:cs="Arial"/>
                <w:sz w:val="18"/>
                <w:szCs w:val="18"/>
              </w:rPr>
              <w:t>4445 XXXX and 70770 XXX</w:t>
            </w:r>
          </w:p>
        </w:tc>
        <w:tc>
          <w:tcPr>
            <w:tcW w:w="1988" w:type="dxa"/>
            <w:tcBorders>
              <w:top w:val="single" w:sz="6" w:space="0" w:color="auto"/>
              <w:left w:val="single" w:sz="6" w:space="0" w:color="auto"/>
              <w:bottom w:val="single" w:sz="6" w:space="0" w:color="auto"/>
              <w:right w:val="single" w:sz="6" w:space="0" w:color="auto"/>
            </w:tcBorders>
            <w:vAlign w:val="center"/>
            <w:hideMark/>
          </w:tcPr>
          <w:p w:rsidR="00B01885" w:rsidRPr="00D04986" w:rsidRDefault="00B01885" w:rsidP="00FC1007">
            <w:pPr>
              <w:numPr>
                <w:ilvl w:val="12"/>
                <w:numId w:val="0"/>
              </w:numPr>
              <w:spacing w:line="276" w:lineRule="auto"/>
              <w:jc w:val="center"/>
              <w:rPr>
                <w:rFonts w:asciiTheme="minorHAnsi" w:hAnsiTheme="minorHAnsi" w:cs="Arial"/>
                <w:sz w:val="18"/>
                <w:szCs w:val="18"/>
              </w:rPr>
            </w:pPr>
            <w:r w:rsidRPr="00D04986">
              <w:rPr>
                <w:rFonts w:asciiTheme="minorHAnsi" w:hAnsiTheme="minorHAnsi" w:cs="Arial"/>
                <w:sz w:val="18"/>
                <w:szCs w:val="18"/>
              </w:rPr>
              <w:t>30.I.2013</w:t>
            </w:r>
          </w:p>
        </w:tc>
      </w:tr>
    </w:tbl>
    <w:p w:rsidR="00B01885" w:rsidRPr="00241B3F" w:rsidRDefault="00B01885" w:rsidP="00FC1007">
      <w:pPr>
        <w:spacing w:before="0"/>
        <w:rPr>
          <w:rFonts w:asciiTheme="minorHAnsi" w:hAnsiTheme="minorHAnsi" w:cs="Arial"/>
          <w:iCs/>
        </w:rPr>
      </w:pPr>
    </w:p>
    <w:p w:rsidR="00C06139" w:rsidRDefault="00C0613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rPr>
      </w:pPr>
      <w:r>
        <w:rPr>
          <w:rFonts w:ascii="Times New Roman" w:hAnsi="Times New Roman"/>
        </w:rPr>
        <w:br w:type="page"/>
      </w:r>
    </w:p>
    <w:p w:rsidR="00B01885" w:rsidRDefault="00D04986" w:rsidP="00D04986">
      <w:r>
        <w:rPr>
          <w:rFonts w:ascii="Times New Roman" w:hAnsi="Times New Roman"/>
        </w:rPr>
        <w:lastRenderedPageBreak/>
        <w:t>•</w:t>
      </w:r>
      <w:r>
        <w:rPr>
          <w:rFonts w:ascii="Times New Roman" w:hAnsi="Times New Roman"/>
        </w:rPr>
        <w:tab/>
      </w:r>
      <w:r w:rsidR="00B01885" w:rsidRPr="00241B3F">
        <w:t>Assignment –</w:t>
      </w:r>
      <w:r w:rsidR="00B01885" w:rsidRPr="00241B3F">
        <w:rPr>
          <w:color w:val="FF0000"/>
        </w:rPr>
        <w:t xml:space="preserve"> </w:t>
      </w:r>
      <w:r w:rsidR="00B01885" w:rsidRPr="00241B3F">
        <w:t>Fixed Communication Service</w:t>
      </w:r>
    </w:p>
    <w:p w:rsidR="00C06139" w:rsidRPr="00C06139" w:rsidRDefault="00C06139" w:rsidP="00D04986">
      <w:pPr>
        <w:rPr>
          <w:sz w:val="8"/>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996"/>
        <w:gridCol w:w="4322"/>
        <w:gridCol w:w="1754"/>
      </w:tblGrid>
      <w:tr w:rsidR="00B01885" w:rsidRPr="00D04986" w:rsidTr="00D04986">
        <w:trPr>
          <w:trHeight w:val="340"/>
          <w:jc w:val="center"/>
        </w:trPr>
        <w:tc>
          <w:tcPr>
            <w:tcW w:w="3402"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FC1007">
            <w:pPr>
              <w:numPr>
                <w:ilvl w:val="12"/>
                <w:numId w:val="0"/>
              </w:numPr>
              <w:spacing w:before="60" w:after="60"/>
              <w:jc w:val="center"/>
              <w:rPr>
                <w:rFonts w:asciiTheme="minorHAnsi" w:hAnsiTheme="minorHAnsi" w:cs="Arial"/>
                <w:i/>
                <w:sz w:val="18"/>
                <w:szCs w:val="18"/>
              </w:rPr>
            </w:pPr>
            <w:r w:rsidRPr="00D04986">
              <w:rPr>
                <w:rFonts w:asciiTheme="minorHAnsi" w:hAnsiTheme="minorHAnsi" w:cs="Arial"/>
                <w:i/>
                <w:sz w:val="18"/>
                <w:szCs w:val="18"/>
              </w:rPr>
              <w:t>Provider</w:t>
            </w:r>
          </w:p>
        </w:tc>
        <w:tc>
          <w:tcPr>
            <w:tcW w:w="4916"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FC1007">
            <w:pPr>
              <w:numPr>
                <w:ilvl w:val="12"/>
                <w:numId w:val="0"/>
              </w:numPr>
              <w:spacing w:before="60" w:after="60"/>
              <w:jc w:val="center"/>
              <w:rPr>
                <w:rFonts w:asciiTheme="minorHAnsi" w:hAnsiTheme="minorHAnsi" w:cs="Arial"/>
                <w:sz w:val="18"/>
                <w:szCs w:val="18"/>
              </w:rPr>
            </w:pPr>
            <w:r w:rsidRPr="00D04986">
              <w:rPr>
                <w:rFonts w:asciiTheme="minorHAnsi" w:hAnsiTheme="minorHAnsi" w:cs="Arial"/>
                <w:i/>
                <w:sz w:val="18"/>
                <w:szCs w:val="18"/>
              </w:rPr>
              <w:t>Numbering series</w:t>
            </w:r>
          </w:p>
        </w:tc>
        <w:tc>
          <w:tcPr>
            <w:tcW w:w="1984"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FC1007">
            <w:pPr>
              <w:numPr>
                <w:ilvl w:val="12"/>
                <w:numId w:val="0"/>
              </w:numPr>
              <w:spacing w:before="60" w:after="60"/>
              <w:jc w:val="center"/>
              <w:rPr>
                <w:rFonts w:asciiTheme="minorHAnsi" w:hAnsiTheme="minorHAnsi" w:cs="Arial"/>
                <w:i/>
                <w:sz w:val="18"/>
                <w:szCs w:val="18"/>
              </w:rPr>
            </w:pPr>
            <w:r w:rsidRPr="00D04986">
              <w:rPr>
                <w:rFonts w:asciiTheme="minorHAnsi" w:hAnsiTheme="minorHAnsi" w:cs="Arial"/>
                <w:i/>
                <w:sz w:val="18"/>
                <w:szCs w:val="18"/>
              </w:rPr>
              <w:t>Date of assignment</w:t>
            </w:r>
          </w:p>
        </w:tc>
      </w:tr>
      <w:tr w:rsidR="00B01885" w:rsidRPr="00D04986" w:rsidTr="00D04986">
        <w:trPr>
          <w:trHeight w:val="340"/>
          <w:jc w:val="center"/>
        </w:trPr>
        <w:tc>
          <w:tcPr>
            <w:tcW w:w="3402"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D04986">
            <w:pPr>
              <w:overflowPunct/>
              <w:spacing w:before="60" w:after="60"/>
              <w:textAlignment w:val="auto"/>
              <w:rPr>
                <w:rFonts w:asciiTheme="minorHAnsi" w:eastAsiaTheme="minorEastAsia" w:hAnsiTheme="minorHAnsi" w:cs="Arial"/>
                <w:sz w:val="18"/>
                <w:szCs w:val="18"/>
                <w:lang w:eastAsia="zh-CN"/>
              </w:rPr>
            </w:pPr>
            <w:r w:rsidRPr="00D04986">
              <w:rPr>
                <w:rFonts w:asciiTheme="minorHAnsi" w:eastAsiaTheme="minorEastAsia" w:hAnsiTheme="minorHAnsi" w:cs="Arial"/>
                <w:sz w:val="18"/>
                <w:szCs w:val="18"/>
                <w:lang w:eastAsia="zh-CN"/>
              </w:rPr>
              <w:t>Ipvision A/S</w:t>
            </w:r>
          </w:p>
        </w:tc>
        <w:tc>
          <w:tcPr>
            <w:tcW w:w="4916"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D04986">
            <w:pPr>
              <w:numPr>
                <w:ilvl w:val="12"/>
                <w:numId w:val="0"/>
              </w:numPr>
              <w:spacing w:before="60" w:after="60"/>
              <w:ind w:right="511"/>
              <w:rPr>
                <w:rFonts w:asciiTheme="minorHAnsi" w:hAnsiTheme="minorHAnsi" w:cs="Arial"/>
                <w:sz w:val="18"/>
                <w:szCs w:val="18"/>
              </w:rPr>
            </w:pPr>
            <w:r w:rsidRPr="00D04986">
              <w:rPr>
                <w:rFonts w:asciiTheme="minorHAnsi" w:hAnsiTheme="minorHAnsi" w:cs="Arial"/>
                <w:sz w:val="18"/>
                <w:szCs w:val="18"/>
              </w:rPr>
              <w:t>4445 XXXX and 70770 XXX</w:t>
            </w:r>
          </w:p>
        </w:tc>
        <w:tc>
          <w:tcPr>
            <w:tcW w:w="1984" w:type="dxa"/>
            <w:tcBorders>
              <w:top w:val="single" w:sz="6" w:space="0" w:color="auto"/>
              <w:left w:val="single" w:sz="6" w:space="0" w:color="auto"/>
              <w:bottom w:val="single" w:sz="6" w:space="0" w:color="auto"/>
              <w:right w:val="single" w:sz="6" w:space="0" w:color="auto"/>
            </w:tcBorders>
            <w:vAlign w:val="center"/>
          </w:tcPr>
          <w:p w:rsidR="00B01885" w:rsidRPr="00D04986" w:rsidRDefault="00B01885" w:rsidP="00FC1007">
            <w:pPr>
              <w:numPr>
                <w:ilvl w:val="12"/>
                <w:numId w:val="0"/>
              </w:numPr>
              <w:spacing w:line="276" w:lineRule="auto"/>
              <w:jc w:val="center"/>
              <w:rPr>
                <w:rFonts w:asciiTheme="minorHAnsi" w:hAnsiTheme="minorHAnsi" w:cs="Arial"/>
                <w:sz w:val="18"/>
                <w:szCs w:val="18"/>
              </w:rPr>
            </w:pPr>
            <w:r w:rsidRPr="00D04986">
              <w:rPr>
                <w:rFonts w:asciiTheme="minorHAnsi" w:hAnsiTheme="minorHAnsi" w:cs="Arial"/>
                <w:sz w:val="18"/>
                <w:szCs w:val="18"/>
              </w:rPr>
              <w:t>30.I.2013</w:t>
            </w:r>
          </w:p>
        </w:tc>
      </w:tr>
    </w:tbl>
    <w:p w:rsidR="00B01885" w:rsidRPr="00241B3F" w:rsidRDefault="00B01885" w:rsidP="00B01885">
      <w:pPr>
        <w:tabs>
          <w:tab w:val="left" w:pos="1800"/>
        </w:tabs>
        <w:ind w:left="1080" w:hanging="1080"/>
        <w:rPr>
          <w:rFonts w:asciiTheme="minorHAnsi" w:hAnsiTheme="minorHAnsi"/>
          <w:sz w:val="18"/>
          <w:szCs w:val="18"/>
        </w:rPr>
      </w:pPr>
    </w:p>
    <w:p w:rsidR="00B01885" w:rsidRPr="00D04986" w:rsidRDefault="00B01885" w:rsidP="00D04986">
      <w:r w:rsidRPr="00D04986">
        <w:t>Contact:</w:t>
      </w:r>
    </w:p>
    <w:p w:rsidR="00B01885" w:rsidRPr="00D04986" w:rsidRDefault="00B01885" w:rsidP="00D04986">
      <w:pPr>
        <w:ind w:left="567" w:hanging="567"/>
        <w:jc w:val="left"/>
        <w:rPr>
          <w:rFonts w:asciiTheme="minorHAnsi" w:hAnsiTheme="minorHAnsi"/>
        </w:rPr>
      </w:pPr>
      <w:r w:rsidRPr="00D04986">
        <w:tab/>
        <w:t>The Danish Business Authority</w:t>
      </w:r>
      <w:r w:rsidRPr="00D04986">
        <w:br/>
        <w:t>Dahlerups Pakhus</w:t>
      </w:r>
      <w:r w:rsidR="00D04986" w:rsidRPr="00D04986">
        <w:br/>
      </w:r>
      <w:r w:rsidRPr="00D04986">
        <w:rPr>
          <w:rFonts w:asciiTheme="minorHAnsi" w:hAnsiTheme="minorHAnsi"/>
        </w:rPr>
        <w:t>DK-2100 Copenhagen</w:t>
      </w:r>
      <w:r w:rsidR="00D04986" w:rsidRPr="00D04986">
        <w:rPr>
          <w:rFonts w:asciiTheme="minorHAnsi" w:hAnsiTheme="minorHAnsi"/>
        </w:rPr>
        <w:br/>
      </w:r>
      <w:r w:rsidRPr="00D04986">
        <w:rPr>
          <w:rFonts w:asciiTheme="minorHAnsi" w:hAnsiTheme="minorHAnsi"/>
        </w:rPr>
        <w:t>Denmark</w:t>
      </w:r>
      <w:r w:rsidR="00D04986" w:rsidRPr="00D04986">
        <w:rPr>
          <w:rFonts w:asciiTheme="minorHAnsi" w:hAnsiTheme="minorHAnsi"/>
        </w:rPr>
        <w:br/>
      </w:r>
      <w:r w:rsidRPr="00D04986">
        <w:rPr>
          <w:rFonts w:asciiTheme="minorHAnsi" w:hAnsiTheme="minorHAnsi"/>
        </w:rPr>
        <w:t>Tel</w:t>
      </w:r>
      <w:r w:rsidR="00D04986">
        <w:rPr>
          <w:rFonts w:asciiTheme="minorHAnsi" w:hAnsiTheme="minorHAnsi"/>
        </w:rPr>
        <w:t>:</w:t>
      </w:r>
      <w:r w:rsidR="00D04986">
        <w:rPr>
          <w:rFonts w:asciiTheme="minorHAnsi" w:hAnsiTheme="minorHAnsi"/>
        </w:rPr>
        <w:tab/>
      </w:r>
      <w:r w:rsidRPr="00D04986">
        <w:rPr>
          <w:rFonts w:asciiTheme="minorHAnsi" w:hAnsiTheme="minorHAnsi"/>
        </w:rPr>
        <w:t xml:space="preserve">+45 35 29 10 00 </w:t>
      </w:r>
      <w:r w:rsidR="00D04986" w:rsidRPr="00D04986">
        <w:rPr>
          <w:rFonts w:asciiTheme="minorHAnsi" w:hAnsiTheme="minorHAnsi"/>
        </w:rPr>
        <w:br/>
      </w:r>
      <w:r w:rsidRPr="00D04986">
        <w:rPr>
          <w:rFonts w:asciiTheme="minorHAnsi" w:hAnsiTheme="minorHAnsi"/>
        </w:rPr>
        <w:t>Fax:</w:t>
      </w:r>
      <w:r w:rsidR="00D04986">
        <w:rPr>
          <w:rFonts w:asciiTheme="minorHAnsi" w:hAnsiTheme="minorHAnsi"/>
        </w:rPr>
        <w:tab/>
      </w:r>
      <w:r w:rsidRPr="00D04986">
        <w:rPr>
          <w:rFonts w:asciiTheme="minorHAnsi" w:hAnsiTheme="minorHAnsi"/>
        </w:rPr>
        <w:t xml:space="preserve">+45 35 46 60 01 </w:t>
      </w:r>
      <w:r w:rsidR="00D04986" w:rsidRPr="00D04986">
        <w:rPr>
          <w:rFonts w:asciiTheme="minorHAnsi" w:hAnsiTheme="minorHAnsi"/>
        </w:rPr>
        <w:br/>
      </w:r>
      <w:r w:rsidRPr="00D04986">
        <w:rPr>
          <w:rFonts w:asciiTheme="minorHAnsi" w:hAnsiTheme="minorHAnsi"/>
        </w:rPr>
        <w:t>E-mail:</w:t>
      </w:r>
      <w:r w:rsidR="00D04986">
        <w:rPr>
          <w:rFonts w:asciiTheme="minorHAnsi" w:hAnsiTheme="minorHAnsi"/>
        </w:rPr>
        <w:tab/>
      </w:r>
      <w:r w:rsidRPr="00D04986">
        <w:rPr>
          <w:rFonts w:asciiTheme="minorHAnsi" w:hAnsiTheme="minorHAnsi"/>
        </w:rPr>
        <w:t xml:space="preserve">erst@erst.dk </w:t>
      </w:r>
      <w:r w:rsidR="00D04986" w:rsidRPr="00D04986">
        <w:rPr>
          <w:rFonts w:asciiTheme="minorHAnsi" w:hAnsiTheme="minorHAnsi"/>
        </w:rPr>
        <w:br/>
      </w:r>
      <w:r w:rsidRPr="00D04986">
        <w:rPr>
          <w:rFonts w:asciiTheme="minorHAnsi" w:hAnsiTheme="minorHAnsi"/>
        </w:rPr>
        <w:t>URL:</w:t>
      </w:r>
      <w:r w:rsidR="00D04986">
        <w:rPr>
          <w:rFonts w:asciiTheme="minorHAnsi" w:hAnsiTheme="minorHAnsi"/>
        </w:rPr>
        <w:tab/>
      </w:r>
      <w:r w:rsidRPr="00D04986">
        <w:rPr>
          <w:rFonts w:asciiTheme="minorHAnsi" w:hAnsiTheme="minorHAnsi"/>
        </w:rPr>
        <w:t xml:space="preserve">www.erst.dk </w:t>
      </w:r>
    </w:p>
    <w:p w:rsidR="00B01885" w:rsidRPr="00241B3F" w:rsidRDefault="00B01885" w:rsidP="00B01885">
      <w:pPr>
        <w:tabs>
          <w:tab w:val="left" w:pos="1134"/>
          <w:tab w:val="left" w:pos="4678"/>
          <w:tab w:val="left" w:pos="6521"/>
          <w:tab w:val="left" w:pos="6946"/>
        </w:tabs>
        <w:overflowPunct/>
        <w:autoSpaceDE/>
        <w:adjustRightInd/>
        <w:spacing w:before="240"/>
        <w:rPr>
          <w:rFonts w:asciiTheme="minorHAnsi" w:hAnsiTheme="minorHAnsi" w:cs="Arial"/>
          <w:b/>
        </w:rPr>
      </w:pPr>
      <w:r w:rsidRPr="00241B3F">
        <w:rPr>
          <w:rFonts w:asciiTheme="minorHAnsi" w:hAnsiTheme="minorHAnsi" w:cs="Arial"/>
          <w:b/>
        </w:rPr>
        <w:t>French Polynesia</w:t>
      </w:r>
      <w:r w:rsidR="001F60FF">
        <w:rPr>
          <w:rFonts w:asciiTheme="minorHAnsi" w:hAnsiTheme="minorHAnsi" w:cs="Arial"/>
          <w:b/>
        </w:rPr>
        <w:fldChar w:fldCharType="begin"/>
      </w:r>
      <w:r w:rsidR="00D04986">
        <w:instrText xml:space="preserve"> TC "</w:instrText>
      </w:r>
      <w:bookmarkStart w:id="349" w:name="_Toc349288259"/>
      <w:r w:rsidR="00D04986" w:rsidRPr="00344778">
        <w:rPr>
          <w:rFonts w:asciiTheme="minorHAnsi" w:hAnsiTheme="minorHAnsi" w:cs="Arial"/>
          <w:b/>
        </w:rPr>
        <w:instrText>French Polynesia</w:instrText>
      </w:r>
      <w:bookmarkEnd w:id="349"/>
      <w:r w:rsidR="00D04986">
        <w:instrText xml:space="preserve">" \f C \l "1" </w:instrText>
      </w:r>
      <w:r w:rsidR="001F60FF">
        <w:rPr>
          <w:rFonts w:asciiTheme="minorHAnsi" w:hAnsiTheme="minorHAnsi" w:cs="Arial"/>
          <w:b/>
        </w:rPr>
        <w:fldChar w:fldCharType="end"/>
      </w:r>
      <w:r w:rsidRPr="00241B3F">
        <w:rPr>
          <w:rFonts w:asciiTheme="minorHAnsi" w:hAnsiTheme="minorHAnsi" w:cs="Arial"/>
          <w:b/>
        </w:rPr>
        <w:t xml:space="preserve"> (country code +689)  </w:t>
      </w:r>
    </w:p>
    <w:p w:rsidR="00B01885" w:rsidRPr="00241B3F" w:rsidRDefault="00B01885" w:rsidP="00D04986">
      <w:pPr>
        <w:tabs>
          <w:tab w:val="left" w:pos="1134"/>
          <w:tab w:val="left" w:pos="4678"/>
          <w:tab w:val="left" w:pos="6521"/>
          <w:tab w:val="left" w:pos="6946"/>
        </w:tabs>
        <w:overflowPunct/>
        <w:autoSpaceDE/>
        <w:adjustRightInd/>
        <w:spacing w:before="0" w:after="120"/>
        <w:rPr>
          <w:rFonts w:asciiTheme="minorHAnsi" w:hAnsiTheme="minorHAnsi" w:cs="Arial"/>
        </w:rPr>
      </w:pPr>
      <w:r w:rsidRPr="00241B3F">
        <w:rPr>
          <w:rFonts w:asciiTheme="minorHAnsi" w:hAnsiTheme="minorHAnsi" w:cs="Arial"/>
        </w:rPr>
        <w:t>Communication of 28.I.2013:</w:t>
      </w:r>
    </w:p>
    <w:p w:rsidR="00B01885" w:rsidRPr="00241B3F" w:rsidRDefault="00B01885" w:rsidP="00B01885">
      <w:pPr>
        <w:tabs>
          <w:tab w:val="left" w:pos="1344"/>
        </w:tabs>
        <w:rPr>
          <w:rFonts w:asciiTheme="minorHAnsi" w:hAnsiTheme="minorHAnsi" w:cs="Arial"/>
        </w:rPr>
      </w:pPr>
      <w:r w:rsidRPr="00241B3F">
        <w:rPr>
          <w:rFonts w:asciiTheme="minorHAnsi" w:hAnsiTheme="minorHAnsi" w:cs="Arial"/>
        </w:rPr>
        <w:t>The</w:t>
      </w:r>
      <w:r w:rsidR="00D04986">
        <w:rPr>
          <w:rFonts w:asciiTheme="minorHAnsi" w:hAnsiTheme="minorHAnsi" w:cs="Arial"/>
        </w:rPr>
        <w:t xml:space="preserve"> </w:t>
      </w:r>
      <w:r w:rsidRPr="00241B3F">
        <w:rPr>
          <w:rFonts w:asciiTheme="minorHAnsi" w:hAnsiTheme="minorHAnsi" w:cs="Arial"/>
          <w:i/>
        </w:rPr>
        <w:t xml:space="preserve">Office des Postes et Télécommunications, </w:t>
      </w:r>
      <w:r w:rsidRPr="00241B3F">
        <w:rPr>
          <w:rFonts w:asciiTheme="minorHAnsi" w:hAnsiTheme="minorHAnsi" w:cs="Arial"/>
        </w:rPr>
        <w:t>Papeete</w:t>
      </w:r>
      <w:r w:rsidR="001F60FF">
        <w:rPr>
          <w:rFonts w:asciiTheme="minorHAnsi" w:hAnsiTheme="minorHAnsi" w:cs="Arial"/>
        </w:rPr>
        <w:fldChar w:fldCharType="begin"/>
      </w:r>
      <w:r w:rsidR="00D04986">
        <w:instrText xml:space="preserve"> TC "</w:instrText>
      </w:r>
      <w:bookmarkStart w:id="350" w:name="_Toc349288260"/>
      <w:r w:rsidR="00D04986" w:rsidRPr="00595F89">
        <w:rPr>
          <w:rFonts w:asciiTheme="minorHAnsi" w:hAnsiTheme="minorHAnsi" w:cs="Arial"/>
          <w:i/>
        </w:rPr>
        <w:instrText xml:space="preserve">Office des Postes et Télécommunications, </w:instrText>
      </w:r>
      <w:r w:rsidR="00D04986" w:rsidRPr="00595F89">
        <w:rPr>
          <w:rFonts w:asciiTheme="minorHAnsi" w:hAnsiTheme="minorHAnsi" w:cs="Arial"/>
        </w:rPr>
        <w:instrText>Papeete</w:instrText>
      </w:r>
      <w:bookmarkEnd w:id="350"/>
      <w:r w:rsidR="00D04986">
        <w:instrText xml:space="preserve">" \f C \l "1" </w:instrText>
      </w:r>
      <w:r w:rsidR="001F60FF">
        <w:rPr>
          <w:rFonts w:asciiTheme="minorHAnsi" w:hAnsiTheme="minorHAnsi" w:cs="Arial"/>
        </w:rPr>
        <w:fldChar w:fldCharType="end"/>
      </w:r>
      <w:r w:rsidRPr="00241B3F">
        <w:rPr>
          <w:rFonts w:asciiTheme="minorHAnsi" w:hAnsiTheme="minorHAnsi" w:cs="Arial"/>
        </w:rPr>
        <w:t>, announces the updated numbering plan of French Polynesia:</w:t>
      </w:r>
    </w:p>
    <w:p w:rsidR="00B01885" w:rsidRPr="00241B3F" w:rsidRDefault="00B01885" w:rsidP="00D04986">
      <w:r w:rsidRPr="00241B3F">
        <w:t xml:space="preserve">Closed six (6)-digit plan </w:t>
      </w:r>
    </w:p>
    <w:p w:rsidR="00B01885" w:rsidRPr="00241B3F" w:rsidRDefault="00B01885" w:rsidP="0063786A">
      <w:pPr>
        <w:tabs>
          <w:tab w:val="left" w:pos="1344"/>
          <w:tab w:val="left" w:pos="2618"/>
        </w:tabs>
        <w:rPr>
          <w:rFonts w:asciiTheme="minorHAnsi" w:hAnsiTheme="minorHAnsi" w:cs="Arial"/>
        </w:rPr>
      </w:pPr>
      <w:r w:rsidRPr="00241B3F">
        <w:rPr>
          <w:rFonts w:asciiTheme="minorHAnsi" w:hAnsiTheme="minorHAnsi" w:cs="Arial"/>
        </w:rPr>
        <w:t>Country code:</w:t>
      </w:r>
      <w:r w:rsidRPr="00241B3F">
        <w:rPr>
          <w:rFonts w:asciiTheme="minorHAnsi" w:hAnsiTheme="minorHAnsi" w:cs="Arial"/>
        </w:rPr>
        <w:tab/>
      </w:r>
      <w:r w:rsidR="00D04986">
        <w:rPr>
          <w:rFonts w:asciiTheme="minorHAnsi" w:hAnsiTheme="minorHAnsi" w:cs="Arial"/>
        </w:rPr>
        <w:tab/>
      </w:r>
      <w:r w:rsidR="00D04986">
        <w:rPr>
          <w:rFonts w:asciiTheme="minorHAnsi" w:hAnsiTheme="minorHAnsi" w:cs="Arial"/>
        </w:rPr>
        <w:tab/>
      </w:r>
      <w:r w:rsidR="00D04986">
        <w:rPr>
          <w:rFonts w:asciiTheme="minorHAnsi" w:hAnsiTheme="minorHAnsi" w:cs="Arial"/>
        </w:rPr>
        <w:tab/>
      </w:r>
      <w:r w:rsidRPr="00241B3F">
        <w:rPr>
          <w:rFonts w:asciiTheme="minorHAnsi" w:hAnsiTheme="minorHAnsi" w:cs="Arial"/>
        </w:rPr>
        <w:t>+689</w:t>
      </w:r>
      <w:r w:rsidRPr="00241B3F">
        <w:rPr>
          <w:rFonts w:asciiTheme="minorHAnsi" w:hAnsiTheme="minorHAnsi" w:cs="Arial"/>
        </w:rPr>
        <w:br/>
        <w:t>International dialling format:</w:t>
      </w:r>
      <w:r w:rsidRPr="00241B3F">
        <w:rPr>
          <w:rFonts w:asciiTheme="minorHAnsi" w:hAnsiTheme="minorHAnsi" w:cs="Arial"/>
        </w:rPr>
        <w:tab/>
        <w:t>+689 XX XX XX</w:t>
      </w:r>
    </w:p>
    <w:p w:rsidR="00B01885" w:rsidRPr="00241B3F" w:rsidRDefault="00B01885" w:rsidP="0063786A">
      <w:r w:rsidRPr="00241B3F">
        <w:t>•</w:t>
      </w:r>
      <w:r w:rsidRPr="00241B3F">
        <w:tab/>
        <w:t>Fixed:</w:t>
      </w:r>
    </w:p>
    <w:p w:rsidR="00B01885" w:rsidRPr="00241B3F" w:rsidRDefault="00B01885" w:rsidP="0063786A">
      <w:pPr>
        <w:jc w:val="left"/>
      </w:pPr>
      <w:r w:rsidRPr="00241B3F">
        <w:t>Country code:</w:t>
      </w:r>
      <w:r w:rsidR="0063786A">
        <w:t xml:space="preserve"> </w:t>
      </w:r>
      <w:r w:rsidRPr="00241B3F">
        <w:t>+689</w:t>
      </w:r>
      <w:r w:rsidRPr="00241B3F">
        <w:br/>
        <w:t>Mixed plan six (6)-digit plan and eight (8)-digit plan</w:t>
      </w:r>
    </w:p>
    <w:p w:rsidR="00B01885" w:rsidRPr="00241B3F" w:rsidRDefault="00B01885" w:rsidP="00B01885">
      <w:pPr>
        <w:rPr>
          <w:rFonts w:asciiTheme="minorHAnsi" w:hAnsiTheme="minorHAnsi" w:cs="Arial"/>
        </w:rPr>
      </w:pPr>
      <w:r w:rsidRPr="00241B3F">
        <w:rPr>
          <w:rFonts w:asciiTheme="minorHAnsi" w:hAnsiTheme="minorHAnsi" w:cs="Arial"/>
        </w:rPr>
        <w:t>Definitive 8-digit passage in September 2014</w:t>
      </w:r>
    </w:p>
    <w:p w:rsidR="00B01885" w:rsidRPr="00FC1007" w:rsidRDefault="00B01885" w:rsidP="00B01885">
      <w:pPr>
        <w:rPr>
          <w:rFonts w:asciiTheme="minorHAnsi" w:hAnsiTheme="minorHAnsi" w:cs="Arial"/>
        </w:rPr>
      </w:pPr>
      <w:r w:rsidRPr="00241B3F">
        <w:rPr>
          <w:rFonts w:asciiTheme="minorHAnsi" w:hAnsiTheme="minorHAnsi" w:cs="Arial"/>
        </w:rPr>
        <w:t xml:space="preserve">Country code 689 89 allocated to the new operator </w:t>
      </w:r>
      <w:r w:rsidRPr="00FC1007">
        <w:rPr>
          <w:rFonts w:asciiTheme="minorHAnsi" w:hAnsiTheme="minorHAnsi" w:cs="Arial"/>
        </w:rPr>
        <w:t xml:space="preserve">in French Polynesia </w:t>
      </w:r>
    </w:p>
    <w:p w:rsidR="00B01885" w:rsidRPr="00241B3F" w:rsidRDefault="00B01885" w:rsidP="0063786A">
      <w:pPr>
        <w:tabs>
          <w:tab w:val="left" w:pos="2422"/>
        </w:tabs>
        <w:rPr>
          <w:rFonts w:asciiTheme="minorHAnsi" w:hAnsiTheme="minorHAnsi" w:cs="Arial"/>
        </w:rPr>
      </w:pPr>
      <w:r w:rsidRPr="00241B3F">
        <w:rPr>
          <w:rFonts w:asciiTheme="minorHAnsi" w:hAnsiTheme="minorHAnsi" w:cs="Arial"/>
        </w:rPr>
        <w:t>International dialling format:</w:t>
      </w:r>
      <w:r w:rsidRPr="00241B3F">
        <w:rPr>
          <w:rFonts w:asciiTheme="minorHAnsi" w:hAnsiTheme="minorHAnsi" w:cs="Arial"/>
        </w:rPr>
        <w:tab/>
        <w:t>+689 XX XX XX and +689 89 XX XX XX</w:t>
      </w:r>
    </w:p>
    <w:p w:rsidR="00B01885" w:rsidRPr="00241B3F" w:rsidRDefault="0063786A" w:rsidP="0063786A">
      <w:pPr>
        <w:rPr>
          <w:rFonts w:asciiTheme="minorHAnsi" w:hAnsiTheme="minorHAnsi" w:cs="Arial"/>
          <w:lang w:val="fr-CH"/>
        </w:rPr>
      </w:pPr>
      <w:r>
        <w:rPr>
          <w:rFonts w:ascii="Times New Roman" w:hAnsi="Times New Roman"/>
        </w:rPr>
        <w:t>•</w:t>
      </w:r>
      <w:r>
        <w:rPr>
          <w:rFonts w:ascii="Times New Roman" w:hAnsi="Times New Roman"/>
        </w:rPr>
        <w:tab/>
      </w:r>
      <w:r w:rsidR="00B01885" w:rsidRPr="00241B3F">
        <w:rPr>
          <w:rFonts w:asciiTheme="minorHAnsi" w:hAnsiTheme="minorHAnsi" w:cs="Arial"/>
          <w:lang w:val="fr-CH"/>
        </w:rPr>
        <w:t>Fixed:</w:t>
      </w:r>
    </w:p>
    <w:p w:rsidR="00B01885" w:rsidRPr="00241B3F" w:rsidRDefault="00B01885" w:rsidP="0063786A">
      <w:pPr>
        <w:rPr>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099"/>
        <w:gridCol w:w="4973"/>
      </w:tblGrid>
      <w:tr w:rsidR="00B01885" w:rsidRPr="0063786A" w:rsidTr="00C06139">
        <w:trPr>
          <w:tblHeader/>
          <w:jc w:val="center"/>
        </w:trPr>
        <w:tc>
          <w:tcPr>
            <w:tcW w:w="4099" w:type="dxa"/>
            <w:tcBorders>
              <w:top w:val="single" w:sz="6" w:space="0" w:color="auto"/>
              <w:left w:val="single" w:sz="6" w:space="0" w:color="auto"/>
              <w:bottom w:val="single" w:sz="6" w:space="0" w:color="auto"/>
              <w:right w:val="single" w:sz="6" w:space="0" w:color="auto"/>
            </w:tcBorders>
            <w:hideMark/>
          </w:tcPr>
          <w:p w:rsidR="00B01885" w:rsidRPr="0063786A" w:rsidRDefault="00B01885" w:rsidP="0063786A">
            <w:pPr>
              <w:numPr>
                <w:ilvl w:val="12"/>
                <w:numId w:val="0"/>
              </w:numPr>
              <w:spacing w:before="60" w:after="60"/>
              <w:ind w:right="-441"/>
              <w:rPr>
                <w:rFonts w:asciiTheme="minorHAnsi" w:hAnsiTheme="minorHAnsi" w:cs="Arial"/>
                <w:sz w:val="18"/>
                <w:szCs w:val="18"/>
              </w:rPr>
            </w:pPr>
            <w:r w:rsidRPr="0063786A">
              <w:rPr>
                <w:rFonts w:asciiTheme="minorHAnsi" w:hAnsiTheme="minorHAnsi" w:cs="Arial"/>
                <w:sz w:val="18"/>
                <w:szCs w:val="18"/>
              </w:rPr>
              <w:t>44 XX XX</w:t>
            </w:r>
          </w:p>
        </w:tc>
        <w:tc>
          <w:tcPr>
            <w:tcW w:w="4973" w:type="dxa"/>
            <w:tcBorders>
              <w:top w:val="single" w:sz="6" w:space="0" w:color="auto"/>
              <w:left w:val="single" w:sz="6" w:space="0" w:color="auto"/>
              <w:bottom w:val="single" w:sz="6" w:space="0" w:color="auto"/>
              <w:right w:val="single" w:sz="6" w:space="0" w:color="auto"/>
            </w:tcBorders>
            <w:hideMark/>
          </w:tcPr>
          <w:p w:rsidR="00B01885" w:rsidRPr="0063786A" w:rsidRDefault="00B01885" w:rsidP="0063786A">
            <w:pPr>
              <w:numPr>
                <w:ilvl w:val="12"/>
                <w:numId w:val="0"/>
              </w:numPr>
              <w:spacing w:before="60" w:after="60"/>
              <w:rPr>
                <w:rFonts w:asciiTheme="minorHAnsi" w:hAnsiTheme="minorHAnsi" w:cs="Arial"/>
                <w:sz w:val="18"/>
                <w:szCs w:val="18"/>
              </w:rPr>
            </w:pPr>
            <w:r w:rsidRPr="0063786A">
              <w:rPr>
                <w:rFonts w:asciiTheme="minorHAnsi" w:hAnsiTheme="minorHAnsi" w:cs="Arial"/>
                <w:sz w:val="18"/>
                <w:szCs w:val="18"/>
              </w:rPr>
              <w:t>Voice server</w:t>
            </w:r>
            <w:r w:rsidRPr="0063786A">
              <w:rPr>
                <w:rFonts w:asciiTheme="minorHAnsi" w:hAnsiTheme="minorHAnsi" w:cs="Arial"/>
                <w:sz w:val="18"/>
                <w:szCs w:val="18"/>
                <w:vertAlign w:val="superscript"/>
              </w:rPr>
              <w:t>(1)</w:t>
            </w:r>
          </w:p>
        </w:tc>
      </w:tr>
      <w:tr w:rsidR="00B01885" w:rsidRPr="0063786A" w:rsidTr="00C06139">
        <w:trPr>
          <w:tblHeader/>
          <w:jc w:val="center"/>
        </w:trPr>
        <w:tc>
          <w:tcPr>
            <w:tcW w:w="4099" w:type="dxa"/>
            <w:tcBorders>
              <w:top w:val="single" w:sz="6" w:space="0" w:color="auto"/>
              <w:left w:val="single" w:sz="6" w:space="0" w:color="auto"/>
              <w:bottom w:val="single" w:sz="6" w:space="0" w:color="auto"/>
              <w:right w:val="single" w:sz="6" w:space="0" w:color="auto"/>
            </w:tcBorders>
            <w:hideMark/>
          </w:tcPr>
          <w:p w:rsidR="00B01885" w:rsidRPr="0063786A" w:rsidRDefault="00B01885" w:rsidP="0063786A">
            <w:pPr>
              <w:numPr>
                <w:ilvl w:val="12"/>
                <w:numId w:val="0"/>
              </w:numPr>
              <w:spacing w:before="60" w:after="60"/>
              <w:ind w:right="-441"/>
              <w:rPr>
                <w:rFonts w:asciiTheme="minorHAnsi" w:hAnsiTheme="minorHAnsi" w:cs="Arial"/>
                <w:sz w:val="18"/>
                <w:szCs w:val="18"/>
              </w:rPr>
            </w:pPr>
            <w:r w:rsidRPr="0063786A">
              <w:rPr>
                <w:rFonts w:asciiTheme="minorHAnsi" w:hAnsiTheme="minorHAnsi" w:cs="Arial"/>
                <w:sz w:val="18"/>
                <w:szCs w:val="18"/>
              </w:rPr>
              <w:t>4X XX XX</w:t>
            </w:r>
          </w:p>
        </w:tc>
        <w:tc>
          <w:tcPr>
            <w:tcW w:w="4973" w:type="dxa"/>
            <w:tcBorders>
              <w:top w:val="single" w:sz="6" w:space="0" w:color="auto"/>
              <w:left w:val="single" w:sz="6" w:space="0" w:color="auto"/>
              <w:bottom w:val="single" w:sz="6" w:space="0" w:color="auto"/>
              <w:right w:val="single" w:sz="6" w:space="0" w:color="auto"/>
            </w:tcBorders>
            <w:hideMark/>
          </w:tcPr>
          <w:p w:rsidR="00B01885" w:rsidRPr="0063786A" w:rsidRDefault="00B01885" w:rsidP="0063786A">
            <w:pPr>
              <w:spacing w:before="60" w:after="60"/>
              <w:rPr>
                <w:rFonts w:asciiTheme="minorHAnsi" w:hAnsiTheme="minorHAnsi" w:cs="Arial"/>
                <w:sz w:val="18"/>
                <w:szCs w:val="18"/>
              </w:rPr>
            </w:pPr>
            <w:r w:rsidRPr="0063786A">
              <w:rPr>
                <w:rFonts w:asciiTheme="minorHAnsi" w:hAnsiTheme="minorHAnsi" w:cs="Arial"/>
                <w:sz w:val="18"/>
                <w:szCs w:val="18"/>
              </w:rPr>
              <w:t>PSTN/ISDN</w:t>
            </w:r>
          </w:p>
        </w:tc>
      </w:tr>
      <w:tr w:rsidR="00B01885" w:rsidRPr="0063786A" w:rsidTr="00C06139">
        <w:trPr>
          <w:tblHeader/>
          <w:jc w:val="center"/>
        </w:trPr>
        <w:tc>
          <w:tcPr>
            <w:tcW w:w="4099" w:type="dxa"/>
            <w:tcBorders>
              <w:top w:val="single" w:sz="6" w:space="0" w:color="auto"/>
              <w:left w:val="single" w:sz="6" w:space="0" w:color="auto"/>
              <w:bottom w:val="single" w:sz="6" w:space="0" w:color="auto"/>
              <w:right w:val="single" w:sz="6" w:space="0" w:color="auto"/>
            </w:tcBorders>
            <w:hideMark/>
          </w:tcPr>
          <w:p w:rsidR="00B01885" w:rsidRPr="0063786A" w:rsidRDefault="00B01885" w:rsidP="0063786A">
            <w:pPr>
              <w:numPr>
                <w:ilvl w:val="12"/>
                <w:numId w:val="0"/>
              </w:numPr>
              <w:spacing w:before="60" w:after="60"/>
              <w:ind w:right="-441"/>
              <w:rPr>
                <w:rFonts w:asciiTheme="minorHAnsi" w:hAnsiTheme="minorHAnsi" w:cs="Arial"/>
                <w:sz w:val="18"/>
                <w:szCs w:val="18"/>
              </w:rPr>
            </w:pPr>
            <w:r w:rsidRPr="0063786A">
              <w:rPr>
                <w:rFonts w:asciiTheme="minorHAnsi" w:hAnsiTheme="minorHAnsi" w:cs="Arial"/>
                <w:sz w:val="18"/>
                <w:szCs w:val="18"/>
              </w:rPr>
              <w:t>5X XX XX</w:t>
            </w:r>
          </w:p>
        </w:tc>
        <w:tc>
          <w:tcPr>
            <w:tcW w:w="4973" w:type="dxa"/>
            <w:tcBorders>
              <w:top w:val="single" w:sz="6" w:space="0" w:color="auto"/>
              <w:left w:val="single" w:sz="6" w:space="0" w:color="auto"/>
              <w:bottom w:val="single" w:sz="6" w:space="0" w:color="auto"/>
              <w:right w:val="single" w:sz="6" w:space="0" w:color="auto"/>
            </w:tcBorders>
            <w:hideMark/>
          </w:tcPr>
          <w:p w:rsidR="00B01885" w:rsidRPr="0063786A" w:rsidRDefault="00B01885" w:rsidP="0063786A">
            <w:pPr>
              <w:spacing w:before="60" w:after="60"/>
              <w:rPr>
                <w:rFonts w:asciiTheme="minorHAnsi" w:hAnsiTheme="minorHAnsi" w:cs="Arial"/>
                <w:sz w:val="18"/>
                <w:szCs w:val="18"/>
              </w:rPr>
            </w:pPr>
            <w:r w:rsidRPr="0063786A">
              <w:rPr>
                <w:rFonts w:asciiTheme="minorHAnsi" w:hAnsiTheme="minorHAnsi" w:cs="Arial"/>
                <w:sz w:val="18"/>
                <w:szCs w:val="18"/>
              </w:rPr>
              <w:t>PSTN/ISDN</w:t>
            </w:r>
          </w:p>
        </w:tc>
      </w:tr>
      <w:tr w:rsidR="00B01885" w:rsidRPr="0063786A" w:rsidTr="00C06139">
        <w:trPr>
          <w:tblHeader/>
          <w:jc w:val="center"/>
        </w:trPr>
        <w:tc>
          <w:tcPr>
            <w:tcW w:w="4099" w:type="dxa"/>
            <w:tcBorders>
              <w:top w:val="single" w:sz="6" w:space="0" w:color="auto"/>
              <w:left w:val="single" w:sz="6" w:space="0" w:color="auto"/>
              <w:bottom w:val="single" w:sz="6" w:space="0" w:color="auto"/>
              <w:right w:val="single" w:sz="6" w:space="0" w:color="auto"/>
            </w:tcBorders>
            <w:hideMark/>
          </w:tcPr>
          <w:p w:rsidR="00B01885" w:rsidRPr="0063786A" w:rsidRDefault="00B01885" w:rsidP="0063786A">
            <w:pPr>
              <w:numPr>
                <w:ilvl w:val="12"/>
                <w:numId w:val="0"/>
              </w:numPr>
              <w:spacing w:before="60" w:after="60"/>
              <w:ind w:right="-441"/>
              <w:rPr>
                <w:rFonts w:asciiTheme="minorHAnsi" w:hAnsiTheme="minorHAnsi" w:cs="Arial"/>
                <w:sz w:val="18"/>
                <w:szCs w:val="18"/>
              </w:rPr>
            </w:pPr>
            <w:r w:rsidRPr="0063786A">
              <w:rPr>
                <w:rFonts w:asciiTheme="minorHAnsi" w:hAnsiTheme="minorHAnsi" w:cs="Arial"/>
                <w:sz w:val="18"/>
                <w:szCs w:val="18"/>
              </w:rPr>
              <w:t>6X XX XX</w:t>
            </w:r>
          </w:p>
        </w:tc>
        <w:tc>
          <w:tcPr>
            <w:tcW w:w="4973" w:type="dxa"/>
            <w:tcBorders>
              <w:top w:val="single" w:sz="6" w:space="0" w:color="auto"/>
              <w:left w:val="single" w:sz="6" w:space="0" w:color="auto"/>
              <w:bottom w:val="single" w:sz="6" w:space="0" w:color="auto"/>
              <w:right w:val="single" w:sz="6" w:space="0" w:color="auto"/>
            </w:tcBorders>
            <w:hideMark/>
          </w:tcPr>
          <w:p w:rsidR="00B01885" w:rsidRPr="0063786A" w:rsidRDefault="00B01885" w:rsidP="0063786A">
            <w:pPr>
              <w:spacing w:before="60" w:after="60"/>
              <w:rPr>
                <w:rFonts w:asciiTheme="minorHAnsi" w:hAnsiTheme="minorHAnsi" w:cs="Arial"/>
                <w:sz w:val="18"/>
                <w:szCs w:val="18"/>
              </w:rPr>
            </w:pPr>
            <w:r w:rsidRPr="0063786A">
              <w:rPr>
                <w:rFonts w:asciiTheme="minorHAnsi" w:hAnsiTheme="minorHAnsi" w:cs="Arial"/>
                <w:sz w:val="18"/>
                <w:szCs w:val="18"/>
              </w:rPr>
              <w:t>PSTN/ISDN</w:t>
            </w:r>
          </w:p>
        </w:tc>
      </w:tr>
      <w:tr w:rsidR="00B01885" w:rsidRPr="0063786A" w:rsidTr="00C06139">
        <w:trPr>
          <w:tblHeader/>
          <w:jc w:val="center"/>
        </w:trPr>
        <w:tc>
          <w:tcPr>
            <w:tcW w:w="4099" w:type="dxa"/>
            <w:tcBorders>
              <w:top w:val="single" w:sz="6" w:space="0" w:color="auto"/>
              <w:left w:val="single" w:sz="6" w:space="0" w:color="auto"/>
              <w:bottom w:val="single" w:sz="6" w:space="0" w:color="auto"/>
              <w:right w:val="single" w:sz="6" w:space="0" w:color="auto"/>
            </w:tcBorders>
            <w:hideMark/>
          </w:tcPr>
          <w:p w:rsidR="00B01885" w:rsidRPr="0063786A" w:rsidRDefault="00B01885" w:rsidP="0063786A">
            <w:pPr>
              <w:numPr>
                <w:ilvl w:val="12"/>
                <w:numId w:val="0"/>
              </w:numPr>
              <w:spacing w:before="60" w:after="60"/>
              <w:ind w:right="-441"/>
              <w:rPr>
                <w:rFonts w:asciiTheme="minorHAnsi" w:hAnsiTheme="minorHAnsi" w:cs="Arial"/>
                <w:sz w:val="18"/>
                <w:szCs w:val="18"/>
              </w:rPr>
            </w:pPr>
            <w:r w:rsidRPr="0063786A">
              <w:rPr>
                <w:rFonts w:asciiTheme="minorHAnsi" w:hAnsiTheme="minorHAnsi" w:cs="Arial"/>
                <w:sz w:val="18"/>
                <w:szCs w:val="18"/>
              </w:rPr>
              <w:t>8X XX XX</w:t>
            </w:r>
          </w:p>
        </w:tc>
        <w:tc>
          <w:tcPr>
            <w:tcW w:w="4973" w:type="dxa"/>
            <w:tcBorders>
              <w:top w:val="single" w:sz="6" w:space="0" w:color="auto"/>
              <w:left w:val="single" w:sz="6" w:space="0" w:color="auto"/>
              <w:bottom w:val="single" w:sz="6" w:space="0" w:color="auto"/>
              <w:right w:val="single" w:sz="6" w:space="0" w:color="auto"/>
            </w:tcBorders>
            <w:hideMark/>
          </w:tcPr>
          <w:p w:rsidR="00B01885" w:rsidRPr="0063786A" w:rsidRDefault="00B01885" w:rsidP="0063786A">
            <w:pPr>
              <w:spacing w:before="60" w:after="60"/>
              <w:rPr>
                <w:rFonts w:asciiTheme="minorHAnsi" w:hAnsiTheme="minorHAnsi" w:cs="Arial"/>
                <w:sz w:val="18"/>
                <w:szCs w:val="18"/>
              </w:rPr>
            </w:pPr>
            <w:r w:rsidRPr="0063786A">
              <w:rPr>
                <w:rFonts w:asciiTheme="minorHAnsi" w:hAnsiTheme="minorHAnsi" w:cs="Arial"/>
                <w:sz w:val="18"/>
                <w:szCs w:val="18"/>
              </w:rPr>
              <w:t>PSTN/ISDN</w:t>
            </w:r>
          </w:p>
        </w:tc>
      </w:tr>
      <w:tr w:rsidR="00B01885" w:rsidRPr="0063786A" w:rsidTr="00C06139">
        <w:trPr>
          <w:tblHeader/>
          <w:jc w:val="center"/>
        </w:trPr>
        <w:tc>
          <w:tcPr>
            <w:tcW w:w="4099" w:type="dxa"/>
            <w:tcBorders>
              <w:top w:val="single" w:sz="6" w:space="0" w:color="auto"/>
              <w:left w:val="single" w:sz="6" w:space="0" w:color="auto"/>
              <w:bottom w:val="single" w:sz="6" w:space="0" w:color="auto"/>
              <w:right w:val="single" w:sz="6" w:space="0" w:color="auto"/>
            </w:tcBorders>
            <w:hideMark/>
          </w:tcPr>
          <w:p w:rsidR="00B01885" w:rsidRPr="0063786A" w:rsidRDefault="00B01885" w:rsidP="0063786A">
            <w:pPr>
              <w:numPr>
                <w:ilvl w:val="12"/>
                <w:numId w:val="0"/>
              </w:numPr>
              <w:spacing w:before="60" w:after="60"/>
              <w:ind w:right="-441"/>
              <w:rPr>
                <w:rFonts w:asciiTheme="minorHAnsi" w:hAnsiTheme="minorHAnsi" w:cs="Arial"/>
                <w:sz w:val="18"/>
                <w:szCs w:val="18"/>
              </w:rPr>
            </w:pPr>
            <w:r w:rsidRPr="0063786A">
              <w:rPr>
                <w:rFonts w:asciiTheme="minorHAnsi" w:hAnsiTheme="minorHAnsi" w:cs="Arial"/>
                <w:sz w:val="18"/>
                <w:szCs w:val="18"/>
              </w:rPr>
              <w:t>9X XX XX</w:t>
            </w:r>
          </w:p>
        </w:tc>
        <w:tc>
          <w:tcPr>
            <w:tcW w:w="4973" w:type="dxa"/>
            <w:tcBorders>
              <w:top w:val="single" w:sz="6" w:space="0" w:color="auto"/>
              <w:left w:val="single" w:sz="6" w:space="0" w:color="auto"/>
              <w:bottom w:val="single" w:sz="6" w:space="0" w:color="auto"/>
              <w:right w:val="single" w:sz="6" w:space="0" w:color="auto"/>
            </w:tcBorders>
            <w:hideMark/>
          </w:tcPr>
          <w:p w:rsidR="00B01885" w:rsidRPr="0063786A" w:rsidRDefault="00B01885" w:rsidP="0063786A">
            <w:pPr>
              <w:spacing w:before="60" w:after="60"/>
              <w:rPr>
                <w:rFonts w:asciiTheme="minorHAnsi" w:hAnsiTheme="minorHAnsi" w:cs="Arial"/>
                <w:sz w:val="18"/>
                <w:szCs w:val="18"/>
              </w:rPr>
            </w:pPr>
            <w:r w:rsidRPr="0063786A">
              <w:rPr>
                <w:rFonts w:asciiTheme="minorHAnsi" w:hAnsiTheme="minorHAnsi" w:cs="Arial"/>
                <w:sz w:val="18"/>
                <w:szCs w:val="18"/>
              </w:rPr>
              <w:t>PSTN/ISDN</w:t>
            </w:r>
          </w:p>
        </w:tc>
      </w:tr>
      <w:tr w:rsidR="00C06139" w:rsidRPr="0063786A" w:rsidTr="00C06139">
        <w:trPr>
          <w:tblHeader/>
          <w:jc w:val="center"/>
        </w:trPr>
        <w:tc>
          <w:tcPr>
            <w:tcW w:w="9072" w:type="dxa"/>
            <w:gridSpan w:val="2"/>
            <w:tcBorders>
              <w:top w:val="single" w:sz="6" w:space="0" w:color="auto"/>
              <w:left w:val="nil"/>
              <w:bottom w:val="nil"/>
              <w:right w:val="nil"/>
            </w:tcBorders>
          </w:tcPr>
          <w:p w:rsidR="00C06139" w:rsidRPr="0063786A" w:rsidRDefault="00C06139" w:rsidP="00FC1007">
            <w:pPr>
              <w:spacing w:before="60" w:after="60"/>
              <w:rPr>
                <w:rFonts w:asciiTheme="minorHAnsi" w:hAnsiTheme="minorHAnsi" w:cs="Arial"/>
                <w:sz w:val="18"/>
                <w:szCs w:val="18"/>
              </w:rPr>
            </w:pPr>
            <w:r w:rsidRPr="00241B3F">
              <w:t>Payphone</w:t>
            </w:r>
            <w:r>
              <w:t xml:space="preserve"> </w:t>
            </w:r>
            <w:r w:rsidRPr="00241B3F">
              <w:rPr>
                <w:lang w:val="fr-CH"/>
              </w:rPr>
              <w:t xml:space="preserve">:88 XX XX </w:t>
            </w:r>
            <w:r w:rsidRPr="00241B3F">
              <w:rPr>
                <w:vertAlign w:val="superscript"/>
                <w:lang w:val="fr-CH"/>
              </w:rPr>
              <w:t>(</w:t>
            </w:r>
            <w:r w:rsidR="00FC1007">
              <w:rPr>
                <w:vertAlign w:val="superscript"/>
                <w:lang w:val="fr-CH"/>
              </w:rPr>
              <w:t>2</w:t>
            </w:r>
            <w:r w:rsidRPr="00241B3F">
              <w:rPr>
                <w:vertAlign w:val="superscript"/>
                <w:lang w:val="fr-CH"/>
              </w:rPr>
              <w:t>)</w:t>
            </w:r>
          </w:p>
        </w:tc>
      </w:tr>
    </w:tbl>
    <w:p w:rsidR="00B01885" w:rsidRPr="00241B3F" w:rsidRDefault="00B01885" w:rsidP="00B01885">
      <w:pPr>
        <w:numPr>
          <w:ilvl w:val="12"/>
          <w:numId w:val="0"/>
        </w:numPr>
        <w:ind w:right="-441"/>
        <w:rPr>
          <w:rFonts w:asciiTheme="minorHAnsi" w:hAnsiTheme="minorHAnsi" w:cs="Arial"/>
        </w:rPr>
      </w:pPr>
    </w:p>
    <w:p w:rsidR="00C06139" w:rsidRDefault="00C0613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B01885" w:rsidRPr="00241B3F" w:rsidRDefault="0063786A" w:rsidP="00B01885">
      <w:pPr>
        <w:rPr>
          <w:rFonts w:asciiTheme="minorHAnsi" w:hAnsiTheme="minorHAnsi" w:cs="Arial"/>
          <w:lang w:val="fr-CH"/>
        </w:rPr>
      </w:pPr>
      <w:r>
        <w:rPr>
          <w:rFonts w:ascii="Times New Roman" w:hAnsi="Times New Roman"/>
        </w:rPr>
        <w:lastRenderedPageBreak/>
        <w:t>•</w:t>
      </w:r>
      <w:r>
        <w:rPr>
          <w:rFonts w:ascii="Times New Roman" w:hAnsi="Times New Roman"/>
        </w:rPr>
        <w:tab/>
      </w:r>
      <w:r w:rsidR="00B01885" w:rsidRPr="00241B3F">
        <w:rPr>
          <w:rFonts w:asciiTheme="minorHAnsi" w:hAnsiTheme="minorHAnsi" w:cs="Arial"/>
          <w:lang w:val="fr-CH"/>
        </w:rPr>
        <w:t>GSM/UMTS mobile</w:t>
      </w:r>
      <w:r w:rsidR="00B01885" w:rsidRPr="00241B3F">
        <w:rPr>
          <w:rFonts w:asciiTheme="minorHAnsi" w:hAnsiTheme="minorHAnsi" w:cs="Arial"/>
          <w:vertAlign w:val="superscript"/>
          <w:lang w:val="fr-CH"/>
        </w:rPr>
        <w:t xml:space="preserve"> (3)</w:t>
      </w:r>
    </w:p>
    <w:p w:rsidR="00B01885" w:rsidRPr="00241B3F" w:rsidRDefault="00B01885" w:rsidP="00B01885">
      <w:pPr>
        <w:rPr>
          <w:rFonts w:asciiTheme="minorHAnsi" w:hAnsiTheme="minorHAnsi" w:cs="Arial"/>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099"/>
        <w:gridCol w:w="4973"/>
      </w:tblGrid>
      <w:tr w:rsidR="00B01885" w:rsidRPr="0063786A" w:rsidTr="0063786A">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B01885" w:rsidRPr="0063786A" w:rsidRDefault="00B01885" w:rsidP="00D04986">
            <w:pPr>
              <w:numPr>
                <w:ilvl w:val="12"/>
                <w:numId w:val="0"/>
              </w:numPr>
              <w:spacing w:before="60" w:after="60" w:line="276" w:lineRule="auto"/>
              <w:ind w:right="-441"/>
              <w:rPr>
                <w:rFonts w:asciiTheme="minorHAnsi" w:hAnsiTheme="minorHAnsi" w:cs="Arial"/>
                <w:sz w:val="18"/>
                <w:szCs w:val="18"/>
                <w:lang w:val="fr-CH"/>
              </w:rPr>
            </w:pPr>
            <w:r w:rsidRPr="0063786A">
              <w:rPr>
                <w:rFonts w:asciiTheme="minorHAnsi" w:hAnsiTheme="minorHAnsi" w:cs="Arial"/>
                <w:sz w:val="18"/>
                <w:szCs w:val="18"/>
                <w:lang w:val="fr-CH"/>
              </w:rPr>
              <w:t>2X XX XX</w:t>
            </w:r>
          </w:p>
        </w:tc>
        <w:tc>
          <w:tcPr>
            <w:tcW w:w="3730" w:type="dxa"/>
            <w:tcBorders>
              <w:top w:val="single" w:sz="6" w:space="0" w:color="auto"/>
              <w:left w:val="single" w:sz="6" w:space="0" w:color="auto"/>
              <w:bottom w:val="single" w:sz="6" w:space="0" w:color="auto"/>
              <w:right w:val="single" w:sz="6" w:space="0" w:color="auto"/>
            </w:tcBorders>
            <w:hideMark/>
          </w:tcPr>
          <w:p w:rsidR="00B01885" w:rsidRPr="0063786A" w:rsidRDefault="00B01885" w:rsidP="00D04986">
            <w:pPr>
              <w:spacing w:line="276" w:lineRule="auto"/>
              <w:rPr>
                <w:rFonts w:asciiTheme="minorHAnsi" w:hAnsiTheme="minorHAnsi" w:cs="Arial"/>
                <w:sz w:val="18"/>
                <w:szCs w:val="18"/>
              </w:rPr>
            </w:pPr>
            <w:r w:rsidRPr="0063786A">
              <w:rPr>
                <w:rFonts w:asciiTheme="minorHAnsi" w:hAnsiTheme="minorHAnsi" w:cs="Arial"/>
                <w:sz w:val="18"/>
                <w:szCs w:val="18"/>
              </w:rPr>
              <w:t>Postpaid/Prepaid</w:t>
            </w:r>
          </w:p>
        </w:tc>
      </w:tr>
      <w:tr w:rsidR="00B01885" w:rsidRPr="0063786A" w:rsidTr="0063786A">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B01885" w:rsidRPr="0063786A" w:rsidRDefault="00B01885" w:rsidP="00D04986">
            <w:pPr>
              <w:numPr>
                <w:ilvl w:val="12"/>
                <w:numId w:val="0"/>
              </w:numPr>
              <w:spacing w:before="60" w:after="60" w:line="276" w:lineRule="auto"/>
              <w:ind w:right="-441"/>
              <w:rPr>
                <w:rFonts w:asciiTheme="minorHAnsi" w:hAnsiTheme="minorHAnsi" w:cs="Arial"/>
                <w:sz w:val="18"/>
                <w:szCs w:val="18"/>
                <w:lang w:val="fr-CH"/>
              </w:rPr>
            </w:pPr>
            <w:r w:rsidRPr="0063786A">
              <w:rPr>
                <w:rFonts w:asciiTheme="minorHAnsi" w:hAnsiTheme="minorHAnsi" w:cs="Arial"/>
                <w:sz w:val="18"/>
                <w:szCs w:val="18"/>
                <w:lang w:val="fr-CH"/>
              </w:rPr>
              <w:t>30 XX XX</w:t>
            </w:r>
          </w:p>
        </w:tc>
        <w:tc>
          <w:tcPr>
            <w:tcW w:w="3730" w:type="dxa"/>
            <w:tcBorders>
              <w:top w:val="single" w:sz="6" w:space="0" w:color="auto"/>
              <w:left w:val="single" w:sz="6" w:space="0" w:color="auto"/>
              <w:bottom w:val="single" w:sz="6" w:space="0" w:color="auto"/>
              <w:right w:val="single" w:sz="6" w:space="0" w:color="auto"/>
            </w:tcBorders>
            <w:hideMark/>
          </w:tcPr>
          <w:p w:rsidR="00B01885" w:rsidRPr="0063786A" w:rsidRDefault="00B01885" w:rsidP="00D04986">
            <w:pPr>
              <w:spacing w:line="276" w:lineRule="auto"/>
              <w:rPr>
                <w:rFonts w:asciiTheme="minorHAnsi" w:hAnsiTheme="minorHAnsi" w:cs="Arial"/>
                <w:sz w:val="18"/>
                <w:szCs w:val="18"/>
              </w:rPr>
            </w:pPr>
            <w:r w:rsidRPr="0063786A">
              <w:rPr>
                <w:rFonts w:asciiTheme="minorHAnsi" w:hAnsiTheme="minorHAnsi" w:cs="Arial"/>
                <w:sz w:val="18"/>
                <w:szCs w:val="18"/>
              </w:rPr>
              <w:t>Postpaid/Prepaid</w:t>
            </w:r>
          </w:p>
        </w:tc>
      </w:tr>
      <w:tr w:rsidR="00B01885" w:rsidRPr="0063786A" w:rsidTr="0063786A">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B01885" w:rsidRPr="0063786A" w:rsidRDefault="00B01885" w:rsidP="00D04986">
            <w:pPr>
              <w:numPr>
                <w:ilvl w:val="12"/>
                <w:numId w:val="0"/>
              </w:numPr>
              <w:spacing w:before="60" w:after="60" w:line="276" w:lineRule="auto"/>
              <w:ind w:right="-441"/>
              <w:rPr>
                <w:rFonts w:asciiTheme="minorHAnsi" w:hAnsiTheme="minorHAnsi" w:cs="Arial"/>
                <w:sz w:val="18"/>
                <w:szCs w:val="18"/>
                <w:lang w:val="fr-CH"/>
              </w:rPr>
            </w:pPr>
            <w:r w:rsidRPr="0063786A">
              <w:rPr>
                <w:rFonts w:asciiTheme="minorHAnsi" w:hAnsiTheme="minorHAnsi" w:cs="Arial"/>
                <w:sz w:val="18"/>
                <w:szCs w:val="18"/>
                <w:lang w:val="fr-CH"/>
              </w:rPr>
              <w:t>31 XX XX</w:t>
            </w:r>
          </w:p>
        </w:tc>
        <w:tc>
          <w:tcPr>
            <w:tcW w:w="3730" w:type="dxa"/>
            <w:tcBorders>
              <w:top w:val="single" w:sz="6" w:space="0" w:color="auto"/>
              <w:left w:val="single" w:sz="6" w:space="0" w:color="auto"/>
              <w:bottom w:val="single" w:sz="6" w:space="0" w:color="auto"/>
              <w:right w:val="single" w:sz="6" w:space="0" w:color="auto"/>
            </w:tcBorders>
            <w:hideMark/>
          </w:tcPr>
          <w:p w:rsidR="00B01885" w:rsidRPr="0063786A" w:rsidRDefault="00B01885" w:rsidP="00D04986">
            <w:pPr>
              <w:spacing w:line="276" w:lineRule="auto"/>
              <w:rPr>
                <w:rFonts w:asciiTheme="minorHAnsi" w:hAnsiTheme="minorHAnsi" w:cs="Arial"/>
                <w:sz w:val="18"/>
                <w:szCs w:val="18"/>
              </w:rPr>
            </w:pPr>
            <w:r w:rsidRPr="0063786A">
              <w:rPr>
                <w:rFonts w:asciiTheme="minorHAnsi" w:hAnsiTheme="minorHAnsi" w:cs="Arial"/>
                <w:sz w:val="18"/>
                <w:szCs w:val="18"/>
              </w:rPr>
              <w:t>Postpaid/Prepaid</w:t>
            </w:r>
          </w:p>
        </w:tc>
      </w:tr>
      <w:tr w:rsidR="00B01885" w:rsidRPr="0063786A" w:rsidTr="0063786A">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B01885" w:rsidRPr="0063786A" w:rsidRDefault="00B01885" w:rsidP="00D04986">
            <w:pPr>
              <w:numPr>
                <w:ilvl w:val="12"/>
                <w:numId w:val="0"/>
              </w:numPr>
              <w:spacing w:before="60" w:after="60" w:line="276" w:lineRule="auto"/>
              <w:ind w:right="-441"/>
              <w:rPr>
                <w:rFonts w:asciiTheme="minorHAnsi" w:hAnsiTheme="minorHAnsi" w:cs="Arial"/>
                <w:sz w:val="18"/>
                <w:szCs w:val="18"/>
                <w:lang w:val="fr-CH"/>
              </w:rPr>
            </w:pPr>
            <w:r w:rsidRPr="0063786A">
              <w:rPr>
                <w:rFonts w:asciiTheme="minorHAnsi" w:hAnsiTheme="minorHAnsi" w:cs="Arial"/>
                <w:sz w:val="18"/>
                <w:szCs w:val="18"/>
                <w:lang w:val="fr-CH"/>
              </w:rPr>
              <w:t>32 XX XX</w:t>
            </w:r>
          </w:p>
        </w:tc>
        <w:tc>
          <w:tcPr>
            <w:tcW w:w="3730" w:type="dxa"/>
            <w:tcBorders>
              <w:top w:val="single" w:sz="6" w:space="0" w:color="auto"/>
              <w:left w:val="single" w:sz="6" w:space="0" w:color="auto"/>
              <w:bottom w:val="single" w:sz="6" w:space="0" w:color="auto"/>
              <w:right w:val="single" w:sz="6" w:space="0" w:color="auto"/>
            </w:tcBorders>
            <w:hideMark/>
          </w:tcPr>
          <w:p w:rsidR="00B01885" w:rsidRPr="0063786A" w:rsidRDefault="00B01885" w:rsidP="00D04986">
            <w:pPr>
              <w:spacing w:line="276" w:lineRule="auto"/>
              <w:rPr>
                <w:rFonts w:asciiTheme="minorHAnsi" w:hAnsiTheme="minorHAnsi" w:cs="Arial"/>
                <w:sz w:val="18"/>
                <w:szCs w:val="18"/>
              </w:rPr>
            </w:pPr>
            <w:r w:rsidRPr="0063786A">
              <w:rPr>
                <w:rFonts w:asciiTheme="minorHAnsi" w:hAnsiTheme="minorHAnsi" w:cs="Arial"/>
                <w:sz w:val="18"/>
                <w:szCs w:val="18"/>
              </w:rPr>
              <w:t>Postpaid/Prepaid</w:t>
            </w:r>
          </w:p>
        </w:tc>
      </w:tr>
      <w:tr w:rsidR="00B01885" w:rsidRPr="0063786A" w:rsidTr="0063786A">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B01885" w:rsidRPr="0063786A" w:rsidRDefault="00B01885" w:rsidP="00D04986">
            <w:pPr>
              <w:numPr>
                <w:ilvl w:val="12"/>
                <w:numId w:val="0"/>
              </w:numPr>
              <w:spacing w:before="60" w:after="60" w:line="276" w:lineRule="auto"/>
              <w:ind w:right="-441"/>
              <w:rPr>
                <w:rFonts w:asciiTheme="minorHAnsi" w:hAnsiTheme="minorHAnsi" w:cs="Arial"/>
                <w:sz w:val="18"/>
                <w:szCs w:val="18"/>
              </w:rPr>
            </w:pPr>
            <w:r w:rsidRPr="0063786A">
              <w:rPr>
                <w:rFonts w:asciiTheme="minorHAnsi" w:hAnsiTheme="minorHAnsi" w:cs="Arial"/>
                <w:sz w:val="18"/>
                <w:szCs w:val="18"/>
              </w:rPr>
              <w:t>33 XX XX</w:t>
            </w:r>
          </w:p>
        </w:tc>
        <w:tc>
          <w:tcPr>
            <w:tcW w:w="3730" w:type="dxa"/>
            <w:tcBorders>
              <w:top w:val="single" w:sz="6" w:space="0" w:color="auto"/>
              <w:left w:val="single" w:sz="6" w:space="0" w:color="auto"/>
              <w:bottom w:val="single" w:sz="6" w:space="0" w:color="auto"/>
              <w:right w:val="single" w:sz="6" w:space="0" w:color="auto"/>
            </w:tcBorders>
            <w:hideMark/>
          </w:tcPr>
          <w:p w:rsidR="00B01885" w:rsidRPr="0063786A" w:rsidRDefault="00B01885" w:rsidP="00D04986">
            <w:pPr>
              <w:spacing w:line="276" w:lineRule="auto"/>
              <w:rPr>
                <w:rFonts w:asciiTheme="minorHAnsi" w:hAnsiTheme="minorHAnsi" w:cs="Arial"/>
                <w:sz w:val="18"/>
                <w:szCs w:val="18"/>
              </w:rPr>
            </w:pPr>
            <w:r w:rsidRPr="0063786A">
              <w:rPr>
                <w:rFonts w:asciiTheme="minorHAnsi" w:hAnsiTheme="minorHAnsi" w:cs="Arial"/>
                <w:sz w:val="18"/>
                <w:szCs w:val="18"/>
              </w:rPr>
              <w:t>Postpaid/Prepaid</w:t>
            </w:r>
          </w:p>
        </w:tc>
      </w:tr>
      <w:tr w:rsidR="00B01885" w:rsidRPr="0063786A" w:rsidTr="0063786A">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B01885" w:rsidRPr="0063786A" w:rsidRDefault="00B01885" w:rsidP="00D04986">
            <w:pPr>
              <w:numPr>
                <w:ilvl w:val="12"/>
                <w:numId w:val="0"/>
              </w:numPr>
              <w:spacing w:before="60" w:after="60" w:line="276" w:lineRule="auto"/>
              <w:ind w:right="-441"/>
              <w:rPr>
                <w:rFonts w:asciiTheme="minorHAnsi" w:hAnsiTheme="minorHAnsi" w:cs="Arial"/>
                <w:sz w:val="18"/>
                <w:szCs w:val="18"/>
              </w:rPr>
            </w:pPr>
            <w:r w:rsidRPr="0063786A">
              <w:rPr>
                <w:rFonts w:asciiTheme="minorHAnsi" w:hAnsiTheme="minorHAnsi" w:cs="Arial"/>
                <w:sz w:val="18"/>
                <w:szCs w:val="18"/>
              </w:rPr>
              <w:t>34 XX XX</w:t>
            </w:r>
          </w:p>
        </w:tc>
        <w:tc>
          <w:tcPr>
            <w:tcW w:w="3730" w:type="dxa"/>
            <w:tcBorders>
              <w:top w:val="single" w:sz="6" w:space="0" w:color="auto"/>
              <w:left w:val="single" w:sz="6" w:space="0" w:color="auto"/>
              <w:bottom w:val="single" w:sz="6" w:space="0" w:color="auto"/>
              <w:right w:val="single" w:sz="6" w:space="0" w:color="auto"/>
            </w:tcBorders>
            <w:hideMark/>
          </w:tcPr>
          <w:p w:rsidR="00B01885" w:rsidRPr="0063786A" w:rsidRDefault="00B01885" w:rsidP="00D04986">
            <w:pPr>
              <w:spacing w:line="276" w:lineRule="auto"/>
              <w:rPr>
                <w:rFonts w:asciiTheme="minorHAnsi" w:hAnsiTheme="minorHAnsi" w:cs="Arial"/>
                <w:sz w:val="18"/>
                <w:szCs w:val="18"/>
              </w:rPr>
            </w:pPr>
            <w:r w:rsidRPr="0063786A">
              <w:rPr>
                <w:rFonts w:asciiTheme="minorHAnsi" w:hAnsiTheme="minorHAnsi" w:cs="Arial"/>
                <w:sz w:val="18"/>
                <w:szCs w:val="18"/>
              </w:rPr>
              <w:t>Postpaid/Prepaid</w:t>
            </w:r>
          </w:p>
        </w:tc>
      </w:tr>
      <w:tr w:rsidR="00B01885" w:rsidRPr="0063786A" w:rsidTr="0063786A">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B01885" w:rsidRPr="0063786A" w:rsidRDefault="00B01885" w:rsidP="00D04986">
            <w:pPr>
              <w:numPr>
                <w:ilvl w:val="12"/>
                <w:numId w:val="0"/>
              </w:numPr>
              <w:spacing w:before="60" w:after="60" w:line="276" w:lineRule="auto"/>
              <w:ind w:right="-441"/>
              <w:rPr>
                <w:rFonts w:asciiTheme="minorHAnsi" w:hAnsiTheme="minorHAnsi" w:cs="Arial"/>
                <w:sz w:val="18"/>
                <w:szCs w:val="18"/>
              </w:rPr>
            </w:pPr>
            <w:r w:rsidRPr="0063786A">
              <w:rPr>
                <w:rFonts w:asciiTheme="minorHAnsi" w:hAnsiTheme="minorHAnsi" w:cs="Arial"/>
                <w:sz w:val="18"/>
                <w:szCs w:val="18"/>
              </w:rPr>
              <w:t>35 XX XX</w:t>
            </w:r>
          </w:p>
        </w:tc>
        <w:tc>
          <w:tcPr>
            <w:tcW w:w="3730" w:type="dxa"/>
            <w:tcBorders>
              <w:top w:val="single" w:sz="6" w:space="0" w:color="auto"/>
              <w:left w:val="single" w:sz="6" w:space="0" w:color="auto"/>
              <w:bottom w:val="single" w:sz="6" w:space="0" w:color="auto"/>
              <w:right w:val="single" w:sz="6" w:space="0" w:color="auto"/>
            </w:tcBorders>
            <w:hideMark/>
          </w:tcPr>
          <w:p w:rsidR="00B01885" w:rsidRPr="0063786A" w:rsidRDefault="00B01885" w:rsidP="00D04986">
            <w:pPr>
              <w:spacing w:line="276" w:lineRule="auto"/>
              <w:rPr>
                <w:rFonts w:asciiTheme="minorHAnsi" w:hAnsiTheme="minorHAnsi" w:cs="Arial"/>
                <w:sz w:val="18"/>
                <w:szCs w:val="18"/>
              </w:rPr>
            </w:pPr>
            <w:r w:rsidRPr="0063786A">
              <w:rPr>
                <w:rFonts w:asciiTheme="minorHAnsi" w:hAnsiTheme="minorHAnsi" w:cs="Arial"/>
                <w:sz w:val="18"/>
                <w:szCs w:val="18"/>
              </w:rPr>
              <w:t>Postpaid/Prepaid</w:t>
            </w:r>
          </w:p>
        </w:tc>
      </w:tr>
      <w:tr w:rsidR="00B01885" w:rsidRPr="0063786A" w:rsidTr="0063786A">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B01885" w:rsidRPr="0063786A" w:rsidRDefault="00B01885" w:rsidP="00D04986">
            <w:pPr>
              <w:numPr>
                <w:ilvl w:val="12"/>
                <w:numId w:val="0"/>
              </w:numPr>
              <w:spacing w:before="60" w:after="60" w:line="276" w:lineRule="auto"/>
              <w:ind w:right="-441"/>
              <w:rPr>
                <w:rFonts w:asciiTheme="minorHAnsi" w:hAnsiTheme="minorHAnsi" w:cs="Arial"/>
                <w:sz w:val="18"/>
                <w:szCs w:val="18"/>
              </w:rPr>
            </w:pPr>
            <w:r w:rsidRPr="0063786A">
              <w:rPr>
                <w:rFonts w:asciiTheme="minorHAnsi" w:hAnsiTheme="minorHAnsi" w:cs="Arial"/>
                <w:sz w:val="18"/>
                <w:szCs w:val="18"/>
              </w:rPr>
              <w:t>36 XX XX</w:t>
            </w:r>
          </w:p>
        </w:tc>
        <w:tc>
          <w:tcPr>
            <w:tcW w:w="3730" w:type="dxa"/>
            <w:tcBorders>
              <w:top w:val="single" w:sz="6" w:space="0" w:color="auto"/>
              <w:left w:val="single" w:sz="6" w:space="0" w:color="auto"/>
              <w:bottom w:val="single" w:sz="6" w:space="0" w:color="auto"/>
              <w:right w:val="single" w:sz="6" w:space="0" w:color="auto"/>
            </w:tcBorders>
            <w:hideMark/>
          </w:tcPr>
          <w:p w:rsidR="00B01885" w:rsidRPr="0063786A" w:rsidRDefault="00B01885" w:rsidP="00D04986">
            <w:pPr>
              <w:spacing w:line="276" w:lineRule="auto"/>
              <w:rPr>
                <w:rFonts w:asciiTheme="minorHAnsi" w:hAnsiTheme="minorHAnsi" w:cs="Arial"/>
                <w:sz w:val="18"/>
                <w:szCs w:val="18"/>
              </w:rPr>
            </w:pPr>
            <w:r w:rsidRPr="0063786A">
              <w:rPr>
                <w:rFonts w:asciiTheme="minorHAnsi" w:hAnsiTheme="minorHAnsi" w:cs="Arial"/>
                <w:sz w:val="18"/>
                <w:szCs w:val="18"/>
              </w:rPr>
              <w:t>Postpaid/Prepaid</w:t>
            </w:r>
          </w:p>
        </w:tc>
      </w:tr>
      <w:tr w:rsidR="00B01885" w:rsidRPr="0063786A" w:rsidTr="0063786A">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B01885" w:rsidRPr="0063786A" w:rsidRDefault="00B01885" w:rsidP="00D04986">
            <w:pPr>
              <w:numPr>
                <w:ilvl w:val="12"/>
                <w:numId w:val="0"/>
              </w:numPr>
              <w:spacing w:before="60" w:after="60" w:line="276" w:lineRule="auto"/>
              <w:ind w:right="-441"/>
              <w:rPr>
                <w:rFonts w:asciiTheme="minorHAnsi" w:hAnsiTheme="minorHAnsi" w:cs="Arial"/>
                <w:sz w:val="18"/>
                <w:szCs w:val="18"/>
              </w:rPr>
            </w:pPr>
            <w:r w:rsidRPr="0063786A">
              <w:rPr>
                <w:rFonts w:asciiTheme="minorHAnsi" w:hAnsiTheme="minorHAnsi" w:cs="Arial"/>
                <w:sz w:val="18"/>
                <w:szCs w:val="18"/>
              </w:rPr>
              <w:t>37 XX XX</w:t>
            </w:r>
          </w:p>
        </w:tc>
        <w:tc>
          <w:tcPr>
            <w:tcW w:w="3730" w:type="dxa"/>
            <w:tcBorders>
              <w:top w:val="single" w:sz="6" w:space="0" w:color="auto"/>
              <w:left w:val="single" w:sz="6" w:space="0" w:color="auto"/>
              <w:bottom w:val="single" w:sz="6" w:space="0" w:color="auto"/>
              <w:right w:val="single" w:sz="6" w:space="0" w:color="auto"/>
            </w:tcBorders>
            <w:hideMark/>
          </w:tcPr>
          <w:p w:rsidR="00B01885" w:rsidRPr="0063786A" w:rsidRDefault="00B01885" w:rsidP="00D04986">
            <w:pPr>
              <w:spacing w:line="276" w:lineRule="auto"/>
              <w:rPr>
                <w:rFonts w:asciiTheme="minorHAnsi" w:hAnsiTheme="minorHAnsi" w:cs="Arial"/>
                <w:sz w:val="18"/>
                <w:szCs w:val="18"/>
              </w:rPr>
            </w:pPr>
            <w:r w:rsidRPr="0063786A">
              <w:rPr>
                <w:rFonts w:asciiTheme="minorHAnsi" w:hAnsiTheme="minorHAnsi" w:cs="Arial"/>
                <w:sz w:val="18"/>
                <w:szCs w:val="18"/>
              </w:rPr>
              <w:t>Postpaid/Prepaid</w:t>
            </w:r>
          </w:p>
        </w:tc>
      </w:tr>
      <w:tr w:rsidR="00B01885" w:rsidRPr="0063786A" w:rsidTr="0063786A">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B01885" w:rsidRPr="0063786A" w:rsidRDefault="00B01885" w:rsidP="00D04986">
            <w:pPr>
              <w:numPr>
                <w:ilvl w:val="12"/>
                <w:numId w:val="0"/>
              </w:numPr>
              <w:spacing w:before="60" w:after="60" w:line="276" w:lineRule="auto"/>
              <w:ind w:right="-441"/>
              <w:rPr>
                <w:rFonts w:asciiTheme="minorHAnsi" w:hAnsiTheme="minorHAnsi" w:cs="Arial"/>
                <w:sz w:val="18"/>
                <w:szCs w:val="18"/>
              </w:rPr>
            </w:pPr>
            <w:r w:rsidRPr="0063786A">
              <w:rPr>
                <w:rFonts w:asciiTheme="minorHAnsi" w:hAnsiTheme="minorHAnsi" w:cs="Arial"/>
                <w:sz w:val="18"/>
                <w:szCs w:val="18"/>
              </w:rPr>
              <w:t>39 17 XX</w:t>
            </w:r>
          </w:p>
        </w:tc>
        <w:tc>
          <w:tcPr>
            <w:tcW w:w="3730" w:type="dxa"/>
            <w:tcBorders>
              <w:top w:val="single" w:sz="6" w:space="0" w:color="auto"/>
              <w:left w:val="single" w:sz="6" w:space="0" w:color="auto"/>
              <w:bottom w:val="single" w:sz="6" w:space="0" w:color="auto"/>
              <w:right w:val="single" w:sz="6" w:space="0" w:color="auto"/>
            </w:tcBorders>
            <w:hideMark/>
          </w:tcPr>
          <w:p w:rsidR="00B01885" w:rsidRPr="0063786A" w:rsidRDefault="00B01885" w:rsidP="00D04986">
            <w:pPr>
              <w:spacing w:line="276" w:lineRule="auto"/>
              <w:rPr>
                <w:rFonts w:asciiTheme="minorHAnsi" w:hAnsiTheme="minorHAnsi" w:cs="Arial"/>
                <w:sz w:val="18"/>
                <w:szCs w:val="18"/>
              </w:rPr>
            </w:pPr>
            <w:r w:rsidRPr="0063786A">
              <w:rPr>
                <w:rFonts w:asciiTheme="minorHAnsi" w:hAnsiTheme="minorHAnsi" w:cs="Arial"/>
                <w:sz w:val="18"/>
                <w:szCs w:val="18"/>
              </w:rPr>
              <w:t>Postpaid/Prepaid</w:t>
            </w:r>
          </w:p>
        </w:tc>
      </w:tr>
      <w:tr w:rsidR="00B01885" w:rsidRPr="0063786A" w:rsidTr="0063786A">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B01885" w:rsidRPr="0063786A" w:rsidRDefault="00B01885" w:rsidP="00D04986">
            <w:pPr>
              <w:numPr>
                <w:ilvl w:val="12"/>
                <w:numId w:val="0"/>
              </w:numPr>
              <w:spacing w:before="60" w:after="60" w:line="276" w:lineRule="auto"/>
              <w:ind w:right="-441"/>
              <w:rPr>
                <w:rFonts w:asciiTheme="minorHAnsi" w:hAnsiTheme="minorHAnsi" w:cs="Arial"/>
                <w:sz w:val="18"/>
                <w:szCs w:val="18"/>
              </w:rPr>
            </w:pPr>
            <w:r w:rsidRPr="0063786A">
              <w:rPr>
                <w:rFonts w:asciiTheme="minorHAnsi" w:hAnsiTheme="minorHAnsi" w:cs="Arial"/>
                <w:sz w:val="18"/>
                <w:szCs w:val="18"/>
              </w:rPr>
              <w:t>7X XX XX</w:t>
            </w:r>
          </w:p>
        </w:tc>
        <w:tc>
          <w:tcPr>
            <w:tcW w:w="3730" w:type="dxa"/>
            <w:tcBorders>
              <w:top w:val="single" w:sz="6" w:space="0" w:color="auto"/>
              <w:left w:val="single" w:sz="6" w:space="0" w:color="auto"/>
              <w:bottom w:val="single" w:sz="6" w:space="0" w:color="auto"/>
              <w:right w:val="single" w:sz="6" w:space="0" w:color="auto"/>
            </w:tcBorders>
            <w:hideMark/>
          </w:tcPr>
          <w:p w:rsidR="00B01885" w:rsidRPr="0063786A" w:rsidRDefault="00B01885" w:rsidP="00D04986">
            <w:pPr>
              <w:spacing w:before="60" w:after="60" w:line="276" w:lineRule="auto"/>
              <w:rPr>
                <w:rFonts w:asciiTheme="minorHAnsi" w:hAnsiTheme="minorHAnsi" w:cs="Arial"/>
                <w:sz w:val="18"/>
                <w:szCs w:val="18"/>
              </w:rPr>
            </w:pPr>
            <w:r w:rsidRPr="0063786A">
              <w:rPr>
                <w:rFonts w:asciiTheme="minorHAnsi" w:hAnsiTheme="minorHAnsi" w:cs="Arial"/>
                <w:sz w:val="18"/>
                <w:szCs w:val="18"/>
              </w:rPr>
              <w:t>Postpaid/Prepaid</w:t>
            </w:r>
          </w:p>
        </w:tc>
      </w:tr>
    </w:tbl>
    <w:p w:rsidR="00B01885" w:rsidRPr="00241B3F" w:rsidRDefault="00B01885" w:rsidP="00B01885">
      <w:pPr>
        <w:rPr>
          <w:rFonts w:asciiTheme="minorHAnsi" w:hAnsiTheme="minorHAnsi" w:cs="Arial"/>
          <w:iCs/>
        </w:rPr>
      </w:pPr>
    </w:p>
    <w:p w:rsidR="00B01885" w:rsidRPr="00241B3F" w:rsidRDefault="00B01885" w:rsidP="00FC1007">
      <w:r w:rsidRPr="00241B3F">
        <w:t>New mobile operator GSM/UTMS:</w:t>
      </w:r>
      <w:r w:rsidRPr="00FC1007">
        <w:rPr>
          <w:vertAlign w:val="superscript"/>
        </w:rPr>
        <w:t>(3)</w:t>
      </w:r>
    </w:p>
    <w:p w:rsidR="00B01885" w:rsidRPr="00241B3F" w:rsidRDefault="00B01885" w:rsidP="00B01885">
      <w:pPr>
        <w:ind w:firstLine="720"/>
        <w:rPr>
          <w:rFonts w:asciiTheme="minorHAnsi" w:hAnsiTheme="minorHAnsi" w:cs="Arial"/>
          <w:iCs/>
          <w:lang w:val="fr-FR"/>
        </w:rPr>
      </w:pPr>
      <w:r w:rsidRPr="00241B3F">
        <w:rPr>
          <w:rFonts w:asciiTheme="minorHAnsi" w:hAnsiTheme="minorHAnsi" w:cs="Arial"/>
          <w:iCs/>
          <w:lang w:val="fr-FR"/>
        </w:rPr>
        <w:t xml:space="preserve">89 </w:t>
      </w:r>
      <w:r w:rsidRPr="00241B3F">
        <w:rPr>
          <w:rFonts w:asciiTheme="minorHAnsi" w:hAnsiTheme="minorHAnsi" w:cs="Arial"/>
          <w:lang w:val="fr-CH"/>
        </w:rPr>
        <w:t>XX XX XX</w:t>
      </w:r>
    </w:p>
    <w:p w:rsidR="00B01885" w:rsidRPr="00241B3F" w:rsidRDefault="0063786A" w:rsidP="00C06139">
      <w:pPr>
        <w:rPr>
          <w:rFonts w:asciiTheme="minorHAnsi" w:hAnsiTheme="minorHAnsi" w:cs="Arial"/>
          <w:lang w:val="fr-CH"/>
        </w:rPr>
      </w:pPr>
      <w:r>
        <w:rPr>
          <w:rFonts w:ascii="Times New Roman" w:hAnsi="Times New Roman"/>
        </w:rPr>
        <w:t>•</w:t>
      </w:r>
      <w:r>
        <w:rPr>
          <w:rFonts w:ascii="Times New Roman" w:hAnsi="Times New Roman"/>
        </w:rPr>
        <w:tab/>
      </w:r>
      <w:r w:rsidR="00B01885" w:rsidRPr="00241B3F">
        <w:rPr>
          <w:rFonts w:asciiTheme="minorHAnsi" w:hAnsiTheme="minorHAnsi" w:cs="Arial"/>
          <w:lang w:val="fr-CH"/>
        </w:rPr>
        <w:t>MSRN mobile:</w:t>
      </w:r>
      <w:r w:rsidR="00B01885" w:rsidRPr="00241B3F">
        <w:rPr>
          <w:rFonts w:asciiTheme="minorHAnsi" w:hAnsiTheme="minorHAnsi" w:cs="Arial"/>
          <w:lang w:val="fr-CH"/>
        </w:rPr>
        <w:tab/>
      </w:r>
    </w:p>
    <w:p w:rsidR="00B01885" w:rsidRPr="00241B3F" w:rsidRDefault="00B01885" w:rsidP="00C06139">
      <w:pPr>
        <w:rPr>
          <w:lang w:val="fr-CH"/>
        </w:rPr>
      </w:pPr>
    </w:p>
    <w:tbl>
      <w:tblPr>
        <w:tblW w:w="34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405"/>
      </w:tblGrid>
      <w:tr w:rsidR="00B01885" w:rsidRPr="00241B3F" w:rsidTr="00D04986">
        <w:trPr>
          <w:tblHeader/>
          <w:jc w:val="center"/>
        </w:trPr>
        <w:tc>
          <w:tcPr>
            <w:tcW w:w="3402" w:type="dxa"/>
            <w:tcBorders>
              <w:top w:val="single" w:sz="6" w:space="0" w:color="auto"/>
              <w:left w:val="single" w:sz="6" w:space="0" w:color="auto"/>
              <w:bottom w:val="single" w:sz="6" w:space="0" w:color="auto"/>
              <w:right w:val="single" w:sz="6" w:space="0" w:color="auto"/>
            </w:tcBorders>
            <w:hideMark/>
          </w:tcPr>
          <w:p w:rsidR="00B01885" w:rsidRPr="00241B3F" w:rsidRDefault="00B01885" w:rsidP="00D04986">
            <w:pPr>
              <w:overflowPunct/>
              <w:autoSpaceDE/>
              <w:adjustRightInd/>
              <w:spacing w:before="60" w:after="60" w:line="276" w:lineRule="auto"/>
              <w:jc w:val="center"/>
              <w:rPr>
                <w:rFonts w:asciiTheme="minorHAnsi" w:hAnsiTheme="minorHAnsi" w:cs="Arial"/>
                <w:lang w:val="fr-CH"/>
              </w:rPr>
            </w:pPr>
            <w:r w:rsidRPr="00241B3F">
              <w:rPr>
                <w:rFonts w:asciiTheme="minorHAnsi" w:hAnsiTheme="minorHAnsi" w:cs="Arial"/>
                <w:lang w:val="fr-CH"/>
              </w:rPr>
              <w:t>41 1X XX</w:t>
            </w:r>
          </w:p>
        </w:tc>
      </w:tr>
    </w:tbl>
    <w:p w:rsidR="00B01885" w:rsidRPr="00241B3F" w:rsidRDefault="00B01885" w:rsidP="00B01885">
      <w:pPr>
        <w:tabs>
          <w:tab w:val="left" w:pos="1344"/>
        </w:tabs>
        <w:rPr>
          <w:rFonts w:asciiTheme="minorHAnsi" w:hAnsiTheme="minorHAnsi" w:cs="Arial"/>
        </w:rPr>
      </w:pPr>
      <w:r w:rsidRPr="00241B3F">
        <w:rPr>
          <w:rFonts w:asciiTheme="minorHAnsi" w:hAnsiTheme="minorHAnsi" w:cs="Arial"/>
        </w:rPr>
        <w:t>Important notes:</w:t>
      </w:r>
    </w:p>
    <w:p w:rsidR="00B01885" w:rsidRPr="00241B3F" w:rsidRDefault="00B01885" w:rsidP="00B01885">
      <w:pPr>
        <w:tabs>
          <w:tab w:val="left" w:pos="1344"/>
        </w:tabs>
        <w:rPr>
          <w:rFonts w:asciiTheme="minorHAnsi" w:hAnsiTheme="minorHAnsi" w:cs="Arial"/>
        </w:rPr>
      </w:pPr>
      <w:r w:rsidRPr="00241B3F">
        <w:rPr>
          <w:rFonts w:asciiTheme="minorHAnsi" w:hAnsiTheme="minorHAnsi" w:cs="Arial"/>
        </w:rPr>
        <w:t>1)</w:t>
      </w:r>
      <w:r w:rsidRPr="00241B3F">
        <w:rPr>
          <w:rFonts w:asciiTheme="minorHAnsi" w:hAnsiTheme="minorHAnsi" w:cs="Arial"/>
        </w:rPr>
        <w:tab/>
        <w:t>All calls to the destination 44 XX XX should be blocked by the carrier from the originating country. These sequences are reserved for special numbers in French Polynesia (audiotext …).</w:t>
      </w:r>
    </w:p>
    <w:p w:rsidR="00B01885" w:rsidRPr="00241B3F" w:rsidRDefault="00B01885" w:rsidP="00B01885">
      <w:pPr>
        <w:tabs>
          <w:tab w:val="left" w:pos="1344"/>
        </w:tabs>
        <w:rPr>
          <w:rFonts w:asciiTheme="minorHAnsi" w:hAnsiTheme="minorHAnsi" w:cs="Arial"/>
        </w:rPr>
      </w:pPr>
      <w:r w:rsidRPr="00241B3F">
        <w:rPr>
          <w:rFonts w:asciiTheme="minorHAnsi" w:hAnsiTheme="minorHAnsi" w:cs="Arial"/>
        </w:rPr>
        <w:t>2)</w:t>
      </w:r>
      <w:r w:rsidRPr="00241B3F">
        <w:rPr>
          <w:rFonts w:asciiTheme="minorHAnsi" w:hAnsiTheme="minorHAnsi" w:cs="Arial"/>
        </w:rPr>
        <w:tab/>
        <w:t xml:space="preserve">All collect calls destined to public call boxes should be blocked by the operator of the originating country. </w:t>
      </w:r>
    </w:p>
    <w:p w:rsidR="00B01885" w:rsidRPr="00241B3F" w:rsidRDefault="00B01885" w:rsidP="00B01885">
      <w:pPr>
        <w:tabs>
          <w:tab w:val="left" w:pos="1344"/>
        </w:tabs>
        <w:rPr>
          <w:rFonts w:asciiTheme="minorHAnsi" w:hAnsiTheme="minorHAnsi" w:cs="Arial"/>
        </w:rPr>
      </w:pPr>
      <w:r w:rsidRPr="00241B3F">
        <w:rPr>
          <w:rFonts w:asciiTheme="minorHAnsi" w:hAnsiTheme="minorHAnsi" w:cs="Arial"/>
        </w:rPr>
        <w:t>3)</w:t>
      </w:r>
      <w:r w:rsidRPr="00241B3F">
        <w:rPr>
          <w:rFonts w:asciiTheme="minorHAnsi" w:hAnsiTheme="minorHAnsi" w:cs="Arial"/>
        </w:rPr>
        <w:tab/>
        <w:t>All collect calls to GSM/UMTS mobile numbers should be blocked by the operator of the originating country.</w:t>
      </w:r>
    </w:p>
    <w:p w:rsidR="00B01885" w:rsidRPr="00241B3F" w:rsidRDefault="00B01885" w:rsidP="00B01885">
      <w:pPr>
        <w:tabs>
          <w:tab w:val="left" w:pos="1344"/>
        </w:tabs>
        <w:rPr>
          <w:rFonts w:asciiTheme="minorHAnsi" w:hAnsiTheme="minorHAnsi" w:cs="Arial"/>
        </w:rPr>
      </w:pPr>
      <w:r w:rsidRPr="00241B3F">
        <w:rPr>
          <w:rFonts w:asciiTheme="minorHAnsi" w:hAnsiTheme="minorHAnsi" w:cs="Arial"/>
        </w:rPr>
        <w:t>All other type of calls has to be authorized by the originating country carrier to all GSM/UMTS mobile number ranges.</w:t>
      </w:r>
    </w:p>
    <w:p w:rsidR="00B01885" w:rsidRPr="00241B3F" w:rsidRDefault="00B01885" w:rsidP="00FC1007">
      <w:pPr>
        <w:tabs>
          <w:tab w:val="left" w:pos="1344"/>
        </w:tabs>
        <w:spacing w:before="240"/>
        <w:rPr>
          <w:rFonts w:asciiTheme="minorHAnsi" w:hAnsiTheme="minorHAnsi" w:cs="Arial"/>
        </w:rPr>
      </w:pPr>
      <w:r w:rsidRPr="00241B3F">
        <w:rPr>
          <w:rFonts w:asciiTheme="minorHAnsi" w:hAnsiTheme="minorHAnsi" w:cs="Arial"/>
        </w:rPr>
        <w:t>Any collect calls received on these numbering sequences in French Polynesia will not be included in the international settlements.</w:t>
      </w:r>
    </w:p>
    <w:p w:rsidR="00B01885" w:rsidRPr="00241B3F" w:rsidRDefault="00B01885" w:rsidP="00B01885">
      <w:pPr>
        <w:rPr>
          <w:rFonts w:asciiTheme="minorHAnsi" w:hAnsiTheme="minorHAnsi" w:cs="Arial"/>
          <w:lang w:val="fr-CH"/>
        </w:rPr>
      </w:pPr>
      <w:r w:rsidRPr="00241B3F">
        <w:rPr>
          <w:rFonts w:asciiTheme="minorHAnsi" w:hAnsiTheme="minorHAnsi" w:cs="Arial"/>
          <w:lang w:val="fr-CH"/>
        </w:rPr>
        <w:t>Contact:</w:t>
      </w:r>
    </w:p>
    <w:p w:rsidR="00B01885" w:rsidRPr="00241B3F" w:rsidRDefault="00B01885" w:rsidP="00FC1007">
      <w:pPr>
        <w:ind w:left="567" w:hanging="567"/>
        <w:jc w:val="left"/>
        <w:rPr>
          <w:rFonts w:asciiTheme="minorHAnsi" w:hAnsiTheme="minorHAnsi" w:cs="Arial"/>
          <w:lang w:val="fr-FR"/>
        </w:rPr>
      </w:pPr>
      <w:r w:rsidRPr="00241B3F">
        <w:rPr>
          <w:rFonts w:asciiTheme="minorHAnsi" w:hAnsiTheme="minorHAnsi" w:cs="Arial"/>
          <w:lang w:val="fr-CH"/>
        </w:rPr>
        <w:tab/>
        <w:t>Monsieur William Kimchou</w:t>
      </w:r>
      <w:r w:rsidRPr="00241B3F">
        <w:rPr>
          <w:rFonts w:asciiTheme="minorHAnsi" w:hAnsiTheme="minorHAnsi" w:cs="Arial"/>
          <w:lang w:val="fr-CH"/>
        </w:rPr>
        <w:br/>
        <w:t xml:space="preserve">Office des Postes et Télécommunications </w:t>
      </w:r>
      <w:r w:rsidRPr="00241B3F">
        <w:rPr>
          <w:rFonts w:asciiTheme="minorHAnsi" w:hAnsiTheme="minorHAnsi" w:cs="Arial"/>
          <w:lang w:val="fr-CH"/>
        </w:rPr>
        <w:br/>
        <w:t>Immeuble Ainapare</w:t>
      </w:r>
      <w:r w:rsidRPr="00241B3F">
        <w:rPr>
          <w:rFonts w:asciiTheme="minorHAnsi" w:hAnsiTheme="minorHAnsi" w:cs="Arial"/>
          <w:lang w:val="fr-CH"/>
        </w:rPr>
        <w:br/>
        <w:t>98714 PAPEETE</w:t>
      </w:r>
      <w:r w:rsidRPr="00241B3F">
        <w:rPr>
          <w:rFonts w:asciiTheme="minorHAnsi" w:hAnsiTheme="minorHAnsi" w:cs="Arial"/>
          <w:lang w:val="fr-CH"/>
        </w:rPr>
        <w:br/>
        <w:t>Tahiti</w:t>
      </w:r>
      <w:r w:rsidRPr="00241B3F">
        <w:rPr>
          <w:rFonts w:asciiTheme="minorHAnsi" w:hAnsiTheme="minorHAnsi" w:cs="Arial"/>
          <w:lang w:val="fr-CH"/>
        </w:rPr>
        <w:br/>
      </w:r>
      <w:r w:rsidR="00FC1007">
        <w:rPr>
          <w:rFonts w:asciiTheme="minorHAnsi" w:hAnsiTheme="minorHAnsi" w:cs="Arial"/>
          <w:lang w:val="fr-CH"/>
        </w:rPr>
        <w:t>French polynesia</w:t>
      </w:r>
      <w:r w:rsidRPr="00241B3F">
        <w:rPr>
          <w:rFonts w:asciiTheme="minorHAnsi" w:hAnsiTheme="minorHAnsi" w:cs="Arial"/>
          <w:lang w:val="fr-CH"/>
        </w:rPr>
        <w:br/>
        <w:t>Tél:</w:t>
      </w:r>
      <w:r w:rsidRPr="00241B3F">
        <w:rPr>
          <w:rFonts w:asciiTheme="minorHAnsi" w:hAnsiTheme="minorHAnsi" w:cs="Arial"/>
          <w:lang w:val="fr-CH"/>
        </w:rPr>
        <w:tab/>
        <w:t>+689 41 46 72</w:t>
      </w:r>
      <w:r w:rsidRPr="00241B3F">
        <w:rPr>
          <w:rFonts w:asciiTheme="minorHAnsi" w:hAnsiTheme="minorHAnsi" w:cs="Arial"/>
          <w:lang w:val="fr-CH"/>
        </w:rPr>
        <w:br/>
        <w:t>Fax:</w:t>
      </w:r>
      <w:r w:rsidRPr="00241B3F">
        <w:rPr>
          <w:rFonts w:asciiTheme="minorHAnsi" w:hAnsiTheme="minorHAnsi" w:cs="Arial"/>
          <w:lang w:val="fr-CH"/>
        </w:rPr>
        <w:tab/>
        <w:t>+689 45 25 00</w:t>
      </w:r>
      <w:r w:rsidRPr="00241B3F">
        <w:rPr>
          <w:rFonts w:asciiTheme="minorHAnsi" w:hAnsiTheme="minorHAnsi" w:cs="Arial"/>
          <w:lang w:val="fr-CH"/>
        </w:rPr>
        <w:br/>
        <w:t>E-mail:</w:t>
      </w:r>
      <w:r w:rsidRPr="00241B3F">
        <w:rPr>
          <w:rFonts w:asciiTheme="minorHAnsi" w:hAnsiTheme="minorHAnsi" w:cs="Arial"/>
          <w:lang w:val="fr-CH"/>
        </w:rPr>
        <w:tab/>
      </w:r>
      <w:r w:rsidRPr="00241B3F">
        <w:rPr>
          <w:rFonts w:asciiTheme="minorHAnsi" w:hAnsiTheme="minorHAnsi" w:cs="Arial"/>
          <w:lang w:val="fr-FR"/>
        </w:rPr>
        <w:t>william_kimchou@opt.pf</w:t>
      </w:r>
    </w:p>
    <w:p w:rsidR="00C06139" w:rsidRDefault="00C06139">
      <w:pPr>
        <w:tabs>
          <w:tab w:val="clear" w:pos="567"/>
          <w:tab w:val="clear" w:pos="1276"/>
          <w:tab w:val="clear" w:pos="1843"/>
          <w:tab w:val="clear" w:pos="5387"/>
          <w:tab w:val="clear" w:pos="5954"/>
        </w:tabs>
        <w:overflowPunct/>
        <w:autoSpaceDE/>
        <w:autoSpaceDN/>
        <w:adjustRightInd/>
        <w:spacing w:before="0"/>
        <w:jc w:val="left"/>
        <w:textAlignment w:val="auto"/>
        <w:rPr>
          <w:b/>
          <w:bCs/>
        </w:rPr>
      </w:pPr>
      <w:bookmarkStart w:id="351" w:name="_Toc236568452"/>
      <w:r>
        <w:rPr>
          <w:b/>
          <w:bCs/>
        </w:rPr>
        <w:br w:type="page"/>
      </w:r>
    </w:p>
    <w:p w:rsidR="00B01885" w:rsidRPr="00C06139" w:rsidRDefault="00B01885" w:rsidP="00C06139">
      <w:pPr>
        <w:spacing w:before="0"/>
        <w:rPr>
          <w:b/>
          <w:bCs/>
        </w:rPr>
      </w:pPr>
      <w:r w:rsidRPr="00C06139">
        <w:rPr>
          <w:b/>
          <w:bCs/>
        </w:rPr>
        <w:lastRenderedPageBreak/>
        <w:t>Guinea</w:t>
      </w:r>
      <w:r w:rsidR="001F60FF">
        <w:rPr>
          <w:b/>
          <w:bCs/>
        </w:rPr>
        <w:fldChar w:fldCharType="begin"/>
      </w:r>
      <w:r w:rsidR="00C06139">
        <w:instrText xml:space="preserve"> TC "</w:instrText>
      </w:r>
      <w:bookmarkStart w:id="352" w:name="_Toc349288261"/>
      <w:r w:rsidR="00C06139" w:rsidRPr="000F5982">
        <w:rPr>
          <w:b/>
          <w:bCs/>
        </w:rPr>
        <w:instrText>Guinea</w:instrText>
      </w:r>
      <w:bookmarkEnd w:id="352"/>
      <w:r w:rsidR="00C06139">
        <w:instrText xml:space="preserve">" \f C \l "1" </w:instrText>
      </w:r>
      <w:r w:rsidR="001F60FF">
        <w:rPr>
          <w:b/>
          <w:bCs/>
        </w:rPr>
        <w:fldChar w:fldCharType="end"/>
      </w:r>
      <w:r w:rsidRPr="00C06139">
        <w:rPr>
          <w:b/>
          <w:bCs/>
        </w:rPr>
        <w:t xml:space="preserve"> (country code 224)</w:t>
      </w:r>
    </w:p>
    <w:p w:rsidR="00B01885" w:rsidRPr="00241B3F" w:rsidRDefault="00B01885" w:rsidP="00C06139">
      <w:pPr>
        <w:spacing w:before="0"/>
        <w:rPr>
          <w:i/>
          <w:iCs/>
          <w:lang w:val="en-US"/>
        </w:rPr>
      </w:pPr>
      <w:r w:rsidRPr="00241B3F">
        <w:t>Communication of</w:t>
      </w:r>
      <w:r w:rsidRPr="00241B3F">
        <w:rPr>
          <w:lang w:val="en-US"/>
        </w:rPr>
        <w:t xml:space="preserve"> 23.I.2013:</w:t>
      </w:r>
    </w:p>
    <w:bookmarkEnd w:id="351"/>
    <w:p w:rsidR="00B01885" w:rsidRPr="00241B3F" w:rsidRDefault="00B01885" w:rsidP="00FC1007">
      <w:pPr>
        <w:rPr>
          <w:b/>
          <w:bCs/>
        </w:rPr>
      </w:pPr>
      <w:r w:rsidRPr="00241B3F">
        <w:rPr>
          <w:bCs/>
          <w:lang w:val="en-US"/>
        </w:rPr>
        <w:t>The</w:t>
      </w:r>
      <w:r w:rsidRPr="00241B3F">
        <w:rPr>
          <w:bCs/>
          <w:i/>
          <w:iCs/>
          <w:lang w:val="en-US"/>
        </w:rPr>
        <w:t xml:space="preserve"> </w:t>
      </w:r>
      <w:r w:rsidRPr="00241B3F">
        <w:rPr>
          <w:bCs/>
          <w:i/>
          <w:iCs/>
        </w:rPr>
        <w:t>Autorité de Régulation des Postes et Télécommunications</w:t>
      </w:r>
      <w:r w:rsidR="00FC1007">
        <w:rPr>
          <w:bCs/>
          <w:i/>
          <w:iCs/>
        </w:rPr>
        <w:t xml:space="preserve"> (ARPT)</w:t>
      </w:r>
      <w:r w:rsidRPr="00241B3F">
        <w:t>, Conakry</w:t>
      </w:r>
      <w:r w:rsidR="00FC1007">
        <w:t>,</w:t>
      </w:r>
      <w:r w:rsidR="001F60FF">
        <w:fldChar w:fldCharType="begin"/>
      </w:r>
      <w:r w:rsidR="00C06139">
        <w:instrText xml:space="preserve"> TC "</w:instrText>
      </w:r>
      <w:bookmarkStart w:id="353" w:name="_Toc349288262"/>
      <w:r w:rsidR="00C06139" w:rsidRPr="00DB10D8">
        <w:rPr>
          <w:bCs/>
          <w:i/>
          <w:iCs/>
        </w:rPr>
        <w:instrText>Autorité de Régulation des Postes et Télécommunications</w:instrText>
      </w:r>
      <w:r w:rsidR="00C06139" w:rsidRPr="00DB10D8">
        <w:rPr>
          <w:bCs/>
        </w:rPr>
        <w:instrText xml:space="preserve"> </w:instrText>
      </w:r>
      <w:r w:rsidR="00C06139" w:rsidRPr="00DB10D8">
        <w:instrText>, Conakry</w:instrText>
      </w:r>
      <w:bookmarkEnd w:id="353"/>
      <w:r w:rsidR="00C06139">
        <w:instrText xml:space="preserve">" \f C \l "1" </w:instrText>
      </w:r>
      <w:r w:rsidR="001F60FF">
        <w:fldChar w:fldCharType="end"/>
      </w:r>
      <w:r w:rsidRPr="00241B3F">
        <w:rPr>
          <w:bCs/>
        </w:rPr>
        <w:t xml:space="preserve"> </w:t>
      </w:r>
      <w:r w:rsidRPr="00241B3F">
        <w:t>announces the transition of the current eight-digit (8) numbering plan to a new nine-digit (9) numbering plan, with effect from 31 March 2013, at 2400 hours.</w:t>
      </w:r>
    </w:p>
    <w:p w:rsidR="00B01885" w:rsidRPr="00241B3F" w:rsidRDefault="00B01885" w:rsidP="00C06139">
      <w:pPr>
        <w:rPr>
          <w:lang w:val="en-US"/>
        </w:rPr>
      </w:pPr>
      <w:r w:rsidRPr="00241B3F">
        <w:rPr>
          <w:lang w:val="en-US"/>
        </w:rPr>
        <w:t>Details of changes are given in the table below.</w:t>
      </w:r>
    </w:p>
    <w:p w:rsidR="00B01885" w:rsidRPr="00241B3F" w:rsidRDefault="00B01885" w:rsidP="00C06139">
      <w:pPr>
        <w:rPr>
          <w:lang w:val="en-US"/>
        </w:rPr>
      </w:pPr>
    </w:p>
    <w:tbl>
      <w:tblPr>
        <w:tblStyle w:val="TableGrid"/>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701"/>
        <w:gridCol w:w="3119"/>
        <w:gridCol w:w="2126"/>
        <w:gridCol w:w="2126"/>
      </w:tblGrid>
      <w:tr w:rsidR="00B01885" w:rsidRPr="00C06139" w:rsidTr="00C06139">
        <w:trPr>
          <w:jc w:val="center"/>
        </w:trPr>
        <w:tc>
          <w:tcPr>
            <w:tcW w:w="1701" w:type="dxa"/>
            <w:hideMark/>
          </w:tcPr>
          <w:p w:rsidR="00B01885" w:rsidRPr="00C06139" w:rsidRDefault="00B01885" w:rsidP="00C06139">
            <w:pPr>
              <w:pStyle w:val="Tablefin"/>
              <w:spacing w:before="60" w:after="60"/>
              <w:jc w:val="center"/>
              <w:rPr>
                <w:rFonts w:asciiTheme="minorHAnsi" w:hAnsiTheme="minorHAnsi" w:cs="Arial"/>
                <w:b w:val="0"/>
                <w:bCs/>
                <w:i/>
                <w:iCs/>
                <w:sz w:val="18"/>
                <w:szCs w:val="18"/>
                <w:lang w:bidi="en-US"/>
              </w:rPr>
            </w:pPr>
            <w:r w:rsidRPr="00C06139">
              <w:rPr>
                <w:rFonts w:asciiTheme="minorHAnsi" w:hAnsiTheme="minorHAnsi" w:cs="Arial"/>
                <w:b w:val="0"/>
                <w:bCs/>
                <w:i/>
                <w:iCs/>
                <w:sz w:val="18"/>
                <w:szCs w:val="18"/>
                <w:lang w:bidi="en-US"/>
              </w:rPr>
              <w:t>Operators</w:t>
            </w:r>
          </w:p>
        </w:tc>
        <w:tc>
          <w:tcPr>
            <w:tcW w:w="3119" w:type="dxa"/>
            <w:hideMark/>
          </w:tcPr>
          <w:p w:rsidR="00B01885" w:rsidRPr="00C06139" w:rsidRDefault="00B01885" w:rsidP="00FC1007">
            <w:pPr>
              <w:pStyle w:val="Tablefin"/>
              <w:spacing w:before="60" w:after="60"/>
              <w:jc w:val="center"/>
              <w:rPr>
                <w:rFonts w:asciiTheme="minorHAnsi" w:hAnsiTheme="minorHAnsi" w:cs="Arial"/>
                <w:b w:val="0"/>
                <w:bCs/>
                <w:i/>
                <w:iCs/>
                <w:sz w:val="18"/>
                <w:szCs w:val="18"/>
                <w:lang w:val="en-US"/>
              </w:rPr>
            </w:pPr>
            <w:r w:rsidRPr="00C06139">
              <w:rPr>
                <w:rFonts w:asciiTheme="minorHAnsi" w:hAnsiTheme="minorHAnsi" w:cs="Arial"/>
                <w:b w:val="0"/>
                <w:bCs/>
                <w:i/>
                <w:iCs/>
                <w:sz w:val="18"/>
                <w:szCs w:val="18"/>
                <w:lang w:val="en-US"/>
              </w:rPr>
              <w:t>PQ ( national code) in use</w:t>
            </w:r>
          </w:p>
        </w:tc>
        <w:tc>
          <w:tcPr>
            <w:tcW w:w="2126" w:type="dxa"/>
            <w:hideMark/>
          </w:tcPr>
          <w:p w:rsidR="00B01885" w:rsidRPr="00C06139" w:rsidRDefault="00FC1007" w:rsidP="00C06139">
            <w:pPr>
              <w:pStyle w:val="Tablefin"/>
              <w:spacing w:before="60" w:after="60"/>
              <w:jc w:val="center"/>
              <w:rPr>
                <w:rFonts w:asciiTheme="minorHAnsi" w:hAnsiTheme="minorHAnsi" w:cs="Arial"/>
                <w:b w:val="0"/>
                <w:bCs/>
                <w:i/>
                <w:iCs/>
                <w:sz w:val="18"/>
                <w:szCs w:val="18"/>
                <w:lang w:bidi="en-US"/>
              </w:rPr>
            </w:pPr>
            <w:r w:rsidRPr="00C06139">
              <w:rPr>
                <w:rFonts w:asciiTheme="minorHAnsi" w:hAnsiTheme="minorHAnsi" w:cs="Arial"/>
                <w:b w:val="0"/>
                <w:bCs/>
                <w:i/>
                <w:iCs/>
                <w:sz w:val="18"/>
                <w:szCs w:val="18"/>
                <w:lang w:bidi="en-US"/>
              </w:rPr>
              <w:t>N</w:t>
            </w:r>
            <w:r w:rsidR="00B01885" w:rsidRPr="00C06139">
              <w:rPr>
                <w:rFonts w:asciiTheme="minorHAnsi" w:hAnsiTheme="minorHAnsi" w:cs="Arial"/>
                <w:b w:val="0"/>
                <w:bCs/>
                <w:i/>
                <w:iCs/>
                <w:sz w:val="18"/>
                <w:szCs w:val="18"/>
                <w:lang w:bidi="en-US"/>
              </w:rPr>
              <w:t>ew PQ ( national code)</w:t>
            </w:r>
          </w:p>
        </w:tc>
        <w:tc>
          <w:tcPr>
            <w:tcW w:w="2126" w:type="dxa"/>
            <w:hideMark/>
          </w:tcPr>
          <w:p w:rsidR="00B01885" w:rsidRPr="00C06139" w:rsidRDefault="00B01885" w:rsidP="00C06139">
            <w:pPr>
              <w:pStyle w:val="Tablefin"/>
              <w:spacing w:before="60" w:after="60"/>
              <w:jc w:val="center"/>
              <w:rPr>
                <w:rFonts w:asciiTheme="minorHAnsi" w:hAnsiTheme="minorHAnsi" w:cs="Arial"/>
                <w:b w:val="0"/>
                <w:bCs/>
                <w:i/>
                <w:iCs/>
                <w:sz w:val="18"/>
                <w:szCs w:val="18"/>
                <w:lang w:bidi="en-US"/>
              </w:rPr>
            </w:pPr>
            <w:r w:rsidRPr="00C06139">
              <w:rPr>
                <w:rFonts w:asciiTheme="minorHAnsi" w:hAnsiTheme="minorHAnsi" w:cs="Arial"/>
                <w:b w:val="0"/>
                <w:bCs/>
                <w:i/>
                <w:iCs/>
                <w:sz w:val="18"/>
                <w:szCs w:val="18"/>
                <w:lang w:bidi="en-US"/>
              </w:rPr>
              <w:t>Transition</w:t>
            </w:r>
          </w:p>
        </w:tc>
      </w:tr>
      <w:tr w:rsidR="00B01885" w:rsidRPr="00C06139" w:rsidTr="00C06139">
        <w:trPr>
          <w:trHeight w:val="340"/>
          <w:jc w:val="center"/>
        </w:trPr>
        <w:tc>
          <w:tcPr>
            <w:tcW w:w="1701" w:type="dxa"/>
            <w:vMerge w:val="restart"/>
            <w:hideMark/>
          </w:tcPr>
          <w:p w:rsidR="00B01885" w:rsidRPr="00C06139" w:rsidRDefault="00B01885" w:rsidP="00C06139">
            <w:pPr>
              <w:pStyle w:val="Tablefin"/>
              <w:spacing w:before="60" w:after="60"/>
              <w:rPr>
                <w:rFonts w:asciiTheme="minorHAnsi" w:hAnsiTheme="minorHAnsi" w:cs="Arial"/>
                <w:b w:val="0"/>
                <w:bCs/>
                <w:sz w:val="18"/>
                <w:szCs w:val="18"/>
                <w:lang w:bidi="en-US"/>
              </w:rPr>
            </w:pPr>
            <w:r w:rsidRPr="00C06139">
              <w:rPr>
                <w:rFonts w:asciiTheme="minorHAnsi" w:hAnsiTheme="minorHAnsi" w:cs="Arial"/>
                <w:b w:val="0"/>
                <w:bCs/>
                <w:sz w:val="18"/>
                <w:szCs w:val="18"/>
                <w:lang w:bidi="en-US"/>
              </w:rPr>
              <w:t>Areeba</w:t>
            </w:r>
          </w:p>
        </w:tc>
        <w:tc>
          <w:tcPr>
            <w:tcW w:w="3119" w:type="dxa"/>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64</w:t>
            </w:r>
          </w:p>
        </w:tc>
        <w:tc>
          <w:tcPr>
            <w:tcW w:w="2126" w:type="dxa"/>
            <w:vMerge w:val="restart"/>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66</w:t>
            </w:r>
          </w:p>
        </w:tc>
        <w:tc>
          <w:tcPr>
            <w:tcW w:w="2126" w:type="dxa"/>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664</w:t>
            </w:r>
          </w:p>
        </w:tc>
      </w:tr>
      <w:tr w:rsidR="00B01885" w:rsidRPr="00C06139" w:rsidTr="00C06139">
        <w:trPr>
          <w:trHeight w:val="340"/>
          <w:jc w:val="center"/>
        </w:trPr>
        <w:tc>
          <w:tcPr>
            <w:tcW w:w="0" w:type="auto"/>
            <w:vMerge/>
            <w:hideMark/>
          </w:tcPr>
          <w:p w:rsidR="00B01885" w:rsidRPr="00C06139" w:rsidRDefault="00B01885" w:rsidP="00C06139">
            <w:pPr>
              <w:overflowPunct/>
              <w:autoSpaceDE/>
              <w:autoSpaceDN/>
              <w:adjustRightInd/>
              <w:spacing w:before="60" w:after="60"/>
              <w:rPr>
                <w:rFonts w:asciiTheme="minorHAnsi" w:hAnsiTheme="minorHAnsi" w:cs="Arial"/>
                <w:bCs/>
                <w:sz w:val="18"/>
                <w:szCs w:val="18"/>
                <w:lang w:val="fr-FR" w:bidi="en-US"/>
              </w:rPr>
            </w:pPr>
          </w:p>
        </w:tc>
        <w:tc>
          <w:tcPr>
            <w:tcW w:w="3119" w:type="dxa"/>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66</w:t>
            </w:r>
          </w:p>
        </w:tc>
        <w:tc>
          <w:tcPr>
            <w:tcW w:w="0" w:type="auto"/>
            <w:vMerge/>
            <w:hideMark/>
          </w:tcPr>
          <w:p w:rsidR="00B01885" w:rsidRPr="00C06139" w:rsidRDefault="00B01885" w:rsidP="00C06139">
            <w:pPr>
              <w:overflowPunct/>
              <w:autoSpaceDE/>
              <w:autoSpaceDN/>
              <w:adjustRightInd/>
              <w:spacing w:before="60" w:after="60"/>
              <w:rPr>
                <w:rFonts w:asciiTheme="minorHAnsi" w:hAnsiTheme="minorHAnsi" w:cs="Arial"/>
                <w:bCs/>
                <w:sz w:val="18"/>
                <w:szCs w:val="18"/>
                <w:lang w:val="fr-FR" w:bidi="en-US"/>
              </w:rPr>
            </w:pPr>
          </w:p>
        </w:tc>
        <w:tc>
          <w:tcPr>
            <w:tcW w:w="2126" w:type="dxa"/>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666</w:t>
            </w:r>
          </w:p>
        </w:tc>
      </w:tr>
      <w:tr w:rsidR="00B01885" w:rsidRPr="00C06139" w:rsidTr="00C06139">
        <w:trPr>
          <w:trHeight w:val="340"/>
          <w:jc w:val="center"/>
        </w:trPr>
        <w:tc>
          <w:tcPr>
            <w:tcW w:w="0" w:type="auto"/>
            <w:vMerge/>
            <w:hideMark/>
          </w:tcPr>
          <w:p w:rsidR="00B01885" w:rsidRPr="00C06139" w:rsidRDefault="00B01885" w:rsidP="00C06139">
            <w:pPr>
              <w:overflowPunct/>
              <w:autoSpaceDE/>
              <w:autoSpaceDN/>
              <w:adjustRightInd/>
              <w:spacing w:before="60" w:after="60"/>
              <w:rPr>
                <w:rFonts w:asciiTheme="minorHAnsi" w:hAnsiTheme="minorHAnsi" w:cs="Arial"/>
                <w:bCs/>
                <w:sz w:val="18"/>
                <w:szCs w:val="18"/>
                <w:lang w:val="fr-FR" w:bidi="en-US"/>
              </w:rPr>
            </w:pPr>
          </w:p>
        </w:tc>
        <w:tc>
          <w:tcPr>
            <w:tcW w:w="3119" w:type="dxa"/>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69</w:t>
            </w:r>
          </w:p>
        </w:tc>
        <w:tc>
          <w:tcPr>
            <w:tcW w:w="0" w:type="auto"/>
            <w:vMerge/>
            <w:hideMark/>
          </w:tcPr>
          <w:p w:rsidR="00B01885" w:rsidRPr="00C06139" w:rsidRDefault="00B01885" w:rsidP="00C06139">
            <w:pPr>
              <w:overflowPunct/>
              <w:autoSpaceDE/>
              <w:autoSpaceDN/>
              <w:adjustRightInd/>
              <w:spacing w:before="60" w:after="60"/>
              <w:rPr>
                <w:rFonts w:asciiTheme="minorHAnsi" w:hAnsiTheme="minorHAnsi" w:cs="Arial"/>
                <w:bCs/>
                <w:sz w:val="18"/>
                <w:szCs w:val="18"/>
                <w:lang w:val="fr-FR" w:bidi="en-US"/>
              </w:rPr>
            </w:pPr>
          </w:p>
        </w:tc>
        <w:tc>
          <w:tcPr>
            <w:tcW w:w="2126" w:type="dxa"/>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669</w:t>
            </w:r>
          </w:p>
        </w:tc>
      </w:tr>
      <w:tr w:rsidR="00B01885" w:rsidRPr="00C06139" w:rsidTr="00C06139">
        <w:trPr>
          <w:trHeight w:val="340"/>
          <w:jc w:val="center"/>
        </w:trPr>
        <w:tc>
          <w:tcPr>
            <w:tcW w:w="0" w:type="auto"/>
            <w:vMerge/>
            <w:hideMark/>
          </w:tcPr>
          <w:p w:rsidR="00B01885" w:rsidRPr="00C06139" w:rsidRDefault="00B01885" w:rsidP="00C06139">
            <w:pPr>
              <w:overflowPunct/>
              <w:autoSpaceDE/>
              <w:autoSpaceDN/>
              <w:adjustRightInd/>
              <w:spacing w:before="60" w:after="60"/>
              <w:rPr>
                <w:rFonts w:asciiTheme="minorHAnsi" w:hAnsiTheme="minorHAnsi" w:cs="Arial"/>
                <w:bCs/>
                <w:sz w:val="18"/>
                <w:szCs w:val="18"/>
                <w:lang w:val="fr-FR" w:bidi="en-US"/>
              </w:rPr>
            </w:pPr>
          </w:p>
        </w:tc>
        <w:tc>
          <w:tcPr>
            <w:tcW w:w="3119" w:type="dxa"/>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24</w:t>
            </w:r>
          </w:p>
        </w:tc>
        <w:tc>
          <w:tcPr>
            <w:tcW w:w="0" w:type="auto"/>
            <w:vMerge/>
            <w:hideMark/>
          </w:tcPr>
          <w:p w:rsidR="00B01885" w:rsidRPr="00C06139" w:rsidRDefault="00B01885" w:rsidP="00C06139">
            <w:pPr>
              <w:overflowPunct/>
              <w:autoSpaceDE/>
              <w:autoSpaceDN/>
              <w:adjustRightInd/>
              <w:spacing w:before="60" w:after="60"/>
              <w:rPr>
                <w:rFonts w:asciiTheme="minorHAnsi" w:hAnsiTheme="minorHAnsi" w:cs="Arial"/>
                <w:bCs/>
                <w:sz w:val="18"/>
                <w:szCs w:val="18"/>
                <w:lang w:val="fr-FR" w:bidi="en-US"/>
              </w:rPr>
            </w:pPr>
          </w:p>
        </w:tc>
        <w:tc>
          <w:tcPr>
            <w:tcW w:w="2126" w:type="dxa"/>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662</w:t>
            </w:r>
          </w:p>
        </w:tc>
      </w:tr>
      <w:tr w:rsidR="00B01885" w:rsidRPr="00C06139" w:rsidTr="00C06139">
        <w:trPr>
          <w:trHeight w:val="340"/>
          <w:jc w:val="center"/>
        </w:trPr>
        <w:tc>
          <w:tcPr>
            <w:tcW w:w="1701" w:type="dxa"/>
            <w:vMerge w:val="restart"/>
            <w:hideMark/>
          </w:tcPr>
          <w:p w:rsidR="00B01885" w:rsidRPr="00C06139" w:rsidRDefault="00B01885" w:rsidP="00C06139">
            <w:pPr>
              <w:pStyle w:val="Tablefin"/>
              <w:spacing w:before="60" w:after="60"/>
              <w:rPr>
                <w:rFonts w:asciiTheme="minorHAnsi" w:hAnsiTheme="minorHAnsi" w:cs="Arial"/>
                <w:b w:val="0"/>
                <w:bCs/>
                <w:sz w:val="18"/>
                <w:szCs w:val="18"/>
                <w:lang w:bidi="en-US"/>
              </w:rPr>
            </w:pPr>
            <w:r w:rsidRPr="00C06139">
              <w:rPr>
                <w:rFonts w:asciiTheme="minorHAnsi" w:hAnsiTheme="minorHAnsi" w:cs="Arial"/>
                <w:b w:val="0"/>
                <w:bCs/>
                <w:sz w:val="18"/>
                <w:szCs w:val="18"/>
                <w:lang w:bidi="en-US"/>
              </w:rPr>
              <w:t>Orange</w:t>
            </w:r>
          </w:p>
        </w:tc>
        <w:tc>
          <w:tcPr>
            <w:tcW w:w="3119" w:type="dxa"/>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61</w:t>
            </w:r>
          </w:p>
        </w:tc>
        <w:tc>
          <w:tcPr>
            <w:tcW w:w="2126" w:type="dxa"/>
            <w:vMerge w:val="restart"/>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62</w:t>
            </w:r>
          </w:p>
        </w:tc>
        <w:tc>
          <w:tcPr>
            <w:tcW w:w="2126" w:type="dxa"/>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621</w:t>
            </w:r>
          </w:p>
        </w:tc>
      </w:tr>
      <w:tr w:rsidR="00B01885" w:rsidRPr="00C06139" w:rsidTr="00C06139">
        <w:trPr>
          <w:trHeight w:val="340"/>
          <w:jc w:val="center"/>
        </w:trPr>
        <w:tc>
          <w:tcPr>
            <w:tcW w:w="0" w:type="auto"/>
            <w:vMerge/>
            <w:hideMark/>
          </w:tcPr>
          <w:p w:rsidR="00B01885" w:rsidRPr="00C06139" w:rsidRDefault="00B01885" w:rsidP="00C06139">
            <w:pPr>
              <w:overflowPunct/>
              <w:autoSpaceDE/>
              <w:autoSpaceDN/>
              <w:adjustRightInd/>
              <w:spacing w:before="60" w:after="60"/>
              <w:rPr>
                <w:rFonts w:asciiTheme="minorHAnsi" w:hAnsiTheme="minorHAnsi" w:cs="Arial"/>
                <w:bCs/>
                <w:sz w:val="18"/>
                <w:szCs w:val="18"/>
                <w:lang w:val="fr-FR" w:bidi="en-US"/>
              </w:rPr>
            </w:pPr>
          </w:p>
        </w:tc>
        <w:tc>
          <w:tcPr>
            <w:tcW w:w="3119" w:type="dxa"/>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62</w:t>
            </w:r>
          </w:p>
        </w:tc>
        <w:tc>
          <w:tcPr>
            <w:tcW w:w="0" w:type="auto"/>
            <w:vMerge/>
            <w:hideMark/>
          </w:tcPr>
          <w:p w:rsidR="00B01885" w:rsidRPr="00C06139" w:rsidRDefault="00B01885" w:rsidP="00C06139">
            <w:pPr>
              <w:overflowPunct/>
              <w:autoSpaceDE/>
              <w:autoSpaceDN/>
              <w:adjustRightInd/>
              <w:spacing w:before="60" w:after="60"/>
              <w:rPr>
                <w:rFonts w:asciiTheme="minorHAnsi" w:hAnsiTheme="minorHAnsi" w:cs="Arial"/>
                <w:bCs/>
                <w:sz w:val="18"/>
                <w:szCs w:val="18"/>
                <w:lang w:val="fr-FR" w:bidi="en-US"/>
              </w:rPr>
            </w:pPr>
          </w:p>
        </w:tc>
        <w:tc>
          <w:tcPr>
            <w:tcW w:w="2126" w:type="dxa"/>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622</w:t>
            </w:r>
          </w:p>
        </w:tc>
      </w:tr>
      <w:tr w:rsidR="00B01885" w:rsidRPr="00C06139" w:rsidTr="00C06139">
        <w:trPr>
          <w:trHeight w:val="340"/>
          <w:jc w:val="center"/>
        </w:trPr>
        <w:tc>
          <w:tcPr>
            <w:tcW w:w="0" w:type="auto"/>
            <w:vMerge/>
            <w:hideMark/>
          </w:tcPr>
          <w:p w:rsidR="00B01885" w:rsidRPr="00C06139" w:rsidRDefault="00B01885" w:rsidP="00C06139">
            <w:pPr>
              <w:overflowPunct/>
              <w:autoSpaceDE/>
              <w:autoSpaceDN/>
              <w:adjustRightInd/>
              <w:spacing w:before="60" w:after="60"/>
              <w:rPr>
                <w:rFonts w:asciiTheme="minorHAnsi" w:hAnsiTheme="minorHAnsi" w:cs="Arial"/>
                <w:bCs/>
                <w:sz w:val="18"/>
                <w:szCs w:val="18"/>
                <w:lang w:val="fr-FR" w:bidi="en-US"/>
              </w:rPr>
            </w:pPr>
          </w:p>
        </w:tc>
        <w:tc>
          <w:tcPr>
            <w:tcW w:w="3119" w:type="dxa"/>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68</w:t>
            </w:r>
          </w:p>
        </w:tc>
        <w:tc>
          <w:tcPr>
            <w:tcW w:w="0" w:type="auto"/>
            <w:vMerge/>
            <w:hideMark/>
          </w:tcPr>
          <w:p w:rsidR="00B01885" w:rsidRPr="00C06139" w:rsidRDefault="00B01885" w:rsidP="00C06139">
            <w:pPr>
              <w:overflowPunct/>
              <w:autoSpaceDE/>
              <w:autoSpaceDN/>
              <w:adjustRightInd/>
              <w:spacing w:before="60" w:after="60"/>
              <w:rPr>
                <w:rFonts w:asciiTheme="minorHAnsi" w:hAnsiTheme="minorHAnsi" w:cs="Arial"/>
                <w:bCs/>
                <w:sz w:val="18"/>
                <w:szCs w:val="18"/>
                <w:lang w:val="fr-FR" w:bidi="en-US"/>
              </w:rPr>
            </w:pPr>
          </w:p>
        </w:tc>
        <w:tc>
          <w:tcPr>
            <w:tcW w:w="2126" w:type="dxa"/>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628</w:t>
            </w:r>
          </w:p>
        </w:tc>
      </w:tr>
      <w:tr w:rsidR="00B01885" w:rsidRPr="00C06139" w:rsidTr="00C06139">
        <w:trPr>
          <w:trHeight w:val="340"/>
          <w:jc w:val="center"/>
        </w:trPr>
        <w:tc>
          <w:tcPr>
            <w:tcW w:w="1701" w:type="dxa"/>
            <w:vMerge w:val="restart"/>
            <w:hideMark/>
          </w:tcPr>
          <w:p w:rsidR="00B01885" w:rsidRPr="00C06139" w:rsidRDefault="00B01885" w:rsidP="00C06139">
            <w:pPr>
              <w:pStyle w:val="Tablefin"/>
              <w:spacing w:before="60" w:after="60"/>
              <w:rPr>
                <w:rFonts w:asciiTheme="minorHAnsi" w:hAnsiTheme="minorHAnsi" w:cs="Arial"/>
                <w:b w:val="0"/>
                <w:bCs/>
                <w:sz w:val="18"/>
                <w:szCs w:val="18"/>
                <w:lang w:bidi="en-US"/>
              </w:rPr>
            </w:pPr>
            <w:r w:rsidRPr="00C06139">
              <w:rPr>
                <w:rFonts w:asciiTheme="minorHAnsi" w:hAnsiTheme="minorHAnsi" w:cs="Arial"/>
                <w:b w:val="0"/>
                <w:bCs/>
                <w:sz w:val="18"/>
                <w:szCs w:val="18"/>
                <w:lang w:bidi="en-US"/>
              </w:rPr>
              <w:t>Cellcom</w:t>
            </w:r>
          </w:p>
        </w:tc>
        <w:tc>
          <w:tcPr>
            <w:tcW w:w="3119" w:type="dxa"/>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65</w:t>
            </w:r>
          </w:p>
        </w:tc>
        <w:tc>
          <w:tcPr>
            <w:tcW w:w="2126" w:type="dxa"/>
            <w:vMerge w:val="restart"/>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65</w:t>
            </w:r>
          </w:p>
        </w:tc>
        <w:tc>
          <w:tcPr>
            <w:tcW w:w="2126" w:type="dxa"/>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655</w:t>
            </w:r>
          </w:p>
        </w:tc>
      </w:tr>
      <w:tr w:rsidR="00B01885" w:rsidRPr="00C06139" w:rsidTr="00C06139">
        <w:trPr>
          <w:trHeight w:val="340"/>
          <w:jc w:val="center"/>
        </w:trPr>
        <w:tc>
          <w:tcPr>
            <w:tcW w:w="0" w:type="auto"/>
            <w:vMerge/>
            <w:hideMark/>
          </w:tcPr>
          <w:p w:rsidR="00B01885" w:rsidRPr="00C06139" w:rsidRDefault="00B01885" w:rsidP="00C06139">
            <w:pPr>
              <w:overflowPunct/>
              <w:autoSpaceDE/>
              <w:autoSpaceDN/>
              <w:adjustRightInd/>
              <w:spacing w:before="60" w:after="60"/>
              <w:rPr>
                <w:rFonts w:asciiTheme="minorHAnsi" w:hAnsiTheme="minorHAnsi" w:cs="Arial"/>
                <w:bCs/>
                <w:sz w:val="18"/>
                <w:szCs w:val="18"/>
                <w:lang w:val="fr-FR" w:bidi="en-US"/>
              </w:rPr>
            </w:pPr>
          </w:p>
        </w:tc>
        <w:tc>
          <w:tcPr>
            <w:tcW w:w="3119" w:type="dxa"/>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67</w:t>
            </w:r>
          </w:p>
        </w:tc>
        <w:tc>
          <w:tcPr>
            <w:tcW w:w="0" w:type="auto"/>
            <w:vMerge/>
            <w:hideMark/>
          </w:tcPr>
          <w:p w:rsidR="00B01885" w:rsidRPr="00C06139" w:rsidRDefault="00B01885" w:rsidP="00C06139">
            <w:pPr>
              <w:overflowPunct/>
              <w:autoSpaceDE/>
              <w:autoSpaceDN/>
              <w:adjustRightInd/>
              <w:spacing w:before="60" w:after="60"/>
              <w:rPr>
                <w:rFonts w:asciiTheme="minorHAnsi" w:hAnsiTheme="minorHAnsi" w:cs="Arial"/>
                <w:bCs/>
                <w:sz w:val="18"/>
                <w:szCs w:val="18"/>
                <w:lang w:val="fr-FR" w:bidi="en-US"/>
              </w:rPr>
            </w:pPr>
          </w:p>
        </w:tc>
        <w:tc>
          <w:tcPr>
            <w:tcW w:w="2126" w:type="dxa"/>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657</w:t>
            </w:r>
          </w:p>
        </w:tc>
      </w:tr>
      <w:tr w:rsidR="00B01885" w:rsidRPr="00C06139" w:rsidTr="00C06139">
        <w:trPr>
          <w:trHeight w:val="340"/>
          <w:jc w:val="center"/>
        </w:trPr>
        <w:tc>
          <w:tcPr>
            <w:tcW w:w="1701" w:type="dxa"/>
            <w:hideMark/>
          </w:tcPr>
          <w:p w:rsidR="00B01885" w:rsidRPr="00C06139" w:rsidRDefault="00B01885" w:rsidP="00C06139">
            <w:pPr>
              <w:pStyle w:val="Tablefin"/>
              <w:spacing w:before="60" w:after="60"/>
              <w:rPr>
                <w:rFonts w:asciiTheme="minorHAnsi" w:hAnsiTheme="minorHAnsi" w:cs="Arial"/>
                <w:b w:val="0"/>
                <w:bCs/>
                <w:sz w:val="18"/>
                <w:szCs w:val="18"/>
                <w:lang w:bidi="en-US"/>
              </w:rPr>
            </w:pPr>
            <w:r w:rsidRPr="00C06139">
              <w:rPr>
                <w:rFonts w:asciiTheme="minorHAnsi" w:hAnsiTheme="minorHAnsi" w:cs="Arial"/>
                <w:b w:val="0"/>
                <w:bCs/>
                <w:sz w:val="18"/>
                <w:szCs w:val="18"/>
                <w:lang w:bidi="en-US"/>
              </w:rPr>
              <w:t>Intercel</w:t>
            </w:r>
          </w:p>
        </w:tc>
        <w:tc>
          <w:tcPr>
            <w:tcW w:w="3119" w:type="dxa"/>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63</w:t>
            </w:r>
          </w:p>
        </w:tc>
        <w:tc>
          <w:tcPr>
            <w:tcW w:w="2126" w:type="dxa"/>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63</w:t>
            </w:r>
          </w:p>
        </w:tc>
        <w:tc>
          <w:tcPr>
            <w:tcW w:w="2126" w:type="dxa"/>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631</w:t>
            </w:r>
          </w:p>
        </w:tc>
      </w:tr>
      <w:tr w:rsidR="00B01885" w:rsidRPr="00C06139" w:rsidTr="00C06139">
        <w:trPr>
          <w:trHeight w:val="340"/>
          <w:jc w:val="center"/>
        </w:trPr>
        <w:tc>
          <w:tcPr>
            <w:tcW w:w="1701" w:type="dxa"/>
            <w:hideMark/>
          </w:tcPr>
          <w:p w:rsidR="00B01885" w:rsidRPr="00C06139" w:rsidRDefault="00B01885" w:rsidP="00C06139">
            <w:pPr>
              <w:pStyle w:val="Tablefin"/>
              <w:spacing w:before="60" w:after="60"/>
              <w:rPr>
                <w:rFonts w:asciiTheme="minorHAnsi" w:hAnsiTheme="minorHAnsi" w:cs="Arial"/>
                <w:b w:val="0"/>
                <w:bCs/>
                <w:sz w:val="18"/>
                <w:szCs w:val="18"/>
                <w:lang w:bidi="en-US"/>
              </w:rPr>
            </w:pPr>
            <w:r w:rsidRPr="00C06139">
              <w:rPr>
                <w:rFonts w:asciiTheme="minorHAnsi" w:hAnsiTheme="minorHAnsi" w:cs="Arial"/>
                <w:b w:val="0"/>
                <w:bCs/>
                <w:sz w:val="18"/>
                <w:szCs w:val="18"/>
                <w:lang w:bidi="en-US"/>
              </w:rPr>
              <w:t>Sotelgui</w:t>
            </w:r>
          </w:p>
        </w:tc>
        <w:tc>
          <w:tcPr>
            <w:tcW w:w="3119" w:type="dxa"/>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60</w:t>
            </w:r>
          </w:p>
        </w:tc>
        <w:tc>
          <w:tcPr>
            <w:tcW w:w="2126" w:type="dxa"/>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60</w:t>
            </w:r>
          </w:p>
        </w:tc>
        <w:tc>
          <w:tcPr>
            <w:tcW w:w="2126" w:type="dxa"/>
            <w:hideMark/>
          </w:tcPr>
          <w:p w:rsidR="00B01885" w:rsidRPr="00C06139" w:rsidRDefault="00B01885" w:rsidP="00C06139">
            <w:pPr>
              <w:pStyle w:val="Tablefin"/>
              <w:spacing w:before="60" w:after="60"/>
              <w:jc w:val="center"/>
              <w:rPr>
                <w:rFonts w:asciiTheme="minorHAnsi" w:hAnsiTheme="minorHAnsi" w:cs="Arial"/>
                <w:b w:val="0"/>
                <w:bCs/>
                <w:sz w:val="18"/>
                <w:szCs w:val="18"/>
                <w:lang w:bidi="en-US"/>
              </w:rPr>
            </w:pPr>
            <w:r w:rsidRPr="00C06139">
              <w:rPr>
                <w:rFonts w:asciiTheme="minorHAnsi" w:hAnsiTheme="minorHAnsi" w:cs="Arial"/>
                <w:b w:val="0"/>
                <w:bCs/>
                <w:sz w:val="18"/>
                <w:szCs w:val="18"/>
                <w:lang w:bidi="en-US"/>
              </w:rPr>
              <w:t>601</w:t>
            </w:r>
          </w:p>
        </w:tc>
      </w:tr>
    </w:tbl>
    <w:p w:rsidR="00B01885" w:rsidRPr="00241B3F" w:rsidRDefault="00B01885" w:rsidP="00B01885">
      <w:pPr>
        <w:pStyle w:val="Tablefin"/>
        <w:rPr>
          <w:rFonts w:asciiTheme="minorHAnsi" w:hAnsiTheme="minorHAnsi" w:cs="Arial"/>
          <w:b w:val="0"/>
          <w:bCs/>
          <w:sz w:val="20"/>
          <w:szCs w:val="20"/>
        </w:rPr>
      </w:pPr>
    </w:p>
    <w:p w:rsidR="00B01885" w:rsidRPr="00241B3F" w:rsidRDefault="00B01885" w:rsidP="00C06139">
      <w:pPr>
        <w:rPr>
          <w:lang w:val="en-US"/>
        </w:rPr>
      </w:pPr>
      <w:r w:rsidRPr="00241B3F">
        <w:rPr>
          <w:lang w:val="en-US"/>
        </w:rPr>
        <w:t>The table above is interpreted as follows: :</w:t>
      </w:r>
    </w:p>
    <w:p w:rsidR="00B01885" w:rsidRPr="00241B3F" w:rsidRDefault="00C06139" w:rsidP="00C06139">
      <w:r>
        <w:t>(i)</w:t>
      </w:r>
      <w:r>
        <w:tab/>
      </w:r>
      <w:r w:rsidR="00B01885" w:rsidRPr="00241B3F">
        <w:t>For Areeba customers:</w:t>
      </w:r>
    </w:p>
    <w:p w:rsidR="00B01885" w:rsidRPr="00241B3F" w:rsidRDefault="00C06139" w:rsidP="00C06139">
      <w:pPr>
        <w:rPr>
          <w:lang w:val="en-US"/>
        </w:rPr>
      </w:pPr>
      <w:r>
        <w:rPr>
          <w:lang w:val="en-US"/>
        </w:rPr>
        <w:t>–</w:t>
      </w:r>
      <w:r>
        <w:rPr>
          <w:lang w:val="en-US"/>
        </w:rPr>
        <w:tab/>
      </w:r>
      <w:r w:rsidR="00B01885" w:rsidRPr="00241B3F">
        <w:rPr>
          <w:lang w:val="en-US"/>
        </w:rPr>
        <w:t>in 64 : dial 664 plus the last six current digits</w:t>
      </w:r>
    </w:p>
    <w:p w:rsidR="00B01885" w:rsidRPr="00241B3F" w:rsidRDefault="00C06139" w:rsidP="00C06139">
      <w:pPr>
        <w:rPr>
          <w:lang w:val="en-US"/>
        </w:rPr>
      </w:pPr>
      <w:r>
        <w:rPr>
          <w:lang w:val="en-US"/>
        </w:rPr>
        <w:t>–</w:t>
      </w:r>
      <w:r>
        <w:rPr>
          <w:lang w:val="en-US"/>
        </w:rPr>
        <w:tab/>
      </w:r>
      <w:r w:rsidR="00B01885" w:rsidRPr="00241B3F">
        <w:rPr>
          <w:lang w:val="en-US"/>
        </w:rPr>
        <w:t>in 66 :dial 666 plus the last six current digits</w:t>
      </w:r>
    </w:p>
    <w:p w:rsidR="00B01885" w:rsidRPr="00241B3F" w:rsidRDefault="00C06139" w:rsidP="00C06139">
      <w:pPr>
        <w:rPr>
          <w:lang w:val="en-US"/>
        </w:rPr>
      </w:pPr>
      <w:r>
        <w:rPr>
          <w:lang w:val="en-US"/>
        </w:rPr>
        <w:t>–</w:t>
      </w:r>
      <w:r>
        <w:rPr>
          <w:lang w:val="en-US"/>
        </w:rPr>
        <w:tab/>
      </w:r>
      <w:r w:rsidR="00B01885" w:rsidRPr="00241B3F">
        <w:rPr>
          <w:lang w:val="en-US"/>
        </w:rPr>
        <w:t>in 69 : dial669 plus the last six current digits</w:t>
      </w:r>
    </w:p>
    <w:p w:rsidR="00B01885" w:rsidRPr="00241B3F" w:rsidRDefault="00C06139" w:rsidP="00C06139">
      <w:pPr>
        <w:rPr>
          <w:i/>
          <w:lang w:val="en-US"/>
        </w:rPr>
      </w:pPr>
      <w:r>
        <w:rPr>
          <w:lang w:val="en-US"/>
        </w:rPr>
        <w:t>–</w:t>
      </w:r>
      <w:r>
        <w:rPr>
          <w:lang w:val="en-US"/>
        </w:rPr>
        <w:tab/>
      </w:r>
      <w:r w:rsidR="00B01885" w:rsidRPr="00241B3F">
        <w:rPr>
          <w:lang w:val="en-US"/>
        </w:rPr>
        <w:t>in 24 :dial  662 plus the last six current digits</w:t>
      </w:r>
    </w:p>
    <w:p w:rsidR="00B01885" w:rsidRPr="00C06139" w:rsidRDefault="00C06139" w:rsidP="00C06139">
      <w:pPr>
        <w:rPr>
          <w:i/>
          <w:iCs/>
          <w:lang w:val="en-US"/>
        </w:rPr>
      </w:pPr>
      <w:r w:rsidRPr="00C06139">
        <w:rPr>
          <w:lang w:val="en-US"/>
        </w:rPr>
        <w:t>–</w:t>
      </w:r>
      <w:r>
        <w:rPr>
          <w:i/>
          <w:iCs/>
          <w:lang w:val="en-US"/>
        </w:rPr>
        <w:tab/>
      </w:r>
      <w:r w:rsidR="00B01885" w:rsidRPr="00C06139">
        <w:rPr>
          <w:i/>
          <w:iCs/>
          <w:lang w:val="en-US"/>
        </w:rPr>
        <w:t>At this level, the second digit of the former PQ disappears</w:t>
      </w:r>
    </w:p>
    <w:p w:rsidR="00B01885" w:rsidRPr="00241B3F" w:rsidRDefault="00C06139" w:rsidP="00C06139">
      <w:r>
        <w:t>(ii)</w:t>
      </w:r>
      <w:r>
        <w:tab/>
      </w:r>
      <w:r w:rsidR="00B01885" w:rsidRPr="00241B3F">
        <w:t>For Orange customers:</w:t>
      </w:r>
    </w:p>
    <w:p w:rsidR="00B01885" w:rsidRPr="00C06139" w:rsidRDefault="00C06139" w:rsidP="00C06139">
      <w:pPr>
        <w:rPr>
          <w:lang w:val="en-US"/>
        </w:rPr>
      </w:pPr>
      <w:r>
        <w:rPr>
          <w:lang w:val="en-US"/>
        </w:rPr>
        <w:t>–</w:t>
      </w:r>
      <w:r>
        <w:rPr>
          <w:lang w:val="en-US"/>
        </w:rPr>
        <w:tab/>
      </w:r>
      <w:r w:rsidR="00B01885" w:rsidRPr="00C06139">
        <w:rPr>
          <w:lang w:val="en-US"/>
        </w:rPr>
        <w:t>in  61 : dial 621 plus the last six current digits</w:t>
      </w:r>
    </w:p>
    <w:p w:rsidR="00B01885" w:rsidRPr="00C06139" w:rsidRDefault="00C06139" w:rsidP="00C06139">
      <w:pPr>
        <w:rPr>
          <w:lang w:val="en-US"/>
        </w:rPr>
      </w:pPr>
      <w:r>
        <w:rPr>
          <w:lang w:val="en-US"/>
        </w:rPr>
        <w:t>–</w:t>
      </w:r>
      <w:r>
        <w:rPr>
          <w:lang w:val="en-US"/>
        </w:rPr>
        <w:tab/>
      </w:r>
      <w:r w:rsidR="00B01885" w:rsidRPr="00C06139">
        <w:rPr>
          <w:lang w:val="en-US"/>
        </w:rPr>
        <w:t xml:space="preserve">in 62 : dial 622 plus the last six current digits </w:t>
      </w:r>
    </w:p>
    <w:p w:rsidR="00B01885" w:rsidRPr="00C06139" w:rsidRDefault="00C06139" w:rsidP="00C06139">
      <w:pPr>
        <w:rPr>
          <w:lang w:val="en-US"/>
        </w:rPr>
      </w:pPr>
      <w:r>
        <w:rPr>
          <w:lang w:val="en-US"/>
        </w:rPr>
        <w:t>–</w:t>
      </w:r>
      <w:r>
        <w:rPr>
          <w:lang w:val="en-US"/>
        </w:rPr>
        <w:tab/>
      </w:r>
      <w:r w:rsidR="00B01885" w:rsidRPr="00C06139">
        <w:rPr>
          <w:lang w:val="en-US"/>
        </w:rPr>
        <w:t xml:space="preserve">in 68 : dial 628 plus the last six current digits </w:t>
      </w:r>
    </w:p>
    <w:p w:rsidR="00B01885" w:rsidRPr="00C06139" w:rsidRDefault="00C06139" w:rsidP="00C06139">
      <w:pPr>
        <w:rPr>
          <w:lang w:val="en-US"/>
        </w:rPr>
      </w:pPr>
      <w:r>
        <w:t>(iii)</w:t>
      </w:r>
      <w:r>
        <w:rPr>
          <w:lang w:val="en-US"/>
        </w:rPr>
        <w:tab/>
      </w:r>
      <w:r w:rsidR="00B01885" w:rsidRPr="00C06139">
        <w:rPr>
          <w:lang w:val="en-US"/>
        </w:rPr>
        <w:t>For Cellcom customers:</w:t>
      </w:r>
    </w:p>
    <w:p w:rsidR="00B01885" w:rsidRPr="00C06139" w:rsidRDefault="00C06139" w:rsidP="00C06139">
      <w:pPr>
        <w:rPr>
          <w:lang w:val="en-US"/>
        </w:rPr>
      </w:pPr>
      <w:r>
        <w:rPr>
          <w:lang w:val="en-US"/>
        </w:rPr>
        <w:t>–</w:t>
      </w:r>
      <w:r>
        <w:rPr>
          <w:lang w:val="en-US"/>
        </w:rPr>
        <w:tab/>
      </w:r>
      <w:r w:rsidR="00B01885" w:rsidRPr="00C06139">
        <w:rPr>
          <w:lang w:val="en-US"/>
        </w:rPr>
        <w:t>in 65 : dial 655 plus the last six current digits</w:t>
      </w:r>
    </w:p>
    <w:p w:rsidR="00B01885" w:rsidRPr="00C06139" w:rsidRDefault="00C06139" w:rsidP="00C06139">
      <w:pPr>
        <w:rPr>
          <w:lang w:val="en-US"/>
        </w:rPr>
      </w:pPr>
      <w:r>
        <w:rPr>
          <w:lang w:val="en-US"/>
        </w:rPr>
        <w:t>–</w:t>
      </w:r>
      <w:r>
        <w:rPr>
          <w:lang w:val="en-US"/>
        </w:rPr>
        <w:tab/>
      </w:r>
      <w:r w:rsidR="00B01885" w:rsidRPr="00C06139">
        <w:rPr>
          <w:lang w:val="en-US"/>
        </w:rPr>
        <w:t>in  67: dial 657 plus the last six current digits</w:t>
      </w:r>
    </w:p>
    <w:p w:rsidR="00B01885" w:rsidRPr="00241B3F" w:rsidRDefault="00C06139" w:rsidP="00C06139">
      <w:r>
        <w:t>(iv)</w:t>
      </w:r>
      <w:r>
        <w:tab/>
      </w:r>
      <w:r w:rsidR="00B01885" w:rsidRPr="00241B3F">
        <w:t>For Intercel customers:</w:t>
      </w:r>
    </w:p>
    <w:p w:rsidR="00B01885" w:rsidRPr="00241B3F" w:rsidRDefault="00C06139" w:rsidP="00C06139">
      <w:r>
        <w:t>–</w:t>
      </w:r>
      <w:r w:rsidR="00B01885" w:rsidRPr="00241B3F">
        <w:tab/>
        <w:t>dial 631 plus the last six current digits</w:t>
      </w:r>
    </w:p>
    <w:p w:rsidR="00B01885" w:rsidRPr="00241B3F" w:rsidRDefault="00C06139" w:rsidP="00C06139">
      <w:r>
        <w:t>(v)</w:t>
      </w:r>
      <w:r>
        <w:tab/>
      </w:r>
      <w:r w:rsidR="00B01885" w:rsidRPr="00241B3F">
        <w:t>Sotelgui customers:</w:t>
      </w:r>
    </w:p>
    <w:p w:rsidR="00B01885" w:rsidRPr="00241B3F" w:rsidRDefault="00C06139" w:rsidP="00C06139">
      <w:r>
        <w:t>–</w:t>
      </w:r>
      <w:r w:rsidRPr="00241B3F">
        <w:tab/>
      </w:r>
      <w:r w:rsidR="00B01885" w:rsidRPr="00241B3F">
        <w:t>dial 601 plus the last six current digits</w:t>
      </w:r>
    </w:p>
    <w:p w:rsidR="00C06139" w:rsidRDefault="00C06139">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B01885" w:rsidRPr="00241B3F" w:rsidRDefault="00B01885" w:rsidP="00C06139">
      <w:pPr>
        <w:rPr>
          <w:lang w:val="fr-FR"/>
        </w:rPr>
      </w:pPr>
      <w:r w:rsidRPr="00241B3F">
        <w:rPr>
          <w:lang w:val="fr-FR"/>
        </w:rPr>
        <w:lastRenderedPageBreak/>
        <w:t>Contact:</w:t>
      </w:r>
    </w:p>
    <w:p w:rsidR="00B01885" w:rsidRPr="00241B3F" w:rsidRDefault="00C06139" w:rsidP="00FC1007">
      <w:pPr>
        <w:ind w:left="567" w:hanging="567"/>
        <w:jc w:val="left"/>
        <w:rPr>
          <w:rFonts w:asciiTheme="minorHAnsi" w:hAnsiTheme="minorHAnsi" w:cs="Arial"/>
          <w:bCs/>
          <w:i/>
          <w:lang w:val="fr-FR"/>
        </w:rPr>
      </w:pPr>
      <w:r>
        <w:rPr>
          <w:lang w:val="fr-FR"/>
        </w:rPr>
        <w:tab/>
      </w:r>
      <w:r w:rsidR="00B01885" w:rsidRPr="00241B3F">
        <w:rPr>
          <w:lang w:val="fr-FR"/>
        </w:rPr>
        <w:t>Autorité de Régulation des Postes et Télécommunications (ARPT)</w:t>
      </w:r>
      <w:r>
        <w:rPr>
          <w:lang w:val="fr-FR"/>
        </w:rPr>
        <w:br/>
      </w:r>
      <w:r w:rsidR="00B01885" w:rsidRPr="00241B3F">
        <w:rPr>
          <w:rFonts w:asciiTheme="minorHAnsi" w:hAnsiTheme="minorHAnsi" w:cs="Arial"/>
          <w:lang w:val="fr-FR"/>
        </w:rPr>
        <w:t>Mademoiselle TOURE Nantenin</w:t>
      </w:r>
      <w:r>
        <w:rPr>
          <w:rFonts w:asciiTheme="minorHAnsi" w:hAnsiTheme="minorHAnsi" w:cs="Arial"/>
          <w:lang w:val="fr-FR"/>
        </w:rPr>
        <w:br/>
      </w:r>
      <w:r w:rsidR="00B01885" w:rsidRPr="00241B3F">
        <w:rPr>
          <w:rFonts w:asciiTheme="minorHAnsi" w:hAnsiTheme="minorHAnsi" w:cs="Arial"/>
          <w:lang w:val="fr-FR"/>
        </w:rPr>
        <w:t xml:space="preserve">Assistante à la Direction </w:t>
      </w:r>
      <w:r>
        <w:rPr>
          <w:rFonts w:asciiTheme="minorHAnsi" w:hAnsiTheme="minorHAnsi" w:cs="Arial"/>
          <w:lang w:val="fr-FR"/>
        </w:rPr>
        <w:br/>
      </w:r>
      <w:r w:rsidR="00B01885" w:rsidRPr="00241B3F">
        <w:rPr>
          <w:rFonts w:asciiTheme="minorHAnsi" w:hAnsiTheme="minorHAnsi" w:cs="Arial"/>
          <w:lang w:val="fr-FR"/>
        </w:rPr>
        <w:t>Quartier Almamya Commune de Kaloum</w:t>
      </w:r>
      <w:r>
        <w:rPr>
          <w:rFonts w:asciiTheme="minorHAnsi" w:hAnsiTheme="minorHAnsi" w:cs="Arial"/>
          <w:lang w:val="fr-FR"/>
        </w:rPr>
        <w:br/>
      </w:r>
      <w:r w:rsidR="00B01885" w:rsidRPr="00241B3F">
        <w:rPr>
          <w:rFonts w:asciiTheme="minorHAnsi" w:hAnsiTheme="minorHAnsi" w:cs="Arial"/>
          <w:lang w:val="fr-FR"/>
        </w:rPr>
        <w:t>B.P. 1500</w:t>
      </w:r>
      <w:r>
        <w:rPr>
          <w:rFonts w:asciiTheme="minorHAnsi" w:hAnsiTheme="minorHAnsi" w:cs="Arial"/>
          <w:lang w:val="fr-FR"/>
        </w:rPr>
        <w:br/>
      </w:r>
      <w:r w:rsidR="00B01885" w:rsidRPr="00241B3F">
        <w:rPr>
          <w:rFonts w:asciiTheme="minorHAnsi" w:hAnsiTheme="minorHAnsi" w:cs="Arial"/>
          <w:lang w:val="fr-FR"/>
        </w:rPr>
        <w:t xml:space="preserve">CONAKRY </w:t>
      </w:r>
      <w:r>
        <w:rPr>
          <w:rFonts w:asciiTheme="minorHAnsi" w:hAnsiTheme="minorHAnsi" w:cs="Arial"/>
          <w:lang w:val="fr-FR"/>
        </w:rPr>
        <w:br/>
      </w:r>
      <w:r w:rsidR="00B01885" w:rsidRPr="00241B3F">
        <w:rPr>
          <w:rFonts w:asciiTheme="minorHAnsi" w:hAnsiTheme="minorHAnsi" w:cs="Arial"/>
          <w:lang w:val="fr-FR"/>
        </w:rPr>
        <w:t>Guinea</w:t>
      </w:r>
      <w:r>
        <w:rPr>
          <w:rFonts w:asciiTheme="minorHAnsi" w:hAnsiTheme="minorHAnsi" w:cs="Arial"/>
          <w:lang w:val="fr-FR"/>
        </w:rPr>
        <w:br/>
      </w:r>
      <w:r w:rsidR="00B01885" w:rsidRPr="00241B3F">
        <w:rPr>
          <w:rFonts w:asciiTheme="minorHAnsi" w:hAnsiTheme="minorHAnsi" w:cs="Arial"/>
          <w:lang w:val="fr-FR"/>
        </w:rPr>
        <w:t>T</w:t>
      </w:r>
      <w:r w:rsidR="00FC1007">
        <w:rPr>
          <w:rFonts w:asciiTheme="minorHAnsi" w:hAnsiTheme="minorHAnsi" w:cs="Arial"/>
          <w:lang w:val="fr-FR"/>
        </w:rPr>
        <w:t>e</w:t>
      </w:r>
      <w:r w:rsidR="00B01885" w:rsidRPr="00241B3F">
        <w:rPr>
          <w:rFonts w:asciiTheme="minorHAnsi" w:hAnsiTheme="minorHAnsi" w:cs="Arial"/>
          <w:lang w:val="fr-FR"/>
        </w:rPr>
        <w:t>l:</w:t>
      </w:r>
      <w:r w:rsidR="00B01885" w:rsidRPr="00241B3F">
        <w:rPr>
          <w:rFonts w:asciiTheme="minorHAnsi" w:hAnsiTheme="minorHAnsi" w:cs="Arial"/>
          <w:lang w:val="fr-FR"/>
        </w:rPr>
        <w:tab/>
        <w:t>+224 67 66 66 11</w:t>
      </w:r>
      <w:r>
        <w:rPr>
          <w:rFonts w:asciiTheme="minorHAnsi" w:hAnsiTheme="minorHAnsi" w:cs="Arial"/>
          <w:lang w:val="fr-FR"/>
        </w:rPr>
        <w:br/>
      </w:r>
      <w:r w:rsidR="00B01885" w:rsidRPr="00241B3F">
        <w:rPr>
          <w:rFonts w:asciiTheme="minorHAnsi" w:hAnsiTheme="minorHAnsi" w:cs="Arial"/>
          <w:lang w:val="fr-FR"/>
        </w:rPr>
        <w:t xml:space="preserve">Fax: </w:t>
      </w:r>
      <w:r w:rsidR="00B01885" w:rsidRPr="00241B3F">
        <w:rPr>
          <w:rFonts w:asciiTheme="minorHAnsi" w:hAnsiTheme="minorHAnsi" w:cs="Arial"/>
          <w:lang w:val="fr-FR"/>
        </w:rPr>
        <w:tab/>
        <w:t xml:space="preserve">+224 30 45 0306 </w:t>
      </w:r>
      <w:r>
        <w:rPr>
          <w:rFonts w:asciiTheme="minorHAnsi" w:hAnsiTheme="minorHAnsi" w:cs="Arial"/>
          <w:lang w:val="fr-FR"/>
        </w:rPr>
        <w:br/>
      </w:r>
      <w:r w:rsidR="00B01885" w:rsidRPr="00C06139">
        <w:t>E-mail:</w:t>
      </w:r>
      <w:r w:rsidR="00B01885" w:rsidRPr="00C06139">
        <w:tab/>
        <w:t xml:space="preserve"> </w:t>
      </w:r>
      <w:hyperlink r:id="rId14" w:history="1">
        <w:r w:rsidR="00B01885" w:rsidRPr="00C06139">
          <w:rPr>
            <w:rFonts w:eastAsiaTheme="majorEastAsia"/>
          </w:rPr>
          <w:t>nantenin.toure@arptguinee.org</w:t>
        </w:r>
      </w:hyperlink>
      <w:r w:rsidRPr="00C06139">
        <w:br/>
      </w:r>
      <w:r w:rsidR="00B01885" w:rsidRPr="00241B3F">
        <w:rPr>
          <w:rFonts w:asciiTheme="minorHAnsi" w:hAnsiTheme="minorHAnsi" w:cs="Arial"/>
          <w:bCs/>
          <w:iCs/>
          <w:lang w:val="fr-FR"/>
        </w:rPr>
        <w:t>URL :</w:t>
      </w:r>
      <w:r w:rsidR="00B01885" w:rsidRPr="00241B3F">
        <w:rPr>
          <w:rFonts w:asciiTheme="minorHAnsi" w:hAnsiTheme="minorHAnsi" w:cs="Arial"/>
          <w:bCs/>
          <w:iCs/>
          <w:lang w:val="fr-FR"/>
        </w:rPr>
        <w:tab/>
        <w:t>www.arptguinee.org</w:t>
      </w:r>
    </w:p>
    <w:p w:rsidR="00B01885" w:rsidRPr="00E1347E" w:rsidRDefault="00B01885" w:rsidP="00E1347E">
      <w:pPr>
        <w:spacing w:before="240"/>
        <w:rPr>
          <w:b/>
          <w:bCs/>
        </w:rPr>
      </w:pPr>
      <w:bookmarkStart w:id="354" w:name="_Toc247966318"/>
      <w:r w:rsidRPr="00E1347E">
        <w:rPr>
          <w:b/>
          <w:bCs/>
        </w:rPr>
        <w:t>Madagascar</w:t>
      </w:r>
      <w:r w:rsidR="001F60FF">
        <w:rPr>
          <w:b/>
          <w:bCs/>
        </w:rPr>
        <w:fldChar w:fldCharType="begin"/>
      </w:r>
      <w:r w:rsidR="00E1347E">
        <w:instrText xml:space="preserve"> TC "</w:instrText>
      </w:r>
      <w:bookmarkStart w:id="355" w:name="_Toc349288263"/>
      <w:r w:rsidR="00E1347E" w:rsidRPr="0095791C">
        <w:rPr>
          <w:b/>
          <w:bCs/>
        </w:rPr>
        <w:instrText>Madagascar</w:instrText>
      </w:r>
      <w:bookmarkEnd w:id="355"/>
      <w:r w:rsidR="00E1347E">
        <w:instrText xml:space="preserve">" \f C \l "1" </w:instrText>
      </w:r>
      <w:r w:rsidR="001F60FF">
        <w:rPr>
          <w:b/>
          <w:bCs/>
        </w:rPr>
        <w:fldChar w:fldCharType="end"/>
      </w:r>
      <w:r w:rsidRPr="00E1347E">
        <w:rPr>
          <w:b/>
          <w:bCs/>
        </w:rPr>
        <w:t xml:space="preserve"> (country code +261)</w:t>
      </w:r>
    </w:p>
    <w:p w:rsidR="00B01885" w:rsidRPr="00241B3F" w:rsidRDefault="00B01885" w:rsidP="00E1347E">
      <w:pPr>
        <w:spacing w:before="0"/>
      </w:pPr>
      <w:r w:rsidRPr="00241B3F">
        <w:t xml:space="preserve">Communication of </w:t>
      </w:r>
      <w:bookmarkEnd w:id="354"/>
      <w:r w:rsidRPr="00241B3F">
        <w:t>14.I.2013:</w:t>
      </w:r>
    </w:p>
    <w:p w:rsidR="00B01885" w:rsidRPr="00241B3F" w:rsidRDefault="00B01885" w:rsidP="00FC1007">
      <w:r w:rsidRPr="00241B3F">
        <w:t xml:space="preserve">The </w:t>
      </w:r>
      <w:r w:rsidRPr="00241B3F">
        <w:rPr>
          <w:i/>
        </w:rPr>
        <w:t>Office Malagasy d’Etudes et de Régulation des Télécommunications (OMERT</w:t>
      </w:r>
      <w:r w:rsidRPr="00241B3F">
        <w:t>), Antananarivo</w:t>
      </w:r>
      <w:r w:rsidR="001F60FF">
        <w:fldChar w:fldCharType="begin"/>
      </w:r>
      <w:r w:rsidR="00E1347E">
        <w:instrText xml:space="preserve"> TC "</w:instrText>
      </w:r>
      <w:bookmarkStart w:id="356" w:name="_Toc349288264"/>
      <w:r w:rsidR="00E1347E" w:rsidRPr="00FE564C">
        <w:rPr>
          <w:i/>
        </w:rPr>
        <w:instrText>Office Malagasy d’Etudes et de Régulation des Télécommunications (OMERT</w:instrText>
      </w:r>
      <w:r w:rsidR="00E1347E" w:rsidRPr="00FE564C">
        <w:instrText>), Antananarivo</w:instrText>
      </w:r>
      <w:bookmarkEnd w:id="356"/>
      <w:r w:rsidR="00E1347E">
        <w:instrText xml:space="preserve">" \f C \l "1" </w:instrText>
      </w:r>
      <w:r w:rsidR="001F60FF">
        <w:fldChar w:fldCharType="end"/>
      </w:r>
      <w:r w:rsidRPr="00241B3F">
        <w:t>, announce</w:t>
      </w:r>
      <w:r w:rsidR="00FC1007">
        <w:t>s</w:t>
      </w:r>
      <w:r w:rsidRPr="00241B3F">
        <w:t xml:space="preserve"> the assignment of the new number serie</w:t>
      </w:r>
      <w:r w:rsidR="00FC1007">
        <w:t xml:space="preserve"> from</w:t>
      </w:r>
      <w:r w:rsidRPr="00241B3F">
        <w:t xml:space="preserve"> </w:t>
      </w:r>
      <w:r w:rsidRPr="00241B3F">
        <w:rPr>
          <w:rStyle w:val="Strong"/>
          <w:rFonts w:asciiTheme="minorHAnsi" w:hAnsiTheme="minorHAnsi" w:cs="Arial"/>
        </w:rPr>
        <w:t xml:space="preserve">39 00 00000 </w:t>
      </w:r>
      <w:r w:rsidR="00FC1007">
        <w:rPr>
          <w:rStyle w:val="Strong"/>
          <w:rFonts w:asciiTheme="minorHAnsi" w:hAnsiTheme="minorHAnsi" w:cs="Arial"/>
        </w:rPr>
        <w:t>to</w:t>
      </w:r>
      <w:r w:rsidRPr="00241B3F">
        <w:rPr>
          <w:rStyle w:val="Strong"/>
          <w:rFonts w:asciiTheme="minorHAnsi" w:hAnsiTheme="minorHAnsi" w:cs="Arial"/>
        </w:rPr>
        <w:t xml:space="preserve"> 39 09 99999</w:t>
      </w:r>
      <w:r w:rsidRPr="00241B3F">
        <w:t xml:space="preserve"> to the société BLUELINE, operator MVNO.</w:t>
      </w:r>
    </w:p>
    <w:p w:rsidR="00B01885" w:rsidRPr="00241B3F" w:rsidRDefault="00B01885" w:rsidP="00E1347E">
      <w:r w:rsidRPr="00241B3F">
        <w:t>The operator BLUELINE is authorized to end on its network the international calls of prefix " 261 39 ".</w:t>
      </w:r>
    </w:p>
    <w:p w:rsidR="00B01885" w:rsidRDefault="00B01885" w:rsidP="00E1347E">
      <w:r w:rsidRPr="00241B3F">
        <w:t>The use of this range of numbers is foreseen to commence on 7 March 2013</w:t>
      </w:r>
    </w:p>
    <w:p w:rsidR="00E1347E" w:rsidRPr="00241B3F" w:rsidRDefault="00E1347E" w:rsidP="00E1347E"/>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938"/>
        <w:gridCol w:w="1322"/>
        <w:gridCol w:w="2823"/>
        <w:gridCol w:w="1989"/>
      </w:tblGrid>
      <w:tr w:rsidR="00B01885" w:rsidRPr="00E1347E" w:rsidTr="00E1347E">
        <w:trPr>
          <w:tblHeader/>
          <w:jc w:val="center"/>
        </w:trPr>
        <w:tc>
          <w:tcPr>
            <w:tcW w:w="2938" w:type="dxa"/>
            <w:tcBorders>
              <w:top w:val="single" w:sz="6" w:space="0" w:color="auto"/>
              <w:left w:val="single" w:sz="6" w:space="0" w:color="auto"/>
              <w:bottom w:val="single" w:sz="6" w:space="0" w:color="auto"/>
              <w:right w:val="single" w:sz="6" w:space="0" w:color="auto"/>
            </w:tcBorders>
            <w:vAlign w:val="center"/>
            <w:hideMark/>
          </w:tcPr>
          <w:p w:rsidR="00B01885" w:rsidRPr="00E1347E" w:rsidRDefault="00B01885" w:rsidP="00E1347E">
            <w:pPr>
              <w:keepNext/>
              <w:spacing w:before="60" w:after="60"/>
              <w:jc w:val="center"/>
              <w:rPr>
                <w:rFonts w:asciiTheme="minorHAnsi" w:eastAsia="SimSun" w:hAnsiTheme="minorHAnsi" w:cs="Arial"/>
                <w:bCs/>
                <w:i/>
                <w:sz w:val="18"/>
                <w:szCs w:val="18"/>
                <w:lang w:val="fr-FR"/>
              </w:rPr>
            </w:pPr>
            <w:r w:rsidRPr="00E1347E">
              <w:rPr>
                <w:rFonts w:asciiTheme="minorHAnsi" w:hAnsiTheme="minorHAnsi" w:cs="Arial"/>
                <w:i/>
                <w:iCs/>
                <w:sz w:val="18"/>
                <w:szCs w:val="18"/>
              </w:rPr>
              <w:t>Operator</w:t>
            </w:r>
          </w:p>
        </w:tc>
        <w:tc>
          <w:tcPr>
            <w:tcW w:w="1322" w:type="dxa"/>
            <w:tcBorders>
              <w:top w:val="single" w:sz="6" w:space="0" w:color="auto"/>
              <w:left w:val="single" w:sz="6" w:space="0" w:color="auto"/>
              <w:bottom w:val="single" w:sz="6" w:space="0" w:color="auto"/>
              <w:right w:val="single" w:sz="6" w:space="0" w:color="auto"/>
            </w:tcBorders>
            <w:vAlign w:val="center"/>
            <w:hideMark/>
          </w:tcPr>
          <w:p w:rsidR="00B01885" w:rsidRPr="00E1347E" w:rsidRDefault="00B01885" w:rsidP="00E1347E">
            <w:pPr>
              <w:keepNext/>
              <w:spacing w:before="60" w:after="60"/>
              <w:jc w:val="center"/>
              <w:rPr>
                <w:rFonts w:asciiTheme="minorHAnsi" w:eastAsia="SimSun" w:hAnsiTheme="minorHAnsi" w:cs="Arial"/>
                <w:bCs/>
                <w:i/>
                <w:sz w:val="18"/>
                <w:szCs w:val="18"/>
                <w:lang w:val="fr-FR"/>
              </w:rPr>
            </w:pPr>
            <w:r w:rsidRPr="00E1347E">
              <w:rPr>
                <w:rFonts w:asciiTheme="minorHAnsi" w:hAnsiTheme="minorHAnsi" w:cs="Arial"/>
                <w:i/>
                <w:iCs/>
                <w:sz w:val="18"/>
                <w:szCs w:val="18"/>
              </w:rPr>
              <w:t>Operator code</w:t>
            </w:r>
          </w:p>
        </w:tc>
        <w:tc>
          <w:tcPr>
            <w:tcW w:w="2823" w:type="dxa"/>
            <w:tcBorders>
              <w:top w:val="single" w:sz="6" w:space="0" w:color="auto"/>
              <w:left w:val="single" w:sz="6" w:space="0" w:color="auto"/>
              <w:bottom w:val="single" w:sz="6" w:space="0" w:color="auto"/>
              <w:right w:val="single" w:sz="6" w:space="0" w:color="auto"/>
            </w:tcBorders>
            <w:vAlign w:val="center"/>
            <w:hideMark/>
          </w:tcPr>
          <w:p w:rsidR="00B01885" w:rsidRPr="00E1347E" w:rsidRDefault="00B01885" w:rsidP="00E1347E">
            <w:pPr>
              <w:keepNext/>
              <w:spacing w:before="60" w:after="60"/>
              <w:jc w:val="center"/>
              <w:rPr>
                <w:rFonts w:asciiTheme="minorHAnsi" w:eastAsia="SimSun" w:hAnsiTheme="minorHAnsi" w:cs="Arial"/>
                <w:bCs/>
                <w:i/>
                <w:sz w:val="18"/>
                <w:szCs w:val="18"/>
                <w:lang w:val="fr-FR"/>
              </w:rPr>
            </w:pPr>
            <w:r w:rsidRPr="00E1347E">
              <w:rPr>
                <w:rFonts w:asciiTheme="minorHAnsi" w:hAnsiTheme="minorHAnsi" w:cs="Arial"/>
                <w:i/>
                <w:iCs/>
                <w:sz w:val="18"/>
                <w:szCs w:val="18"/>
              </w:rPr>
              <w:t>Range of numbers</w:t>
            </w:r>
          </w:p>
        </w:tc>
        <w:tc>
          <w:tcPr>
            <w:tcW w:w="1989" w:type="dxa"/>
            <w:tcBorders>
              <w:top w:val="single" w:sz="6" w:space="0" w:color="auto"/>
              <w:left w:val="single" w:sz="6" w:space="0" w:color="auto"/>
              <w:bottom w:val="single" w:sz="6" w:space="0" w:color="auto"/>
              <w:right w:val="single" w:sz="6" w:space="0" w:color="auto"/>
            </w:tcBorders>
            <w:vAlign w:val="center"/>
            <w:hideMark/>
          </w:tcPr>
          <w:p w:rsidR="00B01885" w:rsidRPr="00E1347E" w:rsidRDefault="00B01885" w:rsidP="00E1347E">
            <w:pPr>
              <w:keepNext/>
              <w:spacing w:before="60" w:after="60"/>
              <w:jc w:val="center"/>
              <w:rPr>
                <w:rFonts w:asciiTheme="minorHAnsi" w:eastAsia="SimSun" w:hAnsiTheme="minorHAnsi" w:cs="Arial"/>
                <w:bCs/>
                <w:i/>
                <w:sz w:val="18"/>
                <w:szCs w:val="18"/>
                <w:lang w:val="fr-FR"/>
              </w:rPr>
            </w:pPr>
            <w:r w:rsidRPr="00E1347E">
              <w:rPr>
                <w:rFonts w:asciiTheme="minorHAnsi" w:eastAsia="SimSun" w:hAnsiTheme="minorHAnsi" w:cs="Arial"/>
                <w:bCs/>
                <w:i/>
                <w:sz w:val="18"/>
                <w:szCs w:val="18"/>
                <w:lang w:val="fr-FR"/>
              </w:rPr>
              <w:t>Date of assignment</w:t>
            </w:r>
          </w:p>
        </w:tc>
      </w:tr>
      <w:tr w:rsidR="00B01885" w:rsidRPr="00E1347E" w:rsidTr="00E1347E">
        <w:trPr>
          <w:trHeight w:val="552"/>
          <w:tblHeader/>
          <w:jc w:val="center"/>
        </w:trPr>
        <w:tc>
          <w:tcPr>
            <w:tcW w:w="2938" w:type="dxa"/>
            <w:tcBorders>
              <w:top w:val="single" w:sz="6" w:space="0" w:color="auto"/>
              <w:left w:val="single" w:sz="6" w:space="0" w:color="auto"/>
              <w:bottom w:val="single" w:sz="6" w:space="0" w:color="auto"/>
              <w:right w:val="single" w:sz="6" w:space="0" w:color="auto"/>
            </w:tcBorders>
            <w:vAlign w:val="center"/>
            <w:hideMark/>
          </w:tcPr>
          <w:p w:rsidR="00B01885" w:rsidRPr="00E1347E" w:rsidRDefault="00B01885" w:rsidP="00E1347E">
            <w:pPr>
              <w:spacing w:before="60" w:after="60"/>
              <w:rPr>
                <w:rFonts w:asciiTheme="minorHAnsi" w:eastAsia="SimSun" w:hAnsiTheme="minorHAnsi" w:cs="Arial"/>
                <w:sz w:val="18"/>
                <w:szCs w:val="18"/>
                <w:lang w:val="fr-FR"/>
              </w:rPr>
            </w:pPr>
            <w:r w:rsidRPr="00E1347E">
              <w:rPr>
                <w:rFonts w:asciiTheme="minorHAnsi" w:hAnsiTheme="minorHAnsi" w:cs="Arial"/>
                <w:sz w:val="18"/>
                <w:szCs w:val="18"/>
                <w:lang w:val="fr-FR"/>
              </w:rPr>
              <w:t>BLUELINE, operator MVNO</w:t>
            </w:r>
          </w:p>
        </w:tc>
        <w:tc>
          <w:tcPr>
            <w:tcW w:w="1322" w:type="dxa"/>
            <w:tcBorders>
              <w:top w:val="single" w:sz="6" w:space="0" w:color="auto"/>
              <w:left w:val="single" w:sz="6" w:space="0" w:color="auto"/>
              <w:bottom w:val="single" w:sz="6" w:space="0" w:color="auto"/>
              <w:right w:val="single" w:sz="6" w:space="0" w:color="auto"/>
            </w:tcBorders>
            <w:vAlign w:val="center"/>
            <w:hideMark/>
          </w:tcPr>
          <w:p w:rsidR="00B01885" w:rsidRPr="00E1347E" w:rsidRDefault="00B01885" w:rsidP="00E1347E">
            <w:pPr>
              <w:spacing w:before="60" w:after="60"/>
              <w:jc w:val="center"/>
              <w:rPr>
                <w:rFonts w:asciiTheme="minorHAnsi" w:eastAsia="SimSun" w:hAnsiTheme="minorHAnsi" w:cs="Arial"/>
                <w:sz w:val="18"/>
                <w:szCs w:val="18"/>
                <w:lang w:val="fr-FR"/>
              </w:rPr>
            </w:pPr>
            <w:r w:rsidRPr="00E1347E">
              <w:rPr>
                <w:rFonts w:asciiTheme="minorHAnsi" w:eastAsia="SimSun" w:hAnsiTheme="minorHAnsi" w:cs="Arial"/>
                <w:sz w:val="18"/>
                <w:szCs w:val="18"/>
                <w:lang w:val="fr-FR"/>
              </w:rPr>
              <w:t>39</w:t>
            </w:r>
          </w:p>
        </w:tc>
        <w:tc>
          <w:tcPr>
            <w:tcW w:w="2823" w:type="dxa"/>
            <w:tcBorders>
              <w:top w:val="single" w:sz="6" w:space="0" w:color="auto"/>
              <w:left w:val="single" w:sz="6" w:space="0" w:color="auto"/>
              <w:bottom w:val="single" w:sz="6" w:space="0" w:color="auto"/>
              <w:right w:val="single" w:sz="6" w:space="0" w:color="auto"/>
            </w:tcBorders>
            <w:vAlign w:val="center"/>
            <w:hideMark/>
          </w:tcPr>
          <w:p w:rsidR="00B01885" w:rsidRPr="00E1347E" w:rsidRDefault="00B01885" w:rsidP="00E1347E">
            <w:pPr>
              <w:spacing w:before="60" w:after="60"/>
              <w:jc w:val="center"/>
              <w:rPr>
                <w:rFonts w:asciiTheme="minorHAnsi" w:eastAsia="SimSun" w:hAnsiTheme="minorHAnsi" w:cs="Arial"/>
                <w:sz w:val="18"/>
                <w:szCs w:val="18"/>
                <w:lang w:val="fr-FR"/>
              </w:rPr>
            </w:pPr>
            <w:r w:rsidRPr="00E1347E">
              <w:rPr>
                <w:rFonts w:asciiTheme="minorHAnsi" w:eastAsia="SimSun" w:hAnsiTheme="minorHAnsi" w:cs="Arial"/>
                <w:sz w:val="18"/>
                <w:szCs w:val="18"/>
                <w:lang w:val="fr-FR"/>
              </w:rPr>
              <w:t>39 00 00000 to 39 09 99999</w:t>
            </w:r>
          </w:p>
        </w:tc>
        <w:tc>
          <w:tcPr>
            <w:tcW w:w="1989" w:type="dxa"/>
            <w:tcBorders>
              <w:top w:val="single" w:sz="6" w:space="0" w:color="auto"/>
              <w:left w:val="single" w:sz="6" w:space="0" w:color="auto"/>
              <w:bottom w:val="single" w:sz="6" w:space="0" w:color="auto"/>
              <w:right w:val="single" w:sz="6" w:space="0" w:color="auto"/>
            </w:tcBorders>
            <w:vAlign w:val="center"/>
            <w:hideMark/>
          </w:tcPr>
          <w:p w:rsidR="00B01885" w:rsidRPr="00E1347E" w:rsidRDefault="00B01885" w:rsidP="00E1347E">
            <w:pPr>
              <w:spacing w:before="60" w:after="60"/>
              <w:jc w:val="center"/>
              <w:rPr>
                <w:rFonts w:asciiTheme="minorHAnsi" w:eastAsia="SimSun" w:hAnsiTheme="minorHAnsi" w:cs="Arial"/>
                <w:sz w:val="18"/>
                <w:szCs w:val="18"/>
                <w:lang w:val="fr-FR"/>
              </w:rPr>
            </w:pPr>
            <w:r w:rsidRPr="00E1347E">
              <w:rPr>
                <w:rFonts w:asciiTheme="minorHAnsi" w:eastAsia="SimSun" w:hAnsiTheme="minorHAnsi" w:cs="Arial"/>
                <w:sz w:val="18"/>
                <w:szCs w:val="18"/>
                <w:lang w:val="fr-FR"/>
              </w:rPr>
              <w:t>7 March 2013</w:t>
            </w:r>
          </w:p>
        </w:tc>
      </w:tr>
    </w:tbl>
    <w:p w:rsidR="00B01885" w:rsidRPr="00241B3F" w:rsidRDefault="00B01885" w:rsidP="00B01885">
      <w:pPr>
        <w:overflowPunct/>
        <w:autoSpaceDE/>
        <w:adjustRightInd/>
        <w:rPr>
          <w:rFonts w:asciiTheme="minorHAnsi" w:hAnsiTheme="minorHAnsi" w:cs="Arial"/>
          <w:lang w:eastAsia="en-GB"/>
        </w:rPr>
      </w:pPr>
    </w:p>
    <w:p w:rsidR="00B01885" w:rsidRPr="00241B3F" w:rsidRDefault="00B01885" w:rsidP="00E1347E">
      <w:pPr>
        <w:rPr>
          <w:szCs w:val="24"/>
          <w:lang w:val="fr-FR"/>
        </w:rPr>
      </w:pPr>
      <w:r w:rsidRPr="00241B3F">
        <w:rPr>
          <w:lang w:eastAsia="en-GB"/>
        </w:rPr>
        <w:t xml:space="preserve">International dialling format : </w:t>
      </w:r>
      <w:r w:rsidRPr="00241B3F">
        <w:rPr>
          <w:lang w:val="fr-CH"/>
        </w:rPr>
        <w:t>+ 261 39 0X XXXXX</w:t>
      </w:r>
    </w:p>
    <w:p w:rsidR="00B01885" w:rsidRPr="00241B3F" w:rsidRDefault="00B01885" w:rsidP="00E1347E">
      <w:pPr>
        <w:rPr>
          <w:lang w:val="fr-FR"/>
        </w:rPr>
      </w:pPr>
      <w:r w:rsidRPr="00241B3F">
        <w:rPr>
          <w:lang w:val="fr-FR"/>
        </w:rPr>
        <w:t xml:space="preserve">Contact: </w:t>
      </w:r>
    </w:p>
    <w:p w:rsidR="00B01885" w:rsidRPr="00785672" w:rsidRDefault="00785672" w:rsidP="00785672">
      <w:pPr>
        <w:ind w:left="567" w:hanging="567"/>
        <w:jc w:val="left"/>
      </w:pPr>
      <w:r>
        <w:rPr>
          <w:lang w:val="fr-FR"/>
        </w:rPr>
        <w:tab/>
      </w:r>
      <w:r w:rsidR="00B01885" w:rsidRPr="00241B3F">
        <w:rPr>
          <w:lang w:val="fr-FR"/>
        </w:rPr>
        <w:t>M. Ramorasata Naivoson</w:t>
      </w:r>
      <w:r w:rsidR="00B01885" w:rsidRPr="00241B3F">
        <w:rPr>
          <w:lang w:val="fr-FR"/>
        </w:rPr>
        <w:br/>
        <w:t>Chef de Service Supervision des Opérateurs de Réseaux</w:t>
      </w:r>
      <w:r w:rsidR="00B01885" w:rsidRPr="00241B3F">
        <w:rPr>
          <w:lang w:val="fr-FR"/>
        </w:rPr>
        <w:br/>
        <w:t>Office Malagasy d’Etudes et de Régulation des Télécommunications (OMERT)</w:t>
      </w:r>
      <w:r w:rsidR="00B01885" w:rsidRPr="00241B3F">
        <w:rPr>
          <w:lang w:val="fr-FR"/>
        </w:rPr>
        <w:br/>
        <w:t>Place de l’Indépendance</w:t>
      </w:r>
      <w:r w:rsidR="00B01885" w:rsidRPr="00241B3F">
        <w:rPr>
          <w:lang w:val="fr-FR"/>
        </w:rPr>
        <w:br/>
        <w:t>B.P. 99991</w:t>
      </w:r>
      <w:r w:rsidR="00B01885" w:rsidRPr="00241B3F">
        <w:rPr>
          <w:lang w:val="fr-FR"/>
        </w:rPr>
        <w:br/>
        <w:t xml:space="preserve">Alarobia </w:t>
      </w:r>
      <w:r w:rsidR="00B01885" w:rsidRPr="00241B3F">
        <w:rPr>
          <w:lang w:val="fr-FR"/>
        </w:rPr>
        <w:br/>
        <w:t>ANTANANARIVO 101</w:t>
      </w:r>
      <w:r w:rsidR="00B01885" w:rsidRPr="00241B3F">
        <w:rPr>
          <w:lang w:val="fr-FR"/>
        </w:rPr>
        <w:br/>
        <w:t>Madagascar</w:t>
      </w:r>
      <w:r w:rsidR="00B01885" w:rsidRPr="00241B3F">
        <w:rPr>
          <w:lang w:val="fr-FR"/>
        </w:rPr>
        <w:br/>
        <w:t>Tel:</w:t>
      </w:r>
      <w:r w:rsidR="00B01885" w:rsidRPr="00241B3F">
        <w:rPr>
          <w:lang w:val="fr-FR"/>
        </w:rPr>
        <w:tab/>
        <w:t xml:space="preserve">+261 20 224 2119/+261 33 114 4040/+261 341144040 </w:t>
      </w:r>
      <w:r>
        <w:rPr>
          <w:lang w:val="fr-FR"/>
        </w:rPr>
        <w:br/>
      </w:r>
      <w:r w:rsidR="00B01885" w:rsidRPr="00241B3F">
        <w:rPr>
          <w:rFonts w:asciiTheme="minorHAnsi" w:hAnsiTheme="minorHAnsi" w:cs="Arial"/>
          <w:lang w:val="fr-FR"/>
        </w:rPr>
        <w:t>Fax:</w:t>
      </w:r>
      <w:r w:rsidR="00B01885" w:rsidRPr="00241B3F">
        <w:rPr>
          <w:rFonts w:asciiTheme="minorHAnsi" w:hAnsiTheme="minorHAnsi" w:cs="Arial"/>
          <w:lang w:val="fr-FR"/>
        </w:rPr>
        <w:tab/>
        <w:t>+261 20 232 1516</w:t>
      </w:r>
      <w:r w:rsidR="00B01885" w:rsidRPr="00241B3F">
        <w:rPr>
          <w:rFonts w:asciiTheme="minorHAnsi" w:hAnsiTheme="minorHAnsi" w:cs="Arial"/>
          <w:lang w:val="fr-FR"/>
        </w:rPr>
        <w:br/>
      </w:r>
      <w:r w:rsidR="00B01885" w:rsidRPr="00785672">
        <w:t>E-mail:</w:t>
      </w:r>
      <w:r w:rsidR="00B01885" w:rsidRPr="00785672">
        <w:tab/>
      </w:r>
      <w:hyperlink r:id="rId15" w:history="1">
        <w:r w:rsidR="00B01885" w:rsidRPr="00785672">
          <w:t>ranaivoson@omert.mg</w:t>
        </w:r>
      </w:hyperlink>
      <w:r w:rsidR="00B01885" w:rsidRPr="00785672">
        <w:t>/naivo-omert@blueline.mg</w:t>
      </w:r>
    </w:p>
    <w:p w:rsidR="00B01885" w:rsidRPr="00241B3F" w:rsidRDefault="00B01885" w:rsidP="00B01885">
      <w:pPr>
        <w:overflowPunct/>
        <w:autoSpaceDE/>
        <w:autoSpaceDN/>
        <w:adjustRightInd/>
        <w:spacing w:after="200" w:line="276" w:lineRule="auto"/>
        <w:textAlignment w:val="auto"/>
        <w:rPr>
          <w:rFonts w:asciiTheme="minorHAnsi" w:hAnsiTheme="minorHAnsi"/>
          <w:lang w:val="fr-FR"/>
        </w:rPr>
      </w:pPr>
      <w:r w:rsidRPr="00241B3F">
        <w:rPr>
          <w:rFonts w:asciiTheme="minorHAnsi" w:hAnsiTheme="minorHAnsi"/>
          <w:lang w:val="fr-FR"/>
        </w:rPr>
        <w:br w:type="page"/>
      </w:r>
    </w:p>
    <w:p w:rsidR="00B01885" w:rsidRPr="00241B3F" w:rsidRDefault="00B01885" w:rsidP="00B01885">
      <w:pPr>
        <w:rPr>
          <w:rFonts w:asciiTheme="minorHAnsi" w:hAnsiTheme="minorHAnsi" w:cs="Arial"/>
          <w:b/>
          <w:bCs/>
        </w:rPr>
      </w:pPr>
      <w:r w:rsidRPr="00241B3F">
        <w:rPr>
          <w:rFonts w:asciiTheme="minorHAnsi" w:hAnsiTheme="minorHAnsi" w:cs="Arial"/>
          <w:b/>
          <w:bCs/>
        </w:rPr>
        <w:lastRenderedPageBreak/>
        <w:t>Solomon Islands (country code +677)</w:t>
      </w:r>
    </w:p>
    <w:p w:rsidR="00B01885" w:rsidRPr="00C71B18" w:rsidRDefault="00B01885" w:rsidP="00C71B18">
      <w:pPr>
        <w:spacing w:before="0"/>
      </w:pPr>
      <w:r w:rsidRPr="00C71B18">
        <w:t>Communication of 29.I.2013:</w:t>
      </w:r>
    </w:p>
    <w:p w:rsidR="00B01885" w:rsidRPr="00241B3F" w:rsidRDefault="00B01885" w:rsidP="00B01885">
      <w:pPr>
        <w:rPr>
          <w:rFonts w:asciiTheme="minorHAnsi" w:hAnsiTheme="minorHAnsi" w:cs="Arial"/>
        </w:rPr>
      </w:pPr>
      <w:r w:rsidRPr="00241B3F">
        <w:rPr>
          <w:rFonts w:asciiTheme="minorHAnsi" w:hAnsiTheme="minorHAnsi" w:cs="Arial"/>
        </w:rPr>
        <w:t>The</w:t>
      </w:r>
      <w:r w:rsidRPr="00241B3F">
        <w:rPr>
          <w:rFonts w:asciiTheme="minorHAnsi" w:hAnsiTheme="minorHAnsi" w:cs="Arial"/>
          <w:i/>
          <w:iCs/>
        </w:rPr>
        <w:t xml:space="preserve"> Telecommunications Commission (TCSI)</w:t>
      </w:r>
      <w:r w:rsidRPr="00241B3F">
        <w:rPr>
          <w:rFonts w:asciiTheme="minorHAnsi" w:hAnsiTheme="minorHAnsi" w:cs="Arial"/>
        </w:rPr>
        <w:t>, Honiara</w:t>
      </w:r>
      <w:r w:rsidR="001F60FF">
        <w:rPr>
          <w:rFonts w:asciiTheme="minorHAnsi" w:hAnsiTheme="minorHAnsi" w:cs="Arial"/>
        </w:rPr>
        <w:fldChar w:fldCharType="begin"/>
      </w:r>
      <w:r w:rsidR="00C71B18">
        <w:instrText xml:space="preserve"> TC "</w:instrText>
      </w:r>
      <w:bookmarkStart w:id="357" w:name="_Toc349288265"/>
      <w:r w:rsidR="00C71B18" w:rsidRPr="008E2894">
        <w:rPr>
          <w:rFonts w:asciiTheme="minorHAnsi" w:hAnsiTheme="minorHAnsi" w:cs="Arial"/>
          <w:i/>
          <w:iCs/>
        </w:rPr>
        <w:instrText>Telecommunications Commission (TCSI)</w:instrText>
      </w:r>
      <w:r w:rsidR="00C71B18" w:rsidRPr="008E2894">
        <w:rPr>
          <w:rFonts w:asciiTheme="minorHAnsi" w:hAnsiTheme="minorHAnsi" w:cs="Arial"/>
        </w:rPr>
        <w:instrText>, Honiara</w:instrText>
      </w:r>
      <w:bookmarkEnd w:id="357"/>
      <w:r w:rsidR="00C71B18">
        <w:instrText xml:space="preserve">" \f C \l "1" </w:instrText>
      </w:r>
      <w:r w:rsidR="001F60FF">
        <w:rPr>
          <w:rFonts w:asciiTheme="minorHAnsi" w:hAnsiTheme="minorHAnsi" w:cs="Arial"/>
        </w:rPr>
        <w:fldChar w:fldCharType="end"/>
      </w:r>
      <w:r w:rsidRPr="00241B3F">
        <w:rPr>
          <w:rFonts w:asciiTheme="minorHAnsi" w:hAnsiTheme="minorHAnsi" w:cs="Arial"/>
        </w:rPr>
        <w:t>, announces the opening of an additional seven-digit GSM Prepaid number range for Honiara and other Provinces, and for Western Province in Solomon Islands.</w:t>
      </w:r>
    </w:p>
    <w:p w:rsidR="00B01885" w:rsidRPr="00241B3F" w:rsidRDefault="00B01885" w:rsidP="00C71B18">
      <w:r w:rsidRPr="00241B3F">
        <w:t>GSM service – Solomon Telekom Company Limited</w:t>
      </w:r>
    </w:p>
    <w:p w:rsidR="00B01885" w:rsidRPr="00241B3F" w:rsidRDefault="00B01885" w:rsidP="00C71B18"/>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
        <w:gridCol w:w="2399"/>
        <w:gridCol w:w="1158"/>
        <w:gridCol w:w="1047"/>
        <w:gridCol w:w="2223"/>
        <w:gridCol w:w="2223"/>
      </w:tblGrid>
      <w:tr w:rsidR="00B01885" w:rsidRPr="00C71B18" w:rsidTr="00C71B18">
        <w:trPr>
          <w:trHeight w:val="566"/>
          <w:tblHeader/>
          <w:jc w:val="center"/>
        </w:trPr>
        <w:tc>
          <w:tcPr>
            <w:tcW w:w="2629" w:type="dxa"/>
            <w:gridSpan w:val="2"/>
            <w:tcBorders>
              <w:top w:val="single" w:sz="6" w:space="0" w:color="auto"/>
              <w:left w:val="single" w:sz="6" w:space="0" w:color="auto"/>
              <w:bottom w:val="nil"/>
              <w:right w:val="single" w:sz="6" w:space="0" w:color="auto"/>
            </w:tcBorders>
            <w:vAlign w:val="center"/>
            <w:hideMark/>
          </w:tcPr>
          <w:p w:rsidR="00B01885" w:rsidRPr="00C71B18" w:rsidRDefault="00B01885" w:rsidP="00C71B18">
            <w:pPr>
              <w:pStyle w:val="Tablehead"/>
              <w:keepNext w:val="0"/>
              <w:spacing w:before="60" w:after="60"/>
              <w:rPr>
                <w:rFonts w:asciiTheme="minorHAnsi" w:hAnsiTheme="minorHAnsi" w:cs="Arial"/>
                <w:b w:val="0"/>
                <w:i w:val="0"/>
                <w:szCs w:val="18"/>
              </w:rPr>
            </w:pPr>
            <w:r w:rsidRPr="00C71B18">
              <w:rPr>
                <w:rFonts w:asciiTheme="minorHAnsi" w:hAnsiTheme="minorHAnsi" w:cs="Arial"/>
                <w:b w:val="0"/>
                <w:szCs w:val="18"/>
              </w:rPr>
              <w:t>(1)</w:t>
            </w:r>
          </w:p>
        </w:tc>
        <w:tc>
          <w:tcPr>
            <w:tcW w:w="2369" w:type="dxa"/>
            <w:gridSpan w:val="2"/>
            <w:tcBorders>
              <w:top w:val="single" w:sz="6" w:space="0" w:color="auto"/>
              <w:left w:val="single" w:sz="6" w:space="0" w:color="auto"/>
              <w:bottom w:val="nil"/>
              <w:right w:val="single" w:sz="6" w:space="0" w:color="auto"/>
            </w:tcBorders>
            <w:vAlign w:val="center"/>
            <w:hideMark/>
          </w:tcPr>
          <w:p w:rsidR="00B01885" w:rsidRPr="00C71B18" w:rsidRDefault="00B01885" w:rsidP="00C71B18">
            <w:pPr>
              <w:pStyle w:val="Tablehead"/>
              <w:keepNext w:val="0"/>
              <w:spacing w:before="60" w:after="60"/>
              <w:rPr>
                <w:rFonts w:asciiTheme="minorHAnsi" w:hAnsiTheme="minorHAnsi" w:cs="Arial"/>
                <w:b w:val="0"/>
                <w:i w:val="0"/>
                <w:szCs w:val="18"/>
              </w:rPr>
            </w:pPr>
            <w:r w:rsidRPr="00C71B18">
              <w:rPr>
                <w:rFonts w:asciiTheme="minorHAnsi" w:hAnsiTheme="minorHAnsi" w:cs="Arial"/>
                <w:b w:val="0"/>
                <w:szCs w:val="18"/>
              </w:rPr>
              <w:t>(2)</w:t>
            </w:r>
          </w:p>
        </w:tc>
        <w:tc>
          <w:tcPr>
            <w:tcW w:w="2411" w:type="dxa"/>
            <w:tcBorders>
              <w:top w:val="single" w:sz="6" w:space="0" w:color="auto"/>
              <w:left w:val="single" w:sz="6" w:space="0" w:color="auto"/>
              <w:bottom w:val="nil"/>
              <w:right w:val="single" w:sz="6" w:space="0" w:color="auto"/>
            </w:tcBorders>
            <w:vAlign w:val="center"/>
            <w:hideMark/>
          </w:tcPr>
          <w:p w:rsidR="00B01885" w:rsidRPr="00C71B18" w:rsidRDefault="00B01885" w:rsidP="00C71B18">
            <w:pPr>
              <w:pStyle w:val="Tablehead"/>
              <w:keepNext w:val="0"/>
              <w:spacing w:before="60" w:after="60"/>
              <w:rPr>
                <w:rFonts w:asciiTheme="minorHAnsi" w:hAnsiTheme="minorHAnsi" w:cs="Arial"/>
                <w:b w:val="0"/>
                <w:i w:val="0"/>
                <w:szCs w:val="18"/>
              </w:rPr>
            </w:pPr>
            <w:r w:rsidRPr="00C71B18">
              <w:rPr>
                <w:rFonts w:asciiTheme="minorHAnsi" w:hAnsiTheme="minorHAnsi" w:cs="Arial"/>
                <w:b w:val="0"/>
                <w:szCs w:val="18"/>
              </w:rPr>
              <w:t>(3)</w:t>
            </w:r>
          </w:p>
        </w:tc>
        <w:tc>
          <w:tcPr>
            <w:tcW w:w="2411" w:type="dxa"/>
            <w:tcBorders>
              <w:top w:val="single" w:sz="6" w:space="0" w:color="auto"/>
              <w:left w:val="single" w:sz="6" w:space="0" w:color="auto"/>
              <w:bottom w:val="nil"/>
              <w:right w:val="single" w:sz="6" w:space="0" w:color="auto"/>
            </w:tcBorders>
            <w:vAlign w:val="center"/>
            <w:hideMark/>
          </w:tcPr>
          <w:p w:rsidR="00B01885" w:rsidRPr="00C71B18" w:rsidRDefault="00B01885" w:rsidP="00C71B18">
            <w:pPr>
              <w:pStyle w:val="Tablehead"/>
              <w:keepNext w:val="0"/>
              <w:spacing w:before="60" w:after="60"/>
              <w:rPr>
                <w:rFonts w:asciiTheme="minorHAnsi" w:hAnsiTheme="minorHAnsi" w:cs="Arial"/>
                <w:b w:val="0"/>
                <w:i w:val="0"/>
                <w:szCs w:val="18"/>
              </w:rPr>
            </w:pPr>
            <w:r w:rsidRPr="00C71B18">
              <w:rPr>
                <w:rFonts w:asciiTheme="minorHAnsi" w:hAnsiTheme="minorHAnsi" w:cs="Arial"/>
                <w:b w:val="0"/>
                <w:szCs w:val="18"/>
              </w:rPr>
              <w:t>(4)</w:t>
            </w:r>
          </w:p>
        </w:tc>
      </w:tr>
      <w:tr w:rsidR="00B01885" w:rsidRPr="00C71B18" w:rsidTr="00C71B18">
        <w:trPr>
          <w:trHeight w:val="20"/>
          <w:tblHeader/>
          <w:jc w:val="center"/>
        </w:trPr>
        <w:tc>
          <w:tcPr>
            <w:tcW w:w="2629" w:type="dxa"/>
            <w:gridSpan w:val="2"/>
            <w:vMerge w:val="restart"/>
            <w:tcBorders>
              <w:top w:val="nil"/>
              <w:left w:val="single" w:sz="6" w:space="0" w:color="auto"/>
              <w:bottom w:val="single" w:sz="6" w:space="0" w:color="auto"/>
              <w:right w:val="single" w:sz="6" w:space="0" w:color="auto"/>
            </w:tcBorders>
            <w:vAlign w:val="center"/>
            <w:hideMark/>
          </w:tcPr>
          <w:p w:rsidR="00B01885" w:rsidRPr="00C71B18" w:rsidRDefault="00B01885" w:rsidP="00C71B18">
            <w:pPr>
              <w:pStyle w:val="Tablehead"/>
              <w:keepNext w:val="0"/>
              <w:spacing w:before="60" w:after="60"/>
              <w:rPr>
                <w:rFonts w:asciiTheme="minorHAnsi" w:hAnsiTheme="minorHAnsi" w:cs="Arial"/>
                <w:b w:val="0"/>
                <w:i w:val="0"/>
                <w:szCs w:val="18"/>
                <w:lang w:val="en-US"/>
              </w:rPr>
            </w:pPr>
            <w:r w:rsidRPr="00C71B18">
              <w:rPr>
                <w:rFonts w:asciiTheme="minorHAnsi" w:hAnsiTheme="minorHAnsi" w:cs="Arial"/>
                <w:b w:val="0"/>
                <w:szCs w:val="18"/>
                <w:lang w:val="en-US"/>
              </w:rPr>
              <w:t xml:space="preserve">NDC (National Destination Code) </w:t>
            </w:r>
            <w:r w:rsidRPr="00C71B18">
              <w:rPr>
                <w:rFonts w:asciiTheme="minorHAnsi" w:hAnsiTheme="minorHAnsi" w:cs="Arial"/>
                <w:b w:val="0"/>
                <w:color w:val="000000"/>
                <w:szCs w:val="18"/>
                <w:lang w:val="en-US"/>
              </w:rPr>
              <w:t>or leading digits of N(S)N (National (Significant) Number)</w:t>
            </w:r>
          </w:p>
        </w:tc>
        <w:tc>
          <w:tcPr>
            <w:tcW w:w="2369" w:type="dxa"/>
            <w:gridSpan w:val="2"/>
            <w:tcBorders>
              <w:top w:val="nil"/>
              <w:left w:val="single" w:sz="6" w:space="0" w:color="auto"/>
              <w:bottom w:val="single" w:sz="6" w:space="0" w:color="auto"/>
              <w:right w:val="single" w:sz="6" w:space="0" w:color="auto"/>
            </w:tcBorders>
            <w:vAlign w:val="center"/>
            <w:hideMark/>
          </w:tcPr>
          <w:p w:rsidR="00B01885" w:rsidRPr="00C71B18" w:rsidRDefault="00B01885" w:rsidP="00C71B18">
            <w:pPr>
              <w:pStyle w:val="Tablehead"/>
              <w:keepNext w:val="0"/>
              <w:spacing w:before="60" w:after="60"/>
              <w:rPr>
                <w:rFonts w:asciiTheme="minorHAnsi" w:hAnsiTheme="minorHAnsi" w:cs="Arial"/>
                <w:b w:val="0"/>
                <w:i w:val="0"/>
                <w:szCs w:val="18"/>
                <w:lang w:val="en-US"/>
              </w:rPr>
            </w:pPr>
            <w:r w:rsidRPr="00C71B18">
              <w:rPr>
                <w:rFonts w:asciiTheme="minorHAnsi" w:hAnsiTheme="minorHAnsi" w:cs="Arial"/>
                <w:b w:val="0"/>
                <w:szCs w:val="18"/>
                <w:lang w:val="en-US"/>
              </w:rPr>
              <w:t xml:space="preserve">N(S)N </w:t>
            </w:r>
            <w:r w:rsidRPr="00C71B18">
              <w:rPr>
                <w:rFonts w:asciiTheme="minorHAnsi" w:hAnsiTheme="minorHAnsi" w:cs="Arial"/>
                <w:b w:val="0"/>
                <w:color w:val="000000"/>
                <w:szCs w:val="18"/>
                <w:lang w:val="en-US"/>
              </w:rPr>
              <w:t>number length</w:t>
            </w:r>
          </w:p>
        </w:tc>
        <w:tc>
          <w:tcPr>
            <w:tcW w:w="2411" w:type="dxa"/>
            <w:vMerge w:val="restart"/>
            <w:tcBorders>
              <w:top w:val="nil"/>
              <w:left w:val="single" w:sz="6" w:space="0" w:color="auto"/>
              <w:bottom w:val="single" w:sz="6" w:space="0" w:color="auto"/>
              <w:right w:val="single" w:sz="6" w:space="0" w:color="auto"/>
            </w:tcBorders>
            <w:vAlign w:val="center"/>
            <w:hideMark/>
          </w:tcPr>
          <w:p w:rsidR="00B01885" w:rsidRPr="00C71B18" w:rsidRDefault="00B01885" w:rsidP="00C71B18">
            <w:pPr>
              <w:pStyle w:val="Tablehead"/>
              <w:keepNext w:val="0"/>
              <w:spacing w:before="60" w:after="60"/>
              <w:rPr>
                <w:rFonts w:asciiTheme="minorHAnsi" w:hAnsiTheme="minorHAnsi" w:cs="Arial"/>
                <w:b w:val="0"/>
                <w:i w:val="0"/>
                <w:szCs w:val="18"/>
              </w:rPr>
            </w:pPr>
            <w:r w:rsidRPr="00C71B18">
              <w:rPr>
                <w:rFonts w:asciiTheme="minorHAnsi" w:hAnsiTheme="minorHAnsi" w:cs="Arial"/>
                <w:b w:val="0"/>
                <w:color w:val="000000"/>
                <w:szCs w:val="18"/>
              </w:rPr>
              <w:t>Usage of E.164 number</w:t>
            </w:r>
          </w:p>
        </w:tc>
        <w:tc>
          <w:tcPr>
            <w:tcW w:w="2411" w:type="dxa"/>
            <w:vMerge w:val="restart"/>
            <w:tcBorders>
              <w:top w:val="nil"/>
              <w:left w:val="single" w:sz="6" w:space="0" w:color="auto"/>
              <w:bottom w:val="single" w:sz="6" w:space="0" w:color="auto"/>
              <w:right w:val="single" w:sz="6" w:space="0" w:color="auto"/>
            </w:tcBorders>
            <w:vAlign w:val="center"/>
            <w:hideMark/>
          </w:tcPr>
          <w:p w:rsidR="00B01885" w:rsidRPr="00C71B18" w:rsidRDefault="00B01885" w:rsidP="00C71B18">
            <w:pPr>
              <w:pStyle w:val="Tablehead"/>
              <w:keepNext w:val="0"/>
              <w:spacing w:before="60" w:after="60"/>
              <w:rPr>
                <w:rFonts w:asciiTheme="minorHAnsi" w:hAnsiTheme="minorHAnsi" w:cs="Arial"/>
                <w:b w:val="0"/>
                <w:i w:val="0"/>
                <w:szCs w:val="18"/>
              </w:rPr>
            </w:pPr>
            <w:r w:rsidRPr="00C71B18">
              <w:rPr>
                <w:rFonts w:asciiTheme="minorHAnsi" w:hAnsiTheme="minorHAnsi" w:cs="Arial"/>
                <w:b w:val="0"/>
                <w:color w:val="000000"/>
                <w:szCs w:val="18"/>
              </w:rPr>
              <w:t>Additional information</w:t>
            </w:r>
          </w:p>
        </w:tc>
      </w:tr>
      <w:tr w:rsidR="00B01885" w:rsidRPr="00C71B18" w:rsidTr="00C71B18">
        <w:trPr>
          <w:trHeight w:val="922"/>
          <w:tblHeader/>
          <w:jc w:val="center"/>
        </w:trPr>
        <w:tc>
          <w:tcPr>
            <w:tcW w:w="5233" w:type="dxa"/>
            <w:gridSpan w:val="2"/>
            <w:vMerge/>
            <w:tcBorders>
              <w:top w:val="nil"/>
              <w:left w:val="single" w:sz="6" w:space="0" w:color="auto"/>
              <w:bottom w:val="single" w:sz="6" w:space="0" w:color="auto"/>
              <w:right w:val="single" w:sz="6" w:space="0" w:color="auto"/>
            </w:tcBorders>
            <w:vAlign w:val="center"/>
            <w:hideMark/>
          </w:tcPr>
          <w:p w:rsidR="00B01885" w:rsidRPr="00C71B18" w:rsidRDefault="00B01885" w:rsidP="00C71B18">
            <w:pPr>
              <w:overflowPunct/>
              <w:autoSpaceDE/>
              <w:autoSpaceDN/>
              <w:adjustRightInd/>
              <w:spacing w:before="60" w:after="60"/>
              <w:rPr>
                <w:rFonts w:asciiTheme="minorHAnsi" w:hAnsiTheme="minorHAnsi" w:cs="Arial"/>
                <w:bCs/>
                <w:i/>
                <w:sz w:val="18"/>
                <w:szCs w:val="18"/>
              </w:rPr>
            </w:pPr>
          </w:p>
        </w:tc>
        <w:tc>
          <w:tcPr>
            <w:tcW w:w="1245" w:type="dxa"/>
            <w:tcBorders>
              <w:top w:val="single" w:sz="6" w:space="0" w:color="auto"/>
              <w:left w:val="single" w:sz="6" w:space="0" w:color="auto"/>
              <w:bottom w:val="single" w:sz="6" w:space="0" w:color="auto"/>
              <w:right w:val="single" w:sz="6" w:space="0" w:color="auto"/>
            </w:tcBorders>
            <w:vAlign w:val="center"/>
            <w:hideMark/>
          </w:tcPr>
          <w:p w:rsidR="00B01885" w:rsidRPr="00C71B18" w:rsidRDefault="00B01885" w:rsidP="00C71B18">
            <w:pPr>
              <w:pStyle w:val="Tablehead"/>
              <w:keepNext w:val="0"/>
              <w:spacing w:before="60" w:after="60"/>
              <w:rPr>
                <w:rFonts w:asciiTheme="minorHAnsi" w:hAnsiTheme="minorHAnsi" w:cs="Arial"/>
                <w:b w:val="0"/>
                <w:i w:val="0"/>
                <w:color w:val="000000"/>
                <w:szCs w:val="18"/>
              </w:rPr>
            </w:pPr>
            <w:r w:rsidRPr="00C71B18">
              <w:rPr>
                <w:rFonts w:asciiTheme="minorHAnsi" w:hAnsiTheme="minorHAnsi" w:cs="Arial"/>
                <w:b w:val="0"/>
                <w:szCs w:val="18"/>
              </w:rPr>
              <w:t>Maximum length</w:t>
            </w:r>
          </w:p>
        </w:tc>
        <w:tc>
          <w:tcPr>
            <w:tcW w:w="1124" w:type="dxa"/>
            <w:tcBorders>
              <w:top w:val="single" w:sz="6" w:space="0" w:color="auto"/>
              <w:left w:val="single" w:sz="6" w:space="0" w:color="auto"/>
              <w:bottom w:val="single" w:sz="6" w:space="0" w:color="auto"/>
              <w:right w:val="single" w:sz="6" w:space="0" w:color="auto"/>
            </w:tcBorders>
            <w:vAlign w:val="center"/>
            <w:hideMark/>
          </w:tcPr>
          <w:p w:rsidR="00B01885" w:rsidRPr="00C71B18" w:rsidRDefault="00B01885" w:rsidP="00C71B18">
            <w:pPr>
              <w:pStyle w:val="Tablehead"/>
              <w:keepNext w:val="0"/>
              <w:spacing w:before="60" w:after="60"/>
              <w:rPr>
                <w:rFonts w:asciiTheme="minorHAnsi" w:hAnsiTheme="minorHAnsi" w:cs="Arial"/>
                <w:b w:val="0"/>
                <w:i w:val="0"/>
                <w:color w:val="000000"/>
                <w:szCs w:val="18"/>
              </w:rPr>
            </w:pPr>
            <w:r w:rsidRPr="00C71B18">
              <w:rPr>
                <w:rFonts w:asciiTheme="minorHAnsi" w:hAnsiTheme="minorHAnsi" w:cs="Arial"/>
                <w:b w:val="0"/>
                <w:color w:val="000000"/>
                <w:szCs w:val="18"/>
              </w:rPr>
              <w:t>Minimum length</w:t>
            </w:r>
          </w:p>
        </w:tc>
        <w:tc>
          <w:tcPr>
            <w:tcW w:w="2411" w:type="dxa"/>
            <w:vMerge/>
            <w:tcBorders>
              <w:top w:val="nil"/>
              <w:left w:val="single" w:sz="6" w:space="0" w:color="auto"/>
              <w:bottom w:val="single" w:sz="6" w:space="0" w:color="auto"/>
              <w:right w:val="single" w:sz="6" w:space="0" w:color="auto"/>
            </w:tcBorders>
            <w:vAlign w:val="center"/>
            <w:hideMark/>
          </w:tcPr>
          <w:p w:rsidR="00B01885" w:rsidRPr="00C71B18" w:rsidRDefault="00B01885" w:rsidP="00C71B18">
            <w:pPr>
              <w:overflowPunct/>
              <w:autoSpaceDE/>
              <w:autoSpaceDN/>
              <w:adjustRightInd/>
              <w:spacing w:before="60" w:after="60"/>
              <w:rPr>
                <w:rFonts w:asciiTheme="minorHAnsi" w:hAnsiTheme="minorHAnsi" w:cs="Arial"/>
                <w:bCs/>
                <w:i/>
                <w:sz w:val="18"/>
                <w:szCs w:val="18"/>
              </w:rPr>
            </w:pPr>
          </w:p>
        </w:tc>
        <w:tc>
          <w:tcPr>
            <w:tcW w:w="2411" w:type="dxa"/>
            <w:vMerge/>
            <w:tcBorders>
              <w:top w:val="nil"/>
              <w:left w:val="single" w:sz="6" w:space="0" w:color="auto"/>
              <w:bottom w:val="single" w:sz="6" w:space="0" w:color="auto"/>
              <w:right w:val="single" w:sz="6" w:space="0" w:color="auto"/>
            </w:tcBorders>
            <w:vAlign w:val="center"/>
            <w:hideMark/>
          </w:tcPr>
          <w:p w:rsidR="00B01885" w:rsidRPr="00C71B18" w:rsidRDefault="00B01885" w:rsidP="00C71B18">
            <w:pPr>
              <w:overflowPunct/>
              <w:autoSpaceDE/>
              <w:autoSpaceDN/>
              <w:adjustRightInd/>
              <w:spacing w:before="60" w:after="60"/>
              <w:rPr>
                <w:rFonts w:asciiTheme="minorHAnsi" w:hAnsiTheme="minorHAnsi" w:cs="Arial"/>
                <w:bCs/>
                <w:i/>
                <w:sz w:val="18"/>
                <w:szCs w:val="18"/>
              </w:rPr>
            </w:pPr>
          </w:p>
        </w:tc>
      </w:tr>
      <w:tr w:rsidR="00B01885" w:rsidRPr="00C71B18" w:rsidTr="00C71B18">
        <w:trPr>
          <w:gridBefore w:val="1"/>
          <w:wBefore w:w="25" w:type="dxa"/>
          <w:trHeight w:val="20"/>
          <w:tblHeader/>
          <w:jc w:val="center"/>
        </w:trPr>
        <w:tc>
          <w:tcPr>
            <w:tcW w:w="2604" w:type="dxa"/>
            <w:tcBorders>
              <w:top w:val="single" w:sz="6" w:space="0" w:color="auto"/>
              <w:left w:val="single" w:sz="6" w:space="0" w:color="auto"/>
              <w:bottom w:val="single" w:sz="6" w:space="0" w:color="auto"/>
              <w:right w:val="single" w:sz="6" w:space="0" w:color="auto"/>
            </w:tcBorders>
            <w:hideMark/>
          </w:tcPr>
          <w:p w:rsidR="00B01885" w:rsidRPr="00C71B18" w:rsidRDefault="00B01885" w:rsidP="00C71B18">
            <w:pPr>
              <w:pStyle w:val="Tabletext"/>
              <w:spacing w:before="60" w:after="60"/>
              <w:jc w:val="center"/>
              <w:rPr>
                <w:rFonts w:asciiTheme="minorHAnsi" w:hAnsiTheme="minorHAnsi" w:cs="Arial"/>
                <w:b w:val="0"/>
                <w:bCs/>
                <w:szCs w:val="18"/>
              </w:rPr>
            </w:pPr>
            <w:r w:rsidRPr="00C71B18">
              <w:rPr>
                <w:rFonts w:asciiTheme="minorHAnsi" w:hAnsiTheme="minorHAnsi" w:cs="Arial"/>
                <w:b w:val="0"/>
                <w:bCs/>
                <w:szCs w:val="18"/>
                <w:lang w:val="en-US"/>
              </w:rPr>
              <w:t>77 30000 – 77 39999</w:t>
            </w:r>
          </w:p>
        </w:tc>
        <w:tc>
          <w:tcPr>
            <w:tcW w:w="1245" w:type="dxa"/>
            <w:tcBorders>
              <w:top w:val="single" w:sz="6" w:space="0" w:color="auto"/>
              <w:left w:val="single" w:sz="6" w:space="0" w:color="auto"/>
              <w:bottom w:val="single" w:sz="6" w:space="0" w:color="auto"/>
              <w:right w:val="single" w:sz="6" w:space="0" w:color="auto"/>
            </w:tcBorders>
            <w:hideMark/>
          </w:tcPr>
          <w:p w:rsidR="00B01885" w:rsidRPr="00C71B18" w:rsidRDefault="00B01885" w:rsidP="00C71B18">
            <w:pPr>
              <w:pStyle w:val="Tabletext"/>
              <w:spacing w:before="60" w:after="60"/>
              <w:jc w:val="center"/>
              <w:rPr>
                <w:rFonts w:asciiTheme="minorHAnsi" w:hAnsiTheme="minorHAnsi" w:cs="Arial"/>
                <w:b w:val="0"/>
                <w:bCs/>
                <w:szCs w:val="18"/>
              </w:rPr>
            </w:pPr>
            <w:r w:rsidRPr="00C71B18">
              <w:rPr>
                <w:rFonts w:asciiTheme="minorHAnsi" w:hAnsiTheme="minorHAnsi" w:cs="Arial"/>
                <w:b w:val="0"/>
                <w:bCs/>
                <w:szCs w:val="18"/>
              </w:rPr>
              <w:t>7</w:t>
            </w:r>
          </w:p>
        </w:tc>
        <w:tc>
          <w:tcPr>
            <w:tcW w:w="1124" w:type="dxa"/>
            <w:tcBorders>
              <w:top w:val="single" w:sz="6" w:space="0" w:color="auto"/>
              <w:left w:val="single" w:sz="6" w:space="0" w:color="auto"/>
              <w:bottom w:val="single" w:sz="6" w:space="0" w:color="auto"/>
              <w:right w:val="single" w:sz="6" w:space="0" w:color="auto"/>
            </w:tcBorders>
            <w:hideMark/>
          </w:tcPr>
          <w:p w:rsidR="00B01885" w:rsidRPr="00C71B18" w:rsidRDefault="00B01885" w:rsidP="00C71B18">
            <w:pPr>
              <w:pStyle w:val="Tabletext"/>
              <w:spacing w:before="60" w:after="60"/>
              <w:jc w:val="center"/>
              <w:rPr>
                <w:rFonts w:asciiTheme="minorHAnsi" w:hAnsiTheme="minorHAnsi" w:cs="Arial"/>
                <w:b w:val="0"/>
                <w:bCs/>
                <w:szCs w:val="18"/>
              </w:rPr>
            </w:pPr>
            <w:r w:rsidRPr="00C71B18">
              <w:rPr>
                <w:rFonts w:asciiTheme="minorHAnsi" w:hAnsiTheme="minorHAnsi" w:cs="Arial"/>
                <w:b w:val="0"/>
                <w:bCs/>
                <w:szCs w:val="18"/>
              </w:rPr>
              <w:t>7</w:t>
            </w:r>
          </w:p>
        </w:tc>
        <w:tc>
          <w:tcPr>
            <w:tcW w:w="2411" w:type="dxa"/>
            <w:tcBorders>
              <w:top w:val="single" w:sz="6" w:space="0" w:color="auto"/>
              <w:left w:val="single" w:sz="6" w:space="0" w:color="auto"/>
              <w:bottom w:val="single" w:sz="6" w:space="0" w:color="auto"/>
              <w:right w:val="single" w:sz="6" w:space="0" w:color="auto"/>
            </w:tcBorders>
            <w:hideMark/>
          </w:tcPr>
          <w:p w:rsidR="00B01885" w:rsidRPr="00C71B18" w:rsidRDefault="00B01885" w:rsidP="00C71B18">
            <w:pPr>
              <w:pStyle w:val="Tabletext"/>
              <w:spacing w:before="60" w:after="60"/>
              <w:rPr>
                <w:rFonts w:asciiTheme="minorHAnsi" w:hAnsiTheme="minorHAnsi" w:cs="Arial"/>
                <w:b w:val="0"/>
                <w:bCs/>
                <w:szCs w:val="18"/>
                <w:lang w:val="en-US"/>
              </w:rPr>
            </w:pPr>
            <w:r w:rsidRPr="00C71B18">
              <w:rPr>
                <w:rFonts w:asciiTheme="minorHAnsi" w:hAnsiTheme="minorHAnsi" w:cs="Arial"/>
                <w:b w:val="0"/>
                <w:bCs/>
                <w:szCs w:val="18"/>
                <w:lang w:val="en-US"/>
              </w:rPr>
              <w:t>Non-geographic number –digital prepaid mobile GSM.</w:t>
            </w:r>
          </w:p>
          <w:p w:rsidR="00B01885" w:rsidRPr="00C71B18" w:rsidRDefault="00B01885" w:rsidP="00C71B18">
            <w:pPr>
              <w:pStyle w:val="Tabletext"/>
              <w:spacing w:before="60" w:after="60"/>
              <w:rPr>
                <w:rFonts w:asciiTheme="minorHAnsi" w:hAnsiTheme="minorHAnsi" w:cs="Arial"/>
                <w:b w:val="0"/>
                <w:bCs/>
                <w:szCs w:val="18"/>
                <w:lang w:val="en-US"/>
              </w:rPr>
            </w:pPr>
            <w:r w:rsidRPr="00C71B18">
              <w:rPr>
                <w:rFonts w:asciiTheme="minorHAnsi" w:hAnsiTheme="minorHAnsi" w:cs="Arial"/>
                <w:b w:val="0"/>
                <w:bCs/>
                <w:szCs w:val="18"/>
                <w:lang w:val="en-US"/>
              </w:rPr>
              <w:t>Operator – Honiara and other Provinces</w:t>
            </w:r>
          </w:p>
        </w:tc>
        <w:tc>
          <w:tcPr>
            <w:tcW w:w="2411" w:type="dxa"/>
            <w:tcBorders>
              <w:top w:val="single" w:sz="6" w:space="0" w:color="auto"/>
              <w:left w:val="single" w:sz="6" w:space="0" w:color="auto"/>
              <w:bottom w:val="single" w:sz="6" w:space="0" w:color="auto"/>
              <w:right w:val="single" w:sz="6" w:space="0" w:color="auto"/>
            </w:tcBorders>
            <w:hideMark/>
          </w:tcPr>
          <w:p w:rsidR="00B01885" w:rsidRPr="00C71B18" w:rsidRDefault="00B01885" w:rsidP="00C6227E">
            <w:pPr>
              <w:pStyle w:val="Tabletext"/>
              <w:spacing w:before="60" w:after="60"/>
              <w:rPr>
                <w:rFonts w:asciiTheme="minorHAnsi" w:hAnsiTheme="minorHAnsi" w:cs="Arial"/>
                <w:b w:val="0"/>
                <w:bCs/>
                <w:szCs w:val="18"/>
              </w:rPr>
            </w:pPr>
            <w:r w:rsidRPr="00C71B18">
              <w:rPr>
                <w:rFonts w:asciiTheme="minorHAnsi" w:hAnsiTheme="minorHAnsi" w:cs="Arial"/>
                <w:b w:val="0"/>
                <w:bCs/>
                <w:szCs w:val="18"/>
              </w:rPr>
              <w:t>Solomon Telekom Company Limited</w:t>
            </w:r>
          </w:p>
        </w:tc>
      </w:tr>
      <w:tr w:rsidR="00B01885" w:rsidRPr="00C71B18" w:rsidTr="00C71B18">
        <w:trPr>
          <w:gridBefore w:val="1"/>
          <w:wBefore w:w="25" w:type="dxa"/>
          <w:trHeight w:val="20"/>
          <w:tblHeader/>
          <w:jc w:val="center"/>
        </w:trPr>
        <w:tc>
          <w:tcPr>
            <w:tcW w:w="2604" w:type="dxa"/>
            <w:tcBorders>
              <w:top w:val="single" w:sz="6" w:space="0" w:color="auto"/>
              <w:left w:val="single" w:sz="6" w:space="0" w:color="auto"/>
              <w:bottom w:val="single" w:sz="6" w:space="0" w:color="auto"/>
              <w:right w:val="single" w:sz="6" w:space="0" w:color="auto"/>
            </w:tcBorders>
            <w:hideMark/>
          </w:tcPr>
          <w:p w:rsidR="00B01885" w:rsidRPr="00C71B18" w:rsidRDefault="00B01885" w:rsidP="00C71B18">
            <w:pPr>
              <w:pStyle w:val="Tabletext"/>
              <w:spacing w:before="60" w:after="60"/>
              <w:jc w:val="center"/>
              <w:rPr>
                <w:rFonts w:asciiTheme="minorHAnsi" w:hAnsiTheme="minorHAnsi" w:cs="Arial"/>
                <w:b w:val="0"/>
                <w:bCs/>
                <w:szCs w:val="18"/>
                <w:lang w:val="en-US"/>
              </w:rPr>
            </w:pPr>
            <w:r w:rsidRPr="00C71B18">
              <w:rPr>
                <w:rFonts w:asciiTheme="minorHAnsi" w:hAnsiTheme="minorHAnsi" w:cs="Arial"/>
                <w:b w:val="0"/>
                <w:bCs/>
                <w:szCs w:val="18"/>
                <w:lang w:val="en-US"/>
              </w:rPr>
              <w:t>77 40000 – 77 49999</w:t>
            </w:r>
          </w:p>
        </w:tc>
        <w:tc>
          <w:tcPr>
            <w:tcW w:w="1245" w:type="dxa"/>
            <w:tcBorders>
              <w:top w:val="single" w:sz="6" w:space="0" w:color="auto"/>
              <w:left w:val="single" w:sz="6" w:space="0" w:color="auto"/>
              <w:bottom w:val="single" w:sz="6" w:space="0" w:color="auto"/>
              <w:right w:val="single" w:sz="6" w:space="0" w:color="auto"/>
            </w:tcBorders>
            <w:hideMark/>
          </w:tcPr>
          <w:p w:rsidR="00B01885" w:rsidRPr="00C71B18" w:rsidRDefault="00B01885" w:rsidP="00C71B18">
            <w:pPr>
              <w:pStyle w:val="Tabletext"/>
              <w:spacing w:before="60" w:after="60"/>
              <w:jc w:val="center"/>
              <w:rPr>
                <w:rFonts w:asciiTheme="minorHAnsi" w:hAnsiTheme="minorHAnsi" w:cs="Arial"/>
                <w:b w:val="0"/>
                <w:bCs/>
                <w:szCs w:val="18"/>
              </w:rPr>
            </w:pPr>
            <w:r w:rsidRPr="00C71B18">
              <w:rPr>
                <w:rFonts w:asciiTheme="minorHAnsi" w:hAnsiTheme="minorHAnsi" w:cs="Arial"/>
                <w:b w:val="0"/>
                <w:bCs/>
                <w:szCs w:val="18"/>
              </w:rPr>
              <w:t>7</w:t>
            </w:r>
          </w:p>
        </w:tc>
        <w:tc>
          <w:tcPr>
            <w:tcW w:w="1124" w:type="dxa"/>
            <w:tcBorders>
              <w:top w:val="single" w:sz="6" w:space="0" w:color="auto"/>
              <w:left w:val="single" w:sz="6" w:space="0" w:color="auto"/>
              <w:bottom w:val="single" w:sz="6" w:space="0" w:color="auto"/>
              <w:right w:val="single" w:sz="6" w:space="0" w:color="auto"/>
            </w:tcBorders>
            <w:hideMark/>
          </w:tcPr>
          <w:p w:rsidR="00B01885" w:rsidRPr="00C71B18" w:rsidRDefault="00B01885" w:rsidP="00C71B18">
            <w:pPr>
              <w:pStyle w:val="Tabletext"/>
              <w:spacing w:before="60" w:after="60"/>
              <w:jc w:val="center"/>
              <w:rPr>
                <w:rFonts w:asciiTheme="minorHAnsi" w:hAnsiTheme="minorHAnsi" w:cs="Arial"/>
                <w:b w:val="0"/>
                <w:bCs/>
                <w:szCs w:val="18"/>
              </w:rPr>
            </w:pPr>
            <w:r w:rsidRPr="00C71B18">
              <w:rPr>
                <w:rFonts w:asciiTheme="minorHAnsi" w:hAnsiTheme="minorHAnsi" w:cs="Arial"/>
                <w:b w:val="0"/>
                <w:bCs/>
                <w:szCs w:val="18"/>
              </w:rPr>
              <w:t>7</w:t>
            </w:r>
          </w:p>
        </w:tc>
        <w:tc>
          <w:tcPr>
            <w:tcW w:w="2411" w:type="dxa"/>
            <w:tcBorders>
              <w:top w:val="single" w:sz="6" w:space="0" w:color="auto"/>
              <w:left w:val="single" w:sz="6" w:space="0" w:color="auto"/>
              <w:bottom w:val="single" w:sz="6" w:space="0" w:color="auto"/>
              <w:right w:val="single" w:sz="6" w:space="0" w:color="auto"/>
            </w:tcBorders>
            <w:hideMark/>
          </w:tcPr>
          <w:p w:rsidR="00B01885" w:rsidRPr="00C71B18" w:rsidRDefault="00B01885" w:rsidP="00C71B18">
            <w:pPr>
              <w:pStyle w:val="Tabletext"/>
              <w:spacing w:before="60" w:after="60"/>
              <w:rPr>
                <w:rFonts w:asciiTheme="minorHAnsi" w:hAnsiTheme="minorHAnsi" w:cs="Arial"/>
                <w:b w:val="0"/>
                <w:bCs/>
                <w:szCs w:val="18"/>
                <w:lang w:val="en-US"/>
              </w:rPr>
            </w:pPr>
            <w:r w:rsidRPr="00C71B18">
              <w:rPr>
                <w:rFonts w:asciiTheme="minorHAnsi" w:hAnsiTheme="minorHAnsi" w:cs="Arial"/>
                <w:b w:val="0"/>
                <w:bCs/>
                <w:szCs w:val="18"/>
                <w:lang w:val="en-US"/>
              </w:rPr>
              <w:t>Non-geographic number –digital prepaid mobile GSM.</w:t>
            </w:r>
          </w:p>
          <w:p w:rsidR="00B01885" w:rsidRPr="00C71B18" w:rsidRDefault="00B01885" w:rsidP="00C71B18">
            <w:pPr>
              <w:pStyle w:val="Tabletext"/>
              <w:spacing w:before="60" w:after="60"/>
              <w:rPr>
                <w:rFonts w:asciiTheme="minorHAnsi" w:hAnsiTheme="minorHAnsi" w:cs="Arial"/>
                <w:b w:val="0"/>
                <w:bCs/>
                <w:szCs w:val="18"/>
                <w:lang w:val="en-US"/>
              </w:rPr>
            </w:pPr>
            <w:r w:rsidRPr="00C71B18">
              <w:rPr>
                <w:rFonts w:asciiTheme="minorHAnsi" w:hAnsiTheme="minorHAnsi" w:cs="Arial"/>
                <w:b w:val="0"/>
                <w:bCs/>
                <w:szCs w:val="18"/>
                <w:lang w:val="en-US"/>
              </w:rPr>
              <w:t>Operator – Western Province</w:t>
            </w:r>
          </w:p>
        </w:tc>
        <w:tc>
          <w:tcPr>
            <w:tcW w:w="2411" w:type="dxa"/>
            <w:tcBorders>
              <w:top w:val="single" w:sz="6" w:space="0" w:color="auto"/>
              <w:left w:val="single" w:sz="6" w:space="0" w:color="auto"/>
              <w:bottom w:val="single" w:sz="6" w:space="0" w:color="auto"/>
              <w:right w:val="single" w:sz="6" w:space="0" w:color="auto"/>
            </w:tcBorders>
            <w:hideMark/>
          </w:tcPr>
          <w:p w:rsidR="00B01885" w:rsidRPr="00C71B18" w:rsidRDefault="00B01885" w:rsidP="00C6227E">
            <w:pPr>
              <w:overflowPunct/>
              <w:autoSpaceDE/>
              <w:adjustRightInd/>
              <w:spacing w:before="60" w:after="60"/>
              <w:jc w:val="left"/>
              <w:rPr>
                <w:rFonts w:asciiTheme="minorHAnsi" w:eastAsiaTheme="minorEastAsia" w:hAnsiTheme="minorHAnsi"/>
                <w:bCs/>
                <w:sz w:val="18"/>
                <w:szCs w:val="18"/>
                <w:lang w:eastAsia="zh-CN"/>
              </w:rPr>
            </w:pPr>
            <w:r w:rsidRPr="00C71B18">
              <w:rPr>
                <w:rFonts w:asciiTheme="minorHAnsi" w:hAnsiTheme="minorHAnsi" w:cs="Arial"/>
                <w:bCs/>
                <w:sz w:val="18"/>
                <w:szCs w:val="18"/>
              </w:rPr>
              <w:t>Solomon Telekom Company Limited</w:t>
            </w:r>
          </w:p>
        </w:tc>
      </w:tr>
    </w:tbl>
    <w:p w:rsidR="00B01885" w:rsidRPr="00241B3F" w:rsidRDefault="00B01885" w:rsidP="00B01885">
      <w:pPr>
        <w:rPr>
          <w:rFonts w:asciiTheme="minorHAnsi" w:hAnsiTheme="minorHAnsi" w:cs="Arial"/>
        </w:rPr>
      </w:pPr>
    </w:p>
    <w:p w:rsidR="00B01885" w:rsidRPr="00241B3F" w:rsidRDefault="00B01885" w:rsidP="00B01885">
      <w:pPr>
        <w:rPr>
          <w:rFonts w:asciiTheme="minorHAnsi" w:hAnsiTheme="minorHAnsi" w:cs="Arial"/>
        </w:rPr>
      </w:pPr>
      <w:r w:rsidRPr="00241B3F">
        <w:rPr>
          <w:rFonts w:asciiTheme="minorHAnsi" w:hAnsiTheme="minorHAnsi" w:cs="Arial"/>
        </w:rPr>
        <w:t>Test number: + 677 77 10000</w:t>
      </w:r>
    </w:p>
    <w:p w:rsidR="00B01885" w:rsidRPr="00241B3F" w:rsidRDefault="00B01885" w:rsidP="00B01885">
      <w:pPr>
        <w:rPr>
          <w:rFonts w:asciiTheme="minorHAnsi" w:hAnsiTheme="minorHAnsi" w:cs="Arial"/>
        </w:rPr>
      </w:pPr>
      <w:r w:rsidRPr="00241B3F">
        <w:rPr>
          <w:rFonts w:asciiTheme="minorHAnsi" w:hAnsiTheme="minorHAnsi" w:cs="Arial"/>
        </w:rPr>
        <w:t>All Administrations and recognized operating agencies (ROAs) are requested to ensure access to these new number ranges.</w:t>
      </w:r>
    </w:p>
    <w:p w:rsidR="00B01885" w:rsidRPr="00241B3F" w:rsidRDefault="00C6227E" w:rsidP="00C6227E">
      <w:pPr>
        <w:ind w:left="567" w:hanging="567"/>
        <w:jc w:val="left"/>
        <w:rPr>
          <w:rFonts w:asciiTheme="minorHAnsi" w:hAnsiTheme="minorHAnsi" w:cs="Arial"/>
        </w:rPr>
      </w:pPr>
      <w:r>
        <w:rPr>
          <w:rFonts w:asciiTheme="minorHAnsi" w:hAnsiTheme="minorHAnsi" w:cs="Arial"/>
        </w:rPr>
        <w:tab/>
      </w:r>
      <w:r w:rsidR="00B01885" w:rsidRPr="00241B3F">
        <w:rPr>
          <w:rFonts w:asciiTheme="minorHAnsi" w:hAnsiTheme="minorHAnsi" w:cs="Arial"/>
        </w:rPr>
        <w:t>Martin Horika</w:t>
      </w:r>
      <w:r>
        <w:rPr>
          <w:rFonts w:asciiTheme="minorHAnsi" w:hAnsiTheme="minorHAnsi" w:cs="Arial"/>
        </w:rPr>
        <w:br/>
      </w:r>
      <w:r w:rsidR="00B01885" w:rsidRPr="00241B3F">
        <w:rPr>
          <w:rFonts w:asciiTheme="minorHAnsi" w:hAnsiTheme="minorHAnsi" w:cs="Arial"/>
        </w:rPr>
        <w:t>Asst Manager Call Centre</w:t>
      </w:r>
      <w:r>
        <w:rPr>
          <w:rFonts w:asciiTheme="minorHAnsi" w:hAnsiTheme="minorHAnsi" w:cs="Arial"/>
        </w:rPr>
        <w:br/>
      </w:r>
      <w:r w:rsidR="00B01885" w:rsidRPr="00241B3F">
        <w:rPr>
          <w:rFonts w:asciiTheme="minorHAnsi" w:hAnsiTheme="minorHAnsi" w:cs="Arial"/>
        </w:rPr>
        <w:t>T</w:t>
      </w:r>
      <w:r w:rsidR="00FC1007" w:rsidRPr="00241B3F">
        <w:rPr>
          <w:rFonts w:asciiTheme="minorHAnsi" w:hAnsiTheme="minorHAnsi" w:cs="Arial"/>
        </w:rPr>
        <w:t>el</w:t>
      </w:r>
      <w:r w:rsidR="00B01885" w:rsidRPr="00241B3F">
        <w:rPr>
          <w:rFonts w:asciiTheme="minorHAnsi" w:hAnsiTheme="minorHAnsi" w:cs="Arial"/>
        </w:rPr>
        <w:t>:</w:t>
      </w:r>
      <w:r w:rsidR="00B01885" w:rsidRPr="00241B3F">
        <w:rPr>
          <w:rFonts w:asciiTheme="minorHAnsi" w:hAnsiTheme="minorHAnsi" w:cs="Arial"/>
        </w:rPr>
        <w:tab/>
      </w:r>
      <w:r w:rsidR="00B01885" w:rsidRPr="00241B3F">
        <w:rPr>
          <w:rFonts w:asciiTheme="minorHAnsi" w:hAnsiTheme="minorHAnsi" w:cs="Arial"/>
        </w:rPr>
        <w:tab/>
        <w:t>+ 677 26766</w:t>
      </w:r>
      <w:r>
        <w:rPr>
          <w:rFonts w:asciiTheme="minorHAnsi" w:hAnsiTheme="minorHAnsi" w:cs="Arial"/>
        </w:rPr>
        <w:br/>
      </w:r>
      <w:r w:rsidR="00B01885" w:rsidRPr="00241B3F">
        <w:rPr>
          <w:rFonts w:asciiTheme="minorHAnsi" w:hAnsiTheme="minorHAnsi" w:cs="Arial"/>
        </w:rPr>
        <w:t>F</w:t>
      </w:r>
      <w:r w:rsidR="00FC1007" w:rsidRPr="00241B3F">
        <w:rPr>
          <w:rFonts w:asciiTheme="minorHAnsi" w:hAnsiTheme="minorHAnsi" w:cs="Arial"/>
        </w:rPr>
        <w:t>ax</w:t>
      </w:r>
      <w:r w:rsidR="00B01885" w:rsidRPr="00241B3F">
        <w:rPr>
          <w:rFonts w:asciiTheme="minorHAnsi" w:hAnsiTheme="minorHAnsi" w:cs="Arial"/>
        </w:rPr>
        <w:t>:</w:t>
      </w:r>
      <w:r w:rsidR="00B01885" w:rsidRPr="00241B3F">
        <w:rPr>
          <w:rFonts w:asciiTheme="minorHAnsi" w:hAnsiTheme="minorHAnsi" w:cs="Arial"/>
        </w:rPr>
        <w:tab/>
      </w:r>
      <w:r w:rsidR="00B01885" w:rsidRPr="00241B3F">
        <w:rPr>
          <w:rFonts w:asciiTheme="minorHAnsi" w:hAnsiTheme="minorHAnsi" w:cs="Arial"/>
        </w:rPr>
        <w:tab/>
        <w:t>+ 677 21468</w:t>
      </w:r>
      <w:r>
        <w:rPr>
          <w:rFonts w:asciiTheme="minorHAnsi" w:hAnsiTheme="minorHAnsi" w:cs="Arial"/>
        </w:rPr>
        <w:br/>
      </w:r>
      <w:r w:rsidR="00B01885" w:rsidRPr="00241B3F">
        <w:rPr>
          <w:rFonts w:asciiTheme="minorHAnsi" w:hAnsiTheme="minorHAnsi" w:cs="Arial"/>
        </w:rPr>
        <w:t>G</w:t>
      </w:r>
      <w:r w:rsidR="00FC1007" w:rsidRPr="00241B3F">
        <w:rPr>
          <w:rFonts w:asciiTheme="minorHAnsi" w:hAnsiTheme="minorHAnsi" w:cs="Arial"/>
        </w:rPr>
        <w:t>sm</w:t>
      </w:r>
      <w:r w:rsidR="00B01885" w:rsidRPr="00241B3F">
        <w:rPr>
          <w:rFonts w:asciiTheme="minorHAnsi" w:hAnsiTheme="minorHAnsi" w:cs="Arial"/>
        </w:rPr>
        <w:t>:</w:t>
      </w:r>
      <w:r w:rsidR="00B01885" w:rsidRPr="00241B3F">
        <w:rPr>
          <w:rFonts w:asciiTheme="minorHAnsi" w:hAnsiTheme="minorHAnsi" w:cs="Arial"/>
        </w:rPr>
        <w:tab/>
      </w:r>
      <w:r w:rsidR="00B01885" w:rsidRPr="00241B3F">
        <w:rPr>
          <w:rFonts w:asciiTheme="minorHAnsi" w:hAnsiTheme="minorHAnsi" w:cs="Arial"/>
        </w:rPr>
        <w:tab/>
        <w:t>+ 677 74-94938</w:t>
      </w:r>
      <w:r>
        <w:rPr>
          <w:rFonts w:asciiTheme="minorHAnsi" w:hAnsiTheme="minorHAnsi" w:cs="Arial"/>
        </w:rPr>
        <w:br/>
      </w:r>
      <w:r w:rsidR="00B01885" w:rsidRPr="00241B3F">
        <w:rPr>
          <w:rFonts w:asciiTheme="minorHAnsi" w:hAnsiTheme="minorHAnsi" w:cs="Arial"/>
        </w:rPr>
        <w:t>E-mail:</w:t>
      </w:r>
      <w:r w:rsidR="00B01885" w:rsidRPr="00241B3F">
        <w:rPr>
          <w:rFonts w:asciiTheme="minorHAnsi" w:hAnsiTheme="minorHAnsi" w:cs="Arial"/>
        </w:rPr>
        <w:tab/>
        <w:t>martin.horika@telekom.com.sb</w:t>
      </w:r>
    </w:p>
    <w:p w:rsidR="00B01885" w:rsidRPr="00241B3F" w:rsidRDefault="00B01885" w:rsidP="00FC1007">
      <w:pPr>
        <w:spacing w:before="240"/>
        <w:rPr>
          <w:rFonts w:asciiTheme="minorHAnsi" w:hAnsiTheme="minorHAnsi" w:cs="Arial"/>
        </w:rPr>
      </w:pPr>
      <w:r w:rsidRPr="00241B3F">
        <w:rPr>
          <w:rFonts w:asciiTheme="minorHAnsi" w:hAnsiTheme="minorHAnsi" w:cs="Arial"/>
        </w:rPr>
        <w:t>The</w:t>
      </w:r>
      <w:r w:rsidRPr="00241B3F">
        <w:rPr>
          <w:rFonts w:asciiTheme="minorHAnsi" w:hAnsiTheme="minorHAnsi" w:cs="Arial"/>
          <w:i/>
          <w:iCs/>
        </w:rPr>
        <w:t xml:space="preserve"> Telecommunications Commission (TCSI)</w:t>
      </w:r>
      <w:r w:rsidRPr="00241B3F">
        <w:rPr>
          <w:rFonts w:asciiTheme="minorHAnsi" w:hAnsiTheme="minorHAnsi" w:cs="Arial"/>
        </w:rPr>
        <w:t>, Honiara</w:t>
      </w:r>
      <w:r w:rsidR="001F60FF">
        <w:rPr>
          <w:rFonts w:asciiTheme="minorHAnsi" w:hAnsiTheme="minorHAnsi" w:cs="Arial"/>
        </w:rPr>
        <w:fldChar w:fldCharType="begin"/>
      </w:r>
      <w:r w:rsidR="00C6227E">
        <w:instrText xml:space="preserve"> TC "</w:instrText>
      </w:r>
      <w:bookmarkStart w:id="358" w:name="_Toc349288266"/>
      <w:r w:rsidR="00C6227E" w:rsidRPr="00B42AB2">
        <w:rPr>
          <w:rFonts w:asciiTheme="minorHAnsi" w:hAnsiTheme="minorHAnsi" w:cs="Arial"/>
          <w:i/>
          <w:iCs/>
        </w:rPr>
        <w:instrText>Telecommunications Commission (TCSI)</w:instrText>
      </w:r>
      <w:r w:rsidR="00C6227E" w:rsidRPr="00B42AB2">
        <w:rPr>
          <w:rFonts w:asciiTheme="minorHAnsi" w:hAnsiTheme="minorHAnsi" w:cs="Arial"/>
        </w:rPr>
        <w:instrText>, Honiara</w:instrText>
      </w:r>
      <w:bookmarkEnd w:id="358"/>
      <w:r w:rsidR="00C6227E">
        <w:instrText xml:space="preserve">" \f C \l "1" </w:instrText>
      </w:r>
      <w:r w:rsidR="001F60FF">
        <w:rPr>
          <w:rFonts w:asciiTheme="minorHAnsi" w:hAnsiTheme="minorHAnsi" w:cs="Arial"/>
        </w:rPr>
        <w:fldChar w:fldCharType="end"/>
      </w:r>
      <w:r w:rsidRPr="00241B3F">
        <w:rPr>
          <w:rFonts w:asciiTheme="minorHAnsi" w:hAnsiTheme="minorHAnsi" w:cs="Arial"/>
        </w:rPr>
        <w:t>, announces the national numbering plan for Solomon Islands.</w:t>
      </w:r>
    </w:p>
    <w:p w:rsidR="00B01885" w:rsidRPr="00241B3F" w:rsidRDefault="00B01885" w:rsidP="00C6227E">
      <w:pPr>
        <w:jc w:val="center"/>
        <w:rPr>
          <w:lang w:bidi="ar-JO"/>
        </w:rPr>
      </w:pPr>
      <w:r w:rsidRPr="00241B3F">
        <w:t>E.164 National Numbering Plan (NNP) for country code +677</w:t>
      </w:r>
    </w:p>
    <w:p w:rsidR="00B01885" w:rsidRPr="00241B3F" w:rsidRDefault="00B01885" w:rsidP="00C6227E">
      <w:pPr>
        <w:rPr>
          <w:lang w:bidi="ar-JO"/>
        </w:rPr>
      </w:pPr>
      <w:r w:rsidRPr="00241B3F">
        <w:rPr>
          <w:lang w:bidi="ar-JO"/>
        </w:rPr>
        <w:t>Overview:</w:t>
      </w:r>
    </w:p>
    <w:p w:rsidR="00B01885" w:rsidRPr="00241B3F" w:rsidRDefault="00B01885" w:rsidP="00C6227E">
      <w:pPr>
        <w:rPr>
          <w:lang w:val="en-US" w:bidi="ar-JO"/>
        </w:rPr>
      </w:pPr>
      <w:r w:rsidRPr="00241B3F">
        <w:rPr>
          <w:lang w:val="en-US" w:bidi="ar-JO"/>
        </w:rPr>
        <w:t>–</w:t>
      </w:r>
      <w:r w:rsidRPr="00241B3F">
        <w:rPr>
          <w:lang w:val="en-US" w:bidi="ar-JO"/>
        </w:rPr>
        <w:tab/>
        <w:t>Minimum number length for fixed (excluding the country code): five (5) digits.</w:t>
      </w:r>
    </w:p>
    <w:p w:rsidR="00B01885" w:rsidRPr="00241B3F" w:rsidRDefault="00B01885" w:rsidP="00C6227E">
      <w:pPr>
        <w:rPr>
          <w:lang w:val="en-US" w:bidi="ar-JO"/>
        </w:rPr>
      </w:pPr>
      <w:r w:rsidRPr="00241B3F">
        <w:rPr>
          <w:lang w:val="en-US" w:bidi="ar-JO"/>
        </w:rPr>
        <w:t>–</w:t>
      </w:r>
      <w:r w:rsidRPr="00241B3F">
        <w:rPr>
          <w:lang w:val="en-US" w:bidi="ar-JO"/>
        </w:rPr>
        <w:tab/>
        <w:t>Maximum number length for fixed (excluding the country code): five (5) digits.</w:t>
      </w:r>
    </w:p>
    <w:p w:rsidR="00B01885" w:rsidRPr="00241B3F" w:rsidRDefault="00B01885" w:rsidP="00C6227E">
      <w:pPr>
        <w:rPr>
          <w:lang w:val="en-US" w:bidi="ar-JO"/>
        </w:rPr>
      </w:pPr>
      <w:r w:rsidRPr="00241B3F">
        <w:rPr>
          <w:lang w:val="en-US" w:bidi="ar-JO"/>
        </w:rPr>
        <w:t>–</w:t>
      </w:r>
      <w:r w:rsidRPr="00241B3F">
        <w:rPr>
          <w:lang w:val="en-US" w:bidi="ar-JO"/>
        </w:rPr>
        <w:tab/>
        <w:t>Minimum number length for Digital Mobile GSM (excluding country code): seven (7) digits.</w:t>
      </w:r>
    </w:p>
    <w:p w:rsidR="00B01885" w:rsidRPr="00241B3F" w:rsidRDefault="00B01885" w:rsidP="00C6227E">
      <w:pPr>
        <w:rPr>
          <w:lang w:val="en-US" w:bidi="ar-JO"/>
        </w:rPr>
      </w:pPr>
      <w:r w:rsidRPr="00241B3F">
        <w:rPr>
          <w:lang w:val="en-US" w:bidi="ar-JO"/>
        </w:rPr>
        <w:t>–</w:t>
      </w:r>
      <w:r w:rsidRPr="00241B3F">
        <w:rPr>
          <w:lang w:val="en-US" w:bidi="ar-JO"/>
        </w:rPr>
        <w:tab/>
        <w:t>Maximum number length for Digital Mobile GSM (excluding country code): seven (7) digits.</w:t>
      </w:r>
    </w:p>
    <w:p w:rsidR="00C6227E" w:rsidRDefault="00C6227E">
      <w:pPr>
        <w:tabs>
          <w:tab w:val="clear" w:pos="567"/>
          <w:tab w:val="clear" w:pos="1276"/>
          <w:tab w:val="clear" w:pos="1843"/>
          <w:tab w:val="clear" w:pos="5387"/>
          <w:tab w:val="clear" w:pos="5954"/>
        </w:tabs>
        <w:overflowPunct/>
        <w:autoSpaceDE/>
        <w:autoSpaceDN/>
        <w:adjustRightInd/>
        <w:spacing w:before="0"/>
        <w:jc w:val="left"/>
        <w:textAlignment w:val="auto"/>
        <w:rPr>
          <w:i/>
          <w:iCs/>
        </w:rPr>
      </w:pPr>
      <w:r>
        <w:rPr>
          <w:i/>
          <w:iCs/>
        </w:rPr>
        <w:br w:type="page"/>
      </w:r>
    </w:p>
    <w:p w:rsidR="00B01885" w:rsidRDefault="00B01885" w:rsidP="00C6227E">
      <w:pPr>
        <w:spacing w:before="240"/>
        <w:jc w:val="center"/>
        <w:rPr>
          <w:i/>
          <w:iCs/>
        </w:rPr>
      </w:pPr>
      <w:r w:rsidRPr="00C6227E">
        <w:rPr>
          <w:i/>
          <w:iCs/>
        </w:rPr>
        <w:lastRenderedPageBreak/>
        <w:t>Detail of numbering scheme</w:t>
      </w:r>
    </w:p>
    <w:p w:rsidR="00C6227E" w:rsidRPr="00C6227E" w:rsidRDefault="00C6227E" w:rsidP="00C6227E"/>
    <w:tbl>
      <w:tblPr>
        <w:tblW w:w="9072" w:type="dxa"/>
        <w:jc w:val="center"/>
        <w:tblLayout w:type="fixed"/>
        <w:tblLook w:val="01E0"/>
      </w:tblPr>
      <w:tblGrid>
        <w:gridCol w:w="2154"/>
        <w:gridCol w:w="964"/>
        <w:gridCol w:w="8"/>
        <w:gridCol w:w="1000"/>
        <w:gridCol w:w="8"/>
        <w:gridCol w:w="2287"/>
        <w:gridCol w:w="8"/>
        <w:gridCol w:w="2628"/>
        <w:gridCol w:w="15"/>
      </w:tblGrid>
      <w:tr w:rsidR="00B01885" w:rsidRPr="00C6227E" w:rsidTr="00686713">
        <w:trPr>
          <w:gridAfter w:val="1"/>
          <w:wAfter w:w="15" w:type="dxa"/>
          <w:trHeight w:val="20"/>
          <w:tblHeader/>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D04986">
            <w:pPr>
              <w:pStyle w:val="Tablehead"/>
              <w:rPr>
                <w:rFonts w:asciiTheme="minorHAnsi" w:hAnsiTheme="minorHAnsi" w:cs="Arial"/>
                <w:b w:val="0"/>
                <w:i w:val="0"/>
                <w:iCs/>
                <w:szCs w:val="18"/>
                <w:lang w:val="en-US"/>
              </w:rPr>
            </w:pPr>
            <w:r w:rsidRPr="00C6227E">
              <w:rPr>
                <w:rFonts w:asciiTheme="minorHAnsi" w:hAnsiTheme="minorHAnsi" w:cs="Arial"/>
                <w:b w:val="0"/>
                <w:iCs/>
                <w:szCs w:val="18"/>
                <w:lang w:val="en-US"/>
              </w:rPr>
              <w:t>(1)</w:t>
            </w:r>
          </w:p>
        </w:tc>
        <w:tc>
          <w:tcPr>
            <w:tcW w:w="1972" w:type="dxa"/>
            <w:gridSpan w:val="3"/>
            <w:tcBorders>
              <w:top w:val="single" w:sz="4" w:space="0" w:color="auto"/>
              <w:left w:val="single" w:sz="4" w:space="0" w:color="auto"/>
              <w:bottom w:val="single" w:sz="4" w:space="0" w:color="auto"/>
              <w:right w:val="single" w:sz="4" w:space="0" w:color="auto"/>
            </w:tcBorders>
          </w:tcPr>
          <w:p w:rsidR="00B01885" w:rsidRPr="00C6227E" w:rsidRDefault="00B01885" w:rsidP="00D04986">
            <w:pPr>
              <w:pStyle w:val="Tablehead"/>
              <w:rPr>
                <w:rFonts w:asciiTheme="minorHAnsi" w:hAnsiTheme="minorHAnsi" w:cs="Arial"/>
                <w:b w:val="0"/>
                <w:i w:val="0"/>
                <w:iCs/>
                <w:szCs w:val="18"/>
                <w:lang w:val="en-US"/>
              </w:rPr>
            </w:pPr>
            <w:r w:rsidRPr="00C6227E">
              <w:rPr>
                <w:rFonts w:asciiTheme="minorHAnsi" w:hAnsiTheme="minorHAnsi" w:cs="Arial"/>
                <w:b w:val="0"/>
                <w:iCs/>
                <w:szCs w:val="18"/>
                <w:lang w:val="en-US"/>
              </w:rPr>
              <w:t>(2)</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D04986">
            <w:pPr>
              <w:pStyle w:val="Tablehead"/>
              <w:rPr>
                <w:rFonts w:asciiTheme="minorHAnsi" w:hAnsiTheme="minorHAnsi" w:cs="Arial"/>
                <w:b w:val="0"/>
                <w:i w:val="0"/>
                <w:iCs/>
                <w:szCs w:val="18"/>
                <w:lang w:val="en-US"/>
              </w:rPr>
            </w:pPr>
            <w:r w:rsidRPr="00C6227E">
              <w:rPr>
                <w:rFonts w:asciiTheme="minorHAnsi" w:hAnsiTheme="minorHAnsi" w:cs="Arial"/>
                <w:b w:val="0"/>
                <w:iCs/>
                <w:szCs w:val="18"/>
                <w:lang w:val="en-US"/>
              </w:rPr>
              <w:t>(3)</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D04986">
            <w:pPr>
              <w:pStyle w:val="Tablehead"/>
              <w:rPr>
                <w:rFonts w:asciiTheme="minorHAnsi" w:hAnsiTheme="minorHAnsi" w:cs="Arial"/>
                <w:b w:val="0"/>
                <w:i w:val="0"/>
                <w:iCs/>
                <w:szCs w:val="18"/>
                <w:lang w:val="en-US"/>
              </w:rPr>
            </w:pPr>
            <w:r w:rsidRPr="00C6227E">
              <w:rPr>
                <w:rFonts w:asciiTheme="minorHAnsi" w:hAnsiTheme="minorHAnsi" w:cs="Arial"/>
                <w:b w:val="0"/>
                <w:iCs/>
                <w:szCs w:val="18"/>
                <w:lang w:val="en-US"/>
              </w:rPr>
              <w:t>(4)</w:t>
            </w:r>
          </w:p>
        </w:tc>
      </w:tr>
      <w:tr w:rsidR="00B01885" w:rsidRPr="00C6227E" w:rsidTr="00686713">
        <w:trPr>
          <w:gridAfter w:val="1"/>
          <w:wAfter w:w="15" w:type="dxa"/>
          <w:trHeight w:val="20"/>
          <w:tblHeader/>
          <w:jc w:val="center"/>
        </w:trPr>
        <w:tc>
          <w:tcPr>
            <w:tcW w:w="2154" w:type="dxa"/>
            <w:vMerge w:val="restart"/>
            <w:tcBorders>
              <w:top w:val="single" w:sz="4" w:space="0" w:color="auto"/>
              <w:left w:val="single" w:sz="4" w:space="0" w:color="auto"/>
              <w:right w:val="single" w:sz="4" w:space="0" w:color="auto"/>
            </w:tcBorders>
            <w:vAlign w:val="center"/>
          </w:tcPr>
          <w:p w:rsidR="00B01885" w:rsidRPr="00C6227E" w:rsidRDefault="00B01885" w:rsidP="00D04986">
            <w:pPr>
              <w:pStyle w:val="Tablehead"/>
              <w:rPr>
                <w:rFonts w:asciiTheme="minorHAnsi" w:hAnsiTheme="minorHAnsi" w:cs="Arial"/>
                <w:b w:val="0"/>
                <w:i w:val="0"/>
                <w:iCs/>
                <w:szCs w:val="18"/>
                <w:lang w:val="en-US"/>
              </w:rPr>
            </w:pPr>
            <w:r w:rsidRPr="00C6227E">
              <w:rPr>
                <w:rFonts w:asciiTheme="minorHAnsi" w:hAnsiTheme="minorHAnsi" w:cs="Arial"/>
                <w:b w:val="0"/>
                <w:iCs/>
                <w:szCs w:val="18"/>
                <w:lang w:val="en-US"/>
              </w:rPr>
              <w:t>NDC (National Destination Code) or leading digits or N(S)N (National (Significant) Number)</w:t>
            </w:r>
          </w:p>
        </w:tc>
        <w:tc>
          <w:tcPr>
            <w:tcW w:w="1972" w:type="dxa"/>
            <w:gridSpan w:val="3"/>
            <w:tcBorders>
              <w:top w:val="single" w:sz="4" w:space="0" w:color="auto"/>
              <w:left w:val="single" w:sz="4" w:space="0" w:color="auto"/>
              <w:bottom w:val="single" w:sz="4" w:space="0" w:color="auto"/>
              <w:right w:val="single" w:sz="4" w:space="0" w:color="auto"/>
            </w:tcBorders>
            <w:vAlign w:val="center"/>
          </w:tcPr>
          <w:p w:rsidR="00B01885" w:rsidRPr="00C6227E" w:rsidRDefault="00B01885" w:rsidP="00D04986">
            <w:pPr>
              <w:pStyle w:val="Tablehead"/>
              <w:rPr>
                <w:rFonts w:asciiTheme="minorHAnsi" w:hAnsiTheme="minorHAnsi" w:cs="Arial"/>
                <w:b w:val="0"/>
                <w:i w:val="0"/>
                <w:iCs/>
                <w:szCs w:val="18"/>
                <w:lang w:val="en-US"/>
              </w:rPr>
            </w:pPr>
            <w:r w:rsidRPr="00C6227E">
              <w:rPr>
                <w:rFonts w:asciiTheme="minorHAnsi" w:hAnsiTheme="minorHAnsi" w:cs="Arial"/>
                <w:b w:val="0"/>
                <w:iCs/>
                <w:szCs w:val="18"/>
                <w:lang w:val="en-US"/>
              </w:rPr>
              <w:t>N(S)N number length</w:t>
            </w:r>
          </w:p>
        </w:tc>
        <w:tc>
          <w:tcPr>
            <w:tcW w:w="2295" w:type="dxa"/>
            <w:gridSpan w:val="2"/>
            <w:vMerge w:val="restart"/>
            <w:tcBorders>
              <w:top w:val="single" w:sz="4" w:space="0" w:color="auto"/>
              <w:left w:val="single" w:sz="4" w:space="0" w:color="auto"/>
              <w:right w:val="single" w:sz="4" w:space="0" w:color="auto"/>
            </w:tcBorders>
            <w:vAlign w:val="center"/>
          </w:tcPr>
          <w:p w:rsidR="00B01885" w:rsidRPr="00C6227E" w:rsidRDefault="00B01885" w:rsidP="00D04986">
            <w:pPr>
              <w:pStyle w:val="Tablehead"/>
              <w:rPr>
                <w:rFonts w:asciiTheme="minorHAnsi" w:hAnsiTheme="minorHAnsi" w:cs="Arial"/>
                <w:b w:val="0"/>
                <w:i w:val="0"/>
                <w:iCs/>
                <w:szCs w:val="18"/>
                <w:lang w:val="en-US"/>
              </w:rPr>
            </w:pPr>
            <w:r w:rsidRPr="00C6227E">
              <w:rPr>
                <w:rFonts w:asciiTheme="minorHAnsi" w:hAnsiTheme="minorHAnsi" w:cs="Arial"/>
                <w:b w:val="0"/>
                <w:iCs/>
                <w:szCs w:val="18"/>
                <w:lang w:val="en-US"/>
              </w:rPr>
              <w:t>Use of E.164 Number</w:t>
            </w:r>
          </w:p>
        </w:tc>
        <w:tc>
          <w:tcPr>
            <w:tcW w:w="2636" w:type="dxa"/>
            <w:gridSpan w:val="2"/>
            <w:vMerge w:val="restart"/>
            <w:tcBorders>
              <w:top w:val="single" w:sz="4" w:space="0" w:color="auto"/>
              <w:left w:val="single" w:sz="4" w:space="0" w:color="auto"/>
              <w:right w:val="single" w:sz="4" w:space="0" w:color="auto"/>
            </w:tcBorders>
            <w:vAlign w:val="center"/>
          </w:tcPr>
          <w:p w:rsidR="00B01885" w:rsidRPr="00C6227E" w:rsidRDefault="00B01885" w:rsidP="00D04986">
            <w:pPr>
              <w:pStyle w:val="Tablehead"/>
              <w:rPr>
                <w:rFonts w:asciiTheme="minorHAnsi" w:hAnsiTheme="minorHAnsi" w:cs="Arial"/>
                <w:b w:val="0"/>
                <w:i w:val="0"/>
                <w:iCs/>
                <w:szCs w:val="18"/>
                <w:lang w:val="en-US"/>
              </w:rPr>
            </w:pPr>
            <w:r w:rsidRPr="00C6227E">
              <w:rPr>
                <w:rFonts w:asciiTheme="minorHAnsi" w:hAnsiTheme="minorHAnsi" w:cs="Arial"/>
                <w:b w:val="0"/>
                <w:iCs/>
                <w:szCs w:val="18"/>
                <w:lang w:val="en-US"/>
              </w:rPr>
              <w:t>Additional information</w:t>
            </w:r>
          </w:p>
        </w:tc>
      </w:tr>
      <w:tr w:rsidR="00B01885" w:rsidRPr="00C6227E" w:rsidTr="00686713">
        <w:trPr>
          <w:gridAfter w:val="1"/>
          <w:wAfter w:w="15" w:type="dxa"/>
          <w:trHeight w:val="20"/>
          <w:tblHeader/>
          <w:jc w:val="center"/>
        </w:trPr>
        <w:tc>
          <w:tcPr>
            <w:tcW w:w="2154" w:type="dxa"/>
            <w:vMerge/>
            <w:tcBorders>
              <w:left w:val="single" w:sz="4" w:space="0" w:color="auto"/>
              <w:bottom w:val="single" w:sz="4" w:space="0" w:color="auto"/>
              <w:right w:val="single" w:sz="4" w:space="0" w:color="auto"/>
            </w:tcBorders>
            <w:vAlign w:val="center"/>
          </w:tcPr>
          <w:p w:rsidR="00B01885" w:rsidRPr="00C6227E" w:rsidRDefault="00B01885" w:rsidP="00D04986">
            <w:pPr>
              <w:pStyle w:val="Tablehead"/>
              <w:rPr>
                <w:rFonts w:asciiTheme="minorHAnsi" w:hAnsiTheme="minorHAnsi" w:cs="Arial"/>
                <w:b w:val="0"/>
                <w:i w:val="0"/>
                <w:iCs/>
                <w:szCs w:val="18"/>
                <w:lang w:val="en-US"/>
              </w:rPr>
            </w:pPr>
          </w:p>
        </w:tc>
        <w:tc>
          <w:tcPr>
            <w:tcW w:w="964" w:type="dxa"/>
            <w:tcBorders>
              <w:top w:val="single" w:sz="4" w:space="0" w:color="auto"/>
              <w:left w:val="single" w:sz="4" w:space="0" w:color="auto"/>
              <w:bottom w:val="single" w:sz="4" w:space="0" w:color="auto"/>
              <w:right w:val="single" w:sz="4" w:space="0" w:color="auto"/>
            </w:tcBorders>
            <w:vAlign w:val="center"/>
          </w:tcPr>
          <w:p w:rsidR="00B01885" w:rsidRPr="00C6227E" w:rsidRDefault="00B01885" w:rsidP="00D04986">
            <w:pPr>
              <w:pStyle w:val="Tablehead"/>
              <w:rPr>
                <w:rFonts w:asciiTheme="minorHAnsi" w:hAnsiTheme="minorHAnsi" w:cs="Arial"/>
                <w:b w:val="0"/>
                <w:i w:val="0"/>
                <w:iCs/>
                <w:szCs w:val="18"/>
                <w:lang w:val="en-US"/>
              </w:rPr>
            </w:pPr>
            <w:r w:rsidRPr="00C6227E">
              <w:rPr>
                <w:rFonts w:asciiTheme="minorHAnsi" w:hAnsiTheme="minorHAnsi" w:cs="Arial"/>
                <w:b w:val="0"/>
                <w:iCs/>
                <w:szCs w:val="18"/>
                <w:lang w:val="en-US"/>
              </w:rPr>
              <w:t>Maximum length</w:t>
            </w:r>
          </w:p>
        </w:tc>
        <w:tc>
          <w:tcPr>
            <w:tcW w:w="1008" w:type="dxa"/>
            <w:gridSpan w:val="2"/>
            <w:tcBorders>
              <w:top w:val="single" w:sz="4" w:space="0" w:color="auto"/>
              <w:left w:val="single" w:sz="4" w:space="0" w:color="auto"/>
              <w:bottom w:val="single" w:sz="4" w:space="0" w:color="auto"/>
              <w:right w:val="single" w:sz="4" w:space="0" w:color="auto"/>
            </w:tcBorders>
            <w:vAlign w:val="center"/>
          </w:tcPr>
          <w:p w:rsidR="00B01885" w:rsidRPr="00C6227E" w:rsidRDefault="00B01885" w:rsidP="00D04986">
            <w:pPr>
              <w:pStyle w:val="Tablehead"/>
              <w:rPr>
                <w:rFonts w:asciiTheme="minorHAnsi" w:hAnsiTheme="minorHAnsi" w:cs="Arial"/>
                <w:b w:val="0"/>
                <w:i w:val="0"/>
                <w:iCs/>
                <w:szCs w:val="18"/>
                <w:lang w:val="en-US"/>
              </w:rPr>
            </w:pPr>
            <w:r w:rsidRPr="00C6227E">
              <w:rPr>
                <w:rFonts w:asciiTheme="minorHAnsi" w:hAnsiTheme="minorHAnsi" w:cs="Arial"/>
                <w:b w:val="0"/>
                <w:iCs/>
                <w:szCs w:val="18"/>
                <w:lang w:val="en-US"/>
              </w:rPr>
              <w:t>Minimum length</w:t>
            </w:r>
          </w:p>
        </w:tc>
        <w:tc>
          <w:tcPr>
            <w:tcW w:w="2295" w:type="dxa"/>
            <w:gridSpan w:val="2"/>
            <w:vMerge/>
            <w:tcBorders>
              <w:left w:val="single" w:sz="4" w:space="0" w:color="auto"/>
              <w:bottom w:val="single" w:sz="4" w:space="0" w:color="auto"/>
              <w:right w:val="single" w:sz="4" w:space="0" w:color="auto"/>
            </w:tcBorders>
            <w:vAlign w:val="center"/>
          </w:tcPr>
          <w:p w:rsidR="00B01885" w:rsidRPr="00C6227E" w:rsidRDefault="00B01885" w:rsidP="00D04986">
            <w:pPr>
              <w:pStyle w:val="Tablehead"/>
              <w:rPr>
                <w:rFonts w:asciiTheme="minorHAnsi" w:hAnsiTheme="minorHAnsi" w:cs="Arial"/>
                <w:b w:val="0"/>
                <w:i w:val="0"/>
                <w:iCs/>
                <w:szCs w:val="18"/>
                <w:lang w:val="en-US"/>
              </w:rPr>
            </w:pPr>
          </w:p>
        </w:tc>
        <w:tc>
          <w:tcPr>
            <w:tcW w:w="2636" w:type="dxa"/>
            <w:gridSpan w:val="2"/>
            <w:vMerge/>
            <w:tcBorders>
              <w:left w:val="single" w:sz="4" w:space="0" w:color="auto"/>
              <w:bottom w:val="single" w:sz="4" w:space="0" w:color="auto"/>
              <w:right w:val="single" w:sz="4" w:space="0" w:color="auto"/>
            </w:tcBorders>
            <w:vAlign w:val="center"/>
          </w:tcPr>
          <w:p w:rsidR="00B01885" w:rsidRPr="00C6227E" w:rsidRDefault="00B01885" w:rsidP="00D04986">
            <w:pPr>
              <w:pStyle w:val="Tablehead"/>
              <w:rPr>
                <w:rFonts w:asciiTheme="minorHAnsi" w:hAnsiTheme="minorHAnsi" w:cs="Arial"/>
                <w:b w:val="0"/>
                <w:i w:val="0"/>
                <w:iCs/>
                <w:szCs w:val="18"/>
                <w:lang w:val="en-US"/>
              </w:rPr>
            </w:pP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10 –12</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Reserved for future use</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13</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Non-geographic number – Free Call service</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Solomon Telekom</w:t>
            </w: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14 –17</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 xml:space="preserve">Geographic number – </w:t>
            </w:r>
            <w:r w:rsidRPr="00C6227E">
              <w:rPr>
                <w:rFonts w:asciiTheme="minorHAnsi" w:hAnsiTheme="minorHAnsi" w:cs="Arial"/>
                <w:b w:val="0"/>
                <w:bCs/>
                <w:szCs w:val="18"/>
                <w:lang w:val="en-US"/>
              </w:rPr>
              <w:br/>
              <w:t>fixed services</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Solomon Telekom</w:t>
            </w: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19</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 xml:space="preserve">Geographic number – </w:t>
            </w:r>
            <w:r w:rsidRPr="00C6227E">
              <w:rPr>
                <w:rFonts w:asciiTheme="minorHAnsi" w:hAnsiTheme="minorHAnsi" w:cs="Arial"/>
                <w:b w:val="0"/>
                <w:bCs/>
                <w:szCs w:val="18"/>
                <w:lang w:val="en-US"/>
              </w:rPr>
              <w:br/>
              <w:t>fixed services</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Solomon Telekom</w:t>
            </w: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2</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 xml:space="preserve">Geographic number – </w:t>
            </w:r>
            <w:r w:rsidRPr="00C6227E">
              <w:rPr>
                <w:rFonts w:asciiTheme="minorHAnsi" w:hAnsiTheme="minorHAnsi" w:cs="Arial"/>
                <w:b w:val="0"/>
                <w:bCs/>
                <w:szCs w:val="18"/>
                <w:lang w:val="en-US"/>
              </w:rPr>
              <w:br/>
              <w:t>fixed services</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Solomon Telekom</w:t>
            </w: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3</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 xml:space="preserve">Geographic number – </w:t>
            </w:r>
            <w:r w:rsidRPr="00C6227E">
              <w:rPr>
                <w:rFonts w:asciiTheme="minorHAnsi" w:hAnsiTheme="minorHAnsi" w:cs="Arial"/>
                <w:b w:val="0"/>
                <w:bCs/>
                <w:szCs w:val="18"/>
                <w:lang w:val="en-US"/>
              </w:rPr>
              <w:br/>
              <w:t>fixed services</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Solomon Telekom</w:t>
            </w: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40 – 41</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 xml:space="preserve">Geographic number – </w:t>
            </w:r>
            <w:r w:rsidRPr="00C6227E">
              <w:rPr>
                <w:rFonts w:asciiTheme="minorHAnsi" w:hAnsiTheme="minorHAnsi" w:cs="Arial"/>
                <w:b w:val="0"/>
                <w:bCs/>
                <w:szCs w:val="18"/>
                <w:lang w:val="en-US"/>
              </w:rPr>
              <w:br/>
              <w:t>fixed services</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Solomon Telekom</w:t>
            </w: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42 – 47</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48</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 xml:space="preserve">Non-geographic number services </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 xml:space="preserve">Number for postpaid platform users </w:t>
            </w: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49</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50</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 xml:space="preserve">Geographic number – </w:t>
            </w:r>
            <w:r w:rsidRPr="00C6227E">
              <w:rPr>
                <w:rFonts w:asciiTheme="minorHAnsi" w:hAnsiTheme="minorHAnsi" w:cs="Arial"/>
                <w:b w:val="0"/>
                <w:bCs/>
                <w:szCs w:val="18"/>
                <w:lang w:val="en-US"/>
              </w:rPr>
              <w:br/>
              <w:t xml:space="preserve">fixed services </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Solomon Telekom</w:t>
            </w: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51 – 52</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IP fixed services (Malu’u)</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Solomon Telekom</w:t>
            </w: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53</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Geographic number – fixed services</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Solomon Telekom</w:t>
            </w: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60 – 63</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5</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 xml:space="preserve">Geographic number – </w:t>
            </w:r>
            <w:r w:rsidRPr="00C6227E">
              <w:rPr>
                <w:rFonts w:asciiTheme="minorHAnsi" w:hAnsiTheme="minorHAnsi" w:cs="Arial"/>
                <w:b w:val="0"/>
                <w:bCs/>
                <w:szCs w:val="18"/>
                <w:lang w:val="en-US"/>
              </w:rPr>
              <w:br/>
              <w:t>fixed services</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Solomon Telekom</w:t>
            </w: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740</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rPr>
              <w:t>Non-geographic number services – digital mobile GSM</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Solomon Telekom</w:t>
            </w: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7410 – 7415</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rPr>
              <w:t>Non-geographic number services – digital mobile GSM</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Solomon Telekom</w:t>
            </w: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7416 – 7419</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Non-geographic number</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Solomon Telekom</w:t>
            </w: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742</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rPr>
              <w:t>Non-geographic number services – digital mobile GSM</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lang w:val="en-US"/>
              </w:rPr>
              <w:t>Solomon Telekom</w:t>
            </w: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743</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rPr>
              <w:t>Non-geographic number services – digital mobile GSM</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lang w:val="en-US"/>
              </w:rPr>
              <w:t>Solomon Telekom</w:t>
            </w: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 xml:space="preserve">7440 - 7447 </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rPr>
              <w:t>Non-geographic number services – digital mobile GSM</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fr-CH"/>
              </w:rPr>
            </w:pPr>
            <w:r w:rsidRPr="00C6227E">
              <w:rPr>
                <w:rFonts w:asciiTheme="minorHAnsi" w:hAnsiTheme="minorHAnsi" w:cs="Arial"/>
                <w:b w:val="0"/>
                <w:bCs/>
                <w:szCs w:val="18"/>
                <w:lang w:val="en-US"/>
              </w:rPr>
              <w:t>Solomon Telekom</w:t>
            </w: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pageBreakBefore/>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lastRenderedPageBreak/>
              <w:t>7449</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pageBreakBefore/>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pageBreakBefore/>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pageBreakBefore/>
              <w:spacing w:before="60" w:after="60"/>
              <w:rPr>
                <w:rFonts w:asciiTheme="minorHAnsi" w:hAnsiTheme="minorHAnsi" w:cs="Arial"/>
                <w:b w:val="0"/>
                <w:bCs/>
                <w:szCs w:val="18"/>
              </w:rPr>
            </w:pPr>
            <w:r w:rsidRPr="00C6227E">
              <w:rPr>
                <w:rFonts w:asciiTheme="minorHAnsi" w:hAnsiTheme="minorHAnsi" w:cs="Arial"/>
                <w:b w:val="0"/>
                <w:bCs/>
                <w:szCs w:val="18"/>
              </w:rPr>
              <w:t>Non-geographic number services – digital mobile GSM</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pageBreakBefore/>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Solomon Telekom</w:t>
            </w: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7454 – 7459</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rPr>
              <w:t>Non-geographic number services – digital mobile GSM</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Solomon Telekom</w:t>
            </w: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7464</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rPr>
              <w:t>Non-geographic number services – digital mobile GSM</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Solomon Telekom</w:t>
            </w: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7465 – 7466</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rPr>
              <w:t>Non-geographic number services – digital mobile GSM</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Solomon Telekom</w:t>
            </w: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7467</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rPr>
              <w:t>Non-geographic number services – digital mobile GSM</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Solomon Telekom</w:t>
            </w: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7468 – 7473</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rPr>
              <w:t>Non-geographic number services – digital mobile GSM</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Solomon Telekom</w:t>
            </w:r>
          </w:p>
        </w:tc>
      </w:tr>
      <w:tr w:rsidR="00B01885" w:rsidRPr="00C6227E" w:rsidTr="00686713">
        <w:trPr>
          <w:gridAfter w:val="1"/>
          <w:wAfter w:w="15" w:type="dxa"/>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7474</w:t>
            </w:r>
          </w:p>
        </w:tc>
        <w:tc>
          <w:tcPr>
            <w:tcW w:w="96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rPr>
              <w:t>Non-geographic number services – digital mobile GSM</w:t>
            </w:r>
          </w:p>
        </w:tc>
        <w:tc>
          <w:tcPr>
            <w:tcW w:w="2636"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 xml:space="preserve">Solomon Telekom </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7475 – 7479</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rPr>
              <w:t>Non-geographic number services – digital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Solomon Telekom</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748</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rPr>
              <w:t>Non-geographic number services – digital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Solomon Telekom</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749</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rPr>
              <w:t>Non-geographic number services – digital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Solomon Telekom</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750</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rPr>
              <w:t>Non-geographic number services – digital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fr-CH"/>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752</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en-US"/>
              </w:rPr>
            </w:pPr>
            <w:r w:rsidRPr="00C6227E">
              <w:rPr>
                <w:rFonts w:asciiTheme="minorHAnsi" w:hAnsiTheme="minorHAnsi" w:cs="Arial"/>
                <w:b w:val="0"/>
                <w:bCs/>
                <w:szCs w:val="18"/>
                <w:lang w:val="en-US"/>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rPr>
              <w:t>Non-geographic number services – digital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fr-CH"/>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755</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rPr>
              <w:t>Non-geographic number services – digital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fr-CH"/>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756</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rPr>
              <w:t>Non-geographic number services – digital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fr-CH"/>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757</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rPr>
              <w:t>Non-geographic number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fr-CH"/>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 xml:space="preserve">758 </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fr-CH"/>
              </w:rPr>
            </w:pPr>
            <w:r w:rsidRPr="00C6227E">
              <w:rPr>
                <w:rFonts w:asciiTheme="minorHAnsi" w:hAnsiTheme="minorHAnsi" w:cs="Arial"/>
                <w:b w:val="0"/>
                <w:bCs/>
                <w:szCs w:val="18"/>
              </w:rPr>
              <w:t>Non-geographic number services – digital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fr-CH"/>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lastRenderedPageBreak/>
              <w:t>759</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rPr>
              <w:t xml:space="preserve">Non-geographic number – digital </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 xml:space="preserve">Solomon Telekom Company Ltd </w:t>
            </w:r>
          </w:p>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Breeze Net-Service</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760</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fr-CH"/>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761</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fr-CH"/>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762</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fr-CH"/>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763</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fr-CH"/>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764</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fr-CH"/>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765</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766</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767</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768</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769</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770</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771</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772</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773</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774</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775</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776</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777</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778</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fr-CH"/>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779</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686713">
            <w:pPr>
              <w:pStyle w:val="Tabletext"/>
              <w:spacing w:before="60" w:after="60"/>
              <w:rPr>
                <w:rFonts w:asciiTheme="minorHAnsi" w:hAnsiTheme="minorHAnsi" w:cs="Arial"/>
                <w:b w:val="0"/>
                <w:bCs/>
                <w:szCs w:val="18"/>
                <w:lang w:val="fr-CH"/>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780</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rPr>
                <w:rFonts w:asciiTheme="minorHAnsi" w:hAnsiTheme="minorHAnsi" w:cs="Arial"/>
                <w:b w:val="0"/>
                <w:bCs/>
                <w:szCs w:val="18"/>
                <w:lang w:val="fr-CH"/>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lastRenderedPageBreak/>
              <w:t>781</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rPr>
                <w:rFonts w:asciiTheme="minorHAnsi" w:hAnsiTheme="minorHAnsi" w:cs="Arial"/>
                <w:b w:val="0"/>
                <w:bCs/>
                <w:szCs w:val="18"/>
                <w:lang w:val="fr-CH"/>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782</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rPr>
                <w:rFonts w:asciiTheme="minorHAnsi" w:hAnsiTheme="minorHAnsi" w:cs="Arial"/>
                <w:b w:val="0"/>
                <w:bCs/>
                <w:szCs w:val="18"/>
                <w:lang w:val="fr-CH"/>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783</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rPr>
                <w:rFonts w:asciiTheme="minorHAnsi" w:hAnsiTheme="minorHAnsi" w:cs="Arial"/>
                <w:b w:val="0"/>
                <w:bCs/>
                <w:szCs w:val="18"/>
                <w:lang w:val="fr-CH"/>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784</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rPr>
                <w:rFonts w:asciiTheme="minorHAnsi" w:hAnsiTheme="minorHAnsi" w:cs="Arial"/>
                <w:b w:val="0"/>
                <w:bCs/>
                <w:szCs w:val="18"/>
                <w:lang w:val="fr-CH"/>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785</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rPr>
                <w:rFonts w:asciiTheme="minorHAnsi" w:hAnsiTheme="minorHAnsi" w:cs="Arial"/>
                <w:b w:val="0"/>
                <w:bCs/>
                <w:szCs w:val="18"/>
                <w:lang w:val="fr-CH"/>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786</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rPr>
                <w:rFonts w:asciiTheme="minorHAnsi" w:hAnsiTheme="minorHAnsi" w:cs="Arial"/>
                <w:b w:val="0"/>
                <w:bCs/>
                <w:szCs w:val="18"/>
                <w:lang w:val="fr-CH"/>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787</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rPr>
                <w:rFonts w:asciiTheme="minorHAnsi" w:hAnsiTheme="minorHAnsi" w:cs="Arial"/>
                <w:b w:val="0"/>
                <w:bCs/>
                <w:szCs w:val="18"/>
                <w:lang w:val="fr-CH"/>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788</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rPr>
                <w:rFonts w:asciiTheme="minorHAnsi" w:hAnsiTheme="minorHAnsi" w:cs="Arial"/>
                <w:b w:val="0"/>
                <w:bCs/>
                <w:szCs w:val="18"/>
                <w:lang w:val="fr-CH"/>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789</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rPr>
                <w:rFonts w:asciiTheme="minorHAnsi" w:hAnsiTheme="minorHAnsi" w:cs="Arial"/>
                <w:b w:val="0"/>
                <w:bCs/>
                <w:szCs w:val="18"/>
                <w:lang w:val="fr-CH"/>
              </w:rPr>
            </w:pPr>
            <w:r w:rsidRPr="00C6227E">
              <w:rPr>
                <w:rFonts w:asciiTheme="minorHAnsi" w:hAnsiTheme="minorHAnsi" w:cs="Arial"/>
                <w:b w:val="0"/>
                <w:bCs/>
                <w:szCs w:val="18"/>
                <w:lang w:val="fr-CH"/>
              </w:rPr>
              <w:t>Solomon Telekom Company Ltd</w:t>
            </w:r>
          </w:p>
        </w:tc>
      </w:tr>
      <w:tr w:rsidR="00B01885" w:rsidRPr="00C6227E" w:rsidTr="00686713">
        <w:trPr>
          <w:trHeight w:val="679"/>
          <w:jc w:val="center"/>
        </w:trPr>
        <w:tc>
          <w:tcPr>
            <w:tcW w:w="2154" w:type="dxa"/>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790</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jc w:val="center"/>
              <w:rPr>
                <w:rFonts w:asciiTheme="minorHAnsi" w:hAnsiTheme="minorHAnsi" w:cs="Arial"/>
                <w:b w:val="0"/>
                <w:bCs/>
                <w:szCs w:val="18"/>
                <w:lang w:val="fr-CH"/>
              </w:rPr>
            </w:pPr>
            <w:r w:rsidRPr="00C6227E">
              <w:rPr>
                <w:rFonts w:asciiTheme="minorHAnsi" w:hAnsiTheme="minorHAnsi" w:cs="Arial"/>
                <w:b w:val="0"/>
                <w:bCs/>
                <w:szCs w:val="18"/>
                <w:lang w:val="fr-CH"/>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rPr>
                <w:rFonts w:asciiTheme="minorHAnsi" w:hAnsiTheme="minorHAnsi" w:cs="Arial"/>
                <w:b w:val="0"/>
                <w:bCs/>
                <w:szCs w:val="18"/>
                <w:lang w:val="en-US"/>
              </w:rPr>
            </w:pPr>
            <w:r w:rsidRPr="00C6227E">
              <w:rPr>
                <w:rFonts w:asciiTheme="minorHAnsi" w:hAnsiTheme="minorHAnsi" w:cs="Arial"/>
                <w:b w:val="0"/>
                <w:bCs/>
                <w:szCs w:val="18"/>
                <w:lang w:val="en-US"/>
              </w:rPr>
              <w:t>Non-geographic number – Digital Prepaid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C6227E" w:rsidRDefault="00B01885" w:rsidP="000871ED">
            <w:pPr>
              <w:pStyle w:val="Tabletext"/>
              <w:spacing w:before="0" w:after="0"/>
              <w:rPr>
                <w:rFonts w:asciiTheme="minorHAnsi" w:hAnsiTheme="minorHAnsi" w:cs="Arial"/>
                <w:b w:val="0"/>
                <w:bCs/>
                <w:szCs w:val="18"/>
                <w:lang w:val="fr-CH"/>
              </w:rPr>
            </w:pPr>
            <w:r w:rsidRPr="00C6227E">
              <w:rPr>
                <w:rFonts w:asciiTheme="minorHAnsi" w:hAnsiTheme="minorHAnsi" w:cs="Arial"/>
                <w:b w:val="0"/>
                <w:bCs/>
                <w:szCs w:val="18"/>
                <w:lang w:val="fr-CH"/>
              </w:rPr>
              <w:t>Solomon Telekom Company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686713" w:rsidRDefault="00B01885" w:rsidP="000871ED">
            <w:pPr>
              <w:pStyle w:val="Tabletext"/>
              <w:spacing w:before="0" w:after="0"/>
              <w:jc w:val="center"/>
              <w:rPr>
                <w:b w:val="0"/>
                <w:bCs/>
              </w:rPr>
            </w:pPr>
            <w:r w:rsidRPr="00686713">
              <w:rPr>
                <w:b w:val="0"/>
                <w:bCs/>
              </w:rPr>
              <w:t xml:space="preserve">8400000 </w:t>
            </w:r>
            <w:r w:rsidR="00686713">
              <w:rPr>
                <w:b w:val="0"/>
                <w:bCs/>
              </w:rPr>
              <w:t>–</w:t>
            </w:r>
            <w:r w:rsidRPr="00686713">
              <w:rPr>
                <w:b w:val="0"/>
                <w:bCs/>
              </w:rPr>
              <w:t xml:space="preserve"> 8899999</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686713" w:rsidRDefault="00B01885" w:rsidP="000871ED">
            <w:pPr>
              <w:pStyle w:val="Tabletext"/>
              <w:spacing w:before="0" w:after="0"/>
              <w:jc w:val="center"/>
              <w:rPr>
                <w:b w:val="0"/>
                <w:bCs/>
              </w:rPr>
            </w:pPr>
            <w:r w:rsidRPr="00686713">
              <w:rPr>
                <w:b w:val="0"/>
                <w:bCs/>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686713" w:rsidRDefault="00B01885" w:rsidP="000871ED">
            <w:pPr>
              <w:pStyle w:val="Tabletext"/>
              <w:spacing w:before="0" w:after="0"/>
              <w:jc w:val="center"/>
              <w:rPr>
                <w:b w:val="0"/>
                <w:bCs/>
              </w:rPr>
            </w:pPr>
            <w:r w:rsidRPr="00686713">
              <w:rPr>
                <w:b w:val="0"/>
                <w:bCs/>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686713" w:rsidRDefault="00B01885" w:rsidP="000871ED">
            <w:pPr>
              <w:pStyle w:val="Tabletext"/>
              <w:spacing w:before="0" w:after="0"/>
              <w:rPr>
                <w:b w:val="0"/>
                <w:bCs/>
              </w:rPr>
            </w:pPr>
            <w:r w:rsidRPr="00686713">
              <w:rPr>
                <w:b w:val="0"/>
                <w:bCs/>
              </w:rPr>
              <w:t>Non-geographic number – digital mobile GSM –</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686713" w:rsidRDefault="00B01885" w:rsidP="000871ED">
            <w:pPr>
              <w:pStyle w:val="Tabletext"/>
              <w:spacing w:before="0" w:after="0"/>
              <w:rPr>
                <w:b w:val="0"/>
                <w:bCs/>
              </w:rPr>
            </w:pPr>
            <w:r w:rsidRPr="00686713">
              <w:rPr>
                <w:b w:val="0"/>
                <w:bCs/>
              </w:rPr>
              <w:t>Assigned to BMobile (SI) Ltd</w:t>
            </w:r>
          </w:p>
        </w:tc>
      </w:tr>
      <w:tr w:rsidR="00B01885" w:rsidRPr="00C6227E" w:rsidTr="00686713">
        <w:trPr>
          <w:trHeight w:val="20"/>
          <w:jc w:val="center"/>
        </w:trPr>
        <w:tc>
          <w:tcPr>
            <w:tcW w:w="2154" w:type="dxa"/>
            <w:tcBorders>
              <w:top w:val="single" w:sz="4" w:space="0" w:color="auto"/>
              <w:left w:val="single" w:sz="4" w:space="0" w:color="auto"/>
              <w:bottom w:val="single" w:sz="4" w:space="0" w:color="auto"/>
              <w:right w:val="single" w:sz="4" w:space="0" w:color="auto"/>
            </w:tcBorders>
          </w:tcPr>
          <w:p w:rsidR="00B01885" w:rsidRPr="00686713" w:rsidRDefault="00B01885" w:rsidP="000871ED">
            <w:pPr>
              <w:pStyle w:val="Tabletext"/>
              <w:spacing w:before="0" w:after="0"/>
              <w:jc w:val="center"/>
              <w:rPr>
                <w:b w:val="0"/>
                <w:bCs/>
              </w:rPr>
            </w:pPr>
            <w:r w:rsidRPr="00686713">
              <w:rPr>
                <w:b w:val="0"/>
                <w:bCs/>
              </w:rPr>
              <w:t>9400000 – 9549999</w:t>
            </w:r>
            <w:r w:rsidR="00686713">
              <w:rPr>
                <w:b w:val="0"/>
                <w:bCs/>
              </w:rPr>
              <w:br/>
            </w:r>
            <w:r w:rsidRPr="00686713">
              <w:rPr>
                <w:b w:val="0"/>
                <w:bCs/>
              </w:rPr>
              <w:t>9560000 – 9769999</w:t>
            </w:r>
            <w:r w:rsidR="00686713">
              <w:rPr>
                <w:b w:val="0"/>
                <w:bCs/>
              </w:rPr>
              <w:br/>
            </w:r>
            <w:r w:rsidRPr="00686713">
              <w:rPr>
                <w:b w:val="0"/>
                <w:bCs/>
              </w:rPr>
              <w:t>9780000 – 9879999</w:t>
            </w:r>
            <w:r w:rsidR="00686713">
              <w:rPr>
                <w:b w:val="0"/>
                <w:bCs/>
              </w:rPr>
              <w:br/>
            </w:r>
            <w:r w:rsidRPr="00686713">
              <w:rPr>
                <w:b w:val="0"/>
                <w:bCs/>
              </w:rPr>
              <w:t>9890000 – 9989999</w:t>
            </w:r>
          </w:p>
        </w:tc>
        <w:tc>
          <w:tcPr>
            <w:tcW w:w="972" w:type="dxa"/>
            <w:gridSpan w:val="2"/>
            <w:tcBorders>
              <w:top w:val="single" w:sz="4" w:space="0" w:color="auto"/>
              <w:left w:val="single" w:sz="4" w:space="0" w:color="auto"/>
              <w:bottom w:val="single" w:sz="4" w:space="0" w:color="auto"/>
              <w:right w:val="single" w:sz="4" w:space="0" w:color="auto"/>
            </w:tcBorders>
          </w:tcPr>
          <w:p w:rsidR="00B01885" w:rsidRPr="00686713" w:rsidRDefault="00B01885" w:rsidP="000871ED">
            <w:pPr>
              <w:pStyle w:val="Tabletext"/>
              <w:spacing w:before="0" w:after="0"/>
              <w:jc w:val="center"/>
              <w:rPr>
                <w:b w:val="0"/>
                <w:bCs/>
              </w:rPr>
            </w:pPr>
            <w:r w:rsidRPr="00686713">
              <w:rPr>
                <w:b w:val="0"/>
                <w:bCs/>
              </w:rPr>
              <w:t>7</w:t>
            </w:r>
          </w:p>
        </w:tc>
        <w:tc>
          <w:tcPr>
            <w:tcW w:w="1008" w:type="dxa"/>
            <w:gridSpan w:val="2"/>
            <w:tcBorders>
              <w:top w:val="single" w:sz="4" w:space="0" w:color="auto"/>
              <w:left w:val="single" w:sz="4" w:space="0" w:color="auto"/>
              <w:bottom w:val="single" w:sz="4" w:space="0" w:color="auto"/>
              <w:right w:val="single" w:sz="4" w:space="0" w:color="auto"/>
            </w:tcBorders>
          </w:tcPr>
          <w:p w:rsidR="00B01885" w:rsidRPr="00686713" w:rsidRDefault="00B01885" w:rsidP="000871ED">
            <w:pPr>
              <w:pStyle w:val="Tabletext"/>
              <w:spacing w:before="0" w:after="0"/>
              <w:jc w:val="center"/>
              <w:rPr>
                <w:b w:val="0"/>
                <w:bCs/>
              </w:rPr>
            </w:pPr>
            <w:r w:rsidRPr="00686713">
              <w:rPr>
                <w:b w:val="0"/>
                <w:bCs/>
              </w:rPr>
              <w:t>7</w:t>
            </w:r>
          </w:p>
        </w:tc>
        <w:tc>
          <w:tcPr>
            <w:tcW w:w="2295" w:type="dxa"/>
            <w:gridSpan w:val="2"/>
            <w:tcBorders>
              <w:top w:val="single" w:sz="4" w:space="0" w:color="auto"/>
              <w:left w:val="single" w:sz="4" w:space="0" w:color="auto"/>
              <w:bottom w:val="single" w:sz="4" w:space="0" w:color="auto"/>
              <w:right w:val="single" w:sz="4" w:space="0" w:color="auto"/>
            </w:tcBorders>
          </w:tcPr>
          <w:p w:rsidR="00B01885" w:rsidRPr="00686713" w:rsidRDefault="00B01885" w:rsidP="000871ED">
            <w:pPr>
              <w:pStyle w:val="Tabletext"/>
              <w:spacing w:before="0" w:after="0"/>
              <w:rPr>
                <w:b w:val="0"/>
                <w:bCs/>
              </w:rPr>
            </w:pPr>
            <w:r w:rsidRPr="00686713">
              <w:rPr>
                <w:b w:val="0"/>
                <w:bCs/>
              </w:rPr>
              <w:t>Non-geographic number – digital mobile GSM</w:t>
            </w:r>
          </w:p>
        </w:tc>
        <w:tc>
          <w:tcPr>
            <w:tcW w:w="2643" w:type="dxa"/>
            <w:gridSpan w:val="2"/>
            <w:tcBorders>
              <w:top w:val="single" w:sz="4" w:space="0" w:color="auto"/>
              <w:left w:val="single" w:sz="4" w:space="0" w:color="auto"/>
              <w:bottom w:val="single" w:sz="4" w:space="0" w:color="auto"/>
              <w:right w:val="single" w:sz="4" w:space="0" w:color="auto"/>
            </w:tcBorders>
          </w:tcPr>
          <w:p w:rsidR="00B01885" w:rsidRPr="00686713" w:rsidRDefault="00B01885" w:rsidP="000871ED">
            <w:pPr>
              <w:pStyle w:val="Tabletext"/>
              <w:spacing w:before="0" w:after="0"/>
              <w:rPr>
                <w:b w:val="0"/>
                <w:bCs/>
              </w:rPr>
            </w:pPr>
            <w:r w:rsidRPr="00686713">
              <w:rPr>
                <w:b w:val="0"/>
                <w:bCs/>
              </w:rPr>
              <w:t>Assigned to Smile Limited</w:t>
            </w:r>
          </w:p>
        </w:tc>
      </w:tr>
    </w:tbl>
    <w:p w:rsidR="00B01885" w:rsidRPr="00FC1007" w:rsidRDefault="00B01885" w:rsidP="00686713">
      <w:pPr>
        <w:spacing w:before="0"/>
        <w:rPr>
          <w:sz w:val="6"/>
          <w:lang w:val="en-US"/>
        </w:rPr>
      </w:pPr>
    </w:p>
    <w:p w:rsidR="00B01885" w:rsidRPr="00241B3F" w:rsidRDefault="00B01885" w:rsidP="00686713">
      <w:r w:rsidRPr="00241B3F">
        <w:t>All Administrations and Recognized Operating Agencies (ROAs) are requested to initiate the necessary programming of the above new seven-digit number range into their network to enable subscribers to access the said number levels.</w:t>
      </w:r>
    </w:p>
    <w:p w:rsidR="00B01885" w:rsidRPr="00241B3F" w:rsidRDefault="00B01885" w:rsidP="000871ED">
      <w:pPr>
        <w:overflowPunct/>
        <w:autoSpaceDE/>
        <w:autoSpaceDN/>
        <w:adjustRightInd/>
        <w:spacing w:after="100"/>
        <w:textAlignment w:val="auto"/>
        <w:rPr>
          <w:rFonts w:asciiTheme="minorHAnsi" w:hAnsiTheme="minorHAnsi" w:cs="Arial"/>
        </w:rPr>
      </w:pPr>
      <w:r w:rsidRPr="00241B3F">
        <w:rPr>
          <w:rFonts w:asciiTheme="minorHAnsi" w:hAnsiTheme="minorHAnsi" w:cs="Arial"/>
        </w:rPr>
        <w:t>Contact:</w:t>
      </w:r>
    </w:p>
    <w:p w:rsidR="00B01885" w:rsidRPr="00686713" w:rsidRDefault="00686713" w:rsidP="000871ED">
      <w:pPr>
        <w:spacing w:before="0"/>
        <w:ind w:left="567" w:hanging="567"/>
        <w:jc w:val="left"/>
      </w:pPr>
      <w:r>
        <w:tab/>
      </w:r>
      <w:r w:rsidR="00B01885" w:rsidRPr="00241B3F">
        <w:t>Telecommunications Commissioner</w:t>
      </w:r>
      <w:r w:rsidR="00B01885" w:rsidRPr="00241B3F">
        <w:br/>
        <w:t>Telecommunications Commission (TCSI)</w:t>
      </w:r>
      <w:r w:rsidR="00B01885" w:rsidRPr="00241B3F">
        <w:br/>
        <w:t>PO Box 2180</w:t>
      </w:r>
      <w:r w:rsidR="00B01885" w:rsidRPr="00241B3F">
        <w:br/>
        <w:t xml:space="preserve">HONIARA </w:t>
      </w:r>
      <w:r w:rsidR="00B01885" w:rsidRPr="00241B3F">
        <w:br/>
        <w:t>Solomon Islands</w:t>
      </w:r>
      <w:r w:rsidR="00B01885" w:rsidRPr="00241B3F">
        <w:br/>
        <w:t>Tel:</w:t>
      </w:r>
      <w:r w:rsidR="00B01885" w:rsidRPr="00241B3F">
        <w:tab/>
        <w:t>+677 23862</w:t>
      </w:r>
      <w:r w:rsidR="00B01885" w:rsidRPr="00241B3F">
        <w:br/>
        <w:t>Fax:</w:t>
      </w:r>
      <w:r w:rsidR="00B01885" w:rsidRPr="00241B3F">
        <w:tab/>
        <w:t>+677 23861</w:t>
      </w:r>
      <w:r w:rsidR="00B01885" w:rsidRPr="00241B3F">
        <w:br/>
      </w:r>
      <w:r w:rsidR="00B01885" w:rsidRPr="00686713">
        <w:t>E-mail:</w:t>
      </w:r>
      <w:r w:rsidR="00B01885" w:rsidRPr="00686713">
        <w:tab/>
      </w:r>
      <w:hyperlink r:id="rId16" w:history="1">
        <w:r w:rsidR="00B01885" w:rsidRPr="00686713">
          <w:t>bernard.hill@tcsi.org.sb</w:t>
        </w:r>
      </w:hyperlink>
    </w:p>
    <w:p w:rsidR="00B01885" w:rsidRPr="00686713" w:rsidRDefault="00B01885" w:rsidP="000871ED">
      <w:r w:rsidRPr="00686713">
        <w:t>Communication of 18.XI 2010:</w:t>
      </w:r>
    </w:p>
    <w:p w:rsidR="00B01885" w:rsidRDefault="00FC1007" w:rsidP="00B01885">
      <w:pPr>
        <w:rPr>
          <w:rFonts w:asciiTheme="minorHAnsi" w:hAnsiTheme="minorHAnsi" w:cs="Arial"/>
        </w:rPr>
      </w:pPr>
      <w:r w:rsidRPr="00FC1007">
        <w:rPr>
          <w:rFonts w:asciiTheme="minorHAnsi" w:hAnsiTheme="minorHAnsi" w:cs="Arial"/>
          <w:iCs/>
        </w:rPr>
        <w:t xml:space="preserve">The </w:t>
      </w:r>
      <w:r w:rsidR="00B01885" w:rsidRPr="00241B3F">
        <w:rPr>
          <w:rFonts w:asciiTheme="minorHAnsi" w:hAnsiTheme="minorHAnsi" w:cs="Arial"/>
          <w:i/>
        </w:rPr>
        <w:t>Solomon Telekom Co. Ltd</w:t>
      </w:r>
      <w:r w:rsidR="00B01885" w:rsidRPr="00241B3F">
        <w:rPr>
          <w:rFonts w:asciiTheme="minorHAnsi" w:hAnsiTheme="minorHAnsi" w:cs="Arial"/>
        </w:rPr>
        <w:t>, Honiara</w:t>
      </w:r>
      <w:r w:rsidR="001F60FF" w:rsidRPr="00241B3F">
        <w:rPr>
          <w:rFonts w:asciiTheme="minorHAnsi" w:hAnsiTheme="minorHAnsi" w:cs="Arial"/>
        </w:rPr>
        <w:fldChar w:fldCharType="begin"/>
      </w:r>
      <w:r w:rsidR="00B01885" w:rsidRPr="00241B3F">
        <w:rPr>
          <w:rFonts w:asciiTheme="minorHAnsi" w:hAnsiTheme="minorHAnsi" w:cs="Arial"/>
        </w:rPr>
        <w:instrText>tc "</w:instrText>
      </w:r>
      <w:bookmarkStart w:id="359" w:name="_Toc240790097"/>
      <w:r w:rsidR="00B01885" w:rsidRPr="00241B3F">
        <w:rPr>
          <w:rFonts w:asciiTheme="minorHAnsi" w:hAnsiTheme="minorHAnsi" w:cs="Arial"/>
          <w:i/>
        </w:rPr>
        <w:instrText>Solomon Telekom Co. Ltd</w:instrText>
      </w:r>
      <w:r w:rsidR="00B01885" w:rsidRPr="00241B3F">
        <w:rPr>
          <w:rFonts w:asciiTheme="minorHAnsi" w:hAnsiTheme="minorHAnsi" w:cs="Arial"/>
        </w:rPr>
        <w:instrText>, Honiara</w:instrText>
      </w:r>
      <w:bookmarkEnd w:id="359"/>
      <w:r w:rsidR="00B01885" w:rsidRPr="00241B3F">
        <w:rPr>
          <w:rFonts w:asciiTheme="minorHAnsi" w:hAnsiTheme="minorHAnsi" w:cs="Arial"/>
        </w:rPr>
        <w:instrText>" \f C \l 000000000000000000001</w:instrText>
      </w:r>
      <w:r w:rsidR="001F60FF" w:rsidRPr="00241B3F">
        <w:rPr>
          <w:rFonts w:asciiTheme="minorHAnsi" w:hAnsiTheme="minorHAnsi" w:cs="Arial"/>
        </w:rPr>
        <w:fldChar w:fldCharType="end"/>
      </w:r>
      <w:r w:rsidR="00B01885" w:rsidRPr="00241B3F">
        <w:rPr>
          <w:rFonts w:asciiTheme="minorHAnsi" w:hAnsiTheme="minorHAnsi" w:cs="Arial"/>
        </w:rPr>
        <w:t>, announces that it extended the range of mobile numbers from five (5) to seven (7) digits since 1 August 2009. The change is effective by addition of the prefix “74” in front of all existing mobile numbers.</w:t>
      </w:r>
    </w:p>
    <w:p w:rsidR="00686713" w:rsidRPr="00686713" w:rsidRDefault="00686713" w:rsidP="00FC1007">
      <w:pPr>
        <w:spacing w:before="0"/>
        <w:rPr>
          <w:sz w:val="6"/>
        </w:rPr>
      </w:pPr>
    </w:p>
    <w:tbl>
      <w:tblPr>
        <w:tblW w:w="9072" w:type="dxa"/>
        <w:jc w:val="center"/>
        <w:tblLayout w:type="fixed"/>
        <w:tblLook w:val="01E0"/>
      </w:tblPr>
      <w:tblGrid>
        <w:gridCol w:w="4536"/>
        <w:gridCol w:w="4536"/>
      </w:tblGrid>
      <w:tr w:rsidR="00B01885" w:rsidRPr="00686713" w:rsidTr="00686713">
        <w:trPr>
          <w:tblHeader/>
          <w:jc w:val="center"/>
        </w:trPr>
        <w:tc>
          <w:tcPr>
            <w:tcW w:w="4253" w:type="dxa"/>
            <w:tcBorders>
              <w:top w:val="single" w:sz="4" w:space="0" w:color="auto"/>
              <w:left w:val="single" w:sz="4" w:space="0" w:color="auto"/>
              <w:bottom w:val="single" w:sz="4" w:space="0" w:color="auto"/>
              <w:right w:val="single" w:sz="4" w:space="0" w:color="auto"/>
            </w:tcBorders>
          </w:tcPr>
          <w:p w:rsidR="00B01885" w:rsidRPr="00686713" w:rsidRDefault="00B01885" w:rsidP="000871ED">
            <w:pPr>
              <w:pStyle w:val="Tabletext"/>
              <w:spacing w:before="20" w:after="20"/>
              <w:ind w:left="284"/>
              <w:rPr>
                <w:rFonts w:asciiTheme="minorHAnsi" w:hAnsiTheme="minorHAnsi" w:cs="Arial"/>
                <w:b w:val="0"/>
                <w:bCs/>
                <w:szCs w:val="18"/>
              </w:rPr>
            </w:pPr>
            <w:r w:rsidRPr="00686713">
              <w:rPr>
                <w:rFonts w:asciiTheme="minorHAnsi" w:hAnsiTheme="minorHAnsi" w:cs="Arial"/>
                <w:b w:val="0"/>
                <w:bCs/>
                <w:szCs w:val="18"/>
              </w:rPr>
              <w:t>Country code (CC)</w:t>
            </w:r>
          </w:p>
        </w:tc>
        <w:tc>
          <w:tcPr>
            <w:tcW w:w="4253" w:type="dxa"/>
            <w:tcBorders>
              <w:top w:val="single" w:sz="4" w:space="0" w:color="auto"/>
              <w:left w:val="single" w:sz="4" w:space="0" w:color="auto"/>
              <w:bottom w:val="single" w:sz="4" w:space="0" w:color="auto"/>
              <w:right w:val="single" w:sz="4" w:space="0" w:color="auto"/>
            </w:tcBorders>
          </w:tcPr>
          <w:p w:rsidR="00B01885" w:rsidRPr="00686713" w:rsidRDefault="00B01885" w:rsidP="000871ED">
            <w:pPr>
              <w:pStyle w:val="Tabletext"/>
              <w:spacing w:before="20" w:after="20"/>
              <w:ind w:left="284"/>
              <w:rPr>
                <w:rFonts w:asciiTheme="minorHAnsi" w:hAnsiTheme="minorHAnsi" w:cs="Arial"/>
                <w:b w:val="0"/>
                <w:bCs/>
                <w:szCs w:val="18"/>
              </w:rPr>
            </w:pPr>
            <w:r w:rsidRPr="00686713">
              <w:rPr>
                <w:rFonts w:asciiTheme="minorHAnsi" w:hAnsiTheme="minorHAnsi" w:cs="Arial"/>
                <w:b w:val="0"/>
                <w:bCs/>
                <w:szCs w:val="18"/>
              </w:rPr>
              <w:t>+677</w:t>
            </w:r>
          </w:p>
        </w:tc>
      </w:tr>
      <w:tr w:rsidR="00B01885" w:rsidRPr="00686713" w:rsidTr="00686713">
        <w:trPr>
          <w:tblHeader/>
          <w:jc w:val="center"/>
        </w:trPr>
        <w:tc>
          <w:tcPr>
            <w:tcW w:w="4253" w:type="dxa"/>
            <w:tcBorders>
              <w:top w:val="single" w:sz="4" w:space="0" w:color="auto"/>
              <w:left w:val="single" w:sz="4" w:space="0" w:color="auto"/>
              <w:bottom w:val="single" w:sz="4" w:space="0" w:color="auto"/>
              <w:right w:val="single" w:sz="4" w:space="0" w:color="auto"/>
            </w:tcBorders>
          </w:tcPr>
          <w:p w:rsidR="00B01885" w:rsidRPr="00686713" w:rsidRDefault="00B01885" w:rsidP="000871ED">
            <w:pPr>
              <w:pStyle w:val="Tabletext"/>
              <w:spacing w:before="20" w:after="20"/>
              <w:ind w:left="284"/>
              <w:rPr>
                <w:rFonts w:asciiTheme="minorHAnsi" w:hAnsiTheme="minorHAnsi" w:cs="Arial"/>
                <w:b w:val="0"/>
                <w:bCs/>
                <w:szCs w:val="18"/>
              </w:rPr>
            </w:pPr>
            <w:r w:rsidRPr="00686713">
              <w:rPr>
                <w:rFonts w:asciiTheme="minorHAnsi" w:hAnsiTheme="minorHAnsi" w:cs="Arial"/>
                <w:b w:val="0"/>
                <w:bCs/>
                <w:szCs w:val="18"/>
              </w:rPr>
              <w:t>National (Significant) Numbers (N(S)N)</w:t>
            </w:r>
          </w:p>
        </w:tc>
        <w:tc>
          <w:tcPr>
            <w:tcW w:w="4253" w:type="dxa"/>
            <w:tcBorders>
              <w:top w:val="single" w:sz="4" w:space="0" w:color="auto"/>
              <w:left w:val="single" w:sz="4" w:space="0" w:color="auto"/>
              <w:bottom w:val="single" w:sz="4" w:space="0" w:color="auto"/>
              <w:right w:val="single" w:sz="4" w:space="0" w:color="auto"/>
            </w:tcBorders>
          </w:tcPr>
          <w:p w:rsidR="00B01885" w:rsidRPr="00686713" w:rsidRDefault="00B01885" w:rsidP="000871ED">
            <w:pPr>
              <w:pStyle w:val="Tabletext"/>
              <w:spacing w:before="20" w:after="20"/>
              <w:ind w:left="284"/>
              <w:rPr>
                <w:rFonts w:asciiTheme="minorHAnsi" w:hAnsiTheme="minorHAnsi" w:cs="Arial"/>
                <w:b w:val="0"/>
                <w:bCs/>
                <w:szCs w:val="18"/>
              </w:rPr>
            </w:pPr>
            <w:r w:rsidRPr="00686713">
              <w:rPr>
                <w:rFonts w:asciiTheme="minorHAnsi" w:hAnsiTheme="minorHAnsi" w:cs="Arial"/>
                <w:b w:val="0"/>
                <w:bCs/>
                <w:szCs w:val="18"/>
              </w:rPr>
              <w:t>five-digits (fixed), seven-digits (mobile)</w:t>
            </w:r>
          </w:p>
        </w:tc>
      </w:tr>
      <w:tr w:rsidR="00B01885" w:rsidRPr="00686713" w:rsidTr="00686713">
        <w:trPr>
          <w:tblHeader/>
          <w:jc w:val="center"/>
        </w:trPr>
        <w:tc>
          <w:tcPr>
            <w:tcW w:w="4253" w:type="dxa"/>
            <w:tcBorders>
              <w:top w:val="single" w:sz="4" w:space="0" w:color="auto"/>
              <w:left w:val="single" w:sz="4" w:space="0" w:color="auto"/>
              <w:bottom w:val="single" w:sz="4" w:space="0" w:color="auto"/>
              <w:right w:val="single" w:sz="4" w:space="0" w:color="auto"/>
            </w:tcBorders>
          </w:tcPr>
          <w:p w:rsidR="00B01885" w:rsidRPr="00686713" w:rsidRDefault="00B01885" w:rsidP="000871ED">
            <w:pPr>
              <w:pStyle w:val="Tabletext"/>
              <w:spacing w:before="20" w:after="20"/>
              <w:ind w:left="284"/>
              <w:rPr>
                <w:rFonts w:asciiTheme="minorHAnsi" w:hAnsiTheme="minorHAnsi" w:cs="Arial"/>
                <w:b w:val="0"/>
                <w:bCs/>
                <w:szCs w:val="18"/>
              </w:rPr>
            </w:pPr>
            <w:r w:rsidRPr="00686713">
              <w:rPr>
                <w:rFonts w:asciiTheme="minorHAnsi" w:hAnsiTheme="minorHAnsi" w:cs="Arial"/>
                <w:b w:val="0"/>
                <w:bCs/>
                <w:szCs w:val="18"/>
              </w:rPr>
              <w:t>IDD Access</w:t>
            </w:r>
          </w:p>
        </w:tc>
        <w:tc>
          <w:tcPr>
            <w:tcW w:w="4253" w:type="dxa"/>
            <w:tcBorders>
              <w:top w:val="single" w:sz="4" w:space="0" w:color="auto"/>
              <w:left w:val="single" w:sz="4" w:space="0" w:color="auto"/>
              <w:bottom w:val="single" w:sz="4" w:space="0" w:color="auto"/>
              <w:right w:val="single" w:sz="4" w:space="0" w:color="auto"/>
            </w:tcBorders>
          </w:tcPr>
          <w:p w:rsidR="00B01885" w:rsidRPr="00686713" w:rsidRDefault="00B01885" w:rsidP="000871ED">
            <w:pPr>
              <w:pStyle w:val="Tabletext"/>
              <w:spacing w:before="20" w:after="20"/>
              <w:ind w:left="284"/>
              <w:rPr>
                <w:rFonts w:asciiTheme="minorHAnsi" w:hAnsiTheme="minorHAnsi" w:cs="Arial"/>
                <w:b w:val="0"/>
                <w:bCs/>
                <w:szCs w:val="18"/>
              </w:rPr>
            </w:pPr>
            <w:r w:rsidRPr="00686713">
              <w:rPr>
                <w:rFonts w:asciiTheme="minorHAnsi" w:hAnsiTheme="minorHAnsi" w:cs="Arial"/>
                <w:b w:val="0"/>
                <w:bCs/>
                <w:szCs w:val="18"/>
              </w:rPr>
              <w:t>“00”, “01”</w:t>
            </w:r>
          </w:p>
        </w:tc>
      </w:tr>
    </w:tbl>
    <w:p w:rsidR="00B01885" w:rsidRPr="00686713" w:rsidRDefault="00B01885" w:rsidP="00B01885">
      <w:pPr>
        <w:pStyle w:val="Tablefin"/>
        <w:rPr>
          <w:rFonts w:asciiTheme="minorHAnsi" w:hAnsiTheme="minorHAnsi" w:cs="Arial"/>
          <w:sz w:val="4"/>
          <w:szCs w:val="20"/>
          <w:lang w:val="en-GB"/>
        </w:rPr>
      </w:pPr>
    </w:p>
    <w:p w:rsidR="00686713" w:rsidRDefault="00686713">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686713" w:rsidRPr="00686713" w:rsidRDefault="00686713" w:rsidP="00686713"/>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1"/>
        <w:gridCol w:w="1582"/>
        <w:gridCol w:w="2368"/>
        <w:gridCol w:w="3541"/>
      </w:tblGrid>
      <w:tr w:rsidR="00B01885" w:rsidRPr="00686713" w:rsidTr="00686713">
        <w:trPr>
          <w:trHeight w:val="403"/>
          <w:tblHeader/>
          <w:jc w:val="center"/>
        </w:trPr>
        <w:tc>
          <w:tcPr>
            <w:tcW w:w="2787" w:type="dxa"/>
            <w:gridSpan w:val="2"/>
            <w:vAlign w:val="center"/>
          </w:tcPr>
          <w:p w:rsidR="00B01885" w:rsidRPr="00686713" w:rsidRDefault="00B01885" w:rsidP="00DC2BC4">
            <w:pPr>
              <w:pStyle w:val="Tablehead"/>
              <w:spacing w:before="100" w:after="100"/>
              <w:rPr>
                <w:rFonts w:asciiTheme="minorHAnsi" w:hAnsiTheme="minorHAnsi" w:cs="Arial"/>
                <w:b w:val="0"/>
                <w:i w:val="0"/>
                <w:iCs/>
                <w:szCs w:val="18"/>
              </w:rPr>
            </w:pPr>
            <w:r w:rsidRPr="00686713">
              <w:rPr>
                <w:rFonts w:asciiTheme="minorHAnsi" w:hAnsiTheme="minorHAnsi" w:cs="Arial"/>
                <w:b w:val="0"/>
                <w:iCs/>
                <w:szCs w:val="18"/>
              </w:rPr>
              <w:t>Number range</w:t>
            </w:r>
          </w:p>
        </w:tc>
        <w:tc>
          <w:tcPr>
            <w:tcW w:w="2087" w:type="dxa"/>
            <w:vMerge w:val="restart"/>
            <w:vAlign w:val="center"/>
          </w:tcPr>
          <w:p w:rsidR="00B01885" w:rsidRPr="00686713" w:rsidRDefault="00B01885" w:rsidP="00DC2BC4">
            <w:pPr>
              <w:pStyle w:val="Tablehead"/>
              <w:spacing w:before="100" w:after="100"/>
              <w:rPr>
                <w:rFonts w:asciiTheme="minorHAnsi" w:hAnsiTheme="minorHAnsi" w:cs="Arial"/>
                <w:b w:val="0"/>
                <w:i w:val="0"/>
                <w:iCs/>
                <w:szCs w:val="18"/>
              </w:rPr>
            </w:pPr>
            <w:r w:rsidRPr="00686713">
              <w:rPr>
                <w:rFonts w:asciiTheme="minorHAnsi" w:hAnsiTheme="minorHAnsi" w:cs="Arial"/>
                <w:b w:val="0"/>
                <w:iCs/>
                <w:szCs w:val="18"/>
              </w:rPr>
              <w:t>Number of digits</w:t>
            </w:r>
          </w:p>
        </w:tc>
        <w:tc>
          <w:tcPr>
            <w:tcW w:w="3121" w:type="dxa"/>
            <w:vMerge w:val="restart"/>
            <w:vAlign w:val="center"/>
          </w:tcPr>
          <w:p w:rsidR="00B01885" w:rsidRPr="00686713" w:rsidRDefault="00B01885" w:rsidP="00DC2BC4">
            <w:pPr>
              <w:pStyle w:val="Tablehead"/>
              <w:spacing w:before="100" w:after="100"/>
              <w:rPr>
                <w:rFonts w:asciiTheme="minorHAnsi" w:hAnsiTheme="minorHAnsi" w:cs="Arial"/>
                <w:b w:val="0"/>
                <w:i w:val="0"/>
                <w:iCs/>
                <w:szCs w:val="18"/>
              </w:rPr>
            </w:pPr>
            <w:r w:rsidRPr="00686713">
              <w:rPr>
                <w:rFonts w:asciiTheme="minorHAnsi" w:hAnsiTheme="minorHAnsi" w:cs="Arial"/>
                <w:b w:val="0"/>
                <w:iCs/>
                <w:szCs w:val="18"/>
              </w:rPr>
              <w:t>Use of number</w:t>
            </w:r>
          </w:p>
        </w:tc>
      </w:tr>
      <w:tr w:rsidR="00B01885" w:rsidRPr="00686713" w:rsidTr="00686713">
        <w:trPr>
          <w:trHeight w:val="20"/>
          <w:tblHeader/>
          <w:jc w:val="center"/>
        </w:trPr>
        <w:tc>
          <w:tcPr>
            <w:tcW w:w="1393" w:type="dxa"/>
            <w:vAlign w:val="center"/>
          </w:tcPr>
          <w:p w:rsidR="00B01885" w:rsidRPr="00686713" w:rsidRDefault="00B01885" w:rsidP="00DC2BC4">
            <w:pPr>
              <w:pStyle w:val="Tablehead"/>
              <w:spacing w:before="100" w:after="100"/>
              <w:rPr>
                <w:rFonts w:asciiTheme="minorHAnsi" w:hAnsiTheme="minorHAnsi" w:cs="Arial"/>
                <w:b w:val="0"/>
                <w:i w:val="0"/>
                <w:iCs/>
                <w:szCs w:val="18"/>
              </w:rPr>
            </w:pPr>
            <w:r w:rsidRPr="00686713">
              <w:rPr>
                <w:rFonts w:asciiTheme="minorHAnsi" w:hAnsiTheme="minorHAnsi" w:cs="Arial"/>
                <w:b w:val="0"/>
                <w:iCs/>
                <w:szCs w:val="18"/>
              </w:rPr>
              <w:t>From</w:t>
            </w:r>
          </w:p>
        </w:tc>
        <w:tc>
          <w:tcPr>
            <w:tcW w:w="1394" w:type="dxa"/>
            <w:vAlign w:val="center"/>
          </w:tcPr>
          <w:p w:rsidR="00B01885" w:rsidRPr="00686713" w:rsidRDefault="00B01885" w:rsidP="00DC2BC4">
            <w:pPr>
              <w:pStyle w:val="Tablehead"/>
              <w:spacing w:before="100" w:after="100"/>
              <w:rPr>
                <w:rFonts w:asciiTheme="minorHAnsi" w:hAnsiTheme="minorHAnsi" w:cs="Arial"/>
                <w:b w:val="0"/>
                <w:i w:val="0"/>
                <w:iCs/>
                <w:szCs w:val="18"/>
              </w:rPr>
            </w:pPr>
            <w:r w:rsidRPr="00686713">
              <w:rPr>
                <w:rFonts w:asciiTheme="minorHAnsi" w:hAnsiTheme="minorHAnsi" w:cs="Arial"/>
                <w:b w:val="0"/>
                <w:iCs/>
                <w:szCs w:val="18"/>
              </w:rPr>
              <w:t>To</w:t>
            </w:r>
          </w:p>
        </w:tc>
        <w:tc>
          <w:tcPr>
            <w:tcW w:w="2087" w:type="dxa"/>
            <w:vMerge/>
            <w:vAlign w:val="center"/>
          </w:tcPr>
          <w:p w:rsidR="00B01885" w:rsidRPr="00686713" w:rsidRDefault="00B01885" w:rsidP="00DC2BC4">
            <w:pPr>
              <w:overflowPunct/>
              <w:autoSpaceDE/>
              <w:autoSpaceDN/>
              <w:adjustRightInd/>
              <w:spacing w:before="100" w:after="100"/>
              <w:rPr>
                <w:rFonts w:asciiTheme="minorHAnsi" w:hAnsiTheme="minorHAnsi" w:cs="Arial"/>
                <w:bCs/>
                <w:i/>
                <w:iCs/>
                <w:sz w:val="18"/>
                <w:szCs w:val="18"/>
              </w:rPr>
            </w:pPr>
          </w:p>
        </w:tc>
        <w:tc>
          <w:tcPr>
            <w:tcW w:w="3121" w:type="dxa"/>
            <w:vMerge/>
            <w:vAlign w:val="center"/>
          </w:tcPr>
          <w:p w:rsidR="00B01885" w:rsidRPr="00686713" w:rsidRDefault="00B01885" w:rsidP="00DC2BC4">
            <w:pPr>
              <w:overflowPunct/>
              <w:autoSpaceDE/>
              <w:autoSpaceDN/>
              <w:adjustRightInd/>
              <w:spacing w:before="100" w:after="100"/>
              <w:rPr>
                <w:rFonts w:asciiTheme="minorHAnsi" w:hAnsiTheme="minorHAnsi" w:cs="Arial"/>
                <w:bCs/>
                <w:i/>
                <w:iCs/>
                <w:sz w:val="18"/>
                <w:szCs w:val="18"/>
              </w:rPr>
            </w:pP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00000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04799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Spare for National Use</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04800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04899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Spare for National Use</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04900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04999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Spare for National Use</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05000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05999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Spare for National Use</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06000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07999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Spare for National Use</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08000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09999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Spare for National Use</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10000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10999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Spare for National Use</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11000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11999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Spare for National Use</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12000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12999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Spare for National Use</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13000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13999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Free-Call Services</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14000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14999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Honiara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15000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15999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Honiara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16000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16999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Honiara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17000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17999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Honiara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18000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18999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Toll-Free Services</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19000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19999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Honiara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20000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20999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Honiara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21000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21999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Honiara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22000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22999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Honiara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23000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23999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Honiara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24000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24999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Honiara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25000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25999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Honiara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26000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26999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Honiara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27000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27999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Honiara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28000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28999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Honiara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29000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29999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Honiara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30000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30999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KGVI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31000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31999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KGVI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32000</w:t>
            </w:r>
          </w:p>
        </w:tc>
        <w:tc>
          <w:tcPr>
            <w:tcW w:w="1394"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32699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Tulagi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32700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32799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Reserved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32800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32899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Reserved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32900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32999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Reserved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33000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33999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KGVI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34000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34499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Henderson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34500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34699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Tetere (Henderson Exchange)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34700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34999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Gold Ridge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35000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35559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Buala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35600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35999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Spare for National Use – Fixed Services</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36000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36999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Henderson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37000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37599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Henderson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37600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37999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Henderson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lastRenderedPageBreak/>
              <w:t>38000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38999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KGVI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39000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39999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KGVI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40000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40999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Auki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41000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41099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Auki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41100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41199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Atoifi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41200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41299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Yandina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41300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41399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Malu’u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41400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41499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Arara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41500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41599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Radefasu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41600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41699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Kilusakwalo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41700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41799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Maoro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41800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41899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West Are Are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41900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41999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Onepusu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48000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48999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Postpaid service</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50000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50999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Kira Kira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51000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51299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Spare for IP Fixed Service</w:t>
            </w:r>
          </w:p>
        </w:tc>
      </w:tr>
      <w:tr w:rsidR="00B01885" w:rsidRPr="00686713" w:rsidTr="00686713">
        <w:trPr>
          <w:trHeight w:val="20"/>
          <w:jc w:val="center"/>
        </w:trPr>
        <w:tc>
          <w:tcPr>
            <w:tcW w:w="1393" w:type="dxa"/>
          </w:tcPr>
          <w:p w:rsidR="00B01885" w:rsidRPr="00FC1007" w:rsidRDefault="00B01885" w:rsidP="00FC1007">
            <w:pPr>
              <w:pStyle w:val="Tabletext"/>
              <w:ind w:right="284"/>
              <w:jc w:val="right"/>
              <w:rPr>
                <w:rFonts w:asciiTheme="minorHAnsi" w:hAnsiTheme="minorHAnsi" w:cs="Arial"/>
                <w:b w:val="0"/>
                <w:bCs/>
                <w:szCs w:val="18"/>
              </w:rPr>
            </w:pPr>
            <w:r w:rsidRPr="00FC1007">
              <w:rPr>
                <w:rFonts w:asciiTheme="minorHAnsi" w:hAnsiTheme="minorHAnsi" w:cs="Arial"/>
                <w:b w:val="0"/>
                <w:bCs/>
                <w:szCs w:val="18"/>
              </w:rPr>
              <w:t>51300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51399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Malu’u IP Fixed Service</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51400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51999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Spare for IP Fixed Service</w:t>
            </w:r>
          </w:p>
        </w:tc>
      </w:tr>
      <w:tr w:rsidR="00B01885" w:rsidRPr="00686713" w:rsidTr="00686713">
        <w:trPr>
          <w:trHeight w:val="20"/>
          <w:jc w:val="center"/>
        </w:trPr>
        <w:tc>
          <w:tcPr>
            <w:tcW w:w="1393" w:type="dxa"/>
          </w:tcPr>
          <w:p w:rsidR="00B01885" w:rsidRPr="00FC1007" w:rsidRDefault="00B01885" w:rsidP="00FC1007">
            <w:pPr>
              <w:pStyle w:val="Tabletext"/>
              <w:ind w:right="284"/>
              <w:jc w:val="right"/>
              <w:rPr>
                <w:rFonts w:asciiTheme="minorHAnsi" w:hAnsiTheme="minorHAnsi" w:cs="Arial"/>
                <w:b w:val="0"/>
                <w:bCs/>
                <w:szCs w:val="18"/>
              </w:rPr>
            </w:pPr>
            <w:r w:rsidRPr="00FC1007">
              <w:rPr>
                <w:rFonts w:asciiTheme="minorHAnsi" w:hAnsiTheme="minorHAnsi" w:cs="Arial"/>
                <w:b w:val="0"/>
                <w:bCs/>
                <w:szCs w:val="18"/>
              </w:rPr>
              <w:t>53000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53999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Lata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60000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60999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Gizo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61000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61999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Noro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62000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62099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Reserved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62100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62999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Munda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63000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63099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Spare for National Use – Fixed Services</w:t>
            </w:r>
          </w:p>
        </w:tc>
      </w:tr>
      <w:tr w:rsidR="00B01885" w:rsidRPr="00686713" w:rsidTr="00686713">
        <w:trPr>
          <w:trHeight w:val="20"/>
          <w:jc w:val="center"/>
        </w:trPr>
        <w:tc>
          <w:tcPr>
            <w:tcW w:w="1393" w:type="dxa"/>
          </w:tcPr>
          <w:p w:rsidR="00B01885" w:rsidRPr="00FC1007" w:rsidRDefault="00B01885" w:rsidP="00FC1007">
            <w:pPr>
              <w:pStyle w:val="Tabletext"/>
              <w:ind w:right="284"/>
              <w:jc w:val="right"/>
              <w:rPr>
                <w:rFonts w:asciiTheme="minorHAnsi" w:hAnsiTheme="minorHAnsi" w:cs="Arial"/>
                <w:b w:val="0"/>
                <w:bCs/>
                <w:szCs w:val="18"/>
              </w:rPr>
            </w:pPr>
            <w:r w:rsidRPr="00FC1007">
              <w:rPr>
                <w:rFonts w:asciiTheme="minorHAnsi" w:hAnsiTheme="minorHAnsi" w:cs="Arial"/>
                <w:b w:val="0"/>
                <w:bCs/>
                <w:szCs w:val="18"/>
              </w:rPr>
              <w:t>63100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63599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Taro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63600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63699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Spare for National Use – Fixed Services</w:t>
            </w:r>
          </w:p>
        </w:tc>
      </w:tr>
      <w:tr w:rsidR="00B01885" w:rsidRPr="00686713" w:rsidTr="00686713">
        <w:trPr>
          <w:trHeight w:val="20"/>
          <w:jc w:val="center"/>
        </w:trPr>
        <w:tc>
          <w:tcPr>
            <w:tcW w:w="1393" w:type="dxa"/>
          </w:tcPr>
          <w:p w:rsidR="00B01885" w:rsidRPr="00FC1007" w:rsidRDefault="00B01885" w:rsidP="00FC1007">
            <w:pPr>
              <w:pStyle w:val="Tabletext"/>
              <w:ind w:right="284"/>
              <w:jc w:val="right"/>
              <w:rPr>
                <w:rFonts w:asciiTheme="minorHAnsi" w:hAnsiTheme="minorHAnsi" w:cs="Arial"/>
                <w:b w:val="0"/>
                <w:bCs/>
                <w:szCs w:val="18"/>
              </w:rPr>
            </w:pPr>
            <w:r w:rsidRPr="00FC1007">
              <w:rPr>
                <w:rFonts w:asciiTheme="minorHAnsi" w:hAnsiTheme="minorHAnsi" w:cs="Arial"/>
                <w:b w:val="0"/>
                <w:bCs/>
                <w:szCs w:val="18"/>
              </w:rPr>
              <w:t>67300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67399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Sasamunga</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67500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67599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Shortland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67600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67649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Poitete Fixed</w:t>
            </w:r>
          </w:p>
        </w:tc>
      </w:tr>
      <w:tr w:rsidR="00B01885" w:rsidRPr="00686713" w:rsidTr="00686713">
        <w:trPr>
          <w:trHeight w:val="20"/>
          <w:jc w:val="center"/>
        </w:trPr>
        <w:tc>
          <w:tcPr>
            <w:tcW w:w="1393" w:type="dxa"/>
          </w:tcPr>
          <w:p w:rsidR="00B01885" w:rsidRPr="00686713" w:rsidRDefault="00B01885" w:rsidP="00FC100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67650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67699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Five</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Ringgi Fixed</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74 00000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74 01999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Hon/Provinces Prepaid Mobile Services</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74 02000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74 05999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rPr>
                <w:rFonts w:asciiTheme="minorHAnsi" w:hAnsiTheme="minorHAnsi" w:cs="Arial"/>
                <w:b w:val="0"/>
                <w:bCs/>
                <w:szCs w:val="18"/>
              </w:rPr>
            </w:pPr>
            <w:r w:rsidRPr="00686713">
              <w:rPr>
                <w:rFonts w:asciiTheme="minorHAnsi" w:hAnsiTheme="minorHAnsi" w:cs="Arial"/>
                <w:b w:val="0"/>
                <w:bCs/>
                <w:szCs w:val="18"/>
              </w:rPr>
              <w:t>Hon/Provinces Prepaid Mobile Services,</w:t>
            </w:r>
            <w:r w:rsidR="00EB0417">
              <w:rPr>
                <w:rFonts w:asciiTheme="minorHAnsi" w:hAnsiTheme="minorHAnsi" w:cs="Arial"/>
                <w:b w:val="0"/>
                <w:bCs/>
                <w:szCs w:val="18"/>
              </w:rPr>
              <w:br/>
            </w:r>
            <w:r w:rsidRPr="00686713">
              <w:rPr>
                <w:rFonts w:asciiTheme="minorHAnsi" w:hAnsiTheme="minorHAnsi" w:cs="Arial"/>
                <w:b w:val="0"/>
                <w:bCs/>
                <w:szCs w:val="18"/>
              </w:rPr>
              <w:t>5 October 2009</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74 06000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74 08999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rPr>
                <w:rFonts w:asciiTheme="minorHAnsi" w:hAnsiTheme="minorHAnsi" w:cs="Arial"/>
                <w:b w:val="0"/>
                <w:bCs/>
                <w:szCs w:val="18"/>
              </w:rPr>
            </w:pPr>
            <w:r w:rsidRPr="00686713">
              <w:rPr>
                <w:rFonts w:asciiTheme="minorHAnsi" w:hAnsiTheme="minorHAnsi" w:cs="Arial"/>
                <w:b w:val="0"/>
                <w:bCs/>
                <w:szCs w:val="18"/>
              </w:rPr>
              <w:t>Hon/Provinces Prepaid Mobile Services,</w:t>
            </w:r>
            <w:r w:rsidR="00EB0417">
              <w:rPr>
                <w:rFonts w:asciiTheme="minorHAnsi" w:hAnsiTheme="minorHAnsi" w:cs="Arial"/>
                <w:b w:val="0"/>
                <w:bCs/>
                <w:szCs w:val="18"/>
              </w:rPr>
              <w:br/>
            </w:r>
            <w:r w:rsidRPr="00686713">
              <w:rPr>
                <w:rFonts w:asciiTheme="minorHAnsi" w:hAnsiTheme="minorHAnsi" w:cs="Arial"/>
                <w:b w:val="0"/>
                <w:bCs/>
                <w:szCs w:val="18"/>
              </w:rPr>
              <w:t>5 November 2009</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74 09000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74 09999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rPr>
                <w:rFonts w:asciiTheme="minorHAnsi" w:hAnsiTheme="minorHAnsi" w:cs="Arial"/>
                <w:b w:val="0"/>
                <w:bCs/>
                <w:szCs w:val="18"/>
              </w:rPr>
            </w:pPr>
            <w:r w:rsidRPr="00686713">
              <w:rPr>
                <w:rFonts w:asciiTheme="minorHAnsi" w:hAnsiTheme="minorHAnsi" w:cs="Arial"/>
                <w:b w:val="0"/>
                <w:bCs/>
                <w:szCs w:val="18"/>
              </w:rPr>
              <w:t>Western Region Prepaid Mobile Services,</w:t>
            </w:r>
            <w:r w:rsidR="00EB0417">
              <w:rPr>
                <w:rFonts w:asciiTheme="minorHAnsi" w:hAnsiTheme="minorHAnsi" w:cs="Arial"/>
                <w:b w:val="0"/>
                <w:bCs/>
                <w:szCs w:val="18"/>
              </w:rPr>
              <w:br/>
            </w:r>
            <w:r w:rsidRPr="00686713">
              <w:rPr>
                <w:rFonts w:asciiTheme="minorHAnsi" w:hAnsiTheme="minorHAnsi" w:cs="Arial"/>
                <w:b w:val="0"/>
                <w:bCs/>
                <w:szCs w:val="18"/>
              </w:rPr>
              <w:t>5 November 2009</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lang w:val="en-US"/>
              </w:rPr>
            </w:pPr>
            <w:r w:rsidRPr="00686713">
              <w:rPr>
                <w:rFonts w:asciiTheme="minorHAnsi" w:hAnsiTheme="minorHAnsi" w:cs="Arial"/>
                <w:b w:val="0"/>
                <w:bCs/>
                <w:szCs w:val="18"/>
                <w:lang w:val="en-US"/>
              </w:rPr>
              <w:t>74 10000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74 15999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Hon/Provinces Prepaid Mobile Services</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74 16000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74 16999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GSM Prepaid Services</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74 17000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74 19999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GSM Prepaid Services</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74 20000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74 29999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GSM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74 30000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74 39999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GSM Prepaid</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74 40000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74 41999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GSM Prepaid Services</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lastRenderedPageBreak/>
              <w:t>74 42000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74 42999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Honiara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74 43000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74 43999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Fixed GSM Public Phone Services</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74 44000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74 44999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Honiara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74 45000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74 45999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Honiara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74 46000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74 46999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Honiara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74 47000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74 47499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Noro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74 47500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74 47999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Auki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74 49000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74 49999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Honiara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74 52000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74.52379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Malu’u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74 52380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74 52399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Malu’u Postpaid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74 52400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74 52999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Spare for Mobile Services</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74 54000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74 54300</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 xml:space="preserve">Lata Prepaid Mobile </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74 54301</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74 54321</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Lata Postpaid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74 54322</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74 54490</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Kirakira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74 54491</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74 54500</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Kirakira Postpaid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74 54501</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74 54600</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Tingoa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74 54601</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74 54700</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Afio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74 54701</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74 54800</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Afio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74 54801</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74 54819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Buala Postpaid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74 54820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74 54900</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Buala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74 54901</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74 54999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Kia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74 55000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74 55299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Lata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74 55300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74 55999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Kirakira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74 56000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74 56999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Honiara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74 57000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74 57499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Buala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74 57500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74 57999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highlight w:val="red"/>
              </w:rPr>
            </w:pPr>
            <w:r w:rsidRPr="00686713">
              <w:rPr>
                <w:rFonts w:asciiTheme="minorHAnsi" w:hAnsiTheme="minorHAnsi" w:cs="Arial"/>
                <w:b w:val="0"/>
                <w:bCs/>
                <w:szCs w:val="18"/>
              </w:rPr>
              <w:t>Taro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74 58000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74 58999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Honiara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74 59000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74 59999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highlight w:val="red"/>
              </w:rPr>
            </w:pPr>
            <w:r w:rsidRPr="00686713">
              <w:rPr>
                <w:rFonts w:asciiTheme="minorHAnsi" w:hAnsiTheme="minorHAnsi" w:cs="Arial"/>
                <w:b w:val="0"/>
                <w:bCs/>
                <w:szCs w:val="18"/>
              </w:rPr>
              <w:t>Honiara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74 64000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74 64399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Kirakira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74 64400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74 64599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Kia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74 64600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74 64799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Munda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74 64800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74 64999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Noro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74 65000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74 65299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Gizo Prepaid</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74 65300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74 65499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Gizo Postpaid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74 65500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74 65519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 xml:space="preserve">Taro Postpaid Mobile </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74 65521</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74 65600</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Taro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74 65601</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74 65999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highlight w:val="red"/>
              </w:rPr>
            </w:pPr>
            <w:r w:rsidRPr="00686713">
              <w:rPr>
                <w:rFonts w:asciiTheme="minorHAnsi" w:hAnsiTheme="minorHAnsi" w:cs="Arial"/>
                <w:b w:val="0"/>
                <w:bCs/>
                <w:szCs w:val="18"/>
              </w:rPr>
              <w:t>Gizo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74 66000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74 66999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Gizo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74 67000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74 67099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Seghe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74 67100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74 67199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Seghe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74 67200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74 67299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Seghe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74 67400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74 67499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 xml:space="preserve">Afio Prepaid Mobile </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lastRenderedPageBreak/>
              <w:t>74 67700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74 67799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Gizo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74 67800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74 67899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Gizo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74 67900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74 67999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Gizo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74 68000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74 68999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Honiara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74 69000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74 69999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Honiara Prepaid Mobile</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74 70000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74 70099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Mobile (Noro Post Paid)</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74 70100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74 70999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Mobile (Noro Prepaid)</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74 71000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74 71099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Mobile (Munda Post Paid)</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74 71100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74 71699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Mobile (Munda Prepaid)</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74 71700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 xml:space="preserve"> 74 71990</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Mobile (Ringgi Prepaid)</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74 71991</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74 71999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Mobile (Ringgi Postpaid)</w:t>
            </w:r>
          </w:p>
        </w:tc>
      </w:tr>
      <w:tr w:rsidR="00B01885" w:rsidRPr="00686713" w:rsidTr="00686713">
        <w:trPr>
          <w:trHeight w:val="20"/>
          <w:jc w:val="center"/>
        </w:trPr>
        <w:tc>
          <w:tcPr>
            <w:tcW w:w="1393"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74 72000</w:t>
            </w:r>
          </w:p>
        </w:tc>
        <w:tc>
          <w:tcPr>
            <w:tcW w:w="1394" w:type="dxa"/>
          </w:tcPr>
          <w:p w:rsidR="00B01885" w:rsidRPr="00686713" w:rsidRDefault="00B01885" w:rsidP="00DC2BC4">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74 72999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74 73000</w:t>
            </w:r>
          </w:p>
        </w:tc>
        <w:tc>
          <w:tcPr>
            <w:tcW w:w="1394"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74 73999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74 74000</w:t>
            </w:r>
          </w:p>
        </w:tc>
        <w:tc>
          <w:tcPr>
            <w:tcW w:w="1394"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74 74999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Voice Mail Service</w:t>
            </w:r>
            <w:r w:rsidRPr="00686713">
              <w:rPr>
                <w:rFonts w:asciiTheme="minorHAnsi" w:hAnsiTheme="minorHAnsi" w:cs="Arial"/>
                <w:b w:val="0"/>
                <w:bCs/>
                <w:szCs w:val="18"/>
              </w:rPr>
              <w:br/>
              <w:t>(Reserved for seven-digit numbers)</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74 75000</w:t>
            </w:r>
          </w:p>
        </w:tc>
        <w:tc>
          <w:tcPr>
            <w:tcW w:w="1394"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74 75999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74 76000</w:t>
            </w:r>
          </w:p>
        </w:tc>
        <w:tc>
          <w:tcPr>
            <w:tcW w:w="1394"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74 76999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74 77000</w:t>
            </w:r>
          </w:p>
        </w:tc>
        <w:tc>
          <w:tcPr>
            <w:tcW w:w="1394"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74 77999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74 78000</w:t>
            </w:r>
          </w:p>
        </w:tc>
        <w:tc>
          <w:tcPr>
            <w:tcW w:w="1394"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74 78999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74 79000</w:t>
            </w:r>
          </w:p>
        </w:tc>
        <w:tc>
          <w:tcPr>
            <w:tcW w:w="1394"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74 79999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74 80000</w:t>
            </w:r>
          </w:p>
        </w:tc>
        <w:tc>
          <w:tcPr>
            <w:tcW w:w="1394"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74 80199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Reserved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74 80200</w:t>
            </w:r>
          </w:p>
        </w:tc>
        <w:tc>
          <w:tcPr>
            <w:tcW w:w="1394"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74 80399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Mobile (Auki Postpaid)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74 80400</w:t>
            </w:r>
          </w:p>
        </w:tc>
        <w:tc>
          <w:tcPr>
            <w:tcW w:w="1394"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74 80999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Mobile (Auki Prepaid)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74 81000</w:t>
            </w:r>
          </w:p>
        </w:tc>
        <w:tc>
          <w:tcPr>
            <w:tcW w:w="1394"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74 81399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Mobile (Auki Prepaid)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74 81400</w:t>
            </w:r>
          </w:p>
        </w:tc>
        <w:tc>
          <w:tcPr>
            <w:tcW w:w="1394"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74 81999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Mobile (Auki Prepaid)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74 82000</w:t>
            </w:r>
          </w:p>
        </w:tc>
        <w:tc>
          <w:tcPr>
            <w:tcW w:w="1394"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74 82999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74 83000</w:t>
            </w:r>
          </w:p>
        </w:tc>
        <w:tc>
          <w:tcPr>
            <w:tcW w:w="1394"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74 83049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 xml:space="preserve">Mobile (Honiara Prepaid) </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74 83050</w:t>
            </w:r>
          </w:p>
        </w:tc>
        <w:tc>
          <w:tcPr>
            <w:tcW w:w="1394"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74 83499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74 83500</w:t>
            </w:r>
          </w:p>
        </w:tc>
        <w:tc>
          <w:tcPr>
            <w:tcW w:w="1394"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74 83549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74 83550</w:t>
            </w:r>
          </w:p>
        </w:tc>
        <w:tc>
          <w:tcPr>
            <w:tcW w:w="1394"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74 83999</w:t>
            </w:r>
          </w:p>
        </w:tc>
        <w:tc>
          <w:tcPr>
            <w:tcW w:w="2087" w:type="dxa"/>
          </w:tcPr>
          <w:p w:rsidR="00B01885" w:rsidRPr="00686713" w:rsidRDefault="00B01885" w:rsidP="00DC2BC4">
            <w:pPr>
              <w:pStyle w:val="Tabletext"/>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74 84000</w:t>
            </w:r>
          </w:p>
        </w:tc>
        <w:tc>
          <w:tcPr>
            <w:tcW w:w="1394" w:type="dxa"/>
          </w:tcPr>
          <w:p w:rsidR="00B01885" w:rsidRPr="00686713" w:rsidRDefault="00B01885" w:rsidP="00DC2BC4">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74 84049</w:t>
            </w:r>
          </w:p>
        </w:tc>
        <w:tc>
          <w:tcPr>
            <w:tcW w:w="2087" w:type="dxa"/>
          </w:tcPr>
          <w:p w:rsidR="00B01885" w:rsidRPr="00686713" w:rsidRDefault="00B01885" w:rsidP="00DC2BC4">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spacing w:after="20"/>
              <w:rPr>
                <w:rFonts w:asciiTheme="minorHAnsi" w:hAnsiTheme="minorHAnsi" w:cs="Arial"/>
                <w:b w:val="0"/>
                <w:bCs/>
                <w:szCs w:val="18"/>
              </w:rPr>
            </w:pPr>
            <w:r w:rsidRPr="00686713">
              <w:rPr>
                <w:rFonts w:asciiTheme="minorHAnsi" w:hAnsiTheme="minorHAnsi" w:cs="Arial"/>
                <w:b w:val="0"/>
                <w:bCs/>
                <w:szCs w:val="18"/>
              </w:rPr>
              <w:t>Mobile (Tulagi PostPaid)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74 84050</w:t>
            </w:r>
          </w:p>
        </w:tc>
        <w:tc>
          <w:tcPr>
            <w:tcW w:w="1394" w:type="dxa"/>
          </w:tcPr>
          <w:p w:rsidR="00B01885" w:rsidRPr="00686713" w:rsidRDefault="00B01885" w:rsidP="00DC2BC4">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74 84499</w:t>
            </w:r>
          </w:p>
        </w:tc>
        <w:tc>
          <w:tcPr>
            <w:tcW w:w="2087" w:type="dxa"/>
          </w:tcPr>
          <w:p w:rsidR="00B01885" w:rsidRPr="00686713" w:rsidRDefault="00B01885" w:rsidP="00DC2BC4">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spacing w:after="20"/>
              <w:rPr>
                <w:rFonts w:asciiTheme="minorHAnsi" w:hAnsiTheme="minorHAnsi" w:cs="Arial"/>
                <w:b w:val="0"/>
                <w:bCs/>
                <w:szCs w:val="18"/>
              </w:rPr>
            </w:pPr>
            <w:r w:rsidRPr="00686713">
              <w:rPr>
                <w:rFonts w:asciiTheme="minorHAnsi" w:hAnsiTheme="minorHAnsi" w:cs="Arial"/>
                <w:b w:val="0"/>
                <w:bCs/>
                <w:szCs w:val="18"/>
              </w:rPr>
              <w:t>Mobile (Tulagi Prepaid)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74 84500</w:t>
            </w:r>
          </w:p>
        </w:tc>
        <w:tc>
          <w:tcPr>
            <w:tcW w:w="1394" w:type="dxa"/>
          </w:tcPr>
          <w:p w:rsidR="00B01885" w:rsidRPr="00686713" w:rsidRDefault="00B01885" w:rsidP="00DC2BC4">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74 84549</w:t>
            </w:r>
          </w:p>
        </w:tc>
        <w:tc>
          <w:tcPr>
            <w:tcW w:w="2087" w:type="dxa"/>
          </w:tcPr>
          <w:p w:rsidR="00B01885" w:rsidRPr="00686713" w:rsidRDefault="00B01885" w:rsidP="00DC2BC4">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spacing w:after="20"/>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74 84550</w:t>
            </w:r>
          </w:p>
        </w:tc>
        <w:tc>
          <w:tcPr>
            <w:tcW w:w="1394" w:type="dxa"/>
          </w:tcPr>
          <w:p w:rsidR="00B01885" w:rsidRPr="00686713" w:rsidRDefault="00B01885" w:rsidP="00DC2BC4">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74 84999</w:t>
            </w:r>
          </w:p>
        </w:tc>
        <w:tc>
          <w:tcPr>
            <w:tcW w:w="2087" w:type="dxa"/>
          </w:tcPr>
          <w:p w:rsidR="00B01885" w:rsidRPr="00686713" w:rsidRDefault="00B01885" w:rsidP="00DC2BC4">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spacing w:after="20"/>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74 85000</w:t>
            </w:r>
          </w:p>
        </w:tc>
        <w:tc>
          <w:tcPr>
            <w:tcW w:w="1394" w:type="dxa"/>
          </w:tcPr>
          <w:p w:rsidR="00B01885" w:rsidRPr="00686713" w:rsidRDefault="00B01885" w:rsidP="00DC2BC4">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74 85049</w:t>
            </w:r>
          </w:p>
        </w:tc>
        <w:tc>
          <w:tcPr>
            <w:tcW w:w="2087" w:type="dxa"/>
          </w:tcPr>
          <w:p w:rsidR="00B01885" w:rsidRPr="00686713" w:rsidRDefault="00B01885" w:rsidP="00DC2BC4">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spacing w:after="20"/>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74 85050</w:t>
            </w:r>
          </w:p>
        </w:tc>
        <w:tc>
          <w:tcPr>
            <w:tcW w:w="1394" w:type="dxa"/>
          </w:tcPr>
          <w:p w:rsidR="00B01885" w:rsidRPr="00686713" w:rsidRDefault="00B01885" w:rsidP="00DC2BC4">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74 85499</w:t>
            </w:r>
          </w:p>
        </w:tc>
        <w:tc>
          <w:tcPr>
            <w:tcW w:w="2087" w:type="dxa"/>
          </w:tcPr>
          <w:p w:rsidR="00B01885" w:rsidRPr="00686713" w:rsidRDefault="00B01885" w:rsidP="00DC2BC4">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spacing w:after="20"/>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74 85500</w:t>
            </w:r>
          </w:p>
        </w:tc>
        <w:tc>
          <w:tcPr>
            <w:tcW w:w="1394" w:type="dxa"/>
          </w:tcPr>
          <w:p w:rsidR="00B01885" w:rsidRPr="00686713" w:rsidRDefault="00B01885" w:rsidP="00DC2BC4">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74 85549</w:t>
            </w:r>
          </w:p>
        </w:tc>
        <w:tc>
          <w:tcPr>
            <w:tcW w:w="2087" w:type="dxa"/>
          </w:tcPr>
          <w:p w:rsidR="00B01885" w:rsidRPr="00686713" w:rsidRDefault="00B01885" w:rsidP="00DC2BC4">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spacing w:after="20"/>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74 85550</w:t>
            </w:r>
          </w:p>
        </w:tc>
        <w:tc>
          <w:tcPr>
            <w:tcW w:w="1394" w:type="dxa"/>
          </w:tcPr>
          <w:p w:rsidR="00B01885" w:rsidRPr="00686713" w:rsidRDefault="00B01885" w:rsidP="00DC2BC4">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74 85999</w:t>
            </w:r>
          </w:p>
        </w:tc>
        <w:tc>
          <w:tcPr>
            <w:tcW w:w="2087" w:type="dxa"/>
          </w:tcPr>
          <w:p w:rsidR="00B01885" w:rsidRPr="00686713" w:rsidRDefault="00B01885" w:rsidP="00DC2BC4">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spacing w:after="20"/>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74 86000</w:t>
            </w:r>
          </w:p>
        </w:tc>
        <w:tc>
          <w:tcPr>
            <w:tcW w:w="1394" w:type="dxa"/>
          </w:tcPr>
          <w:p w:rsidR="00B01885" w:rsidRPr="00686713" w:rsidRDefault="00B01885" w:rsidP="00DC2BC4">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74 86999</w:t>
            </w:r>
          </w:p>
        </w:tc>
        <w:tc>
          <w:tcPr>
            <w:tcW w:w="2087" w:type="dxa"/>
          </w:tcPr>
          <w:p w:rsidR="00B01885" w:rsidRPr="00686713" w:rsidRDefault="00B01885" w:rsidP="00DC2BC4">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spacing w:after="20"/>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74 87000</w:t>
            </w:r>
          </w:p>
        </w:tc>
        <w:tc>
          <w:tcPr>
            <w:tcW w:w="1394" w:type="dxa"/>
          </w:tcPr>
          <w:p w:rsidR="00B01885" w:rsidRPr="00686713" w:rsidRDefault="00B01885" w:rsidP="00DC2BC4">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74 87099</w:t>
            </w:r>
          </w:p>
        </w:tc>
        <w:tc>
          <w:tcPr>
            <w:tcW w:w="2087" w:type="dxa"/>
          </w:tcPr>
          <w:p w:rsidR="00B01885" w:rsidRPr="00686713" w:rsidRDefault="00B01885" w:rsidP="00DC2BC4">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spacing w:after="20"/>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74 87100</w:t>
            </w:r>
          </w:p>
        </w:tc>
        <w:tc>
          <w:tcPr>
            <w:tcW w:w="1394" w:type="dxa"/>
          </w:tcPr>
          <w:p w:rsidR="00B01885" w:rsidRPr="00686713" w:rsidRDefault="00B01885" w:rsidP="00DC2BC4">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74 87499</w:t>
            </w:r>
          </w:p>
        </w:tc>
        <w:tc>
          <w:tcPr>
            <w:tcW w:w="2087" w:type="dxa"/>
          </w:tcPr>
          <w:p w:rsidR="00B01885" w:rsidRPr="00686713" w:rsidRDefault="00B01885" w:rsidP="00DC2BC4">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spacing w:after="20"/>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ind w:right="284"/>
              <w:jc w:val="right"/>
              <w:rPr>
                <w:rFonts w:asciiTheme="minorHAnsi" w:hAnsiTheme="minorHAnsi" w:cs="Arial"/>
                <w:b w:val="0"/>
                <w:bCs/>
                <w:szCs w:val="18"/>
              </w:rPr>
            </w:pPr>
            <w:r w:rsidRPr="00686713">
              <w:rPr>
                <w:rFonts w:asciiTheme="minorHAnsi" w:hAnsiTheme="minorHAnsi" w:cs="Arial"/>
                <w:b w:val="0"/>
                <w:bCs/>
                <w:szCs w:val="18"/>
              </w:rPr>
              <w:t>74 87500</w:t>
            </w:r>
          </w:p>
        </w:tc>
        <w:tc>
          <w:tcPr>
            <w:tcW w:w="1394" w:type="dxa"/>
          </w:tcPr>
          <w:p w:rsidR="00B01885" w:rsidRPr="00686713" w:rsidRDefault="00B01885" w:rsidP="00DC2BC4">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74 87599</w:t>
            </w:r>
          </w:p>
        </w:tc>
        <w:tc>
          <w:tcPr>
            <w:tcW w:w="2087" w:type="dxa"/>
          </w:tcPr>
          <w:p w:rsidR="00B01885" w:rsidRPr="00686713" w:rsidRDefault="00B01885" w:rsidP="00DC2BC4">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DC2BC4">
            <w:pPr>
              <w:pStyle w:val="Tabletext"/>
              <w:spacing w:after="20"/>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lastRenderedPageBreak/>
              <w:t>74 87600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74 87999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t>74 88000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74 88999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t>74 89000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74 89999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t>74 90000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74 90999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Temporary Internet service</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t>74 91000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74 91999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t>74 92000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74 92999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t>74 93000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74 93999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t>74 94000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74 94999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Mobile (Honiara Postpaid)</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t>74 95000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74 95999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Mobile (Honiara Postpaid)</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t>74 96000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74 96999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Mobile (Honiara Postpaid)</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t>74 97000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74 97999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t>74 98000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74 98999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t>74 99000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74 99899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Mobile (Honiara Prepaid)</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t>74 99900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74 99999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Reserved for National Services</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t>75 00000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75 09999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GSM Prepaid Services</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t>75 20000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75 29999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GSM Prepaid Services</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t>75 50000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75 59999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GSM Prepaid Services</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t>75 60000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75 69999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GSM Prepaid Services</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t>75 70000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75 79999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GSM Prepaid Honiara &amp; Provinces</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t>75 80000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75 89999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GSM Prepaid Services</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t>75 90000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75 99999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BreezeNet Service</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t>76 00000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76 09999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GSM Prepaid Honiara &amp; Provinces</w:t>
            </w:r>
            <w:r w:rsidR="00EB0417">
              <w:rPr>
                <w:rFonts w:asciiTheme="minorHAnsi" w:hAnsiTheme="minorHAnsi" w:cs="Arial"/>
                <w:b w:val="0"/>
                <w:bCs/>
                <w:szCs w:val="18"/>
              </w:rPr>
              <w:br/>
            </w:r>
            <w:r w:rsidRPr="00686713">
              <w:rPr>
                <w:rFonts w:asciiTheme="minorHAnsi" w:hAnsiTheme="minorHAnsi" w:cs="Arial"/>
                <w:b w:val="0"/>
                <w:bCs/>
                <w:szCs w:val="18"/>
              </w:rPr>
              <w:t>Effective 18/08/2011</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t>76 10000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76 19999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GSM Prepaid Western Region</w:t>
            </w:r>
            <w:r w:rsidR="00EB0417">
              <w:rPr>
                <w:rFonts w:asciiTheme="minorHAnsi" w:hAnsiTheme="minorHAnsi" w:cs="Arial"/>
                <w:b w:val="0"/>
                <w:bCs/>
                <w:szCs w:val="18"/>
              </w:rPr>
              <w:br/>
            </w:r>
            <w:r w:rsidRPr="00686713">
              <w:rPr>
                <w:rFonts w:asciiTheme="minorHAnsi" w:hAnsiTheme="minorHAnsi" w:cs="Arial"/>
                <w:b w:val="0"/>
                <w:bCs/>
                <w:szCs w:val="18"/>
              </w:rPr>
              <w:t>Effective 30/08/ 2011</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t>76 20000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76 29999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 xml:space="preserve">GSM Prepaid Honiara &amp; Other Provinces </w:t>
            </w:r>
          </w:p>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Effective 20/10/2011</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t>76 30000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76 39999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GSM Prepaid Western Region</w:t>
            </w:r>
          </w:p>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Effective 20/10/2011</w:t>
            </w:r>
          </w:p>
        </w:tc>
      </w:tr>
      <w:tr w:rsidR="00B01885" w:rsidRPr="00686713" w:rsidTr="00686713">
        <w:trPr>
          <w:trHeight w:val="20"/>
          <w:jc w:val="center"/>
        </w:trPr>
        <w:tc>
          <w:tcPr>
            <w:tcW w:w="1393" w:type="dxa"/>
          </w:tcPr>
          <w:p w:rsidR="00B01885" w:rsidRPr="00686713" w:rsidRDefault="00B01885" w:rsidP="00EB0417">
            <w:pPr>
              <w:pStyle w:val="Tabletext"/>
              <w:spacing w:after="20"/>
              <w:ind w:right="284"/>
              <w:jc w:val="right"/>
              <w:rPr>
                <w:rFonts w:asciiTheme="minorHAnsi" w:hAnsiTheme="minorHAnsi" w:cs="Arial"/>
                <w:b w:val="0"/>
                <w:bCs/>
                <w:szCs w:val="18"/>
              </w:rPr>
            </w:pPr>
            <w:r w:rsidRPr="00686713">
              <w:rPr>
                <w:rFonts w:asciiTheme="minorHAnsi" w:hAnsiTheme="minorHAnsi" w:cs="Arial"/>
                <w:b w:val="0"/>
                <w:bCs/>
                <w:szCs w:val="18"/>
              </w:rPr>
              <w:t>76 40000</w:t>
            </w:r>
          </w:p>
        </w:tc>
        <w:tc>
          <w:tcPr>
            <w:tcW w:w="1394"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76 49999</w:t>
            </w:r>
          </w:p>
        </w:tc>
        <w:tc>
          <w:tcPr>
            <w:tcW w:w="2087" w:type="dxa"/>
          </w:tcPr>
          <w:p w:rsidR="00B01885" w:rsidRPr="00686713" w:rsidRDefault="00B01885" w:rsidP="00EB0417">
            <w:pPr>
              <w:pStyle w:val="Tabletext"/>
              <w:spacing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 xml:space="preserve">GSM Prepaid Honiara &amp; Provinces </w:t>
            </w:r>
          </w:p>
          <w:p w:rsidR="00B01885" w:rsidRPr="00686713" w:rsidRDefault="00B01885" w:rsidP="00EB0417">
            <w:pPr>
              <w:pStyle w:val="Tabletext"/>
              <w:spacing w:after="20"/>
              <w:rPr>
                <w:rFonts w:asciiTheme="minorHAnsi" w:hAnsiTheme="minorHAnsi" w:cs="Arial"/>
                <w:b w:val="0"/>
                <w:bCs/>
                <w:szCs w:val="18"/>
              </w:rPr>
            </w:pPr>
            <w:r w:rsidRPr="00686713">
              <w:rPr>
                <w:rFonts w:asciiTheme="minorHAnsi" w:hAnsiTheme="minorHAnsi" w:cs="Arial"/>
                <w:b w:val="0"/>
                <w:bCs/>
                <w:szCs w:val="18"/>
              </w:rPr>
              <w:t>Effective 9/12/2011</w:t>
            </w:r>
          </w:p>
        </w:tc>
      </w:tr>
      <w:tr w:rsidR="00B01885" w:rsidRPr="00686713" w:rsidTr="00686713">
        <w:trPr>
          <w:trHeight w:val="20"/>
          <w:jc w:val="center"/>
        </w:trPr>
        <w:tc>
          <w:tcPr>
            <w:tcW w:w="1393" w:type="dxa"/>
          </w:tcPr>
          <w:p w:rsidR="00B01885" w:rsidRPr="00686713" w:rsidRDefault="00B01885" w:rsidP="00EB0417">
            <w:pPr>
              <w:pStyle w:val="Tabletext"/>
              <w:spacing w:before="20" w:after="20"/>
              <w:ind w:right="284"/>
              <w:jc w:val="right"/>
              <w:rPr>
                <w:rFonts w:asciiTheme="minorHAnsi" w:hAnsiTheme="minorHAnsi" w:cs="Arial"/>
                <w:b w:val="0"/>
                <w:bCs/>
                <w:szCs w:val="18"/>
              </w:rPr>
            </w:pPr>
            <w:r w:rsidRPr="00686713">
              <w:rPr>
                <w:rFonts w:asciiTheme="minorHAnsi" w:hAnsiTheme="minorHAnsi" w:cs="Arial"/>
                <w:b w:val="0"/>
                <w:bCs/>
                <w:szCs w:val="18"/>
              </w:rPr>
              <w:t>76 50000</w:t>
            </w:r>
          </w:p>
        </w:tc>
        <w:tc>
          <w:tcPr>
            <w:tcW w:w="1394" w:type="dxa"/>
          </w:tcPr>
          <w:p w:rsidR="00B01885" w:rsidRPr="00686713" w:rsidRDefault="00B01885" w:rsidP="00EB0417">
            <w:pPr>
              <w:pStyle w:val="Tabletext"/>
              <w:spacing w:before="20" w:after="20"/>
              <w:jc w:val="center"/>
              <w:rPr>
                <w:rFonts w:asciiTheme="minorHAnsi" w:hAnsiTheme="minorHAnsi" w:cs="Arial"/>
                <w:b w:val="0"/>
                <w:bCs/>
                <w:szCs w:val="18"/>
              </w:rPr>
            </w:pPr>
            <w:r w:rsidRPr="00686713">
              <w:rPr>
                <w:rFonts w:asciiTheme="minorHAnsi" w:hAnsiTheme="minorHAnsi" w:cs="Arial"/>
                <w:b w:val="0"/>
                <w:bCs/>
                <w:szCs w:val="18"/>
              </w:rPr>
              <w:t>76 55999</w:t>
            </w:r>
          </w:p>
        </w:tc>
        <w:tc>
          <w:tcPr>
            <w:tcW w:w="2087" w:type="dxa"/>
          </w:tcPr>
          <w:p w:rsidR="00B01885" w:rsidRPr="00686713" w:rsidRDefault="00B01885" w:rsidP="00EB0417">
            <w:pPr>
              <w:pStyle w:val="Tabletext"/>
              <w:spacing w:before="20"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before="20" w:after="20"/>
              <w:rPr>
                <w:rFonts w:asciiTheme="minorHAnsi" w:hAnsiTheme="minorHAnsi" w:cs="Arial"/>
                <w:b w:val="0"/>
                <w:bCs/>
                <w:szCs w:val="18"/>
              </w:rPr>
            </w:pPr>
            <w:r w:rsidRPr="00686713">
              <w:rPr>
                <w:rFonts w:asciiTheme="minorHAnsi" w:hAnsiTheme="minorHAnsi" w:cs="Arial"/>
                <w:b w:val="0"/>
                <w:bCs/>
                <w:szCs w:val="18"/>
              </w:rPr>
              <w:t>GSM Prepaid Honiara &amp; Other Provinces</w:t>
            </w:r>
          </w:p>
        </w:tc>
      </w:tr>
      <w:tr w:rsidR="00B01885" w:rsidRPr="00686713" w:rsidTr="00686713">
        <w:trPr>
          <w:trHeight w:val="20"/>
          <w:jc w:val="center"/>
        </w:trPr>
        <w:tc>
          <w:tcPr>
            <w:tcW w:w="1393" w:type="dxa"/>
          </w:tcPr>
          <w:p w:rsidR="00B01885" w:rsidRPr="00686713" w:rsidRDefault="00B01885" w:rsidP="00EB0417">
            <w:pPr>
              <w:pStyle w:val="Tabletext"/>
              <w:spacing w:before="20" w:after="20"/>
              <w:ind w:right="284"/>
              <w:jc w:val="right"/>
              <w:rPr>
                <w:rFonts w:asciiTheme="minorHAnsi" w:hAnsiTheme="minorHAnsi" w:cs="Arial"/>
                <w:b w:val="0"/>
                <w:bCs/>
                <w:szCs w:val="18"/>
              </w:rPr>
            </w:pPr>
            <w:r w:rsidRPr="00686713">
              <w:rPr>
                <w:rFonts w:asciiTheme="minorHAnsi" w:hAnsiTheme="minorHAnsi" w:cs="Arial"/>
                <w:b w:val="0"/>
                <w:bCs/>
                <w:szCs w:val="18"/>
              </w:rPr>
              <w:t>76 56000</w:t>
            </w:r>
          </w:p>
        </w:tc>
        <w:tc>
          <w:tcPr>
            <w:tcW w:w="1394" w:type="dxa"/>
          </w:tcPr>
          <w:p w:rsidR="00B01885" w:rsidRPr="00686713" w:rsidRDefault="00B01885" w:rsidP="00EB0417">
            <w:pPr>
              <w:pStyle w:val="Tabletext"/>
              <w:spacing w:before="20" w:after="20"/>
              <w:jc w:val="center"/>
              <w:rPr>
                <w:rFonts w:asciiTheme="minorHAnsi" w:hAnsiTheme="minorHAnsi" w:cs="Arial"/>
                <w:b w:val="0"/>
                <w:bCs/>
                <w:szCs w:val="18"/>
              </w:rPr>
            </w:pPr>
            <w:r w:rsidRPr="00686713">
              <w:rPr>
                <w:rFonts w:asciiTheme="minorHAnsi" w:hAnsiTheme="minorHAnsi" w:cs="Arial"/>
                <w:b w:val="0"/>
                <w:bCs/>
                <w:szCs w:val="18"/>
              </w:rPr>
              <w:t>76 59999</w:t>
            </w:r>
          </w:p>
        </w:tc>
        <w:tc>
          <w:tcPr>
            <w:tcW w:w="2087" w:type="dxa"/>
          </w:tcPr>
          <w:p w:rsidR="00B01885" w:rsidRPr="00686713" w:rsidRDefault="00B01885" w:rsidP="00EB0417">
            <w:pPr>
              <w:pStyle w:val="Tabletext"/>
              <w:spacing w:before="20"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before="20" w:after="20"/>
              <w:rPr>
                <w:rFonts w:asciiTheme="minorHAnsi" w:hAnsiTheme="minorHAnsi" w:cs="Arial"/>
                <w:b w:val="0"/>
                <w:bCs/>
                <w:szCs w:val="18"/>
              </w:rPr>
            </w:pPr>
            <w:r w:rsidRPr="00686713">
              <w:rPr>
                <w:rFonts w:asciiTheme="minorHAnsi" w:hAnsiTheme="minorHAnsi" w:cs="Arial"/>
                <w:b w:val="0"/>
                <w:bCs/>
                <w:szCs w:val="18"/>
              </w:rPr>
              <w:t>GSM Prepaid Western Region</w:t>
            </w:r>
            <w:r w:rsidR="00EB0417">
              <w:rPr>
                <w:rFonts w:asciiTheme="minorHAnsi" w:hAnsiTheme="minorHAnsi" w:cs="Arial"/>
                <w:b w:val="0"/>
                <w:bCs/>
                <w:szCs w:val="18"/>
              </w:rPr>
              <w:br/>
            </w:r>
            <w:r w:rsidRPr="00686713">
              <w:rPr>
                <w:rFonts w:asciiTheme="minorHAnsi" w:hAnsiTheme="minorHAnsi" w:cs="Arial"/>
                <w:b w:val="0"/>
                <w:bCs/>
                <w:szCs w:val="18"/>
              </w:rPr>
              <w:t>Effective 24/04/2012</w:t>
            </w:r>
          </w:p>
        </w:tc>
      </w:tr>
      <w:tr w:rsidR="00B01885" w:rsidRPr="00686713" w:rsidTr="00686713">
        <w:trPr>
          <w:trHeight w:val="20"/>
          <w:jc w:val="center"/>
        </w:trPr>
        <w:tc>
          <w:tcPr>
            <w:tcW w:w="1393" w:type="dxa"/>
          </w:tcPr>
          <w:p w:rsidR="00B01885" w:rsidRPr="00686713" w:rsidRDefault="00B01885" w:rsidP="00EB0417">
            <w:pPr>
              <w:pStyle w:val="Tabletext"/>
              <w:spacing w:before="20" w:after="20"/>
              <w:ind w:right="284"/>
              <w:jc w:val="right"/>
              <w:rPr>
                <w:rFonts w:asciiTheme="minorHAnsi" w:hAnsiTheme="minorHAnsi" w:cs="Arial"/>
                <w:b w:val="0"/>
                <w:bCs/>
                <w:szCs w:val="18"/>
              </w:rPr>
            </w:pPr>
            <w:r w:rsidRPr="00686713">
              <w:rPr>
                <w:rFonts w:asciiTheme="minorHAnsi" w:hAnsiTheme="minorHAnsi" w:cs="Arial"/>
                <w:b w:val="0"/>
                <w:bCs/>
                <w:szCs w:val="18"/>
              </w:rPr>
              <w:t>76 60000</w:t>
            </w:r>
          </w:p>
        </w:tc>
        <w:tc>
          <w:tcPr>
            <w:tcW w:w="1394" w:type="dxa"/>
          </w:tcPr>
          <w:p w:rsidR="00B01885" w:rsidRPr="00686713" w:rsidRDefault="00B01885" w:rsidP="00EB0417">
            <w:pPr>
              <w:pStyle w:val="Tabletext"/>
              <w:spacing w:before="20" w:after="20"/>
              <w:jc w:val="center"/>
              <w:rPr>
                <w:rFonts w:asciiTheme="minorHAnsi" w:hAnsiTheme="minorHAnsi" w:cs="Arial"/>
                <w:b w:val="0"/>
                <w:bCs/>
                <w:szCs w:val="18"/>
              </w:rPr>
            </w:pPr>
            <w:r w:rsidRPr="00686713">
              <w:rPr>
                <w:rFonts w:asciiTheme="minorHAnsi" w:hAnsiTheme="minorHAnsi" w:cs="Arial"/>
                <w:b w:val="0"/>
                <w:bCs/>
                <w:szCs w:val="18"/>
              </w:rPr>
              <w:t>76 69999</w:t>
            </w:r>
          </w:p>
        </w:tc>
        <w:tc>
          <w:tcPr>
            <w:tcW w:w="2087" w:type="dxa"/>
          </w:tcPr>
          <w:p w:rsidR="00B01885" w:rsidRPr="00686713" w:rsidRDefault="00B01885" w:rsidP="00EB0417">
            <w:pPr>
              <w:pStyle w:val="Tabletext"/>
              <w:spacing w:before="20"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before="20" w:after="20"/>
              <w:rPr>
                <w:rFonts w:asciiTheme="minorHAnsi" w:hAnsiTheme="minorHAnsi" w:cs="Arial"/>
                <w:b w:val="0"/>
                <w:bCs/>
                <w:szCs w:val="18"/>
              </w:rPr>
            </w:pPr>
            <w:r w:rsidRPr="00686713">
              <w:rPr>
                <w:rFonts w:asciiTheme="minorHAnsi" w:hAnsiTheme="minorHAnsi" w:cs="Arial"/>
                <w:b w:val="0"/>
                <w:bCs/>
                <w:szCs w:val="18"/>
              </w:rPr>
              <w:t>GSM Prepaid Honiara &amp; Other Province</w:t>
            </w:r>
            <w:r w:rsidR="00EB0417">
              <w:rPr>
                <w:rFonts w:asciiTheme="minorHAnsi" w:hAnsiTheme="minorHAnsi" w:cs="Arial"/>
                <w:b w:val="0"/>
                <w:bCs/>
                <w:szCs w:val="18"/>
              </w:rPr>
              <w:t>s</w:t>
            </w:r>
            <w:r w:rsidRPr="00686713">
              <w:rPr>
                <w:rFonts w:asciiTheme="minorHAnsi" w:hAnsiTheme="minorHAnsi" w:cs="Arial"/>
                <w:b w:val="0"/>
                <w:bCs/>
                <w:szCs w:val="18"/>
              </w:rPr>
              <w:t xml:space="preserve"> </w:t>
            </w:r>
          </w:p>
          <w:p w:rsidR="00B01885" w:rsidRPr="00686713" w:rsidRDefault="00B01885" w:rsidP="00EB0417">
            <w:pPr>
              <w:pStyle w:val="Tabletext"/>
              <w:spacing w:before="20" w:after="20"/>
              <w:rPr>
                <w:rFonts w:asciiTheme="minorHAnsi" w:hAnsiTheme="minorHAnsi" w:cs="Arial"/>
                <w:b w:val="0"/>
                <w:bCs/>
                <w:szCs w:val="18"/>
              </w:rPr>
            </w:pPr>
            <w:r w:rsidRPr="00686713">
              <w:rPr>
                <w:rFonts w:asciiTheme="minorHAnsi" w:hAnsiTheme="minorHAnsi" w:cs="Arial"/>
                <w:b w:val="0"/>
                <w:bCs/>
                <w:szCs w:val="18"/>
              </w:rPr>
              <w:t>Effective 24/04/2012</w:t>
            </w:r>
          </w:p>
        </w:tc>
      </w:tr>
      <w:tr w:rsidR="00B01885" w:rsidRPr="00686713" w:rsidTr="00686713">
        <w:trPr>
          <w:trHeight w:val="20"/>
          <w:jc w:val="center"/>
        </w:trPr>
        <w:tc>
          <w:tcPr>
            <w:tcW w:w="1393" w:type="dxa"/>
          </w:tcPr>
          <w:p w:rsidR="00B01885" w:rsidRPr="00686713" w:rsidRDefault="00B01885" w:rsidP="00EB0417">
            <w:pPr>
              <w:pStyle w:val="Tabletext"/>
              <w:spacing w:before="20" w:after="20"/>
              <w:ind w:right="284"/>
              <w:jc w:val="right"/>
              <w:rPr>
                <w:rFonts w:asciiTheme="minorHAnsi" w:hAnsiTheme="minorHAnsi" w:cs="Arial"/>
                <w:b w:val="0"/>
                <w:bCs/>
                <w:szCs w:val="18"/>
              </w:rPr>
            </w:pPr>
            <w:r w:rsidRPr="00686713">
              <w:rPr>
                <w:rFonts w:asciiTheme="minorHAnsi" w:hAnsiTheme="minorHAnsi" w:cs="Arial"/>
                <w:b w:val="0"/>
                <w:bCs/>
                <w:szCs w:val="18"/>
              </w:rPr>
              <w:t>76 70000</w:t>
            </w:r>
          </w:p>
        </w:tc>
        <w:tc>
          <w:tcPr>
            <w:tcW w:w="1394" w:type="dxa"/>
          </w:tcPr>
          <w:p w:rsidR="00B01885" w:rsidRPr="00686713" w:rsidRDefault="00B01885" w:rsidP="00EB0417">
            <w:pPr>
              <w:pStyle w:val="Tabletext"/>
              <w:spacing w:before="20" w:after="20"/>
              <w:jc w:val="center"/>
              <w:rPr>
                <w:rFonts w:asciiTheme="minorHAnsi" w:hAnsiTheme="minorHAnsi" w:cs="Arial"/>
                <w:b w:val="0"/>
                <w:bCs/>
                <w:szCs w:val="18"/>
              </w:rPr>
            </w:pPr>
            <w:r w:rsidRPr="00686713">
              <w:rPr>
                <w:rFonts w:asciiTheme="minorHAnsi" w:hAnsiTheme="minorHAnsi" w:cs="Arial"/>
                <w:b w:val="0"/>
                <w:bCs/>
                <w:szCs w:val="18"/>
              </w:rPr>
              <w:t>76 79999</w:t>
            </w:r>
          </w:p>
        </w:tc>
        <w:tc>
          <w:tcPr>
            <w:tcW w:w="2087" w:type="dxa"/>
          </w:tcPr>
          <w:p w:rsidR="00B01885" w:rsidRPr="00686713" w:rsidRDefault="00B01885" w:rsidP="00EB0417">
            <w:pPr>
              <w:pStyle w:val="Tabletext"/>
              <w:spacing w:before="20"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before="20" w:after="20"/>
              <w:rPr>
                <w:rFonts w:asciiTheme="minorHAnsi" w:hAnsiTheme="minorHAnsi" w:cs="Arial"/>
                <w:b w:val="0"/>
                <w:bCs/>
                <w:szCs w:val="18"/>
              </w:rPr>
            </w:pPr>
            <w:r w:rsidRPr="00686713">
              <w:rPr>
                <w:rFonts w:asciiTheme="minorHAnsi" w:hAnsiTheme="minorHAnsi" w:cs="Arial"/>
                <w:b w:val="0"/>
                <w:bCs/>
                <w:szCs w:val="18"/>
              </w:rPr>
              <w:t>GSM Prepaid Solomon Telekom</w:t>
            </w:r>
            <w:r w:rsidR="00EB0417">
              <w:rPr>
                <w:rFonts w:asciiTheme="minorHAnsi" w:hAnsiTheme="minorHAnsi" w:cs="Arial"/>
                <w:b w:val="0"/>
                <w:bCs/>
                <w:szCs w:val="18"/>
              </w:rPr>
              <w:br/>
            </w:r>
            <w:r w:rsidRPr="00686713">
              <w:rPr>
                <w:rFonts w:asciiTheme="minorHAnsi" w:hAnsiTheme="minorHAnsi" w:cs="Arial"/>
                <w:b w:val="0"/>
                <w:bCs/>
                <w:szCs w:val="18"/>
              </w:rPr>
              <w:t>Effective 27/07/2012</w:t>
            </w:r>
          </w:p>
        </w:tc>
      </w:tr>
      <w:tr w:rsidR="00B01885" w:rsidRPr="00686713" w:rsidTr="00686713">
        <w:trPr>
          <w:trHeight w:val="20"/>
          <w:jc w:val="center"/>
        </w:trPr>
        <w:tc>
          <w:tcPr>
            <w:tcW w:w="1393" w:type="dxa"/>
          </w:tcPr>
          <w:p w:rsidR="00B01885" w:rsidRPr="00686713" w:rsidRDefault="00B01885" w:rsidP="00EB0417">
            <w:pPr>
              <w:pStyle w:val="Tabletext"/>
              <w:spacing w:before="20" w:after="20"/>
              <w:ind w:right="284"/>
              <w:jc w:val="right"/>
              <w:rPr>
                <w:rFonts w:asciiTheme="minorHAnsi" w:hAnsiTheme="minorHAnsi" w:cs="Arial"/>
                <w:b w:val="0"/>
                <w:bCs/>
                <w:szCs w:val="18"/>
              </w:rPr>
            </w:pPr>
            <w:r w:rsidRPr="00686713">
              <w:rPr>
                <w:rFonts w:asciiTheme="minorHAnsi" w:hAnsiTheme="minorHAnsi" w:cs="Arial"/>
                <w:b w:val="0"/>
                <w:bCs/>
                <w:szCs w:val="18"/>
              </w:rPr>
              <w:t>76 80000</w:t>
            </w:r>
          </w:p>
        </w:tc>
        <w:tc>
          <w:tcPr>
            <w:tcW w:w="1394" w:type="dxa"/>
          </w:tcPr>
          <w:p w:rsidR="00B01885" w:rsidRPr="00686713" w:rsidRDefault="00B01885" w:rsidP="00EB0417">
            <w:pPr>
              <w:pStyle w:val="Tabletext"/>
              <w:spacing w:before="20" w:after="20"/>
              <w:jc w:val="center"/>
              <w:rPr>
                <w:rFonts w:asciiTheme="minorHAnsi" w:hAnsiTheme="minorHAnsi" w:cs="Arial"/>
                <w:b w:val="0"/>
                <w:bCs/>
                <w:szCs w:val="18"/>
              </w:rPr>
            </w:pPr>
            <w:r w:rsidRPr="00686713">
              <w:rPr>
                <w:rFonts w:asciiTheme="minorHAnsi" w:hAnsiTheme="minorHAnsi" w:cs="Arial"/>
                <w:b w:val="0"/>
                <w:bCs/>
                <w:szCs w:val="18"/>
              </w:rPr>
              <w:t>76 89999</w:t>
            </w:r>
          </w:p>
        </w:tc>
        <w:tc>
          <w:tcPr>
            <w:tcW w:w="2087" w:type="dxa"/>
          </w:tcPr>
          <w:p w:rsidR="00B01885" w:rsidRPr="00686713" w:rsidRDefault="00B01885" w:rsidP="00EB0417">
            <w:pPr>
              <w:pStyle w:val="Tabletext"/>
              <w:spacing w:before="20"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before="20" w:after="20"/>
              <w:rPr>
                <w:rFonts w:asciiTheme="minorHAnsi" w:hAnsiTheme="minorHAnsi" w:cs="Arial"/>
                <w:b w:val="0"/>
                <w:bCs/>
                <w:szCs w:val="18"/>
              </w:rPr>
            </w:pPr>
            <w:r w:rsidRPr="00686713">
              <w:rPr>
                <w:rFonts w:asciiTheme="minorHAnsi" w:hAnsiTheme="minorHAnsi" w:cs="Arial"/>
                <w:b w:val="0"/>
                <w:bCs/>
                <w:szCs w:val="18"/>
              </w:rPr>
              <w:t>GSM Prepaid Solomon Telekom</w:t>
            </w:r>
          </w:p>
        </w:tc>
      </w:tr>
      <w:tr w:rsidR="00B01885" w:rsidRPr="00686713" w:rsidTr="00686713">
        <w:trPr>
          <w:trHeight w:val="20"/>
          <w:jc w:val="center"/>
        </w:trPr>
        <w:tc>
          <w:tcPr>
            <w:tcW w:w="1393" w:type="dxa"/>
          </w:tcPr>
          <w:p w:rsidR="00B01885" w:rsidRPr="00686713" w:rsidRDefault="00B01885" w:rsidP="00EB0417">
            <w:pPr>
              <w:pStyle w:val="Tabletext"/>
              <w:spacing w:before="20" w:after="20"/>
              <w:ind w:right="284"/>
              <w:jc w:val="right"/>
              <w:rPr>
                <w:rFonts w:asciiTheme="minorHAnsi" w:hAnsiTheme="minorHAnsi" w:cs="Arial"/>
                <w:b w:val="0"/>
                <w:bCs/>
                <w:szCs w:val="18"/>
              </w:rPr>
            </w:pPr>
            <w:r w:rsidRPr="00686713">
              <w:rPr>
                <w:rFonts w:asciiTheme="minorHAnsi" w:hAnsiTheme="minorHAnsi" w:cs="Arial"/>
                <w:b w:val="0"/>
                <w:bCs/>
                <w:szCs w:val="18"/>
              </w:rPr>
              <w:t>76 90000</w:t>
            </w:r>
          </w:p>
        </w:tc>
        <w:tc>
          <w:tcPr>
            <w:tcW w:w="1394" w:type="dxa"/>
          </w:tcPr>
          <w:p w:rsidR="00B01885" w:rsidRPr="00686713" w:rsidRDefault="00B01885" w:rsidP="00EB0417">
            <w:pPr>
              <w:pStyle w:val="Tabletext"/>
              <w:spacing w:before="20" w:after="20"/>
              <w:jc w:val="center"/>
              <w:rPr>
                <w:rFonts w:asciiTheme="minorHAnsi" w:hAnsiTheme="minorHAnsi" w:cs="Arial"/>
                <w:b w:val="0"/>
                <w:bCs/>
                <w:szCs w:val="18"/>
              </w:rPr>
            </w:pPr>
            <w:r w:rsidRPr="00686713">
              <w:rPr>
                <w:rFonts w:asciiTheme="minorHAnsi" w:hAnsiTheme="minorHAnsi" w:cs="Arial"/>
                <w:b w:val="0"/>
                <w:bCs/>
                <w:szCs w:val="18"/>
              </w:rPr>
              <w:t>76 99999</w:t>
            </w:r>
          </w:p>
        </w:tc>
        <w:tc>
          <w:tcPr>
            <w:tcW w:w="2087" w:type="dxa"/>
          </w:tcPr>
          <w:p w:rsidR="00B01885" w:rsidRPr="00686713" w:rsidRDefault="00B01885" w:rsidP="00EB0417">
            <w:pPr>
              <w:pStyle w:val="Tabletext"/>
              <w:spacing w:before="20"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before="20" w:after="20"/>
              <w:rPr>
                <w:rFonts w:asciiTheme="minorHAnsi" w:hAnsiTheme="minorHAnsi" w:cs="Arial"/>
                <w:b w:val="0"/>
                <w:bCs/>
                <w:szCs w:val="18"/>
              </w:rPr>
            </w:pPr>
            <w:r w:rsidRPr="00686713">
              <w:rPr>
                <w:rFonts w:asciiTheme="minorHAnsi" w:hAnsiTheme="minorHAnsi" w:cs="Arial"/>
                <w:b w:val="0"/>
                <w:bCs/>
                <w:szCs w:val="18"/>
              </w:rPr>
              <w:t>GSM Prepaid Solomon Telekom</w:t>
            </w:r>
          </w:p>
        </w:tc>
      </w:tr>
      <w:tr w:rsidR="00B01885" w:rsidRPr="00686713" w:rsidTr="00686713">
        <w:trPr>
          <w:trHeight w:val="20"/>
          <w:jc w:val="center"/>
        </w:trPr>
        <w:tc>
          <w:tcPr>
            <w:tcW w:w="1393" w:type="dxa"/>
          </w:tcPr>
          <w:p w:rsidR="00B01885" w:rsidRPr="00686713" w:rsidRDefault="00B01885" w:rsidP="00EB0417">
            <w:pPr>
              <w:pStyle w:val="Tabletext"/>
              <w:spacing w:before="20" w:after="20"/>
              <w:ind w:right="284"/>
              <w:jc w:val="right"/>
              <w:rPr>
                <w:rFonts w:asciiTheme="minorHAnsi" w:hAnsiTheme="minorHAnsi" w:cs="Arial"/>
                <w:b w:val="0"/>
                <w:bCs/>
                <w:szCs w:val="18"/>
              </w:rPr>
            </w:pPr>
            <w:r w:rsidRPr="00686713">
              <w:rPr>
                <w:rFonts w:asciiTheme="minorHAnsi" w:hAnsiTheme="minorHAnsi" w:cs="Arial"/>
                <w:b w:val="0"/>
                <w:bCs/>
                <w:szCs w:val="18"/>
              </w:rPr>
              <w:t>77 70000</w:t>
            </w:r>
          </w:p>
        </w:tc>
        <w:tc>
          <w:tcPr>
            <w:tcW w:w="1394" w:type="dxa"/>
          </w:tcPr>
          <w:p w:rsidR="00B01885" w:rsidRPr="00686713" w:rsidRDefault="00B01885" w:rsidP="00EB0417">
            <w:pPr>
              <w:pStyle w:val="Tabletext"/>
              <w:spacing w:before="20" w:after="20"/>
              <w:jc w:val="center"/>
              <w:rPr>
                <w:rFonts w:asciiTheme="minorHAnsi" w:hAnsiTheme="minorHAnsi" w:cs="Arial"/>
                <w:b w:val="0"/>
                <w:bCs/>
                <w:szCs w:val="18"/>
              </w:rPr>
            </w:pPr>
            <w:r w:rsidRPr="00686713">
              <w:rPr>
                <w:rFonts w:asciiTheme="minorHAnsi" w:hAnsiTheme="minorHAnsi" w:cs="Arial"/>
                <w:b w:val="0"/>
                <w:bCs/>
                <w:szCs w:val="18"/>
              </w:rPr>
              <w:t>77 79999</w:t>
            </w:r>
          </w:p>
        </w:tc>
        <w:tc>
          <w:tcPr>
            <w:tcW w:w="2087" w:type="dxa"/>
          </w:tcPr>
          <w:p w:rsidR="00B01885" w:rsidRPr="00686713" w:rsidRDefault="00B01885" w:rsidP="00EB0417">
            <w:pPr>
              <w:pStyle w:val="Tabletext"/>
              <w:spacing w:before="20"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before="20" w:after="20"/>
              <w:rPr>
                <w:rFonts w:asciiTheme="minorHAnsi" w:hAnsiTheme="minorHAnsi" w:cs="Arial"/>
                <w:b w:val="0"/>
                <w:bCs/>
                <w:szCs w:val="18"/>
              </w:rPr>
            </w:pPr>
            <w:r w:rsidRPr="00686713">
              <w:rPr>
                <w:rFonts w:asciiTheme="minorHAnsi" w:hAnsiTheme="minorHAnsi" w:cs="Arial"/>
                <w:b w:val="0"/>
                <w:bCs/>
                <w:szCs w:val="18"/>
              </w:rPr>
              <w:t>GSM Prepaid Solomon Telekom</w:t>
            </w:r>
          </w:p>
        </w:tc>
      </w:tr>
      <w:tr w:rsidR="00B01885" w:rsidRPr="00686713" w:rsidTr="00686713">
        <w:trPr>
          <w:trHeight w:val="20"/>
          <w:jc w:val="center"/>
        </w:trPr>
        <w:tc>
          <w:tcPr>
            <w:tcW w:w="1393" w:type="dxa"/>
          </w:tcPr>
          <w:p w:rsidR="00B01885" w:rsidRPr="00686713" w:rsidRDefault="00B01885" w:rsidP="00EB0417">
            <w:pPr>
              <w:pStyle w:val="Tabletext"/>
              <w:spacing w:before="20" w:after="20"/>
              <w:ind w:right="284"/>
              <w:jc w:val="right"/>
              <w:rPr>
                <w:rFonts w:asciiTheme="minorHAnsi" w:hAnsiTheme="minorHAnsi" w:cs="Arial"/>
                <w:b w:val="0"/>
                <w:bCs/>
                <w:szCs w:val="18"/>
              </w:rPr>
            </w:pPr>
            <w:r w:rsidRPr="00686713">
              <w:rPr>
                <w:rFonts w:asciiTheme="minorHAnsi" w:hAnsiTheme="minorHAnsi" w:cs="Arial"/>
                <w:b w:val="0"/>
                <w:bCs/>
                <w:szCs w:val="18"/>
              </w:rPr>
              <w:t>77 10000</w:t>
            </w:r>
          </w:p>
        </w:tc>
        <w:tc>
          <w:tcPr>
            <w:tcW w:w="1394" w:type="dxa"/>
          </w:tcPr>
          <w:p w:rsidR="00B01885" w:rsidRPr="00686713" w:rsidRDefault="00B01885" w:rsidP="00EB0417">
            <w:pPr>
              <w:pStyle w:val="Tabletext"/>
              <w:spacing w:before="20" w:after="20"/>
              <w:jc w:val="center"/>
              <w:rPr>
                <w:rFonts w:asciiTheme="minorHAnsi" w:hAnsiTheme="minorHAnsi" w:cs="Arial"/>
                <w:b w:val="0"/>
                <w:bCs/>
                <w:szCs w:val="18"/>
              </w:rPr>
            </w:pPr>
            <w:r w:rsidRPr="00686713">
              <w:rPr>
                <w:rFonts w:asciiTheme="minorHAnsi" w:hAnsiTheme="minorHAnsi" w:cs="Arial"/>
                <w:b w:val="0"/>
                <w:bCs/>
                <w:szCs w:val="18"/>
              </w:rPr>
              <w:t>77 19999</w:t>
            </w:r>
          </w:p>
        </w:tc>
        <w:tc>
          <w:tcPr>
            <w:tcW w:w="2087" w:type="dxa"/>
          </w:tcPr>
          <w:p w:rsidR="00B01885" w:rsidRPr="00686713" w:rsidRDefault="00B01885" w:rsidP="00EB0417">
            <w:pPr>
              <w:pStyle w:val="Tabletext"/>
              <w:spacing w:before="20" w:after="20"/>
              <w:jc w:val="center"/>
              <w:rPr>
                <w:rFonts w:asciiTheme="minorHAnsi" w:hAnsiTheme="minorHAnsi" w:cs="Arial"/>
                <w:b w:val="0"/>
                <w:bCs/>
                <w:szCs w:val="18"/>
              </w:rPr>
            </w:pPr>
            <w:r w:rsidRPr="00686713">
              <w:rPr>
                <w:rFonts w:asciiTheme="minorHAnsi" w:hAnsiTheme="minorHAnsi" w:cs="Arial"/>
                <w:b w:val="0"/>
                <w:bCs/>
                <w:szCs w:val="18"/>
              </w:rPr>
              <w:t>Seven</w:t>
            </w:r>
          </w:p>
        </w:tc>
        <w:tc>
          <w:tcPr>
            <w:tcW w:w="3121" w:type="dxa"/>
          </w:tcPr>
          <w:p w:rsidR="00B01885" w:rsidRPr="00686713" w:rsidRDefault="00B01885" w:rsidP="00EB0417">
            <w:pPr>
              <w:pStyle w:val="Tabletext"/>
              <w:spacing w:before="20" w:after="20"/>
              <w:rPr>
                <w:rFonts w:asciiTheme="minorHAnsi" w:hAnsiTheme="minorHAnsi" w:cs="Arial"/>
                <w:b w:val="0"/>
                <w:bCs/>
                <w:szCs w:val="18"/>
              </w:rPr>
            </w:pPr>
            <w:r w:rsidRPr="00686713">
              <w:rPr>
                <w:rFonts w:asciiTheme="minorHAnsi" w:hAnsiTheme="minorHAnsi" w:cs="Arial"/>
                <w:b w:val="0"/>
                <w:bCs/>
                <w:szCs w:val="18"/>
              </w:rPr>
              <w:t>GSM Prepaid Honiara &amp; Other Provinces</w:t>
            </w:r>
          </w:p>
        </w:tc>
      </w:tr>
      <w:tr w:rsidR="00B01885" w:rsidRPr="00686713" w:rsidTr="00686713">
        <w:trPr>
          <w:trHeight w:val="20"/>
          <w:jc w:val="center"/>
        </w:trPr>
        <w:tc>
          <w:tcPr>
            <w:tcW w:w="1393" w:type="dxa"/>
          </w:tcPr>
          <w:p w:rsidR="00B01885" w:rsidRPr="00EB0417" w:rsidRDefault="00B01885" w:rsidP="00EB0417">
            <w:pPr>
              <w:pStyle w:val="Tabletext"/>
              <w:spacing w:before="20" w:after="20"/>
              <w:ind w:right="284"/>
              <w:jc w:val="right"/>
              <w:rPr>
                <w:rFonts w:asciiTheme="minorHAnsi" w:hAnsiTheme="minorHAnsi" w:cs="Arial"/>
                <w:b w:val="0"/>
                <w:bCs/>
                <w:szCs w:val="18"/>
              </w:rPr>
            </w:pPr>
            <w:r w:rsidRPr="00EB0417">
              <w:rPr>
                <w:rFonts w:asciiTheme="minorHAnsi" w:hAnsiTheme="minorHAnsi" w:cs="Arial"/>
                <w:b w:val="0"/>
                <w:bCs/>
                <w:szCs w:val="18"/>
              </w:rPr>
              <w:t>77 30000</w:t>
            </w:r>
          </w:p>
        </w:tc>
        <w:tc>
          <w:tcPr>
            <w:tcW w:w="1394" w:type="dxa"/>
          </w:tcPr>
          <w:p w:rsidR="00B01885" w:rsidRPr="00686713" w:rsidRDefault="00B01885" w:rsidP="00EB0417">
            <w:pPr>
              <w:pStyle w:val="Tabletext"/>
              <w:spacing w:before="20" w:after="20"/>
              <w:jc w:val="center"/>
              <w:rPr>
                <w:b w:val="0"/>
                <w:bCs/>
              </w:rPr>
            </w:pPr>
            <w:r w:rsidRPr="00686713">
              <w:rPr>
                <w:b w:val="0"/>
                <w:bCs/>
              </w:rPr>
              <w:t>77 39999</w:t>
            </w:r>
          </w:p>
        </w:tc>
        <w:tc>
          <w:tcPr>
            <w:tcW w:w="2087" w:type="dxa"/>
          </w:tcPr>
          <w:p w:rsidR="00B01885" w:rsidRPr="00686713" w:rsidRDefault="00B01885" w:rsidP="00EB0417">
            <w:pPr>
              <w:pStyle w:val="Tabletext"/>
              <w:spacing w:before="20" w:after="20"/>
              <w:jc w:val="center"/>
              <w:rPr>
                <w:b w:val="0"/>
                <w:bCs/>
              </w:rPr>
            </w:pPr>
            <w:r w:rsidRPr="00686713">
              <w:rPr>
                <w:b w:val="0"/>
                <w:bCs/>
              </w:rPr>
              <w:t>Seven</w:t>
            </w:r>
          </w:p>
        </w:tc>
        <w:tc>
          <w:tcPr>
            <w:tcW w:w="3121" w:type="dxa"/>
          </w:tcPr>
          <w:p w:rsidR="00B01885" w:rsidRPr="00686713" w:rsidRDefault="00B01885" w:rsidP="00EB0417">
            <w:pPr>
              <w:pStyle w:val="Tabletext"/>
              <w:spacing w:before="20" w:after="20"/>
              <w:rPr>
                <w:b w:val="0"/>
                <w:bCs/>
              </w:rPr>
            </w:pPr>
            <w:r w:rsidRPr="00686713">
              <w:rPr>
                <w:b w:val="0"/>
                <w:bCs/>
              </w:rPr>
              <w:t xml:space="preserve">GSM Prepaid Honiara &amp; Other Provinces </w:t>
            </w:r>
          </w:p>
          <w:p w:rsidR="00B01885" w:rsidRPr="00686713" w:rsidRDefault="00B01885" w:rsidP="00EB0417">
            <w:pPr>
              <w:pStyle w:val="Tabletext"/>
              <w:spacing w:before="20" w:after="20"/>
              <w:rPr>
                <w:b w:val="0"/>
                <w:bCs/>
              </w:rPr>
            </w:pPr>
            <w:r w:rsidRPr="00686713">
              <w:rPr>
                <w:b w:val="0"/>
                <w:bCs/>
              </w:rPr>
              <w:t>Effective 29/01/2013</w:t>
            </w:r>
          </w:p>
        </w:tc>
      </w:tr>
      <w:tr w:rsidR="00B01885" w:rsidRPr="00686713" w:rsidTr="00686713">
        <w:trPr>
          <w:trHeight w:val="20"/>
          <w:jc w:val="center"/>
        </w:trPr>
        <w:tc>
          <w:tcPr>
            <w:tcW w:w="1393" w:type="dxa"/>
          </w:tcPr>
          <w:p w:rsidR="00B01885" w:rsidRPr="00EB0417" w:rsidRDefault="00B01885" w:rsidP="00EB0417">
            <w:pPr>
              <w:pStyle w:val="Tabletext"/>
              <w:spacing w:before="20" w:after="20"/>
              <w:ind w:right="284"/>
              <w:jc w:val="right"/>
              <w:rPr>
                <w:rFonts w:asciiTheme="minorHAnsi" w:hAnsiTheme="minorHAnsi" w:cs="Arial"/>
                <w:b w:val="0"/>
                <w:bCs/>
                <w:szCs w:val="18"/>
              </w:rPr>
            </w:pPr>
            <w:r w:rsidRPr="00EB0417">
              <w:rPr>
                <w:rFonts w:asciiTheme="minorHAnsi" w:hAnsiTheme="minorHAnsi" w:cs="Arial"/>
                <w:b w:val="0"/>
                <w:bCs/>
                <w:szCs w:val="18"/>
              </w:rPr>
              <w:t>77 40000</w:t>
            </w:r>
          </w:p>
        </w:tc>
        <w:tc>
          <w:tcPr>
            <w:tcW w:w="1394" w:type="dxa"/>
          </w:tcPr>
          <w:p w:rsidR="00B01885" w:rsidRPr="00686713" w:rsidRDefault="00B01885" w:rsidP="00EB0417">
            <w:pPr>
              <w:pStyle w:val="Tabletext"/>
              <w:spacing w:before="20" w:after="20"/>
              <w:jc w:val="center"/>
              <w:rPr>
                <w:b w:val="0"/>
                <w:bCs/>
              </w:rPr>
            </w:pPr>
            <w:r w:rsidRPr="00686713">
              <w:rPr>
                <w:b w:val="0"/>
                <w:bCs/>
              </w:rPr>
              <w:t>77 49999</w:t>
            </w:r>
          </w:p>
        </w:tc>
        <w:tc>
          <w:tcPr>
            <w:tcW w:w="2087" w:type="dxa"/>
          </w:tcPr>
          <w:p w:rsidR="00B01885" w:rsidRPr="00686713" w:rsidRDefault="00B01885" w:rsidP="00EB0417">
            <w:pPr>
              <w:pStyle w:val="Tabletext"/>
              <w:spacing w:before="20" w:after="20"/>
              <w:jc w:val="center"/>
              <w:rPr>
                <w:b w:val="0"/>
                <w:bCs/>
              </w:rPr>
            </w:pPr>
            <w:r w:rsidRPr="00686713">
              <w:rPr>
                <w:b w:val="0"/>
                <w:bCs/>
              </w:rPr>
              <w:t>Seven</w:t>
            </w:r>
          </w:p>
        </w:tc>
        <w:tc>
          <w:tcPr>
            <w:tcW w:w="3121" w:type="dxa"/>
          </w:tcPr>
          <w:p w:rsidR="00B01885" w:rsidRPr="00686713" w:rsidRDefault="00B01885" w:rsidP="00EB0417">
            <w:pPr>
              <w:pStyle w:val="Tabletext"/>
              <w:spacing w:before="20" w:after="20"/>
              <w:rPr>
                <w:b w:val="0"/>
                <w:bCs/>
              </w:rPr>
            </w:pPr>
            <w:r w:rsidRPr="00686713">
              <w:rPr>
                <w:b w:val="0"/>
                <w:bCs/>
              </w:rPr>
              <w:t>GSM Prepaid Western province</w:t>
            </w:r>
            <w:r w:rsidR="00EB0417">
              <w:rPr>
                <w:b w:val="0"/>
                <w:bCs/>
              </w:rPr>
              <w:br/>
            </w:r>
            <w:r w:rsidRPr="00686713">
              <w:rPr>
                <w:b w:val="0"/>
                <w:bCs/>
              </w:rPr>
              <w:t>Effective 29/01/2013</w:t>
            </w:r>
          </w:p>
        </w:tc>
      </w:tr>
    </w:tbl>
    <w:p w:rsidR="00B01885" w:rsidRPr="00DC2BC4" w:rsidRDefault="00B01885" w:rsidP="00DC2BC4">
      <w:pPr>
        <w:spacing w:before="0"/>
        <w:rPr>
          <w:rFonts w:asciiTheme="minorHAnsi" w:hAnsiTheme="minorHAnsi" w:cs="Arial"/>
          <w:sz w:val="6"/>
        </w:rPr>
      </w:pPr>
    </w:p>
    <w:p w:rsidR="00DC2BC4" w:rsidRDefault="00DC2BC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rPr>
      </w:pPr>
      <w:r>
        <w:rPr>
          <w:rFonts w:asciiTheme="minorHAnsi" w:hAnsiTheme="minorHAnsi" w:cs="Arial"/>
        </w:rPr>
        <w:br w:type="page"/>
      </w:r>
    </w:p>
    <w:p w:rsidR="00686713" w:rsidRPr="00241B3F" w:rsidRDefault="00686713" w:rsidP="00B01885">
      <w:pPr>
        <w:rPr>
          <w:rFonts w:asciiTheme="minorHAnsi" w:hAnsiTheme="minorHAnsi"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1"/>
        <w:gridCol w:w="6281"/>
      </w:tblGrid>
      <w:tr w:rsidR="00B01885" w:rsidRPr="00DC2BC4" w:rsidTr="00DC2BC4">
        <w:trPr>
          <w:trHeight w:val="403"/>
          <w:tblHeader/>
          <w:jc w:val="center"/>
        </w:trPr>
        <w:tc>
          <w:tcPr>
            <w:tcW w:w="2268" w:type="dxa"/>
          </w:tcPr>
          <w:p w:rsidR="00B01885" w:rsidRPr="00DC2BC4" w:rsidRDefault="00B01885" w:rsidP="00D04986">
            <w:pPr>
              <w:pStyle w:val="Tablehead"/>
              <w:spacing w:before="160" w:after="160"/>
              <w:rPr>
                <w:rFonts w:asciiTheme="minorHAnsi" w:hAnsiTheme="minorHAnsi" w:cs="Arial"/>
                <w:b w:val="0"/>
                <w:i w:val="0"/>
                <w:iCs/>
                <w:szCs w:val="18"/>
              </w:rPr>
            </w:pPr>
            <w:r w:rsidRPr="00DC2BC4">
              <w:rPr>
                <w:rFonts w:asciiTheme="minorHAnsi" w:hAnsiTheme="minorHAnsi" w:cs="Arial"/>
                <w:b w:val="0"/>
                <w:iCs/>
                <w:szCs w:val="18"/>
                <w:lang w:val="en-US"/>
              </w:rPr>
              <w:br w:type="page"/>
            </w:r>
            <w:r w:rsidRPr="00DC2BC4">
              <w:rPr>
                <w:rFonts w:asciiTheme="minorHAnsi" w:hAnsiTheme="minorHAnsi" w:cs="Arial"/>
                <w:b w:val="0"/>
                <w:iCs/>
                <w:szCs w:val="18"/>
              </w:rPr>
              <w:t>Short codes</w:t>
            </w:r>
          </w:p>
        </w:tc>
        <w:tc>
          <w:tcPr>
            <w:tcW w:w="5103" w:type="dxa"/>
          </w:tcPr>
          <w:p w:rsidR="00B01885" w:rsidRPr="00DC2BC4" w:rsidRDefault="00B01885" w:rsidP="00D04986">
            <w:pPr>
              <w:pStyle w:val="Tablehead"/>
              <w:spacing w:before="160" w:after="160"/>
              <w:rPr>
                <w:rFonts w:asciiTheme="minorHAnsi" w:hAnsiTheme="minorHAnsi" w:cs="Arial"/>
                <w:b w:val="0"/>
                <w:i w:val="0"/>
                <w:iCs/>
                <w:szCs w:val="18"/>
              </w:rPr>
            </w:pPr>
            <w:r w:rsidRPr="00DC2BC4">
              <w:rPr>
                <w:rFonts w:asciiTheme="minorHAnsi" w:hAnsiTheme="minorHAnsi" w:cs="Arial"/>
                <w:b w:val="0"/>
                <w:iCs/>
                <w:szCs w:val="18"/>
              </w:rPr>
              <w:t>Services provided to public</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100</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 xml:space="preserve">Top 100 Customer Service </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102</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Call Centre</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103</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Fault Management Test Desk</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104</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Faults Reporting</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105</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BSP EFTPOS</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106</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Prepaid System Access</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107</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E-TOP UP (More Magic)</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108</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Faults Tech.service</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109</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National Directory Enquiries</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111</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Telekom Call Centre support line – GSM services</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112</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Telekom Call Centre</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116</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SKY Pacific Help Line – Call Centre</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117</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NGN First Phase Cut-over – Call Centre</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120</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Inbound Home Direct</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121</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Breeze GSM Prepaid Balance Enquiry</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122</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Breeze GSM Recharge</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123</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Fixed line Rifil card access</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126</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Breeze Voice Mail Access</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128</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Voicemail retrieval line</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131</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Telekom MAL Emergency Support Line</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133</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SI Post Domestic Money Transfer</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140</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Dial Up Internet Access</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141</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Prepaid Dial Up Internet Access</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148</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Postpaid Dial Up Internet Access</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149</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Postpaid Dial Up Internet Access</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151</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CPDI Processor</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152</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CPDI Processor</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161</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Telekom Security Helpline (7495631)</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162</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Telekom Ranadi Security Help Line</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163</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Telekom Point Cruz Security Help Line</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166</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SIEA call centre</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168</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Postpaid Access System (voice)</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169</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Soltune Auto Repair</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177</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Solomon Airlines call centre</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180</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SI Tobacco</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181</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Telekom Disaster Centre</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186</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Synergy Protective Services</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188</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Sales Mobile Office (T188)</w:t>
            </w:r>
          </w:p>
        </w:tc>
      </w:tr>
      <w:tr w:rsidR="00B01885" w:rsidRPr="00DC2BC4" w:rsidTr="00DC2BC4">
        <w:trPr>
          <w:trHeight w:val="20"/>
          <w:jc w:val="center"/>
        </w:trPr>
        <w:tc>
          <w:tcPr>
            <w:tcW w:w="2268" w:type="dxa"/>
          </w:tcPr>
          <w:p w:rsidR="00B01885" w:rsidRPr="00DC2BC4" w:rsidRDefault="00B01885" w:rsidP="00DC2BC4">
            <w:pPr>
              <w:pStyle w:val="Tabletext"/>
              <w:pageBreakBefore/>
              <w:spacing w:before="50" w:after="50"/>
              <w:jc w:val="center"/>
              <w:rPr>
                <w:rFonts w:asciiTheme="minorHAnsi" w:hAnsiTheme="minorHAnsi" w:cs="Arial"/>
                <w:b w:val="0"/>
                <w:bCs/>
                <w:szCs w:val="18"/>
              </w:rPr>
            </w:pPr>
            <w:r w:rsidRPr="00DC2BC4">
              <w:rPr>
                <w:rFonts w:asciiTheme="minorHAnsi" w:hAnsiTheme="minorHAnsi" w:cs="Arial"/>
                <w:b w:val="0"/>
                <w:bCs/>
                <w:szCs w:val="18"/>
              </w:rPr>
              <w:lastRenderedPageBreak/>
              <w:t>191</w:t>
            </w:r>
          </w:p>
        </w:tc>
        <w:tc>
          <w:tcPr>
            <w:tcW w:w="5103" w:type="dxa"/>
          </w:tcPr>
          <w:p w:rsidR="00B01885" w:rsidRPr="00DC2BC4" w:rsidRDefault="00B01885" w:rsidP="00DC2BC4">
            <w:pPr>
              <w:pStyle w:val="Tabletext"/>
              <w:pageBreakBefore/>
              <w:spacing w:before="50" w:after="50"/>
              <w:rPr>
                <w:rFonts w:asciiTheme="minorHAnsi" w:hAnsiTheme="minorHAnsi" w:cs="Arial"/>
                <w:b w:val="0"/>
                <w:bCs/>
                <w:szCs w:val="18"/>
              </w:rPr>
            </w:pPr>
            <w:r w:rsidRPr="00DC2BC4">
              <w:rPr>
                <w:rFonts w:asciiTheme="minorHAnsi" w:hAnsiTheme="minorHAnsi" w:cs="Arial"/>
                <w:b w:val="0"/>
                <w:bCs/>
                <w:szCs w:val="18"/>
              </w:rPr>
              <w:t>Hospital Emergency Disaster Operation Centre</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199</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SLN Business Solutions</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269</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ANZ Mobile Banking</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777</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Reserved For Marketing Campaign (Buzz Me Up)</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835</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(+ 679 3223607) ANZ Banking Overseas</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901</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National Directory Assistance</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9722</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Westpac Mobile Banking</w:t>
            </w:r>
          </w:p>
        </w:tc>
      </w:tr>
    </w:tbl>
    <w:p w:rsidR="00B01885" w:rsidRDefault="00B01885" w:rsidP="00B01885">
      <w:pPr>
        <w:rPr>
          <w:rFonts w:asciiTheme="minorHAnsi" w:hAnsiTheme="minorHAnsi" w:cs="Arial"/>
        </w:rPr>
      </w:pPr>
    </w:p>
    <w:p w:rsidR="00DC2BC4" w:rsidRPr="00241B3F" w:rsidRDefault="00DC2BC4" w:rsidP="00B01885">
      <w:pPr>
        <w:rPr>
          <w:rFonts w:asciiTheme="minorHAnsi" w:hAnsiTheme="minorHAnsi"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1"/>
        <w:gridCol w:w="6281"/>
      </w:tblGrid>
      <w:tr w:rsidR="00B01885" w:rsidRPr="00DC2BC4" w:rsidTr="00DC2BC4">
        <w:trPr>
          <w:trHeight w:val="403"/>
          <w:tblHeader/>
          <w:jc w:val="center"/>
        </w:trPr>
        <w:tc>
          <w:tcPr>
            <w:tcW w:w="2268" w:type="dxa"/>
          </w:tcPr>
          <w:p w:rsidR="00B01885" w:rsidRPr="00DC2BC4" w:rsidRDefault="00B01885" w:rsidP="00D04986">
            <w:pPr>
              <w:pStyle w:val="Tablehead"/>
              <w:spacing w:before="160" w:after="160"/>
              <w:rPr>
                <w:rFonts w:asciiTheme="minorHAnsi" w:hAnsiTheme="minorHAnsi" w:cs="Arial"/>
                <w:b w:val="0"/>
                <w:i w:val="0"/>
                <w:iCs/>
                <w:szCs w:val="18"/>
              </w:rPr>
            </w:pPr>
            <w:r w:rsidRPr="00DC2BC4">
              <w:rPr>
                <w:rFonts w:asciiTheme="minorHAnsi" w:hAnsiTheme="minorHAnsi" w:cs="Arial"/>
                <w:b w:val="0"/>
                <w:iCs/>
                <w:szCs w:val="18"/>
              </w:rPr>
              <w:t>Emergency services</w:t>
            </w:r>
          </w:p>
        </w:tc>
        <w:tc>
          <w:tcPr>
            <w:tcW w:w="5103" w:type="dxa"/>
          </w:tcPr>
          <w:p w:rsidR="00B01885" w:rsidRPr="00DC2BC4" w:rsidRDefault="00B01885" w:rsidP="00D04986">
            <w:pPr>
              <w:pStyle w:val="Tablehead"/>
              <w:spacing w:before="160" w:after="160"/>
              <w:rPr>
                <w:rFonts w:asciiTheme="minorHAnsi" w:hAnsiTheme="minorHAnsi" w:cs="Arial"/>
                <w:b w:val="0"/>
                <w:i w:val="0"/>
                <w:iCs/>
                <w:szCs w:val="18"/>
              </w:rPr>
            </w:pPr>
            <w:r w:rsidRPr="00DC2BC4">
              <w:rPr>
                <w:rFonts w:asciiTheme="minorHAnsi" w:hAnsiTheme="minorHAnsi" w:cs="Arial"/>
                <w:b w:val="0"/>
                <w:iCs/>
                <w:szCs w:val="18"/>
              </w:rPr>
              <w:t>Free service to public</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911</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National Referral Hospital “Mercy Net”</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922</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Fire Service Henderson Airport</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933</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Meteorological Service</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955</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National Disaster Council</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977</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Marine Search and Rescue</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988</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Fire Service Rove HQ</w:t>
            </w:r>
          </w:p>
        </w:tc>
      </w:tr>
      <w:tr w:rsidR="00B01885" w:rsidRPr="00DC2BC4" w:rsidTr="00DC2BC4">
        <w:trPr>
          <w:trHeight w:val="20"/>
          <w:jc w:val="center"/>
        </w:trPr>
        <w:tc>
          <w:tcPr>
            <w:tcW w:w="2268" w:type="dxa"/>
          </w:tcPr>
          <w:p w:rsidR="00B01885" w:rsidRPr="00DC2BC4" w:rsidRDefault="00B01885" w:rsidP="00D04986">
            <w:pPr>
              <w:pStyle w:val="Tabletext"/>
              <w:spacing w:before="50" w:after="50"/>
              <w:jc w:val="center"/>
              <w:rPr>
                <w:rFonts w:asciiTheme="minorHAnsi" w:hAnsiTheme="minorHAnsi" w:cs="Arial"/>
                <w:b w:val="0"/>
                <w:bCs/>
                <w:szCs w:val="18"/>
              </w:rPr>
            </w:pPr>
            <w:r w:rsidRPr="00DC2BC4">
              <w:rPr>
                <w:rFonts w:asciiTheme="minorHAnsi" w:hAnsiTheme="minorHAnsi" w:cs="Arial"/>
                <w:b w:val="0"/>
                <w:bCs/>
                <w:szCs w:val="18"/>
              </w:rPr>
              <w:t>999</w:t>
            </w:r>
          </w:p>
        </w:tc>
        <w:tc>
          <w:tcPr>
            <w:tcW w:w="5103" w:type="dxa"/>
          </w:tcPr>
          <w:p w:rsidR="00B01885" w:rsidRPr="00DC2BC4" w:rsidRDefault="00B01885" w:rsidP="00D04986">
            <w:pPr>
              <w:pStyle w:val="Tabletext"/>
              <w:spacing w:before="50" w:after="50"/>
              <w:rPr>
                <w:rFonts w:asciiTheme="minorHAnsi" w:hAnsiTheme="minorHAnsi" w:cs="Arial"/>
                <w:b w:val="0"/>
                <w:bCs/>
                <w:szCs w:val="18"/>
              </w:rPr>
            </w:pPr>
            <w:r w:rsidRPr="00DC2BC4">
              <w:rPr>
                <w:rFonts w:asciiTheme="minorHAnsi" w:hAnsiTheme="minorHAnsi" w:cs="Arial"/>
                <w:b w:val="0"/>
                <w:bCs/>
                <w:szCs w:val="18"/>
              </w:rPr>
              <w:t>Police Crime Stop</w:t>
            </w:r>
          </w:p>
        </w:tc>
      </w:tr>
    </w:tbl>
    <w:p w:rsidR="00B01885" w:rsidRPr="00241B3F" w:rsidRDefault="00B01885" w:rsidP="00B01885">
      <w:pPr>
        <w:rPr>
          <w:rFonts w:asciiTheme="minorHAnsi" w:hAnsiTheme="minorHAnsi" w:cs="Arial"/>
        </w:rPr>
      </w:pPr>
    </w:p>
    <w:p w:rsidR="00B01885" w:rsidRPr="00241B3F" w:rsidRDefault="00B01885" w:rsidP="00DC2BC4">
      <w:r w:rsidRPr="00241B3F">
        <w:t>All Administrations and Recognized Operating Agencies (ROAs) are requested to initiate the necessary programming of the above new seven-digit number range into their network to enable subscribers to access the said number levels and vice-versa.</w:t>
      </w:r>
    </w:p>
    <w:p w:rsidR="00B01885" w:rsidRPr="00241B3F" w:rsidRDefault="00B01885" w:rsidP="00B01885">
      <w:pPr>
        <w:rPr>
          <w:rFonts w:asciiTheme="minorHAnsi" w:hAnsiTheme="minorHAnsi" w:cs="Arial"/>
        </w:rPr>
      </w:pPr>
      <w:r w:rsidRPr="00241B3F">
        <w:rPr>
          <w:rFonts w:asciiTheme="minorHAnsi" w:hAnsiTheme="minorHAnsi" w:cs="Arial"/>
        </w:rPr>
        <w:t>Contact:</w:t>
      </w:r>
    </w:p>
    <w:p w:rsidR="00B01885" w:rsidRPr="00EB0417" w:rsidRDefault="00B01885" w:rsidP="00EB0417">
      <w:pPr>
        <w:ind w:left="567" w:hanging="567"/>
        <w:jc w:val="left"/>
      </w:pPr>
      <w:r w:rsidRPr="00241B3F">
        <w:tab/>
        <w:t xml:space="preserve">Mr </w:t>
      </w:r>
      <w:r w:rsidR="009371F6">
        <w:t>Bernard Hill</w:t>
      </w:r>
      <w:r w:rsidRPr="00241B3F">
        <w:br/>
        <w:t>Chief Executive</w:t>
      </w:r>
      <w:r w:rsidRPr="00241B3F">
        <w:br/>
        <w:t>Solomon Telekom Co Ltd</w:t>
      </w:r>
      <w:r w:rsidRPr="00241B3F">
        <w:br/>
        <w:t>P.O Box 148</w:t>
      </w:r>
      <w:r w:rsidRPr="00241B3F">
        <w:br/>
        <w:t>HONIARA</w:t>
      </w:r>
      <w:r w:rsidRPr="00241B3F">
        <w:br/>
        <w:t>Solomon Islands</w:t>
      </w:r>
      <w:r w:rsidRPr="00241B3F">
        <w:br/>
        <w:t>Tel:</w:t>
      </w:r>
      <w:r w:rsidRPr="00241B3F">
        <w:tab/>
        <w:t>+677 23358</w:t>
      </w:r>
      <w:r w:rsidRPr="00241B3F">
        <w:br/>
        <w:t>Fax:</w:t>
      </w:r>
      <w:r w:rsidRPr="00241B3F">
        <w:tab/>
        <w:t>+677 23642</w:t>
      </w:r>
      <w:r w:rsidRPr="00241B3F">
        <w:br/>
      </w:r>
      <w:r w:rsidRPr="009371F6">
        <w:t>E-mail:</w:t>
      </w:r>
      <w:r w:rsidRPr="009371F6">
        <w:tab/>
        <w:t xml:space="preserve"> </w:t>
      </w:r>
      <w:hyperlink r:id="rId17" w:history="1">
        <w:r w:rsidR="00EB0417" w:rsidRPr="00EB0417">
          <w:t>bernard.hill@tcsi.org</w:t>
        </w:r>
      </w:hyperlink>
      <w:r w:rsidR="00EB0417">
        <w:t>.sb</w:t>
      </w:r>
    </w:p>
    <w:p w:rsidR="009371F6" w:rsidRDefault="009371F6">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9371F6" w:rsidRPr="009371F6" w:rsidRDefault="009371F6" w:rsidP="009371F6">
      <w:pPr>
        <w:pStyle w:val="Heading20"/>
        <w:spacing w:before="240" w:after="40"/>
        <w:rPr>
          <w:lang w:val="en-US"/>
        </w:rPr>
      </w:pPr>
      <w:bookmarkStart w:id="360" w:name="_Toc349288267"/>
      <w:r w:rsidRPr="009371F6">
        <w:rPr>
          <w:lang w:val="en-US"/>
        </w:rPr>
        <w:lastRenderedPageBreak/>
        <w:t>Changes in Administrations/ROAs and other entities</w:t>
      </w:r>
      <w:r w:rsidRPr="009371F6">
        <w:rPr>
          <w:lang w:val="en-US"/>
        </w:rPr>
        <w:br/>
        <w:t>or Organizations</w:t>
      </w:r>
      <w:bookmarkEnd w:id="360"/>
    </w:p>
    <w:p w:rsidR="009371F6" w:rsidRPr="009371F6" w:rsidRDefault="009371F6" w:rsidP="009371F6">
      <w:pPr>
        <w:spacing w:before="240"/>
        <w:rPr>
          <w:b/>
          <w:bCs/>
          <w:lang w:val="en-US"/>
        </w:rPr>
      </w:pPr>
      <w:r w:rsidRPr="009371F6">
        <w:rPr>
          <w:b/>
          <w:bCs/>
          <w:lang w:val="en-US"/>
        </w:rPr>
        <w:t>Costa Rica</w:t>
      </w:r>
      <w:r w:rsidR="001F60FF">
        <w:rPr>
          <w:b/>
          <w:bCs/>
          <w:lang w:val="en-US"/>
        </w:rPr>
        <w:fldChar w:fldCharType="begin"/>
      </w:r>
      <w:r>
        <w:instrText xml:space="preserve"> TC "</w:instrText>
      </w:r>
      <w:bookmarkStart w:id="361" w:name="_Toc349288268"/>
      <w:r w:rsidRPr="00B24E28">
        <w:rPr>
          <w:b/>
          <w:bCs/>
          <w:lang w:val="en-US"/>
        </w:rPr>
        <w:instrText>Costa Rica</w:instrText>
      </w:r>
      <w:bookmarkEnd w:id="361"/>
      <w:r>
        <w:instrText xml:space="preserve">" \f C \l "1" </w:instrText>
      </w:r>
      <w:r w:rsidR="001F60FF">
        <w:rPr>
          <w:b/>
          <w:bCs/>
          <w:lang w:val="en-US"/>
        </w:rPr>
        <w:fldChar w:fldCharType="end"/>
      </w:r>
    </w:p>
    <w:p w:rsidR="009371F6" w:rsidRPr="009371F6" w:rsidRDefault="009371F6" w:rsidP="009371F6">
      <w:pPr>
        <w:spacing w:before="0"/>
        <w:rPr>
          <w:lang w:val="en-US"/>
        </w:rPr>
      </w:pPr>
      <w:r w:rsidRPr="009371F6">
        <w:rPr>
          <w:lang w:val="en-US"/>
        </w:rPr>
        <w:t>Communication of 12.II.2013:</w:t>
      </w:r>
    </w:p>
    <w:p w:rsidR="009371F6" w:rsidRPr="009371F6" w:rsidRDefault="009371F6" w:rsidP="009371F6">
      <w:pPr>
        <w:keepNext/>
        <w:tabs>
          <w:tab w:val="clear" w:pos="567"/>
          <w:tab w:val="clear" w:pos="1276"/>
          <w:tab w:val="clear" w:pos="1843"/>
          <w:tab w:val="clear" w:pos="5387"/>
          <w:tab w:val="clear" w:pos="5954"/>
        </w:tabs>
        <w:overflowPunct/>
        <w:spacing w:before="240"/>
        <w:jc w:val="center"/>
        <w:textAlignment w:val="auto"/>
        <w:outlineLvl w:val="0"/>
        <w:rPr>
          <w:rFonts w:asciiTheme="minorHAnsi" w:hAnsiTheme="minorHAnsi" w:cs="Arial"/>
          <w:i/>
          <w:iCs/>
          <w:lang w:val="en-US"/>
        </w:rPr>
      </w:pPr>
      <w:bookmarkStart w:id="362" w:name="_Toc349288269"/>
      <w:r w:rsidRPr="009371F6">
        <w:rPr>
          <w:rFonts w:asciiTheme="minorHAnsi" w:hAnsiTheme="minorHAnsi" w:cs="Arial"/>
          <w:i/>
          <w:iCs/>
          <w:lang w:val="en-US"/>
        </w:rPr>
        <w:t>Change of name</w:t>
      </w:r>
      <w:bookmarkEnd w:id="362"/>
      <w:r w:rsidRPr="009371F6">
        <w:rPr>
          <w:rFonts w:asciiTheme="minorHAnsi" w:hAnsiTheme="minorHAnsi" w:cs="Arial"/>
          <w:i/>
          <w:iCs/>
          <w:lang w:val="en-US"/>
        </w:rPr>
        <w:t xml:space="preserve"> </w:t>
      </w:r>
    </w:p>
    <w:p w:rsidR="009371F6" w:rsidRPr="009371F6" w:rsidRDefault="009371F6" w:rsidP="00EB0417">
      <w:pPr>
        <w:tabs>
          <w:tab w:val="clear" w:pos="567"/>
          <w:tab w:val="clear" w:pos="1276"/>
          <w:tab w:val="clear" w:pos="1843"/>
          <w:tab w:val="clear" w:pos="5387"/>
          <w:tab w:val="clear" w:pos="5954"/>
        </w:tabs>
        <w:overflowPunct/>
        <w:autoSpaceDE/>
        <w:autoSpaceDN/>
        <w:adjustRightInd/>
        <w:spacing w:before="240"/>
        <w:textAlignment w:val="auto"/>
        <w:rPr>
          <w:rFonts w:asciiTheme="minorHAnsi" w:hAnsiTheme="minorHAnsi" w:cs="Arial"/>
          <w:lang w:val="es-ES"/>
        </w:rPr>
      </w:pPr>
      <w:r w:rsidRPr="009371F6">
        <w:rPr>
          <w:rFonts w:asciiTheme="minorHAnsi" w:hAnsiTheme="minorHAnsi" w:cs="Arial"/>
          <w:lang w:val="en-US"/>
        </w:rPr>
        <w:t xml:space="preserve">The </w:t>
      </w:r>
      <w:r w:rsidRPr="009371F6">
        <w:rPr>
          <w:rFonts w:asciiTheme="minorHAnsi" w:hAnsiTheme="minorHAnsi" w:cs="Arial"/>
          <w:i/>
          <w:iCs/>
          <w:lang w:val="en-US"/>
        </w:rPr>
        <w:t>Ministerio de Ciencia y Tecnología</w:t>
      </w:r>
      <w:r w:rsidRPr="009371F6">
        <w:rPr>
          <w:rFonts w:asciiTheme="minorHAnsi" w:hAnsiTheme="minorHAnsi" w:cs="Arial"/>
          <w:lang w:val="en-US"/>
        </w:rPr>
        <w:t>, San José</w:t>
      </w:r>
      <w:r w:rsidR="001F60FF">
        <w:rPr>
          <w:rFonts w:asciiTheme="minorHAnsi" w:hAnsiTheme="minorHAnsi" w:cs="Arial"/>
          <w:lang w:val="en-US"/>
        </w:rPr>
        <w:fldChar w:fldCharType="begin"/>
      </w:r>
      <w:r>
        <w:instrText xml:space="preserve"> TC "</w:instrText>
      </w:r>
      <w:bookmarkStart w:id="363" w:name="_Toc349288270"/>
      <w:r w:rsidRPr="009371F6">
        <w:rPr>
          <w:rFonts w:asciiTheme="minorHAnsi" w:hAnsiTheme="minorHAnsi" w:cs="Arial"/>
          <w:i/>
          <w:iCs/>
          <w:lang w:val="en-US"/>
        </w:rPr>
        <w:instrText>Ministerio de Ciencia y Tecnología</w:instrText>
      </w:r>
      <w:r w:rsidRPr="009371F6">
        <w:rPr>
          <w:rFonts w:asciiTheme="minorHAnsi" w:hAnsiTheme="minorHAnsi" w:cs="Arial"/>
          <w:lang w:val="en-US"/>
        </w:rPr>
        <w:instrText>, San José</w:instrText>
      </w:r>
      <w:bookmarkEnd w:id="363"/>
      <w:r>
        <w:instrText xml:space="preserve">" \f C \l "1" </w:instrText>
      </w:r>
      <w:r w:rsidR="001F60FF">
        <w:rPr>
          <w:rFonts w:asciiTheme="minorHAnsi" w:hAnsiTheme="minorHAnsi" w:cs="Arial"/>
          <w:lang w:val="en-US"/>
        </w:rPr>
        <w:fldChar w:fldCharType="end"/>
      </w:r>
      <w:r w:rsidRPr="009371F6">
        <w:rPr>
          <w:rFonts w:asciiTheme="minorHAnsi" w:hAnsiTheme="minorHAnsi" w:cs="Arial"/>
          <w:lang w:val="en-US"/>
        </w:rPr>
        <w:t xml:space="preserve">, announces that it has changed its name. </w:t>
      </w:r>
      <w:r w:rsidRPr="009371F6">
        <w:rPr>
          <w:rFonts w:asciiTheme="minorHAnsi" w:hAnsiTheme="minorHAnsi" w:cs="Arial"/>
          <w:lang w:val="es-ES"/>
        </w:rPr>
        <w:t>It is now called: «</w:t>
      </w:r>
      <w:r w:rsidR="00EB0417">
        <w:rPr>
          <w:rFonts w:asciiTheme="minorHAnsi" w:hAnsiTheme="minorHAnsi" w:cs="Arial"/>
          <w:lang w:val="es-ES"/>
        </w:rPr>
        <w:t> </w:t>
      </w:r>
      <w:r w:rsidRPr="009371F6">
        <w:rPr>
          <w:rFonts w:asciiTheme="minorHAnsi" w:hAnsiTheme="minorHAnsi" w:cs="Arial"/>
          <w:i/>
          <w:iCs/>
          <w:lang w:val="es-ES"/>
        </w:rPr>
        <w:t>Ministerio de Ciencia, Tecnología y Telecomunicaciones ».</w:t>
      </w:r>
      <w:r w:rsidRPr="009371F6">
        <w:rPr>
          <w:rFonts w:asciiTheme="minorHAnsi" w:hAnsiTheme="minorHAnsi" w:cs="Arial"/>
          <w:lang w:val="es-ES"/>
        </w:rPr>
        <w:t xml:space="preserve"> </w:t>
      </w:r>
    </w:p>
    <w:p w:rsidR="009371F6" w:rsidRPr="009371F6" w:rsidRDefault="009371F6" w:rsidP="009371F6">
      <w:pPr>
        <w:tabs>
          <w:tab w:val="clear" w:pos="567"/>
          <w:tab w:val="clear" w:pos="1276"/>
          <w:tab w:val="clear" w:pos="1843"/>
          <w:tab w:val="clear" w:pos="5387"/>
          <w:tab w:val="clear" w:pos="5954"/>
        </w:tabs>
        <w:overflowPunct/>
        <w:autoSpaceDE/>
        <w:autoSpaceDN/>
        <w:adjustRightInd/>
        <w:spacing w:before="0"/>
        <w:ind w:left="1440"/>
        <w:textAlignment w:val="auto"/>
        <w:rPr>
          <w:rFonts w:asciiTheme="minorHAnsi" w:hAnsiTheme="minorHAnsi" w:cs="Arial"/>
          <w:lang w:val="es-ES"/>
        </w:rPr>
      </w:pPr>
    </w:p>
    <w:p w:rsidR="009371F6" w:rsidRPr="009371F6" w:rsidRDefault="009371F6" w:rsidP="009371F6">
      <w:pPr>
        <w:ind w:left="567" w:hanging="567"/>
        <w:jc w:val="left"/>
        <w:rPr>
          <w:rFonts w:asciiTheme="minorHAnsi" w:hAnsiTheme="minorHAnsi" w:cs="Arial"/>
          <w:lang w:val="en-US"/>
        </w:rPr>
      </w:pPr>
      <w:r w:rsidRPr="009371F6">
        <w:rPr>
          <w:lang w:val="es-ES"/>
        </w:rPr>
        <w:t>Ministerio de Ciencia, Tecnología y Telecomunicaciones</w:t>
      </w:r>
      <w:r>
        <w:rPr>
          <w:lang w:val="es-ES"/>
        </w:rPr>
        <w:br/>
      </w:r>
      <w:r w:rsidRPr="009371F6">
        <w:rPr>
          <w:rFonts w:asciiTheme="minorHAnsi" w:hAnsiTheme="minorHAnsi" w:cs="Arial"/>
          <w:lang w:val="es-ES"/>
        </w:rPr>
        <w:t>Viceministerio de Telecomunicaciones</w:t>
      </w:r>
      <w:r>
        <w:rPr>
          <w:rFonts w:asciiTheme="minorHAnsi" w:hAnsiTheme="minorHAnsi" w:cs="Arial"/>
          <w:lang w:val="es-ES"/>
        </w:rPr>
        <w:br/>
      </w:r>
      <w:r w:rsidRPr="009371F6">
        <w:rPr>
          <w:rFonts w:asciiTheme="minorHAnsi" w:hAnsiTheme="minorHAnsi" w:cs="Arial"/>
          <w:lang w:val="es-ES"/>
        </w:rPr>
        <w:t>Edificio Almendros, Barrio Tournón,</w:t>
      </w:r>
      <w:r>
        <w:rPr>
          <w:rFonts w:asciiTheme="minorHAnsi" w:hAnsiTheme="minorHAnsi" w:cs="Arial"/>
          <w:lang w:val="es-ES"/>
        </w:rPr>
        <w:br/>
      </w:r>
      <w:r w:rsidRPr="009371F6">
        <w:rPr>
          <w:rFonts w:asciiTheme="minorHAnsi" w:hAnsiTheme="minorHAnsi" w:cs="Arial"/>
          <w:lang w:val="es-ES"/>
        </w:rPr>
        <w:t>SAN JOSÉ 10101</w:t>
      </w:r>
      <w:r>
        <w:rPr>
          <w:rFonts w:asciiTheme="minorHAnsi" w:hAnsiTheme="minorHAnsi" w:cs="Arial"/>
          <w:lang w:val="es-ES"/>
        </w:rPr>
        <w:br/>
      </w:r>
      <w:r w:rsidRPr="009371F6">
        <w:rPr>
          <w:rFonts w:asciiTheme="minorHAnsi" w:hAnsiTheme="minorHAnsi" w:cs="Arial"/>
          <w:lang w:val="es-ES"/>
        </w:rPr>
        <w:t>Costa Rica</w:t>
      </w:r>
      <w:r>
        <w:rPr>
          <w:rFonts w:asciiTheme="minorHAnsi" w:hAnsiTheme="minorHAnsi" w:cs="Arial"/>
          <w:lang w:val="es-ES"/>
        </w:rPr>
        <w:br/>
      </w:r>
      <w:r w:rsidRPr="009371F6">
        <w:rPr>
          <w:rFonts w:asciiTheme="minorHAnsi" w:hAnsiTheme="minorHAnsi" w:cs="Arial"/>
          <w:lang w:val="es-ES"/>
        </w:rPr>
        <w:t>Tel:</w:t>
      </w:r>
      <w:r w:rsidRPr="009371F6">
        <w:rPr>
          <w:rFonts w:asciiTheme="minorHAnsi" w:hAnsiTheme="minorHAnsi" w:cs="Arial"/>
          <w:lang w:val="es-ES"/>
        </w:rPr>
        <w:tab/>
        <w:t xml:space="preserve">+506 2211 1200 </w:t>
      </w:r>
      <w:r>
        <w:rPr>
          <w:rFonts w:asciiTheme="minorHAnsi" w:hAnsiTheme="minorHAnsi" w:cs="Arial"/>
          <w:lang w:val="es-ES"/>
        </w:rPr>
        <w:br/>
      </w:r>
      <w:r w:rsidRPr="009371F6">
        <w:rPr>
          <w:rFonts w:asciiTheme="minorHAnsi" w:hAnsiTheme="minorHAnsi" w:cs="Arial"/>
          <w:lang w:val="fr-FR"/>
        </w:rPr>
        <w:t>Fax:</w:t>
      </w:r>
      <w:r w:rsidRPr="009371F6">
        <w:rPr>
          <w:rFonts w:asciiTheme="minorHAnsi" w:hAnsiTheme="minorHAnsi" w:cs="Arial"/>
          <w:lang w:val="fr-FR"/>
        </w:rPr>
        <w:tab/>
        <w:t xml:space="preserve">+506 2211 1280 </w:t>
      </w:r>
      <w:r>
        <w:rPr>
          <w:rFonts w:asciiTheme="minorHAnsi" w:hAnsiTheme="minorHAnsi" w:cs="Arial"/>
          <w:lang w:val="fr-FR"/>
        </w:rPr>
        <w:br/>
      </w:r>
      <w:r w:rsidRPr="009371F6">
        <w:rPr>
          <w:rFonts w:asciiTheme="minorHAnsi" w:hAnsiTheme="minorHAnsi" w:cs="Arial"/>
          <w:lang w:val="fr-FR"/>
        </w:rPr>
        <w:t>E-mail:</w:t>
      </w:r>
      <w:r w:rsidRPr="009371F6">
        <w:rPr>
          <w:rFonts w:asciiTheme="minorHAnsi" w:hAnsiTheme="minorHAnsi" w:cs="Arial"/>
          <w:lang w:val="fr-FR"/>
        </w:rPr>
        <w:tab/>
        <w:t xml:space="preserve">micit@micit.go.cr </w:t>
      </w:r>
      <w:r>
        <w:rPr>
          <w:rFonts w:asciiTheme="minorHAnsi" w:hAnsiTheme="minorHAnsi" w:cs="Arial"/>
          <w:lang w:val="fr-FR"/>
        </w:rPr>
        <w:br/>
      </w:r>
      <w:r w:rsidRPr="009371F6">
        <w:rPr>
          <w:rFonts w:asciiTheme="minorHAnsi" w:hAnsiTheme="minorHAnsi" w:cs="Arial"/>
          <w:lang w:val="en-US"/>
        </w:rPr>
        <w:t>URL:</w:t>
      </w:r>
      <w:r w:rsidRPr="009371F6">
        <w:rPr>
          <w:rFonts w:asciiTheme="minorHAnsi" w:hAnsiTheme="minorHAnsi" w:cs="Arial"/>
          <w:lang w:val="en-US"/>
        </w:rPr>
        <w:tab/>
        <w:t xml:space="preserve">www.micit.go.cr </w:t>
      </w:r>
    </w:p>
    <w:p w:rsidR="009371F6" w:rsidRDefault="009371F6" w:rsidP="009371F6">
      <w:pPr>
        <w:ind w:left="567" w:hanging="567"/>
        <w:jc w:val="left"/>
        <w:rPr>
          <w:lang w:val="en-US"/>
        </w:rPr>
      </w:pPr>
    </w:p>
    <w:p w:rsidR="009371F6" w:rsidRDefault="009371F6" w:rsidP="009371F6">
      <w:pPr>
        <w:ind w:left="567" w:hanging="567"/>
        <w:jc w:val="left"/>
        <w:rPr>
          <w:lang w:val="en-US"/>
        </w:rPr>
      </w:pPr>
    </w:p>
    <w:p w:rsidR="00DC2BC4" w:rsidRDefault="00DC2BC4">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B01885" w:rsidRPr="00FD6B23" w:rsidRDefault="00B01885" w:rsidP="00B01885">
      <w:pPr>
        <w:rPr>
          <w:lang w:val="en-US"/>
        </w:rPr>
      </w:pPr>
    </w:p>
    <w:p w:rsidR="00E5105F" w:rsidRPr="00115C7C" w:rsidRDefault="00E5105F" w:rsidP="00AD54EE">
      <w:pPr>
        <w:pStyle w:val="Heading20"/>
        <w:spacing w:before="240" w:after="40"/>
        <w:rPr>
          <w:lang w:val="en-US"/>
        </w:rPr>
      </w:pPr>
      <w:bookmarkStart w:id="364" w:name="_Toc248829285"/>
      <w:bookmarkStart w:id="365" w:name="_Toc251059439"/>
      <w:bookmarkStart w:id="366" w:name="_Toc253407165"/>
      <w:bookmarkStart w:id="367" w:name="_Toc259783160"/>
      <w:bookmarkStart w:id="368" w:name="_Toc262631831"/>
      <w:bookmarkStart w:id="369" w:name="_Toc265056510"/>
      <w:bookmarkStart w:id="370" w:name="_Toc266181257"/>
      <w:bookmarkStart w:id="371" w:name="_Toc268774042"/>
      <w:bookmarkStart w:id="372" w:name="_Toc271700511"/>
      <w:bookmarkStart w:id="373" w:name="_Toc273023372"/>
      <w:bookmarkStart w:id="374" w:name="_Toc274223846"/>
      <w:bookmarkStart w:id="375" w:name="_Toc276717182"/>
      <w:bookmarkStart w:id="376" w:name="_Toc279669168"/>
      <w:bookmarkStart w:id="377" w:name="_Toc280349224"/>
      <w:bookmarkStart w:id="378" w:name="_Toc282526056"/>
      <w:bookmarkStart w:id="379" w:name="_Toc283737222"/>
      <w:bookmarkStart w:id="380" w:name="_Toc286218733"/>
      <w:bookmarkStart w:id="381" w:name="_Toc288660298"/>
      <w:bookmarkStart w:id="382" w:name="_Toc291005407"/>
      <w:bookmarkStart w:id="383" w:name="_Toc292704991"/>
      <w:bookmarkStart w:id="384" w:name="_Toc295387916"/>
      <w:bookmarkStart w:id="385" w:name="_Toc296675486"/>
      <w:bookmarkStart w:id="386" w:name="_Toc297804737"/>
      <w:bookmarkStart w:id="387" w:name="_Toc301945311"/>
      <w:bookmarkStart w:id="388" w:name="_Toc303344266"/>
      <w:bookmarkStart w:id="389" w:name="_Toc304892184"/>
      <w:bookmarkStart w:id="390" w:name="_Toc308530349"/>
      <w:bookmarkStart w:id="391" w:name="_Toc311103661"/>
      <w:bookmarkStart w:id="392" w:name="_Toc313973326"/>
      <w:bookmarkStart w:id="393" w:name="_Toc316479982"/>
      <w:bookmarkStart w:id="394" w:name="_Toc318965020"/>
      <w:bookmarkStart w:id="395" w:name="_Toc320536977"/>
      <w:bookmarkStart w:id="396" w:name="_Toc323035740"/>
      <w:bookmarkStart w:id="397" w:name="_Toc323904393"/>
      <w:bookmarkStart w:id="398" w:name="_Toc332272671"/>
      <w:bookmarkStart w:id="399" w:name="_Toc334776206"/>
      <w:bookmarkStart w:id="400" w:name="_Toc335901525"/>
      <w:bookmarkStart w:id="401" w:name="_Toc337110351"/>
      <w:bookmarkStart w:id="402" w:name="_Toc338779392"/>
      <w:bookmarkStart w:id="403" w:name="_Toc340225539"/>
      <w:bookmarkStart w:id="404" w:name="_Toc341451237"/>
      <w:bookmarkStart w:id="405" w:name="_Toc342912868"/>
      <w:bookmarkStart w:id="406" w:name="_Toc343262688"/>
      <w:bookmarkStart w:id="407" w:name="_Toc345579843"/>
      <w:bookmarkStart w:id="408" w:name="_Toc346885965"/>
      <w:bookmarkStart w:id="409" w:name="_Toc347929610"/>
      <w:bookmarkStart w:id="410" w:name="_Toc349288271"/>
      <w:bookmarkEnd w:id="333"/>
      <w:r w:rsidRPr="00115C7C">
        <w:rPr>
          <w:lang w:val="en-US"/>
        </w:rPr>
        <w:t>Service Restrictions</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E5105F" w:rsidRPr="00075E3D" w:rsidRDefault="00E5105F" w:rsidP="00AD54EE">
      <w:pPr>
        <w:jc w:val="center"/>
      </w:pPr>
      <w:bookmarkStart w:id="411" w:name="_Toc248829287"/>
      <w:bookmarkStart w:id="412" w:name="_Toc251059440"/>
      <w:r w:rsidRPr="00075E3D">
        <w:t xml:space="preserve">See URL: </w:t>
      </w:r>
      <w:hyperlink r:id="rId18" w:history="1">
        <w:r w:rsidRPr="00075E3D">
          <w:t>www.itu.int/pub/T-SP-SR.1-2012</w:t>
        </w:r>
      </w:hyperlink>
    </w:p>
    <w:p w:rsidR="00E272C7" w:rsidRPr="005B3E0F" w:rsidRDefault="00E272C7" w:rsidP="00AD54EE">
      <w:pPr>
        <w:rPr>
          <w:lang w:val="en-US"/>
        </w:rPr>
      </w:pPr>
    </w:p>
    <w:tbl>
      <w:tblPr>
        <w:tblW w:w="0" w:type="auto"/>
        <w:tblLayout w:type="fixed"/>
        <w:tblLook w:val="0000"/>
      </w:tblPr>
      <w:tblGrid>
        <w:gridCol w:w="2620"/>
        <w:gridCol w:w="1985"/>
      </w:tblGrid>
      <w:tr w:rsidR="00E272C7" w:rsidRPr="00880BB6" w:rsidTr="00301156">
        <w:tc>
          <w:tcPr>
            <w:tcW w:w="2620"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geographical area</w:t>
            </w:r>
          </w:p>
        </w:tc>
        <w:tc>
          <w:tcPr>
            <w:tcW w:w="1985"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E272C7" w:rsidRPr="00880BB6" w:rsidTr="00301156">
        <w:tc>
          <w:tcPr>
            <w:tcW w:w="2160" w:type="dxa"/>
          </w:tcPr>
          <w:p w:rsidR="00E272C7" w:rsidRPr="00880BB6" w:rsidRDefault="00E272C7" w:rsidP="00AD54EE">
            <w:pPr>
              <w:pStyle w:val="Tabletext"/>
              <w:rPr>
                <w:sz w:val="20"/>
                <w:szCs w:val="20"/>
                <w:lang w:val="es-ES_tradnl"/>
              </w:rPr>
            </w:pPr>
            <w:r w:rsidRPr="00880BB6">
              <w:rPr>
                <w:sz w:val="20"/>
                <w:szCs w:val="20"/>
                <w:lang w:val="es-ES_tradnl"/>
              </w:rPr>
              <w:t>Seychelles</w:t>
            </w:r>
          </w:p>
        </w:tc>
        <w:tc>
          <w:tcPr>
            <w:tcW w:w="1985" w:type="dxa"/>
          </w:tcPr>
          <w:p w:rsidR="00E272C7" w:rsidRPr="00880BB6" w:rsidRDefault="00E272C7" w:rsidP="00AD54EE">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r w:rsidR="00E272C7" w:rsidRPr="00880BB6" w:rsidTr="00301156">
        <w:tc>
          <w:tcPr>
            <w:tcW w:w="2160" w:type="dxa"/>
          </w:tcPr>
          <w:p w:rsidR="00E272C7" w:rsidRPr="00880BB6" w:rsidRDefault="00E272C7" w:rsidP="00AD54EE">
            <w:pPr>
              <w:pStyle w:val="Tabletext"/>
              <w:rPr>
                <w:sz w:val="20"/>
                <w:szCs w:val="20"/>
                <w:lang w:val="es-ES_tradnl"/>
              </w:rPr>
            </w:pPr>
            <w:r>
              <w:rPr>
                <w:sz w:val="20"/>
                <w:szCs w:val="20"/>
                <w:lang w:val="es-ES_tradnl"/>
              </w:rPr>
              <w:t>Slovakia</w:t>
            </w:r>
          </w:p>
        </w:tc>
        <w:tc>
          <w:tcPr>
            <w:tcW w:w="1985" w:type="dxa"/>
          </w:tcPr>
          <w:p w:rsidR="00E272C7" w:rsidRPr="00880BB6" w:rsidRDefault="00E272C7" w:rsidP="00AD54EE">
            <w:pPr>
              <w:pStyle w:val="Tabletext"/>
              <w:rPr>
                <w:sz w:val="20"/>
                <w:szCs w:val="20"/>
                <w:lang w:val="es-ES_tradnl"/>
              </w:rPr>
            </w:pPr>
            <w:r>
              <w:rPr>
                <w:sz w:val="20"/>
                <w:szCs w:val="20"/>
                <w:lang w:val="es-ES_tradnl"/>
              </w:rPr>
              <w:t>1007 (p.12)</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bl>
    <w:p w:rsidR="00E272C7" w:rsidRDefault="00E272C7" w:rsidP="00AD54EE">
      <w:pPr>
        <w:rPr>
          <w:lang w:val="es-ES_tradnl"/>
        </w:rPr>
      </w:pPr>
    </w:p>
    <w:p w:rsidR="00E5105F" w:rsidRDefault="00E5105F" w:rsidP="00AD54EE">
      <w:pPr>
        <w:rPr>
          <w:rFonts w:asciiTheme="minorHAnsi" w:hAnsiTheme="minorHAnsi"/>
        </w:rPr>
      </w:pPr>
    </w:p>
    <w:p w:rsidR="000F4586" w:rsidRDefault="000F4586"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413" w:name="_Toc253407167"/>
      <w:bookmarkStart w:id="414" w:name="_Toc259783162"/>
      <w:bookmarkStart w:id="415" w:name="_Toc262631833"/>
      <w:bookmarkStart w:id="416" w:name="_Toc265056512"/>
      <w:bookmarkStart w:id="417" w:name="_Toc266181259"/>
      <w:bookmarkStart w:id="418" w:name="_Toc268774044"/>
      <w:bookmarkStart w:id="419" w:name="_Toc271700513"/>
      <w:bookmarkStart w:id="420" w:name="_Toc273023374"/>
      <w:bookmarkStart w:id="421" w:name="_Toc274223848"/>
      <w:bookmarkStart w:id="422" w:name="_Toc276717184"/>
      <w:bookmarkStart w:id="423" w:name="_Toc279669170"/>
      <w:bookmarkStart w:id="424" w:name="_Toc280349226"/>
      <w:bookmarkStart w:id="425" w:name="_Toc282526058"/>
      <w:bookmarkStart w:id="426" w:name="_Toc283737224"/>
      <w:bookmarkStart w:id="427" w:name="_Toc286218735"/>
      <w:bookmarkStart w:id="428" w:name="_Toc288660300"/>
      <w:bookmarkStart w:id="429" w:name="_Toc291005409"/>
      <w:bookmarkStart w:id="430" w:name="_Toc292704993"/>
      <w:bookmarkStart w:id="431" w:name="_Toc295387918"/>
      <w:bookmarkStart w:id="432" w:name="_Toc296675488"/>
      <w:bookmarkStart w:id="433" w:name="_Toc297804739"/>
      <w:bookmarkStart w:id="434" w:name="_Toc301945313"/>
      <w:bookmarkStart w:id="435" w:name="_Toc303344268"/>
      <w:bookmarkStart w:id="436" w:name="_Toc304892186"/>
      <w:bookmarkStart w:id="437" w:name="_Toc308530351"/>
      <w:bookmarkStart w:id="438" w:name="_Toc311103663"/>
      <w:bookmarkStart w:id="439" w:name="_Toc313973328"/>
      <w:bookmarkStart w:id="440" w:name="_Toc316479984"/>
      <w:bookmarkStart w:id="441" w:name="_Toc318965022"/>
      <w:bookmarkStart w:id="442" w:name="_Toc320536978"/>
      <w:bookmarkStart w:id="443" w:name="_Toc323035741"/>
      <w:bookmarkStart w:id="444" w:name="_Toc323904394"/>
      <w:bookmarkStart w:id="445" w:name="_Toc332272672"/>
      <w:bookmarkStart w:id="446" w:name="_Toc334776207"/>
      <w:bookmarkStart w:id="447" w:name="_Toc335901526"/>
      <w:bookmarkStart w:id="448" w:name="_Toc337110352"/>
      <w:bookmarkStart w:id="449" w:name="_Toc338779393"/>
      <w:bookmarkStart w:id="450" w:name="_Toc340225540"/>
      <w:bookmarkStart w:id="451" w:name="_Toc341451238"/>
      <w:bookmarkStart w:id="452" w:name="_Toc342912869"/>
      <w:bookmarkStart w:id="453" w:name="_Toc343262689"/>
      <w:bookmarkStart w:id="454" w:name="_Toc345579844"/>
      <w:bookmarkStart w:id="455" w:name="_Toc346885966"/>
      <w:bookmarkStart w:id="456" w:name="_Toc347929611"/>
      <w:bookmarkStart w:id="457" w:name="_Toc349288272"/>
      <w:r w:rsidRPr="00115C7C">
        <w:rPr>
          <w:lang w:val="en-US"/>
        </w:rPr>
        <w:t>Call-Back</w:t>
      </w:r>
      <w:r w:rsidRPr="00115C7C">
        <w:rPr>
          <w:lang w:val="en-US"/>
        </w:rPr>
        <w:br/>
        <w:t>and alternative calling procedures (Res. 21 Rev. PP-200</w:t>
      </w:r>
      <w:r>
        <w:rPr>
          <w:lang w:val="en-US"/>
        </w:rPr>
        <w:t>6</w:t>
      </w:r>
      <w:r w:rsidRPr="00115C7C">
        <w:rPr>
          <w:lang w:val="en-US"/>
        </w:rPr>
        <w:t>)</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7D2301">
          <w:headerReference w:type="even" r:id="rId19"/>
          <w:headerReference w:type="default" r:id="rId20"/>
          <w:footerReference w:type="even" r:id="rId21"/>
          <w:footerReference w:type="default" r:id="rId22"/>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458" w:name="_Toc253407169"/>
      <w:bookmarkStart w:id="459" w:name="_Toc259783164"/>
      <w:bookmarkStart w:id="460" w:name="_Toc266181261"/>
      <w:bookmarkStart w:id="461" w:name="_Toc268774046"/>
      <w:bookmarkStart w:id="462" w:name="_Toc271700515"/>
      <w:bookmarkStart w:id="463" w:name="_Toc273023376"/>
      <w:bookmarkStart w:id="464" w:name="_Toc274223850"/>
      <w:bookmarkStart w:id="465" w:name="_Toc276717186"/>
      <w:bookmarkStart w:id="466" w:name="_Toc279669172"/>
      <w:bookmarkStart w:id="467" w:name="_Toc280349228"/>
      <w:bookmarkStart w:id="468" w:name="_Toc282526060"/>
      <w:bookmarkStart w:id="469" w:name="_Toc283737226"/>
      <w:bookmarkStart w:id="470" w:name="_Toc286218737"/>
      <w:bookmarkStart w:id="471" w:name="_Toc288660302"/>
      <w:bookmarkStart w:id="472" w:name="_Toc291005411"/>
      <w:bookmarkStart w:id="473" w:name="_Toc292704995"/>
      <w:bookmarkStart w:id="474" w:name="_Toc295387920"/>
      <w:bookmarkStart w:id="475" w:name="_Toc296675490"/>
      <w:bookmarkStart w:id="476" w:name="_Toc297804741"/>
      <w:bookmarkStart w:id="477" w:name="_Toc301945315"/>
      <w:bookmarkStart w:id="478" w:name="_Toc303344270"/>
      <w:bookmarkStart w:id="479" w:name="_Toc304892188"/>
      <w:bookmarkStart w:id="480" w:name="_Toc308530352"/>
      <w:bookmarkStart w:id="481" w:name="_Toc311103664"/>
      <w:bookmarkStart w:id="482" w:name="_Toc313973329"/>
      <w:bookmarkStart w:id="483" w:name="_Toc316479985"/>
      <w:bookmarkStart w:id="484" w:name="_Toc318965023"/>
      <w:bookmarkStart w:id="485" w:name="_Toc320536979"/>
      <w:bookmarkStart w:id="486" w:name="_Toc321233409"/>
      <w:bookmarkStart w:id="487" w:name="_Toc321311688"/>
      <w:bookmarkStart w:id="488" w:name="_Toc321820569"/>
      <w:bookmarkStart w:id="489" w:name="_Toc323035742"/>
      <w:bookmarkStart w:id="490" w:name="_Toc323904395"/>
      <w:bookmarkStart w:id="491" w:name="_Toc332272673"/>
      <w:bookmarkStart w:id="492" w:name="_Toc334776208"/>
      <w:bookmarkStart w:id="493" w:name="_Toc335901527"/>
      <w:bookmarkStart w:id="494" w:name="_Toc337110353"/>
      <w:bookmarkStart w:id="495" w:name="_Toc338779394"/>
      <w:bookmarkStart w:id="496" w:name="_Toc340225541"/>
      <w:bookmarkStart w:id="497" w:name="_Toc341451239"/>
      <w:bookmarkStart w:id="498" w:name="_Toc342912870"/>
      <w:bookmarkStart w:id="499" w:name="_Toc343262690"/>
      <w:bookmarkStart w:id="500" w:name="_Toc345579845"/>
      <w:bookmarkStart w:id="501" w:name="_Toc346885967"/>
      <w:bookmarkStart w:id="502" w:name="_Toc347929612"/>
      <w:bookmarkStart w:id="503" w:name="_Toc349288273"/>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C42913" w:rsidRDefault="00C42913" w:rsidP="00AD54EE">
      <w:bookmarkStart w:id="504" w:name="_Toc36875243"/>
    </w:p>
    <w:p w:rsidR="00E87F4F" w:rsidRDefault="00E87F4F" w:rsidP="00AD54EE"/>
    <w:p w:rsidR="0087171E" w:rsidRPr="0087171E" w:rsidRDefault="0087171E" w:rsidP="00B2641B">
      <w:pPr>
        <w:pStyle w:val="Heading20"/>
        <w:rPr>
          <w:lang w:val="en-US"/>
        </w:rPr>
      </w:pPr>
      <w:bookmarkStart w:id="505" w:name="_Toc349288274"/>
      <w:r w:rsidRPr="0087171E">
        <w:rPr>
          <w:lang w:val="en-US"/>
        </w:rPr>
        <w:t xml:space="preserve">List of Ship Stations and Maritime Mobile </w:t>
      </w:r>
      <w:r w:rsidRPr="0087171E">
        <w:rPr>
          <w:lang w:val="en-US"/>
        </w:rPr>
        <w:br/>
        <w:t>Service Identity Assignments</w:t>
      </w:r>
      <w:r w:rsidRPr="0087171E">
        <w:rPr>
          <w:lang w:val="en-US"/>
        </w:rPr>
        <w:br/>
        <w:t>(List V)</w:t>
      </w:r>
      <w:r w:rsidRPr="0087171E">
        <w:rPr>
          <w:lang w:val="en-US"/>
        </w:rPr>
        <w:br/>
        <w:t>2nd Edition, 2012</w:t>
      </w:r>
      <w:r w:rsidRPr="0087171E">
        <w:rPr>
          <w:lang w:val="en-US"/>
        </w:rPr>
        <w:br/>
      </w:r>
      <w:r w:rsidRPr="0087171E">
        <w:rPr>
          <w:lang w:val="en-US"/>
        </w:rPr>
        <w:br/>
        <w:t>Section VI</w:t>
      </w:r>
      <w:bookmarkEnd w:id="505"/>
    </w:p>
    <w:p w:rsidR="0087171E" w:rsidRDefault="0087171E" w:rsidP="0087171E">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s-ES_tradnl"/>
        </w:rPr>
      </w:pPr>
    </w:p>
    <w:p w:rsidR="0087171E" w:rsidRPr="0087171E" w:rsidRDefault="0087171E" w:rsidP="0087171E">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lang w:val="es-ES_tradnl"/>
        </w:rPr>
      </w:pPr>
      <w:r w:rsidRPr="0087171E">
        <w:rPr>
          <w:rFonts w:asciiTheme="minorHAnsi" w:hAnsiTheme="minorHAnsi" w:cs="Arial"/>
          <w:b/>
          <w:bCs/>
          <w:color w:val="000000"/>
          <w:lang w:val="es-ES_tradnl"/>
        </w:rPr>
        <w:t>REP</w:t>
      </w:r>
    </w:p>
    <w:p w:rsidR="0087171E" w:rsidRPr="0087171E" w:rsidRDefault="0087171E" w:rsidP="0087171E">
      <w:pPr>
        <w:widowControl w:val="0"/>
        <w:tabs>
          <w:tab w:val="clear" w:pos="1276"/>
          <w:tab w:val="clear" w:pos="1843"/>
          <w:tab w:val="left" w:pos="90"/>
          <w:tab w:val="left" w:pos="1134"/>
          <w:tab w:val="left" w:pos="1560"/>
          <w:tab w:val="left" w:pos="2127"/>
        </w:tabs>
        <w:spacing w:before="0"/>
        <w:rPr>
          <w:rFonts w:asciiTheme="minorHAnsi" w:hAnsiTheme="minorHAnsi" w:cs="Arial"/>
          <w:b/>
          <w:bCs/>
          <w:color w:val="000000"/>
          <w:lang w:val="es-ES_tradnl"/>
        </w:rPr>
      </w:pPr>
    </w:p>
    <w:p w:rsidR="0087171E" w:rsidRPr="0087171E" w:rsidRDefault="0087171E" w:rsidP="0087171E">
      <w:pPr>
        <w:widowControl w:val="0"/>
        <w:tabs>
          <w:tab w:val="clear" w:pos="1276"/>
          <w:tab w:val="clear" w:pos="1843"/>
          <w:tab w:val="left" w:pos="90"/>
          <w:tab w:val="left" w:pos="1418"/>
          <w:tab w:val="left" w:pos="1560"/>
          <w:tab w:val="left" w:pos="2127"/>
        </w:tabs>
        <w:spacing w:before="0"/>
        <w:ind w:firstLine="567"/>
        <w:rPr>
          <w:rFonts w:asciiTheme="minorHAnsi" w:hAnsiTheme="minorHAnsi" w:cs="Arial"/>
          <w:color w:val="000000"/>
        </w:rPr>
      </w:pPr>
      <w:r w:rsidRPr="0087171E">
        <w:rPr>
          <w:rFonts w:asciiTheme="minorHAnsi" w:hAnsiTheme="minorHAnsi" w:cs="Arial"/>
          <w:b/>
          <w:bCs/>
          <w:color w:val="000000"/>
        </w:rPr>
        <w:t>BE02</w:t>
      </w:r>
      <w:r w:rsidRPr="0087171E">
        <w:rPr>
          <w:rFonts w:asciiTheme="minorHAnsi" w:hAnsiTheme="minorHAnsi" w:cs="Arial"/>
          <w:sz w:val="24"/>
          <w:szCs w:val="24"/>
          <w:lang w:val="en-US"/>
        </w:rPr>
        <w:tab/>
      </w:r>
      <w:r w:rsidRPr="0087171E">
        <w:rPr>
          <w:rFonts w:asciiTheme="minorHAnsi" w:hAnsiTheme="minorHAnsi" w:cs="Arial"/>
          <w:color w:val="000000"/>
        </w:rPr>
        <w:t xml:space="preserve">Astrium Services Business Communications SA, Rue de Stallestraat 140, </w:t>
      </w:r>
    </w:p>
    <w:p w:rsidR="0087171E" w:rsidRPr="0087171E" w:rsidRDefault="0087171E" w:rsidP="0087171E">
      <w:pPr>
        <w:widowControl w:val="0"/>
        <w:tabs>
          <w:tab w:val="clear" w:pos="1276"/>
          <w:tab w:val="clear" w:pos="1843"/>
          <w:tab w:val="left" w:pos="90"/>
          <w:tab w:val="left" w:pos="1418"/>
          <w:tab w:val="left" w:pos="1560"/>
          <w:tab w:val="left" w:pos="2127"/>
        </w:tabs>
        <w:spacing w:before="0"/>
        <w:ind w:firstLine="567"/>
        <w:rPr>
          <w:rFonts w:asciiTheme="minorHAnsi" w:hAnsiTheme="minorHAnsi" w:cs="Arial"/>
          <w:color w:val="000000"/>
        </w:rPr>
      </w:pPr>
      <w:r w:rsidRPr="0087171E">
        <w:rPr>
          <w:rFonts w:asciiTheme="minorHAnsi" w:hAnsiTheme="minorHAnsi" w:cs="Arial"/>
          <w:color w:val="000000"/>
        </w:rPr>
        <w:tab/>
        <w:t>B-1180 Brussels, Belgium.</w:t>
      </w:r>
    </w:p>
    <w:p w:rsidR="0087171E" w:rsidRPr="0087171E" w:rsidRDefault="0087171E" w:rsidP="0087171E">
      <w:pPr>
        <w:widowControl w:val="0"/>
        <w:tabs>
          <w:tab w:val="clear" w:pos="1276"/>
          <w:tab w:val="clear" w:pos="1843"/>
          <w:tab w:val="left" w:pos="90"/>
          <w:tab w:val="left" w:pos="1418"/>
          <w:tab w:val="left" w:pos="1560"/>
          <w:tab w:val="left" w:pos="2127"/>
        </w:tabs>
        <w:spacing w:before="0"/>
        <w:ind w:firstLine="567"/>
        <w:jc w:val="left"/>
        <w:rPr>
          <w:rFonts w:asciiTheme="minorHAnsi" w:hAnsiTheme="minorHAnsi" w:cs="Arial"/>
          <w:color w:val="000000"/>
        </w:rPr>
      </w:pPr>
      <w:r w:rsidRPr="0087171E">
        <w:rPr>
          <w:rFonts w:asciiTheme="minorHAnsi" w:hAnsiTheme="minorHAnsi" w:cs="Arial"/>
          <w:color w:val="000000"/>
        </w:rPr>
        <w:tab/>
        <w:t xml:space="preserve">Tel.: +33 5 61 28 89 99, Fax: +33 5 61 28 89 98, </w:t>
      </w:r>
    </w:p>
    <w:p w:rsidR="0087171E" w:rsidRPr="0087171E" w:rsidRDefault="0087171E" w:rsidP="0087171E">
      <w:pPr>
        <w:widowControl w:val="0"/>
        <w:tabs>
          <w:tab w:val="clear" w:pos="1276"/>
          <w:tab w:val="clear" w:pos="1843"/>
          <w:tab w:val="left" w:pos="90"/>
          <w:tab w:val="left" w:pos="1418"/>
          <w:tab w:val="left" w:pos="1560"/>
          <w:tab w:val="left" w:pos="2127"/>
        </w:tabs>
        <w:spacing w:before="0"/>
        <w:ind w:firstLine="567"/>
        <w:jc w:val="left"/>
        <w:rPr>
          <w:rFonts w:asciiTheme="minorHAnsi" w:hAnsiTheme="minorHAnsi" w:cs="Arial"/>
          <w:color w:val="000000"/>
        </w:rPr>
      </w:pPr>
      <w:r w:rsidRPr="0087171E">
        <w:rPr>
          <w:rFonts w:asciiTheme="minorHAnsi" w:hAnsiTheme="minorHAnsi" w:cs="Arial"/>
          <w:color w:val="000000"/>
        </w:rPr>
        <w:tab/>
        <w:t xml:space="preserve">E-Mail: </w:t>
      </w:r>
      <w:hyperlink r:id="rId23" w:history="1">
        <w:r w:rsidRPr="0087171E">
          <w:rPr>
            <w:rFonts w:asciiTheme="minorHAnsi" w:hAnsiTheme="minorHAnsi" w:cs="Arial"/>
            <w:color w:val="0000FF"/>
            <w:u w:val="single"/>
          </w:rPr>
          <w:t>asbc.customercare@astrium.eads.net</w:t>
        </w:r>
      </w:hyperlink>
    </w:p>
    <w:p w:rsidR="0087171E" w:rsidRPr="0087171E" w:rsidRDefault="0087171E" w:rsidP="0087171E">
      <w:pPr>
        <w:widowControl w:val="0"/>
        <w:tabs>
          <w:tab w:val="clear" w:pos="1276"/>
          <w:tab w:val="clear" w:pos="1843"/>
          <w:tab w:val="left" w:pos="90"/>
          <w:tab w:val="left" w:pos="1418"/>
          <w:tab w:val="left" w:pos="1560"/>
          <w:tab w:val="left" w:pos="2127"/>
        </w:tabs>
        <w:spacing w:before="0"/>
        <w:ind w:firstLine="567"/>
        <w:jc w:val="left"/>
        <w:rPr>
          <w:rFonts w:asciiTheme="minorHAnsi" w:hAnsiTheme="minorHAnsi" w:cs="Arial"/>
          <w:i/>
          <w:iCs/>
          <w:color w:val="000000"/>
        </w:rPr>
      </w:pPr>
      <w:r w:rsidRPr="0087171E">
        <w:rPr>
          <w:rFonts w:asciiTheme="minorHAnsi" w:hAnsiTheme="minorHAnsi" w:cs="Arial"/>
          <w:color w:val="000000"/>
        </w:rPr>
        <w:tab/>
      </w:r>
      <w:r w:rsidRPr="0087171E">
        <w:rPr>
          <w:rFonts w:asciiTheme="minorHAnsi" w:hAnsiTheme="minorHAnsi" w:cs="Arial"/>
          <w:i/>
          <w:iCs/>
          <w:color w:val="000000"/>
        </w:rPr>
        <w:t>Contact Person: Luc Feron</w:t>
      </w:r>
    </w:p>
    <w:p w:rsidR="0087171E" w:rsidRPr="0087171E" w:rsidRDefault="0087171E" w:rsidP="0087171E">
      <w:pPr>
        <w:widowControl w:val="0"/>
        <w:tabs>
          <w:tab w:val="clear" w:pos="1276"/>
          <w:tab w:val="clear" w:pos="1843"/>
          <w:tab w:val="left" w:pos="90"/>
          <w:tab w:val="left" w:pos="1418"/>
          <w:tab w:val="left" w:pos="1560"/>
          <w:tab w:val="left" w:pos="2127"/>
        </w:tabs>
        <w:spacing w:before="240"/>
        <w:ind w:firstLine="567"/>
        <w:rPr>
          <w:rFonts w:asciiTheme="minorHAnsi" w:hAnsiTheme="minorHAnsi" w:cs="Arial"/>
          <w:color w:val="000000"/>
        </w:rPr>
      </w:pPr>
      <w:r w:rsidRPr="0087171E">
        <w:rPr>
          <w:rFonts w:asciiTheme="minorHAnsi" w:hAnsiTheme="minorHAnsi" w:cs="Arial"/>
          <w:b/>
          <w:bCs/>
          <w:color w:val="000000"/>
        </w:rPr>
        <w:t>DP02</w:t>
      </w:r>
      <w:r w:rsidRPr="0087171E">
        <w:rPr>
          <w:rFonts w:asciiTheme="minorHAnsi" w:hAnsiTheme="minorHAnsi" w:cs="Arial"/>
          <w:sz w:val="24"/>
          <w:szCs w:val="24"/>
          <w:lang w:val="en-US"/>
        </w:rPr>
        <w:tab/>
      </w:r>
      <w:r w:rsidRPr="0087171E">
        <w:rPr>
          <w:rFonts w:asciiTheme="minorHAnsi" w:hAnsiTheme="minorHAnsi" w:cs="Arial"/>
          <w:color w:val="000000"/>
        </w:rPr>
        <w:t>Astrium Services Business Communications GmbH, Johann-Mohr-Weg 2,</w:t>
      </w:r>
    </w:p>
    <w:p w:rsidR="0087171E" w:rsidRPr="0087171E" w:rsidRDefault="0087171E" w:rsidP="0087171E">
      <w:pPr>
        <w:widowControl w:val="0"/>
        <w:tabs>
          <w:tab w:val="clear" w:pos="1276"/>
          <w:tab w:val="clear" w:pos="1843"/>
          <w:tab w:val="left" w:pos="90"/>
          <w:tab w:val="left" w:pos="1418"/>
          <w:tab w:val="left" w:pos="1560"/>
          <w:tab w:val="left" w:pos="2127"/>
        </w:tabs>
        <w:spacing w:before="0"/>
        <w:ind w:firstLine="567"/>
        <w:rPr>
          <w:rFonts w:asciiTheme="minorHAnsi" w:hAnsiTheme="minorHAnsi" w:cs="Arial"/>
          <w:color w:val="000000"/>
        </w:rPr>
      </w:pPr>
      <w:r w:rsidRPr="0087171E">
        <w:rPr>
          <w:rFonts w:asciiTheme="minorHAnsi" w:hAnsiTheme="minorHAnsi" w:cs="Arial"/>
          <w:color w:val="000000"/>
        </w:rPr>
        <w:tab/>
        <w:t>D-22763 Hamburg, Germany.</w:t>
      </w:r>
    </w:p>
    <w:p w:rsidR="0087171E" w:rsidRPr="0087171E" w:rsidRDefault="0087171E" w:rsidP="0087171E">
      <w:pPr>
        <w:widowControl w:val="0"/>
        <w:tabs>
          <w:tab w:val="clear" w:pos="1276"/>
          <w:tab w:val="clear" w:pos="1843"/>
          <w:tab w:val="left" w:pos="90"/>
          <w:tab w:val="left" w:pos="1418"/>
          <w:tab w:val="left" w:pos="1560"/>
          <w:tab w:val="left" w:pos="2127"/>
        </w:tabs>
        <w:spacing w:before="0"/>
        <w:ind w:firstLine="567"/>
        <w:rPr>
          <w:rFonts w:asciiTheme="minorHAnsi" w:hAnsiTheme="minorHAnsi" w:cs="Arial"/>
          <w:color w:val="000000"/>
        </w:rPr>
      </w:pPr>
      <w:r w:rsidRPr="0087171E">
        <w:rPr>
          <w:rFonts w:asciiTheme="minorHAnsi" w:hAnsiTheme="minorHAnsi" w:cs="Arial"/>
          <w:color w:val="000000"/>
        </w:rPr>
        <w:tab/>
        <w:t>Tel.: +33 5 61 28 89 99, Fax: +33 5 61 28 89 98,</w:t>
      </w:r>
    </w:p>
    <w:p w:rsidR="0087171E" w:rsidRPr="0087171E" w:rsidRDefault="0087171E" w:rsidP="0087171E">
      <w:pPr>
        <w:widowControl w:val="0"/>
        <w:tabs>
          <w:tab w:val="clear" w:pos="1276"/>
          <w:tab w:val="clear" w:pos="1843"/>
          <w:tab w:val="left" w:pos="90"/>
          <w:tab w:val="left" w:pos="1418"/>
          <w:tab w:val="left" w:pos="1560"/>
          <w:tab w:val="left" w:pos="2127"/>
        </w:tabs>
        <w:spacing w:before="0"/>
        <w:ind w:firstLine="567"/>
        <w:jc w:val="left"/>
        <w:rPr>
          <w:rFonts w:asciiTheme="minorHAnsi" w:hAnsiTheme="minorHAnsi" w:cs="Arial"/>
          <w:color w:val="000000"/>
        </w:rPr>
      </w:pPr>
      <w:r w:rsidRPr="0087171E">
        <w:rPr>
          <w:rFonts w:asciiTheme="minorHAnsi" w:hAnsiTheme="minorHAnsi" w:cs="Arial"/>
          <w:color w:val="000000"/>
        </w:rPr>
        <w:tab/>
        <w:t xml:space="preserve">E-Mail: </w:t>
      </w:r>
      <w:hyperlink r:id="rId24" w:history="1">
        <w:r w:rsidRPr="0087171E">
          <w:rPr>
            <w:rFonts w:asciiTheme="minorHAnsi" w:hAnsiTheme="minorHAnsi" w:cs="Arial"/>
            <w:color w:val="0000FF"/>
            <w:u w:val="single"/>
          </w:rPr>
          <w:t>asbc.customercare@astrium.eads.net</w:t>
        </w:r>
      </w:hyperlink>
    </w:p>
    <w:p w:rsidR="0087171E" w:rsidRPr="0087171E" w:rsidRDefault="0087171E" w:rsidP="0087171E">
      <w:pPr>
        <w:widowControl w:val="0"/>
        <w:tabs>
          <w:tab w:val="clear" w:pos="1276"/>
          <w:tab w:val="clear" w:pos="1843"/>
          <w:tab w:val="left" w:pos="90"/>
          <w:tab w:val="left" w:pos="1418"/>
          <w:tab w:val="left" w:pos="1560"/>
          <w:tab w:val="left" w:pos="2127"/>
        </w:tabs>
        <w:spacing w:before="0"/>
        <w:ind w:firstLine="567"/>
        <w:jc w:val="left"/>
        <w:rPr>
          <w:rFonts w:asciiTheme="minorHAnsi" w:hAnsiTheme="minorHAnsi" w:cs="Arial"/>
          <w:color w:val="000000"/>
          <w:sz w:val="25"/>
          <w:szCs w:val="25"/>
        </w:rPr>
      </w:pPr>
      <w:r w:rsidRPr="0087171E">
        <w:rPr>
          <w:rFonts w:asciiTheme="minorHAnsi" w:hAnsiTheme="minorHAnsi" w:cs="Arial"/>
          <w:color w:val="000000"/>
        </w:rPr>
        <w:tab/>
      </w:r>
      <w:r w:rsidRPr="0087171E">
        <w:rPr>
          <w:rFonts w:asciiTheme="minorHAnsi" w:hAnsiTheme="minorHAnsi" w:cs="Arial"/>
          <w:i/>
          <w:iCs/>
          <w:color w:val="000000"/>
        </w:rPr>
        <w:t>Contact Person: Luc Feron</w:t>
      </w:r>
    </w:p>
    <w:p w:rsidR="0087171E" w:rsidRPr="0087171E" w:rsidRDefault="0087171E" w:rsidP="0087171E">
      <w:pPr>
        <w:widowControl w:val="0"/>
        <w:tabs>
          <w:tab w:val="clear" w:pos="1276"/>
          <w:tab w:val="clear" w:pos="1843"/>
          <w:tab w:val="left" w:pos="90"/>
          <w:tab w:val="left" w:pos="1418"/>
          <w:tab w:val="left" w:pos="1560"/>
          <w:tab w:val="left" w:pos="2127"/>
        </w:tabs>
        <w:spacing w:before="240"/>
        <w:ind w:firstLine="567"/>
        <w:rPr>
          <w:rFonts w:asciiTheme="minorHAnsi" w:hAnsiTheme="minorHAnsi" w:cs="Arial"/>
          <w:color w:val="000000"/>
        </w:rPr>
      </w:pPr>
      <w:r w:rsidRPr="0087171E">
        <w:rPr>
          <w:rFonts w:asciiTheme="minorHAnsi" w:hAnsiTheme="minorHAnsi" w:cs="Arial"/>
          <w:b/>
          <w:bCs/>
          <w:color w:val="000000"/>
        </w:rPr>
        <w:t>NL02</w:t>
      </w:r>
      <w:r w:rsidRPr="0087171E">
        <w:rPr>
          <w:rFonts w:asciiTheme="minorHAnsi" w:hAnsiTheme="minorHAnsi" w:cs="Arial"/>
          <w:sz w:val="24"/>
          <w:szCs w:val="24"/>
          <w:lang w:val="en-US"/>
        </w:rPr>
        <w:tab/>
      </w:r>
      <w:r w:rsidRPr="0087171E">
        <w:rPr>
          <w:rFonts w:asciiTheme="minorHAnsi" w:hAnsiTheme="minorHAnsi" w:cs="Arial"/>
          <w:color w:val="000000"/>
        </w:rPr>
        <w:t>Stichting Astrium Services, Microfoonstraat 5, 1322 BN Almere, Netherlands.</w:t>
      </w:r>
    </w:p>
    <w:p w:rsidR="0087171E" w:rsidRPr="0087171E" w:rsidRDefault="0087171E" w:rsidP="0087171E">
      <w:pPr>
        <w:widowControl w:val="0"/>
        <w:tabs>
          <w:tab w:val="clear" w:pos="1276"/>
          <w:tab w:val="clear" w:pos="1843"/>
          <w:tab w:val="left" w:pos="90"/>
          <w:tab w:val="left" w:pos="1418"/>
          <w:tab w:val="left" w:pos="1560"/>
          <w:tab w:val="left" w:pos="2127"/>
        </w:tabs>
        <w:spacing w:before="0"/>
        <w:ind w:firstLine="567"/>
        <w:rPr>
          <w:rFonts w:asciiTheme="minorHAnsi" w:hAnsiTheme="minorHAnsi" w:cs="Arial"/>
          <w:color w:val="000000"/>
        </w:rPr>
      </w:pPr>
      <w:r w:rsidRPr="0087171E">
        <w:rPr>
          <w:rFonts w:asciiTheme="minorHAnsi" w:hAnsiTheme="minorHAnsi" w:cs="Arial"/>
          <w:color w:val="000000"/>
        </w:rPr>
        <w:tab/>
        <w:t>Tel.: +33 5 61 28 89 99, Fax: +33 5 61 28 89 98,</w:t>
      </w:r>
    </w:p>
    <w:p w:rsidR="0087171E" w:rsidRPr="0087171E" w:rsidRDefault="0087171E" w:rsidP="0087171E">
      <w:pPr>
        <w:widowControl w:val="0"/>
        <w:tabs>
          <w:tab w:val="clear" w:pos="1276"/>
          <w:tab w:val="clear" w:pos="1843"/>
          <w:tab w:val="left" w:pos="90"/>
          <w:tab w:val="left" w:pos="1418"/>
          <w:tab w:val="left" w:pos="1560"/>
          <w:tab w:val="left" w:pos="2127"/>
        </w:tabs>
        <w:spacing w:before="0"/>
        <w:ind w:firstLine="567"/>
        <w:jc w:val="left"/>
        <w:rPr>
          <w:rFonts w:asciiTheme="minorHAnsi" w:hAnsiTheme="minorHAnsi" w:cs="Arial"/>
          <w:color w:val="000000"/>
        </w:rPr>
      </w:pPr>
      <w:r w:rsidRPr="0087171E">
        <w:rPr>
          <w:rFonts w:asciiTheme="minorHAnsi" w:hAnsiTheme="minorHAnsi" w:cs="Arial"/>
          <w:color w:val="000000"/>
        </w:rPr>
        <w:tab/>
        <w:t xml:space="preserve">E-Mail: </w:t>
      </w:r>
      <w:hyperlink r:id="rId25" w:history="1">
        <w:r w:rsidRPr="0087171E">
          <w:rPr>
            <w:rFonts w:asciiTheme="minorHAnsi" w:hAnsiTheme="minorHAnsi" w:cs="Arial"/>
            <w:color w:val="0000FF"/>
            <w:u w:val="single"/>
          </w:rPr>
          <w:t>asbc.customercare@astrium.eads.net</w:t>
        </w:r>
      </w:hyperlink>
    </w:p>
    <w:p w:rsidR="0087171E" w:rsidRPr="0087171E" w:rsidRDefault="0087171E" w:rsidP="0087171E">
      <w:pPr>
        <w:widowControl w:val="0"/>
        <w:tabs>
          <w:tab w:val="clear" w:pos="1276"/>
          <w:tab w:val="clear" w:pos="1843"/>
          <w:tab w:val="left" w:pos="90"/>
          <w:tab w:val="left" w:pos="1418"/>
          <w:tab w:val="left" w:pos="1560"/>
          <w:tab w:val="left" w:pos="2127"/>
        </w:tabs>
        <w:spacing w:before="0"/>
        <w:ind w:firstLine="567"/>
        <w:jc w:val="left"/>
        <w:rPr>
          <w:rFonts w:asciiTheme="minorHAnsi" w:hAnsiTheme="minorHAnsi" w:cs="Arial"/>
          <w:color w:val="000000"/>
          <w:sz w:val="25"/>
          <w:szCs w:val="25"/>
        </w:rPr>
      </w:pPr>
      <w:r w:rsidRPr="0087171E">
        <w:rPr>
          <w:rFonts w:asciiTheme="minorHAnsi" w:hAnsiTheme="minorHAnsi" w:cs="Arial"/>
          <w:color w:val="000000"/>
        </w:rPr>
        <w:tab/>
      </w:r>
      <w:r w:rsidRPr="0087171E">
        <w:rPr>
          <w:rFonts w:asciiTheme="minorHAnsi" w:hAnsiTheme="minorHAnsi" w:cs="Arial"/>
          <w:i/>
          <w:iCs/>
          <w:color w:val="000000"/>
        </w:rPr>
        <w:t>Contact Person: Luc Feron</w:t>
      </w:r>
    </w:p>
    <w:p w:rsidR="0087171E" w:rsidRPr="0087171E" w:rsidRDefault="0087171E" w:rsidP="0087171E">
      <w:pPr>
        <w:widowControl w:val="0"/>
        <w:tabs>
          <w:tab w:val="clear" w:pos="1276"/>
          <w:tab w:val="clear" w:pos="1843"/>
          <w:tab w:val="left" w:pos="90"/>
          <w:tab w:val="left" w:pos="1418"/>
          <w:tab w:val="left" w:pos="1560"/>
          <w:tab w:val="left" w:pos="2127"/>
        </w:tabs>
        <w:spacing w:before="240"/>
        <w:ind w:right="-283" w:firstLine="567"/>
        <w:jc w:val="left"/>
        <w:rPr>
          <w:rFonts w:asciiTheme="minorHAnsi" w:hAnsiTheme="minorHAnsi" w:cs="Arial"/>
          <w:color w:val="000000"/>
        </w:rPr>
      </w:pPr>
      <w:r w:rsidRPr="0087171E">
        <w:rPr>
          <w:rFonts w:asciiTheme="minorHAnsi" w:hAnsiTheme="minorHAnsi" w:cs="Arial"/>
          <w:b/>
          <w:bCs/>
          <w:color w:val="000000"/>
        </w:rPr>
        <w:t>US03</w:t>
      </w:r>
      <w:r w:rsidRPr="0087171E">
        <w:rPr>
          <w:rFonts w:asciiTheme="minorHAnsi" w:hAnsiTheme="minorHAnsi" w:cs="Arial"/>
          <w:sz w:val="24"/>
          <w:szCs w:val="24"/>
          <w:lang w:val="en-US"/>
        </w:rPr>
        <w:tab/>
      </w:r>
      <w:r w:rsidRPr="0087171E">
        <w:rPr>
          <w:rFonts w:asciiTheme="minorHAnsi" w:hAnsiTheme="minorHAnsi" w:cs="Arial"/>
          <w:color w:val="000000"/>
        </w:rPr>
        <w:t xml:space="preserve">Astrium Services Business Communications Inc, 11707 South Sam Houston </w:t>
      </w:r>
    </w:p>
    <w:p w:rsidR="0087171E" w:rsidRPr="0087171E" w:rsidRDefault="0087171E" w:rsidP="0087171E">
      <w:pPr>
        <w:widowControl w:val="0"/>
        <w:tabs>
          <w:tab w:val="clear" w:pos="1276"/>
          <w:tab w:val="clear" w:pos="1843"/>
          <w:tab w:val="left" w:pos="90"/>
          <w:tab w:val="left" w:pos="1418"/>
          <w:tab w:val="left" w:pos="1560"/>
          <w:tab w:val="left" w:pos="2127"/>
        </w:tabs>
        <w:spacing w:before="0"/>
        <w:ind w:right="-283" w:firstLine="567"/>
        <w:jc w:val="left"/>
        <w:rPr>
          <w:rFonts w:asciiTheme="minorHAnsi" w:hAnsiTheme="minorHAnsi" w:cs="Arial"/>
          <w:color w:val="000000"/>
        </w:rPr>
      </w:pPr>
      <w:r w:rsidRPr="0087171E">
        <w:rPr>
          <w:rFonts w:asciiTheme="minorHAnsi" w:hAnsiTheme="minorHAnsi" w:cs="Arial"/>
          <w:color w:val="000000"/>
        </w:rPr>
        <w:tab/>
        <w:t>Parkway West, Suite A, Houston, TX 77031, United States.</w:t>
      </w:r>
    </w:p>
    <w:p w:rsidR="0087171E" w:rsidRPr="0087171E" w:rsidRDefault="0087171E" w:rsidP="0087171E">
      <w:pPr>
        <w:widowControl w:val="0"/>
        <w:tabs>
          <w:tab w:val="clear" w:pos="1276"/>
          <w:tab w:val="clear" w:pos="1843"/>
          <w:tab w:val="left" w:pos="90"/>
          <w:tab w:val="left" w:pos="1418"/>
          <w:tab w:val="left" w:pos="1560"/>
          <w:tab w:val="left" w:pos="2127"/>
        </w:tabs>
        <w:spacing w:before="0"/>
        <w:ind w:firstLine="567"/>
        <w:jc w:val="left"/>
        <w:rPr>
          <w:rFonts w:asciiTheme="minorHAnsi" w:hAnsiTheme="minorHAnsi" w:cs="Arial"/>
          <w:color w:val="000000"/>
        </w:rPr>
      </w:pPr>
      <w:r w:rsidRPr="0087171E">
        <w:rPr>
          <w:rFonts w:asciiTheme="minorHAnsi" w:hAnsiTheme="minorHAnsi" w:cs="Arial"/>
          <w:color w:val="000000"/>
        </w:rPr>
        <w:tab/>
        <w:t xml:space="preserve">Tel.: +33 5 61 28 89 99, Fax: +33 5 61 28 89 98, </w:t>
      </w:r>
    </w:p>
    <w:p w:rsidR="0087171E" w:rsidRPr="0087171E" w:rsidRDefault="0087171E" w:rsidP="0087171E">
      <w:pPr>
        <w:widowControl w:val="0"/>
        <w:tabs>
          <w:tab w:val="clear" w:pos="1276"/>
          <w:tab w:val="clear" w:pos="1843"/>
          <w:tab w:val="left" w:pos="90"/>
          <w:tab w:val="left" w:pos="1418"/>
          <w:tab w:val="left" w:pos="1560"/>
          <w:tab w:val="left" w:pos="2127"/>
        </w:tabs>
        <w:spacing w:before="0"/>
        <w:ind w:firstLine="567"/>
        <w:jc w:val="left"/>
        <w:rPr>
          <w:rFonts w:asciiTheme="minorHAnsi" w:hAnsiTheme="minorHAnsi" w:cs="Arial"/>
          <w:color w:val="000000"/>
        </w:rPr>
      </w:pPr>
      <w:r w:rsidRPr="0087171E">
        <w:rPr>
          <w:rFonts w:asciiTheme="minorHAnsi" w:hAnsiTheme="minorHAnsi" w:cs="Arial"/>
          <w:color w:val="000000"/>
        </w:rPr>
        <w:tab/>
        <w:t xml:space="preserve">E-Mail: </w:t>
      </w:r>
      <w:hyperlink r:id="rId26" w:history="1">
        <w:r w:rsidRPr="0087171E">
          <w:rPr>
            <w:rFonts w:asciiTheme="minorHAnsi" w:hAnsiTheme="minorHAnsi" w:cs="Arial"/>
            <w:color w:val="0000FF"/>
            <w:u w:val="single"/>
          </w:rPr>
          <w:t>asbc.customercare@astrium.eads.net</w:t>
        </w:r>
      </w:hyperlink>
    </w:p>
    <w:p w:rsidR="0087171E" w:rsidRPr="0087171E" w:rsidRDefault="0087171E" w:rsidP="0087171E">
      <w:pPr>
        <w:widowControl w:val="0"/>
        <w:tabs>
          <w:tab w:val="clear" w:pos="1276"/>
          <w:tab w:val="clear" w:pos="1843"/>
          <w:tab w:val="left" w:pos="90"/>
          <w:tab w:val="left" w:pos="1418"/>
          <w:tab w:val="left" w:pos="1560"/>
          <w:tab w:val="left" w:pos="2127"/>
        </w:tabs>
        <w:spacing w:before="0"/>
        <w:ind w:firstLine="567"/>
        <w:jc w:val="left"/>
        <w:rPr>
          <w:rFonts w:asciiTheme="minorHAnsi" w:hAnsiTheme="minorHAnsi" w:cs="Arial"/>
          <w:color w:val="000000"/>
          <w:sz w:val="25"/>
          <w:szCs w:val="25"/>
        </w:rPr>
      </w:pPr>
      <w:r w:rsidRPr="0087171E">
        <w:rPr>
          <w:rFonts w:asciiTheme="minorHAnsi" w:hAnsiTheme="minorHAnsi" w:cs="Arial"/>
          <w:color w:val="000000"/>
        </w:rPr>
        <w:tab/>
      </w:r>
      <w:r w:rsidRPr="0087171E">
        <w:rPr>
          <w:rFonts w:asciiTheme="minorHAnsi" w:hAnsiTheme="minorHAnsi" w:cs="Arial"/>
          <w:i/>
          <w:iCs/>
          <w:color w:val="000000"/>
        </w:rPr>
        <w:t>Contact Person: Luc Feron</w:t>
      </w:r>
    </w:p>
    <w:p w:rsidR="0087171E" w:rsidRDefault="0087171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B2641B" w:rsidRPr="00B2641B" w:rsidRDefault="00B2641B" w:rsidP="00B2641B">
      <w:pPr>
        <w:pStyle w:val="Heading20"/>
        <w:rPr>
          <w:lang w:val="en-US"/>
        </w:rPr>
      </w:pPr>
      <w:bookmarkStart w:id="506" w:name="_Toc349288275"/>
      <w:r w:rsidRPr="00B2641B">
        <w:rPr>
          <w:lang w:val="en-US"/>
        </w:rPr>
        <w:lastRenderedPageBreak/>
        <w:t>List of Issuer Identifier Numbers for</w:t>
      </w:r>
      <w:r w:rsidRPr="00B2641B">
        <w:rPr>
          <w:lang w:val="en-US"/>
        </w:rPr>
        <w:br/>
        <w:t xml:space="preserve">the International Telecommunication Charge Card </w:t>
      </w:r>
      <w:r w:rsidRPr="00B2641B">
        <w:rPr>
          <w:lang w:val="en-US"/>
        </w:rPr>
        <w:br/>
        <w:t>(in accordance with ITU-T Recommendation E.118 (05/2006))</w:t>
      </w:r>
      <w:r w:rsidRPr="00B2641B">
        <w:rPr>
          <w:lang w:val="en-US"/>
        </w:rPr>
        <w:br/>
        <w:t>(Position on 1 September 2012)</w:t>
      </w:r>
      <w:bookmarkEnd w:id="506"/>
    </w:p>
    <w:p w:rsidR="00B2641B" w:rsidRPr="00B2641B" w:rsidRDefault="00B2641B" w:rsidP="00B2641B">
      <w:pPr>
        <w:jc w:val="center"/>
      </w:pPr>
      <w:r w:rsidRPr="00B2641B">
        <w:t>(Annex to ITU Operational Bulletin No. 1011 – 1.IX.2012)</w:t>
      </w:r>
      <w:r w:rsidRPr="00B2641B">
        <w:br/>
        <w:t>(Amendment No.10)</w:t>
      </w:r>
    </w:p>
    <w:p w:rsidR="00B2641B" w:rsidRPr="00B2641B" w:rsidRDefault="00B2641B" w:rsidP="00B2641B">
      <w:pPr>
        <w:tabs>
          <w:tab w:val="clear" w:pos="567"/>
          <w:tab w:val="clear" w:pos="1276"/>
          <w:tab w:val="clear" w:pos="1843"/>
          <w:tab w:val="clear" w:pos="5387"/>
          <w:tab w:val="clear" w:pos="5954"/>
          <w:tab w:val="left" w:pos="1134"/>
          <w:tab w:val="left" w:pos="4140"/>
          <w:tab w:val="left" w:pos="4230"/>
        </w:tabs>
        <w:spacing w:before="240"/>
        <w:ind w:right="-425"/>
        <w:jc w:val="left"/>
        <w:rPr>
          <w:rFonts w:asciiTheme="minorHAnsi" w:hAnsiTheme="minorHAnsi" w:cs="Calibri"/>
          <w:b/>
          <w:lang w:val="en-US"/>
        </w:rPr>
      </w:pPr>
      <w:r w:rsidRPr="00B2641B">
        <w:rPr>
          <w:rFonts w:asciiTheme="minorHAnsi" w:hAnsiTheme="minorHAnsi" w:cs="Calibri"/>
          <w:b/>
          <w:lang w:val="en-US"/>
        </w:rPr>
        <w:t xml:space="preserve">P </w:t>
      </w:r>
      <w:r w:rsidRPr="00B2641B">
        <w:rPr>
          <w:rFonts w:asciiTheme="minorHAnsi" w:hAnsiTheme="minorHAnsi" w:cs="Calibri"/>
          <w:lang w:val="en-US"/>
        </w:rPr>
        <w:t xml:space="preserve"> </w:t>
      </w:r>
      <w:r w:rsidRPr="00B2641B">
        <w:rPr>
          <w:rFonts w:asciiTheme="minorHAnsi" w:hAnsiTheme="minorHAnsi" w:cs="Calibri"/>
          <w:b/>
          <w:bCs/>
          <w:lang w:val="en-US"/>
        </w:rPr>
        <w:t>58</w:t>
      </w:r>
      <w:r w:rsidRPr="00B2641B">
        <w:rPr>
          <w:rFonts w:asciiTheme="minorHAnsi" w:hAnsiTheme="minorHAnsi" w:cs="Calibri"/>
          <w:lang w:val="en-US"/>
        </w:rPr>
        <w:t xml:space="preserve">  </w:t>
      </w:r>
      <w:r w:rsidRPr="00B2641B">
        <w:rPr>
          <w:rFonts w:asciiTheme="minorHAnsi" w:hAnsiTheme="minorHAnsi" w:cs="Calibri"/>
          <w:b/>
          <w:iCs/>
          <w:lang w:val="en-US"/>
        </w:rPr>
        <w:t>United Kingdom</w:t>
      </w:r>
      <w:r w:rsidRPr="00B2641B">
        <w:rPr>
          <w:rFonts w:asciiTheme="minorHAnsi" w:hAnsiTheme="minorHAnsi" w:cs="Calibri"/>
          <w:iCs/>
          <w:lang w:val="en-US"/>
        </w:rPr>
        <w:t xml:space="preserve"> </w:t>
      </w:r>
      <w:r w:rsidRPr="00B2641B">
        <w:rPr>
          <w:rFonts w:asciiTheme="minorHAnsi" w:hAnsiTheme="minorHAnsi" w:cs="Calibri"/>
          <w:lang w:val="en-US"/>
        </w:rPr>
        <w:t xml:space="preserve">   </w:t>
      </w:r>
      <w:r w:rsidRPr="00B2641B">
        <w:rPr>
          <w:rFonts w:asciiTheme="minorHAnsi" w:hAnsiTheme="minorHAnsi" w:cs="Calibri"/>
          <w:b/>
          <w:lang w:val="en-US"/>
        </w:rPr>
        <w:t>ADD</w:t>
      </w:r>
    </w:p>
    <w:p w:rsidR="00B2641B" w:rsidRPr="00B2641B" w:rsidRDefault="00B2641B" w:rsidP="00B2641B">
      <w:pPr>
        <w:rPr>
          <w:sz w:val="8"/>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00"/>
        <w:gridCol w:w="2338"/>
        <w:gridCol w:w="924"/>
        <w:gridCol w:w="3121"/>
        <w:gridCol w:w="1089"/>
      </w:tblGrid>
      <w:tr w:rsidR="00B2641B" w:rsidRPr="00B2641B" w:rsidTr="00D70768">
        <w:trPr>
          <w:jc w:val="center"/>
        </w:trPr>
        <w:tc>
          <w:tcPr>
            <w:tcW w:w="1600" w:type="dxa"/>
            <w:tcBorders>
              <w:top w:val="single" w:sz="6" w:space="0" w:color="auto"/>
              <w:left w:val="single" w:sz="6" w:space="0" w:color="auto"/>
              <w:bottom w:val="single" w:sz="6" w:space="0" w:color="auto"/>
              <w:right w:val="single" w:sz="6" w:space="0" w:color="auto"/>
            </w:tcBorders>
            <w:vAlign w:val="center"/>
            <w:hideMark/>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Calibri"/>
                <w:i/>
                <w:iCs/>
                <w:sz w:val="18"/>
                <w:szCs w:val="18"/>
                <w:lang w:val="en-US"/>
              </w:rPr>
            </w:pPr>
            <w:r w:rsidRPr="00B2641B">
              <w:rPr>
                <w:rFonts w:asciiTheme="minorHAnsi" w:hAnsiTheme="minorHAnsi" w:cs="Calibri"/>
                <w:i/>
                <w:iCs/>
                <w:sz w:val="18"/>
                <w:szCs w:val="18"/>
                <w:lang w:val="en-US"/>
              </w:rPr>
              <w:t>Country/</w:t>
            </w:r>
            <w:r>
              <w:rPr>
                <w:rFonts w:asciiTheme="minorHAnsi" w:hAnsiTheme="minorHAnsi" w:cs="Calibri"/>
                <w:i/>
                <w:iCs/>
                <w:sz w:val="18"/>
                <w:szCs w:val="18"/>
                <w:lang w:val="en-US"/>
              </w:rPr>
              <w:br/>
            </w:r>
            <w:r w:rsidRPr="00B2641B">
              <w:rPr>
                <w:rFonts w:asciiTheme="minorHAnsi" w:hAnsiTheme="minorHAnsi" w:cs="Calibri"/>
                <w:i/>
                <w:iCs/>
                <w:sz w:val="18"/>
                <w:szCs w:val="18"/>
                <w:lang w:val="en-US"/>
              </w:rPr>
              <w:t>geographical area</w:t>
            </w:r>
          </w:p>
        </w:tc>
        <w:tc>
          <w:tcPr>
            <w:tcW w:w="2338" w:type="dxa"/>
            <w:tcBorders>
              <w:top w:val="single" w:sz="6" w:space="0" w:color="auto"/>
              <w:left w:val="single" w:sz="6" w:space="0" w:color="auto"/>
              <w:bottom w:val="single" w:sz="6" w:space="0" w:color="auto"/>
              <w:right w:val="single" w:sz="6" w:space="0" w:color="auto"/>
            </w:tcBorders>
            <w:vAlign w:val="center"/>
            <w:hideMark/>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Calibri"/>
                <w:i/>
                <w:iCs/>
                <w:sz w:val="18"/>
                <w:szCs w:val="18"/>
                <w:lang w:val="en-US"/>
              </w:rPr>
            </w:pPr>
            <w:r w:rsidRPr="00B2641B">
              <w:rPr>
                <w:rFonts w:asciiTheme="minorHAnsi" w:hAnsiTheme="minorHAnsi" w:cs="Calibri"/>
                <w:i/>
                <w:iCs/>
                <w:sz w:val="18"/>
                <w:szCs w:val="18"/>
                <w:lang w:val="en-US"/>
              </w:rPr>
              <w:t>Company Name/Address</w:t>
            </w:r>
          </w:p>
        </w:tc>
        <w:tc>
          <w:tcPr>
            <w:tcW w:w="924" w:type="dxa"/>
            <w:tcBorders>
              <w:top w:val="single" w:sz="6" w:space="0" w:color="auto"/>
              <w:left w:val="single" w:sz="6" w:space="0" w:color="auto"/>
              <w:bottom w:val="single" w:sz="6" w:space="0" w:color="auto"/>
              <w:right w:val="single" w:sz="6" w:space="0" w:color="auto"/>
            </w:tcBorders>
            <w:vAlign w:val="center"/>
            <w:hideMark/>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Calibri"/>
                <w:i/>
                <w:iCs/>
                <w:sz w:val="18"/>
                <w:szCs w:val="18"/>
                <w:lang w:val="en-US"/>
              </w:rPr>
            </w:pPr>
            <w:r w:rsidRPr="00B2641B">
              <w:rPr>
                <w:rFonts w:asciiTheme="minorHAnsi" w:hAnsiTheme="minorHAnsi" w:cs="Calibri"/>
                <w:i/>
                <w:iCs/>
                <w:sz w:val="18"/>
                <w:szCs w:val="18"/>
                <w:lang w:val="en-US"/>
              </w:rPr>
              <w:t>Issuer Identifier Number</w:t>
            </w:r>
          </w:p>
        </w:tc>
        <w:tc>
          <w:tcPr>
            <w:tcW w:w="3121" w:type="dxa"/>
            <w:tcBorders>
              <w:top w:val="single" w:sz="6" w:space="0" w:color="auto"/>
              <w:left w:val="single" w:sz="6" w:space="0" w:color="auto"/>
              <w:bottom w:val="single" w:sz="6" w:space="0" w:color="auto"/>
              <w:right w:val="single" w:sz="6" w:space="0" w:color="auto"/>
            </w:tcBorders>
            <w:vAlign w:val="center"/>
            <w:hideMark/>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Calibri"/>
                <w:i/>
                <w:iCs/>
                <w:sz w:val="18"/>
                <w:szCs w:val="18"/>
                <w:lang w:val="en-US"/>
              </w:rPr>
            </w:pPr>
            <w:r w:rsidRPr="00B2641B">
              <w:rPr>
                <w:rFonts w:asciiTheme="minorHAnsi" w:hAnsiTheme="minorHAnsi" w:cs="Calibri"/>
                <w:i/>
                <w:iCs/>
                <w:sz w:val="18"/>
                <w:szCs w:val="18"/>
                <w:lang w:val="en-US"/>
              </w:rPr>
              <w:t>Contact</w:t>
            </w:r>
          </w:p>
        </w:tc>
        <w:tc>
          <w:tcPr>
            <w:tcW w:w="1089" w:type="dxa"/>
            <w:tcBorders>
              <w:top w:val="single" w:sz="6" w:space="0" w:color="auto"/>
              <w:left w:val="single" w:sz="6" w:space="0" w:color="auto"/>
              <w:bottom w:val="single" w:sz="6" w:space="0" w:color="auto"/>
              <w:right w:val="single" w:sz="6" w:space="0" w:color="auto"/>
            </w:tcBorders>
            <w:vAlign w:val="center"/>
            <w:hideMark/>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Calibri"/>
                <w:i/>
                <w:iCs/>
                <w:sz w:val="18"/>
                <w:szCs w:val="18"/>
                <w:lang w:val="en-US"/>
              </w:rPr>
            </w:pPr>
            <w:r w:rsidRPr="00B2641B">
              <w:rPr>
                <w:rFonts w:asciiTheme="minorHAnsi" w:hAnsiTheme="minorHAnsi" w:cs="Calibri"/>
                <w:i/>
                <w:iCs/>
                <w:sz w:val="18"/>
                <w:szCs w:val="18"/>
                <w:lang w:val="en-US"/>
              </w:rPr>
              <w:t>Effective date of usage</w:t>
            </w:r>
          </w:p>
        </w:tc>
      </w:tr>
      <w:tr w:rsidR="00B2641B" w:rsidRPr="00B2641B" w:rsidTr="00D70768">
        <w:trPr>
          <w:jc w:val="center"/>
        </w:trPr>
        <w:tc>
          <w:tcPr>
            <w:tcW w:w="1600" w:type="dxa"/>
            <w:tcBorders>
              <w:top w:val="single" w:sz="6" w:space="0" w:color="auto"/>
              <w:left w:val="single" w:sz="6" w:space="0" w:color="auto"/>
              <w:bottom w:val="single" w:sz="6" w:space="0" w:color="auto"/>
              <w:right w:val="single" w:sz="6" w:space="0" w:color="auto"/>
            </w:tcBorders>
            <w:hideMark/>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left"/>
              <w:rPr>
                <w:rFonts w:asciiTheme="minorHAnsi" w:hAnsiTheme="minorHAnsi" w:cs="Calibri"/>
                <w:sz w:val="18"/>
                <w:szCs w:val="18"/>
                <w:lang w:val="en-US"/>
              </w:rPr>
            </w:pPr>
            <w:r w:rsidRPr="00B2641B">
              <w:rPr>
                <w:rFonts w:asciiTheme="minorHAnsi" w:hAnsiTheme="minorHAnsi" w:cs="Calibri"/>
                <w:sz w:val="18"/>
                <w:szCs w:val="18"/>
                <w:lang w:val="en-US"/>
              </w:rPr>
              <w:t>United Kingdom</w:t>
            </w:r>
          </w:p>
        </w:tc>
        <w:tc>
          <w:tcPr>
            <w:tcW w:w="2338" w:type="dxa"/>
            <w:tcBorders>
              <w:top w:val="single" w:sz="6" w:space="0" w:color="auto"/>
              <w:left w:val="single" w:sz="6" w:space="0" w:color="auto"/>
              <w:bottom w:val="single" w:sz="6" w:space="0" w:color="auto"/>
              <w:right w:val="single" w:sz="6" w:space="0" w:color="auto"/>
            </w:tcBorders>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left"/>
              <w:rPr>
                <w:rFonts w:asciiTheme="minorHAnsi" w:hAnsiTheme="minorHAnsi" w:cs="Calibri"/>
                <w:sz w:val="18"/>
                <w:szCs w:val="18"/>
                <w:lang w:val="en-US"/>
              </w:rPr>
            </w:pPr>
            <w:r w:rsidRPr="00B2641B">
              <w:rPr>
                <w:rFonts w:asciiTheme="minorHAnsi" w:hAnsiTheme="minorHAnsi" w:cs="Calibri"/>
                <w:sz w:val="18"/>
                <w:szCs w:val="18"/>
                <w:lang w:val="en-US"/>
              </w:rPr>
              <w:t>Cable and Wireless Guernsey</w:t>
            </w:r>
            <w:r>
              <w:rPr>
                <w:rFonts w:asciiTheme="minorHAnsi" w:hAnsiTheme="minorHAnsi" w:cs="Calibri"/>
                <w:sz w:val="18"/>
                <w:szCs w:val="18"/>
                <w:lang w:val="en-US"/>
              </w:rPr>
              <w:br/>
            </w:r>
            <w:r w:rsidRPr="00B2641B">
              <w:rPr>
                <w:rFonts w:asciiTheme="minorHAnsi" w:hAnsiTheme="minorHAnsi" w:cs="Calibri"/>
                <w:sz w:val="18"/>
                <w:szCs w:val="18"/>
                <w:lang w:val="en-US"/>
              </w:rPr>
              <w:t>PO Box 3</w:t>
            </w:r>
            <w:r>
              <w:rPr>
                <w:rFonts w:asciiTheme="minorHAnsi" w:hAnsiTheme="minorHAnsi" w:cs="Calibri"/>
                <w:sz w:val="18"/>
                <w:szCs w:val="18"/>
                <w:lang w:val="en-US"/>
              </w:rPr>
              <w:br/>
            </w:r>
            <w:r w:rsidRPr="00B2641B">
              <w:rPr>
                <w:rFonts w:asciiTheme="minorHAnsi" w:hAnsiTheme="minorHAnsi" w:cs="Calibri"/>
                <w:sz w:val="18"/>
                <w:szCs w:val="18"/>
                <w:lang w:val="en-US"/>
              </w:rPr>
              <w:t>Upland Road</w:t>
            </w:r>
            <w:r>
              <w:rPr>
                <w:rFonts w:asciiTheme="minorHAnsi" w:hAnsiTheme="minorHAnsi" w:cs="Calibri"/>
                <w:sz w:val="18"/>
                <w:szCs w:val="18"/>
                <w:lang w:val="en-US"/>
              </w:rPr>
              <w:br/>
            </w:r>
            <w:r w:rsidRPr="00B2641B">
              <w:rPr>
                <w:rFonts w:asciiTheme="minorHAnsi" w:hAnsiTheme="minorHAnsi" w:cs="Calibri"/>
                <w:sz w:val="18"/>
                <w:szCs w:val="18"/>
                <w:lang w:val="en-US"/>
              </w:rPr>
              <w:t>St Peter Port</w:t>
            </w:r>
            <w:r>
              <w:rPr>
                <w:rFonts w:asciiTheme="minorHAnsi" w:hAnsiTheme="minorHAnsi" w:cs="Calibri"/>
                <w:sz w:val="18"/>
                <w:szCs w:val="18"/>
                <w:lang w:val="en-US"/>
              </w:rPr>
              <w:br/>
            </w:r>
            <w:r w:rsidRPr="00B2641B">
              <w:rPr>
                <w:rFonts w:asciiTheme="minorHAnsi" w:hAnsiTheme="minorHAnsi" w:cs="Calibri"/>
                <w:sz w:val="18"/>
                <w:szCs w:val="18"/>
                <w:lang w:val="en-US"/>
              </w:rPr>
              <w:t>Guernsey, GY3 3AD</w:t>
            </w:r>
            <w:r>
              <w:rPr>
                <w:rFonts w:asciiTheme="minorHAnsi" w:hAnsiTheme="minorHAnsi" w:cs="Calibri"/>
                <w:sz w:val="18"/>
                <w:szCs w:val="18"/>
                <w:lang w:val="en-US"/>
              </w:rPr>
              <w:br/>
            </w:r>
            <w:r w:rsidRPr="00B2641B">
              <w:rPr>
                <w:rFonts w:asciiTheme="minorHAnsi" w:hAnsiTheme="minorHAnsi" w:cs="Calibri"/>
                <w:sz w:val="18"/>
                <w:szCs w:val="18"/>
                <w:lang w:val="en-US"/>
              </w:rPr>
              <w:t>United Kingdom</w:t>
            </w:r>
          </w:p>
        </w:tc>
        <w:tc>
          <w:tcPr>
            <w:tcW w:w="924" w:type="dxa"/>
            <w:tcBorders>
              <w:top w:val="single" w:sz="6" w:space="0" w:color="auto"/>
              <w:left w:val="single" w:sz="6" w:space="0" w:color="auto"/>
              <w:bottom w:val="single" w:sz="6" w:space="0" w:color="auto"/>
              <w:right w:val="single" w:sz="6" w:space="0" w:color="auto"/>
            </w:tcBorders>
            <w:hideMark/>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Calibri"/>
                <w:b/>
                <w:sz w:val="18"/>
                <w:szCs w:val="18"/>
                <w:lang w:val="en-US"/>
              </w:rPr>
            </w:pPr>
            <w:r w:rsidRPr="00B2641B">
              <w:rPr>
                <w:rFonts w:asciiTheme="minorHAnsi" w:hAnsiTheme="minorHAnsi" w:cs="Calibri"/>
                <w:b/>
                <w:sz w:val="18"/>
                <w:szCs w:val="18"/>
                <w:lang w:val="en-US"/>
              </w:rPr>
              <w:t>89 44 37</w:t>
            </w:r>
          </w:p>
        </w:tc>
        <w:tc>
          <w:tcPr>
            <w:tcW w:w="3121" w:type="dxa"/>
            <w:tcBorders>
              <w:top w:val="single" w:sz="6" w:space="0" w:color="auto"/>
              <w:left w:val="single" w:sz="6" w:space="0" w:color="auto"/>
              <w:bottom w:val="single" w:sz="6" w:space="0" w:color="auto"/>
              <w:right w:val="single" w:sz="6" w:space="0" w:color="auto"/>
            </w:tcBorders>
            <w:hideMark/>
          </w:tcPr>
          <w:p w:rsidR="00B2641B" w:rsidRPr="00B2641B" w:rsidRDefault="00B2641B" w:rsidP="00D70768">
            <w:pPr>
              <w:tabs>
                <w:tab w:val="clear" w:pos="567"/>
                <w:tab w:val="clear" w:pos="1276"/>
                <w:tab w:val="clear" w:pos="5387"/>
                <w:tab w:val="clear" w:pos="5954"/>
                <w:tab w:val="left" w:pos="7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asciiTheme="minorHAnsi" w:hAnsiTheme="minorHAnsi" w:cs="Calibri"/>
                <w:sz w:val="18"/>
                <w:szCs w:val="18"/>
                <w:lang w:val="it-IT"/>
              </w:rPr>
            </w:pPr>
            <w:r w:rsidRPr="00B2641B">
              <w:rPr>
                <w:rFonts w:asciiTheme="minorHAnsi" w:hAnsiTheme="minorHAnsi" w:cs="Calibri"/>
                <w:sz w:val="18"/>
                <w:szCs w:val="18"/>
                <w:lang w:val="en-US"/>
              </w:rPr>
              <w:t>Mr.Ashley Holmes</w:t>
            </w:r>
            <w:r>
              <w:rPr>
                <w:rFonts w:asciiTheme="minorHAnsi" w:hAnsiTheme="minorHAnsi" w:cs="Calibri"/>
                <w:sz w:val="18"/>
                <w:szCs w:val="18"/>
                <w:lang w:val="en-US"/>
              </w:rPr>
              <w:br/>
            </w:r>
            <w:r w:rsidRPr="00B2641B">
              <w:rPr>
                <w:rFonts w:asciiTheme="minorHAnsi" w:hAnsiTheme="minorHAnsi" w:cs="Calibri"/>
                <w:sz w:val="18"/>
                <w:szCs w:val="18"/>
                <w:lang w:val="en-US"/>
              </w:rPr>
              <w:t>PO Box 3</w:t>
            </w:r>
            <w:r>
              <w:rPr>
                <w:rFonts w:asciiTheme="minorHAnsi" w:hAnsiTheme="minorHAnsi" w:cs="Calibri"/>
                <w:sz w:val="18"/>
                <w:szCs w:val="18"/>
                <w:lang w:val="en-US"/>
              </w:rPr>
              <w:br/>
            </w:r>
            <w:r w:rsidRPr="00B2641B">
              <w:rPr>
                <w:rFonts w:asciiTheme="minorHAnsi" w:hAnsiTheme="minorHAnsi" w:cs="Calibri"/>
                <w:sz w:val="18"/>
                <w:szCs w:val="18"/>
                <w:lang w:val="en-US"/>
              </w:rPr>
              <w:t>Upland Road</w:t>
            </w:r>
            <w:r>
              <w:rPr>
                <w:rFonts w:asciiTheme="minorHAnsi" w:hAnsiTheme="minorHAnsi" w:cs="Calibri"/>
                <w:sz w:val="18"/>
                <w:szCs w:val="18"/>
                <w:lang w:val="en-US"/>
              </w:rPr>
              <w:br/>
            </w:r>
            <w:r w:rsidRPr="00B2641B">
              <w:rPr>
                <w:rFonts w:asciiTheme="minorHAnsi" w:hAnsiTheme="minorHAnsi" w:cs="Calibri"/>
                <w:sz w:val="18"/>
                <w:szCs w:val="18"/>
                <w:lang w:val="en-US"/>
              </w:rPr>
              <w:t>St Peter Port</w:t>
            </w:r>
            <w:r>
              <w:rPr>
                <w:rFonts w:asciiTheme="minorHAnsi" w:hAnsiTheme="minorHAnsi" w:cs="Calibri"/>
                <w:sz w:val="18"/>
                <w:szCs w:val="18"/>
                <w:lang w:val="en-US"/>
              </w:rPr>
              <w:br/>
            </w:r>
            <w:r w:rsidRPr="00B2641B">
              <w:rPr>
                <w:rFonts w:asciiTheme="minorHAnsi" w:hAnsiTheme="minorHAnsi" w:cs="Calibri"/>
                <w:sz w:val="18"/>
                <w:szCs w:val="18"/>
                <w:lang w:val="en-US"/>
              </w:rPr>
              <w:t>Guernsey, GY3 3AD</w:t>
            </w:r>
            <w:r>
              <w:rPr>
                <w:rFonts w:asciiTheme="minorHAnsi" w:hAnsiTheme="minorHAnsi" w:cs="Calibri"/>
                <w:sz w:val="18"/>
                <w:szCs w:val="18"/>
                <w:lang w:val="en-US"/>
              </w:rPr>
              <w:br/>
            </w:r>
            <w:r w:rsidRPr="00B2641B">
              <w:rPr>
                <w:rFonts w:asciiTheme="minorHAnsi" w:hAnsiTheme="minorHAnsi" w:cs="Calibri"/>
                <w:sz w:val="18"/>
                <w:szCs w:val="18"/>
                <w:lang w:val="en-US"/>
              </w:rPr>
              <w:t>United Kingdom</w:t>
            </w:r>
            <w:r>
              <w:rPr>
                <w:rFonts w:asciiTheme="minorHAnsi" w:hAnsiTheme="minorHAnsi" w:cs="Calibri"/>
                <w:sz w:val="18"/>
                <w:szCs w:val="18"/>
                <w:lang w:val="en-US"/>
              </w:rPr>
              <w:br/>
            </w:r>
            <w:r w:rsidRPr="00B2641B">
              <w:rPr>
                <w:rFonts w:asciiTheme="minorHAnsi" w:hAnsiTheme="minorHAnsi" w:cs="Calibri"/>
                <w:sz w:val="18"/>
                <w:szCs w:val="18"/>
                <w:lang w:val="en-US"/>
              </w:rPr>
              <w:t>Fax</w:t>
            </w:r>
            <w:r w:rsidRPr="00B2641B">
              <w:rPr>
                <w:rFonts w:asciiTheme="minorHAnsi" w:hAnsiTheme="minorHAnsi" w:cs="Calibri"/>
                <w:sz w:val="18"/>
                <w:szCs w:val="18"/>
                <w:lang w:val="it-IT"/>
              </w:rPr>
              <w:t>:</w:t>
            </w:r>
            <w:r>
              <w:rPr>
                <w:rFonts w:asciiTheme="minorHAnsi" w:hAnsiTheme="minorHAnsi" w:cs="Calibri"/>
                <w:sz w:val="18"/>
                <w:szCs w:val="18"/>
                <w:lang w:val="it-IT"/>
              </w:rPr>
              <w:tab/>
            </w:r>
            <w:r w:rsidRPr="00B2641B">
              <w:rPr>
                <w:rFonts w:asciiTheme="minorHAnsi" w:hAnsiTheme="minorHAnsi" w:cs="Calibri"/>
                <w:sz w:val="18"/>
                <w:szCs w:val="18"/>
                <w:lang w:val="it-IT"/>
              </w:rPr>
              <w:t>+44 14 8175 7524</w:t>
            </w:r>
            <w:r w:rsidRPr="00B2641B">
              <w:rPr>
                <w:rFonts w:asciiTheme="minorHAnsi" w:hAnsiTheme="minorHAnsi" w:cs="Calibri"/>
                <w:sz w:val="18"/>
                <w:szCs w:val="18"/>
                <w:lang w:val="it-IT"/>
              </w:rPr>
              <w:br/>
              <w:t>E-mail:</w:t>
            </w:r>
            <w:r>
              <w:rPr>
                <w:rFonts w:asciiTheme="minorHAnsi" w:hAnsiTheme="minorHAnsi" w:cs="Calibri"/>
                <w:sz w:val="18"/>
                <w:szCs w:val="18"/>
                <w:lang w:val="it-IT"/>
              </w:rPr>
              <w:tab/>
            </w:r>
            <w:r w:rsidRPr="00B2641B">
              <w:rPr>
                <w:rFonts w:asciiTheme="minorHAnsi" w:hAnsiTheme="minorHAnsi" w:cs="Calibri"/>
                <w:sz w:val="18"/>
                <w:szCs w:val="18"/>
                <w:lang w:val="it-IT"/>
              </w:rPr>
              <w:t>ashley.holmes@surecw.com</w:t>
            </w:r>
          </w:p>
        </w:tc>
        <w:tc>
          <w:tcPr>
            <w:tcW w:w="1089" w:type="dxa"/>
            <w:tcBorders>
              <w:top w:val="single" w:sz="6" w:space="0" w:color="auto"/>
              <w:left w:val="single" w:sz="6" w:space="0" w:color="auto"/>
              <w:bottom w:val="single" w:sz="6" w:space="0" w:color="auto"/>
              <w:right w:val="single" w:sz="6" w:space="0" w:color="auto"/>
            </w:tcBorders>
            <w:hideMark/>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Calibri"/>
                <w:bCs/>
                <w:sz w:val="18"/>
                <w:szCs w:val="18"/>
                <w:lang w:val="en-US"/>
              </w:rPr>
            </w:pPr>
            <w:r w:rsidRPr="00B2641B">
              <w:rPr>
                <w:rFonts w:asciiTheme="minorHAnsi" w:hAnsiTheme="minorHAnsi" w:cs="Calibri"/>
                <w:bCs/>
                <w:sz w:val="18"/>
                <w:szCs w:val="18"/>
                <w:lang w:val="en-US"/>
              </w:rPr>
              <w:t>20.III.2013</w:t>
            </w:r>
          </w:p>
        </w:tc>
      </w:tr>
    </w:tbl>
    <w:p w:rsidR="00B2641B" w:rsidRPr="00B2641B" w:rsidRDefault="00B2641B" w:rsidP="00B2641B"/>
    <w:p w:rsidR="00B2641B" w:rsidRPr="00B2641B" w:rsidRDefault="00B2641B" w:rsidP="00B2641B">
      <w:pPr>
        <w:tabs>
          <w:tab w:val="clear" w:pos="567"/>
          <w:tab w:val="clear" w:pos="1276"/>
          <w:tab w:val="clear" w:pos="1843"/>
          <w:tab w:val="clear" w:pos="5387"/>
          <w:tab w:val="clear" w:pos="5954"/>
          <w:tab w:val="left" w:pos="1134"/>
          <w:tab w:val="left" w:pos="4140"/>
          <w:tab w:val="left" w:pos="4230"/>
        </w:tabs>
        <w:spacing w:before="0"/>
        <w:ind w:right="-425"/>
        <w:jc w:val="left"/>
        <w:rPr>
          <w:rFonts w:asciiTheme="minorHAnsi" w:hAnsiTheme="minorHAnsi" w:cs="Calibri"/>
          <w:b/>
          <w:lang w:val="en-US"/>
        </w:rPr>
      </w:pPr>
      <w:r w:rsidRPr="00B2641B">
        <w:rPr>
          <w:rFonts w:asciiTheme="minorHAnsi" w:hAnsiTheme="minorHAnsi" w:cs="Calibri"/>
          <w:b/>
          <w:lang w:val="en-US"/>
        </w:rPr>
        <w:t xml:space="preserve">P </w:t>
      </w:r>
      <w:r w:rsidRPr="00B2641B">
        <w:rPr>
          <w:rFonts w:asciiTheme="minorHAnsi" w:hAnsiTheme="minorHAnsi" w:cs="Calibri"/>
          <w:lang w:val="en-US"/>
        </w:rPr>
        <w:t xml:space="preserve"> </w:t>
      </w:r>
      <w:r w:rsidRPr="00B2641B">
        <w:rPr>
          <w:rFonts w:asciiTheme="minorHAnsi" w:hAnsiTheme="minorHAnsi" w:cs="Calibri"/>
          <w:b/>
          <w:bCs/>
          <w:lang w:val="en-US"/>
        </w:rPr>
        <w:t>58</w:t>
      </w:r>
      <w:r w:rsidRPr="00B2641B">
        <w:rPr>
          <w:rFonts w:asciiTheme="minorHAnsi" w:hAnsiTheme="minorHAnsi" w:cs="Calibri"/>
          <w:lang w:val="en-US"/>
        </w:rPr>
        <w:t xml:space="preserve">  </w:t>
      </w:r>
      <w:r w:rsidRPr="00B2641B">
        <w:rPr>
          <w:rFonts w:asciiTheme="minorHAnsi" w:hAnsiTheme="minorHAnsi" w:cs="Calibri"/>
          <w:b/>
          <w:iCs/>
          <w:lang w:val="en-US"/>
        </w:rPr>
        <w:t>United Kingdom</w:t>
      </w:r>
      <w:r w:rsidRPr="00B2641B">
        <w:rPr>
          <w:rFonts w:asciiTheme="minorHAnsi" w:hAnsiTheme="minorHAnsi" w:cs="Calibri"/>
          <w:iCs/>
          <w:lang w:val="en-US"/>
        </w:rPr>
        <w:t xml:space="preserve"> </w:t>
      </w:r>
      <w:r w:rsidRPr="00B2641B">
        <w:rPr>
          <w:rFonts w:asciiTheme="minorHAnsi" w:hAnsiTheme="minorHAnsi" w:cs="Calibri"/>
          <w:lang w:val="en-US"/>
        </w:rPr>
        <w:t xml:space="preserve">   </w:t>
      </w:r>
      <w:r w:rsidRPr="00B2641B">
        <w:rPr>
          <w:rFonts w:asciiTheme="minorHAnsi" w:hAnsiTheme="minorHAnsi" w:cs="Calibri"/>
          <w:b/>
          <w:lang w:val="en-US"/>
        </w:rPr>
        <w:t>ADD</w:t>
      </w:r>
    </w:p>
    <w:p w:rsidR="00B2641B" w:rsidRPr="00B2641B" w:rsidRDefault="00B2641B" w:rsidP="00B2641B">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00"/>
        <w:gridCol w:w="2352"/>
        <w:gridCol w:w="924"/>
        <w:gridCol w:w="3107"/>
        <w:gridCol w:w="1089"/>
      </w:tblGrid>
      <w:tr w:rsidR="00B2641B" w:rsidRPr="00B2641B" w:rsidTr="00D70768">
        <w:trPr>
          <w:jc w:val="center"/>
        </w:trPr>
        <w:tc>
          <w:tcPr>
            <w:tcW w:w="1600" w:type="dxa"/>
            <w:tcBorders>
              <w:top w:val="single" w:sz="6" w:space="0" w:color="auto"/>
              <w:left w:val="single" w:sz="6" w:space="0" w:color="auto"/>
              <w:bottom w:val="single" w:sz="6" w:space="0" w:color="auto"/>
              <w:right w:val="single" w:sz="6" w:space="0" w:color="auto"/>
            </w:tcBorders>
            <w:vAlign w:val="center"/>
            <w:hideMark/>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Calibri"/>
                <w:i/>
                <w:iCs/>
                <w:sz w:val="18"/>
                <w:szCs w:val="18"/>
                <w:lang w:val="en-US"/>
              </w:rPr>
            </w:pPr>
            <w:r w:rsidRPr="00B2641B">
              <w:rPr>
                <w:rFonts w:asciiTheme="minorHAnsi" w:hAnsiTheme="minorHAnsi" w:cs="Calibri"/>
                <w:i/>
                <w:iCs/>
                <w:sz w:val="18"/>
                <w:szCs w:val="18"/>
                <w:lang w:val="en-US"/>
              </w:rPr>
              <w:t>Country/</w:t>
            </w:r>
            <w:r>
              <w:rPr>
                <w:rFonts w:asciiTheme="minorHAnsi" w:hAnsiTheme="minorHAnsi" w:cs="Calibri"/>
                <w:i/>
                <w:iCs/>
                <w:sz w:val="18"/>
                <w:szCs w:val="18"/>
                <w:lang w:val="en-US"/>
              </w:rPr>
              <w:br/>
            </w:r>
            <w:r w:rsidRPr="00B2641B">
              <w:rPr>
                <w:rFonts w:asciiTheme="minorHAnsi" w:hAnsiTheme="minorHAnsi" w:cs="Calibri"/>
                <w:i/>
                <w:iCs/>
                <w:sz w:val="18"/>
                <w:szCs w:val="18"/>
                <w:lang w:val="en-US"/>
              </w:rPr>
              <w:t>geographical area</w:t>
            </w:r>
          </w:p>
        </w:tc>
        <w:tc>
          <w:tcPr>
            <w:tcW w:w="2352" w:type="dxa"/>
            <w:tcBorders>
              <w:top w:val="single" w:sz="6" w:space="0" w:color="auto"/>
              <w:left w:val="single" w:sz="6" w:space="0" w:color="auto"/>
              <w:bottom w:val="single" w:sz="6" w:space="0" w:color="auto"/>
              <w:right w:val="single" w:sz="6" w:space="0" w:color="auto"/>
            </w:tcBorders>
            <w:vAlign w:val="center"/>
            <w:hideMark/>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Calibri"/>
                <w:i/>
                <w:iCs/>
                <w:sz w:val="18"/>
                <w:szCs w:val="18"/>
                <w:lang w:val="en-US"/>
              </w:rPr>
            </w:pPr>
            <w:r w:rsidRPr="00B2641B">
              <w:rPr>
                <w:rFonts w:asciiTheme="minorHAnsi" w:hAnsiTheme="minorHAnsi" w:cs="Calibri"/>
                <w:i/>
                <w:iCs/>
                <w:sz w:val="18"/>
                <w:szCs w:val="18"/>
                <w:lang w:val="en-US"/>
              </w:rPr>
              <w:t>Company Name/Address</w:t>
            </w:r>
          </w:p>
        </w:tc>
        <w:tc>
          <w:tcPr>
            <w:tcW w:w="924" w:type="dxa"/>
            <w:tcBorders>
              <w:top w:val="single" w:sz="6" w:space="0" w:color="auto"/>
              <w:left w:val="single" w:sz="6" w:space="0" w:color="auto"/>
              <w:bottom w:val="single" w:sz="6" w:space="0" w:color="auto"/>
              <w:right w:val="single" w:sz="6" w:space="0" w:color="auto"/>
            </w:tcBorders>
            <w:vAlign w:val="center"/>
            <w:hideMark/>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Calibri"/>
                <w:i/>
                <w:iCs/>
                <w:sz w:val="18"/>
                <w:szCs w:val="18"/>
                <w:lang w:val="en-US"/>
              </w:rPr>
            </w:pPr>
            <w:r w:rsidRPr="00B2641B">
              <w:rPr>
                <w:rFonts w:asciiTheme="minorHAnsi" w:hAnsiTheme="minorHAnsi" w:cs="Calibri"/>
                <w:i/>
                <w:iCs/>
                <w:sz w:val="18"/>
                <w:szCs w:val="18"/>
                <w:lang w:val="en-US"/>
              </w:rPr>
              <w:t>Issuer Identifier Number</w:t>
            </w:r>
          </w:p>
        </w:tc>
        <w:tc>
          <w:tcPr>
            <w:tcW w:w="3107" w:type="dxa"/>
            <w:tcBorders>
              <w:top w:val="single" w:sz="6" w:space="0" w:color="auto"/>
              <w:left w:val="single" w:sz="6" w:space="0" w:color="auto"/>
              <w:bottom w:val="single" w:sz="6" w:space="0" w:color="auto"/>
              <w:right w:val="single" w:sz="6" w:space="0" w:color="auto"/>
            </w:tcBorders>
            <w:vAlign w:val="center"/>
            <w:hideMark/>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Calibri"/>
                <w:i/>
                <w:iCs/>
                <w:sz w:val="18"/>
                <w:szCs w:val="18"/>
                <w:lang w:val="en-US"/>
              </w:rPr>
            </w:pPr>
            <w:r w:rsidRPr="00B2641B">
              <w:rPr>
                <w:rFonts w:asciiTheme="minorHAnsi" w:hAnsiTheme="minorHAnsi" w:cs="Calibri"/>
                <w:i/>
                <w:iCs/>
                <w:sz w:val="18"/>
                <w:szCs w:val="18"/>
                <w:lang w:val="en-US"/>
              </w:rPr>
              <w:t>Contact</w:t>
            </w:r>
          </w:p>
        </w:tc>
        <w:tc>
          <w:tcPr>
            <w:tcW w:w="1089" w:type="dxa"/>
            <w:tcBorders>
              <w:top w:val="single" w:sz="6" w:space="0" w:color="auto"/>
              <w:left w:val="single" w:sz="6" w:space="0" w:color="auto"/>
              <w:bottom w:val="single" w:sz="6" w:space="0" w:color="auto"/>
              <w:right w:val="single" w:sz="6" w:space="0" w:color="auto"/>
            </w:tcBorders>
            <w:vAlign w:val="center"/>
            <w:hideMark/>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Calibri"/>
                <w:i/>
                <w:iCs/>
                <w:sz w:val="18"/>
                <w:szCs w:val="18"/>
                <w:lang w:val="en-US"/>
              </w:rPr>
            </w:pPr>
            <w:r w:rsidRPr="00B2641B">
              <w:rPr>
                <w:rFonts w:asciiTheme="minorHAnsi" w:hAnsiTheme="minorHAnsi" w:cs="Calibri"/>
                <w:i/>
                <w:iCs/>
                <w:sz w:val="18"/>
                <w:szCs w:val="18"/>
                <w:lang w:val="en-US"/>
              </w:rPr>
              <w:t>Effective date of usage</w:t>
            </w:r>
          </w:p>
        </w:tc>
      </w:tr>
      <w:tr w:rsidR="00B2641B" w:rsidRPr="00B2641B" w:rsidTr="00D70768">
        <w:trPr>
          <w:jc w:val="center"/>
        </w:trPr>
        <w:tc>
          <w:tcPr>
            <w:tcW w:w="1600" w:type="dxa"/>
            <w:tcBorders>
              <w:top w:val="single" w:sz="6" w:space="0" w:color="auto"/>
              <w:left w:val="single" w:sz="6" w:space="0" w:color="auto"/>
              <w:bottom w:val="single" w:sz="6" w:space="0" w:color="auto"/>
              <w:right w:val="single" w:sz="6" w:space="0" w:color="auto"/>
            </w:tcBorders>
            <w:hideMark/>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left"/>
              <w:rPr>
                <w:rFonts w:asciiTheme="minorHAnsi" w:hAnsiTheme="minorHAnsi" w:cs="Calibri"/>
                <w:sz w:val="18"/>
                <w:szCs w:val="18"/>
                <w:lang w:val="en-US"/>
              </w:rPr>
            </w:pPr>
            <w:r w:rsidRPr="00B2641B">
              <w:rPr>
                <w:rFonts w:asciiTheme="minorHAnsi" w:hAnsiTheme="minorHAnsi" w:cs="Calibri"/>
                <w:sz w:val="18"/>
                <w:szCs w:val="18"/>
                <w:lang w:val="en-US"/>
              </w:rPr>
              <w:t>United Kingdom</w:t>
            </w:r>
          </w:p>
        </w:tc>
        <w:tc>
          <w:tcPr>
            <w:tcW w:w="2352" w:type="dxa"/>
            <w:tcBorders>
              <w:top w:val="single" w:sz="6" w:space="0" w:color="auto"/>
              <w:left w:val="single" w:sz="6" w:space="0" w:color="auto"/>
              <w:bottom w:val="single" w:sz="6" w:space="0" w:color="auto"/>
              <w:right w:val="single" w:sz="6" w:space="0" w:color="auto"/>
            </w:tcBorders>
            <w:hideMark/>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left"/>
              <w:rPr>
                <w:rFonts w:asciiTheme="minorHAnsi" w:hAnsiTheme="minorHAnsi" w:cs="Calibri"/>
                <w:sz w:val="18"/>
                <w:szCs w:val="18"/>
                <w:lang w:val="en-US"/>
              </w:rPr>
            </w:pPr>
            <w:r w:rsidRPr="00B2641B">
              <w:rPr>
                <w:rFonts w:asciiTheme="minorHAnsi" w:hAnsiTheme="minorHAnsi" w:cs="Calibri"/>
                <w:sz w:val="18"/>
                <w:szCs w:val="18"/>
                <w:lang w:val="en-US"/>
              </w:rPr>
              <w:t>Cable and Wireless</w:t>
            </w:r>
            <w:r>
              <w:rPr>
                <w:rFonts w:asciiTheme="minorHAnsi" w:hAnsiTheme="minorHAnsi" w:cs="Calibri"/>
                <w:sz w:val="18"/>
                <w:szCs w:val="18"/>
                <w:lang w:val="en-US"/>
              </w:rPr>
              <w:br/>
            </w:r>
            <w:r w:rsidRPr="00B2641B">
              <w:rPr>
                <w:rFonts w:asciiTheme="minorHAnsi" w:hAnsiTheme="minorHAnsi" w:cs="Calibri"/>
                <w:sz w:val="18"/>
                <w:szCs w:val="18"/>
                <w:lang w:val="en-US"/>
              </w:rPr>
              <w:t>Isle of Man LTD</w:t>
            </w:r>
            <w:r>
              <w:rPr>
                <w:rFonts w:asciiTheme="minorHAnsi" w:hAnsiTheme="minorHAnsi" w:cs="Calibri"/>
                <w:sz w:val="18"/>
                <w:szCs w:val="18"/>
                <w:lang w:val="en-US"/>
              </w:rPr>
              <w:br/>
            </w:r>
            <w:r w:rsidRPr="00B2641B">
              <w:rPr>
                <w:rFonts w:asciiTheme="minorHAnsi" w:hAnsiTheme="minorHAnsi" w:cs="Calibri"/>
                <w:sz w:val="18"/>
                <w:szCs w:val="18"/>
                <w:lang w:val="en-US"/>
              </w:rPr>
              <w:t>PO Box 166</w:t>
            </w:r>
            <w:r>
              <w:rPr>
                <w:rFonts w:asciiTheme="minorHAnsi" w:hAnsiTheme="minorHAnsi" w:cs="Calibri"/>
                <w:sz w:val="18"/>
                <w:szCs w:val="18"/>
                <w:lang w:val="en-US"/>
              </w:rPr>
              <w:br/>
            </w:r>
            <w:r w:rsidRPr="00B2641B">
              <w:rPr>
                <w:rFonts w:asciiTheme="minorHAnsi" w:hAnsiTheme="minorHAnsi" w:cs="Calibri"/>
                <w:sz w:val="18"/>
                <w:szCs w:val="18"/>
                <w:lang w:val="en-US"/>
              </w:rPr>
              <w:t>4</w:t>
            </w:r>
            <w:r w:rsidRPr="00B2641B">
              <w:rPr>
                <w:rFonts w:asciiTheme="minorHAnsi" w:hAnsiTheme="minorHAnsi" w:cs="Calibri"/>
                <w:sz w:val="18"/>
                <w:szCs w:val="18"/>
                <w:vertAlign w:val="superscript"/>
                <w:lang w:val="en-US"/>
              </w:rPr>
              <w:t>th</w:t>
            </w:r>
            <w:r w:rsidRPr="00B2641B">
              <w:rPr>
                <w:rFonts w:asciiTheme="minorHAnsi" w:hAnsiTheme="minorHAnsi" w:cs="Calibri"/>
                <w:sz w:val="18"/>
                <w:szCs w:val="18"/>
                <w:lang w:val="en-US"/>
              </w:rPr>
              <w:t xml:space="preserve"> Floor, One Circular Road,</w:t>
            </w:r>
            <w:r>
              <w:rPr>
                <w:rFonts w:asciiTheme="minorHAnsi" w:hAnsiTheme="minorHAnsi" w:cs="Calibri"/>
                <w:sz w:val="18"/>
                <w:szCs w:val="18"/>
                <w:lang w:val="en-US"/>
              </w:rPr>
              <w:br/>
            </w:r>
            <w:r w:rsidRPr="00B2641B">
              <w:rPr>
                <w:rFonts w:asciiTheme="minorHAnsi" w:hAnsiTheme="minorHAnsi" w:cs="Calibri"/>
                <w:sz w:val="18"/>
                <w:szCs w:val="18"/>
                <w:lang w:val="en-US"/>
              </w:rPr>
              <w:t>Douglas</w:t>
            </w:r>
            <w:r>
              <w:rPr>
                <w:rFonts w:asciiTheme="minorHAnsi" w:hAnsiTheme="minorHAnsi" w:cs="Calibri"/>
                <w:sz w:val="18"/>
                <w:szCs w:val="18"/>
                <w:lang w:val="en-US"/>
              </w:rPr>
              <w:br/>
            </w:r>
            <w:r w:rsidRPr="00B2641B">
              <w:rPr>
                <w:rFonts w:asciiTheme="minorHAnsi" w:hAnsiTheme="minorHAnsi" w:cs="Calibri"/>
                <w:sz w:val="18"/>
                <w:szCs w:val="18"/>
                <w:lang w:val="en-US"/>
              </w:rPr>
              <w:t>Isle of Man, IM99 3NZ</w:t>
            </w:r>
            <w:r>
              <w:rPr>
                <w:rFonts w:asciiTheme="minorHAnsi" w:hAnsiTheme="minorHAnsi" w:cs="Calibri"/>
                <w:sz w:val="18"/>
                <w:szCs w:val="18"/>
                <w:lang w:val="en-US"/>
              </w:rPr>
              <w:br/>
            </w:r>
            <w:r w:rsidRPr="00B2641B">
              <w:rPr>
                <w:rFonts w:asciiTheme="minorHAnsi" w:hAnsiTheme="minorHAnsi" w:cs="Calibri"/>
                <w:sz w:val="18"/>
                <w:szCs w:val="18"/>
                <w:lang w:val="en-US"/>
              </w:rPr>
              <w:t>United Kingdom</w:t>
            </w:r>
          </w:p>
        </w:tc>
        <w:tc>
          <w:tcPr>
            <w:tcW w:w="924" w:type="dxa"/>
            <w:tcBorders>
              <w:top w:val="single" w:sz="6" w:space="0" w:color="auto"/>
              <w:left w:val="single" w:sz="6" w:space="0" w:color="auto"/>
              <w:bottom w:val="single" w:sz="6" w:space="0" w:color="auto"/>
              <w:right w:val="single" w:sz="6" w:space="0" w:color="auto"/>
            </w:tcBorders>
            <w:hideMark/>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Calibri"/>
                <w:b/>
                <w:sz w:val="18"/>
                <w:szCs w:val="18"/>
                <w:lang w:val="en-US"/>
              </w:rPr>
            </w:pPr>
            <w:r w:rsidRPr="00B2641B">
              <w:rPr>
                <w:rFonts w:asciiTheme="minorHAnsi" w:hAnsiTheme="minorHAnsi" w:cs="Calibri"/>
                <w:b/>
                <w:sz w:val="18"/>
                <w:szCs w:val="18"/>
                <w:lang w:val="en-US"/>
              </w:rPr>
              <w:t>89 44 18</w:t>
            </w:r>
          </w:p>
        </w:tc>
        <w:tc>
          <w:tcPr>
            <w:tcW w:w="3107" w:type="dxa"/>
            <w:tcBorders>
              <w:top w:val="single" w:sz="6" w:space="0" w:color="auto"/>
              <w:left w:val="single" w:sz="6" w:space="0" w:color="auto"/>
              <w:bottom w:val="single" w:sz="6" w:space="0" w:color="auto"/>
              <w:right w:val="single" w:sz="6" w:space="0" w:color="auto"/>
            </w:tcBorders>
            <w:hideMark/>
          </w:tcPr>
          <w:p w:rsidR="00B2641B" w:rsidRPr="00B2641B" w:rsidRDefault="00B2641B" w:rsidP="00D70768">
            <w:pPr>
              <w:tabs>
                <w:tab w:val="clear" w:pos="567"/>
                <w:tab w:val="clear" w:pos="1276"/>
                <w:tab w:val="clear" w:pos="5387"/>
                <w:tab w:val="clear" w:pos="5954"/>
                <w:tab w:val="left" w:pos="70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asciiTheme="minorHAnsi" w:hAnsiTheme="minorHAnsi" w:cs="Calibri"/>
                <w:sz w:val="18"/>
                <w:szCs w:val="18"/>
                <w:lang w:val="it-IT"/>
              </w:rPr>
            </w:pPr>
            <w:r w:rsidRPr="00B2641B">
              <w:rPr>
                <w:rFonts w:asciiTheme="minorHAnsi" w:hAnsiTheme="minorHAnsi" w:cs="Calibri"/>
                <w:sz w:val="18"/>
                <w:szCs w:val="18"/>
                <w:lang w:val="en-US"/>
              </w:rPr>
              <w:t>Mr.Ashley Holmes</w:t>
            </w:r>
            <w:r>
              <w:rPr>
                <w:rFonts w:asciiTheme="minorHAnsi" w:hAnsiTheme="minorHAnsi" w:cs="Calibri"/>
                <w:sz w:val="18"/>
                <w:szCs w:val="18"/>
                <w:lang w:val="en-US"/>
              </w:rPr>
              <w:br/>
            </w:r>
            <w:r w:rsidRPr="00B2641B">
              <w:rPr>
                <w:rFonts w:asciiTheme="minorHAnsi" w:hAnsiTheme="minorHAnsi" w:cs="Calibri"/>
                <w:sz w:val="18"/>
                <w:szCs w:val="18"/>
                <w:lang w:val="en-US"/>
              </w:rPr>
              <w:t>PO Box 3</w:t>
            </w:r>
            <w:r>
              <w:rPr>
                <w:rFonts w:asciiTheme="minorHAnsi" w:hAnsiTheme="minorHAnsi" w:cs="Calibri"/>
                <w:sz w:val="18"/>
                <w:szCs w:val="18"/>
                <w:lang w:val="en-US"/>
              </w:rPr>
              <w:br/>
            </w:r>
            <w:r w:rsidRPr="00B2641B">
              <w:rPr>
                <w:rFonts w:asciiTheme="minorHAnsi" w:hAnsiTheme="minorHAnsi" w:cs="Calibri"/>
                <w:sz w:val="18"/>
                <w:szCs w:val="18"/>
                <w:lang w:val="en-US"/>
              </w:rPr>
              <w:t>Upland Road</w:t>
            </w:r>
            <w:r>
              <w:rPr>
                <w:rFonts w:asciiTheme="minorHAnsi" w:hAnsiTheme="minorHAnsi" w:cs="Calibri"/>
                <w:sz w:val="18"/>
                <w:szCs w:val="18"/>
                <w:lang w:val="en-US"/>
              </w:rPr>
              <w:br/>
            </w:r>
            <w:r w:rsidRPr="00B2641B">
              <w:rPr>
                <w:rFonts w:asciiTheme="minorHAnsi" w:hAnsiTheme="minorHAnsi" w:cs="Calibri"/>
                <w:sz w:val="18"/>
                <w:szCs w:val="18"/>
                <w:lang w:val="en-US"/>
              </w:rPr>
              <w:t>St Peter Port</w:t>
            </w:r>
            <w:r>
              <w:rPr>
                <w:rFonts w:asciiTheme="minorHAnsi" w:hAnsiTheme="minorHAnsi" w:cs="Calibri"/>
                <w:sz w:val="18"/>
                <w:szCs w:val="18"/>
                <w:lang w:val="en-US"/>
              </w:rPr>
              <w:br/>
            </w:r>
            <w:r w:rsidRPr="00B2641B">
              <w:rPr>
                <w:rFonts w:asciiTheme="minorHAnsi" w:hAnsiTheme="minorHAnsi" w:cs="Calibri"/>
                <w:sz w:val="18"/>
                <w:szCs w:val="18"/>
                <w:lang w:val="en-US"/>
              </w:rPr>
              <w:t>Guernsey, GY3 3AD</w:t>
            </w:r>
            <w:r>
              <w:rPr>
                <w:rFonts w:asciiTheme="minorHAnsi" w:hAnsiTheme="minorHAnsi" w:cs="Calibri"/>
                <w:sz w:val="18"/>
                <w:szCs w:val="18"/>
                <w:lang w:val="en-US"/>
              </w:rPr>
              <w:br/>
            </w:r>
            <w:r w:rsidRPr="00B2641B">
              <w:rPr>
                <w:rFonts w:asciiTheme="minorHAnsi" w:hAnsiTheme="minorHAnsi" w:cs="Calibri"/>
                <w:sz w:val="18"/>
                <w:szCs w:val="18"/>
                <w:lang w:val="en-US"/>
              </w:rPr>
              <w:t>United Kingdom</w:t>
            </w:r>
            <w:r>
              <w:rPr>
                <w:rFonts w:asciiTheme="minorHAnsi" w:hAnsiTheme="minorHAnsi" w:cs="Calibri"/>
                <w:sz w:val="18"/>
                <w:szCs w:val="18"/>
                <w:lang w:val="en-US"/>
              </w:rPr>
              <w:br/>
            </w:r>
            <w:r w:rsidRPr="00B2641B">
              <w:rPr>
                <w:rFonts w:asciiTheme="minorHAnsi" w:hAnsiTheme="minorHAnsi" w:cs="Calibri"/>
                <w:sz w:val="18"/>
                <w:szCs w:val="18"/>
                <w:lang w:val="en-US"/>
              </w:rPr>
              <w:t>Fax:</w:t>
            </w:r>
            <w:r>
              <w:rPr>
                <w:rFonts w:asciiTheme="minorHAnsi" w:hAnsiTheme="minorHAnsi" w:cs="Calibri"/>
                <w:sz w:val="18"/>
                <w:szCs w:val="18"/>
                <w:lang w:val="en-US"/>
              </w:rPr>
              <w:tab/>
            </w:r>
            <w:r w:rsidRPr="00B2641B">
              <w:rPr>
                <w:rFonts w:asciiTheme="minorHAnsi" w:hAnsiTheme="minorHAnsi" w:cs="Calibri"/>
                <w:sz w:val="18"/>
                <w:szCs w:val="18"/>
                <w:lang w:val="en-US"/>
              </w:rPr>
              <w:t>+44 14 8175 7524</w:t>
            </w:r>
            <w:r>
              <w:rPr>
                <w:rFonts w:asciiTheme="minorHAnsi" w:hAnsiTheme="minorHAnsi" w:cs="Calibri"/>
                <w:sz w:val="18"/>
                <w:szCs w:val="18"/>
                <w:lang w:val="en-US"/>
              </w:rPr>
              <w:br/>
            </w:r>
            <w:r w:rsidRPr="00B2641B">
              <w:rPr>
                <w:rFonts w:asciiTheme="minorHAnsi" w:hAnsiTheme="minorHAnsi" w:cs="Calibri"/>
                <w:sz w:val="18"/>
                <w:szCs w:val="18"/>
                <w:lang w:val="it-IT"/>
              </w:rPr>
              <w:t>E-mail:</w:t>
            </w:r>
            <w:r>
              <w:rPr>
                <w:rFonts w:asciiTheme="minorHAnsi" w:hAnsiTheme="minorHAnsi" w:cs="Calibri"/>
                <w:sz w:val="18"/>
                <w:szCs w:val="18"/>
                <w:lang w:val="it-IT"/>
              </w:rPr>
              <w:tab/>
            </w:r>
            <w:r w:rsidRPr="00B2641B">
              <w:rPr>
                <w:rFonts w:asciiTheme="minorHAnsi" w:hAnsiTheme="minorHAnsi" w:cs="Calibri"/>
                <w:sz w:val="18"/>
                <w:szCs w:val="18"/>
                <w:lang w:val="it-IT"/>
              </w:rPr>
              <w:t>ashley.holmes@surecw.com</w:t>
            </w:r>
          </w:p>
        </w:tc>
        <w:tc>
          <w:tcPr>
            <w:tcW w:w="1089" w:type="dxa"/>
            <w:tcBorders>
              <w:top w:val="single" w:sz="6" w:space="0" w:color="auto"/>
              <w:left w:val="single" w:sz="6" w:space="0" w:color="auto"/>
              <w:bottom w:val="single" w:sz="6" w:space="0" w:color="auto"/>
              <w:right w:val="single" w:sz="6" w:space="0" w:color="auto"/>
            </w:tcBorders>
            <w:hideMark/>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Calibri"/>
                <w:bCs/>
                <w:sz w:val="18"/>
                <w:szCs w:val="18"/>
                <w:lang w:val="en-US"/>
              </w:rPr>
            </w:pPr>
            <w:r w:rsidRPr="00B2641B">
              <w:rPr>
                <w:rFonts w:asciiTheme="minorHAnsi" w:hAnsiTheme="minorHAnsi" w:cs="Calibri"/>
                <w:bCs/>
                <w:sz w:val="18"/>
                <w:szCs w:val="18"/>
                <w:lang w:val="en-US"/>
              </w:rPr>
              <w:t>20.III.2013</w:t>
            </w:r>
          </w:p>
        </w:tc>
      </w:tr>
    </w:tbl>
    <w:p w:rsidR="00B2641B" w:rsidRPr="00B2641B" w:rsidRDefault="00B2641B" w:rsidP="00B2641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en-US"/>
        </w:rPr>
      </w:pPr>
    </w:p>
    <w:p w:rsidR="00B2641B" w:rsidRPr="00B2641B" w:rsidRDefault="00B2641B" w:rsidP="00B2641B">
      <w:pPr>
        <w:tabs>
          <w:tab w:val="clear" w:pos="567"/>
          <w:tab w:val="clear" w:pos="1276"/>
          <w:tab w:val="clear" w:pos="1843"/>
          <w:tab w:val="clear" w:pos="5387"/>
          <w:tab w:val="clear" w:pos="5954"/>
          <w:tab w:val="left" w:pos="1134"/>
          <w:tab w:val="left" w:pos="4140"/>
          <w:tab w:val="left" w:pos="4230"/>
        </w:tabs>
        <w:spacing w:before="0"/>
        <w:ind w:right="-425"/>
        <w:jc w:val="left"/>
        <w:rPr>
          <w:rFonts w:asciiTheme="minorHAnsi" w:hAnsiTheme="minorHAnsi" w:cs="Calibri"/>
          <w:b/>
          <w:lang w:val="en-US"/>
        </w:rPr>
      </w:pPr>
      <w:r w:rsidRPr="00B2641B">
        <w:rPr>
          <w:rFonts w:asciiTheme="minorHAnsi" w:hAnsiTheme="minorHAnsi" w:cs="Calibri"/>
          <w:b/>
          <w:lang w:val="en-US"/>
        </w:rPr>
        <w:t xml:space="preserve">P </w:t>
      </w:r>
      <w:r w:rsidRPr="00B2641B">
        <w:rPr>
          <w:rFonts w:asciiTheme="minorHAnsi" w:hAnsiTheme="minorHAnsi" w:cs="Calibri"/>
          <w:lang w:val="en-US"/>
        </w:rPr>
        <w:t xml:space="preserve"> </w:t>
      </w:r>
      <w:r w:rsidRPr="00B2641B">
        <w:rPr>
          <w:rFonts w:asciiTheme="minorHAnsi" w:hAnsiTheme="minorHAnsi" w:cs="Calibri"/>
          <w:b/>
          <w:bCs/>
          <w:lang w:val="en-US"/>
        </w:rPr>
        <w:t>58</w:t>
      </w:r>
      <w:r w:rsidRPr="00B2641B">
        <w:rPr>
          <w:rFonts w:asciiTheme="minorHAnsi" w:hAnsiTheme="minorHAnsi" w:cs="Calibri"/>
          <w:lang w:val="en-US"/>
        </w:rPr>
        <w:t xml:space="preserve">  </w:t>
      </w:r>
      <w:r w:rsidRPr="00B2641B">
        <w:rPr>
          <w:rFonts w:asciiTheme="minorHAnsi" w:hAnsiTheme="minorHAnsi" w:cs="Calibri"/>
          <w:b/>
          <w:iCs/>
          <w:lang w:val="en-US"/>
        </w:rPr>
        <w:t>United Kingdom</w:t>
      </w:r>
      <w:r w:rsidRPr="00B2641B">
        <w:rPr>
          <w:rFonts w:asciiTheme="minorHAnsi" w:hAnsiTheme="minorHAnsi" w:cs="Calibri"/>
          <w:iCs/>
          <w:lang w:val="en-US"/>
        </w:rPr>
        <w:t xml:space="preserve"> </w:t>
      </w:r>
      <w:r w:rsidRPr="00B2641B">
        <w:rPr>
          <w:rFonts w:asciiTheme="minorHAnsi" w:hAnsiTheme="minorHAnsi" w:cs="Calibri"/>
          <w:lang w:val="en-US"/>
        </w:rPr>
        <w:t xml:space="preserve">   </w:t>
      </w:r>
      <w:r w:rsidRPr="00B2641B">
        <w:rPr>
          <w:rFonts w:asciiTheme="minorHAnsi" w:hAnsiTheme="minorHAnsi" w:cs="Calibri"/>
          <w:b/>
          <w:lang w:val="en-US"/>
        </w:rPr>
        <w:t>ADD</w:t>
      </w:r>
    </w:p>
    <w:p w:rsidR="00B2641B" w:rsidRPr="00B2641B" w:rsidRDefault="00B2641B" w:rsidP="00B2641B">
      <w:pPr>
        <w:tabs>
          <w:tab w:val="clear" w:pos="567"/>
          <w:tab w:val="clear" w:pos="1276"/>
          <w:tab w:val="clear" w:pos="1843"/>
          <w:tab w:val="clear" w:pos="5387"/>
          <w:tab w:val="clear" w:pos="5954"/>
          <w:tab w:val="left" w:pos="1134"/>
          <w:tab w:val="left" w:pos="4140"/>
          <w:tab w:val="left" w:pos="4230"/>
        </w:tabs>
        <w:spacing w:before="0"/>
        <w:ind w:right="-425"/>
        <w:jc w:val="left"/>
        <w:rPr>
          <w:rFonts w:asciiTheme="minorHAnsi" w:hAnsiTheme="minorHAnsi" w:cs="Calibri"/>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00"/>
        <w:gridCol w:w="2352"/>
        <w:gridCol w:w="938"/>
        <w:gridCol w:w="3065"/>
        <w:gridCol w:w="1117"/>
      </w:tblGrid>
      <w:tr w:rsidR="00B2641B" w:rsidRPr="00B2641B" w:rsidTr="00D70768">
        <w:trPr>
          <w:jc w:val="center"/>
        </w:trPr>
        <w:tc>
          <w:tcPr>
            <w:tcW w:w="1600" w:type="dxa"/>
            <w:tcBorders>
              <w:top w:val="single" w:sz="6" w:space="0" w:color="auto"/>
              <w:left w:val="single" w:sz="6" w:space="0" w:color="auto"/>
              <w:bottom w:val="single" w:sz="6" w:space="0" w:color="auto"/>
              <w:right w:val="single" w:sz="6" w:space="0" w:color="auto"/>
            </w:tcBorders>
            <w:vAlign w:val="center"/>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Calibri"/>
                <w:i/>
                <w:iCs/>
                <w:sz w:val="18"/>
                <w:szCs w:val="18"/>
                <w:lang w:val="en-US"/>
              </w:rPr>
            </w:pPr>
            <w:r w:rsidRPr="00B2641B">
              <w:rPr>
                <w:rFonts w:asciiTheme="minorHAnsi" w:hAnsiTheme="minorHAnsi" w:cs="Calibri"/>
                <w:i/>
                <w:iCs/>
                <w:sz w:val="18"/>
                <w:szCs w:val="18"/>
                <w:lang w:val="en-US"/>
              </w:rPr>
              <w:t>Country/</w:t>
            </w:r>
            <w:r>
              <w:rPr>
                <w:rFonts w:asciiTheme="minorHAnsi" w:hAnsiTheme="minorHAnsi" w:cs="Calibri"/>
                <w:i/>
                <w:iCs/>
                <w:sz w:val="18"/>
                <w:szCs w:val="18"/>
                <w:lang w:val="en-US"/>
              </w:rPr>
              <w:br/>
            </w:r>
            <w:r w:rsidRPr="00B2641B">
              <w:rPr>
                <w:rFonts w:asciiTheme="minorHAnsi" w:hAnsiTheme="minorHAnsi" w:cs="Calibri"/>
                <w:i/>
                <w:iCs/>
                <w:sz w:val="18"/>
                <w:szCs w:val="18"/>
                <w:lang w:val="en-US"/>
              </w:rPr>
              <w:t>geographical area</w:t>
            </w:r>
          </w:p>
        </w:tc>
        <w:tc>
          <w:tcPr>
            <w:tcW w:w="2352" w:type="dxa"/>
            <w:tcBorders>
              <w:top w:val="single" w:sz="6" w:space="0" w:color="auto"/>
              <w:left w:val="single" w:sz="6" w:space="0" w:color="auto"/>
              <w:bottom w:val="single" w:sz="6" w:space="0" w:color="auto"/>
              <w:right w:val="single" w:sz="6" w:space="0" w:color="auto"/>
            </w:tcBorders>
            <w:vAlign w:val="center"/>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Calibri"/>
                <w:i/>
                <w:iCs/>
                <w:sz w:val="18"/>
                <w:szCs w:val="18"/>
                <w:lang w:val="en-US"/>
              </w:rPr>
            </w:pPr>
            <w:r w:rsidRPr="00B2641B">
              <w:rPr>
                <w:rFonts w:asciiTheme="minorHAnsi" w:hAnsiTheme="minorHAnsi" w:cs="Calibri"/>
                <w:i/>
                <w:iCs/>
                <w:sz w:val="18"/>
                <w:szCs w:val="18"/>
                <w:lang w:val="en-US"/>
              </w:rPr>
              <w:t>Company Name/Address</w:t>
            </w:r>
          </w:p>
        </w:tc>
        <w:tc>
          <w:tcPr>
            <w:tcW w:w="938" w:type="dxa"/>
            <w:tcBorders>
              <w:top w:val="single" w:sz="6" w:space="0" w:color="auto"/>
              <w:left w:val="single" w:sz="6" w:space="0" w:color="auto"/>
              <w:bottom w:val="single" w:sz="6" w:space="0" w:color="auto"/>
              <w:right w:val="single" w:sz="6" w:space="0" w:color="auto"/>
            </w:tcBorders>
            <w:vAlign w:val="center"/>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Calibri"/>
                <w:i/>
                <w:iCs/>
                <w:sz w:val="18"/>
                <w:szCs w:val="18"/>
                <w:lang w:val="en-US"/>
              </w:rPr>
            </w:pPr>
            <w:r w:rsidRPr="00B2641B">
              <w:rPr>
                <w:rFonts w:asciiTheme="minorHAnsi" w:hAnsiTheme="minorHAnsi" w:cs="Calibri"/>
                <w:i/>
                <w:iCs/>
                <w:sz w:val="18"/>
                <w:szCs w:val="18"/>
                <w:lang w:val="en-US"/>
              </w:rPr>
              <w:t>Issuer Identifier Number</w:t>
            </w:r>
          </w:p>
        </w:tc>
        <w:tc>
          <w:tcPr>
            <w:tcW w:w="3065" w:type="dxa"/>
            <w:tcBorders>
              <w:top w:val="single" w:sz="6" w:space="0" w:color="auto"/>
              <w:left w:val="single" w:sz="6" w:space="0" w:color="auto"/>
              <w:bottom w:val="single" w:sz="6" w:space="0" w:color="auto"/>
              <w:right w:val="single" w:sz="6" w:space="0" w:color="auto"/>
            </w:tcBorders>
            <w:vAlign w:val="center"/>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Calibri"/>
                <w:i/>
                <w:iCs/>
                <w:sz w:val="18"/>
                <w:szCs w:val="18"/>
                <w:lang w:val="en-US"/>
              </w:rPr>
            </w:pPr>
            <w:r w:rsidRPr="00B2641B">
              <w:rPr>
                <w:rFonts w:asciiTheme="minorHAnsi" w:hAnsiTheme="minorHAnsi" w:cs="Calibri"/>
                <w:i/>
                <w:iCs/>
                <w:sz w:val="18"/>
                <w:szCs w:val="18"/>
                <w:lang w:val="en-US"/>
              </w:rPr>
              <w:t>Contact</w:t>
            </w:r>
          </w:p>
        </w:tc>
        <w:tc>
          <w:tcPr>
            <w:tcW w:w="1117" w:type="dxa"/>
            <w:tcBorders>
              <w:top w:val="single" w:sz="6" w:space="0" w:color="auto"/>
              <w:left w:val="single" w:sz="6" w:space="0" w:color="auto"/>
              <w:bottom w:val="single" w:sz="6" w:space="0" w:color="auto"/>
              <w:right w:val="single" w:sz="6" w:space="0" w:color="auto"/>
            </w:tcBorders>
            <w:vAlign w:val="center"/>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Calibri"/>
                <w:i/>
                <w:iCs/>
                <w:sz w:val="18"/>
                <w:szCs w:val="18"/>
                <w:lang w:val="en-US"/>
              </w:rPr>
            </w:pPr>
            <w:r w:rsidRPr="00B2641B">
              <w:rPr>
                <w:rFonts w:asciiTheme="minorHAnsi" w:hAnsiTheme="minorHAnsi" w:cs="Calibri"/>
                <w:i/>
                <w:iCs/>
                <w:sz w:val="18"/>
                <w:szCs w:val="18"/>
                <w:lang w:val="en-US"/>
              </w:rPr>
              <w:t>Effective date of usage</w:t>
            </w:r>
          </w:p>
        </w:tc>
      </w:tr>
      <w:tr w:rsidR="00B2641B" w:rsidRPr="00B2641B" w:rsidTr="00D70768">
        <w:trPr>
          <w:jc w:val="center"/>
        </w:trPr>
        <w:tc>
          <w:tcPr>
            <w:tcW w:w="1600" w:type="dxa"/>
            <w:tcBorders>
              <w:top w:val="single" w:sz="6" w:space="0" w:color="auto"/>
              <w:left w:val="single" w:sz="6" w:space="0" w:color="auto"/>
              <w:bottom w:val="single" w:sz="6" w:space="0" w:color="auto"/>
              <w:right w:val="single" w:sz="6" w:space="0" w:color="auto"/>
            </w:tcBorders>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left"/>
              <w:rPr>
                <w:rFonts w:asciiTheme="minorHAnsi" w:hAnsiTheme="minorHAnsi" w:cs="Calibri"/>
                <w:sz w:val="18"/>
                <w:szCs w:val="18"/>
                <w:lang w:val="en-US"/>
              </w:rPr>
            </w:pPr>
            <w:r w:rsidRPr="00B2641B">
              <w:rPr>
                <w:rFonts w:asciiTheme="minorHAnsi" w:hAnsiTheme="minorHAnsi" w:cs="Calibri"/>
                <w:sz w:val="18"/>
                <w:szCs w:val="18"/>
                <w:lang w:val="en-US"/>
              </w:rPr>
              <w:t>United Kingdom</w:t>
            </w:r>
          </w:p>
        </w:tc>
        <w:tc>
          <w:tcPr>
            <w:tcW w:w="2352" w:type="dxa"/>
            <w:tcBorders>
              <w:top w:val="single" w:sz="6" w:space="0" w:color="auto"/>
              <w:left w:val="single" w:sz="6" w:space="0" w:color="auto"/>
              <w:bottom w:val="single" w:sz="6" w:space="0" w:color="auto"/>
              <w:right w:val="single" w:sz="6" w:space="0" w:color="auto"/>
            </w:tcBorders>
          </w:tcPr>
          <w:p w:rsidR="00B2641B" w:rsidRPr="00B2641B" w:rsidRDefault="00B2641B" w:rsidP="00D70768">
            <w:pPr>
              <w:tabs>
                <w:tab w:val="clear" w:pos="567"/>
                <w:tab w:val="clear" w:pos="1276"/>
                <w:tab w:val="clear" w:pos="1843"/>
                <w:tab w:val="clear" w:pos="5387"/>
                <w:tab w:val="clear" w:pos="5954"/>
                <w:tab w:val="left" w:pos="426"/>
                <w:tab w:val="left" w:pos="4140"/>
                <w:tab w:val="left" w:pos="4230"/>
              </w:tabs>
              <w:spacing w:before="60" w:after="60"/>
              <w:jc w:val="left"/>
              <w:rPr>
                <w:rFonts w:asciiTheme="minorHAnsi" w:hAnsiTheme="minorHAnsi" w:cs="Calibri"/>
                <w:sz w:val="18"/>
                <w:szCs w:val="18"/>
                <w:lang w:val="en-US"/>
              </w:rPr>
            </w:pPr>
            <w:r w:rsidRPr="00B2641B">
              <w:rPr>
                <w:rFonts w:asciiTheme="minorHAnsi" w:hAnsiTheme="minorHAnsi" w:cs="Calibri"/>
                <w:sz w:val="18"/>
                <w:szCs w:val="18"/>
                <w:lang w:val="en-US"/>
              </w:rPr>
              <w:t>Cable and Wireless</w:t>
            </w:r>
            <w:r w:rsidR="00D70768">
              <w:rPr>
                <w:rFonts w:asciiTheme="minorHAnsi" w:hAnsiTheme="minorHAnsi" w:cs="Calibri"/>
                <w:sz w:val="18"/>
                <w:szCs w:val="18"/>
                <w:lang w:val="en-US"/>
              </w:rPr>
              <w:br/>
            </w:r>
            <w:r w:rsidRPr="00B2641B">
              <w:rPr>
                <w:rFonts w:asciiTheme="minorHAnsi" w:hAnsiTheme="minorHAnsi" w:cs="Calibri"/>
                <w:sz w:val="18"/>
                <w:szCs w:val="18"/>
                <w:lang w:val="en-US"/>
              </w:rPr>
              <w:t>Jersey LTD</w:t>
            </w:r>
            <w:r w:rsidR="00D70768">
              <w:rPr>
                <w:rFonts w:asciiTheme="minorHAnsi" w:hAnsiTheme="minorHAnsi" w:cs="Calibri"/>
                <w:sz w:val="18"/>
                <w:szCs w:val="18"/>
                <w:lang w:val="en-US"/>
              </w:rPr>
              <w:br/>
            </w:r>
            <w:r w:rsidRPr="00B2641B">
              <w:rPr>
                <w:rFonts w:asciiTheme="minorHAnsi" w:hAnsiTheme="minorHAnsi" w:cs="Calibri"/>
                <w:sz w:val="18"/>
                <w:szCs w:val="18"/>
                <w:lang w:val="en-US"/>
              </w:rPr>
              <w:t>PO Box 366</w:t>
            </w:r>
            <w:r>
              <w:rPr>
                <w:rFonts w:asciiTheme="minorHAnsi" w:hAnsiTheme="minorHAnsi" w:cs="Calibri"/>
                <w:sz w:val="18"/>
                <w:szCs w:val="18"/>
                <w:lang w:val="en-US"/>
              </w:rPr>
              <w:br/>
            </w:r>
            <w:r w:rsidRPr="00B2641B">
              <w:rPr>
                <w:rFonts w:asciiTheme="minorHAnsi" w:hAnsiTheme="minorHAnsi" w:cs="Calibri"/>
                <w:sz w:val="18"/>
                <w:szCs w:val="18"/>
                <w:lang w:val="en-US"/>
              </w:rPr>
              <w:t>St Helier</w:t>
            </w:r>
            <w:r>
              <w:rPr>
                <w:rFonts w:asciiTheme="minorHAnsi" w:hAnsiTheme="minorHAnsi" w:cs="Calibri"/>
                <w:sz w:val="18"/>
                <w:szCs w:val="18"/>
                <w:lang w:val="en-US"/>
              </w:rPr>
              <w:br/>
            </w:r>
            <w:r w:rsidRPr="00B2641B">
              <w:rPr>
                <w:rFonts w:asciiTheme="minorHAnsi" w:hAnsiTheme="minorHAnsi" w:cs="Calibri"/>
                <w:sz w:val="18"/>
                <w:szCs w:val="18"/>
                <w:lang w:val="en-US"/>
              </w:rPr>
              <w:t>Jersey, Channel Islands,</w:t>
            </w:r>
            <w:r w:rsidR="00D70768">
              <w:rPr>
                <w:rFonts w:asciiTheme="minorHAnsi" w:hAnsiTheme="minorHAnsi" w:cs="Calibri"/>
                <w:sz w:val="18"/>
                <w:szCs w:val="18"/>
                <w:lang w:val="en-US"/>
              </w:rPr>
              <w:br/>
            </w:r>
            <w:r w:rsidRPr="00B2641B">
              <w:rPr>
                <w:rFonts w:asciiTheme="minorHAnsi" w:hAnsiTheme="minorHAnsi" w:cs="Calibri"/>
                <w:sz w:val="18"/>
                <w:szCs w:val="18"/>
                <w:lang w:val="en-US"/>
              </w:rPr>
              <w:t>JE4 9WS</w:t>
            </w:r>
            <w:r>
              <w:rPr>
                <w:rFonts w:asciiTheme="minorHAnsi" w:hAnsiTheme="minorHAnsi" w:cs="Calibri"/>
                <w:sz w:val="18"/>
                <w:szCs w:val="18"/>
                <w:lang w:val="en-US"/>
              </w:rPr>
              <w:br/>
            </w:r>
            <w:r w:rsidRPr="00B2641B">
              <w:rPr>
                <w:rFonts w:asciiTheme="minorHAnsi" w:hAnsiTheme="minorHAnsi" w:cs="Calibri"/>
                <w:sz w:val="18"/>
                <w:szCs w:val="18"/>
                <w:lang w:val="en-US"/>
              </w:rPr>
              <w:t>United Kingdom</w:t>
            </w:r>
          </w:p>
        </w:tc>
        <w:tc>
          <w:tcPr>
            <w:tcW w:w="938" w:type="dxa"/>
            <w:tcBorders>
              <w:top w:val="single" w:sz="6" w:space="0" w:color="auto"/>
              <w:left w:val="single" w:sz="6" w:space="0" w:color="auto"/>
              <w:bottom w:val="single" w:sz="6" w:space="0" w:color="auto"/>
              <w:right w:val="single" w:sz="6" w:space="0" w:color="auto"/>
            </w:tcBorders>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left"/>
              <w:rPr>
                <w:rFonts w:asciiTheme="minorHAnsi" w:hAnsiTheme="minorHAnsi" w:cs="Calibri"/>
                <w:b/>
                <w:sz w:val="18"/>
                <w:szCs w:val="18"/>
                <w:lang w:val="en-US"/>
              </w:rPr>
            </w:pPr>
            <w:r w:rsidRPr="00B2641B">
              <w:rPr>
                <w:rFonts w:asciiTheme="minorHAnsi" w:hAnsiTheme="minorHAnsi" w:cs="Calibri"/>
                <w:b/>
                <w:sz w:val="18"/>
                <w:szCs w:val="18"/>
                <w:lang w:val="en-US"/>
              </w:rPr>
              <w:t>89 44 36</w:t>
            </w:r>
          </w:p>
        </w:tc>
        <w:tc>
          <w:tcPr>
            <w:tcW w:w="3065" w:type="dxa"/>
            <w:tcBorders>
              <w:top w:val="single" w:sz="6" w:space="0" w:color="auto"/>
              <w:left w:val="single" w:sz="6" w:space="0" w:color="auto"/>
              <w:bottom w:val="single" w:sz="6" w:space="0" w:color="auto"/>
              <w:right w:val="single" w:sz="6" w:space="0" w:color="auto"/>
            </w:tcBorders>
          </w:tcPr>
          <w:p w:rsidR="00B2641B" w:rsidRPr="00B2641B" w:rsidRDefault="00B2641B" w:rsidP="00D70768">
            <w:pPr>
              <w:tabs>
                <w:tab w:val="clear" w:pos="567"/>
                <w:tab w:val="clear" w:pos="1276"/>
                <w:tab w:val="clear" w:pos="5387"/>
                <w:tab w:val="clear" w:pos="5954"/>
                <w:tab w:val="left" w:pos="708"/>
                <w:tab w:val="left" w:pos="916"/>
                <w:tab w:val="left" w:pos="2748"/>
                <w:tab w:val="left" w:pos="3664"/>
                <w:tab w:val="left" w:pos="4140"/>
                <w:tab w:val="left" w:pos="423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left"/>
              <w:rPr>
                <w:rFonts w:asciiTheme="minorHAnsi" w:hAnsiTheme="minorHAnsi" w:cs="Calibri"/>
                <w:sz w:val="18"/>
                <w:szCs w:val="18"/>
                <w:lang w:val="it-IT"/>
              </w:rPr>
            </w:pPr>
            <w:r w:rsidRPr="00B2641B">
              <w:rPr>
                <w:rFonts w:asciiTheme="minorHAnsi" w:hAnsiTheme="minorHAnsi" w:cs="Calibri"/>
                <w:sz w:val="18"/>
                <w:szCs w:val="18"/>
                <w:lang w:val="en-US"/>
              </w:rPr>
              <w:t>Mr.Ashley Holmes</w:t>
            </w:r>
            <w:r>
              <w:rPr>
                <w:rFonts w:asciiTheme="minorHAnsi" w:hAnsiTheme="minorHAnsi" w:cs="Calibri"/>
                <w:sz w:val="18"/>
                <w:szCs w:val="18"/>
                <w:lang w:val="en-US"/>
              </w:rPr>
              <w:br/>
            </w:r>
            <w:r w:rsidRPr="00B2641B">
              <w:rPr>
                <w:rFonts w:asciiTheme="minorHAnsi" w:hAnsiTheme="minorHAnsi" w:cs="Calibri"/>
                <w:sz w:val="18"/>
                <w:szCs w:val="18"/>
                <w:lang w:val="en-US"/>
              </w:rPr>
              <w:t>PO Box 3</w:t>
            </w:r>
            <w:r>
              <w:rPr>
                <w:rFonts w:asciiTheme="minorHAnsi" w:hAnsiTheme="minorHAnsi" w:cs="Calibri"/>
                <w:sz w:val="18"/>
                <w:szCs w:val="18"/>
                <w:lang w:val="en-US"/>
              </w:rPr>
              <w:br/>
            </w:r>
            <w:r w:rsidRPr="00B2641B">
              <w:rPr>
                <w:rFonts w:asciiTheme="minorHAnsi" w:hAnsiTheme="minorHAnsi" w:cs="Calibri"/>
                <w:sz w:val="18"/>
                <w:szCs w:val="18"/>
                <w:lang w:val="en-US"/>
              </w:rPr>
              <w:t>Upland Road</w:t>
            </w:r>
            <w:r>
              <w:rPr>
                <w:rFonts w:asciiTheme="minorHAnsi" w:hAnsiTheme="minorHAnsi" w:cs="Calibri"/>
                <w:sz w:val="18"/>
                <w:szCs w:val="18"/>
                <w:lang w:val="en-US"/>
              </w:rPr>
              <w:br/>
            </w:r>
            <w:r w:rsidRPr="00B2641B">
              <w:rPr>
                <w:rFonts w:asciiTheme="minorHAnsi" w:hAnsiTheme="minorHAnsi" w:cs="Calibri"/>
                <w:sz w:val="18"/>
                <w:szCs w:val="18"/>
                <w:lang w:val="en-US"/>
              </w:rPr>
              <w:t>St Peter Port</w:t>
            </w:r>
            <w:r>
              <w:rPr>
                <w:rFonts w:asciiTheme="minorHAnsi" w:hAnsiTheme="minorHAnsi" w:cs="Calibri"/>
                <w:sz w:val="18"/>
                <w:szCs w:val="18"/>
                <w:lang w:val="en-US"/>
              </w:rPr>
              <w:br/>
            </w:r>
            <w:r w:rsidRPr="00B2641B">
              <w:rPr>
                <w:rFonts w:asciiTheme="minorHAnsi" w:hAnsiTheme="minorHAnsi" w:cs="Calibri"/>
                <w:sz w:val="18"/>
                <w:szCs w:val="18"/>
                <w:lang w:val="en-US"/>
              </w:rPr>
              <w:t>Guernsey, GY3 3AD</w:t>
            </w:r>
            <w:r>
              <w:rPr>
                <w:rFonts w:asciiTheme="minorHAnsi" w:hAnsiTheme="minorHAnsi" w:cs="Calibri"/>
                <w:sz w:val="18"/>
                <w:szCs w:val="18"/>
                <w:lang w:val="en-US"/>
              </w:rPr>
              <w:br/>
            </w:r>
            <w:r w:rsidRPr="00B2641B">
              <w:rPr>
                <w:rFonts w:asciiTheme="minorHAnsi" w:hAnsiTheme="minorHAnsi" w:cs="Calibri"/>
                <w:sz w:val="18"/>
                <w:szCs w:val="18"/>
                <w:lang w:val="en-US"/>
              </w:rPr>
              <w:t>United Kingdom</w:t>
            </w:r>
            <w:r>
              <w:rPr>
                <w:rFonts w:asciiTheme="minorHAnsi" w:hAnsiTheme="minorHAnsi" w:cs="Calibri"/>
                <w:sz w:val="18"/>
                <w:szCs w:val="18"/>
                <w:lang w:val="en-US"/>
              </w:rPr>
              <w:br/>
            </w:r>
            <w:r w:rsidRPr="00B2641B">
              <w:rPr>
                <w:rFonts w:asciiTheme="minorHAnsi" w:hAnsiTheme="minorHAnsi" w:cs="Calibri"/>
                <w:sz w:val="18"/>
                <w:szCs w:val="18"/>
                <w:lang w:val="en-US"/>
              </w:rPr>
              <w:t xml:space="preserve">Fax: </w:t>
            </w:r>
            <w:r>
              <w:rPr>
                <w:rFonts w:asciiTheme="minorHAnsi" w:hAnsiTheme="minorHAnsi" w:cs="Calibri"/>
                <w:sz w:val="18"/>
                <w:szCs w:val="18"/>
                <w:lang w:val="en-US"/>
              </w:rPr>
              <w:tab/>
            </w:r>
            <w:r w:rsidRPr="00B2641B">
              <w:rPr>
                <w:rFonts w:asciiTheme="minorHAnsi" w:hAnsiTheme="minorHAnsi" w:cs="Calibri"/>
                <w:sz w:val="18"/>
                <w:szCs w:val="18"/>
                <w:lang w:val="en-US"/>
              </w:rPr>
              <w:t>+44 14 8175 7524</w:t>
            </w:r>
            <w:r>
              <w:rPr>
                <w:rFonts w:asciiTheme="minorHAnsi" w:hAnsiTheme="minorHAnsi" w:cs="Calibri"/>
                <w:sz w:val="18"/>
                <w:szCs w:val="18"/>
                <w:lang w:val="en-US"/>
              </w:rPr>
              <w:br/>
            </w:r>
            <w:r w:rsidRPr="00B2641B">
              <w:rPr>
                <w:rFonts w:asciiTheme="minorHAnsi" w:hAnsiTheme="minorHAnsi" w:cs="Calibri"/>
                <w:sz w:val="18"/>
                <w:szCs w:val="18"/>
                <w:lang w:val="en-US"/>
              </w:rPr>
              <w:t>E-mail:</w:t>
            </w:r>
            <w:r>
              <w:rPr>
                <w:rFonts w:asciiTheme="minorHAnsi" w:hAnsiTheme="minorHAnsi" w:cs="Calibri"/>
                <w:sz w:val="18"/>
                <w:szCs w:val="18"/>
                <w:lang w:val="en-US"/>
              </w:rPr>
              <w:tab/>
            </w:r>
            <w:r w:rsidRPr="00B2641B">
              <w:rPr>
                <w:rFonts w:asciiTheme="minorHAnsi" w:hAnsiTheme="minorHAnsi" w:cs="Calibri"/>
                <w:sz w:val="18"/>
                <w:szCs w:val="18"/>
                <w:lang w:val="en-US"/>
              </w:rPr>
              <w:t>ashley.holmes</w:t>
            </w:r>
            <w:r w:rsidRPr="00B2641B">
              <w:rPr>
                <w:rFonts w:asciiTheme="minorHAnsi" w:hAnsiTheme="minorHAnsi" w:cs="Calibri"/>
                <w:sz w:val="18"/>
                <w:szCs w:val="18"/>
                <w:lang w:val="it-IT"/>
              </w:rPr>
              <w:t>@surecw.com</w:t>
            </w:r>
          </w:p>
        </w:tc>
        <w:tc>
          <w:tcPr>
            <w:tcW w:w="1117" w:type="dxa"/>
            <w:tcBorders>
              <w:top w:val="single" w:sz="6" w:space="0" w:color="auto"/>
              <w:left w:val="single" w:sz="6" w:space="0" w:color="auto"/>
              <w:bottom w:val="single" w:sz="6" w:space="0" w:color="auto"/>
              <w:right w:val="single" w:sz="6" w:space="0" w:color="auto"/>
            </w:tcBorders>
          </w:tcPr>
          <w:p w:rsidR="00B2641B" w:rsidRPr="00B2641B" w:rsidRDefault="00B2641B" w:rsidP="00B2641B">
            <w:pPr>
              <w:tabs>
                <w:tab w:val="clear" w:pos="567"/>
                <w:tab w:val="clear" w:pos="1276"/>
                <w:tab w:val="clear" w:pos="1843"/>
                <w:tab w:val="clear" w:pos="5387"/>
                <w:tab w:val="clear" w:pos="5954"/>
                <w:tab w:val="left" w:pos="426"/>
                <w:tab w:val="left" w:pos="4140"/>
                <w:tab w:val="left" w:pos="4230"/>
              </w:tabs>
              <w:spacing w:before="60" w:after="60"/>
              <w:jc w:val="center"/>
              <w:rPr>
                <w:rFonts w:asciiTheme="minorHAnsi" w:hAnsiTheme="minorHAnsi" w:cs="Calibri"/>
                <w:bCs/>
                <w:sz w:val="18"/>
                <w:szCs w:val="18"/>
                <w:lang w:val="en-US"/>
              </w:rPr>
            </w:pPr>
            <w:r w:rsidRPr="00B2641B">
              <w:rPr>
                <w:rFonts w:asciiTheme="minorHAnsi" w:hAnsiTheme="minorHAnsi" w:cs="Calibri"/>
                <w:bCs/>
                <w:sz w:val="18"/>
                <w:szCs w:val="18"/>
                <w:lang w:val="en-US"/>
              </w:rPr>
              <w:t>20.III.2013</w:t>
            </w:r>
          </w:p>
        </w:tc>
      </w:tr>
    </w:tbl>
    <w:p w:rsidR="00B2641B" w:rsidRPr="00B2641B" w:rsidRDefault="00B2641B" w:rsidP="007F35E0">
      <w:pPr>
        <w:rPr>
          <w:lang w:val="en-US"/>
        </w:rPr>
      </w:pPr>
    </w:p>
    <w:p w:rsidR="007F35E0" w:rsidRDefault="007F35E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s-ES"/>
        </w:rPr>
      </w:pPr>
      <w:r>
        <w:rPr>
          <w:rFonts w:asciiTheme="minorHAnsi" w:hAnsiTheme="minorHAnsi"/>
          <w:lang w:val="es-ES"/>
        </w:rPr>
        <w:br w:type="page"/>
      </w:r>
    </w:p>
    <w:p w:rsidR="007F35E0" w:rsidRPr="007F35E0" w:rsidRDefault="007F35E0" w:rsidP="007F35E0">
      <w:pPr>
        <w:pStyle w:val="Heading20"/>
        <w:spacing w:before="240"/>
        <w:rPr>
          <w:lang w:val="en-US"/>
        </w:rPr>
      </w:pPr>
      <w:bookmarkStart w:id="507" w:name="_Toc236568475"/>
      <w:bookmarkStart w:id="508" w:name="_Toc240772455"/>
      <w:bookmarkStart w:id="509" w:name="_Toc349288276"/>
      <w:r w:rsidRPr="007F35E0">
        <w:rPr>
          <w:lang w:val="en-US"/>
        </w:rPr>
        <w:lastRenderedPageBreak/>
        <w:t>List of Signalling Area/Network Codes (SANC)</w:t>
      </w:r>
      <w:r w:rsidRPr="007F35E0">
        <w:rPr>
          <w:lang w:val="en-US"/>
        </w:rPr>
        <w:br/>
        <w:t>(Complement to Recommendation ITU-T Q.708 (03/1999))</w:t>
      </w:r>
      <w:r w:rsidRPr="007F35E0">
        <w:rPr>
          <w:lang w:val="en-US"/>
        </w:rPr>
        <w:br/>
        <w:t>(Position on 1 July 2011)</w:t>
      </w:r>
      <w:bookmarkEnd w:id="507"/>
      <w:bookmarkEnd w:id="508"/>
      <w:bookmarkEnd w:id="509"/>
    </w:p>
    <w:p w:rsidR="007F35E0" w:rsidRPr="007F35E0" w:rsidRDefault="007F35E0" w:rsidP="007F35E0">
      <w:pPr>
        <w:keepNext/>
        <w:tabs>
          <w:tab w:val="clear" w:pos="1276"/>
          <w:tab w:val="clear" w:pos="1843"/>
          <w:tab w:val="clear" w:pos="5387"/>
          <w:tab w:val="clear" w:pos="5954"/>
          <w:tab w:val="right" w:pos="1021"/>
          <w:tab w:val="left" w:pos="1701"/>
          <w:tab w:val="left" w:pos="2268"/>
        </w:tabs>
        <w:spacing w:before="360"/>
        <w:jc w:val="center"/>
        <w:rPr>
          <w:bCs/>
        </w:rPr>
      </w:pPr>
      <w:r w:rsidRPr="007F35E0">
        <w:rPr>
          <w:bCs/>
        </w:rPr>
        <w:t>(Annex to ITU Operational Bulletin No. 983 – 1.VII.2011)</w:t>
      </w:r>
      <w:r w:rsidRPr="007F35E0">
        <w:rPr>
          <w:bCs/>
        </w:rPr>
        <w:br/>
        <w:t>(Amendment No. 26)</w:t>
      </w:r>
    </w:p>
    <w:p w:rsidR="007F35E0" w:rsidRPr="007F35E0" w:rsidRDefault="007F35E0" w:rsidP="007F35E0"/>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7F35E0" w:rsidRPr="007F35E0" w:rsidTr="00881D49">
        <w:trPr>
          <w:trHeight w:val="240"/>
        </w:trPr>
        <w:tc>
          <w:tcPr>
            <w:tcW w:w="9288" w:type="dxa"/>
            <w:gridSpan w:val="3"/>
            <w:shd w:val="clear" w:color="auto" w:fill="auto"/>
          </w:tcPr>
          <w:p w:rsidR="007F35E0" w:rsidRPr="007F35E0" w:rsidRDefault="007F35E0" w:rsidP="007F35E0">
            <w:pPr>
              <w:keepNext/>
              <w:tabs>
                <w:tab w:val="clear" w:pos="1276"/>
                <w:tab w:val="clear" w:pos="1843"/>
                <w:tab w:val="clear" w:pos="5387"/>
                <w:tab w:val="clear" w:pos="5954"/>
                <w:tab w:val="right" w:pos="1021"/>
                <w:tab w:val="left" w:pos="1701"/>
                <w:tab w:val="left" w:pos="2268"/>
              </w:tabs>
              <w:spacing w:before="240"/>
              <w:rPr>
                <w:b/>
              </w:rPr>
            </w:pPr>
            <w:r w:rsidRPr="007F35E0">
              <w:rPr>
                <w:b/>
              </w:rPr>
              <w:t>Numerical order     ADD</w:t>
            </w:r>
          </w:p>
        </w:tc>
      </w:tr>
      <w:tr w:rsidR="007F35E0" w:rsidRPr="007F35E0" w:rsidTr="00881D49">
        <w:trPr>
          <w:trHeight w:val="240"/>
        </w:trPr>
        <w:tc>
          <w:tcPr>
            <w:tcW w:w="909" w:type="dxa"/>
            <w:shd w:val="clear" w:color="auto" w:fill="auto"/>
          </w:tcPr>
          <w:p w:rsidR="007F35E0" w:rsidRPr="00D70768" w:rsidRDefault="007F35E0" w:rsidP="007F35E0">
            <w:pPr>
              <w:tabs>
                <w:tab w:val="clear" w:pos="567"/>
                <w:tab w:val="clear" w:pos="1276"/>
                <w:tab w:val="clear" w:pos="1843"/>
                <w:tab w:val="clear" w:pos="5387"/>
                <w:tab w:val="clear" w:pos="5954"/>
                <w:tab w:val="right" w:pos="454"/>
              </w:tabs>
              <w:spacing w:before="40" w:after="40"/>
              <w:jc w:val="left"/>
              <w:rPr>
                <w:b/>
                <w:sz w:val="18"/>
                <w:szCs w:val="22"/>
                <w:lang w:val="fr-FR"/>
              </w:rPr>
            </w:pPr>
            <w:r w:rsidRPr="00D70768">
              <w:rPr>
                <w:b/>
                <w:sz w:val="18"/>
                <w:szCs w:val="22"/>
                <w:lang w:val="fr-FR"/>
              </w:rPr>
              <w:t>P 8</w:t>
            </w:r>
          </w:p>
        </w:tc>
        <w:tc>
          <w:tcPr>
            <w:tcW w:w="909" w:type="dxa"/>
            <w:shd w:val="clear" w:color="auto" w:fill="auto"/>
          </w:tcPr>
          <w:p w:rsidR="007F35E0" w:rsidRPr="007F35E0" w:rsidRDefault="007F35E0" w:rsidP="007F35E0">
            <w:pPr>
              <w:tabs>
                <w:tab w:val="clear" w:pos="567"/>
                <w:tab w:val="clear" w:pos="1276"/>
                <w:tab w:val="clear" w:pos="1843"/>
                <w:tab w:val="clear" w:pos="5387"/>
                <w:tab w:val="clear" w:pos="5954"/>
                <w:tab w:val="right" w:pos="454"/>
              </w:tabs>
              <w:spacing w:before="40" w:after="40"/>
              <w:jc w:val="left"/>
              <w:rPr>
                <w:bCs/>
                <w:sz w:val="18"/>
                <w:szCs w:val="22"/>
                <w:lang w:val="fr-FR"/>
              </w:rPr>
            </w:pPr>
            <w:r w:rsidRPr="007F35E0">
              <w:rPr>
                <w:bCs/>
                <w:sz w:val="18"/>
                <w:szCs w:val="22"/>
                <w:lang w:val="fr-FR"/>
              </w:rPr>
              <w:t>3-017</w:t>
            </w:r>
          </w:p>
        </w:tc>
        <w:tc>
          <w:tcPr>
            <w:tcW w:w="7470" w:type="dxa"/>
            <w:shd w:val="clear" w:color="auto" w:fill="auto"/>
          </w:tcPr>
          <w:p w:rsidR="007F35E0" w:rsidRPr="007F35E0" w:rsidRDefault="007F35E0" w:rsidP="007F35E0">
            <w:pPr>
              <w:tabs>
                <w:tab w:val="clear" w:pos="567"/>
                <w:tab w:val="clear" w:pos="1276"/>
                <w:tab w:val="clear" w:pos="1843"/>
                <w:tab w:val="clear" w:pos="5387"/>
                <w:tab w:val="clear" w:pos="5954"/>
                <w:tab w:val="right" w:pos="454"/>
              </w:tabs>
              <w:spacing w:before="40" w:after="40"/>
              <w:jc w:val="left"/>
              <w:rPr>
                <w:bCs/>
                <w:sz w:val="18"/>
                <w:szCs w:val="22"/>
                <w:lang w:val="fr-FR"/>
              </w:rPr>
            </w:pPr>
            <w:r w:rsidRPr="007F35E0">
              <w:rPr>
                <w:bCs/>
                <w:sz w:val="18"/>
                <w:szCs w:val="22"/>
                <w:lang w:val="fr-FR"/>
              </w:rPr>
              <w:t>Moldova (Republic of)</w:t>
            </w:r>
          </w:p>
        </w:tc>
      </w:tr>
      <w:tr w:rsidR="007F35E0" w:rsidRPr="007F35E0" w:rsidTr="00881D49">
        <w:trPr>
          <w:trHeight w:val="240"/>
        </w:trPr>
        <w:tc>
          <w:tcPr>
            <w:tcW w:w="909" w:type="dxa"/>
            <w:shd w:val="clear" w:color="auto" w:fill="auto"/>
          </w:tcPr>
          <w:p w:rsidR="007F35E0" w:rsidRPr="00D70768" w:rsidRDefault="007F35E0" w:rsidP="007F35E0">
            <w:pPr>
              <w:tabs>
                <w:tab w:val="clear" w:pos="567"/>
                <w:tab w:val="clear" w:pos="1276"/>
                <w:tab w:val="clear" w:pos="1843"/>
                <w:tab w:val="clear" w:pos="5387"/>
                <w:tab w:val="clear" w:pos="5954"/>
                <w:tab w:val="right" w:pos="454"/>
              </w:tabs>
              <w:spacing w:before="40" w:after="40"/>
              <w:jc w:val="left"/>
              <w:rPr>
                <w:b/>
                <w:sz w:val="18"/>
                <w:szCs w:val="22"/>
                <w:lang w:val="fr-FR"/>
              </w:rPr>
            </w:pPr>
            <w:r w:rsidRPr="00D70768">
              <w:rPr>
                <w:b/>
                <w:sz w:val="18"/>
                <w:szCs w:val="22"/>
                <w:lang w:val="fr-FR"/>
              </w:rPr>
              <w:t>P 17</w:t>
            </w:r>
          </w:p>
        </w:tc>
        <w:tc>
          <w:tcPr>
            <w:tcW w:w="909" w:type="dxa"/>
            <w:shd w:val="clear" w:color="auto" w:fill="auto"/>
          </w:tcPr>
          <w:p w:rsidR="007F35E0" w:rsidRPr="007F35E0" w:rsidRDefault="007F35E0" w:rsidP="007F35E0">
            <w:pPr>
              <w:tabs>
                <w:tab w:val="clear" w:pos="567"/>
                <w:tab w:val="clear" w:pos="1276"/>
                <w:tab w:val="clear" w:pos="1843"/>
                <w:tab w:val="clear" w:pos="5387"/>
                <w:tab w:val="clear" w:pos="5954"/>
                <w:tab w:val="right" w:pos="454"/>
              </w:tabs>
              <w:spacing w:before="40" w:after="40"/>
              <w:jc w:val="left"/>
              <w:rPr>
                <w:bCs/>
                <w:sz w:val="18"/>
                <w:szCs w:val="22"/>
                <w:lang w:val="fr-FR"/>
              </w:rPr>
            </w:pPr>
            <w:r w:rsidRPr="007F35E0">
              <w:rPr>
                <w:bCs/>
                <w:sz w:val="18"/>
                <w:szCs w:val="22"/>
                <w:lang w:val="fr-FR"/>
              </w:rPr>
              <w:t>5-131</w:t>
            </w:r>
          </w:p>
        </w:tc>
        <w:tc>
          <w:tcPr>
            <w:tcW w:w="7470" w:type="dxa"/>
            <w:shd w:val="clear" w:color="auto" w:fill="auto"/>
          </w:tcPr>
          <w:p w:rsidR="007F35E0" w:rsidRPr="007F35E0" w:rsidRDefault="007F35E0" w:rsidP="007F35E0">
            <w:pPr>
              <w:tabs>
                <w:tab w:val="clear" w:pos="567"/>
                <w:tab w:val="clear" w:pos="1276"/>
                <w:tab w:val="clear" w:pos="1843"/>
                <w:tab w:val="clear" w:pos="5387"/>
                <w:tab w:val="clear" w:pos="5954"/>
                <w:tab w:val="right" w:pos="454"/>
              </w:tabs>
              <w:spacing w:before="40" w:after="40"/>
              <w:jc w:val="left"/>
              <w:rPr>
                <w:bCs/>
                <w:sz w:val="18"/>
                <w:szCs w:val="22"/>
                <w:lang w:val="en-US"/>
              </w:rPr>
            </w:pPr>
            <w:r w:rsidRPr="007F35E0">
              <w:rPr>
                <w:bCs/>
                <w:sz w:val="18"/>
                <w:szCs w:val="22"/>
                <w:lang w:val="en-US"/>
              </w:rPr>
              <w:t>Democratic Republic of Timor-Leste</w:t>
            </w:r>
          </w:p>
        </w:tc>
      </w:tr>
    </w:tbl>
    <w:p w:rsidR="007F35E0" w:rsidRPr="007F35E0" w:rsidRDefault="007F35E0" w:rsidP="007F35E0">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7F35E0" w:rsidRPr="007F35E0" w:rsidTr="00881D49">
        <w:trPr>
          <w:trHeight w:val="240"/>
        </w:trPr>
        <w:tc>
          <w:tcPr>
            <w:tcW w:w="9288" w:type="dxa"/>
            <w:gridSpan w:val="3"/>
            <w:shd w:val="clear" w:color="auto" w:fill="auto"/>
          </w:tcPr>
          <w:p w:rsidR="007F35E0" w:rsidRPr="007F35E0" w:rsidRDefault="007F35E0" w:rsidP="007F35E0">
            <w:pPr>
              <w:keepNext/>
              <w:tabs>
                <w:tab w:val="clear" w:pos="1276"/>
                <w:tab w:val="clear" w:pos="1843"/>
                <w:tab w:val="clear" w:pos="5387"/>
                <w:tab w:val="clear" w:pos="5954"/>
                <w:tab w:val="right" w:pos="1021"/>
                <w:tab w:val="left" w:pos="1701"/>
                <w:tab w:val="left" w:pos="2268"/>
              </w:tabs>
              <w:spacing w:before="240"/>
              <w:rPr>
                <w:b/>
              </w:rPr>
            </w:pPr>
            <w:r w:rsidRPr="007F35E0">
              <w:rPr>
                <w:b/>
              </w:rPr>
              <w:t>Alphabetical order    ADD</w:t>
            </w:r>
          </w:p>
        </w:tc>
      </w:tr>
      <w:tr w:rsidR="007F35E0" w:rsidRPr="007F35E0" w:rsidTr="00881D49">
        <w:trPr>
          <w:trHeight w:val="240"/>
        </w:trPr>
        <w:tc>
          <w:tcPr>
            <w:tcW w:w="909" w:type="dxa"/>
            <w:shd w:val="clear" w:color="auto" w:fill="auto"/>
          </w:tcPr>
          <w:p w:rsidR="007F35E0" w:rsidRPr="00D70768" w:rsidRDefault="007F35E0" w:rsidP="007F35E0">
            <w:pPr>
              <w:tabs>
                <w:tab w:val="clear" w:pos="567"/>
                <w:tab w:val="clear" w:pos="1276"/>
                <w:tab w:val="clear" w:pos="1843"/>
                <w:tab w:val="clear" w:pos="5387"/>
                <w:tab w:val="clear" w:pos="5954"/>
                <w:tab w:val="right" w:pos="454"/>
              </w:tabs>
              <w:spacing w:before="40" w:after="40"/>
              <w:jc w:val="left"/>
              <w:rPr>
                <w:b/>
                <w:sz w:val="18"/>
                <w:szCs w:val="22"/>
                <w:lang w:val="fr-FR"/>
              </w:rPr>
            </w:pPr>
            <w:r w:rsidRPr="00D70768">
              <w:rPr>
                <w:b/>
                <w:sz w:val="18"/>
                <w:szCs w:val="22"/>
                <w:lang w:val="fr-FR"/>
              </w:rPr>
              <w:t>P 28</w:t>
            </w:r>
          </w:p>
        </w:tc>
        <w:tc>
          <w:tcPr>
            <w:tcW w:w="909" w:type="dxa"/>
            <w:shd w:val="clear" w:color="auto" w:fill="auto"/>
          </w:tcPr>
          <w:p w:rsidR="007F35E0" w:rsidRPr="007F35E0" w:rsidRDefault="007F35E0" w:rsidP="007F35E0">
            <w:pPr>
              <w:tabs>
                <w:tab w:val="clear" w:pos="567"/>
                <w:tab w:val="clear" w:pos="1276"/>
                <w:tab w:val="clear" w:pos="1843"/>
                <w:tab w:val="clear" w:pos="5387"/>
                <w:tab w:val="clear" w:pos="5954"/>
                <w:tab w:val="right" w:pos="454"/>
              </w:tabs>
              <w:spacing w:before="40" w:after="40"/>
              <w:jc w:val="left"/>
              <w:rPr>
                <w:bCs/>
                <w:sz w:val="18"/>
                <w:szCs w:val="22"/>
                <w:lang w:val="fr-FR"/>
              </w:rPr>
            </w:pPr>
            <w:r w:rsidRPr="007F35E0">
              <w:rPr>
                <w:bCs/>
                <w:sz w:val="18"/>
                <w:szCs w:val="22"/>
                <w:lang w:val="fr-FR"/>
              </w:rPr>
              <w:t>5-131</w:t>
            </w:r>
          </w:p>
        </w:tc>
        <w:tc>
          <w:tcPr>
            <w:tcW w:w="7470" w:type="dxa"/>
            <w:shd w:val="clear" w:color="auto" w:fill="auto"/>
          </w:tcPr>
          <w:p w:rsidR="007F35E0" w:rsidRPr="007F35E0" w:rsidRDefault="007F35E0" w:rsidP="007F35E0">
            <w:pPr>
              <w:tabs>
                <w:tab w:val="clear" w:pos="567"/>
                <w:tab w:val="clear" w:pos="1276"/>
                <w:tab w:val="clear" w:pos="1843"/>
                <w:tab w:val="clear" w:pos="5387"/>
                <w:tab w:val="clear" w:pos="5954"/>
                <w:tab w:val="right" w:pos="454"/>
              </w:tabs>
              <w:spacing w:before="40" w:after="40"/>
              <w:jc w:val="left"/>
              <w:rPr>
                <w:bCs/>
                <w:sz w:val="18"/>
                <w:szCs w:val="22"/>
                <w:lang w:val="en-US"/>
              </w:rPr>
            </w:pPr>
            <w:r w:rsidRPr="007F35E0">
              <w:rPr>
                <w:bCs/>
                <w:sz w:val="18"/>
                <w:szCs w:val="22"/>
                <w:lang w:val="en-US"/>
              </w:rPr>
              <w:t>Democratic Republic of Timor-Leste</w:t>
            </w:r>
          </w:p>
        </w:tc>
      </w:tr>
      <w:tr w:rsidR="007F35E0" w:rsidRPr="007F35E0" w:rsidTr="00881D49">
        <w:trPr>
          <w:trHeight w:val="240"/>
        </w:trPr>
        <w:tc>
          <w:tcPr>
            <w:tcW w:w="909" w:type="dxa"/>
            <w:shd w:val="clear" w:color="auto" w:fill="auto"/>
          </w:tcPr>
          <w:p w:rsidR="007F35E0" w:rsidRPr="00D70768" w:rsidRDefault="007F35E0" w:rsidP="007F35E0">
            <w:pPr>
              <w:tabs>
                <w:tab w:val="clear" w:pos="567"/>
                <w:tab w:val="clear" w:pos="1276"/>
                <w:tab w:val="clear" w:pos="1843"/>
                <w:tab w:val="clear" w:pos="5387"/>
                <w:tab w:val="clear" w:pos="5954"/>
                <w:tab w:val="right" w:pos="454"/>
              </w:tabs>
              <w:spacing w:before="40" w:after="40"/>
              <w:jc w:val="left"/>
              <w:rPr>
                <w:b/>
                <w:sz w:val="18"/>
                <w:szCs w:val="22"/>
                <w:lang w:val="en-US"/>
              </w:rPr>
            </w:pPr>
            <w:r w:rsidRPr="00D70768">
              <w:rPr>
                <w:b/>
                <w:sz w:val="18"/>
                <w:szCs w:val="22"/>
                <w:lang w:val="en-US"/>
              </w:rPr>
              <w:t>P 35</w:t>
            </w:r>
          </w:p>
        </w:tc>
        <w:tc>
          <w:tcPr>
            <w:tcW w:w="909" w:type="dxa"/>
            <w:shd w:val="clear" w:color="auto" w:fill="auto"/>
          </w:tcPr>
          <w:p w:rsidR="007F35E0" w:rsidRPr="007F35E0" w:rsidRDefault="007F35E0" w:rsidP="007F35E0">
            <w:pPr>
              <w:tabs>
                <w:tab w:val="clear" w:pos="567"/>
                <w:tab w:val="clear" w:pos="1276"/>
                <w:tab w:val="clear" w:pos="1843"/>
                <w:tab w:val="clear" w:pos="5387"/>
                <w:tab w:val="clear" w:pos="5954"/>
                <w:tab w:val="right" w:pos="454"/>
              </w:tabs>
              <w:spacing w:before="40" w:after="40"/>
              <w:jc w:val="left"/>
              <w:rPr>
                <w:bCs/>
                <w:sz w:val="18"/>
                <w:szCs w:val="22"/>
                <w:lang w:val="fr-FR"/>
              </w:rPr>
            </w:pPr>
            <w:r w:rsidRPr="007F35E0">
              <w:rPr>
                <w:bCs/>
                <w:sz w:val="18"/>
                <w:szCs w:val="22"/>
                <w:lang w:val="fr-FR"/>
              </w:rPr>
              <w:t>3-017</w:t>
            </w:r>
          </w:p>
        </w:tc>
        <w:tc>
          <w:tcPr>
            <w:tcW w:w="7470" w:type="dxa"/>
            <w:shd w:val="clear" w:color="auto" w:fill="auto"/>
          </w:tcPr>
          <w:p w:rsidR="007F35E0" w:rsidRPr="007F35E0" w:rsidRDefault="007F35E0" w:rsidP="007F35E0">
            <w:pPr>
              <w:tabs>
                <w:tab w:val="clear" w:pos="567"/>
                <w:tab w:val="clear" w:pos="1276"/>
                <w:tab w:val="clear" w:pos="1843"/>
                <w:tab w:val="clear" w:pos="5387"/>
                <w:tab w:val="clear" w:pos="5954"/>
                <w:tab w:val="right" w:pos="454"/>
              </w:tabs>
              <w:spacing w:before="40" w:after="40"/>
              <w:jc w:val="left"/>
              <w:rPr>
                <w:bCs/>
                <w:sz w:val="18"/>
                <w:szCs w:val="22"/>
                <w:lang w:val="fr-FR"/>
              </w:rPr>
            </w:pPr>
            <w:r w:rsidRPr="007F35E0">
              <w:rPr>
                <w:bCs/>
                <w:sz w:val="18"/>
                <w:szCs w:val="22"/>
                <w:lang w:val="fr-FR"/>
              </w:rPr>
              <w:t>Moldova (Republic of)</w:t>
            </w:r>
          </w:p>
        </w:tc>
      </w:tr>
    </w:tbl>
    <w:p w:rsidR="007F35E0" w:rsidRPr="007F35E0" w:rsidRDefault="007F35E0" w:rsidP="007F35E0">
      <w:pPr>
        <w:tabs>
          <w:tab w:val="clear" w:pos="567"/>
          <w:tab w:val="clear" w:pos="5387"/>
          <w:tab w:val="clear" w:pos="5954"/>
          <w:tab w:val="left" w:pos="284"/>
        </w:tabs>
        <w:spacing w:before="136"/>
        <w:rPr>
          <w:position w:val="6"/>
          <w:sz w:val="16"/>
          <w:szCs w:val="16"/>
          <w:lang w:val="en-US"/>
        </w:rPr>
      </w:pPr>
      <w:r w:rsidRPr="007F35E0">
        <w:rPr>
          <w:position w:val="6"/>
          <w:sz w:val="16"/>
          <w:szCs w:val="16"/>
          <w:lang w:val="en-US"/>
        </w:rPr>
        <w:t>____________</w:t>
      </w:r>
    </w:p>
    <w:p w:rsidR="007F35E0" w:rsidRPr="007F35E0" w:rsidRDefault="007F35E0" w:rsidP="007F35E0">
      <w:pPr>
        <w:tabs>
          <w:tab w:val="clear" w:pos="1276"/>
          <w:tab w:val="clear" w:pos="1843"/>
          <w:tab w:val="clear" w:pos="5387"/>
          <w:tab w:val="clear" w:pos="5954"/>
        </w:tabs>
        <w:spacing w:before="40"/>
        <w:jc w:val="left"/>
        <w:rPr>
          <w:sz w:val="16"/>
          <w:szCs w:val="16"/>
          <w:lang w:val="en-US"/>
        </w:rPr>
      </w:pPr>
      <w:r w:rsidRPr="007F35E0">
        <w:rPr>
          <w:sz w:val="16"/>
          <w:szCs w:val="16"/>
          <w:lang w:val="en-US"/>
        </w:rPr>
        <w:t>SANC:</w:t>
      </w:r>
      <w:r w:rsidRPr="007F35E0">
        <w:rPr>
          <w:sz w:val="16"/>
          <w:szCs w:val="16"/>
          <w:lang w:val="en-US"/>
        </w:rPr>
        <w:tab/>
        <w:t>Signalling Area/Network Code.</w:t>
      </w:r>
    </w:p>
    <w:p w:rsidR="007F35E0" w:rsidRPr="007F35E0" w:rsidRDefault="007F35E0" w:rsidP="007F35E0">
      <w:pPr>
        <w:tabs>
          <w:tab w:val="clear" w:pos="1276"/>
          <w:tab w:val="clear" w:pos="1843"/>
          <w:tab w:val="clear" w:pos="5387"/>
          <w:tab w:val="clear" w:pos="5954"/>
        </w:tabs>
        <w:spacing w:before="0"/>
        <w:jc w:val="left"/>
        <w:rPr>
          <w:sz w:val="16"/>
          <w:szCs w:val="16"/>
          <w:lang w:val="fr-FR"/>
        </w:rPr>
      </w:pPr>
      <w:r w:rsidRPr="007F35E0">
        <w:rPr>
          <w:sz w:val="16"/>
          <w:szCs w:val="16"/>
          <w:lang w:val="en-US"/>
        </w:rPr>
        <w:tab/>
      </w:r>
      <w:r w:rsidRPr="007F35E0">
        <w:rPr>
          <w:sz w:val="16"/>
          <w:szCs w:val="16"/>
          <w:lang w:val="fr-FR"/>
        </w:rPr>
        <w:t>Code de zone/réseau sémaphore (CZRS).</w:t>
      </w:r>
    </w:p>
    <w:p w:rsidR="007F35E0" w:rsidRPr="007F35E0" w:rsidRDefault="007F35E0" w:rsidP="007F35E0">
      <w:pPr>
        <w:tabs>
          <w:tab w:val="clear" w:pos="1276"/>
          <w:tab w:val="clear" w:pos="1843"/>
          <w:tab w:val="clear" w:pos="5387"/>
          <w:tab w:val="clear" w:pos="5954"/>
        </w:tabs>
        <w:spacing w:before="0"/>
        <w:jc w:val="left"/>
        <w:rPr>
          <w:b/>
          <w:sz w:val="18"/>
          <w:szCs w:val="22"/>
          <w:lang w:val="es-ES"/>
        </w:rPr>
      </w:pPr>
      <w:r w:rsidRPr="007F35E0">
        <w:rPr>
          <w:sz w:val="16"/>
          <w:szCs w:val="16"/>
          <w:lang w:val="fr-FR"/>
        </w:rPr>
        <w:tab/>
      </w:r>
      <w:r w:rsidRPr="007F35E0">
        <w:rPr>
          <w:sz w:val="16"/>
          <w:szCs w:val="16"/>
          <w:lang w:val="es-ES"/>
        </w:rPr>
        <w:t>Código de zona/red de señalización (CZRS).</w:t>
      </w:r>
    </w:p>
    <w:p w:rsidR="0087171E" w:rsidRDefault="0087171E" w:rsidP="005247AF">
      <w:pPr>
        <w:rPr>
          <w:lang w:val="es-ES"/>
        </w:rPr>
      </w:pPr>
    </w:p>
    <w:p w:rsidR="0087171E" w:rsidRDefault="0087171E" w:rsidP="005247AF">
      <w:pPr>
        <w:rPr>
          <w:lang w:val="es-ES"/>
        </w:rPr>
      </w:pPr>
    </w:p>
    <w:p w:rsidR="00087B51" w:rsidRDefault="00087B51" w:rsidP="00087B51">
      <w:pPr>
        <w:pStyle w:val="Heading20"/>
        <w:spacing w:before="240"/>
        <w:rPr>
          <w:lang w:val="en-US"/>
        </w:rPr>
      </w:pPr>
      <w:bookmarkStart w:id="510" w:name="_Toc349288277"/>
      <w:r>
        <w:rPr>
          <w:lang w:val="en-US"/>
        </w:rPr>
        <w:t>List of Data Network Identification Codes (DNIC)</w:t>
      </w:r>
      <w:r>
        <w:rPr>
          <w:lang w:val="en-US"/>
        </w:rPr>
        <w:br/>
        <w:t>(According to ITU-T Recommendation X.121(10/2000))</w:t>
      </w:r>
      <w:r>
        <w:rPr>
          <w:lang w:val="en-US"/>
        </w:rPr>
        <w:br/>
        <w:t>(Position on 1 April 2011)</w:t>
      </w:r>
      <w:bookmarkEnd w:id="510"/>
    </w:p>
    <w:p w:rsidR="00087B51" w:rsidRDefault="00087B51" w:rsidP="00087B51">
      <w:pPr>
        <w:tabs>
          <w:tab w:val="left" w:pos="1134"/>
          <w:tab w:val="left" w:pos="1560"/>
          <w:tab w:val="left" w:pos="2127"/>
        </w:tabs>
        <w:spacing w:before="240" w:after="60"/>
        <w:jc w:val="center"/>
        <w:outlineLvl w:val="6"/>
        <w:rPr>
          <w:rFonts w:asciiTheme="minorHAnsi" w:eastAsia="SimSun" w:hAnsiTheme="minorHAnsi" w:cs="Arial"/>
        </w:rPr>
      </w:pPr>
      <w:r>
        <w:rPr>
          <w:rFonts w:asciiTheme="minorHAnsi" w:eastAsia="SimSun" w:hAnsiTheme="minorHAnsi" w:cs="Arial"/>
        </w:rPr>
        <w:t>(Annex to ITU Operational Bulletin No. 977 – 1.IV.2011)</w:t>
      </w:r>
      <w:r>
        <w:rPr>
          <w:rFonts w:asciiTheme="minorHAnsi" w:eastAsia="SimSun" w:hAnsiTheme="minorHAnsi" w:cs="Arial"/>
        </w:rPr>
        <w:br/>
        <w:t>(Amendment No. 5)</w:t>
      </w:r>
    </w:p>
    <w:p w:rsidR="00087B51" w:rsidRDefault="00087B51" w:rsidP="00087B51">
      <w:pPr>
        <w:tabs>
          <w:tab w:val="left" w:pos="1134"/>
          <w:tab w:val="left" w:pos="1560"/>
          <w:tab w:val="left" w:pos="2127"/>
        </w:tabs>
        <w:spacing w:before="240"/>
        <w:rPr>
          <w:rFonts w:asciiTheme="minorHAnsi" w:hAnsiTheme="minorHAnsi" w:cs="FrugalSans"/>
          <w:b/>
        </w:rPr>
      </w:pPr>
      <w:r w:rsidRPr="00881BBC">
        <w:rPr>
          <w:rFonts w:asciiTheme="minorHAnsi" w:hAnsiTheme="minorHAnsi" w:cs="FrugalSans"/>
          <w:b/>
        </w:rPr>
        <w:t>P</w:t>
      </w:r>
      <w:r>
        <w:rPr>
          <w:rFonts w:asciiTheme="minorHAnsi" w:hAnsiTheme="minorHAnsi" w:cs="FrugalSans"/>
          <w:b/>
        </w:rPr>
        <w:t xml:space="preserve">  26</w:t>
      </w:r>
      <w:r w:rsidRPr="00881BBC">
        <w:rPr>
          <w:rFonts w:asciiTheme="minorHAnsi" w:hAnsiTheme="minorHAnsi" w:cs="FrugalSans"/>
        </w:rPr>
        <w:t xml:space="preserve">  </w:t>
      </w:r>
      <w:r w:rsidRPr="000E66EF">
        <w:rPr>
          <w:rFonts w:asciiTheme="minorHAnsi" w:hAnsiTheme="minorHAnsi" w:cs="FrugalSans"/>
          <w:b/>
          <w:bCs/>
          <w:iCs/>
          <w:lang w:val="fr-FR"/>
        </w:rPr>
        <w:t>SWITZERLAND</w:t>
      </w:r>
      <w:r w:rsidRPr="00881BBC">
        <w:rPr>
          <w:rFonts w:asciiTheme="minorHAnsi" w:hAnsiTheme="minorHAnsi" w:cs="FrugalSans"/>
        </w:rPr>
        <w:t xml:space="preserve">  </w:t>
      </w:r>
      <w:r>
        <w:rPr>
          <w:rFonts w:asciiTheme="minorHAnsi" w:hAnsiTheme="minorHAnsi" w:cs="FrugalSans"/>
          <w:b/>
        </w:rPr>
        <w:t>SUP</w:t>
      </w:r>
    </w:p>
    <w:p w:rsidR="00087B51" w:rsidRDefault="00087B51" w:rsidP="00087B51">
      <w:pPr>
        <w:spacing w:before="0"/>
      </w:pP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2" w:type="dxa"/>
          <w:right w:w="42" w:type="dxa"/>
        </w:tblCellMar>
        <w:tblLook w:val="04A0"/>
      </w:tblPr>
      <w:tblGrid>
        <w:gridCol w:w="2335"/>
        <w:gridCol w:w="1986"/>
        <w:gridCol w:w="4751"/>
      </w:tblGrid>
      <w:tr w:rsidR="00087B51" w:rsidRPr="000E66EF" w:rsidTr="00881D49">
        <w:trPr>
          <w:cantSplit/>
          <w:trHeight w:val="20"/>
          <w:jc w:val="center"/>
        </w:trPr>
        <w:tc>
          <w:tcPr>
            <w:tcW w:w="2335" w:type="dxa"/>
            <w:tcBorders>
              <w:top w:val="single" w:sz="6" w:space="0" w:color="auto"/>
              <w:left w:val="single" w:sz="6" w:space="0" w:color="auto"/>
              <w:bottom w:val="single" w:sz="6" w:space="0" w:color="auto"/>
              <w:right w:val="single" w:sz="6" w:space="0" w:color="auto"/>
            </w:tcBorders>
            <w:hideMark/>
          </w:tcPr>
          <w:p w:rsidR="00087B51" w:rsidRPr="00087B51" w:rsidRDefault="00087B51" w:rsidP="00881D49">
            <w:pPr>
              <w:tabs>
                <w:tab w:val="left" w:pos="720"/>
              </w:tabs>
              <w:spacing w:before="100" w:after="100" w:line="276" w:lineRule="auto"/>
              <w:jc w:val="center"/>
              <w:rPr>
                <w:rFonts w:asciiTheme="minorHAnsi" w:hAnsiTheme="minorHAnsi" w:cs="Arial"/>
                <w:i/>
                <w:sz w:val="18"/>
                <w:szCs w:val="18"/>
                <w:lang w:val="fr-FR"/>
              </w:rPr>
            </w:pPr>
            <w:r w:rsidRPr="00087B51">
              <w:rPr>
                <w:rFonts w:asciiTheme="minorHAnsi" w:hAnsiTheme="minorHAnsi" w:cs="Arial"/>
                <w:i/>
                <w:sz w:val="18"/>
                <w:szCs w:val="18"/>
                <w:lang w:val="fr-FR"/>
              </w:rPr>
              <w:t>Country/Area</w:t>
            </w:r>
          </w:p>
        </w:tc>
        <w:tc>
          <w:tcPr>
            <w:tcW w:w="1986" w:type="dxa"/>
            <w:tcBorders>
              <w:top w:val="single" w:sz="6" w:space="0" w:color="auto"/>
              <w:left w:val="single" w:sz="6" w:space="0" w:color="auto"/>
              <w:bottom w:val="single" w:sz="6" w:space="0" w:color="auto"/>
              <w:right w:val="single" w:sz="6" w:space="0" w:color="auto"/>
            </w:tcBorders>
            <w:hideMark/>
          </w:tcPr>
          <w:p w:rsidR="00087B51" w:rsidRPr="00087B51" w:rsidRDefault="00087B51" w:rsidP="00881D49">
            <w:pPr>
              <w:tabs>
                <w:tab w:val="left" w:pos="720"/>
              </w:tabs>
              <w:spacing w:before="100" w:after="100" w:line="276" w:lineRule="auto"/>
              <w:jc w:val="center"/>
              <w:rPr>
                <w:rFonts w:asciiTheme="minorHAnsi" w:hAnsiTheme="minorHAnsi" w:cs="Arial"/>
                <w:i/>
                <w:sz w:val="18"/>
                <w:szCs w:val="18"/>
                <w:lang w:val="fr-FR"/>
              </w:rPr>
            </w:pPr>
            <w:r w:rsidRPr="00087B51">
              <w:rPr>
                <w:rFonts w:asciiTheme="minorHAnsi" w:hAnsiTheme="minorHAnsi" w:cs="Arial"/>
                <w:i/>
                <w:sz w:val="18"/>
                <w:szCs w:val="18"/>
                <w:lang w:val="fr-FR"/>
              </w:rPr>
              <w:t>DNIC No.</w:t>
            </w:r>
          </w:p>
        </w:tc>
        <w:tc>
          <w:tcPr>
            <w:tcW w:w="4751" w:type="dxa"/>
            <w:tcBorders>
              <w:top w:val="single" w:sz="6" w:space="0" w:color="auto"/>
              <w:left w:val="single" w:sz="6" w:space="0" w:color="auto"/>
              <w:bottom w:val="single" w:sz="6" w:space="0" w:color="auto"/>
              <w:right w:val="single" w:sz="6" w:space="0" w:color="auto"/>
            </w:tcBorders>
            <w:hideMark/>
          </w:tcPr>
          <w:p w:rsidR="00087B51" w:rsidRPr="00087B51" w:rsidRDefault="00087B51" w:rsidP="00881D49">
            <w:pPr>
              <w:tabs>
                <w:tab w:val="left" w:pos="720"/>
              </w:tabs>
              <w:spacing w:before="100" w:after="100" w:line="276" w:lineRule="auto"/>
              <w:jc w:val="center"/>
              <w:rPr>
                <w:rFonts w:asciiTheme="minorHAnsi" w:hAnsiTheme="minorHAnsi" w:cs="Arial"/>
                <w:i/>
                <w:sz w:val="18"/>
                <w:szCs w:val="18"/>
              </w:rPr>
            </w:pPr>
            <w:r w:rsidRPr="00087B51">
              <w:rPr>
                <w:rFonts w:asciiTheme="minorHAnsi" w:hAnsiTheme="minorHAnsi" w:cs="Arial"/>
                <w:i/>
                <w:sz w:val="18"/>
                <w:szCs w:val="18"/>
              </w:rPr>
              <w:t>Name of network to which a DNIC is allocated</w:t>
            </w:r>
          </w:p>
        </w:tc>
      </w:tr>
      <w:tr w:rsidR="00087B51" w:rsidRPr="00881BBC" w:rsidTr="00881D49">
        <w:trPr>
          <w:cantSplit/>
          <w:trHeight w:val="20"/>
          <w:jc w:val="center"/>
        </w:trPr>
        <w:tc>
          <w:tcPr>
            <w:tcW w:w="2335" w:type="dxa"/>
            <w:tcBorders>
              <w:top w:val="single" w:sz="6" w:space="0" w:color="auto"/>
              <w:left w:val="single" w:sz="6" w:space="0" w:color="auto"/>
              <w:bottom w:val="single" w:sz="6" w:space="0" w:color="auto"/>
              <w:right w:val="single" w:sz="6" w:space="0" w:color="auto"/>
            </w:tcBorders>
            <w:hideMark/>
          </w:tcPr>
          <w:p w:rsidR="00087B51" w:rsidRPr="00087B51" w:rsidRDefault="00087B51" w:rsidP="00881D49">
            <w:pPr>
              <w:keepNext/>
              <w:spacing w:before="40" w:after="40"/>
              <w:jc w:val="center"/>
              <w:rPr>
                <w:rFonts w:asciiTheme="minorHAnsi" w:hAnsiTheme="minorHAnsi"/>
                <w:i/>
                <w:sz w:val="18"/>
                <w:szCs w:val="18"/>
                <w:lang w:val="es-ES_tradnl"/>
              </w:rPr>
            </w:pPr>
            <w:r w:rsidRPr="00087B51">
              <w:rPr>
                <w:rFonts w:asciiTheme="minorHAnsi" w:hAnsiTheme="minorHAnsi"/>
                <w:i/>
                <w:sz w:val="18"/>
                <w:szCs w:val="18"/>
                <w:lang w:val="es-ES_tradnl"/>
              </w:rPr>
              <w:t>1</w:t>
            </w:r>
          </w:p>
        </w:tc>
        <w:tc>
          <w:tcPr>
            <w:tcW w:w="1986" w:type="dxa"/>
            <w:tcBorders>
              <w:top w:val="single" w:sz="6" w:space="0" w:color="auto"/>
              <w:left w:val="single" w:sz="6" w:space="0" w:color="auto"/>
              <w:bottom w:val="single" w:sz="6" w:space="0" w:color="auto"/>
              <w:right w:val="single" w:sz="6" w:space="0" w:color="auto"/>
            </w:tcBorders>
            <w:hideMark/>
          </w:tcPr>
          <w:p w:rsidR="00087B51" w:rsidRPr="00087B51" w:rsidRDefault="00087B51" w:rsidP="00881D49">
            <w:pPr>
              <w:keepNext/>
              <w:spacing w:before="40" w:after="40"/>
              <w:jc w:val="center"/>
              <w:rPr>
                <w:rFonts w:asciiTheme="minorHAnsi" w:hAnsiTheme="minorHAnsi"/>
                <w:i/>
                <w:sz w:val="18"/>
                <w:szCs w:val="18"/>
                <w:lang w:val="es-ES_tradnl"/>
              </w:rPr>
            </w:pPr>
            <w:r w:rsidRPr="00087B51">
              <w:rPr>
                <w:rFonts w:asciiTheme="minorHAnsi" w:hAnsiTheme="minorHAnsi"/>
                <w:i/>
                <w:sz w:val="18"/>
                <w:szCs w:val="18"/>
                <w:lang w:val="es-ES_tradnl"/>
              </w:rPr>
              <w:t>2</w:t>
            </w:r>
          </w:p>
        </w:tc>
        <w:tc>
          <w:tcPr>
            <w:tcW w:w="4751" w:type="dxa"/>
            <w:tcBorders>
              <w:top w:val="single" w:sz="6" w:space="0" w:color="auto"/>
              <w:left w:val="single" w:sz="6" w:space="0" w:color="auto"/>
              <w:bottom w:val="single" w:sz="6" w:space="0" w:color="auto"/>
              <w:right w:val="single" w:sz="6" w:space="0" w:color="auto"/>
            </w:tcBorders>
            <w:hideMark/>
          </w:tcPr>
          <w:p w:rsidR="00087B51" w:rsidRPr="00087B51" w:rsidRDefault="00087B51" w:rsidP="00881D49">
            <w:pPr>
              <w:keepNext/>
              <w:spacing w:before="40" w:after="40"/>
              <w:jc w:val="center"/>
              <w:rPr>
                <w:rFonts w:asciiTheme="minorHAnsi" w:hAnsiTheme="minorHAnsi"/>
                <w:i/>
                <w:sz w:val="18"/>
                <w:szCs w:val="18"/>
                <w:lang w:val="es-ES_tradnl"/>
              </w:rPr>
            </w:pPr>
            <w:r w:rsidRPr="00087B51">
              <w:rPr>
                <w:rFonts w:asciiTheme="minorHAnsi" w:hAnsiTheme="minorHAnsi"/>
                <w:i/>
                <w:sz w:val="18"/>
                <w:szCs w:val="18"/>
                <w:lang w:val="es-ES_tradnl"/>
              </w:rPr>
              <w:t>3</w:t>
            </w:r>
          </w:p>
        </w:tc>
      </w:tr>
      <w:tr w:rsidR="00087B51" w:rsidRPr="00881BBC" w:rsidTr="00881D49">
        <w:trPr>
          <w:cantSplit/>
          <w:trHeight w:val="751"/>
          <w:jc w:val="center"/>
        </w:trPr>
        <w:tc>
          <w:tcPr>
            <w:tcW w:w="2335" w:type="dxa"/>
            <w:tcBorders>
              <w:top w:val="single" w:sz="6" w:space="0" w:color="auto"/>
              <w:left w:val="single" w:sz="6" w:space="0" w:color="auto"/>
              <w:bottom w:val="single" w:sz="4" w:space="0" w:color="auto"/>
              <w:right w:val="single" w:sz="6" w:space="0" w:color="auto"/>
            </w:tcBorders>
            <w:hideMark/>
          </w:tcPr>
          <w:p w:rsidR="00087B51" w:rsidRPr="00087B51" w:rsidRDefault="00087B51" w:rsidP="00881D49">
            <w:pPr>
              <w:spacing w:before="60" w:after="60"/>
              <w:rPr>
                <w:rFonts w:asciiTheme="minorHAnsi" w:hAnsiTheme="minorHAnsi" w:cs="Arial"/>
                <w:bCs/>
                <w:sz w:val="18"/>
                <w:szCs w:val="18"/>
                <w:lang w:val="es-ES"/>
              </w:rPr>
            </w:pPr>
            <w:r w:rsidRPr="00087B51">
              <w:rPr>
                <w:rFonts w:cs="Arial"/>
                <w:i/>
                <w:sz w:val="18"/>
                <w:szCs w:val="18"/>
                <w:lang w:val="es-ES"/>
              </w:rPr>
              <w:t>SUISSE</w:t>
            </w:r>
            <w:r w:rsidRPr="00087B51">
              <w:rPr>
                <w:rFonts w:cs="Arial"/>
                <w:sz w:val="18"/>
                <w:szCs w:val="18"/>
                <w:lang w:val="es-ES"/>
              </w:rPr>
              <w:br/>
            </w:r>
            <w:r w:rsidRPr="00087B51">
              <w:rPr>
                <w:rFonts w:cs="Arial"/>
                <w:i/>
                <w:sz w:val="18"/>
                <w:szCs w:val="18"/>
                <w:lang w:val="fr-FR"/>
              </w:rPr>
              <w:t>SWITZERLAND</w:t>
            </w:r>
            <w:r w:rsidRPr="00087B51">
              <w:rPr>
                <w:rFonts w:cs="Arial"/>
                <w:i/>
                <w:sz w:val="18"/>
                <w:szCs w:val="18"/>
                <w:lang w:val="es-ES"/>
              </w:rPr>
              <w:br/>
            </w:r>
            <w:r w:rsidRPr="00087B51">
              <w:rPr>
                <w:rFonts w:cs="Arial"/>
                <w:sz w:val="18"/>
                <w:szCs w:val="18"/>
                <w:lang w:val="fr-FR"/>
              </w:rPr>
              <w:t>SUIZA</w:t>
            </w:r>
          </w:p>
        </w:tc>
        <w:tc>
          <w:tcPr>
            <w:tcW w:w="1986" w:type="dxa"/>
            <w:tcBorders>
              <w:top w:val="single" w:sz="6" w:space="0" w:color="auto"/>
              <w:left w:val="single" w:sz="6" w:space="0" w:color="auto"/>
              <w:bottom w:val="single" w:sz="4" w:space="0" w:color="auto"/>
              <w:right w:val="single" w:sz="6" w:space="0" w:color="auto"/>
            </w:tcBorders>
            <w:hideMark/>
          </w:tcPr>
          <w:p w:rsidR="00087B51" w:rsidRPr="00087B51" w:rsidRDefault="00087B51" w:rsidP="00881D49">
            <w:pPr>
              <w:spacing w:before="60" w:after="60"/>
              <w:jc w:val="center"/>
              <w:rPr>
                <w:rFonts w:asciiTheme="minorHAnsi" w:hAnsiTheme="minorHAnsi" w:cs="Arial"/>
                <w:bCs/>
                <w:sz w:val="18"/>
                <w:szCs w:val="18"/>
                <w:lang w:val="es-ES_tradnl"/>
              </w:rPr>
            </w:pPr>
            <w:r w:rsidRPr="00087B51">
              <w:rPr>
                <w:rFonts w:asciiTheme="minorHAnsi" w:hAnsiTheme="minorHAnsi" w:cs="Arial"/>
                <w:bCs/>
                <w:sz w:val="18"/>
                <w:szCs w:val="18"/>
                <w:lang w:val="es-ES_tradnl"/>
              </w:rPr>
              <w:t>228 3</w:t>
            </w:r>
          </w:p>
        </w:tc>
        <w:tc>
          <w:tcPr>
            <w:tcW w:w="4751" w:type="dxa"/>
            <w:tcBorders>
              <w:top w:val="single" w:sz="6" w:space="0" w:color="auto"/>
              <w:left w:val="single" w:sz="6" w:space="0" w:color="auto"/>
              <w:bottom w:val="single" w:sz="4" w:space="0" w:color="auto"/>
              <w:right w:val="single" w:sz="6" w:space="0" w:color="auto"/>
            </w:tcBorders>
            <w:hideMark/>
          </w:tcPr>
          <w:p w:rsidR="00087B51" w:rsidRPr="00087B51" w:rsidRDefault="00087B51" w:rsidP="00881D49">
            <w:pPr>
              <w:spacing w:before="60" w:after="60"/>
              <w:jc w:val="center"/>
              <w:rPr>
                <w:rFonts w:asciiTheme="minorHAnsi" w:hAnsiTheme="minorHAnsi" w:cs="Arial"/>
                <w:bCs/>
                <w:sz w:val="18"/>
                <w:szCs w:val="18"/>
              </w:rPr>
            </w:pPr>
            <w:r w:rsidRPr="00087B51">
              <w:rPr>
                <w:sz w:val="18"/>
                <w:szCs w:val="18"/>
                <w:lang w:val="fr-FR"/>
              </w:rPr>
              <w:t>Bebbicell AG</w:t>
            </w:r>
          </w:p>
        </w:tc>
      </w:tr>
    </w:tbl>
    <w:p w:rsidR="007F35E0" w:rsidRDefault="007F35E0" w:rsidP="005247AF">
      <w:pPr>
        <w:rPr>
          <w:lang w:val="es-ES"/>
        </w:rPr>
      </w:pPr>
    </w:p>
    <w:p w:rsidR="009214C0" w:rsidRDefault="009214C0">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9214C0" w:rsidRDefault="009214C0" w:rsidP="005247AF">
      <w:pPr>
        <w:rPr>
          <w:lang w:val="es-ES"/>
        </w:rPr>
      </w:pPr>
    </w:p>
    <w:p w:rsidR="009214C0" w:rsidRPr="009214C0" w:rsidRDefault="009214C0" w:rsidP="009214C0">
      <w:pPr>
        <w:pStyle w:val="Heading20"/>
        <w:spacing w:before="240"/>
        <w:rPr>
          <w:lang w:val="en-US"/>
        </w:rPr>
      </w:pPr>
      <w:r w:rsidRPr="009214C0">
        <w:rPr>
          <w:lang w:val="en-US"/>
        </w:rPr>
        <w:t>National Nu</w:t>
      </w:r>
      <w:smartTag w:uri="urn:schemas-microsoft-com:office:smarttags" w:element="PersonName">
        <w:r w:rsidRPr="009214C0">
          <w:rPr>
            <w:lang w:val="en-US"/>
          </w:rPr>
          <w:t>m</w:t>
        </w:r>
      </w:smartTag>
      <w:r w:rsidRPr="009214C0">
        <w:rPr>
          <w:lang w:val="en-US"/>
        </w:rPr>
        <w:t>bering Plan</w:t>
      </w:r>
      <w:r w:rsidRPr="009214C0">
        <w:rPr>
          <w:lang w:val="en-US"/>
        </w:rPr>
        <w:br/>
        <w:t>(According to ITU-T Reco</w:t>
      </w:r>
      <w:smartTag w:uri="urn:schemas-microsoft-com:office:smarttags" w:element="PersonName">
        <w:r w:rsidRPr="009214C0">
          <w:rPr>
            <w:lang w:val="en-US"/>
          </w:rPr>
          <w:t>m</w:t>
        </w:r>
      </w:smartTag>
      <w:smartTag w:uri="urn:schemas-microsoft-com:office:smarttags" w:element="PersonName">
        <w:r w:rsidRPr="009214C0">
          <w:rPr>
            <w:lang w:val="en-US"/>
          </w:rPr>
          <w:t>m</w:t>
        </w:r>
      </w:smartTag>
      <w:r w:rsidRPr="009214C0">
        <w:rPr>
          <w:lang w:val="en-US"/>
        </w:rPr>
        <w:t>endation E.129 (11/2009))</w:t>
      </w:r>
    </w:p>
    <w:p w:rsidR="009214C0" w:rsidRPr="009214C0" w:rsidRDefault="009214C0" w:rsidP="009214C0">
      <w:pPr>
        <w:jc w:val="center"/>
      </w:pPr>
      <w:bookmarkStart w:id="511" w:name="_Toc36875244"/>
      <w:r w:rsidRPr="009214C0">
        <w:t>Web:</w:t>
      </w:r>
      <w:bookmarkEnd w:id="511"/>
      <w:r w:rsidR="001F60FF" w:rsidRPr="009214C0">
        <w:fldChar w:fldCharType="begin"/>
      </w:r>
      <w:r w:rsidRPr="009214C0">
        <w:instrText xml:space="preserve"> HYPERLINK "http://www.itu.int/itu-t/inr/nnp/index.html" </w:instrText>
      </w:r>
      <w:r w:rsidR="001F60FF" w:rsidRPr="009214C0">
        <w:fldChar w:fldCharType="separate"/>
      </w:r>
      <w:r w:rsidRPr="009214C0">
        <w:t>www.itu.int/itu-t/inr/nnp/index.html</w:t>
      </w:r>
      <w:r w:rsidR="001F60FF" w:rsidRPr="009214C0">
        <w:fldChar w:fldCharType="end"/>
      </w:r>
    </w:p>
    <w:p w:rsidR="009214C0" w:rsidRPr="009214C0" w:rsidRDefault="009214C0" w:rsidP="009214C0">
      <w:pPr>
        <w:spacing w:before="240"/>
      </w:pPr>
      <w:r w:rsidRPr="009214C0">
        <w:t>Ad</w:t>
      </w:r>
      <w:smartTag w:uri="urn:schemas-microsoft-com:office:smarttags" w:element="PersonName">
        <w:r w:rsidRPr="009214C0">
          <w:t>m</w:t>
        </w:r>
      </w:smartTag>
      <w:r w:rsidRPr="009214C0">
        <w:t>inistrations are requested to notify ITU about their national nu</w:t>
      </w:r>
      <w:smartTag w:uri="urn:schemas-microsoft-com:office:smarttags" w:element="PersonName">
        <w:r w:rsidRPr="009214C0">
          <w:t>m</w:t>
        </w:r>
      </w:smartTag>
      <w:r w:rsidRPr="009214C0">
        <w:t>bering plan changes, or to give an explanation on their webpage concerning the national nu</w:t>
      </w:r>
      <w:smartTag w:uri="urn:schemas-microsoft-com:office:smarttags" w:element="PersonName">
        <w:r w:rsidRPr="009214C0">
          <w:t>m</w:t>
        </w:r>
      </w:smartTag>
      <w:r w:rsidRPr="009214C0">
        <w:t>bering plan as well as their contact points, so that the infor</w:t>
      </w:r>
      <w:smartTag w:uri="urn:schemas-microsoft-com:office:smarttags" w:element="PersonName">
        <w:r w:rsidRPr="009214C0">
          <w:t>m</w:t>
        </w:r>
      </w:smartTag>
      <w:r w:rsidRPr="009214C0">
        <w:t>ation, which will be made available freely to all administrations/ROAs and service providers, can be posted on the ITU-T website.</w:t>
      </w:r>
    </w:p>
    <w:p w:rsidR="009214C0" w:rsidRPr="009214C0" w:rsidRDefault="009214C0" w:rsidP="009214C0">
      <w:r w:rsidRPr="009214C0">
        <w:t>For their nu</w:t>
      </w:r>
      <w:smartTag w:uri="urn:schemas-microsoft-com:office:smarttags" w:element="PersonName">
        <w:r w:rsidRPr="009214C0">
          <w:t>m</w:t>
        </w:r>
      </w:smartTag>
      <w:r w:rsidRPr="009214C0">
        <w:t>bering website, or when sending their infor</w:t>
      </w:r>
      <w:smartTag w:uri="urn:schemas-microsoft-com:office:smarttags" w:element="PersonName">
        <w:r w:rsidRPr="009214C0">
          <w:t>m</w:t>
        </w:r>
      </w:smartTag>
      <w:r w:rsidRPr="009214C0">
        <w:t>ation to ITU/TSB (e-</w:t>
      </w:r>
      <w:smartTag w:uri="urn:schemas-microsoft-com:office:smarttags" w:element="PersonName">
        <w:r w:rsidRPr="009214C0">
          <w:t>m</w:t>
        </w:r>
      </w:smartTag>
      <w:r w:rsidRPr="009214C0">
        <w:t xml:space="preserve">ail: </w:t>
      </w:r>
      <w:hyperlink r:id="rId27" w:history="1">
        <w:r w:rsidRPr="009214C0">
          <w:t>tsbtson@itu.int</w:t>
        </w:r>
      </w:hyperlink>
      <w:r w:rsidRPr="009214C0">
        <w:t>), administrations are kindly requested to use the for</w:t>
      </w:r>
      <w:smartTag w:uri="urn:schemas-microsoft-com:office:smarttags" w:element="PersonName">
        <w:r w:rsidRPr="009214C0">
          <w:t>m</w:t>
        </w:r>
      </w:smartTag>
      <w:r w:rsidRPr="009214C0">
        <w:t>at as explained in  Reco</w:t>
      </w:r>
      <w:smartTag w:uri="urn:schemas-microsoft-com:office:smarttags" w:element="PersonName">
        <w:r w:rsidRPr="009214C0">
          <w:t>m</w:t>
        </w:r>
      </w:smartTag>
      <w:smartTag w:uri="urn:schemas-microsoft-com:office:smarttags" w:element="PersonName">
        <w:r w:rsidRPr="009214C0">
          <w:t>m</w:t>
        </w:r>
      </w:smartTag>
      <w:r w:rsidRPr="009214C0">
        <w:t>endation ITU-T E.129. They are re</w:t>
      </w:r>
      <w:smartTag w:uri="urn:schemas-microsoft-com:office:smarttags" w:element="PersonName">
        <w:r w:rsidRPr="009214C0">
          <w:t>m</w:t>
        </w:r>
      </w:smartTag>
      <w:r w:rsidRPr="009214C0">
        <w:t>inded that they will be responsible for the ti</w:t>
      </w:r>
      <w:smartTag w:uri="urn:schemas-microsoft-com:office:smarttags" w:element="PersonName">
        <w:r w:rsidRPr="009214C0">
          <w:t>m</w:t>
        </w:r>
      </w:smartTag>
      <w:r w:rsidRPr="009214C0">
        <w:t>ely update of this infor</w:t>
      </w:r>
      <w:smartTag w:uri="urn:schemas-microsoft-com:office:smarttags" w:element="PersonName">
        <w:r w:rsidRPr="009214C0">
          <w:t>m</w:t>
        </w:r>
      </w:smartTag>
      <w:r w:rsidRPr="009214C0">
        <w:t>ation.</w:t>
      </w:r>
    </w:p>
    <w:p w:rsidR="009214C0" w:rsidRPr="009214C0" w:rsidRDefault="009214C0" w:rsidP="009214C0">
      <w:pPr>
        <w:rPr>
          <w:rFonts w:asciiTheme="minorHAnsi" w:hAnsiTheme="minorHAnsi" w:cs="Arial"/>
        </w:rPr>
      </w:pPr>
      <w:r w:rsidRPr="009214C0">
        <w:rPr>
          <w:rFonts w:asciiTheme="minorHAnsi" w:hAnsiTheme="minorHAnsi" w:cs="Arial"/>
        </w:rPr>
        <w:t>Fro</w:t>
      </w:r>
      <w:smartTag w:uri="urn:schemas-microsoft-com:office:smarttags" w:element="PersonName">
        <w:r w:rsidRPr="009214C0">
          <w:rPr>
            <w:rFonts w:asciiTheme="minorHAnsi" w:hAnsiTheme="minorHAnsi" w:cs="Arial"/>
          </w:rPr>
          <w:t>m</w:t>
        </w:r>
      </w:smartTag>
      <w:r w:rsidRPr="009214C0">
        <w:rPr>
          <w:rFonts w:asciiTheme="minorHAnsi" w:hAnsiTheme="minorHAnsi" w:cs="Arial"/>
        </w:rPr>
        <w:t xml:space="preserve"> 1.I.2013 the following countries have updated their national nu</w:t>
      </w:r>
      <w:smartTag w:uri="urn:schemas-microsoft-com:office:smarttags" w:element="PersonName">
        <w:r w:rsidRPr="009214C0">
          <w:rPr>
            <w:rFonts w:asciiTheme="minorHAnsi" w:hAnsiTheme="minorHAnsi" w:cs="Arial"/>
          </w:rPr>
          <w:t>m</w:t>
        </w:r>
      </w:smartTag>
      <w:r w:rsidRPr="009214C0">
        <w:rPr>
          <w:rFonts w:asciiTheme="minorHAnsi" w:hAnsiTheme="minorHAnsi" w:cs="Arial"/>
        </w:rPr>
        <w:t>bering plan on our site:</w:t>
      </w:r>
    </w:p>
    <w:p w:rsidR="009214C0" w:rsidRPr="009214C0" w:rsidRDefault="009214C0" w:rsidP="009214C0"/>
    <w:tbl>
      <w:tblPr>
        <w:tblW w:w="850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875"/>
        <w:gridCol w:w="3630"/>
      </w:tblGrid>
      <w:tr w:rsidR="009214C0" w:rsidRPr="009214C0" w:rsidTr="009214C0">
        <w:trPr>
          <w:jc w:val="center"/>
        </w:trPr>
        <w:tc>
          <w:tcPr>
            <w:tcW w:w="3917" w:type="dxa"/>
            <w:tcBorders>
              <w:top w:val="single" w:sz="4" w:space="0" w:color="auto"/>
              <w:left w:val="single" w:sz="4" w:space="0" w:color="auto"/>
              <w:bottom w:val="single" w:sz="4" w:space="0" w:color="auto"/>
              <w:right w:val="single" w:sz="4" w:space="0" w:color="auto"/>
            </w:tcBorders>
            <w:hideMark/>
          </w:tcPr>
          <w:p w:rsidR="009214C0" w:rsidRPr="009214C0" w:rsidRDefault="009214C0" w:rsidP="009214C0">
            <w:pPr>
              <w:spacing w:before="80" w:after="80"/>
              <w:jc w:val="center"/>
              <w:rPr>
                <w:rFonts w:asciiTheme="minorHAnsi" w:eastAsia="SimSun" w:hAnsiTheme="minorHAnsi" w:cs="Arial"/>
                <w:i/>
                <w:iCs/>
                <w:sz w:val="18"/>
                <w:szCs w:val="18"/>
              </w:rPr>
            </w:pPr>
            <w:r w:rsidRPr="009214C0">
              <w:rPr>
                <w:rFonts w:asciiTheme="minorHAnsi" w:hAnsiTheme="minorHAnsi"/>
                <w:i/>
                <w:iCs/>
                <w:sz w:val="18"/>
                <w:szCs w:val="18"/>
              </w:rPr>
              <w:t>Country</w:t>
            </w:r>
          </w:p>
        </w:tc>
        <w:tc>
          <w:tcPr>
            <w:tcW w:w="2916" w:type="dxa"/>
            <w:tcBorders>
              <w:top w:val="single" w:sz="4" w:space="0" w:color="auto"/>
              <w:left w:val="single" w:sz="4" w:space="0" w:color="auto"/>
              <w:bottom w:val="single" w:sz="4" w:space="0" w:color="auto"/>
              <w:right w:val="single" w:sz="4" w:space="0" w:color="auto"/>
            </w:tcBorders>
            <w:hideMark/>
          </w:tcPr>
          <w:p w:rsidR="009214C0" w:rsidRPr="009214C0" w:rsidRDefault="009214C0" w:rsidP="009214C0">
            <w:pPr>
              <w:spacing w:before="80" w:after="80"/>
              <w:jc w:val="center"/>
              <w:rPr>
                <w:rFonts w:asciiTheme="minorHAnsi" w:eastAsia="SimSun" w:hAnsiTheme="minorHAnsi" w:cs="Arial"/>
                <w:i/>
                <w:iCs/>
                <w:sz w:val="18"/>
                <w:szCs w:val="18"/>
                <w:lang w:val="fr-CH"/>
              </w:rPr>
            </w:pPr>
            <w:r w:rsidRPr="009214C0">
              <w:rPr>
                <w:rFonts w:asciiTheme="minorHAnsi" w:hAnsiTheme="minorHAnsi"/>
                <w:i/>
                <w:iCs/>
                <w:sz w:val="18"/>
                <w:szCs w:val="18"/>
                <w:lang w:val="fr-CH"/>
              </w:rPr>
              <w:t>Country Code (CC)</w:t>
            </w:r>
          </w:p>
        </w:tc>
      </w:tr>
      <w:tr w:rsidR="009214C0" w:rsidRPr="009214C0" w:rsidTr="009214C0">
        <w:trPr>
          <w:jc w:val="center"/>
        </w:trPr>
        <w:tc>
          <w:tcPr>
            <w:tcW w:w="3917" w:type="dxa"/>
            <w:tcBorders>
              <w:top w:val="single" w:sz="4" w:space="0" w:color="auto"/>
              <w:left w:val="single" w:sz="4" w:space="0" w:color="auto"/>
              <w:bottom w:val="single" w:sz="4" w:space="0" w:color="auto"/>
              <w:right w:val="single" w:sz="4" w:space="0" w:color="auto"/>
            </w:tcBorders>
            <w:hideMark/>
          </w:tcPr>
          <w:p w:rsidR="009214C0" w:rsidRPr="009214C0" w:rsidRDefault="009214C0" w:rsidP="009214C0">
            <w:pPr>
              <w:spacing w:before="40" w:after="40"/>
              <w:jc w:val="left"/>
              <w:rPr>
                <w:rFonts w:asciiTheme="minorHAnsi" w:eastAsia="SimSun" w:hAnsiTheme="minorHAnsi" w:cs="Arial"/>
                <w:bCs/>
                <w:sz w:val="18"/>
                <w:szCs w:val="18"/>
              </w:rPr>
            </w:pPr>
            <w:r w:rsidRPr="009214C0">
              <w:rPr>
                <w:rFonts w:asciiTheme="minorHAnsi" w:eastAsia="SimSun" w:hAnsiTheme="minorHAnsi" w:cs="Arial"/>
                <w:bCs/>
                <w:sz w:val="18"/>
                <w:szCs w:val="18"/>
              </w:rPr>
              <w:t>Burkina Faso</w:t>
            </w:r>
          </w:p>
        </w:tc>
        <w:tc>
          <w:tcPr>
            <w:tcW w:w="2916" w:type="dxa"/>
            <w:tcBorders>
              <w:top w:val="single" w:sz="4" w:space="0" w:color="auto"/>
              <w:left w:val="single" w:sz="4" w:space="0" w:color="auto"/>
              <w:bottom w:val="single" w:sz="4" w:space="0" w:color="auto"/>
              <w:right w:val="single" w:sz="4" w:space="0" w:color="auto"/>
            </w:tcBorders>
            <w:hideMark/>
          </w:tcPr>
          <w:p w:rsidR="009214C0" w:rsidRPr="009214C0" w:rsidRDefault="009214C0" w:rsidP="00BA45EC">
            <w:pPr>
              <w:spacing w:before="40" w:after="40"/>
              <w:jc w:val="center"/>
              <w:rPr>
                <w:rFonts w:asciiTheme="minorHAnsi" w:eastAsia="SimSun" w:hAnsiTheme="minorHAnsi" w:cs="Arial"/>
                <w:bCs/>
                <w:sz w:val="18"/>
                <w:szCs w:val="18"/>
              </w:rPr>
            </w:pPr>
            <w:r w:rsidRPr="009214C0">
              <w:rPr>
                <w:rFonts w:asciiTheme="minorHAnsi" w:eastAsia="SimSun" w:hAnsiTheme="minorHAnsi" w:cs="Arial"/>
                <w:bCs/>
                <w:sz w:val="18"/>
                <w:szCs w:val="18"/>
                <w:lang w:val="fr-CH"/>
              </w:rPr>
              <w:t>+226</w:t>
            </w:r>
          </w:p>
        </w:tc>
      </w:tr>
    </w:tbl>
    <w:p w:rsidR="009214C0" w:rsidRPr="009214C0" w:rsidRDefault="009214C0" w:rsidP="009214C0">
      <w:pPr>
        <w:rPr>
          <w:rFonts w:asciiTheme="minorHAnsi" w:eastAsia="SimSun" w:hAnsiTheme="minorHAnsi"/>
        </w:rPr>
      </w:pPr>
    </w:p>
    <w:p w:rsidR="009214C0" w:rsidRPr="009214C0" w:rsidRDefault="009214C0" w:rsidP="009214C0">
      <w:r w:rsidRPr="009214C0">
        <w:t>Fro</w:t>
      </w:r>
      <w:smartTag w:uri="urn:schemas-microsoft-com:office:smarttags" w:element="PersonName">
        <w:r w:rsidRPr="009214C0">
          <w:t>m</w:t>
        </w:r>
      </w:smartTag>
      <w:r w:rsidRPr="009214C0">
        <w:t xml:space="preserve"> 15.I.2013 the following countries have updated their national nu</w:t>
      </w:r>
      <w:smartTag w:uri="urn:schemas-microsoft-com:office:smarttags" w:element="PersonName">
        <w:r w:rsidRPr="009214C0">
          <w:t>m</w:t>
        </w:r>
      </w:smartTag>
      <w:r w:rsidRPr="009214C0">
        <w:t>bering plan on our site:</w:t>
      </w:r>
    </w:p>
    <w:p w:rsidR="009214C0" w:rsidRPr="009214C0" w:rsidRDefault="009214C0" w:rsidP="009214C0">
      <w:pPr>
        <w:ind w:firstLine="720"/>
        <w:rPr>
          <w:rFonts w:asciiTheme="minorHAnsi" w:hAnsiTheme="minorHAnsi" w:cs="Arial"/>
        </w:rPr>
      </w:pPr>
    </w:p>
    <w:tbl>
      <w:tblPr>
        <w:tblW w:w="850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875"/>
        <w:gridCol w:w="3630"/>
      </w:tblGrid>
      <w:tr w:rsidR="009214C0" w:rsidRPr="009214C0" w:rsidTr="009214C0">
        <w:trPr>
          <w:jc w:val="center"/>
        </w:trPr>
        <w:tc>
          <w:tcPr>
            <w:tcW w:w="3917" w:type="dxa"/>
            <w:tcBorders>
              <w:top w:val="single" w:sz="4" w:space="0" w:color="auto"/>
              <w:left w:val="single" w:sz="4" w:space="0" w:color="auto"/>
              <w:bottom w:val="single" w:sz="4" w:space="0" w:color="auto"/>
              <w:right w:val="single" w:sz="4" w:space="0" w:color="auto"/>
            </w:tcBorders>
            <w:hideMark/>
          </w:tcPr>
          <w:p w:rsidR="009214C0" w:rsidRPr="009214C0" w:rsidRDefault="009214C0" w:rsidP="009214C0">
            <w:pPr>
              <w:spacing w:before="80" w:after="80"/>
              <w:jc w:val="center"/>
              <w:rPr>
                <w:rFonts w:asciiTheme="minorHAnsi" w:eastAsia="SimSun" w:hAnsiTheme="minorHAnsi" w:cs="Arial"/>
                <w:i/>
                <w:iCs/>
                <w:sz w:val="18"/>
                <w:szCs w:val="18"/>
              </w:rPr>
            </w:pPr>
            <w:r w:rsidRPr="009214C0">
              <w:rPr>
                <w:rFonts w:asciiTheme="minorHAnsi" w:hAnsiTheme="minorHAnsi"/>
                <w:i/>
                <w:iCs/>
                <w:sz w:val="18"/>
                <w:szCs w:val="18"/>
              </w:rPr>
              <w:t>Country</w:t>
            </w:r>
          </w:p>
        </w:tc>
        <w:tc>
          <w:tcPr>
            <w:tcW w:w="2916" w:type="dxa"/>
            <w:tcBorders>
              <w:top w:val="single" w:sz="4" w:space="0" w:color="auto"/>
              <w:left w:val="single" w:sz="4" w:space="0" w:color="auto"/>
              <w:bottom w:val="single" w:sz="4" w:space="0" w:color="auto"/>
              <w:right w:val="single" w:sz="4" w:space="0" w:color="auto"/>
            </w:tcBorders>
            <w:hideMark/>
          </w:tcPr>
          <w:p w:rsidR="009214C0" w:rsidRPr="009214C0" w:rsidRDefault="009214C0" w:rsidP="009214C0">
            <w:pPr>
              <w:spacing w:before="80" w:after="80"/>
              <w:jc w:val="center"/>
              <w:rPr>
                <w:rFonts w:asciiTheme="minorHAnsi" w:eastAsia="SimSun" w:hAnsiTheme="minorHAnsi" w:cs="Arial"/>
                <w:i/>
                <w:iCs/>
                <w:sz w:val="18"/>
                <w:szCs w:val="18"/>
                <w:lang w:val="fr-CH"/>
              </w:rPr>
            </w:pPr>
            <w:r w:rsidRPr="009214C0">
              <w:rPr>
                <w:rFonts w:asciiTheme="minorHAnsi" w:hAnsiTheme="minorHAnsi"/>
                <w:i/>
                <w:iCs/>
                <w:sz w:val="18"/>
                <w:szCs w:val="18"/>
                <w:lang w:val="fr-CH"/>
              </w:rPr>
              <w:t>Country Code (CC)</w:t>
            </w:r>
          </w:p>
        </w:tc>
      </w:tr>
      <w:tr w:rsidR="009214C0" w:rsidRPr="009214C0" w:rsidTr="009214C0">
        <w:trPr>
          <w:jc w:val="center"/>
        </w:trPr>
        <w:tc>
          <w:tcPr>
            <w:tcW w:w="3917" w:type="dxa"/>
            <w:tcBorders>
              <w:top w:val="single" w:sz="4" w:space="0" w:color="auto"/>
              <w:left w:val="single" w:sz="4" w:space="0" w:color="auto"/>
              <w:bottom w:val="single" w:sz="4" w:space="0" w:color="auto"/>
              <w:right w:val="single" w:sz="4" w:space="0" w:color="auto"/>
            </w:tcBorders>
            <w:hideMark/>
          </w:tcPr>
          <w:p w:rsidR="009214C0" w:rsidRPr="009214C0" w:rsidRDefault="009214C0" w:rsidP="009214C0">
            <w:pPr>
              <w:spacing w:before="40" w:after="40"/>
              <w:jc w:val="left"/>
              <w:rPr>
                <w:rFonts w:asciiTheme="minorHAnsi" w:eastAsia="SimSun" w:hAnsiTheme="minorHAnsi" w:cs="Arial"/>
                <w:bCs/>
                <w:sz w:val="18"/>
                <w:szCs w:val="18"/>
              </w:rPr>
            </w:pPr>
            <w:r w:rsidRPr="009214C0">
              <w:rPr>
                <w:rFonts w:asciiTheme="minorHAnsi" w:eastAsia="SimSun" w:hAnsiTheme="minorHAnsi" w:cs="Arial"/>
                <w:bCs/>
                <w:sz w:val="18"/>
                <w:szCs w:val="18"/>
              </w:rPr>
              <w:t>Dem.Rep.of Congo</w:t>
            </w:r>
          </w:p>
        </w:tc>
        <w:tc>
          <w:tcPr>
            <w:tcW w:w="2916" w:type="dxa"/>
            <w:tcBorders>
              <w:top w:val="single" w:sz="4" w:space="0" w:color="auto"/>
              <w:left w:val="single" w:sz="4" w:space="0" w:color="auto"/>
              <w:bottom w:val="single" w:sz="4" w:space="0" w:color="auto"/>
              <w:right w:val="single" w:sz="4" w:space="0" w:color="auto"/>
            </w:tcBorders>
            <w:hideMark/>
          </w:tcPr>
          <w:p w:rsidR="009214C0" w:rsidRPr="009214C0" w:rsidRDefault="009214C0" w:rsidP="00BA45EC">
            <w:pPr>
              <w:spacing w:before="40" w:after="40"/>
              <w:jc w:val="center"/>
              <w:rPr>
                <w:rFonts w:asciiTheme="minorHAnsi" w:eastAsia="SimSun" w:hAnsiTheme="minorHAnsi" w:cs="Arial"/>
                <w:bCs/>
                <w:sz w:val="18"/>
                <w:szCs w:val="18"/>
              </w:rPr>
            </w:pPr>
            <w:r w:rsidRPr="009214C0">
              <w:rPr>
                <w:rFonts w:asciiTheme="minorHAnsi" w:eastAsia="SimSun" w:hAnsiTheme="minorHAnsi" w:cs="Arial"/>
                <w:bCs/>
                <w:sz w:val="18"/>
                <w:szCs w:val="18"/>
                <w:lang w:val="fr-CH"/>
              </w:rPr>
              <w:t>+243</w:t>
            </w:r>
          </w:p>
        </w:tc>
      </w:tr>
      <w:tr w:rsidR="009214C0" w:rsidRPr="009214C0" w:rsidTr="009214C0">
        <w:trPr>
          <w:jc w:val="center"/>
        </w:trPr>
        <w:tc>
          <w:tcPr>
            <w:tcW w:w="3917" w:type="dxa"/>
            <w:tcBorders>
              <w:top w:val="single" w:sz="4" w:space="0" w:color="auto"/>
              <w:left w:val="single" w:sz="4" w:space="0" w:color="auto"/>
              <w:bottom w:val="single" w:sz="4" w:space="0" w:color="auto"/>
              <w:right w:val="single" w:sz="4" w:space="0" w:color="auto"/>
            </w:tcBorders>
            <w:hideMark/>
          </w:tcPr>
          <w:p w:rsidR="009214C0" w:rsidRPr="009214C0" w:rsidRDefault="009214C0" w:rsidP="009214C0">
            <w:pPr>
              <w:spacing w:before="40" w:after="40"/>
              <w:jc w:val="left"/>
              <w:rPr>
                <w:rFonts w:asciiTheme="minorHAnsi" w:eastAsia="SimSun" w:hAnsiTheme="minorHAnsi" w:cs="Arial"/>
                <w:bCs/>
                <w:sz w:val="18"/>
                <w:szCs w:val="18"/>
              </w:rPr>
            </w:pPr>
            <w:r w:rsidRPr="009214C0">
              <w:rPr>
                <w:rFonts w:asciiTheme="minorHAnsi" w:eastAsia="SimSun" w:hAnsiTheme="minorHAnsi" w:cs="Arial"/>
                <w:bCs/>
                <w:sz w:val="18"/>
                <w:szCs w:val="18"/>
              </w:rPr>
              <w:t>Japan</w:t>
            </w:r>
          </w:p>
        </w:tc>
        <w:tc>
          <w:tcPr>
            <w:tcW w:w="2916" w:type="dxa"/>
            <w:tcBorders>
              <w:top w:val="single" w:sz="4" w:space="0" w:color="auto"/>
              <w:left w:val="single" w:sz="4" w:space="0" w:color="auto"/>
              <w:bottom w:val="single" w:sz="4" w:space="0" w:color="auto"/>
              <w:right w:val="single" w:sz="4" w:space="0" w:color="auto"/>
            </w:tcBorders>
            <w:hideMark/>
          </w:tcPr>
          <w:p w:rsidR="009214C0" w:rsidRPr="009214C0" w:rsidRDefault="009214C0" w:rsidP="00BA45EC">
            <w:pPr>
              <w:spacing w:before="40" w:after="40"/>
              <w:jc w:val="center"/>
              <w:rPr>
                <w:rFonts w:asciiTheme="minorHAnsi" w:eastAsia="SimSun" w:hAnsiTheme="minorHAnsi" w:cs="Arial"/>
                <w:bCs/>
                <w:sz w:val="18"/>
                <w:szCs w:val="18"/>
                <w:lang w:val="fr-CH"/>
              </w:rPr>
            </w:pPr>
            <w:r w:rsidRPr="009214C0">
              <w:rPr>
                <w:rFonts w:asciiTheme="minorHAnsi" w:eastAsia="SimSun" w:hAnsiTheme="minorHAnsi" w:cs="Arial"/>
                <w:bCs/>
                <w:sz w:val="18"/>
                <w:szCs w:val="18"/>
                <w:lang w:val="fr-CH"/>
              </w:rPr>
              <w:t>+81</w:t>
            </w:r>
          </w:p>
        </w:tc>
      </w:tr>
      <w:tr w:rsidR="009214C0" w:rsidRPr="009214C0" w:rsidTr="009214C0">
        <w:trPr>
          <w:jc w:val="center"/>
        </w:trPr>
        <w:tc>
          <w:tcPr>
            <w:tcW w:w="3917" w:type="dxa"/>
            <w:tcBorders>
              <w:top w:val="single" w:sz="4" w:space="0" w:color="auto"/>
              <w:left w:val="single" w:sz="4" w:space="0" w:color="auto"/>
              <w:bottom w:val="single" w:sz="4" w:space="0" w:color="auto"/>
              <w:right w:val="single" w:sz="4" w:space="0" w:color="auto"/>
            </w:tcBorders>
            <w:hideMark/>
          </w:tcPr>
          <w:p w:rsidR="009214C0" w:rsidRPr="009214C0" w:rsidRDefault="009214C0" w:rsidP="009214C0">
            <w:pPr>
              <w:spacing w:before="40" w:after="40"/>
              <w:jc w:val="left"/>
              <w:rPr>
                <w:rFonts w:asciiTheme="minorHAnsi" w:eastAsia="SimSun" w:hAnsiTheme="minorHAnsi" w:cs="Arial"/>
                <w:bCs/>
                <w:sz w:val="18"/>
                <w:szCs w:val="18"/>
              </w:rPr>
            </w:pPr>
            <w:r w:rsidRPr="009214C0">
              <w:rPr>
                <w:rFonts w:asciiTheme="minorHAnsi" w:eastAsia="SimSun" w:hAnsiTheme="minorHAnsi" w:cs="Arial"/>
                <w:bCs/>
                <w:sz w:val="18"/>
                <w:szCs w:val="18"/>
              </w:rPr>
              <w:t>Uganda</w:t>
            </w:r>
          </w:p>
        </w:tc>
        <w:tc>
          <w:tcPr>
            <w:tcW w:w="2916" w:type="dxa"/>
            <w:tcBorders>
              <w:top w:val="single" w:sz="4" w:space="0" w:color="auto"/>
              <w:left w:val="single" w:sz="4" w:space="0" w:color="auto"/>
              <w:bottom w:val="single" w:sz="4" w:space="0" w:color="auto"/>
              <w:right w:val="single" w:sz="4" w:space="0" w:color="auto"/>
            </w:tcBorders>
            <w:hideMark/>
          </w:tcPr>
          <w:p w:rsidR="009214C0" w:rsidRPr="009214C0" w:rsidRDefault="009214C0" w:rsidP="00BA45EC">
            <w:pPr>
              <w:spacing w:before="40" w:after="40"/>
              <w:jc w:val="center"/>
              <w:rPr>
                <w:rFonts w:asciiTheme="minorHAnsi" w:eastAsia="SimSun" w:hAnsiTheme="minorHAnsi" w:cs="Arial"/>
                <w:bCs/>
                <w:sz w:val="18"/>
                <w:szCs w:val="18"/>
                <w:lang w:val="fr-CH"/>
              </w:rPr>
            </w:pPr>
            <w:r w:rsidRPr="009214C0">
              <w:rPr>
                <w:rFonts w:asciiTheme="minorHAnsi" w:eastAsia="SimSun" w:hAnsiTheme="minorHAnsi" w:cs="Arial"/>
                <w:bCs/>
                <w:sz w:val="18"/>
                <w:szCs w:val="18"/>
                <w:lang w:val="fr-CH"/>
              </w:rPr>
              <w:t>+256</w:t>
            </w:r>
          </w:p>
        </w:tc>
      </w:tr>
      <w:tr w:rsidR="009214C0" w:rsidRPr="009214C0" w:rsidTr="009214C0">
        <w:trPr>
          <w:jc w:val="center"/>
        </w:trPr>
        <w:tc>
          <w:tcPr>
            <w:tcW w:w="3917" w:type="dxa"/>
            <w:tcBorders>
              <w:top w:val="single" w:sz="4" w:space="0" w:color="auto"/>
              <w:left w:val="single" w:sz="4" w:space="0" w:color="auto"/>
              <w:bottom w:val="single" w:sz="4" w:space="0" w:color="auto"/>
              <w:right w:val="single" w:sz="4" w:space="0" w:color="auto"/>
            </w:tcBorders>
            <w:hideMark/>
          </w:tcPr>
          <w:p w:rsidR="009214C0" w:rsidRPr="009214C0" w:rsidRDefault="009214C0" w:rsidP="009214C0">
            <w:pPr>
              <w:spacing w:before="40" w:after="40"/>
              <w:jc w:val="left"/>
              <w:rPr>
                <w:rFonts w:asciiTheme="minorHAnsi" w:eastAsia="SimSun" w:hAnsiTheme="minorHAnsi" w:cs="Arial"/>
                <w:bCs/>
                <w:sz w:val="18"/>
                <w:szCs w:val="18"/>
              </w:rPr>
            </w:pPr>
            <w:r w:rsidRPr="009214C0">
              <w:rPr>
                <w:rFonts w:asciiTheme="minorHAnsi" w:eastAsia="SimSun" w:hAnsiTheme="minorHAnsi" w:cs="Arial"/>
                <w:bCs/>
                <w:sz w:val="18"/>
                <w:szCs w:val="18"/>
              </w:rPr>
              <w:t>Zimbabwe</w:t>
            </w:r>
          </w:p>
        </w:tc>
        <w:tc>
          <w:tcPr>
            <w:tcW w:w="2916" w:type="dxa"/>
            <w:tcBorders>
              <w:top w:val="single" w:sz="4" w:space="0" w:color="auto"/>
              <w:left w:val="single" w:sz="4" w:space="0" w:color="auto"/>
              <w:bottom w:val="single" w:sz="4" w:space="0" w:color="auto"/>
              <w:right w:val="single" w:sz="4" w:space="0" w:color="auto"/>
            </w:tcBorders>
            <w:hideMark/>
          </w:tcPr>
          <w:p w:rsidR="009214C0" w:rsidRPr="009214C0" w:rsidRDefault="009214C0" w:rsidP="00BA45EC">
            <w:pPr>
              <w:spacing w:before="40" w:after="40"/>
              <w:jc w:val="center"/>
              <w:rPr>
                <w:rFonts w:asciiTheme="minorHAnsi" w:eastAsia="SimSun" w:hAnsiTheme="minorHAnsi" w:cs="Arial"/>
                <w:bCs/>
                <w:sz w:val="18"/>
                <w:szCs w:val="18"/>
                <w:lang w:val="fr-CH"/>
              </w:rPr>
            </w:pPr>
            <w:r w:rsidRPr="009214C0">
              <w:rPr>
                <w:rFonts w:asciiTheme="minorHAnsi" w:eastAsia="SimSun" w:hAnsiTheme="minorHAnsi" w:cs="Arial"/>
                <w:bCs/>
                <w:sz w:val="18"/>
                <w:szCs w:val="18"/>
                <w:lang w:val="fr-CH"/>
              </w:rPr>
              <w:t>+263</w:t>
            </w:r>
          </w:p>
        </w:tc>
      </w:tr>
    </w:tbl>
    <w:p w:rsidR="009214C0" w:rsidRPr="004C6AC6" w:rsidRDefault="009214C0" w:rsidP="009214C0">
      <w:pPr>
        <w:rPr>
          <w:rFonts w:eastAsia="SimSun"/>
        </w:rPr>
      </w:pPr>
    </w:p>
    <w:p w:rsidR="009214C0" w:rsidRPr="000F0786" w:rsidRDefault="009214C0" w:rsidP="005247AF">
      <w:pPr>
        <w:rPr>
          <w:lang w:val="es-ES"/>
        </w:rPr>
      </w:pPr>
    </w:p>
    <w:bookmarkEnd w:id="504"/>
    <w:p w:rsidR="00726FFC" w:rsidRPr="00FD6B23" w:rsidRDefault="00726FFC" w:rsidP="00AD54EE">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726FFC" w:rsidRPr="00FD6B23" w:rsidSect="007D2301">
          <w:footerReference w:type="first" r:id="rId28"/>
          <w:pgSz w:w="11901" w:h="16840" w:code="9"/>
          <w:pgMar w:top="1134" w:right="1418" w:bottom="1701" w:left="1418" w:header="720" w:footer="720" w:gutter="0"/>
          <w:paperSrc w:first="15" w:other="15"/>
          <w:cols w:space="720"/>
          <w:titlePg/>
          <w:docGrid w:linePitch="360"/>
        </w:sectPr>
      </w:pPr>
    </w:p>
    <w:p w:rsidR="00E87F4F" w:rsidRPr="000229C4" w:rsidRDefault="00E87F4F" w:rsidP="00AD54EE">
      <w:pPr>
        <w:rPr>
          <w:lang w:val="en-US"/>
        </w:rPr>
      </w:pPr>
    </w:p>
    <w:sectPr w:rsidR="00E87F4F" w:rsidRPr="000229C4" w:rsidSect="00726FFC">
      <w:footerReference w:type="first" r:id="rId29"/>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589" w:rsidRDefault="005A4589">
      <w:r>
        <w:separator/>
      </w:r>
    </w:p>
  </w:endnote>
  <w:endnote w:type="continuationSeparator" w:id="0">
    <w:p w:rsidR="005A4589" w:rsidRDefault="005A4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FrugalSans">
    <w:altName w:val="Franklin Gothic Demi Cond"/>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8E643E" w:rsidRPr="007F091C" w:rsidTr="008149B6">
      <w:trPr>
        <w:cantSplit/>
        <w:trHeight w:val="900"/>
      </w:trPr>
      <w:tc>
        <w:tcPr>
          <w:tcW w:w="8147" w:type="dxa"/>
          <w:tcBorders>
            <w:top w:val="nil"/>
            <w:bottom w:val="nil"/>
          </w:tcBorders>
          <w:shd w:val="clear" w:color="auto" w:fill="FFFFFF"/>
          <w:vAlign w:val="center"/>
        </w:tcPr>
        <w:p w:rsidR="008E643E" w:rsidRDefault="008E643E"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8E643E" w:rsidRPr="007F091C" w:rsidRDefault="008E643E" w:rsidP="00520156">
          <w:pPr>
            <w:pStyle w:val="Firstfooter"/>
            <w:spacing w:before="0"/>
            <w:ind w:left="142"/>
            <w:jc w:val="right"/>
            <w:rPr>
              <w:rFonts w:ascii="Calibri" w:hAnsi="Calibri"/>
              <w:sz w:val="22"/>
              <w:szCs w:val="22"/>
              <w:lang w:val="fr-FR"/>
            </w:rPr>
          </w:pPr>
          <w:r>
            <w:rPr>
              <w:noProof/>
              <w:lang w:val="en-US"/>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8E643E" w:rsidRDefault="008E643E"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8E643E" w:rsidRPr="007F091C" w:rsidTr="00DE1F6D">
      <w:trPr>
        <w:cantSplit/>
        <w:jc w:val="center"/>
      </w:trPr>
      <w:tc>
        <w:tcPr>
          <w:tcW w:w="1761" w:type="dxa"/>
          <w:shd w:val="clear" w:color="auto" w:fill="4C4C4C"/>
        </w:tcPr>
        <w:p w:rsidR="008E643E" w:rsidRPr="007F091C" w:rsidRDefault="008E643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1F60FF" w:rsidRPr="007F091C">
            <w:rPr>
              <w:color w:val="FFFFFF"/>
              <w:lang w:val="es-ES_tradnl"/>
            </w:rPr>
            <w:fldChar w:fldCharType="begin"/>
          </w:r>
          <w:r w:rsidRPr="007F091C">
            <w:rPr>
              <w:color w:val="FFFFFF"/>
              <w:lang w:val="es-ES_tradnl"/>
            </w:rPr>
            <w:instrText>styleref Foot</w:instrText>
          </w:r>
          <w:r w:rsidR="001F60FF" w:rsidRPr="007F091C">
            <w:rPr>
              <w:color w:val="FFFFFF"/>
              <w:lang w:val="es-ES_tradnl"/>
            </w:rPr>
            <w:fldChar w:fldCharType="separate"/>
          </w:r>
          <w:r w:rsidR="00BA45EC">
            <w:rPr>
              <w:noProof/>
              <w:color w:val="FFFFFF"/>
              <w:lang w:val="es-ES_tradnl"/>
            </w:rPr>
            <w:t>1023</w:t>
          </w:r>
          <w:r w:rsidR="001F60FF" w:rsidRPr="007F091C">
            <w:rPr>
              <w:color w:val="FFFFFF"/>
              <w:lang w:val="es-ES_tradnl"/>
            </w:rPr>
            <w:fldChar w:fldCharType="end"/>
          </w:r>
          <w:r w:rsidRPr="007F091C">
            <w:rPr>
              <w:color w:val="FFFFFF"/>
              <w:lang w:val="en-US"/>
            </w:rPr>
            <w:t xml:space="preserve"> – </w:t>
          </w:r>
          <w:r w:rsidR="001F60FF" w:rsidRPr="007F091C">
            <w:rPr>
              <w:color w:val="FFFFFF"/>
              <w:lang w:val="en-US"/>
            </w:rPr>
            <w:fldChar w:fldCharType="begin"/>
          </w:r>
          <w:r w:rsidRPr="007F091C">
            <w:rPr>
              <w:color w:val="FFFFFF"/>
              <w:lang w:val="en-US"/>
            </w:rPr>
            <w:instrText>PAGE</w:instrText>
          </w:r>
          <w:r w:rsidR="001F60FF" w:rsidRPr="007F091C">
            <w:rPr>
              <w:color w:val="FFFFFF"/>
              <w:lang w:val="en-US"/>
            </w:rPr>
            <w:fldChar w:fldCharType="separate"/>
          </w:r>
          <w:r w:rsidR="00BA45EC">
            <w:rPr>
              <w:noProof/>
              <w:color w:val="FFFFFF"/>
              <w:lang w:val="en-US"/>
            </w:rPr>
            <w:t>26</w:t>
          </w:r>
          <w:r w:rsidR="001F60FF" w:rsidRPr="007F091C">
            <w:rPr>
              <w:color w:val="FFFFFF"/>
              <w:lang w:val="en-US"/>
            </w:rPr>
            <w:fldChar w:fldCharType="end"/>
          </w:r>
        </w:p>
      </w:tc>
      <w:tc>
        <w:tcPr>
          <w:tcW w:w="7292" w:type="dxa"/>
          <w:shd w:val="clear" w:color="auto" w:fill="A6A6A6"/>
        </w:tcPr>
        <w:p w:rsidR="008E643E" w:rsidRPr="00911AE9" w:rsidRDefault="008E643E" w:rsidP="00520156">
          <w:pPr>
            <w:pStyle w:val="Footer"/>
            <w:spacing w:before="20" w:after="20"/>
            <w:ind w:right="141"/>
            <w:jc w:val="right"/>
            <w:rPr>
              <w:color w:val="FFFFFF"/>
              <w:lang w:val="fr-CH"/>
            </w:rPr>
          </w:pPr>
          <w:r w:rsidRPr="00911AE9">
            <w:rPr>
              <w:color w:val="FFFFFF"/>
              <w:lang w:val="fr-CH"/>
            </w:rPr>
            <w:t>ITU Operational Bulletin</w:t>
          </w:r>
        </w:p>
      </w:tc>
    </w:tr>
  </w:tbl>
  <w:p w:rsidR="008E643E" w:rsidRPr="008149B6" w:rsidRDefault="008E643E"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8E643E" w:rsidRPr="007F091C" w:rsidTr="00DE1F6D">
      <w:trPr>
        <w:cantSplit/>
        <w:jc w:val="right"/>
      </w:trPr>
      <w:tc>
        <w:tcPr>
          <w:tcW w:w="7378" w:type="dxa"/>
          <w:shd w:val="clear" w:color="auto" w:fill="A6A6A6"/>
        </w:tcPr>
        <w:p w:rsidR="008E643E" w:rsidRPr="00911AE9" w:rsidRDefault="008E643E"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8E643E" w:rsidRPr="007F091C" w:rsidRDefault="008E643E"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1F60FF" w:rsidRPr="007F091C">
            <w:rPr>
              <w:color w:val="FFFFFF"/>
              <w:lang w:val="es-ES_tradnl"/>
            </w:rPr>
            <w:fldChar w:fldCharType="begin"/>
          </w:r>
          <w:r w:rsidRPr="007F091C">
            <w:rPr>
              <w:color w:val="FFFFFF"/>
              <w:lang w:val="es-ES_tradnl"/>
            </w:rPr>
            <w:instrText>styleref Foot</w:instrText>
          </w:r>
          <w:r w:rsidR="001F60FF" w:rsidRPr="007F091C">
            <w:rPr>
              <w:color w:val="FFFFFF"/>
              <w:lang w:val="es-ES_tradnl"/>
            </w:rPr>
            <w:fldChar w:fldCharType="separate"/>
          </w:r>
          <w:r w:rsidR="00BA45EC">
            <w:rPr>
              <w:noProof/>
              <w:color w:val="FFFFFF"/>
              <w:lang w:val="es-ES_tradnl"/>
            </w:rPr>
            <w:t>1023</w:t>
          </w:r>
          <w:r w:rsidR="001F60FF" w:rsidRPr="007F091C">
            <w:rPr>
              <w:color w:val="FFFFFF"/>
              <w:lang w:val="es-ES_tradnl"/>
            </w:rPr>
            <w:fldChar w:fldCharType="end"/>
          </w:r>
          <w:r w:rsidRPr="007F091C">
            <w:rPr>
              <w:color w:val="FFFFFF"/>
              <w:lang w:val="en-US"/>
            </w:rPr>
            <w:t xml:space="preserve"> – </w:t>
          </w:r>
          <w:r w:rsidR="001F60FF" w:rsidRPr="007F091C">
            <w:rPr>
              <w:color w:val="FFFFFF"/>
              <w:lang w:val="en-US"/>
            </w:rPr>
            <w:fldChar w:fldCharType="begin"/>
          </w:r>
          <w:r w:rsidRPr="007F091C">
            <w:rPr>
              <w:color w:val="FFFFFF"/>
              <w:lang w:val="en-US"/>
            </w:rPr>
            <w:instrText>PAGE</w:instrText>
          </w:r>
          <w:r w:rsidR="001F60FF" w:rsidRPr="007F091C">
            <w:rPr>
              <w:color w:val="FFFFFF"/>
              <w:lang w:val="en-US"/>
            </w:rPr>
            <w:fldChar w:fldCharType="separate"/>
          </w:r>
          <w:r w:rsidR="00BA45EC">
            <w:rPr>
              <w:noProof/>
              <w:color w:val="FFFFFF"/>
              <w:lang w:val="en-US"/>
            </w:rPr>
            <w:t>27</w:t>
          </w:r>
          <w:r w:rsidR="001F60FF" w:rsidRPr="007F091C">
            <w:rPr>
              <w:color w:val="FFFFFF"/>
              <w:lang w:val="en-US"/>
            </w:rPr>
            <w:fldChar w:fldCharType="end"/>
          </w:r>
          <w:r w:rsidRPr="007F091C">
            <w:rPr>
              <w:color w:val="FFFFFF"/>
              <w:lang w:val="es-ES_tradnl"/>
            </w:rPr>
            <w:t>  </w:t>
          </w:r>
        </w:p>
      </w:tc>
    </w:tr>
  </w:tbl>
  <w:p w:rsidR="008E643E" w:rsidRPr="008149B6" w:rsidRDefault="008E643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8E643E" w:rsidRPr="007F091C" w:rsidTr="000D70F7">
      <w:trPr>
        <w:cantSplit/>
        <w:jc w:val="right"/>
      </w:trPr>
      <w:tc>
        <w:tcPr>
          <w:tcW w:w="7378" w:type="dxa"/>
          <w:shd w:val="clear" w:color="auto" w:fill="A6A6A6"/>
        </w:tcPr>
        <w:p w:rsidR="008E643E" w:rsidRPr="007F091C" w:rsidRDefault="008E643E"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8E643E" w:rsidRPr="007F091C" w:rsidRDefault="008E643E"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1F60FF" w:rsidRPr="007F091C">
            <w:rPr>
              <w:color w:val="FFFFFF"/>
              <w:lang w:val="es-ES_tradnl"/>
            </w:rPr>
            <w:fldChar w:fldCharType="begin"/>
          </w:r>
          <w:r w:rsidRPr="007F091C">
            <w:rPr>
              <w:color w:val="FFFFFF"/>
              <w:lang w:val="es-ES_tradnl"/>
            </w:rPr>
            <w:instrText>styleref Foot</w:instrText>
          </w:r>
          <w:r w:rsidR="001F60FF" w:rsidRPr="007F091C">
            <w:rPr>
              <w:color w:val="FFFFFF"/>
              <w:lang w:val="es-ES_tradnl"/>
            </w:rPr>
            <w:fldChar w:fldCharType="separate"/>
          </w:r>
          <w:r w:rsidR="00BA45EC">
            <w:rPr>
              <w:noProof/>
              <w:color w:val="FFFFFF"/>
              <w:lang w:val="es-ES_tradnl"/>
            </w:rPr>
            <w:t>1023</w:t>
          </w:r>
          <w:r w:rsidR="001F60FF" w:rsidRPr="007F091C">
            <w:rPr>
              <w:color w:val="FFFFFF"/>
              <w:lang w:val="es-ES_tradnl"/>
            </w:rPr>
            <w:fldChar w:fldCharType="end"/>
          </w:r>
          <w:r w:rsidRPr="007F091C">
            <w:rPr>
              <w:color w:val="FFFFFF"/>
              <w:lang w:val="en-US"/>
            </w:rPr>
            <w:t xml:space="preserve"> – </w:t>
          </w:r>
          <w:r w:rsidR="001F60FF" w:rsidRPr="007F091C">
            <w:rPr>
              <w:color w:val="FFFFFF"/>
              <w:lang w:val="en-US"/>
            </w:rPr>
            <w:fldChar w:fldCharType="begin"/>
          </w:r>
          <w:r w:rsidRPr="007F091C">
            <w:rPr>
              <w:color w:val="FFFFFF"/>
              <w:lang w:val="en-US"/>
            </w:rPr>
            <w:instrText>PAGE</w:instrText>
          </w:r>
          <w:r w:rsidR="001F60FF" w:rsidRPr="007F091C">
            <w:rPr>
              <w:color w:val="FFFFFF"/>
              <w:lang w:val="en-US"/>
            </w:rPr>
            <w:fldChar w:fldCharType="separate"/>
          </w:r>
          <w:r w:rsidR="00BA45EC">
            <w:rPr>
              <w:noProof/>
              <w:color w:val="FFFFFF"/>
              <w:lang w:val="en-US"/>
            </w:rPr>
            <w:t>24</w:t>
          </w:r>
          <w:r w:rsidR="001F60FF" w:rsidRPr="007F091C">
            <w:rPr>
              <w:color w:val="FFFFFF"/>
              <w:lang w:val="en-US"/>
            </w:rPr>
            <w:fldChar w:fldCharType="end"/>
          </w:r>
          <w:r w:rsidRPr="007F091C">
            <w:rPr>
              <w:color w:val="FFFFFF"/>
              <w:lang w:val="es-ES_tradnl"/>
            </w:rPr>
            <w:t>  </w:t>
          </w:r>
        </w:p>
      </w:tc>
    </w:tr>
  </w:tbl>
  <w:p w:rsidR="008E643E" w:rsidRDefault="008E643E"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3E" w:rsidRPr="00726FFC" w:rsidRDefault="008E643E"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589" w:rsidRDefault="005A4589">
      <w:r>
        <w:separator/>
      </w:r>
    </w:p>
  </w:footnote>
  <w:footnote w:type="continuationSeparator" w:id="0">
    <w:p w:rsidR="005A4589" w:rsidRDefault="005A4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3E" w:rsidRDefault="008E64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3E" w:rsidRDefault="008E64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pPr>
        <w:ind w:left="0" w:firstLine="0"/>
      </w:pPr>
    </w:lvl>
  </w:abstractNum>
  <w:abstractNum w:abstractNumId="1">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5">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6">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3"/>
  </w:num>
  <w:num w:numId="9">
    <w:abstractNumId w:val="10"/>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hideSpellingErrors/>
  <w:stylePaneFormatFilter w:val="3F08"/>
  <w:defaultTabStop w:val="142"/>
  <w:evenAndOddHeaders/>
  <w:noPunctuationKerning/>
  <w:characterSpacingControl w:val="doNotCompress"/>
  <w:hdrShapeDefaults>
    <o:shapedefaults v:ext="edit" spidmax="2111490"/>
  </w:hdrShapeDefaults>
  <w:footnotePr>
    <w:footnote w:id="-1"/>
    <w:footnote w:id="0"/>
  </w:footnotePr>
  <w:endnotePr>
    <w:endnote w:id="-1"/>
    <w:endnote w:id="0"/>
  </w:endnotePr>
  <w:compat>
    <w:useFELayout/>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125"/>
    <w:rsid w:val="000153F9"/>
    <w:rsid w:val="00015DF8"/>
    <w:rsid w:val="00016004"/>
    <w:rsid w:val="000169CF"/>
    <w:rsid w:val="00016F0D"/>
    <w:rsid w:val="00017637"/>
    <w:rsid w:val="00017CF9"/>
    <w:rsid w:val="000200B1"/>
    <w:rsid w:val="00020364"/>
    <w:rsid w:val="00020A03"/>
    <w:rsid w:val="00020B61"/>
    <w:rsid w:val="00020E56"/>
    <w:rsid w:val="00020FC6"/>
    <w:rsid w:val="00021CC1"/>
    <w:rsid w:val="000220D0"/>
    <w:rsid w:val="000229C4"/>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BEF"/>
    <w:rsid w:val="00030BF7"/>
    <w:rsid w:val="00031014"/>
    <w:rsid w:val="00031166"/>
    <w:rsid w:val="000311C7"/>
    <w:rsid w:val="00031768"/>
    <w:rsid w:val="00032061"/>
    <w:rsid w:val="00032120"/>
    <w:rsid w:val="000330E2"/>
    <w:rsid w:val="0003486D"/>
    <w:rsid w:val="00034905"/>
    <w:rsid w:val="000351B9"/>
    <w:rsid w:val="00035977"/>
    <w:rsid w:val="00035A42"/>
    <w:rsid w:val="00036A10"/>
    <w:rsid w:val="00036D71"/>
    <w:rsid w:val="00037407"/>
    <w:rsid w:val="0004036D"/>
    <w:rsid w:val="00040639"/>
    <w:rsid w:val="00040DCC"/>
    <w:rsid w:val="00041498"/>
    <w:rsid w:val="00041772"/>
    <w:rsid w:val="000417A7"/>
    <w:rsid w:val="00041B2A"/>
    <w:rsid w:val="00041E9A"/>
    <w:rsid w:val="00042076"/>
    <w:rsid w:val="000424BA"/>
    <w:rsid w:val="000426CE"/>
    <w:rsid w:val="00042A2A"/>
    <w:rsid w:val="00042F61"/>
    <w:rsid w:val="00043328"/>
    <w:rsid w:val="000434CE"/>
    <w:rsid w:val="00043C6A"/>
    <w:rsid w:val="00043FC0"/>
    <w:rsid w:val="0004400A"/>
    <w:rsid w:val="0004426D"/>
    <w:rsid w:val="00044D71"/>
    <w:rsid w:val="00044F72"/>
    <w:rsid w:val="000456B1"/>
    <w:rsid w:val="00046529"/>
    <w:rsid w:val="000479FB"/>
    <w:rsid w:val="00047AC3"/>
    <w:rsid w:val="00047EAE"/>
    <w:rsid w:val="000507F6"/>
    <w:rsid w:val="00050864"/>
    <w:rsid w:val="00050D55"/>
    <w:rsid w:val="00051208"/>
    <w:rsid w:val="00051213"/>
    <w:rsid w:val="00052378"/>
    <w:rsid w:val="00052A14"/>
    <w:rsid w:val="00052BB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989"/>
    <w:rsid w:val="00057689"/>
    <w:rsid w:val="000577B0"/>
    <w:rsid w:val="00057A61"/>
    <w:rsid w:val="00057F0C"/>
    <w:rsid w:val="0006007B"/>
    <w:rsid w:val="00060133"/>
    <w:rsid w:val="00060A15"/>
    <w:rsid w:val="00061438"/>
    <w:rsid w:val="0006267E"/>
    <w:rsid w:val="000630DA"/>
    <w:rsid w:val="000631E3"/>
    <w:rsid w:val="000634EA"/>
    <w:rsid w:val="000639F0"/>
    <w:rsid w:val="0006429E"/>
    <w:rsid w:val="00064E11"/>
    <w:rsid w:val="000654E8"/>
    <w:rsid w:val="000655E1"/>
    <w:rsid w:val="00065937"/>
    <w:rsid w:val="000662EA"/>
    <w:rsid w:val="00066FAE"/>
    <w:rsid w:val="0007057F"/>
    <w:rsid w:val="000706BF"/>
    <w:rsid w:val="00070BB5"/>
    <w:rsid w:val="00070BD4"/>
    <w:rsid w:val="00071792"/>
    <w:rsid w:val="000721A6"/>
    <w:rsid w:val="0007240C"/>
    <w:rsid w:val="00073036"/>
    <w:rsid w:val="000731EE"/>
    <w:rsid w:val="00073F80"/>
    <w:rsid w:val="00074047"/>
    <w:rsid w:val="00074AD3"/>
    <w:rsid w:val="00075191"/>
    <w:rsid w:val="00075248"/>
    <w:rsid w:val="00075D35"/>
    <w:rsid w:val="00075E3D"/>
    <w:rsid w:val="00075FD3"/>
    <w:rsid w:val="00076007"/>
    <w:rsid w:val="000763E0"/>
    <w:rsid w:val="00077404"/>
    <w:rsid w:val="0008093B"/>
    <w:rsid w:val="000812D6"/>
    <w:rsid w:val="00081E45"/>
    <w:rsid w:val="0008290F"/>
    <w:rsid w:val="00082A76"/>
    <w:rsid w:val="00082C77"/>
    <w:rsid w:val="00083664"/>
    <w:rsid w:val="00083823"/>
    <w:rsid w:val="00083973"/>
    <w:rsid w:val="000839A5"/>
    <w:rsid w:val="00083B80"/>
    <w:rsid w:val="000840D4"/>
    <w:rsid w:val="000841E1"/>
    <w:rsid w:val="000844DB"/>
    <w:rsid w:val="000849FF"/>
    <w:rsid w:val="00084A0B"/>
    <w:rsid w:val="00084D92"/>
    <w:rsid w:val="000854AF"/>
    <w:rsid w:val="00085802"/>
    <w:rsid w:val="00085C3C"/>
    <w:rsid w:val="00085C98"/>
    <w:rsid w:val="0008623A"/>
    <w:rsid w:val="0008629F"/>
    <w:rsid w:val="00086645"/>
    <w:rsid w:val="00086E13"/>
    <w:rsid w:val="000870A0"/>
    <w:rsid w:val="00087160"/>
    <w:rsid w:val="000871ED"/>
    <w:rsid w:val="000875FC"/>
    <w:rsid w:val="00087ABD"/>
    <w:rsid w:val="00087B51"/>
    <w:rsid w:val="00090640"/>
    <w:rsid w:val="00090860"/>
    <w:rsid w:val="00090CE4"/>
    <w:rsid w:val="00091197"/>
    <w:rsid w:val="00091C87"/>
    <w:rsid w:val="00092287"/>
    <w:rsid w:val="0009244C"/>
    <w:rsid w:val="000940E7"/>
    <w:rsid w:val="00094362"/>
    <w:rsid w:val="00094830"/>
    <w:rsid w:val="000953FD"/>
    <w:rsid w:val="00095571"/>
    <w:rsid w:val="00095C94"/>
    <w:rsid w:val="000968C6"/>
    <w:rsid w:val="0009738B"/>
    <w:rsid w:val="000978B0"/>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B7A"/>
    <w:rsid w:val="000B4D8F"/>
    <w:rsid w:val="000B5D42"/>
    <w:rsid w:val="000B6288"/>
    <w:rsid w:val="000B71B4"/>
    <w:rsid w:val="000B7455"/>
    <w:rsid w:val="000B74B5"/>
    <w:rsid w:val="000C0567"/>
    <w:rsid w:val="000C0D1E"/>
    <w:rsid w:val="000C100C"/>
    <w:rsid w:val="000C1F56"/>
    <w:rsid w:val="000C219A"/>
    <w:rsid w:val="000C2E1F"/>
    <w:rsid w:val="000C2E2D"/>
    <w:rsid w:val="000C2FCD"/>
    <w:rsid w:val="000C3B60"/>
    <w:rsid w:val="000C40BE"/>
    <w:rsid w:val="000C569A"/>
    <w:rsid w:val="000C569B"/>
    <w:rsid w:val="000C5EB0"/>
    <w:rsid w:val="000C5F04"/>
    <w:rsid w:val="000C642A"/>
    <w:rsid w:val="000C6A47"/>
    <w:rsid w:val="000C7242"/>
    <w:rsid w:val="000C74BC"/>
    <w:rsid w:val="000C7B9F"/>
    <w:rsid w:val="000D0201"/>
    <w:rsid w:val="000D0D1D"/>
    <w:rsid w:val="000D0F9E"/>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43E"/>
    <w:rsid w:val="000E3EB8"/>
    <w:rsid w:val="000E4776"/>
    <w:rsid w:val="000E56F7"/>
    <w:rsid w:val="000E65FD"/>
    <w:rsid w:val="000E67E7"/>
    <w:rsid w:val="000E6873"/>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66E9"/>
    <w:rsid w:val="000F672D"/>
    <w:rsid w:val="000F6B3A"/>
    <w:rsid w:val="000F6F40"/>
    <w:rsid w:val="000F77E4"/>
    <w:rsid w:val="000F7F50"/>
    <w:rsid w:val="001005BE"/>
    <w:rsid w:val="001013E2"/>
    <w:rsid w:val="001019D2"/>
    <w:rsid w:val="00102704"/>
    <w:rsid w:val="00102FF4"/>
    <w:rsid w:val="001030E3"/>
    <w:rsid w:val="00103755"/>
    <w:rsid w:val="00103987"/>
    <w:rsid w:val="0010412A"/>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4CAF"/>
    <w:rsid w:val="00125221"/>
    <w:rsid w:val="0012550E"/>
    <w:rsid w:val="001260CC"/>
    <w:rsid w:val="00126577"/>
    <w:rsid w:val="001268C2"/>
    <w:rsid w:val="00127106"/>
    <w:rsid w:val="001272A5"/>
    <w:rsid w:val="00127F77"/>
    <w:rsid w:val="00130B30"/>
    <w:rsid w:val="001316B8"/>
    <w:rsid w:val="0013230B"/>
    <w:rsid w:val="00132D77"/>
    <w:rsid w:val="00132DF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308F"/>
    <w:rsid w:val="00143222"/>
    <w:rsid w:val="00143B28"/>
    <w:rsid w:val="0014408F"/>
    <w:rsid w:val="00144F58"/>
    <w:rsid w:val="0014523B"/>
    <w:rsid w:val="00145B6F"/>
    <w:rsid w:val="0014665D"/>
    <w:rsid w:val="0014702E"/>
    <w:rsid w:val="00147473"/>
    <w:rsid w:val="00147D4D"/>
    <w:rsid w:val="00147E25"/>
    <w:rsid w:val="0015033F"/>
    <w:rsid w:val="00150698"/>
    <w:rsid w:val="001508D6"/>
    <w:rsid w:val="00150A5D"/>
    <w:rsid w:val="00150DA5"/>
    <w:rsid w:val="001510E1"/>
    <w:rsid w:val="001514D5"/>
    <w:rsid w:val="001514F2"/>
    <w:rsid w:val="0015164C"/>
    <w:rsid w:val="0015197C"/>
    <w:rsid w:val="001523DB"/>
    <w:rsid w:val="001538FE"/>
    <w:rsid w:val="00153A35"/>
    <w:rsid w:val="00153B41"/>
    <w:rsid w:val="00153C60"/>
    <w:rsid w:val="00153EFA"/>
    <w:rsid w:val="001551CB"/>
    <w:rsid w:val="00155386"/>
    <w:rsid w:val="00155E8B"/>
    <w:rsid w:val="001566C1"/>
    <w:rsid w:val="00156C0B"/>
    <w:rsid w:val="001577EB"/>
    <w:rsid w:val="00157964"/>
    <w:rsid w:val="00160377"/>
    <w:rsid w:val="001609D7"/>
    <w:rsid w:val="00160E2B"/>
    <w:rsid w:val="00161754"/>
    <w:rsid w:val="00161906"/>
    <w:rsid w:val="00162709"/>
    <w:rsid w:val="00162D80"/>
    <w:rsid w:val="0016336B"/>
    <w:rsid w:val="00163423"/>
    <w:rsid w:val="0016401B"/>
    <w:rsid w:val="00164334"/>
    <w:rsid w:val="00164345"/>
    <w:rsid w:val="001650CB"/>
    <w:rsid w:val="00165164"/>
    <w:rsid w:val="00165299"/>
    <w:rsid w:val="001653D3"/>
    <w:rsid w:val="00165C91"/>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5386"/>
    <w:rsid w:val="001755D8"/>
    <w:rsid w:val="001763E7"/>
    <w:rsid w:val="001765CE"/>
    <w:rsid w:val="00177C8A"/>
    <w:rsid w:val="00177CD9"/>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8CB"/>
    <w:rsid w:val="00186F29"/>
    <w:rsid w:val="00187129"/>
    <w:rsid w:val="001873CB"/>
    <w:rsid w:val="00187628"/>
    <w:rsid w:val="00187645"/>
    <w:rsid w:val="001878B9"/>
    <w:rsid w:val="00192778"/>
    <w:rsid w:val="00193393"/>
    <w:rsid w:val="0019340A"/>
    <w:rsid w:val="00193EC4"/>
    <w:rsid w:val="00194062"/>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86"/>
    <w:rsid w:val="001B34D3"/>
    <w:rsid w:val="001B3545"/>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E6E"/>
    <w:rsid w:val="001C4CA6"/>
    <w:rsid w:val="001C4EBE"/>
    <w:rsid w:val="001C4F41"/>
    <w:rsid w:val="001C5836"/>
    <w:rsid w:val="001C5FF9"/>
    <w:rsid w:val="001C66EA"/>
    <w:rsid w:val="001C6ABE"/>
    <w:rsid w:val="001C6EBA"/>
    <w:rsid w:val="001C70AB"/>
    <w:rsid w:val="001C7A96"/>
    <w:rsid w:val="001D0FFC"/>
    <w:rsid w:val="001D14B9"/>
    <w:rsid w:val="001D1691"/>
    <w:rsid w:val="001D2B0D"/>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622F"/>
    <w:rsid w:val="001E6D08"/>
    <w:rsid w:val="001E7E80"/>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63A"/>
    <w:rsid w:val="001F69FD"/>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6184"/>
    <w:rsid w:val="00216B53"/>
    <w:rsid w:val="00216E1E"/>
    <w:rsid w:val="00216FCD"/>
    <w:rsid w:val="002170B2"/>
    <w:rsid w:val="00217321"/>
    <w:rsid w:val="00217F5B"/>
    <w:rsid w:val="00220989"/>
    <w:rsid w:val="00220ACE"/>
    <w:rsid w:val="00220E61"/>
    <w:rsid w:val="00220EE8"/>
    <w:rsid w:val="00221D54"/>
    <w:rsid w:val="0022219C"/>
    <w:rsid w:val="002225FA"/>
    <w:rsid w:val="00222727"/>
    <w:rsid w:val="002228E6"/>
    <w:rsid w:val="00222FC6"/>
    <w:rsid w:val="00223417"/>
    <w:rsid w:val="00224020"/>
    <w:rsid w:val="00224067"/>
    <w:rsid w:val="00224265"/>
    <w:rsid w:val="00225810"/>
    <w:rsid w:val="00225FAC"/>
    <w:rsid w:val="002265A6"/>
    <w:rsid w:val="002273DD"/>
    <w:rsid w:val="002277A3"/>
    <w:rsid w:val="00230CE2"/>
    <w:rsid w:val="0023106F"/>
    <w:rsid w:val="0023110C"/>
    <w:rsid w:val="00231116"/>
    <w:rsid w:val="0023136A"/>
    <w:rsid w:val="00231392"/>
    <w:rsid w:val="002317E6"/>
    <w:rsid w:val="00231EF4"/>
    <w:rsid w:val="002324B9"/>
    <w:rsid w:val="002327BE"/>
    <w:rsid w:val="00232AB6"/>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3161"/>
    <w:rsid w:val="002538A7"/>
    <w:rsid w:val="00254322"/>
    <w:rsid w:val="0025477C"/>
    <w:rsid w:val="002551B4"/>
    <w:rsid w:val="00256629"/>
    <w:rsid w:val="00257A3F"/>
    <w:rsid w:val="00260268"/>
    <w:rsid w:val="0026039A"/>
    <w:rsid w:val="00260724"/>
    <w:rsid w:val="00260975"/>
    <w:rsid w:val="00261108"/>
    <w:rsid w:val="00261463"/>
    <w:rsid w:val="0026230D"/>
    <w:rsid w:val="00262365"/>
    <w:rsid w:val="0026303E"/>
    <w:rsid w:val="00263300"/>
    <w:rsid w:val="002633B7"/>
    <w:rsid w:val="002635C7"/>
    <w:rsid w:val="0026574E"/>
    <w:rsid w:val="00265B9B"/>
    <w:rsid w:val="00265CAE"/>
    <w:rsid w:val="00266366"/>
    <w:rsid w:val="00266CAD"/>
    <w:rsid w:val="002672A1"/>
    <w:rsid w:val="002673CB"/>
    <w:rsid w:val="002708BA"/>
    <w:rsid w:val="002717D9"/>
    <w:rsid w:val="00271B48"/>
    <w:rsid w:val="0027361B"/>
    <w:rsid w:val="00273AA6"/>
    <w:rsid w:val="002740BF"/>
    <w:rsid w:val="00274330"/>
    <w:rsid w:val="00274571"/>
    <w:rsid w:val="002751DC"/>
    <w:rsid w:val="00275FCB"/>
    <w:rsid w:val="0027788A"/>
    <w:rsid w:val="00277D52"/>
    <w:rsid w:val="0028002A"/>
    <w:rsid w:val="002808DB"/>
    <w:rsid w:val="00280C2E"/>
    <w:rsid w:val="0028162C"/>
    <w:rsid w:val="00281751"/>
    <w:rsid w:val="002818E5"/>
    <w:rsid w:val="00281C74"/>
    <w:rsid w:val="00281EE1"/>
    <w:rsid w:val="00281F88"/>
    <w:rsid w:val="00282577"/>
    <w:rsid w:val="00283933"/>
    <w:rsid w:val="00283D20"/>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9F2"/>
    <w:rsid w:val="002A43FC"/>
    <w:rsid w:val="002A4992"/>
    <w:rsid w:val="002A4D59"/>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9D4"/>
    <w:rsid w:val="002B74D5"/>
    <w:rsid w:val="002B77FB"/>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644"/>
    <w:rsid w:val="002D079E"/>
    <w:rsid w:val="002D07DE"/>
    <w:rsid w:val="002D0B67"/>
    <w:rsid w:val="002D163C"/>
    <w:rsid w:val="002D164B"/>
    <w:rsid w:val="002D203E"/>
    <w:rsid w:val="002D22CC"/>
    <w:rsid w:val="002D23E9"/>
    <w:rsid w:val="002D288A"/>
    <w:rsid w:val="002D2C9D"/>
    <w:rsid w:val="002D2FE2"/>
    <w:rsid w:val="002D3129"/>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A79"/>
    <w:rsid w:val="002E4B50"/>
    <w:rsid w:val="002E5AD4"/>
    <w:rsid w:val="002E5B77"/>
    <w:rsid w:val="002E66CA"/>
    <w:rsid w:val="002E72AA"/>
    <w:rsid w:val="002E741D"/>
    <w:rsid w:val="002E75F2"/>
    <w:rsid w:val="002E7610"/>
    <w:rsid w:val="002E7AC1"/>
    <w:rsid w:val="002E7C26"/>
    <w:rsid w:val="002F0FFB"/>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E88"/>
    <w:rsid w:val="00304F71"/>
    <w:rsid w:val="003050BE"/>
    <w:rsid w:val="0030592D"/>
    <w:rsid w:val="00305C06"/>
    <w:rsid w:val="00306215"/>
    <w:rsid w:val="00306255"/>
    <w:rsid w:val="0030672B"/>
    <w:rsid w:val="00307B59"/>
    <w:rsid w:val="003103F4"/>
    <w:rsid w:val="00310F53"/>
    <w:rsid w:val="003111A1"/>
    <w:rsid w:val="003112EB"/>
    <w:rsid w:val="00311FAD"/>
    <w:rsid w:val="0031233D"/>
    <w:rsid w:val="0031274B"/>
    <w:rsid w:val="003132A0"/>
    <w:rsid w:val="00313AD0"/>
    <w:rsid w:val="00313B9D"/>
    <w:rsid w:val="0031478F"/>
    <w:rsid w:val="00315D50"/>
    <w:rsid w:val="00316B7D"/>
    <w:rsid w:val="00317219"/>
    <w:rsid w:val="00317487"/>
    <w:rsid w:val="00317914"/>
    <w:rsid w:val="00317B29"/>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50D0"/>
    <w:rsid w:val="00325203"/>
    <w:rsid w:val="00325C1D"/>
    <w:rsid w:val="00326453"/>
    <w:rsid w:val="00326BC6"/>
    <w:rsid w:val="00326C09"/>
    <w:rsid w:val="003273D1"/>
    <w:rsid w:val="00327520"/>
    <w:rsid w:val="00327787"/>
    <w:rsid w:val="003278A0"/>
    <w:rsid w:val="00327E66"/>
    <w:rsid w:val="00327FC0"/>
    <w:rsid w:val="00330427"/>
    <w:rsid w:val="00330C21"/>
    <w:rsid w:val="00330CD9"/>
    <w:rsid w:val="00330EC8"/>
    <w:rsid w:val="00330F28"/>
    <w:rsid w:val="0033182F"/>
    <w:rsid w:val="00333AE8"/>
    <w:rsid w:val="00333D4A"/>
    <w:rsid w:val="00333EB4"/>
    <w:rsid w:val="0033420D"/>
    <w:rsid w:val="003355E0"/>
    <w:rsid w:val="0033592A"/>
    <w:rsid w:val="00336186"/>
    <w:rsid w:val="00336993"/>
    <w:rsid w:val="00336B50"/>
    <w:rsid w:val="00336EAC"/>
    <w:rsid w:val="00336F65"/>
    <w:rsid w:val="00337799"/>
    <w:rsid w:val="0034052A"/>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0346"/>
    <w:rsid w:val="00351C58"/>
    <w:rsid w:val="00351CBE"/>
    <w:rsid w:val="0035216C"/>
    <w:rsid w:val="0035234F"/>
    <w:rsid w:val="0035349F"/>
    <w:rsid w:val="0035350E"/>
    <w:rsid w:val="00353694"/>
    <w:rsid w:val="00353EED"/>
    <w:rsid w:val="00355045"/>
    <w:rsid w:val="00355145"/>
    <w:rsid w:val="00355897"/>
    <w:rsid w:val="00356167"/>
    <w:rsid w:val="00356307"/>
    <w:rsid w:val="00356D0A"/>
    <w:rsid w:val="00356E98"/>
    <w:rsid w:val="00357744"/>
    <w:rsid w:val="0035789E"/>
    <w:rsid w:val="00360116"/>
    <w:rsid w:val="00360D00"/>
    <w:rsid w:val="00362A7E"/>
    <w:rsid w:val="00363672"/>
    <w:rsid w:val="00363DF6"/>
    <w:rsid w:val="00365ABB"/>
    <w:rsid w:val="00365C2D"/>
    <w:rsid w:val="00365D2D"/>
    <w:rsid w:val="00365F1F"/>
    <w:rsid w:val="003677E2"/>
    <w:rsid w:val="003678B9"/>
    <w:rsid w:val="00367BAE"/>
    <w:rsid w:val="00367E81"/>
    <w:rsid w:val="00370594"/>
    <w:rsid w:val="0037110E"/>
    <w:rsid w:val="003715D1"/>
    <w:rsid w:val="003717D9"/>
    <w:rsid w:val="0037220C"/>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895"/>
    <w:rsid w:val="00383AAD"/>
    <w:rsid w:val="00385879"/>
    <w:rsid w:val="0038685B"/>
    <w:rsid w:val="00386945"/>
    <w:rsid w:val="0038698D"/>
    <w:rsid w:val="0038735F"/>
    <w:rsid w:val="003877BD"/>
    <w:rsid w:val="00387DD9"/>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5F76"/>
    <w:rsid w:val="00397260"/>
    <w:rsid w:val="00397DB9"/>
    <w:rsid w:val="00397DEE"/>
    <w:rsid w:val="00397EC6"/>
    <w:rsid w:val="003A075D"/>
    <w:rsid w:val="003A079A"/>
    <w:rsid w:val="003A1497"/>
    <w:rsid w:val="003A19BC"/>
    <w:rsid w:val="003A213B"/>
    <w:rsid w:val="003A2A91"/>
    <w:rsid w:val="003A2DC3"/>
    <w:rsid w:val="003A2DEB"/>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D29"/>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504D"/>
    <w:rsid w:val="003D5BF5"/>
    <w:rsid w:val="003D5D19"/>
    <w:rsid w:val="003D5E29"/>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2A4"/>
    <w:rsid w:val="003E7358"/>
    <w:rsid w:val="003F0826"/>
    <w:rsid w:val="003F0A5D"/>
    <w:rsid w:val="003F1693"/>
    <w:rsid w:val="003F1912"/>
    <w:rsid w:val="003F19B6"/>
    <w:rsid w:val="003F1B84"/>
    <w:rsid w:val="003F1EB6"/>
    <w:rsid w:val="003F2356"/>
    <w:rsid w:val="003F2421"/>
    <w:rsid w:val="003F2656"/>
    <w:rsid w:val="003F315F"/>
    <w:rsid w:val="003F4194"/>
    <w:rsid w:val="003F4338"/>
    <w:rsid w:val="003F52ED"/>
    <w:rsid w:val="003F54CB"/>
    <w:rsid w:val="003F6111"/>
    <w:rsid w:val="003F64B3"/>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9F9"/>
    <w:rsid w:val="00406060"/>
    <w:rsid w:val="00406561"/>
    <w:rsid w:val="004068A0"/>
    <w:rsid w:val="00406F65"/>
    <w:rsid w:val="00407F48"/>
    <w:rsid w:val="00410374"/>
    <w:rsid w:val="00410464"/>
    <w:rsid w:val="00410CDA"/>
    <w:rsid w:val="00411258"/>
    <w:rsid w:val="004118D0"/>
    <w:rsid w:val="00411B19"/>
    <w:rsid w:val="00411D8C"/>
    <w:rsid w:val="00412032"/>
    <w:rsid w:val="004127B9"/>
    <w:rsid w:val="004128A7"/>
    <w:rsid w:val="0041363A"/>
    <w:rsid w:val="004137F0"/>
    <w:rsid w:val="00415158"/>
    <w:rsid w:val="004151FD"/>
    <w:rsid w:val="00415327"/>
    <w:rsid w:val="004158B4"/>
    <w:rsid w:val="00415A0F"/>
    <w:rsid w:val="004161C2"/>
    <w:rsid w:val="00416F9E"/>
    <w:rsid w:val="00420775"/>
    <w:rsid w:val="00420D79"/>
    <w:rsid w:val="00420DFE"/>
    <w:rsid w:val="00421144"/>
    <w:rsid w:val="00421B15"/>
    <w:rsid w:val="00422B19"/>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A5C"/>
    <w:rsid w:val="0043241E"/>
    <w:rsid w:val="0043289A"/>
    <w:rsid w:val="00433064"/>
    <w:rsid w:val="00433183"/>
    <w:rsid w:val="00433418"/>
    <w:rsid w:val="004334E4"/>
    <w:rsid w:val="00433B78"/>
    <w:rsid w:val="00433CAE"/>
    <w:rsid w:val="00434143"/>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5DF"/>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426B"/>
    <w:rsid w:val="0046440A"/>
    <w:rsid w:val="004644E0"/>
    <w:rsid w:val="00464575"/>
    <w:rsid w:val="00464C42"/>
    <w:rsid w:val="00465688"/>
    <w:rsid w:val="004657AA"/>
    <w:rsid w:val="00465FE4"/>
    <w:rsid w:val="00466456"/>
    <w:rsid w:val="00466CEA"/>
    <w:rsid w:val="00466FBF"/>
    <w:rsid w:val="0046742B"/>
    <w:rsid w:val="0046767B"/>
    <w:rsid w:val="0046797A"/>
    <w:rsid w:val="00467C2C"/>
    <w:rsid w:val="00467C95"/>
    <w:rsid w:val="00470135"/>
    <w:rsid w:val="00470C5E"/>
    <w:rsid w:val="0047147B"/>
    <w:rsid w:val="004718BA"/>
    <w:rsid w:val="00471C84"/>
    <w:rsid w:val="00472297"/>
    <w:rsid w:val="00472D1C"/>
    <w:rsid w:val="00472EC5"/>
    <w:rsid w:val="0047300A"/>
    <w:rsid w:val="00473763"/>
    <w:rsid w:val="00474558"/>
    <w:rsid w:val="00474896"/>
    <w:rsid w:val="00474E6C"/>
    <w:rsid w:val="0047512A"/>
    <w:rsid w:val="00475AD5"/>
    <w:rsid w:val="00475BA8"/>
    <w:rsid w:val="00476AAC"/>
    <w:rsid w:val="00476DB6"/>
    <w:rsid w:val="004770B9"/>
    <w:rsid w:val="004777E9"/>
    <w:rsid w:val="00480475"/>
    <w:rsid w:val="00480B93"/>
    <w:rsid w:val="0048163A"/>
    <w:rsid w:val="00481943"/>
    <w:rsid w:val="0048290A"/>
    <w:rsid w:val="00483FFE"/>
    <w:rsid w:val="0048438B"/>
    <w:rsid w:val="00485F1C"/>
    <w:rsid w:val="004860E1"/>
    <w:rsid w:val="00486175"/>
    <w:rsid w:val="00486590"/>
    <w:rsid w:val="0048679F"/>
    <w:rsid w:val="00487D09"/>
    <w:rsid w:val="00490CEE"/>
    <w:rsid w:val="00490FFC"/>
    <w:rsid w:val="0049103F"/>
    <w:rsid w:val="004912F6"/>
    <w:rsid w:val="0049190B"/>
    <w:rsid w:val="004922A1"/>
    <w:rsid w:val="004924D0"/>
    <w:rsid w:val="00492A5C"/>
    <w:rsid w:val="00492CD7"/>
    <w:rsid w:val="00493DF8"/>
    <w:rsid w:val="00493F7F"/>
    <w:rsid w:val="00494ABE"/>
    <w:rsid w:val="00494ED8"/>
    <w:rsid w:val="00495227"/>
    <w:rsid w:val="004954B7"/>
    <w:rsid w:val="00496238"/>
    <w:rsid w:val="0049636F"/>
    <w:rsid w:val="00496687"/>
    <w:rsid w:val="00496A4B"/>
    <w:rsid w:val="0049705A"/>
    <w:rsid w:val="00497761"/>
    <w:rsid w:val="004A02FA"/>
    <w:rsid w:val="004A0437"/>
    <w:rsid w:val="004A0E1D"/>
    <w:rsid w:val="004A1DDB"/>
    <w:rsid w:val="004A2638"/>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FD7"/>
    <w:rsid w:val="004B5130"/>
    <w:rsid w:val="004B5E5A"/>
    <w:rsid w:val="004B6E1A"/>
    <w:rsid w:val="004B702E"/>
    <w:rsid w:val="004B7BEB"/>
    <w:rsid w:val="004C0D67"/>
    <w:rsid w:val="004C11A1"/>
    <w:rsid w:val="004C1268"/>
    <w:rsid w:val="004C19AC"/>
    <w:rsid w:val="004C1CBB"/>
    <w:rsid w:val="004C1EDF"/>
    <w:rsid w:val="004C25EF"/>
    <w:rsid w:val="004C2E2A"/>
    <w:rsid w:val="004C3CBD"/>
    <w:rsid w:val="004C3CFC"/>
    <w:rsid w:val="004C3FD8"/>
    <w:rsid w:val="004C42E8"/>
    <w:rsid w:val="004C4780"/>
    <w:rsid w:val="004C4EDB"/>
    <w:rsid w:val="004C6073"/>
    <w:rsid w:val="004C61EC"/>
    <w:rsid w:val="004C6938"/>
    <w:rsid w:val="004C71C2"/>
    <w:rsid w:val="004C7C07"/>
    <w:rsid w:val="004C7F52"/>
    <w:rsid w:val="004D0A78"/>
    <w:rsid w:val="004D0C86"/>
    <w:rsid w:val="004D14E6"/>
    <w:rsid w:val="004D21CF"/>
    <w:rsid w:val="004D2D9A"/>
    <w:rsid w:val="004D3E39"/>
    <w:rsid w:val="004D3E53"/>
    <w:rsid w:val="004D47C1"/>
    <w:rsid w:val="004D654B"/>
    <w:rsid w:val="004D7039"/>
    <w:rsid w:val="004D75D3"/>
    <w:rsid w:val="004D781C"/>
    <w:rsid w:val="004D7844"/>
    <w:rsid w:val="004D7F4A"/>
    <w:rsid w:val="004E0416"/>
    <w:rsid w:val="004E0463"/>
    <w:rsid w:val="004E0940"/>
    <w:rsid w:val="004E0A1D"/>
    <w:rsid w:val="004E0FFE"/>
    <w:rsid w:val="004E1162"/>
    <w:rsid w:val="004E1930"/>
    <w:rsid w:val="004E31CD"/>
    <w:rsid w:val="004E3275"/>
    <w:rsid w:val="004E34EF"/>
    <w:rsid w:val="004E4134"/>
    <w:rsid w:val="004E4ADF"/>
    <w:rsid w:val="004E587A"/>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D5"/>
    <w:rsid w:val="004F3D9A"/>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7C9"/>
    <w:rsid w:val="00511FCA"/>
    <w:rsid w:val="00512870"/>
    <w:rsid w:val="00514C1F"/>
    <w:rsid w:val="00515277"/>
    <w:rsid w:val="005156A1"/>
    <w:rsid w:val="00515FAB"/>
    <w:rsid w:val="0051642A"/>
    <w:rsid w:val="00516825"/>
    <w:rsid w:val="0051737B"/>
    <w:rsid w:val="005173EB"/>
    <w:rsid w:val="00517CCF"/>
    <w:rsid w:val="00517F5D"/>
    <w:rsid w:val="00520156"/>
    <w:rsid w:val="005213D7"/>
    <w:rsid w:val="005216A0"/>
    <w:rsid w:val="005219EF"/>
    <w:rsid w:val="0052265A"/>
    <w:rsid w:val="00522B39"/>
    <w:rsid w:val="00522BCC"/>
    <w:rsid w:val="00523DD2"/>
    <w:rsid w:val="00524096"/>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30511"/>
    <w:rsid w:val="00531030"/>
    <w:rsid w:val="00531431"/>
    <w:rsid w:val="00531965"/>
    <w:rsid w:val="00531DCA"/>
    <w:rsid w:val="005326B2"/>
    <w:rsid w:val="00532E2B"/>
    <w:rsid w:val="00532F16"/>
    <w:rsid w:val="0053343A"/>
    <w:rsid w:val="005334B8"/>
    <w:rsid w:val="00533BE2"/>
    <w:rsid w:val="00535575"/>
    <w:rsid w:val="005356BC"/>
    <w:rsid w:val="00535B39"/>
    <w:rsid w:val="005372C2"/>
    <w:rsid w:val="00537AD9"/>
    <w:rsid w:val="00537AE3"/>
    <w:rsid w:val="00537F92"/>
    <w:rsid w:val="00537FC2"/>
    <w:rsid w:val="00540055"/>
    <w:rsid w:val="00540513"/>
    <w:rsid w:val="00541E59"/>
    <w:rsid w:val="00541E95"/>
    <w:rsid w:val="005428A9"/>
    <w:rsid w:val="00542A7A"/>
    <w:rsid w:val="005431D5"/>
    <w:rsid w:val="005432DE"/>
    <w:rsid w:val="00543C20"/>
    <w:rsid w:val="00544C40"/>
    <w:rsid w:val="005459E8"/>
    <w:rsid w:val="005459F3"/>
    <w:rsid w:val="005475D7"/>
    <w:rsid w:val="00547B91"/>
    <w:rsid w:val="00547FC6"/>
    <w:rsid w:val="005502B3"/>
    <w:rsid w:val="0055066E"/>
    <w:rsid w:val="00551EDD"/>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DED"/>
    <w:rsid w:val="00572A7C"/>
    <w:rsid w:val="005737E0"/>
    <w:rsid w:val="00574193"/>
    <w:rsid w:val="00574A2A"/>
    <w:rsid w:val="00575BAB"/>
    <w:rsid w:val="0057607D"/>
    <w:rsid w:val="0057629C"/>
    <w:rsid w:val="0057653D"/>
    <w:rsid w:val="0057670B"/>
    <w:rsid w:val="00577A4D"/>
    <w:rsid w:val="00577BDE"/>
    <w:rsid w:val="00580943"/>
    <w:rsid w:val="005809E1"/>
    <w:rsid w:val="0058162A"/>
    <w:rsid w:val="005820AA"/>
    <w:rsid w:val="005823A3"/>
    <w:rsid w:val="00582E21"/>
    <w:rsid w:val="00582E35"/>
    <w:rsid w:val="00582E9B"/>
    <w:rsid w:val="005835E8"/>
    <w:rsid w:val="0058386E"/>
    <w:rsid w:val="00583F07"/>
    <w:rsid w:val="00584414"/>
    <w:rsid w:val="00584680"/>
    <w:rsid w:val="00584987"/>
    <w:rsid w:val="00584A14"/>
    <w:rsid w:val="00584B5A"/>
    <w:rsid w:val="00585522"/>
    <w:rsid w:val="005866C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D03"/>
    <w:rsid w:val="00594B51"/>
    <w:rsid w:val="00595171"/>
    <w:rsid w:val="00595436"/>
    <w:rsid w:val="005961D3"/>
    <w:rsid w:val="00596455"/>
    <w:rsid w:val="00596579"/>
    <w:rsid w:val="005969B2"/>
    <w:rsid w:val="0059751C"/>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E0F"/>
    <w:rsid w:val="005B40EB"/>
    <w:rsid w:val="005B4C6C"/>
    <w:rsid w:val="005B4F67"/>
    <w:rsid w:val="005B5B37"/>
    <w:rsid w:val="005B5C2B"/>
    <w:rsid w:val="005B5D08"/>
    <w:rsid w:val="005B62AC"/>
    <w:rsid w:val="005B6565"/>
    <w:rsid w:val="005B6967"/>
    <w:rsid w:val="005C0826"/>
    <w:rsid w:val="005C0F19"/>
    <w:rsid w:val="005C1556"/>
    <w:rsid w:val="005C240D"/>
    <w:rsid w:val="005C2544"/>
    <w:rsid w:val="005C2B0C"/>
    <w:rsid w:val="005C3905"/>
    <w:rsid w:val="005C3BF3"/>
    <w:rsid w:val="005C3C61"/>
    <w:rsid w:val="005C3F0C"/>
    <w:rsid w:val="005C41C3"/>
    <w:rsid w:val="005C444C"/>
    <w:rsid w:val="005C46CC"/>
    <w:rsid w:val="005C48CC"/>
    <w:rsid w:val="005C4B6C"/>
    <w:rsid w:val="005C4D54"/>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E0105"/>
    <w:rsid w:val="005E080B"/>
    <w:rsid w:val="005E0E29"/>
    <w:rsid w:val="005E15F9"/>
    <w:rsid w:val="005E17CD"/>
    <w:rsid w:val="005E1D19"/>
    <w:rsid w:val="005E1E92"/>
    <w:rsid w:val="005E2F8F"/>
    <w:rsid w:val="005E3379"/>
    <w:rsid w:val="005E3BE3"/>
    <w:rsid w:val="005E41C4"/>
    <w:rsid w:val="005E4876"/>
    <w:rsid w:val="005E4A01"/>
    <w:rsid w:val="005E4B05"/>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5712"/>
    <w:rsid w:val="005F5A15"/>
    <w:rsid w:val="005F5FC9"/>
    <w:rsid w:val="005F6315"/>
    <w:rsid w:val="005F6A07"/>
    <w:rsid w:val="005F7F56"/>
    <w:rsid w:val="006003CF"/>
    <w:rsid w:val="006018CF"/>
    <w:rsid w:val="00601A53"/>
    <w:rsid w:val="00601FEC"/>
    <w:rsid w:val="0060228D"/>
    <w:rsid w:val="006029F4"/>
    <w:rsid w:val="00603A7A"/>
    <w:rsid w:val="006046F5"/>
    <w:rsid w:val="00604802"/>
    <w:rsid w:val="006054B1"/>
    <w:rsid w:val="00605BDD"/>
    <w:rsid w:val="00605CC1"/>
    <w:rsid w:val="00606337"/>
    <w:rsid w:val="00607147"/>
    <w:rsid w:val="00607697"/>
    <w:rsid w:val="006077F1"/>
    <w:rsid w:val="00607FDF"/>
    <w:rsid w:val="00611186"/>
    <w:rsid w:val="00612930"/>
    <w:rsid w:val="006134EB"/>
    <w:rsid w:val="00613C0A"/>
    <w:rsid w:val="006147B9"/>
    <w:rsid w:val="00614A44"/>
    <w:rsid w:val="00614C8A"/>
    <w:rsid w:val="00615FBC"/>
    <w:rsid w:val="00616FED"/>
    <w:rsid w:val="00617621"/>
    <w:rsid w:val="006176D6"/>
    <w:rsid w:val="00620A51"/>
    <w:rsid w:val="0062142C"/>
    <w:rsid w:val="0062189F"/>
    <w:rsid w:val="00621AAC"/>
    <w:rsid w:val="00624194"/>
    <w:rsid w:val="00624522"/>
    <w:rsid w:val="006245AC"/>
    <w:rsid w:val="00624ADA"/>
    <w:rsid w:val="00624B13"/>
    <w:rsid w:val="00624C00"/>
    <w:rsid w:val="00624E5D"/>
    <w:rsid w:val="006253B4"/>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3786A"/>
    <w:rsid w:val="00640377"/>
    <w:rsid w:val="00640895"/>
    <w:rsid w:val="006408C7"/>
    <w:rsid w:val="0064097F"/>
    <w:rsid w:val="00640B93"/>
    <w:rsid w:val="006411C8"/>
    <w:rsid w:val="00641C20"/>
    <w:rsid w:val="00641F99"/>
    <w:rsid w:val="006421D0"/>
    <w:rsid w:val="00642391"/>
    <w:rsid w:val="00642861"/>
    <w:rsid w:val="00642DC0"/>
    <w:rsid w:val="0064320C"/>
    <w:rsid w:val="00643232"/>
    <w:rsid w:val="006436BF"/>
    <w:rsid w:val="00643AB0"/>
    <w:rsid w:val="00643BEC"/>
    <w:rsid w:val="00643D35"/>
    <w:rsid w:val="006447E2"/>
    <w:rsid w:val="00645450"/>
    <w:rsid w:val="00646162"/>
    <w:rsid w:val="006469D0"/>
    <w:rsid w:val="00646D0B"/>
    <w:rsid w:val="00646DC5"/>
    <w:rsid w:val="00647508"/>
    <w:rsid w:val="006477FC"/>
    <w:rsid w:val="00647D8C"/>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F50"/>
    <w:rsid w:val="00656074"/>
    <w:rsid w:val="006562C5"/>
    <w:rsid w:val="006564A1"/>
    <w:rsid w:val="00656AF4"/>
    <w:rsid w:val="0065718B"/>
    <w:rsid w:val="00657519"/>
    <w:rsid w:val="006577BF"/>
    <w:rsid w:val="00657AAD"/>
    <w:rsid w:val="006600CF"/>
    <w:rsid w:val="00661A57"/>
    <w:rsid w:val="00661F0F"/>
    <w:rsid w:val="006623B1"/>
    <w:rsid w:val="00663576"/>
    <w:rsid w:val="00663C1C"/>
    <w:rsid w:val="00664201"/>
    <w:rsid w:val="00664C37"/>
    <w:rsid w:val="0066506A"/>
    <w:rsid w:val="00666790"/>
    <w:rsid w:val="00666B67"/>
    <w:rsid w:val="00670063"/>
    <w:rsid w:val="0067066F"/>
    <w:rsid w:val="00670738"/>
    <w:rsid w:val="0067073E"/>
    <w:rsid w:val="006707E8"/>
    <w:rsid w:val="0067107A"/>
    <w:rsid w:val="006712AA"/>
    <w:rsid w:val="006712E8"/>
    <w:rsid w:val="006717FE"/>
    <w:rsid w:val="0067190C"/>
    <w:rsid w:val="006720F1"/>
    <w:rsid w:val="0067242F"/>
    <w:rsid w:val="006726EB"/>
    <w:rsid w:val="006729E0"/>
    <w:rsid w:val="00672E35"/>
    <w:rsid w:val="00672FCE"/>
    <w:rsid w:val="00673305"/>
    <w:rsid w:val="00674283"/>
    <w:rsid w:val="00674C2A"/>
    <w:rsid w:val="00674CA3"/>
    <w:rsid w:val="0067513F"/>
    <w:rsid w:val="0067529A"/>
    <w:rsid w:val="0067597A"/>
    <w:rsid w:val="00676176"/>
    <w:rsid w:val="006763A3"/>
    <w:rsid w:val="00677B65"/>
    <w:rsid w:val="00677F5B"/>
    <w:rsid w:val="00680506"/>
    <w:rsid w:val="00680844"/>
    <w:rsid w:val="00680FB9"/>
    <w:rsid w:val="006817A8"/>
    <w:rsid w:val="0068257B"/>
    <w:rsid w:val="00683452"/>
    <w:rsid w:val="00683EF4"/>
    <w:rsid w:val="00685097"/>
    <w:rsid w:val="006852B5"/>
    <w:rsid w:val="0068536B"/>
    <w:rsid w:val="00685ACA"/>
    <w:rsid w:val="006862BA"/>
    <w:rsid w:val="00686713"/>
    <w:rsid w:val="00686E76"/>
    <w:rsid w:val="00687300"/>
    <w:rsid w:val="006875AC"/>
    <w:rsid w:val="006877D1"/>
    <w:rsid w:val="006901BB"/>
    <w:rsid w:val="00690249"/>
    <w:rsid w:val="006912C7"/>
    <w:rsid w:val="006913BA"/>
    <w:rsid w:val="00692196"/>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AB9"/>
    <w:rsid w:val="006C1F48"/>
    <w:rsid w:val="006C21A2"/>
    <w:rsid w:val="006C2C58"/>
    <w:rsid w:val="006C3202"/>
    <w:rsid w:val="006C3D2C"/>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44A7"/>
    <w:rsid w:val="006D4A50"/>
    <w:rsid w:val="006D4C65"/>
    <w:rsid w:val="006D5DB3"/>
    <w:rsid w:val="006D5F4E"/>
    <w:rsid w:val="006D6567"/>
    <w:rsid w:val="006D683F"/>
    <w:rsid w:val="006D6BB6"/>
    <w:rsid w:val="006D6C36"/>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62D1"/>
    <w:rsid w:val="006E6D0C"/>
    <w:rsid w:val="006E7E59"/>
    <w:rsid w:val="006F0EB4"/>
    <w:rsid w:val="006F130B"/>
    <w:rsid w:val="006F201E"/>
    <w:rsid w:val="006F255A"/>
    <w:rsid w:val="006F275C"/>
    <w:rsid w:val="006F280B"/>
    <w:rsid w:val="006F35AF"/>
    <w:rsid w:val="006F3E36"/>
    <w:rsid w:val="006F417E"/>
    <w:rsid w:val="006F4379"/>
    <w:rsid w:val="006F4545"/>
    <w:rsid w:val="006F46C7"/>
    <w:rsid w:val="006F4991"/>
    <w:rsid w:val="006F5DE8"/>
    <w:rsid w:val="006F7BCF"/>
    <w:rsid w:val="007002B6"/>
    <w:rsid w:val="0070046B"/>
    <w:rsid w:val="00701040"/>
    <w:rsid w:val="007011A6"/>
    <w:rsid w:val="0070122C"/>
    <w:rsid w:val="0070146E"/>
    <w:rsid w:val="007017F9"/>
    <w:rsid w:val="0070197C"/>
    <w:rsid w:val="00701CE9"/>
    <w:rsid w:val="00701DE6"/>
    <w:rsid w:val="007027C0"/>
    <w:rsid w:val="00702F7A"/>
    <w:rsid w:val="00703434"/>
    <w:rsid w:val="00704315"/>
    <w:rsid w:val="00704895"/>
    <w:rsid w:val="00704C46"/>
    <w:rsid w:val="00705478"/>
    <w:rsid w:val="00705AA4"/>
    <w:rsid w:val="00706196"/>
    <w:rsid w:val="00706B8F"/>
    <w:rsid w:val="00706C50"/>
    <w:rsid w:val="00707170"/>
    <w:rsid w:val="007077DE"/>
    <w:rsid w:val="0070792C"/>
    <w:rsid w:val="00707DFD"/>
    <w:rsid w:val="00710403"/>
    <w:rsid w:val="007109F4"/>
    <w:rsid w:val="00710C72"/>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53BA"/>
    <w:rsid w:val="0071549B"/>
    <w:rsid w:val="0071593F"/>
    <w:rsid w:val="00715C00"/>
    <w:rsid w:val="00715C6E"/>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A47"/>
    <w:rsid w:val="00735077"/>
    <w:rsid w:val="0073539E"/>
    <w:rsid w:val="00736A10"/>
    <w:rsid w:val="00736A36"/>
    <w:rsid w:val="0073719A"/>
    <w:rsid w:val="00737DA1"/>
    <w:rsid w:val="00740F63"/>
    <w:rsid w:val="00741532"/>
    <w:rsid w:val="00741D8B"/>
    <w:rsid w:val="007432B6"/>
    <w:rsid w:val="00744002"/>
    <w:rsid w:val="00744091"/>
    <w:rsid w:val="0074531E"/>
    <w:rsid w:val="00745CA3"/>
    <w:rsid w:val="00746225"/>
    <w:rsid w:val="0074634F"/>
    <w:rsid w:val="00746BE9"/>
    <w:rsid w:val="00747641"/>
    <w:rsid w:val="0074772F"/>
    <w:rsid w:val="007479CA"/>
    <w:rsid w:val="00747E9D"/>
    <w:rsid w:val="00747EE1"/>
    <w:rsid w:val="00750374"/>
    <w:rsid w:val="00750AA2"/>
    <w:rsid w:val="00750E58"/>
    <w:rsid w:val="007518A9"/>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D2"/>
    <w:rsid w:val="007677DE"/>
    <w:rsid w:val="007678F3"/>
    <w:rsid w:val="00767D13"/>
    <w:rsid w:val="00767D8C"/>
    <w:rsid w:val="00770A91"/>
    <w:rsid w:val="00770C03"/>
    <w:rsid w:val="00770EF4"/>
    <w:rsid w:val="00771390"/>
    <w:rsid w:val="007719C9"/>
    <w:rsid w:val="007721C9"/>
    <w:rsid w:val="00772352"/>
    <w:rsid w:val="007731E2"/>
    <w:rsid w:val="00773962"/>
    <w:rsid w:val="007746CC"/>
    <w:rsid w:val="00775369"/>
    <w:rsid w:val="00775A12"/>
    <w:rsid w:val="00775D50"/>
    <w:rsid w:val="00776829"/>
    <w:rsid w:val="00776CEF"/>
    <w:rsid w:val="007770C9"/>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5672"/>
    <w:rsid w:val="0078584F"/>
    <w:rsid w:val="0078594C"/>
    <w:rsid w:val="00785BEA"/>
    <w:rsid w:val="00785C6B"/>
    <w:rsid w:val="007860F0"/>
    <w:rsid w:val="00786386"/>
    <w:rsid w:val="007865BC"/>
    <w:rsid w:val="007869DB"/>
    <w:rsid w:val="007875CC"/>
    <w:rsid w:val="007910E1"/>
    <w:rsid w:val="007910E9"/>
    <w:rsid w:val="007915C2"/>
    <w:rsid w:val="007918A2"/>
    <w:rsid w:val="00791BF5"/>
    <w:rsid w:val="00791DD2"/>
    <w:rsid w:val="007920E4"/>
    <w:rsid w:val="007921AA"/>
    <w:rsid w:val="007922F2"/>
    <w:rsid w:val="00792319"/>
    <w:rsid w:val="00792567"/>
    <w:rsid w:val="007926ED"/>
    <w:rsid w:val="00792DEF"/>
    <w:rsid w:val="007933AB"/>
    <w:rsid w:val="00793D0F"/>
    <w:rsid w:val="00793E4E"/>
    <w:rsid w:val="00793F0D"/>
    <w:rsid w:val="0079467D"/>
    <w:rsid w:val="00794B54"/>
    <w:rsid w:val="00794B7B"/>
    <w:rsid w:val="007950F4"/>
    <w:rsid w:val="0079584B"/>
    <w:rsid w:val="00795D7E"/>
    <w:rsid w:val="00796261"/>
    <w:rsid w:val="007966EA"/>
    <w:rsid w:val="00796AF8"/>
    <w:rsid w:val="00796F49"/>
    <w:rsid w:val="0079731E"/>
    <w:rsid w:val="00797B24"/>
    <w:rsid w:val="00797D58"/>
    <w:rsid w:val="00797FAF"/>
    <w:rsid w:val="007A06F6"/>
    <w:rsid w:val="007A0C7A"/>
    <w:rsid w:val="007A0F8E"/>
    <w:rsid w:val="007A1AE9"/>
    <w:rsid w:val="007A2B63"/>
    <w:rsid w:val="007A2BE2"/>
    <w:rsid w:val="007A2F5B"/>
    <w:rsid w:val="007A2F65"/>
    <w:rsid w:val="007A311A"/>
    <w:rsid w:val="007A32AC"/>
    <w:rsid w:val="007A3B95"/>
    <w:rsid w:val="007A3C43"/>
    <w:rsid w:val="007A413D"/>
    <w:rsid w:val="007A420B"/>
    <w:rsid w:val="007A43B4"/>
    <w:rsid w:val="007A4629"/>
    <w:rsid w:val="007A49C2"/>
    <w:rsid w:val="007A4E44"/>
    <w:rsid w:val="007A53A9"/>
    <w:rsid w:val="007A61EE"/>
    <w:rsid w:val="007A6240"/>
    <w:rsid w:val="007A661D"/>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C112B"/>
    <w:rsid w:val="007C148D"/>
    <w:rsid w:val="007C2040"/>
    <w:rsid w:val="007C21EF"/>
    <w:rsid w:val="007C2522"/>
    <w:rsid w:val="007C26D4"/>
    <w:rsid w:val="007C28F6"/>
    <w:rsid w:val="007C2D18"/>
    <w:rsid w:val="007C2D56"/>
    <w:rsid w:val="007C2FC7"/>
    <w:rsid w:val="007C302C"/>
    <w:rsid w:val="007C30A5"/>
    <w:rsid w:val="007C354B"/>
    <w:rsid w:val="007C5404"/>
    <w:rsid w:val="007C62FA"/>
    <w:rsid w:val="007C688C"/>
    <w:rsid w:val="007C753D"/>
    <w:rsid w:val="007D053A"/>
    <w:rsid w:val="007D06FA"/>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F12"/>
    <w:rsid w:val="007E113F"/>
    <w:rsid w:val="007E1D97"/>
    <w:rsid w:val="007E2A05"/>
    <w:rsid w:val="007E33CE"/>
    <w:rsid w:val="007E3464"/>
    <w:rsid w:val="007E3D37"/>
    <w:rsid w:val="007E3FBC"/>
    <w:rsid w:val="007E4A86"/>
    <w:rsid w:val="007E5389"/>
    <w:rsid w:val="007E5770"/>
    <w:rsid w:val="007E6AE6"/>
    <w:rsid w:val="007F0B03"/>
    <w:rsid w:val="007F0CDE"/>
    <w:rsid w:val="007F1B82"/>
    <w:rsid w:val="007F1F51"/>
    <w:rsid w:val="007F3265"/>
    <w:rsid w:val="007F35E0"/>
    <w:rsid w:val="007F3DA9"/>
    <w:rsid w:val="007F4279"/>
    <w:rsid w:val="007F4C96"/>
    <w:rsid w:val="007F66C4"/>
    <w:rsid w:val="007F6D3E"/>
    <w:rsid w:val="007F7013"/>
    <w:rsid w:val="007F741A"/>
    <w:rsid w:val="007F7632"/>
    <w:rsid w:val="007F7933"/>
    <w:rsid w:val="00800D81"/>
    <w:rsid w:val="00800F22"/>
    <w:rsid w:val="0080138A"/>
    <w:rsid w:val="00801452"/>
    <w:rsid w:val="00801615"/>
    <w:rsid w:val="008019D4"/>
    <w:rsid w:val="0080252E"/>
    <w:rsid w:val="00802DA1"/>
    <w:rsid w:val="00803206"/>
    <w:rsid w:val="008039E8"/>
    <w:rsid w:val="00803A0B"/>
    <w:rsid w:val="00803ABE"/>
    <w:rsid w:val="0080427C"/>
    <w:rsid w:val="008043A9"/>
    <w:rsid w:val="008045BB"/>
    <w:rsid w:val="0080545A"/>
    <w:rsid w:val="0080569E"/>
    <w:rsid w:val="00805BE0"/>
    <w:rsid w:val="00806403"/>
    <w:rsid w:val="00806419"/>
    <w:rsid w:val="00807460"/>
    <w:rsid w:val="00807904"/>
    <w:rsid w:val="00807D09"/>
    <w:rsid w:val="00807D10"/>
    <w:rsid w:val="008104D4"/>
    <w:rsid w:val="0081060E"/>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E89"/>
    <w:rsid w:val="00825F4F"/>
    <w:rsid w:val="00826265"/>
    <w:rsid w:val="008263B8"/>
    <w:rsid w:val="0082641F"/>
    <w:rsid w:val="008267F3"/>
    <w:rsid w:val="00826F17"/>
    <w:rsid w:val="00827E13"/>
    <w:rsid w:val="00830D64"/>
    <w:rsid w:val="00831E40"/>
    <w:rsid w:val="0083297D"/>
    <w:rsid w:val="00832D8B"/>
    <w:rsid w:val="00833E42"/>
    <w:rsid w:val="00834397"/>
    <w:rsid w:val="00834EFB"/>
    <w:rsid w:val="008354A7"/>
    <w:rsid w:val="00835706"/>
    <w:rsid w:val="00835F5B"/>
    <w:rsid w:val="008364FC"/>
    <w:rsid w:val="00836AB0"/>
    <w:rsid w:val="008376E7"/>
    <w:rsid w:val="008378F3"/>
    <w:rsid w:val="008403E1"/>
    <w:rsid w:val="0084074B"/>
    <w:rsid w:val="00841315"/>
    <w:rsid w:val="008419DD"/>
    <w:rsid w:val="00841A4D"/>
    <w:rsid w:val="00842014"/>
    <w:rsid w:val="0084214F"/>
    <w:rsid w:val="00842517"/>
    <w:rsid w:val="00843A72"/>
    <w:rsid w:val="00843B5B"/>
    <w:rsid w:val="00843B6F"/>
    <w:rsid w:val="0084440E"/>
    <w:rsid w:val="008445DA"/>
    <w:rsid w:val="00844662"/>
    <w:rsid w:val="00844874"/>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4"/>
    <w:rsid w:val="00852707"/>
    <w:rsid w:val="00853179"/>
    <w:rsid w:val="00853377"/>
    <w:rsid w:val="008535BB"/>
    <w:rsid w:val="00853673"/>
    <w:rsid w:val="008538C7"/>
    <w:rsid w:val="008549AA"/>
    <w:rsid w:val="00854B2F"/>
    <w:rsid w:val="00854C5F"/>
    <w:rsid w:val="0085551B"/>
    <w:rsid w:val="00856244"/>
    <w:rsid w:val="0085727A"/>
    <w:rsid w:val="00857FDD"/>
    <w:rsid w:val="00860837"/>
    <w:rsid w:val="0086083A"/>
    <w:rsid w:val="00860B34"/>
    <w:rsid w:val="00860C0F"/>
    <w:rsid w:val="00860C1F"/>
    <w:rsid w:val="00861CB9"/>
    <w:rsid w:val="00861E43"/>
    <w:rsid w:val="00861F78"/>
    <w:rsid w:val="00862517"/>
    <w:rsid w:val="0086261F"/>
    <w:rsid w:val="00862867"/>
    <w:rsid w:val="00862F09"/>
    <w:rsid w:val="00863836"/>
    <w:rsid w:val="00863899"/>
    <w:rsid w:val="00863D04"/>
    <w:rsid w:val="00863F05"/>
    <w:rsid w:val="00865EC0"/>
    <w:rsid w:val="00865ECC"/>
    <w:rsid w:val="0086797B"/>
    <w:rsid w:val="00870DBA"/>
    <w:rsid w:val="00870FA0"/>
    <w:rsid w:val="0087171E"/>
    <w:rsid w:val="00871A56"/>
    <w:rsid w:val="00871FBF"/>
    <w:rsid w:val="00872A5B"/>
    <w:rsid w:val="00872C86"/>
    <w:rsid w:val="00873C05"/>
    <w:rsid w:val="008749A2"/>
    <w:rsid w:val="008769AE"/>
    <w:rsid w:val="00876D56"/>
    <w:rsid w:val="0087710F"/>
    <w:rsid w:val="00877712"/>
    <w:rsid w:val="00877F4B"/>
    <w:rsid w:val="00880F9D"/>
    <w:rsid w:val="00881336"/>
    <w:rsid w:val="00881509"/>
    <w:rsid w:val="00881548"/>
    <w:rsid w:val="008819C6"/>
    <w:rsid w:val="00881B6B"/>
    <w:rsid w:val="00881D49"/>
    <w:rsid w:val="00882664"/>
    <w:rsid w:val="00883644"/>
    <w:rsid w:val="00883F5D"/>
    <w:rsid w:val="00884032"/>
    <w:rsid w:val="00884265"/>
    <w:rsid w:val="00884B22"/>
    <w:rsid w:val="00884BB0"/>
    <w:rsid w:val="008874F0"/>
    <w:rsid w:val="00887797"/>
    <w:rsid w:val="00887CAB"/>
    <w:rsid w:val="00887F20"/>
    <w:rsid w:val="00890875"/>
    <w:rsid w:val="008912B6"/>
    <w:rsid w:val="00891914"/>
    <w:rsid w:val="00891A16"/>
    <w:rsid w:val="00891A74"/>
    <w:rsid w:val="00892366"/>
    <w:rsid w:val="00892DBA"/>
    <w:rsid w:val="00892E77"/>
    <w:rsid w:val="00892E7C"/>
    <w:rsid w:val="0089392F"/>
    <w:rsid w:val="00895463"/>
    <w:rsid w:val="00895C2D"/>
    <w:rsid w:val="00895C33"/>
    <w:rsid w:val="0089602A"/>
    <w:rsid w:val="00896AB5"/>
    <w:rsid w:val="00897280"/>
    <w:rsid w:val="008978A5"/>
    <w:rsid w:val="008A026E"/>
    <w:rsid w:val="008A0B1B"/>
    <w:rsid w:val="008A1DCE"/>
    <w:rsid w:val="008A2162"/>
    <w:rsid w:val="008A348D"/>
    <w:rsid w:val="008A3E80"/>
    <w:rsid w:val="008A3E98"/>
    <w:rsid w:val="008A3F45"/>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906"/>
    <w:rsid w:val="008B0BA6"/>
    <w:rsid w:val="008B3EB8"/>
    <w:rsid w:val="008B533F"/>
    <w:rsid w:val="008B58A1"/>
    <w:rsid w:val="008B5AE9"/>
    <w:rsid w:val="008B5D57"/>
    <w:rsid w:val="008B6908"/>
    <w:rsid w:val="008B7AAB"/>
    <w:rsid w:val="008C015B"/>
    <w:rsid w:val="008C0244"/>
    <w:rsid w:val="008C089E"/>
    <w:rsid w:val="008C0B69"/>
    <w:rsid w:val="008C0B8C"/>
    <w:rsid w:val="008C0D80"/>
    <w:rsid w:val="008C0F1C"/>
    <w:rsid w:val="008C2E80"/>
    <w:rsid w:val="008C349B"/>
    <w:rsid w:val="008C4578"/>
    <w:rsid w:val="008C4738"/>
    <w:rsid w:val="008C4E0D"/>
    <w:rsid w:val="008C4FD7"/>
    <w:rsid w:val="008C5BA7"/>
    <w:rsid w:val="008C5D00"/>
    <w:rsid w:val="008C5D4A"/>
    <w:rsid w:val="008C6081"/>
    <w:rsid w:val="008C7BDA"/>
    <w:rsid w:val="008D0374"/>
    <w:rsid w:val="008D0410"/>
    <w:rsid w:val="008D138A"/>
    <w:rsid w:val="008D1B36"/>
    <w:rsid w:val="008D1C44"/>
    <w:rsid w:val="008D1C79"/>
    <w:rsid w:val="008D28C3"/>
    <w:rsid w:val="008D2A89"/>
    <w:rsid w:val="008D2C72"/>
    <w:rsid w:val="008D2CA6"/>
    <w:rsid w:val="008D3867"/>
    <w:rsid w:val="008D3AD1"/>
    <w:rsid w:val="008D43A6"/>
    <w:rsid w:val="008D4419"/>
    <w:rsid w:val="008D499C"/>
    <w:rsid w:val="008D5558"/>
    <w:rsid w:val="008D6219"/>
    <w:rsid w:val="008D6962"/>
    <w:rsid w:val="008D6BE3"/>
    <w:rsid w:val="008D72D9"/>
    <w:rsid w:val="008D7690"/>
    <w:rsid w:val="008D7D69"/>
    <w:rsid w:val="008D7E88"/>
    <w:rsid w:val="008D7F92"/>
    <w:rsid w:val="008E0B81"/>
    <w:rsid w:val="008E17A7"/>
    <w:rsid w:val="008E1A91"/>
    <w:rsid w:val="008E1B1F"/>
    <w:rsid w:val="008E1C21"/>
    <w:rsid w:val="008E215D"/>
    <w:rsid w:val="008E2A74"/>
    <w:rsid w:val="008E2D48"/>
    <w:rsid w:val="008E362D"/>
    <w:rsid w:val="008E3953"/>
    <w:rsid w:val="008E4C13"/>
    <w:rsid w:val="008E4D34"/>
    <w:rsid w:val="008E502A"/>
    <w:rsid w:val="008E50D8"/>
    <w:rsid w:val="008E568C"/>
    <w:rsid w:val="008E5824"/>
    <w:rsid w:val="008E5D22"/>
    <w:rsid w:val="008E60BF"/>
    <w:rsid w:val="008E643E"/>
    <w:rsid w:val="008E6953"/>
    <w:rsid w:val="008E6E88"/>
    <w:rsid w:val="008E6FEB"/>
    <w:rsid w:val="008E7648"/>
    <w:rsid w:val="008E7CF0"/>
    <w:rsid w:val="008F00D8"/>
    <w:rsid w:val="008F1092"/>
    <w:rsid w:val="008F1902"/>
    <w:rsid w:val="008F19B8"/>
    <w:rsid w:val="008F1B6A"/>
    <w:rsid w:val="008F3043"/>
    <w:rsid w:val="008F38F3"/>
    <w:rsid w:val="008F3D11"/>
    <w:rsid w:val="008F3E72"/>
    <w:rsid w:val="008F4492"/>
    <w:rsid w:val="008F4AE1"/>
    <w:rsid w:val="008F6327"/>
    <w:rsid w:val="008F63F8"/>
    <w:rsid w:val="008F741F"/>
    <w:rsid w:val="008F760B"/>
    <w:rsid w:val="008F7858"/>
    <w:rsid w:val="0090001C"/>
    <w:rsid w:val="00900F6D"/>
    <w:rsid w:val="00901378"/>
    <w:rsid w:val="00902234"/>
    <w:rsid w:val="00902F86"/>
    <w:rsid w:val="00903810"/>
    <w:rsid w:val="00903F95"/>
    <w:rsid w:val="009041E6"/>
    <w:rsid w:val="00904217"/>
    <w:rsid w:val="00904634"/>
    <w:rsid w:val="00904D41"/>
    <w:rsid w:val="00905051"/>
    <w:rsid w:val="00905707"/>
    <w:rsid w:val="0090598A"/>
    <w:rsid w:val="00905DDB"/>
    <w:rsid w:val="009066D2"/>
    <w:rsid w:val="00906BC9"/>
    <w:rsid w:val="00906FA0"/>
    <w:rsid w:val="00910510"/>
    <w:rsid w:val="009106A4"/>
    <w:rsid w:val="00911063"/>
    <w:rsid w:val="0091109A"/>
    <w:rsid w:val="00911AE9"/>
    <w:rsid w:val="00911C93"/>
    <w:rsid w:val="0091304F"/>
    <w:rsid w:val="0091364D"/>
    <w:rsid w:val="009137B5"/>
    <w:rsid w:val="00913DFF"/>
    <w:rsid w:val="0091413E"/>
    <w:rsid w:val="00914221"/>
    <w:rsid w:val="009146BA"/>
    <w:rsid w:val="00915161"/>
    <w:rsid w:val="00915711"/>
    <w:rsid w:val="00915915"/>
    <w:rsid w:val="00915E97"/>
    <w:rsid w:val="009179A1"/>
    <w:rsid w:val="00917B44"/>
    <w:rsid w:val="00920A12"/>
    <w:rsid w:val="00920FEE"/>
    <w:rsid w:val="009210BC"/>
    <w:rsid w:val="009210CF"/>
    <w:rsid w:val="009214C0"/>
    <w:rsid w:val="00921E61"/>
    <w:rsid w:val="00921EBB"/>
    <w:rsid w:val="00922307"/>
    <w:rsid w:val="00922A1D"/>
    <w:rsid w:val="00922CB2"/>
    <w:rsid w:val="00923165"/>
    <w:rsid w:val="00923508"/>
    <w:rsid w:val="009241A0"/>
    <w:rsid w:val="00924300"/>
    <w:rsid w:val="00925573"/>
    <w:rsid w:val="00925E2D"/>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A20"/>
    <w:rsid w:val="00934C22"/>
    <w:rsid w:val="00936AC5"/>
    <w:rsid w:val="00936B83"/>
    <w:rsid w:val="00936F55"/>
    <w:rsid w:val="00937127"/>
    <w:rsid w:val="009371F6"/>
    <w:rsid w:val="00937B88"/>
    <w:rsid w:val="00937C78"/>
    <w:rsid w:val="00937D76"/>
    <w:rsid w:val="00937F2F"/>
    <w:rsid w:val="00940676"/>
    <w:rsid w:val="00940B44"/>
    <w:rsid w:val="00940E1B"/>
    <w:rsid w:val="009419C9"/>
    <w:rsid w:val="00942000"/>
    <w:rsid w:val="009435FE"/>
    <w:rsid w:val="00943771"/>
    <w:rsid w:val="009448AE"/>
    <w:rsid w:val="00945023"/>
    <w:rsid w:val="009461B7"/>
    <w:rsid w:val="009463E4"/>
    <w:rsid w:val="00946B04"/>
    <w:rsid w:val="00946CE1"/>
    <w:rsid w:val="00946DB7"/>
    <w:rsid w:val="00947C3D"/>
    <w:rsid w:val="00950270"/>
    <w:rsid w:val="0095078F"/>
    <w:rsid w:val="00950CF6"/>
    <w:rsid w:val="00951164"/>
    <w:rsid w:val="00951428"/>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A11"/>
    <w:rsid w:val="00956B27"/>
    <w:rsid w:val="00960314"/>
    <w:rsid w:val="009603F3"/>
    <w:rsid w:val="00960901"/>
    <w:rsid w:val="009609EC"/>
    <w:rsid w:val="0096115B"/>
    <w:rsid w:val="0096183A"/>
    <w:rsid w:val="009619C4"/>
    <w:rsid w:val="009630C5"/>
    <w:rsid w:val="00963A95"/>
    <w:rsid w:val="00964094"/>
    <w:rsid w:val="009643C6"/>
    <w:rsid w:val="00964452"/>
    <w:rsid w:val="009649F6"/>
    <w:rsid w:val="00965424"/>
    <w:rsid w:val="0096561B"/>
    <w:rsid w:val="009657D9"/>
    <w:rsid w:val="00965B04"/>
    <w:rsid w:val="00966F3E"/>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55F1"/>
    <w:rsid w:val="009757A4"/>
    <w:rsid w:val="00975A83"/>
    <w:rsid w:val="00975D23"/>
    <w:rsid w:val="00975E2B"/>
    <w:rsid w:val="009766A9"/>
    <w:rsid w:val="009772B0"/>
    <w:rsid w:val="0097749D"/>
    <w:rsid w:val="00977589"/>
    <w:rsid w:val="0097765D"/>
    <w:rsid w:val="00977CD8"/>
    <w:rsid w:val="00977F8B"/>
    <w:rsid w:val="00980820"/>
    <w:rsid w:val="00980AC8"/>
    <w:rsid w:val="00981201"/>
    <w:rsid w:val="00981546"/>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BF0"/>
    <w:rsid w:val="00995CFB"/>
    <w:rsid w:val="00996E25"/>
    <w:rsid w:val="0099722E"/>
    <w:rsid w:val="009973A3"/>
    <w:rsid w:val="009978F5"/>
    <w:rsid w:val="009A04F0"/>
    <w:rsid w:val="009A050E"/>
    <w:rsid w:val="009A0C49"/>
    <w:rsid w:val="009A0F36"/>
    <w:rsid w:val="009A0FD6"/>
    <w:rsid w:val="009A1960"/>
    <w:rsid w:val="009A1A7B"/>
    <w:rsid w:val="009A3A4D"/>
    <w:rsid w:val="009A3E4E"/>
    <w:rsid w:val="009A4206"/>
    <w:rsid w:val="009A447B"/>
    <w:rsid w:val="009A4CDA"/>
    <w:rsid w:val="009A4D54"/>
    <w:rsid w:val="009A5AD2"/>
    <w:rsid w:val="009A5CB3"/>
    <w:rsid w:val="009A5D33"/>
    <w:rsid w:val="009A6260"/>
    <w:rsid w:val="009A6AD9"/>
    <w:rsid w:val="009A7501"/>
    <w:rsid w:val="009A7708"/>
    <w:rsid w:val="009A7805"/>
    <w:rsid w:val="009A7996"/>
    <w:rsid w:val="009B154A"/>
    <w:rsid w:val="009B17D6"/>
    <w:rsid w:val="009B1D62"/>
    <w:rsid w:val="009B24A6"/>
    <w:rsid w:val="009B2991"/>
    <w:rsid w:val="009B32AE"/>
    <w:rsid w:val="009B3522"/>
    <w:rsid w:val="009B364C"/>
    <w:rsid w:val="009B379A"/>
    <w:rsid w:val="009B37A5"/>
    <w:rsid w:val="009B3DE6"/>
    <w:rsid w:val="009B4700"/>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D21"/>
    <w:rsid w:val="009C7072"/>
    <w:rsid w:val="009C7122"/>
    <w:rsid w:val="009C7998"/>
    <w:rsid w:val="009C7CF2"/>
    <w:rsid w:val="009C7FA1"/>
    <w:rsid w:val="009D0387"/>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D7DF4"/>
    <w:rsid w:val="009E05B8"/>
    <w:rsid w:val="009E062D"/>
    <w:rsid w:val="009E09BC"/>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310"/>
    <w:rsid w:val="009E6151"/>
    <w:rsid w:val="009E67B8"/>
    <w:rsid w:val="009E6978"/>
    <w:rsid w:val="009E6AF4"/>
    <w:rsid w:val="009E6D6C"/>
    <w:rsid w:val="009E6FF2"/>
    <w:rsid w:val="009E7066"/>
    <w:rsid w:val="009E718D"/>
    <w:rsid w:val="009F0AAC"/>
    <w:rsid w:val="009F0D78"/>
    <w:rsid w:val="009F12E0"/>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227B"/>
    <w:rsid w:val="00A02385"/>
    <w:rsid w:val="00A02732"/>
    <w:rsid w:val="00A02FC2"/>
    <w:rsid w:val="00A037A5"/>
    <w:rsid w:val="00A0393B"/>
    <w:rsid w:val="00A0620C"/>
    <w:rsid w:val="00A06B28"/>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17247"/>
    <w:rsid w:val="00A207D0"/>
    <w:rsid w:val="00A20E5C"/>
    <w:rsid w:val="00A210DF"/>
    <w:rsid w:val="00A2151A"/>
    <w:rsid w:val="00A21BEA"/>
    <w:rsid w:val="00A22BB3"/>
    <w:rsid w:val="00A24193"/>
    <w:rsid w:val="00A24BFF"/>
    <w:rsid w:val="00A250F9"/>
    <w:rsid w:val="00A25A6E"/>
    <w:rsid w:val="00A25C8D"/>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9B3"/>
    <w:rsid w:val="00A3634C"/>
    <w:rsid w:val="00A36A6A"/>
    <w:rsid w:val="00A36DB4"/>
    <w:rsid w:val="00A37145"/>
    <w:rsid w:val="00A40A3C"/>
    <w:rsid w:val="00A40BD6"/>
    <w:rsid w:val="00A40C09"/>
    <w:rsid w:val="00A40C48"/>
    <w:rsid w:val="00A42081"/>
    <w:rsid w:val="00A42B50"/>
    <w:rsid w:val="00A431D3"/>
    <w:rsid w:val="00A432A3"/>
    <w:rsid w:val="00A4340E"/>
    <w:rsid w:val="00A4410A"/>
    <w:rsid w:val="00A447CC"/>
    <w:rsid w:val="00A4489F"/>
    <w:rsid w:val="00A44ECE"/>
    <w:rsid w:val="00A45256"/>
    <w:rsid w:val="00A45407"/>
    <w:rsid w:val="00A46CB2"/>
    <w:rsid w:val="00A47290"/>
    <w:rsid w:val="00A47905"/>
    <w:rsid w:val="00A479D9"/>
    <w:rsid w:val="00A508EC"/>
    <w:rsid w:val="00A50A3B"/>
    <w:rsid w:val="00A524C1"/>
    <w:rsid w:val="00A52FF7"/>
    <w:rsid w:val="00A530C1"/>
    <w:rsid w:val="00A53984"/>
    <w:rsid w:val="00A53EA2"/>
    <w:rsid w:val="00A54180"/>
    <w:rsid w:val="00A548FE"/>
    <w:rsid w:val="00A55359"/>
    <w:rsid w:val="00A568F2"/>
    <w:rsid w:val="00A56F82"/>
    <w:rsid w:val="00A57080"/>
    <w:rsid w:val="00A57305"/>
    <w:rsid w:val="00A57600"/>
    <w:rsid w:val="00A57D55"/>
    <w:rsid w:val="00A60173"/>
    <w:rsid w:val="00A60F0E"/>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824"/>
    <w:rsid w:val="00A72E5F"/>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EBE"/>
    <w:rsid w:val="00A8022B"/>
    <w:rsid w:val="00A80EBE"/>
    <w:rsid w:val="00A8104B"/>
    <w:rsid w:val="00A8105E"/>
    <w:rsid w:val="00A81BCB"/>
    <w:rsid w:val="00A832A8"/>
    <w:rsid w:val="00A835D3"/>
    <w:rsid w:val="00A83B85"/>
    <w:rsid w:val="00A8426B"/>
    <w:rsid w:val="00A84D47"/>
    <w:rsid w:val="00A858F8"/>
    <w:rsid w:val="00A85D27"/>
    <w:rsid w:val="00A86D18"/>
    <w:rsid w:val="00A86E5E"/>
    <w:rsid w:val="00A87219"/>
    <w:rsid w:val="00A9014B"/>
    <w:rsid w:val="00A90F11"/>
    <w:rsid w:val="00A90F9B"/>
    <w:rsid w:val="00A9115C"/>
    <w:rsid w:val="00A9120B"/>
    <w:rsid w:val="00A913BD"/>
    <w:rsid w:val="00A91E05"/>
    <w:rsid w:val="00A925DA"/>
    <w:rsid w:val="00A92A11"/>
    <w:rsid w:val="00A92DB5"/>
    <w:rsid w:val="00A9313B"/>
    <w:rsid w:val="00A934BF"/>
    <w:rsid w:val="00A9350D"/>
    <w:rsid w:val="00A94610"/>
    <w:rsid w:val="00A94A5D"/>
    <w:rsid w:val="00A94C65"/>
    <w:rsid w:val="00A957A0"/>
    <w:rsid w:val="00A96166"/>
    <w:rsid w:val="00A968C1"/>
    <w:rsid w:val="00A96E71"/>
    <w:rsid w:val="00A97BA3"/>
    <w:rsid w:val="00A97EE4"/>
    <w:rsid w:val="00AA0523"/>
    <w:rsid w:val="00AA10CB"/>
    <w:rsid w:val="00AA17D9"/>
    <w:rsid w:val="00AA1C1F"/>
    <w:rsid w:val="00AA200A"/>
    <w:rsid w:val="00AA2469"/>
    <w:rsid w:val="00AA2EDA"/>
    <w:rsid w:val="00AA396C"/>
    <w:rsid w:val="00AA3C0A"/>
    <w:rsid w:val="00AA472B"/>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9D4"/>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849"/>
    <w:rsid w:val="00AC0E1B"/>
    <w:rsid w:val="00AC1161"/>
    <w:rsid w:val="00AC1597"/>
    <w:rsid w:val="00AC17EF"/>
    <w:rsid w:val="00AC1ABE"/>
    <w:rsid w:val="00AC1BB4"/>
    <w:rsid w:val="00AC1C4F"/>
    <w:rsid w:val="00AC26C0"/>
    <w:rsid w:val="00AC2A8E"/>
    <w:rsid w:val="00AC3051"/>
    <w:rsid w:val="00AC3167"/>
    <w:rsid w:val="00AC582D"/>
    <w:rsid w:val="00AC59F0"/>
    <w:rsid w:val="00AC5EE3"/>
    <w:rsid w:val="00AC6296"/>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4EE"/>
    <w:rsid w:val="00AD5574"/>
    <w:rsid w:val="00AD57F1"/>
    <w:rsid w:val="00AD5EB2"/>
    <w:rsid w:val="00AD61E9"/>
    <w:rsid w:val="00AD65BD"/>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5AD4"/>
    <w:rsid w:val="00AF6443"/>
    <w:rsid w:val="00AF6656"/>
    <w:rsid w:val="00AF6CAC"/>
    <w:rsid w:val="00AF72E1"/>
    <w:rsid w:val="00AF7527"/>
    <w:rsid w:val="00AF7C5B"/>
    <w:rsid w:val="00AF7D74"/>
    <w:rsid w:val="00AF7F2D"/>
    <w:rsid w:val="00B012CD"/>
    <w:rsid w:val="00B01389"/>
    <w:rsid w:val="00B01885"/>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63FF"/>
    <w:rsid w:val="00B17D9E"/>
    <w:rsid w:val="00B2195D"/>
    <w:rsid w:val="00B21D98"/>
    <w:rsid w:val="00B22628"/>
    <w:rsid w:val="00B22D7E"/>
    <w:rsid w:val="00B22E9C"/>
    <w:rsid w:val="00B2307F"/>
    <w:rsid w:val="00B23169"/>
    <w:rsid w:val="00B238A3"/>
    <w:rsid w:val="00B23B04"/>
    <w:rsid w:val="00B2404D"/>
    <w:rsid w:val="00B24248"/>
    <w:rsid w:val="00B24A85"/>
    <w:rsid w:val="00B250BD"/>
    <w:rsid w:val="00B2641B"/>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5FF"/>
    <w:rsid w:val="00B41D2D"/>
    <w:rsid w:val="00B4304F"/>
    <w:rsid w:val="00B43578"/>
    <w:rsid w:val="00B44E73"/>
    <w:rsid w:val="00B455C4"/>
    <w:rsid w:val="00B458CF"/>
    <w:rsid w:val="00B45D1D"/>
    <w:rsid w:val="00B46793"/>
    <w:rsid w:val="00B5104C"/>
    <w:rsid w:val="00B5187D"/>
    <w:rsid w:val="00B51C54"/>
    <w:rsid w:val="00B5209F"/>
    <w:rsid w:val="00B522FD"/>
    <w:rsid w:val="00B52E09"/>
    <w:rsid w:val="00B534D5"/>
    <w:rsid w:val="00B53AC7"/>
    <w:rsid w:val="00B54FDA"/>
    <w:rsid w:val="00B55076"/>
    <w:rsid w:val="00B55A03"/>
    <w:rsid w:val="00B55B93"/>
    <w:rsid w:val="00B55C66"/>
    <w:rsid w:val="00B5630E"/>
    <w:rsid w:val="00B578F9"/>
    <w:rsid w:val="00B600EA"/>
    <w:rsid w:val="00B60BA6"/>
    <w:rsid w:val="00B614AE"/>
    <w:rsid w:val="00B62161"/>
    <w:rsid w:val="00B62509"/>
    <w:rsid w:val="00B629B5"/>
    <w:rsid w:val="00B62F74"/>
    <w:rsid w:val="00B63476"/>
    <w:rsid w:val="00B63B22"/>
    <w:rsid w:val="00B643BC"/>
    <w:rsid w:val="00B64548"/>
    <w:rsid w:val="00B64A3E"/>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E20"/>
    <w:rsid w:val="00B764A6"/>
    <w:rsid w:val="00B765CC"/>
    <w:rsid w:val="00B766D9"/>
    <w:rsid w:val="00B76852"/>
    <w:rsid w:val="00B769EF"/>
    <w:rsid w:val="00B76D93"/>
    <w:rsid w:val="00B77359"/>
    <w:rsid w:val="00B80466"/>
    <w:rsid w:val="00B80C25"/>
    <w:rsid w:val="00B80CB1"/>
    <w:rsid w:val="00B80E51"/>
    <w:rsid w:val="00B80F18"/>
    <w:rsid w:val="00B81247"/>
    <w:rsid w:val="00B813C9"/>
    <w:rsid w:val="00B82028"/>
    <w:rsid w:val="00B83767"/>
    <w:rsid w:val="00B83AEC"/>
    <w:rsid w:val="00B84048"/>
    <w:rsid w:val="00B8479E"/>
    <w:rsid w:val="00B84D83"/>
    <w:rsid w:val="00B8526A"/>
    <w:rsid w:val="00B8527E"/>
    <w:rsid w:val="00B85530"/>
    <w:rsid w:val="00B85C44"/>
    <w:rsid w:val="00B8642B"/>
    <w:rsid w:val="00B868D8"/>
    <w:rsid w:val="00B87966"/>
    <w:rsid w:val="00B87EE9"/>
    <w:rsid w:val="00B907E5"/>
    <w:rsid w:val="00B90B0F"/>
    <w:rsid w:val="00B90EA5"/>
    <w:rsid w:val="00B92D30"/>
    <w:rsid w:val="00B93849"/>
    <w:rsid w:val="00B94017"/>
    <w:rsid w:val="00B949FA"/>
    <w:rsid w:val="00B94F44"/>
    <w:rsid w:val="00B95710"/>
    <w:rsid w:val="00B95A9C"/>
    <w:rsid w:val="00B95DEA"/>
    <w:rsid w:val="00B95F3A"/>
    <w:rsid w:val="00B95F52"/>
    <w:rsid w:val="00B960C9"/>
    <w:rsid w:val="00B964DB"/>
    <w:rsid w:val="00B9682A"/>
    <w:rsid w:val="00B96E8C"/>
    <w:rsid w:val="00B97554"/>
    <w:rsid w:val="00B97B1E"/>
    <w:rsid w:val="00B97DD3"/>
    <w:rsid w:val="00BA0F46"/>
    <w:rsid w:val="00BA1398"/>
    <w:rsid w:val="00BA1D90"/>
    <w:rsid w:val="00BA2A95"/>
    <w:rsid w:val="00BA2B11"/>
    <w:rsid w:val="00BA3BA0"/>
    <w:rsid w:val="00BA4084"/>
    <w:rsid w:val="00BA450C"/>
    <w:rsid w:val="00BA45EC"/>
    <w:rsid w:val="00BA6411"/>
    <w:rsid w:val="00BA6ACE"/>
    <w:rsid w:val="00BA6D8A"/>
    <w:rsid w:val="00BA6FFD"/>
    <w:rsid w:val="00BA71C2"/>
    <w:rsid w:val="00BA7A37"/>
    <w:rsid w:val="00BA7B0D"/>
    <w:rsid w:val="00BB0891"/>
    <w:rsid w:val="00BB0EE0"/>
    <w:rsid w:val="00BB1564"/>
    <w:rsid w:val="00BB180D"/>
    <w:rsid w:val="00BB1C43"/>
    <w:rsid w:val="00BB1F27"/>
    <w:rsid w:val="00BB28E2"/>
    <w:rsid w:val="00BB29F1"/>
    <w:rsid w:val="00BB318E"/>
    <w:rsid w:val="00BB373C"/>
    <w:rsid w:val="00BB3DBA"/>
    <w:rsid w:val="00BB3E2E"/>
    <w:rsid w:val="00BB48DE"/>
    <w:rsid w:val="00BB59E7"/>
    <w:rsid w:val="00BB6735"/>
    <w:rsid w:val="00BB76DC"/>
    <w:rsid w:val="00BB7B4F"/>
    <w:rsid w:val="00BC0EF3"/>
    <w:rsid w:val="00BC1526"/>
    <w:rsid w:val="00BC1879"/>
    <w:rsid w:val="00BC2E8B"/>
    <w:rsid w:val="00BC3693"/>
    <w:rsid w:val="00BC378E"/>
    <w:rsid w:val="00BC4B55"/>
    <w:rsid w:val="00BC5257"/>
    <w:rsid w:val="00BC5B88"/>
    <w:rsid w:val="00BC622F"/>
    <w:rsid w:val="00BC6656"/>
    <w:rsid w:val="00BC66DB"/>
    <w:rsid w:val="00BC6ABE"/>
    <w:rsid w:val="00BC7917"/>
    <w:rsid w:val="00BC7941"/>
    <w:rsid w:val="00BD05C4"/>
    <w:rsid w:val="00BD2146"/>
    <w:rsid w:val="00BD2360"/>
    <w:rsid w:val="00BD2D40"/>
    <w:rsid w:val="00BD2EFA"/>
    <w:rsid w:val="00BD2F41"/>
    <w:rsid w:val="00BD38D0"/>
    <w:rsid w:val="00BD39F5"/>
    <w:rsid w:val="00BD4C63"/>
    <w:rsid w:val="00BD5826"/>
    <w:rsid w:val="00BD62F3"/>
    <w:rsid w:val="00BD6589"/>
    <w:rsid w:val="00BD666D"/>
    <w:rsid w:val="00BE0673"/>
    <w:rsid w:val="00BE06BE"/>
    <w:rsid w:val="00BE09EC"/>
    <w:rsid w:val="00BE2558"/>
    <w:rsid w:val="00BE2BD0"/>
    <w:rsid w:val="00BE42DB"/>
    <w:rsid w:val="00BE565A"/>
    <w:rsid w:val="00BE5F73"/>
    <w:rsid w:val="00BE6E4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51FF"/>
    <w:rsid w:val="00BF560D"/>
    <w:rsid w:val="00BF59D2"/>
    <w:rsid w:val="00BF5D41"/>
    <w:rsid w:val="00BF5E4C"/>
    <w:rsid w:val="00BF626D"/>
    <w:rsid w:val="00BF644D"/>
    <w:rsid w:val="00BF6667"/>
    <w:rsid w:val="00BF6BDA"/>
    <w:rsid w:val="00BF6C67"/>
    <w:rsid w:val="00BF6E6E"/>
    <w:rsid w:val="00BF7E8C"/>
    <w:rsid w:val="00C002FA"/>
    <w:rsid w:val="00C00C32"/>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53E2"/>
    <w:rsid w:val="00C256D5"/>
    <w:rsid w:val="00C2584F"/>
    <w:rsid w:val="00C25D38"/>
    <w:rsid w:val="00C25F67"/>
    <w:rsid w:val="00C26115"/>
    <w:rsid w:val="00C26373"/>
    <w:rsid w:val="00C27089"/>
    <w:rsid w:val="00C270C0"/>
    <w:rsid w:val="00C30140"/>
    <w:rsid w:val="00C30CEC"/>
    <w:rsid w:val="00C30FCE"/>
    <w:rsid w:val="00C31236"/>
    <w:rsid w:val="00C314EF"/>
    <w:rsid w:val="00C32330"/>
    <w:rsid w:val="00C32D7C"/>
    <w:rsid w:val="00C330FD"/>
    <w:rsid w:val="00C33266"/>
    <w:rsid w:val="00C3342B"/>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40872"/>
    <w:rsid w:val="00C40B45"/>
    <w:rsid w:val="00C4143A"/>
    <w:rsid w:val="00C419F2"/>
    <w:rsid w:val="00C41CC1"/>
    <w:rsid w:val="00C4245B"/>
    <w:rsid w:val="00C42913"/>
    <w:rsid w:val="00C42A2F"/>
    <w:rsid w:val="00C42F3B"/>
    <w:rsid w:val="00C432F8"/>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2221"/>
    <w:rsid w:val="00C52651"/>
    <w:rsid w:val="00C52A80"/>
    <w:rsid w:val="00C52AED"/>
    <w:rsid w:val="00C53027"/>
    <w:rsid w:val="00C53350"/>
    <w:rsid w:val="00C53357"/>
    <w:rsid w:val="00C534CF"/>
    <w:rsid w:val="00C53FAA"/>
    <w:rsid w:val="00C54C80"/>
    <w:rsid w:val="00C554F5"/>
    <w:rsid w:val="00C55AF5"/>
    <w:rsid w:val="00C56719"/>
    <w:rsid w:val="00C56FCA"/>
    <w:rsid w:val="00C57DE5"/>
    <w:rsid w:val="00C57F01"/>
    <w:rsid w:val="00C6026D"/>
    <w:rsid w:val="00C6096E"/>
    <w:rsid w:val="00C61248"/>
    <w:rsid w:val="00C612F8"/>
    <w:rsid w:val="00C61C47"/>
    <w:rsid w:val="00C6227E"/>
    <w:rsid w:val="00C626A7"/>
    <w:rsid w:val="00C62855"/>
    <w:rsid w:val="00C6324F"/>
    <w:rsid w:val="00C639A7"/>
    <w:rsid w:val="00C63BC8"/>
    <w:rsid w:val="00C63D3A"/>
    <w:rsid w:val="00C63FE0"/>
    <w:rsid w:val="00C64127"/>
    <w:rsid w:val="00C64971"/>
    <w:rsid w:val="00C65034"/>
    <w:rsid w:val="00C66198"/>
    <w:rsid w:val="00C662E8"/>
    <w:rsid w:val="00C66707"/>
    <w:rsid w:val="00C66859"/>
    <w:rsid w:val="00C671F0"/>
    <w:rsid w:val="00C6760C"/>
    <w:rsid w:val="00C67886"/>
    <w:rsid w:val="00C70D83"/>
    <w:rsid w:val="00C710D1"/>
    <w:rsid w:val="00C712C4"/>
    <w:rsid w:val="00C71B18"/>
    <w:rsid w:val="00C71CCC"/>
    <w:rsid w:val="00C7321A"/>
    <w:rsid w:val="00C736F7"/>
    <w:rsid w:val="00C7377F"/>
    <w:rsid w:val="00C73BE7"/>
    <w:rsid w:val="00C73CA1"/>
    <w:rsid w:val="00C74903"/>
    <w:rsid w:val="00C74D45"/>
    <w:rsid w:val="00C74D6F"/>
    <w:rsid w:val="00C74EC4"/>
    <w:rsid w:val="00C758CB"/>
    <w:rsid w:val="00C75F59"/>
    <w:rsid w:val="00C76139"/>
    <w:rsid w:val="00C762A1"/>
    <w:rsid w:val="00C76AF9"/>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7F2"/>
    <w:rsid w:val="00C93951"/>
    <w:rsid w:val="00C93D0F"/>
    <w:rsid w:val="00C94820"/>
    <w:rsid w:val="00C94934"/>
    <w:rsid w:val="00C94FE0"/>
    <w:rsid w:val="00C94FED"/>
    <w:rsid w:val="00C9522F"/>
    <w:rsid w:val="00C95466"/>
    <w:rsid w:val="00C963FA"/>
    <w:rsid w:val="00C96418"/>
    <w:rsid w:val="00C9653C"/>
    <w:rsid w:val="00C96C75"/>
    <w:rsid w:val="00C972C7"/>
    <w:rsid w:val="00C97819"/>
    <w:rsid w:val="00CA08A5"/>
    <w:rsid w:val="00CA1537"/>
    <w:rsid w:val="00CA25D3"/>
    <w:rsid w:val="00CA2821"/>
    <w:rsid w:val="00CA4F5A"/>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22B0"/>
    <w:rsid w:val="00CC29E9"/>
    <w:rsid w:val="00CC3099"/>
    <w:rsid w:val="00CC3275"/>
    <w:rsid w:val="00CC4DB7"/>
    <w:rsid w:val="00CC5494"/>
    <w:rsid w:val="00CC54DE"/>
    <w:rsid w:val="00CC566C"/>
    <w:rsid w:val="00CC5A56"/>
    <w:rsid w:val="00CC66CF"/>
    <w:rsid w:val="00CC6774"/>
    <w:rsid w:val="00CC7C13"/>
    <w:rsid w:val="00CC7E17"/>
    <w:rsid w:val="00CD03AB"/>
    <w:rsid w:val="00CD04A6"/>
    <w:rsid w:val="00CD067F"/>
    <w:rsid w:val="00CD16AA"/>
    <w:rsid w:val="00CD1F9C"/>
    <w:rsid w:val="00CD2414"/>
    <w:rsid w:val="00CD3835"/>
    <w:rsid w:val="00CD3CFD"/>
    <w:rsid w:val="00CD5018"/>
    <w:rsid w:val="00CD5057"/>
    <w:rsid w:val="00CD5FD2"/>
    <w:rsid w:val="00CD6391"/>
    <w:rsid w:val="00CD6513"/>
    <w:rsid w:val="00CD7934"/>
    <w:rsid w:val="00CE0AE3"/>
    <w:rsid w:val="00CE3901"/>
    <w:rsid w:val="00CE3CA1"/>
    <w:rsid w:val="00CE3CD0"/>
    <w:rsid w:val="00CE4878"/>
    <w:rsid w:val="00CE57DF"/>
    <w:rsid w:val="00CE6290"/>
    <w:rsid w:val="00CE6761"/>
    <w:rsid w:val="00CE7F99"/>
    <w:rsid w:val="00CF03AE"/>
    <w:rsid w:val="00CF0A29"/>
    <w:rsid w:val="00CF1BA2"/>
    <w:rsid w:val="00CF1FFF"/>
    <w:rsid w:val="00CF21D2"/>
    <w:rsid w:val="00CF2342"/>
    <w:rsid w:val="00CF23FC"/>
    <w:rsid w:val="00CF2E6A"/>
    <w:rsid w:val="00CF3D31"/>
    <w:rsid w:val="00CF3EBA"/>
    <w:rsid w:val="00CF3F63"/>
    <w:rsid w:val="00CF5224"/>
    <w:rsid w:val="00CF6A75"/>
    <w:rsid w:val="00CF74E1"/>
    <w:rsid w:val="00CF7A5E"/>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D88"/>
    <w:rsid w:val="00D171CE"/>
    <w:rsid w:val="00D1755A"/>
    <w:rsid w:val="00D1757B"/>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58F"/>
    <w:rsid w:val="00D317D8"/>
    <w:rsid w:val="00D31948"/>
    <w:rsid w:val="00D31AAA"/>
    <w:rsid w:val="00D32D57"/>
    <w:rsid w:val="00D33149"/>
    <w:rsid w:val="00D33180"/>
    <w:rsid w:val="00D33E10"/>
    <w:rsid w:val="00D34019"/>
    <w:rsid w:val="00D35B78"/>
    <w:rsid w:val="00D360AD"/>
    <w:rsid w:val="00D3717C"/>
    <w:rsid w:val="00D37199"/>
    <w:rsid w:val="00D40ECD"/>
    <w:rsid w:val="00D4107B"/>
    <w:rsid w:val="00D4141D"/>
    <w:rsid w:val="00D41F1E"/>
    <w:rsid w:val="00D426E7"/>
    <w:rsid w:val="00D42CF6"/>
    <w:rsid w:val="00D42EA2"/>
    <w:rsid w:val="00D431E1"/>
    <w:rsid w:val="00D43460"/>
    <w:rsid w:val="00D44391"/>
    <w:rsid w:val="00D44E94"/>
    <w:rsid w:val="00D465E3"/>
    <w:rsid w:val="00D470DB"/>
    <w:rsid w:val="00D47FB9"/>
    <w:rsid w:val="00D500C2"/>
    <w:rsid w:val="00D505FA"/>
    <w:rsid w:val="00D5082C"/>
    <w:rsid w:val="00D5099D"/>
    <w:rsid w:val="00D51069"/>
    <w:rsid w:val="00D512BC"/>
    <w:rsid w:val="00D51502"/>
    <w:rsid w:val="00D51F93"/>
    <w:rsid w:val="00D520D3"/>
    <w:rsid w:val="00D5225F"/>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39"/>
    <w:rsid w:val="00D67965"/>
    <w:rsid w:val="00D67B13"/>
    <w:rsid w:val="00D67FA1"/>
    <w:rsid w:val="00D67FAE"/>
    <w:rsid w:val="00D7048C"/>
    <w:rsid w:val="00D7068B"/>
    <w:rsid w:val="00D70768"/>
    <w:rsid w:val="00D70C0D"/>
    <w:rsid w:val="00D71099"/>
    <w:rsid w:val="00D716D6"/>
    <w:rsid w:val="00D72477"/>
    <w:rsid w:val="00D72D58"/>
    <w:rsid w:val="00D730FE"/>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D01"/>
    <w:rsid w:val="00D848D7"/>
    <w:rsid w:val="00D85800"/>
    <w:rsid w:val="00D85E0E"/>
    <w:rsid w:val="00D86387"/>
    <w:rsid w:val="00D8670A"/>
    <w:rsid w:val="00D872BC"/>
    <w:rsid w:val="00D87354"/>
    <w:rsid w:val="00D874F0"/>
    <w:rsid w:val="00D877E3"/>
    <w:rsid w:val="00D878A9"/>
    <w:rsid w:val="00D87CCC"/>
    <w:rsid w:val="00D901FD"/>
    <w:rsid w:val="00D90215"/>
    <w:rsid w:val="00D90BAC"/>
    <w:rsid w:val="00D911E5"/>
    <w:rsid w:val="00D9191B"/>
    <w:rsid w:val="00D92583"/>
    <w:rsid w:val="00D92625"/>
    <w:rsid w:val="00D9380D"/>
    <w:rsid w:val="00D93A02"/>
    <w:rsid w:val="00D944A6"/>
    <w:rsid w:val="00D94BD3"/>
    <w:rsid w:val="00D95097"/>
    <w:rsid w:val="00D95434"/>
    <w:rsid w:val="00D95D05"/>
    <w:rsid w:val="00D962DD"/>
    <w:rsid w:val="00D9678C"/>
    <w:rsid w:val="00D976CD"/>
    <w:rsid w:val="00DA0824"/>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C24"/>
    <w:rsid w:val="00DB709A"/>
    <w:rsid w:val="00DB75FF"/>
    <w:rsid w:val="00DB785B"/>
    <w:rsid w:val="00DB786C"/>
    <w:rsid w:val="00DB7C22"/>
    <w:rsid w:val="00DB7CD9"/>
    <w:rsid w:val="00DB7DC6"/>
    <w:rsid w:val="00DC1684"/>
    <w:rsid w:val="00DC1A2C"/>
    <w:rsid w:val="00DC1F32"/>
    <w:rsid w:val="00DC1F5A"/>
    <w:rsid w:val="00DC2832"/>
    <w:rsid w:val="00DC2BC4"/>
    <w:rsid w:val="00DC2DCB"/>
    <w:rsid w:val="00DC3011"/>
    <w:rsid w:val="00DC3311"/>
    <w:rsid w:val="00DC390C"/>
    <w:rsid w:val="00DC3F5C"/>
    <w:rsid w:val="00DC4D21"/>
    <w:rsid w:val="00DC5511"/>
    <w:rsid w:val="00DC5D08"/>
    <w:rsid w:val="00DC5F81"/>
    <w:rsid w:val="00DC6C56"/>
    <w:rsid w:val="00DC7006"/>
    <w:rsid w:val="00DC73A8"/>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FA1"/>
    <w:rsid w:val="00DD5BB3"/>
    <w:rsid w:val="00DE0177"/>
    <w:rsid w:val="00DE06D9"/>
    <w:rsid w:val="00DE086F"/>
    <w:rsid w:val="00DE0938"/>
    <w:rsid w:val="00DE0D79"/>
    <w:rsid w:val="00DE0ED6"/>
    <w:rsid w:val="00DE1F6D"/>
    <w:rsid w:val="00DE221A"/>
    <w:rsid w:val="00DE2464"/>
    <w:rsid w:val="00DE2A6D"/>
    <w:rsid w:val="00DE37CD"/>
    <w:rsid w:val="00DE3B47"/>
    <w:rsid w:val="00DE3FFA"/>
    <w:rsid w:val="00DE44DF"/>
    <w:rsid w:val="00DE4E09"/>
    <w:rsid w:val="00DE5219"/>
    <w:rsid w:val="00DE522C"/>
    <w:rsid w:val="00DE5373"/>
    <w:rsid w:val="00DE5457"/>
    <w:rsid w:val="00DE6028"/>
    <w:rsid w:val="00DE609D"/>
    <w:rsid w:val="00DE6322"/>
    <w:rsid w:val="00DE78B7"/>
    <w:rsid w:val="00DE7D62"/>
    <w:rsid w:val="00DF09F9"/>
    <w:rsid w:val="00DF0CFA"/>
    <w:rsid w:val="00DF0D6C"/>
    <w:rsid w:val="00DF0F37"/>
    <w:rsid w:val="00DF15E5"/>
    <w:rsid w:val="00DF1913"/>
    <w:rsid w:val="00DF1ADF"/>
    <w:rsid w:val="00DF1AE2"/>
    <w:rsid w:val="00DF269A"/>
    <w:rsid w:val="00DF284A"/>
    <w:rsid w:val="00DF311D"/>
    <w:rsid w:val="00DF332C"/>
    <w:rsid w:val="00DF38D9"/>
    <w:rsid w:val="00DF3F21"/>
    <w:rsid w:val="00DF41E1"/>
    <w:rsid w:val="00DF41FC"/>
    <w:rsid w:val="00DF4709"/>
    <w:rsid w:val="00DF5ACE"/>
    <w:rsid w:val="00E008B4"/>
    <w:rsid w:val="00E00B29"/>
    <w:rsid w:val="00E00BA3"/>
    <w:rsid w:val="00E00BA6"/>
    <w:rsid w:val="00E00C5C"/>
    <w:rsid w:val="00E00E04"/>
    <w:rsid w:val="00E01111"/>
    <w:rsid w:val="00E01BAD"/>
    <w:rsid w:val="00E023F8"/>
    <w:rsid w:val="00E0255B"/>
    <w:rsid w:val="00E02639"/>
    <w:rsid w:val="00E02745"/>
    <w:rsid w:val="00E027DE"/>
    <w:rsid w:val="00E0333A"/>
    <w:rsid w:val="00E0339E"/>
    <w:rsid w:val="00E038F7"/>
    <w:rsid w:val="00E03B1E"/>
    <w:rsid w:val="00E044DB"/>
    <w:rsid w:val="00E0487F"/>
    <w:rsid w:val="00E04EA7"/>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20866"/>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3014B"/>
    <w:rsid w:val="00E30B36"/>
    <w:rsid w:val="00E30CEA"/>
    <w:rsid w:val="00E30F1D"/>
    <w:rsid w:val="00E3134F"/>
    <w:rsid w:val="00E31374"/>
    <w:rsid w:val="00E3231D"/>
    <w:rsid w:val="00E3252F"/>
    <w:rsid w:val="00E32999"/>
    <w:rsid w:val="00E329BE"/>
    <w:rsid w:val="00E32E5A"/>
    <w:rsid w:val="00E32F56"/>
    <w:rsid w:val="00E33343"/>
    <w:rsid w:val="00E336E1"/>
    <w:rsid w:val="00E33AC5"/>
    <w:rsid w:val="00E33C42"/>
    <w:rsid w:val="00E34A44"/>
    <w:rsid w:val="00E34E80"/>
    <w:rsid w:val="00E352F3"/>
    <w:rsid w:val="00E353BC"/>
    <w:rsid w:val="00E35BB2"/>
    <w:rsid w:val="00E36830"/>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AAF"/>
    <w:rsid w:val="00E45724"/>
    <w:rsid w:val="00E45E3E"/>
    <w:rsid w:val="00E462D2"/>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63DB"/>
    <w:rsid w:val="00E56435"/>
    <w:rsid w:val="00E566D9"/>
    <w:rsid w:val="00E56C0B"/>
    <w:rsid w:val="00E57571"/>
    <w:rsid w:val="00E578F4"/>
    <w:rsid w:val="00E5795A"/>
    <w:rsid w:val="00E57D90"/>
    <w:rsid w:val="00E615C6"/>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C2F"/>
    <w:rsid w:val="00E769D7"/>
    <w:rsid w:val="00E76AB9"/>
    <w:rsid w:val="00E76CB4"/>
    <w:rsid w:val="00E7737C"/>
    <w:rsid w:val="00E774DC"/>
    <w:rsid w:val="00E80317"/>
    <w:rsid w:val="00E80771"/>
    <w:rsid w:val="00E80CE3"/>
    <w:rsid w:val="00E81426"/>
    <w:rsid w:val="00E816FC"/>
    <w:rsid w:val="00E82278"/>
    <w:rsid w:val="00E8265B"/>
    <w:rsid w:val="00E84416"/>
    <w:rsid w:val="00E850C5"/>
    <w:rsid w:val="00E85EB6"/>
    <w:rsid w:val="00E86223"/>
    <w:rsid w:val="00E8691C"/>
    <w:rsid w:val="00E86B38"/>
    <w:rsid w:val="00E86FEF"/>
    <w:rsid w:val="00E87218"/>
    <w:rsid w:val="00E87244"/>
    <w:rsid w:val="00E874C6"/>
    <w:rsid w:val="00E87F4F"/>
    <w:rsid w:val="00E90A6A"/>
    <w:rsid w:val="00E90D83"/>
    <w:rsid w:val="00E913A0"/>
    <w:rsid w:val="00E916B4"/>
    <w:rsid w:val="00E926B2"/>
    <w:rsid w:val="00E932B7"/>
    <w:rsid w:val="00E93656"/>
    <w:rsid w:val="00E953B2"/>
    <w:rsid w:val="00E95C6D"/>
    <w:rsid w:val="00E95D32"/>
    <w:rsid w:val="00E96776"/>
    <w:rsid w:val="00E96963"/>
    <w:rsid w:val="00E969C2"/>
    <w:rsid w:val="00E969F7"/>
    <w:rsid w:val="00E9791D"/>
    <w:rsid w:val="00EA225F"/>
    <w:rsid w:val="00EA2285"/>
    <w:rsid w:val="00EA3909"/>
    <w:rsid w:val="00EA496D"/>
    <w:rsid w:val="00EA4B51"/>
    <w:rsid w:val="00EA4E28"/>
    <w:rsid w:val="00EA5E68"/>
    <w:rsid w:val="00EA64BE"/>
    <w:rsid w:val="00EA6858"/>
    <w:rsid w:val="00EA6A95"/>
    <w:rsid w:val="00EA722F"/>
    <w:rsid w:val="00EA7364"/>
    <w:rsid w:val="00EA7824"/>
    <w:rsid w:val="00EB02A0"/>
    <w:rsid w:val="00EB0386"/>
    <w:rsid w:val="00EB0417"/>
    <w:rsid w:val="00EB0593"/>
    <w:rsid w:val="00EB171A"/>
    <w:rsid w:val="00EB3174"/>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48E"/>
    <w:rsid w:val="00ED3123"/>
    <w:rsid w:val="00ED406A"/>
    <w:rsid w:val="00ED43D6"/>
    <w:rsid w:val="00ED4757"/>
    <w:rsid w:val="00ED4C07"/>
    <w:rsid w:val="00ED555C"/>
    <w:rsid w:val="00ED5686"/>
    <w:rsid w:val="00ED5BF9"/>
    <w:rsid w:val="00ED63C9"/>
    <w:rsid w:val="00ED643A"/>
    <w:rsid w:val="00ED7700"/>
    <w:rsid w:val="00ED7718"/>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C46"/>
    <w:rsid w:val="00EF1F15"/>
    <w:rsid w:val="00EF2055"/>
    <w:rsid w:val="00EF206B"/>
    <w:rsid w:val="00EF2902"/>
    <w:rsid w:val="00EF2F85"/>
    <w:rsid w:val="00EF31A0"/>
    <w:rsid w:val="00EF390B"/>
    <w:rsid w:val="00EF3D80"/>
    <w:rsid w:val="00EF5400"/>
    <w:rsid w:val="00EF59D9"/>
    <w:rsid w:val="00EF5BDF"/>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5495"/>
    <w:rsid w:val="00F054DC"/>
    <w:rsid w:val="00F05508"/>
    <w:rsid w:val="00F05622"/>
    <w:rsid w:val="00F064E5"/>
    <w:rsid w:val="00F07881"/>
    <w:rsid w:val="00F10395"/>
    <w:rsid w:val="00F1042E"/>
    <w:rsid w:val="00F10450"/>
    <w:rsid w:val="00F10C25"/>
    <w:rsid w:val="00F11630"/>
    <w:rsid w:val="00F116E3"/>
    <w:rsid w:val="00F11935"/>
    <w:rsid w:val="00F12D02"/>
    <w:rsid w:val="00F12D05"/>
    <w:rsid w:val="00F12E72"/>
    <w:rsid w:val="00F1328F"/>
    <w:rsid w:val="00F133C0"/>
    <w:rsid w:val="00F13769"/>
    <w:rsid w:val="00F146A0"/>
    <w:rsid w:val="00F149EA"/>
    <w:rsid w:val="00F14C0A"/>
    <w:rsid w:val="00F1506D"/>
    <w:rsid w:val="00F15545"/>
    <w:rsid w:val="00F155FA"/>
    <w:rsid w:val="00F158AF"/>
    <w:rsid w:val="00F15C51"/>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5C1"/>
    <w:rsid w:val="00F250B9"/>
    <w:rsid w:val="00F2544B"/>
    <w:rsid w:val="00F26266"/>
    <w:rsid w:val="00F265DB"/>
    <w:rsid w:val="00F268BF"/>
    <w:rsid w:val="00F27083"/>
    <w:rsid w:val="00F27117"/>
    <w:rsid w:val="00F27BD3"/>
    <w:rsid w:val="00F27FAA"/>
    <w:rsid w:val="00F27FB4"/>
    <w:rsid w:val="00F3082D"/>
    <w:rsid w:val="00F30905"/>
    <w:rsid w:val="00F30D76"/>
    <w:rsid w:val="00F30E27"/>
    <w:rsid w:val="00F310E7"/>
    <w:rsid w:val="00F31741"/>
    <w:rsid w:val="00F319BF"/>
    <w:rsid w:val="00F323C0"/>
    <w:rsid w:val="00F32697"/>
    <w:rsid w:val="00F331A9"/>
    <w:rsid w:val="00F33569"/>
    <w:rsid w:val="00F3452A"/>
    <w:rsid w:val="00F3456D"/>
    <w:rsid w:val="00F34AE4"/>
    <w:rsid w:val="00F35124"/>
    <w:rsid w:val="00F356BA"/>
    <w:rsid w:val="00F35D7A"/>
    <w:rsid w:val="00F361EC"/>
    <w:rsid w:val="00F36361"/>
    <w:rsid w:val="00F36760"/>
    <w:rsid w:val="00F373AE"/>
    <w:rsid w:val="00F37AED"/>
    <w:rsid w:val="00F40A42"/>
    <w:rsid w:val="00F41086"/>
    <w:rsid w:val="00F42673"/>
    <w:rsid w:val="00F42882"/>
    <w:rsid w:val="00F4311E"/>
    <w:rsid w:val="00F43423"/>
    <w:rsid w:val="00F43F75"/>
    <w:rsid w:val="00F45304"/>
    <w:rsid w:val="00F45307"/>
    <w:rsid w:val="00F455AE"/>
    <w:rsid w:val="00F45951"/>
    <w:rsid w:val="00F45F31"/>
    <w:rsid w:val="00F46673"/>
    <w:rsid w:val="00F469B7"/>
    <w:rsid w:val="00F46BDE"/>
    <w:rsid w:val="00F4702F"/>
    <w:rsid w:val="00F472F7"/>
    <w:rsid w:val="00F506B8"/>
    <w:rsid w:val="00F51FDC"/>
    <w:rsid w:val="00F52DD5"/>
    <w:rsid w:val="00F53AD5"/>
    <w:rsid w:val="00F53DED"/>
    <w:rsid w:val="00F53EDF"/>
    <w:rsid w:val="00F55BBC"/>
    <w:rsid w:val="00F5609B"/>
    <w:rsid w:val="00F56275"/>
    <w:rsid w:val="00F56E19"/>
    <w:rsid w:val="00F56EE6"/>
    <w:rsid w:val="00F57082"/>
    <w:rsid w:val="00F578E1"/>
    <w:rsid w:val="00F57DB8"/>
    <w:rsid w:val="00F601D3"/>
    <w:rsid w:val="00F60D62"/>
    <w:rsid w:val="00F60E1A"/>
    <w:rsid w:val="00F61907"/>
    <w:rsid w:val="00F6286C"/>
    <w:rsid w:val="00F62972"/>
    <w:rsid w:val="00F62B20"/>
    <w:rsid w:val="00F62DB6"/>
    <w:rsid w:val="00F63577"/>
    <w:rsid w:val="00F63F10"/>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6E93"/>
    <w:rsid w:val="00F76ECF"/>
    <w:rsid w:val="00F80019"/>
    <w:rsid w:val="00F80155"/>
    <w:rsid w:val="00F804D0"/>
    <w:rsid w:val="00F8078F"/>
    <w:rsid w:val="00F80851"/>
    <w:rsid w:val="00F80F9C"/>
    <w:rsid w:val="00F81773"/>
    <w:rsid w:val="00F81922"/>
    <w:rsid w:val="00F81C1F"/>
    <w:rsid w:val="00F81F03"/>
    <w:rsid w:val="00F8264E"/>
    <w:rsid w:val="00F826D6"/>
    <w:rsid w:val="00F82935"/>
    <w:rsid w:val="00F829DB"/>
    <w:rsid w:val="00F83F71"/>
    <w:rsid w:val="00F843EA"/>
    <w:rsid w:val="00F844CA"/>
    <w:rsid w:val="00F84CE8"/>
    <w:rsid w:val="00F84F40"/>
    <w:rsid w:val="00F8567E"/>
    <w:rsid w:val="00F85719"/>
    <w:rsid w:val="00F86311"/>
    <w:rsid w:val="00F863E6"/>
    <w:rsid w:val="00F86FDB"/>
    <w:rsid w:val="00F87081"/>
    <w:rsid w:val="00F87211"/>
    <w:rsid w:val="00F87568"/>
    <w:rsid w:val="00F87700"/>
    <w:rsid w:val="00F9016C"/>
    <w:rsid w:val="00F9086A"/>
    <w:rsid w:val="00F90BC8"/>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3D38"/>
    <w:rsid w:val="00FA45FD"/>
    <w:rsid w:val="00FA47C5"/>
    <w:rsid w:val="00FA486B"/>
    <w:rsid w:val="00FA5067"/>
    <w:rsid w:val="00FA5121"/>
    <w:rsid w:val="00FA54DA"/>
    <w:rsid w:val="00FA586B"/>
    <w:rsid w:val="00FA5AD8"/>
    <w:rsid w:val="00FA5BB7"/>
    <w:rsid w:val="00FA5C39"/>
    <w:rsid w:val="00FA63D7"/>
    <w:rsid w:val="00FA641E"/>
    <w:rsid w:val="00FA71BD"/>
    <w:rsid w:val="00FA7884"/>
    <w:rsid w:val="00FB06C3"/>
    <w:rsid w:val="00FB08DE"/>
    <w:rsid w:val="00FB0F34"/>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1007"/>
    <w:rsid w:val="00FC1829"/>
    <w:rsid w:val="00FC1B92"/>
    <w:rsid w:val="00FC25DB"/>
    <w:rsid w:val="00FC2E6A"/>
    <w:rsid w:val="00FC33C0"/>
    <w:rsid w:val="00FC3900"/>
    <w:rsid w:val="00FC43C0"/>
    <w:rsid w:val="00FC4DE4"/>
    <w:rsid w:val="00FC51D7"/>
    <w:rsid w:val="00FC52CE"/>
    <w:rsid w:val="00FC597C"/>
    <w:rsid w:val="00FC693A"/>
    <w:rsid w:val="00FC6BC7"/>
    <w:rsid w:val="00FC728C"/>
    <w:rsid w:val="00FC7681"/>
    <w:rsid w:val="00FD0B25"/>
    <w:rsid w:val="00FD0D34"/>
    <w:rsid w:val="00FD1A7D"/>
    <w:rsid w:val="00FD2082"/>
    <w:rsid w:val="00FD2861"/>
    <w:rsid w:val="00FD2B7B"/>
    <w:rsid w:val="00FD35CC"/>
    <w:rsid w:val="00FD3C94"/>
    <w:rsid w:val="00FD3D90"/>
    <w:rsid w:val="00FD43D2"/>
    <w:rsid w:val="00FD457E"/>
    <w:rsid w:val="00FD4A81"/>
    <w:rsid w:val="00FD53CB"/>
    <w:rsid w:val="00FD65A3"/>
    <w:rsid w:val="00FD68E8"/>
    <w:rsid w:val="00FD6B23"/>
    <w:rsid w:val="00FD7177"/>
    <w:rsid w:val="00FD7B47"/>
    <w:rsid w:val="00FD7F17"/>
    <w:rsid w:val="00FE0143"/>
    <w:rsid w:val="00FE0374"/>
    <w:rsid w:val="00FE064B"/>
    <w:rsid w:val="00FE19F4"/>
    <w:rsid w:val="00FE26AA"/>
    <w:rsid w:val="00FE3C6C"/>
    <w:rsid w:val="00FE4995"/>
    <w:rsid w:val="00FE5C4F"/>
    <w:rsid w:val="00FE6169"/>
    <w:rsid w:val="00FE75E9"/>
    <w:rsid w:val="00FE768D"/>
    <w:rsid w:val="00FE7839"/>
    <w:rsid w:val="00FE7935"/>
    <w:rsid w:val="00FE7A84"/>
    <w:rsid w:val="00FF0B6F"/>
    <w:rsid w:val="00FF0FED"/>
    <w:rsid w:val="00FF1AB2"/>
    <w:rsid w:val="00FF20E9"/>
    <w:rsid w:val="00FF3374"/>
    <w:rsid w:val="00FF4130"/>
    <w:rsid w:val="00FF4307"/>
    <w:rsid w:val="00FF5531"/>
    <w:rsid w:val="00FF56D7"/>
    <w:rsid w:val="00FF5AF9"/>
    <w:rsid w:val="00FF63C5"/>
    <w:rsid w:val="00FF664E"/>
    <w:rsid w:val="00FF74DE"/>
    <w:rsid w:val="00FF7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11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9" w:qFormat="1"/>
    <w:lsdException w:name="heading 5" w:uiPriority="9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uiPriority w:val="99"/>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uiPriority w:val="99"/>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uiPriority w:val="99"/>
    <w:rsid w:val="009A5D33"/>
    <w:pPr>
      <w:spacing w:before="0"/>
    </w:pPr>
    <w:rPr>
      <w:sz w:val="12"/>
    </w:rPr>
  </w:style>
  <w:style w:type="character" w:customStyle="1" w:styleId="blancChar">
    <w:name w:val="blanc Char"/>
    <w:basedOn w:val="DefaultParagraphFont"/>
    <w:link w:val="blanc"/>
    <w:uiPriority w:val="99"/>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uiPriority w:val="99"/>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uiPriority w:val="99"/>
    <w:rsid w:val="00137595"/>
    <w:rPr>
      <w:rFonts w:ascii="FrugalSans" w:hAnsi="FrugalSans"/>
      <w:b/>
      <w:sz w:val="12"/>
      <w:szCs w:val="22"/>
      <w:lang w:val="fr-FR" w:eastAsia="en-US"/>
    </w:rPr>
  </w:style>
  <w:style w:type="paragraph" w:customStyle="1" w:styleId="Adresse">
    <w:name w:val="Adresse"/>
    <w:basedOn w:val="Normal"/>
    <w:next w:val="Heading4"/>
    <w:link w:val="AdresseChar"/>
    <w:uiPriority w:val="99"/>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uiPriority w:val="99"/>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uiPriority w:val="99"/>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uiPriority w:val="99"/>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uiPriority w:val="99"/>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http://www.itu.int/pub/T-SP-SR.1-2012" TargetMode="External"/><Relationship Id="rId26" Type="http://schemas.openxmlformats.org/officeDocument/2006/relationships/hyperlink" Target="mailto:asbc.customercare@astrium.eads.ne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bernard.hill@tcsi.org" TargetMode="External"/><Relationship Id="rId25" Type="http://schemas.openxmlformats.org/officeDocument/2006/relationships/hyperlink" Target="mailto:asbc.customercare@astrium.eads.net"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bernard.hill@tcsi.org.sb"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yperlink" Target="mailto:asbc.customercare@astrium.eads.net" TargetMode="External"/><Relationship Id="rId5" Type="http://schemas.openxmlformats.org/officeDocument/2006/relationships/webSettings" Target="webSettings.xml"/><Relationship Id="rId15" Type="http://schemas.openxmlformats.org/officeDocument/2006/relationships/hyperlink" Target="mailto:ranaivoson@omert.mg" TargetMode="External"/><Relationship Id="rId23" Type="http://schemas.openxmlformats.org/officeDocument/2006/relationships/hyperlink" Target="mailto:asbc.customercare@astrium.eads.net"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mailto:nantenin.toure@arptguinee.org" TargetMode="External"/><Relationship Id="rId22" Type="http://schemas.openxmlformats.org/officeDocument/2006/relationships/footer" Target="footer3.xml"/><Relationship Id="rId27" Type="http://schemas.openxmlformats.org/officeDocument/2006/relationships/hyperlink" Target="mailto:tsbtson@itu/.int"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DF5B2-A88E-4787-A0AA-D669EDC3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2623</TotalTime>
  <Pages>28</Pages>
  <Words>6061</Words>
  <Characters>34549</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40529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Brian</cp:lastModifiedBy>
  <cp:revision>109</cp:revision>
  <cp:lastPrinted>2013-01-25T13:19:00Z</cp:lastPrinted>
  <dcterms:created xsi:type="dcterms:W3CDTF">2012-11-12T15:24:00Z</dcterms:created>
  <dcterms:modified xsi:type="dcterms:W3CDTF">2013-02-26T10:21:00Z</dcterms:modified>
</cp:coreProperties>
</file>