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303"/>
        <w:gridCol w:w="3862"/>
        <w:gridCol w:w="2650"/>
      </w:tblGrid>
      <w:tr w:rsidR="008149B6" w:rsidRPr="004C3399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4C3399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DC3A12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proofErr w:type="spellStart"/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proofErr w:type="spellEnd"/>
            <w:r w:rsidR="00D12490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 xml:space="preserve"> </w:t>
            </w:r>
            <w:r w:rsidR="00101A2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7D44C7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01</w:t>
            </w:r>
            <w:r w:rsidR="00DC3A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D95376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292672">
              <w:rPr>
                <w:color w:val="FFFFFF"/>
                <w:lang w:val="fr-FR"/>
              </w:rPr>
              <w:t>I</w:t>
            </w:r>
            <w:r w:rsidR="00D95376">
              <w:rPr>
                <w:color w:val="FFFFFF"/>
                <w:lang w:val="fr-FR"/>
              </w:rPr>
              <w:t>X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651103">
              <w:rPr>
                <w:color w:val="FFFFFF"/>
                <w:lang w:val="fr-FR"/>
              </w:rPr>
              <w:t>2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B239B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E07179">
              <w:rPr>
                <w:color w:val="FFFFFF"/>
                <w:lang w:val="es-ES"/>
              </w:rPr>
              <w:t>2</w:t>
            </w:r>
            <w:r w:rsidR="00D95376">
              <w:rPr>
                <w:color w:val="FFFFFF"/>
                <w:lang w:val="es-ES"/>
              </w:rPr>
              <w:t>0</w:t>
            </w:r>
            <w:r w:rsidR="00E07179">
              <w:rPr>
                <w:color w:val="FFFFFF"/>
                <w:lang w:val="es-ES"/>
              </w:rPr>
              <w:t xml:space="preserve"> de </w:t>
            </w:r>
            <w:r w:rsidR="00B239BC">
              <w:rPr>
                <w:color w:val="FFFFFF"/>
                <w:lang w:val="es-ES"/>
              </w:rPr>
              <w:t>agosto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1A4E0A">
              <w:rPr>
                <w:color w:val="FFFFFF"/>
                <w:lang w:val="es-ES"/>
              </w:rPr>
              <w:t>2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4C3399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3240545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7" w:name="_Toc286165545"/>
            <w:bookmarkStart w:id="18" w:name="_Toc295388390"/>
            <w:bookmarkStart w:id="19" w:name="_Toc296610503"/>
            <w:bookmarkStart w:id="20" w:name="_Toc321308873"/>
            <w:bookmarkStart w:id="21" w:name="_Toc323907406"/>
            <w:bookmarkStart w:id="22" w:name="_Toc332274656"/>
            <w:bookmarkStart w:id="23" w:name="_Toc333240546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7"/>
              <w:bookmarkEnd w:id="18"/>
              <w:bookmarkEnd w:id="19"/>
              <w:bookmarkEnd w:id="20"/>
              <w:bookmarkEnd w:id="21"/>
              <w:bookmarkEnd w:id="22"/>
              <w:bookmarkEnd w:id="23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4" w:name="_Toc286165546"/>
            <w:bookmarkStart w:id="25" w:name="_Toc295388391"/>
            <w:bookmarkStart w:id="26" w:name="_Toc296610504"/>
            <w:bookmarkStart w:id="27" w:name="_Toc321308874"/>
            <w:bookmarkStart w:id="28" w:name="_Toc323907407"/>
            <w:bookmarkStart w:id="29" w:name="_Toc332274657"/>
            <w:bookmarkStart w:id="30" w:name="_Toc333240547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24"/>
              <w:bookmarkEnd w:id="25"/>
              <w:bookmarkEnd w:id="26"/>
              <w:bookmarkEnd w:id="27"/>
              <w:bookmarkEnd w:id="28"/>
              <w:bookmarkEnd w:id="29"/>
              <w:bookmarkEnd w:id="30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31" w:name="_Toc253408616"/>
      <w:bookmarkStart w:id="32" w:name="_Toc255825117"/>
      <w:bookmarkStart w:id="33" w:name="_Toc259796933"/>
      <w:bookmarkStart w:id="34" w:name="_Toc262578224"/>
      <w:bookmarkStart w:id="35" w:name="_Toc265230206"/>
      <w:bookmarkStart w:id="36" w:name="_Toc266196246"/>
      <w:bookmarkStart w:id="37" w:name="_Toc266196851"/>
      <w:bookmarkStart w:id="38" w:name="_Toc268852783"/>
      <w:bookmarkStart w:id="39" w:name="_Toc271705005"/>
      <w:bookmarkStart w:id="40" w:name="_Toc273033460"/>
      <w:bookmarkStart w:id="41" w:name="_Toc274227192"/>
      <w:bookmarkStart w:id="42" w:name="_Toc276730705"/>
      <w:bookmarkStart w:id="43" w:name="_Toc279670829"/>
      <w:bookmarkStart w:id="44" w:name="_Toc280349882"/>
      <w:bookmarkStart w:id="45" w:name="_Toc282526514"/>
      <w:bookmarkStart w:id="46" w:name="_Toc283740089"/>
      <w:bookmarkStart w:id="47" w:name="_Toc286165547"/>
      <w:bookmarkStart w:id="48" w:name="_Toc288732119"/>
      <w:bookmarkStart w:id="49" w:name="_Toc291005937"/>
      <w:bookmarkStart w:id="50" w:name="_Toc292706388"/>
      <w:bookmarkStart w:id="51" w:name="_Toc295388392"/>
      <w:bookmarkStart w:id="52" w:name="_Toc296610505"/>
      <w:bookmarkStart w:id="53" w:name="_Toc297899981"/>
      <w:bookmarkStart w:id="54" w:name="_Toc301947203"/>
      <w:bookmarkStart w:id="55" w:name="_Toc303344655"/>
      <w:bookmarkStart w:id="56" w:name="_Toc304895924"/>
      <w:bookmarkStart w:id="57" w:name="_Toc308532549"/>
      <w:bookmarkStart w:id="58" w:name="_Toc313981343"/>
      <w:bookmarkStart w:id="59" w:name="_Toc316480891"/>
      <w:bookmarkStart w:id="60" w:name="_Toc319073131"/>
      <w:bookmarkStart w:id="61" w:name="_Toc320602811"/>
      <w:bookmarkStart w:id="62" w:name="_Toc321308875"/>
      <w:bookmarkStart w:id="63" w:name="_Toc323050811"/>
      <w:bookmarkStart w:id="64" w:name="_Toc323907408"/>
      <w:bookmarkStart w:id="65" w:name="_Toc331071411"/>
      <w:bookmarkStart w:id="66" w:name="_Toc332274658"/>
      <w:bookmarkStart w:id="67" w:name="_Toc333240548"/>
      <w:r w:rsidRPr="00D76B19">
        <w:rPr>
          <w:lang w:val="es-ES"/>
        </w:rPr>
        <w:lastRenderedPageBreak/>
        <w:t>Índice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D46B2B">
      <w:pPr>
        <w:pStyle w:val="TOC1"/>
        <w:tabs>
          <w:tab w:val="left" w:leader="dot" w:pos="8505"/>
          <w:tab w:val="right" w:pos="9072"/>
        </w:tabs>
        <w:spacing w:before="8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79350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7C76CD" w:rsidRDefault="007C76CD" w:rsidP="007C76C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 xml:space="preserve">l </w:t>
      </w:r>
      <w:r w:rsidRPr="003C2351">
        <w:rPr>
          <w:lang w:val="es-ES_tradnl"/>
        </w:rPr>
        <w:t>Boletín</w:t>
      </w:r>
      <w:r w:rsidR="00900EFF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  <w:t>3</w:t>
      </w:r>
    </w:p>
    <w:p w:rsidR="009C2C5D" w:rsidRDefault="009C2C5D" w:rsidP="009C2C5D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"/>
        </w:rPr>
      </w:pPr>
      <w:r w:rsidRPr="00951908">
        <w:rPr>
          <w:lang w:val="es-ES"/>
        </w:rPr>
        <w:t>Aprobación de Recomendaciones UIT-T</w:t>
      </w:r>
      <w:r w:rsidRPr="00951908">
        <w:rPr>
          <w:webHidden/>
          <w:lang w:val="es-ES"/>
        </w:rPr>
        <w:tab/>
      </w:r>
      <w:r w:rsidRPr="00951908">
        <w:rPr>
          <w:webHidden/>
          <w:lang w:val="es-ES"/>
        </w:rPr>
        <w:tab/>
        <w:t>4</w:t>
      </w:r>
    </w:p>
    <w:p w:rsidR="00D86C5F" w:rsidRPr="00D86C5F" w:rsidRDefault="00D86C5F" w:rsidP="003B2B5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1C1F89">
        <w:t>Servicio telefónico</w:t>
      </w:r>
      <w:r w:rsidR="003B2B5A">
        <w:rPr>
          <w:webHidden/>
        </w:rPr>
        <w:t>:</w:t>
      </w:r>
    </w:p>
    <w:p w:rsidR="00D86C5F" w:rsidRPr="001C1F89" w:rsidRDefault="00D86C5F" w:rsidP="003B2B5A">
      <w:pPr>
        <w:pStyle w:val="TOC2"/>
        <w:tabs>
          <w:tab w:val="center" w:leader="dot" w:pos="8505"/>
          <w:tab w:val="right" w:pos="9072"/>
        </w:tabs>
        <w:rPr>
          <w:lang w:val="fr-FR"/>
        </w:rPr>
      </w:pPr>
      <w:r w:rsidRPr="001C1F89">
        <w:rPr>
          <w:i/>
          <w:iCs/>
          <w:lang w:val="fr-FR"/>
        </w:rPr>
        <w:t>Burkina Faso</w:t>
      </w:r>
      <w:r w:rsidR="003B2B5A" w:rsidRPr="001C1F89">
        <w:rPr>
          <w:i/>
          <w:iCs/>
          <w:lang w:val="fr-FR"/>
        </w:rPr>
        <w:t xml:space="preserve"> (Autorité de Régulation des Communications Electroniques et des Postes (ARCEP),</w:t>
      </w:r>
      <w:r w:rsidR="00373AF6" w:rsidRPr="001C1F89">
        <w:rPr>
          <w:i/>
          <w:iCs/>
          <w:lang w:val="fr-FR"/>
        </w:rPr>
        <w:t xml:space="preserve"> </w:t>
      </w:r>
      <w:r w:rsidR="003B2B5A" w:rsidRPr="001C1F89">
        <w:rPr>
          <w:i/>
          <w:iCs/>
          <w:lang w:val="fr-FR"/>
        </w:rPr>
        <w:t>Ouagadougou)</w:t>
      </w:r>
      <w:r w:rsidRPr="001C1F89">
        <w:rPr>
          <w:webHidden/>
          <w:lang w:val="fr-FR"/>
        </w:rPr>
        <w:tab/>
      </w:r>
      <w:r w:rsidR="003B2B5A" w:rsidRPr="001C1F89">
        <w:rPr>
          <w:webHidden/>
          <w:lang w:val="fr-FR"/>
        </w:rPr>
        <w:tab/>
      </w:r>
      <w:r w:rsidRPr="001C1F89">
        <w:rPr>
          <w:webHidden/>
          <w:lang w:val="fr-FR"/>
        </w:rPr>
        <w:t>4</w:t>
      </w:r>
    </w:p>
    <w:p w:rsidR="00D86C5F" w:rsidRPr="001C1F89" w:rsidRDefault="00D86C5F" w:rsidP="003B2B5A">
      <w:pPr>
        <w:pStyle w:val="TOC2"/>
        <w:tabs>
          <w:tab w:val="center" w:leader="dot" w:pos="8505"/>
          <w:tab w:val="right" w:pos="9072"/>
        </w:tabs>
        <w:rPr>
          <w:lang w:val="fr-FR"/>
        </w:rPr>
      </w:pPr>
      <w:proofErr w:type="spellStart"/>
      <w:r w:rsidRPr="001C1F89">
        <w:rPr>
          <w:i/>
          <w:iCs/>
          <w:lang w:val="fr-FR"/>
        </w:rPr>
        <w:t>Polinesia</w:t>
      </w:r>
      <w:proofErr w:type="spellEnd"/>
      <w:r w:rsidRPr="001C1F89">
        <w:rPr>
          <w:i/>
          <w:iCs/>
          <w:lang w:val="fr-FR"/>
        </w:rPr>
        <w:t xml:space="preserve"> </w:t>
      </w:r>
      <w:proofErr w:type="spellStart"/>
      <w:r w:rsidRPr="001C1F89">
        <w:rPr>
          <w:i/>
          <w:iCs/>
          <w:lang w:val="fr-FR"/>
        </w:rPr>
        <w:t>Francesa</w:t>
      </w:r>
      <w:proofErr w:type="spellEnd"/>
      <w:r w:rsidR="003B2B5A" w:rsidRPr="001C1F89">
        <w:rPr>
          <w:i/>
          <w:iCs/>
          <w:lang w:val="fr-FR"/>
        </w:rPr>
        <w:t xml:space="preserve"> (Office des Postes et Télécommunications, Papeete)</w:t>
      </w:r>
      <w:r w:rsidRPr="001C1F89">
        <w:rPr>
          <w:webHidden/>
          <w:lang w:val="fr-FR"/>
        </w:rPr>
        <w:tab/>
      </w:r>
      <w:r w:rsidR="003B2B5A" w:rsidRPr="001C1F89">
        <w:rPr>
          <w:webHidden/>
          <w:lang w:val="fr-FR"/>
        </w:rPr>
        <w:tab/>
      </w:r>
      <w:r w:rsidRPr="001C1F89">
        <w:rPr>
          <w:webHidden/>
          <w:lang w:val="fr-FR"/>
        </w:rPr>
        <w:t>5</w:t>
      </w:r>
    </w:p>
    <w:p w:rsidR="00D86C5F" w:rsidRPr="001C1F89" w:rsidRDefault="00D86C5F" w:rsidP="003B2B5A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proofErr w:type="spellStart"/>
      <w:r w:rsidRPr="001C1F89">
        <w:rPr>
          <w:i/>
          <w:iCs/>
          <w:lang w:val="en-US"/>
        </w:rPr>
        <w:t>Islandia</w:t>
      </w:r>
      <w:proofErr w:type="spellEnd"/>
      <w:r w:rsidR="003B2B5A" w:rsidRPr="001C1F89">
        <w:rPr>
          <w:i/>
          <w:iCs/>
          <w:lang w:val="en-US"/>
        </w:rPr>
        <w:t xml:space="preserve"> (Post and Telecom Administration, Reykjavik)</w:t>
      </w:r>
      <w:r w:rsidRPr="001C1F89">
        <w:rPr>
          <w:webHidden/>
          <w:lang w:val="en-US"/>
        </w:rPr>
        <w:tab/>
      </w:r>
      <w:r w:rsidR="003B2B5A" w:rsidRPr="001C1F89">
        <w:rPr>
          <w:webHidden/>
          <w:lang w:val="en-US"/>
        </w:rPr>
        <w:tab/>
      </w:r>
      <w:r w:rsidRPr="001C1F89">
        <w:rPr>
          <w:webHidden/>
          <w:lang w:val="en-US"/>
        </w:rPr>
        <w:t>6</w:t>
      </w:r>
    </w:p>
    <w:p w:rsidR="00373AF6" w:rsidRPr="004C3399" w:rsidRDefault="00373AF6" w:rsidP="003B2B5A">
      <w:pPr>
        <w:pStyle w:val="TOC2"/>
        <w:tabs>
          <w:tab w:val="center" w:leader="dot" w:pos="8505"/>
          <w:tab w:val="right" w:pos="9072"/>
        </w:tabs>
        <w:rPr>
          <w:i/>
          <w:lang w:val="es-ES_tradnl"/>
        </w:rPr>
      </w:pPr>
      <w:proofErr w:type="spellStart"/>
      <w:r w:rsidRPr="004C3399">
        <w:rPr>
          <w:rFonts w:eastAsiaTheme="majorEastAsia"/>
          <w:i/>
          <w:lang w:val="es-ES_tradnl"/>
        </w:rPr>
        <w:t>Iridium</w:t>
      </w:r>
      <w:proofErr w:type="spellEnd"/>
      <w:r w:rsidRPr="004C3399">
        <w:rPr>
          <w:rFonts w:eastAsiaTheme="majorEastAsia"/>
          <w:i/>
          <w:lang w:val="es-ES_tradnl"/>
        </w:rPr>
        <w:t xml:space="preserve"> </w:t>
      </w:r>
      <w:proofErr w:type="spellStart"/>
      <w:r w:rsidRPr="004C3399">
        <w:rPr>
          <w:rFonts w:eastAsiaTheme="majorEastAsia"/>
          <w:i/>
          <w:lang w:val="es-ES_tradnl"/>
        </w:rPr>
        <w:t>Satellite</w:t>
      </w:r>
      <w:proofErr w:type="spellEnd"/>
      <w:r w:rsidRPr="004C3399">
        <w:rPr>
          <w:rFonts w:eastAsiaTheme="majorEastAsia"/>
          <w:i/>
          <w:lang w:val="es-ES_tradnl"/>
        </w:rPr>
        <w:t xml:space="preserve"> LLC (</w:t>
      </w:r>
      <w:proofErr w:type="spellStart"/>
      <w:r w:rsidRPr="004C3399">
        <w:rPr>
          <w:i/>
          <w:iCs/>
          <w:lang w:val="es-ES_tradnl"/>
        </w:rPr>
        <w:t>Iridium</w:t>
      </w:r>
      <w:proofErr w:type="spellEnd"/>
      <w:r w:rsidRPr="004C3399">
        <w:rPr>
          <w:i/>
          <w:iCs/>
          <w:lang w:val="es-ES_tradnl"/>
        </w:rPr>
        <w:t xml:space="preserve"> </w:t>
      </w:r>
      <w:proofErr w:type="spellStart"/>
      <w:r w:rsidRPr="004C3399">
        <w:rPr>
          <w:i/>
          <w:iCs/>
          <w:lang w:val="es-ES_tradnl"/>
        </w:rPr>
        <w:t>Satellite</w:t>
      </w:r>
      <w:proofErr w:type="spellEnd"/>
      <w:r w:rsidRPr="004C3399">
        <w:rPr>
          <w:i/>
          <w:iCs/>
          <w:lang w:val="es-ES_tradnl"/>
        </w:rPr>
        <w:t xml:space="preserve"> LLC</w:t>
      </w:r>
      <w:r w:rsidR="001C1F89" w:rsidRPr="004C3399">
        <w:rPr>
          <w:i/>
          <w:iCs/>
          <w:lang w:val="es-ES_tradnl"/>
        </w:rPr>
        <w:t>)</w:t>
      </w:r>
      <w:r w:rsidRPr="004C3399">
        <w:rPr>
          <w:i/>
          <w:iCs/>
          <w:lang w:val="es-ES_tradnl"/>
        </w:rPr>
        <w:tab/>
      </w:r>
      <w:r w:rsidRPr="004C3399">
        <w:rPr>
          <w:i/>
          <w:iCs/>
          <w:lang w:val="es-ES_tradnl"/>
        </w:rPr>
        <w:tab/>
      </w:r>
      <w:r w:rsidRPr="004C3399">
        <w:rPr>
          <w:iCs/>
          <w:lang w:val="es-ES_tradnl"/>
        </w:rPr>
        <w:t>7</w:t>
      </w:r>
    </w:p>
    <w:p w:rsidR="00D86C5F" w:rsidRPr="004C3399" w:rsidRDefault="00D86C5F" w:rsidP="003B2B5A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4C3399">
        <w:rPr>
          <w:i/>
          <w:iCs/>
          <w:lang w:val="es-ES_tradnl"/>
        </w:rPr>
        <w:t>Kuwait</w:t>
      </w:r>
      <w:r w:rsidR="003B2B5A" w:rsidRPr="004C3399">
        <w:rPr>
          <w:i/>
          <w:iCs/>
          <w:lang w:val="es-ES_tradnl"/>
        </w:rPr>
        <w:t xml:space="preserve"> (</w:t>
      </w:r>
      <w:proofErr w:type="spellStart"/>
      <w:r w:rsidR="003B2B5A" w:rsidRPr="004C3399">
        <w:rPr>
          <w:i/>
          <w:iCs/>
          <w:lang w:val="es-ES_tradnl"/>
        </w:rPr>
        <w:t>Ministry</w:t>
      </w:r>
      <w:proofErr w:type="spellEnd"/>
      <w:r w:rsidR="003B2B5A" w:rsidRPr="004C3399">
        <w:rPr>
          <w:i/>
          <w:iCs/>
          <w:lang w:val="es-ES_tradnl"/>
        </w:rPr>
        <w:t xml:space="preserve"> of </w:t>
      </w:r>
      <w:proofErr w:type="spellStart"/>
      <w:r w:rsidR="003B2B5A" w:rsidRPr="004C3399">
        <w:rPr>
          <w:i/>
          <w:iCs/>
          <w:lang w:val="es-ES_tradnl"/>
        </w:rPr>
        <w:t>Communications</w:t>
      </w:r>
      <w:proofErr w:type="spellEnd"/>
      <w:r w:rsidR="003B2B5A" w:rsidRPr="004C3399">
        <w:rPr>
          <w:i/>
          <w:iCs/>
          <w:lang w:val="es-ES_tradnl"/>
        </w:rPr>
        <w:t xml:space="preserve"> (MOC), </w:t>
      </w:r>
      <w:proofErr w:type="spellStart"/>
      <w:r w:rsidR="003B2B5A" w:rsidRPr="004C3399">
        <w:rPr>
          <w:i/>
          <w:iCs/>
          <w:lang w:val="es-ES_tradnl"/>
        </w:rPr>
        <w:t>Safat</w:t>
      </w:r>
      <w:proofErr w:type="spellEnd"/>
      <w:r w:rsidR="003B2B5A" w:rsidRPr="004C3399">
        <w:rPr>
          <w:i/>
          <w:iCs/>
          <w:lang w:val="es-ES_tradnl"/>
        </w:rPr>
        <w:t>)</w:t>
      </w:r>
      <w:r w:rsidRPr="004C3399">
        <w:rPr>
          <w:webHidden/>
          <w:lang w:val="es-ES_tradnl"/>
        </w:rPr>
        <w:tab/>
      </w:r>
      <w:r w:rsidR="003B2B5A" w:rsidRPr="004C3399">
        <w:rPr>
          <w:webHidden/>
          <w:lang w:val="es-ES_tradnl"/>
        </w:rPr>
        <w:tab/>
      </w:r>
      <w:r w:rsidRPr="004C3399">
        <w:rPr>
          <w:webHidden/>
          <w:lang w:val="es-ES_tradnl"/>
        </w:rPr>
        <w:t>8</w:t>
      </w:r>
    </w:p>
    <w:p w:rsidR="00D86C5F" w:rsidRPr="001C1F89" w:rsidRDefault="00D86C5F" w:rsidP="003B2B5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D86C5F">
        <w:rPr>
          <w:lang w:val="es-ES_tradnl"/>
        </w:rPr>
        <w:t>Cambios en las Administraciones/EER y otras entidades u Organizaciones</w:t>
      </w:r>
      <w:r w:rsidR="003B2B5A" w:rsidRPr="001C1F89">
        <w:rPr>
          <w:webHidden/>
          <w:lang w:val="es-ES"/>
        </w:rPr>
        <w:t>:</w:t>
      </w:r>
    </w:p>
    <w:p w:rsidR="00D86C5F" w:rsidRPr="00D86C5F" w:rsidRDefault="00D86C5F" w:rsidP="003B2B5A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3B2B5A">
        <w:rPr>
          <w:i/>
          <w:iCs/>
          <w:lang w:val="es-ES_tradnl"/>
        </w:rPr>
        <w:t>Serbia</w:t>
      </w:r>
      <w:r w:rsidR="003B2B5A" w:rsidRPr="003B2B5A">
        <w:rPr>
          <w:i/>
          <w:iCs/>
          <w:lang w:val="es-ES_tradnl"/>
        </w:rPr>
        <w:t xml:space="preserve"> (</w:t>
      </w:r>
      <w:proofErr w:type="spellStart"/>
      <w:r w:rsidR="003B2B5A" w:rsidRPr="003B2B5A">
        <w:rPr>
          <w:i/>
          <w:iCs/>
          <w:lang w:val="es-ES_tradnl"/>
        </w:rPr>
        <w:t>Ministry</w:t>
      </w:r>
      <w:proofErr w:type="spellEnd"/>
      <w:r w:rsidR="003B2B5A" w:rsidRPr="003B2B5A">
        <w:rPr>
          <w:i/>
          <w:iCs/>
          <w:lang w:val="es-ES_tradnl"/>
        </w:rPr>
        <w:t xml:space="preserve"> of Culture, Media and </w:t>
      </w:r>
      <w:proofErr w:type="spellStart"/>
      <w:r w:rsidR="003B2B5A" w:rsidRPr="003B2B5A">
        <w:rPr>
          <w:i/>
          <w:iCs/>
          <w:lang w:val="es-ES_tradnl"/>
        </w:rPr>
        <w:t>Information</w:t>
      </w:r>
      <w:proofErr w:type="spellEnd"/>
      <w:r w:rsidR="003B2B5A" w:rsidRPr="003B2B5A">
        <w:rPr>
          <w:i/>
          <w:iCs/>
          <w:lang w:val="es-ES_tradnl"/>
        </w:rPr>
        <w:t xml:space="preserve"> </w:t>
      </w:r>
      <w:proofErr w:type="spellStart"/>
      <w:r w:rsidR="003B2B5A" w:rsidRPr="003B2B5A">
        <w:rPr>
          <w:i/>
          <w:iCs/>
          <w:lang w:val="es-ES_tradnl"/>
        </w:rPr>
        <w:t>Society</w:t>
      </w:r>
      <w:proofErr w:type="spellEnd"/>
      <w:r w:rsidR="003B2B5A" w:rsidRPr="003B2B5A">
        <w:rPr>
          <w:i/>
          <w:iCs/>
          <w:lang w:val="es-ES_tradnl"/>
        </w:rPr>
        <w:t xml:space="preserve">, </w:t>
      </w:r>
      <w:proofErr w:type="spellStart"/>
      <w:r w:rsidR="003B2B5A" w:rsidRPr="003B2B5A">
        <w:rPr>
          <w:i/>
          <w:iCs/>
          <w:lang w:val="es-ES_tradnl"/>
        </w:rPr>
        <w:t>Belgrade</w:t>
      </w:r>
      <w:proofErr w:type="spellEnd"/>
      <w:r w:rsidR="003B2B5A" w:rsidRPr="003B2B5A">
        <w:rPr>
          <w:i/>
          <w:iCs/>
          <w:lang w:val="es-ES_tradnl"/>
        </w:rPr>
        <w:t>): Cambio de nombre</w:t>
      </w:r>
      <w:r w:rsidRPr="00D86C5F">
        <w:rPr>
          <w:webHidden/>
          <w:lang w:val="es-ES_tradnl"/>
        </w:rPr>
        <w:tab/>
      </w:r>
      <w:r w:rsidR="003B2B5A">
        <w:rPr>
          <w:webHidden/>
          <w:lang w:val="es-ES_tradnl"/>
        </w:rPr>
        <w:tab/>
      </w:r>
      <w:r w:rsidRPr="00D86C5F">
        <w:rPr>
          <w:webHidden/>
          <w:lang w:val="es-ES_tradnl"/>
        </w:rPr>
        <w:t>11</w:t>
      </w:r>
    </w:p>
    <w:p w:rsidR="00D86C5F" w:rsidRPr="00D86C5F" w:rsidRDefault="00D86C5F" w:rsidP="003B2B5A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3B2B5A">
        <w:rPr>
          <w:i/>
          <w:iCs/>
          <w:lang w:val="es-ES_tradnl"/>
        </w:rPr>
        <w:t xml:space="preserve">Trinidad </w:t>
      </w:r>
      <w:r w:rsidR="00373AF6">
        <w:rPr>
          <w:i/>
          <w:iCs/>
          <w:lang w:val="es-ES_tradnl"/>
        </w:rPr>
        <w:t>y</w:t>
      </w:r>
      <w:r w:rsidRPr="003B2B5A">
        <w:rPr>
          <w:i/>
          <w:iCs/>
          <w:lang w:val="es-ES_tradnl"/>
        </w:rPr>
        <w:t xml:space="preserve"> </w:t>
      </w:r>
      <w:proofErr w:type="spellStart"/>
      <w:r w:rsidRPr="003B2B5A">
        <w:rPr>
          <w:i/>
          <w:iCs/>
          <w:lang w:val="es-ES_tradnl"/>
        </w:rPr>
        <w:t>T</w:t>
      </w:r>
      <w:r w:rsidR="00373AF6">
        <w:rPr>
          <w:i/>
          <w:iCs/>
          <w:lang w:val="es-ES_tradnl"/>
        </w:rPr>
        <w:t>a</w:t>
      </w:r>
      <w:r w:rsidRPr="003B2B5A">
        <w:rPr>
          <w:i/>
          <w:iCs/>
          <w:lang w:val="es-ES_tradnl"/>
        </w:rPr>
        <w:t>b</w:t>
      </w:r>
      <w:r w:rsidR="00373AF6">
        <w:rPr>
          <w:i/>
          <w:iCs/>
          <w:lang w:val="es-ES_tradnl"/>
        </w:rPr>
        <w:t>a</w:t>
      </w:r>
      <w:r w:rsidRPr="003B2B5A">
        <w:rPr>
          <w:i/>
          <w:iCs/>
          <w:lang w:val="es-ES_tradnl"/>
        </w:rPr>
        <w:t>go</w:t>
      </w:r>
      <w:proofErr w:type="spellEnd"/>
      <w:r w:rsidR="003B2B5A" w:rsidRPr="003B2B5A">
        <w:rPr>
          <w:i/>
          <w:iCs/>
          <w:lang w:val="es-ES_tradnl"/>
        </w:rPr>
        <w:t xml:space="preserve"> (</w:t>
      </w:r>
      <w:proofErr w:type="spellStart"/>
      <w:r w:rsidR="003B2B5A" w:rsidRPr="003B2B5A">
        <w:rPr>
          <w:i/>
          <w:iCs/>
          <w:lang w:val="es-ES_tradnl"/>
        </w:rPr>
        <w:t>Ministry</w:t>
      </w:r>
      <w:proofErr w:type="spellEnd"/>
      <w:r w:rsidR="003B2B5A" w:rsidRPr="003B2B5A">
        <w:rPr>
          <w:i/>
          <w:iCs/>
          <w:lang w:val="es-ES_tradnl"/>
        </w:rPr>
        <w:t xml:space="preserve"> of </w:t>
      </w:r>
      <w:proofErr w:type="spellStart"/>
      <w:r w:rsidR="003B2B5A" w:rsidRPr="003B2B5A">
        <w:rPr>
          <w:i/>
          <w:iCs/>
          <w:lang w:val="es-ES_tradnl"/>
        </w:rPr>
        <w:t>Public</w:t>
      </w:r>
      <w:proofErr w:type="spellEnd"/>
      <w:r w:rsidR="003B2B5A" w:rsidRPr="003B2B5A">
        <w:rPr>
          <w:i/>
          <w:iCs/>
          <w:lang w:val="es-ES_tradnl"/>
        </w:rPr>
        <w:t xml:space="preserve"> </w:t>
      </w:r>
      <w:proofErr w:type="spellStart"/>
      <w:r w:rsidR="003B2B5A" w:rsidRPr="003B2B5A">
        <w:rPr>
          <w:i/>
          <w:iCs/>
          <w:lang w:val="es-ES_tradnl"/>
        </w:rPr>
        <w:t>Administration</w:t>
      </w:r>
      <w:proofErr w:type="spellEnd"/>
      <w:r w:rsidR="003B2B5A" w:rsidRPr="003B2B5A">
        <w:rPr>
          <w:i/>
          <w:iCs/>
          <w:lang w:val="es-ES_tradnl"/>
        </w:rPr>
        <w:t xml:space="preserve"> (MPA), Port-of-</w:t>
      </w:r>
      <w:proofErr w:type="spellStart"/>
      <w:r w:rsidR="003B2B5A" w:rsidRPr="003B2B5A">
        <w:rPr>
          <w:i/>
          <w:iCs/>
          <w:lang w:val="es-ES_tradnl"/>
        </w:rPr>
        <w:t>Spain</w:t>
      </w:r>
      <w:proofErr w:type="spellEnd"/>
      <w:r w:rsidR="003B2B5A" w:rsidRPr="003B2B5A">
        <w:rPr>
          <w:i/>
          <w:iCs/>
          <w:lang w:val="es-ES_tradnl"/>
        </w:rPr>
        <w:t>): Cambios de nombre, de</w:t>
      </w:r>
      <w:r w:rsidR="003B2B5A">
        <w:rPr>
          <w:i/>
          <w:iCs/>
          <w:lang w:val="es-ES_tradnl"/>
        </w:rPr>
        <w:t> </w:t>
      </w:r>
      <w:proofErr w:type="spellStart"/>
      <w:r w:rsidR="003B2B5A" w:rsidRPr="003B2B5A">
        <w:rPr>
          <w:i/>
          <w:iCs/>
          <w:lang w:val="es-ES_tradnl"/>
        </w:rPr>
        <w:t>dirección,de</w:t>
      </w:r>
      <w:proofErr w:type="spellEnd"/>
      <w:r w:rsidR="003B2B5A" w:rsidRPr="003B2B5A">
        <w:rPr>
          <w:i/>
          <w:iCs/>
          <w:lang w:val="es-ES_tradnl"/>
        </w:rPr>
        <w:t xml:space="preserve"> números de teléfono y de fax</w:t>
      </w:r>
      <w:r w:rsidRPr="00D86C5F">
        <w:rPr>
          <w:webHidden/>
          <w:lang w:val="es-ES_tradnl"/>
        </w:rPr>
        <w:tab/>
      </w:r>
      <w:r w:rsidR="003B2B5A">
        <w:rPr>
          <w:webHidden/>
          <w:lang w:val="es-ES_tradnl"/>
        </w:rPr>
        <w:tab/>
      </w:r>
      <w:r w:rsidRPr="00D86C5F">
        <w:rPr>
          <w:webHidden/>
          <w:lang w:val="es-ES_tradnl"/>
        </w:rPr>
        <w:t>11</w:t>
      </w:r>
    </w:p>
    <w:p w:rsidR="00D86C5F" w:rsidRPr="001C1F89" w:rsidRDefault="00D86C5F" w:rsidP="00D86C5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D86C5F">
        <w:rPr>
          <w:lang w:val="es-ES_tradnl"/>
        </w:rPr>
        <w:t>Restricciones de servicio</w:t>
      </w:r>
      <w:r w:rsidRPr="001C1F89">
        <w:rPr>
          <w:webHidden/>
          <w:lang w:val="es-ES"/>
        </w:rPr>
        <w:tab/>
      </w:r>
      <w:r w:rsidR="003B2B5A" w:rsidRPr="001C1F89">
        <w:rPr>
          <w:webHidden/>
          <w:lang w:val="es-ES"/>
        </w:rPr>
        <w:tab/>
      </w:r>
      <w:r w:rsidRPr="001C1F89">
        <w:rPr>
          <w:webHidden/>
          <w:lang w:val="es-ES"/>
        </w:rPr>
        <w:t>12</w:t>
      </w:r>
    </w:p>
    <w:p w:rsidR="00D86C5F" w:rsidRPr="001C1F89" w:rsidRDefault="00D86C5F" w:rsidP="003B2B5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D86C5F">
        <w:rPr>
          <w:lang w:val="es-ES_tradnl"/>
        </w:rPr>
        <w:t>Comunicaciones por intermediario (Call-Back) y procedimientos alternativos de llamada</w:t>
      </w:r>
      <w:r w:rsidR="003B2B5A">
        <w:rPr>
          <w:lang w:val="es-ES_tradnl"/>
        </w:rPr>
        <w:br/>
      </w:r>
      <w:r w:rsidRPr="00D86C5F">
        <w:rPr>
          <w:lang w:val="es-ES_tradnl"/>
        </w:rPr>
        <w:t>(Res. 21 Rev. PP-2006)</w:t>
      </w:r>
      <w:r w:rsidRPr="001C1F89">
        <w:rPr>
          <w:webHidden/>
          <w:lang w:val="es-ES"/>
        </w:rPr>
        <w:tab/>
      </w:r>
      <w:r w:rsidR="003B2B5A" w:rsidRPr="001C1F89">
        <w:rPr>
          <w:webHidden/>
          <w:lang w:val="es-ES"/>
        </w:rPr>
        <w:tab/>
      </w:r>
      <w:r w:rsidRPr="001C1F89">
        <w:rPr>
          <w:webHidden/>
          <w:lang w:val="es-ES"/>
        </w:rPr>
        <w:t>12</w:t>
      </w:r>
    </w:p>
    <w:p w:rsidR="00D86C5F" w:rsidRPr="00FC5B29" w:rsidRDefault="00D86C5F" w:rsidP="00D86C5F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 de servicio</w:t>
      </w:r>
    </w:p>
    <w:p w:rsidR="00D86C5F" w:rsidRPr="00D86C5F" w:rsidRDefault="00D86C5F" w:rsidP="00D86C5F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D86C5F">
        <w:rPr>
          <w:lang w:val="es-ES_tradnl"/>
        </w:rPr>
        <w:t>Lista de números de identificación de expedidor de la tarjeta  con cargo a cuenta para telecomunicaciones internacionales</w:t>
      </w:r>
      <w:r w:rsidRPr="00D86C5F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D86C5F">
        <w:rPr>
          <w:webHidden/>
          <w:lang w:val="es-ES_tradnl"/>
        </w:rPr>
        <w:t>13</w:t>
      </w:r>
    </w:p>
    <w:p w:rsidR="00D86C5F" w:rsidRPr="00D86C5F" w:rsidRDefault="00D86C5F" w:rsidP="00D86C5F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D86C5F">
        <w:rPr>
          <w:lang w:val="es-ES_tradnl"/>
        </w:rPr>
        <w:t>Indicativos/números de acceso a las redes móviles</w:t>
      </w:r>
      <w:r w:rsidRPr="00D86C5F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D86C5F">
        <w:rPr>
          <w:webHidden/>
          <w:lang w:val="es-ES_tradnl"/>
        </w:rPr>
        <w:t>14</w:t>
      </w:r>
    </w:p>
    <w:p w:rsidR="00D86C5F" w:rsidRPr="00D86C5F" w:rsidRDefault="00D86C5F" w:rsidP="00D86C5F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D86C5F">
        <w:rPr>
          <w:lang w:val="es-ES_tradnl"/>
        </w:rPr>
        <w:t>Indicativos de red para el servicio móvil (MNC) del  plan de identificación internacional para redes públicas y usuarios</w:t>
      </w:r>
      <w:r>
        <w:rPr>
          <w:lang w:val="es-ES_tradnl"/>
        </w:rPr>
        <w:tab/>
      </w:r>
      <w:r>
        <w:rPr>
          <w:lang w:val="es-ES_tradnl"/>
        </w:rPr>
        <w:tab/>
      </w:r>
      <w:r w:rsidRPr="00D86C5F">
        <w:rPr>
          <w:webHidden/>
          <w:lang w:val="es-ES_tradnl"/>
        </w:rPr>
        <w:t>14</w:t>
      </w:r>
    </w:p>
    <w:p w:rsidR="00D86C5F" w:rsidRPr="00D86C5F" w:rsidRDefault="00D86C5F" w:rsidP="00D86C5F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D86C5F">
        <w:rPr>
          <w:lang w:val="es-ES_tradnl"/>
        </w:rPr>
        <w:t>Lista de códigos de puntos de señalización internacional (ISPC)</w:t>
      </w:r>
      <w:r w:rsidRPr="00D86C5F">
        <w:rPr>
          <w:webHidden/>
          <w:lang w:val="es-ES_tradnl"/>
        </w:rPr>
        <w:tab/>
      </w:r>
      <w:r w:rsidR="00373AF6">
        <w:rPr>
          <w:webHidden/>
          <w:lang w:val="es-ES_tradnl"/>
        </w:rPr>
        <w:tab/>
      </w:r>
      <w:r w:rsidRPr="00D86C5F">
        <w:rPr>
          <w:webHidden/>
          <w:lang w:val="es-ES_tradnl"/>
        </w:rPr>
        <w:t>15</w:t>
      </w:r>
    </w:p>
    <w:p w:rsidR="00D86C5F" w:rsidRPr="001C1F89" w:rsidRDefault="00D86C5F" w:rsidP="00D86C5F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D86C5F">
        <w:rPr>
          <w:lang w:val="es-ES_tradnl"/>
        </w:rPr>
        <w:t>Plan de numeración nacional</w:t>
      </w:r>
      <w:r w:rsidRPr="001C1F89">
        <w:rPr>
          <w:webHidden/>
          <w:lang w:val="es-ES"/>
        </w:rPr>
        <w:tab/>
      </w:r>
      <w:r w:rsidR="00373AF6" w:rsidRPr="001C1F89">
        <w:rPr>
          <w:webHidden/>
          <w:lang w:val="es-ES"/>
        </w:rPr>
        <w:tab/>
      </w:r>
      <w:r w:rsidRPr="001C1F89">
        <w:rPr>
          <w:webHidden/>
          <w:lang w:val="es-ES"/>
        </w:rPr>
        <w:t>16</w:t>
      </w:r>
    </w:p>
    <w:p w:rsidR="00D86C5F" w:rsidRPr="00D86C5F" w:rsidRDefault="00D86C5F" w:rsidP="00D86C5F">
      <w:pPr>
        <w:rPr>
          <w:rFonts w:eastAsiaTheme="minorEastAsia"/>
          <w:lang w:val="es-ES"/>
        </w:rPr>
      </w:pPr>
    </w:p>
    <w:p w:rsidR="003B2B5A" w:rsidRDefault="003B2B5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i/>
          <w:iCs/>
          <w:noProof/>
          <w:szCs w:val="32"/>
          <w:lang w:val="es-ES"/>
        </w:rPr>
      </w:pPr>
      <w:r>
        <w:rPr>
          <w:i/>
          <w:iCs/>
          <w:lang w:val="es-ES"/>
        </w:rPr>
        <w:br w:type="page"/>
      </w:r>
    </w:p>
    <w:p w:rsidR="004133EF" w:rsidRPr="00F32645" w:rsidRDefault="004133EF" w:rsidP="004133EF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4133EF" w:rsidRPr="00D95376" w:rsidRDefault="00D95376" w:rsidP="00D95376">
      <w:pPr>
        <w:pStyle w:val="TOC1"/>
        <w:tabs>
          <w:tab w:val="center" w:leader="dot" w:pos="8505"/>
          <w:tab w:val="right" w:pos="9072"/>
        </w:tabs>
        <w:spacing w:before="240"/>
        <w:rPr>
          <w:b/>
          <w:bCs/>
          <w:lang w:val="es-ES"/>
        </w:rPr>
      </w:pPr>
      <w:r w:rsidRPr="00D95376">
        <w:rPr>
          <w:b/>
          <w:bCs/>
          <w:lang w:val="es-ES"/>
        </w:rPr>
        <w:t>Anexo</w:t>
      </w:r>
    </w:p>
    <w:p w:rsidR="00DA583D" w:rsidRDefault="003B2B5A" w:rsidP="003B2B5A">
      <w:pPr>
        <w:rPr>
          <w:lang w:val="es-ES"/>
        </w:rPr>
      </w:pPr>
      <w:r w:rsidRPr="00DE3952">
        <w:rPr>
          <w:spacing w:val="-4"/>
          <w:lang w:val="es-ES"/>
        </w:rPr>
        <w:t>Lista de números de identificación de expedidor de la tarjeta con cargo a cuenta para telecomunicaciones</w:t>
      </w:r>
      <w:r w:rsidR="00364D20">
        <w:rPr>
          <w:spacing w:val="-4"/>
          <w:lang w:val="es-ES"/>
        </w:rPr>
        <w:br/>
      </w:r>
      <w:r w:rsidRPr="00DE3952">
        <w:rPr>
          <w:spacing w:val="-4"/>
          <w:lang w:val="es-ES"/>
        </w:rPr>
        <w:t>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septiembre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12</w:t>
      </w:r>
      <w:r w:rsidRPr="00D76B19">
        <w:rPr>
          <w:lang w:val="es-ES"/>
        </w:rPr>
        <w:t>)</w:t>
      </w:r>
    </w:p>
    <w:p w:rsidR="00D95376" w:rsidRPr="002B5AB8" w:rsidRDefault="00D95376" w:rsidP="002B5AB8">
      <w:pPr>
        <w:ind w:left="567" w:hanging="567"/>
        <w:rPr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016162" w:rsidRPr="004C3399" w:rsidTr="00C0219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 w:rsidR="00373AF6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49299C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3.XII.2012</w:t>
            </w:r>
          </w:p>
        </w:tc>
      </w:tr>
    </w:tbl>
    <w:p w:rsidR="00DA583D" w:rsidRDefault="00DA583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68" w:name="_Toc252180814"/>
      <w:bookmarkStart w:id="69" w:name="_Toc253408617"/>
      <w:bookmarkStart w:id="70" w:name="_Toc255825118"/>
      <w:bookmarkStart w:id="71" w:name="_Toc259796934"/>
      <w:bookmarkStart w:id="72" w:name="_Toc262578225"/>
      <w:bookmarkStart w:id="73" w:name="_Toc265230207"/>
      <w:bookmarkStart w:id="74" w:name="_Toc266196247"/>
      <w:bookmarkStart w:id="75" w:name="_Toc266196852"/>
      <w:bookmarkStart w:id="76" w:name="_Toc268852784"/>
      <w:bookmarkStart w:id="77" w:name="_Toc271705006"/>
      <w:bookmarkStart w:id="78" w:name="_Toc273033461"/>
      <w:bookmarkStart w:id="79" w:name="_Toc274227193"/>
      <w:bookmarkStart w:id="80" w:name="_Toc276730706"/>
      <w:bookmarkStart w:id="81" w:name="_Toc279670830"/>
      <w:bookmarkStart w:id="82" w:name="_Toc280349883"/>
      <w:bookmarkStart w:id="83" w:name="_Toc282526515"/>
      <w:bookmarkStart w:id="84" w:name="_Toc283740090"/>
      <w:bookmarkStart w:id="85" w:name="_Toc286165548"/>
      <w:bookmarkStart w:id="86" w:name="_Toc288732120"/>
      <w:bookmarkStart w:id="87" w:name="_Toc291005938"/>
      <w:bookmarkStart w:id="88" w:name="_Toc292706389"/>
      <w:bookmarkStart w:id="89" w:name="_Toc295388393"/>
      <w:bookmarkStart w:id="90" w:name="_Toc296610506"/>
      <w:bookmarkStart w:id="91" w:name="_Toc297899982"/>
      <w:bookmarkStart w:id="92" w:name="_Toc301947204"/>
      <w:bookmarkStart w:id="93" w:name="_Toc303344656"/>
      <w:bookmarkStart w:id="94" w:name="_Toc304895925"/>
      <w:bookmarkStart w:id="95" w:name="_Toc308532550"/>
      <w:bookmarkStart w:id="96" w:name="_Toc313981344"/>
      <w:bookmarkStart w:id="97" w:name="_Toc316480892"/>
      <w:bookmarkStart w:id="98" w:name="_Toc319073132"/>
      <w:bookmarkStart w:id="99" w:name="_Toc320602812"/>
      <w:bookmarkStart w:id="100" w:name="_Toc321308876"/>
      <w:bookmarkStart w:id="101" w:name="_Toc323050812"/>
      <w:bookmarkStart w:id="102" w:name="_Toc323907409"/>
      <w:bookmarkStart w:id="103" w:name="_Toc331071412"/>
      <w:bookmarkStart w:id="104" w:name="_Toc332274659"/>
      <w:bookmarkStart w:id="105" w:name="_Toc333240549"/>
      <w:r w:rsidRPr="00FC5B29">
        <w:rPr>
          <w:lang w:val="es-ES"/>
        </w:rPr>
        <w:lastRenderedPageBreak/>
        <w:t>INFORMACIÓN  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106" w:name="_Toc252180815"/>
      <w:bookmarkStart w:id="107" w:name="_Toc253408618"/>
      <w:bookmarkStart w:id="108" w:name="_Toc255825119"/>
      <w:bookmarkStart w:id="109" w:name="_Toc259796935"/>
      <w:bookmarkStart w:id="110" w:name="_Toc262578226"/>
      <w:bookmarkStart w:id="111" w:name="_Toc265230208"/>
      <w:bookmarkStart w:id="112" w:name="_Toc266196248"/>
      <w:bookmarkStart w:id="113" w:name="_Toc266196853"/>
      <w:bookmarkStart w:id="114" w:name="_Toc268852785"/>
      <w:bookmarkStart w:id="115" w:name="_Toc271705007"/>
      <w:bookmarkStart w:id="116" w:name="_Toc273033462"/>
      <w:bookmarkStart w:id="117" w:name="_Toc274227194"/>
      <w:bookmarkStart w:id="118" w:name="_Toc276730707"/>
      <w:bookmarkStart w:id="119" w:name="_Toc279670831"/>
      <w:bookmarkStart w:id="120" w:name="_Toc280349884"/>
      <w:bookmarkStart w:id="121" w:name="_Toc282526516"/>
      <w:bookmarkStart w:id="122" w:name="_Toc283740091"/>
      <w:bookmarkStart w:id="123" w:name="_Toc286165549"/>
      <w:bookmarkStart w:id="124" w:name="_Toc288732121"/>
      <w:bookmarkStart w:id="125" w:name="_Toc291005939"/>
      <w:bookmarkStart w:id="126" w:name="_Toc292706390"/>
      <w:bookmarkStart w:id="127" w:name="_Toc295388394"/>
      <w:bookmarkStart w:id="128" w:name="_Toc296610507"/>
      <w:bookmarkStart w:id="129" w:name="_Toc297899983"/>
      <w:bookmarkStart w:id="130" w:name="_Toc301947205"/>
      <w:bookmarkStart w:id="131" w:name="_Toc303344657"/>
      <w:bookmarkStart w:id="132" w:name="_Toc304895926"/>
      <w:bookmarkStart w:id="133" w:name="_Toc308532551"/>
      <w:bookmarkStart w:id="134" w:name="_Toc311112751"/>
      <w:bookmarkStart w:id="135" w:name="_Toc313981345"/>
      <w:bookmarkStart w:id="136" w:name="_Toc316480893"/>
      <w:bookmarkStart w:id="137" w:name="_Toc319073133"/>
      <w:bookmarkStart w:id="138" w:name="_Toc320602813"/>
      <w:bookmarkStart w:id="139" w:name="_Toc321308877"/>
      <w:bookmarkStart w:id="140" w:name="_Toc323050813"/>
      <w:bookmarkStart w:id="141" w:name="_Toc323907410"/>
      <w:bookmarkStart w:id="142" w:name="_Toc331071413"/>
      <w:bookmarkStart w:id="143" w:name="_Toc332274660"/>
      <w:bookmarkStart w:id="144" w:name="_Toc333240550"/>
      <w:r w:rsidRPr="00F579A2">
        <w:rPr>
          <w:lang w:val="es-ES_tradnl"/>
        </w:rPr>
        <w:t>Listas anexas al Boletín de Explotación de la UIT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0A608F" w:rsidRPr="00114C12" w:rsidRDefault="000A608F" w:rsidP="00B239BC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7B70BD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7B70BD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4A011E" w:rsidRDefault="004A011E" w:rsidP="002812D3">
      <w:pPr>
        <w:spacing w:before="0" w:after="0" w:line="240" w:lineRule="exact"/>
        <w:ind w:left="567" w:hanging="567"/>
        <w:rPr>
          <w:lang w:val="es-ES"/>
        </w:rPr>
      </w:pPr>
    </w:p>
    <w:p w:rsidR="00D95376" w:rsidRPr="00D76B19" w:rsidRDefault="00D95376" w:rsidP="00D95376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101</w:t>
      </w:r>
      <w:r w:rsidR="00373AF6">
        <w:rPr>
          <w:lang w:val="es-ES"/>
        </w:rPr>
        <w:t>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septiembre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12</w:t>
      </w:r>
      <w:r w:rsidRPr="00D76B19">
        <w:rPr>
          <w:lang w:val="es-ES"/>
        </w:rPr>
        <w:t>)</w:t>
      </w:r>
    </w:p>
    <w:p w:rsidR="00C3599B" w:rsidRPr="00227EAF" w:rsidRDefault="00C3599B" w:rsidP="00C3599B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1004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</w:t>
      </w:r>
      <w:r>
        <w:rPr>
          <w:lang w:val="es-ES_tradnl"/>
        </w:rPr>
        <w:t>5</w:t>
      </w:r>
      <w:r w:rsidRPr="0089687B">
        <w:rPr>
          <w:lang w:val="es-ES_tradnl"/>
        </w:rPr>
        <w:t xml:space="preserve"> de mayo de 201</w:t>
      </w:r>
      <w:r>
        <w:rPr>
          <w:lang w:val="es-ES_tradnl"/>
        </w:rPr>
        <w:t>2</w:t>
      </w:r>
      <w:r w:rsidRPr="0089687B">
        <w:rPr>
          <w:lang w:val="es-ES_tradnl"/>
        </w:rPr>
        <w:t>)</w:t>
      </w:r>
    </w:p>
    <w:p w:rsidR="00EF5433" w:rsidRPr="00D76B19" w:rsidRDefault="00EF5433" w:rsidP="00EF5433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4A011E" w:rsidRPr="00D76B19" w:rsidRDefault="004A011E" w:rsidP="004A011E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EB1624" w:rsidRDefault="00EB1624" w:rsidP="002812D3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2812D3" w:rsidRPr="00D76B19" w:rsidRDefault="002812D3" w:rsidP="002812D3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99</w:t>
      </w:r>
      <w:r w:rsidRPr="00D76B19">
        <w:rPr>
          <w:lang w:val="es-ES"/>
        </w:rPr>
        <w:tab/>
        <w:t>Hora Legal 201</w:t>
      </w:r>
      <w:r>
        <w:rPr>
          <w:lang w:val="es-ES"/>
        </w:rPr>
        <w:t>2</w:t>
      </w:r>
    </w:p>
    <w:p w:rsidR="004B4484" w:rsidRPr="00D76B19" w:rsidRDefault="004B4484" w:rsidP="004B4484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4E37B6" w:rsidRDefault="004E37B6" w:rsidP="00EB1624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993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11158" w:rsidRDefault="00811158" w:rsidP="00EB1624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9</w:t>
      </w:r>
      <w:r w:rsidR="00820C87">
        <w:rPr>
          <w:lang w:val="es-ES_tradnl"/>
        </w:rPr>
        <w:t>92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15 de </w:t>
      </w:r>
      <w:r>
        <w:rPr>
          <w:lang w:val="es-ES_tradnl"/>
        </w:rPr>
        <w:t>noviembre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1</w:t>
      </w:r>
      <w:r w:rsidRPr="00DB14E8">
        <w:rPr>
          <w:lang w:val="es-ES_tradnl"/>
        </w:rPr>
        <w:t>)</w:t>
      </w:r>
    </w:p>
    <w:p w:rsidR="00FA3DE0" w:rsidRDefault="00FA3DE0" w:rsidP="00EB1624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B871C1" w:rsidRPr="00D76B19" w:rsidRDefault="00B871C1" w:rsidP="00EB1624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8A21C6" w:rsidRDefault="008A21C6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E50F3" w:rsidRDefault="00CE50F3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</w:t>
      </w:r>
      <w:r w:rsidR="009F69FC">
        <w:rPr>
          <w:lang w:val="es-ES"/>
        </w:rPr>
        <w:t> </w:t>
      </w:r>
      <w:r>
        <w:rPr>
          <w:lang w:val="es-ES"/>
        </w:rPr>
        <w:t>de junio de 2011)</w:t>
      </w:r>
    </w:p>
    <w:p w:rsidR="00C044D4" w:rsidRPr="00D76B19" w:rsidRDefault="00C044D4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F2443" w:rsidRPr="00D76B19" w:rsidRDefault="005F244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95A24" w:rsidRPr="00D76B19" w:rsidRDefault="00595A24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6530F9" w:rsidRPr="00D76B19" w:rsidRDefault="006530F9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7B70BD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0A608F" w:rsidRPr="004C3399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145" w:name="_Toc10609490"/>
            <w:bookmarkStart w:id="146" w:name="_Toc7833766"/>
            <w:bookmarkStart w:id="147" w:name="_Toc8813736"/>
            <w:bookmarkStart w:id="148" w:name="_Toc10609497"/>
            <w:bookmarkStart w:id="149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4C3399" w:rsidP="007B70BD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4C3399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Cuadro </w:t>
            </w:r>
            <w:proofErr w:type="spellStart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Burofax</w:t>
            </w:r>
            <w:proofErr w:type="spellEnd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4C3399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4C3399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4C3399" w:rsidP="007B70BD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145"/>
      <w:bookmarkEnd w:id="146"/>
      <w:bookmarkEnd w:id="147"/>
      <w:bookmarkEnd w:id="148"/>
      <w:bookmarkEnd w:id="149"/>
    </w:tbl>
    <w:p w:rsidR="0076288D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D95376" w:rsidRDefault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p w:rsidR="00D95376" w:rsidRPr="00D95376" w:rsidRDefault="00D95376" w:rsidP="00D95376">
      <w:pPr>
        <w:pStyle w:val="Heading20"/>
        <w:spacing w:before="0" w:after="40"/>
        <w:rPr>
          <w:lang w:val="es-ES_tradnl"/>
        </w:rPr>
      </w:pPr>
      <w:bookmarkStart w:id="150" w:name="_Toc255825120"/>
      <w:bookmarkStart w:id="151" w:name="_Toc333240551"/>
      <w:r w:rsidRPr="00D95376">
        <w:rPr>
          <w:lang w:val="es-ES_tradnl"/>
        </w:rPr>
        <w:t>Aprobación de Recomendaciones UIT-T</w:t>
      </w:r>
      <w:bookmarkEnd w:id="150"/>
      <w:bookmarkEnd w:id="151"/>
    </w:p>
    <w:p w:rsidR="00D95376" w:rsidRPr="00D95376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D95376" w:rsidRPr="00D95376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D95376">
        <w:rPr>
          <w:lang w:val="es-ES"/>
        </w:rPr>
        <w:t>Por AAP-88, se anunció la aprobación de las Recomendaciones UIT-T siguientes, de conformidad con el procedimiento definido en la Recomendación UIT-T A.8:</w:t>
      </w:r>
    </w:p>
    <w:p w:rsidR="00D95376" w:rsidRPr="00D95376" w:rsidRDefault="00D95376" w:rsidP="00D95376">
      <w:pPr>
        <w:rPr>
          <w:lang w:val="es-ES"/>
        </w:rPr>
      </w:pPr>
      <w:r w:rsidRPr="00D95376">
        <w:rPr>
          <w:lang w:val="es-ES"/>
        </w:rPr>
        <w:t>–</w:t>
      </w:r>
      <w:r>
        <w:rPr>
          <w:lang w:val="es-ES"/>
        </w:rPr>
        <w:tab/>
      </w:r>
      <w:r w:rsidRPr="00D95376">
        <w:rPr>
          <w:lang w:val="es-ES"/>
        </w:rPr>
        <w:t xml:space="preserve">Recomendación UIT-T G.808.1 (2010) </w:t>
      </w:r>
      <w:proofErr w:type="spellStart"/>
      <w:r w:rsidRPr="00D95376">
        <w:rPr>
          <w:lang w:val="es-ES"/>
        </w:rPr>
        <w:t>Amd</w:t>
      </w:r>
      <w:proofErr w:type="spellEnd"/>
      <w:r w:rsidRPr="00D95376">
        <w:rPr>
          <w:lang w:val="es-ES"/>
        </w:rPr>
        <w:t>. 1 (06/08/2012)</w:t>
      </w:r>
    </w:p>
    <w:p w:rsidR="00D95376" w:rsidRPr="00D95376" w:rsidRDefault="00D95376" w:rsidP="00D95376">
      <w:pPr>
        <w:ind w:left="567" w:hanging="567"/>
        <w:rPr>
          <w:lang w:val="en-US"/>
        </w:rPr>
      </w:pPr>
      <w:r w:rsidRPr="00D95376">
        <w:rPr>
          <w:lang w:val="en-US"/>
        </w:rPr>
        <w:t>–</w:t>
      </w:r>
      <w:r>
        <w:rPr>
          <w:lang w:val="en-US"/>
        </w:rPr>
        <w:tab/>
      </w:r>
      <w:proofErr w:type="spellStart"/>
      <w:r w:rsidRPr="00D95376">
        <w:rPr>
          <w:lang w:val="en-US"/>
        </w:rPr>
        <w:t>Recomendación</w:t>
      </w:r>
      <w:proofErr w:type="spellEnd"/>
      <w:r w:rsidRPr="00D95376">
        <w:rPr>
          <w:lang w:val="en-US"/>
        </w:rPr>
        <w:t xml:space="preserve"> UIT-T Q.3050 (13/08/2012): Description of signaling protocols supporting NGN capability sets</w:t>
      </w:r>
    </w:p>
    <w:p w:rsidR="00D95376" w:rsidRPr="00D95376" w:rsidRDefault="00D95376" w:rsidP="00D95376">
      <w:pPr>
        <w:ind w:left="567" w:hanging="567"/>
        <w:rPr>
          <w:lang w:val="en-US"/>
        </w:rPr>
      </w:pPr>
      <w:r w:rsidRPr="00D95376">
        <w:rPr>
          <w:lang w:val="en-US"/>
        </w:rPr>
        <w:t xml:space="preserve"> –</w:t>
      </w:r>
      <w:r>
        <w:rPr>
          <w:lang w:val="en-US"/>
        </w:rPr>
        <w:tab/>
      </w:r>
      <w:proofErr w:type="spellStart"/>
      <w:r w:rsidRPr="00D95376">
        <w:rPr>
          <w:lang w:val="en-US"/>
        </w:rPr>
        <w:t>Recomendación</w:t>
      </w:r>
      <w:proofErr w:type="spellEnd"/>
      <w:r w:rsidRPr="00D95376">
        <w:rPr>
          <w:lang w:val="en-US"/>
        </w:rPr>
        <w:t xml:space="preserve"> UIT-T Q.3230 (13/08/2012): </w:t>
      </w:r>
      <w:proofErr w:type="spellStart"/>
      <w:r w:rsidRPr="00D95376">
        <w:rPr>
          <w:lang w:val="en-US"/>
        </w:rPr>
        <w:t>Signalling</w:t>
      </w:r>
      <w:proofErr w:type="spellEnd"/>
      <w:r w:rsidRPr="00D95376">
        <w:rPr>
          <w:lang w:val="en-US"/>
        </w:rPr>
        <w:t xml:space="preserve"> Requirements and Protocol at the M13 interface between TLM-PE and NID-PE–</w:t>
      </w:r>
    </w:p>
    <w:p w:rsidR="00D95376" w:rsidRPr="00D95376" w:rsidRDefault="00D95376" w:rsidP="00D95376">
      <w:pPr>
        <w:ind w:left="567" w:hanging="567"/>
        <w:rPr>
          <w:lang w:val="es-ES"/>
        </w:rPr>
      </w:pPr>
      <w:r w:rsidRPr="00D95376">
        <w:rPr>
          <w:lang w:val="es-ES"/>
        </w:rPr>
        <w:t>–</w:t>
      </w:r>
      <w:r>
        <w:rPr>
          <w:lang w:val="es-ES"/>
        </w:rPr>
        <w:tab/>
      </w:r>
      <w:r w:rsidRPr="00D95376">
        <w:rPr>
          <w:lang w:val="es-ES"/>
        </w:rPr>
        <w:t>Recomendación UIT-T Q.3303.1 v2 (13/08/2012): Protocolo de control de recursos N° 3 – Protocolo en la interfaz entre una entidad física de decisión de política y una entidad física de cumplimiento de política: Alternativa de Servicio de política común abierta</w:t>
      </w:r>
    </w:p>
    <w:p w:rsidR="00D95376" w:rsidRPr="00D95376" w:rsidRDefault="00D95376" w:rsidP="00D95376">
      <w:pPr>
        <w:ind w:left="567" w:hanging="567"/>
        <w:rPr>
          <w:lang w:val="es-ES"/>
        </w:rPr>
      </w:pPr>
      <w:r w:rsidRPr="00D95376">
        <w:rPr>
          <w:lang w:val="es-ES"/>
        </w:rPr>
        <w:t>–</w:t>
      </w:r>
      <w:r>
        <w:rPr>
          <w:lang w:val="es-ES"/>
        </w:rPr>
        <w:tab/>
      </w:r>
      <w:r w:rsidRPr="00D95376">
        <w:rPr>
          <w:lang w:val="es-ES"/>
        </w:rPr>
        <w:t xml:space="preserve">Recomendación UIT-T Q.3304.2 v2 (13/08/2012): Protocolo de control de recursos n° 4 (rcp4) – Protocolos en la interfaz </w:t>
      </w:r>
      <w:proofErr w:type="spellStart"/>
      <w:r w:rsidRPr="00D95376">
        <w:rPr>
          <w:lang w:val="es-ES"/>
        </w:rPr>
        <w:t>Rc</w:t>
      </w:r>
      <w:proofErr w:type="spellEnd"/>
      <w:r w:rsidRPr="00D95376">
        <w:rPr>
          <w:lang w:val="es-ES"/>
        </w:rPr>
        <w:t xml:space="preserve"> entre una entidad física de control de recursos de transporte (TRC-PE) y una entidad física de transporte (T-PE): Alternativa SNMP</w:t>
      </w:r>
    </w:p>
    <w:p w:rsidR="00D95376" w:rsidRPr="00D95376" w:rsidRDefault="00D95376" w:rsidP="00D95376">
      <w:pPr>
        <w:ind w:left="567" w:hanging="567"/>
        <w:rPr>
          <w:lang w:val="en-US"/>
        </w:rPr>
      </w:pPr>
      <w:r w:rsidRPr="00D95376">
        <w:rPr>
          <w:lang w:val="en-US"/>
        </w:rPr>
        <w:t>–</w:t>
      </w:r>
      <w:r>
        <w:rPr>
          <w:lang w:val="en-US"/>
        </w:rPr>
        <w:tab/>
      </w:r>
      <w:proofErr w:type="spellStart"/>
      <w:r w:rsidRPr="00D95376">
        <w:rPr>
          <w:lang w:val="en-US"/>
        </w:rPr>
        <w:t>Recomendación</w:t>
      </w:r>
      <w:proofErr w:type="spellEnd"/>
      <w:r w:rsidRPr="00D95376">
        <w:rPr>
          <w:lang w:val="en-US"/>
        </w:rPr>
        <w:t xml:space="preserve"> UIT-T Q.3912 (13/08/2012); Set of parameters of NGN streaming services for monitoring</w:t>
      </w:r>
    </w:p>
    <w:p w:rsidR="00D95376" w:rsidRDefault="00D95376" w:rsidP="00D95376">
      <w:pPr>
        <w:ind w:left="567" w:hanging="567"/>
        <w:rPr>
          <w:lang w:val="en-US"/>
        </w:rPr>
      </w:pPr>
      <w:r w:rsidRPr="00D95376">
        <w:rPr>
          <w:lang w:val="en-US"/>
        </w:rPr>
        <w:t>–</w:t>
      </w:r>
      <w:r>
        <w:rPr>
          <w:lang w:val="en-US"/>
        </w:rPr>
        <w:tab/>
      </w:r>
      <w:proofErr w:type="spellStart"/>
      <w:r w:rsidRPr="00D95376">
        <w:rPr>
          <w:lang w:val="en-US"/>
        </w:rPr>
        <w:t>Recomendación</w:t>
      </w:r>
      <w:proofErr w:type="spellEnd"/>
      <w:r w:rsidRPr="00D95376">
        <w:rPr>
          <w:lang w:val="en-US"/>
        </w:rPr>
        <w:t xml:space="preserve"> UIT-T Q.3930 (13/08/2012: Performance testing of distributed systems; Concepts and terminology</w:t>
      </w:r>
    </w:p>
    <w:p w:rsidR="00D95376" w:rsidRDefault="00D95376" w:rsidP="00D95376">
      <w:pPr>
        <w:ind w:left="567" w:hanging="567"/>
        <w:rPr>
          <w:lang w:val="en-US"/>
        </w:rPr>
      </w:pPr>
      <w:r w:rsidRPr="00D95376">
        <w:rPr>
          <w:lang w:val="en-US"/>
        </w:rPr>
        <w:t>–</w:t>
      </w:r>
      <w:r>
        <w:rPr>
          <w:lang w:val="en-US"/>
        </w:rPr>
        <w:tab/>
      </w:r>
      <w:proofErr w:type="spellStart"/>
      <w:r w:rsidRPr="00D95376">
        <w:rPr>
          <w:lang w:val="en-US"/>
        </w:rPr>
        <w:t>Recomendación</w:t>
      </w:r>
      <w:proofErr w:type="spellEnd"/>
      <w:r w:rsidRPr="00D95376">
        <w:rPr>
          <w:lang w:val="en-US"/>
        </w:rPr>
        <w:t xml:space="preserve"> UIT-T Q.3940 (13/08/2012)</w:t>
      </w:r>
      <w:proofErr w:type="gramStart"/>
      <w:r w:rsidRPr="00D95376">
        <w:rPr>
          <w:lang w:val="en-US"/>
        </w:rPr>
        <w:t>:NGN</w:t>
      </w:r>
      <w:proofErr w:type="gramEnd"/>
      <w:r w:rsidRPr="00D95376">
        <w:rPr>
          <w:lang w:val="en-US"/>
        </w:rPr>
        <w:t>/IMS interconnection tests between network operators at the IMS '</w:t>
      </w:r>
      <w:proofErr w:type="spellStart"/>
      <w:r w:rsidRPr="00D95376">
        <w:rPr>
          <w:lang w:val="en-US"/>
        </w:rPr>
        <w:t>Ic</w:t>
      </w:r>
      <w:proofErr w:type="spellEnd"/>
      <w:r w:rsidRPr="00D95376">
        <w:rPr>
          <w:lang w:val="en-US"/>
        </w:rPr>
        <w:t>' interface and NGN NNI / SIP-I</w:t>
      </w:r>
    </w:p>
    <w:p w:rsidR="00D95376" w:rsidRDefault="00D95376" w:rsidP="00D95376">
      <w:pPr>
        <w:ind w:left="567" w:hanging="567"/>
        <w:rPr>
          <w:lang w:val="en-US"/>
        </w:rPr>
      </w:pPr>
      <w:r w:rsidRPr="00D95376">
        <w:rPr>
          <w:lang w:val="en-US"/>
        </w:rPr>
        <w:t>–</w:t>
      </w:r>
      <w:r>
        <w:rPr>
          <w:lang w:val="en-US"/>
        </w:rPr>
        <w:tab/>
      </w:r>
      <w:proofErr w:type="spellStart"/>
      <w:r w:rsidRPr="00D95376">
        <w:rPr>
          <w:lang w:val="en-US"/>
        </w:rPr>
        <w:t>Recomendación</w:t>
      </w:r>
      <w:proofErr w:type="spellEnd"/>
      <w:r w:rsidRPr="00D95376">
        <w:rPr>
          <w:lang w:val="en-US"/>
        </w:rPr>
        <w:t xml:space="preserve"> UIT-T Q.3949 (13/08/2012): Real-time multimedia service testing framework at the user-to-user network interface of next generation networks</w:t>
      </w:r>
    </w:p>
    <w:p w:rsidR="00D95376" w:rsidRDefault="00D95376" w:rsidP="00F01990">
      <w:pPr>
        <w:ind w:left="567" w:hanging="567"/>
        <w:rPr>
          <w:lang w:val="es-ES"/>
        </w:rPr>
      </w:pPr>
      <w:r w:rsidRPr="00D95376">
        <w:rPr>
          <w:lang w:val="es-ES"/>
        </w:rPr>
        <w:t>–</w:t>
      </w:r>
      <w:r>
        <w:rPr>
          <w:lang w:val="es-ES"/>
        </w:rPr>
        <w:tab/>
      </w:r>
      <w:r w:rsidRPr="00D95376">
        <w:rPr>
          <w:lang w:val="es-ES"/>
        </w:rPr>
        <w:t>Recomendación UIT-T X.603.1 (13/08/201</w:t>
      </w:r>
      <w:r w:rsidR="00F01990">
        <w:rPr>
          <w:lang w:val="es-ES"/>
        </w:rPr>
        <w:t>2</w:t>
      </w:r>
      <w:r w:rsidRPr="00D95376">
        <w:rPr>
          <w:lang w:val="es-ES"/>
        </w:rPr>
        <w:t xml:space="preserve">): Tecnología de la Información – protocolo multidifusión retransmitido: especificación de aplicaciones </w:t>
      </w:r>
      <w:proofErr w:type="spellStart"/>
      <w:r w:rsidRPr="00D95376">
        <w:rPr>
          <w:lang w:val="es-ES"/>
        </w:rPr>
        <w:t>símplex</w:t>
      </w:r>
      <w:proofErr w:type="spellEnd"/>
      <w:r w:rsidRPr="00D95376">
        <w:rPr>
          <w:lang w:val="es-ES"/>
        </w:rPr>
        <w:t xml:space="preserve"> de grupo</w:t>
      </w:r>
    </w:p>
    <w:p w:rsidR="00D95376" w:rsidRDefault="00D95376" w:rsidP="00D95376">
      <w:pPr>
        <w:rPr>
          <w:lang w:val="es-ES"/>
        </w:rPr>
      </w:pPr>
    </w:p>
    <w:p w:rsidR="00D95376" w:rsidRDefault="00D95376" w:rsidP="00D95376">
      <w:pPr>
        <w:rPr>
          <w:lang w:val="es-ES"/>
        </w:rPr>
      </w:pPr>
    </w:p>
    <w:p w:rsidR="00D95376" w:rsidRPr="00D95376" w:rsidRDefault="00D95376" w:rsidP="00D95376">
      <w:pPr>
        <w:pStyle w:val="Heading20"/>
        <w:spacing w:before="0" w:after="40"/>
        <w:rPr>
          <w:lang w:val="es-ES_tradnl"/>
        </w:rPr>
      </w:pPr>
      <w:bookmarkStart w:id="152" w:name="_Toc333240552"/>
      <w:r w:rsidRPr="00D95376">
        <w:rPr>
          <w:lang w:val="es-ES_tradnl"/>
        </w:rPr>
        <w:t>Servicio telefónico</w:t>
      </w:r>
      <w:bookmarkEnd w:id="152"/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240" w:after="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bookmarkStart w:id="153" w:name="_Toc232315646"/>
      <w:r w:rsidRPr="00953FC1">
        <w:rPr>
          <w:rFonts w:asciiTheme="minorHAnsi" w:hAnsiTheme="minorHAnsi" w:cs="Arial"/>
          <w:b/>
          <w:bCs/>
          <w:lang w:val="es-ES"/>
        </w:rPr>
        <w:t>Burkina Faso</w:t>
      </w:r>
      <w:r w:rsidR="00A42B81">
        <w:rPr>
          <w:rFonts w:asciiTheme="minorHAnsi" w:hAnsiTheme="minorHAnsi" w:cs="Arial"/>
          <w:b/>
          <w:bCs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54" w:name="_Toc333240553"/>
      <w:r w:rsidRPr="00953FC1">
        <w:rPr>
          <w:rFonts w:asciiTheme="minorHAnsi" w:hAnsiTheme="minorHAnsi" w:cs="Arial"/>
          <w:b/>
          <w:bCs/>
          <w:lang w:val="es-ES"/>
        </w:rPr>
        <w:instrText>Burkina Faso</w:instrText>
      </w:r>
      <w:bookmarkEnd w:id="154"/>
      <w:r w:rsidRPr="001C1F89">
        <w:rPr>
          <w:lang w:val="es-ES"/>
        </w:rPr>
        <w:instrText xml:space="preserve">" \f C \l "1" </w:instrText>
      </w:r>
      <w:r w:rsidR="00A42B81">
        <w:rPr>
          <w:rFonts w:asciiTheme="minorHAnsi" w:hAnsiTheme="minorHAnsi" w:cs="Arial"/>
          <w:b/>
          <w:bCs/>
          <w:lang w:val="es-ES"/>
        </w:rPr>
        <w:fldChar w:fldCharType="end"/>
      </w:r>
      <w:r w:rsidRPr="00953FC1">
        <w:rPr>
          <w:rFonts w:asciiTheme="minorHAnsi" w:hAnsiTheme="minorHAnsi" w:cs="Arial"/>
          <w:b/>
          <w:bCs/>
          <w:lang w:val="es-ES"/>
        </w:rPr>
        <w:t xml:space="preserve"> (indicativo de país +226)</w:t>
      </w:r>
    </w:p>
    <w:p w:rsidR="00D95376" w:rsidRPr="001C1F89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200" w:line="276" w:lineRule="auto"/>
        <w:jc w:val="left"/>
        <w:textAlignment w:val="auto"/>
        <w:rPr>
          <w:rFonts w:asciiTheme="minorHAnsi" w:hAnsiTheme="minorHAnsi" w:cs="Arial"/>
          <w:lang w:val="fr-FR"/>
        </w:rPr>
      </w:pPr>
      <w:proofErr w:type="spellStart"/>
      <w:r w:rsidRPr="001C1F89">
        <w:rPr>
          <w:rFonts w:asciiTheme="minorHAnsi" w:hAnsiTheme="minorHAnsi" w:cs="Arial"/>
          <w:lang w:val="fr-FR"/>
        </w:rPr>
        <w:t>Comunicación</w:t>
      </w:r>
      <w:proofErr w:type="spellEnd"/>
      <w:r w:rsidRPr="001C1F89">
        <w:rPr>
          <w:rFonts w:asciiTheme="minorHAnsi" w:hAnsiTheme="minorHAnsi" w:cs="Arial"/>
          <w:lang w:val="fr-FR"/>
        </w:rPr>
        <w:t xml:space="preserve"> </w:t>
      </w:r>
      <w:proofErr w:type="spellStart"/>
      <w:r w:rsidRPr="001C1F89">
        <w:rPr>
          <w:rFonts w:asciiTheme="minorHAnsi" w:hAnsiTheme="minorHAnsi" w:cs="Arial"/>
          <w:lang w:val="fr-FR"/>
        </w:rPr>
        <w:t>del</w:t>
      </w:r>
      <w:proofErr w:type="spellEnd"/>
      <w:r w:rsidRPr="001C1F89">
        <w:rPr>
          <w:rFonts w:asciiTheme="minorHAnsi" w:hAnsiTheme="minorHAnsi" w:cs="Arial"/>
          <w:lang w:val="fr-FR"/>
        </w:rPr>
        <w:t xml:space="preserve"> 11.VI</w:t>
      </w:r>
      <w:r w:rsidR="00373AF6" w:rsidRPr="001C1F89">
        <w:rPr>
          <w:rFonts w:asciiTheme="minorHAnsi" w:hAnsiTheme="minorHAnsi" w:cs="Arial"/>
          <w:lang w:val="fr-FR"/>
        </w:rPr>
        <w:t>I</w:t>
      </w:r>
      <w:r w:rsidRPr="001C1F89">
        <w:rPr>
          <w:rFonts w:asciiTheme="minorHAnsi" w:hAnsiTheme="minorHAnsi" w:cs="Arial"/>
          <w:lang w:val="fr-FR"/>
        </w:rPr>
        <w:t>.2012:</w:t>
      </w:r>
    </w:p>
    <w:p w:rsidR="00D95376" w:rsidRPr="001C1F89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iCs/>
          <w:lang w:val="fr-FR"/>
        </w:rPr>
      </w:pPr>
      <w:r w:rsidRPr="001C1F89">
        <w:rPr>
          <w:rFonts w:asciiTheme="minorHAnsi" w:hAnsiTheme="minorHAnsi" w:cs="Arial"/>
          <w:lang w:val="fr-FR"/>
        </w:rPr>
        <w:t>La</w:t>
      </w:r>
      <w:r w:rsidRPr="001C1F89">
        <w:rPr>
          <w:rFonts w:asciiTheme="minorHAnsi" w:hAnsiTheme="minorHAnsi"/>
          <w:lang w:val="fr-FR"/>
        </w:rPr>
        <w:t xml:space="preserve"> </w:t>
      </w:r>
      <w:r w:rsidRPr="001C1F89">
        <w:rPr>
          <w:rFonts w:asciiTheme="minorHAnsi" w:hAnsiTheme="minorHAnsi"/>
          <w:i/>
          <w:iCs/>
          <w:lang w:val="fr-FR"/>
        </w:rPr>
        <w:t>Autorité de Régulation des Communications Electroniques et des Postes (ARCEP)</w:t>
      </w:r>
      <w:r w:rsidRPr="001C1F89">
        <w:rPr>
          <w:rFonts w:asciiTheme="minorHAnsi" w:hAnsiTheme="minorHAnsi" w:cs="Arial"/>
          <w:i/>
          <w:lang w:val="fr-FR"/>
        </w:rPr>
        <w:t xml:space="preserve">, </w:t>
      </w:r>
      <w:r w:rsidRPr="001C1F89">
        <w:rPr>
          <w:rFonts w:asciiTheme="minorHAnsi" w:hAnsiTheme="minorHAnsi" w:cs="Arial"/>
          <w:iCs/>
          <w:lang w:val="fr-FR"/>
        </w:rPr>
        <w:t>Ouagadougou</w:t>
      </w:r>
      <w:r w:rsidR="00A42B81">
        <w:rPr>
          <w:rFonts w:asciiTheme="minorHAnsi" w:hAnsiTheme="minorHAnsi" w:cs="Arial"/>
          <w:iCs/>
          <w:lang w:val="es-ES"/>
        </w:rPr>
        <w:fldChar w:fldCharType="begin"/>
      </w:r>
      <w:r w:rsidRPr="001C1F89">
        <w:rPr>
          <w:lang w:val="fr-FR"/>
        </w:rPr>
        <w:instrText xml:space="preserve"> TC "</w:instrText>
      </w:r>
      <w:bookmarkStart w:id="155" w:name="_Toc333240554"/>
      <w:r w:rsidRPr="001C1F89">
        <w:rPr>
          <w:rFonts w:asciiTheme="minorHAnsi" w:hAnsiTheme="minorHAnsi"/>
          <w:i/>
          <w:iCs/>
          <w:lang w:val="fr-FR"/>
        </w:rPr>
        <w:instrText>Autorité de Régulation des Communications Electroniques et des Postes (ARCEP)</w:instrText>
      </w:r>
      <w:proofErr w:type="gramStart"/>
      <w:r w:rsidRPr="001C1F89">
        <w:rPr>
          <w:rFonts w:asciiTheme="minorHAnsi" w:hAnsiTheme="minorHAnsi" w:cs="Arial"/>
          <w:i/>
          <w:lang w:val="fr-FR"/>
        </w:rPr>
        <w:instrText>,</w:instrText>
      </w:r>
      <w:r w:rsidRPr="001C1F89">
        <w:rPr>
          <w:rFonts w:asciiTheme="minorHAnsi" w:hAnsiTheme="minorHAnsi" w:cs="Arial"/>
          <w:iCs/>
          <w:lang w:val="fr-FR"/>
        </w:rPr>
        <w:instrText>Ouagadougou</w:instrText>
      </w:r>
      <w:bookmarkEnd w:id="155"/>
      <w:proofErr w:type="gramEnd"/>
      <w:r w:rsidRPr="001C1F89">
        <w:rPr>
          <w:lang w:val="fr-FR"/>
        </w:rPr>
        <w:instrText xml:space="preserve">" \f C \l "1" </w:instrText>
      </w:r>
      <w:r w:rsidR="00A42B81">
        <w:rPr>
          <w:rFonts w:asciiTheme="minorHAnsi" w:hAnsiTheme="minorHAnsi" w:cs="Arial"/>
          <w:iCs/>
          <w:lang w:val="es-ES"/>
        </w:rPr>
        <w:fldChar w:fldCharType="end"/>
      </w:r>
      <w:r w:rsidRPr="001C1F89">
        <w:rPr>
          <w:rFonts w:asciiTheme="minorHAnsi" w:hAnsiTheme="minorHAnsi" w:cs="Arial"/>
          <w:i/>
          <w:lang w:val="fr-FR"/>
        </w:rPr>
        <w:t xml:space="preserve">, </w:t>
      </w:r>
      <w:proofErr w:type="spellStart"/>
      <w:r w:rsidRPr="001C1F89">
        <w:rPr>
          <w:rFonts w:asciiTheme="minorHAnsi" w:hAnsiTheme="minorHAnsi" w:cs="Arial"/>
          <w:iCs/>
          <w:lang w:val="fr-FR"/>
        </w:rPr>
        <w:t>anuncia</w:t>
      </w:r>
      <w:proofErr w:type="spellEnd"/>
      <w:r w:rsidRPr="001C1F89">
        <w:rPr>
          <w:rFonts w:asciiTheme="minorHAnsi" w:hAnsiTheme="minorHAnsi" w:cs="Arial"/>
          <w:iCs/>
          <w:lang w:val="fr-FR"/>
        </w:rPr>
        <w:t xml:space="preserve"> la </w:t>
      </w:r>
      <w:proofErr w:type="spellStart"/>
      <w:r w:rsidRPr="001C1F89">
        <w:rPr>
          <w:rFonts w:asciiTheme="minorHAnsi" w:hAnsiTheme="minorHAnsi" w:cs="Arial"/>
          <w:iCs/>
          <w:lang w:val="fr-FR"/>
        </w:rPr>
        <w:t>atribución</w:t>
      </w:r>
      <w:proofErr w:type="spellEnd"/>
      <w:r w:rsidRPr="001C1F89">
        <w:rPr>
          <w:rFonts w:asciiTheme="minorHAnsi" w:hAnsiTheme="minorHAnsi" w:cs="Arial"/>
          <w:iCs/>
          <w:lang w:val="fr-FR"/>
        </w:rPr>
        <w:t xml:space="preserve"> de las </w:t>
      </w:r>
      <w:proofErr w:type="spellStart"/>
      <w:r w:rsidRPr="001C1F89">
        <w:rPr>
          <w:rFonts w:asciiTheme="minorHAnsi" w:hAnsiTheme="minorHAnsi" w:cs="Arial"/>
          <w:iCs/>
          <w:lang w:val="fr-FR"/>
        </w:rPr>
        <w:t>siguientes</w:t>
      </w:r>
      <w:proofErr w:type="spellEnd"/>
      <w:r w:rsidRPr="001C1F89">
        <w:rPr>
          <w:rFonts w:asciiTheme="minorHAnsi" w:hAnsiTheme="minorHAnsi" w:cs="Arial"/>
          <w:iCs/>
          <w:lang w:val="fr-FR"/>
        </w:rPr>
        <w:t xml:space="preserve"> </w:t>
      </w:r>
      <w:proofErr w:type="spellStart"/>
      <w:r w:rsidRPr="001C1F89">
        <w:rPr>
          <w:rFonts w:asciiTheme="minorHAnsi" w:hAnsiTheme="minorHAnsi" w:cs="Arial"/>
          <w:iCs/>
          <w:lang w:val="fr-FR"/>
        </w:rPr>
        <w:t>nuevas</w:t>
      </w:r>
      <w:proofErr w:type="spellEnd"/>
      <w:r w:rsidRPr="001C1F89">
        <w:rPr>
          <w:rFonts w:asciiTheme="minorHAnsi" w:hAnsiTheme="minorHAnsi" w:cs="Arial"/>
          <w:iCs/>
          <w:lang w:val="fr-FR"/>
        </w:rPr>
        <w:t xml:space="preserve"> </w:t>
      </w:r>
      <w:proofErr w:type="spellStart"/>
      <w:r w:rsidRPr="001C1F89">
        <w:rPr>
          <w:rFonts w:asciiTheme="minorHAnsi" w:hAnsiTheme="minorHAnsi" w:cs="Arial"/>
          <w:iCs/>
          <w:lang w:val="fr-FR"/>
        </w:rPr>
        <w:t>series</w:t>
      </w:r>
      <w:proofErr w:type="spellEnd"/>
      <w:r w:rsidRPr="001C1F89">
        <w:rPr>
          <w:rFonts w:asciiTheme="minorHAnsi" w:hAnsiTheme="minorHAnsi" w:cs="Arial"/>
          <w:iCs/>
          <w:lang w:val="fr-FR"/>
        </w:rPr>
        <w:t xml:space="preserve"> de </w:t>
      </w:r>
      <w:proofErr w:type="spellStart"/>
      <w:r w:rsidRPr="001C1F89">
        <w:rPr>
          <w:rFonts w:asciiTheme="minorHAnsi" w:hAnsiTheme="minorHAnsi" w:cs="Arial"/>
          <w:iCs/>
          <w:lang w:val="fr-FR"/>
        </w:rPr>
        <w:t>números</w:t>
      </w:r>
      <w:proofErr w:type="spellEnd"/>
      <w:r w:rsidRPr="001C1F89">
        <w:rPr>
          <w:rFonts w:asciiTheme="minorHAnsi" w:hAnsiTheme="minorHAnsi" w:cs="Arial"/>
          <w:iCs/>
          <w:lang w:val="fr-FR"/>
        </w:rPr>
        <w:t>:</w:t>
      </w:r>
    </w:p>
    <w:p w:rsidR="00D95376" w:rsidRPr="001C1F89" w:rsidRDefault="00D95376" w:rsidP="00D95376">
      <w:pPr>
        <w:rPr>
          <w:lang w:val="fr-FR"/>
        </w:rPr>
      </w:pPr>
    </w:p>
    <w:tbl>
      <w:tblPr>
        <w:tblStyle w:val="TableGrid43"/>
        <w:tblW w:w="9072" w:type="dxa"/>
        <w:jc w:val="center"/>
        <w:tblLook w:val="01E0" w:firstRow="1" w:lastRow="1" w:firstColumn="1" w:lastColumn="1" w:noHBand="0" w:noVBand="0"/>
      </w:tblPr>
      <w:tblGrid>
        <w:gridCol w:w="2447"/>
        <w:gridCol w:w="1390"/>
        <w:gridCol w:w="3424"/>
        <w:gridCol w:w="1811"/>
      </w:tblGrid>
      <w:tr w:rsidR="00D95376" w:rsidRPr="00953FC1" w:rsidTr="00D95376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53FC1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proofErr w:type="spellStart"/>
            <w:r w:rsidRPr="00953FC1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Servicio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53FC1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953FC1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Fecha de introducción</w:t>
            </w:r>
          </w:p>
        </w:tc>
      </w:tr>
      <w:bookmarkEnd w:id="153"/>
      <w:tr w:rsidR="00D95376" w:rsidRPr="00953FC1" w:rsidTr="00D95376">
        <w:trPr>
          <w:jc w:val="center"/>
        </w:trPr>
        <w:tc>
          <w:tcPr>
            <w:tcW w:w="2518" w:type="dxa"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fr-CH"/>
              </w:rPr>
              <w:t>Airtel</w:t>
            </w:r>
            <w:proofErr w:type="spellEnd"/>
            <w:r w:rsidRPr="00953FC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 Burkina Faso SA</w:t>
            </w:r>
          </w:p>
        </w:tc>
        <w:tc>
          <w:tcPr>
            <w:tcW w:w="1418" w:type="dxa"/>
          </w:tcPr>
          <w:p w:rsidR="00D95376" w:rsidRPr="00953FC1" w:rsidRDefault="00373AF6" w:rsidP="00373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t>Móvil</w:t>
            </w:r>
            <w:proofErr w:type="spellEnd"/>
          </w:p>
        </w:tc>
        <w:tc>
          <w:tcPr>
            <w:tcW w:w="3543" w:type="dxa"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6500 XXXX a 6599 XXXX </w:t>
            </w:r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</w:r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6680 XXXX </w:t>
            </w:r>
            <w:proofErr w:type="gramStart"/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>a</w:t>
            </w:r>
            <w:proofErr w:type="gramEnd"/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6699 XXXX </w:t>
            </w:r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</w:r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>6900 XXXX a 6909 XXXX</w:t>
            </w:r>
          </w:p>
        </w:tc>
        <w:tc>
          <w:tcPr>
            <w:tcW w:w="1843" w:type="dxa"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>10</w:t>
            </w:r>
            <w:proofErr w:type="gramStart"/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>.VII.2012</w:t>
            </w:r>
            <w:proofErr w:type="gramEnd"/>
          </w:p>
        </w:tc>
      </w:tr>
      <w:tr w:rsidR="00D95376" w:rsidRPr="00953FC1" w:rsidTr="00D95376">
        <w:trPr>
          <w:jc w:val="center"/>
        </w:trPr>
        <w:tc>
          <w:tcPr>
            <w:tcW w:w="2518" w:type="dxa"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fr-CH"/>
              </w:rPr>
              <w:t>Onatel</w:t>
            </w:r>
            <w:proofErr w:type="spellEnd"/>
            <w:r w:rsidRPr="00953FC1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 S.A</w:t>
            </w:r>
          </w:p>
        </w:tc>
        <w:tc>
          <w:tcPr>
            <w:tcW w:w="1418" w:type="dxa"/>
          </w:tcPr>
          <w:p w:rsidR="00D95376" w:rsidRPr="00953FC1" w:rsidRDefault="00373AF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t>Móvil</w:t>
            </w:r>
            <w:proofErr w:type="spellEnd"/>
          </w:p>
        </w:tc>
        <w:tc>
          <w:tcPr>
            <w:tcW w:w="3543" w:type="dxa"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>6120 XXXX a 6139 XXXX</w:t>
            </w:r>
          </w:p>
        </w:tc>
        <w:tc>
          <w:tcPr>
            <w:tcW w:w="1843" w:type="dxa"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>10</w:t>
            </w:r>
            <w:proofErr w:type="gramStart"/>
            <w:r w:rsidRPr="00953FC1">
              <w:rPr>
                <w:rFonts w:asciiTheme="minorHAnsi" w:hAnsiTheme="minorHAnsi" w:cs="Arial"/>
                <w:sz w:val="18"/>
                <w:szCs w:val="18"/>
                <w:lang w:val="fr-FR"/>
              </w:rPr>
              <w:t>.VII.2012</w:t>
            </w:r>
            <w:proofErr w:type="gramEnd"/>
          </w:p>
        </w:tc>
      </w:tr>
    </w:tbl>
    <w:p w:rsidR="00D95376" w:rsidRDefault="00D95376" w:rsidP="00D95376">
      <w:pPr>
        <w:rPr>
          <w:lang w:val="fr-FR"/>
        </w:rPr>
      </w:pPr>
    </w:p>
    <w:p w:rsidR="00D95376" w:rsidRDefault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D95376" w:rsidRPr="00953FC1" w:rsidRDefault="00D95376" w:rsidP="00D95376">
      <w:pPr>
        <w:rPr>
          <w:lang w:val="fr-FR"/>
        </w:rPr>
      </w:pPr>
      <w:proofErr w:type="spellStart"/>
      <w:r w:rsidRPr="00953FC1">
        <w:rPr>
          <w:lang w:val="fr-FR"/>
        </w:rPr>
        <w:lastRenderedPageBreak/>
        <w:t>Contacto</w:t>
      </w:r>
      <w:proofErr w:type="spellEnd"/>
      <w:r w:rsidRPr="00953FC1">
        <w:rPr>
          <w:lang w:val="fr-FR"/>
        </w:rPr>
        <w:t>:</w:t>
      </w:r>
    </w:p>
    <w:p w:rsidR="00D95376" w:rsidRPr="001C1F89" w:rsidRDefault="00D95376" w:rsidP="00D95376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r w:rsidRPr="00953FC1">
        <w:rPr>
          <w:lang w:val="fr-FR"/>
        </w:rPr>
        <w:t>Autorité de Régulation des Communications Electroniques et des Postes (ARCEP</w:t>
      </w:r>
      <w:proofErr w:type="gramStart"/>
      <w:r w:rsidRPr="00953FC1">
        <w:rPr>
          <w:lang w:val="fr-FR"/>
        </w:rPr>
        <w:t>)</w:t>
      </w:r>
      <w:proofErr w:type="gramEnd"/>
      <w:r>
        <w:rPr>
          <w:lang w:val="fr-FR"/>
        </w:rPr>
        <w:br/>
      </w:r>
      <w:r w:rsidRPr="001C1F89">
        <w:rPr>
          <w:rFonts w:asciiTheme="minorHAnsi" w:hAnsiTheme="minorHAnsi"/>
          <w:lang w:val="fr-FR"/>
        </w:rPr>
        <w:t>B.P. 01</w:t>
      </w:r>
      <w:r w:rsidRPr="001C1F89">
        <w:rPr>
          <w:rFonts w:asciiTheme="minorHAnsi" w:hAnsiTheme="minorHAnsi"/>
          <w:lang w:val="fr-FR"/>
        </w:rPr>
        <w:br/>
        <w:t>6437 OUAGADOUGOU 01</w:t>
      </w:r>
      <w:r w:rsidRPr="001C1F89">
        <w:rPr>
          <w:rFonts w:asciiTheme="minorHAnsi" w:hAnsiTheme="minorHAnsi"/>
          <w:lang w:val="fr-FR"/>
        </w:rPr>
        <w:br/>
        <w:t>Burkina Faso</w:t>
      </w:r>
      <w:r w:rsidRPr="001C1F89">
        <w:rPr>
          <w:rFonts w:asciiTheme="minorHAnsi" w:hAnsiTheme="minorHAnsi" w:cs="Arial"/>
          <w:lang w:val="fr-FR"/>
        </w:rPr>
        <w:t xml:space="preserve"> </w:t>
      </w:r>
      <w:r w:rsidRPr="001C1F89">
        <w:rPr>
          <w:rFonts w:asciiTheme="minorHAnsi" w:hAnsiTheme="minorHAnsi" w:cs="Arial"/>
          <w:lang w:val="fr-FR"/>
        </w:rPr>
        <w:br/>
        <w:t>Tel:</w:t>
      </w:r>
      <w:r w:rsidRPr="001C1F89">
        <w:rPr>
          <w:rFonts w:asciiTheme="minorHAnsi" w:hAnsiTheme="minorHAnsi" w:cs="Arial"/>
          <w:lang w:val="fr-FR"/>
        </w:rPr>
        <w:tab/>
        <w:t>+226 5037 5360/61/62</w:t>
      </w:r>
      <w:r w:rsidRPr="001C1F89">
        <w:rPr>
          <w:rFonts w:asciiTheme="minorHAnsi" w:hAnsiTheme="minorHAnsi" w:cs="Arial"/>
          <w:lang w:val="fr-FR"/>
        </w:rPr>
        <w:br/>
      </w:r>
      <w:r w:rsidRPr="00953FC1">
        <w:rPr>
          <w:rFonts w:asciiTheme="minorHAnsi" w:hAnsiTheme="minorHAnsi" w:cs="Arial"/>
          <w:lang w:val="fr-CH"/>
        </w:rPr>
        <w:t>Fax:</w:t>
      </w:r>
      <w:r w:rsidRPr="00953FC1">
        <w:rPr>
          <w:rFonts w:asciiTheme="minorHAnsi" w:hAnsiTheme="minorHAnsi" w:cs="Arial"/>
          <w:lang w:val="fr-CH"/>
        </w:rPr>
        <w:tab/>
        <w:t>+226 5037 5364</w:t>
      </w:r>
      <w:r>
        <w:rPr>
          <w:rFonts w:asciiTheme="minorHAnsi" w:hAnsiTheme="minorHAnsi" w:cs="Arial"/>
          <w:lang w:val="fr-CH"/>
        </w:rPr>
        <w:br/>
      </w:r>
      <w:r w:rsidRPr="00953FC1">
        <w:rPr>
          <w:rFonts w:asciiTheme="minorHAnsi" w:hAnsiTheme="minorHAnsi" w:cs="Arial"/>
          <w:lang w:val="fr-CH"/>
        </w:rPr>
        <w:t>E-ma</w:t>
      </w:r>
      <w:r w:rsidRPr="00C138E8">
        <w:rPr>
          <w:lang w:val="fr-CH"/>
        </w:rPr>
        <w:t>il:</w:t>
      </w:r>
      <w:r w:rsidRPr="00C138E8">
        <w:rPr>
          <w:lang w:val="fr-CH"/>
        </w:rPr>
        <w:tab/>
      </w:r>
      <w:hyperlink r:id="rId16" w:history="1">
        <w:r w:rsidRPr="00C138E8">
          <w:rPr>
            <w:lang w:val="fr-CH"/>
          </w:rPr>
          <w:t>secretariat@arce.bf</w:t>
        </w:r>
      </w:hyperlink>
      <w:r w:rsidRPr="001C1F89">
        <w:rPr>
          <w:lang w:val="fr-FR"/>
        </w:rPr>
        <w:br/>
        <w:t>URL:</w:t>
      </w:r>
      <w:r w:rsidRPr="001C1F89">
        <w:rPr>
          <w:lang w:val="fr-FR"/>
        </w:rPr>
        <w:tab/>
      </w:r>
      <w:hyperlink r:id="rId17" w:history="1">
        <w:r w:rsidRPr="001C1F89">
          <w:rPr>
            <w:lang w:val="fr-FR"/>
          </w:rPr>
          <w:t>www.arce.bf</w:t>
        </w:r>
      </w:hyperlink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678"/>
          <w:tab w:val="left" w:pos="6521"/>
          <w:tab w:val="left" w:pos="6946"/>
        </w:tabs>
        <w:overflowPunct/>
        <w:autoSpaceDE/>
        <w:adjustRightInd/>
        <w:spacing w:before="240" w:after="0"/>
        <w:jc w:val="left"/>
        <w:textAlignment w:val="auto"/>
        <w:rPr>
          <w:rFonts w:asciiTheme="minorHAnsi" w:hAnsiTheme="minorHAnsi" w:cs="Arial"/>
          <w:b/>
          <w:lang w:val="es-ES"/>
        </w:rPr>
      </w:pPr>
      <w:r w:rsidRPr="00953FC1">
        <w:rPr>
          <w:rFonts w:asciiTheme="minorHAnsi" w:hAnsiTheme="minorHAnsi" w:cs="Arial"/>
          <w:b/>
          <w:lang w:val="es-ES"/>
        </w:rPr>
        <w:t>Polinesia Francesa</w:t>
      </w:r>
      <w:r w:rsidR="00A42B81">
        <w:rPr>
          <w:rFonts w:asciiTheme="minorHAnsi" w:hAnsiTheme="minorHAnsi" w:cs="Arial"/>
          <w:b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56" w:name="_Toc333240555"/>
      <w:r w:rsidRPr="00953FC1">
        <w:rPr>
          <w:rFonts w:asciiTheme="minorHAnsi" w:hAnsiTheme="minorHAnsi" w:cs="Arial"/>
          <w:b/>
          <w:lang w:val="es-ES"/>
        </w:rPr>
        <w:instrText>Polinesia Francesa</w:instrText>
      </w:r>
      <w:bookmarkEnd w:id="156"/>
      <w:r w:rsidRPr="001C1F89">
        <w:rPr>
          <w:lang w:val="es-ES"/>
        </w:rPr>
        <w:instrText xml:space="preserve">" \f C \l "1" </w:instrText>
      </w:r>
      <w:r w:rsidR="00A42B81">
        <w:rPr>
          <w:rFonts w:asciiTheme="minorHAnsi" w:hAnsiTheme="minorHAnsi" w:cs="Arial"/>
          <w:b/>
          <w:lang w:val="es-ES"/>
        </w:rPr>
        <w:fldChar w:fldCharType="end"/>
      </w:r>
      <w:r w:rsidRPr="00953FC1">
        <w:rPr>
          <w:rFonts w:asciiTheme="minorHAnsi" w:hAnsiTheme="minorHAnsi" w:cs="Arial"/>
          <w:b/>
          <w:lang w:val="es-ES"/>
        </w:rPr>
        <w:t xml:space="preserve"> (indicativo de país +689)  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678"/>
          <w:tab w:val="left" w:pos="6521"/>
          <w:tab w:val="left" w:pos="6946"/>
        </w:tabs>
        <w:overflowPunct/>
        <w:autoSpaceDE/>
        <w:adjustRightInd/>
        <w:spacing w:before="0" w:after="12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 w:cs="Arial"/>
          <w:lang w:val="es-ES"/>
        </w:rPr>
        <w:t>Comunicación del 10.VII.2012: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60" w:after="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 w:cs="Arial"/>
          <w:lang w:val="es-ES"/>
        </w:rPr>
        <w:t xml:space="preserve">El </w:t>
      </w:r>
      <w:r w:rsidRPr="00953FC1">
        <w:rPr>
          <w:rFonts w:asciiTheme="minorHAnsi" w:hAnsiTheme="minorHAnsi" w:cs="Arial"/>
          <w:i/>
          <w:lang w:val="es-ES"/>
        </w:rPr>
        <w:t xml:space="preserve">Office des Postes et </w:t>
      </w:r>
      <w:proofErr w:type="spellStart"/>
      <w:r w:rsidRPr="00953FC1">
        <w:rPr>
          <w:rFonts w:asciiTheme="minorHAnsi" w:hAnsiTheme="minorHAnsi" w:cs="Arial"/>
          <w:i/>
          <w:lang w:val="es-ES"/>
        </w:rPr>
        <w:t>Télécommunications</w:t>
      </w:r>
      <w:proofErr w:type="spellEnd"/>
      <w:r w:rsidRPr="00953FC1">
        <w:rPr>
          <w:rFonts w:asciiTheme="minorHAnsi" w:hAnsiTheme="minorHAnsi" w:cs="Arial"/>
          <w:i/>
          <w:lang w:val="es-ES"/>
        </w:rPr>
        <w:t xml:space="preserve">, </w:t>
      </w:r>
      <w:r w:rsidRPr="00953FC1">
        <w:rPr>
          <w:rFonts w:asciiTheme="minorHAnsi" w:hAnsiTheme="minorHAnsi" w:cs="Arial"/>
          <w:lang w:val="es-ES"/>
        </w:rPr>
        <w:t>Papeete</w:t>
      </w:r>
      <w:r w:rsidR="00A42B81">
        <w:rPr>
          <w:rFonts w:asciiTheme="minorHAnsi" w:hAnsiTheme="minorHAnsi" w:cs="Arial"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57" w:name="_Toc333240556"/>
      <w:r w:rsidRPr="00953FC1">
        <w:rPr>
          <w:rFonts w:asciiTheme="minorHAnsi" w:hAnsiTheme="minorHAnsi" w:cs="Arial"/>
          <w:i/>
          <w:lang w:val="es-ES"/>
        </w:rPr>
        <w:instrText xml:space="preserve">Office des Postes et </w:instrText>
      </w:r>
      <w:proofErr w:type="spellStart"/>
      <w:r w:rsidRPr="00953FC1">
        <w:rPr>
          <w:rFonts w:asciiTheme="minorHAnsi" w:hAnsiTheme="minorHAnsi" w:cs="Arial"/>
          <w:i/>
          <w:lang w:val="es-ES"/>
        </w:rPr>
        <w:instrText>Télécommunications</w:instrText>
      </w:r>
      <w:proofErr w:type="spellEnd"/>
      <w:r w:rsidRPr="00953FC1">
        <w:rPr>
          <w:rFonts w:asciiTheme="minorHAnsi" w:hAnsiTheme="minorHAnsi" w:cs="Arial"/>
          <w:i/>
          <w:lang w:val="es-ES"/>
        </w:rPr>
        <w:instrText xml:space="preserve">, </w:instrText>
      </w:r>
      <w:r w:rsidRPr="00953FC1">
        <w:rPr>
          <w:rFonts w:asciiTheme="minorHAnsi" w:hAnsiTheme="minorHAnsi" w:cs="Arial"/>
          <w:lang w:val="es-ES"/>
        </w:rPr>
        <w:instrText>Papeete</w:instrText>
      </w:r>
      <w:bookmarkEnd w:id="157"/>
      <w:r w:rsidRPr="001C1F89">
        <w:rPr>
          <w:lang w:val="es-ES"/>
        </w:rPr>
        <w:instrText>" \f C \l "1</w:instrText>
      </w:r>
      <w:proofErr w:type="gramStart"/>
      <w:r w:rsidRPr="001C1F89">
        <w:rPr>
          <w:lang w:val="es-ES"/>
        </w:rPr>
        <w:instrText xml:space="preserve">" </w:instrText>
      </w:r>
      <w:proofErr w:type="gramEnd"/>
      <w:r w:rsidR="00A42B81">
        <w:rPr>
          <w:rFonts w:asciiTheme="minorHAnsi" w:hAnsiTheme="minorHAnsi" w:cs="Arial"/>
          <w:lang w:val="es-ES"/>
        </w:rPr>
        <w:fldChar w:fldCharType="end"/>
      </w:r>
      <w:r w:rsidRPr="00953FC1">
        <w:rPr>
          <w:rFonts w:asciiTheme="minorHAnsi" w:hAnsiTheme="minorHAnsi" w:cs="Arial"/>
          <w:lang w:val="es-ES"/>
        </w:rPr>
        <w:t>, anuncia el plan de numeración actualizado de la Polinesia Francesa:</w:t>
      </w:r>
    </w:p>
    <w:p w:rsidR="000A719F" w:rsidRDefault="000A719F" w:rsidP="000A719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</w:p>
    <w:p w:rsidR="00D95376" w:rsidRPr="00953FC1" w:rsidRDefault="00D95376" w:rsidP="000A719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 w:cs="Arial"/>
          <w:lang w:val="es-ES"/>
        </w:rPr>
        <w:t>Plan cerrado a seis (6) cifras</w:t>
      </w:r>
    </w:p>
    <w:p w:rsidR="00D95376" w:rsidRPr="00953FC1" w:rsidRDefault="00D95376" w:rsidP="000A719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</w:tabs>
        <w:overflowPunct/>
        <w:autoSpaceDE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 w:cs="Arial"/>
          <w:lang w:val="es-ES"/>
        </w:rPr>
        <w:t>Indicativo de país:</w:t>
      </w:r>
      <w:r>
        <w:rPr>
          <w:rFonts w:asciiTheme="minorHAnsi" w:hAnsiTheme="minorHAnsi" w:cs="Arial"/>
          <w:lang w:val="es-ES"/>
        </w:rPr>
        <w:tab/>
      </w:r>
      <w:r w:rsidRPr="00953FC1">
        <w:rPr>
          <w:rFonts w:asciiTheme="minorHAnsi" w:hAnsiTheme="minorHAnsi" w:cs="Arial"/>
          <w:lang w:val="es-ES"/>
        </w:rPr>
        <w:t>+689</w:t>
      </w:r>
      <w:r w:rsidRPr="00953FC1">
        <w:rPr>
          <w:rFonts w:asciiTheme="minorHAnsi" w:hAnsiTheme="minorHAnsi" w:cs="Arial"/>
          <w:lang w:val="es-ES"/>
        </w:rPr>
        <w:br/>
        <w:t>Formato de marcación internacional:</w:t>
      </w:r>
      <w:r>
        <w:rPr>
          <w:rFonts w:asciiTheme="minorHAnsi" w:hAnsiTheme="minorHAnsi" w:cs="Arial"/>
          <w:lang w:val="es-ES"/>
        </w:rPr>
        <w:tab/>
      </w:r>
      <w:r w:rsidRPr="00953FC1">
        <w:rPr>
          <w:rFonts w:asciiTheme="minorHAnsi" w:hAnsiTheme="minorHAnsi" w:cs="Arial"/>
          <w:lang w:val="es-ES"/>
        </w:rPr>
        <w:t xml:space="preserve">+689 XX </w:t>
      </w:r>
      <w:proofErr w:type="spellStart"/>
      <w:r w:rsidRPr="00953FC1">
        <w:rPr>
          <w:rFonts w:asciiTheme="minorHAnsi" w:hAnsiTheme="minorHAnsi" w:cs="Arial"/>
          <w:lang w:val="es-ES"/>
        </w:rPr>
        <w:t>XX</w:t>
      </w:r>
      <w:proofErr w:type="spellEnd"/>
      <w:r w:rsidRPr="00953FC1">
        <w:rPr>
          <w:rFonts w:asciiTheme="minorHAnsi" w:hAnsiTheme="minorHAnsi" w:cs="Arial"/>
          <w:lang w:val="es-ES"/>
        </w:rPr>
        <w:t xml:space="preserve"> </w:t>
      </w:r>
      <w:proofErr w:type="spellStart"/>
      <w:r w:rsidRPr="00953FC1">
        <w:rPr>
          <w:rFonts w:asciiTheme="minorHAnsi" w:hAnsiTheme="minorHAnsi" w:cs="Arial"/>
          <w:lang w:val="es-ES"/>
        </w:rPr>
        <w:t>XX</w:t>
      </w:r>
      <w:proofErr w:type="spellEnd"/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overflowPunct/>
        <w:autoSpaceDE/>
        <w:adjustRightInd/>
        <w:spacing w:before="240" w:after="0"/>
        <w:jc w:val="left"/>
        <w:textAlignment w:val="auto"/>
        <w:rPr>
          <w:rFonts w:asciiTheme="minorHAnsi" w:hAnsiTheme="minorHAnsi" w:cs="Arial"/>
          <w:lang w:val="fr-FR"/>
        </w:rPr>
      </w:pPr>
      <w:r w:rsidRPr="00953FC1">
        <w:rPr>
          <w:rFonts w:asciiTheme="minorHAnsi" w:hAnsiTheme="minorHAnsi" w:cs="Arial"/>
          <w:lang w:val="fr-FR"/>
        </w:rPr>
        <w:t>•</w:t>
      </w:r>
      <w:r w:rsidRPr="00953FC1">
        <w:rPr>
          <w:rFonts w:asciiTheme="minorHAnsi" w:hAnsiTheme="minorHAnsi" w:cs="Arial"/>
          <w:lang w:val="fr-FR"/>
        </w:rPr>
        <w:tab/>
      </w:r>
      <w:proofErr w:type="spellStart"/>
      <w:r w:rsidRPr="00953FC1">
        <w:rPr>
          <w:rFonts w:asciiTheme="minorHAnsi" w:hAnsiTheme="minorHAnsi" w:cs="Arial"/>
          <w:lang w:val="fr-FR"/>
        </w:rPr>
        <w:t>Red</w:t>
      </w:r>
      <w:proofErr w:type="spellEnd"/>
      <w:r w:rsidRPr="00953FC1">
        <w:rPr>
          <w:rFonts w:asciiTheme="minorHAnsi" w:hAnsiTheme="minorHAnsi" w:cs="Arial"/>
          <w:lang w:val="fr-FR"/>
        </w:rPr>
        <w:t xml:space="preserve"> </w:t>
      </w:r>
      <w:proofErr w:type="spellStart"/>
      <w:r w:rsidRPr="00953FC1">
        <w:rPr>
          <w:rFonts w:asciiTheme="minorHAnsi" w:hAnsiTheme="minorHAnsi" w:cs="Arial"/>
          <w:lang w:val="fr-FR"/>
        </w:rPr>
        <w:t>fija</w:t>
      </w:r>
      <w:proofErr w:type="spellEnd"/>
      <w:r w:rsidRPr="00953FC1">
        <w:rPr>
          <w:rFonts w:asciiTheme="minorHAnsi" w:hAnsiTheme="minorHAnsi" w:cs="Arial"/>
          <w:lang w:val="fr-FR"/>
        </w:rPr>
        <w:t>:</w:t>
      </w:r>
    </w:p>
    <w:p w:rsidR="00D95376" w:rsidRPr="00953FC1" w:rsidRDefault="00D95376" w:rsidP="00D95376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9"/>
        <w:gridCol w:w="4973"/>
      </w:tblGrid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44 XX </w:t>
            </w: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Servidores</w:t>
            </w:r>
            <w:proofErr w:type="spellEnd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vocales</w:t>
            </w:r>
            <w:proofErr w:type="spellEnd"/>
            <w:r w:rsidRPr="00953FC1">
              <w:rPr>
                <w:rFonts w:asciiTheme="minorHAnsi" w:hAnsiTheme="minorHAnsi" w:cs="Arial"/>
                <w:sz w:val="18"/>
                <w:szCs w:val="18"/>
                <w:vertAlign w:val="superscript"/>
                <w:lang w:val="en-US"/>
              </w:rPr>
              <w:t>(1)</w:t>
            </w:r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4X XX </w:t>
            </w: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RTPC/RDSI</w:t>
            </w:r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5X XX </w:t>
            </w: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RTPC/RDSI</w:t>
            </w:r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6X XX </w:t>
            </w: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RTPC/RDSI</w:t>
            </w:r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8X XX </w:t>
            </w: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RTPC/RDSI</w:t>
            </w:r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9X XX </w:t>
            </w:r>
            <w:proofErr w:type="spellStart"/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 w:cs="Arial"/>
                <w:sz w:val="18"/>
                <w:szCs w:val="18"/>
                <w:lang w:val="en-US"/>
              </w:rPr>
              <w:t>RTPC/RDSI</w:t>
            </w:r>
          </w:p>
        </w:tc>
      </w:tr>
    </w:tbl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</w:p>
    <w:p w:rsidR="00D95376" w:rsidRPr="00953FC1" w:rsidRDefault="00D95376" w:rsidP="00D95376">
      <w:pPr>
        <w:rPr>
          <w:lang w:val="es-ES"/>
        </w:rPr>
      </w:pPr>
      <w:r w:rsidRPr="00953FC1">
        <w:rPr>
          <w:lang w:val="es-ES"/>
        </w:rPr>
        <w:t>Cabina telefónica:</w:t>
      </w:r>
      <w:r>
        <w:rPr>
          <w:lang w:val="es-ES"/>
        </w:rPr>
        <w:tab/>
      </w:r>
      <w:r w:rsidRPr="00953FC1">
        <w:rPr>
          <w:lang w:val="es-ES"/>
        </w:rPr>
        <w:t xml:space="preserve">88 XX </w:t>
      </w:r>
      <w:proofErr w:type="gramStart"/>
      <w:r w:rsidRPr="00953FC1">
        <w:rPr>
          <w:lang w:val="es-ES"/>
        </w:rPr>
        <w:t>XX</w:t>
      </w:r>
      <w:r w:rsidRPr="00953FC1">
        <w:rPr>
          <w:vertAlign w:val="superscript"/>
          <w:lang w:val="es-ES"/>
        </w:rPr>
        <w:t>(</w:t>
      </w:r>
      <w:proofErr w:type="gramEnd"/>
      <w:r w:rsidRPr="00953FC1">
        <w:rPr>
          <w:vertAlign w:val="superscript"/>
          <w:lang w:val="es-ES"/>
        </w:rPr>
        <w:t>2)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overflowPunct/>
        <w:autoSpaceDE/>
        <w:adjustRightInd/>
        <w:spacing w:before="60" w:after="0"/>
        <w:jc w:val="left"/>
        <w:textAlignment w:val="auto"/>
        <w:rPr>
          <w:rFonts w:asciiTheme="minorHAnsi" w:hAnsiTheme="minorHAnsi" w:cs="Arial"/>
          <w:vertAlign w:val="superscript"/>
          <w:lang w:val="es-ES"/>
        </w:rPr>
      </w:pPr>
      <w:r w:rsidRPr="00953FC1">
        <w:rPr>
          <w:rFonts w:asciiTheme="minorHAnsi" w:hAnsiTheme="minorHAnsi" w:cs="Arial"/>
          <w:lang w:val="fr-FR"/>
        </w:rPr>
        <w:t>•</w:t>
      </w:r>
      <w:r w:rsidRPr="00953FC1">
        <w:rPr>
          <w:rFonts w:asciiTheme="minorHAnsi" w:hAnsiTheme="minorHAnsi" w:cs="Arial"/>
          <w:lang w:val="es-ES"/>
        </w:rPr>
        <w:tab/>
        <w:t>Red móvil GSM/UMTS</w:t>
      </w:r>
      <w:r w:rsidRPr="00953FC1">
        <w:rPr>
          <w:rFonts w:asciiTheme="minorHAnsi" w:hAnsiTheme="minorHAnsi" w:cs="Arial"/>
          <w:vertAlign w:val="superscript"/>
          <w:lang w:val="es-ES"/>
        </w:rPr>
        <w:t>(3)</w:t>
      </w:r>
    </w:p>
    <w:p w:rsidR="00D95376" w:rsidRPr="00953FC1" w:rsidRDefault="00D95376" w:rsidP="00D95376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9"/>
        <w:gridCol w:w="4973"/>
      </w:tblGrid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fr-CH"/>
              </w:rPr>
            </w:pPr>
            <w:r w:rsidRPr="00953FC1">
              <w:rPr>
                <w:rFonts w:asciiTheme="minorHAnsi" w:hAnsiTheme="minorHAnsi" w:cs="Arial"/>
                <w:lang w:val="fr-CH"/>
              </w:rPr>
              <w:t xml:space="preserve">2X XX </w:t>
            </w:r>
            <w:proofErr w:type="spellStart"/>
            <w:r w:rsidRPr="00953FC1">
              <w:rPr>
                <w:rFonts w:asciiTheme="minorHAnsi" w:hAnsiTheme="minorHAnsi" w:cs="Arial"/>
                <w:lang w:val="fr-CH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fr-CH"/>
              </w:rPr>
            </w:pPr>
            <w:r w:rsidRPr="00953FC1">
              <w:rPr>
                <w:rFonts w:asciiTheme="minorHAnsi" w:hAnsiTheme="minorHAnsi" w:cs="Arial"/>
                <w:lang w:val="fr-CH"/>
              </w:rPr>
              <w:t xml:space="preserve">30 XX </w:t>
            </w:r>
            <w:proofErr w:type="spellStart"/>
            <w:r w:rsidRPr="00953FC1">
              <w:rPr>
                <w:rFonts w:asciiTheme="minorHAnsi" w:hAnsiTheme="minorHAnsi" w:cs="Arial"/>
                <w:lang w:val="fr-CH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fr-CH"/>
              </w:rPr>
            </w:pPr>
            <w:r w:rsidRPr="00953FC1">
              <w:rPr>
                <w:rFonts w:asciiTheme="minorHAnsi" w:hAnsiTheme="minorHAnsi" w:cs="Arial"/>
                <w:lang w:val="fr-CH"/>
              </w:rPr>
              <w:t xml:space="preserve">31 XX </w:t>
            </w:r>
            <w:proofErr w:type="spellStart"/>
            <w:r w:rsidRPr="00953FC1">
              <w:rPr>
                <w:rFonts w:asciiTheme="minorHAnsi" w:hAnsiTheme="minorHAnsi" w:cs="Arial"/>
                <w:lang w:val="fr-CH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fr-CH"/>
              </w:rPr>
            </w:pPr>
            <w:r w:rsidRPr="00953FC1">
              <w:rPr>
                <w:rFonts w:asciiTheme="minorHAnsi" w:hAnsiTheme="minorHAnsi" w:cs="Arial"/>
                <w:lang w:val="fr-CH"/>
              </w:rPr>
              <w:t xml:space="preserve">32 XX </w:t>
            </w:r>
            <w:proofErr w:type="spellStart"/>
            <w:r w:rsidRPr="00953FC1">
              <w:rPr>
                <w:rFonts w:asciiTheme="minorHAnsi" w:hAnsiTheme="minorHAnsi" w:cs="Arial"/>
                <w:lang w:val="fr-CH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953FC1">
              <w:rPr>
                <w:rFonts w:asciiTheme="minorHAnsi" w:hAnsiTheme="minorHAnsi" w:cs="Arial"/>
                <w:lang w:val="en-US"/>
              </w:rPr>
              <w:t xml:space="preserve">33 XX 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953FC1">
              <w:rPr>
                <w:rFonts w:asciiTheme="minorHAnsi" w:hAnsiTheme="minorHAnsi" w:cs="Arial"/>
                <w:lang w:val="en-US"/>
              </w:rPr>
              <w:t xml:space="preserve">34 XX 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953FC1">
              <w:rPr>
                <w:rFonts w:asciiTheme="minorHAnsi" w:hAnsiTheme="minorHAnsi" w:cs="Arial"/>
                <w:lang w:val="en-US"/>
              </w:rPr>
              <w:t xml:space="preserve">35 XX 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953FC1">
              <w:rPr>
                <w:rFonts w:asciiTheme="minorHAnsi" w:hAnsiTheme="minorHAnsi" w:cs="Arial"/>
                <w:lang w:val="en-US"/>
              </w:rPr>
              <w:t xml:space="preserve">36 XX 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953FC1">
              <w:rPr>
                <w:rFonts w:asciiTheme="minorHAnsi" w:hAnsiTheme="minorHAnsi" w:cs="Arial"/>
                <w:lang w:val="en-US"/>
              </w:rPr>
              <w:t xml:space="preserve">37 XX 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953FC1">
              <w:rPr>
                <w:rFonts w:asciiTheme="minorHAnsi" w:hAnsiTheme="minorHAnsi" w:cs="Arial"/>
                <w:lang w:val="en-US"/>
              </w:rPr>
              <w:t>39 17 XX</w:t>
            </w:r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  <w:tr w:rsidR="00D95376" w:rsidRPr="00953FC1" w:rsidTr="00D95376">
        <w:trPr>
          <w:tblHeader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-441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953FC1">
              <w:rPr>
                <w:rFonts w:asciiTheme="minorHAnsi" w:hAnsiTheme="minorHAnsi" w:cs="Arial"/>
                <w:lang w:val="en-US"/>
              </w:rPr>
              <w:t xml:space="preserve">7X XX 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XX</w:t>
            </w:r>
            <w:proofErr w:type="spellEnd"/>
          </w:p>
        </w:tc>
        <w:tc>
          <w:tcPr>
            <w:tcW w:w="3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Postpagado</w:t>
            </w:r>
            <w:proofErr w:type="spellEnd"/>
            <w:r w:rsidRPr="00953FC1">
              <w:rPr>
                <w:rFonts w:asciiTheme="minorHAnsi" w:hAnsiTheme="minorHAnsi" w:cs="Arial"/>
                <w:lang w:val="en-US"/>
              </w:rPr>
              <w:t>/</w:t>
            </w:r>
            <w:proofErr w:type="spellStart"/>
            <w:r w:rsidRPr="00953FC1">
              <w:rPr>
                <w:rFonts w:asciiTheme="minorHAnsi" w:hAnsiTheme="minorHAnsi" w:cs="Arial"/>
                <w:lang w:val="en-US"/>
              </w:rPr>
              <w:t>Prepagado</w:t>
            </w:r>
            <w:proofErr w:type="spellEnd"/>
          </w:p>
        </w:tc>
      </w:tr>
    </w:tbl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iCs/>
          <w:lang w:val="en-US"/>
        </w:rPr>
      </w:pPr>
    </w:p>
    <w:p w:rsidR="00D95376" w:rsidRDefault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lang w:val="fr-FR"/>
        </w:rPr>
      </w:pPr>
      <w:r>
        <w:rPr>
          <w:rFonts w:asciiTheme="minorHAnsi" w:hAnsiTheme="minorHAnsi" w:cs="Arial"/>
          <w:lang w:val="fr-FR"/>
        </w:rPr>
        <w:br w:type="page"/>
      </w:r>
    </w:p>
    <w:p w:rsidR="00D95376" w:rsidRPr="00953FC1" w:rsidRDefault="00D95376" w:rsidP="00D95376">
      <w:pPr>
        <w:rPr>
          <w:lang w:val="fr-CH"/>
        </w:rPr>
      </w:pPr>
      <w:r w:rsidRPr="00953FC1">
        <w:rPr>
          <w:rFonts w:asciiTheme="minorHAnsi" w:hAnsiTheme="minorHAnsi" w:cs="Arial"/>
          <w:lang w:val="fr-FR"/>
        </w:rPr>
        <w:lastRenderedPageBreak/>
        <w:t>•</w:t>
      </w:r>
      <w:r w:rsidRPr="00953FC1">
        <w:rPr>
          <w:rFonts w:asciiTheme="minorHAnsi" w:hAnsiTheme="minorHAnsi" w:cs="Arial"/>
          <w:lang w:val="es-ES"/>
        </w:rPr>
        <w:tab/>
      </w:r>
      <w:r w:rsidRPr="00953FC1">
        <w:rPr>
          <w:lang w:val="en-US"/>
        </w:rPr>
        <w:t xml:space="preserve">Red </w:t>
      </w:r>
      <w:proofErr w:type="spellStart"/>
      <w:r w:rsidRPr="00953FC1">
        <w:rPr>
          <w:lang w:val="en-US"/>
        </w:rPr>
        <w:t>móvil</w:t>
      </w:r>
      <w:proofErr w:type="spellEnd"/>
      <w:r w:rsidRPr="00953FC1">
        <w:rPr>
          <w:lang w:val="en-US"/>
        </w:rPr>
        <w:t xml:space="preserve"> MSRN</w:t>
      </w:r>
      <w:r w:rsidRPr="00953FC1">
        <w:rPr>
          <w:lang w:val="fr-CH"/>
        </w:rPr>
        <w:t>:</w:t>
      </w:r>
    </w:p>
    <w:p w:rsidR="00D95376" w:rsidRPr="00953FC1" w:rsidRDefault="00D95376" w:rsidP="00D95376">
      <w:pPr>
        <w:numPr>
          <w:ilvl w:val="12"/>
          <w:numId w:val="0"/>
        </w:num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0"/>
        <w:ind w:right="-441"/>
        <w:jc w:val="left"/>
        <w:textAlignment w:val="auto"/>
        <w:rPr>
          <w:rFonts w:asciiTheme="minorHAnsi" w:hAnsiTheme="minorHAnsi" w:cs="Arial"/>
          <w:lang w:val="fr-CH"/>
        </w:rPr>
      </w:pPr>
    </w:p>
    <w:tbl>
      <w:tblPr>
        <w:tblW w:w="34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</w:tblGrid>
      <w:tr w:rsidR="00D95376" w:rsidRPr="00953FC1" w:rsidTr="00D95376">
        <w:trPr>
          <w:tblHeader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376" w:rsidRPr="00953FC1" w:rsidRDefault="00D95376" w:rsidP="00D953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lang w:val="fr-CH"/>
              </w:rPr>
            </w:pPr>
            <w:r w:rsidRPr="00953FC1">
              <w:rPr>
                <w:rFonts w:asciiTheme="minorHAnsi" w:hAnsiTheme="minorHAnsi" w:cs="Arial"/>
                <w:lang w:val="fr-CH"/>
              </w:rPr>
              <w:t>41 1X XX</w:t>
            </w:r>
          </w:p>
        </w:tc>
      </w:tr>
    </w:tbl>
    <w:p w:rsidR="00D95376" w:rsidRPr="00953FC1" w:rsidRDefault="00D95376" w:rsidP="00D95376">
      <w:pPr>
        <w:rPr>
          <w:lang w:val="en-US"/>
        </w:rPr>
      </w:pPr>
      <w:proofErr w:type="spellStart"/>
      <w:r w:rsidRPr="00953FC1">
        <w:rPr>
          <w:lang w:val="en-US"/>
        </w:rPr>
        <w:t>Notas</w:t>
      </w:r>
      <w:proofErr w:type="spellEnd"/>
      <w:r w:rsidRPr="00953FC1">
        <w:rPr>
          <w:lang w:val="en-US"/>
        </w:rPr>
        <w:t xml:space="preserve"> </w:t>
      </w:r>
      <w:proofErr w:type="spellStart"/>
      <w:r w:rsidRPr="00953FC1">
        <w:rPr>
          <w:lang w:val="en-US"/>
        </w:rPr>
        <w:t>importantes</w:t>
      </w:r>
      <w:proofErr w:type="spellEnd"/>
      <w:r w:rsidRPr="00953FC1">
        <w:rPr>
          <w:lang w:val="en-US"/>
        </w:rPr>
        <w:t>:</w:t>
      </w:r>
    </w:p>
    <w:p w:rsidR="00D95376" w:rsidRPr="00953FC1" w:rsidRDefault="00D95376" w:rsidP="00373AF6">
      <w:pPr>
        <w:ind w:left="567" w:hanging="567"/>
        <w:rPr>
          <w:lang w:val="es-ES"/>
        </w:rPr>
      </w:pPr>
      <w:r w:rsidRPr="00953FC1">
        <w:rPr>
          <w:lang w:val="es-ES"/>
        </w:rPr>
        <w:t>1)</w:t>
      </w:r>
      <w:r w:rsidRPr="00953FC1">
        <w:rPr>
          <w:lang w:val="es-ES"/>
        </w:rPr>
        <w:tab/>
        <w:t xml:space="preserve">Todas las llamadas dirigidas a 44 XX </w:t>
      </w:r>
      <w:proofErr w:type="spellStart"/>
      <w:r w:rsidRPr="00953FC1">
        <w:rPr>
          <w:lang w:val="es-ES"/>
        </w:rPr>
        <w:t>XX</w:t>
      </w:r>
      <w:proofErr w:type="spellEnd"/>
      <w:r w:rsidRPr="00953FC1">
        <w:rPr>
          <w:lang w:val="es-ES"/>
        </w:rPr>
        <w:t xml:space="preserve"> deberán ser bloqueadas a su llegada por el operador del país de origen. Estas secuencias están reservadas para los números especiales de la Polinesia Francesa (</w:t>
      </w:r>
      <w:proofErr w:type="spellStart"/>
      <w:r w:rsidRPr="00953FC1">
        <w:rPr>
          <w:lang w:val="es-ES"/>
        </w:rPr>
        <w:t>audiotexto</w:t>
      </w:r>
      <w:proofErr w:type="spellEnd"/>
      <w:r w:rsidRPr="00953FC1">
        <w:rPr>
          <w:lang w:val="es-ES"/>
        </w:rPr>
        <w:t>...).</w:t>
      </w:r>
    </w:p>
    <w:p w:rsidR="00D95376" w:rsidRPr="00953FC1" w:rsidRDefault="00D95376" w:rsidP="00373AF6">
      <w:pPr>
        <w:ind w:left="567" w:hanging="567"/>
        <w:rPr>
          <w:lang w:val="es-ES"/>
        </w:rPr>
      </w:pPr>
      <w:r w:rsidRPr="00953FC1">
        <w:rPr>
          <w:lang w:val="es-ES"/>
        </w:rPr>
        <w:t>2)</w:t>
      </w:r>
      <w:r w:rsidRPr="00953FC1">
        <w:rPr>
          <w:lang w:val="es-ES"/>
        </w:rPr>
        <w:tab/>
        <w:t xml:space="preserve">Todas las llamadas recibidas a cobro revertido con destino a teléfonos públicos de previo pago deberán ser bloqueadas a su llegada por el operador del país de origen. </w:t>
      </w:r>
    </w:p>
    <w:p w:rsidR="00D95376" w:rsidRPr="00953FC1" w:rsidRDefault="00D95376" w:rsidP="00373AF6">
      <w:pPr>
        <w:ind w:left="567" w:hanging="567"/>
        <w:rPr>
          <w:lang w:val="es-ES"/>
        </w:rPr>
      </w:pPr>
      <w:r w:rsidRPr="00953FC1">
        <w:rPr>
          <w:lang w:val="es-ES"/>
        </w:rPr>
        <w:t>3)</w:t>
      </w:r>
      <w:r w:rsidRPr="00953FC1">
        <w:rPr>
          <w:lang w:val="es-ES"/>
        </w:rPr>
        <w:tab/>
        <w:t>Todas las llamadas recibidas a cobro revertido con destino a números móviles GSM/UMTS deberán ser bloqueadas por el operador del país de origen.</w:t>
      </w:r>
    </w:p>
    <w:p w:rsidR="00D95376" w:rsidRPr="00953FC1" w:rsidRDefault="00373AF6" w:rsidP="00373AF6">
      <w:pPr>
        <w:spacing w:before="40"/>
        <w:ind w:left="567" w:hanging="567"/>
        <w:rPr>
          <w:lang w:val="es-ES"/>
        </w:rPr>
      </w:pPr>
      <w:r>
        <w:rPr>
          <w:lang w:val="es-ES"/>
        </w:rPr>
        <w:tab/>
      </w:r>
      <w:r w:rsidR="00D95376" w:rsidRPr="00953FC1">
        <w:rPr>
          <w:lang w:val="es-ES"/>
        </w:rPr>
        <w:t>Todos los otros tipos de llamada debe ser autorizarse por el operador del país de origen a todas gamas de números móviles GSM/UMTS.</w:t>
      </w:r>
    </w:p>
    <w:p w:rsidR="00D95376" w:rsidRPr="00953FC1" w:rsidRDefault="00373AF6" w:rsidP="00373AF6">
      <w:pPr>
        <w:spacing w:before="40"/>
        <w:ind w:left="567" w:hanging="567"/>
        <w:rPr>
          <w:lang w:val="es-ES"/>
        </w:rPr>
      </w:pPr>
      <w:r>
        <w:rPr>
          <w:lang w:val="es-ES"/>
        </w:rPr>
        <w:tab/>
      </w:r>
      <w:r w:rsidR="00D95376" w:rsidRPr="00953FC1">
        <w:rPr>
          <w:lang w:val="es-ES"/>
        </w:rPr>
        <w:t>Las llamadas recibidas a cobro revertido en estas secuencias de números de la Polinesia Francesa no se incluirán en las devoluciones internacionales.</w:t>
      </w:r>
    </w:p>
    <w:p w:rsidR="00D95376" w:rsidRPr="00953FC1" w:rsidRDefault="00D95376" w:rsidP="00D95376">
      <w:pPr>
        <w:rPr>
          <w:lang w:val="fr-CH"/>
        </w:rPr>
      </w:pPr>
      <w:proofErr w:type="spellStart"/>
      <w:r w:rsidRPr="00953FC1">
        <w:rPr>
          <w:lang w:val="fr-CH"/>
        </w:rPr>
        <w:t>Contacto</w:t>
      </w:r>
      <w:proofErr w:type="spellEnd"/>
      <w:r w:rsidRPr="00953FC1">
        <w:rPr>
          <w:lang w:val="fr-CH"/>
        </w:rPr>
        <w:t>: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316"/>
        </w:tabs>
        <w:spacing w:before="0" w:after="0"/>
        <w:ind w:left="567" w:hanging="567"/>
        <w:jc w:val="left"/>
        <w:textAlignment w:val="auto"/>
        <w:rPr>
          <w:rFonts w:asciiTheme="minorHAnsi" w:hAnsiTheme="minorHAnsi" w:cs="Arial"/>
          <w:lang w:val="fr-FR"/>
        </w:rPr>
      </w:pPr>
      <w:r w:rsidRPr="00953FC1">
        <w:rPr>
          <w:rFonts w:asciiTheme="minorHAnsi" w:hAnsiTheme="minorHAnsi" w:cs="Arial"/>
          <w:lang w:val="fr-CH"/>
        </w:rPr>
        <w:tab/>
        <w:t xml:space="preserve">Monsieur William </w:t>
      </w:r>
      <w:proofErr w:type="spellStart"/>
      <w:r w:rsidRPr="00953FC1">
        <w:rPr>
          <w:rFonts w:asciiTheme="minorHAnsi" w:hAnsiTheme="minorHAnsi" w:cs="Arial"/>
          <w:lang w:val="fr-CH"/>
        </w:rPr>
        <w:t>Kimchou</w:t>
      </w:r>
      <w:proofErr w:type="spellEnd"/>
      <w:r w:rsidRPr="00953FC1">
        <w:rPr>
          <w:rFonts w:asciiTheme="minorHAnsi" w:hAnsiTheme="minorHAnsi" w:cs="Arial"/>
          <w:lang w:val="fr-CH"/>
        </w:rPr>
        <w:br/>
        <w:t xml:space="preserve">Office des Postes et Télécommunications </w:t>
      </w:r>
      <w:r w:rsidRPr="00953FC1">
        <w:rPr>
          <w:rFonts w:asciiTheme="minorHAnsi" w:hAnsiTheme="minorHAnsi" w:cs="Arial"/>
          <w:lang w:val="fr-CH"/>
        </w:rPr>
        <w:br/>
        <w:t xml:space="preserve">Immeuble </w:t>
      </w:r>
      <w:proofErr w:type="spellStart"/>
      <w:r w:rsidRPr="00953FC1">
        <w:rPr>
          <w:rFonts w:asciiTheme="minorHAnsi" w:hAnsiTheme="minorHAnsi" w:cs="Arial"/>
          <w:lang w:val="fr-CH"/>
        </w:rPr>
        <w:t>Ainapare</w:t>
      </w:r>
      <w:proofErr w:type="spellEnd"/>
      <w:r w:rsidRPr="00953FC1">
        <w:rPr>
          <w:rFonts w:asciiTheme="minorHAnsi" w:hAnsiTheme="minorHAnsi" w:cs="Arial"/>
          <w:lang w:val="fr-CH"/>
        </w:rPr>
        <w:br/>
        <w:t>98714 PAPEETE</w:t>
      </w:r>
      <w:r w:rsidRPr="00953FC1">
        <w:rPr>
          <w:rFonts w:asciiTheme="minorHAnsi" w:hAnsiTheme="minorHAnsi" w:cs="Arial"/>
          <w:lang w:val="fr-CH"/>
        </w:rPr>
        <w:br/>
        <w:t>Tahiti</w:t>
      </w:r>
      <w:r w:rsidRPr="00953FC1">
        <w:rPr>
          <w:rFonts w:asciiTheme="minorHAnsi" w:hAnsiTheme="minorHAnsi" w:cs="Arial"/>
          <w:lang w:val="fr-CH"/>
        </w:rPr>
        <w:br/>
      </w:r>
      <w:proofErr w:type="spellStart"/>
      <w:r w:rsidRPr="00953FC1">
        <w:rPr>
          <w:rFonts w:asciiTheme="minorHAnsi" w:hAnsiTheme="minorHAnsi" w:cs="Arial"/>
          <w:lang w:val="fr-CH"/>
        </w:rPr>
        <w:t>Polinesia</w:t>
      </w:r>
      <w:proofErr w:type="spellEnd"/>
      <w:r w:rsidRPr="00953FC1">
        <w:rPr>
          <w:rFonts w:asciiTheme="minorHAnsi" w:hAnsiTheme="minorHAnsi" w:cs="Arial"/>
          <w:lang w:val="fr-CH"/>
        </w:rPr>
        <w:t xml:space="preserve"> </w:t>
      </w:r>
      <w:proofErr w:type="spellStart"/>
      <w:r w:rsidRPr="00953FC1">
        <w:rPr>
          <w:rFonts w:asciiTheme="minorHAnsi" w:hAnsiTheme="minorHAnsi" w:cs="Arial"/>
          <w:lang w:val="fr-CH"/>
        </w:rPr>
        <w:t>Francesa</w:t>
      </w:r>
      <w:proofErr w:type="spellEnd"/>
      <w:r w:rsidRPr="00953FC1">
        <w:rPr>
          <w:rFonts w:asciiTheme="minorHAnsi" w:hAnsiTheme="minorHAnsi" w:cs="Arial"/>
          <w:lang w:val="fr-CH"/>
        </w:rPr>
        <w:br/>
        <w:t>T</w:t>
      </w:r>
      <w:r w:rsidR="00373AF6">
        <w:rPr>
          <w:rFonts w:asciiTheme="minorHAnsi" w:hAnsiTheme="minorHAnsi" w:cs="Arial"/>
          <w:lang w:val="fr-CH"/>
        </w:rPr>
        <w:t>e</w:t>
      </w:r>
      <w:r w:rsidRPr="00953FC1">
        <w:rPr>
          <w:rFonts w:asciiTheme="minorHAnsi" w:hAnsiTheme="minorHAnsi" w:cs="Arial"/>
          <w:lang w:val="fr-CH"/>
        </w:rPr>
        <w:t>l:</w:t>
      </w:r>
      <w:r w:rsidRPr="00953FC1">
        <w:rPr>
          <w:rFonts w:asciiTheme="minorHAnsi" w:hAnsiTheme="minorHAnsi" w:cs="Arial"/>
          <w:lang w:val="fr-CH"/>
        </w:rPr>
        <w:tab/>
        <w:t>+689 41 46 72</w:t>
      </w:r>
      <w:r w:rsidRPr="00953FC1">
        <w:rPr>
          <w:rFonts w:asciiTheme="minorHAnsi" w:hAnsiTheme="minorHAnsi" w:cs="Arial"/>
          <w:lang w:val="fr-CH"/>
        </w:rPr>
        <w:br/>
        <w:t>Fax:</w:t>
      </w:r>
      <w:r w:rsidRPr="00953FC1">
        <w:rPr>
          <w:rFonts w:asciiTheme="minorHAnsi" w:hAnsiTheme="minorHAnsi" w:cs="Arial"/>
          <w:lang w:val="fr-CH"/>
        </w:rPr>
        <w:tab/>
        <w:t>+689 45 25 00</w:t>
      </w:r>
      <w:r w:rsidRPr="00953FC1">
        <w:rPr>
          <w:rFonts w:asciiTheme="minorHAnsi" w:hAnsiTheme="minorHAnsi" w:cs="Arial"/>
          <w:lang w:val="fr-CH"/>
        </w:rPr>
        <w:br/>
        <w:t>E-mail:</w:t>
      </w:r>
      <w:r w:rsidRPr="00953FC1">
        <w:rPr>
          <w:rFonts w:asciiTheme="minorHAnsi" w:hAnsiTheme="minorHAnsi" w:cs="Arial"/>
          <w:lang w:val="fr-CH"/>
        </w:rPr>
        <w:tab/>
      </w:r>
      <w:r w:rsidRPr="00953FC1">
        <w:rPr>
          <w:rFonts w:asciiTheme="minorHAnsi" w:hAnsiTheme="minorHAnsi" w:cs="Arial"/>
          <w:lang w:val="fr-FR"/>
        </w:rPr>
        <w:t>william_kimchou@opt.pf</w:t>
      </w:r>
    </w:p>
    <w:p w:rsidR="00D95376" w:rsidRPr="00953FC1" w:rsidRDefault="00D95376" w:rsidP="00D95376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left"/>
        <w:textAlignment w:val="auto"/>
        <w:outlineLvl w:val="3"/>
        <w:rPr>
          <w:rFonts w:asciiTheme="minorHAnsi" w:eastAsiaTheme="majorEastAsia" w:hAnsiTheme="minorHAnsi" w:cstheme="majorBidi"/>
          <w:b/>
          <w:bCs/>
          <w:lang w:val="es-ES"/>
        </w:rPr>
      </w:pPr>
      <w:r w:rsidRPr="00953FC1">
        <w:rPr>
          <w:rFonts w:asciiTheme="minorHAnsi" w:eastAsiaTheme="majorEastAsia" w:hAnsiTheme="minorHAnsi" w:cstheme="majorBidi"/>
          <w:b/>
          <w:bCs/>
          <w:lang w:val="es-ES"/>
        </w:rPr>
        <w:t>Islandia</w:t>
      </w:r>
      <w:r w:rsidR="00A42B81">
        <w:rPr>
          <w:rFonts w:asciiTheme="minorHAnsi" w:eastAsiaTheme="majorEastAsia" w:hAnsiTheme="minorHAnsi" w:cstheme="majorBidi"/>
          <w:b/>
          <w:bCs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58" w:name="_Toc333240557"/>
      <w:r w:rsidRPr="00953FC1">
        <w:rPr>
          <w:rFonts w:asciiTheme="minorHAnsi" w:eastAsiaTheme="majorEastAsia" w:hAnsiTheme="minorHAnsi" w:cstheme="majorBidi"/>
          <w:b/>
          <w:bCs/>
          <w:lang w:val="es-ES"/>
        </w:rPr>
        <w:instrText>Islandia</w:instrText>
      </w:r>
      <w:bookmarkEnd w:id="158"/>
      <w:r w:rsidRPr="001C1F89">
        <w:rPr>
          <w:lang w:val="es-ES"/>
        </w:rPr>
        <w:instrText xml:space="preserve">" \f C \l "1" </w:instrText>
      </w:r>
      <w:r w:rsidR="00A42B81">
        <w:rPr>
          <w:rFonts w:asciiTheme="minorHAnsi" w:eastAsiaTheme="majorEastAsia" w:hAnsiTheme="minorHAnsi" w:cstheme="majorBidi"/>
          <w:b/>
          <w:bCs/>
          <w:lang w:val="es-ES"/>
        </w:rPr>
        <w:fldChar w:fldCharType="end"/>
      </w:r>
      <w:r w:rsidRPr="00953FC1">
        <w:rPr>
          <w:rFonts w:asciiTheme="minorHAnsi" w:eastAsiaTheme="majorEastAsia" w:hAnsiTheme="minorHAnsi" w:cstheme="majorBidi"/>
          <w:b/>
          <w:bCs/>
          <w:lang w:val="es-ES"/>
        </w:rPr>
        <w:t xml:space="preserve"> (</w:t>
      </w:r>
      <w:r w:rsidRPr="00953FC1">
        <w:rPr>
          <w:rFonts w:asciiTheme="minorHAnsi" w:eastAsiaTheme="majorEastAsia" w:hAnsiTheme="minorHAnsi" w:cs="Arial"/>
          <w:b/>
          <w:bCs/>
          <w:lang w:val="es-ES"/>
        </w:rPr>
        <w:t>indicativos de país</w:t>
      </w:r>
      <w:r w:rsidRPr="00953FC1">
        <w:rPr>
          <w:rFonts w:asciiTheme="minorHAnsi" w:eastAsiaTheme="majorEastAsia" w:hAnsiTheme="minorHAnsi" w:cstheme="majorBidi"/>
          <w:b/>
          <w:bCs/>
          <w:lang w:val="es-ES"/>
        </w:rPr>
        <w:t xml:space="preserve"> +354)</w:t>
      </w:r>
    </w:p>
    <w:p w:rsidR="00D95376" w:rsidRPr="00953FC1" w:rsidRDefault="00D95376" w:rsidP="00D95376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20"/>
        <w:jc w:val="left"/>
        <w:textAlignment w:val="auto"/>
        <w:outlineLvl w:val="3"/>
        <w:rPr>
          <w:rFonts w:asciiTheme="minorHAnsi" w:eastAsiaTheme="majorEastAsia" w:hAnsiTheme="minorHAnsi" w:cstheme="majorBidi"/>
          <w:bCs/>
          <w:lang w:val="es-ES"/>
        </w:rPr>
      </w:pPr>
      <w:r w:rsidRPr="00953FC1">
        <w:rPr>
          <w:rFonts w:asciiTheme="minorHAnsi" w:eastAsiaTheme="majorEastAsia" w:hAnsiTheme="minorHAnsi" w:cstheme="majorBidi"/>
          <w:bCs/>
          <w:lang w:val="es-ES"/>
        </w:rPr>
        <w:t>Comunicación del 6.VII.2012: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left="13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/>
          <w:lang w:val="es-ES"/>
        </w:rPr>
        <w:t xml:space="preserve">La </w:t>
      </w:r>
      <w:r w:rsidRPr="00953FC1">
        <w:rPr>
          <w:rFonts w:asciiTheme="minorHAnsi" w:hAnsiTheme="minorHAnsi" w:cs="Arial"/>
          <w:i/>
          <w:iCs/>
          <w:lang w:val="es-ES"/>
        </w:rPr>
        <w:t xml:space="preserve">Post and Telecom </w:t>
      </w:r>
      <w:proofErr w:type="spellStart"/>
      <w:r w:rsidRPr="00953FC1">
        <w:rPr>
          <w:rFonts w:asciiTheme="minorHAnsi" w:hAnsiTheme="minorHAnsi" w:cs="Arial"/>
          <w:i/>
          <w:iCs/>
          <w:lang w:val="es-ES"/>
        </w:rPr>
        <w:t>Administration</w:t>
      </w:r>
      <w:proofErr w:type="spellEnd"/>
      <w:r w:rsidRPr="00953FC1">
        <w:rPr>
          <w:rFonts w:asciiTheme="minorHAnsi" w:hAnsiTheme="minorHAnsi"/>
          <w:lang w:val="es-ES"/>
        </w:rPr>
        <w:t xml:space="preserve">, </w:t>
      </w:r>
      <w:proofErr w:type="spellStart"/>
      <w:r w:rsidRPr="00953FC1">
        <w:rPr>
          <w:rFonts w:asciiTheme="minorHAnsi" w:hAnsiTheme="minorHAnsi" w:cs="Arial"/>
          <w:lang w:val="es-ES"/>
        </w:rPr>
        <w:t>Reykjavik</w:t>
      </w:r>
      <w:proofErr w:type="spellEnd"/>
      <w:r w:rsidR="00A42B81">
        <w:rPr>
          <w:rFonts w:asciiTheme="minorHAnsi" w:hAnsiTheme="minorHAnsi" w:cs="Arial"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59" w:name="_Toc333240558"/>
      <w:r w:rsidRPr="00953FC1">
        <w:rPr>
          <w:rFonts w:asciiTheme="minorHAnsi" w:hAnsiTheme="minorHAnsi" w:cs="Arial"/>
          <w:i/>
          <w:iCs/>
          <w:lang w:val="es-ES"/>
        </w:rPr>
        <w:instrText xml:space="preserve">Post and Telecom </w:instrText>
      </w:r>
      <w:proofErr w:type="spellStart"/>
      <w:r w:rsidRPr="00953FC1">
        <w:rPr>
          <w:rFonts w:asciiTheme="minorHAnsi" w:hAnsiTheme="minorHAnsi" w:cs="Arial"/>
          <w:i/>
          <w:iCs/>
          <w:lang w:val="es-ES"/>
        </w:rPr>
        <w:instrText>Administration</w:instrText>
      </w:r>
      <w:proofErr w:type="spellEnd"/>
      <w:r w:rsidRPr="00953FC1">
        <w:rPr>
          <w:rFonts w:asciiTheme="minorHAnsi" w:hAnsiTheme="minorHAnsi"/>
          <w:lang w:val="es-ES"/>
        </w:rPr>
        <w:instrText xml:space="preserve">, </w:instrText>
      </w:r>
      <w:proofErr w:type="spellStart"/>
      <w:r w:rsidRPr="00953FC1">
        <w:rPr>
          <w:rFonts w:asciiTheme="minorHAnsi" w:hAnsiTheme="minorHAnsi" w:cs="Arial"/>
          <w:lang w:val="es-ES"/>
        </w:rPr>
        <w:instrText>Reykjavik</w:instrText>
      </w:r>
      <w:bookmarkEnd w:id="159"/>
      <w:proofErr w:type="spellEnd"/>
      <w:r w:rsidRPr="001C1F89">
        <w:rPr>
          <w:lang w:val="es-ES"/>
        </w:rPr>
        <w:instrText>" \f C \l "1</w:instrText>
      </w:r>
      <w:proofErr w:type="gramStart"/>
      <w:r w:rsidRPr="001C1F89">
        <w:rPr>
          <w:lang w:val="es-ES"/>
        </w:rPr>
        <w:instrText xml:space="preserve">" </w:instrText>
      </w:r>
      <w:proofErr w:type="gramEnd"/>
      <w:r w:rsidR="00A42B81">
        <w:rPr>
          <w:rFonts w:asciiTheme="minorHAnsi" w:hAnsiTheme="minorHAnsi" w:cs="Arial"/>
          <w:lang w:val="es-ES"/>
        </w:rPr>
        <w:fldChar w:fldCharType="end"/>
      </w:r>
      <w:r w:rsidRPr="00953FC1">
        <w:rPr>
          <w:rFonts w:asciiTheme="minorHAnsi" w:hAnsiTheme="minorHAnsi"/>
          <w:lang w:val="es-ES"/>
        </w:rPr>
        <w:t xml:space="preserve">, anuncia la introducción de las siguientes nuevas series de números  en Islandia, </w:t>
      </w:r>
      <w:r w:rsidRPr="00953FC1">
        <w:rPr>
          <w:rFonts w:asciiTheme="minorHAnsi" w:hAnsiTheme="minorHAnsi" w:cs="Arial"/>
          <w:lang w:val="es-ES"/>
        </w:rPr>
        <w:t>indicativos de país</w:t>
      </w:r>
      <w:r w:rsidRPr="00953FC1">
        <w:rPr>
          <w:rFonts w:asciiTheme="minorHAnsi" w:hAnsiTheme="minorHAnsi"/>
          <w:lang w:val="es-ES"/>
        </w:rPr>
        <w:t xml:space="preserve"> +354.</w:t>
      </w:r>
    </w:p>
    <w:p w:rsidR="00D95376" w:rsidRDefault="00D95376" w:rsidP="00D95376">
      <w:pPr>
        <w:rPr>
          <w:lang w:val="es-ES_tradnl"/>
        </w:rPr>
      </w:pPr>
      <w:r w:rsidRPr="00953FC1">
        <w:rPr>
          <w:rFonts w:asciiTheme="minorHAnsi" w:hAnsiTheme="minorHAnsi" w:cs="Arial"/>
          <w:lang w:val="fr-FR"/>
        </w:rPr>
        <w:t>•</w:t>
      </w:r>
      <w:r w:rsidRPr="00953FC1">
        <w:rPr>
          <w:rFonts w:asciiTheme="minorHAnsi" w:hAnsiTheme="minorHAnsi" w:cs="Arial"/>
          <w:lang w:val="es-ES"/>
        </w:rPr>
        <w:tab/>
      </w:r>
      <w:r w:rsidRPr="00953FC1">
        <w:rPr>
          <w:lang w:val="es-ES_tradnl"/>
        </w:rPr>
        <w:t>Números móviles</w:t>
      </w:r>
    </w:p>
    <w:p w:rsidR="00D95376" w:rsidRPr="00953FC1" w:rsidRDefault="00D95376" w:rsidP="00373AF6">
      <w:pPr>
        <w:spacing w:before="0"/>
        <w:rPr>
          <w:iCs/>
          <w:lang w:val="en-US"/>
        </w:rPr>
      </w:pPr>
    </w:p>
    <w:tbl>
      <w:tblPr>
        <w:tblW w:w="6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D95376" w:rsidRPr="00953FC1" w:rsidTr="00D95376">
        <w:trPr>
          <w:trHeight w:val="273"/>
          <w:jc w:val="center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 xml:space="preserve">Series de </w:t>
            </w:r>
            <w:proofErr w:type="spellStart"/>
            <w:r w:rsidRPr="00953FC1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números</w:t>
            </w:r>
            <w:proofErr w:type="spellEnd"/>
          </w:p>
        </w:tc>
      </w:tr>
      <w:tr w:rsidR="00D95376" w:rsidRPr="00953FC1" w:rsidTr="00D95376">
        <w:trPr>
          <w:jc w:val="center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/>
                <w:sz w:val="18"/>
                <w:szCs w:val="18"/>
                <w:lang w:val="en-US"/>
              </w:rPr>
              <w:t>780 XXXX</w:t>
            </w:r>
          </w:p>
        </w:tc>
      </w:tr>
      <w:tr w:rsidR="00D95376" w:rsidRPr="00953FC1" w:rsidTr="00D95376">
        <w:trPr>
          <w:jc w:val="center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/>
                <w:sz w:val="18"/>
                <w:szCs w:val="18"/>
                <w:lang w:val="en-US"/>
              </w:rPr>
              <w:t>781 XXXX</w:t>
            </w:r>
          </w:p>
        </w:tc>
      </w:tr>
      <w:tr w:rsidR="00D95376" w:rsidRPr="00953FC1" w:rsidTr="00D95376">
        <w:trPr>
          <w:jc w:val="center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/>
                <w:sz w:val="18"/>
                <w:szCs w:val="18"/>
                <w:lang w:val="en-US"/>
              </w:rPr>
              <w:t>782 XXXX</w:t>
            </w:r>
          </w:p>
        </w:tc>
      </w:tr>
      <w:tr w:rsidR="00D95376" w:rsidRPr="00953FC1" w:rsidTr="00D95376">
        <w:trPr>
          <w:jc w:val="center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376" w:rsidRPr="00953FC1" w:rsidRDefault="00D95376" w:rsidP="00D9537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53FC1">
              <w:rPr>
                <w:rFonts w:asciiTheme="minorHAnsi" w:hAnsiTheme="minorHAnsi"/>
                <w:sz w:val="18"/>
                <w:szCs w:val="18"/>
                <w:lang w:val="en-US"/>
              </w:rPr>
              <w:t>783 XXXX</w:t>
            </w:r>
          </w:p>
        </w:tc>
      </w:tr>
    </w:tbl>
    <w:p w:rsidR="00D95376" w:rsidRPr="00953FC1" w:rsidRDefault="00D95376" w:rsidP="00373AF6">
      <w:pPr>
        <w:spacing w:before="0"/>
        <w:rPr>
          <w:lang w:val="en-US"/>
        </w:rPr>
      </w:pPr>
    </w:p>
    <w:p w:rsidR="00D95376" w:rsidRPr="00953FC1" w:rsidRDefault="00D95376" w:rsidP="00D95376">
      <w:pPr>
        <w:rPr>
          <w:lang w:val="en-US"/>
        </w:rPr>
      </w:pPr>
      <w:proofErr w:type="spellStart"/>
      <w:r w:rsidRPr="00953FC1">
        <w:rPr>
          <w:lang w:val="en-US"/>
        </w:rPr>
        <w:t>Contacto</w:t>
      </w:r>
      <w:proofErr w:type="spellEnd"/>
      <w:r w:rsidRPr="00953FC1">
        <w:rPr>
          <w:lang w:val="en-US"/>
        </w:rPr>
        <w:t>:</w:t>
      </w:r>
    </w:p>
    <w:p w:rsidR="00D95376" w:rsidRPr="001C1F89" w:rsidRDefault="00D95376" w:rsidP="00D95376">
      <w:pPr>
        <w:tabs>
          <w:tab w:val="clear" w:pos="1276"/>
          <w:tab w:val="left" w:pos="1344"/>
        </w:tabs>
        <w:ind w:left="567" w:hanging="567"/>
        <w:jc w:val="left"/>
        <w:rPr>
          <w:rFonts w:asciiTheme="minorHAnsi" w:hAnsiTheme="minorHAnsi"/>
          <w:lang w:val="en-US"/>
        </w:rPr>
      </w:pPr>
      <w:r>
        <w:rPr>
          <w:lang w:val="en-US"/>
        </w:rPr>
        <w:tab/>
      </w:r>
      <w:r w:rsidRPr="00953FC1">
        <w:rPr>
          <w:lang w:val="en-US"/>
        </w:rPr>
        <w:t>Post and Telecom Administration</w:t>
      </w:r>
      <w:r>
        <w:rPr>
          <w:lang w:val="en-US"/>
        </w:rPr>
        <w:br/>
      </w:r>
      <w:proofErr w:type="spellStart"/>
      <w:r w:rsidRPr="00953FC1">
        <w:rPr>
          <w:rFonts w:asciiTheme="minorHAnsi" w:hAnsiTheme="minorHAnsi"/>
          <w:lang w:val="en-US"/>
        </w:rPr>
        <w:t>Sudurlandsbraut</w:t>
      </w:r>
      <w:proofErr w:type="spellEnd"/>
      <w:r w:rsidRPr="00953FC1">
        <w:rPr>
          <w:rFonts w:asciiTheme="minorHAnsi" w:hAnsiTheme="minorHAnsi"/>
          <w:lang w:val="en-US"/>
        </w:rPr>
        <w:t xml:space="preserve"> 4</w:t>
      </w:r>
      <w:r>
        <w:rPr>
          <w:rFonts w:asciiTheme="minorHAnsi" w:hAnsiTheme="minorHAnsi"/>
          <w:lang w:val="en-US"/>
        </w:rPr>
        <w:br/>
      </w:r>
      <w:r w:rsidRPr="00953FC1">
        <w:rPr>
          <w:rFonts w:asciiTheme="minorHAnsi" w:hAnsiTheme="minorHAnsi"/>
          <w:lang w:val="en-US"/>
        </w:rPr>
        <w:t>108 REYKJAVIK</w:t>
      </w:r>
      <w:r>
        <w:rPr>
          <w:rFonts w:asciiTheme="minorHAnsi" w:hAnsiTheme="minorHAnsi"/>
          <w:lang w:val="en-US"/>
        </w:rPr>
        <w:br/>
      </w:r>
      <w:proofErr w:type="spellStart"/>
      <w:r w:rsidRPr="00953FC1">
        <w:rPr>
          <w:rFonts w:asciiTheme="minorHAnsi" w:hAnsiTheme="minorHAnsi"/>
          <w:lang w:val="en-US"/>
        </w:rPr>
        <w:t>Islandia</w:t>
      </w:r>
      <w:proofErr w:type="spellEnd"/>
      <w:r>
        <w:rPr>
          <w:rFonts w:asciiTheme="minorHAnsi" w:hAnsiTheme="minorHAnsi"/>
          <w:lang w:val="en-US"/>
        </w:rPr>
        <w:br/>
      </w:r>
      <w:r w:rsidRPr="001C1F89">
        <w:rPr>
          <w:rFonts w:asciiTheme="minorHAnsi" w:hAnsiTheme="minorHAnsi"/>
          <w:lang w:val="en-US"/>
        </w:rPr>
        <w:t>Tel:</w:t>
      </w:r>
      <w:r w:rsidRPr="001C1F89">
        <w:rPr>
          <w:rFonts w:asciiTheme="minorHAnsi" w:hAnsiTheme="minorHAnsi"/>
          <w:lang w:val="en-US"/>
        </w:rPr>
        <w:tab/>
        <w:t xml:space="preserve">+354 510 1500 </w:t>
      </w:r>
      <w:r w:rsidRPr="001C1F89">
        <w:rPr>
          <w:rFonts w:asciiTheme="minorHAnsi" w:hAnsiTheme="minorHAnsi"/>
          <w:lang w:val="en-US"/>
        </w:rPr>
        <w:br/>
        <w:t>Fax:</w:t>
      </w:r>
      <w:r w:rsidRPr="001C1F89">
        <w:rPr>
          <w:rFonts w:asciiTheme="minorHAnsi" w:hAnsiTheme="minorHAnsi"/>
          <w:lang w:val="en-US"/>
        </w:rPr>
        <w:tab/>
        <w:t xml:space="preserve">+354 510 1509 </w:t>
      </w:r>
      <w:r w:rsidRPr="001C1F89">
        <w:rPr>
          <w:rFonts w:asciiTheme="minorHAnsi" w:hAnsiTheme="minorHAnsi"/>
          <w:lang w:val="en-US"/>
        </w:rPr>
        <w:br/>
        <w:t>E-mail:</w:t>
      </w:r>
      <w:r w:rsidRPr="001C1F89">
        <w:rPr>
          <w:rFonts w:asciiTheme="minorHAnsi" w:hAnsiTheme="minorHAnsi"/>
          <w:lang w:val="en-US"/>
        </w:rPr>
        <w:tab/>
        <w:t xml:space="preserve">pta@pta.is </w:t>
      </w:r>
      <w:r w:rsidRPr="001C1F89">
        <w:rPr>
          <w:rFonts w:asciiTheme="minorHAnsi" w:hAnsiTheme="minorHAnsi"/>
          <w:lang w:val="en-US"/>
        </w:rPr>
        <w:br/>
        <w:t>URL:</w:t>
      </w:r>
      <w:r w:rsidRPr="001C1F89">
        <w:rPr>
          <w:rFonts w:asciiTheme="minorHAnsi" w:hAnsiTheme="minorHAnsi"/>
          <w:lang w:val="en-US"/>
        </w:rPr>
        <w:tab/>
        <w:t xml:space="preserve">www.pta.is </w:t>
      </w:r>
    </w:p>
    <w:p w:rsidR="00373AF6" w:rsidRPr="001C1F89" w:rsidRDefault="00373AF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Theme="majorEastAsia" w:hAnsiTheme="minorHAnsi" w:cs="Arial"/>
          <w:b/>
          <w:bCs/>
          <w:sz w:val="22"/>
          <w:lang w:val="en-US"/>
        </w:rPr>
      </w:pPr>
      <w:bookmarkStart w:id="160" w:name="_Toc161639142"/>
      <w:bookmarkStart w:id="161" w:name="_Toc161638225"/>
      <w:r w:rsidRPr="001C1F89">
        <w:rPr>
          <w:rFonts w:asciiTheme="minorHAnsi" w:eastAsiaTheme="majorEastAsia" w:hAnsiTheme="minorHAnsi" w:cs="Arial"/>
          <w:b/>
          <w:bCs/>
          <w:sz w:val="22"/>
          <w:lang w:val="en-US"/>
        </w:rPr>
        <w:br w:type="page"/>
      </w:r>
    </w:p>
    <w:p w:rsidR="00D95376" w:rsidRPr="001C1F89" w:rsidRDefault="00D95376" w:rsidP="00D95376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left"/>
        <w:textAlignment w:val="auto"/>
        <w:outlineLvl w:val="3"/>
        <w:rPr>
          <w:rFonts w:asciiTheme="minorHAnsi" w:eastAsiaTheme="majorEastAsia" w:hAnsiTheme="minorHAnsi" w:cs="Arial"/>
          <w:b/>
          <w:bCs/>
          <w:sz w:val="22"/>
          <w:lang w:val="fr-FR"/>
        </w:rPr>
      </w:pPr>
      <w:r w:rsidRPr="001C1F89">
        <w:rPr>
          <w:rFonts w:asciiTheme="minorHAnsi" w:eastAsiaTheme="majorEastAsia" w:hAnsiTheme="minorHAnsi" w:cs="Arial"/>
          <w:b/>
          <w:bCs/>
          <w:sz w:val="22"/>
          <w:lang w:val="fr-FR"/>
        </w:rPr>
        <w:lastRenderedPageBreak/>
        <w:t>Iridium Satellite LLC</w:t>
      </w:r>
      <w:r w:rsidR="00A42B81">
        <w:rPr>
          <w:rFonts w:asciiTheme="minorHAnsi" w:eastAsiaTheme="majorEastAsia" w:hAnsiTheme="minorHAnsi" w:cs="Arial"/>
          <w:b/>
          <w:bCs/>
          <w:sz w:val="22"/>
          <w:lang w:val="es-ES"/>
        </w:rPr>
        <w:fldChar w:fldCharType="begin"/>
      </w:r>
      <w:r w:rsidRPr="001C1F89">
        <w:rPr>
          <w:lang w:val="fr-FR"/>
        </w:rPr>
        <w:instrText xml:space="preserve"> TC "</w:instrText>
      </w:r>
      <w:bookmarkStart w:id="162" w:name="_Toc333240559"/>
      <w:r w:rsidRPr="001C1F89">
        <w:rPr>
          <w:rFonts w:asciiTheme="minorHAnsi" w:eastAsiaTheme="majorEastAsia" w:hAnsiTheme="minorHAnsi" w:cs="Arial"/>
          <w:b/>
          <w:bCs/>
          <w:sz w:val="22"/>
          <w:lang w:val="fr-FR"/>
        </w:rPr>
        <w:instrText>Iridium Satellite LLC</w:instrText>
      </w:r>
      <w:bookmarkEnd w:id="162"/>
      <w:r w:rsidRPr="001C1F89">
        <w:rPr>
          <w:lang w:val="fr-FR"/>
        </w:rPr>
        <w:instrText xml:space="preserve">" \f C \l "1" </w:instrText>
      </w:r>
      <w:r w:rsidR="00A42B81">
        <w:rPr>
          <w:rFonts w:asciiTheme="minorHAnsi" w:eastAsiaTheme="majorEastAsia" w:hAnsiTheme="minorHAnsi" w:cs="Arial"/>
          <w:b/>
          <w:bCs/>
          <w:sz w:val="22"/>
          <w:lang w:val="es-ES"/>
        </w:rPr>
        <w:fldChar w:fldCharType="end"/>
      </w:r>
      <w:r w:rsidRPr="001C1F89">
        <w:rPr>
          <w:rFonts w:asciiTheme="minorHAnsi" w:eastAsiaTheme="majorEastAsia" w:hAnsiTheme="minorHAnsi" w:cs="Arial"/>
          <w:b/>
          <w:bCs/>
          <w:sz w:val="22"/>
          <w:lang w:val="fr-FR"/>
        </w:rPr>
        <w:t xml:space="preserve"> (</w:t>
      </w:r>
      <w:proofErr w:type="spellStart"/>
      <w:r w:rsidRPr="001C1F89">
        <w:rPr>
          <w:rFonts w:asciiTheme="minorHAnsi" w:eastAsiaTheme="majorEastAsia" w:hAnsiTheme="minorHAnsi" w:cs="Arial"/>
          <w:b/>
          <w:bCs/>
          <w:sz w:val="22"/>
          <w:lang w:val="fr-FR"/>
        </w:rPr>
        <w:t>indicativos</w:t>
      </w:r>
      <w:proofErr w:type="spellEnd"/>
      <w:r w:rsidRPr="001C1F89">
        <w:rPr>
          <w:rFonts w:asciiTheme="minorHAnsi" w:eastAsiaTheme="majorEastAsia" w:hAnsiTheme="minorHAnsi" w:cs="Arial"/>
          <w:b/>
          <w:bCs/>
          <w:sz w:val="22"/>
          <w:lang w:val="fr-FR"/>
        </w:rPr>
        <w:t xml:space="preserve"> de </w:t>
      </w:r>
      <w:proofErr w:type="spellStart"/>
      <w:r w:rsidRPr="001C1F89">
        <w:rPr>
          <w:rFonts w:asciiTheme="minorHAnsi" w:eastAsiaTheme="majorEastAsia" w:hAnsiTheme="minorHAnsi" w:cs="Arial"/>
          <w:b/>
          <w:bCs/>
          <w:sz w:val="22"/>
          <w:lang w:val="fr-FR"/>
        </w:rPr>
        <w:t>país</w:t>
      </w:r>
      <w:proofErr w:type="spellEnd"/>
      <w:r w:rsidRPr="001C1F89">
        <w:rPr>
          <w:rFonts w:asciiTheme="minorHAnsi" w:eastAsiaTheme="majorEastAsia" w:hAnsiTheme="minorHAnsi" w:cs="Arial"/>
          <w:b/>
          <w:bCs/>
          <w:sz w:val="22"/>
          <w:lang w:val="fr-FR"/>
        </w:rPr>
        <w:t xml:space="preserve"> +881 6 +881 7)</w:t>
      </w:r>
      <w:bookmarkEnd w:id="160"/>
    </w:p>
    <w:p w:rsidR="00D95376" w:rsidRPr="00953FC1" w:rsidRDefault="00D95376" w:rsidP="00D95376">
      <w:pPr>
        <w:spacing w:before="0"/>
        <w:rPr>
          <w:rFonts w:eastAsiaTheme="majorEastAsia"/>
          <w:b/>
          <w:lang w:val="es-ES"/>
        </w:rPr>
      </w:pPr>
      <w:r w:rsidRPr="00953FC1">
        <w:rPr>
          <w:rFonts w:eastAsiaTheme="majorEastAsia"/>
          <w:lang w:val="es-ES"/>
        </w:rPr>
        <w:t>Comunicación del</w:t>
      </w:r>
      <w:r w:rsidRPr="00953FC1">
        <w:rPr>
          <w:rFonts w:eastAsiaTheme="majorEastAsia"/>
          <w:b/>
          <w:lang w:val="es-ES"/>
        </w:rPr>
        <w:t xml:space="preserve"> </w:t>
      </w:r>
      <w:r w:rsidRPr="00953FC1">
        <w:rPr>
          <w:rFonts w:eastAsiaTheme="majorEastAsia"/>
          <w:lang w:val="es-ES"/>
        </w:rPr>
        <w:t>6.VII.2012:</w:t>
      </w:r>
    </w:p>
    <w:p w:rsidR="00D95376" w:rsidRPr="00953FC1" w:rsidRDefault="00D95376" w:rsidP="00D95376">
      <w:pPr>
        <w:rPr>
          <w:lang w:val="es-ES"/>
        </w:rPr>
      </w:pPr>
      <w:proofErr w:type="spellStart"/>
      <w:r w:rsidRPr="00953FC1">
        <w:rPr>
          <w:i/>
          <w:iCs/>
          <w:lang w:val="es-ES"/>
        </w:rPr>
        <w:t>Iridium</w:t>
      </w:r>
      <w:proofErr w:type="spellEnd"/>
      <w:r w:rsidRPr="00953FC1">
        <w:rPr>
          <w:i/>
          <w:iCs/>
          <w:lang w:val="es-ES"/>
        </w:rPr>
        <w:t xml:space="preserve"> </w:t>
      </w:r>
      <w:proofErr w:type="spellStart"/>
      <w:r w:rsidRPr="00953FC1">
        <w:rPr>
          <w:i/>
          <w:iCs/>
          <w:lang w:val="es-ES"/>
        </w:rPr>
        <w:t>Satellite</w:t>
      </w:r>
      <w:proofErr w:type="spellEnd"/>
      <w:r w:rsidRPr="00953FC1">
        <w:rPr>
          <w:i/>
          <w:iCs/>
          <w:lang w:val="es-ES"/>
        </w:rPr>
        <w:t xml:space="preserve"> LLC</w:t>
      </w:r>
      <w:r w:rsidRPr="00953FC1">
        <w:rPr>
          <w:lang w:val="es-ES"/>
        </w:rPr>
        <w:t xml:space="preserve"> recuerda que la Unión Internacional de Telecomunicaciones (UIT) asignó los indicativos de país +881 6 y +881 7 a </w:t>
      </w:r>
      <w:proofErr w:type="spellStart"/>
      <w:r w:rsidRPr="00953FC1">
        <w:rPr>
          <w:i/>
          <w:lang w:val="es-ES"/>
        </w:rPr>
        <w:t>Iridium</w:t>
      </w:r>
      <w:proofErr w:type="spellEnd"/>
      <w:r w:rsidRPr="00953FC1">
        <w:rPr>
          <w:i/>
          <w:lang w:val="es-ES"/>
        </w:rPr>
        <w:t xml:space="preserve"> </w:t>
      </w:r>
      <w:proofErr w:type="spellStart"/>
      <w:r w:rsidRPr="00953FC1">
        <w:rPr>
          <w:i/>
          <w:lang w:val="es-ES"/>
        </w:rPr>
        <w:t>Satellite</w:t>
      </w:r>
      <w:proofErr w:type="spellEnd"/>
      <w:r w:rsidRPr="00953FC1">
        <w:rPr>
          <w:i/>
          <w:lang w:val="es-ES"/>
        </w:rPr>
        <w:t xml:space="preserve"> LLC</w:t>
      </w:r>
      <w:r w:rsidRPr="00953FC1">
        <w:rPr>
          <w:lang w:val="es-ES"/>
        </w:rPr>
        <w:t xml:space="preserve"> para su uso en el servicio móvil mundial por satélite (GMSS – Global Mobile </w:t>
      </w:r>
      <w:proofErr w:type="spellStart"/>
      <w:r w:rsidRPr="00953FC1">
        <w:rPr>
          <w:lang w:val="es-ES"/>
        </w:rPr>
        <w:t>Satellite</w:t>
      </w:r>
      <w:proofErr w:type="spellEnd"/>
      <w:r w:rsidRPr="00953FC1">
        <w:rPr>
          <w:lang w:val="es-ES"/>
        </w:rPr>
        <w:t xml:space="preserve"> Service), también conocido como GMPCS (véase la Recomendación UIT-T E.164). </w:t>
      </w:r>
      <w:proofErr w:type="spellStart"/>
      <w:r w:rsidRPr="00953FC1">
        <w:rPr>
          <w:i/>
          <w:lang w:val="es-ES"/>
        </w:rPr>
        <w:t>Iridium</w:t>
      </w:r>
      <w:proofErr w:type="spellEnd"/>
      <w:r w:rsidRPr="00953FC1">
        <w:rPr>
          <w:i/>
          <w:lang w:val="es-ES"/>
        </w:rPr>
        <w:t xml:space="preserve"> </w:t>
      </w:r>
      <w:proofErr w:type="spellStart"/>
      <w:r w:rsidRPr="00953FC1">
        <w:rPr>
          <w:i/>
          <w:lang w:val="es-ES"/>
        </w:rPr>
        <w:t>Satellite</w:t>
      </w:r>
      <w:proofErr w:type="spellEnd"/>
      <w:r w:rsidRPr="00953FC1">
        <w:rPr>
          <w:i/>
          <w:lang w:val="es-ES"/>
        </w:rPr>
        <w:t xml:space="preserve"> LLC</w:t>
      </w:r>
      <w:r w:rsidRPr="00953FC1">
        <w:rPr>
          <w:lang w:val="es-ES"/>
        </w:rPr>
        <w:t xml:space="preserve"> reinició oficialmente sus servicios comerciales de voz y datos el 30 de marzo de 2001. Se solicita a todas las Administraciones y Empresas de Explotación Reconocidas (EER) que incluyan los prefijos +881 6 y +881 7 en sus cuadros como indicativos de </w:t>
      </w:r>
      <w:proofErr w:type="gramStart"/>
      <w:r w:rsidRPr="00953FC1">
        <w:rPr>
          <w:lang w:val="es-ES"/>
        </w:rPr>
        <w:t>país válidos existentes</w:t>
      </w:r>
      <w:proofErr w:type="gramEnd"/>
      <w:r w:rsidRPr="00953FC1">
        <w:rPr>
          <w:lang w:val="es-ES"/>
        </w:rPr>
        <w:t>.</w:t>
      </w:r>
    </w:p>
    <w:p w:rsidR="00D95376" w:rsidRPr="00953FC1" w:rsidRDefault="00D95376" w:rsidP="00D95376">
      <w:pPr>
        <w:rPr>
          <w:lang w:val="es-ES"/>
        </w:rPr>
      </w:pPr>
      <w:proofErr w:type="spellStart"/>
      <w:r w:rsidRPr="00953FC1">
        <w:rPr>
          <w:i/>
          <w:lang w:val="es-ES"/>
        </w:rPr>
        <w:t>Iridium</w:t>
      </w:r>
      <w:proofErr w:type="spellEnd"/>
      <w:r w:rsidRPr="00953FC1">
        <w:rPr>
          <w:i/>
          <w:lang w:val="es-ES"/>
        </w:rPr>
        <w:t xml:space="preserve"> </w:t>
      </w:r>
      <w:proofErr w:type="spellStart"/>
      <w:r w:rsidRPr="00953FC1">
        <w:rPr>
          <w:i/>
          <w:lang w:val="es-ES"/>
        </w:rPr>
        <w:t>Satellite</w:t>
      </w:r>
      <w:proofErr w:type="spellEnd"/>
      <w:r w:rsidRPr="00953FC1">
        <w:rPr>
          <w:i/>
          <w:lang w:val="es-ES"/>
        </w:rPr>
        <w:t xml:space="preserve"> LLC </w:t>
      </w:r>
      <w:r w:rsidRPr="00953FC1">
        <w:rPr>
          <w:lang w:val="es-ES"/>
        </w:rPr>
        <w:t xml:space="preserve">tiene acuerdos de interconexión con los operadores que se indican a continuación. Actualmente estos son los únicos operadores de interconexión conectados directamente autorizados para terminar u originar tráfico con la red </w:t>
      </w:r>
      <w:proofErr w:type="spellStart"/>
      <w:r w:rsidRPr="00953FC1">
        <w:rPr>
          <w:lang w:val="es-ES"/>
        </w:rPr>
        <w:t>Iridium</w:t>
      </w:r>
      <w:proofErr w:type="spellEnd"/>
      <w:r w:rsidRPr="00953FC1">
        <w:rPr>
          <w:lang w:val="es-ES"/>
        </w:rPr>
        <w:t>. Contacte con su representante local para obtener información sobre las tarifas y el encaminamiento.</w:t>
      </w:r>
    </w:p>
    <w:p w:rsidR="00D95376" w:rsidRPr="00C138E8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548"/>
        </w:tabs>
        <w:spacing w:before="240" w:after="0"/>
        <w:jc w:val="left"/>
        <w:textAlignment w:val="auto"/>
        <w:rPr>
          <w:lang w:val="en-US"/>
        </w:rPr>
      </w:pPr>
      <w:r w:rsidRPr="00C138E8">
        <w:rPr>
          <w:lang w:val="en-US"/>
        </w:rPr>
        <w:t>AT&amp;T (U.S.):</w:t>
      </w:r>
      <w:r w:rsidRPr="00C138E8">
        <w:rPr>
          <w:lang w:val="en-US"/>
        </w:rPr>
        <w:tab/>
      </w:r>
      <w:hyperlink r:id="rId18" w:history="1">
        <w:r w:rsidRPr="00C138E8">
          <w:rPr>
            <w:lang w:val="en-US"/>
          </w:rPr>
          <w:t>www.att.com/worldwide/</w:t>
        </w:r>
      </w:hyperlink>
    </w:p>
    <w:p w:rsidR="00D95376" w:rsidRPr="004C3399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548"/>
        </w:tabs>
        <w:spacing w:before="0" w:after="0"/>
        <w:jc w:val="left"/>
        <w:textAlignment w:val="auto"/>
        <w:rPr>
          <w:lang w:val="de-CH"/>
        </w:rPr>
      </w:pPr>
      <w:r w:rsidRPr="004C3399">
        <w:rPr>
          <w:lang w:val="de-CH"/>
        </w:rPr>
        <w:t>Sprint (U.S.):</w:t>
      </w:r>
      <w:r w:rsidRPr="004C3399">
        <w:rPr>
          <w:lang w:val="de-CH"/>
        </w:rPr>
        <w:tab/>
      </w:r>
      <w:r w:rsidR="004C3399">
        <w:fldChar w:fldCharType="begin"/>
      </w:r>
      <w:r w:rsidR="004C3399" w:rsidRPr="004C3399">
        <w:rPr>
          <w:lang w:val="de-CH"/>
        </w:rPr>
        <w:instrText xml:space="preserve"> HYPERLINK "http://www.sprint.com/" </w:instrText>
      </w:r>
      <w:r w:rsidR="004C3399">
        <w:fldChar w:fldCharType="separate"/>
      </w:r>
      <w:r w:rsidRPr="004C3399">
        <w:rPr>
          <w:lang w:val="de-CH"/>
        </w:rPr>
        <w:t>www.sprint.com/</w:t>
      </w:r>
      <w:r w:rsidR="004C3399">
        <w:rPr>
          <w:lang w:val="en-US"/>
        </w:rPr>
        <w:fldChar w:fldCharType="end"/>
      </w:r>
    </w:p>
    <w:p w:rsidR="00D95376" w:rsidRPr="00C138E8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548"/>
        </w:tabs>
        <w:spacing w:before="0" w:after="0"/>
        <w:jc w:val="left"/>
        <w:textAlignment w:val="auto"/>
        <w:rPr>
          <w:lang w:val="en-US"/>
        </w:rPr>
      </w:pPr>
      <w:r w:rsidRPr="00C138E8">
        <w:rPr>
          <w:lang w:val="en-US"/>
        </w:rPr>
        <w:t>Telstra International (AUS):</w:t>
      </w:r>
      <w:r>
        <w:rPr>
          <w:lang w:val="en-US"/>
        </w:rPr>
        <w:tab/>
      </w:r>
      <w:hyperlink r:id="rId19" w:history="1">
        <w:r w:rsidRPr="00C138E8">
          <w:rPr>
            <w:lang w:val="en-US"/>
          </w:rPr>
          <w:t>www.telstrainternational.asia/</w:t>
        </w:r>
      </w:hyperlink>
      <w:r w:rsidRPr="00C138E8">
        <w:rPr>
          <w:lang w:val="en-US"/>
        </w:rPr>
        <w:t xml:space="preserve"> (previously known as Reach)</w:t>
      </w:r>
    </w:p>
    <w:p w:rsidR="00D95376" w:rsidRPr="00C138E8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548"/>
        </w:tabs>
        <w:spacing w:before="0" w:after="0"/>
        <w:jc w:val="left"/>
        <w:textAlignment w:val="auto"/>
        <w:rPr>
          <w:lang w:val="es-ES"/>
        </w:rPr>
      </w:pPr>
      <w:r w:rsidRPr="00C138E8">
        <w:rPr>
          <w:lang w:val="es-ES"/>
        </w:rPr>
        <w:t>Tata (U.S.):</w:t>
      </w:r>
      <w:r w:rsidRPr="00C138E8">
        <w:rPr>
          <w:lang w:val="es-ES"/>
        </w:rPr>
        <w:tab/>
      </w:r>
      <w:hyperlink r:id="rId20" w:history="1">
        <w:r w:rsidRPr="00C138E8">
          <w:rPr>
            <w:lang w:val="es-ES"/>
          </w:rPr>
          <w:t>www.tatacommunications.com/</w:t>
        </w:r>
      </w:hyperlink>
    </w:p>
    <w:p w:rsidR="00D95376" w:rsidRPr="00953FC1" w:rsidRDefault="00D95376" w:rsidP="00D95376">
      <w:pPr>
        <w:rPr>
          <w:lang w:val="es-ES"/>
        </w:rPr>
      </w:pPr>
      <w:proofErr w:type="spellStart"/>
      <w:r w:rsidRPr="00953FC1">
        <w:rPr>
          <w:i/>
          <w:iCs/>
          <w:lang w:val="es-ES"/>
        </w:rPr>
        <w:t>Iridium</w:t>
      </w:r>
      <w:proofErr w:type="spellEnd"/>
      <w:r w:rsidRPr="00953FC1">
        <w:rPr>
          <w:i/>
          <w:iCs/>
          <w:lang w:val="es-ES"/>
        </w:rPr>
        <w:t xml:space="preserve"> </w:t>
      </w:r>
      <w:proofErr w:type="spellStart"/>
      <w:r w:rsidRPr="00953FC1">
        <w:rPr>
          <w:i/>
          <w:iCs/>
          <w:lang w:val="es-ES"/>
        </w:rPr>
        <w:t>Satellite</w:t>
      </w:r>
      <w:proofErr w:type="spellEnd"/>
      <w:r w:rsidRPr="00953FC1">
        <w:rPr>
          <w:i/>
          <w:iCs/>
          <w:lang w:val="es-ES"/>
        </w:rPr>
        <w:t xml:space="preserve"> LLC </w:t>
      </w:r>
      <w:r w:rsidRPr="00953FC1">
        <w:rPr>
          <w:iCs/>
          <w:lang w:val="es-ES"/>
        </w:rPr>
        <w:t xml:space="preserve">solicita que se garantice acceso a la red de </w:t>
      </w:r>
      <w:proofErr w:type="spellStart"/>
      <w:r w:rsidRPr="00953FC1">
        <w:rPr>
          <w:iCs/>
          <w:lang w:val="es-ES"/>
        </w:rPr>
        <w:t>Iridium</w:t>
      </w:r>
      <w:proofErr w:type="spellEnd"/>
      <w:r w:rsidRPr="00953FC1">
        <w:rPr>
          <w:iCs/>
          <w:lang w:val="es-ES"/>
        </w:rPr>
        <w:t xml:space="preserve"> mediante los indicativos </w:t>
      </w:r>
      <w:r w:rsidRPr="00953FC1">
        <w:rPr>
          <w:lang w:val="es-ES"/>
        </w:rPr>
        <w:t>+881 6 y +881</w:t>
      </w:r>
      <w:r w:rsidR="00373AF6">
        <w:rPr>
          <w:i/>
          <w:lang w:val="es-ES"/>
        </w:rPr>
        <w:t> </w:t>
      </w:r>
      <w:r w:rsidRPr="00953FC1">
        <w:rPr>
          <w:lang w:val="es-ES"/>
        </w:rPr>
        <w:t>7, y pone a disposición un anuncio grabado en su conmutador que permitirá a los operadores validar su ruta.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40"/>
        </w:tabs>
        <w:spacing w:before="240" w:after="0"/>
        <w:jc w:val="left"/>
        <w:textAlignment w:val="auto"/>
        <w:rPr>
          <w:rFonts w:asciiTheme="minorHAnsi" w:hAnsiTheme="minorHAnsi" w:cs="Arial"/>
          <w:bCs/>
          <w:lang w:val="es-ES"/>
        </w:rPr>
      </w:pPr>
      <w:r w:rsidRPr="00953FC1">
        <w:rPr>
          <w:rFonts w:asciiTheme="minorHAnsi" w:hAnsiTheme="minorHAnsi" w:cs="Arial"/>
          <w:lang w:val="es-ES"/>
        </w:rPr>
        <w:t>Para acceder a este servicio, sírvase marcar:</w:t>
      </w:r>
      <w:r w:rsidRPr="00953FC1">
        <w:rPr>
          <w:rFonts w:asciiTheme="minorHAnsi" w:hAnsiTheme="minorHAnsi" w:cs="Arial"/>
          <w:lang w:val="es-ES"/>
        </w:rPr>
        <w:tab/>
        <w:t>+</w:t>
      </w:r>
      <w:r w:rsidRPr="00953FC1">
        <w:rPr>
          <w:rFonts w:asciiTheme="minorHAnsi" w:hAnsiTheme="minorHAnsi" w:cs="Arial"/>
          <w:bCs/>
          <w:lang w:val="es-ES"/>
        </w:rPr>
        <w:t xml:space="preserve">881 6 311 10006 </w:t>
      </w:r>
      <w:r w:rsidRPr="00953FC1">
        <w:rPr>
          <w:rFonts w:asciiTheme="minorHAnsi" w:hAnsiTheme="minorHAnsi" w:cs="Arial"/>
          <w:lang w:val="es-ES"/>
        </w:rPr>
        <w:t>y</w:t>
      </w:r>
      <w:r w:rsidRPr="00953FC1">
        <w:rPr>
          <w:rFonts w:asciiTheme="minorHAnsi" w:hAnsiTheme="minorHAnsi" w:cs="Arial"/>
          <w:lang w:val="es-ES"/>
        </w:rPr>
        <w:br/>
      </w:r>
      <w:r w:rsidRPr="00953FC1">
        <w:rPr>
          <w:rFonts w:asciiTheme="minorHAnsi" w:hAnsiTheme="minorHAnsi" w:cs="Arial"/>
          <w:lang w:val="es-ES"/>
        </w:rPr>
        <w:tab/>
      </w:r>
      <w:r w:rsidRPr="00953FC1">
        <w:rPr>
          <w:rFonts w:asciiTheme="minorHAnsi" w:hAnsiTheme="minorHAnsi" w:cs="Arial"/>
          <w:bCs/>
          <w:lang w:val="es-ES"/>
        </w:rPr>
        <w:t>+881 7 311 10007</w:t>
      </w:r>
    </w:p>
    <w:p w:rsidR="00D95376" w:rsidRPr="00953FC1" w:rsidRDefault="00D95376" w:rsidP="00D95376">
      <w:pPr>
        <w:rPr>
          <w:lang w:val="es-ES"/>
        </w:rPr>
      </w:pPr>
      <w:r w:rsidRPr="00953FC1">
        <w:rPr>
          <w:lang w:val="es-ES"/>
        </w:rPr>
        <w:t xml:space="preserve">Las llamadas efectuadas a dichos números terminarán en el conmutador de </w:t>
      </w:r>
      <w:proofErr w:type="spellStart"/>
      <w:r w:rsidRPr="00953FC1">
        <w:rPr>
          <w:i/>
          <w:iCs/>
          <w:lang w:val="es-ES"/>
        </w:rPr>
        <w:t>Iridium</w:t>
      </w:r>
      <w:proofErr w:type="spellEnd"/>
      <w:r w:rsidRPr="00953FC1">
        <w:rPr>
          <w:i/>
          <w:iCs/>
          <w:lang w:val="es-ES"/>
        </w:rPr>
        <w:t xml:space="preserve"> </w:t>
      </w:r>
      <w:proofErr w:type="spellStart"/>
      <w:r w:rsidRPr="00953FC1">
        <w:rPr>
          <w:i/>
          <w:iCs/>
          <w:lang w:val="es-ES"/>
        </w:rPr>
        <w:t>Satellite</w:t>
      </w:r>
      <w:proofErr w:type="spellEnd"/>
      <w:r w:rsidRPr="00953FC1">
        <w:rPr>
          <w:i/>
          <w:iCs/>
          <w:lang w:val="es-ES"/>
        </w:rPr>
        <w:t xml:space="preserve"> LLC </w:t>
      </w:r>
      <w:r w:rsidRPr="00953FC1">
        <w:rPr>
          <w:lang w:val="es-ES"/>
        </w:rPr>
        <w:t>con el siguiente anuncio grabado: “</w:t>
      </w:r>
      <w:proofErr w:type="spellStart"/>
      <w:r w:rsidRPr="00953FC1">
        <w:rPr>
          <w:lang w:val="es-ES"/>
        </w:rPr>
        <w:t>You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have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reached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the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Iridium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Satellite</w:t>
      </w:r>
      <w:proofErr w:type="spellEnd"/>
      <w:r w:rsidRPr="00953FC1">
        <w:rPr>
          <w:lang w:val="es-ES"/>
        </w:rPr>
        <w:t xml:space="preserve"> Tempe Gateway, </w:t>
      </w:r>
      <w:proofErr w:type="spellStart"/>
      <w:r w:rsidRPr="00953FC1">
        <w:rPr>
          <w:lang w:val="es-ES"/>
        </w:rPr>
        <w:t>your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access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to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the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Iridium</w:t>
      </w:r>
      <w:proofErr w:type="spellEnd"/>
      <w:r w:rsidRPr="00953FC1">
        <w:rPr>
          <w:lang w:val="es-ES"/>
        </w:rPr>
        <w:t xml:space="preserve"> global </w:t>
      </w:r>
      <w:proofErr w:type="spellStart"/>
      <w:r w:rsidRPr="00953FC1">
        <w:rPr>
          <w:lang w:val="es-ES"/>
        </w:rPr>
        <w:t>network</w:t>
      </w:r>
      <w:proofErr w:type="spellEnd"/>
      <w:r w:rsidRPr="00953FC1">
        <w:rPr>
          <w:lang w:val="es-ES"/>
        </w:rPr>
        <w:t xml:space="preserve">. </w:t>
      </w:r>
      <w:proofErr w:type="spellStart"/>
      <w:r w:rsidRPr="00953FC1">
        <w:rPr>
          <w:lang w:val="es-ES"/>
        </w:rPr>
        <w:t>Welcome</w:t>
      </w:r>
      <w:proofErr w:type="spellEnd"/>
      <w:r w:rsidRPr="00953FC1">
        <w:rPr>
          <w:lang w:val="es-ES"/>
        </w:rPr>
        <w:t xml:space="preserve">. [Ha comunicado con la cabecera </w:t>
      </w:r>
      <w:proofErr w:type="spellStart"/>
      <w:r w:rsidRPr="00953FC1">
        <w:rPr>
          <w:lang w:val="es-ES"/>
        </w:rPr>
        <w:t>Iridium</w:t>
      </w:r>
      <w:proofErr w:type="spellEnd"/>
      <w:r w:rsidRPr="00953FC1">
        <w:rPr>
          <w:lang w:val="es-ES"/>
        </w:rPr>
        <w:t xml:space="preserve"> </w:t>
      </w:r>
      <w:proofErr w:type="spellStart"/>
      <w:r w:rsidRPr="00953FC1">
        <w:rPr>
          <w:lang w:val="es-ES"/>
        </w:rPr>
        <w:t>Satellite</w:t>
      </w:r>
      <w:proofErr w:type="spellEnd"/>
      <w:r w:rsidRPr="00953FC1">
        <w:rPr>
          <w:lang w:val="es-ES"/>
        </w:rPr>
        <w:t xml:space="preserve"> Tempe, su acceso a la red mundial </w:t>
      </w:r>
      <w:proofErr w:type="spellStart"/>
      <w:r w:rsidRPr="00953FC1">
        <w:rPr>
          <w:lang w:val="es-ES"/>
        </w:rPr>
        <w:t>Iridium</w:t>
      </w:r>
      <w:proofErr w:type="spellEnd"/>
      <w:r w:rsidRPr="00953FC1">
        <w:rPr>
          <w:lang w:val="es-ES"/>
        </w:rPr>
        <w:t>.  Bienvenido.]”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 w:cs="Arial"/>
          <w:lang w:val="es-ES"/>
        </w:rPr>
        <w:t xml:space="preserve">Le rogamos que envíe un correo electrónico o un facsímile a la persona de contacto que figura a continuación, con la información de contacto de la persona responsable de la conversión principal y del principal punto de contacto técnico dentro de su empresa, con el fin de que </w:t>
      </w:r>
      <w:proofErr w:type="spellStart"/>
      <w:r w:rsidRPr="00953FC1">
        <w:rPr>
          <w:rFonts w:asciiTheme="minorHAnsi" w:hAnsiTheme="minorHAnsi" w:cs="Arial"/>
          <w:i/>
          <w:iCs/>
          <w:lang w:val="es-ES"/>
        </w:rPr>
        <w:t>Iridium</w:t>
      </w:r>
      <w:proofErr w:type="spellEnd"/>
      <w:r w:rsidRPr="00953FC1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953FC1">
        <w:rPr>
          <w:rFonts w:asciiTheme="minorHAnsi" w:hAnsiTheme="minorHAnsi" w:cs="Arial"/>
          <w:i/>
          <w:iCs/>
          <w:lang w:val="es-ES"/>
        </w:rPr>
        <w:t>Satellite</w:t>
      </w:r>
      <w:proofErr w:type="spellEnd"/>
      <w:r w:rsidRPr="00953FC1">
        <w:rPr>
          <w:rFonts w:asciiTheme="minorHAnsi" w:hAnsiTheme="minorHAnsi" w:cs="Arial"/>
          <w:i/>
          <w:iCs/>
          <w:lang w:val="es-ES"/>
        </w:rPr>
        <w:t xml:space="preserve"> LLC</w:t>
      </w:r>
      <w:r w:rsidRPr="00953FC1">
        <w:rPr>
          <w:rFonts w:asciiTheme="minorHAnsi" w:hAnsiTheme="minorHAnsi" w:cs="Arial"/>
          <w:lang w:val="es-ES"/>
        </w:rPr>
        <w:t xml:space="preserve"> pueda trabajar conjuntamente con sus clientes en la solución de los problemas de encaminamiento y de otros problemas que puedan aparecer.</w:t>
      </w:r>
    </w:p>
    <w:p w:rsidR="00D95376" w:rsidRPr="00953FC1" w:rsidRDefault="00D95376" w:rsidP="00D95376">
      <w:pPr>
        <w:rPr>
          <w:lang w:val="es-ES"/>
        </w:rPr>
      </w:pPr>
      <w:r w:rsidRPr="00953FC1">
        <w:rPr>
          <w:lang w:val="es-ES"/>
        </w:rPr>
        <w:t>Si tiene dudas, sírvase contactar:</w:t>
      </w:r>
    </w:p>
    <w:bookmarkEnd w:id="161"/>
    <w:p w:rsidR="00D95376" w:rsidRPr="00953FC1" w:rsidRDefault="00D95376" w:rsidP="00D95376">
      <w:pPr>
        <w:ind w:left="567" w:hanging="567"/>
        <w:jc w:val="left"/>
        <w:rPr>
          <w:lang w:val="en-US"/>
        </w:rPr>
      </w:pPr>
      <w:r w:rsidRPr="001C1F89">
        <w:rPr>
          <w:lang w:val="es-ES"/>
        </w:rPr>
        <w:tab/>
      </w:r>
      <w:r w:rsidRPr="00953FC1">
        <w:t xml:space="preserve">Mr Patrick </w:t>
      </w:r>
      <w:proofErr w:type="spellStart"/>
      <w:r w:rsidRPr="00953FC1">
        <w:t>Livecchi</w:t>
      </w:r>
      <w:proofErr w:type="spellEnd"/>
      <w:r w:rsidRPr="00953FC1">
        <w:br/>
        <w:t>Network Engineer</w:t>
      </w:r>
      <w:r w:rsidRPr="00953FC1">
        <w:br/>
        <w:t>Iridium Satellite LLC</w:t>
      </w:r>
      <w:r w:rsidRPr="00953FC1">
        <w:br/>
        <w:t xml:space="preserve">8440 South River Parkway </w:t>
      </w:r>
      <w:r w:rsidRPr="00953FC1">
        <w:br/>
        <w:t xml:space="preserve">TEMPE, AZ  85284 </w:t>
      </w:r>
      <w:r w:rsidRPr="00953FC1">
        <w:br/>
      </w:r>
      <w:proofErr w:type="spellStart"/>
      <w:r w:rsidRPr="00953FC1">
        <w:rPr>
          <w:lang w:val="en-US"/>
        </w:rPr>
        <w:t>Estados</w:t>
      </w:r>
      <w:proofErr w:type="spellEnd"/>
      <w:r w:rsidRPr="00953FC1">
        <w:rPr>
          <w:lang w:val="en-US"/>
        </w:rPr>
        <w:t xml:space="preserve"> </w:t>
      </w:r>
      <w:proofErr w:type="spellStart"/>
      <w:r w:rsidRPr="00953FC1">
        <w:rPr>
          <w:lang w:val="en-US"/>
        </w:rPr>
        <w:t>Unidos</w:t>
      </w:r>
      <w:proofErr w:type="spellEnd"/>
      <w:r w:rsidRPr="00953FC1">
        <w:rPr>
          <w:lang w:val="en-US"/>
        </w:rPr>
        <w:br/>
        <w:t>Tel:</w:t>
      </w:r>
      <w:r w:rsidRPr="00953FC1">
        <w:rPr>
          <w:lang w:val="en-US"/>
        </w:rPr>
        <w:tab/>
        <w:t>+1 480 752 1179</w:t>
      </w:r>
      <w:r w:rsidRPr="00953FC1">
        <w:rPr>
          <w:lang w:val="en-US"/>
        </w:rPr>
        <w:br/>
        <w:t>Fax:</w:t>
      </w:r>
      <w:r w:rsidRPr="00953FC1">
        <w:rPr>
          <w:lang w:val="en-US"/>
        </w:rPr>
        <w:tab/>
        <w:t>+1 480 752 1105</w:t>
      </w:r>
      <w:r w:rsidRPr="00953FC1">
        <w:rPr>
          <w:lang w:val="en-US"/>
        </w:rPr>
        <w:br/>
        <w:t>E-mail:</w:t>
      </w:r>
      <w:r w:rsidRPr="00953FC1">
        <w:rPr>
          <w:lang w:val="en-US"/>
        </w:rPr>
        <w:tab/>
        <w:t xml:space="preserve">pat.livecchi@iridium.com </w:t>
      </w:r>
      <w:r w:rsidRPr="00953FC1">
        <w:rPr>
          <w:lang w:val="en-US"/>
        </w:rPr>
        <w:br/>
        <w:t>URL:</w:t>
      </w:r>
      <w:r w:rsidRPr="00953FC1">
        <w:rPr>
          <w:lang w:val="en-US"/>
        </w:rPr>
        <w:tab/>
        <w:t xml:space="preserve">www.iridium.com </w:t>
      </w:r>
    </w:p>
    <w:p w:rsidR="00D95376" w:rsidRPr="001C1F89" w:rsidRDefault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lang w:val="en-US"/>
        </w:rPr>
      </w:pPr>
      <w:r w:rsidRPr="001C1F89">
        <w:rPr>
          <w:rFonts w:asciiTheme="minorHAnsi" w:hAnsiTheme="minorHAnsi" w:cs="Arial"/>
          <w:b/>
          <w:lang w:val="en-US"/>
        </w:rPr>
        <w:br w:type="page"/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95"/>
        </w:tabs>
        <w:spacing w:before="240" w:after="0"/>
        <w:ind w:right="-6"/>
        <w:jc w:val="left"/>
        <w:textAlignment w:val="auto"/>
        <w:rPr>
          <w:rFonts w:asciiTheme="minorHAnsi" w:hAnsiTheme="minorHAnsi" w:cs="Arial"/>
          <w:b/>
          <w:lang w:val="es-ES"/>
        </w:rPr>
      </w:pPr>
      <w:r w:rsidRPr="00953FC1">
        <w:rPr>
          <w:rFonts w:asciiTheme="minorHAnsi" w:hAnsiTheme="minorHAnsi" w:cs="Arial"/>
          <w:b/>
          <w:lang w:val="es-ES"/>
        </w:rPr>
        <w:lastRenderedPageBreak/>
        <w:t>Kuwait</w:t>
      </w:r>
      <w:r w:rsidR="00A42B81">
        <w:rPr>
          <w:rFonts w:asciiTheme="minorHAnsi" w:hAnsiTheme="minorHAnsi" w:cs="Arial"/>
          <w:b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63" w:name="_Toc333240560"/>
      <w:r w:rsidRPr="00953FC1">
        <w:rPr>
          <w:rFonts w:asciiTheme="minorHAnsi" w:hAnsiTheme="minorHAnsi" w:cs="Arial"/>
          <w:b/>
          <w:lang w:val="es-ES"/>
        </w:rPr>
        <w:instrText>Kuwait</w:instrText>
      </w:r>
      <w:bookmarkEnd w:id="163"/>
      <w:r w:rsidRPr="001C1F89">
        <w:rPr>
          <w:lang w:val="es-ES"/>
        </w:rPr>
        <w:instrText xml:space="preserve">" \f C \l "1" </w:instrText>
      </w:r>
      <w:r w:rsidR="00A42B81">
        <w:rPr>
          <w:rFonts w:asciiTheme="minorHAnsi" w:hAnsiTheme="minorHAnsi" w:cs="Arial"/>
          <w:b/>
          <w:lang w:val="es-ES"/>
        </w:rPr>
        <w:fldChar w:fldCharType="end"/>
      </w:r>
      <w:r w:rsidRPr="00953FC1">
        <w:rPr>
          <w:rFonts w:asciiTheme="minorHAnsi" w:hAnsiTheme="minorHAnsi" w:cs="Arial"/>
          <w:b/>
          <w:lang w:val="es-ES"/>
        </w:rPr>
        <w:t xml:space="preserve"> (indicativo de país +965)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95"/>
        </w:tabs>
        <w:spacing w:before="0" w:after="0"/>
        <w:ind w:right="-6"/>
        <w:jc w:val="left"/>
        <w:textAlignment w:val="auto"/>
        <w:rPr>
          <w:rFonts w:asciiTheme="minorHAnsi" w:hAnsiTheme="minorHAnsi" w:cs="Arial"/>
          <w:bCs/>
          <w:lang w:val="es-ES"/>
        </w:rPr>
      </w:pPr>
      <w:r w:rsidRPr="00953FC1">
        <w:rPr>
          <w:rFonts w:asciiTheme="minorHAnsi" w:hAnsiTheme="minorHAnsi" w:cs="Arial"/>
          <w:bCs/>
          <w:lang w:val="es-ES_tradnl"/>
        </w:rPr>
        <w:t>Comunicación del</w:t>
      </w:r>
      <w:r w:rsidRPr="00953FC1">
        <w:rPr>
          <w:rFonts w:asciiTheme="minorHAnsi" w:hAnsiTheme="minorHAnsi" w:cs="Arial"/>
          <w:bCs/>
          <w:lang w:val="es-ES"/>
        </w:rPr>
        <w:t xml:space="preserve"> </w:t>
      </w:r>
      <w:r w:rsidRPr="00953FC1">
        <w:rPr>
          <w:rFonts w:asciiTheme="minorHAnsi" w:hAnsiTheme="minorHAnsi"/>
          <w:bCs/>
          <w:lang w:val="es-ES"/>
        </w:rPr>
        <w:t>19.VII.2012</w:t>
      </w:r>
      <w:r w:rsidRPr="00953FC1">
        <w:rPr>
          <w:rFonts w:asciiTheme="minorHAnsi" w:hAnsiTheme="minorHAnsi" w:cs="Arial"/>
          <w:bCs/>
          <w:lang w:val="es-ES"/>
        </w:rPr>
        <w:t>: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 w:cs="Arial"/>
          <w:lang w:val="es-ES"/>
        </w:rPr>
        <w:t xml:space="preserve">El </w:t>
      </w:r>
      <w:proofErr w:type="spellStart"/>
      <w:r w:rsidRPr="00953FC1">
        <w:rPr>
          <w:rFonts w:asciiTheme="minorHAnsi" w:hAnsiTheme="minorHAnsi" w:cs="Arial"/>
          <w:i/>
          <w:lang w:val="es-ES"/>
        </w:rPr>
        <w:t>Ministry</w:t>
      </w:r>
      <w:proofErr w:type="spellEnd"/>
      <w:r w:rsidRPr="00953FC1">
        <w:rPr>
          <w:rFonts w:asciiTheme="minorHAnsi" w:hAnsiTheme="minorHAnsi" w:cs="Arial"/>
          <w:i/>
          <w:lang w:val="es-ES"/>
        </w:rPr>
        <w:t xml:space="preserve"> of </w:t>
      </w:r>
      <w:proofErr w:type="spellStart"/>
      <w:r w:rsidRPr="00953FC1">
        <w:rPr>
          <w:rFonts w:asciiTheme="minorHAnsi" w:hAnsiTheme="minorHAnsi" w:cs="Arial"/>
          <w:i/>
          <w:lang w:val="es-ES"/>
        </w:rPr>
        <w:t>Communications</w:t>
      </w:r>
      <w:proofErr w:type="spellEnd"/>
      <w:r w:rsidRPr="00953FC1">
        <w:rPr>
          <w:rFonts w:asciiTheme="minorHAnsi" w:hAnsiTheme="minorHAnsi" w:cs="Arial"/>
          <w:i/>
          <w:lang w:val="es-ES"/>
        </w:rPr>
        <w:t xml:space="preserve"> (MOC)</w:t>
      </w:r>
      <w:r w:rsidRPr="00953FC1">
        <w:rPr>
          <w:rFonts w:asciiTheme="minorHAnsi" w:hAnsiTheme="minorHAnsi" w:cs="Arial"/>
          <w:lang w:val="es-ES"/>
        </w:rPr>
        <w:t xml:space="preserve">, </w:t>
      </w:r>
      <w:proofErr w:type="spellStart"/>
      <w:r w:rsidRPr="00953FC1">
        <w:rPr>
          <w:rFonts w:asciiTheme="minorHAnsi" w:hAnsiTheme="minorHAnsi" w:cs="Arial"/>
          <w:lang w:val="es-ES"/>
        </w:rPr>
        <w:t>Safat</w:t>
      </w:r>
      <w:proofErr w:type="spellEnd"/>
      <w:r w:rsidR="00A42B81">
        <w:rPr>
          <w:rFonts w:asciiTheme="minorHAnsi" w:hAnsiTheme="minorHAnsi" w:cs="Arial"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64" w:name="_Toc333240561"/>
      <w:proofErr w:type="spellStart"/>
      <w:r w:rsidRPr="00953FC1">
        <w:rPr>
          <w:rFonts w:asciiTheme="minorHAnsi" w:hAnsiTheme="minorHAnsi" w:cs="Arial"/>
          <w:i/>
          <w:lang w:val="es-ES"/>
        </w:rPr>
        <w:instrText>Ministry</w:instrText>
      </w:r>
      <w:proofErr w:type="spellEnd"/>
      <w:r w:rsidRPr="00953FC1">
        <w:rPr>
          <w:rFonts w:asciiTheme="minorHAnsi" w:hAnsiTheme="minorHAnsi" w:cs="Arial"/>
          <w:i/>
          <w:lang w:val="es-ES"/>
        </w:rPr>
        <w:instrText xml:space="preserve"> of </w:instrText>
      </w:r>
      <w:proofErr w:type="spellStart"/>
      <w:r w:rsidRPr="00953FC1">
        <w:rPr>
          <w:rFonts w:asciiTheme="minorHAnsi" w:hAnsiTheme="minorHAnsi" w:cs="Arial"/>
          <w:i/>
          <w:lang w:val="es-ES"/>
        </w:rPr>
        <w:instrText>Communications</w:instrText>
      </w:r>
      <w:proofErr w:type="spellEnd"/>
      <w:r w:rsidRPr="00953FC1">
        <w:rPr>
          <w:rFonts w:asciiTheme="minorHAnsi" w:hAnsiTheme="minorHAnsi" w:cs="Arial"/>
          <w:i/>
          <w:lang w:val="es-ES"/>
        </w:rPr>
        <w:instrText xml:space="preserve"> (MOC)</w:instrText>
      </w:r>
      <w:r w:rsidRPr="00953FC1">
        <w:rPr>
          <w:rFonts w:asciiTheme="minorHAnsi" w:hAnsiTheme="minorHAnsi" w:cs="Arial"/>
          <w:lang w:val="es-ES"/>
        </w:rPr>
        <w:instrText xml:space="preserve">, </w:instrText>
      </w:r>
      <w:proofErr w:type="spellStart"/>
      <w:r w:rsidRPr="00953FC1">
        <w:rPr>
          <w:rFonts w:asciiTheme="minorHAnsi" w:hAnsiTheme="minorHAnsi" w:cs="Arial"/>
          <w:lang w:val="es-ES"/>
        </w:rPr>
        <w:instrText>Safat</w:instrText>
      </w:r>
      <w:bookmarkEnd w:id="164"/>
      <w:proofErr w:type="spellEnd"/>
      <w:r w:rsidRPr="001C1F89">
        <w:rPr>
          <w:lang w:val="es-ES"/>
        </w:rPr>
        <w:instrText>" \f C \l "1</w:instrText>
      </w:r>
      <w:proofErr w:type="gramStart"/>
      <w:r w:rsidRPr="001C1F89">
        <w:rPr>
          <w:lang w:val="es-ES"/>
        </w:rPr>
        <w:instrText xml:space="preserve">" </w:instrText>
      </w:r>
      <w:proofErr w:type="gramEnd"/>
      <w:r w:rsidR="00A42B81">
        <w:rPr>
          <w:rFonts w:asciiTheme="minorHAnsi" w:hAnsiTheme="minorHAnsi" w:cs="Arial"/>
          <w:lang w:val="es-ES"/>
        </w:rPr>
        <w:fldChar w:fldCharType="end"/>
      </w:r>
      <w:r w:rsidRPr="00953FC1">
        <w:rPr>
          <w:rFonts w:asciiTheme="minorHAnsi" w:hAnsiTheme="minorHAnsi" w:cs="Arial"/>
          <w:lang w:val="es-ES"/>
        </w:rPr>
        <w:t xml:space="preserve">, anuncia la actualización del Plan Nacional de Numeración (NNP) para Kuwait </w:t>
      </w: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240" w:after="120"/>
        <w:jc w:val="mediumKashida"/>
        <w:textAlignment w:val="auto"/>
        <w:rPr>
          <w:rFonts w:asciiTheme="minorHAnsi" w:hAnsiTheme="minorHAnsi" w:cs="Arial"/>
          <w:i/>
          <w:iCs/>
          <w:lang w:val="es-ES"/>
        </w:rPr>
      </w:pPr>
      <w:r w:rsidRPr="00695053">
        <w:rPr>
          <w:rFonts w:asciiTheme="minorHAnsi" w:hAnsiTheme="minorHAnsi" w:cs="Arial"/>
          <w:iCs/>
          <w:lang w:val="es-ES_tradnl"/>
        </w:rPr>
        <w:t>I</w:t>
      </w:r>
      <w:r>
        <w:rPr>
          <w:rFonts w:asciiTheme="minorHAnsi" w:hAnsiTheme="minorHAnsi" w:cs="Arial"/>
          <w:i/>
          <w:iCs/>
          <w:lang w:val="es-ES_tradnl"/>
        </w:rPr>
        <w:t>.</w:t>
      </w:r>
      <w:r>
        <w:rPr>
          <w:rFonts w:asciiTheme="minorHAnsi" w:hAnsiTheme="minorHAnsi" w:cs="Arial"/>
          <w:i/>
          <w:iCs/>
          <w:lang w:val="es-ES_tradnl"/>
        </w:rPr>
        <w:tab/>
      </w:r>
      <w:r>
        <w:rPr>
          <w:rFonts w:asciiTheme="minorHAnsi" w:hAnsiTheme="minorHAnsi" w:cs="Arial"/>
          <w:i/>
          <w:iCs/>
          <w:lang w:val="es-ES_tradnl"/>
        </w:rPr>
        <w:tab/>
      </w:r>
      <w:r w:rsidRPr="00953FC1">
        <w:rPr>
          <w:rFonts w:asciiTheme="minorHAnsi" w:hAnsiTheme="minorHAnsi" w:cs="Arial"/>
          <w:i/>
          <w:iCs/>
          <w:lang w:val="es-ES_tradnl"/>
        </w:rPr>
        <w:t xml:space="preserve">Series de números de abonado a la red fija utilizadas por el </w:t>
      </w:r>
      <w:proofErr w:type="spellStart"/>
      <w:r w:rsidRPr="00953FC1">
        <w:rPr>
          <w:rFonts w:asciiTheme="minorHAnsi" w:hAnsiTheme="minorHAnsi" w:cs="Arial"/>
          <w:i/>
          <w:iCs/>
          <w:lang w:val="es-ES_tradnl"/>
        </w:rPr>
        <w:t>Ministry</w:t>
      </w:r>
      <w:proofErr w:type="spellEnd"/>
      <w:r w:rsidRPr="00953FC1">
        <w:rPr>
          <w:rFonts w:asciiTheme="minorHAnsi" w:hAnsiTheme="minorHAnsi" w:cs="Arial"/>
          <w:i/>
          <w:iCs/>
          <w:lang w:val="es-ES_tradnl"/>
        </w:rPr>
        <w:t xml:space="preserve"> of </w:t>
      </w:r>
      <w:proofErr w:type="spellStart"/>
      <w:r w:rsidRPr="00953FC1">
        <w:rPr>
          <w:rFonts w:asciiTheme="minorHAnsi" w:hAnsiTheme="minorHAnsi" w:cs="Arial"/>
          <w:i/>
          <w:iCs/>
          <w:lang w:val="es-ES_tradnl"/>
        </w:rPr>
        <w:t>Communications</w:t>
      </w:r>
      <w:proofErr w:type="spellEnd"/>
    </w:p>
    <w:p w:rsidR="00D95376" w:rsidRPr="00953FC1" w:rsidRDefault="00D95376" w:rsidP="00D95376">
      <w:pPr>
        <w:rPr>
          <w:lang w:val="es-ES"/>
        </w:rPr>
      </w:pPr>
      <w:r w:rsidRPr="00953FC1">
        <w:rPr>
          <w:lang w:val="es-ES_tradnl"/>
        </w:rPr>
        <w:t>Nota – La serie 18XX XXX tiene una longitud máxima de diez  (10) cifras, indicativo de país inclusive</w:t>
      </w:r>
    </w:p>
    <w:p w:rsidR="00D95376" w:rsidRPr="00953FC1" w:rsidRDefault="00D95376" w:rsidP="00D95376">
      <w:pPr>
        <w:rPr>
          <w:lang w:val="es-E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6517"/>
      </w:tblGrid>
      <w:tr w:rsidR="00D95376" w:rsidRPr="004C3399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SN.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695053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1800 000 – 1899 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2200 0000 – 2299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2300 0000 – 2399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2410 0000 – 2439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2444 4400 – 2444 4499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2450 0000 – 2499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2500 0000 – 2500 9999</w:t>
            </w:r>
          </w:p>
        </w:tc>
      </w:tr>
      <w:tr w:rsidR="00D95376" w:rsidRPr="00953FC1" w:rsidTr="00D95376">
        <w:trPr>
          <w:trHeight w:val="35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2503 0000 – 2504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2520 0000 – 2549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2551 0000 – 2553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2560 0000 – 2569 9999</w:t>
            </w:r>
          </w:p>
        </w:tc>
      </w:tr>
      <w:tr w:rsidR="00D95376" w:rsidRPr="00953FC1" w:rsidTr="00D9537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2571 0000 – 2577 9999</w:t>
            </w:r>
          </w:p>
        </w:tc>
      </w:tr>
    </w:tbl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lang w:val="en-US"/>
        </w:rPr>
      </w:pPr>
    </w:p>
    <w:p w:rsidR="00D95376" w:rsidRDefault="00D95376" w:rsidP="00D95376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i/>
          <w:iCs/>
          <w:lang w:val="es-ES"/>
        </w:rPr>
      </w:pPr>
      <w:r w:rsidRPr="00953FC1">
        <w:rPr>
          <w:rFonts w:asciiTheme="minorHAnsi" w:hAnsiTheme="minorHAnsi" w:cs="Arial"/>
          <w:lang w:val="es-ES"/>
        </w:rPr>
        <w:t>II.</w:t>
      </w:r>
      <w:r>
        <w:rPr>
          <w:rFonts w:asciiTheme="minorHAnsi" w:hAnsiTheme="minorHAnsi" w:cs="Arial"/>
          <w:lang w:val="es-ES"/>
        </w:rPr>
        <w:tab/>
      </w:r>
      <w:r>
        <w:rPr>
          <w:rFonts w:asciiTheme="minorHAnsi" w:hAnsiTheme="minorHAnsi" w:cs="Arial"/>
          <w:lang w:val="es-ES"/>
        </w:rPr>
        <w:tab/>
      </w:r>
      <w:r w:rsidRPr="00953FC1">
        <w:rPr>
          <w:rFonts w:asciiTheme="minorHAnsi" w:hAnsiTheme="minorHAnsi" w:cs="Arial"/>
          <w:i/>
          <w:iCs/>
          <w:lang w:val="es-ES_tradnl"/>
        </w:rPr>
        <w:t>Series de números de abonado a la red móvil utilizadas por el operador móvil</w:t>
      </w:r>
      <w:r w:rsidRPr="00953FC1">
        <w:rPr>
          <w:rFonts w:asciiTheme="minorHAnsi" w:hAnsiTheme="minorHAnsi" w:cs="Arial"/>
          <w:i/>
          <w:iCs/>
          <w:lang w:val="es-ES"/>
        </w:rPr>
        <w:t xml:space="preserve">, </w:t>
      </w:r>
      <w:proofErr w:type="spellStart"/>
      <w:r w:rsidRPr="00953FC1">
        <w:rPr>
          <w:rFonts w:asciiTheme="minorHAnsi" w:hAnsiTheme="minorHAnsi" w:cs="Arial"/>
          <w:i/>
          <w:iCs/>
          <w:lang w:val="es-ES"/>
        </w:rPr>
        <w:t>Wataniya</w:t>
      </w:r>
      <w:proofErr w:type="spellEnd"/>
      <w:r w:rsidRPr="00953FC1">
        <w:rPr>
          <w:rFonts w:asciiTheme="minorHAnsi" w:hAnsiTheme="minorHAnsi" w:cs="Arial"/>
          <w:i/>
          <w:iCs/>
          <w:lang w:val="es-ES"/>
        </w:rPr>
        <w:t xml:space="preserve"> Telecom:</w:t>
      </w:r>
    </w:p>
    <w:p w:rsidR="00D95376" w:rsidRPr="00953FC1" w:rsidRDefault="00D95376" w:rsidP="00D95376">
      <w:pPr>
        <w:rPr>
          <w:lang w:val="es-E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2"/>
        <w:gridCol w:w="6523"/>
      </w:tblGrid>
      <w:tr w:rsidR="00D95376" w:rsidRPr="004C3399" w:rsidTr="007C2104">
        <w:trPr>
          <w:trHeight w:val="289"/>
          <w:tblHeader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SN.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695053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6000 0000 – 6009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6030 0000 – 6039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6040 0000 – 6049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6060 0000 – 6069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6070 0000 – 6079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6090 0000 – 6099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6500 0000 – 6500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6501 0000 – 6502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6503 0000 – 6503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6504 0000 – 6504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6505 0000 – 6509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6510 0000 – 6519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6550 0000 – 6550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lastRenderedPageBreak/>
              <w:t>14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6551 0000 – 6551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6552 0000 – 6552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16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6553 0000 – 6553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17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6554 0000 – 6559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6560 0000 – 6569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19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6570 0000 – 6570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6571 0000 – 6577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6578 0000 – 6579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6580 0000 – 6599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6600 0000 – 6699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6700 0000 – 6701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6703 0000 – 6709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26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6760 0000 – 6769 9999</w:t>
            </w:r>
          </w:p>
        </w:tc>
      </w:tr>
      <w:tr w:rsidR="00D95376" w:rsidRPr="00953FC1" w:rsidTr="007C2104">
        <w:trPr>
          <w:trHeight w:val="289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27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6770 0000 – 6776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6777 0000 – 6777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29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6778 0000 – 6779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6960 0000 – 6969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31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6900 0000 – 6909 9999</w:t>
            </w:r>
          </w:p>
        </w:tc>
      </w:tr>
      <w:tr w:rsidR="00D95376" w:rsidRPr="00953FC1" w:rsidTr="007C2104">
        <w:trPr>
          <w:trHeight w:val="302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32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ind w:left="720" w:hanging="72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6990 0000 – 6999 9999</w:t>
            </w:r>
          </w:p>
        </w:tc>
      </w:tr>
    </w:tbl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djustRightInd/>
        <w:spacing w:before="0" w:after="0"/>
        <w:jc w:val="left"/>
        <w:textAlignment w:val="auto"/>
        <w:rPr>
          <w:rFonts w:asciiTheme="minorHAnsi" w:hAnsiTheme="minorHAnsi" w:cs="Arial"/>
          <w:lang w:val="en-US"/>
        </w:rPr>
      </w:pPr>
    </w:p>
    <w:p w:rsidR="00D95376" w:rsidRPr="00953FC1" w:rsidRDefault="00D95376" w:rsidP="00D95376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953FC1">
        <w:rPr>
          <w:rFonts w:asciiTheme="minorHAnsi" w:hAnsiTheme="minorHAnsi" w:cs="Arial"/>
          <w:lang w:val="es-ES"/>
        </w:rPr>
        <w:t>III.</w:t>
      </w:r>
      <w:r w:rsidRPr="00953FC1">
        <w:rPr>
          <w:rFonts w:asciiTheme="minorHAnsi" w:hAnsiTheme="minorHAnsi" w:cs="Arial"/>
          <w:lang w:val="es-ES"/>
        </w:rPr>
        <w:tab/>
      </w:r>
      <w:r w:rsidRPr="00953FC1">
        <w:rPr>
          <w:rFonts w:asciiTheme="minorHAnsi" w:hAnsiTheme="minorHAnsi" w:cs="Arial"/>
          <w:i/>
          <w:iCs/>
          <w:lang w:val="es-ES_tradnl"/>
        </w:rPr>
        <w:t>Series de números de abonado a la red móvil utilizadas por el operador móvil</w:t>
      </w:r>
      <w:r w:rsidRPr="00953FC1">
        <w:rPr>
          <w:rFonts w:asciiTheme="minorHAnsi" w:hAnsiTheme="minorHAnsi" w:cs="Arial"/>
          <w:i/>
          <w:iCs/>
          <w:lang w:val="es-ES"/>
        </w:rPr>
        <w:t>, ZAIN:</w:t>
      </w:r>
    </w:p>
    <w:p w:rsidR="00D95376" w:rsidRPr="007C2104" w:rsidRDefault="00D95376" w:rsidP="00D95376">
      <w:pPr>
        <w:rPr>
          <w:sz w:val="4"/>
          <w:lang w:val="es-E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6540"/>
      </w:tblGrid>
      <w:tr w:rsidR="00D95376" w:rsidRPr="004C3399" w:rsidTr="00D95376">
        <w:trPr>
          <w:tblHeader/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SN.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695053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9000 0000 – 9009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9090 0000 – 9099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9400 0000 – 9409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9440 0000 – 9449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9490 0000 – 9499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9660 0000 – 9669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9690 0000 – 9699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9702 0000 – 9702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9710 0000 – 9769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9770 0000 – 9779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9780 0000 – 9799 9999</w:t>
            </w:r>
          </w:p>
        </w:tc>
      </w:tr>
      <w:tr w:rsidR="00D95376" w:rsidRPr="00953FC1" w:rsidTr="00D95376">
        <w:trPr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9900 0000 – 9999 9999</w:t>
            </w:r>
          </w:p>
        </w:tc>
      </w:tr>
    </w:tbl>
    <w:p w:rsidR="00D95376" w:rsidRPr="007C2104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sz w:val="4"/>
          <w:lang w:val="en-US"/>
        </w:rPr>
      </w:pPr>
    </w:p>
    <w:p w:rsidR="007C2104" w:rsidRDefault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lang w:val="es-ES"/>
        </w:rPr>
      </w:pPr>
      <w:r>
        <w:rPr>
          <w:rFonts w:asciiTheme="minorHAnsi" w:hAnsiTheme="minorHAnsi" w:cs="Arial"/>
          <w:lang w:val="es-ES"/>
        </w:rPr>
        <w:br w:type="page"/>
      </w:r>
    </w:p>
    <w:p w:rsidR="00D95376" w:rsidRDefault="00D95376" w:rsidP="00D95376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i/>
          <w:iCs/>
          <w:lang w:val="es-ES"/>
        </w:rPr>
      </w:pPr>
      <w:r w:rsidRPr="00953FC1">
        <w:rPr>
          <w:rFonts w:asciiTheme="minorHAnsi" w:hAnsiTheme="minorHAnsi" w:cs="Arial"/>
          <w:lang w:val="es-ES"/>
        </w:rPr>
        <w:lastRenderedPageBreak/>
        <w:t>IV.</w:t>
      </w:r>
      <w:r w:rsidRPr="00953FC1">
        <w:rPr>
          <w:rFonts w:asciiTheme="minorHAnsi" w:hAnsiTheme="minorHAnsi" w:cs="Arial"/>
          <w:lang w:val="es-ES"/>
        </w:rPr>
        <w:tab/>
      </w:r>
      <w:r w:rsidRPr="00953FC1">
        <w:rPr>
          <w:rFonts w:asciiTheme="minorHAnsi" w:hAnsiTheme="minorHAnsi" w:cs="Arial"/>
          <w:i/>
          <w:iCs/>
          <w:lang w:val="es-ES_tradnl"/>
        </w:rPr>
        <w:t>Series de números de abonado a la red móvil utilizadas por el operador móvil</w:t>
      </w:r>
      <w:r w:rsidRPr="00953FC1">
        <w:rPr>
          <w:rFonts w:asciiTheme="minorHAnsi" w:hAnsiTheme="minorHAnsi" w:cs="Arial"/>
          <w:i/>
          <w:iCs/>
          <w:lang w:val="es-ES"/>
        </w:rPr>
        <w:t>, VIVA:</w:t>
      </w:r>
    </w:p>
    <w:p w:rsidR="00D95376" w:rsidRPr="00953FC1" w:rsidRDefault="00D95376" w:rsidP="00D95376">
      <w:pPr>
        <w:rPr>
          <w:lang w:val="es-E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6558"/>
      </w:tblGrid>
      <w:tr w:rsidR="00D95376" w:rsidRPr="004C3399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SN.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695053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500 00000 – 500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501 00000 – 501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502 00000 – 502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505 00000 – 506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506 00000 – 505 99999 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507 00000 – 507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508 00000 – 508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509 00000 – 509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511 00000 – 511 99999</w:t>
            </w:r>
          </w:p>
        </w:tc>
      </w:tr>
      <w:tr w:rsidR="00D95376" w:rsidRPr="00953FC1" w:rsidTr="00D95376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376" w:rsidRPr="00695053" w:rsidRDefault="00D95376" w:rsidP="00D95376">
            <w:pPr>
              <w:tabs>
                <w:tab w:val="clear" w:pos="567"/>
                <w:tab w:val="left" w:pos="720"/>
              </w:tabs>
              <w:spacing w:before="80" w:after="80"/>
              <w:jc w:val="mediumKashida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695053">
              <w:rPr>
                <w:rFonts w:asciiTheme="minorHAnsi" w:hAnsiTheme="minorHAnsi" w:cs="Arial"/>
                <w:sz w:val="18"/>
                <w:szCs w:val="18"/>
                <w:lang w:val="en-US"/>
              </w:rPr>
              <w:t>550 00000 – 559 99999</w:t>
            </w:r>
          </w:p>
        </w:tc>
      </w:tr>
    </w:tbl>
    <w:p w:rsidR="00D95376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</w:p>
    <w:p w:rsidR="00D95376" w:rsidRPr="00953FC1" w:rsidRDefault="00D95376" w:rsidP="00D953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left"/>
        <w:textAlignment w:val="auto"/>
        <w:rPr>
          <w:rFonts w:asciiTheme="minorHAnsi" w:hAnsiTheme="minorHAnsi" w:cs="Arial"/>
          <w:lang w:val="es-ES_tradnl"/>
        </w:rPr>
      </w:pPr>
      <w:r w:rsidRPr="00953FC1">
        <w:rPr>
          <w:rFonts w:asciiTheme="minorHAnsi" w:hAnsiTheme="minorHAnsi" w:cs="Arial"/>
          <w:lang w:val="es-ES_tradnl"/>
        </w:rPr>
        <w:t xml:space="preserve">Los números de abonado de tres (3) dígitos de la red fija (100-179) utilizados por el </w:t>
      </w:r>
      <w:proofErr w:type="spellStart"/>
      <w:r w:rsidRPr="00953FC1">
        <w:rPr>
          <w:rFonts w:asciiTheme="minorHAnsi" w:hAnsiTheme="minorHAnsi" w:cs="Arial"/>
          <w:i/>
          <w:iCs/>
          <w:lang w:val="es-ES_tradnl"/>
        </w:rPr>
        <w:t>Ministry</w:t>
      </w:r>
      <w:proofErr w:type="spellEnd"/>
      <w:r w:rsidRPr="00953FC1">
        <w:rPr>
          <w:rFonts w:asciiTheme="minorHAnsi" w:hAnsiTheme="minorHAnsi" w:cs="Arial"/>
          <w:i/>
          <w:iCs/>
          <w:lang w:val="es-ES_tradnl"/>
        </w:rPr>
        <w:t xml:space="preserve"> of </w:t>
      </w:r>
      <w:proofErr w:type="spellStart"/>
      <w:r w:rsidRPr="00953FC1">
        <w:rPr>
          <w:rFonts w:asciiTheme="minorHAnsi" w:hAnsiTheme="minorHAnsi" w:cs="Arial"/>
          <w:i/>
          <w:iCs/>
          <w:lang w:val="es-ES_tradnl"/>
        </w:rPr>
        <w:t>Communications</w:t>
      </w:r>
      <w:proofErr w:type="spellEnd"/>
      <w:r w:rsidRPr="00953FC1">
        <w:rPr>
          <w:rFonts w:asciiTheme="minorHAnsi" w:hAnsiTheme="minorHAnsi" w:cs="Arial"/>
          <w:i/>
          <w:iCs/>
          <w:lang w:val="es-ES_tradnl"/>
        </w:rPr>
        <w:t xml:space="preserve"> (MOC) </w:t>
      </w:r>
      <w:r w:rsidRPr="00953FC1">
        <w:rPr>
          <w:rFonts w:asciiTheme="minorHAnsi" w:hAnsiTheme="minorHAnsi" w:cs="Arial"/>
          <w:lang w:val="es-ES_tradnl"/>
        </w:rPr>
        <w:t>no sufrirán modificaciones.</w:t>
      </w:r>
    </w:p>
    <w:p w:rsidR="00D95376" w:rsidRPr="00953FC1" w:rsidRDefault="00D95376" w:rsidP="00D95376">
      <w:pPr>
        <w:rPr>
          <w:lang w:val="en-US"/>
        </w:rPr>
      </w:pPr>
      <w:proofErr w:type="spellStart"/>
      <w:r w:rsidRPr="00953FC1">
        <w:rPr>
          <w:lang w:val="en-US"/>
        </w:rPr>
        <w:t>Contacto</w:t>
      </w:r>
      <w:proofErr w:type="spellEnd"/>
      <w:r w:rsidRPr="00953FC1">
        <w:rPr>
          <w:lang w:val="en-US"/>
        </w:rPr>
        <w:t>:</w:t>
      </w:r>
    </w:p>
    <w:p w:rsidR="00D95376" w:rsidRPr="001C1F89" w:rsidRDefault="00D95376" w:rsidP="00D95376">
      <w:pPr>
        <w:tabs>
          <w:tab w:val="clear" w:pos="1276"/>
          <w:tab w:val="left" w:pos="1288"/>
        </w:tabs>
        <w:ind w:left="567" w:hanging="567"/>
        <w:jc w:val="left"/>
        <w:rPr>
          <w:rFonts w:asciiTheme="minorHAnsi" w:hAnsiTheme="minorHAnsi"/>
          <w:lang w:val="en-US"/>
        </w:rPr>
      </w:pPr>
      <w:r w:rsidRPr="00953FC1">
        <w:rPr>
          <w:rFonts w:asciiTheme="minorHAnsi" w:hAnsiTheme="minorHAnsi" w:cs="Arial"/>
          <w:lang w:val="en-US"/>
        </w:rPr>
        <w:tab/>
        <w:t>ISCC Kuwait</w:t>
      </w:r>
      <w:r w:rsidRPr="00953FC1">
        <w:rPr>
          <w:rFonts w:asciiTheme="minorHAnsi" w:hAnsiTheme="minorHAnsi" w:cs="Arial"/>
          <w:lang w:val="en-US"/>
        </w:rPr>
        <w:br/>
        <w:t>Ministry of Communications</w:t>
      </w:r>
      <w:r w:rsidRPr="00953FC1">
        <w:rPr>
          <w:rFonts w:asciiTheme="minorHAnsi" w:hAnsiTheme="minorHAnsi" w:cs="Arial"/>
          <w:lang w:val="en-US"/>
        </w:rPr>
        <w:br/>
        <w:t>P.O. Box 318</w:t>
      </w:r>
      <w:r w:rsidRPr="00953FC1">
        <w:rPr>
          <w:rFonts w:asciiTheme="minorHAnsi" w:hAnsiTheme="minorHAnsi" w:cs="Arial"/>
          <w:lang w:val="en-US"/>
        </w:rPr>
        <w:br/>
        <w:t>11111 SAFAT</w:t>
      </w:r>
      <w:r w:rsidRPr="00953FC1">
        <w:rPr>
          <w:rFonts w:asciiTheme="minorHAnsi" w:hAnsiTheme="minorHAnsi" w:cs="Arial"/>
          <w:lang w:val="en-US"/>
        </w:rPr>
        <w:br/>
        <w:t>Kuwait</w:t>
      </w:r>
      <w:r w:rsidRPr="00953FC1">
        <w:rPr>
          <w:rFonts w:asciiTheme="minorHAnsi" w:hAnsiTheme="minorHAnsi" w:cs="Arial"/>
          <w:lang w:val="en-US"/>
        </w:rPr>
        <w:br/>
        <w:t>Tel:</w:t>
      </w:r>
      <w:r w:rsidRPr="00953FC1">
        <w:rPr>
          <w:rFonts w:asciiTheme="minorHAnsi" w:hAnsiTheme="minorHAnsi" w:cs="Arial"/>
          <w:lang w:val="en-US"/>
        </w:rPr>
        <w:tab/>
        <w:t>+965 2241 1777</w:t>
      </w:r>
      <w:r w:rsidRPr="00953FC1">
        <w:rPr>
          <w:rFonts w:asciiTheme="minorHAnsi" w:hAnsiTheme="minorHAnsi" w:cs="Arial"/>
          <w:lang w:val="en-US"/>
        </w:rPr>
        <w:br/>
        <w:t>Fax:</w:t>
      </w:r>
      <w:r w:rsidRPr="00953FC1">
        <w:rPr>
          <w:rFonts w:asciiTheme="minorHAnsi" w:hAnsiTheme="minorHAnsi" w:cs="Arial"/>
          <w:lang w:val="en-US"/>
        </w:rPr>
        <w:tab/>
        <w:t>+965 2241 9815</w:t>
      </w:r>
      <w:r w:rsidRPr="00953FC1">
        <w:rPr>
          <w:rFonts w:asciiTheme="minorHAnsi" w:hAnsiTheme="minorHAnsi" w:cs="Arial"/>
          <w:lang w:val="en-US"/>
        </w:rPr>
        <w:br/>
        <w:t>E-mail</w:t>
      </w:r>
      <w:r>
        <w:rPr>
          <w:rFonts w:asciiTheme="minorHAnsi" w:hAnsiTheme="minorHAnsi" w:cs="Arial"/>
          <w:lang w:val="en-US"/>
        </w:rPr>
        <w:t>:</w:t>
      </w:r>
      <w:r>
        <w:rPr>
          <w:rFonts w:asciiTheme="minorHAnsi" w:hAnsiTheme="minorHAnsi" w:cs="Arial"/>
          <w:lang w:val="en-US"/>
        </w:rPr>
        <w:tab/>
      </w:r>
      <w:r w:rsidRPr="00953FC1">
        <w:rPr>
          <w:rFonts w:asciiTheme="minorHAnsi" w:hAnsiTheme="minorHAnsi" w:cs="Arial"/>
          <w:lang w:val="en-US"/>
        </w:rPr>
        <w:t>iscckuwait@gmail.com</w:t>
      </w:r>
      <w:r w:rsidRPr="00953FC1">
        <w:rPr>
          <w:rFonts w:asciiTheme="minorHAnsi" w:hAnsiTheme="minorHAnsi" w:cs="Arial"/>
          <w:lang w:val="en-US"/>
        </w:rPr>
        <w:br/>
        <w:t>URL:</w:t>
      </w:r>
      <w:r w:rsidRPr="00953FC1">
        <w:rPr>
          <w:rFonts w:asciiTheme="minorHAnsi" w:hAnsiTheme="minorHAnsi" w:cs="Arial"/>
          <w:lang w:val="en-US"/>
        </w:rPr>
        <w:tab/>
        <w:t>www.moc.kw</w:t>
      </w:r>
    </w:p>
    <w:p w:rsidR="007C2104" w:rsidRPr="001C1F89" w:rsidRDefault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 w:rsidRPr="001C1F89">
        <w:rPr>
          <w:lang w:val="en-US"/>
        </w:rPr>
        <w:br w:type="page"/>
      </w:r>
    </w:p>
    <w:p w:rsidR="007C2104" w:rsidRPr="007C2104" w:rsidRDefault="007C2104" w:rsidP="007C2104">
      <w:pPr>
        <w:pStyle w:val="Heading20"/>
        <w:spacing w:before="0" w:after="40"/>
        <w:rPr>
          <w:lang w:val="es-ES_tradnl"/>
        </w:rPr>
      </w:pPr>
      <w:bookmarkStart w:id="165" w:name="_Toc323050834"/>
      <w:bookmarkStart w:id="166" w:name="_Toc323907424"/>
      <w:bookmarkStart w:id="167" w:name="_Toc333240562"/>
      <w:r w:rsidRPr="007C2104">
        <w:rPr>
          <w:lang w:val="es-ES_tradnl"/>
        </w:rPr>
        <w:lastRenderedPageBreak/>
        <w:t>Cambios en las Administraciones/EER y otras entidades</w:t>
      </w:r>
      <w:r w:rsidRPr="007C2104">
        <w:rPr>
          <w:lang w:val="es-ES_tradnl"/>
        </w:rPr>
        <w:br/>
        <w:t>u Organizaciones</w:t>
      </w:r>
      <w:bookmarkEnd w:id="165"/>
      <w:bookmarkEnd w:id="166"/>
      <w:bookmarkEnd w:id="167"/>
    </w:p>
    <w:p w:rsidR="007C2104" w:rsidRPr="007C2104" w:rsidRDefault="007C2104" w:rsidP="007C2104">
      <w:pPr>
        <w:ind w:left="567" w:hanging="567"/>
        <w:rPr>
          <w:b/>
          <w:bCs/>
          <w:lang w:val="es-ES"/>
        </w:rPr>
      </w:pPr>
    </w:p>
    <w:p w:rsidR="007C2104" w:rsidRPr="001C1F89" w:rsidRDefault="007C2104" w:rsidP="007C2104">
      <w:pPr>
        <w:spacing w:after="0"/>
        <w:ind w:left="567" w:hanging="567"/>
        <w:rPr>
          <w:b/>
          <w:bCs/>
          <w:lang w:val="es-ES"/>
        </w:rPr>
      </w:pPr>
      <w:r w:rsidRPr="001C1F89">
        <w:rPr>
          <w:b/>
          <w:bCs/>
          <w:lang w:val="es-ES"/>
        </w:rPr>
        <w:t>Serbia</w:t>
      </w:r>
      <w:r w:rsidR="00A42B81">
        <w:rPr>
          <w:b/>
          <w:bCs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68" w:name="_Toc333240563"/>
      <w:r w:rsidRPr="001C1F89">
        <w:rPr>
          <w:b/>
          <w:bCs/>
          <w:lang w:val="es-ES"/>
        </w:rPr>
        <w:instrText>Serbia</w:instrText>
      </w:r>
      <w:bookmarkEnd w:id="168"/>
      <w:r w:rsidRPr="001C1F89">
        <w:rPr>
          <w:lang w:val="es-ES"/>
        </w:rPr>
        <w:instrText xml:space="preserve">" \f C \l "1" </w:instrText>
      </w:r>
      <w:r w:rsidR="00A42B81">
        <w:rPr>
          <w:b/>
          <w:bCs/>
        </w:rPr>
        <w:fldChar w:fldCharType="end"/>
      </w:r>
    </w:p>
    <w:p w:rsidR="007C2104" w:rsidRPr="007C2104" w:rsidRDefault="007C2104" w:rsidP="007C2104">
      <w:pPr>
        <w:spacing w:before="0"/>
        <w:ind w:left="567" w:hanging="567"/>
        <w:rPr>
          <w:lang w:val="es-ES"/>
        </w:rPr>
      </w:pPr>
      <w:r w:rsidRPr="007C2104">
        <w:rPr>
          <w:lang w:val="es-ES"/>
        </w:rPr>
        <w:t>Comunicación del 14.VIII.2012:</w:t>
      </w:r>
    </w:p>
    <w:p w:rsidR="007C2104" w:rsidRPr="007C2104" w:rsidRDefault="007C2104" w:rsidP="007C2104">
      <w:pPr>
        <w:spacing w:before="240"/>
        <w:ind w:left="567" w:hanging="567"/>
        <w:jc w:val="center"/>
        <w:rPr>
          <w:i/>
          <w:iCs/>
          <w:lang w:val="es-ES"/>
        </w:rPr>
      </w:pPr>
      <w:r w:rsidRPr="007C2104">
        <w:rPr>
          <w:i/>
          <w:iCs/>
          <w:lang w:val="es-ES"/>
        </w:rPr>
        <w:t>Cambio de nombre</w:t>
      </w:r>
      <w:r w:rsidR="00A42B81">
        <w:rPr>
          <w:i/>
          <w:iCs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69" w:name="_Toc333240564"/>
      <w:r w:rsidRPr="00D16342">
        <w:rPr>
          <w:i/>
          <w:iCs/>
          <w:lang w:val="es-ES"/>
        </w:rPr>
        <w:instrText>Cambio de nombre</w:instrText>
      </w:r>
      <w:bookmarkEnd w:id="169"/>
      <w:r w:rsidRPr="001C1F89">
        <w:rPr>
          <w:lang w:val="es-ES"/>
        </w:rPr>
        <w:instrText xml:space="preserve">" \f C \l "1" </w:instrText>
      </w:r>
      <w:r w:rsidR="00A42B81">
        <w:rPr>
          <w:i/>
          <w:iCs/>
          <w:lang w:val="es-ES"/>
        </w:rPr>
        <w:fldChar w:fldCharType="end"/>
      </w:r>
    </w:p>
    <w:p w:rsidR="007C2104" w:rsidRPr="001C1F89" w:rsidRDefault="007C2104" w:rsidP="007C2104">
      <w:pPr>
        <w:rPr>
          <w:lang w:val="es-ES"/>
        </w:rPr>
      </w:pPr>
      <w:r w:rsidRPr="007C2104">
        <w:rPr>
          <w:lang w:val="es-ES"/>
        </w:rPr>
        <w:t xml:space="preserve">El </w:t>
      </w:r>
      <w:proofErr w:type="spellStart"/>
      <w:r w:rsidRPr="007C2104">
        <w:rPr>
          <w:i/>
          <w:iCs/>
          <w:lang w:val="es-ES"/>
        </w:rPr>
        <w:t>Ministry</w:t>
      </w:r>
      <w:proofErr w:type="spellEnd"/>
      <w:r w:rsidRPr="007C2104">
        <w:rPr>
          <w:i/>
          <w:iCs/>
          <w:lang w:val="es-ES"/>
        </w:rPr>
        <w:t xml:space="preserve"> of Culture, Media and </w:t>
      </w:r>
      <w:proofErr w:type="spellStart"/>
      <w:r w:rsidRPr="007C2104">
        <w:rPr>
          <w:i/>
          <w:iCs/>
          <w:lang w:val="es-ES"/>
        </w:rPr>
        <w:t>Information</w:t>
      </w:r>
      <w:proofErr w:type="spellEnd"/>
      <w:r w:rsidRPr="007C2104">
        <w:rPr>
          <w:i/>
          <w:iCs/>
          <w:lang w:val="es-ES"/>
        </w:rPr>
        <w:t xml:space="preserve"> </w:t>
      </w:r>
      <w:proofErr w:type="spellStart"/>
      <w:r w:rsidRPr="007C2104">
        <w:rPr>
          <w:i/>
          <w:iCs/>
          <w:lang w:val="es-ES"/>
        </w:rPr>
        <w:t>Society</w:t>
      </w:r>
      <w:proofErr w:type="spellEnd"/>
      <w:r w:rsidRPr="007C2104">
        <w:rPr>
          <w:lang w:val="es-ES"/>
        </w:rPr>
        <w:t xml:space="preserve">, </w:t>
      </w:r>
      <w:proofErr w:type="spellStart"/>
      <w:r w:rsidRPr="007C2104">
        <w:rPr>
          <w:lang w:val="es-ES"/>
        </w:rPr>
        <w:t>Belgrade</w:t>
      </w:r>
      <w:proofErr w:type="spellEnd"/>
      <w:r w:rsidR="00A42B81">
        <w:rPr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70" w:name="_Toc333240565"/>
      <w:proofErr w:type="spellStart"/>
      <w:r w:rsidRPr="00972BF8">
        <w:rPr>
          <w:i/>
          <w:iCs/>
          <w:lang w:val="es-ES"/>
        </w:rPr>
        <w:instrText>Ministry</w:instrText>
      </w:r>
      <w:proofErr w:type="spellEnd"/>
      <w:r w:rsidRPr="00972BF8">
        <w:rPr>
          <w:i/>
          <w:iCs/>
          <w:lang w:val="es-ES"/>
        </w:rPr>
        <w:instrText xml:space="preserve"> of Culture, Media and </w:instrText>
      </w:r>
      <w:proofErr w:type="spellStart"/>
      <w:r w:rsidRPr="00972BF8">
        <w:rPr>
          <w:i/>
          <w:iCs/>
          <w:lang w:val="es-ES"/>
        </w:rPr>
        <w:instrText>Information</w:instrText>
      </w:r>
      <w:proofErr w:type="spellEnd"/>
      <w:r w:rsidRPr="00972BF8">
        <w:rPr>
          <w:i/>
          <w:iCs/>
          <w:lang w:val="es-ES"/>
        </w:rPr>
        <w:instrText xml:space="preserve"> </w:instrText>
      </w:r>
      <w:proofErr w:type="spellStart"/>
      <w:r w:rsidRPr="00972BF8">
        <w:rPr>
          <w:i/>
          <w:iCs/>
          <w:lang w:val="es-ES"/>
        </w:rPr>
        <w:instrText>Society</w:instrText>
      </w:r>
      <w:proofErr w:type="spellEnd"/>
      <w:r w:rsidRPr="00972BF8">
        <w:rPr>
          <w:lang w:val="es-ES"/>
        </w:rPr>
        <w:instrText xml:space="preserve">, </w:instrText>
      </w:r>
      <w:proofErr w:type="spellStart"/>
      <w:r w:rsidRPr="00972BF8">
        <w:rPr>
          <w:lang w:val="es-ES"/>
        </w:rPr>
        <w:instrText>Belgrade</w:instrText>
      </w:r>
      <w:bookmarkEnd w:id="170"/>
      <w:proofErr w:type="spellEnd"/>
      <w:r w:rsidRPr="001C1F89">
        <w:rPr>
          <w:lang w:val="es-ES"/>
        </w:rPr>
        <w:instrText>" \f C \l "1</w:instrText>
      </w:r>
      <w:proofErr w:type="gramStart"/>
      <w:r w:rsidRPr="001C1F89">
        <w:rPr>
          <w:lang w:val="es-ES"/>
        </w:rPr>
        <w:instrText xml:space="preserve">" </w:instrText>
      </w:r>
      <w:proofErr w:type="gramEnd"/>
      <w:r w:rsidR="00A42B81">
        <w:rPr>
          <w:lang w:val="es-ES"/>
        </w:rPr>
        <w:fldChar w:fldCharType="end"/>
      </w:r>
      <w:r w:rsidRPr="007C2104">
        <w:rPr>
          <w:lang w:val="es-ES"/>
        </w:rPr>
        <w:t xml:space="preserve">, anuncia que ha cambiado de nombre. </w:t>
      </w:r>
      <w:r w:rsidRPr="001C1F89">
        <w:rPr>
          <w:lang w:val="es-ES"/>
        </w:rPr>
        <w:t xml:space="preserve">A partir de ahora, su nombre </w:t>
      </w:r>
      <w:proofErr w:type="spellStart"/>
      <w:proofErr w:type="gramStart"/>
      <w:r w:rsidRPr="001C1F89">
        <w:rPr>
          <w:lang w:val="es-ES"/>
        </w:rPr>
        <w:t>sera</w:t>
      </w:r>
      <w:proofErr w:type="spellEnd"/>
      <w:r w:rsidRPr="001C1F89">
        <w:rPr>
          <w:lang w:val="es-ES"/>
        </w:rPr>
        <w:t> :</w:t>
      </w:r>
      <w:proofErr w:type="gramEnd"/>
      <w:r w:rsidRPr="001C1F89">
        <w:rPr>
          <w:lang w:val="es-ES"/>
        </w:rPr>
        <w:t xml:space="preserve"> «</w:t>
      </w:r>
      <w:proofErr w:type="spellStart"/>
      <w:r w:rsidRPr="001C1F89">
        <w:rPr>
          <w:i/>
          <w:iCs/>
          <w:lang w:val="es-ES"/>
        </w:rPr>
        <w:t>Ministry</w:t>
      </w:r>
      <w:proofErr w:type="spellEnd"/>
      <w:r w:rsidRPr="001C1F89">
        <w:rPr>
          <w:i/>
          <w:iCs/>
          <w:lang w:val="es-ES"/>
        </w:rPr>
        <w:t xml:space="preserve"> of </w:t>
      </w:r>
      <w:proofErr w:type="spellStart"/>
      <w:r w:rsidRPr="001C1F89">
        <w:rPr>
          <w:i/>
          <w:iCs/>
          <w:lang w:val="es-ES"/>
        </w:rPr>
        <w:t>Foreign</w:t>
      </w:r>
      <w:proofErr w:type="spellEnd"/>
      <w:r w:rsidRPr="001C1F89">
        <w:rPr>
          <w:i/>
          <w:iCs/>
          <w:lang w:val="es-ES"/>
        </w:rPr>
        <w:t xml:space="preserve"> and </w:t>
      </w:r>
      <w:proofErr w:type="spellStart"/>
      <w:r w:rsidRPr="001C1F89">
        <w:rPr>
          <w:i/>
          <w:iCs/>
          <w:lang w:val="es-ES"/>
        </w:rPr>
        <w:t>Domestic</w:t>
      </w:r>
      <w:proofErr w:type="spellEnd"/>
      <w:r w:rsidRPr="001C1F89">
        <w:rPr>
          <w:i/>
          <w:iCs/>
          <w:lang w:val="es-ES"/>
        </w:rPr>
        <w:t xml:space="preserve"> </w:t>
      </w:r>
      <w:proofErr w:type="spellStart"/>
      <w:r w:rsidRPr="001C1F89">
        <w:rPr>
          <w:i/>
          <w:iCs/>
          <w:lang w:val="es-ES"/>
        </w:rPr>
        <w:t>Trade</w:t>
      </w:r>
      <w:proofErr w:type="spellEnd"/>
      <w:r w:rsidRPr="001C1F89">
        <w:rPr>
          <w:i/>
          <w:iCs/>
          <w:lang w:val="es-ES"/>
        </w:rPr>
        <w:t xml:space="preserve"> and </w:t>
      </w:r>
      <w:proofErr w:type="spellStart"/>
      <w:r w:rsidRPr="001C1F89">
        <w:rPr>
          <w:i/>
          <w:iCs/>
          <w:lang w:val="es-ES"/>
        </w:rPr>
        <w:t>Telecommunications</w:t>
      </w:r>
      <w:proofErr w:type="spellEnd"/>
      <w:r w:rsidRPr="001C1F89">
        <w:rPr>
          <w:lang w:val="es-ES"/>
        </w:rPr>
        <w:t xml:space="preserve"> ».</w:t>
      </w:r>
    </w:p>
    <w:p w:rsidR="007C2104" w:rsidRPr="007C2104" w:rsidRDefault="007C2104" w:rsidP="007C2104">
      <w:pPr>
        <w:ind w:left="567" w:hanging="567"/>
        <w:jc w:val="left"/>
        <w:rPr>
          <w:lang w:val="en-US"/>
        </w:rPr>
      </w:pPr>
      <w:r w:rsidRPr="001C1F89">
        <w:rPr>
          <w:lang w:val="es-ES"/>
        </w:rPr>
        <w:tab/>
      </w:r>
      <w:r w:rsidRPr="007C2104">
        <w:rPr>
          <w:lang w:val="en-US"/>
        </w:rPr>
        <w:t>Ministry of Foreign and Domestic Trade and Telecommunications</w:t>
      </w:r>
      <w:r>
        <w:rPr>
          <w:lang w:val="en-US"/>
        </w:rPr>
        <w:br/>
      </w:r>
      <w:r w:rsidRPr="007C2104">
        <w:rPr>
          <w:lang w:val="en-US"/>
        </w:rPr>
        <w:t xml:space="preserve">7 </w:t>
      </w:r>
      <w:proofErr w:type="spellStart"/>
      <w:r w:rsidRPr="007C2104">
        <w:rPr>
          <w:lang w:val="en-US"/>
        </w:rPr>
        <w:t>Pariska</w:t>
      </w:r>
      <w:proofErr w:type="spellEnd"/>
      <w:r w:rsidRPr="007C2104">
        <w:rPr>
          <w:lang w:val="en-US"/>
        </w:rPr>
        <w:t xml:space="preserve"> Street</w:t>
      </w:r>
      <w:r>
        <w:rPr>
          <w:lang w:val="en-US"/>
        </w:rPr>
        <w:br/>
      </w:r>
      <w:r w:rsidRPr="007C2104">
        <w:rPr>
          <w:lang w:val="en-US"/>
        </w:rPr>
        <w:t>11000 BELGRADE</w:t>
      </w:r>
      <w:r>
        <w:rPr>
          <w:lang w:val="en-US"/>
        </w:rPr>
        <w:br/>
      </w:r>
      <w:r w:rsidRPr="007C2104">
        <w:rPr>
          <w:lang w:val="en-US"/>
        </w:rPr>
        <w:t>Serbia</w:t>
      </w:r>
      <w:r>
        <w:rPr>
          <w:lang w:val="en-US"/>
        </w:rPr>
        <w:br/>
      </w:r>
      <w:r w:rsidRPr="007C2104">
        <w:rPr>
          <w:lang w:val="en-US"/>
        </w:rPr>
        <w:t>Tel:</w:t>
      </w:r>
      <w:r w:rsidRPr="007C2104">
        <w:rPr>
          <w:lang w:val="en-US"/>
        </w:rPr>
        <w:tab/>
        <w:t xml:space="preserve">+381 11 202 0057 </w:t>
      </w:r>
      <w:r>
        <w:rPr>
          <w:lang w:val="en-US"/>
        </w:rPr>
        <w:br/>
      </w:r>
      <w:r w:rsidRPr="007C2104">
        <w:rPr>
          <w:lang w:val="en-US"/>
        </w:rPr>
        <w:t>Fax:</w:t>
      </w:r>
      <w:r w:rsidRPr="007C2104">
        <w:rPr>
          <w:lang w:val="en-US"/>
        </w:rPr>
        <w:tab/>
        <w:t xml:space="preserve">+381 11 202 0066 </w:t>
      </w:r>
    </w:p>
    <w:p w:rsidR="007C2104" w:rsidRPr="001C1F89" w:rsidRDefault="007C2104" w:rsidP="007C2104">
      <w:pPr>
        <w:spacing w:before="240" w:after="0"/>
        <w:ind w:left="567" w:hanging="567"/>
        <w:rPr>
          <w:b/>
          <w:bCs/>
          <w:lang w:val="es-ES"/>
        </w:rPr>
      </w:pPr>
      <w:r w:rsidRPr="001C1F89">
        <w:rPr>
          <w:b/>
          <w:bCs/>
          <w:lang w:val="es-ES"/>
        </w:rPr>
        <w:t xml:space="preserve">Trinidad </w:t>
      </w:r>
      <w:r w:rsidR="00373AF6" w:rsidRPr="001C1F89">
        <w:rPr>
          <w:b/>
          <w:bCs/>
          <w:lang w:val="es-ES"/>
        </w:rPr>
        <w:t>y</w:t>
      </w:r>
      <w:r w:rsidRPr="001C1F89">
        <w:rPr>
          <w:b/>
          <w:bCs/>
          <w:lang w:val="es-ES"/>
        </w:rPr>
        <w:t xml:space="preserve"> </w:t>
      </w:r>
      <w:proofErr w:type="spellStart"/>
      <w:r w:rsidRPr="001C1F89">
        <w:rPr>
          <w:b/>
          <w:bCs/>
          <w:lang w:val="es-ES"/>
        </w:rPr>
        <w:t>T</w:t>
      </w:r>
      <w:r w:rsidR="00373AF6" w:rsidRPr="001C1F89">
        <w:rPr>
          <w:b/>
          <w:bCs/>
          <w:lang w:val="es-ES"/>
        </w:rPr>
        <w:t>a</w:t>
      </w:r>
      <w:r w:rsidRPr="001C1F89">
        <w:rPr>
          <w:b/>
          <w:bCs/>
          <w:lang w:val="es-ES"/>
        </w:rPr>
        <w:t>bago</w:t>
      </w:r>
      <w:proofErr w:type="spellEnd"/>
      <w:r w:rsidR="00A42B81">
        <w:rPr>
          <w:b/>
          <w:bCs/>
          <w:lang w:val="en-U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71" w:name="_Toc333240566"/>
      <w:r w:rsidRPr="001C1F89">
        <w:rPr>
          <w:b/>
          <w:bCs/>
          <w:lang w:val="es-ES"/>
        </w:rPr>
        <w:instrText>Trinidad and Tobago</w:instrText>
      </w:r>
      <w:bookmarkEnd w:id="171"/>
      <w:r w:rsidRPr="001C1F89">
        <w:rPr>
          <w:lang w:val="es-ES"/>
        </w:rPr>
        <w:instrText xml:space="preserve">" \f C \l "1" </w:instrText>
      </w:r>
      <w:r w:rsidR="00A42B81">
        <w:rPr>
          <w:b/>
          <w:bCs/>
          <w:lang w:val="en-US"/>
        </w:rPr>
        <w:fldChar w:fldCharType="end"/>
      </w:r>
    </w:p>
    <w:p w:rsidR="007C2104" w:rsidRPr="007C2104" w:rsidRDefault="007C2104" w:rsidP="007C2104">
      <w:pPr>
        <w:spacing w:before="0"/>
        <w:ind w:left="567" w:hanging="567"/>
        <w:rPr>
          <w:lang w:val="es-ES"/>
        </w:rPr>
      </w:pPr>
      <w:r w:rsidRPr="007C2104">
        <w:rPr>
          <w:lang w:val="es-ES"/>
        </w:rPr>
        <w:t>Comunicación del 13.VIII.2012:</w:t>
      </w:r>
    </w:p>
    <w:p w:rsidR="007C2104" w:rsidRPr="007C2104" w:rsidRDefault="007C2104" w:rsidP="007C2104">
      <w:pPr>
        <w:spacing w:before="240"/>
        <w:ind w:left="567" w:hanging="567"/>
        <w:jc w:val="center"/>
        <w:rPr>
          <w:bCs/>
          <w:i/>
          <w:lang w:val="es-ES"/>
        </w:rPr>
      </w:pPr>
      <w:r w:rsidRPr="007C2104">
        <w:rPr>
          <w:i/>
          <w:iCs/>
          <w:lang w:val="es-ES"/>
        </w:rPr>
        <w:t xml:space="preserve">Cambios de nombre, de </w:t>
      </w:r>
      <w:proofErr w:type="spellStart"/>
      <w:r w:rsidRPr="007C2104">
        <w:rPr>
          <w:i/>
          <w:iCs/>
          <w:lang w:val="es-ES"/>
        </w:rPr>
        <w:t>dirección</w:t>
      </w:r>
      <w:proofErr w:type="gramStart"/>
      <w:r w:rsidRPr="007C2104">
        <w:rPr>
          <w:i/>
          <w:iCs/>
          <w:lang w:val="es-ES"/>
        </w:rPr>
        <w:t>,</w:t>
      </w:r>
      <w:r w:rsidRPr="007C2104">
        <w:rPr>
          <w:bCs/>
          <w:i/>
          <w:lang w:val="es-ES"/>
        </w:rPr>
        <w:t>de</w:t>
      </w:r>
      <w:proofErr w:type="spellEnd"/>
      <w:proofErr w:type="gramEnd"/>
      <w:r w:rsidRPr="007C2104">
        <w:rPr>
          <w:bCs/>
          <w:i/>
          <w:lang w:val="es-ES"/>
        </w:rPr>
        <w:t xml:space="preserve"> números de teléfono y de fax</w:t>
      </w:r>
      <w:r w:rsidR="00A42B81">
        <w:rPr>
          <w:bCs/>
          <w:i/>
          <w:lang w:val="es-ES"/>
        </w:rPr>
        <w:fldChar w:fldCharType="begin"/>
      </w:r>
      <w:r w:rsidRPr="001C1F89">
        <w:rPr>
          <w:lang w:val="es-ES"/>
        </w:rPr>
        <w:instrText xml:space="preserve"> TC "</w:instrText>
      </w:r>
      <w:bookmarkStart w:id="172" w:name="_Toc333240567"/>
      <w:r w:rsidRPr="00BC589A">
        <w:rPr>
          <w:i/>
          <w:iCs/>
          <w:lang w:val="es-ES"/>
        </w:rPr>
        <w:instrText xml:space="preserve">Cambios de nombre, de </w:instrText>
      </w:r>
      <w:proofErr w:type="spellStart"/>
      <w:r w:rsidRPr="00BC589A">
        <w:rPr>
          <w:i/>
          <w:iCs/>
          <w:lang w:val="es-ES"/>
        </w:rPr>
        <w:instrText>dirección,</w:instrText>
      </w:r>
      <w:r w:rsidRPr="00BC589A">
        <w:rPr>
          <w:bCs/>
          <w:i/>
          <w:lang w:val="es-ES"/>
        </w:rPr>
        <w:instrText>de</w:instrText>
      </w:r>
      <w:proofErr w:type="spellEnd"/>
      <w:r w:rsidRPr="00BC589A">
        <w:rPr>
          <w:bCs/>
          <w:i/>
          <w:lang w:val="es-ES"/>
        </w:rPr>
        <w:instrText xml:space="preserve"> números de teléfono y de fax</w:instrText>
      </w:r>
      <w:bookmarkEnd w:id="172"/>
      <w:r w:rsidRPr="001C1F89">
        <w:rPr>
          <w:lang w:val="es-ES"/>
        </w:rPr>
        <w:instrText xml:space="preserve">" \f C \l "1" </w:instrText>
      </w:r>
      <w:r w:rsidR="00A42B81">
        <w:rPr>
          <w:bCs/>
          <w:i/>
          <w:lang w:val="es-ES"/>
        </w:rPr>
        <w:fldChar w:fldCharType="end"/>
      </w:r>
    </w:p>
    <w:p w:rsidR="007C2104" w:rsidRPr="007C2104" w:rsidRDefault="007C2104" w:rsidP="007C2104">
      <w:pPr>
        <w:rPr>
          <w:lang w:val="es-ES"/>
        </w:rPr>
      </w:pPr>
      <w:r w:rsidRPr="001C1F89">
        <w:rPr>
          <w:lang w:val="en-US"/>
        </w:rPr>
        <w:t xml:space="preserve">El </w:t>
      </w:r>
      <w:r w:rsidRPr="001C1F89">
        <w:rPr>
          <w:i/>
          <w:iCs/>
          <w:lang w:val="en-US"/>
        </w:rPr>
        <w:t>Ministry of Public Administration (MPA)</w:t>
      </w:r>
      <w:r w:rsidRPr="001C1F89">
        <w:rPr>
          <w:lang w:val="en-US"/>
        </w:rPr>
        <w:t>, Port-of-Spain</w:t>
      </w:r>
      <w:r w:rsidR="00A42B81">
        <w:rPr>
          <w:lang w:val="es-ES"/>
        </w:rPr>
        <w:fldChar w:fldCharType="begin"/>
      </w:r>
      <w:r>
        <w:instrText xml:space="preserve"> TC "</w:instrText>
      </w:r>
      <w:bookmarkStart w:id="173" w:name="_Toc333240568"/>
      <w:r w:rsidRPr="001C1F89">
        <w:rPr>
          <w:i/>
          <w:iCs/>
          <w:lang w:val="en-US"/>
        </w:rPr>
        <w:instrText>Ministry of Public Administration (MPA)</w:instrText>
      </w:r>
      <w:r w:rsidRPr="001C1F89">
        <w:rPr>
          <w:lang w:val="en-US"/>
        </w:rPr>
        <w:instrText>, Port-of-Spain</w:instrText>
      </w:r>
      <w:bookmarkEnd w:id="173"/>
      <w:r>
        <w:instrText xml:space="preserve">" \f C \l "1" </w:instrText>
      </w:r>
      <w:r w:rsidR="00A42B81">
        <w:rPr>
          <w:lang w:val="es-ES"/>
        </w:rPr>
        <w:fldChar w:fldCharType="end"/>
      </w:r>
      <w:r w:rsidRPr="001C1F89">
        <w:rPr>
          <w:lang w:val="en-US"/>
        </w:rPr>
        <w:t xml:space="preserve">, </w:t>
      </w:r>
      <w:proofErr w:type="spellStart"/>
      <w:r w:rsidRPr="001C1F89">
        <w:rPr>
          <w:lang w:val="en-US"/>
        </w:rPr>
        <w:t>anuncia</w:t>
      </w:r>
      <w:proofErr w:type="spellEnd"/>
      <w:r w:rsidRPr="001C1F89">
        <w:rPr>
          <w:lang w:val="en-US"/>
        </w:rPr>
        <w:t xml:space="preserve"> </w:t>
      </w:r>
      <w:proofErr w:type="spellStart"/>
      <w:r w:rsidRPr="001C1F89">
        <w:rPr>
          <w:lang w:val="en-US"/>
        </w:rPr>
        <w:t>que</w:t>
      </w:r>
      <w:proofErr w:type="spellEnd"/>
      <w:r w:rsidRPr="001C1F89">
        <w:rPr>
          <w:lang w:val="en-US"/>
        </w:rPr>
        <w:t xml:space="preserve"> ha </w:t>
      </w:r>
      <w:proofErr w:type="spellStart"/>
      <w:r w:rsidRPr="001C1F89">
        <w:rPr>
          <w:lang w:val="en-US"/>
        </w:rPr>
        <w:t>cambiado</w:t>
      </w:r>
      <w:proofErr w:type="spellEnd"/>
      <w:r w:rsidRPr="001C1F89">
        <w:rPr>
          <w:lang w:val="en-US"/>
        </w:rPr>
        <w:t xml:space="preserve"> de </w:t>
      </w:r>
      <w:proofErr w:type="spellStart"/>
      <w:r w:rsidRPr="001C1F89">
        <w:rPr>
          <w:lang w:val="en-US"/>
        </w:rPr>
        <w:t>nombre</w:t>
      </w:r>
      <w:proofErr w:type="spellEnd"/>
      <w:r w:rsidRPr="001C1F89">
        <w:rPr>
          <w:lang w:val="en-US"/>
        </w:rPr>
        <w:t xml:space="preserve">. </w:t>
      </w:r>
      <w:r w:rsidRPr="007C2104">
        <w:rPr>
          <w:lang w:val="es-ES"/>
        </w:rPr>
        <w:t xml:space="preserve">A partir de ahora, su nombre </w:t>
      </w:r>
      <w:proofErr w:type="spellStart"/>
      <w:r w:rsidRPr="007C2104">
        <w:rPr>
          <w:lang w:val="es-ES"/>
        </w:rPr>
        <w:t>sera</w:t>
      </w:r>
      <w:proofErr w:type="spellEnd"/>
      <w:r w:rsidRPr="007C2104">
        <w:rPr>
          <w:lang w:val="es-ES"/>
        </w:rPr>
        <w:t>:</w:t>
      </w:r>
      <w:r w:rsidR="00373AF6">
        <w:rPr>
          <w:lang w:val="es-ES"/>
        </w:rPr>
        <w:t xml:space="preserve"> </w:t>
      </w:r>
      <w:r w:rsidRPr="007C2104">
        <w:rPr>
          <w:lang w:val="es-ES"/>
        </w:rPr>
        <w:t>«</w:t>
      </w:r>
      <w:proofErr w:type="spellStart"/>
      <w:r w:rsidRPr="007C2104">
        <w:rPr>
          <w:i/>
          <w:iCs/>
          <w:lang w:val="es-ES"/>
        </w:rPr>
        <w:t>Ministry</w:t>
      </w:r>
      <w:proofErr w:type="spellEnd"/>
      <w:r w:rsidRPr="007C2104">
        <w:rPr>
          <w:i/>
          <w:iCs/>
          <w:lang w:val="es-ES"/>
        </w:rPr>
        <w:t xml:space="preserve"> of </w:t>
      </w:r>
      <w:proofErr w:type="spellStart"/>
      <w:r w:rsidRPr="007C2104">
        <w:rPr>
          <w:i/>
          <w:iCs/>
          <w:lang w:val="es-ES"/>
        </w:rPr>
        <w:t>Science</w:t>
      </w:r>
      <w:proofErr w:type="spellEnd"/>
      <w:r w:rsidRPr="007C2104">
        <w:rPr>
          <w:i/>
          <w:iCs/>
          <w:lang w:val="es-ES"/>
        </w:rPr>
        <w:t xml:space="preserve"> and </w:t>
      </w:r>
      <w:proofErr w:type="spellStart"/>
      <w:proofErr w:type="gramStart"/>
      <w:r w:rsidRPr="007C2104">
        <w:rPr>
          <w:i/>
          <w:iCs/>
          <w:lang w:val="es-ES"/>
        </w:rPr>
        <w:t>Technology</w:t>
      </w:r>
      <w:proofErr w:type="spellEnd"/>
      <w:r w:rsidRPr="007C2104">
        <w:rPr>
          <w:lang w:val="es-ES"/>
        </w:rPr>
        <w:t xml:space="preserve"> .</w:t>
      </w:r>
      <w:proofErr w:type="gramEnd"/>
      <w:r w:rsidRPr="007C2104">
        <w:rPr>
          <w:lang w:val="es-ES"/>
        </w:rPr>
        <w:t xml:space="preserve"> Y anuncia que ha cambiado de dirección, de números de teléfono y de fax</w:t>
      </w:r>
      <w:r w:rsidR="00373AF6">
        <w:rPr>
          <w:lang w:val="es-ES"/>
        </w:rPr>
        <w:t>.</w:t>
      </w:r>
    </w:p>
    <w:p w:rsidR="007C2104" w:rsidRPr="007C2104" w:rsidRDefault="007C2104" w:rsidP="007C2104">
      <w:pPr>
        <w:ind w:left="567" w:hanging="567"/>
        <w:jc w:val="left"/>
        <w:rPr>
          <w:lang w:val="en-US"/>
        </w:rPr>
      </w:pPr>
      <w:r w:rsidRPr="001C1F89">
        <w:rPr>
          <w:lang w:val="es-ES"/>
        </w:rPr>
        <w:tab/>
      </w:r>
      <w:r w:rsidRPr="007C2104">
        <w:rPr>
          <w:lang w:val="en-US"/>
        </w:rPr>
        <w:t>Ministry of Science and Technology</w:t>
      </w:r>
      <w:r>
        <w:rPr>
          <w:lang w:val="en-US"/>
        </w:rPr>
        <w:br/>
      </w:r>
      <w:r w:rsidRPr="007C2104">
        <w:rPr>
          <w:lang w:val="en-US"/>
        </w:rPr>
        <w:t>Level 19, Tower D</w:t>
      </w:r>
      <w:r>
        <w:rPr>
          <w:lang w:val="en-US"/>
        </w:rPr>
        <w:br/>
      </w:r>
      <w:r w:rsidRPr="007C2104">
        <w:rPr>
          <w:lang w:val="en-US"/>
        </w:rPr>
        <w:t>International Waterfront Complex</w:t>
      </w:r>
      <w:r>
        <w:rPr>
          <w:lang w:val="en-US"/>
        </w:rPr>
        <w:br/>
      </w:r>
      <w:r w:rsidRPr="007C2104">
        <w:rPr>
          <w:lang w:val="en-US"/>
        </w:rPr>
        <w:t xml:space="preserve">1A </w:t>
      </w:r>
      <w:proofErr w:type="spellStart"/>
      <w:r w:rsidRPr="007C2104">
        <w:rPr>
          <w:lang w:val="en-US"/>
        </w:rPr>
        <w:t>Wrightson</w:t>
      </w:r>
      <w:proofErr w:type="spellEnd"/>
      <w:r w:rsidRPr="007C2104">
        <w:rPr>
          <w:lang w:val="en-US"/>
        </w:rPr>
        <w:t xml:space="preserve"> Road</w:t>
      </w:r>
      <w:r>
        <w:rPr>
          <w:lang w:val="en-US"/>
        </w:rPr>
        <w:br/>
      </w:r>
      <w:r w:rsidRPr="007C2104">
        <w:rPr>
          <w:lang w:val="en-US"/>
        </w:rPr>
        <w:t xml:space="preserve">PORT-OF-SPAIN </w:t>
      </w:r>
      <w:r>
        <w:rPr>
          <w:lang w:val="en-US"/>
        </w:rPr>
        <w:br/>
      </w:r>
      <w:r w:rsidRPr="007C2104">
        <w:rPr>
          <w:lang w:val="en-US"/>
        </w:rPr>
        <w:t xml:space="preserve">Trinidad </w:t>
      </w:r>
      <w:r w:rsidR="00373AF6">
        <w:rPr>
          <w:lang w:val="en-US"/>
        </w:rPr>
        <w:t>y</w:t>
      </w:r>
      <w:r w:rsidRPr="007C2104">
        <w:rPr>
          <w:lang w:val="en-US"/>
        </w:rPr>
        <w:t xml:space="preserve"> </w:t>
      </w:r>
      <w:proofErr w:type="spellStart"/>
      <w:r w:rsidRPr="007C2104">
        <w:rPr>
          <w:lang w:val="en-US"/>
        </w:rPr>
        <w:t>T</w:t>
      </w:r>
      <w:r w:rsidR="00373AF6">
        <w:rPr>
          <w:lang w:val="en-US"/>
        </w:rPr>
        <w:t>a</w:t>
      </w:r>
      <w:r w:rsidRPr="007C2104">
        <w:rPr>
          <w:lang w:val="en-US"/>
        </w:rPr>
        <w:t>bago</w:t>
      </w:r>
      <w:proofErr w:type="spellEnd"/>
      <w:r>
        <w:rPr>
          <w:lang w:val="en-US"/>
        </w:rPr>
        <w:br/>
      </w:r>
      <w:r w:rsidRPr="007C2104">
        <w:rPr>
          <w:lang w:val="en-US"/>
        </w:rPr>
        <w:t>Tel:</w:t>
      </w:r>
      <w:r w:rsidRPr="007C2104">
        <w:rPr>
          <w:lang w:val="en-US"/>
        </w:rPr>
        <w:tab/>
        <w:t xml:space="preserve">+1 868 627 8531 </w:t>
      </w:r>
      <w:r>
        <w:rPr>
          <w:lang w:val="en-US"/>
        </w:rPr>
        <w:br/>
      </w:r>
      <w:r w:rsidRPr="007C2104">
        <w:rPr>
          <w:lang w:val="en-US"/>
        </w:rPr>
        <w:t>Fax:</w:t>
      </w:r>
      <w:r w:rsidRPr="007C2104">
        <w:rPr>
          <w:lang w:val="en-US"/>
        </w:rPr>
        <w:tab/>
        <w:t xml:space="preserve">+1 868 627 1720 </w:t>
      </w:r>
    </w:p>
    <w:p w:rsidR="007C2104" w:rsidRPr="007C2104" w:rsidRDefault="007C2104" w:rsidP="007C2104">
      <w:pPr>
        <w:ind w:left="567" w:hanging="567"/>
        <w:rPr>
          <w:lang w:val="en-US"/>
        </w:rPr>
      </w:pPr>
    </w:p>
    <w:p w:rsidR="007C2104" w:rsidRPr="001C1F89" w:rsidRDefault="007C2104" w:rsidP="00D95376">
      <w:pPr>
        <w:ind w:left="567" w:hanging="567"/>
        <w:rPr>
          <w:lang w:val="en-US"/>
        </w:rPr>
      </w:pPr>
    </w:p>
    <w:p w:rsidR="00153C1D" w:rsidRPr="001C1F89" w:rsidRDefault="00153C1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 w:rsidRPr="001C1F89">
        <w:rPr>
          <w:lang w:val="en-US"/>
        </w:rPr>
        <w:br w:type="page"/>
      </w:r>
    </w:p>
    <w:p w:rsidR="00CD1306" w:rsidRPr="001C1F89" w:rsidRDefault="00CD1306" w:rsidP="00CD13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</w:p>
    <w:p w:rsidR="00CD1306" w:rsidRPr="00BF5F97" w:rsidRDefault="00CD1306" w:rsidP="00CD1306">
      <w:pPr>
        <w:pStyle w:val="Heading20"/>
        <w:spacing w:before="0" w:after="40"/>
        <w:rPr>
          <w:lang w:val="es-ES_tradnl"/>
        </w:rPr>
      </w:pPr>
      <w:bookmarkStart w:id="174" w:name="_Toc329611052"/>
      <w:bookmarkStart w:id="175" w:name="_Toc331071427"/>
      <w:bookmarkStart w:id="176" w:name="_Toc332274686"/>
      <w:bookmarkStart w:id="177" w:name="_Toc333240569"/>
      <w:bookmarkStart w:id="178" w:name="_Toc128900391"/>
      <w:bookmarkStart w:id="179" w:name="_Toc130183952"/>
      <w:bookmarkStart w:id="180" w:name="_Toc131913218"/>
      <w:bookmarkStart w:id="181" w:name="_Toc133131469"/>
      <w:bookmarkStart w:id="182" w:name="_Toc133981567"/>
      <w:bookmarkStart w:id="183" w:name="_Toc135454494"/>
      <w:bookmarkStart w:id="184" w:name="_Toc136767332"/>
      <w:bookmarkStart w:id="185" w:name="_Toc138156910"/>
      <w:bookmarkStart w:id="186" w:name="_Toc139446185"/>
      <w:bookmarkStart w:id="187" w:name="_Toc140654884"/>
      <w:bookmarkStart w:id="188" w:name="_Toc141776072"/>
      <w:bookmarkStart w:id="189" w:name="_Toc143332395"/>
      <w:bookmarkStart w:id="190" w:name="_Toc144779070"/>
      <w:bookmarkStart w:id="191" w:name="_Toc145922014"/>
      <w:bookmarkStart w:id="192" w:name="_Toc147314830"/>
      <w:bookmarkStart w:id="193" w:name="_Toc150083965"/>
      <w:bookmarkStart w:id="194" w:name="_Toc151284367"/>
      <w:bookmarkStart w:id="195" w:name="_Toc152661262"/>
      <w:bookmarkStart w:id="196" w:name="_Toc153888796"/>
      <w:bookmarkStart w:id="197" w:name="_Toc155585439"/>
      <w:bookmarkStart w:id="198" w:name="_Toc158021926"/>
      <w:bookmarkStart w:id="199" w:name="_Toc160458504"/>
      <w:bookmarkStart w:id="200" w:name="_Toc161639153"/>
      <w:bookmarkStart w:id="201" w:name="_Toc163018317"/>
      <w:bookmarkStart w:id="202" w:name="_Toc163018694"/>
      <w:bookmarkStart w:id="203" w:name="_Toc164590464"/>
      <w:bookmarkStart w:id="204" w:name="_Toc165691498"/>
      <w:bookmarkStart w:id="205" w:name="_Toc166659692"/>
      <w:bookmarkStart w:id="206" w:name="_Toc168390252"/>
      <w:bookmarkStart w:id="207" w:name="_Toc169582936"/>
      <w:bookmarkStart w:id="208" w:name="_Toc170890151"/>
      <w:bookmarkStart w:id="209" w:name="_Toc170890330"/>
      <w:bookmarkStart w:id="210" w:name="_Toc174510803"/>
      <w:bookmarkStart w:id="211" w:name="_Toc176580229"/>
      <w:bookmarkStart w:id="212" w:name="_Toc177531942"/>
      <w:bookmarkStart w:id="213" w:name="_Toc178736065"/>
      <w:bookmarkStart w:id="214" w:name="_Toc179955702"/>
      <w:bookmarkStart w:id="215" w:name="_Toc183233125"/>
      <w:bookmarkStart w:id="216" w:name="_Toc184094591"/>
      <w:bookmarkStart w:id="217" w:name="_Toc187490331"/>
      <w:bookmarkStart w:id="218" w:name="_Toc188156119"/>
      <w:bookmarkStart w:id="219" w:name="_Toc188156995"/>
      <w:bookmarkStart w:id="220" w:name="_Toc196021177"/>
      <w:bookmarkStart w:id="221" w:name="_Toc197225816"/>
      <w:bookmarkStart w:id="222" w:name="_Toc198527968"/>
      <w:bookmarkStart w:id="223" w:name="_Toc199649491"/>
      <w:bookmarkStart w:id="224" w:name="_Toc200959397"/>
      <w:bookmarkStart w:id="225" w:name="_Toc202757060"/>
      <w:bookmarkStart w:id="226" w:name="_Toc203552871"/>
      <w:bookmarkStart w:id="227" w:name="_Toc204669190"/>
      <w:bookmarkStart w:id="228" w:name="_Toc206391072"/>
      <w:bookmarkStart w:id="229" w:name="_Toc208207543"/>
      <w:bookmarkStart w:id="230" w:name="_Toc211850032"/>
      <w:bookmarkStart w:id="231" w:name="_Toc211850502"/>
      <w:bookmarkStart w:id="232" w:name="_Toc214165433"/>
      <w:bookmarkStart w:id="233" w:name="_Toc218999657"/>
      <w:bookmarkStart w:id="234" w:name="_Toc219626317"/>
      <w:bookmarkStart w:id="235" w:name="_Toc220826253"/>
      <w:bookmarkStart w:id="236" w:name="_Toc222029766"/>
      <w:bookmarkStart w:id="237" w:name="_Toc223253032"/>
      <w:bookmarkStart w:id="238" w:name="_Toc225670366"/>
      <w:bookmarkStart w:id="239" w:name="_Toc228768530"/>
      <w:bookmarkStart w:id="240" w:name="_Toc229972276"/>
      <w:bookmarkStart w:id="241" w:name="_Toc231203583"/>
      <w:bookmarkStart w:id="242" w:name="_Toc232323931"/>
      <w:bookmarkStart w:id="243" w:name="_Toc233615138"/>
      <w:bookmarkStart w:id="244" w:name="_Toc236578791"/>
      <w:bookmarkStart w:id="245" w:name="_Toc240694043"/>
      <w:bookmarkStart w:id="246" w:name="_Toc242002347"/>
      <w:bookmarkStart w:id="247" w:name="_Toc243369564"/>
      <w:bookmarkStart w:id="248" w:name="_Toc244491423"/>
      <w:bookmarkStart w:id="249" w:name="_Toc246906798"/>
      <w:r w:rsidRPr="00BF5F97">
        <w:rPr>
          <w:lang w:val="es-ES_tradnl"/>
        </w:rPr>
        <w:t>Restricciones de servicio</w:t>
      </w:r>
      <w:bookmarkEnd w:id="174"/>
      <w:bookmarkEnd w:id="175"/>
      <w:bookmarkEnd w:id="176"/>
      <w:bookmarkEnd w:id="177"/>
    </w:p>
    <w:p w:rsidR="00CD1306" w:rsidRPr="001C1F89" w:rsidRDefault="00CD1306" w:rsidP="00CD1306">
      <w:pPr>
        <w:jc w:val="center"/>
        <w:rPr>
          <w:lang w:val="es-ES"/>
        </w:rPr>
      </w:pPr>
      <w:r w:rsidRPr="001C1F89">
        <w:rPr>
          <w:lang w:val="es-ES"/>
        </w:rPr>
        <w:t xml:space="preserve">Véase URL: </w:t>
      </w:r>
      <w:hyperlink r:id="rId21" w:history="1">
        <w:r w:rsidRPr="001C1F89">
          <w:rPr>
            <w:lang w:val="es-ES"/>
          </w:rPr>
          <w:t>www.itu.int/pub/T-SP-SR.1-2012</w:t>
        </w:r>
      </w:hyperlink>
    </w:p>
    <w:p w:rsidR="00CD1306" w:rsidRPr="001C1F89" w:rsidRDefault="00CD1306" w:rsidP="00CD1306">
      <w:pPr>
        <w:rPr>
          <w:lang w:val="es-E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1306" w:rsidRPr="00880BB6" w:rsidTr="00CD1306">
        <w:tc>
          <w:tcPr>
            <w:tcW w:w="2620" w:type="dxa"/>
            <w:vAlign w:val="center"/>
          </w:tcPr>
          <w:p w:rsidR="00CD1306" w:rsidRPr="00880BB6" w:rsidRDefault="00CD1306" w:rsidP="00CD1306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1306" w:rsidRPr="00880BB6" w:rsidRDefault="00CD1306" w:rsidP="00CD1306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1306" w:rsidRPr="00880BB6" w:rsidTr="00CD1306">
        <w:tc>
          <w:tcPr>
            <w:tcW w:w="2160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(p13)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1306" w:rsidRPr="00880BB6" w:rsidTr="00CD1306">
        <w:tc>
          <w:tcPr>
            <w:tcW w:w="2160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(p12)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CD1306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p w:rsidR="00CD1306" w:rsidRDefault="00CD1306" w:rsidP="00CD1306">
      <w:pPr>
        <w:rPr>
          <w:lang w:val="es-ES_tradnl"/>
        </w:rPr>
      </w:pPr>
    </w:p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p w:rsidR="00CD1306" w:rsidRPr="00C9287E" w:rsidRDefault="00CD1306" w:rsidP="00CD1306">
      <w:pPr>
        <w:pStyle w:val="blanc"/>
        <w:rPr>
          <w:sz w:val="4"/>
          <w:lang w:val="es-ES_tradnl"/>
        </w:rPr>
      </w:pPr>
    </w:p>
    <w:p w:rsidR="00CD1306" w:rsidRPr="009F59EC" w:rsidRDefault="00CD1306" w:rsidP="00CD1306">
      <w:pPr>
        <w:pStyle w:val="Heading20"/>
        <w:spacing w:before="0"/>
        <w:rPr>
          <w:lang w:val="es-ES_tradnl"/>
        </w:rPr>
      </w:pPr>
      <w:bookmarkStart w:id="250" w:name="_Toc187490333"/>
      <w:bookmarkStart w:id="251" w:name="_Toc188156120"/>
      <w:bookmarkStart w:id="252" w:name="_Toc188156997"/>
      <w:bookmarkStart w:id="253" w:name="_Toc189469683"/>
      <w:bookmarkStart w:id="254" w:name="_Toc190582482"/>
      <w:bookmarkStart w:id="255" w:name="_Toc191706650"/>
      <w:bookmarkStart w:id="256" w:name="_Toc193011917"/>
      <w:bookmarkStart w:id="257" w:name="_Toc194812579"/>
      <w:bookmarkStart w:id="258" w:name="_Toc196021178"/>
      <w:bookmarkStart w:id="259" w:name="_Toc197225817"/>
      <w:bookmarkStart w:id="260" w:name="_Toc198527969"/>
      <w:bookmarkStart w:id="261" w:name="_Toc199649492"/>
      <w:bookmarkStart w:id="262" w:name="_Toc200959398"/>
      <w:bookmarkStart w:id="263" w:name="_Toc202757061"/>
      <w:bookmarkStart w:id="264" w:name="_Toc203552872"/>
      <w:bookmarkStart w:id="265" w:name="_Toc204669191"/>
      <w:bookmarkStart w:id="266" w:name="_Toc206391073"/>
      <w:bookmarkStart w:id="267" w:name="_Toc208207544"/>
      <w:bookmarkStart w:id="268" w:name="_Toc211850033"/>
      <w:bookmarkStart w:id="269" w:name="_Toc211850503"/>
      <w:bookmarkStart w:id="270" w:name="_Toc214165434"/>
      <w:bookmarkStart w:id="271" w:name="_Toc218999658"/>
      <w:bookmarkStart w:id="272" w:name="_Toc219626318"/>
      <w:bookmarkStart w:id="273" w:name="_Toc220826254"/>
      <w:bookmarkStart w:id="274" w:name="_Toc222029767"/>
      <w:bookmarkStart w:id="275" w:name="_Toc223253033"/>
      <w:bookmarkStart w:id="276" w:name="_Toc225670367"/>
      <w:bookmarkStart w:id="277" w:name="_Toc226866138"/>
      <w:bookmarkStart w:id="278" w:name="_Toc228768531"/>
      <w:bookmarkStart w:id="279" w:name="_Toc229972277"/>
      <w:bookmarkStart w:id="280" w:name="_Toc231203584"/>
      <w:bookmarkStart w:id="281" w:name="_Toc232323932"/>
      <w:bookmarkStart w:id="282" w:name="_Toc233615139"/>
      <w:bookmarkStart w:id="283" w:name="_Toc236578792"/>
      <w:bookmarkStart w:id="284" w:name="_Toc240694044"/>
      <w:bookmarkStart w:id="285" w:name="_Toc242002348"/>
      <w:bookmarkStart w:id="286" w:name="_Toc243369565"/>
      <w:bookmarkStart w:id="287" w:name="_Toc244491424"/>
      <w:bookmarkStart w:id="288" w:name="_Toc246906799"/>
      <w:bookmarkStart w:id="289" w:name="_Toc252180834"/>
      <w:bookmarkStart w:id="290" w:name="_Toc253408643"/>
      <w:bookmarkStart w:id="291" w:name="_Toc255825145"/>
      <w:bookmarkStart w:id="292" w:name="_Toc259796994"/>
      <w:bookmarkStart w:id="293" w:name="_Toc262578259"/>
      <w:bookmarkStart w:id="294" w:name="_Toc265230239"/>
      <w:bookmarkStart w:id="295" w:name="_Toc266196265"/>
      <w:bookmarkStart w:id="296" w:name="_Toc266196878"/>
      <w:bookmarkStart w:id="297" w:name="_Toc268852828"/>
      <w:bookmarkStart w:id="298" w:name="_Toc271705043"/>
      <w:bookmarkStart w:id="299" w:name="_Toc273033505"/>
      <w:bookmarkStart w:id="300" w:name="_Toc274227234"/>
      <w:bookmarkStart w:id="301" w:name="_Toc276730728"/>
      <w:bookmarkStart w:id="302" w:name="_Toc279670865"/>
      <w:bookmarkStart w:id="303" w:name="_Toc280349902"/>
      <w:bookmarkStart w:id="304" w:name="_Toc282526536"/>
      <w:bookmarkStart w:id="305" w:name="_Toc283740120"/>
      <w:bookmarkStart w:id="306" w:name="_Toc286165570"/>
      <w:bookmarkStart w:id="307" w:name="_Toc288732157"/>
      <w:bookmarkStart w:id="308" w:name="_Toc291005967"/>
      <w:bookmarkStart w:id="309" w:name="_Toc292706429"/>
      <w:bookmarkStart w:id="310" w:name="_Toc295388416"/>
      <w:bookmarkStart w:id="311" w:name="_Toc296610528"/>
      <w:bookmarkStart w:id="312" w:name="_Toc297900005"/>
      <w:bookmarkStart w:id="313" w:name="_Toc301947228"/>
      <w:bookmarkStart w:id="314" w:name="_Toc303344675"/>
      <w:bookmarkStart w:id="315" w:name="_Toc304895959"/>
      <w:bookmarkStart w:id="316" w:name="_Toc308532565"/>
      <w:bookmarkStart w:id="317" w:name="_Toc311112770"/>
      <w:bookmarkStart w:id="318" w:name="_Toc313981360"/>
      <w:bookmarkStart w:id="319" w:name="_Toc316480922"/>
      <w:bookmarkStart w:id="320" w:name="_Toc319073156"/>
      <w:bookmarkStart w:id="321" w:name="_Toc320602835"/>
      <w:bookmarkStart w:id="322" w:name="_Toc321308891"/>
      <w:bookmarkStart w:id="323" w:name="_Toc323050841"/>
      <w:bookmarkStart w:id="324" w:name="_Toc323907427"/>
      <w:bookmarkStart w:id="325" w:name="_Toc325642251"/>
      <w:bookmarkStart w:id="326" w:name="_Toc326830169"/>
      <w:bookmarkStart w:id="327" w:name="_Toc328478693"/>
      <w:bookmarkStart w:id="328" w:name="_Toc329611053"/>
      <w:bookmarkStart w:id="329" w:name="_Toc331071428"/>
      <w:bookmarkStart w:id="330" w:name="_Toc332274687"/>
      <w:bookmarkStart w:id="331" w:name="_Toc333240570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CD1306" w:rsidRPr="009F59EC" w:rsidRDefault="00CD1306" w:rsidP="00CD1306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CD1306">
      <w:pPr>
        <w:rPr>
          <w:lang w:val="es-ES_tradnl"/>
        </w:rPr>
      </w:pPr>
    </w:p>
    <w:p w:rsidR="00CD1306" w:rsidRDefault="00CD1306" w:rsidP="00CD1306">
      <w:pPr>
        <w:ind w:left="567" w:hanging="567"/>
        <w:jc w:val="left"/>
        <w:rPr>
          <w:lang w:val="es-ES_tradnl"/>
        </w:rPr>
      </w:pPr>
    </w:p>
    <w:p w:rsidR="00CD1306" w:rsidRDefault="00CD1306" w:rsidP="00CD1306">
      <w:pPr>
        <w:ind w:left="567" w:hanging="567"/>
        <w:jc w:val="left"/>
        <w:rPr>
          <w:lang w:val="es-ES_tradnl"/>
        </w:rPr>
      </w:pPr>
    </w:p>
    <w:p w:rsidR="00CD1306" w:rsidRDefault="00CD1306" w:rsidP="00CD1306">
      <w:pPr>
        <w:ind w:left="567" w:hanging="567"/>
        <w:jc w:val="left"/>
        <w:rPr>
          <w:lang w:val="es-ES_tradnl"/>
        </w:rPr>
      </w:pPr>
    </w:p>
    <w:p w:rsidR="003236A1" w:rsidRDefault="003236A1" w:rsidP="003236A1">
      <w:pPr>
        <w:rPr>
          <w:lang w:val="es-ES_tradnl"/>
        </w:rPr>
      </w:pPr>
    </w:p>
    <w:p w:rsidR="00CD1306" w:rsidRDefault="00CD1306" w:rsidP="003236A1">
      <w:pPr>
        <w:rPr>
          <w:lang w:val="es-ES_tradnl"/>
        </w:rPr>
      </w:pPr>
    </w:p>
    <w:p w:rsidR="00CD1306" w:rsidRPr="009F59EC" w:rsidRDefault="00CD1306" w:rsidP="003236A1">
      <w:pPr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316B64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32" w:name="_Toc253408645"/>
      <w:bookmarkStart w:id="333" w:name="_Toc255825147"/>
      <w:bookmarkStart w:id="334" w:name="_Toc259796996"/>
      <w:bookmarkStart w:id="335" w:name="_Toc262578261"/>
      <w:bookmarkStart w:id="336" w:name="_Toc265230241"/>
      <w:bookmarkStart w:id="337" w:name="_Toc266196267"/>
      <w:bookmarkStart w:id="338" w:name="_Toc266196880"/>
      <w:bookmarkStart w:id="339" w:name="_Toc268852829"/>
      <w:bookmarkStart w:id="340" w:name="_Toc271705044"/>
      <w:bookmarkStart w:id="341" w:name="_Toc273033506"/>
      <w:bookmarkStart w:id="342" w:name="_Toc274227235"/>
      <w:bookmarkStart w:id="343" w:name="_Toc276730729"/>
      <w:bookmarkStart w:id="344" w:name="_Toc279670866"/>
      <w:bookmarkStart w:id="345" w:name="_Toc280349903"/>
      <w:bookmarkStart w:id="346" w:name="_Toc282526537"/>
      <w:bookmarkStart w:id="347" w:name="_Toc283740121"/>
      <w:bookmarkStart w:id="348" w:name="_Toc286165571"/>
      <w:bookmarkStart w:id="349" w:name="_Toc288732158"/>
      <w:bookmarkStart w:id="350" w:name="_Toc291005968"/>
      <w:bookmarkStart w:id="351" w:name="_Toc292706430"/>
      <w:bookmarkStart w:id="352" w:name="_Toc295388417"/>
      <w:bookmarkStart w:id="353" w:name="_Toc296610529"/>
      <w:bookmarkStart w:id="354" w:name="_Toc297900006"/>
      <w:bookmarkStart w:id="355" w:name="_Toc301947229"/>
      <w:bookmarkStart w:id="356" w:name="_Toc303344676"/>
      <w:bookmarkStart w:id="357" w:name="_Toc304895960"/>
      <w:bookmarkStart w:id="358" w:name="_Toc308532566"/>
      <w:bookmarkStart w:id="359" w:name="_Toc313981361"/>
      <w:bookmarkStart w:id="360" w:name="_Toc316480923"/>
      <w:bookmarkStart w:id="361" w:name="_Toc319073157"/>
      <w:bookmarkStart w:id="362" w:name="_Toc320602836"/>
      <w:bookmarkStart w:id="363" w:name="_Toc321308892"/>
      <w:bookmarkStart w:id="364" w:name="_Toc323050842"/>
      <w:bookmarkStart w:id="365" w:name="_Toc323907428"/>
      <w:bookmarkStart w:id="366" w:name="_Toc331071429"/>
      <w:bookmarkStart w:id="367" w:name="_Toc332274688"/>
      <w:bookmarkStart w:id="368" w:name="_Toc333240571"/>
      <w:r w:rsidRPr="00D76B19">
        <w:rPr>
          <w:lang w:val="es-ES"/>
        </w:rPr>
        <w:lastRenderedPageBreak/>
        <w:t>ENMIENDAS  A  LAS  PUBLICACIONES  DE  SERVICIO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proofErr w:type="spellStart"/>
      <w:r w:rsidRPr="00764E82">
        <w:rPr>
          <w:lang w:val="en-US"/>
        </w:rPr>
        <w:t>Abreviaturas</w:t>
      </w:r>
      <w:proofErr w:type="spellEnd"/>
      <w:r w:rsidRPr="00764E82">
        <w:rPr>
          <w:lang w:val="en-US"/>
        </w:rPr>
        <w:t xml:space="preserve"> </w:t>
      </w:r>
      <w:proofErr w:type="spellStart"/>
      <w:r w:rsidRPr="00764E82">
        <w:rPr>
          <w:lang w:val="en-US"/>
        </w:rPr>
        <w:t>utilizadas</w:t>
      </w:r>
      <w:proofErr w:type="spellEnd"/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insertar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párrafo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columna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reemplazar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suprimir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página</w:t>
            </w:r>
            <w:proofErr w:type="spellEnd"/>
            <w:r w:rsidRPr="002F1612">
              <w:rPr>
                <w:sz w:val="20"/>
                <w:szCs w:val="20"/>
                <w:lang w:val="en-US"/>
              </w:rPr>
              <w:t>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D35390" w:rsidRDefault="00D35390" w:rsidP="00D35390">
      <w:pPr>
        <w:rPr>
          <w:lang w:val="es-ES_tradnl"/>
        </w:rPr>
      </w:pPr>
    </w:p>
    <w:p w:rsidR="007C2104" w:rsidRPr="002971DF" w:rsidRDefault="007C2104" w:rsidP="007C2104">
      <w:pPr>
        <w:pStyle w:val="Heading20"/>
        <w:spacing w:before="240"/>
        <w:rPr>
          <w:lang w:val="es-ES_tradnl"/>
        </w:rPr>
      </w:pPr>
      <w:bookmarkStart w:id="369" w:name="_Toc295388418"/>
      <w:bookmarkStart w:id="370" w:name="_Toc333240572"/>
      <w:r w:rsidRPr="002971DF">
        <w:rPr>
          <w:lang w:val="es-ES_tradnl"/>
        </w:rPr>
        <w:t xml:space="preserve">Lista de números de identificación de expedidor de la tarjeta </w:t>
      </w:r>
      <w:r w:rsidRPr="002971DF">
        <w:rPr>
          <w:lang w:val="es-ES_tradnl"/>
        </w:rPr>
        <w:br/>
        <w:t xml:space="preserve">con cargo a cuenta para telecomunicaciones internacionales </w:t>
      </w:r>
      <w:r w:rsidRPr="002971DF">
        <w:rPr>
          <w:lang w:val="es-ES_tradnl"/>
        </w:rPr>
        <w:br/>
        <w:t>(Según la Recomendación UIT-T E.118 (05/2006))</w:t>
      </w:r>
      <w:r w:rsidRPr="002971DF">
        <w:rPr>
          <w:lang w:val="es-ES_tradnl"/>
        </w:rPr>
        <w:br/>
        <w:t>(Situación al 1 de enero de 2011)</w:t>
      </w:r>
      <w:bookmarkEnd w:id="369"/>
      <w:bookmarkEnd w:id="370"/>
    </w:p>
    <w:p w:rsidR="007C2104" w:rsidRPr="002971DF" w:rsidRDefault="007C2104" w:rsidP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 w:after="0"/>
        <w:jc w:val="center"/>
        <w:rPr>
          <w:lang w:val="es-ES"/>
        </w:rPr>
      </w:pPr>
      <w:r w:rsidRPr="002971DF">
        <w:rPr>
          <w:lang w:val="es-ES_tradnl"/>
        </w:rPr>
        <w:t>(Anexo al Boletín de Explotación de la UIT N.° 971 – 1.I.2011)</w:t>
      </w:r>
      <w:r w:rsidRPr="002971DF">
        <w:rPr>
          <w:lang w:val="es-ES_tradnl"/>
        </w:rPr>
        <w:br/>
      </w:r>
      <w:r w:rsidRPr="002971DF">
        <w:rPr>
          <w:lang w:val="es-ES"/>
        </w:rPr>
        <w:t>(Enmienda N.</w:t>
      </w:r>
      <w:r>
        <w:rPr>
          <w:lang w:val="es-ES"/>
        </w:rPr>
        <w:t>°</w:t>
      </w:r>
      <w:r w:rsidRPr="002971DF">
        <w:rPr>
          <w:lang w:val="es-ES"/>
        </w:rPr>
        <w:t xml:space="preserve"> 28) </w:t>
      </w:r>
    </w:p>
    <w:p w:rsidR="007C2104" w:rsidRPr="002971DF" w:rsidRDefault="007C2104" w:rsidP="007C2104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n-US"/>
        </w:rPr>
      </w:pPr>
      <w:r w:rsidRPr="002971DF">
        <w:rPr>
          <w:rFonts w:asciiTheme="minorHAnsi" w:hAnsiTheme="minorHAnsi" w:cs="Arial"/>
          <w:b/>
          <w:lang w:val="en-US"/>
        </w:rPr>
        <w:t>P 11</w:t>
      </w:r>
      <w:r w:rsidRPr="002971DF">
        <w:rPr>
          <w:rFonts w:asciiTheme="minorHAnsi" w:hAnsiTheme="minorHAnsi" w:cs="Arial"/>
          <w:lang w:val="en-US"/>
        </w:rPr>
        <w:t xml:space="preserve"> </w:t>
      </w:r>
      <w:r w:rsidRPr="002971DF">
        <w:rPr>
          <w:rFonts w:asciiTheme="minorHAnsi" w:hAnsiTheme="minorHAnsi" w:cs="Arial"/>
          <w:lang w:val="en-US"/>
        </w:rPr>
        <w:tab/>
      </w:r>
      <w:r w:rsidRPr="002971DF">
        <w:rPr>
          <w:rFonts w:asciiTheme="minorHAnsi" w:hAnsiTheme="minorHAnsi" w:cs="Arial"/>
          <w:b/>
          <w:bCs/>
          <w:lang w:val="en-US"/>
        </w:rPr>
        <w:t>Canada</w:t>
      </w:r>
      <w:r w:rsidRPr="002971DF">
        <w:rPr>
          <w:rFonts w:asciiTheme="minorHAnsi" w:hAnsiTheme="minorHAnsi" w:cs="Arial"/>
          <w:b/>
          <w:i/>
          <w:lang w:val="en-US"/>
        </w:rPr>
        <w:t xml:space="preserve">    </w:t>
      </w:r>
      <w:r w:rsidRPr="002971DF">
        <w:rPr>
          <w:rFonts w:asciiTheme="minorHAnsi" w:hAnsiTheme="minorHAnsi" w:cs="Arial"/>
          <w:lang w:val="en-US"/>
        </w:rPr>
        <w:t xml:space="preserve"> </w:t>
      </w:r>
      <w:r w:rsidRPr="002971DF">
        <w:rPr>
          <w:rFonts w:asciiTheme="minorHAnsi" w:hAnsiTheme="minorHAnsi" w:cs="Arial"/>
          <w:b/>
          <w:lang w:val="en-US"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350"/>
        <w:gridCol w:w="1256"/>
        <w:gridCol w:w="2719"/>
        <w:gridCol w:w="1453"/>
      </w:tblGrid>
      <w:tr w:rsidR="007C2104" w:rsidRPr="002971DF" w:rsidTr="00373AF6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Empresa/Dirección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Identificación de expedidor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Contacto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e</w:t>
            </w:r>
            <w:proofErr w:type="spellStart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fectiva</w:t>
            </w:r>
            <w:proofErr w:type="spellEnd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aplicación</w:t>
            </w:r>
            <w:proofErr w:type="spellEnd"/>
          </w:p>
        </w:tc>
      </w:tr>
      <w:tr w:rsidR="007C2104" w:rsidRPr="002971DF" w:rsidTr="00373AF6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Canada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ALO Mobile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Inc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 xml:space="preserve">1039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McNicoll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Ave</w:t>
            </w:r>
          </w:p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TORONTO,</w:t>
            </w: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Ontario M1W 3W6</w:t>
            </w:r>
          </w:p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Canada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89 1 250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Mr.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Rajan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Arora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ALO Mobile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Inc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 xml:space="preserve">1039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McNicoll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Ave</w:t>
            </w:r>
          </w:p>
          <w:p w:rsidR="007C2104" w:rsidRPr="001C1F89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8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TORONTO, Ontario M1W 3W6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Canada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Tel: </w:t>
            </w:r>
            <w:r>
              <w:rPr>
                <w:rFonts w:asciiTheme="minorHAnsi" w:hAnsiTheme="minorHAnsi" w:cs="Arial"/>
                <w:sz w:val="18"/>
                <w:szCs w:val="18"/>
                <w:lang w:val="es-ES_tradnl"/>
              </w:rPr>
              <w:tab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+1 416 499 5463</w:t>
            </w:r>
            <w:r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</w:r>
            <w:r w:rsidRPr="001C1F89">
              <w:rPr>
                <w:rFonts w:asciiTheme="minorHAnsi" w:hAnsiTheme="minorHAnsi" w:cs="Arial"/>
                <w:sz w:val="18"/>
                <w:szCs w:val="18"/>
                <w:lang w:val="es-ES"/>
              </w:rPr>
              <w:t>Fax:</w:t>
            </w:r>
            <w:r w:rsidRPr="001C1F89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  <w:t>+1 416 499 6612</w:t>
            </w:r>
            <w:r w:rsidRPr="001C1F89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E-mail:</w:t>
            </w:r>
            <w:r w:rsidRPr="001C1F89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1C1F89">
              <w:rPr>
                <w:rFonts w:asciiTheme="minorHAnsi" w:hAnsiTheme="minorHAnsi"/>
                <w:sz w:val="18"/>
                <w:szCs w:val="18"/>
                <w:lang w:val="es-ES"/>
              </w:rPr>
              <w:t>rajan@alomobile.ca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12.VII.2012</w:t>
            </w:r>
          </w:p>
        </w:tc>
      </w:tr>
    </w:tbl>
    <w:p w:rsidR="007C2104" w:rsidRPr="007C2104" w:rsidRDefault="007C2104" w:rsidP="007C2104">
      <w:pPr>
        <w:spacing w:before="0"/>
        <w:rPr>
          <w:rFonts w:cs="Arial"/>
          <w:b/>
          <w:sz w:val="4"/>
          <w:lang w:val="en-US"/>
        </w:rPr>
      </w:pPr>
    </w:p>
    <w:p w:rsidR="007C2104" w:rsidRPr="002971DF" w:rsidRDefault="007C2104" w:rsidP="007C2104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n-US"/>
        </w:rPr>
      </w:pPr>
      <w:r w:rsidRPr="002971DF">
        <w:rPr>
          <w:rFonts w:asciiTheme="minorHAnsi" w:hAnsiTheme="minorHAnsi" w:cs="Arial"/>
          <w:b/>
          <w:lang w:val="en-US"/>
        </w:rPr>
        <w:t>P 51</w:t>
      </w:r>
      <w:r w:rsidRPr="002971DF">
        <w:rPr>
          <w:rFonts w:asciiTheme="minorHAnsi" w:hAnsiTheme="minorHAnsi" w:cs="Arial"/>
          <w:lang w:val="en-US"/>
        </w:rPr>
        <w:t xml:space="preserve"> </w:t>
      </w:r>
      <w:r w:rsidRPr="002971DF">
        <w:rPr>
          <w:rFonts w:asciiTheme="minorHAnsi" w:hAnsiTheme="minorHAnsi" w:cs="Arial"/>
          <w:lang w:val="en-US"/>
        </w:rPr>
        <w:tab/>
      </w:r>
      <w:r w:rsidRPr="002971DF">
        <w:rPr>
          <w:rFonts w:asciiTheme="minorHAnsi" w:hAnsiTheme="minorHAnsi" w:cs="Arial"/>
          <w:b/>
          <w:bCs/>
          <w:lang w:val="en-US"/>
        </w:rPr>
        <w:t>Montenegro SUP (delete)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336"/>
        <w:gridCol w:w="1271"/>
        <w:gridCol w:w="3105"/>
        <w:gridCol w:w="1066"/>
      </w:tblGrid>
      <w:tr w:rsidR="007C2104" w:rsidRPr="002971DF" w:rsidTr="00373AF6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Empresa/Dirección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Identificación de expedidor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Contacto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e</w:t>
            </w:r>
            <w:proofErr w:type="spellStart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fectiva</w:t>
            </w:r>
            <w:proofErr w:type="spellEnd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aplicación</w:t>
            </w:r>
            <w:proofErr w:type="spellEnd"/>
          </w:p>
        </w:tc>
      </w:tr>
      <w:tr w:rsidR="007C2104" w:rsidRPr="004C3399" w:rsidTr="00373AF6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Montenegro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4C3399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T-Mobile </w:t>
            </w:r>
            <w:proofErr w:type="spellStart"/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t>Crna</w:t>
            </w:r>
            <w:proofErr w:type="spellEnd"/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Gora</w:t>
            </w:r>
            <w:proofErr w:type="spellEnd"/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</w:r>
            <w:proofErr w:type="spellStart"/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t>Moskovska</w:t>
            </w:r>
            <w:proofErr w:type="spellEnd"/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29</w:t>
            </w:r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  <w:t xml:space="preserve">81000 PODGORICA  </w:t>
            </w:r>
            <w:r w:rsidRPr="004C3399"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  <w:t>Montenegro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89  382  00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373AF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Zoltan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Pinkola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, CEO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Moskovska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29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81000 PODGORICA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>Tel:</w:t>
            </w:r>
            <w:r w:rsidR="00373AF6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+382 20 433 710 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Fax:</w:t>
            </w:r>
            <w:r w:rsidR="00373AF6">
              <w:rPr>
                <w:rFonts w:asciiTheme="minorHAnsi" w:hAnsiTheme="minorHAnsi" w:cs="Arial"/>
                <w:sz w:val="18"/>
                <w:szCs w:val="18"/>
                <w:lang w:val="es-ES_tradnl"/>
              </w:rPr>
              <w:tab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+382 20 225 752</w:t>
            </w:r>
            <w:r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E-mail:</w:t>
            </w:r>
            <w:r w:rsidR="00373AF6">
              <w:rPr>
                <w:rFonts w:asciiTheme="minorHAnsi" w:hAnsiTheme="minorHAnsi" w:cs="Arial"/>
                <w:sz w:val="18"/>
                <w:szCs w:val="18"/>
                <w:lang w:val="es-ES_tradnl"/>
              </w:rPr>
              <w:tab/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zoltan.pinkola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@</w:t>
            </w:r>
            <w:r w:rsidR="00373AF6"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</w:r>
            <w:r w:rsidR="00373AF6">
              <w:rPr>
                <w:rFonts w:asciiTheme="minorHAnsi" w:hAnsiTheme="minorHAnsi" w:cs="Arial"/>
                <w:sz w:val="18"/>
                <w:szCs w:val="18"/>
                <w:lang w:val="es-ES_tradnl"/>
              </w:rPr>
              <w:tab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telekom-cg.com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</w:p>
        </w:tc>
      </w:tr>
    </w:tbl>
    <w:p w:rsidR="007C2104" w:rsidRPr="007C2104" w:rsidRDefault="007C2104" w:rsidP="007C2104">
      <w:pPr>
        <w:spacing w:before="0"/>
        <w:rPr>
          <w:sz w:val="6"/>
          <w:lang w:val="es-ES_tradnl"/>
        </w:rPr>
      </w:pPr>
    </w:p>
    <w:p w:rsidR="007C2104" w:rsidRPr="002971DF" w:rsidRDefault="007C2104" w:rsidP="007C2104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n-US"/>
        </w:rPr>
      </w:pPr>
      <w:r w:rsidRPr="002971DF">
        <w:rPr>
          <w:rFonts w:asciiTheme="minorHAnsi" w:hAnsiTheme="minorHAnsi" w:cs="Arial"/>
          <w:b/>
          <w:lang w:val="en-US"/>
        </w:rPr>
        <w:t>P 50</w:t>
      </w:r>
      <w:r w:rsidRPr="002971DF">
        <w:rPr>
          <w:rFonts w:asciiTheme="minorHAnsi" w:hAnsiTheme="minorHAnsi" w:cs="Arial"/>
          <w:lang w:val="en-US"/>
        </w:rPr>
        <w:t xml:space="preserve"> </w:t>
      </w:r>
      <w:r w:rsidRPr="002971DF">
        <w:rPr>
          <w:rFonts w:asciiTheme="minorHAnsi" w:hAnsiTheme="minorHAnsi" w:cs="Arial"/>
          <w:lang w:val="en-US"/>
        </w:rPr>
        <w:tab/>
      </w:r>
      <w:r w:rsidRPr="002971DF">
        <w:rPr>
          <w:rFonts w:asciiTheme="minorHAnsi" w:hAnsiTheme="minorHAnsi" w:cs="Arial"/>
          <w:b/>
          <w:bCs/>
          <w:lang w:val="en-US"/>
        </w:rPr>
        <w:t>Montenegro</w:t>
      </w:r>
      <w:r w:rsidRPr="002971DF">
        <w:rPr>
          <w:rFonts w:asciiTheme="minorHAnsi" w:hAnsiTheme="minorHAnsi" w:cs="Arial"/>
          <w:b/>
          <w:i/>
          <w:lang w:val="en-US"/>
        </w:rPr>
        <w:t xml:space="preserve">    </w:t>
      </w:r>
      <w:r w:rsidRPr="002971DF">
        <w:rPr>
          <w:rFonts w:asciiTheme="minorHAnsi" w:hAnsiTheme="minorHAnsi" w:cs="Arial"/>
          <w:lang w:val="en-US"/>
        </w:rPr>
        <w:t xml:space="preserve"> </w:t>
      </w:r>
      <w:r w:rsidRPr="002971DF">
        <w:rPr>
          <w:rFonts w:asciiTheme="minorHAnsi" w:hAnsiTheme="minorHAnsi" w:cs="Arial"/>
          <w:b/>
          <w:lang w:val="en-US"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336"/>
        <w:gridCol w:w="1271"/>
        <w:gridCol w:w="3105"/>
        <w:gridCol w:w="1066"/>
      </w:tblGrid>
      <w:tr w:rsidR="007C2104" w:rsidRPr="002971DF" w:rsidTr="00373AF6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Empresa/Dirección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Identificación de expedidor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Contacto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04" w:rsidRPr="007876D6" w:rsidRDefault="007C2104" w:rsidP="007C210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e</w:t>
            </w:r>
            <w:proofErr w:type="spellStart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fectiva</w:t>
            </w:r>
            <w:proofErr w:type="spellEnd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7876D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aplicación</w:t>
            </w:r>
            <w:proofErr w:type="spellEnd"/>
          </w:p>
        </w:tc>
      </w:tr>
      <w:tr w:rsidR="007C2104" w:rsidRPr="002971DF" w:rsidTr="00373AF6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Montenegro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Crnogorski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Telekom AD </w:t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Podgorica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Moskovska</w:t>
            </w:r>
            <w:proofErr w:type="spellEnd"/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29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81000 PODGORICA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en-US"/>
              </w:rPr>
              <w:t>Montenegro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7876D6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89  382  00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99"/>
                <w:tab w:val="left" w:pos="4140"/>
                <w:tab w:val="left" w:pos="4230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 w:rsidRPr="007876D6">
              <w:rPr>
                <w:rFonts w:asciiTheme="minorHAnsi" w:hAnsiTheme="minorHAnsi" w:cs="Arial"/>
                <w:sz w:val="18"/>
                <w:szCs w:val="18"/>
                <w:lang w:val="it-IT"/>
              </w:rPr>
              <w:t>Mr Slavoljub Popadić, Deputy CEO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it-IT"/>
              </w:rPr>
              <w:t>Moskovska 29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it-IT"/>
              </w:rPr>
              <w:t>81000 PODGORICA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it-IT"/>
              </w:rPr>
              <w:t>Tel:+382 20 433 709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it-IT"/>
              </w:rPr>
              <w:t>Fax:+382 20 225 752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br/>
            </w:r>
            <w:r w:rsidRPr="007876D6">
              <w:rPr>
                <w:rFonts w:asciiTheme="minorHAnsi" w:hAnsiTheme="minorHAnsi" w:cs="Arial"/>
                <w:sz w:val="18"/>
                <w:szCs w:val="18"/>
                <w:lang w:val="it-IT"/>
              </w:rPr>
              <w:t>E-mail:slavoljub.popadic@telekom.me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104" w:rsidRPr="007876D6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it-IT"/>
              </w:rPr>
            </w:pPr>
          </w:p>
        </w:tc>
      </w:tr>
    </w:tbl>
    <w:p w:rsidR="007C2104" w:rsidRPr="001C1F89" w:rsidRDefault="007C2104" w:rsidP="007C2104">
      <w:pPr>
        <w:spacing w:before="0"/>
        <w:rPr>
          <w:sz w:val="6"/>
          <w:lang w:val="en-US"/>
        </w:rPr>
      </w:pPr>
    </w:p>
    <w:p w:rsidR="007C2104" w:rsidRPr="001C1F89" w:rsidRDefault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 w:rsidRPr="001C1F89">
        <w:rPr>
          <w:lang w:val="en-US"/>
        </w:rPr>
        <w:br w:type="page"/>
      </w:r>
    </w:p>
    <w:p w:rsidR="007C2104" w:rsidRDefault="007C2104" w:rsidP="007C2104">
      <w:pPr>
        <w:pStyle w:val="Heading20"/>
        <w:spacing w:before="240"/>
        <w:rPr>
          <w:lang w:val="es-ES"/>
        </w:rPr>
      </w:pPr>
      <w:bookmarkStart w:id="371" w:name="_Toc333240573"/>
      <w:r>
        <w:rPr>
          <w:lang w:val="es-ES_tradnl"/>
        </w:rPr>
        <w:lastRenderedPageBreak/>
        <w:t>Indicativos/números de acceso a las redes móviles</w:t>
      </w:r>
      <w:r>
        <w:rPr>
          <w:lang w:val="es-ES_tradnl"/>
        </w:rPr>
        <w:br/>
        <w:t>(Según la Recomendación UIT-T E.164 (11/2010))</w:t>
      </w:r>
      <w:r>
        <w:rPr>
          <w:lang w:val="es-ES_tradnl"/>
        </w:rPr>
        <w:br/>
        <w:t xml:space="preserve">(Situación al 1 </w:t>
      </w:r>
      <w:r>
        <w:rPr>
          <w:lang w:val="es-ES"/>
        </w:rPr>
        <w:t>de diciembre de 2011)</w:t>
      </w:r>
      <w:bookmarkEnd w:id="371"/>
    </w:p>
    <w:p w:rsidR="007C2104" w:rsidRDefault="007C2104" w:rsidP="007C2104">
      <w:pPr>
        <w:tabs>
          <w:tab w:val="left" w:pos="720"/>
        </w:tabs>
        <w:jc w:val="center"/>
        <w:rPr>
          <w:lang w:val="es-ES_tradnl"/>
        </w:rPr>
      </w:pPr>
      <w:r>
        <w:rPr>
          <w:lang w:val="es-ES_tradnl"/>
        </w:rPr>
        <w:t>(Anexo al Boletín de Explotación N.° 993 – 1.XII.2011)</w:t>
      </w:r>
      <w:r>
        <w:rPr>
          <w:lang w:val="es-ES_tradnl"/>
        </w:rPr>
        <w:br/>
        <w:t>(Enmienda N.° 16)</w:t>
      </w:r>
    </w:p>
    <w:p w:rsidR="007C2104" w:rsidRDefault="007C2104" w:rsidP="007C2104">
      <w:pPr>
        <w:tabs>
          <w:tab w:val="left" w:pos="720"/>
        </w:tabs>
        <w:jc w:val="center"/>
        <w:rPr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1564"/>
        <w:gridCol w:w="4732"/>
      </w:tblGrid>
      <w:tr w:rsidR="007C2104" w:rsidRPr="004C3399" w:rsidTr="007C2104">
        <w:trPr>
          <w:cantSplit/>
          <w:tblHeader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04" w:rsidRDefault="007C2104" w:rsidP="007C2104">
            <w:pPr>
              <w:tabs>
                <w:tab w:val="left" w:pos="851"/>
                <w:tab w:val="left" w:pos="1418"/>
                <w:tab w:val="left" w:pos="3119"/>
              </w:tabs>
              <w:spacing w:before="40" w:after="120" w:line="276" w:lineRule="auto"/>
              <w:rPr>
                <w:rFonts w:cs="Arial"/>
                <w:i/>
                <w:iCs/>
                <w:lang w:val="es-ES_tradnl"/>
              </w:rPr>
            </w:pPr>
            <w:r>
              <w:rPr>
                <w:rFonts w:cs="Arial"/>
                <w:i/>
                <w:iCs/>
                <w:lang w:val="es-ES_tradnl"/>
              </w:rPr>
              <w:t>País/zona geográfica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04" w:rsidRDefault="007C2104" w:rsidP="007C2104">
            <w:pPr>
              <w:tabs>
                <w:tab w:val="left" w:pos="851"/>
                <w:tab w:val="left" w:pos="1418"/>
                <w:tab w:val="left" w:pos="3119"/>
              </w:tabs>
              <w:spacing w:before="40" w:after="120" w:line="276" w:lineRule="auto"/>
              <w:jc w:val="center"/>
              <w:rPr>
                <w:rFonts w:cs="Arial"/>
                <w:i/>
                <w:iCs/>
                <w:lang w:val="es-ES_tradnl"/>
              </w:rPr>
            </w:pPr>
            <w:r>
              <w:rPr>
                <w:rFonts w:cs="Arial"/>
                <w:i/>
                <w:iCs/>
                <w:lang w:val="es-ES_tradnl"/>
              </w:rPr>
              <w:t>Indicativos de país E.164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04" w:rsidRDefault="007C2104" w:rsidP="007C2104">
            <w:pPr>
              <w:tabs>
                <w:tab w:val="left" w:pos="851"/>
                <w:tab w:val="left" w:pos="1418"/>
                <w:tab w:val="left" w:pos="3119"/>
              </w:tabs>
              <w:spacing w:before="40" w:after="120" w:line="276" w:lineRule="auto"/>
              <w:jc w:val="center"/>
              <w:rPr>
                <w:rFonts w:cs="Arial"/>
                <w:i/>
                <w:iCs/>
                <w:lang w:val="es-ES_tradnl"/>
              </w:rPr>
            </w:pPr>
            <w:r>
              <w:rPr>
                <w:rFonts w:cs="Arial"/>
                <w:i/>
                <w:iCs/>
                <w:lang w:val="es-ES_tradnl"/>
              </w:rPr>
              <w:t>Números de teléfono móvil, primeras cifras después del indicativo de país</w:t>
            </w:r>
          </w:p>
        </w:tc>
      </w:tr>
    </w:tbl>
    <w:p w:rsidR="007C2104" w:rsidRPr="00170AEA" w:rsidRDefault="007C2104" w:rsidP="007C2104">
      <w:pPr>
        <w:rPr>
          <w:lang w:val="es-ES"/>
        </w:rPr>
      </w:pPr>
    </w:p>
    <w:p w:rsidR="007C2104" w:rsidRDefault="007C2104" w:rsidP="007C2104">
      <w:pPr>
        <w:tabs>
          <w:tab w:val="left" w:pos="851"/>
          <w:tab w:val="left" w:pos="1418"/>
          <w:tab w:val="left" w:pos="3119"/>
        </w:tabs>
        <w:spacing w:before="40" w:after="120"/>
        <w:rPr>
          <w:rFonts w:cs="Arial"/>
          <w:b/>
        </w:rPr>
      </w:pPr>
      <w:proofErr w:type="gramStart"/>
      <w:r>
        <w:rPr>
          <w:rFonts w:cs="Arial"/>
          <w:b/>
        </w:rPr>
        <w:t>P  4</w:t>
      </w:r>
      <w:proofErr w:type="gramEnd"/>
      <w:r>
        <w:rPr>
          <w:rFonts w:cs="Arial"/>
          <w:b/>
        </w:rPr>
        <w:t xml:space="preserve">   Sierra Leone   LIR</w:t>
      </w:r>
    </w:p>
    <w:tbl>
      <w:tblPr>
        <w:tblW w:w="90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1554"/>
        <w:gridCol w:w="4736"/>
      </w:tblGrid>
      <w:tr w:rsidR="007C2104" w:rsidTr="007C2104">
        <w:trPr>
          <w:jc w:val="center"/>
        </w:trPr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04" w:rsidRPr="005039AE" w:rsidRDefault="007C2104" w:rsidP="007C2104">
            <w:pPr>
              <w:pStyle w:val="TableText1"/>
              <w:spacing w:line="276" w:lineRule="auto"/>
              <w:rPr>
                <w:bCs/>
                <w:lang w:val="es-ES"/>
              </w:rPr>
            </w:pPr>
            <w:r w:rsidRPr="005039AE">
              <w:rPr>
                <w:rFonts w:cs="Arial"/>
                <w:bCs/>
              </w:rPr>
              <w:t>Sierra Leone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04" w:rsidRDefault="007C2104" w:rsidP="007C2104">
            <w:pPr>
              <w:pStyle w:val="TableText1"/>
              <w:spacing w:line="276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232</w:t>
            </w:r>
          </w:p>
        </w:tc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04" w:rsidRDefault="007C2104" w:rsidP="007C2104">
            <w:pPr>
              <w:pStyle w:val="TableText1"/>
              <w:spacing w:line="276" w:lineRule="auto"/>
              <w:rPr>
                <w:lang w:val="es-ES"/>
              </w:rPr>
            </w:pPr>
            <w:r>
              <w:rPr>
                <w:lang w:val="es-ES"/>
              </w:rPr>
              <w:t>21,25,30,33,34,40,44,50,55,76,77,78,79,88</w:t>
            </w:r>
          </w:p>
        </w:tc>
      </w:tr>
    </w:tbl>
    <w:p w:rsidR="007C2104" w:rsidRDefault="007C2104" w:rsidP="007C2104"/>
    <w:p w:rsidR="007C2104" w:rsidRDefault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p w:rsidR="007C2104" w:rsidRPr="002971DF" w:rsidRDefault="007C2104" w:rsidP="007C2104">
      <w:pPr>
        <w:pStyle w:val="Heading20"/>
        <w:spacing w:before="240"/>
        <w:rPr>
          <w:lang w:val="es-ES_tradnl"/>
        </w:rPr>
      </w:pPr>
      <w:bookmarkStart w:id="372" w:name="_Toc333240574"/>
      <w:r w:rsidRPr="002971DF">
        <w:rPr>
          <w:lang w:val="es-ES_tradnl"/>
        </w:rPr>
        <w:t xml:space="preserve">Indicativos de red para el servicio móvil (MNC) del </w:t>
      </w:r>
      <w:r w:rsidRPr="002971DF">
        <w:rPr>
          <w:lang w:val="es-ES_tradnl"/>
        </w:rPr>
        <w:br/>
        <w:t xml:space="preserve">plan de identificación internacional para redes públicas y usuarios </w:t>
      </w:r>
      <w:r w:rsidRPr="002971DF">
        <w:rPr>
          <w:lang w:val="es-ES_tradnl"/>
        </w:rPr>
        <w:br/>
        <w:t>(Según la Recomendación UIT-T E.212 (05/2008))</w:t>
      </w:r>
      <w:r w:rsidRPr="002971DF">
        <w:rPr>
          <w:lang w:val="es-ES_tradnl"/>
        </w:rPr>
        <w:br/>
        <w:t>(Situación al 15 de noviembre de 2011)</w:t>
      </w:r>
      <w:bookmarkEnd w:id="372"/>
    </w:p>
    <w:p w:rsidR="007C2104" w:rsidRPr="002971DF" w:rsidRDefault="007C2104" w:rsidP="004C339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"/>
        </w:rPr>
      </w:pPr>
      <w:r w:rsidRPr="002971DF">
        <w:rPr>
          <w:lang w:val="es-ES_tradnl"/>
        </w:rPr>
        <w:t>(Anexo al Boletín de Explotación de la UIT N.</w:t>
      </w:r>
      <w:r>
        <w:rPr>
          <w:lang w:val="es-ES"/>
        </w:rPr>
        <w:t>°</w:t>
      </w:r>
      <w:r w:rsidRPr="002971DF">
        <w:rPr>
          <w:lang w:val="es-ES_tradnl"/>
        </w:rPr>
        <w:t xml:space="preserve"> 992</w:t>
      </w:r>
      <w:r>
        <w:rPr>
          <w:lang w:val="es-ES_tradnl"/>
        </w:rPr>
        <w:t xml:space="preserve"> –</w:t>
      </w:r>
      <w:r w:rsidRPr="002971DF">
        <w:rPr>
          <w:lang w:val="es-ES_tradnl"/>
        </w:rPr>
        <w:t xml:space="preserve"> 15.XI.2011)</w:t>
      </w:r>
      <w:r w:rsidRPr="002971DF">
        <w:rPr>
          <w:lang w:val="es-ES_tradnl"/>
        </w:rPr>
        <w:br/>
      </w:r>
      <w:r w:rsidRPr="002971DF">
        <w:rPr>
          <w:lang w:val="es-ES"/>
        </w:rPr>
        <w:t>(Enmienda N.</w:t>
      </w:r>
      <w:r>
        <w:rPr>
          <w:lang w:val="es-ES"/>
        </w:rPr>
        <w:t>°</w:t>
      </w:r>
      <w:r w:rsidRPr="002971DF">
        <w:rPr>
          <w:lang w:val="es-ES"/>
        </w:rPr>
        <w:t xml:space="preserve"> 1</w:t>
      </w:r>
      <w:r w:rsidR="004C3399">
        <w:rPr>
          <w:lang w:val="es-ES"/>
        </w:rPr>
        <w:t>8</w:t>
      </w:r>
      <w:bookmarkStart w:id="373" w:name="_GoBack"/>
      <w:bookmarkEnd w:id="373"/>
      <w:r w:rsidRPr="002971DF">
        <w:rPr>
          <w:lang w:val="es-ES"/>
        </w:rPr>
        <w:t>)</w:t>
      </w:r>
    </w:p>
    <w:p w:rsidR="007C2104" w:rsidRPr="002971DF" w:rsidRDefault="007C2104" w:rsidP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bCs/>
          <w:lang w:val="en-US"/>
        </w:rPr>
      </w:pPr>
      <w:r w:rsidRPr="002971DF">
        <w:rPr>
          <w:rFonts w:asciiTheme="minorHAnsi" w:hAnsiTheme="minorHAnsi" w:cs="Arial"/>
          <w:b/>
          <w:lang w:val="en-US"/>
        </w:rPr>
        <w:t>ADD</w:t>
      </w:r>
      <w:r w:rsidR="00E628DE">
        <w:rPr>
          <w:rFonts w:asciiTheme="minorHAnsi" w:hAnsiTheme="minorHAnsi" w:cs="Arial"/>
          <w:b/>
          <w:lang w:val="en-US"/>
        </w:rPr>
        <w:t xml:space="preserve">     </w:t>
      </w:r>
      <w:proofErr w:type="gramStart"/>
      <w:r w:rsidRPr="002971DF">
        <w:rPr>
          <w:rFonts w:asciiTheme="minorHAnsi" w:hAnsiTheme="minorHAnsi" w:cs="Arial"/>
          <w:b/>
          <w:lang w:val="en-US"/>
        </w:rPr>
        <w:t>P  5</w:t>
      </w:r>
      <w:proofErr w:type="gramEnd"/>
      <w:r w:rsidRPr="002971DF">
        <w:rPr>
          <w:rFonts w:asciiTheme="minorHAnsi" w:hAnsiTheme="minorHAnsi" w:cs="Arial"/>
          <w:b/>
          <w:lang w:val="en-US"/>
        </w:rPr>
        <w:t xml:space="preserve">   </w:t>
      </w:r>
      <w:r w:rsidRPr="002971DF">
        <w:rPr>
          <w:rFonts w:asciiTheme="minorHAnsi" w:hAnsiTheme="minorHAnsi"/>
          <w:b/>
          <w:bCs/>
          <w:lang w:val="es-ES_tradnl"/>
        </w:rPr>
        <w:t>Bermudas</w:t>
      </w:r>
      <w:r w:rsidRPr="002971DF">
        <w:rPr>
          <w:rFonts w:asciiTheme="minorHAnsi" w:hAnsiTheme="minorHAnsi" w:cs="Arial"/>
          <w:b/>
          <w:bCs/>
          <w:lang w:val="en-US"/>
        </w:rPr>
        <w:t xml:space="preserve"> </w:t>
      </w:r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270"/>
        <w:gridCol w:w="4253"/>
      </w:tblGrid>
      <w:tr w:rsidR="007C2104" w:rsidRPr="004C3399" w:rsidTr="007C2104">
        <w:trPr>
          <w:tblHeader/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País/</w:t>
            </w:r>
            <w:proofErr w:type="spellStart"/>
            <w:r w:rsidRPr="002971DF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zona</w:t>
            </w:r>
            <w:proofErr w:type="spellEnd"/>
            <w:r w:rsidRPr="002971DF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71DF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geográfica</w:t>
            </w:r>
            <w:proofErr w:type="spellEnd"/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/>
                <w:sz w:val="18"/>
                <w:szCs w:val="18"/>
                <w:lang w:val="en-US"/>
              </w:rPr>
              <w:t>MCC + MNC*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/>
                <w:bCs/>
                <w:i/>
                <w:sz w:val="18"/>
                <w:szCs w:val="18"/>
                <w:lang w:val="es-ES_tradnl"/>
              </w:rPr>
              <w:t>Nombre de la Red/Operador</w:t>
            </w:r>
          </w:p>
        </w:tc>
      </w:tr>
      <w:tr w:rsidR="007C2104" w:rsidRPr="002971DF" w:rsidTr="007C2104">
        <w:trPr>
          <w:tblHeader/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fr-FR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fr-FR"/>
              </w:rPr>
              <w:t>Bermudas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fr-FR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fr-FR"/>
              </w:rPr>
              <w:t>350 000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Bermuda Digital Communications Limited (</w:t>
            </w:r>
            <w:proofErr w:type="spellStart"/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CellOne</w:t>
            </w:r>
            <w:proofErr w:type="spellEnd"/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)</w:t>
            </w:r>
          </w:p>
        </w:tc>
      </w:tr>
    </w:tbl>
    <w:p w:rsidR="007C2104" w:rsidRPr="002971DF" w:rsidRDefault="007C2104" w:rsidP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136" w:after="0"/>
        <w:rPr>
          <w:rFonts w:asciiTheme="minorHAnsi" w:hAnsiTheme="minorHAnsi" w:cs="Arial"/>
          <w:position w:val="6"/>
          <w:sz w:val="16"/>
          <w:szCs w:val="16"/>
        </w:rPr>
      </w:pPr>
    </w:p>
    <w:p w:rsidR="007C2104" w:rsidRPr="002971DF" w:rsidRDefault="007C2104" w:rsidP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bCs/>
          <w:i/>
          <w:iCs/>
          <w:lang w:val="es-ES"/>
        </w:rPr>
      </w:pPr>
      <w:r w:rsidRPr="002971DF">
        <w:rPr>
          <w:rFonts w:asciiTheme="minorHAnsi" w:hAnsiTheme="minorHAnsi" w:cs="Arial"/>
          <w:b/>
          <w:lang w:val="es-ES"/>
        </w:rPr>
        <w:t xml:space="preserve">P </w:t>
      </w:r>
      <w:r>
        <w:rPr>
          <w:rFonts w:asciiTheme="minorHAnsi" w:hAnsiTheme="minorHAnsi" w:cs="Arial"/>
          <w:b/>
          <w:lang w:val="es-ES"/>
        </w:rPr>
        <w:t xml:space="preserve"> </w:t>
      </w:r>
      <w:r w:rsidRPr="002971DF">
        <w:rPr>
          <w:rFonts w:asciiTheme="minorHAnsi" w:hAnsiTheme="minorHAnsi" w:cs="Arial"/>
          <w:b/>
          <w:lang w:val="es-ES"/>
        </w:rPr>
        <w:t>5 a P6</w:t>
      </w:r>
      <w:r>
        <w:rPr>
          <w:rFonts w:asciiTheme="minorHAnsi" w:hAnsiTheme="minorHAnsi" w:cs="Arial"/>
          <w:b/>
          <w:lang w:val="es-ES"/>
        </w:rPr>
        <w:t xml:space="preserve">   </w:t>
      </w:r>
      <w:r w:rsidRPr="002971DF">
        <w:rPr>
          <w:rFonts w:asciiTheme="minorHAnsi" w:hAnsiTheme="minorHAnsi" w:cs="Arial"/>
          <w:b/>
          <w:lang w:val="es-ES"/>
        </w:rPr>
        <w:t>Brasil</w:t>
      </w:r>
      <w:r w:rsidR="00E628DE">
        <w:rPr>
          <w:rFonts w:asciiTheme="minorHAnsi" w:hAnsiTheme="minorHAnsi" w:cs="Arial"/>
          <w:b/>
          <w:lang w:val="es-ES"/>
        </w:rPr>
        <w:t xml:space="preserve">  </w:t>
      </w:r>
      <w:r w:rsidRPr="002971DF">
        <w:rPr>
          <w:rFonts w:asciiTheme="minorHAnsi" w:hAnsiTheme="minorHAnsi" w:cs="Arial"/>
          <w:b/>
          <w:lang w:val="es-ES"/>
        </w:rPr>
        <w:t xml:space="preserve"> REP </w:t>
      </w:r>
      <w:r w:rsidRPr="002971DF">
        <w:rPr>
          <w:rFonts w:asciiTheme="minorHAnsi" w:hAnsiTheme="minorHAnsi" w:cs="Arial"/>
          <w:b/>
          <w:i/>
          <w:iCs/>
          <w:lang w:val="es-ES"/>
        </w:rPr>
        <w:t xml:space="preserve">todas las </w:t>
      </w:r>
      <w:proofErr w:type="spellStart"/>
      <w:r w:rsidRPr="002971DF">
        <w:rPr>
          <w:rFonts w:asciiTheme="minorHAnsi" w:hAnsiTheme="minorHAnsi" w:cs="Arial"/>
          <w:b/>
          <w:i/>
          <w:iCs/>
          <w:lang w:val="es-ES"/>
        </w:rPr>
        <w:t>infomaciones</w:t>
      </w:r>
      <w:proofErr w:type="spellEnd"/>
      <w:r w:rsidRPr="002971DF">
        <w:rPr>
          <w:rFonts w:asciiTheme="minorHAnsi" w:hAnsiTheme="minorHAnsi" w:cs="Arial"/>
          <w:b/>
          <w:i/>
          <w:iCs/>
          <w:lang w:val="es-ES"/>
        </w:rPr>
        <w:t xml:space="preserve"> </w:t>
      </w:r>
      <w:proofErr w:type="gramStart"/>
      <w:r w:rsidRPr="002971DF">
        <w:rPr>
          <w:rFonts w:asciiTheme="minorHAnsi" w:hAnsiTheme="minorHAnsi" w:cs="Arial"/>
          <w:b/>
          <w:i/>
          <w:iCs/>
          <w:lang w:val="es-ES"/>
        </w:rPr>
        <w:t>por</w:t>
      </w:r>
      <w:r w:rsidRPr="002971DF">
        <w:rPr>
          <w:rFonts w:asciiTheme="minorHAnsi" w:hAnsiTheme="minorHAnsi" w:cs="Arial"/>
          <w:b/>
          <w:lang w:val="es-ES"/>
        </w:rPr>
        <w:t xml:space="preserve"> :</w:t>
      </w:r>
      <w:proofErr w:type="gramEnd"/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270"/>
        <w:gridCol w:w="4253"/>
      </w:tblGrid>
      <w:tr w:rsidR="007C2104" w:rsidRPr="004C3399" w:rsidTr="007C2104">
        <w:trPr>
          <w:tblHeader/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/>
                <w:i/>
                <w:sz w:val="18"/>
                <w:szCs w:val="18"/>
                <w:lang w:val="es-ES"/>
              </w:rPr>
              <w:t>País/zona geográfica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  <w:t>MCC + MNC*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/>
                <w:bCs/>
                <w:i/>
                <w:sz w:val="18"/>
                <w:szCs w:val="18"/>
                <w:lang w:val="es-ES_tradnl"/>
              </w:rPr>
              <w:t>Nombre de la Red/Operador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Brasil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s-ES"/>
              </w:rPr>
              <w:t>NEXTEL</w:t>
            </w:r>
          </w:p>
        </w:tc>
      </w:tr>
      <w:tr w:rsidR="007C2104" w:rsidRPr="004C3399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s-E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s-ES"/>
              </w:rPr>
              <w:t>SISTEER DO BRASIL TELECOMUNICAÇÕES (MVNO)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s-E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fr-FR"/>
              </w:rPr>
              <w:t>724 02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TIM REGIÃO 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TIM REGIÃO III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TIM REGIÃO III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CLARO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VIVO REGIÃO II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VIVO REGIÃO III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VIVO REGIÃO 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SERCOMTEL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BRT CELULAR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DATORA (MVNO)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724 23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TELEMIG CELULAR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724 24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AMAZONIA CELULAR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TNL PCS </w:t>
            </w:r>
            <w:proofErr w:type="spellStart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Oi</w:t>
            </w:r>
            <w:proofErr w:type="spellEnd"/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TNL PCS </w:t>
            </w:r>
            <w:proofErr w:type="spellStart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Oi</w:t>
            </w:r>
            <w:proofErr w:type="spellEnd"/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CTBC </w:t>
            </w:r>
            <w:proofErr w:type="spellStart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Celular</w:t>
            </w:r>
            <w:proofErr w:type="spellEnd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R III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CTBC </w:t>
            </w:r>
            <w:proofErr w:type="spellStart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Celular</w:t>
            </w:r>
            <w:proofErr w:type="spellEnd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R II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CTBC </w:t>
            </w:r>
            <w:proofErr w:type="spellStart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Celular</w:t>
            </w:r>
            <w:proofErr w:type="spellEnd"/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R I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TELCOM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OPTIONS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UNICEL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CLARO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724 39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NEXTEL (SMP)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724 54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PORTO SEGURO TELECOMUNICAÇÕES (MVNO)</w:t>
            </w:r>
          </w:p>
        </w:tc>
      </w:tr>
      <w:tr w:rsidR="007C2104" w:rsidRPr="002971DF" w:rsidTr="007C210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bCs/>
                <w:iCs/>
                <w:sz w:val="18"/>
                <w:szCs w:val="18"/>
                <w:lang w:val="es-ES"/>
              </w:rPr>
              <w:t>724 99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C2104" w:rsidRPr="002971DF" w:rsidRDefault="007C2104" w:rsidP="007C210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2971DF">
              <w:rPr>
                <w:rFonts w:asciiTheme="minorHAnsi" w:hAnsiTheme="minorHAnsi" w:cs="Arial"/>
                <w:sz w:val="18"/>
                <w:szCs w:val="18"/>
                <w:lang w:val="en-US"/>
              </w:rPr>
              <w:t>LOCAL (STFC)</w:t>
            </w:r>
          </w:p>
        </w:tc>
      </w:tr>
    </w:tbl>
    <w:p w:rsidR="007C2104" w:rsidRPr="002971DF" w:rsidRDefault="007C2104" w:rsidP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  <w:tab w:val="left" w:pos="1134"/>
        </w:tabs>
        <w:spacing w:before="0" w:after="0"/>
        <w:ind w:left="644" w:hanging="644"/>
        <w:jc w:val="left"/>
        <w:rPr>
          <w:rFonts w:asciiTheme="minorHAnsi" w:hAnsiTheme="minorHAnsi" w:cs="Arial"/>
          <w:sz w:val="16"/>
          <w:szCs w:val="16"/>
        </w:rPr>
      </w:pPr>
    </w:p>
    <w:p w:rsidR="007C2104" w:rsidRPr="002971DF" w:rsidRDefault="007C2104" w:rsidP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  <w:tab w:val="left" w:pos="1134"/>
        </w:tabs>
        <w:spacing w:before="80" w:after="0"/>
        <w:ind w:left="646" w:hanging="646"/>
        <w:jc w:val="left"/>
        <w:rPr>
          <w:rFonts w:asciiTheme="minorHAnsi" w:hAnsiTheme="minorHAnsi" w:cs="Arial"/>
          <w:sz w:val="16"/>
          <w:szCs w:val="16"/>
        </w:rPr>
      </w:pPr>
      <w:r w:rsidRPr="002971DF">
        <w:rPr>
          <w:rFonts w:asciiTheme="minorHAnsi" w:hAnsiTheme="minorHAnsi" w:cs="Arial"/>
          <w:sz w:val="16"/>
          <w:szCs w:val="16"/>
        </w:rPr>
        <w:t>*</w:t>
      </w:r>
      <w:r w:rsidRPr="002971DF">
        <w:rPr>
          <w:rFonts w:asciiTheme="minorHAnsi" w:hAnsiTheme="minorHAnsi" w:cs="Arial"/>
          <w:sz w:val="16"/>
          <w:szCs w:val="16"/>
        </w:rPr>
        <w:tab/>
        <w:t xml:space="preserve">MCC: Mobile Country Code /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Indicatif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de pays du mobile /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Indicativo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de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país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para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el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servicio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móvil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>.</w:t>
      </w:r>
    </w:p>
    <w:p w:rsidR="007C2104" w:rsidRPr="002971DF" w:rsidRDefault="007C2104" w:rsidP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  <w:tab w:val="left" w:pos="1134"/>
        </w:tabs>
        <w:spacing w:before="0" w:after="0"/>
        <w:ind w:left="644" w:hanging="644"/>
        <w:jc w:val="left"/>
        <w:rPr>
          <w:rFonts w:asciiTheme="minorHAnsi" w:hAnsiTheme="minorHAnsi" w:cs="Arial"/>
          <w:sz w:val="16"/>
          <w:szCs w:val="16"/>
        </w:rPr>
      </w:pPr>
      <w:r w:rsidRPr="002971DF">
        <w:rPr>
          <w:rFonts w:asciiTheme="minorHAnsi" w:hAnsiTheme="minorHAnsi" w:cs="Arial"/>
          <w:sz w:val="16"/>
          <w:szCs w:val="16"/>
        </w:rPr>
        <w:t>**</w:t>
      </w:r>
      <w:r w:rsidRPr="002971DF">
        <w:rPr>
          <w:rFonts w:asciiTheme="minorHAnsi" w:hAnsiTheme="minorHAnsi" w:cs="Arial"/>
          <w:sz w:val="16"/>
          <w:szCs w:val="16"/>
        </w:rPr>
        <w:tab/>
        <w:t xml:space="preserve">MNC: Mobile Network Code / Code de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réseau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mobile /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Indicativo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de red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para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el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servicio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2971DF">
        <w:rPr>
          <w:rFonts w:asciiTheme="minorHAnsi" w:hAnsiTheme="minorHAnsi" w:cs="Arial"/>
          <w:sz w:val="16"/>
          <w:szCs w:val="16"/>
        </w:rPr>
        <w:t>móvil</w:t>
      </w:r>
      <w:proofErr w:type="spellEnd"/>
      <w:r w:rsidRPr="002971DF">
        <w:rPr>
          <w:rFonts w:asciiTheme="minorHAnsi" w:hAnsiTheme="minorHAnsi" w:cs="Arial"/>
          <w:sz w:val="16"/>
          <w:szCs w:val="16"/>
        </w:rPr>
        <w:t>.</w:t>
      </w:r>
    </w:p>
    <w:p w:rsidR="007C2104" w:rsidRDefault="007C210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p w:rsidR="00B47820" w:rsidRPr="002971DF" w:rsidRDefault="00B47820" w:rsidP="00B47820">
      <w:pPr>
        <w:pStyle w:val="Heading20"/>
        <w:spacing w:before="240"/>
        <w:rPr>
          <w:lang w:val="es-ES_tradnl"/>
        </w:rPr>
      </w:pPr>
      <w:bookmarkStart w:id="374" w:name="_Toc333240575"/>
      <w:r w:rsidRPr="002971DF">
        <w:rPr>
          <w:lang w:val="es-ES_tradnl"/>
        </w:rPr>
        <w:t>Lista de códigos de puntos de señalización internacional (ISPC)</w:t>
      </w:r>
      <w:r w:rsidRPr="002971DF">
        <w:rPr>
          <w:lang w:val="es-ES_tradnl"/>
        </w:rPr>
        <w:br/>
        <w:t>(Según la Recomendación UIT-T Q.708 (03/1999))</w:t>
      </w:r>
      <w:r w:rsidRPr="002971DF">
        <w:rPr>
          <w:lang w:val="es-ES_tradnl"/>
        </w:rPr>
        <w:br/>
        <w:t>(Situación al 15 de mayo de 2012)</w:t>
      </w:r>
      <w:bookmarkEnd w:id="374"/>
    </w:p>
    <w:p w:rsidR="00B47820" w:rsidRPr="002971DF" w:rsidRDefault="00B47820" w:rsidP="00B4782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lang w:val="es-ES"/>
        </w:rPr>
      </w:pPr>
      <w:r w:rsidRPr="002971DF">
        <w:rPr>
          <w:lang w:val="es-ES"/>
        </w:rPr>
        <w:t xml:space="preserve">(Anexo al Boletín de Explotación de la UIT No. 1004 </w:t>
      </w:r>
      <w:r>
        <w:rPr>
          <w:lang w:val="es-ES"/>
        </w:rPr>
        <w:t>–</w:t>
      </w:r>
      <w:r w:rsidRPr="002971DF">
        <w:rPr>
          <w:lang w:val="es-ES"/>
        </w:rPr>
        <w:t xml:space="preserve"> 15.V.2012)</w:t>
      </w:r>
      <w:r w:rsidRPr="002971DF">
        <w:rPr>
          <w:lang w:val="es-ES"/>
        </w:rPr>
        <w:br/>
        <w:t>(Enmienda No. 7)</w:t>
      </w:r>
    </w:p>
    <w:p w:rsidR="00B47820" w:rsidRPr="002971DF" w:rsidRDefault="00B47820" w:rsidP="00B47820">
      <w:pPr>
        <w:keepNext/>
        <w:spacing w:after="0"/>
        <w:rPr>
          <w:lang w:val="es-ES"/>
        </w:rPr>
      </w:pPr>
    </w:p>
    <w:tbl>
      <w:tblPr>
        <w:tblStyle w:val="TableGrid42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B47820" w:rsidRPr="004C3399" w:rsidTr="00D86C5F">
        <w:trPr>
          <w:cantSplit/>
          <w:trHeight w:val="227"/>
        </w:trPr>
        <w:tc>
          <w:tcPr>
            <w:tcW w:w="1818" w:type="dxa"/>
            <w:gridSpan w:val="2"/>
          </w:tcPr>
          <w:p w:rsidR="00B47820" w:rsidRPr="002971DF" w:rsidRDefault="00B47820" w:rsidP="00D86C5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2971DF">
              <w:rPr>
                <w:i/>
                <w:sz w:val="18"/>
                <w:lang w:val="fr-FR"/>
              </w:rPr>
              <w:t>País</w:t>
            </w:r>
            <w:proofErr w:type="spellEnd"/>
            <w:r w:rsidRPr="002971DF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2971DF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B47820" w:rsidRPr="002971DF" w:rsidRDefault="00B47820" w:rsidP="00D86C5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971DF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B47820" w:rsidRPr="002971DF" w:rsidRDefault="00B47820" w:rsidP="00D86C5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971DF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B47820" w:rsidRPr="002971DF" w:rsidTr="00D86C5F">
        <w:trPr>
          <w:cantSplit/>
          <w:trHeight w:val="227"/>
        </w:trPr>
        <w:tc>
          <w:tcPr>
            <w:tcW w:w="909" w:type="dxa"/>
          </w:tcPr>
          <w:p w:rsidR="00B47820" w:rsidRPr="002971DF" w:rsidRDefault="00B47820" w:rsidP="00D86C5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971DF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971DF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B47820" w:rsidRPr="002971DF" w:rsidRDefault="00B47820" w:rsidP="00D86C5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B47820" w:rsidRPr="002971DF" w:rsidRDefault="00B47820" w:rsidP="00D86C5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B47820" w:rsidRPr="002971DF" w:rsidTr="00D86C5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47820" w:rsidRPr="002971DF" w:rsidRDefault="00E628DE" w:rsidP="00E628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2971DF">
              <w:rPr>
                <w:b/>
              </w:rPr>
              <w:t>P</w:t>
            </w:r>
            <w:r>
              <w:rPr>
                <w:b/>
              </w:rPr>
              <w:t xml:space="preserve">  </w:t>
            </w:r>
            <w:r w:rsidRPr="002971DF">
              <w:rPr>
                <w:b/>
              </w:rPr>
              <w:t>44</w:t>
            </w:r>
            <w:r>
              <w:rPr>
                <w:b/>
              </w:rPr>
              <w:t xml:space="preserve">   </w:t>
            </w:r>
            <w:proofErr w:type="spellStart"/>
            <w:r w:rsidR="00B47820" w:rsidRPr="002971DF">
              <w:rPr>
                <w:b/>
              </w:rPr>
              <w:t>Estados</w:t>
            </w:r>
            <w:proofErr w:type="spellEnd"/>
            <w:r w:rsidR="00B47820" w:rsidRPr="002971DF">
              <w:rPr>
                <w:b/>
              </w:rPr>
              <w:t xml:space="preserve"> </w:t>
            </w:r>
            <w:proofErr w:type="spellStart"/>
            <w:r w:rsidR="00B47820" w:rsidRPr="002971DF">
              <w:rPr>
                <w:b/>
              </w:rPr>
              <w:t>Unidos</w:t>
            </w:r>
            <w:proofErr w:type="spellEnd"/>
            <w:r w:rsidR="00B47820" w:rsidRPr="002971DF">
              <w:rPr>
                <w:b/>
              </w:rPr>
              <w:t xml:space="preserve">   ADD</w:t>
            </w:r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3-033-5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6413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Newcom</w:t>
            </w:r>
            <w:proofErr w:type="spellEnd"/>
            <w:r w:rsidRPr="002971DF">
              <w:rPr>
                <w:bCs/>
                <w:sz w:val="18"/>
                <w:szCs w:val="22"/>
                <w:lang w:val="fr-FR"/>
              </w:rPr>
              <w:t>, Inc.</w:t>
            </w:r>
          </w:p>
        </w:tc>
      </w:tr>
      <w:tr w:rsidR="00B47820" w:rsidRPr="001C1F89" w:rsidTr="00D86C5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47820" w:rsidRPr="001C1F89" w:rsidRDefault="00E628DE" w:rsidP="00E628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FR"/>
              </w:rPr>
            </w:pPr>
            <w:r w:rsidRPr="001C1F89">
              <w:rPr>
                <w:b/>
                <w:lang w:val="fr-FR"/>
              </w:rPr>
              <w:t xml:space="preserve">P  55 a P  56   </w:t>
            </w:r>
            <w:proofErr w:type="spellStart"/>
            <w:r w:rsidR="00B47820" w:rsidRPr="001C1F89">
              <w:rPr>
                <w:b/>
                <w:lang w:val="fr-FR"/>
              </w:rPr>
              <w:t>Finlandia</w:t>
            </w:r>
            <w:proofErr w:type="spellEnd"/>
            <w:r w:rsidR="00B47820" w:rsidRPr="001C1F89">
              <w:rPr>
                <w:b/>
                <w:lang w:val="fr-FR"/>
              </w:rPr>
              <w:t xml:space="preserve">   </w:t>
            </w:r>
            <w:r w:rsidRPr="001C1F89">
              <w:rPr>
                <w:b/>
                <w:lang w:val="fr-FR"/>
              </w:rPr>
              <w:t>SUP</w:t>
            </w:r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2-088-3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4803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Espoo (ESPOO3)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Saunalahti</w:t>
            </w:r>
            <w:proofErr w:type="spellEnd"/>
            <w:r w:rsidRPr="002971DF">
              <w:rPr>
                <w:bCs/>
                <w:sz w:val="18"/>
                <w:szCs w:val="22"/>
                <w:lang w:val="fr-FR"/>
              </w:rPr>
              <w:t xml:space="preserve"> Group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2-089-5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4813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Raisio (RAI91)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 xml:space="preserve">DNA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2-254-1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6129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Helsinki (GOFIN1)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 xml:space="preserve">Orange Business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  <w:r w:rsidRPr="002971DF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2-254-4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6132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Helsinki (BCF1)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Supertel</w:t>
            </w:r>
            <w:proofErr w:type="spellEnd"/>
            <w:r w:rsidRPr="002971DF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2-255-2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6138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Espoo (ESPOO2)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Saunalahti</w:t>
            </w:r>
            <w:proofErr w:type="spellEnd"/>
            <w:r w:rsidRPr="002971DF">
              <w:rPr>
                <w:bCs/>
                <w:sz w:val="18"/>
                <w:szCs w:val="22"/>
                <w:lang w:val="fr-FR"/>
              </w:rPr>
              <w:t xml:space="preserve"> Group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B47820" w:rsidRPr="002971DF" w:rsidTr="00D86C5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47820" w:rsidRPr="002971DF" w:rsidRDefault="00E628DE" w:rsidP="00E628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2971DF">
              <w:rPr>
                <w:b/>
              </w:rPr>
              <w:t>P</w:t>
            </w:r>
            <w:r>
              <w:rPr>
                <w:b/>
              </w:rPr>
              <w:t xml:space="preserve">  </w:t>
            </w:r>
            <w:r w:rsidRPr="002971DF">
              <w:rPr>
                <w:b/>
              </w:rPr>
              <w:t>55 a P</w:t>
            </w:r>
            <w:r>
              <w:rPr>
                <w:b/>
              </w:rPr>
              <w:t xml:space="preserve">  </w:t>
            </w:r>
            <w:r w:rsidRPr="002971DF">
              <w:rPr>
                <w:b/>
              </w:rPr>
              <w:t>56</w:t>
            </w:r>
            <w:r>
              <w:rPr>
                <w:b/>
              </w:rPr>
              <w:t xml:space="preserve">   </w:t>
            </w:r>
            <w:proofErr w:type="spellStart"/>
            <w:r w:rsidR="00B47820" w:rsidRPr="002971DF">
              <w:rPr>
                <w:b/>
              </w:rPr>
              <w:t>Finlandia</w:t>
            </w:r>
            <w:proofErr w:type="spellEnd"/>
            <w:r w:rsidR="00B47820" w:rsidRPr="002971DF">
              <w:rPr>
                <w:b/>
              </w:rPr>
              <w:t xml:space="preserve">    ADD</w:t>
            </w:r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2-088-3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4803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Espoo (ESPOO3)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 xml:space="preserve">Elisa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2-090-3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4819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Hämeenlinna (AMSC1)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AinaCom</w:t>
            </w:r>
            <w:proofErr w:type="spellEnd"/>
            <w:r w:rsidRPr="002971DF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2-090-6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4822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Espoo (FTFIES1)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NextGen</w:t>
            </w:r>
            <w:proofErr w:type="spellEnd"/>
            <w:r w:rsidRPr="002971DF">
              <w:rPr>
                <w:bCs/>
                <w:sz w:val="18"/>
                <w:szCs w:val="22"/>
                <w:lang w:val="fr-FR"/>
              </w:rPr>
              <w:t xml:space="preserve"> Mobile Ltd</w:t>
            </w:r>
          </w:p>
        </w:tc>
      </w:tr>
      <w:tr w:rsidR="00B47820" w:rsidRPr="002971DF" w:rsidTr="00D86C5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2-255-2</w:t>
            </w:r>
          </w:p>
        </w:tc>
        <w:tc>
          <w:tcPr>
            <w:tcW w:w="909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6138</w:t>
            </w:r>
          </w:p>
        </w:tc>
        <w:tc>
          <w:tcPr>
            <w:tcW w:w="2640" w:type="dxa"/>
            <w:shd w:val="clear" w:color="auto" w:fill="auto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>Espoo (ESPOO2)</w:t>
            </w:r>
          </w:p>
        </w:tc>
        <w:tc>
          <w:tcPr>
            <w:tcW w:w="4009" w:type="dxa"/>
          </w:tcPr>
          <w:p w:rsidR="00B47820" w:rsidRPr="002971DF" w:rsidRDefault="00B47820" w:rsidP="00D86C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971DF">
              <w:rPr>
                <w:bCs/>
                <w:sz w:val="18"/>
                <w:szCs w:val="22"/>
                <w:lang w:val="fr-FR"/>
              </w:rPr>
              <w:t xml:space="preserve">Elisa </w:t>
            </w:r>
            <w:proofErr w:type="spellStart"/>
            <w:r w:rsidRPr="002971DF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</w:tbl>
    <w:p w:rsidR="00B47820" w:rsidRPr="002971DF" w:rsidRDefault="00B47820" w:rsidP="00B47820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2971DF">
        <w:rPr>
          <w:position w:val="6"/>
          <w:sz w:val="16"/>
          <w:szCs w:val="16"/>
          <w:lang w:val="fr-FR"/>
        </w:rPr>
        <w:t>____________</w:t>
      </w:r>
    </w:p>
    <w:p w:rsidR="00B47820" w:rsidRPr="002971DF" w:rsidRDefault="00B47820" w:rsidP="00B47820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2971DF">
        <w:rPr>
          <w:sz w:val="16"/>
          <w:szCs w:val="16"/>
          <w:lang w:val="fr-FR"/>
        </w:rPr>
        <w:t>ISPC:</w:t>
      </w:r>
      <w:r w:rsidRPr="002971DF">
        <w:rPr>
          <w:sz w:val="16"/>
          <w:szCs w:val="16"/>
          <w:lang w:val="fr-FR"/>
        </w:rPr>
        <w:tab/>
        <w:t xml:space="preserve">International </w:t>
      </w:r>
      <w:proofErr w:type="spellStart"/>
      <w:r w:rsidRPr="002971DF">
        <w:rPr>
          <w:sz w:val="16"/>
          <w:szCs w:val="16"/>
          <w:lang w:val="fr-FR"/>
        </w:rPr>
        <w:t>Signalling</w:t>
      </w:r>
      <w:proofErr w:type="spellEnd"/>
      <w:r w:rsidRPr="002971DF">
        <w:rPr>
          <w:sz w:val="16"/>
          <w:szCs w:val="16"/>
          <w:lang w:val="fr-FR"/>
        </w:rPr>
        <w:t xml:space="preserve"> Point Codes.</w:t>
      </w:r>
    </w:p>
    <w:p w:rsidR="00B47820" w:rsidRPr="002971DF" w:rsidRDefault="00B47820" w:rsidP="00B4782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2971DF">
        <w:rPr>
          <w:sz w:val="16"/>
          <w:szCs w:val="16"/>
          <w:lang w:val="fr-FR"/>
        </w:rPr>
        <w:tab/>
        <w:t>Codes de points sémaphores internationaux (CPSI).</w:t>
      </w:r>
    </w:p>
    <w:p w:rsidR="00B47820" w:rsidRPr="002971DF" w:rsidRDefault="00B47820" w:rsidP="00B4782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2971DF">
        <w:rPr>
          <w:sz w:val="16"/>
          <w:szCs w:val="16"/>
          <w:lang w:val="fr-FR"/>
        </w:rPr>
        <w:tab/>
      </w:r>
      <w:r w:rsidRPr="002971DF">
        <w:rPr>
          <w:sz w:val="16"/>
          <w:szCs w:val="16"/>
          <w:lang w:val="es-ES"/>
        </w:rPr>
        <w:t>Códigos de puntos de señalización internacional (CPSI).</w:t>
      </w:r>
    </w:p>
    <w:p w:rsidR="00B47820" w:rsidRDefault="00B4782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B47820" w:rsidRPr="007876D6" w:rsidRDefault="00B47820" w:rsidP="00B47820">
      <w:pPr>
        <w:pStyle w:val="Heading20"/>
        <w:spacing w:before="240"/>
        <w:rPr>
          <w:lang w:val="es-ES_tradnl"/>
        </w:rPr>
      </w:pPr>
      <w:bookmarkStart w:id="375" w:name="_Toc333240576"/>
      <w:r w:rsidRPr="007876D6">
        <w:rPr>
          <w:lang w:val="es-ES_tradnl"/>
        </w:rPr>
        <w:lastRenderedPageBreak/>
        <w:t>Plan de nu</w:t>
      </w:r>
      <w:smartTag w:uri="urn:schemas-microsoft-com:office:smarttags" w:element="PersonName">
        <w:r w:rsidRPr="007876D6">
          <w:rPr>
            <w:lang w:val="es-ES_tradnl"/>
          </w:rPr>
          <w:t>m</w:t>
        </w:r>
      </w:smartTag>
      <w:r w:rsidRPr="007876D6">
        <w:rPr>
          <w:lang w:val="es-ES_tradnl"/>
        </w:rPr>
        <w:t>eración nacional</w:t>
      </w:r>
      <w:r w:rsidRPr="007876D6">
        <w:rPr>
          <w:lang w:val="es-ES_tradnl"/>
        </w:rPr>
        <w:br/>
        <w:t>(Según la Reco</w:t>
      </w:r>
      <w:smartTag w:uri="urn:schemas-microsoft-com:office:smarttags" w:element="PersonName">
        <w:r w:rsidRPr="007876D6">
          <w:rPr>
            <w:lang w:val="es-ES_tradnl"/>
          </w:rPr>
          <w:t>m</w:t>
        </w:r>
      </w:smartTag>
      <w:r w:rsidRPr="007876D6">
        <w:rPr>
          <w:lang w:val="es-ES_tradnl"/>
        </w:rPr>
        <w:t>endación UIT-T E. 129 (11/2009))</w:t>
      </w:r>
      <w:bookmarkEnd w:id="375"/>
    </w:p>
    <w:p w:rsidR="00B47820" w:rsidRPr="001C1F89" w:rsidRDefault="00B47820" w:rsidP="00B47820">
      <w:pPr>
        <w:jc w:val="center"/>
        <w:rPr>
          <w:rFonts w:asciiTheme="minorHAnsi" w:hAnsiTheme="minorHAnsi"/>
          <w:lang w:val="es-ES_tradnl"/>
        </w:rPr>
      </w:pPr>
      <w:proofErr w:type="spellStart"/>
      <w:r w:rsidRPr="001C1F89">
        <w:rPr>
          <w:rFonts w:asciiTheme="minorHAnsi" w:hAnsiTheme="minorHAnsi"/>
          <w:lang w:val="es-ES_tradnl"/>
        </w:rPr>
        <w:t>Web:</w:t>
      </w:r>
      <w:hyperlink r:id="rId26" w:history="1">
        <w:r w:rsidRPr="001C1F89">
          <w:rPr>
            <w:rFonts w:asciiTheme="minorHAnsi" w:hAnsiTheme="minorHAnsi"/>
            <w:lang w:val="es-ES_tradnl"/>
          </w:rPr>
          <w:t>www.itu.int</w:t>
        </w:r>
        <w:proofErr w:type="spellEnd"/>
        <w:r w:rsidRPr="001C1F89">
          <w:rPr>
            <w:rFonts w:asciiTheme="minorHAnsi" w:hAnsiTheme="minorHAnsi"/>
            <w:lang w:val="es-ES_tradnl"/>
          </w:rPr>
          <w:t>/</w:t>
        </w:r>
        <w:proofErr w:type="spellStart"/>
        <w:r w:rsidRPr="001C1F89">
          <w:rPr>
            <w:rFonts w:asciiTheme="minorHAnsi" w:hAnsiTheme="minorHAnsi"/>
            <w:lang w:val="es-ES_tradnl"/>
          </w:rPr>
          <w:t>itu</w:t>
        </w:r>
        <w:proofErr w:type="spellEnd"/>
        <w:r w:rsidRPr="001C1F89">
          <w:rPr>
            <w:rFonts w:asciiTheme="minorHAnsi" w:hAnsiTheme="minorHAnsi"/>
            <w:lang w:val="es-ES_tradnl"/>
          </w:rPr>
          <w:t>-t/</w:t>
        </w:r>
        <w:proofErr w:type="spellStart"/>
        <w:r w:rsidRPr="001C1F89">
          <w:rPr>
            <w:rFonts w:asciiTheme="minorHAnsi" w:hAnsiTheme="minorHAnsi"/>
            <w:lang w:val="es-ES_tradnl"/>
          </w:rPr>
          <w:t>inr</w:t>
        </w:r>
        <w:proofErr w:type="spellEnd"/>
        <w:r w:rsidRPr="001C1F89">
          <w:rPr>
            <w:rFonts w:asciiTheme="minorHAnsi" w:hAnsiTheme="minorHAnsi"/>
            <w:lang w:val="es-ES_tradnl"/>
          </w:rPr>
          <w:t>/</w:t>
        </w:r>
        <w:proofErr w:type="spellStart"/>
        <w:r w:rsidRPr="001C1F89">
          <w:rPr>
            <w:rFonts w:asciiTheme="minorHAnsi" w:hAnsiTheme="minorHAnsi"/>
            <w:lang w:val="es-ES_tradnl"/>
          </w:rPr>
          <w:t>nnp</w:t>
        </w:r>
        <w:proofErr w:type="spellEnd"/>
        <w:r w:rsidRPr="001C1F89">
          <w:rPr>
            <w:rFonts w:asciiTheme="minorHAnsi" w:hAnsiTheme="minorHAnsi"/>
            <w:lang w:val="es-ES_tradnl"/>
          </w:rPr>
          <w:t>/index.html</w:t>
        </w:r>
      </w:hyperlink>
    </w:p>
    <w:p w:rsidR="00B47820" w:rsidRPr="007876D6" w:rsidRDefault="00B47820" w:rsidP="00B47820">
      <w:pPr>
        <w:pStyle w:val="Normalaftertitle"/>
        <w:spacing w:before="0"/>
        <w:rPr>
          <w:rFonts w:asciiTheme="minorHAnsi" w:hAnsiTheme="minorHAnsi"/>
          <w:lang w:val="es-ES"/>
        </w:rPr>
      </w:pPr>
    </w:p>
    <w:p w:rsidR="00B47820" w:rsidRPr="007876D6" w:rsidRDefault="00B47820" w:rsidP="00B47820">
      <w:pPr>
        <w:pStyle w:val="Normalaftertitle"/>
        <w:spacing w:before="0"/>
        <w:rPr>
          <w:rFonts w:asciiTheme="minorHAnsi" w:hAnsiTheme="minorHAnsi" w:cs="Arial"/>
          <w:lang w:val="es-ES"/>
        </w:rPr>
      </w:pPr>
      <w:r w:rsidRPr="007876D6">
        <w:rPr>
          <w:rFonts w:asciiTheme="minorHAnsi" w:hAnsiTheme="minorHAnsi" w:cs="Arial"/>
          <w:lang w:val="es-ES"/>
        </w:rPr>
        <w:t>Se solicita a las Ad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inistraciones que co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uniquen a la UIT los ca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bios efectuados en sus planes de nu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eración nacional o que faciliten infor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ación sobre las páginas web consagradas a su respectivo plan de nu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eración nacional, así co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o los datos de las personas de contacto. Dicha infor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ación, de consulta gratuita para todas las Ad</w:t>
      </w:r>
      <w:smartTag w:uri="urn:schemas-microsoft-com:office:smarttags" w:element="PersonName">
        <w:r w:rsidRPr="007876D6">
          <w:rPr>
            <w:rFonts w:asciiTheme="minorHAnsi" w:hAnsiTheme="minorHAnsi" w:cs="Arial"/>
            <w:lang w:val="es-ES"/>
          </w:rPr>
          <w:t>m</w:t>
        </w:r>
      </w:smartTag>
      <w:r w:rsidRPr="007876D6">
        <w:rPr>
          <w:rFonts w:asciiTheme="minorHAnsi" w:hAnsiTheme="minorHAnsi" w:cs="Arial"/>
          <w:lang w:val="es-ES"/>
        </w:rPr>
        <w:t>inistraciones/EER y todos los proveedores de servicios, se incorporará en la página web del UIT-T.</w:t>
      </w:r>
    </w:p>
    <w:p w:rsidR="00B47820" w:rsidRPr="001C1F89" w:rsidRDefault="00B47820" w:rsidP="00B47820">
      <w:pPr>
        <w:rPr>
          <w:lang w:val="es-ES"/>
        </w:rPr>
      </w:pPr>
      <w:r w:rsidRPr="001C1F89">
        <w:rPr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B47820" w:rsidRPr="001C1F89" w:rsidRDefault="00B47820" w:rsidP="00B47820">
      <w:pPr>
        <w:rPr>
          <w:lang w:val="es-ES"/>
        </w:rPr>
      </w:pPr>
      <w:r w:rsidRPr="001C1F89">
        <w:rPr>
          <w:lang w:val="es-ES"/>
        </w:rPr>
        <w:t>El 1.VIII.2012 han actualizado sus planes de numeración nacional de los siguientes países en las páginas web:</w:t>
      </w:r>
    </w:p>
    <w:p w:rsidR="00B47820" w:rsidRPr="001C1F89" w:rsidRDefault="00B47820" w:rsidP="00B47820">
      <w:pPr>
        <w:rPr>
          <w:rFonts w:cs="Arial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3"/>
        <w:gridCol w:w="4789"/>
      </w:tblGrid>
      <w:tr w:rsidR="00B47820" w:rsidTr="00D86C5F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7876D6" w:rsidRDefault="00B47820" w:rsidP="00D86C5F">
            <w:pPr>
              <w:pStyle w:val="TableHead1"/>
            </w:pPr>
            <w:r w:rsidRPr="007876D6">
              <w:t>País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7876D6" w:rsidRDefault="00B47820" w:rsidP="00D86C5F">
            <w:pPr>
              <w:pStyle w:val="TableHead1"/>
            </w:pPr>
            <w:proofErr w:type="spellStart"/>
            <w:r w:rsidRPr="007876D6">
              <w:t>Indicativo</w:t>
            </w:r>
            <w:proofErr w:type="spellEnd"/>
            <w:r w:rsidRPr="007876D6">
              <w:t xml:space="preserve"> de </w:t>
            </w:r>
            <w:proofErr w:type="spellStart"/>
            <w:r w:rsidRPr="007876D6">
              <w:t>país</w:t>
            </w:r>
            <w:proofErr w:type="spellEnd"/>
            <w:r w:rsidRPr="007876D6">
              <w:t xml:space="preserve"> (CC)</w:t>
            </w:r>
          </w:p>
        </w:tc>
      </w:tr>
      <w:tr w:rsidR="00B47820" w:rsidTr="00D86C5F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7876D6" w:rsidRDefault="00B47820" w:rsidP="00D86C5F">
            <w:pPr>
              <w:pStyle w:val="TableText1"/>
              <w:rPr>
                <w:rFonts w:eastAsia="SimSun" w:cs="Arial"/>
              </w:rPr>
            </w:pPr>
            <w:r w:rsidRPr="007876D6">
              <w:rPr>
                <w:rFonts w:eastAsia="SimSun" w:cs="Arial"/>
              </w:rPr>
              <w:t>Burkina Faso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AC2C62" w:rsidRDefault="00B47820" w:rsidP="00D86C5F">
            <w:pPr>
              <w:pStyle w:val="TableText1"/>
              <w:jc w:val="center"/>
              <w:rPr>
                <w:rFonts w:eastAsia="SimSun" w:cs="Arial"/>
              </w:rPr>
            </w:pPr>
            <w:r w:rsidRPr="00AC2C62">
              <w:rPr>
                <w:rFonts w:eastAsia="SimSun" w:cs="Arial"/>
              </w:rPr>
              <w:t>+226</w:t>
            </w:r>
          </w:p>
        </w:tc>
      </w:tr>
      <w:tr w:rsidR="00B47820" w:rsidTr="00D86C5F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7876D6" w:rsidRDefault="00B47820" w:rsidP="00D86C5F">
            <w:pPr>
              <w:pStyle w:val="TableText1"/>
              <w:rPr>
                <w:rFonts w:eastAsia="SimSun" w:cs="Arial"/>
              </w:rPr>
            </w:pPr>
            <w:proofErr w:type="spellStart"/>
            <w:r w:rsidRPr="007876D6">
              <w:rPr>
                <w:rFonts w:eastAsia="SimSun" w:cs="Arial"/>
              </w:rPr>
              <w:t>Jordania</w:t>
            </w:r>
            <w:proofErr w:type="spellEnd"/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AC2C62" w:rsidRDefault="00B47820" w:rsidP="00D86C5F">
            <w:pPr>
              <w:pStyle w:val="TableText1"/>
              <w:jc w:val="center"/>
              <w:rPr>
                <w:rFonts w:eastAsia="SimSun" w:cs="Arial"/>
              </w:rPr>
            </w:pPr>
            <w:r w:rsidRPr="00AC2C62">
              <w:rPr>
                <w:rFonts w:eastAsia="SimSun" w:cs="Arial"/>
              </w:rPr>
              <w:t>+962</w:t>
            </w:r>
          </w:p>
        </w:tc>
      </w:tr>
      <w:tr w:rsidR="00B47820" w:rsidTr="00D86C5F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7876D6" w:rsidRDefault="00B47820" w:rsidP="00D86C5F">
            <w:pPr>
              <w:pStyle w:val="TableText1"/>
              <w:rPr>
                <w:rFonts w:eastAsia="SimSun" w:cs="Arial"/>
              </w:rPr>
            </w:pPr>
            <w:r w:rsidRPr="007876D6">
              <w:rPr>
                <w:rFonts w:eastAsia="SimSun" w:cs="Arial"/>
              </w:rPr>
              <w:t xml:space="preserve">Sierra Leone 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AC2C62" w:rsidRDefault="00B47820" w:rsidP="00D86C5F">
            <w:pPr>
              <w:pStyle w:val="TableText1"/>
              <w:jc w:val="center"/>
              <w:rPr>
                <w:rFonts w:eastAsia="SimSun" w:cs="Arial"/>
              </w:rPr>
            </w:pPr>
            <w:r w:rsidRPr="00AC2C62">
              <w:rPr>
                <w:rFonts w:eastAsia="SimSun" w:cs="Arial"/>
              </w:rPr>
              <w:t>+232</w:t>
            </w:r>
          </w:p>
        </w:tc>
      </w:tr>
      <w:tr w:rsidR="00B47820" w:rsidTr="00D86C5F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7876D6" w:rsidRDefault="00B47820" w:rsidP="00D86C5F">
            <w:pPr>
              <w:pStyle w:val="TableText1"/>
              <w:rPr>
                <w:rFonts w:eastAsia="SimSun" w:cs="Arial"/>
              </w:rPr>
            </w:pPr>
            <w:proofErr w:type="spellStart"/>
            <w:r w:rsidRPr="007876D6">
              <w:rPr>
                <w:rFonts w:eastAsia="SimSun" w:cs="Arial"/>
              </w:rPr>
              <w:t>Emiratos</w:t>
            </w:r>
            <w:proofErr w:type="spellEnd"/>
            <w:r w:rsidRPr="007876D6">
              <w:rPr>
                <w:rFonts w:eastAsia="SimSun" w:cs="Arial"/>
              </w:rPr>
              <w:t xml:space="preserve"> </w:t>
            </w:r>
            <w:proofErr w:type="spellStart"/>
            <w:r w:rsidRPr="007876D6">
              <w:rPr>
                <w:rFonts w:eastAsia="SimSun" w:cs="Arial"/>
              </w:rPr>
              <w:t>Árabes</w:t>
            </w:r>
            <w:proofErr w:type="spellEnd"/>
            <w:r w:rsidRPr="007876D6">
              <w:rPr>
                <w:rFonts w:eastAsia="SimSun" w:cs="Arial"/>
              </w:rPr>
              <w:t xml:space="preserve"> </w:t>
            </w:r>
            <w:proofErr w:type="spellStart"/>
            <w:r w:rsidRPr="007876D6">
              <w:rPr>
                <w:rFonts w:eastAsia="SimSun" w:cs="Arial"/>
              </w:rPr>
              <w:t>Unidos</w:t>
            </w:r>
            <w:proofErr w:type="spellEnd"/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820" w:rsidRPr="00AC2C62" w:rsidRDefault="00B47820" w:rsidP="00D86C5F">
            <w:pPr>
              <w:pStyle w:val="TableText1"/>
              <w:jc w:val="center"/>
              <w:rPr>
                <w:rFonts w:eastAsia="SimSun" w:cs="Arial"/>
              </w:rPr>
            </w:pPr>
            <w:r w:rsidRPr="00AC2C62">
              <w:rPr>
                <w:rFonts w:eastAsia="SimSun" w:cs="Arial"/>
              </w:rPr>
              <w:t>+971</w:t>
            </w:r>
          </w:p>
        </w:tc>
      </w:tr>
    </w:tbl>
    <w:p w:rsidR="00B47820" w:rsidRDefault="00B47820" w:rsidP="00B47820">
      <w:pPr>
        <w:rPr>
          <w:rFonts w:asciiTheme="minorHAnsi" w:hAnsiTheme="minorHAnsi"/>
          <w:lang w:val="es-ES_tradnl"/>
        </w:rPr>
      </w:pPr>
    </w:p>
    <w:p w:rsidR="00B47820" w:rsidRDefault="00B47820" w:rsidP="00B47820">
      <w:pPr>
        <w:rPr>
          <w:rFonts w:asciiTheme="minorHAnsi" w:hAnsiTheme="minorHAnsi"/>
          <w:lang w:val="es-ES_tradnl"/>
        </w:rPr>
      </w:pPr>
    </w:p>
    <w:p w:rsidR="006D2C9D" w:rsidRPr="007D44C7" w:rsidRDefault="006D2C9D" w:rsidP="006D2C9D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</w:p>
    <w:p w:rsidR="00D1748C" w:rsidRDefault="00D1748C" w:rsidP="00B84B2E">
      <w:pPr>
        <w:rPr>
          <w:lang w:val="fr-FR"/>
        </w:rPr>
        <w:sectPr w:rsidR="00D1748C" w:rsidSect="00316B64">
          <w:footerReference w:type="first" r:id="rId27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953FC1" w:rsidRDefault="00953FC1" w:rsidP="00032DD0">
      <w:pPr>
        <w:rPr>
          <w:rFonts w:asciiTheme="minorHAnsi" w:hAnsiTheme="minorHAnsi"/>
          <w:lang w:val="es-ES_tradnl"/>
        </w:rPr>
      </w:pPr>
    </w:p>
    <w:p w:rsidR="00953FC1" w:rsidRDefault="00953FC1" w:rsidP="00032DD0">
      <w:pPr>
        <w:rPr>
          <w:rFonts w:asciiTheme="minorHAnsi" w:hAnsiTheme="minorHAnsi"/>
          <w:lang w:val="es-ES_tradnl"/>
        </w:rPr>
      </w:pPr>
    </w:p>
    <w:sectPr w:rsidR="00953FC1" w:rsidSect="00316B64">
      <w:footerReference w:type="first" r:id="rId28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328" w:rsidRDefault="00A70328">
      <w:r>
        <w:separator/>
      </w:r>
    </w:p>
  </w:endnote>
  <w:endnote w:type="continuationSeparator" w:id="0">
    <w:p w:rsidR="00A70328" w:rsidRDefault="00A7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galSans">
    <w:altName w:val="Impact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Lt BT">
    <w:altName w:val="Century Gothic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373AF6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373AF6" w:rsidRDefault="00373AF6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373AF6" w:rsidRPr="007F091C" w:rsidRDefault="00373AF6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73AF6" w:rsidRDefault="00373AF6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373AF6" w:rsidRPr="004C3399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373AF6" w:rsidRPr="007F091C" w:rsidRDefault="00373AF6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A42B81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A42B81" w:rsidRPr="007F091C">
            <w:rPr>
              <w:color w:val="FFFFFF"/>
              <w:lang w:val="es-ES_tradnl"/>
            </w:rPr>
            <w:fldChar w:fldCharType="separate"/>
          </w:r>
          <w:r w:rsidR="004C3399">
            <w:rPr>
              <w:noProof/>
              <w:color w:val="FFFFFF"/>
              <w:lang w:val="es-ES_tradnl"/>
            </w:rPr>
            <w:t>1011</w:t>
          </w:r>
          <w:r w:rsidR="00A42B81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A42B81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A42B81" w:rsidRPr="007F091C">
            <w:rPr>
              <w:color w:val="FFFFFF"/>
              <w:lang w:val="en-US"/>
            </w:rPr>
            <w:fldChar w:fldCharType="separate"/>
          </w:r>
          <w:r w:rsidR="004C3399">
            <w:rPr>
              <w:noProof/>
              <w:color w:val="FFFFFF"/>
              <w:lang w:val="en-US"/>
            </w:rPr>
            <w:t>14</w:t>
          </w:r>
          <w:r w:rsidR="00A42B81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373AF6" w:rsidRPr="00D76B19" w:rsidRDefault="00373AF6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373AF6" w:rsidRPr="00D76B19" w:rsidRDefault="00373AF6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373AF6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373AF6" w:rsidRPr="00D76B19" w:rsidRDefault="00373AF6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373AF6" w:rsidRPr="007F091C" w:rsidRDefault="00373AF6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A42B81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A42B81" w:rsidRPr="007F091C">
            <w:rPr>
              <w:color w:val="FFFFFF"/>
              <w:lang w:val="es-ES_tradnl"/>
            </w:rPr>
            <w:fldChar w:fldCharType="separate"/>
          </w:r>
          <w:r w:rsidR="004C3399">
            <w:rPr>
              <w:noProof/>
              <w:color w:val="FFFFFF"/>
              <w:lang w:val="es-ES_tradnl"/>
            </w:rPr>
            <w:t>1011</w:t>
          </w:r>
          <w:r w:rsidR="00A42B81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A42B81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A42B81" w:rsidRPr="007F091C">
            <w:rPr>
              <w:color w:val="FFFFFF"/>
              <w:lang w:val="en-US"/>
            </w:rPr>
            <w:fldChar w:fldCharType="separate"/>
          </w:r>
          <w:r w:rsidR="004C3399">
            <w:rPr>
              <w:noProof/>
              <w:color w:val="FFFFFF"/>
              <w:lang w:val="en-US"/>
            </w:rPr>
            <w:t>15</w:t>
          </w:r>
          <w:r w:rsidR="00A42B81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73AF6" w:rsidRPr="008149B6" w:rsidRDefault="00373AF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373AF6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373AF6" w:rsidRPr="00D76B19" w:rsidRDefault="00373AF6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373AF6" w:rsidRPr="007F091C" w:rsidRDefault="00373AF6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A42B81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A42B81" w:rsidRPr="007F091C">
            <w:rPr>
              <w:color w:val="FFFFFF"/>
              <w:lang w:val="es-ES_tradnl"/>
            </w:rPr>
            <w:fldChar w:fldCharType="separate"/>
          </w:r>
          <w:r w:rsidR="004C3399">
            <w:rPr>
              <w:noProof/>
              <w:color w:val="FFFFFF"/>
              <w:lang w:val="es-ES_tradnl"/>
            </w:rPr>
            <w:t>1011</w:t>
          </w:r>
          <w:r w:rsidR="00A42B81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A42B81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A42B81" w:rsidRPr="007F091C">
            <w:rPr>
              <w:color w:val="FFFFFF"/>
              <w:lang w:val="en-US"/>
            </w:rPr>
            <w:fldChar w:fldCharType="separate"/>
          </w:r>
          <w:r w:rsidR="004C3399">
            <w:rPr>
              <w:noProof/>
              <w:color w:val="FFFFFF"/>
              <w:lang w:val="en-US"/>
            </w:rPr>
            <w:t>13</w:t>
          </w:r>
          <w:r w:rsidR="00A42B81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73AF6" w:rsidRPr="0085234F" w:rsidRDefault="00373AF6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F6" w:rsidRPr="00D1748C" w:rsidRDefault="00373AF6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328" w:rsidRDefault="00A70328">
      <w:r>
        <w:separator/>
      </w:r>
    </w:p>
  </w:footnote>
  <w:footnote w:type="continuationSeparator" w:id="0">
    <w:p w:rsidR="00A70328" w:rsidRDefault="00A70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F6" w:rsidRDefault="00373A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F6" w:rsidRDefault="00373A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1599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9B6"/>
    <w:rsid w:val="000008E9"/>
    <w:rsid w:val="00000DD5"/>
    <w:rsid w:val="00001936"/>
    <w:rsid w:val="0000231B"/>
    <w:rsid w:val="0000288C"/>
    <w:rsid w:val="00002CD2"/>
    <w:rsid w:val="00003079"/>
    <w:rsid w:val="00003BA2"/>
    <w:rsid w:val="00003CF1"/>
    <w:rsid w:val="00003E34"/>
    <w:rsid w:val="0000466D"/>
    <w:rsid w:val="000046B0"/>
    <w:rsid w:val="00004C59"/>
    <w:rsid w:val="000064FD"/>
    <w:rsid w:val="00007647"/>
    <w:rsid w:val="000102F1"/>
    <w:rsid w:val="000103B1"/>
    <w:rsid w:val="00010543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43C"/>
    <w:rsid w:val="0001459A"/>
    <w:rsid w:val="00014A60"/>
    <w:rsid w:val="00015EBE"/>
    <w:rsid w:val="00016162"/>
    <w:rsid w:val="00016B3D"/>
    <w:rsid w:val="000172F9"/>
    <w:rsid w:val="000176CF"/>
    <w:rsid w:val="0001787E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5041"/>
    <w:rsid w:val="000252D8"/>
    <w:rsid w:val="00025A26"/>
    <w:rsid w:val="00025F94"/>
    <w:rsid w:val="00026137"/>
    <w:rsid w:val="000264AF"/>
    <w:rsid w:val="000278B3"/>
    <w:rsid w:val="000301E1"/>
    <w:rsid w:val="000303CC"/>
    <w:rsid w:val="00030453"/>
    <w:rsid w:val="00030470"/>
    <w:rsid w:val="000304F5"/>
    <w:rsid w:val="00030853"/>
    <w:rsid w:val="00030BEF"/>
    <w:rsid w:val="00031695"/>
    <w:rsid w:val="000317DE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DC"/>
    <w:rsid w:val="00037A0E"/>
    <w:rsid w:val="00037B0A"/>
    <w:rsid w:val="000402EE"/>
    <w:rsid w:val="000403A9"/>
    <w:rsid w:val="000409C0"/>
    <w:rsid w:val="00040D83"/>
    <w:rsid w:val="00040E34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59E3"/>
    <w:rsid w:val="00045DD5"/>
    <w:rsid w:val="00046E02"/>
    <w:rsid w:val="000471E0"/>
    <w:rsid w:val="00050221"/>
    <w:rsid w:val="0005059E"/>
    <w:rsid w:val="000515A6"/>
    <w:rsid w:val="000516B1"/>
    <w:rsid w:val="00052F57"/>
    <w:rsid w:val="00053124"/>
    <w:rsid w:val="000532C2"/>
    <w:rsid w:val="00053EEF"/>
    <w:rsid w:val="0005431D"/>
    <w:rsid w:val="00054C2D"/>
    <w:rsid w:val="00054DB0"/>
    <w:rsid w:val="0005500A"/>
    <w:rsid w:val="0005571A"/>
    <w:rsid w:val="00055D92"/>
    <w:rsid w:val="00056E7F"/>
    <w:rsid w:val="00057B08"/>
    <w:rsid w:val="0006077D"/>
    <w:rsid w:val="00060909"/>
    <w:rsid w:val="00060B54"/>
    <w:rsid w:val="00061277"/>
    <w:rsid w:val="00061B19"/>
    <w:rsid w:val="000623EF"/>
    <w:rsid w:val="00063219"/>
    <w:rsid w:val="00063778"/>
    <w:rsid w:val="00064C2A"/>
    <w:rsid w:val="000651ED"/>
    <w:rsid w:val="00065651"/>
    <w:rsid w:val="00065B75"/>
    <w:rsid w:val="000662FA"/>
    <w:rsid w:val="0006702E"/>
    <w:rsid w:val="0007072F"/>
    <w:rsid w:val="00071560"/>
    <w:rsid w:val="00071639"/>
    <w:rsid w:val="0007213E"/>
    <w:rsid w:val="00073829"/>
    <w:rsid w:val="00073C87"/>
    <w:rsid w:val="00074134"/>
    <w:rsid w:val="00074F31"/>
    <w:rsid w:val="00075BFE"/>
    <w:rsid w:val="000761BB"/>
    <w:rsid w:val="000762B6"/>
    <w:rsid w:val="0007661B"/>
    <w:rsid w:val="000773A7"/>
    <w:rsid w:val="00077C65"/>
    <w:rsid w:val="00080BA2"/>
    <w:rsid w:val="00081389"/>
    <w:rsid w:val="00081518"/>
    <w:rsid w:val="0008158E"/>
    <w:rsid w:val="00082522"/>
    <w:rsid w:val="00082B6D"/>
    <w:rsid w:val="00082CDF"/>
    <w:rsid w:val="0008353D"/>
    <w:rsid w:val="0008406F"/>
    <w:rsid w:val="00084F26"/>
    <w:rsid w:val="000854AD"/>
    <w:rsid w:val="00085FBC"/>
    <w:rsid w:val="00086490"/>
    <w:rsid w:val="00086DA2"/>
    <w:rsid w:val="00087127"/>
    <w:rsid w:val="00090604"/>
    <w:rsid w:val="000909F4"/>
    <w:rsid w:val="00090B43"/>
    <w:rsid w:val="00090BB8"/>
    <w:rsid w:val="00090CC7"/>
    <w:rsid w:val="00091679"/>
    <w:rsid w:val="00091E78"/>
    <w:rsid w:val="0009244C"/>
    <w:rsid w:val="00092791"/>
    <w:rsid w:val="00092A22"/>
    <w:rsid w:val="000942FA"/>
    <w:rsid w:val="00095E71"/>
    <w:rsid w:val="0009605B"/>
    <w:rsid w:val="000965BC"/>
    <w:rsid w:val="000968C6"/>
    <w:rsid w:val="000969A6"/>
    <w:rsid w:val="000978F9"/>
    <w:rsid w:val="000A18CC"/>
    <w:rsid w:val="000A27FE"/>
    <w:rsid w:val="000A2830"/>
    <w:rsid w:val="000A2944"/>
    <w:rsid w:val="000A2C91"/>
    <w:rsid w:val="000A305A"/>
    <w:rsid w:val="000A33AA"/>
    <w:rsid w:val="000A4BCA"/>
    <w:rsid w:val="000A4BCF"/>
    <w:rsid w:val="000A4C05"/>
    <w:rsid w:val="000A5071"/>
    <w:rsid w:val="000A54C8"/>
    <w:rsid w:val="000A608F"/>
    <w:rsid w:val="000A719F"/>
    <w:rsid w:val="000A74F6"/>
    <w:rsid w:val="000A7AB0"/>
    <w:rsid w:val="000B125E"/>
    <w:rsid w:val="000B1340"/>
    <w:rsid w:val="000B2AB6"/>
    <w:rsid w:val="000B3477"/>
    <w:rsid w:val="000B3D53"/>
    <w:rsid w:val="000B4550"/>
    <w:rsid w:val="000B4CBC"/>
    <w:rsid w:val="000B503C"/>
    <w:rsid w:val="000B5D9A"/>
    <w:rsid w:val="000B6C1D"/>
    <w:rsid w:val="000B71BF"/>
    <w:rsid w:val="000B7B67"/>
    <w:rsid w:val="000B7E21"/>
    <w:rsid w:val="000C0945"/>
    <w:rsid w:val="000C28CD"/>
    <w:rsid w:val="000C2AB6"/>
    <w:rsid w:val="000C2AF4"/>
    <w:rsid w:val="000C2BAA"/>
    <w:rsid w:val="000C2E49"/>
    <w:rsid w:val="000C303C"/>
    <w:rsid w:val="000C334B"/>
    <w:rsid w:val="000C4E1B"/>
    <w:rsid w:val="000C5017"/>
    <w:rsid w:val="000C55FE"/>
    <w:rsid w:val="000C7086"/>
    <w:rsid w:val="000C739E"/>
    <w:rsid w:val="000D11D9"/>
    <w:rsid w:val="000D1332"/>
    <w:rsid w:val="000D174D"/>
    <w:rsid w:val="000D19C6"/>
    <w:rsid w:val="000D2595"/>
    <w:rsid w:val="000D260C"/>
    <w:rsid w:val="000D296F"/>
    <w:rsid w:val="000D345F"/>
    <w:rsid w:val="000D3C3F"/>
    <w:rsid w:val="000D3F05"/>
    <w:rsid w:val="000D3F9B"/>
    <w:rsid w:val="000D4DD7"/>
    <w:rsid w:val="000D4F1B"/>
    <w:rsid w:val="000D5D4F"/>
    <w:rsid w:val="000D70F7"/>
    <w:rsid w:val="000E0865"/>
    <w:rsid w:val="000E1526"/>
    <w:rsid w:val="000E178B"/>
    <w:rsid w:val="000E1E30"/>
    <w:rsid w:val="000E2B73"/>
    <w:rsid w:val="000E2D22"/>
    <w:rsid w:val="000E2FFB"/>
    <w:rsid w:val="000E3DE2"/>
    <w:rsid w:val="000E46A6"/>
    <w:rsid w:val="000E4A16"/>
    <w:rsid w:val="000E548A"/>
    <w:rsid w:val="000E5530"/>
    <w:rsid w:val="000E5537"/>
    <w:rsid w:val="000E61F3"/>
    <w:rsid w:val="000E6E2C"/>
    <w:rsid w:val="000E761C"/>
    <w:rsid w:val="000F00E0"/>
    <w:rsid w:val="000F05FD"/>
    <w:rsid w:val="000F2891"/>
    <w:rsid w:val="000F28C3"/>
    <w:rsid w:val="000F2D76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C70"/>
    <w:rsid w:val="00100724"/>
    <w:rsid w:val="00100DB0"/>
    <w:rsid w:val="00100E8E"/>
    <w:rsid w:val="001011C3"/>
    <w:rsid w:val="001016B7"/>
    <w:rsid w:val="00101A21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076D5"/>
    <w:rsid w:val="00107916"/>
    <w:rsid w:val="00110BAC"/>
    <w:rsid w:val="00111479"/>
    <w:rsid w:val="00112021"/>
    <w:rsid w:val="0011220D"/>
    <w:rsid w:val="00112753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C7C"/>
    <w:rsid w:val="00125D6C"/>
    <w:rsid w:val="0012682B"/>
    <w:rsid w:val="00127785"/>
    <w:rsid w:val="00127C40"/>
    <w:rsid w:val="00130225"/>
    <w:rsid w:val="00130561"/>
    <w:rsid w:val="00130BB2"/>
    <w:rsid w:val="00130DD3"/>
    <w:rsid w:val="00130E61"/>
    <w:rsid w:val="00131149"/>
    <w:rsid w:val="0013138F"/>
    <w:rsid w:val="00131681"/>
    <w:rsid w:val="0013276A"/>
    <w:rsid w:val="00132DB4"/>
    <w:rsid w:val="001332ED"/>
    <w:rsid w:val="0013346E"/>
    <w:rsid w:val="001340DA"/>
    <w:rsid w:val="001341A4"/>
    <w:rsid w:val="0013420F"/>
    <w:rsid w:val="0013421B"/>
    <w:rsid w:val="0013463E"/>
    <w:rsid w:val="00134F7F"/>
    <w:rsid w:val="00135A8C"/>
    <w:rsid w:val="00136FA1"/>
    <w:rsid w:val="00140458"/>
    <w:rsid w:val="00141E01"/>
    <w:rsid w:val="00141E21"/>
    <w:rsid w:val="0014232A"/>
    <w:rsid w:val="00142BED"/>
    <w:rsid w:val="00142DAD"/>
    <w:rsid w:val="001436C3"/>
    <w:rsid w:val="001440AE"/>
    <w:rsid w:val="00144192"/>
    <w:rsid w:val="001443A4"/>
    <w:rsid w:val="00144D84"/>
    <w:rsid w:val="0014580C"/>
    <w:rsid w:val="00145DCC"/>
    <w:rsid w:val="001461E8"/>
    <w:rsid w:val="00147E74"/>
    <w:rsid w:val="00151A6E"/>
    <w:rsid w:val="00152EB9"/>
    <w:rsid w:val="00153578"/>
    <w:rsid w:val="001538C8"/>
    <w:rsid w:val="001538F2"/>
    <w:rsid w:val="00153C1D"/>
    <w:rsid w:val="0015431B"/>
    <w:rsid w:val="00156943"/>
    <w:rsid w:val="00156DE0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A6B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3656"/>
    <w:rsid w:val="001738F8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94A"/>
    <w:rsid w:val="00183E9D"/>
    <w:rsid w:val="001840C4"/>
    <w:rsid w:val="0018446A"/>
    <w:rsid w:val="001845CC"/>
    <w:rsid w:val="00184C7C"/>
    <w:rsid w:val="0018517E"/>
    <w:rsid w:val="00185949"/>
    <w:rsid w:val="00186910"/>
    <w:rsid w:val="00186D51"/>
    <w:rsid w:val="00187278"/>
    <w:rsid w:val="001900BE"/>
    <w:rsid w:val="00190482"/>
    <w:rsid w:val="001909C8"/>
    <w:rsid w:val="00190F41"/>
    <w:rsid w:val="00191F31"/>
    <w:rsid w:val="00192297"/>
    <w:rsid w:val="001929D2"/>
    <w:rsid w:val="00192A4F"/>
    <w:rsid w:val="001940D8"/>
    <w:rsid w:val="001941FD"/>
    <w:rsid w:val="001945BD"/>
    <w:rsid w:val="00194C5D"/>
    <w:rsid w:val="00194C8C"/>
    <w:rsid w:val="00194EC1"/>
    <w:rsid w:val="00195AF8"/>
    <w:rsid w:val="001964BB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667"/>
    <w:rsid w:val="001A7BEA"/>
    <w:rsid w:val="001B097B"/>
    <w:rsid w:val="001B11FE"/>
    <w:rsid w:val="001B1324"/>
    <w:rsid w:val="001B265B"/>
    <w:rsid w:val="001B2E0B"/>
    <w:rsid w:val="001B3080"/>
    <w:rsid w:val="001B31EE"/>
    <w:rsid w:val="001B3C6A"/>
    <w:rsid w:val="001B4365"/>
    <w:rsid w:val="001B4C74"/>
    <w:rsid w:val="001B59A4"/>
    <w:rsid w:val="001B5C99"/>
    <w:rsid w:val="001B6024"/>
    <w:rsid w:val="001B777E"/>
    <w:rsid w:val="001B7870"/>
    <w:rsid w:val="001C0299"/>
    <w:rsid w:val="001C0536"/>
    <w:rsid w:val="001C0D20"/>
    <w:rsid w:val="001C1F89"/>
    <w:rsid w:val="001C2EAD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1DDE"/>
    <w:rsid w:val="001D2BD1"/>
    <w:rsid w:val="001D2F0F"/>
    <w:rsid w:val="001D350F"/>
    <w:rsid w:val="001D3BEE"/>
    <w:rsid w:val="001D5A0B"/>
    <w:rsid w:val="001D6D26"/>
    <w:rsid w:val="001D6F60"/>
    <w:rsid w:val="001E00A0"/>
    <w:rsid w:val="001E071C"/>
    <w:rsid w:val="001E0D7C"/>
    <w:rsid w:val="001E12A5"/>
    <w:rsid w:val="001E19D3"/>
    <w:rsid w:val="001E209C"/>
    <w:rsid w:val="001E21B7"/>
    <w:rsid w:val="001E2D97"/>
    <w:rsid w:val="001E352E"/>
    <w:rsid w:val="001E3773"/>
    <w:rsid w:val="001E38AF"/>
    <w:rsid w:val="001E38B1"/>
    <w:rsid w:val="001E4B69"/>
    <w:rsid w:val="001E5189"/>
    <w:rsid w:val="001E5569"/>
    <w:rsid w:val="001E5DD2"/>
    <w:rsid w:val="001E6771"/>
    <w:rsid w:val="001E70A2"/>
    <w:rsid w:val="001E727C"/>
    <w:rsid w:val="001F05C7"/>
    <w:rsid w:val="001F06DF"/>
    <w:rsid w:val="001F0811"/>
    <w:rsid w:val="001F1204"/>
    <w:rsid w:val="001F1931"/>
    <w:rsid w:val="001F19F3"/>
    <w:rsid w:val="001F28BD"/>
    <w:rsid w:val="001F33F9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E7"/>
    <w:rsid w:val="001F737B"/>
    <w:rsid w:val="001F79C3"/>
    <w:rsid w:val="002005BC"/>
    <w:rsid w:val="0020083B"/>
    <w:rsid w:val="002008E2"/>
    <w:rsid w:val="00200E2C"/>
    <w:rsid w:val="0020198A"/>
    <w:rsid w:val="00201994"/>
    <w:rsid w:val="00202631"/>
    <w:rsid w:val="0020270A"/>
    <w:rsid w:val="00202B35"/>
    <w:rsid w:val="0020377B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1D33"/>
    <w:rsid w:val="00212AFE"/>
    <w:rsid w:val="00214AF8"/>
    <w:rsid w:val="002152C6"/>
    <w:rsid w:val="00215A18"/>
    <w:rsid w:val="002162DA"/>
    <w:rsid w:val="002164B2"/>
    <w:rsid w:val="002174B9"/>
    <w:rsid w:val="002202B5"/>
    <w:rsid w:val="00220DE5"/>
    <w:rsid w:val="002215EC"/>
    <w:rsid w:val="00221F29"/>
    <w:rsid w:val="00222192"/>
    <w:rsid w:val="002223B6"/>
    <w:rsid w:val="002225D7"/>
    <w:rsid w:val="0022260C"/>
    <w:rsid w:val="002229DA"/>
    <w:rsid w:val="00223887"/>
    <w:rsid w:val="00225045"/>
    <w:rsid w:val="002256BD"/>
    <w:rsid w:val="00225CD6"/>
    <w:rsid w:val="0022659F"/>
    <w:rsid w:val="00226ECC"/>
    <w:rsid w:val="00227A17"/>
    <w:rsid w:val="00227EAF"/>
    <w:rsid w:val="002308E8"/>
    <w:rsid w:val="00230AC5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7E34"/>
    <w:rsid w:val="002400DF"/>
    <w:rsid w:val="002401B8"/>
    <w:rsid w:val="00241268"/>
    <w:rsid w:val="00241545"/>
    <w:rsid w:val="00242097"/>
    <w:rsid w:val="0024268E"/>
    <w:rsid w:val="00242B47"/>
    <w:rsid w:val="00243291"/>
    <w:rsid w:val="00243E21"/>
    <w:rsid w:val="00244FC7"/>
    <w:rsid w:val="0024565F"/>
    <w:rsid w:val="00246765"/>
    <w:rsid w:val="00247641"/>
    <w:rsid w:val="002531D2"/>
    <w:rsid w:val="00253870"/>
    <w:rsid w:val="00254051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57C05"/>
    <w:rsid w:val="002615E6"/>
    <w:rsid w:val="0026164A"/>
    <w:rsid w:val="00261BD6"/>
    <w:rsid w:val="00262242"/>
    <w:rsid w:val="0026251B"/>
    <w:rsid w:val="002630C6"/>
    <w:rsid w:val="002634EE"/>
    <w:rsid w:val="00265806"/>
    <w:rsid w:val="0026585F"/>
    <w:rsid w:val="00265867"/>
    <w:rsid w:val="00265C62"/>
    <w:rsid w:val="002662B2"/>
    <w:rsid w:val="0026680F"/>
    <w:rsid w:val="00266A76"/>
    <w:rsid w:val="00267E21"/>
    <w:rsid w:val="0027043E"/>
    <w:rsid w:val="00270960"/>
    <w:rsid w:val="002711E3"/>
    <w:rsid w:val="00271A31"/>
    <w:rsid w:val="0027223C"/>
    <w:rsid w:val="002723CB"/>
    <w:rsid w:val="00272757"/>
    <w:rsid w:val="002736CC"/>
    <w:rsid w:val="00273D81"/>
    <w:rsid w:val="0027454F"/>
    <w:rsid w:val="00274889"/>
    <w:rsid w:val="00275446"/>
    <w:rsid w:val="00275CCB"/>
    <w:rsid w:val="00275DF9"/>
    <w:rsid w:val="00276448"/>
    <w:rsid w:val="00277841"/>
    <w:rsid w:val="00277B59"/>
    <w:rsid w:val="002804F0"/>
    <w:rsid w:val="002812D3"/>
    <w:rsid w:val="002812E6"/>
    <w:rsid w:val="00281B50"/>
    <w:rsid w:val="00281BCB"/>
    <w:rsid w:val="00281C30"/>
    <w:rsid w:val="002833DF"/>
    <w:rsid w:val="002836ED"/>
    <w:rsid w:val="00283F33"/>
    <w:rsid w:val="00284C84"/>
    <w:rsid w:val="00284FE1"/>
    <w:rsid w:val="002858F4"/>
    <w:rsid w:val="00285A69"/>
    <w:rsid w:val="002865F5"/>
    <w:rsid w:val="002876AA"/>
    <w:rsid w:val="00287E47"/>
    <w:rsid w:val="00290020"/>
    <w:rsid w:val="002917F3"/>
    <w:rsid w:val="00291BAC"/>
    <w:rsid w:val="00291C55"/>
    <w:rsid w:val="00291EEC"/>
    <w:rsid w:val="00292672"/>
    <w:rsid w:val="00293094"/>
    <w:rsid w:val="00293FC4"/>
    <w:rsid w:val="002944B5"/>
    <w:rsid w:val="00295A80"/>
    <w:rsid w:val="002969F8"/>
    <w:rsid w:val="00296B9F"/>
    <w:rsid w:val="002971DF"/>
    <w:rsid w:val="002973AC"/>
    <w:rsid w:val="002974C1"/>
    <w:rsid w:val="002977E7"/>
    <w:rsid w:val="00297B6A"/>
    <w:rsid w:val="002A0D13"/>
    <w:rsid w:val="002A0F93"/>
    <w:rsid w:val="002A19EF"/>
    <w:rsid w:val="002A241D"/>
    <w:rsid w:val="002A2A44"/>
    <w:rsid w:val="002A2E7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1480"/>
    <w:rsid w:val="002B24C0"/>
    <w:rsid w:val="002B2D45"/>
    <w:rsid w:val="002B5378"/>
    <w:rsid w:val="002B5AB8"/>
    <w:rsid w:val="002B6847"/>
    <w:rsid w:val="002C0498"/>
    <w:rsid w:val="002C1D38"/>
    <w:rsid w:val="002C2254"/>
    <w:rsid w:val="002C2B0A"/>
    <w:rsid w:val="002C2C30"/>
    <w:rsid w:val="002C3C11"/>
    <w:rsid w:val="002C3D39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D04B2"/>
    <w:rsid w:val="002D07DE"/>
    <w:rsid w:val="002D0906"/>
    <w:rsid w:val="002D0FE0"/>
    <w:rsid w:val="002D2355"/>
    <w:rsid w:val="002D2657"/>
    <w:rsid w:val="002D36D9"/>
    <w:rsid w:val="002D382F"/>
    <w:rsid w:val="002D4009"/>
    <w:rsid w:val="002D473B"/>
    <w:rsid w:val="002D528C"/>
    <w:rsid w:val="002D52C8"/>
    <w:rsid w:val="002D6364"/>
    <w:rsid w:val="002D6AB6"/>
    <w:rsid w:val="002D6EE4"/>
    <w:rsid w:val="002D6EFB"/>
    <w:rsid w:val="002D735E"/>
    <w:rsid w:val="002D75DF"/>
    <w:rsid w:val="002D78C4"/>
    <w:rsid w:val="002D7949"/>
    <w:rsid w:val="002E0842"/>
    <w:rsid w:val="002E1869"/>
    <w:rsid w:val="002E19BC"/>
    <w:rsid w:val="002E1A85"/>
    <w:rsid w:val="002E24A1"/>
    <w:rsid w:val="002E2712"/>
    <w:rsid w:val="002E319F"/>
    <w:rsid w:val="002E3B7B"/>
    <w:rsid w:val="002E428F"/>
    <w:rsid w:val="002E42BA"/>
    <w:rsid w:val="002E5F96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A5A"/>
    <w:rsid w:val="002F2CE4"/>
    <w:rsid w:val="002F4F13"/>
    <w:rsid w:val="002F51DB"/>
    <w:rsid w:val="002F5AAE"/>
    <w:rsid w:val="002F71D7"/>
    <w:rsid w:val="002F77F3"/>
    <w:rsid w:val="002F7BE0"/>
    <w:rsid w:val="00300D80"/>
    <w:rsid w:val="0030100D"/>
    <w:rsid w:val="00301986"/>
    <w:rsid w:val="00301F31"/>
    <w:rsid w:val="00302746"/>
    <w:rsid w:val="00303B6E"/>
    <w:rsid w:val="00304063"/>
    <w:rsid w:val="003043FE"/>
    <w:rsid w:val="003046F6"/>
    <w:rsid w:val="00304C93"/>
    <w:rsid w:val="00304CDC"/>
    <w:rsid w:val="00304E9A"/>
    <w:rsid w:val="00304F8D"/>
    <w:rsid w:val="00306116"/>
    <w:rsid w:val="00306671"/>
    <w:rsid w:val="00307C8B"/>
    <w:rsid w:val="00307E5C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9FC"/>
    <w:rsid w:val="00316B64"/>
    <w:rsid w:val="00316E6E"/>
    <w:rsid w:val="00316FF2"/>
    <w:rsid w:val="00317546"/>
    <w:rsid w:val="00317C30"/>
    <w:rsid w:val="00320CC2"/>
    <w:rsid w:val="0032122D"/>
    <w:rsid w:val="003215E4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9D6"/>
    <w:rsid w:val="00326C35"/>
    <w:rsid w:val="00327079"/>
    <w:rsid w:val="00327810"/>
    <w:rsid w:val="003300A7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420"/>
    <w:rsid w:val="003357B6"/>
    <w:rsid w:val="00335D76"/>
    <w:rsid w:val="00336E8D"/>
    <w:rsid w:val="003373AA"/>
    <w:rsid w:val="0034016B"/>
    <w:rsid w:val="00340768"/>
    <w:rsid w:val="00340922"/>
    <w:rsid w:val="003427F2"/>
    <w:rsid w:val="00342A9E"/>
    <w:rsid w:val="00342CA8"/>
    <w:rsid w:val="00342CE7"/>
    <w:rsid w:val="00343B1B"/>
    <w:rsid w:val="003446F3"/>
    <w:rsid w:val="003453BF"/>
    <w:rsid w:val="00345752"/>
    <w:rsid w:val="00345E79"/>
    <w:rsid w:val="00346F48"/>
    <w:rsid w:val="00347C71"/>
    <w:rsid w:val="00347ED5"/>
    <w:rsid w:val="0035089D"/>
    <w:rsid w:val="00350AA2"/>
    <w:rsid w:val="003521AD"/>
    <w:rsid w:val="00352720"/>
    <w:rsid w:val="00352D65"/>
    <w:rsid w:val="00352D68"/>
    <w:rsid w:val="00352E09"/>
    <w:rsid w:val="00353764"/>
    <w:rsid w:val="00353A1A"/>
    <w:rsid w:val="00353EFE"/>
    <w:rsid w:val="003545AC"/>
    <w:rsid w:val="00354E65"/>
    <w:rsid w:val="00354FC6"/>
    <w:rsid w:val="003552EF"/>
    <w:rsid w:val="003561B3"/>
    <w:rsid w:val="00356877"/>
    <w:rsid w:val="003579CB"/>
    <w:rsid w:val="00361332"/>
    <w:rsid w:val="00362401"/>
    <w:rsid w:val="00362B8C"/>
    <w:rsid w:val="003634AB"/>
    <w:rsid w:val="00363C82"/>
    <w:rsid w:val="00363FC3"/>
    <w:rsid w:val="003641FF"/>
    <w:rsid w:val="00364D20"/>
    <w:rsid w:val="00364F7B"/>
    <w:rsid w:val="0036562B"/>
    <w:rsid w:val="0036580E"/>
    <w:rsid w:val="00365C82"/>
    <w:rsid w:val="00365F01"/>
    <w:rsid w:val="00366410"/>
    <w:rsid w:val="00366757"/>
    <w:rsid w:val="00366F83"/>
    <w:rsid w:val="003670FB"/>
    <w:rsid w:val="003674C3"/>
    <w:rsid w:val="003677A5"/>
    <w:rsid w:val="00367D6B"/>
    <w:rsid w:val="00367FA8"/>
    <w:rsid w:val="00370D89"/>
    <w:rsid w:val="0037160A"/>
    <w:rsid w:val="00372406"/>
    <w:rsid w:val="003727AD"/>
    <w:rsid w:val="00372A9A"/>
    <w:rsid w:val="003732FC"/>
    <w:rsid w:val="00373AF6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0BA4"/>
    <w:rsid w:val="003816EC"/>
    <w:rsid w:val="003824A3"/>
    <w:rsid w:val="00383170"/>
    <w:rsid w:val="00383729"/>
    <w:rsid w:val="00383973"/>
    <w:rsid w:val="003839A3"/>
    <w:rsid w:val="00383AD1"/>
    <w:rsid w:val="00385F84"/>
    <w:rsid w:val="00386CA3"/>
    <w:rsid w:val="00387AA0"/>
    <w:rsid w:val="00387B17"/>
    <w:rsid w:val="00387CFE"/>
    <w:rsid w:val="003902D6"/>
    <w:rsid w:val="00390706"/>
    <w:rsid w:val="0039135B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3FF"/>
    <w:rsid w:val="003A0A5E"/>
    <w:rsid w:val="003A241D"/>
    <w:rsid w:val="003A26BD"/>
    <w:rsid w:val="003A290F"/>
    <w:rsid w:val="003A3676"/>
    <w:rsid w:val="003A3EF6"/>
    <w:rsid w:val="003A4D4C"/>
    <w:rsid w:val="003A4E9F"/>
    <w:rsid w:val="003A50BD"/>
    <w:rsid w:val="003A5948"/>
    <w:rsid w:val="003A5D8F"/>
    <w:rsid w:val="003A5F85"/>
    <w:rsid w:val="003A6028"/>
    <w:rsid w:val="003A676E"/>
    <w:rsid w:val="003A6B79"/>
    <w:rsid w:val="003B016D"/>
    <w:rsid w:val="003B092A"/>
    <w:rsid w:val="003B1080"/>
    <w:rsid w:val="003B21FE"/>
    <w:rsid w:val="003B2B5A"/>
    <w:rsid w:val="003B3970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A8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3610"/>
    <w:rsid w:val="003D3C3E"/>
    <w:rsid w:val="003D407D"/>
    <w:rsid w:val="003D4238"/>
    <w:rsid w:val="003D44F5"/>
    <w:rsid w:val="003D49CF"/>
    <w:rsid w:val="003D4F45"/>
    <w:rsid w:val="003D63B9"/>
    <w:rsid w:val="003D63CB"/>
    <w:rsid w:val="003D646D"/>
    <w:rsid w:val="003D681F"/>
    <w:rsid w:val="003D699C"/>
    <w:rsid w:val="003D762D"/>
    <w:rsid w:val="003D7B3D"/>
    <w:rsid w:val="003E01D5"/>
    <w:rsid w:val="003E089F"/>
    <w:rsid w:val="003E0FF8"/>
    <w:rsid w:val="003E21D0"/>
    <w:rsid w:val="003E2B49"/>
    <w:rsid w:val="003E2F73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EBD"/>
    <w:rsid w:val="00401887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0C8"/>
    <w:rsid w:val="004072D0"/>
    <w:rsid w:val="00407323"/>
    <w:rsid w:val="00407499"/>
    <w:rsid w:val="004102E5"/>
    <w:rsid w:val="004103AD"/>
    <w:rsid w:val="00410C46"/>
    <w:rsid w:val="004115DF"/>
    <w:rsid w:val="00411BAE"/>
    <w:rsid w:val="00412D56"/>
    <w:rsid w:val="004133EF"/>
    <w:rsid w:val="004142F1"/>
    <w:rsid w:val="0041535E"/>
    <w:rsid w:val="0041648E"/>
    <w:rsid w:val="00417765"/>
    <w:rsid w:val="00417847"/>
    <w:rsid w:val="00417C52"/>
    <w:rsid w:val="004211C4"/>
    <w:rsid w:val="0042185F"/>
    <w:rsid w:val="00422200"/>
    <w:rsid w:val="0042331D"/>
    <w:rsid w:val="00424BD8"/>
    <w:rsid w:val="004254D3"/>
    <w:rsid w:val="00425E94"/>
    <w:rsid w:val="00426034"/>
    <w:rsid w:val="00426751"/>
    <w:rsid w:val="00426BCF"/>
    <w:rsid w:val="00426EAA"/>
    <w:rsid w:val="00426ECF"/>
    <w:rsid w:val="00427296"/>
    <w:rsid w:val="004272CB"/>
    <w:rsid w:val="0042755A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6F"/>
    <w:rsid w:val="00435595"/>
    <w:rsid w:val="00435858"/>
    <w:rsid w:val="00435FE0"/>
    <w:rsid w:val="00436004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4B17"/>
    <w:rsid w:val="004553CA"/>
    <w:rsid w:val="00455826"/>
    <w:rsid w:val="00456609"/>
    <w:rsid w:val="00457742"/>
    <w:rsid w:val="00457DB0"/>
    <w:rsid w:val="00460236"/>
    <w:rsid w:val="00460688"/>
    <w:rsid w:val="00460AF0"/>
    <w:rsid w:val="00460B5A"/>
    <w:rsid w:val="004612EB"/>
    <w:rsid w:val="00461576"/>
    <w:rsid w:val="004616A9"/>
    <w:rsid w:val="004627FC"/>
    <w:rsid w:val="00463F74"/>
    <w:rsid w:val="00464A94"/>
    <w:rsid w:val="004655A6"/>
    <w:rsid w:val="00465C12"/>
    <w:rsid w:val="00466741"/>
    <w:rsid w:val="0046675B"/>
    <w:rsid w:val="00466870"/>
    <w:rsid w:val="00466F7A"/>
    <w:rsid w:val="00467163"/>
    <w:rsid w:val="00467424"/>
    <w:rsid w:val="004679AD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C57"/>
    <w:rsid w:val="00480F60"/>
    <w:rsid w:val="00482051"/>
    <w:rsid w:val="00482349"/>
    <w:rsid w:val="004833F5"/>
    <w:rsid w:val="00483607"/>
    <w:rsid w:val="00483CD3"/>
    <w:rsid w:val="004841EF"/>
    <w:rsid w:val="00484A95"/>
    <w:rsid w:val="00484EEF"/>
    <w:rsid w:val="0048533C"/>
    <w:rsid w:val="00486030"/>
    <w:rsid w:val="00486ECE"/>
    <w:rsid w:val="00490316"/>
    <w:rsid w:val="0049099C"/>
    <w:rsid w:val="00490E0C"/>
    <w:rsid w:val="004928F4"/>
    <w:rsid w:val="0049299C"/>
    <w:rsid w:val="00493604"/>
    <w:rsid w:val="00494C67"/>
    <w:rsid w:val="00495DAF"/>
    <w:rsid w:val="00496CFE"/>
    <w:rsid w:val="00496E24"/>
    <w:rsid w:val="00496F29"/>
    <w:rsid w:val="00496F98"/>
    <w:rsid w:val="004975C8"/>
    <w:rsid w:val="004978C3"/>
    <w:rsid w:val="004A011E"/>
    <w:rsid w:val="004A12F8"/>
    <w:rsid w:val="004A1715"/>
    <w:rsid w:val="004A22AF"/>
    <w:rsid w:val="004A3931"/>
    <w:rsid w:val="004A4AB8"/>
    <w:rsid w:val="004A5597"/>
    <w:rsid w:val="004A5DAE"/>
    <w:rsid w:val="004A7F22"/>
    <w:rsid w:val="004B0332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798F"/>
    <w:rsid w:val="004B7B9C"/>
    <w:rsid w:val="004B7BDF"/>
    <w:rsid w:val="004B7C86"/>
    <w:rsid w:val="004C03C0"/>
    <w:rsid w:val="004C04E7"/>
    <w:rsid w:val="004C0E8C"/>
    <w:rsid w:val="004C0F74"/>
    <w:rsid w:val="004C2500"/>
    <w:rsid w:val="004C2FAB"/>
    <w:rsid w:val="004C304E"/>
    <w:rsid w:val="004C3399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4C64"/>
    <w:rsid w:val="004D60E1"/>
    <w:rsid w:val="004D6379"/>
    <w:rsid w:val="004D66F7"/>
    <w:rsid w:val="004D6748"/>
    <w:rsid w:val="004D7A95"/>
    <w:rsid w:val="004E0B6B"/>
    <w:rsid w:val="004E0F53"/>
    <w:rsid w:val="004E1ABA"/>
    <w:rsid w:val="004E24F4"/>
    <w:rsid w:val="004E34CD"/>
    <w:rsid w:val="004E372E"/>
    <w:rsid w:val="004E37B6"/>
    <w:rsid w:val="004E3BF3"/>
    <w:rsid w:val="004E4D7A"/>
    <w:rsid w:val="004E4E0F"/>
    <w:rsid w:val="004E4F4E"/>
    <w:rsid w:val="004E665C"/>
    <w:rsid w:val="004E69F3"/>
    <w:rsid w:val="004E6BBE"/>
    <w:rsid w:val="004E6DCE"/>
    <w:rsid w:val="004E7A06"/>
    <w:rsid w:val="004F04FD"/>
    <w:rsid w:val="004F0B6A"/>
    <w:rsid w:val="004F11C1"/>
    <w:rsid w:val="004F1313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5B53"/>
    <w:rsid w:val="004F5D19"/>
    <w:rsid w:val="004F64C7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EE5"/>
    <w:rsid w:val="0050240C"/>
    <w:rsid w:val="00502669"/>
    <w:rsid w:val="00503603"/>
    <w:rsid w:val="00504528"/>
    <w:rsid w:val="00506020"/>
    <w:rsid w:val="00506388"/>
    <w:rsid w:val="00506929"/>
    <w:rsid w:val="005074D2"/>
    <w:rsid w:val="00507ACE"/>
    <w:rsid w:val="00507F65"/>
    <w:rsid w:val="005122AD"/>
    <w:rsid w:val="00512EB5"/>
    <w:rsid w:val="005136BA"/>
    <w:rsid w:val="00513D9D"/>
    <w:rsid w:val="00513E84"/>
    <w:rsid w:val="005140B4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1F8"/>
    <w:rsid w:val="005213A6"/>
    <w:rsid w:val="005219B0"/>
    <w:rsid w:val="005219EA"/>
    <w:rsid w:val="00521FEB"/>
    <w:rsid w:val="0052242C"/>
    <w:rsid w:val="005229EB"/>
    <w:rsid w:val="0052305A"/>
    <w:rsid w:val="00523A82"/>
    <w:rsid w:val="00523CBF"/>
    <w:rsid w:val="00524BEA"/>
    <w:rsid w:val="005254D5"/>
    <w:rsid w:val="00525F51"/>
    <w:rsid w:val="00526114"/>
    <w:rsid w:val="005270AB"/>
    <w:rsid w:val="00527E20"/>
    <w:rsid w:val="0053092E"/>
    <w:rsid w:val="00530D19"/>
    <w:rsid w:val="0053177D"/>
    <w:rsid w:val="0053200B"/>
    <w:rsid w:val="0053213A"/>
    <w:rsid w:val="00532611"/>
    <w:rsid w:val="005333BB"/>
    <w:rsid w:val="00533DAB"/>
    <w:rsid w:val="0053465E"/>
    <w:rsid w:val="0053544B"/>
    <w:rsid w:val="00535530"/>
    <w:rsid w:val="00535EA4"/>
    <w:rsid w:val="005362ED"/>
    <w:rsid w:val="00536825"/>
    <w:rsid w:val="00536E9A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A18"/>
    <w:rsid w:val="00561F3D"/>
    <w:rsid w:val="00562898"/>
    <w:rsid w:val="005637AC"/>
    <w:rsid w:val="00563C07"/>
    <w:rsid w:val="0056417E"/>
    <w:rsid w:val="00564CB2"/>
    <w:rsid w:val="0056561E"/>
    <w:rsid w:val="0056599D"/>
    <w:rsid w:val="00565D3C"/>
    <w:rsid w:val="00566103"/>
    <w:rsid w:val="0056679F"/>
    <w:rsid w:val="005702AC"/>
    <w:rsid w:val="005702C6"/>
    <w:rsid w:val="00571593"/>
    <w:rsid w:val="005726A8"/>
    <w:rsid w:val="00572F3C"/>
    <w:rsid w:val="005738E2"/>
    <w:rsid w:val="00574185"/>
    <w:rsid w:val="00574199"/>
    <w:rsid w:val="00574395"/>
    <w:rsid w:val="00574855"/>
    <w:rsid w:val="00574A00"/>
    <w:rsid w:val="00575186"/>
    <w:rsid w:val="0057583B"/>
    <w:rsid w:val="0057653D"/>
    <w:rsid w:val="0058100C"/>
    <w:rsid w:val="00582251"/>
    <w:rsid w:val="00582F9A"/>
    <w:rsid w:val="0058370D"/>
    <w:rsid w:val="00583B92"/>
    <w:rsid w:val="005841E8"/>
    <w:rsid w:val="005843AF"/>
    <w:rsid w:val="00584701"/>
    <w:rsid w:val="005863C8"/>
    <w:rsid w:val="005863F5"/>
    <w:rsid w:val="005865F7"/>
    <w:rsid w:val="0058687C"/>
    <w:rsid w:val="00587692"/>
    <w:rsid w:val="005879A0"/>
    <w:rsid w:val="0059159A"/>
    <w:rsid w:val="005916CA"/>
    <w:rsid w:val="0059172F"/>
    <w:rsid w:val="0059175F"/>
    <w:rsid w:val="005917F6"/>
    <w:rsid w:val="00591975"/>
    <w:rsid w:val="00591BE1"/>
    <w:rsid w:val="0059256F"/>
    <w:rsid w:val="00592BB2"/>
    <w:rsid w:val="005933C3"/>
    <w:rsid w:val="00593C93"/>
    <w:rsid w:val="00594CED"/>
    <w:rsid w:val="00595384"/>
    <w:rsid w:val="00595A24"/>
    <w:rsid w:val="00595F81"/>
    <w:rsid w:val="00596197"/>
    <w:rsid w:val="005969AF"/>
    <w:rsid w:val="00597333"/>
    <w:rsid w:val="005973BD"/>
    <w:rsid w:val="005A0185"/>
    <w:rsid w:val="005A18A8"/>
    <w:rsid w:val="005A279C"/>
    <w:rsid w:val="005A2C43"/>
    <w:rsid w:val="005A2FE1"/>
    <w:rsid w:val="005A3FB8"/>
    <w:rsid w:val="005A485C"/>
    <w:rsid w:val="005A5BC2"/>
    <w:rsid w:val="005A5FE8"/>
    <w:rsid w:val="005A7C2D"/>
    <w:rsid w:val="005B0311"/>
    <w:rsid w:val="005B0C1D"/>
    <w:rsid w:val="005B1160"/>
    <w:rsid w:val="005B15A6"/>
    <w:rsid w:val="005B1A8A"/>
    <w:rsid w:val="005B1DC1"/>
    <w:rsid w:val="005B1EB8"/>
    <w:rsid w:val="005B2F73"/>
    <w:rsid w:val="005B38B4"/>
    <w:rsid w:val="005B3B48"/>
    <w:rsid w:val="005B3DCD"/>
    <w:rsid w:val="005B3E5E"/>
    <w:rsid w:val="005B4C58"/>
    <w:rsid w:val="005B5511"/>
    <w:rsid w:val="005B5573"/>
    <w:rsid w:val="005B5587"/>
    <w:rsid w:val="005B5D8E"/>
    <w:rsid w:val="005B6CA9"/>
    <w:rsid w:val="005B7A6E"/>
    <w:rsid w:val="005B7EF7"/>
    <w:rsid w:val="005C0B20"/>
    <w:rsid w:val="005C0D98"/>
    <w:rsid w:val="005C1989"/>
    <w:rsid w:val="005C2544"/>
    <w:rsid w:val="005C2676"/>
    <w:rsid w:val="005C372C"/>
    <w:rsid w:val="005C3A13"/>
    <w:rsid w:val="005C4B63"/>
    <w:rsid w:val="005C540C"/>
    <w:rsid w:val="005C5FBC"/>
    <w:rsid w:val="005C6307"/>
    <w:rsid w:val="005C784D"/>
    <w:rsid w:val="005D076D"/>
    <w:rsid w:val="005D0DE6"/>
    <w:rsid w:val="005D109F"/>
    <w:rsid w:val="005D2477"/>
    <w:rsid w:val="005D2993"/>
    <w:rsid w:val="005D2F35"/>
    <w:rsid w:val="005D360F"/>
    <w:rsid w:val="005D3FDD"/>
    <w:rsid w:val="005D4FBE"/>
    <w:rsid w:val="005D723F"/>
    <w:rsid w:val="005D781E"/>
    <w:rsid w:val="005E05AC"/>
    <w:rsid w:val="005E09AF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3ADB"/>
    <w:rsid w:val="005F3FB1"/>
    <w:rsid w:val="005F44F8"/>
    <w:rsid w:val="005F4602"/>
    <w:rsid w:val="005F52BF"/>
    <w:rsid w:val="005F6F1A"/>
    <w:rsid w:val="005F7293"/>
    <w:rsid w:val="005F7A88"/>
    <w:rsid w:val="005F7C22"/>
    <w:rsid w:val="005F7E83"/>
    <w:rsid w:val="00600A62"/>
    <w:rsid w:val="006010FA"/>
    <w:rsid w:val="00601D91"/>
    <w:rsid w:val="00601E68"/>
    <w:rsid w:val="006023EA"/>
    <w:rsid w:val="00603365"/>
    <w:rsid w:val="006037B7"/>
    <w:rsid w:val="0060563B"/>
    <w:rsid w:val="0060569A"/>
    <w:rsid w:val="00606A5E"/>
    <w:rsid w:val="00606B66"/>
    <w:rsid w:val="00607BA7"/>
    <w:rsid w:val="00610635"/>
    <w:rsid w:val="006114B6"/>
    <w:rsid w:val="00613526"/>
    <w:rsid w:val="00613548"/>
    <w:rsid w:val="006137B3"/>
    <w:rsid w:val="00613D46"/>
    <w:rsid w:val="00613E61"/>
    <w:rsid w:val="00613F62"/>
    <w:rsid w:val="00615FA8"/>
    <w:rsid w:val="00616974"/>
    <w:rsid w:val="00616BBF"/>
    <w:rsid w:val="0061719E"/>
    <w:rsid w:val="00617F85"/>
    <w:rsid w:val="00617FAA"/>
    <w:rsid w:val="0062125E"/>
    <w:rsid w:val="00622436"/>
    <w:rsid w:val="0062618F"/>
    <w:rsid w:val="00626517"/>
    <w:rsid w:val="00626A32"/>
    <w:rsid w:val="00627DD6"/>
    <w:rsid w:val="0063055E"/>
    <w:rsid w:val="00630DCA"/>
    <w:rsid w:val="00630F4E"/>
    <w:rsid w:val="00631411"/>
    <w:rsid w:val="00633214"/>
    <w:rsid w:val="0063388D"/>
    <w:rsid w:val="00633A83"/>
    <w:rsid w:val="00633BAB"/>
    <w:rsid w:val="00634872"/>
    <w:rsid w:val="00635C6F"/>
    <w:rsid w:val="00635E0B"/>
    <w:rsid w:val="00635EB2"/>
    <w:rsid w:val="006363EB"/>
    <w:rsid w:val="0063661E"/>
    <w:rsid w:val="00636D39"/>
    <w:rsid w:val="006406FB"/>
    <w:rsid w:val="00641272"/>
    <w:rsid w:val="00641815"/>
    <w:rsid w:val="0064186D"/>
    <w:rsid w:val="00641F5A"/>
    <w:rsid w:val="006427D8"/>
    <w:rsid w:val="00642ADB"/>
    <w:rsid w:val="006431F7"/>
    <w:rsid w:val="00643A07"/>
    <w:rsid w:val="00645056"/>
    <w:rsid w:val="00645099"/>
    <w:rsid w:val="00645D07"/>
    <w:rsid w:val="00645FE9"/>
    <w:rsid w:val="00646D83"/>
    <w:rsid w:val="006473F2"/>
    <w:rsid w:val="00647F58"/>
    <w:rsid w:val="00650200"/>
    <w:rsid w:val="006503E9"/>
    <w:rsid w:val="006509FB"/>
    <w:rsid w:val="00650AB9"/>
    <w:rsid w:val="00650CCF"/>
    <w:rsid w:val="00651103"/>
    <w:rsid w:val="00651F48"/>
    <w:rsid w:val="0065259B"/>
    <w:rsid w:val="00652D66"/>
    <w:rsid w:val="006530F9"/>
    <w:rsid w:val="006532C7"/>
    <w:rsid w:val="006534BD"/>
    <w:rsid w:val="0065398C"/>
    <w:rsid w:val="00653D14"/>
    <w:rsid w:val="00654261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208D"/>
    <w:rsid w:val="00662113"/>
    <w:rsid w:val="00662673"/>
    <w:rsid w:val="00662821"/>
    <w:rsid w:val="0066304E"/>
    <w:rsid w:val="00664C37"/>
    <w:rsid w:val="00665345"/>
    <w:rsid w:val="00665E23"/>
    <w:rsid w:val="00665EDB"/>
    <w:rsid w:val="00665F68"/>
    <w:rsid w:val="006674E3"/>
    <w:rsid w:val="00667D3E"/>
    <w:rsid w:val="00671FBF"/>
    <w:rsid w:val="00672C69"/>
    <w:rsid w:val="00673097"/>
    <w:rsid w:val="00673215"/>
    <w:rsid w:val="00673305"/>
    <w:rsid w:val="006738C8"/>
    <w:rsid w:val="006743E5"/>
    <w:rsid w:val="00674496"/>
    <w:rsid w:val="0067455B"/>
    <w:rsid w:val="0067470F"/>
    <w:rsid w:val="00675CDD"/>
    <w:rsid w:val="00675DC1"/>
    <w:rsid w:val="00676198"/>
    <w:rsid w:val="00676964"/>
    <w:rsid w:val="00676D7B"/>
    <w:rsid w:val="0067709D"/>
    <w:rsid w:val="006770B7"/>
    <w:rsid w:val="00677390"/>
    <w:rsid w:val="00677D6E"/>
    <w:rsid w:val="006801E5"/>
    <w:rsid w:val="00680E36"/>
    <w:rsid w:val="00680FE1"/>
    <w:rsid w:val="006817A1"/>
    <w:rsid w:val="00681BC9"/>
    <w:rsid w:val="006832D5"/>
    <w:rsid w:val="0068371A"/>
    <w:rsid w:val="006839A7"/>
    <w:rsid w:val="00683B04"/>
    <w:rsid w:val="00684ACF"/>
    <w:rsid w:val="0068571C"/>
    <w:rsid w:val="006859B7"/>
    <w:rsid w:val="00685C5C"/>
    <w:rsid w:val="0068667B"/>
    <w:rsid w:val="0068670C"/>
    <w:rsid w:val="00686ED7"/>
    <w:rsid w:val="0068773D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5053"/>
    <w:rsid w:val="006951EB"/>
    <w:rsid w:val="006955DE"/>
    <w:rsid w:val="00696A24"/>
    <w:rsid w:val="00696E3B"/>
    <w:rsid w:val="00696F2E"/>
    <w:rsid w:val="006976B2"/>
    <w:rsid w:val="006977FB"/>
    <w:rsid w:val="00697B91"/>
    <w:rsid w:val="00697EA8"/>
    <w:rsid w:val="006A0DCF"/>
    <w:rsid w:val="006A2548"/>
    <w:rsid w:val="006A25A1"/>
    <w:rsid w:val="006A289E"/>
    <w:rsid w:val="006A2922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A79"/>
    <w:rsid w:val="006A7B88"/>
    <w:rsid w:val="006A7C86"/>
    <w:rsid w:val="006A7DC5"/>
    <w:rsid w:val="006B07DB"/>
    <w:rsid w:val="006B0E12"/>
    <w:rsid w:val="006B1BD3"/>
    <w:rsid w:val="006B214C"/>
    <w:rsid w:val="006B217F"/>
    <w:rsid w:val="006B2382"/>
    <w:rsid w:val="006B24C6"/>
    <w:rsid w:val="006B25EB"/>
    <w:rsid w:val="006B32EE"/>
    <w:rsid w:val="006B34F2"/>
    <w:rsid w:val="006B372F"/>
    <w:rsid w:val="006B3A73"/>
    <w:rsid w:val="006B3E29"/>
    <w:rsid w:val="006B440F"/>
    <w:rsid w:val="006B4606"/>
    <w:rsid w:val="006B6B02"/>
    <w:rsid w:val="006B733A"/>
    <w:rsid w:val="006C07BC"/>
    <w:rsid w:val="006C0D59"/>
    <w:rsid w:val="006C1340"/>
    <w:rsid w:val="006C13B6"/>
    <w:rsid w:val="006C1A42"/>
    <w:rsid w:val="006C1CF8"/>
    <w:rsid w:val="006C1E8F"/>
    <w:rsid w:val="006C2097"/>
    <w:rsid w:val="006C2B28"/>
    <w:rsid w:val="006C33EF"/>
    <w:rsid w:val="006C3771"/>
    <w:rsid w:val="006C38BE"/>
    <w:rsid w:val="006C3AA1"/>
    <w:rsid w:val="006C3E62"/>
    <w:rsid w:val="006C49A3"/>
    <w:rsid w:val="006C4FA3"/>
    <w:rsid w:val="006C5B20"/>
    <w:rsid w:val="006C5D0F"/>
    <w:rsid w:val="006C6BB2"/>
    <w:rsid w:val="006D056D"/>
    <w:rsid w:val="006D06ED"/>
    <w:rsid w:val="006D0A59"/>
    <w:rsid w:val="006D126D"/>
    <w:rsid w:val="006D1C22"/>
    <w:rsid w:val="006D1E7B"/>
    <w:rsid w:val="006D1F97"/>
    <w:rsid w:val="006D1FC0"/>
    <w:rsid w:val="006D2C9D"/>
    <w:rsid w:val="006D2D09"/>
    <w:rsid w:val="006D2D5B"/>
    <w:rsid w:val="006D3225"/>
    <w:rsid w:val="006D3293"/>
    <w:rsid w:val="006D39F7"/>
    <w:rsid w:val="006D3FFF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323B"/>
    <w:rsid w:val="006E36C2"/>
    <w:rsid w:val="006E3813"/>
    <w:rsid w:val="006E39AE"/>
    <w:rsid w:val="006E3E3C"/>
    <w:rsid w:val="006E459A"/>
    <w:rsid w:val="006E497D"/>
    <w:rsid w:val="006E507B"/>
    <w:rsid w:val="006E5136"/>
    <w:rsid w:val="006E59C3"/>
    <w:rsid w:val="006E7437"/>
    <w:rsid w:val="006E77B1"/>
    <w:rsid w:val="006F0DB7"/>
    <w:rsid w:val="006F0DD8"/>
    <w:rsid w:val="006F1D6C"/>
    <w:rsid w:val="006F2187"/>
    <w:rsid w:val="006F22F5"/>
    <w:rsid w:val="006F2B09"/>
    <w:rsid w:val="006F3A36"/>
    <w:rsid w:val="006F451B"/>
    <w:rsid w:val="006F6004"/>
    <w:rsid w:val="006F6E2B"/>
    <w:rsid w:val="006F7582"/>
    <w:rsid w:val="00700034"/>
    <w:rsid w:val="007001A5"/>
    <w:rsid w:val="0070079D"/>
    <w:rsid w:val="007008D1"/>
    <w:rsid w:val="00700981"/>
    <w:rsid w:val="00701E12"/>
    <w:rsid w:val="007020C5"/>
    <w:rsid w:val="0070258D"/>
    <w:rsid w:val="0070309B"/>
    <w:rsid w:val="00703181"/>
    <w:rsid w:val="00703381"/>
    <w:rsid w:val="00703803"/>
    <w:rsid w:val="00704F80"/>
    <w:rsid w:val="00705056"/>
    <w:rsid w:val="007051C9"/>
    <w:rsid w:val="00705A8B"/>
    <w:rsid w:val="00705E8D"/>
    <w:rsid w:val="0070617C"/>
    <w:rsid w:val="0070646C"/>
    <w:rsid w:val="0070688B"/>
    <w:rsid w:val="0070785D"/>
    <w:rsid w:val="007102E5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47"/>
    <w:rsid w:val="00716EF2"/>
    <w:rsid w:val="0071718D"/>
    <w:rsid w:val="00717194"/>
    <w:rsid w:val="00717483"/>
    <w:rsid w:val="0071772A"/>
    <w:rsid w:val="0072192E"/>
    <w:rsid w:val="00721AE0"/>
    <w:rsid w:val="00722312"/>
    <w:rsid w:val="00722378"/>
    <w:rsid w:val="00722C94"/>
    <w:rsid w:val="00723E4D"/>
    <w:rsid w:val="00724358"/>
    <w:rsid w:val="007258E6"/>
    <w:rsid w:val="0072731E"/>
    <w:rsid w:val="0072788A"/>
    <w:rsid w:val="00727B86"/>
    <w:rsid w:val="00732145"/>
    <w:rsid w:val="0073302A"/>
    <w:rsid w:val="00733CE3"/>
    <w:rsid w:val="00734C2C"/>
    <w:rsid w:val="00736144"/>
    <w:rsid w:val="0073614B"/>
    <w:rsid w:val="0073624E"/>
    <w:rsid w:val="00736921"/>
    <w:rsid w:val="007371C1"/>
    <w:rsid w:val="00740CBF"/>
    <w:rsid w:val="007428FB"/>
    <w:rsid w:val="00744416"/>
    <w:rsid w:val="00744D1D"/>
    <w:rsid w:val="00745C1E"/>
    <w:rsid w:val="00746F40"/>
    <w:rsid w:val="0075048B"/>
    <w:rsid w:val="00751AA1"/>
    <w:rsid w:val="0075207E"/>
    <w:rsid w:val="007529F3"/>
    <w:rsid w:val="007533EB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7A93"/>
    <w:rsid w:val="00757DC6"/>
    <w:rsid w:val="00757FCD"/>
    <w:rsid w:val="0076089D"/>
    <w:rsid w:val="0076288D"/>
    <w:rsid w:val="00762936"/>
    <w:rsid w:val="00763431"/>
    <w:rsid w:val="00763CF8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344"/>
    <w:rsid w:val="007756D9"/>
    <w:rsid w:val="00775A12"/>
    <w:rsid w:val="0077654F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204D"/>
    <w:rsid w:val="00782619"/>
    <w:rsid w:val="00782993"/>
    <w:rsid w:val="00782F36"/>
    <w:rsid w:val="00783656"/>
    <w:rsid w:val="0078466E"/>
    <w:rsid w:val="00786215"/>
    <w:rsid w:val="007871C0"/>
    <w:rsid w:val="007876D6"/>
    <w:rsid w:val="007877CD"/>
    <w:rsid w:val="0079026F"/>
    <w:rsid w:val="0079044A"/>
    <w:rsid w:val="007917F2"/>
    <w:rsid w:val="00791AAE"/>
    <w:rsid w:val="00792067"/>
    <w:rsid w:val="00792176"/>
    <w:rsid w:val="0079220F"/>
    <w:rsid w:val="0079242C"/>
    <w:rsid w:val="00792D97"/>
    <w:rsid w:val="007932B3"/>
    <w:rsid w:val="00793500"/>
    <w:rsid w:val="0079369C"/>
    <w:rsid w:val="0079484F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35C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A518B"/>
    <w:rsid w:val="007A54C8"/>
    <w:rsid w:val="007A67B5"/>
    <w:rsid w:val="007A7683"/>
    <w:rsid w:val="007B020E"/>
    <w:rsid w:val="007B1F53"/>
    <w:rsid w:val="007B235D"/>
    <w:rsid w:val="007B23A1"/>
    <w:rsid w:val="007B38DB"/>
    <w:rsid w:val="007B42EA"/>
    <w:rsid w:val="007B43D6"/>
    <w:rsid w:val="007B4B06"/>
    <w:rsid w:val="007B4FC7"/>
    <w:rsid w:val="007B5740"/>
    <w:rsid w:val="007B5CFD"/>
    <w:rsid w:val="007B6A63"/>
    <w:rsid w:val="007B6D4C"/>
    <w:rsid w:val="007B6D63"/>
    <w:rsid w:val="007B70BD"/>
    <w:rsid w:val="007B7120"/>
    <w:rsid w:val="007B786F"/>
    <w:rsid w:val="007C1226"/>
    <w:rsid w:val="007C16D4"/>
    <w:rsid w:val="007C1EBE"/>
    <w:rsid w:val="007C2094"/>
    <w:rsid w:val="007C2104"/>
    <w:rsid w:val="007C254E"/>
    <w:rsid w:val="007C3086"/>
    <w:rsid w:val="007C3616"/>
    <w:rsid w:val="007C50CE"/>
    <w:rsid w:val="007C51DA"/>
    <w:rsid w:val="007C5433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315"/>
    <w:rsid w:val="007D33FD"/>
    <w:rsid w:val="007D44C7"/>
    <w:rsid w:val="007D4A8F"/>
    <w:rsid w:val="007D535D"/>
    <w:rsid w:val="007D5921"/>
    <w:rsid w:val="007D5C58"/>
    <w:rsid w:val="007D643C"/>
    <w:rsid w:val="007D6778"/>
    <w:rsid w:val="007D6AE8"/>
    <w:rsid w:val="007D6C7A"/>
    <w:rsid w:val="007D7979"/>
    <w:rsid w:val="007E033B"/>
    <w:rsid w:val="007E09CE"/>
    <w:rsid w:val="007E0FEE"/>
    <w:rsid w:val="007E29C2"/>
    <w:rsid w:val="007E3314"/>
    <w:rsid w:val="007E33CE"/>
    <w:rsid w:val="007E342E"/>
    <w:rsid w:val="007E370E"/>
    <w:rsid w:val="007E3FFF"/>
    <w:rsid w:val="007E4210"/>
    <w:rsid w:val="007E4BC3"/>
    <w:rsid w:val="007E4F3C"/>
    <w:rsid w:val="007E5A51"/>
    <w:rsid w:val="007E6652"/>
    <w:rsid w:val="007E6FBA"/>
    <w:rsid w:val="007E7086"/>
    <w:rsid w:val="007F21D1"/>
    <w:rsid w:val="007F2D77"/>
    <w:rsid w:val="007F303C"/>
    <w:rsid w:val="007F3417"/>
    <w:rsid w:val="007F3716"/>
    <w:rsid w:val="007F3760"/>
    <w:rsid w:val="007F3AF5"/>
    <w:rsid w:val="007F3ED5"/>
    <w:rsid w:val="007F442A"/>
    <w:rsid w:val="007F4645"/>
    <w:rsid w:val="007F4B75"/>
    <w:rsid w:val="007F4C96"/>
    <w:rsid w:val="007F589E"/>
    <w:rsid w:val="007F628C"/>
    <w:rsid w:val="007F6B54"/>
    <w:rsid w:val="007F7738"/>
    <w:rsid w:val="007F7749"/>
    <w:rsid w:val="007F796F"/>
    <w:rsid w:val="007F7A7B"/>
    <w:rsid w:val="007F7ED1"/>
    <w:rsid w:val="008010DE"/>
    <w:rsid w:val="00801AE9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828"/>
    <w:rsid w:val="008149B1"/>
    <w:rsid w:val="008149B6"/>
    <w:rsid w:val="00815207"/>
    <w:rsid w:val="00817879"/>
    <w:rsid w:val="00820C87"/>
    <w:rsid w:val="00820DDE"/>
    <w:rsid w:val="0082268E"/>
    <w:rsid w:val="0082297F"/>
    <w:rsid w:val="00822F29"/>
    <w:rsid w:val="0082300F"/>
    <w:rsid w:val="00823C9C"/>
    <w:rsid w:val="00825156"/>
    <w:rsid w:val="008265F0"/>
    <w:rsid w:val="00826B70"/>
    <w:rsid w:val="008275CE"/>
    <w:rsid w:val="00830762"/>
    <w:rsid w:val="00830A19"/>
    <w:rsid w:val="00830F3F"/>
    <w:rsid w:val="00831795"/>
    <w:rsid w:val="008326F4"/>
    <w:rsid w:val="00832DE2"/>
    <w:rsid w:val="00834849"/>
    <w:rsid w:val="00834B68"/>
    <w:rsid w:val="00834CEC"/>
    <w:rsid w:val="00835962"/>
    <w:rsid w:val="00835DB2"/>
    <w:rsid w:val="00836979"/>
    <w:rsid w:val="00836989"/>
    <w:rsid w:val="00837266"/>
    <w:rsid w:val="00837308"/>
    <w:rsid w:val="00837472"/>
    <w:rsid w:val="008408B6"/>
    <w:rsid w:val="00840CB0"/>
    <w:rsid w:val="00842A62"/>
    <w:rsid w:val="00842DF0"/>
    <w:rsid w:val="00843215"/>
    <w:rsid w:val="00845ECC"/>
    <w:rsid w:val="00846D2E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1CA4"/>
    <w:rsid w:val="008625A6"/>
    <w:rsid w:val="00862D70"/>
    <w:rsid w:val="0086322C"/>
    <w:rsid w:val="008635E9"/>
    <w:rsid w:val="00863735"/>
    <w:rsid w:val="00864A2A"/>
    <w:rsid w:val="00865650"/>
    <w:rsid w:val="00865C41"/>
    <w:rsid w:val="00866407"/>
    <w:rsid w:val="00866737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91F"/>
    <w:rsid w:val="008739F7"/>
    <w:rsid w:val="0087737F"/>
    <w:rsid w:val="00877DCF"/>
    <w:rsid w:val="00877F1B"/>
    <w:rsid w:val="008806D0"/>
    <w:rsid w:val="00880EEF"/>
    <w:rsid w:val="00881144"/>
    <w:rsid w:val="008812F7"/>
    <w:rsid w:val="008816E8"/>
    <w:rsid w:val="008817D8"/>
    <w:rsid w:val="00881C08"/>
    <w:rsid w:val="00881C6C"/>
    <w:rsid w:val="00881DAF"/>
    <w:rsid w:val="00881F38"/>
    <w:rsid w:val="00882A65"/>
    <w:rsid w:val="008832D2"/>
    <w:rsid w:val="008837F3"/>
    <w:rsid w:val="00883B02"/>
    <w:rsid w:val="008842DE"/>
    <w:rsid w:val="008844E5"/>
    <w:rsid w:val="00885410"/>
    <w:rsid w:val="00885865"/>
    <w:rsid w:val="008863D1"/>
    <w:rsid w:val="00886CDF"/>
    <w:rsid w:val="00887463"/>
    <w:rsid w:val="00887C10"/>
    <w:rsid w:val="008904DF"/>
    <w:rsid w:val="00891B80"/>
    <w:rsid w:val="00891FFF"/>
    <w:rsid w:val="008925F6"/>
    <w:rsid w:val="00892670"/>
    <w:rsid w:val="00892E08"/>
    <w:rsid w:val="00892F50"/>
    <w:rsid w:val="0089323C"/>
    <w:rsid w:val="00893551"/>
    <w:rsid w:val="0089390A"/>
    <w:rsid w:val="00893CE0"/>
    <w:rsid w:val="00894640"/>
    <w:rsid w:val="00894E16"/>
    <w:rsid w:val="00894EBD"/>
    <w:rsid w:val="0089687B"/>
    <w:rsid w:val="00897498"/>
    <w:rsid w:val="008976F3"/>
    <w:rsid w:val="00897A58"/>
    <w:rsid w:val="008A089B"/>
    <w:rsid w:val="008A1F0A"/>
    <w:rsid w:val="008A2170"/>
    <w:rsid w:val="008A21C6"/>
    <w:rsid w:val="008A2512"/>
    <w:rsid w:val="008A2673"/>
    <w:rsid w:val="008A267F"/>
    <w:rsid w:val="008A308F"/>
    <w:rsid w:val="008A47F2"/>
    <w:rsid w:val="008A55D5"/>
    <w:rsid w:val="008A5AF4"/>
    <w:rsid w:val="008A5BED"/>
    <w:rsid w:val="008A5CD2"/>
    <w:rsid w:val="008A63B2"/>
    <w:rsid w:val="008A6940"/>
    <w:rsid w:val="008A774A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2D95"/>
    <w:rsid w:val="008B33AF"/>
    <w:rsid w:val="008B3533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66A2"/>
    <w:rsid w:val="008C6889"/>
    <w:rsid w:val="008D01ED"/>
    <w:rsid w:val="008D0B33"/>
    <w:rsid w:val="008D1425"/>
    <w:rsid w:val="008D1D02"/>
    <w:rsid w:val="008D23D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25EB"/>
    <w:rsid w:val="008E3313"/>
    <w:rsid w:val="008E354F"/>
    <w:rsid w:val="008E3C79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F0F1A"/>
    <w:rsid w:val="008F14AA"/>
    <w:rsid w:val="008F17C6"/>
    <w:rsid w:val="008F1AFA"/>
    <w:rsid w:val="008F238E"/>
    <w:rsid w:val="008F3D7C"/>
    <w:rsid w:val="008F4277"/>
    <w:rsid w:val="008F4D5A"/>
    <w:rsid w:val="008F52A2"/>
    <w:rsid w:val="008F5F46"/>
    <w:rsid w:val="008F6533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0EFF"/>
    <w:rsid w:val="009028F7"/>
    <w:rsid w:val="009032B7"/>
    <w:rsid w:val="0090358D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21C2"/>
    <w:rsid w:val="00912AF9"/>
    <w:rsid w:val="00912E01"/>
    <w:rsid w:val="00912EF2"/>
    <w:rsid w:val="00913DF5"/>
    <w:rsid w:val="00914EFF"/>
    <w:rsid w:val="009154D3"/>
    <w:rsid w:val="00915AB8"/>
    <w:rsid w:val="00916415"/>
    <w:rsid w:val="00916586"/>
    <w:rsid w:val="00916A05"/>
    <w:rsid w:val="00916A93"/>
    <w:rsid w:val="00916B51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6D57"/>
    <w:rsid w:val="00927177"/>
    <w:rsid w:val="0092748B"/>
    <w:rsid w:val="00931166"/>
    <w:rsid w:val="00931774"/>
    <w:rsid w:val="00932220"/>
    <w:rsid w:val="00932244"/>
    <w:rsid w:val="00932ABC"/>
    <w:rsid w:val="00932ADA"/>
    <w:rsid w:val="00932CFD"/>
    <w:rsid w:val="00933589"/>
    <w:rsid w:val="00933A65"/>
    <w:rsid w:val="00934BDA"/>
    <w:rsid w:val="0093584A"/>
    <w:rsid w:val="00935C25"/>
    <w:rsid w:val="009375DC"/>
    <w:rsid w:val="00940BE9"/>
    <w:rsid w:val="00940C9A"/>
    <w:rsid w:val="00941AA6"/>
    <w:rsid w:val="009426D6"/>
    <w:rsid w:val="00942DC4"/>
    <w:rsid w:val="00942F8C"/>
    <w:rsid w:val="0094349B"/>
    <w:rsid w:val="009439CB"/>
    <w:rsid w:val="00943F84"/>
    <w:rsid w:val="009447E3"/>
    <w:rsid w:val="0094583B"/>
    <w:rsid w:val="009458D1"/>
    <w:rsid w:val="009463D3"/>
    <w:rsid w:val="00946B02"/>
    <w:rsid w:val="00946C06"/>
    <w:rsid w:val="00947609"/>
    <w:rsid w:val="00947BE1"/>
    <w:rsid w:val="00950AA5"/>
    <w:rsid w:val="0095130B"/>
    <w:rsid w:val="009513EE"/>
    <w:rsid w:val="009514BA"/>
    <w:rsid w:val="009515B6"/>
    <w:rsid w:val="009515BA"/>
    <w:rsid w:val="00951908"/>
    <w:rsid w:val="0095211B"/>
    <w:rsid w:val="0095294C"/>
    <w:rsid w:val="00952FE8"/>
    <w:rsid w:val="009539E1"/>
    <w:rsid w:val="00953FC1"/>
    <w:rsid w:val="00954147"/>
    <w:rsid w:val="009543B7"/>
    <w:rsid w:val="009547AC"/>
    <w:rsid w:val="00955CFC"/>
    <w:rsid w:val="00956411"/>
    <w:rsid w:val="00957B44"/>
    <w:rsid w:val="00957BBF"/>
    <w:rsid w:val="00960538"/>
    <w:rsid w:val="009609AD"/>
    <w:rsid w:val="009612AB"/>
    <w:rsid w:val="00961A3B"/>
    <w:rsid w:val="00962070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72ED"/>
    <w:rsid w:val="0096744C"/>
    <w:rsid w:val="00970155"/>
    <w:rsid w:val="009706FD"/>
    <w:rsid w:val="00971212"/>
    <w:rsid w:val="009712C9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2D5B"/>
    <w:rsid w:val="0098329C"/>
    <w:rsid w:val="009832B7"/>
    <w:rsid w:val="009836ED"/>
    <w:rsid w:val="00983771"/>
    <w:rsid w:val="00984D0B"/>
    <w:rsid w:val="0098511A"/>
    <w:rsid w:val="0098513C"/>
    <w:rsid w:val="00985A86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485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437E"/>
    <w:rsid w:val="009A4469"/>
    <w:rsid w:val="009A4E76"/>
    <w:rsid w:val="009A5055"/>
    <w:rsid w:val="009A5067"/>
    <w:rsid w:val="009A556E"/>
    <w:rsid w:val="009A5CF1"/>
    <w:rsid w:val="009A5D33"/>
    <w:rsid w:val="009A61B4"/>
    <w:rsid w:val="009A71B1"/>
    <w:rsid w:val="009B0671"/>
    <w:rsid w:val="009B13D0"/>
    <w:rsid w:val="009B1ECF"/>
    <w:rsid w:val="009B4F61"/>
    <w:rsid w:val="009B4FDB"/>
    <w:rsid w:val="009B57EF"/>
    <w:rsid w:val="009B5880"/>
    <w:rsid w:val="009B5DCC"/>
    <w:rsid w:val="009B70E5"/>
    <w:rsid w:val="009B763E"/>
    <w:rsid w:val="009B7C58"/>
    <w:rsid w:val="009C061C"/>
    <w:rsid w:val="009C0C2B"/>
    <w:rsid w:val="009C1421"/>
    <w:rsid w:val="009C23F9"/>
    <w:rsid w:val="009C295C"/>
    <w:rsid w:val="009C2C5D"/>
    <w:rsid w:val="009C2D0E"/>
    <w:rsid w:val="009C327F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B57"/>
    <w:rsid w:val="009D0359"/>
    <w:rsid w:val="009D0870"/>
    <w:rsid w:val="009D0EA5"/>
    <w:rsid w:val="009D3426"/>
    <w:rsid w:val="009D3646"/>
    <w:rsid w:val="009D36AF"/>
    <w:rsid w:val="009D3A92"/>
    <w:rsid w:val="009D3BEA"/>
    <w:rsid w:val="009D539D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2544"/>
    <w:rsid w:val="009E2B38"/>
    <w:rsid w:val="009E3684"/>
    <w:rsid w:val="009E4FA2"/>
    <w:rsid w:val="009E4FA3"/>
    <w:rsid w:val="009E5133"/>
    <w:rsid w:val="009E5176"/>
    <w:rsid w:val="009E72E5"/>
    <w:rsid w:val="009E7D96"/>
    <w:rsid w:val="009E7DD7"/>
    <w:rsid w:val="009F09B4"/>
    <w:rsid w:val="009F1DB4"/>
    <w:rsid w:val="009F2707"/>
    <w:rsid w:val="009F32C0"/>
    <w:rsid w:val="009F34A2"/>
    <w:rsid w:val="009F3A1E"/>
    <w:rsid w:val="009F3E3A"/>
    <w:rsid w:val="009F4412"/>
    <w:rsid w:val="009F52BF"/>
    <w:rsid w:val="009F5B89"/>
    <w:rsid w:val="009F6474"/>
    <w:rsid w:val="009F67CB"/>
    <w:rsid w:val="009F69FC"/>
    <w:rsid w:val="009F6D50"/>
    <w:rsid w:val="009F7232"/>
    <w:rsid w:val="009F7A05"/>
    <w:rsid w:val="00A00419"/>
    <w:rsid w:val="00A004EF"/>
    <w:rsid w:val="00A00D0A"/>
    <w:rsid w:val="00A011BF"/>
    <w:rsid w:val="00A0169A"/>
    <w:rsid w:val="00A034A8"/>
    <w:rsid w:val="00A03C32"/>
    <w:rsid w:val="00A03C65"/>
    <w:rsid w:val="00A042D3"/>
    <w:rsid w:val="00A0496C"/>
    <w:rsid w:val="00A050E1"/>
    <w:rsid w:val="00A05B08"/>
    <w:rsid w:val="00A07357"/>
    <w:rsid w:val="00A07D8E"/>
    <w:rsid w:val="00A103E3"/>
    <w:rsid w:val="00A10F5A"/>
    <w:rsid w:val="00A11D0B"/>
    <w:rsid w:val="00A12E0C"/>
    <w:rsid w:val="00A1375E"/>
    <w:rsid w:val="00A13B21"/>
    <w:rsid w:val="00A152A0"/>
    <w:rsid w:val="00A153DD"/>
    <w:rsid w:val="00A158C6"/>
    <w:rsid w:val="00A15CC3"/>
    <w:rsid w:val="00A15DC7"/>
    <w:rsid w:val="00A16210"/>
    <w:rsid w:val="00A1692E"/>
    <w:rsid w:val="00A20019"/>
    <w:rsid w:val="00A2095B"/>
    <w:rsid w:val="00A213BE"/>
    <w:rsid w:val="00A22637"/>
    <w:rsid w:val="00A226F6"/>
    <w:rsid w:val="00A230E6"/>
    <w:rsid w:val="00A241F3"/>
    <w:rsid w:val="00A2497D"/>
    <w:rsid w:val="00A24B42"/>
    <w:rsid w:val="00A24C28"/>
    <w:rsid w:val="00A252E0"/>
    <w:rsid w:val="00A255D5"/>
    <w:rsid w:val="00A266F3"/>
    <w:rsid w:val="00A27B01"/>
    <w:rsid w:val="00A27BB0"/>
    <w:rsid w:val="00A30AE9"/>
    <w:rsid w:val="00A31194"/>
    <w:rsid w:val="00A317AF"/>
    <w:rsid w:val="00A331B5"/>
    <w:rsid w:val="00A34572"/>
    <w:rsid w:val="00A347C3"/>
    <w:rsid w:val="00A35017"/>
    <w:rsid w:val="00A358F9"/>
    <w:rsid w:val="00A359C1"/>
    <w:rsid w:val="00A361D7"/>
    <w:rsid w:val="00A37145"/>
    <w:rsid w:val="00A40A29"/>
    <w:rsid w:val="00A415CE"/>
    <w:rsid w:val="00A41C60"/>
    <w:rsid w:val="00A42247"/>
    <w:rsid w:val="00A42B81"/>
    <w:rsid w:val="00A42BFB"/>
    <w:rsid w:val="00A42D94"/>
    <w:rsid w:val="00A42EEF"/>
    <w:rsid w:val="00A42F5D"/>
    <w:rsid w:val="00A435B9"/>
    <w:rsid w:val="00A436BC"/>
    <w:rsid w:val="00A447A7"/>
    <w:rsid w:val="00A448FD"/>
    <w:rsid w:val="00A45B05"/>
    <w:rsid w:val="00A46254"/>
    <w:rsid w:val="00A4666A"/>
    <w:rsid w:val="00A50408"/>
    <w:rsid w:val="00A5141C"/>
    <w:rsid w:val="00A515E2"/>
    <w:rsid w:val="00A518F0"/>
    <w:rsid w:val="00A52D7D"/>
    <w:rsid w:val="00A53534"/>
    <w:rsid w:val="00A538F6"/>
    <w:rsid w:val="00A5478C"/>
    <w:rsid w:val="00A548F4"/>
    <w:rsid w:val="00A55321"/>
    <w:rsid w:val="00A553A2"/>
    <w:rsid w:val="00A5728C"/>
    <w:rsid w:val="00A57725"/>
    <w:rsid w:val="00A57795"/>
    <w:rsid w:val="00A6140D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FCE"/>
    <w:rsid w:val="00A6733B"/>
    <w:rsid w:val="00A67617"/>
    <w:rsid w:val="00A70328"/>
    <w:rsid w:val="00A70A70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3CBC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D41"/>
    <w:rsid w:val="00A90F79"/>
    <w:rsid w:val="00A912C6"/>
    <w:rsid w:val="00A91C8E"/>
    <w:rsid w:val="00A91CAD"/>
    <w:rsid w:val="00A92188"/>
    <w:rsid w:val="00A928ED"/>
    <w:rsid w:val="00A92AB2"/>
    <w:rsid w:val="00A93269"/>
    <w:rsid w:val="00A94F07"/>
    <w:rsid w:val="00A95C1A"/>
    <w:rsid w:val="00A96030"/>
    <w:rsid w:val="00A972D6"/>
    <w:rsid w:val="00A97C2D"/>
    <w:rsid w:val="00AA09D4"/>
    <w:rsid w:val="00AA1503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65C"/>
    <w:rsid w:val="00AB2A94"/>
    <w:rsid w:val="00AB2ED4"/>
    <w:rsid w:val="00AB2FB0"/>
    <w:rsid w:val="00AB3E83"/>
    <w:rsid w:val="00AB3F10"/>
    <w:rsid w:val="00AB44DC"/>
    <w:rsid w:val="00AB572B"/>
    <w:rsid w:val="00AB60F3"/>
    <w:rsid w:val="00AB7063"/>
    <w:rsid w:val="00AB7953"/>
    <w:rsid w:val="00AB7E20"/>
    <w:rsid w:val="00AC0C4C"/>
    <w:rsid w:val="00AC1BCA"/>
    <w:rsid w:val="00AC39BF"/>
    <w:rsid w:val="00AC42B9"/>
    <w:rsid w:val="00AC49C1"/>
    <w:rsid w:val="00AC4A63"/>
    <w:rsid w:val="00AC57BB"/>
    <w:rsid w:val="00AC5F7B"/>
    <w:rsid w:val="00AC5FFB"/>
    <w:rsid w:val="00AC64A1"/>
    <w:rsid w:val="00AC67F6"/>
    <w:rsid w:val="00AC6915"/>
    <w:rsid w:val="00AD00A5"/>
    <w:rsid w:val="00AD0497"/>
    <w:rsid w:val="00AD0EFA"/>
    <w:rsid w:val="00AD3F68"/>
    <w:rsid w:val="00AD44E7"/>
    <w:rsid w:val="00AD521B"/>
    <w:rsid w:val="00AD57E2"/>
    <w:rsid w:val="00AD71A2"/>
    <w:rsid w:val="00AD71F7"/>
    <w:rsid w:val="00AD76B5"/>
    <w:rsid w:val="00AD7A9C"/>
    <w:rsid w:val="00AE0D72"/>
    <w:rsid w:val="00AE126C"/>
    <w:rsid w:val="00AE12E1"/>
    <w:rsid w:val="00AE17B0"/>
    <w:rsid w:val="00AE1C23"/>
    <w:rsid w:val="00AE1DC3"/>
    <w:rsid w:val="00AE3C8D"/>
    <w:rsid w:val="00AE439C"/>
    <w:rsid w:val="00AE45D3"/>
    <w:rsid w:val="00AE49AB"/>
    <w:rsid w:val="00AE6B46"/>
    <w:rsid w:val="00AE6EE9"/>
    <w:rsid w:val="00AE7884"/>
    <w:rsid w:val="00AE7A62"/>
    <w:rsid w:val="00AF01DF"/>
    <w:rsid w:val="00AF0406"/>
    <w:rsid w:val="00AF05A9"/>
    <w:rsid w:val="00AF16C8"/>
    <w:rsid w:val="00AF2028"/>
    <w:rsid w:val="00AF25D8"/>
    <w:rsid w:val="00AF345E"/>
    <w:rsid w:val="00AF37F6"/>
    <w:rsid w:val="00AF390E"/>
    <w:rsid w:val="00AF41E9"/>
    <w:rsid w:val="00AF6106"/>
    <w:rsid w:val="00AF64F3"/>
    <w:rsid w:val="00AF696C"/>
    <w:rsid w:val="00AF6FB4"/>
    <w:rsid w:val="00AF7014"/>
    <w:rsid w:val="00B001CE"/>
    <w:rsid w:val="00B00379"/>
    <w:rsid w:val="00B0229F"/>
    <w:rsid w:val="00B02841"/>
    <w:rsid w:val="00B02B3E"/>
    <w:rsid w:val="00B03A11"/>
    <w:rsid w:val="00B04AEB"/>
    <w:rsid w:val="00B05A49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39BC"/>
    <w:rsid w:val="00B24111"/>
    <w:rsid w:val="00B2455E"/>
    <w:rsid w:val="00B247CB"/>
    <w:rsid w:val="00B25402"/>
    <w:rsid w:val="00B256A4"/>
    <w:rsid w:val="00B25E80"/>
    <w:rsid w:val="00B25F01"/>
    <w:rsid w:val="00B26197"/>
    <w:rsid w:val="00B279D6"/>
    <w:rsid w:val="00B30E4C"/>
    <w:rsid w:val="00B311BA"/>
    <w:rsid w:val="00B312EF"/>
    <w:rsid w:val="00B317A4"/>
    <w:rsid w:val="00B322FB"/>
    <w:rsid w:val="00B33001"/>
    <w:rsid w:val="00B337FE"/>
    <w:rsid w:val="00B34D8F"/>
    <w:rsid w:val="00B35298"/>
    <w:rsid w:val="00B356CB"/>
    <w:rsid w:val="00B3577A"/>
    <w:rsid w:val="00B35A5A"/>
    <w:rsid w:val="00B35C0F"/>
    <w:rsid w:val="00B35C56"/>
    <w:rsid w:val="00B3713C"/>
    <w:rsid w:val="00B3733C"/>
    <w:rsid w:val="00B37610"/>
    <w:rsid w:val="00B37F95"/>
    <w:rsid w:val="00B40272"/>
    <w:rsid w:val="00B4082B"/>
    <w:rsid w:val="00B41EFF"/>
    <w:rsid w:val="00B421FF"/>
    <w:rsid w:val="00B423BC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820"/>
    <w:rsid w:val="00B47B24"/>
    <w:rsid w:val="00B5087D"/>
    <w:rsid w:val="00B51666"/>
    <w:rsid w:val="00B51F12"/>
    <w:rsid w:val="00B52667"/>
    <w:rsid w:val="00B5313D"/>
    <w:rsid w:val="00B5505B"/>
    <w:rsid w:val="00B55529"/>
    <w:rsid w:val="00B56027"/>
    <w:rsid w:val="00B560C4"/>
    <w:rsid w:val="00B562FB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58B8"/>
    <w:rsid w:val="00B65AA0"/>
    <w:rsid w:val="00B66685"/>
    <w:rsid w:val="00B66DA1"/>
    <w:rsid w:val="00B67B97"/>
    <w:rsid w:val="00B701F4"/>
    <w:rsid w:val="00B70AE7"/>
    <w:rsid w:val="00B71D3A"/>
    <w:rsid w:val="00B72400"/>
    <w:rsid w:val="00B72826"/>
    <w:rsid w:val="00B72F63"/>
    <w:rsid w:val="00B73219"/>
    <w:rsid w:val="00B73AE1"/>
    <w:rsid w:val="00B74575"/>
    <w:rsid w:val="00B75BEF"/>
    <w:rsid w:val="00B75E88"/>
    <w:rsid w:val="00B7687F"/>
    <w:rsid w:val="00B77027"/>
    <w:rsid w:val="00B77DA7"/>
    <w:rsid w:val="00B80CB3"/>
    <w:rsid w:val="00B80EAB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C4E"/>
    <w:rsid w:val="00B86EFB"/>
    <w:rsid w:val="00B871C1"/>
    <w:rsid w:val="00B87A41"/>
    <w:rsid w:val="00B90994"/>
    <w:rsid w:val="00B90F07"/>
    <w:rsid w:val="00B911CC"/>
    <w:rsid w:val="00B9170E"/>
    <w:rsid w:val="00B9203B"/>
    <w:rsid w:val="00B92314"/>
    <w:rsid w:val="00B927B5"/>
    <w:rsid w:val="00B92B83"/>
    <w:rsid w:val="00B92D96"/>
    <w:rsid w:val="00B93284"/>
    <w:rsid w:val="00B938B4"/>
    <w:rsid w:val="00B94196"/>
    <w:rsid w:val="00B944FE"/>
    <w:rsid w:val="00B94F44"/>
    <w:rsid w:val="00B954C6"/>
    <w:rsid w:val="00B957D8"/>
    <w:rsid w:val="00B972B9"/>
    <w:rsid w:val="00BA17C5"/>
    <w:rsid w:val="00BA21F8"/>
    <w:rsid w:val="00BA235F"/>
    <w:rsid w:val="00BA26A2"/>
    <w:rsid w:val="00BA2BA1"/>
    <w:rsid w:val="00BA38A2"/>
    <w:rsid w:val="00BA49CB"/>
    <w:rsid w:val="00BA5818"/>
    <w:rsid w:val="00BA5F3D"/>
    <w:rsid w:val="00BA617D"/>
    <w:rsid w:val="00BA786F"/>
    <w:rsid w:val="00BB0255"/>
    <w:rsid w:val="00BB030C"/>
    <w:rsid w:val="00BB1472"/>
    <w:rsid w:val="00BB15CB"/>
    <w:rsid w:val="00BB1C28"/>
    <w:rsid w:val="00BB1C4C"/>
    <w:rsid w:val="00BB2713"/>
    <w:rsid w:val="00BB2AB1"/>
    <w:rsid w:val="00BB2D73"/>
    <w:rsid w:val="00BB4681"/>
    <w:rsid w:val="00BB4934"/>
    <w:rsid w:val="00BB4E71"/>
    <w:rsid w:val="00BB5443"/>
    <w:rsid w:val="00BB5E31"/>
    <w:rsid w:val="00BB5EF2"/>
    <w:rsid w:val="00BB6040"/>
    <w:rsid w:val="00BB611D"/>
    <w:rsid w:val="00BB66D7"/>
    <w:rsid w:val="00BB71E4"/>
    <w:rsid w:val="00BB7F2E"/>
    <w:rsid w:val="00BC02F9"/>
    <w:rsid w:val="00BC076A"/>
    <w:rsid w:val="00BC0892"/>
    <w:rsid w:val="00BC0F80"/>
    <w:rsid w:val="00BC1376"/>
    <w:rsid w:val="00BC137E"/>
    <w:rsid w:val="00BC1858"/>
    <w:rsid w:val="00BC227B"/>
    <w:rsid w:val="00BC2472"/>
    <w:rsid w:val="00BC29D2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C7"/>
    <w:rsid w:val="00BC7C2C"/>
    <w:rsid w:val="00BD09AC"/>
    <w:rsid w:val="00BD1442"/>
    <w:rsid w:val="00BD15B3"/>
    <w:rsid w:val="00BD1DD0"/>
    <w:rsid w:val="00BD24A9"/>
    <w:rsid w:val="00BD2B2B"/>
    <w:rsid w:val="00BD35ED"/>
    <w:rsid w:val="00BD3AFD"/>
    <w:rsid w:val="00BD3CDD"/>
    <w:rsid w:val="00BD3D20"/>
    <w:rsid w:val="00BD4337"/>
    <w:rsid w:val="00BD5DC4"/>
    <w:rsid w:val="00BD5EAA"/>
    <w:rsid w:val="00BD63CA"/>
    <w:rsid w:val="00BD648E"/>
    <w:rsid w:val="00BD6A26"/>
    <w:rsid w:val="00BD715B"/>
    <w:rsid w:val="00BD71BA"/>
    <w:rsid w:val="00BD79D3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3EA2"/>
    <w:rsid w:val="00BE3ED6"/>
    <w:rsid w:val="00BE5893"/>
    <w:rsid w:val="00BE6894"/>
    <w:rsid w:val="00BE6E91"/>
    <w:rsid w:val="00BE75C5"/>
    <w:rsid w:val="00BE7625"/>
    <w:rsid w:val="00BE795A"/>
    <w:rsid w:val="00BE7E12"/>
    <w:rsid w:val="00BF0273"/>
    <w:rsid w:val="00BF0FDE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B7C"/>
    <w:rsid w:val="00C01C6C"/>
    <w:rsid w:val="00C01E67"/>
    <w:rsid w:val="00C02195"/>
    <w:rsid w:val="00C02A78"/>
    <w:rsid w:val="00C03073"/>
    <w:rsid w:val="00C032EC"/>
    <w:rsid w:val="00C03E42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102A5"/>
    <w:rsid w:val="00C10552"/>
    <w:rsid w:val="00C109AF"/>
    <w:rsid w:val="00C10C9D"/>
    <w:rsid w:val="00C10DC4"/>
    <w:rsid w:val="00C11250"/>
    <w:rsid w:val="00C125B1"/>
    <w:rsid w:val="00C12C73"/>
    <w:rsid w:val="00C13177"/>
    <w:rsid w:val="00C13248"/>
    <w:rsid w:val="00C1385F"/>
    <w:rsid w:val="00C138E8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17E6F"/>
    <w:rsid w:val="00C203CB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658B"/>
    <w:rsid w:val="00C26964"/>
    <w:rsid w:val="00C26F60"/>
    <w:rsid w:val="00C272E2"/>
    <w:rsid w:val="00C277F6"/>
    <w:rsid w:val="00C30114"/>
    <w:rsid w:val="00C3030D"/>
    <w:rsid w:val="00C306AC"/>
    <w:rsid w:val="00C31092"/>
    <w:rsid w:val="00C32618"/>
    <w:rsid w:val="00C330A1"/>
    <w:rsid w:val="00C33289"/>
    <w:rsid w:val="00C3342B"/>
    <w:rsid w:val="00C348C7"/>
    <w:rsid w:val="00C3495E"/>
    <w:rsid w:val="00C349C4"/>
    <w:rsid w:val="00C34E35"/>
    <w:rsid w:val="00C35571"/>
    <w:rsid w:val="00C3599B"/>
    <w:rsid w:val="00C35C14"/>
    <w:rsid w:val="00C36278"/>
    <w:rsid w:val="00C375A5"/>
    <w:rsid w:val="00C409B4"/>
    <w:rsid w:val="00C423CD"/>
    <w:rsid w:val="00C42897"/>
    <w:rsid w:val="00C4328B"/>
    <w:rsid w:val="00C43537"/>
    <w:rsid w:val="00C436FD"/>
    <w:rsid w:val="00C438B0"/>
    <w:rsid w:val="00C4458B"/>
    <w:rsid w:val="00C44956"/>
    <w:rsid w:val="00C45F8D"/>
    <w:rsid w:val="00C461E0"/>
    <w:rsid w:val="00C4660B"/>
    <w:rsid w:val="00C469A9"/>
    <w:rsid w:val="00C46A6D"/>
    <w:rsid w:val="00C47ADF"/>
    <w:rsid w:val="00C503C5"/>
    <w:rsid w:val="00C5087C"/>
    <w:rsid w:val="00C50899"/>
    <w:rsid w:val="00C508C0"/>
    <w:rsid w:val="00C516A4"/>
    <w:rsid w:val="00C517C5"/>
    <w:rsid w:val="00C52B77"/>
    <w:rsid w:val="00C5317C"/>
    <w:rsid w:val="00C531E8"/>
    <w:rsid w:val="00C539FF"/>
    <w:rsid w:val="00C53A17"/>
    <w:rsid w:val="00C54274"/>
    <w:rsid w:val="00C542DA"/>
    <w:rsid w:val="00C547B7"/>
    <w:rsid w:val="00C54998"/>
    <w:rsid w:val="00C54D57"/>
    <w:rsid w:val="00C54E1B"/>
    <w:rsid w:val="00C5633E"/>
    <w:rsid w:val="00C56A1B"/>
    <w:rsid w:val="00C576F7"/>
    <w:rsid w:val="00C617A1"/>
    <w:rsid w:val="00C62C1B"/>
    <w:rsid w:val="00C630CC"/>
    <w:rsid w:val="00C63C51"/>
    <w:rsid w:val="00C64A5F"/>
    <w:rsid w:val="00C64D04"/>
    <w:rsid w:val="00C6634A"/>
    <w:rsid w:val="00C67706"/>
    <w:rsid w:val="00C70031"/>
    <w:rsid w:val="00C702CC"/>
    <w:rsid w:val="00C709B7"/>
    <w:rsid w:val="00C72ACC"/>
    <w:rsid w:val="00C72C4D"/>
    <w:rsid w:val="00C73294"/>
    <w:rsid w:val="00C741FB"/>
    <w:rsid w:val="00C7439B"/>
    <w:rsid w:val="00C749F7"/>
    <w:rsid w:val="00C74FBC"/>
    <w:rsid w:val="00C752B2"/>
    <w:rsid w:val="00C75688"/>
    <w:rsid w:val="00C76179"/>
    <w:rsid w:val="00C76362"/>
    <w:rsid w:val="00C770E9"/>
    <w:rsid w:val="00C77B43"/>
    <w:rsid w:val="00C77B8A"/>
    <w:rsid w:val="00C80E37"/>
    <w:rsid w:val="00C81390"/>
    <w:rsid w:val="00C81711"/>
    <w:rsid w:val="00C81B96"/>
    <w:rsid w:val="00C81C73"/>
    <w:rsid w:val="00C81E1B"/>
    <w:rsid w:val="00C81EF9"/>
    <w:rsid w:val="00C82181"/>
    <w:rsid w:val="00C824D9"/>
    <w:rsid w:val="00C8402F"/>
    <w:rsid w:val="00C849E0"/>
    <w:rsid w:val="00C84EAE"/>
    <w:rsid w:val="00C856AC"/>
    <w:rsid w:val="00C867F1"/>
    <w:rsid w:val="00C87ADC"/>
    <w:rsid w:val="00C903A3"/>
    <w:rsid w:val="00C9063C"/>
    <w:rsid w:val="00C90DF5"/>
    <w:rsid w:val="00C9224B"/>
    <w:rsid w:val="00C9260B"/>
    <w:rsid w:val="00C9287E"/>
    <w:rsid w:val="00C928BB"/>
    <w:rsid w:val="00C93E54"/>
    <w:rsid w:val="00C94836"/>
    <w:rsid w:val="00C94CFF"/>
    <w:rsid w:val="00C954D9"/>
    <w:rsid w:val="00C96F1A"/>
    <w:rsid w:val="00CA03A0"/>
    <w:rsid w:val="00CA1179"/>
    <w:rsid w:val="00CA18DD"/>
    <w:rsid w:val="00CA1E7D"/>
    <w:rsid w:val="00CA23C9"/>
    <w:rsid w:val="00CA282C"/>
    <w:rsid w:val="00CA293E"/>
    <w:rsid w:val="00CA3890"/>
    <w:rsid w:val="00CA3F1E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759"/>
    <w:rsid w:val="00CC07AA"/>
    <w:rsid w:val="00CC190E"/>
    <w:rsid w:val="00CC307B"/>
    <w:rsid w:val="00CC3087"/>
    <w:rsid w:val="00CC342B"/>
    <w:rsid w:val="00CC40C7"/>
    <w:rsid w:val="00CC41D4"/>
    <w:rsid w:val="00CC44D0"/>
    <w:rsid w:val="00CC5FC6"/>
    <w:rsid w:val="00CC600C"/>
    <w:rsid w:val="00CC603E"/>
    <w:rsid w:val="00CC60F9"/>
    <w:rsid w:val="00CC66C7"/>
    <w:rsid w:val="00CC66CF"/>
    <w:rsid w:val="00CC6A4E"/>
    <w:rsid w:val="00CC6B9D"/>
    <w:rsid w:val="00CC7C3A"/>
    <w:rsid w:val="00CD12E9"/>
    <w:rsid w:val="00CD1306"/>
    <w:rsid w:val="00CD1909"/>
    <w:rsid w:val="00CD1A85"/>
    <w:rsid w:val="00CD3268"/>
    <w:rsid w:val="00CD3E72"/>
    <w:rsid w:val="00CD43A4"/>
    <w:rsid w:val="00CD59FA"/>
    <w:rsid w:val="00CD5A19"/>
    <w:rsid w:val="00CD61F2"/>
    <w:rsid w:val="00CD64E3"/>
    <w:rsid w:val="00CD680A"/>
    <w:rsid w:val="00CD78FB"/>
    <w:rsid w:val="00CE07E6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E3"/>
    <w:rsid w:val="00CE36E6"/>
    <w:rsid w:val="00CE3BBB"/>
    <w:rsid w:val="00CE4560"/>
    <w:rsid w:val="00CE50F3"/>
    <w:rsid w:val="00CE51AB"/>
    <w:rsid w:val="00CE5934"/>
    <w:rsid w:val="00CE5B74"/>
    <w:rsid w:val="00CE6A17"/>
    <w:rsid w:val="00CE6EB8"/>
    <w:rsid w:val="00CE74E6"/>
    <w:rsid w:val="00CE770D"/>
    <w:rsid w:val="00CE7A1B"/>
    <w:rsid w:val="00CF06DA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2FD"/>
    <w:rsid w:val="00CF4714"/>
    <w:rsid w:val="00CF543B"/>
    <w:rsid w:val="00CF55E3"/>
    <w:rsid w:val="00CF5A9A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78"/>
    <w:rsid w:val="00D073DF"/>
    <w:rsid w:val="00D10349"/>
    <w:rsid w:val="00D11B28"/>
    <w:rsid w:val="00D11C68"/>
    <w:rsid w:val="00D12150"/>
    <w:rsid w:val="00D12490"/>
    <w:rsid w:val="00D12685"/>
    <w:rsid w:val="00D1286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A6"/>
    <w:rsid w:val="00D20BA2"/>
    <w:rsid w:val="00D211C5"/>
    <w:rsid w:val="00D2123A"/>
    <w:rsid w:val="00D21823"/>
    <w:rsid w:val="00D21FFE"/>
    <w:rsid w:val="00D234CB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390"/>
    <w:rsid w:val="00D356D1"/>
    <w:rsid w:val="00D35779"/>
    <w:rsid w:val="00D35FE5"/>
    <w:rsid w:val="00D376AA"/>
    <w:rsid w:val="00D40998"/>
    <w:rsid w:val="00D4166C"/>
    <w:rsid w:val="00D419E1"/>
    <w:rsid w:val="00D429C6"/>
    <w:rsid w:val="00D42BE3"/>
    <w:rsid w:val="00D431A5"/>
    <w:rsid w:val="00D431B4"/>
    <w:rsid w:val="00D43209"/>
    <w:rsid w:val="00D43AB2"/>
    <w:rsid w:val="00D43E7D"/>
    <w:rsid w:val="00D4442C"/>
    <w:rsid w:val="00D44CE3"/>
    <w:rsid w:val="00D44D73"/>
    <w:rsid w:val="00D454F7"/>
    <w:rsid w:val="00D45614"/>
    <w:rsid w:val="00D45993"/>
    <w:rsid w:val="00D459EF"/>
    <w:rsid w:val="00D46238"/>
    <w:rsid w:val="00D4661A"/>
    <w:rsid w:val="00D466FB"/>
    <w:rsid w:val="00D46B2B"/>
    <w:rsid w:val="00D46D8D"/>
    <w:rsid w:val="00D50123"/>
    <w:rsid w:val="00D50CFC"/>
    <w:rsid w:val="00D50F4B"/>
    <w:rsid w:val="00D50F9F"/>
    <w:rsid w:val="00D50FDF"/>
    <w:rsid w:val="00D51282"/>
    <w:rsid w:val="00D51623"/>
    <w:rsid w:val="00D51760"/>
    <w:rsid w:val="00D52948"/>
    <w:rsid w:val="00D54680"/>
    <w:rsid w:val="00D54E29"/>
    <w:rsid w:val="00D55806"/>
    <w:rsid w:val="00D55A78"/>
    <w:rsid w:val="00D56AFF"/>
    <w:rsid w:val="00D574F0"/>
    <w:rsid w:val="00D57EA9"/>
    <w:rsid w:val="00D6002C"/>
    <w:rsid w:val="00D610B5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7D65"/>
    <w:rsid w:val="00D67FAE"/>
    <w:rsid w:val="00D71297"/>
    <w:rsid w:val="00D712C2"/>
    <w:rsid w:val="00D718F7"/>
    <w:rsid w:val="00D71EC3"/>
    <w:rsid w:val="00D73351"/>
    <w:rsid w:val="00D736AE"/>
    <w:rsid w:val="00D74147"/>
    <w:rsid w:val="00D74E28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3FFB"/>
    <w:rsid w:val="00D8445A"/>
    <w:rsid w:val="00D84CAA"/>
    <w:rsid w:val="00D850F8"/>
    <w:rsid w:val="00D8627E"/>
    <w:rsid w:val="00D86C5F"/>
    <w:rsid w:val="00D90AB2"/>
    <w:rsid w:val="00D926A9"/>
    <w:rsid w:val="00D92FDC"/>
    <w:rsid w:val="00D93C36"/>
    <w:rsid w:val="00D93C69"/>
    <w:rsid w:val="00D93D56"/>
    <w:rsid w:val="00D93EA8"/>
    <w:rsid w:val="00D94010"/>
    <w:rsid w:val="00D9496B"/>
    <w:rsid w:val="00D94AA0"/>
    <w:rsid w:val="00D952B9"/>
    <w:rsid w:val="00D95376"/>
    <w:rsid w:val="00D953EB"/>
    <w:rsid w:val="00D95FA6"/>
    <w:rsid w:val="00D961BB"/>
    <w:rsid w:val="00D96413"/>
    <w:rsid w:val="00D966F2"/>
    <w:rsid w:val="00D966FC"/>
    <w:rsid w:val="00D9671F"/>
    <w:rsid w:val="00D97B5F"/>
    <w:rsid w:val="00D97E21"/>
    <w:rsid w:val="00DA04AD"/>
    <w:rsid w:val="00DA1643"/>
    <w:rsid w:val="00DA1859"/>
    <w:rsid w:val="00DA1D92"/>
    <w:rsid w:val="00DA2367"/>
    <w:rsid w:val="00DA265F"/>
    <w:rsid w:val="00DA29DD"/>
    <w:rsid w:val="00DA4023"/>
    <w:rsid w:val="00DA46C3"/>
    <w:rsid w:val="00DA583D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E19"/>
    <w:rsid w:val="00DB366B"/>
    <w:rsid w:val="00DB3E72"/>
    <w:rsid w:val="00DB48E5"/>
    <w:rsid w:val="00DB49C1"/>
    <w:rsid w:val="00DB5226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2421"/>
    <w:rsid w:val="00DC2617"/>
    <w:rsid w:val="00DC3270"/>
    <w:rsid w:val="00DC35BA"/>
    <w:rsid w:val="00DC3800"/>
    <w:rsid w:val="00DC3A12"/>
    <w:rsid w:val="00DC40D8"/>
    <w:rsid w:val="00DC4DB4"/>
    <w:rsid w:val="00DC4FDA"/>
    <w:rsid w:val="00DC5348"/>
    <w:rsid w:val="00DC62B4"/>
    <w:rsid w:val="00DC67B8"/>
    <w:rsid w:val="00DC7319"/>
    <w:rsid w:val="00DC73E4"/>
    <w:rsid w:val="00DD06AB"/>
    <w:rsid w:val="00DD09B7"/>
    <w:rsid w:val="00DD0D27"/>
    <w:rsid w:val="00DD1149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AD0"/>
    <w:rsid w:val="00DD4AED"/>
    <w:rsid w:val="00DD69C0"/>
    <w:rsid w:val="00DD6D49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85"/>
    <w:rsid w:val="00DE31F0"/>
    <w:rsid w:val="00DE392C"/>
    <w:rsid w:val="00DE3952"/>
    <w:rsid w:val="00DE3B1A"/>
    <w:rsid w:val="00DE3C66"/>
    <w:rsid w:val="00DE3EC6"/>
    <w:rsid w:val="00DE558B"/>
    <w:rsid w:val="00DE6013"/>
    <w:rsid w:val="00DE60DF"/>
    <w:rsid w:val="00DE6A08"/>
    <w:rsid w:val="00DE6E3E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46AF"/>
    <w:rsid w:val="00DF53BF"/>
    <w:rsid w:val="00DF5444"/>
    <w:rsid w:val="00DF608E"/>
    <w:rsid w:val="00DF677B"/>
    <w:rsid w:val="00DF727F"/>
    <w:rsid w:val="00DF7D2D"/>
    <w:rsid w:val="00DF7E0E"/>
    <w:rsid w:val="00E00900"/>
    <w:rsid w:val="00E00D06"/>
    <w:rsid w:val="00E00DE3"/>
    <w:rsid w:val="00E00DF2"/>
    <w:rsid w:val="00E023F8"/>
    <w:rsid w:val="00E03389"/>
    <w:rsid w:val="00E03A56"/>
    <w:rsid w:val="00E04290"/>
    <w:rsid w:val="00E04CE3"/>
    <w:rsid w:val="00E057B2"/>
    <w:rsid w:val="00E05ADE"/>
    <w:rsid w:val="00E067C3"/>
    <w:rsid w:val="00E0691A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1FF6"/>
    <w:rsid w:val="00E22C2D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68A"/>
    <w:rsid w:val="00E35B4E"/>
    <w:rsid w:val="00E36300"/>
    <w:rsid w:val="00E366A8"/>
    <w:rsid w:val="00E367E2"/>
    <w:rsid w:val="00E37257"/>
    <w:rsid w:val="00E37297"/>
    <w:rsid w:val="00E37CAC"/>
    <w:rsid w:val="00E37F68"/>
    <w:rsid w:val="00E40172"/>
    <w:rsid w:val="00E406A7"/>
    <w:rsid w:val="00E40968"/>
    <w:rsid w:val="00E410CA"/>
    <w:rsid w:val="00E412DD"/>
    <w:rsid w:val="00E41412"/>
    <w:rsid w:val="00E4196B"/>
    <w:rsid w:val="00E419A0"/>
    <w:rsid w:val="00E42A80"/>
    <w:rsid w:val="00E42E5A"/>
    <w:rsid w:val="00E42EBA"/>
    <w:rsid w:val="00E434BA"/>
    <w:rsid w:val="00E44368"/>
    <w:rsid w:val="00E4450D"/>
    <w:rsid w:val="00E454E1"/>
    <w:rsid w:val="00E455CD"/>
    <w:rsid w:val="00E45EAD"/>
    <w:rsid w:val="00E45F6F"/>
    <w:rsid w:val="00E45F7F"/>
    <w:rsid w:val="00E4731D"/>
    <w:rsid w:val="00E47962"/>
    <w:rsid w:val="00E50109"/>
    <w:rsid w:val="00E50FEB"/>
    <w:rsid w:val="00E513D7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2192"/>
    <w:rsid w:val="00E628DE"/>
    <w:rsid w:val="00E638EC"/>
    <w:rsid w:val="00E64A0A"/>
    <w:rsid w:val="00E654ED"/>
    <w:rsid w:val="00E659D4"/>
    <w:rsid w:val="00E678F5"/>
    <w:rsid w:val="00E70CD9"/>
    <w:rsid w:val="00E70E27"/>
    <w:rsid w:val="00E71169"/>
    <w:rsid w:val="00E71C56"/>
    <w:rsid w:val="00E725C0"/>
    <w:rsid w:val="00E728C2"/>
    <w:rsid w:val="00E7349A"/>
    <w:rsid w:val="00E75ABA"/>
    <w:rsid w:val="00E75C2F"/>
    <w:rsid w:val="00E76763"/>
    <w:rsid w:val="00E76ECA"/>
    <w:rsid w:val="00E774E5"/>
    <w:rsid w:val="00E776BA"/>
    <w:rsid w:val="00E77BAD"/>
    <w:rsid w:val="00E77F67"/>
    <w:rsid w:val="00E80037"/>
    <w:rsid w:val="00E80478"/>
    <w:rsid w:val="00E8056F"/>
    <w:rsid w:val="00E80759"/>
    <w:rsid w:val="00E814A9"/>
    <w:rsid w:val="00E8163D"/>
    <w:rsid w:val="00E838AB"/>
    <w:rsid w:val="00E83CDC"/>
    <w:rsid w:val="00E84ABE"/>
    <w:rsid w:val="00E85046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B5D"/>
    <w:rsid w:val="00E91F6A"/>
    <w:rsid w:val="00E926E0"/>
    <w:rsid w:val="00E92F35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A0965"/>
    <w:rsid w:val="00EA10C0"/>
    <w:rsid w:val="00EA2FCE"/>
    <w:rsid w:val="00EA31E4"/>
    <w:rsid w:val="00EA3303"/>
    <w:rsid w:val="00EA3FAF"/>
    <w:rsid w:val="00EA4491"/>
    <w:rsid w:val="00EA4653"/>
    <w:rsid w:val="00EA5625"/>
    <w:rsid w:val="00EA5757"/>
    <w:rsid w:val="00EA5DD2"/>
    <w:rsid w:val="00EA5F7A"/>
    <w:rsid w:val="00EA66D5"/>
    <w:rsid w:val="00EA782A"/>
    <w:rsid w:val="00EB0B92"/>
    <w:rsid w:val="00EB1122"/>
    <w:rsid w:val="00EB154B"/>
    <w:rsid w:val="00EB1624"/>
    <w:rsid w:val="00EB232E"/>
    <w:rsid w:val="00EB336C"/>
    <w:rsid w:val="00EB42B2"/>
    <w:rsid w:val="00EB4466"/>
    <w:rsid w:val="00EB4B39"/>
    <w:rsid w:val="00EB510B"/>
    <w:rsid w:val="00EB5935"/>
    <w:rsid w:val="00EB5F03"/>
    <w:rsid w:val="00EB68ED"/>
    <w:rsid w:val="00EB6DF3"/>
    <w:rsid w:val="00EB75DB"/>
    <w:rsid w:val="00EB7D29"/>
    <w:rsid w:val="00EB7FA8"/>
    <w:rsid w:val="00EC04E8"/>
    <w:rsid w:val="00EC077A"/>
    <w:rsid w:val="00EC083F"/>
    <w:rsid w:val="00EC1340"/>
    <w:rsid w:val="00EC13C3"/>
    <w:rsid w:val="00EC17D9"/>
    <w:rsid w:val="00EC1B92"/>
    <w:rsid w:val="00EC1FE1"/>
    <w:rsid w:val="00EC2B4E"/>
    <w:rsid w:val="00EC3FF8"/>
    <w:rsid w:val="00EC4048"/>
    <w:rsid w:val="00EC476E"/>
    <w:rsid w:val="00EC5656"/>
    <w:rsid w:val="00EC602A"/>
    <w:rsid w:val="00EC6C9E"/>
    <w:rsid w:val="00EC6FE4"/>
    <w:rsid w:val="00EC7590"/>
    <w:rsid w:val="00EC774C"/>
    <w:rsid w:val="00EC7C85"/>
    <w:rsid w:val="00ED0E04"/>
    <w:rsid w:val="00ED1D5A"/>
    <w:rsid w:val="00ED203A"/>
    <w:rsid w:val="00ED2048"/>
    <w:rsid w:val="00ED2901"/>
    <w:rsid w:val="00ED2FEC"/>
    <w:rsid w:val="00ED38C0"/>
    <w:rsid w:val="00ED3A31"/>
    <w:rsid w:val="00ED43F0"/>
    <w:rsid w:val="00ED4475"/>
    <w:rsid w:val="00ED457B"/>
    <w:rsid w:val="00ED4CC2"/>
    <w:rsid w:val="00ED4DF2"/>
    <w:rsid w:val="00ED511D"/>
    <w:rsid w:val="00ED51CA"/>
    <w:rsid w:val="00ED5271"/>
    <w:rsid w:val="00ED600A"/>
    <w:rsid w:val="00ED771C"/>
    <w:rsid w:val="00ED7929"/>
    <w:rsid w:val="00EE0B8D"/>
    <w:rsid w:val="00EE17B7"/>
    <w:rsid w:val="00EE202A"/>
    <w:rsid w:val="00EE20DD"/>
    <w:rsid w:val="00EE323B"/>
    <w:rsid w:val="00EE3BD8"/>
    <w:rsid w:val="00EE463E"/>
    <w:rsid w:val="00EE48F1"/>
    <w:rsid w:val="00EE515E"/>
    <w:rsid w:val="00EE56A4"/>
    <w:rsid w:val="00EE599A"/>
    <w:rsid w:val="00EE6834"/>
    <w:rsid w:val="00EE71DE"/>
    <w:rsid w:val="00EE7E93"/>
    <w:rsid w:val="00EF09DE"/>
    <w:rsid w:val="00EF140B"/>
    <w:rsid w:val="00EF1522"/>
    <w:rsid w:val="00EF1721"/>
    <w:rsid w:val="00EF1910"/>
    <w:rsid w:val="00EF1ACC"/>
    <w:rsid w:val="00EF1B76"/>
    <w:rsid w:val="00EF2111"/>
    <w:rsid w:val="00EF227A"/>
    <w:rsid w:val="00EF39AD"/>
    <w:rsid w:val="00EF400F"/>
    <w:rsid w:val="00EF4426"/>
    <w:rsid w:val="00EF4533"/>
    <w:rsid w:val="00EF5433"/>
    <w:rsid w:val="00EF58DF"/>
    <w:rsid w:val="00EF5C9F"/>
    <w:rsid w:val="00EF5F8F"/>
    <w:rsid w:val="00EF73B6"/>
    <w:rsid w:val="00F006D9"/>
    <w:rsid w:val="00F017DC"/>
    <w:rsid w:val="00F01990"/>
    <w:rsid w:val="00F023F1"/>
    <w:rsid w:val="00F033D5"/>
    <w:rsid w:val="00F043FB"/>
    <w:rsid w:val="00F04B3A"/>
    <w:rsid w:val="00F05A6E"/>
    <w:rsid w:val="00F05AE0"/>
    <w:rsid w:val="00F06690"/>
    <w:rsid w:val="00F06CDA"/>
    <w:rsid w:val="00F06EC0"/>
    <w:rsid w:val="00F07134"/>
    <w:rsid w:val="00F073E1"/>
    <w:rsid w:val="00F079CE"/>
    <w:rsid w:val="00F07BD1"/>
    <w:rsid w:val="00F07F33"/>
    <w:rsid w:val="00F101F0"/>
    <w:rsid w:val="00F1057F"/>
    <w:rsid w:val="00F10C30"/>
    <w:rsid w:val="00F112A1"/>
    <w:rsid w:val="00F11358"/>
    <w:rsid w:val="00F12547"/>
    <w:rsid w:val="00F12C84"/>
    <w:rsid w:val="00F136CC"/>
    <w:rsid w:val="00F145ED"/>
    <w:rsid w:val="00F15ABB"/>
    <w:rsid w:val="00F15E73"/>
    <w:rsid w:val="00F16119"/>
    <w:rsid w:val="00F16208"/>
    <w:rsid w:val="00F16331"/>
    <w:rsid w:val="00F166C7"/>
    <w:rsid w:val="00F16734"/>
    <w:rsid w:val="00F17472"/>
    <w:rsid w:val="00F17614"/>
    <w:rsid w:val="00F206DB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CC"/>
    <w:rsid w:val="00F251AA"/>
    <w:rsid w:val="00F25A82"/>
    <w:rsid w:val="00F260C5"/>
    <w:rsid w:val="00F26EA4"/>
    <w:rsid w:val="00F27233"/>
    <w:rsid w:val="00F27ED1"/>
    <w:rsid w:val="00F30EE7"/>
    <w:rsid w:val="00F318D8"/>
    <w:rsid w:val="00F31C80"/>
    <w:rsid w:val="00F31D0F"/>
    <w:rsid w:val="00F31E3D"/>
    <w:rsid w:val="00F31E47"/>
    <w:rsid w:val="00F32025"/>
    <w:rsid w:val="00F3235B"/>
    <w:rsid w:val="00F32645"/>
    <w:rsid w:val="00F327D0"/>
    <w:rsid w:val="00F33694"/>
    <w:rsid w:val="00F33791"/>
    <w:rsid w:val="00F34C8A"/>
    <w:rsid w:val="00F34E1C"/>
    <w:rsid w:val="00F34F63"/>
    <w:rsid w:val="00F35107"/>
    <w:rsid w:val="00F351E8"/>
    <w:rsid w:val="00F356B1"/>
    <w:rsid w:val="00F359B5"/>
    <w:rsid w:val="00F369A5"/>
    <w:rsid w:val="00F37DE7"/>
    <w:rsid w:val="00F40E32"/>
    <w:rsid w:val="00F4226E"/>
    <w:rsid w:val="00F4248D"/>
    <w:rsid w:val="00F42BC7"/>
    <w:rsid w:val="00F42DD9"/>
    <w:rsid w:val="00F43E11"/>
    <w:rsid w:val="00F452A1"/>
    <w:rsid w:val="00F4542F"/>
    <w:rsid w:val="00F45699"/>
    <w:rsid w:val="00F46BAF"/>
    <w:rsid w:val="00F473CF"/>
    <w:rsid w:val="00F4798A"/>
    <w:rsid w:val="00F47FE2"/>
    <w:rsid w:val="00F5021D"/>
    <w:rsid w:val="00F50849"/>
    <w:rsid w:val="00F50F67"/>
    <w:rsid w:val="00F517E9"/>
    <w:rsid w:val="00F525A9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A7E"/>
    <w:rsid w:val="00F63F1C"/>
    <w:rsid w:val="00F63F4F"/>
    <w:rsid w:val="00F64106"/>
    <w:rsid w:val="00F653B5"/>
    <w:rsid w:val="00F66500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ADC"/>
    <w:rsid w:val="00F724F8"/>
    <w:rsid w:val="00F729E2"/>
    <w:rsid w:val="00F72DC1"/>
    <w:rsid w:val="00F72F72"/>
    <w:rsid w:val="00F732D8"/>
    <w:rsid w:val="00F73C54"/>
    <w:rsid w:val="00F73D93"/>
    <w:rsid w:val="00F753D6"/>
    <w:rsid w:val="00F75B9A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4666"/>
    <w:rsid w:val="00F85276"/>
    <w:rsid w:val="00F85E0A"/>
    <w:rsid w:val="00F85EEE"/>
    <w:rsid w:val="00F873CA"/>
    <w:rsid w:val="00F87491"/>
    <w:rsid w:val="00F87582"/>
    <w:rsid w:val="00F87A6B"/>
    <w:rsid w:val="00F903DD"/>
    <w:rsid w:val="00F909DC"/>
    <w:rsid w:val="00F90D0C"/>
    <w:rsid w:val="00F90EF3"/>
    <w:rsid w:val="00F91073"/>
    <w:rsid w:val="00F9134B"/>
    <w:rsid w:val="00F9147E"/>
    <w:rsid w:val="00F93226"/>
    <w:rsid w:val="00F93F66"/>
    <w:rsid w:val="00F9483E"/>
    <w:rsid w:val="00F95019"/>
    <w:rsid w:val="00F95AF6"/>
    <w:rsid w:val="00F96868"/>
    <w:rsid w:val="00F96FB1"/>
    <w:rsid w:val="00F96FDE"/>
    <w:rsid w:val="00F9735F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DE0"/>
    <w:rsid w:val="00FA3FEC"/>
    <w:rsid w:val="00FA4127"/>
    <w:rsid w:val="00FA448F"/>
    <w:rsid w:val="00FA52F9"/>
    <w:rsid w:val="00FA530E"/>
    <w:rsid w:val="00FA5347"/>
    <w:rsid w:val="00FA76B7"/>
    <w:rsid w:val="00FA7868"/>
    <w:rsid w:val="00FA79B0"/>
    <w:rsid w:val="00FB0168"/>
    <w:rsid w:val="00FB0454"/>
    <w:rsid w:val="00FB0F34"/>
    <w:rsid w:val="00FB23C2"/>
    <w:rsid w:val="00FB2D32"/>
    <w:rsid w:val="00FB305E"/>
    <w:rsid w:val="00FB3303"/>
    <w:rsid w:val="00FB35B8"/>
    <w:rsid w:val="00FB35E6"/>
    <w:rsid w:val="00FB35F2"/>
    <w:rsid w:val="00FB3CB4"/>
    <w:rsid w:val="00FB3E29"/>
    <w:rsid w:val="00FB4340"/>
    <w:rsid w:val="00FB60CD"/>
    <w:rsid w:val="00FB65DD"/>
    <w:rsid w:val="00FB6904"/>
    <w:rsid w:val="00FB69BD"/>
    <w:rsid w:val="00FB7073"/>
    <w:rsid w:val="00FB767F"/>
    <w:rsid w:val="00FB76AA"/>
    <w:rsid w:val="00FB7EE6"/>
    <w:rsid w:val="00FC04EB"/>
    <w:rsid w:val="00FC18A1"/>
    <w:rsid w:val="00FC19AB"/>
    <w:rsid w:val="00FC1B83"/>
    <w:rsid w:val="00FC2848"/>
    <w:rsid w:val="00FC2B30"/>
    <w:rsid w:val="00FC43A4"/>
    <w:rsid w:val="00FC4981"/>
    <w:rsid w:val="00FC4D98"/>
    <w:rsid w:val="00FC4D9C"/>
    <w:rsid w:val="00FC53C3"/>
    <w:rsid w:val="00FC5B29"/>
    <w:rsid w:val="00FC5DE8"/>
    <w:rsid w:val="00FC6563"/>
    <w:rsid w:val="00FC6EC6"/>
    <w:rsid w:val="00FC7A0F"/>
    <w:rsid w:val="00FC7AEC"/>
    <w:rsid w:val="00FD01A4"/>
    <w:rsid w:val="00FD13FB"/>
    <w:rsid w:val="00FD1C6A"/>
    <w:rsid w:val="00FD20AD"/>
    <w:rsid w:val="00FD25D0"/>
    <w:rsid w:val="00FD2779"/>
    <w:rsid w:val="00FD3584"/>
    <w:rsid w:val="00FD4139"/>
    <w:rsid w:val="00FD430A"/>
    <w:rsid w:val="00FD43CB"/>
    <w:rsid w:val="00FD4688"/>
    <w:rsid w:val="00FD646C"/>
    <w:rsid w:val="00FD697A"/>
    <w:rsid w:val="00FD6A58"/>
    <w:rsid w:val="00FD6ACA"/>
    <w:rsid w:val="00FD6BAA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3EC6"/>
    <w:rsid w:val="00FF41C8"/>
    <w:rsid w:val="00FF47FF"/>
    <w:rsid w:val="00FF49C6"/>
    <w:rsid w:val="00FF5469"/>
    <w:rsid w:val="00FF5D38"/>
    <w:rsid w:val="00FF6D5F"/>
    <w:rsid w:val="00FF6E23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99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Plain Text" w:uiPriority="99"/>
    <w:lsdException w:name="annotation subject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2971D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TableNormal"/>
    <w:next w:val="TableGrid"/>
    <w:rsid w:val="00953FC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att.com/worldwide/" TargetMode="External"/><Relationship Id="rId26" Type="http://schemas.openxmlformats.org/officeDocument/2006/relationships/hyperlink" Target="http://www.itu.int/itu-t/inr/nnp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arce.bf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secretariat@arce.bf" TargetMode="External"/><Relationship Id="rId20" Type="http://schemas.openxmlformats.org/officeDocument/2006/relationships/hyperlink" Target="http://www.tatacommunications.com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eader" Target="header2.xml"/><Relationship Id="rId28" Type="http://schemas.openxmlformats.org/officeDocument/2006/relationships/footer" Target="footer5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telstrainternational.asi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eader" Target="header1.xml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5FCFD-9478-42DC-AA6B-C8C7BD68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3622</Words>
  <Characters>21789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25361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Lucas, Isabelle</cp:lastModifiedBy>
  <cp:revision>4</cp:revision>
  <cp:lastPrinted>2012-08-20T13:56:00Z</cp:lastPrinted>
  <dcterms:created xsi:type="dcterms:W3CDTF">2012-08-22T07:42:00Z</dcterms:created>
  <dcterms:modified xsi:type="dcterms:W3CDTF">2012-08-27T08:44:00Z</dcterms:modified>
</cp:coreProperties>
</file>