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705A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A4FCF">
              <w:rPr>
                <w:rStyle w:val="Foot"/>
                <w:rFonts w:ascii="Arial" w:hAnsi="Arial" w:cs="Arial"/>
                <w:b/>
                <w:bCs/>
                <w:color w:val="FFFFFF" w:themeColor="background1"/>
                <w:sz w:val="28"/>
                <w:szCs w:val="28"/>
                <w:lang w:val="fr-FR"/>
              </w:rPr>
              <w:t>100</w:t>
            </w:r>
            <w:r w:rsidR="00C705A9">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AD284D" w:rsidRDefault="00F81773" w:rsidP="00474487">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FA5121">
              <w:rPr>
                <w:color w:val="FFFFFF" w:themeColor="background1"/>
                <w:lang w:val="fr-FR"/>
              </w:rPr>
              <w:t>V</w:t>
            </w:r>
            <w:r w:rsidR="00474487">
              <w:rPr>
                <w:color w:val="FFFFFF" w:themeColor="background1"/>
                <w:lang w:val="fr-FR"/>
              </w:rPr>
              <w:t>I</w:t>
            </w:r>
            <w:r w:rsidR="006A24F6">
              <w:rPr>
                <w:color w:val="FFFFFF" w:themeColor="background1"/>
                <w:lang w:val="fr-FR"/>
              </w:rPr>
              <w:t>I</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F835FE">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6A24F6">
              <w:rPr>
                <w:color w:val="FFFFFF" w:themeColor="background1"/>
                <w:lang w:val="fr-FR"/>
              </w:rPr>
              <w:t>1</w:t>
            </w:r>
            <w:r w:rsidR="00474487">
              <w:rPr>
                <w:color w:val="FFFFFF" w:themeColor="background1"/>
                <w:lang w:val="fr-FR"/>
              </w:rPr>
              <w:t>8</w:t>
            </w:r>
            <w:r w:rsidR="00E67963">
              <w:rPr>
                <w:color w:val="FFFFFF" w:themeColor="background1"/>
                <w:lang w:val="fr-FR"/>
              </w:rPr>
              <w:t xml:space="preserve"> </w:t>
            </w:r>
            <w:proofErr w:type="spellStart"/>
            <w:r w:rsidR="00F835FE">
              <w:rPr>
                <w:color w:val="FFFFFF" w:themeColor="background1"/>
                <w:lang w:val="fr-FR"/>
              </w:rPr>
              <w:t>June</w:t>
            </w:r>
            <w:proofErr w:type="spellEnd"/>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A24B2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25627278"/>
            <w:bookmarkStart w:id="32" w:name="_Toc326834833"/>
            <w:bookmarkStart w:id="33" w:name="_Toc328397886"/>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4" w:name="_Toc273023317"/>
            <w:bookmarkStart w:id="35" w:name="_Toc292704947"/>
            <w:bookmarkStart w:id="36" w:name="_Toc295387892"/>
            <w:bookmarkStart w:id="37" w:name="_Toc296675475"/>
            <w:bookmarkStart w:id="38" w:name="_Toc301945286"/>
            <w:bookmarkStart w:id="39" w:name="_Toc308530333"/>
            <w:bookmarkStart w:id="40" w:name="_Toc321233386"/>
            <w:bookmarkStart w:id="41" w:name="_Toc321311657"/>
            <w:bookmarkStart w:id="42" w:name="_Toc321820537"/>
            <w:bookmarkStart w:id="43" w:name="_Toc323035703"/>
            <w:bookmarkStart w:id="44" w:name="_Toc323904371"/>
            <w:bookmarkStart w:id="45" w:name="_Toc326834834"/>
            <w:bookmarkStart w:id="46" w:name="_Toc328397887"/>
            <w:bookmarkStart w:id="47"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34"/>
              <w:bookmarkEnd w:id="35"/>
              <w:bookmarkEnd w:id="36"/>
              <w:bookmarkEnd w:id="37"/>
              <w:bookmarkEnd w:id="38"/>
              <w:bookmarkEnd w:id="39"/>
              <w:bookmarkEnd w:id="40"/>
              <w:bookmarkEnd w:id="41"/>
              <w:bookmarkEnd w:id="42"/>
              <w:bookmarkEnd w:id="43"/>
              <w:bookmarkEnd w:id="44"/>
              <w:bookmarkEnd w:id="45"/>
              <w:bookmarkEnd w:id="46"/>
            </w:hyperlink>
            <w:bookmarkEnd w:id="47"/>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48" w:name="_Toc268773997"/>
            <w:bookmarkStart w:id="49" w:name="_Toc273023318"/>
            <w:bookmarkStart w:id="50" w:name="_Toc292704948"/>
            <w:bookmarkStart w:id="51" w:name="_Toc295387893"/>
            <w:bookmarkStart w:id="52" w:name="_Toc296675476"/>
            <w:bookmarkStart w:id="53" w:name="_Toc301945287"/>
            <w:bookmarkStart w:id="54" w:name="_Toc308530334"/>
            <w:bookmarkStart w:id="55" w:name="_Toc321233387"/>
            <w:bookmarkStart w:id="56" w:name="_Toc321311658"/>
            <w:bookmarkStart w:id="57" w:name="_Toc321820538"/>
            <w:bookmarkStart w:id="58" w:name="_Toc323035704"/>
            <w:bookmarkStart w:id="59" w:name="_Toc323904372"/>
            <w:bookmarkStart w:id="60" w:name="_Toc326834835"/>
            <w:bookmarkStart w:id="61" w:name="_Toc32839788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48"/>
            <w:bookmarkEnd w:id="49"/>
            <w:bookmarkEnd w:id="50"/>
            <w:bookmarkEnd w:id="51"/>
            <w:bookmarkEnd w:id="52"/>
            <w:bookmarkEnd w:id="53"/>
            <w:bookmarkEnd w:id="54"/>
            <w:bookmarkEnd w:id="55"/>
            <w:bookmarkEnd w:id="56"/>
            <w:bookmarkEnd w:id="57"/>
            <w:bookmarkEnd w:id="58"/>
            <w:bookmarkEnd w:id="59"/>
            <w:bookmarkEnd w:id="60"/>
            <w:bookmarkEnd w:id="61"/>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62" w:name="_Toc253407140"/>
      <w:bookmarkStart w:id="63" w:name="_Toc259783103"/>
      <w:bookmarkStart w:id="64" w:name="_Toc266181232"/>
      <w:bookmarkStart w:id="65" w:name="_Toc268773998"/>
      <w:bookmarkStart w:id="66" w:name="_Toc271700475"/>
      <w:bookmarkStart w:id="67" w:name="_Toc273023319"/>
      <w:bookmarkStart w:id="68" w:name="_Toc274223813"/>
      <w:bookmarkStart w:id="69" w:name="_Toc276717161"/>
      <w:bookmarkStart w:id="70" w:name="_Toc279669134"/>
      <w:bookmarkStart w:id="71" w:name="_Toc280349204"/>
      <w:bookmarkStart w:id="72" w:name="_Toc282526036"/>
      <w:bookmarkStart w:id="73" w:name="_Toc283737193"/>
      <w:bookmarkStart w:id="74" w:name="_Toc286218710"/>
      <w:bookmarkStart w:id="75" w:name="_Toc288660267"/>
      <w:bookmarkStart w:id="76" w:name="_Toc291005377"/>
      <w:bookmarkStart w:id="77" w:name="_Toc292704949"/>
      <w:bookmarkStart w:id="78" w:name="_Toc295387894"/>
      <w:bookmarkStart w:id="79" w:name="_Toc296675477"/>
      <w:bookmarkStart w:id="80" w:name="_Toc297804716"/>
      <w:bookmarkStart w:id="81" w:name="_Toc301945288"/>
      <w:bookmarkStart w:id="82" w:name="_Toc303344247"/>
      <w:bookmarkStart w:id="83" w:name="_Toc304892153"/>
      <w:bookmarkStart w:id="84" w:name="_Toc308530335"/>
      <w:bookmarkStart w:id="85" w:name="_Toc311103641"/>
      <w:bookmarkStart w:id="86" w:name="_Toc313973311"/>
      <w:bookmarkStart w:id="87" w:name="_Toc316479951"/>
      <w:bookmarkStart w:id="88" w:name="_Toc318964997"/>
      <w:bookmarkStart w:id="89" w:name="_Toc320536953"/>
      <w:bookmarkStart w:id="90" w:name="_Toc321233388"/>
      <w:bookmarkStart w:id="91" w:name="_Toc321311659"/>
      <w:bookmarkStart w:id="92" w:name="_Toc321820539"/>
      <w:bookmarkStart w:id="93" w:name="_Toc323035705"/>
      <w:bookmarkStart w:id="94" w:name="_Toc323904373"/>
      <w:bookmarkStart w:id="95" w:name="_Toc325627279"/>
      <w:bookmarkStart w:id="96" w:name="_Toc326834836"/>
      <w:bookmarkStart w:id="97" w:name="_Toc328397889"/>
      <w:r w:rsidRPr="001C4F41">
        <w:rPr>
          <w:lang w:val="en-US"/>
        </w:rPr>
        <w:lastRenderedPageBreak/>
        <w:t>Table</w:t>
      </w:r>
      <w:r w:rsidR="00E33343">
        <w:rPr>
          <w:lang w:val="en-US"/>
        </w:rPr>
        <w:t xml:space="preserve"> </w:t>
      </w:r>
      <w:r w:rsidRPr="001C4F41">
        <w:rPr>
          <w:lang w:val="en-US"/>
        </w:rPr>
        <w:t>of Contents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8149B6" w:rsidRPr="00EB4E65" w:rsidRDefault="004B7BF8" w:rsidP="004B7BF8">
      <w:pPr>
        <w:pStyle w:val="TOC0"/>
        <w:tabs>
          <w:tab w:val="clear" w:pos="567"/>
          <w:tab w:val="right" w:pos="9072"/>
        </w:tabs>
        <w:spacing w:before="240"/>
        <w:ind w:right="-433"/>
        <w:jc w:val="left"/>
        <w:rPr>
          <w:i/>
          <w:iCs/>
          <w:lang w:val="en-US"/>
        </w:rPr>
      </w:pPr>
      <w:r>
        <w:rPr>
          <w:i/>
          <w:iCs/>
          <w:lang w:val="en-US"/>
        </w:rPr>
        <w:tab/>
      </w:r>
      <w:r>
        <w:rPr>
          <w:i/>
          <w:iCs/>
          <w:lang w:val="en-US"/>
        </w:rPr>
        <w:tab/>
      </w:r>
      <w:r w:rsidR="008149B6" w:rsidRPr="00EB4E65">
        <w:rPr>
          <w:i/>
          <w:iCs/>
          <w:lang w:val="en-US"/>
        </w:rPr>
        <w:t>Page</w:t>
      </w:r>
    </w:p>
    <w:p w:rsidR="00C00C32" w:rsidRPr="006901BB" w:rsidRDefault="00466CEA" w:rsidP="004B7BF8">
      <w:pPr>
        <w:pStyle w:val="TOC1"/>
        <w:tabs>
          <w:tab w:val="clear" w:pos="567"/>
          <w:tab w:val="right" w:leader="dot" w:pos="8505"/>
          <w:tab w:val="right" w:pos="9072"/>
        </w:tabs>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5F4E58" w:rsidRPr="004C25EF" w:rsidRDefault="005F4E58" w:rsidP="00B31EC4">
      <w:pPr>
        <w:pStyle w:val="TOC1"/>
        <w:tabs>
          <w:tab w:val="clear" w:pos="567"/>
          <w:tab w:val="right" w:leader="dot" w:pos="8505"/>
          <w:tab w:val="right" w:pos="9072"/>
        </w:tabs>
        <w:rPr>
          <w:rStyle w:val="Hyperlink"/>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 to</w:t>
      </w:r>
      <w:r w:rsidR="002B19A3">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713371">
        <w:rPr>
          <w:rStyle w:val="Hyperlink"/>
          <w:webHidden/>
          <w:color w:val="auto"/>
          <w:u w:val="none"/>
          <w:lang w:val="en-US"/>
        </w:rPr>
        <w:t>3</w:t>
      </w:r>
    </w:p>
    <w:p w:rsidR="005F4E58" w:rsidRPr="005F4E58" w:rsidRDefault="005F4E58" w:rsidP="004B7BF8">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5F4E58">
        <w:rPr>
          <w:rStyle w:val="Hyperlink"/>
          <w:color w:val="auto"/>
          <w:u w:val="none"/>
          <w:lang w:val="en-US"/>
        </w:rPr>
        <w:t>Approval of ITU-T Recommendations</w:t>
      </w:r>
      <w:r w:rsidRPr="005F4E58">
        <w:rPr>
          <w:webHidden/>
          <w:lang w:val="en-US"/>
        </w:rPr>
        <w:tab/>
      </w:r>
      <w:r w:rsidR="004C25EF">
        <w:rPr>
          <w:webHidden/>
          <w:lang w:val="en-US"/>
        </w:rPr>
        <w:tab/>
      </w:r>
      <w:r w:rsidR="00713371">
        <w:rPr>
          <w:webHidden/>
          <w:lang w:val="en-US"/>
        </w:rPr>
        <w:t>4</w:t>
      </w:r>
    </w:p>
    <w:p w:rsidR="00C757AB" w:rsidRPr="00C757AB" w:rsidRDefault="00C757AB" w:rsidP="004B7BF8">
      <w:pPr>
        <w:pStyle w:val="TOC1"/>
        <w:tabs>
          <w:tab w:val="clear" w:pos="567"/>
          <w:tab w:val="right" w:leader="dot" w:pos="8505"/>
          <w:tab w:val="right" w:pos="9072"/>
        </w:tabs>
        <w:rPr>
          <w:rStyle w:val="Hyperlink"/>
          <w:color w:val="auto"/>
          <w:u w:val="none"/>
          <w:lang w:val="en-US"/>
        </w:rPr>
      </w:pPr>
      <w:r w:rsidRPr="00C757AB">
        <w:rPr>
          <w:rStyle w:val="Hyperlink"/>
          <w:color w:val="auto"/>
          <w:u w:val="none"/>
          <w:lang w:val="en-US"/>
        </w:rPr>
        <w:t>Assignment of Signalling Area/Network Codes (SANC) (ITU-T Recommendation Q.708 (03/99))</w:t>
      </w:r>
      <w:r w:rsidR="007A5D5D">
        <w:rPr>
          <w:rStyle w:val="Hyperlink"/>
          <w:color w:val="auto"/>
          <w:u w:val="none"/>
          <w:lang w:val="en-US"/>
        </w:rPr>
        <w:t xml:space="preserve">: </w:t>
      </w:r>
      <w:r w:rsidR="007A5D5D" w:rsidRPr="007A5D5D">
        <w:rPr>
          <w:rStyle w:val="Hyperlink"/>
          <w:i/>
          <w:iCs/>
          <w:color w:val="auto"/>
          <w:u w:val="none"/>
          <w:lang w:val="en-US"/>
        </w:rPr>
        <w:t>Japan</w:t>
      </w:r>
      <w:r w:rsidRPr="00C757AB">
        <w:rPr>
          <w:rStyle w:val="Hyperlink"/>
          <w:webHidden/>
          <w:color w:val="auto"/>
          <w:u w:val="none"/>
          <w:lang w:val="en-US"/>
        </w:rPr>
        <w:tab/>
      </w:r>
      <w:r>
        <w:rPr>
          <w:rStyle w:val="Hyperlink"/>
          <w:webHidden/>
          <w:color w:val="auto"/>
          <w:u w:val="none"/>
          <w:lang w:val="en-US"/>
        </w:rPr>
        <w:tab/>
      </w:r>
      <w:r w:rsidR="00713371">
        <w:rPr>
          <w:rStyle w:val="Hyperlink"/>
          <w:webHidden/>
          <w:color w:val="auto"/>
          <w:u w:val="none"/>
          <w:lang w:val="en-US"/>
        </w:rPr>
        <w:t>5</w:t>
      </w:r>
    </w:p>
    <w:p w:rsidR="00C757AB" w:rsidRPr="00286DAD" w:rsidRDefault="00C757AB" w:rsidP="004B7BF8">
      <w:pPr>
        <w:pStyle w:val="TOC1"/>
        <w:tabs>
          <w:tab w:val="clear" w:pos="567"/>
          <w:tab w:val="right" w:leader="dot" w:pos="8505"/>
          <w:tab w:val="right" w:pos="9072"/>
        </w:tabs>
        <w:rPr>
          <w:rStyle w:val="Hyperlink"/>
          <w:color w:val="auto"/>
          <w:u w:val="none"/>
          <w:lang w:val="en-US"/>
        </w:rPr>
      </w:pPr>
      <w:r w:rsidRPr="00286DAD">
        <w:rPr>
          <w:rStyle w:val="Hyperlink"/>
          <w:color w:val="auto"/>
          <w:u w:val="none"/>
          <w:lang w:val="en-US"/>
        </w:rPr>
        <w:t>Telephone Service</w:t>
      </w:r>
      <w:r w:rsidR="00713371" w:rsidRPr="00286DAD">
        <w:rPr>
          <w:rStyle w:val="Hyperlink"/>
          <w:webHidden/>
          <w:color w:val="auto"/>
          <w:u w:val="none"/>
          <w:lang w:val="en-US"/>
        </w:rPr>
        <w:t>:</w:t>
      </w:r>
    </w:p>
    <w:p w:rsidR="00C757AB" w:rsidRPr="002B19A3" w:rsidRDefault="00C757AB" w:rsidP="004B7BF8">
      <w:pPr>
        <w:pStyle w:val="TOC2"/>
        <w:tabs>
          <w:tab w:val="clear" w:pos="567"/>
          <w:tab w:val="right" w:leader="dot" w:pos="8505"/>
          <w:tab w:val="right" w:pos="9072"/>
        </w:tabs>
        <w:rPr>
          <w:lang w:val="fr-CH"/>
        </w:rPr>
      </w:pPr>
      <w:r w:rsidRPr="002B19A3">
        <w:rPr>
          <w:i/>
          <w:iCs/>
          <w:lang w:val="fr-CH"/>
        </w:rPr>
        <w:t>Burkina Faso (Autorité de Régulation des Communications Electroniques et des Postes (ARCEP), Ouagadougou)</w:t>
      </w:r>
      <w:r w:rsidRPr="002B19A3">
        <w:rPr>
          <w:webHidden/>
          <w:lang w:val="fr-CH"/>
        </w:rPr>
        <w:tab/>
      </w:r>
      <w:r w:rsidRPr="002B19A3">
        <w:rPr>
          <w:webHidden/>
          <w:lang w:val="fr-CH"/>
        </w:rPr>
        <w:tab/>
      </w:r>
      <w:r w:rsidR="00713371" w:rsidRPr="002B19A3">
        <w:rPr>
          <w:webHidden/>
          <w:lang w:val="fr-CH"/>
        </w:rPr>
        <w:t>5</w:t>
      </w:r>
    </w:p>
    <w:p w:rsidR="00C757AB" w:rsidRPr="002B19A3" w:rsidRDefault="00C757AB" w:rsidP="004B7BF8">
      <w:pPr>
        <w:pStyle w:val="TOC2"/>
        <w:tabs>
          <w:tab w:val="clear" w:pos="567"/>
          <w:tab w:val="right" w:leader="dot" w:pos="8505"/>
          <w:tab w:val="right" w:pos="9072"/>
        </w:tabs>
        <w:rPr>
          <w:i/>
          <w:iCs/>
          <w:lang w:val="es-ES_tradnl"/>
        </w:rPr>
      </w:pPr>
      <w:r w:rsidRPr="002B19A3">
        <w:rPr>
          <w:i/>
          <w:iCs/>
          <w:lang w:val="es-ES_tradnl"/>
        </w:rPr>
        <w:t>Costa Rica (Superintendencia de Telecomunicaciones (SUTEL), San José)</w:t>
      </w:r>
      <w:r w:rsidRPr="002B19A3">
        <w:rPr>
          <w:webHidden/>
          <w:lang w:val="es-ES_tradnl"/>
        </w:rPr>
        <w:tab/>
      </w:r>
      <w:r w:rsidRPr="002B19A3">
        <w:rPr>
          <w:webHidden/>
          <w:lang w:val="es-ES_tradnl"/>
        </w:rPr>
        <w:tab/>
      </w:r>
      <w:r w:rsidR="00713371" w:rsidRPr="002B19A3">
        <w:rPr>
          <w:webHidden/>
          <w:lang w:val="es-ES_tradnl"/>
        </w:rPr>
        <w:t>6</w:t>
      </w:r>
    </w:p>
    <w:p w:rsidR="00C757AB" w:rsidRPr="00C757AB" w:rsidRDefault="00C757AB" w:rsidP="004B7BF8">
      <w:pPr>
        <w:pStyle w:val="TOC2"/>
        <w:tabs>
          <w:tab w:val="clear" w:pos="567"/>
          <w:tab w:val="right" w:leader="dot" w:pos="8505"/>
          <w:tab w:val="right" w:pos="9072"/>
        </w:tabs>
        <w:rPr>
          <w:i/>
          <w:iCs/>
        </w:rPr>
      </w:pPr>
      <w:r w:rsidRPr="00C757AB">
        <w:rPr>
          <w:i/>
          <w:iCs/>
        </w:rPr>
        <w:t>Denmark</w:t>
      </w:r>
      <w:r>
        <w:rPr>
          <w:i/>
          <w:iCs/>
        </w:rPr>
        <w:t xml:space="preserve"> (</w:t>
      </w:r>
      <w:r w:rsidRPr="00C757AB">
        <w:rPr>
          <w:i/>
          <w:iCs/>
        </w:rPr>
        <w:t>Danish Business Authority, Copenhagen</w:t>
      </w:r>
      <w:r>
        <w:rPr>
          <w:i/>
          <w:iCs/>
        </w:rPr>
        <w:t>)</w:t>
      </w:r>
      <w:r w:rsidRPr="00C757AB">
        <w:rPr>
          <w:i/>
          <w:iCs/>
          <w:webHidden/>
        </w:rPr>
        <w:tab/>
      </w:r>
      <w:r>
        <w:rPr>
          <w:i/>
          <w:iCs/>
          <w:webHidden/>
        </w:rPr>
        <w:tab/>
      </w:r>
      <w:r w:rsidR="00713371">
        <w:rPr>
          <w:webHidden/>
        </w:rPr>
        <w:t>6</w:t>
      </w:r>
    </w:p>
    <w:p w:rsidR="00C757AB" w:rsidRPr="002B19A3" w:rsidRDefault="00C757AB" w:rsidP="004B7BF8">
      <w:pPr>
        <w:pStyle w:val="TOC2"/>
        <w:tabs>
          <w:tab w:val="clear" w:pos="567"/>
          <w:tab w:val="right" w:leader="dot" w:pos="8505"/>
          <w:tab w:val="right" w:pos="9072"/>
        </w:tabs>
        <w:rPr>
          <w:i/>
          <w:iCs/>
          <w:lang w:val="fr-CH"/>
        </w:rPr>
      </w:pPr>
      <w:r w:rsidRPr="002B19A3">
        <w:rPr>
          <w:i/>
          <w:iCs/>
          <w:lang w:val="fr-CH"/>
        </w:rPr>
        <w:t xml:space="preserve">French </w:t>
      </w:r>
      <w:proofErr w:type="spellStart"/>
      <w:r w:rsidRPr="002B19A3">
        <w:rPr>
          <w:i/>
          <w:iCs/>
          <w:lang w:val="fr-CH"/>
        </w:rPr>
        <w:t>Polynesia</w:t>
      </w:r>
      <w:proofErr w:type="spellEnd"/>
      <w:r w:rsidRPr="002B19A3">
        <w:rPr>
          <w:i/>
          <w:iCs/>
          <w:lang w:val="fr-CH"/>
        </w:rPr>
        <w:t xml:space="preserve"> (Office des Postes et Télécommunications, Papeete)</w:t>
      </w:r>
      <w:r w:rsidRPr="002B19A3">
        <w:rPr>
          <w:i/>
          <w:iCs/>
          <w:webHidden/>
          <w:lang w:val="fr-CH"/>
        </w:rPr>
        <w:tab/>
      </w:r>
      <w:r w:rsidRPr="002B19A3">
        <w:rPr>
          <w:i/>
          <w:iCs/>
          <w:webHidden/>
          <w:lang w:val="fr-CH"/>
        </w:rPr>
        <w:tab/>
      </w:r>
      <w:r w:rsidR="00713371" w:rsidRPr="002B19A3">
        <w:rPr>
          <w:webHidden/>
          <w:lang w:val="fr-CH"/>
        </w:rPr>
        <w:t>7</w:t>
      </w:r>
    </w:p>
    <w:p w:rsidR="00C757AB" w:rsidRPr="002B19A3" w:rsidRDefault="00C757AB" w:rsidP="004B7BF8">
      <w:pPr>
        <w:pStyle w:val="TOC2"/>
        <w:tabs>
          <w:tab w:val="clear" w:pos="567"/>
          <w:tab w:val="right" w:leader="dot" w:pos="8505"/>
          <w:tab w:val="right" w:pos="9072"/>
        </w:tabs>
        <w:rPr>
          <w:lang w:val="fr-CH"/>
        </w:rPr>
      </w:pPr>
      <w:r w:rsidRPr="002B19A3">
        <w:rPr>
          <w:i/>
          <w:iCs/>
          <w:lang w:val="fr-CH"/>
        </w:rPr>
        <w:t>Gabon (</w:t>
      </w:r>
      <w:r w:rsidRPr="002B19A3">
        <w:rPr>
          <w:rFonts w:asciiTheme="minorHAnsi" w:hAnsiTheme="minorHAnsi"/>
          <w:i/>
          <w:iCs/>
          <w:lang w:val="fr-CH"/>
        </w:rPr>
        <w:t>Agence de Régulation des Communications électroniques et des Postes (ARCEP)</w:t>
      </w:r>
      <w:r w:rsidRPr="002B19A3">
        <w:rPr>
          <w:rFonts w:asciiTheme="minorHAnsi" w:hAnsiTheme="minorHAnsi"/>
          <w:lang w:val="fr-CH"/>
        </w:rPr>
        <w:t xml:space="preserve">, </w:t>
      </w:r>
      <w:r w:rsidRPr="007A5D5D">
        <w:rPr>
          <w:rFonts w:asciiTheme="minorHAnsi" w:hAnsiTheme="minorHAnsi"/>
          <w:i/>
          <w:iCs/>
          <w:lang w:val="fr-CH"/>
        </w:rPr>
        <w:t>Libreville)</w:t>
      </w:r>
      <w:r w:rsidRPr="002B19A3">
        <w:rPr>
          <w:i/>
          <w:iCs/>
          <w:webHidden/>
          <w:lang w:val="fr-CH"/>
        </w:rPr>
        <w:tab/>
      </w:r>
      <w:r w:rsidRPr="002B19A3">
        <w:rPr>
          <w:i/>
          <w:iCs/>
          <w:webHidden/>
          <w:lang w:val="fr-CH"/>
        </w:rPr>
        <w:tab/>
      </w:r>
      <w:r w:rsidR="00713371" w:rsidRPr="002B19A3">
        <w:rPr>
          <w:webHidden/>
          <w:lang w:val="fr-CH"/>
        </w:rPr>
        <w:t>8</w:t>
      </w:r>
    </w:p>
    <w:p w:rsidR="00C757AB" w:rsidRPr="00713371" w:rsidRDefault="00C757AB" w:rsidP="004B7BF8">
      <w:pPr>
        <w:pStyle w:val="TOC2"/>
        <w:tabs>
          <w:tab w:val="clear" w:pos="567"/>
          <w:tab w:val="right" w:leader="dot" w:pos="8505"/>
          <w:tab w:val="right" w:pos="9072"/>
        </w:tabs>
      </w:pPr>
      <w:r w:rsidRPr="00C757AB">
        <w:rPr>
          <w:i/>
          <w:iCs/>
        </w:rPr>
        <w:t>Israel</w:t>
      </w:r>
      <w:r>
        <w:rPr>
          <w:i/>
          <w:iCs/>
        </w:rPr>
        <w:t xml:space="preserve"> (</w:t>
      </w:r>
      <w:r w:rsidRPr="00C757AB">
        <w:rPr>
          <w:i/>
          <w:iCs/>
        </w:rPr>
        <w:t>Ministry of Communications (MOC), Tel Aviv</w:t>
      </w:r>
      <w:r>
        <w:rPr>
          <w:i/>
          <w:iCs/>
        </w:rPr>
        <w:t>)</w:t>
      </w:r>
      <w:r w:rsidRPr="00C757AB">
        <w:rPr>
          <w:i/>
          <w:iCs/>
          <w:webHidden/>
        </w:rPr>
        <w:tab/>
      </w:r>
      <w:r>
        <w:rPr>
          <w:i/>
          <w:iCs/>
          <w:webHidden/>
        </w:rPr>
        <w:tab/>
      </w:r>
      <w:r w:rsidRPr="00713371">
        <w:rPr>
          <w:webHidden/>
        </w:rPr>
        <w:t>1</w:t>
      </w:r>
      <w:r w:rsidR="004B7BF8">
        <w:rPr>
          <w:webHidden/>
        </w:rPr>
        <w:t>0</w:t>
      </w:r>
    </w:p>
    <w:p w:rsidR="00C757AB" w:rsidRPr="00713371" w:rsidRDefault="00C757AB" w:rsidP="004B7BF8">
      <w:pPr>
        <w:pStyle w:val="TOC2"/>
        <w:tabs>
          <w:tab w:val="clear" w:pos="567"/>
          <w:tab w:val="right" w:leader="dot" w:pos="8505"/>
          <w:tab w:val="right" w:pos="9072"/>
        </w:tabs>
      </w:pPr>
      <w:r w:rsidRPr="00C757AB">
        <w:rPr>
          <w:i/>
          <w:iCs/>
        </w:rPr>
        <w:t>Netherlands</w:t>
      </w:r>
      <w:r>
        <w:rPr>
          <w:i/>
          <w:iCs/>
        </w:rPr>
        <w:t xml:space="preserve"> (</w:t>
      </w:r>
      <w:r w:rsidRPr="00C757AB">
        <w:rPr>
          <w:i/>
          <w:iCs/>
        </w:rPr>
        <w:t>Association COIN, Gouda</w:t>
      </w:r>
      <w:r>
        <w:rPr>
          <w:i/>
          <w:iCs/>
        </w:rPr>
        <w:t>)</w:t>
      </w:r>
      <w:r w:rsidRPr="00C757AB">
        <w:rPr>
          <w:webHidden/>
        </w:rPr>
        <w:tab/>
      </w:r>
      <w:r w:rsidRPr="00C757AB">
        <w:rPr>
          <w:webHidden/>
        </w:rPr>
        <w:tab/>
      </w:r>
      <w:r w:rsidRPr="00713371">
        <w:rPr>
          <w:webHidden/>
        </w:rPr>
        <w:t>1</w:t>
      </w:r>
      <w:r w:rsidR="004B7BF8">
        <w:rPr>
          <w:webHidden/>
        </w:rPr>
        <w:t>1</w:t>
      </w:r>
    </w:p>
    <w:p w:rsidR="007A5D5D" w:rsidRDefault="007A5D5D" w:rsidP="004B7BF8">
      <w:pPr>
        <w:pStyle w:val="TOC1"/>
        <w:tabs>
          <w:tab w:val="clear" w:pos="567"/>
          <w:tab w:val="right" w:leader="dot" w:pos="8505"/>
          <w:tab w:val="right" w:pos="9072"/>
        </w:tabs>
        <w:rPr>
          <w:lang w:val="en-GB"/>
        </w:rPr>
      </w:pPr>
      <w:r w:rsidRPr="002B19A3">
        <w:rPr>
          <w:lang w:val="en-GB"/>
        </w:rPr>
        <w:t xml:space="preserve">Service Restrictions: </w:t>
      </w:r>
      <w:r w:rsidRPr="002B19A3">
        <w:rPr>
          <w:i/>
          <w:iCs/>
          <w:lang w:val="en-GB"/>
        </w:rPr>
        <w:t>Slovakia</w:t>
      </w:r>
      <w:r w:rsidRPr="002B19A3">
        <w:rPr>
          <w:webHidden/>
          <w:lang w:val="en-GB"/>
        </w:rPr>
        <w:tab/>
      </w:r>
      <w:r w:rsidRPr="002B19A3">
        <w:rPr>
          <w:webHidden/>
          <w:lang w:val="en-GB"/>
        </w:rPr>
        <w:tab/>
      </w:r>
      <w:r>
        <w:rPr>
          <w:webHidden/>
          <w:lang w:val="en-GB"/>
        </w:rPr>
        <w:t>12</w:t>
      </w:r>
    </w:p>
    <w:p w:rsidR="00C757AB" w:rsidRPr="002B19A3" w:rsidRDefault="00C757AB" w:rsidP="004B7BF8">
      <w:pPr>
        <w:pStyle w:val="TOC1"/>
        <w:tabs>
          <w:tab w:val="clear" w:pos="567"/>
          <w:tab w:val="right" w:leader="dot" w:pos="8505"/>
          <w:tab w:val="right" w:pos="9072"/>
        </w:tabs>
        <w:rPr>
          <w:rFonts w:eastAsiaTheme="minorEastAsia"/>
          <w:lang w:val="en-GB"/>
        </w:rPr>
      </w:pPr>
      <w:r w:rsidRPr="00C757AB">
        <w:rPr>
          <w:lang w:val="en-GB"/>
        </w:rPr>
        <w:t>Changes in Administrations/ROAs and other entities or Organizations</w:t>
      </w:r>
      <w:r w:rsidRPr="002B19A3">
        <w:rPr>
          <w:webHidden/>
          <w:lang w:val="en-GB"/>
        </w:rPr>
        <w:t>:</w:t>
      </w:r>
    </w:p>
    <w:p w:rsidR="00C757AB" w:rsidRPr="00C757AB" w:rsidRDefault="00C757AB" w:rsidP="004B7BF8">
      <w:pPr>
        <w:pStyle w:val="TOC2"/>
        <w:tabs>
          <w:tab w:val="clear" w:pos="567"/>
          <w:tab w:val="right" w:leader="dot" w:pos="8505"/>
          <w:tab w:val="right" w:pos="9072"/>
        </w:tabs>
      </w:pPr>
      <w:r w:rsidRPr="00C757AB">
        <w:rPr>
          <w:i/>
          <w:iCs/>
        </w:rPr>
        <w:t>Japan</w:t>
      </w:r>
      <w:r>
        <w:rPr>
          <w:i/>
          <w:iCs/>
        </w:rPr>
        <w:t xml:space="preserve"> (</w:t>
      </w:r>
      <w:r w:rsidRPr="00C757AB">
        <w:rPr>
          <w:i/>
          <w:iCs/>
        </w:rPr>
        <w:t xml:space="preserve">Nippon </w:t>
      </w:r>
      <w:proofErr w:type="spellStart"/>
      <w:r w:rsidRPr="00C757AB">
        <w:rPr>
          <w:i/>
          <w:iCs/>
        </w:rPr>
        <w:t>Hoso</w:t>
      </w:r>
      <w:proofErr w:type="spellEnd"/>
      <w:r w:rsidRPr="00C757AB">
        <w:rPr>
          <w:i/>
          <w:iCs/>
        </w:rPr>
        <w:t xml:space="preserve"> </w:t>
      </w:r>
      <w:proofErr w:type="spellStart"/>
      <w:r w:rsidRPr="00C757AB">
        <w:rPr>
          <w:i/>
          <w:iCs/>
        </w:rPr>
        <w:t>Kyokai</w:t>
      </w:r>
      <w:proofErr w:type="spellEnd"/>
      <w:r w:rsidRPr="00C757AB">
        <w:rPr>
          <w:i/>
          <w:iCs/>
        </w:rPr>
        <w:t xml:space="preserve"> (NHK) (Japan Broadcasting Corporation), Tokyo</w:t>
      </w:r>
      <w:r>
        <w:rPr>
          <w:i/>
          <w:iCs/>
        </w:rPr>
        <w:t>):</w:t>
      </w:r>
      <w:r w:rsidRPr="00C757AB">
        <w:rPr>
          <w:i/>
          <w:iCs/>
        </w:rPr>
        <w:t xml:space="preserve"> Change in e-mail</w:t>
      </w:r>
      <w:r>
        <w:rPr>
          <w:i/>
          <w:iCs/>
        </w:rPr>
        <w:br/>
      </w:r>
      <w:r w:rsidRPr="00C757AB">
        <w:rPr>
          <w:i/>
          <w:iCs/>
        </w:rPr>
        <w:t>address</w:t>
      </w:r>
      <w:r w:rsidRPr="00C757AB">
        <w:rPr>
          <w:webHidden/>
        </w:rPr>
        <w:tab/>
      </w:r>
      <w:r w:rsidR="00713371">
        <w:rPr>
          <w:webHidden/>
        </w:rPr>
        <w:tab/>
      </w:r>
      <w:r w:rsidRPr="00C757AB">
        <w:rPr>
          <w:webHidden/>
        </w:rPr>
        <w:t>1</w:t>
      </w:r>
      <w:r w:rsidR="004B7BF8">
        <w:rPr>
          <w:webHidden/>
        </w:rPr>
        <w:t>2</w:t>
      </w:r>
    </w:p>
    <w:p w:rsidR="00C757AB" w:rsidRPr="00713371" w:rsidRDefault="00C757AB" w:rsidP="00EC35A9">
      <w:pPr>
        <w:pStyle w:val="TOC2"/>
        <w:tabs>
          <w:tab w:val="clear" w:pos="567"/>
          <w:tab w:val="right" w:leader="dot" w:pos="8505"/>
          <w:tab w:val="right" w:pos="9072"/>
        </w:tabs>
      </w:pPr>
      <w:r w:rsidRPr="00C757AB">
        <w:rPr>
          <w:i/>
          <w:iCs/>
        </w:rPr>
        <w:t>Oman</w:t>
      </w:r>
      <w:r w:rsidR="00713371">
        <w:rPr>
          <w:i/>
          <w:iCs/>
        </w:rPr>
        <w:t xml:space="preserve"> (</w:t>
      </w:r>
      <w:r w:rsidR="00713371" w:rsidRPr="00C757AB">
        <w:rPr>
          <w:i/>
          <w:iCs/>
        </w:rPr>
        <w:t>Oman Telecommunications Company (</w:t>
      </w:r>
      <w:proofErr w:type="spellStart"/>
      <w:r w:rsidR="00713371" w:rsidRPr="00C757AB">
        <w:rPr>
          <w:i/>
          <w:iCs/>
        </w:rPr>
        <w:t>Omantel</w:t>
      </w:r>
      <w:proofErr w:type="spellEnd"/>
      <w:r w:rsidR="00713371" w:rsidRPr="00C757AB">
        <w:rPr>
          <w:i/>
          <w:iCs/>
        </w:rPr>
        <w:t>), Oman</w:t>
      </w:r>
      <w:r w:rsidR="00713371">
        <w:rPr>
          <w:i/>
          <w:iCs/>
        </w:rPr>
        <w:t>):</w:t>
      </w:r>
      <w:r w:rsidR="00713371" w:rsidRPr="00713371">
        <w:rPr>
          <w:i/>
          <w:iCs/>
        </w:rPr>
        <w:t xml:space="preserve"> </w:t>
      </w:r>
      <w:r w:rsidR="00713371" w:rsidRPr="00C757AB">
        <w:rPr>
          <w:i/>
          <w:iCs/>
        </w:rPr>
        <w:t>Changes in ,telephone number</w:t>
      </w:r>
      <w:r w:rsidRPr="00C757AB">
        <w:rPr>
          <w:i/>
          <w:iCs/>
          <w:webHidden/>
        </w:rPr>
        <w:tab/>
      </w:r>
      <w:r w:rsidR="00713371">
        <w:rPr>
          <w:i/>
          <w:iCs/>
          <w:webHidden/>
        </w:rPr>
        <w:tab/>
      </w:r>
      <w:r w:rsidRPr="00713371">
        <w:rPr>
          <w:webHidden/>
        </w:rPr>
        <w:t>1</w:t>
      </w:r>
      <w:r w:rsidR="00EC35A9">
        <w:rPr>
          <w:webHidden/>
        </w:rPr>
        <w:t>3</w:t>
      </w:r>
    </w:p>
    <w:p w:rsidR="00C757AB" w:rsidRPr="00713371" w:rsidRDefault="00C757AB" w:rsidP="00EC35A9">
      <w:pPr>
        <w:pStyle w:val="TOC2"/>
        <w:tabs>
          <w:tab w:val="clear" w:pos="567"/>
          <w:tab w:val="right" w:leader="dot" w:pos="8505"/>
          <w:tab w:val="right" w:pos="9072"/>
        </w:tabs>
      </w:pPr>
      <w:r w:rsidRPr="00C757AB">
        <w:rPr>
          <w:i/>
          <w:iCs/>
        </w:rPr>
        <w:t>Russian Federation</w:t>
      </w:r>
      <w:r w:rsidR="00713371">
        <w:rPr>
          <w:i/>
          <w:iCs/>
        </w:rPr>
        <w:t xml:space="preserve"> </w:t>
      </w:r>
      <w:r w:rsidR="007A5D5D">
        <w:rPr>
          <w:i/>
          <w:iCs/>
        </w:rPr>
        <w:t>(</w:t>
      </w:r>
      <w:r w:rsidR="007A5D5D" w:rsidRPr="007A5D5D">
        <w:rPr>
          <w:i/>
          <w:iCs/>
          <w:lang w:val="en-US"/>
        </w:rPr>
        <w:t xml:space="preserve">OJSC 'Multiregional </w:t>
      </w:r>
      <w:proofErr w:type="spellStart"/>
      <w:r w:rsidR="007A5D5D" w:rsidRPr="007A5D5D">
        <w:rPr>
          <w:i/>
          <w:iCs/>
          <w:lang w:val="en-US"/>
        </w:rPr>
        <w:t>TransitTelecom</w:t>
      </w:r>
      <w:proofErr w:type="spellEnd"/>
      <w:r w:rsidR="007A5D5D" w:rsidRPr="007A5D5D">
        <w:rPr>
          <w:i/>
          <w:iCs/>
          <w:lang w:val="en-US"/>
        </w:rPr>
        <w:t>', Moscow</w:t>
      </w:r>
      <w:r w:rsidR="007A5D5D">
        <w:rPr>
          <w:i/>
          <w:iCs/>
          <w:lang w:val="en-US"/>
        </w:rPr>
        <w:t>)</w:t>
      </w:r>
      <w:r w:rsidR="00713371">
        <w:rPr>
          <w:i/>
          <w:iCs/>
        </w:rPr>
        <w:t>:</w:t>
      </w:r>
      <w:r w:rsidR="00713371" w:rsidRPr="00713371">
        <w:rPr>
          <w:i/>
          <w:iCs/>
        </w:rPr>
        <w:t xml:space="preserve"> </w:t>
      </w:r>
      <w:r w:rsidR="00713371" w:rsidRPr="00C757AB">
        <w:rPr>
          <w:i/>
          <w:iCs/>
        </w:rPr>
        <w:t xml:space="preserve">Changes telephone and </w:t>
      </w:r>
      <w:proofErr w:type="spellStart"/>
      <w:r w:rsidR="00713371" w:rsidRPr="00C757AB">
        <w:rPr>
          <w:i/>
          <w:iCs/>
        </w:rPr>
        <w:t>telefax</w:t>
      </w:r>
      <w:proofErr w:type="spellEnd"/>
      <w:r w:rsidR="00EC35A9">
        <w:rPr>
          <w:i/>
          <w:iCs/>
        </w:rPr>
        <w:br/>
      </w:r>
      <w:r w:rsidR="00713371" w:rsidRPr="00C757AB">
        <w:rPr>
          <w:i/>
          <w:iCs/>
        </w:rPr>
        <w:t>numbers</w:t>
      </w:r>
      <w:r w:rsidRPr="00C757AB">
        <w:rPr>
          <w:i/>
          <w:iCs/>
          <w:webHidden/>
        </w:rPr>
        <w:tab/>
      </w:r>
      <w:r w:rsidR="00713371">
        <w:rPr>
          <w:i/>
          <w:iCs/>
          <w:webHidden/>
        </w:rPr>
        <w:tab/>
      </w:r>
      <w:r w:rsidRPr="00713371">
        <w:rPr>
          <w:webHidden/>
        </w:rPr>
        <w:t>1</w:t>
      </w:r>
      <w:r w:rsidR="00EC35A9">
        <w:rPr>
          <w:webHidden/>
        </w:rPr>
        <w:t>3</w:t>
      </w:r>
    </w:p>
    <w:p w:rsidR="00C757AB" w:rsidRPr="00C757AB" w:rsidRDefault="00C757AB" w:rsidP="004B7BF8">
      <w:pPr>
        <w:pStyle w:val="TOC2"/>
        <w:tabs>
          <w:tab w:val="clear" w:pos="567"/>
          <w:tab w:val="right" w:leader="dot" w:pos="8505"/>
          <w:tab w:val="right" w:pos="9072"/>
        </w:tabs>
        <w:rPr>
          <w:i/>
          <w:iCs/>
        </w:rPr>
      </w:pPr>
      <w:r w:rsidRPr="00C757AB">
        <w:rPr>
          <w:i/>
          <w:iCs/>
        </w:rPr>
        <w:t>Saudi Arabia</w:t>
      </w:r>
      <w:r w:rsidR="00713371">
        <w:rPr>
          <w:i/>
          <w:iCs/>
        </w:rPr>
        <w:t xml:space="preserve"> (</w:t>
      </w:r>
      <w:r w:rsidR="00A24B28">
        <w:rPr>
          <w:i/>
          <w:iCs/>
        </w:rPr>
        <w:t>Inte</w:t>
      </w:r>
      <w:r w:rsidR="00713371" w:rsidRPr="00C757AB">
        <w:rPr>
          <w:i/>
          <w:iCs/>
        </w:rPr>
        <w:t>g</w:t>
      </w:r>
      <w:r w:rsidR="00A24B28">
        <w:rPr>
          <w:i/>
          <w:iCs/>
        </w:rPr>
        <w:t>r</w:t>
      </w:r>
      <w:r w:rsidR="00713371" w:rsidRPr="00C757AB">
        <w:rPr>
          <w:i/>
          <w:iCs/>
        </w:rPr>
        <w:t xml:space="preserve">ated Telecom Company, </w:t>
      </w:r>
      <w:proofErr w:type="spellStart"/>
      <w:r w:rsidR="00713371" w:rsidRPr="00C757AB">
        <w:rPr>
          <w:i/>
          <w:iCs/>
        </w:rPr>
        <w:t>Riyad</w:t>
      </w:r>
      <w:proofErr w:type="spellEnd"/>
      <w:r w:rsidR="00713371">
        <w:rPr>
          <w:i/>
          <w:iCs/>
        </w:rPr>
        <w:t>):</w:t>
      </w:r>
      <w:r w:rsidR="00713371" w:rsidRPr="00713371">
        <w:rPr>
          <w:i/>
          <w:iCs/>
        </w:rPr>
        <w:t xml:space="preserve"> </w:t>
      </w:r>
      <w:r w:rsidR="00286DAD">
        <w:rPr>
          <w:i/>
          <w:iCs/>
        </w:rPr>
        <w:t xml:space="preserve">Changes of </w:t>
      </w:r>
      <w:r w:rsidR="00713371" w:rsidRPr="00C757AB">
        <w:rPr>
          <w:i/>
          <w:iCs/>
        </w:rPr>
        <w:t xml:space="preserve">telephone and </w:t>
      </w:r>
      <w:proofErr w:type="spellStart"/>
      <w:r w:rsidR="00713371" w:rsidRPr="00C757AB">
        <w:rPr>
          <w:i/>
          <w:iCs/>
        </w:rPr>
        <w:t>telefax</w:t>
      </w:r>
      <w:proofErr w:type="spellEnd"/>
      <w:r w:rsidR="002B34F6">
        <w:rPr>
          <w:i/>
          <w:iCs/>
        </w:rPr>
        <w:t xml:space="preserve"> </w:t>
      </w:r>
      <w:r w:rsidR="00713371" w:rsidRPr="00C757AB">
        <w:rPr>
          <w:i/>
          <w:iCs/>
        </w:rPr>
        <w:t>numbers</w:t>
      </w:r>
      <w:r w:rsidRPr="00C757AB">
        <w:rPr>
          <w:i/>
          <w:iCs/>
          <w:webHidden/>
        </w:rPr>
        <w:tab/>
      </w:r>
      <w:r w:rsidR="00713371">
        <w:rPr>
          <w:i/>
          <w:iCs/>
          <w:webHidden/>
        </w:rPr>
        <w:tab/>
      </w:r>
      <w:r w:rsidRPr="00713371">
        <w:rPr>
          <w:webHidden/>
        </w:rPr>
        <w:t>1</w:t>
      </w:r>
      <w:r w:rsidR="004B7BF8">
        <w:rPr>
          <w:webHidden/>
        </w:rPr>
        <w:t>3</w:t>
      </w:r>
    </w:p>
    <w:p w:rsidR="00C757AB" w:rsidRPr="00C757AB" w:rsidRDefault="00C757AB" w:rsidP="00EC35A9">
      <w:pPr>
        <w:pStyle w:val="TOC2"/>
        <w:tabs>
          <w:tab w:val="clear" w:pos="567"/>
          <w:tab w:val="right" w:leader="dot" w:pos="8505"/>
          <w:tab w:val="right" w:pos="9072"/>
        </w:tabs>
        <w:rPr>
          <w:i/>
          <w:iCs/>
        </w:rPr>
      </w:pPr>
      <w:r w:rsidRPr="00C757AB">
        <w:rPr>
          <w:i/>
          <w:iCs/>
        </w:rPr>
        <w:t>Slovenia</w:t>
      </w:r>
      <w:r w:rsidR="00713371">
        <w:rPr>
          <w:i/>
          <w:iCs/>
        </w:rPr>
        <w:t xml:space="preserve"> (</w:t>
      </w:r>
      <w:r w:rsidR="00713371" w:rsidRPr="00C757AB">
        <w:rPr>
          <w:i/>
          <w:iCs/>
        </w:rPr>
        <w:t xml:space="preserve">Ministry of Higher Education, Science and Technology, </w:t>
      </w:r>
      <w:proofErr w:type="spellStart"/>
      <w:r w:rsidR="00713371" w:rsidRPr="00C757AB">
        <w:rPr>
          <w:i/>
          <w:iCs/>
        </w:rPr>
        <w:t>Ljubljan</w:t>
      </w:r>
      <w:proofErr w:type="spellEnd"/>
      <w:r w:rsidR="00713371">
        <w:rPr>
          <w:i/>
          <w:iCs/>
        </w:rPr>
        <w:t>):</w:t>
      </w:r>
      <w:r w:rsidR="00713371" w:rsidRPr="00713371">
        <w:rPr>
          <w:i/>
          <w:iCs/>
        </w:rPr>
        <w:t xml:space="preserve"> </w:t>
      </w:r>
      <w:r w:rsidR="00713371" w:rsidRPr="00C757AB">
        <w:rPr>
          <w:i/>
          <w:iCs/>
        </w:rPr>
        <w:t>Changes in name, telephone</w:t>
      </w:r>
      <w:r w:rsidR="002B34F6">
        <w:rPr>
          <w:i/>
          <w:iCs/>
        </w:rPr>
        <w:br/>
      </w:r>
      <w:r w:rsidR="00713371" w:rsidRPr="00C757AB">
        <w:rPr>
          <w:i/>
          <w:iCs/>
        </w:rPr>
        <w:t>and fax numbers, e-mail address and URL</w:t>
      </w:r>
      <w:r w:rsidRPr="00C757AB">
        <w:rPr>
          <w:i/>
          <w:iCs/>
          <w:webHidden/>
        </w:rPr>
        <w:tab/>
      </w:r>
      <w:r w:rsidR="00713371">
        <w:rPr>
          <w:i/>
          <w:iCs/>
          <w:webHidden/>
        </w:rPr>
        <w:tab/>
      </w:r>
      <w:r w:rsidRPr="00713371">
        <w:rPr>
          <w:webHidden/>
        </w:rPr>
        <w:t>1</w:t>
      </w:r>
      <w:r w:rsidR="00EC35A9">
        <w:rPr>
          <w:webHidden/>
        </w:rPr>
        <w:t>4</w:t>
      </w:r>
    </w:p>
    <w:p w:rsidR="00C757AB" w:rsidRPr="00C757AB" w:rsidRDefault="00C757AB" w:rsidP="00EC35A9">
      <w:pPr>
        <w:pStyle w:val="TOC2"/>
        <w:tabs>
          <w:tab w:val="clear" w:pos="567"/>
          <w:tab w:val="right" w:leader="dot" w:pos="8505"/>
          <w:tab w:val="right" w:pos="9072"/>
        </w:tabs>
        <w:rPr>
          <w:i/>
          <w:iCs/>
        </w:rPr>
      </w:pPr>
      <w:r w:rsidRPr="00C757AB">
        <w:rPr>
          <w:i/>
          <w:iCs/>
        </w:rPr>
        <w:t>Togo</w:t>
      </w:r>
      <w:r w:rsidR="00713371" w:rsidRPr="00713371">
        <w:rPr>
          <w:i/>
          <w:iCs/>
        </w:rPr>
        <w:t xml:space="preserve"> </w:t>
      </w:r>
      <w:r w:rsidR="00713371">
        <w:rPr>
          <w:i/>
          <w:iCs/>
        </w:rPr>
        <w:t>(</w:t>
      </w:r>
      <w:r w:rsidR="00713371" w:rsidRPr="00C757AB">
        <w:rPr>
          <w:i/>
          <w:iCs/>
        </w:rPr>
        <w:t xml:space="preserve">TOGO </w:t>
      </w:r>
      <w:proofErr w:type="spellStart"/>
      <w:r w:rsidR="00713371" w:rsidRPr="00C757AB">
        <w:rPr>
          <w:i/>
          <w:iCs/>
        </w:rPr>
        <w:t>TELECOM.,Lomé</w:t>
      </w:r>
      <w:proofErr w:type="spellEnd"/>
      <w:r w:rsidR="00713371">
        <w:rPr>
          <w:i/>
          <w:iCs/>
        </w:rPr>
        <w:t>):</w:t>
      </w:r>
      <w:r w:rsidR="00713371" w:rsidRPr="00713371">
        <w:rPr>
          <w:i/>
          <w:iCs/>
        </w:rPr>
        <w:t xml:space="preserve"> </w:t>
      </w:r>
      <w:r w:rsidR="00713371" w:rsidRPr="00C757AB">
        <w:rPr>
          <w:i/>
          <w:iCs/>
        </w:rPr>
        <w:t>Change in e-mail address</w:t>
      </w:r>
      <w:r w:rsidRPr="00C757AB">
        <w:rPr>
          <w:i/>
          <w:iCs/>
          <w:webHidden/>
        </w:rPr>
        <w:tab/>
      </w:r>
      <w:r w:rsidR="00713371">
        <w:rPr>
          <w:i/>
          <w:iCs/>
          <w:webHidden/>
        </w:rPr>
        <w:tab/>
      </w:r>
      <w:r w:rsidRPr="00713371">
        <w:rPr>
          <w:webHidden/>
        </w:rPr>
        <w:t>1</w:t>
      </w:r>
      <w:r w:rsidR="00EC35A9">
        <w:rPr>
          <w:webHidden/>
        </w:rPr>
        <w:t>4</w:t>
      </w:r>
    </w:p>
    <w:p w:rsidR="004B7BF8" w:rsidRPr="002B19A3" w:rsidRDefault="004B7BF8" w:rsidP="00EC35A9">
      <w:pPr>
        <w:pStyle w:val="TOC1"/>
        <w:tabs>
          <w:tab w:val="clear" w:pos="567"/>
          <w:tab w:val="right" w:leader="dot" w:pos="8505"/>
          <w:tab w:val="right" w:pos="9072"/>
        </w:tabs>
        <w:rPr>
          <w:rFonts w:eastAsiaTheme="minorEastAsia"/>
          <w:lang w:val="en-GB"/>
        </w:rPr>
      </w:pPr>
      <w:r w:rsidRPr="002B19A3">
        <w:rPr>
          <w:lang w:val="en-GB"/>
        </w:rPr>
        <w:t>Service Restrictions</w:t>
      </w:r>
      <w:r w:rsidRPr="002B19A3">
        <w:rPr>
          <w:lang w:val="en-GB"/>
        </w:rPr>
        <w:tab/>
      </w:r>
      <w:r w:rsidRPr="002B19A3">
        <w:rPr>
          <w:lang w:val="en-GB"/>
        </w:rPr>
        <w:tab/>
        <w:t>1</w:t>
      </w:r>
      <w:r w:rsidR="00EC35A9">
        <w:rPr>
          <w:lang w:val="en-GB"/>
        </w:rPr>
        <w:t>5</w:t>
      </w:r>
    </w:p>
    <w:p w:rsidR="00C757AB" w:rsidRPr="002B19A3" w:rsidRDefault="00C757AB" w:rsidP="00EC35A9">
      <w:pPr>
        <w:pStyle w:val="TOC1"/>
        <w:tabs>
          <w:tab w:val="clear" w:pos="567"/>
          <w:tab w:val="right" w:leader="dot" w:pos="8505"/>
          <w:tab w:val="right" w:pos="9072"/>
        </w:tabs>
        <w:rPr>
          <w:rFonts w:eastAsiaTheme="minorEastAsia"/>
          <w:lang w:val="en-GB"/>
        </w:rPr>
      </w:pPr>
      <w:r w:rsidRPr="00C757AB">
        <w:rPr>
          <w:lang w:val="en-US"/>
        </w:rPr>
        <w:t>Call-</w:t>
      </w:r>
      <w:r w:rsidRPr="002B19A3">
        <w:rPr>
          <w:lang w:val="en-GB"/>
        </w:rPr>
        <w:t>Back</w:t>
      </w:r>
      <w:r w:rsidRPr="00C757AB">
        <w:rPr>
          <w:lang w:val="en-US"/>
        </w:rPr>
        <w:t xml:space="preserve"> and alternative calling procedures (Res. 21 Rev. PP-2006)</w:t>
      </w:r>
      <w:r w:rsidRPr="002B19A3">
        <w:rPr>
          <w:webHidden/>
          <w:lang w:val="en-GB"/>
        </w:rPr>
        <w:tab/>
      </w:r>
      <w:r w:rsidR="00713371" w:rsidRPr="002B19A3">
        <w:rPr>
          <w:webHidden/>
          <w:lang w:val="en-GB"/>
        </w:rPr>
        <w:tab/>
      </w:r>
      <w:r w:rsidRPr="002B19A3">
        <w:rPr>
          <w:webHidden/>
          <w:lang w:val="en-GB"/>
        </w:rPr>
        <w:t>1</w:t>
      </w:r>
      <w:r w:rsidR="00EC35A9">
        <w:rPr>
          <w:webHidden/>
          <w:lang w:val="en-GB"/>
        </w:rPr>
        <w:t>5</w:t>
      </w:r>
    </w:p>
    <w:p w:rsidR="00C757AB" w:rsidRDefault="00C757AB">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en-US"/>
        </w:rPr>
      </w:pPr>
      <w:r>
        <w:rPr>
          <w:i/>
          <w:iCs/>
          <w:lang w:val="en-US"/>
        </w:rPr>
        <w:br w:type="page"/>
      </w:r>
    </w:p>
    <w:p w:rsidR="00C757AB" w:rsidRPr="00EB4E65" w:rsidRDefault="004B7BF8" w:rsidP="004B7BF8">
      <w:pPr>
        <w:pStyle w:val="TOC0"/>
        <w:tabs>
          <w:tab w:val="clear" w:pos="567"/>
          <w:tab w:val="right" w:pos="9072"/>
        </w:tabs>
        <w:spacing w:before="240"/>
        <w:ind w:right="-433"/>
        <w:jc w:val="left"/>
        <w:rPr>
          <w:i/>
          <w:iCs/>
          <w:lang w:val="en-US"/>
        </w:rPr>
      </w:pPr>
      <w:r>
        <w:rPr>
          <w:i/>
          <w:iCs/>
          <w:lang w:val="en-US"/>
        </w:rPr>
        <w:lastRenderedPageBreak/>
        <w:tab/>
      </w:r>
      <w:r>
        <w:rPr>
          <w:i/>
          <w:iCs/>
          <w:lang w:val="en-US"/>
        </w:rPr>
        <w:tab/>
      </w:r>
      <w:r w:rsidR="00C757AB" w:rsidRPr="00EB4E65">
        <w:rPr>
          <w:i/>
          <w:iCs/>
          <w:lang w:val="en-US"/>
        </w:rPr>
        <w:t>Page</w:t>
      </w:r>
    </w:p>
    <w:p w:rsidR="00C757AB" w:rsidRPr="00F11630" w:rsidRDefault="00C757AB" w:rsidP="00C757AB">
      <w:pPr>
        <w:pStyle w:val="TOC1"/>
        <w:rPr>
          <w:b/>
          <w:bCs/>
          <w:lang w:val="en-US"/>
        </w:rPr>
      </w:pPr>
      <w:r w:rsidRPr="00F11630">
        <w:rPr>
          <w:b/>
          <w:bCs/>
          <w:lang w:val="en-US"/>
        </w:rPr>
        <w:t>Amendments to service publications</w:t>
      </w:r>
    </w:p>
    <w:p w:rsidR="00C757AB" w:rsidRPr="002B19A3" w:rsidRDefault="00C757AB" w:rsidP="00EC35A9">
      <w:pPr>
        <w:pStyle w:val="TOC1"/>
        <w:tabs>
          <w:tab w:val="clear" w:pos="567"/>
          <w:tab w:val="right" w:leader="dot" w:pos="8505"/>
          <w:tab w:val="right" w:pos="9072"/>
        </w:tabs>
        <w:rPr>
          <w:lang w:val="en-GB"/>
        </w:rPr>
      </w:pPr>
      <w:r w:rsidRPr="002B19A3">
        <w:rPr>
          <w:lang w:val="en-GB"/>
        </w:rPr>
        <w:t>List of Coast Stations and Special Service Station</w:t>
      </w:r>
      <w:r w:rsidR="00286DAD">
        <w:rPr>
          <w:lang w:val="en-GB"/>
        </w:rPr>
        <w:t xml:space="preserve">s  (List IV)  </w:t>
      </w:r>
      <w:r w:rsidRPr="002B19A3">
        <w:rPr>
          <w:webHidden/>
          <w:lang w:val="en-GB"/>
        </w:rPr>
        <w:tab/>
      </w:r>
      <w:r w:rsidRPr="002B19A3">
        <w:rPr>
          <w:webHidden/>
          <w:lang w:val="en-GB"/>
        </w:rPr>
        <w:tab/>
        <w:t>1</w:t>
      </w:r>
      <w:r w:rsidR="00EC35A9">
        <w:rPr>
          <w:webHidden/>
          <w:lang w:val="en-GB"/>
        </w:rPr>
        <w:t>6</w:t>
      </w:r>
    </w:p>
    <w:p w:rsidR="00C757AB" w:rsidRPr="002B19A3" w:rsidRDefault="00C757AB" w:rsidP="00286DAD">
      <w:pPr>
        <w:pStyle w:val="TOC1"/>
        <w:tabs>
          <w:tab w:val="clear" w:pos="567"/>
          <w:tab w:val="right" w:leader="dot" w:pos="8505"/>
          <w:tab w:val="right" w:pos="9072"/>
        </w:tabs>
        <w:rPr>
          <w:lang w:val="en-GB"/>
        </w:rPr>
      </w:pPr>
      <w:r w:rsidRPr="002B19A3">
        <w:rPr>
          <w:lang w:val="en-GB"/>
        </w:rPr>
        <w:t>List of Ship Stations and Maritime Mobile  Service Identity Assign</w:t>
      </w:r>
      <w:r w:rsidR="00286DAD">
        <w:rPr>
          <w:lang w:val="en-GB"/>
        </w:rPr>
        <w:t xml:space="preserve">ments (List V) </w:t>
      </w:r>
      <w:r w:rsidRPr="002B19A3">
        <w:rPr>
          <w:webHidden/>
          <w:lang w:val="en-GB"/>
        </w:rPr>
        <w:tab/>
      </w:r>
      <w:r w:rsidRPr="002B19A3">
        <w:rPr>
          <w:webHidden/>
          <w:lang w:val="en-GB"/>
        </w:rPr>
        <w:tab/>
        <w:t>2</w:t>
      </w:r>
      <w:r w:rsidR="00EC35A9">
        <w:rPr>
          <w:webHidden/>
          <w:lang w:val="en-GB"/>
        </w:rPr>
        <w:t>7</w:t>
      </w:r>
    </w:p>
    <w:p w:rsidR="00C757AB" w:rsidRPr="002B19A3" w:rsidRDefault="00C757AB" w:rsidP="00EC35A9">
      <w:pPr>
        <w:pStyle w:val="TOC1"/>
        <w:tabs>
          <w:tab w:val="clear" w:pos="567"/>
          <w:tab w:val="right" w:leader="dot" w:pos="8505"/>
          <w:tab w:val="right" w:pos="9072"/>
        </w:tabs>
        <w:rPr>
          <w:lang w:val="en-GB"/>
        </w:rPr>
      </w:pPr>
      <w:r w:rsidRPr="002B19A3">
        <w:rPr>
          <w:lang w:val="en-GB"/>
        </w:rPr>
        <w:t>List of Issuer Identifier Numbers for the International Telecommunication Charge Card</w:t>
      </w:r>
      <w:r w:rsidRPr="002B19A3">
        <w:rPr>
          <w:webHidden/>
          <w:lang w:val="en-GB"/>
        </w:rPr>
        <w:tab/>
      </w:r>
      <w:r w:rsidRPr="002B19A3">
        <w:rPr>
          <w:webHidden/>
          <w:lang w:val="en-GB"/>
        </w:rPr>
        <w:tab/>
      </w:r>
      <w:r w:rsidR="00ED57BF">
        <w:rPr>
          <w:webHidden/>
          <w:lang w:val="en-GB"/>
        </w:rPr>
        <w:t>28</w:t>
      </w:r>
    </w:p>
    <w:p w:rsidR="00C757AB" w:rsidRPr="002B19A3" w:rsidRDefault="00C757AB" w:rsidP="00EC35A9">
      <w:pPr>
        <w:pStyle w:val="TOC1"/>
        <w:tabs>
          <w:tab w:val="clear" w:pos="567"/>
          <w:tab w:val="right" w:leader="dot" w:pos="8505"/>
          <w:tab w:val="right" w:pos="9072"/>
        </w:tabs>
        <w:rPr>
          <w:lang w:val="en-GB"/>
        </w:rPr>
      </w:pPr>
      <w:r w:rsidRPr="002B19A3">
        <w:rPr>
          <w:lang w:val="en-GB"/>
        </w:rPr>
        <w:t>Access codes/numbers for mobile networks</w:t>
      </w:r>
      <w:r w:rsidRPr="002B19A3">
        <w:rPr>
          <w:webHidden/>
          <w:lang w:val="en-GB"/>
        </w:rPr>
        <w:tab/>
      </w:r>
      <w:r w:rsidRPr="002B19A3">
        <w:rPr>
          <w:webHidden/>
          <w:lang w:val="en-GB"/>
        </w:rPr>
        <w:tab/>
      </w:r>
      <w:r w:rsidR="00ED57BF">
        <w:rPr>
          <w:webHidden/>
          <w:lang w:val="en-GB"/>
        </w:rPr>
        <w:t>29</w:t>
      </w:r>
    </w:p>
    <w:p w:rsidR="00C757AB" w:rsidRPr="002B19A3" w:rsidRDefault="00C757AB" w:rsidP="00EC35A9">
      <w:pPr>
        <w:pStyle w:val="TOC1"/>
        <w:tabs>
          <w:tab w:val="clear" w:pos="567"/>
          <w:tab w:val="right" w:leader="dot" w:pos="8505"/>
          <w:tab w:val="right" w:pos="9072"/>
        </w:tabs>
        <w:rPr>
          <w:lang w:val="en-GB"/>
        </w:rPr>
      </w:pPr>
      <w:r w:rsidRPr="002B19A3">
        <w:rPr>
          <w:lang w:val="en-GB"/>
        </w:rPr>
        <w:t>Dialling Procedures</w:t>
      </w:r>
      <w:r w:rsidR="007A5D5D">
        <w:rPr>
          <w:lang w:val="en-GB"/>
        </w:rPr>
        <w:t xml:space="preserve"> (International prefix, national (trunk) prefix and national (significant) number)</w:t>
      </w:r>
      <w:r w:rsidRPr="002B19A3">
        <w:rPr>
          <w:webHidden/>
          <w:lang w:val="en-GB"/>
        </w:rPr>
        <w:tab/>
      </w:r>
      <w:r w:rsidRPr="002B19A3">
        <w:rPr>
          <w:webHidden/>
          <w:lang w:val="en-GB"/>
        </w:rPr>
        <w:tab/>
      </w:r>
      <w:r w:rsidR="00ED57BF">
        <w:rPr>
          <w:webHidden/>
          <w:lang w:val="en-GB"/>
        </w:rPr>
        <w:t>29</w:t>
      </w:r>
    </w:p>
    <w:p w:rsidR="00ED57BF" w:rsidRDefault="00ED57BF" w:rsidP="00ED57BF">
      <w:pPr>
        <w:pStyle w:val="TOC1"/>
        <w:tabs>
          <w:tab w:val="clear" w:pos="567"/>
          <w:tab w:val="right" w:leader="dot" w:pos="8505"/>
          <w:tab w:val="right" w:pos="9072"/>
        </w:tabs>
        <w:rPr>
          <w:lang w:val="en-GB"/>
        </w:rPr>
      </w:pPr>
      <w:r w:rsidRPr="00794078">
        <w:rPr>
          <w:lang w:val="en-GB"/>
        </w:rPr>
        <w:t>Mobile Network Code (MNC) for the international identification plan for public networks and</w:t>
      </w:r>
      <w:r>
        <w:rPr>
          <w:lang w:val="en-GB"/>
        </w:rPr>
        <w:br/>
      </w:r>
      <w:r w:rsidRPr="00794078">
        <w:rPr>
          <w:lang w:val="en-GB"/>
        </w:rPr>
        <w:t>subscriptions</w:t>
      </w:r>
      <w:r>
        <w:rPr>
          <w:lang w:val="en-GB"/>
        </w:rPr>
        <w:tab/>
      </w:r>
      <w:r>
        <w:rPr>
          <w:lang w:val="en-GB"/>
        </w:rPr>
        <w:tab/>
        <w:t>30</w:t>
      </w:r>
    </w:p>
    <w:p w:rsidR="00C757AB" w:rsidRPr="002B19A3" w:rsidRDefault="00C757AB" w:rsidP="00EC35A9">
      <w:pPr>
        <w:pStyle w:val="TOC1"/>
        <w:tabs>
          <w:tab w:val="clear" w:pos="567"/>
          <w:tab w:val="right" w:leader="dot" w:pos="8505"/>
          <w:tab w:val="right" w:pos="9072"/>
        </w:tabs>
        <w:rPr>
          <w:lang w:val="en-GB"/>
        </w:rPr>
      </w:pPr>
      <w:r w:rsidRPr="002B19A3">
        <w:rPr>
          <w:lang w:val="en-GB"/>
        </w:rPr>
        <w:t>List of Signalling Area/Network Codes (SANC)</w:t>
      </w:r>
      <w:r w:rsidRPr="002B19A3">
        <w:rPr>
          <w:webHidden/>
          <w:lang w:val="en-GB"/>
        </w:rPr>
        <w:tab/>
      </w:r>
      <w:r w:rsidRPr="002B19A3">
        <w:rPr>
          <w:webHidden/>
          <w:lang w:val="en-GB"/>
        </w:rPr>
        <w:tab/>
      </w:r>
      <w:r w:rsidR="00EC35A9">
        <w:rPr>
          <w:webHidden/>
          <w:lang w:val="en-GB"/>
        </w:rPr>
        <w:t>3</w:t>
      </w:r>
      <w:r w:rsidR="00ED57BF">
        <w:rPr>
          <w:webHidden/>
          <w:lang w:val="en-GB"/>
        </w:rPr>
        <w:t>5</w:t>
      </w:r>
    </w:p>
    <w:p w:rsidR="00C757AB" w:rsidRPr="002B19A3" w:rsidRDefault="00C757AB" w:rsidP="00EC35A9">
      <w:pPr>
        <w:pStyle w:val="TOC1"/>
        <w:tabs>
          <w:tab w:val="clear" w:pos="567"/>
          <w:tab w:val="right" w:leader="dot" w:pos="8505"/>
          <w:tab w:val="right" w:pos="9072"/>
        </w:tabs>
        <w:rPr>
          <w:lang w:val="en-GB"/>
        </w:rPr>
      </w:pPr>
      <w:r w:rsidRPr="002B19A3">
        <w:rPr>
          <w:lang w:val="en-GB"/>
        </w:rPr>
        <w:t>List of International Signalling Point Codes (ISPC)</w:t>
      </w:r>
      <w:r w:rsidRPr="002B19A3">
        <w:rPr>
          <w:webHidden/>
          <w:lang w:val="en-GB"/>
        </w:rPr>
        <w:tab/>
      </w:r>
      <w:r w:rsidRPr="002B19A3">
        <w:rPr>
          <w:webHidden/>
          <w:lang w:val="en-GB"/>
        </w:rPr>
        <w:tab/>
      </w:r>
      <w:r w:rsidR="00EC35A9">
        <w:rPr>
          <w:webHidden/>
          <w:lang w:val="en-GB"/>
        </w:rPr>
        <w:t>3</w:t>
      </w:r>
      <w:r w:rsidR="00ED57BF">
        <w:rPr>
          <w:webHidden/>
          <w:lang w:val="en-GB"/>
        </w:rPr>
        <w:t>5</w:t>
      </w:r>
    </w:p>
    <w:p w:rsidR="00C757AB" w:rsidRPr="00C757AB" w:rsidRDefault="00C757AB" w:rsidP="00EC35A9">
      <w:pPr>
        <w:pStyle w:val="TOC1"/>
        <w:tabs>
          <w:tab w:val="clear" w:pos="567"/>
          <w:tab w:val="right" w:leader="dot" w:pos="8505"/>
          <w:tab w:val="right" w:pos="9072"/>
        </w:tabs>
      </w:pPr>
      <w:r w:rsidRPr="00C757AB">
        <w:t>National Numbering Plan</w:t>
      </w:r>
      <w:r w:rsidRPr="00C757AB">
        <w:rPr>
          <w:webHidden/>
        </w:rPr>
        <w:tab/>
      </w:r>
      <w:r>
        <w:rPr>
          <w:webHidden/>
        </w:rPr>
        <w:tab/>
      </w:r>
      <w:r w:rsidRPr="00C757AB">
        <w:rPr>
          <w:webHidden/>
        </w:rPr>
        <w:t>3</w:t>
      </w:r>
      <w:r w:rsidR="00ED57BF">
        <w:rPr>
          <w:webHidden/>
        </w:rPr>
        <w:t>6</w:t>
      </w:r>
    </w:p>
    <w:p w:rsidR="00C757AB" w:rsidRDefault="00C757AB" w:rsidP="00C757AB">
      <w:pPr>
        <w:tabs>
          <w:tab w:val="clear" w:pos="567"/>
          <w:tab w:val="clear" w:pos="1276"/>
          <w:tab w:val="clear" w:pos="1843"/>
          <w:tab w:val="clear" w:pos="5387"/>
          <w:tab w:val="clear" w:pos="5954"/>
          <w:tab w:val="right" w:leader="dot" w:pos="8505"/>
          <w:tab w:val="right" w:pos="9072"/>
        </w:tabs>
        <w:rPr>
          <w:noProof/>
          <w:lang w:val="en-US"/>
        </w:rPr>
      </w:pPr>
    </w:p>
    <w:p w:rsidR="00AB25DF" w:rsidRDefault="00AB25DF" w:rsidP="005C3905">
      <w:pPr>
        <w:ind w:left="567" w:hanging="567"/>
      </w:pPr>
    </w:p>
    <w:p w:rsidR="004B7BF8" w:rsidRDefault="004B7BF8" w:rsidP="005C3905">
      <w:pPr>
        <w:ind w:left="567" w:hanging="567"/>
      </w:pPr>
    </w:p>
    <w:p w:rsidR="00C757AB" w:rsidRPr="005C3905" w:rsidRDefault="00C757AB"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8378F3" w:rsidRDefault="001A52D5" w:rsidP="006D4A50">
            <w:pPr>
              <w:pStyle w:val="TableHead1"/>
              <w:rPr>
                <w:rFonts w:eastAsia="SimSun"/>
                <w:lang w:val="en-US" w:eastAsia="zh-CN"/>
              </w:rPr>
            </w:pPr>
            <w:r w:rsidRPr="008378F3">
              <w:rPr>
                <w:rFonts w:eastAsia="SimSun"/>
                <w:lang w:val="en-US" w:eastAsia="zh-CN"/>
              </w:rPr>
              <w:t>Including information</w:t>
            </w:r>
            <w:r w:rsidRPr="008378F3">
              <w:rPr>
                <w:rFonts w:eastAsia="SimSun"/>
                <w:lang w:val="en-US"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98" w:name="_Toc253407141"/>
      <w:bookmarkStart w:id="99" w:name="_Toc259783104"/>
      <w:bookmarkStart w:id="100" w:name="_Toc266181233"/>
      <w:bookmarkStart w:id="101" w:name="_Toc268773999"/>
      <w:bookmarkStart w:id="102" w:name="_Toc271700476"/>
      <w:bookmarkStart w:id="103" w:name="_Toc273023320"/>
      <w:bookmarkStart w:id="104" w:name="_Toc274223814"/>
      <w:bookmarkStart w:id="105" w:name="_Toc276717162"/>
      <w:bookmarkStart w:id="106" w:name="_Toc279669135"/>
      <w:bookmarkStart w:id="107" w:name="_Toc280349205"/>
      <w:bookmarkStart w:id="108" w:name="_Toc282526037"/>
      <w:bookmarkStart w:id="109" w:name="_Toc283737194"/>
      <w:bookmarkStart w:id="110" w:name="_Toc286218711"/>
      <w:bookmarkStart w:id="111" w:name="_Toc288660268"/>
      <w:bookmarkStart w:id="112" w:name="_Toc291005378"/>
      <w:bookmarkStart w:id="113" w:name="_Toc292704950"/>
      <w:bookmarkStart w:id="114" w:name="_Toc295387895"/>
      <w:bookmarkStart w:id="115" w:name="_Toc296675478"/>
      <w:bookmarkStart w:id="116" w:name="_Toc297804717"/>
      <w:bookmarkStart w:id="117" w:name="_Toc301945289"/>
      <w:bookmarkStart w:id="118" w:name="_Toc303344248"/>
      <w:bookmarkStart w:id="119" w:name="_Toc304892154"/>
      <w:bookmarkStart w:id="120" w:name="_Toc308530336"/>
      <w:bookmarkStart w:id="121" w:name="_Toc311103642"/>
      <w:bookmarkStart w:id="122" w:name="_Toc313973312"/>
      <w:bookmarkStart w:id="123" w:name="_Toc316479952"/>
      <w:bookmarkStart w:id="124" w:name="_Toc318964998"/>
      <w:bookmarkStart w:id="125" w:name="_Toc320536954"/>
      <w:bookmarkStart w:id="126" w:name="_Toc321233389"/>
      <w:bookmarkStart w:id="127" w:name="_Toc321311660"/>
      <w:bookmarkStart w:id="128" w:name="_Toc321820540"/>
      <w:bookmarkStart w:id="129" w:name="_Toc323035706"/>
      <w:bookmarkStart w:id="130" w:name="_Toc323904374"/>
      <w:bookmarkStart w:id="131" w:name="_Toc325627280"/>
      <w:bookmarkStart w:id="132" w:name="_Toc326834837"/>
      <w:bookmarkStart w:id="133" w:name="_Toc328397890"/>
      <w:r w:rsidR="00911AE9" w:rsidRPr="00DB3264">
        <w:rPr>
          <w:rFonts w:asciiTheme="minorHAnsi" w:hAnsiTheme="minorHAnsi"/>
          <w:lang w:val="en-US"/>
        </w:rPr>
        <w:lastRenderedPageBreak/>
        <w:t>GENERAL  INFORMATION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E10D9E" w:rsidRPr="00115C7C" w:rsidRDefault="00911AE9" w:rsidP="00F149EA">
      <w:pPr>
        <w:pStyle w:val="Heading20"/>
        <w:spacing w:before="180"/>
        <w:rPr>
          <w:lang w:val="en-US"/>
        </w:rPr>
      </w:pPr>
      <w:bookmarkStart w:id="134" w:name="_Toc253407142"/>
      <w:bookmarkStart w:id="135" w:name="_Toc259783105"/>
      <w:bookmarkStart w:id="136" w:name="_Toc262631768"/>
      <w:bookmarkStart w:id="137" w:name="_Toc265056484"/>
      <w:bookmarkStart w:id="138" w:name="_Toc266181234"/>
      <w:bookmarkStart w:id="139" w:name="_Toc268774000"/>
      <w:bookmarkStart w:id="140" w:name="_Toc271700477"/>
      <w:bookmarkStart w:id="141" w:name="_Toc273023321"/>
      <w:bookmarkStart w:id="142" w:name="_Toc274223815"/>
      <w:bookmarkStart w:id="143" w:name="_Toc276717163"/>
      <w:bookmarkStart w:id="144" w:name="_Toc279669136"/>
      <w:bookmarkStart w:id="145" w:name="_Toc280349206"/>
      <w:bookmarkStart w:id="146" w:name="_Toc282526038"/>
      <w:bookmarkStart w:id="147" w:name="_Toc283737195"/>
      <w:bookmarkStart w:id="148" w:name="_Toc286218712"/>
      <w:bookmarkStart w:id="149" w:name="_Toc288660269"/>
      <w:bookmarkStart w:id="150" w:name="_Toc291005379"/>
      <w:bookmarkStart w:id="151" w:name="_Toc292704951"/>
      <w:bookmarkStart w:id="152" w:name="_Toc295387896"/>
      <w:bookmarkStart w:id="153" w:name="_Toc296675479"/>
      <w:bookmarkStart w:id="154" w:name="_Toc297804718"/>
      <w:bookmarkStart w:id="155" w:name="_Toc301945290"/>
      <w:bookmarkStart w:id="156" w:name="_Toc303344249"/>
      <w:bookmarkStart w:id="157" w:name="_Toc304892155"/>
      <w:bookmarkStart w:id="158" w:name="_Toc308530337"/>
      <w:bookmarkStart w:id="159" w:name="_Toc311103643"/>
      <w:bookmarkStart w:id="160" w:name="_Toc313973313"/>
      <w:bookmarkStart w:id="161" w:name="_Toc316479953"/>
      <w:bookmarkStart w:id="162" w:name="_Toc318964999"/>
      <w:bookmarkStart w:id="163" w:name="_Toc320536955"/>
      <w:bookmarkStart w:id="164" w:name="_Toc321233390"/>
      <w:bookmarkStart w:id="165" w:name="_Toc321311661"/>
      <w:bookmarkStart w:id="166" w:name="_Toc321820541"/>
      <w:bookmarkStart w:id="167" w:name="_Toc323035707"/>
      <w:bookmarkStart w:id="168" w:name="_Toc323904375"/>
      <w:bookmarkStart w:id="169" w:name="_Toc325627281"/>
      <w:bookmarkStart w:id="170" w:name="_Toc326834838"/>
      <w:bookmarkStart w:id="171" w:name="_Toc328397891"/>
      <w:r w:rsidRPr="00115C7C">
        <w:rPr>
          <w:lang w:val="en-US"/>
        </w:rPr>
        <w:t>Lists annexed to the ITU Operational Bulletin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0A7FF6" w:rsidRPr="00DB3264" w:rsidRDefault="000A7FF6" w:rsidP="000A7FF6">
      <w:pPr>
        <w:spacing w:before="200"/>
        <w:rPr>
          <w:rFonts w:asciiTheme="minorHAnsi" w:hAnsiTheme="minorHAnsi"/>
          <w:b/>
          <w:bCs/>
        </w:rPr>
      </w:pPr>
      <w:bookmarkStart w:id="172" w:name="_Toc105302119"/>
      <w:bookmarkStart w:id="173" w:name="_Toc106504837"/>
      <w:bookmarkStart w:id="174" w:name="_Toc107798484"/>
      <w:bookmarkStart w:id="175" w:name="_Toc109028728"/>
      <w:bookmarkStart w:id="176" w:name="_Toc109631795"/>
      <w:bookmarkStart w:id="177" w:name="_Toc109631890"/>
      <w:bookmarkStart w:id="178" w:name="_Toc110233107"/>
      <w:bookmarkStart w:id="179" w:name="_Toc110233322"/>
      <w:bookmarkStart w:id="180" w:name="_Toc111607471"/>
      <w:bookmarkStart w:id="181" w:name="_Toc113250000"/>
      <w:bookmarkStart w:id="182" w:name="_Toc114285869"/>
      <w:bookmarkStart w:id="183" w:name="_Toc116117066"/>
      <w:bookmarkStart w:id="184" w:name="_Toc117389514"/>
      <w:bookmarkStart w:id="185" w:name="_Toc119749612"/>
      <w:bookmarkStart w:id="186" w:name="_Toc121281070"/>
      <w:bookmarkStart w:id="187" w:name="_Toc122238432"/>
      <w:bookmarkStart w:id="188" w:name="_Toc122940721"/>
      <w:bookmarkStart w:id="189" w:name="_Toc126481926"/>
      <w:bookmarkStart w:id="190" w:name="_Toc127606592"/>
      <w:bookmarkStart w:id="191" w:name="_Toc128886943"/>
      <w:bookmarkStart w:id="192" w:name="_Toc131917082"/>
      <w:bookmarkStart w:id="193" w:name="_Toc131917356"/>
      <w:bookmarkStart w:id="194" w:name="_Toc135453245"/>
      <w:bookmarkStart w:id="195" w:name="_Toc136762578"/>
      <w:bookmarkStart w:id="196" w:name="_Toc138153363"/>
      <w:bookmarkStart w:id="197" w:name="_Toc139444662"/>
      <w:bookmarkStart w:id="198" w:name="_Toc140656512"/>
      <w:bookmarkStart w:id="199" w:name="_Toc141774304"/>
      <w:bookmarkStart w:id="200" w:name="_Toc143331177"/>
      <w:bookmarkStart w:id="201" w:name="_Toc144780335"/>
      <w:bookmarkStart w:id="202" w:name="_Toc146011631"/>
      <w:bookmarkStart w:id="203" w:name="_Toc147313830"/>
      <w:bookmarkStart w:id="204" w:name="_Toc148518933"/>
      <w:bookmarkStart w:id="205" w:name="_Toc148519277"/>
      <w:bookmarkStart w:id="206" w:name="_Toc150078542"/>
      <w:bookmarkStart w:id="207" w:name="_Toc151281224"/>
      <w:bookmarkStart w:id="208" w:name="_Toc152663483"/>
      <w:bookmarkStart w:id="209" w:name="_Toc153877708"/>
      <w:bookmarkStart w:id="210" w:name="_Toc156378795"/>
      <w:bookmarkStart w:id="211" w:name="_Toc158019338"/>
      <w:bookmarkStart w:id="212" w:name="_Toc159212689"/>
      <w:bookmarkStart w:id="213" w:name="_Toc160456136"/>
      <w:bookmarkStart w:id="214" w:name="_Toc161638205"/>
      <w:bookmarkStart w:id="215" w:name="_Toc162942676"/>
      <w:bookmarkStart w:id="216" w:name="_Toc164586120"/>
      <w:bookmarkStart w:id="217" w:name="_Toc165690490"/>
      <w:bookmarkStart w:id="218" w:name="_Toc166647544"/>
      <w:bookmarkStart w:id="219" w:name="_Toc168388002"/>
      <w:bookmarkStart w:id="220" w:name="_Toc169584443"/>
      <w:bookmarkStart w:id="221" w:name="_Toc170815249"/>
      <w:bookmarkStart w:id="222" w:name="_Toc171936761"/>
      <w:bookmarkStart w:id="223" w:name="_Toc173647010"/>
      <w:bookmarkStart w:id="224" w:name="_Toc174436269"/>
      <w:bookmarkStart w:id="225" w:name="_Toc176340203"/>
      <w:bookmarkStart w:id="226" w:name="_Toc177526404"/>
      <w:bookmarkStart w:id="227" w:name="_Toc178733525"/>
      <w:bookmarkStart w:id="228" w:name="_Toc181591757"/>
      <w:bookmarkStart w:id="229" w:name="_Toc182996109"/>
      <w:bookmarkStart w:id="230" w:name="_Toc184099119"/>
      <w:bookmarkStart w:id="231" w:name="_Toc187491733"/>
      <w:bookmarkStart w:id="232" w:name="_Toc188073917"/>
      <w:bookmarkStart w:id="233" w:name="_Toc191803606"/>
      <w:bookmarkStart w:id="234" w:name="_Toc192925234"/>
      <w:bookmarkStart w:id="235" w:name="_Toc193013099"/>
      <w:bookmarkStart w:id="236" w:name="_Toc196019478"/>
      <w:bookmarkStart w:id="237" w:name="_Toc197223434"/>
      <w:bookmarkStart w:id="238" w:name="_Toc198519367"/>
      <w:bookmarkStart w:id="239" w:name="_Toc200872012"/>
      <w:bookmarkStart w:id="240" w:name="_Toc202750807"/>
      <w:bookmarkStart w:id="241" w:name="_Toc202750917"/>
      <w:bookmarkStart w:id="242" w:name="_Toc202751280"/>
      <w:bookmarkStart w:id="243" w:name="_Toc203553649"/>
      <w:bookmarkStart w:id="244" w:name="_Toc204666529"/>
      <w:bookmarkStart w:id="245" w:name="_Toc205106594"/>
      <w:bookmarkStart w:id="246" w:name="_Toc206389934"/>
      <w:bookmarkStart w:id="247" w:name="_Toc208205449"/>
      <w:bookmarkStart w:id="248" w:name="_Toc211848177"/>
      <w:bookmarkStart w:id="249" w:name="_Toc212964587"/>
      <w:bookmarkStart w:id="250" w:name="_Toc214162711"/>
      <w:bookmarkStart w:id="251" w:name="_Toc215907199"/>
      <w:bookmarkStart w:id="252" w:name="_Toc219001148"/>
      <w:bookmarkStart w:id="253" w:name="_Toc219610057"/>
      <w:bookmarkStart w:id="254" w:name="_Toc222028812"/>
      <w:bookmarkStart w:id="255" w:name="_Toc223252037"/>
      <w:bookmarkStart w:id="256" w:name="_Toc224533682"/>
      <w:bookmarkStart w:id="257" w:name="_Toc226791560"/>
      <w:bookmarkStart w:id="258" w:name="_Toc228766354"/>
      <w:bookmarkStart w:id="259" w:name="_Toc229971353"/>
      <w:bookmarkStart w:id="260" w:name="_Toc232323931"/>
      <w:bookmarkStart w:id="261" w:name="_Toc233609592"/>
      <w:bookmarkStart w:id="262" w:name="_Toc235352384"/>
      <w:bookmarkStart w:id="263" w:name="_Toc236573557"/>
      <w:bookmarkStart w:id="264" w:name="_Toc240790085"/>
      <w:bookmarkStart w:id="265" w:name="_Toc242001425"/>
      <w:bookmarkStart w:id="266" w:name="_Toc243300311"/>
      <w:bookmarkStart w:id="267" w:name="_Toc244506936"/>
      <w:bookmarkStart w:id="268" w:name="_Toc248829258"/>
      <w:r w:rsidRPr="00DB3264">
        <w:rPr>
          <w:rFonts w:asciiTheme="minorHAnsi" w:hAnsiTheme="minorHAnsi"/>
          <w:b/>
          <w:bCs/>
        </w:rPr>
        <w:t xml:space="preserve">Note from </w:t>
      </w:r>
      <w:r w:rsidRPr="00DB3264">
        <w:rPr>
          <w:rFonts w:asciiTheme="minorHAnsi" w:hAnsiTheme="minorHAnsi"/>
          <w:b/>
          <w:bCs/>
          <w:lang w:val="en-US"/>
        </w:rPr>
        <w:t>TSB</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F149EA">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69" w:name="_Toc253407143"/>
      <w:r w:rsidRPr="00DB3264">
        <w:rPr>
          <w:rFonts w:asciiTheme="minorHAnsi" w:hAnsiTheme="minorHAnsi"/>
          <w:lang w:val="en-US"/>
        </w:rPr>
        <w:t>OB No.</w:t>
      </w:r>
    </w:p>
    <w:p w:rsidR="006A24F6" w:rsidRPr="00DB3264" w:rsidRDefault="006A24F6" w:rsidP="006A24F6">
      <w:pPr>
        <w:spacing w:before="0"/>
        <w:ind w:left="567" w:hanging="567"/>
        <w:rPr>
          <w:rFonts w:asciiTheme="minorHAnsi" w:hAnsiTheme="minorHAnsi"/>
          <w:lang w:val="en-US"/>
        </w:rPr>
      </w:pPr>
      <w:r>
        <w:rPr>
          <w:rFonts w:asciiTheme="minorHAnsi" w:hAnsiTheme="minorHAnsi"/>
          <w:lang w:val="en-US"/>
        </w:rPr>
        <w:t>1005</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 xml:space="preserve">T Recommendation E.212 (05/2008)) (Position on 1 </w:t>
      </w:r>
      <w:r w:rsidR="00AC623B">
        <w:rPr>
          <w:rFonts w:asciiTheme="minorHAnsi" w:hAnsiTheme="minorHAnsi"/>
          <w:lang w:val="en-US"/>
        </w:rPr>
        <w:t>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87289" w:rsidRPr="00DB3264" w:rsidRDefault="00C87289" w:rsidP="009C5FC3">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w:t>
      </w:r>
      <w:r w:rsidR="00627DBE" w:rsidRPr="00DB3264">
        <w:rPr>
          <w:rFonts w:asciiTheme="minorHAnsi" w:hAnsiTheme="minorHAnsi"/>
          <w:lang w:val="en-US"/>
        </w:rPr>
        <w:t xml:space="preserve">International </w:t>
      </w:r>
      <w:proofErr w:type="spellStart"/>
      <w:r w:rsidR="00627DBE" w:rsidRPr="00DB3264">
        <w:rPr>
          <w:rFonts w:asciiTheme="minorHAnsi" w:hAnsiTheme="minorHAnsi"/>
          <w:lang w:val="en-US"/>
        </w:rPr>
        <w:t>Signalling</w:t>
      </w:r>
      <w:proofErr w:type="spellEnd"/>
      <w:r w:rsidR="00627DBE" w:rsidRPr="00DB3264">
        <w:rPr>
          <w:rFonts w:asciiTheme="minorHAnsi" w:hAnsiTheme="minorHAnsi"/>
          <w:lang w:val="en-US"/>
        </w:rPr>
        <w:t xml:space="preserve"> Point Codes </w:t>
      </w:r>
      <w:r w:rsidRPr="00DB3264">
        <w:rPr>
          <w:rFonts w:asciiTheme="minorHAnsi" w:hAnsiTheme="minorHAnsi"/>
          <w:lang w:val="en-US"/>
        </w:rPr>
        <w:t>(ISPC) (According to ITU-T Recommendation Q.708 (03/99)) (Position on 1</w:t>
      </w:r>
      <w:r w:rsidR="009C5FC3">
        <w:rPr>
          <w:rFonts w:asciiTheme="minorHAnsi" w:hAnsiTheme="minorHAnsi"/>
          <w:lang w:val="en-US"/>
        </w:rPr>
        <w:t>5</w:t>
      </w:r>
      <w:r w:rsidRPr="00DB3264">
        <w:rPr>
          <w:rFonts w:asciiTheme="minorHAnsi" w:hAnsiTheme="minorHAnsi"/>
          <w:lang w:val="en-US"/>
        </w:rPr>
        <w:t xml:space="preserve"> May 201</w:t>
      </w:r>
      <w:r w:rsidR="009C5FC3">
        <w:rPr>
          <w:rFonts w:asciiTheme="minorHAnsi" w:hAnsiTheme="minorHAnsi"/>
          <w:lang w:val="en-US"/>
        </w:rPr>
        <w:t>2</w:t>
      </w:r>
      <w:r w:rsidRPr="00DB3264">
        <w:rPr>
          <w:rFonts w:asciiTheme="minorHAnsi" w:hAnsiTheme="minorHAnsi"/>
          <w:lang w:val="en-US"/>
        </w:rPr>
        <w:t>)</w:t>
      </w:r>
    </w:p>
    <w:p w:rsidR="00426402" w:rsidRPr="00DB3264" w:rsidRDefault="00426402" w:rsidP="00FB658E">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sidR="00496687">
        <w:rPr>
          <w:rFonts w:asciiTheme="minorHAnsi" w:hAnsiTheme="minorHAnsi"/>
          <w:lang w:val="en-US"/>
        </w:rPr>
        <w:t>(Complement to ITU-T Recommendation T.35 (02/2</w:t>
      </w:r>
      <w:r w:rsidR="003C2F81">
        <w:rPr>
          <w:rFonts w:asciiTheme="minorHAnsi" w:hAnsiTheme="minorHAnsi"/>
          <w:lang w:val="en-US"/>
        </w:rPr>
        <w:t>0</w:t>
      </w:r>
      <w:r w:rsidR="00496687">
        <w:rPr>
          <w:rFonts w:asciiTheme="minorHAnsi" w:hAnsiTheme="minorHAnsi"/>
          <w:lang w:val="en-US"/>
        </w:rPr>
        <w:t xml:space="preserve">00)) </w:t>
      </w:r>
      <w:r w:rsidRPr="00DB3264">
        <w:rPr>
          <w:rFonts w:asciiTheme="minorHAnsi" w:hAnsiTheme="minorHAnsi"/>
          <w:lang w:val="en-US"/>
        </w:rPr>
        <w:t>(Position on 1</w:t>
      </w:r>
      <w:r w:rsidR="00FB658E">
        <w:rPr>
          <w:rFonts w:asciiTheme="minorHAnsi" w:hAnsiTheme="minorHAnsi"/>
          <w:lang w:val="en-US"/>
        </w:rPr>
        <w:t>5</w:t>
      </w:r>
      <w:r w:rsidRPr="00DB3264">
        <w:rPr>
          <w:rFonts w:asciiTheme="minorHAnsi" w:hAnsiTheme="minorHAnsi"/>
          <w:lang w:val="en-US"/>
        </w:rPr>
        <w:t> </w:t>
      </w:r>
      <w:r w:rsidR="00FB658E">
        <w:rPr>
          <w:rFonts w:asciiTheme="minorHAnsi" w:hAnsiTheme="minorHAnsi"/>
          <w:lang w:val="en-US"/>
        </w:rPr>
        <w:t>April</w:t>
      </w:r>
      <w:r w:rsidRPr="00DB3264">
        <w:rPr>
          <w:rFonts w:asciiTheme="minorHAnsi" w:hAnsiTheme="minorHAnsi"/>
          <w:lang w:val="en-US"/>
        </w:rPr>
        <w:t xml:space="preserve"> 20</w:t>
      </w:r>
      <w:r w:rsidR="00FB658E">
        <w:rPr>
          <w:rFonts w:asciiTheme="minorHAnsi" w:hAnsiTheme="minorHAnsi"/>
          <w:lang w:val="en-US"/>
        </w:rPr>
        <w:t>12</w:t>
      </w:r>
      <w:r w:rsidRPr="00DB3264">
        <w:rPr>
          <w:rFonts w:asciiTheme="minorHAnsi" w:hAnsiTheme="minorHAnsi"/>
          <w:lang w:val="en-US"/>
        </w:rPr>
        <w:t>)</w:t>
      </w:r>
    </w:p>
    <w:p w:rsidR="00FA5121" w:rsidRPr="00DB3264" w:rsidRDefault="00FA5121" w:rsidP="00FA5121">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F149EA" w:rsidRDefault="00F149EA" w:rsidP="00F149EA">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6026D" w:rsidRPr="00DB3264" w:rsidRDefault="00C6026D"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AF067B" w:rsidRPr="00DB3264" w:rsidRDefault="00AF067B"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70" w:name="_Toc262631799"/>
      <w:r>
        <w:rPr>
          <w:lang w:val="en-US"/>
        </w:rPr>
        <w:br w:type="page"/>
      </w:r>
    </w:p>
    <w:p w:rsidR="00474487" w:rsidRPr="00141DC2" w:rsidRDefault="00474487" w:rsidP="00474487">
      <w:pPr>
        <w:pStyle w:val="Heading20"/>
        <w:spacing w:before="240"/>
        <w:rPr>
          <w:lang w:val="en-GB"/>
        </w:rPr>
      </w:pPr>
      <w:bookmarkStart w:id="271" w:name="_Toc328397892"/>
      <w:r w:rsidRPr="00141DC2">
        <w:rPr>
          <w:lang w:val="en-GB"/>
        </w:rPr>
        <w:lastRenderedPageBreak/>
        <w:t>Approval of ITU-T Recommendations</w:t>
      </w:r>
      <w:bookmarkEnd w:id="271"/>
    </w:p>
    <w:p w:rsidR="00474487" w:rsidRPr="00141DC2" w:rsidRDefault="00474487" w:rsidP="00474487">
      <w:pPr>
        <w:rPr>
          <w:rFonts w:asciiTheme="minorHAnsi" w:hAnsiTheme="minorHAnsi"/>
          <w:lang w:val="en-US"/>
        </w:rPr>
      </w:pPr>
      <w:r w:rsidRPr="00141DC2">
        <w:rPr>
          <w:rFonts w:asciiTheme="minorHAnsi" w:hAnsiTheme="minorHAnsi"/>
          <w:lang w:val="en-US"/>
        </w:rPr>
        <w:t>By AAP-84, it was announced that the following ITU-T Recommendations were approved, in accordance with the procedures outlined in Recommendation ITU-T A.8:</w:t>
      </w:r>
    </w:p>
    <w:p w:rsidR="00474487" w:rsidRPr="00141DC2" w:rsidRDefault="00474487" w:rsidP="00474487">
      <w:pPr>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G.987 (13/06/2012): 10-Gigabit-capable passive optical network (XG-PON) systems: Definitions, abbreviations, and acronyms</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G.987.4 (06/06/2012): 10-Gigabit-capable Passive Optical Networks (XG-PON): Reach extension</w:t>
      </w:r>
    </w:p>
    <w:p w:rsidR="00474487" w:rsidRPr="00141DC2" w:rsidRDefault="00474487" w:rsidP="00474487">
      <w:pPr>
        <w:spacing w:before="60"/>
        <w:rPr>
          <w:rFonts w:asciiTheme="minorHAnsi" w:hAnsiTheme="minorHAnsi"/>
          <w:lang w:val="fr-FR"/>
        </w:rPr>
      </w:pPr>
      <w:r w:rsidRPr="00141DC2">
        <w:rPr>
          <w:rFonts w:asciiTheme="minorHAnsi" w:hAnsiTheme="minorHAnsi"/>
          <w:lang w:val="fr-FR"/>
        </w:rPr>
        <w:t>–</w:t>
      </w:r>
      <w:r>
        <w:rPr>
          <w:rFonts w:asciiTheme="minorHAnsi" w:hAnsiTheme="minorHAnsi"/>
          <w:lang w:val="fr-FR"/>
        </w:rPr>
        <w:tab/>
      </w:r>
      <w:proofErr w:type="spellStart"/>
      <w:r w:rsidRPr="00141DC2">
        <w:rPr>
          <w:rFonts w:asciiTheme="minorHAnsi" w:hAnsiTheme="minorHAnsi"/>
          <w:lang w:val="fr-FR"/>
        </w:rPr>
        <w:t>Recommendation</w:t>
      </w:r>
      <w:proofErr w:type="spellEnd"/>
      <w:r w:rsidRPr="00141DC2">
        <w:rPr>
          <w:rFonts w:asciiTheme="minorHAnsi" w:hAnsiTheme="minorHAnsi"/>
          <w:lang w:val="fr-FR"/>
        </w:rPr>
        <w:t xml:space="preserve"> ITU-T G.988 (2010) Cor. 1 (13/06/2012)</w:t>
      </w:r>
    </w:p>
    <w:p w:rsidR="00474487" w:rsidRPr="00141DC2" w:rsidRDefault="00474487" w:rsidP="00474487">
      <w:pPr>
        <w:spacing w:before="60"/>
        <w:rPr>
          <w:rFonts w:asciiTheme="minorHAnsi" w:hAnsiTheme="minorHAnsi"/>
          <w:lang w:val="fr-FR"/>
        </w:rPr>
      </w:pPr>
      <w:r w:rsidRPr="00141DC2">
        <w:rPr>
          <w:rFonts w:asciiTheme="minorHAnsi" w:hAnsiTheme="minorHAnsi"/>
          <w:lang w:val="fr-FR"/>
        </w:rPr>
        <w:t>–</w:t>
      </w:r>
      <w:r>
        <w:rPr>
          <w:rFonts w:asciiTheme="minorHAnsi" w:hAnsiTheme="minorHAnsi"/>
          <w:lang w:val="fr-FR"/>
        </w:rPr>
        <w:tab/>
      </w:r>
      <w:proofErr w:type="spellStart"/>
      <w:r w:rsidRPr="00141DC2">
        <w:rPr>
          <w:rFonts w:asciiTheme="minorHAnsi" w:hAnsiTheme="minorHAnsi"/>
          <w:lang w:val="fr-FR"/>
        </w:rPr>
        <w:t>Recommendation</w:t>
      </w:r>
      <w:proofErr w:type="spellEnd"/>
      <w:r w:rsidRPr="00141DC2">
        <w:rPr>
          <w:rFonts w:asciiTheme="minorHAnsi" w:hAnsiTheme="minorHAnsi"/>
          <w:lang w:val="fr-FR"/>
        </w:rPr>
        <w:t xml:space="preserve"> ITU-T G.993.5 (2010) Cor. 2 (13/06/2012)</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G.994.1 (13/06/2012): Handshake procedures for digital subscriber line (DSL) transceivers</w:t>
      </w:r>
    </w:p>
    <w:p w:rsidR="00474487" w:rsidRPr="00141DC2" w:rsidRDefault="00474487" w:rsidP="00474487">
      <w:pPr>
        <w:spacing w:before="60"/>
        <w:rPr>
          <w:rFonts w:asciiTheme="minorHAnsi" w:hAnsiTheme="minorHAnsi"/>
          <w:lang w:val="fr-FR"/>
        </w:rPr>
      </w:pPr>
      <w:r w:rsidRPr="00141DC2">
        <w:rPr>
          <w:rFonts w:asciiTheme="minorHAnsi" w:hAnsiTheme="minorHAnsi"/>
          <w:lang w:val="fr-FR"/>
        </w:rPr>
        <w:t>–</w:t>
      </w:r>
      <w:r>
        <w:rPr>
          <w:rFonts w:asciiTheme="minorHAnsi" w:hAnsiTheme="minorHAnsi"/>
          <w:lang w:val="fr-FR"/>
        </w:rPr>
        <w:tab/>
      </w:r>
      <w:proofErr w:type="spellStart"/>
      <w:r w:rsidRPr="00141DC2">
        <w:rPr>
          <w:rFonts w:asciiTheme="minorHAnsi" w:hAnsiTheme="minorHAnsi"/>
          <w:lang w:val="fr-FR"/>
        </w:rPr>
        <w:t>Recommendation</w:t>
      </w:r>
      <w:proofErr w:type="spellEnd"/>
      <w:r w:rsidRPr="00141DC2">
        <w:rPr>
          <w:rFonts w:asciiTheme="minorHAnsi" w:hAnsiTheme="minorHAnsi"/>
          <w:lang w:val="fr-FR"/>
        </w:rPr>
        <w:t xml:space="preserve"> ITU-T G.998.4 (2010) Cor. 4 (13/06/2012)</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J.185 (13/06/2012): Transmission equipment for transferring multi-channel television signals over optical access networks by frequency modulation conversion</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J.1101 (13/06/2012): Functional requirements for IP-based switched digital video using data over cable service interface specifications</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 xml:space="preserve">Recommendation ITU-T Q.3304.1 v2 (15/06/2012): Resource control protocol No. 4 (rcp4) – Protocols at the </w:t>
      </w:r>
      <w:proofErr w:type="spellStart"/>
      <w:r w:rsidRPr="00141DC2">
        <w:rPr>
          <w:rFonts w:asciiTheme="minorHAnsi" w:hAnsiTheme="minorHAnsi"/>
          <w:lang w:val="en-US"/>
        </w:rPr>
        <w:t>Rc</w:t>
      </w:r>
      <w:proofErr w:type="spellEnd"/>
      <w:r w:rsidRPr="00141DC2">
        <w:rPr>
          <w:rFonts w:asciiTheme="minorHAnsi" w:hAnsiTheme="minorHAnsi"/>
          <w:lang w:val="en-US"/>
        </w:rPr>
        <w:t xml:space="preserve"> interface between a transport resource control physical entity (TRC-PE) and a transport physical entity (T-PE): COPS alternative</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Z.161 (29/05/2012): Testing and test control notation version 3: TTCN-3 core language</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Z.161.1 (29/05/2012): Testing and test control notation version 3: TTCN-3 language extensions: Support of interfaces with continuous signals</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Z.164 (29/05/2012): Testing and Test control notation version 3: TTCN-3 operational semantics</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Z.165 (29/05/2012): Testing and test control notation version 3: TTCN-3 runtime interface (TRI)</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Z.165.1 (29/05/2012): Testing and test control notation version 3: TTCN-3 extension package, Extended TRI</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Z.166 (29/05/2012): Testing and test control notation version 3: TTCN-3 control interface (TCI)</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Z.167 (29/05/2012): Testing and test control notation version 3: TTCN-3 mapping from ASN.1</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Z.168 (29/05/2012): Testing and test control notation version 3: TTCN-3 mapping from CORBA IDL</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Z.169 (29/05/2012): Testing and test control notation version 3: TTCN-3 mapping from XML data definition</w:t>
      </w:r>
    </w:p>
    <w:p w:rsidR="00474487" w:rsidRPr="00141DC2" w:rsidRDefault="00474487" w:rsidP="00474487">
      <w:pPr>
        <w:spacing w:before="60"/>
        <w:ind w:left="567" w:hanging="567"/>
        <w:rPr>
          <w:rFonts w:asciiTheme="minorHAnsi" w:hAnsiTheme="minorHAnsi"/>
          <w:lang w:val="en-US"/>
        </w:rPr>
      </w:pPr>
      <w:r w:rsidRPr="00141DC2">
        <w:rPr>
          <w:rFonts w:asciiTheme="minorHAnsi" w:hAnsiTheme="minorHAnsi"/>
          <w:lang w:val="en-US"/>
        </w:rPr>
        <w:t>–</w:t>
      </w:r>
      <w:r>
        <w:rPr>
          <w:rFonts w:asciiTheme="minorHAnsi" w:hAnsiTheme="minorHAnsi"/>
          <w:lang w:val="en-US"/>
        </w:rPr>
        <w:tab/>
      </w:r>
      <w:r w:rsidRPr="00141DC2">
        <w:rPr>
          <w:rFonts w:asciiTheme="minorHAnsi" w:hAnsiTheme="minorHAnsi"/>
          <w:lang w:val="en-US"/>
        </w:rPr>
        <w:t>Recommendation ITU-T Z.170 (29/05/2012): Testing and test control notation version 3: TTCN-3 documentation comment specification</w:t>
      </w:r>
    </w:p>
    <w:p w:rsidR="00474487" w:rsidRDefault="0047448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74487" w:rsidRPr="00A4680D" w:rsidRDefault="00474487" w:rsidP="00A4680D">
      <w:pPr>
        <w:spacing w:before="0"/>
        <w:rPr>
          <w:sz w:val="6"/>
          <w:lang w:val="en-US"/>
        </w:rPr>
      </w:pPr>
    </w:p>
    <w:p w:rsidR="00A4680D" w:rsidRPr="00A63773" w:rsidRDefault="00A4680D" w:rsidP="00A4680D">
      <w:pPr>
        <w:pStyle w:val="Heading20"/>
        <w:spacing w:before="240"/>
        <w:rPr>
          <w:lang w:val="en-GB"/>
        </w:rPr>
      </w:pPr>
      <w:bookmarkStart w:id="272" w:name="_Toc219001155"/>
      <w:bookmarkStart w:id="273" w:name="_Toc232323934"/>
      <w:bookmarkStart w:id="274" w:name="_Toc328397893"/>
      <w:r w:rsidRPr="00A63773">
        <w:rPr>
          <w:lang w:val="en-GB"/>
        </w:rPr>
        <w:t>Assignment of Signalling Area/Network Codes (SANC)</w:t>
      </w:r>
      <w:r w:rsidRPr="00A63773">
        <w:rPr>
          <w:lang w:val="en-GB"/>
        </w:rPr>
        <w:br/>
        <w:t>(ITU-T Recommendation Q.708 (03/99))</w:t>
      </w:r>
      <w:bookmarkEnd w:id="272"/>
      <w:bookmarkEnd w:id="273"/>
      <w:bookmarkEnd w:id="274"/>
    </w:p>
    <w:p w:rsidR="00A4680D" w:rsidRPr="00A63773" w:rsidRDefault="00A4680D" w:rsidP="00A4680D">
      <w:pPr>
        <w:spacing w:before="240"/>
        <w:rPr>
          <w:b/>
        </w:rPr>
      </w:pPr>
      <w:bookmarkStart w:id="275" w:name="_Toc219001156"/>
      <w:bookmarkStart w:id="276" w:name="_Toc232323935"/>
      <w:r w:rsidRPr="00A63773">
        <w:rPr>
          <w:b/>
        </w:rPr>
        <w:t>Note from TSB</w:t>
      </w:r>
      <w:bookmarkEnd w:id="275"/>
      <w:bookmarkEnd w:id="276"/>
    </w:p>
    <w:p w:rsidR="00A4680D" w:rsidRPr="00C462AA" w:rsidRDefault="00A4680D" w:rsidP="00A4680D">
      <w:pPr>
        <w:rPr>
          <w:rFonts w:eastAsia="SimSun"/>
        </w:rPr>
      </w:pPr>
      <w:r w:rsidRPr="00C462AA">
        <w:t>At the requ</w:t>
      </w:r>
      <w:r>
        <w:t xml:space="preserve">est of the Administration of Japan </w:t>
      </w:r>
      <w:r w:rsidRPr="00C462AA">
        <w:t>the Director of TSB has assigned the</w:t>
      </w:r>
      <w:r>
        <w:t xml:space="preserve"> </w:t>
      </w:r>
      <w:r w:rsidRPr="00C462AA">
        <w:t>following signalling area/network code (SANC) for use in the international part of the signall</w:t>
      </w:r>
      <w:r>
        <w:t>ing system No. 7 network of this country</w:t>
      </w:r>
      <w:r w:rsidRPr="00C462AA">
        <w:t>/geographical area, in</w:t>
      </w:r>
      <w:r>
        <w:t xml:space="preserve"> accordance with ITU-T Recommen</w:t>
      </w:r>
      <w:r w:rsidRPr="00C462AA">
        <w:t>dation Q.708 (03/99):</w:t>
      </w:r>
    </w:p>
    <w:p w:rsidR="00A4680D" w:rsidRPr="00C462AA" w:rsidRDefault="00A4680D" w:rsidP="00A4680D">
      <w:pPr>
        <w:rPr>
          <w:rFonts w:eastAsia="SimSun"/>
        </w:rPr>
      </w:pPr>
    </w:p>
    <w:tbl>
      <w:tblPr>
        <w:tblW w:w="7621" w:type="dxa"/>
        <w:tblLayout w:type="fixed"/>
        <w:tblLook w:val="0000"/>
      </w:tblPr>
      <w:tblGrid>
        <w:gridCol w:w="6057"/>
        <w:gridCol w:w="1564"/>
      </w:tblGrid>
      <w:tr w:rsidR="00A4680D" w:rsidRPr="00C462AA" w:rsidTr="00A4680D">
        <w:tc>
          <w:tcPr>
            <w:tcW w:w="6057" w:type="dxa"/>
          </w:tcPr>
          <w:p w:rsidR="00A4680D" w:rsidRPr="00A63773" w:rsidRDefault="00A4680D" w:rsidP="00A4680D">
            <w:pPr>
              <w:framePr w:hSpace="181" w:wrap="around" w:vAnchor="text" w:hAnchor="margin" w:xAlign="center" w:y="1"/>
              <w:spacing w:before="40" w:after="40"/>
              <w:ind w:firstLine="532"/>
              <w:jc w:val="left"/>
              <w:rPr>
                <w:rFonts w:asciiTheme="minorHAnsi" w:hAnsiTheme="minorHAnsi"/>
                <w:i/>
                <w:iCs/>
              </w:rPr>
            </w:pPr>
            <w:r w:rsidRPr="00A63773">
              <w:rPr>
                <w:rFonts w:asciiTheme="minorHAnsi" w:hAnsiTheme="minorHAnsi"/>
                <w:i/>
              </w:rPr>
              <w:t>Country</w:t>
            </w:r>
            <w:r w:rsidRPr="00A63773">
              <w:rPr>
                <w:rFonts w:asciiTheme="minorHAnsi" w:hAnsiTheme="minorHAnsi"/>
                <w:i/>
                <w:iCs/>
              </w:rPr>
              <w:t>/</w:t>
            </w:r>
            <w:r w:rsidRPr="00A63773">
              <w:rPr>
                <w:rFonts w:asciiTheme="minorHAnsi" w:hAnsiTheme="minorHAnsi"/>
                <w:i/>
              </w:rPr>
              <w:t>geographical area or signalling network</w:t>
            </w:r>
          </w:p>
        </w:tc>
        <w:tc>
          <w:tcPr>
            <w:tcW w:w="1564" w:type="dxa"/>
          </w:tcPr>
          <w:p w:rsidR="00A4680D" w:rsidRPr="00A63773" w:rsidRDefault="00A4680D" w:rsidP="00A4680D">
            <w:pPr>
              <w:framePr w:hSpace="181" w:wrap="around" w:vAnchor="text" w:hAnchor="margin" w:xAlign="center" w:y="1"/>
              <w:spacing w:before="40" w:after="40"/>
              <w:jc w:val="center"/>
              <w:rPr>
                <w:rFonts w:asciiTheme="minorHAnsi" w:hAnsiTheme="minorHAnsi"/>
                <w:i/>
                <w:iCs/>
              </w:rPr>
            </w:pPr>
            <w:r w:rsidRPr="00A63773">
              <w:rPr>
                <w:rFonts w:asciiTheme="minorHAnsi" w:hAnsiTheme="minorHAnsi"/>
                <w:i/>
                <w:iCs/>
              </w:rPr>
              <w:t>SANC</w:t>
            </w:r>
          </w:p>
        </w:tc>
      </w:tr>
      <w:tr w:rsidR="00A4680D" w:rsidRPr="00C462AA" w:rsidTr="00A4680D">
        <w:tc>
          <w:tcPr>
            <w:tcW w:w="6057" w:type="dxa"/>
          </w:tcPr>
          <w:p w:rsidR="00A4680D" w:rsidRPr="00A63773" w:rsidRDefault="00A4680D" w:rsidP="00A4680D">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A63773">
              <w:rPr>
                <w:rFonts w:asciiTheme="minorHAnsi" w:eastAsia="SimSun" w:hAnsiTheme="minorHAnsi"/>
              </w:rPr>
              <w:t>Japan</w:t>
            </w:r>
          </w:p>
        </w:tc>
        <w:tc>
          <w:tcPr>
            <w:tcW w:w="1564" w:type="dxa"/>
          </w:tcPr>
          <w:p w:rsidR="00A4680D" w:rsidRPr="00A63773" w:rsidRDefault="00A4680D" w:rsidP="00A4680D">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A63773">
              <w:rPr>
                <w:rFonts w:asciiTheme="minorHAnsi" w:hAnsiTheme="minorHAnsi"/>
              </w:rPr>
              <w:t>4-087</w:t>
            </w:r>
          </w:p>
        </w:tc>
      </w:tr>
    </w:tbl>
    <w:p w:rsidR="00A4680D" w:rsidRPr="00C462AA" w:rsidRDefault="00A4680D" w:rsidP="00A4680D">
      <w:pPr>
        <w:pStyle w:val="Tablefin"/>
        <w:rPr>
          <w:rFonts w:ascii="Times New Roman" w:hAnsi="Times New Roman"/>
          <w:lang w:val="en-GB"/>
        </w:rPr>
      </w:pPr>
    </w:p>
    <w:p w:rsidR="00A4680D" w:rsidRPr="00C462AA" w:rsidRDefault="00A4680D" w:rsidP="00A4680D">
      <w:pPr>
        <w:pStyle w:val="Footnotesepar"/>
        <w:rPr>
          <w:rFonts w:ascii="Times New Roman" w:hAnsi="Times New Roman"/>
        </w:rPr>
      </w:pPr>
      <w:r w:rsidRPr="00C462AA">
        <w:rPr>
          <w:rFonts w:ascii="Times New Roman" w:hAnsi="Times New Roman"/>
        </w:rPr>
        <w:t>____________</w:t>
      </w:r>
    </w:p>
    <w:p w:rsidR="00A4680D" w:rsidRPr="00286DAD" w:rsidRDefault="00A4680D" w:rsidP="00A4680D">
      <w:pPr>
        <w:pStyle w:val="FootnoteText"/>
        <w:tabs>
          <w:tab w:val="left" w:pos="644"/>
        </w:tabs>
        <w:ind w:left="644" w:hanging="644"/>
        <w:jc w:val="left"/>
        <w:rPr>
          <w:rFonts w:asciiTheme="minorHAnsi" w:hAnsiTheme="minorHAnsi"/>
          <w:sz w:val="16"/>
          <w:szCs w:val="16"/>
          <w:lang w:val="es-ES"/>
        </w:rPr>
      </w:pPr>
      <w:r w:rsidRPr="00A63773">
        <w:rPr>
          <w:rFonts w:asciiTheme="minorHAnsi" w:hAnsiTheme="minorHAnsi"/>
          <w:sz w:val="16"/>
          <w:szCs w:val="16"/>
        </w:rPr>
        <w:t>SANC:</w:t>
      </w:r>
      <w:r w:rsidRPr="00A63773">
        <w:rPr>
          <w:rFonts w:asciiTheme="minorHAnsi" w:hAnsiTheme="minorHAnsi"/>
          <w:sz w:val="16"/>
          <w:szCs w:val="16"/>
        </w:rPr>
        <w:tab/>
        <w:t>Signalling Area/Network Code.</w:t>
      </w:r>
      <w:r w:rsidRPr="00A63773">
        <w:rPr>
          <w:rFonts w:asciiTheme="minorHAnsi" w:hAnsiTheme="minorHAnsi"/>
          <w:sz w:val="16"/>
          <w:szCs w:val="16"/>
        </w:rPr>
        <w:br/>
      </w:r>
      <w:r w:rsidRPr="00A63773">
        <w:rPr>
          <w:rFonts w:asciiTheme="minorHAnsi" w:hAnsiTheme="minorHAnsi"/>
          <w:sz w:val="16"/>
          <w:szCs w:val="16"/>
          <w:lang w:val="fr-FR"/>
        </w:rPr>
        <w:t>Code de zone/réseau sémaphore (CZRS).</w:t>
      </w:r>
      <w:r w:rsidRPr="00A63773">
        <w:rPr>
          <w:rFonts w:asciiTheme="minorHAnsi" w:hAnsiTheme="minorHAnsi"/>
          <w:sz w:val="16"/>
          <w:szCs w:val="16"/>
          <w:lang w:val="fr-FR"/>
        </w:rPr>
        <w:br/>
      </w:r>
      <w:r w:rsidRPr="00286DAD">
        <w:rPr>
          <w:rFonts w:asciiTheme="minorHAnsi" w:hAnsiTheme="minorHAnsi"/>
          <w:sz w:val="16"/>
          <w:szCs w:val="16"/>
          <w:lang w:val="es-ES"/>
        </w:rPr>
        <w:t>Código de zona/red de señalización (CZRS).</w:t>
      </w:r>
    </w:p>
    <w:p w:rsidR="00474487" w:rsidRPr="00286DAD" w:rsidRDefault="00474487" w:rsidP="00F43423">
      <w:pPr>
        <w:rPr>
          <w:lang w:val="es-ES"/>
        </w:rPr>
      </w:pPr>
    </w:p>
    <w:p w:rsidR="00A4680D" w:rsidRPr="00286DAD" w:rsidRDefault="00A4680D" w:rsidP="00A4680D">
      <w:pPr>
        <w:pStyle w:val="Heading20"/>
        <w:spacing w:before="240"/>
        <w:rPr>
          <w:lang w:val="es-ES"/>
        </w:rPr>
      </w:pPr>
      <w:bookmarkStart w:id="277" w:name="_Toc328397894"/>
      <w:proofErr w:type="spellStart"/>
      <w:r w:rsidRPr="00286DAD">
        <w:rPr>
          <w:lang w:val="es-ES"/>
        </w:rPr>
        <w:t>Telephone</w:t>
      </w:r>
      <w:proofErr w:type="spellEnd"/>
      <w:r w:rsidRPr="00286DAD">
        <w:rPr>
          <w:lang w:val="es-ES"/>
        </w:rPr>
        <w:t xml:space="preserve"> Service</w:t>
      </w:r>
      <w:bookmarkEnd w:id="277"/>
    </w:p>
    <w:p w:rsidR="00A4680D" w:rsidRPr="00286DAD" w:rsidRDefault="00A4680D" w:rsidP="00A4680D">
      <w:pPr>
        <w:rPr>
          <w:lang w:val="es-ES"/>
        </w:rPr>
      </w:pPr>
      <w:bookmarkStart w:id="278" w:name="_Toc232315646"/>
      <w:bookmarkStart w:id="279" w:name="_Toc178736028"/>
    </w:p>
    <w:p w:rsidR="00A4680D" w:rsidRPr="00286DAD" w:rsidRDefault="00A4680D" w:rsidP="00A4680D">
      <w:pPr>
        <w:tabs>
          <w:tab w:val="clear" w:pos="1276"/>
          <w:tab w:val="left" w:pos="1344"/>
        </w:tabs>
        <w:rPr>
          <w:rFonts w:asciiTheme="minorHAnsi" w:hAnsiTheme="minorHAnsi"/>
          <w:b/>
          <w:bCs/>
          <w:lang w:val="es-ES"/>
        </w:rPr>
      </w:pPr>
      <w:r w:rsidRPr="00286DAD">
        <w:rPr>
          <w:rFonts w:asciiTheme="minorHAnsi" w:hAnsiTheme="minorHAnsi"/>
          <w:b/>
          <w:bCs/>
          <w:lang w:val="es-ES"/>
        </w:rPr>
        <w:t>Burkina Faso</w:t>
      </w:r>
      <w:r w:rsidR="00FA4836">
        <w:rPr>
          <w:rFonts w:asciiTheme="minorHAnsi" w:hAnsiTheme="minorHAnsi"/>
          <w:b/>
          <w:bCs/>
          <w:lang w:val="en-US"/>
        </w:rPr>
        <w:fldChar w:fldCharType="begin"/>
      </w:r>
      <w:r w:rsidRPr="00286DAD">
        <w:rPr>
          <w:lang w:val="es-ES"/>
        </w:rPr>
        <w:instrText xml:space="preserve"> TC "</w:instrText>
      </w:r>
      <w:bookmarkStart w:id="280" w:name="_Toc328397895"/>
      <w:r w:rsidRPr="00286DAD">
        <w:rPr>
          <w:rFonts w:asciiTheme="minorHAnsi" w:hAnsiTheme="minorHAnsi"/>
          <w:b/>
          <w:bCs/>
          <w:lang w:val="es-ES"/>
        </w:rPr>
        <w:instrText>Burkina Faso</w:instrText>
      </w:r>
      <w:bookmarkEnd w:id="280"/>
      <w:r w:rsidRPr="00286DAD">
        <w:rPr>
          <w:lang w:val="es-ES"/>
        </w:rPr>
        <w:instrText xml:space="preserve">" \f C \l "1" </w:instrText>
      </w:r>
      <w:r w:rsidR="00FA4836">
        <w:rPr>
          <w:rFonts w:asciiTheme="minorHAnsi" w:hAnsiTheme="minorHAnsi"/>
          <w:b/>
          <w:bCs/>
          <w:lang w:val="en-US"/>
        </w:rPr>
        <w:fldChar w:fldCharType="end"/>
      </w:r>
      <w:r w:rsidRPr="00286DAD">
        <w:rPr>
          <w:rFonts w:asciiTheme="minorHAnsi" w:hAnsiTheme="minorHAnsi"/>
          <w:b/>
          <w:bCs/>
          <w:lang w:val="es-ES"/>
        </w:rPr>
        <w:t xml:space="preserve"> (country </w:t>
      </w:r>
      <w:proofErr w:type="spellStart"/>
      <w:r w:rsidRPr="00286DAD">
        <w:rPr>
          <w:rFonts w:asciiTheme="minorHAnsi" w:hAnsiTheme="minorHAnsi"/>
          <w:b/>
          <w:bCs/>
          <w:lang w:val="es-ES"/>
        </w:rPr>
        <w:t>code</w:t>
      </w:r>
      <w:proofErr w:type="spellEnd"/>
      <w:r w:rsidRPr="00286DAD">
        <w:rPr>
          <w:rFonts w:asciiTheme="minorHAnsi" w:hAnsiTheme="minorHAnsi"/>
          <w:b/>
          <w:bCs/>
          <w:lang w:val="es-ES"/>
        </w:rPr>
        <w:t xml:space="preserve"> +226)</w:t>
      </w:r>
      <w:bookmarkEnd w:id="278"/>
    </w:p>
    <w:p w:rsidR="00A4680D" w:rsidRPr="00286DAD" w:rsidRDefault="00A4680D" w:rsidP="00A4680D">
      <w:pPr>
        <w:tabs>
          <w:tab w:val="clear" w:pos="1276"/>
          <w:tab w:val="left" w:pos="1344"/>
        </w:tabs>
        <w:spacing w:before="0"/>
        <w:rPr>
          <w:rFonts w:asciiTheme="minorHAnsi" w:hAnsiTheme="minorHAnsi"/>
          <w:lang w:val="fr-FR"/>
        </w:rPr>
      </w:pPr>
      <w:r w:rsidRPr="00286DAD">
        <w:rPr>
          <w:rFonts w:asciiTheme="minorHAnsi" w:hAnsiTheme="minorHAnsi"/>
          <w:lang w:val="fr-FR"/>
        </w:rPr>
        <w:t>Communication of 14.V.2012:</w:t>
      </w:r>
    </w:p>
    <w:p w:rsidR="00A4680D" w:rsidRPr="00286DAD" w:rsidRDefault="00A4680D" w:rsidP="007A5D5D">
      <w:pPr>
        <w:tabs>
          <w:tab w:val="clear" w:pos="1276"/>
          <w:tab w:val="left" w:pos="1344"/>
        </w:tabs>
        <w:rPr>
          <w:rFonts w:asciiTheme="minorHAnsi" w:hAnsiTheme="minorHAnsi"/>
          <w:lang w:val="fr-FR"/>
        </w:rPr>
      </w:pPr>
      <w:r w:rsidRPr="00C73D85">
        <w:rPr>
          <w:rFonts w:asciiTheme="minorHAnsi" w:hAnsiTheme="minorHAnsi"/>
          <w:lang w:val="fr-FR"/>
        </w:rPr>
        <w:t xml:space="preserve">The </w:t>
      </w:r>
      <w:r w:rsidRPr="00C73D85">
        <w:rPr>
          <w:rFonts w:asciiTheme="minorHAnsi" w:hAnsiTheme="minorHAnsi"/>
          <w:i/>
          <w:iCs/>
          <w:lang w:val="fr-FR"/>
        </w:rPr>
        <w:t>Autorité de Régulation des Communications Electroniques et des Postes (ARCEP)</w:t>
      </w:r>
      <w:r w:rsidRPr="00C73D85">
        <w:rPr>
          <w:rFonts w:asciiTheme="minorHAnsi" w:hAnsiTheme="minorHAnsi"/>
          <w:i/>
          <w:lang w:val="fr-FR"/>
        </w:rPr>
        <w:t>,</w:t>
      </w:r>
      <w:r>
        <w:rPr>
          <w:rFonts w:asciiTheme="minorHAnsi" w:hAnsiTheme="minorHAnsi"/>
          <w:i/>
          <w:lang w:val="fr-FR"/>
        </w:rPr>
        <w:t xml:space="preserve"> </w:t>
      </w:r>
      <w:r w:rsidRPr="00C73D85">
        <w:rPr>
          <w:rFonts w:asciiTheme="minorHAnsi" w:hAnsiTheme="minorHAnsi"/>
          <w:iCs/>
          <w:lang w:val="fr-FR"/>
        </w:rPr>
        <w:t>Ouagadougou</w:t>
      </w:r>
      <w:r w:rsidR="00FA4836">
        <w:rPr>
          <w:rFonts w:asciiTheme="minorHAnsi" w:hAnsiTheme="minorHAnsi"/>
          <w:iCs/>
          <w:lang w:val="fr-FR"/>
        </w:rPr>
        <w:fldChar w:fldCharType="begin"/>
      </w:r>
      <w:r w:rsidRPr="00286DAD">
        <w:rPr>
          <w:lang w:val="fr-FR"/>
        </w:rPr>
        <w:instrText xml:space="preserve"> TC "</w:instrText>
      </w:r>
      <w:bookmarkStart w:id="281" w:name="_Toc328397896"/>
      <w:r w:rsidRPr="007121F2">
        <w:rPr>
          <w:rFonts w:asciiTheme="minorHAnsi" w:hAnsiTheme="minorHAnsi"/>
          <w:i/>
          <w:iCs/>
          <w:lang w:val="fr-FR"/>
        </w:rPr>
        <w:instrText>Autorité de Régulation des Communications Electroniques et des Postes (ARCEP)</w:instrText>
      </w:r>
      <w:r w:rsidRPr="007121F2">
        <w:rPr>
          <w:rFonts w:asciiTheme="minorHAnsi" w:hAnsiTheme="minorHAnsi"/>
          <w:i/>
          <w:lang w:val="fr-FR"/>
        </w:rPr>
        <w:instrText xml:space="preserve">, </w:instrText>
      </w:r>
      <w:r w:rsidRPr="007121F2">
        <w:rPr>
          <w:rFonts w:asciiTheme="minorHAnsi" w:hAnsiTheme="minorHAnsi"/>
          <w:iCs/>
          <w:lang w:val="fr-FR"/>
        </w:rPr>
        <w:instrText>Ouagadougou</w:instrText>
      </w:r>
      <w:bookmarkEnd w:id="281"/>
      <w:r w:rsidRPr="00286DAD">
        <w:rPr>
          <w:lang w:val="fr-FR"/>
        </w:rPr>
        <w:instrText xml:space="preserve">" \f C \l "1" </w:instrText>
      </w:r>
      <w:r w:rsidR="00FA4836">
        <w:rPr>
          <w:rFonts w:asciiTheme="minorHAnsi" w:hAnsiTheme="minorHAnsi"/>
          <w:iCs/>
          <w:lang w:val="fr-FR"/>
        </w:rPr>
        <w:fldChar w:fldCharType="end"/>
      </w:r>
      <w:r w:rsidRPr="00C73D85">
        <w:rPr>
          <w:rFonts w:asciiTheme="minorHAnsi" w:hAnsiTheme="minorHAnsi"/>
          <w:i/>
          <w:lang w:val="fr-FR"/>
        </w:rPr>
        <w:t>,</w:t>
      </w:r>
      <w:r w:rsidRPr="00286DAD">
        <w:rPr>
          <w:rFonts w:asciiTheme="minorHAnsi" w:hAnsiTheme="minorHAnsi"/>
          <w:lang w:val="fr-FR"/>
        </w:rPr>
        <w:t xml:space="preserve"> </w:t>
      </w:r>
      <w:proofErr w:type="spellStart"/>
      <w:r w:rsidRPr="00286DAD">
        <w:rPr>
          <w:rFonts w:asciiTheme="minorHAnsi" w:hAnsiTheme="minorHAnsi"/>
          <w:lang w:val="fr-FR"/>
        </w:rPr>
        <w:t>announces</w:t>
      </w:r>
      <w:proofErr w:type="spellEnd"/>
      <w:r w:rsidRPr="00286DAD">
        <w:rPr>
          <w:rFonts w:asciiTheme="minorHAnsi" w:hAnsiTheme="minorHAnsi"/>
          <w:lang w:val="fr-FR"/>
        </w:rPr>
        <w:t xml:space="preserve"> the </w:t>
      </w:r>
      <w:proofErr w:type="spellStart"/>
      <w:r w:rsidRPr="00286DAD">
        <w:rPr>
          <w:rFonts w:asciiTheme="minorHAnsi" w:hAnsiTheme="minorHAnsi"/>
          <w:lang w:val="fr-FR"/>
        </w:rPr>
        <w:t>following</w:t>
      </w:r>
      <w:proofErr w:type="spellEnd"/>
      <w:r w:rsidRPr="00286DAD">
        <w:rPr>
          <w:rFonts w:asciiTheme="minorHAnsi" w:hAnsiTheme="minorHAnsi"/>
          <w:lang w:val="fr-FR"/>
        </w:rPr>
        <w:t xml:space="preserve"> new </w:t>
      </w:r>
      <w:proofErr w:type="spellStart"/>
      <w:r w:rsidRPr="00286DAD">
        <w:rPr>
          <w:rFonts w:asciiTheme="minorHAnsi" w:hAnsiTheme="minorHAnsi"/>
          <w:lang w:val="fr-FR"/>
        </w:rPr>
        <w:t>numbering</w:t>
      </w:r>
      <w:proofErr w:type="spellEnd"/>
      <w:r w:rsidRPr="00286DAD">
        <w:rPr>
          <w:rFonts w:asciiTheme="minorHAnsi" w:hAnsiTheme="minorHAnsi"/>
          <w:lang w:val="fr-FR"/>
        </w:rPr>
        <w:t xml:space="preserve"> range</w:t>
      </w:r>
      <w:r w:rsidR="007A5D5D" w:rsidRPr="00286DAD">
        <w:rPr>
          <w:rFonts w:asciiTheme="minorHAnsi" w:hAnsiTheme="minorHAnsi"/>
          <w:lang w:val="fr-FR"/>
        </w:rPr>
        <w:t>:</w:t>
      </w:r>
    </w:p>
    <w:p w:rsidR="00A4680D" w:rsidRPr="00C73D85" w:rsidRDefault="00A4680D" w:rsidP="00A4680D">
      <w:pPr>
        <w:tabs>
          <w:tab w:val="clear" w:pos="1276"/>
          <w:tab w:val="left" w:pos="1344"/>
        </w:tabs>
        <w:rPr>
          <w:rFonts w:asciiTheme="minorHAnsi" w:hAnsiTheme="minorHAnsi"/>
          <w:lang w:val="fr-FR"/>
        </w:rPr>
      </w:pPr>
    </w:p>
    <w:tbl>
      <w:tblPr>
        <w:tblStyle w:val="TableGrid"/>
        <w:tblW w:w="9072" w:type="dxa"/>
        <w:jc w:val="center"/>
        <w:tblLook w:val="01E0"/>
      </w:tblPr>
      <w:tblGrid>
        <w:gridCol w:w="2609"/>
        <w:gridCol w:w="1175"/>
        <w:gridCol w:w="2679"/>
        <w:gridCol w:w="2609"/>
      </w:tblGrid>
      <w:tr w:rsidR="00A4680D" w:rsidRPr="00C73D85" w:rsidTr="00A4680D">
        <w:trPr>
          <w:jc w:val="center"/>
        </w:trPr>
        <w:tc>
          <w:tcPr>
            <w:tcW w:w="2518"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proofErr w:type="spellStart"/>
            <w:r w:rsidRPr="00065BFF">
              <w:rPr>
                <w:rFonts w:asciiTheme="minorHAnsi" w:hAnsiTheme="minorHAnsi"/>
                <w:i/>
                <w:sz w:val="18"/>
                <w:szCs w:val="18"/>
                <w:lang w:val="fr-FR"/>
              </w:rPr>
              <w:t>Operator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r w:rsidRPr="00065BFF">
              <w:rPr>
                <w:rFonts w:asciiTheme="minorHAnsi" w:hAnsiTheme="minorHAnsi"/>
                <w:i/>
                <w:sz w:val="18"/>
                <w:szCs w:val="18"/>
                <w:lang w:val="fr-FR"/>
              </w:rPr>
              <w:t>Service</w:t>
            </w:r>
          </w:p>
        </w:tc>
        <w:tc>
          <w:tcPr>
            <w:tcW w:w="2585"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proofErr w:type="spellStart"/>
            <w:r w:rsidRPr="00065BFF">
              <w:rPr>
                <w:rFonts w:asciiTheme="minorHAnsi" w:hAnsiTheme="minorHAnsi"/>
                <w:i/>
                <w:sz w:val="18"/>
                <w:szCs w:val="18"/>
                <w:lang w:val="fr-FR"/>
              </w:rPr>
              <w:t>Numbering</w:t>
            </w:r>
            <w:proofErr w:type="spellEnd"/>
            <w:r w:rsidRPr="00065BFF">
              <w:rPr>
                <w:rFonts w:asciiTheme="minorHAnsi" w:hAnsiTheme="minorHAnsi"/>
                <w:i/>
                <w:sz w:val="18"/>
                <w:szCs w:val="18"/>
                <w:lang w:val="fr-FR"/>
              </w:rPr>
              <w:t xml:space="preserve"> range</w:t>
            </w:r>
          </w:p>
        </w:tc>
        <w:tc>
          <w:tcPr>
            <w:tcW w:w="2518"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r w:rsidRPr="00065BFF">
              <w:rPr>
                <w:rFonts w:asciiTheme="minorHAnsi" w:hAnsiTheme="minorHAnsi"/>
                <w:i/>
                <w:sz w:val="18"/>
                <w:szCs w:val="18"/>
                <w:lang w:val="fr-FR"/>
              </w:rPr>
              <w:t>Date</w:t>
            </w:r>
          </w:p>
        </w:tc>
      </w:tr>
      <w:tr w:rsidR="00A4680D" w:rsidRPr="00C73D85" w:rsidTr="00A4680D">
        <w:trPr>
          <w:jc w:val="center"/>
        </w:trPr>
        <w:tc>
          <w:tcPr>
            <w:tcW w:w="2518"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sz w:val="18"/>
                <w:szCs w:val="18"/>
                <w:lang w:val="fr-FR"/>
              </w:rPr>
            </w:pPr>
            <w:proofErr w:type="spellStart"/>
            <w:r w:rsidRPr="00065BFF">
              <w:rPr>
                <w:rFonts w:asciiTheme="minorHAnsi" w:hAnsiTheme="minorHAnsi"/>
                <w:sz w:val="18"/>
                <w:szCs w:val="18"/>
                <w:lang w:val="fr-CH"/>
              </w:rPr>
              <w:t>Airtel</w:t>
            </w:r>
            <w:proofErr w:type="spellEnd"/>
            <w:r w:rsidRPr="00065BFF">
              <w:rPr>
                <w:rFonts w:asciiTheme="minorHAnsi" w:hAnsiTheme="minorHAnsi"/>
                <w:sz w:val="18"/>
                <w:szCs w:val="18"/>
                <w:lang w:val="fr-CH"/>
              </w:rPr>
              <w:t xml:space="preserve"> Burkina Faso SA</w:t>
            </w:r>
          </w:p>
        </w:tc>
        <w:tc>
          <w:tcPr>
            <w:tcW w:w="1134"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sz w:val="18"/>
                <w:szCs w:val="18"/>
                <w:lang w:val="fr-FR"/>
              </w:rPr>
            </w:pPr>
            <w:r w:rsidRPr="00065BFF">
              <w:rPr>
                <w:rFonts w:asciiTheme="minorHAnsi" w:hAnsiTheme="minorHAnsi"/>
                <w:sz w:val="18"/>
                <w:szCs w:val="18"/>
                <w:lang w:val="fr-FR"/>
              </w:rPr>
              <w:t>Mobile</w:t>
            </w:r>
          </w:p>
        </w:tc>
        <w:tc>
          <w:tcPr>
            <w:tcW w:w="2585"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sz w:val="18"/>
                <w:szCs w:val="18"/>
                <w:lang w:val="fr-FR"/>
              </w:rPr>
            </w:pPr>
            <w:r w:rsidRPr="00065BFF">
              <w:rPr>
                <w:rFonts w:asciiTheme="minorHAnsi" w:hAnsiTheme="minorHAnsi"/>
                <w:sz w:val="18"/>
                <w:szCs w:val="18"/>
                <w:lang w:val="fr-FR"/>
              </w:rPr>
              <w:t>66 30XXXX to 66 49XXXX</w:t>
            </w:r>
          </w:p>
        </w:tc>
        <w:tc>
          <w:tcPr>
            <w:tcW w:w="2518" w:type="dxa"/>
            <w:tcBorders>
              <w:top w:val="single" w:sz="4" w:space="0" w:color="auto"/>
              <w:left w:val="single" w:sz="4" w:space="0" w:color="auto"/>
              <w:bottom w:val="single" w:sz="4" w:space="0" w:color="auto"/>
              <w:right w:val="single" w:sz="4" w:space="0" w:color="auto"/>
            </w:tcBorders>
            <w:hideMark/>
          </w:tcPr>
          <w:p w:rsidR="00A4680D" w:rsidRPr="00065BFF" w:rsidRDefault="00A4680D" w:rsidP="00A4680D">
            <w:pPr>
              <w:tabs>
                <w:tab w:val="clear" w:pos="1276"/>
                <w:tab w:val="left" w:pos="1344"/>
              </w:tabs>
              <w:spacing w:after="120"/>
              <w:jc w:val="center"/>
              <w:rPr>
                <w:rFonts w:asciiTheme="minorHAnsi" w:hAnsiTheme="minorHAnsi"/>
                <w:sz w:val="18"/>
                <w:szCs w:val="18"/>
                <w:lang w:val="fr-FR"/>
              </w:rPr>
            </w:pPr>
            <w:r w:rsidRPr="00065BFF">
              <w:rPr>
                <w:rFonts w:asciiTheme="minorHAnsi" w:hAnsiTheme="minorHAnsi"/>
                <w:sz w:val="18"/>
                <w:szCs w:val="18"/>
                <w:lang w:val="fr-FR"/>
              </w:rPr>
              <w:t>14.V.2012</w:t>
            </w:r>
          </w:p>
        </w:tc>
      </w:tr>
    </w:tbl>
    <w:p w:rsidR="00A4680D" w:rsidRPr="00C73D85" w:rsidRDefault="00A4680D" w:rsidP="00A4680D">
      <w:pPr>
        <w:rPr>
          <w:lang w:val="fr-FR"/>
        </w:rPr>
      </w:pPr>
    </w:p>
    <w:p w:rsidR="00A4680D" w:rsidRPr="00C73D85" w:rsidRDefault="00A4680D" w:rsidP="00A4680D">
      <w:pPr>
        <w:tabs>
          <w:tab w:val="clear" w:pos="1276"/>
          <w:tab w:val="left" w:pos="1344"/>
        </w:tabs>
        <w:rPr>
          <w:rFonts w:asciiTheme="minorHAnsi" w:hAnsiTheme="minorHAnsi"/>
          <w:lang w:val="fr-FR"/>
        </w:rPr>
      </w:pPr>
      <w:r w:rsidRPr="00C73D85">
        <w:rPr>
          <w:rFonts w:asciiTheme="minorHAnsi" w:hAnsiTheme="minorHAnsi"/>
          <w:lang w:val="fr-FR"/>
        </w:rPr>
        <w:t>Contact:</w:t>
      </w:r>
    </w:p>
    <w:p w:rsidR="00A4680D" w:rsidRPr="00286DAD" w:rsidRDefault="00A4680D" w:rsidP="00A4680D">
      <w:pPr>
        <w:tabs>
          <w:tab w:val="clear" w:pos="1276"/>
          <w:tab w:val="left" w:pos="1344"/>
        </w:tabs>
        <w:ind w:left="567" w:hanging="567"/>
        <w:jc w:val="left"/>
        <w:rPr>
          <w:rFonts w:asciiTheme="minorHAnsi" w:hAnsiTheme="minorHAnsi"/>
          <w:lang w:val="es-ES"/>
        </w:rPr>
      </w:pPr>
      <w:r>
        <w:rPr>
          <w:rFonts w:asciiTheme="minorHAnsi" w:hAnsiTheme="minorHAnsi"/>
          <w:lang w:val="fr-FR"/>
        </w:rPr>
        <w:tab/>
      </w:r>
      <w:r w:rsidRPr="00C73D85">
        <w:rPr>
          <w:rFonts w:asciiTheme="minorHAnsi" w:hAnsiTheme="minorHAnsi"/>
          <w:lang w:val="fr-FR"/>
        </w:rPr>
        <w:t>Autorité de Régulation des Communications Electroniques et des Postes (ARCEP)</w:t>
      </w:r>
      <w:r>
        <w:rPr>
          <w:rFonts w:asciiTheme="minorHAnsi" w:hAnsiTheme="minorHAnsi"/>
          <w:lang w:val="fr-FR"/>
        </w:rPr>
        <w:br/>
      </w:r>
      <w:r w:rsidRPr="00286DAD">
        <w:rPr>
          <w:rFonts w:asciiTheme="minorHAnsi" w:hAnsiTheme="minorHAnsi"/>
          <w:lang w:val="fr-FR"/>
        </w:rPr>
        <w:t xml:space="preserve">01 B.P. </w:t>
      </w:r>
      <w:r w:rsidRPr="00286DAD">
        <w:rPr>
          <w:rFonts w:asciiTheme="minorHAnsi" w:hAnsiTheme="minorHAnsi"/>
          <w:lang w:val="fr-FR"/>
        </w:rPr>
        <w:br/>
      </w:r>
      <w:r w:rsidRPr="00C73D85">
        <w:rPr>
          <w:rFonts w:asciiTheme="minorHAnsi" w:hAnsiTheme="minorHAnsi"/>
          <w:lang w:val="es-ES"/>
        </w:rPr>
        <w:t>6437 OUAGADOUGOU 01</w:t>
      </w:r>
      <w:r>
        <w:rPr>
          <w:rFonts w:asciiTheme="minorHAnsi" w:hAnsiTheme="minorHAnsi"/>
          <w:lang w:val="es-ES"/>
        </w:rPr>
        <w:br/>
      </w:r>
      <w:r w:rsidRPr="00C73D85">
        <w:rPr>
          <w:rFonts w:asciiTheme="minorHAnsi" w:hAnsiTheme="minorHAnsi"/>
          <w:lang w:val="es-ES"/>
        </w:rPr>
        <w:t xml:space="preserve">Burkina Faso </w:t>
      </w:r>
      <w:r>
        <w:rPr>
          <w:rFonts w:asciiTheme="minorHAnsi" w:hAnsiTheme="minorHAnsi"/>
          <w:lang w:val="es-ES"/>
        </w:rPr>
        <w:br/>
      </w:r>
      <w:r w:rsidRPr="00C73D85">
        <w:rPr>
          <w:rFonts w:asciiTheme="minorHAnsi" w:hAnsiTheme="minorHAnsi"/>
          <w:lang w:val="es-ES"/>
        </w:rPr>
        <w:t>Te</w:t>
      </w:r>
      <w:r w:rsidR="00286DAD">
        <w:rPr>
          <w:rFonts w:asciiTheme="minorHAnsi" w:hAnsiTheme="minorHAnsi"/>
          <w:lang w:val="es-ES_tradnl"/>
        </w:rPr>
        <w:t>l:</w:t>
      </w:r>
      <w:r w:rsidR="00286DAD">
        <w:rPr>
          <w:rFonts w:asciiTheme="minorHAnsi" w:hAnsiTheme="minorHAnsi"/>
          <w:lang w:val="es-ES_tradnl"/>
        </w:rPr>
        <w:tab/>
        <w:t>+226 50</w:t>
      </w:r>
      <w:r w:rsidRPr="00C73D85">
        <w:rPr>
          <w:rFonts w:asciiTheme="minorHAnsi" w:hAnsiTheme="minorHAnsi"/>
          <w:lang w:val="es-ES_tradnl"/>
        </w:rPr>
        <w:t>37 5360/61/62</w:t>
      </w:r>
      <w:r>
        <w:rPr>
          <w:rFonts w:asciiTheme="minorHAnsi" w:hAnsiTheme="minorHAnsi"/>
          <w:lang w:val="es-ES_tradnl"/>
        </w:rPr>
        <w:br/>
      </w:r>
      <w:r w:rsidR="00286DAD">
        <w:rPr>
          <w:rFonts w:asciiTheme="minorHAnsi" w:hAnsiTheme="minorHAnsi"/>
          <w:lang w:val="es-ES"/>
        </w:rPr>
        <w:t>Fax:</w:t>
      </w:r>
      <w:r w:rsidR="00286DAD">
        <w:rPr>
          <w:rFonts w:asciiTheme="minorHAnsi" w:hAnsiTheme="minorHAnsi"/>
          <w:lang w:val="es-ES"/>
        </w:rPr>
        <w:tab/>
        <w:t>+226 50</w:t>
      </w:r>
      <w:r w:rsidRPr="00286DAD">
        <w:rPr>
          <w:rFonts w:asciiTheme="minorHAnsi" w:hAnsiTheme="minorHAnsi"/>
          <w:lang w:val="es-ES"/>
        </w:rPr>
        <w:t>37 5364</w:t>
      </w:r>
      <w:r w:rsidRPr="00286DAD">
        <w:rPr>
          <w:rFonts w:asciiTheme="minorHAnsi" w:hAnsiTheme="minorHAnsi"/>
          <w:lang w:val="es-ES"/>
        </w:rPr>
        <w:br/>
        <w:t>E-ma</w:t>
      </w:r>
      <w:r w:rsidRPr="00286DAD">
        <w:rPr>
          <w:lang w:val="es-ES"/>
        </w:rPr>
        <w:t>il:</w:t>
      </w:r>
      <w:r w:rsidRPr="00286DAD">
        <w:rPr>
          <w:lang w:val="es-ES"/>
        </w:rPr>
        <w:tab/>
      </w:r>
      <w:hyperlink r:id="rId14" w:history="1">
        <w:r w:rsidRPr="00286DAD">
          <w:rPr>
            <w:lang w:val="es-ES"/>
          </w:rPr>
          <w:t>secretariat@arce.bf</w:t>
        </w:r>
      </w:hyperlink>
      <w:r w:rsidRPr="00286DAD">
        <w:rPr>
          <w:lang w:val="es-ES"/>
        </w:rPr>
        <w:br/>
      </w:r>
      <w:r w:rsidRPr="00286DAD">
        <w:rPr>
          <w:rFonts w:asciiTheme="minorHAnsi" w:hAnsiTheme="minorHAnsi"/>
          <w:lang w:val="es-ES"/>
        </w:rPr>
        <w:t>URL:</w:t>
      </w:r>
      <w:r w:rsidRPr="00286DAD">
        <w:rPr>
          <w:rFonts w:asciiTheme="minorHAnsi" w:hAnsiTheme="minorHAnsi"/>
          <w:lang w:val="es-ES"/>
        </w:rPr>
        <w:tab/>
        <w:t>www.arce.bf</w:t>
      </w:r>
    </w:p>
    <w:p w:rsidR="00A4680D" w:rsidRPr="00286DAD" w:rsidRDefault="00A4680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s-ES"/>
        </w:rPr>
      </w:pPr>
      <w:r w:rsidRPr="00286DAD">
        <w:rPr>
          <w:rFonts w:asciiTheme="minorHAnsi" w:hAnsiTheme="minorHAnsi"/>
          <w:b/>
          <w:lang w:val="es-ES"/>
        </w:rPr>
        <w:br w:type="page"/>
      </w:r>
    </w:p>
    <w:p w:rsidR="00A4680D" w:rsidRPr="00C73D85" w:rsidRDefault="00A4680D" w:rsidP="00A4680D">
      <w:pPr>
        <w:tabs>
          <w:tab w:val="clear" w:pos="1276"/>
          <w:tab w:val="left" w:pos="1344"/>
        </w:tabs>
        <w:spacing w:before="240"/>
        <w:rPr>
          <w:rFonts w:asciiTheme="minorHAnsi" w:hAnsiTheme="minorHAnsi"/>
          <w:b/>
          <w:lang w:val="en-US"/>
        </w:rPr>
      </w:pPr>
      <w:r w:rsidRPr="00C73D85">
        <w:rPr>
          <w:rFonts w:asciiTheme="minorHAnsi" w:hAnsiTheme="minorHAnsi"/>
          <w:b/>
          <w:lang w:val="en-US"/>
        </w:rPr>
        <w:lastRenderedPageBreak/>
        <w:t>Costa Rica</w:t>
      </w:r>
      <w:r w:rsidR="00FA4836">
        <w:rPr>
          <w:rFonts w:asciiTheme="minorHAnsi" w:hAnsiTheme="minorHAnsi"/>
          <w:b/>
          <w:lang w:val="en-US"/>
        </w:rPr>
        <w:fldChar w:fldCharType="begin"/>
      </w:r>
      <w:r>
        <w:instrText xml:space="preserve"> TC "</w:instrText>
      </w:r>
      <w:bookmarkStart w:id="282" w:name="_Toc328397897"/>
      <w:r w:rsidRPr="00CC1AC5">
        <w:rPr>
          <w:rFonts w:asciiTheme="minorHAnsi" w:hAnsiTheme="minorHAnsi"/>
          <w:b/>
          <w:lang w:val="en-US"/>
        </w:rPr>
        <w:instrText>Costa Rica</w:instrText>
      </w:r>
      <w:bookmarkEnd w:id="282"/>
      <w:r>
        <w:instrText xml:space="preserve">" \f C \l "1" </w:instrText>
      </w:r>
      <w:r w:rsidR="00FA4836">
        <w:rPr>
          <w:rFonts w:asciiTheme="minorHAnsi" w:hAnsiTheme="minorHAnsi"/>
          <w:b/>
          <w:lang w:val="en-US"/>
        </w:rPr>
        <w:fldChar w:fldCharType="end"/>
      </w:r>
      <w:r w:rsidRPr="00C73D85">
        <w:rPr>
          <w:rFonts w:asciiTheme="minorHAnsi" w:hAnsiTheme="minorHAnsi"/>
          <w:b/>
          <w:lang w:val="en-US"/>
        </w:rPr>
        <w:t xml:space="preserve"> (country code+506)</w:t>
      </w:r>
      <w:bookmarkEnd w:id="279"/>
    </w:p>
    <w:p w:rsidR="00A4680D" w:rsidRPr="00C73D85" w:rsidRDefault="00A4680D" w:rsidP="00A4680D">
      <w:pPr>
        <w:tabs>
          <w:tab w:val="clear" w:pos="1276"/>
          <w:tab w:val="left" w:pos="1344"/>
        </w:tabs>
        <w:spacing w:before="0"/>
        <w:rPr>
          <w:rFonts w:asciiTheme="minorHAnsi" w:hAnsiTheme="minorHAnsi"/>
          <w:lang w:val="en-US"/>
        </w:rPr>
      </w:pPr>
      <w:r w:rsidRPr="00C73D85">
        <w:rPr>
          <w:rFonts w:asciiTheme="minorHAnsi" w:hAnsiTheme="minorHAnsi"/>
        </w:rPr>
        <w:t>Communication of</w:t>
      </w:r>
      <w:r w:rsidRPr="00C73D85">
        <w:rPr>
          <w:rFonts w:asciiTheme="minorHAnsi" w:hAnsiTheme="minorHAnsi"/>
          <w:lang w:val="en-US"/>
        </w:rPr>
        <w:t xml:space="preserve"> 14.V.2012</w:t>
      </w:r>
    </w:p>
    <w:p w:rsidR="00A4680D" w:rsidRPr="00C73D85" w:rsidRDefault="00A4680D" w:rsidP="00A4680D">
      <w:pPr>
        <w:tabs>
          <w:tab w:val="clear" w:pos="1276"/>
          <w:tab w:val="left" w:pos="1344"/>
        </w:tabs>
        <w:rPr>
          <w:rFonts w:asciiTheme="minorHAnsi" w:hAnsiTheme="minorHAnsi"/>
          <w:lang w:val="en-US"/>
        </w:rPr>
      </w:pPr>
      <w:r w:rsidRPr="00C73D85">
        <w:rPr>
          <w:rFonts w:asciiTheme="minorHAnsi" w:hAnsiTheme="minorHAnsi"/>
          <w:lang w:val="en-US"/>
        </w:rPr>
        <w:t xml:space="preserve">La </w:t>
      </w:r>
      <w:proofErr w:type="spellStart"/>
      <w:r w:rsidRPr="00C73D85">
        <w:rPr>
          <w:rFonts w:asciiTheme="minorHAnsi" w:hAnsiTheme="minorHAnsi"/>
          <w:i/>
          <w:iCs/>
          <w:lang w:val="en-US"/>
        </w:rPr>
        <w:t>Superintendencia</w:t>
      </w:r>
      <w:proofErr w:type="spellEnd"/>
      <w:r w:rsidRPr="00C73D85">
        <w:rPr>
          <w:rFonts w:asciiTheme="minorHAnsi" w:hAnsiTheme="minorHAnsi"/>
          <w:i/>
          <w:iCs/>
          <w:lang w:val="en-US"/>
        </w:rPr>
        <w:t xml:space="preserve"> de </w:t>
      </w:r>
      <w:proofErr w:type="spellStart"/>
      <w:r w:rsidRPr="00C73D85">
        <w:rPr>
          <w:rFonts w:asciiTheme="minorHAnsi" w:hAnsiTheme="minorHAnsi"/>
          <w:i/>
          <w:iCs/>
          <w:lang w:val="en-US"/>
        </w:rPr>
        <w:t>Telecomunicaciones</w:t>
      </w:r>
      <w:proofErr w:type="spellEnd"/>
      <w:r w:rsidRPr="00C73D85">
        <w:rPr>
          <w:rFonts w:asciiTheme="minorHAnsi" w:hAnsiTheme="minorHAnsi"/>
          <w:i/>
          <w:iCs/>
          <w:lang w:val="en-US"/>
        </w:rPr>
        <w:t xml:space="preserve"> (SUTEL)</w:t>
      </w:r>
      <w:r w:rsidRPr="00C73D85">
        <w:rPr>
          <w:rFonts w:asciiTheme="minorHAnsi" w:hAnsiTheme="minorHAnsi"/>
          <w:lang w:val="en-US"/>
        </w:rPr>
        <w:t xml:space="preserve">, </w:t>
      </w:r>
      <w:r w:rsidRPr="00C73D85">
        <w:rPr>
          <w:rFonts w:asciiTheme="minorHAnsi" w:hAnsiTheme="minorHAnsi"/>
          <w:iCs/>
          <w:lang w:val="en-US"/>
        </w:rPr>
        <w:t>San José</w:t>
      </w:r>
      <w:r w:rsidR="00FA4836">
        <w:rPr>
          <w:rFonts w:asciiTheme="minorHAnsi" w:hAnsiTheme="minorHAnsi"/>
          <w:iCs/>
          <w:lang w:val="en-US"/>
        </w:rPr>
        <w:fldChar w:fldCharType="begin"/>
      </w:r>
      <w:r>
        <w:instrText xml:space="preserve"> TC "</w:instrText>
      </w:r>
      <w:bookmarkStart w:id="283" w:name="_Toc328397898"/>
      <w:proofErr w:type="spellStart"/>
      <w:r w:rsidRPr="000D3073">
        <w:rPr>
          <w:rFonts w:asciiTheme="minorHAnsi" w:hAnsiTheme="minorHAnsi"/>
          <w:i/>
          <w:iCs/>
          <w:lang w:val="en-US"/>
        </w:rPr>
        <w:instrText>Superintendencia</w:instrText>
      </w:r>
      <w:proofErr w:type="spellEnd"/>
      <w:r w:rsidRPr="000D3073">
        <w:rPr>
          <w:rFonts w:asciiTheme="minorHAnsi" w:hAnsiTheme="minorHAnsi"/>
          <w:i/>
          <w:iCs/>
          <w:lang w:val="en-US"/>
        </w:rPr>
        <w:instrText xml:space="preserve"> de </w:instrText>
      </w:r>
      <w:proofErr w:type="spellStart"/>
      <w:r w:rsidRPr="000D3073">
        <w:rPr>
          <w:rFonts w:asciiTheme="minorHAnsi" w:hAnsiTheme="minorHAnsi"/>
          <w:i/>
          <w:iCs/>
          <w:lang w:val="en-US"/>
        </w:rPr>
        <w:instrText>Telecomunicaciones</w:instrText>
      </w:r>
      <w:proofErr w:type="spellEnd"/>
      <w:r w:rsidRPr="000D3073">
        <w:rPr>
          <w:rFonts w:asciiTheme="minorHAnsi" w:hAnsiTheme="minorHAnsi"/>
          <w:i/>
          <w:iCs/>
          <w:lang w:val="en-US"/>
        </w:rPr>
        <w:instrText xml:space="preserve"> (SUTEL)</w:instrText>
      </w:r>
      <w:r w:rsidRPr="000D3073">
        <w:rPr>
          <w:rFonts w:asciiTheme="minorHAnsi" w:hAnsiTheme="minorHAnsi"/>
          <w:lang w:val="en-US"/>
        </w:rPr>
        <w:instrText xml:space="preserve">, </w:instrText>
      </w:r>
      <w:r w:rsidRPr="000D3073">
        <w:rPr>
          <w:rFonts w:asciiTheme="minorHAnsi" w:hAnsiTheme="minorHAnsi"/>
          <w:iCs/>
          <w:lang w:val="en-US"/>
        </w:rPr>
        <w:instrText>San José</w:instrText>
      </w:r>
      <w:bookmarkEnd w:id="283"/>
      <w:r>
        <w:instrText xml:space="preserve">" \f C \l "1" </w:instrText>
      </w:r>
      <w:r w:rsidR="00FA4836">
        <w:rPr>
          <w:rFonts w:asciiTheme="minorHAnsi" w:hAnsiTheme="minorHAnsi"/>
          <w:iCs/>
          <w:lang w:val="en-US"/>
        </w:rPr>
        <w:fldChar w:fldCharType="end"/>
      </w:r>
      <w:r w:rsidRPr="00C73D85">
        <w:rPr>
          <w:rFonts w:asciiTheme="minorHAnsi" w:hAnsiTheme="minorHAnsi"/>
          <w:i/>
          <w:iCs/>
          <w:lang w:val="en-US"/>
        </w:rPr>
        <w:t xml:space="preserve">, </w:t>
      </w:r>
      <w:r w:rsidRPr="00C73D85">
        <w:rPr>
          <w:rFonts w:asciiTheme="minorHAnsi" w:hAnsiTheme="minorHAnsi"/>
          <w:lang w:val="en-US"/>
        </w:rPr>
        <w:t xml:space="preserve">which under Decree N°35187-MINAET (National Numbering Plan) is in charge of the control and administration of Numbering resources in Costa Rica, acting in accordance with the provisions of Recommendation </w:t>
      </w:r>
      <w:r w:rsidRPr="00C73D85">
        <w:rPr>
          <w:rFonts w:asciiTheme="minorHAnsi" w:hAnsiTheme="minorHAnsi"/>
          <w:bCs/>
          <w:lang w:val="en-US"/>
        </w:rPr>
        <w:t>ITU-T E.129</w:t>
      </w:r>
      <w:r w:rsidRPr="00C73D85">
        <w:rPr>
          <w:rFonts w:asciiTheme="minorHAnsi" w:hAnsiTheme="minorHAnsi"/>
          <w:b/>
          <w:lang w:val="en-US"/>
        </w:rPr>
        <w:t>,</w:t>
      </w:r>
      <w:r w:rsidRPr="00C73D85">
        <w:rPr>
          <w:rFonts w:asciiTheme="minorHAnsi" w:hAnsiTheme="minorHAnsi"/>
          <w:lang w:val="en-US"/>
        </w:rPr>
        <w:t xml:space="preserve"> presents the:</w:t>
      </w:r>
    </w:p>
    <w:p w:rsidR="00A4680D" w:rsidRPr="00C73D85" w:rsidRDefault="00A4680D" w:rsidP="00A4680D">
      <w:pPr>
        <w:tabs>
          <w:tab w:val="clear" w:pos="1276"/>
          <w:tab w:val="left" w:pos="1344"/>
        </w:tabs>
        <w:rPr>
          <w:rFonts w:asciiTheme="minorHAnsi" w:hAnsiTheme="minorHAnsi"/>
          <w:lang w:val="en-US"/>
        </w:rPr>
      </w:pPr>
      <w:r w:rsidRPr="00C73D85">
        <w:rPr>
          <w:rFonts w:asciiTheme="minorHAnsi" w:hAnsiTheme="minorHAnsi"/>
          <w:lang w:val="en-US"/>
        </w:rPr>
        <w:t xml:space="preserve">Modification to the E.164 National Numbering Plan (NNP) of Costa Rica </w:t>
      </w:r>
      <w:r w:rsidRPr="00C73D85">
        <w:rPr>
          <w:rFonts w:asciiTheme="minorHAnsi" w:hAnsiTheme="minorHAnsi"/>
          <w:bCs/>
          <w:iCs/>
          <w:lang w:val="en-US"/>
        </w:rPr>
        <w:t>for country code 506</w:t>
      </w:r>
    </w:p>
    <w:p w:rsidR="00A4680D" w:rsidRPr="00C73D85" w:rsidRDefault="00A4680D" w:rsidP="00A4680D">
      <w:pPr>
        <w:tabs>
          <w:tab w:val="clear" w:pos="1276"/>
          <w:tab w:val="left" w:pos="1344"/>
        </w:tabs>
        <w:jc w:val="center"/>
        <w:rPr>
          <w:rFonts w:asciiTheme="minorHAnsi" w:hAnsiTheme="minorHAnsi"/>
        </w:rPr>
      </w:pPr>
      <w:r w:rsidRPr="00C73D85">
        <w:rPr>
          <w:rFonts w:asciiTheme="minorHAnsi" w:hAnsiTheme="minorHAnsi"/>
        </w:rPr>
        <w:t xml:space="preserve">Table 1 – Description of </w:t>
      </w:r>
      <w:r w:rsidRPr="00065BFF">
        <w:t>n</w:t>
      </w:r>
      <w:r w:rsidRPr="00C73D85">
        <w:rPr>
          <w:rFonts w:asciiTheme="minorHAnsi" w:hAnsiTheme="minorHAnsi"/>
        </w:rPr>
        <w:t>umbering change in the ITU-T E.164 National Numbering Plan</w:t>
      </w:r>
      <w:r w:rsidRPr="00C73D85">
        <w:rPr>
          <w:rFonts w:asciiTheme="minorHAnsi" w:hAnsiTheme="minorHAnsi"/>
        </w:rPr>
        <w:br/>
        <w:t>for country code 506</w:t>
      </w:r>
    </w:p>
    <w:p w:rsidR="00A4680D" w:rsidRPr="00C73D85" w:rsidRDefault="00A4680D" w:rsidP="00A4680D">
      <w:pPr>
        <w:tabs>
          <w:tab w:val="clear" w:pos="1276"/>
          <w:tab w:val="left" w:pos="1344"/>
        </w:tabs>
        <w:rPr>
          <w:rFonts w:asciiTheme="minorHAnsi" w:hAnsi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1"/>
        <w:gridCol w:w="1077"/>
        <w:gridCol w:w="1109"/>
        <w:gridCol w:w="2105"/>
        <w:gridCol w:w="2290"/>
      </w:tblGrid>
      <w:tr w:rsidR="00A4680D" w:rsidRPr="00C73D85" w:rsidTr="00A4680D">
        <w:trPr>
          <w:cantSplit/>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A4680D" w:rsidRPr="00065BFF" w:rsidRDefault="00A4680D" w:rsidP="00A4680D">
            <w:pPr>
              <w:tabs>
                <w:tab w:val="clear" w:pos="1276"/>
                <w:tab w:val="left" w:pos="1344"/>
              </w:tabs>
              <w:spacing w:after="120"/>
              <w:jc w:val="center"/>
              <w:rPr>
                <w:rFonts w:asciiTheme="minorHAnsi" w:hAnsiTheme="minorHAnsi"/>
                <w:bCs/>
                <w:sz w:val="18"/>
                <w:szCs w:val="18"/>
                <w:lang w:val="en-US"/>
              </w:rPr>
            </w:pPr>
            <w:r w:rsidRPr="00065BFF">
              <w:rPr>
                <w:rFonts w:asciiTheme="minorHAnsi" w:hAnsiTheme="minorHAnsi"/>
                <w:i/>
                <w:sz w:val="18"/>
                <w:szCs w:val="18"/>
                <w:lang w:val="en-US"/>
              </w:rPr>
              <w:t>NDC (National Destination Code) or leading digits of N(S)N (National (Significant) Number))</w:t>
            </w:r>
            <w:r w:rsidRPr="00065BFF">
              <w:rPr>
                <w:rFonts w:asciiTheme="minorHAnsi" w:hAnsiTheme="minorHAnsi"/>
                <w:i/>
                <w:sz w:val="18"/>
                <w:szCs w:val="18"/>
                <w:lang w:val="en-US"/>
              </w:rPr>
              <w:br/>
              <w:t>X = 0 to 9</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en-US"/>
              </w:rPr>
            </w:pPr>
            <w:r w:rsidRPr="00065BFF">
              <w:rPr>
                <w:rFonts w:asciiTheme="minorHAnsi" w:hAnsiTheme="minorHAnsi"/>
                <w:i/>
                <w:sz w:val="18"/>
                <w:szCs w:val="18"/>
                <w:lang w:val="en-US"/>
              </w:rPr>
              <w:t>N(S)N number length</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r w:rsidRPr="00065BFF">
              <w:rPr>
                <w:rFonts w:asciiTheme="minorHAnsi" w:hAnsiTheme="minorHAnsi"/>
                <w:i/>
                <w:sz w:val="18"/>
                <w:szCs w:val="18"/>
                <w:lang w:val="fr-FR"/>
              </w:rPr>
              <w:t xml:space="preserve">Usage of E.164 </w:t>
            </w:r>
            <w:proofErr w:type="spellStart"/>
            <w:r w:rsidRPr="00065BFF">
              <w:rPr>
                <w:rFonts w:asciiTheme="minorHAnsi" w:hAnsiTheme="minorHAnsi"/>
                <w:i/>
                <w:sz w:val="18"/>
                <w:szCs w:val="18"/>
                <w:lang w:val="fr-FR"/>
              </w:rPr>
              <w:t>Number</w:t>
            </w:r>
            <w:proofErr w:type="spellEnd"/>
          </w:p>
        </w:tc>
        <w:tc>
          <w:tcPr>
            <w:tcW w:w="2345" w:type="dxa"/>
            <w:vMerge w:val="restart"/>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en-US"/>
              </w:rPr>
            </w:pPr>
            <w:r w:rsidRPr="00065BFF">
              <w:rPr>
                <w:rFonts w:asciiTheme="minorHAnsi" w:hAnsiTheme="minorHAnsi"/>
                <w:i/>
                <w:sz w:val="18"/>
                <w:szCs w:val="18"/>
                <w:lang w:val="en-US"/>
              </w:rPr>
              <w:t>Time and date of introduction</w:t>
            </w:r>
          </w:p>
        </w:tc>
      </w:tr>
      <w:tr w:rsidR="00A4680D" w:rsidRPr="00C73D85" w:rsidTr="00A4680D">
        <w:trPr>
          <w:cantSplit/>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r w:rsidRPr="00065BFF">
              <w:rPr>
                <w:rFonts w:asciiTheme="minorHAnsi" w:hAnsiTheme="minorHAnsi"/>
                <w:i/>
                <w:sz w:val="18"/>
                <w:szCs w:val="18"/>
                <w:lang w:val="fr-FR"/>
              </w:rPr>
              <w:t xml:space="preserve">Maximum </w:t>
            </w:r>
            <w:proofErr w:type="spellStart"/>
            <w:r w:rsidRPr="00065BFF">
              <w:rPr>
                <w:rFonts w:asciiTheme="minorHAnsi" w:hAnsiTheme="minorHAnsi"/>
                <w:i/>
                <w:sz w:val="18"/>
                <w:szCs w:val="18"/>
                <w:lang w:val="fr-FR"/>
              </w:rPr>
              <w:t>length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r w:rsidRPr="00065BFF">
              <w:rPr>
                <w:rFonts w:asciiTheme="minorHAnsi" w:hAnsiTheme="minorHAnsi"/>
                <w:i/>
                <w:sz w:val="18"/>
                <w:szCs w:val="18"/>
                <w:lang w:val="fr-FR"/>
              </w:rPr>
              <w:t xml:space="preserve">Minimum </w:t>
            </w:r>
            <w:proofErr w:type="spellStart"/>
            <w:r w:rsidRPr="00065BFF">
              <w:rPr>
                <w:rFonts w:asciiTheme="minorHAnsi" w:hAnsiTheme="minorHAnsi"/>
                <w:i/>
                <w:sz w:val="18"/>
                <w:szCs w:val="18"/>
                <w:lang w:val="fr-FR"/>
              </w:rPr>
              <w:t>length</w:t>
            </w:r>
            <w:proofErr w:type="spellEnd"/>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4680D" w:rsidRPr="00065BFF" w:rsidRDefault="00A4680D" w:rsidP="00A4680D">
            <w:pPr>
              <w:tabs>
                <w:tab w:val="clear" w:pos="1276"/>
                <w:tab w:val="left" w:pos="1344"/>
              </w:tabs>
              <w:spacing w:after="120"/>
              <w:jc w:val="center"/>
              <w:rPr>
                <w:rFonts w:asciiTheme="minorHAnsi" w:hAnsiTheme="minorHAnsi"/>
                <w:i/>
                <w:sz w:val="18"/>
                <w:szCs w:val="18"/>
                <w:lang w:val="fr-FR"/>
              </w:rPr>
            </w:pPr>
          </w:p>
        </w:tc>
      </w:tr>
      <w:tr w:rsidR="00A4680D" w:rsidRPr="00C73D85" w:rsidTr="00A4680D">
        <w:trPr>
          <w:cantSplit/>
          <w:jc w:val="center"/>
        </w:trPr>
        <w:tc>
          <w:tcPr>
            <w:tcW w:w="2552" w:type="dxa"/>
            <w:tcBorders>
              <w:top w:val="single" w:sz="4" w:space="0" w:color="auto"/>
              <w:left w:val="single" w:sz="4" w:space="0" w:color="auto"/>
              <w:bottom w:val="single" w:sz="4" w:space="0" w:color="auto"/>
              <w:right w:val="single" w:sz="4" w:space="0" w:color="auto"/>
            </w:tcBorders>
            <w:noWrap/>
          </w:tcPr>
          <w:p w:rsidR="00A4680D" w:rsidRPr="00065BFF" w:rsidRDefault="00A4680D" w:rsidP="00A4680D">
            <w:pPr>
              <w:tabs>
                <w:tab w:val="clear" w:pos="1276"/>
                <w:tab w:val="left" w:pos="1344"/>
              </w:tabs>
              <w:rPr>
                <w:rFonts w:asciiTheme="minorHAnsi" w:hAnsiTheme="minorHAnsi"/>
                <w:bCs/>
                <w:sz w:val="18"/>
                <w:szCs w:val="18"/>
                <w:lang w:val="fr-FR"/>
              </w:rPr>
            </w:pPr>
            <w:r w:rsidRPr="00065BFF">
              <w:rPr>
                <w:rFonts w:asciiTheme="minorHAnsi" w:hAnsiTheme="minorHAnsi"/>
                <w:bCs/>
                <w:sz w:val="18"/>
                <w:szCs w:val="18"/>
                <w:lang w:val="fr-FR"/>
              </w:rPr>
              <w:t xml:space="preserve">4400 XXXX </w:t>
            </w:r>
          </w:p>
        </w:tc>
        <w:tc>
          <w:tcPr>
            <w:tcW w:w="1100"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center"/>
              <w:rPr>
                <w:rFonts w:asciiTheme="minorHAnsi" w:hAnsiTheme="minorHAnsi"/>
                <w:bCs/>
                <w:sz w:val="18"/>
                <w:szCs w:val="18"/>
                <w:lang w:val="fr-FR"/>
              </w:rPr>
            </w:pPr>
            <w:r w:rsidRPr="00065BFF">
              <w:rPr>
                <w:rFonts w:asciiTheme="minorHAnsi" w:hAnsiTheme="minorHAnsi"/>
                <w:bCs/>
                <w:sz w:val="18"/>
                <w:szCs w:val="18"/>
                <w:lang w:val="fr-FR"/>
              </w:rPr>
              <w:t>8 digits</w:t>
            </w:r>
          </w:p>
        </w:tc>
        <w:tc>
          <w:tcPr>
            <w:tcW w:w="1133"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center"/>
              <w:rPr>
                <w:rFonts w:asciiTheme="minorHAnsi" w:hAnsiTheme="minorHAnsi"/>
                <w:bCs/>
                <w:sz w:val="18"/>
                <w:szCs w:val="18"/>
                <w:lang w:val="fr-FR"/>
              </w:rPr>
            </w:pPr>
            <w:r w:rsidRPr="00065BFF">
              <w:rPr>
                <w:rFonts w:asciiTheme="minorHAnsi" w:hAnsiTheme="minorHAnsi"/>
                <w:bCs/>
                <w:sz w:val="18"/>
                <w:szCs w:val="18"/>
                <w:lang w:val="fr-FR"/>
              </w:rPr>
              <w:t>8 digits</w:t>
            </w:r>
          </w:p>
        </w:tc>
        <w:tc>
          <w:tcPr>
            <w:tcW w:w="2155"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left"/>
              <w:rPr>
                <w:rFonts w:asciiTheme="minorHAnsi" w:hAnsiTheme="minorHAnsi"/>
                <w:bCs/>
                <w:sz w:val="18"/>
                <w:szCs w:val="18"/>
                <w:lang w:val="es-ES"/>
              </w:rPr>
            </w:pPr>
            <w:r w:rsidRPr="00065BFF">
              <w:rPr>
                <w:rFonts w:asciiTheme="minorHAnsi" w:hAnsiTheme="minorHAnsi"/>
                <w:bCs/>
                <w:sz w:val="18"/>
                <w:szCs w:val="18"/>
                <w:lang w:val="es-ES"/>
              </w:rPr>
              <w:t xml:space="preserve">IP </w:t>
            </w:r>
            <w:proofErr w:type="spellStart"/>
            <w:r w:rsidRPr="00065BFF">
              <w:rPr>
                <w:rFonts w:asciiTheme="minorHAnsi" w:hAnsiTheme="minorHAnsi"/>
                <w:bCs/>
                <w:sz w:val="18"/>
                <w:szCs w:val="18"/>
                <w:lang w:val="es-ES"/>
              </w:rPr>
              <w:t>telephone</w:t>
            </w:r>
            <w:proofErr w:type="spellEnd"/>
            <w:r w:rsidRPr="00065BFF">
              <w:rPr>
                <w:rFonts w:asciiTheme="minorHAnsi" w:hAnsiTheme="minorHAnsi"/>
                <w:bCs/>
                <w:sz w:val="18"/>
                <w:szCs w:val="18"/>
                <w:lang w:val="es-ES"/>
              </w:rPr>
              <w:t xml:space="preserve"> </w:t>
            </w:r>
            <w:proofErr w:type="spellStart"/>
            <w:r w:rsidRPr="00065BFF">
              <w:rPr>
                <w:rFonts w:asciiTheme="minorHAnsi" w:hAnsiTheme="minorHAnsi"/>
                <w:bCs/>
                <w:sz w:val="18"/>
                <w:szCs w:val="18"/>
                <w:lang w:val="es-ES"/>
              </w:rPr>
              <w:t>service</w:t>
            </w:r>
            <w:proofErr w:type="spellEnd"/>
            <w:r w:rsidRPr="00065BFF">
              <w:rPr>
                <w:rFonts w:asciiTheme="minorHAnsi" w:hAnsiTheme="minorHAnsi"/>
                <w:bCs/>
                <w:sz w:val="18"/>
                <w:szCs w:val="18"/>
                <w:lang w:val="es-ES"/>
              </w:rPr>
              <w:t>, Claro CR Telecomunicaciones ; S .A</w:t>
            </w:r>
          </w:p>
        </w:tc>
        <w:tc>
          <w:tcPr>
            <w:tcW w:w="2345"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center"/>
              <w:rPr>
                <w:rFonts w:asciiTheme="minorHAnsi" w:hAnsiTheme="minorHAnsi"/>
                <w:bCs/>
                <w:sz w:val="18"/>
                <w:szCs w:val="18"/>
                <w:lang w:val="fr-FR"/>
              </w:rPr>
            </w:pPr>
            <w:r w:rsidRPr="00065BFF">
              <w:rPr>
                <w:rFonts w:asciiTheme="minorHAnsi" w:hAnsiTheme="minorHAnsi"/>
                <w:bCs/>
                <w:sz w:val="18"/>
                <w:szCs w:val="18"/>
                <w:lang w:val="fr-FR"/>
              </w:rPr>
              <w:t>14.V.2012 – 00:00</w:t>
            </w:r>
          </w:p>
        </w:tc>
      </w:tr>
      <w:tr w:rsidR="00A4680D" w:rsidRPr="00C73D85" w:rsidTr="00A4680D">
        <w:trPr>
          <w:cantSplit/>
          <w:jc w:val="center"/>
        </w:trPr>
        <w:tc>
          <w:tcPr>
            <w:tcW w:w="2552" w:type="dxa"/>
            <w:tcBorders>
              <w:top w:val="single" w:sz="4" w:space="0" w:color="auto"/>
              <w:left w:val="single" w:sz="4" w:space="0" w:color="auto"/>
              <w:bottom w:val="single" w:sz="4" w:space="0" w:color="auto"/>
              <w:right w:val="single" w:sz="4" w:space="0" w:color="auto"/>
            </w:tcBorders>
            <w:noWrap/>
          </w:tcPr>
          <w:p w:rsidR="00A4680D" w:rsidRPr="00065BFF" w:rsidRDefault="00A4680D" w:rsidP="00A4680D">
            <w:pPr>
              <w:tabs>
                <w:tab w:val="clear" w:pos="1276"/>
                <w:tab w:val="left" w:pos="1344"/>
              </w:tabs>
              <w:rPr>
                <w:rFonts w:asciiTheme="minorHAnsi" w:hAnsiTheme="minorHAnsi"/>
                <w:bCs/>
                <w:sz w:val="18"/>
                <w:szCs w:val="18"/>
                <w:lang w:val="fr-FR"/>
              </w:rPr>
            </w:pPr>
            <w:r w:rsidRPr="00065BFF">
              <w:rPr>
                <w:rFonts w:asciiTheme="minorHAnsi" w:hAnsiTheme="minorHAnsi"/>
                <w:bCs/>
                <w:sz w:val="18"/>
                <w:szCs w:val="18"/>
                <w:lang w:val="fr-FR"/>
              </w:rPr>
              <w:t xml:space="preserve">84XX XXXX </w:t>
            </w:r>
          </w:p>
        </w:tc>
        <w:tc>
          <w:tcPr>
            <w:tcW w:w="1100"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center"/>
              <w:rPr>
                <w:rFonts w:asciiTheme="minorHAnsi" w:hAnsiTheme="minorHAnsi"/>
                <w:bCs/>
                <w:sz w:val="18"/>
                <w:szCs w:val="18"/>
                <w:lang w:val="fr-FR"/>
              </w:rPr>
            </w:pPr>
            <w:r w:rsidRPr="00065BFF">
              <w:rPr>
                <w:rFonts w:asciiTheme="minorHAnsi" w:hAnsiTheme="minorHAnsi"/>
                <w:bCs/>
                <w:sz w:val="18"/>
                <w:szCs w:val="18"/>
                <w:lang w:val="fr-FR"/>
              </w:rPr>
              <w:t>8 digits</w:t>
            </w:r>
          </w:p>
        </w:tc>
        <w:tc>
          <w:tcPr>
            <w:tcW w:w="1133"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center"/>
              <w:rPr>
                <w:rFonts w:asciiTheme="minorHAnsi" w:hAnsiTheme="minorHAnsi"/>
                <w:bCs/>
                <w:sz w:val="18"/>
                <w:szCs w:val="18"/>
                <w:lang w:val="fr-FR"/>
              </w:rPr>
            </w:pPr>
            <w:r w:rsidRPr="00065BFF">
              <w:rPr>
                <w:rFonts w:asciiTheme="minorHAnsi" w:hAnsiTheme="minorHAnsi"/>
                <w:bCs/>
                <w:sz w:val="18"/>
                <w:szCs w:val="18"/>
                <w:lang w:val="fr-FR"/>
              </w:rPr>
              <w:t>8 digits</w:t>
            </w:r>
          </w:p>
        </w:tc>
        <w:tc>
          <w:tcPr>
            <w:tcW w:w="2155"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left"/>
              <w:rPr>
                <w:rFonts w:asciiTheme="minorHAnsi" w:hAnsiTheme="minorHAnsi"/>
                <w:bCs/>
                <w:sz w:val="18"/>
                <w:szCs w:val="18"/>
                <w:lang w:val="es-ES"/>
              </w:rPr>
            </w:pPr>
            <w:r w:rsidRPr="00065BFF">
              <w:rPr>
                <w:rFonts w:asciiTheme="minorHAnsi" w:hAnsiTheme="minorHAnsi"/>
                <w:bCs/>
                <w:sz w:val="18"/>
                <w:szCs w:val="18"/>
                <w:lang w:val="es-ES"/>
              </w:rPr>
              <w:t xml:space="preserve">Mobile </w:t>
            </w:r>
            <w:proofErr w:type="spellStart"/>
            <w:r w:rsidRPr="00065BFF">
              <w:rPr>
                <w:rFonts w:asciiTheme="minorHAnsi" w:hAnsiTheme="minorHAnsi"/>
                <w:bCs/>
                <w:sz w:val="18"/>
                <w:szCs w:val="18"/>
                <w:lang w:val="es-ES"/>
              </w:rPr>
              <w:t>telephone</w:t>
            </w:r>
            <w:proofErr w:type="spellEnd"/>
            <w:r w:rsidRPr="00065BFF">
              <w:rPr>
                <w:rFonts w:asciiTheme="minorHAnsi" w:hAnsiTheme="minorHAnsi"/>
                <w:bCs/>
                <w:sz w:val="18"/>
                <w:szCs w:val="18"/>
                <w:lang w:val="es-ES"/>
              </w:rPr>
              <w:t xml:space="preserve"> </w:t>
            </w:r>
            <w:proofErr w:type="spellStart"/>
            <w:r w:rsidRPr="00065BFF">
              <w:rPr>
                <w:rFonts w:asciiTheme="minorHAnsi" w:hAnsiTheme="minorHAnsi"/>
                <w:bCs/>
                <w:sz w:val="18"/>
                <w:szCs w:val="18"/>
                <w:lang w:val="es-ES"/>
              </w:rPr>
              <w:t>service</w:t>
            </w:r>
            <w:proofErr w:type="spellEnd"/>
            <w:r w:rsidRPr="00065BFF">
              <w:rPr>
                <w:rFonts w:asciiTheme="minorHAnsi" w:hAnsiTheme="minorHAnsi"/>
                <w:bCs/>
                <w:sz w:val="18"/>
                <w:szCs w:val="18"/>
                <w:lang w:val="es-ES"/>
              </w:rPr>
              <w:t>, Instituto Costarricense de Electricidad</w:t>
            </w:r>
          </w:p>
        </w:tc>
        <w:tc>
          <w:tcPr>
            <w:tcW w:w="2345" w:type="dxa"/>
            <w:tcBorders>
              <w:top w:val="single" w:sz="4" w:space="0" w:color="auto"/>
              <w:left w:val="single" w:sz="4" w:space="0" w:color="auto"/>
              <w:bottom w:val="single" w:sz="4" w:space="0" w:color="auto"/>
              <w:right w:val="single" w:sz="4" w:space="0" w:color="auto"/>
            </w:tcBorders>
            <w:noWrap/>
            <w:hideMark/>
          </w:tcPr>
          <w:p w:rsidR="00A4680D" w:rsidRPr="00065BFF" w:rsidRDefault="00A4680D" w:rsidP="00A4680D">
            <w:pPr>
              <w:tabs>
                <w:tab w:val="clear" w:pos="1276"/>
                <w:tab w:val="left" w:pos="1344"/>
              </w:tabs>
              <w:jc w:val="center"/>
              <w:rPr>
                <w:rFonts w:asciiTheme="minorHAnsi" w:hAnsiTheme="minorHAnsi"/>
                <w:bCs/>
                <w:sz w:val="18"/>
                <w:szCs w:val="18"/>
                <w:lang w:val="es-ES"/>
              </w:rPr>
            </w:pPr>
            <w:r w:rsidRPr="00065BFF">
              <w:rPr>
                <w:rFonts w:asciiTheme="minorHAnsi" w:hAnsiTheme="minorHAnsi"/>
                <w:bCs/>
                <w:sz w:val="18"/>
                <w:szCs w:val="18"/>
                <w:lang w:val="fr-FR"/>
              </w:rPr>
              <w:t>14.V.2012 – 00:00</w:t>
            </w:r>
          </w:p>
        </w:tc>
      </w:tr>
    </w:tbl>
    <w:p w:rsidR="00A4680D" w:rsidRPr="00C73D85" w:rsidRDefault="00A4680D" w:rsidP="00A4680D">
      <w:pPr>
        <w:tabs>
          <w:tab w:val="clear" w:pos="1276"/>
          <w:tab w:val="left" w:pos="1344"/>
        </w:tabs>
        <w:rPr>
          <w:rFonts w:asciiTheme="minorHAnsi" w:hAnsiTheme="minorHAnsi"/>
          <w:lang w:val="es-MX"/>
        </w:rPr>
      </w:pPr>
    </w:p>
    <w:p w:rsidR="00A4680D" w:rsidRPr="00C73D85" w:rsidRDefault="00A4680D" w:rsidP="00A4680D">
      <w:pPr>
        <w:tabs>
          <w:tab w:val="clear" w:pos="1276"/>
          <w:tab w:val="left" w:pos="1344"/>
        </w:tabs>
        <w:rPr>
          <w:rFonts w:asciiTheme="minorHAnsi" w:hAnsiTheme="minorHAnsi"/>
          <w:bCs/>
          <w:lang w:val="es-ES"/>
        </w:rPr>
      </w:pPr>
      <w:proofErr w:type="spellStart"/>
      <w:r w:rsidRPr="00C73D85">
        <w:rPr>
          <w:rFonts w:asciiTheme="minorHAnsi" w:hAnsiTheme="minorHAnsi"/>
          <w:bCs/>
          <w:lang w:val="es-ES"/>
        </w:rPr>
        <w:t>Contact</w:t>
      </w:r>
      <w:proofErr w:type="spellEnd"/>
      <w:r w:rsidRPr="00C73D85">
        <w:rPr>
          <w:rFonts w:asciiTheme="minorHAnsi" w:hAnsiTheme="minorHAnsi"/>
          <w:bCs/>
          <w:lang w:val="es-ES"/>
        </w:rPr>
        <w:t>:</w:t>
      </w:r>
    </w:p>
    <w:p w:rsidR="00A4680D" w:rsidRPr="00286DAD" w:rsidRDefault="00A4680D" w:rsidP="00A4680D">
      <w:pPr>
        <w:tabs>
          <w:tab w:val="clear" w:pos="1276"/>
          <w:tab w:val="left" w:pos="1218"/>
        </w:tabs>
        <w:ind w:left="567" w:hanging="567"/>
        <w:jc w:val="left"/>
        <w:rPr>
          <w:lang w:val="es-ES"/>
        </w:rPr>
      </w:pPr>
      <w:r>
        <w:rPr>
          <w:rFonts w:asciiTheme="minorHAnsi" w:hAnsiTheme="minorHAnsi"/>
          <w:lang w:val="es-ES"/>
        </w:rPr>
        <w:tab/>
      </w:r>
      <w:r w:rsidRPr="00C73D85">
        <w:rPr>
          <w:rFonts w:asciiTheme="minorHAnsi" w:hAnsiTheme="minorHAnsi"/>
          <w:lang w:val="es-ES"/>
        </w:rPr>
        <w:t xml:space="preserve">Ing. Pedro Arce Villalobos </w:t>
      </w:r>
      <w:r>
        <w:rPr>
          <w:rFonts w:asciiTheme="minorHAnsi" w:hAnsiTheme="minorHAnsi"/>
          <w:lang w:val="es-ES"/>
        </w:rPr>
        <w:br/>
      </w:r>
      <w:r w:rsidRPr="00C73D85">
        <w:rPr>
          <w:rFonts w:asciiTheme="minorHAnsi" w:hAnsiTheme="minorHAnsi"/>
          <w:lang w:val="es-ES"/>
        </w:rPr>
        <w:t>Superintendencia de Telecomunicaciones (SUTEL)</w:t>
      </w:r>
      <w:r>
        <w:rPr>
          <w:rFonts w:asciiTheme="minorHAnsi" w:hAnsiTheme="minorHAnsi"/>
          <w:lang w:val="es-ES"/>
        </w:rPr>
        <w:br/>
      </w:r>
      <w:r w:rsidRPr="00C73D85">
        <w:rPr>
          <w:rFonts w:asciiTheme="minorHAnsi" w:hAnsiTheme="minorHAnsi"/>
          <w:lang w:val="es-ES"/>
        </w:rPr>
        <w:t>Apartado Postal 936-1000</w:t>
      </w:r>
      <w:r w:rsidRPr="00C73D85">
        <w:rPr>
          <w:rFonts w:asciiTheme="minorHAnsi" w:hAnsiTheme="minorHAnsi"/>
          <w:lang w:val="es-ES"/>
        </w:rPr>
        <w:br/>
        <w:t xml:space="preserve">SAN JOSÉ, </w:t>
      </w:r>
      <w:r w:rsidRPr="00C73D85">
        <w:rPr>
          <w:rFonts w:asciiTheme="minorHAnsi" w:hAnsiTheme="minorHAnsi"/>
          <w:lang w:val="es-ES"/>
        </w:rPr>
        <w:br/>
        <w:t>Costa Rica</w:t>
      </w:r>
      <w:r w:rsidRPr="00C73D85">
        <w:rPr>
          <w:rFonts w:asciiTheme="minorHAnsi" w:hAnsiTheme="minorHAnsi"/>
          <w:lang w:val="es-ES"/>
        </w:rPr>
        <w:br/>
        <w:t>Tel:</w:t>
      </w:r>
      <w:r w:rsidRPr="00C73D85">
        <w:rPr>
          <w:rFonts w:asciiTheme="minorHAnsi" w:hAnsiTheme="minorHAnsi"/>
          <w:lang w:val="es-ES"/>
        </w:rPr>
        <w:tab/>
        <w:t>+506 4000 0000</w:t>
      </w:r>
      <w:r w:rsidRPr="00C73D85">
        <w:rPr>
          <w:rFonts w:asciiTheme="minorHAnsi" w:hAnsiTheme="minorHAnsi"/>
          <w:lang w:val="es-ES"/>
        </w:rPr>
        <w:br/>
        <w:t>Fax:</w:t>
      </w:r>
      <w:r w:rsidRPr="00C73D85">
        <w:rPr>
          <w:rFonts w:asciiTheme="minorHAnsi" w:hAnsiTheme="minorHAnsi"/>
          <w:lang w:val="es-ES"/>
        </w:rPr>
        <w:tab/>
        <w:t>+506 2215 6821</w:t>
      </w:r>
      <w:r>
        <w:rPr>
          <w:rFonts w:asciiTheme="minorHAnsi" w:hAnsiTheme="minorHAnsi"/>
          <w:lang w:val="es-ES"/>
        </w:rPr>
        <w:br/>
      </w:r>
      <w:r w:rsidRPr="00286DAD">
        <w:rPr>
          <w:lang w:val="es-ES"/>
        </w:rPr>
        <w:t xml:space="preserve">E-mail : </w:t>
      </w:r>
      <w:hyperlink r:id="rId15" w:history="1">
        <w:r w:rsidRPr="00286DAD">
          <w:rPr>
            <w:lang w:val="es-ES"/>
          </w:rPr>
          <w:t>pedro.arce@sutel.go.cr</w:t>
        </w:r>
      </w:hyperlink>
    </w:p>
    <w:p w:rsidR="00A4680D" w:rsidRPr="00C73D85" w:rsidRDefault="00A4680D" w:rsidP="00A4680D">
      <w:pPr>
        <w:tabs>
          <w:tab w:val="clear" w:pos="1276"/>
          <w:tab w:val="left" w:pos="1344"/>
        </w:tabs>
        <w:rPr>
          <w:rFonts w:asciiTheme="minorHAnsi" w:hAnsiTheme="minorHAnsi"/>
          <w:b/>
          <w:lang w:val="en-US"/>
        </w:rPr>
      </w:pPr>
      <w:r w:rsidRPr="00C73D85">
        <w:rPr>
          <w:rFonts w:asciiTheme="minorHAnsi" w:hAnsiTheme="minorHAnsi"/>
          <w:b/>
          <w:lang w:val="en-US"/>
        </w:rPr>
        <w:t>Denmark</w:t>
      </w:r>
      <w:r w:rsidR="00FA4836">
        <w:rPr>
          <w:rFonts w:asciiTheme="minorHAnsi" w:hAnsiTheme="minorHAnsi"/>
          <w:b/>
          <w:lang w:val="en-US"/>
        </w:rPr>
        <w:fldChar w:fldCharType="begin"/>
      </w:r>
      <w:r>
        <w:instrText xml:space="preserve"> TC "</w:instrText>
      </w:r>
      <w:bookmarkStart w:id="284" w:name="_Toc328397899"/>
      <w:r w:rsidRPr="00330BF0">
        <w:rPr>
          <w:rFonts w:asciiTheme="minorHAnsi" w:hAnsiTheme="minorHAnsi"/>
          <w:b/>
          <w:lang w:val="en-US"/>
        </w:rPr>
        <w:instrText>Denmark</w:instrText>
      </w:r>
      <w:bookmarkEnd w:id="284"/>
      <w:r>
        <w:instrText xml:space="preserve">" \f C \l "1" </w:instrText>
      </w:r>
      <w:r w:rsidR="00FA4836">
        <w:rPr>
          <w:rFonts w:asciiTheme="minorHAnsi" w:hAnsiTheme="minorHAnsi"/>
          <w:b/>
          <w:lang w:val="en-US"/>
        </w:rPr>
        <w:fldChar w:fldCharType="end"/>
      </w:r>
      <w:r w:rsidRPr="00C73D85">
        <w:rPr>
          <w:rFonts w:asciiTheme="minorHAnsi" w:hAnsiTheme="minorHAnsi"/>
          <w:b/>
          <w:lang w:val="en-US"/>
        </w:rPr>
        <w:t xml:space="preserve"> (country code +45)</w:t>
      </w:r>
    </w:p>
    <w:p w:rsidR="00A4680D" w:rsidRPr="00C73D85" w:rsidRDefault="00A4680D" w:rsidP="00A4680D">
      <w:pPr>
        <w:tabs>
          <w:tab w:val="clear" w:pos="1276"/>
          <w:tab w:val="left" w:pos="1344"/>
        </w:tabs>
        <w:spacing w:before="0"/>
        <w:rPr>
          <w:rFonts w:asciiTheme="minorHAnsi" w:hAnsiTheme="minorHAnsi"/>
          <w:lang w:val="en-US"/>
        </w:rPr>
      </w:pPr>
      <w:r w:rsidRPr="00C73D85">
        <w:rPr>
          <w:rFonts w:asciiTheme="minorHAnsi" w:hAnsiTheme="minorHAnsi"/>
          <w:lang w:val="en-US"/>
        </w:rPr>
        <w:t>Communication of 15.V.2012:</w:t>
      </w:r>
    </w:p>
    <w:p w:rsidR="00A4680D" w:rsidRPr="00C73D85" w:rsidRDefault="00A4680D" w:rsidP="00A4680D">
      <w:pPr>
        <w:tabs>
          <w:tab w:val="clear" w:pos="1276"/>
          <w:tab w:val="left" w:pos="1344"/>
        </w:tabs>
        <w:rPr>
          <w:rFonts w:asciiTheme="minorHAnsi" w:hAnsiTheme="minorHAnsi"/>
          <w:lang w:val="en-US"/>
        </w:rPr>
      </w:pPr>
      <w:r w:rsidRPr="00C73D85">
        <w:rPr>
          <w:rFonts w:asciiTheme="minorHAnsi" w:hAnsiTheme="minorHAnsi"/>
        </w:rPr>
        <w:t xml:space="preserve">The </w:t>
      </w:r>
      <w:r w:rsidRPr="00C73D85">
        <w:rPr>
          <w:rFonts w:asciiTheme="minorHAnsi" w:hAnsiTheme="minorHAnsi"/>
          <w:i/>
        </w:rPr>
        <w:t>Danish Business Authority</w:t>
      </w:r>
      <w:r w:rsidRPr="00C73D85">
        <w:rPr>
          <w:rFonts w:asciiTheme="minorHAnsi" w:hAnsiTheme="minorHAnsi"/>
        </w:rPr>
        <w:t>, Copenhagen</w:t>
      </w:r>
      <w:r w:rsidR="00FA4836">
        <w:rPr>
          <w:rFonts w:asciiTheme="minorHAnsi" w:hAnsiTheme="minorHAnsi"/>
        </w:rPr>
        <w:fldChar w:fldCharType="begin"/>
      </w:r>
      <w:r>
        <w:instrText xml:space="preserve"> TC "</w:instrText>
      </w:r>
      <w:bookmarkStart w:id="285" w:name="_Toc328397900"/>
      <w:r w:rsidRPr="0044595F">
        <w:rPr>
          <w:rFonts w:asciiTheme="minorHAnsi" w:hAnsiTheme="minorHAnsi"/>
          <w:i/>
        </w:rPr>
        <w:instrText>Danish Business Authority</w:instrText>
      </w:r>
      <w:r w:rsidRPr="0044595F">
        <w:rPr>
          <w:rFonts w:asciiTheme="minorHAnsi" w:hAnsiTheme="minorHAnsi"/>
        </w:rPr>
        <w:instrText>, Copenhagen</w:instrText>
      </w:r>
      <w:bookmarkEnd w:id="285"/>
      <w:r>
        <w:instrText xml:space="preserve">" \f C \l "1" </w:instrText>
      </w:r>
      <w:r w:rsidR="00FA4836">
        <w:rPr>
          <w:rFonts w:asciiTheme="minorHAnsi" w:hAnsiTheme="minorHAnsi"/>
        </w:rPr>
        <w:fldChar w:fldCharType="end"/>
      </w:r>
      <w:r w:rsidRPr="00C73D85">
        <w:rPr>
          <w:rFonts w:asciiTheme="minorHAnsi" w:hAnsiTheme="minorHAnsi"/>
        </w:rPr>
        <w:t>, announces the following changes to the Danish telephone numbering plan:</w:t>
      </w:r>
    </w:p>
    <w:p w:rsidR="00A4680D" w:rsidRDefault="00A4680D" w:rsidP="00A4680D">
      <w:pPr>
        <w:tabs>
          <w:tab w:val="clear" w:pos="1276"/>
          <w:tab w:val="left" w:pos="1344"/>
        </w:tabs>
      </w:pPr>
      <w:r>
        <w:rPr>
          <w:rFonts w:ascii="Times New Roman" w:hAnsi="Times New Roman"/>
          <w:lang w:val="fr-FR"/>
        </w:rPr>
        <w:t>•</w:t>
      </w:r>
      <w:r>
        <w:rPr>
          <w:lang w:val="fr-FR"/>
        </w:rPr>
        <w:tab/>
      </w:r>
      <w:r w:rsidRPr="00C73D85">
        <w:t>assignment – fixed communication service</w:t>
      </w:r>
    </w:p>
    <w:p w:rsidR="00A4680D" w:rsidRPr="00065BFF" w:rsidRDefault="00A4680D" w:rsidP="00A4680D">
      <w:pPr>
        <w:tabs>
          <w:tab w:val="clear" w:pos="1276"/>
          <w:tab w:val="left" w:pos="1344"/>
        </w:tabs>
        <w:rPr>
          <w:rFonts w:asciiTheme="minorHAnsi" w:hAnsiTheme="minorHAnsi"/>
          <w:bC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1978"/>
        <w:gridCol w:w="5093"/>
        <w:gridCol w:w="2001"/>
      </w:tblGrid>
      <w:tr w:rsidR="00A4680D" w:rsidRPr="00C73D85" w:rsidTr="00A4680D">
        <w:trPr>
          <w:trHeight w:val="273"/>
          <w:jc w:val="center"/>
        </w:trPr>
        <w:tc>
          <w:tcPr>
            <w:tcW w:w="2087"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80" w:after="80"/>
              <w:jc w:val="center"/>
              <w:rPr>
                <w:rFonts w:asciiTheme="minorHAnsi" w:hAnsiTheme="minorHAnsi"/>
                <w:i/>
                <w:sz w:val="18"/>
                <w:szCs w:val="18"/>
              </w:rPr>
            </w:pPr>
            <w:r w:rsidRPr="00065BFF">
              <w:rPr>
                <w:rFonts w:asciiTheme="minorHAnsi" w:hAnsiTheme="minorHAnsi"/>
                <w:i/>
                <w:sz w:val="18"/>
                <w:szCs w:val="18"/>
              </w:rPr>
              <w:t>Provider</w:t>
            </w:r>
          </w:p>
        </w:tc>
        <w:tc>
          <w:tcPr>
            <w:tcW w:w="5386"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80" w:after="80"/>
              <w:jc w:val="center"/>
              <w:rPr>
                <w:rFonts w:asciiTheme="minorHAnsi" w:hAnsiTheme="minorHAnsi"/>
                <w:sz w:val="18"/>
                <w:szCs w:val="18"/>
              </w:rPr>
            </w:pPr>
            <w:r w:rsidRPr="00065BFF">
              <w:rPr>
                <w:rFonts w:asciiTheme="minorHAnsi" w:hAnsiTheme="minorHAnsi"/>
                <w:bCs/>
                <w:i/>
                <w:sz w:val="18"/>
                <w:szCs w:val="18"/>
              </w:rPr>
              <w:t>Numbering series</w:t>
            </w:r>
          </w:p>
        </w:tc>
        <w:tc>
          <w:tcPr>
            <w:tcW w:w="2112"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80" w:after="80"/>
              <w:jc w:val="center"/>
              <w:rPr>
                <w:rFonts w:asciiTheme="minorHAnsi" w:hAnsiTheme="minorHAnsi"/>
                <w:i/>
                <w:sz w:val="18"/>
                <w:szCs w:val="18"/>
              </w:rPr>
            </w:pPr>
            <w:r w:rsidRPr="00065BFF">
              <w:rPr>
                <w:rFonts w:asciiTheme="minorHAnsi" w:hAnsiTheme="minorHAnsi"/>
                <w:i/>
                <w:sz w:val="18"/>
                <w:szCs w:val="18"/>
              </w:rPr>
              <w:t xml:space="preserve">Date of </w:t>
            </w:r>
            <w:r w:rsidRPr="00065BFF">
              <w:rPr>
                <w:rFonts w:asciiTheme="minorHAnsi" w:hAnsiTheme="minorHAnsi"/>
                <w:bCs/>
                <w:i/>
                <w:sz w:val="18"/>
                <w:szCs w:val="18"/>
              </w:rPr>
              <w:t>assignment</w:t>
            </w:r>
          </w:p>
        </w:tc>
      </w:tr>
      <w:tr w:rsidR="00A4680D" w:rsidRPr="00C73D85" w:rsidTr="00A4680D">
        <w:trPr>
          <w:jc w:val="center"/>
        </w:trPr>
        <w:tc>
          <w:tcPr>
            <w:tcW w:w="2087"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sz w:val="18"/>
                <w:szCs w:val="18"/>
              </w:rPr>
            </w:pPr>
            <w:r w:rsidRPr="00065BFF">
              <w:rPr>
                <w:rFonts w:asciiTheme="minorHAnsi" w:hAnsiTheme="minorHAnsi"/>
                <w:sz w:val="18"/>
                <w:szCs w:val="18"/>
              </w:rPr>
              <w:t>TDC A/S</w:t>
            </w:r>
          </w:p>
        </w:tc>
        <w:tc>
          <w:tcPr>
            <w:tcW w:w="5386"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sz w:val="18"/>
                <w:szCs w:val="18"/>
              </w:rPr>
            </w:pPr>
            <w:r w:rsidRPr="00065BFF">
              <w:rPr>
                <w:rFonts w:asciiTheme="minorHAnsi" w:hAnsiTheme="minorHAnsi"/>
                <w:sz w:val="18"/>
                <w:szCs w:val="18"/>
              </w:rPr>
              <w:t>70703XXX and 70709XXX</w:t>
            </w:r>
          </w:p>
        </w:tc>
        <w:tc>
          <w:tcPr>
            <w:tcW w:w="2112"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sz w:val="18"/>
                <w:szCs w:val="18"/>
              </w:rPr>
            </w:pPr>
            <w:r w:rsidRPr="00065BFF">
              <w:rPr>
                <w:rFonts w:asciiTheme="minorHAnsi" w:hAnsiTheme="minorHAnsi"/>
                <w:sz w:val="18"/>
                <w:szCs w:val="18"/>
              </w:rPr>
              <w:t>27.IV.2012</w:t>
            </w:r>
          </w:p>
        </w:tc>
      </w:tr>
      <w:tr w:rsidR="00A4680D" w:rsidRPr="00C73D85" w:rsidTr="00A4680D">
        <w:trPr>
          <w:jc w:val="center"/>
        </w:trPr>
        <w:tc>
          <w:tcPr>
            <w:tcW w:w="2087"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sz w:val="18"/>
                <w:szCs w:val="18"/>
              </w:rPr>
            </w:pPr>
            <w:proofErr w:type="spellStart"/>
            <w:r w:rsidRPr="00065BFF">
              <w:rPr>
                <w:rFonts w:asciiTheme="minorHAnsi" w:hAnsiTheme="minorHAnsi"/>
                <w:sz w:val="18"/>
                <w:szCs w:val="18"/>
              </w:rPr>
              <w:t>Waoo</w:t>
            </w:r>
            <w:proofErr w:type="spellEnd"/>
            <w:r w:rsidRPr="00065BFF">
              <w:rPr>
                <w:rFonts w:asciiTheme="minorHAnsi" w:hAnsiTheme="minorHAnsi"/>
                <w:sz w:val="18"/>
                <w:szCs w:val="18"/>
              </w:rPr>
              <w:t xml:space="preserve"> A/S</w:t>
            </w:r>
          </w:p>
        </w:tc>
        <w:tc>
          <w:tcPr>
            <w:tcW w:w="5386"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sz w:val="18"/>
                <w:szCs w:val="18"/>
              </w:rPr>
            </w:pPr>
            <w:r w:rsidRPr="00065BFF">
              <w:rPr>
                <w:rFonts w:asciiTheme="minorHAnsi" w:hAnsiTheme="minorHAnsi"/>
                <w:sz w:val="18"/>
                <w:szCs w:val="18"/>
              </w:rPr>
              <w:t>6468XXXX</w:t>
            </w:r>
          </w:p>
        </w:tc>
        <w:tc>
          <w:tcPr>
            <w:tcW w:w="2112"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sz w:val="18"/>
                <w:szCs w:val="18"/>
              </w:rPr>
            </w:pPr>
            <w:r w:rsidRPr="00065BFF">
              <w:rPr>
                <w:rFonts w:asciiTheme="minorHAnsi" w:hAnsiTheme="minorHAnsi"/>
                <w:sz w:val="18"/>
                <w:szCs w:val="18"/>
              </w:rPr>
              <w:t>8.V.2012</w:t>
            </w:r>
          </w:p>
        </w:tc>
      </w:tr>
    </w:tbl>
    <w:p w:rsidR="00A4680D" w:rsidRPr="00C73D85" w:rsidRDefault="00A4680D" w:rsidP="00A4680D">
      <w:pPr>
        <w:tabs>
          <w:tab w:val="clear" w:pos="1276"/>
          <w:tab w:val="left" w:pos="1344"/>
        </w:tabs>
        <w:rPr>
          <w:rFonts w:asciiTheme="minorHAnsi" w:hAnsiTheme="minorHAnsi"/>
        </w:rPr>
      </w:pPr>
    </w:p>
    <w:p w:rsidR="00A4680D" w:rsidRDefault="00A468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Pr>
          <w:rFonts w:ascii="Times New Roman" w:hAnsi="Times New Roman"/>
          <w:lang w:val="fr-FR"/>
        </w:rPr>
        <w:br w:type="page"/>
      </w:r>
    </w:p>
    <w:p w:rsidR="00A4680D" w:rsidRPr="004C1EB9" w:rsidRDefault="00A4680D" w:rsidP="00A4680D">
      <w:pPr>
        <w:tabs>
          <w:tab w:val="clear" w:pos="1276"/>
          <w:tab w:val="left" w:pos="1344"/>
        </w:tabs>
        <w:rPr>
          <w:rFonts w:asciiTheme="minorHAnsi" w:hAnsiTheme="minorHAnsi"/>
          <w:iCs/>
        </w:rPr>
      </w:pPr>
      <w:r>
        <w:rPr>
          <w:rFonts w:ascii="Times New Roman" w:hAnsi="Times New Roman"/>
          <w:lang w:val="fr-FR"/>
        </w:rPr>
        <w:lastRenderedPageBreak/>
        <w:t>•</w:t>
      </w:r>
      <w:r>
        <w:rPr>
          <w:lang w:val="fr-FR"/>
        </w:rPr>
        <w:tab/>
      </w:r>
      <w:r w:rsidRPr="00C73D85">
        <w:rPr>
          <w:rFonts w:asciiTheme="minorHAnsi" w:hAnsiTheme="minorHAnsi"/>
          <w:bCs/>
        </w:rPr>
        <w:t>assignme</w:t>
      </w:r>
      <w:r w:rsidRPr="004C1EB9">
        <w:t>n</w:t>
      </w:r>
      <w:r w:rsidRPr="00C73D85">
        <w:rPr>
          <w:rFonts w:asciiTheme="minorHAnsi" w:hAnsiTheme="minorHAnsi"/>
          <w:bCs/>
        </w:rPr>
        <w:t xml:space="preserve">t </w:t>
      </w:r>
      <w:r w:rsidRPr="00C73D85">
        <w:rPr>
          <w:rFonts w:asciiTheme="minorHAnsi" w:hAnsiTheme="minorHAnsi"/>
          <w:bCs/>
          <w:iCs/>
        </w:rPr>
        <w:t>– mobile communication service</w:t>
      </w:r>
    </w:p>
    <w:p w:rsidR="00A4680D" w:rsidRPr="00C73D85" w:rsidRDefault="00A4680D" w:rsidP="00A4680D"/>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1978"/>
        <w:gridCol w:w="5093"/>
        <w:gridCol w:w="2001"/>
      </w:tblGrid>
      <w:tr w:rsidR="00A4680D" w:rsidRPr="00C73D85" w:rsidTr="00A4680D">
        <w:trPr>
          <w:trHeight w:val="273"/>
          <w:jc w:val="center"/>
        </w:trPr>
        <w:tc>
          <w:tcPr>
            <w:tcW w:w="2087"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after="120"/>
              <w:jc w:val="center"/>
              <w:rPr>
                <w:rFonts w:asciiTheme="minorHAnsi" w:hAnsiTheme="minorHAnsi"/>
                <w:i/>
                <w:sz w:val="18"/>
                <w:szCs w:val="18"/>
              </w:rPr>
            </w:pPr>
            <w:r w:rsidRPr="00065BFF">
              <w:rPr>
                <w:rFonts w:asciiTheme="minorHAnsi" w:hAnsiTheme="minorHAnsi"/>
                <w:i/>
                <w:sz w:val="18"/>
                <w:szCs w:val="18"/>
              </w:rPr>
              <w:t>Provider</w:t>
            </w:r>
          </w:p>
        </w:tc>
        <w:tc>
          <w:tcPr>
            <w:tcW w:w="5386"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after="120"/>
              <w:jc w:val="center"/>
              <w:rPr>
                <w:rFonts w:asciiTheme="minorHAnsi" w:hAnsiTheme="minorHAnsi"/>
                <w:sz w:val="18"/>
                <w:szCs w:val="18"/>
              </w:rPr>
            </w:pPr>
            <w:r w:rsidRPr="00065BFF">
              <w:rPr>
                <w:rFonts w:asciiTheme="minorHAnsi" w:hAnsiTheme="minorHAnsi"/>
                <w:bCs/>
                <w:i/>
                <w:sz w:val="18"/>
                <w:szCs w:val="18"/>
              </w:rPr>
              <w:t>Numbering series</w:t>
            </w:r>
          </w:p>
        </w:tc>
        <w:tc>
          <w:tcPr>
            <w:tcW w:w="2112"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after="120"/>
              <w:jc w:val="center"/>
              <w:rPr>
                <w:rFonts w:asciiTheme="minorHAnsi" w:hAnsiTheme="minorHAnsi"/>
                <w:i/>
                <w:sz w:val="18"/>
                <w:szCs w:val="18"/>
              </w:rPr>
            </w:pPr>
            <w:r w:rsidRPr="00065BFF">
              <w:rPr>
                <w:rFonts w:asciiTheme="minorHAnsi" w:hAnsiTheme="minorHAnsi"/>
                <w:i/>
                <w:sz w:val="18"/>
                <w:szCs w:val="18"/>
              </w:rPr>
              <w:t xml:space="preserve">Date of </w:t>
            </w:r>
            <w:r w:rsidRPr="00065BFF">
              <w:rPr>
                <w:rFonts w:asciiTheme="minorHAnsi" w:hAnsiTheme="minorHAnsi"/>
                <w:bCs/>
                <w:i/>
                <w:sz w:val="18"/>
                <w:szCs w:val="18"/>
              </w:rPr>
              <w:t>assignment</w:t>
            </w:r>
          </w:p>
        </w:tc>
      </w:tr>
      <w:tr w:rsidR="00A4680D" w:rsidRPr="00C73D85" w:rsidTr="00A4680D">
        <w:trPr>
          <w:trHeight w:val="273"/>
          <w:jc w:val="center"/>
        </w:trPr>
        <w:tc>
          <w:tcPr>
            <w:tcW w:w="2087"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iCs/>
                <w:sz w:val="18"/>
                <w:szCs w:val="18"/>
              </w:rPr>
            </w:pPr>
            <w:proofErr w:type="spellStart"/>
            <w:r w:rsidRPr="00065BFF">
              <w:rPr>
                <w:rFonts w:asciiTheme="minorHAnsi" w:hAnsiTheme="minorHAnsi"/>
                <w:iCs/>
                <w:sz w:val="18"/>
                <w:szCs w:val="18"/>
              </w:rPr>
              <w:t>SimService</w:t>
            </w:r>
            <w:proofErr w:type="spellEnd"/>
            <w:r w:rsidRPr="00065BFF">
              <w:rPr>
                <w:rFonts w:asciiTheme="minorHAnsi" w:hAnsiTheme="minorHAnsi"/>
                <w:iCs/>
                <w:sz w:val="18"/>
                <w:szCs w:val="18"/>
              </w:rPr>
              <w:t xml:space="preserve"> A/S</w:t>
            </w:r>
          </w:p>
        </w:tc>
        <w:tc>
          <w:tcPr>
            <w:tcW w:w="5386"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bCs/>
                <w:iCs/>
                <w:sz w:val="18"/>
                <w:szCs w:val="18"/>
              </w:rPr>
            </w:pPr>
            <w:r w:rsidRPr="00065BFF">
              <w:rPr>
                <w:rFonts w:asciiTheme="minorHAnsi" w:hAnsiTheme="minorHAnsi"/>
                <w:bCs/>
                <w:iCs/>
                <w:sz w:val="18"/>
                <w:szCs w:val="18"/>
              </w:rPr>
              <w:t>9121XXXX</w:t>
            </w:r>
          </w:p>
        </w:tc>
        <w:tc>
          <w:tcPr>
            <w:tcW w:w="2112" w:type="dxa"/>
            <w:tcBorders>
              <w:top w:val="single" w:sz="6" w:space="0" w:color="auto"/>
              <w:left w:val="single" w:sz="6" w:space="0" w:color="auto"/>
              <w:bottom w:val="single" w:sz="6" w:space="0" w:color="auto"/>
              <w:right w:val="single" w:sz="6" w:space="0" w:color="auto"/>
            </w:tcBorders>
            <w:hideMark/>
          </w:tcPr>
          <w:p w:rsidR="00A4680D" w:rsidRPr="00065BFF" w:rsidRDefault="00A4680D" w:rsidP="00A4680D">
            <w:pPr>
              <w:tabs>
                <w:tab w:val="clear" w:pos="1276"/>
                <w:tab w:val="left" w:pos="1344"/>
              </w:tabs>
              <w:spacing w:before="60" w:after="60"/>
              <w:jc w:val="center"/>
              <w:rPr>
                <w:rFonts w:asciiTheme="minorHAnsi" w:hAnsiTheme="minorHAnsi"/>
                <w:i/>
                <w:sz w:val="18"/>
                <w:szCs w:val="18"/>
              </w:rPr>
            </w:pPr>
            <w:r w:rsidRPr="00065BFF">
              <w:rPr>
                <w:rFonts w:asciiTheme="minorHAnsi" w:hAnsiTheme="minorHAnsi"/>
                <w:i/>
                <w:sz w:val="18"/>
                <w:szCs w:val="18"/>
              </w:rPr>
              <w:t>26.IV.2012</w:t>
            </w:r>
          </w:p>
        </w:tc>
      </w:tr>
    </w:tbl>
    <w:p w:rsidR="00A4680D" w:rsidRPr="00C73D85" w:rsidRDefault="00A4680D" w:rsidP="00A4680D">
      <w:pPr>
        <w:tabs>
          <w:tab w:val="clear" w:pos="1276"/>
          <w:tab w:val="left" w:pos="1344"/>
        </w:tabs>
        <w:rPr>
          <w:rFonts w:asciiTheme="minorHAnsi" w:hAnsiTheme="minorHAnsi"/>
        </w:rPr>
      </w:pP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Contact:</w:t>
      </w:r>
    </w:p>
    <w:p w:rsidR="00A4680D" w:rsidRPr="00C73D85" w:rsidRDefault="00A4680D" w:rsidP="00A4680D">
      <w:pPr>
        <w:tabs>
          <w:tab w:val="clear" w:pos="1276"/>
          <w:tab w:val="left" w:pos="1400"/>
        </w:tabs>
        <w:ind w:left="567" w:hanging="567"/>
        <w:jc w:val="left"/>
        <w:rPr>
          <w:rFonts w:asciiTheme="minorHAnsi" w:hAnsiTheme="minorHAnsi"/>
        </w:rPr>
      </w:pPr>
      <w:r w:rsidRPr="00C73D85">
        <w:rPr>
          <w:rFonts w:asciiTheme="minorHAnsi" w:hAnsiTheme="minorHAnsi"/>
        </w:rPr>
        <w:tab/>
        <w:t>The Danish Business Authority</w:t>
      </w:r>
      <w:r w:rsidRPr="00C73D85">
        <w:rPr>
          <w:rFonts w:asciiTheme="minorHAnsi" w:hAnsiTheme="minorHAnsi"/>
        </w:rPr>
        <w:br/>
      </w:r>
      <w:proofErr w:type="spellStart"/>
      <w:r w:rsidRPr="00C73D85">
        <w:rPr>
          <w:rFonts w:asciiTheme="minorHAnsi" w:hAnsiTheme="minorHAnsi"/>
        </w:rPr>
        <w:t>Dahlerups</w:t>
      </w:r>
      <w:proofErr w:type="spellEnd"/>
      <w:r w:rsidRPr="00C73D85">
        <w:rPr>
          <w:rFonts w:asciiTheme="minorHAnsi" w:hAnsiTheme="minorHAnsi"/>
        </w:rPr>
        <w:t xml:space="preserve"> </w:t>
      </w:r>
      <w:proofErr w:type="spellStart"/>
      <w:r w:rsidRPr="00C73D85">
        <w:rPr>
          <w:rFonts w:asciiTheme="minorHAnsi" w:hAnsiTheme="minorHAnsi"/>
        </w:rPr>
        <w:t>Pakhus</w:t>
      </w:r>
      <w:proofErr w:type="spellEnd"/>
      <w:r>
        <w:rPr>
          <w:rFonts w:asciiTheme="minorHAnsi" w:hAnsiTheme="minorHAnsi"/>
        </w:rPr>
        <w:br/>
      </w:r>
      <w:r w:rsidRPr="00C73D85">
        <w:rPr>
          <w:rFonts w:asciiTheme="minorHAnsi" w:hAnsiTheme="minorHAnsi"/>
        </w:rPr>
        <w:t>DK-2100 Copenhagen</w:t>
      </w:r>
      <w:r>
        <w:rPr>
          <w:rFonts w:asciiTheme="minorHAnsi" w:hAnsiTheme="minorHAnsi"/>
        </w:rPr>
        <w:br/>
      </w:r>
      <w:r w:rsidRPr="00C73D85">
        <w:rPr>
          <w:rFonts w:asciiTheme="minorHAnsi" w:hAnsiTheme="minorHAnsi"/>
        </w:rPr>
        <w:t>Denmark</w:t>
      </w:r>
      <w:r>
        <w:rPr>
          <w:rFonts w:asciiTheme="minorHAnsi" w:hAnsiTheme="minorHAnsi"/>
        </w:rPr>
        <w:br/>
      </w:r>
      <w:r w:rsidRPr="00C73D85">
        <w:rPr>
          <w:rFonts w:asciiTheme="minorHAnsi" w:hAnsiTheme="minorHAnsi"/>
        </w:rPr>
        <w:t>Tel</w:t>
      </w:r>
      <w:r>
        <w:rPr>
          <w:rFonts w:asciiTheme="minorHAnsi" w:hAnsiTheme="minorHAnsi"/>
        </w:rPr>
        <w:t>:</w:t>
      </w:r>
      <w:r>
        <w:rPr>
          <w:rFonts w:asciiTheme="minorHAnsi" w:hAnsiTheme="minorHAnsi"/>
        </w:rPr>
        <w:tab/>
      </w:r>
      <w:r w:rsidRPr="00C73D85">
        <w:rPr>
          <w:rFonts w:asciiTheme="minorHAnsi" w:hAnsiTheme="minorHAnsi"/>
        </w:rPr>
        <w:t xml:space="preserve">+45 35 29 10 00 </w:t>
      </w:r>
      <w:r>
        <w:rPr>
          <w:rFonts w:asciiTheme="minorHAnsi" w:hAnsiTheme="minorHAnsi"/>
        </w:rPr>
        <w:br/>
      </w:r>
      <w:r w:rsidRPr="00C73D85">
        <w:rPr>
          <w:rFonts w:asciiTheme="minorHAnsi" w:hAnsiTheme="minorHAnsi"/>
        </w:rPr>
        <w:t>Fax</w:t>
      </w:r>
      <w:r>
        <w:rPr>
          <w:rFonts w:asciiTheme="minorHAnsi" w:hAnsiTheme="minorHAnsi"/>
        </w:rPr>
        <w:t>:</w:t>
      </w:r>
      <w:r>
        <w:rPr>
          <w:rFonts w:asciiTheme="minorHAnsi" w:hAnsiTheme="minorHAnsi"/>
        </w:rPr>
        <w:tab/>
      </w:r>
      <w:r w:rsidRPr="00C73D85">
        <w:rPr>
          <w:rFonts w:asciiTheme="minorHAnsi" w:hAnsiTheme="minorHAnsi"/>
        </w:rPr>
        <w:t xml:space="preserve">+45 35 46 60 01 </w:t>
      </w:r>
      <w:r>
        <w:rPr>
          <w:rFonts w:asciiTheme="minorHAnsi" w:hAnsiTheme="minorHAnsi"/>
        </w:rPr>
        <w:br/>
      </w:r>
      <w:r w:rsidRPr="00C73D85">
        <w:rPr>
          <w:rFonts w:asciiTheme="minorHAnsi" w:hAnsiTheme="minorHAnsi"/>
        </w:rPr>
        <w:t>E-mail:</w:t>
      </w:r>
      <w:r>
        <w:rPr>
          <w:rFonts w:asciiTheme="minorHAnsi" w:hAnsiTheme="minorHAnsi"/>
        </w:rPr>
        <w:tab/>
      </w:r>
      <w:r w:rsidRPr="00C73D85">
        <w:rPr>
          <w:rFonts w:asciiTheme="minorHAnsi" w:hAnsiTheme="minorHAnsi"/>
        </w:rPr>
        <w:t xml:space="preserve">erst@erst.dk </w:t>
      </w:r>
      <w:r>
        <w:rPr>
          <w:rFonts w:asciiTheme="minorHAnsi" w:hAnsiTheme="minorHAnsi"/>
        </w:rPr>
        <w:br/>
      </w:r>
      <w:r w:rsidRPr="00C73D85">
        <w:rPr>
          <w:rFonts w:asciiTheme="minorHAnsi" w:hAnsiTheme="minorHAnsi"/>
        </w:rPr>
        <w:t>URL:</w:t>
      </w:r>
      <w:r>
        <w:rPr>
          <w:rFonts w:asciiTheme="minorHAnsi" w:hAnsiTheme="minorHAnsi"/>
        </w:rPr>
        <w:tab/>
      </w:r>
      <w:r w:rsidRPr="00C73D85">
        <w:rPr>
          <w:rFonts w:asciiTheme="minorHAnsi" w:hAnsiTheme="minorHAnsi"/>
        </w:rPr>
        <w:t xml:space="preserve">www.erst.dk </w:t>
      </w:r>
    </w:p>
    <w:p w:rsidR="00A4680D" w:rsidRPr="00C73D85" w:rsidRDefault="00A4680D" w:rsidP="00A4680D">
      <w:pPr>
        <w:tabs>
          <w:tab w:val="clear" w:pos="1276"/>
          <w:tab w:val="left" w:pos="1344"/>
        </w:tabs>
        <w:spacing w:before="240"/>
        <w:rPr>
          <w:rFonts w:asciiTheme="minorHAnsi" w:hAnsiTheme="minorHAnsi"/>
          <w:b/>
          <w:lang w:val="en-US"/>
        </w:rPr>
      </w:pPr>
      <w:r w:rsidRPr="00C73D85">
        <w:rPr>
          <w:rFonts w:asciiTheme="minorHAnsi" w:hAnsiTheme="minorHAnsi"/>
          <w:b/>
          <w:lang w:val="en-US"/>
        </w:rPr>
        <w:t>French Polynesia</w:t>
      </w:r>
      <w:r w:rsidR="00FA4836">
        <w:rPr>
          <w:rFonts w:asciiTheme="minorHAnsi" w:hAnsiTheme="minorHAnsi"/>
          <w:b/>
          <w:lang w:val="en-US"/>
        </w:rPr>
        <w:fldChar w:fldCharType="begin"/>
      </w:r>
      <w:r>
        <w:instrText xml:space="preserve"> TC "</w:instrText>
      </w:r>
      <w:bookmarkStart w:id="286" w:name="_Toc328397901"/>
      <w:r w:rsidRPr="00373C5D">
        <w:rPr>
          <w:rFonts w:asciiTheme="minorHAnsi" w:hAnsiTheme="minorHAnsi"/>
          <w:b/>
          <w:lang w:val="en-US"/>
        </w:rPr>
        <w:instrText>French Polynesia</w:instrText>
      </w:r>
      <w:bookmarkEnd w:id="286"/>
      <w:r>
        <w:instrText xml:space="preserve">" \f C \l "1" </w:instrText>
      </w:r>
      <w:r w:rsidR="00FA4836">
        <w:rPr>
          <w:rFonts w:asciiTheme="minorHAnsi" w:hAnsiTheme="minorHAnsi"/>
          <w:b/>
          <w:lang w:val="en-US"/>
        </w:rPr>
        <w:fldChar w:fldCharType="end"/>
      </w:r>
      <w:r w:rsidRPr="00C73D85">
        <w:rPr>
          <w:rFonts w:asciiTheme="minorHAnsi" w:hAnsiTheme="minorHAnsi"/>
          <w:b/>
          <w:lang w:val="en-US"/>
        </w:rPr>
        <w:t xml:space="preserve"> (</w:t>
      </w:r>
      <w:r w:rsidRPr="00C73D85">
        <w:rPr>
          <w:rFonts w:asciiTheme="minorHAnsi" w:hAnsiTheme="minorHAnsi"/>
          <w:b/>
        </w:rPr>
        <w:t xml:space="preserve">country code </w:t>
      </w:r>
      <w:r w:rsidRPr="00C73D85">
        <w:rPr>
          <w:rFonts w:asciiTheme="minorHAnsi" w:hAnsiTheme="minorHAnsi"/>
          <w:b/>
          <w:lang w:val="en-US"/>
        </w:rPr>
        <w:t xml:space="preserve">+689)  </w:t>
      </w:r>
    </w:p>
    <w:p w:rsidR="00A4680D" w:rsidRPr="00C73D85" w:rsidRDefault="00A4680D" w:rsidP="00A4680D">
      <w:pPr>
        <w:tabs>
          <w:tab w:val="clear" w:pos="1276"/>
          <w:tab w:val="left" w:pos="1344"/>
        </w:tabs>
        <w:spacing w:before="0"/>
        <w:rPr>
          <w:rFonts w:asciiTheme="minorHAnsi" w:hAnsiTheme="minorHAnsi"/>
          <w:lang w:val="en-US"/>
        </w:rPr>
      </w:pPr>
      <w:r w:rsidRPr="00C73D85">
        <w:rPr>
          <w:rFonts w:asciiTheme="minorHAnsi" w:hAnsiTheme="minorHAnsi"/>
          <w:lang w:val="en-US"/>
        </w:rPr>
        <w:t>Communication of 17.V.2012:</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lang w:val="en-US"/>
        </w:rPr>
        <w:t xml:space="preserve">The </w:t>
      </w:r>
      <w:r w:rsidRPr="00C73D85">
        <w:rPr>
          <w:rFonts w:asciiTheme="minorHAnsi" w:hAnsiTheme="minorHAnsi"/>
          <w:i/>
          <w:lang w:val="en-US"/>
        </w:rPr>
        <w:t xml:space="preserve">Office des </w:t>
      </w:r>
      <w:proofErr w:type="spellStart"/>
      <w:r w:rsidRPr="00C73D85">
        <w:rPr>
          <w:rFonts w:asciiTheme="minorHAnsi" w:hAnsiTheme="minorHAnsi"/>
          <w:i/>
          <w:lang w:val="en-US"/>
        </w:rPr>
        <w:t>Postes</w:t>
      </w:r>
      <w:proofErr w:type="spellEnd"/>
      <w:r w:rsidRPr="00C73D85">
        <w:rPr>
          <w:rFonts w:asciiTheme="minorHAnsi" w:hAnsiTheme="minorHAnsi"/>
          <w:i/>
          <w:lang w:val="en-US"/>
        </w:rPr>
        <w:t xml:space="preserve"> et </w:t>
      </w:r>
      <w:proofErr w:type="spellStart"/>
      <w:r w:rsidRPr="00C73D85">
        <w:rPr>
          <w:rFonts w:asciiTheme="minorHAnsi" w:hAnsiTheme="minorHAnsi"/>
          <w:i/>
          <w:lang w:val="en-US"/>
        </w:rPr>
        <w:t>Télécommunications</w:t>
      </w:r>
      <w:proofErr w:type="spellEnd"/>
      <w:r w:rsidRPr="00C73D85">
        <w:rPr>
          <w:rFonts w:asciiTheme="minorHAnsi" w:hAnsiTheme="minorHAnsi"/>
          <w:i/>
          <w:lang w:val="en-US"/>
        </w:rPr>
        <w:t xml:space="preserve">, </w:t>
      </w:r>
      <w:proofErr w:type="spellStart"/>
      <w:r w:rsidRPr="00C73D85">
        <w:rPr>
          <w:rFonts w:asciiTheme="minorHAnsi" w:hAnsiTheme="minorHAnsi"/>
          <w:lang w:val="en-US"/>
        </w:rPr>
        <w:t>Papeete</w:t>
      </w:r>
      <w:proofErr w:type="spellEnd"/>
      <w:r w:rsidR="00FA4836">
        <w:rPr>
          <w:rFonts w:asciiTheme="minorHAnsi" w:hAnsiTheme="minorHAnsi"/>
          <w:lang w:val="en-US"/>
        </w:rPr>
        <w:fldChar w:fldCharType="begin"/>
      </w:r>
      <w:r>
        <w:instrText xml:space="preserve"> TC "</w:instrText>
      </w:r>
      <w:bookmarkStart w:id="287" w:name="_Toc328397902"/>
      <w:r w:rsidRPr="002156D8">
        <w:rPr>
          <w:rFonts w:asciiTheme="minorHAnsi" w:hAnsiTheme="minorHAnsi"/>
          <w:i/>
          <w:lang w:val="en-US"/>
        </w:rPr>
        <w:instrText xml:space="preserve">Office des </w:instrText>
      </w:r>
      <w:proofErr w:type="spellStart"/>
      <w:r w:rsidRPr="002156D8">
        <w:rPr>
          <w:rFonts w:asciiTheme="minorHAnsi" w:hAnsiTheme="minorHAnsi"/>
          <w:i/>
          <w:lang w:val="en-US"/>
        </w:rPr>
        <w:instrText>Postes</w:instrText>
      </w:r>
      <w:proofErr w:type="spellEnd"/>
      <w:r w:rsidRPr="002156D8">
        <w:rPr>
          <w:rFonts w:asciiTheme="minorHAnsi" w:hAnsiTheme="minorHAnsi"/>
          <w:i/>
          <w:lang w:val="en-US"/>
        </w:rPr>
        <w:instrText xml:space="preserve"> et </w:instrText>
      </w:r>
      <w:proofErr w:type="spellStart"/>
      <w:r w:rsidRPr="002156D8">
        <w:rPr>
          <w:rFonts w:asciiTheme="minorHAnsi" w:hAnsiTheme="minorHAnsi"/>
          <w:i/>
          <w:lang w:val="en-US"/>
        </w:rPr>
        <w:instrText>Télécommunications</w:instrText>
      </w:r>
      <w:proofErr w:type="spellEnd"/>
      <w:r w:rsidRPr="002156D8">
        <w:rPr>
          <w:rFonts w:asciiTheme="minorHAnsi" w:hAnsiTheme="minorHAnsi"/>
          <w:i/>
          <w:lang w:val="en-US"/>
        </w:rPr>
        <w:instrText xml:space="preserve">, </w:instrText>
      </w:r>
      <w:proofErr w:type="spellStart"/>
      <w:r w:rsidRPr="002156D8">
        <w:rPr>
          <w:rFonts w:asciiTheme="minorHAnsi" w:hAnsiTheme="minorHAnsi"/>
          <w:lang w:val="en-US"/>
        </w:rPr>
        <w:instrText>Papeete</w:instrText>
      </w:r>
      <w:bookmarkEnd w:id="287"/>
      <w:proofErr w:type="spellEnd"/>
      <w:r>
        <w:instrText xml:space="preserve">" \f C \l "1" </w:instrText>
      </w:r>
      <w:r w:rsidR="00FA4836">
        <w:rPr>
          <w:rFonts w:asciiTheme="minorHAnsi" w:hAnsiTheme="minorHAnsi"/>
          <w:lang w:val="en-US"/>
        </w:rPr>
        <w:fldChar w:fldCharType="end"/>
      </w:r>
      <w:r w:rsidRPr="00C73D85">
        <w:rPr>
          <w:rFonts w:asciiTheme="minorHAnsi" w:hAnsiTheme="minorHAnsi"/>
          <w:lang w:val="en-US"/>
        </w:rPr>
        <w:t>,</w:t>
      </w:r>
      <w:r w:rsidRPr="00C73D85">
        <w:rPr>
          <w:rFonts w:asciiTheme="minorHAnsi" w:hAnsiTheme="minorHAnsi"/>
        </w:rPr>
        <w:t xml:space="preserve"> announces the updated numbering plan of French Polynesia:</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 xml:space="preserve">Closed six (6)-digit plan </w:t>
      </w:r>
    </w:p>
    <w:p w:rsidR="00A4680D" w:rsidRPr="00C73D85" w:rsidRDefault="00A4680D" w:rsidP="00A4680D">
      <w:pPr>
        <w:tabs>
          <w:tab w:val="clear" w:pos="1276"/>
          <w:tab w:val="clear" w:pos="5387"/>
          <w:tab w:val="left" w:pos="1344"/>
          <w:tab w:val="left" w:pos="2744"/>
        </w:tabs>
        <w:rPr>
          <w:rFonts w:asciiTheme="minorHAnsi" w:hAnsiTheme="minorHAnsi"/>
        </w:rPr>
      </w:pPr>
      <w:r w:rsidRPr="00C73D85">
        <w:rPr>
          <w:rFonts w:asciiTheme="minorHAnsi" w:hAnsiTheme="minorHAnsi"/>
        </w:rPr>
        <w:t>Country code:</w:t>
      </w:r>
      <w:r w:rsidRPr="00C73D85">
        <w:rPr>
          <w:rFonts w:asciiTheme="minorHAnsi" w:hAnsiTheme="minorHAnsi"/>
        </w:rPr>
        <w:tab/>
      </w:r>
      <w:r w:rsidRPr="00C73D85">
        <w:rPr>
          <w:rFonts w:asciiTheme="minorHAnsi" w:hAnsiTheme="minorHAnsi"/>
        </w:rPr>
        <w:tab/>
      </w:r>
      <w:r w:rsidRPr="00C73D85">
        <w:rPr>
          <w:rFonts w:asciiTheme="minorHAnsi" w:hAnsiTheme="minorHAnsi"/>
        </w:rPr>
        <w:tab/>
        <w:t>+689</w:t>
      </w:r>
      <w:r>
        <w:rPr>
          <w:rFonts w:asciiTheme="minorHAnsi" w:hAnsiTheme="minorHAnsi"/>
        </w:rPr>
        <w:br/>
      </w:r>
      <w:r w:rsidRPr="00C73D85">
        <w:rPr>
          <w:rFonts w:asciiTheme="minorHAnsi" w:hAnsiTheme="minorHAnsi"/>
        </w:rPr>
        <w:t>International dialling format:</w:t>
      </w:r>
      <w:r w:rsidRPr="00C73D85">
        <w:rPr>
          <w:rFonts w:asciiTheme="minorHAnsi" w:hAnsiTheme="minorHAnsi"/>
        </w:rPr>
        <w:tab/>
        <w:t xml:space="preserve">+689 XX </w:t>
      </w:r>
      <w:proofErr w:type="spellStart"/>
      <w:r w:rsidRPr="00C73D85">
        <w:rPr>
          <w:rFonts w:asciiTheme="minorHAnsi" w:hAnsiTheme="minorHAnsi"/>
        </w:rPr>
        <w:t>XX</w:t>
      </w:r>
      <w:proofErr w:type="spellEnd"/>
      <w:r w:rsidRPr="00C73D85">
        <w:rPr>
          <w:rFonts w:asciiTheme="minorHAnsi" w:hAnsiTheme="minorHAnsi"/>
        </w:rPr>
        <w:t xml:space="preserve"> </w:t>
      </w:r>
      <w:proofErr w:type="spellStart"/>
      <w:r w:rsidRPr="00C73D85">
        <w:rPr>
          <w:rFonts w:asciiTheme="minorHAnsi" w:hAnsiTheme="minorHAnsi"/>
        </w:rPr>
        <w:t>XX</w:t>
      </w:r>
      <w:proofErr w:type="spellEnd"/>
    </w:p>
    <w:p w:rsidR="00A4680D" w:rsidRDefault="00A4680D" w:rsidP="00A4680D">
      <w:pPr>
        <w:tabs>
          <w:tab w:val="clear" w:pos="1276"/>
          <w:tab w:val="left" w:pos="1344"/>
        </w:tabs>
        <w:rPr>
          <w:rFonts w:asciiTheme="minorHAnsi" w:hAnsiTheme="minorHAnsi"/>
        </w:rPr>
      </w:pPr>
      <w:r>
        <w:rPr>
          <w:rFonts w:ascii="Times New Roman" w:hAnsi="Times New Roman"/>
          <w:lang w:val="fr-FR"/>
        </w:rPr>
        <w:t>•</w:t>
      </w:r>
      <w:r>
        <w:rPr>
          <w:lang w:val="fr-FR"/>
        </w:rPr>
        <w:tab/>
      </w:r>
      <w:r w:rsidRPr="00C73D85">
        <w:rPr>
          <w:rFonts w:asciiTheme="minorHAnsi" w:hAnsiTheme="minorHAnsi"/>
        </w:rPr>
        <w:t>F</w:t>
      </w:r>
      <w:r w:rsidRPr="004C1EB9">
        <w:t>i</w:t>
      </w:r>
      <w:r w:rsidRPr="00C73D85">
        <w:rPr>
          <w:rFonts w:asciiTheme="minorHAnsi" w:hAnsiTheme="minorHAnsi"/>
        </w:rPr>
        <w:t>xed:</w:t>
      </w:r>
    </w:p>
    <w:p w:rsidR="00A4680D" w:rsidRPr="00DE0915" w:rsidRDefault="00A4680D" w:rsidP="00A4680D">
      <w:pPr>
        <w:tabs>
          <w:tab w:val="clear" w:pos="1276"/>
          <w:tab w:val="left" w:pos="1344"/>
        </w:tabs>
        <w:rPr>
          <w:rFonts w:asciiTheme="minorHAnsi" w:hAnsiTheme="minorHAnsi"/>
          <w:sz w:val="8"/>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74"/>
        <w:gridCol w:w="3730"/>
      </w:tblGrid>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44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Voice server</w:t>
            </w:r>
            <w:r w:rsidR="007A5D5D" w:rsidRPr="007A5D5D">
              <w:rPr>
                <w:rFonts w:asciiTheme="minorHAnsi" w:hAnsiTheme="minorHAnsi"/>
                <w:sz w:val="18"/>
                <w:szCs w:val="18"/>
                <w:vertAlign w:val="superscript"/>
              </w:rPr>
              <w:t>(</w:t>
            </w:r>
            <w:r w:rsidRPr="004C1EB9">
              <w:rPr>
                <w:rFonts w:asciiTheme="minorHAnsi" w:hAnsiTheme="minorHAnsi"/>
                <w:sz w:val="18"/>
                <w:szCs w:val="18"/>
                <w:vertAlign w:val="superscript"/>
              </w:rPr>
              <w:t>1</w:t>
            </w:r>
            <w:r w:rsidR="007A5D5D">
              <w:rPr>
                <w:rFonts w:asciiTheme="minorHAnsi" w:hAnsiTheme="minorHAnsi"/>
                <w:sz w:val="18"/>
                <w:szCs w:val="18"/>
                <w:vertAlign w:val="superscript"/>
              </w:rPr>
              <w:t>)</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4X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PSTN/ISDN</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5X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PSTN/ISDN</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6X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PSTN/ISDN</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8X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PSTN/ISDN</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9X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PSTN/ISDN</w:t>
            </w:r>
          </w:p>
        </w:tc>
      </w:tr>
    </w:tbl>
    <w:p w:rsidR="00A4680D" w:rsidRPr="00DE0915" w:rsidRDefault="00A4680D" w:rsidP="00A4680D">
      <w:pPr>
        <w:rPr>
          <w:sz w:val="8"/>
        </w:rPr>
      </w:pPr>
    </w:p>
    <w:p w:rsidR="00A4680D" w:rsidRPr="00C73D85" w:rsidRDefault="00A4680D" w:rsidP="00A4680D">
      <w:pPr>
        <w:rPr>
          <w:lang w:val="fr-CH"/>
        </w:rPr>
      </w:pPr>
      <w:r w:rsidRPr="00C73D85">
        <w:t>Payphone</w:t>
      </w:r>
      <w:r w:rsidRPr="00C73D85">
        <w:rPr>
          <w:lang w:val="fr-CH"/>
        </w:rPr>
        <w:tab/>
        <w:t xml:space="preserve">88 XX </w:t>
      </w:r>
      <w:proofErr w:type="spellStart"/>
      <w:r w:rsidRPr="00C73D85">
        <w:rPr>
          <w:lang w:val="fr-CH"/>
        </w:rPr>
        <w:t>XX</w:t>
      </w:r>
      <w:proofErr w:type="spellEnd"/>
      <w:r w:rsidRPr="00C73D85">
        <w:rPr>
          <w:lang w:val="fr-CH"/>
        </w:rPr>
        <w:t xml:space="preserve"> </w:t>
      </w:r>
      <w:r w:rsidRPr="00C73D85">
        <w:rPr>
          <w:vertAlign w:val="superscript"/>
          <w:lang w:val="fr-CH"/>
        </w:rPr>
        <w:t>(2)</w:t>
      </w:r>
    </w:p>
    <w:p w:rsidR="00A4680D" w:rsidRPr="00C73D85" w:rsidRDefault="00A4680D" w:rsidP="00A4680D">
      <w:pPr>
        <w:tabs>
          <w:tab w:val="clear" w:pos="1276"/>
          <w:tab w:val="left" w:pos="1344"/>
        </w:tabs>
        <w:rPr>
          <w:rFonts w:asciiTheme="minorHAnsi" w:hAnsiTheme="minorHAnsi"/>
          <w:lang w:val="fr-CH"/>
        </w:rPr>
      </w:pPr>
      <w:r>
        <w:rPr>
          <w:rFonts w:ascii="Times New Roman" w:hAnsi="Times New Roman"/>
          <w:lang w:val="fr-FR"/>
        </w:rPr>
        <w:t>•</w:t>
      </w:r>
      <w:r>
        <w:rPr>
          <w:lang w:val="fr-FR"/>
        </w:rPr>
        <w:tab/>
      </w:r>
      <w:r w:rsidRPr="00C73D85">
        <w:rPr>
          <w:rFonts w:asciiTheme="minorHAnsi" w:hAnsiTheme="minorHAnsi"/>
          <w:lang w:val="fr-CH"/>
        </w:rPr>
        <w:t>GSM/UMTS mobile</w:t>
      </w:r>
      <w:r w:rsidRPr="00C73D85">
        <w:rPr>
          <w:rFonts w:asciiTheme="minorHAnsi" w:hAnsiTheme="minorHAnsi"/>
          <w:vertAlign w:val="superscript"/>
          <w:lang w:val="fr-CH"/>
        </w:rPr>
        <w:t>(3)</w:t>
      </w:r>
    </w:p>
    <w:p w:rsidR="00A4680D" w:rsidRPr="00A4680D" w:rsidRDefault="00A4680D" w:rsidP="00A4680D">
      <w:pPr>
        <w:tabs>
          <w:tab w:val="clear" w:pos="1276"/>
          <w:tab w:val="left" w:pos="1344"/>
        </w:tabs>
        <w:rPr>
          <w:rFonts w:asciiTheme="minorHAnsi" w:hAnsiTheme="minorHAnsi"/>
          <w:sz w:val="6"/>
          <w:lang w:val="fr-CH"/>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74"/>
        <w:gridCol w:w="3730"/>
      </w:tblGrid>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lang w:val="fr-CH"/>
              </w:rPr>
            </w:pPr>
            <w:r w:rsidRPr="004C1EB9">
              <w:rPr>
                <w:rFonts w:asciiTheme="minorHAnsi" w:hAnsiTheme="minorHAnsi"/>
                <w:sz w:val="18"/>
                <w:szCs w:val="18"/>
                <w:lang w:val="fr-CH"/>
              </w:rPr>
              <w:t xml:space="preserve">2X XX </w:t>
            </w:r>
            <w:proofErr w:type="spellStart"/>
            <w:r w:rsidRPr="004C1EB9">
              <w:rPr>
                <w:rFonts w:asciiTheme="minorHAnsi" w:hAnsiTheme="minorHAnsi"/>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lang w:val="fr-CH"/>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lang w:val="fr-CH"/>
              </w:rPr>
            </w:pPr>
            <w:r w:rsidRPr="004C1EB9">
              <w:rPr>
                <w:rFonts w:asciiTheme="minorHAnsi" w:hAnsiTheme="minorHAnsi"/>
                <w:sz w:val="18"/>
                <w:szCs w:val="18"/>
                <w:lang w:val="fr-CH"/>
              </w:rPr>
              <w:t xml:space="preserve">30 XX </w:t>
            </w:r>
            <w:proofErr w:type="spellStart"/>
            <w:r w:rsidRPr="004C1EB9">
              <w:rPr>
                <w:rFonts w:asciiTheme="minorHAnsi" w:hAnsiTheme="minorHAnsi"/>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lang w:val="fr-CH"/>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lang w:val="fr-CH"/>
              </w:rPr>
            </w:pPr>
            <w:r w:rsidRPr="004C1EB9">
              <w:rPr>
                <w:rFonts w:asciiTheme="minorHAnsi" w:hAnsiTheme="minorHAnsi"/>
                <w:sz w:val="18"/>
                <w:szCs w:val="18"/>
                <w:lang w:val="fr-CH"/>
              </w:rPr>
              <w:t xml:space="preserve">31 XX </w:t>
            </w:r>
            <w:proofErr w:type="spellStart"/>
            <w:r w:rsidRPr="004C1EB9">
              <w:rPr>
                <w:rFonts w:asciiTheme="minorHAnsi" w:hAnsiTheme="minorHAnsi"/>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lang w:val="fr-CH"/>
              </w:rPr>
            </w:pPr>
            <w:r w:rsidRPr="004C1EB9">
              <w:rPr>
                <w:rFonts w:asciiTheme="minorHAnsi" w:hAnsiTheme="minorHAnsi"/>
                <w:sz w:val="18"/>
                <w:szCs w:val="18"/>
                <w:lang w:val="fr-CH"/>
              </w:rPr>
              <w:t xml:space="preserve">32 XX </w:t>
            </w:r>
            <w:proofErr w:type="spellStart"/>
            <w:r w:rsidRPr="004C1EB9">
              <w:rPr>
                <w:rFonts w:asciiTheme="minorHAnsi" w:hAnsiTheme="minorHAnsi"/>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33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34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35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39 17 54</w:t>
            </w:r>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r w:rsidR="00A4680D" w:rsidRPr="00C73D85" w:rsidTr="00A4680D">
        <w:trPr>
          <w:tblHeader/>
          <w:jc w:val="center"/>
        </w:trPr>
        <w:tc>
          <w:tcPr>
            <w:tcW w:w="3074"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r w:rsidRPr="004C1EB9">
              <w:rPr>
                <w:rFonts w:asciiTheme="minorHAnsi" w:hAnsiTheme="minorHAnsi"/>
                <w:sz w:val="18"/>
                <w:szCs w:val="18"/>
              </w:rPr>
              <w:t xml:space="preserve">7X XX </w:t>
            </w:r>
            <w:proofErr w:type="spellStart"/>
            <w:r w:rsidRPr="004C1EB9">
              <w:rPr>
                <w:rFonts w:asciiTheme="minorHAnsi" w:hAnsiTheme="minorHAnsi"/>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before="60" w:after="60"/>
              <w:jc w:val="center"/>
              <w:rPr>
                <w:rFonts w:asciiTheme="minorHAnsi" w:hAnsiTheme="minorHAnsi"/>
                <w:sz w:val="18"/>
                <w:szCs w:val="18"/>
              </w:rPr>
            </w:pPr>
            <w:proofErr w:type="spellStart"/>
            <w:r w:rsidRPr="004C1EB9">
              <w:rPr>
                <w:rFonts w:asciiTheme="minorHAnsi" w:hAnsiTheme="minorHAnsi"/>
                <w:sz w:val="18"/>
                <w:szCs w:val="18"/>
              </w:rPr>
              <w:t>Postpaid</w:t>
            </w:r>
            <w:proofErr w:type="spellEnd"/>
            <w:r w:rsidRPr="004C1EB9">
              <w:rPr>
                <w:rFonts w:asciiTheme="minorHAnsi" w:hAnsiTheme="minorHAnsi"/>
                <w:sz w:val="18"/>
                <w:szCs w:val="18"/>
              </w:rPr>
              <w:t>/Prepaid</w:t>
            </w:r>
          </w:p>
        </w:tc>
      </w:tr>
    </w:tbl>
    <w:p w:rsidR="00A4680D" w:rsidRPr="00DE0915" w:rsidRDefault="00A4680D" w:rsidP="00DE0915">
      <w:pPr>
        <w:spacing w:before="0"/>
        <w:rPr>
          <w:sz w:val="8"/>
        </w:rPr>
      </w:pPr>
    </w:p>
    <w:p w:rsidR="00A4680D" w:rsidRDefault="00A4680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A4680D" w:rsidRPr="00C73D85" w:rsidRDefault="00A4680D" w:rsidP="00DE0915">
      <w:pPr>
        <w:tabs>
          <w:tab w:val="clear" w:pos="1276"/>
          <w:tab w:val="left" w:pos="1344"/>
        </w:tabs>
        <w:rPr>
          <w:rFonts w:asciiTheme="minorHAnsi" w:hAnsiTheme="minorHAnsi"/>
          <w:lang w:val="fr-CH"/>
        </w:rPr>
      </w:pPr>
      <w:r>
        <w:rPr>
          <w:rFonts w:ascii="Times New Roman" w:hAnsi="Times New Roman"/>
          <w:lang w:val="fr-FR"/>
        </w:rPr>
        <w:lastRenderedPageBreak/>
        <w:t>•</w:t>
      </w:r>
      <w:r>
        <w:rPr>
          <w:lang w:val="fr-FR"/>
        </w:rPr>
        <w:tab/>
      </w:r>
      <w:r w:rsidRPr="00C73D85">
        <w:rPr>
          <w:rFonts w:asciiTheme="minorHAnsi" w:hAnsiTheme="minorHAnsi"/>
          <w:lang w:val="fr-CH"/>
        </w:rPr>
        <w:t>MSRN mobile:</w:t>
      </w:r>
      <w:r w:rsidRPr="00C73D85">
        <w:rPr>
          <w:rFonts w:asciiTheme="minorHAnsi" w:hAnsiTheme="minorHAnsi"/>
          <w:lang w:val="fr-CH"/>
        </w:rPr>
        <w:tab/>
      </w:r>
    </w:p>
    <w:tbl>
      <w:tblPr>
        <w:tblW w:w="34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tblGrid>
      <w:tr w:rsidR="00A4680D" w:rsidRPr="00C73D85" w:rsidTr="00A4680D">
        <w:trPr>
          <w:tblHeader/>
          <w:jc w:val="center"/>
        </w:trPr>
        <w:tc>
          <w:tcPr>
            <w:tcW w:w="3402" w:type="dxa"/>
            <w:tcBorders>
              <w:top w:val="single" w:sz="6" w:space="0" w:color="auto"/>
              <w:left w:val="single" w:sz="6" w:space="0" w:color="auto"/>
              <w:bottom w:val="single" w:sz="6" w:space="0" w:color="auto"/>
              <w:right w:val="single" w:sz="6" w:space="0" w:color="auto"/>
            </w:tcBorders>
          </w:tcPr>
          <w:p w:rsidR="00A4680D" w:rsidRPr="004C1EB9" w:rsidRDefault="00A4680D" w:rsidP="00A4680D">
            <w:pPr>
              <w:tabs>
                <w:tab w:val="clear" w:pos="1276"/>
                <w:tab w:val="left" w:pos="1344"/>
              </w:tabs>
              <w:spacing w:after="120"/>
              <w:jc w:val="center"/>
              <w:rPr>
                <w:rFonts w:asciiTheme="minorHAnsi" w:hAnsiTheme="minorHAnsi"/>
                <w:sz w:val="18"/>
                <w:szCs w:val="18"/>
                <w:lang w:val="fr-CH"/>
              </w:rPr>
            </w:pPr>
            <w:r w:rsidRPr="004C1EB9">
              <w:rPr>
                <w:rFonts w:asciiTheme="minorHAnsi" w:hAnsiTheme="minorHAnsi"/>
                <w:sz w:val="18"/>
                <w:szCs w:val="18"/>
                <w:lang w:val="fr-CH"/>
              </w:rPr>
              <w:t>41 1X XX</w:t>
            </w:r>
          </w:p>
        </w:tc>
      </w:tr>
    </w:tbl>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Important notes:</w:t>
      </w:r>
    </w:p>
    <w:p w:rsidR="00A4680D" w:rsidRPr="00C73D85" w:rsidRDefault="00A4680D" w:rsidP="00A4680D">
      <w:pPr>
        <w:tabs>
          <w:tab w:val="clear" w:pos="1276"/>
          <w:tab w:val="left" w:pos="1344"/>
        </w:tabs>
        <w:rPr>
          <w:rFonts w:asciiTheme="minorHAnsi" w:hAnsiTheme="minorHAnsi"/>
          <w:lang w:val="en-US"/>
        </w:rPr>
      </w:pPr>
      <w:r w:rsidRPr="00C73D85">
        <w:rPr>
          <w:rFonts w:asciiTheme="minorHAnsi" w:hAnsiTheme="minorHAnsi"/>
          <w:lang w:val="en-US"/>
        </w:rPr>
        <w:t>1)</w:t>
      </w:r>
      <w:r w:rsidRPr="00C73D85">
        <w:rPr>
          <w:rFonts w:asciiTheme="minorHAnsi" w:hAnsiTheme="minorHAnsi"/>
          <w:lang w:val="en-US"/>
        </w:rPr>
        <w:tab/>
        <w:t xml:space="preserve">All calls to the destination 44 XX </w:t>
      </w:r>
      <w:proofErr w:type="spellStart"/>
      <w:r w:rsidRPr="00C73D85">
        <w:rPr>
          <w:rFonts w:asciiTheme="minorHAnsi" w:hAnsiTheme="minorHAnsi"/>
          <w:lang w:val="en-US"/>
        </w:rPr>
        <w:t>XX</w:t>
      </w:r>
      <w:proofErr w:type="spellEnd"/>
      <w:r w:rsidRPr="00C73D85">
        <w:rPr>
          <w:rFonts w:asciiTheme="minorHAnsi" w:hAnsiTheme="minorHAnsi"/>
          <w:lang w:val="en-US"/>
        </w:rPr>
        <w:t xml:space="preserve"> should be blocked by the carrier from the originating country. These sequences are reserved for special numbers in French Polynesia (</w:t>
      </w:r>
      <w:proofErr w:type="spellStart"/>
      <w:r w:rsidRPr="00C73D85">
        <w:rPr>
          <w:rFonts w:asciiTheme="minorHAnsi" w:hAnsiTheme="minorHAnsi"/>
          <w:lang w:val="en-US"/>
        </w:rPr>
        <w:t>audiotext</w:t>
      </w:r>
      <w:proofErr w:type="spellEnd"/>
      <w:r w:rsidRPr="00C73D85">
        <w:rPr>
          <w:rFonts w:asciiTheme="minorHAnsi" w:hAnsiTheme="minorHAnsi"/>
          <w:lang w:val="en-US"/>
        </w:rPr>
        <w:t xml:space="preserve"> …).</w:t>
      </w:r>
    </w:p>
    <w:p w:rsidR="00A4680D" w:rsidRPr="00C73D85" w:rsidRDefault="00A4680D" w:rsidP="00A4680D">
      <w:pPr>
        <w:tabs>
          <w:tab w:val="clear" w:pos="1276"/>
          <w:tab w:val="left" w:pos="1344"/>
        </w:tabs>
        <w:rPr>
          <w:rFonts w:asciiTheme="minorHAnsi" w:hAnsiTheme="minorHAnsi"/>
          <w:lang w:val="en-US"/>
        </w:rPr>
      </w:pPr>
      <w:r w:rsidRPr="00C73D85">
        <w:rPr>
          <w:rFonts w:asciiTheme="minorHAnsi" w:hAnsiTheme="minorHAnsi"/>
          <w:lang w:val="en-US"/>
        </w:rPr>
        <w:t>2)</w:t>
      </w:r>
      <w:r w:rsidRPr="00C73D85">
        <w:rPr>
          <w:rFonts w:asciiTheme="minorHAnsi" w:hAnsiTheme="minorHAnsi"/>
          <w:lang w:val="en-US"/>
        </w:rPr>
        <w:tab/>
        <w:t xml:space="preserve">All collect calls destined to public call boxes should be blocked by the operator of the originating country. </w:t>
      </w:r>
    </w:p>
    <w:p w:rsidR="00A4680D" w:rsidRPr="00C73D85" w:rsidRDefault="00A4680D" w:rsidP="00A4680D">
      <w:pPr>
        <w:tabs>
          <w:tab w:val="clear" w:pos="1276"/>
          <w:tab w:val="left" w:pos="1344"/>
        </w:tabs>
        <w:rPr>
          <w:rFonts w:asciiTheme="minorHAnsi" w:hAnsiTheme="minorHAnsi"/>
          <w:lang w:val="en-US"/>
        </w:rPr>
      </w:pPr>
      <w:r w:rsidRPr="00C73D85">
        <w:rPr>
          <w:rFonts w:asciiTheme="minorHAnsi" w:hAnsiTheme="minorHAnsi"/>
          <w:lang w:val="en-US"/>
        </w:rPr>
        <w:t>3)</w:t>
      </w:r>
      <w:r w:rsidRPr="00C73D85">
        <w:rPr>
          <w:rFonts w:asciiTheme="minorHAnsi" w:hAnsiTheme="minorHAnsi"/>
          <w:lang w:val="en-US"/>
        </w:rPr>
        <w:tab/>
        <w:t>All collect calls to GSM/UMTS mobile numbers should be blocked by the operator of the originating country.</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All other type of calls has to be authorized by the originating country carrier to all GSM/UMTS mobile number ranges.</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Any collect calls received on these numbering sequences in French Polynesia will not be included in the international settlements.</w:t>
      </w:r>
    </w:p>
    <w:p w:rsidR="00A4680D" w:rsidRPr="00C73D85" w:rsidRDefault="00A4680D" w:rsidP="00A4680D">
      <w:pPr>
        <w:tabs>
          <w:tab w:val="clear" w:pos="1276"/>
          <w:tab w:val="left" w:pos="1344"/>
        </w:tabs>
        <w:rPr>
          <w:rFonts w:asciiTheme="minorHAnsi" w:hAnsiTheme="minorHAnsi"/>
          <w:lang w:val="fr-CH"/>
        </w:rPr>
      </w:pPr>
      <w:r w:rsidRPr="00C73D85">
        <w:rPr>
          <w:rFonts w:asciiTheme="minorHAnsi" w:hAnsiTheme="minorHAnsi"/>
          <w:lang w:val="fr-CH"/>
        </w:rPr>
        <w:t>Contact:</w:t>
      </w:r>
    </w:p>
    <w:p w:rsidR="00A4680D" w:rsidRPr="00C73D85" w:rsidRDefault="00A4680D" w:rsidP="00A4680D">
      <w:pPr>
        <w:tabs>
          <w:tab w:val="clear" w:pos="1276"/>
          <w:tab w:val="left" w:pos="1344"/>
        </w:tabs>
        <w:ind w:left="567" w:hanging="567"/>
        <w:jc w:val="left"/>
        <w:rPr>
          <w:rFonts w:asciiTheme="minorHAnsi" w:hAnsiTheme="minorHAnsi"/>
          <w:lang w:val="fr-FR"/>
        </w:rPr>
      </w:pPr>
      <w:r w:rsidRPr="00C73D85">
        <w:rPr>
          <w:rFonts w:asciiTheme="minorHAnsi" w:hAnsiTheme="minorHAnsi"/>
          <w:lang w:val="fr-CH"/>
        </w:rPr>
        <w:tab/>
        <w:t xml:space="preserve">Monsieur William </w:t>
      </w:r>
      <w:proofErr w:type="spellStart"/>
      <w:r w:rsidRPr="00C73D85">
        <w:rPr>
          <w:rFonts w:asciiTheme="minorHAnsi" w:hAnsiTheme="minorHAnsi"/>
          <w:lang w:val="fr-CH"/>
        </w:rPr>
        <w:t>Kimchou</w:t>
      </w:r>
      <w:proofErr w:type="spellEnd"/>
      <w:r w:rsidRPr="00C73D85">
        <w:rPr>
          <w:rFonts w:asciiTheme="minorHAnsi" w:hAnsiTheme="minorHAnsi"/>
          <w:lang w:val="fr-CH"/>
        </w:rPr>
        <w:br/>
        <w:t xml:space="preserve">Office des Postes et Télécommunications </w:t>
      </w:r>
      <w:r w:rsidRPr="00C73D85">
        <w:rPr>
          <w:rFonts w:asciiTheme="minorHAnsi" w:hAnsiTheme="minorHAnsi"/>
          <w:lang w:val="fr-CH"/>
        </w:rPr>
        <w:br/>
        <w:t xml:space="preserve">Immeuble </w:t>
      </w:r>
      <w:proofErr w:type="spellStart"/>
      <w:r w:rsidRPr="00C73D85">
        <w:rPr>
          <w:rFonts w:asciiTheme="minorHAnsi" w:hAnsiTheme="minorHAnsi"/>
          <w:lang w:val="fr-CH"/>
        </w:rPr>
        <w:t>Ainapare</w:t>
      </w:r>
      <w:proofErr w:type="spellEnd"/>
      <w:r w:rsidRPr="00C73D85">
        <w:rPr>
          <w:rFonts w:asciiTheme="minorHAnsi" w:hAnsiTheme="minorHAnsi"/>
          <w:lang w:val="fr-CH"/>
        </w:rPr>
        <w:br/>
        <w:t>98714 PAPEETE</w:t>
      </w:r>
      <w:r w:rsidRPr="00C73D85">
        <w:rPr>
          <w:rFonts w:asciiTheme="minorHAnsi" w:hAnsiTheme="minorHAnsi"/>
          <w:lang w:val="fr-CH"/>
        </w:rPr>
        <w:br/>
        <w:t>Tahiti</w:t>
      </w:r>
      <w:r w:rsidRPr="00C73D85">
        <w:rPr>
          <w:rFonts w:asciiTheme="minorHAnsi" w:hAnsiTheme="minorHAnsi"/>
          <w:lang w:val="fr-CH"/>
        </w:rPr>
        <w:br/>
        <w:t xml:space="preserve">French </w:t>
      </w:r>
      <w:proofErr w:type="spellStart"/>
      <w:r w:rsidRPr="00C73D85">
        <w:rPr>
          <w:rFonts w:asciiTheme="minorHAnsi" w:hAnsiTheme="minorHAnsi"/>
          <w:lang w:val="fr-CH"/>
        </w:rPr>
        <w:t>Polynesia</w:t>
      </w:r>
      <w:proofErr w:type="spellEnd"/>
      <w:r w:rsidRPr="00C73D85">
        <w:rPr>
          <w:rFonts w:asciiTheme="minorHAnsi" w:hAnsiTheme="minorHAnsi"/>
          <w:lang w:val="fr-CH"/>
        </w:rPr>
        <w:br/>
        <w:t>Tél:</w:t>
      </w:r>
      <w:r w:rsidRPr="00C73D85">
        <w:rPr>
          <w:rFonts w:asciiTheme="minorHAnsi" w:hAnsiTheme="minorHAnsi"/>
          <w:lang w:val="fr-CH"/>
        </w:rPr>
        <w:tab/>
        <w:t>+689 41 46 72</w:t>
      </w:r>
      <w:r w:rsidRPr="00C73D85">
        <w:rPr>
          <w:rFonts w:asciiTheme="minorHAnsi" w:hAnsiTheme="minorHAnsi"/>
          <w:lang w:val="fr-CH"/>
        </w:rPr>
        <w:br/>
        <w:t>Fax:</w:t>
      </w:r>
      <w:r w:rsidRPr="00C73D85">
        <w:rPr>
          <w:rFonts w:asciiTheme="minorHAnsi" w:hAnsiTheme="minorHAnsi"/>
          <w:lang w:val="fr-CH"/>
        </w:rPr>
        <w:tab/>
        <w:t>+689 45 25 00</w:t>
      </w:r>
      <w:r w:rsidRPr="00C73D85">
        <w:rPr>
          <w:rFonts w:asciiTheme="minorHAnsi" w:hAnsiTheme="minorHAnsi"/>
          <w:lang w:val="fr-CH"/>
        </w:rPr>
        <w:br/>
        <w:t>E-mail:</w:t>
      </w:r>
      <w:r w:rsidRPr="00C73D85">
        <w:rPr>
          <w:rFonts w:asciiTheme="minorHAnsi" w:hAnsiTheme="minorHAnsi"/>
          <w:lang w:val="fr-CH"/>
        </w:rPr>
        <w:tab/>
      </w:r>
      <w:proofErr w:type="spellStart"/>
      <w:r w:rsidRPr="00C73D85">
        <w:rPr>
          <w:rFonts w:asciiTheme="minorHAnsi" w:hAnsiTheme="minorHAnsi"/>
          <w:lang w:val="fr-FR"/>
        </w:rPr>
        <w:t>william_kimchou</w:t>
      </w:r>
      <w:proofErr w:type="spellEnd"/>
      <w:r w:rsidRPr="00C73D85">
        <w:rPr>
          <w:rFonts w:asciiTheme="minorHAnsi" w:hAnsiTheme="minorHAnsi"/>
          <w:lang w:val="fr-FR"/>
        </w:rPr>
        <w:t>/opt@opt.pf</w:t>
      </w:r>
    </w:p>
    <w:p w:rsidR="00A4680D" w:rsidRPr="00C73D85" w:rsidRDefault="00A4680D" w:rsidP="00DE0915">
      <w:pPr>
        <w:tabs>
          <w:tab w:val="clear" w:pos="1276"/>
          <w:tab w:val="left" w:pos="1344"/>
        </w:tabs>
        <w:spacing w:before="240"/>
        <w:rPr>
          <w:rFonts w:asciiTheme="minorHAnsi" w:hAnsiTheme="minorHAnsi"/>
          <w:b/>
          <w:lang w:val="en-US"/>
        </w:rPr>
      </w:pPr>
      <w:r w:rsidRPr="00C73D85">
        <w:rPr>
          <w:rFonts w:asciiTheme="minorHAnsi" w:hAnsiTheme="minorHAnsi"/>
          <w:b/>
          <w:lang w:val="en-US"/>
        </w:rPr>
        <w:t>Gabon</w:t>
      </w:r>
      <w:r w:rsidR="00FA4836">
        <w:rPr>
          <w:rFonts w:asciiTheme="minorHAnsi" w:hAnsiTheme="minorHAnsi"/>
          <w:b/>
          <w:lang w:val="en-US"/>
        </w:rPr>
        <w:fldChar w:fldCharType="begin"/>
      </w:r>
      <w:r>
        <w:instrText xml:space="preserve"> TC "</w:instrText>
      </w:r>
      <w:bookmarkStart w:id="288" w:name="_Toc328397903"/>
      <w:r w:rsidRPr="00B4068D">
        <w:rPr>
          <w:rFonts w:asciiTheme="minorHAnsi" w:hAnsiTheme="minorHAnsi"/>
          <w:b/>
          <w:lang w:val="en-US"/>
        </w:rPr>
        <w:instrText>Gabon</w:instrText>
      </w:r>
      <w:bookmarkEnd w:id="288"/>
      <w:r>
        <w:instrText xml:space="preserve">" \f C \l "1" </w:instrText>
      </w:r>
      <w:r w:rsidR="00FA4836">
        <w:rPr>
          <w:rFonts w:asciiTheme="minorHAnsi" w:hAnsiTheme="minorHAnsi"/>
          <w:b/>
          <w:lang w:val="en-US"/>
        </w:rPr>
        <w:fldChar w:fldCharType="end"/>
      </w:r>
      <w:r w:rsidRPr="00C73D85">
        <w:rPr>
          <w:rFonts w:asciiTheme="minorHAnsi" w:hAnsiTheme="minorHAnsi"/>
          <w:b/>
          <w:lang w:val="en-US"/>
        </w:rPr>
        <w:t xml:space="preserve"> (country code +241)</w:t>
      </w:r>
    </w:p>
    <w:p w:rsidR="00A4680D" w:rsidRPr="00C73D85" w:rsidRDefault="00A4680D" w:rsidP="00A4680D">
      <w:pPr>
        <w:tabs>
          <w:tab w:val="clear" w:pos="1276"/>
          <w:tab w:val="left" w:pos="1344"/>
        </w:tabs>
        <w:spacing w:before="0"/>
        <w:rPr>
          <w:rFonts w:asciiTheme="minorHAnsi" w:hAnsiTheme="minorHAnsi"/>
          <w:lang w:val="en-US"/>
        </w:rPr>
      </w:pPr>
      <w:r w:rsidRPr="00C73D85">
        <w:rPr>
          <w:rFonts w:asciiTheme="minorHAnsi" w:hAnsiTheme="minorHAnsi"/>
          <w:lang w:val="en-US"/>
        </w:rPr>
        <w:t>Communication of 8.V.2012:</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 xml:space="preserve">The </w:t>
      </w:r>
      <w:proofErr w:type="spellStart"/>
      <w:r w:rsidRPr="00C73D85">
        <w:rPr>
          <w:rFonts w:asciiTheme="minorHAnsi" w:hAnsiTheme="minorHAnsi"/>
          <w:i/>
          <w:iCs/>
        </w:rPr>
        <w:t>Agence</w:t>
      </w:r>
      <w:proofErr w:type="spellEnd"/>
      <w:r w:rsidRPr="00C73D85">
        <w:rPr>
          <w:rFonts w:asciiTheme="minorHAnsi" w:hAnsiTheme="minorHAnsi"/>
          <w:i/>
          <w:iCs/>
        </w:rPr>
        <w:t xml:space="preserve"> de </w:t>
      </w:r>
      <w:proofErr w:type="spellStart"/>
      <w:r w:rsidRPr="00C73D85">
        <w:rPr>
          <w:rFonts w:asciiTheme="minorHAnsi" w:hAnsiTheme="minorHAnsi"/>
          <w:i/>
          <w:iCs/>
        </w:rPr>
        <w:t>Régulation</w:t>
      </w:r>
      <w:proofErr w:type="spellEnd"/>
      <w:r w:rsidRPr="00C73D85">
        <w:rPr>
          <w:rFonts w:asciiTheme="minorHAnsi" w:hAnsiTheme="minorHAnsi"/>
          <w:i/>
          <w:iCs/>
        </w:rPr>
        <w:t xml:space="preserve"> des Communications </w:t>
      </w:r>
      <w:proofErr w:type="spellStart"/>
      <w:r w:rsidRPr="00C73D85">
        <w:rPr>
          <w:rFonts w:asciiTheme="minorHAnsi" w:hAnsiTheme="minorHAnsi"/>
          <w:i/>
          <w:iCs/>
        </w:rPr>
        <w:t>électroniques</w:t>
      </w:r>
      <w:proofErr w:type="spellEnd"/>
      <w:r w:rsidRPr="00C73D85">
        <w:rPr>
          <w:rFonts w:asciiTheme="minorHAnsi" w:hAnsiTheme="minorHAnsi"/>
          <w:i/>
          <w:iCs/>
        </w:rPr>
        <w:t xml:space="preserve"> et des </w:t>
      </w:r>
      <w:proofErr w:type="spellStart"/>
      <w:r w:rsidRPr="00C73D85">
        <w:rPr>
          <w:rFonts w:asciiTheme="minorHAnsi" w:hAnsiTheme="minorHAnsi"/>
          <w:i/>
          <w:iCs/>
        </w:rPr>
        <w:t>Postes</w:t>
      </w:r>
      <w:proofErr w:type="spellEnd"/>
      <w:r w:rsidRPr="00C73D85">
        <w:rPr>
          <w:rFonts w:asciiTheme="minorHAnsi" w:hAnsiTheme="minorHAnsi"/>
          <w:i/>
          <w:iCs/>
        </w:rPr>
        <w:t xml:space="preserve"> (ARCEP)</w:t>
      </w:r>
      <w:r w:rsidRPr="00C73D85">
        <w:rPr>
          <w:rFonts w:asciiTheme="minorHAnsi" w:hAnsiTheme="minorHAnsi"/>
        </w:rPr>
        <w:t>, Libreville, announces the implementation, on Saturday 16 June 2012 at 2301 hours UTC (Sunday 17 June 2012 at 0001 hours, local time), of the second phase of Gabon’s new eight (8)-digit numbering plan, for Gabon Telecom’s fixed network.</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Gabon’s new numbering plan will be a closed eight-digit plan, taking the format ABPQ MCDU.</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When the plan was adopted in 2005, only the mobile telephone operators effected the changeover of their equipment; Gabon Telecom requested and obtained from ARCEP (ex-</w:t>
      </w:r>
      <w:proofErr w:type="spellStart"/>
      <w:r w:rsidRPr="00C73D85">
        <w:rPr>
          <w:rFonts w:asciiTheme="minorHAnsi" w:hAnsiTheme="minorHAnsi"/>
        </w:rPr>
        <w:t>Artel</w:t>
      </w:r>
      <w:proofErr w:type="spellEnd"/>
      <w:r w:rsidRPr="00C73D85">
        <w:rPr>
          <w:rFonts w:asciiTheme="minorHAnsi" w:hAnsiTheme="minorHAnsi"/>
        </w:rPr>
        <w:t>) further time for adapting its equipment; that has now been done.</w:t>
      </w:r>
    </w:p>
    <w:p w:rsidR="00DE0915" w:rsidRDefault="00DE091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Pr>
          <w:rFonts w:asciiTheme="minorHAnsi" w:hAnsiTheme="minorHAnsi"/>
          <w:lang w:val="en-US"/>
        </w:rPr>
        <w:br w:type="page"/>
      </w:r>
    </w:p>
    <w:p w:rsidR="00A4680D" w:rsidRPr="00DE0915" w:rsidRDefault="00A4680D" w:rsidP="00A4680D">
      <w:pPr>
        <w:tabs>
          <w:tab w:val="clear" w:pos="1276"/>
          <w:tab w:val="left" w:pos="1344"/>
        </w:tabs>
        <w:rPr>
          <w:rFonts w:asciiTheme="minorHAnsi" w:hAnsiTheme="minorHAnsi"/>
          <w:b/>
          <w:bCs/>
          <w:lang w:val="en-US"/>
        </w:rPr>
      </w:pPr>
      <w:r w:rsidRPr="00DE0915">
        <w:rPr>
          <w:rFonts w:asciiTheme="minorHAnsi" w:hAnsiTheme="minorHAnsi"/>
          <w:b/>
          <w:bCs/>
          <w:lang w:val="en-US"/>
        </w:rPr>
        <w:lastRenderedPageBreak/>
        <w:t>1</w:t>
      </w:r>
      <w:r w:rsidRPr="00DE0915">
        <w:rPr>
          <w:rFonts w:asciiTheme="minorHAnsi" w:hAnsiTheme="minorHAnsi"/>
          <w:b/>
          <w:bCs/>
          <w:lang w:val="en-US"/>
        </w:rPr>
        <w:tab/>
        <w:t>GENERAL STRUCTURE OF NEW NUMBERING PLAN</w:t>
      </w:r>
    </w:p>
    <w:p w:rsidR="00A4680D" w:rsidRPr="00DE0915" w:rsidRDefault="00A4680D" w:rsidP="00A4680D">
      <w:pPr>
        <w:tabs>
          <w:tab w:val="clear" w:pos="1276"/>
          <w:tab w:val="left" w:pos="1344"/>
        </w:tabs>
        <w:rPr>
          <w:rFonts w:asciiTheme="minorHAnsi" w:hAnsiTheme="minorHAnsi"/>
        </w:rPr>
      </w:pPr>
      <w:r w:rsidRPr="00C73D85">
        <w:rPr>
          <w:rFonts w:asciiTheme="minorHAnsi" w:hAnsiTheme="minorHAnsi"/>
        </w:rPr>
        <w:t xml:space="preserve">The general structure of the new numbering plan is based on eight (8) </w:t>
      </w:r>
      <w:r w:rsidRPr="00DE0915">
        <w:rPr>
          <w:rFonts w:asciiTheme="minorHAnsi" w:hAnsiTheme="minorHAnsi"/>
        </w:rPr>
        <w:t>numbered digits ABPQMCDU.</w:t>
      </w:r>
    </w:p>
    <w:p w:rsidR="00A4680D" w:rsidRPr="00DE0915" w:rsidRDefault="00A4680D" w:rsidP="00A4680D">
      <w:pPr>
        <w:tabs>
          <w:tab w:val="clear" w:pos="1276"/>
          <w:tab w:val="left" w:pos="1344"/>
        </w:tabs>
        <w:rPr>
          <w:rFonts w:asciiTheme="minorHAnsi" w:hAnsiTheme="minorHAnsi"/>
        </w:rPr>
      </w:pPr>
      <w:r w:rsidRPr="00DE0915">
        <w:rPr>
          <w:rFonts w:asciiTheme="minorHAnsi" w:hAnsiTheme="minorHAnsi"/>
        </w:rPr>
        <w:t>The values and meanings allocated to the letter A are as follows:</w:t>
      </w:r>
    </w:p>
    <w:p w:rsidR="00A4680D" w:rsidRPr="00C73D85" w:rsidRDefault="00DE0915" w:rsidP="00DE0915">
      <w:pPr>
        <w:rPr>
          <w:lang w:val="en-US"/>
        </w:rPr>
      </w:pPr>
      <w:r w:rsidRPr="00286DAD">
        <w:rPr>
          <w:rFonts w:ascii="Times New Roman" w:hAnsi="Times New Roman"/>
          <w:lang w:val="en-US"/>
        </w:rPr>
        <w:t>•</w:t>
      </w:r>
      <w:r w:rsidRPr="00286DAD">
        <w:rPr>
          <w:lang w:val="en-US"/>
        </w:rPr>
        <w:tab/>
      </w:r>
      <w:r w:rsidR="00A4680D" w:rsidRPr="00C73D85">
        <w:rPr>
          <w:lang w:val="en-US"/>
        </w:rPr>
        <w:t>A = 0: Routing by the caller’s default carrier;</w:t>
      </w:r>
    </w:p>
    <w:p w:rsidR="00A4680D" w:rsidRPr="00286DAD" w:rsidRDefault="00DE0915" w:rsidP="00A4680D">
      <w:pPr>
        <w:rPr>
          <w:lang w:val="en-US"/>
        </w:rPr>
      </w:pPr>
      <w:r w:rsidRPr="00286DAD">
        <w:rPr>
          <w:rFonts w:ascii="Times New Roman" w:hAnsi="Times New Roman"/>
          <w:lang w:val="en-US"/>
        </w:rPr>
        <w:t>•</w:t>
      </w:r>
      <w:r w:rsidRPr="00286DAD">
        <w:rPr>
          <w:lang w:val="en-US"/>
        </w:rPr>
        <w:tab/>
      </w:r>
      <w:r w:rsidR="00A4680D" w:rsidRPr="00286DAD">
        <w:rPr>
          <w:lang w:val="en-US"/>
        </w:rPr>
        <w:t>A = 1 : Special services;</w:t>
      </w:r>
    </w:p>
    <w:p w:rsidR="00A4680D" w:rsidRPr="00C73D85" w:rsidRDefault="00DE0915" w:rsidP="00A4680D">
      <w:pPr>
        <w:rPr>
          <w:lang w:val="en-US"/>
        </w:rPr>
      </w:pPr>
      <w:r w:rsidRPr="00286DAD">
        <w:rPr>
          <w:rFonts w:ascii="Times New Roman" w:hAnsi="Times New Roman"/>
          <w:lang w:val="en-US"/>
        </w:rPr>
        <w:t>•</w:t>
      </w:r>
      <w:r w:rsidRPr="00286DAD">
        <w:rPr>
          <w:lang w:val="en-US"/>
        </w:rPr>
        <w:tab/>
      </w:r>
      <w:r w:rsidR="00A4680D" w:rsidRPr="00C73D85">
        <w:rPr>
          <w:lang w:val="en-US"/>
        </w:rPr>
        <w:t>A = 2, 3, 4, 5, 6, 7 : Available for future uses;</w:t>
      </w:r>
    </w:p>
    <w:p w:rsidR="00A4680D" w:rsidRPr="00C73D85" w:rsidRDefault="00DE0915" w:rsidP="00A4680D">
      <w:pPr>
        <w:rPr>
          <w:lang w:val="en-US"/>
        </w:rPr>
      </w:pPr>
      <w:r w:rsidRPr="00286DAD">
        <w:rPr>
          <w:rFonts w:ascii="Times New Roman" w:hAnsi="Times New Roman"/>
          <w:lang w:val="en-US"/>
        </w:rPr>
        <w:t>•</w:t>
      </w:r>
      <w:r w:rsidRPr="00286DAD">
        <w:rPr>
          <w:lang w:val="en-US"/>
        </w:rPr>
        <w:tab/>
      </w:r>
      <w:r w:rsidR="00A4680D" w:rsidRPr="00C73D85">
        <w:rPr>
          <w:lang w:val="en-US"/>
        </w:rPr>
        <w:t>A = 8 : Short, four(4)-digit numbers for access to value-added services;</w:t>
      </w:r>
    </w:p>
    <w:p w:rsidR="00A4680D" w:rsidRDefault="00DE0915" w:rsidP="00A4680D">
      <w:pPr>
        <w:rPr>
          <w:lang w:val="en-US"/>
        </w:rPr>
      </w:pPr>
      <w:r w:rsidRPr="00286DAD">
        <w:rPr>
          <w:rFonts w:ascii="Times New Roman" w:hAnsi="Times New Roman"/>
          <w:lang w:val="en-US"/>
        </w:rPr>
        <w:t>•</w:t>
      </w:r>
      <w:r w:rsidRPr="00286DAD">
        <w:rPr>
          <w:lang w:val="en-US"/>
        </w:rPr>
        <w:tab/>
      </w:r>
      <w:r w:rsidR="00A4680D" w:rsidRPr="00C73D85">
        <w:rPr>
          <w:lang w:val="en-US"/>
        </w:rPr>
        <w:t>A = 9 : Available for future uses;</w:t>
      </w:r>
    </w:p>
    <w:p w:rsidR="00A4680D" w:rsidRPr="00DE0915" w:rsidRDefault="00A4680D" w:rsidP="00A4680D">
      <w:pPr>
        <w:tabs>
          <w:tab w:val="clear" w:pos="1276"/>
          <w:tab w:val="left" w:pos="1344"/>
        </w:tabs>
        <w:rPr>
          <w:rFonts w:asciiTheme="minorHAnsi" w:hAnsiTheme="minorHAnsi"/>
          <w:sz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4"/>
        <w:gridCol w:w="1305"/>
        <w:gridCol w:w="2579"/>
        <w:gridCol w:w="3954"/>
      </w:tblGrid>
      <w:tr w:rsidR="00A4680D" w:rsidRPr="00C73D85" w:rsidTr="002B34F6">
        <w:trPr>
          <w:jc w:val="center"/>
        </w:trPr>
        <w:tc>
          <w:tcPr>
            <w:tcW w:w="7479" w:type="dxa"/>
            <w:gridSpan w:val="4"/>
            <w:tcBorders>
              <w:top w:val="single" w:sz="4" w:space="0" w:color="auto"/>
              <w:left w:val="single" w:sz="4" w:space="0" w:color="auto"/>
              <w:bottom w:val="single" w:sz="4" w:space="0" w:color="auto"/>
              <w:right w:val="single" w:sz="4" w:space="0" w:color="auto"/>
            </w:tcBorders>
            <w:hideMark/>
          </w:tcPr>
          <w:p w:rsidR="00A4680D" w:rsidRPr="00C73D85" w:rsidRDefault="00A4680D" w:rsidP="007A5D5D">
            <w:pPr>
              <w:tabs>
                <w:tab w:val="clear" w:pos="1276"/>
                <w:tab w:val="left" w:pos="1344"/>
              </w:tabs>
              <w:spacing w:before="80" w:after="80"/>
              <w:jc w:val="center"/>
              <w:rPr>
                <w:rFonts w:asciiTheme="minorHAnsi" w:hAnsiTheme="minorHAnsi"/>
                <w:bCs/>
                <w:i/>
                <w:iCs/>
                <w:sz w:val="18"/>
                <w:szCs w:val="18"/>
              </w:rPr>
            </w:pPr>
            <w:r w:rsidRPr="00C73D85">
              <w:rPr>
                <w:rFonts w:asciiTheme="minorHAnsi" w:hAnsiTheme="minorHAnsi"/>
                <w:bCs/>
                <w:i/>
                <w:iCs/>
                <w:sz w:val="18"/>
                <w:szCs w:val="18"/>
              </w:rPr>
              <w:t>Unit A  = 0 Routing by the caller’s default carrier</w:t>
            </w:r>
          </w:p>
        </w:tc>
      </w:tr>
      <w:tr w:rsidR="00A4680D" w:rsidRPr="00C73D85" w:rsidTr="002B34F6">
        <w:trPr>
          <w:jc w:val="center"/>
        </w:trPr>
        <w:tc>
          <w:tcPr>
            <w:tcW w:w="1017"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i/>
                <w:iCs/>
                <w:sz w:val="18"/>
                <w:szCs w:val="18"/>
                <w:lang w:val="fr-FR"/>
              </w:rPr>
            </w:pPr>
            <w:r w:rsidRPr="00C73D85">
              <w:rPr>
                <w:rFonts w:asciiTheme="minorHAnsi" w:hAnsiTheme="minorHAnsi"/>
                <w:bCs/>
                <w:i/>
                <w:iCs/>
                <w:sz w:val="18"/>
                <w:szCs w:val="18"/>
                <w:lang w:val="fr-FR"/>
              </w:rPr>
              <w:t>A</w:t>
            </w: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i/>
                <w:iCs/>
                <w:sz w:val="18"/>
                <w:szCs w:val="18"/>
                <w:lang w:val="fr-FR"/>
              </w:rPr>
            </w:pPr>
            <w:r w:rsidRPr="00C73D85">
              <w:rPr>
                <w:rFonts w:asciiTheme="minorHAnsi" w:hAnsiTheme="minorHAnsi"/>
                <w:bCs/>
                <w:i/>
                <w:iCs/>
                <w:sz w:val="18"/>
                <w:szCs w:val="18"/>
                <w:lang w:val="fr-FR"/>
              </w:rPr>
              <w:t>B</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i/>
                <w:iCs/>
                <w:sz w:val="18"/>
                <w:szCs w:val="18"/>
                <w:lang w:val="fr-FR"/>
              </w:rPr>
            </w:pPr>
            <w:proofErr w:type="spellStart"/>
            <w:r w:rsidRPr="00C73D85">
              <w:rPr>
                <w:rFonts w:asciiTheme="minorHAnsi" w:hAnsiTheme="minorHAnsi"/>
                <w:bCs/>
                <w:i/>
                <w:iCs/>
                <w:sz w:val="18"/>
                <w:szCs w:val="18"/>
                <w:lang w:val="fr-FR"/>
              </w:rPr>
              <w:t>Other</w:t>
            </w:r>
            <w:proofErr w:type="spellEnd"/>
            <w:r w:rsidRPr="00C73D85">
              <w:rPr>
                <w:rFonts w:asciiTheme="minorHAnsi" w:hAnsiTheme="minorHAnsi"/>
                <w:bCs/>
                <w:i/>
                <w:iCs/>
                <w:sz w:val="18"/>
                <w:szCs w:val="18"/>
                <w:lang w:val="fr-FR"/>
              </w:rPr>
              <w:t xml:space="preserve"> digits</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i/>
                <w:iCs/>
                <w:sz w:val="18"/>
                <w:szCs w:val="18"/>
                <w:lang w:val="fr-FR"/>
              </w:rPr>
            </w:pPr>
            <w:proofErr w:type="spellStart"/>
            <w:r w:rsidRPr="00C73D85">
              <w:rPr>
                <w:rFonts w:asciiTheme="minorHAnsi" w:hAnsiTheme="minorHAnsi"/>
                <w:bCs/>
                <w:i/>
                <w:iCs/>
                <w:sz w:val="18"/>
                <w:szCs w:val="18"/>
                <w:lang w:val="fr-FR"/>
              </w:rPr>
              <w:t>Comments</w:t>
            </w:r>
            <w:proofErr w:type="spellEnd"/>
          </w:p>
        </w:tc>
      </w:tr>
      <w:tr w:rsidR="00A4680D" w:rsidRPr="00C73D85" w:rsidTr="002B34F6">
        <w:trPr>
          <w:jc w:val="center"/>
        </w:trPr>
        <w:tc>
          <w:tcPr>
            <w:tcW w:w="1017" w:type="dxa"/>
            <w:vMerge w:val="restart"/>
            <w:tcBorders>
              <w:top w:val="single" w:sz="4" w:space="0" w:color="auto"/>
              <w:left w:val="single" w:sz="4" w:space="0" w:color="auto"/>
              <w:bottom w:val="single" w:sz="4" w:space="0" w:color="auto"/>
              <w:right w:val="single" w:sz="4" w:space="0" w:color="auto"/>
            </w:tcBorders>
          </w:tcPr>
          <w:p w:rsidR="00A4680D" w:rsidRPr="00C73D85" w:rsidRDefault="00A4680D" w:rsidP="00286DA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0</w:t>
            </w: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0</w:t>
            </w:r>
          </w:p>
        </w:tc>
        <w:tc>
          <w:tcPr>
            <w:tcW w:w="2126" w:type="dxa"/>
            <w:tcBorders>
              <w:top w:val="single" w:sz="4" w:space="0" w:color="auto"/>
              <w:left w:val="single" w:sz="4" w:space="0" w:color="auto"/>
              <w:bottom w:val="single" w:sz="4" w:space="0" w:color="auto"/>
              <w:right w:val="single" w:sz="4" w:space="0" w:color="auto"/>
            </w:tcBorders>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lang w:val="fr-FR"/>
              </w:rPr>
            </w:pPr>
            <w:r w:rsidRPr="00C73D85">
              <w:rPr>
                <w:rFonts w:asciiTheme="minorHAnsi" w:hAnsiTheme="minorHAnsi"/>
                <w:bCs/>
                <w:sz w:val="18"/>
                <w:szCs w:val="18"/>
                <w:lang w:val="fr-FR"/>
              </w:rPr>
              <w:t xml:space="preserve">International </w:t>
            </w:r>
            <w:proofErr w:type="spellStart"/>
            <w:r w:rsidRPr="00C73D85">
              <w:rPr>
                <w:rFonts w:asciiTheme="minorHAnsi" w:hAnsiTheme="minorHAnsi"/>
                <w:bCs/>
                <w:sz w:val="18"/>
                <w:szCs w:val="18"/>
                <w:lang w:val="fr-FR"/>
              </w:rPr>
              <w:t>access</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prefix</w:t>
            </w:r>
            <w:proofErr w:type="spellEnd"/>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1</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lang w:val="fr-FR"/>
              </w:rPr>
            </w:pPr>
            <w:proofErr w:type="spellStart"/>
            <w:r w:rsidRPr="00C73D85">
              <w:rPr>
                <w:rFonts w:asciiTheme="minorHAnsi" w:hAnsiTheme="minorHAnsi"/>
                <w:bCs/>
                <w:sz w:val="18"/>
                <w:szCs w:val="18"/>
                <w:lang w:val="fr-FR"/>
              </w:rPr>
              <w:t>Fixed</w:t>
            </w:r>
            <w:proofErr w:type="spellEnd"/>
            <w:r w:rsidRPr="00C73D85">
              <w:rPr>
                <w:rFonts w:asciiTheme="minorHAnsi" w:hAnsiTheme="minorHAnsi"/>
                <w:bCs/>
                <w:sz w:val="18"/>
                <w:szCs w:val="18"/>
                <w:lang w:val="fr-FR"/>
              </w:rPr>
              <w:t xml:space="preserve"> network GABON TELECOM</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2</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GSM mobile network operator LIBERTIS</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3</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GSM mobile network operator AZUR ( USAN Gabon)</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4</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 xml:space="preserve">GSM mobile network operator </w:t>
            </w:r>
            <w:proofErr w:type="spellStart"/>
            <w:r w:rsidRPr="00C73D85">
              <w:rPr>
                <w:rFonts w:asciiTheme="minorHAnsi" w:hAnsiTheme="minorHAnsi"/>
                <w:bCs/>
                <w:sz w:val="18"/>
                <w:szCs w:val="18"/>
              </w:rPr>
              <w:t>Airtel</w:t>
            </w:r>
            <w:proofErr w:type="spellEnd"/>
            <w:r w:rsidRPr="00C73D85">
              <w:rPr>
                <w:rFonts w:asciiTheme="minorHAnsi" w:hAnsiTheme="minorHAnsi"/>
                <w:bCs/>
                <w:sz w:val="18"/>
                <w:szCs w:val="18"/>
              </w:rPr>
              <w:t xml:space="preserve"> (CELTEL)</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5</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 xml:space="preserve">GSM mobile network operator MOOV ( </w:t>
            </w:r>
            <w:proofErr w:type="spellStart"/>
            <w:r w:rsidRPr="00C73D85">
              <w:rPr>
                <w:rFonts w:asciiTheme="minorHAnsi" w:hAnsiTheme="minorHAnsi"/>
                <w:bCs/>
                <w:sz w:val="18"/>
                <w:szCs w:val="18"/>
              </w:rPr>
              <w:t>Atlantique</w:t>
            </w:r>
            <w:proofErr w:type="spellEnd"/>
            <w:r w:rsidRPr="00C73D85">
              <w:rPr>
                <w:rFonts w:asciiTheme="minorHAnsi" w:hAnsiTheme="minorHAnsi"/>
                <w:bCs/>
                <w:sz w:val="18"/>
                <w:szCs w:val="18"/>
              </w:rPr>
              <w:t xml:space="preserve"> </w:t>
            </w:r>
            <w:proofErr w:type="spellStart"/>
            <w:r w:rsidRPr="00C73D85">
              <w:rPr>
                <w:rFonts w:asciiTheme="minorHAnsi" w:hAnsiTheme="minorHAnsi"/>
                <w:bCs/>
                <w:sz w:val="18"/>
                <w:szCs w:val="18"/>
              </w:rPr>
              <w:t>Télécom</w:t>
            </w:r>
            <w:proofErr w:type="spellEnd"/>
            <w:r w:rsidRPr="00C73D85">
              <w:rPr>
                <w:rFonts w:asciiTheme="minorHAnsi" w:hAnsiTheme="minorHAnsi"/>
                <w:bCs/>
                <w:sz w:val="18"/>
                <w:szCs w:val="18"/>
              </w:rPr>
              <w:t xml:space="preserve"> Gabon)</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6</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GSM mobile network operator LIBERTIS</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7</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 xml:space="preserve">GSM mobile network operator </w:t>
            </w:r>
            <w:proofErr w:type="spellStart"/>
            <w:r w:rsidRPr="00C73D85">
              <w:rPr>
                <w:rFonts w:asciiTheme="minorHAnsi" w:hAnsiTheme="minorHAnsi"/>
                <w:bCs/>
                <w:sz w:val="18"/>
                <w:szCs w:val="18"/>
              </w:rPr>
              <w:t>Airtel</w:t>
            </w:r>
            <w:proofErr w:type="spellEnd"/>
            <w:r w:rsidRPr="00C73D85">
              <w:rPr>
                <w:rFonts w:asciiTheme="minorHAnsi" w:hAnsiTheme="minorHAnsi"/>
                <w:bCs/>
                <w:sz w:val="18"/>
                <w:szCs w:val="18"/>
              </w:rPr>
              <w:t xml:space="preserve"> (CELTEL)</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8</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Reserved for value-added services (intelligent network services, etc….)</w:t>
            </w:r>
          </w:p>
        </w:tc>
      </w:tr>
      <w:tr w:rsidR="00A4680D" w:rsidRPr="00C73D85" w:rsidTr="002B34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spacing w:before="80" w:after="80"/>
              <w:rPr>
                <w:rFonts w:asciiTheme="minorHAnsi" w:hAnsiTheme="minorHAnsi"/>
                <w:bCs/>
                <w:sz w:val="18"/>
                <w:szCs w:val="18"/>
                <w:lang w:val="en-US"/>
              </w:rPr>
            </w:pP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9</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sz w:val="18"/>
                <w:szCs w:val="18"/>
                <w:lang w:val="fr-FR"/>
              </w:rPr>
            </w:pPr>
            <w:r w:rsidRPr="00C73D85">
              <w:rPr>
                <w:rFonts w:asciiTheme="minorHAnsi" w:hAnsiTheme="minorHAnsi"/>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left"/>
              <w:rPr>
                <w:rFonts w:asciiTheme="minorHAnsi" w:hAnsiTheme="minorHAnsi"/>
                <w:bCs/>
                <w:sz w:val="18"/>
                <w:szCs w:val="18"/>
              </w:rPr>
            </w:pPr>
            <w:r w:rsidRPr="00C73D85">
              <w:rPr>
                <w:rFonts w:asciiTheme="minorHAnsi" w:hAnsiTheme="minorHAnsi"/>
                <w:bCs/>
                <w:sz w:val="18"/>
                <w:szCs w:val="18"/>
              </w:rPr>
              <w:t>Available for identification of other services</w:t>
            </w:r>
          </w:p>
        </w:tc>
      </w:tr>
    </w:tbl>
    <w:p w:rsidR="00A4680D" w:rsidRPr="00DE0915" w:rsidRDefault="00A4680D" w:rsidP="00A4680D">
      <w:pPr>
        <w:tabs>
          <w:tab w:val="clear" w:pos="1276"/>
          <w:tab w:val="left" w:pos="1344"/>
        </w:tabs>
        <w:rPr>
          <w:rFonts w:asciiTheme="minorHAnsi" w:hAnsiTheme="minorHAnsi"/>
          <w:sz w:val="4"/>
        </w:rPr>
      </w:pPr>
    </w:p>
    <w:p w:rsidR="00A4680D" w:rsidRPr="00DE0915" w:rsidRDefault="00A4680D" w:rsidP="00A4680D">
      <w:pPr>
        <w:tabs>
          <w:tab w:val="clear" w:pos="1276"/>
          <w:tab w:val="left" w:pos="1344"/>
        </w:tabs>
        <w:rPr>
          <w:rFonts w:asciiTheme="minorHAnsi" w:hAnsiTheme="minorHAnsi"/>
          <w:b/>
          <w:bCs/>
        </w:rPr>
      </w:pPr>
      <w:r w:rsidRPr="00DE0915">
        <w:rPr>
          <w:rFonts w:asciiTheme="minorHAnsi" w:hAnsiTheme="minorHAnsi"/>
          <w:b/>
          <w:bCs/>
        </w:rPr>
        <w:t>2</w:t>
      </w:r>
      <w:r w:rsidRPr="00DE0915">
        <w:rPr>
          <w:rFonts w:asciiTheme="minorHAnsi" w:hAnsiTheme="minorHAnsi"/>
          <w:b/>
          <w:bCs/>
        </w:rPr>
        <w:tab/>
        <w:t>DIALLING PROCEDURE FROM OUTSIDE GABON</w:t>
      </w:r>
    </w:p>
    <w:p w:rsidR="00A4680D" w:rsidRPr="00DE0915" w:rsidRDefault="00A4680D" w:rsidP="00A4680D">
      <w:pPr>
        <w:tabs>
          <w:tab w:val="clear" w:pos="1276"/>
          <w:tab w:val="left" w:pos="1344"/>
        </w:tabs>
        <w:rPr>
          <w:rFonts w:asciiTheme="minorHAnsi" w:hAnsiTheme="minorHAnsi"/>
          <w:b/>
          <w:bCs/>
        </w:rPr>
      </w:pPr>
      <w:r w:rsidRPr="00DE0915">
        <w:rPr>
          <w:rFonts w:asciiTheme="minorHAnsi" w:hAnsiTheme="minorHAnsi"/>
          <w:b/>
          <w:bCs/>
        </w:rPr>
        <w:t>2.1</w:t>
      </w:r>
      <w:r w:rsidRPr="00DE0915">
        <w:rPr>
          <w:rFonts w:asciiTheme="minorHAnsi" w:hAnsiTheme="minorHAnsi"/>
          <w:b/>
          <w:bCs/>
        </w:rPr>
        <w:tab/>
        <w:t>Call to GSM mobile number :</w:t>
      </w:r>
    </w:p>
    <w:p w:rsidR="00A4680D" w:rsidRPr="00C73D85" w:rsidRDefault="00A4680D" w:rsidP="00A4680D">
      <w:pPr>
        <w:tabs>
          <w:tab w:val="clear" w:pos="1276"/>
          <w:tab w:val="left" w:pos="1344"/>
        </w:tabs>
        <w:rPr>
          <w:rFonts w:asciiTheme="minorHAnsi" w:hAnsiTheme="minorHAnsi"/>
          <w:bCs/>
        </w:rPr>
      </w:pPr>
      <w:r w:rsidRPr="00C73D85">
        <w:rPr>
          <w:rFonts w:asciiTheme="minorHAnsi" w:hAnsiTheme="minorHAnsi"/>
        </w:rPr>
        <w:t xml:space="preserve">To call a mobile operator subscriber’s number in Gabon from abroad, after the calling country’s international access prefix, which is usually </w:t>
      </w:r>
      <w:r w:rsidRPr="00C73D85">
        <w:rPr>
          <w:rFonts w:asciiTheme="minorHAnsi" w:hAnsiTheme="minorHAnsi"/>
          <w:bCs/>
        </w:rPr>
        <w:t>00</w:t>
      </w:r>
      <w:r w:rsidRPr="00C73D85">
        <w:rPr>
          <w:rFonts w:asciiTheme="minorHAnsi" w:hAnsiTheme="minorHAnsi"/>
        </w:rPr>
        <w:t xml:space="preserve">, dial the code for Gabon </w:t>
      </w:r>
      <w:r w:rsidRPr="00C73D85">
        <w:rPr>
          <w:rFonts w:asciiTheme="minorHAnsi" w:hAnsiTheme="minorHAnsi"/>
          <w:bCs/>
        </w:rPr>
        <w:t>(241)</w:t>
      </w:r>
      <w:r w:rsidRPr="00C73D85">
        <w:rPr>
          <w:rFonts w:asciiTheme="minorHAnsi" w:hAnsiTheme="minorHAnsi"/>
        </w:rPr>
        <w:t xml:space="preserve"> followed by the called party’s mobile number </w:t>
      </w:r>
      <w:r w:rsidRPr="00C73D85">
        <w:rPr>
          <w:rFonts w:asciiTheme="minorHAnsi" w:hAnsiTheme="minorHAnsi"/>
          <w:bCs/>
        </w:rPr>
        <w:t>without the digit 0.</w:t>
      </w:r>
    </w:p>
    <w:p w:rsidR="00A4680D" w:rsidRPr="00DE0915" w:rsidRDefault="00A4680D" w:rsidP="00A4680D">
      <w:pPr>
        <w:rPr>
          <w:sz w:val="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1179"/>
        <w:gridCol w:w="2329"/>
        <w:gridCol w:w="1019"/>
        <w:gridCol w:w="2795"/>
      </w:tblGrid>
      <w:tr w:rsidR="00A4680D" w:rsidRPr="00C73D85" w:rsidTr="00A4680D">
        <w:trPr>
          <w:jc w:val="center"/>
        </w:trPr>
        <w:tc>
          <w:tcPr>
            <w:tcW w:w="1598"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after="120"/>
              <w:jc w:val="center"/>
              <w:rPr>
                <w:rFonts w:asciiTheme="minorHAnsi" w:hAnsiTheme="minorHAnsi"/>
                <w:bCs/>
                <w:i/>
                <w:sz w:val="18"/>
                <w:szCs w:val="18"/>
                <w:lang w:val="fr-FR"/>
              </w:rPr>
            </w:pPr>
            <w:proofErr w:type="spellStart"/>
            <w:r w:rsidRPr="00C73D85">
              <w:rPr>
                <w:rFonts w:asciiTheme="minorHAnsi" w:hAnsiTheme="minorHAnsi"/>
                <w:bCs/>
                <w:i/>
                <w:sz w:val="18"/>
                <w:szCs w:val="18"/>
                <w:lang w:val="fr-FR"/>
              </w:rPr>
              <w:t>Operator</w:t>
            </w:r>
            <w:proofErr w:type="spellEnd"/>
          </w:p>
        </w:tc>
        <w:tc>
          <w:tcPr>
            <w:tcW w:w="3202" w:type="dxa"/>
            <w:gridSpan w:val="2"/>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after="120"/>
              <w:jc w:val="center"/>
              <w:rPr>
                <w:rFonts w:asciiTheme="minorHAnsi" w:hAnsiTheme="minorHAnsi"/>
                <w:bCs/>
                <w:i/>
                <w:sz w:val="18"/>
                <w:szCs w:val="18"/>
              </w:rPr>
            </w:pPr>
            <w:r w:rsidRPr="00C73D85">
              <w:rPr>
                <w:rFonts w:asciiTheme="minorHAnsi" w:hAnsiTheme="minorHAnsi"/>
                <w:bCs/>
                <w:i/>
                <w:sz w:val="18"/>
                <w:szCs w:val="18"/>
              </w:rPr>
              <w:t>Procedure prior to Sunday 17 June 2012 at 0000 hours, local time</w:t>
            </w:r>
          </w:p>
        </w:tc>
        <w:tc>
          <w:tcPr>
            <w:tcW w:w="3481" w:type="dxa"/>
            <w:gridSpan w:val="2"/>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after="120"/>
              <w:jc w:val="center"/>
              <w:rPr>
                <w:rFonts w:asciiTheme="minorHAnsi" w:hAnsiTheme="minorHAnsi"/>
                <w:b/>
                <w:i/>
                <w:iCs/>
                <w:sz w:val="18"/>
                <w:szCs w:val="18"/>
              </w:rPr>
            </w:pPr>
            <w:r w:rsidRPr="00C73D85">
              <w:rPr>
                <w:rFonts w:asciiTheme="minorHAnsi" w:hAnsiTheme="minorHAnsi"/>
                <w:bCs/>
                <w:i/>
                <w:sz w:val="18"/>
                <w:szCs w:val="18"/>
              </w:rPr>
              <w:t>Procedure as from Sunday 17 June 2012 at 0000 hours, local time</w:t>
            </w:r>
          </w:p>
        </w:tc>
      </w:tr>
      <w:tr w:rsidR="00A4680D" w:rsidRPr="00C73D85" w:rsidTr="00A4680D">
        <w:trPr>
          <w:jc w:val="center"/>
        </w:trPr>
        <w:tc>
          <w:tcPr>
            <w:tcW w:w="1598"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rPr>
                <w:rFonts w:asciiTheme="minorHAnsi" w:hAnsiTheme="minorHAnsi"/>
                <w:bCs/>
                <w:sz w:val="18"/>
                <w:szCs w:val="18"/>
                <w:lang w:val="fr-FR"/>
              </w:rPr>
            </w:pPr>
            <w:r w:rsidRPr="00C73D85">
              <w:rPr>
                <w:rFonts w:asciiTheme="minorHAnsi" w:hAnsiTheme="minorHAnsi"/>
                <w:bCs/>
                <w:sz w:val="18"/>
                <w:szCs w:val="18"/>
                <w:lang w:val="fr-FR"/>
              </w:rPr>
              <w:t>ATLANTIQUE TELECOM</w:t>
            </w:r>
            <w:r w:rsidR="00DE0915">
              <w:rPr>
                <w:rFonts w:asciiTheme="minorHAnsi" w:hAnsiTheme="minorHAnsi"/>
                <w:bCs/>
                <w:sz w:val="18"/>
                <w:szCs w:val="18"/>
                <w:lang w:val="fr-FR"/>
              </w:rPr>
              <w:t xml:space="preserve"> </w:t>
            </w:r>
            <w:r w:rsidRPr="00C73D85">
              <w:rPr>
                <w:rFonts w:asciiTheme="minorHAnsi" w:hAnsiTheme="minorHAnsi"/>
                <w:bCs/>
                <w:sz w:val="18"/>
                <w:szCs w:val="18"/>
                <w:lang w:val="fr-FR"/>
              </w:rPr>
              <w:t>GABON</w:t>
            </w:r>
          </w:p>
        </w:tc>
        <w:tc>
          <w:tcPr>
            <w:tcW w:w="107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rPr>
                <w:rFonts w:asciiTheme="minorHAnsi" w:hAnsiTheme="minorHAnsi"/>
                <w:bCs/>
                <w:sz w:val="18"/>
                <w:szCs w:val="18"/>
                <w:lang w:val="fr-FR"/>
              </w:rPr>
            </w:pPr>
            <w:r w:rsidRPr="00C73D85">
              <w:rPr>
                <w:rFonts w:asciiTheme="minorHAnsi" w:hAnsiTheme="minorHAnsi"/>
                <w:bCs/>
                <w:sz w:val="18"/>
                <w:szCs w:val="18"/>
                <w:lang w:val="fr-FR"/>
              </w:rPr>
              <w:t>+241</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jc w:val="center"/>
              <w:rPr>
                <w:rFonts w:asciiTheme="minorHAnsi" w:hAnsiTheme="minorHAnsi"/>
                <w:bCs/>
                <w:sz w:val="18"/>
                <w:szCs w:val="18"/>
                <w:lang w:val="fr-FR"/>
              </w:rPr>
            </w:pPr>
            <w:r w:rsidRPr="00C73D85">
              <w:rPr>
                <w:rFonts w:asciiTheme="minorHAnsi" w:hAnsiTheme="minorHAnsi"/>
                <w:bCs/>
                <w:sz w:val="18"/>
                <w:szCs w:val="18"/>
                <w:lang w:val="fr-FR"/>
              </w:rPr>
              <w:t xml:space="preserve">05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jc w:val="center"/>
              <w:rPr>
                <w:rFonts w:asciiTheme="minorHAnsi" w:hAnsiTheme="minorHAnsi"/>
                <w:bCs/>
                <w:i/>
                <w:iCs/>
                <w:sz w:val="18"/>
                <w:szCs w:val="18"/>
                <w:lang w:val="fr-FR"/>
              </w:rPr>
            </w:pPr>
            <w:r w:rsidRPr="00C73D85">
              <w:rPr>
                <w:rFonts w:asciiTheme="minorHAnsi" w:hAnsiTheme="minorHAnsi"/>
                <w:bCs/>
                <w:sz w:val="18"/>
                <w:szCs w:val="18"/>
                <w:lang w:val="fr-FR"/>
              </w:rPr>
              <w:t>+241</w:t>
            </w:r>
          </w:p>
        </w:tc>
        <w:tc>
          <w:tcPr>
            <w:tcW w:w="2551"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jc w:val="center"/>
              <w:rPr>
                <w:rFonts w:asciiTheme="minorHAnsi" w:hAnsiTheme="minorHAnsi"/>
                <w:b/>
                <w:i/>
                <w:iCs/>
                <w:sz w:val="18"/>
                <w:szCs w:val="18"/>
                <w:lang w:val="fr-FR"/>
              </w:rPr>
            </w:pPr>
            <w:r w:rsidRPr="00C73D85">
              <w:rPr>
                <w:rFonts w:asciiTheme="minorHAnsi" w:hAnsiTheme="minorHAnsi"/>
                <w:bCs/>
                <w:sz w:val="18"/>
                <w:szCs w:val="18"/>
                <w:lang w:val="fr-FR"/>
              </w:rPr>
              <w:t xml:space="preserve">5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r>
      <w:tr w:rsidR="00A4680D" w:rsidRPr="00A24B28" w:rsidTr="00A4680D">
        <w:trPr>
          <w:jc w:val="center"/>
        </w:trPr>
        <w:tc>
          <w:tcPr>
            <w:tcW w:w="1598"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rPr>
                <w:rFonts w:asciiTheme="minorHAnsi" w:hAnsiTheme="minorHAnsi"/>
                <w:bCs/>
                <w:sz w:val="18"/>
                <w:szCs w:val="18"/>
                <w:lang w:val="fr-FR"/>
              </w:rPr>
            </w:pPr>
            <w:r w:rsidRPr="00C73D85">
              <w:rPr>
                <w:rFonts w:asciiTheme="minorHAnsi" w:hAnsiTheme="minorHAnsi"/>
                <w:bCs/>
                <w:sz w:val="18"/>
                <w:szCs w:val="18"/>
                <w:lang w:val="fr-FR"/>
              </w:rPr>
              <w:t>LIBERTIS</w:t>
            </w:r>
          </w:p>
        </w:tc>
        <w:tc>
          <w:tcPr>
            <w:tcW w:w="1076" w:type="dxa"/>
            <w:vMerge w:val="restart"/>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rPr>
                <w:rFonts w:asciiTheme="minorHAnsi" w:hAnsiTheme="minorHAnsi"/>
                <w:bCs/>
                <w:sz w:val="18"/>
                <w:szCs w:val="18"/>
                <w:lang w:val="fr-FR"/>
              </w:rPr>
            </w:pPr>
            <w:r w:rsidRPr="00C73D85">
              <w:rPr>
                <w:rFonts w:asciiTheme="minorHAnsi" w:hAnsiTheme="minorHAnsi"/>
                <w:bCs/>
                <w:sz w:val="18"/>
                <w:szCs w:val="18"/>
                <w:lang w:val="fr-FR"/>
              </w:rPr>
              <w:t>+241</w:t>
            </w: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sz w:val="18"/>
                <w:szCs w:val="18"/>
                <w:lang w:val="fr-FR"/>
              </w:rPr>
            </w:pPr>
            <w:r w:rsidRPr="00C73D85">
              <w:rPr>
                <w:rFonts w:asciiTheme="minorHAnsi" w:hAnsiTheme="minorHAnsi"/>
                <w:bCs/>
                <w:sz w:val="18"/>
                <w:szCs w:val="18"/>
                <w:lang w:val="fr-FR"/>
              </w:rPr>
              <w:t xml:space="preserve">06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r>
              <w:rPr>
                <w:rFonts w:asciiTheme="minorHAnsi" w:hAnsiTheme="minorHAnsi"/>
                <w:bCs/>
                <w:sz w:val="18"/>
                <w:szCs w:val="18"/>
                <w:lang w:val="fr-FR"/>
              </w:rPr>
              <w:br/>
            </w:r>
            <w:r w:rsidRPr="00C73D85">
              <w:rPr>
                <w:rFonts w:asciiTheme="minorHAnsi" w:hAnsiTheme="minorHAnsi"/>
                <w:bCs/>
                <w:sz w:val="18"/>
                <w:szCs w:val="18"/>
                <w:lang w:val="fr-FR"/>
              </w:rPr>
              <w:t xml:space="preserve">02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c>
          <w:tcPr>
            <w:tcW w:w="930" w:type="dxa"/>
            <w:vMerge w:val="restart"/>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i/>
                <w:iCs/>
                <w:sz w:val="18"/>
                <w:szCs w:val="18"/>
                <w:lang w:val="fr-FR"/>
              </w:rPr>
            </w:pPr>
            <w:r w:rsidRPr="00C73D85">
              <w:rPr>
                <w:rFonts w:asciiTheme="minorHAnsi" w:hAnsiTheme="minorHAnsi"/>
                <w:bCs/>
                <w:sz w:val="18"/>
                <w:szCs w:val="18"/>
                <w:lang w:val="fr-FR"/>
              </w:rPr>
              <w:t>+241</w:t>
            </w:r>
          </w:p>
        </w:tc>
        <w:tc>
          <w:tcPr>
            <w:tcW w:w="2551"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sz w:val="18"/>
                <w:szCs w:val="18"/>
                <w:lang w:val="fr-FR"/>
              </w:rPr>
            </w:pPr>
            <w:r w:rsidRPr="00C73D85">
              <w:rPr>
                <w:rFonts w:asciiTheme="minorHAnsi" w:hAnsiTheme="minorHAnsi"/>
                <w:bCs/>
                <w:sz w:val="18"/>
                <w:szCs w:val="18"/>
                <w:lang w:val="fr-FR"/>
              </w:rPr>
              <w:t xml:space="preserve">6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r>
              <w:rPr>
                <w:rFonts w:asciiTheme="minorHAnsi" w:hAnsiTheme="minorHAnsi"/>
                <w:bCs/>
                <w:sz w:val="18"/>
                <w:szCs w:val="18"/>
                <w:lang w:val="fr-FR"/>
              </w:rPr>
              <w:br/>
            </w:r>
            <w:r w:rsidRPr="00C73D85">
              <w:rPr>
                <w:rFonts w:asciiTheme="minorHAnsi" w:hAnsiTheme="minorHAnsi"/>
                <w:bCs/>
                <w:sz w:val="18"/>
                <w:szCs w:val="18"/>
                <w:lang w:val="fr-FR"/>
              </w:rPr>
              <w:t xml:space="preserve">2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r>
      <w:tr w:rsidR="00A4680D" w:rsidRPr="00A24B28" w:rsidTr="00A4680D">
        <w:trPr>
          <w:jc w:val="center"/>
        </w:trPr>
        <w:tc>
          <w:tcPr>
            <w:tcW w:w="1598"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rPr>
                <w:rFonts w:asciiTheme="minorHAnsi" w:hAnsiTheme="minorHAnsi"/>
                <w:bCs/>
                <w:sz w:val="18"/>
                <w:szCs w:val="18"/>
                <w:lang w:val="fr-FR"/>
              </w:rPr>
            </w:pPr>
            <w:r w:rsidRPr="00C73D85">
              <w:rPr>
                <w:rFonts w:asciiTheme="minorHAnsi" w:hAnsiTheme="minorHAnsi"/>
                <w:bCs/>
                <w:sz w:val="18"/>
                <w:szCs w:val="18"/>
                <w:lang w:val="fr-FR"/>
              </w:rPr>
              <w:t>AIRTEL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DE0915">
            <w:pPr>
              <w:tabs>
                <w:tab w:val="clear" w:pos="1276"/>
                <w:tab w:val="left" w:pos="1344"/>
              </w:tabs>
              <w:spacing w:before="40" w:after="40"/>
              <w:rPr>
                <w:rFonts w:asciiTheme="minorHAnsi" w:hAnsiTheme="minorHAnsi"/>
                <w:bCs/>
                <w:sz w:val="18"/>
                <w:szCs w:val="18"/>
                <w:lang w:val="fr-FR"/>
              </w:rPr>
            </w:pP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sz w:val="18"/>
                <w:szCs w:val="18"/>
                <w:lang w:val="fr-FR"/>
              </w:rPr>
            </w:pPr>
            <w:r w:rsidRPr="00C73D85">
              <w:rPr>
                <w:rFonts w:asciiTheme="minorHAnsi" w:hAnsiTheme="minorHAnsi"/>
                <w:bCs/>
                <w:sz w:val="18"/>
                <w:szCs w:val="18"/>
                <w:lang w:val="fr-FR"/>
              </w:rPr>
              <w:t xml:space="preserve">07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r>
              <w:rPr>
                <w:rFonts w:asciiTheme="minorHAnsi" w:hAnsiTheme="minorHAnsi"/>
                <w:bCs/>
                <w:sz w:val="18"/>
                <w:szCs w:val="18"/>
                <w:lang w:val="fr-FR"/>
              </w:rPr>
              <w:br/>
            </w:r>
            <w:r w:rsidRPr="00C73D85">
              <w:rPr>
                <w:rFonts w:asciiTheme="minorHAnsi" w:hAnsiTheme="minorHAnsi"/>
                <w:bCs/>
                <w:sz w:val="18"/>
                <w:szCs w:val="18"/>
                <w:lang w:val="fr-FR"/>
              </w:rPr>
              <w:t xml:space="preserve">04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DE0915">
            <w:pPr>
              <w:tabs>
                <w:tab w:val="clear" w:pos="1276"/>
                <w:tab w:val="left" w:pos="1344"/>
              </w:tabs>
              <w:spacing w:before="40" w:after="40"/>
              <w:jc w:val="center"/>
              <w:rPr>
                <w:rFonts w:asciiTheme="minorHAnsi" w:hAnsiTheme="minorHAnsi"/>
                <w:bCs/>
                <w:i/>
                <w:iCs/>
                <w:sz w:val="18"/>
                <w:szCs w:val="18"/>
                <w:lang w:val="fr-FR"/>
              </w:rPr>
            </w:pPr>
          </w:p>
        </w:tc>
        <w:tc>
          <w:tcPr>
            <w:tcW w:w="2551"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sz w:val="18"/>
                <w:szCs w:val="18"/>
                <w:lang w:val="fr-FR"/>
              </w:rPr>
            </w:pPr>
            <w:r w:rsidRPr="00C73D85">
              <w:rPr>
                <w:rFonts w:asciiTheme="minorHAnsi" w:hAnsiTheme="minorHAnsi"/>
                <w:bCs/>
                <w:sz w:val="18"/>
                <w:szCs w:val="18"/>
                <w:lang w:val="fr-FR"/>
              </w:rPr>
              <w:t xml:space="preserve">7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r>
              <w:rPr>
                <w:rFonts w:asciiTheme="minorHAnsi" w:hAnsiTheme="minorHAnsi"/>
                <w:bCs/>
                <w:sz w:val="18"/>
                <w:szCs w:val="18"/>
                <w:lang w:val="fr-FR"/>
              </w:rPr>
              <w:br/>
            </w:r>
            <w:r w:rsidRPr="00C73D85">
              <w:rPr>
                <w:rFonts w:asciiTheme="minorHAnsi" w:hAnsiTheme="minorHAnsi"/>
                <w:bCs/>
                <w:sz w:val="18"/>
                <w:szCs w:val="18"/>
                <w:lang w:val="fr-FR"/>
              </w:rPr>
              <w:t xml:space="preserve">4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r>
      <w:tr w:rsidR="00A4680D" w:rsidRPr="00C73D85" w:rsidTr="00A4680D">
        <w:trPr>
          <w:jc w:val="center"/>
        </w:trPr>
        <w:tc>
          <w:tcPr>
            <w:tcW w:w="1598"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rPr>
                <w:rFonts w:asciiTheme="minorHAnsi" w:hAnsiTheme="minorHAnsi"/>
                <w:bCs/>
                <w:sz w:val="18"/>
                <w:szCs w:val="18"/>
                <w:lang w:val="fr-FR"/>
              </w:rPr>
            </w:pPr>
            <w:r w:rsidRPr="00C73D85">
              <w:rPr>
                <w:rFonts w:asciiTheme="minorHAnsi" w:hAnsiTheme="minorHAnsi"/>
                <w:bCs/>
                <w:sz w:val="18"/>
                <w:szCs w:val="18"/>
                <w:lang w:val="fr-FR"/>
              </w:rPr>
              <w:t>USAN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DE0915">
            <w:pPr>
              <w:tabs>
                <w:tab w:val="clear" w:pos="1276"/>
                <w:tab w:val="left" w:pos="1344"/>
              </w:tabs>
              <w:spacing w:before="40" w:after="40"/>
              <w:rPr>
                <w:rFonts w:asciiTheme="minorHAnsi" w:hAnsiTheme="minorHAnsi"/>
                <w:bCs/>
                <w:sz w:val="18"/>
                <w:szCs w:val="18"/>
                <w:lang w:val="fr-FR"/>
              </w:rPr>
            </w:pPr>
          </w:p>
        </w:tc>
        <w:tc>
          <w:tcPr>
            <w:tcW w:w="2126"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sz w:val="18"/>
                <w:szCs w:val="18"/>
                <w:lang w:val="fr-FR"/>
              </w:rPr>
            </w:pPr>
            <w:r w:rsidRPr="00C73D85">
              <w:rPr>
                <w:rFonts w:asciiTheme="minorHAnsi" w:hAnsiTheme="minorHAnsi"/>
                <w:bCs/>
                <w:sz w:val="18"/>
                <w:szCs w:val="18"/>
                <w:lang w:val="fr-FR"/>
              </w:rPr>
              <w:t xml:space="preserve">03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DE0915">
            <w:pPr>
              <w:tabs>
                <w:tab w:val="clear" w:pos="1276"/>
                <w:tab w:val="left" w:pos="1344"/>
              </w:tabs>
              <w:spacing w:before="40" w:after="40"/>
              <w:jc w:val="center"/>
              <w:rPr>
                <w:rFonts w:asciiTheme="minorHAnsi" w:hAnsiTheme="minorHAnsi"/>
                <w:bCs/>
                <w:i/>
                <w:iCs/>
                <w:sz w:val="18"/>
                <w:szCs w:val="18"/>
                <w:lang w:val="fr-FR"/>
              </w:rPr>
            </w:pPr>
          </w:p>
        </w:tc>
        <w:tc>
          <w:tcPr>
            <w:tcW w:w="2551" w:type="dxa"/>
            <w:tcBorders>
              <w:top w:val="single" w:sz="4" w:space="0" w:color="auto"/>
              <w:left w:val="single" w:sz="4" w:space="0" w:color="auto"/>
              <w:bottom w:val="single" w:sz="4" w:space="0" w:color="auto"/>
              <w:right w:val="single" w:sz="4" w:space="0" w:color="auto"/>
            </w:tcBorders>
            <w:hideMark/>
          </w:tcPr>
          <w:p w:rsidR="00A4680D" w:rsidRPr="00C73D85" w:rsidRDefault="00A4680D" w:rsidP="00DE0915">
            <w:pPr>
              <w:tabs>
                <w:tab w:val="clear" w:pos="1276"/>
                <w:tab w:val="left" w:pos="1344"/>
              </w:tabs>
              <w:spacing w:before="40" w:after="40"/>
              <w:jc w:val="center"/>
              <w:rPr>
                <w:rFonts w:asciiTheme="minorHAnsi" w:hAnsiTheme="minorHAnsi"/>
                <w:bCs/>
                <w:sz w:val="18"/>
                <w:szCs w:val="18"/>
                <w:lang w:val="fr-FR"/>
              </w:rPr>
            </w:pPr>
            <w:r w:rsidRPr="00C73D85">
              <w:rPr>
                <w:rFonts w:asciiTheme="minorHAnsi" w:hAnsiTheme="minorHAnsi"/>
                <w:bCs/>
                <w:sz w:val="18"/>
                <w:szCs w:val="18"/>
                <w:lang w:val="fr-FR"/>
              </w:rPr>
              <w:t xml:space="preserve">3 XX </w:t>
            </w:r>
            <w:proofErr w:type="spellStart"/>
            <w:r w:rsidRPr="00C73D85">
              <w:rPr>
                <w:rFonts w:asciiTheme="minorHAnsi" w:hAnsiTheme="minorHAnsi"/>
                <w:bCs/>
                <w:sz w:val="18"/>
                <w:szCs w:val="18"/>
                <w:lang w:val="fr-FR"/>
              </w:rPr>
              <w:t>XX</w:t>
            </w:r>
            <w:proofErr w:type="spellEnd"/>
            <w:r w:rsidRPr="00C73D85">
              <w:rPr>
                <w:rFonts w:asciiTheme="minorHAnsi" w:hAnsiTheme="minorHAnsi"/>
                <w:bCs/>
                <w:sz w:val="18"/>
                <w:szCs w:val="18"/>
                <w:lang w:val="fr-FR"/>
              </w:rPr>
              <w:t xml:space="preserve"> </w:t>
            </w:r>
            <w:proofErr w:type="spellStart"/>
            <w:r w:rsidRPr="00C73D85">
              <w:rPr>
                <w:rFonts w:asciiTheme="minorHAnsi" w:hAnsiTheme="minorHAnsi"/>
                <w:bCs/>
                <w:sz w:val="18"/>
                <w:szCs w:val="18"/>
                <w:lang w:val="fr-FR"/>
              </w:rPr>
              <w:t>XX</w:t>
            </w:r>
            <w:proofErr w:type="spellEnd"/>
          </w:p>
        </w:tc>
      </w:tr>
    </w:tbl>
    <w:p w:rsidR="00A4680D" w:rsidRPr="00DE0915" w:rsidRDefault="00A4680D" w:rsidP="00A4680D">
      <w:pPr>
        <w:rPr>
          <w:sz w:val="4"/>
        </w:rPr>
      </w:pPr>
    </w:p>
    <w:p w:rsidR="00DE0915" w:rsidRDefault="00DE091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rPr>
      </w:pPr>
      <w:r>
        <w:rPr>
          <w:rFonts w:asciiTheme="minorHAnsi" w:hAnsiTheme="minorHAnsi"/>
          <w:b/>
          <w:bCs/>
        </w:rPr>
        <w:br w:type="page"/>
      </w:r>
    </w:p>
    <w:p w:rsidR="00A4680D" w:rsidRPr="00C73D85" w:rsidRDefault="00A4680D" w:rsidP="00A4680D">
      <w:pPr>
        <w:tabs>
          <w:tab w:val="clear" w:pos="1276"/>
          <w:tab w:val="left" w:pos="1344"/>
        </w:tabs>
        <w:spacing w:before="240"/>
        <w:rPr>
          <w:rFonts w:asciiTheme="minorHAnsi" w:hAnsiTheme="minorHAnsi"/>
          <w:b/>
          <w:bCs/>
        </w:rPr>
      </w:pPr>
      <w:r w:rsidRPr="00C73D85">
        <w:rPr>
          <w:rFonts w:asciiTheme="minorHAnsi" w:hAnsiTheme="minorHAnsi"/>
          <w:b/>
          <w:bCs/>
        </w:rPr>
        <w:lastRenderedPageBreak/>
        <w:t>2.2</w:t>
      </w:r>
      <w:r w:rsidRPr="00C73D85">
        <w:rPr>
          <w:rFonts w:asciiTheme="minorHAnsi" w:hAnsiTheme="minorHAnsi"/>
          <w:b/>
          <w:bCs/>
        </w:rPr>
        <w:tab/>
        <w:t xml:space="preserve">Call to </w:t>
      </w:r>
      <w:smartTag w:uri="urn:schemas-microsoft-com:office:smarttags" w:element="country-region">
        <w:smartTag w:uri="urn:schemas-microsoft-com:office:smarttags" w:element="place">
          <w:r w:rsidRPr="00C73D85">
            <w:rPr>
              <w:rFonts w:asciiTheme="minorHAnsi" w:hAnsiTheme="minorHAnsi"/>
              <w:b/>
              <w:bCs/>
            </w:rPr>
            <w:t>GABON</w:t>
          </w:r>
        </w:smartTag>
      </w:smartTag>
      <w:r w:rsidRPr="00C73D85">
        <w:rPr>
          <w:rFonts w:asciiTheme="minorHAnsi" w:hAnsiTheme="minorHAnsi"/>
          <w:b/>
          <w:bCs/>
        </w:rPr>
        <w:t xml:space="preserve"> TELECOM fixed number:</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 xml:space="preserve">The procedure for calling a GABON TELECOM fixed number from outside </w:t>
      </w:r>
      <w:smartTag w:uri="urn:schemas-microsoft-com:office:smarttags" w:element="country-region">
        <w:r w:rsidRPr="00C73D85">
          <w:rPr>
            <w:rFonts w:asciiTheme="minorHAnsi" w:hAnsiTheme="minorHAnsi"/>
          </w:rPr>
          <w:t>Gabon</w:t>
        </w:r>
      </w:smartTag>
      <w:r w:rsidRPr="00C73D85">
        <w:rPr>
          <w:rFonts w:asciiTheme="minorHAnsi" w:hAnsiTheme="minorHAnsi"/>
        </w:rPr>
        <w:t xml:space="preserve"> is as follows: after the calling country’s international access prefix, which is usually </w:t>
      </w:r>
      <w:r w:rsidRPr="00C73D85">
        <w:rPr>
          <w:rFonts w:asciiTheme="minorHAnsi" w:hAnsiTheme="minorHAnsi"/>
          <w:bCs/>
        </w:rPr>
        <w:t xml:space="preserve">00, </w:t>
      </w:r>
      <w:r w:rsidRPr="00C73D85">
        <w:rPr>
          <w:rFonts w:asciiTheme="minorHAnsi" w:hAnsiTheme="minorHAnsi"/>
        </w:rPr>
        <w:t>dial the code for Gabon</w:t>
      </w:r>
      <w:r w:rsidRPr="00C73D85">
        <w:rPr>
          <w:rFonts w:asciiTheme="minorHAnsi" w:hAnsiTheme="minorHAnsi"/>
          <w:bCs/>
        </w:rPr>
        <w:t xml:space="preserve"> (241) </w:t>
      </w:r>
      <w:r w:rsidRPr="00C73D85">
        <w:rPr>
          <w:rFonts w:asciiTheme="minorHAnsi" w:hAnsiTheme="minorHAnsi"/>
        </w:rPr>
        <w:t xml:space="preserve">followed by the called party’s fixed number </w:t>
      </w:r>
      <w:r w:rsidRPr="00C73D85">
        <w:rPr>
          <w:rFonts w:asciiTheme="minorHAnsi" w:hAnsiTheme="minorHAnsi"/>
          <w:bCs/>
        </w:rPr>
        <w:t>without the digit 0.</w:t>
      </w:r>
    </w:p>
    <w:p w:rsidR="00A4680D" w:rsidRPr="00C73D85" w:rsidRDefault="00A4680D" w:rsidP="00A4680D">
      <w:pPr>
        <w:tabs>
          <w:tab w:val="clear" w:pos="1276"/>
          <w:tab w:val="left" w:pos="1344"/>
        </w:tabs>
        <w:rPr>
          <w:rFonts w:asciiTheme="minorHAnsi" w:hAnsi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3635"/>
        <w:gridCol w:w="3769"/>
      </w:tblGrid>
      <w:tr w:rsidR="00A4680D" w:rsidRPr="00C73D85" w:rsidTr="00A4680D">
        <w:trPr>
          <w:jc w:val="center"/>
        </w:trPr>
        <w:tc>
          <w:tcPr>
            <w:tcW w:w="1505" w:type="dxa"/>
            <w:vMerge w:val="restart"/>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jc w:val="center"/>
              <w:rPr>
                <w:rFonts w:asciiTheme="minorHAnsi" w:hAnsiTheme="minorHAnsi"/>
                <w:bCs/>
                <w:i/>
                <w:sz w:val="18"/>
                <w:szCs w:val="18"/>
                <w:lang w:val="fr-FR"/>
              </w:rPr>
            </w:pPr>
            <w:proofErr w:type="spellStart"/>
            <w:r w:rsidRPr="00C73D85">
              <w:rPr>
                <w:rFonts w:asciiTheme="minorHAnsi" w:hAnsiTheme="minorHAnsi"/>
                <w:bCs/>
                <w:i/>
                <w:sz w:val="18"/>
                <w:szCs w:val="18"/>
                <w:lang w:val="fr-FR"/>
              </w:rPr>
              <w:t>Fixed</w:t>
            </w:r>
            <w:proofErr w:type="spellEnd"/>
            <w:r w:rsidRPr="00C73D85">
              <w:rPr>
                <w:rFonts w:asciiTheme="minorHAnsi" w:hAnsiTheme="minorHAnsi"/>
                <w:bCs/>
                <w:i/>
                <w:sz w:val="18"/>
                <w:szCs w:val="18"/>
                <w:lang w:val="fr-FR"/>
              </w:rPr>
              <w:t xml:space="preserve"> </w:t>
            </w:r>
            <w:proofErr w:type="spellStart"/>
            <w:r w:rsidRPr="00C73D85">
              <w:rPr>
                <w:rFonts w:asciiTheme="minorHAnsi" w:hAnsiTheme="minorHAnsi"/>
                <w:bCs/>
                <w:i/>
                <w:sz w:val="18"/>
                <w:szCs w:val="18"/>
                <w:lang w:val="fr-FR"/>
              </w:rPr>
              <w:t>operator</w:t>
            </w:r>
            <w:proofErr w:type="spellEnd"/>
            <w:r w:rsidRPr="00C73D85">
              <w:rPr>
                <w:rFonts w:asciiTheme="minorHAnsi" w:hAnsiTheme="minorHAnsi"/>
                <w:bCs/>
                <w:i/>
                <w:sz w:val="18"/>
                <w:szCs w:val="18"/>
                <w:lang w:val="fr-FR"/>
              </w:rPr>
              <w:t xml:space="preserve"> Gabon Telecom</w:t>
            </w:r>
          </w:p>
        </w:tc>
        <w:tc>
          <w:tcPr>
            <w:tcW w:w="3281"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after="120"/>
              <w:jc w:val="center"/>
              <w:rPr>
                <w:rFonts w:asciiTheme="minorHAnsi" w:hAnsiTheme="minorHAnsi"/>
                <w:bCs/>
                <w:i/>
                <w:sz w:val="18"/>
                <w:szCs w:val="18"/>
              </w:rPr>
            </w:pPr>
            <w:r w:rsidRPr="00C73D85">
              <w:rPr>
                <w:rFonts w:asciiTheme="minorHAnsi" w:hAnsiTheme="minorHAnsi"/>
                <w:bCs/>
                <w:i/>
                <w:sz w:val="18"/>
                <w:szCs w:val="18"/>
              </w:rPr>
              <w:t>Procedure prior to Sunday 17 June 2012 at 0000 hours, local time</w:t>
            </w:r>
          </w:p>
        </w:tc>
        <w:tc>
          <w:tcPr>
            <w:tcW w:w="3402"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after="120"/>
              <w:jc w:val="center"/>
              <w:rPr>
                <w:rFonts w:asciiTheme="minorHAnsi" w:hAnsiTheme="minorHAnsi"/>
                <w:b/>
                <w:i/>
                <w:iCs/>
                <w:sz w:val="18"/>
                <w:szCs w:val="18"/>
              </w:rPr>
            </w:pPr>
            <w:r w:rsidRPr="00C73D85">
              <w:rPr>
                <w:rFonts w:asciiTheme="minorHAnsi" w:hAnsiTheme="minorHAnsi"/>
                <w:bCs/>
                <w:i/>
                <w:sz w:val="18"/>
                <w:szCs w:val="18"/>
              </w:rPr>
              <w:t>Procedure as from Sunday 17 June 2012 at 0000 hours, local time</w:t>
            </w:r>
          </w:p>
        </w:tc>
      </w:tr>
      <w:tr w:rsidR="00A4680D" w:rsidRPr="00C73D85" w:rsidTr="00A468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80D" w:rsidRPr="00C73D85" w:rsidRDefault="00A4680D" w:rsidP="00A4680D">
            <w:pPr>
              <w:tabs>
                <w:tab w:val="clear" w:pos="1276"/>
                <w:tab w:val="left" w:pos="1344"/>
              </w:tabs>
              <w:rPr>
                <w:rFonts w:asciiTheme="minorHAnsi" w:hAnsiTheme="minorHAnsi"/>
                <w:b/>
                <w:sz w:val="18"/>
                <w:szCs w:val="18"/>
                <w:lang w:val="en-US"/>
              </w:rPr>
            </w:pPr>
          </w:p>
        </w:tc>
        <w:tc>
          <w:tcPr>
            <w:tcW w:w="3281"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bCs/>
                <w:sz w:val="18"/>
                <w:szCs w:val="18"/>
                <w:lang w:val="fr-FR"/>
              </w:rPr>
            </w:pPr>
            <w:r w:rsidRPr="00C73D85">
              <w:rPr>
                <w:rFonts w:asciiTheme="minorHAnsi" w:hAnsiTheme="minorHAnsi"/>
                <w:bCs/>
                <w:sz w:val="18"/>
                <w:szCs w:val="18"/>
                <w:lang w:val="fr-FR"/>
              </w:rPr>
              <w:t xml:space="preserve">+ 241 76 16 </w:t>
            </w:r>
            <w:proofErr w:type="spellStart"/>
            <w:r w:rsidRPr="00C73D85">
              <w:rPr>
                <w:rFonts w:asciiTheme="minorHAnsi" w:hAnsiTheme="minorHAnsi"/>
                <w:bCs/>
                <w:sz w:val="18"/>
                <w:szCs w:val="18"/>
                <w:lang w:val="fr-FR"/>
              </w:rPr>
              <w:t>16</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A4680D" w:rsidRPr="00C73D85" w:rsidRDefault="00A4680D" w:rsidP="00A4680D">
            <w:pPr>
              <w:tabs>
                <w:tab w:val="clear" w:pos="1276"/>
                <w:tab w:val="left" w:pos="1344"/>
              </w:tabs>
              <w:spacing w:before="80" w:after="80"/>
              <w:jc w:val="center"/>
              <w:rPr>
                <w:rFonts w:asciiTheme="minorHAnsi" w:hAnsiTheme="minorHAnsi"/>
                <w:iCs/>
                <w:sz w:val="18"/>
                <w:szCs w:val="18"/>
                <w:lang w:val="fr-FR"/>
              </w:rPr>
            </w:pPr>
            <w:r w:rsidRPr="00C73D85">
              <w:rPr>
                <w:rFonts w:asciiTheme="minorHAnsi" w:hAnsiTheme="minorHAnsi"/>
                <w:sz w:val="18"/>
                <w:szCs w:val="18"/>
                <w:lang w:val="fr-FR"/>
              </w:rPr>
              <w:t>+ 241</w:t>
            </w:r>
            <w:r w:rsidRPr="00C73D85">
              <w:rPr>
                <w:rFonts w:asciiTheme="minorHAnsi" w:hAnsiTheme="minorHAnsi"/>
                <w:iCs/>
                <w:sz w:val="18"/>
                <w:szCs w:val="18"/>
                <w:lang w:val="fr-FR"/>
              </w:rPr>
              <w:t xml:space="preserve"> </w:t>
            </w:r>
            <w:r w:rsidRPr="00C73D85">
              <w:rPr>
                <w:rFonts w:asciiTheme="minorHAnsi" w:hAnsiTheme="minorHAnsi"/>
                <w:sz w:val="18"/>
                <w:szCs w:val="18"/>
                <w:lang w:val="fr-FR"/>
              </w:rPr>
              <w:t xml:space="preserve">1 76 16 </w:t>
            </w:r>
            <w:proofErr w:type="spellStart"/>
            <w:r w:rsidRPr="00C73D85">
              <w:rPr>
                <w:rFonts w:asciiTheme="minorHAnsi" w:hAnsiTheme="minorHAnsi"/>
                <w:sz w:val="18"/>
                <w:szCs w:val="18"/>
                <w:lang w:val="fr-FR"/>
              </w:rPr>
              <w:t>16</w:t>
            </w:r>
            <w:proofErr w:type="spellEnd"/>
          </w:p>
        </w:tc>
      </w:tr>
    </w:tbl>
    <w:p w:rsidR="00A4680D" w:rsidRPr="00C73D85" w:rsidRDefault="00A4680D" w:rsidP="00A4680D">
      <w:pPr>
        <w:tabs>
          <w:tab w:val="clear" w:pos="1276"/>
          <w:tab w:val="left" w:pos="1344"/>
        </w:tabs>
        <w:rPr>
          <w:rFonts w:asciiTheme="minorHAnsi" w:hAnsiTheme="minorHAnsi"/>
          <w:lang w:val="fr-FR"/>
        </w:rPr>
      </w:pPr>
    </w:p>
    <w:p w:rsidR="00A4680D" w:rsidRPr="00C73D85" w:rsidRDefault="00A4680D" w:rsidP="00A4680D">
      <w:pPr>
        <w:tabs>
          <w:tab w:val="clear" w:pos="1276"/>
          <w:tab w:val="left" w:pos="1344"/>
        </w:tabs>
        <w:rPr>
          <w:rFonts w:asciiTheme="minorHAnsi" w:hAnsiTheme="minorHAnsi"/>
          <w:lang w:val="fr-FR"/>
        </w:rPr>
      </w:pPr>
      <w:r w:rsidRPr="00C73D85">
        <w:rPr>
          <w:rFonts w:asciiTheme="minorHAnsi" w:hAnsiTheme="minorHAnsi"/>
          <w:lang w:val="fr-FR"/>
        </w:rPr>
        <w:t>Contact:</w:t>
      </w:r>
    </w:p>
    <w:p w:rsidR="00A4680D" w:rsidRPr="00286DAD" w:rsidRDefault="00A4680D" w:rsidP="00A4680D">
      <w:pPr>
        <w:ind w:left="567" w:hanging="567"/>
        <w:jc w:val="left"/>
        <w:rPr>
          <w:rFonts w:asciiTheme="minorHAnsi" w:hAnsiTheme="minorHAnsi"/>
          <w:lang w:val="fr-FR"/>
        </w:rPr>
      </w:pPr>
      <w:r>
        <w:rPr>
          <w:lang w:val="fr-FR"/>
        </w:rPr>
        <w:tab/>
      </w:r>
      <w:r w:rsidRPr="00C73D85">
        <w:rPr>
          <w:lang w:val="fr-FR"/>
        </w:rPr>
        <w:t>Agence de Régulation des Communications</w:t>
      </w:r>
      <w:r>
        <w:rPr>
          <w:lang w:val="fr-FR"/>
        </w:rPr>
        <w:br/>
      </w:r>
      <w:r w:rsidRPr="00C73D85">
        <w:rPr>
          <w:rFonts w:asciiTheme="minorHAnsi" w:hAnsiTheme="minorHAnsi"/>
          <w:lang w:val="fr-FR"/>
        </w:rPr>
        <w:t>électroniques et des Postes (ARCEP)</w:t>
      </w:r>
      <w:r>
        <w:rPr>
          <w:rFonts w:asciiTheme="minorHAnsi" w:hAnsiTheme="minorHAnsi"/>
          <w:lang w:val="fr-FR"/>
        </w:rPr>
        <w:br/>
      </w:r>
      <w:r w:rsidRPr="00286DAD">
        <w:rPr>
          <w:rFonts w:asciiTheme="minorHAnsi" w:hAnsiTheme="minorHAnsi"/>
          <w:lang w:val="fr-FR"/>
        </w:rPr>
        <w:t>B.P. 50 000</w:t>
      </w:r>
      <w:r w:rsidRPr="00286DAD">
        <w:rPr>
          <w:rFonts w:asciiTheme="minorHAnsi" w:hAnsiTheme="minorHAnsi"/>
          <w:lang w:val="fr-FR"/>
        </w:rPr>
        <w:br/>
        <w:t>LIBREVILLE</w:t>
      </w:r>
      <w:r w:rsidRPr="00286DAD">
        <w:rPr>
          <w:rFonts w:asciiTheme="minorHAnsi" w:hAnsiTheme="minorHAnsi"/>
          <w:lang w:val="fr-FR"/>
        </w:rPr>
        <w:br/>
        <w:t>Gabon</w:t>
      </w:r>
      <w:r w:rsidRPr="00286DAD">
        <w:rPr>
          <w:rFonts w:asciiTheme="minorHAnsi" w:hAnsiTheme="minorHAnsi"/>
          <w:lang w:val="fr-FR"/>
        </w:rPr>
        <w:br/>
        <w:t>Tel:</w:t>
      </w:r>
      <w:r w:rsidRPr="00286DAD">
        <w:rPr>
          <w:rFonts w:asciiTheme="minorHAnsi" w:hAnsiTheme="minorHAnsi"/>
          <w:lang w:val="fr-FR"/>
        </w:rPr>
        <w:tab/>
        <w:t xml:space="preserve">+241 44 68 11 (As </w:t>
      </w:r>
      <w:proofErr w:type="spellStart"/>
      <w:r w:rsidRPr="00286DAD">
        <w:rPr>
          <w:rFonts w:asciiTheme="minorHAnsi" w:hAnsiTheme="minorHAnsi"/>
          <w:lang w:val="fr-FR"/>
        </w:rPr>
        <w:t>from</w:t>
      </w:r>
      <w:proofErr w:type="spellEnd"/>
      <w:r w:rsidRPr="00286DAD">
        <w:rPr>
          <w:rFonts w:asciiTheme="minorHAnsi" w:hAnsiTheme="minorHAnsi"/>
          <w:lang w:val="fr-FR"/>
        </w:rPr>
        <w:t xml:space="preserve"> 17.VI.2012 , Tel : + 241 1 44 68 11)</w:t>
      </w:r>
      <w:r w:rsidRPr="00286DAD">
        <w:rPr>
          <w:rFonts w:asciiTheme="minorHAnsi" w:hAnsiTheme="minorHAnsi"/>
          <w:lang w:val="fr-FR"/>
        </w:rPr>
        <w:br/>
        <w:t>Fax:</w:t>
      </w:r>
      <w:r w:rsidRPr="00286DAD">
        <w:rPr>
          <w:rFonts w:asciiTheme="minorHAnsi" w:hAnsiTheme="minorHAnsi"/>
          <w:lang w:val="fr-FR"/>
        </w:rPr>
        <w:tab/>
        <w:t xml:space="preserve">+241 44 68 06  (As </w:t>
      </w:r>
      <w:proofErr w:type="spellStart"/>
      <w:r w:rsidRPr="00286DAD">
        <w:rPr>
          <w:rFonts w:asciiTheme="minorHAnsi" w:hAnsiTheme="minorHAnsi"/>
          <w:lang w:val="fr-FR"/>
        </w:rPr>
        <w:t>from</w:t>
      </w:r>
      <w:proofErr w:type="spellEnd"/>
      <w:r w:rsidRPr="00286DAD">
        <w:rPr>
          <w:rFonts w:asciiTheme="minorHAnsi" w:hAnsiTheme="minorHAnsi"/>
          <w:lang w:val="fr-FR"/>
        </w:rPr>
        <w:t xml:space="preserve"> 17.VI.2012, Fax :  +241 1 44 68 06)</w:t>
      </w:r>
      <w:r w:rsidRPr="00286DAD">
        <w:rPr>
          <w:rFonts w:asciiTheme="minorHAnsi" w:hAnsiTheme="minorHAnsi"/>
          <w:lang w:val="fr-FR"/>
        </w:rPr>
        <w:br/>
      </w:r>
      <w:r w:rsidRPr="00286DAD">
        <w:rPr>
          <w:lang w:val="fr-FR"/>
        </w:rPr>
        <w:t>E-mail:</w:t>
      </w:r>
      <w:r w:rsidRPr="00286DAD">
        <w:rPr>
          <w:lang w:val="fr-FR"/>
        </w:rPr>
        <w:tab/>
      </w:r>
      <w:hyperlink r:id="rId16" w:history="1">
        <w:r w:rsidRPr="00286DAD">
          <w:rPr>
            <w:lang w:val="fr-FR"/>
          </w:rPr>
          <w:t>noko.lekh@gmail.com</w:t>
        </w:r>
      </w:hyperlink>
      <w:r w:rsidRPr="00286DAD">
        <w:rPr>
          <w:lang w:val="fr-FR"/>
        </w:rPr>
        <w:br/>
      </w:r>
      <w:r w:rsidRPr="00286DAD">
        <w:rPr>
          <w:rFonts w:asciiTheme="minorHAnsi" w:hAnsiTheme="minorHAnsi"/>
          <w:lang w:val="fr-FR"/>
        </w:rPr>
        <w:t>URL:</w:t>
      </w:r>
      <w:r w:rsidRPr="00286DAD">
        <w:rPr>
          <w:rFonts w:asciiTheme="minorHAnsi" w:hAnsiTheme="minorHAnsi"/>
          <w:lang w:val="fr-FR"/>
        </w:rPr>
        <w:tab/>
        <w:t>www.arcep.ga</w:t>
      </w:r>
    </w:p>
    <w:p w:rsidR="00A4680D" w:rsidRPr="00286DAD" w:rsidRDefault="00A4680D" w:rsidP="00A4680D">
      <w:pPr>
        <w:tabs>
          <w:tab w:val="clear" w:pos="1276"/>
          <w:tab w:val="left" w:pos="1344"/>
        </w:tabs>
        <w:rPr>
          <w:rFonts w:asciiTheme="minorHAnsi" w:hAnsiTheme="minorHAnsi"/>
          <w:b/>
          <w:lang w:val="fr-FR"/>
        </w:rPr>
      </w:pPr>
    </w:p>
    <w:p w:rsidR="00A4680D" w:rsidRPr="00C73D85" w:rsidRDefault="00A4680D" w:rsidP="00A4680D">
      <w:pPr>
        <w:tabs>
          <w:tab w:val="clear" w:pos="1276"/>
          <w:tab w:val="left" w:pos="1344"/>
        </w:tabs>
        <w:rPr>
          <w:rFonts w:asciiTheme="minorHAnsi" w:hAnsiTheme="minorHAnsi"/>
          <w:b/>
        </w:rPr>
      </w:pPr>
      <w:r w:rsidRPr="00C73D85">
        <w:rPr>
          <w:rFonts w:asciiTheme="minorHAnsi" w:hAnsiTheme="minorHAnsi"/>
          <w:b/>
        </w:rPr>
        <w:t>Israel</w:t>
      </w:r>
      <w:r w:rsidR="00FA4836">
        <w:rPr>
          <w:rFonts w:asciiTheme="minorHAnsi" w:hAnsiTheme="minorHAnsi"/>
          <w:b/>
        </w:rPr>
        <w:fldChar w:fldCharType="begin"/>
      </w:r>
      <w:r>
        <w:instrText xml:space="preserve"> TC "</w:instrText>
      </w:r>
      <w:bookmarkStart w:id="289" w:name="_Toc328397904"/>
      <w:r w:rsidRPr="006A043A">
        <w:rPr>
          <w:rFonts w:asciiTheme="minorHAnsi" w:hAnsiTheme="minorHAnsi"/>
          <w:b/>
        </w:rPr>
        <w:instrText>Israel</w:instrText>
      </w:r>
      <w:bookmarkEnd w:id="289"/>
      <w:r>
        <w:instrText xml:space="preserve">" \f C \l "1" </w:instrText>
      </w:r>
      <w:r w:rsidR="00FA4836">
        <w:rPr>
          <w:rFonts w:asciiTheme="minorHAnsi" w:hAnsiTheme="minorHAnsi"/>
          <w:b/>
        </w:rPr>
        <w:fldChar w:fldCharType="end"/>
      </w:r>
      <w:r w:rsidRPr="00C73D85">
        <w:rPr>
          <w:rFonts w:asciiTheme="minorHAnsi" w:hAnsiTheme="minorHAnsi"/>
          <w:b/>
        </w:rPr>
        <w:t xml:space="preserve"> (country code +972)</w:t>
      </w:r>
    </w:p>
    <w:p w:rsidR="00A4680D" w:rsidRPr="00C73D85" w:rsidRDefault="00A4680D" w:rsidP="00A4680D">
      <w:pPr>
        <w:tabs>
          <w:tab w:val="clear" w:pos="1276"/>
          <w:tab w:val="left" w:pos="1344"/>
        </w:tabs>
        <w:spacing w:before="0"/>
        <w:rPr>
          <w:rFonts w:asciiTheme="minorHAnsi" w:hAnsiTheme="minorHAnsi"/>
        </w:rPr>
      </w:pPr>
      <w:r w:rsidRPr="00C73D85">
        <w:rPr>
          <w:rFonts w:asciiTheme="minorHAnsi" w:hAnsiTheme="minorHAnsi"/>
        </w:rPr>
        <w:t>Communication of 16.V.2012:</w:t>
      </w:r>
    </w:p>
    <w:p w:rsidR="00A4680D" w:rsidRPr="00C73D85" w:rsidRDefault="00A4680D" w:rsidP="00A4680D">
      <w:r w:rsidRPr="00C73D85">
        <w:t>The</w:t>
      </w:r>
      <w:r w:rsidRPr="00C73D85">
        <w:rPr>
          <w:i/>
        </w:rPr>
        <w:t xml:space="preserve"> Ministry of Communications (MOC), </w:t>
      </w:r>
      <w:r w:rsidRPr="00C73D85">
        <w:t>Tel Aviv</w:t>
      </w:r>
      <w:r w:rsidR="00FA4836">
        <w:fldChar w:fldCharType="begin"/>
      </w:r>
      <w:r>
        <w:instrText xml:space="preserve"> TC "</w:instrText>
      </w:r>
      <w:bookmarkStart w:id="290" w:name="_Toc328397905"/>
      <w:r w:rsidRPr="00283932">
        <w:rPr>
          <w:i/>
        </w:rPr>
        <w:instrText xml:space="preserve">Ministry of Communications (MOC), </w:instrText>
      </w:r>
      <w:r w:rsidRPr="00283932">
        <w:instrText>Tel Aviv</w:instrText>
      </w:r>
      <w:bookmarkEnd w:id="290"/>
      <w:r>
        <w:instrText xml:space="preserve">" \f C \l "1" </w:instrText>
      </w:r>
      <w:r w:rsidR="00FA4836">
        <w:fldChar w:fldCharType="end"/>
      </w:r>
      <w:r w:rsidRPr="00C73D85">
        <w:t>, announces that the following new prefixes have been assigned to mobile cellular operators in Israel:</w:t>
      </w:r>
    </w:p>
    <w:p w:rsidR="00A4680D" w:rsidRPr="00C73D85" w:rsidRDefault="00DE0915" w:rsidP="00A4680D">
      <w:pPr>
        <w:tabs>
          <w:tab w:val="clear" w:pos="1276"/>
          <w:tab w:val="left" w:pos="1344"/>
        </w:tabs>
        <w:rPr>
          <w:rFonts w:asciiTheme="minorHAnsi" w:hAnsiTheme="minorHAnsi"/>
        </w:rPr>
      </w:pPr>
      <w:r w:rsidRPr="00286DAD">
        <w:rPr>
          <w:rFonts w:ascii="Times New Roman" w:hAnsi="Times New Roman"/>
          <w:lang w:val="en-US"/>
        </w:rPr>
        <w:t>•</w:t>
      </w:r>
      <w:r w:rsidRPr="00286DAD">
        <w:rPr>
          <w:lang w:val="en-US"/>
        </w:rPr>
        <w:tab/>
      </w:r>
      <w:r w:rsidR="00A4680D" w:rsidRPr="00C73D85">
        <w:rPr>
          <w:rFonts w:asciiTheme="minorHAnsi" w:hAnsiTheme="minorHAnsi"/>
        </w:rPr>
        <w:t>+972 58 XXX XXXX for Golan Telecom ( New operator)</w:t>
      </w:r>
    </w:p>
    <w:p w:rsidR="00A4680D" w:rsidRPr="00C73D85" w:rsidRDefault="00DE0915" w:rsidP="00A4680D">
      <w:pPr>
        <w:tabs>
          <w:tab w:val="clear" w:pos="1276"/>
          <w:tab w:val="left" w:pos="1344"/>
        </w:tabs>
        <w:rPr>
          <w:rFonts w:asciiTheme="minorHAnsi" w:hAnsiTheme="minorHAnsi"/>
        </w:rPr>
      </w:pPr>
      <w:r w:rsidRPr="00286DAD">
        <w:rPr>
          <w:rFonts w:ascii="Times New Roman" w:hAnsi="Times New Roman"/>
          <w:lang w:val="en-US"/>
        </w:rPr>
        <w:t>•</w:t>
      </w:r>
      <w:r w:rsidRPr="00286DAD">
        <w:rPr>
          <w:lang w:val="en-US"/>
        </w:rPr>
        <w:tab/>
      </w:r>
      <w:r w:rsidR="00A4680D" w:rsidRPr="00C73D85">
        <w:rPr>
          <w:rFonts w:asciiTheme="minorHAnsi" w:hAnsiTheme="minorHAnsi"/>
        </w:rPr>
        <w:t xml:space="preserve">+972 53 XXX XXXX for </w:t>
      </w:r>
      <w:proofErr w:type="spellStart"/>
      <w:r w:rsidR="00A4680D" w:rsidRPr="00C73D85">
        <w:rPr>
          <w:rFonts w:asciiTheme="minorHAnsi" w:hAnsiTheme="minorHAnsi"/>
        </w:rPr>
        <w:t>Mirs</w:t>
      </w:r>
      <w:proofErr w:type="spellEnd"/>
      <w:r w:rsidR="00A4680D" w:rsidRPr="00C73D85">
        <w:rPr>
          <w:rFonts w:asciiTheme="minorHAnsi" w:hAnsiTheme="minorHAnsi"/>
        </w:rPr>
        <w:t xml:space="preserve"> Communications, in addition to prefix +972 57 XXX XXXX already in use.</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Contact:</w:t>
      </w:r>
    </w:p>
    <w:p w:rsidR="00A4680D" w:rsidRPr="00C73D85" w:rsidRDefault="00A4680D" w:rsidP="00A4680D">
      <w:pPr>
        <w:tabs>
          <w:tab w:val="clear" w:pos="567"/>
          <w:tab w:val="clear" w:pos="1276"/>
          <w:tab w:val="left" w:pos="742"/>
          <w:tab w:val="left" w:pos="1344"/>
        </w:tabs>
        <w:ind w:left="742" w:hanging="742"/>
        <w:jc w:val="left"/>
        <w:rPr>
          <w:rFonts w:asciiTheme="minorHAnsi" w:hAnsiTheme="minorHAnsi"/>
          <w:lang w:val="en-US"/>
        </w:rPr>
      </w:pPr>
      <w:r>
        <w:rPr>
          <w:rFonts w:asciiTheme="minorHAnsi" w:hAnsiTheme="minorHAnsi"/>
          <w:lang w:val="en-US"/>
        </w:rPr>
        <w:tab/>
      </w:r>
      <w:proofErr w:type="spellStart"/>
      <w:r w:rsidRPr="00C73D85">
        <w:rPr>
          <w:rFonts w:asciiTheme="minorHAnsi" w:hAnsiTheme="minorHAnsi"/>
          <w:lang w:val="en-US"/>
        </w:rPr>
        <w:t>Mr</w:t>
      </w:r>
      <w:proofErr w:type="spellEnd"/>
      <w:r w:rsidRPr="00C73D85">
        <w:rPr>
          <w:rFonts w:asciiTheme="minorHAnsi" w:hAnsiTheme="minorHAnsi"/>
          <w:lang w:val="en-US"/>
        </w:rPr>
        <w:t xml:space="preserve"> </w:t>
      </w:r>
      <w:proofErr w:type="spellStart"/>
      <w:r w:rsidRPr="00C73D85">
        <w:rPr>
          <w:rFonts w:asciiTheme="minorHAnsi" w:hAnsiTheme="minorHAnsi"/>
          <w:lang w:val="en-US"/>
        </w:rPr>
        <w:t>Itzhak</w:t>
      </w:r>
      <w:proofErr w:type="spellEnd"/>
      <w:r w:rsidRPr="00C73D85">
        <w:rPr>
          <w:rFonts w:asciiTheme="minorHAnsi" w:hAnsiTheme="minorHAnsi"/>
          <w:lang w:val="en-US"/>
        </w:rPr>
        <w:t xml:space="preserve"> </w:t>
      </w:r>
      <w:proofErr w:type="spellStart"/>
      <w:r w:rsidRPr="00C73D85">
        <w:rPr>
          <w:rFonts w:asciiTheme="minorHAnsi" w:hAnsiTheme="minorHAnsi"/>
          <w:lang w:val="en-US"/>
        </w:rPr>
        <w:t>Yadgar</w:t>
      </w:r>
      <w:proofErr w:type="spellEnd"/>
      <w:r w:rsidRPr="00C73D85">
        <w:rPr>
          <w:rFonts w:asciiTheme="minorHAnsi" w:hAnsiTheme="minorHAnsi"/>
          <w:lang w:val="en-US"/>
        </w:rPr>
        <w:br/>
        <w:t>Manager, International Activities Department</w:t>
      </w:r>
      <w:r w:rsidRPr="00C73D85">
        <w:rPr>
          <w:rFonts w:asciiTheme="minorHAnsi" w:hAnsiTheme="minorHAnsi"/>
          <w:lang w:val="en-US"/>
        </w:rPr>
        <w:br/>
        <w:t>Ministry of Communications (</w:t>
      </w:r>
      <w:proofErr w:type="spellStart"/>
      <w:r w:rsidRPr="00C73D85">
        <w:rPr>
          <w:rFonts w:asciiTheme="minorHAnsi" w:hAnsiTheme="minorHAnsi"/>
          <w:lang w:val="en-US"/>
        </w:rPr>
        <w:t>MoC</w:t>
      </w:r>
      <w:proofErr w:type="spellEnd"/>
      <w:r w:rsidRPr="00C73D85">
        <w:rPr>
          <w:rFonts w:asciiTheme="minorHAnsi" w:hAnsiTheme="minorHAnsi"/>
          <w:lang w:val="en-US"/>
        </w:rPr>
        <w:t>)</w:t>
      </w:r>
      <w:r w:rsidRPr="00C73D85">
        <w:rPr>
          <w:rFonts w:asciiTheme="minorHAnsi" w:hAnsiTheme="minorHAnsi"/>
          <w:lang w:val="en-US"/>
        </w:rPr>
        <w:br/>
        <w:t>Engineering and Licensing Division</w:t>
      </w:r>
      <w:r w:rsidRPr="00C73D85">
        <w:rPr>
          <w:rFonts w:asciiTheme="minorHAnsi" w:hAnsiTheme="minorHAnsi"/>
          <w:lang w:val="en-US"/>
        </w:rPr>
        <w:br/>
        <w:t>P.O. Box 29107</w:t>
      </w:r>
      <w:r w:rsidRPr="00C73D85">
        <w:rPr>
          <w:rFonts w:asciiTheme="minorHAnsi" w:hAnsiTheme="minorHAnsi"/>
          <w:lang w:val="en-US"/>
        </w:rPr>
        <w:br/>
        <w:t>61290 TEL AVIV</w:t>
      </w:r>
      <w:r w:rsidRPr="00C73D85">
        <w:rPr>
          <w:rFonts w:asciiTheme="minorHAnsi" w:hAnsiTheme="minorHAnsi"/>
          <w:lang w:val="en-US"/>
        </w:rPr>
        <w:br/>
        <w:t>Israel</w:t>
      </w:r>
      <w:r w:rsidRPr="00C73D85">
        <w:rPr>
          <w:rFonts w:asciiTheme="minorHAnsi" w:hAnsiTheme="minorHAnsi"/>
          <w:lang w:val="en-US"/>
        </w:rPr>
        <w:br/>
        <w:t>Tel:</w:t>
      </w:r>
      <w:r w:rsidRPr="00C73D85">
        <w:rPr>
          <w:rFonts w:asciiTheme="minorHAnsi" w:hAnsiTheme="minorHAnsi"/>
          <w:lang w:val="en-US"/>
        </w:rPr>
        <w:tab/>
        <w:t>+972 3 519 8220</w:t>
      </w:r>
      <w:r w:rsidRPr="00C73D85">
        <w:rPr>
          <w:rFonts w:asciiTheme="minorHAnsi" w:hAnsiTheme="minorHAnsi"/>
          <w:lang w:val="en-US"/>
        </w:rPr>
        <w:br/>
        <w:t>Fax:</w:t>
      </w:r>
      <w:r w:rsidRPr="00C73D85">
        <w:rPr>
          <w:rFonts w:asciiTheme="minorHAnsi" w:hAnsiTheme="minorHAnsi"/>
          <w:lang w:val="en-US"/>
        </w:rPr>
        <w:tab/>
        <w:t>+972 3 519 8244</w:t>
      </w:r>
      <w:r w:rsidRPr="00C73D85">
        <w:rPr>
          <w:rFonts w:asciiTheme="minorHAnsi" w:hAnsiTheme="minorHAnsi"/>
          <w:lang w:val="en-US"/>
        </w:rPr>
        <w:br/>
        <w:t>E-mail:</w:t>
      </w:r>
      <w:r w:rsidRPr="00C73D85">
        <w:rPr>
          <w:rFonts w:asciiTheme="minorHAnsi" w:hAnsiTheme="minorHAnsi"/>
          <w:lang w:val="en-US"/>
        </w:rPr>
        <w:tab/>
        <w:t>yadgari@moc.gov.il</w:t>
      </w:r>
    </w:p>
    <w:p w:rsidR="00DE0915" w:rsidRDefault="00DE091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rPr>
      </w:pPr>
      <w:r>
        <w:rPr>
          <w:rFonts w:asciiTheme="minorHAnsi" w:hAnsiTheme="minorHAnsi"/>
          <w:b/>
          <w:bCs/>
        </w:rPr>
        <w:br w:type="page"/>
      </w:r>
    </w:p>
    <w:p w:rsidR="00A4680D" w:rsidRPr="00C73D85" w:rsidRDefault="00A4680D" w:rsidP="00A4680D">
      <w:pPr>
        <w:tabs>
          <w:tab w:val="clear" w:pos="1276"/>
          <w:tab w:val="left" w:pos="1344"/>
        </w:tabs>
        <w:rPr>
          <w:rFonts w:asciiTheme="minorHAnsi" w:hAnsiTheme="minorHAnsi"/>
          <w:b/>
          <w:bCs/>
        </w:rPr>
      </w:pPr>
      <w:r w:rsidRPr="00C73D85">
        <w:rPr>
          <w:rFonts w:asciiTheme="minorHAnsi" w:hAnsiTheme="minorHAnsi"/>
          <w:b/>
          <w:bCs/>
        </w:rPr>
        <w:lastRenderedPageBreak/>
        <w:t>Netherlands</w:t>
      </w:r>
      <w:r w:rsidR="00FA4836">
        <w:rPr>
          <w:rFonts w:asciiTheme="minorHAnsi" w:hAnsiTheme="minorHAnsi"/>
          <w:b/>
          <w:bCs/>
        </w:rPr>
        <w:fldChar w:fldCharType="begin"/>
      </w:r>
      <w:r>
        <w:instrText xml:space="preserve"> TC "</w:instrText>
      </w:r>
      <w:bookmarkStart w:id="291" w:name="_Toc328397906"/>
      <w:r w:rsidRPr="00E83C50">
        <w:rPr>
          <w:rFonts w:asciiTheme="minorHAnsi" w:hAnsiTheme="minorHAnsi"/>
          <w:b/>
          <w:bCs/>
        </w:rPr>
        <w:instrText>Netherlands</w:instrText>
      </w:r>
      <w:bookmarkEnd w:id="291"/>
      <w:r>
        <w:instrText xml:space="preserve">" \f C \l "1" </w:instrText>
      </w:r>
      <w:r w:rsidR="00FA4836">
        <w:rPr>
          <w:rFonts w:asciiTheme="minorHAnsi" w:hAnsiTheme="minorHAnsi"/>
          <w:b/>
          <w:bCs/>
        </w:rPr>
        <w:fldChar w:fldCharType="end"/>
      </w:r>
      <w:r w:rsidRPr="00C73D85">
        <w:rPr>
          <w:rFonts w:asciiTheme="minorHAnsi" w:hAnsiTheme="minorHAnsi"/>
          <w:b/>
          <w:bCs/>
        </w:rPr>
        <w:t xml:space="preserve"> (country code +31)</w:t>
      </w:r>
    </w:p>
    <w:p w:rsidR="00A4680D" w:rsidRPr="00C73D85" w:rsidRDefault="00A4680D" w:rsidP="00A4680D">
      <w:pPr>
        <w:tabs>
          <w:tab w:val="clear" w:pos="1276"/>
          <w:tab w:val="left" w:pos="1344"/>
        </w:tabs>
        <w:spacing w:before="0"/>
        <w:rPr>
          <w:rFonts w:asciiTheme="minorHAnsi" w:hAnsiTheme="minorHAnsi"/>
        </w:rPr>
      </w:pPr>
      <w:r w:rsidRPr="00C73D85">
        <w:rPr>
          <w:rFonts w:asciiTheme="minorHAnsi" w:hAnsiTheme="minorHAnsi"/>
        </w:rPr>
        <w:t>Communication of 8.V.2012:</w:t>
      </w:r>
    </w:p>
    <w:p w:rsidR="00A4680D" w:rsidRPr="00C73D85" w:rsidRDefault="00A4680D" w:rsidP="00A4680D">
      <w:r w:rsidRPr="00C73D85">
        <w:t xml:space="preserve">The </w:t>
      </w:r>
      <w:r w:rsidRPr="00C73D85">
        <w:rPr>
          <w:i/>
          <w:iCs/>
        </w:rPr>
        <w:t xml:space="preserve">Association COIN, </w:t>
      </w:r>
      <w:r w:rsidRPr="00C73D85">
        <w:t>Gouda</w:t>
      </w:r>
      <w:r w:rsidR="00FA4836">
        <w:fldChar w:fldCharType="begin"/>
      </w:r>
      <w:r>
        <w:instrText xml:space="preserve"> TC "</w:instrText>
      </w:r>
      <w:bookmarkStart w:id="292" w:name="_Toc328397907"/>
      <w:r w:rsidRPr="006F7031">
        <w:rPr>
          <w:i/>
          <w:iCs/>
        </w:rPr>
        <w:instrText xml:space="preserve">Association COIN, </w:instrText>
      </w:r>
      <w:r w:rsidRPr="006F7031">
        <w:instrText>Gouda</w:instrText>
      </w:r>
      <w:bookmarkEnd w:id="292"/>
      <w:r>
        <w:instrText xml:space="preserve">" \f C \l "1" </w:instrText>
      </w:r>
      <w:r w:rsidR="00FA4836">
        <w:fldChar w:fldCharType="end"/>
      </w:r>
      <w:r w:rsidRPr="00C73D85">
        <w:t>, announces that the additional number series:</w:t>
      </w:r>
    </w:p>
    <w:p w:rsidR="00A4680D" w:rsidRPr="00C73D85" w:rsidRDefault="00DE0915" w:rsidP="00A4680D">
      <w:pPr>
        <w:rPr>
          <w:rFonts w:asciiTheme="minorHAnsi" w:hAnsiTheme="minorHAnsi"/>
        </w:rPr>
      </w:pPr>
      <w:r w:rsidRPr="00286DAD">
        <w:rPr>
          <w:rFonts w:ascii="Times New Roman" w:hAnsi="Times New Roman"/>
          <w:lang w:val="en-US"/>
        </w:rPr>
        <w:t>•</w:t>
      </w:r>
      <w:r w:rsidRPr="00286DAD">
        <w:rPr>
          <w:lang w:val="en-US"/>
        </w:rPr>
        <w:tab/>
      </w:r>
      <w:r w:rsidR="00A4680D" w:rsidRPr="00C73D85">
        <w:rPr>
          <w:bCs/>
        </w:rPr>
        <w:t>+31 68 68X XXXX</w:t>
      </w:r>
      <w:r w:rsidR="00A4680D" w:rsidRPr="00C73D85">
        <w:t xml:space="preserve"> was introduced in the Netherlands in the mobile networks</w:t>
      </w:r>
      <w:r w:rsidR="00A4680D">
        <w:t xml:space="preserve"> </w:t>
      </w:r>
      <w:r w:rsidR="00A4680D" w:rsidRPr="00C73D85">
        <w:rPr>
          <w:rFonts w:asciiTheme="minorHAnsi" w:hAnsiTheme="minorHAnsi"/>
        </w:rPr>
        <w:t>with immediate effect.</w:t>
      </w:r>
    </w:p>
    <w:p w:rsidR="00A4680D" w:rsidRPr="00C73D85" w:rsidRDefault="00A4680D" w:rsidP="00A4680D">
      <w:pPr>
        <w:tabs>
          <w:tab w:val="clear" w:pos="1276"/>
          <w:tab w:val="left" w:pos="1344"/>
        </w:tabs>
        <w:rPr>
          <w:rFonts w:asciiTheme="minorHAnsi" w:hAnsiTheme="minorHAnsi"/>
        </w:rPr>
      </w:pPr>
      <w:r w:rsidRPr="00C73D85">
        <w:rPr>
          <w:rFonts w:asciiTheme="minorHAnsi" w:hAnsiTheme="minorHAnsi"/>
        </w:rPr>
        <w:t>Consequently, per 8 May 2012 the following number series are available for mobile telephony in the Netherlands:</w:t>
      </w:r>
    </w:p>
    <w:p w:rsidR="00A4680D" w:rsidRPr="00C73D85" w:rsidRDefault="00A4680D" w:rsidP="00A4680D">
      <w:pPr>
        <w:tabs>
          <w:tab w:val="clear" w:pos="1276"/>
          <w:tab w:val="left" w:pos="1344"/>
        </w:tabs>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93"/>
        <w:gridCol w:w="2096"/>
        <w:gridCol w:w="2096"/>
      </w:tblGrid>
      <w:tr w:rsidR="00A4680D" w:rsidRPr="00C73D85" w:rsidTr="002B34F6">
        <w:trPr>
          <w:jc w:val="center"/>
        </w:trPr>
        <w:tc>
          <w:tcPr>
            <w:tcW w:w="2093" w:type="dxa"/>
            <w:shd w:val="clear" w:color="auto" w:fill="FFFFFF" w:themeFill="background1"/>
            <w:tcMar>
              <w:top w:w="0" w:type="dxa"/>
              <w:left w:w="108" w:type="dxa"/>
              <w:bottom w:w="0" w:type="dxa"/>
              <w:right w:w="108" w:type="dxa"/>
            </w:tcMar>
            <w:hideMark/>
          </w:tcPr>
          <w:p w:rsidR="00A4680D" w:rsidRPr="00C73D85" w:rsidRDefault="00A4680D" w:rsidP="00A4680D">
            <w:pPr>
              <w:tabs>
                <w:tab w:val="clear" w:pos="1276"/>
                <w:tab w:val="left" w:pos="1344"/>
              </w:tabs>
              <w:spacing w:after="120"/>
              <w:jc w:val="center"/>
              <w:rPr>
                <w:rFonts w:asciiTheme="minorHAnsi" w:hAnsiTheme="minorHAnsi"/>
                <w:i/>
                <w:iCs/>
                <w:sz w:val="18"/>
                <w:szCs w:val="18"/>
              </w:rPr>
            </w:pPr>
            <w:r w:rsidRPr="00C73D85">
              <w:rPr>
                <w:rFonts w:asciiTheme="minorHAnsi" w:hAnsiTheme="minorHAnsi"/>
                <w:i/>
                <w:iCs/>
                <w:sz w:val="18"/>
                <w:szCs w:val="18"/>
              </w:rPr>
              <w:t>From</w:t>
            </w:r>
          </w:p>
        </w:tc>
        <w:tc>
          <w:tcPr>
            <w:tcW w:w="2096" w:type="dxa"/>
            <w:shd w:val="clear" w:color="auto" w:fill="FFFFFF" w:themeFill="background1"/>
            <w:tcMar>
              <w:top w:w="0" w:type="dxa"/>
              <w:left w:w="108" w:type="dxa"/>
              <w:bottom w:w="0" w:type="dxa"/>
              <w:right w:w="108" w:type="dxa"/>
            </w:tcMar>
            <w:hideMark/>
          </w:tcPr>
          <w:p w:rsidR="00A4680D" w:rsidRPr="00C73D85" w:rsidRDefault="00A4680D" w:rsidP="00A4680D">
            <w:pPr>
              <w:tabs>
                <w:tab w:val="clear" w:pos="1276"/>
                <w:tab w:val="left" w:pos="1344"/>
              </w:tabs>
              <w:spacing w:after="120"/>
              <w:jc w:val="center"/>
              <w:rPr>
                <w:rFonts w:asciiTheme="minorHAnsi" w:hAnsiTheme="minorHAnsi"/>
                <w:i/>
                <w:iCs/>
                <w:sz w:val="18"/>
                <w:szCs w:val="18"/>
              </w:rPr>
            </w:pPr>
            <w:r w:rsidRPr="00C73D85">
              <w:rPr>
                <w:rFonts w:asciiTheme="minorHAnsi" w:hAnsiTheme="minorHAnsi"/>
                <w:i/>
                <w:iCs/>
                <w:sz w:val="18"/>
                <w:szCs w:val="18"/>
              </w:rPr>
              <w:t>Up to and including</w:t>
            </w:r>
          </w:p>
        </w:tc>
        <w:tc>
          <w:tcPr>
            <w:tcW w:w="2096" w:type="dxa"/>
            <w:shd w:val="clear" w:color="auto" w:fill="FFFFFF" w:themeFill="background1"/>
            <w:tcMar>
              <w:top w:w="0" w:type="dxa"/>
              <w:left w:w="108" w:type="dxa"/>
              <w:bottom w:w="0" w:type="dxa"/>
              <w:right w:w="108" w:type="dxa"/>
            </w:tcMar>
          </w:tcPr>
          <w:p w:rsidR="00A4680D" w:rsidRPr="00C73D85" w:rsidRDefault="00A4680D" w:rsidP="00A4680D">
            <w:pPr>
              <w:tabs>
                <w:tab w:val="clear" w:pos="1276"/>
                <w:tab w:val="left" w:pos="1344"/>
              </w:tabs>
              <w:spacing w:after="120"/>
              <w:jc w:val="center"/>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+31 610 000000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+316 199 99999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+31 620 000000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+316 299 99999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+31 630 000000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+316 399 99999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+31 640 000000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+316 499 99999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+31 650 000000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+316 599 99999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+31 660 000000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+31 660 999999</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rPr>
                <w:rFonts w:asciiTheme="minorHAnsi" w:hAnsiTheme="minorHAnsi"/>
                <w:sz w:val="18"/>
                <w:szCs w:val="18"/>
              </w:rPr>
            </w:pPr>
            <w:r w:rsidRPr="00C73D85">
              <w:rPr>
                <w:rFonts w:asciiTheme="minorHAnsi" w:hAnsiTheme="minorHAnsi"/>
                <w:sz w:val="18"/>
                <w:szCs w:val="18"/>
              </w:rPr>
              <w:t>Paging</w:t>
            </w: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+31 665 000000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+31 665 999999</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rPr>
                <w:rFonts w:asciiTheme="minorHAnsi" w:hAnsiTheme="minorHAnsi"/>
                <w:sz w:val="18"/>
                <w:szCs w:val="18"/>
              </w:rPr>
            </w:pPr>
            <w:r w:rsidRPr="00C73D85">
              <w:rPr>
                <w:rFonts w:asciiTheme="minorHAnsi" w:hAnsiTheme="minorHAnsi"/>
                <w:sz w:val="18"/>
                <w:szCs w:val="18"/>
              </w:rPr>
              <w:t>Paging</w:t>
            </w: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+31 680 000000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 xml:space="preserve">+31 686 </w:t>
            </w:r>
            <w:r w:rsidRPr="00C73D85">
              <w:rPr>
                <w:rFonts w:asciiTheme="minorHAnsi" w:hAnsiTheme="minorHAnsi"/>
                <w:bCs/>
                <w:sz w:val="18"/>
                <w:szCs w:val="18"/>
              </w:rPr>
              <w:t>4</w:t>
            </w:r>
            <w:r w:rsidRPr="00C73D85">
              <w:rPr>
                <w:rFonts w:asciiTheme="minorHAnsi" w:hAnsiTheme="minorHAnsi"/>
                <w:sz w:val="18"/>
                <w:szCs w:val="18"/>
              </w:rPr>
              <w:t>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+31 686 800000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+31 686 899999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+31 687 000000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 xml:space="preserve">+31 687 </w:t>
            </w:r>
            <w:r w:rsidRPr="00C73D85">
              <w:rPr>
                <w:rFonts w:asciiTheme="minorHAnsi" w:hAnsiTheme="minorHAnsi"/>
                <w:bCs/>
                <w:sz w:val="18"/>
                <w:szCs w:val="18"/>
              </w:rPr>
              <w:t>4</w:t>
            </w:r>
            <w:r w:rsidRPr="00C73D85">
              <w:rPr>
                <w:rFonts w:asciiTheme="minorHAnsi" w:hAnsiTheme="minorHAnsi"/>
                <w:sz w:val="18"/>
                <w:szCs w:val="18"/>
              </w:rPr>
              <w:t>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r w:rsidR="00A4680D" w:rsidRPr="00C73D85" w:rsidTr="002B34F6">
        <w:trPr>
          <w:jc w:val="center"/>
        </w:trPr>
        <w:tc>
          <w:tcPr>
            <w:tcW w:w="2093"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 xml:space="preserve">+31 688 </w:t>
            </w:r>
            <w:r w:rsidRPr="00C73D85">
              <w:rPr>
                <w:rFonts w:asciiTheme="minorHAnsi" w:hAnsiTheme="minorHAnsi"/>
                <w:bCs/>
                <w:sz w:val="18"/>
                <w:szCs w:val="18"/>
              </w:rPr>
              <w:t>8</w:t>
            </w:r>
            <w:r w:rsidRPr="00C73D85">
              <w:rPr>
                <w:rFonts w:asciiTheme="minorHAnsi" w:hAnsiTheme="minorHAnsi"/>
                <w:sz w:val="18"/>
                <w:szCs w:val="18"/>
              </w:rPr>
              <w:t>00000</w:t>
            </w:r>
          </w:p>
        </w:tc>
        <w:tc>
          <w:tcPr>
            <w:tcW w:w="2096" w:type="dxa"/>
            <w:tcMar>
              <w:top w:w="0" w:type="dxa"/>
              <w:left w:w="108" w:type="dxa"/>
              <w:bottom w:w="0" w:type="dxa"/>
              <w:right w:w="108" w:type="dxa"/>
            </w:tcMar>
            <w:hideMark/>
          </w:tcPr>
          <w:p w:rsidR="00A4680D" w:rsidRPr="00C73D85" w:rsidRDefault="00A4680D" w:rsidP="00A4680D">
            <w:pPr>
              <w:tabs>
                <w:tab w:val="clear" w:pos="1276"/>
                <w:tab w:val="left" w:pos="1344"/>
              </w:tabs>
              <w:spacing w:before="60" w:after="60"/>
              <w:jc w:val="center"/>
              <w:rPr>
                <w:rFonts w:asciiTheme="minorHAnsi" w:hAnsiTheme="minorHAnsi"/>
                <w:sz w:val="18"/>
                <w:szCs w:val="18"/>
              </w:rPr>
            </w:pPr>
            <w:r w:rsidRPr="00C73D85">
              <w:rPr>
                <w:rFonts w:asciiTheme="minorHAnsi" w:hAnsiTheme="minorHAnsi"/>
                <w:sz w:val="18"/>
                <w:szCs w:val="18"/>
              </w:rPr>
              <w:t xml:space="preserve">+31 688 </w:t>
            </w:r>
            <w:r w:rsidRPr="00C73D85">
              <w:rPr>
                <w:rFonts w:asciiTheme="minorHAnsi" w:hAnsiTheme="minorHAnsi"/>
                <w:bCs/>
                <w:sz w:val="18"/>
                <w:szCs w:val="18"/>
              </w:rPr>
              <w:t>8</w:t>
            </w:r>
            <w:r w:rsidRPr="00C73D85">
              <w:rPr>
                <w:rFonts w:asciiTheme="minorHAnsi" w:hAnsiTheme="minorHAnsi"/>
                <w:sz w:val="18"/>
                <w:szCs w:val="18"/>
              </w:rPr>
              <w:t>99999</w:t>
            </w:r>
          </w:p>
        </w:tc>
        <w:tc>
          <w:tcPr>
            <w:tcW w:w="2096" w:type="dxa"/>
            <w:tcMar>
              <w:top w:w="0" w:type="dxa"/>
              <w:left w:w="108" w:type="dxa"/>
              <w:bottom w:w="0" w:type="dxa"/>
              <w:right w:w="108" w:type="dxa"/>
            </w:tcMar>
          </w:tcPr>
          <w:p w:rsidR="00A4680D" w:rsidRPr="00C73D85" w:rsidRDefault="00A4680D" w:rsidP="00A4680D">
            <w:pPr>
              <w:tabs>
                <w:tab w:val="clear" w:pos="1276"/>
                <w:tab w:val="left" w:pos="1344"/>
              </w:tabs>
              <w:spacing w:before="60" w:after="60"/>
              <w:rPr>
                <w:rFonts w:asciiTheme="minorHAnsi" w:hAnsiTheme="minorHAnsi"/>
                <w:sz w:val="18"/>
                <w:szCs w:val="18"/>
              </w:rPr>
            </w:pPr>
          </w:p>
        </w:tc>
      </w:tr>
    </w:tbl>
    <w:p w:rsidR="00A4680D" w:rsidRPr="00C73D85" w:rsidRDefault="00A4680D" w:rsidP="00A4680D">
      <w:pPr>
        <w:tabs>
          <w:tab w:val="clear" w:pos="1276"/>
          <w:tab w:val="left" w:pos="1344"/>
        </w:tabs>
        <w:rPr>
          <w:rFonts w:asciiTheme="minorHAnsi" w:hAnsiTheme="minorHAnsi"/>
        </w:rPr>
      </w:pPr>
    </w:p>
    <w:p w:rsidR="00A4680D" w:rsidRDefault="00A4680D" w:rsidP="00A4680D">
      <w:pPr>
        <w:tabs>
          <w:tab w:val="clear" w:pos="1276"/>
          <w:tab w:val="left" w:pos="1344"/>
        </w:tabs>
        <w:rPr>
          <w:rFonts w:asciiTheme="minorHAnsi" w:hAnsiTheme="minorHAnsi"/>
        </w:rPr>
      </w:pPr>
      <w:r w:rsidRPr="00C73D85">
        <w:rPr>
          <w:rFonts w:asciiTheme="minorHAnsi" w:hAnsiTheme="minorHAnsi"/>
        </w:rPr>
        <w:t>Administrations and Recognized Operating Agencies (ROAs) are requested to provide access to these number series if routing via KPN is applied.</w:t>
      </w:r>
    </w:p>
    <w:p w:rsidR="005305BE" w:rsidRPr="00286DAD" w:rsidRDefault="005305BE" w:rsidP="005305BE">
      <w:pPr>
        <w:ind w:left="567" w:hanging="567"/>
        <w:jc w:val="left"/>
        <w:rPr>
          <w:lang w:val="en-US"/>
        </w:rPr>
      </w:pPr>
      <w:r w:rsidRPr="00286DAD">
        <w:rPr>
          <w:lang w:val="en-US"/>
        </w:rPr>
        <w:t>Contact:</w:t>
      </w:r>
    </w:p>
    <w:p w:rsidR="005305BE" w:rsidRDefault="005305BE" w:rsidP="007A5D5D">
      <w:pPr>
        <w:ind w:left="567" w:hanging="567"/>
        <w:jc w:val="left"/>
      </w:pPr>
      <w:r w:rsidRPr="00286DAD">
        <w:rPr>
          <w:lang w:val="en-US"/>
        </w:rPr>
        <w:tab/>
      </w:r>
      <w:proofErr w:type="spellStart"/>
      <w:r w:rsidRPr="00286DAD">
        <w:rPr>
          <w:lang w:val="en-US"/>
        </w:rPr>
        <w:t>Mr</w:t>
      </w:r>
      <w:proofErr w:type="spellEnd"/>
      <w:r w:rsidRPr="00286DAD">
        <w:rPr>
          <w:lang w:val="en-US"/>
        </w:rPr>
        <w:t xml:space="preserve"> </w:t>
      </w:r>
      <w:proofErr w:type="spellStart"/>
      <w:r w:rsidRPr="00286DAD">
        <w:rPr>
          <w:lang w:val="en-US"/>
        </w:rPr>
        <w:t>Remco</w:t>
      </w:r>
      <w:proofErr w:type="spellEnd"/>
      <w:r w:rsidRPr="00286DAD">
        <w:rPr>
          <w:lang w:val="en-US"/>
        </w:rPr>
        <w:t xml:space="preserve"> </w:t>
      </w:r>
      <w:proofErr w:type="spellStart"/>
      <w:r w:rsidRPr="00286DAD">
        <w:rPr>
          <w:lang w:val="en-US"/>
        </w:rPr>
        <w:t>Leijendekker</w:t>
      </w:r>
      <w:proofErr w:type="spellEnd"/>
      <w:r w:rsidRPr="00286DAD">
        <w:rPr>
          <w:lang w:val="en-US"/>
        </w:rPr>
        <w:br/>
        <w:t>Association COIN</w:t>
      </w:r>
      <w:r w:rsidRPr="00286DAD">
        <w:rPr>
          <w:lang w:val="en-US"/>
        </w:rPr>
        <w:br/>
        <w:t>P.O. Box 777</w:t>
      </w:r>
      <w:r w:rsidRPr="00286DAD">
        <w:rPr>
          <w:lang w:val="en-US"/>
        </w:rPr>
        <w:br/>
        <w:t>2800AT Gouda,</w:t>
      </w:r>
      <w:r w:rsidRPr="00286DAD">
        <w:rPr>
          <w:lang w:val="en-US"/>
        </w:rPr>
        <w:br/>
      </w:r>
      <w:r w:rsidR="007A5D5D" w:rsidRPr="007A5D5D">
        <w:t>Netherlands</w:t>
      </w:r>
      <w:r w:rsidRPr="007A5D5D">
        <w:br/>
      </w:r>
      <w:r w:rsidRPr="00286DAD">
        <w:rPr>
          <w:lang w:val="en-US"/>
        </w:rPr>
        <w:t>Tel:</w:t>
      </w:r>
      <w:r w:rsidRPr="00286DAD">
        <w:rPr>
          <w:lang w:val="en-US"/>
        </w:rPr>
        <w:tab/>
        <w:t>+31 182 690 076</w:t>
      </w:r>
      <w:r w:rsidRPr="00286DAD">
        <w:rPr>
          <w:lang w:val="en-US"/>
        </w:rPr>
        <w:br/>
        <w:t>Fax:</w:t>
      </w:r>
      <w:r w:rsidRPr="00286DAD">
        <w:rPr>
          <w:lang w:val="en-US"/>
        </w:rPr>
        <w:tab/>
        <w:t>+31 182 690 075</w:t>
      </w:r>
      <w:r w:rsidRPr="00286DAD">
        <w:rPr>
          <w:lang w:val="en-US"/>
        </w:rPr>
        <w:br/>
      </w:r>
      <w:r w:rsidRPr="008B0FF9">
        <w:t>E</w:t>
      </w:r>
      <w:r w:rsidR="007A5D5D">
        <w:t>-</w:t>
      </w:r>
      <w:r w:rsidRPr="008B0FF9">
        <w:t>mail:</w:t>
      </w:r>
      <w:r w:rsidRPr="008B0FF9">
        <w:tab/>
      </w:r>
      <w:hyperlink r:id="rId17" w:history="1">
        <w:r w:rsidRPr="008B0FF9">
          <w:t>servicedesk@coin.nl</w:t>
        </w:r>
      </w:hyperlink>
      <w:r w:rsidRPr="008B0FF9">
        <w:br/>
        <w:t>URL:</w:t>
      </w:r>
      <w:r w:rsidRPr="008B0FF9">
        <w:tab/>
      </w:r>
      <w:hyperlink r:id="rId18" w:tooltip="http://www.coin.nl/" w:history="1">
        <w:r w:rsidRPr="008B0FF9">
          <w:t>www.coin.nl</w:t>
        </w:r>
      </w:hyperlink>
    </w:p>
    <w:p w:rsidR="007A5D5D" w:rsidRPr="008B0FF9" w:rsidRDefault="007A5D5D" w:rsidP="007A5D5D">
      <w:pPr>
        <w:ind w:left="567" w:hanging="567"/>
        <w:jc w:val="left"/>
      </w:pPr>
    </w:p>
    <w:p w:rsidR="00DE0915" w:rsidRDefault="00DE091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273ABE" w:rsidRPr="004D4598" w:rsidRDefault="00273ABE" w:rsidP="00273ABE">
      <w:pPr>
        <w:pStyle w:val="Heading20"/>
        <w:spacing w:before="240"/>
        <w:rPr>
          <w:lang w:val="en-GB"/>
        </w:rPr>
      </w:pPr>
      <w:bookmarkStart w:id="293" w:name="_Toc328397929"/>
      <w:r w:rsidRPr="004D4598">
        <w:rPr>
          <w:lang w:val="en-GB"/>
        </w:rPr>
        <w:lastRenderedPageBreak/>
        <w:t>Service Restrictions</w:t>
      </w:r>
      <w:bookmarkEnd w:id="293"/>
    </w:p>
    <w:p w:rsidR="00273ABE" w:rsidRPr="004D4598" w:rsidRDefault="00273ABE" w:rsidP="00273ABE">
      <w:pPr>
        <w:tabs>
          <w:tab w:val="clear" w:pos="1276"/>
          <w:tab w:val="left" w:pos="1344"/>
        </w:tabs>
        <w:jc w:val="center"/>
        <w:rPr>
          <w:lang w:val="en-US"/>
        </w:rPr>
      </w:pPr>
      <w:r w:rsidRPr="004D4598">
        <w:rPr>
          <w:lang w:val="en-US"/>
        </w:rPr>
        <w:t xml:space="preserve">See URL: </w:t>
      </w:r>
      <w:hyperlink r:id="rId19" w:history="1">
        <w:r w:rsidRPr="004D4598">
          <w:rPr>
            <w:lang w:val="en-US"/>
          </w:rPr>
          <w:t>www.itu.int/pub/T-SP-SR.1-2012</w:t>
        </w:r>
      </w:hyperlink>
    </w:p>
    <w:p w:rsidR="00273ABE" w:rsidRPr="004D4598" w:rsidRDefault="00273ABE" w:rsidP="00273ABE">
      <w:pPr>
        <w:keepNext/>
        <w:tabs>
          <w:tab w:val="clear" w:pos="1276"/>
          <w:tab w:val="clear" w:pos="1843"/>
          <w:tab w:val="clear" w:pos="5387"/>
          <w:tab w:val="clear" w:pos="5954"/>
          <w:tab w:val="right" w:pos="1021"/>
          <w:tab w:val="left" w:pos="1701"/>
          <w:tab w:val="left" w:pos="2268"/>
        </w:tabs>
        <w:spacing w:before="240"/>
        <w:rPr>
          <w:b/>
        </w:rPr>
      </w:pPr>
      <w:r w:rsidRPr="004D4598">
        <w:rPr>
          <w:b/>
        </w:rPr>
        <w:t>Slovakia</w:t>
      </w:r>
      <w:r w:rsidR="00FA4836">
        <w:rPr>
          <w:b/>
        </w:rPr>
        <w:fldChar w:fldCharType="begin"/>
      </w:r>
      <w:r>
        <w:instrText xml:space="preserve"> TC "</w:instrText>
      </w:r>
      <w:bookmarkStart w:id="294" w:name="_Toc328397930"/>
      <w:r w:rsidRPr="00AF3788">
        <w:rPr>
          <w:b/>
        </w:rPr>
        <w:instrText>Slovakia</w:instrText>
      </w:r>
      <w:bookmarkEnd w:id="294"/>
      <w:r>
        <w:instrText xml:space="preserve">" \f C \l "1" </w:instrText>
      </w:r>
      <w:r w:rsidR="00FA4836">
        <w:rPr>
          <w:b/>
        </w:rPr>
        <w:fldChar w:fldCharType="end"/>
      </w:r>
    </w:p>
    <w:p w:rsidR="00273ABE" w:rsidRPr="004D4598" w:rsidRDefault="00273ABE" w:rsidP="00273ABE">
      <w:pPr>
        <w:tabs>
          <w:tab w:val="clear" w:pos="1276"/>
          <w:tab w:val="left" w:pos="1344"/>
        </w:tabs>
        <w:spacing w:before="0"/>
        <w:rPr>
          <w:rFonts w:asciiTheme="minorHAnsi" w:hAnsiTheme="minorHAnsi"/>
          <w:lang w:val="sk-SK"/>
        </w:rPr>
      </w:pPr>
      <w:r w:rsidRPr="004D4598">
        <w:rPr>
          <w:rFonts w:asciiTheme="minorHAnsi" w:hAnsiTheme="minorHAnsi"/>
          <w:lang w:val="sk-SK"/>
        </w:rPr>
        <w:t>Communication of 18.V.2012:</w:t>
      </w:r>
    </w:p>
    <w:p w:rsidR="00273ABE" w:rsidRPr="004D4598" w:rsidRDefault="00273ABE" w:rsidP="00273ABE">
      <w:pPr>
        <w:tabs>
          <w:tab w:val="clear" w:pos="1276"/>
          <w:tab w:val="left" w:pos="1344"/>
        </w:tabs>
        <w:rPr>
          <w:rFonts w:asciiTheme="minorHAnsi" w:hAnsiTheme="minorHAnsi"/>
          <w:lang w:val="sk-SK"/>
        </w:rPr>
      </w:pPr>
      <w:r w:rsidRPr="004D4598">
        <w:rPr>
          <w:rFonts w:asciiTheme="minorHAnsi" w:hAnsiTheme="minorHAnsi"/>
          <w:i/>
          <w:iCs/>
          <w:lang w:val="sk-SK"/>
        </w:rPr>
        <w:t>Slovak Telecom, a.s</w:t>
      </w:r>
      <w:r w:rsidRPr="004D4598">
        <w:rPr>
          <w:rFonts w:asciiTheme="minorHAnsi" w:hAnsiTheme="minorHAnsi"/>
          <w:lang w:val="sk-SK"/>
        </w:rPr>
        <w:t>., Bratislava, announces that with effective from 1st June 2012, it will no longer provide the international directory service 12149. This Service provides information about telephone numbers in foreign countries for Slovak customers. International telecommunication operators also call this service abroad (with special codes) to reach more information about Slovak customers (numbers) in English language.  All activities offered on international directory service 12149 will be cancelled from 1st June 2012.</w:t>
      </w:r>
    </w:p>
    <w:p w:rsidR="00273ABE" w:rsidRPr="004D4598" w:rsidRDefault="00273ABE" w:rsidP="00273ABE">
      <w:pPr>
        <w:tabs>
          <w:tab w:val="clear" w:pos="1276"/>
          <w:tab w:val="left" w:pos="1344"/>
        </w:tabs>
        <w:rPr>
          <w:rFonts w:asciiTheme="minorHAnsi" w:hAnsiTheme="minorHAnsi"/>
          <w:lang w:val="sk-SK"/>
        </w:rPr>
      </w:pPr>
      <w:r w:rsidRPr="004D4598">
        <w:rPr>
          <w:rFonts w:asciiTheme="minorHAnsi" w:hAnsiTheme="minorHAnsi"/>
          <w:lang w:val="sk-SK"/>
        </w:rPr>
        <w:t>Contact:</w:t>
      </w:r>
    </w:p>
    <w:p w:rsidR="00273ABE" w:rsidRPr="00A63773" w:rsidRDefault="00273ABE" w:rsidP="00273ABE">
      <w:pPr>
        <w:tabs>
          <w:tab w:val="clear" w:pos="1276"/>
          <w:tab w:val="left" w:pos="1344"/>
        </w:tabs>
        <w:jc w:val="left"/>
      </w:pPr>
      <w:r w:rsidRPr="004D4598">
        <w:rPr>
          <w:rFonts w:asciiTheme="minorHAnsi" w:hAnsiTheme="minorHAnsi"/>
          <w:lang w:val="sk-SK"/>
        </w:rPr>
        <w:tab/>
        <w:t>Mr. Michal Vecerek</w:t>
      </w:r>
      <w:r>
        <w:rPr>
          <w:rFonts w:asciiTheme="minorHAnsi" w:hAnsiTheme="minorHAnsi"/>
          <w:lang w:val="sk-SK"/>
        </w:rPr>
        <w:br/>
      </w:r>
      <w:r w:rsidRPr="004D4598">
        <w:rPr>
          <w:rFonts w:asciiTheme="minorHAnsi" w:hAnsiTheme="minorHAnsi"/>
          <w:lang w:val="sk-SK"/>
        </w:rPr>
        <w:tab/>
        <w:t>Slovak Telecom, a.s.</w:t>
      </w:r>
      <w:r>
        <w:rPr>
          <w:rFonts w:asciiTheme="minorHAnsi" w:hAnsiTheme="minorHAnsi"/>
          <w:lang w:val="sk-SK"/>
        </w:rPr>
        <w:br/>
      </w:r>
      <w:r w:rsidRPr="004D4598">
        <w:rPr>
          <w:rFonts w:asciiTheme="minorHAnsi" w:hAnsiTheme="minorHAnsi"/>
          <w:lang w:val="sk-SK"/>
        </w:rPr>
        <w:tab/>
        <w:t>Karadzicova 10</w:t>
      </w:r>
      <w:r>
        <w:rPr>
          <w:rFonts w:asciiTheme="minorHAnsi" w:hAnsiTheme="minorHAnsi"/>
          <w:lang w:val="sk-SK"/>
        </w:rPr>
        <w:br/>
      </w:r>
      <w:r w:rsidRPr="004D4598">
        <w:rPr>
          <w:rFonts w:asciiTheme="minorHAnsi" w:hAnsiTheme="minorHAnsi"/>
          <w:lang w:val="sk-SK"/>
        </w:rPr>
        <w:tab/>
        <w:t>825 13 BRATISLAVA</w:t>
      </w:r>
      <w:r>
        <w:rPr>
          <w:rFonts w:asciiTheme="minorHAnsi" w:hAnsiTheme="minorHAnsi"/>
          <w:lang w:val="sk-SK"/>
        </w:rPr>
        <w:br/>
      </w:r>
      <w:r w:rsidRPr="004D4598">
        <w:rPr>
          <w:rFonts w:asciiTheme="minorHAnsi" w:hAnsiTheme="minorHAnsi"/>
          <w:lang w:val="sk-SK"/>
        </w:rPr>
        <w:tab/>
        <w:t>Slovak Republic</w:t>
      </w:r>
      <w:r>
        <w:rPr>
          <w:rFonts w:asciiTheme="minorHAnsi" w:hAnsiTheme="minorHAnsi"/>
          <w:lang w:val="sk-SK"/>
        </w:rPr>
        <w:br/>
      </w:r>
      <w:r w:rsidRPr="004D4598">
        <w:rPr>
          <w:rFonts w:asciiTheme="minorHAnsi" w:hAnsiTheme="minorHAnsi"/>
          <w:lang w:val="sk-SK"/>
        </w:rPr>
        <w:tab/>
        <w:t>Tel:</w:t>
      </w:r>
      <w:r w:rsidRPr="004D4598">
        <w:rPr>
          <w:rFonts w:asciiTheme="minorHAnsi" w:hAnsiTheme="minorHAnsi"/>
          <w:lang w:val="sk-SK"/>
        </w:rPr>
        <w:tab/>
        <w:t>+421 2 4485 6558</w:t>
      </w:r>
      <w:r>
        <w:rPr>
          <w:rFonts w:asciiTheme="minorHAnsi" w:hAnsiTheme="minorHAnsi"/>
          <w:lang w:val="sk-SK"/>
        </w:rPr>
        <w:br/>
      </w:r>
      <w:r w:rsidRPr="004D4598">
        <w:rPr>
          <w:rFonts w:asciiTheme="minorHAnsi" w:hAnsiTheme="minorHAnsi"/>
          <w:lang w:val="sk-SK"/>
        </w:rPr>
        <w:tab/>
        <w:t>Fax:</w:t>
      </w:r>
      <w:r>
        <w:rPr>
          <w:rFonts w:asciiTheme="minorHAnsi" w:hAnsiTheme="minorHAnsi"/>
          <w:lang w:val="sk-SK"/>
        </w:rPr>
        <w:tab/>
      </w:r>
      <w:r>
        <w:rPr>
          <w:rFonts w:asciiTheme="minorHAnsi" w:hAnsiTheme="minorHAnsi"/>
          <w:lang w:val="sk-SK"/>
        </w:rPr>
        <w:br/>
      </w:r>
      <w:r w:rsidRPr="004D4598">
        <w:rPr>
          <w:rFonts w:asciiTheme="minorHAnsi" w:hAnsiTheme="minorHAnsi"/>
          <w:lang w:val="sk-SK"/>
        </w:rPr>
        <w:tab/>
        <w:t>E-mail:</w:t>
      </w:r>
      <w:r w:rsidRPr="004D4598">
        <w:rPr>
          <w:rFonts w:asciiTheme="minorHAnsi" w:hAnsiTheme="minorHAnsi"/>
          <w:lang w:val="sk-SK"/>
        </w:rPr>
        <w:tab/>
      </w:r>
      <w:r w:rsidR="00FA4836">
        <w:fldChar w:fldCharType="begin"/>
      </w:r>
      <w:r w:rsidR="00FA4836">
        <w:instrText>HYPERLINK "mailto:michal.vecerek@telekom.sk"</w:instrText>
      </w:r>
      <w:r w:rsidR="00FA4836">
        <w:fldChar w:fldCharType="separate"/>
      </w:r>
      <w:r w:rsidRPr="00A63773">
        <w:t>michal.vecerek@telekom.sk</w:t>
      </w:r>
      <w:r w:rsidR="00FA4836">
        <w:fldChar w:fldCharType="end"/>
      </w:r>
      <w:r w:rsidRPr="00A63773">
        <w:br/>
      </w:r>
      <w:r w:rsidRPr="00A63773">
        <w:tab/>
        <w:t>url:</w:t>
      </w:r>
      <w:r w:rsidRPr="00A63773">
        <w:tab/>
      </w:r>
      <w:hyperlink r:id="rId20" w:history="1">
        <w:r w:rsidRPr="00A63773">
          <w:t>www.telekom.sk</w:t>
        </w:r>
      </w:hyperlink>
      <w:r w:rsidRPr="00A63773">
        <w:t xml:space="preserve"> </w:t>
      </w:r>
    </w:p>
    <w:p w:rsidR="007A5D5D" w:rsidRDefault="007A5D5D" w:rsidP="007A5D5D">
      <w:pPr>
        <w:rPr>
          <w:lang w:val="en-US"/>
        </w:rPr>
      </w:pPr>
    </w:p>
    <w:p w:rsidR="007A5D5D" w:rsidRDefault="007A5D5D" w:rsidP="007A5D5D">
      <w:pPr>
        <w:rPr>
          <w:lang w:val="en-US"/>
        </w:rPr>
      </w:pPr>
    </w:p>
    <w:p w:rsidR="00DE0915" w:rsidRPr="00DE0915" w:rsidRDefault="00DE0915" w:rsidP="00DE0915">
      <w:pPr>
        <w:pStyle w:val="Heading20"/>
        <w:spacing w:before="0" w:after="40"/>
        <w:rPr>
          <w:lang w:val="en-GB"/>
        </w:rPr>
      </w:pPr>
      <w:bookmarkStart w:id="295" w:name="_Toc328397908"/>
      <w:r w:rsidRPr="00DE0915">
        <w:rPr>
          <w:lang w:val="en-GB"/>
        </w:rPr>
        <w:t>Changes in Administrations/ROAs and other entities</w:t>
      </w:r>
      <w:r w:rsidRPr="00DE0915">
        <w:rPr>
          <w:lang w:val="en-GB"/>
        </w:rPr>
        <w:br/>
        <w:t>or Organizations</w:t>
      </w:r>
      <w:bookmarkEnd w:id="295"/>
    </w:p>
    <w:p w:rsidR="00DE0915" w:rsidRPr="00DE0915" w:rsidRDefault="00DE0915" w:rsidP="00DE0915">
      <w:pPr>
        <w:tabs>
          <w:tab w:val="clear" w:pos="567"/>
          <w:tab w:val="left" w:pos="720"/>
        </w:tabs>
        <w:overflowPunct/>
        <w:autoSpaceDE/>
        <w:adjustRightInd/>
        <w:spacing w:before="240"/>
        <w:ind w:right="272"/>
        <w:rPr>
          <w:rFonts w:asciiTheme="minorHAnsi" w:hAnsiTheme="minorHAnsi" w:cs="Arial"/>
          <w:b/>
          <w:bCs/>
          <w:lang w:val="en-US" w:bidi="he-IL"/>
        </w:rPr>
      </w:pPr>
      <w:r w:rsidRPr="00DE0915">
        <w:rPr>
          <w:rFonts w:asciiTheme="minorHAnsi" w:hAnsiTheme="minorHAnsi" w:cs="Arial"/>
          <w:b/>
          <w:bCs/>
          <w:lang w:val="en-US" w:bidi="he-IL"/>
        </w:rPr>
        <w:t>Japan</w:t>
      </w:r>
      <w:r w:rsidR="00FA4836" w:rsidRPr="00DE0915">
        <w:rPr>
          <w:rFonts w:asciiTheme="minorHAnsi" w:hAnsiTheme="minorHAnsi" w:cs="Arial"/>
          <w:b/>
          <w:bCs/>
          <w:lang w:val="en-US" w:bidi="he-IL"/>
        </w:rPr>
        <w:fldChar w:fldCharType="begin"/>
      </w:r>
      <w:r w:rsidRPr="00DE0915">
        <w:rPr>
          <w:rFonts w:asciiTheme="minorHAnsi" w:hAnsiTheme="minorHAnsi"/>
        </w:rPr>
        <w:instrText xml:space="preserve"> TC "</w:instrText>
      </w:r>
      <w:bookmarkStart w:id="296" w:name="_Toc328397909"/>
      <w:r w:rsidRPr="00DE0915">
        <w:rPr>
          <w:rFonts w:asciiTheme="minorHAnsi" w:hAnsiTheme="minorHAnsi" w:cs="Arial"/>
          <w:b/>
          <w:bCs/>
          <w:lang w:val="en-US" w:bidi="he-IL"/>
        </w:rPr>
        <w:instrText>Japan</w:instrText>
      </w:r>
      <w:bookmarkEnd w:id="296"/>
      <w:r w:rsidRPr="00DE0915">
        <w:rPr>
          <w:rFonts w:asciiTheme="minorHAnsi" w:hAnsiTheme="minorHAnsi"/>
        </w:rPr>
        <w:instrText xml:space="preserve">" \f C \l "1" </w:instrText>
      </w:r>
      <w:r w:rsidR="00FA4836" w:rsidRPr="00DE0915">
        <w:rPr>
          <w:rFonts w:asciiTheme="minorHAnsi" w:hAnsiTheme="minorHAnsi" w:cs="Arial"/>
          <w:b/>
          <w:bCs/>
          <w:lang w:val="en-US" w:bidi="he-IL"/>
        </w:rPr>
        <w:fldChar w:fldCharType="end"/>
      </w:r>
    </w:p>
    <w:p w:rsidR="00DE0915" w:rsidRPr="00DE0915" w:rsidRDefault="00DE0915" w:rsidP="00DE0915">
      <w:pPr>
        <w:spacing w:before="0"/>
        <w:rPr>
          <w:rFonts w:asciiTheme="minorHAnsi" w:hAnsiTheme="minorHAnsi"/>
          <w:lang w:val="en-US" w:bidi="he-IL"/>
        </w:rPr>
      </w:pPr>
      <w:r w:rsidRPr="00DE0915">
        <w:rPr>
          <w:rFonts w:asciiTheme="minorHAnsi" w:hAnsiTheme="minorHAnsi"/>
          <w:lang w:val="en-US" w:bidi="he-IL"/>
        </w:rPr>
        <w:t>Communication of 6.VI.2012:</w:t>
      </w:r>
    </w:p>
    <w:p w:rsidR="00DE0915" w:rsidRPr="00DE0915" w:rsidRDefault="00DE0915" w:rsidP="00DE0915">
      <w:pPr>
        <w:tabs>
          <w:tab w:val="clear" w:pos="567"/>
          <w:tab w:val="left" w:pos="720"/>
        </w:tabs>
        <w:overflowPunct/>
        <w:autoSpaceDE/>
        <w:adjustRightInd/>
        <w:spacing w:before="0"/>
        <w:ind w:left="357" w:right="272"/>
        <w:jc w:val="center"/>
        <w:rPr>
          <w:rFonts w:asciiTheme="minorHAnsi" w:hAnsiTheme="minorHAnsi" w:cs="Arial"/>
          <w:i/>
          <w:iCs/>
          <w:lang w:val="en-US" w:bidi="he-IL"/>
        </w:rPr>
      </w:pPr>
      <w:r w:rsidRPr="00DE0915">
        <w:rPr>
          <w:rFonts w:asciiTheme="minorHAnsi" w:hAnsiTheme="minorHAnsi" w:cs="Arial"/>
          <w:i/>
          <w:iCs/>
          <w:lang w:val="en-US" w:bidi="he-IL"/>
        </w:rPr>
        <w:t>Change in e-mail address</w:t>
      </w:r>
      <w:r w:rsidR="00FA4836">
        <w:rPr>
          <w:rFonts w:asciiTheme="minorHAnsi" w:hAnsiTheme="minorHAnsi" w:cs="Arial"/>
          <w:i/>
          <w:iCs/>
          <w:lang w:val="en-US" w:bidi="he-IL"/>
        </w:rPr>
        <w:fldChar w:fldCharType="begin"/>
      </w:r>
      <w:r>
        <w:instrText xml:space="preserve"> TC "</w:instrText>
      </w:r>
      <w:bookmarkStart w:id="297" w:name="_Toc328397910"/>
      <w:r w:rsidRPr="00B7436C">
        <w:rPr>
          <w:rFonts w:asciiTheme="minorHAnsi" w:hAnsiTheme="minorHAnsi" w:cs="Arial"/>
          <w:i/>
          <w:iCs/>
          <w:lang w:val="en-US" w:bidi="he-IL"/>
        </w:rPr>
        <w:instrText>Change in e-mail address</w:instrText>
      </w:r>
      <w:bookmarkEnd w:id="297"/>
      <w:r>
        <w:instrText xml:space="preserve">" \f C \l "1" </w:instrText>
      </w:r>
      <w:r w:rsidR="00FA4836">
        <w:rPr>
          <w:rFonts w:asciiTheme="minorHAnsi" w:hAnsiTheme="minorHAnsi" w:cs="Arial"/>
          <w:i/>
          <w:iCs/>
          <w:lang w:val="en-US" w:bidi="he-IL"/>
        </w:rPr>
        <w:fldChar w:fldCharType="end"/>
      </w:r>
    </w:p>
    <w:p w:rsidR="00DE0915" w:rsidRPr="00DE0915" w:rsidRDefault="00DE0915" w:rsidP="00DE0915">
      <w:pPr>
        <w:tabs>
          <w:tab w:val="clear" w:pos="567"/>
          <w:tab w:val="left" w:pos="720"/>
        </w:tabs>
        <w:overflowPunct/>
        <w:autoSpaceDE/>
        <w:adjustRightInd/>
        <w:spacing w:before="240"/>
        <w:rPr>
          <w:rFonts w:asciiTheme="minorHAnsi" w:hAnsiTheme="minorHAnsi" w:cs="Arial"/>
          <w:lang w:val="en-US"/>
        </w:rPr>
      </w:pPr>
      <w:r w:rsidRPr="00DE0915">
        <w:rPr>
          <w:rFonts w:asciiTheme="minorHAnsi" w:hAnsiTheme="minorHAnsi" w:cs="Arial"/>
          <w:lang w:val="en-US"/>
        </w:rPr>
        <w:t>The</w:t>
      </w:r>
      <w:r w:rsidRPr="00DE0915">
        <w:rPr>
          <w:rFonts w:asciiTheme="minorHAnsi" w:hAnsiTheme="minorHAnsi" w:cs="Arial"/>
          <w:i/>
          <w:iCs/>
          <w:lang w:val="en-US"/>
        </w:rPr>
        <w:t xml:space="preserve"> Nippon </w:t>
      </w:r>
      <w:proofErr w:type="spellStart"/>
      <w:r w:rsidRPr="00DE0915">
        <w:rPr>
          <w:rFonts w:asciiTheme="minorHAnsi" w:hAnsiTheme="minorHAnsi" w:cs="Arial"/>
          <w:i/>
          <w:iCs/>
          <w:lang w:val="en-US"/>
        </w:rPr>
        <w:t>Hoso</w:t>
      </w:r>
      <w:proofErr w:type="spellEnd"/>
      <w:r w:rsidRPr="00DE0915">
        <w:rPr>
          <w:rFonts w:asciiTheme="minorHAnsi" w:hAnsiTheme="minorHAnsi" w:cs="Arial"/>
          <w:i/>
          <w:iCs/>
          <w:lang w:val="en-US"/>
        </w:rPr>
        <w:t xml:space="preserve"> </w:t>
      </w:r>
      <w:proofErr w:type="spellStart"/>
      <w:r w:rsidRPr="00DE0915">
        <w:rPr>
          <w:rFonts w:asciiTheme="minorHAnsi" w:hAnsiTheme="minorHAnsi" w:cs="Arial"/>
          <w:i/>
          <w:iCs/>
          <w:lang w:val="en-US"/>
        </w:rPr>
        <w:t>Kyokai</w:t>
      </w:r>
      <w:proofErr w:type="spellEnd"/>
      <w:r w:rsidRPr="00DE0915">
        <w:rPr>
          <w:rFonts w:asciiTheme="minorHAnsi" w:hAnsiTheme="minorHAnsi" w:cs="Arial"/>
          <w:i/>
          <w:iCs/>
          <w:lang w:val="en-US"/>
        </w:rPr>
        <w:t xml:space="preserve"> (NHK) (Japan Broadcasting Corporation)</w:t>
      </w:r>
      <w:r w:rsidRPr="00DE0915">
        <w:rPr>
          <w:rFonts w:asciiTheme="minorHAnsi" w:eastAsiaTheme="minorEastAsia" w:hAnsiTheme="minorHAnsi" w:cs="Arial"/>
          <w:i/>
          <w:iCs/>
          <w:lang w:val="en-US" w:eastAsia="zh-CN"/>
        </w:rPr>
        <w:t xml:space="preserve">, </w:t>
      </w:r>
      <w:r w:rsidRPr="00DE0915">
        <w:rPr>
          <w:rFonts w:asciiTheme="minorHAnsi" w:eastAsiaTheme="minorEastAsia" w:hAnsiTheme="minorHAnsi" w:cs="Arial"/>
          <w:lang w:val="en-US" w:eastAsia="zh-CN"/>
        </w:rPr>
        <w:t>Tokyo</w:t>
      </w:r>
      <w:r w:rsidR="00FA4836">
        <w:rPr>
          <w:rFonts w:asciiTheme="minorHAnsi" w:eastAsiaTheme="minorEastAsia" w:hAnsiTheme="minorHAnsi" w:cs="Arial"/>
          <w:lang w:val="en-US" w:eastAsia="zh-CN"/>
        </w:rPr>
        <w:fldChar w:fldCharType="begin"/>
      </w:r>
      <w:r w:rsidR="00150A28">
        <w:instrText xml:space="preserve"> TC "</w:instrText>
      </w:r>
      <w:bookmarkStart w:id="298" w:name="_Toc328397911"/>
      <w:r w:rsidR="00150A28" w:rsidRPr="00592CE0">
        <w:rPr>
          <w:rFonts w:asciiTheme="minorHAnsi" w:hAnsiTheme="minorHAnsi" w:cs="Arial"/>
          <w:i/>
          <w:iCs/>
          <w:lang w:val="en-US"/>
        </w:rPr>
        <w:instrText xml:space="preserve">Nippon </w:instrText>
      </w:r>
      <w:proofErr w:type="spellStart"/>
      <w:r w:rsidR="00150A28" w:rsidRPr="00592CE0">
        <w:rPr>
          <w:rFonts w:asciiTheme="minorHAnsi" w:hAnsiTheme="minorHAnsi" w:cs="Arial"/>
          <w:i/>
          <w:iCs/>
          <w:lang w:val="en-US"/>
        </w:rPr>
        <w:instrText>Hoso</w:instrText>
      </w:r>
      <w:proofErr w:type="spellEnd"/>
      <w:r w:rsidR="00150A28" w:rsidRPr="00592CE0">
        <w:rPr>
          <w:rFonts w:asciiTheme="minorHAnsi" w:hAnsiTheme="minorHAnsi" w:cs="Arial"/>
          <w:i/>
          <w:iCs/>
          <w:lang w:val="en-US"/>
        </w:rPr>
        <w:instrText xml:space="preserve"> </w:instrText>
      </w:r>
      <w:proofErr w:type="spellStart"/>
      <w:r w:rsidR="00150A28" w:rsidRPr="00592CE0">
        <w:rPr>
          <w:rFonts w:asciiTheme="minorHAnsi" w:hAnsiTheme="minorHAnsi" w:cs="Arial"/>
          <w:i/>
          <w:iCs/>
          <w:lang w:val="en-US"/>
        </w:rPr>
        <w:instrText>Kyokai</w:instrText>
      </w:r>
      <w:proofErr w:type="spellEnd"/>
      <w:r w:rsidR="00150A28" w:rsidRPr="00592CE0">
        <w:rPr>
          <w:rFonts w:asciiTheme="minorHAnsi" w:hAnsiTheme="minorHAnsi" w:cs="Arial"/>
          <w:i/>
          <w:iCs/>
          <w:lang w:val="en-US"/>
        </w:rPr>
        <w:instrText xml:space="preserve"> (NHK) (Japan Broadcasting Corporation)</w:instrText>
      </w:r>
      <w:r w:rsidR="00150A28" w:rsidRPr="00592CE0">
        <w:rPr>
          <w:rFonts w:asciiTheme="minorHAnsi" w:eastAsiaTheme="minorEastAsia" w:hAnsiTheme="minorHAnsi" w:cs="Arial"/>
          <w:i/>
          <w:iCs/>
          <w:lang w:val="en-US" w:eastAsia="zh-CN"/>
        </w:rPr>
        <w:instrText xml:space="preserve">, </w:instrText>
      </w:r>
      <w:r w:rsidR="00150A28" w:rsidRPr="00592CE0">
        <w:rPr>
          <w:rFonts w:asciiTheme="minorHAnsi" w:eastAsiaTheme="minorEastAsia" w:hAnsiTheme="minorHAnsi" w:cs="Arial"/>
          <w:lang w:val="en-US" w:eastAsia="zh-CN"/>
        </w:rPr>
        <w:instrText>Tokyo</w:instrText>
      </w:r>
      <w:bookmarkEnd w:id="298"/>
      <w:r w:rsidR="00150A28">
        <w:instrText xml:space="preserve">" \f C \l "1" </w:instrText>
      </w:r>
      <w:r w:rsidR="00FA4836">
        <w:rPr>
          <w:rFonts w:asciiTheme="minorHAnsi" w:eastAsiaTheme="minorEastAsia" w:hAnsiTheme="minorHAnsi" w:cs="Arial"/>
          <w:lang w:val="en-US" w:eastAsia="zh-CN"/>
        </w:rPr>
        <w:fldChar w:fldCharType="end"/>
      </w:r>
      <w:r w:rsidRPr="00DE0915">
        <w:rPr>
          <w:rFonts w:asciiTheme="minorHAnsi" w:eastAsiaTheme="minorEastAsia" w:hAnsiTheme="minorHAnsi" w:cs="Arial"/>
          <w:lang w:val="en-US" w:eastAsia="zh-CN"/>
        </w:rPr>
        <w:t>,</w:t>
      </w:r>
      <w:r w:rsidRPr="00DE0915">
        <w:rPr>
          <w:rFonts w:asciiTheme="minorHAnsi" w:hAnsiTheme="minorHAnsi" w:cs="Arial"/>
          <w:lang w:val="en-US"/>
        </w:rPr>
        <w:t xml:space="preserve"> announces that its e-mail address has changed:</w:t>
      </w:r>
    </w:p>
    <w:p w:rsidR="00DE0915" w:rsidRPr="00DE0915" w:rsidRDefault="00DE0915" w:rsidP="00150A28">
      <w:pPr>
        <w:rPr>
          <w:lang w:val="en-US"/>
        </w:rPr>
      </w:pPr>
    </w:p>
    <w:p w:rsidR="00DE0915" w:rsidRPr="00DE0915" w:rsidRDefault="00DE0915" w:rsidP="00DE0915">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rFonts w:asciiTheme="minorHAnsi" w:hAnsiTheme="minorHAnsi" w:cs="Arial"/>
          <w:lang w:val="en-US"/>
        </w:rPr>
      </w:pPr>
      <w:r w:rsidRPr="00DE0915">
        <w:rPr>
          <w:rFonts w:asciiTheme="minorHAnsi" w:hAnsiTheme="minorHAnsi" w:cs="Arial"/>
          <w:lang w:val="en-US"/>
        </w:rPr>
        <w:t>E-mail: saito.t-gc@nhk.or.jp</w:t>
      </w:r>
    </w:p>
    <w:p w:rsidR="00150A28" w:rsidRDefault="00150A28" w:rsidP="00150A28">
      <w:pPr>
        <w:rPr>
          <w:lang w:val="en-US"/>
        </w:rPr>
      </w:pPr>
    </w:p>
    <w:p w:rsidR="00DE0915" w:rsidRPr="00286DAD" w:rsidRDefault="00150A28" w:rsidP="00150A28">
      <w:pPr>
        <w:ind w:left="567" w:hanging="567"/>
        <w:jc w:val="left"/>
        <w:rPr>
          <w:rFonts w:asciiTheme="minorHAnsi" w:hAnsiTheme="minorHAnsi" w:cs="Arial"/>
          <w:lang w:val="en-US"/>
        </w:rPr>
      </w:pPr>
      <w:r>
        <w:rPr>
          <w:lang w:val="en-US"/>
        </w:rPr>
        <w:tab/>
      </w:r>
      <w:r w:rsidR="00DE0915" w:rsidRPr="00DE0915">
        <w:rPr>
          <w:lang w:val="en-US"/>
        </w:rPr>
        <w:t xml:space="preserve">Nippon </w:t>
      </w:r>
      <w:proofErr w:type="spellStart"/>
      <w:r w:rsidR="00DE0915" w:rsidRPr="00DE0915">
        <w:rPr>
          <w:lang w:val="en-US"/>
        </w:rPr>
        <w:t>Hoso</w:t>
      </w:r>
      <w:proofErr w:type="spellEnd"/>
      <w:r w:rsidR="00DE0915" w:rsidRPr="00DE0915">
        <w:rPr>
          <w:lang w:val="en-US"/>
        </w:rPr>
        <w:t xml:space="preserve"> </w:t>
      </w:r>
      <w:proofErr w:type="spellStart"/>
      <w:r w:rsidR="00DE0915" w:rsidRPr="00DE0915">
        <w:rPr>
          <w:lang w:val="en-US"/>
        </w:rPr>
        <w:t>Kyokai</w:t>
      </w:r>
      <w:proofErr w:type="spellEnd"/>
      <w:r w:rsidR="00DE0915" w:rsidRPr="00DE0915">
        <w:rPr>
          <w:lang w:val="en-US"/>
        </w:rPr>
        <w:t xml:space="preserve"> (NHK) (Japan Broadcasting Corporation)</w:t>
      </w:r>
      <w:r>
        <w:rPr>
          <w:lang w:val="en-US"/>
        </w:rPr>
        <w:br/>
      </w:r>
      <w:r w:rsidR="00DE0915" w:rsidRPr="00286DAD">
        <w:rPr>
          <w:rFonts w:asciiTheme="minorHAnsi" w:hAnsiTheme="minorHAnsi" w:cs="Arial"/>
          <w:lang w:val="en-US"/>
        </w:rPr>
        <w:t xml:space="preserve">2-2-1, </w:t>
      </w:r>
      <w:proofErr w:type="spellStart"/>
      <w:r w:rsidR="00DE0915" w:rsidRPr="00286DAD">
        <w:rPr>
          <w:rFonts w:asciiTheme="minorHAnsi" w:hAnsiTheme="minorHAnsi" w:cs="Arial"/>
          <w:lang w:val="en-US"/>
        </w:rPr>
        <w:t>Jinnan</w:t>
      </w:r>
      <w:proofErr w:type="spellEnd"/>
      <w:r w:rsidR="00DE0915" w:rsidRPr="00286DAD">
        <w:rPr>
          <w:rFonts w:asciiTheme="minorHAnsi" w:hAnsiTheme="minorHAnsi" w:cs="Arial"/>
          <w:lang w:val="en-US"/>
        </w:rPr>
        <w:t xml:space="preserve"> Shibuya-</w:t>
      </w:r>
      <w:proofErr w:type="spellStart"/>
      <w:r w:rsidR="00DE0915" w:rsidRPr="00286DAD">
        <w:rPr>
          <w:rFonts w:asciiTheme="minorHAnsi" w:hAnsiTheme="minorHAnsi" w:cs="Arial"/>
          <w:lang w:val="en-US"/>
        </w:rPr>
        <w:t>ku</w:t>
      </w:r>
      <w:proofErr w:type="spellEnd"/>
      <w:r w:rsidRPr="00286DAD">
        <w:rPr>
          <w:rFonts w:asciiTheme="minorHAnsi" w:hAnsiTheme="minorHAnsi" w:cs="Arial"/>
          <w:lang w:val="en-US"/>
        </w:rPr>
        <w:br/>
      </w:r>
      <w:r w:rsidR="00DE0915" w:rsidRPr="00286DAD">
        <w:rPr>
          <w:rFonts w:asciiTheme="minorHAnsi" w:hAnsiTheme="minorHAnsi" w:cs="Arial"/>
          <w:lang w:val="en-US"/>
        </w:rPr>
        <w:t>150-8001 TOKYO</w:t>
      </w:r>
      <w:r w:rsidRPr="00286DAD">
        <w:rPr>
          <w:rFonts w:asciiTheme="minorHAnsi" w:hAnsiTheme="minorHAnsi" w:cs="Arial"/>
          <w:lang w:val="en-US"/>
        </w:rPr>
        <w:br/>
      </w:r>
      <w:r w:rsidR="00DE0915" w:rsidRPr="00286DAD">
        <w:rPr>
          <w:rFonts w:asciiTheme="minorHAnsi" w:hAnsiTheme="minorHAnsi" w:cs="Arial"/>
          <w:lang w:val="en-US"/>
        </w:rPr>
        <w:t>Japan</w:t>
      </w:r>
      <w:r w:rsidRPr="00286DAD">
        <w:rPr>
          <w:rFonts w:asciiTheme="minorHAnsi" w:hAnsiTheme="minorHAnsi" w:cs="Arial"/>
          <w:lang w:val="en-US"/>
        </w:rPr>
        <w:br/>
      </w:r>
      <w:r w:rsidR="00DE0915" w:rsidRPr="00286DAD">
        <w:rPr>
          <w:rFonts w:asciiTheme="minorHAnsi" w:hAnsiTheme="minorHAnsi" w:cs="Arial"/>
          <w:lang w:val="en-US"/>
        </w:rPr>
        <w:t>Tel:</w:t>
      </w:r>
      <w:r w:rsidR="00DE0915" w:rsidRPr="00286DAD">
        <w:rPr>
          <w:rFonts w:asciiTheme="minorHAnsi" w:hAnsiTheme="minorHAnsi" w:cs="Arial"/>
          <w:lang w:val="en-US"/>
        </w:rPr>
        <w:tab/>
        <w:t>+81 3 5494</w:t>
      </w:r>
      <w:r w:rsidR="004B5078">
        <w:rPr>
          <w:rFonts w:asciiTheme="minorHAnsi" w:hAnsiTheme="minorHAnsi" w:cs="Arial"/>
          <w:lang w:val="en-US"/>
        </w:rPr>
        <w:t xml:space="preserve"> </w:t>
      </w:r>
      <w:r w:rsidR="00DE0915" w:rsidRPr="00286DAD">
        <w:rPr>
          <w:rFonts w:asciiTheme="minorHAnsi" w:hAnsiTheme="minorHAnsi" w:cs="Arial"/>
          <w:lang w:val="en-US"/>
        </w:rPr>
        <w:t xml:space="preserve">3111 </w:t>
      </w:r>
      <w:r w:rsidRPr="00286DAD">
        <w:rPr>
          <w:rFonts w:asciiTheme="minorHAnsi" w:hAnsiTheme="minorHAnsi" w:cs="Arial"/>
          <w:lang w:val="en-US"/>
        </w:rPr>
        <w:br/>
      </w:r>
      <w:r w:rsidR="00DE0915" w:rsidRPr="00286DAD">
        <w:rPr>
          <w:rFonts w:asciiTheme="minorHAnsi" w:hAnsiTheme="minorHAnsi" w:cs="Arial"/>
          <w:lang w:val="en-US"/>
        </w:rPr>
        <w:t>Fax:</w:t>
      </w:r>
      <w:r w:rsidR="00DE0915" w:rsidRPr="00286DAD">
        <w:rPr>
          <w:rFonts w:asciiTheme="minorHAnsi" w:hAnsiTheme="minorHAnsi" w:cs="Arial"/>
          <w:lang w:val="en-US"/>
        </w:rPr>
        <w:tab/>
        <w:t>+81 3 5494</w:t>
      </w:r>
      <w:r w:rsidR="004B5078">
        <w:rPr>
          <w:rFonts w:asciiTheme="minorHAnsi" w:hAnsiTheme="minorHAnsi" w:cs="Arial"/>
          <w:lang w:val="en-US"/>
        </w:rPr>
        <w:t xml:space="preserve"> </w:t>
      </w:r>
      <w:r w:rsidR="00DE0915" w:rsidRPr="00286DAD">
        <w:rPr>
          <w:rFonts w:asciiTheme="minorHAnsi" w:hAnsiTheme="minorHAnsi" w:cs="Arial"/>
          <w:lang w:val="en-US"/>
        </w:rPr>
        <w:t xml:space="preserve">3125 </w:t>
      </w:r>
      <w:r w:rsidRPr="00286DAD">
        <w:rPr>
          <w:rFonts w:asciiTheme="minorHAnsi" w:hAnsiTheme="minorHAnsi" w:cs="Arial"/>
          <w:lang w:val="en-US"/>
        </w:rPr>
        <w:br/>
      </w:r>
      <w:r w:rsidR="00DE0915" w:rsidRPr="00286DAD">
        <w:rPr>
          <w:rFonts w:asciiTheme="minorHAnsi" w:hAnsiTheme="minorHAnsi" w:cs="Arial"/>
          <w:lang w:val="en-US"/>
        </w:rPr>
        <w:t>E-mail:</w:t>
      </w:r>
      <w:r w:rsidR="00DE0915" w:rsidRPr="00286DAD">
        <w:rPr>
          <w:rFonts w:asciiTheme="minorHAnsi" w:hAnsiTheme="minorHAnsi" w:cs="Arial"/>
          <w:lang w:val="en-US"/>
        </w:rPr>
        <w:tab/>
        <w:t xml:space="preserve">saito.t-gc@nhk.or.jp </w:t>
      </w:r>
      <w:r w:rsidRPr="00286DAD">
        <w:rPr>
          <w:rFonts w:asciiTheme="minorHAnsi" w:hAnsiTheme="minorHAnsi" w:cs="Arial"/>
          <w:lang w:val="en-US"/>
        </w:rPr>
        <w:br/>
      </w:r>
      <w:r w:rsidR="00DE0915" w:rsidRPr="00286DAD">
        <w:rPr>
          <w:rFonts w:asciiTheme="minorHAnsi" w:hAnsiTheme="minorHAnsi" w:cs="Arial"/>
          <w:lang w:val="en-US"/>
        </w:rPr>
        <w:t>URL:</w:t>
      </w:r>
      <w:r w:rsidR="00DE0915" w:rsidRPr="00286DAD">
        <w:rPr>
          <w:rFonts w:asciiTheme="minorHAnsi" w:hAnsiTheme="minorHAnsi" w:cs="Arial"/>
          <w:lang w:val="en-US"/>
        </w:rPr>
        <w:tab/>
        <w:t>www.nhk.or.jp</w:t>
      </w:r>
    </w:p>
    <w:p w:rsidR="00273ABE" w:rsidRPr="00286DAD" w:rsidRDefault="00273AB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bidi="he-IL"/>
        </w:rPr>
      </w:pPr>
      <w:r w:rsidRPr="00286DAD">
        <w:rPr>
          <w:rFonts w:asciiTheme="minorHAnsi" w:hAnsiTheme="minorHAnsi" w:cs="Arial"/>
          <w:b/>
          <w:bCs/>
          <w:lang w:val="en-US" w:bidi="he-IL"/>
        </w:rPr>
        <w:br w:type="page"/>
      </w:r>
    </w:p>
    <w:p w:rsidR="00DE0915" w:rsidRPr="00286DAD" w:rsidRDefault="00DE0915" w:rsidP="00150A28">
      <w:pPr>
        <w:tabs>
          <w:tab w:val="clear" w:pos="567"/>
          <w:tab w:val="left" w:pos="720"/>
        </w:tabs>
        <w:overflowPunct/>
        <w:autoSpaceDE/>
        <w:adjustRightInd/>
        <w:spacing w:before="240"/>
        <w:ind w:right="272"/>
        <w:rPr>
          <w:rFonts w:asciiTheme="minorHAnsi" w:hAnsiTheme="minorHAnsi" w:cs="Arial"/>
          <w:b/>
          <w:bCs/>
          <w:lang w:val="en-US" w:bidi="he-IL"/>
        </w:rPr>
      </w:pPr>
      <w:r w:rsidRPr="00286DAD">
        <w:rPr>
          <w:rFonts w:asciiTheme="minorHAnsi" w:hAnsiTheme="minorHAnsi" w:cs="Arial"/>
          <w:b/>
          <w:bCs/>
          <w:lang w:val="en-US" w:bidi="he-IL"/>
        </w:rPr>
        <w:lastRenderedPageBreak/>
        <w:t>Oman</w:t>
      </w:r>
      <w:r w:rsidR="00FA4836">
        <w:rPr>
          <w:rFonts w:asciiTheme="minorHAnsi" w:hAnsiTheme="minorHAnsi" w:cs="Arial"/>
          <w:b/>
          <w:bCs/>
          <w:lang w:val="fr-FR" w:bidi="he-IL"/>
        </w:rPr>
        <w:fldChar w:fldCharType="begin"/>
      </w:r>
      <w:r w:rsidR="00150A28">
        <w:instrText xml:space="preserve"> TC "</w:instrText>
      </w:r>
      <w:bookmarkStart w:id="299" w:name="_Toc328397912"/>
      <w:r w:rsidR="00150A28" w:rsidRPr="00286DAD">
        <w:rPr>
          <w:rFonts w:asciiTheme="minorHAnsi" w:hAnsiTheme="minorHAnsi" w:cs="Arial"/>
          <w:b/>
          <w:bCs/>
          <w:lang w:val="en-US" w:bidi="he-IL"/>
        </w:rPr>
        <w:instrText>Oman</w:instrText>
      </w:r>
      <w:bookmarkEnd w:id="299"/>
      <w:r w:rsidR="00150A28">
        <w:instrText xml:space="preserve">" \f C \l "1" </w:instrText>
      </w:r>
      <w:r w:rsidR="00FA4836">
        <w:rPr>
          <w:rFonts w:asciiTheme="minorHAnsi" w:hAnsiTheme="minorHAnsi" w:cs="Arial"/>
          <w:b/>
          <w:bCs/>
          <w:lang w:val="fr-FR" w:bidi="he-IL"/>
        </w:rPr>
        <w:fldChar w:fldCharType="end"/>
      </w:r>
    </w:p>
    <w:p w:rsidR="00DE0915" w:rsidRPr="00DE0915" w:rsidRDefault="00DE0915" w:rsidP="00150A28">
      <w:pPr>
        <w:tabs>
          <w:tab w:val="clear" w:pos="567"/>
          <w:tab w:val="left" w:pos="720"/>
        </w:tabs>
        <w:overflowPunct/>
        <w:spacing w:before="0"/>
        <w:jc w:val="left"/>
        <w:rPr>
          <w:rFonts w:asciiTheme="minorHAnsi" w:hAnsiTheme="minorHAnsi" w:cs="Arial"/>
          <w:lang w:val="en-US"/>
        </w:rPr>
      </w:pPr>
      <w:r w:rsidRPr="00DE0915">
        <w:rPr>
          <w:rFonts w:asciiTheme="minorHAnsi" w:hAnsiTheme="minorHAnsi" w:cs="Arial"/>
          <w:lang w:val="en-US"/>
        </w:rPr>
        <w:t>Communication of 12.VI.2012:</w:t>
      </w:r>
    </w:p>
    <w:p w:rsidR="00DE0915" w:rsidRPr="00DE0915" w:rsidRDefault="00DE0915" w:rsidP="00273ABE">
      <w:pPr>
        <w:tabs>
          <w:tab w:val="clear" w:pos="567"/>
          <w:tab w:val="left" w:pos="720"/>
        </w:tabs>
        <w:overflowPunct/>
        <w:autoSpaceDE/>
        <w:adjustRightInd/>
        <w:spacing w:before="240"/>
        <w:ind w:left="357" w:right="272"/>
        <w:jc w:val="center"/>
        <w:rPr>
          <w:rFonts w:asciiTheme="minorHAnsi" w:hAnsiTheme="minorHAnsi" w:cs="Arial"/>
          <w:i/>
          <w:iCs/>
          <w:lang w:val="en-US"/>
        </w:rPr>
      </w:pPr>
      <w:r w:rsidRPr="00DE0915">
        <w:rPr>
          <w:rFonts w:asciiTheme="minorHAnsi" w:hAnsiTheme="minorHAnsi" w:cs="Arial"/>
          <w:i/>
          <w:iCs/>
          <w:lang w:val="en-US"/>
        </w:rPr>
        <w:t>Changes in telephone number</w:t>
      </w:r>
      <w:r w:rsidR="00FA4836">
        <w:rPr>
          <w:rFonts w:asciiTheme="minorHAnsi" w:hAnsiTheme="minorHAnsi" w:cs="Arial"/>
          <w:i/>
          <w:iCs/>
          <w:lang w:val="en-US"/>
        </w:rPr>
        <w:fldChar w:fldCharType="begin"/>
      </w:r>
      <w:r w:rsidR="00150A28">
        <w:instrText xml:space="preserve"> TC "</w:instrText>
      </w:r>
      <w:bookmarkStart w:id="300" w:name="_Toc328397913"/>
      <w:r w:rsidR="00150A28" w:rsidRPr="008E2B70">
        <w:rPr>
          <w:rFonts w:asciiTheme="minorHAnsi" w:hAnsiTheme="minorHAnsi" w:cs="Arial"/>
          <w:i/>
          <w:iCs/>
          <w:lang w:val="en-US"/>
        </w:rPr>
        <w:instrText>Changes in ,telephone number</w:instrText>
      </w:r>
      <w:bookmarkEnd w:id="300"/>
      <w:r w:rsidR="00150A28">
        <w:instrText xml:space="preserve">" \f C \l "1" </w:instrText>
      </w:r>
      <w:r w:rsidR="00FA4836">
        <w:rPr>
          <w:rFonts w:asciiTheme="minorHAnsi" w:hAnsiTheme="minorHAnsi" w:cs="Arial"/>
          <w:i/>
          <w:iCs/>
          <w:lang w:val="en-US"/>
        </w:rPr>
        <w:fldChar w:fldCharType="end"/>
      </w:r>
    </w:p>
    <w:p w:rsidR="00DE0915" w:rsidRPr="00DE0915" w:rsidRDefault="00DE0915" w:rsidP="00150A28">
      <w:pPr>
        <w:tabs>
          <w:tab w:val="clear" w:pos="567"/>
          <w:tab w:val="left" w:pos="720"/>
        </w:tabs>
        <w:overflowPunct/>
        <w:autoSpaceDE/>
        <w:adjustRightInd/>
        <w:spacing w:before="240"/>
        <w:rPr>
          <w:rFonts w:asciiTheme="minorHAnsi" w:hAnsiTheme="minorHAnsi" w:cs="Arial"/>
          <w:lang w:val="en-US"/>
        </w:rPr>
      </w:pPr>
      <w:r w:rsidRPr="00DE0915">
        <w:rPr>
          <w:rFonts w:asciiTheme="minorHAnsi" w:hAnsiTheme="minorHAnsi" w:cs="Arial"/>
          <w:lang w:val="en-US"/>
        </w:rPr>
        <w:t>The</w:t>
      </w:r>
      <w:r w:rsidRPr="00DE0915">
        <w:rPr>
          <w:rFonts w:asciiTheme="minorHAnsi" w:hAnsiTheme="minorHAnsi" w:cs="Arial"/>
          <w:i/>
          <w:iCs/>
          <w:lang w:val="en-US"/>
        </w:rPr>
        <w:t xml:space="preserve"> Oman Telecommunications Company (</w:t>
      </w:r>
      <w:proofErr w:type="spellStart"/>
      <w:r w:rsidRPr="00DE0915">
        <w:rPr>
          <w:rFonts w:asciiTheme="minorHAnsi" w:hAnsiTheme="minorHAnsi" w:cs="Arial"/>
          <w:i/>
          <w:iCs/>
          <w:lang w:val="en-US"/>
        </w:rPr>
        <w:t>Omantel</w:t>
      </w:r>
      <w:proofErr w:type="spellEnd"/>
      <w:r w:rsidRPr="00DE0915">
        <w:rPr>
          <w:rFonts w:asciiTheme="minorHAnsi" w:hAnsiTheme="minorHAnsi" w:cs="Arial"/>
          <w:i/>
          <w:iCs/>
          <w:lang w:val="en-US"/>
        </w:rPr>
        <w:t xml:space="preserve">), </w:t>
      </w:r>
      <w:r w:rsidRPr="00DE0915">
        <w:rPr>
          <w:rFonts w:asciiTheme="minorHAnsi" w:eastAsiaTheme="minorEastAsia" w:hAnsiTheme="minorHAnsi" w:cs="Arial"/>
          <w:lang w:val="en-US" w:eastAsia="zh-CN"/>
        </w:rPr>
        <w:t>Oman</w:t>
      </w:r>
      <w:r w:rsidR="00FA4836">
        <w:rPr>
          <w:rFonts w:asciiTheme="minorHAnsi" w:eastAsiaTheme="minorEastAsia" w:hAnsiTheme="minorHAnsi" w:cs="Arial"/>
          <w:lang w:val="en-US" w:eastAsia="zh-CN"/>
        </w:rPr>
        <w:fldChar w:fldCharType="begin"/>
      </w:r>
      <w:r w:rsidR="00150A28">
        <w:instrText xml:space="preserve"> TC "</w:instrText>
      </w:r>
      <w:bookmarkStart w:id="301" w:name="_Toc328397914"/>
      <w:r w:rsidR="00150A28" w:rsidRPr="00C53C91">
        <w:rPr>
          <w:rFonts w:asciiTheme="minorHAnsi" w:hAnsiTheme="minorHAnsi" w:cs="Arial"/>
          <w:i/>
          <w:iCs/>
          <w:lang w:val="en-US"/>
        </w:rPr>
        <w:instrText>Oman Telecommunications Company (</w:instrText>
      </w:r>
      <w:proofErr w:type="spellStart"/>
      <w:r w:rsidR="00150A28" w:rsidRPr="00C53C91">
        <w:rPr>
          <w:rFonts w:asciiTheme="minorHAnsi" w:hAnsiTheme="minorHAnsi" w:cs="Arial"/>
          <w:i/>
          <w:iCs/>
          <w:lang w:val="en-US"/>
        </w:rPr>
        <w:instrText>Omantel</w:instrText>
      </w:r>
      <w:proofErr w:type="spellEnd"/>
      <w:r w:rsidR="00150A28" w:rsidRPr="00C53C91">
        <w:rPr>
          <w:rFonts w:asciiTheme="minorHAnsi" w:hAnsiTheme="minorHAnsi" w:cs="Arial"/>
          <w:i/>
          <w:iCs/>
          <w:lang w:val="en-US"/>
        </w:rPr>
        <w:instrText xml:space="preserve">), </w:instrText>
      </w:r>
      <w:r w:rsidR="00150A28" w:rsidRPr="00C53C91">
        <w:rPr>
          <w:rFonts w:asciiTheme="minorHAnsi" w:eastAsiaTheme="minorEastAsia" w:hAnsiTheme="minorHAnsi" w:cs="Arial"/>
          <w:lang w:val="en-US" w:eastAsia="zh-CN"/>
        </w:rPr>
        <w:instrText>Oman</w:instrText>
      </w:r>
      <w:bookmarkEnd w:id="301"/>
      <w:r w:rsidR="00150A28">
        <w:instrText xml:space="preserve">" \f C \l "1" </w:instrText>
      </w:r>
      <w:r w:rsidR="00FA4836">
        <w:rPr>
          <w:rFonts w:asciiTheme="minorHAnsi" w:eastAsiaTheme="minorEastAsia" w:hAnsiTheme="minorHAnsi" w:cs="Arial"/>
          <w:lang w:val="en-US" w:eastAsia="zh-CN"/>
        </w:rPr>
        <w:fldChar w:fldCharType="end"/>
      </w:r>
      <w:r w:rsidRPr="00DE0915">
        <w:rPr>
          <w:rFonts w:asciiTheme="minorHAnsi" w:eastAsiaTheme="minorEastAsia" w:hAnsiTheme="minorHAnsi" w:cs="Arial"/>
          <w:i/>
          <w:iCs/>
          <w:lang w:val="en-US" w:eastAsia="zh-CN"/>
        </w:rPr>
        <w:t>,</w:t>
      </w:r>
      <w:r w:rsidRPr="00DE0915">
        <w:rPr>
          <w:rFonts w:asciiTheme="minorHAnsi" w:hAnsiTheme="minorHAnsi" w:cs="Arial"/>
          <w:i/>
          <w:iCs/>
          <w:lang w:val="en-US"/>
        </w:rPr>
        <w:t xml:space="preserve"> </w:t>
      </w:r>
      <w:r w:rsidRPr="00DE0915">
        <w:rPr>
          <w:rFonts w:asciiTheme="minorHAnsi" w:hAnsiTheme="minorHAnsi" w:cs="Arial"/>
          <w:lang w:val="en-US"/>
        </w:rPr>
        <w:t>announces that its telephone number has changed:</w:t>
      </w:r>
    </w:p>
    <w:p w:rsidR="00DE0915" w:rsidRPr="00150A28" w:rsidRDefault="00150A28" w:rsidP="00150A28">
      <w:pPr>
        <w:spacing w:before="240"/>
        <w:ind w:left="567" w:hanging="567"/>
        <w:jc w:val="left"/>
      </w:pPr>
      <w:r>
        <w:rPr>
          <w:lang w:val="en-US"/>
        </w:rPr>
        <w:tab/>
      </w:r>
      <w:r w:rsidR="00DE0915" w:rsidRPr="00DE0915">
        <w:rPr>
          <w:lang w:val="en-US"/>
        </w:rPr>
        <w:t>Oman Telecommunications Company (</w:t>
      </w:r>
      <w:proofErr w:type="spellStart"/>
      <w:r w:rsidR="00DE0915" w:rsidRPr="00DE0915">
        <w:rPr>
          <w:lang w:val="en-US"/>
        </w:rPr>
        <w:t>Omantel</w:t>
      </w:r>
      <w:proofErr w:type="spellEnd"/>
      <w:r w:rsidR="00DE0915" w:rsidRPr="00DE0915">
        <w:rPr>
          <w:lang w:val="en-US"/>
        </w:rPr>
        <w:t>)</w:t>
      </w:r>
      <w:r>
        <w:rPr>
          <w:lang w:val="en-US"/>
        </w:rPr>
        <w:br/>
      </w:r>
      <w:r w:rsidR="00DE0915" w:rsidRPr="00DE0915">
        <w:rPr>
          <w:rFonts w:asciiTheme="minorHAnsi" w:hAnsiTheme="minorHAnsi" w:cs="Arial"/>
          <w:lang w:val="en-US"/>
        </w:rPr>
        <w:t>P.O. Box 789</w:t>
      </w:r>
      <w:r>
        <w:rPr>
          <w:rFonts w:asciiTheme="minorHAnsi" w:hAnsiTheme="minorHAnsi" w:cs="Arial"/>
          <w:lang w:val="en-US"/>
        </w:rPr>
        <w:br/>
      </w:r>
      <w:r w:rsidR="00DE0915" w:rsidRPr="00DE0915">
        <w:rPr>
          <w:rFonts w:asciiTheme="minorHAnsi" w:hAnsiTheme="minorHAnsi" w:cs="Arial"/>
          <w:lang w:val="en-US"/>
        </w:rPr>
        <w:t>RUWI 112</w:t>
      </w:r>
      <w:r>
        <w:rPr>
          <w:rFonts w:asciiTheme="minorHAnsi" w:hAnsiTheme="minorHAnsi" w:cs="Arial"/>
          <w:lang w:val="en-US"/>
        </w:rPr>
        <w:br/>
      </w:r>
      <w:r w:rsidR="00DE0915" w:rsidRPr="00DE0915">
        <w:rPr>
          <w:rFonts w:asciiTheme="minorHAnsi" w:hAnsiTheme="minorHAnsi" w:cs="Arial"/>
          <w:lang w:val="en-US"/>
        </w:rPr>
        <w:t>Oman</w:t>
      </w:r>
      <w:r>
        <w:rPr>
          <w:rFonts w:asciiTheme="minorHAnsi" w:hAnsiTheme="minorHAnsi" w:cs="Arial"/>
          <w:lang w:val="en-US"/>
        </w:rPr>
        <w:br/>
      </w:r>
      <w:r w:rsidR="00DE0915" w:rsidRPr="00DE0915">
        <w:rPr>
          <w:rFonts w:asciiTheme="minorHAnsi" w:hAnsiTheme="minorHAnsi" w:cs="Arial"/>
          <w:lang w:val="en-US"/>
        </w:rPr>
        <w:t>Tel:</w:t>
      </w:r>
      <w:r w:rsidR="00DE0915" w:rsidRPr="00DE0915">
        <w:rPr>
          <w:rFonts w:asciiTheme="minorHAnsi" w:hAnsiTheme="minorHAnsi" w:cs="Arial"/>
          <w:lang w:val="en-US"/>
        </w:rPr>
        <w:tab/>
        <w:t>+968 2463</w:t>
      </w:r>
      <w:r w:rsidR="004B5078">
        <w:rPr>
          <w:rFonts w:asciiTheme="minorHAnsi" w:hAnsiTheme="minorHAnsi" w:cs="Arial"/>
          <w:lang w:val="en-US"/>
        </w:rPr>
        <w:t xml:space="preserve"> </w:t>
      </w:r>
      <w:r w:rsidR="00DE0915" w:rsidRPr="00DE0915">
        <w:rPr>
          <w:rFonts w:asciiTheme="minorHAnsi" w:hAnsiTheme="minorHAnsi" w:cs="Arial"/>
          <w:lang w:val="en-US"/>
        </w:rPr>
        <w:t xml:space="preserve">1823 </w:t>
      </w:r>
      <w:r>
        <w:rPr>
          <w:rFonts w:asciiTheme="minorHAnsi" w:hAnsiTheme="minorHAnsi" w:cs="Arial"/>
          <w:lang w:val="en-US"/>
        </w:rPr>
        <w:br/>
      </w:r>
      <w:r w:rsidR="00DE0915" w:rsidRPr="00DE0915">
        <w:rPr>
          <w:rFonts w:asciiTheme="minorHAnsi" w:hAnsiTheme="minorHAnsi" w:cs="Arial"/>
          <w:lang w:val="en-US"/>
        </w:rPr>
        <w:t>Fax:</w:t>
      </w:r>
      <w:r w:rsidR="00DE0915" w:rsidRPr="00DE0915">
        <w:rPr>
          <w:rFonts w:asciiTheme="minorHAnsi" w:hAnsiTheme="minorHAnsi" w:cs="Arial"/>
          <w:lang w:val="en-US"/>
        </w:rPr>
        <w:tab/>
        <w:t>+968 2469</w:t>
      </w:r>
      <w:r w:rsidR="004B5078">
        <w:rPr>
          <w:rFonts w:asciiTheme="minorHAnsi" w:hAnsiTheme="minorHAnsi" w:cs="Arial"/>
          <w:lang w:val="en-US"/>
        </w:rPr>
        <w:t xml:space="preserve"> </w:t>
      </w:r>
      <w:r w:rsidR="00DE0915" w:rsidRPr="00DE0915">
        <w:rPr>
          <w:rFonts w:asciiTheme="minorHAnsi" w:hAnsiTheme="minorHAnsi" w:cs="Arial"/>
          <w:lang w:val="en-US"/>
        </w:rPr>
        <w:t xml:space="preserve">6868 </w:t>
      </w:r>
      <w:r>
        <w:rPr>
          <w:rFonts w:asciiTheme="minorHAnsi" w:hAnsiTheme="minorHAnsi" w:cs="Arial"/>
          <w:lang w:val="en-US"/>
        </w:rPr>
        <w:br/>
      </w:r>
      <w:r w:rsidR="00DE0915" w:rsidRPr="00DE0915">
        <w:rPr>
          <w:rFonts w:asciiTheme="minorHAnsi" w:hAnsiTheme="minorHAnsi" w:cs="Arial"/>
          <w:lang w:val="en-US"/>
        </w:rPr>
        <w:t>E-mail:</w:t>
      </w:r>
      <w:r w:rsidR="00DE0915" w:rsidRPr="00DE0915">
        <w:rPr>
          <w:rFonts w:asciiTheme="minorHAnsi" w:hAnsiTheme="minorHAnsi" w:cs="Arial"/>
          <w:lang w:val="en-US"/>
        </w:rPr>
        <w:tab/>
        <w:t xml:space="preserve">maimuna.sulaimani@omantel.om </w:t>
      </w:r>
      <w:r>
        <w:rPr>
          <w:rFonts w:asciiTheme="minorHAnsi" w:hAnsiTheme="minorHAnsi" w:cs="Arial"/>
          <w:lang w:val="en-US"/>
        </w:rPr>
        <w:br/>
      </w:r>
      <w:r w:rsidR="00DE0915" w:rsidRPr="00150A28">
        <w:t>URL:</w:t>
      </w:r>
      <w:r w:rsidR="00DE0915" w:rsidRPr="00150A28">
        <w:tab/>
      </w:r>
      <w:hyperlink r:id="rId21" w:history="1">
        <w:r w:rsidR="00DE0915" w:rsidRPr="00150A28">
          <w:t>www.omantel.net.com</w:t>
        </w:r>
      </w:hyperlink>
      <w:r w:rsidR="00DE0915" w:rsidRPr="00150A28">
        <w:t xml:space="preserve"> </w:t>
      </w:r>
    </w:p>
    <w:p w:rsidR="00DE0915" w:rsidRPr="00DE0915" w:rsidRDefault="00DE0915" w:rsidP="00150A28">
      <w:pPr>
        <w:tabs>
          <w:tab w:val="clear" w:pos="567"/>
          <w:tab w:val="clear" w:pos="5387"/>
          <w:tab w:val="clear" w:pos="5954"/>
        </w:tabs>
        <w:overflowPunct/>
        <w:spacing w:before="240"/>
        <w:jc w:val="left"/>
        <w:rPr>
          <w:rFonts w:asciiTheme="minorHAnsi" w:hAnsiTheme="minorHAnsi" w:cs="Arial"/>
          <w:b/>
          <w:bCs/>
          <w:lang w:val="en-US"/>
        </w:rPr>
      </w:pPr>
      <w:r w:rsidRPr="00DE0915">
        <w:rPr>
          <w:rFonts w:asciiTheme="minorHAnsi" w:hAnsiTheme="minorHAnsi" w:cs="Arial"/>
          <w:b/>
          <w:bCs/>
          <w:lang w:val="en-US"/>
        </w:rPr>
        <w:t>Russian Federation</w:t>
      </w:r>
      <w:r w:rsidR="00FA4836">
        <w:rPr>
          <w:rFonts w:asciiTheme="minorHAnsi" w:hAnsiTheme="minorHAnsi" w:cs="Arial"/>
          <w:b/>
          <w:bCs/>
          <w:lang w:val="en-US"/>
        </w:rPr>
        <w:fldChar w:fldCharType="begin"/>
      </w:r>
      <w:r w:rsidR="00150A28">
        <w:instrText xml:space="preserve"> TC "</w:instrText>
      </w:r>
      <w:bookmarkStart w:id="302" w:name="_Toc328397915"/>
      <w:r w:rsidR="00150A28" w:rsidRPr="00FF483C">
        <w:rPr>
          <w:rFonts w:asciiTheme="minorHAnsi" w:hAnsiTheme="minorHAnsi" w:cs="Arial"/>
          <w:b/>
          <w:bCs/>
          <w:lang w:val="en-US"/>
        </w:rPr>
        <w:instrText>Russian Federation</w:instrText>
      </w:r>
      <w:bookmarkEnd w:id="302"/>
      <w:r w:rsidR="00150A28">
        <w:instrText xml:space="preserve">" \f C \l "1" </w:instrText>
      </w:r>
      <w:r w:rsidR="00FA4836">
        <w:rPr>
          <w:rFonts w:asciiTheme="minorHAnsi" w:hAnsiTheme="minorHAnsi" w:cs="Arial"/>
          <w:b/>
          <w:bCs/>
          <w:lang w:val="en-US"/>
        </w:rPr>
        <w:fldChar w:fldCharType="end"/>
      </w:r>
    </w:p>
    <w:p w:rsidR="00DE0915" w:rsidRPr="00DE0915" w:rsidRDefault="00DE0915" w:rsidP="00DE0915">
      <w:pPr>
        <w:tabs>
          <w:tab w:val="clear" w:pos="567"/>
          <w:tab w:val="clear" w:pos="5387"/>
          <w:tab w:val="clear" w:pos="5954"/>
        </w:tabs>
        <w:overflowPunct/>
        <w:spacing w:before="0"/>
        <w:jc w:val="left"/>
        <w:rPr>
          <w:rFonts w:asciiTheme="minorHAnsi" w:hAnsiTheme="minorHAnsi" w:cs="Arial"/>
          <w:lang w:val="en-US"/>
        </w:rPr>
      </w:pPr>
      <w:r w:rsidRPr="00DE0915">
        <w:rPr>
          <w:rFonts w:asciiTheme="minorHAnsi" w:hAnsiTheme="minorHAnsi" w:cs="Arial"/>
          <w:lang w:val="en-US"/>
        </w:rPr>
        <w:t>Communication of 5.VI.2012:</w:t>
      </w:r>
    </w:p>
    <w:p w:rsidR="00DE0915" w:rsidRPr="00DE0915" w:rsidRDefault="00DE0915" w:rsidP="00150A28">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03" w:name="_Toc328397916"/>
      <w:r w:rsidRPr="00DE0915">
        <w:rPr>
          <w:rFonts w:asciiTheme="minorHAnsi" w:hAnsiTheme="minorHAnsi" w:cs="Arial"/>
          <w:i/>
          <w:iCs/>
          <w:lang w:val="en-US"/>
        </w:rPr>
        <w:t xml:space="preserve">Changes telephone and </w:t>
      </w:r>
      <w:proofErr w:type="spellStart"/>
      <w:r w:rsidRPr="00DE0915">
        <w:rPr>
          <w:rFonts w:asciiTheme="minorHAnsi" w:hAnsiTheme="minorHAnsi" w:cs="Arial"/>
          <w:i/>
          <w:iCs/>
          <w:lang w:val="en-US"/>
        </w:rPr>
        <w:t>telefax</w:t>
      </w:r>
      <w:proofErr w:type="spellEnd"/>
      <w:r w:rsidRPr="00DE0915">
        <w:rPr>
          <w:rFonts w:asciiTheme="minorHAnsi" w:hAnsiTheme="minorHAnsi" w:cs="Arial"/>
          <w:i/>
          <w:iCs/>
          <w:lang w:val="en-US"/>
        </w:rPr>
        <w:t xml:space="preserve"> numbers</w:t>
      </w:r>
      <w:bookmarkEnd w:id="303"/>
      <w:r w:rsidR="00FA4836">
        <w:rPr>
          <w:rFonts w:asciiTheme="minorHAnsi" w:hAnsiTheme="minorHAnsi" w:cs="Arial"/>
          <w:i/>
          <w:iCs/>
          <w:lang w:val="en-US"/>
        </w:rPr>
        <w:fldChar w:fldCharType="begin"/>
      </w:r>
      <w:r w:rsidR="00150A28">
        <w:instrText xml:space="preserve"> TC "</w:instrText>
      </w:r>
      <w:bookmarkStart w:id="304" w:name="_Toc328397917"/>
      <w:r w:rsidR="00150A28" w:rsidRPr="00F34317">
        <w:rPr>
          <w:rFonts w:asciiTheme="minorHAnsi" w:hAnsiTheme="minorHAnsi" w:cs="Arial"/>
          <w:i/>
          <w:iCs/>
          <w:lang w:val="en-US"/>
        </w:rPr>
        <w:instrText xml:space="preserve">Changes telephone and </w:instrText>
      </w:r>
      <w:proofErr w:type="spellStart"/>
      <w:r w:rsidR="00150A28" w:rsidRPr="00F34317">
        <w:rPr>
          <w:rFonts w:asciiTheme="minorHAnsi" w:hAnsiTheme="minorHAnsi" w:cs="Arial"/>
          <w:i/>
          <w:iCs/>
          <w:lang w:val="en-US"/>
        </w:rPr>
        <w:instrText>telefax</w:instrText>
      </w:r>
      <w:proofErr w:type="spellEnd"/>
      <w:r w:rsidR="00150A28" w:rsidRPr="00F34317">
        <w:rPr>
          <w:rFonts w:asciiTheme="minorHAnsi" w:hAnsiTheme="minorHAnsi" w:cs="Arial"/>
          <w:i/>
          <w:iCs/>
          <w:lang w:val="en-US"/>
        </w:rPr>
        <w:instrText xml:space="preserve"> numbers</w:instrText>
      </w:r>
      <w:bookmarkEnd w:id="304"/>
      <w:r w:rsidR="00150A28">
        <w:instrText xml:space="preserve">" \f C \l "1" </w:instrText>
      </w:r>
      <w:r w:rsidR="00FA4836">
        <w:rPr>
          <w:rFonts w:asciiTheme="minorHAnsi" w:hAnsiTheme="minorHAnsi" w:cs="Arial"/>
          <w:i/>
          <w:iCs/>
          <w:lang w:val="en-US"/>
        </w:rPr>
        <w:fldChar w:fldCharType="end"/>
      </w:r>
    </w:p>
    <w:p w:rsidR="00DE0915" w:rsidRPr="00DE0915" w:rsidRDefault="00DE0915" w:rsidP="007A5D5D">
      <w:pPr>
        <w:rPr>
          <w:lang w:val="en-US"/>
        </w:rPr>
      </w:pPr>
      <w:r w:rsidRPr="00DE0915">
        <w:rPr>
          <w:lang w:val="en-US"/>
        </w:rPr>
        <w:t>The</w:t>
      </w:r>
      <w:r w:rsidRPr="00DE0915">
        <w:t xml:space="preserve"> </w:t>
      </w:r>
      <w:r w:rsidR="007A5D5D" w:rsidRPr="007A5D5D">
        <w:rPr>
          <w:i/>
          <w:iCs/>
          <w:lang w:val="en-US"/>
        </w:rPr>
        <w:t xml:space="preserve">OJSC 'Multiregional </w:t>
      </w:r>
      <w:proofErr w:type="spellStart"/>
      <w:r w:rsidR="007A5D5D" w:rsidRPr="007A5D5D">
        <w:rPr>
          <w:i/>
          <w:iCs/>
          <w:lang w:val="en-US"/>
        </w:rPr>
        <w:t>TransitTelecom</w:t>
      </w:r>
      <w:proofErr w:type="spellEnd"/>
      <w:r w:rsidR="007A5D5D" w:rsidRPr="007A5D5D">
        <w:rPr>
          <w:i/>
          <w:iCs/>
          <w:lang w:val="en-US"/>
        </w:rPr>
        <w:t>'</w:t>
      </w:r>
      <w:r w:rsidR="00FA4836" w:rsidRPr="007A5D5D">
        <w:rPr>
          <w:i/>
          <w:iCs/>
          <w:lang w:val="en-US"/>
        </w:rPr>
        <w:fldChar w:fldCharType="begin"/>
      </w:r>
      <w:r w:rsidR="00150A28" w:rsidRPr="007A5D5D">
        <w:rPr>
          <w:i/>
          <w:iCs/>
        </w:rPr>
        <w:instrText xml:space="preserve"> TC "</w:instrText>
      </w:r>
      <w:bookmarkStart w:id="305" w:name="_Toc328397918"/>
      <w:proofErr w:type="spellStart"/>
      <w:r w:rsidR="00150A28" w:rsidRPr="007A5D5D">
        <w:rPr>
          <w:i/>
          <w:iCs/>
        </w:rPr>
        <w:instrText>Intergated</w:instrText>
      </w:r>
      <w:proofErr w:type="spellEnd"/>
      <w:r w:rsidR="00150A28" w:rsidRPr="007A5D5D">
        <w:rPr>
          <w:i/>
          <w:iCs/>
        </w:rPr>
        <w:instrText xml:space="preserve"> </w:instrText>
      </w:r>
      <w:r w:rsidR="00150A28" w:rsidRPr="007A5D5D">
        <w:rPr>
          <w:rFonts w:cstheme="minorBidi"/>
          <w:i/>
          <w:iCs/>
        </w:rPr>
        <w:instrText>Telecom Company</w:instrText>
      </w:r>
      <w:r w:rsidR="00150A28" w:rsidRPr="007A5D5D">
        <w:rPr>
          <w:rFonts w:cstheme="minorBidi"/>
          <w:i/>
          <w:iCs/>
          <w:lang w:val="en-US"/>
        </w:rPr>
        <w:instrText>,</w:instrText>
      </w:r>
      <w:r w:rsidR="00150A28" w:rsidRPr="007A5D5D">
        <w:rPr>
          <w:i/>
          <w:iCs/>
          <w:lang w:val="en-US"/>
        </w:rPr>
        <w:instrText xml:space="preserve"> </w:instrText>
      </w:r>
      <w:proofErr w:type="spellStart"/>
      <w:r w:rsidR="00150A28" w:rsidRPr="007A5D5D">
        <w:rPr>
          <w:i/>
          <w:iCs/>
          <w:lang w:val="en-US"/>
        </w:rPr>
        <w:instrText>Riyad</w:instrText>
      </w:r>
      <w:bookmarkEnd w:id="305"/>
      <w:proofErr w:type="spellEnd"/>
      <w:r w:rsidR="00150A28" w:rsidRPr="007A5D5D">
        <w:rPr>
          <w:i/>
          <w:iCs/>
        </w:rPr>
        <w:instrText xml:space="preserve">" \f C \l "1" </w:instrText>
      </w:r>
      <w:r w:rsidR="00FA4836" w:rsidRPr="007A5D5D">
        <w:rPr>
          <w:i/>
          <w:iCs/>
          <w:lang w:val="en-US"/>
        </w:rPr>
        <w:fldChar w:fldCharType="end"/>
      </w:r>
      <w:r w:rsidRPr="007A5D5D">
        <w:rPr>
          <w:i/>
          <w:iCs/>
          <w:lang w:val="en-US"/>
        </w:rPr>
        <w:t xml:space="preserve">, </w:t>
      </w:r>
      <w:r w:rsidR="007A5D5D" w:rsidRPr="007A5D5D">
        <w:rPr>
          <w:i/>
          <w:iCs/>
          <w:lang w:val="en-US"/>
        </w:rPr>
        <w:t>Moscow</w:t>
      </w:r>
      <w:r w:rsidR="007A5D5D">
        <w:rPr>
          <w:lang w:val="en-US"/>
        </w:rPr>
        <w:t xml:space="preserve"> </w:t>
      </w:r>
      <w:r w:rsidRPr="00DE0915">
        <w:rPr>
          <w:lang w:val="en-US"/>
        </w:rPr>
        <w:t xml:space="preserve">announces that its telephone and </w:t>
      </w:r>
      <w:proofErr w:type="spellStart"/>
      <w:r w:rsidRPr="00DE0915">
        <w:rPr>
          <w:lang w:val="en-US"/>
        </w:rPr>
        <w:t>telefax</w:t>
      </w:r>
      <w:proofErr w:type="spellEnd"/>
      <w:r w:rsidRPr="00DE0915">
        <w:rPr>
          <w:lang w:val="en-US"/>
        </w:rPr>
        <w:t xml:space="preserve"> numbers have changed.</w:t>
      </w:r>
    </w:p>
    <w:p w:rsidR="00DE0915" w:rsidRPr="00DE0915" w:rsidRDefault="00150A28" w:rsidP="00150A28">
      <w:pPr>
        <w:ind w:left="567" w:hanging="567"/>
        <w:jc w:val="left"/>
        <w:rPr>
          <w:rFonts w:asciiTheme="minorHAnsi" w:hAnsiTheme="minorHAnsi" w:cs="Arial"/>
          <w:lang w:val="en-US"/>
        </w:rPr>
      </w:pPr>
      <w:r>
        <w:rPr>
          <w:lang w:val="en-US"/>
        </w:rPr>
        <w:tab/>
      </w:r>
      <w:r w:rsidR="00DE0915" w:rsidRPr="00DE0915">
        <w:rPr>
          <w:lang w:val="en-US"/>
        </w:rPr>
        <w:t xml:space="preserve">OJSC 'Multiregional </w:t>
      </w:r>
      <w:proofErr w:type="spellStart"/>
      <w:r w:rsidR="00DE0915" w:rsidRPr="00DE0915">
        <w:rPr>
          <w:lang w:val="en-US"/>
        </w:rPr>
        <w:t>TransitTelecom</w:t>
      </w:r>
      <w:proofErr w:type="spellEnd"/>
      <w:r w:rsidR="00DE0915" w:rsidRPr="00DE0915">
        <w:rPr>
          <w:lang w:val="en-US"/>
        </w:rPr>
        <w:t>'</w:t>
      </w:r>
      <w:r>
        <w:rPr>
          <w:lang w:val="en-US"/>
        </w:rPr>
        <w:br/>
      </w:r>
      <w:proofErr w:type="spellStart"/>
      <w:r w:rsidR="00DE0915" w:rsidRPr="00DE0915">
        <w:rPr>
          <w:rFonts w:asciiTheme="minorHAnsi" w:hAnsiTheme="minorHAnsi" w:cs="Arial"/>
          <w:lang w:val="en-US"/>
        </w:rPr>
        <w:t>Marksistskaya</w:t>
      </w:r>
      <w:proofErr w:type="spellEnd"/>
      <w:r w:rsidR="00DE0915" w:rsidRPr="00DE0915">
        <w:rPr>
          <w:rFonts w:asciiTheme="minorHAnsi" w:hAnsiTheme="minorHAnsi" w:cs="Arial"/>
          <w:lang w:val="en-US"/>
        </w:rPr>
        <w:t xml:space="preserve"> Str. 22</w:t>
      </w:r>
      <w:r>
        <w:rPr>
          <w:rFonts w:asciiTheme="minorHAnsi" w:hAnsiTheme="minorHAnsi" w:cs="Arial"/>
          <w:lang w:val="en-US"/>
        </w:rPr>
        <w:br/>
      </w:r>
      <w:r w:rsidR="00DE0915" w:rsidRPr="00DE0915">
        <w:rPr>
          <w:rFonts w:asciiTheme="minorHAnsi" w:hAnsiTheme="minorHAnsi" w:cs="Arial"/>
          <w:lang w:val="en-US"/>
        </w:rPr>
        <w:t>109 147 MOSCOW</w:t>
      </w:r>
      <w:r>
        <w:rPr>
          <w:rFonts w:asciiTheme="minorHAnsi" w:hAnsiTheme="minorHAnsi" w:cs="Arial"/>
          <w:lang w:val="en-US"/>
        </w:rPr>
        <w:br/>
      </w:r>
      <w:r w:rsidR="00DE0915" w:rsidRPr="00DE0915">
        <w:rPr>
          <w:rFonts w:asciiTheme="minorHAnsi" w:hAnsiTheme="minorHAnsi" w:cs="Arial"/>
          <w:lang w:val="en-US"/>
        </w:rPr>
        <w:t>Russian Federation</w:t>
      </w:r>
      <w:r>
        <w:rPr>
          <w:rFonts w:asciiTheme="minorHAnsi" w:hAnsiTheme="minorHAnsi" w:cs="Arial"/>
          <w:lang w:val="en-US"/>
        </w:rPr>
        <w:br/>
      </w:r>
      <w:r w:rsidR="00DE0915" w:rsidRPr="00DE0915">
        <w:rPr>
          <w:rFonts w:asciiTheme="minorHAnsi" w:hAnsiTheme="minorHAnsi" w:cs="Arial"/>
          <w:lang w:val="en-US"/>
        </w:rPr>
        <w:t>Tel:</w:t>
      </w:r>
      <w:r w:rsidR="00DE0915" w:rsidRPr="00DE0915">
        <w:rPr>
          <w:rFonts w:asciiTheme="minorHAnsi" w:hAnsiTheme="minorHAnsi" w:cs="Arial"/>
          <w:lang w:val="en-US"/>
        </w:rPr>
        <w:tab/>
        <w:t>+7 499 709</w:t>
      </w:r>
      <w:r w:rsidR="004B5078">
        <w:rPr>
          <w:rFonts w:asciiTheme="minorHAnsi" w:hAnsiTheme="minorHAnsi" w:cs="Arial"/>
          <w:lang w:val="en-US"/>
        </w:rPr>
        <w:t xml:space="preserve"> </w:t>
      </w:r>
      <w:r w:rsidR="00DE0915" w:rsidRPr="00DE0915">
        <w:rPr>
          <w:rFonts w:asciiTheme="minorHAnsi" w:hAnsiTheme="minorHAnsi" w:cs="Arial"/>
          <w:lang w:val="en-US"/>
        </w:rPr>
        <w:t xml:space="preserve">0101 </w:t>
      </w:r>
      <w:r>
        <w:rPr>
          <w:rFonts w:asciiTheme="minorHAnsi" w:hAnsiTheme="minorHAnsi" w:cs="Arial"/>
          <w:lang w:val="en-US"/>
        </w:rPr>
        <w:br/>
      </w:r>
      <w:r w:rsidR="00DE0915" w:rsidRPr="00DE0915">
        <w:rPr>
          <w:rFonts w:asciiTheme="minorHAnsi" w:hAnsiTheme="minorHAnsi" w:cs="Arial"/>
          <w:lang w:val="en-US"/>
        </w:rPr>
        <w:t>Fax:</w:t>
      </w:r>
      <w:r w:rsidR="00DE0915" w:rsidRPr="00DE0915">
        <w:rPr>
          <w:rFonts w:asciiTheme="minorHAnsi" w:hAnsiTheme="minorHAnsi" w:cs="Arial"/>
          <w:lang w:val="en-US"/>
        </w:rPr>
        <w:tab/>
        <w:t>+7 499 709</w:t>
      </w:r>
      <w:r w:rsidR="004B5078">
        <w:rPr>
          <w:rFonts w:asciiTheme="minorHAnsi" w:hAnsiTheme="minorHAnsi" w:cs="Arial"/>
          <w:lang w:val="en-US"/>
        </w:rPr>
        <w:t xml:space="preserve"> </w:t>
      </w:r>
      <w:r w:rsidR="00DE0915" w:rsidRPr="00DE0915">
        <w:rPr>
          <w:rFonts w:asciiTheme="minorHAnsi" w:hAnsiTheme="minorHAnsi" w:cs="Arial"/>
          <w:lang w:val="en-US"/>
        </w:rPr>
        <w:t xml:space="preserve">0100 </w:t>
      </w:r>
      <w:r>
        <w:rPr>
          <w:rFonts w:asciiTheme="minorHAnsi" w:hAnsiTheme="minorHAnsi" w:cs="Arial"/>
          <w:lang w:val="en-US"/>
        </w:rPr>
        <w:br/>
      </w:r>
      <w:r w:rsidR="00DE0915" w:rsidRPr="00DE0915">
        <w:rPr>
          <w:rFonts w:asciiTheme="minorHAnsi" w:hAnsiTheme="minorHAnsi" w:cs="Arial"/>
          <w:lang w:val="en-US"/>
        </w:rPr>
        <w:t>E-mail:</w:t>
      </w:r>
      <w:r w:rsidR="00DE0915" w:rsidRPr="00DE0915">
        <w:rPr>
          <w:rFonts w:asciiTheme="minorHAnsi" w:hAnsiTheme="minorHAnsi" w:cs="Arial"/>
          <w:lang w:val="en-US"/>
        </w:rPr>
        <w:tab/>
        <w:t>mttinfor@mtt.ru</w:t>
      </w:r>
    </w:p>
    <w:p w:rsidR="00DE0915" w:rsidRPr="00DE0915" w:rsidRDefault="00DE0915" w:rsidP="00273ABE">
      <w:pPr>
        <w:tabs>
          <w:tab w:val="clear" w:pos="567"/>
          <w:tab w:val="clear" w:pos="5387"/>
          <w:tab w:val="clear" w:pos="5954"/>
        </w:tabs>
        <w:overflowPunct/>
        <w:spacing w:before="240"/>
        <w:jc w:val="left"/>
        <w:rPr>
          <w:rFonts w:asciiTheme="minorHAnsi" w:hAnsiTheme="minorHAnsi" w:cs="Arial"/>
          <w:b/>
          <w:bCs/>
          <w:lang w:val="en-US"/>
        </w:rPr>
      </w:pPr>
      <w:r w:rsidRPr="00DE0915">
        <w:rPr>
          <w:rFonts w:asciiTheme="minorHAnsi" w:hAnsiTheme="minorHAnsi" w:cs="Arial"/>
          <w:b/>
          <w:bCs/>
          <w:lang w:val="en-US"/>
        </w:rPr>
        <w:t>Saudi Arabia</w:t>
      </w:r>
      <w:r w:rsidR="00FA4836">
        <w:rPr>
          <w:rFonts w:asciiTheme="minorHAnsi" w:hAnsiTheme="minorHAnsi" w:cs="Arial"/>
          <w:b/>
          <w:bCs/>
          <w:lang w:val="en-US"/>
        </w:rPr>
        <w:fldChar w:fldCharType="begin"/>
      </w:r>
      <w:r w:rsidR="00150A28">
        <w:instrText xml:space="preserve"> TC "</w:instrText>
      </w:r>
      <w:bookmarkStart w:id="306" w:name="_Toc328397919"/>
      <w:r w:rsidR="00150A28" w:rsidRPr="0092731D">
        <w:rPr>
          <w:rFonts w:asciiTheme="minorHAnsi" w:hAnsiTheme="minorHAnsi" w:cs="Arial"/>
          <w:b/>
          <w:bCs/>
          <w:lang w:val="en-US"/>
        </w:rPr>
        <w:instrText>Saudi Arabia</w:instrText>
      </w:r>
      <w:bookmarkEnd w:id="306"/>
      <w:r w:rsidR="00150A28">
        <w:instrText xml:space="preserve">" \f C \l "1" </w:instrText>
      </w:r>
      <w:r w:rsidR="00FA4836">
        <w:rPr>
          <w:rFonts w:asciiTheme="minorHAnsi" w:hAnsiTheme="minorHAnsi" w:cs="Arial"/>
          <w:b/>
          <w:bCs/>
          <w:lang w:val="en-US"/>
        </w:rPr>
        <w:fldChar w:fldCharType="end"/>
      </w:r>
    </w:p>
    <w:p w:rsidR="00DE0915" w:rsidRPr="00DE0915" w:rsidRDefault="00DE0915" w:rsidP="00150A28">
      <w:pPr>
        <w:tabs>
          <w:tab w:val="clear" w:pos="567"/>
          <w:tab w:val="clear" w:pos="5387"/>
          <w:tab w:val="clear" w:pos="5954"/>
        </w:tabs>
        <w:overflowPunct/>
        <w:spacing w:before="0"/>
        <w:jc w:val="left"/>
        <w:rPr>
          <w:rFonts w:asciiTheme="minorHAnsi" w:hAnsiTheme="minorHAnsi" w:cs="Arial"/>
          <w:lang w:val="en-US"/>
        </w:rPr>
      </w:pPr>
      <w:r w:rsidRPr="00DE0915">
        <w:rPr>
          <w:rFonts w:asciiTheme="minorHAnsi" w:hAnsiTheme="minorHAnsi" w:cs="Arial"/>
          <w:lang w:val="en-US"/>
        </w:rPr>
        <w:t>Communication of 12.VI.2012:</w:t>
      </w:r>
    </w:p>
    <w:p w:rsidR="00DE0915" w:rsidRPr="00DE0915" w:rsidRDefault="00DE0915" w:rsidP="004B5078">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07" w:name="_Toc328397920"/>
      <w:r w:rsidRPr="00DE0915">
        <w:rPr>
          <w:rFonts w:asciiTheme="minorHAnsi" w:hAnsiTheme="minorHAnsi" w:cs="Arial"/>
          <w:i/>
          <w:iCs/>
          <w:lang w:val="en-US"/>
        </w:rPr>
        <w:t xml:space="preserve">Changes telephone and </w:t>
      </w:r>
      <w:proofErr w:type="spellStart"/>
      <w:r w:rsidRPr="00DE0915">
        <w:rPr>
          <w:rFonts w:asciiTheme="minorHAnsi" w:hAnsiTheme="minorHAnsi" w:cs="Arial"/>
          <w:i/>
          <w:iCs/>
          <w:lang w:val="en-US"/>
        </w:rPr>
        <w:t>telefax</w:t>
      </w:r>
      <w:proofErr w:type="spellEnd"/>
      <w:r w:rsidRPr="00DE0915">
        <w:rPr>
          <w:rFonts w:asciiTheme="minorHAnsi" w:hAnsiTheme="minorHAnsi" w:cs="Arial"/>
          <w:i/>
          <w:iCs/>
          <w:lang w:val="en-US"/>
        </w:rPr>
        <w:t xml:space="preserve"> numbers</w:t>
      </w:r>
      <w:bookmarkEnd w:id="307"/>
    </w:p>
    <w:p w:rsidR="00DE0915" w:rsidRPr="00DE0915" w:rsidRDefault="00DE0915" w:rsidP="0097176E">
      <w:pPr>
        <w:rPr>
          <w:lang w:val="en-US"/>
        </w:rPr>
      </w:pPr>
      <w:r w:rsidRPr="00DE0915">
        <w:rPr>
          <w:lang w:val="en-US"/>
        </w:rPr>
        <w:t>The</w:t>
      </w:r>
      <w:r w:rsidRPr="00DE0915">
        <w:t xml:space="preserve"> </w:t>
      </w:r>
      <w:r w:rsidR="0075044A">
        <w:rPr>
          <w:i/>
          <w:iCs/>
        </w:rPr>
        <w:t>Integr</w:t>
      </w:r>
      <w:r w:rsidRPr="00DE0915">
        <w:rPr>
          <w:i/>
          <w:iCs/>
        </w:rPr>
        <w:t xml:space="preserve">ated </w:t>
      </w:r>
      <w:r w:rsidRPr="00DE0915">
        <w:rPr>
          <w:rFonts w:cstheme="minorBidi"/>
          <w:i/>
          <w:iCs/>
        </w:rPr>
        <w:t>Telecom Company</w:t>
      </w:r>
      <w:r w:rsidRPr="00DE0915">
        <w:rPr>
          <w:rFonts w:cstheme="minorBidi"/>
          <w:lang w:val="en-US"/>
        </w:rPr>
        <w:t>,</w:t>
      </w:r>
      <w:r w:rsidRPr="00DE0915">
        <w:rPr>
          <w:lang w:val="en-US"/>
        </w:rPr>
        <w:t xml:space="preserve"> </w:t>
      </w:r>
      <w:proofErr w:type="spellStart"/>
      <w:r w:rsidRPr="00DE0915">
        <w:rPr>
          <w:lang w:val="en-US"/>
        </w:rPr>
        <w:t>Riyad</w:t>
      </w:r>
      <w:proofErr w:type="spellEnd"/>
      <w:r w:rsidR="00FA4836">
        <w:rPr>
          <w:lang w:val="en-US"/>
        </w:rPr>
        <w:fldChar w:fldCharType="begin"/>
      </w:r>
      <w:r w:rsidR="00150A28">
        <w:instrText xml:space="preserve"> TC "</w:instrText>
      </w:r>
      <w:bookmarkStart w:id="308" w:name="_Toc328397922"/>
      <w:r w:rsidR="007D0C0F">
        <w:rPr>
          <w:i/>
          <w:iCs/>
        </w:rPr>
        <w:instrText>Inte</w:instrText>
      </w:r>
      <w:r w:rsidR="00150A28" w:rsidRPr="00906AD5">
        <w:rPr>
          <w:i/>
          <w:iCs/>
        </w:rPr>
        <w:instrText>g</w:instrText>
      </w:r>
      <w:r w:rsidR="007D0C0F">
        <w:rPr>
          <w:i/>
          <w:iCs/>
        </w:rPr>
        <w:instrText>r</w:instrText>
      </w:r>
      <w:r w:rsidR="00150A28" w:rsidRPr="00906AD5">
        <w:rPr>
          <w:i/>
          <w:iCs/>
        </w:rPr>
        <w:instrText xml:space="preserve">ated </w:instrText>
      </w:r>
      <w:r w:rsidR="00150A28" w:rsidRPr="00906AD5">
        <w:rPr>
          <w:rFonts w:cstheme="minorBidi"/>
          <w:i/>
          <w:iCs/>
        </w:rPr>
        <w:instrText>Telecom Company</w:instrText>
      </w:r>
      <w:r w:rsidR="00150A28" w:rsidRPr="00906AD5">
        <w:rPr>
          <w:rFonts w:cstheme="minorBidi"/>
          <w:lang w:val="en-US"/>
        </w:rPr>
        <w:instrText>,</w:instrText>
      </w:r>
      <w:r w:rsidR="00150A28" w:rsidRPr="00906AD5">
        <w:rPr>
          <w:lang w:val="en-US"/>
        </w:rPr>
        <w:instrText xml:space="preserve"> </w:instrText>
      </w:r>
      <w:proofErr w:type="spellStart"/>
      <w:r w:rsidR="00150A28" w:rsidRPr="00906AD5">
        <w:rPr>
          <w:lang w:val="en-US"/>
        </w:rPr>
        <w:instrText>Riyad</w:instrText>
      </w:r>
      <w:bookmarkEnd w:id="308"/>
      <w:proofErr w:type="spellEnd"/>
      <w:r w:rsidR="00150A28">
        <w:instrText xml:space="preserve">" \f C \l "1" </w:instrText>
      </w:r>
      <w:r w:rsidR="00FA4836">
        <w:rPr>
          <w:lang w:val="en-US"/>
        </w:rPr>
        <w:fldChar w:fldCharType="end"/>
      </w:r>
      <w:r w:rsidRPr="00DE0915">
        <w:rPr>
          <w:lang w:val="en-US"/>
        </w:rPr>
        <w:t xml:space="preserve">, announces that its telephone and </w:t>
      </w:r>
      <w:proofErr w:type="spellStart"/>
      <w:r w:rsidRPr="00DE0915">
        <w:rPr>
          <w:lang w:val="en-US"/>
        </w:rPr>
        <w:t>telefax</w:t>
      </w:r>
      <w:proofErr w:type="spellEnd"/>
      <w:r w:rsidRPr="00DE0915">
        <w:rPr>
          <w:lang w:val="en-US"/>
        </w:rPr>
        <w:t xml:space="preserve"> numbers have changed.</w:t>
      </w:r>
    </w:p>
    <w:p w:rsidR="00DE0915" w:rsidRPr="00DE0915" w:rsidRDefault="00DE0915" w:rsidP="00DE0915">
      <w:pPr>
        <w:tabs>
          <w:tab w:val="clear" w:pos="567"/>
          <w:tab w:val="clear" w:pos="5387"/>
          <w:tab w:val="clear" w:pos="5954"/>
        </w:tabs>
        <w:overflowPunct/>
        <w:autoSpaceDE/>
        <w:autoSpaceDN/>
        <w:adjustRightInd/>
        <w:spacing w:before="0"/>
        <w:ind w:left="1440"/>
        <w:rPr>
          <w:rFonts w:asciiTheme="minorHAnsi" w:hAnsiTheme="minorHAnsi" w:cs="Arial"/>
          <w:lang w:val="en-US"/>
        </w:rPr>
      </w:pPr>
    </w:p>
    <w:p w:rsidR="00DE0915" w:rsidRPr="00DE0915" w:rsidRDefault="00150A28" w:rsidP="00150A28">
      <w:pPr>
        <w:ind w:left="567" w:hanging="567"/>
        <w:jc w:val="left"/>
        <w:rPr>
          <w:rFonts w:asciiTheme="minorHAnsi" w:hAnsiTheme="minorHAnsi" w:cs="Arial"/>
          <w:lang w:val="en-US"/>
        </w:rPr>
      </w:pPr>
      <w:r>
        <w:rPr>
          <w:lang w:val="en-US"/>
        </w:rPr>
        <w:tab/>
      </w:r>
      <w:r w:rsidR="00DE0915" w:rsidRPr="00DE0915">
        <w:rPr>
          <w:lang w:val="en-US"/>
        </w:rPr>
        <w:t>Integrated Telecom Company</w:t>
      </w:r>
      <w:r>
        <w:rPr>
          <w:lang w:val="en-US"/>
        </w:rPr>
        <w:br/>
      </w:r>
      <w:r w:rsidR="00DE0915" w:rsidRPr="00DE0915">
        <w:rPr>
          <w:rFonts w:asciiTheme="minorHAnsi" w:hAnsiTheme="minorHAnsi" w:cs="Arial"/>
          <w:lang w:val="en-US"/>
        </w:rPr>
        <w:t>P.O. Box 8732</w:t>
      </w:r>
      <w:r>
        <w:rPr>
          <w:rFonts w:asciiTheme="minorHAnsi" w:hAnsiTheme="minorHAnsi" w:cs="Arial"/>
          <w:lang w:val="en-US"/>
        </w:rPr>
        <w:br/>
      </w:r>
      <w:r w:rsidR="00DE0915" w:rsidRPr="00DE0915">
        <w:rPr>
          <w:rFonts w:asciiTheme="minorHAnsi" w:hAnsiTheme="minorHAnsi" w:cs="Arial"/>
          <w:lang w:val="en-US"/>
        </w:rPr>
        <w:t>11492 RIYADH</w:t>
      </w:r>
      <w:r>
        <w:rPr>
          <w:rFonts w:asciiTheme="minorHAnsi" w:hAnsiTheme="minorHAnsi" w:cs="Arial"/>
          <w:lang w:val="en-US"/>
        </w:rPr>
        <w:br/>
      </w:r>
      <w:r w:rsidR="00DE0915" w:rsidRPr="00DE0915">
        <w:rPr>
          <w:rFonts w:asciiTheme="minorHAnsi" w:hAnsiTheme="minorHAnsi" w:cs="Arial"/>
          <w:lang w:val="en-US"/>
        </w:rPr>
        <w:t>Saudi Arabia</w:t>
      </w:r>
      <w:r>
        <w:rPr>
          <w:rFonts w:asciiTheme="minorHAnsi" w:hAnsiTheme="minorHAnsi" w:cs="Arial"/>
          <w:lang w:val="en-US"/>
        </w:rPr>
        <w:br/>
      </w:r>
      <w:r w:rsidR="00DE0915" w:rsidRPr="00DE0915">
        <w:rPr>
          <w:rFonts w:asciiTheme="minorHAnsi" w:hAnsiTheme="minorHAnsi" w:cs="Arial"/>
          <w:lang w:val="en-US"/>
        </w:rPr>
        <w:t>Tel:</w:t>
      </w:r>
      <w:r w:rsidR="00DE0915" w:rsidRPr="00DE0915">
        <w:rPr>
          <w:rFonts w:asciiTheme="minorHAnsi" w:hAnsiTheme="minorHAnsi" w:cs="Arial"/>
          <w:lang w:val="en-US"/>
        </w:rPr>
        <w:tab/>
        <w:t>+966 1 406</w:t>
      </w:r>
      <w:r w:rsidR="001D0163">
        <w:rPr>
          <w:rFonts w:asciiTheme="minorHAnsi" w:hAnsiTheme="minorHAnsi" w:cs="Arial"/>
          <w:lang w:val="en-US"/>
        </w:rPr>
        <w:t xml:space="preserve"> </w:t>
      </w:r>
      <w:r w:rsidR="00DE0915" w:rsidRPr="00DE0915">
        <w:rPr>
          <w:rFonts w:asciiTheme="minorHAnsi" w:hAnsiTheme="minorHAnsi" w:cs="Arial"/>
          <w:lang w:val="en-US"/>
        </w:rPr>
        <w:t xml:space="preserve">2330 </w:t>
      </w:r>
      <w:r>
        <w:rPr>
          <w:rFonts w:asciiTheme="minorHAnsi" w:hAnsiTheme="minorHAnsi" w:cs="Arial"/>
          <w:lang w:val="en-US"/>
        </w:rPr>
        <w:br/>
      </w:r>
      <w:r w:rsidR="00DE0915" w:rsidRPr="00DE0915">
        <w:rPr>
          <w:rFonts w:asciiTheme="minorHAnsi" w:hAnsiTheme="minorHAnsi" w:cs="Arial"/>
          <w:lang w:val="en-US"/>
        </w:rPr>
        <w:t>Fax:</w:t>
      </w:r>
      <w:r w:rsidR="00DE0915" w:rsidRPr="00DE0915">
        <w:rPr>
          <w:rFonts w:asciiTheme="minorHAnsi" w:hAnsiTheme="minorHAnsi" w:cs="Arial"/>
          <w:lang w:val="en-US"/>
        </w:rPr>
        <w:tab/>
        <w:t>+966 1 406</w:t>
      </w:r>
      <w:r w:rsidR="001D0163">
        <w:rPr>
          <w:rFonts w:asciiTheme="minorHAnsi" w:hAnsiTheme="minorHAnsi" w:cs="Arial"/>
          <w:lang w:val="en-US"/>
        </w:rPr>
        <w:t xml:space="preserve"> </w:t>
      </w:r>
      <w:r w:rsidR="00DE0915" w:rsidRPr="00DE0915">
        <w:rPr>
          <w:rFonts w:asciiTheme="minorHAnsi" w:hAnsiTheme="minorHAnsi" w:cs="Arial"/>
          <w:lang w:val="en-US"/>
        </w:rPr>
        <w:t xml:space="preserve">2318 </w:t>
      </w:r>
      <w:r>
        <w:rPr>
          <w:rFonts w:asciiTheme="minorHAnsi" w:hAnsiTheme="minorHAnsi" w:cs="Arial"/>
          <w:lang w:val="en-US"/>
        </w:rPr>
        <w:br/>
      </w:r>
      <w:r w:rsidR="00DE0915" w:rsidRPr="00DE0915">
        <w:rPr>
          <w:rFonts w:asciiTheme="minorHAnsi" w:hAnsiTheme="minorHAnsi" w:cs="Arial"/>
          <w:lang w:val="en-US"/>
        </w:rPr>
        <w:t>E-mail:</w:t>
      </w:r>
      <w:r w:rsidR="00DE0915" w:rsidRPr="00DE0915">
        <w:rPr>
          <w:rFonts w:asciiTheme="minorHAnsi" w:hAnsiTheme="minorHAnsi" w:cs="Arial"/>
          <w:lang w:val="en-US"/>
        </w:rPr>
        <w:tab/>
        <w:t xml:space="preserve">z.khwaiter@itc.sa </w:t>
      </w:r>
    </w:p>
    <w:p w:rsidR="00273ABE" w:rsidRDefault="00273AB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bidi="he-IL"/>
        </w:rPr>
      </w:pPr>
      <w:r>
        <w:rPr>
          <w:rFonts w:asciiTheme="minorHAnsi" w:hAnsiTheme="minorHAnsi" w:cs="Arial"/>
          <w:b/>
          <w:bCs/>
          <w:lang w:val="en-US" w:bidi="he-IL"/>
        </w:rPr>
        <w:br w:type="page"/>
      </w:r>
    </w:p>
    <w:p w:rsidR="00DE0915" w:rsidRPr="00DE0915" w:rsidRDefault="00DE0915" w:rsidP="00150A28">
      <w:pPr>
        <w:tabs>
          <w:tab w:val="clear" w:pos="567"/>
          <w:tab w:val="left" w:pos="720"/>
        </w:tabs>
        <w:overflowPunct/>
        <w:autoSpaceDE/>
        <w:adjustRightInd/>
        <w:spacing w:before="240"/>
        <w:ind w:right="272"/>
        <w:rPr>
          <w:rFonts w:asciiTheme="minorHAnsi" w:hAnsiTheme="minorHAnsi" w:cs="Arial"/>
          <w:b/>
          <w:bCs/>
          <w:lang w:val="en-US" w:bidi="he-IL"/>
        </w:rPr>
      </w:pPr>
      <w:r w:rsidRPr="00DE0915">
        <w:rPr>
          <w:rFonts w:asciiTheme="minorHAnsi" w:hAnsiTheme="minorHAnsi" w:cs="Arial"/>
          <w:b/>
          <w:bCs/>
          <w:lang w:val="en-US" w:bidi="he-IL"/>
        </w:rPr>
        <w:lastRenderedPageBreak/>
        <w:t>Slovenia</w:t>
      </w:r>
      <w:r w:rsidR="00FA4836">
        <w:rPr>
          <w:rFonts w:asciiTheme="minorHAnsi" w:hAnsiTheme="minorHAnsi" w:cs="Arial"/>
          <w:b/>
          <w:bCs/>
          <w:lang w:val="en-US" w:bidi="he-IL"/>
        </w:rPr>
        <w:fldChar w:fldCharType="begin"/>
      </w:r>
      <w:r w:rsidR="00150A28">
        <w:instrText xml:space="preserve"> TC "</w:instrText>
      </w:r>
      <w:bookmarkStart w:id="309" w:name="_Toc328397923"/>
      <w:r w:rsidR="00150A28" w:rsidRPr="00C05842">
        <w:rPr>
          <w:rFonts w:asciiTheme="minorHAnsi" w:hAnsiTheme="minorHAnsi" w:cs="Arial"/>
          <w:b/>
          <w:bCs/>
          <w:lang w:val="en-US" w:bidi="he-IL"/>
        </w:rPr>
        <w:instrText>Slovenia</w:instrText>
      </w:r>
      <w:bookmarkEnd w:id="309"/>
      <w:r w:rsidR="00150A28">
        <w:instrText xml:space="preserve">" \f C \l "1" </w:instrText>
      </w:r>
      <w:r w:rsidR="00FA4836">
        <w:rPr>
          <w:rFonts w:asciiTheme="minorHAnsi" w:hAnsiTheme="minorHAnsi" w:cs="Arial"/>
          <w:b/>
          <w:bCs/>
          <w:lang w:val="en-US" w:bidi="he-IL"/>
        </w:rPr>
        <w:fldChar w:fldCharType="end"/>
      </w:r>
    </w:p>
    <w:p w:rsidR="00DE0915" w:rsidRPr="00DE0915" w:rsidRDefault="00DE0915" w:rsidP="00150A28">
      <w:pPr>
        <w:tabs>
          <w:tab w:val="clear" w:pos="567"/>
          <w:tab w:val="left" w:pos="720"/>
        </w:tabs>
        <w:overflowPunct/>
        <w:spacing w:before="0"/>
        <w:jc w:val="left"/>
        <w:rPr>
          <w:rFonts w:asciiTheme="minorHAnsi" w:hAnsiTheme="minorHAnsi" w:cs="Arial"/>
          <w:lang w:val="en-US"/>
        </w:rPr>
      </w:pPr>
      <w:r w:rsidRPr="00DE0915">
        <w:rPr>
          <w:rFonts w:asciiTheme="minorHAnsi" w:hAnsiTheme="minorHAnsi" w:cs="Arial"/>
          <w:lang w:val="en-US"/>
        </w:rPr>
        <w:t>Communication of 18.VI.2012:</w:t>
      </w:r>
    </w:p>
    <w:p w:rsidR="00DE0915" w:rsidRPr="00DE0915" w:rsidRDefault="00DE0915" w:rsidP="00150A28">
      <w:pPr>
        <w:tabs>
          <w:tab w:val="clear" w:pos="567"/>
          <w:tab w:val="left" w:pos="720"/>
        </w:tabs>
        <w:overflowPunct/>
        <w:autoSpaceDE/>
        <w:adjustRightInd/>
        <w:spacing w:before="240"/>
        <w:ind w:left="357" w:right="272"/>
        <w:jc w:val="center"/>
        <w:rPr>
          <w:rFonts w:asciiTheme="minorHAnsi" w:hAnsiTheme="minorHAnsi" w:cs="Arial"/>
          <w:i/>
          <w:iCs/>
          <w:lang w:val="en-US"/>
        </w:rPr>
      </w:pPr>
      <w:r w:rsidRPr="00DE0915">
        <w:rPr>
          <w:rFonts w:asciiTheme="minorHAnsi" w:hAnsiTheme="minorHAnsi" w:cs="Arial"/>
          <w:i/>
          <w:iCs/>
          <w:lang w:val="en-US"/>
        </w:rPr>
        <w:t>Changes in name, telephone and fax numbers, e-mail address and URL</w:t>
      </w:r>
      <w:r w:rsidR="00FA4836">
        <w:rPr>
          <w:rFonts w:asciiTheme="minorHAnsi" w:hAnsiTheme="minorHAnsi" w:cs="Arial"/>
          <w:i/>
          <w:iCs/>
          <w:lang w:val="en-US"/>
        </w:rPr>
        <w:fldChar w:fldCharType="begin"/>
      </w:r>
      <w:r w:rsidR="00150A28">
        <w:instrText xml:space="preserve"> TC "</w:instrText>
      </w:r>
      <w:bookmarkStart w:id="310" w:name="_Toc328397924"/>
      <w:r w:rsidR="00150A28" w:rsidRPr="00471E2F">
        <w:rPr>
          <w:rFonts w:asciiTheme="minorHAnsi" w:hAnsiTheme="minorHAnsi" w:cs="Arial"/>
          <w:i/>
          <w:iCs/>
          <w:lang w:val="en-US"/>
        </w:rPr>
        <w:instrText>Changes in name, telephone and fax numbers, e-mail address and URL</w:instrText>
      </w:r>
      <w:bookmarkEnd w:id="310"/>
      <w:r w:rsidR="00150A28">
        <w:instrText xml:space="preserve">" \f C \l "1" </w:instrText>
      </w:r>
      <w:r w:rsidR="00FA4836">
        <w:rPr>
          <w:rFonts w:asciiTheme="minorHAnsi" w:hAnsiTheme="minorHAnsi" w:cs="Arial"/>
          <w:i/>
          <w:iCs/>
          <w:lang w:val="en-US"/>
        </w:rPr>
        <w:fldChar w:fldCharType="end"/>
      </w:r>
    </w:p>
    <w:p w:rsidR="00DE0915" w:rsidRPr="00DE0915" w:rsidRDefault="00DE0915" w:rsidP="00150A28">
      <w:pPr>
        <w:tabs>
          <w:tab w:val="clear" w:pos="567"/>
          <w:tab w:val="clear" w:pos="5387"/>
          <w:tab w:val="clear" w:pos="5954"/>
        </w:tabs>
        <w:overflowPunct/>
        <w:autoSpaceDE/>
        <w:autoSpaceDN/>
        <w:adjustRightInd/>
        <w:spacing w:before="240"/>
        <w:rPr>
          <w:rFonts w:asciiTheme="minorHAnsi" w:hAnsiTheme="minorHAnsi" w:cs="Arial"/>
          <w:lang w:val="en-US"/>
        </w:rPr>
      </w:pPr>
      <w:r w:rsidRPr="00DE0915">
        <w:rPr>
          <w:rFonts w:asciiTheme="minorHAnsi" w:hAnsiTheme="minorHAnsi" w:cs="Arial"/>
          <w:lang w:val="en-US"/>
        </w:rPr>
        <w:t xml:space="preserve">The </w:t>
      </w:r>
      <w:r w:rsidRPr="00DE0915">
        <w:rPr>
          <w:rFonts w:asciiTheme="minorHAnsi" w:hAnsiTheme="minorHAnsi" w:cs="Arial"/>
          <w:i/>
          <w:iCs/>
          <w:lang w:val="en-US"/>
        </w:rPr>
        <w:t>Ministry of Higher Education, Science and Technology</w:t>
      </w:r>
      <w:r w:rsidRPr="00DE0915">
        <w:rPr>
          <w:rFonts w:asciiTheme="minorHAnsi" w:hAnsiTheme="minorHAnsi" w:cs="Arial"/>
          <w:lang w:val="en-US"/>
        </w:rPr>
        <w:t>, Ljubljana</w:t>
      </w:r>
      <w:r w:rsidR="00FA4836">
        <w:rPr>
          <w:rFonts w:asciiTheme="minorHAnsi" w:hAnsiTheme="minorHAnsi" w:cs="Arial"/>
          <w:lang w:val="en-US"/>
        </w:rPr>
        <w:fldChar w:fldCharType="begin"/>
      </w:r>
      <w:r w:rsidR="00150A28">
        <w:instrText xml:space="preserve"> TC "</w:instrText>
      </w:r>
      <w:bookmarkStart w:id="311" w:name="_Toc328397925"/>
      <w:r w:rsidR="00150A28" w:rsidRPr="00B94817">
        <w:rPr>
          <w:rFonts w:asciiTheme="minorHAnsi" w:hAnsiTheme="minorHAnsi" w:cs="Arial"/>
          <w:i/>
          <w:iCs/>
          <w:lang w:val="en-US"/>
        </w:rPr>
        <w:instrText>Ministry of Higher Education, Science and Technology</w:instrText>
      </w:r>
      <w:r w:rsidR="00150A28" w:rsidRPr="00B94817">
        <w:rPr>
          <w:rFonts w:asciiTheme="minorHAnsi" w:hAnsiTheme="minorHAnsi" w:cs="Arial"/>
          <w:lang w:val="en-US"/>
        </w:rPr>
        <w:instrText>, Ljubljana</w:instrText>
      </w:r>
      <w:bookmarkEnd w:id="311"/>
      <w:r w:rsidR="00150A28">
        <w:instrText xml:space="preserve">" \f C \l "1" </w:instrText>
      </w:r>
      <w:r w:rsidR="00FA4836">
        <w:rPr>
          <w:rFonts w:asciiTheme="minorHAnsi" w:hAnsiTheme="minorHAnsi" w:cs="Arial"/>
          <w:lang w:val="en-US"/>
        </w:rPr>
        <w:fldChar w:fldCharType="end"/>
      </w:r>
      <w:r w:rsidRPr="00DE0915">
        <w:rPr>
          <w:rFonts w:asciiTheme="minorHAnsi" w:hAnsiTheme="minorHAnsi" w:cs="Arial"/>
          <w:lang w:val="en-US"/>
        </w:rPr>
        <w:t xml:space="preserve"> announces that it has changed its name. It is now called: « </w:t>
      </w:r>
      <w:r w:rsidRPr="00DE0915">
        <w:rPr>
          <w:rFonts w:asciiTheme="minorHAnsi" w:hAnsiTheme="minorHAnsi" w:cs="Arial"/>
        </w:rPr>
        <w:t>Ministry of Education, Science, Culture and Sport</w:t>
      </w:r>
      <w:r w:rsidRPr="00DE0915">
        <w:rPr>
          <w:rFonts w:asciiTheme="minorHAnsi" w:hAnsiTheme="minorHAnsi" w:cs="Arial"/>
          <w:lang w:val="en-US"/>
        </w:rPr>
        <w:t xml:space="preserve"> ». It also announces that its telephone and </w:t>
      </w:r>
      <w:proofErr w:type="spellStart"/>
      <w:r w:rsidRPr="00DE0915">
        <w:rPr>
          <w:rFonts w:asciiTheme="minorHAnsi" w:hAnsiTheme="minorHAnsi" w:cs="Arial"/>
          <w:lang w:val="en-US"/>
        </w:rPr>
        <w:t>telefax</w:t>
      </w:r>
      <w:proofErr w:type="spellEnd"/>
      <w:r w:rsidRPr="00DE0915">
        <w:rPr>
          <w:rFonts w:asciiTheme="minorHAnsi" w:hAnsiTheme="minorHAnsi" w:cs="Arial"/>
          <w:lang w:val="en-US"/>
        </w:rPr>
        <w:t xml:space="preserve"> numbers, its e-mail address and URL have changed.</w:t>
      </w:r>
    </w:p>
    <w:p w:rsidR="00DE0915" w:rsidRPr="00286DAD" w:rsidRDefault="00150A28" w:rsidP="00150A28">
      <w:pPr>
        <w:ind w:left="567" w:hanging="567"/>
        <w:jc w:val="left"/>
        <w:rPr>
          <w:rFonts w:asciiTheme="minorHAnsi" w:hAnsiTheme="minorHAnsi" w:cs="Arial"/>
          <w:lang w:val="en-US"/>
        </w:rPr>
      </w:pPr>
      <w:r>
        <w:tab/>
      </w:r>
      <w:r w:rsidR="00DE0915" w:rsidRPr="00DE0915">
        <w:t>Ministry of Education, Science, Culture and Sport</w:t>
      </w:r>
      <w:r>
        <w:br/>
      </w:r>
      <w:proofErr w:type="spellStart"/>
      <w:r w:rsidR="00DE0915" w:rsidRPr="00286DAD">
        <w:rPr>
          <w:rFonts w:asciiTheme="minorHAnsi" w:hAnsiTheme="minorHAnsi" w:cs="Arial"/>
          <w:lang w:val="en-US"/>
        </w:rPr>
        <w:t>Kotnikova</w:t>
      </w:r>
      <w:proofErr w:type="spellEnd"/>
      <w:r w:rsidR="00DE0915" w:rsidRPr="00286DAD">
        <w:rPr>
          <w:rFonts w:asciiTheme="minorHAnsi" w:hAnsiTheme="minorHAnsi" w:cs="Arial"/>
          <w:lang w:val="en-US"/>
        </w:rPr>
        <w:t xml:space="preserve"> </w:t>
      </w:r>
      <w:proofErr w:type="spellStart"/>
      <w:r w:rsidR="00DE0915" w:rsidRPr="00286DAD">
        <w:rPr>
          <w:rFonts w:asciiTheme="minorHAnsi" w:hAnsiTheme="minorHAnsi" w:cs="Arial"/>
          <w:lang w:val="en-US"/>
        </w:rPr>
        <w:t>ulica</w:t>
      </w:r>
      <w:proofErr w:type="spellEnd"/>
      <w:r w:rsidR="00DE0915" w:rsidRPr="00286DAD">
        <w:rPr>
          <w:rFonts w:asciiTheme="minorHAnsi" w:hAnsiTheme="minorHAnsi" w:cs="Arial"/>
          <w:lang w:val="en-US"/>
        </w:rPr>
        <w:t xml:space="preserve"> 19</w:t>
      </w:r>
      <w:r w:rsidRPr="00286DAD">
        <w:rPr>
          <w:rFonts w:asciiTheme="minorHAnsi" w:hAnsiTheme="minorHAnsi" w:cs="Arial"/>
          <w:lang w:val="en-US"/>
        </w:rPr>
        <w:t>ª</w:t>
      </w:r>
      <w:r w:rsidRPr="00286DAD">
        <w:rPr>
          <w:rFonts w:asciiTheme="minorHAnsi" w:hAnsiTheme="minorHAnsi" w:cs="Arial"/>
          <w:lang w:val="en-US"/>
        </w:rPr>
        <w:br/>
      </w:r>
      <w:r w:rsidR="00DE0915" w:rsidRPr="00286DAD">
        <w:rPr>
          <w:rFonts w:asciiTheme="minorHAnsi" w:hAnsiTheme="minorHAnsi" w:cs="Arial"/>
          <w:lang w:val="en-US"/>
        </w:rPr>
        <w:t>1000 LJUBLJANA</w:t>
      </w:r>
      <w:r w:rsidRPr="00286DAD">
        <w:rPr>
          <w:rFonts w:asciiTheme="minorHAnsi" w:hAnsiTheme="minorHAnsi" w:cs="Arial"/>
          <w:lang w:val="en-US"/>
        </w:rPr>
        <w:br/>
      </w:r>
      <w:r w:rsidR="00DE0915" w:rsidRPr="00286DAD">
        <w:rPr>
          <w:rFonts w:asciiTheme="minorHAnsi" w:hAnsiTheme="minorHAnsi" w:cs="Arial"/>
          <w:lang w:val="en-US"/>
        </w:rPr>
        <w:t>Slovenia</w:t>
      </w:r>
      <w:r w:rsidRPr="00286DAD">
        <w:rPr>
          <w:rFonts w:asciiTheme="minorHAnsi" w:hAnsiTheme="minorHAnsi" w:cs="Arial"/>
          <w:lang w:val="en-US"/>
        </w:rPr>
        <w:br/>
      </w:r>
      <w:r w:rsidR="00DE0915" w:rsidRPr="00286DAD">
        <w:rPr>
          <w:rFonts w:asciiTheme="minorHAnsi" w:hAnsiTheme="minorHAnsi" w:cs="Arial"/>
          <w:lang w:val="en-US"/>
        </w:rPr>
        <w:t>Tel:</w:t>
      </w:r>
      <w:r w:rsidR="00DE0915" w:rsidRPr="00286DAD">
        <w:rPr>
          <w:rFonts w:asciiTheme="minorHAnsi" w:hAnsiTheme="minorHAnsi" w:cs="Arial"/>
          <w:lang w:val="en-US"/>
        </w:rPr>
        <w:tab/>
        <w:t>+386 1 478</w:t>
      </w:r>
      <w:r w:rsidR="001D0163">
        <w:rPr>
          <w:rFonts w:asciiTheme="minorHAnsi" w:hAnsiTheme="minorHAnsi" w:cs="Arial"/>
          <w:lang w:val="en-US"/>
        </w:rPr>
        <w:t xml:space="preserve"> </w:t>
      </w:r>
      <w:r w:rsidR="00DE0915" w:rsidRPr="00286DAD">
        <w:rPr>
          <w:rFonts w:asciiTheme="minorHAnsi" w:hAnsiTheme="minorHAnsi" w:cs="Arial"/>
          <w:lang w:val="en-US"/>
        </w:rPr>
        <w:t xml:space="preserve">4780 </w:t>
      </w:r>
      <w:r w:rsidRPr="00286DAD">
        <w:rPr>
          <w:rFonts w:asciiTheme="minorHAnsi" w:hAnsiTheme="minorHAnsi" w:cs="Arial"/>
          <w:lang w:val="en-US"/>
        </w:rPr>
        <w:br/>
      </w:r>
      <w:r w:rsidR="00DE0915" w:rsidRPr="00286DAD">
        <w:rPr>
          <w:rFonts w:asciiTheme="minorHAnsi" w:hAnsiTheme="minorHAnsi" w:cs="Arial"/>
          <w:lang w:val="en-US"/>
        </w:rPr>
        <w:t>Fax :</w:t>
      </w:r>
      <w:r w:rsidR="00DE0915" w:rsidRPr="00286DAD">
        <w:rPr>
          <w:rFonts w:asciiTheme="minorHAnsi" w:hAnsiTheme="minorHAnsi" w:cs="Arial"/>
          <w:lang w:val="en-US"/>
        </w:rPr>
        <w:tab/>
        <w:t>+386 1 478</w:t>
      </w:r>
      <w:r w:rsidR="001D0163">
        <w:rPr>
          <w:rFonts w:asciiTheme="minorHAnsi" w:hAnsiTheme="minorHAnsi" w:cs="Arial"/>
          <w:lang w:val="en-US"/>
        </w:rPr>
        <w:t xml:space="preserve"> </w:t>
      </w:r>
      <w:r w:rsidR="00DE0915" w:rsidRPr="00286DAD">
        <w:rPr>
          <w:rFonts w:asciiTheme="minorHAnsi" w:hAnsiTheme="minorHAnsi" w:cs="Arial"/>
          <w:lang w:val="en-US"/>
        </w:rPr>
        <w:t xml:space="preserve">4665 </w:t>
      </w:r>
      <w:r w:rsidRPr="00286DAD">
        <w:rPr>
          <w:rFonts w:asciiTheme="minorHAnsi" w:hAnsiTheme="minorHAnsi" w:cs="Arial"/>
          <w:lang w:val="en-US"/>
        </w:rPr>
        <w:br/>
      </w:r>
      <w:r w:rsidR="00DE0915" w:rsidRPr="00286DAD">
        <w:rPr>
          <w:rFonts w:asciiTheme="minorHAnsi" w:hAnsiTheme="minorHAnsi" w:cs="Arial"/>
          <w:lang w:val="en-US"/>
        </w:rPr>
        <w:t>E-mail:</w:t>
      </w:r>
      <w:r w:rsidR="00DE0915" w:rsidRPr="00286DAD">
        <w:rPr>
          <w:rFonts w:asciiTheme="minorHAnsi" w:hAnsiTheme="minorHAnsi" w:cs="Arial"/>
          <w:lang w:val="en-US"/>
        </w:rPr>
        <w:tab/>
        <w:t xml:space="preserve">gp.mss@gov.si </w:t>
      </w:r>
      <w:r w:rsidRPr="00286DAD">
        <w:rPr>
          <w:rFonts w:asciiTheme="minorHAnsi" w:hAnsiTheme="minorHAnsi" w:cs="Arial"/>
          <w:lang w:val="en-US"/>
        </w:rPr>
        <w:br/>
      </w:r>
      <w:r w:rsidR="00DE0915" w:rsidRPr="00286DAD">
        <w:rPr>
          <w:rFonts w:asciiTheme="minorHAnsi" w:hAnsiTheme="minorHAnsi" w:cs="Arial"/>
          <w:lang w:val="en-US"/>
        </w:rPr>
        <w:t>URL:</w:t>
      </w:r>
      <w:r w:rsidR="00DE0915" w:rsidRPr="00286DAD">
        <w:rPr>
          <w:rFonts w:asciiTheme="minorHAnsi" w:hAnsiTheme="minorHAnsi" w:cs="Arial"/>
          <w:lang w:val="en-US"/>
        </w:rPr>
        <w:tab/>
        <w:t xml:space="preserve">www.mizks.gov.si/en/ </w:t>
      </w:r>
    </w:p>
    <w:p w:rsidR="00DE0915" w:rsidRPr="00DE0915" w:rsidRDefault="00DE0915" w:rsidP="00150A28">
      <w:pPr>
        <w:tabs>
          <w:tab w:val="clear" w:pos="567"/>
          <w:tab w:val="left" w:pos="720"/>
        </w:tabs>
        <w:overflowPunct/>
        <w:autoSpaceDE/>
        <w:adjustRightInd/>
        <w:spacing w:before="240"/>
        <w:ind w:right="272"/>
        <w:rPr>
          <w:rFonts w:asciiTheme="minorHAnsi" w:hAnsiTheme="minorHAnsi" w:cs="Arial"/>
          <w:b/>
          <w:bCs/>
          <w:lang w:val="en-US" w:bidi="he-IL"/>
        </w:rPr>
      </w:pPr>
      <w:r w:rsidRPr="00DE0915">
        <w:rPr>
          <w:rFonts w:asciiTheme="minorHAnsi" w:hAnsiTheme="minorHAnsi" w:cs="Arial"/>
          <w:b/>
          <w:bCs/>
          <w:lang w:val="en-US" w:bidi="he-IL"/>
        </w:rPr>
        <w:t>Togo</w:t>
      </w:r>
      <w:r w:rsidR="00FA4836">
        <w:rPr>
          <w:rFonts w:asciiTheme="minorHAnsi" w:hAnsiTheme="minorHAnsi" w:cs="Arial"/>
          <w:b/>
          <w:bCs/>
          <w:lang w:val="en-US" w:bidi="he-IL"/>
        </w:rPr>
        <w:fldChar w:fldCharType="begin"/>
      </w:r>
      <w:r w:rsidR="00150A28">
        <w:instrText xml:space="preserve"> TC "</w:instrText>
      </w:r>
      <w:bookmarkStart w:id="312" w:name="_Toc328397926"/>
      <w:r w:rsidR="00150A28" w:rsidRPr="008B405A">
        <w:rPr>
          <w:rFonts w:asciiTheme="minorHAnsi" w:hAnsiTheme="minorHAnsi" w:cs="Arial"/>
          <w:b/>
          <w:bCs/>
          <w:lang w:val="en-US" w:bidi="he-IL"/>
        </w:rPr>
        <w:instrText>Togo</w:instrText>
      </w:r>
      <w:bookmarkEnd w:id="312"/>
      <w:r w:rsidR="00150A28">
        <w:instrText xml:space="preserve">" \f C \l "1" </w:instrText>
      </w:r>
      <w:r w:rsidR="00FA4836">
        <w:rPr>
          <w:rFonts w:asciiTheme="minorHAnsi" w:hAnsiTheme="minorHAnsi" w:cs="Arial"/>
          <w:b/>
          <w:bCs/>
          <w:lang w:val="en-US" w:bidi="he-IL"/>
        </w:rPr>
        <w:fldChar w:fldCharType="end"/>
      </w:r>
    </w:p>
    <w:p w:rsidR="00DE0915" w:rsidRPr="00DE0915" w:rsidRDefault="00DE0915" w:rsidP="00150A28">
      <w:pPr>
        <w:tabs>
          <w:tab w:val="clear" w:pos="567"/>
          <w:tab w:val="left" w:pos="720"/>
        </w:tabs>
        <w:overflowPunct/>
        <w:spacing w:before="0"/>
        <w:jc w:val="left"/>
        <w:rPr>
          <w:rFonts w:asciiTheme="minorHAnsi" w:hAnsiTheme="minorHAnsi" w:cs="Arial"/>
          <w:lang w:val="en-US"/>
        </w:rPr>
      </w:pPr>
      <w:r w:rsidRPr="00DE0915">
        <w:rPr>
          <w:rFonts w:asciiTheme="minorHAnsi" w:hAnsiTheme="minorHAnsi" w:cs="Arial"/>
          <w:lang w:val="en-US"/>
        </w:rPr>
        <w:t>Communication of 12.VI.2012:</w:t>
      </w:r>
    </w:p>
    <w:p w:rsidR="00DE0915" w:rsidRPr="00DE0915" w:rsidRDefault="00DE0915" w:rsidP="00150A28">
      <w:pPr>
        <w:tabs>
          <w:tab w:val="clear" w:pos="567"/>
          <w:tab w:val="clear" w:pos="5387"/>
          <w:tab w:val="clear" w:pos="5954"/>
        </w:tabs>
        <w:overflowPunct/>
        <w:autoSpaceDE/>
        <w:autoSpaceDN/>
        <w:adjustRightInd/>
        <w:spacing w:before="240"/>
        <w:ind w:left="357" w:right="272"/>
        <w:jc w:val="center"/>
        <w:rPr>
          <w:rFonts w:asciiTheme="minorHAnsi" w:hAnsiTheme="minorHAnsi" w:cs="Arial"/>
          <w:i/>
          <w:iCs/>
          <w:lang w:val="en-US" w:bidi="he-IL"/>
        </w:rPr>
      </w:pPr>
      <w:r w:rsidRPr="00DE0915">
        <w:rPr>
          <w:rFonts w:asciiTheme="minorHAnsi" w:hAnsiTheme="minorHAnsi" w:cs="Arial"/>
          <w:i/>
          <w:iCs/>
          <w:lang w:val="en-US" w:bidi="he-IL"/>
        </w:rPr>
        <w:t>Change in e-mail address</w:t>
      </w:r>
      <w:r w:rsidR="00FA4836">
        <w:rPr>
          <w:rFonts w:asciiTheme="minorHAnsi" w:hAnsiTheme="minorHAnsi" w:cs="Arial"/>
          <w:i/>
          <w:iCs/>
          <w:lang w:val="en-US" w:bidi="he-IL"/>
        </w:rPr>
        <w:fldChar w:fldCharType="begin"/>
      </w:r>
      <w:r w:rsidR="00150A28">
        <w:instrText xml:space="preserve"> TC "</w:instrText>
      </w:r>
      <w:bookmarkStart w:id="313" w:name="_Toc328397927"/>
      <w:r w:rsidR="00150A28" w:rsidRPr="00C506A3">
        <w:rPr>
          <w:rFonts w:asciiTheme="minorHAnsi" w:hAnsiTheme="minorHAnsi" w:cs="Arial"/>
          <w:i/>
          <w:iCs/>
          <w:lang w:val="en-US" w:bidi="he-IL"/>
        </w:rPr>
        <w:instrText>Change in e-mail address</w:instrText>
      </w:r>
      <w:bookmarkEnd w:id="313"/>
      <w:r w:rsidR="00150A28">
        <w:instrText xml:space="preserve">" \f C \l "1" </w:instrText>
      </w:r>
      <w:r w:rsidR="00FA4836">
        <w:rPr>
          <w:rFonts w:asciiTheme="minorHAnsi" w:hAnsiTheme="minorHAnsi" w:cs="Arial"/>
          <w:i/>
          <w:iCs/>
          <w:lang w:val="en-US" w:bidi="he-IL"/>
        </w:rPr>
        <w:fldChar w:fldCharType="end"/>
      </w:r>
    </w:p>
    <w:p w:rsidR="00DE0915" w:rsidRPr="00DE0915" w:rsidRDefault="00DE0915" w:rsidP="00150A28">
      <w:pPr>
        <w:rPr>
          <w:lang w:val="en-US"/>
        </w:rPr>
      </w:pPr>
      <w:r w:rsidRPr="00DE0915">
        <w:rPr>
          <w:i/>
          <w:iCs/>
          <w:lang w:val="en-US"/>
        </w:rPr>
        <w:t xml:space="preserve">TOGO </w:t>
      </w:r>
      <w:proofErr w:type="spellStart"/>
      <w:r w:rsidRPr="00DE0915">
        <w:rPr>
          <w:i/>
          <w:iCs/>
          <w:lang w:val="en-US"/>
        </w:rPr>
        <w:t>TELECOM.</w:t>
      </w:r>
      <w:r w:rsidRPr="00DE0915">
        <w:rPr>
          <w:rFonts w:eastAsiaTheme="minorEastAsia"/>
          <w:i/>
          <w:iCs/>
          <w:lang w:val="en-US" w:eastAsia="zh-CN"/>
        </w:rPr>
        <w:t>,</w:t>
      </w:r>
      <w:r w:rsidRPr="00DE0915">
        <w:rPr>
          <w:rFonts w:eastAsiaTheme="minorEastAsia"/>
          <w:lang w:val="en-US" w:eastAsia="zh-CN"/>
        </w:rPr>
        <w:t>Lomé</w:t>
      </w:r>
      <w:proofErr w:type="spellEnd"/>
      <w:r w:rsidR="00FA4836">
        <w:rPr>
          <w:rFonts w:eastAsiaTheme="minorEastAsia"/>
          <w:lang w:val="en-US" w:eastAsia="zh-CN"/>
        </w:rPr>
        <w:fldChar w:fldCharType="begin"/>
      </w:r>
      <w:r w:rsidR="00150A28">
        <w:instrText xml:space="preserve"> TC "</w:instrText>
      </w:r>
      <w:bookmarkStart w:id="314" w:name="_Toc328397928"/>
      <w:r w:rsidR="00150A28" w:rsidRPr="00F82DA5">
        <w:rPr>
          <w:i/>
          <w:iCs/>
          <w:lang w:val="en-US"/>
        </w:rPr>
        <w:instrText xml:space="preserve">TOGO </w:instrText>
      </w:r>
      <w:proofErr w:type="spellStart"/>
      <w:r w:rsidR="00150A28" w:rsidRPr="00F82DA5">
        <w:rPr>
          <w:i/>
          <w:iCs/>
          <w:lang w:val="en-US"/>
        </w:rPr>
        <w:instrText>TELECOM.</w:instrText>
      </w:r>
      <w:r w:rsidR="00150A28" w:rsidRPr="00F82DA5">
        <w:rPr>
          <w:rFonts w:eastAsiaTheme="minorEastAsia"/>
          <w:i/>
          <w:iCs/>
          <w:lang w:val="en-US" w:eastAsia="zh-CN"/>
        </w:rPr>
        <w:instrText>,</w:instrText>
      </w:r>
      <w:r w:rsidR="00150A28" w:rsidRPr="00F82DA5">
        <w:rPr>
          <w:rFonts w:eastAsiaTheme="minorEastAsia"/>
          <w:lang w:val="en-US" w:eastAsia="zh-CN"/>
        </w:rPr>
        <w:instrText>Lomé</w:instrText>
      </w:r>
      <w:bookmarkEnd w:id="314"/>
      <w:proofErr w:type="spellEnd"/>
      <w:r w:rsidR="00150A28">
        <w:instrText xml:space="preserve">" \f C \l "1" </w:instrText>
      </w:r>
      <w:r w:rsidR="00FA4836">
        <w:rPr>
          <w:rFonts w:eastAsiaTheme="minorEastAsia"/>
          <w:lang w:val="en-US" w:eastAsia="zh-CN"/>
        </w:rPr>
        <w:fldChar w:fldCharType="end"/>
      </w:r>
      <w:r w:rsidRPr="00DE0915">
        <w:rPr>
          <w:rFonts w:eastAsiaTheme="minorEastAsia"/>
          <w:lang w:val="en-US" w:eastAsia="zh-CN"/>
        </w:rPr>
        <w:t>,</w:t>
      </w:r>
      <w:r w:rsidRPr="00DE0915">
        <w:rPr>
          <w:lang w:val="en-US"/>
        </w:rPr>
        <w:t xml:space="preserve"> announces that it has changed its e-mail address:</w:t>
      </w:r>
    </w:p>
    <w:p w:rsidR="00DE0915" w:rsidRPr="00DE0915" w:rsidRDefault="00DE0915" w:rsidP="00150A28">
      <w:pPr>
        <w:spacing w:before="0"/>
        <w:rPr>
          <w:lang w:val="en-US"/>
        </w:rPr>
      </w:pPr>
    </w:p>
    <w:p w:rsidR="00DE0915" w:rsidRPr="00150A28" w:rsidRDefault="00DE0915" w:rsidP="00DE0915">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pPr>
      <w:r w:rsidRPr="00150A28">
        <w:t xml:space="preserve">E-mail </w:t>
      </w:r>
      <w:hyperlink r:id="rId22" w:history="1">
        <w:r w:rsidRPr="00150A28">
          <w:t>wbarque@togotel.net.tg</w:t>
        </w:r>
      </w:hyperlink>
    </w:p>
    <w:p w:rsidR="00DE0915" w:rsidRPr="00286DAD" w:rsidRDefault="00DE0915" w:rsidP="00150A28">
      <w:pPr>
        <w:spacing w:before="0"/>
        <w:rPr>
          <w:lang w:val="en-US"/>
        </w:rPr>
      </w:pPr>
    </w:p>
    <w:p w:rsidR="00DE0915" w:rsidRPr="00150A28" w:rsidRDefault="00150A28" w:rsidP="00150A28">
      <w:pPr>
        <w:ind w:left="567" w:hanging="567"/>
        <w:jc w:val="left"/>
      </w:pPr>
      <w:r w:rsidRPr="00286DAD">
        <w:rPr>
          <w:lang w:val="en-US"/>
        </w:rPr>
        <w:tab/>
      </w:r>
      <w:r w:rsidR="00DE0915" w:rsidRPr="00286DAD">
        <w:rPr>
          <w:lang w:val="en-US"/>
        </w:rPr>
        <w:t>TOGO TELECOM</w:t>
      </w:r>
      <w:r w:rsidRPr="00286DAD">
        <w:rPr>
          <w:lang w:val="en-US"/>
        </w:rPr>
        <w:br/>
      </w:r>
      <w:r w:rsidR="00DE0915" w:rsidRPr="00286DAD">
        <w:rPr>
          <w:rFonts w:asciiTheme="minorHAnsi" w:hAnsiTheme="minorHAnsi" w:cs="Arial"/>
          <w:lang w:val="en-US"/>
        </w:rPr>
        <w:t xml:space="preserve">Avenue Nicolas </w:t>
      </w:r>
      <w:proofErr w:type="spellStart"/>
      <w:r w:rsidR="00DE0915" w:rsidRPr="00286DAD">
        <w:rPr>
          <w:rFonts w:asciiTheme="minorHAnsi" w:hAnsiTheme="minorHAnsi" w:cs="Arial"/>
          <w:lang w:val="en-US"/>
        </w:rPr>
        <w:t>Grunitzky</w:t>
      </w:r>
      <w:proofErr w:type="spellEnd"/>
      <w:r w:rsidRPr="00286DAD">
        <w:rPr>
          <w:rFonts w:asciiTheme="minorHAnsi" w:hAnsiTheme="minorHAnsi" w:cs="Arial"/>
          <w:lang w:val="en-US"/>
        </w:rPr>
        <w:br/>
      </w:r>
      <w:proofErr w:type="spellStart"/>
      <w:r w:rsidR="00DE0915" w:rsidRPr="00286DAD">
        <w:rPr>
          <w:rFonts w:asciiTheme="minorHAnsi" w:hAnsiTheme="minorHAnsi" w:cs="Arial"/>
          <w:lang w:val="en-US"/>
        </w:rPr>
        <w:t>Boîte</w:t>
      </w:r>
      <w:proofErr w:type="spellEnd"/>
      <w:r w:rsidR="00DE0915" w:rsidRPr="00286DAD">
        <w:rPr>
          <w:rFonts w:asciiTheme="minorHAnsi" w:hAnsiTheme="minorHAnsi" w:cs="Arial"/>
          <w:lang w:val="en-US"/>
        </w:rPr>
        <w:t xml:space="preserve"> </w:t>
      </w:r>
      <w:proofErr w:type="spellStart"/>
      <w:r w:rsidR="00DE0915" w:rsidRPr="00286DAD">
        <w:rPr>
          <w:rFonts w:asciiTheme="minorHAnsi" w:hAnsiTheme="minorHAnsi" w:cs="Arial"/>
          <w:lang w:val="en-US"/>
        </w:rPr>
        <w:t>postale</w:t>
      </w:r>
      <w:proofErr w:type="spellEnd"/>
      <w:r w:rsidR="00DE0915" w:rsidRPr="00286DAD">
        <w:rPr>
          <w:rFonts w:asciiTheme="minorHAnsi" w:hAnsiTheme="minorHAnsi" w:cs="Arial"/>
          <w:lang w:val="en-US"/>
        </w:rPr>
        <w:t xml:space="preserve"> 333</w:t>
      </w:r>
      <w:r w:rsidRPr="00286DAD">
        <w:rPr>
          <w:rFonts w:asciiTheme="minorHAnsi" w:hAnsiTheme="minorHAnsi" w:cs="Arial"/>
          <w:lang w:val="en-US"/>
        </w:rPr>
        <w:br/>
      </w:r>
      <w:r w:rsidR="00DE0915" w:rsidRPr="00286DAD">
        <w:rPr>
          <w:rFonts w:asciiTheme="minorHAnsi" w:hAnsiTheme="minorHAnsi" w:cs="Arial"/>
          <w:lang w:val="en-US"/>
        </w:rPr>
        <w:t xml:space="preserve">LOMÉ </w:t>
      </w:r>
      <w:r w:rsidRPr="00286DAD">
        <w:rPr>
          <w:rFonts w:asciiTheme="minorHAnsi" w:hAnsiTheme="minorHAnsi" w:cs="Arial"/>
          <w:lang w:val="en-US"/>
        </w:rPr>
        <w:br/>
      </w:r>
      <w:r w:rsidR="00DE0915" w:rsidRPr="00286DAD">
        <w:rPr>
          <w:rFonts w:asciiTheme="minorHAnsi" w:hAnsiTheme="minorHAnsi" w:cs="Arial"/>
          <w:lang w:val="en-US"/>
        </w:rPr>
        <w:t>Togo</w:t>
      </w:r>
      <w:r w:rsidRPr="00286DAD">
        <w:rPr>
          <w:rFonts w:asciiTheme="minorHAnsi" w:hAnsiTheme="minorHAnsi" w:cs="Arial"/>
          <w:lang w:val="en-US"/>
        </w:rPr>
        <w:br/>
      </w:r>
      <w:r w:rsidR="00DE0915" w:rsidRPr="00286DAD">
        <w:rPr>
          <w:rFonts w:asciiTheme="minorHAnsi" w:hAnsiTheme="minorHAnsi" w:cs="Arial"/>
          <w:lang w:val="en-US"/>
        </w:rPr>
        <w:t>Tel:</w:t>
      </w:r>
      <w:r w:rsidR="00DE0915" w:rsidRPr="00286DAD">
        <w:rPr>
          <w:rFonts w:asciiTheme="minorHAnsi" w:hAnsiTheme="minorHAnsi" w:cs="Arial"/>
          <w:lang w:val="en-US"/>
        </w:rPr>
        <w:tab/>
        <w:t xml:space="preserve">+228 2 2214401 </w:t>
      </w:r>
      <w:r w:rsidRPr="00286DAD">
        <w:rPr>
          <w:rFonts w:asciiTheme="minorHAnsi" w:hAnsiTheme="minorHAnsi" w:cs="Arial"/>
          <w:lang w:val="en-US"/>
        </w:rPr>
        <w:br/>
      </w:r>
      <w:r w:rsidR="00DE0915" w:rsidRPr="00286DAD">
        <w:rPr>
          <w:rFonts w:asciiTheme="minorHAnsi" w:hAnsiTheme="minorHAnsi" w:cs="Arial"/>
          <w:lang w:val="en-US"/>
        </w:rPr>
        <w:t>Fax:</w:t>
      </w:r>
      <w:r w:rsidR="00DE0915" w:rsidRPr="00286DAD">
        <w:rPr>
          <w:rFonts w:asciiTheme="minorHAnsi" w:hAnsiTheme="minorHAnsi" w:cs="Arial"/>
          <w:lang w:val="en-US"/>
        </w:rPr>
        <w:tab/>
        <w:t xml:space="preserve">+228 2 2210373 </w:t>
      </w:r>
      <w:r w:rsidRPr="00286DAD">
        <w:rPr>
          <w:rFonts w:asciiTheme="minorHAnsi" w:hAnsiTheme="minorHAnsi" w:cs="Arial"/>
          <w:lang w:val="en-US"/>
        </w:rPr>
        <w:br/>
      </w:r>
      <w:r w:rsidR="00DE0915" w:rsidRPr="00150A28">
        <w:t>E-mail:</w:t>
      </w:r>
      <w:r w:rsidR="00DE0915" w:rsidRPr="00150A28">
        <w:tab/>
      </w:r>
      <w:hyperlink r:id="rId23" w:history="1">
        <w:r w:rsidR="00DE0915" w:rsidRPr="00150A28">
          <w:t>wbarque@togotel.net.tg</w:t>
        </w:r>
      </w:hyperlink>
    </w:p>
    <w:bookmarkEnd w:id="270"/>
    <w:p w:rsidR="001D22A9" w:rsidRDefault="001D22A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B7BF8" w:rsidRPr="00075E3D" w:rsidRDefault="004B7BF8" w:rsidP="00E5105F">
      <w:pPr>
        <w:rPr>
          <w:rFonts w:asciiTheme="minorHAnsi" w:hAnsiTheme="minorHAnsi"/>
        </w:rPr>
      </w:pPr>
      <w:bookmarkStart w:id="315" w:name="_Toc248829287"/>
      <w:bookmarkStart w:id="316" w:name="_Toc251059440"/>
      <w:bookmarkEnd w:id="269"/>
    </w:p>
    <w:p w:rsidR="004B7BF8" w:rsidRPr="004D4598" w:rsidRDefault="004B7BF8" w:rsidP="004B7BF8">
      <w:pPr>
        <w:pStyle w:val="Heading20"/>
        <w:spacing w:before="240"/>
        <w:rPr>
          <w:lang w:val="en-GB"/>
        </w:rPr>
      </w:pPr>
      <w:r w:rsidRPr="004D4598">
        <w:rPr>
          <w:lang w:val="en-GB"/>
        </w:rPr>
        <w:t>Service Restrictions</w:t>
      </w:r>
    </w:p>
    <w:p w:rsidR="004B7BF8" w:rsidRPr="004D4598" w:rsidRDefault="004B7BF8" w:rsidP="004B7BF8">
      <w:pPr>
        <w:tabs>
          <w:tab w:val="clear" w:pos="1276"/>
          <w:tab w:val="left" w:pos="1344"/>
        </w:tabs>
        <w:jc w:val="center"/>
        <w:rPr>
          <w:lang w:val="en-US"/>
        </w:rPr>
      </w:pPr>
      <w:r w:rsidRPr="004D4598">
        <w:rPr>
          <w:lang w:val="en-US"/>
        </w:rPr>
        <w:t xml:space="preserve">See URL: </w:t>
      </w:r>
      <w:hyperlink r:id="rId24" w:history="1">
        <w:r w:rsidRPr="004D4598">
          <w:rPr>
            <w:lang w:val="en-US"/>
          </w:rPr>
          <w:t>www.itu.int/pub/T-SP-SR.1-2012</w:t>
        </w:r>
      </w:hyperlink>
    </w:p>
    <w:p w:rsidR="004B7BF8" w:rsidRDefault="004B7BF8" w:rsidP="00E5105F">
      <w:pPr>
        <w:rPr>
          <w:rFonts w:asciiTheme="minorHAnsi" w:hAnsiTheme="minorHAnsi"/>
        </w:rPr>
      </w:pPr>
    </w:p>
    <w:p w:rsidR="001D0163" w:rsidRPr="001D0163" w:rsidRDefault="001D0163" w:rsidP="001D0163">
      <w:pPr>
        <w:textAlignment w:val="auto"/>
        <w:rPr>
          <w:rFonts w:asciiTheme="minorHAnsi" w:hAnsiTheme="minorHAnsi"/>
        </w:rPr>
      </w:pPr>
    </w:p>
    <w:tbl>
      <w:tblPr>
        <w:tblW w:w="4245" w:type="dxa"/>
        <w:tblLayout w:type="fixed"/>
        <w:tblLook w:val="04A0"/>
      </w:tblPr>
      <w:tblGrid>
        <w:gridCol w:w="2263"/>
        <w:gridCol w:w="1982"/>
      </w:tblGrid>
      <w:tr w:rsidR="001D0163" w:rsidRPr="001D0163" w:rsidTr="001D0163">
        <w:tc>
          <w:tcPr>
            <w:tcW w:w="2267" w:type="dxa"/>
            <w:vAlign w:val="center"/>
            <w:hideMark/>
          </w:tcPr>
          <w:p w:rsidR="001D0163" w:rsidRPr="001D0163" w:rsidRDefault="001D0163" w:rsidP="001D0163">
            <w:pPr>
              <w:keepNext/>
              <w:tabs>
                <w:tab w:val="clear" w:pos="567"/>
                <w:tab w:val="clear" w:pos="5387"/>
                <w:tab w:val="clear" w:pos="5954"/>
              </w:tabs>
              <w:spacing w:before="80" w:after="80" w:line="276" w:lineRule="auto"/>
              <w:jc w:val="left"/>
              <w:textAlignment w:val="auto"/>
              <w:rPr>
                <w:b/>
                <w:bCs/>
                <w:i/>
                <w:sz w:val="18"/>
                <w:szCs w:val="22"/>
              </w:rPr>
            </w:pPr>
            <w:r w:rsidRPr="001D0163">
              <w:rPr>
                <w:b/>
                <w:bCs/>
                <w:i/>
                <w:sz w:val="18"/>
                <w:szCs w:val="22"/>
              </w:rPr>
              <w:t>Country/geographical area</w:t>
            </w:r>
          </w:p>
        </w:tc>
        <w:tc>
          <w:tcPr>
            <w:tcW w:w="1985" w:type="dxa"/>
            <w:vAlign w:val="center"/>
            <w:hideMark/>
          </w:tcPr>
          <w:p w:rsidR="001D0163" w:rsidRPr="001D0163" w:rsidRDefault="001D0163" w:rsidP="001D0163">
            <w:pPr>
              <w:keepNext/>
              <w:tabs>
                <w:tab w:val="clear" w:pos="567"/>
                <w:tab w:val="clear" w:pos="5387"/>
                <w:tab w:val="clear" w:pos="5954"/>
              </w:tabs>
              <w:spacing w:before="80" w:after="80" w:line="276" w:lineRule="auto"/>
              <w:jc w:val="left"/>
              <w:textAlignment w:val="auto"/>
              <w:rPr>
                <w:b/>
                <w:bCs/>
                <w:i/>
                <w:sz w:val="18"/>
                <w:szCs w:val="22"/>
              </w:rPr>
            </w:pPr>
            <w:r w:rsidRPr="001D0163">
              <w:rPr>
                <w:b/>
                <w:bCs/>
                <w:i/>
                <w:sz w:val="18"/>
                <w:szCs w:val="22"/>
              </w:rPr>
              <w:t>OB</w:t>
            </w:r>
          </w:p>
        </w:tc>
      </w:tr>
      <w:tr w:rsidR="001D0163" w:rsidRPr="001D0163" w:rsidTr="001D0163">
        <w:tc>
          <w:tcPr>
            <w:tcW w:w="2267" w:type="dxa"/>
            <w:hideMark/>
          </w:tcPr>
          <w:p w:rsidR="001D0163" w:rsidRPr="001D0163" w:rsidRDefault="001D0163" w:rsidP="001D0163">
            <w:pPr>
              <w:tabs>
                <w:tab w:val="clear" w:pos="567"/>
                <w:tab w:val="clear" w:pos="5387"/>
                <w:tab w:val="clear" w:pos="5954"/>
              </w:tabs>
              <w:spacing w:before="40" w:after="40" w:line="276" w:lineRule="auto"/>
              <w:jc w:val="left"/>
              <w:textAlignment w:val="auto"/>
              <w:rPr>
                <w:b/>
                <w:sz w:val="18"/>
                <w:szCs w:val="18"/>
              </w:rPr>
            </w:pPr>
            <w:r w:rsidRPr="001D0163">
              <w:rPr>
                <w:b/>
                <w:sz w:val="18"/>
                <w:szCs w:val="18"/>
              </w:rPr>
              <w:t>Seychelles</w:t>
            </w:r>
          </w:p>
        </w:tc>
        <w:tc>
          <w:tcPr>
            <w:tcW w:w="1985" w:type="dxa"/>
            <w:hideMark/>
          </w:tcPr>
          <w:p w:rsidR="001D0163" w:rsidRPr="001D0163" w:rsidRDefault="001D0163" w:rsidP="001D0163">
            <w:pPr>
              <w:tabs>
                <w:tab w:val="clear" w:pos="567"/>
                <w:tab w:val="clear" w:pos="5387"/>
                <w:tab w:val="clear" w:pos="5954"/>
              </w:tabs>
              <w:spacing w:before="40" w:after="40" w:line="276" w:lineRule="auto"/>
              <w:jc w:val="left"/>
              <w:textAlignment w:val="auto"/>
              <w:rPr>
                <w:b/>
                <w:sz w:val="18"/>
                <w:szCs w:val="18"/>
              </w:rPr>
            </w:pPr>
            <w:r w:rsidRPr="001D0163">
              <w:rPr>
                <w:b/>
                <w:sz w:val="18"/>
                <w:szCs w:val="18"/>
              </w:rPr>
              <w:t>1006 (p.13)</w:t>
            </w:r>
          </w:p>
        </w:tc>
      </w:tr>
    </w:tbl>
    <w:p w:rsidR="001D0163" w:rsidRPr="001D0163" w:rsidRDefault="001D0163" w:rsidP="001D0163">
      <w:pPr>
        <w:textAlignment w:val="auto"/>
        <w:rPr>
          <w:rFonts w:asciiTheme="minorHAnsi" w:hAnsiTheme="minorHAnsi"/>
        </w:rPr>
      </w:pPr>
    </w:p>
    <w:p w:rsidR="00273ABE" w:rsidRDefault="00273ABE" w:rsidP="00E5105F">
      <w:pPr>
        <w:rPr>
          <w:rFonts w:asciiTheme="minorHAnsi" w:hAnsiTheme="minorHAnsi"/>
        </w:rPr>
      </w:pPr>
    </w:p>
    <w:p w:rsidR="00273ABE" w:rsidRDefault="00273ABE" w:rsidP="00E5105F">
      <w:pPr>
        <w:rPr>
          <w:rFonts w:asciiTheme="minorHAnsi" w:hAnsiTheme="minorHAnsi"/>
        </w:rPr>
      </w:pPr>
    </w:p>
    <w:p w:rsidR="00273ABE" w:rsidRDefault="00273ABE" w:rsidP="00E5105F">
      <w:pPr>
        <w:rPr>
          <w:rFonts w:asciiTheme="minorHAnsi" w:hAnsiTheme="minorHAnsi"/>
        </w:rPr>
      </w:pPr>
    </w:p>
    <w:p w:rsidR="004B7BF8" w:rsidRPr="00DB3264" w:rsidRDefault="004B7BF8" w:rsidP="00E5105F">
      <w:pPr>
        <w:rPr>
          <w:rFonts w:asciiTheme="minorHAnsi" w:hAnsiTheme="minorHAnsi"/>
        </w:rPr>
      </w:pPr>
    </w:p>
    <w:p w:rsidR="00E5105F" w:rsidRPr="00115C7C" w:rsidRDefault="00E5105F" w:rsidP="00E5105F">
      <w:pPr>
        <w:pStyle w:val="Heading20"/>
        <w:rPr>
          <w:lang w:val="en-US"/>
        </w:rPr>
      </w:pPr>
      <w:bookmarkStart w:id="317" w:name="_Toc253407167"/>
      <w:bookmarkStart w:id="318" w:name="_Toc259783162"/>
      <w:bookmarkStart w:id="319" w:name="_Toc262631833"/>
      <w:bookmarkStart w:id="320" w:name="_Toc265056512"/>
      <w:bookmarkStart w:id="321" w:name="_Toc266181259"/>
      <w:bookmarkStart w:id="322" w:name="_Toc268774044"/>
      <w:bookmarkStart w:id="323" w:name="_Toc271700513"/>
      <w:bookmarkStart w:id="324" w:name="_Toc273023374"/>
      <w:bookmarkStart w:id="325" w:name="_Toc274223848"/>
      <w:bookmarkStart w:id="326" w:name="_Toc276717184"/>
      <w:bookmarkStart w:id="327" w:name="_Toc279669170"/>
      <w:bookmarkStart w:id="328" w:name="_Toc280349226"/>
      <w:bookmarkStart w:id="329" w:name="_Toc282526058"/>
      <w:bookmarkStart w:id="330" w:name="_Toc283737224"/>
      <w:bookmarkStart w:id="331" w:name="_Toc286218735"/>
      <w:bookmarkStart w:id="332" w:name="_Toc288660300"/>
      <w:bookmarkStart w:id="333" w:name="_Toc291005409"/>
      <w:bookmarkStart w:id="334" w:name="_Toc292704993"/>
      <w:bookmarkStart w:id="335" w:name="_Toc295387918"/>
      <w:bookmarkStart w:id="336" w:name="_Toc296675488"/>
      <w:bookmarkStart w:id="337" w:name="_Toc297804739"/>
      <w:bookmarkStart w:id="338" w:name="_Toc301945313"/>
      <w:bookmarkStart w:id="339" w:name="_Toc303344268"/>
      <w:bookmarkStart w:id="340" w:name="_Toc304892186"/>
      <w:bookmarkStart w:id="341" w:name="_Toc308530351"/>
      <w:bookmarkStart w:id="342" w:name="_Toc311103663"/>
      <w:bookmarkStart w:id="343" w:name="_Toc313973328"/>
      <w:bookmarkStart w:id="344" w:name="_Toc316479984"/>
      <w:bookmarkStart w:id="345" w:name="_Toc318965022"/>
      <w:bookmarkStart w:id="346" w:name="_Toc320536978"/>
      <w:bookmarkStart w:id="347" w:name="_Toc323035741"/>
      <w:bookmarkStart w:id="348" w:name="_Toc323904394"/>
      <w:bookmarkStart w:id="349" w:name="_Toc325627314"/>
      <w:bookmarkStart w:id="350" w:name="_Toc326834873"/>
      <w:bookmarkStart w:id="351" w:name="_Toc328397931"/>
      <w:r w:rsidRPr="00115C7C">
        <w:rPr>
          <w:lang w:val="en-US"/>
        </w:rPr>
        <w:t>Call-Back</w:t>
      </w:r>
      <w:r w:rsidRPr="00115C7C">
        <w:rPr>
          <w:lang w:val="en-US"/>
        </w:rPr>
        <w:br/>
        <w:t>and alternative calling procedures (Res. 21 Rev. PP-200</w:t>
      </w:r>
      <w:r>
        <w:rPr>
          <w:lang w:val="en-US"/>
        </w:rPr>
        <w:t>6</w:t>
      </w:r>
      <w:r w:rsidRPr="00115C7C">
        <w:rPr>
          <w:lang w:val="en-US"/>
        </w:rPr>
        <w: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E5105F" w:rsidRPr="00DB3264" w:rsidRDefault="00E5105F" w:rsidP="00E5105F">
      <w:pPr>
        <w:jc w:val="center"/>
        <w:rPr>
          <w:rFonts w:asciiTheme="minorHAnsi" w:hAnsiTheme="minorHAnsi"/>
        </w:rPr>
      </w:pPr>
      <w:r w:rsidRPr="00290DA4">
        <w:rPr>
          <w:rFonts w:asciiTheme="minorHAnsi" w:hAnsiTheme="minorHAnsi"/>
        </w:rPr>
        <w:t xml:space="preserve">See URL: </w:t>
      </w:r>
      <w:r w:rsidR="00A279CF" w:rsidRPr="003A773E">
        <w:rPr>
          <w:rFonts w:asciiTheme="minorHAnsi" w:hAnsiTheme="minorHAnsi"/>
        </w:rPr>
        <w:t>www.itu.int/pub/T-SP-PP.RES.21-2011/</w:t>
      </w:r>
    </w:p>
    <w:p w:rsidR="00E5105F" w:rsidRPr="00DB3264" w:rsidRDefault="00E5105F" w:rsidP="00E5105F">
      <w:pPr>
        <w:rPr>
          <w:rFonts w:asciiTheme="minorHAnsi" w:hAnsiTheme="minorHAnsi"/>
        </w:rPr>
      </w:pPr>
    </w:p>
    <w:p w:rsidR="00E5105F" w:rsidRDefault="00E5105F" w:rsidP="00E5105F">
      <w:pPr>
        <w:rPr>
          <w:rFonts w:asciiTheme="minorHAnsi" w:hAnsiTheme="minorHAnsi"/>
        </w:rPr>
      </w:pPr>
    </w:p>
    <w:p w:rsidR="00273ABE" w:rsidRDefault="00273ABE" w:rsidP="00E5105F">
      <w:pPr>
        <w:rPr>
          <w:rFonts w:asciiTheme="minorHAnsi" w:hAnsiTheme="minorHAnsi"/>
        </w:rPr>
      </w:pPr>
    </w:p>
    <w:p w:rsidR="00273ABE" w:rsidRDefault="00273ABE" w:rsidP="00E5105F">
      <w:pPr>
        <w:rPr>
          <w:rFonts w:asciiTheme="minorHAnsi" w:hAnsiTheme="minorHAnsi"/>
        </w:rPr>
      </w:pPr>
    </w:p>
    <w:p w:rsidR="00150A28" w:rsidRPr="00DB3264" w:rsidRDefault="00150A28"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25"/>
          <w:headerReference w:type="default" r:id="rId26"/>
          <w:footerReference w:type="even" r:id="rId27"/>
          <w:footerReference w:type="default" r:id="rId28"/>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52" w:name="_Toc253407169"/>
      <w:bookmarkStart w:id="353" w:name="_Toc259783164"/>
      <w:bookmarkStart w:id="354" w:name="_Toc266181261"/>
      <w:bookmarkStart w:id="355" w:name="_Toc268774046"/>
      <w:bookmarkStart w:id="356" w:name="_Toc271700515"/>
      <w:bookmarkStart w:id="357" w:name="_Toc273023376"/>
      <w:bookmarkStart w:id="358" w:name="_Toc274223850"/>
      <w:bookmarkStart w:id="359" w:name="_Toc276717186"/>
      <w:bookmarkStart w:id="360" w:name="_Toc279669172"/>
      <w:bookmarkStart w:id="361" w:name="_Toc280349228"/>
      <w:bookmarkStart w:id="362" w:name="_Toc282526060"/>
      <w:bookmarkStart w:id="363" w:name="_Toc283737226"/>
      <w:bookmarkStart w:id="364" w:name="_Toc286218737"/>
      <w:bookmarkStart w:id="365" w:name="_Toc288660302"/>
      <w:bookmarkStart w:id="366" w:name="_Toc291005411"/>
      <w:bookmarkStart w:id="367" w:name="_Toc292704995"/>
      <w:bookmarkStart w:id="368" w:name="_Toc295387920"/>
      <w:bookmarkStart w:id="369" w:name="_Toc296675490"/>
      <w:bookmarkStart w:id="370" w:name="_Toc297804741"/>
      <w:bookmarkStart w:id="371" w:name="_Toc301945315"/>
      <w:bookmarkStart w:id="372" w:name="_Toc303344270"/>
      <w:bookmarkStart w:id="373" w:name="_Toc304892188"/>
      <w:bookmarkStart w:id="374" w:name="_Toc308530352"/>
      <w:bookmarkStart w:id="375" w:name="_Toc311103664"/>
      <w:bookmarkStart w:id="376" w:name="_Toc313973329"/>
      <w:bookmarkStart w:id="377" w:name="_Toc316479985"/>
      <w:bookmarkStart w:id="378" w:name="_Toc318965023"/>
      <w:bookmarkStart w:id="379" w:name="_Toc320536979"/>
      <w:bookmarkStart w:id="380" w:name="_Toc321233409"/>
      <w:bookmarkStart w:id="381" w:name="_Toc321311688"/>
      <w:bookmarkStart w:id="382" w:name="_Toc321820569"/>
      <w:bookmarkStart w:id="383" w:name="_Toc323035742"/>
      <w:bookmarkStart w:id="384" w:name="_Toc323904395"/>
      <w:bookmarkStart w:id="385" w:name="_Toc325627315"/>
      <w:bookmarkStart w:id="386" w:name="_Toc326834874"/>
      <w:bookmarkStart w:id="387" w:name="_Toc328397932"/>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A005C3" w:rsidRPr="00A005C3" w:rsidRDefault="00A005C3" w:rsidP="005F12E9">
      <w:pPr>
        <w:pStyle w:val="Heading20"/>
        <w:spacing w:before="240"/>
        <w:rPr>
          <w:lang w:val="en-US"/>
        </w:rPr>
      </w:pPr>
      <w:bookmarkStart w:id="388" w:name="_Toc328397933"/>
      <w:bookmarkStart w:id="389" w:name="_Toc36875243"/>
      <w:r w:rsidRPr="00A005C3">
        <w:rPr>
          <w:lang w:val="en-US"/>
        </w:rPr>
        <w:t>List of Coast Stations and Special Service Stations</w:t>
      </w:r>
      <w:r>
        <w:rPr>
          <w:lang w:val="en-US"/>
        </w:rPr>
        <w:br/>
      </w:r>
      <w:r w:rsidRPr="00A005C3">
        <w:rPr>
          <w:lang w:val="en-US"/>
        </w:rPr>
        <w:t>(List IV)</w:t>
      </w:r>
      <w:r>
        <w:rPr>
          <w:lang w:val="en-US"/>
        </w:rPr>
        <w:br/>
      </w:r>
      <w:r>
        <w:rPr>
          <w:lang w:val="en-US"/>
        </w:rPr>
        <w:br/>
      </w:r>
      <w:r w:rsidRPr="00A005C3">
        <w:rPr>
          <w:lang w:val="en-US"/>
        </w:rPr>
        <w:t>1st Edition (2011)</w:t>
      </w:r>
      <w:bookmarkEnd w:id="388"/>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240" w:after="60" w:line="199" w:lineRule="exact"/>
        <w:rPr>
          <w:rFonts w:eastAsia="SimSun" w:cs="Calibri"/>
          <w:b/>
          <w:bCs/>
          <w:lang w:val="en-US"/>
        </w:rPr>
      </w:pPr>
      <w:r w:rsidRPr="00561A33">
        <w:rPr>
          <w:rFonts w:eastAsia="SimSun" w:cs="Calibri"/>
          <w:b/>
          <w:lang w:val="en-US"/>
        </w:rPr>
        <w:br/>
      </w:r>
      <w:r w:rsidRPr="00561A33">
        <w:rPr>
          <w:rFonts w:eastAsia="SimSun" w:cs="Calibri"/>
          <w:b/>
          <w:bCs/>
          <w:lang w:val="en-US"/>
        </w:rPr>
        <w:t>J</w:t>
      </w:r>
      <w:r w:rsidRPr="00561A33">
        <w:rPr>
          <w:rFonts w:eastAsia="SimSun" w:cs="Calibri"/>
          <w:b/>
          <w:bCs/>
          <w:lang w:val="en-US"/>
        </w:rPr>
        <w:tab/>
        <w:t>Japan</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b/>
          <w:bCs/>
          <w:lang w:val="en-US"/>
        </w:rPr>
      </w:pPr>
      <w:r w:rsidRPr="00561A33">
        <w:rPr>
          <w:rFonts w:eastAsia="SimSun" w:cs="Calibri"/>
          <w:b/>
          <w:bCs/>
          <w:lang w:val="en-US"/>
        </w:rPr>
        <w:t xml:space="preserve">Notes concerning "Systems in the maritime mobile-satellite service that provide a public correspondence service" </w:t>
      </w:r>
      <w:r w:rsidRPr="00561A33">
        <w:rPr>
          <w:rFonts w:eastAsia="SimSun" w:cs="Calibri"/>
          <w:b/>
          <w:bCs/>
          <w:sz w:val="24"/>
          <w:szCs w:val="24"/>
          <w:lang w:val="en-US"/>
        </w:rPr>
        <w:t>*</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b/>
          <w:bCs/>
          <w:lang w:val="en-US"/>
        </w:rPr>
      </w:pPr>
      <w:r w:rsidRPr="00561A33">
        <w:rPr>
          <w:rFonts w:eastAsia="SimSun" w:cs="Calibri"/>
          <w:lang w:val="en-US"/>
        </w:rPr>
        <w:t>Notes</w:t>
      </w:r>
      <w:r w:rsidRPr="00561A33">
        <w:rPr>
          <w:rFonts w:eastAsia="SimSun" w:cs="Calibri"/>
          <w:lang w:val="en-US"/>
        </w:rPr>
        <w:tab/>
      </w:r>
      <w:r w:rsidRPr="00561A33">
        <w:rPr>
          <w:rFonts w:eastAsia="SimSun" w:cs="Calibri"/>
          <w:b/>
          <w:bCs/>
          <w:lang w:val="en-US"/>
        </w:rPr>
        <w:t>CS</w:t>
      </w:r>
      <w:r w:rsidRPr="00561A33">
        <w:rPr>
          <w:rFonts w:eastAsia="SimSun" w:cs="Calibri"/>
          <w:lang w:val="en-US"/>
        </w:rPr>
        <w:t>1</w:t>
      </w:r>
      <w:r w:rsidRPr="00561A33">
        <w:rPr>
          <w:rFonts w:eastAsia="SimSun" w:cs="Calibri"/>
          <w:b/>
          <w:bCs/>
          <w:lang w:val="en-US"/>
        </w:rPr>
        <w:t xml:space="preserve"> </w:t>
      </w:r>
      <w:r w:rsidRPr="00561A33">
        <w:rPr>
          <w:rFonts w:eastAsia="SimSun" w:cs="Calibri"/>
          <w:lang w:val="en-US"/>
        </w:rPr>
        <w:t>to</w:t>
      </w:r>
      <w:r w:rsidRPr="00561A33">
        <w:rPr>
          <w:rFonts w:eastAsia="SimSun" w:cs="Calibri"/>
          <w:b/>
          <w:bCs/>
          <w:lang w:val="en-US"/>
        </w:rPr>
        <w:t xml:space="preserve"> CS</w:t>
      </w:r>
      <w:r w:rsidRPr="00561A33">
        <w:rPr>
          <w:rFonts w:eastAsia="SimSun" w:cs="Calibri"/>
          <w:lang w:val="en-US"/>
        </w:rPr>
        <w:t>7</w:t>
      </w:r>
      <w:r w:rsidRPr="00561A33">
        <w:rPr>
          <w:rFonts w:eastAsia="SimSun" w:cs="Calibri"/>
          <w:position w:val="-3"/>
          <w:sz w:val="14"/>
          <w:lang w:val="en-US"/>
        </w:rPr>
        <w:tab/>
      </w:r>
      <w:r w:rsidRPr="00561A33">
        <w:rPr>
          <w:rFonts w:eastAsia="SimSun" w:cs="Calibri"/>
          <w:position w:val="-3"/>
          <w:sz w:val="14"/>
          <w:lang w:val="en-US"/>
        </w:rPr>
        <w:tab/>
      </w:r>
      <w:r w:rsidRPr="00561A33">
        <w:rPr>
          <w:rFonts w:eastAsia="SimSun" w:cs="Calibri"/>
          <w:b/>
          <w:bCs/>
          <w:lang w:val="en-US"/>
        </w:rPr>
        <w:t>LIR</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lang w:val="en-US"/>
        </w:rPr>
      </w:pPr>
      <w:r w:rsidRPr="00561A33">
        <w:rPr>
          <w:rFonts w:eastAsia="SimSun" w:cs="Calibri"/>
          <w:b/>
          <w:bCs/>
          <w:lang w:val="en-US"/>
        </w:rPr>
        <w:t>CS</w:t>
      </w:r>
      <w:r w:rsidRPr="00561A33">
        <w:rPr>
          <w:rFonts w:eastAsia="SimSun" w:cs="Calibri"/>
          <w:lang w:val="en-US"/>
        </w:rPr>
        <w:t>1</w:t>
      </w:r>
      <w:r w:rsidRPr="00561A33">
        <w:rPr>
          <w:rFonts w:eastAsia="SimSun" w:cs="Calibri"/>
          <w:lang w:val="en-US"/>
        </w:rPr>
        <w:tab/>
        <w:t xml:space="preserve">Land earth station operated by KDDI Corporation, Japan, as part of the </w:t>
      </w:r>
      <w:proofErr w:type="spellStart"/>
      <w:r w:rsidRPr="00561A33">
        <w:rPr>
          <w:rFonts w:eastAsia="SimSun" w:cs="Calibri"/>
          <w:lang w:val="en-US"/>
        </w:rPr>
        <w:t>Inmarsat</w:t>
      </w:r>
      <w:proofErr w:type="spellEnd"/>
      <w:r w:rsidRPr="00561A33">
        <w:rPr>
          <w:rFonts w:eastAsia="SimSun" w:cs="Calibri"/>
          <w:lang w:val="en-US"/>
        </w:rPr>
        <w:t xml:space="preserve"> system covering the Pacific and Indian Ocean regions.</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t>CS</w:t>
      </w:r>
      <w:r w:rsidRPr="00561A33">
        <w:rPr>
          <w:rFonts w:eastAsia="SimSun" w:cs="Calibri"/>
          <w:bCs/>
          <w:lang w:val="en-US" w:eastAsia="zh-CN"/>
        </w:rPr>
        <w:t>2</w:t>
      </w:r>
      <w:r w:rsidRPr="00561A33">
        <w:rPr>
          <w:rFonts w:eastAsia="SimSun" w:cs="Calibri"/>
          <w:bCs/>
          <w:lang w:val="en-US" w:eastAsia="zh-CN"/>
        </w:rPr>
        <w:tab/>
      </w:r>
      <w:proofErr w:type="spellStart"/>
      <w:r w:rsidRPr="00561A33">
        <w:rPr>
          <w:rFonts w:eastAsia="SimSun" w:cs="Calibri"/>
          <w:b/>
          <w:lang w:val="en-US" w:eastAsia="zh-CN"/>
        </w:rPr>
        <w:t>Inmarsat</w:t>
      </w:r>
      <w:proofErr w:type="spellEnd"/>
      <w:r w:rsidRPr="00561A33">
        <w:rPr>
          <w:rFonts w:eastAsia="SimSun" w:cs="Calibri"/>
          <w:b/>
          <w:lang w:val="en-US" w:eastAsia="zh-CN"/>
        </w:rPr>
        <w:t>–B</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lang w:val="en-US" w:eastAsia="zh-CN"/>
        </w:rPr>
      </w:pPr>
      <w:r w:rsidRPr="00561A33">
        <w:rPr>
          <w:rFonts w:eastAsia="SimSun" w:cs="Calibri"/>
          <w:bCs/>
          <w:lang w:val="en-US" w:eastAsia="zh-CN"/>
        </w:rPr>
        <w:tab/>
        <w:t>Charges applicable in the maritime mobile-satellite service via YAMAGUCHI land earth station covering the AORE, AORW, POR and IOR regions.</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line="240" w:lineRule="exact"/>
        <w:textAlignment w:val="auto"/>
        <w:rPr>
          <w:rFonts w:eastAsia="SimSun" w:cs="Calibri"/>
          <w:bCs/>
          <w:lang w:val="en-US" w:eastAsia="zh-CN"/>
        </w:rPr>
      </w:pP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vAlign w:val="center"/>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Telephone</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vAlign w:val="center"/>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SDR</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vAlign w:val="center"/>
          </w:tcPr>
          <w:p w:rsidR="00A005C3" w:rsidRPr="00561A33" w:rsidRDefault="00A005C3" w:rsidP="005F12E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fr-CH" w:eastAsia="zh-CN"/>
              </w:rPr>
              <w:t xml:space="preserve">International direct </w:t>
            </w:r>
            <w:proofErr w:type="spellStart"/>
            <w:r w:rsidRPr="00561A33">
              <w:rPr>
                <w:rFonts w:eastAsia="SimSun" w:cs="Calibri"/>
                <w:b/>
                <w:sz w:val="20"/>
                <w:szCs w:val="20"/>
                <w:lang w:val="fr-CH" w:eastAsia="zh-CN"/>
              </w:rPr>
              <w:t>dialling</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vAlign w:val="center"/>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proofErr w:type="spellStart"/>
            <w:r w:rsidRPr="00561A33">
              <w:rPr>
                <w:rFonts w:eastAsia="SimSun" w:cs="Calibri"/>
                <w:b/>
                <w:sz w:val="20"/>
                <w:szCs w:val="20"/>
                <w:lang w:val="es-ES" w:eastAsia="zh-CN"/>
              </w:rPr>
              <w:t>Each</w:t>
            </w:r>
            <w:proofErr w:type="spellEnd"/>
            <w:r w:rsidRPr="00561A33">
              <w:rPr>
                <w:rFonts w:eastAsia="SimSun" w:cs="Calibri"/>
                <w:b/>
                <w:sz w:val="20"/>
                <w:szCs w:val="20"/>
                <w:lang w:val="es-ES" w:eastAsia="zh-CN"/>
              </w:rPr>
              <w:t xml:space="preserve"> 6 </w:t>
            </w:r>
            <w:proofErr w:type="spellStart"/>
            <w:r w:rsidRPr="00561A33">
              <w:rPr>
                <w:rFonts w:eastAsia="SimSun" w:cs="Calibri"/>
                <w:b/>
                <w:sz w:val="20"/>
                <w:szCs w:val="20"/>
                <w:lang w:val="es-ES" w:eastAsia="zh-CN"/>
              </w:rPr>
              <w:t>seconds</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bottom w:val="single" w:sz="4" w:space="0" w:color="auto"/>
            </w:tcBorders>
            <w:vAlign w:val="center"/>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lang w:val="es-ES_tradnl"/>
              </w:rPr>
              <w:tab/>
              <w:t>1.</w:t>
            </w:r>
            <w:r w:rsidRPr="00561A33">
              <w:rPr>
                <w:rFonts w:eastAsia="SimSun" w:cs="Calibri"/>
                <w:sz w:val="20"/>
                <w:szCs w:val="20"/>
                <w:lang w:val="es-ES_tradnl"/>
              </w:rPr>
              <w:tab/>
            </w:r>
            <w:proofErr w:type="spellStart"/>
            <w:r w:rsidRPr="00561A33">
              <w:rPr>
                <w:rFonts w:eastAsia="SimSun" w:cs="Calibri"/>
                <w:sz w:val="20"/>
                <w:szCs w:val="20"/>
                <w:lang w:val="es-ES_tradnl"/>
              </w:rPr>
              <w:t>Ship</w:t>
            </w:r>
            <w:proofErr w:type="spellEnd"/>
            <w:r w:rsidRPr="00561A33">
              <w:rPr>
                <w:rFonts w:eastAsia="SimSun" w:cs="Calibri"/>
                <w:sz w:val="20"/>
                <w:szCs w:val="20"/>
                <w:lang w:val="es-ES_tradnl"/>
              </w:rPr>
              <w:t>-</w:t>
            </w:r>
            <w:proofErr w:type="spellStart"/>
            <w:r w:rsidRPr="00561A33">
              <w:rPr>
                <w:rFonts w:eastAsia="SimSun" w:cs="Calibri"/>
                <w:sz w:val="20"/>
                <w:szCs w:val="20"/>
                <w:lang w:val="es-ES_tradnl"/>
              </w:rPr>
              <w:t>to</w:t>
            </w:r>
            <w:proofErr w:type="spellEnd"/>
            <w:r w:rsidRPr="00561A33">
              <w:rPr>
                <w:rFonts w:eastAsia="SimSun" w:cs="Calibri"/>
                <w:sz w:val="20"/>
                <w:szCs w:val="20"/>
                <w:lang w:val="es-ES_tradnl"/>
              </w:rPr>
              <w:t>-shore</w:t>
            </w:r>
          </w:p>
        </w:tc>
        <w:tc>
          <w:tcPr>
            <w:tcW w:w="2551" w:type="dxa"/>
            <w:tcBorders>
              <w:left w:val="single" w:sz="4" w:space="0" w:color="auto"/>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r w:rsidRPr="00561A33">
              <w:rPr>
                <w:rFonts w:eastAsia="SimSun" w:cs="Calibri"/>
                <w:bCs/>
                <w:sz w:val="20"/>
                <w:szCs w:val="20"/>
                <w:lang w:val="es-ES" w:eastAsia="zh-CN"/>
              </w:rPr>
              <w:t>0.29</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NOR, NZL, RUS, S, Saipan, SUI, USA</w:t>
            </w:r>
            <w:r w:rsidRPr="00561A33">
              <w:rPr>
                <w:rFonts w:eastAsia="SimSun" w:cs="Calibri"/>
                <w:sz w:val="20"/>
                <w:szCs w:val="20"/>
                <w:lang w:val="en-US"/>
              </w:rPr>
              <w:tab/>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r w:rsidRPr="00561A33">
              <w:rPr>
                <w:rFonts w:eastAsia="SimSun" w:cs="Calibri"/>
                <w:bCs/>
                <w:sz w:val="20"/>
                <w:szCs w:val="20"/>
                <w:lang w:val="es-ES" w:eastAsia="zh-CN"/>
              </w:rPr>
              <w:t>0.32</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s-ES_tradnl"/>
              </w:rPr>
            </w:pPr>
            <w:r w:rsidRPr="00561A33">
              <w:rPr>
                <w:rFonts w:eastAsia="SimSun" w:cs="Calibri"/>
                <w:sz w:val="20"/>
                <w:szCs w:val="20"/>
                <w:lang w:val="es-ES_tradnl"/>
              </w:rPr>
              <w:tab/>
            </w:r>
            <w:r w:rsidRPr="00561A33">
              <w:rPr>
                <w:rFonts w:eastAsia="SimSun" w:cs="Calibri"/>
                <w:sz w:val="20"/>
                <w:szCs w:val="20"/>
                <w:lang w:val="es-ES_tradnl"/>
              </w:rPr>
              <w:tab/>
            </w:r>
            <w:r w:rsidRPr="00561A33">
              <w:rPr>
                <w:rFonts w:eastAsia="SimSun" w:cs="Calibri"/>
                <w:sz w:val="20"/>
                <w:szCs w:val="20"/>
                <w:lang w:val="es-ES_tradnl"/>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Other</w:t>
            </w:r>
            <w:proofErr w:type="spellEnd"/>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r w:rsidRPr="00561A33">
              <w:rPr>
                <w:rFonts w:eastAsia="SimSun" w:cs="Calibri"/>
                <w:bCs/>
                <w:sz w:val="20"/>
                <w:szCs w:val="20"/>
                <w:lang w:val="es-ES" w:eastAsia="zh-CN"/>
              </w:rPr>
              <w:t>0.42</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r w:rsidRPr="00561A33">
              <w:rPr>
                <w:rFonts w:eastAsia="SimSun" w:cs="Calibri"/>
                <w:bCs/>
                <w:sz w:val="20"/>
                <w:szCs w:val="20"/>
                <w:lang w:val="es-ES" w:eastAsia="zh-CN"/>
              </w:rPr>
              <w:t>0.19</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i/>
                <w:iCs/>
                <w:sz w:val="20"/>
                <w:szCs w:val="20"/>
                <w:lang w:val="es-ES_tradnl"/>
              </w:rPr>
              <w:t>(</w:t>
            </w:r>
            <w:proofErr w:type="spellStart"/>
            <w:r w:rsidRPr="00561A33">
              <w:rPr>
                <w:rFonts w:eastAsia="SimSun" w:cs="Calibri"/>
                <w:i/>
                <w:iCs/>
                <w:sz w:val="20"/>
                <w:szCs w:val="20"/>
                <w:lang w:val="es-ES_tradnl"/>
              </w:rPr>
              <w:t>continued</w:t>
            </w:r>
            <w:proofErr w:type="spellEnd"/>
            <w:r w:rsidRPr="00561A33">
              <w:rPr>
                <w:rFonts w:eastAsia="SimSun" w:cs="Calibri"/>
                <w:i/>
                <w:iCs/>
                <w:sz w:val="20"/>
                <w:szCs w:val="20"/>
                <w:lang w:val="es-ES_tradnl"/>
              </w:rPr>
              <w:t>)</w:t>
            </w:r>
            <w:r w:rsidRPr="00561A33">
              <w:rPr>
                <w:rFonts w:eastAsia="SimSun" w:cs="Calibri"/>
                <w:sz w:val="20"/>
                <w:szCs w:val="20"/>
                <w:lang w:val="en-US"/>
              </w:rPr>
              <w:t xml:space="preserve"> </w:t>
            </w:r>
          </w:p>
        </w:tc>
        <w:tc>
          <w:tcPr>
            <w:tcW w:w="2551" w:type="dxa"/>
            <w:tcBorders>
              <w:top w:val="nil"/>
              <w:left w:val="single" w:sz="4" w:space="0" w:color="auto"/>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p>
        </w:tc>
      </w:tr>
    </w:tbl>
    <w:p w:rsidR="00A005C3" w:rsidRPr="00561A33" w:rsidRDefault="00A005C3" w:rsidP="00A005C3">
      <w:pPr>
        <w:tabs>
          <w:tab w:val="clear" w:pos="567"/>
          <w:tab w:val="clear" w:pos="1276"/>
          <w:tab w:val="clear" w:pos="1843"/>
          <w:tab w:val="clear" w:pos="5387"/>
          <w:tab w:val="clear" w:pos="5954"/>
          <w:tab w:val="left" w:pos="284"/>
        </w:tabs>
        <w:spacing w:before="0" w:after="60"/>
        <w:rPr>
          <w:rFonts w:cs="Calibri"/>
          <w:b/>
          <w:bCs/>
          <w:sz w:val="18"/>
          <w:lang w:val="en-US"/>
        </w:rPr>
      </w:pPr>
      <w:r w:rsidRPr="00561A33">
        <w:rPr>
          <w:rFonts w:cs="Calibri"/>
          <w:b/>
          <w:bCs/>
          <w:sz w:val="18"/>
          <w:lang w:val="en-US"/>
        </w:rPr>
        <w:t>____________</w:t>
      </w:r>
    </w:p>
    <w:p w:rsidR="00A005C3" w:rsidRPr="00163325" w:rsidRDefault="00A005C3" w:rsidP="00D0464B">
      <w:pPr>
        <w:tabs>
          <w:tab w:val="clear" w:pos="567"/>
          <w:tab w:val="clear" w:pos="1276"/>
          <w:tab w:val="clear" w:pos="1843"/>
          <w:tab w:val="clear" w:pos="5387"/>
          <w:tab w:val="clear" w:pos="5954"/>
          <w:tab w:val="left" w:pos="284"/>
        </w:tabs>
        <w:spacing w:before="0"/>
        <w:rPr>
          <w:rFonts w:cs="Calibri"/>
          <w:b/>
          <w:bCs/>
          <w:sz w:val="16"/>
          <w:szCs w:val="16"/>
          <w:lang w:val="en-US"/>
        </w:rPr>
      </w:pPr>
      <w:r w:rsidRPr="00163325">
        <w:rPr>
          <w:rFonts w:cs="Calibri"/>
          <w:b/>
          <w:bCs/>
          <w:sz w:val="16"/>
          <w:szCs w:val="16"/>
          <w:lang w:val="en-US"/>
        </w:rPr>
        <w:t>*</w:t>
      </w:r>
      <w:r w:rsidR="00D0464B" w:rsidRPr="00163325">
        <w:rPr>
          <w:rFonts w:cs="Calibri"/>
          <w:b/>
          <w:bCs/>
          <w:sz w:val="16"/>
          <w:szCs w:val="16"/>
          <w:lang w:val="en-US"/>
        </w:rPr>
        <w:tab/>
      </w:r>
      <w:r w:rsidRPr="00163325">
        <w:rPr>
          <w:rFonts w:cs="Calibri"/>
          <w:b/>
          <w:bCs/>
          <w:sz w:val="16"/>
          <w:szCs w:val="16"/>
          <w:lang w:val="en-US"/>
        </w:rPr>
        <w:t>All the notes in List IV are published exclusively in English. Therefore, this amendment is presented only in English.</w:t>
      </w:r>
    </w:p>
    <w:p w:rsidR="00A005C3" w:rsidRPr="00561A33" w:rsidRDefault="00A005C3" w:rsidP="00A005C3">
      <w:pPr>
        <w:tabs>
          <w:tab w:val="clear" w:pos="567"/>
          <w:tab w:val="clear" w:pos="1276"/>
          <w:tab w:val="clear" w:pos="1843"/>
          <w:tab w:val="clear" w:pos="5387"/>
          <w:tab w:val="clear" w:pos="5954"/>
          <w:tab w:val="left" w:pos="284"/>
        </w:tabs>
        <w:spacing w:before="0"/>
        <w:rPr>
          <w:rFonts w:cs="Calibri"/>
          <w:bCs/>
          <w:lang w:val="en-US"/>
        </w:rPr>
      </w:pPr>
      <w:r w:rsidRPr="00561A33">
        <w:rPr>
          <w:rFonts w:cs="Calibri"/>
          <w:sz w:val="18"/>
          <w:lang w:val="en-US"/>
        </w:rPr>
        <w:br w:type="page"/>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946"/>
        </w:tabs>
        <w:spacing w:before="60" w:after="60" w:line="190" w:lineRule="exact"/>
        <w:ind w:left="1758" w:right="176" w:hanging="1758"/>
        <w:rPr>
          <w:rFonts w:eastAsia="SimSun" w:cs="Calibri"/>
          <w:lang w:val="en-US"/>
        </w:rPr>
      </w:pP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r w:rsidRPr="0049587F">
              <w:rPr>
                <w:rFonts w:eastAsia="SimSun" w:cs="Calibri"/>
                <w:bCs/>
                <w:i/>
                <w:iCs/>
                <w:sz w:val="20"/>
                <w:szCs w:val="20"/>
                <w:lang w:val="en-US" w:eastAsia="zh-CN"/>
              </w:rPr>
              <w:t>(cont.)</w:t>
            </w:r>
          </w:p>
        </w:tc>
        <w:tc>
          <w:tcPr>
            <w:tcW w:w="2551" w:type="dxa"/>
            <w:tcBorders>
              <w:left w:val="single" w:sz="4" w:space="0" w:color="auto"/>
              <w:bottom w:val="single" w:sz="4" w:space="0" w:color="auto"/>
            </w:tcBorders>
          </w:tcPr>
          <w:p w:rsidR="00A005C3" w:rsidRPr="0049587F"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49587F">
              <w:rPr>
                <w:rFonts w:eastAsia="SimSun" w:cs="Calibri"/>
                <w:b/>
                <w:sz w:val="20"/>
                <w:szCs w:val="20"/>
                <w:lang w:val="en-US" w:eastAsia="zh-CN"/>
              </w:rPr>
              <w:t>1</w:t>
            </w:r>
          </w:p>
        </w:tc>
      </w:tr>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ii)</w:t>
            </w:r>
            <w:r w:rsidRPr="0049587F">
              <w:rPr>
                <w:rFonts w:eastAsia="SimSun" w:cs="Calibri"/>
                <w:sz w:val="20"/>
                <w:szCs w:val="20"/>
                <w:lang w:val="en-US"/>
              </w:rPr>
              <w:tab/>
              <w:t>ALS, AUS, BEL, CAN, CHN, CNR, CYP, D, E, F, G, GRC, GUM, HOL, HWA, I, IND, MEX, NOR, NZL, RUS, S, Saipan, SUI, USA</w:t>
            </w:r>
            <w:r w:rsidRPr="0049587F">
              <w:rPr>
                <w:rFonts w:eastAsia="SimSun" w:cs="Calibri"/>
                <w:sz w:val="20"/>
                <w:szCs w:val="20"/>
                <w:lang w:val="en-US"/>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s-ES_tradnl"/>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r>
            <w:proofErr w:type="spellStart"/>
            <w:r w:rsidRPr="0049587F">
              <w:rPr>
                <w:rFonts w:eastAsia="SimSun" w:cs="Calibri"/>
                <w:sz w:val="20"/>
                <w:szCs w:val="20"/>
                <w:lang w:val="es-ES_tradnl"/>
              </w:rPr>
              <w:t>iii</w:t>
            </w:r>
            <w:proofErr w:type="spellEnd"/>
            <w:r w:rsidRPr="0049587F">
              <w:rPr>
                <w:rFonts w:eastAsia="SimSun" w:cs="Calibri"/>
                <w:sz w:val="20"/>
                <w:szCs w:val="20"/>
                <w:lang w:val="es-ES_tradnl"/>
              </w:rPr>
              <w:t>)</w:t>
            </w:r>
            <w:r w:rsidRPr="0049587F">
              <w:rPr>
                <w:rFonts w:eastAsia="SimSun" w:cs="Calibri"/>
                <w:sz w:val="20"/>
                <w:szCs w:val="20"/>
                <w:lang w:val="es-ES_tradnl"/>
              </w:rPr>
              <w:tab/>
            </w:r>
            <w:proofErr w:type="spellStart"/>
            <w:r w:rsidRPr="0049587F">
              <w:rPr>
                <w:rFonts w:eastAsia="SimSun" w:cs="Calibri"/>
                <w:sz w:val="20"/>
                <w:szCs w:val="20"/>
                <w:lang w:val="es-ES_tradnl"/>
              </w:rPr>
              <w:t>Other</w:t>
            </w:r>
            <w:proofErr w:type="spellEnd"/>
            <w:r w:rsidRPr="0049587F">
              <w:rPr>
                <w:rFonts w:eastAsia="SimSun" w:cs="Calibri"/>
                <w:sz w:val="20"/>
                <w:szCs w:val="20"/>
                <w:lang w:val="es-ES_tradnl"/>
              </w:rPr>
              <w:t xml:space="preserve"> </w:t>
            </w:r>
            <w:r w:rsidRPr="0049587F">
              <w:rPr>
                <w:rFonts w:eastAsia="SimSun" w:cs="Calibri"/>
                <w:sz w:val="20"/>
                <w:szCs w:val="20"/>
                <w:lang w:val="en-US"/>
              </w:rPr>
              <w:t>countries</w:t>
            </w:r>
            <w:r w:rsidRPr="0049587F">
              <w:rPr>
                <w:rFonts w:eastAsia="SimSun" w:cs="Calibri"/>
                <w:sz w:val="20"/>
                <w:szCs w:val="20"/>
                <w:lang w:val="es-ES_tradnl"/>
              </w:rPr>
              <w:tab/>
            </w:r>
          </w:p>
        </w:tc>
        <w:tc>
          <w:tcPr>
            <w:tcW w:w="2551" w:type="dxa"/>
            <w:tcBorders>
              <w:left w:val="single" w:sz="4" w:space="0" w:color="auto"/>
              <w:bottom w:val="nil"/>
            </w:tcBorders>
            <w:vAlign w:val="bottom"/>
          </w:tcPr>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lang w:val="es-ES_tradnl"/>
              </w:rPr>
            </w:pPr>
            <w:r w:rsidRPr="0049587F">
              <w:rPr>
                <w:rFonts w:eastAsia="SimSun" w:cs="Calibri"/>
                <w:sz w:val="20"/>
                <w:szCs w:val="20"/>
                <w:lang w:val="es-ES_tradnl"/>
              </w:rPr>
              <w:t>0.</w:t>
            </w:r>
            <w:r w:rsidRPr="0049587F">
              <w:rPr>
                <w:rFonts w:eastAsia="SimSun" w:cs="Calibri"/>
                <w:sz w:val="20"/>
                <w:szCs w:val="20"/>
              </w:rPr>
              <w:t>26</w:t>
            </w:r>
          </w:p>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b/>
                <w:bCs/>
                <w:sz w:val="20"/>
                <w:szCs w:val="20"/>
                <w:lang w:val="es-ES"/>
              </w:rPr>
            </w:pPr>
            <w:r w:rsidRPr="0049587F">
              <w:rPr>
                <w:rFonts w:eastAsia="SimSun" w:cs="Calibri"/>
                <w:sz w:val="20"/>
                <w:szCs w:val="20"/>
                <w:lang w:val="es-ES_tradnl"/>
              </w:rPr>
              <w:t>0.</w:t>
            </w:r>
            <w:r w:rsidRPr="0049587F">
              <w:rPr>
                <w:rFonts w:eastAsia="SimSun" w:cs="Calibri"/>
                <w:sz w:val="20"/>
                <w:szCs w:val="20"/>
              </w:rPr>
              <w:t>26</w:t>
            </w:r>
          </w:p>
        </w:tc>
      </w:tr>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946"/>
              </w:tabs>
              <w:spacing w:before="60" w:after="60" w:line="190" w:lineRule="exact"/>
              <w:ind w:left="1758" w:right="176" w:hanging="1758"/>
              <w:rPr>
                <w:rFonts w:eastAsia="SimSun" w:cs="Calibri"/>
                <w:sz w:val="20"/>
                <w:szCs w:val="20"/>
                <w:lang w:val="en-US"/>
              </w:rPr>
            </w:pPr>
            <w:r w:rsidRPr="0049587F">
              <w:rPr>
                <w:rFonts w:eastAsia="SimSun" w:cs="Calibri"/>
                <w:sz w:val="20"/>
                <w:szCs w:val="20"/>
                <w:lang w:val="es-ES_tradnl"/>
              </w:rPr>
              <w:tab/>
              <w:t>2.</w:t>
            </w:r>
            <w:r w:rsidRPr="0049587F">
              <w:rPr>
                <w:rFonts w:eastAsia="SimSun" w:cs="Calibri"/>
                <w:sz w:val="20"/>
                <w:szCs w:val="20"/>
                <w:lang w:val="es-ES_tradnl"/>
              </w:rPr>
              <w:tab/>
            </w:r>
            <w:proofErr w:type="spellStart"/>
            <w:r w:rsidRPr="0049587F">
              <w:rPr>
                <w:rFonts w:eastAsia="SimSun" w:cs="Calibri"/>
                <w:sz w:val="20"/>
                <w:szCs w:val="20"/>
                <w:lang w:val="es-ES_tradnl"/>
              </w:rPr>
              <w:t>Ship-to-ship</w:t>
            </w:r>
            <w:proofErr w:type="spellEnd"/>
          </w:p>
        </w:tc>
        <w:tc>
          <w:tcPr>
            <w:tcW w:w="2551" w:type="dxa"/>
            <w:tcBorders>
              <w:top w:val="nil"/>
              <w:left w:val="single" w:sz="4" w:space="0" w:color="auto"/>
              <w:bottom w:val="nil"/>
            </w:tcBorders>
            <w:vAlign w:val="bottom"/>
          </w:tcPr>
          <w:p w:rsidR="00A005C3" w:rsidRPr="0049587F"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t>a)</w:t>
            </w:r>
            <w:r w:rsidRPr="0049587F">
              <w:rPr>
                <w:rFonts w:eastAsia="SimSun" w:cs="Calibri"/>
                <w:sz w:val="20"/>
                <w:szCs w:val="20"/>
                <w:lang w:val="en-US"/>
              </w:rPr>
              <w:tab/>
              <w:t xml:space="preserve">Peak hours </w:t>
            </w:r>
          </w:p>
          <w:p w:rsidR="00A005C3" w:rsidRPr="0049587F"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 xml:space="preserve">POR: 0300 – 1900 h UTC </w:t>
            </w:r>
            <w:r w:rsidRPr="0049587F">
              <w:rPr>
                <w:rFonts w:eastAsia="SimSun" w:cs="Calibri"/>
                <w:sz w:val="20"/>
                <w:szCs w:val="20"/>
                <w:lang w:val="en-US"/>
              </w:rPr>
              <w:br/>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IOR: 0300 – 1900 h UTC</w:t>
            </w:r>
            <w:r w:rsidRPr="0049587F">
              <w:rPr>
                <w:rFonts w:eastAsia="SimSun" w:cs="Calibri"/>
                <w:sz w:val="20"/>
                <w:szCs w:val="20"/>
                <w:lang w:val="en-US"/>
              </w:rPr>
              <w:br/>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 xml:space="preserve">AORE: 0600 – 2200 h UTC </w:t>
            </w:r>
            <w:r w:rsidRPr="0049587F">
              <w:rPr>
                <w:rFonts w:eastAsia="SimSun" w:cs="Calibri"/>
                <w:sz w:val="20"/>
                <w:szCs w:val="20"/>
                <w:lang w:val="en-US"/>
              </w:rPr>
              <w:br/>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AORW: 0700 – 2300 h UTC</w:t>
            </w:r>
          </w:p>
        </w:tc>
        <w:tc>
          <w:tcPr>
            <w:tcW w:w="2551" w:type="dxa"/>
            <w:tcBorders>
              <w:top w:val="nil"/>
              <w:left w:val="single" w:sz="4" w:space="0" w:color="auto"/>
              <w:bottom w:val="nil"/>
            </w:tcBorders>
            <w:vAlign w:val="bottom"/>
          </w:tcPr>
          <w:p w:rsidR="00A005C3" w:rsidRPr="0049587F"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r>
            <w:proofErr w:type="spellStart"/>
            <w:r w:rsidRPr="0049587F">
              <w:rPr>
                <w:rFonts w:eastAsia="SimSun" w:cs="Calibri"/>
                <w:sz w:val="20"/>
                <w:szCs w:val="20"/>
                <w:lang w:val="en-US"/>
              </w:rPr>
              <w:t>i</w:t>
            </w:r>
            <w:proofErr w:type="spellEnd"/>
            <w:r w:rsidRPr="0049587F">
              <w:rPr>
                <w:rFonts w:eastAsia="SimSun" w:cs="Calibri"/>
                <w:sz w:val="20"/>
                <w:szCs w:val="20"/>
                <w:lang w:val="en-US"/>
              </w:rPr>
              <w:t>)</w:t>
            </w:r>
            <w:r w:rsidRPr="0049587F">
              <w:rPr>
                <w:rFonts w:eastAsia="SimSun" w:cs="Calibri"/>
                <w:sz w:val="20"/>
                <w:szCs w:val="20"/>
                <w:lang w:val="en-US"/>
              </w:rPr>
              <w:tab/>
            </w:r>
            <w:proofErr w:type="spellStart"/>
            <w:r w:rsidRPr="0049587F">
              <w:rPr>
                <w:rFonts w:eastAsia="SimSun" w:cs="Calibri"/>
                <w:sz w:val="20"/>
                <w:szCs w:val="20"/>
                <w:lang w:val="en-US"/>
              </w:rPr>
              <w:t>Inmarsat</w:t>
            </w:r>
            <w:proofErr w:type="spellEnd"/>
            <w:r w:rsidRPr="0049587F">
              <w:rPr>
                <w:rFonts w:eastAsia="SimSun" w:cs="Calibri"/>
                <w:sz w:val="20"/>
                <w:szCs w:val="20"/>
                <w:lang w:val="en-US"/>
              </w:rPr>
              <w:t>–B</w:t>
            </w:r>
            <w:r w:rsidRPr="0049587F">
              <w:rPr>
                <w:rFonts w:eastAsia="SimSun" w:cs="Calibri"/>
                <w:sz w:val="20"/>
                <w:szCs w:val="20"/>
                <w:lang w:val="en-US"/>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ii)</w:t>
            </w:r>
            <w:r w:rsidRPr="0049587F">
              <w:rPr>
                <w:rFonts w:eastAsia="SimSun" w:cs="Calibri"/>
                <w:sz w:val="20"/>
                <w:szCs w:val="20"/>
                <w:lang w:val="en-US"/>
              </w:rPr>
              <w:tab/>
            </w:r>
            <w:proofErr w:type="spellStart"/>
            <w:r w:rsidRPr="0049587F">
              <w:rPr>
                <w:rFonts w:eastAsia="SimSun" w:cs="Calibri"/>
                <w:sz w:val="20"/>
                <w:szCs w:val="20"/>
                <w:lang w:val="en-US"/>
              </w:rPr>
              <w:t>Inmarsat</w:t>
            </w:r>
            <w:proofErr w:type="spellEnd"/>
            <w:r w:rsidRPr="0049587F">
              <w:rPr>
                <w:rFonts w:eastAsia="SimSun" w:cs="Calibri"/>
                <w:sz w:val="20"/>
                <w:szCs w:val="20"/>
                <w:lang w:val="en-US"/>
              </w:rPr>
              <w:t>–M</w:t>
            </w:r>
            <w:r w:rsidRPr="0049587F">
              <w:rPr>
                <w:rFonts w:eastAsia="SimSun" w:cs="Calibri"/>
                <w:sz w:val="20"/>
                <w:szCs w:val="20"/>
                <w:lang w:val="en-US"/>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fr-CH"/>
              </w:rPr>
              <w:t>iii)</w:t>
            </w:r>
            <w:r w:rsidRPr="0049587F">
              <w:rPr>
                <w:rFonts w:eastAsia="SimSun" w:cs="Calibri"/>
                <w:sz w:val="20"/>
                <w:szCs w:val="20"/>
                <w:lang w:val="fr-CH"/>
              </w:rPr>
              <w:tab/>
            </w:r>
            <w:proofErr w:type="spellStart"/>
            <w:r w:rsidRPr="0049587F">
              <w:rPr>
                <w:rFonts w:eastAsia="SimSun" w:cs="Calibri"/>
                <w:sz w:val="20"/>
                <w:szCs w:val="20"/>
                <w:lang w:val="fr-CH"/>
              </w:rPr>
              <w:t>Inmarsat</w:t>
            </w:r>
            <w:proofErr w:type="spellEnd"/>
            <w:r w:rsidRPr="0049587F">
              <w:rPr>
                <w:rFonts w:eastAsia="SimSun" w:cs="Calibri"/>
                <w:sz w:val="20"/>
                <w:szCs w:val="20"/>
                <w:lang w:val="fr-CH"/>
              </w:rPr>
              <w:t xml:space="preserve">–Mini-M / </w:t>
            </w:r>
            <w:proofErr w:type="spellStart"/>
            <w:r w:rsidRPr="0049587F">
              <w:rPr>
                <w:rFonts w:eastAsia="SimSun" w:cs="Calibri"/>
                <w:sz w:val="20"/>
                <w:szCs w:val="20"/>
                <w:lang w:val="fr-CH"/>
              </w:rPr>
              <w:t>Fleet</w:t>
            </w:r>
            <w:proofErr w:type="spellEnd"/>
            <w:r w:rsidRPr="0049587F">
              <w:rPr>
                <w:rFonts w:eastAsia="SimSun" w:cs="Calibri"/>
                <w:sz w:val="20"/>
                <w:szCs w:val="20"/>
                <w:lang w:val="fr-CH"/>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49587F">
              <w:rPr>
                <w:rFonts w:eastAsia="SimSun" w:cs="Calibri"/>
                <w:sz w:val="20"/>
                <w:szCs w:val="20"/>
                <w:lang w:val="fr-CH"/>
              </w:rPr>
              <w:tab/>
            </w:r>
            <w:r w:rsidRPr="0049587F">
              <w:rPr>
                <w:rFonts w:eastAsia="SimSun" w:cs="Calibri"/>
                <w:sz w:val="20"/>
                <w:szCs w:val="20"/>
                <w:lang w:val="fr-CH"/>
              </w:rPr>
              <w:tab/>
            </w:r>
            <w:r w:rsidRPr="0049587F">
              <w:rPr>
                <w:rFonts w:eastAsia="SimSun" w:cs="Calibri"/>
                <w:sz w:val="20"/>
                <w:szCs w:val="20"/>
                <w:lang w:val="fr-CH"/>
              </w:rPr>
              <w:tab/>
              <w:t>iv)</w:t>
            </w:r>
            <w:r w:rsidRPr="0049587F">
              <w:rPr>
                <w:rFonts w:eastAsia="SimSun" w:cs="Calibri"/>
                <w:sz w:val="20"/>
                <w:szCs w:val="20"/>
                <w:lang w:val="fr-CH"/>
              </w:rPr>
              <w:tab/>
            </w:r>
            <w:proofErr w:type="spellStart"/>
            <w:r w:rsidRPr="0049587F">
              <w:rPr>
                <w:rFonts w:eastAsia="SimSun" w:cs="Calibri"/>
                <w:sz w:val="20"/>
                <w:szCs w:val="20"/>
                <w:lang w:val="fr-CH"/>
              </w:rPr>
              <w:t>Inmarsat</w:t>
            </w:r>
            <w:proofErr w:type="spellEnd"/>
            <w:r w:rsidRPr="0049587F">
              <w:rPr>
                <w:rFonts w:eastAsia="SimSun" w:cs="Calibri"/>
                <w:sz w:val="20"/>
                <w:szCs w:val="20"/>
                <w:lang w:val="fr-CH"/>
              </w:rPr>
              <w:t>–C</w:t>
            </w:r>
            <w:r w:rsidRPr="0049587F">
              <w:rPr>
                <w:rFonts w:eastAsia="SimSun" w:cs="Calibri"/>
                <w:sz w:val="20"/>
                <w:szCs w:val="20"/>
                <w:lang w:val="fr-CH"/>
              </w:rPr>
              <w:tab/>
            </w:r>
          </w:p>
        </w:tc>
        <w:tc>
          <w:tcPr>
            <w:tcW w:w="2551" w:type="dxa"/>
            <w:tcBorders>
              <w:top w:val="nil"/>
              <w:left w:val="single" w:sz="4" w:space="0" w:color="auto"/>
              <w:bottom w:val="nil"/>
            </w:tcBorders>
            <w:vAlign w:val="bottom"/>
          </w:tcPr>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49587F">
              <w:rPr>
                <w:rFonts w:eastAsia="SimSun" w:cs="Calibri"/>
                <w:sz w:val="20"/>
                <w:szCs w:val="20"/>
              </w:rPr>
              <w:t>0.58</w:t>
            </w:r>
          </w:p>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49587F">
              <w:rPr>
                <w:rFonts w:eastAsia="SimSun" w:cs="Calibri"/>
                <w:sz w:val="20"/>
                <w:szCs w:val="20"/>
              </w:rPr>
              <w:t>0.70</w:t>
            </w:r>
          </w:p>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49587F">
              <w:rPr>
                <w:rFonts w:eastAsia="SimSun" w:cs="Calibri"/>
                <w:sz w:val="20"/>
                <w:szCs w:val="20"/>
              </w:rPr>
              <w:t>0.48</w:t>
            </w:r>
          </w:p>
          <w:p w:rsidR="00A005C3" w:rsidRPr="0049587F"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946"/>
              </w:tabs>
              <w:spacing w:before="60" w:after="60" w:line="190" w:lineRule="exact"/>
              <w:ind w:left="1758" w:right="176" w:hanging="1758"/>
              <w:jc w:val="center"/>
              <w:rPr>
                <w:rFonts w:eastAsia="SimSun" w:cs="Calibri"/>
                <w:sz w:val="20"/>
                <w:szCs w:val="20"/>
              </w:rPr>
            </w:pPr>
            <w:r w:rsidRPr="0049587F">
              <w:rPr>
                <w:rFonts w:eastAsia="SimSun" w:cs="Calibri"/>
                <w:sz w:val="20"/>
                <w:szCs w:val="20"/>
              </w:rPr>
              <w:t>–</w:t>
            </w:r>
          </w:p>
        </w:tc>
      </w:tr>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t>b)</w:t>
            </w:r>
            <w:r w:rsidRPr="0049587F">
              <w:rPr>
                <w:rFonts w:eastAsia="SimSun" w:cs="Calibri"/>
                <w:sz w:val="20"/>
                <w:szCs w:val="20"/>
                <w:lang w:val="en-US"/>
              </w:rPr>
              <w:tab/>
              <w:t>Off-peak hours</w:t>
            </w:r>
          </w:p>
          <w:p w:rsidR="00A005C3" w:rsidRPr="0049587F"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 xml:space="preserve">POR: 1900 – 0300 h UTC </w:t>
            </w:r>
            <w:r w:rsidRPr="0049587F">
              <w:rPr>
                <w:rFonts w:eastAsia="SimSun" w:cs="Calibri"/>
                <w:sz w:val="20"/>
                <w:szCs w:val="20"/>
                <w:lang w:val="en-US"/>
              </w:rPr>
              <w:br/>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IOR: 1900 – 0300 h UTC</w:t>
            </w:r>
            <w:r w:rsidRPr="0049587F">
              <w:rPr>
                <w:rFonts w:eastAsia="SimSun" w:cs="Calibri"/>
                <w:sz w:val="20"/>
                <w:szCs w:val="20"/>
                <w:lang w:val="en-US"/>
              </w:rPr>
              <w:br/>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 xml:space="preserve">AORE: 2200 – 0600 h UTC </w:t>
            </w:r>
            <w:r w:rsidRPr="0049587F">
              <w:rPr>
                <w:rFonts w:eastAsia="SimSun" w:cs="Calibri"/>
                <w:sz w:val="20"/>
                <w:szCs w:val="20"/>
                <w:lang w:val="en-US"/>
              </w:rPr>
              <w:br/>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w:t>
            </w:r>
            <w:r w:rsidRPr="0049587F">
              <w:rPr>
                <w:rFonts w:eastAsia="SimSun" w:cs="Calibri"/>
                <w:sz w:val="20"/>
                <w:szCs w:val="20"/>
                <w:lang w:val="en-US"/>
              </w:rPr>
              <w:tab/>
              <w:t>AORW: 2300 – 0700 h UTC</w:t>
            </w:r>
          </w:p>
        </w:tc>
        <w:tc>
          <w:tcPr>
            <w:tcW w:w="2551" w:type="dxa"/>
            <w:tcBorders>
              <w:top w:val="nil"/>
              <w:left w:val="single" w:sz="4" w:space="0" w:color="auto"/>
              <w:bottom w:val="nil"/>
            </w:tcBorders>
            <w:vAlign w:val="bottom"/>
          </w:tcPr>
          <w:p w:rsidR="00A005C3" w:rsidRPr="0049587F"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r>
            <w:proofErr w:type="spellStart"/>
            <w:r w:rsidRPr="0049587F">
              <w:rPr>
                <w:rFonts w:eastAsia="SimSun" w:cs="Calibri"/>
                <w:sz w:val="20"/>
                <w:szCs w:val="20"/>
                <w:lang w:val="en-US"/>
              </w:rPr>
              <w:t>i</w:t>
            </w:r>
            <w:proofErr w:type="spellEnd"/>
            <w:r w:rsidRPr="0049587F">
              <w:rPr>
                <w:rFonts w:eastAsia="SimSun" w:cs="Calibri"/>
                <w:sz w:val="20"/>
                <w:szCs w:val="20"/>
                <w:lang w:val="en-US"/>
              </w:rPr>
              <w:t>)</w:t>
            </w:r>
            <w:r w:rsidRPr="0049587F">
              <w:rPr>
                <w:rFonts w:eastAsia="SimSun" w:cs="Calibri"/>
                <w:sz w:val="20"/>
                <w:szCs w:val="20"/>
                <w:lang w:val="en-US"/>
              </w:rPr>
              <w:tab/>
            </w:r>
            <w:proofErr w:type="spellStart"/>
            <w:r w:rsidRPr="0049587F">
              <w:rPr>
                <w:rFonts w:eastAsia="SimSun" w:cs="Calibri"/>
                <w:sz w:val="20"/>
                <w:szCs w:val="20"/>
                <w:lang w:val="en-US"/>
              </w:rPr>
              <w:t>Inmarsat</w:t>
            </w:r>
            <w:proofErr w:type="spellEnd"/>
            <w:r w:rsidRPr="0049587F">
              <w:rPr>
                <w:rFonts w:eastAsia="SimSun" w:cs="Calibri"/>
                <w:sz w:val="20"/>
                <w:szCs w:val="20"/>
                <w:lang w:val="en-US"/>
              </w:rPr>
              <w:t>–B</w:t>
            </w:r>
            <w:r w:rsidRPr="0049587F">
              <w:rPr>
                <w:rFonts w:eastAsia="SimSun" w:cs="Calibri"/>
                <w:sz w:val="20"/>
                <w:szCs w:val="20"/>
                <w:lang w:val="en-US"/>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t>ii)</w:t>
            </w:r>
            <w:r w:rsidRPr="0049587F">
              <w:rPr>
                <w:rFonts w:eastAsia="SimSun" w:cs="Calibri"/>
                <w:sz w:val="20"/>
                <w:szCs w:val="20"/>
                <w:lang w:val="en-US"/>
              </w:rPr>
              <w:tab/>
            </w:r>
            <w:proofErr w:type="spellStart"/>
            <w:r w:rsidRPr="0049587F">
              <w:rPr>
                <w:rFonts w:eastAsia="SimSun" w:cs="Calibri"/>
                <w:sz w:val="20"/>
                <w:szCs w:val="20"/>
                <w:lang w:val="en-US"/>
              </w:rPr>
              <w:t>Inmarsat</w:t>
            </w:r>
            <w:proofErr w:type="spellEnd"/>
            <w:r w:rsidRPr="0049587F">
              <w:rPr>
                <w:rFonts w:eastAsia="SimSun" w:cs="Calibri"/>
                <w:sz w:val="20"/>
                <w:szCs w:val="20"/>
                <w:lang w:val="en-US"/>
              </w:rPr>
              <w:t>–M</w:t>
            </w:r>
            <w:r w:rsidRPr="0049587F">
              <w:rPr>
                <w:rFonts w:eastAsia="SimSun" w:cs="Calibri"/>
                <w:sz w:val="20"/>
                <w:szCs w:val="20"/>
                <w:lang w:val="en-US"/>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en-US"/>
              </w:rPr>
              <w:tab/>
            </w:r>
            <w:r w:rsidRPr="0049587F">
              <w:rPr>
                <w:rFonts w:eastAsia="SimSun" w:cs="Calibri"/>
                <w:sz w:val="20"/>
                <w:szCs w:val="20"/>
                <w:lang w:val="fr-CH"/>
              </w:rPr>
              <w:t>iii)</w:t>
            </w:r>
            <w:r w:rsidRPr="0049587F">
              <w:rPr>
                <w:rFonts w:eastAsia="SimSun" w:cs="Calibri"/>
                <w:sz w:val="20"/>
                <w:szCs w:val="20"/>
                <w:lang w:val="fr-CH"/>
              </w:rPr>
              <w:tab/>
            </w:r>
            <w:proofErr w:type="spellStart"/>
            <w:r w:rsidRPr="0049587F">
              <w:rPr>
                <w:rFonts w:eastAsia="SimSun" w:cs="Calibri"/>
                <w:sz w:val="20"/>
                <w:szCs w:val="20"/>
                <w:lang w:val="fr-CH"/>
              </w:rPr>
              <w:t>Inmarsat</w:t>
            </w:r>
            <w:proofErr w:type="spellEnd"/>
            <w:r w:rsidRPr="0049587F">
              <w:rPr>
                <w:rFonts w:eastAsia="SimSun" w:cs="Calibri"/>
                <w:sz w:val="20"/>
                <w:szCs w:val="20"/>
                <w:lang w:val="fr-CH"/>
              </w:rPr>
              <w:t xml:space="preserve">–Mini-M / </w:t>
            </w:r>
            <w:proofErr w:type="spellStart"/>
            <w:r w:rsidRPr="0049587F">
              <w:rPr>
                <w:rFonts w:eastAsia="SimSun" w:cs="Calibri"/>
                <w:sz w:val="20"/>
                <w:szCs w:val="20"/>
                <w:lang w:val="fr-CH"/>
              </w:rPr>
              <w:t>Fleet</w:t>
            </w:r>
            <w:proofErr w:type="spellEnd"/>
            <w:r w:rsidRPr="0049587F">
              <w:rPr>
                <w:rFonts w:eastAsia="SimSun" w:cs="Calibri"/>
                <w:sz w:val="20"/>
                <w:szCs w:val="20"/>
                <w:lang w:val="fr-CH"/>
              </w:rPr>
              <w:tab/>
            </w:r>
          </w:p>
          <w:p w:rsidR="00A005C3" w:rsidRPr="0049587F"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i/>
                <w:iCs/>
                <w:sz w:val="20"/>
                <w:szCs w:val="20"/>
                <w:lang w:val="fr-CH"/>
              </w:rPr>
            </w:pPr>
            <w:r w:rsidRPr="0049587F">
              <w:rPr>
                <w:rFonts w:eastAsia="SimSun" w:cs="Calibri"/>
                <w:sz w:val="20"/>
                <w:szCs w:val="20"/>
                <w:lang w:val="fr-CH"/>
              </w:rPr>
              <w:tab/>
            </w:r>
            <w:r w:rsidRPr="0049587F">
              <w:rPr>
                <w:rFonts w:eastAsia="SimSun" w:cs="Calibri"/>
                <w:sz w:val="20"/>
                <w:szCs w:val="20"/>
                <w:lang w:val="fr-CH"/>
              </w:rPr>
              <w:tab/>
            </w:r>
            <w:r w:rsidRPr="0049587F">
              <w:rPr>
                <w:rFonts w:eastAsia="SimSun" w:cs="Calibri"/>
                <w:sz w:val="20"/>
                <w:szCs w:val="20"/>
                <w:lang w:val="fr-CH"/>
              </w:rPr>
              <w:tab/>
              <w:t>iv)</w:t>
            </w:r>
            <w:r w:rsidRPr="0049587F">
              <w:rPr>
                <w:rFonts w:eastAsia="SimSun" w:cs="Calibri"/>
                <w:sz w:val="20"/>
                <w:szCs w:val="20"/>
                <w:lang w:val="fr-CH"/>
              </w:rPr>
              <w:tab/>
            </w:r>
            <w:proofErr w:type="spellStart"/>
            <w:r w:rsidRPr="0049587F">
              <w:rPr>
                <w:rFonts w:eastAsia="SimSun" w:cs="Calibri"/>
                <w:sz w:val="20"/>
                <w:szCs w:val="20"/>
                <w:lang w:val="fr-CH"/>
              </w:rPr>
              <w:t>Inmarsat</w:t>
            </w:r>
            <w:proofErr w:type="spellEnd"/>
            <w:r w:rsidRPr="0049587F">
              <w:rPr>
                <w:rFonts w:eastAsia="SimSun" w:cs="Calibri"/>
                <w:sz w:val="20"/>
                <w:szCs w:val="20"/>
                <w:lang w:val="fr-CH"/>
              </w:rPr>
              <w:t>–C</w:t>
            </w:r>
            <w:r w:rsidRPr="0049587F">
              <w:rPr>
                <w:rFonts w:eastAsia="SimSun" w:cs="Calibri"/>
                <w:sz w:val="20"/>
                <w:szCs w:val="20"/>
                <w:lang w:val="fr-CH"/>
              </w:rPr>
              <w:tab/>
            </w:r>
          </w:p>
        </w:tc>
        <w:tc>
          <w:tcPr>
            <w:tcW w:w="2551" w:type="dxa"/>
            <w:tcBorders>
              <w:top w:val="nil"/>
              <w:left w:val="single" w:sz="4" w:space="0" w:color="auto"/>
              <w:bottom w:val="single" w:sz="4" w:space="0" w:color="auto"/>
            </w:tcBorders>
            <w:vAlign w:val="bottom"/>
          </w:tcPr>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49587F">
              <w:rPr>
                <w:rFonts w:eastAsia="SimSun" w:cs="Calibri"/>
                <w:sz w:val="20"/>
                <w:szCs w:val="20"/>
              </w:rPr>
              <w:t>0.49</w:t>
            </w:r>
          </w:p>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49587F">
              <w:rPr>
                <w:rFonts w:eastAsia="SimSun" w:cs="Calibri"/>
                <w:sz w:val="20"/>
                <w:szCs w:val="20"/>
              </w:rPr>
              <w:t>0.61</w:t>
            </w:r>
          </w:p>
          <w:p w:rsidR="00A005C3" w:rsidRPr="0049587F"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49587F">
              <w:rPr>
                <w:rFonts w:eastAsia="SimSun" w:cs="Calibri"/>
                <w:sz w:val="20"/>
                <w:szCs w:val="20"/>
              </w:rPr>
              <w:t>0.38</w:t>
            </w:r>
          </w:p>
          <w:p w:rsidR="00A005C3" w:rsidRPr="0049587F"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49587F">
              <w:rPr>
                <w:rFonts w:eastAsia="SimSun" w:cs="Calibri"/>
                <w:sz w:val="20"/>
                <w:szCs w:val="20"/>
              </w:rPr>
              <w:t>–</w:t>
            </w:r>
          </w:p>
        </w:tc>
      </w:tr>
    </w:tbl>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p>
    <w:p w:rsidR="00A005C3" w:rsidRPr="00561A33" w:rsidRDefault="00A005C3" w:rsidP="00A005C3">
      <w:pPr>
        <w:tabs>
          <w:tab w:val="clear" w:pos="567"/>
          <w:tab w:val="clear" w:pos="1276"/>
          <w:tab w:val="clear" w:pos="1843"/>
          <w:tab w:val="clear" w:pos="5387"/>
          <w:tab w:val="clear" w:pos="5954"/>
          <w:tab w:val="left" w:pos="284"/>
        </w:tabs>
        <w:spacing w:before="0" w:line="80" w:lineRule="exact"/>
        <w:rPr>
          <w:rFonts w:cs="Calibri"/>
          <w:sz w:val="8"/>
          <w:szCs w:val="8"/>
          <w:lang w:val="es-ES_tradnl"/>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s-ES_tradnl"/>
        </w:rPr>
      </w:pPr>
      <w:r w:rsidRPr="00561A33">
        <w:rPr>
          <w:rFonts w:cs="Calibri"/>
          <w:sz w:val="18"/>
          <w:lang w:val="es-ES_tradnl"/>
        </w:rPr>
        <w:br w:type="page"/>
      </w: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iCs/>
                <w:sz w:val="20"/>
                <w:szCs w:val="20"/>
                <w:lang w:val="en-US" w:eastAsia="zh-CN"/>
              </w:rPr>
              <w:t>Telex</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iCs/>
                <w:sz w:val="20"/>
                <w:szCs w:val="20"/>
                <w:lang w:val="en-US" w:eastAsia="zh-CN"/>
              </w:rPr>
              <w:t>SDR</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top w:val="single" w:sz="4" w:space="0" w:color="auto"/>
              <w:left w:val="single" w:sz="4" w:space="0" w:color="auto"/>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iCs/>
                <w:sz w:val="20"/>
                <w:szCs w:val="20"/>
                <w:lang w:val="en-US" w:eastAsia="zh-CN"/>
              </w:rPr>
              <w:t>Automatic operation</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top w:val="single" w:sz="4" w:space="0" w:color="auto"/>
              <w:left w:val="single" w:sz="4" w:space="0" w:color="auto"/>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proofErr w:type="spellStart"/>
            <w:r w:rsidRPr="00561A33">
              <w:rPr>
                <w:rFonts w:eastAsia="SimSun" w:cs="Calibri"/>
                <w:b/>
                <w:iCs/>
                <w:sz w:val="20"/>
                <w:szCs w:val="20"/>
                <w:lang w:val="es-ES" w:eastAsia="zh-CN"/>
              </w:rPr>
              <w:t>Every</w:t>
            </w:r>
            <w:proofErr w:type="spellEnd"/>
            <w:r w:rsidRPr="00561A33">
              <w:rPr>
                <w:rFonts w:eastAsia="SimSun" w:cs="Calibri"/>
                <w:b/>
                <w:iCs/>
                <w:sz w:val="20"/>
                <w:szCs w:val="20"/>
                <w:lang w:val="es-ES" w:eastAsia="zh-CN"/>
              </w:rPr>
              <w:t xml:space="preserve"> minute</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946"/>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s-ES_tradnl"/>
              </w:rPr>
              <w:tab/>
              <w:t>1.</w:t>
            </w:r>
            <w:r w:rsidRPr="00561A33">
              <w:rPr>
                <w:rFonts w:eastAsia="SimSun" w:cs="Calibri"/>
                <w:sz w:val="20"/>
                <w:szCs w:val="20"/>
                <w:lang w:val="es-ES_tradnl"/>
              </w:rPr>
              <w:tab/>
            </w:r>
            <w:proofErr w:type="spellStart"/>
            <w:r w:rsidRPr="00561A33">
              <w:rPr>
                <w:rFonts w:eastAsia="SimSun" w:cs="Calibri"/>
                <w:sz w:val="20"/>
                <w:szCs w:val="20"/>
                <w:lang w:val="es-ES_tradnl"/>
              </w:rPr>
              <w:t>Ship</w:t>
            </w:r>
            <w:proofErr w:type="spellEnd"/>
            <w:r w:rsidRPr="00561A33">
              <w:rPr>
                <w:rFonts w:eastAsia="SimSun" w:cs="Calibri"/>
                <w:sz w:val="20"/>
                <w:szCs w:val="20"/>
                <w:lang w:val="es-ES_tradnl"/>
              </w:rPr>
              <w:t>-</w:t>
            </w:r>
            <w:proofErr w:type="spellStart"/>
            <w:r w:rsidRPr="00561A33">
              <w:rPr>
                <w:rFonts w:eastAsia="SimSun" w:cs="Calibri"/>
                <w:sz w:val="20"/>
                <w:szCs w:val="20"/>
                <w:lang w:val="es-ES_tradnl"/>
              </w:rPr>
              <w:t>to</w:t>
            </w:r>
            <w:proofErr w:type="spellEnd"/>
            <w:r w:rsidRPr="00561A33">
              <w:rPr>
                <w:rFonts w:eastAsia="SimSun" w:cs="Calibri"/>
                <w:sz w:val="20"/>
                <w:szCs w:val="20"/>
                <w:lang w:val="es-ES_tradnl"/>
              </w:rPr>
              <w:t>-shore</w:t>
            </w:r>
          </w:p>
        </w:tc>
        <w:tc>
          <w:tcPr>
            <w:tcW w:w="2551" w:type="dxa"/>
            <w:tcBorders>
              <w:top w:val="single" w:sz="4" w:space="0" w:color="auto"/>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Japan</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Asia, America and Oceania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s-ES_tradnl"/>
              </w:rPr>
            </w:pP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Europe</w:t>
            </w:r>
            <w:proofErr w:type="spellEnd"/>
            <w:r w:rsidRPr="00561A33">
              <w:rPr>
                <w:rFonts w:eastAsia="SimSun" w:cs="Calibri"/>
                <w:sz w:val="20"/>
                <w:szCs w:val="20"/>
                <w:lang w:val="es-ES_tradnl"/>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s-ES_tradnl"/>
              </w:rPr>
              <w:tab/>
            </w:r>
            <w:r w:rsidRPr="00561A33">
              <w:rPr>
                <w:rFonts w:eastAsia="SimSun" w:cs="Calibri"/>
                <w:sz w:val="20"/>
                <w:szCs w:val="20"/>
                <w:lang w:val="es-ES_tradnl"/>
              </w:rPr>
              <w:tab/>
            </w:r>
            <w:proofErr w:type="spellStart"/>
            <w:r w:rsidRPr="00561A33">
              <w:rPr>
                <w:rFonts w:eastAsia="SimSun" w:cs="Calibri"/>
                <w:sz w:val="20"/>
                <w:szCs w:val="20"/>
                <w:lang w:val="es-ES_tradnl"/>
              </w:rPr>
              <w:t>iv</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Africa</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t>3.48</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t>6.58</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t>8.64</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es-ES"/>
              </w:rPr>
            </w:pPr>
            <w:r w:rsidRPr="00561A33">
              <w:rPr>
                <w:rFonts w:eastAsia="SimSun" w:cs="Calibri"/>
                <w:sz w:val="20"/>
                <w:szCs w:val="20"/>
              </w:rPr>
              <w:t>9.04</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946"/>
              </w:tabs>
              <w:spacing w:before="60" w:after="60" w:line="190" w:lineRule="exact"/>
              <w:ind w:left="1758" w:right="176" w:hanging="1758"/>
              <w:rPr>
                <w:rFonts w:eastAsia="SimSun" w:cs="Calibri"/>
                <w:sz w:val="20"/>
                <w:szCs w:val="20"/>
                <w:lang w:val="es-ES_tradnl"/>
              </w:rPr>
            </w:pPr>
            <w:r w:rsidRPr="00561A33">
              <w:rPr>
                <w:rFonts w:eastAsia="SimSun" w:cs="Calibri"/>
                <w:sz w:val="20"/>
                <w:szCs w:val="20"/>
                <w:lang w:val="es-ES_tradnl"/>
              </w:rPr>
              <w:tab/>
              <w:t>2.</w:t>
            </w:r>
            <w:r w:rsidRPr="00561A33">
              <w:rPr>
                <w:rFonts w:eastAsia="SimSun" w:cs="Calibri"/>
                <w:sz w:val="20"/>
                <w:szCs w:val="20"/>
                <w:lang w:val="es-ES_tradnl"/>
              </w:rPr>
              <w:tab/>
            </w:r>
            <w:proofErr w:type="spellStart"/>
            <w:r w:rsidRPr="00561A33">
              <w:rPr>
                <w:rFonts w:eastAsia="SimSun" w:cs="Calibri"/>
                <w:sz w:val="20"/>
                <w:szCs w:val="20"/>
                <w:lang w:val="es-ES_tradnl"/>
              </w:rPr>
              <w:t>Ship-to-ship</w:t>
            </w:r>
            <w:proofErr w:type="spellEnd"/>
          </w:p>
        </w:tc>
        <w:tc>
          <w:tcPr>
            <w:tcW w:w="2551" w:type="dxa"/>
            <w:tcBorders>
              <w:top w:val="nil"/>
              <w:left w:val="single" w:sz="4" w:space="0" w:color="auto"/>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220" w:lineRule="exact"/>
              <w:jc w:val="center"/>
              <w:textAlignment w:val="auto"/>
              <w:rPr>
                <w:rFonts w:eastAsia="SimSun" w:cs="Calibri"/>
                <w:bCs/>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–C</w:t>
            </w:r>
            <w:r w:rsidRPr="00561A33">
              <w:rPr>
                <w:rFonts w:eastAsia="SimSun" w:cs="Calibri"/>
                <w:sz w:val="20"/>
                <w:szCs w:val="20"/>
                <w:lang w:val="en-US"/>
              </w:rPr>
              <w:tab/>
            </w:r>
          </w:p>
        </w:tc>
        <w:tc>
          <w:tcPr>
            <w:tcW w:w="2551" w:type="dxa"/>
            <w:tcBorders>
              <w:top w:val="nil"/>
              <w:left w:val="single" w:sz="4" w:space="0" w:color="auto"/>
              <w:bottom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es-ES_tradnl"/>
              </w:rPr>
            </w:pPr>
            <w:r w:rsidRPr="00561A33">
              <w:rPr>
                <w:rFonts w:eastAsia="SimSun" w:cs="Calibri"/>
                <w:sz w:val="20"/>
                <w:szCs w:val="20"/>
                <w:lang w:val="es-ES_tradnl"/>
              </w:rPr>
              <w:t>6.97</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es-ES"/>
              </w:rPr>
            </w:pPr>
            <w:r w:rsidRPr="00561A33">
              <w:rPr>
                <w:rFonts w:eastAsia="SimSun" w:cs="Calibri"/>
                <w:sz w:val="20"/>
                <w:szCs w:val="20"/>
                <w:lang w:val="es-ES_tradnl"/>
              </w:rPr>
              <w:t>6.46</w:t>
            </w:r>
          </w:p>
        </w:tc>
      </w:tr>
    </w:tbl>
    <w:p w:rsidR="00A005C3" w:rsidRPr="00561A33" w:rsidRDefault="00A005C3" w:rsidP="00A005C3">
      <w:pPr>
        <w:tabs>
          <w:tab w:val="clear" w:pos="567"/>
          <w:tab w:val="clear" w:pos="1276"/>
          <w:tab w:val="clear" w:pos="1843"/>
          <w:tab w:val="clear" w:pos="5387"/>
          <w:tab w:val="clear" w:pos="5954"/>
        </w:tabs>
        <w:spacing w:before="80" w:after="80"/>
        <w:rPr>
          <w:rFonts w:cs="Calibri"/>
          <w:sz w:val="22"/>
          <w:szCs w:val="22"/>
          <w:lang w:val="es-ES_tradnl"/>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s-ES_tradnl"/>
        </w:rPr>
      </w:pPr>
      <w:r w:rsidRPr="00561A33">
        <w:rPr>
          <w:rFonts w:cs="Calibri"/>
          <w:sz w:val="18"/>
          <w:lang w:val="es-ES_tradnl"/>
        </w:rPr>
        <w:br w:type="page"/>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lastRenderedPageBreak/>
        <w:t>CS</w:t>
      </w:r>
      <w:r w:rsidRPr="00561A33">
        <w:rPr>
          <w:rFonts w:eastAsia="SimSun" w:cs="Calibri"/>
          <w:bCs/>
          <w:lang w:val="en-US" w:eastAsia="zh-CN"/>
        </w:rPr>
        <w:t>3</w:t>
      </w:r>
      <w:r w:rsidRPr="00561A33">
        <w:rPr>
          <w:rFonts w:eastAsia="SimSun" w:cs="Calibri"/>
          <w:bCs/>
          <w:lang w:val="en-US" w:eastAsia="zh-CN"/>
        </w:rPr>
        <w:tab/>
      </w:r>
      <w:proofErr w:type="spellStart"/>
      <w:r w:rsidRPr="00561A33">
        <w:rPr>
          <w:rFonts w:eastAsia="SimSun" w:cs="Calibri"/>
          <w:b/>
          <w:lang w:val="en-US" w:eastAsia="zh-CN"/>
        </w:rPr>
        <w:t>Inmarsat</w:t>
      </w:r>
      <w:proofErr w:type="spellEnd"/>
      <w:r w:rsidRPr="00561A33">
        <w:rPr>
          <w:rFonts w:eastAsia="SimSun" w:cs="Calibri"/>
          <w:b/>
          <w:lang w:val="en-US" w:eastAsia="zh-CN"/>
        </w:rPr>
        <w:t>–M</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Cs/>
          <w:lang w:val="en-US" w:eastAsia="zh-CN"/>
        </w:rPr>
        <w:tab/>
        <w:t>Charges applicable in the maritime mobile-satellite service via YAMAGUCHI land earth station covering the AORE, AORW, POR and IOR regions.</w:t>
      </w: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Telephone</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SDR</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fr-CH" w:eastAsia="zh-CN"/>
              </w:rPr>
              <w:t xml:space="preserve">International direct </w:t>
            </w:r>
            <w:proofErr w:type="spellStart"/>
            <w:r w:rsidRPr="00561A33">
              <w:rPr>
                <w:rFonts w:eastAsia="SimSun" w:cs="Calibri"/>
                <w:b/>
                <w:sz w:val="20"/>
                <w:szCs w:val="20"/>
                <w:lang w:val="fr-CH" w:eastAsia="zh-CN"/>
              </w:rPr>
              <w:t>dialling</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proofErr w:type="spellStart"/>
            <w:r w:rsidRPr="00561A33">
              <w:rPr>
                <w:rFonts w:eastAsia="SimSun" w:cs="Calibri"/>
                <w:b/>
                <w:sz w:val="20"/>
                <w:szCs w:val="20"/>
                <w:lang w:val="es-ES" w:eastAsia="zh-CN"/>
              </w:rPr>
              <w:t>Each</w:t>
            </w:r>
            <w:proofErr w:type="spellEnd"/>
            <w:r w:rsidRPr="00561A33">
              <w:rPr>
                <w:rFonts w:eastAsia="SimSun" w:cs="Calibri"/>
                <w:b/>
                <w:sz w:val="20"/>
                <w:szCs w:val="20"/>
                <w:lang w:val="es-ES" w:eastAsia="zh-CN"/>
              </w:rPr>
              <w:t xml:space="preserve"> 6 </w:t>
            </w:r>
            <w:proofErr w:type="spellStart"/>
            <w:r w:rsidRPr="00561A33">
              <w:rPr>
                <w:rFonts w:eastAsia="SimSun" w:cs="Calibri"/>
                <w:b/>
                <w:sz w:val="20"/>
                <w:szCs w:val="20"/>
                <w:lang w:val="es-ES" w:eastAsia="zh-CN"/>
              </w:rPr>
              <w:t>seconds</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lang w:val="es-ES_tradnl"/>
              </w:rPr>
              <w:tab/>
              <w:t>1.</w:t>
            </w:r>
            <w:r w:rsidRPr="00561A33">
              <w:rPr>
                <w:rFonts w:eastAsia="SimSun" w:cs="Calibri"/>
                <w:sz w:val="20"/>
                <w:szCs w:val="20"/>
                <w:lang w:val="es-ES_tradnl"/>
              </w:rPr>
              <w:tab/>
            </w:r>
            <w:proofErr w:type="spellStart"/>
            <w:r w:rsidRPr="00561A33">
              <w:rPr>
                <w:rFonts w:eastAsia="SimSun" w:cs="Calibri"/>
                <w:sz w:val="20"/>
                <w:szCs w:val="20"/>
                <w:lang w:val="es-ES_tradnl"/>
              </w:rPr>
              <w:t>Ship</w:t>
            </w:r>
            <w:proofErr w:type="spellEnd"/>
            <w:r w:rsidRPr="00561A33">
              <w:rPr>
                <w:rFonts w:eastAsia="SimSun" w:cs="Calibri"/>
                <w:sz w:val="20"/>
                <w:szCs w:val="20"/>
                <w:lang w:val="es-ES_tradnl"/>
              </w:rPr>
              <w:t>-</w:t>
            </w:r>
            <w:proofErr w:type="spellStart"/>
            <w:r w:rsidRPr="00561A33">
              <w:rPr>
                <w:rFonts w:eastAsia="SimSun" w:cs="Calibri"/>
                <w:sz w:val="20"/>
                <w:szCs w:val="20"/>
                <w:lang w:val="es-ES_tradnl"/>
              </w:rPr>
              <w:t>to</w:t>
            </w:r>
            <w:proofErr w:type="spellEnd"/>
            <w:r w:rsidRPr="00561A33">
              <w:rPr>
                <w:rFonts w:eastAsia="SimSun" w:cs="Calibri"/>
                <w:sz w:val="20"/>
                <w:szCs w:val="20"/>
                <w:lang w:val="es-ES_tradnl"/>
              </w:rPr>
              <w:t>-shore</w:t>
            </w:r>
          </w:p>
        </w:tc>
        <w:tc>
          <w:tcPr>
            <w:tcW w:w="2551" w:type="dxa"/>
            <w:tcBorders>
              <w:left w:val="single" w:sz="4" w:space="0" w:color="auto"/>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MRA, NOR, NZL, RUS, S, SUI, USA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s-ES_tradnl"/>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Other</w:t>
            </w:r>
            <w:proofErr w:type="spellEnd"/>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561A33">
              <w:rPr>
                <w:rFonts w:eastAsia="SimSun" w:cs="Calibri"/>
                <w:sz w:val="20"/>
                <w:szCs w:val="20"/>
              </w:rPr>
              <w:t>0.41</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561A33">
              <w:rPr>
                <w:rFonts w:eastAsia="SimSun" w:cs="Calibri"/>
                <w:sz w:val="20"/>
                <w:szCs w:val="20"/>
              </w:rPr>
              <w:br/>
              <w:t>0.48</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r w:rsidRPr="00561A33">
              <w:rPr>
                <w:rFonts w:eastAsia="SimSun" w:cs="Calibri"/>
                <w:bCs/>
                <w:sz w:val="20"/>
                <w:szCs w:val="20"/>
                <w:lang w:eastAsia="zh-CN"/>
              </w:rPr>
              <w:t>0.48</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MRA, NOR, NZL, RUS, S, SUI, USA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Other</w:t>
            </w:r>
            <w:proofErr w:type="spellEnd"/>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561A33">
              <w:rPr>
                <w:rFonts w:eastAsia="SimSun" w:cs="Calibri"/>
                <w:sz w:val="20"/>
                <w:szCs w:val="20"/>
              </w:rPr>
              <w:t>0.31</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0" w:lineRule="exact"/>
              <w:jc w:val="center"/>
              <w:rPr>
                <w:rFonts w:eastAsia="SimSun" w:cs="Calibri"/>
                <w:sz w:val="20"/>
                <w:szCs w:val="20"/>
              </w:rPr>
            </w:pPr>
            <w:r w:rsidRPr="00561A33">
              <w:rPr>
                <w:rFonts w:eastAsia="SimSun" w:cs="Calibri"/>
                <w:sz w:val="20"/>
                <w:szCs w:val="20"/>
              </w:rPr>
              <w:br/>
              <w:t>0.38</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sz w:val="20"/>
                <w:szCs w:val="20"/>
              </w:rPr>
            </w:pPr>
            <w:r w:rsidRPr="00561A33">
              <w:rPr>
                <w:rFonts w:eastAsia="SimSun" w:cs="Calibri"/>
                <w:sz w:val="20"/>
                <w:szCs w:val="20"/>
              </w:rPr>
              <w:t>0.38</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i/>
                <w:iCs/>
                <w:sz w:val="20"/>
                <w:szCs w:val="20"/>
                <w:lang w:val="es-ES_tradnl"/>
              </w:rPr>
              <w:t>(</w:t>
            </w:r>
            <w:proofErr w:type="spellStart"/>
            <w:r w:rsidRPr="00561A33">
              <w:rPr>
                <w:rFonts w:eastAsia="SimSun" w:cs="Calibri"/>
                <w:i/>
                <w:iCs/>
                <w:sz w:val="20"/>
                <w:szCs w:val="20"/>
                <w:lang w:val="es-ES_tradnl"/>
              </w:rPr>
              <w:t>continued</w:t>
            </w:r>
            <w:proofErr w:type="spellEnd"/>
            <w:r w:rsidRPr="00561A33">
              <w:rPr>
                <w:rFonts w:eastAsia="SimSun" w:cs="Calibri"/>
                <w:i/>
                <w:iCs/>
                <w:sz w:val="20"/>
                <w:szCs w:val="20"/>
                <w:lang w:val="es-ES_tradnl"/>
              </w:rPr>
              <w:t>)</w:t>
            </w:r>
          </w:p>
        </w:tc>
        <w:tc>
          <w:tcPr>
            <w:tcW w:w="2551" w:type="dxa"/>
            <w:tcBorders>
              <w:top w:val="nil"/>
              <w:left w:val="single" w:sz="4" w:space="0" w:color="auto"/>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s-ES" w:eastAsia="zh-CN"/>
              </w:rPr>
            </w:pPr>
          </w:p>
        </w:tc>
      </w:tr>
    </w:tbl>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lang w:val="en-US" w:eastAsia="zh-CN"/>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s-ES_tradnl"/>
        </w:rPr>
      </w:pPr>
      <w:r w:rsidRPr="00561A33">
        <w:rPr>
          <w:rFonts w:cs="Calibri"/>
          <w:sz w:val="18"/>
          <w:lang w:val="es-ES_tradnl"/>
        </w:rPr>
        <w:br w:type="page"/>
      </w: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r w:rsidRPr="00561A33">
              <w:rPr>
                <w:rFonts w:eastAsia="SimSun" w:cs="Calibri"/>
                <w:bCs/>
                <w:i/>
                <w:iCs/>
                <w:sz w:val="20"/>
                <w:szCs w:val="20"/>
                <w:lang w:val="en-US" w:eastAsia="zh-CN"/>
              </w:rPr>
              <w:lastRenderedPageBreak/>
              <w:t>(cont.)</w:t>
            </w:r>
          </w:p>
        </w:tc>
        <w:tc>
          <w:tcPr>
            <w:tcW w:w="2551" w:type="dxa"/>
            <w:tcBorders>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A005C3">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rPr>
              <w:tab/>
              <w:t>2.</w:t>
            </w:r>
            <w:r w:rsidRPr="00561A33">
              <w:rPr>
                <w:rFonts w:eastAsia="SimSun" w:cs="Calibri"/>
                <w:sz w:val="20"/>
                <w:szCs w:val="20"/>
              </w:rPr>
              <w:tab/>
              <w:t>Ship-to-</w:t>
            </w:r>
            <w:proofErr w:type="spellStart"/>
            <w:r w:rsidRPr="00561A33">
              <w:rPr>
                <w:rFonts w:eastAsia="SimSun" w:cs="Calibri"/>
                <w:sz w:val="20"/>
                <w:szCs w:val="20"/>
                <w:lang w:val="es-ES_tradnl"/>
              </w:rPr>
              <w:t>ship</w:t>
            </w:r>
            <w:proofErr w:type="spellEnd"/>
          </w:p>
        </w:tc>
        <w:tc>
          <w:tcPr>
            <w:tcW w:w="2551" w:type="dxa"/>
            <w:tcBorders>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A005C3">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tc>
        <w:tc>
          <w:tcPr>
            <w:tcW w:w="2551" w:type="dxa"/>
            <w:tcBorders>
              <w:top w:val="nil"/>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–M</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fr-CH"/>
              </w:rPr>
              <w:t>iii)</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 xml:space="preserve">–Mini-M / </w:t>
            </w:r>
            <w:proofErr w:type="spellStart"/>
            <w:r w:rsidRPr="00561A33">
              <w:rPr>
                <w:rFonts w:eastAsia="SimSun" w:cs="Calibri"/>
                <w:sz w:val="20"/>
                <w:szCs w:val="20"/>
                <w:lang w:val="fr-CH"/>
              </w:rPr>
              <w:t>Fleet</w:t>
            </w:r>
            <w:proofErr w:type="spellEnd"/>
            <w:r w:rsidRPr="00561A33">
              <w:rPr>
                <w:rFonts w:eastAsia="SimSun" w:cs="Calibri"/>
                <w:sz w:val="20"/>
                <w:szCs w:val="20"/>
                <w:lang w:val="fr-CH"/>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fr-CH"/>
              </w:rPr>
              <w:tab/>
            </w:r>
            <w:r w:rsidRPr="00561A33">
              <w:rPr>
                <w:rFonts w:eastAsia="SimSun" w:cs="Calibri"/>
                <w:sz w:val="20"/>
                <w:szCs w:val="20"/>
                <w:lang w:val="fr-CH"/>
              </w:rPr>
              <w:tab/>
            </w:r>
            <w:r w:rsidRPr="00561A33">
              <w:rPr>
                <w:rFonts w:eastAsia="SimSun" w:cs="Calibri"/>
                <w:sz w:val="20"/>
                <w:szCs w:val="20"/>
                <w:lang w:val="fr-CH"/>
              </w:rPr>
              <w:tab/>
              <w:t>iv)</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–C</w:t>
            </w:r>
            <w:r w:rsidRPr="00561A33">
              <w:rPr>
                <w:rFonts w:eastAsia="SimSun" w:cs="Calibri"/>
                <w:sz w:val="20"/>
                <w:szCs w:val="20"/>
                <w:lang w:val="fr-CH"/>
              </w:rPr>
              <w:tab/>
            </w:r>
          </w:p>
        </w:tc>
        <w:tc>
          <w:tcPr>
            <w:tcW w:w="2551" w:type="dxa"/>
            <w:tcBorders>
              <w:top w:val="nil"/>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0.70</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0.82</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0.60</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r w:rsidRPr="00561A33">
              <w:rPr>
                <w:rFonts w:eastAsia="SimSun" w:cs="Calibri"/>
                <w:bCs/>
                <w:sz w:val="20"/>
                <w:szCs w:val="20"/>
                <w:lang w:val="fr-FR" w:eastAsia="zh-CN"/>
              </w:rPr>
              <w:t>–</w:t>
            </w:r>
          </w:p>
        </w:tc>
      </w:tr>
      <w:tr w:rsidR="00A005C3" w:rsidRPr="00561A33" w:rsidTr="00A005C3">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tc>
        <w:tc>
          <w:tcPr>
            <w:tcW w:w="2551" w:type="dxa"/>
            <w:tcBorders>
              <w:top w:val="nil"/>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–M</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fr-CH"/>
              </w:rPr>
              <w:t>iii)</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 xml:space="preserve">–Mini-M / </w:t>
            </w:r>
            <w:proofErr w:type="spellStart"/>
            <w:r w:rsidRPr="00561A33">
              <w:rPr>
                <w:rFonts w:eastAsia="SimSun" w:cs="Calibri"/>
                <w:sz w:val="20"/>
                <w:szCs w:val="20"/>
                <w:lang w:val="fr-CH"/>
              </w:rPr>
              <w:t>Fleet</w:t>
            </w:r>
            <w:proofErr w:type="spellEnd"/>
            <w:r w:rsidRPr="00561A33">
              <w:rPr>
                <w:rFonts w:eastAsia="SimSun" w:cs="Calibri"/>
                <w:sz w:val="20"/>
                <w:szCs w:val="20"/>
                <w:lang w:val="fr-CH"/>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fr-CH"/>
              </w:rPr>
              <w:tab/>
            </w:r>
            <w:r w:rsidRPr="00561A33">
              <w:rPr>
                <w:rFonts w:eastAsia="SimSun" w:cs="Calibri"/>
                <w:sz w:val="20"/>
                <w:szCs w:val="20"/>
                <w:lang w:val="fr-CH"/>
              </w:rPr>
              <w:tab/>
            </w:r>
            <w:r w:rsidRPr="00561A33">
              <w:rPr>
                <w:rFonts w:eastAsia="SimSun" w:cs="Calibri"/>
                <w:sz w:val="20"/>
                <w:szCs w:val="20"/>
                <w:lang w:val="fr-CH"/>
              </w:rPr>
              <w:tab/>
              <w:t>iv)</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–C</w:t>
            </w:r>
            <w:r w:rsidRPr="00561A33">
              <w:rPr>
                <w:rFonts w:eastAsia="SimSun" w:cs="Calibri"/>
                <w:sz w:val="20"/>
                <w:szCs w:val="20"/>
                <w:lang w:val="fr-CH"/>
              </w:rPr>
              <w:tab/>
            </w:r>
          </w:p>
        </w:tc>
        <w:tc>
          <w:tcPr>
            <w:tcW w:w="2551" w:type="dxa"/>
            <w:tcBorders>
              <w:top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0.61</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0.72</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0.50</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sz w:val="20"/>
                <w:szCs w:val="20"/>
              </w:rPr>
            </w:pPr>
            <w:r w:rsidRPr="00561A33">
              <w:rPr>
                <w:rFonts w:eastAsia="SimSun" w:cs="Calibri"/>
                <w:bCs/>
                <w:sz w:val="20"/>
                <w:szCs w:val="20"/>
                <w:lang w:val="fr-FR" w:eastAsia="zh-CN"/>
              </w:rPr>
              <w:t>–</w:t>
            </w:r>
          </w:p>
        </w:tc>
      </w:tr>
    </w:tbl>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s-ES_tradnl"/>
        </w:rPr>
      </w:pP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t>CS</w:t>
      </w:r>
      <w:r w:rsidRPr="00561A33">
        <w:rPr>
          <w:rFonts w:eastAsia="SimSun" w:cs="Calibri"/>
          <w:bCs/>
          <w:lang w:val="en-US" w:eastAsia="zh-CN"/>
        </w:rPr>
        <w:t>4</w:t>
      </w:r>
      <w:r w:rsidRPr="00561A33">
        <w:rPr>
          <w:rFonts w:eastAsia="SimSun" w:cs="Calibri"/>
          <w:bCs/>
          <w:lang w:val="en-US" w:eastAsia="zh-CN"/>
        </w:rPr>
        <w:tab/>
      </w:r>
      <w:proofErr w:type="spellStart"/>
      <w:r w:rsidRPr="0049587F">
        <w:rPr>
          <w:rFonts w:eastAsia="SimSun" w:cs="Calibri"/>
          <w:b/>
          <w:lang w:val="en-US" w:eastAsia="zh-CN"/>
        </w:rPr>
        <w:t>Inmarsat</w:t>
      </w:r>
      <w:proofErr w:type="spellEnd"/>
      <w:r w:rsidRPr="00561A33">
        <w:rPr>
          <w:rFonts w:eastAsia="SimSun" w:cs="Calibri"/>
          <w:b/>
          <w:bCs/>
          <w:lang w:val="en-US" w:eastAsia="zh-CN"/>
        </w:rPr>
        <w:t>–C</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Cs/>
          <w:lang w:val="en-US" w:eastAsia="zh-CN"/>
        </w:rPr>
        <w:tab/>
        <w:t>C</w:t>
      </w:r>
      <w:bookmarkStart w:id="390" w:name="_GoBack"/>
      <w:bookmarkEnd w:id="390"/>
      <w:r w:rsidRPr="00561A33">
        <w:rPr>
          <w:rFonts w:eastAsia="SimSun" w:cs="Calibri"/>
          <w:bCs/>
          <w:lang w:val="en-US" w:eastAsia="zh-CN"/>
        </w:rPr>
        <w:t xml:space="preserve">harges applicable in the maritime mobile-satellite service via YAMAGUCHI land earth station covering the AORE, AORW POR and IOR regions. </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1.</w:t>
      </w:r>
      <w:r w:rsidRPr="00561A33">
        <w:rPr>
          <w:rFonts w:eastAsia="SimSun" w:cs="Calibri"/>
          <w:lang w:val="en-US" w:eastAsia="zh-CN"/>
        </w:rPr>
        <w:tab/>
        <w:t>Ship-to-shore calls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a)</w:t>
      </w:r>
      <w:r w:rsidRPr="00561A33">
        <w:rPr>
          <w:rFonts w:eastAsia="SimSun" w:cs="Calibri"/>
          <w:lang w:val="en-US" w:eastAsia="zh-CN"/>
        </w:rPr>
        <w:tab/>
        <w:t>Charges for calls from ship to Japan.</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Facsimile: 0.20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Telex: 0.20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Call confirmation (positive delivery notification): 0.23 SDR/message.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Message status: 0.23 SDR/message.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Call confirmation (non-delivery notification): free.</w:t>
      </w:r>
    </w:p>
    <w:p w:rsidR="00A005C3" w:rsidRPr="00561A33" w:rsidRDefault="00A005C3" w:rsidP="00A005C3">
      <w:pPr>
        <w:tabs>
          <w:tab w:val="clear" w:pos="567"/>
          <w:tab w:val="clear" w:pos="1276"/>
          <w:tab w:val="clear" w:pos="1843"/>
          <w:tab w:val="clear" w:pos="5387"/>
          <w:tab w:val="clear" w:pos="5954"/>
          <w:tab w:val="left" w:pos="284"/>
        </w:tabs>
        <w:spacing w:before="0"/>
        <w:rPr>
          <w:rFonts w:cs="Calibri"/>
          <w:lang w:val="en-US"/>
        </w:rPr>
      </w:pPr>
      <w:r w:rsidRPr="00561A33">
        <w:rPr>
          <w:rFonts w:cs="Calibri"/>
          <w:sz w:val="18"/>
          <w:lang w:val="en-US"/>
        </w:rPr>
        <w:br w:type="page"/>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lastRenderedPageBreak/>
        <w:tab/>
        <w:t>b)</w:t>
      </w:r>
      <w:r w:rsidRPr="00561A33">
        <w:rPr>
          <w:rFonts w:eastAsia="SimSun" w:cs="Calibri"/>
          <w:lang w:val="en-US" w:eastAsia="zh-CN"/>
        </w:rPr>
        <w:tab/>
        <w:t>Charges for calls from ship to other countries.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Facsimile: 0.23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Telex: 0.49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Call confirmation (positive delivery notification): 0.23 SDR/message.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Message status: 0.23 SDR/message.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Call confirmation (non-delivery notification): free.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c)</w:t>
      </w:r>
      <w:r w:rsidRPr="00561A33">
        <w:rPr>
          <w:rFonts w:eastAsia="SimSun" w:cs="Calibri"/>
          <w:lang w:val="en-US" w:eastAsia="zh-CN"/>
        </w:rPr>
        <w:tab/>
        <w:t>Charges for calls from ship to the internet.</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Single address: 0.18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Multi-address: 0.09 SDR/256 bits (for every address).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Call confirmation (positive delivery notification): free.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Call confirmation (non-delivery notification): free.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2.</w:t>
      </w:r>
      <w:r w:rsidRPr="00561A33">
        <w:rPr>
          <w:rFonts w:eastAsia="SimSun" w:cs="Calibri"/>
          <w:lang w:val="en-US" w:eastAsia="zh-CN"/>
        </w:rPr>
        <w:tab/>
        <w:t>Ship-to-ship calls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a)</w:t>
      </w:r>
      <w:r w:rsidRPr="00561A33">
        <w:rPr>
          <w:rFonts w:eastAsia="SimSun" w:cs="Calibri"/>
          <w:lang w:val="en-US" w:eastAsia="zh-CN"/>
        </w:rPr>
        <w:tab/>
        <w:t xml:space="preserve">Charges for calls from ship to </w:t>
      </w:r>
      <w:proofErr w:type="spellStart"/>
      <w:r w:rsidRPr="00561A33">
        <w:rPr>
          <w:rFonts w:eastAsia="SimSun" w:cs="Calibri"/>
          <w:lang w:val="en-US" w:eastAsia="zh-CN"/>
        </w:rPr>
        <w:t>Inmarsat</w:t>
      </w:r>
      <w:proofErr w:type="spellEnd"/>
      <w:r w:rsidRPr="00561A33">
        <w:rPr>
          <w:rFonts w:eastAsia="SimSun" w:cs="Calibri"/>
          <w:lang w:val="en-US" w:eastAsia="zh-CN"/>
        </w:rPr>
        <w:t>–B.</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Facsimile: 0.27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Telex: 0.49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b)</w:t>
      </w:r>
      <w:r w:rsidRPr="00561A33">
        <w:rPr>
          <w:rFonts w:eastAsia="SimSun" w:cs="Calibri"/>
          <w:lang w:val="en-US" w:eastAsia="zh-CN"/>
        </w:rPr>
        <w:tab/>
        <w:t xml:space="preserve">Charges for calls from ship to </w:t>
      </w:r>
      <w:proofErr w:type="spellStart"/>
      <w:r w:rsidRPr="00561A33">
        <w:rPr>
          <w:rFonts w:eastAsia="SimSun" w:cs="Calibri"/>
          <w:lang w:val="en-US" w:eastAsia="zh-CN"/>
        </w:rPr>
        <w:t>Inmarsat</w:t>
      </w:r>
      <w:proofErr w:type="spellEnd"/>
      <w:r w:rsidRPr="00561A33">
        <w:rPr>
          <w:rFonts w:eastAsia="SimSun" w:cs="Calibri"/>
          <w:lang w:val="en-US" w:eastAsia="zh-CN"/>
        </w:rPr>
        <w:t>–M.</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Facsimile: 0.31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c)</w:t>
      </w:r>
      <w:r w:rsidRPr="00561A33">
        <w:rPr>
          <w:rFonts w:eastAsia="SimSun" w:cs="Calibri"/>
          <w:lang w:val="en-US" w:eastAsia="zh-CN"/>
        </w:rPr>
        <w:tab/>
        <w:t xml:space="preserve">Charges for calls from ship to </w:t>
      </w:r>
      <w:proofErr w:type="spellStart"/>
      <w:r w:rsidRPr="00561A33">
        <w:rPr>
          <w:rFonts w:eastAsia="SimSun" w:cs="Calibri"/>
          <w:lang w:val="en-US" w:eastAsia="zh-CN"/>
        </w:rPr>
        <w:t>Inmarsat</w:t>
      </w:r>
      <w:proofErr w:type="spellEnd"/>
      <w:r w:rsidRPr="00561A33">
        <w:rPr>
          <w:rFonts w:eastAsia="SimSun" w:cs="Calibri"/>
          <w:lang w:val="en-US" w:eastAsia="zh-CN"/>
        </w:rPr>
        <w:t>–Mini-M.</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Facsimile: 0.26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d)</w:t>
      </w:r>
      <w:r w:rsidRPr="00561A33">
        <w:rPr>
          <w:rFonts w:eastAsia="SimSun" w:cs="Calibri"/>
          <w:lang w:val="en-US" w:eastAsia="zh-CN"/>
        </w:rPr>
        <w:tab/>
        <w:t xml:space="preserve">Charges for calls from ship to </w:t>
      </w:r>
      <w:proofErr w:type="spellStart"/>
      <w:r w:rsidRPr="00561A33">
        <w:rPr>
          <w:rFonts w:eastAsia="SimSun" w:cs="Calibri"/>
          <w:lang w:val="en-US" w:eastAsia="zh-CN"/>
        </w:rPr>
        <w:t>Inmarsat</w:t>
      </w:r>
      <w:proofErr w:type="spellEnd"/>
      <w:r w:rsidRPr="00561A33">
        <w:rPr>
          <w:rFonts w:eastAsia="SimSun" w:cs="Calibri"/>
          <w:lang w:val="en-US" w:eastAsia="zh-CN"/>
        </w:rPr>
        <w:t>–C.</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Telex: 0.23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r>
      <w:r w:rsidRPr="00561A33">
        <w:rPr>
          <w:rFonts w:eastAsia="SimSun" w:cs="Calibri"/>
          <w:lang w:val="en-US" w:eastAsia="zh-CN"/>
        </w:rPr>
        <w:tab/>
        <w:t>–</w:t>
      </w:r>
      <w:r w:rsidRPr="00561A33">
        <w:rPr>
          <w:rFonts w:eastAsia="SimSun" w:cs="Calibri"/>
          <w:lang w:val="en-US" w:eastAsia="zh-CN"/>
        </w:rPr>
        <w:tab/>
        <w:t>Data: 0.23 SDR/256 bits.</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e)</w:t>
      </w:r>
      <w:r w:rsidRPr="00561A33">
        <w:rPr>
          <w:rFonts w:eastAsia="SimSun" w:cs="Calibri"/>
          <w:lang w:val="en-US" w:eastAsia="zh-CN"/>
        </w:rPr>
        <w:tab/>
        <w:t>Call confirmation (positive delivery notification): 0.23 SDR/message.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f)</w:t>
      </w:r>
      <w:r w:rsidRPr="00561A33">
        <w:rPr>
          <w:rFonts w:eastAsia="SimSun" w:cs="Calibri"/>
          <w:lang w:val="en-US" w:eastAsia="zh-CN"/>
        </w:rPr>
        <w:tab/>
        <w:t>Message status: 0.23 SDR/message.</w:t>
      </w:r>
    </w:p>
    <w:p w:rsidR="00A005C3" w:rsidRPr="00561A33" w:rsidRDefault="00A005C3" w:rsidP="00A005C3">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Calibri"/>
          <w:lang w:val="en-US" w:eastAsia="zh-CN"/>
        </w:rPr>
      </w:pPr>
      <w:r w:rsidRPr="00561A33">
        <w:rPr>
          <w:rFonts w:eastAsia="SimSun" w:cs="Calibri"/>
          <w:lang w:val="en-US" w:eastAsia="zh-CN"/>
        </w:rPr>
        <w:tab/>
        <w:t>g)</w:t>
      </w:r>
      <w:r w:rsidRPr="00561A33">
        <w:rPr>
          <w:rFonts w:eastAsia="SimSun" w:cs="Calibri"/>
          <w:lang w:val="en-US" w:eastAsia="zh-CN"/>
        </w:rPr>
        <w:tab/>
        <w:t>Call confirmation (non-delivery notification): free.</w:t>
      </w:r>
    </w:p>
    <w:p w:rsidR="00A005C3" w:rsidRPr="00561A33" w:rsidRDefault="00A005C3" w:rsidP="00A005C3">
      <w:pPr>
        <w:tabs>
          <w:tab w:val="clear" w:pos="567"/>
          <w:tab w:val="clear" w:pos="1276"/>
          <w:tab w:val="clear" w:pos="1843"/>
          <w:tab w:val="clear" w:pos="5387"/>
          <w:tab w:val="clear" w:pos="5954"/>
          <w:tab w:val="left" w:pos="284"/>
        </w:tabs>
        <w:spacing w:before="0"/>
        <w:rPr>
          <w:rFonts w:cs="Calibri"/>
          <w:b/>
          <w:bCs/>
          <w:lang w:val="en-US"/>
        </w:rPr>
      </w:pPr>
      <w:r w:rsidRPr="00561A33">
        <w:rPr>
          <w:rFonts w:cs="Calibri"/>
          <w:b/>
          <w:sz w:val="18"/>
          <w:lang w:val="en-US"/>
        </w:rPr>
        <w:br w:type="page"/>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lastRenderedPageBreak/>
        <w:t>CS</w:t>
      </w:r>
      <w:r w:rsidRPr="00561A33">
        <w:rPr>
          <w:rFonts w:eastAsia="SimSun" w:cs="Calibri"/>
          <w:bCs/>
          <w:lang w:val="en-US" w:eastAsia="zh-CN"/>
        </w:rPr>
        <w:t>5</w:t>
      </w:r>
      <w:r w:rsidRPr="00561A33">
        <w:rPr>
          <w:rFonts w:eastAsia="SimSun" w:cs="Calibri"/>
          <w:bCs/>
          <w:lang w:val="en-US" w:eastAsia="zh-CN"/>
        </w:rPr>
        <w:tab/>
      </w:r>
      <w:proofErr w:type="spellStart"/>
      <w:r w:rsidRPr="00561A33">
        <w:rPr>
          <w:rFonts w:eastAsia="SimSun" w:cs="Calibri"/>
          <w:b/>
          <w:lang w:val="en-US" w:eastAsia="zh-CN"/>
        </w:rPr>
        <w:t>Inmarsat</w:t>
      </w:r>
      <w:proofErr w:type="spellEnd"/>
      <w:r w:rsidRPr="00561A33">
        <w:rPr>
          <w:rFonts w:eastAsia="SimSun" w:cs="Calibri"/>
          <w:b/>
          <w:lang w:val="en-US" w:eastAsia="zh-CN"/>
        </w:rPr>
        <w:t xml:space="preserve"> HSD</w:t>
      </w:r>
      <w:r w:rsidRPr="00561A33">
        <w:rPr>
          <w:rFonts w:eastAsia="SimSun" w:cs="Calibri"/>
          <w:bCs/>
          <w:lang w:val="en-US" w:eastAsia="zh-CN"/>
        </w:rPr>
        <w:t xml:space="preserve"> (High Speed Data Transmission)</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Cs/>
          <w:lang w:val="en-US" w:eastAsia="zh-CN"/>
        </w:rPr>
        <w:tab/>
        <w:t>Charges applicable in the maritime mobile-satellite service via YAMAGUCHI land earth station covering the AORE, AORW, POR and IOR regions.</w:t>
      </w: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tbl>
      <w:tblPr>
        <w:tblW w:w="9072" w:type="dxa"/>
        <w:jc w:val="center"/>
        <w:tblLayout w:type="fixed"/>
        <w:tblCellMar>
          <w:left w:w="71" w:type="dxa"/>
          <w:right w:w="71" w:type="dxa"/>
        </w:tblCellMar>
        <w:tblLook w:val="0000"/>
      </w:tblPr>
      <w:tblGrid>
        <w:gridCol w:w="3760"/>
        <w:gridCol w:w="1328"/>
        <w:gridCol w:w="1328"/>
        <w:gridCol w:w="1328"/>
        <w:gridCol w:w="1328"/>
      </w:tblGrid>
      <w:tr w:rsidR="00A005C3" w:rsidRPr="00561A33" w:rsidTr="00A005C3">
        <w:trPr>
          <w:cantSplit/>
          <w:jc w:val="center"/>
        </w:trPr>
        <w:tc>
          <w:tcPr>
            <w:tcW w:w="4040" w:type="dxa"/>
            <w:vMerge w:val="restart"/>
            <w:tcBorders>
              <w:right w:val="single" w:sz="4" w:space="0" w:color="auto"/>
            </w:tcBorders>
            <w:vAlign w:val="center"/>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237"/>
              </w:tabs>
              <w:spacing w:before="60" w:after="60" w:line="199" w:lineRule="exact"/>
              <w:ind w:left="1134" w:right="210" w:hanging="1134"/>
              <w:rPr>
                <w:rFonts w:eastAsia="SimSun" w:cs="Calibri"/>
                <w:lang w:val="en-US"/>
              </w:rPr>
            </w:pPr>
          </w:p>
        </w:tc>
        <w:tc>
          <w:tcPr>
            <w:tcW w:w="1418" w:type="dxa"/>
            <w:gridSpan w:val="4"/>
            <w:tcBorders>
              <w:top w:val="single" w:sz="6" w:space="0" w:color="auto"/>
              <w:left w:val="single" w:sz="4" w:space="0" w:color="auto"/>
              <w:bottom w:val="single" w:sz="6" w:space="0" w:color="auto"/>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iCs/>
                <w:lang w:val="fr-FR"/>
              </w:rPr>
            </w:pPr>
            <w:r w:rsidRPr="00561A33">
              <w:rPr>
                <w:rFonts w:eastAsia="SimSun" w:cs="Calibri"/>
                <w:b/>
                <w:bCs/>
                <w:iCs/>
                <w:lang w:val="fr-FR"/>
              </w:rPr>
              <w:t>SDR</w:t>
            </w:r>
          </w:p>
        </w:tc>
      </w:tr>
      <w:tr w:rsidR="00A005C3" w:rsidRPr="00561A33" w:rsidTr="00A005C3">
        <w:trPr>
          <w:cantSplit/>
          <w:jc w:val="center"/>
        </w:trPr>
        <w:tc>
          <w:tcPr>
            <w:tcW w:w="4040" w:type="dxa"/>
            <w:vMerge/>
            <w:tcBorders>
              <w:right w:val="single" w:sz="4" w:space="0" w:color="auto"/>
            </w:tcBorders>
            <w:vAlign w:val="center"/>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237"/>
              </w:tabs>
              <w:spacing w:before="60" w:after="60" w:line="199" w:lineRule="exact"/>
              <w:ind w:left="1134" w:right="210" w:hanging="1134"/>
              <w:rPr>
                <w:rFonts w:eastAsia="SimSun" w:cs="Calibri"/>
                <w:lang w:val="fr-FR"/>
              </w:rPr>
            </w:pPr>
          </w:p>
        </w:tc>
        <w:tc>
          <w:tcPr>
            <w:tcW w:w="1418" w:type="dxa"/>
            <w:gridSpan w:val="4"/>
            <w:tcBorders>
              <w:top w:val="single" w:sz="6" w:space="0" w:color="auto"/>
              <w:left w:val="single" w:sz="4" w:space="0" w:color="auto"/>
              <w:bottom w:val="single" w:sz="6" w:space="0" w:color="auto"/>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iCs/>
                <w:lang w:val="es-ES"/>
              </w:rPr>
            </w:pPr>
            <w:r w:rsidRPr="00561A33">
              <w:rPr>
                <w:rFonts w:eastAsia="SimSun" w:cs="Calibri"/>
                <w:b/>
                <w:bCs/>
                <w:iCs/>
                <w:lang w:val="fr-CH"/>
              </w:rPr>
              <w:t xml:space="preserve">Direct </w:t>
            </w:r>
            <w:proofErr w:type="spellStart"/>
            <w:r w:rsidRPr="00561A33">
              <w:rPr>
                <w:rFonts w:eastAsia="SimSun" w:cs="Calibri"/>
                <w:b/>
                <w:bCs/>
                <w:iCs/>
                <w:lang w:val="fr-CH"/>
              </w:rPr>
              <w:t>dialling</w:t>
            </w:r>
            <w:proofErr w:type="spellEnd"/>
            <w:r w:rsidRPr="00561A33">
              <w:rPr>
                <w:rFonts w:eastAsia="SimSun" w:cs="Calibri"/>
                <w:b/>
                <w:bCs/>
                <w:iCs/>
                <w:lang w:val="fr-CH"/>
              </w:rPr>
              <w:t xml:space="preserve"> (</w:t>
            </w:r>
            <w:proofErr w:type="spellStart"/>
            <w:r w:rsidRPr="00561A33">
              <w:rPr>
                <w:rFonts w:eastAsia="SimSun" w:cs="Calibri"/>
                <w:b/>
                <w:bCs/>
                <w:iCs/>
                <w:lang w:val="fr-CH"/>
              </w:rPr>
              <w:t>every</w:t>
            </w:r>
            <w:proofErr w:type="spellEnd"/>
            <w:r w:rsidRPr="00561A33">
              <w:rPr>
                <w:rFonts w:eastAsia="SimSun" w:cs="Calibri"/>
                <w:b/>
                <w:bCs/>
                <w:iCs/>
                <w:lang w:val="fr-CH"/>
              </w:rPr>
              <w:t xml:space="preserve"> 6 seconds)</w:t>
            </w:r>
          </w:p>
        </w:tc>
      </w:tr>
      <w:tr w:rsidR="00A005C3" w:rsidRPr="00561A33" w:rsidTr="00A005C3">
        <w:trPr>
          <w:cantSplit/>
          <w:jc w:val="center"/>
        </w:trPr>
        <w:tc>
          <w:tcPr>
            <w:tcW w:w="4040" w:type="dxa"/>
            <w:vMerge/>
            <w:tcBorders>
              <w:right w:val="single" w:sz="4" w:space="0" w:color="auto"/>
            </w:tcBorders>
            <w:vAlign w:val="center"/>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237"/>
              </w:tabs>
              <w:spacing w:before="60" w:after="60" w:line="199" w:lineRule="exact"/>
              <w:ind w:left="1134" w:right="210" w:hanging="1134"/>
              <w:rPr>
                <w:rFonts w:eastAsia="SimSun" w:cs="Calibri"/>
                <w:lang w:val="es-ES"/>
              </w:rPr>
            </w:pPr>
          </w:p>
        </w:tc>
        <w:tc>
          <w:tcPr>
            <w:tcW w:w="1418" w:type="dxa"/>
            <w:tcBorders>
              <w:top w:val="single" w:sz="6" w:space="0" w:color="auto"/>
              <w:left w:val="single" w:sz="4" w:space="0" w:color="auto"/>
              <w:bottom w:val="single" w:sz="6" w:space="0" w:color="auto"/>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iCs/>
                <w:lang w:val="es-ES_tradnl"/>
              </w:rPr>
            </w:pPr>
            <w:proofErr w:type="spellStart"/>
            <w:r w:rsidRPr="00561A33">
              <w:rPr>
                <w:rFonts w:eastAsia="SimSun" w:cs="Calibri"/>
                <w:b/>
                <w:bCs/>
                <w:iCs/>
                <w:lang w:val="es-ES_tradnl"/>
              </w:rPr>
              <w:t>From</w:t>
            </w:r>
            <w:proofErr w:type="spellEnd"/>
            <w:r w:rsidRPr="00561A33">
              <w:rPr>
                <w:rFonts w:eastAsia="SimSun" w:cs="Calibri"/>
                <w:b/>
                <w:bCs/>
                <w:iCs/>
                <w:lang w:val="es-ES_tradnl"/>
              </w:rPr>
              <w:br/>
            </w:r>
            <w:proofErr w:type="spellStart"/>
            <w:r w:rsidRPr="00561A33">
              <w:rPr>
                <w:rFonts w:eastAsia="SimSun" w:cs="Calibri"/>
                <w:b/>
                <w:bCs/>
                <w:iCs/>
                <w:lang w:val="es-ES_tradnl"/>
              </w:rPr>
              <w:t>Inmarsat</w:t>
            </w:r>
            <w:proofErr w:type="spellEnd"/>
            <w:r w:rsidRPr="00561A33">
              <w:rPr>
                <w:rFonts w:eastAsia="SimSun" w:cs="Calibri"/>
                <w:b/>
                <w:bCs/>
                <w:iCs/>
                <w:lang w:val="es-ES_tradnl"/>
              </w:rPr>
              <w:t>–B (HSD)</w:t>
            </w:r>
          </w:p>
        </w:tc>
        <w:tc>
          <w:tcPr>
            <w:tcW w:w="1418" w:type="dxa"/>
            <w:tcBorders>
              <w:top w:val="single" w:sz="6" w:space="0" w:color="auto"/>
              <w:left w:val="single" w:sz="6" w:space="0" w:color="auto"/>
              <w:bottom w:val="nil"/>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iCs/>
                <w:lang w:val="es-ES_tradnl"/>
              </w:rPr>
            </w:pPr>
            <w:proofErr w:type="spellStart"/>
            <w:r w:rsidRPr="00561A33">
              <w:rPr>
                <w:rFonts w:eastAsia="SimSun" w:cs="Calibri"/>
                <w:b/>
                <w:bCs/>
                <w:iCs/>
                <w:lang w:val="es-ES_tradnl"/>
              </w:rPr>
              <w:t>From</w:t>
            </w:r>
            <w:proofErr w:type="spellEnd"/>
            <w:r w:rsidRPr="00561A33">
              <w:rPr>
                <w:rFonts w:eastAsia="SimSun" w:cs="Calibri"/>
                <w:b/>
                <w:bCs/>
                <w:iCs/>
                <w:lang w:val="es-ES_tradnl"/>
              </w:rPr>
              <w:br/>
              <w:t>Inmarsat–M4 (HSD)</w:t>
            </w:r>
          </w:p>
        </w:tc>
        <w:tc>
          <w:tcPr>
            <w:tcW w:w="1418" w:type="dxa"/>
            <w:tcBorders>
              <w:top w:val="single" w:sz="6" w:space="0" w:color="auto"/>
              <w:left w:val="single" w:sz="6" w:space="0" w:color="auto"/>
              <w:bottom w:val="nil"/>
              <w:right w:val="single" w:sz="4"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iCs/>
                <w:lang w:val="es-ES_tradnl"/>
              </w:rPr>
            </w:pPr>
            <w:proofErr w:type="spellStart"/>
            <w:r w:rsidRPr="00561A33">
              <w:rPr>
                <w:rFonts w:eastAsia="SimSun" w:cs="Calibri"/>
                <w:b/>
                <w:bCs/>
                <w:iCs/>
                <w:lang w:val="es-ES_tradnl"/>
              </w:rPr>
              <w:t>From</w:t>
            </w:r>
            <w:proofErr w:type="spellEnd"/>
            <w:r w:rsidRPr="00561A33">
              <w:rPr>
                <w:rFonts w:eastAsia="SimSun" w:cs="Calibri"/>
                <w:b/>
                <w:bCs/>
                <w:iCs/>
                <w:lang w:val="es-ES_tradnl"/>
              </w:rPr>
              <w:br/>
            </w:r>
            <w:proofErr w:type="spellStart"/>
            <w:r w:rsidRPr="00561A33">
              <w:rPr>
                <w:rFonts w:eastAsia="SimSun" w:cs="Calibri"/>
                <w:b/>
                <w:bCs/>
                <w:iCs/>
                <w:lang w:val="es-ES_tradnl"/>
              </w:rPr>
              <w:t>Inmarsat–Fleet</w:t>
            </w:r>
            <w:proofErr w:type="spellEnd"/>
            <w:r w:rsidRPr="00561A33">
              <w:rPr>
                <w:rFonts w:eastAsia="SimSun" w:cs="Calibri"/>
                <w:b/>
                <w:bCs/>
                <w:iCs/>
                <w:lang w:val="es-ES_tradnl"/>
              </w:rPr>
              <w:t xml:space="preserve"> (HSD)</w:t>
            </w:r>
          </w:p>
        </w:tc>
        <w:tc>
          <w:tcPr>
            <w:tcW w:w="1418" w:type="dxa"/>
            <w:tcBorders>
              <w:top w:val="single" w:sz="6" w:space="0" w:color="auto"/>
              <w:left w:val="single" w:sz="4" w:space="0" w:color="auto"/>
              <w:bottom w:val="nil"/>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iCs/>
                <w:lang w:val="en-US"/>
              </w:rPr>
            </w:pPr>
            <w:r w:rsidRPr="00561A33">
              <w:rPr>
                <w:rFonts w:eastAsia="SimSun" w:cs="Calibri"/>
                <w:b/>
                <w:bCs/>
                <w:iCs/>
                <w:lang w:val="en-US"/>
              </w:rPr>
              <w:t>From</w:t>
            </w:r>
            <w:r w:rsidRPr="00561A33">
              <w:rPr>
                <w:rFonts w:eastAsia="SimSun" w:cs="Calibri"/>
                <w:b/>
                <w:bCs/>
                <w:iCs/>
                <w:lang w:val="en-US"/>
              </w:rPr>
              <w:br/>
            </w:r>
            <w:proofErr w:type="spellStart"/>
            <w:r w:rsidRPr="00561A33">
              <w:rPr>
                <w:rFonts w:eastAsia="SimSun" w:cs="Calibri"/>
                <w:b/>
                <w:bCs/>
                <w:iCs/>
                <w:lang w:val="en-US"/>
              </w:rPr>
              <w:t>Inmarsat</w:t>
            </w:r>
            <w:proofErr w:type="spellEnd"/>
            <w:r w:rsidRPr="00561A33">
              <w:rPr>
                <w:rFonts w:eastAsia="SimSun" w:cs="Calibri"/>
                <w:b/>
                <w:bCs/>
                <w:iCs/>
                <w:lang w:val="en-US"/>
              </w:rPr>
              <w:t>–Fleet (HSD)</w:t>
            </w:r>
            <w:r w:rsidRPr="00561A33">
              <w:rPr>
                <w:rFonts w:eastAsia="SimSun" w:cs="Calibri"/>
                <w:b/>
                <w:bCs/>
                <w:iCs/>
                <w:lang w:val="en-US"/>
              </w:rPr>
              <w:br/>
              <w:t>128 kbps mode</w:t>
            </w:r>
          </w:p>
        </w:tc>
      </w:tr>
      <w:tr w:rsidR="00A005C3" w:rsidRPr="00561A33" w:rsidTr="00A005C3">
        <w:trPr>
          <w:cantSplit/>
          <w:jc w:val="center"/>
        </w:trPr>
        <w:tc>
          <w:tcPr>
            <w:tcW w:w="4040" w:type="dxa"/>
            <w:tcBorders>
              <w:right w:val="single" w:sz="4" w:space="0" w:color="auto"/>
            </w:tcBorders>
            <w:vAlign w:val="center"/>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 w:val="right" w:leader="dot" w:pos="6237"/>
              </w:tabs>
              <w:spacing w:before="60" w:after="60" w:line="199" w:lineRule="exact"/>
              <w:ind w:left="1134" w:right="210" w:hanging="1134"/>
              <w:rPr>
                <w:rFonts w:eastAsia="SimSun" w:cs="Calibri"/>
                <w:lang w:val="en-US"/>
              </w:rPr>
            </w:pPr>
          </w:p>
        </w:tc>
        <w:tc>
          <w:tcPr>
            <w:tcW w:w="1418" w:type="dxa"/>
            <w:tcBorders>
              <w:top w:val="single" w:sz="6" w:space="0" w:color="auto"/>
              <w:left w:val="single" w:sz="4" w:space="0" w:color="auto"/>
              <w:bottom w:val="nil"/>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rPr>
            </w:pPr>
            <w:r w:rsidRPr="00561A33">
              <w:rPr>
                <w:rFonts w:eastAsia="SimSun" w:cs="Calibri"/>
                <w:b/>
                <w:bCs/>
              </w:rPr>
              <w:t>1</w:t>
            </w:r>
          </w:p>
        </w:tc>
        <w:tc>
          <w:tcPr>
            <w:tcW w:w="1418" w:type="dxa"/>
            <w:tcBorders>
              <w:top w:val="single" w:sz="6" w:space="0" w:color="auto"/>
              <w:left w:val="single" w:sz="6" w:space="0" w:color="auto"/>
              <w:bottom w:val="nil"/>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lang w:val="en-US"/>
              </w:rPr>
            </w:pPr>
            <w:r w:rsidRPr="00561A33">
              <w:rPr>
                <w:rFonts w:eastAsia="SimSun" w:cs="Calibri"/>
                <w:b/>
                <w:bCs/>
                <w:lang w:val="en-US"/>
              </w:rPr>
              <w:t>2</w:t>
            </w:r>
          </w:p>
        </w:tc>
        <w:tc>
          <w:tcPr>
            <w:tcW w:w="1418" w:type="dxa"/>
            <w:tcBorders>
              <w:top w:val="single" w:sz="6" w:space="0" w:color="auto"/>
              <w:left w:val="single" w:sz="6" w:space="0" w:color="auto"/>
              <w:bottom w:val="nil"/>
              <w:right w:val="single" w:sz="4"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lang w:val="en-US"/>
              </w:rPr>
            </w:pPr>
            <w:r w:rsidRPr="00561A33">
              <w:rPr>
                <w:rFonts w:eastAsia="SimSun" w:cs="Calibri"/>
                <w:b/>
                <w:bCs/>
                <w:lang w:val="en-US"/>
              </w:rPr>
              <w:t>3</w:t>
            </w:r>
          </w:p>
        </w:tc>
        <w:tc>
          <w:tcPr>
            <w:tcW w:w="1418" w:type="dxa"/>
            <w:tcBorders>
              <w:top w:val="single" w:sz="6" w:space="0" w:color="auto"/>
              <w:left w:val="single" w:sz="4" w:space="0" w:color="auto"/>
              <w:bottom w:val="nil"/>
              <w:right w:val="single" w:sz="6" w:space="0" w:color="auto"/>
            </w:tcBorders>
            <w:vAlign w:val="center"/>
          </w:tcPr>
          <w:p w:rsidR="00A005C3" w:rsidRPr="00561A33" w:rsidRDefault="00A005C3" w:rsidP="00A005C3">
            <w:pPr>
              <w:tabs>
                <w:tab w:val="clear" w:pos="1276"/>
                <w:tab w:val="clear" w:pos="1843"/>
                <w:tab w:val="clear" w:pos="5387"/>
                <w:tab w:val="clear" w:pos="5954"/>
                <w:tab w:val="left" w:pos="284"/>
                <w:tab w:val="left" w:pos="851"/>
              </w:tabs>
              <w:overflowPunct/>
              <w:autoSpaceDE/>
              <w:autoSpaceDN/>
              <w:adjustRightInd/>
              <w:spacing w:before="60" w:after="60" w:line="220" w:lineRule="exact"/>
              <w:jc w:val="center"/>
              <w:textAlignment w:val="auto"/>
              <w:rPr>
                <w:rFonts w:eastAsia="SimSun" w:cs="Calibri"/>
                <w:b/>
                <w:bCs/>
                <w:lang w:val="en-US"/>
              </w:rPr>
            </w:pPr>
            <w:r w:rsidRPr="00561A33">
              <w:rPr>
                <w:rFonts w:eastAsia="SimSun" w:cs="Calibri"/>
                <w:b/>
                <w:bCs/>
                <w:lang w:val="en-US"/>
              </w:rPr>
              <w:t>4</w:t>
            </w:r>
          </w:p>
        </w:tc>
      </w:tr>
      <w:tr w:rsidR="00A005C3" w:rsidRPr="00561A33" w:rsidTr="00A005C3">
        <w:trPr>
          <w:cantSplit/>
          <w:jc w:val="center"/>
        </w:trPr>
        <w:tc>
          <w:tcPr>
            <w:tcW w:w="4040" w:type="dxa"/>
            <w:tcBorders>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right" w:leader="dot" w:pos="3573"/>
              </w:tabs>
              <w:spacing w:before="60" w:after="60" w:line="199" w:lineRule="exact"/>
              <w:ind w:left="1134" w:right="68" w:hanging="1134"/>
              <w:rPr>
                <w:rFonts w:eastAsia="SimSun" w:cs="Calibri"/>
                <w:lang w:val="en-US"/>
              </w:rPr>
            </w:pPr>
            <w:r w:rsidRPr="00561A33">
              <w:rPr>
                <w:rFonts w:eastAsia="SimSun" w:cs="Calibri"/>
                <w:lang w:val="en-US"/>
              </w:rPr>
              <w:tab/>
              <w:t>a)</w:t>
            </w:r>
            <w:r w:rsidRPr="00561A33">
              <w:rPr>
                <w:rFonts w:eastAsia="SimSun" w:cs="Calibri"/>
                <w:lang w:val="en-US"/>
              </w:rPr>
              <w:tab/>
              <w:t xml:space="preserve">HKG, J, KOR, PHL, SNG, </w:t>
            </w:r>
            <w:r w:rsidRPr="00561A33">
              <w:rPr>
                <w:rFonts w:eastAsia="SimSun" w:cs="Calibri"/>
                <w:iCs/>
                <w:lang w:val="en-US"/>
              </w:rPr>
              <w:t>Taiwan (Province of China)</w:t>
            </w:r>
            <w:r w:rsidRPr="00561A33">
              <w:rPr>
                <w:rFonts w:eastAsia="SimSun" w:cs="Calibri"/>
                <w:lang w:val="en-US"/>
              </w:rPr>
              <w:tab/>
            </w:r>
          </w:p>
        </w:tc>
        <w:tc>
          <w:tcPr>
            <w:tcW w:w="1418" w:type="dxa"/>
            <w:tcBorders>
              <w:top w:val="single" w:sz="6" w:space="0" w:color="auto"/>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0.77</w:t>
            </w:r>
          </w:p>
        </w:tc>
        <w:tc>
          <w:tcPr>
            <w:tcW w:w="1418" w:type="dxa"/>
            <w:tcBorders>
              <w:top w:val="single" w:sz="6" w:space="0" w:color="auto"/>
              <w:left w:val="single" w:sz="6"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n-US"/>
              </w:rPr>
            </w:pPr>
            <w:r w:rsidRPr="00561A33">
              <w:rPr>
                <w:rFonts w:eastAsia="SimSun" w:cs="Calibri"/>
                <w:lang w:val="en-US"/>
              </w:rPr>
              <w:t>0.66</w:t>
            </w:r>
          </w:p>
        </w:tc>
        <w:tc>
          <w:tcPr>
            <w:tcW w:w="1418" w:type="dxa"/>
            <w:tcBorders>
              <w:top w:val="single" w:sz="6" w:space="0" w:color="auto"/>
              <w:left w:val="single" w:sz="6" w:space="0" w:color="auto"/>
              <w:bottom w:val="nil"/>
              <w:right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n-US"/>
              </w:rPr>
            </w:pPr>
            <w:r w:rsidRPr="00561A33">
              <w:rPr>
                <w:rFonts w:eastAsia="SimSun" w:cs="Calibri"/>
                <w:lang w:val="en-US"/>
              </w:rPr>
              <w:t>0.73</w:t>
            </w:r>
          </w:p>
        </w:tc>
        <w:tc>
          <w:tcPr>
            <w:tcW w:w="1418" w:type="dxa"/>
            <w:tcBorders>
              <w:top w:val="single" w:sz="6" w:space="0" w:color="auto"/>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n-US"/>
              </w:rPr>
            </w:pPr>
            <w:r w:rsidRPr="00561A33">
              <w:rPr>
                <w:rFonts w:eastAsia="SimSun" w:cs="Calibri"/>
                <w:lang w:val="en-US"/>
              </w:rPr>
              <w:t>1.25</w:t>
            </w:r>
          </w:p>
        </w:tc>
      </w:tr>
      <w:tr w:rsidR="00A005C3" w:rsidRPr="00561A33" w:rsidTr="00A005C3">
        <w:trPr>
          <w:cantSplit/>
          <w:jc w:val="center"/>
        </w:trPr>
        <w:tc>
          <w:tcPr>
            <w:tcW w:w="4040" w:type="dxa"/>
            <w:tcBorders>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right" w:leader="dot" w:pos="3573"/>
              </w:tabs>
              <w:spacing w:before="60" w:after="60" w:line="199" w:lineRule="exact"/>
              <w:ind w:left="1134" w:right="68" w:hanging="1134"/>
              <w:rPr>
                <w:rFonts w:eastAsia="SimSun" w:cs="Calibri"/>
                <w:lang w:val="en-US"/>
              </w:rPr>
            </w:pPr>
            <w:r w:rsidRPr="00561A33">
              <w:rPr>
                <w:rFonts w:eastAsia="SimSun" w:cs="Calibri"/>
                <w:lang w:val="en-US"/>
              </w:rPr>
              <w:tab/>
              <w:t>b)</w:t>
            </w:r>
            <w:r w:rsidRPr="00561A33">
              <w:rPr>
                <w:rFonts w:eastAsia="SimSun" w:cs="Calibri"/>
                <w:lang w:val="en-US"/>
              </w:rPr>
              <w:tab/>
              <w:t>AUS, BEL, CAN, CHN, CNR, CVA, D, E, F, G, GRC, HOL, HWA, I, IND, NOR, NZL, RUS, S, SUI, USA (</w:t>
            </w:r>
            <w:r w:rsidRPr="00561A33">
              <w:rPr>
                <w:rFonts w:eastAsia="SimSun" w:cs="Calibri"/>
                <w:iCs/>
                <w:lang w:val="en-US"/>
              </w:rPr>
              <w:t>except</w:t>
            </w:r>
            <w:r w:rsidRPr="00561A33">
              <w:rPr>
                <w:rFonts w:eastAsia="SimSun" w:cs="Calibri"/>
                <w:lang w:val="en-US"/>
              </w:rPr>
              <w:t xml:space="preserve"> ALS)</w:t>
            </w:r>
            <w:r w:rsidRPr="00561A33">
              <w:rPr>
                <w:rFonts w:eastAsia="SimSun" w:cs="Calibri"/>
                <w:lang w:val="en-US"/>
              </w:rPr>
              <w:tab/>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s-ES_tradnl"/>
              </w:rPr>
            </w:pPr>
            <w:r w:rsidRPr="00561A33">
              <w:rPr>
                <w:rFonts w:eastAsia="SimSun" w:cs="Calibri"/>
                <w:lang w:val="es-ES_tradnl"/>
              </w:rPr>
              <w:t>0.82</w:t>
            </w:r>
          </w:p>
        </w:tc>
        <w:tc>
          <w:tcPr>
            <w:tcW w:w="1418" w:type="dxa"/>
            <w:tcBorders>
              <w:top w:val="nil"/>
              <w:left w:val="single" w:sz="6"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s-ES_tradnl"/>
              </w:rPr>
            </w:pPr>
            <w:r w:rsidRPr="00561A33">
              <w:rPr>
                <w:rFonts w:eastAsia="SimSun" w:cs="Calibri"/>
                <w:lang w:val="es-ES_tradnl"/>
              </w:rPr>
              <w:t>0.71</w:t>
            </w:r>
          </w:p>
        </w:tc>
        <w:tc>
          <w:tcPr>
            <w:tcW w:w="1418" w:type="dxa"/>
            <w:tcBorders>
              <w:top w:val="nil"/>
              <w:left w:val="single" w:sz="6" w:space="0" w:color="auto"/>
              <w:bottom w:val="nil"/>
              <w:right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s-ES_tradnl"/>
              </w:rPr>
            </w:pPr>
            <w:r w:rsidRPr="00561A33">
              <w:rPr>
                <w:rFonts w:eastAsia="SimSun" w:cs="Calibri"/>
                <w:lang w:val="es-ES_tradnl"/>
              </w:rPr>
              <w:t>0.78</w:t>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es-ES_tradnl"/>
              </w:rPr>
            </w:pPr>
            <w:r w:rsidRPr="00561A33">
              <w:rPr>
                <w:rFonts w:eastAsia="SimSun" w:cs="Calibri"/>
                <w:lang w:val="es-ES_tradnl"/>
              </w:rPr>
              <w:t>1.33</w:t>
            </w:r>
          </w:p>
        </w:tc>
      </w:tr>
      <w:tr w:rsidR="00A005C3" w:rsidRPr="00561A33" w:rsidTr="00A005C3">
        <w:trPr>
          <w:cantSplit/>
          <w:jc w:val="center"/>
        </w:trPr>
        <w:tc>
          <w:tcPr>
            <w:tcW w:w="4040" w:type="dxa"/>
            <w:tcBorders>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right" w:leader="dot" w:pos="3573"/>
              </w:tabs>
              <w:spacing w:before="60" w:after="60" w:line="199" w:lineRule="exact"/>
              <w:ind w:left="1134" w:right="68" w:hanging="1134"/>
              <w:rPr>
                <w:rFonts w:eastAsia="SimSun" w:cs="Calibri"/>
                <w:lang w:val="en-US"/>
              </w:rPr>
            </w:pPr>
            <w:r w:rsidRPr="00561A33">
              <w:rPr>
                <w:rFonts w:eastAsia="SimSun" w:cs="Calibri"/>
                <w:lang w:val="en-US"/>
              </w:rPr>
              <w:tab/>
              <w:t>c)</w:t>
            </w:r>
            <w:r w:rsidRPr="00561A33">
              <w:rPr>
                <w:rFonts w:eastAsia="SimSun" w:cs="Calibri"/>
                <w:lang w:val="en-US"/>
              </w:rPr>
              <w:tab/>
              <w:t>AFS, AND, ARG, AUT, B, BHR, CHL, CLN, CZE, DNK, FIN, INS, IRL, ISR, LIE, LUX, MAC, MCO, MLA, POL, POR, PRU, SMR, THA, UAE, VTN</w:t>
            </w:r>
            <w:r w:rsidRPr="00561A33">
              <w:rPr>
                <w:rFonts w:eastAsia="SimSun" w:cs="Calibri"/>
                <w:lang w:val="en-US"/>
              </w:rPr>
              <w:tab/>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0.95</w:t>
            </w:r>
          </w:p>
        </w:tc>
        <w:tc>
          <w:tcPr>
            <w:tcW w:w="1418" w:type="dxa"/>
            <w:tcBorders>
              <w:top w:val="nil"/>
              <w:left w:val="single" w:sz="6"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0.84</w:t>
            </w:r>
          </w:p>
        </w:tc>
        <w:tc>
          <w:tcPr>
            <w:tcW w:w="1418" w:type="dxa"/>
            <w:tcBorders>
              <w:top w:val="nil"/>
              <w:left w:val="single" w:sz="6" w:space="0" w:color="auto"/>
              <w:bottom w:val="nil"/>
              <w:right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0.91</w:t>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1.55</w:t>
            </w:r>
          </w:p>
        </w:tc>
      </w:tr>
      <w:tr w:rsidR="00A005C3" w:rsidRPr="00561A33" w:rsidTr="00A005C3">
        <w:trPr>
          <w:cantSplit/>
          <w:jc w:val="center"/>
        </w:trPr>
        <w:tc>
          <w:tcPr>
            <w:tcW w:w="4040" w:type="dxa"/>
            <w:tcBorders>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right" w:leader="dot" w:pos="3573"/>
              </w:tabs>
              <w:spacing w:before="60" w:after="60" w:line="199" w:lineRule="exact"/>
              <w:ind w:left="1134" w:right="68" w:hanging="1134"/>
              <w:rPr>
                <w:rFonts w:eastAsia="SimSun" w:cs="Calibri"/>
                <w:lang w:val="en-US"/>
              </w:rPr>
            </w:pPr>
            <w:r w:rsidRPr="00561A33">
              <w:rPr>
                <w:rFonts w:eastAsia="SimSun" w:cs="Calibri"/>
                <w:lang w:val="en-US"/>
              </w:rPr>
              <w:tab/>
              <w:t>d)</w:t>
            </w:r>
            <w:r w:rsidRPr="00561A33">
              <w:rPr>
                <w:rFonts w:eastAsia="SimSun" w:cs="Calibri"/>
                <w:lang w:val="en-US"/>
              </w:rPr>
              <w:tab/>
            </w:r>
            <w:proofErr w:type="spellStart"/>
            <w:r w:rsidRPr="00561A33">
              <w:rPr>
                <w:rFonts w:eastAsia="SimSun" w:cs="Calibri"/>
                <w:lang w:val="en-US"/>
              </w:rPr>
              <w:t>Inmarsat</w:t>
            </w:r>
            <w:proofErr w:type="spellEnd"/>
            <w:r w:rsidRPr="00561A33">
              <w:rPr>
                <w:rFonts w:eastAsia="SimSun" w:cs="Calibri"/>
                <w:lang w:val="en-US"/>
              </w:rPr>
              <w:t>–B (HSD)</w:t>
            </w:r>
            <w:r w:rsidRPr="00561A33">
              <w:rPr>
                <w:rFonts w:eastAsia="SimSun" w:cs="Calibri"/>
                <w:lang w:val="en-US"/>
              </w:rPr>
              <w:tab/>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1.55</w:t>
            </w:r>
          </w:p>
        </w:tc>
        <w:tc>
          <w:tcPr>
            <w:tcW w:w="1418" w:type="dxa"/>
            <w:tcBorders>
              <w:top w:val="nil"/>
              <w:left w:val="single" w:sz="6"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1.44</w:t>
            </w:r>
          </w:p>
        </w:tc>
        <w:tc>
          <w:tcPr>
            <w:tcW w:w="1418" w:type="dxa"/>
            <w:tcBorders>
              <w:top w:val="nil"/>
              <w:left w:val="single" w:sz="6" w:space="0" w:color="auto"/>
              <w:bottom w:val="nil"/>
              <w:right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1.51</w:t>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lang w:val="fr-FR"/>
              </w:rPr>
              <w:t>–</w:t>
            </w:r>
          </w:p>
        </w:tc>
      </w:tr>
      <w:tr w:rsidR="00A005C3" w:rsidRPr="00561A33" w:rsidTr="00A005C3">
        <w:trPr>
          <w:cantSplit/>
          <w:jc w:val="center"/>
        </w:trPr>
        <w:tc>
          <w:tcPr>
            <w:tcW w:w="4040" w:type="dxa"/>
            <w:tcBorders>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right" w:leader="dot" w:pos="3573"/>
              </w:tabs>
              <w:spacing w:before="60" w:after="60" w:line="199" w:lineRule="exact"/>
              <w:ind w:left="1134" w:right="68" w:hanging="1134"/>
              <w:rPr>
                <w:rFonts w:eastAsia="SimSun" w:cs="Calibri"/>
                <w:lang w:val="en-US"/>
              </w:rPr>
            </w:pPr>
            <w:r w:rsidRPr="00561A33">
              <w:rPr>
                <w:rFonts w:eastAsia="SimSun" w:cs="Calibri"/>
                <w:lang w:val="en-US"/>
              </w:rPr>
              <w:tab/>
              <w:t>e)</w:t>
            </w:r>
            <w:r w:rsidRPr="00561A33">
              <w:rPr>
                <w:rFonts w:eastAsia="SimSun" w:cs="Calibri"/>
                <w:lang w:val="en-US"/>
              </w:rPr>
              <w:tab/>
              <w:t>Inmarsat–M4 (HSD)</w:t>
            </w:r>
            <w:r w:rsidRPr="00561A33">
              <w:rPr>
                <w:rFonts w:eastAsia="SimSun" w:cs="Calibri"/>
                <w:lang w:val="en-US"/>
              </w:rPr>
              <w:tab/>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1.44</w:t>
            </w:r>
          </w:p>
        </w:tc>
        <w:tc>
          <w:tcPr>
            <w:tcW w:w="1418" w:type="dxa"/>
            <w:tcBorders>
              <w:top w:val="nil"/>
              <w:left w:val="single" w:sz="6"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1.33</w:t>
            </w:r>
          </w:p>
        </w:tc>
        <w:tc>
          <w:tcPr>
            <w:tcW w:w="1418" w:type="dxa"/>
            <w:tcBorders>
              <w:top w:val="nil"/>
              <w:left w:val="single" w:sz="6" w:space="0" w:color="auto"/>
              <w:bottom w:val="nil"/>
              <w:right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1.40</w:t>
            </w:r>
          </w:p>
        </w:tc>
        <w:tc>
          <w:tcPr>
            <w:tcW w:w="1418" w:type="dxa"/>
            <w:tcBorders>
              <w:top w:val="nil"/>
              <w:left w:val="single" w:sz="4" w:space="0" w:color="auto"/>
              <w:bottom w:val="nil"/>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lang w:val="fr-FR"/>
              </w:rPr>
              <w:t>–</w:t>
            </w:r>
          </w:p>
        </w:tc>
      </w:tr>
      <w:tr w:rsidR="00A005C3" w:rsidRPr="00561A33" w:rsidTr="00A005C3">
        <w:trPr>
          <w:cantSplit/>
          <w:jc w:val="center"/>
        </w:trPr>
        <w:tc>
          <w:tcPr>
            <w:tcW w:w="4040" w:type="dxa"/>
            <w:tcBorders>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right" w:leader="dot" w:pos="3573"/>
              </w:tabs>
              <w:spacing w:before="60" w:after="60" w:line="199" w:lineRule="exact"/>
              <w:ind w:left="1134" w:right="68" w:hanging="1134"/>
              <w:rPr>
                <w:rFonts w:eastAsia="SimSun" w:cs="Calibri"/>
                <w:lang w:val="en-US"/>
              </w:rPr>
            </w:pPr>
            <w:r w:rsidRPr="00561A33">
              <w:rPr>
                <w:rFonts w:eastAsia="SimSun" w:cs="Calibri"/>
                <w:lang w:val="en-US"/>
              </w:rPr>
              <w:tab/>
              <w:t>f)</w:t>
            </w:r>
            <w:r w:rsidRPr="00561A33">
              <w:rPr>
                <w:rFonts w:eastAsia="SimSun" w:cs="Calibri"/>
                <w:lang w:val="en-US"/>
              </w:rPr>
              <w:tab/>
            </w:r>
            <w:proofErr w:type="spellStart"/>
            <w:r w:rsidRPr="00561A33">
              <w:rPr>
                <w:rFonts w:eastAsia="SimSun" w:cs="Calibri"/>
                <w:lang w:val="en-US"/>
              </w:rPr>
              <w:t>Inmarsat</w:t>
            </w:r>
            <w:proofErr w:type="spellEnd"/>
            <w:r w:rsidRPr="00561A33">
              <w:rPr>
                <w:rFonts w:eastAsia="SimSun" w:cs="Calibri"/>
                <w:lang w:val="en-US"/>
              </w:rPr>
              <w:t>–Fleet (HSD)</w:t>
            </w:r>
            <w:r w:rsidRPr="00561A33">
              <w:rPr>
                <w:rFonts w:eastAsia="SimSun" w:cs="Calibri"/>
                <w:lang w:val="en-US"/>
              </w:rPr>
              <w:tab/>
            </w:r>
          </w:p>
        </w:tc>
        <w:tc>
          <w:tcPr>
            <w:tcW w:w="1418" w:type="dxa"/>
            <w:tcBorders>
              <w:top w:val="nil"/>
              <w:left w:val="single" w:sz="4" w:space="0" w:color="auto"/>
              <w:bottom w:val="single" w:sz="6" w:space="0" w:color="auto"/>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1.44</w:t>
            </w:r>
          </w:p>
        </w:tc>
        <w:tc>
          <w:tcPr>
            <w:tcW w:w="1418" w:type="dxa"/>
            <w:tcBorders>
              <w:top w:val="nil"/>
              <w:left w:val="single" w:sz="6" w:space="0" w:color="auto"/>
              <w:bottom w:val="single" w:sz="6" w:space="0" w:color="auto"/>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1.33</w:t>
            </w:r>
          </w:p>
        </w:tc>
        <w:tc>
          <w:tcPr>
            <w:tcW w:w="1418" w:type="dxa"/>
            <w:tcBorders>
              <w:top w:val="nil"/>
              <w:left w:val="single" w:sz="6" w:space="0" w:color="auto"/>
              <w:bottom w:val="single" w:sz="6" w:space="0" w:color="auto"/>
              <w:right w:val="single" w:sz="4"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rPr>
            </w:pPr>
            <w:r w:rsidRPr="00561A33">
              <w:rPr>
                <w:rFonts w:eastAsia="SimSun" w:cs="Calibri"/>
              </w:rPr>
              <w:t>1.40</w:t>
            </w:r>
          </w:p>
        </w:tc>
        <w:tc>
          <w:tcPr>
            <w:tcW w:w="1418" w:type="dxa"/>
            <w:tcBorders>
              <w:top w:val="nil"/>
              <w:left w:val="single" w:sz="4" w:space="0" w:color="auto"/>
              <w:bottom w:val="single" w:sz="6" w:space="0" w:color="auto"/>
              <w:right w:val="single" w:sz="6" w:space="0" w:color="auto"/>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lang w:val="fr-FR"/>
              </w:rPr>
            </w:pPr>
            <w:r w:rsidRPr="00561A33">
              <w:rPr>
                <w:rFonts w:eastAsia="SimSun" w:cs="Calibri"/>
                <w:lang w:val="fr-FR"/>
              </w:rPr>
              <w:t>2.50</w:t>
            </w:r>
          </w:p>
        </w:tc>
      </w:tr>
    </w:tbl>
    <w:p w:rsidR="00A005C3" w:rsidRPr="00561A33" w:rsidRDefault="00A005C3" w:rsidP="00A005C3">
      <w:pPr>
        <w:tabs>
          <w:tab w:val="clear" w:pos="567"/>
          <w:tab w:val="clear" w:pos="1276"/>
          <w:tab w:val="clear" w:pos="1843"/>
          <w:tab w:val="clear" w:pos="5387"/>
          <w:tab w:val="clear" w:pos="5954"/>
        </w:tabs>
        <w:spacing w:before="0"/>
        <w:rPr>
          <w:rFonts w:cs="Calibri"/>
          <w:sz w:val="4"/>
          <w:lang w:val="fr-FR"/>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b/>
          <w:bCs/>
          <w:lang w:val="en-US"/>
        </w:rPr>
      </w:pPr>
      <w:r w:rsidRPr="00561A33">
        <w:rPr>
          <w:rFonts w:cs="Calibri"/>
          <w:b/>
          <w:sz w:val="18"/>
          <w:lang w:val="en-US"/>
        </w:rPr>
        <w:br w:type="page"/>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lastRenderedPageBreak/>
        <w:t>CS</w:t>
      </w:r>
      <w:r w:rsidRPr="00561A33">
        <w:rPr>
          <w:rFonts w:eastAsia="SimSun" w:cs="Calibri"/>
          <w:lang w:val="en-US" w:eastAsia="zh-CN"/>
        </w:rPr>
        <w:t>6</w:t>
      </w:r>
      <w:r w:rsidRPr="00561A33">
        <w:rPr>
          <w:rFonts w:eastAsia="SimSun" w:cs="Calibri"/>
          <w:bCs/>
          <w:lang w:val="en-US" w:eastAsia="zh-CN"/>
        </w:rPr>
        <w:tab/>
      </w:r>
      <w:proofErr w:type="spellStart"/>
      <w:r w:rsidRPr="00561A33">
        <w:rPr>
          <w:rFonts w:eastAsia="SimSun" w:cs="Calibri"/>
          <w:b/>
          <w:lang w:val="en-US" w:eastAsia="zh-CN"/>
        </w:rPr>
        <w:t>Inmarsat</w:t>
      </w:r>
      <w:proofErr w:type="spellEnd"/>
      <w:r w:rsidRPr="00561A33">
        <w:rPr>
          <w:rFonts w:eastAsia="SimSun" w:cs="Calibri"/>
          <w:b/>
          <w:lang w:val="en-US" w:eastAsia="zh-CN"/>
        </w:rPr>
        <w:t>–Mini-M</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Cs/>
          <w:lang w:val="en-US" w:eastAsia="zh-CN"/>
        </w:rPr>
        <w:tab/>
        <w:t>Charges applicable in the maritime mobile-satellite service via YAMAGUCHI land earth station covering the AORE, AORW, POR and IOR regions.</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Telephone</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SDR</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fr-CH" w:eastAsia="zh-CN"/>
              </w:rPr>
              <w:t xml:space="preserve">International direct </w:t>
            </w:r>
            <w:proofErr w:type="spellStart"/>
            <w:r w:rsidRPr="00561A33">
              <w:rPr>
                <w:rFonts w:eastAsia="SimSun" w:cs="Calibri"/>
                <w:b/>
                <w:sz w:val="20"/>
                <w:szCs w:val="20"/>
                <w:lang w:val="fr-CH" w:eastAsia="zh-CN"/>
              </w:rPr>
              <w:t>dialling</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proofErr w:type="spellStart"/>
            <w:r w:rsidRPr="00561A33">
              <w:rPr>
                <w:rFonts w:eastAsia="SimSun" w:cs="Calibri"/>
                <w:b/>
                <w:sz w:val="20"/>
                <w:szCs w:val="20"/>
                <w:lang w:val="es-ES" w:eastAsia="zh-CN"/>
              </w:rPr>
              <w:t>Each</w:t>
            </w:r>
            <w:proofErr w:type="spellEnd"/>
            <w:r w:rsidRPr="00561A33">
              <w:rPr>
                <w:rFonts w:eastAsia="SimSun" w:cs="Calibri"/>
                <w:b/>
                <w:sz w:val="20"/>
                <w:szCs w:val="20"/>
                <w:lang w:val="es-ES" w:eastAsia="zh-CN"/>
              </w:rPr>
              <w:t xml:space="preserve"> 6 </w:t>
            </w:r>
            <w:proofErr w:type="spellStart"/>
            <w:r w:rsidRPr="00561A33">
              <w:rPr>
                <w:rFonts w:eastAsia="SimSun" w:cs="Calibri"/>
                <w:b/>
                <w:sz w:val="20"/>
                <w:szCs w:val="20"/>
                <w:lang w:val="es-ES" w:eastAsia="zh-CN"/>
              </w:rPr>
              <w:t>seconds</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lang w:val="es-ES_tradnl"/>
              </w:rPr>
              <w:tab/>
              <w:t>1.</w:t>
            </w:r>
            <w:r w:rsidRPr="00561A33">
              <w:rPr>
                <w:rFonts w:eastAsia="SimSun" w:cs="Calibri"/>
                <w:sz w:val="20"/>
                <w:szCs w:val="20"/>
                <w:lang w:val="es-ES_tradnl"/>
              </w:rPr>
              <w:tab/>
            </w:r>
            <w:proofErr w:type="spellStart"/>
            <w:r w:rsidRPr="00561A33">
              <w:rPr>
                <w:rFonts w:eastAsia="SimSun" w:cs="Calibri"/>
                <w:sz w:val="20"/>
                <w:szCs w:val="20"/>
                <w:lang w:val="es-ES_tradnl"/>
              </w:rPr>
              <w:t>Ship</w:t>
            </w:r>
            <w:proofErr w:type="spellEnd"/>
            <w:r w:rsidRPr="00561A33">
              <w:rPr>
                <w:rFonts w:eastAsia="SimSun" w:cs="Calibri"/>
                <w:sz w:val="20"/>
                <w:szCs w:val="20"/>
                <w:lang w:val="es-ES_tradnl"/>
              </w:rPr>
              <w:t>-</w:t>
            </w:r>
            <w:proofErr w:type="spellStart"/>
            <w:r w:rsidRPr="00561A33">
              <w:rPr>
                <w:rFonts w:eastAsia="SimSun" w:cs="Calibri"/>
                <w:sz w:val="20"/>
                <w:szCs w:val="20"/>
                <w:lang w:val="es-ES_tradnl"/>
              </w:rPr>
              <w:t>to</w:t>
            </w:r>
            <w:proofErr w:type="spellEnd"/>
            <w:r w:rsidRPr="00561A33">
              <w:rPr>
                <w:rFonts w:eastAsia="SimSun" w:cs="Calibri"/>
                <w:sz w:val="20"/>
                <w:szCs w:val="20"/>
                <w:lang w:val="es-ES_tradnl"/>
              </w:rPr>
              <w:t>-shore</w:t>
            </w:r>
          </w:p>
        </w:tc>
        <w:tc>
          <w:tcPr>
            <w:tcW w:w="2551" w:type="dxa"/>
            <w:tcBorders>
              <w:left w:val="single" w:sz="4" w:space="0" w:color="auto"/>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MRA, NOR, NZL, RUS, S, SUI, USA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s-ES_tradnl"/>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Other</w:t>
            </w:r>
            <w:proofErr w:type="spellEnd"/>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6" w:lineRule="exact"/>
              <w:jc w:val="center"/>
              <w:rPr>
                <w:rFonts w:eastAsia="SimSun" w:cs="Calibri"/>
                <w:sz w:val="20"/>
                <w:szCs w:val="20"/>
              </w:rPr>
            </w:pPr>
            <w:r w:rsidRPr="00561A33">
              <w:rPr>
                <w:rFonts w:eastAsia="SimSun" w:cs="Calibri"/>
                <w:sz w:val="20"/>
                <w:szCs w:val="20"/>
              </w:rPr>
              <w:t>0.19</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6" w:lineRule="exact"/>
              <w:jc w:val="center"/>
              <w:rPr>
                <w:rFonts w:eastAsia="SimSun" w:cs="Calibri"/>
                <w:sz w:val="20"/>
                <w:szCs w:val="20"/>
              </w:rPr>
            </w:pPr>
            <w:r w:rsidRPr="00561A33">
              <w:rPr>
                <w:rFonts w:eastAsia="SimSun" w:cs="Calibri"/>
                <w:sz w:val="20"/>
                <w:szCs w:val="20"/>
              </w:rPr>
              <w:br/>
              <w:t>0.23</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r w:rsidRPr="00561A33">
              <w:rPr>
                <w:rFonts w:eastAsia="SimSun" w:cs="Calibri"/>
                <w:bCs/>
                <w:sz w:val="20"/>
                <w:szCs w:val="20"/>
                <w:lang w:eastAsia="zh-CN"/>
              </w:rPr>
              <w:t>0.30</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MRA, NOR, NZL, RUS, S, SUI, USA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Other</w:t>
            </w:r>
            <w:proofErr w:type="spellEnd"/>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6" w:lineRule="exact"/>
              <w:jc w:val="center"/>
              <w:rPr>
                <w:rFonts w:eastAsia="SimSun" w:cs="Calibri"/>
                <w:sz w:val="20"/>
                <w:szCs w:val="20"/>
              </w:rPr>
            </w:pPr>
            <w:r w:rsidRPr="00561A33">
              <w:rPr>
                <w:rFonts w:eastAsia="SimSun" w:cs="Calibri"/>
                <w:sz w:val="20"/>
                <w:szCs w:val="20"/>
              </w:rPr>
              <w:t>0.15</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6" w:lineRule="exact"/>
              <w:jc w:val="center"/>
              <w:rPr>
                <w:rFonts w:eastAsia="SimSun" w:cs="Calibri"/>
                <w:sz w:val="20"/>
                <w:szCs w:val="20"/>
              </w:rPr>
            </w:pPr>
            <w:r w:rsidRPr="00561A33">
              <w:rPr>
                <w:rFonts w:eastAsia="SimSun" w:cs="Calibri"/>
                <w:sz w:val="20"/>
                <w:szCs w:val="20"/>
              </w:rPr>
              <w:br/>
              <w:t>0.19</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sz w:val="20"/>
                <w:szCs w:val="20"/>
              </w:rPr>
            </w:pPr>
            <w:r w:rsidRPr="00561A33">
              <w:rPr>
                <w:rFonts w:eastAsia="SimSun" w:cs="Calibri"/>
                <w:bCs/>
                <w:sz w:val="20"/>
                <w:szCs w:val="20"/>
                <w:lang w:eastAsia="zh-CN"/>
              </w:rPr>
              <w:t>0.19</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i/>
                <w:iCs/>
                <w:sz w:val="20"/>
                <w:szCs w:val="20"/>
                <w:lang w:val="es-ES_tradnl"/>
              </w:rPr>
              <w:t>(</w:t>
            </w:r>
            <w:proofErr w:type="spellStart"/>
            <w:r w:rsidRPr="00561A33">
              <w:rPr>
                <w:rFonts w:eastAsia="SimSun" w:cs="Calibri"/>
                <w:i/>
                <w:iCs/>
                <w:sz w:val="20"/>
                <w:szCs w:val="20"/>
                <w:lang w:val="es-ES_tradnl"/>
              </w:rPr>
              <w:t>continued</w:t>
            </w:r>
            <w:proofErr w:type="spellEnd"/>
            <w:r w:rsidRPr="00561A33">
              <w:rPr>
                <w:rFonts w:eastAsia="SimSun" w:cs="Calibri"/>
                <w:i/>
                <w:iCs/>
                <w:sz w:val="20"/>
                <w:szCs w:val="20"/>
                <w:lang w:val="es-ES_tradnl"/>
              </w:rPr>
              <w:t>)</w:t>
            </w:r>
          </w:p>
        </w:tc>
        <w:tc>
          <w:tcPr>
            <w:tcW w:w="2551" w:type="dxa"/>
            <w:tcBorders>
              <w:top w:val="nil"/>
              <w:left w:val="single" w:sz="4" w:space="0" w:color="auto"/>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s-ES" w:eastAsia="zh-CN"/>
              </w:rPr>
            </w:pPr>
          </w:p>
        </w:tc>
      </w:tr>
    </w:tbl>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lang w:val="en-US" w:eastAsia="zh-CN"/>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r w:rsidRPr="00561A33">
        <w:rPr>
          <w:rFonts w:cs="Calibri"/>
          <w:sz w:val="18"/>
          <w:lang w:val="en-US"/>
        </w:rPr>
        <w:br w:type="page"/>
      </w: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r w:rsidRPr="00561A33">
              <w:rPr>
                <w:rFonts w:eastAsia="SimSun" w:cs="Calibri"/>
                <w:bCs/>
                <w:i/>
                <w:iCs/>
                <w:sz w:val="20"/>
                <w:szCs w:val="20"/>
                <w:lang w:val="en-US" w:eastAsia="zh-CN"/>
              </w:rPr>
              <w:lastRenderedPageBreak/>
              <w:t>(cont.)</w:t>
            </w:r>
          </w:p>
        </w:tc>
        <w:tc>
          <w:tcPr>
            <w:tcW w:w="2551" w:type="dxa"/>
            <w:tcBorders>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A005C3">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rPr>
              <w:tab/>
              <w:t>2.</w:t>
            </w:r>
            <w:r w:rsidRPr="00561A33">
              <w:rPr>
                <w:rFonts w:eastAsia="SimSun" w:cs="Calibri"/>
                <w:sz w:val="20"/>
                <w:szCs w:val="20"/>
              </w:rPr>
              <w:tab/>
              <w:t>Ship-to-</w:t>
            </w:r>
            <w:proofErr w:type="spellStart"/>
            <w:r w:rsidRPr="00561A33">
              <w:rPr>
                <w:rFonts w:eastAsia="SimSun" w:cs="Calibri"/>
                <w:sz w:val="20"/>
                <w:szCs w:val="20"/>
                <w:lang w:val="es-ES_tradnl"/>
              </w:rPr>
              <w:t>ship</w:t>
            </w:r>
            <w:proofErr w:type="spellEnd"/>
          </w:p>
        </w:tc>
        <w:tc>
          <w:tcPr>
            <w:tcW w:w="2551" w:type="dxa"/>
            <w:tcBorders>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A005C3">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tc>
        <w:tc>
          <w:tcPr>
            <w:tcW w:w="2551" w:type="dxa"/>
            <w:tcBorders>
              <w:top w:val="nil"/>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–M</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fr-CH"/>
              </w:rPr>
              <w:t>iii)</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 xml:space="preserve">–Mini-M / </w:t>
            </w:r>
            <w:proofErr w:type="spellStart"/>
            <w:r w:rsidRPr="00561A33">
              <w:rPr>
                <w:rFonts w:eastAsia="SimSun" w:cs="Calibri"/>
                <w:sz w:val="20"/>
                <w:szCs w:val="20"/>
                <w:lang w:val="fr-CH"/>
              </w:rPr>
              <w:t>Fleet</w:t>
            </w:r>
            <w:proofErr w:type="spellEnd"/>
            <w:r w:rsidRPr="00561A33">
              <w:rPr>
                <w:rFonts w:eastAsia="SimSun" w:cs="Calibri"/>
                <w:sz w:val="20"/>
                <w:szCs w:val="20"/>
                <w:lang w:val="fr-CH"/>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fr-CH"/>
              </w:rPr>
              <w:tab/>
            </w:r>
            <w:r w:rsidRPr="00561A33">
              <w:rPr>
                <w:rFonts w:eastAsia="SimSun" w:cs="Calibri"/>
                <w:sz w:val="20"/>
                <w:szCs w:val="20"/>
                <w:lang w:val="fr-CH"/>
              </w:rPr>
              <w:tab/>
            </w:r>
            <w:r w:rsidRPr="00561A33">
              <w:rPr>
                <w:rFonts w:eastAsia="SimSun" w:cs="Calibri"/>
                <w:sz w:val="20"/>
                <w:szCs w:val="20"/>
                <w:lang w:val="fr-CH"/>
              </w:rPr>
              <w:tab/>
              <w:t>iv)</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–C</w:t>
            </w:r>
            <w:r w:rsidRPr="00561A33">
              <w:rPr>
                <w:rFonts w:eastAsia="SimSun" w:cs="Calibri"/>
                <w:sz w:val="20"/>
                <w:szCs w:val="20"/>
                <w:lang w:val="fr-CH"/>
              </w:rPr>
              <w:tab/>
            </w:r>
          </w:p>
        </w:tc>
        <w:tc>
          <w:tcPr>
            <w:tcW w:w="2551" w:type="dxa"/>
            <w:tcBorders>
              <w:top w:val="nil"/>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0.48</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0.60</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0.38</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r w:rsidRPr="00561A33">
              <w:rPr>
                <w:rFonts w:eastAsia="SimSun" w:cs="Calibri"/>
                <w:bCs/>
                <w:sz w:val="20"/>
                <w:szCs w:val="20"/>
                <w:lang w:val="fr-FR" w:eastAsia="zh-CN"/>
              </w:rPr>
              <w:t>–</w:t>
            </w:r>
          </w:p>
        </w:tc>
      </w:tr>
      <w:tr w:rsidR="00A005C3" w:rsidRPr="00561A33" w:rsidTr="00A005C3">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tc>
        <w:tc>
          <w:tcPr>
            <w:tcW w:w="2551" w:type="dxa"/>
            <w:tcBorders>
              <w:top w:val="nil"/>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–M</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fr-CH"/>
              </w:rPr>
              <w:t>iii)</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 xml:space="preserve">–Mini-M / </w:t>
            </w:r>
            <w:proofErr w:type="spellStart"/>
            <w:r w:rsidRPr="00561A33">
              <w:rPr>
                <w:rFonts w:eastAsia="SimSun" w:cs="Calibri"/>
                <w:sz w:val="20"/>
                <w:szCs w:val="20"/>
                <w:lang w:val="fr-CH"/>
              </w:rPr>
              <w:t>Fleet</w:t>
            </w:r>
            <w:proofErr w:type="spellEnd"/>
            <w:r w:rsidRPr="00561A33">
              <w:rPr>
                <w:rFonts w:eastAsia="SimSun" w:cs="Calibri"/>
                <w:sz w:val="20"/>
                <w:szCs w:val="20"/>
                <w:lang w:val="fr-CH"/>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fr-CH"/>
              </w:rPr>
              <w:tab/>
            </w:r>
            <w:r w:rsidRPr="00561A33">
              <w:rPr>
                <w:rFonts w:eastAsia="SimSun" w:cs="Calibri"/>
                <w:sz w:val="20"/>
                <w:szCs w:val="20"/>
                <w:lang w:val="fr-CH"/>
              </w:rPr>
              <w:tab/>
            </w:r>
            <w:r w:rsidRPr="00561A33">
              <w:rPr>
                <w:rFonts w:eastAsia="SimSun" w:cs="Calibri"/>
                <w:sz w:val="20"/>
                <w:szCs w:val="20"/>
                <w:lang w:val="fr-CH"/>
              </w:rPr>
              <w:tab/>
              <w:t>iv)</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–C</w:t>
            </w:r>
            <w:r w:rsidRPr="00561A33">
              <w:rPr>
                <w:rFonts w:eastAsia="SimSun" w:cs="Calibri"/>
                <w:sz w:val="20"/>
                <w:szCs w:val="20"/>
                <w:lang w:val="fr-CH"/>
              </w:rPr>
              <w:tab/>
            </w:r>
          </w:p>
        </w:tc>
        <w:tc>
          <w:tcPr>
            <w:tcW w:w="2551" w:type="dxa"/>
            <w:tcBorders>
              <w:top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0.45</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0.57</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0.34</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sz w:val="20"/>
                <w:szCs w:val="20"/>
              </w:rPr>
            </w:pPr>
            <w:r w:rsidRPr="00561A33">
              <w:rPr>
                <w:rFonts w:eastAsia="SimSun" w:cs="Calibri"/>
                <w:bCs/>
                <w:sz w:val="20"/>
                <w:szCs w:val="20"/>
                <w:lang w:val="fr-FR" w:eastAsia="zh-CN"/>
              </w:rPr>
              <w:t>–</w:t>
            </w:r>
          </w:p>
        </w:tc>
      </w:tr>
    </w:tbl>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r w:rsidRPr="00561A33">
        <w:rPr>
          <w:rFonts w:cs="Calibri"/>
          <w:sz w:val="18"/>
          <w:lang w:val="en-US"/>
        </w:rPr>
        <w:br w:type="page"/>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lastRenderedPageBreak/>
        <w:t>CS</w:t>
      </w:r>
      <w:r w:rsidRPr="00561A33">
        <w:rPr>
          <w:rFonts w:eastAsia="SimSun" w:cs="Calibri"/>
          <w:lang w:val="en-US" w:eastAsia="zh-CN"/>
        </w:rPr>
        <w:t>7</w:t>
      </w:r>
      <w:r w:rsidRPr="00561A33">
        <w:rPr>
          <w:rFonts w:eastAsia="SimSun" w:cs="Calibri"/>
          <w:bCs/>
          <w:lang w:val="en-US" w:eastAsia="zh-CN"/>
        </w:rPr>
        <w:tab/>
      </w:r>
      <w:proofErr w:type="spellStart"/>
      <w:r w:rsidRPr="00561A33">
        <w:rPr>
          <w:rFonts w:eastAsia="SimSun" w:cs="Calibri"/>
          <w:b/>
          <w:lang w:val="en-US" w:eastAsia="zh-CN"/>
        </w:rPr>
        <w:t>Inmarsat</w:t>
      </w:r>
      <w:proofErr w:type="spellEnd"/>
      <w:r w:rsidRPr="00561A33">
        <w:rPr>
          <w:rFonts w:eastAsia="SimSun" w:cs="Calibri"/>
          <w:b/>
          <w:lang w:val="en-US" w:eastAsia="zh-CN"/>
        </w:rPr>
        <w:t>–Fleet</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Cs/>
          <w:lang w:val="en-US" w:eastAsia="zh-CN"/>
        </w:rPr>
        <w:tab/>
        <w:t>Charges applicable in the maritime mobile-satellite service via YAMAGUCHI land earth station covering the AORE, AORW, POR and IOR regions.</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line="160" w:lineRule="exact"/>
        <w:jc w:val="left"/>
        <w:textAlignment w:val="auto"/>
        <w:rPr>
          <w:rFonts w:eastAsia="SimSun" w:cs="Calibri"/>
          <w:bCs/>
          <w:lang w:val="en-US" w:eastAsia="zh-CN"/>
        </w:rPr>
      </w:pPr>
    </w:p>
    <w:tbl>
      <w:tblPr>
        <w:tblStyle w:val="TableGrid10"/>
        <w:tblW w:w="9072" w:type="dxa"/>
        <w:jc w:val="center"/>
        <w:tblLayout w:type="fixed"/>
        <w:tblLook w:val="04A0"/>
      </w:tblPr>
      <w:tblGrid>
        <w:gridCol w:w="6722"/>
        <w:gridCol w:w="2350"/>
      </w:tblGrid>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Telephone</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en-US" w:eastAsia="zh-CN"/>
              </w:rPr>
              <w:t>SDR</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r w:rsidRPr="00561A33">
              <w:rPr>
                <w:rFonts w:eastAsia="SimSun" w:cs="Calibri"/>
                <w:b/>
                <w:sz w:val="20"/>
                <w:szCs w:val="20"/>
                <w:lang w:val="fr-CH" w:eastAsia="zh-CN"/>
              </w:rPr>
              <w:t xml:space="preserve">International direct </w:t>
            </w:r>
            <w:proofErr w:type="spellStart"/>
            <w:r w:rsidRPr="00561A33">
              <w:rPr>
                <w:rFonts w:eastAsia="SimSun" w:cs="Calibri"/>
                <w:b/>
                <w:sz w:val="20"/>
                <w:szCs w:val="20"/>
                <w:lang w:val="fr-CH" w:eastAsia="zh-CN"/>
              </w:rPr>
              <w:t>dialling</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n-US" w:eastAsia="zh-CN"/>
              </w:rPr>
            </w:pPr>
            <w:proofErr w:type="spellStart"/>
            <w:r w:rsidRPr="00561A33">
              <w:rPr>
                <w:rFonts w:eastAsia="SimSun" w:cs="Calibri"/>
                <w:b/>
                <w:sz w:val="20"/>
                <w:szCs w:val="20"/>
                <w:lang w:val="es-ES" w:eastAsia="zh-CN"/>
              </w:rPr>
              <w:t>Each</w:t>
            </w:r>
            <w:proofErr w:type="spellEnd"/>
            <w:r w:rsidRPr="00561A33">
              <w:rPr>
                <w:rFonts w:eastAsia="SimSun" w:cs="Calibri"/>
                <w:b/>
                <w:sz w:val="20"/>
                <w:szCs w:val="20"/>
                <w:lang w:val="es-ES" w:eastAsia="zh-CN"/>
              </w:rPr>
              <w:t xml:space="preserve"> 6 </w:t>
            </w:r>
            <w:proofErr w:type="spellStart"/>
            <w:r w:rsidRPr="00561A33">
              <w:rPr>
                <w:rFonts w:eastAsia="SimSun" w:cs="Calibri"/>
                <w:b/>
                <w:sz w:val="20"/>
                <w:szCs w:val="20"/>
                <w:lang w:val="es-ES" w:eastAsia="zh-CN"/>
              </w:rPr>
              <w:t>seconds</w:t>
            </w:r>
            <w:proofErr w:type="spellEnd"/>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p>
        </w:tc>
        <w:tc>
          <w:tcPr>
            <w:tcW w:w="2551" w:type="dxa"/>
            <w:tcBorders>
              <w:left w:val="single" w:sz="4" w:space="0" w:color="auto"/>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lang w:val="es-ES_tradnl"/>
              </w:rPr>
              <w:tab/>
              <w:t>1.</w:t>
            </w:r>
            <w:r w:rsidRPr="00561A33">
              <w:rPr>
                <w:rFonts w:eastAsia="SimSun" w:cs="Calibri"/>
                <w:sz w:val="20"/>
                <w:szCs w:val="20"/>
                <w:lang w:val="es-ES_tradnl"/>
              </w:rPr>
              <w:tab/>
            </w:r>
            <w:proofErr w:type="spellStart"/>
            <w:r w:rsidRPr="00561A33">
              <w:rPr>
                <w:rFonts w:eastAsia="SimSun" w:cs="Calibri"/>
                <w:sz w:val="20"/>
                <w:szCs w:val="20"/>
                <w:lang w:val="es-ES_tradnl"/>
              </w:rPr>
              <w:t>Ship</w:t>
            </w:r>
            <w:proofErr w:type="spellEnd"/>
            <w:r w:rsidRPr="00561A33">
              <w:rPr>
                <w:rFonts w:eastAsia="SimSun" w:cs="Calibri"/>
                <w:sz w:val="20"/>
                <w:szCs w:val="20"/>
                <w:lang w:val="es-ES_tradnl"/>
              </w:rPr>
              <w:t>-</w:t>
            </w:r>
            <w:proofErr w:type="spellStart"/>
            <w:r w:rsidRPr="00561A33">
              <w:rPr>
                <w:rFonts w:eastAsia="SimSun" w:cs="Calibri"/>
                <w:sz w:val="20"/>
                <w:szCs w:val="20"/>
                <w:lang w:val="es-ES_tradnl"/>
              </w:rPr>
              <w:t>to</w:t>
            </w:r>
            <w:proofErr w:type="spellEnd"/>
            <w:r w:rsidRPr="00561A33">
              <w:rPr>
                <w:rFonts w:eastAsia="SimSun" w:cs="Calibri"/>
                <w:sz w:val="20"/>
                <w:szCs w:val="20"/>
                <w:lang w:val="es-ES_tradnl"/>
              </w:rPr>
              <w:t>-shore</w:t>
            </w:r>
          </w:p>
        </w:tc>
        <w:tc>
          <w:tcPr>
            <w:tcW w:w="2551" w:type="dxa"/>
            <w:tcBorders>
              <w:left w:val="single" w:sz="4" w:space="0" w:color="auto"/>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MRA, NOR, NZL, RUS, S, SUI, USA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s-ES_tradnl"/>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s-ES_tradnl"/>
              </w:rPr>
              <w:t>iii</w:t>
            </w:r>
            <w:proofErr w:type="spellEnd"/>
            <w:r w:rsidRPr="00561A33">
              <w:rPr>
                <w:rFonts w:eastAsia="SimSun" w:cs="Calibri"/>
                <w:sz w:val="20"/>
                <w:szCs w:val="20"/>
                <w:lang w:val="es-ES_tradnl"/>
              </w:rPr>
              <w:t>)</w:t>
            </w:r>
            <w:r w:rsidRPr="00561A33">
              <w:rPr>
                <w:rFonts w:eastAsia="SimSun" w:cs="Calibri"/>
                <w:sz w:val="20"/>
                <w:szCs w:val="20"/>
                <w:lang w:val="es-ES_tradnl"/>
              </w:rPr>
              <w:tab/>
            </w:r>
            <w:proofErr w:type="spellStart"/>
            <w:r w:rsidRPr="00561A33">
              <w:rPr>
                <w:rFonts w:eastAsia="SimSun" w:cs="Calibri"/>
                <w:sz w:val="20"/>
                <w:szCs w:val="20"/>
                <w:lang w:val="es-ES_tradnl"/>
              </w:rPr>
              <w:t>Other</w:t>
            </w:r>
            <w:proofErr w:type="spellEnd"/>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t>0.27</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br/>
              <w:t>0.30</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r w:rsidRPr="00561A33">
              <w:rPr>
                <w:rFonts w:eastAsia="SimSun" w:cs="Calibri"/>
                <w:bCs/>
                <w:sz w:val="20"/>
                <w:szCs w:val="20"/>
                <w:lang w:eastAsia="zh-CN"/>
              </w:rPr>
              <w:t>0.40</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t>J, HKG, KOR, Taiwan (Province of China), PHL, SNG</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t>ALS, AUS, BEL, CAN, CHN, CNR, CYP, D, E, F, G, GRC, GUM, HOL, HWA, I, IND, MEX, MRA, NOR, NZL, RUS, S, SUI, USA</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iii)</w:t>
            </w:r>
            <w:r w:rsidRPr="00561A33">
              <w:rPr>
                <w:rFonts w:eastAsia="SimSun" w:cs="Calibri"/>
                <w:sz w:val="20"/>
                <w:szCs w:val="20"/>
                <w:lang w:val="en-US"/>
              </w:rPr>
              <w:tab/>
              <w:t>Other</w:t>
            </w:r>
            <w:r w:rsidRPr="00561A33">
              <w:rPr>
                <w:rFonts w:eastAsia="SimSun" w:cs="Calibri"/>
                <w:sz w:val="20"/>
                <w:szCs w:val="20"/>
                <w:lang w:val="es-ES_tradnl"/>
              </w:rPr>
              <w:t xml:space="preserve"> </w:t>
            </w:r>
            <w:proofErr w:type="spellStart"/>
            <w:r w:rsidRPr="00561A33">
              <w:rPr>
                <w:rFonts w:eastAsia="SimSun" w:cs="Calibri"/>
                <w:sz w:val="20"/>
                <w:szCs w:val="20"/>
                <w:lang w:val="es-ES_tradnl"/>
              </w:rPr>
              <w:t>countries</w:t>
            </w:r>
            <w:proofErr w:type="spellEnd"/>
            <w:r w:rsidRPr="00561A33">
              <w:rPr>
                <w:rFonts w:eastAsia="SimSun" w:cs="Calibri"/>
                <w:sz w:val="20"/>
                <w:szCs w:val="20"/>
                <w:lang w:val="es-ES_tradnl"/>
              </w:rPr>
              <w:tab/>
            </w:r>
          </w:p>
        </w:tc>
        <w:tc>
          <w:tcPr>
            <w:tcW w:w="2551" w:type="dxa"/>
            <w:tcBorders>
              <w:top w:val="nil"/>
              <w:left w:val="single" w:sz="4" w:space="0" w:color="auto"/>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t>0.19</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rPr>
            </w:pPr>
            <w:r w:rsidRPr="00561A33">
              <w:rPr>
                <w:rFonts w:eastAsia="SimSun" w:cs="Calibri"/>
                <w:sz w:val="20"/>
                <w:szCs w:val="20"/>
              </w:rPr>
              <w:br/>
              <w:t>0.26</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sz w:val="20"/>
                <w:szCs w:val="20"/>
              </w:rPr>
            </w:pPr>
            <w:r w:rsidRPr="00561A33">
              <w:rPr>
                <w:rFonts w:eastAsia="SimSun" w:cs="Calibri"/>
                <w:bCs/>
                <w:sz w:val="20"/>
                <w:szCs w:val="20"/>
                <w:lang w:eastAsia="zh-CN"/>
              </w:rPr>
              <w:t>0.26</w:t>
            </w: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i/>
                <w:iCs/>
                <w:sz w:val="20"/>
                <w:szCs w:val="20"/>
                <w:lang w:val="es-ES_tradnl"/>
              </w:rPr>
              <w:t>(</w:t>
            </w:r>
            <w:proofErr w:type="spellStart"/>
            <w:r w:rsidRPr="00561A33">
              <w:rPr>
                <w:rFonts w:eastAsia="SimSun" w:cs="Calibri"/>
                <w:i/>
                <w:iCs/>
                <w:sz w:val="20"/>
                <w:szCs w:val="20"/>
                <w:lang w:val="es-ES_tradnl"/>
              </w:rPr>
              <w:t>continued</w:t>
            </w:r>
            <w:proofErr w:type="spellEnd"/>
            <w:r w:rsidRPr="00561A33">
              <w:rPr>
                <w:rFonts w:eastAsia="SimSun" w:cs="Calibri"/>
                <w:i/>
                <w:iCs/>
                <w:sz w:val="20"/>
                <w:szCs w:val="20"/>
                <w:lang w:val="es-ES_tradnl"/>
              </w:rPr>
              <w:t>)</w:t>
            </w:r>
          </w:p>
        </w:tc>
        <w:tc>
          <w:tcPr>
            <w:tcW w:w="2551" w:type="dxa"/>
            <w:tcBorders>
              <w:top w:val="nil"/>
              <w:left w:val="single" w:sz="4" w:space="0" w:color="auto"/>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s-ES" w:eastAsia="zh-CN"/>
              </w:rPr>
            </w:pPr>
          </w:p>
        </w:tc>
      </w:tr>
      <w:tr w:rsidR="00A005C3" w:rsidRPr="00561A33" w:rsidTr="00A005C3">
        <w:trPr>
          <w:jc w:val="center"/>
        </w:trPr>
        <w:tc>
          <w:tcPr>
            <w:tcW w:w="7338" w:type="dxa"/>
            <w:tcBorders>
              <w:top w:val="nil"/>
              <w:left w:val="nil"/>
              <w:bottom w:val="nil"/>
              <w:right w:val="single" w:sz="4" w:space="0" w:color="auto"/>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i/>
                <w:iCs/>
                <w:lang w:val="es-ES_tradnl"/>
              </w:rPr>
            </w:pPr>
          </w:p>
        </w:tc>
        <w:tc>
          <w:tcPr>
            <w:tcW w:w="2551" w:type="dxa"/>
            <w:tcBorders>
              <w:top w:val="nil"/>
              <w:left w:val="single" w:sz="4" w:space="0" w:color="auto"/>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lang w:val="es-ES" w:eastAsia="zh-CN"/>
              </w:rPr>
            </w:pPr>
          </w:p>
        </w:tc>
      </w:tr>
    </w:tbl>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lang w:val="en-US" w:eastAsia="zh-CN"/>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r w:rsidRPr="00561A33">
        <w:rPr>
          <w:rFonts w:cs="Calibri"/>
          <w:sz w:val="18"/>
          <w:lang w:val="en-US"/>
        </w:rPr>
        <w:br w:type="page"/>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lang w:val="en-US" w:eastAsia="zh-CN"/>
        </w:rPr>
      </w:pPr>
    </w:p>
    <w:tbl>
      <w:tblPr>
        <w:tblStyle w:val="TableGrid10"/>
        <w:tblW w:w="9072" w:type="dxa"/>
        <w:jc w:val="center"/>
        <w:tblLayout w:type="fixed"/>
        <w:tblLook w:val="04A0"/>
      </w:tblPr>
      <w:tblGrid>
        <w:gridCol w:w="6722"/>
        <w:gridCol w:w="2350"/>
      </w:tblGrid>
      <w:tr w:rsidR="00A005C3" w:rsidRPr="00561A33" w:rsidTr="00D0464B">
        <w:trPr>
          <w:jc w:val="center"/>
        </w:trPr>
        <w:tc>
          <w:tcPr>
            <w:tcW w:w="7338" w:type="dxa"/>
            <w:tcBorders>
              <w:top w:val="nil"/>
              <w:left w:val="nil"/>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SimSun" w:cs="Calibri"/>
                <w:bCs/>
                <w:sz w:val="20"/>
                <w:szCs w:val="20"/>
                <w:lang w:val="en-US" w:eastAsia="zh-CN"/>
              </w:rPr>
            </w:pPr>
            <w:r w:rsidRPr="00561A33">
              <w:rPr>
                <w:rFonts w:eastAsia="SimSun" w:cs="Calibri"/>
                <w:bCs/>
                <w:i/>
                <w:iCs/>
                <w:sz w:val="20"/>
                <w:szCs w:val="20"/>
                <w:lang w:val="en-US" w:eastAsia="zh-CN"/>
              </w:rPr>
              <w:t>(cont.)</w:t>
            </w:r>
          </w:p>
        </w:tc>
        <w:tc>
          <w:tcPr>
            <w:tcW w:w="2551" w:type="dxa"/>
            <w:tcBorders>
              <w:bottom w:val="single" w:sz="4" w:space="0" w:color="auto"/>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60" w:after="60" w:line="220" w:lineRule="exact"/>
              <w:jc w:val="center"/>
              <w:textAlignment w:val="auto"/>
              <w:rPr>
                <w:rFonts w:eastAsia="SimSun" w:cs="Calibri"/>
                <w:b/>
                <w:sz w:val="20"/>
                <w:szCs w:val="20"/>
                <w:lang w:val="es-ES" w:eastAsia="zh-CN"/>
              </w:rPr>
            </w:pPr>
            <w:r w:rsidRPr="00561A33">
              <w:rPr>
                <w:rFonts w:eastAsia="SimSun" w:cs="Calibri"/>
                <w:b/>
                <w:sz w:val="20"/>
                <w:szCs w:val="20"/>
                <w:lang w:val="es-ES" w:eastAsia="zh-CN"/>
              </w:rPr>
              <w:t>1</w:t>
            </w:r>
          </w:p>
        </w:tc>
      </w:tr>
      <w:tr w:rsidR="00A005C3" w:rsidRPr="00561A33" w:rsidTr="00D0464B">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Calibri"/>
                <w:sz w:val="20"/>
                <w:szCs w:val="20"/>
                <w:lang w:val="es-ES_tradnl"/>
              </w:rPr>
            </w:pPr>
            <w:r w:rsidRPr="00561A33">
              <w:rPr>
                <w:rFonts w:eastAsia="SimSun" w:cs="Calibri"/>
                <w:sz w:val="20"/>
                <w:szCs w:val="20"/>
              </w:rPr>
              <w:tab/>
              <w:t>2.</w:t>
            </w:r>
            <w:r w:rsidRPr="00561A33">
              <w:rPr>
                <w:rFonts w:eastAsia="SimSun" w:cs="Calibri"/>
                <w:sz w:val="20"/>
                <w:szCs w:val="20"/>
              </w:rPr>
              <w:tab/>
              <w:t>Ship-to-</w:t>
            </w:r>
            <w:proofErr w:type="spellStart"/>
            <w:r w:rsidRPr="00561A33">
              <w:rPr>
                <w:rFonts w:eastAsia="SimSun" w:cs="Calibri"/>
                <w:sz w:val="20"/>
                <w:szCs w:val="20"/>
                <w:lang w:val="es-ES_tradnl"/>
              </w:rPr>
              <w:t>ship</w:t>
            </w:r>
            <w:proofErr w:type="spellEnd"/>
          </w:p>
        </w:tc>
        <w:tc>
          <w:tcPr>
            <w:tcW w:w="2551" w:type="dxa"/>
            <w:tcBorders>
              <w:bottom w:val="nil"/>
            </w:tcBorders>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jc w:val="center"/>
              <w:textAlignment w:val="auto"/>
              <w:rPr>
                <w:rFonts w:eastAsia="SimSun" w:cs="Calibri"/>
                <w:b/>
                <w:sz w:val="20"/>
                <w:szCs w:val="20"/>
                <w:lang w:val="es-ES" w:eastAsia="zh-CN"/>
              </w:rPr>
            </w:pPr>
          </w:p>
        </w:tc>
      </w:tr>
      <w:tr w:rsidR="00A005C3" w:rsidRPr="00561A33" w:rsidTr="00D0464B">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cs="Calibri"/>
                <w:sz w:val="20"/>
                <w:szCs w:val="20"/>
                <w:lang w:val="en-US"/>
              </w:rPr>
            </w:pPr>
            <w:r w:rsidRPr="00561A33">
              <w:rPr>
                <w:rFonts w:eastAsia="SimSun" w:cs="Calibri"/>
                <w:sz w:val="20"/>
                <w:szCs w:val="20"/>
                <w:lang w:val="en-US"/>
              </w:rPr>
              <w:tab/>
              <w:t>a)</w:t>
            </w:r>
            <w:r w:rsidRPr="00561A33">
              <w:rPr>
                <w:rFonts w:eastAsia="SimSun" w:cs="Calibri"/>
                <w:sz w:val="20"/>
                <w:szCs w:val="20"/>
                <w:lang w:val="en-US"/>
              </w:rPr>
              <w:tab/>
              <w:t>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0300 – 1900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0300 – 1900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0600 – 2200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0700 – 2300 h UTC</w:t>
            </w:r>
          </w:p>
        </w:tc>
        <w:tc>
          <w:tcPr>
            <w:tcW w:w="2551" w:type="dxa"/>
            <w:tcBorders>
              <w:top w:val="nil"/>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D0464B">
        <w:trPr>
          <w:jc w:val="center"/>
        </w:trPr>
        <w:tc>
          <w:tcPr>
            <w:tcW w:w="7338" w:type="dxa"/>
            <w:tcBorders>
              <w:top w:val="nil"/>
              <w:left w:val="nil"/>
              <w:bottom w:val="nil"/>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–M</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fr-CH"/>
              </w:rPr>
              <w:t>iii)</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 xml:space="preserve">–Mini-M / </w:t>
            </w:r>
            <w:proofErr w:type="spellStart"/>
            <w:r w:rsidRPr="00561A33">
              <w:rPr>
                <w:rFonts w:eastAsia="SimSun" w:cs="Calibri"/>
                <w:sz w:val="20"/>
                <w:szCs w:val="20"/>
                <w:lang w:val="fr-CH"/>
              </w:rPr>
              <w:t>Fleet</w:t>
            </w:r>
            <w:proofErr w:type="spellEnd"/>
            <w:r w:rsidRPr="00561A33">
              <w:rPr>
                <w:rFonts w:eastAsia="SimSun" w:cs="Calibri"/>
                <w:sz w:val="20"/>
                <w:szCs w:val="20"/>
                <w:lang w:val="fr-CH"/>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fr-CH"/>
              </w:rPr>
              <w:tab/>
            </w:r>
            <w:r w:rsidRPr="00561A33">
              <w:rPr>
                <w:rFonts w:eastAsia="SimSun" w:cs="Calibri"/>
                <w:sz w:val="20"/>
                <w:szCs w:val="20"/>
                <w:lang w:val="fr-CH"/>
              </w:rPr>
              <w:tab/>
            </w:r>
            <w:r w:rsidRPr="00561A33">
              <w:rPr>
                <w:rFonts w:eastAsia="SimSun" w:cs="Calibri"/>
                <w:sz w:val="20"/>
                <w:szCs w:val="20"/>
                <w:lang w:val="fr-CH"/>
              </w:rPr>
              <w:tab/>
              <w:t>iv)</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–C</w:t>
            </w:r>
            <w:r w:rsidRPr="00561A33">
              <w:rPr>
                <w:rFonts w:eastAsia="SimSun" w:cs="Calibri"/>
                <w:sz w:val="20"/>
                <w:szCs w:val="20"/>
                <w:lang w:val="fr-CH"/>
              </w:rPr>
              <w:tab/>
            </w:r>
          </w:p>
        </w:tc>
        <w:tc>
          <w:tcPr>
            <w:tcW w:w="2551" w:type="dxa"/>
            <w:tcBorders>
              <w:top w:val="nil"/>
              <w:bottom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0.57</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0.68</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0.46</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r w:rsidRPr="00561A33">
              <w:rPr>
                <w:rFonts w:eastAsia="SimSun" w:cs="Calibri"/>
                <w:bCs/>
                <w:sz w:val="20"/>
                <w:szCs w:val="20"/>
                <w:lang w:val="fr-FR" w:eastAsia="zh-CN"/>
              </w:rPr>
              <w:t>–</w:t>
            </w:r>
          </w:p>
        </w:tc>
      </w:tr>
      <w:tr w:rsidR="00A005C3" w:rsidRPr="00561A33" w:rsidTr="00D0464B">
        <w:trPr>
          <w:jc w:val="center"/>
        </w:trPr>
        <w:tc>
          <w:tcPr>
            <w:tcW w:w="7338" w:type="dxa"/>
            <w:tcBorders>
              <w:top w:val="nil"/>
              <w:left w:val="nil"/>
              <w:bottom w:val="nil"/>
            </w:tcBorders>
          </w:tcPr>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rPr>
                <w:rFonts w:eastAsia="SimSun" w:cs="Calibri"/>
                <w:sz w:val="20"/>
                <w:szCs w:val="20"/>
                <w:lang w:val="en-US"/>
              </w:rPr>
            </w:pPr>
            <w:r w:rsidRPr="00561A33">
              <w:rPr>
                <w:rFonts w:eastAsia="SimSun" w:cs="Calibri"/>
                <w:sz w:val="20"/>
                <w:szCs w:val="20"/>
                <w:lang w:val="en-US"/>
              </w:rPr>
              <w:tab/>
              <w:t>b)</w:t>
            </w:r>
            <w:r w:rsidRPr="00561A33">
              <w:rPr>
                <w:rFonts w:eastAsia="SimSun" w:cs="Calibri"/>
                <w:sz w:val="20"/>
                <w:szCs w:val="20"/>
                <w:lang w:val="en-US"/>
              </w:rPr>
              <w:tab/>
              <w:t>Off-peak hours</w:t>
            </w:r>
          </w:p>
          <w:p w:rsidR="00A005C3" w:rsidRPr="00561A33" w:rsidRDefault="00A005C3" w:rsidP="00A005C3">
            <w:pPr>
              <w:keepNext/>
              <w:tabs>
                <w:tab w:val="clear" w:pos="567"/>
                <w:tab w:val="clear" w:pos="1276"/>
                <w:tab w:val="clear" w:pos="1843"/>
                <w:tab w:val="clear" w:pos="5387"/>
                <w:tab w:val="clear" w:pos="5954"/>
                <w:tab w:val="left" w:pos="794"/>
                <w:tab w:val="left" w:pos="1134"/>
                <w:tab w:val="left" w:pos="1474"/>
                <w:tab w:val="left" w:pos="1758"/>
              </w:tabs>
              <w:spacing w:before="60" w:after="60" w:line="190" w:lineRule="exact"/>
              <w:ind w:right="176"/>
              <w:jc w:val="left"/>
              <w:rPr>
                <w:rFonts w:eastAsia="SimSun"/>
                <w:sz w:val="20"/>
                <w:szCs w:val="20"/>
                <w:rtl/>
                <w:lang w:val="en-US" w:bidi="ar-EG"/>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POR: 1900 – 0300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IOR: 1900 – 0300 h UTC</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 xml:space="preserve">AORE: 2200 – 0600 h UTC </w:t>
            </w:r>
            <w:r w:rsidRPr="00561A33">
              <w:rPr>
                <w:rFonts w:eastAsia="SimSun" w:cs="Calibri"/>
                <w:sz w:val="20"/>
                <w:szCs w:val="20"/>
                <w:lang w:val="en-US"/>
              </w:rPr>
              <w:br/>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w:t>
            </w:r>
            <w:r w:rsidRPr="00561A33">
              <w:rPr>
                <w:rFonts w:eastAsia="SimSun" w:cs="Calibri"/>
                <w:sz w:val="20"/>
                <w:szCs w:val="20"/>
                <w:lang w:val="en-US"/>
              </w:rPr>
              <w:tab/>
              <w:t>AORW: 2300 – 0700 h UTC</w:t>
            </w:r>
          </w:p>
        </w:tc>
        <w:tc>
          <w:tcPr>
            <w:tcW w:w="2551" w:type="dxa"/>
            <w:tcBorders>
              <w:top w:val="nil"/>
              <w:bottom w:val="nil"/>
            </w:tcBorders>
            <w:vAlign w:val="bottom"/>
          </w:tcPr>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bCs/>
                <w:sz w:val="20"/>
                <w:szCs w:val="20"/>
                <w:lang w:val="en-US" w:eastAsia="zh-CN"/>
              </w:rPr>
            </w:pPr>
          </w:p>
        </w:tc>
      </w:tr>
      <w:tr w:rsidR="00A005C3" w:rsidRPr="00561A33" w:rsidTr="00D0464B">
        <w:trPr>
          <w:jc w:val="center"/>
        </w:trPr>
        <w:tc>
          <w:tcPr>
            <w:tcW w:w="7338" w:type="dxa"/>
            <w:tcBorders>
              <w:top w:val="nil"/>
              <w:left w:val="nil"/>
              <w:bottom w:val="nil"/>
            </w:tcBorders>
          </w:tcPr>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proofErr w:type="spellStart"/>
            <w:r w:rsidRPr="00561A33">
              <w:rPr>
                <w:rFonts w:eastAsia="SimSun" w:cs="Calibri"/>
                <w:sz w:val="20"/>
                <w:szCs w:val="20"/>
                <w:lang w:val="en-US"/>
              </w:rPr>
              <w:t>i</w:t>
            </w:r>
            <w:proofErr w:type="spellEnd"/>
            <w:r w:rsidRPr="00561A33">
              <w:rPr>
                <w:rFonts w:eastAsia="SimSun" w:cs="Calibri"/>
                <w:sz w:val="20"/>
                <w:szCs w:val="20"/>
                <w:lang w:val="en-US"/>
              </w:rPr>
              <w:t>)</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–B</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en-US"/>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t>ii)</w:t>
            </w:r>
            <w:r w:rsidRPr="00561A33">
              <w:rPr>
                <w:rFonts w:eastAsia="SimSun" w:cs="Calibri"/>
                <w:sz w:val="20"/>
                <w:szCs w:val="20"/>
                <w:lang w:val="en-US"/>
              </w:rPr>
              <w:tab/>
            </w:r>
            <w:proofErr w:type="spellStart"/>
            <w:r w:rsidRPr="00561A33">
              <w:rPr>
                <w:rFonts w:eastAsia="SimSun" w:cs="Calibri"/>
                <w:sz w:val="20"/>
                <w:szCs w:val="20"/>
                <w:lang w:val="en-US"/>
              </w:rPr>
              <w:t>Inmarsat</w:t>
            </w:r>
            <w:proofErr w:type="spellEnd"/>
            <w:r w:rsidRPr="00561A33">
              <w:rPr>
                <w:rFonts w:eastAsia="SimSun" w:cs="Calibri"/>
                <w:sz w:val="20"/>
                <w:szCs w:val="20"/>
                <w:lang w:val="en-US"/>
              </w:rPr>
              <w:t>–M</w:t>
            </w:r>
            <w:r w:rsidRPr="00561A33">
              <w:rPr>
                <w:rFonts w:eastAsia="SimSun" w:cs="Calibri"/>
                <w:sz w:val="20"/>
                <w:szCs w:val="20"/>
                <w:lang w:val="en-US"/>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en-US"/>
              </w:rPr>
              <w:tab/>
            </w:r>
            <w:r w:rsidRPr="00561A33">
              <w:rPr>
                <w:rFonts w:eastAsia="SimSun" w:cs="Calibri"/>
                <w:sz w:val="20"/>
                <w:szCs w:val="20"/>
                <w:lang w:val="fr-CH"/>
              </w:rPr>
              <w:t>iii)</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 xml:space="preserve">–Mini-M / </w:t>
            </w:r>
            <w:proofErr w:type="spellStart"/>
            <w:r w:rsidRPr="00561A33">
              <w:rPr>
                <w:rFonts w:eastAsia="SimSun" w:cs="Calibri"/>
                <w:sz w:val="20"/>
                <w:szCs w:val="20"/>
                <w:lang w:val="fr-CH"/>
              </w:rPr>
              <w:t>Fleet</w:t>
            </w:r>
            <w:proofErr w:type="spellEnd"/>
            <w:r w:rsidRPr="00561A33">
              <w:rPr>
                <w:rFonts w:eastAsia="SimSun" w:cs="Calibri"/>
                <w:sz w:val="20"/>
                <w:szCs w:val="20"/>
                <w:lang w:val="fr-CH"/>
              </w:rPr>
              <w:tab/>
            </w:r>
          </w:p>
          <w:p w:rsidR="00A005C3" w:rsidRPr="00561A33" w:rsidRDefault="00A005C3" w:rsidP="005F12E9">
            <w:pPr>
              <w:keepNext/>
              <w:tabs>
                <w:tab w:val="clear" w:pos="567"/>
                <w:tab w:val="clear" w:pos="1276"/>
                <w:tab w:val="clear" w:pos="1843"/>
                <w:tab w:val="clear" w:pos="5387"/>
                <w:tab w:val="clear" w:pos="5954"/>
                <w:tab w:val="left" w:pos="794"/>
                <w:tab w:val="left" w:pos="1134"/>
                <w:tab w:val="left" w:pos="1474"/>
                <w:tab w:val="left" w:pos="1758"/>
                <w:tab w:val="right" w:leader="dot" w:pos="6475"/>
              </w:tabs>
              <w:spacing w:before="60" w:after="60" w:line="190" w:lineRule="exact"/>
              <w:ind w:left="1758" w:right="176" w:hanging="1758"/>
              <w:rPr>
                <w:rFonts w:eastAsia="SimSun" w:cs="Calibri"/>
                <w:sz w:val="20"/>
                <w:szCs w:val="20"/>
                <w:lang w:val="fr-CH"/>
              </w:rPr>
            </w:pPr>
            <w:r w:rsidRPr="00561A33">
              <w:rPr>
                <w:rFonts w:eastAsia="SimSun" w:cs="Calibri"/>
                <w:sz w:val="20"/>
                <w:szCs w:val="20"/>
                <w:lang w:val="fr-CH"/>
              </w:rPr>
              <w:tab/>
            </w:r>
            <w:r w:rsidRPr="00561A33">
              <w:rPr>
                <w:rFonts w:eastAsia="SimSun" w:cs="Calibri"/>
                <w:sz w:val="20"/>
                <w:szCs w:val="20"/>
                <w:lang w:val="fr-CH"/>
              </w:rPr>
              <w:tab/>
            </w:r>
            <w:r w:rsidRPr="00561A33">
              <w:rPr>
                <w:rFonts w:eastAsia="SimSun" w:cs="Calibri"/>
                <w:sz w:val="20"/>
                <w:szCs w:val="20"/>
                <w:lang w:val="fr-CH"/>
              </w:rPr>
              <w:tab/>
              <w:t>iv)</w:t>
            </w:r>
            <w:r w:rsidRPr="00561A33">
              <w:rPr>
                <w:rFonts w:eastAsia="SimSun" w:cs="Calibri"/>
                <w:sz w:val="20"/>
                <w:szCs w:val="20"/>
                <w:lang w:val="fr-CH"/>
              </w:rPr>
              <w:tab/>
            </w:r>
            <w:proofErr w:type="spellStart"/>
            <w:r w:rsidRPr="00561A33">
              <w:rPr>
                <w:rFonts w:eastAsia="SimSun" w:cs="Calibri"/>
                <w:sz w:val="20"/>
                <w:szCs w:val="20"/>
                <w:lang w:val="fr-CH"/>
              </w:rPr>
              <w:t>Inmarsat</w:t>
            </w:r>
            <w:proofErr w:type="spellEnd"/>
            <w:r w:rsidRPr="00561A33">
              <w:rPr>
                <w:rFonts w:eastAsia="SimSun" w:cs="Calibri"/>
                <w:sz w:val="20"/>
                <w:szCs w:val="20"/>
                <w:lang w:val="fr-CH"/>
              </w:rPr>
              <w:t>–C</w:t>
            </w:r>
            <w:r w:rsidRPr="00561A33">
              <w:rPr>
                <w:rFonts w:eastAsia="SimSun" w:cs="Calibri"/>
                <w:sz w:val="20"/>
                <w:szCs w:val="20"/>
                <w:lang w:val="fr-CH"/>
              </w:rPr>
              <w:tab/>
            </w:r>
          </w:p>
        </w:tc>
        <w:tc>
          <w:tcPr>
            <w:tcW w:w="2551" w:type="dxa"/>
            <w:tcBorders>
              <w:top w:val="nil"/>
            </w:tcBorders>
            <w:vAlign w:val="bottom"/>
          </w:tcPr>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0.49</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0.61</w:t>
            </w:r>
          </w:p>
          <w:p w:rsidR="00A005C3" w:rsidRPr="00561A33" w:rsidRDefault="00A005C3" w:rsidP="00A005C3">
            <w:pPr>
              <w:keepNext/>
              <w:tabs>
                <w:tab w:val="clear" w:pos="1276"/>
                <w:tab w:val="clear" w:pos="1843"/>
                <w:tab w:val="clear" w:pos="5387"/>
                <w:tab w:val="clear" w:pos="5954"/>
                <w:tab w:val="left" w:pos="284"/>
                <w:tab w:val="left" w:pos="851"/>
              </w:tabs>
              <w:spacing w:before="60" w:after="60" w:line="199" w:lineRule="exact"/>
              <w:jc w:val="center"/>
              <w:rPr>
                <w:rFonts w:eastAsia="SimSun" w:cs="Calibri"/>
                <w:sz w:val="20"/>
                <w:szCs w:val="20"/>
                <w:lang w:val="fr-FR"/>
              </w:rPr>
            </w:pPr>
            <w:r w:rsidRPr="00561A33">
              <w:rPr>
                <w:rFonts w:eastAsia="SimSun" w:cs="Calibri"/>
                <w:sz w:val="20"/>
                <w:szCs w:val="20"/>
                <w:lang w:val="fr-FR"/>
              </w:rPr>
              <w:t>0.38</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60" w:line="190" w:lineRule="exact"/>
              <w:jc w:val="center"/>
              <w:textAlignment w:val="auto"/>
              <w:rPr>
                <w:rFonts w:eastAsia="SimSun" w:cs="Calibri"/>
                <w:sz w:val="20"/>
                <w:szCs w:val="20"/>
              </w:rPr>
            </w:pPr>
            <w:r w:rsidRPr="00561A33">
              <w:rPr>
                <w:rFonts w:eastAsia="SimSun" w:cs="Calibri"/>
                <w:bCs/>
                <w:sz w:val="20"/>
                <w:szCs w:val="20"/>
                <w:lang w:val="fr-FR" w:eastAsia="zh-CN"/>
              </w:rPr>
              <w:t>–</w:t>
            </w:r>
          </w:p>
        </w:tc>
      </w:tr>
    </w:tbl>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r w:rsidRPr="00561A33">
        <w:rPr>
          <w:rFonts w:cs="Calibri"/>
          <w:sz w:val="18"/>
          <w:lang w:val="en-US"/>
        </w:rPr>
        <w:br w:type="page"/>
      </w:r>
    </w:p>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
          <w:bCs/>
          <w:lang w:val="en-US" w:eastAsia="zh-CN"/>
        </w:rPr>
      </w:pPr>
      <w:r w:rsidRPr="00561A33">
        <w:rPr>
          <w:rFonts w:eastAsia="SimSun" w:cs="Calibri"/>
          <w:b/>
          <w:bCs/>
          <w:lang w:val="en-US" w:eastAsia="zh-CN"/>
        </w:rPr>
        <w:t>ADD</w:t>
      </w:r>
      <w:r w:rsidRPr="00561A33">
        <w:rPr>
          <w:rFonts w:eastAsia="SimSun" w:cs="Calibri"/>
          <w:bCs/>
          <w:lang w:val="en-US" w:eastAsia="zh-CN"/>
        </w:rPr>
        <w:tab/>
        <w:t>Note</w:t>
      </w:r>
      <w:r w:rsidRPr="00561A33">
        <w:rPr>
          <w:rFonts w:eastAsia="SimSun" w:cs="Calibri"/>
          <w:bCs/>
          <w:lang w:val="en-US" w:eastAsia="zh-CN"/>
        </w:rPr>
        <w:tab/>
      </w:r>
      <w:r w:rsidRPr="00561A33">
        <w:rPr>
          <w:rFonts w:eastAsia="SimSun" w:cs="Calibri"/>
          <w:b/>
          <w:bCs/>
          <w:lang w:val="en-US" w:eastAsia="zh-CN"/>
        </w:rPr>
        <w:t>CS</w:t>
      </w:r>
      <w:r w:rsidRPr="00561A33">
        <w:rPr>
          <w:rFonts w:eastAsia="SimSun" w:cs="Calibri"/>
          <w:bCs/>
          <w:lang w:val="en-US" w:eastAsia="zh-CN"/>
        </w:rPr>
        <w:t>8</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
          <w:bCs/>
          <w:lang w:val="en-US" w:eastAsia="zh-CN"/>
        </w:rPr>
      </w:pP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sidRPr="00561A33">
        <w:rPr>
          <w:rFonts w:eastAsia="SimSun" w:cs="Calibri"/>
          <w:b/>
          <w:bCs/>
          <w:lang w:val="en-US" w:eastAsia="zh-CN"/>
        </w:rPr>
        <w:t>CS</w:t>
      </w:r>
      <w:r w:rsidRPr="00561A33">
        <w:rPr>
          <w:rFonts w:eastAsia="SimSun" w:cs="Calibri"/>
          <w:lang w:val="en-US" w:eastAsia="zh-CN"/>
        </w:rPr>
        <w:t>8</w:t>
      </w:r>
      <w:r w:rsidRPr="00561A33">
        <w:rPr>
          <w:rFonts w:eastAsia="SimSun" w:cs="Calibri"/>
          <w:bCs/>
          <w:lang w:val="en-US" w:eastAsia="zh-CN"/>
        </w:rPr>
        <w:tab/>
      </w:r>
      <w:proofErr w:type="spellStart"/>
      <w:r w:rsidRPr="00561A33">
        <w:rPr>
          <w:rFonts w:eastAsia="SimSun" w:cs="Calibri"/>
          <w:b/>
          <w:lang w:val="en-US" w:eastAsia="zh-CN"/>
        </w:rPr>
        <w:t>Inmarsat</w:t>
      </w:r>
      <w:proofErr w:type="spellEnd"/>
      <w:r w:rsidRPr="00561A33">
        <w:rPr>
          <w:rFonts w:eastAsia="SimSun" w:cs="Calibri"/>
          <w:b/>
          <w:lang w:val="en-US" w:eastAsia="zh-CN"/>
        </w:rPr>
        <w:t xml:space="preserve"> MPDS </w:t>
      </w:r>
      <w:r w:rsidRPr="00561A33">
        <w:rPr>
          <w:rFonts w:eastAsia="SimSun" w:cs="Calibri"/>
          <w:bCs/>
          <w:lang w:val="en-US" w:eastAsia="zh-CN"/>
        </w:rPr>
        <w:t>(Mobile Packet Data Service)</w:t>
      </w:r>
    </w:p>
    <w:p w:rsidR="00A005C3" w:rsidRPr="00561A33" w:rsidRDefault="00163325"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Calibri"/>
          <w:bCs/>
          <w:lang w:val="en-US" w:eastAsia="zh-CN"/>
        </w:rPr>
      </w:pPr>
      <w:r>
        <w:rPr>
          <w:rFonts w:eastAsia="SimSun" w:cs="Calibri"/>
          <w:bCs/>
          <w:lang w:val="en-US" w:eastAsia="zh-CN"/>
        </w:rPr>
        <w:tab/>
      </w:r>
      <w:r w:rsidR="00A005C3" w:rsidRPr="00561A33">
        <w:rPr>
          <w:rFonts w:eastAsia="SimSun" w:cs="Calibri"/>
          <w:bCs/>
          <w:lang w:val="en-US" w:eastAsia="zh-CN"/>
        </w:rPr>
        <w:t>Charges applicable in the maritime mobile-satellite service via YAMAGUCHI land earth station covering the AORE, AORW, POR and IOR regions.</w:t>
      </w: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line="160" w:lineRule="exact"/>
        <w:jc w:val="left"/>
        <w:textAlignment w:val="auto"/>
        <w:rPr>
          <w:rFonts w:eastAsia="SimSun" w:cs="Calibri"/>
          <w:bCs/>
          <w:lang w:val="en-US" w:eastAsia="zh-CN"/>
        </w:rPr>
      </w:pPr>
    </w:p>
    <w:p w:rsidR="00A005C3" w:rsidRPr="00561A33" w:rsidRDefault="00A005C3" w:rsidP="00A005C3">
      <w:pPr>
        <w:tabs>
          <w:tab w:val="clear" w:pos="567"/>
          <w:tab w:val="clear" w:pos="1276"/>
          <w:tab w:val="clear" w:pos="1843"/>
          <w:tab w:val="clear" w:pos="5387"/>
          <w:tab w:val="clear" w:pos="5954"/>
          <w:tab w:val="left" w:pos="284"/>
        </w:tabs>
        <w:spacing w:before="100"/>
        <w:rPr>
          <w:rFonts w:cs="Calibri"/>
          <w:sz w:val="18"/>
          <w:lang w:val="en-US"/>
        </w:rPr>
      </w:pPr>
    </w:p>
    <w:tbl>
      <w:tblPr>
        <w:tblStyle w:val="TableGrid10"/>
        <w:tblW w:w="9072" w:type="dxa"/>
        <w:jc w:val="center"/>
        <w:tblLook w:val="04A0"/>
      </w:tblPr>
      <w:tblGrid>
        <w:gridCol w:w="2656"/>
        <w:gridCol w:w="3208"/>
        <w:gridCol w:w="3208"/>
      </w:tblGrid>
      <w:tr w:rsidR="00A005C3" w:rsidRPr="00561A33" w:rsidTr="00A005C3">
        <w:trPr>
          <w:trHeight w:val="549"/>
          <w:jc w:val="center"/>
        </w:trPr>
        <w:tc>
          <w:tcPr>
            <w:tcW w:w="3085" w:type="dxa"/>
            <w:tcBorders>
              <w:top w:val="nil"/>
              <w:left w:val="nil"/>
              <w:bottom w:val="nil"/>
            </w:tcBorders>
          </w:tcPr>
          <w:p w:rsidR="00A005C3" w:rsidRPr="00561A33" w:rsidRDefault="00A005C3" w:rsidP="00A005C3">
            <w:pPr>
              <w:tabs>
                <w:tab w:val="clear" w:pos="567"/>
                <w:tab w:val="clear" w:pos="1276"/>
                <w:tab w:val="clear" w:pos="1843"/>
                <w:tab w:val="clear" w:pos="5387"/>
                <w:tab w:val="clear" w:pos="5954"/>
                <w:tab w:val="left" w:pos="284"/>
              </w:tabs>
              <w:spacing w:before="100"/>
              <w:jc w:val="center"/>
              <w:rPr>
                <w:rFonts w:cs="Calibri"/>
                <w:b/>
                <w:bCs/>
                <w:sz w:val="20"/>
                <w:szCs w:val="20"/>
                <w:lang w:val="en-US"/>
              </w:rPr>
            </w:pPr>
          </w:p>
        </w:tc>
        <w:tc>
          <w:tcPr>
            <w:tcW w:w="3969" w:type="dxa"/>
            <w:gridSpan w:val="2"/>
            <w:vAlign w:val="center"/>
          </w:tcPr>
          <w:p w:rsidR="00A005C3" w:rsidRPr="00561A33" w:rsidRDefault="00A005C3" w:rsidP="00A005C3">
            <w:pPr>
              <w:tabs>
                <w:tab w:val="clear" w:pos="567"/>
                <w:tab w:val="clear" w:pos="1276"/>
                <w:tab w:val="clear" w:pos="1843"/>
                <w:tab w:val="clear" w:pos="5387"/>
                <w:tab w:val="clear" w:pos="5954"/>
                <w:tab w:val="left" w:pos="284"/>
              </w:tabs>
              <w:overflowPunct/>
              <w:autoSpaceDE/>
              <w:autoSpaceDN/>
              <w:adjustRightInd/>
              <w:spacing w:before="60" w:after="60" w:line="220" w:lineRule="exact"/>
              <w:jc w:val="center"/>
              <w:textAlignment w:val="auto"/>
              <w:rPr>
                <w:rFonts w:cs="Calibri"/>
                <w:b/>
                <w:bCs/>
                <w:sz w:val="20"/>
                <w:szCs w:val="20"/>
                <w:lang w:val="en-US"/>
              </w:rPr>
            </w:pPr>
            <w:r w:rsidRPr="00561A33">
              <w:rPr>
                <w:rFonts w:cs="Calibri"/>
                <w:b/>
                <w:bCs/>
                <w:sz w:val="20"/>
                <w:szCs w:val="20"/>
                <w:lang w:val="en-US"/>
              </w:rPr>
              <w:t>SDR</w:t>
            </w:r>
          </w:p>
        </w:tc>
      </w:tr>
      <w:tr w:rsidR="00A005C3" w:rsidRPr="00561A33" w:rsidTr="00A005C3">
        <w:trPr>
          <w:jc w:val="center"/>
        </w:trPr>
        <w:tc>
          <w:tcPr>
            <w:tcW w:w="3085" w:type="dxa"/>
            <w:tcBorders>
              <w:top w:val="nil"/>
              <w:left w:val="nil"/>
              <w:bottom w:val="nil"/>
            </w:tcBorders>
          </w:tcPr>
          <w:p w:rsidR="00A005C3" w:rsidRPr="00561A33" w:rsidRDefault="00A005C3" w:rsidP="00A005C3">
            <w:pPr>
              <w:tabs>
                <w:tab w:val="clear" w:pos="567"/>
                <w:tab w:val="clear" w:pos="1276"/>
                <w:tab w:val="clear" w:pos="1843"/>
                <w:tab w:val="clear" w:pos="5387"/>
                <w:tab w:val="clear" w:pos="5954"/>
                <w:tab w:val="left" w:pos="284"/>
              </w:tabs>
              <w:spacing w:before="100"/>
              <w:jc w:val="center"/>
              <w:rPr>
                <w:rFonts w:cs="Calibri"/>
                <w:b/>
                <w:bCs/>
                <w:sz w:val="20"/>
                <w:szCs w:val="20"/>
                <w:lang w:val="en-US"/>
              </w:rPr>
            </w:pPr>
          </w:p>
        </w:tc>
        <w:tc>
          <w:tcPr>
            <w:tcW w:w="3969" w:type="dxa"/>
            <w:gridSpan w:val="2"/>
            <w:vAlign w:val="center"/>
          </w:tcPr>
          <w:p w:rsidR="00A005C3" w:rsidRPr="00561A33" w:rsidRDefault="00A005C3" w:rsidP="00A005C3">
            <w:pPr>
              <w:tabs>
                <w:tab w:val="clear" w:pos="567"/>
                <w:tab w:val="clear" w:pos="1276"/>
                <w:tab w:val="clear" w:pos="1843"/>
                <w:tab w:val="clear" w:pos="5387"/>
                <w:tab w:val="clear" w:pos="5954"/>
                <w:tab w:val="left" w:pos="284"/>
              </w:tabs>
              <w:overflowPunct/>
              <w:autoSpaceDE/>
              <w:autoSpaceDN/>
              <w:adjustRightInd/>
              <w:spacing w:before="60" w:after="60" w:line="220" w:lineRule="exact"/>
              <w:jc w:val="center"/>
              <w:textAlignment w:val="auto"/>
              <w:rPr>
                <w:rFonts w:cs="Calibri"/>
                <w:b/>
                <w:bCs/>
                <w:sz w:val="20"/>
                <w:szCs w:val="20"/>
                <w:lang w:val="en-US"/>
              </w:rPr>
            </w:pPr>
            <w:r w:rsidRPr="00561A33">
              <w:rPr>
                <w:rFonts w:cs="Calibri"/>
                <w:b/>
                <w:bCs/>
                <w:sz w:val="20"/>
                <w:szCs w:val="20"/>
                <w:lang w:val="en-US"/>
              </w:rPr>
              <w:t xml:space="preserve">Direct </w:t>
            </w:r>
            <w:proofErr w:type="spellStart"/>
            <w:r w:rsidRPr="00561A33">
              <w:rPr>
                <w:rFonts w:cs="Calibri"/>
                <w:b/>
                <w:bCs/>
                <w:sz w:val="20"/>
                <w:szCs w:val="20"/>
                <w:lang w:val="en-US"/>
              </w:rPr>
              <w:t>dialling</w:t>
            </w:r>
            <w:proofErr w:type="spellEnd"/>
            <w:r w:rsidRPr="00561A33">
              <w:rPr>
                <w:rFonts w:cs="Calibri"/>
                <w:b/>
                <w:bCs/>
                <w:sz w:val="20"/>
                <w:szCs w:val="20"/>
                <w:lang w:val="en-US"/>
              </w:rPr>
              <w:t xml:space="preserve"> (every 10 </w:t>
            </w:r>
            <w:proofErr w:type="spellStart"/>
            <w:r w:rsidRPr="00561A33">
              <w:rPr>
                <w:rFonts w:cs="Calibri"/>
                <w:b/>
                <w:bCs/>
                <w:sz w:val="20"/>
                <w:szCs w:val="20"/>
                <w:lang w:val="en-US"/>
              </w:rPr>
              <w:t>kbit</w:t>
            </w:r>
            <w:proofErr w:type="spellEnd"/>
            <w:r w:rsidRPr="00561A33">
              <w:rPr>
                <w:rFonts w:cs="Calibri"/>
                <w:b/>
                <w:bCs/>
                <w:sz w:val="20"/>
                <w:szCs w:val="20"/>
                <w:lang w:val="en-US"/>
              </w:rPr>
              <w:t>)</w:t>
            </w:r>
          </w:p>
        </w:tc>
      </w:tr>
      <w:tr w:rsidR="00A005C3" w:rsidRPr="00561A33" w:rsidTr="00A005C3">
        <w:trPr>
          <w:jc w:val="center"/>
        </w:trPr>
        <w:tc>
          <w:tcPr>
            <w:tcW w:w="3085" w:type="dxa"/>
            <w:tcBorders>
              <w:top w:val="nil"/>
              <w:left w:val="nil"/>
              <w:bottom w:val="nil"/>
            </w:tcBorders>
          </w:tcPr>
          <w:p w:rsidR="00A005C3" w:rsidRPr="00561A33" w:rsidRDefault="00A005C3" w:rsidP="00A005C3">
            <w:pPr>
              <w:tabs>
                <w:tab w:val="clear" w:pos="567"/>
                <w:tab w:val="clear" w:pos="1276"/>
                <w:tab w:val="clear" w:pos="1843"/>
                <w:tab w:val="clear" w:pos="5387"/>
                <w:tab w:val="clear" w:pos="5954"/>
                <w:tab w:val="left" w:pos="284"/>
              </w:tabs>
              <w:spacing w:before="100"/>
              <w:jc w:val="center"/>
              <w:rPr>
                <w:rFonts w:cs="Calibri"/>
                <w:sz w:val="20"/>
                <w:szCs w:val="20"/>
                <w:lang w:val="en-US"/>
              </w:rPr>
            </w:pPr>
          </w:p>
        </w:tc>
        <w:tc>
          <w:tcPr>
            <w:tcW w:w="3969" w:type="dxa"/>
            <w:vAlign w:val="center"/>
          </w:tcPr>
          <w:p w:rsidR="00A005C3" w:rsidRPr="00561A33" w:rsidRDefault="00A005C3" w:rsidP="00A005C3">
            <w:pPr>
              <w:tabs>
                <w:tab w:val="clear" w:pos="567"/>
                <w:tab w:val="clear" w:pos="1276"/>
                <w:tab w:val="clear" w:pos="1843"/>
                <w:tab w:val="clear" w:pos="5387"/>
                <w:tab w:val="clear" w:pos="5954"/>
                <w:tab w:val="left" w:pos="284"/>
              </w:tabs>
              <w:overflowPunct/>
              <w:autoSpaceDE/>
              <w:autoSpaceDN/>
              <w:adjustRightInd/>
              <w:spacing w:before="60" w:after="60" w:line="220" w:lineRule="exact"/>
              <w:jc w:val="center"/>
              <w:textAlignment w:val="auto"/>
              <w:rPr>
                <w:rFonts w:cs="Calibri"/>
                <w:b/>
                <w:bCs/>
                <w:sz w:val="20"/>
                <w:szCs w:val="20"/>
                <w:lang w:val="en-US"/>
              </w:rPr>
            </w:pPr>
            <w:r w:rsidRPr="00561A33">
              <w:rPr>
                <w:rFonts w:cs="Calibri"/>
                <w:b/>
                <w:bCs/>
                <w:sz w:val="20"/>
                <w:szCs w:val="20"/>
                <w:lang w:val="en-US"/>
              </w:rPr>
              <w:t>From M4</w:t>
            </w:r>
          </w:p>
        </w:tc>
        <w:tc>
          <w:tcPr>
            <w:tcW w:w="3969" w:type="dxa"/>
            <w:vAlign w:val="center"/>
          </w:tcPr>
          <w:p w:rsidR="00A005C3" w:rsidRPr="00561A33" w:rsidRDefault="00A005C3" w:rsidP="00A005C3">
            <w:pPr>
              <w:tabs>
                <w:tab w:val="clear" w:pos="567"/>
                <w:tab w:val="clear" w:pos="1276"/>
                <w:tab w:val="clear" w:pos="1843"/>
                <w:tab w:val="clear" w:pos="5387"/>
                <w:tab w:val="clear" w:pos="5954"/>
                <w:tab w:val="left" w:pos="284"/>
              </w:tabs>
              <w:overflowPunct/>
              <w:autoSpaceDE/>
              <w:autoSpaceDN/>
              <w:adjustRightInd/>
              <w:spacing w:before="60" w:after="60" w:line="220" w:lineRule="exact"/>
              <w:jc w:val="center"/>
              <w:textAlignment w:val="auto"/>
              <w:rPr>
                <w:rFonts w:cs="Calibri"/>
                <w:b/>
                <w:bCs/>
                <w:sz w:val="20"/>
                <w:szCs w:val="20"/>
                <w:lang w:val="en-US"/>
              </w:rPr>
            </w:pPr>
            <w:r w:rsidRPr="00561A33">
              <w:rPr>
                <w:rFonts w:cs="Calibri"/>
                <w:b/>
                <w:bCs/>
                <w:sz w:val="20"/>
                <w:szCs w:val="20"/>
                <w:lang w:val="en-US"/>
              </w:rPr>
              <w:t>From Fleet</w:t>
            </w:r>
          </w:p>
        </w:tc>
      </w:tr>
      <w:tr w:rsidR="00A005C3" w:rsidRPr="00561A33" w:rsidTr="00A005C3">
        <w:trPr>
          <w:jc w:val="center"/>
        </w:trPr>
        <w:tc>
          <w:tcPr>
            <w:tcW w:w="3085" w:type="dxa"/>
            <w:tcBorders>
              <w:top w:val="nil"/>
              <w:left w:val="nil"/>
              <w:bottom w:val="nil"/>
            </w:tcBorders>
          </w:tcPr>
          <w:p w:rsidR="00A005C3" w:rsidRPr="00561A33" w:rsidRDefault="00A005C3" w:rsidP="005F12E9">
            <w:pPr>
              <w:tabs>
                <w:tab w:val="clear" w:pos="567"/>
                <w:tab w:val="clear" w:pos="1276"/>
                <w:tab w:val="clear" w:pos="1843"/>
                <w:tab w:val="clear" w:pos="5387"/>
                <w:tab w:val="clear" w:pos="5954"/>
                <w:tab w:val="left" w:pos="794"/>
                <w:tab w:val="left" w:pos="1134"/>
                <w:tab w:val="left" w:pos="1474"/>
                <w:tab w:val="left" w:pos="1758"/>
                <w:tab w:val="right" w:leader="dot" w:pos="2440"/>
              </w:tabs>
              <w:overflowPunct/>
              <w:autoSpaceDE/>
              <w:autoSpaceDN/>
              <w:adjustRightInd/>
              <w:spacing w:before="100"/>
              <w:textAlignment w:val="auto"/>
              <w:rPr>
                <w:rFonts w:eastAsia="SimSun"/>
                <w:b/>
                <w:sz w:val="20"/>
                <w:szCs w:val="20"/>
                <w:rtl/>
                <w:lang w:val="en-US" w:eastAsia="zh-CN" w:bidi="ar-EG"/>
              </w:rPr>
            </w:pPr>
            <w:r w:rsidRPr="00561A33">
              <w:rPr>
                <w:rFonts w:eastAsia="SimSun" w:cs="Calibri"/>
                <w:bCs/>
                <w:sz w:val="20"/>
                <w:szCs w:val="20"/>
                <w:lang w:val="en-US" w:eastAsia="zh-CN"/>
              </w:rPr>
              <w:tab/>
              <w:t>To Internet</w:t>
            </w:r>
            <w:r w:rsidRPr="00561A33">
              <w:rPr>
                <w:rFonts w:eastAsia="SimSun" w:cs="Calibri" w:hint="cs"/>
                <w:b/>
                <w:sz w:val="20"/>
                <w:szCs w:val="20"/>
                <w:rtl/>
                <w:lang w:val="en-US" w:eastAsia="zh-CN"/>
              </w:rPr>
              <w:tab/>
            </w:r>
            <w:r w:rsidRPr="00561A33">
              <w:rPr>
                <w:rFonts w:eastAsia="SimSun" w:cs="Calibri"/>
                <w:b/>
                <w:sz w:val="20"/>
                <w:szCs w:val="20"/>
                <w:rtl/>
                <w:lang w:val="en-US" w:eastAsia="zh-CN"/>
              </w:rPr>
              <w:tab/>
            </w:r>
          </w:p>
        </w:tc>
        <w:tc>
          <w:tcPr>
            <w:tcW w:w="3969" w:type="dxa"/>
            <w:vAlign w:val="center"/>
          </w:tcPr>
          <w:p w:rsidR="00A005C3" w:rsidRPr="00561A33" w:rsidRDefault="00A005C3" w:rsidP="00A005C3">
            <w:pPr>
              <w:tabs>
                <w:tab w:val="clear" w:pos="567"/>
                <w:tab w:val="clear" w:pos="1276"/>
                <w:tab w:val="clear" w:pos="1843"/>
                <w:tab w:val="clear" w:pos="5387"/>
                <w:tab w:val="clear" w:pos="5954"/>
                <w:tab w:val="left" w:pos="284"/>
              </w:tabs>
              <w:spacing w:before="100" w:after="60"/>
              <w:jc w:val="center"/>
              <w:rPr>
                <w:rFonts w:cs="Calibri"/>
                <w:sz w:val="20"/>
                <w:szCs w:val="20"/>
                <w:lang w:val="en-US"/>
              </w:rPr>
            </w:pPr>
            <w:r w:rsidRPr="00561A33">
              <w:rPr>
                <w:rFonts w:cs="Calibri"/>
                <w:sz w:val="20"/>
                <w:szCs w:val="20"/>
                <w:lang w:val="en-US"/>
              </w:rPr>
              <w:t>0.03</w:t>
            </w:r>
          </w:p>
        </w:tc>
        <w:tc>
          <w:tcPr>
            <w:tcW w:w="3969" w:type="dxa"/>
            <w:vAlign w:val="center"/>
          </w:tcPr>
          <w:p w:rsidR="00A005C3" w:rsidRPr="00561A33" w:rsidRDefault="00A005C3" w:rsidP="00A005C3">
            <w:pPr>
              <w:tabs>
                <w:tab w:val="clear" w:pos="567"/>
                <w:tab w:val="clear" w:pos="1276"/>
                <w:tab w:val="clear" w:pos="1843"/>
                <w:tab w:val="clear" w:pos="5387"/>
                <w:tab w:val="clear" w:pos="5954"/>
                <w:tab w:val="left" w:pos="284"/>
              </w:tabs>
              <w:spacing w:before="100" w:after="60"/>
              <w:jc w:val="center"/>
              <w:rPr>
                <w:rFonts w:cs="Calibri"/>
                <w:sz w:val="20"/>
                <w:szCs w:val="20"/>
                <w:lang w:val="en-US"/>
              </w:rPr>
            </w:pPr>
            <w:r w:rsidRPr="00561A33">
              <w:rPr>
                <w:rFonts w:cs="Calibri"/>
                <w:sz w:val="20"/>
                <w:szCs w:val="20"/>
                <w:lang w:val="en-US"/>
              </w:rPr>
              <w:t>0.04</w:t>
            </w:r>
          </w:p>
        </w:tc>
      </w:tr>
    </w:tbl>
    <w:p w:rsidR="00A005C3" w:rsidRPr="00561A33" w:rsidRDefault="00A005C3" w:rsidP="00A005C3">
      <w:pPr>
        <w:tabs>
          <w:tab w:val="clear" w:pos="567"/>
          <w:tab w:val="clear" w:pos="1276"/>
          <w:tab w:val="clear" w:pos="1843"/>
          <w:tab w:val="clear" w:pos="5387"/>
          <w:tab w:val="clear" w:pos="5954"/>
          <w:tab w:val="left" w:pos="284"/>
        </w:tabs>
        <w:spacing w:before="0"/>
        <w:rPr>
          <w:rFonts w:cs="Calibri"/>
          <w:sz w:val="18"/>
          <w:lang w:val="en-US"/>
        </w:rPr>
      </w:pPr>
    </w:p>
    <w:p w:rsidR="00A005C3" w:rsidRPr="00561A33" w:rsidRDefault="00A005C3" w:rsidP="00A005C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jc w:val="center"/>
        <w:textAlignment w:val="auto"/>
        <w:rPr>
          <w:rFonts w:eastAsia="SimSun" w:cs="Calibri"/>
          <w:bCs/>
          <w:lang w:val="en-US" w:eastAsia="zh-CN"/>
        </w:rPr>
      </w:pPr>
      <w:r w:rsidRPr="00561A33">
        <w:rPr>
          <w:rFonts w:eastAsia="SimSun" w:cs="Calibri"/>
          <w:bCs/>
          <w:lang w:eastAsia="zh-CN"/>
        </w:rPr>
        <w:t>______________</w:t>
      </w:r>
    </w:p>
    <w:p w:rsidR="00BB13D1" w:rsidRDefault="00BB13D1" w:rsidP="00BB13D1">
      <w:pPr>
        <w:rPr>
          <w:lang w:val="fr-FR"/>
        </w:rPr>
      </w:pPr>
    </w:p>
    <w:p w:rsidR="00BB13D1" w:rsidRDefault="00BB13D1" w:rsidP="00BB13D1">
      <w:pPr>
        <w:rPr>
          <w:lang w:val="fr-FR"/>
        </w:rPr>
      </w:pPr>
    </w:p>
    <w:p w:rsidR="009D2D88" w:rsidRPr="00141DC2" w:rsidRDefault="009D2D88" w:rsidP="009D2D88">
      <w:pPr>
        <w:pStyle w:val="Heading20"/>
        <w:spacing w:before="240"/>
        <w:rPr>
          <w:lang w:val="en-GB"/>
        </w:rPr>
      </w:pPr>
      <w:bookmarkStart w:id="391" w:name="_Toc328397934"/>
      <w:r w:rsidRPr="00141DC2">
        <w:rPr>
          <w:lang w:val="en-GB"/>
        </w:rPr>
        <w:t xml:space="preserve">List of Ship Stations and Maritime Mobile </w:t>
      </w:r>
      <w:r w:rsidRPr="00141DC2">
        <w:rPr>
          <w:lang w:val="en-GB"/>
        </w:rPr>
        <w:br/>
        <w:t>Service Identity Assignments</w:t>
      </w:r>
      <w:r w:rsidRPr="00141DC2">
        <w:rPr>
          <w:lang w:val="en-GB"/>
        </w:rPr>
        <w:br/>
        <w:t>(List V)</w:t>
      </w:r>
      <w:r w:rsidRPr="00141DC2">
        <w:rPr>
          <w:lang w:val="en-GB"/>
        </w:rPr>
        <w:br/>
        <w:t>2nd Edition, 2012</w:t>
      </w:r>
      <w:r w:rsidRPr="00141DC2">
        <w:rPr>
          <w:lang w:val="en-GB"/>
        </w:rPr>
        <w:br/>
      </w:r>
      <w:r w:rsidRPr="00141DC2">
        <w:rPr>
          <w:lang w:val="en-GB"/>
        </w:rPr>
        <w:br/>
        <w:t>Section VI</w:t>
      </w:r>
      <w:bookmarkEnd w:id="391"/>
    </w:p>
    <w:p w:rsidR="009D2D88" w:rsidRPr="00286DAD" w:rsidRDefault="009D2D88" w:rsidP="009D2D88">
      <w:pPr>
        <w:rPr>
          <w:rFonts w:asciiTheme="minorHAnsi" w:hAnsiTheme="minorHAnsi"/>
          <w:b/>
          <w:bCs/>
          <w:lang w:val="en-US"/>
        </w:rPr>
      </w:pPr>
    </w:p>
    <w:p w:rsidR="009D2D88" w:rsidRPr="00141DC2" w:rsidRDefault="009D2D88" w:rsidP="009D2D88">
      <w:pPr>
        <w:rPr>
          <w:rFonts w:asciiTheme="minorHAnsi" w:hAnsiTheme="minorHAnsi"/>
          <w:b/>
          <w:bCs/>
          <w:lang w:val="en-US"/>
        </w:rPr>
      </w:pPr>
      <w:r w:rsidRPr="00141DC2">
        <w:rPr>
          <w:rFonts w:asciiTheme="minorHAnsi" w:hAnsiTheme="minorHAnsi"/>
          <w:b/>
          <w:bCs/>
          <w:lang w:val="en-US"/>
        </w:rPr>
        <w:t>REP</w:t>
      </w:r>
    </w:p>
    <w:p w:rsidR="009D2D88" w:rsidRPr="00141DC2" w:rsidRDefault="0046608D" w:rsidP="0046608D">
      <w:pPr>
        <w:tabs>
          <w:tab w:val="clear" w:pos="567"/>
          <w:tab w:val="left" w:pos="168"/>
          <w:tab w:val="left" w:pos="742"/>
        </w:tabs>
        <w:spacing w:before="240"/>
        <w:rPr>
          <w:lang w:val="en-US"/>
        </w:rPr>
      </w:pPr>
      <w:r>
        <w:rPr>
          <w:b/>
          <w:bCs/>
          <w:lang w:val="en-US"/>
        </w:rPr>
        <w:tab/>
      </w:r>
      <w:r w:rsidR="009D2D88" w:rsidRPr="00141DC2">
        <w:rPr>
          <w:b/>
          <w:bCs/>
          <w:lang w:val="en-US"/>
        </w:rPr>
        <w:t>IU02</w:t>
      </w:r>
      <w:r w:rsidR="009D2D88" w:rsidRPr="00141DC2">
        <w:rPr>
          <w:lang w:val="en-US"/>
        </w:rPr>
        <w:tab/>
        <w:t xml:space="preserve">SIRM </w:t>
      </w:r>
      <w:proofErr w:type="spellStart"/>
      <w:r w:rsidR="009D2D88" w:rsidRPr="00141DC2">
        <w:rPr>
          <w:lang w:val="en-US"/>
        </w:rPr>
        <w:t>Società</w:t>
      </w:r>
      <w:proofErr w:type="spellEnd"/>
      <w:r w:rsidR="009D2D88" w:rsidRPr="00141DC2">
        <w:rPr>
          <w:lang w:val="en-US"/>
        </w:rPr>
        <w:t xml:space="preserve"> Radio </w:t>
      </w:r>
      <w:proofErr w:type="spellStart"/>
      <w:r w:rsidR="009D2D88" w:rsidRPr="00141DC2">
        <w:rPr>
          <w:lang w:val="en-US"/>
        </w:rPr>
        <w:t>Marittima</w:t>
      </w:r>
      <w:proofErr w:type="spellEnd"/>
      <w:r w:rsidR="009D2D88" w:rsidRPr="00141DC2">
        <w:rPr>
          <w:lang w:val="en-US"/>
        </w:rPr>
        <w:t xml:space="preserve"> </w:t>
      </w:r>
      <w:proofErr w:type="spellStart"/>
      <w:r w:rsidR="009D2D88" w:rsidRPr="00141DC2">
        <w:rPr>
          <w:lang w:val="en-US"/>
        </w:rPr>
        <w:t>SpA</w:t>
      </w:r>
      <w:proofErr w:type="spellEnd"/>
      <w:r w:rsidR="009D2D88" w:rsidRPr="00141DC2">
        <w:rPr>
          <w:lang w:val="en-US"/>
        </w:rPr>
        <w:t xml:space="preserve">, </w:t>
      </w:r>
      <w:proofErr w:type="spellStart"/>
      <w:r w:rsidR="009D2D88" w:rsidRPr="00141DC2">
        <w:rPr>
          <w:lang w:val="en-US"/>
        </w:rPr>
        <w:t>Corso</w:t>
      </w:r>
      <w:proofErr w:type="spellEnd"/>
      <w:r w:rsidR="009D2D88" w:rsidRPr="00141DC2">
        <w:rPr>
          <w:lang w:val="en-US"/>
        </w:rPr>
        <w:t xml:space="preserve"> Umberto I, n. 22 </w:t>
      </w:r>
      <w:proofErr w:type="spellStart"/>
      <w:r w:rsidR="009D2D88" w:rsidRPr="00141DC2">
        <w:rPr>
          <w:lang w:val="en-US"/>
        </w:rPr>
        <w:t>Scala</w:t>
      </w:r>
      <w:proofErr w:type="spellEnd"/>
      <w:r w:rsidR="009D2D88" w:rsidRPr="00141DC2">
        <w:rPr>
          <w:lang w:val="en-US"/>
        </w:rPr>
        <w:t xml:space="preserve"> C,</w:t>
      </w:r>
    </w:p>
    <w:p w:rsidR="009D2D88" w:rsidRPr="00286DAD" w:rsidRDefault="009D2D88" w:rsidP="0046608D">
      <w:pPr>
        <w:tabs>
          <w:tab w:val="clear" w:pos="567"/>
          <w:tab w:val="left" w:pos="742"/>
        </w:tabs>
        <w:jc w:val="left"/>
        <w:rPr>
          <w:lang w:val="es-ES"/>
        </w:rPr>
      </w:pPr>
      <w:r w:rsidRPr="00141DC2">
        <w:rPr>
          <w:rFonts w:asciiTheme="minorHAnsi" w:hAnsiTheme="minorHAnsi"/>
          <w:lang w:val="en-US"/>
        </w:rPr>
        <w:tab/>
      </w:r>
      <w:r w:rsidRPr="00141DC2">
        <w:rPr>
          <w:rFonts w:asciiTheme="minorHAnsi" w:hAnsiTheme="minorHAnsi"/>
          <w:lang w:val="es-ES_tradnl"/>
        </w:rPr>
        <w:t>4º piano, 80138 NAPOLI, Italia.</w:t>
      </w:r>
      <w:r>
        <w:rPr>
          <w:rFonts w:asciiTheme="minorHAnsi" w:hAnsiTheme="minorHAnsi"/>
          <w:lang w:val="es-ES_tradnl"/>
        </w:rPr>
        <w:br/>
      </w:r>
      <w:r w:rsidRPr="00141DC2">
        <w:rPr>
          <w:rFonts w:asciiTheme="minorHAnsi" w:hAnsiTheme="minorHAnsi"/>
          <w:lang w:val="es-ES_tradnl"/>
        </w:rPr>
        <w:tab/>
        <w:t>Tel:</w:t>
      </w:r>
      <w:r w:rsidR="004347E9">
        <w:rPr>
          <w:rFonts w:asciiTheme="minorHAnsi" w:hAnsiTheme="minorHAnsi"/>
          <w:lang w:val="es-ES_tradnl"/>
        </w:rPr>
        <w:t xml:space="preserve"> </w:t>
      </w:r>
      <w:r w:rsidRPr="00141DC2">
        <w:rPr>
          <w:rFonts w:asciiTheme="minorHAnsi" w:hAnsiTheme="minorHAnsi"/>
          <w:lang w:val="es-ES_tradnl"/>
        </w:rPr>
        <w:t>+39 081 2281919,</w:t>
      </w:r>
      <w:r>
        <w:rPr>
          <w:rFonts w:asciiTheme="minorHAnsi" w:hAnsiTheme="minorHAnsi"/>
          <w:lang w:val="es-ES_tradnl"/>
        </w:rPr>
        <w:br/>
      </w:r>
      <w:r w:rsidRPr="00141DC2">
        <w:rPr>
          <w:rFonts w:asciiTheme="minorHAnsi" w:hAnsiTheme="minorHAnsi"/>
          <w:lang w:val="es-ES_tradnl"/>
        </w:rPr>
        <w:tab/>
        <w:t>E-Mail:</w:t>
      </w:r>
      <w:r w:rsidR="004347E9">
        <w:rPr>
          <w:rFonts w:asciiTheme="minorHAnsi" w:hAnsiTheme="minorHAnsi"/>
          <w:lang w:val="es-ES_tradnl"/>
        </w:rPr>
        <w:t xml:space="preserve"> </w:t>
      </w:r>
      <w:hyperlink r:id="rId29" w:history="1">
        <w:r w:rsidRPr="00141DC2">
          <w:rPr>
            <w:lang w:val="es-ES_tradnl"/>
          </w:rPr>
          <w:t>customer_care@sirmspa.it</w:t>
        </w:r>
      </w:hyperlink>
      <w:r w:rsidRPr="00141DC2">
        <w:rPr>
          <w:lang w:val="es-ES_tradnl"/>
        </w:rPr>
        <w:t xml:space="preserve">, </w:t>
      </w:r>
      <w:hyperlink r:id="rId30" w:history="1">
        <w:r w:rsidRPr="00141DC2">
          <w:rPr>
            <w:lang w:val="es-ES_tradnl"/>
          </w:rPr>
          <w:t>domenico.torrese@radiomarittimi.it</w:t>
        </w:r>
      </w:hyperlink>
      <w:r w:rsidRPr="00141DC2">
        <w:rPr>
          <w:lang w:val="es-ES_tradnl"/>
        </w:rPr>
        <w:t>,</w:t>
      </w:r>
      <w:r>
        <w:rPr>
          <w:lang w:val="es-ES_tradnl"/>
        </w:rPr>
        <w:br/>
      </w:r>
      <w:r w:rsidRPr="00141DC2">
        <w:rPr>
          <w:lang w:val="es-ES_tradnl"/>
        </w:rPr>
        <w:tab/>
        <w:t>URL:</w:t>
      </w:r>
      <w:r w:rsidR="004347E9">
        <w:rPr>
          <w:lang w:val="es-ES_tradnl"/>
        </w:rPr>
        <w:t xml:space="preserve"> </w:t>
      </w:r>
      <w:hyperlink r:id="rId31" w:history="1">
        <w:r w:rsidRPr="00286DAD">
          <w:rPr>
            <w:lang w:val="es-ES"/>
          </w:rPr>
          <w:t>www.sirmspa.com</w:t>
        </w:r>
      </w:hyperlink>
    </w:p>
    <w:p w:rsidR="009D2D88" w:rsidRPr="00286DAD" w:rsidRDefault="009D2D88" w:rsidP="00BB13D1">
      <w:pPr>
        <w:rPr>
          <w:lang w:val="es-ES"/>
        </w:rPr>
      </w:pPr>
    </w:p>
    <w:p w:rsidR="009D2D88" w:rsidRPr="00286DAD" w:rsidRDefault="009D2D8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286DAD">
        <w:rPr>
          <w:lang w:val="es-ES"/>
        </w:rPr>
        <w:br w:type="page"/>
      </w:r>
    </w:p>
    <w:p w:rsidR="006503F6" w:rsidRPr="00A24B28" w:rsidRDefault="006503F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9D2D88" w:rsidRDefault="009D2D88" w:rsidP="009D2D88">
      <w:pPr>
        <w:pStyle w:val="Heading20"/>
        <w:spacing w:before="240"/>
        <w:rPr>
          <w:lang w:val="en-US"/>
        </w:rPr>
      </w:pPr>
      <w:bookmarkStart w:id="392" w:name="_Toc295387921"/>
      <w:bookmarkStart w:id="393" w:name="_Toc328397935"/>
      <w:r>
        <w:rPr>
          <w:lang w:val="en-US"/>
        </w:rPr>
        <w:t>List of Issuer Identifier Numbers for</w:t>
      </w:r>
      <w:r>
        <w:rPr>
          <w:lang w:val="en-US"/>
        </w:rPr>
        <w:br/>
        <w:t xml:space="preserve">the International Telecommunication Charge Card </w:t>
      </w:r>
      <w:r>
        <w:rPr>
          <w:lang w:val="en-US"/>
        </w:rPr>
        <w:br/>
        <w:t>(in accordance with ITU-T Recommendation E.118 (05/2006))</w:t>
      </w:r>
      <w:r>
        <w:rPr>
          <w:lang w:val="en-US"/>
        </w:rPr>
        <w:br/>
        <w:t>(Position on 1 January 2011)</w:t>
      </w:r>
      <w:bookmarkEnd w:id="392"/>
      <w:bookmarkEnd w:id="393"/>
    </w:p>
    <w:p w:rsidR="009D2D88" w:rsidRPr="009D2D88" w:rsidRDefault="009D2D88" w:rsidP="009D2D88">
      <w:pPr>
        <w:tabs>
          <w:tab w:val="left" w:pos="720"/>
        </w:tabs>
        <w:spacing w:before="240"/>
        <w:jc w:val="center"/>
      </w:pPr>
      <w:r>
        <w:t>(Annex to ITU Operational Bulletin No. 971 – 1.I.2011)</w:t>
      </w:r>
      <w:r>
        <w:br/>
        <w:t>(Amendment No.25)</w:t>
      </w:r>
    </w:p>
    <w:p w:rsidR="009D2D88" w:rsidRDefault="009D2D88" w:rsidP="009D2D88">
      <w:pPr>
        <w:tabs>
          <w:tab w:val="left" w:pos="1134"/>
          <w:tab w:val="left" w:pos="4140"/>
          <w:tab w:val="left" w:pos="4230"/>
        </w:tabs>
        <w:ind w:right="-425"/>
        <w:rPr>
          <w:rFonts w:cs="Calibri"/>
          <w:b/>
          <w:szCs w:val="22"/>
        </w:rPr>
      </w:pPr>
    </w:p>
    <w:p w:rsidR="009D2D88" w:rsidRDefault="009D2D88" w:rsidP="009D2D88">
      <w:pPr>
        <w:tabs>
          <w:tab w:val="left" w:pos="1134"/>
          <w:tab w:val="left" w:pos="4140"/>
          <w:tab w:val="left" w:pos="4230"/>
        </w:tabs>
        <w:ind w:right="-425"/>
        <w:rPr>
          <w:rFonts w:cs="Calibri"/>
          <w:b/>
          <w:szCs w:val="22"/>
        </w:rPr>
      </w:pPr>
      <w:r w:rsidRPr="00407B52">
        <w:rPr>
          <w:rFonts w:cs="Calibri"/>
          <w:b/>
          <w:szCs w:val="22"/>
        </w:rPr>
        <w:t xml:space="preserve">P </w:t>
      </w:r>
      <w:r w:rsidRPr="00407B52">
        <w:rPr>
          <w:rFonts w:cs="Calibri"/>
          <w:szCs w:val="22"/>
        </w:rPr>
        <w:t xml:space="preserve"> </w:t>
      </w:r>
      <w:r w:rsidRPr="009D2D88">
        <w:rPr>
          <w:rFonts w:cs="Calibri"/>
          <w:b/>
          <w:bCs/>
          <w:szCs w:val="22"/>
        </w:rPr>
        <w:t>15</w:t>
      </w:r>
      <w:r w:rsidRPr="00407B52">
        <w:rPr>
          <w:rFonts w:cs="Calibri"/>
          <w:szCs w:val="22"/>
        </w:rPr>
        <w:t xml:space="preserve">  </w:t>
      </w:r>
      <w:r w:rsidRPr="00D11C15">
        <w:rPr>
          <w:rFonts w:cs="Calibri"/>
          <w:b/>
          <w:iCs/>
          <w:szCs w:val="22"/>
        </w:rPr>
        <w:t>Czech Republic</w:t>
      </w:r>
      <w:r w:rsidRPr="00407B52">
        <w:rPr>
          <w:rFonts w:cs="Calibri"/>
          <w:szCs w:val="22"/>
        </w:rPr>
        <w:t xml:space="preserve">   </w:t>
      </w:r>
      <w:r w:rsidRPr="00407B52">
        <w:rPr>
          <w:rFonts w:cs="Calibri"/>
          <w:b/>
          <w:szCs w:val="22"/>
        </w:rPr>
        <w:t>ADD</w:t>
      </w:r>
    </w:p>
    <w:p w:rsidR="009D2D88" w:rsidRPr="00407B52" w:rsidRDefault="009D2D88" w:rsidP="009D2D88">
      <w:pPr>
        <w:tabs>
          <w:tab w:val="left" w:pos="1134"/>
          <w:tab w:val="left" w:pos="4140"/>
          <w:tab w:val="left" w:pos="4230"/>
        </w:tabs>
        <w:ind w:right="-425"/>
        <w:rPr>
          <w:rFonts w:cs="Calibri"/>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84"/>
        <w:gridCol w:w="2809"/>
        <w:gridCol w:w="1009"/>
        <w:gridCol w:w="2881"/>
        <w:gridCol w:w="1089"/>
      </w:tblGrid>
      <w:tr w:rsidR="009D2D88" w:rsidRPr="00D7335D" w:rsidTr="00C007A3">
        <w:trPr>
          <w:jc w:val="center"/>
        </w:trPr>
        <w:tc>
          <w:tcPr>
            <w:tcW w:w="1284" w:type="dxa"/>
            <w:tcBorders>
              <w:top w:val="single" w:sz="6" w:space="0" w:color="auto"/>
              <w:left w:val="single" w:sz="6" w:space="0" w:color="auto"/>
              <w:bottom w:val="single" w:sz="6" w:space="0" w:color="auto"/>
              <w:right w:val="single" w:sz="6" w:space="0" w:color="auto"/>
            </w:tcBorders>
            <w:vAlign w:val="center"/>
          </w:tcPr>
          <w:p w:rsidR="009D2D88" w:rsidRPr="00077048" w:rsidRDefault="009D2D88" w:rsidP="00C757AB">
            <w:pPr>
              <w:tabs>
                <w:tab w:val="left" w:pos="426"/>
                <w:tab w:val="left" w:pos="4140"/>
                <w:tab w:val="left" w:pos="4230"/>
              </w:tabs>
              <w:spacing w:after="120"/>
              <w:jc w:val="center"/>
              <w:rPr>
                <w:rFonts w:cs="Calibri"/>
                <w:i/>
                <w:iCs/>
                <w:sz w:val="18"/>
                <w:szCs w:val="18"/>
              </w:rPr>
            </w:pPr>
            <w:r w:rsidRPr="00077048">
              <w:rPr>
                <w:rFonts w:cs="Calibri"/>
                <w:i/>
                <w:iCs/>
                <w:sz w:val="18"/>
                <w:szCs w:val="18"/>
              </w:rPr>
              <w:t>Country/</w:t>
            </w:r>
            <w:r>
              <w:rPr>
                <w:rFonts w:cs="Calibri"/>
                <w:i/>
                <w:iCs/>
                <w:sz w:val="18"/>
                <w:szCs w:val="18"/>
              </w:rPr>
              <w:br/>
            </w:r>
            <w:r w:rsidRPr="00077048">
              <w:rPr>
                <w:rFonts w:cs="Calibri"/>
                <w:i/>
                <w:iCs/>
                <w:sz w:val="18"/>
                <w:szCs w:val="18"/>
              </w:rPr>
              <w:t>geographical area</w:t>
            </w:r>
          </w:p>
        </w:tc>
        <w:tc>
          <w:tcPr>
            <w:tcW w:w="2809" w:type="dxa"/>
            <w:tcBorders>
              <w:top w:val="single" w:sz="6" w:space="0" w:color="auto"/>
              <w:left w:val="single" w:sz="6" w:space="0" w:color="auto"/>
              <w:bottom w:val="single" w:sz="6" w:space="0" w:color="auto"/>
              <w:right w:val="single" w:sz="6" w:space="0" w:color="auto"/>
            </w:tcBorders>
            <w:vAlign w:val="center"/>
          </w:tcPr>
          <w:p w:rsidR="009D2D88" w:rsidRPr="00077048" w:rsidRDefault="009D2D88" w:rsidP="00C757AB">
            <w:pPr>
              <w:tabs>
                <w:tab w:val="left" w:pos="426"/>
                <w:tab w:val="left" w:pos="4140"/>
                <w:tab w:val="left" w:pos="4230"/>
              </w:tabs>
              <w:spacing w:after="120"/>
              <w:jc w:val="center"/>
              <w:rPr>
                <w:rFonts w:cs="Calibri"/>
                <w:i/>
                <w:iCs/>
                <w:sz w:val="18"/>
                <w:szCs w:val="18"/>
              </w:rPr>
            </w:pPr>
            <w:r w:rsidRPr="00077048">
              <w:rPr>
                <w:rFonts w:cs="Calibri"/>
                <w:i/>
                <w:iCs/>
                <w:sz w:val="18"/>
                <w:szCs w:val="18"/>
              </w:rPr>
              <w:t>Company Name/Address</w:t>
            </w:r>
          </w:p>
        </w:tc>
        <w:tc>
          <w:tcPr>
            <w:tcW w:w="1009" w:type="dxa"/>
            <w:tcBorders>
              <w:top w:val="single" w:sz="6" w:space="0" w:color="auto"/>
              <w:left w:val="single" w:sz="6" w:space="0" w:color="auto"/>
              <w:bottom w:val="single" w:sz="6" w:space="0" w:color="auto"/>
              <w:right w:val="single" w:sz="6" w:space="0" w:color="auto"/>
            </w:tcBorders>
            <w:vAlign w:val="center"/>
          </w:tcPr>
          <w:p w:rsidR="009D2D88" w:rsidRPr="00077048" w:rsidRDefault="009D2D88" w:rsidP="00C757AB">
            <w:pPr>
              <w:tabs>
                <w:tab w:val="left" w:pos="426"/>
                <w:tab w:val="left" w:pos="4140"/>
                <w:tab w:val="left" w:pos="4230"/>
              </w:tabs>
              <w:spacing w:after="120"/>
              <w:jc w:val="center"/>
              <w:rPr>
                <w:rFonts w:cs="Calibri"/>
                <w:i/>
                <w:iCs/>
                <w:sz w:val="18"/>
                <w:szCs w:val="18"/>
              </w:rPr>
            </w:pPr>
            <w:r w:rsidRPr="00077048">
              <w:rPr>
                <w:rFonts w:cs="Calibri"/>
                <w:i/>
                <w:iCs/>
                <w:sz w:val="18"/>
                <w:szCs w:val="18"/>
              </w:rPr>
              <w:t>Issuer Identifier Number</w:t>
            </w:r>
          </w:p>
        </w:tc>
        <w:tc>
          <w:tcPr>
            <w:tcW w:w="2881" w:type="dxa"/>
            <w:tcBorders>
              <w:top w:val="single" w:sz="6" w:space="0" w:color="auto"/>
              <w:left w:val="single" w:sz="6" w:space="0" w:color="auto"/>
              <w:bottom w:val="single" w:sz="6" w:space="0" w:color="auto"/>
              <w:right w:val="single" w:sz="6" w:space="0" w:color="auto"/>
            </w:tcBorders>
            <w:vAlign w:val="center"/>
          </w:tcPr>
          <w:p w:rsidR="009D2D88" w:rsidRPr="00077048" w:rsidRDefault="009D2D88" w:rsidP="00C757AB">
            <w:pPr>
              <w:tabs>
                <w:tab w:val="left" w:pos="426"/>
                <w:tab w:val="left" w:pos="4140"/>
                <w:tab w:val="left" w:pos="4230"/>
              </w:tabs>
              <w:spacing w:after="120"/>
              <w:jc w:val="center"/>
              <w:rPr>
                <w:rFonts w:cs="Calibri"/>
                <w:i/>
                <w:iCs/>
                <w:sz w:val="18"/>
                <w:szCs w:val="18"/>
              </w:rPr>
            </w:pPr>
            <w:r w:rsidRPr="00077048">
              <w:rPr>
                <w:rFonts w:cs="Calibri"/>
                <w:i/>
                <w:iCs/>
                <w:sz w:val="18"/>
                <w:szCs w:val="18"/>
              </w:rPr>
              <w:t>Contact</w:t>
            </w:r>
          </w:p>
        </w:tc>
        <w:tc>
          <w:tcPr>
            <w:tcW w:w="1089" w:type="dxa"/>
            <w:tcBorders>
              <w:top w:val="single" w:sz="6" w:space="0" w:color="auto"/>
              <w:left w:val="single" w:sz="6" w:space="0" w:color="auto"/>
              <w:bottom w:val="single" w:sz="6" w:space="0" w:color="auto"/>
              <w:right w:val="single" w:sz="6" w:space="0" w:color="auto"/>
            </w:tcBorders>
            <w:vAlign w:val="center"/>
          </w:tcPr>
          <w:p w:rsidR="009D2D88" w:rsidRPr="00077048" w:rsidRDefault="009D2D88" w:rsidP="00C757AB">
            <w:pPr>
              <w:tabs>
                <w:tab w:val="left" w:pos="426"/>
                <w:tab w:val="left" w:pos="4140"/>
                <w:tab w:val="left" w:pos="4230"/>
              </w:tabs>
              <w:spacing w:after="120"/>
              <w:jc w:val="center"/>
              <w:rPr>
                <w:rFonts w:cs="Calibri"/>
                <w:i/>
                <w:iCs/>
                <w:sz w:val="18"/>
                <w:szCs w:val="18"/>
              </w:rPr>
            </w:pPr>
            <w:r w:rsidRPr="00077048">
              <w:rPr>
                <w:rFonts w:cs="Calibri"/>
                <w:i/>
                <w:iCs/>
                <w:sz w:val="18"/>
                <w:szCs w:val="18"/>
              </w:rPr>
              <w:t>Effective date of usage</w:t>
            </w:r>
          </w:p>
        </w:tc>
      </w:tr>
      <w:tr w:rsidR="009D2D88" w:rsidRPr="00407B52" w:rsidTr="00C007A3">
        <w:trPr>
          <w:jc w:val="center"/>
        </w:trPr>
        <w:tc>
          <w:tcPr>
            <w:tcW w:w="1284" w:type="dxa"/>
            <w:tcBorders>
              <w:top w:val="single" w:sz="6" w:space="0" w:color="auto"/>
              <w:left w:val="single" w:sz="6" w:space="0" w:color="auto"/>
              <w:bottom w:val="single" w:sz="6" w:space="0" w:color="auto"/>
              <w:right w:val="single" w:sz="6" w:space="0" w:color="auto"/>
            </w:tcBorders>
          </w:tcPr>
          <w:p w:rsidR="009D2D88" w:rsidRPr="00077048" w:rsidRDefault="009D2D88" w:rsidP="00C757AB">
            <w:pPr>
              <w:tabs>
                <w:tab w:val="left" w:pos="426"/>
                <w:tab w:val="left" w:pos="4140"/>
                <w:tab w:val="left" w:pos="4230"/>
              </w:tabs>
              <w:rPr>
                <w:rFonts w:cs="Calibri"/>
                <w:sz w:val="18"/>
                <w:szCs w:val="18"/>
              </w:rPr>
            </w:pPr>
            <w:r w:rsidRPr="00077048">
              <w:rPr>
                <w:rFonts w:cs="Calibri"/>
                <w:sz w:val="18"/>
                <w:szCs w:val="18"/>
              </w:rPr>
              <w:t>Czech Republic</w:t>
            </w:r>
          </w:p>
        </w:tc>
        <w:tc>
          <w:tcPr>
            <w:tcW w:w="2809" w:type="dxa"/>
            <w:tcBorders>
              <w:top w:val="single" w:sz="6" w:space="0" w:color="auto"/>
              <w:left w:val="single" w:sz="6" w:space="0" w:color="auto"/>
              <w:bottom w:val="single" w:sz="6" w:space="0" w:color="auto"/>
              <w:right w:val="single" w:sz="6" w:space="0" w:color="auto"/>
            </w:tcBorders>
          </w:tcPr>
          <w:p w:rsidR="009D2D88" w:rsidRPr="00077048" w:rsidRDefault="009D2D88" w:rsidP="00C757AB">
            <w:pPr>
              <w:jc w:val="left"/>
              <w:rPr>
                <w:rFonts w:cs="Calibri"/>
                <w:sz w:val="18"/>
                <w:szCs w:val="18"/>
              </w:rPr>
            </w:pPr>
            <w:r w:rsidRPr="00077048">
              <w:rPr>
                <w:rFonts w:cs="Calibri"/>
                <w:sz w:val="18"/>
                <w:szCs w:val="18"/>
              </w:rPr>
              <w:t xml:space="preserve">Travel </w:t>
            </w:r>
            <w:proofErr w:type="spellStart"/>
            <w:r w:rsidRPr="00077048">
              <w:rPr>
                <w:rFonts w:cs="Calibri"/>
                <w:sz w:val="18"/>
                <w:szCs w:val="18"/>
              </w:rPr>
              <w:t>Telekommunikation</w:t>
            </w:r>
            <w:proofErr w:type="spellEnd"/>
            <w:r w:rsidRPr="00077048">
              <w:rPr>
                <w:rFonts w:cs="Calibri"/>
                <w:sz w:val="18"/>
                <w:szCs w:val="18"/>
              </w:rPr>
              <w:t xml:space="preserve"> </w:t>
            </w:r>
            <w:proofErr w:type="spellStart"/>
            <w:r w:rsidRPr="00077048">
              <w:rPr>
                <w:rFonts w:cs="Calibri"/>
                <w:sz w:val="18"/>
                <w:szCs w:val="18"/>
              </w:rPr>
              <w:t>s.r.o</w:t>
            </w:r>
            <w:proofErr w:type="spellEnd"/>
            <w:r w:rsidRPr="00077048">
              <w:rPr>
                <w:rFonts w:cs="Calibri"/>
                <w:sz w:val="18"/>
                <w:szCs w:val="18"/>
              </w:rPr>
              <w:br/>
            </w:r>
            <w:proofErr w:type="spellStart"/>
            <w:r w:rsidRPr="00077048">
              <w:rPr>
                <w:rFonts w:cs="Calibri"/>
                <w:sz w:val="18"/>
                <w:szCs w:val="18"/>
              </w:rPr>
              <w:t>Delnicka</w:t>
            </w:r>
            <w:proofErr w:type="spellEnd"/>
            <w:r w:rsidRPr="00077048">
              <w:rPr>
                <w:rFonts w:cs="Calibri"/>
                <w:sz w:val="18"/>
                <w:szCs w:val="18"/>
              </w:rPr>
              <w:t xml:space="preserve"> 213/12</w:t>
            </w:r>
            <w:r>
              <w:rPr>
                <w:rFonts w:cs="Calibri"/>
                <w:sz w:val="18"/>
                <w:szCs w:val="18"/>
              </w:rPr>
              <w:br/>
            </w:r>
            <w:r w:rsidRPr="00077048">
              <w:rPr>
                <w:rFonts w:cs="Calibri"/>
                <w:sz w:val="18"/>
                <w:szCs w:val="18"/>
              </w:rPr>
              <w:t>PHAHA 7</w:t>
            </w:r>
            <w:r>
              <w:rPr>
                <w:rFonts w:cs="Calibri"/>
                <w:sz w:val="18"/>
                <w:szCs w:val="18"/>
              </w:rPr>
              <w:br/>
            </w:r>
            <w:r w:rsidRPr="00077048">
              <w:rPr>
                <w:rFonts w:cs="Calibri"/>
                <w:sz w:val="18"/>
                <w:szCs w:val="18"/>
              </w:rPr>
              <w:t>170 00 Czech Republic</w:t>
            </w:r>
          </w:p>
        </w:tc>
        <w:tc>
          <w:tcPr>
            <w:tcW w:w="1009" w:type="dxa"/>
            <w:tcBorders>
              <w:top w:val="single" w:sz="6" w:space="0" w:color="auto"/>
              <w:left w:val="single" w:sz="6" w:space="0" w:color="auto"/>
              <w:bottom w:val="single" w:sz="6" w:space="0" w:color="auto"/>
              <w:right w:val="single" w:sz="6" w:space="0" w:color="auto"/>
            </w:tcBorders>
          </w:tcPr>
          <w:p w:rsidR="009D2D88" w:rsidRPr="00077048" w:rsidRDefault="009D2D88" w:rsidP="00C757AB">
            <w:pPr>
              <w:tabs>
                <w:tab w:val="left" w:pos="426"/>
                <w:tab w:val="left" w:pos="4140"/>
                <w:tab w:val="left" w:pos="4230"/>
              </w:tabs>
              <w:rPr>
                <w:rFonts w:cs="Calibri"/>
                <w:b/>
                <w:sz w:val="18"/>
                <w:szCs w:val="18"/>
              </w:rPr>
            </w:pPr>
            <w:r w:rsidRPr="00077048">
              <w:rPr>
                <w:rFonts w:cs="Calibri"/>
                <w:b/>
                <w:sz w:val="18"/>
                <w:szCs w:val="18"/>
              </w:rPr>
              <w:t>89 420 07</w:t>
            </w:r>
          </w:p>
        </w:tc>
        <w:tc>
          <w:tcPr>
            <w:tcW w:w="2881" w:type="dxa"/>
            <w:tcBorders>
              <w:top w:val="single" w:sz="6" w:space="0" w:color="auto"/>
              <w:left w:val="single" w:sz="6" w:space="0" w:color="auto"/>
              <w:bottom w:val="single" w:sz="6" w:space="0" w:color="auto"/>
              <w:right w:val="single" w:sz="6" w:space="0" w:color="auto"/>
            </w:tcBorders>
          </w:tcPr>
          <w:p w:rsidR="009D2D88" w:rsidRPr="00077048" w:rsidRDefault="009D2D88" w:rsidP="00C757AB">
            <w:pPr>
              <w:jc w:val="left"/>
              <w:rPr>
                <w:rFonts w:cs="Calibri"/>
                <w:sz w:val="18"/>
                <w:szCs w:val="18"/>
                <w:lang w:val="it-IT"/>
              </w:rPr>
            </w:pPr>
            <w:r w:rsidRPr="00077048">
              <w:rPr>
                <w:rFonts w:cs="Calibri"/>
                <w:sz w:val="18"/>
                <w:szCs w:val="18"/>
              </w:rPr>
              <w:t xml:space="preserve">Mr </w:t>
            </w:r>
            <w:proofErr w:type="spellStart"/>
            <w:r w:rsidRPr="00077048">
              <w:rPr>
                <w:rFonts w:cs="Calibri"/>
                <w:sz w:val="18"/>
                <w:szCs w:val="18"/>
              </w:rPr>
              <w:t>Sergii</w:t>
            </w:r>
            <w:proofErr w:type="spellEnd"/>
            <w:r w:rsidRPr="00077048">
              <w:rPr>
                <w:rFonts w:cs="Calibri"/>
                <w:sz w:val="18"/>
                <w:szCs w:val="18"/>
              </w:rPr>
              <w:t xml:space="preserve"> </w:t>
            </w:r>
            <w:proofErr w:type="spellStart"/>
            <w:r w:rsidRPr="00077048">
              <w:rPr>
                <w:rFonts w:cs="Calibri"/>
                <w:sz w:val="18"/>
                <w:szCs w:val="18"/>
              </w:rPr>
              <w:t>Kostenko</w:t>
            </w:r>
            <w:proofErr w:type="spellEnd"/>
            <w:r>
              <w:rPr>
                <w:rFonts w:cs="Calibri"/>
                <w:sz w:val="18"/>
                <w:szCs w:val="18"/>
              </w:rPr>
              <w:br/>
            </w:r>
            <w:r w:rsidRPr="00077048">
              <w:rPr>
                <w:rFonts w:cs="Calibri"/>
                <w:sz w:val="18"/>
                <w:szCs w:val="18"/>
              </w:rPr>
              <w:t xml:space="preserve">Travel </w:t>
            </w:r>
            <w:proofErr w:type="spellStart"/>
            <w:r w:rsidRPr="00077048">
              <w:rPr>
                <w:rFonts w:cs="Calibri"/>
                <w:sz w:val="18"/>
                <w:szCs w:val="18"/>
              </w:rPr>
              <w:t>Telekommunikation</w:t>
            </w:r>
            <w:proofErr w:type="spellEnd"/>
            <w:r w:rsidRPr="00077048">
              <w:rPr>
                <w:rFonts w:cs="Calibri"/>
                <w:sz w:val="18"/>
                <w:szCs w:val="18"/>
              </w:rPr>
              <w:t xml:space="preserve"> </w:t>
            </w:r>
            <w:proofErr w:type="spellStart"/>
            <w:r w:rsidRPr="00077048">
              <w:rPr>
                <w:rFonts w:cs="Calibri"/>
                <w:sz w:val="18"/>
                <w:szCs w:val="18"/>
              </w:rPr>
              <w:t>s.r.o</w:t>
            </w:r>
            <w:proofErr w:type="spellEnd"/>
            <w:r w:rsidRPr="00077048">
              <w:rPr>
                <w:rFonts w:cs="Calibri"/>
                <w:sz w:val="18"/>
                <w:szCs w:val="18"/>
              </w:rPr>
              <w:br/>
            </w:r>
            <w:proofErr w:type="spellStart"/>
            <w:r w:rsidRPr="00077048">
              <w:rPr>
                <w:rFonts w:cs="Calibri"/>
                <w:sz w:val="18"/>
                <w:szCs w:val="18"/>
              </w:rPr>
              <w:t>Delnicka</w:t>
            </w:r>
            <w:proofErr w:type="spellEnd"/>
            <w:r w:rsidRPr="00077048">
              <w:rPr>
                <w:rFonts w:cs="Calibri"/>
                <w:sz w:val="18"/>
                <w:szCs w:val="18"/>
              </w:rPr>
              <w:t xml:space="preserve"> 213/12</w:t>
            </w:r>
            <w:r>
              <w:rPr>
                <w:rFonts w:cs="Calibri"/>
                <w:sz w:val="18"/>
                <w:szCs w:val="18"/>
              </w:rPr>
              <w:br/>
            </w:r>
            <w:r w:rsidRPr="00077048">
              <w:rPr>
                <w:rFonts w:cs="Calibri"/>
                <w:sz w:val="18"/>
                <w:szCs w:val="18"/>
              </w:rPr>
              <w:t>PHAHA 7</w:t>
            </w:r>
            <w:r>
              <w:rPr>
                <w:rFonts w:cs="Calibri"/>
                <w:sz w:val="18"/>
                <w:szCs w:val="18"/>
              </w:rPr>
              <w:br/>
            </w:r>
            <w:r w:rsidRPr="00077048">
              <w:rPr>
                <w:rFonts w:cs="Calibri"/>
                <w:sz w:val="18"/>
                <w:szCs w:val="18"/>
              </w:rPr>
              <w:t>170 00 Czech Republic</w:t>
            </w:r>
            <w:r>
              <w:rPr>
                <w:rFonts w:cs="Calibri"/>
                <w:sz w:val="18"/>
                <w:szCs w:val="18"/>
              </w:rPr>
              <w:br/>
            </w:r>
            <w:r w:rsidRPr="00077048">
              <w:rPr>
                <w:rFonts w:cs="Calibri"/>
                <w:sz w:val="18"/>
                <w:szCs w:val="18"/>
              </w:rPr>
              <w:t>Tel:</w:t>
            </w:r>
            <w:r>
              <w:rPr>
                <w:rFonts w:cs="Calibri"/>
                <w:sz w:val="18"/>
                <w:szCs w:val="18"/>
              </w:rPr>
              <w:tab/>
            </w:r>
            <w:r w:rsidRPr="00077048">
              <w:rPr>
                <w:rFonts w:cs="Calibri"/>
                <w:sz w:val="18"/>
                <w:szCs w:val="18"/>
              </w:rPr>
              <w:t>+420 266 793 595</w:t>
            </w:r>
            <w:r>
              <w:rPr>
                <w:rFonts w:cs="Calibri"/>
                <w:sz w:val="18"/>
                <w:szCs w:val="18"/>
              </w:rPr>
              <w:br/>
            </w:r>
            <w:r w:rsidRPr="00077048">
              <w:rPr>
                <w:rFonts w:cs="Calibri"/>
                <w:sz w:val="18"/>
                <w:szCs w:val="18"/>
              </w:rPr>
              <w:t>Fax:</w:t>
            </w:r>
            <w:r>
              <w:rPr>
                <w:rFonts w:cs="Calibri"/>
                <w:sz w:val="18"/>
                <w:szCs w:val="18"/>
              </w:rPr>
              <w:tab/>
            </w:r>
            <w:r w:rsidRPr="00077048">
              <w:rPr>
                <w:rFonts w:cs="Calibri"/>
                <w:sz w:val="18"/>
                <w:szCs w:val="18"/>
              </w:rPr>
              <w:t>+420 266 793 596</w:t>
            </w:r>
            <w:r>
              <w:rPr>
                <w:rFonts w:cs="Calibri"/>
                <w:sz w:val="18"/>
                <w:szCs w:val="18"/>
              </w:rPr>
              <w:br/>
            </w:r>
            <w:r w:rsidRPr="00077048">
              <w:rPr>
                <w:rFonts w:cs="Calibri"/>
                <w:sz w:val="18"/>
                <w:szCs w:val="18"/>
                <w:lang w:val="it-IT"/>
              </w:rPr>
              <w:t>E-mail:</w:t>
            </w:r>
            <w:r>
              <w:rPr>
                <w:rFonts w:cs="Calibri"/>
                <w:sz w:val="18"/>
                <w:szCs w:val="18"/>
                <w:lang w:val="it-IT"/>
              </w:rPr>
              <w:tab/>
            </w:r>
            <w:r w:rsidRPr="00077048">
              <w:rPr>
                <w:rFonts w:cs="Calibri"/>
                <w:sz w:val="18"/>
                <w:szCs w:val="18"/>
                <w:lang w:val="it-IT"/>
              </w:rPr>
              <w:t>s.kostenko@traveltele.net</w:t>
            </w:r>
          </w:p>
        </w:tc>
        <w:tc>
          <w:tcPr>
            <w:tcW w:w="1089" w:type="dxa"/>
            <w:tcBorders>
              <w:top w:val="single" w:sz="6" w:space="0" w:color="auto"/>
              <w:left w:val="single" w:sz="6" w:space="0" w:color="auto"/>
              <w:bottom w:val="single" w:sz="6" w:space="0" w:color="auto"/>
              <w:right w:val="single" w:sz="6" w:space="0" w:color="auto"/>
            </w:tcBorders>
          </w:tcPr>
          <w:p w:rsidR="009D2D88" w:rsidRPr="00077048" w:rsidRDefault="009D2D88" w:rsidP="00C757AB">
            <w:pPr>
              <w:tabs>
                <w:tab w:val="left" w:pos="426"/>
                <w:tab w:val="left" w:pos="4140"/>
                <w:tab w:val="left" w:pos="4230"/>
              </w:tabs>
              <w:jc w:val="center"/>
              <w:rPr>
                <w:rFonts w:cs="Calibri"/>
                <w:bCs/>
                <w:sz w:val="18"/>
                <w:szCs w:val="18"/>
                <w:lang w:val="fr-FR"/>
              </w:rPr>
            </w:pPr>
            <w:r w:rsidRPr="00077048">
              <w:rPr>
                <w:rFonts w:cs="Calibri"/>
                <w:bCs/>
                <w:sz w:val="18"/>
                <w:szCs w:val="18"/>
                <w:lang w:val="fr-FR"/>
              </w:rPr>
              <w:t>1.VI.2012</w:t>
            </w:r>
          </w:p>
        </w:tc>
      </w:tr>
    </w:tbl>
    <w:p w:rsidR="009D2D88" w:rsidRDefault="009D2D88" w:rsidP="009D2D88"/>
    <w:p w:rsidR="009D2D88" w:rsidRDefault="009D2D88" w:rsidP="009D2D88">
      <w:pPr>
        <w:tabs>
          <w:tab w:val="left" w:pos="1560"/>
          <w:tab w:val="left" w:pos="4140"/>
          <w:tab w:val="left" w:pos="4230"/>
        </w:tabs>
        <w:spacing w:after="80"/>
        <w:rPr>
          <w:rFonts w:cs="Arial"/>
        </w:rPr>
      </w:pPr>
      <w:r>
        <w:rPr>
          <w:rFonts w:cs="Arial"/>
          <w:b/>
        </w:rPr>
        <w:t xml:space="preserve">P  50   Switzerland   </w:t>
      </w:r>
      <w:r w:rsidRPr="009D2D88">
        <w:rPr>
          <w:rFonts w:cs="Arial"/>
          <w:b/>
          <w:bCs/>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59"/>
        <w:gridCol w:w="2691"/>
        <w:gridCol w:w="1036"/>
        <w:gridCol w:w="3986"/>
      </w:tblGrid>
      <w:tr w:rsidR="009D2D88" w:rsidTr="00C757AB">
        <w:trPr>
          <w:jc w:val="center"/>
        </w:trPr>
        <w:tc>
          <w:tcPr>
            <w:tcW w:w="1359" w:type="dxa"/>
            <w:tcBorders>
              <w:top w:val="single" w:sz="6" w:space="0" w:color="auto"/>
              <w:left w:val="single" w:sz="6" w:space="0" w:color="auto"/>
              <w:bottom w:val="single" w:sz="6" w:space="0" w:color="auto"/>
              <w:right w:val="single" w:sz="6" w:space="0" w:color="auto"/>
            </w:tcBorders>
            <w:vAlign w:val="center"/>
            <w:hideMark/>
          </w:tcPr>
          <w:p w:rsidR="009D2D88" w:rsidRPr="00077048" w:rsidRDefault="009D2D88" w:rsidP="00C757AB">
            <w:pPr>
              <w:tabs>
                <w:tab w:val="left" w:pos="426"/>
                <w:tab w:val="left" w:pos="4140"/>
                <w:tab w:val="left" w:pos="4230"/>
              </w:tabs>
              <w:spacing w:line="276" w:lineRule="auto"/>
              <w:jc w:val="center"/>
              <w:rPr>
                <w:rFonts w:cs="Arial"/>
                <w:i/>
                <w:iCs/>
                <w:sz w:val="18"/>
                <w:szCs w:val="18"/>
              </w:rPr>
            </w:pPr>
            <w:r w:rsidRPr="00077048">
              <w:rPr>
                <w:rFonts w:cs="Arial"/>
                <w:i/>
                <w:iCs/>
                <w:sz w:val="18"/>
                <w:szCs w:val="18"/>
              </w:rPr>
              <w:t>Country/</w:t>
            </w:r>
            <w:r>
              <w:rPr>
                <w:rFonts w:cs="Arial"/>
                <w:i/>
                <w:iCs/>
                <w:sz w:val="18"/>
                <w:szCs w:val="18"/>
              </w:rPr>
              <w:br/>
            </w:r>
            <w:r w:rsidRPr="00077048">
              <w:rPr>
                <w:rFonts w:cs="Arial"/>
                <w:i/>
                <w:iCs/>
                <w:sz w:val="18"/>
                <w:szCs w:val="18"/>
              </w:rPr>
              <w:t>geographical area</w:t>
            </w:r>
          </w:p>
        </w:tc>
        <w:tc>
          <w:tcPr>
            <w:tcW w:w="2691" w:type="dxa"/>
            <w:tcBorders>
              <w:top w:val="single" w:sz="6" w:space="0" w:color="auto"/>
              <w:left w:val="single" w:sz="6" w:space="0" w:color="auto"/>
              <w:bottom w:val="single" w:sz="6" w:space="0" w:color="auto"/>
              <w:right w:val="single" w:sz="6" w:space="0" w:color="auto"/>
            </w:tcBorders>
            <w:vAlign w:val="center"/>
            <w:hideMark/>
          </w:tcPr>
          <w:p w:rsidR="009D2D88" w:rsidRPr="00077048" w:rsidRDefault="009D2D88" w:rsidP="00C757AB">
            <w:pPr>
              <w:tabs>
                <w:tab w:val="left" w:pos="426"/>
                <w:tab w:val="left" w:pos="4140"/>
                <w:tab w:val="left" w:pos="4230"/>
              </w:tabs>
              <w:spacing w:line="276" w:lineRule="auto"/>
              <w:jc w:val="center"/>
              <w:rPr>
                <w:rFonts w:cs="Arial"/>
                <w:i/>
                <w:iCs/>
                <w:sz w:val="18"/>
                <w:szCs w:val="18"/>
              </w:rPr>
            </w:pPr>
            <w:r w:rsidRPr="00077048">
              <w:rPr>
                <w:rFonts w:cs="Arial"/>
                <w:i/>
                <w:iCs/>
                <w:sz w:val="18"/>
                <w:szCs w:val="18"/>
              </w:rPr>
              <w:t>Company Name/Address</w:t>
            </w:r>
          </w:p>
        </w:tc>
        <w:tc>
          <w:tcPr>
            <w:tcW w:w="1036" w:type="dxa"/>
            <w:tcBorders>
              <w:top w:val="single" w:sz="6" w:space="0" w:color="auto"/>
              <w:left w:val="single" w:sz="6" w:space="0" w:color="auto"/>
              <w:bottom w:val="single" w:sz="6" w:space="0" w:color="auto"/>
              <w:right w:val="single" w:sz="6" w:space="0" w:color="auto"/>
            </w:tcBorders>
            <w:vAlign w:val="center"/>
            <w:hideMark/>
          </w:tcPr>
          <w:p w:rsidR="009D2D88" w:rsidRPr="00077048" w:rsidRDefault="009D2D88" w:rsidP="00C757AB">
            <w:pPr>
              <w:tabs>
                <w:tab w:val="left" w:pos="426"/>
                <w:tab w:val="left" w:pos="4140"/>
                <w:tab w:val="left" w:pos="4230"/>
              </w:tabs>
              <w:spacing w:line="276" w:lineRule="auto"/>
              <w:jc w:val="center"/>
              <w:rPr>
                <w:rFonts w:cs="Arial"/>
                <w:i/>
                <w:iCs/>
                <w:sz w:val="18"/>
                <w:szCs w:val="18"/>
              </w:rPr>
            </w:pPr>
            <w:r w:rsidRPr="00077048">
              <w:rPr>
                <w:rFonts w:cs="Arial"/>
                <w:i/>
                <w:iCs/>
                <w:sz w:val="18"/>
                <w:szCs w:val="18"/>
              </w:rPr>
              <w:t>Issuer Identifier Number</w:t>
            </w:r>
          </w:p>
        </w:tc>
        <w:tc>
          <w:tcPr>
            <w:tcW w:w="3986" w:type="dxa"/>
            <w:tcBorders>
              <w:top w:val="single" w:sz="6" w:space="0" w:color="auto"/>
              <w:left w:val="single" w:sz="6" w:space="0" w:color="auto"/>
              <w:bottom w:val="single" w:sz="6" w:space="0" w:color="auto"/>
              <w:right w:val="single" w:sz="6" w:space="0" w:color="auto"/>
            </w:tcBorders>
            <w:vAlign w:val="center"/>
            <w:hideMark/>
          </w:tcPr>
          <w:p w:rsidR="009D2D88" w:rsidRPr="00077048" w:rsidRDefault="009D2D88" w:rsidP="00C757AB">
            <w:pPr>
              <w:tabs>
                <w:tab w:val="left" w:pos="426"/>
                <w:tab w:val="left" w:pos="4140"/>
                <w:tab w:val="left" w:pos="4230"/>
              </w:tabs>
              <w:spacing w:line="276" w:lineRule="auto"/>
              <w:jc w:val="center"/>
              <w:rPr>
                <w:rFonts w:cs="Arial"/>
                <w:i/>
                <w:iCs/>
                <w:sz w:val="18"/>
                <w:szCs w:val="18"/>
              </w:rPr>
            </w:pPr>
            <w:r w:rsidRPr="00077048">
              <w:rPr>
                <w:rFonts w:cs="Arial"/>
                <w:i/>
                <w:iCs/>
                <w:sz w:val="18"/>
                <w:szCs w:val="18"/>
              </w:rPr>
              <w:t>Contact</w:t>
            </w:r>
          </w:p>
        </w:tc>
      </w:tr>
      <w:tr w:rsidR="009D2D88" w:rsidTr="00C757AB">
        <w:trPr>
          <w:jc w:val="center"/>
        </w:trPr>
        <w:tc>
          <w:tcPr>
            <w:tcW w:w="1359" w:type="dxa"/>
            <w:tcBorders>
              <w:top w:val="single" w:sz="6" w:space="0" w:color="auto"/>
              <w:left w:val="single" w:sz="6" w:space="0" w:color="auto"/>
              <w:bottom w:val="single" w:sz="6" w:space="0" w:color="auto"/>
              <w:right w:val="single" w:sz="6" w:space="0" w:color="auto"/>
            </w:tcBorders>
            <w:hideMark/>
          </w:tcPr>
          <w:p w:rsidR="009D2D88" w:rsidRPr="00077048" w:rsidRDefault="009D2D88" w:rsidP="00C757AB">
            <w:pPr>
              <w:tabs>
                <w:tab w:val="left" w:pos="426"/>
                <w:tab w:val="left" w:pos="4140"/>
                <w:tab w:val="left" w:pos="4230"/>
              </w:tabs>
              <w:spacing w:line="276" w:lineRule="auto"/>
              <w:rPr>
                <w:rFonts w:cs="Arial"/>
                <w:sz w:val="18"/>
                <w:szCs w:val="18"/>
              </w:rPr>
            </w:pPr>
            <w:r w:rsidRPr="00077048">
              <w:rPr>
                <w:rFonts w:cs="Arial"/>
                <w:iCs/>
                <w:sz w:val="18"/>
                <w:szCs w:val="18"/>
              </w:rPr>
              <w:t>Switzerland</w:t>
            </w:r>
          </w:p>
        </w:tc>
        <w:tc>
          <w:tcPr>
            <w:tcW w:w="2691" w:type="dxa"/>
            <w:tcBorders>
              <w:top w:val="single" w:sz="6" w:space="0" w:color="auto"/>
              <w:left w:val="single" w:sz="6" w:space="0" w:color="auto"/>
              <w:bottom w:val="single" w:sz="6" w:space="0" w:color="auto"/>
              <w:right w:val="single" w:sz="6" w:space="0" w:color="auto"/>
            </w:tcBorders>
          </w:tcPr>
          <w:p w:rsidR="009D2D88" w:rsidRPr="00077048" w:rsidRDefault="009D2D88" w:rsidP="00C757AB">
            <w:pPr>
              <w:spacing w:line="276" w:lineRule="auto"/>
              <w:jc w:val="left"/>
              <w:rPr>
                <w:rFonts w:cs="Arial"/>
                <w:sz w:val="18"/>
                <w:szCs w:val="18"/>
              </w:rPr>
            </w:pPr>
            <w:r w:rsidRPr="00077048">
              <w:rPr>
                <w:rFonts w:cs="Arial"/>
                <w:bCs/>
                <w:sz w:val="18"/>
                <w:szCs w:val="18"/>
              </w:rPr>
              <w:t xml:space="preserve">Sunrise </w:t>
            </w:r>
            <w:r w:rsidRPr="00077048">
              <w:rPr>
                <w:rFonts w:cs="Arial"/>
                <w:sz w:val="18"/>
                <w:szCs w:val="18"/>
              </w:rPr>
              <w:t>Communications AG</w:t>
            </w:r>
            <w:r w:rsidRPr="00077048">
              <w:rPr>
                <w:rFonts w:ascii="Tahoma" w:hAnsi="Tahoma" w:cs="Tahoma"/>
                <w:color w:val="0000FF"/>
                <w:sz w:val="18"/>
                <w:szCs w:val="18"/>
              </w:rPr>
              <w:t xml:space="preserve"> </w:t>
            </w:r>
            <w:proofErr w:type="spellStart"/>
            <w:r w:rsidRPr="00077048">
              <w:rPr>
                <w:rFonts w:ascii="Tahoma" w:hAnsi="Tahoma" w:cs="Tahoma"/>
                <w:sz w:val="18"/>
                <w:szCs w:val="18"/>
              </w:rPr>
              <w:t>Binzmuehlestrasse</w:t>
            </w:r>
            <w:proofErr w:type="spellEnd"/>
            <w:r w:rsidRPr="00077048">
              <w:rPr>
                <w:rFonts w:ascii="Tahoma" w:hAnsi="Tahoma" w:cs="Tahoma"/>
                <w:sz w:val="18"/>
                <w:szCs w:val="18"/>
              </w:rPr>
              <w:t xml:space="preserve"> 130</w:t>
            </w:r>
            <w:r>
              <w:rPr>
                <w:rFonts w:ascii="Tahoma" w:hAnsi="Tahoma" w:cs="Tahoma"/>
                <w:sz w:val="18"/>
                <w:szCs w:val="18"/>
              </w:rPr>
              <w:br/>
            </w:r>
            <w:r w:rsidRPr="00077048">
              <w:rPr>
                <w:rFonts w:ascii="Tahoma" w:hAnsi="Tahoma" w:cs="Tahoma"/>
                <w:sz w:val="18"/>
                <w:szCs w:val="18"/>
              </w:rPr>
              <w:t>CH-8050 Zurich</w:t>
            </w:r>
            <w:r>
              <w:rPr>
                <w:rFonts w:ascii="Tahoma" w:hAnsi="Tahoma" w:cs="Tahoma"/>
                <w:sz w:val="18"/>
                <w:szCs w:val="18"/>
              </w:rPr>
              <w:br/>
            </w:r>
            <w:r w:rsidRPr="00077048">
              <w:rPr>
                <w:rFonts w:ascii="Tahoma" w:hAnsi="Tahoma" w:cs="Tahoma"/>
                <w:sz w:val="18"/>
                <w:szCs w:val="18"/>
              </w:rPr>
              <w:t>Switzerland</w:t>
            </w:r>
          </w:p>
        </w:tc>
        <w:tc>
          <w:tcPr>
            <w:tcW w:w="1036" w:type="dxa"/>
            <w:tcBorders>
              <w:top w:val="single" w:sz="6" w:space="0" w:color="auto"/>
              <w:left w:val="single" w:sz="6" w:space="0" w:color="auto"/>
              <w:bottom w:val="single" w:sz="6" w:space="0" w:color="auto"/>
              <w:right w:val="single" w:sz="6" w:space="0" w:color="auto"/>
            </w:tcBorders>
            <w:hideMark/>
          </w:tcPr>
          <w:p w:rsidR="009D2D88" w:rsidRPr="00077048" w:rsidRDefault="009D2D88" w:rsidP="00C757AB">
            <w:pPr>
              <w:tabs>
                <w:tab w:val="left" w:pos="426"/>
                <w:tab w:val="left" w:pos="4140"/>
                <w:tab w:val="left" w:pos="4230"/>
              </w:tabs>
              <w:spacing w:line="276" w:lineRule="auto"/>
              <w:rPr>
                <w:rFonts w:cs="Arial"/>
                <w:b/>
                <w:bCs/>
                <w:sz w:val="18"/>
                <w:szCs w:val="18"/>
              </w:rPr>
            </w:pPr>
            <w:r w:rsidRPr="00077048">
              <w:rPr>
                <w:rFonts w:eastAsia="SimSun" w:cs="Arial"/>
                <w:b/>
                <w:bCs/>
                <w:color w:val="000000"/>
                <w:sz w:val="18"/>
                <w:szCs w:val="18"/>
              </w:rPr>
              <w:t>89</w:t>
            </w:r>
            <w:r w:rsidRPr="00077048">
              <w:rPr>
                <w:rFonts w:eastAsia="SimSun" w:cs="Arial"/>
                <w:b/>
                <w:bCs/>
                <w:sz w:val="18"/>
                <w:szCs w:val="18"/>
              </w:rPr>
              <w:t xml:space="preserve">  </w:t>
            </w:r>
            <w:r w:rsidRPr="00077048">
              <w:rPr>
                <w:rFonts w:eastAsia="SimSun" w:cs="Arial"/>
                <w:b/>
                <w:bCs/>
                <w:color w:val="000000"/>
                <w:sz w:val="18"/>
                <w:szCs w:val="18"/>
              </w:rPr>
              <w:t>41</w:t>
            </w:r>
            <w:r w:rsidRPr="00077048">
              <w:rPr>
                <w:rFonts w:eastAsia="SimSun" w:cs="Arial"/>
                <w:b/>
                <w:bCs/>
                <w:sz w:val="18"/>
                <w:szCs w:val="18"/>
              </w:rPr>
              <w:t xml:space="preserve">  </w:t>
            </w:r>
            <w:r w:rsidRPr="00077048">
              <w:rPr>
                <w:rFonts w:eastAsia="SimSun" w:cs="Arial"/>
                <w:b/>
                <w:bCs/>
                <w:color w:val="000000"/>
                <w:sz w:val="18"/>
                <w:szCs w:val="18"/>
              </w:rPr>
              <w:t>02</w:t>
            </w:r>
          </w:p>
        </w:tc>
        <w:tc>
          <w:tcPr>
            <w:tcW w:w="3986" w:type="dxa"/>
            <w:tcBorders>
              <w:top w:val="single" w:sz="6" w:space="0" w:color="auto"/>
              <w:left w:val="single" w:sz="6" w:space="0" w:color="auto"/>
              <w:bottom w:val="single" w:sz="6" w:space="0" w:color="auto"/>
              <w:right w:val="single" w:sz="6" w:space="0" w:color="auto"/>
            </w:tcBorders>
            <w:hideMark/>
          </w:tcPr>
          <w:p w:rsidR="009D2D88" w:rsidRPr="00880B1B" w:rsidRDefault="009D2D88" w:rsidP="00C757AB">
            <w:pPr>
              <w:tabs>
                <w:tab w:val="clear" w:pos="567"/>
                <w:tab w:val="left" w:pos="767"/>
              </w:tabs>
              <w:spacing w:line="276" w:lineRule="auto"/>
              <w:jc w:val="left"/>
              <w:rPr>
                <w:rFonts w:eastAsiaTheme="minorEastAsia"/>
                <w:sz w:val="18"/>
                <w:szCs w:val="18"/>
              </w:rPr>
            </w:pPr>
            <w:r w:rsidRPr="00880B1B">
              <w:rPr>
                <w:sz w:val="18"/>
                <w:szCs w:val="18"/>
              </w:rPr>
              <w:t xml:space="preserve">Eduard </w:t>
            </w:r>
            <w:proofErr w:type="spellStart"/>
            <w:r w:rsidRPr="00880B1B">
              <w:rPr>
                <w:sz w:val="18"/>
                <w:szCs w:val="18"/>
              </w:rPr>
              <w:t>Huisman</w:t>
            </w:r>
            <w:proofErr w:type="spellEnd"/>
            <w:r w:rsidRPr="00880B1B">
              <w:rPr>
                <w:sz w:val="18"/>
                <w:szCs w:val="18"/>
              </w:rPr>
              <w:br/>
            </w:r>
            <w:proofErr w:type="spellStart"/>
            <w:r w:rsidRPr="00880B1B">
              <w:rPr>
                <w:sz w:val="18"/>
                <w:szCs w:val="18"/>
              </w:rPr>
              <w:t>Binzmuehlestrasse</w:t>
            </w:r>
            <w:proofErr w:type="spellEnd"/>
            <w:r w:rsidRPr="00880B1B">
              <w:rPr>
                <w:sz w:val="18"/>
                <w:szCs w:val="18"/>
              </w:rPr>
              <w:t xml:space="preserve"> 130</w:t>
            </w:r>
            <w:r w:rsidRPr="00880B1B">
              <w:rPr>
                <w:sz w:val="18"/>
                <w:szCs w:val="18"/>
              </w:rPr>
              <w:br/>
              <w:t>CH-8050 Zurich</w:t>
            </w:r>
            <w:r w:rsidRPr="00880B1B">
              <w:rPr>
                <w:sz w:val="18"/>
                <w:szCs w:val="18"/>
              </w:rPr>
              <w:br/>
              <w:t>Switzerland</w:t>
            </w:r>
            <w:r w:rsidRPr="00880B1B">
              <w:rPr>
                <w:sz w:val="18"/>
                <w:szCs w:val="18"/>
              </w:rPr>
              <w:br/>
              <w:t>Tel:</w:t>
            </w:r>
            <w:r w:rsidRPr="00880B1B">
              <w:rPr>
                <w:sz w:val="18"/>
                <w:szCs w:val="18"/>
              </w:rPr>
              <w:tab/>
              <w:t xml:space="preserve">+41 58 777 8494 </w:t>
            </w:r>
            <w:r w:rsidRPr="00880B1B">
              <w:rPr>
                <w:sz w:val="18"/>
                <w:szCs w:val="18"/>
              </w:rPr>
              <w:br/>
              <w:t>Fax:</w:t>
            </w:r>
            <w:r w:rsidRPr="00880B1B">
              <w:rPr>
                <w:sz w:val="18"/>
                <w:szCs w:val="18"/>
              </w:rPr>
              <w:tab/>
              <w:t>+41 58 777 7132</w:t>
            </w:r>
            <w:r w:rsidRPr="00880B1B">
              <w:rPr>
                <w:sz w:val="18"/>
                <w:szCs w:val="18"/>
              </w:rPr>
              <w:br/>
              <w:t>E-mail:</w:t>
            </w:r>
            <w:r w:rsidRPr="00880B1B">
              <w:rPr>
                <w:sz w:val="18"/>
                <w:szCs w:val="18"/>
              </w:rPr>
              <w:tab/>
            </w:r>
            <w:hyperlink r:id="rId32" w:history="1">
              <w:r w:rsidRPr="00880B1B">
                <w:rPr>
                  <w:sz w:val="18"/>
                  <w:szCs w:val="18"/>
                </w:rPr>
                <w:t>eduard.huisman@sunrise.net</w:t>
              </w:r>
            </w:hyperlink>
          </w:p>
        </w:tc>
      </w:tr>
    </w:tbl>
    <w:p w:rsidR="009D2D88" w:rsidRDefault="009D2D88" w:rsidP="009D2D88"/>
    <w:p w:rsidR="009D2D88" w:rsidRDefault="009D2D8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D2D88" w:rsidRPr="000C38D4" w:rsidRDefault="009D2D88" w:rsidP="009D2D88"/>
    <w:p w:rsidR="009D2D88" w:rsidRDefault="009D2D88" w:rsidP="009D2D88">
      <w:pPr>
        <w:pStyle w:val="Heading20"/>
        <w:spacing w:before="240"/>
        <w:rPr>
          <w:lang w:val="en-US"/>
        </w:rPr>
      </w:pPr>
      <w:bookmarkStart w:id="394" w:name="_Toc323035745"/>
      <w:bookmarkStart w:id="395" w:name="_Toc323904397"/>
      <w:bookmarkStart w:id="396" w:name="_Toc328397936"/>
      <w:r>
        <w:rPr>
          <w:lang w:val="en-US"/>
        </w:rPr>
        <w:t>Access codes/numbers for mobile networks</w:t>
      </w:r>
      <w:r>
        <w:rPr>
          <w:lang w:val="en-US"/>
        </w:rPr>
        <w:br/>
        <w:t>(According to ITU-T Recommendation E.164 (11/2010))</w:t>
      </w:r>
      <w:r>
        <w:rPr>
          <w:lang w:val="en-US"/>
        </w:rPr>
        <w:br/>
        <w:t>(Position on 1 December 2011)</w:t>
      </w:r>
      <w:bookmarkEnd w:id="394"/>
      <w:bookmarkEnd w:id="395"/>
      <w:bookmarkEnd w:id="396"/>
    </w:p>
    <w:p w:rsidR="009D2D88" w:rsidRDefault="009D2D88" w:rsidP="009D2D88">
      <w:pPr>
        <w:tabs>
          <w:tab w:val="clear" w:pos="567"/>
          <w:tab w:val="left" w:pos="720"/>
        </w:tabs>
        <w:spacing w:before="240"/>
        <w:jc w:val="center"/>
      </w:pPr>
      <w:r>
        <w:t>(Annex to ITU Operational Bulletin No. 993 – 1.XII.2011)</w:t>
      </w:r>
    </w:p>
    <w:p w:rsidR="009D2D88" w:rsidRDefault="009D2D88" w:rsidP="009D2D88">
      <w:pPr>
        <w:tabs>
          <w:tab w:val="clear" w:pos="567"/>
          <w:tab w:val="left" w:pos="720"/>
        </w:tabs>
        <w:spacing w:before="0"/>
        <w:jc w:val="center"/>
      </w:pPr>
      <w:r>
        <w:t>(Amendment No</w:t>
      </w:r>
      <w:r w:rsidRPr="00366D3C">
        <w:t xml:space="preserve">. </w:t>
      </w:r>
      <w:r>
        <w:t>13</w:t>
      </w:r>
      <w:r w:rsidRPr="00366D3C">
        <w:t>)</w:t>
      </w:r>
    </w:p>
    <w:p w:rsidR="009D2D88" w:rsidRDefault="009D2D88" w:rsidP="009D2D88"/>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9D2D88" w:rsidTr="00C757AB">
        <w:trPr>
          <w:tblHeader/>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9D2D88" w:rsidRDefault="009D2D88" w:rsidP="00C757AB">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416" w:type="dxa"/>
            <w:tcBorders>
              <w:top w:val="single" w:sz="6" w:space="0" w:color="auto"/>
              <w:left w:val="single" w:sz="6" w:space="0" w:color="auto"/>
              <w:bottom w:val="single" w:sz="6" w:space="0" w:color="auto"/>
              <w:right w:val="single" w:sz="6" w:space="0" w:color="auto"/>
            </w:tcBorders>
            <w:vAlign w:val="center"/>
            <w:hideMark/>
          </w:tcPr>
          <w:p w:rsidR="009D2D88" w:rsidRDefault="009D2D88" w:rsidP="00C757AB">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254" w:type="dxa"/>
            <w:tcBorders>
              <w:top w:val="single" w:sz="6" w:space="0" w:color="auto"/>
              <w:left w:val="single" w:sz="6" w:space="0" w:color="auto"/>
              <w:bottom w:val="single" w:sz="6" w:space="0" w:color="auto"/>
              <w:right w:val="single" w:sz="6" w:space="0" w:color="auto"/>
            </w:tcBorders>
            <w:vAlign w:val="center"/>
            <w:hideMark/>
          </w:tcPr>
          <w:p w:rsidR="009D2D88" w:rsidRDefault="009D2D88" w:rsidP="00C757AB">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9D2D88" w:rsidRPr="006463F5" w:rsidRDefault="009D2D88" w:rsidP="009D2D88"/>
    <w:p w:rsidR="009D2D88" w:rsidRPr="0016323E" w:rsidRDefault="009D2D88" w:rsidP="009D2D88">
      <w:pPr>
        <w:tabs>
          <w:tab w:val="left" w:pos="851"/>
          <w:tab w:val="left" w:pos="1418"/>
          <w:tab w:val="left" w:pos="3119"/>
        </w:tabs>
        <w:spacing w:before="40" w:after="120"/>
        <w:rPr>
          <w:rFonts w:cs="Arial"/>
          <w:b/>
        </w:rPr>
      </w:pPr>
      <w:r w:rsidRPr="0016323E">
        <w:rPr>
          <w:rFonts w:cs="Arial"/>
          <w:b/>
        </w:rPr>
        <w:t xml:space="preserve">P  </w:t>
      </w:r>
      <w:r>
        <w:rPr>
          <w:rFonts w:cs="Arial"/>
          <w:b/>
        </w:rPr>
        <w:t xml:space="preserve">5   Moldova   </w:t>
      </w:r>
      <w:r w:rsidRPr="0016323E">
        <w:rPr>
          <w:rFonts w:cs="Arial"/>
          <w:b/>
        </w:rPr>
        <w:t>LIR</w:t>
      </w:r>
    </w:p>
    <w:tbl>
      <w:tblPr>
        <w:tblW w:w="9058"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96"/>
        <w:gridCol w:w="1526"/>
        <w:gridCol w:w="4536"/>
      </w:tblGrid>
      <w:tr w:rsidR="009D2D88" w:rsidRPr="00852797" w:rsidTr="00C757AB">
        <w:tc>
          <w:tcPr>
            <w:tcW w:w="2996" w:type="dxa"/>
            <w:tcBorders>
              <w:top w:val="single" w:sz="6" w:space="0" w:color="000000"/>
              <w:left w:val="single" w:sz="6" w:space="0" w:color="000000"/>
              <w:bottom w:val="single" w:sz="6" w:space="0" w:color="000000"/>
              <w:right w:val="single" w:sz="6" w:space="0" w:color="000000"/>
            </w:tcBorders>
          </w:tcPr>
          <w:p w:rsidR="009D2D88" w:rsidRPr="00C007A3" w:rsidRDefault="009D2D88" w:rsidP="00C757AB">
            <w:pPr>
              <w:pStyle w:val="TableText2"/>
              <w:rPr>
                <w:bCs/>
                <w:lang w:val="es-ES"/>
              </w:rPr>
            </w:pPr>
            <w:r w:rsidRPr="00C007A3">
              <w:rPr>
                <w:rFonts w:cs="Arial"/>
                <w:bCs/>
              </w:rPr>
              <w:t>Moldova</w:t>
            </w:r>
          </w:p>
        </w:tc>
        <w:tc>
          <w:tcPr>
            <w:tcW w:w="1526" w:type="dxa"/>
            <w:tcBorders>
              <w:top w:val="single" w:sz="6" w:space="0" w:color="000000"/>
              <w:left w:val="single" w:sz="6" w:space="0" w:color="000000"/>
              <w:bottom w:val="single" w:sz="6" w:space="0" w:color="000000"/>
              <w:right w:val="single" w:sz="6" w:space="0" w:color="000000"/>
            </w:tcBorders>
            <w:vAlign w:val="center"/>
          </w:tcPr>
          <w:p w:rsidR="009D2D88" w:rsidRPr="00852797" w:rsidRDefault="009D2D88" w:rsidP="00C757AB">
            <w:pPr>
              <w:pStyle w:val="TableText2"/>
              <w:jc w:val="center"/>
              <w:rPr>
                <w:lang w:val="es-ES"/>
              </w:rPr>
            </w:pPr>
            <w:r>
              <w:rPr>
                <w:lang w:val="es-ES"/>
              </w:rPr>
              <w:t>373</w:t>
            </w:r>
          </w:p>
        </w:tc>
        <w:tc>
          <w:tcPr>
            <w:tcW w:w="4536" w:type="dxa"/>
            <w:tcBorders>
              <w:top w:val="single" w:sz="6" w:space="0" w:color="000000"/>
              <w:left w:val="single" w:sz="6" w:space="0" w:color="000000"/>
              <w:bottom w:val="single" w:sz="6" w:space="0" w:color="000000"/>
              <w:right w:val="single" w:sz="6" w:space="0" w:color="000000"/>
            </w:tcBorders>
            <w:vAlign w:val="center"/>
          </w:tcPr>
          <w:p w:rsidR="009D2D88" w:rsidRPr="00852797" w:rsidRDefault="009D2D88" w:rsidP="00C757AB">
            <w:pPr>
              <w:pStyle w:val="TableText2"/>
              <w:rPr>
                <w:lang w:val="es-ES"/>
              </w:rPr>
            </w:pPr>
            <w:r>
              <w:rPr>
                <w:lang w:val="es-ES"/>
              </w:rPr>
              <w:t>60-69, 71, 78, 79</w:t>
            </w:r>
          </w:p>
        </w:tc>
      </w:tr>
    </w:tbl>
    <w:p w:rsidR="009D2D88" w:rsidRDefault="009D2D88" w:rsidP="009D2D88"/>
    <w:p w:rsidR="009D2D88" w:rsidRDefault="009D2D88" w:rsidP="00BB13D1">
      <w:pPr>
        <w:rPr>
          <w:lang w:val="fr-FR"/>
        </w:rPr>
      </w:pPr>
    </w:p>
    <w:p w:rsidR="009D2D88" w:rsidRDefault="009D2D88" w:rsidP="009D2D88">
      <w:pPr>
        <w:pStyle w:val="Heading20"/>
        <w:spacing w:before="240"/>
        <w:rPr>
          <w:lang w:val="en-GB"/>
        </w:rPr>
      </w:pPr>
      <w:bookmarkStart w:id="397" w:name="_Toc323904398"/>
      <w:bookmarkStart w:id="398" w:name="_Toc328397937"/>
      <w:r>
        <w:rPr>
          <w:lang w:val="en-GB"/>
        </w:rPr>
        <w:t>Dialling Procedures</w:t>
      </w:r>
      <w:r>
        <w:rPr>
          <w:lang w:val="en-GB"/>
        </w:rPr>
        <w:br/>
        <w:t>(International prefix, national (trunk) prefix and</w:t>
      </w:r>
      <w:r>
        <w:rPr>
          <w:lang w:val="en-GB"/>
        </w:rPr>
        <w:br/>
        <w:t>national (significant) number)</w:t>
      </w:r>
      <w:r>
        <w:rPr>
          <w:lang w:val="en-GB"/>
        </w:rPr>
        <w:br/>
        <w:t>(In accordance with ITU-T Recommendation E.164 (11/2010))</w:t>
      </w:r>
      <w:r>
        <w:rPr>
          <w:lang w:val="en-GB"/>
        </w:rPr>
        <w:br/>
        <w:t>(Position on 15 December 2011)</w:t>
      </w:r>
      <w:bookmarkEnd w:id="397"/>
      <w:bookmarkEnd w:id="398"/>
    </w:p>
    <w:p w:rsidR="009D2D88" w:rsidRDefault="009D2D88" w:rsidP="009D2D88">
      <w:pPr>
        <w:tabs>
          <w:tab w:val="clear" w:pos="567"/>
          <w:tab w:val="clear" w:pos="1276"/>
          <w:tab w:val="clear" w:pos="1843"/>
          <w:tab w:val="left" w:pos="851"/>
          <w:tab w:val="left" w:pos="1418"/>
          <w:tab w:val="left" w:pos="3119"/>
        </w:tabs>
        <w:spacing w:before="40" w:after="120"/>
        <w:jc w:val="center"/>
      </w:pPr>
      <w:r>
        <w:t>(Annex to Operational Bulletin No. 994- 15.XII.2011)</w:t>
      </w:r>
      <w:r>
        <w:br/>
        <w:t>(Amendment No 6)</w:t>
      </w:r>
    </w:p>
    <w:p w:rsidR="009D2D88" w:rsidRDefault="009D2D88" w:rsidP="009D2D88">
      <w:pPr>
        <w:tabs>
          <w:tab w:val="clear" w:pos="567"/>
          <w:tab w:val="clear" w:pos="1276"/>
          <w:tab w:val="clear" w:pos="1843"/>
          <w:tab w:val="left" w:pos="851"/>
          <w:tab w:val="left" w:pos="1418"/>
          <w:tab w:val="left" w:pos="3119"/>
        </w:tabs>
        <w:spacing w:before="40" w:after="120"/>
        <w:jc w:val="left"/>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4"/>
        <w:gridCol w:w="999"/>
        <w:gridCol w:w="1720"/>
        <w:gridCol w:w="1466"/>
        <w:gridCol w:w="1487"/>
        <w:gridCol w:w="876"/>
        <w:gridCol w:w="593"/>
      </w:tblGrid>
      <w:tr w:rsidR="009D2D88" w:rsidTr="00C757AB">
        <w:trPr>
          <w:jc w:val="center"/>
        </w:trPr>
        <w:tc>
          <w:tcPr>
            <w:tcW w:w="2235"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Country/</w:t>
            </w:r>
            <w:r>
              <w:br/>
            </w:r>
            <w:proofErr w:type="spellStart"/>
            <w:r>
              <w:t>geographical</w:t>
            </w:r>
            <w:proofErr w:type="spellEnd"/>
            <w:r>
              <w:t xml:space="preserve"> area</w:t>
            </w:r>
          </w:p>
        </w:tc>
        <w:tc>
          <w:tcPr>
            <w:tcW w:w="1134"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Country code</w:t>
            </w:r>
          </w:p>
        </w:tc>
        <w:tc>
          <w:tcPr>
            <w:tcW w:w="1984"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 xml:space="preserve">International </w:t>
            </w:r>
            <w:proofErr w:type="spellStart"/>
            <w:r>
              <w:t>prefix</w:t>
            </w:r>
            <w:proofErr w:type="spellEnd"/>
          </w:p>
        </w:tc>
        <w:tc>
          <w:tcPr>
            <w:tcW w:w="1685"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 xml:space="preserve">National </w:t>
            </w:r>
            <w:proofErr w:type="spellStart"/>
            <w:r>
              <w:t>prefix</w:t>
            </w:r>
            <w:proofErr w:type="spellEnd"/>
          </w:p>
        </w:tc>
        <w:tc>
          <w:tcPr>
            <w:tcW w:w="1710"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National (</w:t>
            </w:r>
            <w:proofErr w:type="spellStart"/>
            <w:r>
              <w:t>significant</w:t>
            </w:r>
            <w:proofErr w:type="spellEnd"/>
            <w:r>
              <w:t xml:space="preserve">) </w:t>
            </w:r>
            <w:proofErr w:type="spellStart"/>
            <w:r>
              <w:t>number</w:t>
            </w:r>
            <w:proofErr w:type="spellEnd"/>
          </w:p>
        </w:tc>
        <w:tc>
          <w:tcPr>
            <w:tcW w:w="990"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UTC/DST</w:t>
            </w:r>
          </w:p>
        </w:tc>
        <w:tc>
          <w:tcPr>
            <w:tcW w:w="657"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head0"/>
            </w:pPr>
            <w:r>
              <w:t>Note</w:t>
            </w:r>
          </w:p>
        </w:tc>
      </w:tr>
    </w:tbl>
    <w:p w:rsidR="009D2D88" w:rsidRDefault="009D2D88" w:rsidP="009D2D88">
      <w:pPr>
        <w:tabs>
          <w:tab w:val="clear" w:pos="567"/>
          <w:tab w:val="clear" w:pos="1276"/>
          <w:tab w:val="clear" w:pos="1843"/>
          <w:tab w:val="left" w:pos="851"/>
          <w:tab w:val="left" w:pos="1418"/>
          <w:tab w:val="left" w:pos="3119"/>
        </w:tabs>
        <w:spacing w:before="40" w:after="120"/>
        <w:jc w:val="left"/>
        <w:rPr>
          <w:b/>
          <w:lang w:val="en-US"/>
        </w:rPr>
      </w:pPr>
      <w:r>
        <w:rPr>
          <w:b/>
          <w:lang w:val="en-US"/>
        </w:rPr>
        <w:t xml:space="preserve">P  7  </w:t>
      </w:r>
      <w:r>
        <w:rPr>
          <w:bCs/>
          <w:lang w:val="en-US"/>
        </w:rPr>
        <w:t xml:space="preserve"> </w:t>
      </w:r>
      <w:r w:rsidRPr="00E66F6D">
        <w:rPr>
          <w:b/>
          <w:lang w:val="en-US"/>
        </w:rPr>
        <w:t>South Sudan</w:t>
      </w:r>
      <w:r>
        <w:rPr>
          <w:b/>
          <w:lang w:val="en-US"/>
        </w:rPr>
        <w:t xml:space="preserve">   LIR</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77"/>
        <w:gridCol w:w="737"/>
        <w:gridCol w:w="1710"/>
        <w:gridCol w:w="1485"/>
        <w:gridCol w:w="1527"/>
        <w:gridCol w:w="795"/>
        <w:gridCol w:w="644"/>
      </w:tblGrid>
      <w:tr w:rsidR="009D2D88" w:rsidTr="00C757AB">
        <w:trPr>
          <w:jc w:val="center"/>
        </w:trPr>
        <w:tc>
          <w:tcPr>
            <w:tcW w:w="2176"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Text2"/>
            </w:pPr>
            <w:r w:rsidRPr="00E66F6D">
              <w:t xml:space="preserve">South Sudan   </w:t>
            </w:r>
          </w:p>
        </w:tc>
        <w:tc>
          <w:tcPr>
            <w:tcW w:w="737"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Text2"/>
            </w:pPr>
            <w:r>
              <w:t>211</w:t>
            </w:r>
          </w:p>
        </w:tc>
        <w:tc>
          <w:tcPr>
            <w:tcW w:w="1709" w:type="dxa"/>
            <w:tcBorders>
              <w:top w:val="single" w:sz="6" w:space="0" w:color="000000"/>
              <w:left w:val="single" w:sz="6" w:space="0" w:color="000000"/>
              <w:bottom w:val="single" w:sz="6" w:space="0" w:color="000000"/>
              <w:right w:val="nil"/>
            </w:tcBorders>
            <w:hideMark/>
          </w:tcPr>
          <w:p w:rsidR="009D2D88" w:rsidRDefault="009D2D88" w:rsidP="00C757AB">
            <w:pPr>
              <w:pStyle w:val="TableText2"/>
              <w:jc w:val="center"/>
            </w:pPr>
            <w:r>
              <w:t>00</w:t>
            </w:r>
          </w:p>
        </w:tc>
        <w:tc>
          <w:tcPr>
            <w:tcW w:w="1485"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Text2"/>
              <w:jc w:val="center"/>
            </w:pPr>
            <w:r>
              <w:t>0</w:t>
            </w:r>
          </w:p>
        </w:tc>
        <w:tc>
          <w:tcPr>
            <w:tcW w:w="1526"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Text2"/>
            </w:pPr>
            <w:r>
              <w:t>9 digits</w:t>
            </w:r>
          </w:p>
        </w:tc>
        <w:tc>
          <w:tcPr>
            <w:tcW w:w="795" w:type="dxa"/>
            <w:tcBorders>
              <w:top w:val="single" w:sz="6" w:space="0" w:color="000000"/>
              <w:left w:val="single" w:sz="6" w:space="0" w:color="000000"/>
              <w:bottom w:val="single" w:sz="6" w:space="0" w:color="000000"/>
              <w:right w:val="single" w:sz="6" w:space="0" w:color="000000"/>
            </w:tcBorders>
            <w:hideMark/>
          </w:tcPr>
          <w:p w:rsidR="009D2D88" w:rsidRDefault="009D2D88" w:rsidP="00C757AB">
            <w:pPr>
              <w:pStyle w:val="TableText2"/>
            </w:pPr>
            <w:r>
              <w:t>+3</w:t>
            </w:r>
          </w:p>
        </w:tc>
        <w:tc>
          <w:tcPr>
            <w:tcW w:w="644" w:type="dxa"/>
            <w:tcBorders>
              <w:top w:val="single" w:sz="6" w:space="0" w:color="000000"/>
              <w:left w:val="single" w:sz="6" w:space="0" w:color="000000"/>
              <w:bottom w:val="single" w:sz="6" w:space="0" w:color="000000"/>
              <w:right w:val="single" w:sz="6" w:space="0" w:color="000000"/>
            </w:tcBorders>
          </w:tcPr>
          <w:p w:rsidR="009D2D88" w:rsidRDefault="009D2D88" w:rsidP="00C757AB">
            <w:pPr>
              <w:pStyle w:val="TableText2"/>
            </w:pPr>
          </w:p>
        </w:tc>
      </w:tr>
    </w:tbl>
    <w:p w:rsidR="009D2D88" w:rsidRDefault="009D2D88" w:rsidP="009D2D88"/>
    <w:p w:rsidR="009D2D88" w:rsidRDefault="009D2D8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ED57BF" w:rsidRDefault="00ED57BF" w:rsidP="00ED57BF">
      <w:pPr>
        <w:pStyle w:val="Heading20"/>
        <w:spacing w:before="240"/>
        <w:rPr>
          <w:lang w:val="en-GB"/>
        </w:rPr>
      </w:pPr>
      <w:r>
        <w:rPr>
          <w:lang w:val="en-GB"/>
        </w:rPr>
        <w:lastRenderedPageBreak/>
        <w:t xml:space="preserve">Mobile Network Code (MNC) for the international identification plan </w:t>
      </w:r>
      <w:r>
        <w:rPr>
          <w:lang w:val="en-GB"/>
        </w:rPr>
        <w:br/>
        <w:t>for public networks and subscriptions</w:t>
      </w:r>
      <w:r>
        <w:rPr>
          <w:lang w:val="en-GB"/>
        </w:rPr>
        <w:br/>
        <w:t>(According to ITU-T Recommendation E.212 (05/2008))</w:t>
      </w:r>
      <w:r>
        <w:rPr>
          <w:lang w:val="en-GB"/>
        </w:rPr>
        <w:br/>
        <w:t>(Position on 15 November 2011)</w:t>
      </w:r>
    </w:p>
    <w:p w:rsidR="00ED57BF" w:rsidRPr="00DA4B28" w:rsidRDefault="00ED57BF" w:rsidP="00ED57BF">
      <w:pPr>
        <w:tabs>
          <w:tab w:val="left" w:pos="851"/>
          <w:tab w:val="left" w:pos="1418"/>
          <w:tab w:val="left" w:pos="3119"/>
        </w:tabs>
        <w:spacing w:before="240" w:after="120"/>
        <w:jc w:val="center"/>
        <w:rPr>
          <w:rFonts w:asciiTheme="minorHAnsi" w:hAnsiTheme="minorHAnsi"/>
        </w:rPr>
      </w:pPr>
      <w:r w:rsidRPr="00DA4B28">
        <w:rPr>
          <w:rFonts w:asciiTheme="minorHAnsi" w:hAnsiTheme="minorHAnsi"/>
        </w:rPr>
        <w:t>(Annex to ITU Operational Bulletin No. 992 – 15.XI.2011)</w:t>
      </w:r>
      <w:r w:rsidRPr="00DA4B28">
        <w:rPr>
          <w:rFonts w:asciiTheme="minorHAnsi" w:hAnsiTheme="minorHAnsi"/>
        </w:rPr>
        <w:br/>
        <w:t>(Amendment No. 13)</w:t>
      </w:r>
    </w:p>
    <w:p w:rsidR="00ED57BF" w:rsidRPr="00DA4B28" w:rsidRDefault="00ED57BF" w:rsidP="00ED57BF"/>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3 Anguilla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Anguilla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365 840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and Wireless (Anguilla)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 xml:space="preserve">P 3 </w:t>
      </w:r>
      <w:r w:rsidRPr="00DA4B28">
        <w:rPr>
          <w:rFonts w:asciiTheme="minorHAnsi" w:hAnsiTheme="minorHAnsi"/>
          <w:b/>
          <w:bCs/>
          <w:iCs/>
        </w:rPr>
        <w:t>Antigua</w:t>
      </w:r>
      <w:r w:rsidRPr="00DA4B28">
        <w:rPr>
          <w:rFonts w:asciiTheme="minorHAnsi" w:hAnsiTheme="minorHAnsi"/>
          <w:b/>
        </w:rPr>
        <w:t xml:space="preserve"> ADD</w:t>
      </w:r>
    </w:p>
    <w:tbl>
      <w:tblPr>
        <w:tblW w:w="921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665"/>
        <w:gridCol w:w="4321"/>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66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324"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rPr>
              <w:t>Antigua</w:t>
            </w:r>
          </w:p>
        </w:tc>
        <w:tc>
          <w:tcPr>
            <w:tcW w:w="266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344 920</w:t>
            </w:r>
          </w:p>
        </w:tc>
        <w:tc>
          <w:tcPr>
            <w:tcW w:w="4324"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Antigua and Barbuda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Default="00ED57BF" w:rsidP="00ED57BF"/>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5 Barbados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proofErr w:type="spellStart"/>
            <w:r w:rsidRPr="00DA4B28">
              <w:rPr>
                <w:rFonts w:asciiTheme="minorHAnsi" w:hAnsiTheme="minorHAnsi"/>
                <w:bCs/>
                <w:iCs/>
                <w:sz w:val="18"/>
                <w:szCs w:val="18"/>
                <w:lang w:val="fr-FR"/>
              </w:rPr>
              <w:t>Barbados</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342 600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rPr>
                <w:rFonts w:asciiTheme="minorHAnsi" w:hAnsiTheme="minorHAnsi" w:cs="Arial"/>
                <w:bCs/>
                <w:iCs/>
                <w:sz w:val="18"/>
                <w:szCs w:val="18"/>
              </w:rPr>
            </w:pPr>
            <w:r w:rsidRPr="00DA4B28">
              <w:rPr>
                <w:rFonts w:asciiTheme="minorHAnsi" w:hAnsiTheme="minorHAnsi" w:cs="Arial"/>
                <w:bCs/>
                <w:iCs/>
                <w:sz w:val="18"/>
                <w:szCs w:val="18"/>
              </w:rPr>
              <w:t>Cable &amp; Wireless (Barbados) Limited</w:t>
            </w:r>
          </w:p>
          <w:p w:rsidR="00ED57BF" w:rsidRPr="00DA4B28" w:rsidRDefault="00ED57BF" w:rsidP="008E13A3">
            <w:pPr>
              <w:spacing w:after="40" w:line="276" w:lineRule="auto"/>
              <w:rPr>
                <w:rFonts w:asciiTheme="minorHAnsi" w:hAnsiTheme="minorHAnsi" w:cs="Arial"/>
                <w:bCs/>
                <w:iCs/>
                <w:sz w:val="18"/>
                <w:szCs w:val="18"/>
              </w:rPr>
            </w:pPr>
            <w:r w:rsidRPr="00DA4B28">
              <w:rPr>
                <w:rFonts w:asciiTheme="minorHAnsi" w:hAnsiTheme="minorHAnsi" w:cs="Arial"/>
                <w:bCs/>
                <w:iCs/>
                <w:sz w:val="18"/>
                <w:szCs w:val="18"/>
              </w:rPr>
              <w:t>trading as LIME</w:t>
            </w:r>
          </w:p>
        </w:tc>
      </w:tr>
    </w:tbl>
    <w:p w:rsidR="00ED57BF" w:rsidRDefault="00ED57BF" w:rsidP="00ED57BF"/>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6 British Virgin Islands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 xml:space="preserve">British Virgin </w:t>
            </w:r>
            <w:proofErr w:type="spellStart"/>
            <w:r w:rsidRPr="00DA4B28">
              <w:rPr>
                <w:rFonts w:asciiTheme="minorHAnsi" w:hAnsiTheme="minorHAnsi"/>
                <w:bCs/>
                <w:iCs/>
                <w:sz w:val="18"/>
                <w:szCs w:val="18"/>
                <w:lang w:val="fr-FR"/>
              </w:rPr>
              <w:t>Islands</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348 170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and Wireless (BVI)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tabs>
          <w:tab w:val="left" w:pos="851"/>
          <w:tab w:val="left" w:pos="1418"/>
          <w:tab w:val="left" w:pos="3119"/>
        </w:tabs>
        <w:spacing w:before="40" w:after="120"/>
        <w:rPr>
          <w:rFonts w:asciiTheme="minorHAnsi" w:hAnsiTheme="minorHAnsi"/>
          <w:b/>
        </w:rPr>
      </w:pPr>
    </w:p>
    <w:p w:rsidR="00ED57BF" w:rsidRDefault="00ED57BF" w:rsidP="00ED57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rPr>
      </w:pPr>
      <w:r>
        <w:rPr>
          <w:rFonts w:asciiTheme="minorHAnsi" w:hAnsiTheme="minorHAnsi"/>
          <w:b/>
        </w:rPr>
        <w:br w:type="page"/>
      </w: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lastRenderedPageBreak/>
        <w:t>P 7 Canada  REP</w:t>
      </w:r>
      <w:r w:rsidRPr="00DA4B28">
        <w:rPr>
          <w:rFonts w:asciiTheme="minorHAnsi" w:hAnsiTheme="minorHAnsi"/>
          <w:b/>
          <w:i/>
          <w:iCs/>
        </w:rPr>
        <w:t xml:space="preserve"> all information by</w:t>
      </w:r>
      <w:r w:rsidRPr="00DA4B28">
        <w:rPr>
          <w:rFonts w:asciiTheme="minorHAnsi" w:hAnsiTheme="minorHAnsi"/>
          <w:b/>
        </w:rPr>
        <w:t>:</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28"/>
        <w:gridCol w:w="3017"/>
        <w:gridCol w:w="3930"/>
      </w:tblGrid>
      <w:tr w:rsidR="00ED57BF" w:rsidRPr="00DA4B28" w:rsidTr="008E13A3">
        <w:trPr>
          <w:tblHeader/>
          <w:jc w:val="center"/>
        </w:trPr>
        <w:tc>
          <w:tcPr>
            <w:tcW w:w="2128"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widowControl w:val="0"/>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rPr>
            </w:pPr>
            <w:r w:rsidRPr="00DA4B28">
              <w:rPr>
                <w:rFonts w:asciiTheme="minorHAnsi" w:hAnsiTheme="minorHAnsi"/>
                <w:i/>
                <w:sz w:val="18"/>
                <w:szCs w:val="18"/>
              </w:rPr>
              <w:t>Country/geographical area</w:t>
            </w:r>
          </w:p>
        </w:tc>
        <w:tc>
          <w:tcPr>
            <w:tcW w:w="301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widowControl w:val="0"/>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sz w:val="18"/>
                <w:szCs w:val="18"/>
              </w:rPr>
            </w:pPr>
            <w:r w:rsidRPr="00DA4B28">
              <w:rPr>
                <w:rFonts w:asciiTheme="minorHAnsi" w:hAnsiTheme="minorHAnsi"/>
                <w:bCs/>
                <w:i/>
                <w:sz w:val="18"/>
                <w:szCs w:val="18"/>
              </w:rPr>
              <w:t>MCC + MNC*</w:t>
            </w:r>
          </w:p>
        </w:tc>
        <w:tc>
          <w:tcPr>
            <w:tcW w:w="3930"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widowControl w:val="0"/>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128" w:type="dxa"/>
            <w:tcBorders>
              <w:top w:val="single" w:sz="6" w:space="0" w:color="auto"/>
              <w:left w:val="single" w:sz="6" w:space="0" w:color="auto"/>
              <w:bottom w:val="single" w:sz="4" w:space="0" w:color="auto"/>
              <w:right w:val="single" w:sz="6" w:space="0" w:color="auto"/>
            </w:tcBorders>
            <w:hideMark/>
          </w:tcPr>
          <w:p w:rsidR="00ED57BF" w:rsidRPr="00DA4B28" w:rsidRDefault="00ED57BF" w:rsidP="008E13A3">
            <w:pPr>
              <w:widowControl w:val="0"/>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Canada</w:t>
            </w:r>
          </w:p>
        </w:tc>
        <w:tc>
          <w:tcPr>
            <w:tcW w:w="3017" w:type="dxa"/>
            <w:tcBorders>
              <w:top w:val="single" w:sz="6" w:space="0" w:color="auto"/>
              <w:left w:val="single" w:sz="6" w:space="0" w:color="auto"/>
              <w:bottom w:val="single" w:sz="4" w:space="0" w:color="auto"/>
              <w:right w:val="single" w:sz="6" w:space="0" w:color="auto"/>
            </w:tcBorders>
            <w:hideMark/>
          </w:tcPr>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302 22</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302 221</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302 25</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302 27</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302 29</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302 32</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302 34</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302 36</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302 37</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302 38</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302 39</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302 49</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302 50</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302 51</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302 56</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302 57</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302 59</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302 61</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302 62</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302 63</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302 64</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302 65</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302 66</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302 67</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302 68</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302 71</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302 72</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302 73</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302 76</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302 77</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302 78</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302 86</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302 88</w:t>
            </w:r>
          </w:p>
          <w:p w:rsidR="00ED57BF" w:rsidRPr="00DA4B28" w:rsidRDefault="00ED57BF" w:rsidP="008E13A3">
            <w:pPr>
              <w:widowControl w:val="0"/>
              <w:spacing w:before="40" w:after="2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302 94</w:t>
            </w:r>
          </w:p>
        </w:tc>
        <w:tc>
          <w:tcPr>
            <w:tcW w:w="3930" w:type="dxa"/>
            <w:tcBorders>
              <w:top w:val="single" w:sz="6" w:space="0" w:color="auto"/>
              <w:left w:val="single" w:sz="6" w:space="0" w:color="auto"/>
              <w:bottom w:val="single" w:sz="4" w:space="0" w:color="auto"/>
              <w:right w:val="single" w:sz="6" w:space="0" w:color="auto"/>
            </w:tcBorders>
            <w:hideMark/>
          </w:tcPr>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Telus</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Telus</w:t>
            </w:r>
            <w:proofErr w:type="spellEnd"/>
            <w:r w:rsidRPr="00DA4B28">
              <w:rPr>
                <w:rFonts w:asciiTheme="minorHAnsi" w:hAnsiTheme="minorHAnsi" w:cs="Arial"/>
                <w:bCs/>
                <w:iCs/>
                <w:sz w:val="18"/>
                <w:szCs w:val="18"/>
              </w:rPr>
              <w:t xml:space="preserve"> Mobility (testing)</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ALO Mobile Inc.</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Bragg Communications</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Airtel</w:t>
            </w:r>
            <w:proofErr w:type="spellEnd"/>
            <w:r w:rsidRPr="00DA4B28">
              <w:rPr>
                <w:rFonts w:asciiTheme="minorHAnsi" w:hAnsiTheme="minorHAnsi" w:cs="Arial"/>
                <w:bCs/>
                <w:iCs/>
                <w:sz w:val="18"/>
                <w:szCs w:val="18"/>
              </w:rPr>
              <w:t xml:space="preserve"> Wireless</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DAVE Wireless</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Execulink</w:t>
            </w:r>
            <w:proofErr w:type="spellEnd"/>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Telus</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Microcell</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Dryden Mobility</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Dryden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Globalive</w:t>
            </w:r>
            <w:proofErr w:type="spellEnd"/>
            <w:r w:rsidRPr="00DA4B28">
              <w:rPr>
                <w:rFonts w:asciiTheme="minorHAnsi" w:hAnsiTheme="minorHAnsi" w:cs="Arial"/>
                <w:bCs/>
                <w:iCs/>
                <w:sz w:val="18"/>
                <w:szCs w:val="18"/>
              </w:rPr>
              <w:t xml:space="preserve"> Wireless</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Videotron Ltd.</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Videotron Ltd.</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Lynx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LightSquared</w:t>
            </w:r>
            <w:proofErr w:type="spellEnd"/>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Quadro</w:t>
            </w:r>
            <w:proofErr w:type="spellEnd"/>
            <w:r w:rsidRPr="00DA4B28">
              <w:rPr>
                <w:rFonts w:asciiTheme="minorHAnsi" w:hAnsiTheme="minorHAnsi" w:cs="Arial"/>
                <w:bCs/>
                <w:iCs/>
                <w:sz w:val="18"/>
                <w:szCs w:val="18"/>
              </w:rPr>
              <w:t xml:space="preserve"> Communication</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Bell Mobility</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Ice Wireless</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Aliant</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Bell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Tbay</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MTS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CityTel</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SaskTel</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Globalstar</w:t>
            </w:r>
            <w:proofErr w:type="spellEnd"/>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Rogers Wireless</w:t>
            </w:r>
          </w:p>
          <w:p w:rsidR="00ED57BF" w:rsidRPr="00DA4B28" w:rsidRDefault="00ED57BF" w:rsidP="008E13A3">
            <w:pPr>
              <w:widowControl w:val="0"/>
              <w:spacing w:before="40" w:after="20" w:line="276" w:lineRule="auto"/>
              <w:rPr>
                <w:rFonts w:asciiTheme="minorHAnsi" w:hAnsiTheme="minorHAnsi" w:cs="Arial"/>
                <w:bCs/>
                <w:iCs/>
                <w:sz w:val="18"/>
                <w:szCs w:val="18"/>
                <w:lang w:val="fr-FR"/>
              </w:rPr>
            </w:pPr>
            <w:proofErr w:type="spellStart"/>
            <w:r w:rsidRPr="00DA4B28">
              <w:rPr>
                <w:rFonts w:asciiTheme="minorHAnsi" w:hAnsiTheme="minorHAnsi" w:cs="Arial"/>
                <w:bCs/>
                <w:iCs/>
                <w:sz w:val="18"/>
                <w:szCs w:val="18"/>
                <w:lang w:val="fr-FR"/>
              </w:rPr>
              <w:t>TerreStar</w:t>
            </w:r>
            <w:proofErr w:type="spellEnd"/>
            <w:r w:rsidRPr="00DA4B28">
              <w:rPr>
                <w:rFonts w:asciiTheme="minorHAnsi" w:hAnsiTheme="minorHAnsi" w:cs="Arial"/>
                <w:bCs/>
                <w:iCs/>
                <w:sz w:val="18"/>
                <w:szCs w:val="18"/>
                <w:lang w:val="fr-FR"/>
              </w:rPr>
              <w:t xml:space="preserve"> Solutions</w:t>
            </w:r>
          </w:p>
          <w:p w:rsidR="00ED57BF" w:rsidRPr="00DA4B28" w:rsidRDefault="00ED57BF" w:rsidP="008E13A3">
            <w:pPr>
              <w:widowControl w:val="0"/>
              <w:spacing w:before="40" w:after="20" w:line="276" w:lineRule="auto"/>
              <w:rPr>
                <w:rFonts w:asciiTheme="minorHAnsi" w:hAnsiTheme="minorHAnsi" w:cs="Arial"/>
                <w:bCs/>
                <w:iCs/>
                <w:sz w:val="18"/>
                <w:szCs w:val="18"/>
                <w:lang w:val="fr-FR"/>
              </w:rPr>
            </w:pPr>
            <w:r w:rsidRPr="00DA4B28">
              <w:rPr>
                <w:rFonts w:asciiTheme="minorHAnsi" w:hAnsiTheme="minorHAnsi" w:cs="Arial"/>
                <w:bCs/>
                <w:iCs/>
                <w:sz w:val="18"/>
                <w:szCs w:val="18"/>
                <w:lang w:val="fr-FR"/>
              </w:rPr>
              <w:t>Public Mobile Inc.</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Rural Com</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SaskTel</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Telus</w:t>
            </w:r>
            <w:proofErr w:type="spellEnd"/>
            <w:r w:rsidRPr="00DA4B28">
              <w:rPr>
                <w:rFonts w:asciiTheme="minorHAnsi" w:hAnsiTheme="minorHAnsi" w:cs="Arial"/>
                <w:bCs/>
                <w:iCs/>
                <w:sz w:val="18"/>
                <w:szCs w:val="18"/>
              </w:rPr>
              <w:t xml:space="preserve"> Mobility</w:t>
            </w:r>
          </w:p>
          <w:p w:rsidR="00ED57BF" w:rsidRPr="00DA4B28" w:rsidRDefault="00ED57BF" w:rsidP="008E13A3">
            <w:pPr>
              <w:widowControl w:val="0"/>
              <w:spacing w:before="40" w:after="20" w:line="276" w:lineRule="auto"/>
              <w:rPr>
                <w:rFonts w:asciiTheme="minorHAnsi" w:hAnsiTheme="minorHAnsi" w:cs="Arial"/>
                <w:bCs/>
                <w:iCs/>
                <w:sz w:val="18"/>
                <w:szCs w:val="18"/>
              </w:rPr>
            </w:pPr>
            <w:proofErr w:type="spellStart"/>
            <w:r w:rsidRPr="00DA4B28">
              <w:rPr>
                <w:rFonts w:asciiTheme="minorHAnsi" w:hAnsiTheme="minorHAnsi" w:cs="Arial"/>
                <w:bCs/>
                <w:iCs/>
                <w:sz w:val="18"/>
                <w:szCs w:val="18"/>
              </w:rPr>
              <w:t>Telus</w:t>
            </w:r>
            <w:proofErr w:type="spellEnd"/>
            <w:r w:rsidRPr="00DA4B28">
              <w:rPr>
                <w:rFonts w:asciiTheme="minorHAnsi" w:hAnsiTheme="minorHAnsi" w:cs="Arial"/>
                <w:bCs/>
                <w:iCs/>
                <w:sz w:val="18"/>
                <w:szCs w:val="18"/>
              </w:rPr>
              <w:t>/Bell shared</w:t>
            </w:r>
          </w:p>
          <w:p w:rsidR="00ED57BF" w:rsidRPr="00DA4B28" w:rsidRDefault="00ED57BF" w:rsidP="008E13A3">
            <w:pPr>
              <w:widowControl w:val="0"/>
              <w:spacing w:before="40" w:after="20" w:line="276" w:lineRule="auto"/>
              <w:rPr>
                <w:rFonts w:asciiTheme="minorHAnsi" w:hAnsiTheme="minorHAnsi" w:cs="Arial"/>
                <w:bCs/>
                <w:iCs/>
                <w:sz w:val="18"/>
                <w:szCs w:val="18"/>
              </w:rPr>
            </w:pPr>
            <w:r w:rsidRPr="00DA4B28">
              <w:rPr>
                <w:rFonts w:asciiTheme="minorHAnsi" w:hAnsiTheme="minorHAnsi" w:cs="Arial"/>
                <w:bCs/>
                <w:iCs/>
                <w:sz w:val="18"/>
                <w:szCs w:val="18"/>
              </w:rPr>
              <w:t>Wightman Telecom</w:t>
            </w:r>
          </w:p>
        </w:tc>
      </w:tr>
    </w:tbl>
    <w:p w:rsidR="00ED57BF" w:rsidRPr="00DA4B28" w:rsidRDefault="00ED57BF" w:rsidP="00ED57BF">
      <w:pPr>
        <w:spacing w:before="0"/>
      </w:pPr>
    </w:p>
    <w:p w:rsidR="00ED57BF" w:rsidRPr="00DA4B28" w:rsidRDefault="00ED57BF" w:rsidP="00ED57BF">
      <w:pPr>
        <w:spacing w:before="0"/>
      </w:pPr>
      <w:r w:rsidRPr="00DA4B28">
        <w:t xml:space="preserve">For North America three digits MNC have been assigned with MNC with a trailing 0 </w:t>
      </w:r>
    </w:p>
    <w:p w:rsidR="00ED57BF" w:rsidRPr="00DA4B28" w:rsidRDefault="00ED57BF" w:rsidP="00ED57BF">
      <w:pPr>
        <w:spacing w:before="0"/>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7 Cayman Islands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 xml:space="preserve">Cayman </w:t>
            </w:r>
            <w:proofErr w:type="spellStart"/>
            <w:r w:rsidRPr="00DA4B28">
              <w:rPr>
                <w:rFonts w:asciiTheme="minorHAnsi" w:hAnsiTheme="minorHAnsi"/>
                <w:bCs/>
                <w:iCs/>
                <w:sz w:val="18"/>
                <w:szCs w:val="18"/>
                <w:lang w:val="fr-FR"/>
              </w:rPr>
              <w:t>Islands</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346 140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and Wireless (Cayman Islands)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Default="00ED57BF" w:rsidP="00ED57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rPr>
      </w:pPr>
      <w:r>
        <w:rPr>
          <w:rFonts w:asciiTheme="minorHAnsi" w:hAnsiTheme="minorHAnsi"/>
          <w:b/>
        </w:rPr>
        <w:br w:type="page"/>
      </w: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lastRenderedPageBreak/>
        <w:t>P  Dominica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vAlign w:val="center"/>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vAlign w:val="center"/>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vAlign w:val="center"/>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vAlign w:val="center"/>
            <w:hideMark/>
          </w:tcPr>
          <w:p w:rsidR="00ED57BF" w:rsidRPr="00DA4B28" w:rsidRDefault="00ED57BF" w:rsidP="008E13A3">
            <w:pPr>
              <w:spacing w:before="40" w:after="40" w:line="276" w:lineRule="auto"/>
              <w:rPr>
                <w:rFonts w:asciiTheme="minorHAnsi" w:hAnsiTheme="minorHAnsi"/>
                <w:bCs/>
                <w:iCs/>
                <w:sz w:val="18"/>
                <w:szCs w:val="18"/>
                <w:lang w:val="fr-FR"/>
              </w:rPr>
            </w:pPr>
            <w:proofErr w:type="spellStart"/>
            <w:r w:rsidRPr="00DA4B28">
              <w:rPr>
                <w:rFonts w:asciiTheme="minorHAnsi" w:hAnsiTheme="minorHAnsi"/>
                <w:bCs/>
                <w:iCs/>
                <w:sz w:val="18"/>
                <w:szCs w:val="18"/>
                <w:lang w:val="fr-FR"/>
              </w:rPr>
              <w:t>Dominica</w:t>
            </w:r>
            <w:proofErr w:type="spellEnd"/>
          </w:p>
        </w:tc>
        <w:tc>
          <w:tcPr>
            <w:tcW w:w="2597" w:type="dxa"/>
            <w:tcBorders>
              <w:top w:val="single" w:sz="6" w:space="0" w:color="auto"/>
              <w:left w:val="single" w:sz="6" w:space="0" w:color="auto"/>
              <w:bottom w:val="single" w:sz="6" w:space="0" w:color="auto"/>
              <w:right w:val="single" w:sz="6" w:space="0" w:color="auto"/>
            </w:tcBorders>
            <w:vAlign w:val="center"/>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366 110</w:t>
            </w:r>
          </w:p>
        </w:tc>
        <w:tc>
          <w:tcPr>
            <w:tcW w:w="4253" w:type="dxa"/>
            <w:tcBorders>
              <w:top w:val="single" w:sz="6" w:space="0" w:color="auto"/>
              <w:left w:val="single" w:sz="6" w:space="0" w:color="auto"/>
              <w:bottom w:val="single" w:sz="6" w:space="0" w:color="auto"/>
              <w:right w:val="single" w:sz="6" w:space="0" w:color="auto"/>
            </w:tcBorders>
            <w:vAlign w:val="center"/>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Dominica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overflowPunct/>
        <w:autoSpaceDE/>
        <w:autoSpaceDN/>
        <w:adjustRightInd/>
        <w:spacing w:after="200" w:line="276" w:lineRule="auto"/>
        <w:textAlignment w:val="auto"/>
        <w:rPr>
          <w:rFonts w:asciiTheme="minorHAnsi" w:hAnsiTheme="minorHAnsi"/>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11 France</w:t>
      </w:r>
      <w:r w:rsidRPr="00DA4B28">
        <w:rPr>
          <w:rFonts w:asciiTheme="minorHAnsi" w:hAnsiTheme="minorHAnsi"/>
          <w:bCs/>
        </w:rPr>
        <w:t xml:space="preserve">  </w:t>
      </w:r>
      <w:r w:rsidRPr="00DA4B28">
        <w:rPr>
          <w:rFonts w:asciiTheme="minorHAnsi" w:hAnsiTheme="minorHAnsi" w:cs="Arial"/>
          <w:b/>
          <w:i/>
          <w:iCs/>
        </w:rPr>
        <w:t>REP</w:t>
      </w:r>
      <w:r w:rsidRPr="00DA4B28">
        <w:rPr>
          <w:rFonts w:asciiTheme="minorHAnsi" w:hAnsiTheme="minorHAnsi"/>
          <w:b/>
          <w:i/>
          <w:iCs/>
        </w:rPr>
        <w:t xml:space="preserve"> all information by</w:t>
      </w:r>
      <w:r w:rsidRPr="00DA4B28">
        <w:rPr>
          <w:rFonts w:asciiTheme="minorHAnsi" w:hAnsiTheme="minorHAnsi"/>
          <w:b/>
        </w:rPr>
        <w:t>:</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224"/>
        <w:gridCol w:w="2919"/>
        <w:gridCol w:w="3929"/>
      </w:tblGrid>
      <w:tr w:rsidR="00ED57BF" w:rsidRPr="00DA4B28" w:rsidTr="008E13A3">
        <w:trPr>
          <w:tblHeader/>
          <w:jc w:val="center"/>
        </w:trPr>
        <w:tc>
          <w:tcPr>
            <w:tcW w:w="2481" w:type="dxa"/>
            <w:vAlign w:val="center"/>
            <w:hideMark/>
          </w:tcPr>
          <w:p w:rsidR="00ED57BF" w:rsidRPr="00DA4B28" w:rsidRDefault="00ED57BF" w:rsidP="008E13A3">
            <w:pPr>
              <w:pStyle w:val="Header"/>
              <w:spacing w:before="100" w:after="100"/>
              <w:jc w:val="center"/>
              <w:rPr>
                <w:rFonts w:asciiTheme="minorHAnsi" w:hAnsiTheme="minorHAnsi"/>
                <w:i/>
                <w:sz w:val="18"/>
                <w:szCs w:val="18"/>
              </w:rPr>
            </w:pPr>
            <w:r w:rsidRPr="00DA4B28">
              <w:rPr>
                <w:rFonts w:asciiTheme="minorHAnsi" w:hAnsiTheme="minorHAnsi"/>
                <w:i/>
                <w:sz w:val="18"/>
                <w:szCs w:val="18"/>
              </w:rPr>
              <w:t>Country/geographical area</w:t>
            </w:r>
          </w:p>
        </w:tc>
        <w:tc>
          <w:tcPr>
            <w:tcW w:w="3262" w:type="dxa"/>
            <w:vAlign w:val="center"/>
            <w:hideMark/>
          </w:tcPr>
          <w:p w:rsidR="00ED57BF" w:rsidRPr="00DA4B28" w:rsidRDefault="00ED57BF" w:rsidP="008E13A3">
            <w:pPr>
              <w:pStyle w:val="Heading4"/>
              <w:spacing w:before="100" w:after="100"/>
              <w:jc w:val="center"/>
              <w:rPr>
                <w:rFonts w:asciiTheme="minorHAnsi" w:eastAsiaTheme="minorEastAsia" w:hAnsiTheme="minorHAnsi"/>
                <w:b/>
                <w:sz w:val="18"/>
                <w:szCs w:val="18"/>
              </w:rPr>
            </w:pPr>
            <w:r w:rsidRPr="00DA4B28">
              <w:rPr>
                <w:rFonts w:asciiTheme="minorHAnsi" w:hAnsiTheme="minorHAnsi"/>
                <w:bCs/>
                <w:sz w:val="18"/>
                <w:szCs w:val="18"/>
              </w:rPr>
              <w:t>MCC + MNC*</w:t>
            </w:r>
          </w:p>
        </w:tc>
        <w:tc>
          <w:tcPr>
            <w:tcW w:w="4397" w:type="dxa"/>
            <w:vAlign w:val="center"/>
          </w:tcPr>
          <w:p w:rsidR="00ED57BF" w:rsidRPr="00DA4B28" w:rsidRDefault="00ED57BF" w:rsidP="008E13A3">
            <w:pPr>
              <w:pStyle w:val="Header"/>
              <w:spacing w:before="100" w:after="100"/>
              <w:jc w:val="center"/>
              <w:rPr>
                <w:rFonts w:asciiTheme="minorHAnsi" w:hAnsiTheme="minorHAnsi" w:cs="Arial"/>
                <w:b/>
                <w:i/>
                <w:sz w:val="18"/>
                <w:szCs w:val="18"/>
              </w:rPr>
            </w:pPr>
            <w:r w:rsidRPr="00DA4B28">
              <w:rPr>
                <w:rFonts w:asciiTheme="minorHAnsi" w:hAnsiTheme="minorHAnsi"/>
                <w:i/>
                <w:sz w:val="18"/>
                <w:szCs w:val="18"/>
              </w:rPr>
              <w:t>Name of Operator/Network</w:t>
            </w:r>
          </w:p>
        </w:tc>
      </w:tr>
      <w:tr w:rsidR="00ED57BF" w:rsidRPr="00DA4B28" w:rsidTr="008E13A3">
        <w:trPr>
          <w:trHeight w:val="567"/>
          <w:tblHeader/>
          <w:jc w:val="center"/>
        </w:trPr>
        <w:tc>
          <w:tcPr>
            <w:tcW w:w="2481" w:type="dxa"/>
            <w:hideMark/>
          </w:tcPr>
          <w:p w:rsidR="00ED57BF" w:rsidRPr="00DA4B28" w:rsidRDefault="00ED57BF" w:rsidP="008E13A3">
            <w:pPr>
              <w:pStyle w:val="Header"/>
              <w:spacing w:before="40" w:after="20"/>
              <w:ind w:right="-1"/>
              <w:jc w:val="center"/>
              <w:rPr>
                <w:rFonts w:asciiTheme="minorHAnsi" w:hAnsiTheme="minorHAnsi"/>
                <w:i/>
                <w:sz w:val="18"/>
                <w:szCs w:val="18"/>
              </w:rPr>
            </w:pPr>
            <w:r w:rsidRPr="00DA4B28">
              <w:rPr>
                <w:rFonts w:asciiTheme="minorHAnsi" w:hAnsiTheme="minorHAnsi"/>
                <w:sz w:val="18"/>
                <w:szCs w:val="18"/>
              </w:rPr>
              <w:t>France</w:t>
            </w:r>
          </w:p>
        </w:tc>
        <w:tc>
          <w:tcPr>
            <w:tcW w:w="3262" w:type="dxa"/>
          </w:tcPr>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208  01</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208  02</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208  03</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208  04</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208  05</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208  06</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208  07</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208  09</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208  10</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208  11</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208  13</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208  14</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208  15</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208  20</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208  21</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208  22</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208  23</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208  24</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208  25</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208  26</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208  27</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208  28</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208  29</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208  30</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208  31</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208  88</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208  89</w:t>
            </w:r>
          </w:p>
          <w:p w:rsidR="00ED57BF" w:rsidRPr="00DA4B28" w:rsidRDefault="00ED57BF" w:rsidP="008E13A3">
            <w:pPr>
              <w:spacing w:before="40" w:after="20"/>
              <w:jc w:val="center"/>
              <w:rPr>
                <w:rFonts w:asciiTheme="minorHAnsi" w:hAnsiTheme="minorHAnsi" w:cs="Arial"/>
                <w:bCs/>
                <w:sz w:val="18"/>
                <w:szCs w:val="18"/>
                <w:lang w:val="fr-CH"/>
              </w:rPr>
            </w:pPr>
            <w:r w:rsidRPr="00DA4B28">
              <w:rPr>
                <w:rFonts w:asciiTheme="minorHAnsi" w:hAnsiTheme="minorHAnsi" w:cs="Arial"/>
                <w:bCs/>
                <w:sz w:val="18"/>
                <w:szCs w:val="18"/>
                <w:lang w:val="fr-CH"/>
              </w:rPr>
              <w:t>208  90</w:t>
            </w:r>
          </w:p>
          <w:p w:rsidR="00ED57BF" w:rsidRPr="00DA4B28" w:rsidRDefault="00ED57BF" w:rsidP="008E13A3">
            <w:pPr>
              <w:spacing w:before="40" w:after="20"/>
              <w:jc w:val="center"/>
              <w:rPr>
                <w:rFonts w:asciiTheme="minorHAnsi" w:hAnsiTheme="minorHAnsi" w:cs="Arial"/>
                <w:sz w:val="18"/>
                <w:szCs w:val="18"/>
              </w:rPr>
            </w:pPr>
            <w:r w:rsidRPr="00DA4B28">
              <w:rPr>
                <w:rFonts w:asciiTheme="minorHAnsi" w:hAnsiTheme="minorHAnsi" w:cs="Arial"/>
                <w:bCs/>
                <w:sz w:val="18"/>
                <w:szCs w:val="18"/>
                <w:lang w:val="fr-CH"/>
              </w:rPr>
              <w:t>208  91</w:t>
            </w:r>
          </w:p>
        </w:tc>
        <w:tc>
          <w:tcPr>
            <w:tcW w:w="4397" w:type="dxa"/>
          </w:tcPr>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Orange France</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Orange France</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MobiquiThings</w:t>
            </w:r>
            <w:proofErr w:type="spellEnd"/>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SISTEER</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Globalstar</w:t>
            </w:r>
            <w:proofErr w:type="spellEnd"/>
            <w:r w:rsidRPr="00DA4B28">
              <w:rPr>
                <w:rFonts w:asciiTheme="minorHAnsi" w:hAnsiTheme="minorHAnsi" w:cs="Arial"/>
                <w:bCs/>
                <w:sz w:val="18"/>
                <w:szCs w:val="18"/>
              </w:rPr>
              <w:t xml:space="preserve"> Europe</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Globalstar</w:t>
            </w:r>
            <w:proofErr w:type="spellEnd"/>
            <w:r w:rsidRPr="00DA4B28">
              <w:rPr>
                <w:rFonts w:asciiTheme="minorHAnsi" w:hAnsiTheme="minorHAnsi" w:cs="Arial"/>
                <w:bCs/>
                <w:sz w:val="18"/>
                <w:szCs w:val="18"/>
              </w:rPr>
              <w:t xml:space="preserve"> Europe</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Globalstar</w:t>
            </w:r>
            <w:proofErr w:type="spellEnd"/>
            <w:r w:rsidRPr="00DA4B28">
              <w:rPr>
                <w:rFonts w:asciiTheme="minorHAnsi" w:hAnsiTheme="minorHAnsi" w:cs="Arial"/>
                <w:bCs/>
                <w:sz w:val="18"/>
                <w:szCs w:val="18"/>
              </w:rPr>
              <w:t xml:space="preserve"> Europe</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SFR</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SFR</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SFR</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SFR</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RFF</w:t>
            </w:r>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Free Mobile</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Bouygues</w:t>
            </w:r>
            <w:proofErr w:type="spellEnd"/>
            <w:r w:rsidRPr="00DA4B28">
              <w:rPr>
                <w:rFonts w:asciiTheme="minorHAnsi" w:hAnsiTheme="minorHAnsi" w:cs="Arial"/>
                <w:bCs/>
                <w:sz w:val="18"/>
                <w:szCs w:val="18"/>
              </w:rPr>
              <w:t xml:space="preserve"> Telecom</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Bouygues</w:t>
            </w:r>
            <w:proofErr w:type="spellEnd"/>
            <w:r w:rsidRPr="00DA4B28">
              <w:rPr>
                <w:rFonts w:asciiTheme="minorHAnsi" w:hAnsiTheme="minorHAnsi" w:cs="Arial"/>
                <w:bCs/>
                <w:sz w:val="18"/>
                <w:szCs w:val="18"/>
              </w:rPr>
              <w:t xml:space="preserve"> Telecom</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Transatel</w:t>
            </w:r>
            <w:proofErr w:type="spellEnd"/>
          </w:p>
          <w:p w:rsidR="00ED57BF" w:rsidRPr="00DA4B28" w:rsidRDefault="00ED57BF" w:rsidP="008E13A3">
            <w:pPr>
              <w:spacing w:before="40" w:after="20"/>
              <w:rPr>
                <w:rFonts w:asciiTheme="minorHAnsi" w:hAnsiTheme="minorHAnsi" w:cs="Arial"/>
                <w:bCs/>
                <w:sz w:val="18"/>
                <w:szCs w:val="18"/>
              </w:rPr>
            </w:pPr>
            <w:r w:rsidRPr="00DA4B28">
              <w:rPr>
                <w:rFonts w:asciiTheme="minorHAnsi" w:hAnsiTheme="minorHAnsi" w:cs="Arial"/>
                <w:bCs/>
                <w:sz w:val="18"/>
                <w:szCs w:val="18"/>
              </w:rPr>
              <w:t>Omer Telecom Limited</w:t>
            </w:r>
          </w:p>
          <w:p w:rsidR="00ED57BF" w:rsidRPr="00DA4B28" w:rsidRDefault="00ED57BF" w:rsidP="008E13A3">
            <w:pPr>
              <w:spacing w:before="40" w:after="20"/>
              <w:rPr>
                <w:rFonts w:asciiTheme="minorHAnsi" w:hAnsiTheme="minorHAnsi" w:cs="Arial"/>
                <w:bCs/>
                <w:sz w:val="18"/>
                <w:szCs w:val="18"/>
              </w:rPr>
            </w:pPr>
            <w:proofErr w:type="spellStart"/>
            <w:r w:rsidRPr="00DA4B28">
              <w:rPr>
                <w:rFonts w:asciiTheme="minorHAnsi" w:hAnsiTheme="minorHAnsi" w:cs="Arial"/>
                <w:bCs/>
                <w:sz w:val="18"/>
                <w:szCs w:val="18"/>
              </w:rPr>
              <w:t>MobiquiThings</w:t>
            </w:r>
            <w:proofErr w:type="spellEnd"/>
          </w:p>
          <w:p w:rsidR="00ED57BF" w:rsidRPr="00DA4B28" w:rsidRDefault="00ED57BF" w:rsidP="008E13A3">
            <w:pPr>
              <w:spacing w:before="40" w:after="20"/>
              <w:rPr>
                <w:rFonts w:asciiTheme="minorHAnsi" w:hAnsiTheme="minorHAnsi" w:cs="Arial"/>
                <w:bCs/>
                <w:sz w:val="18"/>
                <w:szCs w:val="18"/>
                <w:lang w:val="fr-CH"/>
              </w:rPr>
            </w:pPr>
            <w:proofErr w:type="spellStart"/>
            <w:r w:rsidRPr="00DA4B28">
              <w:rPr>
                <w:rFonts w:asciiTheme="minorHAnsi" w:hAnsiTheme="minorHAnsi" w:cs="Arial"/>
                <w:bCs/>
                <w:sz w:val="18"/>
                <w:szCs w:val="18"/>
                <w:lang w:val="fr-CH"/>
              </w:rPr>
              <w:t>Lycamobile</w:t>
            </w:r>
            <w:proofErr w:type="spellEnd"/>
          </w:p>
          <w:p w:rsidR="00ED57BF" w:rsidRPr="00DA4B28" w:rsidRDefault="00ED57BF" w:rsidP="008E13A3">
            <w:pPr>
              <w:spacing w:before="40" w:after="20"/>
              <w:rPr>
                <w:rFonts w:asciiTheme="minorHAnsi" w:hAnsiTheme="minorHAnsi" w:cs="Arial"/>
                <w:bCs/>
                <w:sz w:val="18"/>
                <w:szCs w:val="18"/>
                <w:lang w:val="fr-CH"/>
              </w:rPr>
            </w:pPr>
            <w:r w:rsidRPr="00DA4B28">
              <w:rPr>
                <w:rFonts w:asciiTheme="minorHAnsi" w:hAnsiTheme="minorHAnsi" w:cs="Arial"/>
                <w:bCs/>
                <w:sz w:val="18"/>
                <w:szCs w:val="18"/>
                <w:lang w:val="fr-CH"/>
              </w:rPr>
              <w:t>NRJ Mobile</w:t>
            </w:r>
          </w:p>
          <w:p w:rsidR="00ED57BF" w:rsidRPr="00DA4B28" w:rsidRDefault="00ED57BF" w:rsidP="008E13A3">
            <w:pPr>
              <w:spacing w:before="40" w:after="20"/>
              <w:rPr>
                <w:rFonts w:asciiTheme="minorHAnsi" w:hAnsiTheme="minorHAnsi" w:cs="Arial"/>
                <w:bCs/>
                <w:sz w:val="18"/>
                <w:szCs w:val="18"/>
                <w:lang w:val="fr-CH"/>
              </w:rPr>
            </w:pPr>
            <w:proofErr w:type="spellStart"/>
            <w:r w:rsidRPr="00DA4B28">
              <w:rPr>
                <w:rFonts w:asciiTheme="minorHAnsi" w:hAnsiTheme="minorHAnsi" w:cs="Arial"/>
                <w:bCs/>
                <w:sz w:val="18"/>
                <w:szCs w:val="18"/>
                <w:lang w:val="fr-CH"/>
              </w:rPr>
              <w:t>Afone</w:t>
            </w:r>
            <w:proofErr w:type="spellEnd"/>
          </w:p>
          <w:p w:rsidR="00ED57BF" w:rsidRPr="00DA4B28" w:rsidRDefault="00ED57BF" w:rsidP="008E13A3">
            <w:pPr>
              <w:spacing w:before="40" w:after="20"/>
              <w:rPr>
                <w:rFonts w:asciiTheme="minorHAnsi" w:hAnsiTheme="minorHAnsi" w:cs="Arial"/>
                <w:bCs/>
                <w:sz w:val="18"/>
                <w:szCs w:val="18"/>
                <w:lang w:val="fr-CH"/>
              </w:rPr>
            </w:pPr>
            <w:proofErr w:type="spellStart"/>
            <w:r w:rsidRPr="00DA4B28">
              <w:rPr>
                <w:rFonts w:asciiTheme="minorHAnsi" w:hAnsiTheme="minorHAnsi" w:cs="Arial"/>
                <w:bCs/>
                <w:sz w:val="18"/>
                <w:szCs w:val="18"/>
                <w:lang w:val="fr-CH"/>
              </w:rPr>
              <w:t>Astrium</w:t>
            </w:r>
            <w:proofErr w:type="spellEnd"/>
          </w:p>
          <w:p w:rsidR="00ED57BF" w:rsidRPr="00DA4B28" w:rsidRDefault="00ED57BF" w:rsidP="008E13A3">
            <w:pPr>
              <w:spacing w:before="40" w:after="20"/>
              <w:rPr>
                <w:rFonts w:asciiTheme="minorHAnsi" w:hAnsiTheme="minorHAnsi" w:cs="Arial"/>
                <w:bCs/>
                <w:sz w:val="18"/>
                <w:szCs w:val="18"/>
                <w:lang w:val="fr-CH"/>
              </w:rPr>
            </w:pPr>
            <w:r w:rsidRPr="00DA4B28">
              <w:rPr>
                <w:rFonts w:asciiTheme="minorHAnsi" w:hAnsiTheme="minorHAnsi" w:cs="Arial"/>
                <w:bCs/>
                <w:sz w:val="18"/>
                <w:szCs w:val="18"/>
                <w:lang w:val="fr-CH"/>
              </w:rPr>
              <w:t>Société International Mobile Communication</w:t>
            </w:r>
          </w:p>
          <w:p w:rsidR="00ED57BF" w:rsidRPr="00DA4B28" w:rsidRDefault="00ED57BF" w:rsidP="008E13A3">
            <w:pPr>
              <w:spacing w:before="40" w:after="20"/>
              <w:rPr>
                <w:rFonts w:asciiTheme="minorHAnsi" w:hAnsiTheme="minorHAnsi" w:cs="Arial"/>
                <w:bCs/>
                <w:sz w:val="18"/>
                <w:szCs w:val="18"/>
                <w:lang w:val="fr-CH"/>
              </w:rPr>
            </w:pPr>
            <w:proofErr w:type="spellStart"/>
            <w:r w:rsidRPr="00DA4B28">
              <w:rPr>
                <w:rFonts w:asciiTheme="minorHAnsi" w:hAnsiTheme="minorHAnsi" w:cs="Arial"/>
                <w:bCs/>
                <w:sz w:val="18"/>
                <w:szCs w:val="18"/>
                <w:lang w:val="fr-CH"/>
              </w:rPr>
              <w:t>Symacom</w:t>
            </w:r>
            <w:proofErr w:type="spellEnd"/>
          </w:p>
          <w:p w:rsidR="00ED57BF" w:rsidRPr="00DA4B28" w:rsidRDefault="00ED57BF" w:rsidP="008E13A3">
            <w:pPr>
              <w:spacing w:before="40" w:after="20"/>
              <w:rPr>
                <w:rFonts w:asciiTheme="minorHAnsi" w:hAnsiTheme="minorHAnsi" w:cs="Arial"/>
                <w:bCs/>
                <w:sz w:val="18"/>
                <w:szCs w:val="18"/>
                <w:lang w:val="fr-CH"/>
              </w:rPr>
            </w:pPr>
            <w:proofErr w:type="spellStart"/>
            <w:r w:rsidRPr="00DA4B28">
              <w:rPr>
                <w:rFonts w:asciiTheme="minorHAnsi" w:hAnsiTheme="minorHAnsi" w:cs="Arial"/>
                <w:bCs/>
                <w:sz w:val="18"/>
                <w:szCs w:val="18"/>
                <w:lang w:val="fr-CH"/>
              </w:rPr>
              <w:t>Mundio</w:t>
            </w:r>
            <w:proofErr w:type="spellEnd"/>
            <w:r w:rsidRPr="00DA4B28">
              <w:rPr>
                <w:rFonts w:asciiTheme="minorHAnsi" w:hAnsiTheme="minorHAnsi" w:cs="Arial"/>
                <w:bCs/>
                <w:sz w:val="18"/>
                <w:szCs w:val="18"/>
                <w:lang w:val="fr-CH"/>
              </w:rPr>
              <w:t xml:space="preserve"> Mobile</w:t>
            </w:r>
          </w:p>
          <w:p w:rsidR="00ED57BF" w:rsidRPr="00DA4B28" w:rsidRDefault="00ED57BF" w:rsidP="008E13A3">
            <w:pPr>
              <w:spacing w:before="40" w:after="20"/>
              <w:rPr>
                <w:rFonts w:asciiTheme="minorHAnsi" w:hAnsiTheme="minorHAnsi" w:cs="Arial"/>
                <w:bCs/>
                <w:sz w:val="18"/>
                <w:szCs w:val="18"/>
                <w:lang w:val="fr-CH"/>
              </w:rPr>
            </w:pPr>
            <w:r w:rsidRPr="00DA4B28">
              <w:rPr>
                <w:rFonts w:asciiTheme="minorHAnsi" w:hAnsiTheme="minorHAnsi" w:cs="Arial"/>
                <w:bCs/>
                <w:sz w:val="18"/>
                <w:szCs w:val="18"/>
                <w:lang w:val="fr-CH"/>
              </w:rPr>
              <w:t>Bouygues Telecom</w:t>
            </w:r>
          </w:p>
          <w:p w:rsidR="00ED57BF" w:rsidRPr="00DA4B28" w:rsidRDefault="00ED57BF" w:rsidP="008E13A3">
            <w:pPr>
              <w:spacing w:before="40" w:after="20"/>
              <w:rPr>
                <w:rFonts w:asciiTheme="minorHAnsi" w:hAnsiTheme="minorHAnsi" w:cs="Arial"/>
                <w:bCs/>
                <w:sz w:val="18"/>
                <w:szCs w:val="18"/>
                <w:lang w:val="fr-CH"/>
              </w:rPr>
            </w:pPr>
            <w:r w:rsidRPr="00DA4B28">
              <w:rPr>
                <w:rFonts w:asciiTheme="minorHAnsi" w:hAnsiTheme="minorHAnsi" w:cs="Arial"/>
                <w:bCs/>
                <w:sz w:val="18"/>
                <w:szCs w:val="18"/>
                <w:lang w:val="fr-CH"/>
              </w:rPr>
              <w:t>Omer Telecom Limited</w:t>
            </w:r>
          </w:p>
          <w:p w:rsidR="00ED57BF" w:rsidRPr="00DA4B28" w:rsidRDefault="00ED57BF" w:rsidP="008E13A3">
            <w:pPr>
              <w:spacing w:before="40" w:after="20"/>
              <w:rPr>
                <w:rFonts w:asciiTheme="minorHAnsi" w:hAnsiTheme="minorHAnsi" w:cs="Arial"/>
                <w:bCs/>
                <w:sz w:val="18"/>
                <w:szCs w:val="18"/>
                <w:lang w:val="fr-CH"/>
              </w:rPr>
            </w:pPr>
            <w:r w:rsidRPr="00DA4B28">
              <w:rPr>
                <w:rFonts w:asciiTheme="minorHAnsi" w:hAnsiTheme="minorHAnsi" w:cs="Arial"/>
                <w:bCs/>
                <w:sz w:val="18"/>
                <w:szCs w:val="18"/>
                <w:lang w:val="fr-CH"/>
              </w:rPr>
              <w:t>Images&amp;Réseaux</w:t>
            </w:r>
          </w:p>
          <w:p w:rsidR="00ED57BF" w:rsidRPr="00DA4B28" w:rsidRDefault="00ED57BF" w:rsidP="008E13A3">
            <w:pPr>
              <w:spacing w:before="40" w:after="20"/>
              <w:rPr>
                <w:rFonts w:asciiTheme="minorHAnsi" w:hAnsiTheme="minorHAnsi" w:cs="Arial"/>
                <w:bCs/>
                <w:sz w:val="18"/>
                <w:szCs w:val="18"/>
                <w:lang w:val="fr-FR"/>
              </w:rPr>
            </w:pPr>
            <w:r w:rsidRPr="00DA4B28">
              <w:rPr>
                <w:rFonts w:asciiTheme="minorHAnsi" w:hAnsiTheme="minorHAnsi" w:cs="Arial"/>
                <w:bCs/>
                <w:sz w:val="18"/>
                <w:szCs w:val="18"/>
                <w:lang w:val="fr-CH"/>
              </w:rPr>
              <w:t>Orange France</w:t>
            </w:r>
          </w:p>
        </w:tc>
      </w:tr>
    </w:tbl>
    <w:p w:rsidR="00ED57BF" w:rsidRPr="00DA4B28" w:rsidRDefault="00ED57BF" w:rsidP="00ED57BF"/>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Grenada</w:t>
      </w:r>
      <w:r w:rsidRPr="00DA4B28">
        <w:rPr>
          <w:rFonts w:asciiTheme="minorHAnsi" w:hAnsiTheme="minorHAnsi"/>
          <w:b/>
          <w:color w:val="FF0000"/>
        </w:rPr>
        <w:t xml:space="preserve"> </w:t>
      </w:r>
      <w:r w:rsidRPr="00DA4B28">
        <w:rPr>
          <w:rFonts w:asciiTheme="minorHAnsi" w:hAnsiTheme="minorHAnsi"/>
          <w:b/>
        </w:rPr>
        <w:t>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Grenada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352 110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Grenada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Default="00ED57BF" w:rsidP="00ED57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rPr>
      </w:pPr>
      <w:r>
        <w:rPr>
          <w:rFonts w:asciiTheme="minorHAnsi" w:hAnsiTheme="minorHAnsi"/>
          <w:b/>
        </w:rPr>
        <w:br w:type="page"/>
      </w: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lastRenderedPageBreak/>
        <w:t>P 19 Jamaica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proofErr w:type="spellStart"/>
            <w:r w:rsidRPr="00DA4B28">
              <w:rPr>
                <w:rFonts w:asciiTheme="minorHAnsi" w:hAnsiTheme="minorHAnsi"/>
                <w:bCs/>
                <w:iCs/>
                <w:sz w:val="18"/>
                <w:szCs w:val="18"/>
                <w:lang w:val="fr-FR"/>
              </w:rPr>
              <w:t>Jamaica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338 110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Jamaica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tabs>
          <w:tab w:val="left" w:pos="851"/>
          <w:tab w:val="left" w:pos="1418"/>
          <w:tab w:val="left" w:pos="3119"/>
        </w:tabs>
        <w:spacing w:before="40" w:after="120"/>
        <w:rPr>
          <w:rFonts w:asciiTheme="minorHAnsi" w:hAnsiTheme="minorHAnsi"/>
          <w:b/>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Montserrat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Montserrat</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354 860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and Wireless (West Indies)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29 St. Kitts and Nevis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 xml:space="preserve">St. </w:t>
            </w:r>
            <w:proofErr w:type="spellStart"/>
            <w:r w:rsidRPr="00DA4B28">
              <w:rPr>
                <w:rFonts w:asciiTheme="minorHAnsi" w:hAnsiTheme="minorHAnsi"/>
                <w:bCs/>
                <w:iCs/>
                <w:sz w:val="18"/>
                <w:szCs w:val="18"/>
                <w:lang w:val="fr-FR"/>
              </w:rPr>
              <w:t>Kitts</w:t>
            </w:r>
            <w:proofErr w:type="spellEnd"/>
            <w:r w:rsidRPr="00DA4B28">
              <w:rPr>
                <w:rFonts w:asciiTheme="minorHAnsi" w:hAnsiTheme="minorHAnsi"/>
                <w:bCs/>
                <w:iCs/>
                <w:sz w:val="18"/>
                <w:szCs w:val="18"/>
                <w:lang w:val="fr-FR"/>
              </w:rPr>
              <w:t xml:space="preserve"> and Nevis</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356 110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St. Kitts &amp; Nevis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29 St. Lucia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St. Lucia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358 110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(St. Lucia)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29 St. Vincent and the Grenadines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rPr>
            </w:pPr>
            <w:r w:rsidRPr="00DA4B28">
              <w:rPr>
                <w:rFonts w:asciiTheme="minorHAnsi" w:hAnsiTheme="minorHAnsi"/>
                <w:bCs/>
                <w:iCs/>
                <w:sz w:val="18"/>
                <w:szCs w:val="18"/>
              </w:rPr>
              <w:t>St. Vincent and the Grenadines</w:t>
            </w:r>
          </w:p>
        </w:tc>
        <w:tc>
          <w:tcPr>
            <w:tcW w:w="259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360 110</w:t>
            </w:r>
          </w:p>
        </w:tc>
        <w:tc>
          <w:tcPr>
            <w:tcW w:w="4253"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left"/>
              <w:rPr>
                <w:rFonts w:asciiTheme="minorHAnsi" w:hAnsiTheme="minorHAnsi" w:cs="Arial"/>
                <w:bCs/>
                <w:iCs/>
                <w:sz w:val="18"/>
                <w:szCs w:val="18"/>
              </w:rPr>
            </w:pPr>
            <w:r w:rsidRPr="00DA4B28">
              <w:rPr>
                <w:rFonts w:asciiTheme="minorHAnsi" w:hAnsiTheme="minorHAnsi" w:cs="Arial"/>
                <w:bCs/>
                <w:iCs/>
                <w:sz w:val="18"/>
                <w:szCs w:val="18"/>
              </w:rPr>
              <w:t>Cable &amp; Wireless St. Vincent and the Grenadines Limited</w:t>
            </w:r>
            <w:r>
              <w:rPr>
                <w:rFonts w:asciiTheme="minorHAnsi" w:hAnsiTheme="minorHAnsi" w:cs="Arial"/>
                <w:bCs/>
                <w:iCs/>
                <w:sz w:val="18"/>
                <w:szCs w:val="18"/>
              </w:rPr>
              <w:br/>
            </w:r>
            <w:r w:rsidRPr="00DA4B28">
              <w:rPr>
                <w:rFonts w:asciiTheme="minorHAnsi" w:hAnsiTheme="minorHAnsi" w:cs="Arial"/>
                <w:bCs/>
                <w:iCs/>
                <w:sz w:val="18"/>
                <w:szCs w:val="18"/>
              </w:rPr>
              <w:t>trading as LIME</w:t>
            </w:r>
          </w:p>
        </w:tc>
      </w:tr>
    </w:tbl>
    <w:p w:rsidR="00ED57BF" w:rsidRPr="00DA4B28" w:rsidRDefault="00ED57BF" w:rsidP="00ED57BF">
      <w:pPr>
        <w:ind w:right="-1"/>
        <w:rPr>
          <w:rFonts w:asciiTheme="minorHAnsi" w:hAnsiTheme="minorHAnsi" w:cs="Calibri"/>
          <w:b/>
        </w:rPr>
      </w:pPr>
    </w:p>
    <w:p w:rsidR="00ED57BF" w:rsidRDefault="00ED57BF" w:rsidP="00ED57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rPr>
      </w:pPr>
      <w:r>
        <w:rPr>
          <w:rFonts w:asciiTheme="minorHAnsi" w:hAnsiTheme="minorHAnsi" w:cs="Calibri"/>
          <w:b/>
        </w:rPr>
        <w:br w:type="page"/>
      </w:r>
    </w:p>
    <w:p w:rsidR="00ED57BF" w:rsidRPr="00DA4B28" w:rsidRDefault="00ED57BF" w:rsidP="00ED57BF">
      <w:pPr>
        <w:ind w:right="-1"/>
        <w:rPr>
          <w:rFonts w:asciiTheme="minorHAnsi" w:hAnsiTheme="minorHAnsi"/>
          <w:b/>
        </w:rPr>
      </w:pPr>
      <w:r w:rsidRPr="00DA4B28">
        <w:rPr>
          <w:rFonts w:asciiTheme="minorHAnsi" w:hAnsiTheme="minorHAnsi" w:cs="Calibri"/>
          <w:b/>
        </w:rPr>
        <w:lastRenderedPageBreak/>
        <w:t xml:space="preserve">P 29 to 30  Spain </w:t>
      </w:r>
      <w:r w:rsidRPr="00DA4B28">
        <w:rPr>
          <w:rFonts w:asciiTheme="minorHAnsi" w:hAnsiTheme="minorHAnsi"/>
          <w:b/>
        </w:rPr>
        <w:t>REP</w:t>
      </w:r>
      <w:r w:rsidRPr="00DA4B28">
        <w:rPr>
          <w:rFonts w:asciiTheme="minorHAnsi" w:hAnsiTheme="minorHAnsi"/>
          <w:b/>
          <w:i/>
          <w:iCs/>
        </w:rPr>
        <w:t xml:space="preserve"> all information by</w:t>
      </w:r>
      <w:r w:rsidRPr="00DA4B28">
        <w:rPr>
          <w:rFonts w:asciiTheme="minorHAnsi" w:hAnsiTheme="minorHAnsi"/>
          <w:b/>
        </w:rPr>
        <w:t>:</w:t>
      </w:r>
    </w:p>
    <w:p w:rsidR="00ED57BF" w:rsidRPr="006503F6" w:rsidRDefault="00ED57BF" w:rsidP="00ED57BF">
      <w:pPr>
        <w:ind w:right="-1"/>
        <w:rPr>
          <w:rFonts w:asciiTheme="minorHAnsi" w:hAnsiTheme="minorHAnsi" w:cs="Calibri"/>
          <w:sz w:val="4"/>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227"/>
        <w:gridCol w:w="2919"/>
        <w:gridCol w:w="3926"/>
      </w:tblGrid>
      <w:tr w:rsidR="00ED57BF" w:rsidRPr="00DA4B28" w:rsidTr="008E13A3">
        <w:trPr>
          <w:tblHeader/>
          <w:jc w:val="center"/>
        </w:trPr>
        <w:tc>
          <w:tcPr>
            <w:tcW w:w="2466" w:type="dxa"/>
            <w:hideMark/>
          </w:tcPr>
          <w:p w:rsidR="00ED57BF" w:rsidRPr="00DA4B28" w:rsidRDefault="00ED57BF" w:rsidP="008E13A3">
            <w:pPr>
              <w:pStyle w:val="Header"/>
              <w:spacing w:before="60" w:after="60"/>
              <w:rPr>
                <w:rFonts w:asciiTheme="minorHAnsi" w:hAnsiTheme="minorHAnsi" w:cs="Calibri"/>
                <w:i/>
                <w:sz w:val="18"/>
                <w:szCs w:val="18"/>
                <w:lang w:val="es-ES_tradnl"/>
              </w:rPr>
            </w:pPr>
            <w:r w:rsidRPr="00DA4B28">
              <w:rPr>
                <w:rFonts w:asciiTheme="minorHAnsi" w:hAnsiTheme="minorHAnsi"/>
                <w:i/>
                <w:sz w:val="18"/>
                <w:szCs w:val="18"/>
              </w:rPr>
              <w:t>Country/geographical area</w:t>
            </w:r>
          </w:p>
        </w:tc>
        <w:tc>
          <w:tcPr>
            <w:tcW w:w="3237" w:type="dxa"/>
            <w:hideMark/>
          </w:tcPr>
          <w:p w:rsidR="00ED57BF" w:rsidRPr="00DA4B28" w:rsidRDefault="00ED57BF" w:rsidP="008E13A3">
            <w:pPr>
              <w:pStyle w:val="Heading4"/>
              <w:spacing w:before="60"/>
              <w:jc w:val="center"/>
              <w:rPr>
                <w:rFonts w:asciiTheme="minorHAnsi" w:hAnsiTheme="minorHAnsi" w:cs="Calibri"/>
                <w:b/>
                <w:bCs/>
                <w:i/>
                <w:iCs/>
                <w:sz w:val="18"/>
                <w:szCs w:val="18"/>
                <w:lang w:val="es-ES_tradnl"/>
              </w:rPr>
            </w:pPr>
            <w:r w:rsidRPr="00DA4B28">
              <w:rPr>
                <w:rFonts w:asciiTheme="minorHAnsi" w:hAnsiTheme="minorHAnsi" w:cs="Calibri"/>
                <w:bCs/>
                <w:i/>
                <w:iCs/>
                <w:sz w:val="18"/>
                <w:szCs w:val="18"/>
                <w:lang w:val="es-ES_tradnl"/>
              </w:rPr>
              <w:t>MCC + MNC*</w:t>
            </w:r>
          </w:p>
        </w:tc>
        <w:tc>
          <w:tcPr>
            <w:tcW w:w="4360" w:type="dxa"/>
            <w:hideMark/>
          </w:tcPr>
          <w:p w:rsidR="00ED57BF" w:rsidRPr="00DA4B28" w:rsidRDefault="00ED57BF" w:rsidP="008E13A3">
            <w:pPr>
              <w:pStyle w:val="Header"/>
              <w:spacing w:before="60" w:after="60"/>
              <w:jc w:val="center"/>
              <w:rPr>
                <w:rFonts w:asciiTheme="minorHAnsi" w:hAnsiTheme="minorHAnsi" w:cs="Calibri"/>
                <w:i/>
                <w:sz w:val="18"/>
                <w:szCs w:val="18"/>
                <w:lang w:val="es-ES_tradnl"/>
              </w:rPr>
            </w:pPr>
            <w:r w:rsidRPr="00DA4B28">
              <w:rPr>
                <w:rFonts w:asciiTheme="minorHAnsi" w:hAnsiTheme="minorHAnsi"/>
                <w:i/>
                <w:sz w:val="18"/>
                <w:szCs w:val="18"/>
              </w:rPr>
              <w:t>Name of Operator/Network</w:t>
            </w:r>
          </w:p>
        </w:tc>
      </w:tr>
      <w:tr w:rsidR="00ED57BF" w:rsidRPr="00DA4B28" w:rsidTr="008E13A3">
        <w:trPr>
          <w:trHeight w:val="256"/>
          <w:tblHeader/>
          <w:jc w:val="center"/>
        </w:trPr>
        <w:tc>
          <w:tcPr>
            <w:tcW w:w="2466" w:type="dxa"/>
            <w:vMerge w:val="restart"/>
            <w:hideMark/>
          </w:tcPr>
          <w:p w:rsidR="00ED57BF" w:rsidRPr="006503F6" w:rsidRDefault="00ED57BF" w:rsidP="008E13A3">
            <w:pPr>
              <w:pStyle w:val="Header"/>
              <w:spacing w:before="40" w:after="20"/>
              <w:rPr>
                <w:rFonts w:asciiTheme="minorHAnsi" w:hAnsiTheme="minorHAnsi" w:cs="Calibri"/>
                <w:i/>
                <w:sz w:val="18"/>
                <w:szCs w:val="18"/>
                <w:lang w:val="es-ES_tradnl"/>
              </w:rPr>
            </w:pPr>
            <w:proofErr w:type="spellStart"/>
            <w:r w:rsidRPr="006503F6">
              <w:rPr>
                <w:rFonts w:asciiTheme="minorHAnsi" w:hAnsiTheme="minorHAnsi" w:cs="Calibri"/>
                <w:sz w:val="18"/>
                <w:szCs w:val="18"/>
                <w:lang w:val="es-ES_tradnl"/>
              </w:rPr>
              <w:t>Spain</w:t>
            </w:r>
            <w:proofErr w:type="spellEnd"/>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214 01</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Vodafone España, SAU</w:t>
            </w:r>
          </w:p>
        </w:tc>
      </w:tr>
      <w:tr w:rsidR="00ED57BF" w:rsidRPr="00DA4B28" w:rsidTr="008E13A3">
        <w:trPr>
          <w:trHeight w:val="256"/>
          <w:tblHeader/>
          <w:jc w:val="center"/>
        </w:trPr>
        <w:tc>
          <w:tcPr>
            <w:tcW w:w="2466" w:type="dxa"/>
            <w:vMerge/>
          </w:tcPr>
          <w:p w:rsidR="00ED57BF" w:rsidRPr="006503F6" w:rsidRDefault="00ED57BF" w:rsidP="008E13A3">
            <w:pPr>
              <w:pStyle w:val="Header"/>
              <w:spacing w:before="40" w:after="20"/>
              <w:jc w:val="center"/>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214 03</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France Telecom España, SA</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214 04</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Xfera</w:t>
            </w:r>
            <w:proofErr w:type="spellEnd"/>
            <w:r w:rsidRPr="006503F6">
              <w:rPr>
                <w:rFonts w:asciiTheme="minorHAnsi" w:hAnsiTheme="minorHAnsi" w:cs="Arial"/>
                <w:bCs/>
                <w:iCs/>
                <w:sz w:val="18"/>
                <w:szCs w:val="18"/>
                <w:lang w:val="es-ES_tradnl"/>
              </w:rPr>
              <w:t xml:space="preserve"> Móviles, SA</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214 05</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Telefónica Móviles España, SAU</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214 06</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Vodafone España, SAU</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214 07</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Telefónica Móviles España, SAU</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214 08</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Euskaltel</w:t>
            </w:r>
            <w:proofErr w:type="spellEnd"/>
            <w:r w:rsidRPr="006503F6">
              <w:rPr>
                <w:rFonts w:asciiTheme="minorHAnsi" w:hAnsiTheme="minorHAnsi" w:cs="Arial"/>
                <w:bCs/>
                <w:iCs/>
                <w:sz w:val="18"/>
                <w:szCs w:val="18"/>
                <w:lang w:val="es-ES_tradnl"/>
              </w:rPr>
              <w:t>, SA</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214 09</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France Telecom España, SA</w:t>
            </w:r>
          </w:p>
        </w:tc>
      </w:tr>
      <w:tr w:rsidR="00ED57BF" w:rsidRPr="00A2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214 10</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Operadora de Telecomunicaciones Opera, SL</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214 11</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France Telecom España, SA</w:t>
            </w:r>
          </w:p>
        </w:tc>
      </w:tr>
      <w:tr w:rsidR="00ED57BF" w:rsidRPr="00A2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214 12</w:t>
            </w:r>
          </w:p>
        </w:tc>
        <w:tc>
          <w:tcPr>
            <w:tcW w:w="4360" w:type="dxa"/>
            <w:hideMark/>
          </w:tcPr>
          <w:p w:rsidR="00ED57BF" w:rsidRPr="006503F6" w:rsidRDefault="00ED57BF" w:rsidP="008E13A3">
            <w:pPr>
              <w:spacing w:before="40" w:after="20"/>
              <w:jc w:val="left"/>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Contacta Servicios avanzados de Telecomunicaciones, SL</w:t>
            </w:r>
          </w:p>
        </w:tc>
      </w:tr>
      <w:tr w:rsidR="00ED57BF" w:rsidRPr="00A2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214 13</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Incotel</w:t>
            </w:r>
            <w:proofErr w:type="spellEnd"/>
            <w:r w:rsidRPr="006503F6">
              <w:rPr>
                <w:rFonts w:asciiTheme="minorHAnsi" w:hAnsiTheme="minorHAnsi" w:cs="Arial"/>
                <w:bCs/>
                <w:iCs/>
                <w:sz w:val="18"/>
                <w:szCs w:val="18"/>
                <w:lang w:val="es-ES_tradnl"/>
              </w:rPr>
              <w:t xml:space="preserve"> Ingeniería y </w:t>
            </w:r>
            <w:proofErr w:type="spellStart"/>
            <w:r w:rsidRPr="006503F6">
              <w:rPr>
                <w:rFonts w:asciiTheme="minorHAnsi" w:hAnsiTheme="minorHAnsi" w:cs="Arial"/>
                <w:bCs/>
                <w:iCs/>
                <w:sz w:val="18"/>
                <w:szCs w:val="18"/>
                <w:lang w:val="es-ES_tradnl"/>
              </w:rPr>
              <w:t>consultoria</w:t>
            </w:r>
            <w:proofErr w:type="spellEnd"/>
            <w:r w:rsidRPr="006503F6">
              <w:rPr>
                <w:rFonts w:asciiTheme="minorHAnsi" w:hAnsiTheme="minorHAnsi" w:cs="Arial"/>
                <w:bCs/>
                <w:iCs/>
                <w:sz w:val="18"/>
                <w:szCs w:val="18"/>
                <w:lang w:val="es-ES_tradnl"/>
              </w:rPr>
              <w:t>, SL</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214 14</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Incotel</w:t>
            </w:r>
            <w:proofErr w:type="spellEnd"/>
            <w:r w:rsidRPr="006503F6">
              <w:rPr>
                <w:rFonts w:asciiTheme="minorHAnsi" w:hAnsiTheme="minorHAnsi" w:cs="Arial"/>
                <w:bCs/>
                <w:iCs/>
                <w:sz w:val="18"/>
                <w:szCs w:val="18"/>
                <w:lang w:val="es-ES_tradnl"/>
              </w:rPr>
              <w:t xml:space="preserve"> </w:t>
            </w:r>
            <w:proofErr w:type="spellStart"/>
            <w:r w:rsidRPr="006503F6">
              <w:rPr>
                <w:rFonts w:asciiTheme="minorHAnsi" w:hAnsiTheme="minorHAnsi" w:cs="Arial"/>
                <w:bCs/>
                <w:iCs/>
                <w:sz w:val="18"/>
                <w:szCs w:val="18"/>
                <w:lang w:val="es-ES_tradnl"/>
              </w:rPr>
              <w:t>Servicioz</w:t>
            </w:r>
            <w:proofErr w:type="spellEnd"/>
            <w:r w:rsidRPr="006503F6">
              <w:rPr>
                <w:rFonts w:asciiTheme="minorHAnsi" w:hAnsiTheme="minorHAnsi" w:cs="Arial"/>
                <w:bCs/>
                <w:iCs/>
                <w:sz w:val="18"/>
                <w:szCs w:val="18"/>
                <w:lang w:val="es-ES_tradnl"/>
              </w:rPr>
              <w:t xml:space="preserve"> </w:t>
            </w:r>
            <w:proofErr w:type="spellStart"/>
            <w:r w:rsidRPr="006503F6">
              <w:rPr>
                <w:rFonts w:asciiTheme="minorHAnsi" w:hAnsiTheme="minorHAnsi" w:cs="Arial"/>
                <w:bCs/>
                <w:iCs/>
                <w:sz w:val="18"/>
                <w:szCs w:val="18"/>
                <w:lang w:val="es-ES_tradnl"/>
              </w:rPr>
              <w:t>Avanzados,SL</w:t>
            </w:r>
            <w:proofErr w:type="spellEnd"/>
          </w:p>
        </w:tc>
      </w:tr>
      <w:tr w:rsidR="00ED57BF" w:rsidRPr="00A2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214 15</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 xml:space="preserve">BT España </w:t>
            </w:r>
            <w:proofErr w:type="spellStart"/>
            <w:r w:rsidRPr="006503F6">
              <w:rPr>
                <w:rFonts w:asciiTheme="minorHAnsi" w:hAnsiTheme="minorHAnsi" w:cs="Arial"/>
                <w:bCs/>
                <w:iCs/>
                <w:sz w:val="18"/>
                <w:szCs w:val="18"/>
                <w:lang w:val="es-ES_tradnl"/>
              </w:rPr>
              <w:t>Compañia</w:t>
            </w:r>
            <w:proofErr w:type="spellEnd"/>
            <w:r w:rsidRPr="006503F6">
              <w:rPr>
                <w:rFonts w:asciiTheme="minorHAnsi" w:hAnsiTheme="minorHAnsi" w:cs="Arial"/>
                <w:bCs/>
                <w:iCs/>
                <w:sz w:val="18"/>
                <w:szCs w:val="18"/>
                <w:lang w:val="es-ES_tradnl"/>
              </w:rPr>
              <w:t xml:space="preserve"> de Servicios Globales de</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214 16</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Telecable</w:t>
            </w:r>
            <w:proofErr w:type="spellEnd"/>
            <w:r w:rsidRPr="006503F6">
              <w:rPr>
                <w:rFonts w:asciiTheme="minorHAnsi" w:hAnsiTheme="minorHAnsi" w:cs="Arial"/>
                <w:bCs/>
                <w:iCs/>
                <w:sz w:val="18"/>
                <w:szCs w:val="18"/>
                <w:lang w:val="es-ES_tradnl"/>
              </w:rPr>
              <w:t xml:space="preserve"> de Asturias, SAU</w:t>
            </w:r>
          </w:p>
        </w:tc>
      </w:tr>
      <w:tr w:rsidR="00ED57BF" w:rsidRPr="00A2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214 17</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R Cable y Telecomunicaciones Galicia, SA</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214 18</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Cableuropa</w:t>
            </w:r>
            <w:proofErr w:type="spellEnd"/>
            <w:r w:rsidRPr="006503F6">
              <w:rPr>
                <w:rFonts w:asciiTheme="minorHAnsi" w:hAnsiTheme="minorHAnsi" w:cs="Arial"/>
                <w:bCs/>
                <w:iCs/>
                <w:sz w:val="18"/>
                <w:szCs w:val="18"/>
                <w:lang w:val="es-ES_tradnl"/>
              </w:rPr>
              <w:t>, SAU</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214 19</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E-Plus Móviles, SL</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214 20</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Fonyou</w:t>
            </w:r>
            <w:proofErr w:type="spellEnd"/>
            <w:r w:rsidRPr="006503F6">
              <w:rPr>
                <w:rFonts w:asciiTheme="minorHAnsi" w:hAnsiTheme="minorHAnsi" w:cs="Arial"/>
                <w:bCs/>
                <w:iCs/>
                <w:sz w:val="18"/>
                <w:szCs w:val="18"/>
                <w:lang w:val="es-ES_tradnl"/>
              </w:rPr>
              <w:t xml:space="preserve"> Telecom, SL</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214 21</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Jazz Telecom, SAU</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214 22</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Best</w:t>
            </w:r>
            <w:proofErr w:type="spellEnd"/>
            <w:r w:rsidRPr="006503F6">
              <w:rPr>
                <w:rFonts w:asciiTheme="minorHAnsi" w:hAnsiTheme="minorHAnsi" w:cs="Arial"/>
                <w:bCs/>
                <w:iCs/>
                <w:sz w:val="18"/>
                <w:szCs w:val="18"/>
                <w:lang w:val="es-ES_tradnl"/>
              </w:rPr>
              <w:t xml:space="preserve"> </w:t>
            </w:r>
            <w:proofErr w:type="spellStart"/>
            <w:r w:rsidRPr="006503F6">
              <w:rPr>
                <w:rFonts w:asciiTheme="minorHAnsi" w:hAnsiTheme="minorHAnsi" w:cs="Arial"/>
                <w:bCs/>
                <w:iCs/>
                <w:sz w:val="18"/>
                <w:szCs w:val="18"/>
                <w:lang w:val="es-ES_tradnl"/>
              </w:rPr>
              <w:t>Spain</w:t>
            </w:r>
            <w:proofErr w:type="spellEnd"/>
            <w:r w:rsidRPr="006503F6">
              <w:rPr>
                <w:rFonts w:asciiTheme="minorHAnsi" w:hAnsiTheme="minorHAnsi" w:cs="Arial"/>
                <w:bCs/>
                <w:iCs/>
                <w:sz w:val="18"/>
                <w:szCs w:val="18"/>
                <w:lang w:val="es-ES_tradnl"/>
              </w:rPr>
              <w:t xml:space="preserve"> Telecom, SL</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214 24</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Vizzavi</w:t>
            </w:r>
            <w:proofErr w:type="spellEnd"/>
            <w:r w:rsidRPr="006503F6">
              <w:rPr>
                <w:rFonts w:asciiTheme="minorHAnsi" w:hAnsiTheme="minorHAnsi" w:cs="Arial"/>
                <w:bCs/>
                <w:iCs/>
                <w:sz w:val="18"/>
                <w:szCs w:val="18"/>
                <w:lang w:val="es-ES_tradnl"/>
              </w:rPr>
              <w:t xml:space="preserve"> España, SL</w:t>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214 25</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proofErr w:type="spellStart"/>
            <w:r w:rsidRPr="006503F6">
              <w:rPr>
                <w:rFonts w:asciiTheme="minorHAnsi" w:hAnsiTheme="minorHAnsi" w:cs="Arial"/>
                <w:bCs/>
                <w:iCs/>
                <w:sz w:val="18"/>
                <w:szCs w:val="18"/>
                <w:lang w:val="es-ES_tradnl"/>
              </w:rPr>
              <w:t>Lycamobile</w:t>
            </w:r>
            <w:proofErr w:type="spellEnd"/>
            <w:r w:rsidRPr="006503F6">
              <w:rPr>
                <w:rFonts w:asciiTheme="minorHAnsi" w:hAnsiTheme="minorHAnsi" w:cs="Arial"/>
                <w:bCs/>
                <w:iCs/>
                <w:sz w:val="18"/>
                <w:szCs w:val="18"/>
                <w:lang w:val="es-ES_tradnl"/>
              </w:rPr>
              <w:t>, SL</w:t>
            </w:r>
          </w:p>
        </w:tc>
      </w:tr>
      <w:tr w:rsidR="00ED57BF" w:rsidRPr="00A2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214 26</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 xml:space="preserve">Lleida Networks </w:t>
            </w:r>
            <w:proofErr w:type="spellStart"/>
            <w:r w:rsidRPr="006503F6">
              <w:rPr>
                <w:rFonts w:asciiTheme="minorHAnsi" w:hAnsiTheme="minorHAnsi" w:cs="Arial"/>
                <w:bCs/>
                <w:iCs/>
                <w:sz w:val="18"/>
                <w:szCs w:val="18"/>
                <w:lang w:val="es-ES_tradnl"/>
              </w:rPr>
              <w:t>Serveis</w:t>
            </w:r>
            <w:proofErr w:type="spellEnd"/>
            <w:r w:rsidRPr="006503F6">
              <w:rPr>
                <w:rFonts w:asciiTheme="minorHAnsi" w:hAnsiTheme="minorHAnsi" w:cs="Arial"/>
                <w:bCs/>
                <w:iCs/>
                <w:sz w:val="18"/>
                <w:szCs w:val="18"/>
                <w:lang w:val="es-ES_tradnl"/>
              </w:rPr>
              <w:t xml:space="preserve"> </w:t>
            </w:r>
            <w:proofErr w:type="spellStart"/>
            <w:r w:rsidRPr="006503F6">
              <w:rPr>
                <w:rFonts w:asciiTheme="minorHAnsi" w:hAnsiTheme="minorHAnsi" w:cs="Arial"/>
                <w:bCs/>
                <w:iCs/>
                <w:sz w:val="18"/>
                <w:szCs w:val="18"/>
                <w:lang w:val="es-ES_tradnl"/>
              </w:rPr>
              <w:t>Telemátics</w:t>
            </w:r>
            <w:proofErr w:type="spellEnd"/>
            <w:r w:rsidRPr="006503F6">
              <w:rPr>
                <w:rFonts w:asciiTheme="minorHAnsi" w:hAnsiTheme="minorHAnsi" w:cs="Arial"/>
                <w:bCs/>
                <w:iCs/>
                <w:sz w:val="18"/>
                <w:szCs w:val="18"/>
                <w:lang w:val="es-ES_tradnl"/>
              </w:rPr>
              <w:t>, SL</w:t>
            </w:r>
            <w:r w:rsidRPr="006503F6">
              <w:rPr>
                <w:rFonts w:asciiTheme="minorHAnsi" w:hAnsiTheme="minorHAnsi" w:cs="Arial"/>
                <w:bCs/>
                <w:iCs/>
                <w:sz w:val="18"/>
                <w:szCs w:val="18"/>
                <w:lang w:val="es-ES_tradnl"/>
              </w:rPr>
              <w:tab/>
            </w:r>
          </w:p>
        </w:tc>
      </w:tr>
      <w:tr w:rsidR="00ED57BF" w:rsidRPr="00DA4B28" w:rsidTr="008E13A3">
        <w:trPr>
          <w:trHeight w:val="256"/>
          <w:tblHeader/>
          <w:jc w:val="center"/>
        </w:trPr>
        <w:tc>
          <w:tcPr>
            <w:tcW w:w="2466" w:type="dxa"/>
            <w:vMerge/>
            <w:vAlign w:val="center"/>
            <w:hideMark/>
          </w:tcPr>
          <w:p w:rsidR="00ED57BF" w:rsidRPr="006503F6" w:rsidRDefault="00ED57BF" w:rsidP="008E13A3">
            <w:pPr>
              <w:overflowPunct/>
              <w:autoSpaceDE/>
              <w:autoSpaceDN/>
              <w:adjustRightInd/>
              <w:spacing w:before="40" w:after="20"/>
              <w:rPr>
                <w:rFonts w:asciiTheme="minorHAnsi" w:hAnsiTheme="minorHAnsi" w:cs="Calibri"/>
                <w:sz w:val="18"/>
                <w:szCs w:val="18"/>
                <w:lang w:val="es-ES_tradnl"/>
              </w:rPr>
            </w:pPr>
          </w:p>
        </w:tc>
        <w:tc>
          <w:tcPr>
            <w:tcW w:w="3237" w:type="dxa"/>
            <w:hideMark/>
          </w:tcPr>
          <w:p w:rsidR="00ED57BF" w:rsidRPr="006503F6" w:rsidRDefault="00ED57BF" w:rsidP="008E13A3">
            <w:pPr>
              <w:spacing w:before="40" w:after="20"/>
              <w:jc w:val="center"/>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214 27</w:t>
            </w:r>
          </w:p>
        </w:tc>
        <w:tc>
          <w:tcPr>
            <w:tcW w:w="4360" w:type="dxa"/>
            <w:hideMark/>
          </w:tcPr>
          <w:p w:rsidR="00ED57BF" w:rsidRPr="006503F6" w:rsidRDefault="00ED57BF" w:rsidP="008E13A3">
            <w:pPr>
              <w:spacing w:before="40" w:after="20"/>
              <w:rPr>
                <w:rFonts w:asciiTheme="minorHAnsi" w:hAnsiTheme="minorHAnsi" w:cs="Arial"/>
                <w:bCs/>
                <w:iCs/>
                <w:sz w:val="18"/>
                <w:szCs w:val="18"/>
                <w:lang w:val="es-ES_tradnl"/>
              </w:rPr>
            </w:pPr>
            <w:r w:rsidRPr="006503F6">
              <w:rPr>
                <w:rFonts w:asciiTheme="minorHAnsi" w:hAnsiTheme="minorHAnsi" w:cs="Arial"/>
                <w:bCs/>
                <w:iCs/>
                <w:sz w:val="18"/>
                <w:szCs w:val="18"/>
                <w:lang w:val="es-ES_tradnl"/>
              </w:rPr>
              <w:t xml:space="preserve">SCN </w:t>
            </w:r>
            <w:proofErr w:type="spellStart"/>
            <w:r w:rsidRPr="006503F6">
              <w:rPr>
                <w:rFonts w:asciiTheme="minorHAnsi" w:hAnsiTheme="minorHAnsi" w:cs="Arial"/>
                <w:bCs/>
                <w:iCs/>
                <w:sz w:val="18"/>
                <w:szCs w:val="18"/>
                <w:lang w:val="es-ES_tradnl"/>
              </w:rPr>
              <w:t>Truphone</w:t>
            </w:r>
            <w:proofErr w:type="spellEnd"/>
            <w:r w:rsidRPr="006503F6">
              <w:rPr>
                <w:rFonts w:asciiTheme="minorHAnsi" w:hAnsiTheme="minorHAnsi" w:cs="Arial"/>
                <w:bCs/>
                <w:iCs/>
                <w:sz w:val="18"/>
                <w:szCs w:val="18"/>
                <w:lang w:val="es-ES_tradnl"/>
              </w:rPr>
              <w:t>, SL</w:t>
            </w:r>
          </w:p>
        </w:tc>
      </w:tr>
    </w:tbl>
    <w:p w:rsidR="00ED57BF" w:rsidRPr="00DA4B28" w:rsidRDefault="00ED57BF" w:rsidP="00ED57BF">
      <w:pPr>
        <w:pStyle w:val="Header"/>
        <w:ind w:right="-1"/>
        <w:rPr>
          <w:rFonts w:asciiTheme="minorHAnsi" w:hAnsiTheme="minorHAnsi"/>
        </w:rPr>
      </w:pPr>
    </w:p>
    <w:p w:rsidR="00ED57BF" w:rsidRPr="00DA4B28" w:rsidRDefault="00ED57BF" w:rsidP="00ED57BF">
      <w:pPr>
        <w:tabs>
          <w:tab w:val="left" w:pos="851"/>
          <w:tab w:val="left" w:pos="1418"/>
          <w:tab w:val="left" w:pos="3119"/>
        </w:tabs>
        <w:spacing w:before="40"/>
        <w:rPr>
          <w:rFonts w:asciiTheme="minorHAnsi" w:hAnsiTheme="minorHAnsi" w:cs="Arial"/>
        </w:rPr>
      </w:pPr>
      <w:r w:rsidRPr="00DA4B28">
        <w:rPr>
          <w:rFonts w:asciiTheme="minorHAnsi" w:hAnsiTheme="minorHAnsi" w:cs="Arial"/>
          <w:b/>
          <w:bCs/>
        </w:rPr>
        <w:t>Switzerland</w:t>
      </w:r>
      <w:r w:rsidRPr="00DA4B28">
        <w:rPr>
          <w:rFonts w:asciiTheme="minorHAnsi" w:hAnsiTheme="minorHAnsi" w:cs="Arial"/>
        </w:rPr>
        <w:tab/>
      </w:r>
      <w:r w:rsidRPr="00DA4B28">
        <w:rPr>
          <w:rFonts w:asciiTheme="minorHAnsi" w:hAnsiTheme="minorHAnsi" w:cs="Arial"/>
          <w:b/>
          <w:bCs/>
        </w:rPr>
        <w:t>LIR</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5"/>
        <w:gridCol w:w="2750"/>
        <w:gridCol w:w="3697"/>
      </w:tblGrid>
      <w:tr w:rsidR="00ED57BF" w:rsidRPr="00DA4B28" w:rsidTr="008E13A3">
        <w:trPr>
          <w:tblHeader/>
          <w:jc w:val="center"/>
        </w:trPr>
        <w:tc>
          <w:tcPr>
            <w:tcW w:w="278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rPr>
            </w:pPr>
            <w:r w:rsidRPr="00DA4B28">
              <w:rPr>
                <w:rFonts w:asciiTheme="minorHAnsi" w:hAnsiTheme="minorHAnsi" w:cs="Arial"/>
                <w:i/>
                <w:sz w:val="18"/>
                <w:szCs w:val="18"/>
              </w:rPr>
              <w:t>Country/geographical area</w:t>
            </w:r>
          </w:p>
        </w:tc>
        <w:tc>
          <w:tcPr>
            <w:tcW w:w="2920"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rPr>
            </w:pPr>
            <w:r w:rsidRPr="00DA4B28">
              <w:rPr>
                <w:rFonts w:asciiTheme="minorHAnsi" w:hAnsiTheme="minorHAnsi" w:cs="Arial"/>
                <w:bCs/>
                <w:i/>
                <w:sz w:val="18"/>
                <w:szCs w:val="18"/>
              </w:rPr>
              <w:t>MCC + MNC*</w:t>
            </w:r>
          </w:p>
        </w:tc>
        <w:tc>
          <w:tcPr>
            <w:tcW w:w="3930"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rPr>
            </w:pPr>
            <w:r w:rsidRPr="00DA4B28">
              <w:rPr>
                <w:rFonts w:asciiTheme="minorHAnsi" w:hAnsiTheme="minorHAnsi" w:cs="Arial"/>
                <w:i/>
                <w:sz w:val="18"/>
                <w:szCs w:val="18"/>
              </w:rPr>
              <w:t>Name of Operator/Network</w:t>
            </w:r>
          </w:p>
        </w:tc>
      </w:tr>
      <w:tr w:rsidR="00ED57BF" w:rsidRPr="00DA4B28" w:rsidTr="008E13A3">
        <w:trPr>
          <w:tblHeader/>
          <w:jc w:val="center"/>
        </w:trPr>
        <w:tc>
          <w:tcPr>
            <w:tcW w:w="2787"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cs="Arial"/>
                <w:iCs/>
                <w:sz w:val="18"/>
                <w:szCs w:val="18"/>
              </w:rPr>
            </w:pPr>
            <w:r w:rsidRPr="00DA4B28">
              <w:rPr>
                <w:rFonts w:asciiTheme="minorHAnsi" w:hAnsiTheme="minorHAnsi" w:cs="Arial"/>
                <w:iCs/>
                <w:sz w:val="18"/>
                <w:szCs w:val="18"/>
              </w:rPr>
              <w:t>Switzerland</w:t>
            </w:r>
          </w:p>
        </w:tc>
        <w:tc>
          <w:tcPr>
            <w:tcW w:w="2920"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widowControl w:val="0"/>
              <w:spacing w:before="59" w:line="276" w:lineRule="auto"/>
              <w:jc w:val="center"/>
              <w:rPr>
                <w:rFonts w:asciiTheme="minorHAnsi" w:hAnsiTheme="minorHAnsi" w:cs="Arial"/>
                <w:color w:val="000000"/>
                <w:sz w:val="18"/>
                <w:szCs w:val="18"/>
              </w:rPr>
            </w:pPr>
            <w:r w:rsidRPr="00DA4B28">
              <w:rPr>
                <w:rFonts w:asciiTheme="minorHAnsi" w:hAnsiTheme="minorHAnsi" w:cs="Arial"/>
                <w:color w:val="000000"/>
                <w:sz w:val="18"/>
                <w:szCs w:val="18"/>
              </w:rPr>
              <w:t>228</w:t>
            </w:r>
            <w:r w:rsidRPr="00DA4B28">
              <w:rPr>
                <w:rFonts w:asciiTheme="minorHAnsi" w:hAnsiTheme="minorHAnsi" w:cs="Arial"/>
                <w:color w:val="000000"/>
                <w:sz w:val="18"/>
                <w:szCs w:val="18"/>
              </w:rPr>
              <w:tab/>
              <w:t>02</w:t>
            </w:r>
            <w:r>
              <w:rPr>
                <w:rFonts w:asciiTheme="minorHAnsi" w:hAnsiTheme="minorHAnsi" w:cs="Arial"/>
                <w:color w:val="000000"/>
                <w:sz w:val="18"/>
                <w:szCs w:val="18"/>
              </w:rPr>
              <w:br/>
            </w:r>
            <w:r w:rsidRPr="00DA4B28">
              <w:rPr>
                <w:rFonts w:asciiTheme="minorHAnsi" w:hAnsiTheme="minorHAnsi" w:cs="Arial"/>
                <w:color w:val="000000"/>
                <w:sz w:val="18"/>
                <w:szCs w:val="18"/>
              </w:rPr>
              <w:t>228</w:t>
            </w:r>
            <w:r w:rsidRPr="00DA4B28">
              <w:rPr>
                <w:rFonts w:asciiTheme="minorHAnsi" w:hAnsiTheme="minorHAnsi" w:cs="Arial"/>
                <w:sz w:val="18"/>
                <w:szCs w:val="18"/>
              </w:rPr>
              <w:tab/>
            </w:r>
            <w:r w:rsidRPr="00DA4B28">
              <w:rPr>
                <w:rFonts w:asciiTheme="minorHAnsi" w:hAnsiTheme="minorHAnsi" w:cs="Arial"/>
                <w:color w:val="000000"/>
                <w:sz w:val="18"/>
                <w:szCs w:val="18"/>
              </w:rPr>
              <w:t>12</w:t>
            </w:r>
          </w:p>
        </w:tc>
        <w:tc>
          <w:tcPr>
            <w:tcW w:w="3930"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line="276" w:lineRule="auto"/>
              <w:ind w:right="-1"/>
              <w:jc w:val="center"/>
              <w:rPr>
                <w:rFonts w:asciiTheme="minorHAnsi" w:hAnsiTheme="minorHAnsi" w:cs="Arial"/>
                <w:color w:val="000000"/>
                <w:sz w:val="18"/>
                <w:szCs w:val="18"/>
              </w:rPr>
            </w:pPr>
            <w:r w:rsidRPr="00DA4B28">
              <w:rPr>
                <w:rFonts w:asciiTheme="minorHAnsi" w:hAnsiTheme="minorHAnsi" w:cs="Arial"/>
                <w:bCs/>
                <w:sz w:val="18"/>
                <w:szCs w:val="18"/>
              </w:rPr>
              <w:t xml:space="preserve">Sunrise </w:t>
            </w:r>
            <w:r w:rsidRPr="00DA4B28">
              <w:rPr>
                <w:rFonts w:asciiTheme="minorHAnsi" w:hAnsiTheme="minorHAnsi" w:cs="Arial"/>
                <w:sz w:val="18"/>
                <w:szCs w:val="18"/>
              </w:rPr>
              <w:t>Communications AG</w:t>
            </w:r>
          </w:p>
        </w:tc>
      </w:tr>
    </w:tbl>
    <w:p w:rsidR="00ED57BF" w:rsidRPr="00DA4B28" w:rsidRDefault="00ED57BF" w:rsidP="00ED57BF">
      <w:pPr>
        <w:pStyle w:val="Header"/>
        <w:ind w:right="-1"/>
        <w:rPr>
          <w:rFonts w:asciiTheme="minorHAnsi" w:hAnsiTheme="minorHAnsi"/>
        </w:rPr>
      </w:pPr>
      <w:r w:rsidRPr="00DA4B28">
        <w:rPr>
          <w:rFonts w:asciiTheme="minorHAnsi" w:hAnsiTheme="minorHAnsi"/>
        </w:rPr>
        <w:t xml:space="preserve">______________ </w:t>
      </w:r>
    </w:p>
    <w:p w:rsidR="00ED57BF" w:rsidRPr="00DA4B28" w:rsidRDefault="00ED57BF" w:rsidP="00ED57BF">
      <w:pPr>
        <w:tabs>
          <w:tab w:val="left" w:pos="851"/>
          <w:tab w:val="left" w:pos="1418"/>
          <w:tab w:val="left" w:pos="3119"/>
        </w:tabs>
        <w:spacing w:before="40" w:after="120"/>
        <w:rPr>
          <w:rFonts w:asciiTheme="minorHAnsi" w:hAnsiTheme="minorHAnsi"/>
          <w:b/>
          <w:sz w:val="8"/>
        </w:rPr>
      </w:pPr>
    </w:p>
    <w:p w:rsidR="00ED57BF" w:rsidRPr="00DA4B28" w:rsidRDefault="00ED57BF" w:rsidP="00ED57BF">
      <w:pPr>
        <w:tabs>
          <w:tab w:val="left" w:pos="851"/>
          <w:tab w:val="left" w:pos="1418"/>
          <w:tab w:val="left" w:pos="3119"/>
        </w:tabs>
        <w:spacing w:before="40" w:after="120"/>
        <w:rPr>
          <w:rFonts w:asciiTheme="minorHAnsi" w:hAnsiTheme="minorHAnsi"/>
          <w:b/>
          <w:bCs/>
        </w:rPr>
      </w:pPr>
      <w:r w:rsidRPr="00DA4B28">
        <w:rPr>
          <w:rFonts w:asciiTheme="minorHAnsi" w:hAnsiTheme="minorHAnsi"/>
          <w:b/>
        </w:rPr>
        <w:t>P 32 Turks &amp; Caicos Islands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14"/>
        <w:gridCol w:w="2715"/>
        <w:gridCol w:w="3746"/>
      </w:tblGrid>
      <w:tr w:rsidR="00ED57BF" w:rsidRPr="00DA4B28" w:rsidTr="008E13A3">
        <w:trPr>
          <w:tblHeader/>
          <w:jc w:val="center"/>
        </w:trPr>
        <w:tc>
          <w:tcPr>
            <w:tcW w:w="2614"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Country/geographical area</w:t>
            </w:r>
          </w:p>
        </w:tc>
        <w:tc>
          <w:tcPr>
            <w:tcW w:w="271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DA4B28">
              <w:rPr>
                <w:rFonts w:asciiTheme="minorHAnsi" w:hAnsiTheme="minorHAnsi"/>
                <w:bCs/>
                <w:i/>
                <w:sz w:val="18"/>
                <w:szCs w:val="18"/>
              </w:rPr>
              <w:t>MCC + MNC*</w:t>
            </w:r>
          </w:p>
        </w:tc>
        <w:tc>
          <w:tcPr>
            <w:tcW w:w="3746"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r w:rsidRPr="00DA4B28">
              <w:rPr>
                <w:rFonts w:asciiTheme="minorHAnsi" w:hAnsiTheme="minorHAnsi"/>
                <w:i/>
                <w:sz w:val="18"/>
                <w:szCs w:val="18"/>
              </w:rPr>
              <w:t>Name of Operator/Network</w:t>
            </w:r>
          </w:p>
        </w:tc>
      </w:tr>
      <w:tr w:rsidR="00ED57BF" w:rsidRPr="00DA4B28" w:rsidTr="008E13A3">
        <w:trPr>
          <w:tblHeader/>
          <w:jc w:val="center"/>
        </w:trPr>
        <w:tc>
          <w:tcPr>
            <w:tcW w:w="2614"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before="40" w:after="40" w:line="276" w:lineRule="auto"/>
              <w:rPr>
                <w:rFonts w:asciiTheme="minorHAnsi" w:hAnsiTheme="minorHAnsi"/>
                <w:bCs/>
                <w:iCs/>
                <w:sz w:val="18"/>
                <w:szCs w:val="18"/>
                <w:lang w:val="fr-FR"/>
              </w:rPr>
            </w:pPr>
            <w:r w:rsidRPr="00DA4B28">
              <w:rPr>
                <w:rFonts w:asciiTheme="minorHAnsi" w:hAnsiTheme="minorHAnsi"/>
                <w:bCs/>
                <w:iCs/>
                <w:sz w:val="18"/>
                <w:szCs w:val="18"/>
                <w:lang w:val="fr-FR"/>
              </w:rPr>
              <w:t xml:space="preserve">Turks &amp; </w:t>
            </w:r>
            <w:proofErr w:type="spellStart"/>
            <w:r w:rsidRPr="00DA4B28">
              <w:rPr>
                <w:rFonts w:asciiTheme="minorHAnsi" w:hAnsiTheme="minorHAnsi"/>
                <w:bCs/>
                <w:iCs/>
                <w:sz w:val="18"/>
                <w:szCs w:val="18"/>
                <w:lang w:val="fr-FR"/>
              </w:rPr>
              <w:t>Caicos</w:t>
            </w:r>
            <w:proofErr w:type="spellEnd"/>
            <w:r w:rsidRPr="00DA4B28">
              <w:rPr>
                <w:rFonts w:asciiTheme="minorHAnsi" w:hAnsiTheme="minorHAnsi"/>
                <w:bCs/>
                <w:iCs/>
                <w:sz w:val="18"/>
                <w:szCs w:val="18"/>
                <w:lang w:val="fr-FR"/>
              </w:rPr>
              <w:t xml:space="preserve"> </w:t>
            </w:r>
            <w:proofErr w:type="spellStart"/>
            <w:r w:rsidRPr="00DA4B28">
              <w:rPr>
                <w:rFonts w:asciiTheme="minorHAnsi" w:hAnsiTheme="minorHAnsi"/>
                <w:bCs/>
                <w:iCs/>
                <w:sz w:val="18"/>
                <w:szCs w:val="18"/>
                <w:lang w:val="fr-FR"/>
              </w:rPr>
              <w:t>Islands</w:t>
            </w:r>
            <w:proofErr w:type="spellEnd"/>
          </w:p>
        </w:tc>
        <w:tc>
          <w:tcPr>
            <w:tcW w:w="2715"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jc w:val="center"/>
              <w:rPr>
                <w:rFonts w:asciiTheme="minorHAnsi" w:hAnsiTheme="minorHAnsi"/>
                <w:bCs/>
                <w:iCs/>
                <w:sz w:val="18"/>
                <w:szCs w:val="18"/>
                <w:lang w:val="fr-FR"/>
              </w:rPr>
            </w:pPr>
            <w:r w:rsidRPr="00DA4B28">
              <w:rPr>
                <w:rFonts w:asciiTheme="minorHAnsi" w:hAnsiTheme="minorHAnsi"/>
                <w:bCs/>
                <w:iCs/>
                <w:sz w:val="18"/>
                <w:szCs w:val="18"/>
                <w:lang w:val="fr-FR"/>
              </w:rPr>
              <w:t>376 350</w:t>
            </w:r>
          </w:p>
        </w:tc>
        <w:tc>
          <w:tcPr>
            <w:tcW w:w="3746" w:type="dxa"/>
            <w:tcBorders>
              <w:top w:val="single" w:sz="6" w:space="0" w:color="auto"/>
              <w:left w:val="single" w:sz="6" w:space="0" w:color="auto"/>
              <w:bottom w:val="single" w:sz="6" w:space="0" w:color="auto"/>
              <w:right w:val="single" w:sz="6" w:space="0" w:color="auto"/>
            </w:tcBorders>
            <w:hideMark/>
          </w:tcPr>
          <w:p w:rsidR="00ED57BF" w:rsidRPr="00DA4B28" w:rsidRDefault="00ED57BF" w:rsidP="008E13A3">
            <w:pPr>
              <w:spacing w:after="40" w:line="276" w:lineRule="auto"/>
              <w:rPr>
                <w:rFonts w:asciiTheme="minorHAnsi" w:hAnsiTheme="minorHAnsi" w:cs="Arial"/>
                <w:bCs/>
                <w:iCs/>
                <w:sz w:val="18"/>
                <w:szCs w:val="18"/>
              </w:rPr>
            </w:pPr>
            <w:r w:rsidRPr="00DA4B28">
              <w:rPr>
                <w:rFonts w:asciiTheme="minorHAnsi" w:hAnsiTheme="minorHAnsi" w:cs="Arial"/>
                <w:bCs/>
                <w:iCs/>
                <w:sz w:val="18"/>
                <w:szCs w:val="18"/>
              </w:rPr>
              <w:t>Cable and Wireless (TCI) Limited</w:t>
            </w:r>
          </w:p>
          <w:p w:rsidR="00ED57BF" w:rsidRPr="00DA4B28" w:rsidRDefault="00ED57BF" w:rsidP="008E13A3">
            <w:pPr>
              <w:spacing w:after="40" w:line="276" w:lineRule="auto"/>
              <w:rPr>
                <w:rFonts w:asciiTheme="minorHAnsi" w:hAnsiTheme="minorHAnsi" w:cs="Arial"/>
                <w:bCs/>
                <w:iCs/>
                <w:sz w:val="18"/>
                <w:szCs w:val="18"/>
              </w:rPr>
            </w:pPr>
            <w:r w:rsidRPr="00DA4B28">
              <w:rPr>
                <w:rFonts w:asciiTheme="minorHAnsi" w:hAnsiTheme="minorHAnsi" w:cs="Arial"/>
                <w:bCs/>
                <w:iCs/>
                <w:sz w:val="18"/>
                <w:szCs w:val="18"/>
              </w:rPr>
              <w:t>trading as LIME</w:t>
            </w:r>
          </w:p>
        </w:tc>
      </w:tr>
    </w:tbl>
    <w:p w:rsidR="00ED57BF" w:rsidRPr="00DA4B28" w:rsidRDefault="00ED57BF" w:rsidP="00ED57BF">
      <w:pPr>
        <w:pStyle w:val="Header"/>
        <w:ind w:right="-1"/>
        <w:rPr>
          <w:rFonts w:asciiTheme="minorHAnsi" w:hAnsiTheme="minorHAnsi"/>
        </w:rPr>
      </w:pPr>
    </w:p>
    <w:p w:rsidR="00ED57BF" w:rsidRPr="00DA4B28" w:rsidRDefault="00ED57BF" w:rsidP="00ED57BF">
      <w:pPr>
        <w:pStyle w:val="enumlev1"/>
        <w:tabs>
          <w:tab w:val="left" w:pos="426"/>
        </w:tabs>
        <w:spacing w:before="0"/>
        <w:ind w:left="425" w:right="-1"/>
        <w:jc w:val="left"/>
        <w:rPr>
          <w:sz w:val="16"/>
          <w:szCs w:val="16"/>
        </w:rPr>
      </w:pPr>
      <w:r w:rsidRPr="00DA4B28">
        <w:rPr>
          <w:sz w:val="16"/>
          <w:szCs w:val="16"/>
          <w:lang w:val="en-US"/>
        </w:rPr>
        <w:t>*</w:t>
      </w:r>
      <w:r w:rsidRPr="00DA4B28">
        <w:rPr>
          <w:sz w:val="16"/>
          <w:szCs w:val="16"/>
          <w:lang w:val="en-US"/>
        </w:rPr>
        <w:tab/>
        <w:t xml:space="preserve">MCC : Mobile Country Code / </w:t>
      </w:r>
      <w:proofErr w:type="spellStart"/>
      <w:r w:rsidRPr="00DA4B28">
        <w:rPr>
          <w:sz w:val="16"/>
          <w:szCs w:val="16"/>
          <w:lang w:val="en-US"/>
        </w:rPr>
        <w:t>Indicatif</w:t>
      </w:r>
      <w:proofErr w:type="spellEnd"/>
      <w:r w:rsidRPr="00DA4B28">
        <w:rPr>
          <w:sz w:val="16"/>
          <w:szCs w:val="16"/>
          <w:lang w:val="en-US"/>
        </w:rPr>
        <w:t xml:space="preserve"> de pays du mobile / </w:t>
      </w:r>
      <w:proofErr w:type="spellStart"/>
      <w:r w:rsidRPr="00DA4B28">
        <w:rPr>
          <w:sz w:val="16"/>
          <w:szCs w:val="16"/>
          <w:lang w:val="en-US"/>
        </w:rPr>
        <w:t>Indicativo</w:t>
      </w:r>
      <w:proofErr w:type="spellEnd"/>
      <w:r w:rsidRPr="00DA4B28">
        <w:rPr>
          <w:sz w:val="16"/>
          <w:szCs w:val="16"/>
          <w:lang w:val="en-US"/>
        </w:rPr>
        <w:t xml:space="preserve"> de </w:t>
      </w:r>
      <w:proofErr w:type="spellStart"/>
      <w:r w:rsidRPr="00DA4B28">
        <w:rPr>
          <w:sz w:val="16"/>
          <w:szCs w:val="16"/>
          <w:lang w:val="en-US"/>
        </w:rPr>
        <w:t>país</w:t>
      </w:r>
      <w:proofErr w:type="spellEnd"/>
      <w:r w:rsidRPr="00DA4B28">
        <w:rPr>
          <w:sz w:val="16"/>
          <w:szCs w:val="16"/>
          <w:lang w:val="en-US"/>
        </w:rPr>
        <w:t xml:space="preserve"> </w:t>
      </w:r>
      <w:proofErr w:type="spellStart"/>
      <w:r w:rsidRPr="00DA4B28">
        <w:rPr>
          <w:sz w:val="16"/>
          <w:szCs w:val="16"/>
          <w:lang w:val="en-US"/>
        </w:rPr>
        <w:t>para</w:t>
      </w:r>
      <w:proofErr w:type="spellEnd"/>
      <w:r w:rsidRPr="00DA4B28">
        <w:rPr>
          <w:sz w:val="16"/>
          <w:szCs w:val="16"/>
          <w:lang w:val="en-US"/>
        </w:rPr>
        <w:t xml:space="preserve"> el </w:t>
      </w:r>
      <w:proofErr w:type="spellStart"/>
      <w:r w:rsidRPr="00DA4B28">
        <w:rPr>
          <w:sz w:val="16"/>
          <w:szCs w:val="16"/>
          <w:lang w:val="en-US"/>
        </w:rPr>
        <w:t>servicio</w:t>
      </w:r>
      <w:proofErr w:type="spellEnd"/>
      <w:r w:rsidRPr="00DA4B28">
        <w:rPr>
          <w:sz w:val="16"/>
          <w:szCs w:val="16"/>
          <w:lang w:val="en-US"/>
        </w:rPr>
        <w:t xml:space="preserve"> </w:t>
      </w:r>
      <w:proofErr w:type="spellStart"/>
      <w:r w:rsidRPr="00DA4B28">
        <w:rPr>
          <w:sz w:val="16"/>
          <w:szCs w:val="16"/>
          <w:lang w:val="en-US"/>
        </w:rPr>
        <w:t>móvil</w:t>
      </w:r>
      <w:proofErr w:type="spellEnd"/>
      <w:r>
        <w:rPr>
          <w:sz w:val="16"/>
          <w:szCs w:val="16"/>
          <w:lang w:val="en-US"/>
        </w:rPr>
        <w:br/>
      </w:r>
      <w:r w:rsidRPr="00DA4B28">
        <w:rPr>
          <w:sz w:val="16"/>
          <w:szCs w:val="16"/>
        </w:rPr>
        <w:t xml:space="preserve">MNC : Mobile Network Code / Code de </w:t>
      </w:r>
      <w:proofErr w:type="spellStart"/>
      <w:r w:rsidRPr="00DA4B28">
        <w:rPr>
          <w:sz w:val="16"/>
          <w:szCs w:val="16"/>
        </w:rPr>
        <w:t>réseau</w:t>
      </w:r>
      <w:proofErr w:type="spellEnd"/>
      <w:r w:rsidRPr="00DA4B28">
        <w:rPr>
          <w:sz w:val="16"/>
          <w:szCs w:val="16"/>
        </w:rPr>
        <w:t xml:space="preserve"> mobile / </w:t>
      </w:r>
      <w:proofErr w:type="spellStart"/>
      <w:r w:rsidRPr="00DA4B28">
        <w:rPr>
          <w:sz w:val="16"/>
          <w:szCs w:val="16"/>
        </w:rPr>
        <w:t>Indicativo</w:t>
      </w:r>
      <w:proofErr w:type="spellEnd"/>
      <w:r w:rsidRPr="00DA4B28">
        <w:rPr>
          <w:sz w:val="16"/>
          <w:szCs w:val="16"/>
        </w:rPr>
        <w:t xml:space="preserve"> de red </w:t>
      </w:r>
      <w:proofErr w:type="spellStart"/>
      <w:r w:rsidRPr="00DA4B28">
        <w:rPr>
          <w:sz w:val="16"/>
          <w:szCs w:val="16"/>
        </w:rPr>
        <w:t>para</w:t>
      </w:r>
      <w:proofErr w:type="spellEnd"/>
      <w:r w:rsidRPr="00DA4B28">
        <w:rPr>
          <w:sz w:val="16"/>
          <w:szCs w:val="16"/>
        </w:rPr>
        <w:t xml:space="preserve"> el </w:t>
      </w:r>
      <w:proofErr w:type="spellStart"/>
      <w:r w:rsidRPr="00DA4B28">
        <w:rPr>
          <w:sz w:val="16"/>
          <w:szCs w:val="16"/>
        </w:rPr>
        <w:t>servicio</w:t>
      </w:r>
      <w:proofErr w:type="spellEnd"/>
      <w:r w:rsidRPr="00DA4B28">
        <w:rPr>
          <w:sz w:val="16"/>
          <w:szCs w:val="16"/>
        </w:rPr>
        <w:t xml:space="preserve"> </w:t>
      </w:r>
      <w:proofErr w:type="spellStart"/>
      <w:r w:rsidRPr="00DA4B28">
        <w:rPr>
          <w:sz w:val="16"/>
          <w:szCs w:val="16"/>
        </w:rPr>
        <w:t>móvil</w:t>
      </w:r>
      <w:proofErr w:type="spellEnd"/>
    </w:p>
    <w:p w:rsidR="00ED57BF" w:rsidRPr="00A24B28" w:rsidRDefault="00ED57BF">
      <w:pPr>
        <w:tabs>
          <w:tab w:val="clear" w:pos="567"/>
          <w:tab w:val="clear" w:pos="1276"/>
          <w:tab w:val="clear" w:pos="1843"/>
          <w:tab w:val="clear" w:pos="5387"/>
          <w:tab w:val="clear" w:pos="5954"/>
        </w:tabs>
        <w:overflowPunct/>
        <w:autoSpaceDE/>
        <w:autoSpaceDN/>
        <w:adjustRightInd/>
        <w:spacing w:before="0"/>
        <w:jc w:val="left"/>
        <w:textAlignment w:val="auto"/>
      </w:pPr>
    </w:p>
    <w:p w:rsidR="00ED57BF" w:rsidRPr="00A24B28" w:rsidRDefault="00ED57BF">
      <w:pPr>
        <w:tabs>
          <w:tab w:val="clear" w:pos="567"/>
          <w:tab w:val="clear" w:pos="1276"/>
          <w:tab w:val="clear" w:pos="1843"/>
          <w:tab w:val="clear" w:pos="5387"/>
          <w:tab w:val="clear" w:pos="5954"/>
        </w:tabs>
        <w:overflowPunct/>
        <w:autoSpaceDE/>
        <w:autoSpaceDN/>
        <w:adjustRightInd/>
        <w:spacing w:before="0"/>
        <w:jc w:val="left"/>
        <w:textAlignment w:val="auto"/>
      </w:pPr>
      <w:r w:rsidRPr="00A24B28">
        <w:br w:type="page"/>
      </w:r>
    </w:p>
    <w:p w:rsidR="00ED57BF" w:rsidRPr="00A24B28" w:rsidRDefault="00ED57BF">
      <w:pPr>
        <w:tabs>
          <w:tab w:val="clear" w:pos="567"/>
          <w:tab w:val="clear" w:pos="1276"/>
          <w:tab w:val="clear" w:pos="1843"/>
          <w:tab w:val="clear" w:pos="5387"/>
          <w:tab w:val="clear" w:pos="5954"/>
        </w:tabs>
        <w:overflowPunct/>
        <w:autoSpaceDE/>
        <w:autoSpaceDN/>
        <w:adjustRightInd/>
        <w:spacing w:before="0"/>
        <w:jc w:val="left"/>
        <w:textAlignment w:val="auto"/>
      </w:pPr>
    </w:p>
    <w:p w:rsidR="009D2D88" w:rsidRPr="004D4598" w:rsidRDefault="009D2D88" w:rsidP="009D2D88">
      <w:pPr>
        <w:pStyle w:val="Heading20"/>
        <w:spacing w:before="240"/>
        <w:rPr>
          <w:lang w:val="en-GB"/>
        </w:rPr>
      </w:pPr>
      <w:bookmarkStart w:id="399" w:name="_Toc328397938"/>
      <w:r w:rsidRPr="004D4598">
        <w:rPr>
          <w:lang w:val="en-GB"/>
        </w:rPr>
        <w:t>List of Signalling Area/Network Codes (SANC)</w:t>
      </w:r>
      <w:r w:rsidRPr="004D4598">
        <w:rPr>
          <w:lang w:val="en-GB"/>
        </w:rPr>
        <w:br/>
        <w:t>(Complement to Recommendation ITU-T Q.708 (03/1999))</w:t>
      </w:r>
      <w:r w:rsidRPr="004D4598">
        <w:rPr>
          <w:lang w:val="en-GB"/>
        </w:rPr>
        <w:br/>
        <w:t>(Position on 1 July 2011)</w:t>
      </w:r>
      <w:bookmarkEnd w:id="399"/>
    </w:p>
    <w:p w:rsidR="009D2D88" w:rsidRPr="004D4598" w:rsidRDefault="009D2D88" w:rsidP="009D2D88">
      <w:pPr>
        <w:keepNext/>
        <w:tabs>
          <w:tab w:val="clear" w:pos="1276"/>
          <w:tab w:val="clear" w:pos="1843"/>
          <w:tab w:val="clear" w:pos="5387"/>
          <w:tab w:val="clear" w:pos="5954"/>
          <w:tab w:val="right" w:pos="1021"/>
          <w:tab w:val="left" w:pos="1701"/>
          <w:tab w:val="left" w:pos="2268"/>
        </w:tabs>
        <w:spacing w:before="360"/>
        <w:jc w:val="center"/>
      </w:pPr>
      <w:r w:rsidRPr="004D4598">
        <w:t>(Annex to ITU Operational Bulletin No. 983 – 1.VII.2011)</w:t>
      </w:r>
      <w:r w:rsidRPr="004D4598">
        <w:br/>
        <w:t>(Amendment No. 16)</w:t>
      </w:r>
    </w:p>
    <w:p w:rsidR="009D2D88" w:rsidRPr="004D4598" w:rsidRDefault="009D2D88" w:rsidP="009D2D8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9D2D88" w:rsidRPr="004D4598" w:rsidTr="00C757AB">
        <w:trPr>
          <w:trHeight w:val="240"/>
        </w:trPr>
        <w:tc>
          <w:tcPr>
            <w:tcW w:w="9288" w:type="dxa"/>
            <w:gridSpan w:val="3"/>
            <w:shd w:val="clear" w:color="auto" w:fill="auto"/>
          </w:tcPr>
          <w:p w:rsidR="009D2D88" w:rsidRPr="004D4598" w:rsidRDefault="00C007A3" w:rsidP="00C757AB">
            <w:pPr>
              <w:keepNext/>
              <w:tabs>
                <w:tab w:val="clear" w:pos="1276"/>
                <w:tab w:val="clear" w:pos="1843"/>
                <w:tab w:val="clear" w:pos="5387"/>
                <w:tab w:val="clear" w:pos="5954"/>
                <w:tab w:val="right" w:pos="1021"/>
                <w:tab w:val="left" w:pos="1701"/>
                <w:tab w:val="left" w:pos="2268"/>
              </w:tabs>
              <w:spacing w:before="240"/>
              <w:rPr>
                <w:b/>
              </w:rPr>
            </w:pPr>
            <w:r>
              <w:rPr>
                <w:b/>
              </w:rPr>
              <w:t xml:space="preserve">   </w:t>
            </w:r>
            <w:r w:rsidR="009D2D88">
              <w:rPr>
                <w:b/>
              </w:rPr>
              <w:t xml:space="preserve">   </w:t>
            </w:r>
            <w:r w:rsidR="009D2D88" w:rsidRPr="004D4598">
              <w:rPr>
                <w:b/>
              </w:rPr>
              <w:t>Numerical order     ADD</w:t>
            </w:r>
          </w:p>
        </w:tc>
      </w:tr>
      <w:tr w:rsidR="009D2D88" w:rsidRPr="004D4598" w:rsidTr="00C757AB">
        <w:trPr>
          <w:trHeight w:val="240"/>
        </w:trPr>
        <w:tc>
          <w:tcPr>
            <w:tcW w:w="909" w:type="dxa"/>
            <w:shd w:val="clear" w:color="auto" w:fill="auto"/>
          </w:tcPr>
          <w:p w:rsidR="009D2D88" w:rsidRPr="004D4598" w:rsidRDefault="00C007A3"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Pr>
                <w:b/>
              </w:rPr>
              <w:t>P  13</w:t>
            </w:r>
          </w:p>
        </w:tc>
        <w:tc>
          <w:tcPr>
            <w:tcW w:w="909"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4-087</w:t>
            </w:r>
          </w:p>
        </w:tc>
        <w:tc>
          <w:tcPr>
            <w:tcW w:w="7470"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4598">
              <w:rPr>
                <w:bCs/>
                <w:sz w:val="18"/>
                <w:szCs w:val="22"/>
                <w:lang w:val="fr-FR"/>
              </w:rPr>
              <w:t>Japan</w:t>
            </w:r>
            <w:proofErr w:type="spellEnd"/>
          </w:p>
        </w:tc>
      </w:tr>
    </w:tbl>
    <w:p w:rsidR="009D2D88" w:rsidRPr="004D4598" w:rsidRDefault="009D2D88" w:rsidP="009D2D8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9D2D88" w:rsidRPr="004D4598" w:rsidTr="00C757AB">
        <w:trPr>
          <w:trHeight w:val="240"/>
        </w:trPr>
        <w:tc>
          <w:tcPr>
            <w:tcW w:w="9288" w:type="dxa"/>
            <w:gridSpan w:val="3"/>
            <w:shd w:val="clear" w:color="auto" w:fill="auto"/>
          </w:tcPr>
          <w:p w:rsidR="009D2D88" w:rsidRPr="004D4598" w:rsidRDefault="00C007A3" w:rsidP="00C757AB">
            <w:pPr>
              <w:keepNext/>
              <w:tabs>
                <w:tab w:val="clear" w:pos="1276"/>
                <w:tab w:val="clear" w:pos="1843"/>
                <w:tab w:val="clear" w:pos="5387"/>
                <w:tab w:val="clear" w:pos="5954"/>
                <w:tab w:val="right" w:pos="1021"/>
                <w:tab w:val="left" w:pos="1701"/>
                <w:tab w:val="left" w:pos="2268"/>
              </w:tabs>
              <w:spacing w:before="240"/>
              <w:rPr>
                <w:b/>
              </w:rPr>
            </w:pPr>
            <w:r>
              <w:rPr>
                <w:b/>
              </w:rPr>
              <w:t xml:space="preserve">    </w:t>
            </w:r>
            <w:r w:rsidR="009D2D88">
              <w:rPr>
                <w:b/>
              </w:rPr>
              <w:t xml:space="preserve">   </w:t>
            </w:r>
            <w:r w:rsidR="009D2D88" w:rsidRPr="004D4598">
              <w:rPr>
                <w:b/>
              </w:rPr>
              <w:t>Alphabetical order    ADD</w:t>
            </w:r>
          </w:p>
        </w:tc>
      </w:tr>
      <w:tr w:rsidR="009D2D88" w:rsidRPr="004D4598" w:rsidTr="00C757AB">
        <w:trPr>
          <w:trHeight w:val="240"/>
        </w:trPr>
        <w:tc>
          <w:tcPr>
            <w:tcW w:w="909" w:type="dxa"/>
            <w:shd w:val="clear" w:color="auto" w:fill="auto"/>
          </w:tcPr>
          <w:p w:rsidR="009D2D88" w:rsidRPr="004D4598" w:rsidRDefault="00C007A3"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Pr>
                <w:b/>
              </w:rPr>
              <w:t>P  32</w:t>
            </w:r>
          </w:p>
        </w:tc>
        <w:tc>
          <w:tcPr>
            <w:tcW w:w="909"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4-087</w:t>
            </w:r>
          </w:p>
        </w:tc>
        <w:tc>
          <w:tcPr>
            <w:tcW w:w="7470"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4598">
              <w:rPr>
                <w:bCs/>
                <w:sz w:val="18"/>
                <w:szCs w:val="22"/>
                <w:lang w:val="fr-FR"/>
              </w:rPr>
              <w:t>Japan</w:t>
            </w:r>
            <w:proofErr w:type="spellEnd"/>
          </w:p>
        </w:tc>
      </w:tr>
    </w:tbl>
    <w:p w:rsidR="009D2D88" w:rsidRPr="004D4598" w:rsidRDefault="009D2D88" w:rsidP="009D2D88">
      <w:pPr>
        <w:tabs>
          <w:tab w:val="clear" w:pos="567"/>
          <w:tab w:val="clear" w:pos="5387"/>
          <w:tab w:val="clear" w:pos="5954"/>
          <w:tab w:val="left" w:pos="284"/>
        </w:tabs>
        <w:spacing w:before="136"/>
        <w:rPr>
          <w:position w:val="6"/>
          <w:sz w:val="16"/>
          <w:szCs w:val="16"/>
          <w:lang w:val="fr-FR"/>
        </w:rPr>
      </w:pPr>
      <w:r w:rsidRPr="004D4598">
        <w:rPr>
          <w:position w:val="6"/>
          <w:sz w:val="16"/>
          <w:szCs w:val="16"/>
          <w:lang w:val="fr-FR"/>
        </w:rPr>
        <w:t>____________</w:t>
      </w:r>
    </w:p>
    <w:p w:rsidR="009D2D88" w:rsidRPr="004D4598" w:rsidRDefault="009D2D88" w:rsidP="009D2D88">
      <w:pPr>
        <w:tabs>
          <w:tab w:val="clear" w:pos="1276"/>
          <w:tab w:val="clear" w:pos="1843"/>
          <w:tab w:val="clear" w:pos="5387"/>
          <w:tab w:val="clear" w:pos="5954"/>
        </w:tabs>
        <w:spacing w:before="40"/>
        <w:jc w:val="left"/>
        <w:rPr>
          <w:sz w:val="16"/>
          <w:szCs w:val="16"/>
          <w:lang w:val="en-US"/>
        </w:rPr>
      </w:pPr>
      <w:r w:rsidRPr="004D4598">
        <w:rPr>
          <w:sz w:val="16"/>
          <w:szCs w:val="16"/>
          <w:lang w:val="en-US"/>
        </w:rPr>
        <w:t>SANC:</w:t>
      </w:r>
      <w:r w:rsidRPr="004D4598">
        <w:rPr>
          <w:sz w:val="16"/>
          <w:szCs w:val="16"/>
          <w:lang w:val="en-US"/>
        </w:rPr>
        <w:tab/>
      </w:r>
      <w:proofErr w:type="spellStart"/>
      <w:r w:rsidRPr="004D4598">
        <w:rPr>
          <w:sz w:val="16"/>
          <w:szCs w:val="16"/>
          <w:lang w:val="en-US"/>
        </w:rPr>
        <w:t>Signalling</w:t>
      </w:r>
      <w:proofErr w:type="spellEnd"/>
      <w:r w:rsidRPr="004D4598">
        <w:rPr>
          <w:sz w:val="16"/>
          <w:szCs w:val="16"/>
          <w:lang w:val="en-US"/>
        </w:rPr>
        <w:t xml:space="preserve"> Area/Network Code.</w:t>
      </w:r>
    </w:p>
    <w:p w:rsidR="009D2D88" w:rsidRPr="004D4598" w:rsidRDefault="009D2D88" w:rsidP="009D2D88">
      <w:pPr>
        <w:tabs>
          <w:tab w:val="clear" w:pos="1276"/>
          <w:tab w:val="clear" w:pos="1843"/>
          <w:tab w:val="clear" w:pos="5387"/>
          <w:tab w:val="clear" w:pos="5954"/>
        </w:tabs>
        <w:spacing w:before="0"/>
        <w:jc w:val="left"/>
        <w:rPr>
          <w:sz w:val="16"/>
          <w:szCs w:val="16"/>
          <w:lang w:val="fr-FR"/>
        </w:rPr>
      </w:pPr>
      <w:r w:rsidRPr="004D4598">
        <w:rPr>
          <w:sz w:val="16"/>
          <w:szCs w:val="16"/>
          <w:lang w:val="en-US"/>
        </w:rPr>
        <w:tab/>
      </w:r>
      <w:r w:rsidRPr="004D4598">
        <w:rPr>
          <w:sz w:val="16"/>
          <w:szCs w:val="16"/>
          <w:lang w:val="fr-FR"/>
        </w:rPr>
        <w:t>Code de zone/réseau sémaphore (CZRS).</w:t>
      </w:r>
    </w:p>
    <w:p w:rsidR="009D2D88" w:rsidRPr="004D4598" w:rsidRDefault="009D2D88" w:rsidP="009D2D88">
      <w:pPr>
        <w:tabs>
          <w:tab w:val="clear" w:pos="1276"/>
          <w:tab w:val="clear" w:pos="1843"/>
          <w:tab w:val="clear" w:pos="5387"/>
          <w:tab w:val="clear" w:pos="5954"/>
        </w:tabs>
        <w:spacing w:before="0"/>
        <w:jc w:val="left"/>
        <w:rPr>
          <w:b/>
          <w:sz w:val="18"/>
          <w:szCs w:val="22"/>
          <w:lang w:val="es-ES"/>
        </w:rPr>
      </w:pPr>
      <w:r w:rsidRPr="004D4598">
        <w:rPr>
          <w:sz w:val="16"/>
          <w:szCs w:val="16"/>
          <w:lang w:val="fr-FR"/>
        </w:rPr>
        <w:tab/>
      </w:r>
      <w:r w:rsidRPr="004D4598">
        <w:rPr>
          <w:sz w:val="16"/>
          <w:szCs w:val="16"/>
          <w:lang w:val="es-ES"/>
        </w:rPr>
        <w:t>Código de zona/red de señalización (CZRS).</w:t>
      </w:r>
    </w:p>
    <w:p w:rsidR="009D2D88" w:rsidRPr="00286DAD" w:rsidRDefault="009D2D88" w:rsidP="00BB13D1">
      <w:pPr>
        <w:rPr>
          <w:lang w:val="es-ES"/>
        </w:rPr>
      </w:pPr>
    </w:p>
    <w:p w:rsidR="009D2D88" w:rsidRPr="004D4598" w:rsidRDefault="009D2D88" w:rsidP="009D2D88">
      <w:pPr>
        <w:pStyle w:val="Heading20"/>
        <w:spacing w:before="240"/>
        <w:rPr>
          <w:lang w:val="en-GB"/>
        </w:rPr>
      </w:pPr>
      <w:bookmarkStart w:id="400" w:name="_Toc236568475"/>
      <w:bookmarkStart w:id="401" w:name="_Toc240772455"/>
      <w:bookmarkStart w:id="402" w:name="_Toc328397939"/>
      <w:r w:rsidRPr="004D4598">
        <w:rPr>
          <w:lang w:val="en-GB"/>
        </w:rPr>
        <w:t>List of International Signalling Point Codes (ISPC)</w:t>
      </w:r>
      <w:r w:rsidRPr="004D4598">
        <w:rPr>
          <w:lang w:val="en-GB"/>
        </w:rPr>
        <w:br/>
        <w:t>(According to Recommendation ITU-T Q.708 (03/1999))</w:t>
      </w:r>
      <w:r w:rsidRPr="004D4598">
        <w:rPr>
          <w:lang w:val="en-GB"/>
        </w:rPr>
        <w:br/>
        <w:t>(Position on 15 May 2012)</w:t>
      </w:r>
      <w:bookmarkEnd w:id="400"/>
      <w:bookmarkEnd w:id="401"/>
      <w:bookmarkEnd w:id="402"/>
    </w:p>
    <w:p w:rsidR="009D2D88" w:rsidRPr="004D4598" w:rsidRDefault="009D2D88" w:rsidP="009D2D88">
      <w:pPr>
        <w:keepNext/>
        <w:tabs>
          <w:tab w:val="clear" w:pos="1276"/>
          <w:tab w:val="clear" w:pos="1843"/>
          <w:tab w:val="clear" w:pos="5387"/>
          <w:tab w:val="clear" w:pos="5954"/>
          <w:tab w:val="right" w:pos="1021"/>
          <w:tab w:val="left" w:pos="1701"/>
          <w:tab w:val="left" w:pos="2268"/>
        </w:tabs>
        <w:spacing w:before="240"/>
        <w:jc w:val="center"/>
      </w:pPr>
      <w:r w:rsidRPr="004D4598">
        <w:t>(Annex to ITU Operational Bulletin No. 1004 – 15.V.2012)</w:t>
      </w:r>
      <w:r w:rsidRPr="004D4598">
        <w:br/>
        <w:t>(Amendment No. 3)</w:t>
      </w:r>
    </w:p>
    <w:p w:rsidR="009D2D88" w:rsidRPr="004D4598" w:rsidRDefault="009D2D88" w:rsidP="009D2D8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9D2D88" w:rsidRPr="004D4598" w:rsidTr="00C757AB">
        <w:trPr>
          <w:cantSplit/>
          <w:trHeight w:val="227"/>
        </w:trPr>
        <w:tc>
          <w:tcPr>
            <w:tcW w:w="1818" w:type="dxa"/>
            <w:gridSpan w:val="2"/>
          </w:tcPr>
          <w:p w:rsidR="009D2D88" w:rsidRPr="004D4598" w:rsidRDefault="009D2D88" w:rsidP="00C757AB">
            <w:pPr>
              <w:keepNext/>
              <w:tabs>
                <w:tab w:val="clear" w:pos="567"/>
                <w:tab w:val="clear" w:pos="5387"/>
                <w:tab w:val="clear" w:pos="5954"/>
              </w:tabs>
              <w:spacing w:before="60" w:after="60"/>
              <w:jc w:val="left"/>
              <w:rPr>
                <w:i/>
                <w:sz w:val="18"/>
                <w:lang w:val="fr-FR"/>
              </w:rPr>
            </w:pPr>
            <w:r w:rsidRPr="004D4598">
              <w:rPr>
                <w:i/>
                <w:sz w:val="18"/>
                <w:lang w:val="fr-FR"/>
              </w:rPr>
              <w:t xml:space="preserve">Country/ </w:t>
            </w:r>
            <w:proofErr w:type="spellStart"/>
            <w:r w:rsidRPr="004D4598">
              <w:rPr>
                <w:i/>
                <w:sz w:val="18"/>
                <w:lang w:val="fr-FR"/>
              </w:rPr>
              <w:t>Geographical</w:t>
            </w:r>
            <w:proofErr w:type="spellEnd"/>
            <w:r w:rsidRPr="004D4598">
              <w:rPr>
                <w:i/>
                <w:sz w:val="18"/>
                <w:lang w:val="fr-FR"/>
              </w:rPr>
              <w:t xml:space="preserve"> Area</w:t>
            </w:r>
          </w:p>
        </w:tc>
        <w:tc>
          <w:tcPr>
            <w:tcW w:w="3461" w:type="dxa"/>
            <w:vMerge w:val="restart"/>
            <w:shd w:val="clear" w:color="auto" w:fill="auto"/>
          </w:tcPr>
          <w:p w:rsidR="009D2D88" w:rsidRPr="004D4598" w:rsidRDefault="009D2D88" w:rsidP="00C757AB">
            <w:pPr>
              <w:keepNext/>
              <w:tabs>
                <w:tab w:val="clear" w:pos="567"/>
                <w:tab w:val="clear" w:pos="5387"/>
                <w:tab w:val="clear" w:pos="5954"/>
              </w:tabs>
              <w:spacing w:before="60" w:after="60"/>
              <w:jc w:val="left"/>
              <w:rPr>
                <w:i/>
                <w:sz w:val="18"/>
                <w:lang w:val="en-US"/>
              </w:rPr>
            </w:pPr>
            <w:r w:rsidRPr="004D4598">
              <w:rPr>
                <w:i/>
                <w:sz w:val="18"/>
                <w:lang w:val="en-US"/>
              </w:rPr>
              <w:t xml:space="preserve">Unique name of the </w:t>
            </w:r>
            <w:proofErr w:type="spellStart"/>
            <w:r w:rsidRPr="004D4598">
              <w:rPr>
                <w:i/>
                <w:sz w:val="18"/>
                <w:lang w:val="en-US"/>
              </w:rPr>
              <w:t>signalling</w:t>
            </w:r>
            <w:proofErr w:type="spellEnd"/>
            <w:r w:rsidRPr="004D4598">
              <w:rPr>
                <w:i/>
                <w:sz w:val="18"/>
                <w:lang w:val="en-US"/>
              </w:rPr>
              <w:t xml:space="preserve"> point</w:t>
            </w:r>
          </w:p>
        </w:tc>
        <w:tc>
          <w:tcPr>
            <w:tcW w:w="4009" w:type="dxa"/>
            <w:vMerge w:val="restart"/>
            <w:shd w:val="clear" w:color="auto" w:fill="auto"/>
          </w:tcPr>
          <w:p w:rsidR="009D2D88" w:rsidRPr="004D4598" w:rsidRDefault="009D2D88" w:rsidP="00C757AB">
            <w:pPr>
              <w:keepNext/>
              <w:tabs>
                <w:tab w:val="clear" w:pos="567"/>
                <w:tab w:val="clear" w:pos="5387"/>
                <w:tab w:val="clear" w:pos="5954"/>
              </w:tabs>
              <w:spacing w:before="60" w:after="60"/>
              <w:jc w:val="left"/>
              <w:rPr>
                <w:i/>
                <w:sz w:val="18"/>
                <w:lang w:val="en-US"/>
              </w:rPr>
            </w:pPr>
            <w:r w:rsidRPr="004D4598">
              <w:rPr>
                <w:i/>
                <w:sz w:val="18"/>
                <w:lang w:val="en-US"/>
              </w:rPr>
              <w:t xml:space="preserve">Name of the </w:t>
            </w:r>
            <w:proofErr w:type="spellStart"/>
            <w:r w:rsidRPr="004D4598">
              <w:rPr>
                <w:i/>
                <w:sz w:val="18"/>
                <w:lang w:val="en-US"/>
              </w:rPr>
              <w:t>signalling</w:t>
            </w:r>
            <w:proofErr w:type="spellEnd"/>
            <w:r w:rsidRPr="004D4598">
              <w:rPr>
                <w:i/>
                <w:sz w:val="18"/>
                <w:lang w:val="en-US"/>
              </w:rPr>
              <w:t xml:space="preserve"> point operator</w:t>
            </w:r>
          </w:p>
        </w:tc>
      </w:tr>
      <w:tr w:rsidR="009D2D88" w:rsidRPr="004D4598" w:rsidTr="00C757AB">
        <w:trPr>
          <w:cantSplit/>
          <w:trHeight w:val="227"/>
        </w:trPr>
        <w:tc>
          <w:tcPr>
            <w:tcW w:w="909" w:type="dxa"/>
          </w:tcPr>
          <w:p w:rsidR="009D2D88" w:rsidRPr="004D4598" w:rsidRDefault="009D2D88" w:rsidP="00C757AB">
            <w:pPr>
              <w:keepNext/>
              <w:tabs>
                <w:tab w:val="clear" w:pos="567"/>
                <w:tab w:val="clear" w:pos="5387"/>
                <w:tab w:val="clear" w:pos="5954"/>
              </w:tabs>
              <w:spacing w:before="60" w:after="60"/>
              <w:jc w:val="left"/>
              <w:rPr>
                <w:i/>
                <w:sz w:val="18"/>
                <w:lang w:val="fr-FR"/>
              </w:rPr>
            </w:pPr>
            <w:r w:rsidRPr="004D4598">
              <w:rPr>
                <w:i/>
                <w:sz w:val="18"/>
                <w:lang w:val="fr-FR"/>
              </w:rPr>
              <w:t>ISPC</w:t>
            </w:r>
          </w:p>
        </w:tc>
        <w:tc>
          <w:tcPr>
            <w:tcW w:w="909" w:type="dxa"/>
            <w:shd w:val="clear" w:color="auto" w:fill="auto"/>
          </w:tcPr>
          <w:p w:rsidR="009D2D88" w:rsidRPr="004D4598" w:rsidRDefault="009D2D88" w:rsidP="00C757AB">
            <w:pPr>
              <w:keepNext/>
              <w:tabs>
                <w:tab w:val="clear" w:pos="567"/>
                <w:tab w:val="clear" w:pos="5387"/>
                <w:tab w:val="clear" w:pos="5954"/>
              </w:tabs>
              <w:spacing w:before="60" w:after="60"/>
              <w:jc w:val="left"/>
              <w:rPr>
                <w:i/>
                <w:sz w:val="18"/>
                <w:lang w:val="fr-FR"/>
              </w:rPr>
            </w:pPr>
            <w:r w:rsidRPr="004D4598">
              <w:rPr>
                <w:i/>
                <w:sz w:val="18"/>
                <w:lang w:val="fr-FR"/>
              </w:rPr>
              <w:t>DEC</w:t>
            </w:r>
          </w:p>
        </w:tc>
        <w:tc>
          <w:tcPr>
            <w:tcW w:w="3461" w:type="dxa"/>
            <w:vMerge/>
            <w:shd w:val="clear" w:color="auto" w:fill="auto"/>
          </w:tcPr>
          <w:p w:rsidR="009D2D88" w:rsidRPr="004D4598" w:rsidRDefault="009D2D88" w:rsidP="00C757A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9D2D88" w:rsidRPr="004D4598" w:rsidRDefault="009D2D88" w:rsidP="00C757AB">
            <w:pPr>
              <w:keepNext/>
              <w:tabs>
                <w:tab w:val="clear" w:pos="567"/>
                <w:tab w:val="clear" w:pos="5387"/>
                <w:tab w:val="clear" w:pos="5954"/>
              </w:tabs>
              <w:spacing w:before="60" w:after="60"/>
              <w:jc w:val="left"/>
              <w:rPr>
                <w:i/>
                <w:sz w:val="18"/>
                <w:lang w:val="fr-FR"/>
              </w:rPr>
            </w:pPr>
          </w:p>
        </w:tc>
      </w:tr>
      <w:tr w:rsidR="009D2D88" w:rsidRPr="004D4598" w:rsidTr="00C757AB">
        <w:trPr>
          <w:cantSplit/>
          <w:trHeight w:val="240"/>
        </w:trPr>
        <w:tc>
          <w:tcPr>
            <w:tcW w:w="9288" w:type="dxa"/>
            <w:gridSpan w:val="4"/>
            <w:shd w:val="clear" w:color="auto" w:fill="auto"/>
          </w:tcPr>
          <w:p w:rsidR="009D2D88" w:rsidRPr="004D4598" w:rsidRDefault="009D2D88" w:rsidP="00C757AB">
            <w:pPr>
              <w:keepNext/>
              <w:tabs>
                <w:tab w:val="clear" w:pos="1276"/>
                <w:tab w:val="clear" w:pos="1843"/>
                <w:tab w:val="clear" w:pos="5387"/>
                <w:tab w:val="clear" w:pos="5954"/>
                <w:tab w:val="right" w:pos="1021"/>
                <w:tab w:val="left" w:pos="1701"/>
                <w:tab w:val="left" w:pos="2268"/>
              </w:tabs>
              <w:spacing w:before="240"/>
              <w:rPr>
                <w:b/>
              </w:rPr>
            </w:pPr>
            <w:r w:rsidRPr="004D4598">
              <w:rPr>
                <w:b/>
              </w:rPr>
              <w:t xml:space="preserve">Kenya  </w:t>
            </w:r>
            <w:r>
              <w:rPr>
                <w:b/>
              </w:rPr>
              <w:t xml:space="preserve">P  63 </w:t>
            </w:r>
            <w:r w:rsidRPr="004D4598">
              <w:rPr>
                <w:b/>
              </w:rPr>
              <w:t xml:space="preserve">  ADD</w:t>
            </w:r>
          </w:p>
        </w:tc>
      </w:tr>
      <w:tr w:rsidR="009D2D88" w:rsidRPr="004D4598" w:rsidTr="00C757AB">
        <w:trPr>
          <w:cantSplit/>
          <w:trHeight w:val="240"/>
        </w:trPr>
        <w:tc>
          <w:tcPr>
            <w:tcW w:w="909"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6-079-1</w:t>
            </w:r>
          </w:p>
        </w:tc>
        <w:tc>
          <w:tcPr>
            <w:tcW w:w="909"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12921</w:t>
            </w:r>
          </w:p>
        </w:tc>
        <w:tc>
          <w:tcPr>
            <w:tcW w:w="2640" w:type="dxa"/>
            <w:shd w:val="clear" w:color="auto" w:fill="auto"/>
          </w:tcPr>
          <w:p w:rsidR="009D2D88" w:rsidRPr="004D4598" w:rsidRDefault="001D0163"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Mom</w:t>
            </w:r>
            <w:r w:rsidR="009D2D88" w:rsidRPr="004D4598">
              <w:rPr>
                <w:bCs/>
                <w:sz w:val="18"/>
                <w:szCs w:val="22"/>
                <w:lang w:val="fr-FR"/>
              </w:rPr>
              <w:t>basa</w:t>
            </w:r>
          </w:p>
        </w:tc>
        <w:tc>
          <w:tcPr>
            <w:tcW w:w="4009" w:type="dxa"/>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4598">
              <w:rPr>
                <w:bCs/>
                <w:sz w:val="18"/>
                <w:szCs w:val="22"/>
                <w:lang w:val="fr-FR"/>
              </w:rPr>
              <w:t>Airtel</w:t>
            </w:r>
            <w:proofErr w:type="spellEnd"/>
            <w:r w:rsidRPr="004D4598">
              <w:rPr>
                <w:bCs/>
                <w:sz w:val="18"/>
                <w:szCs w:val="22"/>
                <w:lang w:val="fr-FR"/>
              </w:rPr>
              <w:t xml:space="preserve"> Networks Kenya Limited</w:t>
            </w:r>
          </w:p>
        </w:tc>
      </w:tr>
      <w:tr w:rsidR="009D2D88" w:rsidRPr="004D4598" w:rsidTr="00C757AB">
        <w:trPr>
          <w:cantSplit/>
          <w:trHeight w:val="240"/>
        </w:trPr>
        <w:tc>
          <w:tcPr>
            <w:tcW w:w="9288" w:type="dxa"/>
            <w:gridSpan w:val="4"/>
            <w:shd w:val="clear" w:color="auto" w:fill="auto"/>
          </w:tcPr>
          <w:p w:rsidR="009D2D88" w:rsidRPr="004D4598" w:rsidRDefault="009D2D88" w:rsidP="00C007A3">
            <w:pPr>
              <w:keepNext/>
              <w:tabs>
                <w:tab w:val="clear" w:pos="1276"/>
                <w:tab w:val="clear" w:pos="1843"/>
                <w:tab w:val="clear" w:pos="5387"/>
                <w:tab w:val="clear" w:pos="5954"/>
                <w:tab w:val="right" w:pos="1021"/>
                <w:tab w:val="left" w:pos="1701"/>
                <w:tab w:val="left" w:pos="2268"/>
              </w:tabs>
              <w:spacing w:before="240"/>
              <w:rPr>
                <w:b/>
              </w:rPr>
            </w:pPr>
            <w:r w:rsidRPr="004D4598">
              <w:rPr>
                <w:b/>
              </w:rPr>
              <w:t xml:space="preserve">Kenya  </w:t>
            </w:r>
            <w:r>
              <w:rPr>
                <w:b/>
              </w:rPr>
              <w:t xml:space="preserve">P  63 </w:t>
            </w:r>
            <w:r w:rsidRPr="004D4598">
              <w:rPr>
                <w:b/>
              </w:rPr>
              <w:t xml:space="preserve">  </w:t>
            </w:r>
            <w:r w:rsidR="00C007A3">
              <w:rPr>
                <w:b/>
              </w:rPr>
              <w:t>LIR</w:t>
            </w:r>
          </w:p>
        </w:tc>
      </w:tr>
      <w:tr w:rsidR="009D2D88" w:rsidRPr="004D4598" w:rsidTr="00C757AB">
        <w:trPr>
          <w:cantSplit/>
          <w:trHeight w:val="240"/>
        </w:trPr>
        <w:tc>
          <w:tcPr>
            <w:tcW w:w="909"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6-078-3</w:t>
            </w:r>
          </w:p>
        </w:tc>
        <w:tc>
          <w:tcPr>
            <w:tcW w:w="909"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12915</w:t>
            </w:r>
          </w:p>
        </w:tc>
        <w:tc>
          <w:tcPr>
            <w:tcW w:w="2640" w:type="dxa"/>
            <w:shd w:val="clear" w:color="auto" w:fill="auto"/>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r w:rsidRPr="004D4598">
              <w:rPr>
                <w:bCs/>
                <w:sz w:val="18"/>
                <w:szCs w:val="22"/>
                <w:lang w:val="fr-FR"/>
              </w:rPr>
              <w:t>Nairobi</w:t>
            </w:r>
          </w:p>
        </w:tc>
        <w:tc>
          <w:tcPr>
            <w:tcW w:w="4009" w:type="dxa"/>
          </w:tcPr>
          <w:p w:rsidR="009D2D88" w:rsidRPr="004D4598" w:rsidRDefault="009D2D88" w:rsidP="00C757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D4598">
              <w:rPr>
                <w:bCs/>
                <w:sz w:val="18"/>
                <w:szCs w:val="22"/>
                <w:lang w:val="fr-FR"/>
              </w:rPr>
              <w:t>Airtel</w:t>
            </w:r>
            <w:proofErr w:type="spellEnd"/>
            <w:r w:rsidRPr="004D4598">
              <w:rPr>
                <w:bCs/>
                <w:sz w:val="18"/>
                <w:szCs w:val="22"/>
                <w:lang w:val="fr-FR"/>
              </w:rPr>
              <w:t xml:space="preserve"> Networks Kenya Limited</w:t>
            </w:r>
          </w:p>
        </w:tc>
      </w:tr>
    </w:tbl>
    <w:p w:rsidR="009D2D88" w:rsidRPr="004D4598" w:rsidRDefault="009D2D88" w:rsidP="009D2D88">
      <w:pPr>
        <w:tabs>
          <w:tab w:val="clear" w:pos="567"/>
          <w:tab w:val="clear" w:pos="5387"/>
          <w:tab w:val="clear" w:pos="5954"/>
          <w:tab w:val="left" w:pos="284"/>
        </w:tabs>
        <w:spacing w:before="136"/>
        <w:rPr>
          <w:position w:val="6"/>
          <w:sz w:val="16"/>
          <w:szCs w:val="16"/>
          <w:lang w:val="fr-FR"/>
        </w:rPr>
      </w:pPr>
      <w:r w:rsidRPr="004D4598">
        <w:rPr>
          <w:position w:val="6"/>
          <w:sz w:val="16"/>
          <w:szCs w:val="16"/>
          <w:lang w:val="fr-FR"/>
        </w:rPr>
        <w:t>____________</w:t>
      </w:r>
    </w:p>
    <w:p w:rsidR="009D2D88" w:rsidRPr="004D4598" w:rsidRDefault="009D2D88" w:rsidP="009D2D88">
      <w:pPr>
        <w:tabs>
          <w:tab w:val="clear" w:pos="1276"/>
          <w:tab w:val="clear" w:pos="1843"/>
          <w:tab w:val="clear" w:pos="5387"/>
          <w:tab w:val="clear" w:pos="5954"/>
        </w:tabs>
        <w:spacing w:before="40"/>
        <w:jc w:val="left"/>
        <w:rPr>
          <w:sz w:val="16"/>
          <w:szCs w:val="16"/>
          <w:lang w:val="fr-FR"/>
        </w:rPr>
      </w:pPr>
      <w:r w:rsidRPr="004D4598">
        <w:rPr>
          <w:sz w:val="16"/>
          <w:szCs w:val="16"/>
          <w:lang w:val="fr-FR"/>
        </w:rPr>
        <w:t>ISPC:</w:t>
      </w:r>
      <w:r w:rsidRPr="004D4598">
        <w:rPr>
          <w:sz w:val="16"/>
          <w:szCs w:val="16"/>
          <w:lang w:val="fr-FR"/>
        </w:rPr>
        <w:tab/>
        <w:t xml:space="preserve">International </w:t>
      </w:r>
      <w:proofErr w:type="spellStart"/>
      <w:r w:rsidRPr="004D4598">
        <w:rPr>
          <w:sz w:val="16"/>
          <w:szCs w:val="16"/>
          <w:lang w:val="fr-FR"/>
        </w:rPr>
        <w:t>Signalling</w:t>
      </w:r>
      <w:proofErr w:type="spellEnd"/>
      <w:r w:rsidRPr="004D4598">
        <w:rPr>
          <w:sz w:val="16"/>
          <w:szCs w:val="16"/>
          <w:lang w:val="fr-FR"/>
        </w:rPr>
        <w:t xml:space="preserve"> Point Codes.</w:t>
      </w:r>
    </w:p>
    <w:p w:rsidR="009D2D88" w:rsidRPr="004D4598" w:rsidRDefault="009D2D88" w:rsidP="009D2D88">
      <w:pPr>
        <w:tabs>
          <w:tab w:val="clear" w:pos="1276"/>
          <w:tab w:val="clear" w:pos="1843"/>
          <w:tab w:val="clear" w:pos="5387"/>
          <w:tab w:val="clear" w:pos="5954"/>
        </w:tabs>
        <w:spacing w:before="0"/>
        <w:jc w:val="left"/>
        <w:rPr>
          <w:sz w:val="16"/>
          <w:szCs w:val="16"/>
          <w:lang w:val="fr-FR"/>
        </w:rPr>
      </w:pPr>
      <w:r w:rsidRPr="004D4598">
        <w:rPr>
          <w:sz w:val="16"/>
          <w:szCs w:val="16"/>
          <w:lang w:val="fr-FR"/>
        </w:rPr>
        <w:tab/>
        <w:t>Codes de points sémaphores internationaux (CPSI).</w:t>
      </w:r>
    </w:p>
    <w:p w:rsidR="009D2D88" w:rsidRPr="004D4598" w:rsidRDefault="009D2D88" w:rsidP="009D2D88">
      <w:pPr>
        <w:tabs>
          <w:tab w:val="clear" w:pos="1276"/>
          <w:tab w:val="clear" w:pos="1843"/>
          <w:tab w:val="clear" w:pos="5387"/>
          <w:tab w:val="clear" w:pos="5954"/>
        </w:tabs>
        <w:spacing w:before="0"/>
        <w:jc w:val="left"/>
        <w:rPr>
          <w:b/>
          <w:sz w:val="18"/>
          <w:szCs w:val="22"/>
          <w:lang w:val="es-ES"/>
        </w:rPr>
      </w:pPr>
      <w:r w:rsidRPr="004D4598">
        <w:rPr>
          <w:sz w:val="16"/>
          <w:szCs w:val="16"/>
          <w:lang w:val="fr-FR"/>
        </w:rPr>
        <w:tab/>
      </w:r>
      <w:r w:rsidRPr="004D4598">
        <w:rPr>
          <w:sz w:val="16"/>
          <w:szCs w:val="16"/>
          <w:lang w:val="es-ES"/>
        </w:rPr>
        <w:t>Códigos de puntos de señalización internacional (CPSI).</w:t>
      </w:r>
    </w:p>
    <w:p w:rsidR="009D2D88" w:rsidRPr="00286DAD" w:rsidRDefault="009D2D8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286DAD">
        <w:rPr>
          <w:lang w:val="es-ES"/>
        </w:rPr>
        <w:br w:type="page"/>
      </w:r>
    </w:p>
    <w:p w:rsidR="009D2D88" w:rsidRPr="00141DC2" w:rsidRDefault="009D2D88" w:rsidP="009D2D88">
      <w:pPr>
        <w:pStyle w:val="Heading20"/>
        <w:spacing w:before="240"/>
        <w:rPr>
          <w:lang w:val="en-GB"/>
        </w:rPr>
      </w:pPr>
      <w:bookmarkStart w:id="403" w:name="_Toc328397940"/>
      <w:r>
        <w:rPr>
          <w:lang w:val="en-GB"/>
        </w:rPr>
        <w:lastRenderedPageBreak/>
        <w:t>National Numbering Plan</w:t>
      </w:r>
      <w:r>
        <w:rPr>
          <w:lang w:val="en-GB"/>
        </w:rPr>
        <w:br/>
      </w:r>
      <w:r w:rsidRPr="00141DC2">
        <w:rPr>
          <w:lang w:val="en-GB"/>
        </w:rPr>
        <w:t>(According to ITU-T Reco</w:t>
      </w:r>
      <w:smartTag w:uri="urn:schemas-microsoft-com:office:smarttags" w:element="PersonName">
        <w:r w:rsidRPr="00141DC2">
          <w:rPr>
            <w:lang w:val="en-GB"/>
          </w:rPr>
          <w:t>m</w:t>
        </w:r>
      </w:smartTag>
      <w:smartTag w:uri="urn:schemas-microsoft-com:office:smarttags" w:element="PersonName">
        <w:r w:rsidRPr="00141DC2">
          <w:rPr>
            <w:lang w:val="en-GB"/>
          </w:rPr>
          <w:t>m</w:t>
        </w:r>
      </w:smartTag>
      <w:r w:rsidRPr="00141DC2">
        <w:rPr>
          <w:lang w:val="en-GB"/>
        </w:rPr>
        <w:t>endation E.129 (11/2009))</w:t>
      </w:r>
      <w:bookmarkEnd w:id="403"/>
    </w:p>
    <w:p w:rsidR="009D2D88" w:rsidRPr="004D0A25" w:rsidRDefault="009D2D88" w:rsidP="009D2D88">
      <w:pPr>
        <w:jc w:val="center"/>
      </w:pPr>
      <w:bookmarkStart w:id="404" w:name="_Toc36875244"/>
      <w:proofErr w:type="spellStart"/>
      <w:r w:rsidRPr="00141DC2">
        <w:rPr>
          <w:rFonts w:ascii="Arial" w:hAnsi="Arial" w:cs="Arial"/>
        </w:rPr>
        <w:t>Web:</w:t>
      </w:r>
      <w:bookmarkEnd w:id="404"/>
      <w:r w:rsidR="00FA4836" w:rsidRPr="00141DC2">
        <w:rPr>
          <w:rFonts w:ascii="Arial" w:hAnsi="Arial" w:cs="Arial"/>
        </w:rPr>
        <w:fldChar w:fldCharType="begin"/>
      </w:r>
      <w:r w:rsidRPr="00141DC2">
        <w:rPr>
          <w:rFonts w:ascii="Arial" w:hAnsi="Arial" w:cs="Arial"/>
        </w:rPr>
        <w:instrText xml:space="preserve"> HYPERLINK "http://www.itu.int/itu-t/inr/nnp/index.html" </w:instrText>
      </w:r>
      <w:r w:rsidR="00FA4836" w:rsidRPr="00141DC2">
        <w:rPr>
          <w:rFonts w:ascii="Arial" w:hAnsi="Arial" w:cs="Arial"/>
        </w:rPr>
        <w:fldChar w:fldCharType="separate"/>
      </w:r>
      <w:r w:rsidRPr="00141DC2">
        <w:t>www.itu.int</w:t>
      </w:r>
      <w:proofErr w:type="spellEnd"/>
      <w:r w:rsidRPr="00141DC2">
        <w:t>/</w:t>
      </w:r>
      <w:proofErr w:type="spellStart"/>
      <w:r w:rsidRPr="00141DC2">
        <w:t>itu</w:t>
      </w:r>
      <w:proofErr w:type="spellEnd"/>
      <w:r w:rsidRPr="00141DC2">
        <w:t>-t/</w:t>
      </w:r>
      <w:proofErr w:type="spellStart"/>
      <w:r w:rsidRPr="00141DC2">
        <w:t>inr</w:t>
      </w:r>
      <w:proofErr w:type="spellEnd"/>
      <w:r w:rsidRPr="00141DC2">
        <w:t>/</w:t>
      </w:r>
      <w:proofErr w:type="spellStart"/>
      <w:r w:rsidRPr="00141DC2">
        <w:t>nnp</w:t>
      </w:r>
      <w:proofErr w:type="spellEnd"/>
      <w:r w:rsidRPr="00141DC2">
        <w:t>/index.html</w:t>
      </w:r>
      <w:r w:rsidR="00FA4836" w:rsidRPr="00141DC2">
        <w:rPr>
          <w:rFonts w:ascii="Arial" w:hAnsi="Arial" w:cs="Arial"/>
        </w:rPr>
        <w:fldChar w:fldCharType="end"/>
      </w:r>
    </w:p>
    <w:p w:rsidR="009D2D88" w:rsidRDefault="009D2D88" w:rsidP="009D2D88">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9D2D88" w:rsidRDefault="009D2D88" w:rsidP="009D2D88">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33"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9D2D88" w:rsidRDefault="009D2D88" w:rsidP="009D2D88">
      <w:r>
        <w:t>Fro</w:t>
      </w:r>
      <w:smartTag w:uri="urn:schemas-microsoft-com:office:smarttags" w:element="PersonName">
        <w:r>
          <w:t>m</w:t>
        </w:r>
      </w:smartTag>
      <w:r>
        <w:t xml:space="preserve"> 1.VI.2012 the following countries have updated their national nu</w:t>
      </w:r>
      <w:smartTag w:uri="urn:schemas-microsoft-com:office:smarttags" w:element="PersonName">
        <w:r>
          <w:t>m</w:t>
        </w:r>
      </w:smartTag>
      <w:r>
        <w:t>bering plan on our site:</w:t>
      </w:r>
    </w:p>
    <w:p w:rsidR="009D2D88" w:rsidRDefault="009D2D88" w:rsidP="009D2D88"/>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hideMark/>
          </w:tcPr>
          <w:p w:rsidR="009D2D88" w:rsidRDefault="009D2D88" w:rsidP="00C757AB">
            <w:pPr>
              <w:pStyle w:val="Tablehead0"/>
              <w:rPr>
                <w:rFonts w:eastAsia="SimSun" w:cs="Arial"/>
              </w:rPr>
            </w:pPr>
            <w:r>
              <w:t>Country</w:t>
            </w:r>
          </w:p>
        </w:tc>
        <w:tc>
          <w:tcPr>
            <w:tcW w:w="4789" w:type="dxa"/>
            <w:tcBorders>
              <w:top w:val="single" w:sz="4" w:space="0" w:color="auto"/>
              <w:left w:val="single" w:sz="4" w:space="0" w:color="auto"/>
              <w:bottom w:val="single" w:sz="4" w:space="0" w:color="auto"/>
              <w:right w:val="single" w:sz="4" w:space="0" w:color="auto"/>
            </w:tcBorders>
            <w:hideMark/>
          </w:tcPr>
          <w:p w:rsidR="009D2D88" w:rsidRDefault="009D2D88" w:rsidP="00C757AB">
            <w:pPr>
              <w:pStyle w:val="Tablehead0"/>
              <w:rPr>
                <w:rFonts w:eastAsia="SimSun" w:cs="Arial"/>
                <w:lang w:val="fr-CH"/>
              </w:rPr>
            </w:pPr>
            <w:r>
              <w:rPr>
                <w:lang w:val="fr-CH"/>
              </w:rPr>
              <w:t>Country Code (CC)</w:t>
            </w:r>
          </w:p>
        </w:tc>
      </w:tr>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hideMark/>
          </w:tcPr>
          <w:p w:rsidR="009D2D88" w:rsidRPr="002375E6" w:rsidRDefault="009D2D88" w:rsidP="00C757AB">
            <w:pPr>
              <w:pStyle w:val="Tabletext0"/>
              <w:rPr>
                <w:rFonts w:eastAsia="SimSun"/>
              </w:rPr>
            </w:pPr>
            <w:r w:rsidRPr="002375E6">
              <w:rPr>
                <w:rFonts w:eastAsia="SimSun"/>
              </w:rPr>
              <w:t>Ascension</w:t>
            </w:r>
            <w:r w:rsidR="001D0163">
              <w:rPr>
                <w:rFonts w:eastAsia="SimSun"/>
              </w:rPr>
              <w:t xml:space="preserve"> (</w:t>
            </w:r>
            <w:proofErr w:type="spellStart"/>
            <w:r w:rsidR="001D0163">
              <w:rPr>
                <w:rFonts w:eastAsia="SimSun"/>
              </w:rPr>
              <w:t>see</w:t>
            </w:r>
            <w:proofErr w:type="spellEnd"/>
            <w:r w:rsidR="001D0163">
              <w:rPr>
                <w:rFonts w:eastAsia="SimSun"/>
              </w:rPr>
              <w:t xml:space="preserve"> Saint Helena)</w:t>
            </w:r>
          </w:p>
        </w:tc>
        <w:tc>
          <w:tcPr>
            <w:tcW w:w="4789" w:type="dxa"/>
            <w:tcBorders>
              <w:top w:val="single" w:sz="4" w:space="0" w:color="auto"/>
              <w:left w:val="single" w:sz="4" w:space="0" w:color="auto"/>
              <w:bottom w:val="single" w:sz="4" w:space="0" w:color="auto"/>
              <w:right w:val="single" w:sz="4" w:space="0" w:color="auto"/>
            </w:tcBorders>
            <w:hideMark/>
          </w:tcPr>
          <w:p w:rsidR="009D2D88" w:rsidRPr="002375E6" w:rsidRDefault="009D2D88" w:rsidP="00C757AB">
            <w:pPr>
              <w:pStyle w:val="Tabletext0"/>
              <w:tabs>
                <w:tab w:val="clear" w:pos="1276"/>
                <w:tab w:val="clear" w:pos="1843"/>
                <w:tab w:val="left" w:pos="761"/>
              </w:tabs>
              <w:jc w:val="center"/>
              <w:rPr>
                <w:rFonts w:eastAsia="SimSun"/>
                <w:lang w:val="fr-CH"/>
              </w:rPr>
            </w:pPr>
            <w:r w:rsidRPr="002375E6">
              <w:rPr>
                <w:rFonts w:eastAsia="SimSun"/>
                <w:lang w:val="fr-CH"/>
              </w:rPr>
              <w:t>+247</w:t>
            </w:r>
          </w:p>
        </w:tc>
      </w:tr>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hideMark/>
          </w:tcPr>
          <w:p w:rsidR="009D2D88" w:rsidRPr="00141DC2" w:rsidRDefault="009D2D88" w:rsidP="00C757AB">
            <w:pPr>
              <w:pStyle w:val="Tabletext0"/>
              <w:rPr>
                <w:rFonts w:eastAsia="SimSun"/>
              </w:rPr>
            </w:pPr>
            <w:proofErr w:type="spellStart"/>
            <w:r w:rsidRPr="00141DC2">
              <w:rPr>
                <w:rFonts w:eastAsia="SimSun"/>
              </w:rPr>
              <w:t>Czech</w:t>
            </w:r>
            <w:proofErr w:type="spellEnd"/>
            <w:r w:rsidRPr="00141DC2">
              <w:rPr>
                <w:rFonts w:eastAsia="SimSun"/>
              </w:rPr>
              <w:t xml:space="preserve"> </w:t>
            </w:r>
            <w:proofErr w:type="spellStart"/>
            <w:r w:rsidRPr="00141DC2">
              <w:rPr>
                <w:rFonts w:eastAsia="SimSun"/>
              </w:rPr>
              <w:t>Rep</w:t>
            </w:r>
            <w:proofErr w:type="spellEnd"/>
            <w:r w:rsidRPr="00141DC2">
              <w:rPr>
                <w:rFonts w:eastAsia="SimSun"/>
              </w:rPr>
              <w:t>.</w:t>
            </w:r>
          </w:p>
        </w:tc>
        <w:tc>
          <w:tcPr>
            <w:tcW w:w="4789" w:type="dxa"/>
            <w:tcBorders>
              <w:top w:val="single" w:sz="4" w:space="0" w:color="auto"/>
              <w:left w:val="single" w:sz="4" w:space="0" w:color="auto"/>
              <w:bottom w:val="single" w:sz="4" w:space="0" w:color="auto"/>
              <w:right w:val="single" w:sz="4" w:space="0" w:color="auto"/>
            </w:tcBorders>
            <w:hideMark/>
          </w:tcPr>
          <w:p w:rsidR="009D2D88" w:rsidRPr="002375E6" w:rsidRDefault="009D2D88" w:rsidP="00C757AB">
            <w:pPr>
              <w:pStyle w:val="Tabletext0"/>
              <w:tabs>
                <w:tab w:val="clear" w:pos="1276"/>
                <w:tab w:val="clear" w:pos="1843"/>
                <w:tab w:val="left" w:pos="761"/>
              </w:tabs>
              <w:jc w:val="center"/>
              <w:rPr>
                <w:rFonts w:eastAsia="SimSun"/>
                <w:lang w:val="fr-CH"/>
              </w:rPr>
            </w:pPr>
            <w:r w:rsidRPr="002375E6">
              <w:rPr>
                <w:rFonts w:eastAsia="SimSun"/>
                <w:lang w:val="fr-CH"/>
              </w:rPr>
              <w:t>+420</w:t>
            </w:r>
          </w:p>
        </w:tc>
      </w:tr>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hideMark/>
          </w:tcPr>
          <w:p w:rsidR="009D2D88" w:rsidRPr="00141DC2" w:rsidRDefault="009D2D88" w:rsidP="00C757AB">
            <w:pPr>
              <w:pStyle w:val="Tabletext0"/>
              <w:rPr>
                <w:rFonts w:eastAsia="SimSun"/>
              </w:rPr>
            </w:pPr>
            <w:r w:rsidRPr="00141DC2">
              <w:rPr>
                <w:rFonts w:eastAsia="SimSun"/>
              </w:rPr>
              <w:t>Kuwait</w:t>
            </w:r>
          </w:p>
        </w:tc>
        <w:tc>
          <w:tcPr>
            <w:tcW w:w="4789" w:type="dxa"/>
            <w:tcBorders>
              <w:top w:val="single" w:sz="4" w:space="0" w:color="auto"/>
              <w:left w:val="single" w:sz="4" w:space="0" w:color="auto"/>
              <w:bottom w:val="single" w:sz="4" w:space="0" w:color="auto"/>
              <w:right w:val="single" w:sz="4" w:space="0" w:color="auto"/>
            </w:tcBorders>
            <w:hideMark/>
          </w:tcPr>
          <w:p w:rsidR="009D2D88" w:rsidRPr="002375E6" w:rsidRDefault="009D2D88" w:rsidP="00C757AB">
            <w:pPr>
              <w:pStyle w:val="Tabletext0"/>
              <w:tabs>
                <w:tab w:val="clear" w:pos="1276"/>
                <w:tab w:val="clear" w:pos="1843"/>
                <w:tab w:val="left" w:pos="761"/>
              </w:tabs>
              <w:jc w:val="center"/>
              <w:rPr>
                <w:rFonts w:eastAsia="SimSun"/>
                <w:lang w:val="fr-CH"/>
              </w:rPr>
            </w:pPr>
            <w:r w:rsidRPr="002375E6">
              <w:rPr>
                <w:rFonts w:eastAsia="SimSun"/>
                <w:lang w:val="fr-CH"/>
              </w:rPr>
              <w:t>+965</w:t>
            </w:r>
          </w:p>
        </w:tc>
      </w:tr>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hideMark/>
          </w:tcPr>
          <w:p w:rsidR="009D2D88" w:rsidRPr="00286DAD" w:rsidRDefault="009D2D88" w:rsidP="00C757AB">
            <w:pPr>
              <w:pStyle w:val="Tabletext0"/>
              <w:rPr>
                <w:rFonts w:eastAsia="SimSun"/>
                <w:lang w:val="en-US"/>
              </w:rPr>
            </w:pPr>
            <w:r w:rsidRPr="00286DAD">
              <w:rPr>
                <w:rFonts w:eastAsia="SimSun"/>
                <w:lang w:val="en-US"/>
              </w:rPr>
              <w:t>The Former Yugoslav Rep. of Macedonia</w:t>
            </w:r>
          </w:p>
        </w:tc>
        <w:tc>
          <w:tcPr>
            <w:tcW w:w="4789" w:type="dxa"/>
            <w:tcBorders>
              <w:top w:val="single" w:sz="4" w:space="0" w:color="auto"/>
              <w:left w:val="single" w:sz="4" w:space="0" w:color="auto"/>
              <w:bottom w:val="single" w:sz="4" w:space="0" w:color="auto"/>
              <w:right w:val="single" w:sz="4" w:space="0" w:color="auto"/>
            </w:tcBorders>
            <w:hideMark/>
          </w:tcPr>
          <w:p w:rsidR="009D2D88" w:rsidRPr="002375E6" w:rsidRDefault="009D2D88" w:rsidP="00C757AB">
            <w:pPr>
              <w:pStyle w:val="Tabletext0"/>
              <w:tabs>
                <w:tab w:val="clear" w:pos="1276"/>
                <w:tab w:val="clear" w:pos="1843"/>
                <w:tab w:val="left" w:pos="761"/>
              </w:tabs>
              <w:jc w:val="center"/>
              <w:rPr>
                <w:rFonts w:eastAsia="SimSun"/>
                <w:lang w:val="fr-CH"/>
              </w:rPr>
            </w:pPr>
            <w:r w:rsidRPr="002375E6">
              <w:rPr>
                <w:rFonts w:eastAsia="SimSun"/>
                <w:lang w:val="fr-CH"/>
              </w:rPr>
              <w:t>+389</w:t>
            </w:r>
          </w:p>
        </w:tc>
      </w:tr>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hideMark/>
          </w:tcPr>
          <w:p w:rsidR="009D2D88" w:rsidRPr="00141DC2" w:rsidRDefault="009D2D88" w:rsidP="00C757AB">
            <w:pPr>
              <w:pStyle w:val="Tabletext0"/>
              <w:rPr>
                <w:rFonts w:eastAsia="SimSun"/>
              </w:rPr>
            </w:pPr>
            <w:r w:rsidRPr="00141DC2">
              <w:rPr>
                <w:rFonts w:eastAsia="SimSun"/>
              </w:rPr>
              <w:t>Moldova</w:t>
            </w:r>
          </w:p>
        </w:tc>
        <w:tc>
          <w:tcPr>
            <w:tcW w:w="4789" w:type="dxa"/>
            <w:tcBorders>
              <w:top w:val="single" w:sz="4" w:space="0" w:color="auto"/>
              <w:left w:val="single" w:sz="4" w:space="0" w:color="auto"/>
              <w:bottom w:val="single" w:sz="4" w:space="0" w:color="auto"/>
              <w:right w:val="single" w:sz="4" w:space="0" w:color="auto"/>
            </w:tcBorders>
            <w:hideMark/>
          </w:tcPr>
          <w:p w:rsidR="009D2D88" w:rsidRPr="002375E6" w:rsidRDefault="009D2D88" w:rsidP="00C757AB">
            <w:pPr>
              <w:pStyle w:val="Tabletext0"/>
              <w:tabs>
                <w:tab w:val="clear" w:pos="1276"/>
                <w:tab w:val="clear" w:pos="1843"/>
                <w:tab w:val="left" w:pos="761"/>
              </w:tabs>
              <w:jc w:val="center"/>
              <w:rPr>
                <w:rFonts w:eastAsia="SimSun"/>
                <w:lang w:val="fr-CH"/>
              </w:rPr>
            </w:pPr>
            <w:r w:rsidRPr="002375E6">
              <w:rPr>
                <w:rFonts w:eastAsia="SimSun"/>
                <w:lang w:val="fr-CH"/>
              </w:rPr>
              <w:t>+373</w:t>
            </w:r>
          </w:p>
        </w:tc>
      </w:tr>
      <w:tr w:rsidR="009D2D88" w:rsidTr="00C757AB">
        <w:trPr>
          <w:jc w:val="center"/>
        </w:trPr>
        <w:tc>
          <w:tcPr>
            <w:tcW w:w="4283" w:type="dxa"/>
            <w:tcBorders>
              <w:top w:val="single" w:sz="4" w:space="0" w:color="auto"/>
              <w:left w:val="single" w:sz="4" w:space="0" w:color="auto"/>
              <w:bottom w:val="single" w:sz="4" w:space="0" w:color="auto"/>
              <w:right w:val="single" w:sz="4" w:space="0" w:color="auto"/>
            </w:tcBorders>
          </w:tcPr>
          <w:p w:rsidR="009D2D88" w:rsidRPr="00141DC2" w:rsidRDefault="009D2D88" w:rsidP="00C757AB">
            <w:pPr>
              <w:pStyle w:val="Tabletext0"/>
              <w:rPr>
                <w:rFonts w:eastAsia="SimSun"/>
              </w:rPr>
            </w:pPr>
            <w:r w:rsidRPr="00141DC2">
              <w:rPr>
                <w:rFonts w:eastAsia="SimSun"/>
              </w:rPr>
              <w:t xml:space="preserve">South </w:t>
            </w:r>
            <w:proofErr w:type="spellStart"/>
            <w:r w:rsidRPr="00141DC2">
              <w:rPr>
                <w:rFonts w:eastAsia="SimSun"/>
              </w:rPr>
              <w:t>Sudan</w:t>
            </w:r>
            <w:proofErr w:type="spellEnd"/>
          </w:p>
        </w:tc>
        <w:tc>
          <w:tcPr>
            <w:tcW w:w="4789" w:type="dxa"/>
            <w:tcBorders>
              <w:top w:val="single" w:sz="4" w:space="0" w:color="auto"/>
              <w:left w:val="single" w:sz="4" w:space="0" w:color="auto"/>
              <w:bottom w:val="single" w:sz="4" w:space="0" w:color="auto"/>
              <w:right w:val="single" w:sz="4" w:space="0" w:color="auto"/>
            </w:tcBorders>
          </w:tcPr>
          <w:p w:rsidR="009D2D88" w:rsidRPr="002375E6" w:rsidRDefault="009D2D88" w:rsidP="00C757AB">
            <w:pPr>
              <w:pStyle w:val="Tabletext0"/>
              <w:tabs>
                <w:tab w:val="clear" w:pos="1276"/>
                <w:tab w:val="clear" w:pos="1843"/>
                <w:tab w:val="left" w:pos="761"/>
              </w:tabs>
              <w:jc w:val="center"/>
              <w:rPr>
                <w:rFonts w:eastAsia="SimSun"/>
                <w:lang w:val="fr-CH"/>
              </w:rPr>
            </w:pPr>
            <w:r w:rsidRPr="002375E6">
              <w:rPr>
                <w:rFonts w:eastAsia="SimSun"/>
                <w:lang w:val="fr-CH"/>
              </w:rPr>
              <w:t>+211</w:t>
            </w:r>
          </w:p>
        </w:tc>
      </w:tr>
    </w:tbl>
    <w:p w:rsidR="009D2D88" w:rsidRDefault="009D2D88" w:rsidP="009D2D88">
      <w:pPr>
        <w:rPr>
          <w:rFonts w:eastAsia="SimSun"/>
        </w:rPr>
      </w:pPr>
    </w:p>
    <w:bookmarkEnd w:id="389"/>
    <w:p w:rsidR="00561A33" w:rsidRPr="00561A33" w:rsidRDefault="00561A33" w:rsidP="000C3A52">
      <w:pPr>
        <w:tabs>
          <w:tab w:val="clear" w:pos="567"/>
          <w:tab w:val="clear" w:pos="1276"/>
          <w:tab w:val="clear" w:pos="1843"/>
          <w:tab w:val="clear" w:pos="5387"/>
          <w:tab w:val="clear" w:pos="5954"/>
          <w:tab w:val="left" w:pos="284"/>
        </w:tabs>
        <w:spacing w:before="0"/>
        <w:rPr>
          <w:rFonts w:cs="Calibri"/>
          <w:lang w:val="en-US"/>
        </w:rPr>
      </w:pPr>
    </w:p>
    <w:sectPr w:rsidR="00561A33" w:rsidRPr="00561A33" w:rsidSect="00726FFC">
      <w:footerReference w:type="first" r:id="rId3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6E1" w:rsidRDefault="00DB46E1">
      <w:r>
        <w:separator/>
      </w:r>
    </w:p>
  </w:endnote>
  <w:endnote w:type="continuationSeparator" w:id="0">
    <w:p w:rsidR="00DB46E1" w:rsidRDefault="00DB46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007" w:usb1="00000000" w:usb2="00000000" w:usb3="00000000" w:csb0="00000013" w:csb1="00000000"/>
  </w:font>
  <w:font w:name="Frugal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435996" w:rsidRPr="007F091C" w:rsidTr="008149B6">
      <w:trPr>
        <w:cantSplit/>
        <w:trHeight w:val="900"/>
      </w:trPr>
      <w:tc>
        <w:tcPr>
          <w:tcW w:w="8147" w:type="dxa"/>
          <w:tcBorders>
            <w:top w:val="nil"/>
            <w:bottom w:val="nil"/>
          </w:tcBorders>
          <w:shd w:val="clear" w:color="auto" w:fill="FFFFFF"/>
          <w:vAlign w:val="center"/>
        </w:tcPr>
        <w:p w:rsidR="00435996" w:rsidRDefault="0043599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35996" w:rsidRPr="007F091C" w:rsidRDefault="0043599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35996" w:rsidRDefault="00435996"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435996" w:rsidRPr="007F091C" w:rsidTr="00DE1F6D">
      <w:trPr>
        <w:cantSplit/>
        <w:jc w:val="center"/>
      </w:trPr>
      <w:tc>
        <w:tcPr>
          <w:tcW w:w="1761" w:type="dxa"/>
          <w:shd w:val="clear" w:color="auto" w:fill="4C4C4C"/>
        </w:tcPr>
        <w:p w:rsidR="00435996" w:rsidRPr="007F091C" w:rsidRDefault="0043599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FA4836" w:rsidRPr="007F091C">
            <w:rPr>
              <w:color w:val="FFFFFF"/>
              <w:lang w:val="es-ES_tradnl"/>
            </w:rPr>
            <w:fldChar w:fldCharType="begin"/>
          </w:r>
          <w:r w:rsidRPr="007F091C">
            <w:rPr>
              <w:color w:val="FFFFFF"/>
              <w:lang w:val="es-ES_tradnl"/>
            </w:rPr>
            <w:instrText>styleref Foot</w:instrText>
          </w:r>
          <w:r w:rsidR="00FA4836" w:rsidRPr="007F091C">
            <w:rPr>
              <w:color w:val="FFFFFF"/>
              <w:lang w:val="es-ES_tradnl"/>
            </w:rPr>
            <w:fldChar w:fldCharType="separate"/>
          </w:r>
          <w:r w:rsidR="007D0C0F">
            <w:rPr>
              <w:noProof/>
              <w:color w:val="FFFFFF"/>
              <w:lang w:val="es-ES_tradnl"/>
            </w:rPr>
            <w:t>1007</w:t>
          </w:r>
          <w:r w:rsidR="00FA4836" w:rsidRPr="007F091C">
            <w:rPr>
              <w:color w:val="FFFFFF"/>
              <w:lang w:val="es-ES_tradnl"/>
            </w:rPr>
            <w:fldChar w:fldCharType="end"/>
          </w:r>
          <w:r w:rsidRPr="007F091C">
            <w:rPr>
              <w:color w:val="FFFFFF"/>
              <w:lang w:val="en-US"/>
            </w:rPr>
            <w:t xml:space="preserve"> – </w:t>
          </w:r>
          <w:r w:rsidR="00FA4836" w:rsidRPr="007F091C">
            <w:rPr>
              <w:color w:val="FFFFFF"/>
              <w:lang w:val="en-US"/>
            </w:rPr>
            <w:fldChar w:fldCharType="begin"/>
          </w:r>
          <w:r w:rsidRPr="007F091C">
            <w:rPr>
              <w:color w:val="FFFFFF"/>
              <w:lang w:val="en-US"/>
            </w:rPr>
            <w:instrText>PAGE</w:instrText>
          </w:r>
          <w:r w:rsidR="00FA4836" w:rsidRPr="007F091C">
            <w:rPr>
              <w:color w:val="FFFFFF"/>
              <w:lang w:val="en-US"/>
            </w:rPr>
            <w:fldChar w:fldCharType="separate"/>
          </w:r>
          <w:r w:rsidR="007D0C0F">
            <w:rPr>
              <w:noProof/>
              <w:color w:val="FFFFFF"/>
              <w:lang w:val="en-US"/>
            </w:rPr>
            <w:t>12</w:t>
          </w:r>
          <w:r w:rsidR="00FA4836" w:rsidRPr="007F091C">
            <w:rPr>
              <w:color w:val="FFFFFF"/>
              <w:lang w:val="en-US"/>
            </w:rPr>
            <w:fldChar w:fldCharType="end"/>
          </w:r>
        </w:p>
      </w:tc>
      <w:tc>
        <w:tcPr>
          <w:tcW w:w="7292" w:type="dxa"/>
          <w:shd w:val="clear" w:color="auto" w:fill="A6A6A6"/>
        </w:tcPr>
        <w:p w:rsidR="00435996" w:rsidRPr="00911AE9" w:rsidRDefault="00435996"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35996" w:rsidRPr="008149B6" w:rsidRDefault="00435996"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35996" w:rsidRPr="007F091C" w:rsidTr="00DE1F6D">
      <w:trPr>
        <w:cantSplit/>
        <w:jc w:val="right"/>
      </w:trPr>
      <w:tc>
        <w:tcPr>
          <w:tcW w:w="7378" w:type="dxa"/>
          <w:shd w:val="clear" w:color="auto" w:fill="A6A6A6"/>
        </w:tcPr>
        <w:p w:rsidR="00435996" w:rsidRPr="00911AE9" w:rsidRDefault="00435996"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435996" w:rsidRPr="007F091C" w:rsidRDefault="00435996"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FA4836" w:rsidRPr="007F091C">
            <w:rPr>
              <w:color w:val="FFFFFF"/>
              <w:lang w:val="es-ES_tradnl"/>
            </w:rPr>
            <w:fldChar w:fldCharType="begin"/>
          </w:r>
          <w:r w:rsidRPr="007F091C">
            <w:rPr>
              <w:color w:val="FFFFFF"/>
              <w:lang w:val="es-ES_tradnl"/>
            </w:rPr>
            <w:instrText>styleref Foot</w:instrText>
          </w:r>
          <w:r w:rsidR="00FA4836" w:rsidRPr="007F091C">
            <w:rPr>
              <w:color w:val="FFFFFF"/>
              <w:lang w:val="es-ES_tradnl"/>
            </w:rPr>
            <w:fldChar w:fldCharType="separate"/>
          </w:r>
          <w:r w:rsidR="007D0C0F">
            <w:rPr>
              <w:noProof/>
              <w:color w:val="FFFFFF"/>
              <w:lang w:val="es-ES_tradnl"/>
            </w:rPr>
            <w:t>1007</w:t>
          </w:r>
          <w:r w:rsidR="00FA4836" w:rsidRPr="007F091C">
            <w:rPr>
              <w:color w:val="FFFFFF"/>
              <w:lang w:val="es-ES_tradnl"/>
            </w:rPr>
            <w:fldChar w:fldCharType="end"/>
          </w:r>
          <w:r w:rsidRPr="007F091C">
            <w:rPr>
              <w:color w:val="FFFFFF"/>
              <w:lang w:val="en-US"/>
            </w:rPr>
            <w:t xml:space="preserve"> – </w:t>
          </w:r>
          <w:r w:rsidR="00FA4836" w:rsidRPr="007F091C">
            <w:rPr>
              <w:color w:val="FFFFFF"/>
              <w:lang w:val="en-US"/>
            </w:rPr>
            <w:fldChar w:fldCharType="begin"/>
          </w:r>
          <w:r w:rsidRPr="007F091C">
            <w:rPr>
              <w:color w:val="FFFFFF"/>
              <w:lang w:val="en-US"/>
            </w:rPr>
            <w:instrText>PAGE</w:instrText>
          </w:r>
          <w:r w:rsidR="00FA4836" w:rsidRPr="007F091C">
            <w:rPr>
              <w:color w:val="FFFFFF"/>
              <w:lang w:val="en-US"/>
            </w:rPr>
            <w:fldChar w:fldCharType="separate"/>
          </w:r>
          <w:r w:rsidR="007D0C0F">
            <w:rPr>
              <w:noProof/>
              <w:color w:val="FFFFFF"/>
              <w:lang w:val="en-US"/>
            </w:rPr>
            <w:t>13</w:t>
          </w:r>
          <w:r w:rsidR="00FA4836" w:rsidRPr="007F091C">
            <w:rPr>
              <w:color w:val="FFFFFF"/>
              <w:lang w:val="en-US"/>
            </w:rPr>
            <w:fldChar w:fldCharType="end"/>
          </w:r>
          <w:r w:rsidRPr="007F091C">
            <w:rPr>
              <w:color w:val="FFFFFF"/>
              <w:lang w:val="es-ES_tradnl"/>
            </w:rPr>
            <w:t>  </w:t>
          </w:r>
        </w:p>
      </w:tc>
    </w:tr>
  </w:tbl>
  <w:p w:rsidR="00435996" w:rsidRPr="008149B6" w:rsidRDefault="004359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96" w:rsidRPr="00726FFC" w:rsidRDefault="00435996"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6E1" w:rsidRDefault="00DB46E1">
      <w:r>
        <w:separator/>
      </w:r>
    </w:p>
  </w:footnote>
  <w:footnote w:type="continuationSeparator" w:id="0">
    <w:p w:rsidR="00DB46E1" w:rsidRDefault="00DB4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96" w:rsidRDefault="004359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96" w:rsidRDefault="004359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E519D"/>
    <w:multiLevelType w:val="hybridMultilevel"/>
    <w:tmpl w:val="544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1">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0"/>
  </w:num>
  <w:num w:numId="10">
    <w:abstractNumId w:val="7"/>
  </w:num>
  <w:num w:numId="11">
    <w:abstractNumId w:val="11"/>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8"/>
  <w:defaultTabStop w:val="720"/>
  <w:evenAndOddHeaders/>
  <w:noPunctuationKerning/>
  <w:characterSpacingControl w:val="doNotCompress"/>
  <w:hdrShapeDefaults>
    <o:shapedefaults v:ext="edit" spidmax="1974273"/>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F0C"/>
    <w:rsid w:val="0006007B"/>
    <w:rsid w:val="00060133"/>
    <w:rsid w:val="000601D4"/>
    <w:rsid w:val="00060A15"/>
    <w:rsid w:val="00061438"/>
    <w:rsid w:val="0006267E"/>
    <w:rsid w:val="000631E3"/>
    <w:rsid w:val="000634EA"/>
    <w:rsid w:val="000639F0"/>
    <w:rsid w:val="0006429E"/>
    <w:rsid w:val="00064E11"/>
    <w:rsid w:val="000654E8"/>
    <w:rsid w:val="000655E1"/>
    <w:rsid w:val="00065937"/>
    <w:rsid w:val="00065BFF"/>
    <w:rsid w:val="00065DBE"/>
    <w:rsid w:val="000662EA"/>
    <w:rsid w:val="00066FAE"/>
    <w:rsid w:val="0007057F"/>
    <w:rsid w:val="000706BF"/>
    <w:rsid w:val="00070BD4"/>
    <w:rsid w:val="00071792"/>
    <w:rsid w:val="000721A6"/>
    <w:rsid w:val="0007240C"/>
    <w:rsid w:val="00072954"/>
    <w:rsid w:val="00073036"/>
    <w:rsid w:val="000731EE"/>
    <w:rsid w:val="00073F80"/>
    <w:rsid w:val="00075D35"/>
    <w:rsid w:val="00075E3D"/>
    <w:rsid w:val="00075FD3"/>
    <w:rsid w:val="00076007"/>
    <w:rsid w:val="000763E0"/>
    <w:rsid w:val="00077048"/>
    <w:rsid w:val="00077404"/>
    <w:rsid w:val="0008093B"/>
    <w:rsid w:val="000812D6"/>
    <w:rsid w:val="00081E45"/>
    <w:rsid w:val="0008290F"/>
    <w:rsid w:val="00082A76"/>
    <w:rsid w:val="00082C77"/>
    <w:rsid w:val="00083664"/>
    <w:rsid w:val="00083973"/>
    <w:rsid w:val="00083B80"/>
    <w:rsid w:val="000840D4"/>
    <w:rsid w:val="000841E1"/>
    <w:rsid w:val="000844DB"/>
    <w:rsid w:val="000849E8"/>
    <w:rsid w:val="00084A0B"/>
    <w:rsid w:val="00084D92"/>
    <w:rsid w:val="000854AF"/>
    <w:rsid w:val="00085802"/>
    <w:rsid w:val="00085C3C"/>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673"/>
    <w:rsid w:val="000B4765"/>
    <w:rsid w:val="000B4B7A"/>
    <w:rsid w:val="000B4D8F"/>
    <w:rsid w:val="000B5D42"/>
    <w:rsid w:val="000B6288"/>
    <w:rsid w:val="000B71B4"/>
    <w:rsid w:val="000B7455"/>
    <w:rsid w:val="000B74B5"/>
    <w:rsid w:val="000C0567"/>
    <w:rsid w:val="000C0D1E"/>
    <w:rsid w:val="000C100C"/>
    <w:rsid w:val="000C1C78"/>
    <w:rsid w:val="000C1F56"/>
    <w:rsid w:val="000C219A"/>
    <w:rsid w:val="000C2E1F"/>
    <w:rsid w:val="000C2E2D"/>
    <w:rsid w:val="000C2FCD"/>
    <w:rsid w:val="000C3A52"/>
    <w:rsid w:val="000C40BE"/>
    <w:rsid w:val="000C569A"/>
    <w:rsid w:val="000C569B"/>
    <w:rsid w:val="000C5F04"/>
    <w:rsid w:val="000C642A"/>
    <w:rsid w:val="000C7242"/>
    <w:rsid w:val="000C74BC"/>
    <w:rsid w:val="000C7766"/>
    <w:rsid w:val="000C7B9F"/>
    <w:rsid w:val="000D0201"/>
    <w:rsid w:val="000D0D1D"/>
    <w:rsid w:val="000D0F9E"/>
    <w:rsid w:val="000D278E"/>
    <w:rsid w:val="000D2F77"/>
    <w:rsid w:val="000D32C7"/>
    <w:rsid w:val="000D39F1"/>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2FA"/>
    <w:rsid w:val="000E343E"/>
    <w:rsid w:val="000E3EB8"/>
    <w:rsid w:val="000E4776"/>
    <w:rsid w:val="000E56F7"/>
    <w:rsid w:val="000E65FD"/>
    <w:rsid w:val="000E67E7"/>
    <w:rsid w:val="000E6873"/>
    <w:rsid w:val="000E79E1"/>
    <w:rsid w:val="000E7F5A"/>
    <w:rsid w:val="000F165B"/>
    <w:rsid w:val="000F2C7A"/>
    <w:rsid w:val="000F38C2"/>
    <w:rsid w:val="000F3902"/>
    <w:rsid w:val="000F3BC2"/>
    <w:rsid w:val="000F4586"/>
    <w:rsid w:val="000F4897"/>
    <w:rsid w:val="000F48F8"/>
    <w:rsid w:val="000F49CB"/>
    <w:rsid w:val="000F51AF"/>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6834"/>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2FAC"/>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DC2"/>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28"/>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5E8B"/>
    <w:rsid w:val="001566C1"/>
    <w:rsid w:val="00156C0B"/>
    <w:rsid w:val="00157964"/>
    <w:rsid w:val="00160377"/>
    <w:rsid w:val="001609D7"/>
    <w:rsid w:val="00160E2B"/>
    <w:rsid w:val="00161754"/>
    <w:rsid w:val="00161906"/>
    <w:rsid w:val="00162709"/>
    <w:rsid w:val="00162D80"/>
    <w:rsid w:val="00163325"/>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681"/>
    <w:rsid w:val="00183ADE"/>
    <w:rsid w:val="00183C2F"/>
    <w:rsid w:val="00183F0D"/>
    <w:rsid w:val="00184689"/>
    <w:rsid w:val="00184FA3"/>
    <w:rsid w:val="0018509F"/>
    <w:rsid w:val="001850E6"/>
    <w:rsid w:val="00185CA5"/>
    <w:rsid w:val="00185D8B"/>
    <w:rsid w:val="001868CB"/>
    <w:rsid w:val="00186F29"/>
    <w:rsid w:val="00187129"/>
    <w:rsid w:val="001873CB"/>
    <w:rsid w:val="00187628"/>
    <w:rsid w:val="00187645"/>
    <w:rsid w:val="00192778"/>
    <w:rsid w:val="00193393"/>
    <w:rsid w:val="0019340A"/>
    <w:rsid w:val="00193EC4"/>
    <w:rsid w:val="00194062"/>
    <w:rsid w:val="00194794"/>
    <w:rsid w:val="001948C7"/>
    <w:rsid w:val="001949AA"/>
    <w:rsid w:val="00194FC0"/>
    <w:rsid w:val="00195176"/>
    <w:rsid w:val="00195D71"/>
    <w:rsid w:val="00196652"/>
    <w:rsid w:val="00196FC0"/>
    <w:rsid w:val="00197302"/>
    <w:rsid w:val="00197655"/>
    <w:rsid w:val="00197E3E"/>
    <w:rsid w:val="001A05A3"/>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F2A"/>
    <w:rsid w:val="001C0055"/>
    <w:rsid w:val="001C0B01"/>
    <w:rsid w:val="001C0F7F"/>
    <w:rsid w:val="001C1283"/>
    <w:rsid w:val="001C193C"/>
    <w:rsid w:val="001C1B0C"/>
    <w:rsid w:val="001C1C67"/>
    <w:rsid w:val="001C27D9"/>
    <w:rsid w:val="001C2812"/>
    <w:rsid w:val="001C2A98"/>
    <w:rsid w:val="001C2D94"/>
    <w:rsid w:val="001C3878"/>
    <w:rsid w:val="001C397D"/>
    <w:rsid w:val="001C3E6E"/>
    <w:rsid w:val="001C4CA6"/>
    <w:rsid w:val="001C4EBE"/>
    <w:rsid w:val="001C4F41"/>
    <w:rsid w:val="001C5836"/>
    <w:rsid w:val="001C5FF9"/>
    <w:rsid w:val="001C66EA"/>
    <w:rsid w:val="001C6ABE"/>
    <w:rsid w:val="001C6EBA"/>
    <w:rsid w:val="001C6EFF"/>
    <w:rsid w:val="001C70AB"/>
    <w:rsid w:val="001C7A96"/>
    <w:rsid w:val="001D0163"/>
    <w:rsid w:val="001D0FFC"/>
    <w:rsid w:val="001D14B9"/>
    <w:rsid w:val="001D1691"/>
    <w:rsid w:val="001D22A9"/>
    <w:rsid w:val="001D25D5"/>
    <w:rsid w:val="001D2B0D"/>
    <w:rsid w:val="001D3549"/>
    <w:rsid w:val="001D3DB0"/>
    <w:rsid w:val="001D3F38"/>
    <w:rsid w:val="001D4010"/>
    <w:rsid w:val="001D4188"/>
    <w:rsid w:val="001D541C"/>
    <w:rsid w:val="001D65E8"/>
    <w:rsid w:val="001D7DC1"/>
    <w:rsid w:val="001E01C0"/>
    <w:rsid w:val="001E04FD"/>
    <w:rsid w:val="001E0F06"/>
    <w:rsid w:val="001E0FEF"/>
    <w:rsid w:val="001E1732"/>
    <w:rsid w:val="001E185D"/>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99B"/>
    <w:rsid w:val="001F2E7C"/>
    <w:rsid w:val="001F2F34"/>
    <w:rsid w:val="001F32F7"/>
    <w:rsid w:val="001F34E6"/>
    <w:rsid w:val="001F3885"/>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84"/>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5810"/>
    <w:rsid w:val="00225FAC"/>
    <w:rsid w:val="002265A6"/>
    <w:rsid w:val="00226C29"/>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6366"/>
    <w:rsid w:val="00266CAD"/>
    <w:rsid w:val="002672A1"/>
    <w:rsid w:val="002673CB"/>
    <w:rsid w:val="002708BA"/>
    <w:rsid w:val="002717D9"/>
    <w:rsid w:val="00271B48"/>
    <w:rsid w:val="00273AA6"/>
    <w:rsid w:val="00273ABE"/>
    <w:rsid w:val="002740BF"/>
    <w:rsid w:val="00274330"/>
    <w:rsid w:val="002751DC"/>
    <w:rsid w:val="00275FCB"/>
    <w:rsid w:val="0027788A"/>
    <w:rsid w:val="00277D52"/>
    <w:rsid w:val="0028002A"/>
    <w:rsid w:val="002808DB"/>
    <w:rsid w:val="00280C2E"/>
    <w:rsid w:val="00281751"/>
    <w:rsid w:val="002818E5"/>
    <w:rsid w:val="00281C74"/>
    <w:rsid w:val="00281EE1"/>
    <w:rsid w:val="00281F88"/>
    <w:rsid w:val="00283D20"/>
    <w:rsid w:val="0028505D"/>
    <w:rsid w:val="002850BD"/>
    <w:rsid w:val="002852B1"/>
    <w:rsid w:val="00285618"/>
    <w:rsid w:val="00285A5A"/>
    <w:rsid w:val="00286054"/>
    <w:rsid w:val="002865E8"/>
    <w:rsid w:val="0028668A"/>
    <w:rsid w:val="00286C46"/>
    <w:rsid w:val="00286DAD"/>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A00E4"/>
    <w:rsid w:val="002A03BA"/>
    <w:rsid w:val="002A0A2C"/>
    <w:rsid w:val="002A0AEE"/>
    <w:rsid w:val="002A17F9"/>
    <w:rsid w:val="002A1803"/>
    <w:rsid w:val="002A21C5"/>
    <w:rsid w:val="002A22FE"/>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9A3"/>
    <w:rsid w:val="002B1C49"/>
    <w:rsid w:val="002B1CC7"/>
    <w:rsid w:val="002B27DE"/>
    <w:rsid w:val="002B280A"/>
    <w:rsid w:val="002B3041"/>
    <w:rsid w:val="002B34F6"/>
    <w:rsid w:val="002B592C"/>
    <w:rsid w:val="002B6156"/>
    <w:rsid w:val="002B69D4"/>
    <w:rsid w:val="002B74D5"/>
    <w:rsid w:val="002B77FB"/>
    <w:rsid w:val="002B7F0B"/>
    <w:rsid w:val="002B7FC0"/>
    <w:rsid w:val="002C03F3"/>
    <w:rsid w:val="002C0627"/>
    <w:rsid w:val="002C0BEF"/>
    <w:rsid w:val="002C184E"/>
    <w:rsid w:val="002C2B02"/>
    <w:rsid w:val="002C3461"/>
    <w:rsid w:val="002C349E"/>
    <w:rsid w:val="002C3BB4"/>
    <w:rsid w:val="002C422E"/>
    <w:rsid w:val="002C4A9B"/>
    <w:rsid w:val="002C4E18"/>
    <w:rsid w:val="002C5295"/>
    <w:rsid w:val="002C52B6"/>
    <w:rsid w:val="002C5EE2"/>
    <w:rsid w:val="002C6678"/>
    <w:rsid w:val="002C68E8"/>
    <w:rsid w:val="002C6CC9"/>
    <w:rsid w:val="002C6D6C"/>
    <w:rsid w:val="002C750D"/>
    <w:rsid w:val="002C79A6"/>
    <w:rsid w:val="002C7AA1"/>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65F"/>
    <w:rsid w:val="002F1E17"/>
    <w:rsid w:val="002F24AD"/>
    <w:rsid w:val="002F2B3F"/>
    <w:rsid w:val="002F2D29"/>
    <w:rsid w:val="002F3393"/>
    <w:rsid w:val="002F3BDA"/>
    <w:rsid w:val="002F463B"/>
    <w:rsid w:val="002F468F"/>
    <w:rsid w:val="002F46CD"/>
    <w:rsid w:val="002F5236"/>
    <w:rsid w:val="002F5603"/>
    <w:rsid w:val="002F6132"/>
    <w:rsid w:val="002F62A9"/>
    <w:rsid w:val="002F6637"/>
    <w:rsid w:val="002F709A"/>
    <w:rsid w:val="002F7D39"/>
    <w:rsid w:val="0030047A"/>
    <w:rsid w:val="0030089D"/>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1F8"/>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3AE8"/>
    <w:rsid w:val="00333D4A"/>
    <w:rsid w:val="00333EB4"/>
    <w:rsid w:val="00335215"/>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0D23"/>
    <w:rsid w:val="00351CBE"/>
    <w:rsid w:val="0035216C"/>
    <w:rsid w:val="0035234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0DF6"/>
    <w:rsid w:val="00363672"/>
    <w:rsid w:val="00363DF6"/>
    <w:rsid w:val="00364EFB"/>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3BFA"/>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73E"/>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E29"/>
    <w:rsid w:val="003D6683"/>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1EB"/>
    <w:rsid w:val="003F2356"/>
    <w:rsid w:val="003F2421"/>
    <w:rsid w:val="003F2656"/>
    <w:rsid w:val="003F315F"/>
    <w:rsid w:val="003F4194"/>
    <w:rsid w:val="003F4338"/>
    <w:rsid w:val="003F52ED"/>
    <w:rsid w:val="003F54CB"/>
    <w:rsid w:val="003F6111"/>
    <w:rsid w:val="003F64B3"/>
    <w:rsid w:val="003F69FD"/>
    <w:rsid w:val="003F6C8C"/>
    <w:rsid w:val="0040004E"/>
    <w:rsid w:val="004003F4"/>
    <w:rsid w:val="004005A9"/>
    <w:rsid w:val="00400D0D"/>
    <w:rsid w:val="00400D5F"/>
    <w:rsid w:val="00402771"/>
    <w:rsid w:val="004034D1"/>
    <w:rsid w:val="004035E1"/>
    <w:rsid w:val="00403C4A"/>
    <w:rsid w:val="00403E22"/>
    <w:rsid w:val="00403EFE"/>
    <w:rsid w:val="00403F80"/>
    <w:rsid w:val="004049A2"/>
    <w:rsid w:val="00404CDC"/>
    <w:rsid w:val="00405195"/>
    <w:rsid w:val="00406060"/>
    <w:rsid w:val="00406561"/>
    <w:rsid w:val="004068A0"/>
    <w:rsid w:val="00406F65"/>
    <w:rsid w:val="00407F48"/>
    <w:rsid w:val="0041013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20775"/>
    <w:rsid w:val="00420D79"/>
    <w:rsid w:val="00420DFE"/>
    <w:rsid w:val="00421144"/>
    <w:rsid w:val="00421B15"/>
    <w:rsid w:val="00422B19"/>
    <w:rsid w:val="0042340E"/>
    <w:rsid w:val="004240F6"/>
    <w:rsid w:val="004242B3"/>
    <w:rsid w:val="00424BA6"/>
    <w:rsid w:val="00424F86"/>
    <w:rsid w:val="00425264"/>
    <w:rsid w:val="004252FE"/>
    <w:rsid w:val="0042531B"/>
    <w:rsid w:val="004257EF"/>
    <w:rsid w:val="00425916"/>
    <w:rsid w:val="00425DFD"/>
    <w:rsid w:val="00426402"/>
    <w:rsid w:val="00427319"/>
    <w:rsid w:val="004273BB"/>
    <w:rsid w:val="00427714"/>
    <w:rsid w:val="00427733"/>
    <w:rsid w:val="004279E6"/>
    <w:rsid w:val="00427C04"/>
    <w:rsid w:val="0043000C"/>
    <w:rsid w:val="004305CD"/>
    <w:rsid w:val="00431A5C"/>
    <w:rsid w:val="0043241E"/>
    <w:rsid w:val="0043289A"/>
    <w:rsid w:val="00433064"/>
    <w:rsid w:val="00433183"/>
    <w:rsid w:val="00433418"/>
    <w:rsid w:val="004334E4"/>
    <w:rsid w:val="00433B78"/>
    <w:rsid w:val="00433CAE"/>
    <w:rsid w:val="00434143"/>
    <w:rsid w:val="004347E9"/>
    <w:rsid w:val="004349D2"/>
    <w:rsid w:val="00435996"/>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BD0"/>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446"/>
    <w:rsid w:val="0046426B"/>
    <w:rsid w:val="0046440A"/>
    <w:rsid w:val="004644E0"/>
    <w:rsid w:val="00464575"/>
    <w:rsid w:val="00464C42"/>
    <w:rsid w:val="00465688"/>
    <w:rsid w:val="004657AA"/>
    <w:rsid w:val="00465FE4"/>
    <w:rsid w:val="0046608D"/>
    <w:rsid w:val="00466CEA"/>
    <w:rsid w:val="00466FBF"/>
    <w:rsid w:val="0046742B"/>
    <w:rsid w:val="004675A8"/>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487"/>
    <w:rsid w:val="00474896"/>
    <w:rsid w:val="00474E6C"/>
    <w:rsid w:val="0047512A"/>
    <w:rsid w:val="00475AD5"/>
    <w:rsid w:val="00475BA8"/>
    <w:rsid w:val="0047699B"/>
    <w:rsid w:val="00476AAC"/>
    <w:rsid w:val="00476DB6"/>
    <w:rsid w:val="004770B9"/>
    <w:rsid w:val="004777E9"/>
    <w:rsid w:val="00480475"/>
    <w:rsid w:val="004808E0"/>
    <w:rsid w:val="00480B93"/>
    <w:rsid w:val="0048163A"/>
    <w:rsid w:val="00481943"/>
    <w:rsid w:val="0048290A"/>
    <w:rsid w:val="00483FFE"/>
    <w:rsid w:val="004860E1"/>
    <w:rsid w:val="00486175"/>
    <w:rsid w:val="0048679F"/>
    <w:rsid w:val="00487D09"/>
    <w:rsid w:val="00490CEE"/>
    <w:rsid w:val="00490FFC"/>
    <w:rsid w:val="0049103F"/>
    <w:rsid w:val="004912F6"/>
    <w:rsid w:val="004922A1"/>
    <w:rsid w:val="00492A5C"/>
    <w:rsid w:val="00492CD7"/>
    <w:rsid w:val="00493DF8"/>
    <w:rsid w:val="00493F7F"/>
    <w:rsid w:val="00494ABE"/>
    <w:rsid w:val="00494ED8"/>
    <w:rsid w:val="0049587F"/>
    <w:rsid w:val="00496238"/>
    <w:rsid w:val="0049636F"/>
    <w:rsid w:val="00496687"/>
    <w:rsid w:val="00496A4B"/>
    <w:rsid w:val="0049705A"/>
    <w:rsid w:val="00497761"/>
    <w:rsid w:val="00497827"/>
    <w:rsid w:val="00497DC2"/>
    <w:rsid w:val="00497E2A"/>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048"/>
    <w:rsid w:val="004B5078"/>
    <w:rsid w:val="004B5130"/>
    <w:rsid w:val="004B5E5A"/>
    <w:rsid w:val="004B6E1A"/>
    <w:rsid w:val="004B702E"/>
    <w:rsid w:val="004B7BEB"/>
    <w:rsid w:val="004B7BF8"/>
    <w:rsid w:val="004C0D67"/>
    <w:rsid w:val="004C11A1"/>
    <w:rsid w:val="004C1268"/>
    <w:rsid w:val="004C19AC"/>
    <w:rsid w:val="004C1CBB"/>
    <w:rsid w:val="004C1EB9"/>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598"/>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6F"/>
    <w:rsid w:val="004F3D9A"/>
    <w:rsid w:val="004F4443"/>
    <w:rsid w:val="004F44A2"/>
    <w:rsid w:val="004F454E"/>
    <w:rsid w:val="004F4890"/>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EDC"/>
    <w:rsid w:val="00511FCA"/>
    <w:rsid w:val="00512870"/>
    <w:rsid w:val="00514052"/>
    <w:rsid w:val="00514C1F"/>
    <w:rsid w:val="00515277"/>
    <w:rsid w:val="005156A1"/>
    <w:rsid w:val="00515E2D"/>
    <w:rsid w:val="0051642A"/>
    <w:rsid w:val="00516825"/>
    <w:rsid w:val="0051737B"/>
    <w:rsid w:val="005173EB"/>
    <w:rsid w:val="00517CCF"/>
    <w:rsid w:val="00517F5D"/>
    <w:rsid w:val="00520156"/>
    <w:rsid w:val="005213D7"/>
    <w:rsid w:val="005216A0"/>
    <w:rsid w:val="005219EF"/>
    <w:rsid w:val="0052265A"/>
    <w:rsid w:val="00522B39"/>
    <w:rsid w:val="0052353A"/>
    <w:rsid w:val="00523DD2"/>
    <w:rsid w:val="00524096"/>
    <w:rsid w:val="00524A48"/>
    <w:rsid w:val="00524AEF"/>
    <w:rsid w:val="00524BA9"/>
    <w:rsid w:val="00524BE9"/>
    <w:rsid w:val="0052502F"/>
    <w:rsid w:val="0052529F"/>
    <w:rsid w:val="0052534A"/>
    <w:rsid w:val="00525B05"/>
    <w:rsid w:val="005262D9"/>
    <w:rsid w:val="005266E2"/>
    <w:rsid w:val="005267B5"/>
    <w:rsid w:val="0052718B"/>
    <w:rsid w:val="0052733F"/>
    <w:rsid w:val="00527B48"/>
    <w:rsid w:val="00527B80"/>
    <w:rsid w:val="00527EBB"/>
    <w:rsid w:val="00530511"/>
    <w:rsid w:val="005305BE"/>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81F"/>
    <w:rsid w:val="005619AD"/>
    <w:rsid w:val="00561A33"/>
    <w:rsid w:val="00562FE2"/>
    <w:rsid w:val="005640F1"/>
    <w:rsid w:val="0056492D"/>
    <w:rsid w:val="005649AC"/>
    <w:rsid w:val="00564A8A"/>
    <w:rsid w:val="00565498"/>
    <w:rsid w:val="00565ADA"/>
    <w:rsid w:val="0056617B"/>
    <w:rsid w:val="00566306"/>
    <w:rsid w:val="0056634D"/>
    <w:rsid w:val="005667C1"/>
    <w:rsid w:val="0056739C"/>
    <w:rsid w:val="00567C0C"/>
    <w:rsid w:val="00570003"/>
    <w:rsid w:val="00570190"/>
    <w:rsid w:val="00571DED"/>
    <w:rsid w:val="00572302"/>
    <w:rsid w:val="00572A7C"/>
    <w:rsid w:val="005737E0"/>
    <w:rsid w:val="00574193"/>
    <w:rsid w:val="00574A2A"/>
    <w:rsid w:val="00575BAB"/>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9026C"/>
    <w:rsid w:val="005902FA"/>
    <w:rsid w:val="0059047F"/>
    <w:rsid w:val="00590FAB"/>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60B2"/>
    <w:rsid w:val="005A6181"/>
    <w:rsid w:val="005A750C"/>
    <w:rsid w:val="005B0899"/>
    <w:rsid w:val="005B11E0"/>
    <w:rsid w:val="005B13C0"/>
    <w:rsid w:val="005B1533"/>
    <w:rsid w:val="005B1707"/>
    <w:rsid w:val="005B1FC9"/>
    <w:rsid w:val="005B281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AC2"/>
    <w:rsid w:val="005E0105"/>
    <w:rsid w:val="005E080B"/>
    <w:rsid w:val="005E0DCA"/>
    <w:rsid w:val="005E0E29"/>
    <w:rsid w:val="005E15F9"/>
    <w:rsid w:val="005E17CD"/>
    <w:rsid w:val="005E1D19"/>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E7FA5"/>
    <w:rsid w:val="005F0690"/>
    <w:rsid w:val="005F07D6"/>
    <w:rsid w:val="005F0B02"/>
    <w:rsid w:val="005F12E9"/>
    <w:rsid w:val="005F160B"/>
    <w:rsid w:val="005F19FA"/>
    <w:rsid w:val="005F23C5"/>
    <w:rsid w:val="005F34EB"/>
    <w:rsid w:val="005F3880"/>
    <w:rsid w:val="005F4E0B"/>
    <w:rsid w:val="005F4E58"/>
    <w:rsid w:val="005F5712"/>
    <w:rsid w:val="005F5A15"/>
    <w:rsid w:val="005F5FC9"/>
    <w:rsid w:val="005F6315"/>
    <w:rsid w:val="005F6A07"/>
    <w:rsid w:val="005F7474"/>
    <w:rsid w:val="006003CF"/>
    <w:rsid w:val="006018CF"/>
    <w:rsid w:val="00601A53"/>
    <w:rsid w:val="00601FEC"/>
    <w:rsid w:val="0060228D"/>
    <w:rsid w:val="006029F4"/>
    <w:rsid w:val="00603A7A"/>
    <w:rsid w:val="006046F5"/>
    <w:rsid w:val="00604802"/>
    <w:rsid w:val="00604DA5"/>
    <w:rsid w:val="006050D6"/>
    <w:rsid w:val="006054B1"/>
    <w:rsid w:val="00605A33"/>
    <w:rsid w:val="00605BDD"/>
    <w:rsid w:val="00605CC1"/>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E69"/>
    <w:rsid w:val="006338B9"/>
    <w:rsid w:val="00633940"/>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7508"/>
    <w:rsid w:val="006477FC"/>
    <w:rsid w:val="00647D8C"/>
    <w:rsid w:val="006503F6"/>
    <w:rsid w:val="00650C76"/>
    <w:rsid w:val="00650FE1"/>
    <w:rsid w:val="00651647"/>
    <w:rsid w:val="00651AB7"/>
    <w:rsid w:val="00651C4F"/>
    <w:rsid w:val="00651D12"/>
    <w:rsid w:val="00652230"/>
    <w:rsid w:val="006537AA"/>
    <w:rsid w:val="0065390C"/>
    <w:rsid w:val="00653BA6"/>
    <w:rsid w:val="00653E80"/>
    <w:rsid w:val="00655131"/>
    <w:rsid w:val="00655250"/>
    <w:rsid w:val="00655F50"/>
    <w:rsid w:val="00656074"/>
    <w:rsid w:val="006562C5"/>
    <w:rsid w:val="006564A1"/>
    <w:rsid w:val="00656AF4"/>
    <w:rsid w:val="00657519"/>
    <w:rsid w:val="006577BF"/>
    <w:rsid w:val="00657AAD"/>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0EDD"/>
    <w:rsid w:val="0067107A"/>
    <w:rsid w:val="006712AA"/>
    <w:rsid w:val="006712E8"/>
    <w:rsid w:val="006717FE"/>
    <w:rsid w:val="0067190C"/>
    <w:rsid w:val="006720F1"/>
    <w:rsid w:val="0067242F"/>
    <w:rsid w:val="006726EB"/>
    <w:rsid w:val="006729E0"/>
    <w:rsid w:val="00672E07"/>
    <w:rsid w:val="00672E35"/>
    <w:rsid w:val="00672FCE"/>
    <w:rsid w:val="00673305"/>
    <w:rsid w:val="00674283"/>
    <w:rsid w:val="00674C2A"/>
    <w:rsid w:val="00674CA3"/>
    <w:rsid w:val="0067513F"/>
    <w:rsid w:val="0067529A"/>
    <w:rsid w:val="0067597A"/>
    <w:rsid w:val="00676176"/>
    <w:rsid w:val="006763A3"/>
    <w:rsid w:val="00677F5B"/>
    <w:rsid w:val="00680506"/>
    <w:rsid w:val="00680844"/>
    <w:rsid w:val="00680FB9"/>
    <w:rsid w:val="00683452"/>
    <w:rsid w:val="00683B88"/>
    <w:rsid w:val="00683EF4"/>
    <w:rsid w:val="00685097"/>
    <w:rsid w:val="006852B5"/>
    <w:rsid w:val="0068536B"/>
    <w:rsid w:val="00685ACA"/>
    <w:rsid w:val="00685AF6"/>
    <w:rsid w:val="006862BA"/>
    <w:rsid w:val="00686E76"/>
    <w:rsid w:val="00687300"/>
    <w:rsid w:val="006875AC"/>
    <w:rsid w:val="006877D1"/>
    <w:rsid w:val="00687A2B"/>
    <w:rsid w:val="006901BB"/>
    <w:rsid w:val="00690249"/>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4F6"/>
    <w:rsid w:val="006A2F0C"/>
    <w:rsid w:val="006A323F"/>
    <w:rsid w:val="006A37C5"/>
    <w:rsid w:val="006A3C90"/>
    <w:rsid w:val="006A3D7D"/>
    <w:rsid w:val="006A4081"/>
    <w:rsid w:val="006A4C36"/>
    <w:rsid w:val="006A508E"/>
    <w:rsid w:val="006A538B"/>
    <w:rsid w:val="006A5733"/>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B6C"/>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4176"/>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1CD5"/>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4335"/>
    <w:rsid w:val="006E4651"/>
    <w:rsid w:val="006E4C1E"/>
    <w:rsid w:val="006E50D9"/>
    <w:rsid w:val="006E51BC"/>
    <w:rsid w:val="006E52AE"/>
    <w:rsid w:val="006E62D1"/>
    <w:rsid w:val="006E6D0C"/>
    <w:rsid w:val="006F0EB4"/>
    <w:rsid w:val="006F130B"/>
    <w:rsid w:val="006F201E"/>
    <w:rsid w:val="006F255A"/>
    <w:rsid w:val="006F275C"/>
    <w:rsid w:val="006F280B"/>
    <w:rsid w:val="006F35AF"/>
    <w:rsid w:val="006F3C94"/>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AA4"/>
    <w:rsid w:val="00706196"/>
    <w:rsid w:val="00706B8F"/>
    <w:rsid w:val="00706C50"/>
    <w:rsid w:val="00707170"/>
    <w:rsid w:val="007077DE"/>
    <w:rsid w:val="0070792C"/>
    <w:rsid w:val="00707DFD"/>
    <w:rsid w:val="00710403"/>
    <w:rsid w:val="007109C9"/>
    <w:rsid w:val="007109F4"/>
    <w:rsid w:val="00710C72"/>
    <w:rsid w:val="0071139C"/>
    <w:rsid w:val="007115A2"/>
    <w:rsid w:val="007119C7"/>
    <w:rsid w:val="00711C13"/>
    <w:rsid w:val="00711C38"/>
    <w:rsid w:val="00711E21"/>
    <w:rsid w:val="00712165"/>
    <w:rsid w:val="007123D5"/>
    <w:rsid w:val="00712745"/>
    <w:rsid w:val="0071304D"/>
    <w:rsid w:val="007130AD"/>
    <w:rsid w:val="00713371"/>
    <w:rsid w:val="00713373"/>
    <w:rsid w:val="00713B4A"/>
    <w:rsid w:val="00713E05"/>
    <w:rsid w:val="00714239"/>
    <w:rsid w:val="0071436D"/>
    <w:rsid w:val="00714898"/>
    <w:rsid w:val="007153BA"/>
    <w:rsid w:val="0071549B"/>
    <w:rsid w:val="0071593F"/>
    <w:rsid w:val="00715C00"/>
    <w:rsid w:val="00715C6E"/>
    <w:rsid w:val="007165B4"/>
    <w:rsid w:val="0071689F"/>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44A"/>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67E12"/>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2F2"/>
    <w:rsid w:val="00792319"/>
    <w:rsid w:val="00792567"/>
    <w:rsid w:val="007926ED"/>
    <w:rsid w:val="007933AB"/>
    <w:rsid w:val="00793D0F"/>
    <w:rsid w:val="00793E4E"/>
    <w:rsid w:val="00794078"/>
    <w:rsid w:val="0079467D"/>
    <w:rsid w:val="00794B7B"/>
    <w:rsid w:val="007950F4"/>
    <w:rsid w:val="0079583D"/>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5D5D"/>
    <w:rsid w:val="007A61EE"/>
    <w:rsid w:val="007A6240"/>
    <w:rsid w:val="007A661D"/>
    <w:rsid w:val="007A7163"/>
    <w:rsid w:val="007A74D3"/>
    <w:rsid w:val="007A7BCB"/>
    <w:rsid w:val="007B05A7"/>
    <w:rsid w:val="007B06E0"/>
    <w:rsid w:val="007B07ED"/>
    <w:rsid w:val="007B0AFD"/>
    <w:rsid w:val="007B0B8F"/>
    <w:rsid w:val="007B0C3D"/>
    <w:rsid w:val="007B132E"/>
    <w:rsid w:val="007B1882"/>
    <w:rsid w:val="007B1942"/>
    <w:rsid w:val="007B1A80"/>
    <w:rsid w:val="007B2325"/>
    <w:rsid w:val="007B2368"/>
    <w:rsid w:val="007B25C8"/>
    <w:rsid w:val="007B2710"/>
    <w:rsid w:val="007B446F"/>
    <w:rsid w:val="007B5688"/>
    <w:rsid w:val="007B5C50"/>
    <w:rsid w:val="007B5CFD"/>
    <w:rsid w:val="007B5EB2"/>
    <w:rsid w:val="007B64C5"/>
    <w:rsid w:val="007B6610"/>
    <w:rsid w:val="007B7386"/>
    <w:rsid w:val="007B74CD"/>
    <w:rsid w:val="007B7922"/>
    <w:rsid w:val="007C112B"/>
    <w:rsid w:val="007C148D"/>
    <w:rsid w:val="007C2040"/>
    <w:rsid w:val="007C21EF"/>
    <w:rsid w:val="007C26D4"/>
    <w:rsid w:val="007C2D18"/>
    <w:rsid w:val="007C2D56"/>
    <w:rsid w:val="007C2FC7"/>
    <w:rsid w:val="007C302C"/>
    <w:rsid w:val="007C30A5"/>
    <w:rsid w:val="007C354B"/>
    <w:rsid w:val="007C5404"/>
    <w:rsid w:val="007C62FA"/>
    <w:rsid w:val="007C753D"/>
    <w:rsid w:val="007C77ED"/>
    <w:rsid w:val="007D053A"/>
    <w:rsid w:val="007D06FA"/>
    <w:rsid w:val="007D0B96"/>
    <w:rsid w:val="007D0C0F"/>
    <w:rsid w:val="007D1210"/>
    <w:rsid w:val="007D1584"/>
    <w:rsid w:val="007D1954"/>
    <w:rsid w:val="007D1A4F"/>
    <w:rsid w:val="007D1C14"/>
    <w:rsid w:val="007D2301"/>
    <w:rsid w:val="007D2B27"/>
    <w:rsid w:val="007D3172"/>
    <w:rsid w:val="007D32B4"/>
    <w:rsid w:val="007D33FD"/>
    <w:rsid w:val="007D49E7"/>
    <w:rsid w:val="007D4E99"/>
    <w:rsid w:val="007D5084"/>
    <w:rsid w:val="007D5319"/>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DA1"/>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2FAD"/>
    <w:rsid w:val="00833E42"/>
    <w:rsid w:val="00834397"/>
    <w:rsid w:val="00834EFB"/>
    <w:rsid w:val="008354A7"/>
    <w:rsid w:val="00835706"/>
    <w:rsid w:val="00836166"/>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37B"/>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64E"/>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6EA7"/>
    <w:rsid w:val="0086797B"/>
    <w:rsid w:val="00870DBA"/>
    <w:rsid w:val="00870FA0"/>
    <w:rsid w:val="00871A56"/>
    <w:rsid w:val="00871FBF"/>
    <w:rsid w:val="00872A5B"/>
    <w:rsid w:val="00872C86"/>
    <w:rsid w:val="00873722"/>
    <w:rsid w:val="00873C05"/>
    <w:rsid w:val="008749A2"/>
    <w:rsid w:val="008769AE"/>
    <w:rsid w:val="00876D56"/>
    <w:rsid w:val="0087710F"/>
    <w:rsid w:val="00877712"/>
    <w:rsid w:val="00877F4B"/>
    <w:rsid w:val="00880B1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A7DB8"/>
    <w:rsid w:val="008B00D7"/>
    <w:rsid w:val="008B026B"/>
    <w:rsid w:val="008B0906"/>
    <w:rsid w:val="008B0BA6"/>
    <w:rsid w:val="008B14D4"/>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00"/>
    <w:rsid w:val="008C5D4A"/>
    <w:rsid w:val="008C6081"/>
    <w:rsid w:val="008C660D"/>
    <w:rsid w:val="008C7BDA"/>
    <w:rsid w:val="008D0374"/>
    <w:rsid w:val="008D0410"/>
    <w:rsid w:val="008D138A"/>
    <w:rsid w:val="008D1B36"/>
    <w:rsid w:val="008D1C44"/>
    <w:rsid w:val="008D2A89"/>
    <w:rsid w:val="008D2C72"/>
    <w:rsid w:val="008D2CA6"/>
    <w:rsid w:val="008D3867"/>
    <w:rsid w:val="008D3AD1"/>
    <w:rsid w:val="008D43A6"/>
    <w:rsid w:val="008D4419"/>
    <w:rsid w:val="008D5558"/>
    <w:rsid w:val="008D6219"/>
    <w:rsid w:val="008D6962"/>
    <w:rsid w:val="008D6BE3"/>
    <w:rsid w:val="008D72D9"/>
    <w:rsid w:val="008D7690"/>
    <w:rsid w:val="008D7D69"/>
    <w:rsid w:val="008D7E88"/>
    <w:rsid w:val="008D7F92"/>
    <w:rsid w:val="008E0B81"/>
    <w:rsid w:val="008E17A7"/>
    <w:rsid w:val="008E1A91"/>
    <w:rsid w:val="008E1C21"/>
    <w:rsid w:val="008E2A74"/>
    <w:rsid w:val="008E2D48"/>
    <w:rsid w:val="008E362D"/>
    <w:rsid w:val="008E3953"/>
    <w:rsid w:val="008E4C13"/>
    <w:rsid w:val="008E4D34"/>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A27"/>
    <w:rsid w:val="00906BC9"/>
    <w:rsid w:val="00906FA0"/>
    <w:rsid w:val="00910510"/>
    <w:rsid w:val="009106A4"/>
    <w:rsid w:val="0091109A"/>
    <w:rsid w:val="00911AE9"/>
    <w:rsid w:val="00911C93"/>
    <w:rsid w:val="00911CA3"/>
    <w:rsid w:val="0091304F"/>
    <w:rsid w:val="0091364D"/>
    <w:rsid w:val="009137B5"/>
    <w:rsid w:val="00913DFF"/>
    <w:rsid w:val="0091413E"/>
    <w:rsid w:val="00914221"/>
    <w:rsid w:val="009146BA"/>
    <w:rsid w:val="00915161"/>
    <w:rsid w:val="00915711"/>
    <w:rsid w:val="00915915"/>
    <w:rsid w:val="00915E97"/>
    <w:rsid w:val="009169D9"/>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27ED4"/>
    <w:rsid w:val="0093002B"/>
    <w:rsid w:val="009303C1"/>
    <w:rsid w:val="00930499"/>
    <w:rsid w:val="0093061D"/>
    <w:rsid w:val="00931382"/>
    <w:rsid w:val="009324A2"/>
    <w:rsid w:val="00933A20"/>
    <w:rsid w:val="00934C22"/>
    <w:rsid w:val="00935851"/>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EE4"/>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176E"/>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9DD"/>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136C"/>
    <w:rsid w:val="00991746"/>
    <w:rsid w:val="0099229A"/>
    <w:rsid w:val="0099289B"/>
    <w:rsid w:val="00992FEE"/>
    <w:rsid w:val="00993921"/>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1710"/>
    <w:rsid w:val="009D173E"/>
    <w:rsid w:val="009D22C1"/>
    <w:rsid w:val="009D2D88"/>
    <w:rsid w:val="009D30DD"/>
    <w:rsid w:val="009D3635"/>
    <w:rsid w:val="009D3A92"/>
    <w:rsid w:val="009D3C80"/>
    <w:rsid w:val="009D3D16"/>
    <w:rsid w:val="009D3EF9"/>
    <w:rsid w:val="009D3F8B"/>
    <w:rsid w:val="009D4500"/>
    <w:rsid w:val="009D5297"/>
    <w:rsid w:val="009D55E5"/>
    <w:rsid w:val="009D5C84"/>
    <w:rsid w:val="009D705B"/>
    <w:rsid w:val="009E05B8"/>
    <w:rsid w:val="009E062D"/>
    <w:rsid w:val="009E09BC"/>
    <w:rsid w:val="009E0CD5"/>
    <w:rsid w:val="009E1818"/>
    <w:rsid w:val="009E185B"/>
    <w:rsid w:val="009E1DE8"/>
    <w:rsid w:val="009E1E49"/>
    <w:rsid w:val="009E1F2E"/>
    <w:rsid w:val="009E2483"/>
    <w:rsid w:val="009E2937"/>
    <w:rsid w:val="009E2C83"/>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05C3"/>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207D0"/>
    <w:rsid w:val="00A20E5C"/>
    <w:rsid w:val="00A210DF"/>
    <w:rsid w:val="00A21BEA"/>
    <w:rsid w:val="00A22BB3"/>
    <w:rsid w:val="00A24193"/>
    <w:rsid w:val="00A24B28"/>
    <w:rsid w:val="00A251D5"/>
    <w:rsid w:val="00A25A6E"/>
    <w:rsid w:val="00A25C8D"/>
    <w:rsid w:val="00A272B7"/>
    <w:rsid w:val="00A27431"/>
    <w:rsid w:val="00A279CF"/>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7CC"/>
    <w:rsid w:val="00A4489F"/>
    <w:rsid w:val="00A44ECE"/>
    <w:rsid w:val="00A45256"/>
    <w:rsid w:val="00A45407"/>
    <w:rsid w:val="00A4680D"/>
    <w:rsid w:val="00A46CB2"/>
    <w:rsid w:val="00A47290"/>
    <w:rsid w:val="00A47905"/>
    <w:rsid w:val="00A479D9"/>
    <w:rsid w:val="00A47B8E"/>
    <w:rsid w:val="00A508EC"/>
    <w:rsid w:val="00A50A3B"/>
    <w:rsid w:val="00A524C1"/>
    <w:rsid w:val="00A52DB7"/>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3773"/>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26"/>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07EC"/>
    <w:rsid w:val="00AA10CB"/>
    <w:rsid w:val="00AA17D9"/>
    <w:rsid w:val="00AA1C1F"/>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5EEB"/>
    <w:rsid w:val="00AB6D2C"/>
    <w:rsid w:val="00AB6F17"/>
    <w:rsid w:val="00AB6F39"/>
    <w:rsid w:val="00AB7084"/>
    <w:rsid w:val="00AB7F2B"/>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3B"/>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A5"/>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C5B"/>
    <w:rsid w:val="00AF7D74"/>
    <w:rsid w:val="00AF7F2D"/>
    <w:rsid w:val="00B01192"/>
    <w:rsid w:val="00B012CD"/>
    <w:rsid w:val="00B01389"/>
    <w:rsid w:val="00B02964"/>
    <w:rsid w:val="00B04659"/>
    <w:rsid w:val="00B04903"/>
    <w:rsid w:val="00B0564B"/>
    <w:rsid w:val="00B0574A"/>
    <w:rsid w:val="00B058A8"/>
    <w:rsid w:val="00B060A5"/>
    <w:rsid w:val="00B0678C"/>
    <w:rsid w:val="00B070D3"/>
    <w:rsid w:val="00B0713F"/>
    <w:rsid w:val="00B07519"/>
    <w:rsid w:val="00B07609"/>
    <w:rsid w:val="00B07999"/>
    <w:rsid w:val="00B10305"/>
    <w:rsid w:val="00B11654"/>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1EC4"/>
    <w:rsid w:val="00B322E7"/>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AE3"/>
    <w:rsid w:val="00B37C50"/>
    <w:rsid w:val="00B40FBB"/>
    <w:rsid w:val="00B41165"/>
    <w:rsid w:val="00B415FF"/>
    <w:rsid w:val="00B41D2D"/>
    <w:rsid w:val="00B4304F"/>
    <w:rsid w:val="00B43578"/>
    <w:rsid w:val="00B44E73"/>
    <w:rsid w:val="00B45188"/>
    <w:rsid w:val="00B455C4"/>
    <w:rsid w:val="00B458CF"/>
    <w:rsid w:val="00B45D1D"/>
    <w:rsid w:val="00B50472"/>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B85"/>
    <w:rsid w:val="00B67B98"/>
    <w:rsid w:val="00B67D4F"/>
    <w:rsid w:val="00B67F2C"/>
    <w:rsid w:val="00B70189"/>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77359"/>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C44"/>
    <w:rsid w:val="00B8642B"/>
    <w:rsid w:val="00B868D8"/>
    <w:rsid w:val="00B87966"/>
    <w:rsid w:val="00B907E5"/>
    <w:rsid w:val="00B90B0F"/>
    <w:rsid w:val="00B92D30"/>
    <w:rsid w:val="00B93849"/>
    <w:rsid w:val="00B93C94"/>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3D1"/>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4C63"/>
    <w:rsid w:val="00BD62F3"/>
    <w:rsid w:val="00BD6589"/>
    <w:rsid w:val="00BD666D"/>
    <w:rsid w:val="00BE06BE"/>
    <w:rsid w:val="00BE09EC"/>
    <w:rsid w:val="00BE2558"/>
    <w:rsid w:val="00BE2837"/>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44D"/>
    <w:rsid w:val="00BF6667"/>
    <w:rsid w:val="00BF6BDA"/>
    <w:rsid w:val="00BF6C67"/>
    <w:rsid w:val="00BF6E6E"/>
    <w:rsid w:val="00C002FA"/>
    <w:rsid w:val="00C007A3"/>
    <w:rsid w:val="00C00C32"/>
    <w:rsid w:val="00C01158"/>
    <w:rsid w:val="00C014B1"/>
    <w:rsid w:val="00C0177B"/>
    <w:rsid w:val="00C017E1"/>
    <w:rsid w:val="00C02140"/>
    <w:rsid w:val="00C02BAA"/>
    <w:rsid w:val="00C03581"/>
    <w:rsid w:val="00C041F0"/>
    <w:rsid w:val="00C0490C"/>
    <w:rsid w:val="00C04936"/>
    <w:rsid w:val="00C049FD"/>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115"/>
    <w:rsid w:val="00C26373"/>
    <w:rsid w:val="00C27089"/>
    <w:rsid w:val="00C270C0"/>
    <w:rsid w:val="00C274DC"/>
    <w:rsid w:val="00C30140"/>
    <w:rsid w:val="00C30CEC"/>
    <w:rsid w:val="00C30FCE"/>
    <w:rsid w:val="00C31236"/>
    <w:rsid w:val="00C312C1"/>
    <w:rsid w:val="00C314EF"/>
    <w:rsid w:val="00C32D7C"/>
    <w:rsid w:val="00C330FD"/>
    <w:rsid w:val="00C33266"/>
    <w:rsid w:val="00C3342B"/>
    <w:rsid w:val="00C33946"/>
    <w:rsid w:val="00C33AF7"/>
    <w:rsid w:val="00C33B48"/>
    <w:rsid w:val="00C33EB1"/>
    <w:rsid w:val="00C33F55"/>
    <w:rsid w:val="00C347AC"/>
    <w:rsid w:val="00C34ACA"/>
    <w:rsid w:val="00C34EDB"/>
    <w:rsid w:val="00C35565"/>
    <w:rsid w:val="00C35A0F"/>
    <w:rsid w:val="00C35A93"/>
    <w:rsid w:val="00C35D46"/>
    <w:rsid w:val="00C36973"/>
    <w:rsid w:val="00C372A0"/>
    <w:rsid w:val="00C40872"/>
    <w:rsid w:val="00C40B45"/>
    <w:rsid w:val="00C4143A"/>
    <w:rsid w:val="00C419F2"/>
    <w:rsid w:val="00C4245B"/>
    <w:rsid w:val="00C42A2F"/>
    <w:rsid w:val="00C42F3B"/>
    <w:rsid w:val="00C432F8"/>
    <w:rsid w:val="00C43B03"/>
    <w:rsid w:val="00C43D89"/>
    <w:rsid w:val="00C44593"/>
    <w:rsid w:val="00C446E8"/>
    <w:rsid w:val="00C4526A"/>
    <w:rsid w:val="00C45308"/>
    <w:rsid w:val="00C45C39"/>
    <w:rsid w:val="00C46660"/>
    <w:rsid w:val="00C467AA"/>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5EDF"/>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5A9"/>
    <w:rsid w:val="00C710D1"/>
    <w:rsid w:val="00C712C4"/>
    <w:rsid w:val="00C71CCC"/>
    <w:rsid w:val="00C7321A"/>
    <w:rsid w:val="00C736F7"/>
    <w:rsid w:val="00C73BE7"/>
    <w:rsid w:val="00C73CA1"/>
    <w:rsid w:val="00C73D85"/>
    <w:rsid w:val="00C74D45"/>
    <w:rsid w:val="00C74D6F"/>
    <w:rsid w:val="00C74EC4"/>
    <w:rsid w:val="00C757AB"/>
    <w:rsid w:val="00C75F59"/>
    <w:rsid w:val="00C76139"/>
    <w:rsid w:val="00C762A1"/>
    <w:rsid w:val="00C76AF9"/>
    <w:rsid w:val="00C772B2"/>
    <w:rsid w:val="00C77416"/>
    <w:rsid w:val="00C77768"/>
    <w:rsid w:val="00C77DF8"/>
    <w:rsid w:val="00C808B7"/>
    <w:rsid w:val="00C80A38"/>
    <w:rsid w:val="00C80DE1"/>
    <w:rsid w:val="00C81E09"/>
    <w:rsid w:val="00C82259"/>
    <w:rsid w:val="00C822A9"/>
    <w:rsid w:val="00C82CF4"/>
    <w:rsid w:val="00C846E4"/>
    <w:rsid w:val="00C84866"/>
    <w:rsid w:val="00C86316"/>
    <w:rsid w:val="00C86B08"/>
    <w:rsid w:val="00C86B88"/>
    <w:rsid w:val="00C8700E"/>
    <w:rsid w:val="00C8703B"/>
    <w:rsid w:val="00C87275"/>
    <w:rsid w:val="00C87289"/>
    <w:rsid w:val="00C8770C"/>
    <w:rsid w:val="00C87D78"/>
    <w:rsid w:val="00C87E82"/>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466"/>
    <w:rsid w:val="00C96418"/>
    <w:rsid w:val="00C972C7"/>
    <w:rsid w:val="00CA08A5"/>
    <w:rsid w:val="00CA1537"/>
    <w:rsid w:val="00CA25D3"/>
    <w:rsid w:val="00CA2821"/>
    <w:rsid w:val="00CA2D4C"/>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391"/>
    <w:rsid w:val="00CD6513"/>
    <w:rsid w:val="00CD7934"/>
    <w:rsid w:val="00CE0AE3"/>
    <w:rsid w:val="00CE3901"/>
    <w:rsid w:val="00CE3CA1"/>
    <w:rsid w:val="00CE3CD0"/>
    <w:rsid w:val="00CE4878"/>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3A3D"/>
    <w:rsid w:val="00D0464B"/>
    <w:rsid w:val="00D052ED"/>
    <w:rsid w:val="00D05350"/>
    <w:rsid w:val="00D059F1"/>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DDE"/>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60E1"/>
    <w:rsid w:val="00D564AC"/>
    <w:rsid w:val="00D56633"/>
    <w:rsid w:val="00D56801"/>
    <w:rsid w:val="00D56862"/>
    <w:rsid w:val="00D56E7F"/>
    <w:rsid w:val="00D56F75"/>
    <w:rsid w:val="00D607B6"/>
    <w:rsid w:val="00D60CDB"/>
    <w:rsid w:val="00D61DC8"/>
    <w:rsid w:val="00D620C6"/>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2D58"/>
    <w:rsid w:val="00D730FE"/>
    <w:rsid w:val="00D73B87"/>
    <w:rsid w:val="00D749A2"/>
    <w:rsid w:val="00D75342"/>
    <w:rsid w:val="00D75597"/>
    <w:rsid w:val="00D75A76"/>
    <w:rsid w:val="00D75CCA"/>
    <w:rsid w:val="00D75DB9"/>
    <w:rsid w:val="00D765BF"/>
    <w:rsid w:val="00D770BE"/>
    <w:rsid w:val="00D77E10"/>
    <w:rsid w:val="00D77FDC"/>
    <w:rsid w:val="00D803A1"/>
    <w:rsid w:val="00D80B7F"/>
    <w:rsid w:val="00D81D39"/>
    <w:rsid w:val="00D8240B"/>
    <w:rsid w:val="00D82425"/>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0A2"/>
    <w:rsid w:val="00DA7616"/>
    <w:rsid w:val="00DA7E4D"/>
    <w:rsid w:val="00DB07D8"/>
    <w:rsid w:val="00DB0F31"/>
    <w:rsid w:val="00DB102E"/>
    <w:rsid w:val="00DB126E"/>
    <w:rsid w:val="00DB15F4"/>
    <w:rsid w:val="00DB188B"/>
    <w:rsid w:val="00DB18CE"/>
    <w:rsid w:val="00DB2098"/>
    <w:rsid w:val="00DB237B"/>
    <w:rsid w:val="00DB2ED3"/>
    <w:rsid w:val="00DB2FBD"/>
    <w:rsid w:val="00DB3264"/>
    <w:rsid w:val="00DB3522"/>
    <w:rsid w:val="00DB46E1"/>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311"/>
    <w:rsid w:val="00DC390C"/>
    <w:rsid w:val="00DC3F5C"/>
    <w:rsid w:val="00DC4D21"/>
    <w:rsid w:val="00DC51B5"/>
    <w:rsid w:val="00DC5511"/>
    <w:rsid w:val="00DC5D08"/>
    <w:rsid w:val="00DC5F81"/>
    <w:rsid w:val="00DC6C56"/>
    <w:rsid w:val="00DC7006"/>
    <w:rsid w:val="00DC73A8"/>
    <w:rsid w:val="00DC7954"/>
    <w:rsid w:val="00DC7B2C"/>
    <w:rsid w:val="00DC7BA2"/>
    <w:rsid w:val="00DC7F3B"/>
    <w:rsid w:val="00DD1340"/>
    <w:rsid w:val="00DD1523"/>
    <w:rsid w:val="00DD1B0D"/>
    <w:rsid w:val="00DD23C1"/>
    <w:rsid w:val="00DD2CDD"/>
    <w:rsid w:val="00DD2CED"/>
    <w:rsid w:val="00DD2FFA"/>
    <w:rsid w:val="00DD32A2"/>
    <w:rsid w:val="00DD3693"/>
    <w:rsid w:val="00DD393B"/>
    <w:rsid w:val="00DD3E69"/>
    <w:rsid w:val="00DD419C"/>
    <w:rsid w:val="00DD4BAA"/>
    <w:rsid w:val="00DD5BB3"/>
    <w:rsid w:val="00DE0177"/>
    <w:rsid w:val="00DE06D9"/>
    <w:rsid w:val="00DE086F"/>
    <w:rsid w:val="00DE0915"/>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ADF"/>
    <w:rsid w:val="00DF1AE2"/>
    <w:rsid w:val="00DF269A"/>
    <w:rsid w:val="00DF284A"/>
    <w:rsid w:val="00DF311D"/>
    <w:rsid w:val="00DF332C"/>
    <w:rsid w:val="00DF38D9"/>
    <w:rsid w:val="00DF3F21"/>
    <w:rsid w:val="00DF41E1"/>
    <w:rsid w:val="00DF41FC"/>
    <w:rsid w:val="00DF4709"/>
    <w:rsid w:val="00DF5ACE"/>
    <w:rsid w:val="00E008B4"/>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EA7"/>
    <w:rsid w:val="00E0629C"/>
    <w:rsid w:val="00E06D57"/>
    <w:rsid w:val="00E06D5C"/>
    <w:rsid w:val="00E075A3"/>
    <w:rsid w:val="00E07DF8"/>
    <w:rsid w:val="00E100C5"/>
    <w:rsid w:val="00E101F1"/>
    <w:rsid w:val="00E106E3"/>
    <w:rsid w:val="00E107DE"/>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51A"/>
    <w:rsid w:val="00E27691"/>
    <w:rsid w:val="00E27948"/>
    <w:rsid w:val="00E3014B"/>
    <w:rsid w:val="00E30B36"/>
    <w:rsid w:val="00E30CEA"/>
    <w:rsid w:val="00E30F1D"/>
    <w:rsid w:val="00E3134F"/>
    <w:rsid w:val="00E31374"/>
    <w:rsid w:val="00E3252F"/>
    <w:rsid w:val="00E32999"/>
    <w:rsid w:val="00E329BE"/>
    <w:rsid w:val="00E32E5A"/>
    <w:rsid w:val="00E330E7"/>
    <w:rsid w:val="00E33343"/>
    <w:rsid w:val="00E336E1"/>
    <w:rsid w:val="00E33AC5"/>
    <w:rsid w:val="00E33C42"/>
    <w:rsid w:val="00E33F10"/>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130"/>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0592"/>
    <w:rsid w:val="00E60A31"/>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4519"/>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4"/>
    <w:rsid w:val="00EC307D"/>
    <w:rsid w:val="00EC3176"/>
    <w:rsid w:val="00EC35A9"/>
    <w:rsid w:val="00EC375C"/>
    <w:rsid w:val="00EC39F9"/>
    <w:rsid w:val="00EC39FF"/>
    <w:rsid w:val="00EC3A90"/>
    <w:rsid w:val="00EC3BC7"/>
    <w:rsid w:val="00EC3ECF"/>
    <w:rsid w:val="00EC4498"/>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155A"/>
    <w:rsid w:val="00ED1A74"/>
    <w:rsid w:val="00ED20B3"/>
    <w:rsid w:val="00ED248E"/>
    <w:rsid w:val="00ED3123"/>
    <w:rsid w:val="00ED406A"/>
    <w:rsid w:val="00ED43D6"/>
    <w:rsid w:val="00ED4757"/>
    <w:rsid w:val="00ED4C07"/>
    <w:rsid w:val="00ED555C"/>
    <w:rsid w:val="00ED5686"/>
    <w:rsid w:val="00ED57BF"/>
    <w:rsid w:val="00ED58C4"/>
    <w:rsid w:val="00ED5BF9"/>
    <w:rsid w:val="00ED5F0D"/>
    <w:rsid w:val="00ED63C9"/>
    <w:rsid w:val="00ED643A"/>
    <w:rsid w:val="00ED7700"/>
    <w:rsid w:val="00ED7718"/>
    <w:rsid w:val="00EE308C"/>
    <w:rsid w:val="00EE3975"/>
    <w:rsid w:val="00EE498D"/>
    <w:rsid w:val="00EE4E4E"/>
    <w:rsid w:val="00EE5573"/>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421F"/>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1773"/>
    <w:rsid w:val="00F81922"/>
    <w:rsid w:val="00F81F03"/>
    <w:rsid w:val="00F8264E"/>
    <w:rsid w:val="00F826D6"/>
    <w:rsid w:val="00F82935"/>
    <w:rsid w:val="00F835FE"/>
    <w:rsid w:val="00F83F71"/>
    <w:rsid w:val="00F843EA"/>
    <w:rsid w:val="00F844CA"/>
    <w:rsid w:val="00F84CE8"/>
    <w:rsid w:val="00F84F40"/>
    <w:rsid w:val="00F8567E"/>
    <w:rsid w:val="00F86311"/>
    <w:rsid w:val="00F863E6"/>
    <w:rsid w:val="00F86FDB"/>
    <w:rsid w:val="00F87081"/>
    <w:rsid w:val="00F87211"/>
    <w:rsid w:val="00F87568"/>
    <w:rsid w:val="00F87700"/>
    <w:rsid w:val="00F9016C"/>
    <w:rsid w:val="00F9086A"/>
    <w:rsid w:val="00F90BC8"/>
    <w:rsid w:val="00F91073"/>
    <w:rsid w:val="00F9170A"/>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6C2"/>
    <w:rsid w:val="00FA0822"/>
    <w:rsid w:val="00FA1B74"/>
    <w:rsid w:val="00FA1D01"/>
    <w:rsid w:val="00FA3D38"/>
    <w:rsid w:val="00FA45FD"/>
    <w:rsid w:val="00FA47C5"/>
    <w:rsid w:val="00FA4836"/>
    <w:rsid w:val="00FA486B"/>
    <w:rsid w:val="00FA5067"/>
    <w:rsid w:val="00FA5121"/>
    <w:rsid w:val="00FA54DA"/>
    <w:rsid w:val="00FA586B"/>
    <w:rsid w:val="00FA5AD8"/>
    <w:rsid w:val="00FA5BB7"/>
    <w:rsid w:val="00FA5C39"/>
    <w:rsid w:val="00FA63D7"/>
    <w:rsid w:val="00FA641E"/>
    <w:rsid w:val="00FA71BD"/>
    <w:rsid w:val="00FA7884"/>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D7F17"/>
    <w:rsid w:val="00FE0143"/>
    <w:rsid w:val="00FE0374"/>
    <w:rsid w:val="00FE064B"/>
    <w:rsid w:val="00FE196F"/>
    <w:rsid w:val="00FE19F4"/>
    <w:rsid w:val="00FE26AA"/>
    <w:rsid w:val="00FE3C6C"/>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97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uiPriority w:val="59"/>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61A33"/>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3066242">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045995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coin.nl" TargetMode="External"/><Relationship Id="rId26" Type="http://schemas.openxmlformats.org/officeDocument/2006/relationships/header" Target="header2.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omantel.net.co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servicedesk@coin.nl" TargetMode="External"/><Relationship Id="rId25" Type="http://schemas.openxmlformats.org/officeDocument/2006/relationships/header" Target="header1.xml"/><Relationship Id="rId33"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noko.lekh@gmail.com" TargetMode="External"/><Relationship Id="rId20" Type="http://schemas.openxmlformats.org/officeDocument/2006/relationships/hyperlink" Target="http://www.telekom.sk" TargetMode="External"/><Relationship Id="rId29" Type="http://schemas.openxmlformats.org/officeDocument/2006/relationships/hyperlink" Target="mailto:customer_care@sir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itu.int/pub/T-SP-SR.1-2012" TargetMode="External"/><Relationship Id="rId32" Type="http://schemas.openxmlformats.org/officeDocument/2006/relationships/hyperlink" Target="mailto:eduard.huisman@sunrise.net" TargetMode="External"/><Relationship Id="rId5" Type="http://schemas.openxmlformats.org/officeDocument/2006/relationships/webSettings" Target="webSettings.xml"/><Relationship Id="rId15" Type="http://schemas.openxmlformats.org/officeDocument/2006/relationships/hyperlink" Target="mailto:pedro.arce@sutel.go.cr" TargetMode="External"/><Relationship Id="rId23" Type="http://schemas.openxmlformats.org/officeDocument/2006/relationships/hyperlink" Target="mailto:wbarque@togotel.net.tg"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pub/T-SP-SR.1-2012" TargetMode="External"/><Relationship Id="rId31" Type="http://schemas.openxmlformats.org/officeDocument/2006/relationships/hyperlink" Target="http://www.sirmspa.com"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secretariat@arce.bf" TargetMode="External"/><Relationship Id="rId22" Type="http://schemas.openxmlformats.org/officeDocument/2006/relationships/hyperlink" Target="mailto:wbarque@togotel.net.tg" TargetMode="External"/><Relationship Id="rId27" Type="http://schemas.openxmlformats.org/officeDocument/2006/relationships/footer" Target="footer2.xml"/><Relationship Id="rId30" Type="http://schemas.openxmlformats.org/officeDocument/2006/relationships/hyperlink" Target="mailto:domenico.torrese@radiomarittimi.i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4EB46-52CB-4343-AEF7-8CB43AD4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6217</Words>
  <Characters>38065</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44194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8</cp:revision>
  <cp:lastPrinted>2012-06-27T08:25:00Z</cp:lastPrinted>
  <dcterms:created xsi:type="dcterms:W3CDTF">2012-06-28T13:59:00Z</dcterms:created>
  <dcterms:modified xsi:type="dcterms:W3CDTF">2012-06-29T08:01:00Z</dcterms:modified>
</cp:coreProperties>
</file>