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63" w:rsidRDefault="003A0B63" w:rsidP="003A0B63">
      <w:pPr>
        <w:jc w:val="center"/>
        <w:rPr>
          <w:b/>
          <w:i/>
          <w:sz w:val="20"/>
          <w:lang w:val="fr-FR"/>
        </w:rPr>
      </w:pPr>
      <w:r>
        <w:rPr>
          <w:noProof/>
          <w:sz w:val="2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-1600835</wp:posOffset>
            </wp:positionH>
            <wp:positionV relativeFrom="paragraph">
              <wp:posOffset>-720725</wp:posOffset>
            </wp:positionV>
            <wp:extent cx="2282190" cy="10803890"/>
            <wp:effectExtent l="0" t="0" r="0" b="0"/>
            <wp:wrapNone/>
            <wp:docPr id="1" name="Picture 1" descr="Fond-Rec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-Rec_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08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B63" w:rsidRDefault="003A0B63" w:rsidP="003A0B63">
      <w:pPr>
        <w:jc w:val="center"/>
        <w:rPr>
          <w:b/>
          <w:lang w:val="fr-FR"/>
        </w:rPr>
      </w:pPr>
    </w:p>
    <w:p w:rsidR="003A0B63" w:rsidRDefault="003A0B63" w:rsidP="003A0B63">
      <w:pPr>
        <w:rPr>
          <w:b/>
          <w:lang w:val="fr-FR"/>
        </w:rPr>
      </w:pPr>
    </w:p>
    <w:p w:rsidR="003A0B63" w:rsidRDefault="003A0B63" w:rsidP="003A0B63">
      <w:pPr>
        <w:rPr>
          <w:b/>
          <w:lang w:val="fr-FR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668"/>
        <w:gridCol w:w="7938"/>
      </w:tblGrid>
      <w:tr w:rsidR="003A0B63" w:rsidTr="00AE1703">
        <w:trPr>
          <w:cantSplit/>
        </w:trPr>
        <w:tc>
          <w:tcPr>
            <w:tcW w:w="1668" w:type="dxa"/>
          </w:tcPr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</w:tc>
        <w:tc>
          <w:tcPr>
            <w:tcW w:w="7938" w:type="dxa"/>
          </w:tcPr>
          <w:p w:rsidR="003A0B63" w:rsidRDefault="003A0B63" w:rsidP="00AE1703">
            <w:pPr>
              <w:jc w:val="center"/>
              <w:rPr>
                <w:b/>
                <w:sz w:val="30"/>
                <w:lang w:val="fr-FR"/>
              </w:rPr>
            </w:pPr>
          </w:p>
          <w:p w:rsidR="003A0B63" w:rsidRPr="008571D0" w:rsidRDefault="003A0B63" w:rsidP="008571D0">
            <w:pPr>
              <w:rPr>
                <w:b/>
                <w:bCs/>
                <w:sz w:val="28"/>
                <w:szCs w:val="28"/>
                <w:lang w:val="fr-CH"/>
              </w:rPr>
            </w:pPr>
            <w:r w:rsidRPr="008571D0">
              <w:rPr>
                <w:b/>
                <w:bCs/>
                <w:sz w:val="28"/>
                <w:szCs w:val="28"/>
                <w:lang w:val="fr-CH"/>
              </w:rPr>
              <w:t>Annexe au Bulletin d'exploitation de l'UIT</w:t>
            </w:r>
          </w:p>
          <w:p w:rsidR="003A0B63" w:rsidRPr="008571D0" w:rsidRDefault="00D65040" w:rsidP="008571D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N°</w:t>
            </w:r>
            <w:r w:rsidR="003A0B63" w:rsidRPr="008571D0">
              <w:rPr>
                <w:i/>
                <w:iCs/>
                <w:sz w:val="28"/>
                <w:szCs w:val="28"/>
              </w:rPr>
              <w:t xml:space="preserve"> 1049 – 1.IV.2014</w:t>
            </w:r>
          </w:p>
        </w:tc>
      </w:tr>
      <w:tr w:rsidR="003A0B63" w:rsidTr="00AE1703">
        <w:trPr>
          <w:cantSplit/>
        </w:trPr>
        <w:tc>
          <w:tcPr>
            <w:tcW w:w="1668" w:type="dxa"/>
          </w:tcPr>
          <w:p w:rsidR="003A0B63" w:rsidRDefault="003A0B63" w:rsidP="00AE1703">
            <w:pPr>
              <w:rPr>
                <w:lang w:val="fr-FR"/>
              </w:rPr>
            </w:pPr>
          </w:p>
        </w:tc>
        <w:tc>
          <w:tcPr>
            <w:tcW w:w="7938" w:type="dxa"/>
          </w:tcPr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Pr="008571D0" w:rsidRDefault="003A0B63" w:rsidP="008571D0">
            <w:pPr>
              <w:rPr>
                <w:b/>
                <w:bCs/>
                <w:sz w:val="30"/>
                <w:szCs w:val="30"/>
                <w:lang w:val="fr-FR"/>
              </w:rPr>
            </w:pPr>
            <w:r w:rsidRPr="008571D0">
              <w:rPr>
                <w:b/>
                <w:bCs/>
                <w:sz w:val="30"/>
                <w:szCs w:val="30"/>
                <w:lang w:val="fr-FR"/>
              </w:rPr>
              <w:t>TSB</w:t>
            </w:r>
          </w:p>
          <w:p w:rsidR="003A0B63" w:rsidRPr="008571D0" w:rsidRDefault="008571D0" w:rsidP="008571D0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BUREAU DE LA </w:t>
            </w:r>
            <w:r w:rsidR="003A0B63" w:rsidRPr="008571D0">
              <w:rPr>
                <w:b/>
                <w:bCs/>
                <w:sz w:val="24"/>
                <w:szCs w:val="24"/>
                <w:lang w:val="fr-FR"/>
              </w:rPr>
              <w:t>NORMALISATION</w:t>
            </w:r>
          </w:p>
          <w:p w:rsidR="003A0B63" w:rsidRPr="008571D0" w:rsidRDefault="008571D0" w:rsidP="008571D0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DES </w:t>
            </w:r>
            <w:r w:rsidR="003A0B63" w:rsidRPr="008571D0">
              <w:rPr>
                <w:b/>
                <w:bCs/>
                <w:sz w:val="24"/>
                <w:szCs w:val="24"/>
                <w:lang w:val="fr-FR"/>
              </w:rPr>
              <w:t>TÉLÉCOMMUNICATIONS</w:t>
            </w:r>
          </w:p>
          <w:p w:rsidR="003A0B63" w:rsidRPr="008571D0" w:rsidRDefault="008571D0" w:rsidP="008571D0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DE </w:t>
            </w:r>
            <w:r w:rsidR="003A0B63" w:rsidRPr="008571D0">
              <w:rPr>
                <w:b/>
                <w:bCs/>
                <w:sz w:val="24"/>
                <w:szCs w:val="24"/>
                <w:lang w:val="fr-FR"/>
              </w:rPr>
              <w:t>L'UIT</w:t>
            </w: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  <w:p w:rsidR="003A0B63" w:rsidRDefault="003A0B63" w:rsidP="00AE1703">
            <w:pPr>
              <w:rPr>
                <w:lang w:val="fr-FR"/>
              </w:rPr>
            </w:pPr>
          </w:p>
        </w:tc>
      </w:tr>
      <w:tr w:rsidR="003A0B63" w:rsidTr="00AE1703">
        <w:trPr>
          <w:cantSplit/>
        </w:trPr>
        <w:tc>
          <w:tcPr>
            <w:tcW w:w="1668" w:type="dxa"/>
          </w:tcPr>
          <w:p w:rsidR="003A0B63" w:rsidRDefault="003A0B63" w:rsidP="00AE1703">
            <w:pPr>
              <w:rPr>
                <w:lang w:val="fr-FR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</w:tcPr>
          <w:p w:rsidR="003A0B63" w:rsidRDefault="003A0B63" w:rsidP="00AE1703">
            <w:pPr>
              <w:spacing w:line="230" w:lineRule="atLeast"/>
              <w:rPr>
                <w:b/>
                <w:sz w:val="30"/>
                <w:lang w:val="fr-FR"/>
              </w:rPr>
            </w:pPr>
            <w:bookmarkStart w:id="0" w:name="_GoBack"/>
            <w:bookmarkEnd w:id="0"/>
          </w:p>
          <w:p w:rsidR="003A0B63" w:rsidRDefault="003A0B63" w:rsidP="00AE1703">
            <w:pPr>
              <w:spacing w:line="230" w:lineRule="atLeast"/>
              <w:rPr>
                <w:b/>
                <w:sz w:val="30"/>
                <w:lang w:val="fr-FR"/>
              </w:rPr>
            </w:pPr>
          </w:p>
          <w:p w:rsidR="003A0B63" w:rsidRDefault="003A0B63" w:rsidP="00AE1703">
            <w:pPr>
              <w:spacing w:line="230" w:lineRule="atLeast"/>
              <w:rPr>
                <w:b/>
                <w:sz w:val="30"/>
                <w:lang w:val="fr-FR"/>
              </w:rPr>
            </w:pPr>
          </w:p>
          <w:p w:rsidR="003A0B63" w:rsidRPr="008571D0" w:rsidRDefault="003A0B63" w:rsidP="008571D0">
            <w:pPr>
              <w:rPr>
                <w:b/>
                <w:bCs/>
                <w:sz w:val="32"/>
                <w:szCs w:val="32"/>
                <w:lang w:val="fr-FR"/>
              </w:rPr>
            </w:pPr>
            <w:r w:rsidRPr="008571D0">
              <w:rPr>
                <w:b/>
                <w:bCs/>
                <w:sz w:val="32"/>
                <w:szCs w:val="32"/>
                <w:lang w:val="fr-FR"/>
              </w:rPr>
              <w:t>HEURE LEGALE 2014</w:t>
            </w:r>
          </w:p>
          <w:p w:rsidR="003A0B63" w:rsidRDefault="003A0B63" w:rsidP="00AE1703">
            <w:pPr>
              <w:spacing w:line="230" w:lineRule="atLeast"/>
              <w:rPr>
                <w:sz w:val="30"/>
                <w:lang w:val="fr-FR"/>
              </w:rPr>
            </w:pPr>
          </w:p>
          <w:p w:rsidR="003A0B63" w:rsidRDefault="003A0B63" w:rsidP="00AE1703">
            <w:pPr>
              <w:spacing w:line="230" w:lineRule="atLeast"/>
              <w:rPr>
                <w:sz w:val="28"/>
                <w:lang w:val="fr-FR"/>
              </w:rPr>
            </w:pPr>
          </w:p>
          <w:p w:rsidR="003A0B63" w:rsidRDefault="003A0B63" w:rsidP="00AE1703">
            <w:pPr>
              <w:spacing w:line="336" w:lineRule="atLeast"/>
              <w:rPr>
                <w:sz w:val="30"/>
                <w:lang w:val="fr-FR"/>
              </w:rPr>
            </w:pPr>
          </w:p>
          <w:p w:rsidR="003A0B63" w:rsidRDefault="003A0B63" w:rsidP="00AE1703">
            <w:pPr>
              <w:spacing w:line="336" w:lineRule="atLeast"/>
              <w:rPr>
                <w:sz w:val="30"/>
                <w:lang w:val="fr-FR"/>
              </w:rPr>
            </w:pPr>
          </w:p>
          <w:p w:rsidR="003A0B63" w:rsidRDefault="003A0B63" w:rsidP="00AE1703">
            <w:pPr>
              <w:spacing w:line="336" w:lineRule="atLeast"/>
              <w:rPr>
                <w:sz w:val="30"/>
                <w:lang w:val="fr-FR"/>
              </w:rPr>
            </w:pPr>
          </w:p>
          <w:p w:rsidR="003A0B63" w:rsidRDefault="003A0B63" w:rsidP="00AE1703">
            <w:pPr>
              <w:spacing w:line="336" w:lineRule="atLeast"/>
              <w:rPr>
                <w:sz w:val="30"/>
                <w:lang w:val="fr-FR"/>
              </w:rPr>
            </w:pPr>
          </w:p>
        </w:tc>
      </w:tr>
      <w:tr w:rsidR="003A0B63" w:rsidTr="00AE1703">
        <w:trPr>
          <w:cantSplit/>
        </w:trPr>
        <w:tc>
          <w:tcPr>
            <w:tcW w:w="1668" w:type="dxa"/>
          </w:tcPr>
          <w:p w:rsidR="003A0B63" w:rsidRDefault="003A0B63" w:rsidP="00AE1703">
            <w:pPr>
              <w:rPr>
                <w:lang w:val="fr-FR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3A0B63" w:rsidRDefault="003A0B63" w:rsidP="00AE1703">
            <w:pPr>
              <w:spacing w:line="230" w:lineRule="atLeast"/>
              <w:jc w:val="center"/>
              <w:rPr>
                <w:b/>
                <w:sz w:val="40"/>
                <w:lang w:val="fr-FR"/>
              </w:rPr>
            </w:pPr>
          </w:p>
        </w:tc>
      </w:tr>
    </w:tbl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Default="003A0B63" w:rsidP="003A0B63">
      <w:pPr>
        <w:rPr>
          <w:sz w:val="24"/>
          <w:lang w:val="fr-FR"/>
        </w:rPr>
      </w:pPr>
    </w:p>
    <w:p w:rsidR="003A0B63" w:rsidRPr="008571D0" w:rsidRDefault="003A0B63" w:rsidP="008571D0">
      <w:pPr>
        <w:rPr>
          <w:b/>
          <w:bCs/>
          <w:sz w:val="24"/>
          <w:szCs w:val="24"/>
          <w:lang w:val="fr-FR"/>
        </w:rPr>
      </w:pPr>
      <w:r>
        <w:rPr>
          <w:lang w:val="fr-FR"/>
        </w:rPr>
        <w:tab/>
      </w:r>
      <w:r w:rsidR="008571D0">
        <w:rPr>
          <w:lang w:val="fr-FR"/>
        </w:rPr>
        <w:tab/>
      </w:r>
      <w:r w:rsidRPr="008571D0">
        <w:rPr>
          <w:b/>
          <w:bCs/>
          <w:sz w:val="24"/>
          <w:szCs w:val="24"/>
          <w:lang w:val="fr-FR"/>
        </w:rPr>
        <w:t>Genève, 2014</w:t>
      </w:r>
    </w:p>
    <w:p w:rsidR="003A0B63" w:rsidRDefault="003A0B63" w:rsidP="003A0B63">
      <w:pPr>
        <w:rPr>
          <w:lang w:val="fr-FR"/>
        </w:rPr>
        <w:sectPr w:rsidR="003A0B63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/>
          <w:pgMar w:top="1134" w:right="1134" w:bottom="1134" w:left="1134" w:header="720" w:footer="720" w:gutter="0"/>
          <w:paperSrc w:first="3678" w:other="3678"/>
          <w:pgNumType w:start="1"/>
          <w:cols w:space="720"/>
          <w:titlePg/>
        </w:sectPr>
      </w:pPr>
    </w:p>
    <w:p w:rsidR="003A0B63" w:rsidRPr="00AE1703" w:rsidRDefault="003A0B63" w:rsidP="003B1B8A">
      <w:pPr>
        <w:pStyle w:val="Title1"/>
        <w:rPr>
          <w:b/>
          <w:bCs/>
          <w:lang w:val="fr-CH"/>
        </w:rPr>
      </w:pPr>
      <w:r w:rsidRPr="00AE1703">
        <w:rPr>
          <w:b/>
          <w:bCs/>
          <w:lang w:val="fr-CH"/>
        </w:rPr>
        <w:lastRenderedPageBreak/>
        <w:t>H</w:t>
      </w:r>
      <w:r w:rsidR="003B1B8A" w:rsidRPr="00AE1703">
        <w:rPr>
          <w:b/>
          <w:bCs/>
          <w:lang w:val="fr-CH"/>
        </w:rPr>
        <w:t>EURE LÉGALE</w:t>
      </w:r>
      <w:r w:rsidRPr="00AE1703">
        <w:rPr>
          <w:b/>
          <w:bCs/>
          <w:lang w:val="fr-CH"/>
        </w:rPr>
        <w:t xml:space="preserve"> 2014</w:t>
      </w:r>
    </w:p>
    <w:p w:rsidR="003A0B63" w:rsidRPr="003B1B8A" w:rsidRDefault="003A0B63" w:rsidP="003B1B8A">
      <w:pPr>
        <w:pStyle w:val="Headingb"/>
        <w:spacing w:after="600"/>
        <w:rPr>
          <w:sz w:val="24"/>
          <w:szCs w:val="24"/>
          <w:lang w:val="fr-CH"/>
        </w:rPr>
      </w:pPr>
      <w:r w:rsidRPr="003B1B8A">
        <w:rPr>
          <w:sz w:val="24"/>
          <w:szCs w:val="24"/>
          <w:lang w:val="fr-CH"/>
        </w:rPr>
        <w:t>Note du TSB</w:t>
      </w:r>
    </w:p>
    <w:p w:rsidR="003A0B63" w:rsidRDefault="00AE1703" w:rsidP="00AE1703">
      <w:pPr>
        <w:spacing w:after="240"/>
        <w:rPr>
          <w:lang w:val="fr-FR"/>
        </w:rPr>
      </w:pPr>
      <w:r>
        <w:rPr>
          <w:lang w:val="fr-FR"/>
        </w:rPr>
        <w:t>1.</w:t>
      </w:r>
      <w:r w:rsidR="003B1B8A">
        <w:rPr>
          <w:lang w:val="fr-FR"/>
        </w:rPr>
        <w:tab/>
      </w:r>
      <w:r w:rsidR="003A0B63">
        <w:rPr>
          <w:lang w:val="fr-FR"/>
        </w:rPr>
        <w:t>Les informations contenues dans cette Annexe sont disponibles</w:t>
      </w:r>
      <w:r w:rsidR="003B1B8A">
        <w:rPr>
          <w:lang w:val="fr-FR"/>
        </w:rPr>
        <w:t xml:space="preserve"> sur le site web de l'</w:t>
      </w:r>
      <w:r w:rsidR="003A0B63">
        <w:rPr>
          <w:lang w:val="fr-FR"/>
        </w:rPr>
        <w:t xml:space="preserve">UIT, à l'adresse web: </w:t>
      </w:r>
      <w:hyperlink r:id="rId14" w:history="1">
        <w:r w:rsidR="003A0B63" w:rsidRPr="00BB54AA">
          <w:rPr>
            <w:rStyle w:val="Hyperlink"/>
            <w:rFonts w:cs="Arial"/>
            <w:lang w:val="fr-CH"/>
          </w:rPr>
          <w:t>www.itu.int/itu-t/bulletin/annex.html</w:t>
        </w:r>
      </w:hyperlink>
      <w:r w:rsidR="003B1B8A">
        <w:rPr>
          <w:lang w:val="fr-FR"/>
        </w:rPr>
        <w:t>.</w:t>
      </w:r>
    </w:p>
    <w:p w:rsidR="003A0B63" w:rsidRDefault="003A0B63" w:rsidP="00AE1703">
      <w:pPr>
        <w:rPr>
          <w:lang w:val="fr-FR"/>
        </w:rPr>
      </w:pPr>
      <w:r>
        <w:rPr>
          <w:lang w:val="fr-FR"/>
        </w:rPr>
        <w:t>2</w:t>
      </w:r>
      <w:r w:rsidR="00AE1703">
        <w:rPr>
          <w:lang w:val="fr-FR"/>
        </w:rPr>
        <w:t>.</w:t>
      </w:r>
      <w:r w:rsidR="003B1B8A">
        <w:rPr>
          <w:lang w:val="fr-FR"/>
        </w:rPr>
        <w:tab/>
      </w:r>
      <w:r>
        <w:rPr>
          <w:lang w:val="fr-FR"/>
        </w:rPr>
        <w:t>Veuillez adresser vos commentaires ou suggestions concernant cette Liste au Directeur du TSB:</w:t>
      </w:r>
    </w:p>
    <w:p w:rsidR="003A0B63" w:rsidRDefault="003A0B63" w:rsidP="00AE1703">
      <w:pPr>
        <w:pStyle w:val="enumlev1"/>
        <w:rPr>
          <w:lang w:val="fr-FR"/>
        </w:rPr>
      </w:pPr>
      <w:r>
        <w:rPr>
          <w:lang w:val="fr-FR"/>
        </w:rPr>
        <w:tab/>
        <w:t>Union internationale des télécommunications (UIT)</w:t>
      </w:r>
    </w:p>
    <w:p w:rsidR="003A0B63" w:rsidRDefault="003A0B63" w:rsidP="00AE1703">
      <w:pPr>
        <w:pStyle w:val="enumlev1"/>
        <w:rPr>
          <w:lang w:val="fr-FR"/>
        </w:rPr>
      </w:pPr>
      <w:r>
        <w:rPr>
          <w:lang w:val="fr-FR"/>
        </w:rPr>
        <w:tab/>
        <w:t>Directeur du TSB</w:t>
      </w:r>
    </w:p>
    <w:p w:rsidR="003A0B63" w:rsidRDefault="003A0B63" w:rsidP="00AE1703">
      <w:pPr>
        <w:pStyle w:val="enumlev1"/>
        <w:rPr>
          <w:lang w:val="fr-FR"/>
        </w:rPr>
      </w:pPr>
      <w:r>
        <w:rPr>
          <w:lang w:val="fr-FR"/>
        </w:rPr>
        <w:tab/>
        <w:t>Tél</w:t>
      </w:r>
      <w:r w:rsidR="003B1B8A">
        <w:rPr>
          <w:lang w:val="fr-FR"/>
        </w:rPr>
        <w:t>.</w:t>
      </w:r>
      <w:r>
        <w:rPr>
          <w:lang w:val="fr-FR"/>
        </w:rPr>
        <w:t>:</w:t>
      </w:r>
      <w:r>
        <w:rPr>
          <w:lang w:val="fr-FR"/>
        </w:rPr>
        <w:tab/>
      </w:r>
      <w:r w:rsidR="00AE1703">
        <w:rPr>
          <w:lang w:val="fr-FR"/>
        </w:rPr>
        <w:tab/>
      </w:r>
      <w:r>
        <w:rPr>
          <w:lang w:val="fr-FR"/>
        </w:rPr>
        <w:t>+41 22 730 5211</w:t>
      </w:r>
    </w:p>
    <w:p w:rsidR="003A0B63" w:rsidRDefault="003A0B63" w:rsidP="00AE1703">
      <w:pPr>
        <w:pStyle w:val="enumlev1"/>
        <w:rPr>
          <w:lang w:val="fr-FR"/>
        </w:rPr>
      </w:pPr>
      <w:r>
        <w:rPr>
          <w:lang w:val="fr-FR"/>
        </w:rPr>
        <w:tab/>
        <w:t>Fax:</w:t>
      </w:r>
      <w:r>
        <w:rPr>
          <w:lang w:val="fr-FR"/>
        </w:rPr>
        <w:tab/>
      </w:r>
      <w:r w:rsidR="00AE1703">
        <w:rPr>
          <w:lang w:val="fr-FR"/>
        </w:rPr>
        <w:tab/>
      </w:r>
      <w:r>
        <w:rPr>
          <w:lang w:val="fr-FR"/>
        </w:rPr>
        <w:t>+41 22 730 5853</w:t>
      </w:r>
    </w:p>
    <w:p w:rsidR="003A0B63" w:rsidRDefault="003A0B63" w:rsidP="00AE1703">
      <w:pPr>
        <w:pStyle w:val="enumlev1"/>
        <w:spacing w:after="240"/>
        <w:rPr>
          <w:lang w:val="fr-FR"/>
        </w:rPr>
      </w:pPr>
      <w:r>
        <w:rPr>
          <w:lang w:val="fr-FR"/>
        </w:rPr>
        <w:tab/>
        <w:t>E-mail:</w:t>
      </w:r>
      <w:r>
        <w:rPr>
          <w:lang w:val="fr-FR"/>
        </w:rPr>
        <w:tab/>
        <w:t>tsbtson@itu.int</w:t>
      </w:r>
    </w:p>
    <w:p w:rsidR="00AE1703" w:rsidRDefault="003A0B63" w:rsidP="00AE1703">
      <w:pPr>
        <w:rPr>
          <w:lang w:val="fr-CH"/>
        </w:rPr>
        <w:sectPr w:rsidR="00AE1703">
          <w:headerReference w:type="default" r:id="rId15"/>
          <w:footerReference w:type="even" r:id="rId16"/>
          <w:footerReference w:type="default" r:id="rId17"/>
          <w:footerReference w:type="first" r:id="rId18"/>
          <w:pgSz w:w="11907" w:h="16834"/>
          <w:pgMar w:top="1418" w:right="1134" w:bottom="1418" w:left="1134" w:header="720" w:footer="720" w:gutter="0"/>
          <w:paperSrc w:first="15" w:other="15"/>
          <w:cols w:space="720"/>
        </w:sectPr>
      </w:pPr>
      <w:r w:rsidRPr="00455744">
        <w:rPr>
          <w:lang w:val="fr-CH"/>
        </w:rPr>
        <w:t>3</w:t>
      </w:r>
      <w:r w:rsidR="00AE1703">
        <w:rPr>
          <w:lang w:val="fr-CH"/>
        </w:rPr>
        <w:t>.</w:t>
      </w:r>
      <w:r w:rsidR="00455744">
        <w:rPr>
          <w:lang w:val="fr-CH"/>
        </w:rPr>
        <w:tab/>
      </w:r>
      <w:r w:rsidRPr="00455744">
        <w:rPr>
          <w:lang w:val="fr-CH"/>
        </w:rPr>
        <w:t>Les appellations employées dans cette Liste et la présentation des données qui y figurent n'impliquent, de la part de l'UIT</w:t>
      </w:r>
      <w:r w:rsidR="008E095A">
        <w:rPr>
          <w:lang w:val="fr-CH"/>
        </w:rPr>
        <w:t>, aucune prise de position quant</w:t>
      </w:r>
      <w:r w:rsidRPr="00455744">
        <w:rPr>
          <w:lang w:val="fr-CH"/>
        </w:rPr>
        <w:t xml:space="preserve"> au statut juridique des pays ou zones géographiques ou de leurs autorités.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8"/>
        <w:gridCol w:w="3668"/>
      </w:tblGrid>
      <w:tr w:rsidR="003A0B63" w:rsidRPr="00AE1703" w:rsidTr="00AE1703">
        <w:trPr>
          <w:tblHeader/>
        </w:trPr>
        <w:tc>
          <w:tcPr>
            <w:tcW w:w="2835" w:type="dxa"/>
            <w:vAlign w:val="center"/>
          </w:tcPr>
          <w:p w:rsidR="003A0B63" w:rsidRPr="000B2466" w:rsidRDefault="003A0B63" w:rsidP="000B2466">
            <w:pPr>
              <w:pStyle w:val="Tablehead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sz w:val="20"/>
                <w:lang w:val="fr-FR"/>
              </w:rPr>
              <w:lastRenderedPageBreak/>
              <w:t>Pays/zone géographique</w:t>
            </w:r>
          </w:p>
        </w:tc>
        <w:tc>
          <w:tcPr>
            <w:tcW w:w="3828" w:type="dxa"/>
            <w:vAlign w:val="center"/>
          </w:tcPr>
          <w:p w:rsidR="003A0B63" w:rsidRPr="000B2466" w:rsidRDefault="00AE1703" w:rsidP="000B2466">
            <w:pPr>
              <w:pStyle w:val="Tablehead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>
              <w:rPr>
                <w:rFonts w:asciiTheme="minorBidi" w:hAnsiTheme="minorBidi" w:cstheme="minorBidi"/>
                <w:sz w:val="20"/>
                <w:lang w:val="fr-FR"/>
              </w:rPr>
              <w:t>Horaire d'</w:t>
            </w:r>
            <w:r w:rsidR="00382E87" w:rsidRPr="000B2466">
              <w:rPr>
                <w:rFonts w:asciiTheme="minorBidi" w:hAnsiTheme="minorBidi" w:cstheme="minorBidi"/>
                <w:sz w:val="20"/>
                <w:lang w:val="fr-FR"/>
              </w:rPr>
              <w:t>été</w:t>
            </w:r>
            <w:r w:rsidR="00382E87" w:rsidRPr="000B2466">
              <w:rPr>
                <w:rFonts w:asciiTheme="minorBidi" w:hAnsiTheme="minorBidi" w:cstheme="minorBidi"/>
                <w:sz w:val="20"/>
                <w:lang w:val="fr-FR"/>
              </w:rPr>
              <w:br/>
            </w:r>
            <w:r w:rsidR="003A0B63" w:rsidRPr="000B2466">
              <w:rPr>
                <w:rFonts w:asciiTheme="minorBidi" w:hAnsiTheme="minorBidi" w:cstheme="minorBidi"/>
                <w:sz w:val="20"/>
                <w:lang w:val="fr-FR"/>
              </w:rPr>
              <w:t>(</w:t>
            </w:r>
            <w:r w:rsidR="00382E87" w:rsidRPr="000B2466">
              <w:rPr>
                <w:rFonts w:asciiTheme="minorBidi" w:hAnsiTheme="minorBidi" w:cstheme="minorBidi"/>
                <w:sz w:val="20"/>
                <w:lang w:val="fr-FR"/>
              </w:rPr>
              <w:t>(DST)* Daylight saving time)</w:t>
            </w:r>
            <w:r w:rsidR="003A0B63" w:rsidRPr="000B2466">
              <w:rPr>
                <w:rFonts w:asciiTheme="minorBidi" w:hAnsiTheme="minorBidi" w:cstheme="minorBidi"/>
                <w:sz w:val="20"/>
                <w:lang w:val="fr-FR"/>
              </w:rPr>
              <w:br/>
              <w:t>Date de commencement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pStyle w:val="Tablehead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sz w:val="20"/>
                <w:lang w:val="fr-FR"/>
              </w:rPr>
              <w:t>UTC* (Standard time)</w:t>
            </w:r>
            <w:r w:rsidRPr="000B2466">
              <w:rPr>
                <w:rFonts w:asciiTheme="minorBidi" w:hAnsiTheme="minorBidi" w:cstheme="minorBidi"/>
                <w:sz w:val="20"/>
                <w:lang w:val="fr-FR"/>
              </w:rPr>
              <w:br/>
              <w:t>Date de commencement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sz w:val="20"/>
                <w:lang w:val="fr-FR"/>
              </w:rPr>
              <w:t>Afghanistan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sz w:val="20"/>
                <w:lang w:val="fr-FR"/>
              </w:rPr>
              <w:t>Pas de changement – UTC+</w:t>
            </w:r>
            <w:r w:rsidRPr="000B2466">
              <w:rPr>
                <w:rFonts w:asciiTheme="minorBidi" w:hAnsiTheme="minorBidi" w:cstheme="minorBidi"/>
                <w:sz w:val="20"/>
                <w:lang w:val="fr-FR"/>
              </w:rPr>
              <w:t>4.30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sz w:val="20"/>
                <w:lang w:val="fr-FR"/>
              </w:rPr>
              <w:t>Pas de changement – UTC+</w:t>
            </w:r>
            <w:r w:rsidRPr="000B2466">
              <w:rPr>
                <w:rFonts w:asciiTheme="minorBidi" w:hAnsiTheme="minorBidi" w:cstheme="minorBidi"/>
                <w:sz w:val="20"/>
                <w:lang w:val="fr-FR"/>
              </w:rPr>
              <w:t>4.30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  <w:t>Albanie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sz w:val="20"/>
              </w:rPr>
              <w:t>30.III.2014</w:t>
            </w:r>
            <w:r w:rsidR="00AE1703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0B2466">
              <w:rPr>
                <w:rFonts w:asciiTheme="minorBidi" w:hAnsiTheme="minorBidi" w:cstheme="minorBidi"/>
                <w:sz w:val="20"/>
              </w:rPr>
              <w:t>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pStyle w:val="Tabletext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sz w:val="20"/>
              </w:rPr>
              <w:t>26.X.2014</w:t>
            </w:r>
            <w:r w:rsidR="00AE1703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0B2466">
              <w:rPr>
                <w:rFonts w:asciiTheme="minorBidi" w:hAnsiTheme="minorBidi" w:cstheme="minorBidi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Algérie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Allemagne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30.III.2014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Andorre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val="fr-CH" w:eastAsia="zh-CN"/>
              </w:rPr>
              <w:t xml:space="preserve">30.III.2014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Angola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Anguilla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Antigua-et-Barbuda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Arabie saoudite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Argentine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Arménie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Aruba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CH"/>
              </w:rPr>
              <w:t>Australie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ab/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Australie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de l’Ouest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ab/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Australie du Sud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ab/>
            </w: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Australie du Nord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Queensland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Victoria, New South Wales, Tasmania, Australian Capital Territory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Cocos-Keeling Islands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Christmas Island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Lord Howe Island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Norfolk Island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9557DA">
            <w:pPr>
              <w:widowControl w:val="0"/>
              <w:spacing w:before="28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UTC+8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5.X.2014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UTC+10.30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UTC+9.30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UTC+10</w:t>
            </w:r>
          </w:p>
          <w:p w:rsidR="009557DA" w:rsidRDefault="003A0B63" w:rsidP="009557DA">
            <w:pPr>
              <w:widowControl w:val="0"/>
              <w:spacing w:before="40" w:after="48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5.X.2014 </w:t>
            </w:r>
            <w:r w:rsidR="009557DA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UTC+11</w:t>
            </w:r>
          </w:p>
          <w:p w:rsidR="003A0B63" w:rsidRPr="000B2466" w:rsidRDefault="003A0B63" w:rsidP="00B00796">
            <w:pPr>
              <w:widowControl w:val="0"/>
              <w:spacing w:before="7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UTC+6.30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UTC+10.30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UTC+11.30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6417A3">
            <w:pPr>
              <w:widowControl w:val="0"/>
              <w:spacing w:before="2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UTC+8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6.IV.2014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UTC+9.30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UTC+9.30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UTC+10</w:t>
            </w:r>
          </w:p>
          <w:p w:rsidR="009557DA" w:rsidRDefault="003A0B63" w:rsidP="009557DA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6.IV.2014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UTC+10</w:t>
            </w:r>
          </w:p>
          <w:p w:rsidR="003A0B63" w:rsidRPr="000B2466" w:rsidRDefault="003A0B63" w:rsidP="006417A3">
            <w:pPr>
              <w:widowControl w:val="0"/>
              <w:spacing w:before="72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UTC+6.30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UTC+10.30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UTC+11.30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Autriche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Azerbaïdjan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30.III.2014 – UTC+5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26.X.2014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Bahamas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9.III.2014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2.XI.2014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Bahreïn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Bangladesh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UTC+6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Barbade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Bélarus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Belgique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Belize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UTC-6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Bénin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Bermudes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9.III.2014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2.XI.2014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Bhoutan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UTC+6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B12C7D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Bolivie (</w:t>
            </w:r>
            <w:r w:rsidR="00B12C7D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</w:t>
            </w:r>
            <w:r w:rsidR="009557DA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tat p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lurinational de)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 xml:space="preserve">Pas de changement – UTC-4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 xml:space="preserve">Pas de changement – UTC-4 </w:t>
            </w:r>
          </w:p>
        </w:tc>
      </w:tr>
      <w:tr w:rsidR="003A0B63" w:rsidRPr="000B2466" w:rsidTr="006417A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Bonaire, Sint Eustatius et Saba</w:t>
            </w:r>
          </w:p>
        </w:tc>
        <w:tc>
          <w:tcPr>
            <w:tcW w:w="3828" w:type="dxa"/>
          </w:tcPr>
          <w:p w:rsidR="003A0B63" w:rsidRPr="000B2466" w:rsidRDefault="003A0B63" w:rsidP="006417A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UTC-4</w:t>
            </w:r>
          </w:p>
        </w:tc>
        <w:tc>
          <w:tcPr>
            <w:tcW w:w="3668" w:type="dxa"/>
          </w:tcPr>
          <w:p w:rsidR="003A0B63" w:rsidRPr="000B2466" w:rsidRDefault="003A0B63" w:rsidP="006417A3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Bosnie-Herzégovine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Botswana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</w:pPr>
            <w:r w:rsidRPr="000B2466">
              <w:rPr>
                <w:rFonts w:asciiTheme="minorBidi" w:eastAsia="SimSun" w:hAnsiTheme="minorBidi" w:cstheme="minorBidi"/>
                <w:color w:val="000000"/>
                <w:sz w:val="20"/>
                <w:lang w:eastAsia="zh-CN"/>
              </w:rPr>
              <w:t>Pas de changement – UTC+2</w:t>
            </w:r>
          </w:p>
        </w:tc>
      </w:tr>
      <w:tr w:rsidR="003A0B63" w:rsidRPr="00AE1703" w:rsidTr="00AE1703">
        <w:tc>
          <w:tcPr>
            <w:tcW w:w="2835" w:type="dxa"/>
            <w:vAlign w:val="center"/>
          </w:tcPr>
          <w:p w:rsidR="003A0B63" w:rsidRPr="000B2466" w:rsidRDefault="003A0B63" w:rsidP="006417A3">
            <w:pPr>
              <w:keepNext/>
              <w:keepLines/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lastRenderedPageBreak/>
              <w:t>Brésil</w:t>
            </w:r>
          </w:p>
          <w:p w:rsidR="003A0B63" w:rsidRPr="000B2466" w:rsidRDefault="003A0B63" w:rsidP="006417A3">
            <w:pPr>
              <w:keepNext/>
              <w:keepLines/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ab/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Rio de Janeiro, et la plupart des endroits</w:t>
            </w:r>
          </w:p>
          <w:p w:rsidR="003A0B63" w:rsidRPr="000B2466" w:rsidRDefault="006417A3" w:rsidP="006417A3">
            <w:pPr>
              <w:keepNext/>
              <w:keepLines/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ab/>
              <w:t>Autres é</w:t>
            </w:r>
            <w:r w:rsidR="003A0B63"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tats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</w:p>
          <w:p w:rsidR="003A0B63" w:rsidRDefault="006417A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19.X.2014 – UTC-2</w:t>
            </w:r>
          </w:p>
          <w:p w:rsidR="006417A3" w:rsidRPr="000B2466" w:rsidRDefault="006417A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</w:p>
          <w:p w:rsidR="003A0B63" w:rsidRDefault="006417A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>16.II.2014 – UTC-3</w:t>
            </w:r>
          </w:p>
          <w:p w:rsidR="006417A3" w:rsidRPr="000B2466" w:rsidRDefault="006417A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CH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Brunéi Darussalam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Bulgarie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30.III.2014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Burkina Faso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Burundi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Cambodge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Cameroun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AE1703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Canada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Alberta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British Columbia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Manitoba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New Brunswick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Newfoundland et Labrador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Northwest Territories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Nova Scotia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 xml:space="preserve">Nunavut </w:t>
            </w:r>
            <w:r w:rsidR="006417A3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(&lt;86</w:t>
            </w:r>
            <w:r w:rsidR="00101118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°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W)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>Nunavut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 xml:space="preserve">Nunavut 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(&gt;110</w:t>
            </w:r>
            <w:r w:rsidR="00101118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°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W)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>Ontario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 xml:space="preserve">Ontario 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(&gt;90</w:t>
            </w:r>
            <w:r w:rsidR="00101118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°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s-ES_tradnl"/>
              </w:rPr>
              <w:t>W)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 xml:space="preserve">      </w:t>
            </w: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Prince Edward Island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Quebec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 xml:space="preserve">Quebec </w:t>
            </w:r>
            <w:r w:rsidR="006417A3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(&lt;63</w:t>
            </w:r>
            <w:r w:rsidR="00101118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°</w:t>
            </w:r>
            <w:r w:rsidRPr="000B2466"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lang w:val="en-CA"/>
              </w:rPr>
              <w:t>W)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Yukon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Saskatchewan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UTC-3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UTC-2.5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UTC-3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>9.III.2014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9.III.2014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UTC-3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9.III.2014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9.III.2014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UTC-8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UTC-3.5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right="-57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right="-57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right="-57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CH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– UTC-8</w:t>
            </w:r>
          </w:p>
          <w:p w:rsidR="003A0B63" w:rsidRPr="000B2466" w:rsidRDefault="003A0B63" w:rsidP="000B2466">
            <w:pPr>
              <w:widowControl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Pas de changement – UTC-6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6417A3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Ca</w:t>
            </w:r>
            <w:r w:rsidR="005A44CE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bo Verde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Cayman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Centrafricaine (Rép.)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Chili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14.IX.2014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27.IV.2014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Chine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Chypre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AE1703">
        <w:trPr>
          <w:trHeight w:val="50"/>
        </w:trPr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Colombie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Comores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Congo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Cook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Corée (Rép. de)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Costa Rica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UTC-6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Côte d'Ivoire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Croatie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Cuba</w:t>
            </w:r>
          </w:p>
        </w:tc>
        <w:tc>
          <w:tcPr>
            <w:tcW w:w="3828" w:type="dxa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sz w:val="20"/>
              </w:rPr>
              <w:t>9.III.2014</w:t>
            </w:r>
            <w:r w:rsidR="006417A3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0B2466">
              <w:rPr>
                <w:rFonts w:asciiTheme="minorBidi" w:hAnsiTheme="minorBidi" w:cstheme="minorBidi"/>
                <w:sz w:val="20"/>
              </w:rPr>
              <w:t>– UTC-4</w:t>
            </w:r>
          </w:p>
        </w:tc>
        <w:tc>
          <w:tcPr>
            <w:tcW w:w="3668" w:type="dxa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sz w:val="20"/>
              </w:rPr>
              <w:t>2.XI.2014</w:t>
            </w:r>
            <w:r w:rsidR="006417A3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0B2466">
              <w:rPr>
                <w:rFonts w:asciiTheme="minorBidi" w:hAnsiTheme="minorBidi" w:cstheme="minorBidi"/>
                <w:sz w:val="20"/>
              </w:rPr>
              <w:t>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lastRenderedPageBreak/>
              <w:t>Curaçao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Danemark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Diego Garcia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Djibouti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Dominicaine (Rép.)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Dominique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Egypte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El Salvador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Emirats arabes unis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Equateur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Erythrée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Espagne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Estonie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AE1703" w:rsidTr="00AE1703">
        <w:trPr>
          <w:cantSplit/>
        </w:trPr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Etats-Unis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Eastern time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Central time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Mountain time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Pacific time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Alaska</w:t>
            </w:r>
          </w:p>
          <w:p w:rsidR="003A0B63" w:rsidRPr="000B2466" w:rsidRDefault="003A0B63" w:rsidP="000B2466">
            <w:pPr>
              <w:widowControl w:val="0"/>
              <w:tabs>
                <w:tab w:val="left" w:pos="375"/>
              </w:tabs>
              <w:snapToGrid w:val="0"/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</w:rPr>
              <w:tab/>
              <w:t>Hawaiian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UTC-4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9.III.2014 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9.III.2014 – UTC-8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 xml:space="preserve"> – UTC-10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2.XI.2014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2.XI.2014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2.XI.2014 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2.XI.2014 – UTC-8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2.XI.2014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– UTC-9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– UTC-10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Ethiopie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napToGrid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napToGrid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Falkland (Iles) (Malvinas)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UTC-3</w:t>
            </w:r>
          </w:p>
        </w:tc>
      </w:tr>
      <w:tr w:rsidR="003A0B63" w:rsidRPr="000B2466" w:rsidTr="006417A3">
        <w:tc>
          <w:tcPr>
            <w:tcW w:w="2835" w:type="dxa"/>
          </w:tcPr>
          <w:p w:rsidR="003A0B63" w:rsidRPr="000B2466" w:rsidRDefault="003A0B63" w:rsidP="006417A3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Fédération de Russie</w:t>
            </w:r>
          </w:p>
          <w:p w:rsidR="003A0B63" w:rsidRPr="00B12C7D" w:rsidRDefault="003A0B63" w:rsidP="006417A3">
            <w:pPr>
              <w:widowControl w:val="0"/>
              <w:tabs>
                <w:tab w:val="left" w:pos="390"/>
              </w:tabs>
              <w:snapToGrid w:val="0"/>
              <w:spacing w:before="40" w:after="40"/>
              <w:ind w:left="284" w:hanging="284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ab/>
              <w:t>Moscow, St. Petersburg</w:t>
            </w:r>
          </w:p>
        </w:tc>
        <w:tc>
          <w:tcPr>
            <w:tcW w:w="3828" w:type="dxa"/>
          </w:tcPr>
          <w:p w:rsidR="006417A3" w:rsidRDefault="006417A3" w:rsidP="006417A3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</w:p>
          <w:p w:rsidR="003A0B63" w:rsidRPr="000B2466" w:rsidRDefault="003A0B63" w:rsidP="006417A3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</w:tcPr>
          <w:p w:rsidR="006417A3" w:rsidRDefault="006417A3" w:rsidP="006417A3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</w:p>
          <w:p w:rsidR="003A0B63" w:rsidRPr="000B2466" w:rsidRDefault="003A0B63" w:rsidP="006417A3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Féroé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26.X.2014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Fidji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26.X.2014 – UTC+13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19.I.2014 – UTC+12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Finlande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30.III.2014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France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30.III.2014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France de l'Océan indien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napToGrid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Gabon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Gambie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Géorgie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Ghana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Gibraltar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Grèce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Grenade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B12C7D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Groe</w:t>
            </w:r>
            <w:r w:rsidR="003A0B63"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nland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29.III.2014 – UTC-2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25.X.2014 – UTC-3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Guadeloupe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Guam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UTC+10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UTC+10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Guatemala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Guinée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Guinée équatoriale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lastRenderedPageBreak/>
              <w:t>Guinée-Bissau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Guyana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Guyane française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Haïti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9.III.2014</w:t>
            </w:r>
            <w:r w:rsidR="00B12C7D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</w:t>
            </w:r>
            <w:r w:rsidR="00B12C7D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noBreakHyphen/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2.XI.2014</w:t>
            </w:r>
            <w:r w:rsidR="005A44CE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</w:t>
            </w:r>
            <w:r w:rsidR="005A44CE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noBreakHyphen/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Honduras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Hong Kong, Chine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Hongrie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Inde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UTC+5.30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UTC+5.30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Indonésie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</w:tr>
      <w:tr w:rsidR="003A0B63" w:rsidRPr="006417A3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 xml:space="preserve">Iran (République </w:t>
            </w:r>
            <w:r w:rsidR="006417A3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br/>
            </w: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islamique d')</w:t>
            </w:r>
          </w:p>
        </w:tc>
        <w:tc>
          <w:tcPr>
            <w:tcW w:w="3828" w:type="dxa"/>
            <w:vAlign w:val="center"/>
          </w:tcPr>
          <w:p w:rsidR="003A0B63" w:rsidRPr="006417A3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6417A3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22.III.2014 – UTC+4.30</w:t>
            </w:r>
          </w:p>
        </w:tc>
        <w:tc>
          <w:tcPr>
            <w:tcW w:w="3668" w:type="dxa"/>
            <w:vAlign w:val="center"/>
          </w:tcPr>
          <w:p w:rsidR="003A0B63" w:rsidRPr="006417A3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6417A3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22.IX.2014 – UTC+3.30</w:t>
            </w:r>
          </w:p>
        </w:tc>
      </w:tr>
      <w:tr w:rsidR="003A0B63" w:rsidRPr="006417A3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Iraq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Irlande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6417A3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30.III.2014 – U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26.X.2014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Islande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Israël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28.III.2014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Italie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Jamaïque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UTC-5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UTC-5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Japon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Jordanie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28.III.2014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31.X.2014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Kazakhstan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Kenya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Kirghizistan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Kiribati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Koweït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Lao (R.d.p.)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Lesotho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Lettonie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6417A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L'ex-République yougoslave de Macédoine</w:t>
            </w:r>
          </w:p>
        </w:tc>
        <w:tc>
          <w:tcPr>
            <w:tcW w:w="3828" w:type="dxa"/>
          </w:tcPr>
          <w:p w:rsidR="003A0B63" w:rsidRPr="000B2466" w:rsidRDefault="003A0B63" w:rsidP="006417A3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</w:tcPr>
          <w:p w:rsidR="003A0B63" w:rsidRPr="000B2466" w:rsidRDefault="003A0B63" w:rsidP="006417A3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Liban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Libéria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Libye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28.III.2014</w:t>
            </w:r>
            <w:r w:rsidR="005A44CE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</w:t>
            </w:r>
            <w:r w:rsidR="005A44CE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noBreakHyphen/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6417A3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31.X.2</w:t>
            </w:r>
            <w:r w:rsidR="006417A3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014 </w:t>
            </w:r>
            <w:r w:rsidR="006417A3" w:rsidRPr="006417A3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–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Liechtenstein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Lituanie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Luxembourg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Macao, Chine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Madagascar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Malaisie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Malawi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Maldives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Mali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lastRenderedPageBreak/>
              <w:t>Malte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Mariannes du Nord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Maroc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30.III.2014</w:t>
            </w:r>
            <w:r w:rsidR="005A44CE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</w:t>
            </w:r>
            <w:r w:rsidR="005A44CE"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26.X.2014 - UTC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Marshall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Martinique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tabs>
                <w:tab w:val="right" w:pos="2619"/>
              </w:tabs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ab/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Maurice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Mauritanie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AE1703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s-ES_tradnl"/>
              </w:rPr>
              <w:t>Mexique</w:t>
            </w:r>
          </w:p>
          <w:p w:rsidR="003A0B63" w:rsidRPr="000B2466" w:rsidRDefault="003A0B63" w:rsidP="000B2466">
            <w:pPr>
              <w:widowControl w:val="0"/>
              <w:tabs>
                <w:tab w:val="left" w:pos="330"/>
              </w:tabs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>Zona Centro</w:t>
            </w:r>
          </w:p>
          <w:p w:rsidR="003A0B63" w:rsidRPr="000B2466" w:rsidRDefault="003A0B63" w:rsidP="000B2466">
            <w:pPr>
              <w:widowControl w:val="0"/>
              <w:tabs>
                <w:tab w:val="left" w:pos="330"/>
              </w:tabs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>Zona Noroeste</w:t>
            </w:r>
          </w:p>
          <w:p w:rsidR="003A0B63" w:rsidRPr="000B2466" w:rsidRDefault="003A0B63" w:rsidP="000B2466">
            <w:pPr>
              <w:widowControl w:val="0"/>
              <w:tabs>
                <w:tab w:val="left" w:pos="330"/>
              </w:tabs>
              <w:spacing w:before="40" w:after="40"/>
              <w:rPr>
                <w:rFonts w:asciiTheme="minorBidi" w:hAnsiTheme="minorBidi" w:cstheme="minorBidi"/>
                <w:sz w:val="20"/>
                <w:lang w:val="es-ES_tradnl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es-ES_tradnl"/>
              </w:rPr>
              <w:tab/>
              <w:t>Zona Pacífico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UTC-5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UTC-7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  <w:t>6.IV.2014 – UTC-6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es-ES"/>
              </w:rPr>
            </w:pP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26.X.2014 – UTC-6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26.X.2014 – UTC-8</w:t>
            </w:r>
          </w:p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26.X.2014 – UTC-7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Micronésie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Monaco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Mongolie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Monténégro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Montserrat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Mozambique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Myanmar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UTC+6.30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UTC+6.30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Namibie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7.IX.2014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6.IV.2014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Nauru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Népal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UTC+5.45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UTC+5.45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Nicaragua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UTC-6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Niger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Nigéria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Niue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Norvège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Nouvelle-Calédonie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Nouvelle-Zélande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28.IX.2014 – UTC+13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6.IV.2014 – UTC+12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Oman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UTC+4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UTC+4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Ouganda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Ouzbékistan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Pakistan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Palau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UTC+9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UTC+9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Panama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Papouasie-Nouvelle-Guinée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Paraguay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5.X.2014 – UTC-3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13.IV.2014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Pays-Bas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CH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Pérou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UTC-5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UTC-5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Philippines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Pologne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Polynésie française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UTC-10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lastRenderedPageBreak/>
              <w:t>Portugal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Puerto Rico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Qatar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République de Moldova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Rép. dém. du Congo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Rép. pop. dém. de Corée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UTC+9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UTC+9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Rép. tchèque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26.X.2014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République arabe syrienne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28.III.2014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31.X.2014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Roumanie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Royaume-Uni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Rwanda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  <w:tr w:rsidR="003A0B63" w:rsidRPr="000B2466" w:rsidTr="006417A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Sainte-Hélène, Ascension et Tristan Da Cunha</w:t>
            </w:r>
          </w:p>
        </w:tc>
        <w:tc>
          <w:tcPr>
            <w:tcW w:w="3828" w:type="dxa"/>
          </w:tcPr>
          <w:p w:rsidR="003A0B63" w:rsidRPr="000B2466" w:rsidRDefault="003A0B63" w:rsidP="006417A3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</w:tcPr>
          <w:p w:rsidR="003A0B63" w:rsidRPr="000B2466" w:rsidRDefault="003A0B63" w:rsidP="006417A3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Sainte-Lucie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Saint-Kitts-et-Nevis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Saint-Marin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Saint-Pierre-et-Miquelon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2.XI.2014 – UTC-3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Saint-Vincent-et-Grenadines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Salomon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UTC+11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UTC+11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Samoa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28.IX.2014 – UTC+14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6.IV.2014 – UTC+13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Samoa américaines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UTC-11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Sao Tomé-et-Principe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Sénégal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Serbie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UTC+1</w:t>
            </w:r>
          </w:p>
        </w:tc>
      </w:tr>
      <w:tr w:rsidR="003A0B63" w:rsidRPr="000B2466" w:rsidTr="00AE1703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Seychelles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Sierra Leone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Singapour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UTC+8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Sint Maarten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Slovaquie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Slovénie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Somalie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Soudan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Soudan du sud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Sri Lanka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UTC+5.30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UTC+5.30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Sudafricaine (Rép.)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  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  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Suède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Suisse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Suriname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UTC-3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UTC-3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Swaziland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Tadjikistan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Taiwan, Chine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UTC+8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lastRenderedPageBreak/>
              <w:t>Tanzanie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Tchad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Thaïlande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Timor-Leste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UTC+9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Togo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Tokélau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UTC+13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Tonga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Trinité-et-Tobago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Tunisie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Turkménistan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UTC+5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Turks et Caicos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2.XI.2014 – UTC-5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Turquie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Tuvalu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Ukraine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Uruguay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5.X.2014 – UTC-2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9.III.2014 – UTC-3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Vanuatu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UTC+11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/>
                <w:bCs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fr-FR"/>
              </w:rPr>
              <w:t>Vatican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>30.III.2014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26.X.2014 </w:t>
            </w: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– UTC+1</w:t>
            </w:r>
          </w:p>
        </w:tc>
      </w:tr>
      <w:tr w:rsidR="003A0B63" w:rsidRPr="000B2466" w:rsidTr="004763D8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Venezuela (République bolivarienne du)</w:t>
            </w:r>
          </w:p>
        </w:tc>
        <w:tc>
          <w:tcPr>
            <w:tcW w:w="3828" w:type="dxa"/>
          </w:tcPr>
          <w:p w:rsidR="003A0B63" w:rsidRPr="000B2466" w:rsidRDefault="003A0B63" w:rsidP="004763D8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UTC-4.30</w:t>
            </w:r>
          </w:p>
        </w:tc>
        <w:tc>
          <w:tcPr>
            <w:tcW w:w="3668" w:type="dxa"/>
          </w:tcPr>
          <w:p w:rsidR="003A0B63" w:rsidRPr="000B2466" w:rsidRDefault="003A0B63" w:rsidP="004763D8">
            <w:pPr>
              <w:widowControl w:val="0"/>
              <w:spacing w:before="40" w:after="40"/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UTC-4.30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Vierges américaines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Vierges britanniques (Iles)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UTC-4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Viet Nam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UTC+7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Wallis-et-Futuna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 xml:space="preserve">Pas de changement – UTC+12 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Yémen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UTC+3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Zambie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  <w:tr w:rsidR="003A0B63" w:rsidRPr="000B2466" w:rsidTr="00AE1703">
        <w:tc>
          <w:tcPr>
            <w:tcW w:w="2835" w:type="dxa"/>
            <w:vAlign w:val="center"/>
          </w:tcPr>
          <w:p w:rsidR="003A0B63" w:rsidRPr="000B2466" w:rsidRDefault="003A0B63" w:rsidP="000B2466">
            <w:pPr>
              <w:widowControl w:val="0"/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color w:val="000000"/>
                <w:sz w:val="20"/>
                <w:lang w:val="fr-FR"/>
              </w:rPr>
              <w:t>Zimbabwe</w:t>
            </w:r>
          </w:p>
        </w:tc>
        <w:tc>
          <w:tcPr>
            <w:tcW w:w="382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  <w:tc>
          <w:tcPr>
            <w:tcW w:w="3668" w:type="dxa"/>
            <w:vAlign w:val="center"/>
          </w:tcPr>
          <w:p w:rsidR="003A0B63" w:rsidRPr="000B2466" w:rsidRDefault="003A0B63" w:rsidP="000B2466">
            <w:pPr>
              <w:spacing w:before="40" w:after="40"/>
              <w:rPr>
                <w:rFonts w:asciiTheme="minorBidi" w:hAnsiTheme="minorBidi" w:cstheme="minorBidi"/>
                <w:sz w:val="20"/>
                <w:lang w:val="fr-FR"/>
              </w:rPr>
            </w:pPr>
            <w:r w:rsidRPr="000B2466">
              <w:rPr>
                <w:rFonts w:asciiTheme="minorBidi" w:hAnsiTheme="minorBidi" w:cstheme="minorBidi"/>
                <w:bCs/>
                <w:color w:val="000000"/>
                <w:sz w:val="20"/>
                <w:lang w:val="fr-FR"/>
              </w:rPr>
              <w:t>Pas de changement – UTC+2</w:t>
            </w:r>
          </w:p>
        </w:tc>
      </w:tr>
    </w:tbl>
    <w:p w:rsidR="003A0B63" w:rsidRPr="00EA7B90" w:rsidRDefault="005A44CE" w:rsidP="003A0B63">
      <w:pPr>
        <w:widowControl w:val="0"/>
        <w:tabs>
          <w:tab w:val="right" w:pos="397"/>
          <w:tab w:val="left" w:pos="567"/>
        </w:tabs>
        <w:spacing w:before="122"/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 xml:space="preserve">* </w:t>
      </w:r>
      <w:r w:rsidR="003A0B63" w:rsidRPr="00EA7B90">
        <w:rPr>
          <w:rFonts w:cs="Arial"/>
          <w:sz w:val="18"/>
          <w:szCs w:val="18"/>
          <w:lang w:val="fr-FR"/>
        </w:rPr>
        <w:t>UTC = Temps universel coordonné/DST = Horaire d’été</w:t>
      </w:r>
    </w:p>
    <w:sectPr w:rsidR="003A0B63" w:rsidRPr="00EA7B90" w:rsidSect="00F95FE0">
      <w:headerReference w:type="default" r:id="rId19"/>
      <w:pgSz w:w="11907" w:h="16834" w:code="9"/>
      <w:pgMar w:top="1418" w:right="1134" w:bottom="1418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03" w:rsidRDefault="00AE1703">
      <w:r>
        <w:separator/>
      </w:r>
    </w:p>
  </w:endnote>
  <w:endnote w:type="continuationSeparator" w:id="0">
    <w:p w:rsidR="00AE1703" w:rsidRDefault="00AE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Default="00AE17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E1703" w:rsidRDefault="00AE17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Pr="00E60AE9" w:rsidRDefault="00AE1703" w:rsidP="00AE1703">
    <w:pPr>
      <w:pStyle w:val="Footer"/>
      <w:tabs>
        <w:tab w:val="right" w:pos="10206"/>
      </w:tabs>
      <w:rPr>
        <w:lang w:val="fr-CH"/>
      </w:rPr>
    </w:pPr>
    <w:r w:rsidRPr="00ED7B49">
      <w:rPr>
        <w:sz w:val="18"/>
        <w:szCs w:val="18"/>
        <w:lang w:val="fr-CH"/>
      </w:rPr>
      <w:t>Annexe au BE de l’UIT N</w:t>
    </w:r>
    <w:r w:rsidRPr="009E7EB4">
      <w:rPr>
        <w:sz w:val="18"/>
        <w:szCs w:val="18"/>
        <w:vertAlign w:val="superscript"/>
        <w:lang w:val="fr-CH"/>
      </w:rPr>
      <w:t>o</w:t>
    </w:r>
    <w:r>
      <w:rPr>
        <w:sz w:val="18"/>
        <w:szCs w:val="18"/>
        <w:lang w:val="fr-CH"/>
      </w:rPr>
      <w:t xml:space="preserve"> 1049 du 1.IV.2014</w:t>
    </w:r>
    <w:r>
      <w:rPr>
        <w:sz w:val="18"/>
        <w:szCs w:val="18"/>
        <w:lang w:val="fr-CH"/>
      </w:rPr>
      <w:tab/>
    </w:r>
    <w:r w:rsidRPr="00E60AE9">
      <w:rPr>
        <w:sz w:val="18"/>
        <w:szCs w:val="18"/>
        <w:lang w:val="fr-CH"/>
      </w:rPr>
      <w:t xml:space="preserve">Page </w:t>
    </w:r>
    <w:r w:rsidRPr="005D415D">
      <w:rPr>
        <w:b/>
        <w:sz w:val="18"/>
        <w:szCs w:val="18"/>
      </w:rPr>
      <w:fldChar w:fldCharType="begin"/>
    </w:r>
    <w:r w:rsidRPr="00E60AE9">
      <w:rPr>
        <w:b/>
        <w:sz w:val="18"/>
        <w:szCs w:val="18"/>
        <w:lang w:val="fr-CH"/>
      </w:rPr>
      <w:instrText xml:space="preserve"> PAGE  \* Arabic  \* MERGEFORMAT </w:instrText>
    </w:r>
    <w:r w:rsidRPr="005D415D">
      <w:rPr>
        <w:b/>
        <w:sz w:val="18"/>
        <w:szCs w:val="18"/>
      </w:rPr>
      <w:fldChar w:fldCharType="separate"/>
    </w:r>
    <w:r>
      <w:rPr>
        <w:b/>
        <w:sz w:val="18"/>
        <w:szCs w:val="18"/>
        <w:lang w:val="fr-CH"/>
      </w:rPr>
      <w:t>16</w:t>
    </w:r>
    <w:r w:rsidRPr="005D415D">
      <w:rPr>
        <w:b/>
        <w:sz w:val="18"/>
        <w:szCs w:val="18"/>
      </w:rPr>
      <w:fldChar w:fldCharType="end"/>
    </w:r>
    <w:r w:rsidRPr="00E60AE9">
      <w:rPr>
        <w:sz w:val="18"/>
        <w:szCs w:val="18"/>
        <w:lang w:val="fr-CH"/>
      </w:rPr>
      <w:t xml:space="preserve"> of </w:t>
    </w:r>
    <w:r w:rsidRPr="005D415D">
      <w:rPr>
        <w:b/>
        <w:sz w:val="18"/>
        <w:szCs w:val="18"/>
      </w:rPr>
      <w:fldChar w:fldCharType="begin"/>
    </w:r>
    <w:r w:rsidRPr="00E60AE9">
      <w:rPr>
        <w:b/>
        <w:sz w:val="18"/>
        <w:szCs w:val="18"/>
        <w:lang w:val="fr-CH"/>
      </w:rPr>
      <w:instrText xml:space="preserve"> NUMPAGES  \* Arabic  \* MERGEFORMAT </w:instrText>
    </w:r>
    <w:r w:rsidRPr="005D415D">
      <w:rPr>
        <w:b/>
        <w:sz w:val="18"/>
        <w:szCs w:val="18"/>
      </w:rPr>
      <w:fldChar w:fldCharType="separate"/>
    </w:r>
    <w:r w:rsidR="00010120">
      <w:rPr>
        <w:b/>
        <w:sz w:val="18"/>
        <w:szCs w:val="18"/>
        <w:lang w:val="fr-CH"/>
      </w:rPr>
      <w:t>9</w:t>
    </w:r>
    <w:r w:rsidRPr="005D415D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Pr="003A0B63" w:rsidRDefault="00AE1703" w:rsidP="00AE1703">
    <w:pPr>
      <w:pStyle w:val="Footer"/>
      <w:rPr>
        <w:lang w:val="fr-CH"/>
      </w:rPr>
    </w:pPr>
    <w:r w:rsidRPr="00ED7B49">
      <w:rPr>
        <w:sz w:val="18"/>
        <w:szCs w:val="18"/>
        <w:lang w:val="fr-CH"/>
      </w:rPr>
      <w:t>Annexe au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Pr="006F4CAA" w:rsidRDefault="00AE1703">
    <w:pPr>
      <w:pStyle w:val="Footer"/>
      <w:rPr>
        <w:lang w:val="fr-CH"/>
      </w:rPr>
    </w:pPr>
    <w:r>
      <w:fldChar w:fldCharType="begin"/>
    </w:r>
    <w:r w:rsidRPr="006F4CAA">
      <w:rPr>
        <w:lang w:val="fr-CH"/>
      </w:rPr>
      <w:instrText xml:space="preserve"> FILENAME \p \* MERGEFORMAT </w:instrText>
    </w:r>
    <w:r>
      <w:fldChar w:fldCharType="separate"/>
    </w:r>
    <w:r w:rsidR="00010120">
      <w:rPr>
        <w:lang w:val="fr-CH"/>
      </w:rPr>
      <w:t>P:\FRA\ITU-T\BUREAU\361000F.docx</w:t>
    </w:r>
    <w:r>
      <w:fldChar w:fldCharType="end"/>
    </w:r>
    <w:r w:rsidRPr="006F4CA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0120">
      <w:t>10.04.14</w:t>
    </w:r>
    <w:r>
      <w:fldChar w:fldCharType="end"/>
    </w:r>
    <w:r w:rsidRPr="006F4CA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0120">
      <w:t>10.04.14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Default="00AE1703" w:rsidP="006F4724">
    <w:pPr>
      <w:pStyle w:val="Footer"/>
      <w:rPr>
        <w:b/>
        <w:sz w:val="18"/>
        <w:szCs w:val="18"/>
      </w:rPr>
    </w:pPr>
    <w:r>
      <w:rPr>
        <w:sz w:val="18"/>
        <w:szCs w:val="18"/>
        <w:lang w:val="fr-CH"/>
      </w:rPr>
      <w:t>a</w:t>
    </w:r>
    <w:r>
      <w:rPr>
        <w:caps w:val="0"/>
        <w:sz w:val="18"/>
        <w:szCs w:val="18"/>
        <w:lang w:val="fr-CH"/>
      </w:rPr>
      <w:t>nnexe</w:t>
    </w:r>
    <w:r>
      <w:rPr>
        <w:sz w:val="18"/>
        <w:szCs w:val="18"/>
        <w:lang w:val="fr-CH"/>
      </w:rPr>
      <w:t xml:space="preserve"> </w:t>
    </w:r>
    <w:r>
      <w:rPr>
        <w:caps w:val="0"/>
        <w:sz w:val="18"/>
        <w:szCs w:val="18"/>
        <w:lang w:val="fr-CH"/>
      </w:rPr>
      <w:t>au</w:t>
    </w:r>
    <w:r w:rsidRPr="00ED7B49">
      <w:rPr>
        <w:sz w:val="18"/>
        <w:szCs w:val="18"/>
        <w:lang w:val="fr-CH"/>
      </w:rPr>
      <w:t xml:space="preserve"> BE </w:t>
    </w:r>
    <w:r w:rsidRPr="00ED7B49">
      <w:rPr>
        <w:caps w:val="0"/>
        <w:sz w:val="18"/>
        <w:szCs w:val="18"/>
        <w:lang w:val="fr-CH"/>
      </w:rPr>
      <w:t>de</w:t>
    </w:r>
    <w:r w:rsidRPr="00ED7B49">
      <w:rPr>
        <w:sz w:val="18"/>
        <w:szCs w:val="18"/>
        <w:lang w:val="fr-CH"/>
      </w:rPr>
      <w:t xml:space="preserve"> </w:t>
    </w:r>
    <w:r w:rsidRPr="00ED7B49">
      <w:rPr>
        <w:caps w:val="0"/>
        <w:sz w:val="18"/>
        <w:szCs w:val="18"/>
        <w:lang w:val="fr-CH"/>
      </w:rPr>
      <w:t>l</w:t>
    </w:r>
    <w:r>
      <w:rPr>
        <w:sz w:val="18"/>
        <w:szCs w:val="18"/>
        <w:lang w:val="fr-CH"/>
      </w:rPr>
      <w:t>'</w:t>
    </w:r>
    <w:r w:rsidRPr="00ED7B49">
      <w:rPr>
        <w:sz w:val="18"/>
        <w:szCs w:val="18"/>
        <w:lang w:val="fr-CH"/>
      </w:rPr>
      <w:t>UIT N</w:t>
    </w:r>
    <w:r w:rsidR="006F4724" w:rsidRPr="006F4724">
      <w:t>°</w:t>
    </w:r>
    <w:r w:rsidR="006F4724">
      <w:rPr>
        <w:sz w:val="18"/>
        <w:szCs w:val="18"/>
        <w:lang w:val="fr-CH"/>
      </w:rPr>
      <w:t xml:space="preserve"> </w:t>
    </w:r>
    <w:r>
      <w:rPr>
        <w:sz w:val="18"/>
        <w:szCs w:val="18"/>
        <w:lang w:val="fr-CH"/>
      </w:rPr>
      <w:t xml:space="preserve">1049 </w:t>
    </w:r>
    <w:r>
      <w:rPr>
        <w:caps w:val="0"/>
        <w:sz w:val="18"/>
        <w:szCs w:val="18"/>
        <w:lang w:val="fr-CH"/>
      </w:rPr>
      <w:t>du</w:t>
    </w:r>
    <w:r>
      <w:rPr>
        <w:sz w:val="18"/>
        <w:szCs w:val="18"/>
        <w:lang w:val="fr-CH"/>
      </w:rPr>
      <w:t xml:space="preserve"> 1.IV.2014</w:t>
    </w:r>
    <w:r>
      <w:rPr>
        <w:sz w:val="18"/>
        <w:szCs w:val="18"/>
        <w:lang w:val="fr-CH"/>
      </w:rPr>
      <w:tab/>
    </w:r>
    <w:r>
      <w:rPr>
        <w:sz w:val="18"/>
        <w:szCs w:val="18"/>
        <w:lang w:val="fr-CH"/>
      </w:rPr>
      <w:tab/>
    </w:r>
    <w:r>
      <w:rPr>
        <w:caps w:val="0"/>
        <w:sz w:val="18"/>
        <w:szCs w:val="18"/>
        <w:lang w:val="fr-CH"/>
      </w:rPr>
      <w:t>P</w:t>
    </w:r>
    <w:r w:rsidRPr="008571D0">
      <w:rPr>
        <w:caps w:val="0"/>
        <w:sz w:val="18"/>
        <w:szCs w:val="18"/>
        <w:lang w:val="fr-CH"/>
      </w:rPr>
      <w:t>age</w:t>
    </w:r>
    <w:r w:rsidRPr="008571D0">
      <w:rPr>
        <w:sz w:val="18"/>
        <w:szCs w:val="18"/>
        <w:lang w:val="fr-CH"/>
      </w:rPr>
      <w:t xml:space="preserve"> </w:t>
    </w:r>
    <w:r w:rsidRPr="005D415D">
      <w:rPr>
        <w:b/>
        <w:sz w:val="18"/>
        <w:szCs w:val="18"/>
      </w:rPr>
      <w:fldChar w:fldCharType="begin"/>
    </w:r>
    <w:r w:rsidRPr="008571D0">
      <w:rPr>
        <w:b/>
        <w:sz w:val="18"/>
        <w:szCs w:val="18"/>
        <w:lang w:val="fr-CH"/>
      </w:rPr>
      <w:instrText xml:space="preserve"> PAGE  \* Arabic  \* MERGEFORMAT </w:instrText>
    </w:r>
    <w:r w:rsidRPr="005D415D">
      <w:rPr>
        <w:b/>
        <w:sz w:val="18"/>
        <w:szCs w:val="18"/>
      </w:rPr>
      <w:fldChar w:fldCharType="separate"/>
    </w:r>
    <w:r w:rsidR="00010120">
      <w:rPr>
        <w:b/>
        <w:sz w:val="18"/>
        <w:szCs w:val="18"/>
        <w:lang w:val="fr-CH"/>
      </w:rPr>
      <w:t>9</w:t>
    </w:r>
    <w:r w:rsidRPr="005D415D">
      <w:rPr>
        <w:b/>
        <w:sz w:val="18"/>
        <w:szCs w:val="18"/>
      </w:rPr>
      <w:fldChar w:fldCharType="end"/>
    </w:r>
    <w:r>
      <w:rPr>
        <w:sz w:val="18"/>
        <w:szCs w:val="18"/>
        <w:lang w:val="fr-CH"/>
      </w:rPr>
      <w:t xml:space="preserve"> </w:t>
    </w:r>
    <w:r>
      <w:rPr>
        <w:caps w:val="0"/>
        <w:sz w:val="18"/>
        <w:szCs w:val="18"/>
        <w:lang w:val="fr-CH"/>
      </w:rPr>
      <w:t>de</w:t>
    </w:r>
    <w:r w:rsidRPr="008571D0">
      <w:rPr>
        <w:sz w:val="18"/>
        <w:szCs w:val="18"/>
        <w:lang w:val="fr-CH"/>
      </w:rPr>
      <w:t xml:space="preserve"> </w:t>
    </w:r>
    <w:r w:rsidRPr="005D415D">
      <w:rPr>
        <w:b/>
        <w:sz w:val="18"/>
        <w:szCs w:val="18"/>
      </w:rPr>
      <w:fldChar w:fldCharType="begin"/>
    </w:r>
    <w:r w:rsidRPr="008571D0">
      <w:rPr>
        <w:b/>
        <w:sz w:val="18"/>
        <w:szCs w:val="18"/>
        <w:lang w:val="fr-CH"/>
      </w:rPr>
      <w:instrText xml:space="preserve"> NUMPAGES  \* Arabic  \* MERGEFORMAT </w:instrText>
    </w:r>
    <w:r w:rsidRPr="005D415D">
      <w:rPr>
        <w:b/>
        <w:sz w:val="18"/>
        <w:szCs w:val="18"/>
      </w:rPr>
      <w:fldChar w:fldCharType="separate"/>
    </w:r>
    <w:r w:rsidR="00010120">
      <w:rPr>
        <w:b/>
        <w:sz w:val="18"/>
        <w:szCs w:val="18"/>
        <w:lang w:val="fr-CH"/>
      </w:rPr>
      <w:t>9</w:t>
    </w:r>
    <w:r w:rsidRPr="005D415D">
      <w:rPr>
        <w:b/>
        <w:sz w:val="18"/>
        <w:szCs w:val="18"/>
      </w:rPr>
      <w:fldChar w:fldCharType="end"/>
    </w:r>
  </w:p>
  <w:p w:rsidR="00AE1703" w:rsidRPr="00AE1703" w:rsidRDefault="00AE1703" w:rsidP="00F95FE0">
    <w:pPr>
      <w:pStyle w:val="Footer"/>
      <w:spacing w:before="120"/>
      <w:rPr>
        <w:lang w:val="fr-CH"/>
      </w:rPr>
    </w:pPr>
    <w:r>
      <w:fldChar w:fldCharType="begin"/>
    </w:r>
    <w:r w:rsidRPr="00AE1703">
      <w:rPr>
        <w:lang w:val="fr-CH"/>
      </w:rPr>
      <w:instrText xml:space="preserve"> FILENAME \p  \* MERGEFORMAT </w:instrText>
    </w:r>
    <w:r>
      <w:fldChar w:fldCharType="separate"/>
    </w:r>
    <w:r w:rsidR="00010120">
      <w:rPr>
        <w:lang w:val="fr-CH"/>
      </w:rPr>
      <w:t>P:\FRA\ITU-T\BUREAU\361000F.docx</w:t>
    </w:r>
    <w:r>
      <w:fldChar w:fldCharType="end"/>
    </w:r>
    <w:r w:rsidR="006F4724">
      <w:t xml:space="preserve"> (361000)</w:t>
    </w:r>
    <w:r w:rsidRPr="00AE1703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0120">
      <w:t>10.04.14</w:t>
    </w:r>
    <w:r>
      <w:fldChar w:fldCharType="end"/>
    </w:r>
    <w:r w:rsidRPr="00AE1703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0120">
      <w:t>10.04.14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Pr="006F4CAA" w:rsidRDefault="00AE1703">
    <w:pPr>
      <w:pStyle w:val="Footer"/>
      <w:rPr>
        <w:lang w:val="fr-CH"/>
      </w:rPr>
    </w:pPr>
    <w:r>
      <w:fldChar w:fldCharType="begin"/>
    </w:r>
    <w:r w:rsidRPr="006F4CAA">
      <w:rPr>
        <w:lang w:val="fr-CH"/>
      </w:rPr>
      <w:instrText xml:space="preserve"> FILENAME \p \* MERGEFORMAT </w:instrText>
    </w:r>
    <w:r>
      <w:fldChar w:fldCharType="separate"/>
    </w:r>
    <w:r w:rsidR="00010120">
      <w:rPr>
        <w:lang w:val="fr-CH"/>
      </w:rPr>
      <w:t>P:\FRA\ITU-T\BUREAU\361000F.docx</w:t>
    </w:r>
    <w:r>
      <w:fldChar w:fldCharType="end"/>
    </w:r>
    <w:r w:rsidRPr="006F4CAA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0120">
      <w:t>10.04.14</w:t>
    </w:r>
    <w:r>
      <w:fldChar w:fldCharType="end"/>
    </w:r>
    <w:r w:rsidRPr="006F4CAA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0120">
      <w:t>10.04.14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03" w:rsidRDefault="00AE1703">
      <w:r>
        <w:t>____________________</w:t>
      </w:r>
    </w:p>
  </w:footnote>
  <w:footnote w:type="continuationSeparator" w:id="0">
    <w:p w:rsidR="00AE1703" w:rsidRDefault="00AE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Default="00AE1703" w:rsidP="00382E87">
    <w:pPr>
      <w:pStyle w:val="Header"/>
    </w:pPr>
    <w:r w:rsidRPr="00EA7B90">
      <w:rPr>
        <w:rFonts w:cs="Arial"/>
        <w:b/>
        <w:bCs/>
        <w:color w:val="000000"/>
        <w:szCs w:val="22"/>
        <w:lang w:val="fr-FR"/>
      </w:rPr>
      <w:t>Heure légale</w:t>
    </w:r>
    <w:r>
      <w:rPr>
        <w:rFonts w:cs="Arial"/>
        <w:b/>
        <w:bCs/>
        <w:color w:val="000000"/>
        <w:szCs w:val="22"/>
        <w:lang w:val="fr-FR"/>
      </w:rPr>
      <w:t xml:space="preserve">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703" w:rsidRPr="00F95FE0" w:rsidRDefault="00AE1703" w:rsidP="00F95F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E0" w:rsidRPr="00F95FE0" w:rsidRDefault="00F95FE0" w:rsidP="006417A3">
    <w:pPr>
      <w:pStyle w:val="Header"/>
      <w:rPr>
        <w:b/>
        <w:bCs/>
        <w:lang w:val="fr-CH"/>
      </w:rPr>
    </w:pPr>
    <w:r w:rsidRPr="00F95FE0">
      <w:rPr>
        <w:b/>
        <w:bCs/>
        <w:lang w:val="fr-CH"/>
      </w:rPr>
      <w:t>H</w:t>
    </w:r>
    <w:r>
      <w:rPr>
        <w:b/>
        <w:bCs/>
        <w:lang w:val="fr-CH"/>
      </w:rPr>
      <w:t>eure lé</w:t>
    </w:r>
    <w:r w:rsidRPr="00F95FE0">
      <w:rPr>
        <w:b/>
        <w:bCs/>
        <w:lang w:val="fr-CH"/>
      </w:rPr>
      <w:t>gale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39B"/>
    <w:multiLevelType w:val="hybridMultilevel"/>
    <w:tmpl w:val="896A5252"/>
    <w:lvl w:ilvl="0" w:tplc="31E8F924">
      <w:start w:val="9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E27747D"/>
    <w:multiLevelType w:val="hybridMultilevel"/>
    <w:tmpl w:val="81C00C02"/>
    <w:lvl w:ilvl="0" w:tplc="C3947C6A">
      <w:start w:val="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7FEB2E8A"/>
    <w:multiLevelType w:val="hybridMultilevel"/>
    <w:tmpl w:val="923A60AC"/>
    <w:lvl w:ilvl="0" w:tplc="C1E27582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63"/>
    <w:rsid w:val="00010120"/>
    <w:rsid w:val="000B2466"/>
    <w:rsid w:val="00101118"/>
    <w:rsid w:val="00382E87"/>
    <w:rsid w:val="003A0B63"/>
    <w:rsid w:val="003B1B8A"/>
    <w:rsid w:val="00455744"/>
    <w:rsid w:val="004763D8"/>
    <w:rsid w:val="005A44CE"/>
    <w:rsid w:val="006417A3"/>
    <w:rsid w:val="006F4724"/>
    <w:rsid w:val="006F4CAA"/>
    <w:rsid w:val="008571D0"/>
    <w:rsid w:val="008C32C1"/>
    <w:rsid w:val="008E095A"/>
    <w:rsid w:val="009557DA"/>
    <w:rsid w:val="00AD41F8"/>
    <w:rsid w:val="00AE1703"/>
    <w:rsid w:val="00B00796"/>
    <w:rsid w:val="00B12C7D"/>
    <w:rsid w:val="00B27CCE"/>
    <w:rsid w:val="00CA211C"/>
    <w:rsid w:val="00D65040"/>
    <w:rsid w:val="00F3619A"/>
    <w:rsid w:val="00F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B6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</w:pPr>
    <w:rPr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left" w:pos="5954"/>
        <w:tab w:val="right" w:pos="9639"/>
      </w:tabs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Header">
    <w:name w:val="header"/>
    <w:basedOn w:val="Normal"/>
    <w:link w:val="HeaderChar"/>
    <w:pPr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pPr>
      <w:keepNext/>
      <w:spacing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pPr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rtref">
    <w:name w:val="Art_ref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link w:val="Heading1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2Char">
    <w:name w:val="Heading 2 Char"/>
    <w:link w:val="Heading2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FooterChar">
    <w:name w:val="Footer Char"/>
    <w:link w:val="Footer"/>
    <w:rsid w:val="003A0B63"/>
    <w:rPr>
      <w:rFonts w:ascii="Times New Roman" w:hAnsi="Times New Roman"/>
      <w:caps/>
      <w:noProof/>
      <w:sz w:val="16"/>
      <w:lang w:val="fr-FR" w:eastAsia="en-US"/>
    </w:rPr>
  </w:style>
  <w:style w:type="character" w:styleId="Hyperlink">
    <w:name w:val="Hyperlink"/>
    <w:rsid w:val="003A0B63"/>
    <w:rPr>
      <w:color w:val="0000FF"/>
      <w:u w:val="single"/>
    </w:rPr>
  </w:style>
  <w:style w:type="paragraph" w:styleId="BodyText">
    <w:name w:val="Body Text"/>
    <w:basedOn w:val="Normal"/>
    <w:link w:val="BodyTextChar"/>
    <w:rsid w:val="003A0B63"/>
    <w:pPr>
      <w:jc w:val="both"/>
    </w:pPr>
    <w:rPr>
      <w:sz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A0B63"/>
    <w:rPr>
      <w:rFonts w:ascii="Arial" w:hAnsi="Arial"/>
      <w:lang w:val="fr-FR" w:eastAsia="en-US"/>
    </w:rPr>
  </w:style>
  <w:style w:type="paragraph" w:styleId="Title">
    <w:name w:val="Title"/>
    <w:basedOn w:val="Normal"/>
    <w:link w:val="TitleChar"/>
    <w:qFormat/>
    <w:rsid w:val="003A0B63"/>
    <w:pPr>
      <w:overflowPunct/>
      <w:autoSpaceDE/>
      <w:autoSpaceDN/>
      <w:adjustRightInd/>
      <w:jc w:val="center"/>
      <w:textAlignment w:val="auto"/>
    </w:pPr>
    <w:rPr>
      <w:b/>
      <w:bCs/>
      <w:color w:val="000000"/>
      <w:sz w:val="24"/>
      <w:szCs w:val="24"/>
      <w:lang w:val="fr-FR"/>
    </w:rPr>
  </w:style>
  <w:style w:type="character" w:customStyle="1" w:styleId="TitleChar">
    <w:name w:val="Title Char"/>
    <w:basedOn w:val="DefaultParagraphFont"/>
    <w:link w:val="Title"/>
    <w:rsid w:val="003A0B63"/>
    <w:rPr>
      <w:rFonts w:ascii="Arial" w:hAnsi="Arial"/>
      <w:b/>
      <w:bCs/>
      <w:color w:val="000000"/>
      <w:sz w:val="24"/>
      <w:szCs w:val="24"/>
      <w:lang w:val="fr-FR" w:eastAsia="en-US"/>
    </w:rPr>
  </w:style>
  <w:style w:type="paragraph" w:styleId="Subtitle">
    <w:name w:val="Subtitle"/>
    <w:basedOn w:val="Normal"/>
    <w:link w:val="SubtitleChar"/>
    <w:qFormat/>
    <w:rsid w:val="003A0B63"/>
    <w:rPr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rsid w:val="003A0B63"/>
    <w:rPr>
      <w:rFonts w:ascii="Arial" w:hAnsi="Arial"/>
      <w:sz w:val="28"/>
      <w:szCs w:val="28"/>
      <w:lang w:val="fr-FR" w:eastAsia="en-US"/>
    </w:rPr>
  </w:style>
  <w:style w:type="paragraph" w:styleId="ListParagraph">
    <w:name w:val="List Paragraph"/>
    <w:basedOn w:val="Normal"/>
    <w:uiPriority w:val="34"/>
    <w:qFormat/>
    <w:rsid w:val="003A0B63"/>
    <w:pPr>
      <w:ind w:left="720"/>
      <w:contextualSpacing/>
    </w:pPr>
  </w:style>
  <w:style w:type="character" w:customStyle="1" w:styleId="Heading3Char">
    <w:name w:val="Heading 3 Char"/>
    <w:link w:val="Heading3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link w:val="Heading4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link w:val="Heading5"/>
    <w:rsid w:val="003A0B63"/>
    <w:rPr>
      <w:rFonts w:ascii="Times New Roman" w:hAnsi="Times New Roman"/>
      <w:b/>
      <w:sz w:val="24"/>
      <w:lang w:val="fr-FR" w:eastAsia="en-US"/>
    </w:rPr>
  </w:style>
  <w:style w:type="paragraph" w:styleId="NormalIndent">
    <w:name w:val="Normal Indent"/>
    <w:basedOn w:val="Normal"/>
    <w:rsid w:val="003A0B63"/>
    <w:pPr>
      <w:ind w:left="720"/>
    </w:pPr>
  </w:style>
  <w:style w:type="character" w:customStyle="1" w:styleId="HeaderChar">
    <w:name w:val="Header Char"/>
    <w:link w:val="Header"/>
    <w:rsid w:val="003A0B63"/>
    <w:rPr>
      <w:rFonts w:ascii="Times New Roman" w:hAnsi="Times New Roman"/>
      <w:sz w:val="18"/>
      <w:lang w:val="fr-FR" w:eastAsia="en-US"/>
    </w:rPr>
  </w:style>
  <w:style w:type="character" w:styleId="FollowedHyperlink">
    <w:name w:val="FollowedHyperlink"/>
    <w:rsid w:val="003A0B6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0B6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3A0B63"/>
    <w:rPr>
      <w:rFonts w:ascii="Tahoma" w:hAnsi="Tahoma"/>
      <w:sz w:val="16"/>
      <w:szCs w:val="16"/>
      <w:lang w:val="x-none" w:eastAsia="en-US"/>
    </w:rPr>
  </w:style>
  <w:style w:type="character" w:styleId="Strong">
    <w:name w:val="Strong"/>
    <w:uiPriority w:val="22"/>
    <w:qFormat/>
    <w:rsid w:val="003A0B63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0B6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</w:pPr>
    <w:rPr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left" w:pos="5954"/>
        <w:tab w:val="right" w:pos="9639"/>
      </w:tabs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Header">
    <w:name w:val="header"/>
    <w:basedOn w:val="Normal"/>
    <w:link w:val="HeaderChar"/>
    <w:pPr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pPr>
      <w:keepNext/>
      <w:spacing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pPr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rtref">
    <w:name w:val="Art_ref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link w:val="Heading1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2Char">
    <w:name w:val="Heading 2 Char"/>
    <w:link w:val="Heading2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FooterChar">
    <w:name w:val="Footer Char"/>
    <w:link w:val="Footer"/>
    <w:rsid w:val="003A0B63"/>
    <w:rPr>
      <w:rFonts w:ascii="Times New Roman" w:hAnsi="Times New Roman"/>
      <w:caps/>
      <w:noProof/>
      <w:sz w:val="16"/>
      <w:lang w:val="fr-FR" w:eastAsia="en-US"/>
    </w:rPr>
  </w:style>
  <w:style w:type="character" w:styleId="Hyperlink">
    <w:name w:val="Hyperlink"/>
    <w:rsid w:val="003A0B63"/>
    <w:rPr>
      <w:color w:val="0000FF"/>
      <w:u w:val="single"/>
    </w:rPr>
  </w:style>
  <w:style w:type="paragraph" w:styleId="BodyText">
    <w:name w:val="Body Text"/>
    <w:basedOn w:val="Normal"/>
    <w:link w:val="BodyTextChar"/>
    <w:rsid w:val="003A0B63"/>
    <w:pPr>
      <w:jc w:val="both"/>
    </w:pPr>
    <w:rPr>
      <w:sz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A0B63"/>
    <w:rPr>
      <w:rFonts w:ascii="Arial" w:hAnsi="Arial"/>
      <w:lang w:val="fr-FR" w:eastAsia="en-US"/>
    </w:rPr>
  </w:style>
  <w:style w:type="paragraph" w:styleId="Title">
    <w:name w:val="Title"/>
    <w:basedOn w:val="Normal"/>
    <w:link w:val="TitleChar"/>
    <w:qFormat/>
    <w:rsid w:val="003A0B63"/>
    <w:pPr>
      <w:overflowPunct/>
      <w:autoSpaceDE/>
      <w:autoSpaceDN/>
      <w:adjustRightInd/>
      <w:jc w:val="center"/>
      <w:textAlignment w:val="auto"/>
    </w:pPr>
    <w:rPr>
      <w:b/>
      <w:bCs/>
      <w:color w:val="000000"/>
      <w:sz w:val="24"/>
      <w:szCs w:val="24"/>
      <w:lang w:val="fr-FR"/>
    </w:rPr>
  </w:style>
  <w:style w:type="character" w:customStyle="1" w:styleId="TitleChar">
    <w:name w:val="Title Char"/>
    <w:basedOn w:val="DefaultParagraphFont"/>
    <w:link w:val="Title"/>
    <w:rsid w:val="003A0B63"/>
    <w:rPr>
      <w:rFonts w:ascii="Arial" w:hAnsi="Arial"/>
      <w:b/>
      <w:bCs/>
      <w:color w:val="000000"/>
      <w:sz w:val="24"/>
      <w:szCs w:val="24"/>
      <w:lang w:val="fr-FR" w:eastAsia="en-US"/>
    </w:rPr>
  </w:style>
  <w:style w:type="paragraph" w:styleId="Subtitle">
    <w:name w:val="Subtitle"/>
    <w:basedOn w:val="Normal"/>
    <w:link w:val="SubtitleChar"/>
    <w:qFormat/>
    <w:rsid w:val="003A0B63"/>
    <w:rPr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rsid w:val="003A0B63"/>
    <w:rPr>
      <w:rFonts w:ascii="Arial" w:hAnsi="Arial"/>
      <w:sz w:val="28"/>
      <w:szCs w:val="28"/>
      <w:lang w:val="fr-FR" w:eastAsia="en-US"/>
    </w:rPr>
  </w:style>
  <w:style w:type="paragraph" w:styleId="ListParagraph">
    <w:name w:val="List Paragraph"/>
    <w:basedOn w:val="Normal"/>
    <w:uiPriority w:val="34"/>
    <w:qFormat/>
    <w:rsid w:val="003A0B63"/>
    <w:pPr>
      <w:ind w:left="720"/>
      <w:contextualSpacing/>
    </w:pPr>
  </w:style>
  <w:style w:type="character" w:customStyle="1" w:styleId="Heading3Char">
    <w:name w:val="Heading 3 Char"/>
    <w:link w:val="Heading3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link w:val="Heading4"/>
    <w:rsid w:val="003A0B63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link w:val="Heading5"/>
    <w:rsid w:val="003A0B63"/>
    <w:rPr>
      <w:rFonts w:ascii="Times New Roman" w:hAnsi="Times New Roman"/>
      <w:b/>
      <w:sz w:val="24"/>
      <w:lang w:val="fr-FR" w:eastAsia="en-US"/>
    </w:rPr>
  </w:style>
  <w:style w:type="paragraph" w:styleId="NormalIndent">
    <w:name w:val="Normal Indent"/>
    <w:basedOn w:val="Normal"/>
    <w:rsid w:val="003A0B63"/>
    <w:pPr>
      <w:ind w:left="720"/>
    </w:pPr>
  </w:style>
  <w:style w:type="character" w:customStyle="1" w:styleId="HeaderChar">
    <w:name w:val="Header Char"/>
    <w:link w:val="Header"/>
    <w:rsid w:val="003A0B63"/>
    <w:rPr>
      <w:rFonts w:ascii="Times New Roman" w:hAnsi="Times New Roman"/>
      <w:sz w:val="18"/>
      <w:lang w:val="fr-FR" w:eastAsia="en-US"/>
    </w:rPr>
  </w:style>
  <w:style w:type="character" w:styleId="FollowedHyperlink">
    <w:name w:val="FollowedHyperlink"/>
    <w:rsid w:val="003A0B6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0B6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3A0B63"/>
    <w:rPr>
      <w:rFonts w:ascii="Tahoma" w:hAnsi="Tahoma"/>
      <w:sz w:val="16"/>
      <w:szCs w:val="16"/>
      <w:lang w:val="x-none" w:eastAsia="en-US"/>
    </w:rPr>
  </w:style>
  <w:style w:type="character" w:styleId="Strong">
    <w:name w:val="Strong"/>
    <w:uiPriority w:val="22"/>
    <w:qFormat/>
    <w:rsid w:val="003A0B6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tu.int/itu-t/bulletin/ann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rmainc\Application%20Data\Microsoft\Templates\POOL%20F%20-%20ITU\PF_PO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F2D3-6E30-41FB-B454-7686E3FC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PF_POOL.dotm</Template>
  <TotalTime>106</TotalTime>
  <Pages>9</Pages>
  <Words>2268</Words>
  <Characters>14766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Germain, Catherine</dc:creator>
  <cp:keywords/>
  <dc:description/>
  <cp:lastModifiedBy>Sane, Marie Henriette</cp:lastModifiedBy>
  <cp:revision>13</cp:revision>
  <cp:lastPrinted>2014-04-10T14:09:00Z</cp:lastPrinted>
  <dcterms:created xsi:type="dcterms:W3CDTF">2014-04-09T11:47:00Z</dcterms:created>
  <dcterms:modified xsi:type="dcterms:W3CDTF">2014-04-10T14:09:00Z</dcterms:modified>
</cp:coreProperties>
</file>