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EB8" w:rsidRDefault="008E2C06" w:rsidP="00780EB8">
      <w:pPr>
        <w:rPr>
          <w:noProof/>
          <w:rtl/>
          <w:lang w:bidi="ar-EG"/>
        </w:rPr>
      </w:pPr>
      <w:r>
        <w:rPr>
          <w:noProof/>
          <w:szCs w:val="26"/>
          <w:rtl/>
          <w:lang w:val="en-US" w:eastAsia="zh-CN"/>
        </w:rPr>
        <w:drawing>
          <wp:anchor distT="0" distB="0" distL="114300" distR="114300" simplePos="0" relativeHeight="251656704"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831F42">
        <w:tc>
          <w:tcPr>
            <w:tcW w:w="8318" w:type="dxa"/>
          </w:tcPr>
          <w:p w:rsidR="00780EB8" w:rsidRPr="00545C24" w:rsidRDefault="00041D27" w:rsidP="00C34D03">
            <w:pPr>
              <w:spacing w:before="0"/>
              <w:ind w:left="219"/>
              <w:jc w:val="center"/>
              <w:rPr>
                <w:rFonts w:asciiTheme="majorBidi" w:hAnsiTheme="majorBidi" w:cstheme="majorBidi"/>
                <w:noProof/>
                <w:w w:val="130"/>
                <w:sz w:val="36"/>
                <w:szCs w:val="36"/>
              </w:rPr>
            </w:pPr>
            <w:r w:rsidRPr="00545C24">
              <w:rPr>
                <w:rFonts w:asciiTheme="majorBidi" w:hAnsiTheme="majorBidi" w:cstheme="majorBidi"/>
                <w:w w:val="130"/>
                <w:sz w:val="36"/>
                <w:szCs w:val="36"/>
                <w:rtl/>
              </w:rPr>
              <w:t>الاتحـ</w:t>
            </w:r>
            <w:r w:rsidRPr="00545C24">
              <w:rPr>
                <w:rFonts w:asciiTheme="majorBidi" w:hAnsiTheme="majorBidi" w:cstheme="majorBidi"/>
                <w:w w:val="130"/>
                <w:sz w:val="36"/>
                <w:szCs w:val="36"/>
                <w:rtl/>
                <w:lang w:val="en-US" w:bidi="ar-EG"/>
              </w:rPr>
              <w:t>ـ</w:t>
            </w:r>
            <w:r w:rsidRPr="00545C24">
              <w:rPr>
                <w:rFonts w:asciiTheme="majorBidi" w:hAnsiTheme="majorBidi" w:cstheme="majorBidi"/>
                <w:w w:val="130"/>
                <w:sz w:val="36"/>
                <w:szCs w:val="36"/>
                <w:rtl/>
              </w:rPr>
              <w:t>اد  الـدولــي  للاتصــالات</w:t>
            </w:r>
          </w:p>
        </w:tc>
      </w:tr>
    </w:tbl>
    <w:p w:rsidR="00780EB8" w:rsidRDefault="00780EB8" w:rsidP="00780EB8">
      <w:pPr>
        <w:rPr>
          <w:b/>
          <w:noProof/>
          <w:rtl/>
          <w:lang w:bidi="ar-EG"/>
        </w:rPr>
      </w:pPr>
    </w:p>
    <w:p w:rsidR="00780EB8" w:rsidRDefault="00780EB8" w:rsidP="00645D39">
      <w:pPr>
        <w:spacing w:before="240"/>
        <w:rPr>
          <w:b/>
          <w:noProof/>
          <w:rtl/>
        </w:rPr>
      </w:pPr>
    </w:p>
    <w:p w:rsidR="00C34D03"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tc>
          <w:tcPr>
            <w:tcW w:w="4452" w:type="dxa"/>
          </w:tcPr>
          <w:p w:rsidR="00780EB8" w:rsidRPr="00645D39" w:rsidRDefault="00780EB8" w:rsidP="00780EB8">
            <w:pPr>
              <w:bidi w:val="0"/>
              <w:jc w:val="left"/>
              <w:rPr>
                <w:rFonts w:ascii="Arial" w:hAnsi="Arial"/>
                <w:b/>
                <w:bCs/>
                <w:noProof/>
                <w:sz w:val="60"/>
                <w:lang w:val="en-US" w:bidi="ar-EG"/>
              </w:rPr>
            </w:pPr>
          </w:p>
        </w:tc>
        <w:tc>
          <w:tcPr>
            <w:tcW w:w="266" w:type="dxa"/>
          </w:tcPr>
          <w:p w:rsidR="00780EB8" w:rsidRPr="0046683A" w:rsidRDefault="00780EB8" w:rsidP="00780EB8">
            <w:pPr>
              <w:rPr>
                <w:rFonts w:ascii="Arial" w:hAnsi="Arial"/>
                <w:noProof/>
                <w:lang w:bidi="ar-EG"/>
              </w:rPr>
            </w:pPr>
          </w:p>
        </w:tc>
        <w:tc>
          <w:tcPr>
            <w:tcW w:w="3457" w:type="dxa"/>
          </w:tcPr>
          <w:p w:rsidR="00780EB8" w:rsidRPr="00645D39" w:rsidRDefault="00780EB8" w:rsidP="00780EB8">
            <w:pPr>
              <w:ind w:left="198"/>
              <w:jc w:val="left"/>
              <w:rPr>
                <w:rFonts w:ascii="Arial" w:hAnsi="Arial"/>
                <w:b/>
                <w:bCs/>
                <w:noProof/>
                <w:spacing w:val="40"/>
                <w:sz w:val="72"/>
                <w:lang w:val="en-US" w:bidi="ar-EG"/>
              </w:rPr>
            </w:pPr>
            <w:r w:rsidRPr="00645D39">
              <w:rPr>
                <w:rFonts w:ascii="Arial" w:hAnsi="Arial"/>
                <w:b/>
                <w:bCs/>
                <w:noProof/>
                <w:spacing w:val="40"/>
                <w:sz w:val="72"/>
                <w:lang w:bidi="ar-EG"/>
              </w:rPr>
              <w:t>ITU-T</w:t>
            </w:r>
          </w:p>
        </w:tc>
      </w:tr>
      <w:tr w:rsidR="00780EB8">
        <w:tc>
          <w:tcPr>
            <w:tcW w:w="4452" w:type="dxa"/>
          </w:tcPr>
          <w:p w:rsidR="00780EB8"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46683A" w:rsidRDefault="00780EB8" w:rsidP="00780EB8">
            <w:pPr>
              <w:spacing w:line="340" w:lineRule="exact"/>
              <w:ind w:right="284"/>
              <w:rPr>
                <w:rFonts w:ascii="Arial" w:hAnsi="Arial"/>
                <w:noProof/>
                <w:sz w:val="28"/>
                <w:szCs w:val="26"/>
                <w:lang w:val="fr-FR" w:bidi="ar-EG"/>
              </w:rPr>
            </w:pPr>
          </w:p>
        </w:tc>
        <w:tc>
          <w:tcPr>
            <w:tcW w:w="3457" w:type="dxa"/>
          </w:tcPr>
          <w:p w:rsidR="00780EB8" w:rsidRPr="000179A2" w:rsidRDefault="00780EB8" w:rsidP="000179A2">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rsidR="00780EB8" w:rsidRDefault="00780EB8" w:rsidP="00780EB8">
      <w:pPr>
        <w:rPr>
          <w:rFonts w:ascii="Arial" w:hAnsi="Arial"/>
          <w:noProof/>
          <w:sz w:val="20"/>
          <w:szCs w:val="26"/>
          <w:rtl/>
          <w:lang w:bidi="ar-EG"/>
        </w:rPr>
      </w:pPr>
    </w:p>
    <w:p w:rsidR="00BC0875" w:rsidRDefault="00BC0875" w:rsidP="00780EB8">
      <w:pPr>
        <w:rPr>
          <w:noProof/>
          <w:rtl/>
          <w:lang w:bidi="ar-EG"/>
        </w:rPr>
      </w:pPr>
    </w:p>
    <w:p w:rsidR="00101DA9" w:rsidRDefault="00101DA9" w:rsidP="00780EB8">
      <w:pPr>
        <w:rPr>
          <w:noProof/>
          <w:rtl/>
          <w:lang w:bidi="ar-EG"/>
        </w:rPr>
      </w:pPr>
    </w:p>
    <w:p w:rsidR="00171FFF" w:rsidRPr="000179A2" w:rsidRDefault="00B16896" w:rsidP="0015309E">
      <w:pPr>
        <w:pStyle w:val="CouvRec"/>
        <w:spacing w:after="0"/>
        <w:rPr>
          <w:rtl/>
        </w:rPr>
      </w:pPr>
      <w:r>
        <w:rPr>
          <w:sz w:val="52"/>
          <w:szCs w:val="60"/>
        </w:rPr>
        <w:br/>
      </w:r>
      <w:r w:rsidR="00A361A9" w:rsidRPr="004E4FD3">
        <w:rPr>
          <w:rFonts w:hint="cs"/>
          <w:sz w:val="52"/>
          <w:szCs w:val="60"/>
          <w:rtl/>
        </w:rPr>
        <w:t>الجمعية العالمية لتقييس الاتصالات</w:t>
      </w:r>
    </w:p>
    <w:p w:rsidR="00171FFF" w:rsidRPr="000179A2" w:rsidRDefault="00545C24" w:rsidP="00135457">
      <w:pPr>
        <w:pStyle w:val="CouvRec5"/>
        <w:spacing w:before="0" w:after="360"/>
        <w:rPr>
          <w:rtl/>
        </w:rPr>
      </w:pPr>
      <w:r>
        <w:rPr>
          <w:rFonts w:hint="cs"/>
          <w:sz w:val="36"/>
          <w:szCs w:val="52"/>
          <w:rtl/>
        </w:rPr>
        <w:t xml:space="preserve">دبي، </w:t>
      </w:r>
      <w:r>
        <w:rPr>
          <w:sz w:val="36"/>
          <w:szCs w:val="52"/>
        </w:rPr>
        <w:t xml:space="preserve">29 </w:t>
      </w:r>
      <w:r>
        <w:rPr>
          <w:sz w:val="36"/>
          <w:szCs w:val="52"/>
        </w:rPr>
        <w:sym w:font="Symbol" w:char="F02D"/>
      </w:r>
      <w:r>
        <w:rPr>
          <w:sz w:val="36"/>
          <w:szCs w:val="52"/>
        </w:rPr>
        <w:t xml:space="preserve"> 20</w:t>
      </w:r>
      <w:r>
        <w:rPr>
          <w:rFonts w:hint="cs"/>
          <w:sz w:val="36"/>
          <w:szCs w:val="52"/>
          <w:rtl/>
        </w:rPr>
        <w:t xml:space="preserve"> نوفمبر </w:t>
      </w:r>
      <w:r>
        <w:rPr>
          <w:sz w:val="36"/>
          <w:szCs w:val="52"/>
        </w:rPr>
        <w:t>2012</w:t>
      </w:r>
    </w:p>
    <w:p w:rsidR="00780EB8"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171FFF" w:rsidRPr="002D3942" w:rsidRDefault="00135457" w:rsidP="00BF5162">
      <w:pPr>
        <w:pStyle w:val="CouvRec"/>
        <w:spacing w:before="240" w:after="0"/>
        <w:rPr>
          <w:szCs w:val="52"/>
          <w:rtl/>
        </w:rPr>
      </w:pPr>
      <w:bookmarkStart w:id="0" w:name="_Toc101071644"/>
      <w:bookmarkStart w:id="1" w:name="_Toc219795013"/>
      <w:bookmarkStart w:id="2" w:name="_Toc219795405"/>
      <w:bookmarkStart w:id="3" w:name="_Toc219803517"/>
      <w:r w:rsidRPr="00135457">
        <w:rPr>
          <w:rFonts w:hint="cs"/>
          <w:szCs w:val="52"/>
          <w:rtl/>
        </w:rPr>
        <w:t>الق</w:t>
      </w:r>
      <w:r>
        <w:rPr>
          <w:rFonts w:hint="cs"/>
          <w:szCs w:val="52"/>
          <w:rtl/>
        </w:rPr>
        <w:t>ـ</w:t>
      </w:r>
      <w:r w:rsidRPr="00135457">
        <w:rPr>
          <w:rFonts w:hint="cs"/>
          <w:szCs w:val="52"/>
          <w:rtl/>
        </w:rPr>
        <w:t>رار</w:t>
      </w:r>
      <w:r w:rsidR="002B555C">
        <w:rPr>
          <w:rFonts w:hint="eastAsia"/>
          <w:szCs w:val="52"/>
          <w:rtl/>
        </w:rPr>
        <w:t> </w:t>
      </w:r>
      <w:r w:rsidR="005F048D">
        <w:rPr>
          <w:szCs w:val="52"/>
          <w:lang w:val="fr-CH"/>
        </w:rPr>
        <w:t>8</w:t>
      </w:r>
      <w:r w:rsidR="00BF5162">
        <w:rPr>
          <w:szCs w:val="52"/>
          <w:lang w:val="fr-CH"/>
        </w:rPr>
        <w:t>2</w:t>
      </w:r>
      <w:r w:rsidR="002B555C">
        <w:rPr>
          <w:rFonts w:hint="eastAsia"/>
          <w:szCs w:val="52"/>
          <w:rtl/>
          <w:lang w:val="fr-CH"/>
        </w:rPr>
        <w:t> </w:t>
      </w:r>
      <w:r w:rsidRPr="00135457">
        <w:rPr>
          <w:rFonts w:hint="cs"/>
          <w:szCs w:val="52"/>
          <w:rtl/>
          <w:lang w:val="fr-CH"/>
        </w:rPr>
        <w:t>-</w:t>
      </w:r>
      <w:bookmarkStart w:id="4" w:name="_Toc349551634"/>
      <w:bookmarkEnd w:id="0"/>
      <w:bookmarkEnd w:id="1"/>
      <w:bookmarkEnd w:id="2"/>
      <w:bookmarkEnd w:id="3"/>
      <w:r w:rsidR="002B555C">
        <w:rPr>
          <w:rFonts w:hint="eastAsia"/>
          <w:szCs w:val="52"/>
          <w:rtl/>
          <w:lang w:val="fr-CH"/>
        </w:rPr>
        <w:t> </w:t>
      </w:r>
      <w:bookmarkStart w:id="5" w:name="_Toc349551644"/>
      <w:bookmarkEnd w:id="4"/>
      <w:r w:rsidR="00BF5162" w:rsidRPr="00BF5162">
        <w:rPr>
          <w:rFonts w:hint="cs"/>
          <w:szCs w:val="52"/>
          <w:rtl/>
        </w:rPr>
        <w:t xml:space="preserve">استعراض استراتيجي وهيكلي لقطاع تقييس الاتصالات للاتحاد الدولي للاتصالات </w:t>
      </w:r>
      <w:r w:rsidR="00BF5162" w:rsidRPr="00BF5162">
        <w:rPr>
          <w:szCs w:val="52"/>
        </w:rPr>
        <w:t>(ITU-T)</w:t>
      </w:r>
      <w:bookmarkEnd w:id="5"/>
    </w:p>
    <w:p w:rsidR="000179A2" w:rsidRPr="00780EB8" w:rsidRDefault="000179A2" w:rsidP="000179A2">
      <w:pPr>
        <w:rPr>
          <w:noProof/>
          <w:rtl/>
        </w:rPr>
      </w:pPr>
    </w:p>
    <w:p w:rsidR="00717C9C" w:rsidRDefault="00717C9C" w:rsidP="00645D39">
      <w:pPr>
        <w:spacing w:before="240"/>
        <w:rPr>
          <w:noProof/>
        </w:rPr>
      </w:pPr>
    </w:p>
    <w:p w:rsidR="00F27AB4" w:rsidRDefault="00F27AB4" w:rsidP="00645D39">
      <w:pPr>
        <w:spacing w:before="240"/>
        <w:rPr>
          <w:noProof/>
        </w:rPr>
      </w:pPr>
    </w:p>
    <w:p w:rsidR="00F27AB4" w:rsidRDefault="00F27AB4" w:rsidP="00645D39">
      <w:pPr>
        <w:spacing w:before="240"/>
        <w:rPr>
          <w:noProof/>
        </w:rPr>
      </w:pPr>
    </w:p>
    <w:p w:rsidR="00E557A5" w:rsidRDefault="00E557A5" w:rsidP="00645D39">
      <w:pPr>
        <w:spacing w:before="240"/>
        <w:rPr>
          <w:noProof/>
        </w:rPr>
      </w:pPr>
    </w:p>
    <w:p w:rsidR="00BF5874" w:rsidRDefault="00BF5874" w:rsidP="00645D39">
      <w:pPr>
        <w:spacing w:before="240"/>
        <w:rPr>
          <w:noProof/>
        </w:rPr>
      </w:pPr>
    </w:p>
    <w:p w:rsidR="00780EB8" w:rsidRDefault="00780EB8" w:rsidP="002224E4">
      <w:pPr>
        <w:pStyle w:val="CouvRec2"/>
        <w:spacing w:after="0" w:line="480" w:lineRule="exact"/>
        <w:ind w:left="1860"/>
        <w:rPr>
          <w:b w:val="0"/>
          <w:bCs w:val="0"/>
          <w:lang w:bidi="ar-SA"/>
        </w:rPr>
      </w:pPr>
    </w:p>
    <w:p w:rsidR="00B16896" w:rsidRDefault="00B16896" w:rsidP="00B16896">
      <w:pPr>
        <w:pStyle w:val="CouvRec2"/>
        <w:spacing w:after="0" w:line="480" w:lineRule="exact"/>
        <w:ind w:left="1860"/>
        <w:rPr>
          <w:b w:val="0"/>
          <w:bCs w:val="0"/>
          <w:lang w:bidi="ar-SA"/>
        </w:rPr>
      </w:pPr>
    </w:p>
    <w:p w:rsidR="00B16896" w:rsidRPr="00054EE8" w:rsidRDefault="00B16896" w:rsidP="00B16896">
      <w:pPr>
        <w:pStyle w:val="CouvRec2"/>
        <w:spacing w:after="0" w:line="480" w:lineRule="exact"/>
        <w:ind w:left="1860"/>
        <w:rPr>
          <w:b w:val="0"/>
          <w:bCs w:val="0"/>
          <w:rtl/>
          <w:lang w:bidi="ar-SA"/>
        </w:rPr>
      </w:pPr>
    </w:p>
    <w:p w:rsidR="008E6D73" w:rsidRDefault="00545C24" w:rsidP="002571F6">
      <w:pPr>
        <w:spacing w:before="0"/>
        <w:jc w:val="right"/>
        <w:rPr>
          <w:sz w:val="36"/>
          <w:szCs w:val="36"/>
          <w:rtl/>
          <w:lang w:bidi="ar-EG"/>
        </w:rPr>
      </w:pPr>
      <w:r w:rsidRPr="00F81B8E">
        <w:rPr>
          <w:noProof/>
          <w:lang w:val="en-US" w:eastAsia="zh-CN"/>
        </w:rPr>
        <w:drawing>
          <wp:inline distT="0" distB="0" distL="0" distR="0" wp14:anchorId="37B4C3DA" wp14:editId="2CCA5E5C">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r w:rsidR="008E6D73">
        <w:rPr>
          <w:sz w:val="36"/>
          <w:szCs w:val="36"/>
          <w:rtl/>
          <w:lang w:bidi="ar-EG"/>
        </w:rPr>
        <w:br w:type="page"/>
      </w:r>
    </w:p>
    <w:p w:rsidR="00A5290B" w:rsidRDefault="00A5290B" w:rsidP="008E6D73">
      <w:pPr>
        <w:jc w:val="center"/>
        <w:rPr>
          <w:sz w:val="36"/>
          <w:szCs w:val="36"/>
          <w:lang w:bidi="ar-EG"/>
        </w:rPr>
      </w:pPr>
    </w:p>
    <w:p w:rsidR="008E6D73" w:rsidRPr="00CC3328" w:rsidRDefault="008E6D73" w:rsidP="008E6D73">
      <w:pPr>
        <w:jc w:val="center"/>
        <w:rPr>
          <w:sz w:val="36"/>
          <w:szCs w:val="36"/>
          <w:rtl/>
          <w:lang w:bidi="ar-EG"/>
        </w:rPr>
      </w:pPr>
      <w:r w:rsidRPr="00CC3328">
        <w:rPr>
          <w:rFonts w:hint="cs"/>
          <w:sz w:val="36"/>
          <w:szCs w:val="36"/>
          <w:rtl/>
          <w:lang w:bidi="ar-EG"/>
        </w:rPr>
        <w:t>تمهيـد</w:t>
      </w:r>
    </w:p>
    <w:p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rsidR="00A361A9" w:rsidRDefault="00545C24" w:rsidP="004D4452">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الكهرتقنية الدولية </w:t>
      </w:r>
      <w:r>
        <w:rPr>
          <w:sz w:val="20"/>
          <w:szCs w:val="26"/>
          <w:lang w:bidi="ar-EG"/>
        </w:rPr>
        <w:t>(IEC)</w:t>
      </w:r>
      <w:r>
        <w:rPr>
          <w:rFonts w:hint="cs"/>
          <w:sz w:val="20"/>
          <w:szCs w:val="26"/>
          <w:rtl/>
          <w:lang w:bidi="ar-EG"/>
        </w:rPr>
        <w:t>.</w:t>
      </w: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4D4452" w:rsidRDefault="004D4452" w:rsidP="00A361A9">
      <w:pPr>
        <w:spacing w:before="0" w:line="180" w:lineRule="auto"/>
        <w:rPr>
          <w:rtl/>
          <w:lang w:val="en-US" w:bidi="ar-EG"/>
        </w:rPr>
      </w:pPr>
    </w:p>
    <w:p w:rsidR="00A361A9" w:rsidRPr="001C165C" w:rsidRDefault="00A361A9" w:rsidP="00545C24">
      <w:pPr>
        <w:spacing w:after="180"/>
        <w:jc w:val="center"/>
        <w:rPr>
          <w:sz w:val="20"/>
        </w:rPr>
      </w:pPr>
      <w:r w:rsidRPr="001C165C">
        <w:rPr>
          <w:sz w:val="20"/>
        </w:rPr>
        <w:t>© ITU 20</w:t>
      </w:r>
      <w:r w:rsidR="00545C24">
        <w:rPr>
          <w:sz w:val="20"/>
        </w:rPr>
        <w:t>13</w:t>
      </w:r>
    </w:p>
    <w:p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Default="0020762D" w:rsidP="00F77988">
      <w:pPr>
        <w:rPr>
          <w:i/>
          <w:iCs/>
          <w:noProof/>
          <w:sz w:val="20"/>
          <w:szCs w:val="26"/>
        </w:rPr>
      </w:pPr>
    </w:p>
    <w:p w:rsidR="0020762D" w:rsidRPr="004F5D22" w:rsidRDefault="0020762D" w:rsidP="00F77988">
      <w:pPr>
        <w:rPr>
          <w:i/>
          <w:iCs/>
          <w:noProof/>
          <w:sz w:val="20"/>
          <w:szCs w:val="26"/>
          <w:lang w:val="en-US" w:bidi="ar-EG"/>
        </w:rPr>
        <w:sectPr w:rsidR="0020762D" w:rsidRPr="004F5D22" w:rsidSect="00B16896">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rsidR="00B16896" w:rsidRPr="003F0CCC" w:rsidRDefault="00B16896" w:rsidP="00C95690">
      <w:pPr>
        <w:pStyle w:val="ResNoBR"/>
        <w:rPr>
          <w:rFonts w:hint="cs"/>
          <w:noProof/>
          <w:rtl/>
          <w:lang w:val="en-US" w:bidi="ar-EG"/>
        </w:rPr>
      </w:pPr>
      <w:r>
        <w:rPr>
          <w:rFonts w:hint="cs"/>
          <w:noProof/>
          <w:rtl/>
          <w:lang w:val="en-US" w:bidi="ar-EG"/>
        </w:rPr>
        <w:lastRenderedPageBreak/>
        <w:t>ال</w:t>
      </w:r>
      <w:r w:rsidRPr="003F0CCC">
        <w:rPr>
          <w:noProof/>
          <w:rtl/>
          <w:lang w:val="en-US" w:bidi="ar-EG"/>
        </w:rPr>
        <w:t>ق</w:t>
      </w:r>
      <w:r>
        <w:rPr>
          <w:rFonts w:hint="cs"/>
          <w:noProof/>
          <w:rtl/>
          <w:lang w:val="en-US" w:bidi="ar-EG"/>
        </w:rPr>
        <w:t>ـ</w:t>
      </w:r>
      <w:r w:rsidRPr="003F0CCC">
        <w:rPr>
          <w:noProof/>
          <w:rtl/>
          <w:lang w:val="en-US" w:bidi="ar-EG"/>
        </w:rPr>
        <w:t xml:space="preserve">رار </w:t>
      </w:r>
      <w:r w:rsidR="005F048D">
        <w:rPr>
          <w:rStyle w:val="href"/>
        </w:rPr>
        <w:t>8</w:t>
      </w:r>
      <w:r w:rsidR="00C95690">
        <w:rPr>
          <w:rStyle w:val="href"/>
        </w:rPr>
        <w:t>2</w:t>
      </w:r>
      <w:r w:rsidR="004F1E16">
        <w:rPr>
          <w:rStyle w:val="href"/>
          <w:rFonts w:hint="cs"/>
          <w:rtl/>
          <w:lang w:bidi="ar-EG"/>
        </w:rPr>
        <w:t xml:space="preserve"> </w:t>
      </w:r>
      <w:r w:rsidR="004F1E16">
        <w:rPr>
          <w:rFonts w:hint="cs"/>
          <w:rtl/>
        </w:rPr>
        <w:t xml:space="preserve">(دبي، </w:t>
      </w:r>
      <w:r w:rsidR="004F1E16">
        <w:t>2012</w:t>
      </w:r>
      <w:r w:rsidR="004F1E16">
        <w:rPr>
          <w:rFonts w:hint="cs"/>
          <w:rtl/>
          <w:lang w:bidi="ar-SY"/>
        </w:rPr>
        <w:t>)</w:t>
      </w:r>
      <w:bookmarkStart w:id="6" w:name="_GoBack"/>
      <w:bookmarkEnd w:id="6"/>
    </w:p>
    <w:p w:rsidR="00C95690" w:rsidRPr="00D42FEC" w:rsidRDefault="00C95690" w:rsidP="00C95690">
      <w:pPr>
        <w:pStyle w:val="Restitle"/>
      </w:pPr>
      <w:r>
        <w:rPr>
          <w:rFonts w:hint="cs"/>
          <w:rtl/>
          <w:lang w:val="en-GB"/>
        </w:rPr>
        <w:t>استعراض استراتيجي وهيكلي</w:t>
      </w:r>
      <w:r w:rsidRPr="001644AE">
        <w:rPr>
          <w:rFonts w:hint="cs"/>
          <w:rtl/>
          <w:lang w:val="en-GB"/>
        </w:rPr>
        <w:t xml:space="preserve"> لقطاع تقييس الاتصالات</w:t>
      </w:r>
      <w:r>
        <w:rPr>
          <w:rtl/>
          <w:lang w:val="en-GB"/>
        </w:rPr>
        <w:br/>
      </w:r>
      <w:r>
        <w:rPr>
          <w:rFonts w:hint="cs"/>
          <w:rtl/>
          <w:lang w:val="en-GB"/>
        </w:rPr>
        <w:t xml:space="preserve">للاتحاد الدولي للاتصالات </w:t>
      </w:r>
      <w:r>
        <w:t>(ITU-T)</w:t>
      </w:r>
    </w:p>
    <w:p w:rsidR="00C95690" w:rsidRPr="00900BFD" w:rsidRDefault="00C95690" w:rsidP="00C95690">
      <w:pPr>
        <w:pStyle w:val="Resref"/>
        <w:rPr>
          <w:iCs w:val="0"/>
        </w:rPr>
      </w:pPr>
      <w:r w:rsidRPr="00900BFD">
        <w:rPr>
          <w:rFonts w:hint="cs"/>
          <w:rtl/>
        </w:rPr>
        <w:t xml:space="preserve">(دبي، </w:t>
      </w:r>
      <w:r w:rsidRPr="00900BFD">
        <w:t>2012</w:t>
      </w:r>
      <w:r w:rsidRPr="00900BFD">
        <w:rPr>
          <w:rFonts w:hint="cs"/>
          <w:rtl/>
        </w:rPr>
        <w:t>)</w:t>
      </w:r>
    </w:p>
    <w:p w:rsidR="00C95690" w:rsidRDefault="00C95690" w:rsidP="00C95690">
      <w:pPr>
        <w:pStyle w:val="Normalaftertitle0"/>
        <w:rPr>
          <w:rtl/>
          <w:lang w:bidi="ar-EG"/>
        </w:rPr>
      </w:pPr>
      <w:r>
        <w:rPr>
          <w:rFonts w:hint="cs"/>
          <w:rtl/>
        </w:rPr>
        <w:t xml:space="preserve">إن </w:t>
      </w:r>
      <w:r>
        <w:rPr>
          <w:rFonts w:hint="cs"/>
          <w:rtl/>
          <w:lang w:bidi="ar-EG"/>
        </w:rPr>
        <w:t xml:space="preserve">الجمعية العالمية لتقييس الاتصالات </w:t>
      </w:r>
      <w:r w:rsidRPr="00EF5362">
        <w:rPr>
          <w:rFonts w:hint="cs"/>
          <w:rtl/>
        </w:rPr>
        <w:t xml:space="preserve">(دبي، </w:t>
      </w:r>
      <w:r w:rsidRPr="00EF5362">
        <w:rPr>
          <w:rFonts w:asciiTheme="majorBidi" w:hAnsiTheme="majorBidi" w:cstheme="majorBidi"/>
          <w:szCs w:val="22"/>
          <w:rtl/>
        </w:rPr>
        <w:t>2012</w:t>
      </w:r>
      <w:r w:rsidRPr="00EF5362">
        <w:rPr>
          <w:rFonts w:hint="cs"/>
          <w:rtl/>
        </w:rPr>
        <w:t>)</w:t>
      </w:r>
      <w:r>
        <w:rPr>
          <w:rFonts w:hint="cs"/>
          <w:rtl/>
        </w:rPr>
        <w:t>،</w:t>
      </w:r>
    </w:p>
    <w:p w:rsidR="00C95690" w:rsidRDefault="00C95690" w:rsidP="00C95690">
      <w:pPr>
        <w:pStyle w:val="Call"/>
        <w:rPr>
          <w:rtl/>
        </w:rPr>
      </w:pPr>
      <w:r>
        <w:rPr>
          <w:rFonts w:hint="cs"/>
          <w:rtl/>
        </w:rPr>
        <w:t>إذ تلاحظ</w:t>
      </w:r>
    </w:p>
    <w:p w:rsidR="00C95690" w:rsidRPr="00A5590C" w:rsidRDefault="00C95690" w:rsidP="00C95690">
      <w:pPr>
        <w:rPr>
          <w:i/>
          <w:iCs/>
        </w:rPr>
      </w:pPr>
      <w:r w:rsidRPr="00C4531E">
        <w:rPr>
          <w:rFonts w:hint="cs"/>
          <w:i/>
          <w:iCs/>
          <w:rtl/>
          <w:lang w:bidi="ar-SY"/>
        </w:rPr>
        <w:t xml:space="preserve"> أ )</w:t>
      </w:r>
      <w:r>
        <w:rPr>
          <w:rFonts w:hint="cs"/>
          <w:rtl/>
          <w:lang w:bidi="ar-SY"/>
        </w:rPr>
        <w:tab/>
      </w:r>
      <w:r>
        <w:rPr>
          <w:rFonts w:hint="cs"/>
          <w:rtl/>
        </w:rPr>
        <w:t xml:space="preserve">أن </w:t>
      </w:r>
      <w:r>
        <w:rPr>
          <w:rFonts w:hint="cs"/>
          <w:rtl/>
          <w:lang w:bidi="ar-EG"/>
        </w:rPr>
        <w:t xml:space="preserve">قطاع تقييس الاتصالات للاتحاد الدولي للاتصالات </w:t>
      </w:r>
      <w:r>
        <w:rPr>
          <w:lang w:bidi="ar-EG"/>
        </w:rPr>
        <w:t>(ITU</w:t>
      </w:r>
      <w:r>
        <w:rPr>
          <w:lang w:bidi="ar-EG"/>
        </w:rPr>
        <w:noBreakHyphen/>
        <w:t>T)</w:t>
      </w:r>
      <w:r>
        <w:rPr>
          <w:rFonts w:hint="cs"/>
          <w:rtl/>
          <w:lang w:bidi="ar-EG"/>
        </w:rPr>
        <w:t xml:space="preserve"> هو هيئة تقييس عالمية فريدة في ميدان الاتصالات تضم الحكومات، والهيئات التنظيمية، وجهات التصنيع، والمشغلين، والهيئات الأكاديمية، والهيئات الأخرى ذات الصلة؛</w:t>
      </w:r>
    </w:p>
    <w:p w:rsidR="00C95690" w:rsidRDefault="00C95690" w:rsidP="00C95690">
      <w:r w:rsidRPr="00C4531E">
        <w:rPr>
          <w:rFonts w:hint="cs"/>
          <w:i/>
          <w:iCs/>
          <w:rtl/>
          <w:lang w:bidi="ar-EG"/>
        </w:rPr>
        <w:t>ب)</w:t>
      </w:r>
      <w:r>
        <w:rPr>
          <w:rFonts w:hint="cs"/>
          <w:rtl/>
          <w:lang w:bidi="ar-EG"/>
        </w:rPr>
        <w:tab/>
        <w:t xml:space="preserve">أنه بموجب المادة </w:t>
      </w:r>
      <w:r w:rsidRPr="00864195">
        <w:rPr>
          <w:rFonts w:cs="Times New Roman" w:hint="cs"/>
          <w:szCs w:val="22"/>
          <w:rtl/>
        </w:rPr>
        <w:t>17</w:t>
      </w:r>
      <w:r>
        <w:rPr>
          <w:rFonts w:hint="cs"/>
          <w:rtl/>
          <w:lang w:bidi="ar-EG"/>
        </w:rPr>
        <w:t xml:space="preserve"> من دستور الاتحاد فإن على قطاع تقييس الاتصالات، مع مراعاة الاعتبارات الخاصة بالبلدان النامية، الوفاء </w:t>
      </w:r>
      <w:r w:rsidRPr="00FE691F">
        <w:rPr>
          <w:rtl/>
        </w:rPr>
        <w:t>بأهداف الاتحاد المتعلقة بتقييس الاتصالات، وذلك من خلال إجراء دراسات حول المسائل التقنية والتشغيلية والتعريفية، واعتماد توصيات بهذا الشأن، بغية تحقيق التوحيد القياسي في مجال الاتصالات على الصعيد العالمي</w:t>
      </w:r>
      <w:r>
        <w:rPr>
          <w:rFonts w:hint="cs"/>
          <w:rtl/>
        </w:rPr>
        <w:t>؛</w:t>
      </w:r>
    </w:p>
    <w:p w:rsidR="00C95690" w:rsidRPr="005308DD" w:rsidRDefault="00C95690" w:rsidP="00C95690">
      <w:pPr>
        <w:rPr>
          <w:rFonts w:hAnsi="Times New Roman Bold" w:cs="Times New Roman"/>
          <w:spacing w:val="-4"/>
          <w:sz w:val="24"/>
          <w:szCs w:val="20"/>
        </w:rPr>
      </w:pPr>
      <w:r w:rsidRPr="005308DD">
        <w:rPr>
          <w:rFonts w:hint="cs"/>
          <w:i/>
          <w:iCs/>
          <w:spacing w:val="-4"/>
          <w:rtl/>
        </w:rPr>
        <w:t>ج)</w:t>
      </w:r>
      <w:r w:rsidRPr="005308DD">
        <w:rPr>
          <w:rFonts w:hint="cs"/>
          <w:spacing w:val="-4"/>
          <w:rtl/>
        </w:rPr>
        <w:tab/>
        <w:t xml:space="preserve">أنه بموجب المادة </w:t>
      </w:r>
      <w:r w:rsidRPr="005308DD">
        <w:rPr>
          <w:rFonts w:cs="Times New Roman" w:hint="cs"/>
          <w:spacing w:val="-4"/>
          <w:szCs w:val="22"/>
          <w:rtl/>
        </w:rPr>
        <w:t>13</w:t>
      </w:r>
      <w:r w:rsidRPr="005308DD">
        <w:rPr>
          <w:rFonts w:hint="cs"/>
          <w:spacing w:val="-4"/>
          <w:rtl/>
        </w:rPr>
        <w:t xml:space="preserve"> من اتفاقية الاتحاد فإن على </w:t>
      </w:r>
      <w:r w:rsidRPr="005308DD">
        <w:rPr>
          <w:rFonts w:hint="cs"/>
          <w:spacing w:val="-4"/>
          <w:rtl/>
          <w:lang w:bidi="ar-EG"/>
        </w:rPr>
        <w:t>الجمعية العالمية لتقييس الاتصالات</w:t>
      </w:r>
      <w:r w:rsidRPr="005308DD">
        <w:rPr>
          <w:rFonts w:hint="cs"/>
          <w:spacing w:val="-4"/>
          <w:rtl/>
          <w:lang w:bidi="ar-SY"/>
        </w:rPr>
        <w:t xml:space="preserve"> </w:t>
      </w:r>
      <w:r w:rsidRPr="005308DD">
        <w:rPr>
          <w:spacing w:val="-4"/>
          <w:lang w:bidi="ar-SY"/>
        </w:rPr>
        <w:t>(WTSA)</w:t>
      </w:r>
      <w:r w:rsidRPr="005308DD">
        <w:rPr>
          <w:rFonts w:hint="cs"/>
          <w:spacing w:val="-4"/>
          <w:rtl/>
          <w:lang w:bidi="ar-EG"/>
        </w:rPr>
        <w:t xml:space="preserve">، </w:t>
      </w:r>
      <w:r w:rsidRPr="005308DD">
        <w:rPr>
          <w:rFonts w:hint="cs"/>
          <w:i/>
          <w:iCs/>
          <w:spacing w:val="-4"/>
          <w:rtl/>
          <w:lang w:bidi="ar-EG"/>
        </w:rPr>
        <w:t>ضمن جملة أمور</w:t>
      </w:r>
      <w:r w:rsidRPr="005308DD">
        <w:rPr>
          <w:rFonts w:hint="cs"/>
          <w:spacing w:val="-4"/>
          <w:rtl/>
          <w:lang w:bidi="ar-EG"/>
        </w:rPr>
        <w:t>، أن</w:t>
      </w:r>
      <w:r w:rsidRPr="005308DD">
        <w:rPr>
          <w:rFonts w:hint="eastAsia"/>
          <w:spacing w:val="-4"/>
          <w:rtl/>
          <w:lang w:bidi="ar-EG"/>
        </w:rPr>
        <w:t> </w:t>
      </w:r>
      <w:r w:rsidRPr="005308DD">
        <w:rPr>
          <w:rFonts w:ascii="Traditional Arabic" w:hAnsi="Traditional Arabic" w:hint="cs"/>
          <w:spacing w:val="-4"/>
          <w:rtl/>
        </w:rPr>
        <w:t xml:space="preserve">توافق على برنامج عمل </w:t>
      </w:r>
      <w:r w:rsidRPr="005308DD">
        <w:rPr>
          <w:rFonts w:ascii="Traditional Arabic" w:hAnsi="Traditional Arabic" w:hint="cs"/>
          <w:spacing w:val="-4"/>
          <w:rtl/>
          <w:lang w:bidi="ar-EG"/>
        </w:rPr>
        <w:t xml:space="preserve">قطاع تقييس الاتصالات لكل فترة دراسة وأن </w:t>
      </w:r>
      <w:r w:rsidRPr="005308DD">
        <w:rPr>
          <w:rFonts w:ascii="Traditional Arabic" w:hAnsi="Traditional Arabic" w:hint="cs"/>
          <w:spacing w:val="-4"/>
          <w:rtl/>
        </w:rPr>
        <w:t>تحدد درجة أولوية المسائل، ومدى استعجالها، والآثار المالية المقدرة للقيام بدراستها والمهلة المتوقعة لأدائها؛</w:t>
      </w:r>
    </w:p>
    <w:p w:rsidR="00C95690" w:rsidRPr="0020654A" w:rsidRDefault="00C95690" w:rsidP="00C95690">
      <w:pPr>
        <w:rPr>
          <w:rFonts w:hAnsi="Times New Roman Bold" w:cs="Times New Roman"/>
          <w:sz w:val="24"/>
          <w:szCs w:val="20"/>
        </w:rPr>
      </w:pPr>
      <w:r w:rsidRPr="00C4531E">
        <w:rPr>
          <w:rFonts w:ascii="Traditional Arabic" w:hAnsi="Traditional Arabic" w:hint="cs"/>
          <w:i/>
          <w:iCs/>
          <w:rtl/>
        </w:rPr>
        <w:t>د )</w:t>
      </w:r>
      <w:r>
        <w:rPr>
          <w:rFonts w:ascii="Traditional Arabic" w:hAnsi="Traditional Arabic" w:hint="cs"/>
          <w:rtl/>
        </w:rPr>
        <w:tab/>
        <w:t xml:space="preserve">أن القرار </w:t>
      </w:r>
      <w:r w:rsidRPr="00ED2B1E">
        <w:rPr>
          <w:rFonts w:cs="Times New Roman"/>
          <w:szCs w:val="22"/>
        </w:rPr>
        <w:t>122</w:t>
      </w:r>
      <w:r>
        <w:rPr>
          <w:rFonts w:ascii="Traditional Arabic" w:hAnsi="Traditional Arabic" w:hint="cs"/>
          <w:rtl/>
        </w:rPr>
        <w:t xml:space="preserve"> (المراجَع في غوادالاخارا، </w:t>
      </w:r>
      <w:r w:rsidRPr="00ED2B1E">
        <w:rPr>
          <w:rFonts w:cs="Times New Roman" w:hint="cs"/>
          <w:szCs w:val="22"/>
          <w:rtl/>
        </w:rPr>
        <w:t>2010</w:t>
      </w:r>
      <w:r>
        <w:rPr>
          <w:rFonts w:ascii="Traditional Arabic" w:hAnsi="Traditional Arabic" w:hint="cs"/>
          <w:rtl/>
        </w:rPr>
        <w:t xml:space="preserve">) لمؤتمر المندوبين المفوضين ينص على </w:t>
      </w:r>
      <w:r w:rsidRPr="006B7D9A">
        <w:rPr>
          <w:rFonts w:ascii="Traditional Arabic" w:hAnsi="Traditional Arabic"/>
          <w:rtl/>
        </w:rPr>
        <w:t>أن تواصل الجمعية العالمية لتقييس الاتصالات دراسة القضايا الاستراتيجية في مجال التقييس على النحو المناسب</w:t>
      </w:r>
      <w:r>
        <w:rPr>
          <w:rFonts w:ascii="Traditional Arabic" w:hAnsi="Traditional Arabic" w:hint="cs"/>
          <w:rtl/>
        </w:rPr>
        <w:t xml:space="preserve">، ويشجع </w:t>
      </w:r>
      <w:r w:rsidRPr="000A2AA4">
        <w:rPr>
          <w:rFonts w:ascii="Traditional Arabic" w:hAnsi="Traditional Arabic"/>
          <w:rtl/>
        </w:rPr>
        <w:t>الدول الأعضاء وأعضاء قطاع تقييس الاتصالات، ورؤساء الفريق الاستشاري لتقييس الاتصالات ولجان الدراسات</w:t>
      </w:r>
      <w:r w:rsidRPr="000A2AA4">
        <w:rPr>
          <w:rFonts w:ascii="Traditional Arabic" w:hAnsi="Traditional Arabic" w:hint="cs"/>
          <w:rtl/>
        </w:rPr>
        <w:t xml:space="preserve"> ونوابهم</w:t>
      </w:r>
      <w:r w:rsidRPr="000A2AA4">
        <w:rPr>
          <w:rFonts w:ascii="Traditional Arabic" w:hAnsi="Traditional Arabic"/>
          <w:rtl/>
        </w:rPr>
        <w:t xml:space="preserve">، على التركيز، </w:t>
      </w:r>
      <w:r w:rsidRPr="000A2AA4">
        <w:rPr>
          <w:rFonts w:ascii="Traditional Arabic" w:hAnsi="Traditional Arabic"/>
          <w:i/>
          <w:iCs/>
          <w:rtl/>
        </w:rPr>
        <w:t>ضمن جملة أمور</w:t>
      </w:r>
      <w:r w:rsidRPr="000A2AA4">
        <w:rPr>
          <w:rFonts w:ascii="Traditional Arabic" w:hAnsi="Traditional Arabic"/>
          <w:rtl/>
        </w:rPr>
        <w:t>، على تحديد قضايا التقييس الاستراتيجية وتحليلها في إطار أعمالهم التحضيرية للجمعية العالمية لتقييس الاتصالات من أجل تيسير أعمال</w:t>
      </w:r>
      <w:r w:rsidRPr="000A2AA4">
        <w:rPr>
          <w:rFonts w:ascii="Traditional Arabic" w:hAnsi="Traditional Arabic" w:hint="cs"/>
          <w:rtl/>
        </w:rPr>
        <w:t> </w:t>
      </w:r>
      <w:r w:rsidRPr="000A2AA4">
        <w:rPr>
          <w:rFonts w:ascii="Traditional Arabic" w:hAnsi="Traditional Arabic"/>
          <w:rtl/>
        </w:rPr>
        <w:t>الجمعية</w:t>
      </w:r>
      <w:r>
        <w:rPr>
          <w:rFonts w:ascii="Traditional Arabic" w:hAnsi="Traditional Arabic" w:hint="cs"/>
          <w:rtl/>
        </w:rPr>
        <w:t>؛</w:t>
      </w:r>
    </w:p>
    <w:p w:rsidR="00C95690" w:rsidRDefault="00C95690" w:rsidP="00C95690">
      <w:pPr>
        <w:rPr>
          <w:rFonts w:ascii="Traditional Arabic" w:hAnsi="Traditional Arabic"/>
          <w:rtl/>
        </w:rPr>
      </w:pPr>
      <w:r w:rsidRPr="00C4531E">
        <w:rPr>
          <w:rFonts w:ascii="Traditional Arabic" w:hAnsi="Traditional Arabic" w:hint="cs"/>
          <w:i/>
          <w:iCs/>
          <w:rtl/>
        </w:rPr>
        <w:t>ﻫ )</w:t>
      </w:r>
      <w:r>
        <w:rPr>
          <w:rFonts w:ascii="Traditional Arabic" w:hAnsi="Traditional Arabic" w:hint="cs"/>
          <w:rtl/>
        </w:rPr>
        <w:tab/>
        <w:t xml:space="preserve">أنه بموجب المادة </w:t>
      </w:r>
      <w:r w:rsidRPr="00ED2B1E">
        <w:rPr>
          <w:rFonts w:cs="Times New Roman" w:hint="cs"/>
          <w:szCs w:val="22"/>
          <w:rtl/>
        </w:rPr>
        <w:t>50</w:t>
      </w:r>
      <w:r>
        <w:rPr>
          <w:rFonts w:ascii="Traditional Arabic" w:hAnsi="Traditional Arabic" w:hint="cs"/>
          <w:rtl/>
        </w:rPr>
        <w:t xml:space="preserve"> من دستور الاتحاد فإن على الاتحاد أن يتعاون </w:t>
      </w:r>
      <w:r w:rsidRPr="00D33154">
        <w:rPr>
          <w:rFonts w:ascii="Traditional Arabic" w:hAnsi="Traditional Arabic" w:hint="cs"/>
          <w:rtl/>
        </w:rPr>
        <w:t>مع المنظمات الدولية التي لها مصالح وأنشطة ذات صلة بالاتصالات</w:t>
      </w:r>
      <w:r>
        <w:rPr>
          <w:rFonts w:ascii="Traditional Arabic" w:hAnsi="Traditional Arabic" w:hint="cs"/>
          <w:rtl/>
        </w:rPr>
        <w:t>؛</w:t>
      </w:r>
    </w:p>
    <w:p w:rsidR="00C95690" w:rsidRDefault="00C95690" w:rsidP="00C95690">
      <w:pPr>
        <w:rPr>
          <w:rtl/>
          <w:lang w:bidi="ar-EG"/>
        </w:rPr>
      </w:pPr>
      <w:r w:rsidRPr="009D2C1C">
        <w:rPr>
          <w:rFonts w:hint="eastAsia"/>
          <w:i/>
          <w:iCs/>
          <w:rtl/>
        </w:rPr>
        <w:t>و</w:t>
      </w:r>
      <w:r w:rsidRPr="009D2C1C">
        <w:rPr>
          <w:i/>
          <w:iCs/>
          <w:rtl/>
        </w:rPr>
        <w:t xml:space="preserve"> )</w:t>
      </w:r>
      <w:r w:rsidRPr="009D2C1C">
        <w:rPr>
          <w:i/>
          <w:iCs/>
          <w:rtl/>
        </w:rPr>
        <w:tab/>
      </w:r>
      <w:r w:rsidRPr="00D41AF0">
        <w:rPr>
          <w:rFonts w:hint="cs"/>
          <w:rtl/>
        </w:rPr>
        <w:t>أن</w:t>
      </w:r>
      <w:r>
        <w:rPr>
          <w:rFonts w:hint="cs"/>
          <w:i/>
          <w:iCs/>
          <w:rtl/>
        </w:rPr>
        <w:t xml:space="preserve"> </w:t>
      </w:r>
      <w:r>
        <w:rPr>
          <w:rFonts w:hint="cs"/>
          <w:rtl/>
        </w:rPr>
        <w:t xml:space="preserve">القرار </w:t>
      </w:r>
      <w:r w:rsidRPr="009D2C1C">
        <w:rPr>
          <w:rFonts w:asciiTheme="majorBidi" w:hAnsiTheme="majorBidi" w:cstheme="majorBidi"/>
          <w:szCs w:val="22"/>
          <w:rtl/>
        </w:rPr>
        <w:t>22</w:t>
      </w:r>
      <w:r>
        <w:rPr>
          <w:rFonts w:hint="cs"/>
          <w:rtl/>
        </w:rPr>
        <w:t xml:space="preserve"> (المراجَع في دبي، </w:t>
      </w:r>
      <w:r>
        <w:t>2012</w:t>
      </w:r>
      <w:r>
        <w:rPr>
          <w:rFonts w:hint="cs"/>
          <w:rtl/>
          <w:lang w:bidi="ar-SY"/>
        </w:rPr>
        <w:t>) لهذه الجمعية</w:t>
      </w:r>
      <w:r>
        <w:rPr>
          <w:rFonts w:hint="cs"/>
          <w:rtl/>
          <w:lang w:bidi="ar-EG"/>
        </w:rPr>
        <w:t xml:space="preserve"> ينص على تفويض </w:t>
      </w:r>
      <w:r w:rsidRPr="00B67182">
        <w:rPr>
          <w:rFonts w:hint="cs"/>
          <w:rtl/>
          <w:lang w:bidi="ar-EG"/>
        </w:rPr>
        <w:t>الفريق الاستشاري لتقييس الاتصالات</w:t>
      </w:r>
      <w:r>
        <w:rPr>
          <w:rFonts w:hint="cs"/>
          <w:rtl/>
          <w:lang w:bidi="ar-EG"/>
        </w:rPr>
        <w:t xml:space="preserve"> بالعمل في</w:t>
      </w:r>
      <w:r>
        <w:rPr>
          <w:rFonts w:hint="eastAsia"/>
          <w:rtl/>
          <w:lang w:bidi="ar-EG"/>
        </w:rPr>
        <w:t> </w:t>
      </w:r>
      <w:r>
        <w:rPr>
          <w:rFonts w:hint="cs"/>
          <w:rtl/>
          <w:lang w:bidi="ar-EG"/>
        </w:rPr>
        <w:t>الفترة الفاصلة بين الجمعيات العالمية لتقييس الاتصالات؛</w:t>
      </w:r>
    </w:p>
    <w:p w:rsidR="00C95690" w:rsidRPr="009D2C1C" w:rsidRDefault="00C95690" w:rsidP="00C95690">
      <w:pPr>
        <w:rPr>
          <w:rtl/>
          <w:lang w:bidi="ar-EG"/>
        </w:rPr>
      </w:pPr>
      <w:r w:rsidRPr="000F792E">
        <w:rPr>
          <w:rFonts w:hint="cs"/>
          <w:i/>
          <w:iCs/>
          <w:rtl/>
          <w:lang w:bidi="ar-EG"/>
        </w:rPr>
        <w:t>ز )</w:t>
      </w:r>
      <w:r>
        <w:rPr>
          <w:rFonts w:hint="cs"/>
          <w:rtl/>
          <w:lang w:bidi="ar-EG"/>
        </w:rPr>
        <w:tab/>
        <w:t xml:space="preserve">أن القرار </w:t>
      </w:r>
      <w:r>
        <w:rPr>
          <w:lang w:bidi="ar-EG"/>
        </w:rPr>
        <w:t>68</w:t>
      </w:r>
      <w:r>
        <w:rPr>
          <w:rFonts w:hint="cs"/>
          <w:rtl/>
          <w:lang w:bidi="ar-EG"/>
        </w:rPr>
        <w:t xml:space="preserve"> (المراجَع في دبي، </w:t>
      </w:r>
      <w:r>
        <w:rPr>
          <w:lang w:bidi="ar-EG"/>
        </w:rPr>
        <w:t>2012</w:t>
      </w:r>
      <w:r>
        <w:rPr>
          <w:rFonts w:hint="cs"/>
          <w:rtl/>
          <w:lang w:bidi="ar-SY"/>
        </w:rPr>
        <w:t xml:space="preserve">) لهذه الجمعية </w:t>
      </w:r>
      <w:r>
        <w:rPr>
          <w:rFonts w:hint="cs"/>
          <w:rtl/>
          <w:lang w:bidi="ar-EG"/>
        </w:rPr>
        <w:t>يكلف مدير مكتب تقييس الاتصالات بتنظيم اجتماعات للمديرين رفيعي المستوى من الصناعة، مثل اجتماعات كبار موظفي التكنولوجيا، للمساعدة على تحديد وتنسيق الأولويات والمواضيع في مجال التقييس للإقلال من عدد المنتديات والاتحادات،</w:t>
      </w:r>
    </w:p>
    <w:p w:rsidR="00C95690" w:rsidRPr="00EE49C7" w:rsidRDefault="00C95690" w:rsidP="00C95690">
      <w:pPr>
        <w:pStyle w:val="Call"/>
        <w:rPr>
          <w:rtl/>
        </w:rPr>
      </w:pPr>
      <w:r w:rsidRPr="001A47C0">
        <w:rPr>
          <w:rFonts w:hint="cs"/>
          <w:rtl/>
        </w:rPr>
        <w:t>وإذ تضع في اعتبارها</w:t>
      </w:r>
    </w:p>
    <w:p w:rsidR="00C95690" w:rsidRDefault="00C95690" w:rsidP="00C95690">
      <w:pPr>
        <w:rPr>
          <w:lang w:bidi="ar-EG"/>
        </w:rPr>
      </w:pPr>
      <w:r w:rsidRPr="00F81DF6">
        <w:rPr>
          <w:rFonts w:hint="cs"/>
          <w:i/>
          <w:iCs/>
          <w:rtl/>
          <w:lang w:bidi="ar-EG"/>
        </w:rPr>
        <w:t xml:space="preserve"> أ )</w:t>
      </w:r>
      <w:r>
        <w:rPr>
          <w:rFonts w:hint="cs"/>
          <w:rtl/>
          <w:lang w:bidi="ar-EG"/>
        </w:rPr>
        <w:tab/>
        <w:t>أن قطاع تقييس الاتصالات يجري دراسات استجابةً للتغيرات في التكنولوجيا والاحتياجات السوقية وأن عليه أن يقوم بذلك على نحو مناسب وحسن التوقيت؛</w:t>
      </w:r>
    </w:p>
    <w:p w:rsidR="00C95690" w:rsidRDefault="00C95690" w:rsidP="00C95690">
      <w:pPr>
        <w:rPr>
          <w:lang w:bidi="ar-EG"/>
        </w:rPr>
      </w:pPr>
      <w:r w:rsidRPr="00F81DF6">
        <w:rPr>
          <w:rFonts w:hint="cs"/>
          <w:i/>
          <w:iCs/>
          <w:rtl/>
          <w:lang w:bidi="ar-EG"/>
        </w:rPr>
        <w:t>ب)</w:t>
      </w:r>
      <w:r>
        <w:rPr>
          <w:rFonts w:hint="cs"/>
          <w:rtl/>
          <w:lang w:bidi="ar-EG"/>
        </w:rPr>
        <w:tab/>
        <w:t xml:space="preserve">أن لجان الدراسات المعنية بجوانب محددة هي التي تضع توصيات قطاع تقييس الاتصالات وأن عدداً من الجهود قد بُذل لتيسير التنسيق بين هذه اللجان مثل القرار </w:t>
      </w:r>
      <w:r w:rsidRPr="00864195">
        <w:rPr>
          <w:rFonts w:cs="Times New Roman" w:hint="cs"/>
          <w:szCs w:val="22"/>
          <w:rtl/>
        </w:rPr>
        <w:t>45</w:t>
      </w:r>
      <w:r>
        <w:rPr>
          <w:rFonts w:hint="cs"/>
          <w:rtl/>
          <w:lang w:bidi="ar-EG"/>
        </w:rPr>
        <w:t xml:space="preserve"> (المراجَع في دبي، </w:t>
      </w:r>
      <w:r>
        <w:rPr>
          <w:lang w:bidi="ar-EG"/>
        </w:rPr>
        <w:t>2012</w:t>
      </w:r>
      <w:r>
        <w:rPr>
          <w:rFonts w:hint="cs"/>
          <w:rtl/>
          <w:lang w:bidi="ar-SY"/>
        </w:rPr>
        <w:t>) لهذه الجمعية</w:t>
      </w:r>
      <w:r>
        <w:rPr>
          <w:rFonts w:hint="cs"/>
          <w:rtl/>
          <w:lang w:bidi="ar-EG"/>
        </w:rPr>
        <w:t>؛</w:t>
      </w:r>
    </w:p>
    <w:p w:rsidR="00C95690" w:rsidRDefault="00C95690" w:rsidP="00C95690">
      <w:pPr>
        <w:rPr>
          <w:lang w:bidi="ar-EG"/>
        </w:rPr>
      </w:pPr>
      <w:r w:rsidRPr="00F81DF6">
        <w:rPr>
          <w:rFonts w:hint="cs"/>
          <w:i/>
          <w:iCs/>
          <w:rtl/>
          <w:lang w:bidi="ar-EG"/>
        </w:rPr>
        <w:lastRenderedPageBreak/>
        <w:t>ج)</w:t>
      </w:r>
      <w:r>
        <w:rPr>
          <w:rFonts w:hint="cs"/>
          <w:rtl/>
          <w:lang w:bidi="ar-EG"/>
        </w:rPr>
        <w:tab/>
        <w:t xml:space="preserve">أنه بالإضافة إلى </w:t>
      </w:r>
      <w:r>
        <w:rPr>
          <w:rFonts w:hint="cs"/>
          <w:rtl/>
        </w:rPr>
        <w:t>لجان</w:t>
      </w:r>
      <w:r w:rsidRPr="00B84839">
        <w:rPr>
          <w:rFonts w:hint="cs"/>
          <w:rtl/>
        </w:rPr>
        <w:t xml:space="preserve"> دراسات رئيسية </w:t>
      </w:r>
      <w:r>
        <w:rPr>
          <w:rFonts w:hint="cs"/>
          <w:rtl/>
        </w:rPr>
        <w:t xml:space="preserve">معينة </w:t>
      </w:r>
      <w:r w:rsidRPr="00B84839">
        <w:rPr>
          <w:rFonts w:hint="cs"/>
          <w:rtl/>
        </w:rPr>
        <w:t>حالياً</w:t>
      </w:r>
      <w:r>
        <w:rPr>
          <w:rFonts w:hint="cs"/>
          <w:rtl/>
        </w:rPr>
        <w:t>،</w:t>
      </w:r>
      <w:r w:rsidRPr="00B84839">
        <w:rPr>
          <w:rFonts w:hint="cs"/>
          <w:rtl/>
        </w:rPr>
        <w:t xml:space="preserve"> فإنه يجري إنشاء أنشطة التنسيق المشتركة</w:t>
      </w:r>
      <w:r>
        <w:rPr>
          <w:rFonts w:hint="eastAsia"/>
          <w:rtl/>
          <w:lang w:bidi="ar-SY"/>
        </w:rPr>
        <w:t> </w:t>
      </w:r>
      <w:r>
        <w:rPr>
          <w:lang w:bidi="ar-SY"/>
        </w:rPr>
        <w:t>(JCA)</w:t>
      </w:r>
      <w:r w:rsidRPr="00B84839">
        <w:rPr>
          <w:rFonts w:hint="cs"/>
          <w:rtl/>
        </w:rPr>
        <w:t>، والمبادرة</w:t>
      </w:r>
      <w:r>
        <w:rPr>
          <w:rFonts w:hint="eastAsia"/>
          <w:rtl/>
        </w:rPr>
        <w:t> </w:t>
      </w:r>
      <w:r w:rsidRPr="00B84839">
        <w:rPr>
          <w:rFonts w:hint="cs"/>
          <w:rtl/>
        </w:rPr>
        <w:t>العالمية للمعايير</w:t>
      </w:r>
      <w:r>
        <w:rPr>
          <w:rFonts w:hint="cs"/>
          <w:rtl/>
        </w:rPr>
        <w:t xml:space="preserve"> </w:t>
      </w:r>
      <w:r>
        <w:t>(GSI)</w:t>
      </w:r>
      <w:r w:rsidRPr="00B84839">
        <w:rPr>
          <w:rFonts w:hint="cs"/>
          <w:rtl/>
        </w:rPr>
        <w:t>، والاستعراض التقني والاستراتيجي</w:t>
      </w:r>
      <w:r>
        <w:rPr>
          <w:rFonts w:hint="cs"/>
          <w:rtl/>
        </w:rPr>
        <w:t xml:space="preserve"> </w:t>
      </w:r>
      <w:r>
        <w:t>(TSR)</w:t>
      </w:r>
      <w:r>
        <w:rPr>
          <w:rFonts w:hint="cs"/>
          <w:rtl/>
        </w:rPr>
        <w:t>، و</w:t>
      </w:r>
      <w:r>
        <w:rPr>
          <w:rFonts w:hint="cs"/>
          <w:rtl/>
          <w:lang w:bidi="ar-EG"/>
        </w:rPr>
        <w:t>ال</w:t>
      </w:r>
      <w:r>
        <w:rPr>
          <w:rFonts w:hint="cs"/>
          <w:rtl/>
        </w:rPr>
        <w:t xml:space="preserve">أفرقة المتخصصة </w:t>
      </w:r>
      <w:r>
        <w:t>(FG)</w:t>
      </w:r>
      <w:r>
        <w:rPr>
          <w:rFonts w:hint="cs"/>
          <w:rtl/>
          <w:lang w:bidi="ar-SY"/>
        </w:rPr>
        <w:t xml:space="preserve"> </w:t>
      </w:r>
      <w:r>
        <w:rPr>
          <w:rFonts w:hint="cs"/>
          <w:rtl/>
        </w:rPr>
        <w:t>لدراسة المسائل وضمان</w:t>
      </w:r>
      <w:r w:rsidRPr="00B84839">
        <w:rPr>
          <w:rFonts w:hint="cs"/>
          <w:rtl/>
        </w:rPr>
        <w:t xml:space="preserve"> التنسيق الفع</w:t>
      </w:r>
      <w:r>
        <w:rPr>
          <w:rFonts w:hint="cs"/>
          <w:rtl/>
        </w:rPr>
        <w:t>ّ</w:t>
      </w:r>
      <w:r w:rsidRPr="00B84839">
        <w:rPr>
          <w:rFonts w:hint="cs"/>
          <w:rtl/>
        </w:rPr>
        <w:t xml:space="preserve">ال بين لجان </w:t>
      </w:r>
      <w:r>
        <w:rPr>
          <w:rFonts w:hint="cs"/>
          <w:rtl/>
        </w:rPr>
        <w:t xml:space="preserve">دراسات قطاع تقييس الاتصالات ومنظمات المعايير </w:t>
      </w:r>
      <w:r w:rsidRPr="00B84839">
        <w:rPr>
          <w:rFonts w:hint="cs"/>
          <w:rtl/>
        </w:rPr>
        <w:t>الأخرى</w:t>
      </w:r>
      <w:r>
        <w:rPr>
          <w:rFonts w:hint="cs"/>
          <w:rtl/>
        </w:rPr>
        <w:t>؛</w:t>
      </w:r>
    </w:p>
    <w:p w:rsidR="00C95690" w:rsidRPr="009D2C1C" w:rsidRDefault="00C95690" w:rsidP="00C95690">
      <w:pPr>
        <w:rPr>
          <w:rtl/>
          <w:lang w:bidi="ar-EG"/>
        </w:rPr>
      </w:pPr>
      <w:r w:rsidRPr="00622DDE">
        <w:rPr>
          <w:rFonts w:hint="cs"/>
          <w:i/>
          <w:iCs/>
          <w:rtl/>
          <w:lang w:bidi="ar-EG"/>
        </w:rPr>
        <w:t>د )</w:t>
      </w:r>
      <w:r>
        <w:rPr>
          <w:rFonts w:hint="cs"/>
          <w:rtl/>
          <w:lang w:bidi="ar-EG"/>
        </w:rPr>
        <w:tab/>
        <w:t>وأنه بالمستطاع تطوير الهيكل الحالي وطرق العمل الراهنة لقطاع تقييس الاتصالات، في ظل بيئة</w:t>
      </w:r>
      <w:r>
        <w:rPr>
          <w:rFonts w:hint="eastAsia"/>
          <w:rtl/>
          <w:lang w:bidi="ar-EG"/>
        </w:rPr>
        <w:t> </w:t>
      </w:r>
      <w:r>
        <w:rPr>
          <w:rFonts w:hint="cs"/>
          <w:rtl/>
          <w:lang w:bidi="ar-EG"/>
        </w:rPr>
        <w:t>التقييس القائمة في</w:t>
      </w:r>
      <w:r>
        <w:rPr>
          <w:rFonts w:hint="eastAsia"/>
          <w:rtl/>
          <w:lang w:bidi="ar-EG"/>
        </w:rPr>
        <w:t> </w:t>
      </w:r>
      <w:r>
        <w:rPr>
          <w:rFonts w:hint="cs"/>
          <w:rtl/>
          <w:lang w:bidi="ar-EG"/>
        </w:rPr>
        <w:t>عالم اليوم، بما يكفل الاستجابة على نحو أكمل للتغير السريع في التكنولوجيات والاحتياجات السوقية بطريقة مناسبة وحسنة التوقيت، وكذلك تعزيز تنسيق أنشطة جميع لجان دراسات قطاعات تقييس الاتصالات، والاتصالات الراديوية، وتنمية الاتصالات في الاتحاد، وللمنظمات الخارجية الأخرى،</w:t>
      </w:r>
    </w:p>
    <w:p w:rsidR="00C95690" w:rsidRDefault="00C95690" w:rsidP="00C95690">
      <w:pPr>
        <w:pStyle w:val="Call"/>
        <w:spacing w:before="120"/>
        <w:rPr>
          <w:rtl/>
        </w:rPr>
      </w:pPr>
      <w:r>
        <w:rPr>
          <w:rFonts w:hint="cs"/>
          <w:rtl/>
        </w:rPr>
        <w:t>وإذ تقـر</w:t>
      </w:r>
    </w:p>
    <w:p w:rsidR="00C95690" w:rsidRDefault="00C95690" w:rsidP="00C95690">
      <w:pPr>
        <w:rPr>
          <w:lang w:bidi="ar-EG"/>
        </w:rPr>
      </w:pPr>
      <w:r w:rsidRPr="000D2BCC">
        <w:rPr>
          <w:rFonts w:hint="cs"/>
          <w:i/>
          <w:iCs/>
          <w:rtl/>
          <w:lang w:bidi="ar-EG"/>
        </w:rPr>
        <w:t xml:space="preserve"> أ )</w:t>
      </w:r>
      <w:r>
        <w:rPr>
          <w:rFonts w:hint="cs"/>
          <w:rtl/>
          <w:lang w:bidi="ar-EG"/>
        </w:rPr>
        <w:tab/>
        <w:t xml:space="preserve">أن الحاجة قد تدعو إلى التنسيق الشامل لأنشطة التنسيق المشتركة، </w:t>
      </w:r>
      <w:r>
        <w:rPr>
          <w:rFonts w:hint="cs"/>
          <w:rtl/>
        </w:rPr>
        <w:t>و</w:t>
      </w:r>
      <w:r>
        <w:rPr>
          <w:rFonts w:hint="cs"/>
          <w:rtl/>
          <w:lang w:bidi="ar-EG"/>
        </w:rPr>
        <w:t>ال</w:t>
      </w:r>
      <w:r>
        <w:rPr>
          <w:rFonts w:hint="cs"/>
          <w:rtl/>
        </w:rPr>
        <w:t>أفرقة المتخصصة</w:t>
      </w:r>
      <w:r>
        <w:rPr>
          <w:rFonts w:hint="cs"/>
          <w:rtl/>
          <w:lang w:bidi="ar-EG"/>
        </w:rPr>
        <w:t>، والأفرقة الأخرى التابعة لقطاع</w:t>
      </w:r>
      <w:r>
        <w:rPr>
          <w:rFonts w:hint="eastAsia"/>
          <w:rtl/>
          <w:lang w:bidi="ar-EG"/>
        </w:rPr>
        <w:t> </w:t>
      </w:r>
      <w:r>
        <w:rPr>
          <w:rFonts w:hint="cs"/>
          <w:rtl/>
          <w:lang w:bidi="ar-EG"/>
        </w:rPr>
        <w:t>تقييس الاتصالات؛</w:t>
      </w:r>
    </w:p>
    <w:p w:rsidR="00C95690" w:rsidRDefault="00C95690" w:rsidP="00C95690">
      <w:pPr>
        <w:rPr>
          <w:lang w:bidi="ar-EG"/>
        </w:rPr>
      </w:pPr>
      <w:r w:rsidRPr="000D2BCC">
        <w:rPr>
          <w:rFonts w:hint="cs"/>
          <w:i/>
          <w:iCs/>
          <w:rtl/>
          <w:lang w:bidi="ar-EG"/>
        </w:rPr>
        <w:t>ب)</w:t>
      </w:r>
      <w:r>
        <w:rPr>
          <w:rFonts w:hint="cs"/>
          <w:rtl/>
          <w:lang w:bidi="ar-EG"/>
        </w:rPr>
        <w:tab/>
        <w:t>أنه من حيث هيكل قطاع تقييس الاتصالات فما تزال هناك بعض الآراء الداعية إلى أن تخضع لجان الدراسات لإعادة الهيكلة و/أو أن يُدرس الترتيب الهيكلي الراهن بما في ذلك أغراض وأهداف أنشطة التنسيق المشتركة، والمبادرات</w:t>
      </w:r>
      <w:r>
        <w:rPr>
          <w:rFonts w:hint="eastAsia"/>
          <w:rtl/>
          <w:lang w:bidi="ar-EG"/>
        </w:rPr>
        <w:t> </w:t>
      </w:r>
      <w:r>
        <w:rPr>
          <w:rFonts w:hint="cs"/>
          <w:rtl/>
          <w:lang w:bidi="ar-EG"/>
        </w:rPr>
        <w:t xml:space="preserve">العالمية للمعايير، والاستعراضات التقنية والاستراتيجية، </w:t>
      </w:r>
      <w:r>
        <w:rPr>
          <w:rFonts w:hint="cs"/>
          <w:rtl/>
        </w:rPr>
        <w:t>و</w:t>
      </w:r>
      <w:r>
        <w:rPr>
          <w:rFonts w:hint="cs"/>
          <w:rtl/>
          <w:lang w:bidi="ar-EG"/>
        </w:rPr>
        <w:t>ال</w:t>
      </w:r>
      <w:r>
        <w:rPr>
          <w:rFonts w:hint="cs"/>
          <w:rtl/>
        </w:rPr>
        <w:t>أفرقة المتخصصة</w:t>
      </w:r>
      <w:r>
        <w:rPr>
          <w:rFonts w:hint="cs"/>
          <w:rtl/>
          <w:lang w:bidi="ar-EG"/>
        </w:rPr>
        <w:t>، وما إلى ذلك؛</w:t>
      </w:r>
    </w:p>
    <w:p w:rsidR="00C95690" w:rsidRDefault="00C95690" w:rsidP="00C95690">
      <w:pPr>
        <w:rPr>
          <w:lang w:bidi="ar-EG"/>
        </w:rPr>
      </w:pPr>
      <w:r w:rsidRPr="000D2BCC">
        <w:rPr>
          <w:rFonts w:hint="cs"/>
          <w:i/>
          <w:iCs/>
          <w:rtl/>
          <w:lang w:bidi="ar-EG"/>
        </w:rPr>
        <w:t>ج)</w:t>
      </w:r>
      <w:r>
        <w:rPr>
          <w:rFonts w:hint="cs"/>
          <w:rtl/>
          <w:lang w:bidi="ar-EG"/>
        </w:rPr>
        <w:tab/>
        <w:t>أن ثمة حاجة للنظر في إدخال تحسينات على الترتيبات الحالية للتعاون والتآزر بين قطاع تقييس الاتصالات وقطاع الاتصالات الراديوية، وقطاع تنمية الاتصالات، وكيانات</w:t>
      </w:r>
      <w:r>
        <w:rPr>
          <w:rFonts w:hint="cs"/>
          <w:rtl/>
        </w:rPr>
        <w:t xml:space="preserve"> المعايير الأخرى، والكيانات الأخرى ذات الصلة، مع تجنب التداخل مع وظائف </w:t>
      </w:r>
      <w:r w:rsidRPr="00B67182">
        <w:rPr>
          <w:rFonts w:hint="cs"/>
          <w:rtl/>
        </w:rPr>
        <w:t>الفريق الاستشاري لتقييس الاتصالات</w:t>
      </w:r>
      <w:r>
        <w:rPr>
          <w:rFonts w:hint="cs"/>
          <w:rtl/>
        </w:rPr>
        <w:t xml:space="preserve"> بموجب (الرقم </w:t>
      </w:r>
      <w:r w:rsidRPr="0080272D">
        <w:t>197F</w:t>
      </w:r>
      <w:r>
        <w:rPr>
          <w:rFonts w:hint="cs"/>
          <w:rtl/>
        </w:rPr>
        <w:t xml:space="preserve">) (المادة </w:t>
      </w:r>
      <w:r w:rsidRPr="0080272D">
        <w:t>14A</w:t>
      </w:r>
      <w:r>
        <w:rPr>
          <w:rFonts w:hint="cs"/>
          <w:rtl/>
        </w:rPr>
        <w:t>) من الاتفاقية؛</w:t>
      </w:r>
    </w:p>
    <w:p w:rsidR="00C95690" w:rsidRDefault="00C95690" w:rsidP="00C95690">
      <w:pPr>
        <w:rPr>
          <w:lang w:bidi="ar-EG"/>
        </w:rPr>
      </w:pPr>
      <w:r>
        <w:rPr>
          <w:rFonts w:hint="cs"/>
          <w:i/>
          <w:iCs/>
          <w:rtl/>
          <w:lang w:bidi="ar-EG"/>
        </w:rPr>
        <w:t xml:space="preserve">د </w:t>
      </w:r>
      <w:r w:rsidRPr="000D2BCC">
        <w:rPr>
          <w:rFonts w:hint="cs"/>
          <w:i/>
          <w:iCs/>
          <w:rtl/>
          <w:lang w:bidi="ar-EG"/>
        </w:rPr>
        <w:t>)</w:t>
      </w:r>
      <w:r>
        <w:rPr>
          <w:rFonts w:hint="cs"/>
          <w:rtl/>
          <w:lang w:bidi="ar-EG"/>
        </w:rPr>
        <w:tab/>
        <w:t xml:space="preserve">أنه بموجب المادة </w:t>
      </w:r>
      <w:r w:rsidRPr="00DE77C4">
        <w:rPr>
          <w:rFonts w:cstheme="majorBidi"/>
          <w:szCs w:val="22"/>
          <w:rtl/>
          <w:lang w:bidi="ar-EG"/>
        </w:rPr>
        <w:t>13</w:t>
      </w:r>
      <w:r>
        <w:rPr>
          <w:rFonts w:hint="cs"/>
          <w:rtl/>
          <w:lang w:bidi="ar-EG"/>
        </w:rPr>
        <w:t xml:space="preserve"> من الاتفاقية يمكّن العالمية لتقييس الاتصالات إنشاء أفرقة أخرى،</w:t>
      </w:r>
    </w:p>
    <w:p w:rsidR="00C95690" w:rsidRDefault="00C95690" w:rsidP="00C95690">
      <w:pPr>
        <w:pStyle w:val="Call"/>
        <w:spacing w:before="120"/>
        <w:rPr>
          <w:i w:val="0"/>
          <w:iCs w:val="0"/>
          <w:rtl/>
        </w:rPr>
      </w:pPr>
      <w:r>
        <w:rPr>
          <w:rFonts w:hint="cs"/>
          <w:rtl/>
        </w:rPr>
        <w:t>تقـرر</w:t>
      </w:r>
    </w:p>
    <w:p w:rsidR="00C95690" w:rsidRPr="0027631A" w:rsidRDefault="00C95690" w:rsidP="00C95690">
      <w:pPr>
        <w:rPr>
          <w:spacing w:val="-2"/>
          <w:rtl/>
        </w:rPr>
      </w:pPr>
      <w:r w:rsidRPr="0027631A">
        <w:rPr>
          <w:rFonts w:hint="cs"/>
          <w:spacing w:val="-2"/>
          <w:rtl/>
          <w:lang w:bidi="ar-EG"/>
        </w:rPr>
        <w:t xml:space="preserve">إنشاء لجنة استعراض تعمل طبقاً للمادة </w:t>
      </w:r>
      <w:r w:rsidRPr="0027631A">
        <w:rPr>
          <w:spacing w:val="-2"/>
        </w:rPr>
        <w:t>14A</w:t>
      </w:r>
      <w:r w:rsidRPr="0027631A">
        <w:rPr>
          <w:rFonts w:hint="cs"/>
          <w:spacing w:val="-2"/>
          <w:rtl/>
          <w:lang w:bidi="ar-EG"/>
        </w:rPr>
        <w:t xml:space="preserve"> من الاتفاقية وللإجراءات الواردة أدناه، وللاختصاصات الواردة في</w:t>
      </w:r>
      <w:r w:rsidRPr="0027631A">
        <w:rPr>
          <w:rFonts w:hint="eastAsia"/>
          <w:spacing w:val="-2"/>
          <w:rtl/>
          <w:lang w:bidi="ar-EG"/>
        </w:rPr>
        <w:t> </w:t>
      </w:r>
      <w:r w:rsidRPr="0027631A">
        <w:rPr>
          <w:rFonts w:hint="cs"/>
          <w:spacing w:val="-2"/>
          <w:rtl/>
          <w:lang w:bidi="ar-EG"/>
        </w:rPr>
        <w:t>الملحق</w:t>
      </w:r>
      <w:r w:rsidRPr="0027631A">
        <w:rPr>
          <w:rFonts w:hint="eastAsia"/>
          <w:spacing w:val="-2"/>
          <w:rtl/>
          <w:lang w:bidi="ar-EG"/>
        </w:rPr>
        <w:t> </w:t>
      </w:r>
      <w:r>
        <w:rPr>
          <w:spacing w:val="-2"/>
          <w:lang w:bidi="ar-EG"/>
        </w:rPr>
        <w:t>A</w:t>
      </w:r>
      <w:r>
        <w:rPr>
          <w:rFonts w:hint="cs"/>
          <w:spacing w:val="-2"/>
          <w:rtl/>
          <w:lang w:bidi="ar-EG"/>
        </w:rPr>
        <w:t xml:space="preserve"> بهذا القرار</w:t>
      </w:r>
      <w:r w:rsidRPr="0027631A">
        <w:rPr>
          <w:rFonts w:hint="cs"/>
          <w:spacing w:val="-2"/>
          <w:rtl/>
          <w:lang w:bidi="ar-EG"/>
        </w:rPr>
        <w:t>، مع مراعاة بيئة التقييس السائدة في عالم اليوم والتطور المتواصل لقطاع تقييس الاتصالات</w:t>
      </w:r>
      <w:r>
        <w:rPr>
          <w:rFonts w:hint="cs"/>
          <w:spacing w:val="-2"/>
          <w:rtl/>
          <w:lang w:bidi="ar-EG"/>
        </w:rPr>
        <w:t xml:space="preserve"> للاتحاد</w:t>
      </w:r>
      <w:r w:rsidRPr="0027631A">
        <w:rPr>
          <w:rFonts w:hint="cs"/>
          <w:spacing w:val="-2"/>
          <w:rtl/>
          <w:lang w:bidi="ar-EG"/>
        </w:rPr>
        <w:t>، وذلك بموجب الرقمين</w:t>
      </w:r>
      <w:r w:rsidRPr="0027631A">
        <w:rPr>
          <w:rFonts w:hint="eastAsia"/>
          <w:spacing w:val="-2"/>
          <w:rtl/>
          <w:lang w:bidi="ar-EG"/>
        </w:rPr>
        <w:t> </w:t>
      </w:r>
      <w:r w:rsidRPr="0027631A">
        <w:rPr>
          <w:spacing w:val="-2"/>
        </w:rPr>
        <w:t>191A</w:t>
      </w:r>
      <w:r w:rsidRPr="0027631A">
        <w:rPr>
          <w:rFonts w:hint="cs"/>
          <w:spacing w:val="-2"/>
          <w:rtl/>
          <w:lang w:bidi="ar-EG"/>
        </w:rPr>
        <w:t xml:space="preserve"> و</w:t>
      </w:r>
      <w:r w:rsidRPr="0027631A">
        <w:rPr>
          <w:spacing w:val="-2"/>
        </w:rPr>
        <w:t>191B</w:t>
      </w:r>
      <w:r w:rsidRPr="0027631A">
        <w:rPr>
          <w:rFonts w:hint="cs"/>
          <w:spacing w:val="-2"/>
          <w:rtl/>
          <w:lang w:bidi="ar-EG"/>
        </w:rPr>
        <w:t xml:space="preserve"> من</w:t>
      </w:r>
      <w:r>
        <w:rPr>
          <w:rFonts w:hint="eastAsia"/>
          <w:spacing w:val="-2"/>
          <w:rtl/>
          <w:lang w:bidi="ar-EG"/>
        </w:rPr>
        <w:t> </w:t>
      </w:r>
      <w:r w:rsidRPr="0027631A">
        <w:rPr>
          <w:rFonts w:hint="cs"/>
          <w:spacing w:val="-2"/>
          <w:rtl/>
          <w:lang w:bidi="ar-EG"/>
        </w:rPr>
        <w:t>اتفاقية الاتحاد،</w:t>
      </w:r>
    </w:p>
    <w:p w:rsidR="00C95690" w:rsidRDefault="00C95690" w:rsidP="00C95690">
      <w:pPr>
        <w:pStyle w:val="Call"/>
        <w:spacing w:before="120"/>
        <w:rPr>
          <w:rtl/>
        </w:rPr>
      </w:pPr>
      <w:r>
        <w:rPr>
          <w:rFonts w:hint="cs"/>
          <w:rtl/>
        </w:rPr>
        <w:t>تكلف لجنة الاستعراض</w:t>
      </w:r>
    </w:p>
    <w:p w:rsidR="00C95690" w:rsidRPr="00635E08" w:rsidRDefault="00C95690" w:rsidP="00C95690">
      <w:pPr>
        <w:rPr>
          <w:spacing w:val="4"/>
          <w:rtl/>
          <w:lang w:bidi="ar-EG"/>
        </w:rPr>
      </w:pPr>
      <w:r>
        <w:rPr>
          <w:spacing w:val="4"/>
        </w:rPr>
        <w:t>1</w:t>
      </w:r>
      <w:r>
        <w:rPr>
          <w:spacing w:val="4"/>
        </w:rPr>
        <w:tab/>
      </w:r>
      <w:r>
        <w:rPr>
          <w:rFonts w:hint="cs"/>
          <w:spacing w:val="4"/>
          <w:rtl/>
        </w:rPr>
        <w:t>ب</w:t>
      </w:r>
      <w:r>
        <w:rPr>
          <w:rFonts w:hint="cs"/>
          <w:spacing w:val="4"/>
          <w:rtl/>
          <w:lang w:bidi="ar-EG"/>
        </w:rPr>
        <w:t xml:space="preserve">أن ترفع بانتظام تقارير إلى </w:t>
      </w:r>
      <w:r w:rsidRPr="00BF6F24">
        <w:rPr>
          <w:rFonts w:hint="cs"/>
          <w:spacing w:val="4"/>
          <w:rtl/>
          <w:lang w:bidi="ar-EG"/>
        </w:rPr>
        <w:t>الفريق الاستشاري لتقييس الاتصالات</w:t>
      </w:r>
      <w:r>
        <w:rPr>
          <w:rFonts w:hint="cs"/>
          <w:spacing w:val="4"/>
          <w:rtl/>
          <w:lang w:bidi="ar-EG"/>
        </w:rPr>
        <w:t>؛</w:t>
      </w:r>
    </w:p>
    <w:p w:rsidR="00C95690" w:rsidRDefault="00C95690" w:rsidP="00C95690">
      <w:pPr>
        <w:rPr>
          <w:spacing w:val="4"/>
          <w:rtl/>
        </w:rPr>
      </w:pPr>
      <w:r>
        <w:rPr>
          <w:spacing w:val="4"/>
        </w:rPr>
        <w:t>2</w:t>
      </w:r>
      <w:r>
        <w:rPr>
          <w:rFonts w:hint="cs"/>
          <w:spacing w:val="4"/>
          <w:rtl/>
        </w:rPr>
        <w:tab/>
        <w:t>بأن تنظر في نتائج اجتماعات فريق كبار موظفي التكنولوجيا لا</w:t>
      </w:r>
      <w:r>
        <w:rPr>
          <w:rFonts w:hint="eastAsia"/>
          <w:spacing w:val="4"/>
          <w:rtl/>
        </w:rPr>
        <w:t> </w:t>
      </w:r>
      <w:r>
        <w:rPr>
          <w:rFonts w:hint="cs"/>
          <w:spacing w:val="4"/>
          <w:rtl/>
        </w:rPr>
        <w:t>سيما التقارير الصادرة عنها؛</w:t>
      </w:r>
    </w:p>
    <w:p w:rsidR="00C95690" w:rsidRDefault="00C95690" w:rsidP="00C95690">
      <w:pPr>
        <w:rPr>
          <w:rtl/>
        </w:rPr>
      </w:pPr>
      <w:r w:rsidRPr="009D2C1C">
        <w:rPr>
          <w:rFonts w:asciiTheme="majorBidi" w:hAnsiTheme="majorBidi" w:cstheme="majorBidi"/>
          <w:szCs w:val="22"/>
          <w:rtl/>
        </w:rPr>
        <w:t>3</w:t>
      </w:r>
      <w:r>
        <w:tab/>
      </w:r>
      <w:r>
        <w:rPr>
          <w:rFonts w:hint="cs"/>
          <w:rtl/>
        </w:rPr>
        <w:t>بأن تجري استعراضها الأولي في الوقت المناسب بحيث توفر مساهمات للفريق الاستشاري لتقييس الاتصالات في</w:t>
      </w:r>
      <w:r>
        <w:rPr>
          <w:rFonts w:hint="eastAsia"/>
          <w:rtl/>
        </w:rPr>
        <w:t> </w:t>
      </w:r>
      <w:r>
        <w:rPr>
          <w:rFonts w:hint="cs"/>
          <w:rtl/>
        </w:rPr>
        <w:t>إعداد الخطة الاستراتيجية لقطاع تقييس الاتصالات؛</w:t>
      </w:r>
    </w:p>
    <w:p w:rsidR="00C95690" w:rsidRPr="009D2C1C" w:rsidRDefault="00C95690" w:rsidP="00C95690">
      <w:pPr>
        <w:rPr>
          <w:spacing w:val="-4"/>
          <w:rtl/>
          <w:lang w:bidi="ar-SY"/>
        </w:rPr>
      </w:pPr>
      <w:r w:rsidRPr="009D2C1C">
        <w:rPr>
          <w:spacing w:val="-4"/>
          <w:lang w:bidi="ar-EG"/>
        </w:rPr>
        <w:t>4</w:t>
      </w:r>
      <w:r w:rsidRPr="009D2C1C">
        <w:rPr>
          <w:spacing w:val="-4"/>
          <w:rtl/>
          <w:lang w:bidi="ar-SY"/>
        </w:rPr>
        <w:tab/>
      </w:r>
      <w:r w:rsidRPr="009D2C1C">
        <w:rPr>
          <w:rFonts w:hint="eastAsia"/>
          <w:spacing w:val="-4"/>
          <w:rtl/>
          <w:lang w:bidi="ar-SY"/>
        </w:rPr>
        <w:t>بأن</w:t>
      </w:r>
      <w:r w:rsidRPr="009D2C1C">
        <w:rPr>
          <w:spacing w:val="-4"/>
          <w:rtl/>
          <w:lang w:bidi="ar-SY"/>
        </w:rPr>
        <w:t xml:space="preserve"> </w:t>
      </w:r>
      <w:r w:rsidRPr="009D2C1C">
        <w:rPr>
          <w:rFonts w:hint="eastAsia"/>
          <w:spacing w:val="-4"/>
          <w:rtl/>
          <w:lang w:bidi="ar-SY"/>
        </w:rPr>
        <w:t>ترفع</w:t>
      </w:r>
      <w:r w:rsidRPr="009D2C1C">
        <w:rPr>
          <w:spacing w:val="-4"/>
          <w:rtl/>
          <w:lang w:bidi="ar-SY"/>
        </w:rPr>
        <w:t xml:space="preserve"> </w:t>
      </w:r>
      <w:r w:rsidRPr="009D2C1C">
        <w:rPr>
          <w:rFonts w:hint="eastAsia"/>
          <w:spacing w:val="-4"/>
          <w:rtl/>
          <w:lang w:bidi="ar-SY"/>
        </w:rPr>
        <w:t>تقريرها</w:t>
      </w:r>
      <w:r w:rsidRPr="009D2C1C">
        <w:rPr>
          <w:spacing w:val="-4"/>
          <w:rtl/>
          <w:lang w:bidi="ar-SY"/>
        </w:rPr>
        <w:t xml:space="preserve"> </w:t>
      </w:r>
      <w:r w:rsidRPr="009D2C1C">
        <w:rPr>
          <w:rFonts w:hint="eastAsia"/>
          <w:spacing w:val="-4"/>
          <w:rtl/>
          <w:lang w:bidi="ar-SY"/>
        </w:rPr>
        <w:t>إلى</w:t>
      </w:r>
      <w:r w:rsidRPr="009D2C1C">
        <w:rPr>
          <w:spacing w:val="-4"/>
          <w:rtl/>
          <w:lang w:bidi="ar-SY"/>
        </w:rPr>
        <w:t xml:space="preserve"> </w:t>
      </w:r>
      <w:r w:rsidRPr="009D2C1C">
        <w:rPr>
          <w:rFonts w:hint="eastAsia"/>
          <w:spacing w:val="-4"/>
          <w:rtl/>
          <w:lang w:bidi="ar-SY"/>
        </w:rPr>
        <w:t>الجمعية</w:t>
      </w:r>
      <w:r w:rsidRPr="009D2C1C">
        <w:rPr>
          <w:spacing w:val="-4"/>
          <w:rtl/>
          <w:lang w:bidi="ar-SY"/>
        </w:rPr>
        <w:t xml:space="preserve"> </w:t>
      </w:r>
      <w:r w:rsidRPr="009D2C1C">
        <w:rPr>
          <w:rFonts w:hint="eastAsia"/>
          <w:spacing w:val="-4"/>
          <w:rtl/>
          <w:lang w:bidi="ar-SY"/>
        </w:rPr>
        <w:t>العالمية</w:t>
      </w:r>
      <w:r w:rsidRPr="009D2C1C">
        <w:rPr>
          <w:spacing w:val="-4"/>
          <w:rtl/>
          <w:lang w:bidi="ar-SY"/>
        </w:rPr>
        <w:t xml:space="preserve"> </w:t>
      </w:r>
      <w:r w:rsidRPr="009D2C1C">
        <w:rPr>
          <w:rFonts w:hint="eastAsia"/>
          <w:spacing w:val="-4"/>
          <w:rtl/>
          <w:lang w:bidi="ar-SY"/>
        </w:rPr>
        <w:t>المقبلة</w:t>
      </w:r>
      <w:r w:rsidRPr="009D2C1C">
        <w:rPr>
          <w:spacing w:val="-4"/>
          <w:rtl/>
          <w:lang w:bidi="ar-SY"/>
        </w:rPr>
        <w:t xml:space="preserve"> </w:t>
      </w:r>
      <w:r w:rsidRPr="009D2C1C">
        <w:rPr>
          <w:rFonts w:hint="eastAsia"/>
          <w:spacing w:val="-4"/>
          <w:rtl/>
          <w:lang w:bidi="ar-SY"/>
        </w:rPr>
        <w:t>لتقييس</w:t>
      </w:r>
      <w:r w:rsidRPr="009D2C1C">
        <w:rPr>
          <w:spacing w:val="-4"/>
          <w:rtl/>
          <w:lang w:bidi="ar-SY"/>
        </w:rPr>
        <w:t xml:space="preserve"> </w:t>
      </w:r>
      <w:r w:rsidRPr="009D2C1C">
        <w:rPr>
          <w:rFonts w:hint="eastAsia"/>
          <w:spacing w:val="-4"/>
          <w:rtl/>
          <w:lang w:bidi="ar-SY"/>
        </w:rPr>
        <w:t>الاتصالات</w:t>
      </w:r>
      <w:r w:rsidRPr="009D2C1C">
        <w:rPr>
          <w:spacing w:val="-4"/>
          <w:rtl/>
          <w:lang w:bidi="ar-SY"/>
        </w:rPr>
        <w:t xml:space="preserve"> </w:t>
      </w:r>
      <w:r w:rsidRPr="009D2C1C">
        <w:rPr>
          <w:rFonts w:hint="eastAsia"/>
          <w:spacing w:val="-4"/>
          <w:rtl/>
          <w:lang w:bidi="ar-SY"/>
        </w:rPr>
        <w:t>من</w:t>
      </w:r>
      <w:r w:rsidRPr="009D2C1C">
        <w:rPr>
          <w:spacing w:val="-4"/>
          <w:rtl/>
          <w:lang w:bidi="ar-SY"/>
        </w:rPr>
        <w:t xml:space="preserve"> </w:t>
      </w:r>
      <w:r w:rsidRPr="009D2C1C">
        <w:rPr>
          <w:rFonts w:hint="eastAsia"/>
          <w:spacing w:val="-4"/>
          <w:rtl/>
          <w:lang w:bidi="ar-SY"/>
        </w:rPr>
        <w:t>خلال</w:t>
      </w:r>
      <w:r w:rsidRPr="009D2C1C">
        <w:rPr>
          <w:spacing w:val="-4"/>
          <w:rtl/>
          <w:lang w:bidi="ar-SY"/>
        </w:rPr>
        <w:t xml:space="preserve"> </w:t>
      </w:r>
      <w:r w:rsidRPr="009D2C1C">
        <w:rPr>
          <w:rFonts w:hint="eastAsia"/>
          <w:spacing w:val="-4"/>
          <w:rtl/>
          <w:lang w:bidi="ar-SY"/>
        </w:rPr>
        <w:t>الفريق</w:t>
      </w:r>
      <w:r w:rsidRPr="009D2C1C">
        <w:rPr>
          <w:spacing w:val="-4"/>
          <w:rtl/>
          <w:lang w:bidi="ar-SY"/>
        </w:rPr>
        <w:t xml:space="preserve"> </w:t>
      </w:r>
      <w:r w:rsidRPr="009D2C1C">
        <w:rPr>
          <w:rFonts w:hint="eastAsia"/>
          <w:spacing w:val="-4"/>
          <w:rtl/>
          <w:lang w:bidi="ar-SY"/>
        </w:rPr>
        <w:t>الاستشاري</w:t>
      </w:r>
      <w:r w:rsidRPr="009D2C1C">
        <w:rPr>
          <w:spacing w:val="-4"/>
          <w:rtl/>
          <w:lang w:bidi="ar-SY"/>
        </w:rPr>
        <w:t xml:space="preserve"> </w:t>
      </w:r>
      <w:r w:rsidRPr="009D2C1C">
        <w:rPr>
          <w:rFonts w:hint="eastAsia"/>
          <w:spacing w:val="-4"/>
          <w:rtl/>
          <w:lang w:bidi="ar-SY"/>
        </w:rPr>
        <w:t>لتقييس</w:t>
      </w:r>
      <w:r w:rsidRPr="009D2C1C">
        <w:rPr>
          <w:spacing w:val="-4"/>
          <w:rtl/>
          <w:lang w:bidi="ar-SY"/>
        </w:rPr>
        <w:t xml:space="preserve"> </w:t>
      </w:r>
      <w:r w:rsidRPr="009D2C1C">
        <w:rPr>
          <w:rFonts w:hint="eastAsia"/>
          <w:spacing w:val="-4"/>
          <w:rtl/>
          <w:lang w:bidi="ar-SY"/>
        </w:rPr>
        <w:t>الاتصالات،</w:t>
      </w:r>
    </w:p>
    <w:p w:rsidR="00C95690" w:rsidRDefault="00C95690" w:rsidP="00C95690">
      <w:pPr>
        <w:pStyle w:val="Call"/>
        <w:spacing w:before="120"/>
        <w:rPr>
          <w:rtl/>
          <w:lang w:bidi="ar-SY"/>
        </w:rPr>
      </w:pPr>
      <w:r>
        <w:rPr>
          <w:rFonts w:hint="cs"/>
          <w:rtl/>
          <w:lang w:bidi="ar-SY"/>
        </w:rPr>
        <w:t xml:space="preserve">تكلف </w:t>
      </w:r>
      <w:r w:rsidRPr="00F241CB">
        <w:rPr>
          <w:rFonts w:hint="cs"/>
          <w:rtl/>
          <w:lang w:bidi="ar-SY"/>
        </w:rPr>
        <w:t>الفريق الاستشاري لتقييس الاتصالات</w:t>
      </w:r>
    </w:p>
    <w:p w:rsidR="00C95690" w:rsidRDefault="00C95690" w:rsidP="00C95690">
      <w:pPr>
        <w:rPr>
          <w:rtl/>
        </w:rPr>
      </w:pPr>
      <w:r w:rsidRPr="00937984">
        <w:rPr>
          <w:spacing w:val="4"/>
        </w:rPr>
        <w:t>1</w:t>
      </w:r>
      <w:r>
        <w:rPr>
          <w:rFonts w:hint="cs"/>
          <w:spacing w:val="4"/>
          <w:rtl/>
        </w:rPr>
        <w:tab/>
        <w:t xml:space="preserve">بأن ينظر في التقارير المرحلية المقدمة من لجنة الاستعراض وأن يقوم وفقاً للمادة </w:t>
      </w:r>
      <w:r w:rsidRPr="00E2061F">
        <w:rPr>
          <w:spacing w:val="4"/>
        </w:rPr>
        <w:t>14A</w:t>
      </w:r>
      <w:r>
        <w:rPr>
          <w:rFonts w:hint="cs"/>
          <w:spacing w:val="4"/>
          <w:rtl/>
        </w:rPr>
        <w:t xml:space="preserve"> من الاتفاقية، وحسب الاقتضاء، بتنفيذ </w:t>
      </w:r>
      <w:r>
        <w:rPr>
          <w:rFonts w:hint="cs"/>
          <w:rtl/>
        </w:rPr>
        <w:t>أي توصيات رهناً بدراسة الأمر في الجمعية العالمية المقبلة لتقييس الاتصالات؛</w:t>
      </w:r>
    </w:p>
    <w:p w:rsidR="00C95690" w:rsidRPr="009D2C1C" w:rsidRDefault="00C95690" w:rsidP="00F5100C">
      <w:pPr>
        <w:rPr>
          <w:spacing w:val="-2"/>
        </w:rPr>
      </w:pPr>
      <w:r w:rsidRPr="009D2C1C">
        <w:rPr>
          <w:spacing w:val="-2"/>
        </w:rPr>
        <w:t>2</w:t>
      </w:r>
      <w:r w:rsidRPr="009D2C1C">
        <w:rPr>
          <w:spacing w:val="-2"/>
          <w:rtl/>
        </w:rPr>
        <w:tab/>
      </w:r>
      <w:r>
        <w:rPr>
          <w:rFonts w:hint="cs"/>
          <w:spacing w:val="-2"/>
          <w:rtl/>
        </w:rPr>
        <w:t>ب</w:t>
      </w:r>
      <w:r w:rsidRPr="009D2C1C">
        <w:rPr>
          <w:rFonts w:hint="eastAsia"/>
          <w:spacing w:val="-2"/>
          <w:rtl/>
        </w:rPr>
        <w:t>أن</w:t>
      </w:r>
      <w:r w:rsidRPr="009D2C1C">
        <w:rPr>
          <w:spacing w:val="-2"/>
          <w:rtl/>
        </w:rPr>
        <w:t xml:space="preserve"> </w:t>
      </w:r>
      <w:r w:rsidRPr="009D2C1C">
        <w:rPr>
          <w:rFonts w:hint="eastAsia"/>
          <w:spacing w:val="-2"/>
          <w:rtl/>
        </w:rPr>
        <w:t>يرفع</w:t>
      </w:r>
      <w:r w:rsidRPr="009D2C1C">
        <w:rPr>
          <w:spacing w:val="-2"/>
          <w:rtl/>
        </w:rPr>
        <w:t xml:space="preserve"> </w:t>
      </w:r>
      <w:r>
        <w:rPr>
          <w:rFonts w:hint="cs"/>
          <w:spacing w:val="-2"/>
          <w:rtl/>
        </w:rPr>
        <w:t>ال</w:t>
      </w:r>
      <w:r w:rsidRPr="009D2C1C">
        <w:rPr>
          <w:rFonts w:hint="eastAsia"/>
          <w:spacing w:val="-2"/>
          <w:rtl/>
        </w:rPr>
        <w:t>تقرير</w:t>
      </w:r>
      <w:r>
        <w:rPr>
          <w:rFonts w:hint="cs"/>
          <w:spacing w:val="-2"/>
          <w:rtl/>
        </w:rPr>
        <w:t xml:space="preserve"> النهائي</w:t>
      </w:r>
      <w:r w:rsidRPr="009D2C1C">
        <w:rPr>
          <w:spacing w:val="-2"/>
          <w:rtl/>
        </w:rPr>
        <w:t xml:space="preserve"> </w:t>
      </w:r>
      <w:r>
        <w:rPr>
          <w:rFonts w:hint="cs"/>
          <w:spacing w:val="-2"/>
          <w:rtl/>
        </w:rPr>
        <w:t>ل</w:t>
      </w:r>
      <w:r w:rsidRPr="009D2C1C">
        <w:rPr>
          <w:rFonts w:hint="eastAsia"/>
          <w:spacing w:val="-2"/>
          <w:rtl/>
        </w:rPr>
        <w:t>لجنة</w:t>
      </w:r>
      <w:r w:rsidRPr="009D2C1C">
        <w:rPr>
          <w:spacing w:val="-2"/>
          <w:rtl/>
        </w:rPr>
        <w:t xml:space="preserve"> </w:t>
      </w:r>
      <w:r w:rsidRPr="009D2C1C">
        <w:rPr>
          <w:rFonts w:hint="eastAsia"/>
          <w:spacing w:val="-2"/>
          <w:rtl/>
        </w:rPr>
        <w:t>الاستعراض،</w:t>
      </w:r>
      <w:r w:rsidRPr="009D2C1C">
        <w:rPr>
          <w:spacing w:val="-2"/>
          <w:rtl/>
        </w:rPr>
        <w:t xml:space="preserve"> </w:t>
      </w:r>
      <w:r w:rsidRPr="009D2C1C">
        <w:rPr>
          <w:rFonts w:hint="eastAsia"/>
          <w:spacing w:val="-2"/>
          <w:rtl/>
        </w:rPr>
        <w:t>دون</w:t>
      </w:r>
      <w:r w:rsidRPr="009D2C1C">
        <w:rPr>
          <w:spacing w:val="-2"/>
          <w:rtl/>
        </w:rPr>
        <w:t xml:space="preserve"> </w:t>
      </w:r>
      <w:r w:rsidRPr="009D2C1C">
        <w:rPr>
          <w:rFonts w:hint="eastAsia"/>
          <w:spacing w:val="-2"/>
          <w:rtl/>
        </w:rPr>
        <w:t>أي</w:t>
      </w:r>
      <w:r w:rsidRPr="009D2C1C">
        <w:rPr>
          <w:spacing w:val="-2"/>
          <w:rtl/>
        </w:rPr>
        <w:t xml:space="preserve"> </w:t>
      </w:r>
      <w:r w:rsidRPr="009D2C1C">
        <w:rPr>
          <w:rFonts w:hint="eastAsia"/>
          <w:spacing w:val="-2"/>
          <w:rtl/>
        </w:rPr>
        <w:t>تغييرات،</w:t>
      </w:r>
      <w:r w:rsidRPr="009D2C1C">
        <w:rPr>
          <w:spacing w:val="-2"/>
          <w:rtl/>
        </w:rPr>
        <w:t xml:space="preserve"> </w:t>
      </w:r>
      <w:r w:rsidRPr="009D2C1C">
        <w:rPr>
          <w:rFonts w:hint="eastAsia"/>
          <w:spacing w:val="-2"/>
          <w:rtl/>
        </w:rPr>
        <w:t>إلى</w:t>
      </w:r>
      <w:r w:rsidRPr="009D2C1C">
        <w:rPr>
          <w:spacing w:val="-2"/>
          <w:rtl/>
        </w:rPr>
        <w:t xml:space="preserve"> </w:t>
      </w:r>
      <w:r w:rsidRPr="009D2C1C">
        <w:rPr>
          <w:rFonts w:hint="eastAsia"/>
          <w:spacing w:val="-2"/>
          <w:rtl/>
        </w:rPr>
        <w:t>الجمعية</w:t>
      </w:r>
      <w:r w:rsidRPr="009D2C1C">
        <w:rPr>
          <w:spacing w:val="-2"/>
          <w:rtl/>
        </w:rPr>
        <w:t xml:space="preserve"> </w:t>
      </w:r>
      <w:r w:rsidRPr="009D2C1C">
        <w:rPr>
          <w:rFonts w:hint="eastAsia"/>
          <w:spacing w:val="-2"/>
          <w:rtl/>
        </w:rPr>
        <w:t>العالمية</w:t>
      </w:r>
      <w:r w:rsidRPr="009D2C1C">
        <w:rPr>
          <w:spacing w:val="-2"/>
          <w:rtl/>
        </w:rPr>
        <w:t xml:space="preserve"> </w:t>
      </w:r>
      <w:r w:rsidRPr="009D2C1C">
        <w:rPr>
          <w:rFonts w:hint="eastAsia"/>
          <w:spacing w:val="-2"/>
          <w:rtl/>
        </w:rPr>
        <w:t>لتقييس</w:t>
      </w:r>
      <w:r w:rsidRPr="009D2C1C">
        <w:rPr>
          <w:spacing w:val="-2"/>
          <w:rtl/>
        </w:rPr>
        <w:t xml:space="preserve"> </w:t>
      </w:r>
      <w:r w:rsidRPr="009D2C1C">
        <w:rPr>
          <w:rFonts w:hint="eastAsia"/>
          <w:spacing w:val="-2"/>
          <w:rtl/>
        </w:rPr>
        <w:t>الاتصالات</w:t>
      </w:r>
      <w:r w:rsidRPr="009D2C1C">
        <w:rPr>
          <w:spacing w:val="-2"/>
          <w:rtl/>
        </w:rPr>
        <w:t xml:space="preserve"> </w:t>
      </w:r>
      <w:r w:rsidRPr="009D2C1C">
        <w:rPr>
          <w:rFonts w:hint="eastAsia"/>
          <w:spacing w:val="-2"/>
          <w:rtl/>
        </w:rPr>
        <w:t>مشفوعاً</w:t>
      </w:r>
      <w:r w:rsidRPr="009D2C1C">
        <w:rPr>
          <w:spacing w:val="-2"/>
          <w:rtl/>
        </w:rPr>
        <w:t xml:space="preserve"> </w:t>
      </w:r>
      <w:r w:rsidRPr="009D2C1C">
        <w:rPr>
          <w:rFonts w:hint="eastAsia"/>
          <w:spacing w:val="-2"/>
          <w:rtl/>
        </w:rPr>
        <w:t>بتعليقاته</w:t>
      </w:r>
      <w:r w:rsidR="00F5100C">
        <w:rPr>
          <w:rFonts w:hint="cs"/>
          <w:spacing w:val="-2"/>
          <w:rtl/>
        </w:rPr>
        <w:t> </w:t>
      </w:r>
      <w:r w:rsidRPr="009D2C1C">
        <w:rPr>
          <w:rFonts w:hint="eastAsia"/>
          <w:spacing w:val="-2"/>
          <w:rtl/>
        </w:rPr>
        <w:t>عليه</w:t>
      </w:r>
      <w:r>
        <w:rPr>
          <w:rFonts w:hint="cs"/>
          <w:spacing w:val="-2"/>
          <w:rtl/>
        </w:rPr>
        <w:t>،</w:t>
      </w:r>
    </w:p>
    <w:p w:rsidR="00C95690" w:rsidRPr="004B53B3" w:rsidRDefault="00C95690" w:rsidP="00C95690">
      <w:pPr>
        <w:pStyle w:val="Call"/>
        <w:rPr>
          <w:rtl/>
        </w:rPr>
      </w:pPr>
      <w:r w:rsidRPr="004B53B3">
        <w:rPr>
          <w:rFonts w:hint="cs"/>
          <w:rtl/>
        </w:rPr>
        <w:lastRenderedPageBreak/>
        <w:t>تكلف مدير مكتب تقييس الاتصالات</w:t>
      </w:r>
    </w:p>
    <w:p w:rsidR="00C95690" w:rsidRPr="001772F2" w:rsidRDefault="00C95690" w:rsidP="00C95690">
      <w:pPr>
        <w:keepNext/>
        <w:rPr>
          <w:i/>
          <w:iCs/>
        </w:rPr>
      </w:pPr>
      <w:r>
        <w:t>1</w:t>
      </w:r>
      <w:r>
        <w:tab/>
      </w:r>
      <w:r>
        <w:rPr>
          <w:rFonts w:hint="cs"/>
          <w:rtl/>
        </w:rPr>
        <w:t>بأن يدعم لجنة الاستعراض من خلال تيسير الأنشطة اللازمة لتنفيذ هذا القرار؛</w:t>
      </w:r>
    </w:p>
    <w:p w:rsidR="00C95690" w:rsidRDefault="00C95690" w:rsidP="00C95690">
      <w:r>
        <w:t>2</w:t>
      </w:r>
      <w:r>
        <w:rPr>
          <w:rFonts w:hint="cs"/>
          <w:rtl/>
        </w:rPr>
        <w:tab/>
        <w:t>بأن يوفر المنح للبلدان النامية المستحقة.</w:t>
      </w:r>
    </w:p>
    <w:p w:rsidR="00F5100C" w:rsidRDefault="00F5100C" w:rsidP="00C95690">
      <w:pPr>
        <w:rPr>
          <w:rtl/>
        </w:rPr>
      </w:pPr>
    </w:p>
    <w:p w:rsidR="00C95690" w:rsidRPr="00AF6BF3" w:rsidRDefault="00C95690" w:rsidP="00C95690">
      <w:pPr>
        <w:pStyle w:val="AnnexNo"/>
        <w:rPr>
          <w:rtl/>
        </w:rPr>
      </w:pPr>
      <w:r w:rsidRPr="00AF6BF3">
        <w:rPr>
          <w:rFonts w:hint="cs"/>
          <w:rtl/>
        </w:rPr>
        <w:t>الملح</w:t>
      </w:r>
      <w:r w:rsidRPr="00AF6BF3">
        <w:rPr>
          <w:rFonts w:hint="cs"/>
          <w:rtl/>
          <w:lang w:bidi="ar-SY"/>
        </w:rPr>
        <w:t>ـ</w:t>
      </w:r>
      <w:r w:rsidRPr="00AF6BF3">
        <w:rPr>
          <w:rFonts w:hint="cs"/>
          <w:rtl/>
        </w:rPr>
        <w:t xml:space="preserve">ق </w:t>
      </w:r>
      <w:r w:rsidRPr="00AF6BF3">
        <w:t>A</w:t>
      </w:r>
      <w:r w:rsidRPr="00AF6BF3">
        <w:rPr>
          <w:rFonts w:hint="cs"/>
          <w:rtl/>
        </w:rPr>
        <w:br/>
        <w:t xml:space="preserve">(بالقـرار </w:t>
      </w:r>
      <w:r w:rsidRPr="00AF6BF3">
        <w:t>82</w:t>
      </w:r>
      <w:r w:rsidRPr="00AF6BF3">
        <w:rPr>
          <w:rFonts w:hint="cs"/>
          <w:rtl/>
        </w:rPr>
        <w:t>)</w:t>
      </w:r>
    </w:p>
    <w:p w:rsidR="00C95690" w:rsidRPr="000718B6" w:rsidRDefault="00C95690" w:rsidP="00F5100C">
      <w:pPr>
        <w:pStyle w:val="Annextitle"/>
        <w:spacing w:before="120" w:after="360"/>
        <w:rPr>
          <w:rtl/>
        </w:rPr>
      </w:pPr>
      <w:r w:rsidRPr="000718B6">
        <w:rPr>
          <w:rFonts w:hint="cs"/>
          <w:rtl/>
        </w:rPr>
        <w:t>اختصاصات لجنة الاستعراض</w:t>
      </w:r>
    </w:p>
    <w:p w:rsidR="00C95690" w:rsidRPr="00E05F58" w:rsidRDefault="00C95690" w:rsidP="00C95690">
      <w:r w:rsidRPr="00E05F58">
        <w:rPr>
          <w:lang w:bidi="ar-EG"/>
        </w:rPr>
        <w:t>1</w:t>
      </w:r>
      <w:r w:rsidRPr="00E05F58">
        <w:rPr>
          <w:lang w:bidi="ar-EG"/>
        </w:rPr>
        <w:tab/>
      </w:r>
      <w:r w:rsidRPr="00E05F58">
        <w:rPr>
          <w:rFonts w:hint="cs"/>
          <w:rtl/>
          <w:lang w:bidi="ar-EG"/>
        </w:rPr>
        <w:t xml:space="preserve">دراسة مدى كفاية </w:t>
      </w:r>
      <w:r w:rsidRPr="00E05F58">
        <w:rPr>
          <w:rFonts w:hint="cs"/>
          <w:rtl/>
        </w:rPr>
        <w:t>الهيكل</w:t>
      </w:r>
      <w:r w:rsidRPr="00E05F58">
        <w:rPr>
          <w:rFonts w:hint="cs"/>
          <w:rtl/>
          <w:lang w:bidi="ar-EG"/>
        </w:rPr>
        <w:t xml:space="preserve"> الراهن لقطاع تقييس الاتصالات بغرض تيسير التطور المتواصل </w:t>
      </w:r>
      <w:r>
        <w:rPr>
          <w:rFonts w:hint="cs"/>
          <w:rtl/>
          <w:lang w:bidi="ar-EG"/>
        </w:rPr>
        <w:t>ل</w:t>
      </w:r>
      <w:r w:rsidRPr="00E05F58">
        <w:rPr>
          <w:rFonts w:hint="cs"/>
          <w:rtl/>
          <w:lang w:bidi="ar-EG"/>
        </w:rPr>
        <w:t>لقطاع والتعامل مع</w:t>
      </w:r>
      <w:r w:rsidRPr="00E05F58">
        <w:rPr>
          <w:rFonts w:hint="eastAsia"/>
          <w:rtl/>
          <w:lang w:bidi="ar-EG"/>
        </w:rPr>
        <w:t> </w:t>
      </w:r>
      <w:r w:rsidRPr="00E05F58">
        <w:rPr>
          <w:rFonts w:hint="cs"/>
          <w:rtl/>
          <w:lang w:bidi="ar-EG"/>
        </w:rPr>
        <w:t>الطلبات المتزايدة لتحقيق نتائج مناسبة وحسنة التوقيت تلبي الطلب السوقي مع مراعاة بيئة التقييس الراهنة</w:t>
      </w:r>
      <w:r>
        <w:rPr>
          <w:rFonts w:hint="eastAsia"/>
          <w:rtl/>
          <w:lang w:bidi="ar-EG"/>
        </w:rPr>
        <w:t> </w:t>
      </w:r>
      <w:r w:rsidRPr="00E05F58">
        <w:rPr>
          <w:rFonts w:hint="cs"/>
          <w:rtl/>
          <w:lang w:bidi="ar-EG"/>
        </w:rPr>
        <w:t>والمستقبلية.</w:t>
      </w:r>
    </w:p>
    <w:p w:rsidR="00C95690" w:rsidRDefault="00C95690" w:rsidP="00C95690">
      <w:r>
        <w:t>2</w:t>
      </w:r>
      <w:r>
        <w:tab/>
      </w:r>
      <w:r>
        <w:rPr>
          <w:rFonts w:hint="cs"/>
          <w:rtl/>
        </w:rPr>
        <w:t>استعراض الآليات الراهنة للتعاون والتآزر مع هيئات وضع المعايير الأخرى واقتراح التحسينات اللازمة.</w:t>
      </w:r>
    </w:p>
    <w:p w:rsidR="00C95690" w:rsidRDefault="00C95690" w:rsidP="00C95690">
      <w:r>
        <w:t>3</w:t>
      </w:r>
      <w:r>
        <w:tab/>
      </w:r>
      <w:r>
        <w:rPr>
          <w:rFonts w:hint="cs"/>
          <w:rtl/>
        </w:rPr>
        <w:t>استعراض النماذج الحالية للتعاون بين الاتحاد وهيئات وضع المعايير الأخرى بالنظر إلى الوتيرة المتسارعة للتغير في</w:t>
      </w:r>
      <w:r>
        <w:rPr>
          <w:rFonts w:hint="eastAsia"/>
          <w:rtl/>
        </w:rPr>
        <w:t> </w:t>
      </w:r>
      <w:r>
        <w:rPr>
          <w:rFonts w:hint="cs"/>
          <w:rtl/>
        </w:rPr>
        <w:t>ساحة التقييس العالمية، والاحتياجات المتطورة بسرعة لزبائن/مستخدمي المعايير العالمية.</w:t>
      </w:r>
    </w:p>
    <w:p w:rsidR="00C95690" w:rsidRDefault="00C95690" w:rsidP="00C95690">
      <w:r>
        <w:t>4</w:t>
      </w:r>
      <w:r>
        <w:tab/>
      </w:r>
      <w:r>
        <w:rPr>
          <w:rFonts w:hint="cs"/>
          <w:rtl/>
        </w:rPr>
        <w:t>تحديد واقتراح طرائق جديدة للتعاون والتآزر تستند إلى الاحترام المتبادل والإقرار بالأدوار والمسؤوليات المتطورة في</w:t>
      </w:r>
      <w:r>
        <w:rPr>
          <w:rFonts w:hint="eastAsia"/>
          <w:rtl/>
        </w:rPr>
        <w:t> </w:t>
      </w:r>
      <w:r>
        <w:rPr>
          <w:rFonts w:hint="cs"/>
          <w:rtl/>
        </w:rPr>
        <w:t>ميدان المعايير.</w:t>
      </w:r>
    </w:p>
    <w:p w:rsidR="00C95690" w:rsidRDefault="00C95690" w:rsidP="00C95690">
      <w:r>
        <w:t>5</w:t>
      </w:r>
      <w:r>
        <w:tab/>
      </w:r>
      <w:r>
        <w:rPr>
          <w:rFonts w:hint="cs"/>
          <w:rtl/>
        </w:rPr>
        <w:t>تحديد السبل والوسائل اللازمة لتعزيز التعاون مع هيئات وضع المعايير الأخرى بغية الحد من التعارض بين معاييرها ومعايير قطاع تقييس الاتصالات.</w:t>
      </w:r>
    </w:p>
    <w:p w:rsidR="00C95690" w:rsidRDefault="00C95690" w:rsidP="00C95690">
      <w:r w:rsidRPr="009D2C1C">
        <w:rPr>
          <w:rFonts w:asciiTheme="majorBidi" w:hAnsiTheme="majorBidi" w:cstheme="majorBidi"/>
          <w:szCs w:val="22"/>
          <w:rtl/>
        </w:rPr>
        <w:t>6</w:t>
      </w:r>
      <w:r>
        <w:tab/>
      </w:r>
      <w:r>
        <w:rPr>
          <w:rFonts w:hint="cs"/>
          <w:rtl/>
        </w:rPr>
        <w:t xml:space="preserve">وضع واقتراح توصيات بشأن مجموعة من المبادئ لإعداد المعايير ضمن </w:t>
      </w:r>
      <w:r>
        <w:rPr>
          <w:rFonts w:hint="cs"/>
          <w:rtl/>
          <w:lang w:bidi="ar-EG"/>
        </w:rPr>
        <w:t>قطاع تقييس الاتصالات تيسِّر التشغيل البيني وتروج للمزيد من الابتكار.</w:t>
      </w:r>
    </w:p>
    <w:p w:rsidR="00C95690" w:rsidRDefault="00C95690" w:rsidP="00C95690">
      <w:r>
        <w:rPr>
          <w:lang w:bidi="ar-EG"/>
        </w:rPr>
        <w:t>7</w:t>
      </w:r>
      <w:r>
        <w:rPr>
          <w:lang w:bidi="ar-EG"/>
        </w:rPr>
        <w:tab/>
      </w:r>
      <w:r>
        <w:rPr>
          <w:rFonts w:hint="cs"/>
          <w:rtl/>
          <w:lang w:bidi="ar-EG"/>
        </w:rPr>
        <w:t>إعداد خطة عمل لإجراء الاستعراض وتحديد هيكل التقرير.</w:t>
      </w:r>
    </w:p>
    <w:p w:rsidR="00C95690" w:rsidRDefault="00C95690" w:rsidP="00C95690">
      <w:pPr>
        <w:rPr>
          <w:lang w:bidi="ar-EG"/>
        </w:rPr>
      </w:pPr>
      <w:r w:rsidRPr="009D2C1C">
        <w:rPr>
          <w:rFonts w:asciiTheme="majorBidi" w:hAnsiTheme="majorBidi" w:cstheme="majorBidi"/>
          <w:szCs w:val="22"/>
          <w:rtl/>
          <w:lang w:bidi="ar-EG"/>
        </w:rPr>
        <w:t>8</w:t>
      </w:r>
      <w:r w:rsidRPr="000718B6">
        <w:rPr>
          <w:lang w:bidi="ar-EG"/>
        </w:rPr>
        <w:tab/>
      </w:r>
      <w:r w:rsidRPr="000718B6">
        <w:rPr>
          <w:rFonts w:hint="cs"/>
          <w:rtl/>
          <w:lang w:bidi="ar-EG"/>
        </w:rPr>
        <w:t xml:space="preserve">إجراء الاستعراض الأولي للجنة في الوقت المناسب بما يكفل </w:t>
      </w:r>
      <w:r>
        <w:rPr>
          <w:rFonts w:hint="cs"/>
          <w:rtl/>
          <w:lang w:bidi="ar-EG"/>
        </w:rPr>
        <w:t xml:space="preserve">توفير </w:t>
      </w:r>
      <w:r w:rsidRPr="000718B6">
        <w:rPr>
          <w:rFonts w:hint="cs"/>
          <w:rtl/>
          <w:lang w:bidi="ar-EG"/>
        </w:rPr>
        <w:t>المساهمة</w:t>
      </w:r>
      <w:r>
        <w:rPr>
          <w:rFonts w:hint="cs"/>
          <w:rtl/>
          <w:lang w:bidi="ar-EG"/>
        </w:rPr>
        <w:t xml:space="preserve"> للفريق الاستشاري لتقييس الاتصالات</w:t>
      </w:r>
      <w:r w:rsidRPr="000718B6">
        <w:rPr>
          <w:rFonts w:hint="cs"/>
          <w:rtl/>
          <w:lang w:bidi="ar-EG"/>
        </w:rPr>
        <w:t xml:space="preserve"> في إعداد الخطة الاستراتيجية لقطاع</w:t>
      </w:r>
      <w:r>
        <w:rPr>
          <w:rFonts w:hint="eastAsia"/>
          <w:rtl/>
          <w:lang w:bidi="ar-EG"/>
        </w:rPr>
        <w:t> </w:t>
      </w:r>
      <w:r w:rsidRPr="000718B6">
        <w:rPr>
          <w:rFonts w:hint="cs"/>
          <w:rtl/>
          <w:lang w:bidi="ar-EG"/>
        </w:rPr>
        <w:t>تقييس الاتصالات</w:t>
      </w:r>
      <w:r>
        <w:rPr>
          <w:rFonts w:hint="cs"/>
          <w:rtl/>
          <w:lang w:bidi="ar-EG"/>
        </w:rPr>
        <w:t xml:space="preserve"> </w:t>
      </w:r>
      <w:r>
        <w:rPr>
          <w:rFonts w:hint="cs"/>
          <w:rtl/>
        </w:rPr>
        <w:t>وفقاً للمادة</w:t>
      </w:r>
      <w:r>
        <w:rPr>
          <w:rFonts w:hint="eastAsia"/>
          <w:rtl/>
        </w:rPr>
        <w:t> </w:t>
      </w:r>
      <w:r w:rsidRPr="00E2061F">
        <w:t>14A</w:t>
      </w:r>
      <w:r>
        <w:rPr>
          <w:rFonts w:hint="cs"/>
          <w:rtl/>
        </w:rPr>
        <w:t xml:space="preserve"> من الاتفاقية</w:t>
      </w:r>
      <w:r w:rsidRPr="000718B6">
        <w:rPr>
          <w:rFonts w:hint="cs"/>
          <w:rtl/>
          <w:lang w:bidi="ar-EG"/>
        </w:rPr>
        <w:t>.</w:t>
      </w:r>
    </w:p>
    <w:p w:rsidR="00F5100C" w:rsidRDefault="00F5100C" w:rsidP="00C95690">
      <w:pPr>
        <w:rPr>
          <w:lang w:bidi="ar-EG"/>
        </w:rPr>
      </w:pPr>
    </w:p>
    <w:p w:rsidR="00C95690" w:rsidRDefault="00C95690" w:rsidP="00C95690">
      <w:pPr>
        <w:pStyle w:val="enumlev1"/>
        <w:rPr>
          <w:spacing w:val="4"/>
          <w:lang w:bidi="ar-EG"/>
        </w:rPr>
      </w:pPr>
      <w:r>
        <w:rPr>
          <w:spacing w:val="4"/>
          <w:lang w:bidi="ar-EG"/>
        </w:rPr>
        <w:br w:type="page"/>
      </w:r>
    </w:p>
    <w:p w:rsidR="00C95690" w:rsidRPr="00E05F58" w:rsidRDefault="00C95690" w:rsidP="00C95690">
      <w:pPr>
        <w:rPr>
          <w:rtl/>
          <w:lang w:bidi="ar-EG"/>
        </w:rPr>
      </w:pPr>
      <w:r>
        <w:rPr>
          <w:spacing w:val="4"/>
          <w:lang w:bidi="ar-EG"/>
        </w:rPr>
        <w:lastRenderedPageBreak/>
        <w:t>9</w:t>
      </w:r>
      <w:r>
        <w:rPr>
          <w:rFonts w:hint="cs"/>
          <w:spacing w:val="4"/>
          <w:rtl/>
          <w:lang w:bidi="ar-EG"/>
        </w:rPr>
        <w:tab/>
      </w:r>
      <w:r w:rsidRPr="00E05F58">
        <w:rPr>
          <w:rFonts w:hint="cs"/>
          <w:rtl/>
          <w:lang w:bidi="ar-EG"/>
        </w:rPr>
        <w:t>تُنشأ لجنة الاستعراض من جانب هذه الجمعية وسترفع تقريرها إلى الجمعية العالمية لتقييس الاتصالات لعام</w:t>
      </w:r>
      <w:r w:rsidRPr="00E05F58">
        <w:rPr>
          <w:rFonts w:hint="eastAsia"/>
          <w:rtl/>
          <w:lang w:bidi="ar-EG"/>
        </w:rPr>
        <w:t> </w:t>
      </w:r>
      <w:r w:rsidRPr="00E05F58">
        <w:rPr>
          <w:lang w:bidi="ar-EG"/>
        </w:rPr>
        <w:t>2016</w:t>
      </w:r>
      <w:r w:rsidRPr="00E05F58">
        <w:rPr>
          <w:rFonts w:hint="cs"/>
          <w:rtl/>
          <w:lang w:bidi="ar-EG"/>
        </w:rPr>
        <w:t xml:space="preserve"> دون تغيير من خلال الفريق الاستشاري لتقييس الاتصالات. وبالإضافة إلى ذلك، تقدم اللجنة </w:t>
      </w:r>
      <w:r>
        <w:rPr>
          <w:rFonts w:hint="cs"/>
          <w:rtl/>
          <w:lang w:bidi="ar-EG"/>
        </w:rPr>
        <w:t xml:space="preserve">بانتظام </w:t>
      </w:r>
      <w:r w:rsidRPr="00E05F58">
        <w:rPr>
          <w:rFonts w:hint="cs"/>
          <w:rtl/>
          <w:lang w:bidi="ar-EG"/>
        </w:rPr>
        <w:t xml:space="preserve">تقارير عما تحرزه من تقدم إلى الفريق المذكور وتأخذ بعين الاعتبار التعليقات التي يبديها الفريق </w:t>
      </w:r>
      <w:r>
        <w:rPr>
          <w:rFonts w:hint="cs"/>
          <w:rtl/>
          <w:lang w:bidi="ar-EG"/>
        </w:rPr>
        <w:t xml:space="preserve">بشأن تقريرها </w:t>
      </w:r>
      <w:r w:rsidRPr="00E05F58">
        <w:rPr>
          <w:rFonts w:hint="cs"/>
          <w:rtl/>
          <w:lang w:bidi="ar-EG"/>
        </w:rPr>
        <w:t>عن التقدم المحرز.</w:t>
      </w:r>
    </w:p>
    <w:p w:rsidR="00C95690" w:rsidRDefault="00C95690" w:rsidP="00C95690">
      <w:pPr>
        <w:rPr>
          <w:rtl/>
        </w:rPr>
      </w:pPr>
      <w:r w:rsidRPr="00702AEF">
        <w:rPr>
          <w:rFonts w:cs="Times New Roman" w:hint="cs"/>
          <w:szCs w:val="22"/>
          <w:rtl/>
          <w:lang w:bidi="ar-EG"/>
        </w:rPr>
        <w:t>10</w:t>
      </w:r>
      <w:r>
        <w:rPr>
          <w:rFonts w:hint="cs"/>
          <w:rtl/>
          <w:lang w:bidi="ar-EG"/>
        </w:rPr>
        <w:tab/>
        <w:t xml:space="preserve">ومع مراعاة دور ووظائف </w:t>
      </w:r>
      <w:r w:rsidRPr="007D7724">
        <w:rPr>
          <w:rFonts w:hint="cs"/>
          <w:rtl/>
          <w:lang w:bidi="ar-EG"/>
        </w:rPr>
        <w:t>الفريق الاستشاري لتقييس الاتصالات</w:t>
      </w:r>
      <w:r>
        <w:rPr>
          <w:rFonts w:hint="cs"/>
          <w:rtl/>
          <w:lang w:bidi="ar-EG"/>
        </w:rPr>
        <w:t>، على النحو الوارد في المادة</w:t>
      </w:r>
      <w:r>
        <w:rPr>
          <w:rFonts w:hint="eastAsia"/>
          <w:rtl/>
          <w:lang w:bidi="ar-EG"/>
        </w:rPr>
        <w:t> </w:t>
      </w:r>
      <w:r>
        <w:t>14A</w:t>
      </w:r>
      <w:r>
        <w:rPr>
          <w:rFonts w:hint="cs"/>
          <w:rtl/>
        </w:rPr>
        <w:t xml:space="preserve"> من</w:t>
      </w:r>
      <w:r>
        <w:rPr>
          <w:rFonts w:hint="eastAsia"/>
          <w:rtl/>
        </w:rPr>
        <w:t> </w:t>
      </w:r>
      <w:r>
        <w:rPr>
          <w:rFonts w:hint="cs"/>
          <w:rtl/>
        </w:rPr>
        <w:t xml:space="preserve">الاتفاقية، ترفع لجنة الاستعراض تقارير إلى </w:t>
      </w:r>
      <w:r w:rsidRPr="006360E2">
        <w:rPr>
          <w:rFonts w:hint="cs"/>
          <w:rtl/>
        </w:rPr>
        <w:t>الفريق الاستشاري لتقييس الاتصالات</w:t>
      </w:r>
      <w:r>
        <w:rPr>
          <w:rFonts w:hint="cs"/>
          <w:rtl/>
        </w:rPr>
        <w:t xml:space="preserve"> لكي تحدد، ضمن جملة أمور، أي تدابير معينة يمكن اتخاذها أو تنفيذها في المدى القصير، و/أو التدابير التي يمكن إحالتها ضمن تقرير من مدير مكتب تقييس الاتصالات إلى مؤتمر المندوبين المفوضين لكي يتخذ قراراً بشأنها.</w:t>
      </w:r>
    </w:p>
    <w:p w:rsidR="00C95690" w:rsidRDefault="00C95690" w:rsidP="00C95690">
      <w:pPr>
        <w:rPr>
          <w:rtl/>
        </w:rPr>
      </w:pPr>
      <w:r w:rsidRPr="00702AEF">
        <w:rPr>
          <w:rFonts w:cs="Times New Roman" w:hint="cs"/>
          <w:szCs w:val="22"/>
          <w:rtl/>
        </w:rPr>
        <w:t>11</w:t>
      </w:r>
      <w:r>
        <w:rPr>
          <w:rFonts w:hint="cs"/>
          <w:rtl/>
        </w:rPr>
        <w:tab/>
        <w:t>تكون لجنة الاستعراض مفتوحة أمام:</w:t>
      </w:r>
    </w:p>
    <w:p w:rsidR="00C95690" w:rsidRDefault="00C95690" w:rsidP="00C95690">
      <w:pPr>
        <w:pStyle w:val="enumlev1"/>
        <w:rPr>
          <w:rtl/>
        </w:rPr>
      </w:pPr>
      <w:r>
        <w:rPr>
          <w:rFonts w:hint="cs"/>
          <w:rtl/>
        </w:rPr>
        <w:t xml:space="preserve"> أ )</w:t>
      </w:r>
      <w:r>
        <w:rPr>
          <w:rFonts w:hint="cs"/>
          <w:rtl/>
        </w:rPr>
        <w:tab/>
        <w:t>الدول الأعضاء في الاتحاد، وأعضاء القطاعات، والهيئات الأكاديمية</w:t>
      </w:r>
      <w:r>
        <w:rPr>
          <w:rStyle w:val="FootnoteReference"/>
          <w:spacing w:val="4"/>
          <w:rtl/>
        </w:rPr>
        <w:footnoteReference w:id="1"/>
      </w:r>
      <w:r>
        <w:rPr>
          <w:rFonts w:hint="cs"/>
          <w:rtl/>
        </w:rPr>
        <w:t>؛</w:t>
      </w:r>
    </w:p>
    <w:p w:rsidR="00C95690" w:rsidRDefault="00C95690" w:rsidP="00C95690">
      <w:pPr>
        <w:pStyle w:val="enumlev2"/>
        <w:rPr>
          <w:rtl/>
        </w:rPr>
      </w:pPr>
      <w:r>
        <w:rPr>
          <w:rFonts w:hint="cs"/>
          <w:rtl/>
        </w:rPr>
        <w:t>ب)</w:t>
      </w:r>
      <w:r>
        <w:rPr>
          <w:rFonts w:hint="cs"/>
          <w:rtl/>
        </w:rPr>
        <w:tab/>
      </w:r>
      <w:r w:rsidRPr="001D694E">
        <w:rPr>
          <w:rFonts w:hint="cs"/>
          <w:rtl/>
          <w:lang w:bidi="ar-EG"/>
        </w:rPr>
        <w:t xml:space="preserve">ممثلي المنظمات الأخرى غير </w:t>
      </w:r>
      <w:r>
        <w:rPr>
          <w:rFonts w:hint="cs"/>
          <w:rtl/>
          <w:lang w:bidi="ar-EG"/>
        </w:rPr>
        <w:t>المشمولة</w:t>
      </w:r>
      <w:r w:rsidRPr="001D694E">
        <w:rPr>
          <w:rFonts w:hint="cs"/>
          <w:rtl/>
          <w:lang w:bidi="ar-EG"/>
        </w:rPr>
        <w:t xml:space="preserve"> في أ) أعلاه للانضمام إلى الاجتماعات عند مناقشة مواضيع تتعلق بتلك المنظمات، إلى جانب الخبراء الآخرين، بمن فيهم المنتسبون، الذين يدعوهم الرئيس بالتشاور مع نائب الرئيس ومدير مكتب تقييس الاتصالات؛</w:t>
      </w:r>
    </w:p>
    <w:p w:rsidR="00C95690" w:rsidRDefault="00C95690" w:rsidP="00C95690">
      <w:pPr>
        <w:rPr>
          <w:rtl/>
        </w:rPr>
      </w:pPr>
      <w:r w:rsidRPr="00702AEF">
        <w:rPr>
          <w:rFonts w:cs="Times New Roman" w:hint="cs"/>
          <w:szCs w:val="22"/>
          <w:rtl/>
        </w:rPr>
        <w:t>12</w:t>
      </w:r>
      <w:r>
        <w:rPr>
          <w:rFonts w:hint="cs"/>
          <w:rtl/>
        </w:rPr>
        <w:tab/>
        <w:t>تعزيزاً للمشاركة من المناطق تعمل لجنة الاستعراض مع الأفرقة الإقليمية الحالية للاتحاد، بما في ذلك الأفرقة الإقليمية التابعة للجان الدراسات لقطاع تقييس الاتصالات، وتراعي مساهماتها. وتنسق لجنة الاستعراض مع مدير مكتب تقييس الاتصالات لضمان تقديم منحة لمشارك واحد من كل بلد مستحق.</w:t>
      </w:r>
    </w:p>
    <w:p w:rsidR="00C95690" w:rsidRDefault="00C95690" w:rsidP="00C95690">
      <w:pPr>
        <w:rPr>
          <w:rtl/>
        </w:rPr>
      </w:pPr>
      <w:r w:rsidRPr="00702AEF">
        <w:rPr>
          <w:rFonts w:cs="Times New Roman" w:hint="cs"/>
          <w:szCs w:val="22"/>
          <w:rtl/>
        </w:rPr>
        <w:t>13</w:t>
      </w:r>
      <w:r>
        <w:rPr>
          <w:rFonts w:hint="cs"/>
          <w:rtl/>
        </w:rPr>
        <w:tab/>
        <w:t>تعمل لجنة الاستعراض باللغة الإنكليزية فحسب أو باللغات الرسمية الست إذا طُلب ذلك. وتترجم التقارير المرفوعة إلى الفريق الاستشاري لتقييس الاتصالات إلى اللغات الرسمية الست في الاتحاد.</w:t>
      </w:r>
    </w:p>
    <w:p w:rsidR="00C95690" w:rsidRPr="00327110" w:rsidRDefault="00C95690" w:rsidP="00C95690">
      <w:pPr>
        <w:rPr>
          <w:rtl/>
        </w:rPr>
      </w:pPr>
      <w:r>
        <w:t>14</w:t>
      </w:r>
      <w:r w:rsidRPr="00327110">
        <w:rPr>
          <w:rFonts w:hint="cs"/>
          <w:rtl/>
        </w:rPr>
        <w:tab/>
        <w:t>تكون اجت</w:t>
      </w:r>
      <w:r>
        <w:rPr>
          <w:rFonts w:hint="cs"/>
          <w:rtl/>
        </w:rPr>
        <w:t>ماعات لجنة الاستعراض لا ورقية و</w:t>
      </w:r>
      <w:r w:rsidRPr="00327110">
        <w:rPr>
          <w:rFonts w:hint="cs"/>
          <w:rtl/>
        </w:rPr>
        <w:t>تستخدم طرق العمل الإلكترونية وفقاً للقرار</w:t>
      </w:r>
      <w:r>
        <w:rPr>
          <w:rFonts w:hint="eastAsia"/>
          <w:rtl/>
        </w:rPr>
        <w:t> </w:t>
      </w:r>
      <w:r>
        <w:t>32</w:t>
      </w:r>
      <w:r w:rsidRPr="00327110">
        <w:rPr>
          <w:rFonts w:hint="cs"/>
          <w:rtl/>
        </w:rPr>
        <w:t xml:space="preserve"> (</w:t>
      </w:r>
      <w:r>
        <w:rPr>
          <w:rFonts w:hint="cs"/>
          <w:rtl/>
        </w:rPr>
        <w:t>المراجَع</w:t>
      </w:r>
      <w:r w:rsidRPr="00327110">
        <w:rPr>
          <w:rFonts w:hint="cs"/>
          <w:rtl/>
        </w:rPr>
        <w:t xml:space="preserve"> في</w:t>
      </w:r>
      <w:r>
        <w:rPr>
          <w:rFonts w:hint="eastAsia"/>
          <w:rtl/>
        </w:rPr>
        <w:t> </w:t>
      </w:r>
      <w:r w:rsidRPr="00327110">
        <w:rPr>
          <w:rFonts w:hint="cs"/>
          <w:rtl/>
        </w:rPr>
        <w:t xml:space="preserve">دبي، </w:t>
      </w:r>
      <w:r w:rsidRPr="00327110">
        <w:t>2012</w:t>
      </w:r>
      <w:r w:rsidRPr="00327110">
        <w:rPr>
          <w:rFonts w:hint="cs"/>
          <w:rtl/>
          <w:lang w:bidi="ar-SY"/>
        </w:rPr>
        <w:t>) لهذه الجمعية</w:t>
      </w:r>
      <w:r w:rsidRPr="00327110">
        <w:rPr>
          <w:rFonts w:hint="cs"/>
          <w:rtl/>
        </w:rPr>
        <w:t>.</w:t>
      </w:r>
    </w:p>
    <w:p w:rsidR="00C95690" w:rsidRDefault="00C95690" w:rsidP="00C95690">
      <w:pPr>
        <w:rPr>
          <w:rtl/>
        </w:rPr>
      </w:pPr>
      <w:r w:rsidRPr="00702AEF">
        <w:rPr>
          <w:rFonts w:cs="Times New Roman" w:hint="cs"/>
          <w:szCs w:val="22"/>
          <w:rtl/>
        </w:rPr>
        <w:t>15</w:t>
      </w:r>
      <w:r>
        <w:rPr>
          <w:rFonts w:hint="cs"/>
          <w:rtl/>
        </w:rPr>
        <w:tab/>
        <w:t xml:space="preserve">تجتمع لجنة الاستعراض قبيل اجتماع </w:t>
      </w:r>
      <w:r w:rsidRPr="00A8433A">
        <w:rPr>
          <w:rFonts w:hint="cs"/>
          <w:rtl/>
        </w:rPr>
        <w:t>الفريق الاستشاري لتقييس الاتصالات</w:t>
      </w:r>
      <w:r>
        <w:rPr>
          <w:rFonts w:hint="cs"/>
          <w:rtl/>
        </w:rPr>
        <w:t>.</w:t>
      </w:r>
    </w:p>
    <w:p w:rsidR="00C95690" w:rsidRDefault="00C95690" w:rsidP="00C95690">
      <w:pPr>
        <w:rPr>
          <w:rtl/>
        </w:rPr>
      </w:pPr>
      <w:r w:rsidRPr="00702AEF">
        <w:rPr>
          <w:rFonts w:cs="Times New Roman" w:hint="cs"/>
          <w:szCs w:val="22"/>
          <w:rtl/>
        </w:rPr>
        <w:t>16</w:t>
      </w:r>
      <w:r>
        <w:rPr>
          <w:rFonts w:hint="cs"/>
          <w:rtl/>
        </w:rPr>
        <w:tab/>
        <w:t>لا يجوز أن تزيد مدة كل اجتماع للجنة الاستعراض عن ثلاثة أيام عمل.</w:t>
      </w:r>
    </w:p>
    <w:p w:rsidR="00C95690" w:rsidRDefault="00C95690" w:rsidP="00C95690">
      <w:pPr>
        <w:rPr>
          <w:rtl/>
        </w:rPr>
      </w:pPr>
      <w:r w:rsidRPr="00702AEF">
        <w:rPr>
          <w:rFonts w:cs="Times New Roman" w:hint="cs"/>
          <w:szCs w:val="22"/>
          <w:rtl/>
        </w:rPr>
        <w:t>17</w:t>
      </w:r>
      <w:r>
        <w:rPr>
          <w:rFonts w:hint="cs"/>
          <w:rtl/>
        </w:rPr>
        <w:tab/>
        <w:t>يتألف فريق إدارة لجنة الاستعراض من رئيس وعدد من نواب الرئيس يصل إلى ستة، مع مراعاة التوزيع الجغرافي المنصف.</w:t>
      </w:r>
    </w:p>
    <w:p w:rsidR="00C95690" w:rsidRDefault="00C95690" w:rsidP="00C95690">
      <w:pPr>
        <w:rPr>
          <w:rtl/>
        </w:rPr>
      </w:pPr>
      <w:r w:rsidRPr="00702AEF">
        <w:rPr>
          <w:rFonts w:cs="Times New Roman" w:hint="cs"/>
          <w:szCs w:val="22"/>
          <w:rtl/>
        </w:rPr>
        <w:t>18</w:t>
      </w:r>
      <w:r>
        <w:rPr>
          <w:rFonts w:hint="cs"/>
          <w:rtl/>
        </w:rPr>
        <w:tab/>
        <w:t xml:space="preserve">يُترجم التقرير النهائي للجنة الاستعراض ويُتاح إلى الاجتماع الأخير للفريق الاستشاري لتقييس الاتصالات قبل انعقاد الجمعية العالمية لتقيس الاتصالات لعام </w:t>
      </w:r>
      <w:r w:rsidRPr="00702AEF">
        <w:rPr>
          <w:rFonts w:cs="Times New Roman" w:hint="cs"/>
          <w:szCs w:val="22"/>
          <w:rtl/>
        </w:rPr>
        <w:t>2016</w:t>
      </w:r>
      <w:r>
        <w:rPr>
          <w:rFonts w:hint="cs"/>
          <w:rtl/>
        </w:rPr>
        <w:t>. وينتهي عمل لجنة الاستعراض عام</w:t>
      </w:r>
      <w:r>
        <w:rPr>
          <w:rFonts w:hint="eastAsia"/>
          <w:rtl/>
        </w:rPr>
        <w:t> </w:t>
      </w:r>
      <w:r w:rsidRPr="00702AEF">
        <w:rPr>
          <w:rFonts w:cs="Times New Roman" w:hint="cs"/>
          <w:szCs w:val="22"/>
          <w:rtl/>
        </w:rPr>
        <w:t>2016</w:t>
      </w:r>
      <w:r>
        <w:rPr>
          <w:rFonts w:hint="cs"/>
          <w:rtl/>
        </w:rPr>
        <w:t xml:space="preserve"> ما</w:t>
      </w:r>
      <w:r>
        <w:rPr>
          <w:rFonts w:hint="eastAsia"/>
          <w:rtl/>
        </w:rPr>
        <w:t> </w:t>
      </w:r>
      <w:r>
        <w:rPr>
          <w:rFonts w:hint="cs"/>
          <w:rtl/>
        </w:rPr>
        <w:t>لم</w:t>
      </w:r>
      <w:r>
        <w:rPr>
          <w:rFonts w:hint="eastAsia"/>
          <w:rtl/>
        </w:rPr>
        <w:t> </w:t>
      </w:r>
      <w:r>
        <w:rPr>
          <w:rFonts w:hint="cs"/>
          <w:rtl/>
        </w:rPr>
        <w:t xml:space="preserve">تقرر الجمعية في عام </w:t>
      </w:r>
      <w:r w:rsidRPr="00702AEF">
        <w:rPr>
          <w:rFonts w:cs="Times New Roman" w:hint="cs"/>
          <w:szCs w:val="22"/>
          <w:rtl/>
        </w:rPr>
        <w:t>2016</w:t>
      </w:r>
      <w:r>
        <w:rPr>
          <w:rFonts w:hint="cs"/>
          <w:rtl/>
        </w:rPr>
        <w:t xml:space="preserve"> استمرارها.</w:t>
      </w:r>
    </w:p>
    <w:p w:rsidR="006319B6" w:rsidRPr="008E184C" w:rsidRDefault="006319B6" w:rsidP="00C95690">
      <w:pPr>
        <w:pStyle w:val="Restitle"/>
        <w:rPr>
          <w:rtl/>
          <w:lang w:val="en-GB" w:bidi="ar-SA"/>
        </w:rPr>
      </w:pPr>
    </w:p>
    <w:sectPr w:rsidR="006319B6" w:rsidRPr="008E184C" w:rsidSect="002224E4">
      <w:footerReference w:type="even" r:id="rId12"/>
      <w:footerReference w:type="default" r:id="rId13"/>
      <w:headerReference w:type="first" r:id="rId14"/>
      <w:footerReference w:type="first" r:id="rId15"/>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B79" w:rsidRDefault="00E15B79">
      <w:r>
        <w:separator/>
      </w:r>
    </w:p>
  </w:endnote>
  <w:endnote w:type="continuationSeparator" w:id="0">
    <w:p w:rsidR="00E15B79" w:rsidRDefault="00E1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79" w:rsidRPr="00F77988" w:rsidRDefault="00E15B79" w:rsidP="00B16896">
    <w:pPr>
      <w:ind w:right="360" w:firstLine="360"/>
      <w:rPr>
        <w:szCs w:val="22"/>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8A1312" w:rsidRDefault="00556F84" w:rsidP="00280F38">
    <w:pPr>
      <w:spacing w:before="0" w:line="320" w:lineRule="exact"/>
      <w:ind w:left="839" w:hanging="839"/>
      <w:jc w:val="left"/>
      <w:rPr>
        <w:rFonts w:ascii="Times New Roman Bold"/>
        <w:sz w:val="21"/>
        <w:szCs w:val="28"/>
        <w:rtl/>
        <w:lang w:val="en-US" w:bidi="ar-EG"/>
      </w:rPr>
    </w:pPr>
    <w:r w:rsidRPr="00556F84">
      <w:rPr>
        <w:rStyle w:val="PageNumber"/>
      </w:rPr>
      <w:fldChar w:fldCharType="begin"/>
    </w:r>
    <w:r w:rsidRPr="00556F84">
      <w:rPr>
        <w:rStyle w:val="PageNumber"/>
      </w:rPr>
      <w:instrText xml:space="preserve"> PAGE </w:instrText>
    </w:r>
    <w:r w:rsidRPr="00556F84">
      <w:rPr>
        <w:rStyle w:val="PageNumber"/>
      </w:rPr>
      <w:fldChar w:fldCharType="separate"/>
    </w:r>
    <w:r w:rsidR="004F1E16">
      <w:rPr>
        <w:rStyle w:val="PageNumber"/>
        <w:noProof/>
        <w:rtl/>
      </w:rPr>
      <w:t>4</w:t>
    </w:r>
    <w:r w:rsidRPr="00556F84">
      <w:rPr>
        <w:rStyle w:val="PageNumber"/>
      </w:rPr>
      <w:fldChar w:fldCharType="end"/>
    </w:r>
    <w:r>
      <w:rPr>
        <w:lang w:val="fr-CH" w:bidi="ar-EG"/>
      </w:rPr>
      <w:tab/>
    </w:r>
    <w:r w:rsidRPr="00584DBA">
      <w:rPr>
        <w:rFonts w:hint="cs"/>
        <w:b/>
        <w:bCs/>
        <w:rtl/>
        <w:lang w:bidi="ar-EG"/>
      </w:rPr>
      <w:t xml:space="preserve">الجمعية العالمية لتقييس الاتصالات، </w:t>
    </w:r>
    <w:r w:rsidRPr="00584DBA">
      <w:rPr>
        <w:b/>
        <w:bCs/>
        <w:lang w:val="fr-CH" w:bidi="ar-EG"/>
      </w:rPr>
      <w:t>20</w:t>
    </w:r>
    <w:r>
      <w:rPr>
        <w:b/>
        <w:bCs/>
        <w:lang w:val="fr-CH" w:bidi="ar-EG"/>
      </w:rPr>
      <w:t>12</w:t>
    </w:r>
    <w:r>
      <w:rPr>
        <w:rFonts w:hint="cs"/>
        <w:b/>
        <w:rtl/>
        <w:lang w:val="fr-CH" w:bidi="ar-EG"/>
      </w:rPr>
      <w:t xml:space="preserve"> - </w:t>
    </w:r>
    <w:r w:rsidRPr="00B16896">
      <w:rPr>
        <w:rFonts w:hint="cs"/>
        <w:b/>
        <w:bCs/>
        <w:rtl/>
        <w:lang w:val="en-US" w:bidi="ar-EG"/>
      </w:rPr>
      <w:t xml:space="preserve">القرار </w:t>
    </w:r>
    <w:r w:rsidR="00BE7E99">
      <w:rPr>
        <w:rFonts w:ascii="Times New Roman Bold" w:hAnsi="Times New Roman Bold" w:cs="Times New Roman Bold"/>
        <w:b/>
        <w:bCs/>
        <w:szCs w:val="22"/>
        <w:rtl/>
      </w:rPr>
      <w:fldChar w:fldCharType="begin"/>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Pr>
      <w:instrText>STYLEREF  href  \* MERGEFORMAT</w:instrText>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tl/>
      </w:rPr>
      <w:fldChar w:fldCharType="separate"/>
    </w:r>
    <w:r w:rsidR="004F1E16">
      <w:rPr>
        <w:rFonts w:ascii="Times New Roman Bold" w:hAnsi="Times New Roman Bold" w:cs="Times New Roman Bold"/>
        <w:b/>
        <w:bCs/>
        <w:noProof/>
        <w:szCs w:val="22"/>
        <w:rtl/>
      </w:rPr>
      <w:t>82</w:t>
    </w:r>
    <w:r w:rsidR="00BE7E99">
      <w:rPr>
        <w:rFonts w:ascii="Times New Roman Bold" w:hAnsi="Times New Roman Bold" w:cs="Times New Roman Bold"/>
        <w:b/>
        <w:bCs/>
        <w:szCs w:val="22"/>
        <w:rt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33314B" w:rsidRDefault="0033314B" w:rsidP="00280F38">
    <w:pPr>
      <w:pStyle w:val="Footer"/>
      <w:tabs>
        <w:tab w:val="clear" w:pos="4320"/>
        <w:tab w:val="clear" w:pos="8640"/>
        <w:tab w:val="right" w:pos="8799"/>
        <w:tab w:val="right" w:pos="9639"/>
      </w:tabs>
      <w:spacing w:before="0" w:line="320" w:lineRule="exact"/>
      <w:ind w:right="851"/>
      <w:rPr>
        <w:lang w:val="fr-CH" w:bidi="ar-EG"/>
      </w:rPr>
    </w:pPr>
    <w:r>
      <w:rPr>
        <w:rFonts w:hint="cs"/>
        <w:b/>
        <w:rtl/>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4F1E16">
      <w:rPr>
        <w:rFonts w:ascii="Times New Roman Bold" w:hAnsi="Times New Roman Bold" w:cs="Times New Roman Bold"/>
        <w:b/>
        <w:bCs w:val="0"/>
        <w:noProof/>
        <w:szCs w:val="22"/>
        <w:rtl/>
      </w:rPr>
      <w:t>82</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4F1E16">
      <w:rPr>
        <w:rStyle w:val="PageNumber"/>
        <w:b/>
        <w:bCs w:val="0"/>
        <w:noProof/>
        <w:rtl/>
      </w:rPr>
      <w:t>3</w:t>
    </w:r>
    <w:r w:rsidRPr="00556F84">
      <w:rPr>
        <w:rStyle w:val="PageNumber"/>
        <w:b/>
        <w:bCs w:val="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556F84" w:rsidRDefault="00556F84" w:rsidP="00280F38">
    <w:pPr>
      <w:pStyle w:val="Footer"/>
      <w:tabs>
        <w:tab w:val="clear" w:pos="4320"/>
        <w:tab w:val="clear" w:pos="8640"/>
        <w:tab w:val="right" w:pos="8799"/>
        <w:tab w:val="right" w:pos="9639"/>
      </w:tabs>
      <w:spacing w:before="0" w:line="320" w:lineRule="exact"/>
      <w:ind w:right="851"/>
      <w:rPr>
        <w:lang w:val="fr-CH" w:bidi="ar-EG"/>
      </w:rPr>
    </w:pPr>
    <w:r>
      <w:rPr>
        <w:lang w:val="fr-CH" w:bidi="ar-EG"/>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4F1E16">
      <w:rPr>
        <w:rFonts w:ascii="Times New Roman Bold" w:hAnsi="Times New Roman Bold" w:cs="Times New Roman Bold"/>
        <w:b/>
        <w:bCs w:val="0"/>
        <w:noProof/>
        <w:szCs w:val="22"/>
        <w:rtl/>
      </w:rPr>
      <w:t>82</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4F1E16">
      <w:rPr>
        <w:rStyle w:val="PageNumber"/>
        <w:b/>
        <w:bCs w:val="0"/>
        <w:noProof/>
        <w:rtl/>
      </w:rPr>
      <w:t>1</w:t>
    </w:r>
    <w:r w:rsidRPr="00556F84">
      <w:rPr>
        <w:rStyle w:val="PageNumber"/>
        <w:b/>
        <w:bCs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B79" w:rsidRDefault="00E15B79">
      <w:r>
        <w:separator/>
      </w:r>
    </w:p>
  </w:footnote>
  <w:footnote w:type="continuationSeparator" w:id="0">
    <w:p w:rsidR="00E15B79" w:rsidRDefault="00E15B79">
      <w:r>
        <w:continuationSeparator/>
      </w:r>
    </w:p>
  </w:footnote>
  <w:footnote w:id="1">
    <w:p w:rsidR="00C95690" w:rsidRPr="0043774F" w:rsidRDefault="00C95690" w:rsidP="00C95690">
      <w:pPr>
        <w:pStyle w:val="FootnoteText"/>
      </w:pPr>
      <w:r w:rsidRPr="0043774F">
        <w:rPr>
          <w:rStyle w:val="FootnoteReference"/>
          <w:spacing w:val="-4"/>
        </w:rPr>
        <w:footnoteRef/>
      </w:r>
      <w:r w:rsidRPr="0043774F">
        <w:rPr>
          <w:rFonts w:hint="cs"/>
          <w:rtl/>
        </w:rPr>
        <w:tab/>
        <w:t xml:space="preserve">وفقاً للقرار </w:t>
      </w:r>
      <w:r w:rsidRPr="0043774F">
        <w:t>169</w:t>
      </w:r>
      <w:r w:rsidRPr="0043774F">
        <w:rPr>
          <w:rFonts w:hint="cs"/>
          <w:rtl/>
          <w:lang w:bidi="ar-SA"/>
        </w:rPr>
        <w:t xml:space="preserve"> </w:t>
      </w:r>
      <w:r w:rsidRPr="0043774F">
        <w:rPr>
          <w:rFonts w:hint="cs"/>
          <w:rtl/>
        </w:rPr>
        <w:t xml:space="preserve">(غوادالاخارا، </w:t>
      </w:r>
      <w:r w:rsidRPr="0043774F">
        <w:t>2010</w:t>
      </w:r>
      <w:r w:rsidRPr="0043774F">
        <w:rPr>
          <w:rFonts w:hint="cs"/>
          <w:rtl/>
        </w:rPr>
        <w:t xml:space="preserve">) </w:t>
      </w:r>
      <w:r>
        <w:rPr>
          <w:rFonts w:hint="cs"/>
          <w:rtl/>
        </w:rPr>
        <w:t xml:space="preserve">لمؤتمر المندوبين المفوضين، بشأن </w:t>
      </w:r>
      <w:r w:rsidRPr="0043774F">
        <w:rPr>
          <w:rFonts w:hint="cs"/>
          <w:rtl/>
        </w:rPr>
        <w:t>"</w:t>
      </w:r>
      <w:r w:rsidRPr="0043774F">
        <w:rPr>
          <w:rtl/>
          <w:lang w:bidi="ar-SA"/>
        </w:rPr>
        <w:t>السماح للهيئات الأكاديمية والجامعات ومؤسسات البحوث المرتبطة بها</w:t>
      </w:r>
      <w:r w:rsidRPr="0043774F">
        <w:rPr>
          <w:rFonts w:hint="cs"/>
          <w:rtl/>
          <w:lang w:bidi="ar-SA"/>
        </w:rPr>
        <w:t xml:space="preserve"> </w:t>
      </w:r>
      <w:r w:rsidRPr="0043774F">
        <w:rPr>
          <w:rtl/>
          <w:lang w:bidi="ar-SA"/>
        </w:rPr>
        <w:t>بالمشاركة في أعمال قطاعات الاتحاد الثلاثة</w:t>
      </w:r>
      <w:r w:rsidRPr="0043774F">
        <w:rPr>
          <w:rFonts w:hint="cs"/>
          <w:rtl/>
          <w:lang w:bidi="ar-SA"/>
        </w:rPr>
        <w:t xml:space="preserve">" </w:t>
      </w:r>
      <w:r>
        <w:rPr>
          <w:rFonts w:hint="cs"/>
          <w:rtl/>
          <w:lang w:bidi="ar-SA"/>
        </w:rPr>
        <w:t>لا يكون</w:t>
      </w:r>
      <w:r w:rsidRPr="0043774F">
        <w:rPr>
          <w:rFonts w:hint="cs"/>
          <w:rtl/>
          <w:lang w:bidi="ar-SA"/>
        </w:rPr>
        <w:t xml:space="preserve"> للهيئات الأكاديمية دور في صنع القرارات.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59264"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61312" behindDoc="0" locked="0" layoutInCell="1" allowOverlap="1" wp14:anchorId="6BE153D2" wp14:editId="3E5994C7">
              <wp:simplePos x="0" y="0"/>
              <wp:positionH relativeFrom="column">
                <wp:posOffset>9382456</wp:posOffset>
              </wp:positionH>
              <wp:positionV relativeFrom="paragraph">
                <wp:posOffset>351790</wp:posOffset>
              </wp:positionV>
              <wp:extent cx="559435" cy="6106160"/>
              <wp:effectExtent l="0" t="0" r="0" b="889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F1E16">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4F1E16">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7" type="#_x0000_t202" style="position:absolute;left:0;text-align:left;margin-left:738.8pt;margin-top:27.7pt;width:44.05pt;height:4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aTugIAAMU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" filled="f" stroked="f">
              <v:textbox style="layout-flow:vertical;mso-layout-flow-alt:bottom-to-top">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F1E16">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4F1E16">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ar-SA" w:vendorID="4" w:dllVersion="512"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1198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7B"/>
    <w:rsid w:val="00000E73"/>
    <w:rsid w:val="00007656"/>
    <w:rsid w:val="00012D75"/>
    <w:rsid w:val="00015F58"/>
    <w:rsid w:val="000179A2"/>
    <w:rsid w:val="00020EDE"/>
    <w:rsid w:val="00021726"/>
    <w:rsid w:val="000250F5"/>
    <w:rsid w:val="0002786C"/>
    <w:rsid w:val="000304F6"/>
    <w:rsid w:val="00032B26"/>
    <w:rsid w:val="00041D27"/>
    <w:rsid w:val="000505D9"/>
    <w:rsid w:val="00054EE8"/>
    <w:rsid w:val="00064042"/>
    <w:rsid w:val="00067AA9"/>
    <w:rsid w:val="00067B79"/>
    <w:rsid w:val="00070983"/>
    <w:rsid w:val="00070F84"/>
    <w:rsid w:val="00085C41"/>
    <w:rsid w:val="000877D7"/>
    <w:rsid w:val="00092BC2"/>
    <w:rsid w:val="000B4646"/>
    <w:rsid w:val="000C1405"/>
    <w:rsid w:val="000C1C6F"/>
    <w:rsid w:val="000C2CEF"/>
    <w:rsid w:val="000C3787"/>
    <w:rsid w:val="000C73E3"/>
    <w:rsid w:val="000D12D7"/>
    <w:rsid w:val="000D16B3"/>
    <w:rsid w:val="000E2C86"/>
    <w:rsid w:val="000E6976"/>
    <w:rsid w:val="000F3B12"/>
    <w:rsid w:val="000F40C0"/>
    <w:rsid w:val="000F6F51"/>
    <w:rsid w:val="00101DA9"/>
    <w:rsid w:val="00103C06"/>
    <w:rsid w:val="00113189"/>
    <w:rsid w:val="0012150A"/>
    <w:rsid w:val="00121AA9"/>
    <w:rsid w:val="0012447D"/>
    <w:rsid w:val="00135457"/>
    <w:rsid w:val="00137937"/>
    <w:rsid w:val="00140715"/>
    <w:rsid w:val="001415AE"/>
    <w:rsid w:val="00143D5A"/>
    <w:rsid w:val="00147607"/>
    <w:rsid w:val="00147794"/>
    <w:rsid w:val="0015212A"/>
    <w:rsid w:val="0015309E"/>
    <w:rsid w:val="00155A37"/>
    <w:rsid w:val="00156BA0"/>
    <w:rsid w:val="00160821"/>
    <w:rsid w:val="001647B6"/>
    <w:rsid w:val="00171FFF"/>
    <w:rsid w:val="00176DB6"/>
    <w:rsid w:val="00186E3A"/>
    <w:rsid w:val="0019238F"/>
    <w:rsid w:val="001A41E9"/>
    <w:rsid w:val="001A6430"/>
    <w:rsid w:val="001B20E8"/>
    <w:rsid w:val="001B51CE"/>
    <w:rsid w:val="001C2102"/>
    <w:rsid w:val="001D07A6"/>
    <w:rsid w:val="001D6373"/>
    <w:rsid w:val="001F42E5"/>
    <w:rsid w:val="00200776"/>
    <w:rsid w:val="002029E4"/>
    <w:rsid w:val="002034F7"/>
    <w:rsid w:val="00205113"/>
    <w:rsid w:val="0020762D"/>
    <w:rsid w:val="00210CE3"/>
    <w:rsid w:val="00214A92"/>
    <w:rsid w:val="002224E4"/>
    <w:rsid w:val="0022328D"/>
    <w:rsid w:val="002279DA"/>
    <w:rsid w:val="00234918"/>
    <w:rsid w:val="00245EAB"/>
    <w:rsid w:val="00251E3E"/>
    <w:rsid w:val="002571F6"/>
    <w:rsid w:val="0026292E"/>
    <w:rsid w:val="00276447"/>
    <w:rsid w:val="00280F38"/>
    <w:rsid w:val="00281670"/>
    <w:rsid w:val="002823D9"/>
    <w:rsid w:val="002908BE"/>
    <w:rsid w:val="002A63E3"/>
    <w:rsid w:val="002B34EB"/>
    <w:rsid w:val="002B555C"/>
    <w:rsid w:val="002B7988"/>
    <w:rsid w:val="002C236A"/>
    <w:rsid w:val="002C276B"/>
    <w:rsid w:val="002C494C"/>
    <w:rsid w:val="002D2E43"/>
    <w:rsid w:val="002D3942"/>
    <w:rsid w:val="002E0F04"/>
    <w:rsid w:val="002F7CF0"/>
    <w:rsid w:val="003128F5"/>
    <w:rsid w:val="0033314B"/>
    <w:rsid w:val="00335EC6"/>
    <w:rsid w:val="0034486D"/>
    <w:rsid w:val="00353935"/>
    <w:rsid w:val="00355B9E"/>
    <w:rsid w:val="00356CB3"/>
    <w:rsid w:val="00364AA0"/>
    <w:rsid w:val="00372411"/>
    <w:rsid w:val="003731DB"/>
    <w:rsid w:val="0037560B"/>
    <w:rsid w:val="00381E6B"/>
    <w:rsid w:val="003969E2"/>
    <w:rsid w:val="003B5545"/>
    <w:rsid w:val="003C0046"/>
    <w:rsid w:val="003C3090"/>
    <w:rsid w:val="003C32A5"/>
    <w:rsid w:val="003C372B"/>
    <w:rsid w:val="003E1820"/>
    <w:rsid w:val="003E18F6"/>
    <w:rsid w:val="003E615C"/>
    <w:rsid w:val="003F62E1"/>
    <w:rsid w:val="00400120"/>
    <w:rsid w:val="004016E1"/>
    <w:rsid w:val="00407AB4"/>
    <w:rsid w:val="00412E7C"/>
    <w:rsid w:val="004148E8"/>
    <w:rsid w:val="004314A2"/>
    <w:rsid w:val="0043293E"/>
    <w:rsid w:val="00432F9F"/>
    <w:rsid w:val="00435274"/>
    <w:rsid w:val="004436A1"/>
    <w:rsid w:val="00443FFE"/>
    <w:rsid w:val="00472811"/>
    <w:rsid w:val="00494BEB"/>
    <w:rsid w:val="00496270"/>
    <w:rsid w:val="004A0931"/>
    <w:rsid w:val="004A48EB"/>
    <w:rsid w:val="004A76CA"/>
    <w:rsid w:val="004B21F1"/>
    <w:rsid w:val="004B2AEA"/>
    <w:rsid w:val="004D4452"/>
    <w:rsid w:val="004E42B9"/>
    <w:rsid w:val="004E525E"/>
    <w:rsid w:val="004F1E16"/>
    <w:rsid w:val="004F4E40"/>
    <w:rsid w:val="004F5D22"/>
    <w:rsid w:val="004F5F9D"/>
    <w:rsid w:val="0051360F"/>
    <w:rsid w:val="0051577D"/>
    <w:rsid w:val="00532890"/>
    <w:rsid w:val="005438B0"/>
    <w:rsid w:val="00545C24"/>
    <w:rsid w:val="00556F84"/>
    <w:rsid w:val="00557219"/>
    <w:rsid w:val="00560291"/>
    <w:rsid w:val="00562805"/>
    <w:rsid w:val="005A0DA0"/>
    <w:rsid w:val="005B0C83"/>
    <w:rsid w:val="005B1BD1"/>
    <w:rsid w:val="005B6D56"/>
    <w:rsid w:val="005B79E3"/>
    <w:rsid w:val="005D0DD0"/>
    <w:rsid w:val="005D4279"/>
    <w:rsid w:val="005D5EA0"/>
    <w:rsid w:val="005D6B49"/>
    <w:rsid w:val="005E0AF0"/>
    <w:rsid w:val="005F048D"/>
    <w:rsid w:val="005F165E"/>
    <w:rsid w:val="005F2096"/>
    <w:rsid w:val="005F2E24"/>
    <w:rsid w:val="005F65B6"/>
    <w:rsid w:val="005F69F5"/>
    <w:rsid w:val="00604437"/>
    <w:rsid w:val="00604A41"/>
    <w:rsid w:val="006075FC"/>
    <w:rsid w:val="00612B1A"/>
    <w:rsid w:val="00617660"/>
    <w:rsid w:val="00625548"/>
    <w:rsid w:val="00626CB5"/>
    <w:rsid w:val="006319B6"/>
    <w:rsid w:val="00635583"/>
    <w:rsid w:val="00644070"/>
    <w:rsid w:val="00645D39"/>
    <w:rsid w:val="00655EF8"/>
    <w:rsid w:val="0065700E"/>
    <w:rsid w:val="006635B2"/>
    <w:rsid w:val="006803BD"/>
    <w:rsid w:val="00686EB4"/>
    <w:rsid w:val="00694279"/>
    <w:rsid w:val="006955E4"/>
    <w:rsid w:val="006A62D4"/>
    <w:rsid w:val="006B6F6A"/>
    <w:rsid w:val="006C0D8E"/>
    <w:rsid w:val="006D1BE2"/>
    <w:rsid w:val="006D63D1"/>
    <w:rsid w:val="006E1745"/>
    <w:rsid w:val="006E7427"/>
    <w:rsid w:val="006F32C7"/>
    <w:rsid w:val="006F46DB"/>
    <w:rsid w:val="00714717"/>
    <w:rsid w:val="00715A0D"/>
    <w:rsid w:val="00717C9C"/>
    <w:rsid w:val="00730044"/>
    <w:rsid w:val="007368B5"/>
    <w:rsid w:val="00737B98"/>
    <w:rsid w:val="00737E66"/>
    <w:rsid w:val="00757540"/>
    <w:rsid w:val="00761459"/>
    <w:rsid w:val="007638D5"/>
    <w:rsid w:val="007647A3"/>
    <w:rsid w:val="00764B5A"/>
    <w:rsid w:val="007702F3"/>
    <w:rsid w:val="00770800"/>
    <w:rsid w:val="0077579C"/>
    <w:rsid w:val="00780EB8"/>
    <w:rsid w:val="00781283"/>
    <w:rsid w:val="00786697"/>
    <w:rsid w:val="00796C35"/>
    <w:rsid w:val="007A29C7"/>
    <w:rsid w:val="007B4E25"/>
    <w:rsid w:val="007B798C"/>
    <w:rsid w:val="007B7C3C"/>
    <w:rsid w:val="007D449A"/>
    <w:rsid w:val="007D688D"/>
    <w:rsid w:val="007E379A"/>
    <w:rsid w:val="007F1E39"/>
    <w:rsid w:val="007F2211"/>
    <w:rsid w:val="007F37AC"/>
    <w:rsid w:val="007F4724"/>
    <w:rsid w:val="007F7722"/>
    <w:rsid w:val="007F7CA8"/>
    <w:rsid w:val="008054AE"/>
    <w:rsid w:val="0080590C"/>
    <w:rsid w:val="008133F0"/>
    <w:rsid w:val="00816552"/>
    <w:rsid w:val="00826D68"/>
    <w:rsid w:val="00840265"/>
    <w:rsid w:val="0084328F"/>
    <w:rsid w:val="00850F4D"/>
    <w:rsid w:val="00860D1C"/>
    <w:rsid w:val="008631C1"/>
    <w:rsid w:val="00871EA6"/>
    <w:rsid w:val="0087642B"/>
    <w:rsid w:val="00877C84"/>
    <w:rsid w:val="008B0713"/>
    <w:rsid w:val="008C3C45"/>
    <w:rsid w:val="008E184C"/>
    <w:rsid w:val="008E2BB6"/>
    <w:rsid w:val="008E2C06"/>
    <w:rsid w:val="008E30D8"/>
    <w:rsid w:val="008E4168"/>
    <w:rsid w:val="008E6D73"/>
    <w:rsid w:val="008F0CAD"/>
    <w:rsid w:val="008F3DA6"/>
    <w:rsid w:val="008F61CB"/>
    <w:rsid w:val="008F6997"/>
    <w:rsid w:val="008F6C3C"/>
    <w:rsid w:val="009006DD"/>
    <w:rsid w:val="009068F9"/>
    <w:rsid w:val="0091033A"/>
    <w:rsid w:val="00911F15"/>
    <w:rsid w:val="0093201C"/>
    <w:rsid w:val="00936738"/>
    <w:rsid w:val="0093713E"/>
    <w:rsid w:val="009371F3"/>
    <w:rsid w:val="00957EEC"/>
    <w:rsid w:val="00960097"/>
    <w:rsid w:val="00963E35"/>
    <w:rsid w:val="009655D7"/>
    <w:rsid w:val="009663DB"/>
    <w:rsid w:val="00967848"/>
    <w:rsid w:val="00972B20"/>
    <w:rsid w:val="00974357"/>
    <w:rsid w:val="009900B7"/>
    <w:rsid w:val="00992F24"/>
    <w:rsid w:val="00993BC8"/>
    <w:rsid w:val="00994432"/>
    <w:rsid w:val="009968FF"/>
    <w:rsid w:val="009A3881"/>
    <w:rsid w:val="009C18A8"/>
    <w:rsid w:val="009C6129"/>
    <w:rsid w:val="009D1636"/>
    <w:rsid w:val="009D6CF0"/>
    <w:rsid w:val="009E3176"/>
    <w:rsid w:val="009E7C7A"/>
    <w:rsid w:val="009F378C"/>
    <w:rsid w:val="009F379F"/>
    <w:rsid w:val="009F60EB"/>
    <w:rsid w:val="00A056BA"/>
    <w:rsid w:val="00A07991"/>
    <w:rsid w:val="00A1002D"/>
    <w:rsid w:val="00A10C47"/>
    <w:rsid w:val="00A1169B"/>
    <w:rsid w:val="00A12B91"/>
    <w:rsid w:val="00A1375F"/>
    <w:rsid w:val="00A21B8C"/>
    <w:rsid w:val="00A233BA"/>
    <w:rsid w:val="00A2691D"/>
    <w:rsid w:val="00A27281"/>
    <w:rsid w:val="00A361A9"/>
    <w:rsid w:val="00A40DC0"/>
    <w:rsid w:val="00A5290B"/>
    <w:rsid w:val="00A53383"/>
    <w:rsid w:val="00A61369"/>
    <w:rsid w:val="00A7578D"/>
    <w:rsid w:val="00A77ACA"/>
    <w:rsid w:val="00A82E43"/>
    <w:rsid w:val="00A833F4"/>
    <w:rsid w:val="00A8755D"/>
    <w:rsid w:val="00AA2CD7"/>
    <w:rsid w:val="00AB517F"/>
    <w:rsid w:val="00AB6B12"/>
    <w:rsid w:val="00AD1303"/>
    <w:rsid w:val="00AD63C6"/>
    <w:rsid w:val="00AD6A14"/>
    <w:rsid w:val="00AE2CE6"/>
    <w:rsid w:val="00AE3541"/>
    <w:rsid w:val="00AE5D6F"/>
    <w:rsid w:val="00AF30DD"/>
    <w:rsid w:val="00B05B9E"/>
    <w:rsid w:val="00B16896"/>
    <w:rsid w:val="00B3325B"/>
    <w:rsid w:val="00B35BD6"/>
    <w:rsid w:val="00B43558"/>
    <w:rsid w:val="00B452E9"/>
    <w:rsid w:val="00B459C8"/>
    <w:rsid w:val="00B50573"/>
    <w:rsid w:val="00B76FE1"/>
    <w:rsid w:val="00B8580E"/>
    <w:rsid w:val="00B90C69"/>
    <w:rsid w:val="00B91326"/>
    <w:rsid w:val="00B9167B"/>
    <w:rsid w:val="00B91F52"/>
    <w:rsid w:val="00B95A74"/>
    <w:rsid w:val="00BA5F83"/>
    <w:rsid w:val="00BC0875"/>
    <w:rsid w:val="00BD0899"/>
    <w:rsid w:val="00BE7E99"/>
    <w:rsid w:val="00BF0723"/>
    <w:rsid w:val="00BF18F5"/>
    <w:rsid w:val="00BF45AB"/>
    <w:rsid w:val="00BF5162"/>
    <w:rsid w:val="00BF5874"/>
    <w:rsid w:val="00C02DF8"/>
    <w:rsid w:val="00C07502"/>
    <w:rsid w:val="00C12750"/>
    <w:rsid w:val="00C12C0C"/>
    <w:rsid w:val="00C203F5"/>
    <w:rsid w:val="00C22A28"/>
    <w:rsid w:val="00C34D03"/>
    <w:rsid w:val="00C37165"/>
    <w:rsid w:val="00C42431"/>
    <w:rsid w:val="00C42890"/>
    <w:rsid w:val="00C42CF1"/>
    <w:rsid w:val="00C43EE0"/>
    <w:rsid w:val="00C4735E"/>
    <w:rsid w:val="00C61CBA"/>
    <w:rsid w:val="00C64EAD"/>
    <w:rsid w:val="00C669DE"/>
    <w:rsid w:val="00C67734"/>
    <w:rsid w:val="00C70811"/>
    <w:rsid w:val="00C7347B"/>
    <w:rsid w:val="00C82CEC"/>
    <w:rsid w:val="00C85E68"/>
    <w:rsid w:val="00C90B72"/>
    <w:rsid w:val="00C95690"/>
    <w:rsid w:val="00C97C5D"/>
    <w:rsid w:val="00CA2AF1"/>
    <w:rsid w:val="00CB04C2"/>
    <w:rsid w:val="00CB45FF"/>
    <w:rsid w:val="00CC3588"/>
    <w:rsid w:val="00CD0DC1"/>
    <w:rsid w:val="00CD4869"/>
    <w:rsid w:val="00CF14ED"/>
    <w:rsid w:val="00CF63B5"/>
    <w:rsid w:val="00D00DCA"/>
    <w:rsid w:val="00D032CE"/>
    <w:rsid w:val="00D1271B"/>
    <w:rsid w:val="00D1378A"/>
    <w:rsid w:val="00D16D9C"/>
    <w:rsid w:val="00D27AF3"/>
    <w:rsid w:val="00D40DF5"/>
    <w:rsid w:val="00D50B12"/>
    <w:rsid w:val="00D54127"/>
    <w:rsid w:val="00D541B2"/>
    <w:rsid w:val="00D61825"/>
    <w:rsid w:val="00D6253D"/>
    <w:rsid w:val="00D63D93"/>
    <w:rsid w:val="00D64F70"/>
    <w:rsid w:val="00D7097E"/>
    <w:rsid w:val="00D730BF"/>
    <w:rsid w:val="00D76657"/>
    <w:rsid w:val="00D81A61"/>
    <w:rsid w:val="00D96199"/>
    <w:rsid w:val="00DA3F77"/>
    <w:rsid w:val="00DA5A3E"/>
    <w:rsid w:val="00DA66ED"/>
    <w:rsid w:val="00DA697C"/>
    <w:rsid w:val="00DB1D8E"/>
    <w:rsid w:val="00DB5D94"/>
    <w:rsid w:val="00DC1D18"/>
    <w:rsid w:val="00DD101C"/>
    <w:rsid w:val="00DE39ED"/>
    <w:rsid w:val="00DE6B9C"/>
    <w:rsid w:val="00DF31F3"/>
    <w:rsid w:val="00DF3A84"/>
    <w:rsid w:val="00DF3F36"/>
    <w:rsid w:val="00E0079A"/>
    <w:rsid w:val="00E10160"/>
    <w:rsid w:val="00E15B79"/>
    <w:rsid w:val="00E2425E"/>
    <w:rsid w:val="00E34741"/>
    <w:rsid w:val="00E37983"/>
    <w:rsid w:val="00E41E23"/>
    <w:rsid w:val="00E463FA"/>
    <w:rsid w:val="00E468CE"/>
    <w:rsid w:val="00E557A5"/>
    <w:rsid w:val="00E6703C"/>
    <w:rsid w:val="00E753F4"/>
    <w:rsid w:val="00E80AFF"/>
    <w:rsid w:val="00E8232B"/>
    <w:rsid w:val="00E830BB"/>
    <w:rsid w:val="00E87D57"/>
    <w:rsid w:val="00E971CB"/>
    <w:rsid w:val="00EA0591"/>
    <w:rsid w:val="00EA3551"/>
    <w:rsid w:val="00EB0FFF"/>
    <w:rsid w:val="00EB7574"/>
    <w:rsid w:val="00EB7CB3"/>
    <w:rsid w:val="00EC65B8"/>
    <w:rsid w:val="00EC70FF"/>
    <w:rsid w:val="00EC7F05"/>
    <w:rsid w:val="00ED4D0F"/>
    <w:rsid w:val="00EE4C10"/>
    <w:rsid w:val="00EE534A"/>
    <w:rsid w:val="00EF4940"/>
    <w:rsid w:val="00F27AB4"/>
    <w:rsid w:val="00F5100C"/>
    <w:rsid w:val="00F72D50"/>
    <w:rsid w:val="00F75477"/>
    <w:rsid w:val="00F77988"/>
    <w:rsid w:val="00FA745F"/>
    <w:rsid w:val="00FA7C65"/>
    <w:rsid w:val="00FB3B08"/>
    <w:rsid w:val="00FB6F23"/>
    <w:rsid w:val="00FC5241"/>
    <w:rsid w:val="00FE19A0"/>
    <w:rsid w:val="00FE5EAD"/>
    <w:rsid w:val="00FE5ED9"/>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34293-25B5-43EC-A712-E4DE234A7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116</TotalTime>
  <Pages>6</Pages>
  <Words>1471</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9591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creator>Wardany</dc:creator>
  <cp:lastModifiedBy>Al-Yammouni, Hala</cp:lastModifiedBy>
  <cp:revision>102</cp:revision>
  <cp:lastPrinted>2009-02-06T14:30:00Z</cp:lastPrinted>
  <dcterms:created xsi:type="dcterms:W3CDTF">2013-04-17T14:43:00Z</dcterms:created>
  <dcterms:modified xsi:type="dcterms:W3CDTF">2013-04-23T14:53:00Z</dcterms:modified>
</cp:coreProperties>
</file>