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952F57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6B44FA">
              <w:rPr>
                <w:rFonts w:ascii="Arial" w:hAnsi="Arial"/>
                <w:b/>
                <w:bCs/>
                <w:sz w:val="36"/>
                <w:lang w:val="en-US"/>
              </w:rPr>
              <w:t>8</w:t>
            </w:r>
            <w:r w:rsidR="00952F57">
              <w:rPr>
                <w:rFonts w:ascii="Arial" w:hAnsi="Arial"/>
                <w:b/>
                <w:bCs/>
                <w:sz w:val="36"/>
                <w:lang w:val="en-US"/>
              </w:rPr>
              <w:t>1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952F57" w:rsidRPr="00952F57">
              <w:rPr>
                <w:rFonts w:ascii="Arial" w:hAnsi="Arial"/>
                <w:b/>
                <w:bCs/>
                <w:sz w:val="36"/>
                <w:lang w:val="ru-RU"/>
              </w:rPr>
              <w:t>Укрепление сотрудничества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952F57" w:rsidRPr="002D0CDD" w:rsidRDefault="00952F57" w:rsidP="00952F57">
      <w:pPr>
        <w:pStyle w:val="ResNo"/>
      </w:pPr>
      <w:r w:rsidRPr="002D0CDD">
        <w:lastRenderedPageBreak/>
        <w:t>РЕЗОЛЮЦИ</w:t>
      </w:r>
      <w:r>
        <w:t>я</w:t>
      </w:r>
      <w:r w:rsidRPr="002D0CDD">
        <w:t xml:space="preserve"> </w:t>
      </w:r>
      <w:r w:rsidRPr="0050048E">
        <w:rPr>
          <w:rStyle w:val="href"/>
        </w:rPr>
        <w:t>81</w:t>
      </w:r>
      <w:r>
        <w:t xml:space="preserve"> (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952F57" w:rsidRPr="002D0CDD" w:rsidRDefault="00952F57" w:rsidP="00952F57">
      <w:pPr>
        <w:pStyle w:val="Restitle"/>
      </w:pPr>
      <w:bookmarkStart w:id="10" w:name="_Toc349120813"/>
      <w:r w:rsidRPr="002D0CDD">
        <w:t>Укрепление сотрудничества</w:t>
      </w:r>
      <w:bookmarkEnd w:id="10"/>
    </w:p>
    <w:p w:rsidR="00952F57" w:rsidRPr="002D0CDD" w:rsidRDefault="00952F57" w:rsidP="00952F57">
      <w:pPr>
        <w:pStyle w:val="Resref"/>
      </w:pPr>
      <w:r w:rsidRPr="002D0CDD">
        <w:t>(Дубай, 2012 г.)</w:t>
      </w:r>
    </w:p>
    <w:p w:rsidR="00952F57" w:rsidRPr="002D0CDD" w:rsidRDefault="00952F57" w:rsidP="00952F57">
      <w:pPr>
        <w:pStyle w:val="Normalaftertitle0"/>
        <w:rPr>
          <w:lang w:val="ru-RU"/>
        </w:rPr>
      </w:pPr>
      <w:r w:rsidRPr="002D0CDD">
        <w:rPr>
          <w:lang w:val="ru-RU"/>
        </w:rPr>
        <w:t>Всемирная ассамблея по стандартизации электросвязи (Дубай, 2012 г.),</w:t>
      </w:r>
    </w:p>
    <w:p w:rsidR="00952F57" w:rsidRPr="005607DE" w:rsidRDefault="00952F57" w:rsidP="00952F57">
      <w:pPr>
        <w:pStyle w:val="Call"/>
        <w:rPr>
          <w:i w:val="0"/>
          <w:iCs/>
          <w:lang w:val="ru-RU"/>
        </w:rPr>
      </w:pPr>
      <w:r w:rsidRPr="002D0CDD">
        <w:t>учитывая</w:t>
      </w:r>
    </w:p>
    <w:p w:rsidR="00952F57" w:rsidRPr="002D0CDD" w:rsidRDefault="00952F57" w:rsidP="00952F57">
      <w:r w:rsidRPr="002D0CDD">
        <w:rPr>
          <w:i/>
          <w:iCs/>
        </w:rPr>
        <w:t>a)</w:t>
      </w:r>
      <w:r w:rsidRPr="002D0CDD">
        <w:tab/>
        <w:t xml:space="preserve">функции Консультативной группы по стандартизации электросвязи, изложенные в Статье 14А Конвенции и включающие в соответствии с </w:t>
      </w:r>
      <w:r>
        <w:t>п. </w:t>
      </w:r>
      <w:r w:rsidRPr="002D0CDD">
        <w:t xml:space="preserve">197F </w:t>
      </w:r>
      <w:r>
        <w:t xml:space="preserve">этой статьи </w:t>
      </w:r>
      <w:r w:rsidRPr="002D0CDD">
        <w:t>рекомендацию мер, в том числе по укреплению сотрудничества и координации с другими соответствующими органами, с Сектором радиосвязи, с Сектором развития электросвязи и с Генеральным секретариатом;</w:t>
      </w:r>
    </w:p>
    <w:p w:rsidR="00952F57" w:rsidRPr="002D0CDD" w:rsidRDefault="00952F57" w:rsidP="00952F57">
      <w:r w:rsidRPr="002D0CDD">
        <w:rPr>
          <w:i/>
          <w:iCs/>
        </w:rPr>
        <w:t>b)</w:t>
      </w:r>
      <w:r w:rsidRPr="002D0CDD">
        <w:tab/>
        <w:t xml:space="preserve">Резолюцию 22 (Пересм. Дубай, 2012 г.) настоящей Ассамблеи о санкционировании деятельности КГСЭ в период между ВАСЭ, в которой изложены мандат и обязанности КГСЭ в соответствии с функциями, указанными в Статье 14А Конвенции; </w:t>
      </w:r>
    </w:p>
    <w:p w:rsidR="00952F57" w:rsidRPr="002D0CDD" w:rsidRDefault="00952F57" w:rsidP="00952F57">
      <w:r w:rsidRPr="002D0CDD">
        <w:rPr>
          <w:i/>
          <w:iCs/>
        </w:rPr>
        <w:t>c)</w:t>
      </w:r>
      <w:r w:rsidRPr="002D0CDD">
        <w:tab/>
        <w:t xml:space="preserve">что сотрудничество Сектора стандартизации электросвязи МСЭ (МСЭ-Т) с внешними сторонами </w:t>
      </w:r>
      <w:r>
        <w:t>регулируется соответствующими Резолюциями ВАСЭ,</w:t>
      </w:r>
      <w:r w:rsidRPr="002D0CDD">
        <w:t xml:space="preserve"> Рекомендаци</w:t>
      </w:r>
      <w:r>
        <w:t>ями</w:t>
      </w:r>
      <w:r w:rsidRPr="002D0CDD">
        <w:t xml:space="preserve"> и Добавлени</w:t>
      </w:r>
      <w:r>
        <w:t>ями</w:t>
      </w:r>
      <w:r w:rsidRPr="002D0CDD">
        <w:t xml:space="preserve"> МСЭ-Т серии А;</w:t>
      </w:r>
    </w:p>
    <w:p w:rsidR="00952F57" w:rsidRPr="002D0CDD" w:rsidRDefault="00952F57" w:rsidP="00952F57">
      <w:r w:rsidRPr="002D0CDD">
        <w:rPr>
          <w:i/>
          <w:iCs/>
        </w:rPr>
        <w:t>d)</w:t>
      </w:r>
      <w:r w:rsidRPr="002D0CDD">
        <w:tab/>
        <w:t>что имеются действующие модели сотрудничества между органами по стандартам, такими как Всемирное сотрудничество по стандартам (ВСС) с участием МСЭ и ИСО/МЭК, Глобальное сотрудничество по стандартам (ГСС) с участием ряда организаций, участвующих в разработке стандартов, включая МСЭ; а также совместная деятельность, включающая МСЭ, связанная с разработкой согласованного во всемирном масштабе набора стандартов связи для интеллектуальных транспортных систем (ИТС);</w:t>
      </w:r>
    </w:p>
    <w:p w:rsidR="00952F57" w:rsidRPr="002D0CDD" w:rsidRDefault="00952F57" w:rsidP="00952F57">
      <w:r w:rsidRPr="002D0CDD">
        <w:rPr>
          <w:rFonts w:eastAsiaTheme="minorEastAsia"/>
          <w:i/>
          <w:iCs/>
          <w:lang w:eastAsia="zh-CN"/>
        </w:rPr>
        <w:t>e</w:t>
      </w:r>
      <w:r w:rsidRPr="002D0CDD">
        <w:rPr>
          <w:i/>
          <w:iCs/>
        </w:rPr>
        <w:t>)</w:t>
      </w:r>
      <w:r w:rsidRPr="002D0CDD">
        <w:rPr>
          <w:i/>
          <w:iCs/>
        </w:rPr>
        <w:tab/>
      </w:r>
      <w:r w:rsidRPr="002D0CDD">
        <w:t>что в Резолюции 1 (Пересм. Дубай, 2012 г.) о внутреннем регламенте МСЭ-Т весьма четко определяется, что желательно сотрудничество с другими соответствующими органами по стандартизации;</w:t>
      </w:r>
    </w:p>
    <w:p w:rsidR="00952F57" w:rsidRPr="002D0CDD" w:rsidRDefault="00952F57" w:rsidP="00952F57">
      <w:r w:rsidRPr="002D0CDD">
        <w:rPr>
          <w:i/>
          <w:iCs/>
        </w:rPr>
        <w:t>f)</w:t>
      </w:r>
      <w:r w:rsidRPr="002D0CDD">
        <w:rPr>
          <w:i/>
          <w:iCs/>
        </w:rPr>
        <w:tab/>
      </w:r>
      <w:r w:rsidRPr="002D0CDD">
        <w:t>что МСЭ принял ряд меморандумов о взаимопонимании с соответствующими крупными органами по стандартам, ключевой задачей которых является совершенствование сотрудничества;</w:t>
      </w:r>
    </w:p>
    <w:p w:rsidR="00952F57" w:rsidRPr="002D0CDD" w:rsidRDefault="00952F57" w:rsidP="00952F57">
      <w:r w:rsidRPr="002D0CDD">
        <w:rPr>
          <w:i/>
          <w:iCs/>
        </w:rPr>
        <w:t>g)</w:t>
      </w:r>
      <w:r w:rsidRPr="002D0CDD">
        <w:rPr>
          <w:i/>
          <w:iCs/>
        </w:rPr>
        <w:tab/>
      </w:r>
      <w:r w:rsidRPr="002D0CDD">
        <w:t xml:space="preserve">что собрание главных директоров по технологиям </w:t>
      </w:r>
      <w:r>
        <w:rPr>
          <w:lang w:val="ru-RU"/>
        </w:rPr>
        <w:t xml:space="preserve">(СТО) </w:t>
      </w:r>
      <w:r w:rsidRPr="002D0CDD">
        <w:t>2012 года продолжило деятельность по разработке нового подхода к международной стандартизации на основе более эффективного взаимодействия, сотрудничества и координации с другими организациями и что МСЭ-Т предлагается продолжать оказывать содей</w:t>
      </w:r>
      <w:bookmarkStart w:id="11" w:name="_GoBack"/>
      <w:bookmarkEnd w:id="11"/>
      <w:r w:rsidRPr="002D0CDD">
        <w:t>ствие применению определяемого интересами отрасли, основанного на консенсусе подхода к стандартизации;</w:t>
      </w:r>
    </w:p>
    <w:p w:rsidR="00952F57" w:rsidRPr="002D0CDD" w:rsidRDefault="00952F57" w:rsidP="00952F57">
      <w:pPr>
        <w:rPr>
          <w:szCs w:val="24"/>
        </w:rPr>
      </w:pPr>
      <w:r w:rsidRPr="002D0CDD">
        <w:rPr>
          <w:i/>
          <w:iCs/>
        </w:rPr>
        <w:t>h)</w:t>
      </w:r>
      <w:r w:rsidRPr="002D0CDD">
        <w:tab/>
        <w:t>что на Глобальном симпозиуме по стандартам 2012 года была признана необходимость создания механизма сотрудничества между соответствующими органами по стандартизации для определения на раннем этапе новых областей работы и согласования нового подхода, с тем чтобы объединить на основе взаимодействия соответствующие специальные знания различных органов с целью разработки общих глобальных стандартов,</w:t>
      </w:r>
    </w:p>
    <w:p w:rsidR="00952F57" w:rsidRPr="002D0CDD" w:rsidRDefault="00952F57" w:rsidP="00952F57">
      <w:pPr>
        <w:pStyle w:val="Call"/>
        <w:keepNext w:val="0"/>
        <w:keepLines w:val="0"/>
        <w:pageBreakBefore/>
        <w:rPr>
          <w:i w:val="0"/>
          <w:iCs/>
        </w:rPr>
      </w:pPr>
      <w:r w:rsidRPr="002D0CDD">
        <w:lastRenderedPageBreak/>
        <w:t>решает</w:t>
      </w:r>
      <w:r w:rsidRPr="002D0CDD">
        <w:rPr>
          <w:i w:val="0"/>
          <w:iCs/>
        </w:rPr>
        <w:t>,</w:t>
      </w:r>
    </w:p>
    <w:p w:rsidR="00952F57" w:rsidRPr="002D0CDD" w:rsidRDefault="00952F57" w:rsidP="00952F57">
      <w:r w:rsidRPr="002D0CDD">
        <w:t>1</w:t>
      </w:r>
      <w:r w:rsidRPr="002D0CDD">
        <w:tab/>
        <w:t>что КГСЭ разработает план действий со следующими результатами:</w:t>
      </w:r>
    </w:p>
    <w:p w:rsidR="00952F57" w:rsidRPr="002D0CDD" w:rsidRDefault="00952F57" w:rsidP="00952F57">
      <w:pPr>
        <w:pStyle w:val="enumlev1"/>
      </w:pPr>
      <w:r w:rsidRPr="002D0CDD">
        <w:t>•</w:t>
      </w:r>
      <w:r w:rsidRPr="002D0CDD">
        <w:tab/>
        <w:t xml:space="preserve">определение областей, в которых требуется совершенствование, с учетом итогов собрания </w:t>
      </w:r>
      <w:r>
        <w:rPr>
          <w:lang w:val="ru-RU"/>
        </w:rPr>
        <w:t>СТО</w:t>
      </w:r>
      <w:r w:rsidRPr="002D0CDD">
        <w:t xml:space="preserve"> и результатов ГСС;</w:t>
      </w:r>
    </w:p>
    <w:p w:rsidR="00952F57" w:rsidRPr="002D0CDD" w:rsidRDefault="00952F57" w:rsidP="00952F57">
      <w:pPr>
        <w:pStyle w:val="enumlev1"/>
        <w:rPr>
          <w:b/>
        </w:rPr>
      </w:pPr>
      <w:r w:rsidRPr="002D0CDD">
        <w:t>•</w:t>
      </w:r>
      <w:r w:rsidRPr="002D0CDD">
        <w:tab/>
        <w:t>разработка в МСЭ-Т механизма для решения этой задачи; и</w:t>
      </w:r>
    </w:p>
    <w:p w:rsidR="00952F57" w:rsidRPr="002D0CDD" w:rsidRDefault="00952F57" w:rsidP="00952F57">
      <w:pPr>
        <w:pStyle w:val="enumlev1"/>
        <w:rPr>
          <w:b/>
        </w:rPr>
      </w:pPr>
      <w:r w:rsidRPr="002D0CDD">
        <w:t>•</w:t>
      </w:r>
      <w:r w:rsidRPr="002D0CDD">
        <w:tab/>
        <w:t>документальное оформление разработанного механизма, где указаны конкретные шаги, определяющие способ совершенствования сотрудничества с другими соответствующими органами по стандартам в отношении разработки новых Вопросов, предназначенных для рассмотрения новых областей, и новых направлений работы в рамках этих Вопросов;</w:t>
      </w:r>
    </w:p>
    <w:p w:rsidR="00952F57" w:rsidRPr="002D0CDD" w:rsidRDefault="00952F57" w:rsidP="00952F57">
      <w:r w:rsidRPr="002D0CDD">
        <w:t>2</w:t>
      </w:r>
      <w:r w:rsidRPr="002D0CDD">
        <w:rPr>
          <w:b/>
        </w:rPr>
        <w:tab/>
      </w:r>
      <w:r w:rsidRPr="002D0CDD">
        <w:t xml:space="preserve">что </w:t>
      </w:r>
      <w:r>
        <w:rPr>
          <w:lang w:val="ru-RU"/>
        </w:rPr>
        <w:t xml:space="preserve">в рамках </w:t>
      </w:r>
      <w:r w:rsidRPr="002D0CDD">
        <w:t>это</w:t>
      </w:r>
      <w:r>
        <w:rPr>
          <w:lang w:val="ru-RU"/>
        </w:rPr>
        <w:t>го</w:t>
      </w:r>
      <w:r w:rsidRPr="002D0CDD">
        <w:t xml:space="preserve"> механизм</w:t>
      </w:r>
      <w:r>
        <w:rPr>
          <w:lang w:val="ru-RU"/>
        </w:rPr>
        <w:t>а</w:t>
      </w:r>
      <w:r w:rsidRPr="002D0CDD">
        <w:t>, который можно было бы создать в форме рабочей группы или группы КГСЭ и который мог бы дополнительн</w:t>
      </w:r>
      <w:r>
        <w:rPr>
          <w:lang w:val="ru-RU"/>
        </w:rPr>
        <w:t>о</w:t>
      </w:r>
      <w:r w:rsidRPr="002D0CDD">
        <w:t xml:space="preserve"> </w:t>
      </w:r>
      <w:r>
        <w:rPr>
          <w:lang w:val="ru-RU"/>
        </w:rPr>
        <w:t>работать</w:t>
      </w:r>
      <w:r w:rsidRPr="002D0CDD">
        <w:t xml:space="preserve"> между собраниями КГСЭ с целью обеспечения непрерывного характера обсуждений этой темы, </w:t>
      </w:r>
      <w:r>
        <w:rPr>
          <w:lang w:val="ru-RU"/>
        </w:rPr>
        <w:t>следует</w:t>
      </w:r>
      <w:r w:rsidRPr="002D0CDD">
        <w:t>:</w:t>
      </w:r>
    </w:p>
    <w:p w:rsidR="00952F57" w:rsidRPr="002D0CDD" w:rsidRDefault="00952F57" w:rsidP="00952F57">
      <w:pPr>
        <w:pStyle w:val="enumlev1"/>
      </w:pPr>
      <w:r w:rsidRPr="002D0CDD">
        <w:t>•</w:t>
      </w:r>
      <w:r w:rsidRPr="002D0CDD">
        <w:tab/>
        <w:t>проводить работу, в соответствии с требованиями, включая реализацию желания МСЭ-Т работать во взаимодействии с соответствующими органами по стандартам в целях совершенствования сотрудничества; и</w:t>
      </w:r>
    </w:p>
    <w:p w:rsidR="00952F57" w:rsidRPr="002D0CDD" w:rsidRDefault="00952F57" w:rsidP="00952F57">
      <w:pPr>
        <w:pStyle w:val="enumlev1"/>
      </w:pPr>
      <w:r w:rsidRPr="002D0CDD">
        <w:t>•</w:t>
      </w:r>
      <w:r w:rsidRPr="002D0CDD">
        <w:tab/>
        <w:t xml:space="preserve">представить КГСЭ отчет, содержащий результаты принятых мер, </w:t>
      </w:r>
      <w:r>
        <w:t>который</w:t>
      </w:r>
      <w:r w:rsidRPr="002D0CDD">
        <w:t xml:space="preserve"> будет далее представлен ВАСЭ-16,</w:t>
      </w:r>
    </w:p>
    <w:p w:rsidR="00952F57" w:rsidRPr="007E5FBA" w:rsidRDefault="00952F57" w:rsidP="00952F57">
      <w:pPr>
        <w:pStyle w:val="Call"/>
        <w:rPr>
          <w:lang w:val="ru-RU"/>
        </w:rPr>
      </w:pPr>
      <w:r w:rsidRPr="002D0CDD">
        <w:t>предлагает К</w:t>
      </w:r>
      <w:r>
        <w:rPr>
          <w:lang w:val="ru-RU"/>
        </w:rPr>
        <w:t>онсультативной группе по стандартизации электросвязи</w:t>
      </w:r>
    </w:p>
    <w:p w:rsidR="00952F57" w:rsidRPr="002D0CDD" w:rsidRDefault="00952F57" w:rsidP="00952F57">
      <w:r w:rsidRPr="002D0CDD">
        <w:t>установить и поддерживать тесные связи с Комитетом по рассмотрению с целью обеспечения синергии при разработке Рекомендаций, направленных на достижение цели по укреплению сотрудничества между МСЭ-Т и другими органами по стандартам.</w:t>
      </w:r>
    </w:p>
    <w:p w:rsidR="006E2A2A" w:rsidRDefault="006E2A2A" w:rsidP="00952F57">
      <w:pPr>
        <w:pStyle w:val="ResNo"/>
      </w:pPr>
    </w:p>
    <w:sectPr w:rsidR="006E2A2A" w:rsidSect="009238DA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D60E6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140433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238DA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9238DA">
      <w:rPr>
        <w:b/>
        <w:sz w:val="22"/>
        <w:szCs w:val="22"/>
      </w:rPr>
      <w:t>81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247204">
      <w:rPr>
        <w:b/>
        <w:bCs/>
        <w:sz w:val="22"/>
        <w:szCs w:val="22"/>
      </w:rPr>
      <w:fldChar w:fldCharType="begin"/>
    </w:r>
    <w:r w:rsidR="00E95096" w:rsidRPr="00247204">
      <w:rPr>
        <w:b/>
        <w:bCs/>
        <w:sz w:val="22"/>
        <w:szCs w:val="22"/>
      </w:rPr>
      <w:instrText xml:space="preserve"> STYLEREF  href  \* MERGEFORMAT </w:instrText>
    </w:r>
    <w:r w:rsidR="00E95096" w:rsidRPr="00247204">
      <w:rPr>
        <w:b/>
        <w:bCs/>
        <w:sz w:val="22"/>
        <w:szCs w:val="22"/>
      </w:rPr>
      <w:fldChar w:fldCharType="separate"/>
    </w:r>
    <w:r w:rsidR="009238DA" w:rsidRPr="009238DA">
      <w:rPr>
        <w:b/>
        <w:sz w:val="22"/>
        <w:szCs w:val="22"/>
        <w:lang w:val="en-US"/>
      </w:rPr>
      <w:t>81</w:t>
    </w:r>
    <w:r w:rsidR="00E95096" w:rsidRPr="00247204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9238DA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37C24"/>
    <w:rsid w:val="00041779"/>
    <w:rsid w:val="00041AE3"/>
    <w:rsid w:val="00043954"/>
    <w:rsid w:val="00045909"/>
    <w:rsid w:val="00052A03"/>
    <w:rsid w:val="00072DBD"/>
    <w:rsid w:val="00074641"/>
    <w:rsid w:val="000805B6"/>
    <w:rsid w:val="00082120"/>
    <w:rsid w:val="00087FD6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433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B7A9A"/>
    <w:rsid w:val="001C0C9F"/>
    <w:rsid w:val="001C3C00"/>
    <w:rsid w:val="001C64E1"/>
    <w:rsid w:val="001E5203"/>
    <w:rsid w:val="001E7683"/>
    <w:rsid w:val="001F1762"/>
    <w:rsid w:val="00200641"/>
    <w:rsid w:val="00200AAC"/>
    <w:rsid w:val="00201D0F"/>
    <w:rsid w:val="0023239A"/>
    <w:rsid w:val="002324E8"/>
    <w:rsid w:val="00240CC8"/>
    <w:rsid w:val="00242BC5"/>
    <w:rsid w:val="00247204"/>
    <w:rsid w:val="00247A0A"/>
    <w:rsid w:val="00252CD9"/>
    <w:rsid w:val="00256A2C"/>
    <w:rsid w:val="00257BD9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1344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3E2F62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0A28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27A7D"/>
    <w:rsid w:val="0063159F"/>
    <w:rsid w:val="00632CF0"/>
    <w:rsid w:val="00643889"/>
    <w:rsid w:val="00645C52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A6ADD"/>
    <w:rsid w:val="006B36B4"/>
    <w:rsid w:val="006B44FA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47B7"/>
    <w:rsid w:val="00737CD6"/>
    <w:rsid w:val="00741ED1"/>
    <w:rsid w:val="00752554"/>
    <w:rsid w:val="00761717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605A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238DA"/>
    <w:rsid w:val="0093002E"/>
    <w:rsid w:val="00935AC0"/>
    <w:rsid w:val="00940E58"/>
    <w:rsid w:val="009436FB"/>
    <w:rsid w:val="00947B70"/>
    <w:rsid w:val="00947CB3"/>
    <w:rsid w:val="009504F9"/>
    <w:rsid w:val="00952F57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5223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B605D"/>
    <w:rsid w:val="00AC05C0"/>
    <w:rsid w:val="00AD00FA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3116"/>
    <w:rsid w:val="00BB6980"/>
    <w:rsid w:val="00BC3ACA"/>
    <w:rsid w:val="00BD116B"/>
    <w:rsid w:val="00BD3BC8"/>
    <w:rsid w:val="00BD526B"/>
    <w:rsid w:val="00BD527D"/>
    <w:rsid w:val="00BF11F9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679C"/>
    <w:rsid w:val="00CC7675"/>
    <w:rsid w:val="00CD0549"/>
    <w:rsid w:val="00CD1911"/>
    <w:rsid w:val="00CD2C8D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3784D"/>
    <w:rsid w:val="00D407B6"/>
    <w:rsid w:val="00D4528D"/>
    <w:rsid w:val="00D47B08"/>
    <w:rsid w:val="00D60E61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1E53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411F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2791"/>
    <w:rsid w:val="00EC4663"/>
    <w:rsid w:val="00EC4FAF"/>
    <w:rsid w:val="00EC6679"/>
    <w:rsid w:val="00EC796D"/>
    <w:rsid w:val="00EC7D4E"/>
    <w:rsid w:val="00ED3601"/>
    <w:rsid w:val="00ED5EE0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B6F35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618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4985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2013-04-23T14:20:00Z</dcterms:created>
  <dcterms:modified xsi:type="dcterms:W3CDTF">2013-04-24T13:10:00Z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