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854FDC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854FDC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854FDC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854FDC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854FDC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54FDC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854FDC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854FDC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54FDC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854FDC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54FDC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854FDC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854FDC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54FD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854FD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54FDC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854FD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854FDC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854FDC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854FDC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854FDC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854FDC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854FDC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854FDC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854FDC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854FDC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854FDC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854FDC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854FDC" w:rsidRDefault="00EA2A26" w:rsidP="00367A2B">
            <w:pPr>
              <w:rPr>
                <w:lang w:val="ru-RU"/>
              </w:rPr>
            </w:pPr>
          </w:p>
        </w:tc>
      </w:tr>
      <w:tr w:rsidR="00EA2A26" w:rsidRPr="00854FDC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54FD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B696BB7" w:rsidR="00EA2A26" w:rsidRPr="00854FDC" w:rsidRDefault="001B5C6B" w:rsidP="00EC40EC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854FDC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EC40EC" w:rsidRPr="00854FDC">
              <w:rPr>
                <w:spacing w:val="-6"/>
                <w:sz w:val="44"/>
                <w:szCs w:val="44"/>
                <w:lang w:val="ru-RU"/>
              </w:rPr>
              <w:t>79</w:t>
            </w:r>
            <w:r w:rsidR="00845E8E" w:rsidRPr="00854FDC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EC40EC" w:rsidRPr="00854FDC">
              <w:rPr>
                <w:spacing w:val="-6"/>
                <w:sz w:val="44"/>
                <w:szCs w:val="44"/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  <w:p w14:paraId="51262F1D" w14:textId="77777777" w:rsidR="00EA2A26" w:rsidRPr="00854FDC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854FDC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854FDC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854FDC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54FDC" w:rsidRDefault="00EA2A26" w:rsidP="00EA2A26">
      <w:pPr>
        <w:jc w:val="left"/>
        <w:rPr>
          <w:lang w:val="ru-RU"/>
        </w:rPr>
        <w:sectPr w:rsidR="00EA2A26" w:rsidRPr="00854FDC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854FDC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854FDC">
        <w:rPr>
          <w:lang w:val="ru-RU"/>
        </w:rPr>
        <w:lastRenderedPageBreak/>
        <w:t>ПРЕДИСЛОВИЕ</w:t>
      </w:r>
    </w:p>
    <w:p w14:paraId="09A8E349" w14:textId="77777777" w:rsidR="00E60A09" w:rsidRPr="00854FDC" w:rsidRDefault="00E60A09" w:rsidP="00E60A09">
      <w:pPr>
        <w:rPr>
          <w:sz w:val="20"/>
          <w:lang w:val="ru-RU"/>
        </w:rPr>
      </w:pPr>
      <w:bookmarkStart w:id="2" w:name="iitextf"/>
      <w:r w:rsidRPr="00854FD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54FD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854FDC" w:rsidRDefault="00E60A09" w:rsidP="00E60A09">
      <w:pPr>
        <w:rPr>
          <w:sz w:val="20"/>
          <w:lang w:val="ru-RU"/>
        </w:rPr>
      </w:pPr>
      <w:r w:rsidRPr="00854FD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854FDC" w:rsidRDefault="00E60A09" w:rsidP="00E60A09">
      <w:pPr>
        <w:rPr>
          <w:sz w:val="20"/>
          <w:lang w:val="ru-RU"/>
        </w:rPr>
      </w:pPr>
      <w:r w:rsidRPr="00854FDC">
        <w:rPr>
          <w:sz w:val="20"/>
          <w:lang w:val="ru-RU"/>
        </w:rPr>
        <w:t xml:space="preserve">Утверждение </w:t>
      </w:r>
      <w:r w:rsidRPr="00854FDC">
        <w:rPr>
          <w:caps/>
          <w:sz w:val="20"/>
          <w:lang w:val="ru-RU"/>
        </w:rPr>
        <w:t>р</w:t>
      </w:r>
      <w:r w:rsidRPr="00854FD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854FDC">
        <w:rPr>
          <w:sz w:val="20"/>
          <w:lang w:val="ru-RU"/>
        </w:rPr>
        <w:t>.</w:t>
      </w:r>
    </w:p>
    <w:p w14:paraId="7104090E" w14:textId="77777777" w:rsidR="00E60A09" w:rsidRPr="00854FDC" w:rsidRDefault="00E60A09" w:rsidP="00E60A09">
      <w:pPr>
        <w:rPr>
          <w:lang w:val="ru-RU"/>
        </w:rPr>
      </w:pPr>
      <w:r w:rsidRPr="00854FD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854FDC" w:rsidRDefault="00E60A09" w:rsidP="00E60A09">
      <w:pPr>
        <w:rPr>
          <w:lang w:val="ru-RU"/>
        </w:rPr>
      </w:pPr>
    </w:p>
    <w:p w14:paraId="1BF1A502" w14:textId="77777777" w:rsidR="00E60A09" w:rsidRPr="00854FDC" w:rsidRDefault="00E60A09" w:rsidP="00E60A09">
      <w:pPr>
        <w:rPr>
          <w:lang w:val="ru-RU"/>
        </w:rPr>
      </w:pPr>
    </w:p>
    <w:p w14:paraId="2053FC85" w14:textId="77777777" w:rsidR="00E60A09" w:rsidRPr="00854FDC" w:rsidRDefault="00E60A09" w:rsidP="00E60A09">
      <w:pPr>
        <w:rPr>
          <w:lang w:val="ru-RU"/>
        </w:rPr>
      </w:pPr>
    </w:p>
    <w:p w14:paraId="510B3609" w14:textId="77777777" w:rsidR="00E60A09" w:rsidRPr="00854FDC" w:rsidRDefault="00E60A09" w:rsidP="00E60A09">
      <w:pPr>
        <w:rPr>
          <w:lang w:val="ru-RU"/>
        </w:rPr>
      </w:pPr>
    </w:p>
    <w:p w14:paraId="3624C831" w14:textId="77777777" w:rsidR="00E60A09" w:rsidRPr="00854FDC" w:rsidRDefault="00E60A09" w:rsidP="00E60A09">
      <w:pPr>
        <w:rPr>
          <w:lang w:val="ru-RU"/>
        </w:rPr>
      </w:pPr>
    </w:p>
    <w:p w14:paraId="3C20E03C" w14:textId="77777777" w:rsidR="00E60A09" w:rsidRPr="00854FDC" w:rsidRDefault="00E60A09" w:rsidP="00E60A09">
      <w:pPr>
        <w:rPr>
          <w:lang w:val="ru-RU"/>
        </w:rPr>
      </w:pPr>
    </w:p>
    <w:p w14:paraId="54472EDE" w14:textId="77777777" w:rsidR="00E60A09" w:rsidRPr="00854FDC" w:rsidRDefault="00E60A09" w:rsidP="00E60A09">
      <w:pPr>
        <w:rPr>
          <w:lang w:val="ru-RU"/>
        </w:rPr>
      </w:pPr>
    </w:p>
    <w:p w14:paraId="49DDE904" w14:textId="77777777" w:rsidR="00E60A09" w:rsidRPr="00854FDC" w:rsidRDefault="00E60A09" w:rsidP="00E60A09">
      <w:pPr>
        <w:rPr>
          <w:lang w:val="ru-RU"/>
        </w:rPr>
      </w:pPr>
    </w:p>
    <w:p w14:paraId="61412DA5" w14:textId="77777777" w:rsidR="00E60A09" w:rsidRPr="00854FDC" w:rsidRDefault="00E60A09" w:rsidP="00E60A09">
      <w:pPr>
        <w:rPr>
          <w:lang w:val="ru-RU"/>
        </w:rPr>
      </w:pPr>
    </w:p>
    <w:p w14:paraId="1C810210" w14:textId="77777777" w:rsidR="00E60A09" w:rsidRPr="00854FDC" w:rsidRDefault="00E60A09" w:rsidP="00E60A09">
      <w:pPr>
        <w:rPr>
          <w:lang w:val="ru-RU"/>
        </w:rPr>
      </w:pPr>
    </w:p>
    <w:p w14:paraId="1C38E19A" w14:textId="77777777" w:rsidR="00E60A09" w:rsidRPr="00854FDC" w:rsidRDefault="00E60A09" w:rsidP="00E60A09">
      <w:pPr>
        <w:rPr>
          <w:lang w:val="ru-RU"/>
        </w:rPr>
      </w:pPr>
    </w:p>
    <w:p w14:paraId="4D3396DA" w14:textId="77777777" w:rsidR="00E60A09" w:rsidRPr="00854FDC" w:rsidRDefault="00E60A09" w:rsidP="00E60A09">
      <w:pPr>
        <w:rPr>
          <w:lang w:val="ru-RU"/>
        </w:rPr>
      </w:pPr>
    </w:p>
    <w:p w14:paraId="4F2F1517" w14:textId="77777777" w:rsidR="00E60A09" w:rsidRPr="00854FDC" w:rsidRDefault="00E60A09" w:rsidP="00E60A09">
      <w:pPr>
        <w:rPr>
          <w:lang w:val="ru-RU"/>
        </w:rPr>
      </w:pPr>
    </w:p>
    <w:p w14:paraId="5C4902C6" w14:textId="77777777" w:rsidR="00E60A09" w:rsidRPr="00854FDC" w:rsidRDefault="00E60A09" w:rsidP="00E60A09">
      <w:pPr>
        <w:rPr>
          <w:lang w:val="ru-RU"/>
        </w:rPr>
      </w:pPr>
    </w:p>
    <w:p w14:paraId="77FC4396" w14:textId="77777777" w:rsidR="00E60A09" w:rsidRPr="00854FDC" w:rsidRDefault="00E60A09" w:rsidP="00E60A09">
      <w:pPr>
        <w:rPr>
          <w:lang w:val="ru-RU"/>
        </w:rPr>
      </w:pPr>
    </w:p>
    <w:p w14:paraId="66D8DB35" w14:textId="77777777" w:rsidR="008B6349" w:rsidRPr="00854FDC" w:rsidRDefault="008B6349" w:rsidP="00E60A09">
      <w:pPr>
        <w:rPr>
          <w:lang w:val="ru-RU"/>
        </w:rPr>
      </w:pPr>
    </w:p>
    <w:p w14:paraId="48008D63" w14:textId="77777777" w:rsidR="008B6349" w:rsidRPr="00854FDC" w:rsidRDefault="008B6349" w:rsidP="00E60A09">
      <w:pPr>
        <w:rPr>
          <w:lang w:val="ru-RU"/>
        </w:rPr>
      </w:pPr>
    </w:p>
    <w:p w14:paraId="36C41597" w14:textId="77777777" w:rsidR="008B6349" w:rsidRPr="00854FDC" w:rsidRDefault="008B6349" w:rsidP="00E60A09">
      <w:pPr>
        <w:rPr>
          <w:lang w:val="ru-RU"/>
        </w:rPr>
      </w:pPr>
    </w:p>
    <w:p w14:paraId="29854E5F" w14:textId="77777777" w:rsidR="008B6349" w:rsidRPr="00854FDC" w:rsidRDefault="008B6349" w:rsidP="00E60A09">
      <w:pPr>
        <w:rPr>
          <w:lang w:val="ru-RU"/>
        </w:rPr>
      </w:pPr>
    </w:p>
    <w:p w14:paraId="3941F9B3" w14:textId="77777777" w:rsidR="008B6349" w:rsidRPr="00854FDC" w:rsidRDefault="008B6349" w:rsidP="00E60A09">
      <w:pPr>
        <w:rPr>
          <w:lang w:val="ru-RU"/>
        </w:rPr>
      </w:pPr>
    </w:p>
    <w:p w14:paraId="33823CA9" w14:textId="77777777" w:rsidR="00E60A09" w:rsidRPr="00854FDC" w:rsidRDefault="00E60A09" w:rsidP="00E60A09">
      <w:pPr>
        <w:rPr>
          <w:lang w:val="ru-RU"/>
        </w:rPr>
      </w:pPr>
    </w:p>
    <w:p w14:paraId="265DF33E" w14:textId="77777777" w:rsidR="00E60A09" w:rsidRPr="00854FDC" w:rsidRDefault="00E60A09" w:rsidP="00E60A09">
      <w:pPr>
        <w:rPr>
          <w:lang w:val="ru-RU"/>
        </w:rPr>
      </w:pPr>
    </w:p>
    <w:p w14:paraId="7D494ED0" w14:textId="77777777" w:rsidR="00E60A09" w:rsidRPr="00854FDC" w:rsidRDefault="00E60A09" w:rsidP="00E60A09">
      <w:pPr>
        <w:rPr>
          <w:lang w:val="ru-RU"/>
        </w:rPr>
      </w:pPr>
    </w:p>
    <w:p w14:paraId="3554E9A0" w14:textId="77777777" w:rsidR="00E60A09" w:rsidRPr="00854FDC" w:rsidRDefault="00E60A09" w:rsidP="00E60A09">
      <w:pPr>
        <w:rPr>
          <w:lang w:val="ru-RU"/>
        </w:rPr>
      </w:pPr>
    </w:p>
    <w:p w14:paraId="0D1B6C2B" w14:textId="77777777" w:rsidR="00D324F1" w:rsidRPr="00854FDC" w:rsidRDefault="00D324F1" w:rsidP="00E60A09">
      <w:pPr>
        <w:rPr>
          <w:lang w:val="ru-RU"/>
        </w:rPr>
      </w:pPr>
    </w:p>
    <w:p w14:paraId="648D7BD9" w14:textId="77777777" w:rsidR="00D324F1" w:rsidRPr="00854FDC" w:rsidRDefault="00D324F1" w:rsidP="00E60A09">
      <w:pPr>
        <w:rPr>
          <w:lang w:val="ru-RU"/>
        </w:rPr>
      </w:pPr>
    </w:p>
    <w:p w14:paraId="15937F0A" w14:textId="3B24DFE4" w:rsidR="00E60A09" w:rsidRPr="00854FDC" w:rsidRDefault="00E60A09" w:rsidP="00E60A09">
      <w:pPr>
        <w:jc w:val="center"/>
        <w:rPr>
          <w:sz w:val="20"/>
          <w:lang w:val="ru-RU"/>
        </w:rPr>
      </w:pPr>
      <w:r w:rsidRPr="00854FDC">
        <w:rPr>
          <w:sz w:val="20"/>
          <w:lang w:val="ru-RU"/>
        </w:rPr>
        <w:sym w:font="Symbol" w:char="F0E3"/>
      </w:r>
      <w:r w:rsidRPr="00854FDC">
        <w:rPr>
          <w:sz w:val="20"/>
          <w:lang w:val="ru-RU"/>
        </w:rPr>
        <w:t>  ITU  </w:t>
      </w:r>
      <w:bookmarkStart w:id="3" w:name="iiannee"/>
      <w:bookmarkEnd w:id="3"/>
      <w:r w:rsidRPr="00854FDC">
        <w:rPr>
          <w:sz w:val="20"/>
          <w:lang w:val="ru-RU"/>
        </w:rPr>
        <w:t>2024</w:t>
      </w:r>
    </w:p>
    <w:p w14:paraId="5A25B5AD" w14:textId="3FBBDADE" w:rsidR="008968B6" w:rsidRPr="00854FDC" w:rsidRDefault="00E60A09" w:rsidP="00EA2A26">
      <w:pPr>
        <w:rPr>
          <w:lang w:val="ru-RU"/>
        </w:rPr>
      </w:pPr>
      <w:r w:rsidRPr="00854FD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854FDC" w:rsidRDefault="00B73379" w:rsidP="003374BB">
      <w:pPr>
        <w:pStyle w:val="ResNo"/>
        <w:rPr>
          <w:lang w:val="ru-RU"/>
        </w:rPr>
        <w:sectPr w:rsidR="00B73379" w:rsidRPr="00854FDC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2EF04E7" w14:textId="6F10ACCF" w:rsidR="0018189F" w:rsidRPr="00854FDC" w:rsidRDefault="0018189F" w:rsidP="0018189F">
      <w:pPr>
        <w:pStyle w:val="ResNo"/>
        <w:rPr>
          <w:lang w:val="ru-RU"/>
        </w:rPr>
      </w:pPr>
      <w:r w:rsidRPr="00854FDC">
        <w:rPr>
          <w:lang w:val="ru-RU"/>
        </w:rPr>
        <w:lastRenderedPageBreak/>
        <w:t xml:space="preserve">РЕЗОЛЮЦИЯ </w:t>
      </w:r>
      <w:r w:rsidRPr="00854FDC">
        <w:rPr>
          <w:rStyle w:val="href"/>
          <w:lang w:val="ru-RU"/>
        </w:rPr>
        <w:t>79</w:t>
      </w:r>
      <w:r w:rsidRPr="00854FDC">
        <w:rPr>
          <w:lang w:val="ru-RU"/>
        </w:rPr>
        <w:t xml:space="preserve"> </w:t>
      </w:r>
      <w:r w:rsidR="00854FDC" w:rsidRPr="00854FDC">
        <w:rPr>
          <w:caps w:val="0"/>
          <w:lang w:val="ru-RU"/>
        </w:rPr>
        <w:t>(</w:t>
      </w:r>
      <w:proofErr w:type="spellStart"/>
      <w:r w:rsidR="00854FDC" w:rsidRPr="00854FDC">
        <w:rPr>
          <w:caps w:val="0"/>
          <w:lang w:val="ru-RU"/>
        </w:rPr>
        <w:t>Пересм</w:t>
      </w:r>
      <w:proofErr w:type="spellEnd"/>
      <w:r w:rsidR="00854FDC" w:rsidRPr="00854FDC">
        <w:rPr>
          <w:caps w:val="0"/>
          <w:lang w:val="ru-RU"/>
        </w:rPr>
        <w:t>. Нью-Дели, 2024 г.)</w:t>
      </w:r>
    </w:p>
    <w:p w14:paraId="569C1A23" w14:textId="70B61BC1" w:rsidR="0018189F" w:rsidRPr="00854FDC" w:rsidRDefault="0018189F" w:rsidP="0018189F">
      <w:pPr>
        <w:pStyle w:val="Restitle"/>
        <w:rPr>
          <w:lang w:val="ru-RU"/>
        </w:rPr>
      </w:pPr>
      <w:bookmarkStart w:id="4" w:name="_Toc112777481"/>
      <w:r w:rsidRPr="00854FDC">
        <w:rPr>
          <w:lang w:val="ru-RU"/>
        </w:rPr>
        <w:t>Роль электросвязи/информационно-коммуникационных технологий в</w:t>
      </w:r>
      <w:r w:rsidR="007F7E41">
        <w:rPr>
          <w:lang w:val="en-US"/>
        </w:rPr>
        <w:t> </w:t>
      </w:r>
      <w:r w:rsidRPr="00854FDC">
        <w:rPr>
          <w:lang w:val="ru-RU"/>
        </w:rPr>
        <w:t>переработке и контроле электронных отходов от оборудования электросвязи и информационных технологий, а также методы их обработки</w:t>
      </w:r>
      <w:bookmarkEnd w:id="4"/>
    </w:p>
    <w:p w14:paraId="3DA3933F" w14:textId="77777777" w:rsidR="0018189F" w:rsidRPr="00854FDC" w:rsidRDefault="0018189F" w:rsidP="0018189F">
      <w:pPr>
        <w:pStyle w:val="Resref"/>
        <w:rPr>
          <w:lang w:val="ru-RU"/>
        </w:rPr>
      </w:pPr>
      <w:r w:rsidRPr="00854FDC">
        <w:rPr>
          <w:lang w:val="ru-RU"/>
        </w:rPr>
        <w:t>(Дубай, 2012 г.; Женева, 2022 г.; Нью-Дели, 2024 г.)</w:t>
      </w:r>
    </w:p>
    <w:p w14:paraId="4754AC41" w14:textId="77777777" w:rsidR="0018189F" w:rsidRPr="00854FDC" w:rsidRDefault="0018189F" w:rsidP="0018189F">
      <w:pPr>
        <w:pStyle w:val="Normalaftertitle0"/>
        <w:keepNext/>
        <w:keepLines/>
        <w:rPr>
          <w:lang w:val="ru-RU"/>
        </w:rPr>
      </w:pPr>
      <w:r w:rsidRPr="00854FDC">
        <w:rPr>
          <w:lang w:val="ru-RU"/>
        </w:rPr>
        <w:t>Всемирная ассамблея по стандартизации электросвязи (Нью-Дели, 2024 г.),</w:t>
      </w:r>
    </w:p>
    <w:p w14:paraId="166127B0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t>напоминая</w:t>
      </w:r>
    </w:p>
    <w:p w14:paraId="283C37E5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a)</w:t>
      </w:r>
      <w:r w:rsidRPr="00854FDC">
        <w:rPr>
          <w:lang w:val="ru-RU"/>
        </w:rPr>
        <w:tab/>
        <w:t>о Резолюции 182 (</w:t>
      </w:r>
      <w:proofErr w:type="spellStart"/>
      <w:r w:rsidRPr="00854FDC">
        <w:rPr>
          <w:lang w:val="ru-RU"/>
        </w:rPr>
        <w:t>Пересм</w:t>
      </w:r>
      <w:proofErr w:type="spellEnd"/>
      <w:r w:rsidRPr="00854FDC">
        <w:rPr>
          <w:lang w:val="ru-RU"/>
        </w:rPr>
        <w:t>. Бухарест, 2022 г.)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2939256F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b)</w:t>
      </w:r>
      <w:r w:rsidRPr="00854FDC">
        <w:rPr>
          <w:lang w:val="ru-RU"/>
        </w:rPr>
        <w:tab/>
        <w:t>о Резолюции 66 (</w:t>
      </w:r>
      <w:proofErr w:type="spellStart"/>
      <w:r w:rsidRPr="00854FDC">
        <w:rPr>
          <w:lang w:val="ru-RU"/>
        </w:rPr>
        <w:t>Пересм</w:t>
      </w:r>
      <w:proofErr w:type="spellEnd"/>
      <w:r w:rsidRPr="00854FDC">
        <w:rPr>
          <w:lang w:val="ru-RU"/>
        </w:rPr>
        <w:t>. Кигали, 2022 г.) Всемирной конференции по развитию электросвязи об ИКТ, окружающей среде, изменении климата и циркуляционной экономике;</w:t>
      </w:r>
    </w:p>
    <w:p w14:paraId="105DD39E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color w:val="000000"/>
          <w:szCs w:val="24"/>
          <w:lang w:val="ru-RU"/>
        </w:rPr>
        <w:t>c)</w:t>
      </w:r>
      <w:r w:rsidRPr="00854FDC">
        <w:rPr>
          <w:color w:val="000000"/>
          <w:szCs w:val="24"/>
          <w:lang w:val="ru-RU"/>
        </w:rPr>
        <w:tab/>
        <w:t>о Резолюции 73 (</w:t>
      </w:r>
      <w:proofErr w:type="spellStart"/>
      <w:r w:rsidRPr="00854FDC">
        <w:rPr>
          <w:color w:val="000000"/>
          <w:szCs w:val="24"/>
          <w:lang w:val="ru-RU"/>
        </w:rPr>
        <w:t>Пересм</w:t>
      </w:r>
      <w:proofErr w:type="spellEnd"/>
      <w:r w:rsidRPr="00854FDC">
        <w:rPr>
          <w:color w:val="000000"/>
          <w:szCs w:val="24"/>
          <w:lang w:val="ru-RU"/>
        </w:rPr>
        <w:t>. Нью-Дели, 2024 г.) настоящей Ассамблеи об ИКТ, окружающей среде, изменении климата и циркуляционной экономике;</w:t>
      </w:r>
    </w:p>
    <w:p w14:paraId="7A8C0207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d)</w:t>
      </w:r>
      <w:r w:rsidRPr="00854FDC">
        <w:rPr>
          <w:lang w:val="ru-RU"/>
        </w:rPr>
        <w:tab/>
        <w:t xml:space="preserve">о пункте 19 </w:t>
      </w:r>
      <w:proofErr w:type="spellStart"/>
      <w:r w:rsidRPr="00854FDC">
        <w:rPr>
          <w:lang w:val="ru-RU"/>
        </w:rPr>
        <w:t>Хайдарабадской</w:t>
      </w:r>
      <w:proofErr w:type="spellEnd"/>
      <w:r w:rsidRPr="00854FDC">
        <w:rPr>
          <w:lang w:val="ru-RU"/>
        </w:rPr>
        <w:t xml:space="preserve"> декларации, принятой ВКРЭ-10, где говорится, что разработка и реализация политики по надлежащему удалению электронных отходов имеют большое значение;</w:t>
      </w:r>
    </w:p>
    <w:p w14:paraId="6836B822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e)</w:t>
      </w:r>
      <w:r w:rsidRPr="00854FDC">
        <w:rPr>
          <w:lang w:val="ru-RU"/>
        </w:rPr>
        <w:tab/>
        <w:t>о Базельской конвенции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14:paraId="1642D848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f)</w:t>
      </w:r>
      <w:r w:rsidRPr="00854FDC">
        <w:rPr>
          <w:lang w:val="ru-RU"/>
        </w:rPr>
        <w:tab/>
        <w:t>о пункте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 и деталей оборудования на базе ИКТ;</w:t>
      </w:r>
    </w:p>
    <w:p w14:paraId="1D6FF329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g)</w:t>
      </w:r>
      <w:r w:rsidRPr="00854FDC">
        <w:rPr>
          <w:lang w:val="ru-RU"/>
        </w:rPr>
        <w:tab/>
        <w:t>о Найробийской декларации об экологически обоснованном регулировании электротехнических и электронных отходов и о принятии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 w:rsidRPr="00854FDC">
        <w:rPr>
          <w:rStyle w:val="FootnoteReference"/>
          <w:lang w:val="ru-RU"/>
        </w:rPr>
        <w:footnoteReference w:customMarkFollows="1" w:id="1"/>
        <w:t>1</w:t>
      </w:r>
      <w:r w:rsidRPr="00854FDC">
        <w:rPr>
          <w:lang w:val="ru-RU"/>
        </w:rPr>
        <w:t xml:space="preserve"> и стран с переходной экономикой,</w:t>
      </w:r>
    </w:p>
    <w:p w14:paraId="6AD03DCA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br w:type="page"/>
      </w:r>
    </w:p>
    <w:p w14:paraId="51DF5CAD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lastRenderedPageBreak/>
        <w:t>учитывая</w:t>
      </w:r>
      <w:r w:rsidRPr="00854FDC">
        <w:rPr>
          <w:i w:val="0"/>
          <w:iCs/>
          <w:lang w:val="ru-RU"/>
        </w:rPr>
        <w:t>,</w:t>
      </w:r>
    </w:p>
    <w:p w14:paraId="00F34114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a)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>что объем производимых электронных отходов растет по мере роста спроса на оборудование электросвязи/ИКТ и потребления такого оборудования, которое становится все более приемлемым в ценовом отношении;</w:t>
      </w:r>
    </w:p>
    <w:p w14:paraId="0F1442C8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b)</w:t>
      </w:r>
      <w:r w:rsidRPr="00854FDC">
        <w:rPr>
          <w:lang w:val="ru-RU"/>
        </w:rPr>
        <w:tab/>
        <w:t>что лишь небольшая часть электронных отходов собирается и перерабатывается должным образом, и это отрицательно сказывается на окружающей среде и состоянии здоровья людей, в особенности в развивающихся странах</w:t>
      </w:r>
      <w:r w:rsidRPr="00854FDC">
        <w:rPr>
          <w:szCs w:val="24"/>
          <w:lang w:val="ru-RU"/>
        </w:rPr>
        <w:t>;</w:t>
      </w:r>
    </w:p>
    <w:p w14:paraId="1752B413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c)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>что МСЭ и соответствующие заинтересованные стороны (такие, как Программа Организации Объединенных Наций по окружающей среде и Программа развития Организации Объединенных Наций для Базельской конвенции, Учебный и научно-исследовательский институт Организации Объединенных Наций и другие соответствующие организации) играют ключевую роль в укреплении координации между заинтересованными сторонами в изучении воздействия электронных отходов;</w:t>
      </w:r>
    </w:p>
    <w:p w14:paraId="5AD2EB78" w14:textId="53DD983A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d)</w:t>
      </w:r>
      <w:r w:rsidRPr="00854FDC">
        <w:rPr>
          <w:lang w:val="ru-RU"/>
        </w:rPr>
        <w:tab/>
        <w:t xml:space="preserve">Рекомендацию МСЭ-T L.1000 Сектора стандартизации электросвязи МСЭ (МСЭ-Т) об универсальных адаптере питания и зарядном устройстве для мобильных терминалов и других портативных устройств ИКТ, Рекомендацию МСЭ-T L.1100 о процедуре утилизации редких металлов в товарах на базе ИКТ, серию L.1020 Рекомендаций МСЭ-T о циркуляционной экономике и </w:t>
      </w:r>
      <w:proofErr w:type="spellStart"/>
      <w:r w:rsidRPr="00854FDC">
        <w:rPr>
          <w:lang w:val="ru-RU"/>
        </w:rPr>
        <w:t>циркуляционности</w:t>
      </w:r>
      <w:proofErr w:type="spellEnd"/>
      <w:r w:rsidRPr="00854FDC">
        <w:rPr>
          <w:lang w:val="ru-RU"/>
        </w:rPr>
        <w:t>, Рекомендацию МСЭ-T L.1031 о руководящих указаниях по разработке системы управления электронными отходами и реализации контрольных показателей сокращения объема электронных отходов, установленных в Повестке дня "Соединим к 2030 году", и Рекомендацию МСЭ</w:t>
      </w:r>
      <w:r w:rsidR="00724467">
        <w:rPr>
          <w:lang w:val="ru-RU"/>
        </w:rPr>
        <w:t>‑</w:t>
      </w:r>
      <w:r w:rsidRPr="00854FDC">
        <w:rPr>
          <w:lang w:val="ru-RU"/>
        </w:rPr>
        <w:t>T L.1070 о возможности глобального паспорта устойчивой цифровой продукции для достижения циркуляционной экономики;</w:t>
      </w:r>
    </w:p>
    <w:p w14:paraId="68A04361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color w:val="000000"/>
          <w:szCs w:val="24"/>
          <w:lang w:val="ru-RU"/>
        </w:rPr>
        <w:t>e)</w:t>
      </w:r>
      <w:r w:rsidRPr="00854FDC">
        <w:rPr>
          <w:color w:val="000000"/>
          <w:szCs w:val="24"/>
          <w:lang w:val="ru-RU"/>
        </w:rPr>
        <w:tab/>
        <w:t>что оборудование электросвязи/ИКТ может использоваться на международной основе и что необходим международный подход к управлению электронными отходами</w:t>
      </w:r>
      <w:r w:rsidRPr="00854FDC">
        <w:rPr>
          <w:lang w:val="ru-RU"/>
        </w:rPr>
        <w:t>,</w:t>
      </w:r>
    </w:p>
    <w:p w14:paraId="6745CE3B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t>признавая</w:t>
      </w:r>
      <w:r w:rsidRPr="00854FDC">
        <w:rPr>
          <w:i w:val="0"/>
          <w:iCs/>
          <w:lang w:val="ru-RU"/>
        </w:rPr>
        <w:t>,</w:t>
      </w:r>
    </w:p>
    <w:p w14:paraId="7C05A025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a)</w:t>
      </w:r>
      <w:r w:rsidRPr="00854FDC">
        <w:rPr>
          <w:lang w:val="ru-RU"/>
        </w:rPr>
        <w:tab/>
        <w:t xml:space="preserve">что правительства играют важную роль в ограничении воздействия электронных отходов путем разработки соответствующих стратегий и направлений политики, а также содействия обеспечению </w:t>
      </w:r>
      <w:proofErr w:type="spellStart"/>
      <w:r w:rsidRPr="00854FDC">
        <w:rPr>
          <w:lang w:val="ru-RU"/>
        </w:rPr>
        <w:t>циркуляционности</w:t>
      </w:r>
      <w:proofErr w:type="spellEnd"/>
      <w:r w:rsidRPr="00854FDC">
        <w:rPr>
          <w:lang w:val="ru-RU"/>
        </w:rPr>
        <w:t xml:space="preserve"> оборудования электросвязи/ИКТ;</w:t>
      </w:r>
    </w:p>
    <w:p w14:paraId="7EDDAF29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szCs w:val="24"/>
          <w:lang w:val="ru-RU"/>
        </w:rPr>
        <w:t>b)</w:t>
      </w:r>
      <w:r w:rsidRPr="00854FDC">
        <w:rPr>
          <w:szCs w:val="24"/>
          <w:lang w:val="ru-RU"/>
        </w:rPr>
        <w:tab/>
        <w:t>что увеличение доступности и надежности данных может помочь в разработке эффективной политики экологически устойчивого управления жизненным циклом оборудования электросвязи/ИКТ;</w:t>
      </w:r>
    </w:p>
    <w:p w14:paraId="1995C4B0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lang w:val="ru-RU"/>
        </w:rPr>
        <w:t>c)</w:t>
      </w:r>
      <w:r w:rsidRPr="00854FDC">
        <w:rPr>
          <w:i/>
          <w:lang w:val="ru-RU"/>
        </w:rPr>
        <w:tab/>
      </w:r>
      <w:r w:rsidRPr="00854FDC">
        <w:rPr>
          <w:lang w:val="ru-RU"/>
        </w:rPr>
        <w:t xml:space="preserve">что </w:t>
      </w:r>
      <w:proofErr w:type="spellStart"/>
      <w:r w:rsidRPr="00854FDC">
        <w:rPr>
          <w:lang w:val="ru-RU"/>
        </w:rPr>
        <w:t>бóльшая</w:t>
      </w:r>
      <w:proofErr w:type="spellEnd"/>
      <w:r w:rsidRPr="00854FDC">
        <w:rPr>
          <w:lang w:val="ru-RU"/>
        </w:rPr>
        <w:t xml:space="preserve"> часть электронных отходов сектора электросвязи/ИКТ может попадать в неформальный сектор, в котором отсутствуют официальные процедуры утилизации;</w:t>
      </w:r>
    </w:p>
    <w:p w14:paraId="21A7531B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d)</w:t>
      </w:r>
      <w:r w:rsidRPr="00854FDC">
        <w:rPr>
          <w:lang w:val="ru-RU"/>
        </w:rPr>
        <w:tab/>
        <w:t>что заинтересованные стороны в сфере электросвязи/ИКТ, включая производителей, могут внести существенный вклад в смягчение воздействия электронных отходов, например, путем планирования будущей утилизации на этапе проектирования;</w:t>
      </w:r>
    </w:p>
    <w:p w14:paraId="5F75F5DC" w14:textId="77777777" w:rsidR="00724467" w:rsidRPr="00854FDC" w:rsidRDefault="00724467" w:rsidP="00724467">
      <w:pPr>
        <w:rPr>
          <w:lang w:val="ru-RU"/>
        </w:rPr>
      </w:pPr>
      <w:r w:rsidRPr="00854FDC">
        <w:rPr>
          <w:lang w:val="ru-RU"/>
        </w:rPr>
        <w:br w:type="page"/>
      </w:r>
    </w:p>
    <w:p w14:paraId="2B2BEB02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lastRenderedPageBreak/>
        <w:t>e)</w:t>
      </w:r>
      <w:r w:rsidRPr="00854FDC">
        <w:rPr>
          <w:lang w:val="ru-RU"/>
        </w:rPr>
        <w:tab/>
        <w:t>что работа и исследования, проводимые в 5-й Исследовательской комиссии МСЭ</w:t>
      </w:r>
      <w:r w:rsidRPr="00854FDC">
        <w:rPr>
          <w:lang w:val="ru-RU"/>
        </w:rPr>
        <w:noBreakHyphen/>
        <w:t>Т в рамках Вопроса 5/5 по электронным отходам, циркуляционной экономике и управлению устойчивой цепочкой поставок, могут включать аспекты защиты окружающей среды и устойчивого проектирования/производства, утилизации оборудования/средств ИКТ и вторичного сырья;</w:t>
      </w:r>
    </w:p>
    <w:p w14:paraId="051B504E" w14:textId="77777777" w:rsidR="0018189F" w:rsidRPr="00854FDC" w:rsidRDefault="0018189F" w:rsidP="0018189F">
      <w:pPr>
        <w:rPr>
          <w:i/>
          <w:iCs/>
          <w:lang w:val="ru-RU"/>
        </w:rPr>
      </w:pPr>
      <w:r w:rsidRPr="00854FDC">
        <w:rPr>
          <w:i/>
          <w:iCs/>
          <w:lang w:val="ru-RU"/>
        </w:rPr>
        <w:t>f)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>что в развивающихся странах и регионах предпринимаются различные текущие усилия, связанные с управлением электронными отходами, однако проблемы сохраняются;</w:t>
      </w:r>
    </w:p>
    <w:p w14:paraId="03E47FCE" w14:textId="77777777" w:rsidR="0018189F" w:rsidRPr="00854FDC" w:rsidRDefault="0018189F" w:rsidP="0018189F">
      <w:pPr>
        <w:rPr>
          <w:iCs/>
          <w:lang w:val="ru-RU"/>
        </w:rPr>
      </w:pPr>
      <w:r w:rsidRPr="00854FDC">
        <w:rPr>
          <w:i/>
          <w:iCs/>
          <w:lang w:val="ru-RU"/>
        </w:rPr>
        <w:t>g)</w:t>
      </w:r>
      <w:r w:rsidRPr="00854FDC">
        <w:rPr>
          <w:iCs/>
          <w:lang w:val="ru-RU"/>
        </w:rPr>
        <w:tab/>
        <w:t>что необходимо повысить осведомленность развивающихся стран об эффективном управлении электронными отходами;</w:t>
      </w:r>
    </w:p>
    <w:p w14:paraId="7007AF8A" w14:textId="77777777" w:rsidR="0018189F" w:rsidRPr="00854FDC" w:rsidRDefault="0018189F" w:rsidP="0018189F">
      <w:pPr>
        <w:rPr>
          <w:i/>
          <w:iCs/>
          <w:lang w:val="ru-RU"/>
        </w:rPr>
      </w:pPr>
      <w:r w:rsidRPr="00854FDC">
        <w:rPr>
          <w:i/>
          <w:iCs/>
          <w:lang w:val="ru-RU"/>
        </w:rPr>
        <w:t>h)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 xml:space="preserve">что </w:t>
      </w:r>
      <w:r w:rsidRPr="00854FDC">
        <w:rPr>
          <w:iCs/>
          <w:lang w:val="ru-RU"/>
        </w:rPr>
        <w:t>контрафактные устройства ИКТ оказывают воздействие на образование электронных отходов;</w:t>
      </w:r>
    </w:p>
    <w:p w14:paraId="71E639B1" w14:textId="77777777" w:rsidR="0018189F" w:rsidRPr="00854FDC" w:rsidRDefault="0018189F" w:rsidP="0018189F">
      <w:pPr>
        <w:rPr>
          <w:i/>
          <w:iCs/>
          <w:lang w:val="ru-RU"/>
        </w:rPr>
      </w:pPr>
      <w:r w:rsidRPr="00854FDC">
        <w:rPr>
          <w:i/>
          <w:iCs/>
          <w:lang w:val="ru-RU"/>
        </w:rPr>
        <w:t>i)</w:t>
      </w:r>
      <w:r w:rsidRPr="00854FDC">
        <w:rPr>
          <w:i/>
          <w:iCs/>
          <w:lang w:val="ru-RU"/>
        </w:rPr>
        <w:tab/>
      </w:r>
      <w:r w:rsidRPr="00854FDC">
        <w:rPr>
          <w:iCs/>
          <w:lang w:val="ru-RU"/>
        </w:rPr>
        <w:t>что</w:t>
      </w:r>
      <w:r w:rsidRPr="00854FDC">
        <w:rPr>
          <w:i/>
          <w:iCs/>
          <w:lang w:val="ru-RU"/>
        </w:rPr>
        <w:t xml:space="preserve"> </w:t>
      </w:r>
      <w:r w:rsidRPr="00854FDC">
        <w:rPr>
          <w:iCs/>
          <w:lang w:val="ru-RU"/>
        </w:rPr>
        <w:t>циркуляционная экономика является фактором сокращения мировых объемов электронных отходов и перехода от традиционной линейной модели производства/потребления к устойчивой модели;</w:t>
      </w:r>
    </w:p>
    <w:p w14:paraId="28401F2F" w14:textId="77777777" w:rsidR="0018189F" w:rsidRPr="00854FDC" w:rsidRDefault="0018189F" w:rsidP="0018189F">
      <w:pPr>
        <w:rPr>
          <w:i/>
          <w:iCs/>
          <w:lang w:val="ru-RU"/>
        </w:rPr>
      </w:pPr>
      <w:r w:rsidRPr="00854FDC">
        <w:rPr>
          <w:i/>
          <w:iCs/>
          <w:lang w:val="ru-RU"/>
        </w:rPr>
        <w:t>j)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 xml:space="preserve">что </w:t>
      </w:r>
      <w:r w:rsidRPr="00854FDC">
        <w:rPr>
          <w:iCs/>
          <w:lang w:val="ru-RU"/>
        </w:rPr>
        <w:t>отсутствуют инструменты для контроля, измерения и оценки воздействия как электронных отходов, так и электросвязи/ИКТ на окружающую среду;</w:t>
      </w:r>
    </w:p>
    <w:p w14:paraId="3EF9067F" w14:textId="77777777" w:rsidR="0018189F" w:rsidRPr="00854FDC" w:rsidRDefault="0018189F" w:rsidP="0018189F">
      <w:pPr>
        <w:rPr>
          <w:iCs/>
          <w:lang w:val="ru-RU"/>
        </w:rPr>
      </w:pPr>
      <w:r w:rsidRPr="00854FDC">
        <w:rPr>
          <w:i/>
          <w:iCs/>
          <w:lang w:val="ru-RU"/>
        </w:rPr>
        <w:t>k)</w:t>
      </w:r>
      <w:r w:rsidRPr="00854FDC">
        <w:rPr>
          <w:i/>
          <w:iCs/>
          <w:lang w:val="ru-RU"/>
        </w:rPr>
        <w:tab/>
      </w:r>
      <w:r w:rsidRPr="00854FDC">
        <w:rPr>
          <w:iCs/>
          <w:lang w:val="ru-RU"/>
        </w:rPr>
        <w:t>что в сфере переработки электронных отходов в развивающихся странах по-прежнему преобладает неформальный сектор;</w:t>
      </w:r>
    </w:p>
    <w:p w14:paraId="727B075B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l)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>что устойчивое управление электронными отходами имеет ключевое значение для достижения Целей Организации Объединенных Наций в области устойчивого развития;</w:t>
      </w:r>
    </w:p>
    <w:p w14:paraId="74D62A5D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m)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>что во 2-й Исследовательской комиссии Сектора развития электросвязи МСЭ проводится работа в рамках Вопроса 6/2 по ИКТ и окружающей среде, направленная на изучение стратегий разработки ответственного подхода к проблеме отходов электросвязи/ИКТ и комплексного обращения с отходами электросвязи/ИКТ;</w:t>
      </w:r>
    </w:p>
    <w:p w14:paraId="572418CF" w14:textId="77777777" w:rsidR="0018189F" w:rsidRPr="00854FDC" w:rsidRDefault="0018189F" w:rsidP="0018189F">
      <w:pPr>
        <w:rPr>
          <w:szCs w:val="24"/>
          <w:lang w:val="ru-RU"/>
        </w:rPr>
      </w:pPr>
      <w:r w:rsidRPr="00854FDC">
        <w:rPr>
          <w:i/>
          <w:iCs/>
          <w:szCs w:val="24"/>
          <w:lang w:val="ru-RU"/>
        </w:rPr>
        <w:t>n)</w:t>
      </w:r>
      <w:r w:rsidRPr="00854FDC">
        <w:rPr>
          <w:szCs w:val="24"/>
          <w:lang w:val="ru-RU"/>
        </w:rPr>
        <w:tab/>
        <w:t>что цифровизация с помощью ИКТ может быть полезным способом оптимизации управления электронными отходами для достижения целевых показателей чистого нулевого уровня выбросов;</w:t>
      </w:r>
    </w:p>
    <w:p w14:paraId="1ED8B41D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spacing w:val="4"/>
          <w:szCs w:val="24"/>
          <w:lang w:val="ru-RU"/>
        </w:rPr>
        <w:t>o)</w:t>
      </w:r>
      <w:r w:rsidRPr="00854FDC">
        <w:rPr>
          <w:spacing w:val="4"/>
          <w:szCs w:val="24"/>
          <w:lang w:val="ru-RU"/>
        </w:rPr>
        <w:tab/>
        <w:t>что переделка устройств электросвязи/ИКТ для использования в новых целях позволяет продлить срок их службы</w:t>
      </w:r>
      <w:r w:rsidRPr="00854FDC">
        <w:rPr>
          <w:lang w:val="ru-RU"/>
        </w:rPr>
        <w:t>,</w:t>
      </w:r>
    </w:p>
    <w:p w14:paraId="7A827A1F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t>признавая далее</w:t>
      </w:r>
      <w:r w:rsidRPr="00854FDC">
        <w:rPr>
          <w:i w:val="0"/>
          <w:iCs/>
          <w:lang w:val="ru-RU"/>
        </w:rPr>
        <w:t>,</w:t>
      </w:r>
    </w:p>
    <w:p w14:paraId="7A94034D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a)</w:t>
      </w:r>
      <w:r w:rsidRPr="00854FDC">
        <w:rPr>
          <w:i/>
          <w:iCs/>
          <w:lang w:val="ru-RU"/>
        </w:rPr>
        <w:tab/>
      </w:r>
      <w:r w:rsidRPr="00854FDC">
        <w:rPr>
          <w:lang w:val="ru-RU"/>
        </w:rPr>
        <w:t>что большие объемы подержанных, старых, устаревших и не годных к употреблению 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14:paraId="1B4F8D8C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lang w:val="ru-RU"/>
        </w:rPr>
        <w:t>b)</w:t>
      </w:r>
      <w:r w:rsidRPr="00854FDC">
        <w:rPr>
          <w:lang w:val="ru-RU"/>
        </w:rPr>
        <w:tab/>
        <w:t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в связи с электронными отходами, в том числе из-за притока новых средств электросвязи/ИКТ;</w:t>
      </w:r>
    </w:p>
    <w:p w14:paraId="55F5EEFA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iCs/>
          <w:szCs w:val="24"/>
          <w:lang w:val="ru-RU"/>
        </w:rPr>
        <w:t>c)</w:t>
      </w:r>
      <w:r w:rsidRPr="00854FDC">
        <w:rPr>
          <w:szCs w:val="24"/>
          <w:lang w:val="ru-RU"/>
        </w:rPr>
        <w:tab/>
        <w:t>что дети, беременные женщины и работники сферы отходов особенно уязвимы для негативных последствий воздействия электронных отходов на здоровье;</w:t>
      </w:r>
    </w:p>
    <w:p w14:paraId="56DDD2B9" w14:textId="77777777" w:rsidR="0018189F" w:rsidRPr="00854FDC" w:rsidRDefault="0018189F" w:rsidP="0018189F">
      <w:pPr>
        <w:rPr>
          <w:lang w:val="ru-RU"/>
        </w:rPr>
      </w:pPr>
      <w:r w:rsidRPr="00854FDC">
        <w:rPr>
          <w:i/>
          <w:lang w:val="ru-RU"/>
        </w:rPr>
        <w:t>d)</w:t>
      </w:r>
      <w:r w:rsidRPr="00854FDC">
        <w:rPr>
          <w:i/>
          <w:lang w:val="ru-RU"/>
        </w:rPr>
        <w:tab/>
      </w:r>
      <w:r w:rsidRPr="00854FDC">
        <w:rPr>
          <w:lang w:val="ru-RU"/>
        </w:rPr>
        <w:t>что доступность контрафактных средств и оборудования электросвязи/ИКТ в развивающихся странах усугубляет проблему переработки и контроля электронных отходов;</w:t>
      </w:r>
    </w:p>
    <w:p w14:paraId="16E9DE3F" w14:textId="77777777" w:rsidR="0018189F" w:rsidRPr="00854FDC" w:rsidRDefault="0018189F" w:rsidP="0018189F">
      <w:pPr>
        <w:rPr>
          <w:i/>
          <w:lang w:val="ru-RU"/>
        </w:rPr>
      </w:pPr>
      <w:r w:rsidRPr="00854FDC">
        <w:rPr>
          <w:i/>
          <w:iCs/>
          <w:szCs w:val="24"/>
          <w:lang w:val="ru-RU"/>
        </w:rPr>
        <w:t>e)</w:t>
      </w:r>
      <w:r w:rsidRPr="00854FDC">
        <w:rPr>
          <w:iCs/>
          <w:szCs w:val="24"/>
          <w:lang w:val="ru-RU"/>
        </w:rPr>
        <w:tab/>
        <w:t xml:space="preserve">что страны стремятся создать эффективные стратегии управления электронными отходами и содействовать </w:t>
      </w:r>
      <w:proofErr w:type="spellStart"/>
      <w:r w:rsidRPr="00854FDC">
        <w:rPr>
          <w:iCs/>
          <w:szCs w:val="24"/>
          <w:lang w:val="ru-RU"/>
        </w:rPr>
        <w:t>циркуляционности</w:t>
      </w:r>
      <w:proofErr w:type="spellEnd"/>
      <w:r w:rsidRPr="00854FDC">
        <w:rPr>
          <w:iCs/>
          <w:szCs w:val="24"/>
          <w:lang w:val="ru-RU"/>
        </w:rPr>
        <w:t xml:space="preserve"> в секторе ИКТ,</w:t>
      </w:r>
    </w:p>
    <w:p w14:paraId="24FFE4F7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br w:type="page"/>
      </w:r>
    </w:p>
    <w:p w14:paraId="07FF958D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lastRenderedPageBreak/>
        <w:t>решает поручить Директору Бюро стандартизации электросвязи в сотрудничестве с Директором Бюро развития электросвязи</w:t>
      </w:r>
    </w:p>
    <w:p w14:paraId="7318F013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1</w:t>
      </w:r>
      <w:r w:rsidRPr="00854FDC">
        <w:rPr>
          <w:lang w:val="ru-RU"/>
        </w:rPr>
        <w:tab/>
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обработки, особенно в развивающихся странах;</w:t>
      </w:r>
    </w:p>
    <w:p w14:paraId="1EBF0F67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2</w:t>
      </w:r>
      <w:r w:rsidRPr="00854FDC">
        <w:rPr>
          <w:lang w:val="ru-RU"/>
        </w:rPr>
        <w:tab/>
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</w:r>
    </w:p>
    <w:p w14:paraId="22BE97B2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3</w:t>
      </w:r>
      <w:r w:rsidRPr="00854FDC">
        <w:rPr>
          <w:lang w:val="ru-RU"/>
        </w:rPr>
        <w:tab/>
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14:paraId="04CE40C3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4</w:t>
      </w:r>
      <w:r w:rsidRPr="00854FDC">
        <w:rPr>
          <w:lang w:val="ru-RU"/>
        </w:rPr>
        <w:tab/>
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</w:r>
    </w:p>
    <w:p w14:paraId="77973C0C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5</w:t>
      </w:r>
      <w:r w:rsidRPr="00854FDC">
        <w:rPr>
          <w:lang w:val="ru-RU"/>
        </w:rPr>
        <w:tab/>
        <w:t>проводить семинары и семинары-практикумы с целью повышения осведомленности о 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</w:r>
    </w:p>
    <w:p w14:paraId="7FE795F0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6</w:t>
      </w:r>
      <w:r w:rsidRPr="00854FDC">
        <w:rPr>
          <w:lang w:val="ru-RU"/>
        </w:rPr>
        <w:tab/>
        <w:t>оказывать помощь развивающимся странам и содействовать их работе по реализации принципов циркуляционной экономики;</w:t>
      </w:r>
    </w:p>
    <w:p w14:paraId="72700282" w14:textId="77777777" w:rsidR="0018189F" w:rsidRPr="00854FDC" w:rsidRDefault="0018189F" w:rsidP="0018189F">
      <w:pPr>
        <w:rPr>
          <w:lang w:val="ru-RU"/>
        </w:rPr>
      </w:pPr>
      <w:r w:rsidRPr="00854FDC">
        <w:rPr>
          <w:szCs w:val="24"/>
          <w:lang w:val="ru-RU"/>
        </w:rPr>
        <w:t>7</w:t>
      </w:r>
      <w:r w:rsidRPr="00854FDC">
        <w:rPr>
          <w:szCs w:val="24"/>
          <w:lang w:val="ru-RU"/>
        </w:rPr>
        <w:tab/>
        <w:t>продолжать содействовать сбору данных об электронных отходах и созданию глобальных баз данных по электронным отходам в сотрудничестве с соответствующими заинтересованными сторонами для поддержки эффективной разработки региональной и национальной политики и стратегии,</w:t>
      </w:r>
    </w:p>
    <w:p w14:paraId="4E1D2BD6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t>поручает 5-й Исследовательской комиссии Сектора стандартизации электросвязи МСЭ в сотрудничестве с соответствующими исследовательскими комиссиями МСЭ</w:t>
      </w:r>
    </w:p>
    <w:p w14:paraId="50279F43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1</w:t>
      </w:r>
      <w:r w:rsidRPr="00854FDC">
        <w:rPr>
          <w:lang w:val="ru-RU"/>
        </w:rPr>
        <w:tab/>
        <w:t>разрабатывать и документально отражать примеры передового опыта в области переработки и контроля электронных отходов электросвязи/ИКТ, а также методов их обработки и утилизации, для распространения среди Государств – Членов МСЭ и Членов Секторов;</w:t>
      </w:r>
    </w:p>
    <w:p w14:paraId="1B15A41C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2</w:t>
      </w:r>
      <w:r w:rsidRPr="00854FDC">
        <w:rPr>
          <w:lang w:val="ru-RU"/>
        </w:rPr>
        <w:tab/>
        <w:t>разрабатывать Рекомендации МСЭ-Т, методики и другие публикации, связанные с устойчивым и надежным управлением электронными отходами оборудования и продуктов электросвязи/ИКТ, а также соответствующие руководящие указания по выполнению этих Рекомендаций;</w:t>
      </w:r>
    </w:p>
    <w:p w14:paraId="284586B0" w14:textId="77777777" w:rsidR="0018189F" w:rsidRPr="00854FDC" w:rsidRDefault="0018189F" w:rsidP="0018189F">
      <w:pPr>
        <w:rPr>
          <w:szCs w:val="24"/>
          <w:lang w:val="ru-RU"/>
        </w:rPr>
      </w:pPr>
      <w:r w:rsidRPr="00854FDC">
        <w:rPr>
          <w:szCs w:val="24"/>
          <w:lang w:val="ru-RU"/>
        </w:rPr>
        <w:t>3</w:t>
      </w:r>
      <w:r w:rsidRPr="00854FDC">
        <w:rPr>
          <w:szCs w:val="24"/>
          <w:lang w:val="ru-RU"/>
        </w:rPr>
        <w:tab/>
        <w:t>изучать и разрабатывать Рекомендации и отчеты МСЭ-Т по методикам, касающимся оценки продолжительности срока службы оборудования электросвязи/ИКТ и систем сбора электронных отходов во всех географических районах;</w:t>
      </w:r>
    </w:p>
    <w:p w14:paraId="0E4CD07A" w14:textId="77777777" w:rsidR="0018189F" w:rsidRPr="00854FDC" w:rsidRDefault="0018189F" w:rsidP="0018189F">
      <w:pPr>
        <w:rPr>
          <w:lang w:val="ru-RU"/>
        </w:rPr>
      </w:pPr>
      <w:r w:rsidRPr="00854FDC">
        <w:rPr>
          <w:szCs w:val="24"/>
          <w:lang w:val="ru-RU"/>
        </w:rPr>
        <w:t>4</w:t>
      </w:r>
      <w:r w:rsidRPr="00854FDC">
        <w:rPr>
          <w:szCs w:val="24"/>
          <w:lang w:val="ru-RU"/>
        </w:rPr>
        <w:tab/>
        <w:t>изучать и разрабатывать Рекомендации и отчеты МСЭ-Т и содействовать распространению передового опыта в области переработки и повторного использования электронных отходов, а также содействовать использованию вторичных/переработанных материалов;</w:t>
      </w:r>
    </w:p>
    <w:p w14:paraId="3042CF20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5</w:t>
      </w:r>
      <w:r w:rsidRPr="00854FDC">
        <w:rPr>
          <w:lang w:val="ru-RU"/>
        </w:rPr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 w:rsidRPr="00854FDC">
        <w:rPr>
          <w:i/>
          <w:iCs/>
          <w:lang w:val="ru-RU"/>
        </w:rPr>
        <w:t>признавая далее</w:t>
      </w:r>
      <w:r w:rsidRPr="00854FDC">
        <w:rPr>
          <w:lang w:val="ru-RU"/>
        </w:rPr>
        <w:t>, выше, для оказания содействия развивающимся странам,</w:t>
      </w:r>
    </w:p>
    <w:p w14:paraId="6FABD58D" w14:textId="77777777" w:rsidR="00724467" w:rsidRDefault="007244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0E10CB6E" w14:textId="61A0C4D4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lastRenderedPageBreak/>
        <w:t>предлагает Государствам-Членам</w:t>
      </w:r>
    </w:p>
    <w:p w14:paraId="3558F568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1</w:t>
      </w:r>
      <w:r w:rsidRPr="00854FDC">
        <w:rPr>
          <w:lang w:val="ru-RU"/>
        </w:rPr>
        <w:tab/>
        <w:t>принять все необходимые меры для переработки и контроля электронных отходов, с тем чтобы смягчить риски, обусловливаемые подержанным оборудованием электросвязи/ИКТ;</w:t>
      </w:r>
    </w:p>
    <w:p w14:paraId="30CB6455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2</w:t>
      </w:r>
      <w:r w:rsidRPr="00854FDC">
        <w:rPr>
          <w:lang w:val="ru-RU"/>
        </w:rPr>
        <w:tab/>
        <w:t>сотрудничать между собой в этой области и содействовать международному сотрудничеству;</w:t>
      </w:r>
    </w:p>
    <w:p w14:paraId="05D4EAA6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3</w:t>
      </w:r>
      <w:r w:rsidRPr="00854FDC">
        <w:rPr>
          <w:lang w:val="ru-RU"/>
        </w:rPr>
        <w:tab/>
        <w:t>включать политику/процедуры управления электронными отходами, в том числе связанные с их отслеживанием, сбором и утилизацией, в свои национальные политику и стратегии в области ИКТ, а также принимать в связи с этим необходимые меры;</w:t>
      </w:r>
    </w:p>
    <w:p w14:paraId="543A86A5" w14:textId="77777777" w:rsidR="0018189F" w:rsidRPr="00854FDC" w:rsidRDefault="0018189F" w:rsidP="0018189F">
      <w:pPr>
        <w:rPr>
          <w:lang w:val="ru-RU"/>
        </w:rPr>
      </w:pPr>
      <w:r w:rsidRPr="00854FDC">
        <w:rPr>
          <w:szCs w:val="24"/>
          <w:lang w:val="ru-RU"/>
        </w:rPr>
        <w:t>4</w:t>
      </w:r>
      <w:r w:rsidRPr="00854FDC">
        <w:rPr>
          <w:szCs w:val="24"/>
          <w:lang w:val="ru-RU"/>
        </w:rPr>
        <w:tab/>
        <w:t>включать меры по предотвращению воздействия опасных для окружающей среды электронных отходов и по их обработке в соответствующие направления политики/стратегии;</w:t>
      </w:r>
    </w:p>
    <w:p w14:paraId="644C4573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5</w:t>
      </w:r>
      <w:r w:rsidRPr="00854FDC">
        <w:rPr>
          <w:lang w:val="ru-RU"/>
        </w:rPr>
        <w:tab/>
        <w:t>повышать осведомленность общественности о доступных для него средствах и методах экологически устойчивой утилизации электронных отходов;</w:t>
      </w:r>
    </w:p>
    <w:p w14:paraId="5D1140FD" w14:textId="77777777" w:rsidR="0018189F" w:rsidRPr="00854FDC" w:rsidRDefault="0018189F" w:rsidP="0018189F">
      <w:pPr>
        <w:rPr>
          <w:szCs w:val="24"/>
          <w:lang w:val="ru-RU"/>
        </w:rPr>
      </w:pPr>
      <w:r w:rsidRPr="00854FDC">
        <w:rPr>
          <w:szCs w:val="24"/>
          <w:lang w:val="ru-RU"/>
        </w:rPr>
        <w:t>6</w:t>
      </w:r>
      <w:r w:rsidRPr="00854FDC">
        <w:rPr>
          <w:szCs w:val="24"/>
          <w:lang w:val="ru-RU"/>
        </w:rPr>
        <w:tab/>
        <w:t>проводить информационные кампании о циркуляционной полезности электронных отходов путем повторного использования и переработки;</w:t>
      </w:r>
    </w:p>
    <w:p w14:paraId="79F71F8B" w14:textId="77777777" w:rsidR="0018189F" w:rsidRPr="00854FDC" w:rsidRDefault="0018189F" w:rsidP="0018189F">
      <w:pPr>
        <w:rPr>
          <w:szCs w:val="24"/>
          <w:lang w:val="ru-RU"/>
        </w:rPr>
      </w:pPr>
      <w:r w:rsidRPr="00854FDC">
        <w:rPr>
          <w:szCs w:val="24"/>
          <w:lang w:val="ru-RU"/>
        </w:rPr>
        <w:t>7</w:t>
      </w:r>
      <w:r w:rsidRPr="00854FDC">
        <w:rPr>
          <w:szCs w:val="24"/>
          <w:lang w:val="ru-RU"/>
        </w:rPr>
        <w:tab/>
        <w:t>сотрудничать с соответствующими заинтересованными сторонами в разработке устойчивых комплексных систем управления электронными отходами путем принятия соответствующих Рекомендаций МСЭ-Т и других международных стандартов;</w:t>
      </w:r>
    </w:p>
    <w:p w14:paraId="18821E72" w14:textId="77777777" w:rsidR="0018189F" w:rsidRPr="00854FDC" w:rsidRDefault="0018189F" w:rsidP="0018189F">
      <w:pPr>
        <w:rPr>
          <w:lang w:val="ru-RU"/>
        </w:rPr>
      </w:pPr>
      <w:r w:rsidRPr="00854FDC">
        <w:rPr>
          <w:szCs w:val="24"/>
          <w:lang w:val="ru-RU"/>
        </w:rPr>
        <w:t>8</w:t>
      </w:r>
      <w:r w:rsidRPr="00854FDC">
        <w:rPr>
          <w:szCs w:val="24"/>
          <w:lang w:val="ru-RU"/>
        </w:rPr>
        <w:tab/>
        <w:t>содействовать разработке производителями долговечных устройств с увеличенным сроком службы и настоятельно рекомендовать потребителям участвовать в циркуляционной экономике путем повторного использования и обслуживания пользовательских устройств,</w:t>
      </w:r>
    </w:p>
    <w:p w14:paraId="52D6B422" w14:textId="77777777" w:rsidR="0018189F" w:rsidRPr="00854FDC" w:rsidRDefault="0018189F" w:rsidP="0018189F">
      <w:pPr>
        <w:pStyle w:val="Call"/>
        <w:rPr>
          <w:lang w:val="ru-RU"/>
        </w:rPr>
      </w:pPr>
      <w:r w:rsidRPr="00854FDC">
        <w:rPr>
          <w:lang w:val="ru-RU"/>
        </w:rPr>
        <w:t>призывает Государства-Члены, Членов Сектора и Академические организации</w:t>
      </w:r>
    </w:p>
    <w:p w14:paraId="11C96973" w14:textId="77777777" w:rsidR="0018189F" w:rsidRPr="00854FDC" w:rsidRDefault="0018189F" w:rsidP="0018189F">
      <w:pPr>
        <w:rPr>
          <w:lang w:val="ru-RU"/>
        </w:rPr>
      </w:pPr>
      <w:r w:rsidRPr="00854FDC">
        <w:rPr>
          <w:lang w:val="ru-RU"/>
        </w:rPr>
        <w:t>1</w:t>
      </w:r>
      <w:r w:rsidRPr="00854FDC">
        <w:rPr>
          <w:lang w:val="ru-RU"/>
        </w:rPr>
        <w:tab/>
        <w:t>активно участвовать в исследованиях и деятельности МСЭ-Т по проблемам электронных отходов путем представления вкладов и другими соответствующими способами;</w:t>
      </w:r>
    </w:p>
    <w:p w14:paraId="76DF263C" w14:textId="77777777" w:rsidR="0018189F" w:rsidRPr="00854FDC" w:rsidRDefault="0018189F" w:rsidP="0018189F">
      <w:pPr>
        <w:rPr>
          <w:szCs w:val="24"/>
          <w:lang w:val="ru-RU"/>
        </w:rPr>
      </w:pPr>
      <w:r w:rsidRPr="00854FDC">
        <w:rPr>
          <w:szCs w:val="24"/>
          <w:lang w:val="ru-RU"/>
        </w:rPr>
        <w:t>2</w:t>
      </w:r>
      <w:r w:rsidRPr="00854FDC">
        <w:rPr>
          <w:szCs w:val="24"/>
          <w:lang w:val="ru-RU"/>
        </w:rPr>
        <w:tab/>
        <w:t xml:space="preserve">выполнять Рекомендации 5-й Исследовательской комиссии МСЭ-Т по устойчивому управлению электронными отходами и </w:t>
      </w:r>
      <w:proofErr w:type="spellStart"/>
      <w:r w:rsidRPr="00854FDC">
        <w:rPr>
          <w:szCs w:val="24"/>
          <w:lang w:val="ru-RU"/>
        </w:rPr>
        <w:t>циркуляционности</w:t>
      </w:r>
      <w:proofErr w:type="spellEnd"/>
      <w:r w:rsidRPr="00854FDC">
        <w:rPr>
          <w:szCs w:val="24"/>
          <w:lang w:val="ru-RU"/>
        </w:rPr>
        <w:t>;</w:t>
      </w:r>
    </w:p>
    <w:p w14:paraId="69CAB43F" w14:textId="77777777" w:rsidR="0018189F" w:rsidRPr="00854FDC" w:rsidRDefault="0018189F" w:rsidP="0018189F">
      <w:pPr>
        <w:rPr>
          <w:szCs w:val="24"/>
          <w:lang w:val="ru-RU"/>
        </w:rPr>
      </w:pPr>
      <w:r w:rsidRPr="00854FDC">
        <w:rPr>
          <w:szCs w:val="24"/>
          <w:lang w:val="ru-RU"/>
        </w:rPr>
        <w:t>3</w:t>
      </w:r>
      <w:r w:rsidRPr="00854FDC">
        <w:rPr>
          <w:szCs w:val="24"/>
          <w:lang w:val="ru-RU"/>
        </w:rPr>
        <w:tab/>
        <w:t>обмениваться передовым опытом и повышать осведомленность о преимуществах, связанных с управлением электронными отходами, согласно соответствующим Рекомендациям МСЭ</w:t>
      </w:r>
      <w:r w:rsidRPr="00854FDC">
        <w:rPr>
          <w:szCs w:val="24"/>
          <w:lang w:val="ru-RU"/>
        </w:rPr>
        <w:noBreakHyphen/>
        <w:t>Т</w:t>
      </w:r>
      <w:r w:rsidRPr="00854FDC">
        <w:rPr>
          <w:lang w:val="ru-RU"/>
        </w:rPr>
        <w:t>.</w:t>
      </w:r>
    </w:p>
    <w:p w14:paraId="7375E701" w14:textId="77777777" w:rsidR="00151BAA" w:rsidRDefault="00151BAA" w:rsidP="00724467">
      <w:pPr>
        <w:rPr>
          <w:lang w:val="ru-RU"/>
        </w:rPr>
      </w:pPr>
    </w:p>
    <w:p w14:paraId="3C9E98B8" w14:textId="77777777" w:rsidR="00724467" w:rsidRDefault="00724467" w:rsidP="00724467">
      <w:pPr>
        <w:rPr>
          <w:lang w:val="ru-RU"/>
        </w:rPr>
      </w:pPr>
    </w:p>
    <w:p w14:paraId="03D2A2E9" w14:textId="77777777" w:rsidR="00724467" w:rsidRDefault="00724467" w:rsidP="00724467">
      <w:pPr>
        <w:rPr>
          <w:lang w:val="ru-RU"/>
        </w:rPr>
      </w:pPr>
    </w:p>
    <w:p w14:paraId="79D5ABE9" w14:textId="77777777" w:rsidR="00724467" w:rsidRDefault="00724467" w:rsidP="00724467">
      <w:pPr>
        <w:rPr>
          <w:lang w:val="ru-RU"/>
        </w:rPr>
      </w:pPr>
    </w:p>
    <w:p w14:paraId="0379D053" w14:textId="77777777" w:rsidR="00724467" w:rsidRDefault="00724467" w:rsidP="00724467">
      <w:pPr>
        <w:rPr>
          <w:lang w:val="ru-RU"/>
        </w:rPr>
      </w:pPr>
    </w:p>
    <w:p w14:paraId="75A6DFFE" w14:textId="77777777" w:rsidR="00724467" w:rsidRDefault="00724467" w:rsidP="00724467">
      <w:pPr>
        <w:rPr>
          <w:lang w:val="ru-RU"/>
        </w:rPr>
      </w:pPr>
    </w:p>
    <w:p w14:paraId="34137257" w14:textId="77777777" w:rsidR="00724467" w:rsidRDefault="00724467" w:rsidP="00724467">
      <w:pPr>
        <w:rPr>
          <w:lang w:val="ru-RU"/>
        </w:rPr>
      </w:pPr>
    </w:p>
    <w:p w14:paraId="4EE76BFD" w14:textId="77777777" w:rsidR="00724467" w:rsidRDefault="00724467" w:rsidP="00724467">
      <w:pPr>
        <w:rPr>
          <w:lang w:val="ru-RU"/>
        </w:rPr>
      </w:pPr>
    </w:p>
    <w:p w14:paraId="3ACF40D6" w14:textId="77777777" w:rsidR="00724467" w:rsidRDefault="00724467" w:rsidP="00724467">
      <w:pPr>
        <w:rPr>
          <w:lang w:val="ru-RU"/>
        </w:rPr>
      </w:pPr>
    </w:p>
    <w:p w14:paraId="23C26863" w14:textId="77777777" w:rsidR="00724467" w:rsidRPr="00854FDC" w:rsidRDefault="00724467" w:rsidP="00724467">
      <w:pPr>
        <w:rPr>
          <w:lang w:val="ru-RU"/>
        </w:rPr>
      </w:pPr>
    </w:p>
    <w:sectPr w:rsidR="00724467" w:rsidRPr="00854FDC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4298A66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F7E41" w:rsidRPr="007F7E41">
      <w:rPr>
        <w:noProof/>
        <w:szCs w:val="22"/>
        <w:lang w:val="en-US"/>
      </w:rPr>
      <w:t>79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B4E24C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F7E41" w:rsidRPr="007F7E41">
      <w:rPr>
        <w:noProof/>
        <w:szCs w:val="22"/>
        <w:lang w:val="en-US"/>
      </w:rPr>
      <w:t>79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5A5426F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7F7E41" w:rsidRPr="007F7E41">
      <w:rPr>
        <w:noProof/>
        <w:szCs w:val="22"/>
        <w:lang w:val="en-US"/>
      </w:rPr>
      <w:t>79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2071B6D2" w14:textId="77777777" w:rsidR="0018189F" w:rsidRPr="00724467" w:rsidRDefault="0018189F" w:rsidP="0018189F">
      <w:pPr>
        <w:pStyle w:val="FootnoteText"/>
        <w:rPr>
          <w:lang w:val="ru-RU"/>
        </w:rPr>
      </w:pPr>
      <w:r w:rsidRPr="00724467">
        <w:rPr>
          <w:rStyle w:val="FootnoteReference"/>
          <w:lang w:val="ru-RU"/>
        </w:rPr>
        <w:t>1</w:t>
      </w:r>
      <w:r w:rsidRPr="00724467">
        <w:rPr>
          <w:lang w:val="ru-RU"/>
        </w:rPr>
        <w:t xml:space="preserve"> </w:t>
      </w:r>
      <w:r w:rsidRPr="00724467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53DFC"/>
    <w:rsid w:val="001762A1"/>
    <w:rsid w:val="0018189F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A5EEB"/>
    <w:rsid w:val="005D0620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4467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7F7E41"/>
    <w:rsid w:val="008075CD"/>
    <w:rsid w:val="00837339"/>
    <w:rsid w:val="00845E8E"/>
    <w:rsid w:val="00851E30"/>
    <w:rsid w:val="00852D1C"/>
    <w:rsid w:val="00854FDC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37495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03B9B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2F15"/>
    <w:rsid w:val="00E96B11"/>
    <w:rsid w:val="00E96C27"/>
    <w:rsid w:val="00E976D9"/>
    <w:rsid w:val="00EA12A2"/>
    <w:rsid w:val="00EA2A26"/>
    <w:rsid w:val="00EB2388"/>
    <w:rsid w:val="00EB3556"/>
    <w:rsid w:val="00EC40EC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59</TotalTime>
  <Pages>7</Pages>
  <Words>1668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14042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79 (Пересм. Нью-Дели, 2024 г.) 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dc:title>
  <dc:subject>WORLD TELECOMMUNICATION STANDARDIZATION ASSEMBLY - Florianópolis, 5-14 October 2004</dc:subject>
  <dc:creator>ITU-T</dc:creator>
  <cp:keywords/>
  <dc:description/>
  <cp:lastModifiedBy>Berdyeva, Elena</cp:lastModifiedBy>
  <cp:revision>41</cp:revision>
  <cp:lastPrinted>2024-11-26T15:17:00Z</cp:lastPrinted>
  <dcterms:created xsi:type="dcterms:W3CDTF">2024-09-24T12:18:00Z</dcterms:created>
  <dcterms:modified xsi:type="dcterms:W3CDTF">2024-11-27T12:08:00Z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