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667B499"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4F4208" w:rsidRPr="004F4208">
              <w:rPr>
                <w:rFonts w:ascii="Arial" w:eastAsia="SimHei" w:hAnsi="Arial" w:cs="Arial" w:hint="eastAsia"/>
                <w:sz w:val="36"/>
                <w:szCs w:val="36"/>
                <w:lang w:val="en-GB" w:eastAsia="zh-CN"/>
              </w:rPr>
              <w:t>日内瓦，</w:t>
            </w:r>
            <w:r w:rsidR="004F4208" w:rsidRPr="004F4208">
              <w:rPr>
                <w:rFonts w:ascii="Arial" w:eastAsia="SimHei" w:hAnsi="Arial" w:cs="Arial" w:hint="eastAsia"/>
                <w:sz w:val="36"/>
                <w:szCs w:val="36"/>
                <w:lang w:val="en-GB" w:eastAsia="zh-CN"/>
              </w:rPr>
              <w:t>2022</w:t>
            </w:r>
            <w:r w:rsidR="004F4208" w:rsidRPr="004F4208">
              <w:rPr>
                <w:rFonts w:ascii="Arial" w:eastAsia="SimHei" w:hAnsi="Arial" w:cs="Arial" w:hint="eastAsia"/>
                <w:sz w:val="36"/>
                <w:szCs w:val="36"/>
                <w:lang w:val="en-GB" w:eastAsia="zh-CN"/>
              </w:rPr>
              <w:t>年</w:t>
            </w:r>
            <w:r w:rsidR="004F4208" w:rsidRPr="004F4208">
              <w:rPr>
                <w:rFonts w:ascii="Arial" w:eastAsia="SimHei" w:hAnsi="Arial" w:cs="Arial" w:hint="eastAsia"/>
                <w:sz w:val="36"/>
                <w:szCs w:val="36"/>
                <w:lang w:val="en-GB" w:eastAsia="zh-CN"/>
              </w:rPr>
              <w:t>3</w:t>
            </w:r>
            <w:r w:rsidR="004F4208" w:rsidRPr="004F4208">
              <w:rPr>
                <w:rFonts w:ascii="Arial" w:eastAsia="SimHei" w:hAnsi="Arial" w:cs="Arial" w:hint="eastAsia"/>
                <w:sz w:val="36"/>
                <w:szCs w:val="36"/>
                <w:lang w:val="en-GB" w:eastAsia="zh-CN"/>
              </w:rPr>
              <w:t>月</w:t>
            </w:r>
            <w:r w:rsidR="004F4208" w:rsidRPr="004F4208">
              <w:rPr>
                <w:rFonts w:ascii="Arial" w:eastAsia="SimHei" w:hAnsi="Arial" w:cs="Arial" w:hint="eastAsia"/>
                <w:sz w:val="36"/>
                <w:szCs w:val="36"/>
                <w:lang w:val="en-GB" w:eastAsia="zh-CN"/>
              </w:rPr>
              <w:t>1-9</w:t>
            </w:r>
            <w:r w:rsidR="004F4208" w:rsidRPr="004F4208">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4F4208">
            <w:pPr>
              <w:tabs>
                <w:tab w:val="right" w:pos="9639"/>
              </w:tabs>
              <w:jc w:val="left"/>
              <w:rPr>
                <w:rFonts w:ascii="Arial" w:hAnsi="Arial" w:cs="Arial"/>
                <w:sz w:val="48"/>
                <w:szCs w:val="48"/>
                <w:lang w:val="en-GB" w:eastAsia="zh-CN"/>
              </w:rPr>
            </w:pPr>
          </w:p>
        </w:tc>
        <w:tc>
          <w:tcPr>
            <w:tcW w:w="9923" w:type="dxa"/>
            <w:gridSpan w:val="2"/>
            <w:tcBorders>
              <w:top w:val="single" w:sz="8" w:space="0" w:color="auto"/>
            </w:tcBorders>
          </w:tcPr>
          <w:p w14:paraId="36D98092" w14:textId="55659BCE" w:rsidR="00EA2A26" w:rsidRPr="002825B1" w:rsidRDefault="00AB2633" w:rsidP="004F4208">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4F4208">
              <w:rPr>
                <w:rFonts w:eastAsia="SimHei" w:hint="eastAsia"/>
                <w:spacing w:val="-6"/>
                <w:sz w:val="44"/>
                <w:szCs w:val="44"/>
                <w:lang w:val="en-GB" w:eastAsia="zh-CN"/>
              </w:rPr>
              <w:t>75</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4F4208" w:rsidRPr="004F4208">
              <w:rPr>
                <w:rFonts w:eastAsia="SimHei" w:hint="eastAsia"/>
                <w:spacing w:val="-6"/>
                <w:sz w:val="44"/>
                <w:szCs w:val="44"/>
                <w:lang w:val="en-GB" w:eastAsia="zh-CN"/>
              </w:rPr>
              <w:t>国际电</w:t>
            </w:r>
            <w:proofErr w:type="gramStart"/>
            <w:r w:rsidR="004F4208" w:rsidRPr="004F4208">
              <w:rPr>
                <w:rFonts w:eastAsia="SimHei" w:hint="eastAsia"/>
                <w:spacing w:val="-6"/>
                <w:sz w:val="44"/>
                <w:szCs w:val="44"/>
                <w:lang w:val="en-GB" w:eastAsia="zh-CN"/>
              </w:rPr>
              <w:t>联电信</w:t>
            </w:r>
            <w:proofErr w:type="gramEnd"/>
            <w:r w:rsidR="004F4208" w:rsidRPr="004F4208">
              <w:rPr>
                <w:rFonts w:eastAsia="SimHei" w:hint="eastAsia"/>
                <w:spacing w:val="-6"/>
                <w:sz w:val="44"/>
                <w:szCs w:val="44"/>
                <w:lang w:val="en-GB" w:eastAsia="zh-CN"/>
              </w:rPr>
              <w:t>标准化部门</w:t>
            </w:r>
            <w:r w:rsidR="004F4208">
              <w:rPr>
                <w:rFonts w:eastAsia="SimHei"/>
                <w:spacing w:val="-6"/>
                <w:sz w:val="44"/>
                <w:szCs w:val="44"/>
                <w:lang w:val="en-GB" w:eastAsia="zh-CN"/>
              </w:rPr>
              <w:br/>
            </w:r>
            <w:r w:rsidR="004F4208" w:rsidRPr="004F4208">
              <w:rPr>
                <w:rFonts w:eastAsia="SimHei" w:hint="eastAsia"/>
                <w:spacing w:val="-6"/>
                <w:sz w:val="44"/>
                <w:szCs w:val="44"/>
                <w:lang w:val="en-GB" w:eastAsia="zh-CN"/>
              </w:rPr>
              <w:t>在信息社会世界高峰会议成果落实中的贡献，</w:t>
            </w:r>
            <w:r w:rsidR="004F4208">
              <w:rPr>
                <w:rFonts w:eastAsia="SimHei"/>
                <w:spacing w:val="-6"/>
                <w:sz w:val="44"/>
                <w:szCs w:val="44"/>
                <w:lang w:val="en-GB" w:eastAsia="zh-CN"/>
              </w:rPr>
              <w:br/>
            </w:r>
            <w:r w:rsidR="004F4208" w:rsidRPr="004F4208">
              <w:rPr>
                <w:rFonts w:eastAsia="SimHei" w:hint="eastAsia"/>
                <w:spacing w:val="-6"/>
                <w:sz w:val="44"/>
                <w:szCs w:val="44"/>
                <w:lang w:val="en-GB" w:eastAsia="zh-CN"/>
              </w:rPr>
              <w:t>顾及《</w:t>
            </w:r>
            <w:r w:rsidR="004F4208" w:rsidRPr="004F4208">
              <w:rPr>
                <w:rFonts w:eastAsia="SimHei" w:hint="eastAsia"/>
                <w:spacing w:val="-6"/>
                <w:sz w:val="44"/>
                <w:szCs w:val="44"/>
                <w:lang w:val="en-GB" w:eastAsia="zh-CN"/>
              </w:rPr>
              <w:t>2030</w:t>
            </w:r>
            <w:r w:rsidR="004F4208" w:rsidRPr="004F4208">
              <w:rPr>
                <w:rFonts w:eastAsia="SimHei" w:hint="eastAsia"/>
                <w:spacing w:val="-6"/>
                <w:sz w:val="44"/>
                <w:szCs w:val="44"/>
                <w:lang w:val="en-GB" w:eastAsia="zh-CN"/>
              </w:rPr>
              <w:t>年可持续发展议程》</w:t>
            </w:r>
          </w:p>
          <w:p w14:paraId="51262F1D" w14:textId="77777777" w:rsidR="00EA2A26" w:rsidRPr="002825B1" w:rsidRDefault="00EA2A26" w:rsidP="004F4208">
            <w:pPr>
              <w:jc w:val="left"/>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Default="000E4393" w:rsidP="000E4393">
      <w:pPr>
        <w:spacing w:line="240" w:lineRule="exact"/>
        <w:jc w:val="center"/>
        <w:rPr>
          <w:sz w:val="20"/>
          <w:lang w:val="en-GB" w:eastAsia="zh-CN"/>
        </w:rPr>
      </w:pPr>
    </w:p>
    <w:p w14:paraId="2FE55EED" w14:textId="77777777" w:rsidR="00E85700" w:rsidRPr="00F81B8E" w:rsidRDefault="00E85700" w:rsidP="000E4393">
      <w:pPr>
        <w:spacing w:line="240" w:lineRule="exact"/>
        <w:jc w:val="center"/>
        <w:rPr>
          <w:sz w:val="20"/>
          <w:lang w:val="en-GB" w:eastAsia="zh-CN"/>
        </w:rPr>
      </w:pPr>
    </w:p>
    <w:p w14:paraId="4812ECBE" w14:textId="5C1E0DB1" w:rsidR="00EA2A26" w:rsidRDefault="00EA2A26" w:rsidP="00EA2A26">
      <w:pPr>
        <w:spacing w:before="120" w:line="240" w:lineRule="auto"/>
        <w:jc w:val="center"/>
        <w:rPr>
          <w:szCs w:val="22"/>
          <w:lang w:val="en-GB" w:eastAsia="zh-CN"/>
        </w:rPr>
      </w:pPr>
      <w:r w:rsidRPr="00E32EEC">
        <w:rPr>
          <w:szCs w:val="22"/>
          <w:lang w:val="en-GB"/>
        </w:rPr>
        <w:sym w:font="Symbol" w:char="F0E3"/>
      </w:r>
      <w:r w:rsidRPr="00E32EEC">
        <w:rPr>
          <w:szCs w:val="22"/>
          <w:lang w:val="en-GB" w:eastAsia="zh-CN"/>
        </w:rPr>
        <w:t> </w:t>
      </w:r>
      <w:r w:rsidR="00953471" w:rsidRPr="00E32EEC">
        <w:rPr>
          <w:rFonts w:hint="eastAsia"/>
          <w:szCs w:val="22"/>
          <w:lang w:val="en-GB" w:eastAsia="zh-CN"/>
        </w:rPr>
        <w:t>国际电联</w:t>
      </w:r>
      <w:r w:rsidR="00953471" w:rsidRPr="00E32EEC">
        <w:rPr>
          <w:rFonts w:hint="eastAsia"/>
          <w:szCs w:val="22"/>
          <w:lang w:val="en-GB" w:eastAsia="zh-CN"/>
        </w:rPr>
        <w:t xml:space="preserve"> </w:t>
      </w:r>
      <w:r w:rsidRPr="00E32EEC">
        <w:rPr>
          <w:szCs w:val="22"/>
          <w:lang w:val="en-GB" w:eastAsia="zh-CN"/>
        </w:rPr>
        <w:t>20</w:t>
      </w:r>
      <w:r w:rsidR="004F4208">
        <w:rPr>
          <w:rFonts w:hint="eastAsia"/>
          <w:szCs w:val="22"/>
          <w:lang w:val="en-GB" w:eastAsia="zh-CN"/>
        </w:rPr>
        <w:t>22</w:t>
      </w:r>
    </w:p>
    <w:p w14:paraId="7BBC5AF0" w14:textId="53468F46" w:rsidR="006F01CD" w:rsidRPr="00E32EEC" w:rsidRDefault="00566436" w:rsidP="00EA2A26">
      <w:pPr>
        <w:spacing w:before="120" w:line="240" w:lineRule="auto"/>
        <w:jc w:val="center"/>
        <w:rPr>
          <w:szCs w:val="22"/>
          <w:lang w:val="en-GB" w:eastAsia="zh-CN"/>
        </w:rPr>
      </w:pPr>
      <w:r w:rsidRPr="00566436">
        <w:rPr>
          <w:rFonts w:hint="eastAsia"/>
          <w:szCs w:val="22"/>
          <w:lang w:val="en-GB" w:eastAsia="zh-CN"/>
        </w:rPr>
        <w:t>该决议于</w:t>
      </w:r>
      <w:r w:rsidRPr="00566436">
        <w:rPr>
          <w:rFonts w:hint="eastAsia"/>
          <w:szCs w:val="22"/>
          <w:lang w:val="en-GB" w:eastAsia="zh-CN"/>
        </w:rPr>
        <w:t>2024</w:t>
      </w:r>
      <w:r w:rsidRPr="00566436">
        <w:rPr>
          <w:rFonts w:hint="eastAsia"/>
          <w:szCs w:val="22"/>
          <w:lang w:val="en-GB" w:eastAsia="zh-CN"/>
        </w:rPr>
        <w:t>年重新发布，以更新封面。未引入其他修改。</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6E3FB327" w14:textId="77777777" w:rsidR="004F4208" w:rsidRPr="00AF026E" w:rsidRDefault="004F4208" w:rsidP="004F4208">
      <w:pPr>
        <w:pStyle w:val="ResNo"/>
        <w:outlineLvl w:val="0"/>
        <w:rPr>
          <w:lang w:eastAsia="zh-CN"/>
        </w:rPr>
      </w:pPr>
      <w:r w:rsidRPr="004F4208">
        <w:rPr>
          <w:rFonts w:hint="eastAsia"/>
          <w:lang w:val="en-GB" w:eastAsia="zh-CN"/>
        </w:rPr>
        <w:lastRenderedPageBreak/>
        <w:t>第</w:t>
      </w:r>
      <w:r w:rsidRPr="00AF026E">
        <w:rPr>
          <w:rStyle w:val="href"/>
          <w:lang w:eastAsia="zh-CN"/>
        </w:rPr>
        <w:t>75</w:t>
      </w:r>
      <w:r w:rsidRPr="004F4208">
        <w:rPr>
          <w:rFonts w:hint="eastAsia"/>
          <w:lang w:val="en-GB" w:eastAsia="zh-CN"/>
        </w:rPr>
        <w:t>号决议</w:t>
      </w:r>
      <w:r w:rsidRPr="00AF026E">
        <w:rPr>
          <w:rFonts w:hint="eastAsia"/>
          <w:lang w:eastAsia="zh-CN"/>
        </w:rPr>
        <w:t>（</w:t>
      </w:r>
      <w:r w:rsidRPr="00AF026E">
        <w:rPr>
          <w:rFonts w:hint="eastAsia"/>
          <w:lang w:eastAsia="zh-CN"/>
        </w:rPr>
        <w:t>20</w:t>
      </w:r>
      <w:r w:rsidRPr="00AF026E">
        <w:rPr>
          <w:lang w:eastAsia="zh-CN"/>
        </w:rPr>
        <w:t>22</w:t>
      </w:r>
      <w:r w:rsidRPr="00AF026E">
        <w:rPr>
          <w:rFonts w:hint="eastAsia"/>
          <w:lang w:eastAsia="zh-CN"/>
        </w:rPr>
        <w:t>年，日内瓦，修订版）</w:t>
      </w:r>
    </w:p>
    <w:p w14:paraId="1CC8DC4D" w14:textId="77777777" w:rsidR="004F4208" w:rsidRPr="008D6A26" w:rsidRDefault="004F4208" w:rsidP="004F4208">
      <w:pPr>
        <w:pStyle w:val="Restitle"/>
        <w:outlineLvl w:val="0"/>
        <w:rPr>
          <w:lang w:eastAsia="zh-CN"/>
        </w:rPr>
      </w:pPr>
      <w:r w:rsidRPr="00AF026E">
        <w:rPr>
          <w:rFonts w:hint="eastAsia"/>
          <w:lang w:eastAsia="zh-CN"/>
        </w:rPr>
        <w:t>国际电</w:t>
      </w:r>
      <w:proofErr w:type="gramStart"/>
      <w:r w:rsidRPr="00AF026E">
        <w:rPr>
          <w:rFonts w:hint="eastAsia"/>
          <w:lang w:eastAsia="zh-CN"/>
        </w:rPr>
        <w:t>联电信</w:t>
      </w:r>
      <w:proofErr w:type="gramEnd"/>
      <w:r w:rsidRPr="00AF026E">
        <w:rPr>
          <w:rFonts w:hint="eastAsia"/>
          <w:lang w:eastAsia="zh-CN"/>
        </w:rPr>
        <w:t>标准化部门在信息社会世界高峰会议</w:t>
      </w:r>
      <w:r w:rsidRPr="00AF026E">
        <w:rPr>
          <w:lang w:eastAsia="zh-CN"/>
        </w:rPr>
        <w:br/>
      </w:r>
      <w:r w:rsidRPr="00AF026E">
        <w:rPr>
          <w:rFonts w:hint="eastAsia"/>
          <w:lang w:eastAsia="zh-CN"/>
        </w:rPr>
        <w:t>成果落实中的贡献，顾及《</w:t>
      </w:r>
      <w:r w:rsidRPr="00AF026E">
        <w:rPr>
          <w:rFonts w:hint="eastAsia"/>
          <w:lang w:eastAsia="zh-CN"/>
        </w:rPr>
        <w:t>2030</w:t>
      </w:r>
      <w:r w:rsidRPr="00AF026E">
        <w:rPr>
          <w:rFonts w:hint="eastAsia"/>
          <w:lang w:eastAsia="zh-CN"/>
        </w:rPr>
        <w:t>年可持续发展议程》</w:t>
      </w:r>
    </w:p>
    <w:p w14:paraId="60B836A2" w14:textId="77777777" w:rsidR="004F4208" w:rsidRPr="008D6A26" w:rsidRDefault="004F4208" w:rsidP="004F4208">
      <w:pPr>
        <w:pStyle w:val="Resref"/>
        <w:rPr>
          <w:lang w:eastAsia="zh-CN"/>
        </w:rPr>
      </w:pPr>
      <w:r w:rsidRPr="00AF026E">
        <w:rPr>
          <w:rFonts w:hint="eastAsia"/>
          <w:iCs/>
          <w:lang w:eastAsia="zh-CN"/>
        </w:rPr>
        <w:t>（</w:t>
      </w:r>
      <w:r w:rsidRPr="00AF026E">
        <w:rPr>
          <w:iCs/>
          <w:lang w:eastAsia="zh-CN"/>
        </w:rPr>
        <w:t>2008</w:t>
      </w:r>
      <w:r w:rsidRPr="00AF026E">
        <w:rPr>
          <w:rFonts w:hint="eastAsia"/>
          <w:iCs/>
          <w:lang w:eastAsia="zh-CN"/>
        </w:rPr>
        <w:t>年，约翰内斯堡；</w:t>
      </w:r>
      <w:r w:rsidRPr="00AF026E">
        <w:rPr>
          <w:rFonts w:hint="eastAsia"/>
          <w:iCs/>
          <w:lang w:eastAsia="zh-CN"/>
        </w:rPr>
        <w:t>2012</w:t>
      </w:r>
      <w:r w:rsidRPr="00AF026E">
        <w:rPr>
          <w:rFonts w:hint="eastAsia"/>
          <w:iCs/>
          <w:lang w:eastAsia="zh-CN"/>
        </w:rPr>
        <w:t>年，迪拜；</w:t>
      </w:r>
      <w:r w:rsidRPr="00AF026E">
        <w:rPr>
          <w:rFonts w:hint="eastAsia"/>
          <w:iCs/>
          <w:lang w:eastAsia="zh-CN"/>
        </w:rPr>
        <w:t>2016</w:t>
      </w:r>
      <w:r w:rsidRPr="00AF026E">
        <w:rPr>
          <w:rFonts w:hint="eastAsia"/>
          <w:iCs/>
          <w:lang w:eastAsia="zh-CN"/>
        </w:rPr>
        <w:t>年，哈马马特；</w:t>
      </w:r>
      <w:r w:rsidRPr="00AF026E">
        <w:rPr>
          <w:rFonts w:hint="eastAsia"/>
          <w:iCs/>
          <w:lang w:eastAsia="zh-CN"/>
        </w:rPr>
        <w:t>2022</w:t>
      </w:r>
      <w:r w:rsidRPr="00AF026E">
        <w:rPr>
          <w:rFonts w:hint="eastAsia"/>
          <w:iCs/>
          <w:lang w:eastAsia="zh-CN"/>
        </w:rPr>
        <w:t>年，日内瓦）</w:t>
      </w:r>
    </w:p>
    <w:p w14:paraId="1614DBB1" w14:textId="77777777" w:rsidR="004F4208" w:rsidRPr="008D6A26" w:rsidRDefault="004F4208" w:rsidP="004F4208">
      <w:pPr>
        <w:pStyle w:val="Normalaftertitle0"/>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93CCBED" w14:textId="77777777" w:rsidR="004F4208" w:rsidRPr="008D6A26" w:rsidRDefault="004F4208" w:rsidP="004F4208">
      <w:pPr>
        <w:pStyle w:val="Call"/>
        <w:rPr>
          <w:lang w:eastAsia="zh-CN"/>
        </w:rPr>
      </w:pPr>
      <w:r w:rsidRPr="008D6A26">
        <w:rPr>
          <w:lang w:eastAsia="zh-CN"/>
        </w:rPr>
        <w:t>考虑到</w:t>
      </w:r>
    </w:p>
    <w:p w14:paraId="6C680688" w14:textId="77777777" w:rsidR="004F4208" w:rsidRDefault="004F4208" w:rsidP="004F4208">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14:paraId="6DCF7B86" w14:textId="77777777" w:rsidR="004F4208" w:rsidRDefault="004F4208" w:rsidP="004F4208">
      <w:pPr>
        <w:rPr>
          <w:lang w:eastAsia="zh-CN"/>
        </w:rPr>
      </w:pPr>
      <w:r w:rsidRPr="00881D2E">
        <w:rPr>
          <w:rFonts w:eastAsia="Times New Roman"/>
          <w:i/>
          <w:iCs/>
          <w:lang w:eastAsia="zh-CN"/>
        </w:rPr>
        <w:t>b)</w:t>
      </w:r>
      <w:r w:rsidRPr="004111AB">
        <w:rPr>
          <w:rFonts w:eastAsia="Times New Roman"/>
          <w:lang w:eastAsia="zh-CN"/>
        </w:rPr>
        <w:tab/>
      </w:r>
      <w:r w:rsidRPr="004111AB">
        <w:rPr>
          <w:rFonts w:ascii="SimSun" w:hAnsi="SimSun" w:cs="SimSun" w:hint="eastAsia"/>
          <w:lang w:eastAsia="zh-CN"/>
        </w:rPr>
        <w:t>联合国大会</w:t>
      </w:r>
      <w:r w:rsidRPr="003640FE">
        <w:rPr>
          <w:rFonts w:asciiTheme="majorBidi" w:hAnsiTheme="majorBidi" w:cstheme="majorBidi"/>
          <w:lang w:eastAsia="zh-CN"/>
        </w:rPr>
        <w:t>（</w:t>
      </w:r>
      <w:r w:rsidRPr="003640FE">
        <w:rPr>
          <w:rFonts w:asciiTheme="majorBidi" w:hAnsiTheme="majorBidi" w:cstheme="majorBidi"/>
          <w:lang w:eastAsia="zh-CN"/>
        </w:rPr>
        <w:t>UNGA</w:t>
      </w:r>
      <w:r w:rsidRPr="003640FE">
        <w:rPr>
          <w:rFonts w:asciiTheme="majorBidi" w:hAnsiTheme="majorBidi" w:cstheme="majorBidi"/>
          <w:lang w:eastAsia="zh-CN"/>
        </w:rPr>
        <w:t>）</w:t>
      </w:r>
      <w:r>
        <w:rPr>
          <w:rFonts w:ascii="SimSun" w:hAnsi="SimSun" w:cs="SimSun" w:hint="eastAsia"/>
          <w:lang w:eastAsia="zh-CN"/>
        </w:rPr>
        <w:t>第</w:t>
      </w:r>
      <w:r w:rsidRPr="00511B5A">
        <w:rPr>
          <w:rFonts w:eastAsia="Times New Roman"/>
          <w:lang w:eastAsia="zh-CN"/>
        </w:rPr>
        <w:t>70/1</w:t>
      </w:r>
      <w:r w:rsidRPr="004111AB">
        <w:rPr>
          <w:rFonts w:ascii="SimSun" w:hAnsi="SimSun" w:cs="SimSun" w:hint="eastAsia"/>
          <w:lang w:eastAsia="zh-CN"/>
        </w:rPr>
        <w:t>号决议中的</w:t>
      </w:r>
      <w:r w:rsidRPr="00AE719B">
        <w:rPr>
          <w:rFonts w:ascii="SimSun" w:hAnsi="SimSun"/>
          <w:lang w:eastAsia="zh-CN"/>
        </w:rPr>
        <w:t>“</w:t>
      </w:r>
      <w:r w:rsidRPr="004111AB">
        <w:rPr>
          <w:rFonts w:ascii="SimSun" w:hAnsi="SimSun" w:cs="SimSun" w:hint="eastAsia"/>
          <w:lang w:eastAsia="zh-CN"/>
        </w:rPr>
        <w:t>改变我们的世界：《</w:t>
      </w:r>
      <w:r w:rsidRPr="004111AB">
        <w:rPr>
          <w:rFonts w:eastAsia="Times New Roman"/>
          <w:lang w:eastAsia="zh-CN"/>
        </w:rPr>
        <w:t>2030</w:t>
      </w:r>
      <w:r w:rsidRPr="004111AB">
        <w:rPr>
          <w:rFonts w:ascii="SimSun" w:hAnsi="SimSun" w:cs="SimSun" w:hint="eastAsia"/>
          <w:lang w:eastAsia="zh-CN"/>
        </w:rPr>
        <w:t>年可持续发展议程》</w:t>
      </w:r>
      <w:r w:rsidRPr="00AE719B">
        <w:rPr>
          <w:rFonts w:ascii="SimSun" w:hAnsi="SimSun"/>
          <w:lang w:eastAsia="zh-CN"/>
        </w:rPr>
        <w:t>”</w:t>
      </w:r>
      <w:r>
        <w:rPr>
          <w:rFonts w:ascii="SimSun" w:hAnsi="SimSun" w:hint="eastAsia"/>
          <w:lang w:eastAsia="zh-CN"/>
        </w:rPr>
        <w:t>；</w:t>
      </w:r>
    </w:p>
    <w:p w14:paraId="4BC2C814" w14:textId="77777777" w:rsidR="004F4208" w:rsidRPr="00736D4B" w:rsidRDefault="004F4208" w:rsidP="004F4208">
      <w:pPr>
        <w:rPr>
          <w:rFonts w:eastAsia="Times New Roman"/>
          <w:lang w:eastAsia="zh-CN"/>
        </w:rPr>
      </w:pPr>
      <w:r w:rsidRPr="00831748">
        <w:rPr>
          <w:rFonts w:eastAsia="Times New Roman"/>
          <w:i/>
          <w:iCs/>
          <w:lang w:eastAsia="zh-CN"/>
        </w:rPr>
        <w:t>c</w:t>
      </w:r>
      <w:r w:rsidRPr="004111AB">
        <w:rPr>
          <w:rFonts w:eastAsia="Times New Roman"/>
          <w:i/>
          <w:iCs/>
          <w:lang w:eastAsia="zh-CN"/>
        </w:rPr>
        <w:t>)</w:t>
      </w:r>
      <w:r w:rsidRPr="004111AB">
        <w:rPr>
          <w:rFonts w:eastAsia="Times New Roman"/>
          <w:lang w:eastAsia="zh-CN"/>
        </w:rPr>
        <w:tab/>
      </w:r>
      <w:r w:rsidRPr="003640FE">
        <w:rPr>
          <w:rFonts w:asciiTheme="majorBidi" w:hAnsiTheme="majorBidi" w:cstheme="majorBidi"/>
          <w:lang w:eastAsia="zh-CN"/>
        </w:rPr>
        <w:t>UNGA</w:t>
      </w:r>
      <w:r w:rsidRPr="004111AB">
        <w:rPr>
          <w:rFonts w:ascii="SimSun" w:hAnsi="SimSun" w:cs="SimSun" w:hint="eastAsia"/>
          <w:lang w:eastAsia="zh-CN"/>
        </w:rPr>
        <w:t>第</w:t>
      </w:r>
      <w:r w:rsidRPr="00511B5A">
        <w:rPr>
          <w:rFonts w:eastAsia="Times New Roman"/>
          <w:lang w:eastAsia="zh-CN"/>
        </w:rPr>
        <w:t>70/125</w:t>
      </w:r>
      <w:r w:rsidRPr="004111AB">
        <w:rPr>
          <w:rFonts w:ascii="SimSun" w:hAnsi="SimSun" w:cs="SimSun" w:hint="eastAsia"/>
          <w:lang w:eastAsia="zh-CN"/>
        </w:rPr>
        <w:t>号决议中有关</w:t>
      </w:r>
      <w:r w:rsidRPr="00736D4B">
        <w:rPr>
          <w:lang w:eastAsia="zh-CN"/>
        </w:rPr>
        <w:t xml:space="preserve">UNGA </w:t>
      </w:r>
      <w:r w:rsidRPr="003640FE">
        <w:rPr>
          <w:rFonts w:asciiTheme="majorBidi" w:hAnsiTheme="majorBidi" w:cstheme="majorBidi"/>
          <w:lang w:eastAsia="zh-CN"/>
        </w:rPr>
        <w:t>WSIS</w:t>
      </w:r>
      <w:r w:rsidRPr="004111AB">
        <w:rPr>
          <w:rFonts w:ascii="SimSun" w:hAnsi="SimSun" w:cs="SimSun" w:hint="eastAsia"/>
          <w:lang w:eastAsia="zh-CN"/>
        </w:rPr>
        <w:t>成果落实全面审查高级别会议的成果文件；</w:t>
      </w:r>
    </w:p>
    <w:p w14:paraId="0A827F9C" w14:textId="77777777" w:rsidR="004F4208" w:rsidRPr="00E04A5F" w:rsidRDefault="004F4208" w:rsidP="004F4208">
      <w:pPr>
        <w:rPr>
          <w:lang w:eastAsia="zh-CN"/>
        </w:rPr>
      </w:pPr>
      <w:r w:rsidRPr="00D507E5">
        <w:rPr>
          <w:rFonts w:eastAsia="Times New Roman"/>
          <w:i/>
          <w:iCs/>
          <w:lang w:eastAsia="zh-CN"/>
        </w:rPr>
        <w:t>d)</w:t>
      </w:r>
      <w:r w:rsidRPr="004111AB">
        <w:rPr>
          <w:rFonts w:eastAsia="Times New Roman"/>
          <w:lang w:eastAsia="zh-CN"/>
        </w:rPr>
        <w:tab/>
      </w:r>
      <w:r w:rsidRPr="004111AB">
        <w:rPr>
          <w:rFonts w:ascii="SimSun" w:hAnsi="SimSun" w:cs="SimSun" w:hint="eastAsia"/>
          <w:lang w:eastAsia="zh-CN"/>
        </w:rPr>
        <w:t>在由国际电联协调的</w:t>
      </w:r>
      <w:r w:rsidRPr="004111AB">
        <w:rPr>
          <w:rFonts w:eastAsia="Times New Roman"/>
          <w:lang w:eastAsia="zh-CN"/>
        </w:rPr>
        <w:t>WSIS+10</w:t>
      </w:r>
      <w:r w:rsidRPr="004111AB">
        <w:rPr>
          <w:rFonts w:ascii="SimSun" w:hAnsi="SimSun" w:cs="SimSun" w:hint="eastAsia"/>
          <w:lang w:eastAsia="zh-CN"/>
        </w:rPr>
        <w:t>高级别活动（</w:t>
      </w:r>
      <w:r w:rsidRPr="004111AB">
        <w:rPr>
          <w:rFonts w:eastAsia="Times New Roman"/>
          <w:lang w:eastAsia="zh-CN"/>
        </w:rPr>
        <w:t>2014</w:t>
      </w:r>
      <w:r w:rsidRPr="004111AB">
        <w:rPr>
          <w:rFonts w:ascii="SimSun" w:hAnsi="SimSun" w:cs="SimSun" w:hint="eastAsia"/>
          <w:lang w:eastAsia="zh-CN"/>
        </w:rPr>
        <w:t>年，日内瓦）上通过并经全权代表大会（</w:t>
      </w:r>
      <w:r w:rsidRPr="004111AB">
        <w:rPr>
          <w:rFonts w:eastAsia="Times New Roman"/>
          <w:lang w:eastAsia="zh-CN"/>
        </w:rPr>
        <w:t>2014</w:t>
      </w:r>
      <w:r w:rsidRPr="004111AB">
        <w:rPr>
          <w:rFonts w:ascii="SimSun" w:hAnsi="SimSun" w:cs="SimSun" w:hint="eastAsia"/>
          <w:lang w:eastAsia="zh-CN"/>
        </w:rPr>
        <w:t>年，釜山）批准的有关落实信息社会世界峰会成果的</w:t>
      </w:r>
      <w:r w:rsidRPr="004111AB">
        <w:rPr>
          <w:rFonts w:eastAsia="Times New Roman"/>
          <w:lang w:eastAsia="zh-CN"/>
        </w:rPr>
        <w:t>WSIS+10</w:t>
      </w:r>
      <w:r w:rsidRPr="004111AB">
        <w:rPr>
          <w:rFonts w:ascii="SimSun" w:hAnsi="SimSun" w:cs="SimSun" w:hint="eastAsia"/>
          <w:lang w:eastAsia="zh-CN"/>
        </w:rPr>
        <w:t>声明和有关</w:t>
      </w:r>
      <w:r w:rsidRPr="004111AB">
        <w:rPr>
          <w:rFonts w:eastAsia="Times New Roman"/>
          <w:lang w:eastAsia="zh-CN"/>
        </w:rPr>
        <w:t>2015</w:t>
      </w:r>
      <w:r w:rsidRPr="004111AB">
        <w:rPr>
          <w:rFonts w:ascii="SimSun" w:hAnsi="SimSun" w:cs="SimSun" w:hint="eastAsia"/>
          <w:lang w:eastAsia="zh-CN"/>
        </w:rPr>
        <w:t>年后</w:t>
      </w:r>
      <w:r w:rsidRPr="004111AB">
        <w:rPr>
          <w:rFonts w:eastAsia="Times New Roman"/>
          <w:lang w:eastAsia="zh-CN"/>
        </w:rPr>
        <w:t>WSIS</w:t>
      </w:r>
      <w:r w:rsidRPr="004111AB">
        <w:rPr>
          <w:rFonts w:ascii="SimSun" w:hAnsi="SimSun" w:cs="SimSun" w:hint="eastAsia"/>
          <w:lang w:eastAsia="zh-CN"/>
        </w:rPr>
        <w:t>工作的</w:t>
      </w:r>
      <w:r w:rsidRPr="004111AB">
        <w:rPr>
          <w:rFonts w:eastAsia="Times New Roman"/>
          <w:lang w:eastAsia="zh-CN"/>
        </w:rPr>
        <w:t>WSIS+10</w:t>
      </w:r>
      <w:r w:rsidRPr="004111AB">
        <w:rPr>
          <w:rFonts w:ascii="SimSun" w:hAnsi="SimSun" w:cs="SimSun" w:hint="eastAsia"/>
          <w:lang w:eastAsia="zh-CN"/>
        </w:rPr>
        <w:t>愿景已作为输入内容提交</w:t>
      </w:r>
      <w:r w:rsidRPr="003640FE">
        <w:rPr>
          <w:rFonts w:asciiTheme="majorBidi" w:hAnsiTheme="majorBidi" w:cstheme="majorBidi"/>
          <w:lang w:eastAsia="zh-CN"/>
        </w:rPr>
        <w:t>UNGA</w:t>
      </w:r>
      <w:r w:rsidRPr="004111AB">
        <w:rPr>
          <w:rFonts w:eastAsia="Times New Roman"/>
          <w:lang w:eastAsia="zh-CN"/>
        </w:rPr>
        <w:t xml:space="preserve"> WSIS</w:t>
      </w:r>
      <w:r w:rsidRPr="004111AB">
        <w:rPr>
          <w:rFonts w:ascii="SimSun" w:hAnsi="SimSun" w:cs="SimSun" w:hint="eastAsia"/>
          <w:lang w:eastAsia="zh-CN"/>
        </w:rPr>
        <w:t>全面审查工作</w:t>
      </w:r>
      <w:r>
        <w:rPr>
          <w:rFonts w:ascii="SimSun" w:hAnsi="SimSun" w:cs="SimSun" w:hint="eastAsia"/>
          <w:lang w:eastAsia="zh-CN"/>
        </w:rPr>
        <w:t>；</w:t>
      </w:r>
    </w:p>
    <w:p w14:paraId="4B663D11" w14:textId="77777777" w:rsidR="004F4208" w:rsidRPr="00E04A5F" w:rsidRDefault="004F4208" w:rsidP="004F4208">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两个阶段会议成果以及全权代表大会通过的有关国际互联网</w:t>
      </w:r>
      <w:r>
        <w:rPr>
          <w:rFonts w:hint="eastAsia"/>
          <w:lang w:eastAsia="zh-CN"/>
        </w:rPr>
        <w:t>相关</w:t>
      </w:r>
      <w:r w:rsidRPr="00E04A5F">
        <w:rPr>
          <w:rFonts w:hint="eastAsia"/>
          <w:lang w:eastAsia="zh-CN"/>
        </w:rPr>
        <w:t>公共政策问题的决议和决定：</w:t>
      </w:r>
    </w:p>
    <w:p w14:paraId="2C419443" w14:textId="77777777" w:rsidR="004F4208" w:rsidRPr="003E0C87" w:rsidRDefault="004F4208" w:rsidP="004F4208">
      <w:pPr>
        <w:pStyle w:val="enumlev1"/>
        <w:rPr>
          <w:lang w:eastAsia="zh-CN"/>
        </w:rPr>
      </w:pPr>
      <w:r w:rsidRPr="003E0C87">
        <w:rPr>
          <w:rFonts w:hint="eastAsia"/>
          <w:lang w:eastAsia="zh-CN"/>
        </w:rPr>
        <w:t>i</w:t>
      </w:r>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r>
        <w:rPr>
          <w:rFonts w:hint="eastAsia"/>
          <w:lang w:eastAsia="zh-CN"/>
        </w:rPr>
        <w:t>2018</w:t>
      </w:r>
      <w:r>
        <w:rPr>
          <w:rFonts w:hint="eastAsia"/>
          <w:lang w:eastAsia="zh-CN"/>
        </w:rPr>
        <w:t>年，迪拜</w:t>
      </w:r>
      <w:r w:rsidRPr="008874E6">
        <w:rPr>
          <w:rFonts w:hint="eastAsia"/>
          <w:spacing w:val="6"/>
          <w:lang w:eastAsia="zh-CN"/>
        </w:rPr>
        <w:t>，修订版）</w:t>
      </w:r>
      <w:r w:rsidRPr="008874E6">
        <w:rPr>
          <w:spacing w:val="6"/>
          <w:lang w:eastAsia="zh-CN"/>
        </w:rPr>
        <w:t>–</w:t>
      </w:r>
      <w:r>
        <w:rPr>
          <w:rFonts w:hint="eastAsia"/>
          <w:lang w:eastAsia="zh-CN"/>
        </w:rPr>
        <w:t xml:space="preserve"> </w:t>
      </w:r>
      <w:r w:rsidRPr="003E0C87">
        <w:rPr>
          <w:rFonts w:hint="eastAsia"/>
          <w:lang w:eastAsia="zh-CN"/>
        </w:rPr>
        <w:t>《国际电联</w:t>
      </w:r>
      <w:r w:rsidRPr="00C33282">
        <w:rPr>
          <w:lang w:eastAsia="zh-CN"/>
        </w:rPr>
        <w:t>2020-2023</w:t>
      </w:r>
      <w:r w:rsidRPr="003E0C87">
        <w:rPr>
          <w:rFonts w:hint="eastAsia"/>
          <w:lang w:eastAsia="zh-CN"/>
        </w:rPr>
        <w:t>年战略规划》；</w:t>
      </w:r>
    </w:p>
    <w:p w14:paraId="6AE19512" w14:textId="77777777" w:rsidR="004F4208" w:rsidRPr="003E0C87" w:rsidRDefault="004F4208" w:rsidP="004F4208">
      <w:pPr>
        <w:pStyle w:val="enumlev1"/>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 xml:space="preserve">– </w:t>
      </w:r>
      <w:r w:rsidRPr="003E0C87">
        <w:rPr>
          <w:rFonts w:hint="eastAsia"/>
          <w:lang w:eastAsia="zh-CN"/>
        </w:rPr>
        <w:t>基于互联网协议</w:t>
      </w:r>
      <w:r>
        <w:rPr>
          <w:rFonts w:hint="eastAsia"/>
          <w:lang w:eastAsia="zh-CN"/>
        </w:rPr>
        <w:t>（</w:t>
      </w:r>
      <w:r>
        <w:rPr>
          <w:rFonts w:hint="eastAsia"/>
          <w:lang w:eastAsia="zh-CN"/>
        </w:rPr>
        <w:t>IP</w:t>
      </w:r>
      <w:r>
        <w:rPr>
          <w:rFonts w:hint="eastAsia"/>
          <w:lang w:eastAsia="zh-CN"/>
        </w:rPr>
        <w:t>）</w:t>
      </w:r>
      <w:r w:rsidRPr="003E0C87">
        <w:rPr>
          <w:rFonts w:hint="eastAsia"/>
          <w:lang w:eastAsia="zh-CN"/>
        </w:rPr>
        <w:t>的网络；</w:t>
      </w:r>
    </w:p>
    <w:p w14:paraId="6B20BF5C" w14:textId="77777777" w:rsidR="004F4208" w:rsidRPr="003E0C87" w:rsidRDefault="004F4208" w:rsidP="004F4208">
      <w:pPr>
        <w:pStyle w:val="enumlev1"/>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14:paraId="625A14F2" w14:textId="77777777" w:rsidR="004F4208" w:rsidRPr="003E0C87" w:rsidRDefault="004F4208" w:rsidP="004F4208">
      <w:pPr>
        <w:pStyle w:val="enumlev1"/>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14:paraId="34E270BD" w14:textId="77777777" w:rsidR="004F4208" w:rsidRDefault="004F4208" w:rsidP="004F4208">
      <w:pPr>
        <w:pStyle w:val="enumlev1"/>
        <w:rPr>
          <w:lang w:eastAsia="zh-CN"/>
        </w:rPr>
      </w:pPr>
      <w:r w:rsidRPr="003E0C87">
        <w:rPr>
          <w:rFonts w:hint="eastAsia"/>
          <w:lang w:eastAsia="zh-CN"/>
        </w:rPr>
        <w:t>v</w:t>
      </w:r>
      <w:r w:rsidRPr="003E0C87">
        <w:rPr>
          <w:lang w:eastAsia="zh-CN"/>
        </w:rPr>
        <w:t>)</w:t>
      </w:r>
      <w:r w:rsidRPr="003E0C87">
        <w:rPr>
          <w:lang w:eastAsia="zh-CN"/>
        </w:rPr>
        <w:tab/>
      </w:r>
      <w:bookmarkStart w:id="2" w:name="_Toc407024787"/>
      <w:r>
        <w:rPr>
          <w:rFonts w:hint="eastAsia"/>
          <w:lang w:eastAsia="zh-CN"/>
        </w:rPr>
        <w:t>全权代表大会</w:t>
      </w:r>
      <w:r w:rsidRPr="0010158E">
        <w:rPr>
          <w:rFonts w:hint="eastAsia"/>
          <w:lang w:eastAsia="zh-CN"/>
        </w:rPr>
        <w:t>第</w:t>
      </w:r>
      <w:r w:rsidRPr="0010158E">
        <w:rPr>
          <w:rFonts w:hint="eastAsia"/>
          <w:lang w:eastAsia="zh-CN"/>
        </w:rPr>
        <w:t>131</w:t>
      </w:r>
      <w:r w:rsidRPr="0010158E">
        <w:rPr>
          <w:rFonts w:hint="eastAsia"/>
          <w:lang w:eastAsia="zh-CN"/>
        </w:rPr>
        <w:t>号决议</w:t>
      </w:r>
      <w:r w:rsidRPr="00D56A57">
        <w:rPr>
          <w:rFonts w:hint="eastAsia"/>
          <w:lang w:eastAsia="zh-CN"/>
        </w:rPr>
        <w:t>（</w:t>
      </w:r>
      <w:r>
        <w:rPr>
          <w:rFonts w:hint="eastAsia"/>
          <w:lang w:eastAsia="zh-CN"/>
        </w:rPr>
        <w:t>2018</w:t>
      </w:r>
      <w:r>
        <w:rPr>
          <w:rFonts w:hint="eastAsia"/>
          <w:lang w:eastAsia="zh-CN"/>
        </w:rPr>
        <w:t>年，迪拜</w:t>
      </w:r>
      <w:r w:rsidRPr="00D56A57">
        <w:rPr>
          <w:rFonts w:hint="eastAsia"/>
          <w:lang w:eastAsia="zh-CN"/>
        </w:rPr>
        <w:t>，修订版</w:t>
      </w:r>
      <w:r>
        <w:rPr>
          <w:rFonts w:hint="eastAsia"/>
          <w:lang w:eastAsia="zh-CN"/>
        </w:rPr>
        <w:t>）</w:t>
      </w:r>
      <w:bookmarkStart w:id="3" w:name="_Toc407024788"/>
      <w:bookmarkEnd w:id="2"/>
      <w:r>
        <w:rPr>
          <w:lang w:eastAsia="zh-CN"/>
        </w:rPr>
        <w:t xml:space="preserve">– </w:t>
      </w:r>
      <w:r w:rsidRPr="00D56A57">
        <w:rPr>
          <w:rFonts w:hint="eastAsia"/>
          <w:lang w:eastAsia="zh-CN"/>
        </w:rPr>
        <w:t>为建设综合型包容性信息社会进行信息通信技术的</w:t>
      </w:r>
      <w:r w:rsidRPr="00D56A57">
        <w:rPr>
          <w:lang w:eastAsia="zh-CN"/>
        </w:rPr>
        <w:t>衡量</w:t>
      </w:r>
      <w:bookmarkEnd w:id="3"/>
      <w:r w:rsidRPr="00D56A57">
        <w:rPr>
          <w:rFonts w:hint="eastAsia"/>
          <w:lang w:eastAsia="zh-CN"/>
        </w:rPr>
        <w:t>；</w:t>
      </w:r>
    </w:p>
    <w:p w14:paraId="6E0BE0EB" w14:textId="77777777" w:rsidR="004F4208" w:rsidRDefault="004F4208" w:rsidP="004F4208">
      <w:pPr>
        <w:pStyle w:val="enumlev1"/>
        <w:rPr>
          <w:lang w:eastAsia="zh-CN"/>
        </w:rPr>
      </w:pPr>
      <w:r>
        <w:rPr>
          <w:lang w:eastAsia="zh-CN"/>
        </w:rPr>
        <w:t>vi)</w:t>
      </w:r>
      <w:r>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14:paraId="58C0848A" w14:textId="77777777" w:rsidR="004F4208" w:rsidRPr="003E0C87" w:rsidRDefault="004F4208" w:rsidP="004F4208">
      <w:pPr>
        <w:pStyle w:val="enumlev1"/>
        <w:rPr>
          <w:lang w:eastAsia="zh-CN"/>
        </w:rPr>
      </w:pPr>
      <w:r>
        <w:rPr>
          <w:rFonts w:asciiTheme="majorBidi" w:hAnsiTheme="majorBidi" w:cstheme="majorBidi"/>
          <w:szCs w:val="24"/>
          <w:lang w:eastAsia="zh-CN"/>
        </w:rPr>
        <w:t>vii)</w:t>
      </w:r>
      <w:r>
        <w:rPr>
          <w:rFonts w:asciiTheme="majorBidi" w:hAnsiTheme="majorBidi" w:cstheme="majorBidi"/>
          <w:szCs w:val="24"/>
          <w:lang w:eastAsia="zh-CN"/>
        </w:rPr>
        <w:tab/>
      </w:r>
      <w:bookmarkStart w:id="4" w:name="_Toc407024797"/>
      <w:r>
        <w:rPr>
          <w:rFonts w:asciiTheme="majorBidi" w:hAnsiTheme="majorBidi" w:cstheme="majorBidi" w:hint="eastAsia"/>
          <w:szCs w:val="24"/>
          <w:lang w:eastAsia="zh-CN"/>
        </w:rPr>
        <w:t>全权代表大会</w:t>
      </w:r>
      <w:r w:rsidRPr="0010158E">
        <w:rPr>
          <w:rFonts w:hint="eastAsia"/>
          <w:lang w:eastAsia="zh-CN"/>
        </w:rPr>
        <w:t>第</w:t>
      </w:r>
      <w:r w:rsidRPr="0010158E">
        <w:rPr>
          <w:lang w:eastAsia="zh-CN"/>
        </w:rPr>
        <w:t>139</w:t>
      </w:r>
      <w:r w:rsidRPr="0010158E">
        <w:rPr>
          <w:rFonts w:hint="eastAsia"/>
          <w:lang w:eastAsia="zh-CN"/>
        </w:rPr>
        <w:t>号决议</w:t>
      </w:r>
      <w:r w:rsidRPr="00D56A57">
        <w:rPr>
          <w:lang w:eastAsia="zh-CN"/>
        </w:rPr>
        <w:t>（</w:t>
      </w:r>
      <w:r>
        <w:rPr>
          <w:rFonts w:hint="eastAsia"/>
          <w:lang w:eastAsia="zh-CN"/>
        </w:rPr>
        <w:t>2018</w:t>
      </w:r>
      <w:r>
        <w:rPr>
          <w:rFonts w:hint="eastAsia"/>
          <w:lang w:eastAsia="zh-CN"/>
        </w:rPr>
        <w:t>年，迪拜</w:t>
      </w:r>
      <w:r w:rsidRPr="00D56A57">
        <w:rPr>
          <w:lang w:eastAsia="zh-CN"/>
        </w:rPr>
        <w:t>，</w:t>
      </w:r>
      <w:r w:rsidRPr="00D56A57">
        <w:rPr>
          <w:rFonts w:hint="eastAsia"/>
          <w:lang w:eastAsia="zh-CN"/>
        </w:rPr>
        <w:t>修订版</w:t>
      </w:r>
      <w:r>
        <w:rPr>
          <w:lang w:eastAsia="zh-CN"/>
        </w:rPr>
        <w:t>）</w:t>
      </w:r>
      <w:bookmarkStart w:id="5" w:name="_Toc407024798"/>
      <w:bookmarkEnd w:id="4"/>
      <w:r>
        <w:rPr>
          <w:lang w:eastAsia="zh-CN"/>
        </w:rPr>
        <w:t xml:space="preserve">– </w:t>
      </w:r>
      <w:r w:rsidRPr="00D56A57">
        <w:rPr>
          <w:rFonts w:hint="eastAsia"/>
          <w:lang w:eastAsia="zh-CN"/>
        </w:rPr>
        <w:t>利用电信</w:t>
      </w:r>
      <w:r w:rsidRPr="00D56A57">
        <w:rPr>
          <w:lang w:eastAsia="zh-CN"/>
        </w:rPr>
        <w:t>/</w:t>
      </w:r>
      <w:r w:rsidRPr="00D56A57">
        <w:rPr>
          <w:rFonts w:hint="eastAsia"/>
          <w:lang w:eastAsia="zh-CN"/>
        </w:rPr>
        <w:t>信息通信技术弥合数字鸿沟并建设</w:t>
      </w:r>
      <w:r>
        <w:rPr>
          <w:rFonts w:hint="eastAsia"/>
          <w:lang w:eastAsia="zh-CN"/>
        </w:rPr>
        <w:t>包容</w:t>
      </w:r>
      <w:r w:rsidRPr="00D56A57">
        <w:rPr>
          <w:rFonts w:hint="eastAsia"/>
          <w:lang w:eastAsia="zh-CN"/>
        </w:rPr>
        <w:t>性信息社会</w:t>
      </w:r>
      <w:bookmarkEnd w:id="5"/>
      <w:r w:rsidRPr="00D56A57">
        <w:rPr>
          <w:rFonts w:hint="eastAsia"/>
          <w:lang w:eastAsia="zh-CN"/>
        </w:rPr>
        <w:t>；</w:t>
      </w:r>
    </w:p>
    <w:p w14:paraId="6CA994FF" w14:textId="77777777" w:rsidR="004F4208" w:rsidRPr="003E0C87" w:rsidRDefault="004F4208" w:rsidP="004F4208">
      <w:pPr>
        <w:pStyle w:val="enumlev1"/>
        <w:rPr>
          <w:lang w:eastAsia="zh-CN"/>
        </w:rPr>
      </w:pPr>
      <w:r w:rsidRPr="006B72AC">
        <w:rPr>
          <w:rFonts w:hint="eastAsia"/>
          <w:lang w:eastAsia="zh-CN"/>
        </w:rPr>
        <w:t>vi</w:t>
      </w:r>
      <w:r w:rsidRPr="006B72AC">
        <w:rPr>
          <w:lang w:eastAsia="zh-CN"/>
        </w:rPr>
        <w:t>ii)</w:t>
      </w:r>
      <w:r w:rsidRPr="006B72AC">
        <w:rPr>
          <w:lang w:eastAsia="zh-CN"/>
        </w:rPr>
        <w:tab/>
      </w:r>
      <w:r w:rsidRPr="006B72AC">
        <w:rPr>
          <w:rFonts w:hint="eastAsia"/>
          <w:spacing w:val="4"/>
          <w:lang w:eastAsia="zh-CN"/>
        </w:rPr>
        <w:t>全权代表大会第</w:t>
      </w:r>
      <w:r w:rsidRPr="006B72AC">
        <w:rPr>
          <w:spacing w:val="4"/>
          <w:lang w:eastAsia="zh-CN"/>
        </w:rPr>
        <w:t>140</w:t>
      </w:r>
      <w:r w:rsidRPr="006B72AC">
        <w:rPr>
          <w:rFonts w:hint="eastAsia"/>
          <w:spacing w:val="4"/>
          <w:lang w:eastAsia="zh-CN"/>
        </w:rPr>
        <w:t>号决议（</w:t>
      </w:r>
      <w:r w:rsidRPr="006B72AC">
        <w:rPr>
          <w:rFonts w:hint="eastAsia"/>
          <w:lang w:eastAsia="zh-CN"/>
        </w:rPr>
        <w:t>2018</w:t>
      </w:r>
      <w:r w:rsidRPr="006B72AC">
        <w:rPr>
          <w:rFonts w:hint="eastAsia"/>
          <w:lang w:eastAsia="zh-CN"/>
        </w:rPr>
        <w:t>年，迪拜</w:t>
      </w:r>
      <w:r w:rsidRPr="006B72AC">
        <w:rPr>
          <w:spacing w:val="4"/>
          <w:lang w:eastAsia="zh-CN"/>
        </w:rPr>
        <w:t>，</w:t>
      </w:r>
      <w:r w:rsidRPr="006B72AC">
        <w:rPr>
          <w:rFonts w:hint="eastAsia"/>
          <w:spacing w:val="4"/>
          <w:lang w:eastAsia="zh-CN"/>
        </w:rPr>
        <w:t>修订版）</w:t>
      </w:r>
      <w:r w:rsidRPr="006B72AC">
        <w:rPr>
          <w:spacing w:val="4"/>
          <w:lang w:eastAsia="zh-CN"/>
        </w:rPr>
        <w:t>–</w:t>
      </w:r>
      <w:r w:rsidRPr="006B72AC">
        <w:rPr>
          <w:lang w:eastAsia="zh-CN"/>
        </w:rPr>
        <w:t xml:space="preserve"> </w:t>
      </w:r>
      <w:r w:rsidRPr="006B72AC">
        <w:rPr>
          <w:rFonts w:hint="eastAsia"/>
          <w:lang w:eastAsia="zh-CN"/>
        </w:rPr>
        <w:t>国际电联在信息社会世界高峰会议成果落实</w:t>
      </w:r>
      <w:r w:rsidRPr="006B72AC">
        <w:rPr>
          <w:rFonts w:eastAsiaTheme="minorEastAsia" w:cs="Microsoft YaHei" w:hint="eastAsia"/>
          <w:lang w:eastAsia="zh-CN"/>
        </w:rPr>
        <w:t>和在</w:t>
      </w:r>
      <w:r w:rsidRPr="006B72AC">
        <w:rPr>
          <w:rFonts w:eastAsiaTheme="minorEastAsia" w:cs="Microsoft YaHei" w:hint="eastAsia"/>
          <w:lang w:eastAsia="zh-CN"/>
        </w:rPr>
        <w:t>UNGA</w:t>
      </w:r>
      <w:r w:rsidRPr="006B72AC">
        <w:rPr>
          <w:rFonts w:eastAsiaTheme="minorEastAsia" w:cs="Microsoft YaHei" w:hint="eastAsia"/>
          <w:lang w:eastAsia="zh-CN"/>
        </w:rPr>
        <w:t>成果落实全面审查</w:t>
      </w:r>
      <w:r w:rsidRPr="006B72AC">
        <w:rPr>
          <w:rFonts w:hint="eastAsia"/>
          <w:lang w:eastAsia="zh-CN"/>
        </w:rPr>
        <w:t>中的作用；</w:t>
      </w:r>
    </w:p>
    <w:p w14:paraId="40C5E5EF" w14:textId="77777777" w:rsidR="004F4208" w:rsidRDefault="004F4208" w:rsidP="004F4208">
      <w:pPr>
        <w:overflowPunct/>
        <w:autoSpaceDE/>
        <w:autoSpaceDN/>
        <w:adjustRightInd/>
        <w:spacing w:before="0"/>
        <w:jc w:val="left"/>
        <w:textAlignment w:val="auto"/>
        <w:rPr>
          <w:lang w:eastAsia="zh-CN"/>
        </w:rPr>
      </w:pPr>
      <w:r>
        <w:rPr>
          <w:lang w:eastAsia="zh-CN"/>
        </w:rPr>
        <w:br w:type="page"/>
      </w:r>
    </w:p>
    <w:p w14:paraId="0312DFDD" w14:textId="77777777" w:rsidR="004F4208" w:rsidRDefault="004F4208" w:rsidP="004F4208">
      <w:pPr>
        <w:pStyle w:val="enumlev1"/>
        <w:rPr>
          <w:lang w:eastAsia="zh-CN"/>
        </w:rPr>
      </w:pPr>
      <w:r w:rsidRPr="003E0C87">
        <w:rPr>
          <w:lang w:eastAsia="zh-CN"/>
        </w:rPr>
        <w:lastRenderedPageBreak/>
        <w:t>ix)</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14:paraId="0622D331" w14:textId="77777777" w:rsidR="004F4208" w:rsidRDefault="004F4208" w:rsidP="004F4208">
      <w:pPr>
        <w:pStyle w:val="enumlev1"/>
        <w:rPr>
          <w:rFonts w:asciiTheme="majorBidi" w:hAnsiTheme="majorBidi" w:cstheme="majorBidi"/>
          <w:szCs w:val="24"/>
          <w:lang w:eastAsia="zh-CN"/>
        </w:rPr>
      </w:pPr>
      <w:r w:rsidRPr="00F56D80">
        <w:rPr>
          <w:rFonts w:asciiTheme="majorBidi" w:hAnsiTheme="majorBidi" w:cstheme="majorBidi"/>
          <w:szCs w:val="24"/>
          <w:lang w:eastAsia="zh-CN"/>
        </w:rPr>
        <w:t>x)</w:t>
      </w:r>
      <w:r w:rsidRPr="00F56D80">
        <w:rPr>
          <w:rFonts w:asciiTheme="majorBidi" w:hAnsiTheme="majorBidi" w:cstheme="majorBidi"/>
          <w:szCs w:val="24"/>
          <w:lang w:eastAsia="zh-CN"/>
        </w:rPr>
        <w:tab/>
      </w:r>
      <w:r w:rsidRPr="004111AB">
        <w:rPr>
          <w:rFonts w:ascii="SimSun" w:hAnsi="SimSun" w:cs="SimSun" w:hint="eastAsia"/>
          <w:lang w:eastAsia="zh-CN"/>
        </w:rPr>
        <w:t>全权代表大会第</w:t>
      </w:r>
      <w:r w:rsidRPr="004111AB">
        <w:rPr>
          <w:rFonts w:eastAsia="Times New Roman"/>
          <w:lang w:eastAsia="zh-CN"/>
        </w:rPr>
        <w:t>200</w:t>
      </w:r>
      <w:r w:rsidRPr="004111AB">
        <w:rPr>
          <w:rFonts w:ascii="SimSun" w:hAnsi="SimSun" w:cs="SimSun" w:hint="eastAsia"/>
          <w:lang w:eastAsia="zh-CN"/>
        </w:rPr>
        <w:t>号决议</w:t>
      </w:r>
      <w:r>
        <w:rPr>
          <w:rFonts w:ascii="SimSun" w:hAnsi="SimSun" w:cs="SimSun" w:hint="eastAsia"/>
          <w:lang w:eastAsia="zh-CN"/>
        </w:rPr>
        <w:t>（</w:t>
      </w:r>
      <w:r>
        <w:rPr>
          <w:rFonts w:hint="eastAsia"/>
          <w:lang w:eastAsia="zh-CN"/>
        </w:rPr>
        <w:t>2018</w:t>
      </w:r>
      <w:r>
        <w:rPr>
          <w:rFonts w:hint="eastAsia"/>
          <w:lang w:eastAsia="zh-CN"/>
        </w:rPr>
        <w:t>年，迪拜，修订版</w:t>
      </w:r>
      <w:r>
        <w:rPr>
          <w:rFonts w:ascii="SimSun" w:hAnsi="SimSun" w:cs="SimSun"/>
          <w:lang w:eastAsia="zh-CN"/>
        </w:rPr>
        <w:t>）</w:t>
      </w:r>
      <w:r w:rsidRPr="00665FD8">
        <w:rPr>
          <w:rFonts w:asciiTheme="majorBidi" w:hAnsiTheme="majorBidi" w:cstheme="majorBidi"/>
          <w:lang w:eastAsia="zh-CN"/>
        </w:rPr>
        <w:t>–</w:t>
      </w:r>
      <w:r>
        <w:rPr>
          <w:rFonts w:asciiTheme="majorBidi" w:hAnsiTheme="majorBidi" w:cstheme="majorBidi"/>
          <w:lang w:eastAsia="zh-CN"/>
        </w:rPr>
        <w:t xml:space="preserve"> </w:t>
      </w:r>
      <w:r w:rsidRPr="004111AB">
        <w:rPr>
          <w:rFonts w:ascii="SimSun" w:hAnsi="SimSun" w:cs="SimSun" w:hint="eastAsia"/>
          <w:lang w:eastAsia="zh-CN"/>
        </w:rPr>
        <w:t>促进</w:t>
      </w:r>
      <w:r>
        <w:rPr>
          <w:rFonts w:ascii="SimSun" w:hAnsi="SimSun" w:cs="SimSun" w:hint="eastAsia"/>
          <w:lang w:eastAsia="zh-CN"/>
        </w:rPr>
        <w:t>包括宽带在内的</w:t>
      </w:r>
      <w:r w:rsidRPr="004111AB">
        <w:rPr>
          <w:rFonts w:ascii="SimSun" w:hAnsi="SimSun" w:cs="SimSun" w:hint="eastAsia"/>
          <w:lang w:eastAsia="zh-CN"/>
        </w:rPr>
        <w:t>全球电信</w:t>
      </w:r>
      <w:r w:rsidRPr="004111AB">
        <w:rPr>
          <w:rFonts w:eastAsia="Times New Roman"/>
          <w:lang w:eastAsia="zh-CN"/>
        </w:rPr>
        <w:t>/</w:t>
      </w:r>
      <w:r w:rsidRPr="00C6195B">
        <w:rPr>
          <w:rFonts w:hint="eastAsia"/>
          <w:lang w:eastAsia="zh-CN"/>
        </w:rPr>
        <w:t>ICT</w:t>
      </w:r>
      <w:r>
        <w:rPr>
          <w:rFonts w:hint="eastAsia"/>
          <w:lang w:eastAsia="zh-CN"/>
        </w:rPr>
        <w:t>可持续</w:t>
      </w:r>
      <w:r w:rsidRPr="004111AB">
        <w:rPr>
          <w:rFonts w:ascii="SimSun" w:hAnsi="SimSun" w:cs="SimSun" w:hint="eastAsia"/>
          <w:lang w:eastAsia="zh-CN"/>
        </w:rPr>
        <w:t>发展的</w:t>
      </w:r>
      <w:r w:rsidRPr="00AE719B">
        <w:rPr>
          <w:rFonts w:ascii="SimSun" w:hAnsi="SimSun"/>
          <w:lang w:eastAsia="zh-CN"/>
        </w:rPr>
        <w:t>“</w:t>
      </w:r>
      <w:r w:rsidRPr="004111AB">
        <w:rPr>
          <w:rFonts w:ascii="SimSun" w:hAnsi="SimSun" w:cs="SimSun" w:hint="eastAsia"/>
          <w:lang w:eastAsia="zh-CN"/>
        </w:rPr>
        <w:t>连通目标</w:t>
      </w:r>
      <w:r w:rsidRPr="004111AB">
        <w:rPr>
          <w:rFonts w:eastAsia="Times New Roman"/>
          <w:lang w:eastAsia="zh-CN"/>
        </w:rPr>
        <w:t>2020</w:t>
      </w:r>
      <w:r w:rsidRPr="00AE719B">
        <w:rPr>
          <w:rFonts w:ascii="SimSun" w:hAnsi="SimSun"/>
          <w:lang w:eastAsia="zh-CN"/>
        </w:rPr>
        <w:t>”</w:t>
      </w:r>
      <w:r w:rsidRPr="004111AB">
        <w:rPr>
          <w:rFonts w:ascii="SimSun" w:hAnsi="SimSun" w:cs="SimSun" w:hint="eastAsia"/>
          <w:lang w:eastAsia="zh-CN"/>
        </w:rPr>
        <w:t>议程</w:t>
      </w:r>
      <w:r>
        <w:rPr>
          <w:rFonts w:ascii="SimSun" w:hAnsi="SimSun" w:cs="SimSun" w:hint="eastAsia"/>
          <w:lang w:eastAsia="zh-CN"/>
        </w:rPr>
        <w:t>；</w:t>
      </w:r>
    </w:p>
    <w:p w14:paraId="010CB13C" w14:textId="77777777" w:rsidR="004F4208" w:rsidRPr="00E04A5F" w:rsidRDefault="004F4208" w:rsidP="004F4208">
      <w:pPr>
        <w:rPr>
          <w:lang w:eastAsia="zh-CN"/>
        </w:rPr>
      </w:pPr>
      <w:r w:rsidRPr="00631C80">
        <w:rPr>
          <w:rFonts w:asciiTheme="majorBidi" w:hAnsiTheme="majorBidi" w:cstheme="majorBidi"/>
          <w:i/>
          <w:szCs w:val="24"/>
          <w:lang w:eastAsia="zh-CN"/>
        </w:rPr>
        <w:t>f)</w:t>
      </w:r>
      <w:r w:rsidRPr="00631C80">
        <w:rPr>
          <w:rFonts w:asciiTheme="majorBidi" w:hAnsiTheme="majorBidi" w:cstheme="majorBidi"/>
          <w:szCs w:val="24"/>
          <w:lang w:eastAsia="zh-CN"/>
        </w:rPr>
        <w:tab/>
      </w:r>
      <w:r w:rsidRPr="00631C80">
        <w:rPr>
          <w:rFonts w:eastAsiaTheme="minorEastAsia" w:hint="eastAsia"/>
          <w:lang w:eastAsia="zh-CN"/>
        </w:rPr>
        <w:t>世界电信</w:t>
      </w:r>
      <w:r w:rsidRPr="00631C80">
        <w:rPr>
          <w:rFonts w:eastAsiaTheme="minorEastAsia" w:hint="eastAsia"/>
          <w:lang w:eastAsia="zh-CN"/>
        </w:rPr>
        <w:t>/ICT</w:t>
      </w:r>
      <w:r w:rsidRPr="00631C80">
        <w:rPr>
          <w:rFonts w:eastAsiaTheme="minorEastAsia" w:hint="eastAsia"/>
          <w:lang w:eastAsia="zh-CN"/>
        </w:rPr>
        <w:t>政策论坛形成的意见；</w:t>
      </w:r>
    </w:p>
    <w:p w14:paraId="5EF7F844" w14:textId="77777777" w:rsidR="004F4208" w:rsidRDefault="004F4208" w:rsidP="004F4208">
      <w:pPr>
        <w:rPr>
          <w:lang w:eastAsia="zh-CN"/>
        </w:rPr>
      </w:pPr>
      <w:r>
        <w:rPr>
          <w:i/>
          <w:iCs/>
          <w:lang w:eastAsia="zh-CN"/>
        </w:rPr>
        <w:t>g</w:t>
      </w:r>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，包括在全权代表大会确定的财务限制范围内，作为落实</w:t>
      </w:r>
      <w:r w:rsidRPr="00CC2D79">
        <w:rPr>
          <w:lang w:eastAsia="zh-CN"/>
        </w:rPr>
        <w:t>C2</w:t>
      </w:r>
      <w:r>
        <w:rPr>
          <w:rFonts w:hint="eastAsia"/>
          <w:lang w:eastAsia="zh-CN"/>
        </w:rPr>
        <w:t>、</w:t>
      </w:r>
      <w:r w:rsidRPr="00CC2D79">
        <w:rPr>
          <w:lang w:eastAsia="zh-CN"/>
        </w:rPr>
        <w:t>C5</w:t>
      </w:r>
      <w:r>
        <w:rPr>
          <w:rFonts w:hint="eastAsia"/>
          <w:lang w:eastAsia="zh-CN"/>
        </w:rPr>
        <w:t>和</w:t>
      </w:r>
      <w:r w:rsidRPr="00CC2D79">
        <w:rPr>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推进方，国际电联应继续在信息社会世界峰会成果落实过程中发挥主导推进作用，并酌情与所有其他利益攸关方一起落实</w:t>
      </w:r>
      <w:r w:rsidRPr="00CC2D79">
        <w:rPr>
          <w:lang w:eastAsia="zh-CN"/>
        </w:rPr>
        <w:t>C1</w:t>
      </w:r>
      <w:r>
        <w:rPr>
          <w:rFonts w:hint="eastAsia"/>
          <w:lang w:eastAsia="zh-CN"/>
        </w:rPr>
        <w:t>、</w:t>
      </w:r>
      <w:r w:rsidRPr="00CC2D79">
        <w:rPr>
          <w:lang w:eastAsia="zh-CN"/>
        </w:rPr>
        <w:t>C3</w:t>
      </w:r>
      <w:r>
        <w:rPr>
          <w:rFonts w:hint="eastAsia"/>
          <w:lang w:eastAsia="zh-CN"/>
        </w:rPr>
        <w:t>、</w:t>
      </w:r>
      <w:r w:rsidRPr="00CC2D79">
        <w:rPr>
          <w:lang w:eastAsia="zh-CN"/>
        </w:rPr>
        <w:t>C4</w:t>
      </w:r>
      <w:r>
        <w:rPr>
          <w:rFonts w:hint="eastAsia"/>
          <w:lang w:eastAsia="zh-CN"/>
        </w:rPr>
        <w:t>、</w:t>
      </w:r>
      <w:r w:rsidRPr="00CC2D79">
        <w:rPr>
          <w:lang w:eastAsia="zh-CN"/>
        </w:rPr>
        <w:t>C7</w:t>
      </w:r>
      <w:r>
        <w:rPr>
          <w:rFonts w:hint="eastAsia"/>
          <w:lang w:eastAsia="zh-CN"/>
        </w:rPr>
        <w:t>、</w:t>
      </w:r>
      <w:r w:rsidRPr="00CC2D79">
        <w:rPr>
          <w:lang w:eastAsia="zh-CN"/>
        </w:rPr>
        <w:t>C8</w:t>
      </w:r>
      <w:r>
        <w:rPr>
          <w:rFonts w:hint="eastAsia"/>
          <w:lang w:eastAsia="zh-CN"/>
        </w:rPr>
        <w:t>、</w:t>
      </w:r>
      <w:r w:rsidRPr="00CC2D79">
        <w:rPr>
          <w:lang w:eastAsia="zh-CN"/>
        </w:rPr>
        <w:t>C9</w:t>
      </w:r>
      <w:r>
        <w:rPr>
          <w:rFonts w:hint="eastAsia"/>
          <w:lang w:eastAsia="zh-CN"/>
        </w:rPr>
        <w:t>和</w:t>
      </w:r>
      <w:r w:rsidRPr="00CC2D79">
        <w:rPr>
          <w:lang w:eastAsia="zh-CN"/>
        </w:rPr>
        <w:t>C11</w:t>
      </w:r>
      <w:r>
        <w:rPr>
          <w:rFonts w:hint="eastAsia"/>
          <w:lang w:eastAsia="zh-CN"/>
        </w:rPr>
        <w:t>行动方面以及所有其它相关行动方面以及其它</w:t>
      </w:r>
      <w:r>
        <w:rPr>
          <w:rFonts w:hint="eastAsia"/>
          <w:lang w:eastAsia="zh-CN"/>
        </w:rPr>
        <w:t>WSIS</w:t>
      </w:r>
      <w:r>
        <w:rPr>
          <w:rFonts w:hint="eastAsia"/>
          <w:lang w:eastAsia="zh-CN"/>
        </w:rPr>
        <w:t>成果</w:t>
      </w:r>
      <w:r w:rsidRPr="00E04A5F">
        <w:rPr>
          <w:rFonts w:hint="eastAsia"/>
          <w:lang w:eastAsia="zh-CN"/>
        </w:rPr>
        <w:t>；</w:t>
      </w:r>
    </w:p>
    <w:p w14:paraId="69FC4376" w14:textId="77777777" w:rsidR="004F4208" w:rsidRPr="00640148" w:rsidRDefault="004F4208" w:rsidP="004F4208">
      <w:pPr>
        <w:rPr>
          <w:lang w:eastAsia="zh-CN"/>
        </w:rPr>
      </w:pPr>
      <w:r>
        <w:rPr>
          <w:rFonts w:eastAsia="Times New Roman"/>
          <w:i/>
          <w:iCs/>
          <w:lang w:eastAsia="zh-CN"/>
        </w:rPr>
        <w:t>h</w:t>
      </w:r>
      <w:r w:rsidRPr="000273EE">
        <w:rPr>
          <w:rFonts w:eastAsia="Times New Roman"/>
          <w:i/>
          <w:iCs/>
          <w:lang w:eastAsia="zh-CN"/>
        </w:rPr>
        <w:t>)</w:t>
      </w:r>
      <w:r w:rsidRPr="000273EE">
        <w:rPr>
          <w:rFonts w:eastAsia="Times New Roman"/>
          <w:lang w:eastAsia="zh-CN"/>
        </w:rPr>
        <w:tab/>
      </w:r>
      <w:r>
        <w:rPr>
          <w:rFonts w:eastAsiaTheme="minorEastAsia" w:hint="eastAsia"/>
          <w:lang w:eastAsia="zh-CN"/>
        </w:rPr>
        <w:t>尽管</w:t>
      </w:r>
      <w:r>
        <w:rPr>
          <w:rFonts w:eastAsiaTheme="minorEastAsia"/>
          <w:lang w:eastAsia="zh-CN"/>
        </w:rPr>
        <w:t>近十年来在</w:t>
      </w:r>
      <w:r>
        <w:rPr>
          <w:rFonts w:eastAsiaTheme="minorEastAsia" w:hint="eastAsia"/>
          <w:lang w:eastAsia="zh-CN"/>
        </w:rPr>
        <w:t>I</w:t>
      </w:r>
      <w:r>
        <w:rPr>
          <w:rFonts w:eastAsiaTheme="minorEastAsia"/>
          <w:lang w:eastAsia="zh-CN"/>
        </w:rPr>
        <w:t>CT</w:t>
      </w:r>
      <w:r>
        <w:rPr>
          <w:rFonts w:eastAsiaTheme="minorEastAsia"/>
          <w:lang w:eastAsia="zh-CN"/>
        </w:rPr>
        <w:t>连接方面取得了很大成就，但在各国之间、各国国内以及男性和女性之间</w:t>
      </w:r>
      <w:r>
        <w:rPr>
          <w:rFonts w:eastAsiaTheme="minorEastAsia" w:hint="eastAsia"/>
          <w:lang w:eastAsia="zh-CN"/>
        </w:rPr>
        <w:t>依然存在</w:t>
      </w:r>
      <w:r>
        <w:rPr>
          <w:rFonts w:eastAsiaTheme="minorEastAsia"/>
          <w:lang w:eastAsia="zh-CN"/>
        </w:rPr>
        <w:t>诸多形式的数字鸿沟，需要通过加强建设有利的政策环境和国际</w:t>
      </w:r>
      <w:r>
        <w:rPr>
          <w:rFonts w:eastAsiaTheme="minorEastAsia" w:hint="eastAsia"/>
          <w:lang w:eastAsia="zh-CN"/>
        </w:rPr>
        <w:t>合作</w:t>
      </w:r>
      <w:r>
        <w:rPr>
          <w:rFonts w:eastAsiaTheme="minorEastAsia"/>
          <w:lang w:eastAsia="zh-CN"/>
        </w:rPr>
        <w:t>予以弥合，</w:t>
      </w:r>
      <w:r>
        <w:rPr>
          <w:rFonts w:eastAsiaTheme="minorEastAsia" w:hint="eastAsia"/>
          <w:lang w:eastAsia="zh-CN"/>
        </w:rPr>
        <w:t>以</w:t>
      </w:r>
      <w:r>
        <w:rPr>
          <w:rFonts w:eastAsiaTheme="minorEastAsia"/>
          <w:lang w:eastAsia="zh-CN"/>
        </w:rPr>
        <w:t>提高价格可承受性、</w:t>
      </w:r>
      <w:r>
        <w:rPr>
          <w:rFonts w:eastAsiaTheme="minorEastAsia" w:hint="eastAsia"/>
          <w:lang w:eastAsia="zh-CN"/>
        </w:rPr>
        <w:t>易</w:t>
      </w:r>
      <w:r>
        <w:rPr>
          <w:rFonts w:eastAsiaTheme="minorEastAsia"/>
          <w:lang w:eastAsia="zh-CN"/>
        </w:rPr>
        <w:t>获取性</w:t>
      </w:r>
      <w:r>
        <w:rPr>
          <w:rFonts w:eastAsiaTheme="minorEastAsia" w:hint="eastAsia"/>
          <w:lang w:eastAsia="zh-CN"/>
        </w:rPr>
        <w:t>并</w:t>
      </w:r>
      <w:r>
        <w:rPr>
          <w:rFonts w:eastAsiaTheme="minorEastAsia"/>
          <w:lang w:eastAsia="zh-CN"/>
        </w:rPr>
        <w:t>改善教育</w:t>
      </w:r>
      <w:r>
        <w:rPr>
          <w:rFonts w:eastAsiaTheme="minorEastAsia" w:hint="eastAsia"/>
          <w:lang w:eastAsia="zh-CN"/>
        </w:rPr>
        <w:t>、能力建设、</w:t>
      </w:r>
      <w:r>
        <w:rPr>
          <w:rFonts w:eastAsiaTheme="minorEastAsia"/>
          <w:lang w:eastAsia="zh-CN"/>
        </w:rPr>
        <w:t>多语言、文化保护、投资和适当</w:t>
      </w:r>
      <w:r>
        <w:rPr>
          <w:rFonts w:eastAsiaTheme="minorEastAsia" w:hint="eastAsia"/>
          <w:lang w:eastAsia="zh-CN"/>
        </w:rPr>
        <w:t>筹资</w:t>
      </w:r>
      <w:r>
        <w:rPr>
          <w:rFonts w:eastAsiaTheme="minorEastAsia"/>
          <w:lang w:eastAsia="zh-CN"/>
        </w:rPr>
        <w:t>，</w:t>
      </w:r>
      <w:r>
        <w:rPr>
          <w:rFonts w:eastAsiaTheme="minorEastAsia" w:hint="eastAsia"/>
          <w:lang w:eastAsia="zh-CN"/>
        </w:rPr>
        <w:t>同时通过</w:t>
      </w:r>
      <w:r>
        <w:rPr>
          <w:rFonts w:eastAsiaTheme="minorEastAsia"/>
          <w:lang w:eastAsia="zh-CN"/>
        </w:rPr>
        <w:t>相关措施提高数字素养和技能并促进</w:t>
      </w:r>
      <w:r>
        <w:rPr>
          <w:rFonts w:eastAsiaTheme="minorEastAsia" w:hint="eastAsia"/>
          <w:lang w:eastAsia="zh-CN"/>
        </w:rPr>
        <w:t>实现</w:t>
      </w:r>
      <w:r>
        <w:rPr>
          <w:rFonts w:eastAsiaTheme="minorEastAsia"/>
          <w:lang w:eastAsia="zh-CN"/>
        </w:rPr>
        <w:t>文化多样性；</w:t>
      </w:r>
    </w:p>
    <w:p w14:paraId="0DB506D2" w14:textId="77777777" w:rsidR="004F4208" w:rsidRPr="00E04A5F" w:rsidRDefault="004F4208" w:rsidP="004F4208">
      <w:pPr>
        <w:rPr>
          <w:lang w:eastAsia="zh-CN"/>
        </w:rPr>
      </w:pPr>
      <w:r w:rsidRPr="007B5C4C">
        <w:rPr>
          <w:i/>
          <w:iCs/>
          <w:lang w:eastAsia="zh-CN"/>
        </w:rPr>
        <w:t>i)</w:t>
      </w:r>
      <w:r w:rsidRPr="007B5C4C">
        <w:rPr>
          <w:lang w:eastAsia="zh-CN"/>
        </w:rPr>
        <w:tab/>
      </w:r>
      <w:r w:rsidRPr="007B5C4C">
        <w:rPr>
          <w:rFonts w:hint="eastAsia"/>
          <w:lang w:eastAsia="zh-CN"/>
        </w:rPr>
        <w:t>互联网管理涵盖技术和公共政策问题，根据《信息社会突尼斯议程》第</w:t>
      </w:r>
      <w:r w:rsidRPr="007B5C4C">
        <w:rPr>
          <w:lang w:eastAsia="zh-CN"/>
        </w:rPr>
        <w:t xml:space="preserve">35 </w:t>
      </w:r>
      <w:proofErr w:type="gramStart"/>
      <w:r w:rsidRPr="007B5C4C">
        <w:rPr>
          <w:i/>
          <w:iCs/>
          <w:lang w:eastAsia="zh-CN"/>
        </w:rPr>
        <w:t>a)</w:t>
      </w:r>
      <w:r w:rsidRPr="007B5C4C">
        <w:rPr>
          <w:rFonts w:hint="eastAsia"/>
          <w:lang w:eastAsia="zh-CN"/>
        </w:rPr>
        <w:t>至</w:t>
      </w:r>
      <w:proofErr w:type="gramEnd"/>
      <w:r w:rsidRPr="007B5C4C">
        <w:rPr>
          <w:i/>
          <w:iCs/>
          <w:lang w:eastAsia="zh-CN"/>
        </w:rPr>
        <w:t>e)</w:t>
      </w:r>
      <w:r w:rsidRPr="007B5C4C">
        <w:rPr>
          <w:rFonts w:hint="eastAsia"/>
          <w:lang w:eastAsia="zh-CN"/>
        </w:rPr>
        <w:t>段和联合国</w:t>
      </w:r>
      <w:r w:rsidRPr="007B5C4C">
        <w:rPr>
          <w:lang w:eastAsia="zh-CN"/>
        </w:rPr>
        <w:t>大会</w:t>
      </w:r>
      <w:r w:rsidRPr="007B5C4C">
        <w:rPr>
          <w:rFonts w:hint="eastAsia"/>
          <w:lang w:eastAsia="zh-CN"/>
        </w:rPr>
        <w:t>2015</w:t>
      </w:r>
      <w:r w:rsidRPr="007B5C4C">
        <w:rPr>
          <w:rFonts w:hint="eastAsia"/>
          <w:lang w:eastAsia="zh-CN"/>
        </w:rPr>
        <w:t>年</w:t>
      </w:r>
      <w:r w:rsidRPr="007B5C4C">
        <w:rPr>
          <w:rFonts w:hint="eastAsia"/>
          <w:lang w:eastAsia="zh-CN"/>
        </w:rPr>
        <w:t>WSIS</w:t>
      </w:r>
      <w:r w:rsidRPr="007B5C4C">
        <w:rPr>
          <w:lang w:eastAsia="zh-CN"/>
        </w:rPr>
        <w:t>成果落实全面审查高级别会议成果文件第</w:t>
      </w:r>
      <w:r w:rsidRPr="007B5C4C">
        <w:rPr>
          <w:rFonts w:hint="eastAsia"/>
          <w:lang w:eastAsia="zh-CN"/>
        </w:rPr>
        <w:t>57</w:t>
      </w:r>
      <w:r w:rsidRPr="007B5C4C">
        <w:rPr>
          <w:rFonts w:hint="eastAsia"/>
          <w:lang w:eastAsia="zh-CN"/>
        </w:rPr>
        <w:t>段</w:t>
      </w:r>
      <w:r w:rsidRPr="007B5C4C">
        <w:rPr>
          <w:lang w:eastAsia="zh-CN"/>
        </w:rPr>
        <w:t>，</w:t>
      </w:r>
      <w:r w:rsidRPr="007B5C4C">
        <w:rPr>
          <w:rFonts w:hint="eastAsia"/>
          <w:lang w:eastAsia="zh-CN"/>
        </w:rPr>
        <w:t>所有利益攸关方和相关政府间组织与国际组织均应参与到此项工作中来，</w:t>
      </w:r>
    </w:p>
    <w:p w14:paraId="74D370EA" w14:textId="77777777" w:rsidR="004F4208" w:rsidRPr="00E04A5F" w:rsidRDefault="004F4208" w:rsidP="004F4208">
      <w:pPr>
        <w:pStyle w:val="Call"/>
        <w:rPr>
          <w:lang w:eastAsia="zh-CN"/>
        </w:rPr>
      </w:pPr>
      <w:r w:rsidRPr="00E04A5F">
        <w:rPr>
          <w:rFonts w:hint="eastAsia"/>
          <w:lang w:eastAsia="zh-CN"/>
        </w:rPr>
        <w:t>进一步考虑到</w:t>
      </w:r>
    </w:p>
    <w:p w14:paraId="6E9FBDE9" w14:textId="77777777" w:rsidR="004F4208" w:rsidRDefault="004F4208" w:rsidP="004F4208">
      <w:pPr>
        <w:rPr>
          <w:rFonts w:ascii="SimSun" w:hAnsi="SimSun" w:cs="SimSun"/>
          <w:lang w:eastAsia="zh-CN"/>
        </w:rPr>
      </w:pPr>
      <w:r w:rsidRPr="004111AB">
        <w:rPr>
          <w:rFonts w:eastAsia="Times New Roman"/>
          <w:i/>
          <w:iCs/>
          <w:lang w:eastAsia="zh-CN"/>
        </w:rPr>
        <w:t>a)</w:t>
      </w:r>
      <w:r w:rsidRPr="004111AB">
        <w:rPr>
          <w:rFonts w:eastAsia="Times New Roman"/>
          <w:i/>
          <w:iCs/>
          <w:lang w:eastAsia="zh-CN"/>
        </w:rPr>
        <w:tab/>
      </w:r>
      <w:r w:rsidRPr="004111AB">
        <w:rPr>
          <w:rFonts w:ascii="SimSun" w:hAnsi="SimSun" w:cs="SimSun" w:hint="eastAsia"/>
          <w:lang w:eastAsia="zh-CN"/>
        </w:rPr>
        <w:t>国际电联在拓展信息社会的全球视野方面发挥着关键作用；</w:t>
      </w:r>
    </w:p>
    <w:p w14:paraId="01458C0F" w14:textId="77777777" w:rsidR="004F4208" w:rsidRDefault="004F4208" w:rsidP="004F4208">
      <w:pPr>
        <w:rPr>
          <w:i/>
          <w:iCs/>
          <w:lang w:eastAsia="zh-CN"/>
        </w:rPr>
      </w:pPr>
      <w:r>
        <w:rPr>
          <w:rFonts w:eastAsia="Times New Roman"/>
          <w:i/>
          <w:iCs/>
          <w:lang w:eastAsia="zh-CN"/>
        </w:rPr>
        <w:t>b)</w:t>
      </w:r>
      <w:r w:rsidRPr="00D56A57">
        <w:rPr>
          <w:rFonts w:eastAsia="Times New Roman"/>
          <w:lang w:eastAsia="zh-CN"/>
        </w:rPr>
        <w:tab/>
      </w:r>
      <w:r>
        <w:rPr>
          <w:rFonts w:hint="eastAsia"/>
          <w:lang w:eastAsia="zh-CN"/>
        </w:rPr>
        <w:t>依据</w:t>
      </w:r>
      <w:r>
        <w:rPr>
          <w:lang w:eastAsia="zh-CN"/>
        </w:rPr>
        <w:t>第</w:t>
      </w:r>
      <w:r>
        <w:rPr>
          <w:rFonts w:hint="eastAsia"/>
          <w:lang w:eastAsia="zh-CN"/>
        </w:rPr>
        <w:t>140</w:t>
      </w:r>
      <w:r>
        <w:rPr>
          <w:rFonts w:hint="eastAsia"/>
          <w:lang w:eastAsia="zh-CN"/>
        </w:rPr>
        <w:t>号</w:t>
      </w:r>
      <w:r>
        <w:rPr>
          <w:lang w:eastAsia="zh-CN"/>
        </w:rPr>
        <w:t>决议（</w:t>
      </w:r>
      <w:r>
        <w:rPr>
          <w:rFonts w:hint="eastAsia"/>
          <w:lang w:eastAsia="zh-CN"/>
        </w:rPr>
        <w:t>2018</w:t>
      </w:r>
      <w:r>
        <w:rPr>
          <w:rFonts w:hint="eastAsia"/>
          <w:lang w:eastAsia="zh-CN"/>
        </w:rPr>
        <w:t>，迪拜，修订版</w:t>
      </w:r>
      <w:r>
        <w:rPr>
          <w:lang w:eastAsia="zh-CN"/>
        </w:rPr>
        <w:t>）</w:t>
      </w:r>
      <w:r>
        <w:rPr>
          <w:rFonts w:hint="eastAsia"/>
          <w:lang w:eastAsia="zh-CN"/>
        </w:rPr>
        <w:t>和国际电联</w:t>
      </w:r>
      <w:r>
        <w:rPr>
          <w:lang w:eastAsia="zh-CN"/>
        </w:rPr>
        <w:t>理事会</w:t>
      </w:r>
      <w:r>
        <w:rPr>
          <w:rFonts w:hint="eastAsia"/>
          <w:lang w:eastAsia="zh-CN"/>
        </w:rPr>
        <w:t>在其</w:t>
      </w:r>
      <w:r>
        <w:rPr>
          <w:rFonts w:hint="eastAsia"/>
          <w:lang w:eastAsia="zh-CN"/>
        </w:rPr>
        <w:t>2011</w:t>
      </w:r>
      <w:r>
        <w:rPr>
          <w:rFonts w:hint="eastAsia"/>
          <w:lang w:eastAsia="zh-CN"/>
        </w:rPr>
        <w:t>年</w:t>
      </w:r>
      <w:r>
        <w:rPr>
          <w:lang w:eastAsia="zh-CN"/>
        </w:rPr>
        <w:t>会议</w:t>
      </w:r>
      <w:r>
        <w:rPr>
          <w:rFonts w:hint="eastAsia"/>
          <w:lang w:eastAsia="zh-CN"/>
        </w:rPr>
        <w:t>上首次通过并在其</w:t>
      </w:r>
      <w:r>
        <w:rPr>
          <w:rFonts w:hint="eastAsia"/>
          <w:lang w:eastAsia="zh-CN"/>
        </w:rPr>
        <w:t>2019</w:t>
      </w:r>
      <w:r>
        <w:rPr>
          <w:rFonts w:hint="eastAsia"/>
          <w:lang w:eastAsia="zh-CN"/>
        </w:rPr>
        <w:t>年会议上最后修改的</w:t>
      </w:r>
      <w:r>
        <w:rPr>
          <w:lang w:eastAsia="zh-CN"/>
        </w:rPr>
        <w:t>第</w:t>
      </w:r>
      <w:r>
        <w:rPr>
          <w:rFonts w:hint="eastAsia"/>
          <w:lang w:eastAsia="zh-CN"/>
        </w:rPr>
        <w:t>1332</w:t>
      </w:r>
      <w:r>
        <w:rPr>
          <w:rFonts w:hint="eastAsia"/>
          <w:lang w:eastAsia="zh-CN"/>
        </w:rPr>
        <w:t>号</w:t>
      </w:r>
      <w:r>
        <w:rPr>
          <w:lang w:eastAsia="zh-CN"/>
        </w:rPr>
        <w:t>决议</w:t>
      </w:r>
      <w:r>
        <w:rPr>
          <w:rFonts w:hint="eastAsia"/>
          <w:lang w:eastAsia="zh-CN"/>
        </w:rPr>
        <w:t>向</w:t>
      </w:r>
      <w:r>
        <w:rPr>
          <w:lang w:eastAsia="zh-CN"/>
        </w:rPr>
        <w:t>国际电联</w:t>
      </w:r>
      <w:r>
        <w:rPr>
          <w:rFonts w:hint="eastAsia"/>
          <w:lang w:eastAsia="zh-CN"/>
        </w:rPr>
        <w:t>全</w:t>
      </w:r>
      <w:r>
        <w:rPr>
          <w:lang w:eastAsia="zh-CN"/>
        </w:rPr>
        <w:t>体成员开放的</w:t>
      </w:r>
      <w:r w:rsidRPr="00D56A57">
        <w:rPr>
          <w:rFonts w:hint="eastAsia"/>
          <w:lang w:eastAsia="zh-CN"/>
        </w:rPr>
        <w:t>理事会</w:t>
      </w:r>
      <w:r>
        <w:rPr>
          <w:rFonts w:hint="eastAsia"/>
          <w:lang w:eastAsia="zh-CN"/>
        </w:rPr>
        <w:t>WSIS</w:t>
      </w:r>
      <w:r>
        <w:rPr>
          <w:rFonts w:hint="eastAsia"/>
          <w:lang w:eastAsia="zh-CN"/>
        </w:rPr>
        <w:t>和可持续发展目标（</w:t>
      </w:r>
      <w:r>
        <w:rPr>
          <w:rFonts w:hint="eastAsia"/>
          <w:lang w:eastAsia="zh-CN"/>
        </w:rPr>
        <w:t>SDG</w:t>
      </w:r>
      <w:r>
        <w:rPr>
          <w:rFonts w:hint="eastAsia"/>
          <w:lang w:eastAsia="zh-CN"/>
        </w:rPr>
        <w:t>）</w:t>
      </w:r>
      <w:r w:rsidRPr="00D56A57">
        <w:rPr>
          <w:rFonts w:hint="eastAsia"/>
          <w:lang w:eastAsia="zh-CN"/>
        </w:rPr>
        <w:t>工作组（</w:t>
      </w:r>
      <w:r>
        <w:rPr>
          <w:rFonts w:hint="eastAsia"/>
          <w:lang w:eastAsia="zh-CN"/>
        </w:rPr>
        <w:t>C</w:t>
      </w:r>
      <w:r w:rsidRPr="00D56A57">
        <w:rPr>
          <w:rFonts w:eastAsia="Times New Roman"/>
          <w:lang w:eastAsia="zh-CN"/>
        </w:rPr>
        <w:t>WG</w:t>
      </w:r>
      <w:r>
        <w:rPr>
          <w:lang w:eastAsia="zh-CN"/>
        </w:rPr>
        <w:noBreakHyphen/>
      </w:r>
      <w:r w:rsidRPr="00D56A57">
        <w:rPr>
          <w:rFonts w:hint="eastAsia"/>
          <w:lang w:eastAsia="zh-CN"/>
        </w:rPr>
        <w:t>WSIS</w:t>
      </w:r>
      <w:r>
        <w:rPr>
          <w:lang w:eastAsia="zh-CN"/>
        </w:rPr>
        <w:t>&amp;</w:t>
      </w:r>
      <w:r>
        <w:rPr>
          <w:rFonts w:hint="eastAsia"/>
          <w:lang w:eastAsia="zh-CN"/>
        </w:rPr>
        <w:t>SDG</w:t>
      </w:r>
      <w:r>
        <w:rPr>
          <w:rFonts w:hint="eastAsia"/>
          <w:lang w:eastAsia="zh-CN"/>
        </w:rPr>
        <w:t>）</w:t>
      </w:r>
      <w:r w:rsidRPr="00D56A57">
        <w:rPr>
          <w:rFonts w:hint="eastAsia"/>
          <w:lang w:eastAsia="zh-CN"/>
        </w:rPr>
        <w:t>是一项有效的机制</w:t>
      </w:r>
      <w:r>
        <w:rPr>
          <w:rFonts w:hint="eastAsia"/>
          <w:lang w:eastAsia="zh-CN"/>
        </w:rPr>
        <w:t>，可</w:t>
      </w:r>
      <w:r w:rsidRPr="00D56A57">
        <w:rPr>
          <w:rFonts w:hint="eastAsia"/>
          <w:lang w:eastAsia="zh-CN"/>
        </w:rPr>
        <w:t>推动各成员国</w:t>
      </w:r>
      <w:r>
        <w:rPr>
          <w:rFonts w:hint="eastAsia"/>
          <w:lang w:eastAsia="zh-CN"/>
        </w:rPr>
        <w:t>针对</w:t>
      </w:r>
      <w:r w:rsidRPr="00D56A57">
        <w:rPr>
          <w:rFonts w:hint="eastAsia"/>
          <w:lang w:eastAsia="zh-CN"/>
        </w:rPr>
        <w:t>国际电联为落实</w:t>
      </w:r>
      <w:r w:rsidRPr="00D56A57">
        <w:rPr>
          <w:rFonts w:hint="eastAsia"/>
          <w:lang w:eastAsia="zh-CN"/>
        </w:rPr>
        <w:t>WSIS</w:t>
      </w:r>
      <w:r w:rsidRPr="00D56A57">
        <w:rPr>
          <w:rFonts w:hint="eastAsia"/>
          <w:lang w:eastAsia="zh-CN"/>
        </w:rPr>
        <w:t>成果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sidRPr="00D56A57">
        <w:rPr>
          <w:rFonts w:hint="eastAsia"/>
          <w:lang w:eastAsia="zh-CN"/>
        </w:rPr>
        <w:t>而发挥的作用提供输入意见</w:t>
      </w:r>
      <w:r>
        <w:rPr>
          <w:rFonts w:hint="eastAsia"/>
          <w:lang w:eastAsia="zh-CN"/>
        </w:rPr>
        <w:t>；</w:t>
      </w:r>
    </w:p>
    <w:p w14:paraId="641ACB07" w14:textId="77777777" w:rsidR="004F4208" w:rsidRDefault="004F4208" w:rsidP="004F4208">
      <w:pPr>
        <w:rPr>
          <w:lang w:eastAsia="zh-CN"/>
        </w:rPr>
      </w:pPr>
      <w:r>
        <w:rPr>
          <w:i/>
          <w:iCs/>
          <w:lang w:eastAsia="zh-CN"/>
        </w:rPr>
        <w:t>c</w:t>
      </w:r>
      <w:r w:rsidRPr="009B3385">
        <w:rPr>
          <w:i/>
          <w:iCs/>
          <w:lang w:eastAsia="zh-CN"/>
        </w:rPr>
        <w:t>)</w:t>
      </w:r>
      <w:r w:rsidRPr="00E04A5F">
        <w:rPr>
          <w:lang w:eastAsia="zh-CN"/>
        </w:rPr>
        <w:tab/>
      </w:r>
      <w:r>
        <w:rPr>
          <w:rFonts w:hint="eastAsia"/>
          <w:lang w:eastAsia="zh-CN"/>
        </w:rPr>
        <w:t>创建根据理事会在其</w:t>
      </w:r>
      <w:r>
        <w:rPr>
          <w:rFonts w:hint="eastAsia"/>
          <w:lang w:eastAsia="zh-CN"/>
        </w:rPr>
        <w:t>2011</w:t>
      </w:r>
      <w:r>
        <w:rPr>
          <w:rFonts w:hint="eastAsia"/>
          <w:lang w:eastAsia="zh-CN"/>
        </w:rPr>
        <w:t>年</w:t>
      </w:r>
      <w:r>
        <w:rPr>
          <w:lang w:eastAsia="zh-CN"/>
        </w:rPr>
        <w:t>会议</w:t>
      </w:r>
      <w:r>
        <w:rPr>
          <w:rFonts w:hint="eastAsia"/>
          <w:lang w:eastAsia="zh-CN"/>
        </w:rPr>
        <w:t>上首次通过并在其</w:t>
      </w:r>
      <w:r>
        <w:rPr>
          <w:rFonts w:hint="eastAsia"/>
          <w:lang w:eastAsia="zh-CN"/>
        </w:rPr>
        <w:t>2019</w:t>
      </w:r>
      <w:r>
        <w:rPr>
          <w:rFonts w:hint="eastAsia"/>
          <w:lang w:eastAsia="zh-CN"/>
        </w:rPr>
        <w:t>年会议上最后修改的第</w:t>
      </w:r>
      <w:r w:rsidRPr="001B692A">
        <w:rPr>
          <w:lang w:eastAsia="zh-CN"/>
        </w:rPr>
        <w:t>1336</w:t>
      </w:r>
      <w:r>
        <w:rPr>
          <w:rFonts w:hint="eastAsia"/>
          <w:lang w:eastAsia="zh-CN"/>
        </w:rPr>
        <w:t>号决议成立、仅限成员国参加但</w:t>
      </w:r>
      <w:r>
        <w:rPr>
          <w:lang w:eastAsia="zh-CN"/>
        </w:rPr>
        <w:t>与所有利益攸关方进行公开磋商</w:t>
      </w:r>
      <w:r>
        <w:rPr>
          <w:rFonts w:hint="eastAsia"/>
          <w:lang w:eastAsia="zh-CN"/>
        </w:rPr>
        <w:t>的理事会国际互联网相关公共政策问题工作组（</w:t>
      </w:r>
      <w:r>
        <w:rPr>
          <w:rFonts w:hint="eastAsia"/>
          <w:lang w:eastAsia="zh-CN"/>
        </w:rPr>
        <w:t>CWG-Internet</w:t>
      </w:r>
      <w:r>
        <w:rPr>
          <w:rFonts w:hint="eastAsia"/>
          <w:lang w:eastAsia="zh-CN"/>
        </w:rPr>
        <w:t>），是</w:t>
      </w:r>
      <w:r>
        <w:rPr>
          <w:lang w:eastAsia="zh-CN"/>
        </w:rPr>
        <w:t>为了</w:t>
      </w:r>
      <w:r w:rsidRPr="00E04A5F">
        <w:rPr>
          <w:rFonts w:hint="eastAsia"/>
          <w:lang w:eastAsia="zh-CN"/>
        </w:rPr>
        <w:t>强化合作，促进各国政府参与解决国际互联网公共政策问题；</w:t>
      </w:r>
    </w:p>
    <w:p w14:paraId="72EBB27E" w14:textId="77777777" w:rsidR="004F4208" w:rsidRDefault="004F4208" w:rsidP="004F4208">
      <w:pPr>
        <w:rPr>
          <w:lang w:eastAsia="zh-CN"/>
        </w:rPr>
      </w:pPr>
      <w:r w:rsidRPr="003D0461">
        <w:rPr>
          <w:i/>
          <w:iCs/>
          <w:lang w:eastAsia="zh-CN"/>
        </w:rPr>
        <w:t>d</w:t>
      </w:r>
      <w:r w:rsidRPr="003D0461">
        <w:rPr>
          <w:rFonts w:hint="eastAsia"/>
          <w:i/>
          <w:iCs/>
          <w:lang w:eastAsia="zh-CN"/>
        </w:rPr>
        <w:t>)</w:t>
      </w:r>
      <w:r w:rsidRPr="003D0461">
        <w:rPr>
          <w:rFonts w:hint="eastAsia"/>
          <w:i/>
          <w:iCs/>
          <w:lang w:eastAsia="zh-CN"/>
        </w:rPr>
        <w:tab/>
      </w:r>
      <w:r w:rsidRPr="003D0461">
        <w:rPr>
          <w:rFonts w:hint="eastAsia"/>
          <w:lang w:eastAsia="zh-CN"/>
        </w:rPr>
        <w:t>我们认为有必要通过下列途径加强协调、传播和交流：</w:t>
      </w:r>
      <w:r w:rsidRPr="003D0461">
        <w:rPr>
          <w:lang w:eastAsia="zh-CN"/>
        </w:rPr>
        <w:t>(i)</w:t>
      </w:r>
      <w:r w:rsidRPr="003D0461">
        <w:rPr>
          <w:rFonts w:hint="eastAsia"/>
          <w:lang w:eastAsia="zh-CN"/>
        </w:rPr>
        <w:t xml:space="preserve"> </w:t>
      </w:r>
      <w:r w:rsidRPr="003D0461">
        <w:rPr>
          <w:rFonts w:hint="eastAsia"/>
          <w:lang w:eastAsia="zh-CN"/>
        </w:rPr>
        <w:t>对国际电联负责国际互联网公共政策问题和支持互联网的电信网络技术问题的相关研究组进行有重点的协调，以避免工作重复；</w:t>
      </w:r>
      <w:r w:rsidRPr="003D0461">
        <w:rPr>
          <w:lang w:eastAsia="zh-CN"/>
        </w:rPr>
        <w:t xml:space="preserve">(ii) </w:t>
      </w:r>
      <w:r w:rsidRPr="003D0461">
        <w:rPr>
          <w:rFonts w:hint="eastAsia"/>
          <w:lang w:eastAsia="zh-CN"/>
        </w:rPr>
        <w:t>向国际电联成员、总秘书处和各局传播相关国际互联网公共政策信息；</w:t>
      </w:r>
      <w:r w:rsidRPr="003D0461">
        <w:rPr>
          <w:lang w:eastAsia="zh-CN"/>
        </w:rPr>
        <w:t>(iii)</w:t>
      </w:r>
      <w:r>
        <w:rPr>
          <w:lang w:val="en-US" w:eastAsia="zh-CN"/>
        </w:rPr>
        <w:t> </w:t>
      </w:r>
      <w:r w:rsidRPr="003D0461">
        <w:rPr>
          <w:rFonts w:hint="eastAsia"/>
          <w:lang w:eastAsia="zh-CN"/>
        </w:rPr>
        <w:t>加强国际电联与其它相关国际组织和实体之间的合作和技术交流，</w:t>
      </w:r>
    </w:p>
    <w:p w14:paraId="572B871B" w14:textId="77777777" w:rsidR="004F4208" w:rsidRDefault="004F4208" w:rsidP="004F4208">
      <w:pPr>
        <w:overflowPunct/>
        <w:autoSpaceDE/>
        <w:autoSpaceDN/>
        <w:adjustRightInd/>
        <w:spacing w:before="0"/>
        <w:jc w:val="left"/>
        <w:textAlignment w:val="auto"/>
        <w:rPr>
          <w:rFonts w:eastAsia="STKaiti"/>
          <w:lang w:eastAsia="zh-CN"/>
        </w:rPr>
      </w:pPr>
      <w:r>
        <w:rPr>
          <w:lang w:eastAsia="zh-CN"/>
        </w:rPr>
        <w:br w:type="page"/>
      </w:r>
    </w:p>
    <w:p w14:paraId="3BEAF00C" w14:textId="77777777" w:rsidR="004F4208" w:rsidRPr="00E04A5F" w:rsidRDefault="004F4208" w:rsidP="004F4208">
      <w:pPr>
        <w:pStyle w:val="Call"/>
        <w:rPr>
          <w:lang w:eastAsia="zh-CN"/>
        </w:rPr>
      </w:pPr>
      <w:r w:rsidRPr="00E04A5F">
        <w:rPr>
          <w:rFonts w:hint="eastAsia"/>
          <w:lang w:eastAsia="zh-CN"/>
        </w:rPr>
        <w:lastRenderedPageBreak/>
        <w:t>认识到</w:t>
      </w:r>
    </w:p>
    <w:p w14:paraId="3F07E303" w14:textId="77777777" w:rsidR="004F4208" w:rsidRPr="00F56D80" w:rsidRDefault="004F4208" w:rsidP="004F4208">
      <w:pPr>
        <w:rPr>
          <w:lang w:eastAsia="zh-CN"/>
        </w:rPr>
      </w:pPr>
      <w:r w:rsidRPr="00511B5A">
        <w:rPr>
          <w:i/>
          <w:iCs/>
          <w:lang w:eastAsia="zh-CN"/>
        </w:rPr>
        <w:t>a)</w:t>
      </w:r>
      <w:r>
        <w:rPr>
          <w:lang w:eastAsia="zh-CN"/>
        </w:rPr>
        <w:tab/>
      </w:r>
      <w:r>
        <w:rPr>
          <w:rFonts w:hint="eastAsia"/>
          <w:lang w:eastAsia="zh-CN"/>
        </w:rPr>
        <w:t>国际电联</w:t>
      </w:r>
      <w:r>
        <w:rPr>
          <w:lang w:eastAsia="zh-CN"/>
        </w:rPr>
        <w:t>承诺，实施</w:t>
      </w:r>
      <w:r>
        <w:rPr>
          <w:rFonts w:hint="eastAsia"/>
          <w:lang w:eastAsia="zh-CN"/>
        </w:rPr>
        <w:t>WSIS</w:t>
      </w:r>
      <w:r>
        <w:rPr>
          <w:rFonts w:hint="eastAsia"/>
          <w:lang w:eastAsia="zh-CN"/>
        </w:rPr>
        <w:t>相关</w:t>
      </w:r>
      <w:r>
        <w:rPr>
          <w:lang w:eastAsia="zh-CN"/>
        </w:rPr>
        <w:t>成果及</w:t>
      </w:r>
      <w:r>
        <w:rPr>
          <w:rFonts w:hint="eastAsia"/>
          <w:lang w:eastAsia="zh-CN"/>
        </w:rPr>
        <w:t>2015</w:t>
      </w:r>
      <w:r>
        <w:rPr>
          <w:rFonts w:hint="eastAsia"/>
          <w:lang w:eastAsia="zh-CN"/>
        </w:rPr>
        <w:t>年</w:t>
      </w:r>
      <w:r>
        <w:rPr>
          <w:lang w:eastAsia="zh-CN"/>
        </w:rPr>
        <w:t>后的</w:t>
      </w:r>
      <w:r>
        <w:rPr>
          <w:rFonts w:hint="eastAsia"/>
          <w:lang w:eastAsia="zh-CN"/>
        </w:rPr>
        <w:t>WSIS</w:t>
      </w:r>
      <w:r>
        <w:rPr>
          <w:rFonts w:hint="eastAsia"/>
          <w:lang w:eastAsia="zh-CN"/>
        </w:rPr>
        <w:t>愿景</w:t>
      </w:r>
      <w:r>
        <w:rPr>
          <w:lang w:eastAsia="zh-CN"/>
        </w:rPr>
        <w:t>是国际电联最重要的目标之一；</w:t>
      </w:r>
    </w:p>
    <w:p w14:paraId="2C9CBE16" w14:textId="77777777" w:rsidR="004F4208" w:rsidRDefault="004F4208" w:rsidP="004F4208">
      <w:pPr>
        <w:rPr>
          <w:lang w:eastAsia="zh-CN"/>
        </w:rPr>
      </w:pPr>
      <w:r w:rsidRPr="0010158E">
        <w:rPr>
          <w:i/>
          <w:iCs/>
          <w:lang w:eastAsia="zh-CN"/>
        </w:rPr>
        <w:t>b)</w:t>
      </w:r>
      <w:r w:rsidRPr="00B30DEA">
        <w:rPr>
          <w:lang w:eastAsia="zh-CN"/>
        </w:rPr>
        <w:tab/>
      </w:r>
      <w:r w:rsidRPr="00B465F3">
        <w:rPr>
          <w:lang w:eastAsia="zh-CN"/>
        </w:rPr>
        <w:t>《</w:t>
      </w:r>
      <w:r w:rsidRPr="00B465F3">
        <w:rPr>
          <w:lang w:eastAsia="zh-CN"/>
        </w:rPr>
        <w:t>2030</w:t>
      </w:r>
      <w:r>
        <w:rPr>
          <w:rFonts w:hint="eastAsia"/>
          <w:lang w:eastAsia="zh-CN"/>
        </w:rPr>
        <w:t>年</w:t>
      </w:r>
      <w:r w:rsidRPr="00B465F3">
        <w:rPr>
          <w:lang w:eastAsia="zh-CN"/>
        </w:rPr>
        <w:t>可持续发展议程》</w:t>
      </w:r>
      <w:r>
        <w:rPr>
          <w:rFonts w:hint="eastAsia"/>
          <w:lang w:eastAsia="zh-CN"/>
        </w:rPr>
        <w:t>对于</w:t>
      </w:r>
      <w:r w:rsidRPr="00B465F3">
        <w:rPr>
          <w:lang w:eastAsia="zh-CN"/>
        </w:rPr>
        <w:t>国际电联各项活动</w:t>
      </w:r>
      <w:r>
        <w:rPr>
          <w:rFonts w:hint="eastAsia"/>
          <w:lang w:eastAsia="zh-CN"/>
        </w:rPr>
        <w:t>具有</w:t>
      </w:r>
      <w:r w:rsidRPr="00B465F3">
        <w:rPr>
          <w:lang w:eastAsia="zh-CN"/>
        </w:rPr>
        <w:t>实质</w:t>
      </w:r>
      <w:r>
        <w:rPr>
          <w:rFonts w:hint="eastAsia"/>
          <w:lang w:eastAsia="zh-CN"/>
        </w:rPr>
        <w:t>性</w:t>
      </w:r>
      <w:r w:rsidRPr="00B465F3">
        <w:rPr>
          <w:lang w:eastAsia="zh-CN"/>
        </w:rPr>
        <w:t>影响，</w:t>
      </w:r>
    </w:p>
    <w:p w14:paraId="14351D39" w14:textId="77777777" w:rsidR="004F4208" w:rsidRPr="00E04A5F" w:rsidRDefault="004F4208" w:rsidP="004F4208">
      <w:pPr>
        <w:pStyle w:val="Call"/>
        <w:rPr>
          <w:lang w:eastAsia="zh-CN"/>
        </w:rPr>
      </w:pPr>
      <w:r>
        <w:rPr>
          <w:rFonts w:hint="eastAsia"/>
          <w:lang w:eastAsia="zh-CN"/>
        </w:rPr>
        <w:t>进一步</w:t>
      </w:r>
      <w:r w:rsidRPr="00E04A5F">
        <w:rPr>
          <w:rFonts w:hint="eastAsia"/>
          <w:lang w:eastAsia="zh-CN"/>
        </w:rPr>
        <w:t>认识到</w:t>
      </w:r>
    </w:p>
    <w:p w14:paraId="54AED545" w14:textId="77777777" w:rsidR="004F4208" w:rsidRDefault="004F4208" w:rsidP="004F4208">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14:paraId="52388F6F" w14:textId="77777777" w:rsidR="004F4208" w:rsidRDefault="004F4208" w:rsidP="004F4208">
      <w:pPr>
        <w:rPr>
          <w:rFonts w:eastAsiaTheme="minorEastAsia"/>
          <w:lang w:eastAsia="zh-CN"/>
        </w:rPr>
      </w:pPr>
      <w:r>
        <w:rPr>
          <w:rFonts w:hint="eastAsia"/>
          <w:i/>
          <w:iCs/>
          <w:lang w:eastAsia="zh-CN"/>
        </w:rPr>
        <w:t>b</w:t>
      </w:r>
      <w:r w:rsidRPr="003302A5">
        <w:rPr>
          <w:i/>
          <w:iCs/>
          <w:lang w:eastAsia="zh-CN"/>
        </w:rPr>
        <w:t>)</w:t>
      </w:r>
      <w:r w:rsidRPr="00FC3976">
        <w:rPr>
          <w:lang w:eastAsia="zh-CN"/>
        </w:rPr>
        <w:tab/>
      </w:r>
      <w:r>
        <w:rPr>
          <w:lang w:eastAsia="zh-CN"/>
        </w:rPr>
        <w:t>ICT</w:t>
      </w:r>
      <w:r>
        <w:rPr>
          <w:rFonts w:eastAsiaTheme="minorEastAsia"/>
          <w:lang w:eastAsia="zh-CN"/>
        </w:rPr>
        <w:t>在实现《</w:t>
      </w:r>
      <w:r>
        <w:rPr>
          <w:rFonts w:eastAsiaTheme="minorEastAsia" w:hint="eastAsia"/>
          <w:lang w:eastAsia="zh-CN"/>
        </w:rPr>
        <w:t>2030</w:t>
      </w:r>
      <w:r>
        <w:rPr>
          <w:rFonts w:eastAsiaTheme="minorEastAsia" w:hint="eastAsia"/>
          <w:lang w:eastAsia="zh-CN"/>
        </w:rPr>
        <w:t>年</w:t>
      </w:r>
      <w:r>
        <w:rPr>
          <w:rFonts w:eastAsiaTheme="minorEastAsia"/>
          <w:lang w:eastAsia="zh-CN"/>
        </w:rPr>
        <w:t>可持续发展议程</w:t>
      </w:r>
      <w:r>
        <w:rPr>
          <w:rFonts w:eastAsiaTheme="minorEastAsia" w:hint="eastAsia"/>
          <w:lang w:eastAsia="zh-CN"/>
        </w:rPr>
        <w:t>》</w:t>
      </w:r>
      <w:r>
        <w:rPr>
          <w:rFonts w:eastAsiaTheme="minorEastAsia"/>
          <w:lang w:eastAsia="zh-CN"/>
        </w:rPr>
        <w:t>以及其它在国际上一致认可的发展目标方面</w:t>
      </w:r>
      <w:r>
        <w:rPr>
          <w:rFonts w:eastAsiaTheme="minorEastAsia" w:hint="eastAsia"/>
          <w:lang w:eastAsia="zh-CN"/>
        </w:rPr>
        <w:t>具有</w:t>
      </w:r>
      <w:r>
        <w:rPr>
          <w:rFonts w:eastAsiaTheme="minorEastAsia"/>
          <w:lang w:eastAsia="zh-CN"/>
        </w:rPr>
        <w:t>潜力</w:t>
      </w:r>
      <w:r>
        <w:rPr>
          <w:rFonts w:eastAsiaTheme="minorEastAsia" w:hint="eastAsia"/>
          <w:lang w:eastAsia="zh-CN"/>
        </w:rPr>
        <w:t>；</w:t>
      </w:r>
    </w:p>
    <w:p w14:paraId="5EE36738" w14:textId="77777777" w:rsidR="004F4208" w:rsidRPr="00400B18" w:rsidRDefault="004F4208" w:rsidP="004F4208">
      <w:pPr>
        <w:rPr>
          <w:lang w:eastAsia="zh-CN"/>
        </w:rPr>
      </w:pPr>
      <w:r w:rsidRPr="00400B18">
        <w:rPr>
          <w:rFonts w:hint="eastAsia"/>
          <w:i/>
          <w:iCs/>
          <w:lang w:eastAsia="zh-CN"/>
        </w:rPr>
        <w:t>c</w:t>
      </w:r>
      <w:r w:rsidRPr="00400B18">
        <w:rPr>
          <w:i/>
          <w:iCs/>
          <w:lang w:eastAsia="zh-CN"/>
        </w:rPr>
        <w:t>)</w:t>
      </w:r>
      <w:r w:rsidRPr="00400B18">
        <w:rPr>
          <w:lang w:eastAsia="zh-CN"/>
        </w:rPr>
        <w:tab/>
      </w:r>
      <w:r w:rsidRPr="00400B18">
        <w:rPr>
          <w:rFonts w:hint="eastAsia"/>
          <w:lang w:eastAsia="zh-CN"/>
        </w:rPr>
        <w:t>日益</w:t>
      </w:r>
      <w:r w:rsidRPr="00400B18">
        <w:rPr>
          <w:lang w:eastAsia="zh-CN"/>
        </w:rPr>
        <w:t>增多的连通、创新和</w:t>
      </w:r>
      <w:r w:rsidRPr="00400B18">
        <w:rPr>
          <w:rFonts w:hint="eastAsia"/>
          <w:lang w:eastAsia="zh-CN"/>
        </w:rPr>
        <w:t>接入</w:t>
      </w:r>
      <w:r w:rsidRPr="00400B18">
        <w:rPr>
          <w:lang w:eastAsia="zh-CN"/>
        </w:rPr>
        <w:t>在推动</w:t>
      </w:r>
      <w:r>
        <w:rPr>
          <w:rFonts w:hint="eastAsia"/>
          <w:lang w:eastAsia="zh-CN"/>
        </w:rPr>
        <w:t>SDG</w:t>
      </w:r>
      <w:r w:rsidRPr="00400B18">
        <w:rPr>
          <w:lang w:eastAsia="zh-CN"/>
        </w:rPr>
        <w:t>的进展方面发挥了至关重要的作用</w:t>
      </w:r>
      <w:r w:rsidRPr="00400B18">
        <w:rPr>
          <w:rFonts w:hint="eastAsia"/>
          <w:lang w:eastAsia="zh-CN"/>
        </w:rPr>
        <w:t>；</w:t>
      </w:r>
    </w:p>
    <w:p w14:paraId="54FBBDA3" w14:textId="77777777" w:rsidR="004F4208" w:rsidRPr="00E04A5F" w:rsidRDefault="004F4208" w:rsidP="004F4208">
      <w:pPr>
        <w:rPr>
          <w:lang w:eastAsia="zh-CN"/>
        </w:rPr>
      </w:pPr>
      <w:r>
        <w:rPr>
          <w:i/>
          <w:iCs/>
          <w:lang w:eastAsia="zh-CN"/>
        </w:rPr>
        <w:t>d</w:t>
      </w:r>
      <w:r w:rsidRPr="00F56D80">
        <w:rPr>
          <w:i/>
          <w:iCs/>
          <w:lang w:eastAsia="zh-CN"/>
        </w:rPr>
        <w:t>)</w:t>
      </w:r>
      <w:r w:rsidRPr="00F56D80">
        <w:rPr>
          <w:lang w:eastAsia="zh-CN"/>
        </w:rPr>
        <w:tab/>
      </w:r>
      <w:r>
        <w:rPr>
          <w:rFonts w:eastAsiaTheme="minorEastAsia" w:hint="eastAsia"/>
          <w:lang w:eastAsia="zh-CN"/>
        </w:rPr>
        <w:t>有必要</w:t>
      </w:r>
      <w:r>
        <w:rPr>
          <w:rFonts w:eastAsiaTheme="minorEastAsia"/>
          <w:lang w:eastAsia="zh-CN"/>
        </w:rPr>
        <w:t>促进发展中国家</w:t>
      </w:r>
      <w:r>
        <w:rPr>
          <w:rStyle w:val="FootnoteReference"/>
          <w:rFonts w:eastAsiaTheme="minorEastAsia"/>
          <w:lang w:eastAsia="zh-CN"/>
        </w:rPr>
        <w:footnoteReference w:customMarkFollows="1" w:id="1"/>
        <w:t>1</w:t>
      </w:r>
      <w:r>
        <w:rPr>
          <w:rFonts w:eastAsiaTheme="minorEastAsia"/>
          <w:lang w:eastAsia="zh-CN"/>
        </w:rPr>
        <w:t>的</w:t>
      </w:r>
      <w:r>
        <w:rPr>
          <w:rFonts w:eastAsiaTheme="minorEastAsia" w:hint="eastAsia"/>
          <w:lang w:eastAsia="zh-CN"/>
        </w:rPr>
        <w:t>政府、</w:t>
      </w:r>
      <w:r>
        <w:rPr>
          <w:rFonts w:eastAsiaTheme="minorEastAsia"/>
          <w:lang w:eastAsia="zh-CN"/>
        </w:rPr>
        <w:t>私营部门、民间团体、国际组织、科技和学术界以及所有其他相关利益攸关方更多地参与有关互联网管理的讨论并与它们进行更多接触；</w:t>
      </w:r>
    </w:p>
    <w:p w14:paraId="58A6FE70" w14:textId="77777777" w:rsidR="004F4208" w:rsidRDefault="004F4208" w:rsidP="004F4208">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Pr>
          <w:rFonts w:hint="eastAsia"/>
          <w:lang w:eastAsia="zh-CN"/>
        </w:rPr>
        <w:t>的、不影响国际公共政策问题的日常技术和业务问题；</w:t>
      </w:r>
    </w:p>
    <w:p w14:paraId="197C01EE" w14:textId="77777777" w:rsidR="004F4208" w:rsidRPr="00E04A5F" w:rsidRDefault="004F4208" w:rsidP="004F4208">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14:paraId="4562C8E0" w14:textId="77777777" w:rsidR="004F4208" w:rsidRDefault="004F4208" w:rsidP="004F4208">
      <w:pPr>
        <w:rPr>
          <w:lang w:eastAsia="zh-CN"/>
        </w:rPr>
      </w:pPr>
      <w:r>
        <w:rPr>
          <w:i/>
          <w:iCs/>
          <w:lang w:eastAsia="zh-CN"/>
        </w:rPr>
        <w:t>g</w:t>
      </w:r>
      <w:r w:rsidRPr="009B3385">
        <w:rPr>
          <w:i/>
          <w:iCs/>
          <w:lang w:eastAsia="zh-CN"/>
        </w:rPr>
        <w:t>)</w:t>
      </w:r>
      <w:r w:rsidRPr="00E04A5F">
        <w:rPr>
          <w:lang w:eastAsia="zh-CN"/>
        </w:rPr>
        <w:tab/>
      </w:r>
      <w:r w:rsidRPr="00FD5F88">
        <w:rPr>
          <w:rFonts w:hint="eastAsia"/>
          <w:lang w:eastAsia="zh-CN"/>
        </w:rPr>
        <w:t>《突尼斯议程》第</w:t>
      </w:r>
      <w:r w:rsidRPr="00996AC5">
        <w:rPr>
          <w:lang w:eastAsia="zh-CN"/>
        </w:rPr>
        <w:t>69-71</w:t>
      </w:r>
      <w:r w:rsidRPr="00996AC5">
        <w:rPr>
          <w:rFonts w:hint="eastAsia"/>
          <w:lang w:eastAsia="zh-CN"/>
        </w:rPr>
        <w:t>段呼吁</w:t>
      </w:r>
      <w:r w:rsidRPr="00092148">
        <w:rPr>
          <w:rFonts w:hint="eastAsia"/>
          <w:lang w:eastAsia="zh-CN"/>
        </w:rPr>
        <w:t>由</w:t>
      </w:r>
      <w:r w:rsidRPr="00E04A5F">
        <w:rPr>
          <w:rFonts w:hint="eastAsia"/>
          <w:lang w:eastAsia="zh-CN"/>
        </w:rPr>
        <w:t>联合国秘书长于</w:t>
      </w:r>
      <w:r w:rsidRPr="00E04A5F">
        <w:rPr>
          <w:lang w:eastAsia="zh-CN"/>
        </w:rPr>
        <w:t>2006</w:t>
      </w:r>
      <w:r w:rsidRPr="00E04A5F">
        <w:rPr>
          <w:rFonts w:hint="eastAsia"/>
          <w:lang w:eastAsia="zh-CN"/>
        </w:rPr>
        <w:t>年第一季度末发起、由所有相关组织参加的强化合作进程</w:t>
      </w:r>
      <w:r>
        <w:rPr>
          <w:rFonts w:hint="eastAsia"/>
          <w:lang w:eastAsia="zh-CN"/>
        </w:rPr>
        <w:t>。该进程</w:t>
      </w:r>
      <w:r w:rsidRPr="00E04A5F">
        <w:rPr>
          <w:rFonts w:hint="eastAsia"/>
          <w:lang w:eastAsia="zh-CN"/>
        </w:rPr>
        <w:t>将包括所有利益攸关方，各司其职，根据法律程序尽快推进工作，并</w:t>
      </w:r>
      <w:r>
        <w:rPr>
          <w:rFonts w:hint="eastAsia"/>
          <w:lang w:eastAsia="zh-CN"/>
        </w:rPr>
        <w:t>对</w:t>
      </w:r>
      <w:r w:rsidRPr="00E04A5F">
        <w:rPr>
          <w:rFonts w:hint="eastAsia"/>
          <w:lang w:eastAsia="zh-CN"/>
        </w:rPr>
        <w:t>创新</w:t>
      </w:r>
      <w:r>
        <w:rPr>
          <w:rFonts w:hint="eastAsia"/>
          <w:lang w:eastAsia="zh-CN"/>
        </w:rPr>
        <w:t>做出积极响应；使</w:t>
      </w:r>
      <w:r w:rsidRPr="00E04A5F">
        <w:rPr>
          <w:rFonts w:hint="eastAsia"/>
          <w:lang w:eastAsia="zh-CN"/>
        </w:rPr>
        <w:t>相关组织启动强化的合作进程，由所有利益攸关方参加，并尽快推进工作，</w:t>
      </w:r>
      <w:r>
        <w:rPr>
          <w:rFonts w:hint="eastAsia"/>
          <w:lang w:eastAsia="zh-CN"/>
        </w:rPr>
        <w:t>对</w:t>
      </w:r>
      <w:r w:rsidRPr="00E04A5F">
        <w:rPr>
          <w:rFonts w:hint="eastAsia"/>
          <w:lang w:eastAsia="zh-CN"/>
        </w:rPr>
        <w:t>创新</w:t>
      </w:r>
      <w:r>
        <w:rPr>
          <w:rFonts w:hint="eastAsia"/>
          <w:lang w:eastAsia="zh-CN"/>
        </w:rPr>
        <w:t>做出积极响应；并</w:t>
      </w:r>
      <w:r w:rsidRPr="00E04A5F">
        <w:rPr>
          <w:rFonts w:hint="eastAsia"/>
          <w:lang w:eastAsia="zh-CN"/>
        </w:rPr>
        <w:t>要求相关组织提交年度执行情况报告</w:t>
      </w:r>
      <w:r>
        <w:rPr>
          <w:rFonts w:hint="eastAsia"/>
          <w:lang w:eastAsia="zh-CN"/>
        </w:rPr>
        <w:t>；</w:t>
      </w:r>
    </w:p>
    <w:p w14:paraId="79C102CD" w14:textId="77777777" w:rsidR="004F4208" w:rsidRDefault="004F4208" w:rsidP="004F4208">
      <w:pPr>
        <w:rPr>
          <w:lang w:eastAsia="zh-CN"/>
        </w:rPr>
      </w:pPr>
      <w:r w:rsidRPr="00511B5A">
        <w:rPr>
          <w:i/>
          <w:iCs/>
          <w:lang w:eastAsia="zh-CN"/>
        </w:rPr>
        <w:t>h)</w:t>
      </w:r>
      <w:r>
        <w:rPr>
          <w:lang w:eastAsia="zh-CN"/>
        </w:rPr>
        <w:tab/>
      </w:r>
      <w:r>
        <w:rPr>
          <w:rFonts w:eastAsiaTheme="minorEastAsia"/>
          <w:lang w:eastAsia="zh-CN"/>
        </w:rPr>
        <w:t>为</w:t>
      </w:r>
      <w:r>
        <w:rPr>
          <w:rFonts w:eastAsiaTheme="minorEastAsia" w:hint="eastAsia"/>
          <w:lang w:eastAsia="zh-CN"/>
        </w:rPr>
        <w:t>加强《</w:t>
      </w:r>
      <w:r>
        <w:rPr>
          <w:rFonts w:eastAsiaTheme="minorEastAsia"/>
          <w:lang w:eastAsia="zh-CN"/>
        </w:rPr>
        <w:t>突尼斯议程》第</w:t>
      </w:r>
      <w:r>
        <w:rPr>
          <w:rFonts w:eastAsiaTheme="minorEastAsia" w:hint="eastAsia"/>
          <w:lang w:eastAsia="zh-CN"/>
        </w:rPr>
        <w:t>69</w:t>
      </w:r>
      <w:r>
        <w:rPr>
          <w:rFonts w:eastAsiaTheme="minorEastAsia" w:hint="eastAsia"/>
          <w:lang w:eastAsia="zh-CN"/>
        </w:rPr>
        <w:t>至</w:t>
      </w:r>
      <w:r>
        <w:rPr>
          <w:rFonts w:eastAsiaTheme="minorEastAsia" w:hint="eastAsia"/>
          <w:lang w:eastAsia="zh-CN"/>
        </w:rPr>
        <w:t>71</w:t>
      </w:r>
      <w:r>
        <w:rPr>
          <w:rFonts w:eastAsiaTheme="minorEastAsia" w:hint="eastAsia"/>
          <w:lang w:eastAsia="zh-CN"/>
        </w:rPr>
        <w:t>段所述</w:t>
      </w:r>
      <w:r>
        <w:rPr>
          <w:rFonts w:eastAsiaTheme="minorEastAsia"/>
          <w:lang w:eastAsia="zh-CN"/>
        </w:rPr>
        <w:t>合作进程</w:t>
      </w:r>
      <w:r>
        <w:rPr>
          <w:rFonts w:eastAsiaTheme="minorEastAsia" w:hint="eastAsia"/>
          <w:lang w:eastAsia="zh-CN"/>
        </w:rPr>
        <w:t>，现已实施</w:t>
      </w:r>
      <w:r>
        <w:rPr>
          <w:rFonts w:eastAsiaTheme="minorEastAsia"/>
          <w:lang w:eastAsia="zh-CN"/>
        </w:rPr>
        <w:t>各类举措</w:t>
      </w:r>
      <w:r>
        <w:rPr>
          <w:rFonts w:eastAsiaTheme="minorEastAsia" w:hint="eastAsia"/>
          <w:lang w:eastAsia="zh-CN"/>
        </w:rPr>
        <w:t>并</w:t>
      </w:r>
      <w:r>
        <w:rPr>
          <w:rFonts w:eastAsiaTheme="minorEastAsia"/>
          <w:lang w:eastAsia="zh-CN"/>
        </w:rPr>
        <w:t>取得了一些进展</w:t>
      </w:r>
      <w:r>
        <w:rPr>
          <w:rFonts w:eastAsiaTheme="minorEastAsia" w:hint="eastAsia"/>
          <w:lang w:eastAsia="zh-CN"/>
        </w:rPr>
        <w:t>，另外</w:t>
      </w:r>
      <w:r>
        <w:rPr>
          <w:rFonts w:eastAsiaTheme="minorEastAsia" w:hint="eastAsia"/>
          <w:lang w:eastAsia="zh-CN"/>
        </w:rPr>
        <w:t>UNGA</w:t>
      </w:r>
      <w:r>
        <w:rPr>
          <w:rFonts w:eastAsiaTheme="minorEastAsia"/>
          <w:lang w:eastAsia="zh-CN"/>
        </w:rPr>
        <w:t>在第</w:t>
      </w:r>
      <w:r w:rsidRPr="00D56A57">
        <w:rPr>
          <w:rFonts w:eastAsia="Times New Roman"/>
          <w:lang w:eastAsia="zh-CN"/>
        </w:rPr>
        <w:t>70/125</w:t>
      </w:r>
      <w:r>
        <w:rPr>
          <w:rFonts w:eastAsiaTheme="minorEastAsia" w:hint="eastAsia"/>
          <w:lang w:eastAsia="zh-CN"/>
        </w:rPr>
        <w:t>号</w:t>
      </w:r>
      <w:r>
        <w:rPr>
          <w:rFonts w:eastAsiaTheme="minorEastAsia"/>
          <w:lang w:eastAsia="zh-CN"/>
        </w:rPr>
        <w:t>决议</w:t>
      </w:r>
      <w:r>
        <w:rPr>
          <w:rFonts w:eastAsiaTheme="minorEastAsia" w:hint="eastAsia"/>
          <w:lang w:eastAsia="zh-CN"/>
        </w:rPr>
        <w:t>中呼吁的“继续</w:t>
      </w:r>
      <w:r>
        <w:rPr>
          <w:rFonts w:eastAsiaTheme="minorEastAsia"/>
          <w:lang w:eastAsia="zh-CN"/>
        </w:rPr>
        <w:t>为增强合作</w:t>
      </w:r>
      <w:r>
        <w:rPr>
          <w:rFonts w:eastAsiaTheme="minorEastAsia" w:hint="eastAsia"/>
          <w:lang w:eastAsia="zh-CN"/>
        </w:rPr>
        <w:t>开</w:t>
      </w:r>
      <w:r>
        <w:rPr>
          <w:rFonts w:eastAsiaTheme="minorEastAsia"/>
          <w:lang w:eastAsia="zh-CN"/>
        </w:rPr>
        <w:t>展对话和工作</w:t>
      </w:r>
      <w:r>
        <w:rPr>
          <w:rFonts w:eastAsiaTheme="minorEastAsia" w:hint="eastAsia"/>
          <w:lang w:eastAsia="zh-CN"/>
        </w:rPr>
        <w:t>”</w:t>
      </w:r>
      <w:r>
        <w:rPr>
          <w:rFonts w:eastAsiaTheme="minorEastAsia"/>
          <w:lang w:eastAsia="zh-CN"/>
        </w:rPr>
        <w:t>，</w:t>
      </w:r>
      <w:r>
        <w:rPr>
          <w:rFonts w:eastAsiaTheme="minorEastAsia" w:hint="eastAsia"/>
          <w:lang w:eastAsia="zh-CN"/>
        </w:rPr>
        <w:t>且</w:t>
      </w:r>
      <w:r>
        <w:rPr>
          <w:rFonts w:eastAsiaTheme="minorEastAsia"/>
          <w:lang w:eastAsia="zh-CN"/>
        </w:rPr>
        <w:t>相关工作已在按照该决议的第</w:t>
      </w:r>
      <w:r>
        <w:rPr>
          <w:rFonts w:eastAsiaTheme="minorEastAsia" w:hint="eastAsia"/>
          <w:lang w:eastAsia="zh-CN"/>
        </w:rPr>
        <w:t>65</w:t>
      </w:r>
      <w:r>
        <w:rPr>
          <w:rFonts w:eastAsiaTheme="minorEastAsia" w:hint="eastAsia"/>
          <w:lang w:eastAsia="zh-CN"/>
        </w:rPr>
        <w:t>段</w:t>
      </w:r>
      <w:r>
        <w:rPr>
          <w:rFonts w:eastAsiaTheme="minorEastAsia"/>
          <w:lang w:eastAsia="zh-CN"/>
        </w:rPr>
        <w:t>在进行之中</w:t>
      </w:r>
      <w:r>
        <w:rPr>
          <w:rFonts w:hint="eastAsia"/>
          <w:lang w:eastAsia="zh-CN"/>
        </w:rPr>
        <w:t>，</w:t>
      </w:r>
    </w:p>
    <w:p w14:paraId="7C9572F9" w14:textId="77777777" w:rsidR="004F4208" w:rsidRDefault="004F4208" w:rsidP="004F4208">
      <w:pPr>
        <w:overflowPunct/>
        <w:autoSpaceDE/>
        <w:autoSpaceDN/>
        <w:adjustRightInd/>
        <w:spacing w:before="0"/>
        <w:jc w:val="left"/>
        <w:textAlignment w:val="auto"/>
        <w:rPr>
          <w:rFonts w:eastAsia="STKaiti"/>
          <w:lang w:eastAsia="zh-CN"/>
        </w:rPr>
      </w:pPr>
      <w:r>
        <w:rPr>
          <w:lang w:eastAsia="zh-CN"/>
        </w:rPr>
        <w:br w:type="page"/>
      </w:r>
    </w:p>
    <w:p w14:paraId="0C68A815" w14:textId="77777777" w:rsidR="004F4208" w:rsidRPr="00640148" w:rsidRDefault="004F4208" w:rsidP="004F4208">
      <w:pPr>
        <w:pStyle w:val="Call"/>
        <w:keepNext w:val="0"/>
        <w:keepLines w:val="0"/>
        <w:rPr>
          <w:lang w:eastAsia="zh-CN"/>
        </w:rPr>
      </w:pPr>
      <w:r w:rsidRPr="00893EAD">
        <w:rPr>
          <w:rFonts w:hint="eastAsia"/>
          <w:lang w:eastAsia="zh-CN"/>
        </w:rPr>
        <w:lastRenderedPageBreak/>
        <w:t>顾及</w:t>
      </w:r>
    </w:p>
    <w:p w14:paraId="2604D737" w14:textId="77777777" w:rsidR="004F4208" w:rsidRPr="00860019" w:rsidRDefault="004F4208" w:rsidP="004F4208">
      <w:pPr>
        <w:rPr>
          <w:lang w:eastAsia="zh-CN"/>
        </w:rPr>
      </w:pPr>
      <w:r w:rsidRPr="00860019">
        <w:rPr>
          <w:i/>
          <w:iCs/>
          <w:lang w:eastAsia="zh-CN"/>
        </w:rPr>
        <w:t>a)</w:t>
      </w:r>
      <w:r w:rsidRPr="00860019">
        <w:rPr>
          <w:lang w:eastAsia="zh-CN"/>
        </w:rPr>
        <w:tab/>
      </w:r>
      <w:r w:rsidRPr="00860019">
        <w:rPr>
          <w:szCs w:val="24"/>
          <w:lang w:eastAsia="zh-CN"/>
        </w:rPr>
        <w:t>世界电信发展大会</w:t>
      </w:r>
      <w:r w:rsidRPr="00860019">
        <w:rPr>
          <w:rFonts w:hint="eastAsia"/>
          <w:szCs w:val="24"/>
          <w:lang w:eastAsia="zh-CN"/>
        </w:rPr>
        <w:t>（</w:t>
      </w:r>
      <w:r w:rsidRPr="00860019">
        <w:rPr>
          <w:rFonts w:hint="eastAsia"/>
          <w:szCs w:val="24"/>
          <w:lang w:eastAsia="zh-CN"/>
        </w:rPr>
        <w:t>WTDC</w:t>
      </w:r>
      <w:r w:rsidRPr="00860019">
        <w:rPr>
          <w:rFonts w:hint="eastAsia"/>
          <w:szCs w:val="24"/>
          <w:lang w:eastAsia="zh-CN"/>
        </w:rPr>
        <w:t>）</w:t>
      </w:r>
      <w:r w:rsidRPr="00860019">
        <w:rPr>
          <w:szCs w:val="24"/>
          <w:lang w:eastAsia="zh-CN"/>
        </w:rPr>
        <w:t>第</w:t>
      </w:r>
      <w:r w:rsidRPr="00860019">
        <w:rPr>
          <w:szCs w:val="24"/>
          <w:lang w:eastAsia="zh-CN"/>
        </w:rPr>
        <w:t>30</w:t>
      </w:r>
      <w:r w:rsidRPr="00860019">
        <w:rPr>
          <w:szCs w:val="24"/>
          <w:lang w:eastAsia="zh-CN"/>
        </w:rPr>
        <w:t>号决议（</w:t>
      </w:r>
      <w:r w:rsidRPr="00860019">
        <w:rPr>
          <w:rFonts w:hint="eastAsia"/>
          <w:szCs w:val="24"/>
          <w:lang w:eastAsia="zh-CN"/>
        </w:rPr>
        <w:t>2017</w:t>
      </w:r>
      <w:r w:rsidRPr="00860019">
        <w:rPr>
          <w:rFonts w:hint="eastAsia"/>
          <w:szCs w:val="24"/>
          <w:lang w:eastAsia="zh-CN"/>
        </w:rPr>
        <w:t>年，布宜诺斯艾利斯，修订版</w:t>
      </w:r>
      <w:r w:rsidRPr="00860019">
        <w:rPr>
          <w:szCs w:val="24"/>
          <w:lang w:eastAsia="zh-CN"/>
        </w:rPr>
        <w:t>）</w:t>
      </w:r>
      <w:r w:rsidRPr="00860019">
        <w:rPr>
          <w:szCs w:val="24"/>
          <w:lang w:eastAsia="zh-CN"/>
        </w:rPr>
        <w:t>–</w:t>
      </w:r>
      <w:bookmarkStart w:id="6" w:name="_Toc18394095"/>
      <w:r w:rsidRPr="00860019">
        <w:rPr>
          <w:rFonts w:hint="eastAsia"/>
          <w:szCs w:val="24"/>
          <w:lang w:eastAsia="zh-CN"/>
        </w:rPr>
        <w:t xml:space="preserve"> </w:t>
      </w:r>
      <w:r w:rsidRPr="00860019">
        <w:rPr>
          <w:lang w:eastAsia="zh-CN"/>
        </w:rPr>
        <w:t>国际电联电信发展部门在</w:t>
      </w:r>
      <w:r w:rsidRPr="00860019">
        <w:rPr>
          <w:rFonts w:hint="eastAsia"/>
          <w:lang w:eastAsia="zh-CN"/>
        </w:rPr>
        <w:t>WSIS</w:t>
      </w:r>
      <w:r w:rsidRPr="00860019">
        <w:rPr>
          <w:rFonts w:hint="eastAsia"/>
          <w:lang w:eastAsia="zh-CN"/>
        </w:rPr>
        <w:t>成果</w:t>
      </w:r>
      <w:r w:rsidRPr="00860019">
        <w:rPr>
          <w:lang w:eastAsia="zh-CN"/>
        </w:rPr>
        <w:t>落实方面的作用</w:t>
      </w:r>
      <w:bookmarkEnd w:id="6"/>
      <w:r w:rsidRPr="00860019">
        <w:rPr>
          <w:rFonts w:hint="eastAsia"/>
          <w:lang w:eastAsia="zh-CN"/>
        </w:rPr>
        <w:t>，同时顾及《</w:t>
      </w:r>
      <w:r w:rsidRPr="00860019">
        <w:rPr>
          <w:rFonts w:hint="eastAsia"/>
          <w:lang w:eastAsia="zh-CN"/>
        </w:rPr>
        <w:t>2030</w:t>
      </w:r>
      <w:r w:rsidRPr="00860019">
        <w:rPr>
          <w:rFonts w:hint="eastAsia"/>
          <w:lang w:eastAsia="zh-CN"/>
        </w:rPr>
        <w:t>年可持续发展议程》；</w:t>
      </w:r>
    </w:p>
    <w:p w14:paraId="22C12B8E" w14:textId="77777777" w:rsidR="004F4208" w:rsidRPr="00640148" w:rsidRDefault="004F4208" w:rsidP="004F4208">
      <w:pPr>
        <w:rPr>
          <w:lang w:eastAsia="zh-CN"/>
        </w:rPr>
      </w:pPr>
      <w:r w:rsidRPr="00860019">
        <w:rPr>
          <w:i/>
          <w:iCs/>
          <w:lang w:eastAsia="zh-CN"/>
        </w:rPr>
        <w:t>b)</w:t>
      </w:r>
      <w:r w:rsidRPr="00860019">
        <w:rPr>
          <w:lang w:eastAsia="zh-CN"/>
        </w:rPr>
        <w:tab/>
      </w:r>
      <w:r w:rsidRPr="00860019">
        <w:rPr>
          <w:rFonts w:hint="eastAsia"/>
          <w:lang w:eastAsia="zh-CN"/>
        </w:rPr>
        <w:t>无线电通信全会</w:t>
      </w:r>
      <w:r w:rsidRPr="00860019">
        <w:rPr>
          <w:lang w:eastAsia="zh-CN"/>
        </w:rPr>
        <w:t>ITU-R</w:t>
      </w:r>
      <w:r w:rsidRPr="00860019">
        <w:rPr>
          <w:rFonts w:hint="eastAsia"/>
          <w:lang w:eastAsia="zh-CN"/>
        </w:rPr>
        <w:t>第</w:t>
      </w:r>
      <w:r w:rsidRPr="00860019">
        <w:rPr>
          <w:rFonts w:hint="eastAsia"/>
          <w:lang w:eastAsia="zh-CN"/>
        </w:rPr>
        <w:t>61</w:t>
      </w:r>
      <w:r w:rsidRPr="00860019">
        <w:rPr>
          <w:rFonts w:hint="eastAsia"/>
          <w:lang w:eastAsia="zh-CN"/>
        </w:rPr>
        <w:t>号决议（</w:t>
      </w:r>
      <w:r w:rsidRPr="00860019">
        <w:rPr>
          <w:rFonts w:hint="eastAsia"/>
          <w:lang w:eastAsia="zh-CN"/>
        </w:rPr>
        <w:t>2019</w:t>
      </w:r>
      <w:r w:rsidRPr="00860019">
        <w:rPr>
          <w:rFonts w:hint="eastAsia"/>
          <w:lang w:eastAsia="zh-CN"/>
        </w:rPr>
        <w:t>年，沙姆沙伊赫，修订版）</w:t>
      </w:r>
      <w:r w:rsidRPr="00860019">
        <w:rPr>
          <w:lang w:eastAsia="zh-CN"/>
        </w:rPr>
        <w:t>–</w:t>
      </w:r>
      <w:r>
        <w:rPr>
          <w:lang w:eastAsia="zh-CN"/>
        </w:rPr>
        <w:t xml:space="preserve"> </w:t>
      </w:r>
      <w:r w:rsidRPr="00860019">
        <w:rPr>
          <w:rFonts w:hint="eastAsia"/>
          <w:lang w:eastAsia="zh-CN"/>
        </w:rPr>
        <w:t>国际电联无线电通信部门在</w:t>
      </w:r>
      <w:r w:rsidRPr="00860019">
        <w:rPr>
          <w:rFonts w:hint="eastAsia"/>
          <w:lang w:eastAsia="zh-CN"/>
        </w:rPr>
        <w:t>WSIS</w:t>
      </w:r>
      <w:r w:rsidRPr="00860019">
        <w:rPr>
          <w:rFonts w:hint="eastAsia"/>
          <w:lang w:eastAsia="zh-CN"/>
        </w:rPr>
        <w:t>成果落实和实现《</w:t>
      </w:r>
      <w:r w:rsidRPr="00860019">
        <w:rPr>
          <w:rFonts w:hint="eastAsia"/>
          <w:lang w:eastAsia="zh-CN"/>
        </w:rPr>
        <w:t>2030</w:t>
      </w:r>
      <w:r w:rsidRPr="00860019">
        <w:rPr>
          <w:rFonts w:hint="eastAsia"/>
          <w:lang w:eastAsia="zh-CN"/>
        </w:rPr>
        <w:t>年可持续发展议程》过程中做出的</w:t>
      </w:r>
      <w:r>
        <w:rPr>
          <w:rFonts w:hint="eastAsia"/>
          <w:lang w:eastAsia="zh-CN"/>
        </w:rPr>
        <w:t>贡献；</w:t>
      </w:r>
    </w:p>
    <w:p w14:paraId="67B0A081" w14:textId="77777777" w:rsidR="004F4208" w:rsidRPr="00640148" w:rsidRDefault="004F4208" w:rsidP="004F4208">
      <w:pPr>
        <w:rPr>
          <w:lang w:eastAsia="zh-CN"/>
        </w:rPr>
      </w:pPr>
      <w:r w:rsidRPr="00640148">
        <w:rPr>
          <w:i/>
          <w:iCs/>
          <w:lang w:eastAsia="zh-CN"/>
        </w:rPr>
        <w:t>c)</w:t>
      </w:r>
      <w:r w:rsidRPr="00640148">
        <w:rPr>
          <w:lang w:eastAsia="zh-CN"/>
        </w:rPr>
        <w:tab/>
      </w:r>
      <w:r w:rsidRPr="008C3A16">
        <w:rPr>
          <w:rFonts w:hint="eastAsia"/>
          <w:lang w:eastAsia="zh-CN"/>
        </w:rPr>
        <w:t>根据</w:t>
      </w:r>
      <w:r w:rsidRPr="008C3A16">
        <w:rPr>
          <w:rFonts w:hint="eastAsia"/>
          <w:lang w:eastAsia="zh-CN"/>
        </w:rPr>
        <w:t>WTDC-</w:t>
      </w:r>
      <w:r>
        <w:rPr>
          <w:lang w:eastAsia="zh-CN"/>
        </w:rPr>
        <w:t>17</w:t>
      </w:r>
      <w:r>
        <w:rPr>
          <w:rFonts w:hint="eastAsia"/>
          <w:lang w:eastAsia="zh-CN"/>
        </w:rPr>
        <w:t>有关</w:t>
      </w:r>
      <w:r w:rsidRPr="008C3A16">
        <w:rPr>
          <w:rFonts w:hint="eastAsia"/>
          <w:lang w:eastAsia="zh-CN"/>
        </w:rPr>
        <w:t>弥合数字鸿沟</w:t>
      </w:r>
      <w:r>
        <w:rPr>
          <w:rFonts w:hint="eastAsia"/>
          <w:lang w:eastAsia="zh-CN"/>
        </w:rPr>
        <w:t>的决定开展的</w:t>
      </w:r>
      <w:r w:rsidRPr="008C3A16">
        <w:rPr>
          <w:rFonts w:hint="eastAsia"/>
          <w:lang w:eastAsia="zh-CN"/>
        </w:rPr>
        <w:t>计划、活动和区域性举措；</w:t>
      </w:r>
    </w:p>
    <w:p w14:paraId="7E0A5E5C" w14:textId="77777777" w:rsidR="004F4208" w:rsidRPr="00640148" w:rsidRDefault="004F4208" w:rsidP="004F4208">
      <w:pPr>
        <w:rPr>
          <w:lang w:eastAsia="zh-CN"/>
        </w:rPr>
      </w:pPr>
      <w:r w:rsidRPr="00DA4537">
        <w:rPr>
          <w:i/>
          <w:iCs/>
          <w:lang w:eastAsia="zh-CN"/>
        </w:rPr>
        <w:t>d)</w:t>
      </w:r>
      <w:r w:rsidRPr="00DA4537">
        <w:rPr>
          <w:lang w:eastAsia="zh-CN"/>
        </w:rPr>
        <w:tab/>
      </w:r>
      <w:r w:rsidRPr="00DA4537">
        <w:rPr>
          <w:rFonts w:hint="eastAsia"/>
          <w:lang w:eastAsia="zh-CN"/>
        </w:rPr>
        <w:t>在</w:t>
      </w:r>
      <w:r w:rsidRPr="00DA4537">
        <w:rPr>
          <w:rFonts w:hint="eastAsia"/>
          <w:lang w:eastAsia="zh-CN"/>
        </w:rPr>
        <w:t>CWG-WSIS</w:t>
      </w:r>
      <w:r w:rsidRPr="00DA4537">
        <w:rPr>
          <w:lang w:eastAsia="zh-CN"/>
        </w:rPr>
        <w:t>&amp;</w:t>
      </w:r>
      <w:r w:rsidRPr="00DA4537">
        <w:rPr>
          <w:rFonts w:hint="eastAsia"/>
          <w:lang w:eastAsia="zh-CN"/>
        </w:rPr>
        <w:t>SDG</w:t>
      </w:r>
      <w:r w:rsidRPr="00DA4537">
        <w:rPr>
          <w:rFonts w:hint="eastAsia"/>
          <w:lang w:eastAsia="zh-CN"/>
        </w:rPr>
        <w:t>和</w:t>
      </w:r>
      <w:r w:rsidRPr="00DA4537">
        <w:rPr>
          <w:lang w:eastAsia="zh-CN"/>
        </w:rPr>
        <w:t>CWG-Internet</w:t>
      </w:r>
      <w:r w:rsidRPr="00DA4537">
        <w:rPr>
          <w:rFonts w:hint="eastAsia"/>
          <w:lang w:eastAsia="zh-CN"/>
        </w:rPr>
        <w:t>的指导下，国际电联已完成和</w:t>
      </w:r>
      <w:r w:rsidRPr="00DA4537">
        <w:rPr>
          <w:rFonts w:hint="eastAsia"/>
          <w:lang w:eastAsia="zh-CN"/>
        </w:rPr>
        <w:t>/</w:t>
      </w:r>
      <w:r w:rsidRPr="00DA4537">
        <w:rPr>
          <w:rFonts w:hint="eastAsia"/>
          <w:lang w:eastAsia="zh-CN"/>
        </w:rPr>
        <w:t>或有待开展的相关工作，</w:t>
      </w:r>
    </w:p>
    <w:p w14:paraId="6ED2E608" w14:textId="77777777" w:rsidR="004F4208" w:rsidRDefault="004F4208" w:rsidP="004F4208">
      <w:pPr>
        <w:pStyle w:val="Call"/>
        <w:keepNext w:val="0"/>
        <w:keepLines w:val="0"/>
        <w:rPr>
          <w:lang w:eastAsia="zh-CN"/>
        </w:rPr>
      </w:pPr>
      <w:r w:rsidRPr="001A451F">
        <w:rPr>
          <w:rFonts w:hint="eastAsia"/>
          <w:lang w:eastAsia="zh-CN"/>
        </w:rPr>
        <w:t>注意到</w:t>
      </w:r>
    </w:p>
    <w:p w14:paraId="2BCFAF6D" w14:textId="77777777" w:rsidR="004F4208" w:rsidRPr="00860019" w:rsidRDefault="004F4208" w:rsidP="004F4208">
      <w:pPr>
        <w:tabs>
          <w:tab w:val="left" w:pos="907"/>
          <w:tab w:val="left" w:pos="908"/>
        </w:tabs>
        <w:rPr>
          <w:lang w:eastAsia="zh-CN"/>
        </w:rPr>
      </w:pPr>
      <w:r w:rsidRPr="00860019">
        <w:rPr>
          <w:rFonts w:eastAsia="Times New Roman"/>
          <w:i/>
          <w:iCs/>
          <w:lang w:eastAsia="zh-CN"/>
        </w:rPr>
        <w:t>a)</w:t>
      </w:r>
      <w:r w:rsidRPr="00860019">
        <w:rPr>
          <w:rFonts w:eastAsia="Times New Roman"/>
          <w:i/>
          <w:lang w:eastAsia="zh-CN"/>
        </w:rPr>
        <w:tab/>
      </w:r>
      <w:r w:rsidRPr="00860019">
        <w:rPr>
          <w:rFonts w:hint="eastAsia"/>
          <w:lang w:eastAsia="zh-CN"/>
        </w:rPr>
        <w:t>理事会在其</w:t>
      </w:r>
      <w:r w:rsidRPr="00860019">
        <w:rPr>
          <w:rFonts w:hint="eastAsia"/>
          <w:lang w:eastAsia="zh-CN"/>
        </w:rPr>
        <w:t>2011</w:t>
      </w:r>
      <w:r w:rsidRPr="00860019">
        <w:rPr>
          <w:rFonts w:hint="eastAsia"/>
          <w:lang w:eastAsia="zh-CN"/>
        </w:rPr>
        <w:t>年</w:t>
      </w:r>
      <w:r w:rsidRPr="00860019">
        <w:rPr>
          <w:lang w:eastAsia="zh-CN"/>
        </w:rPr>
        <w:t>会议</w:t>
      </w:r>
      <w:r w:rsidRPr="00860019">
        <w:rPr>
          <w:rFonts w:hint="eastAsia"/>
          <w:lang w:eastAsia="zh-CN"/>
        </w:rPr>
        <w:t>上首次通过并在其</w:t>
      </w:r>
      <w:r w:rsidRPr="00860019">
        <w:rPr>
          <w:rFonts w:hint="eastAsia"/>
          <w:lang w:eastAsia="zh-CN"/>
        </w:rPr>
        <w:t>2019</w:t>
      </w:r>
      <w:r w:rsidRPr="00860019">
        <w:rPr>
          <w:rFonts w:hint="eastAsia"/>
          <w:lang w:eastAsia="zh-CN"/>
        </w:rPr>
        <w:t>年会议上最后修改的第</w:t>
      </w:r>
      <w:r w:rsidRPr="00860019">
        <w:rPr>
          <w:lang w:eastAsia="zh-CN"/>
        </w:rPr>
        <w:t>1332</w:t>
      </w:r>
      <w:r w:rsidRPr="00860019">
        <w:rPr>
          <w:rFonts w:hint="eastAsia"/>
          <w:lang w:eastAsia="zh-CN"/>
        </w:rPr>
        <w:t>号决议</w:t>
      </w:r>
      <w:r>
        <w:rPr>
          <w:lang w:val="en-US" w:eastAsia="zh-CN"/>
        </w:rPr>
        <w:t> </w:t>
      </w:r>
      <w:r w:rsidRPr="00860019">
        <w:rPr>
          <w:lang w:eastAsia="zh-CN"/>
        </w:rPr>
        <w:t>–</w:t>
      </w:r>
      <w:r>
        <w:rPr>
          <w:lang w:val="en-US" w:eastAsia="zh-CN"/>
        </w:rPr>
        <w:t> </w:t>
      </w:r>
      <w:r w:rsidRPr="00860019">
        <w:rPr>
          <w:rFonts w:hint="eastAsia"/>
          <w:lang w:eastAsia="zh-CN"/>
        </w:rPr>
        <w:t>国际电联在落实</w:t>
      </w:r>
      <w:r w:rsidRPr="00860019">
        <w:rPr>
          <w:rFonts w:hint="eastAsia"/>
          <w:lang w:eastAsia="zh-CN"/>
        </w:rPr>
        <w:t>WSIS</w:t>
      </w:r>
      <w:r w:rsidRPr="00860019">
        <w:rPr>
          <w:rFonts w:hint="eastAsia"/>
          <w:lang w:eastAsia="zh-CN"/>
        </w:rPr>
        <w:t>成果和</w:t>
      </w:r>
      <w:r w:rsidRPr="00860019">
        <w:rPr>
          <w:lang w:eastAsia="zh-CN"/>
        </w:rPr>
        <w:t>《</w:t>
      </w:r>
      <w:r w:rsidRPr="00860019">
        <w:rPr>
          <w:rFonts w:hint="eastAsia"/>
          <w:lang w:eastAsia="zh-CN"/>
        </w:rPr>
        <w:t>2030</w:t>
      </w:r>
      <w:r w:rsidRPr="00860019">
        <w:rPr>
          <w:rFonts w:hint="eastAsia"/>
          <w:lang w:eastAsia="zh-CN"/>
        </w:rPr>
        <w:t>年</w:t>
      </w:r>
      <w:r w:rsidRPr="00860019">
        <w:rPr>
          <w:lang w:eastAsia="zh-CN"/>
        </w:rPr>
        <w:t>可持续发展议程》</w:t>
      </w:r>
      <w:r w:rsidRPr="00860019">
        <w:rPr>
          <w:rFonts w:hint="eastAsia"/>
          <w:lang w:eastAsia="zh-CN"/>
        </w:rPr>
        <w:t>方面</w:t>
      </w:r>
      <w:r w:rsidRPr="00860019">
        <w:rPr>
          <w:rFonts w:hint="eastAsia"/>
          <w:spacing w:val="-4"/>
          <w:lang w:eastAsia="zh-CN"/>
        </w:rPr>
        <w:t>的作用；</w:t>
      </w:r>
    </w:p>
    <w:p w14:paraId="5989BF70" w14:textId="77777777" w:rsidR="004F4208" w:rsidRPr="00896D47" w:rsidRDefault="004F4208" w:rsidP="004F4208">
      <w:pPr>
        <w:rPr>
          <w:lang w:eastAsia="zh-CN"/>
        </w:rPr>
      </w:pPr>
      <w:r w:rsidRPr="00896D47">
        <w:rPr>
          <w:i/>
          <w:lang w:eastAsia="zh-CN"/>
        </w:rPr>
        <w:t>b)</w:t>
      </w:r>
      <w:r w:rsidRPr="00896D47">
        <w:rPr>
          <w:lang w:eastAsia="zh-CN"/>
        </w:rPr>
        <w:tab/>
      </w:r>
      <w:r w:rsidRPr="00896D47">
        <w:rPr>
          <w:rFonts w:asciiTheme="majorBidi" w:eastAsiaTheme="minorEastAsia" w:hAnsiTheme="majorBidi" w:cstheme="majorBidi" w:hint="eastAsia"/>
          <w:lang w:eastAsia="zh-CN"/>
        </w:rPr>
        <w:t>理事会</w:t>
      </w:r>
      <w:r w:rsidRPr="00896D47">
        <w:rPr>
          <w:rFonts w:hint="eastAsia"/>
          <w:lang w:eastAsia="zh-CN"/>
        </w:rPr>
        <w:t>在其</w:t>
      </w:r>
      <w:r w:rsidRPr="00896D47">
        <w:rPr>
          <w:lang w:eastAsia="zh-CN"/>
        </w:rPr>
        <w:t>2011</w:t>
      </w:r>
      <w:r w:rsidRPr="00896D47">
        <w:rPr>
          <w:rFonts w:hint="eastAsia"/>
          <w:lang w:eastAsia="zh-CN"/>
        </w:rPr>
        <w:t>年会议上首次通过并在其</w:t>
      </w:r>
      <w:r w:rsidRPr="00896D47">
        <w:rPr>
          <w:lang w:eastAsia="zh-CN"/>
        </w:rPr>
        <w:t>2015</w:t>
      </w:r>
      <w:r w:rsidRPr="00896D47">
        <w:rPr>
          <w:rFonts w:hint="eastAsia"/>
          <w:lang w:eastAsia="zh-CN"/>
        </w:rPr>
        <w:t>年会议上最后修改的</w:t>
      </w:r>
      <w:r w:rsidRPr="00896D47">
        <w:rPr>
          <w:rFonts w:asciiTheme="majorBidi" w:eastAsiaTheme="minorEastAsia" w:hAnsiTheme="majorBidi" w:cstheme="majorBidi" w:hint="eastAsia"/>
          <w:lang w:eastAsia="zh-CN"/>
        </w:rPr>
        <w:t>第</w:t>
      </w:r>
      <w:r w:rsidRPr="00896D47">
        <w:rPr>
          <w:rFonts w:asciiTheme="majorBidi" w:eastAsiaTheme="minorEastAsia" w:hAnsiTheme="majorBidi" w:cstheme="majorBidi"/>
          <w:lang w:eastAsia="zh-CN"/>
        </w:rPr>
        <w:t>1334</w:t>
      </w:r>
      <w:r w:rsidRPr="00896D47">
        <w:rPr>
          <w:rFonts w:asciiTheme="majorBidi" w:eastAsiaTheme="minorEastAsia" w:hAnsiTheme="majorBidi" w:cstheme="majorBidi" w:hint="eastAsia"/>
          <w:lang w:eastAsia="zh-CN"/>
        </w:rPr>
        <w:t>号决议</w:t>
      </w:r>
      <w:r w:rsidRPr="00896D47">
        <w:rPr>
          <w:rFonts w:asciiTheme="majorBidi" w:eastAsiaTheme="minorEastAsia" w:hAnsiTheme="majorBidi" w:cstheme="majorBidi"/>
          <w:lang w:val="en-US" w:eastAsia="zh-CN"/>
        </w:rPr>
        <w:t> </w:t>
      </w:r>
      <w:r w:rsidRPr="00896D47">
        <w:rPr>
          <w:rFonts w:asciiTheme="majorBidi" w:eastAsiaTheme="minorEastAsia" w:hAnsiTheme="majorBidi" w:cstheme="majorBidi"/>
          <w:lang w:eastAsia="zh-CN"/>
        </w:rPr>
        <w:t>–</w:t>
      </w:r>
      <w:r w:rsidRPr="00896D47">
        <w:rPr>
          <w:rFonts w:asciiTheme="majorBidi" w:eastAsiaTheme="minorEastAsia" w:hAnsiTheme="majorBidi" w:cstheme="majorBidi"/>
          <w:lang w:val="en-US" w:eastAsia="zh-CN"/>
        </w:rPr>
        <w:t> </w:t>
      </w:r>
      <w:r w:rsidRPr="00896D47">
        <w:rPr>
          <w:rFonts w:asciiTheme="majorBidi" w:hAnsiTheme="majorBidi" w:cstheme="majorBidi" w:hint="eastAsia"/>
          <w:lang w:eastAsia="zh-CN"/>
        </w:rPr>
        <w:t>国际电联在全面审查</w:t>
      </w:r>
      <w:r w:rsidRPr="00896D47">
        <w:rPr>
          <w:rFonts w:asciiTheme="majorBidi" w:hAnsiTheme="majorBidi" w:cstheme="majorBidi"/>
          <w:lang w:eastAsia="zh-CN"/>
        </w:rPr>
        <w:t>WSIS</w:t>
      </w:r>
      <w:r w:rsidRPr="00896D47">
        <w:rPr>
          <w:rFonts w:asciiTheme="majorBidi" w:hAnsiTheme="majorBidi" w:cstheme="majorBidi" w:hint="eastAsia"/>
          <w:lang w:eastAsia="zh-CN"/>
        </w:rPr>
        <w:t>成果落实工作中的作用；</w:t>
      </w:r>
    </w:p>
    <w:p w14:paraId="14821989" w14:textId="77777777" w:rsidR="004F4208" w:rsidRPr="00860019" w:rsidRDefault="004F4208" w:rsidP="004F4208">
      <w:pPr>
        <w:rPr>
          <w:lang w:eastAsia="zh-CN"/>
        </w:rPr>
      </w:pPr>
      <w:r w:rsidRPr="00896D47">
        <w:rPr>
          <w:i/>
          <w:lang w:eastAsia="zh-CN"/>
        </w:rPr>
        <w:t>c)</w:t>
      </w:r>
      <w:r w:rsidRPr="00896D47">
        <w:rPr>
          <w:lang w:eastAsia="zh-CN"/>
        </w:rPr>
        <w:tab/>
      </w:r>
      <w:r w:rsidRPr="00896D47">
        <w:rPr>
          <w:rFonts w:hint="eastAsia"/>
          <w:lang w:eastAsia="zh-CN"/>
        </w:rPr>
        <w:t>理事会在其</w:t>
      </w:r>
      <w:r w:rsidRPr="00896D47">
        <w:rPr>
          <w:lang w:eastAsia="zh-CN"/>
        </w:rPr>
        <w:t>2012</w:t>
      </w:r>
      <w:r w:rsidRPr="00896D47">
        <w:rPr>
          <w:rFonts w:hint="eastAsia"/>
          <w:lang w:eastAsia="zh-CN"/>
        </w:rPr>
        <w:t>年会议上首次通过并在其</w:t>
      </w:r>
      <w:r w:rsidRPr="00896D47">
        <w:rPr>
          <w:lang w:eastAsia="zh-CN"/>
        </w:rPr>
        <w:t>2015</w:t>
      </w:r>
      <w:r w:rsidRPr="00896D47">
        <w:rPr>
          <w:rFonts w:hint="eastAsia"/>
          <w:lang w:eastAsia="zh-CN"/>
        </w:rPr>
        <w:t>年会议上最后修改的第</w:t>
      </w:r>
      <w:r w:rsidRPr="00896D47">
        <w:rPr>
          <w:lang w:eastAsia="zh-CN"/>
        </w:rPr>
        <w:t>1344</w:t>
      </w:r>
      <w:r w:rsidRPr="00896D47">
        <w:rPr>
          <w:rFonts w:hint="eastAsia"/>
          <w:lang w:eastAsia="zh-CN"/>
        </w:rPr>
        <w:t>号决议</w:t>
      </w:r>
      <w:r w:rsidRPr="00896D47">
        <w:rPr>
          <w:lang w:val="en-US" w:eastAsia="zh-CN"/>
        </w:rPr>
        <w:t> </w:t>
      </w:r>
      <w:r w:rsidRPr="00896D47">
        <w:rPr>
          <w:lang w:eastAsia="zh-CN"/>
        </w:rPr>
        <w:t>–</w:t>
      </w:r>
      <w:r w:rsidRPr="00896D47">
        <w:rPr>
          <w:lang w:val="en-US" w:eastAsia="zh-CN"/>
        </w:rPr>
        <w:t> </w:t>
      </w:r>
      <w:r w:rsidRPr="00896D47">
        <w:rPr>
          <w:rFonts w:hint="eastAsia"/>
          <w:lang w:eastAsia="zh-CN"/>
        </w:rPr>
        <w:t>关于</w:t>
      </w:r>
      <w:r w:rsidRPr="00896D47">
        <w:rPr>
          <w:lang w:eastAsia="zh-CN"/>
        </w:rPr>
        <w:t>CWG-Internet</w:t>
      </w:r>
      <w:r w:rsidRPr="00896D47">
        <w:rPr>
          <w:rFonts w:hint="eastAsia"/>
          <w:lang w:eastAsia="zh-CN"/>
        </w:rPr>
        <w:t>的公开磋商方式；</w:t>
      </w:r>
    </w:p>
    <w:p w14:paraId="5E1A5B2F" w14:textId="77777777" w:rsidR="004F4208" w:rsidRDefault="004F4208" w:rsidP="004F4208">
      <w:pPr>
        <w:rPr>
          <w:lang w:eastAsia="zh-CN"/>
        </w:rPr>
      </w:pPr>
      <w:r w:rsidRPr="000C1E22">
        <w:rPr>
          <w:rFonts w:asciiTheme="majorBidi" w:hAnsiTheme="majorBidi" w:cstheme="majorBidi"/>
          <w:i/>
          <w:iCs/>
          <w:szCs w:val="24"/>
          <w:lang w:eastAsia="zh-CN"/>
        </w:rPr>
        <w:t>d)</w:t>
      </w:r>
      <w:r w:rsidRPr="000C1E22">
        <w:rPr>
          <w:rFonts w:asciiTheme="majorBidi" w:hAnsiTheme="majorBidi" w:cstheme="majorBidi"/>
          <w:szCs w:val="24"/>
          <w:lang w:eastAsia="zh-CN"/>
        </w:rPr>
        <w:tab/>
      </w:r>
      <w:r w:rsidRPr="000C1E22">
        <w:rPr>
          <w:rFonts w:hint="eastAsia"/>
          <w:lang w:eastAsia="zh-CN"/>
        </w:rPr>
        <w:t>理事会在其</w:t>
      </w:r>
      <w:r w:rsidRPr="000C1E22">
        <w:rPr>
          <w:rFonts w:hint="eastAsia"/>
          <w:lang w:eastAsia="zh-CN"/>
        </w:rPr>
        <w:t>2011</w:t>
      </w:r>
      <w:r w:rsidRPr="000C1E22">
        <w:rPr>
          <w:rFonts w:hint="eastAsia"/>
          <w:lang w:eastAsia="zh-CN"/>
        </w:rPr>
        <w:t>年</w:t>
      </w:r>
      <w:r w:rsidRPr="000C1E22">
        <w:rPr>
          <w:lang w:eastAsia="zh-CN"/>
        </w:rPr>
        <w:t>会议</w:t>
      </w:r>
      <w:r w:rsidRPr="000C1E22">
        <w:rPr>
          <w:rFonts w:hint="eastAsia"/>
          <w:lang w:eastAsia="zh-CN"/>
        </w:rPr>
        <w:t>上首次通过并在其</w:t>
      </w:r>
      <w:r w:rsidRPr="000C1E22">
        <w:rPr>
          <w:rFonts w:hint="eastAsia"/>
          <w:lang w:eastAsia="zh-CN"/>
        </w:rPr>
        <w:t>2019</w:t>
      </w:r>
      <w:r w:rsidRPr="000C1E22">
        <w:rPr>
          <w:rFonts w:hint="eastAsia"/>
          <w:lang w:eastAsia="zh-CN"/>
        </w:rPr>
        <w:t>年会议上最后修改的第</w:t>
      </w:r>
      <w:r w:rsidRPr="000C1E22">
        <w:rPr>
          <w:rFonts w:hint="eastAsia"/>
          <w:lang w:eastAsia="zh-CN"/>
        </w:rPr>
        <w:t>1336</w:t>
      </w:r>
      <w:r w:rsidRPr="000C1E22">
        <w:rPr>
          <w:rFonts w:hint="eastAsia"/>
          <w:lang w:eastAsia="zh-CN"/>
        </w:rPr>
        <w:t>号决议</w:t>
      </w:r>
      <w:r w:rsidRPr="000C1E22">
        <w:rPr>
          <w:lang w:val="en-US" w:eastAsia="zh-CN"/>
        </w:rPr>
        <w:t> </w:t>
      </w:r>
      <w:r w:rsidRPr="000C1E22">
        <w:rPr>
          <w:lang w:eastAsia="zh-CN"/>
        </w:rPr>
        <w:t>–</w:t>
      </w:r>
      <w:r w:rsidRPr="000C1E22">
        <w:rPr>
          <w:rFonts w:hint="eastAsia"/>
          <w:lang w:eastAsia="zh-CN"/>
        </w:rPr>
        <w:t xml:space="preserve"> </w:t>
      </w:r>
      <w:r w:rsidRPr="000C1E22">
        <w:rPr>
          <w:rFonts w:hint="eastAsia"/>
          <w:lang w:eastAsia="zh-CN"/>
        </w:rPr>
        <w:t>关于</w:t>
      </w:r>
      <w:r w:rsidRPr="000C1E22">
        <w:rPr>
          <w:rFonts w:hint="eastAsia"/>
          <w:lang w:eastAsia="zh-CN"/>
        </w:rPr>
        <w:t>CWG-I</w:t>
      </w:r>
      <w:r w:rsidRPr="000C1E22">
        <w:rPr>
          <w:lang w:eastAsia="zh-CN"/>
        </w:rPr>
        <w:t>nternet</w:t>
      </w:r>
      <w:r w:rsidRPr="000C1E22">
        <w:rPr>
          <w:rFonts w:hint="eastAsia"/>
          <w:lang w:eastAsia="zh-CN"/>
        </w:rPr>
        <w:t>，</w:t>
      </w:r>
    </w:p>
    <w:p w14:paraId="3428FFAE" w14:textId="77777777" w:rsidR="004F4208" w:rsidRDefault="004F4208" w:rsidP="004F4208">
      <w:pPr>
        <w:pStyle w:val="Call"/>
        <w:rPr>
          <w:lang w:eastAsia="zh-CN"/>
        </w:rPr>
      </w:pPr>
      <w:r>
        <w:rPr>
          <w:rFonts w:hint="eastAsia"/>
          <w:lang w:eastAsia="zh-CN"/>
        </w:rPr>
        <w:t>进一步</w:t>
      </w:r>
      <w:r w:rsidRPr="00E04A5F">
        <w:rPr>
          <w:rFonts w:hint="eastAsia"/>
          <w:lang w:eastAsia="zh-CN"/>
        </w:rPr>
        <w:t>注意到</w:t>
      </w:r>
    </w:p>
    <w:p w14:paraId="23E57561" w14:textId="77777777" w:rsidR="004F4208" w:rsidRPr="00E04A5F" w:rsidRDefault="004F4208" w:rsidP="004F4208">
      <w:pPr>
        <w:ind w:firstLineChars="200" w:firstLine="480"/>
        <w:rPr>
          <w:lang w:eastAsia="zh-CN"/>
        </w:rPr>
      </w:pPr>
      <w:r w:rsidRPr="00860019">
        <w:rPr>
          <w:rFonts w:hint="eastAsia"/>
          <w:lang w:eastAsia="zh-CN"/>
        </w:rPr>
        <w:t>如理事会第</w:t>
      </w:r>
      <w:r w:rsidRPr="00860019">
        <w:rPr>
          <w:rFonts w:hint="eastAsia"/>
          <w:lang w:eastAsia="zh-CN"/>
        </w:rPr>
        <w:t>1332</w:t>
      </w:r>
      <w:r w:rsidRPr="00860019">
        <w:rPr>
          <w:rFonts w:hint="eastAsia"/>
          <w:lang w:eastAsia="zh-CN"/>
        </w:rPr>
        <w:t>号决议所述，国际电联秘书长</w:t>
      </w:r>
      <w:r w:rsidRPr="00860019">
        <w:rPr>
          <w:lang w:eastAsia="zh-CN"/>
        </w:rPr>
        <w:t>成立了国际电联</w:t>
      </w:r>
      <w:r w:rsidRPr="00860019">
        <w:rPr>
          <w:lang w:eastAsia="zh-CN"/>
        </w:rPr>
        <w:t>WSIS&amp;</w:t>
      </w:r>
      <w:r w:rsidRPr="00860019">
        <w:rPr>
          <w:rFonts w:hint="eastAsia"/>
          <w:lang w:eastAsia="zh-CN"/>
        </w:rPr>
        <w:t>SDG</w:t>
      </w:r>
      <w:r w:rsidRPr="00860019">
        <w:rPr>
          <w:lang w:eastAsia="zh-CN"/>
        </w:rPr>
        <w:t>任务组</w:t>
      </w:r>
      <w:r w:rsidRPr="00860019">
        <w:rPr>
          <w:rFonts w:hint="eastAsia"/>
          <w:lang w:eastAsia="zh-CN"/>
        </w:rPr>
        <w:t>，</w:t>
      </w:r>
      <w:r w:rsidRPr="00860019">
        <w:rPr>
          <w:lang w:eastAsia="zh-CN"/>
        </w:rPr>
        <w:t>该任务组的主席由副秘书长担任，其作用</w:t>
      </w:r>
      <w:r w:rsidRPr="00860019">
        <w:rPr>
          <w:rFonts w:hint="eastAsia"/>
          <w:lang w:eastAsia="zh-CN"/>
        </w:rPr>
        <w:t>是制定战略，并</w:t>
      </w:r>
      <w:r w:rsidRPr="00860019">
        <w:rPr>
          <w:lang w:eastAsia="zh-CN"/>
        </w:rPr>
        <w:t>协调国际电联有关</w:t>
      </w:r>
      <w:r w:rsidRPr="00860019">
        <w:rPr>
          <w:lang w:eastAsia="zh-CN"/>
        </w:rPr>
        <w:t>WSIS</w:t>
      </w:r>
      <w:r w:rsidRPr="00860019">
        <w:rPr>
          <w:rFonts w:hint="eastAsia"/>
          <w:lang w:eastAsia="zh-CN"/>
        </w:rPr>
        <w:t>进程和</w:t>
      </w:r>
      <w:r w:rsidRPr="00860019">
        <w:rPr>
          <w:lang w:eastAsia="zh-CN"/>
        </w:rPr>
        <w:t>《</w:t>
      </w:r>
      <w:r w:rsidRPr="00860019">
        <w:rPr>
          <w:rFonts w:hint="eastAsia"/>
          <w:lang w:eastAsia="zh-CN"/>
        </w:rPr>
        <w:t>2030</w:t>
      </w:r>
      <w:r w:rsidRPr="00860019">
        <w:rPr>
          <w:rFonts w:hint="eastAsia"/>
          <w:lang w:eastAsia="zh-CN"/>
        </w:rPr>
        <w:t>年</w:t>
      </w:r>
      <w:r w:rsidRPr="00860019">
        <w:rPr>
          <w:lang w:eastAsia="zh-CN"/>
        </w:rPr>
        <w:t>可持续发展议程》的政策和活动</w:t>
      </w:r>
      <w:r w:rsidRPr="00860019">
        <w:rPr>
          <w:rFonts w:hint="eastAsia"/>
          <w:lang w:eastAsia="zh-CN"/>
        </w:rPr>
        <w:t>，</w:t>
      </w:r>
    </w:p>
    <w:p w14:paraId="34D4C26F" w14:textId="77777777" w:rsidR="004F4208" w:rsidRPr="00E04A5F" w:rsidRDefault="004F4208" w:rsidP="004F4208">
      <w:pPr>
        <w:pStyle w:val="Call"/>
        <w:rPr>
          <w:lang w:eastAsia="zh-CN"/>
        </w:rPr>
      </w:pPr>
      <w:r w:rsidRPr="00E04A5F">
        <w:rPr>
          <w:rFonts w:hint="eastAsia"/>
          <w:lang w:eastAsia="zh-CN"/>
        </w:rPr>
        <w:t>做出决议</w:t>
      </w:r>
    </w:p>
    <w:p w14:paraId="6133FF01" w14:textId="77777777" w:rsidR="004F4208" w:rsidRPr="00E04A5F" w:rsidRDefault="004F4208" w:rsidP="004F4208">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r>
        <w:rPr>
          <w:rFonts w:hint="eastAsia"/>
          <w:lang w:eastAsia="zh-CN"/>
        </w:rPr>
        <w:t>和</w:t>
      </w:r>
      <w:r>
        <w:rPr>
          <w:rFonts w:hint="eastAsia"/>
          <w:lang w:eastAsia="zh-CN"/>
        </w:rPr>
        <w:t>2015</w:t>
      </w:r>
      <w:r>
        <w:rPr>
          <w:rFonts w:hint="eastAsia"/>
          <w:lang w:eastAsia="zh-CN"/>
        </w:rPr>
        <w:t>年之</w:t>
      </w:r>
      <w:r>
        <w:rPr>
          <w:lang w:eastAsia="zh-CN"/>
        </w:rPr>
        <w:t>后</w:t>
      </w:r>
      <w:r>
        <w:rPr>
          <w:rFonts w:hint="eastAsia"/>
          <w:lang w:eastAsia="zh-CN"/>
        </w:rPr>
        <w:t>的</w:t>
      </w:r>
      <w:r>
        <w:rPr>
          <w:rFonts w:hint="eastAsia"/>
          <w:lang w:eastAsia="zh-CN"/>
        </w:rPr>
        <w:t>WSIS</w:t>
      </w:r>
      <w:r>
        <w:rPr>
          <w:rFonts w:hint="eastAsia"/>
          <w:lang w:eastAsia="zh-CN"/>
        </w:rPr>
        <w:t>愿景</w:t>
      </w:r>
      <w:r w:rsidRPr="00E04A5F">
        <w:rPr>
          <w:rFonts w:hint="eastAsia"/>
          <w:lang w:eastAsia="zh-CN"/>
        </w:rPr>
        <w:t>及后续活动的工作；</w:t>
      </w:r>
    </w:p>
    <w:p w14:paraId="22CAABAC" w14:textId="77777777" w:rsidR="004F4208" w:rsidRDefault="004F4208" w:rsidP="004F4208">
      <w:pPr>
        <w:rPr>
          <w:rFonts w:eastAsiaTheme="minorEastAsia"/>
          <w:lang w:eastAsia="zh-CN"/>
        </w:rPr>
      </w:pPr>
      <w:r w:rsidRPr="00E04A5F">
        <w:rPr>
          <w:lang w:eastAsia="zh-CN"/>
        </w:rPr>
        <w:t>2</w:t>
      </w:r>
      <w:r w:rsidRPr="00E04A5F">
        <w:rPr>
          <w:lang w:eastAsia="zh-CN"/>
        </w:rPr>
        <w:tab/>
      </w:r>
      <w:r w:rsidRPr="00D56A57">
        <w:rPr>
          <w:rFonts w:eastAsia="Times New Roman"/>
          <w:lang w:eastAsia="zh-CN"/>
        </w:rPr>
        <w:t>ITU-T</w:t>
      </w:r>
      <w:r>
        <w:rPr>
          <w:rFonts w:eastAsiaTheme="minorEastAsia" w:hint="eastAsia"/>
          <w:lang w:eastAsia="zh-CN"/>
        </w:rPr>
        <w:t>应通过利用和</w:t>
      </w:r>
      <w:r>
        <w:rPr>
          <w:rFonts w:eastAsiaTheme="minorEastAsia"/>
          <w:lang w:eastAsia="zh-CN"/>
        </w:rPr>
        <w:t>遵循</w:t>
      </w:r>
      <w:r>
        <w:rPr>
          <w:rFonts w:eastAsiaTheme="minorEastAsia" w:hint="eastAsia"/>
          <w:lang w:eastAsia="zh-CN"/>
        </w:rPr>
        <w:t>WSIS</w:t>
      </w:r>
      <w:r>
        <w:rPr>
          <w:rFonts w:eastAsiaTheme="minorEastAsia" w:hint="eastAsia"/>
          <w:lang w:eastAsia="zh-CN"/>
        </w:rPr>
        <w:t>框架，</w:t>
      </w:r>
      <w:r>
        <w:rPr>
          <w:rFonts w:eastAsiaTheme="minorEastAsia"/>
          <w:lang w:eastAsia="zh-CN"/>
        </w:rPr>
        <w:t>为实现</w:t>
      </w:r>
      <w:r>
        <w:rPr>
          <w:rFonts w:eastAsiaTheme="minorEastAsia" w:hint="eastAsia"/>
          <w:lang w:eastAsia="zh-CN"/>
        </w:rPr>
        <w:t>《</w:t>
      </w:r>
      <w:r>
        <w:rPr>
          <w:rFonts w:eastAsiaTheme="minorEastAsia" w:hint="eastAsia"/>
          <w:lang w:eastAsia="zh-CN"/>
        </w:rPr>
        <w:t>2030</w:t>
      </w:r>
      <w:r>
        <w:rPr>
          <w:rFonts w:eastAsiaTheme="minorEastAsia" w:hint="eastAsia"/>
          <w:lang w:eastAsia="zh-CN"/>
        </w:rPr>
        <w:t>年可持续</w:t>
      </w:r>
      <w:r>
        <w:rPr>
          <w:rFonts w:eastAsiaTheme="minorEastAsia"/>
          <w:lang w:eastAsia="zh-CN"/>
        </w:rPr>
        <w:t>发展议程</w:t>
      </w:r>
      <w:r>
        <w:rPr>
          <w:rFonts w:eastAsiaTheme="minorEastAsia" w:hint="eastAsia"/>
          <w:lang w:eastAsia="zh-CN"/>
        </w:rPr>
        <w:t>》</w:t>
      </w:r>
      <w:r>
        <w:rPr>
          <w:rFonts w:eastAsiaTheme="minorEastAsia"/>
          <w:lang w:eastAsia="zh-CN"/>
        </w:rPr>
        <w:t>的各项目标做出贡献</w:t>
      </w:r>
      <w:r>
        <w:rPr>
          <w:rFonts w:eastAsiaTheme="minorEastAsia" w:hint="eastAsia"/>
          <w:lang w:eastAsia="zh-CN"/>
        </w:rPr>
        <w:t>；</w:t>
      </w:r>
    </w:p>
    <w:p w14:paraId="5428A4F3" w14:textId="77777777" w:rsidR="004F4208" w:rsidRDefault="004F4208" w:rsidP="004F4208">
      <w:pPr>
        <w:rPr>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按照</w:t>
      </w:r>
      <w:r w:rsidRPr="00861E8C">
        <w:rPr>
          <w:rFonts w:ascii="STKaiti" w:eastAsia="STKaiti" w:hAnsi="STKaiti" w:cstheme="majorBidi" w:hint="eastAsia"/>
          <w:szCs w:val="24"/>
          <w:lang w:eastAsia="zh-CN"/>
        </w:rPr>
        <w:t>做出决议</w:t>
      </w:r>
      <w:r w:rsidRPr="00F56D80">
        <w:rPr>
          <w:rFonts w:asciiTheme="majorBidi" w:hAnsiTheme="majorBidi" w:cstheme="majorBidi"/>
          <w:szCs w:val="24"/>
          <w:lang w:eastAsia="zh-CN"/>
        </w:rPr>
        <w:t>1</w:t>
      </w:r>
      <w:r>
        <w:rPr>
          <w:rFonts w:asciiTheme="majorBidi" w:hAnsiTheme="majorBidi" w:cstheme="majorBidi" w:hint="eastAsia"/>
          <w:szCs w:val="24"/>
          <w:lang w:eastAsia="zh-CN"/>
        </w:rPr>
        <w:t>和</w:t>
      </w:r>
      <w:r w:rsidRPr="00F56D80">
        <w:rPr>
          <w:rFonts w:asciiTheme="majorBidi" w:hAnsiTheme="majorBidi" w:cstheme="majorBidi"/>
          <w:szCs w:val="24"/>
          <w:lang w:eastAsia="zh-CN"/>
        </w:rPr>
        <w:t>2</w:t>
      </w:r>
      <w:r>
        <w:rPr>
          <w:rFonts w:asciiTheme="majorBidi" w:hAnsiTheme="majorBidi" w:cstheme="majorBidi" w:hint="eastAsia"/>
          <w:szCs w:val="24"/>
          <w:lang w:eastAsia="zh-CN"/>
        </w:rPr>
        <w:t>，</w:t>
      </w:r>
      <w:r w:rsidRPr="00E04A5F">
        <w:rPr>
          <w:lang w:eastAsia="zh-CN"/>
        </w:rPr>
        <w:t>ITU-T</w:t>
      </w:r>
      <w:r w:rsidRPr="00E04A5F">
        <w:rPr>
          <w:rFonts w:hint="eastAsia"/>
          <w:lang w:eastAsia="zh-CN"/>
        </w:rPr>
        <w:t>应在其酌情与其它</w:t>
      </w:r>
      <w:r>
        <w:rPr>
          <w:rFonts w:hint="eastAsia"/>
          <w:lang w:eastAsia="zh-CN"/>
        </w:rPr>
        <w:t>相关</w:t>
      </w:r>
      <w:r w:rsidRPr="00E04A5F">
        <w:rPr>
          <w:rFonts w:hint="eastAsia"/>
          <w:lang w:eastAsia="zh-CN"/>
        </w:rPr>
        <w:t>利益攸关方</w:t>
      </w:r>
      <w:r>
        <w:rPr>
          <w:rFonts w:hint="eastAsia"/>
          <w:lang w:eastAsia="zh-CN"/>
        </w:rPr>
        <w:t>合作</w:t>
      </w:r>
      <w:r>
        <w:rPr>
          <w:lang w:eastAsia="zh-CN"/>
        </w:rPr>
        <w:t>的情况下，</w:t>
      </w:r>
      <w:r>
        <w:rPr>
          <w:rFonts w:hint="eastAsia"/>
          <w:lang w:eastAsia="zh-CN"/>
        </w:rPr>
        <w:t>开展这些</w:t>
      </w:r>
      <w:r w:rsidRPr="00E04A5F">
        <w:rPr>
          <w:rFonts w:hint="eastAsia"/>
          <w:lang w:eastAsia="zh-CN"/>
        </w:rPr>
        <w:t>活动</w:t>
      </w:r>
      <w:r>
        <w:rPr>
          <w:rFonts w:hint="eastAsia"/>
          <w:lang w:eastAsia="zh-CN"/>
        </w:rPr>
        <w:t>；</w:t>
      </w:r>
    </w:p>
    <w:p w14:paraId="364CD259" w14:textId="77777777" w:rsidR="004F4208" w:rsidRPr="00640148" w:rsidRDefault="004F4208" w:rsidP="004F4208">
      <w:pPr>
        <w:rPr>
          <w:lang w:eastAsia="zh-CN"/>
        </w:rPr>
      </w:pPr>
      <w:r>
        <w:rPr>
          <w:lang w:eastAsia="zh-CN"/>
        </w:rPr>
        <w:t>4</w:t>
      </w:r>
      <w:r w:rsidRPr="00640148">
        <w:rPr>
          <w:lang w:eastAsia="zh-CN"/>
        </w:rPr>
        <w:tab/>
      </w:r>
      <w:r w:rsidRPr="00DD70C6">
        <w:rPr>
          <w:rFonts w:hint="eastAsia"/>
          <w:lang w:eastAsia="zh-CN"/>
        </w:rPr>
        <w:t>ITU-T</w:t>
      </w:r>
      <w:r w:rsidRPr="00DD70C6">
        <w:rPr>
          <w:rFonts w:hint="eastAsia"/>
          <w:lang w:eastAsia="zh-CN"/>
        </w:rPr>
        <w:t>相关研究组在其研究工作中应考虑</w:t>
      </w:r>
      <w:r>
        <w:rPr>
          <w:rFonts w:hint="eastAsia"/>
          <w:lang w:eastAsia="zh-CN"/>
        </w:rPr>
        <w:t>CWG-</w:t>
      </w:r>
      <w:r w:rsidRPr="00F56D80">
        <w:rPr>
          <w:rFonts w:asciiTheme="majorBidi" w:hAnsiTheme="majorBidi" w:cstheme="majorBidi"/>
          <w:szCs w:val="24"/>
          <w:lang w:eastAsia="zh-CN"/>
        </w:rPr>
        <w:t>WSIS</w:t>
      </w:r>
      <w:r>
        <w:rPr>
          <w:rFonts w:asciiTheme="majorBidi" w:hAnsiTheme="majorBidi" w:cstheme="majorBidi"/>
          <w:szCs w:val="24"/>
          <w:lang w:eastAsia="zh-CN"/>
        </w:rPr>
        <w:t>&amp;</w:t>
      </w:r>
      <w:r>
        <w:rPr>
          <w:rFonts w:asciiTheme="majorBidi" w:hAnsiTheme="majorBidi" w:cstheme="majorBidi" w:hint="eastAsia"/>
          <w:szCs w:val="24"/>
          <w:lang w:eastAsia="zh-CN"/>
        </w:rPr>
        <w:t>SDG</w:t>
      </w:r>
      <w:r>
        <w:rPr>
          <w:rFonts w:asciiTheme="majorBidi" w:hAnsiTheme="majorBidi" w:cstheme="majorBidi"/>
          <w:szCs w:val="24"/>
          <w:lang w:eastAsia="zh-CN"/>
        </w:rPr>
        <w:t>和</w:t>
      </w:r>
      <w:r>
        <w:rPr>
          <w:rFonts w:asciiTheme="majorBidi" w:hAnsiTheme="majorBidi" w:cstheme="majorBidi" w:hint="eastAsia"/>
          <w:szCs w:val="24"/>
          <w:lang w:eastAsia="zh-CN"/>
        </w:rPr>
        <w:t>CWG-Internet</w:t>
      </w:r>
      <w:r>
        <w:rPr>
          <w:rFonts w:hint="eastAsia"/>
          <w:lang w:eastAsia="zh-CN"/>
        </w:rPr>
        <w:t>的工作成果，</w:t>
      </w:r>
    </w:p>
    <w:p w14:paraId="3C2E7287" w14:textId="77777777" w:rsidR="004F4208" w:rsidRPr="00E04A5F" w:rsidRDefault="004F4208" w:rsidP="004F4208">
      <w:pPr>
        <w:pStyle w:val="Call"/>
        <w:rPr>
          <w:lang w:eastAsia="zh-CN"/>
        </w:rPr>
      </w:pPr>
      <w:r w:rsidRPr="00E04A5F">
        <w:rPr>
          <w:rFonts w:hint="eastAsia"/>
          <w:lang w:eastAsia="zh-CN"/>
        </w:rPr>
        <w:t>责成电信标准化局主任</w:t>
      </w:r>
    </w:p>
    <w:p w14:paraId="5CEC88D9" w14:textId="77777777" w:rsidR="004F4208" w:rsidRDefault="004F4208" w:rsidP="004F4208">
      <w:pPr>
        <w:rPr>
          <w:lang w:eastAsia="zh-CN"/>
        </w:rPr>
      </w:pPr>
      <w:r w:rsidRPr="00DD70C6">
        <w:rPr>
          <w:lang w:eastAsia="zh-CN"/>
        </w:rPr>
        <w:t>1</w:t>
      </w:r>
      <w:r w:rsidRPr="00DD70C6">
        <w:rPr>
          <w:lang w:eastAsia="zh-CN"/>
        </w:rPr>
        <w:tab/>
      </w:r>
      <w:r>
        <w:rPr>
          <w:rFonts w:hint="eastAsia"/>
          <w:lang w:eastAsia="zh-CN"/>
        </w:rPr>
        <w:t>向</w:t>
      </w:r>
      <w:r>
        <w:rPr>
          <w:rFonts w:hint="eastAsia"/>
          <w:lang w:eastAsia="zh-CN"/>
        </w:rPr>
        <w:t>C</w:t>
      </w:r>
      <w:r w:rsidRPr="00640148">
        <w:rPr>
          <w:lang w:eastAsia="zh-CN"/>
        </w:rPr>
        <w:t>WG-WSIS</w:t>
      </w:r>
      <w:r>
        <w:rPr>
          <w:lang w:eastAsia="zh-CN"/>
        </w:rPr>
        <w:t>&amp;</w:t>
      </w:r>
      <w:r>
        <w:rPr>
          <w:rFonts w:hint="eastAsia"/>
          <w:lang w:eastAsia="zh-CN"/>
        </w:rPr>
        <w:t>SDG</w:t>
      </w:r>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r>
        <w:rPr>
          <w:rFonts w:eastAsiaTheme="minorEastAsia" w:hint="eastAsia"/>
          <w:lang w:eastAsia="zh-CN"/>
        </w:rPr>
        <w:t>，同时</w:t>
      </w:r>
      <w:r>
        <w:rPr>
          <w:rFonts w:eastAsiaTheme="minorEastAsia"/>
          <w:lang w:eastAsia="zh-CN"/>
        </w:rPr>
        <w:t>考虑到《</w:t>
      </w:r>
      <w:r>
        <w:rPr>
          <w:rFonts w:eastAsiaTheme="minorEastAsia" w:hint="eastAsia"/>
          <w:lang w:eastAsia="zh-CN"/>
        </w:rPr>
        <w:t>2030</w:t>
      </w:r>
      <w:r>
        <w:rPr>
          <w:rFonts w:eastAsiaTheme="minorEastAsia" w:hint="eastAsia"/>
          <w:lang w:eastAsia="zh-CN"/>
        </w:rPr>
        <w:t>年</w:t>
      </w:r>
      <w:r>
        <w:rPr>
          <w:rFonts w:eastAsiaTheme="minorEastAsia"/>
          <w:lang w:eastAsia="zh-CN"/>
        </w:rPr>
        <w:t>可持续发展议程》</w:t>
      </w:r>
      <w:r w:rsidRPr="000273EE">
        <w:rPr>
          <w:rFonts w:hint="eastAsia"/>
          <w:lang w:eastAsia="zh-CN"/>
        </w:rPr>
        <w:t>；</w:t>
      </w:r>
    </w:p>
    <w:p w14:paraId="794AC492" w14:textId="77777777" w:rsidR="004F4208" w:rsidRDefault="004F4208" w:rsidP="004F4208">
      <w:pPr>
        <w:overflowPunct/>
        <w:autoSpaceDE/>
        <w:autoSpaceDN/>
        <w:adjustRightInd/>
        <w:spacing w:before="0"/>
        <w:jc w:val="left"/>
        <w:textAlignment w:val="auto"/>
        <w:rPr>
          <w:lang w:eastAsia="zh-CN"/>
        </w:rPr>
      </w:pPr>
      <w:r>
        <w:rPr>
          <w:lang w:eastAsia="zh-CN"/>
        </w:rPr>
        <w:br w:type="page"/>
      </w:r>
    </w:p>
    <w:p w14:paraId="446409C7" w14:textId="77777777" w:rsidR="004F4208" w:rsidRPr="00DD70C6" w:rsidRDefault="004F4208" w:rsidP="004F4208">
      <w:pPr>
        <w:rPr>
          <w:lang w:eastAsia="zh-CN"/>
        </w:rPr>
      </w:pPr>
      <w:r w:rsidRPr="00860019">
        <w:rPr>
          <w:lang w:eastAsia="zh-CN"/>
        </w:rPr>
        <w:lastRenderedPageBreak/>
        <w:t>2</w:t>
      </w:r>
      <w:r w:rsidRPr="00860019">
        <w:rPr>
          <w:lang w:eastAsia="zh-CN"/>
        </w:rPr>
        <w:tab/>
      </w:r>
      <w:r w:rsidRPr="00860019">
        <w:rPr>
          <w:rFonts w:hint="eastAsia"/>
          <w:lang w:eastAsia="zh-CN"/>
        </w:rPr>
        <w:t>根据第</w:t>
      </w:r>
      <w:r w:rsidRPr="00860019">
        <w:rPr>
          <w:rFonts w:hint="eastAsia"/>
          <w:lang w:eastAsia="zh-CN"/>
        </w:rPr>
        <w:t>140</w:t>
      </w:r>
      <w:r w:rsidRPr="00860019">
        <w:rPr>
          <w:rFonts w:hint="eastAsia"/>
          <w:lang w:eastAsia="zh-CN"/>
        </w:rPr>
        <w:t>号决议（</w:t>
      </w:r>
      <w:r w:rsidRPr="00860019">
        <w:rPr>
          <w:rFonts w:hint="eastAsia"/>
          <w:lang w:eastAsia="zh-CN"/>
        </w:rPr>
        <w:t>2</w:t>
      </w:r>
      <w:r w:rsidRPr="00860019">
        <w:rPr>
          <w:lang w:eastAsia="zh-CN"/>
        </w:rPr>
        <w:t>018</w:t>
      </w:r>
      <w:r w:rsidRPr="00860019">
        <w:rPr>
          <w:rFonts w:hint="eastAsia"/>
          <w:lang w:eastAsia="zh-CN"/>
        </w:rPr>
        <w:t>年，迪拜，修订版）请</w:t>
      </w:r>
      <w:r w:rsidRPr="00860019">
        <w:rPr>
          <w:lang w:eastAsia="zh-CN"/>
        </w:rPr>
        <w:t>理事会第</w:t>
      </w:r>
      <w:r w:rsidRPr="00860019">
        <w:rPr>
          <w:rFonts w:asciiTheme="majorBidi" w:hAnsiTheme="majorBidi" w:cstheme="majorBidi"/>
          <w:szCs w:val="24"/>
          <w:lang w:eastAsia="zh-CN"/>
        </w:rPr>
        <w:t>1332</w:t>
      </w:r>
      <w:r w:rsidRPr="00860019">
        <w:rPr>
          <w:rFonts w:asciiTheme="majorBidi" w:hAnsiTheme="majorBidi" w:cstheme="majorBidi" w:hint="eastAsia"/>
          <w:szCs w:val="24"/>
          <w:lang w:eastAsia="zh-CN"/>
        </w:rPr>
        <w:t>号</w:t>
      </w:r>
      <w:r w:rsidRPr="00860019">
        <w:rPr>
          <w:rFonts w:asciiTheme="majorBidi" w:hAnsiTheme="majorBidi" w:cstheme="majorBidi"/>
          <w:szCs w:val="24"/>
          <w:lang w:eastAsia="zh-CN"/>
        </w:rPr>
        <w:t>决议</w:t>
      </w:r>
      <w:r w:rsidRPr="00860019">
        <w:rPr>
          <w:rFonts w:hint="eastAsia"/>
          <w:lang w:eastAsia="zh-CN"/>
        </w:rPr>
        <w:t>，确保将</w:t>
      </w:r>
      <w:r w:rsidRPr="00860019">
        <w:rPr>
          <w:rFonts w:hint="eastAsia"/>
          <w:lang w:eastAsia="zh-CN"/>
        </w:rPr>
        <w:t>WSIS</w:t>
      </w:r>
      <w:r w:rsidRPr="00860019">
        <w:rPr>
          <w:rFonts w:hint="eastAsia"/>
          <w:lang w:eastAsia="zh-CN"/>
        </w:rPr>
        <w:t>成果落实工作的</w:t>
      </w:r>
      <w:r w:rsidRPr="00860019">
        <w:rPr>
          <w:lang w:eastAsia="zh-CN"/>
        </w:rPr>
        <w:t>具体目标和截止期限</w:t>
      </w:r>
      <w:r w:rsidRPr="00860019">
        <w:rPr>
          <w:rFonts w:hint="eastAsia"/>
          <w:lang w:eastAsia="zh-CN"/>
        </w:rPr>
        <w:t>纳入</w:t>
      </w:r>
      <w:r w:rsidRPr="00860019">
        <w:rPr>
          <w:rFonts w:hint="eastAsia"/>
          <w:lang w:eastAsia="zh-CN"/>
        </w:rPr>
        <w:t>ITU-T</w:t>
      </w:r>
      <w:r w:rsidRPr="00860019">
        <w:rPr>
          <w:rFonts w:hint="eastAsia"/>
          <w:lang w:eastAsia="zh-CN"/>
        </w:rPr>
        <w:t>的运作规划中，同时</w:t>
      </w:r>
      <w:r w:rsidRPr="00860019">
        <w:rPr>
          <w:lang w:eastAsia="zh-CN"/>
        </w:rPr>
        <w:t>考虑到</w:t>
      </w:r>
      <w:r w:rsidRPr="00860019">
        <w:rPr>
          <w:rFonts w:hint="eastAsia"/>
          <w:lang w:eastAsia="zh-CN"/>
        </w:rPr>
        <w:t>《</w:t>
      </w:r>
      <w:r w:rsidRPr="00860019">
        <w:rPr>
          <w:rFonts w:hint="eastAsia"/>
          <w:lang w:eastAsia="zh-CN"/>
        </w:rPr>
        <w:t>2030</w:t>
      </w:r>
      <w:r w:rsidRPr="00860019">
        <w:rPr>
          <w:rFonts w:hint="eastAsia"/>
          <w:lang w:eastAsia="zh-CN"/>
        </w:rPr>
        <w:t>年</w:t>
      </w:r>
      <w:r w:rsidRPr="00860019">
        <w:rPr>
          <w:lang w:eastAsia="zh-CN"/>
        </w:rPr>
        <w:t>可持续发展议程》</w:t>
      </w:r>
      <w:r w:rsidRPr="00860019">
        <w:rPr>
          <w:rFonts w:hint="eastAsia"/>
          <w:lang w:eastAsia="zh-CN"/>
        </w:rPr>
        <w:t>；</w:t>
      </w:r>
    </w:p>
    <w:p w14:paraId="4CD7F122" w14:textId="77777777" w:rsidR="004F4208" w:rsidRDefault="004F4208" w:rsidP="004F4208">
      <w:pPr>
        <w:rPr>
          <w:lang w:eastAsia="zh-CN"/>
        </w:rPr>
      </w:pPr>
      <w:r w:rsidRPr="00DD70C6">
        <w:rPr>
          <w:lang w:eastAsia="zh-CN"/>
        </w:rPr>
        <w:t>3</w:t>
      </w:r>
      <w:r w:rsidRPr="00DD70C6">
        <w:rPr>
          <w:lang w:eastAsia="zh-CN"/>
        </w:rPr>
        <w:tab/>
      </w:r>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可持续发展议程》</w:t>
      </w:r>
      <w:r>
        <w:rPr>
          <w:rFonts w:hint="eastAsia"/>
          <w:lang w:eastAsia="zh-CN"/>
        </w:rPr>
        <w:t>的</w:t>
      </w:r>
      <w:r>
        <w:rPr>
          <w:lang w:eastAsia="zh-CN"/>
        </w:rPr>
        <w:t>情况下并在</w:t>
      </w:r>
      <w:r>
        <w:rPr>
          <w:rFonts w:hint="eastAsia"/>
          <w:lang w:eastAsia="zh-CN"/>
        </w:rPr>
        <w:t>ITU-T</w:t>
      </w:r>
      <w:r>
        <w:rPr>
          <w:lang w:eastAsia="zh-CN"/>
        </w:rPr>
        <w:t>的职责范围内落实</w:t>
      </w:r>
      <w:r>
        <w:rPr>
          <w:rFonts w:hint="eastAsia"/>
          <w:lang w:eastAsia="zh-CN"/>
        </w:rPr>
        <w:t>WSIS</w:t>
      </w:r>
      <w:r>
        <w:rPr>
          <w:rFonts w:hint="eastAsia"/>
          <w:lang w:eastAsia="zh-CN"/>
        </w:rPr>
        <w:t>成果</w:t>
      </w:r>
      <w:r>
        <w:rPr>
          <w:lang w:eastAsia="zh-CN"/>
        </w:rPr>
        <w:t>时，应特别关注发展中国家的需求；</w:t>
      </w:r>
    </w:p>
    <w:p w14:paraId="134A7707" w14:textId="77777777" w:rsidR="004F4208" w:rsidRPr="00DD70C6" w:rsidRDefault="004F4208" w:rsidP="004F4208">
      <w:pPr>
        <w:rPr>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
    <w:p w14:paraId="2AC4FA92" w14:textId="77777777" w:rsidR="004F4208" w:rsidRDefault="004F4208" w:rsidP="004F4208">
      <w:pPr>
        <w:rPr>
          <w:lang w:eastAsia="zh-CN"/>
        </w:rPr>
      </w:pPr>
      <w:r>
        <w:rPr>
          <w:lang w:eastAsia="zh-CN"/>
        </w:rPr>
        <w:t>5</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r>
        <w:rPr>
          <w:rFonts w:hint="eastAsia"/>
          <w:lang w:eastAsia="zh-CN"/>
        </w:rPr>
        <w:t>；</w:t>
      </w:r>
    </w:p>
    <w:p w14:paraId="61CD8143" w14:textId="77777777" w:rsidR="004F4208" w:rsidRPr="00BC43D8" w:rsidRDefault="004F4208" w:rsidP="004F4208">
      <w:pPr>
        <w:rPr>
          <w:lang w:eastAsia="zh-CN"/>
        </w:rPr>
      </w:pPr>
      <w:r>
        <w:rPr>
          <w:lang w:eastAsia="zh-CN"/>
        </w:rPr>
        <w:t>6</w:t>
      </w:r>
      <w:r>
        <w:rPr>
          <w:lang w:eastAsia="zh-CN"/>
        </w:rPr>
        <w:tab/>
      </w:r>
      <w:r>
        <w:rPr>
          <w:rFonts w:hint="eastAsia"/>
          <w:lang w:eastAsia="zh-CN"/>
        </w:rPr>
        <w:t>向</w:t>
      </w:r>
      <w:r>
        <w:rPr>
          <w:lang w:eastAsia="zh-CN"/>
        </w:rPr>
        <w:t>国际电联秘书长</w:t>
      </w:r>
      <w:r>
        <w:rPr>
          <w:rFonts w:hint="eastAsia"/>
          <w:lang w:eastAsia="zh-CN"/>
        </w:rPr>
        <w:t>提交</w:t>
      </w:r>
      <w:r>
        <w:rPr>
          <w:lang w:eastAsia="zh-CN"/>
        </w:rPr>
        <w:t>有关这些活动的</w:t>
      </w:r>
      <w:r>
        <w:rPr>
          <w:rFonts w:hint="eastAsia"/>
          <w:lang w:eastAsia="zh-CN"/>
        </w:rPr>
        <w:t>相关</w:t>
      </w:r>
      <w:r>
        <w:rPr>
          <w:lang w:eastAsia="zh-CN"/>
        </w:rPr>
        <w:t>年度报告文稿，</w:t>
      </w:r>
    </w:p>
    <w:p w14:paraId="23E4D975" w14:textId="77777777" w:rsidR="004F4208" w:rsidRPr="00E04A5F" w:rsidRDefault="004F4208" w:rsidP="004F4208">
      <w:pPr>
        <w:pStyle w:val="Call"/>
        <w:rPr>
          <w:lang w:eastAsia="zh-CN"/>
        </w:rPr>
      </w:pPr>
      <w:r w:rsidRPr="00E04A5F">
        <w:rPr>
          <w:rFonts w:hint="eastAsia"/>
          <w:lang w:eastAsia="zh-CN"/>
        </w:rPr>
        <w:t>请成员国</w:t>
      </w:r>
      <w:r>
        <w:rPr>
          <w:rFonts w:hint="eastAsia"/>
          <w:lang w:eastAsia="zh-CN"/>
        </w:rPr>
        <w:t>、</w:t>
      </w:r>
      <w:r w:rsidRPr="00E04A5F">
        <w:rPr>
          <w:rFonts w:hint="eastAsia"/>
          <w:lang w:eastAsia="zh-CN"/>
        </w:rPr>
        <w:t>部门成员</w:t>
      </w:r>
      <w:r>
        <w:rPr>
          <w:rFonts w:hint="eastAsia"/>
          <w:lang w:eastAsia="zh-CN"/>
        </w:rPr>
        <w:t>、</w:t>
      </w:r>
      <w:r>
        <w:rPr>
          <w:lang w:eastAsia="zh-CN"/>
        </w:rPr>
        <w:t>部门成员和学术成员</w:t>
      </w:r>
    </w:p>
    <w:p w14:paraId="1D77297C" w14:textId="77777777" w:rsidR="004F4208" w:rsidRDefault="004F4208" w:rsidP="004F4208">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并酌情</w:t>
      </w:r>
      <w:r w:rsidRPr="00DD70C6">
        <w:rPr>
          <w:rFonts w:hint="eastAsia"/>
          <w:lang w:eastAsia="zh-CN"/>
        </w:rPr>
        <w:t>向电信标准化顾问组</w:t>
      </w:r>
      <w:r w:rsidRPr="00E04A5F">
        <w:rPr>
          <w:rFonts w:hint="eastAsia"/>
          <w:lang w:eastAsia="zh-CN"/>
        </w:rPr>
        <w:t>提交文稿，并推动</w:t>
      </w:r>
      <w:bookmarkStart w:id="7" w:name="_Hlk97710589"/>
      <w:r>
        <w:rPr>
          <w:rFonts w:hint="eastAsia"/>
          <w:lang w:eastAsia="zh-CN"/>
        </w:rPr>
        <w:t>C</w:t>
      </w:r>
      <w:r w:rsidRPr="00E04A5F">
        <w:rPr>
          <w:lang w:eastAsia="zh-CN"/>
        </w:rPr>
        <w:t>WG</w:t>
      </w:r>
      <w:r>
        <w:rPr>
          <w:rFonts w:hint="eastAsia"/>
          <w:lang w:eastAsia="zh-CN"/>
        </w:rPr>
        <w:t>-</w:t>
      </w:r>
      <w:r w:rsidRPr="00E04A5F">
        <w:rPr>
          <w:lang w:eastAsia="zh-CN"/>
        </w:rPr>
        <w:t>WSIS</w:t>
      </w:r>
      <w:r>
        <w:rPr>
          <w:lang w:eastAsia="zh-CN"/>
        </w:rPr>
        <w:t>&amp;</w:t>
      </w:r>
      <w:r>
        <w:rPr>
          <w:rFonts w:hint="eastAsia"/>
          <w:lang w:eastAsia="zh-CN"/>
        </w:rPr>
        <w:t>SDG</w:t>
      </w:r>
      <w:bookmarkEnd w:id="7"/>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rFonts w:hint="eastAsia"/>
          <w:lang w:eastAsia="zh-CN"/>
        </w:rPr>
        <w:t>在国际电联职责范围内就</w:t>
      </w:r>
      <w:r w:rsidRPr="00E04A5F">
        <w:rPr>
          <w:lang w:eastAsia="zh-CN"/>
        </w:rPr>
        <w:t>WSIS</w:t>
      </w:r>
      <w:r w:rsidRPr="00E04A5F">
        <w:rPr>
          <w:rFonts w:hint="eastAsia"/>
          <w:lang w:eastAsia="zh-CN"/>
        </w:rPr>
        <w:t>成果落实开展的工作；</w:t>
      </w:r>
    </w:p>
    <w:p w14:paraId="7F7F3490" w14:textId="77777777" w:rsidR="004F4208" w:rsidRDefault="004F4208" w:rsidP="004F4208">
      <w:pPr>
        <w:rPr>
          <w:rFonts w:asciiTheme="majorBidi" w:hAnsiTheme="majorBidi" w:cstheme="majorBidi"/>
          <w:color w:val="000000"/>
          <w:szCs w:val="24"/>
          <w:lang w:eastAsia="zh-CN"/>
        </w:rPr>
      </w:pPr>
      <w:r w:rsidRPr="00E04A5F">
        <w:rPr>
          <w:lang w:eastAsia="zh-CN"/>
        </w:rPr>
        <w:t>2</w:t>
      </w:r>
      <w:r w:rsidRPr="00E04A5F">
        <w:rPr>
          <w:lang w:eastAsia="zh-CN"/>
        </w:rPr>
        <w:tab/>
      </w:r>
      <w:r w:rsidRPr="00E04A5F">
        <w:rPr>
          <w:rFonts w:hint="eastAsia"/>
          <w:lang w:eastAsia="zh-CN"/>
        </w:rPr>
        <w:t>在</w:t>
      </w:r>
      <w:r>
        <w:rPr>
          <w:rFonts w:hint="eastAsia"/>
          <w:lang w:eastAsia="zh-CN"/>
        </w:rPr>
        <w:t>ITU-T</w:t>
      </w:r>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lang w:eastAsia="zh-CN"/>
        </w:rPr>
        <w:t>WSIS</w:t>
      </w:r>
      <w:r w:rsidRPr="00E04A5F">
        <w:rPr>
          <w:rFonts w:hint="eastAsia"/>
          <w:lang w:eastAsia="zh-CN"/>
        </w:rPr>
        <w:t>成果落实相关的工作中向电信标准化局主任提供支持和协助</w:t>
      </w:r>
      <w:r>
        <w:rPr>
          <w:rFonts w:hint="eastAsia"/>
          <w:lang w:eastAsia="zh-CN"/>
        </w:rPr>
        <w:t>；</w:t>
      </w:r>
    </w:p>
    <w:p w14:paraId="4E107332" w14:textId="77777777" w:rsidR="004F4208" w:rsidRPr="00BC43D8" w:rsidRDefault="004F4208" w:rsidP="004F4208">
      <w:pPr>
        <w:rPr>
          <w:lang w:eastAsia="zh-CN"/>
        </w:rPr>
      </w:pPr>
      <w:r w:rsidRPr="00F56D80">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向</w:t>
      </w:r>
      <w:r w:rsidRPr="00710D86">
        <w:rPr>
          <w:rFonts w:asciiTheme="majorBidi" w:hAnsiTheme="majorBidi" w:cstheme="majorBidi"/>
          <w:szCs w:val="24"/>
          <w:lang w:eastAsia="zh-CN"/>
        </w:rPr>
        <w:t>CWG-WSIS&amp;SDG</w:t>
      </w:r>
      <w:r>
        <w:rPr>
          <w:rFonts w:asciiTheme="majorBidi" w:hAnsiTheme="majorBidi" w:cstheme="majorBidi"/>
          <w:szCs w:val="24"/>
          <w:lang w:eastAsia="zh-CN"/>
        </w:rPr>
        <w:t>提交文稿，</w:t>
      </w:r>
    </w:p>
    <w:p w14:paraId="68201ACE" w14:textId="77777777" w:rsidR="004F4208" w:rsidRPr="00E04A5F" w:rsidRDefault="004F4208" w:rsidP="004F4208">
      <w:pPr>
        <w:pStyle w:val="Call"/>
        <w:rPr>
          <w:lang w:eastAsia="zh-CN"/>
        </w:rPr>
      </w:pPr>
      <w:r w:rsidRPr="00E04A5F">
        <w:rPr>
          <w:rFonts w:hint="eastAsia"/>
          <w:lang w:eastAsia="zh-CN"/>
        </w:rPr>
        <w:t>请成员国</w:t>
      </w:r>
    </w:p>
    <w:p w14:paraId="32B14247" w14:textId="77777777" w:rsidR="004F4208" w:rsidRDefault="004F4208" w:rsidP="004F4208">
      <w:pPr>
        <w:ind w:firstLineChars="200" w:firstLine="480"/>
        <w:rPr>
          <w:lang w:eastAsia="zh-CN"/>
        </w:rPr>
      </w:pPr>
      <w:r w:rsidRPr="00E04A5F">
        <w:rPr>
          <w:rFonts w:hint="eastAsia"/>
          <w:lang w:eastAsia="zh-CN"/>
        </w:rPr>
        <w:t>向</w:t>
      </w:r>
      <w:r w:rsidRPr="00781774">
        <w:rPr>
          <w:lang w:eastAsia="zh-CN"/>
        </w:rPr>
        <w:t>CWG</w:t>
      </w:r>
      <w:r w:rsidRPr="00781774">
        <w:rPr>
          <w:lang w:eastAsia="zh-CN"/>
        </w:rPr>
        <w:noBreakHyphen/>
        <w:t>Internet</w:t>
      </w:r>
      <w:r>
        <w:rPr>
          <w:rFonts w:hint="eastAsia"/>
          <w:lang w:eastAsia="zh-CN"/>
        </w:rPr>
        <w:t>提交文稿，</w:t>
      </w:r>
    </w:p>
    <w:p w14:paraId="554877C8" w14:textId="77777777" w:rsidR="004F4208" w:rsidRPr="00D56A57" w:rsidRDefault="004F4208" w:rsidP="004F4208">
      <w:pPr>
        <w:pStyle w:val="Call"/>
        <w:rPr>
          <w:rFonts w:eastAsia="Times New Roman"/>
          <w:i/>
          <w:lang w:eastAsia="zh-CN"/>
        </w:rPr>
      </w:pPr>
      <w:r w:rsidRPr="00511B5A">
        <w:rPr>
          <w:rFonts w:hint="eastAsia"/>
          <w:lang w:eastAsia="zh-CN"/>
        </w:rPr>
        <w:t>请</w:t>
      </w:r>
      <w:proofErr w:type="gramStart"/>
      <w:r w:rsidRPr="00511B5A">
        <w:rPr>
          <w:rFonts w:hint="eastAsia"/>
          <w:lang w:eastAsia="zh-CN"/>
        </w:rPr>
        <w:t>所有利益</w:t>
      </w:r>
      <w:proofErr w:type="gramEnd"/>
      <w:r w:rsidRPr="00511B5A">
        <w:rPr>
          <w:rFonts w:hint="eastAsia"/>
          <w:lang w:eastAsia="zh-CN"/>
        </w:rPr>
        <w:t>攸关方</w:t>
      </w:r>
    </w:p>
    <w:p w14:paraId="58281343" w14:textId="77777777" w:rsidR="004F4208" w:rsidRPr="00A01B1D" w:rsidRDefault="004F4208" w:rsidP="004F4208">
      <w:pPr>
        <w:rPr>
          <w:rFonts w:asciiTheme="majorBidi" w:eastAsia="Times New Roman" w:hAnsiTheme="majorBidi" w:cstheme="majorBidi"/>
          <w:bCs/>
          <w:lang w:eastAsia="zh-CN"/>
        </w:rPr>
      </w:pPr>
      <w:r w:rsidRPr="00D56A57">
        <w:rPr>
          <w:rFonts w:eastAsia="Times New Roman"/>
          <w:lang w:eastAsia="zh-CN"/>
        </w:rPr>
        <w:t>1</w:t>
      </w:r>
      <w:r w:rsidRPr="00D56A57">
        <w:rPr>
          <w:rFonts w:eastAsia="Times New Roman"/>
          <w:lang w:eastAsia="zh-CN"/>
        </w:rPr>
        <w:tab/>
      </w:r>
      <w:r w:rsidRPr="00D56A57">
        <w:rPr>
          <w:color w:val="000000"/>
          <w:lang w:eastAsia="zh-CN"/>
        </w:rPr>
        <w:t>酌情积极参加国际电联</w:t>
      </w:r>
      <w:r>
        <w:rPr>
          <w:rFonts w:hint="eastAsia"/>
          <w:color w:val="000000"/>
          <w:lang w:eastAsia="zh-CN"/>
        </w:rPr>
        <w:t>（</w:t>
      </w:r>
      <w:r>
        <w:rPr>
          <w:color w:val="000000"/>
          <w:lang w:eastAsia="zh-CN"/>
        </w:rPr>
        <w:t>包括</w:t>
      </w:r>
      <w:r>
        <w:rPr>
          <w:rFonts w:hint="eastAsia"/>
          <w:color w:val="000000"/>
          <w:lang w:eastAsia="zh-CN"/>
        </w:rPr>
        <w:t>ITU-T</w:t>
      </w:r>
      <w:r>
        <w:rPr>
          <w:rFonts w:hint="eastAsia"/>
          <w:color w:val="000000"/>
          <w:lang w:eastAsia="zh-CN"/>
        </w:rPr>
        <w:t>）</w:t>
      </w:r>
      <w:r w:rsidRPr="00D56A57">
        <w:rPr>
          <w:color w:val="000000"/>
          <w:lang w:eastAsia="zh-CN"/>
        </w:rPr>
        <w:t>开展的、旨在支持实现</w:t>
      </w:r>
      <w:r>
        <w:rPr>
          <w:rFonts w:hint="eastAsia"/>
          <w:color w:val="000000"/>
          <w:lang w:eastAsia="zh-CN"/>
        </w:rPr>
        <w:t>《</w:t>
      </w:r>
      <w:r w:rsidRPr="00D56A57">
        <w:rPr>
          <w:color w:val="000000"/>
          <w:lang w:eastAsia="zh-CN"/>
        </w:rPr>
        <w:t>2030</w:t>
      </w:r>
      <w:r>
        <w:rPr>
          <w:rFonts w:hint="eastAsia"/>
          <w:color w:val="000000"/>
          <w:lang w:eastAsia="zh-CN"/>
        </w:rPr>
        <w:t>年可持续发展</w:t>
      </w:r>
      <w:r w:rsidRPr="00D56A57">
        <w:rPr>
          <w:color w:val="000000"/>
          <w:lang w:eastAsia="zh-CN"/>
        </w:rPr>
        <w:t>议程</w:t>
      </w:r>
      <w:r>
        <w:rPr>
          <w:rFonts w:hint="eastAsia"/>
          <w:color w:val="000000"/>
          <w:lang w:eastAsia="zh-CN"/>
        </w:rPr>
        <w:t>》</w:t>
      </w:r>
      <w:r w:rsidRPr="00D56A57">
        <w:rPr>
          <w:color w:val="000000"/>
          <w:lang w:eastAsia="zh-CN"/>
        </w:rPr>
        <w:t>的</w:t>
      </w:r>
      <w:r w:rsidRPr="00D56A57">
        <w:rPr>
          <w:color w:val="000000"/>
          <w:lang w:eastAsia="zh-CN"/>
        </w:rPr>
        <w:t>WSIS</w:t>
      </w:r>
      <w:r w:rsidRPr="00D56A57">
        <w:rPr>
          <w:color w:val="000000"/>
          <w:lang w:eastAsia="zh-CN"/>
        </w:rPr>
        <w:t>成果落实活动</w:t>
      </w:r>
      <w:r w:rsidRPr="00D56A57">
        <w:rPr>
          <w:rFonts w:hint="eastAsia"/>
          <w:color w:val="000000"/>
          <w:lang w:eastAsia="zh-CN"/>
        </w:rPr>
        <w:t>；</w:t>
      </w:r>
    </w:p>
    <w:p w14:paraId="1477E8DA" w14:textId="77777777" w:rsidR="004F4208" w:rsidRDefault="004F4208" w:rsidP="004F4208">
      <w:pPr>
        <w:rPr>
          <w:rFonts w:eastAsiaTheme="minorEastAsia"/>
          <w:lang w:eastAsia="zh-CN"/>
        </w:rPr>
      </w:pPr>
      <w:r w:rsidRPr="00D56A57">
        <w:rPr>
          <w:rFonts w:eastAsia="Times New Roman"/>
          <w:lang w:eastAsia="zh-CN"/>
        </w:rPr>
        <w:t>2</w:t>
      </w:r>
      <w:r w:rsidRPr="00D56A57">
        <w:rPr>
          <w:rFonts w:eastAsia="Times New Roman"/>
          <w:lang w:eastAsia="zh-CN"/>
        </w:rPr>
        <w:tab/>
      </w:r>
      <w:r>
        <w:rPr>
          <w:rFonts w:eastAsiaTheme="minorEastAsia" w:hint="eastAsia"/>
          <w:lang w:eastAsia="zh-CN"/>
        </w:rPr>
        <w:t>积极</w:t>
      </w:r>
      <w:r>
        <w:rPr>
          <w:rFonts w:eastAsiaTheme="minorEastAsia"/>
          <w:lang w:eastAsia="zh-CN"/>
        </w:rPr>
        <w:t>参加</w:t>
      </w:r>
      <w:r>
        <w:rPr>
          <w:rFonts w:eastAsiaTheme="minorEastAsia" w:hint="eastAsia"/>
          <w:lang w:eastAsia="zh-CN"/>
        </w:rPr>
        <w:t>网</w:t>
      </w:r>
      <w:r>
        <w:rPr>
          <w:rFonts w:eastAsiaTheme="minorEastAsia"/>
          <w:lang w:eastAsia="zh-CN"/>
        </w:rPr>
        <w:t>上和</w:t>
      </w:r>
      <w:r>
        <w:rPr>
          <w:rFonts w:eastAsiaTheme="minorEastAsia" w:hint="eastAsia"/>
          <w:lang w:eastAsia="zh-CN"/>
        </w:rPr>
        <w:t>面对</w:t>
      </w:r>
      <w:r>
        <w:rPr>
          <w:rFonts w:eastAsiaTheme="minorEastAsia"/>
          <w:lang w:eastAsia="zh-CN"/>
        </w:rPr>
        <w:t>面进行的</w:t>
      </w:r>
      <w:r>
        <w:rPr>
          <w:rFonts w:eastAsiaTheme="minorEastAsia" w:hint="eastAsia"/>
          <w:lang w:eastAsia="zh-CN"/>
        </w:rPr>
        <w:t>CWG-Internet</w:t>
      </w:r>
      <w:r>
        <w:rPr>
          <w:rFonts w:eastAsiaTheme="minorEastAsia"/>
          <w:lang w:eastAsia="zh-CN"/>
        </w:rPr>
        <w:t>公开磋商。</w:t>
      </w:r>
    </w:p>
    <w:p w14:paraId="572CC22B" w14:textId="77777777" w:rsidR="004F4208" w:rsidRDefault="004F4208" w:rsidP="004F4208">
      <w:pPr>
        <w:rPr>
          <w:lang w:eastAsia="zh-CN"/>
        </w:rPr>
      </w:pPr>
    </w:p>
    <w:p w14:paraId="6B21D6B1" w14:textId="77777777" w:rsidR="004F4208" w:rsidRDefault="004F4208" w:rsidP="004F4208">
      <w:pPr>
        <w:rPr>
          <w:lang w:eastAsia="zh-CN"/>
        </w:rPr>
      </w:pPr>
    </w:p>
    <w:p w14:paraId="0C3633CC" w14:textId="77777777" w:rsidR="004F4208" w:rsidRDefault="004F4208" w:rsidP="004F4208">
      <w:pPr>
        <w:rPr>
          <w:lang w:eastAsia="zh-CN"/>
        </w:rPr>
      </w:pPr>
    </w:p>
    <w:p w14:paraId="166DD761" w14:textId="77777777" w:rsidR="004F4208" w:rsidRPr="00E85700" w:rsidRDefault="004F4208" w:rsidP="00E85700"/>
    <w:p w14:paraId="2A265E68" w14:textId="77777777" w:rsidR="004D3C2C" w:rsidRPr="00E85700" w:rsidRDefault="004D3C2C" w:rsidP="00E85700"/>
    <w:p w14:paraId="1D00873D" w14:textId="77777777" w:rsidR="004D3C2C" w:rsidRPr="00E85700" w:rsidRDefault="004D3C2C" w:rsidP="00E85700"/>
    <w:p w14:paraId="3850DF44" w14:textId="77777777" w:rsidR="004D3C2C" w:rsidRPr="00E85700" w:rsidRDefault="004D3C2C" w:rsidP="00E85700"/>
    <w:p w14:paraId="1191FEB6" w14:textId="77777777" w:rsidR="004D3C2C" w:rsidRPr="00E85700" w:rsidRDefault="004D3C2C" w:rsidP="00E85700"/>
    <w:p w14:paraId="5196721E" w14:textId="77777777" w:rsidR="00E03ABC" w:rsidRPr="000E4393" w:rsidRDefault="00E03ABC" w:rsidP="000E4393">
      <w:pPr>
        <w:rPr>
          <w:lang w:val="en-US" w:eastAsia="zh-CN"/>
        </w:rPr>
      </w:pPr>
    </w:p>
    <w:sectPr w:rsidR="00E03ABC" w:rsidRPr="000E439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5A29" w14:textId="77777777" w:rsidR="00D63743" w:rsidRDefault="00D63743">
      <w:r>
        <w:separator/>
      </w:r>
    </w:p>
  </w:endnote>
  <w:endnote w:type="continuationSeparator" w:id="0">
    <w:p w14:paraId="4B23F850" w14:textId="77777777" w:rsidR="00D63743" w:rsidRDefault="00D6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0FC1" w14:textId="77777777" w:rsidR="004D3C2C" w:rsidRDefault="004D3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698E" w14:textId="77777777" w:rsidR="004D3C2C" w:rsidRDefault="004D3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3A8D" w14:textId="77777777" w:rsidR="004D3C2C" w:rsidRDefault="004D3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3E6D11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4F4208">
      <w:rPr>
        <w:lang w:val="en-US"/>
      </w:rPr>
      <w:t>WTSA-</w:t>
    </w:r>
    <w:r w:rsidR="004F4208">
      <w:rPr>
        <w:rFonts w:hint="eastAsia"/>
        <w:lang w:val="en-US" w:eastAsia="zh-CN"/>
      </w:rPr>
      <w:t>20</w:t>
    </w:r>
    <w:r w:rsidR="004F4208">
      <w:rPr>
        <w:lang w:val="en-US"/>
      </w:rPr>
      <w:t xml:space="preserve"> – </w:t>
    </w:r>
    <w:r w:rsidR="004F4208">
      <w:rPr>
        <w:rFonts w:hint="eastAsia"/>
        <w:lang w:val="en-US" w:eastAsia="zh-CN"/>
      </w:rPr>
      <w:t>第</w:t>
    </w:r>
    <w:r w:rsidR="004F4208">
      <w:fldChar w:fldCharType="begin"/>
    </w:r>
    <w:r w:rsidR="004F4208">
      <w:rPr>
        <w:lang w:val="en-US"/>
      </w:rPr>
      <w:instrText>styleref href</w:instrText>
    </w:r>
    <w:r w:rsidR="004F4208">
      <w:fldChar w:fldCharType="separate"/>
    </w:r>
    <w:r w:rsidR="005A4A53">
      <w:rPr>
        <w:noProof/>
        <w:lang w:val="en-US"/>
      </w:rPr>
      <w:t>75</w:t>
    </w:r>
    <w:r w:rsidR="004F4208">
      <w:fldChar w:fldCharType="end"/>
    </w:r>
    <w:r w:rsidR="004F4208">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7068D17" w:rsidR="00AA1264" w:rsidRPr="00D50046" w:rsidRDefault="00D50046" w:rsidP="00D50046">
    <w:pPr>
      <w:pStyle w:val="FooterQP"/>
      <w:rPr>
        <w:lang w:val="en-US"/>
      </w:rPr>
    </w:pPr>
    <w:r>
      <w:rPr>
        <w:lang w:val="en-US"/>
      </w:rPr>
      <w:tab/>
    </w:r>
    <w:r>
      <w:rPr>
        <w:lang w:val="en-US"/>
      </w:rPr>
      <w:tab/>
    </w:r>
    <w:r w:rsidR="004F4208">
      <w:rPr>
        <w:lang w:val="en-US"/>
      </w:rPr>
      <w:t>WTSA-</w:t>
    </w:r>
    <w:r w:rsidR="004F4208">
      <w:rPr>
        <w:rFonts w:hint="eastAsia"/>
        <w:lang w:val="en-US" w:eastAsia="zh-CN"/>
      </w:rPr>
      <w:t>20</w:t>
    </w:r>
    <w:r w:rsidR="004F4208">
      <w:rPr>
        <w:lang w:val="en-US"/>
      </w:rPr>
      <w:t xml:space="preserve"> – </w:t>
    </w:r>
    <w:r w:rsidR="004F4208">
      <w:rPr>
        <w:rFonts w:hint="eastAsia"/>
        <w:lang w:val="en-US" w:eastAsia="zh-CN"/>
      </w:rPr>
      <w:t>第</w:t>
    </w:r>
    <w:r w:rsidR="004F4208">
      <w:fldChar w:fldCharType="begin"/>
    </w:r>
    <w:r w:rsidR="004F4208">
      <w:rPr>
        <w:lang w:val="en-US"/>
      </w:rPr>
      <w:instrText>styleref href</w:instrText>
    </w:r>
    <w:r w:rsidR="004F4208">
      <w:fldChar w:fldCharType="separate"/>
    </w:r>
    <w:r w:rsidR="005A4A53">
      <w:rPr>
        <w:noProof/>
        <w:lang w:val="en-US"/>
      </w:rPr>
      <w:t>75</w:t>
    </w:r>
    <w:r w:rsidR="004F4208">
      <w:fldChar w:fldCharType="end"/>
    </w:r>
    <w:r w:rsidR="004F4208">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11BB3F1" w:rsidR="00A4766C" w:rsidRPr="00A4766C" w:rsidRDefault="00A4766C" w:rsidP="00D50046">
    <w:pPr>
      <w:pStyle w:val="FooterQP"/>
      <w:rPr>
        <w:lang w:val="en-US"/>
      </w:rPr>
    </w:pPr>
    <w:r>
      <w:rPr>
        <w:lang w:val="en-US"/>
      </w:rPr>
      <w:tab/>
    </w:r>
    <w:r>
      <w:rPr>
        <w:lang w:val="en-US"/>
      </w:rPr>
      <w:tab/>
      <w:t>WTSA-</w:t>
    </w:r>
    <w:r w:rsidR="004F4208">
      <w:rPr>
        <w:rFonts w:hint="eastAsia"/>
        <w:lang w:val="en-US" w:eastAsia="zh-CN"/>
      </w:rPr>
      <w:t>20</w:t>
    </w:r>
    <w:r>
      <w:rPr>
        <w:lang w:val="en-US"/>
      </w:rPr>
      <w:t xml:space="preserve"> – </w:t>
    </w:r>
    <w:r w:rsidR="00E93AC9">
      <w:rPr>
        <w:rFonts w:hint="eastAsia"/>
        <w:lang w:val="en-US" w:eastAsia="zh-CN"/>
      </w:rPr>
      <w:t>第</w:t>
    </w:r>
    <w:r>
      <w:fldChar w:fldCharType="begin"/>
    </w:r>
    <w:r>
      <w:rPr>
        <w:lang w:val="en-US"/>
      </w:rPr>
      <w:instrText>styleref href</w:instrText>
    </w:r>
    <w:r>
      <w:fldChar w:fldCharType="separate"/>
    </w:r>
    <w:r w:rsidR="005A4A53">
      <w:rPr>
        <w:noProof/>
        <w:lang w:val="en-US"/>
      </w:rPr>
      <w:t>75</w:t>
    </w:r>
    <w:r>
      <w:fldChar w:fldCharType="end"/>
    </w:r>
    <w:r w:rsidR="00E93AC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B5BD" w14:textId="77777777" w:rsidR="00D63743" w:rsidRDefault="00D63743">
      <w:r>
        <w:t>____________________</w:t>
      </w:r>
    </w:p>
  </w:footnote>
  <w:footnote w:type="continuationSeparator" w:id="0">
    <w:p w14:paraId="36B5C525" w14:textId="77777777" w:rsidR="00D63743" w:rsidRDefault="00D63743">
      <w:r>
        <w:continuationSeparator/>
      </w:r>
    </w:p>
  </w:footnote>
  <w:footnote w:id="1">
    <w:p w14:paraId="20BA2667" w14:textId="77777777" w:rsidR="004F4208" w:rsidRDefault="004F4208" w:rsidP="004F4208">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14F5" w14:textId="77777777" w:rsidR="004D3C2C" w:rsidRDefault="004D3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0332"/>
    <w:rsid w:val="00482375"/>
    <w:rsid w:val="0048772A"/>
    <w:rsid w:val="00490B7D"/>
    <w:rsid w:val="004A58A4"/>
    <w:rsid w:val="004A78C2"/>
    <w:rsid w:val="004B23A7"/>
    <w:rsid w:val="004B7CB1"/>
    <w:rsid w:val="004D3C2C"/>
    <w:rsid w:val="004D6FF6"/>
    <w:rsid w:val="004F2E56"/>
    <w:rsid w:val="004F4208"/>
    <w:rsid w:val="00501F47"/>
    <w:rsid w:val="00504D1F"/>
    <w:rsid w:val="00524FB2"/>
    <w:rsid w:val="0053765D"/>
    <w:rsid w:val="005457B6"/>
    <w:rsid w:val="005569CA"/>
    <w:rsid w:val="00562EF2"/>
    <w:rsid w:val="00566436"/>
    <w:rsid w:val="00574CFF"/>
    <w:rsid w:val="005A4A53"/>
    <w:rsid w:val="005D1D45"/>
    <w:rsid w:val="00601999"/>
    <w:rsid w:val="00611CD0"/>
    <w:rsid w:val="00631549"/>
    <w:rsid w:val="006425B4"/>
    <w:rsid w:val="00653C1B"/>
    <w:rsid w:val="00665F6E"/>
    <w:rsid w:val="006678D7"/>
    <w:rsid w:val="00674338"/>
    <w:rsid w:val="006824D9"/>
    <w:rsid w:val="00684F2B"/>
    <w:rsid w:val="00693D4F"/>
    <w:rsid w:val="00697D23"/>
    <w:rsid w:val="006A5E33"/>
    <w:rsid w:val="006B0459"/>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570AC"/>
    <w:rsid w:val="00780423"/>
    <w:rsid w:val="00781E25"/>
    <w:rsid w:val="00783EB8"/>
    <w:rsid w:val="007958DD"/>
    <w:rsid w:val="007B6474"/>
    <w:rsid w:val="007D13B4"/>
    <w:rsid w:val="007E0240"/>
    <w:rsid w:val="007F32A3"/>
    <w:rsid w:val="008075CD"/>
    <w:rsid w:val="00823AB1"/>
    <w:rsid w:val="00837339"/>
    <w:rsid w:val="00845E8E"/>
    <w:rsid w:val="00851E30"/>
    <w:rsid w:val="0088751E"/>
    <w:rsid w:val="008968B6"/>
    <w:rsid w:val="008B4CF6"/>
    <w:rsid w:val="008C46CF"/>
    <w:rsid w:val="008C7FC3"/>
    <w:rsid w:val="008D4A0D"/>
    <w:rsid w:val="008D6D8D"/>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E1DCF"/>
    <w:rsid w:val="009E3850"/>
    <w:rsid w:val="009F7009"/>
    <w:rsid w:val="00A01A91"/>
    <w:rsid w:val="00A03B1F"/>
    <w:rsid w:val="00A24E9A"/>
    <w:rsid w:val="00A26B1A"/>
    <w:rsid w:val="00A3085D"/>
    <w:rsid w:val="00A42BA1"/>
    <w:rsid w:val="00A4766C"/>
    <w:rsid w:val="00A65D98"/>
    <w:rsid w:val="00A8185B"/>
    <w:rsid w:val="00A83D3D"/>
    <w:rsid w:val="00AA1264"/>
    <w:rsid w:val="00AA1D27"/>
    <w:rsid w:val="00AA2D89"/>
    <w:rsid w:val="00AB1DD4"/>
    <w:rsid w:val="00AB2633"/>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6B2"/>
    <w:rsid w:val="00E20918"/>
    <w:rsid w:val="00E300EC"/>
    <w:rsid w:val="00E32EEC"/>
    <w:rsid w:val="00E51820"/>
    <w:rsid w:val="00E56BAB"/>
    <w:rsid w:val="00E67297"/>
    <w:rsid w:val="00E758D6"/>
    <w:rsid w:val="00E82452"/>
    <w:rsid w:val="00E83C1C"/>
    <w:rsid w:val="00E85700"/>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E206B2"/>
    <w:pPr>
      <w:keepNext/>
      <w:keepLines/>
      <w:spacing w:before="240"/>
      <w:ind w:left="794"/>
      <w:jc w:val="left"/>
    </w:pPr>
    <w:rPr>
      <w:rFonts w:ascii="STKaiti" w:eastAsia="STKaiti" w:hAnsi="STKaiti"/>
    </w:rPr>
  </w:style>
  <w:style w:type="character" w:customStyle="1" w:styleId="CallChar">
    <w:name w:val="Call Char"/>
    <w:link w:val="Call"/>
    <w:rsid w:val="00E206B2"/>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E206B2"/>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E206B2"/>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E206B2"/>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60</TotalTime>
  <Pages>7</Pages>
  <Words>3991</Words>
  <Characters>960</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第75号决议 –国际电联电信标准化部门在信息社会世界高峰会议成果落实中的贡献，顾及《2030年可持续发展议程》</vt:lpstr>
    </vt:vector>
  </TitlesOfParts>
  <Company>ITU</Company>
  <LinksUpToDate>false</LinksUpToDate>
  <CharactersWithSpaces>4942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第75号决议 –国际电联电信标准化部门在信息社会世界高峰会议成果落实中的贡献，顾及《2030年可持续发展议程》</dc:title>
  <dc:subject>WORLD TELECOMMUNICATION STANDARDIZATION ASSEMBLY - Florianópolis, 5-14 October 2004</dc:subject>
  <dc:creator>ITU-T</dc:creator>
  <cp:keywords>WTSA-24 New Delhi, 15-24 October 2024</cp:keywords>
  <dc:description/>
  <cp:lastModifiedBy>Liu, Sanping</cp:lastModifiedBy>
  <cp:revision>53</cp:revision>
  <cp:lastPrinted>2024-11-27T10:18:00Z</cp:lastPrinted>
  <dcterms:created xsi:type="dcterms:W3CDTF">2024-09-24T12:18:00Z</dcterms:created>
  <dcterms:modified xsi:type="dcterms:W3CDTF">2024-11-27T10:19:00Z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