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4C1F15">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5E2F39">
        <w:rPr>
          <w:szCs w:val="52"/>
        </w:rPr>
        <w:t>5</w:t>
      </w:r>
      <w:r w:rsidR="004C1F15">
        <w:rPr>
          <w:szCs w:val="52"/>
        </w:rPr>
        <w:t>4</w:t>
      </w:r>
      <w:r w:rsidR="00BA58E2">
        <w:rPr>
          <w:rFonts w:hint="cs"/>
          <w:szCs w:val="52"/>
          <w:rtl/>
        </w:rPr>
        <w:t xml:space="preserve"> - </w:t>
      </w:r>
      <w:bookmarkStart w:id="4" w:name="_Toc219803548"/>
      <w:bookmarkStart w:id="5" w:name="_Toc349551592"/>
      <w:r w:rsidR="004C1F15" w:rsidRPr="004C1F15">
        <w:rPr>
          <w:rFonts w:hint="cs"/>
          <w:szCs w:val="52"/>
          <w:rtl/>
          <w:lang w:bidi="ar-SA"/>
        </w:rPr>
        <w:t>إنشاء أفرقة إقليمية</w:t>
      </w:r>
      <w:bookmarkEnd w:id="4"/>
      <w:r w:rsidR="004C1F15" w:rsidRPr="004C1F15">
        <w:rPr>
          <w:rFonts w:hint="cs"/>
          <w:szCs w:val="52"/>
          <w:rtl/>
          <w:lang w:bidi="ar-SA"/>
        </w:rPr>
        <w:t xml:space="preserve"> ومساعدتها</w:t>
      </w:r>
      <w:bookmarkEnd w:id="5"/>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4C1F15">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5E2F39">
        <w:rPr>
          <w:rStyle w:val="href"/>
        </w:rPr>
        <w:t>5</w:t>
      </w:r>
      <w:r w:rsidR="004C1F15">
        <w:rPr>
          <w:rStyle w:val="href"/>
        </w:rPr>
        <w:t>4</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4C1F15" w:rsidP="004C1F15">
      <w:pPr>
        <w:pStyle w:val="Restitle"/>
        <w:rPr>
          <w:rtl/>
          <w:lang w:bidi="ar-SA"/>
        </w:rPr>
      </w:pPr>
      <w:r w:rsidRPr="004C1F15">
        <w:rPr>
          <w:rFonts w:hint="cs"/>
          <w:rtl/>
          <w:lang w:bidi="ar-SA"/>
        </w:rPr>
        <w:t>إنشاء أفرقة إقليمية ومساعدتها</w:t>
      </w:r>
    </w:p>
    <w:p w:rsidR="00BA58E2" w:rsidRDefault="00830047" w:rsidP="00830047">
      <w:pPr>
        <w:pStyle w:val="Resref"/>
        <w:rPr>
          <w:rtl/>
          <w:lang w:bidi="ar-EG"/>
        </w:rPr>
      </w:pPr>
      <w:r w:rsidRPr="00830047">
        <w:rPr>
          <w:rtl/>
        </w:rPr>
        <w:t>(</w:t>
      </w:r>
      <w:proofErr w:type="spellStart"/>
      <w:r w:rsidRPr="00830047">
        <w:rPr>
          <w:rFonts w:hint="eastAsia"/>
          <w:rtl/>
        </w:rPr>
        <w:t>فلوريانوبوليس</w:t>
      </w:r>
      <w:proofErr w:type="spellEnd"/>
      <w:r w:rsidRPr="00830047">
        <w:rPr>
          <w:rFonts w:hint="eastAsia"/>
          <w:rtl/>
        </w:rPr>
        <w:t>،</w:t>
      </w:r>
      <w:r w:rsidRPr="00830047">
        <w:rPr>
          <w:rtl/>
        </w:rPr>
        <w:t xml:space="preserve"> </w:t>
      </w:r>
      <w:r w:rsidRPr="00830047">
        <w:rPr>
          <w:lang w:val="en-GB"/>
        </w:rPr>
        <w:t>2004</w:t>
      </w:r>
      <w:r w:rsidRPr="00830047">
        <w:rPr>
          <w:rFonts w:hint="eastAsia"/>
          <w:rtl/>
        </w:rPr>
        <w:t>؛</w:t>
      </w:r>
      <w:r w:rsidRPr="00830047">
        <w:rPr>
          <w:rtl/>
        </w:rPr>
        <w:t xml:space="preserve"> </w:t>
      </w:r>
      <w:r w:rsidRPr="00830047">
        <w:rPr>
          <w:rFonts w:hint="eastAsia"/>
          <w:rtl/>
        </w:rPr>
        <w:t>جوهانسبرغ</w:t>
      </w:r>
      <w:r w:rsidRPr="00830047">
        <w:rPr>
          <w:rtl/>
        </w:rPr>
        <w:t xml:space="preserve"> </w:t>
      </w:r>
      <w:r w:rsidRPr="00830047">
        <w:rPr>
          <w:lang w:val="en-GB"/>
        </w:rPr>
        <w:t>2008</w:t>
      </w:r>
      <w:r w:rsidRPr="00830047">
        <w:rPr>
          <w:rFonts w:hint="eastAsia"/>
          <w:rtl/>
        </w:rPr>
        <w:t>؛</w:t>
      </w:r>
      <w:r w:rsidRPr="00830047">
        <w:rPr>
          <w:rtl/>
        </w:rPr>
        <w:t xml:space="preserve"> </w:t>
      </w:r>
      <w:r w:rsidRPr="00830047">
        <w:rPr>
          <w:rFonts w:hint="eastAsia"/>
          <w:rtl/>
        </w:rPr>
        <w:t>دبي، </w:t>
      </w:r>
      <w:r w:rsidRPr="00830047">
        <w:rPr>
          <w:lang w:val="en-GB"/>
        </w:rPr>
        <w:t>2012</w:t>
      </w:r>
      <w:r w:rsidRPr="00830047">
        <w:rPr>
          <w:rFonts w:hint="cs"/>
          <w:rtl/>
        </w:rPr>
        <w:t>؛</w:t>
      </w:r>
      <w:r w:rsidRPr="00830047">
        <w:rPr>
          <w:rtl/>
        </w:rPr>
        <w:t xml:space="preserve"> </w:t>
      </w:r>
      <w:r w:rsidRPr="00830047">
        <w:rPr>
          <w:rFonts w:hint="eastAsia"/>
          <w:rtl/>
        </w:rPr>
        <w:t>الحمامات،</w:t>
      </w:r>
      <w:r w:rsidRPr="00830047">
        <w:rPr>
          <w:rtl/>
        </w:rPr>
        <w:t xml:space="preserve"> </w:t>
      </w:r>
      <w:r w:rsidRPr="00830047">
        <w:rPr>
          <w:lang w:val="en-GB"/>
        </w:rPr>
        <w:t>2016</w:t>
      </w:r>
      <w:r w:rsidRPr="00830047">
        <w:rPr>
          <w:rtl/>
        </w:rPr>
        <w:t>)</w:t>
      </w:r>
    </w:p>
    <w:p w:rsidR="004C1F15" w:rsidRPr="008810C8" w:rsidRDefault="004C1F15" w:rsidP="004C1F15">
      <w:pPr>
        <w:pStyle w:val="Normalaftertitle0"/>
        <w:spacing w:before="360"/>
        <w:rPr>
          <w:u w:val="single"/>
          <w:rtl/>
          <w:lang w:bidi="ar-EG"/>
        </w:rPr>
      </w:pPr>
      <w:r w:rsidRPr="008810C8">
        <w:rPr>
          <w:rFonts w:hint="cs"/>
          <w:rtl/>
        </w:rPr>
        <w:t>إن الجمعية العالمية لتقييس الاتصالات (</w:t>
      </w:r>
      <w:r w:rsidRPr="008810C8">
        <w:rPr>
          <w:rFonts w:hint="cs"/>
          <w:rtl/>
          <w:lang w:bidi="ar-EG"/>
        </w:rPr>
        <w:t xml:space="preserve">الحمامات، </w:t>
      </w:r>
      <w:r w:rsidRPr="008810C8">
        <w:rPr>
          <w:lang w:bidi="ar-EG"/>
        </w:rPr>
        <w:t>2016</w:t>
      </w:r>
      <w:r w:rsidRPr="008810C8">
        <w:rPr>
          <w:rFonts w:hint="cs"/>
          <w:rtl/>
          <w:lang w:bidi="ar-EG"/>
        </w:rPr>
        <w:t>)،</w:t>
      </w:r>
    </w:p>
    <w:p w:rsidR="004C1F15" w:rsidRPr="008810C8" w:rsidRDefault="004C1F15" w:rsidP="004C1F15">
      <w:pPr>
        <w:pStyle w:val="Call"/>
        <w:rPr>
          <w:rtl/>
        </w:rPr>
      </w:pPr>
      <w:r w:rsidRPr="008810C8">
        <w:rPr>
          <w:rFonts w:hint="cs"/>
          <w:rtl/>
        </w:rPr>
        <w:t>إذ تضع في اعتبارها</w:t>
      </w:r>
    </w:p>
    <w:p w:rsidR="004C1F15" w:rsidRPr="008810C8" w:rsidRDefault="004C1F15" w:rsidP="004C1F15">
      <w:pPr>
        <w:rPr>
          <w:lang w:bidi="ar-EG"/>
        </w:rPr>
      </w:pPr>
      <w:r w:rsidRPr="008810C8">
        <w:rPr>
          <w:rFonts w:hint="eastAsia"/>
          <w:i/>
          <w:iCs/>
          <w:rtl/>
        </w:rPr>
        <w:t> </w:t>
      </w:r>
      <w:r w:rsidRPr="008810C8">
        <w:rPr>
          <w:rFonts w:hint="cs"/>
          <w:i/>
          <w:iCs/>
          <w:rtl/>
        </w:rPr>
        <w:t>أ )</w:t>
      </w:r>
      <w:r w:rsidRPr="008810C8">
        <w:rPr>
          <w:rtl/>
          <w:lang w:bidi="ar-EG"/>
        </w:rPr>
        <w:tab/>
        <w:t xml:space="preserve">أن المادة </w:t>
      </w:r>
      <w:r w:rsidRPr="008810C8">
        <w:rPr>
          <w:lang w:bidi="ar-EG"/>
        </w:rPr>
        <w:t>14</w:t>
      </w:r>
      <w:r w:rsidRPr="008810C8">
        <w:rPr>
          <w:rtl/>
          <w:lang w:bidi="ar-EG"/>
        </w:rPr>
        <w:t xml:space="preserve"> </w:t>
      </w:r>
      <w:r w:rsidRPr="008810C8">
        <w:rPr>
          <w:rFonts w:hint="cs"/>
          <w:rtl/>
          <w:lang w:bidi="ar-EG"/>
        </w:rPr>
        <w:t>من اتفاقية الاتحاد تخول إنشاء لجان الدراسات بُغية تقييس الاتصالات على صعيد عالمي؛</w:t>
      </w:r>
    </w:p>
    <w:p w:rsidR="004C1F15" w:rsidRPr="008810C8" w:rsidRDefault="004C1F15" w:rsidP="004C1F15">
      <w:pPr>
        <w:rPr>
          <w:rtl/>
          <w:lang w:bidi="ar-EG"/>
        </w:rPr>
      </w:pPr>
      <w:r w:rsidRPr="008810C8">
        <w:rPr>
          <w:i/>
          <w:iCs/>
          <w:rtl/>
        </w:rPr>
        <w:t>ب)</w:t>
      </w:r>
      <w:r w:rsidRPr="008810C8">
        <w:rPr>
          <w:rtl/>
        </w:rPr>
        <w:tab/>
        <w:t xml:space="preserve">أن المادة </w:t>
      </w:r>
      <w:r w:rsidRPr="008810C8">
        <w:t>17</w:t>
      </w:r>
      <w:r w:rsidRPr="008810C8">
        <w:rPr>
          <w:rtl/>
          <w:lang w:bidi="ar-EG"/>
        </w:rPr>
        <w:t xml:space="preserve"> </w:t>
      </w:r>
      <w:r w:rsidRPr="008810C8">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rsidR="004C1F15" w:rsidRPr="008810C8" w:rsidRDefault="004C1F15" w:rsidP="004C1F15">
      <w:pPr>
        <w:rPr>
          <w:rtl/>
        </w:rPr>
      </w:pPr>
      <w:r w:rsidRPr="008810C8">
        <w:rPr>
          <w:rFonts w:hint="cs"/>
          <w:i/>
          <w:iCs/>
          <w:rtl/>
          <w:lang w:bidi="ar-EG"/>
        </w:rPr>
        <w:t>ج</w:t>
      </w:r>
      <w:r w:rsidRPr="008810C8">
        <w:rPr>
          <w:rFonts w:hint="cs"/>
          <w:i/>
          <w:iCs/>
          <w:rtl/>
        </w:rPr>
        <w:t>)</w:t>
      </w:r>
      <w:r w:rsidRPr="008810C8">
        <w:rPr>
          <w:rFonts w:hint="cs"/>
          <w:rtl/>
        </w:rPr>
        <w:tab/>
        <w:t xml:space="preserve">أن القرار </w:t>
      </w:r>
      <w:r w:rsidRPr="008810C8">
        <w:t>123</w:t>
      </w:r>
      <w:r w:rsidRPr="008810C8">
        <w:rPr>
          <w:rFonts w:hint="cs"/>
          <w:rtl/>
        </w:rPr>
        <w:t xml:space="preserve"> (المراجَع في </w:t>
      </w:r>
      <w:r w:rsidRPr="008810C8">
        <w:rPr>
          <w:rFonts w:hint="cs"/>
          <w:rtl/>
          <w:lang w:bidi="ar-SY"/>
        </w:rPr>
        <w:t xml:space="preserve">بوسان، </w:t>
      </w:r>
      <w:r w:rsidRPr="008810C8">
        <w:rPr>
          <w:lang w:bidi="ar-SY"/>
        </w:rPr>
        <w:t>2014</w:t>
      </w:r>
      <w:r w:rsidRPr="008810C8">
        <w:rPr>
          <w:rFonts w:hint="cs"/>
          <w:rtl/>
          <w:lang w:bidi="ar-EG"/>
        </w:rPr>
        <w:t xml:space="preserve">) </w:t>
      </w:r>
      <w:r w:rsidRPr="008810C8">
        <w:rPr>
          <w:rFonts w:hint="cs"/>
          <w:rtl/>
        </w:rPr>
        <w:t xml:space="preserve">لمؤتمر المندوبين المفوضين يكلف الأمين العام ومديري المكاتب الثلاثة بالعمل بشكل وثيق فيما بينهم </w:t>
      </w:r>
      <w:r w:rsidRPr="008810C8">
        <w:rPr>
          <w:rFonts w:hint="cs"/>
          <w:rtl/>
          <w:lang w:bidi="ar-EG"/>
        </w:rPr>
        <w:t>ل</w:t>
      </w:r>
      <w:r w:rsidRPr="008810C8">
        <w:rPr>
          <w:rFonts w:hint="cs"/>
          <w:rtl/>
        </w:rPr>
        <w:t xml:space="preserve">متابعة تنفيذ المبادرات التي تساعد على سد الفجوة </w:t>
      </w:r>
      <w:proofErr w:type="spellStart"/>
      <w:r w:rsidRPr="008810C8">
        <w:rPr>
          <w:rFonts w:hint="cs"/>
          <w:rtl/>
        </w:rPr>
        <w:t>التقييسية</w:t>
      </w:r>
      <w:proofErr w:type="spellEnd"/>
      <w:r w:rsidRPr="008810C8">
        <w:rPr>
          <w:rFonts w:hint="cs"/>
          <w:rtl/>
        </w:rPr>
        <w:t xml:space="preserve"> بين البلدان النامية</w:t>
      </w:r>
      <w:r w:rsidRPr="008810C8">
        <w:rPr>
          <w:rStyle w:val="FootnoteReference"/>
          <w:rtl/>
        </w:rPr>
        <w:footnoteReference w:customMarkFollows="1" w:id="1"/>
        <w:t>1</w:t>
      </w:r>
      <w:r w:rsidRPr="008810C8">
        <w:rPr>
          <w:rFonts w:hint="cs"/>
          <w:rtl/>
        </w:rPr>
        <w:t xml:space="preserve"> والبلدان</w:t>
      </w:r>
      <w:r w:rsidRPr="008810C8">
        <w:rPr>
          <w:rFonts w:hint="eastAsia"/>
          <w:rtl/>
        </w:rPr>
        <w:t> </w:t>
      </w:r>
      <w:r w:rsidRPr="008810C8">
        <w:rPr>
          <w:rFonts w:hint="cs"/>
          <w:rtl/>
        </w:rPr>
        <w:t xml:space="preserve">المتقدمة، </w:t>
      </w:r>
      <w:r w:rsidRPr="008810C8">
        <w:rPr>
          <w:color w:val="000000"/>
          <w:rtl/>
        </w:rPr>
        <w:t xml:space="preserve">وبمزيد من التعاون مع المنظمات الإقليمية ذات الصلة من أجل </w:t>
      </w:r>
      <w:r w:rsidRPr="008810C8">
        <w:rPr>
          <w:rFonts w:hint="cs"/>
          <w:color w:val="000000"/>
          <w:rtl/>
        </w:rPr>
        <w:t>دعم أعمالها</w:t>
      </w:r>
      <w:r w:rsidRPr="008810C8">
        <w:rPr>
          <w:color w:val="000000"/>
          <w:rtl/>
        </w:rPr>
        <w:t xml:space="preserve"> في هذا المجال</w:t>
      </w:r>
      <w:r w:rsidRPr="008810C8">
        <w:rPr>
          <w:rFonts w:hint="cs"/>
          <w:rtl/>
        </w:rPr>
        <w:t>؛</w:t>
      </w:r>
    </w:p>
    <w:p w:rsidR="004C1F15" w:rsidRPr="008810C8" w:rsidRDefault="004C1F15" w:rsidP="004C1F15">
      <w:pPr>
        <w:rPr>
          <w:rtl/>
        </w:rPr>
      </w:pPr>
      <w:r w:rsidRPr="008810C8">
        <w:rPr>
          <w:i/>
          <w:iCs/>
          <w:rtl/>
        </w:rPr>
        <w:t>د )</w:t>
      </w:r>
      <w:r w:rsidRPr="008810C8">
        <w:rPr>
          <w:i/>
          <w:iCs/>
          <w:rtl/>
        </w:rPr>
        <w:tab/>
      </w:r>
      <w:r w:rsidRPr="008810C8">
        <w:rPr>
          <w:color w:val="000000"/>
          <w:rtl/>
        </w:rPr>
        <w:t xml:space="preserve">أن القرار </w:t>
      </w:r>
      <w:r w:rsidRPr="008810C8">
        <w:rPr>
          <w:rFonts w:cs="Times New Roman"/>
          <w:color w:val="000000"/>
          <w:szCs w:val="22"/>
          <w:rtl/>
        </w:rPr>
        <w:t>191</w:t>
      </w:r>
      <w:r w:rsidRPr="008810C8">
        <w:rPr>
          <w:color w:val="000000"/>
          <w:rtl/>
        </w:rPr>
        <w:t xml:space="preserve"> (بوسان، </w:t>
      </w:r>
      <w:r w:rsidRPr="008810C8">
        <w:rPr>
          <w:rFonts w:cs="Times New Roman"/>
          <w:color w:val="000000"/>
          <w:szCs w:val="22"/>
          <w:rtl/>
        </w:rPr>
        <w:t>2014</w:t>
      </w:r>
      <w:r w:rsidRPr="008810C8">
        <w:rPr>
          <w:color w:val="000000"/>
          <w:rtl/>
        </w:rPr>
        <w:t xml:space="preserve">) </w:t>
      </w:r>
      <w:r w:rsidRPr="008810C8">
        <w:rPr>
          <w:rFonts w:hint="cs"/>
          <w:color w:val="000000"/>
          <w:rtl/>
        </w:rPr>
        <w:t>لمؤتمر المندوبين المفوضين يقرّ بالمبدأ</w:t>
      </w:r>
      <w:r w:rsidRPr="008810C8">
        <w:rPr>
          <w:color w:val="000000"/>
          <w:rtl/>
        </w:rPr>
        <w:t xml:space="preserve"> الأساسي للتعاون والتنسيق بين القطاعات </w:t>
      </w:r>
      <w:r w:rsidRPr="008810C8">
        <w:rPr>
          <w:rFonts w:hint="cs"/>
          <w:color w:val="000000"/>
          <w:rtl/>
        </w:rPr>
        <w:t xml:space="preserve">والذي </w:t>
      </w:r>
      <w:r w:rsidRPr="008810C8">
        <w:rPr>
          <w:color w:val="000000"/>
          <w:rtl/>
        </w:rPr>
        <w:t>يتمثل في تحاشي ازدواج أنشطة القطاعات، وضمان أداء العمل على نحو يتسم بالكفاءة والفعالية؛</w:t>
      </w:r>
    </w:p>
    <w:p w:rsidR="004C1F15" w:rsidRPr="008810C8" w:rsidRDefault="004C1F15" w:rsidP="004C1F15">
      <w:r w:rsidRPr="008810C8">
        <w:rPr>
          <w:rFonts w:hint="cs"/>
          <w:i/>
          <w:iCs/>
          <w:rtl/>
        </w:rPr>
        <w:t>هـ</w:t>
      </w:r>
      <w:r w:rsidRPr="008810C8">
        <w:rPr>
          <w:i/>
          <w:iCs/>
          <w:rtl/>
        </w:rPr>
        <w:t> )</w:t>
      </w:r>
      <w:r w:rsidRPr="008810C8">
        <w:rPr>
          <w:i/>
          <w:iCs/>
          <w:rtl/>
        </w:rPr>
        <w:tab/>
      </w:r>
      <w:r w:rsidRPr="008810C8">
        <w:rPr>
          <w:rtl/>
        </w:rPr>
        <w:t>أن</w:t>
      </w:r>
      <w:r w:rsidRPr="008810C8">
        <w:rPr>
          <w:i/>
          <w:iCs/>
          <w:rtl/>
        </w:rPr>
        <w:t xml:space="preserve"> </w:t>
      </w:r>
      <w:r w:rsidRPr="008810C8">
        <w:rPr>
          <w:rtl/>
        </w:rPr>
        <w:t>النتيجة التالية لقطاع تقييس الاتصالات</w:t>
      </w:r>
      <w:r w:rsidRPr="008810C8">
        <w:rPr>
          <w:rFonts w:hint="cs"/>
          <w:rtl/>
        </w:rPr>
        <w:t xml:space="preserve"> بالاتحاد</w:t>
      </w:r>
      <w:r w:rsidRPr="008810C8">
        <w:rPr>
          <w:rtl/>
        </w:rPr>
        <w:t xml:space="preserve"> </w:t>
      </w:r>
      <w:r w:rsidRPr="008810C8">
        <w:t>(ITU</w:t>
      </w:r>
      <w:r w:rsidRPr="008810C8">
        <w:noBreakHyphen/>
        <w:t>T)</w:t>
      </w:r>
      <w:r w:rsidRPr="008810C8">
        <w:rPr>
          <w:rtl/>
        </w:rPr>
        <w:t xml:space="preserve"> الواردة في الخطة الاستراتيجية للاتحاد للفترة</w:t>
      </w:r>
      <w:r w:rsidRPr="008810C8">
        <w:rPr>
          <w:rFonts w:hint="cs"/>
          <w:rtl/>
        </w:rPr>
        <w:t> </w:t>
      </w:r>
      <w:r w:rsidRPr="008810C8">
        <w:t>2019</w:t>
      </w:r>
      <w:r w:rsidRPr="008810C8">
        <w:noBreakHyphen/>
        <w:t>2016</w:t>
      </w:r>
      <w:r w:rsidRPr="008810C8">
        <w:rPr>
          <w:rtl/>
          <w:lang w:bidi="ar-EG"/>
        </w:rPr>
        <w:t xml:space="preserve">، </w:t>
      </w:r>
      <w:r w:rsidRPr="008810C8">
        <w:rPr>
          <w:rtl/>
        </w:rPr>
        <w:t xml:space="preserve">المعتمدة في القرار </w:t>
      </w:r>
      <w:r w:rsidRPr="008810C8">
        <w:t>71</w:t>
      </w:r>
      <w:r w:rsidRPr="008810C8">
        <w:rPr>
          <w:rtl/>
        </w:rPr>
        <w:t xml:space="preserve"> (المراجَع في بوسان، </w:t>
      </w:r>
      <w:r w:rsidRPr="008810C8">
        <w:t>2014</w:t>
      </w:r>
      <w:r w:rsidRPr="008810C8">
        <w:rPr>
          <w:rtl/>
        </w:rPr>
        <w:t>)</w:t>
      </w:r>
      <w:r w:rsidRPr="008810C8">
        <w:rPr>
          <w:rFonts w:hint="cs"/>
          <w:rtl/>
        </w:rPr>
        <w:t xml:space="preserve"> لمؤتمر المندوبين المفوضين</w:t>
      </w:r>
      <w:r w:rsidRPr="008810C8">
        <w:rPr>
          <w:rtl/>
        </w:rPr>
        <w:t>، ركزت على تشجيع مشاركة الأعضاء</w:t>
      </w:r>
      <w:r w:rsidRPr="008810C8">
        <w:rPr>
          <w:rFonts w:hint="cs"/>
          <w:rtl/>
        </w:rPr>
        <w:t>،</w:t>
      </w:r>
      <w:r w:rsidRPr="008810C8">
        <w:rPr>
          <w:rtl/>
        </w:rPr>
        <w:t xml:space="preserve"> وخاصة</w:t>
      </w:r>
      <w:r w:rsidRPr="008810C8">
        <w:rPr>
          <w:rFonts w:hint="cs"/>
          <w:rtl/>
        </w:rPr>
        <w:t>ً</w:t>
      </w:r>
      <w:r w:rsidRPr="008810C8">
        <w:rPr>
          <w:rtl/>
        </w:rPr>
        <w:t xml:space="preserve"> البلدان النامية</w:t>
      </w:r>
      <w:r w:rsidRPr="008810C8">
        <w:rPr>
          <w:rFonts w:hint="cs"/>
          <w:rtl/>
        </w:rPr>
        <w:t>،</w:t>
      </w:r>
      <w:r w:rsidRPr="008810C8">
        <w:rPr>
          <w:rtl/>
        </w:rPr>
        <w:t xml:space="preserve"> في تحديد معايير دولية غير تمييزية واعتمادها بغية سد الفجوة </w:t>
      </w:r>
      <w:proofErr w:type="spellStart"/>
      <w:r w:rsidRPr="008810C8">
        <w:rPr>
          <w:rtl/>
        </w:rPr>
        <w:t>التقييسية</w:t>
      </w:r>
      <w:proofErr w:type="spellEnd"/>
      <w:r w:rsidRPr="008810C8">
        <w:rPr>
          <w:rtl/>
        </w:rPr>
        <w:t>:</w:t>
      </w:r>
    </w:p>
    <w:p w:rsidR="004C1F15" w:rsidRPr="008810C8" w:rsidRDefault="004C1F15" w:rsidP="004C1F15">
      <w:pPr>
        <w:pStyle w:val="enumlev1"/>
        <w:rPr>
          <w:spacing w:val="4"/>
          <w:rtl/>
          <w:lang w:bidi="ar-SY"/>
        </w:rPr>
      </w:pPr>
      <w:r w:rsidRPr="008810C8">
        <w:rPr>
          <w:spacing w:val="4"/>
          <w:rtl/>
          <w:lang w:bidi="ar-EG"/>
        </w:rPr>
        <w:t>-</w:t>
      </w:r>
      <w:r w:rsidRPr="008810C8">
        <w:rPr>
          <w:spacing w:val="4"/>
          <w:rtl/>
          <w:lang w:bidi="ar-EG"/>
        </w:rPr>
        <w:tab/>
      </w:r>
      <w:r w:rsidRPr="008810C8">
        <w:rPr>
          <w:spacing w:val="4"/>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Pr="008810C8">
        <w:rPr>
          <w:rFonts w:hint="cs"/>
          <w:spacing w:val="4"/>
          <w:rtl/>
          <w:lang w:bidi="ar-SY"/>
        </w:rPr>
        <w:t>ال</w:t>
      </w:r>
      <w:r w:rsidRPr="008810C8">
        <w:rPr>
          <w:spacing w:val="4"/>
          <w:rtl/>
          <w:lang w:bidi="ar-SY"/>
        </w:rPr>
        <w:t xml:space="preserve">مشاركة </w:t>
      </w:r>
      <w:r w:rsidRPr="008810C8">
        <w:rPr>
          <w:rFonts w:hint="cs"/>
          <w:spacing w:val="4"/>
          <w:rtl/>
          <w:lang w:bidi="ar-SY"/>
        </w:rPr>
        <w:t xml:space="preserve">من </w:t>
      </w:r>
      <w:r w:rsidRPr="008810C8">
        <w:rPr>
          <w:spacing w:val="4"/>
          <w:rtl/>
          <w:lang w:bidi="ar-SY"/>
        </w:rPr>
        <w:t>البلدان النامية؛</w:t>
      </w:r>
    </w:p>
    <w:p w:rsidR="004C1F15" w:rsidRPr="008810C8" w:rsidRDefault="004C1F15" w:rsidP="004C1F15">
      <w:pPr>
        <w:rPr>
          <w:rtl/>
          <w:lang w:bidi="ar-EG"/>
        </w:rPr>
      </w:pPr>
      <w:r w:rsidRPr="008810C8">
        <w:rPr>
          <w:rFonts w:ascii="Traditional Arabic" w:hAnsi="Traditional Arabic" w:hint="eastAsia"/>
          <w:i/>
          <w:iCs/>
          <w:rtl/>
        </w:rPr>
        <w:t>و</w:t>
      </w:r>
      <w:r w:rsidRPr="008810C8">
        <w:rPr>
          <w:i/>
          <w:iCs/>
          <w:rtl/>
        </w:rPr>
        <w:t> )</w:t>
      </w:r>
      <w:r w:rsidRPr="008810C8">
        <w:rPr>
          <w:rtl/>
        </w:rPr>
        <w:tab/>
      </w:r>
      <w:r w:rsidRPr="008810C8">
        <w:rPr>
          <w:rFonts w:hint="eastAsia"/>
          <w:rtl/>
        </w:rPr>
        <w:t>أن</w:t>
      </w:r>
      <w:r w:rsidRPr="008810C8">
        <w:rPr>
          <w:rtl/>
        </w:rPr>
        <w:t xml:space="preserve"> أعمال بعض لجان الدراسات، وخاصة</w:t>
      </w:r>
      <w:r w:rsidRPr="008810C8">
        <w:rPr>
          <w:rFonts w:hint="cs"/>
          <w:rtl/>
        </w:rPr>
        <w:t>ً</w:t>
      </w:r>
      <w:r w:rsidRPr="008810C8">
        <w:rPr>
          <w:rtl/>
        </w:rPr>
        <w:t xml:space="preserve"> فيما يتصل، في جملة أمور، </w:t>
      </w:r>
      <w:r w:rsidRPr="008810C8">
        <w:rPr>
          <w:rFonts w:hint="eastAsia"/>
          <w:rtl/>
        </w:rPr>
        <w:t>بمبادئ</w:t>
      </w:r>
      <w:r w:rsidRPr="008810C8">
        <w:rPr>
          <w:rtl/>
        </w:rPr>
        <w:t xml:space="preserve"> التعريفة والمحاسبة </w:t>
      </w:r>
      <w:r w:rsidRPr="008810C8">
        <w:rPr>
          <w:rFonts w:hint="cs"/>
          <w:rtl/>
        </w:rPr>
        <w:t xml:space="preserve">والقضايا </w:t>
      </w:r>
      <w:proofErr w:type="spellStart"/>
      <w:r w:rsidRPr="008810C8">
        <w:rPr>
          <w:rFonts w:hint="cs"/>
          <w:rtl/>
        </w:rPr>
        <w:t>السياساتية</w:t>
      </w:r>
      <w:proofErr w:type="spellEnd"/>
      <w:r w:rsidRPr="008810C8">
        <w:rPr>
          <w:rFonts w:hint="cs"/>
          <w:rtl/>
        </w:rPr>
        <w:t xml:space="preserve"> والاقتصادية الدولية المتعلقة بالاتصالات/تكنولوجيا المعلومات والاتصالات </w:t>
      </w:r>
      <w:r w:rsidRPr="008810C8">
        <w:rPr>
          <w:rFonts w:hint="eastAsia"/>
          <w:rtl/>
        </w:rPr>
        <w:t>وشبكات</w:t>
      </w:r>
      <w:r w:rsidRPr="008810C8">
        <w:rPr>
          <w:rtl/>
        </w:rPr>
        <w:t xml:space="preserve"> </w:t>
      </w:r>
      <w:r w:rsidRPr="008810C8">
        <w:rPr>
          <w:rFonts w:hint="eastAsia"/>
          <w:rtl/>
        </w:rPr>
        <w:t>الجيل</w:t>
      </w:r>
      <w:r w:rsidRPr="008810C8">
        <w:rPr>
          <w:rtl/>
        </w:rPr>
        <w:t xml:space="preserve"> </w:t>
      </w:r>
      <w:r w:rsidRPr="008810C8">
        <w:rPr>
          <w:rFonts w:hint="eastAsia"/>
          <w:rtl/>
        </w:rPr>
        <w:t>التالي</w:t>
      </w:r>
      <w:r w:rsidRPr="008810C8">
        <w:rPr>
          <w:rFonts w:hint="eastAsia"/>
          <w:rtl/>
          <w:lang w:bidi="ar-EG"/>
        </w:rPr>
        <w:t> </w:t>
      </w:r>
      <w:r w:rsidRPr="008810C8">
        <w:rPr>
          <w:lang w:bidi="ar-EG"/>
        </w:rPr>
        <w:t>(NGN)</w:t>
      </w:r>
      <w:r w:rsidRPr="008810C8">
        <w:rPr>
          <w:rtl/>
        </w:rPr>
        <w:t xml:space="preserve"> </w:t>
      </w:r>
      <w:r w:rsidRPr="008810C8">
        <w:rPr>
          <w:rFonts w:hint="cs"/>
          <w:rtl/>
        </w:rPr>
        <w:t>وإنترنت الأشياء</w:t>
      </w:r>
      <w:r w:rsidRPr="008810C8">
        <w:rPr>
          <w:rFonts w:hint="eastAsia"/>
          <w:rtl/>
        </w:rPr>
        <w:t> </w:t>
      </w:r>
      <w:r w:rsidRPr="008810C8">
        <w:t>(</w:t>
      </w:r>
      <w:proofErr w:type="spellStart"/>
      <w:r w:rsidRPr="008810C8">
        <w:t>IoT</w:t>
      </w:r>
      <w:proofErr w:type="spellEnd"/>
      <w:r w:rsidRPr="008810C8">
        <w:t>)</w:t>
      </w:r>
      <w:r w:rsidRPr="008810C8">
        <w:rPr>
          <w:rFonts w:hint="cs"/>
          <w:rtl/>
        </w:rPr>
        <w:t xml:space="preserve"> </w:t>
      </w:r>
      <w:r w:rsidRPr="008810C8">
        <w:rPr>
          <w:rFonts w:hint="eastAsia"/>
          <w:rtl/>
        </w:rPr>
        <w:t>وشبكات</w:t>
      </w:r>
      <w:r w:rsidRPr="008810C8">
        <w:rPr>
          <w:rtl/>
        </w:rPr>
        <w:t xml:space="preserve"> المستقبل</w:t>
      </w:r>
      <w:r w:rsidRPr="008810C8">
        <w:rPr>
          <w:rFonts w:hint="cs"/>
          <w:rtl/>
        </w:rPr>
        <w:t> </w:t>
      </w:r>
      <w:r w:rsidRPr="008810C8">
        <w:t>(FN)</w:t>
      </w:r>
      <w:r w:rsidRPr="008810C8">
        <w:rPr>
          <w:rtl/>
          <w:lang w:bidi="ar-EG"/>
        </w:rPr>
        <w:t xml:space="preserve"> </w:t>
      </w:r>
      <w:r w:rsidRPr="008810C8">
        <w:rPr>
          <w:rFonts w:hint="eastAsia"/>
          <w:rtl/>
        </w:rPr>
        <w:t>والأمن</w:t>
      </w:r>
      <w:r w:rsidRPr="008810C8">
        <w:rPr>
          <w:rtl/>
        </w:rPr>
        <w:t xml:space="preserve"> </w:t>
      </w:r>
      <w:r w:rsidRPr="008810C8">
        <w:rPr>
          <w:rFonts w:hint="cs"/>
          <w:rtl/>
        </w:rPr>
        <w:t xml:space="preserve">والجودة </w:t>
      </w:r>
      <w:r w:rsidRPr="008810C8">
        <w:rPr>
          <w:rtl/>
        </w:rPr>
        <w:t xml:space="preserve">والتنقلية والوسائط المتعددة، </w:t>
      </w:r>
      <w:r w:rsidRPr="008810C8">
        <w:rPr>
          <w:rFonts w:hint="cs"/>
          <w:rtl/>
        </w:rPr>
        <w:t xml:space="preserve">ما تزال </w:t>
      </w:r>
      <w:r w:rsidRPr="008810C8">
        <w:rPr>
          <w:rFonts w:hint="eastAsia"/>
          <w:rtl/>
        </w:rPr>
        <w:t>تتسم</w:t>
      </w:r>
      <w:r w:rsidRPr="008810C8">
        <w:rPr>
          <w:rtl/>
        </w:rPr>
        <w:t xml:space="preserve"> </w:t>
      </w:r>
      <w:r w:rsidRPr="008810C8">
        <w:rPr>
          <w:rFonts w:hint="eastAsia"/>
          <w:rtl/>
        </w:rPr>
        <w:t>بأهمية</w:t>
      </w:r>
      <w:r w:rsidRPr="008810C8">
        <w:rPr>
          <w:rtl/>
        </w:rPr>
        <w:t xml:space="preserve"> </w:t>
      </w:r>
      <w:r w:rsidRPr="008810C8">
        <w:rPr>
          <w:rFonts w:hint="eastAsia"/>
          <w:rtl/>
        </w:rPr>
        <w:t>استراتيجية</w:t>
      </w:r>
      <w:r w:rsidRPr="008810C8">
        <w:rPr>
          <w:rtl/>
        </w:rPr>
        <w:t xml:space="preserve"> </w:t>
      </w:r>
      <w:r w:rsidRPr="008810C8">
        <w:rPr>
          <w:rFonts w:hint="eastAsia"/>
          <w:rtl/>
        </w:rPr>
        <w:t>كبيرة</w:t>
      </w:r>
      <w:r w:rsidRPr="008810C8">
        <w:rPr>
          <w:rtl/>
        </w:rPr>
        <w:t xml:space="preserve"> </w:t>
      </w:r>
      <w:r w:rsidRPr="008810C8">
        <w:rPr>
          <w:rFonts w:hint="eastAsia"/>
          <w:rtl/>
        </w:rPr>
        <w:t>للبلدان</w:t>
      </w:r>
      <w:r w:rsidRPr="008810C8">
        <w:rPr>
          <w:rtl/>
        </w:rPr>
        <w:t xml:space="preserve"> </w:t>
      </w:r>
      <w:r w:rsidRPr="008810C8">
        <w:rPr>
          <w:rFonts w:hint="eastAsia"/>
          <w:rtl/>
        </w:rPr>
        <w:t>النامية</w:t>
      </w:r>
      <w:r w:rsidRPr="008810C8">
        <w:rPr>
          <w:rFonts w:hint="eastAsia"/>
          <w:rtl/>
          <w:lang w:bidi="ar-EG"/>
        </w:rPr>
        <w:t>،</w:t>
      </w:r>
    </w:p>
    <w:p w:rsidR="004C1F15" w:rsidRPr="008810C8" w:rsidRDefault="004C1F15" w:rsidP="004C1F15">
      <w:pPr>
        <w:pStyle w:val="Call"/>
        <w:rPr>
          <w:rtl/>
        </w:rPr>
      </w:pPr>
      <w:r w:rsidRPr="008810C8">
        <w:rPr>
          <w:rFonts w:hint="cs"/>
          <w:rtl/>
        </w:rPr>
        <w:t>وإذ تدرك</w:t>
      </w:r>
    </w:p>
    <w:p w:rsidR="004C1F15" w:rsidRPr="008810C8" w:rsidRDefault="004C1F15" w:rsidP="004C1F15">
      <w:pPr>
        <w:rPr>
          <w:lang w:bidi="ar-EG"/>
        </w:rPr>
      </w:pPr>
      <w:r w:rsidRPr="008810C8">
        <w:rPr>
          <w:rFonts w:hint="eastAsia"/>
          <w:i/>
          <w:iCs/>
          <w:rtl/>
        </w:rPr>
        <w:t> </w:t>
      </w:r>
      <w:r w:rsidRPr="008810C8">
        <w:rPr>
          <w:rFonts w:hint="cs"/>
          <w:i/>
          <w:iCs/>
          <w:rtl/>
        </w:rPr>
        <w:t>أ )</w:t>
      </w:r>
      <w:r w:rsidRPr="008810C8">
        <w:rPr>
          <w:rtl/>
        </w:rPr>
        <w:tab/>
        <w:t xml:space="preserve">أن المادة </w:t>
      </w:r>
      <w:r w:rsidRPr="008810C8">
        <w:t>43</w:t>
      </w:r>
      <w:r w:rsidRPr="008810C8">
        <w:rPr>
          <w:rtl/>
          <w:lang w:bidi="ar-EG"/>
        </w:rPr>
        <w:t xml:space="preserve"> </w:t>
      </w:r>
      <w:r w:rsidRPr="008810C8">
        <w:rPr>
          <w:rFonts w:hint="cs"/>
          <w:rtl/>
          <w:lang w:bidi="ar-EG"/>
        </w:rPr>
        <w:t xml:space="preserve">من الدستور (الرقم </w:t>
      </w:r>
      <w:r w:rsidRPr="008810C8">
        <w:rPr>
          <w:lang w:bidi="ar-EG"/>
        </w:rPr>
        <w:t>194</w:t>
      </w:r>
      <w:r w:rsidRPr="008810C8">
        <w:rPr>
          <w:rFonts w:hint="cs"/>
          <w:rtl/>
          <w:lang w:bidi="ar-EG"/>
        </w:rPr>
        <w:t xml:space="preserve"> من الدستور)</w:t>
      </w:r>
      <w:r w:rsidRPr="008810C8">
        <w:rPr>
          <w:rtl/>
          <w:lang w:bidi="ar-EG"/>
        </w:rPr>
        <w:t xml:space="preserve"> تنص على </w:t>
      </w:r>
      <w:r w:rsidRPr="008810C8">
        <w:rPr>
          <w:rFonts w:hint="cs"/>
          <w:rtl/>
          <w:lang w:bidi="ar-EG"/>
        </w:rPr>
        <w:t xml:space="preserve">أن </w:t>
      </w:r>
      <w:r w:rsidRPr="008810C8">
        <w:rPr>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p>
    <w:p w:rsidR="004C1F15" w:rsidRPr="008810C8" w:rsidRDefault="004C1F15" w:rsidP="004C1F15">
      <w:pPr>
        <w:rPr>
          <w:rtl/>
        </w:rPr>
      </w:pPr>
      <w:r w:rsidRPr="008810C8">
        <w:rPr>
          <w:i/>
          <w:iCs/>
          <w:rtl/>
        </w:rPr>
        <w:t>ب)</w:t>
      </w:r>
      <w:r w:rsidRPr="008810C8">
        <w:rPr>
          <w:rtl/>
        </w:rPr>
        <w:tab/>
        <w:t>تزايد مستوى مشاركة البلدان النامية وإسهامها في اجتماعات</w:t>
      </w:r>
      <w:r w:rsidRPr="008810C8">
        <w:rPr>
          <w:rFonts w:hint="cs"/>
          <w:rtl/>
        </w:rPr>
        <w:t xml:space="preserve"> جميع </w:t>
      </w:r>
      <w:r w:rsidRPr="008810C8">
        <w:rPr>
          <w:rtl/>
        </w:rPr>
        <w:t xml:space="preserve">لجان الدراسات </w:t>
      </w:r>
      <w:r w:rsidRPr="008810C8">
        <w:rPr>
          <w:rtl/>
          <w:lang w:bidi="ar-EG"/>
        </w:rPr>
        <w:t>لقطاع تقييس الاتصالات</w:t>
      </w:r>
      <w:r w:rsidRPr="008810C8">
        <w:rPr>
          <w:rtl/>
        </w:rPr>
        <w:t>؛</w:t>
      </w:r>
    </w:p>
    <w:p w:rsidR="004C1F15" w:rsidRDefault="004C1F15" w:rsidP="004C1F15">
      <w:pPr>
        <w:rPr>
          <w:rFonts w:ascii="Traditional Arabic" w:hAnsi="Traditional Arabic"/>
          <w:i/>
          <w:iCs/>
          <w:rtl/>
        </w:rPr>
      </w:pPr>
      <w:r>
        <w:rPr>
          <w:rFonts w:ascii="Traditional Arabic" w:hAnsi="Traditional Arabic"/>
          <w:i/>
          <w:iCs/>
          <w:rtl/>
        </w:rPr>
        <w:br w:type="page"/>
      </w:r>
    </w:p>
    <w:p w:rsidR="004C1F15" w:rsidRPr="008810C8" w:rsidRDefault="004C1F15" w:rsidP="004C1F15">
      <w:pPr>
        <w:rPr>
          <w:rtl/>
          <w:lang w:val="fr-FR"/>
        </w:rPr>
      </w:pPr>
      <w:r w:rsidRPr="008810C8">
        <w:rPr>
          <w:rFonts w:ascii="Traditional Arabic" w:hAnsi="Traditional Arabic"/>
          <w:i/>
          <w:iCs/>
          <w:rtl/>
        </w:rPr>
        <w:lastRenderedPageBreak/>
        <w:t>ﺝ</w:t>
      </w:r>
      <w:r w:rsidRPr="008810C8">
        <w:rPr>
          <w:i/>
          <w:iCs/>
          <w:rtl/>
        </w:rPr>
        <w:t>)</w:t>
      </w:r>
      <w:r w:rsidRPr="008810C8">
        <w:rPr>
          <w:rtl/>
        </w:rPr>
        <w:tab/>
        <w:t xml:space="preserve">أن أفرقة إقليمية أنشئت في إطار لجان الدراسات </w:t>
      </w:r>
      <w:r w:rsidRPr="008810C8">
        <w:rPr>
          <w:lang w:val="fr-FR"/>
        </w:rPr>
        <w:t>2</w:t>
      </w:r>
      <w:r w:rsidRPr="008810C8">
        <w:rPr>
          <w:rtl/>
          <w:lang w:val="fr-FR" w:bidi="ar-EG"/>
        </w:rPr>
        <w:t xml:space="preserve"> و</w:t>
      </w:r>
      <w:r w:rsidRPr="008810C8">
        <w:t>3</w:t>
      </w:r>
      <w:r w:rsidRPr="008810C8">
        <w:rPr>
          <w:rtl/>
        </w:rPr>
        <w:t xml:space="preserve"> </w:t>
      </w:r>
      <w:r w:rsidRPr="008810C8">
        <w:rPr>
          <w:rFonts w:hint="cs"/>
          <w:rtl/>
        </w:rPr>
        <w:t>و</w:t>
      </w:r>
      <w:r w:rsidRPr="008810C8">
        <w:t>5</w:t>
      </w:r>
      <w:r w:rsidRPr="008810C8">
        <w:rPr>
          <w:rtl/>
          <w:lang w:bidi="ar-EG"/>
        </w:rPr>
        <w:t xml:space="preserve"> </w:t>
      </w:r>
      <w:r w:rsidRPr="008810C8">
        <w:rPr>
          <w:rFonts w:hint="cs"/>
          <w:rtl/>
          <w:lang w:bidi="ar-EG"/>
        </w:rPr>
        <w:t>و</w:t>
      </w:r>
      <w:r w:rsidRPr="008810C8">
        <w:rPr>
          <w:lang w:bidi="ar-EG"/>
        </w:rPr>
        <w:t>11</w:t>
      </w:r>
      <w:r w:rsidRPr="008810C8">
        <w:rPr>
          <w:rtl/>
          <w:lang w:bidi="ar-EG"/>
        </w:rPr>
        <w:t xml:space="preserve"> </w:t>
      </w:r>
      <w:r w:rsidRPr="008810C8">
        <w:rPr>
          <w:rtl/>
        </w:rPr>
        <w:t>و</w:t>
      </w:r>
      <w:r w:rsidRPr="008810C8">
        <w:rPr>
          <w:lang w:val="fr-FR"/>
        </w:rPr>
        <w:t>12</w:t>
      </w:r>
      <w:r w:rsidRPr="008810C8">
        <w:rPr>
          <w:rtl/>
          <w:lang w:val="fr-FR"/>
        </w:rPr>
        <w:t xml:space="preserve"> و</w:t>
      </w:r>
      <w:r w:rsidRPr="008810C8">
        <w:t>13</w:t>
      </w:r>
      <w:r w:rsidRPr="008810C8">
        <w:rPr>
          <w:rtl/>
          <w:lang w:bidi="ar-EG"/>
        </w:rPr>
        <w:t xml:space="preserve"> و</w:t>
      </w:r>
      <w:r w:rsidRPr="008810C8">
        <w:rPr>
          <w:lang w:bidi="ar-EG"/>
        </w:rPr>
        <w:t>17</w:t>
      </w:r>
      <w:r w:rsidRPr="008810C8">
        <w:rPr>
          <w:rFonts w:hint="cs"/>
          <w:rtl/>
          <w:lang w:bidi="ar-EG"/>
        </w:rPr>
        <w:t xml:space="preserve"> لقطاع تقييس الاتصالات</w:t>
      </w:r>
      <w:r w:rsidRPr="008810C8">
        <w:rPr>
          <w:rtl/>
          <w:lang w:val="fr-FR"/>
        </w:rPr>
        <w:t>؛</w:t>
      </w:r>
    </w:p>
    <w:p w:rsidR="004C1F15" w:rsidRPr="008810C8" w:rsidRDefault="004C1F15" w:rsidP="004C1F15">
      <w:pPr>
        <w:rPr>
          <w:color w:val="000000"/>
          <w:rtl/>
        </w:rPr>
      </w:pPr>
      <w:r w:rsidRPr="008810C8">
        <w:rPr>
          <w:rFonts w:ascii="Traditional Arabic" w:hAnsi="Traditional Arabic"/>
          <w:i/>
          <w:iCs/>
          <w:rtl/>
        </w:rPr>
        <w:t>ﺩ</w:t>
      </w:r>
      <w:r w:rsidRPr="008810C8">
        <w:rPr>
          <w:i/>
          <w:iCs/>
          <w:rtl/>
        </w:rPr>
        <w:t> )</w:t>
      </w:r>
      <w:r w:rsidRPr="008810C8">
        <w:rPr>
          <w:i/>
          <w:iCs/>
          <w:rtl/>
        </w:rPr>
        <w:tab/>
      </w:r>
      <w:r w:rsidRPr="008810C8">
        <w:rPr>
          <w:color w:val="000000"/>
          <w:rtl/>
        </w:rPr>
        <w:t xml:space="preserve">أن اجتماعات الأفرقة الإقليمية </w:t>
      </w:r>
      <w:r w:rsidRPr="008810C8">
        <w:rPr>
          <w:rFonts w:hint="cs"/>
          <w:color w:val="000000"/>
          <w:rtl/>
        </w:rPr>
        <w:t xml:space="preserve">المذكورة أعلاه </w:t>
      </w:r>
      <w:r w:rsidRPr="008810C8">
        <w:rPr>
          <w:color w:val="000000"/>
          <w:rtl/>
        </w:rPr>
        <w:t xml:space="preserve">لقطاع تقييس الاتصالات </w:t>
      </w:r>
      <w:r w:rsidRPr="008810C8">
        <w:rPr>
          <w:rFonts w:hint="cs"/>
          <w:color w:val="000000"/>
          <w:rtl/>
        </w:rPr>
        <w:t xml:space="preserve">يقوم الاتحاد بعقدها، ويمكن أن تدعمها </w:t>
      </w:r>
      <w:r w:rsidRPr="008810C8">
        <w:rPr>
          <w:color w:val="000000"/>
          <w:rtl/>
        </w:rPr>
        <w:t xml:space="preserve">المنظمات الإقليمية </w:t>
      </w:r>
      <w:r w:rsidRPr="008810C8">
        <w:rPr>
          <w:rFonts w:hint="cs"/>
          <w:color w:val="000000"/>
          <w:rtl/>
        </w:rPr>
        <w:t xml:space="preserve">و/أو </w:t>
      </w:r>
      <w:r w:rsidRPr="008810C8">
        <w:rPr>
          <w:color w:val="000000"/>
          <w:rtl/>
        </w:rPr>
        <w:t>هيئات التقييس الإقليمية؛</w:t>
      </w:r>
    </w:p>
    <w:p w:rsidR="004C1F15" w:rsidRPr="008810C8" w:rsidRDefault="004C1F15" w:rsidP="004C1F15">
      <w:pPr>
        <w:rPr>
          <w:rtl/>
        </w:rPr>
      </w:pPr>
      <w:r w:rsidRPr="008810C8">
        <w:rPr>
          <w:rFonts w:ascii="Traditional Arabic" w:hAnsi="Traditional Arabic" w:hint="cs"/>
          <w:i/>
          <w:iCs/>
          <w:rtl/>
        </w:rPr>
        <w:t>ﻫ</w:t>
      </w:r>
      <w:r w:rsidRPr="008810C8">
        <w:rPr>
          <w:i/>
          <w:iCs/>
          <w:rtl/>
        </w:rPr>
        <w:t> )</w:t>
      </w:r>
      <w:r w:rsidRPr="008810C8">
        <w:rPr>
          <w:rtl/>
        </w:rPr>
        <w:tab/>
        <w:t xml:space="preserve">النتائج المرضية التي تم الحصول عليها من خلال النهج الإقليمي في إطار أنشطة لجان الدراسات </w:t>
      </w:r>
      <w:r w:rsidRPr="008810C8">
        <w:rPr>
          <w:rtl/>
          <w:lang w:val="fr-FR"/>
        </w:rPr>
        <w:t>الرئيسية؛</w:t>
      </w:r>
    </w:p>
    <w:p w:rsidR="004C1F15" w:rsidRPr="008810C8" w:rsidRDefault="004C1F15" w:rsidP="004C1F15">
      <w:pPr>
        <w:rPr>
          <w:rtl/>
        </w:rPr>
      </w:pPr>
      <w:r w:rsidRPr="008810C8">
        <w:rPr>
          <w:rFonts w:ascii="Traditional Arabic" w:hAnsi="Traditional Arabic" w:hint="cs"/>
          <w:i/>
          <w:iCs/>
          <w:rtl/>
        </w:rPr>
        <w:t>ﻭ</w:t>
      </w:r>
      <w:r w:rsidRPr="008810C8">
        <w:rPr>
          <w:i/>
          <w:iCs/>
          <w:rtl/>
        </w:rPr>
        <w:t> )</w:t>
      </w:r>
      <w:r w:rsidRPr="008810C8">
        <w:rPr>
          <w:rtl/>
        </w:rPr>
        <w:tab/>
      </w:r>
      <w:r w:rsidRPr="008810C8">
        <w:rPr>
          <w:rFonts w:hint="eastAsia"/>
          <w:rtl/>
        </w:rPr>
        <w:t>أن</w:t>
      </w:r>
      <w:r w:rsidRPr="008810C8">
        <w:rPr>
          <w:rtl/>
        </w:rPr>
        <w:t xml:space="preserve"> </w:t>
      </w:r>
      <w:r w:rsidRPr="008810C8">
        <w:rPr>
          <w:rFonts w:hint="eastAsia"/>
          <w:rtl/>
        </w:rPr>
        <w:t>الأنشطة</w:t>
      </w:r>
      <w:r w:rsidRPr="008810C8">
        <w:rPr>
          <w:rtl/>
        </w:rPr>
        <w:t xml:space="preserve"> </w:t>
      </w:r>
      <w:r w:rsidRPr="008810C8">
        <w:rPr>
          <w:rFonts w:hint="eastAsia"/>
          <w:rtl/>
        </w:rPr>
        <w:t>التي</w:t>
      </w:r>
      <w:r w:rsidRPr="008810C8">
        <w:rPr>
          <w:rtl/>
        </w:rPr>
        <w:t xml:space="preserve"> </w:t>
      </w:r>
      <w:r w:rsidRPr="008810C8">
        <w:rPr>
          <w:rFonts w:hint="eastAsia"/>
          <w:rtl/>
        </w:rPr>
        <w:t>تضطلع</w:t>
      </w:r>
      <w:r w:rsidRPr="008810C8">
        <w:rPr>
          <w:rtl/>
        </w:rPr>
        <w:t xml:space="preserve"> </w:t>
      </w:r>
      <w:r w:rsidRPr="008810C8">
        <w:rPr>
          <w:rFonts w:hint="eastAsia"/>
          <w:rtl/>
        </w:rPr>
        <w:t>بها</w:t>
      </w:r>
      <w:r w:rsidRPr="008810C8">
        <w:rPr>
          <w:rtl/>
        </w:rPr>
        <w:t xml:space="preserve"> </w:t>
      </w:r>
      <w:r w:rsidRPr="008810C8">
        <w:rPr>
          <w:rFonts w:hint="eastAsia"/>
          <w:rtl/>
        </w:rPr>
        <w:t>معظم</w:t>
      </w:r>
      <w:r w:rsidRPr="008810C8">
        <w:rPr>
          <w:rtl/>
        </w:rPr>
        <w:t xml:space="preserve"> </w:t>
      </w:r>
      <w:r w:rsidRPr="008810C8">
        <w:rPr>
          <w:rFonts w:hint="eastAsia"/>
          <w:rtl/>
        </w:rPr>
        <w:t>هذه</w:t>
      </w:r>
      <w:r w:rsidRPr="008810C8">
        <w:rPr>
          <w:rtl/>
        </w:rPr>
        <w:t xml:space="preserve"> </w:t>
      </w:r>
      <w:r w:rsidRPr="008810C8">
        <w:rPr>
          <w:rFonts w:hint="eastAsia"/>
          <w:rtl/>
        </w:rPr>
        <w:t>الأفرقة</w:t>
      </w:r>
      <w:r w:rsidRPr="008810C8">
        <w:rPr>
          <w:rtl/>
        </w:rPr>
        <w:t xml:space="preserve"> </w:t>
      </w:r>
      <w:r w:rsidRPr="008810C8">
        <w:rPr>
          <w:rFonts w:hint="eastAsia"/>
          <w:rtl/>
        </w:rPr>
        <w:t>الإقليمية</w:t>
      </w:r>
      <w:r w:rsidRPr="008810C8">
        <w:rPr>
          <w:rtl/>
        </w:rPr>
        <w:t xml:space="preserve"> </w:t>
      </w:r>
      <w:r w:rsidRPr="008810C8">
        <w:rPr>
          <w:rFonts w:hint="eastAsia"/>
          <w:rtl/>
        </w:rPr>
        <w:t>أصبحت</w:t>
      </w:r>
      <w:r w:rsidRPr="008810C8">
        <w:rPr>
          <w:rtl/>
        </w:rPr>
        <w:t xml:space="preserve"> </w:t>
      </w:r>
      <w:r w:rsidRPr="008810C8">
        <w:rPr>
          <w:rFonts w:hint="eastAsia"/>
          <w:rtl/>
        </w:rPr>
        <w:t>متزايدة</w:t>
      </w:r>
      <w:r w:rsidRPr="008810C8">
        <w:rPr>
          <w:rtl/>
        </w:rPr>
        <w:t xml:space="preserve"> </w:t>
      </w:r>
      <w:r w:rsidRPr="008810C8">
        <w:rPr>
          <w:rFonts w:hint="eastAsia"/>
          <w:rtl/>
        </w:rPr>
        <w:t>الأهمية</w:t>
      </w:r>
      <w:r w:rsidRPr="008810C8">
        <w:rPr>
          <w:rFonts w:hint="cs"/>
          <w:rtl/>
        </w:rPr>
        <w:t>، وأنها تشمل عدداً متزايداً من</w:t>
      </w:r>
      <w:r w:rsidRPr="008810C8">
        <w:rPr>
          <w:rFonts w:hint="eastAsia"/>
          <w:rtl/>
        </w:rPr>
        <w:t> </w:t>
      </w:r>
      <w:r w:rsidRPr="008810C8">
        <w:rPr>
          <w:rFonts w:hint="cs"/>
          <w:rtl/>
        </w:rPr>
        <w:t>القضايا</w:t>
      </w:r>
      <w:r w:rsidRPr="008810C8">
        <w:rPr>
          <w:rFonts w:hint="eastAsia"/>
          <w:rtl/>
        </w:rPr>
        <w:t>؛</w:t>
      </w:r>
    </w:p>
    <w:p w:rsidR="004C1F15" w:rsidRPr="008810C8" w:rsidRDefault="004C1F15" w:rsidP="004C1F15">
      <w:pPr>
        <w:rPr>
          <w:rtl/>
          <w:lang w:bidi="ar-EG"/>
        </w:rPr>
      </w:pPr>
      <w:r w:rsidRPr="008810C8">
        <w:rPr>
          <w:rFonts w:ascii="Traditional Arabic" w:hAnsi="Traditional Arabic"/>
          <w:i/>
          <w:iCs/>
          <w:rtl/>
        </w:rPr>
        <w:t>ﺯ</w:t>
      </w:r>
      <w:r w:rsidRPr="008810C8">
        <w:rPr>
          <w:i/>
          <w:iCs/>
          <w:rtl/>
        </w:rPr>
        <w:t> )</w:t>
      </w:r>
      <w:r w:rsidRPr="008810C8">
        <w:rPr>
          <w:i/>
          <w:iCs/>
          <w:rtl/>
        </w:rPr>
        <w:tab/>
      </w:r>
      <w:r w:rsidRPr="008810C8">
        <w:rPr>
          <w:rFonts w:hint="cs"/>
          <w:rtl/>
        </w:rPr>
        <w:t>التأسيس الناجح للأفرقة الإقليمية التابعة للجنة الدراسات</w:t>
      </w:r>
      <w:r w:rsidRPr="008810C8">
        <w:rPr>
          <w:rFonts w:hint="eastAsia"/>
          <w:rtl/>
        </w:rPr>
        <w:t> </w:t>
      </w:r>
      <w:r w:rsidRPr="008810C8">
        <w:t>3</w:t>
      </w:r>
      <w:r w:rsidRPr="008810C8">
        <w:rPr>
          <w:rFonts w:hint="cs"/>
          <w:rtl/>
        </w:rPr>
        <w:t xml:space="preserve"> التي تقود دراسات تتعلق بمسائل السياسات والتعريفة والمحاسبة (بما في ذلك منهجيات تحديد التكاليف) في خدمات الاتصالات الدولية وتدرس القضايا الاقتصادية والمحاسبية </w:t>
      </w:r>
      <w:proofErr w:type="spellStart"/>
      <w:r w:rsidRPr="008810C8">
        <w:rPr>
          <w:rFonts w:hint="cs"/>
          <w:rtl/>
        </w:rPr>
        <w:t>والسياساتية</w:t>
      </w:r>
      <w:proofErr w:type="spellEnd"/>
      <w:r w:rsidRPr="008810C8">
        <w:rPr>
          <w:rFonts w:hint="cs"/>
          <w:rtl/>
        </w:rPr>
        <w:t xml:space="preserve"> المتعلقة</w:t>
      </w:r>
      <w:r w:rsidRPr="008810C8">
        <w:rPr>
          <w:rFonts w:hint="eastAsia"/>
          <w:rtl/>
        </w:rPr>
        <w:t> </w:t>
      </w:r>
      <w:r w:rsidRPr="008810C8">
        <w:rPr>
          <w:rFonts w:hint="cs"/>
          <w:rtl/>
        </w:rPr>
        <w:t>بالاتصالات؛</w:t>
      </w:r>
    </w:p>
    <w:p w:rsidR="004C1F15" w:rsidRPr="008810C8" w:rsidRDefault="004C1F15" w:rsidP="004C1F15">
      <w:pPr>
        <w:rPr>
          <w:rtl/>
        </w:rPr>
      </w:pPr>
      <w:r w:rsidRPr="008810C8">
        <w:rPr>
          <w:rFonts w:ascii="Traditional Arabic" w:hAnsi="Traditional Arabic"/>
          <w:i/>
          <w:iCs/>
          <w:rtl/>
        </w:rPr>
        <w:t>ﺡ</w:t>
      </w:r>
      <w:r w:rsidRPr="008810C8">
        <w:rPr>
          <w:rFonts w:hint="cs"/>
          <w:i/>
          <w:iCs/>
          <w:rtl/>
        </w:rPr>
        <w:t>)</w:t>
      </w:r>
      <w:r w:rsidRPr="008810C8">
        <w:rPr>
          <w:rFonts w:hint="cs"/>
          <w:rtl/>
        </w:rPr>
        <w:tab/>
        <w:t xml:space="preserve">استدامة الأفرقة الإقليمية التابعة للجنة الدراسات </w:t>
      </w:r>
      <w:r w:rsidRPr="008810C8">
        <w:t>3</w:t>
      </w:r>
      <w:r w:rsidRPr="008810C8">
        <w:rPr>
          <w:rFonts w:hint="cs"/>
          <w:rtl/>
        </w:rPr>
        <w:t xml:space="preserve"> </w:t>
      </w:r>
      <w:r w:rsidRPr="008810C8">
        <w:rPr>
          <w:rFonts w:hint="cs"/>
          <w:rtl/>
          <w:lang w:bidi="ar-EG"/>
        </w:rPr>
        <w:t>و</w:t>
      </w:r>
      <w:r w:rsidRPr="008810C8">
        <w:rPr>
          <w:rFonts w:hint="cs"/>
          <w:rtl/>
        </w:rPr>
        <w:t>البدايات المشجعة للأفرقة الإقليمية</w:t>
      </w:r>
      <w:r w:rsidRPr="008810C8">
        <w:rPr>
          <w:rStyle w:val="FootnoteReference"/>
          <w:rtl/>
        </w:rPr>
        <w:footnoteReference w:customMarkFollows="1" w:id="2"/>
        <w:t>2</w:t>
      </w:r>
      <w:r w:rsidRPr="008810C8">
        <w:rPr>
          <w:rFonts w:hint="cs"/>
          <w:rtl/>
        </w:rPr>
        <w:t xml:space="preserve"> المنشأة بموجب هذا القرار،</w:t>
      </w:r>
    </w:p>
    <w:p w:rsidR="004C1F15" w:rsidRPr="008810C8" w:rsidRDefault="004C1F15" w:rsidP="004C1F15">
      <w:pPr>
        <w:pStyle w:val="Call"/>
        <w:rPr>
          <w:rtl/>
        </w:rPr>
      </w:pPr>
      <w:r w:rsidRPr="008810C8">
        <w:rPr>
          <w:rFonts w:hint="cs"/>
          <w:rtl/>
        </w:rPr>
        <w:t>وإذ تلاحظ</w:t>
      </w:r>
    </w:p>
    <w:p w:rsidR="004C1F15" w:rsidRPr="008810C8" w:rsidRDefault="004C1F15" w:rsidP="004C1F15">
      <w:pPr>
        <w:rPr>
          <w:rtl/>
        </w:rPr>
      </w:pPr>
      <w:r w:rsidRPr="008810C8">
        <w:rPr>
          <w:rFonts w:hint="cs"/>
          <w:i/>
          <w:iCs/>
          <w:rtl/>
        </w:rPr>
        <w:t xml:space="preserve"> </w:t>
      </w:r>
      <w:r w:rsidRPr="008810C8">
        <w:rPr>
          <w:rFonts w:hint="eastAsia"/>
          <w:i/>
          <w:iCs/>
          <w:rtl/>
        </w:rPr>
        <w:t>أ</w:t>
      </w:r>
      <w:r w:rsidRPr="008810C8">
        <w:rPr>
          <w:i/>
          <w:iCs/>
          <w:rtl/>
        </w:rPr>
        <w:t xml:space="preserve"> )</w:t>
      </w:r>
      <w:r w:rsidRPr="008810C8">
        <w:rPr>
          <w:rtl/>
        </w:rPr>
        <w:tab/>
      </w:r>
      <w:r w:rsidRPr="008810C8">
        <w:rPr>
          <w:rFonts w:hint="eastAsia"/>
          <w:rtl/>
        </w:rPr>
        <w:t>ضرورة</w:t>
      </w:r>
      <w:r w:rsidRPr="008810C8">
        <w:rPr>
          <w:rtl/>
        </w:rPr>
        <w:t xml:space="preserve"> </w:t>
      </w:r>
      <w:r w:rsidRPr="008810C8">
        <w:rPr>
          <w:rFonts w:hint="eastAsia"/>
          <w:rtl/>
        </w:rPr>
        <w:t>زيادة</w:t>
      </w:r>
      <w:r w:rsidRPr="008810C8">
        <w:rPr>
          <w:rtl/>
        </w:rPr>
        <w:t xml:space="preserve"> </w:t>
      </w:r>
      <w:r w:rsidRPr="008810C8">
        <w:rPr>
          <w:rFonts w:hint="eastAsia"/>
          <w:rtl/>
        </w:rPr>
        <w:t>مشاركة</w:t>
      </w:r>
      <w:r w:rsidRPr="008810C8">
        <w:rPr>
          <w:rtl/>
        </w:rPr>
        <w:t xml:space="preserve"> </w:t>
      </w:r>
      <w:r w:rsidRPr="008810C8">
        <w:rPr>
          <w:rFonts w:hint="eastAsia"/>
          <w:rtl/>
        </w:rPr>
        <w:t>البلدان</w:t>
      </w:r>
      <w:r w:rsidRPr="008810C8">
        <w:rPr>
          <w:rtl/>
        </w:rPr>
        <w:t xml:space="preserve"> </w:t>
      </w:r>
      <w:r w:rsidRPr="008810C8">
        <w:rPr>
          <w:rFonts w:hint="eastAsia"/>
          <w:rtl/>
        </w:rPr>
        <w:t>النامية</w:t>
      </w:r>
      <w:r w:rsidRPr="008810C8">
        <w:rPr>
          <w:rtl/>
        </w:rPr>
        <w:t xml:space="preserve"> في </w:t>
      </w:r>
      <w:r w:rsidRPr="008810C8">
        <w:rPr>
          <w:rFonts w:hint="eastAsia"/>
          <w:rtl/>
        </w:rPr>
        <w:t>أعمال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بغية</w:t>
      </w:r>
      <w:r w:rsidRPr="008810C8">
        <w:rPr>
          <w:rtl/>
        </w:rPr>
        <w:t xml:space="preserve"> </w:t>
      </w:r>
      <w:r w:rsidRPr="008810C8">
        <w:rPr>
          <w:rFonts w:hint="eastAsia"/>
          <w:rtl/>
        </w:rPr>
        <w:t>كفالة</w:t>
      </w:r>
      <w:r w:rsidRPr="008810C8">
        <w:rPr>
          <w:rtl/>
        </w:rPr>
        <w:t xml:space="preserve"> </w:t>
      </w:r>
      <w:r w:rsidRPr="008810C8">
        <w:rPr>
          <w:rFonts w:hint="eastAsia"/>
          <w:rtl/>
        </w:rPr>
        <w:t>مراعاة</w:t>
      </w:r>
      <w:r w:rsidRPr="008810C8">
        <w:rPr>
          <w:rtl/>
        </w:rPr>
        <w:t xml:space="preserve"> </w:t>
      </w:r>
      <w:r w:rsidRPr="008810C8">
        <w:rPr>
          <w:rFonts w:hint="eastAsia"/>
          <w:rtl/>
        </w:rPr>
        <w:t>احتياجاتها</w:t>
      </w:r>
      <w:r w:rsidRPr="008810C8">
        <w:rPr>
          <w:rtl/>
        </w:rPr>
        <w:t xml:space="preserve"> </w:t>
      </w:r>
      <w:r w:rsidRPr="008810C8">
        <w:rPr>
          <w:rFonts w:hint="eastAsia"/>
          <w:rtl/>
        </w:rPr>
        <w:t>واهتماماتها</w:t>
      </w:r>
      <w:r w:rsidRPr="008810C8">
        <w:rPr>
          <w:rtl/>
        </w:rPr>
        <w:t xml:space="preserve"> </w:t>
      </w:r>
      <w:r w:rsidRPr="008810C8">
        <w:rPr>
          <w:rFonts w:hint="eastAsia"/>
          <w:rtl/>
        </w:rPr>
        <w:t>الخاصة</w:t>
      </w:r>
      <w:r w:rsidRPr="008810C8">
        <w:rPr>
          <w:rtl/>
        </w:rPr>
        <w:t xml:space="preserve"> </w:t>
      </w:r>
      <w:r w:rsidRPr="008810C8">
        <w:rPr>
          <w:rFonts w:hint="eastAsia"/>
          <w:rtl/>
        </w:rPr>
        <w:t>مراعاة</w:t>
      </w:r>
      <w:r w:rsidRPr="008810C8">
        <w:rPr>
          <w:rtl/>
        </w:rPr>
        <w:t xml:space="preserve"> </w:t>
      </w:r>
      <w:r w:rsidRPr="008810C8">
        <w:rPr>
          <w:rFonts w:hint="eastAsia"/>
          <w:rtl/>
        </w:rPr>
        <w:t>أفضل</w:t>
      </w:r>
      <w:r w:rsidRPr="008810C8">
        <w:rPr>
          <w:rFonts w:hint="cs"/>
          <w:rtl/>
        </w:rPr>
        <w:t xml:space="preserve"> ضمن اختصاص قطاع تقييس الاتصالات ولجان دراساته</w:t>
      </w:r>
      <w:r w:rsidRPr="008810C8">
        <w:rPr>
          <w:rFonts w:hint="eastAsia"/>
          <w:rtl/>
        </w:rPr>
        <w:t>؛</w:t>
      </w:r>
    </w:p>
    <w:p w:rsidR="004C1F15" w:rsidRPr="008810C8" w:rsidRDefault="004C1F15" w:rsidP="004C1F15">
      <w:pPr>
        <w:rPr>
          <w:rtl/>
        </w:rPr>
      </w:pPr>
      <w:r w:rsidRPr="008810C8">
        <w:rPr>
          <w:rFonts w:hint="eastAsia"/>
          <w:i/>
          <w:iCs/>
          <w:rtl/>
        </w:rPr>
        <w:t>ب</w:t>
      </w:r>
      <w:r w:rsidRPr="008810C8">
        <w:rPr>
          <w:i/>
          <w:iCs/>
          <w:rtl/>
        </w:rPr>
        <w:t>)</w:t>
      </w:r>
      <w:r w:rsidRPr="008810C8">
        <w:rPr>
          <w:rtl/>
        </w:rPr>
        <w:tab/>
      </w:r>
      <w:r w:rsidRPr="008810C8">
        <w:rPr>
          <w:rFonts w:hint="eastAsia"/>
          <w:rtl/>
        </w:rPr>
        <w:t>ضرورة</w:t>
      </w:r>
      <w:r w:rsidRPr="008810C8">
        <w:rPr>
          <w:rtl/>
        </w:rPr>
        <w:t xml:space="preserve"> </w:t>
      </w:r>
      <w:r w:rsidRPr="008810C8">
        <w:rPr>
          <w:rFonts w:hint="eastAsia"/>
          <w:rtl/>
        </w:rPr>
        <w:t>تحسين</w:t>
      </w:r>
      <w:r w:rsidRPr="008810C8">
        <w:rPr>
          <w:rtl/>
        </w:rPr>
        <w:t xml:space="preserve"> </w:t>
      </w:r>
      <w:r w:rsidRPr="008810C8">
        <w:rPr>
          <w:rFonts w:hint="eastAsia"/>
          <w:rtl/>
        </w:rPr>
        <w:t>وتعزيز</w:t>
      </w:r>
      <w:r w:rsidRPr="008810C8">
        <w:rPr>
          <w:rtl/>
        </w:rPr>
        <w:t xml:space="preserve"> </w:t>
      </w:r>
      <w:r w:rsidRPr="008810C8">
        <w:rPr>
          <w:rFonts w:hint="eastAsia"/>
          <w:rtl/>
        </w:rPr>
        <w:t>تنظيم</w:t>
      </w:r>
      <w:r w:rsidRPr="008810C8">
        <w:rPr>
          <w:rtl/>
        </w:rPr>
        <w:t xml:space="preserve">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وأساليب</w:t>
      </w:r>
      <w:r w:rsidRPr="008810C8">
        <w:rPr>
          <w:rtl/>
        </w:rPr>
        <w:t xml:space="preserve"> </w:t>
      </w:r>
      <w:r w:rsidRPr="008810C8">
        <w:rPr>
          <w:rFonts w:hint="eastAsia"/>
          <w:rtl/>
        </w:rPr>
        <w:t>عملها</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تعزيز</w:t>
      </w:r>
      <w:r w:rsidRPr="008810C8">
        <w:rPr>
          <w:rtl/>
        </w:rPr>
        <w:t xml:space="preserve"> </w:t>
      </w:r>
      <w:r w:rsidRPr="008810C8">
        <w:rPr>
          <w:rFonts w:hint="eastAsia"/>
          <w:rtl/>
        </w:rPr>
        <w:t>مشاركة</w:t>
      </w:r>
      <w:r w:rsidRPr="008810C8">
        <w:rPr>
          <w:rtl/>
        </w:rPr>
        <w:t xml:space="preserve"> </w:t>
      </w:r>
      <w:r w:rsidRPr="008810C8">
        <w:rPr>
          <w:rFonts w:hint="eastAsia"/>
          <w:rtl/>
        </w:rPr>
        <w:t>البلدان النامية</w:t>
      </w:r>
      <w:r w:rsidRPr="008810C8">
        <w:rPr>
          <w:rFonts w:hint="cs"/>
          <w:rtl/>
        </w:rPr>
        <w:t xml:space="preserve">، </w:t>
      </w:r>
      <w:r w:rsidRPr="008810C8">
        <w:rPr>
          <w:rtl/>
        </w:rPr>
        <w:t xml:space="preserve">لزيادة كفاءة وفعالية أعمال التقييس الدولي، </w:t>
      </w:r>
      <w:r w:rsidRPr="008810C8">
        <w:rPr>
          <w:rFonts w:hint="cs"/>
          <w:rtl/>
        </w:rPr>
        <w:t>ولتحسين أوجه التآزر مع القطاعين الآخرين في الاتحاد</w:t>
      </w:r>
      <w:r w:rsidRPr="008810C8">
        <w:rPr>
          <w:rFonts w:hint="eastAsia"/>
          <w:rtl/>
        </w:rPr>
        <w:t>؛</w:t>
      </w:r>
    </w:p>
    <w:p w:rsidR="004C1F15" w:rsidRPr="008810C8" w:rsidRDefault="004C1F15" w:rsidP="004C1F15">
      <w:pPr>
        <w:rPr>
          <w:rtl/>
        </w:rPr>
      </w:pPr>
      <w:r w:rsidRPr="008810C8">
        <w:rPr>
          <w:rFonts w:hint="cs"/>
          <w:i/>
          <w:iCs/>
          <w:rtl/>
        </w:rPr>
        <w:t>ج)</w:t>
      </w:r>
      <w:r w:rsidRPr="008810C8">
        <w:rPr>
          <w:rFonts w:hint="cs"/>
          <w:rtl/>
        </w:rPr>
        <w:tab/>
        <w:t>أهمية وجود أطر استشارية ملائمة لصياغة المسائل ودراستها وإعداد المساهمات وبناء القدرات؛</w:t>
      </w:r>
    </w:p>
    <w:p w:rsidR="004C1F15" w:rsidRPr="008810C8" w:rsidRDefault="004C1F15" w:rsidP="004C1F15">
      <w:pPr>
        <w:rPr>
          <w:rtl/>
        </w:rPr>
      </w:pPr>
      <w:r w:rsidRPr="008810C8">
        <w:rPr>
          <w:rFonts w:hint="cs"/>
          <w:i/>
          <w:iCs/>
          <w:rtl/>
        </w:rPr>
        <w:t>د )</w:t>
      </w:r>
      <w:r w:rsidRPr="008810C8">
        <w:rPr>
          <w:rFonts w:hint="cs"/>
          <w:rtl/>
        </w:rPr>
        <w:tab/>
        <w:t>ضرورة زيادة حضور البلدان النامية ونشاطها في منتديات التقييس التابعة لقطاع تقييس الاتصالات؛</w:t>
      </w:r>
    </w:p>
    <w:p w:rsidR="004C1F15" w:rsidRPr="008810C8" w:rsidRDefault="004C1F15" w:rsidP="004C1F15">
      <w:pPr>
        <w:rPr>
          <w:rtl/>
        </w:rPr>
      </w:pPr>
      <w:r w:rsidRPr="008810C8">
        <w:rPr>
          <w:rFonts w:hint="cs"/>
          <w:i/>
          <w:iCs/>
          <w:rtl/>
        </w:rPr>
        <w:t>ﻫ )</w:t>
      </w:r>
      <w:r w:rsidRPr="008810C8">
        <w:rPr>
          <w:rFonts w:hint="cs"/>
          <w:rtl/>
        </w:rPr>
        <w:tab/>
        <w:t>ضرورة التشجيع على مشاركة أوسع في أعمال قطاع تقييس الاتصالات، مثل مشاركة الهيئات الأكاديمية والخبراء العاملين في مجال تقييس الاتصالات/تكنولوجيا المعلومات والاتصالات، لا سيما من البلدان النامية؛</w:t>
      </w:r>
    </w:p>
    <w:p w:rsidR="004C1F15" w:rsidRPr="008810C8" w:rsidRDefault="004C1F15" w:rsidP="004C1F15">
      <w:pPr>
        <w:rPr>
          <w:rtl/>
        </w:rPr>
      </w:pPr>
      <w:r w:rsidRPr="008810C8">
        <w:rPr>
          <w:rFonts w:hint="cs"/>
          <w:i/>
          <w:iCs/>
          <w:rtl/>
        </w:rPr>
        <w:t>و )</w:t>
      </w:r>
      <w:r w:rsidRPr="008810C8">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rsidR="004C1F15" w:rsidRPr="008810C8" w:rsidRDefault="004C1F15" w:rsidP="004C1F15">
      <w:pPr>
        <w:pStyle w:val="Call"/>
        <w:rPr>
          <w:rtl/>
        </w:rPr>
      </w:pPr>
      <w:r w:rsidRPr="008810C8">
        <w:rPr>
          <w:rFonts w:hint="cs"/>
          <w:rtl/>
        </w:rPr>
        <w:t>وإذ لا يغيب عن بالها</w:t>
      </w:r>
    </w:p>
    <w:p w:rsidR="004C1F15" w:rsidRPr="008810C8" w:rsidRDefault="004C1F15" w:rsidP="004C1F15">
      <w:pPr>
        <w:rPr>
          <w:lang w:bidi="ar-EG"/>
        </w:rPr>
      </w:pPr>
      <w:r w:rsidRPr="008810C8">
        <w:rPr>
          <w:rtl/>
          <w:lang w:bidi="ar-EG"/>
        </w:rPr>
        <w:t>أن تطبيق الهيكل التنظيمي</w:t>
      </w:r>
      <w:r w:rsidRPr="008810C8">
        <w:rPr>
          <w:rtl/>
        </w:rPr>
        <w:t xml:space="preserve"> </w:t>
      </w:r>
      <w:r w:rsidRPr="008810C8">
        <w:rPr>
          <w:rtl/>
          <w:lang w:bidi="ar-EG"/>
        </w:rPr>
        <w:t xml:space="preserve">وأساليب </w:t>
      </w:r>
      <w:r w:rsidRPr="008810C8">
        <w:rPr>
          <w:rFonts w:hint="cs"/>
          <w:rtl/>
          <w:lang w:bidi="ar-SY"/>
        </w:rPr>
        <w:t xml:space="preserve">عمل الأفرقة الإقليمية للجنة الدراسات </w:t>
      </w:r>
      <w:r w:rsidRPr="008810C8">
        <w:rPr>
          <w:lang w:bidi="ar-SY"/>
        </w:rPr>
        <w:t>3</w:t>
      </w:r>
      <w:r w:rsidRPr="008810C8">
        <w:rPr>
          <w:rtl/>
          <w:lang w:bidi="ar-EG"/>
        </w:rPr>
        <w:t xml:space="preserve"> </w:t>
      </w:r>
      <w:r w:rsidRPr="008810C8">
        <w:rPr>
          <w:color w:val="000000"/>
          <w:rtl/>
        </w:rPr>
        <w:t xml:space="preserve">على الأفرقة الإقليمية التي أُنشئت بعدها، </w:t>
      </w:r>
      <w:r w:rsidRPr="008810C8">
        <w:rPr>
          <w:rtl/>
          <w:lang w:bidi="ar-EG"/>
        </w:rPr>
        <w:t xml:space="preserve">بما يتسق مع </w:t>
      </w:r>
      <w:r w:rsidRPr="008810C8">
        <w:rPr>
          <w:rFonts w:hint="cs"/>
          <w:rtl/>
          <w:lang w:bidi="ar-EG"/>
        </w:rPr>
        <w:t>النظام الداخلي لقطاع تقييس الاتصالات</w:t>
      </w:r>
      <w:r w:rsidRPr="008810C8">
        <w:rPr>
          <w:rtl/>
          <w:lang w:bidi="ar-EG"/>
        </w:rPr>
        <w:t xml:space="preserve"> المنصوص عليه في القرار </w:t>
      </w:r>
      <w:r w:rsidRPr="008810C8">
        <w:rPr>
          <w:lang w:bidi="ar-EG"/>
        </w:rPr>
        <w:t>1</w:t>
      </w:r>
      <w:r w:rsidRPr="008810C8">
        <w:rPr>
          <w:rtl/>
          <w:lang w:bidi="ar-EG"/>
        </w:rPr>
        <w:t xml:space="preserve"> </w:t>
      </w:r>
      <w:r w:rsidRPr="008810C8">
        <w:rPr>
          <w:rFonts w:hint="eastAsia"/>
          <w:rtl/>
          <w:lang w:bidi="ar-EG"/>
        </w:rPr>
        <w:t>يمكن</w:t>
      </w:r>
      <w:r w:rsidRPr="008810C8">
        <w:rPr>
          <w:rtl/>
          <w:lang w:bidi="ar-EG"/>
        </w:rPr>
        <w:t xml:space="preserve"> أن يوسع ويحسن مستوى مشاركة البلدان النامية في أنشطة التقييس وأن يساهم في إحراز أهداف القرار </w:t>
      </w:r>
      <w:r w:rsidRPr="008810C8">
        <w:rPr>
          <w:lang w:bidi="ar-EG"/>
        </w:rPr>
        <w:t>123</w:t>
      </w:r>
      <w:r w:rsidRPr="008810C8">
        <w:rPr>
          <w:rtl/>
          <w:lang w:bidi="ar-EG"/>
        </w:rPr>
        <w:t xml:space="preserve"> (المراجَع في </w:t>
      </w:r>
      <w:r w:rsidRPr="008810C8">
        <w:rPr>
          <w:rtl/>
          <w:lang w:val="fr-FR" w:bidi="ar-EG"/>
        </w:rPr>
        <w:t xml:space="preserve">بوسان، </w:t>
      </w:r>
      <w:r w:rsidRPr="008810C8">
        <w:rPr>
          <w:lang w:bidi="ar-EG"/>
        </w:rPr>
        <w:t>2014</w:t>
      </w:r>
      <w:r w:rsidRPr="008810C8">
        <w:rPr>
          <w:rtl/>
          <w:lang w:val="fr-FR" w:bidi="ar-EG"/>
        </w:rPr>
        <w:t>)</w:t>
      </w:r>
      <w:r w:rsidRPr="008810C8">
        <w:rPr>
          <w:rtl/>
          <w:lang w:bidi="ar-EG"/>
        </w:rPr>
        <w:t>،</w:t>
      </w:r>
    </w:p>
    <w:p w:rsidR="004C1F15" w:rsidRPr="008810C8" w:rsidRDefault="004C1F15" w:rsidP="004C1F15">
      <w:pPr>
        <w:pStyle w:val="Call"/>
        <w:rPr>
          <w:rtl/>
        </w:rPr>
      </w:pPr>
      <w:r w:rsidRPr="008810C8">
        <w:rPr>
          <w:rFonts w:hint="cs"/>
          <w:rtl/>
        </w:rPr>
        <w:t>وإذ تأخذ بعين الاعتبار</w:t>
      </w:r>
    </w:p>
    <w:p w:rsidR="004C1F15" w:rsidRPr="008810C8" w:rsidRDefault="004C1F15" w:rsidP="004C1F15">
      <w:pPr>
        <w:rPr>
          <w:lang w:bidi="ar-EG"/>
        </w:rPr>
      </w:pPr>
      <w:r w:rsidRPr="008810C8">
        <w:rPr>
          <w:rFonts w:hint="cs"/>
          <w:i/>
          <w:iCs/>
          <w:rtl/>
        </w:rPr>
        <w:t xml:space="preserve"> </w:t>
      </w:r>
      <w:r w:rsidRPr="008810C8">
        <w:rPr>
          <w:i/>
          <w:iCs/>
          <w:rtl/>
        </w:rPr>
        <w:t>أ )</w:t>
      </w:r>
      <w:r w:rsidRPr="008810C8">
        <w:rPr>
          <w:rtl/>
        </w:rPr>
        <w:tab/>
        <w:t xml:space="preserve">التجارب والدروس التي استفادت منها الأفرقة الإقليمية </w:t>
      </w:r>
      <w:r w:rsidRPr="008810C8">
        <w:rPr>
          <w:rFonts w:hint="eastAsia"/>
          <w:rtl/>
          <w:lang w:bidi="ar-EG"/>
        </w:rPr>
        <w:t>فيما</w:t>
      </w:r>
      <w:r w:rsidRPr="008810C8">
        <w:rPr>
          <w:rtl/>
          <w:lang w:bidi="ar-EG"/>
        </w:rPr>
        <w:t xml:space="preserve"> </w:t>
      </w:r>
      <w:r w:rsidRPr="008810C8">
        <w:rPr>
          <w:rFonts w:hint="eastAsia"/>
          <w:rtl/>
          <w:lang w:bidi="ar-EG"/>
        </w:rPr>
        <w:t>يتعلق</w:t>
      </w:r>
      <w:r w:rsidRPr="008810C8">
        <w:rPr>
          <w:rtl/>
          <w:lang w:bidi="ar-EG"/>
        </w:rPr>
        <w:t xml:space="preserve"> </w:t>
      </w:r>
      <w:r w:rsidRPr="008810C8">
        <w:rPr>
          <w:rFonts w:hint="eastAsia"/>
          <w:rtl/>
          <w:lang w:bidi="ar-EG"/>
        </w:rPr>
        <w:t>بالهيكل</w:t>
      </w:r>
      <w:r w:rsidRPr="008810C8">
        <w:rPr>
          <w:rtl/>
          <w:lang w:bidi="ar-EG"/>
        </w:rPr>
        <w:t xml:space="preserve"> </w:t>
      </w:r>
      <w:r w:rsidRPr="008810C8">
        <w:rPr>
          <w:rFonts w:hint="eastAsia"/>
          <w:rtl/>
          <w:lang w:bidi="ar-EG"/>
        </w:rPr>
        <w:t>التشغيلي</w:t>
      </w:r>
      <w:r w:rsidRPr="008810C8">
        <w:rPr>
          <w:rtl/>
          <w:lang w:bidi="ar-EG"/>
        </w:rPr>
        <w:t xml:space="preserve"> </w:t>
      </w:r>
      <w:r w:rsidRPr="008810C8">
        <w:rPr>
          <w:rFonts w:hint="eastAsia"/>
          <w:rtl/>
          <w:lang w:bidi="ar-EG"/>
        </w:rPr>
        <w:t>والتنظيمي</w:t>
      </w:r>
      <w:r w:rsidRPr="008810C8">
        <w:rPr>
          <w:rtl/>
          <w:lang w:bidi="ar-EG"/>
        </w:rPr>
        <w:t xml:space="preserve"> </w:t>
      </w:r>
      <w:r w:rsidRPr="008810C8">
        <w:rPr>
          <w:rFonts w:hint="eastAsia"/>
          <w:rtl/>
          <w:lang w:bidi="ar-EG"/>
        </w:rPr>
        <w:t>وأساليب</w:t>
      </w:r>
      <w:r w:rsidRPr="008810C8">
        <w:rPr>
          <w:rtl/>
          <w:lang w:bidi="ar-EG"/>
        </w:rPr>
        <w:t xml:space="preserve"> </w:t>
      </w:r>
      <w:r w:rsidRPr="008810C8">
        <w:rPr>
          <w:rFonts w:hint="eastAsia"/>
          <w:rtl/>
          <w:lang w:bidi="ar-EG"/>
        </w:rPr>
        <w:t>العمل؛</w:t>
      </w:r>
    </w:p>
    <w:p w:rsidR="004C1F15" w:rsidRPr="008810C8" w:rsidRDefault="004C1F15" w:rsidP="004C1F15">
      <w:pPr>
        <w:rPr>
          <w:rtl/>
          <w:lang w:bidi="ar-EG"/>
        </w:rPr>
      </w:pPr>
      <w:r w:rsidRPr="008810C8">
        <w:rPr>
          <w:rFonts w:hint="eastAsia"/>
          <w:i/>
          <w:iCs/>
          <w:rtl/>
        </w:rPr>
        <w:t>ب</w:t>
      </w:r>
      <w:r w:rsidRPr="008810C8">
        <w:rPr>
          <w:i/>
          <w:iCs/>
          <w:rtl/>
        </w:rPr>
        <w:t>)</w:t>
      </w:r>
      <w:r w:rsidRPr="008810C8">
        <w:rPr>
          <w:rFonts w:hint="cs"/>
          <w:rtl/>
        </w:rPr>
        <w:tab/>
        <w:t>العملية المحددة للموافقة على التوصيات المقدمة للأفرقة الإقليمية التابعة للجنة الدراسات</w:t>
      </w:r>
      <w:r w:rsidRPr="008810C8">
        <w:rPr>
          <w:rFonts w:hint="eastAsia"/>
          <w:rtl/>
        </w:rPr>
        <w:t> </w:t>
      </w:r>
      <w:r w:rsidRPr="008810C8">
        <w:t>3</w:t>
      </w:r>
      <w:r w:rsidRPr="008810C8">
        <w:rPr>
          <w:rFonts w:hint="cs"/>
          <w:rtl/>
        </w:rPr>
        <w:t xml:space="preserve"> على النحو المبين في الفقرة</w:t>
      </w:r>
      <w:r w:rsidRPr="008810C8">
        <w:rPr>
          <w:rFonts w:hint="eastAsia"/>
          <w:rtl/>
        </w:rPr>
        <w:t> </w:t>
      </w:r>
      <w:r w:rsidRPr="008810C8">
        <w:t>1.2.9</w:t>
      </w:r>
      <w:r w:rsidRPr="008810C8">
        <w:rPr>
          <w:rFonts w:hint="cs"/>
          <w:rtl/>
          <w:lang w:bidi="ar-EG"/>
        </w:rPr>
        <w:t xml:space="preserve"> من القرار </w:t>
      </w:r>
      <w:r w:rsidRPr="008810C8">
        <w:rPr>
          <w:lang w:bidi="ar-EG"/>
        </w:rPr>
        <w:t>1</w:t>
      </w:r>
      <w:r w:rsidRPr="008810C8">
        <w:rPr>
          <w:rFonts w:hint="cs"/>
          <w:rtl/>
          <w:lang w:bidi="ar-EG"/>
        </w:rPr>
        <w:t xml:space="preserve"> (المراجَع في دبي، </w:t>
      </w:r>
      <w:r w:rsidRPr="008810C8">
        <w:rPr>
          <w:lang w:bidi="ar-EG"/>
        </w:rPr>
        <w:t>2012</w:t>
      </w:r>
      <w:r w:rsidRPr="008810C8">
        <w:rPr>
          <w:rFonts w:hint="cs"/>
          <w:rtl/>
          <w:lang w:bidi="ar-SY"/>
        </w:rPr>
        <w:t>) لهذه الجمعية</w:t>
      </w:r>
      <w:r w:rsidRPr="008810C8">
        <w:rPr>
          <w:rFonts w:hint="cs"/>
          <w:rtl/>
          <w:lang w:bidi="ar-EG"/>
        </w:rPr>
        <w:t>،</w:t>
      </w:r>
    </w:p>
    <w:p w:rsidR="004C1F15" w:rsidRDefault="004C1F15" w:rsidP="004C1F15">
      <w:pPr>
        <w:pStyle w:val="Call"/>
        <w:rPr>
          <w:rtl/>
        </w:rPr>
      </w:pPr>
      <w:r>
        <w:rPr>
          <w:rtl/>
        </w:rPr>
        <w:br w:type="page"/>
      </w:r>
    </w:p>
    <w:p w:rsidR="004C1F15" w:rsidRPr="008810C8" w:rsidRDefault="004C1F15" w:rsidP="004C1F15">
      <w:pPr>
        <w:pStyle w:val="Call"/>
        <w:rPr>
          <w:rtl/>
        </w:rPr>
      </w:pPr>
      <w:r w:rsidRPr="008810C8">
        <w:rPr>
          <w:rFonts w:hint="eastAsia"/>
          <w:rtl/>
        </w:rPr>
        <w:lastRenderedPageBreak/>
        <w:t>وإذ</w:t>
      </w:r>
      <w:r w:rsidRPr="008810C8">
        <w:rPr>
          <w:rtl/>
        </w:rPr>
        <w:t xml:space="preserve"> </w:t>
      </w:r>
      <w:r w:rsidRPr="008810C8">
        <w:rPr>
          <w:rFonts w:hint="eastAsia"/>
          <w:rtl/>
        </w:rPr>
        <w:t>تدرك</w:t>
      </w:r>
      <w:r w:rsidRPr="008810C8">
        <w:rPr>
          <w:rtl/>
        </w:rPr>
        <w:t xml:space="preserve"> </w:t>
      </w:r>
      <w:r w:rsidRPr="008810C8">
        <w:rPr>
          <w:rFonts w:hint="eastAsia"/>
          <w:rtl/>
        </w:rPr>
        <w:t>كذلك</w:t>
      </w:r>
    </w:p>
    <w:p w:rsidR="004C1F15" w:rsidRPr="008810C8" w:rsidRDefault="004C1F15" w:rsidP="004C1F15">
      <w:pPr>
        <w:rPr>
          <w:rtl/>
        </w:rPr>
      </w:pPr>
      <w:r w:rsidRPr="008810C8">
        <w:rPr>
          <w:i/>
          <w:iCs/>
          <w:rtl/>
        </w:rPr>
        <w:t xml:space="preserve"> أ )</w:t>
      </w:r>
      <w:r w:rsidRPr="008810C8">
        <w:rPr>
          <w:rtl/>
        </w:rPr>
        <w:tab/>
      </w:r>
      <w:r w:rsidRPr="008810C8">
        <w:rPr>
          <w:rFonts w:hint="eastAsia"/>
          <w:rtl/>
        </w:rPr>
        <w:t>أن</w:t>
      </w:r>
      <w:r w:rsidRPr="008810C8">
        <w:rPr>
          <w:rtl/>
        </w:rPr>
        <w:t xml:space="preserve"> </w:t>
      </w:r>
      <w:r w:rsidRPr="008810C8">
        <w:rPr>
          <w:rFonts w:hint="eastAsia"/>
          <w:rtl/>
        </w:rPr>
        <w:t>اتباع</w:t>
      </w:r>
      <w:r w:rsidRPr="008810C8">
        <w:rPr>
          <w:rtl/>
        </w:rPr>
        <w:t xml:space="preserve"> </w:t>
      </w:r>
      <w:r w:rsidRPr="008810C8">
        <w:rPr>
          <w:rFonts w:hint="eastAsia"/>
          <w:rtl/>
        </w:rPr>
        <w:t>نهج</w:t>
      </w:r>
      <w:r w:rsidRPr="008810C8">
        <w:rPr>
          <w:rtl/>
        </w:rPr>
        <w:t xml:space="preserve"> </w:t>
      </w:r>
      <w:r w:rsidRPr="008810C8">
        <w:rPr>
          <w:rFonts w:hint="eastAsia"/>
          <w:rtl/>
        </w:rPr>
        <w:t>مشترك</w:t>
      </w:r>
      <w:r w:rsidRPr="008810C8">
        <w:rPr>
          <w:rtl/>
        </w:rPr>
        <w:t xml:space="preserve"> </w:t>
      </w:r>
      <w:r w:rsidRPr="008810C8">
        <w:rPr>
          <w:rFonts w:hint="eastAsia"/>
          <w:rtl/>
        </w:rPr>
        <w:t>ومنسق</w:t>
      </w:r>
      <w:r w:rsidRPr="008810C8">
        <w:rPr>
          <w:rtl/>
        </w:rPr>
        <w:t xml:space="preserve"> في </w:t>
      </w:r>
      <w:r w:rsidRPr="008810C8">
        <w:rPr>
          <w:rFonts w:hint="eastAsia"/>
          <w:rtl/>
        </w:rPr>
        <w:t>صدد</w:t>
      </w:r>
      <w:r w:rsidRPr="008810C8">
        <w:rPr>
          <w:rtl/>
        </w:rPr>
        <w:t xml:space="preserve"> </w:t>
      </w:r>
      <w:r w:rsidRPr="008810C8">
        <w:rPr>
          <w:rFonts w:hint="eastAsia"/>
          <w:rtl/>
        </w:rPr>
        <w:t>التقييس</w:t>
      </w:r>
      <w:r w:rsidRPr="008810C8">
        <w:rPr>
          <w:rtl/>
        </w:rPr>
        <w:t xml:space="preserve"> </w:t>
      </w:r>
      <w:r w:rsidRPr="008810C8">
        <w:rPr>
          <w:rFonts w:hint="eastAsia"/>
          <w:rtl/>
        </w:rPr>
        <w:t>يمكن</w:t>
      </w:r>
      <w:r w:rsidRPr="008810C8">
        <w:rPr>
          <w:rtl/>
        </w:rPr>
        <w:t xml:space="preserve"> </w:t>
      </w:r>
      <w:r w:rsidRPr="008810C8">
        <w:rPr>
          <w:rFonts w:hint="eastAsia"/>
          <w:rtl/>
        </w:rPr>
        <w:t>أن</w:t>
      </w:r>
      <w:r w:rsidRPr="008810C8">
        <w:rPr>
          <w:rtl/>
        </w:rPr>
        <w:t xml:space="preserve"> </w:t>
      </w:r>
      <w:r w:rsidRPr="008810C8">
        <w:rPr>
          <w:rFonts w:hint="eastAsia"/>
          <w:rtl/>
        </w:rPr>
        <w:t>يساعد</w:t>
      </w:r>
      <w:r w:rsidRPr="008810C8">
        <w:rPr>
          <w:rtl/>
        </w:rPr>
        <w:t xml:space="preserve"> في </w:t>
      </w:r>
      <w:r w:rsidRPr="008810C8">
        <w:rPr>
          <w:rFonts w:hint="eastAsia"/>
          <w:rtl/>
        </w:rPr>
        <w:t>تعزيز</w:t>
      </w:r>
      <w:r w:rsidRPr="008810C8">
        <w:rPr>
          <w:rtl/>
        </w:rPr>
        <w:t xml:space="preserve"> </w:t>
      </w:r>
      <w:r w:rsidRPr="008810C8">
        <w:rPr>
          <w:rFonts w:hint="eastAsia"/>
          <w:rtl/>
        </w:rPr>
        <w:t>أنشطة</w:t>
      </w:r>
      <w:r w:rsidRPr="008810C8">
        <w:rPr>
          <w:rtl/>
        </w:rPr>
        <w:t xml:space="preserve"> </w:t>
      </w:r>
      <w:r w:rsidRPr="008810C8">
        <w:rPr>
          <w:rFonts w:hint="eastAsia"/>
          <w:rtl/>
        </w:rPr>
        <w:t>التقييس</w:t>
      </w:r>
      <w:r w:rsidRPr="008810C8">
        <w:rPr>
          <w:rtl/>
        </w:rPr>
        <w:t xml:space="preserve"> في </w:t>
      </w:r>
      <w:r w:rsidRPr="008810C8">
        <w:rPr>
          <w:rFonts w:hint="eastAsia"/>
          <w:rtl/>
        </w:rPr>
        <w:t>البلدان</w:t>
      </w:r>
      <w:r w:rsidRPr="008810C8">
        <w:rPr>
          <w:rtl/>
        </w:rPr>
        <w:t xml:space="preserve"> </w:t>
      </w:r>
      <w:r w:rsidRPr="008810C8">
        <w:rPr>
          <w:rFonts w:hint="eastAsia"/>
          <w:rtl/>
        </w:rPr>
        <w:t>النامية</w:t>
      </w:r>
      <w:r w:rsidRPr="008810C8">
        <w:rPr>
          <w:rFonts w:hint="cs"/>
          <w:rtl/>
        </w:rPr>
        <w:t>؛</w:t>
      </w:r>
    </w:p>
    <w:p w:rsidR="004C1F15" w:rsidRPr="008810C8" w:rsidRDefault="004C1F15" w:rsidP="004C1F15">
      <w:pPr>
        <w:rPr>
          <w:rtl/>
          <w:lang w:bidi="ar-EG"/>
        </w:rPr>
      </w:pPr>
      <w:r w:rsidRPr="008810C8">
        <w:rPr>
          <w:rFonts w:hint="eastAsia"/>
          <w:i/>
          <w:iCs/>
          <w:rtl/>
        </w:rPr>
        <w:t>ب</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الاجتماعات</w:t>
      </w:r>
      <w:r w:rsidRPr="008810C8">
        <w:rPr>
          <w:rtl/>
        </w:rPr>
        <w:t xml:space="preserve"> </w:t>
      </w:r>
      <w:r w:rsidRPr="008810C8">
        <w:rPr>
          <w:rFonts w:hint="eastAsia"/>
          <w:rtl/>
        </w:rPr>
        <w:t>المشتركة</w:t>
      </w:r>
      <w:r w:rsidRPr="008810C8">
        <w:rPr>
          <w:rtl/>
        </w:rPr>
        <w:t xml:space="preserve"> </w:t>
      </w:r>
      <w:r w:rsidRPr="008810C8">
        <w:rPr>
          <w:rFonts w:hint="eastAsia"/>
          <w:rtl/>
        </w:rPr>
        <w:t>للأفرقة</w:t>
      </w:r>
      <w:r w:rsidRPr="008810C8">
        <w:rPr>
          <w:rtl/>
        </w:rPr>
        <w:t xml:space="preserve"> </w:t>
      </w:r>
      <w:r w:rsidRPr="008810C8">
        <w:rPr>
          <w:rFonts w:hint="eastAsia"/>
          <w:rtl/>
        </w:rPr>
        <w:t>الإقليمية</w:t>
      </w:r>
      <w:r w:rsidRPr="008810C8">
        <w:rPr>
          <w:rtl/>
        </w:rPr>
        <w:t xml:space="preserve"> </w:t>
      </w:r>
      <w:r w:rsidRPr="008810C8">
        <w:rPr>
          <w:rFonts w:hint="eastAsia"/>
          <w:rtl/>
        </w:rPr>
        <w:t>التابعة</w:t>
      </w:r>
      <w:r w:rsidRPr="008810C8">
        <w:rPr>
          <w:rtl/>
        </w:rPr>
        <w:t xml:space="preserve"> </w:t>
      </w:r>
      <w:r w:rsidRPr="008810C8">
        <w:rPr>
          <w:rFonts w:hint="eastAsia"/>
          <w:rtl/>
        </w:rPr>
        <w:t>للجان</w:t>
      </w:r>
      <w:r w:rsidRPr="008810C8">
        <w:rPr>
          <w:rtl/>
        </w:rPr>
        <w:t xml:space="preserve"> </w:t>
      </w:r>
      <w:r w:rsidRPr="008810C8">
        <w:rPr>
          <w:rFonts w:hint="eastAsia"/>
          <w:rtl/>
        </w:rPr>
        <w:t>الدراسات</w:t>
      </w:r>
      <w:r w:rsidRPr="008810C8">
        <w:rPr>
          <w:rtl/>
        </w:rPr>
        <w:t xml:space="preserve"> </w:t>
      </w:r>
      <w:r w:rsidRPr="008810C8">
        <w:rPr>
          <w:rFonts w:hint="eastAsia"/>
          <w:rtl/>
        </w:rPr>
        <w:t>المختلفة</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لا سيما</w:t>
      </w:r>
      <w:r w:rsidRPr="008810C8">
        <w:rPr>
          <w:rtl/>
        </w:rPr>
        <w:t xml:space="preserve"> </w:t>
      </w:r>
      <w:r w:rsidRPr="008810C8">
        <w:rPr>
          <w:rFonts w:hint="eastAsia"/>
          <w:rtl/>
        </w:rPr>
        <w:t>إذا</w:t>
      </w:r>
      <w:r w:rsidRPr="008810C8">
        <w:rPr>
          <w:rFonts w:hint="cs"/>
          <w:rtl/>
        </w:rPr>
        <w:t> </w:t>
      </w:r>
      <w:r w:rsidRPr="008810C8">
        <w:rPr>
          <w:rFonts w:hint="eastAsia"/>
          <w:rtl/>
        </w:rPr>
        <w:t>كانت</w:t>
      </w:r>
      <w:r w:rsidRPr="008810C8">
        <w:rPr>
          <w:rtl/>
        </w:rPr>
        <w:t xml:space="preserve"> </w:t>
      </w:r>
      <w:r w:rsidRPr="008810C8">
        <w:rPr>
          <w:rFonts w:hint="eastAsia"/>
          <w:rtl/>
        </w:rPr>
        <w:t>بالاقتران</w:t>
      </w:r>
      <w:r w:rsidRPr="008810C8">
        <w:rPr>
          <w:rtl/>
        </w:rPr>
        <w:t xml:space="preserve"> </w:t>
      </w:r>
      <w:r w:rsidRPr="008810C8">
        <w:rPr>
          <w:rFonts w:hint="eastAsia"/>
          <w:rtl/>
        </w:rPr>
        <w:t>مع</w:t>
      </w:r>
      <w:r w:rsidRPr="008810C8">
        <w:rPr>
          <w:rtl/>
        </w:rPr>
        <w:t xml:space="preserve"> </w:t>
      </w:r>
      <w:r w:rsidRPr="008810C8">
        <w:rPr>
          <w:rFonts w:hint="eastAsia"/>
          <w:rtl/>
        </w:rPr>
        <w:t>ورشة</w:t>
      </w:r>
      <w:r w:rsidRPr="008810C8">
        <w:rPr>
          <w:rtl/>
        </w:rPr>
        <w:t xml:space="preserve"> </w:t>
      </w:r>
      <w:r w:rsidRPr="008810C8">
        <w:rPr>
          <w:rFonts w:hint="eastAsia"/>
          <w:rtl/>
        </w:rPr>
        <w:t>عمل</w:t>
      </w:r>
      <w:r w:rsidRPr="008810C8">
        <w:rPr>
          <w:rtl/>
        </w:rPr>
        <w:t xml:space="preserve"> </w:t>
      </w:r>
      <w:r w:rsidRPr="008810C8">
        <w:rPr>
          <w:rFonts w:hint="eastAsia"/>
          <w:rtl/>
        </w:rPr>
        <w:t>إقليمية</w:t>
      </w:r>
      <w:r w:rsidRPr="008810C8">
        <w:rPr>
          <w:rtl/>
        </w:rPr>
        <w:t xml:space="preserve"> </w:t>
      </w:r>
      <w:r w:rsidRPr="008810C8">
        <w:rPr>
          <w:rFonts w:hint="eastAsia"/>
          <w:rtl/>
        </w:rPr>
        <w:t>و</w:t>
      </w:r>
      <w:r w:rsidRPr="008810C8">
        <w:rPr>
          <w:rtl/>
        </w:rPr>
        <w:t xml:space="preserve">/أو </w:t>
      </w:r>
      <w:r w:rsidRPr="008810C8">
        <w:rPr>
          <w:rFonts w:hint="eastAsia"/>
          <w:rtl/>
        </w:rPr>
        <w:t>اجتماعات</w:t>
      </w:r>
      <w:r w:rsidRPr="008810C8">
        <w:rPr>
          <w:rFonts w:hint="cs"/>
          <w:rtl/>
          <w:lang w:bidi="ar-SY"/>
        </w:rPr>
        <w:t xml:space="preserve"> لهيئة إقليمية و/أو</w:t>
      </w:r>
      <w:r w:rsidRPr="008810C8">
        <w:rPr>
          <w:rtl/>
        </w:rPr>
        <w:t xml:space="preserve"> لهيئة تقييس إقليمية، يمكن أن تشجع مشاركة البلدان النامية في </w:t>
      </w:r>
      <w:r w:rsidRPr="008810C8">
        <w:rPr>
          <w:rFonts w:hint="eastAsia"/>
          <w:rtl/>
        </w:rPr>
        <w:t>هذه</w:t>
      </w:r>
      <w:r w:rsidRPr="008810C8">
        <w:rPr>
          <w:rtl/>
        </w:rPr>
        <w:t xml:space="preserve"> </w:t>
      </w:r>
      <w:r w:rsidRPr="008810C8">
        <w:rPr>
          <w:rFonts w:hint="eastAsia"/>
          <w:rtl/>
        </w:rPr>
        <w:t>الاجتماع</w:t>
      </w:r>
      <w:bookmarkStart w:id="6" w:name="_GoBack"/>
      <w:bookmarkEnd w:id="6"/>
      <w:r w:rsidRPr="008810C8">
        <w:rPr>
          <w:rFonts w:hint="eastAsia"/>
          <w:rtl/>
        </w:rPr>
        <w:t>ات</w:t>
      </w:r>
      <w:r w:rsidRPr="008810C8">
        <w:rPr>
          <w:rtl/>
        </w:rPr>
        <w:t xml:space="preserve"> </w:t>
      </w:r>
      <w:r w:rsidRPr="008810C8">
        <w:rPr>
          <w:rFonts w:hint="eastAsia"/>
          <w:rtl/>
        </w:rPr>
        <w:t>وتزيد</w:t>
      </w:r>
      <w:r w:rsidRPr="008810C8">
        <w:rPr>
          <w:rtl/>
        </w:rPr>
        <w:t xml:space="preserve"> </w:t>
      </w:r>
      <w:r w:rsidRPr="008810C8">
        <w:rPr>
          <w:rFonts w:hint="eastAsia"/>
          <w:rtl/>
        </w:rPr>
        <w:t>من</w:t>
      </w:r>
      <w:r w:rsidRPr="008810C8">
        <w:rPr>
          <w:rtl/>
        </w:rPr>
        <w:t xml:space="preserve"> </w:t>
      </w:r>
      <w:r w:rsidRPr="008810C8">
        <w:rPr>
          <w:rFonts w:hint="eastAsia"/>
          <w:rtl/>
        </w:rPr>
        <w:t>فعالية</w:t>
      </w:r>
      <w:r w:rsidRPr="008810C8">
        <w:rPr>
          <w:rtl/>
        </w:rPr>
        <w:t xml:space="preserve"> </w:t>
      </w:r>
      <w:r w:rsidRPr="008810C8">
        <w:rPr>
          <w:rFonts w:hint="eastAsia"/>
          <w:rtl/>
        </w:rPr>
        <w:t>هذه</w:t>
      </w:r>
      <w:r w:rsidRPr="008810C8">
        <w:rPr>
          <w:rtl/>
        </w:rPr>
        <w:t xml:space="preserve"> </w:t>
      </w:r>
      <w:r w:rsidRPr="008810C8">
        <w:rPr>
          <w:rFonts w:hint="eastAsia"/>
          <w:rtl/>
        </w:rPr>
        <w:t>الاجتماعات</w:t>
      </w:r>
      <w:r w:rsidRPr="008810C8">
        <w:rPr>
          <w:rtl/>
        </w:rPr>
        <w:t xml:space="preserve"> </w:t>
      </w:r>
      <w:r w:rsidRPr="008810C8">
        <w:rPr>
          <w:rFonts w:hint="eastAsia"/>
          <w:rtl/>
        </w:rPr>
        <w:t>المشتركة؛</w:t>
      </w:r>
    </w:p>
    <w:p w:rsidR="004C1F15" w:rsidRPr="008810C8" w:rsidRDefault="004C1F15" w:rsidP="004C1F15">
      <w:pPr>
        <w:rPr>
          <w:spacing w:val="-2"/>
          <w:rtl/>
        </w:rPr>
      </w:pPr>
      <w:r w:rsidRPr="008810C8">
        <w:rPr>
          <w:rFonts w:hint="eastAsia"/>
          <w:i/>
          <w:iCs/>
          <w:spacing w:val="-2"/>
          <w:rtl/>
        </w:rPr>
        <w:t>ج</w:t>
      </w:r>
      <w:r w:rsidRPr="008810C8">
        <w:rPr>
          <w:i/>
          <w:iCs/>
          <w:spacing w:val="-2"/>
          <w:rtl/>
        </w:rPr>
        <w:t>)</w:t>
      </w:r>
      <w:r w:rsidRPr="008810C8">
        <w:rPr>
          <w:spacing w:val="-2"/>
          <w:rtl/>
        </w:rPr>
        <w:tab/>
      </w:r>
      <w:r w:rsidRPr="008810C8">
        <w:rPr>
          <w:rFonts w:hint="eastAsia"/>
          <w:spacing w:val="-2"/>
          <w:rtl/>
        </w:rPr>
        <w:t>أن</w:t>
      </w:r>
      <w:r w:rsidRPr="008810C8">
        <w:rPr>
          <w:spacing w:val="-2"/>
          <w:rtl/>
        </w:rPr>
        <w:t xml:space="preserve"> </w:t>
      </w:r>
      <w:r w:rsidRPr="008810C8">
        <w:rPr>
          <w:rFonts w:hint="eastAsia"/>
          <w:spacing w:val="-2"/>
          <w:rtl/>
        </w:rPr>
        <w:t>قلة</w:t>
      </w:r>
      <w:r w:rsidRPr="008810C8">
        <w:rPr>
          <w:spacing w:val="-2"/>
          <w:rtl/>
        </w:rPr>
        <w:t xml:space="preserve"> </w:t>
      </w:r>
      <w:r w:rsidRPr="008810C8">
        <w:rPr>
          <w:rFonts w:hint="eastAsia"/>
          <w:spacing w:val="-2"/>
          <w:rtl/>
        </w:rPr>
        <w:t>من</w:t>
      </w:r>
      <w:r w:rsidRPr="008810C8">
        <w:rPr>
          <w:spacing w:val="-2"/>
          <w:rtl/>
        </w:rPr>
        <w:t xml:space="preserve"> </w:t>
      </w:r>
      <w:r w:rsidRPr="008810C8">
        <w:rPr>
          <w:rFonts w:hint="eastAsia"/>
          <w:spacing w:val="-2"/>
          <w:rtl/>
        </w:rPr>
        <w:t>خبراء</w:t>
      </w:r>
      <w:r w:rsidRPr="008810C8">
        <w:rPr>
          <w:spacing w:val="-2"/>
          <w:rtl/>
        </w:rPr>
        <w:t xml:space="preserve"> </w:t>
      </w:r>
      <w:r w:rsidRPr="008810C8">
        <w:rPr>
          <w:rFonts w:hint="eastAsia"/>
          <w:spacing w:val="-2"/>
          <w:rtl/>
        </w:rPr>
        <w:t>التقييس</w:t>
      </w:r>
      <w:r w:rsidRPr="008810C8">
        <w:rPr>
          <w:spacing w:val="-2"/>
          <w:rtl/>
        </w:rPr>
        <w:t xml:space="preserve"> في </w:t>
      </w:r>
      <w:r w:rsidRPr="008810C8">
        <w:rPr>
          <w:rFonts w:hint="eastAsia"/>
          <w:spacing w:val="-2"/>
          <w:rtl/>
        </w:rPr>
        <w:t>البلدان</w:t>
      </w:r>
      <w:r w:rsidRPr="008810C8">
        <w:rPr>
          <w:spacing w:val="-2"/>
          <w:rtl/>
        </w:rPr>
        <w:t xml:space="preserve"> </w:t>
      </w:r>
      <w:r w:rsidRPr="008810C8">
        <w:rPr>
          <w:rFonts w:hint="eastAsia"/>
          <w:spacing w:val="-2"/>
          <w:rtl/>
        </w:rPr>
        <w:t>النامية</w:t>
      </w:r>
      <w:r w:rsidRPr="008810C8">
        <w:rPr>
          <w:spacing w:val="-2"/>
          <w:rtl/>
        </w:rPr>
        <w:t xml:space="preserve"> </w:t>
      </w:r>
      <w:r w:rsidRPr="008810C8">
        <w:rPr>
          <w:rFonts w:hint="eastAsia"/>
          <w:spacing w:val="-2"/>
          <w:rtl/>
        </w:rPr>
        <w:t>يكونون</w:t>
      </w:r>
      <w:r w:rsidRPr="008810C8">
        <w:rPr>
          <w:spacing w:val="-2"/>
          <w:rtl/>
        </w:rPr>
        <w:t xml:space="preserve"> </w:t>
      </w:r>
      <w:r w:rsidRPr="008810C8">
        <w:rPr>
          <w:rFonts w:hint="eastAsia"/>
          <w:spacing w:val="-2"/>
          <w:rtl/>
        </w:rPr>
        <w:t>عادة</w:t>
      </w:r>
      <w:r w:rsidRPr="008810C8">
        <w:rPr>
          <w:rFonts w:hint="cs"/>
          <w:spacing w:val="-2"/>
          <w:rtl/>
        </w:rPr>
        <w:t>ً</w:t>
      </w:r>
      <w:r w:rsidRPr="008810C8">
        <w:rPr>
          <w:spacing w:val="-2"/>
          <w:rtl/>
        </w:rPr>
        <w:t xml:space="preserve"> </w:t>
      </w:r>
      <w:r w:rsidRPr="008810C8">
        <w:rPr>
          <w:rFonts w:hint="eastAsia"/>
          <w:spacing w:val="-2"/>
          <w:rtl/>
        </w:rPr>
        <w:t>مسؤولين</w:t>
      </w:r>
      <w:r w:rsidRPr="008810C8">
        <w:rPr>
          <w:spacing w:val="-2"/>
          <w:rtl/>
        </w:rPr>
        <w:t xml:space="preserve"> </w:t>
      </w:r>
      <w:r w:rsidRPr="008810C8">
        <w:rPr>
          <w:rFonts w:hint="eastAsia"/>
          <w:spacing w:val="-2"/>
          <w:rtl/>
        </w:rPr>
        <w:t>عن</w:t>
      </w:r>
      <w:r w:rsidRPr="008810C8">
        <w:rPr>
          <w:spacing w:val="-2"/>
          <w:rtl/>
        </w:rPr>
        <w:t xml:space="preserve"> </w:t>
      </w:r>
      <w:r w:rsidRPr="008810C8">
        <w:rPr>
          <w:rFonts w:hint="eastAsia"/>
          <w:spacing w:val="-2"/>
          <w:rtl/>
        </w:rPr>
        <w:t>معالجة</w:t>
      </w:r>
      <w:r w:rsidRPr="008810C8">
        <w:rPr>
          <w:spacing w:val="-2"/>
          <w:rtl/>
        </w:rPr>
        <w:t xml:space="preserve"> </w:t>
      </w:r>
      <w:r w:rsidRPr="008810C8">
        <w:rPr>
          <w:rFonts w:hint="eastAsia"/>
          <w:spacing w:val="-2"/>
          <w:rtl/>
        </w:rPr>
        <w:t>العديد</w:t>
      </w:r>
      <w:r w:rsidRPr="008810C8">
        <w:rPr>
          <w:spacing w:val="-2"/>
          <w:rtl/>
        </w:rPr>
        <w:t xml:space="preserve"> </w:t>
      </w:r>
      <w:r w:rsidRPr="008810C8">
        <w:rPr>
          <w:rFonts w:hint="eastAsia"/>
          <w:spacing w:val="-2"/>
          <w:rtl/>
        </w:rPr>
        <w:t>من</w:t>
      </w:r>
      <w:r w:rsidRPr="008810C8">
        <w:rPr>
          <w:spacing w:val="-2"/>
          <w:rtl/>
        </w:rPr>
        <w:t xml:space="preserve"> </w:t>
      </w:r>
      <w:r w:rsidRPr="008810C8">
        <w:rPr>
          <w:rFonts w:hint="eastAsia"/>
          <w:spacing w:val="-2"/>
          <w:rtl/>
        </w:rPr>
        <w:t>مجالات</w:t>
      </w:r>
      <w:r w:rsidRPr="008810C8">
        <w:rPr>
          <w:spacing w:val="-2"/>
          <w:rtl/>
        </w:rPr>
        <w:t xml:space="preserve"> </w:t>
      </w:r>
      <w:r w:rsidRPr="008810C8">
        <w:rPr>
          <w:rFonts w:hint="eastAsia"/>
          <w:spacing w:val="-2"/>
          <w:rtl/>
        </w:rPr>
        <w:t>التقييس</w:t>
      </w:r>
      <w:r w:rsidRPr="008810C8">
        <w:rPr>
          <w:spacing w:val="-2"/>
          <w:rtl/>
        </w:rPr>
        <w:t xml:space="preserve"> في </w:t>
      </w:r>
      <w:r w:rsidRPr="008810C8">
        <w:rPr>
          <w:rFonts w:hint="eastAsia"/>
          <w:spacing w:val="-2"/>
          <w:rtl/>
        </w:rPr>
        <w:t>إداراتهم،</w:t>
      </w:r>
      <w:r w:rsidRPr="008810C8">
        <w:rPr>
          <w:rFonts w:hint="cs"/>
          <w:spacing w:val="-2"/>
          <w:rtl/>
        </w:rPr>
        <w:t xml:space="preserve"> </w:t>
      </w:r>
      <w:r w:rsidRPr="008810C8">
        <w:rPr>
          <w:color w:val="000000"/>
          <w:spacing w:val="-2"/>
          <w:rtl/>
        </w:rPr>
        <w:t>بما</w:t>
      </w:r>
      <w:r w:rsidRPr="008810C8">
        <w:rPr>
          <w:rFonts w:hint="cs"/>
          <w:color w:val="000000"/>
          <w:spacing w:val="-2"/>
          <w:rtl/>
        </w:rPr>
        <w:t xml:space="preserve"> في </w:t>
      </w:r>
      <w:r w:rsidRPr="008810C8">
        <w:rPr>
          <w:color w:val="000000"/>
          <w:spacing w:val="-2"/>
          <w:rtl/>
        </w:rPr>
        <w:t>ذلك القضايا المتعلقة بالمسائل قيد الدراسة في وقت واحد ضمن عدد من لجان الدراسات لقطاع تقييس الاتصالات</w:t>
      </w:r>
      <w:r w:rsidRPr="008810C8">
        <w:rPr>
          <w:rFonts w:hint="cs"/>
          <w:color w:val="000000"/>
          <w:spacing w:val="-2"/>
          <w:rtl/>
        </w:rPr>
        <w:t>،</w:t>
      </w:r>
    </w:p>
    <w:p w:rsidR="004C1F15" w:rsidRPr="008810C8" w:rsidRDefault="004C1F15" w:rsidP="004C1F15">
      <w:pPr>
        <w:pStyle w:val="Call"/>
        <w:rPr>
          <w:rtl/>
        </w:rPr>
      </w:pPr>
      <w:r w:rsidRPr="008810C8">
        <w:rPr>
          <w:rFonts w:hint="cs"/>
          <w:rtl/>
        </w:rPr>
        <w:t>تقـرر</w:t>
      </w:r>
    </w:p>
    <w:p w:rsidR="004C1F15" w:rsidRPr="008810C8" w:rsidRDefault="004C1F15" w:rsidP="004C1F15">
      <w:pPr>
        <w:rPr>
          <w:noProof/>
          <w:rtl/>
          <w:lang w:bidi="ar-EG"/>
        </w:rPr>
      </w:pPr>
      <w:r w:rsidRPr="008810C8">
        <w:rPr>
          <w:noProof/>
          <w:lang w:bidi="ar-EG"/>
        </w:rPr>
        <w:t>1</w:t>
      </w:r>
      <w:r w:rsidRPr="008810C8">
        <w:rPr>
          <w:noProof/>
          <w:rtl/>
        </w:rPr>
        <w:tab/>
      </w:r>
      <w:r w:rsidRPr="008810C8">
        <w:rPr>
          <w:noProof/>
          <w:rtl/>
          <w:lang w:bidi="ar-EG"/>
        </w:rPr>
        <w:t>أن تؤيد</w:t>
      </w:r>
      <w:r w:rsidRPr="008810C8">
        <w:rPr>
          <w:rFonts w:hint="cs"/>
          <w:noProof/>
          <w:rtl/>
          <w:lang w:bidi="ar-EG"/>
        </w:rPr>
        <w:t xml:space="preserve">، على أساس كل حالة على حدة، تنسيق </w:t>
      </w:r>
      <w:r w:rsidRPr="008810C8">
        <w:rPr>
          <w:noProof/>
          <w:rtl/>
          <w:lang w:bidi="ar-EG"/>
        </w:rPr>
        <w:t>إنشاء أفرقة إقليمية</w:t>
      </w:r>
      <w:r w:rsidRPr="008810C8">
        <w:rPr>
          <w:rFonts w:hint="cs"/>
          <w:noProof/>
          <w:rtl/>
          <w:lang w:bidi="ar-EG"/>
        </w:rPr>
        <w:t xml:space="preserve"> تابعة للجان دراسات تقييس الاتصالات؛</w:t>
      </w:r>
    </w:p>
    <w:p w:rsidR="004C1F15" w:rsidRPr="008810C8" w:rsidRDefault="004C1F15" w:rsidP="004C1F15">
      <w:pPr>
        <w:rPr>
          <w:color w:val="000000"/>
          <w:rtl/>
        </w:rPr>
      </w:pPr>
      <w:r w:rsidRPr="008810C8">
        <w:rPr>
          <w:noProof/>
          <w:lang w:bidi="ar-EG"/>
        </w:rPr>
        <w:t>2</w:t>
      </w:r>
      <w:r w:rsidRPr="008810C8">
        <w:rPr>
          <w:noProof/>
          <w:lang w:bidi="ar-EG"/>
        </w:rPr>
        <w:tab/>
      </w:r>
      <w:r w:rsidRPr="008810C8">
        <w:rPr>
          <w:color w:val="000000"/>
          <w:rtl/>
        </w:rPr>
        <w:t>أن تشجع تعاون وتآزر الأفرقة الإقليمية مع هيئات التقييس الإقليمية (المنظمات الإقليمية وهيئات التقييس الإقليمية وما</w:t>
      </w:r>
      <w:r w:rsidRPr="008810C8">
        <w:rPr>
          <w:rFonts w:hint="cs"/>
          <w:color w:val="000000"/>
          <w:rtl/>
        </w:rPr>
        <w:t> </w:t>
      </w:r>
      <w:r w:rsidRPr="008810C8">
        <w:rPr>
          <w:color w:val="000000"/>
          <w:rtl/>
        </w:rPr>
        <w:t>إليها)؛</w:t>
      </w:r>
    </w:p>
    <w:p w:rsidR="004C1F15" w:rsidRPr="008810C8" w:rsidRDefault="004C1F15" w:rsidP="004C1F15">
      <w:pPr>
        <w:rPr>
          <w:noProof/>
          <w:rtl/>
          <w:lang w:bidi="ar-EG"/>
        </w:rPr>
      </w:pPr>
      <w:r w:rsidRPr="008810C8">
        <w:rPr>
          <w:noProof/>
          <w:lang w:bidi="ar-EG"/>
        </w:rPr>
        <w:t>3</w:t>
      </w:r>
      <w:r w:rsidRPr="008810C8">
        <w:rPr>
          <w:rFonts w:hint="cs"/>
          <w:noProof/>
          <w:rtl/>
        </w:rPr>
        <w:tab/>
      </w:r>
      <w:r w:rsidRPr="008810C8">
        <w:rPr>
          <w:rFonts w:hint="cs"/>
          <w:noProof/>
          <w:rtl/>
          <w:lang w:bidi="ar-EG"/>
        </w:rPr>
        <w:t>أن تدعو مجلس الاتحاد إلى النظر في تقديم الدعم للأفرقة الإقليمية حسب الاقتضاء،</w:t>
      </w:r>
    </w:p>
    <w:p w:rsidR="004C1F15" w:rsidRPr="008810C8" w:rsidRDefault="004C1F15" w:rsidP="004C1F15">
      <w:pPr>
        <w:pStyle w:val="Call"/>
        <w:rPr>
          <w:rtl/>
        </w:rPr>
      </w:pPr>
      <w:r w:rsidRPr="008810C8">
        <w:rPr>
          <w:rtl/>
        </w:rPr>
        <w:t>تدعو المناطق</w:t>
      </w:r>
      <w:r w:rsidRPr="008810C8">
        <w:rPr>
          <w:rFonts w:hint="cs"/>
          <w:rtl/>
        </w:rPr>
        <w:t xml:space="preserve"> والدول الأعضاء المنتمية إليها</w:t>
      </w:r>
    </w:p>
    <w:p w:rsidR="004C1F15" w:rsidRPr="008810C8" w:rsidRDefault="004C1F15" w:rsidP="004C1F15">
      <w:pPr>
        <w:rPr>
          <w:rtl/>
          <w:lang w:bidi="ar-EG"/>
        </w:rPr>
      </w:pPr>
      <w:r w:rsidRPr="008810C8">
        <w:t>1</w:t>
      </w:r>
      <w:r w:rsidRPr="008810C8">
        <w:rPr>
          <w:rtl/>
        </w:rPr>
        <w:tab/>
      </w:r>
      <w:r w:rsidRPr="008810C8">
        <w:rPr>
          <w:rFonts w:hint="eastAsia"/>
          <w:rtl/>
          <w:lang w:val="fr-FR" w:bidi="ar-EG"/>
        </w:rPr>
        <w:t>إلى</w:t>
      </w:r>
      <w:r w:rsidRPr="008810C8">
        <w:rPr>
          <w:rtl/>
          <w:lang w:val="fr-FR" w:bidi="ar-EG"/>
        </w:rPr>
        <w:t xml:space="preserve"> </w:t>
      </w:r>
      <w:r w:rsidRPr="008810C8">
        <w:rPr>
          <w:rFonts w:hint="eastAsia"/>
          <w:rtl/>
          <w:lang w:val="fr-FR" w:bidi="ar-EG"/>
        </w:rPr>
        <w:t>متابعة</w:t>
      </w:r>
      <w:r w:rsidRPr="008810C8">
        <w:rPr>
          <w:rtl/>
          <w:lang w:val="fr-FR" w:bidi="ar-EG"/>
        </w:rPr>
        <w:t xml:space="preserve"> </w:t>
      </w:r>
      <w:r w:rsidRPr="008810C8">
        <w:rPr>
          <w:rFonts w:hint="eastAsia"/>
          <w:rtl/>
          <w:lang w:val="fr-FR" w:bidi="ar-EG"/>
        </w:rPr>
        <w:t>إنشاء</w:t>
      </w:r>
      <w:r w:rsidRPr="008810C8">
        <w:rPr>
          <w:rtl/>
          <w:lang w:val="fr-FR" w:bidi="ar-EG"/>
        </w:rPr>
        <w:t xml:space="preserve"> </w:t>
      </w:r>
      <w:r w:rsidRPr="008810C8">
        <w:rPr>
          <w:rFonts w:hint="eastAsia"/>
          <w:rtl/>
          <w:lang w:val="fr-FR" w:bidi="ar-EG"/>
        </w:rPr>
        <w:t>أفرقة</w:t>
      </w:r>
      <w:r w:rsidRPr="008810C8">
        <w:rPr>
          <w:rtl/>
          <w:lang w:val="fr-FR" w:bidi="ar-EG"/>
        </w:rPr>
        <w:t xml:space="preserve"> </w:t>
      </w:r>
      <w:r w:rsidRPr="008810C8">
        <w:rPr>
          <w:rFonts w:hint="eastAsia"/>
          <w:rtl/>
          <w:lang w:val="fr-FR" w:bidi="ar-EG"/>
        </w:rPr>
        <w:t>إقليمية</w:t>
      </w:r>
      <w:r w:rsidRPr="008810C8">
        <w:rPr>
          <w:rtl/>
          <w:lang w:val="fr-FR" w:bidi="ar-EG"/>
        </w:rPr>
        <w:t xml:space="preserve"> تابعة للجان الدراسات الرئيسية لقطاع تقييس الاتصالات في مناطق كل منها </w:t>
      </w:r>
      <w:r w:rsidRPr="008810C8">
        <w:rPr>
          <w:rFonts w:hint="eastAsia"/>
          <w:rtl/>
          <w:lang w:val="fr-FR" w:bidi="ar-EG"/>
        </w:rPr>
        <w:t>لاتخاذ</w:t>
      </w:r>
      <w:r w:rsidRPr="008810C8">
        <w:rPr>
          <w:rtl/>
          <w:lang w:val="fr-FR" w:bidi="ar-EG"/>
        </w:rPr>
        <w:t xml:space="preserve"> الخطوات اللازمة </w:t>
      </w:r>
      <w:r w:rsidRPr="008810C8">
        <w:rPr>
          <w:rFonts w:hint="eastAsia"/>
          <w:rtl/>
          <w:lang w:val="fr-FR" w:bidi="ar-EG"/>
        </w:rPr>
        <w:t>وفقاً</w:t>
      </w:r>
      <w:r w:rsidRPr="008810C8">
        <w:rPr>
          <w:rtl/>
          <w:lang w:val="fr-FR" w:bidi="ar-EG"/>
        </w:rPr>
        <w:t xml:space="preserve"> </w:t>
      </w:r>
      <w:r w:rsidRPr="008810C8">
        <w:rPr>
          <w:rFonts w:hint="cs"/>
          <w:rtl/>
          <w:lang w:val="fr-FR" w:bidi="ar-EG"/>
        </w:rPr>
        <w:t xml:space="preserve">للفقرات </w:t>
      </w:r>
      <w:r w:rsidRPr="008810C8">
        <w:rPr>
          <w:rFonts w:hint="cs"/>
          <w:i/>
          <w:iCs/>
          <w:rtl/>
          <w:lang w:val="fr-FR" w:bidi="ar-EG"/>
        </w:rPr>
        <w:t>"</w:t>
      </w:r>
      <w:r w:rsidRPr="008810C8">
        <w:rPr>
          <w:rFonts w:hint="eastAsia"/>
          <w:i/>
          <w:iCs/>
          <w:rtl/>
          <w:lang w:val="fr-FR" w:bidi="ar-EG"/>
        </w:rPr>
        <w:t>تقرر</w:t>
      </w:r>
      <w:r w:rsidRPr="008810C8">
        <w:rPr>
          <w:rFonts w:hint="cs"/>
          <w:i/>
          <w:iCs/>
          <w:rtl/>
          <w:lang w:val="fr-FR" w:bidi="ar-EG"/>
        </w:rPr>
        <w:t>"</w:t>
      </w:r>
      <w:r w:rsidRPr="008810C8">
        <w:rPr>
          <w:rtl/>
          <w:lang w:val="fr-FR" w:bidi="ar-EG"/>
        </w:rPr>
        <w:t xml:space="preserve"> </w:t>
      </w:r>
      <w:r w:rsidRPr="008810C8">
        <w:rPr>
          <w:rFonts w:hint="cs"/>
          <w:rtl/>
          <w:lang w:val="fr-FR" w:bidi="ar-EG"/>
        </w:rPr>
        <w:t xml:space="preserve">من </w:t>
      </w:r>
      <w:r w:rsidRPr="008810C8">
        <w:rPr>
          <w:lang w:bidi="ar-EG"/>
        </w:rPr>
        <w:t>1</w:t>
      </w:r>
      <w:r w:rsidRPr="008810C8">
        <w:rPr>
          <w:rtl/>
          <w:lang w:val="fr-FR" w:bidi="ar-EG"/>
        </w:rPr>
        <w:t xml:space="preserve"> </w:t>
      </w:r>
      <w:r w:rsidRPr="008810C8">
        <w:rPr>
          <w:rFonts w:hint="eastAsia"/>
          <w:rtl/>
          <w:lang w:val="fr-FR" w:bidi="ar-EG"/>
        </w:rPr>
        <w:t>إلى</w:t>
      </w:r>
      <w:r w:rsidRPr="008810C8">
        <w:rPr>
          <w:rtl/>
          <w:lang w:val="fr-FR" w:bidi="ar-EG"/>
        </w:rPr>
        <w:t xml:space="preserve"> </w:t>
      </w:r>
      <w:r w:rsidRPr="008810C8">
        <w:rPr>
          <w:lang w:bidi="ar-EG"/>
        </w:rPr>
        <w:t>3</w:t>
      </w:r>
      <w:r w:rsidRPr="008810C8">
        <w:rPr>
          <w:rtl/>
          <w:lang w:bidi="ar-SY"/>
        </w:rPr>
        <w:t xml:space="preserve"> </w:t>
      </w:r>
      <w:r w:rsidRPr="008810C8">
        <w:rPr>
          <w:rFonts w:hint="eastAsia"/>
          <w:rtl/>
          <w:lang w:val="fr-FR" w:bidi="ar-EG"/>
        </w:rPr>
        <w:t>من</w:t>
      </w:r>
      <w:r w:rsidRPr="008810C8">
        <w:rPr>
          <w:rtl/>
          <w:lang w:val="fr-FR" w:bidi="ar-EG"/>
        </w:rPr>
        <w:t xml:space="preserve"> هذا القرار </w:t>
      </w:r>
      <w:r w:rsidRPr="008810C8">
        <w:rPr>
          <w:rFonts w:hint="eastAsia"/>
          <w:rtl/>
          <w:lang w:bidi="ar-EG"/>
        </w:rPr>
        <w:t>ودعم</w:t>
      </w:r>
      <w:r w:rsidRPr="008810C8">
        <w:rPr>
          <w:rtl/>
          <w:lang w:bidi="ar-EG"/>
        </w:rPr>
        <w:t xml:space="preserve"> </w:t>
      </w:r>
      <w:r w:rsidRPr="008810C8">
        <w:rPr>
          <w:rFonts w:hint="cs"/>
          <w:rtl/>
          <w:lang w:bidi="ar-EG"/>
        </w:rPr>
        <w:t xml:space="preserve">اجتماعات الأفرقة الإقليمية </w:t>
      </w:r>
      <w:r w:rsidRPr="008810C8">
        <w:rPr>
          <w:rFonts w:hint="eastAsia"/>
          <w:rtl/>
          <w:lang w:bidi="ar-EG"/>
        </w:rPr>
        <w:t>وأنشطتها</w:t>
      </w:r>
      <w:r w:rsidRPr="008810C8">
        <w:rPr>
          <w:rtl/>
          <w:lang w:bidi="ar-EG"/>
        </w:rPr>
        <w:t xml:space="preserve"> </w:t>
      </w:r>
      <w:r w:rsidRPr="008810C8">
        <w:rPr>
          <w:rFonts w:hint="eastAsia"/>
          <w:rtl/>
          <w:lang w:bidi="ar-EG"/>
        </w:rPr>
        <w:t>حسب</w:t>
      </w:r>
      <w:r w:rsidRPr="008810C8">
        <w:rPr>
          <w:rtl/>
          <w:lang w:bidi="ar-EG"/>
        </w:rPr>
        <w:t xml:space="preserve"> </w:t>
      </w:r>
      <w:r w:rsidRPr="008810C8">
        <w:rPr>
          <w:rFonts w:hint="eastAsia"/>
          <w:rtl/>
          <w:lang w:bidi="ar-EG"/>
        </w:rPr>
        <w:t>الاقتضاء</w:t>
      </w:r>
      <w:r w:rsidRPr="008810C8">
        <w:rPr>
          <w:rtl/>
          <w:lang w:bidi="ar-EG"/>
        </w:rPr>
        <w:t xml:space="preserve"> </w:t>
      </w:r>
      <w:r w:rsidRPr="008810C8">
        <w:rPr>
          <w:rFonts w:hint="eastAsia"/>
          <w:rtl/>
          <w:lang w:bidi="ar-EG"/>
        </w:rPr>
        <w:t>بالتنسيق</w:t>
      </w:r>
      <w:r w:rsidRPr="008810C8">
        <w:rPr>
          <w:rtl/>
          <w:lang w:bidi="ar-EG"/>
        </w:rPr>
        <w:t xml:space="preserve"> </w:t>
      </w:r>
      <w:r w:rsidRPr="008810C8">
        <w:rPr>
          <w:rFonts w:hint="eastAsia"/>
          <w:rtl/>
          <w:lang w:bidi="ar-EG"/>
        </w:rPr>
        <w:t>مع</w:t>
      </w:r>
      <w:r w:rsidRPr="008810C8">
        <w:rPr>
          <w:rtl/>
          <w:lang w:bidi="ar-EG"/>
        </w:rPr>
        <w:t xml:space="preserve"> </w:t>
      </w:r>
      <w:r w:rsidRPr="008810C8">
        <w:rPr>
          <w:rFonts w:hint="eastAsia"/>
          <w:rtl/>
          <w:lang w:bidi="ar-EG"/>
        </w:rPr>
        <w:t>مكتب</w:t>
      </w:r>
      <w:r w:rsidRPr="008810C8">
        <w:rPr>
          <w:rtl/>
          <w:lang w:bidi="ar-EG"/>
        </w:rPr>
        <w:t xml:space="preserve"> </w:t>
      </w:r>
      <w:r w:rsidRPr="008810C8">
        <w:rPr>
          <w:rFonts w:hint="eastAsia"/>
          <w:rtl/>
          <w:lang w:bidi="ar-EG"/>
        </w:rPr>
        <w:t>تقييس</w:t>
      </w:r>
      <w:r w:rsidRPr="008810C8">
        <w:rPr>
          <w:rtl/>
          <w:lang w:bidi="ar-EG"/>
        </w:rPr>
        <w:t xml:space="preserve"> </w:t>
      </w:r>
      <w:r w:rsidRPr="008810C8">
        <w:rPr>
          <w:rFonts w:hint="eastAsia"/>
          <w:rtl/>
          <w:lang w:bidi="ar-EG"/>
        </w:rPr>
        <w:t>الاتصالات؛</w:t>
      </w:r>
    </w:p>
    <w:p w:rsidR="004C1F15" w:rsidRPr="008810C8" w:rsidRDefault="004C1F15" w:rsidP="004C1F15">
      <w:pPr>
        <w:rPr>
          <w:rtl/>
          <w:lang w:val="fr-FR"/>
        </w:rPr>
      </w:pPr>
      <w:r w:rsidRPr="008810C8">
        <w:rPr>
          <w:lang w:bidi="ar-EG"/>
        </w:rPr>
        <w:t>2</w:t>
      </w:r>
      <w:r w:rsidRPr="008810C8">
        <w:rPr>
          <w:rtl/>
          <w:lang w:val="fr-FR" w:bidi="ar-EG"/>
        </w:rPr>
        <w:tab/>
      </w:r>
      <w:r w:rsidRPr="008810C8">
        <w:rPr>
          <w:rFonts w:hint="eastAsia"/>
          <w:rtl/>
          <w:lang w:val="fr-FR" w:bidi="ar-EG"/>
        </w:rPr>
        <w:t>إلى</w:t>
      </w:r>
      <w:r w:rsidRPr="008810C8">
        <w:rPr>
          <w:rtl/>
          <w:lang w:val="fr-FR" w:bidi="ar-EG"/>
        </w:rPr>
        <w:t xml:space="preserve"> </w:t>
      </w:r>
      <w:r w:rsidRPr="008810C8">
        <w:rPr>
          <w:rFonts w:hint="eastAsia"/>
          <w:rtl/>
          <w:lang w:val="fr-FR" w:bidi="ar-EG"/>
        </w:rPr>
        <w:t>وضع</w:t>
      </w:r>
      <w:r w:rsidRPr="008810C8">
        <w:rPr>
          <w:rtl/>
          <w:lang w:val="fr-FR" w:bidi="ar-EG"/>
        </w:rPr>
        <w:t xml:space="preserve"> </w:t>
      </w:r>
      <w:r w:rsidRPr="008810C8">
        <w:rPr>
          <w:rFonts w:hint="eastAsia"/>
          <w:rtl/>
          <w:lang w:val="fr-FR" w:bidi="ar-EG"/>
        </w:rPr>
        <w:t>مشروع</w:t>
      </w:r>
      <w:r w:rsidRPr="008810C8">
        <w:rPr>
          <w:rtl/>
          <w:lang w:val="fr-FR" w:bidi="ar-EG"/>
        </w:rPr>
        <w:t xml:space="preserve"> </w:t>
      </w:r>
      <w:r w:rsidRPr="008810C8">
        <w:rPr>
          <w:rFonts w:hint="eastAsia"/>
          <w:rtl/>
          <w:lang w:val="fr-FR" w:bidi="ar-EG"/>
        </w:rPr>
        <w:t>اختصاصات</w:t>
      </w:r>
      <w:r w:rsidRPr="008810C8">
        <w:rPr>
          <w:rtl/>
          <w:lang w:val="fr-FR" w:bidi="ar-EG"/>
        </w:rPr>
        <w:t xml:space="preserve"> </w:t>
      </w:r>
      <w:r w:rsidRPr="008810C8">
        <w:rPr>
          <w:rFonts w:hint="eastAsia"/>
          <w:rtl/>
          <w:lang w:val="fr-FR" w:bidi="ar-EG"/>
        </w:rPr>
        <w:t>وأساليب</w:t>
      </w:r>
      <w:r w:rsidRPr="008810C8">
        <w:rPr>
          <w:rtl/>
          <w:lang w:val="fr-FR" w:bidi="ar-EG"/>
        </w:rPr>
        <w:t xml:space="preserve"> </w:t>
      </w:r>
      <w:r w:rsidRPr="008810C8">
        <w:rPr>
          <w:rFonts w:hint="eastAsia"/>
          <w:rtl/>
          <w:lang w:val="fr-FR" w:bidi="ar-EG"/>
        </w:rPr>
        <w:t>عمل</w:t>
      </w:r>
      <w:r w:rsidRPr="008810C8">
        <w:rPr>
          <w:rtl/>
          <w:lang w:val="fr-FR" w:bidi="ar-EG"/>
        </w:rPr>
        <w:t xml:space="preserve"> </w:t>
      </w:r>
      <w:r w:rsidRPr="008810C8">
        <w:rPr>
          <w:rFonts w:hint="eastAsia"/>
          <w:rtl/>
          <w:lang w:val="fr-FR" w:bidi="ar-EG"/>
        </w:rPr>
        <w:t>لهذه</w:t>
      </w:r>
      <w:r w:rsidRPr="008810C8">
        <w:rPr>
          <w:rtl/>
          <w:lang w:val="fr-FR" w:bidi="ar-EG"/>
        </w:rPr>
        <w:t xml:space="preserve"> </w:t>
      </w:r>
      <w:r w:rsidRPr="008810C8">
        <w:rPr>
          <w:rFonts w:hint="eastAsia"/>
          <w:rtl/>
          <w:lang w:val="fr-FR" w:bidi="ar-EG"/>
        </w:rPr>
        <w:t>الأفرقة</w:t>
      </w:r>
      <w:r w:rsidRPr="008810C8">
        <w:rPr>
          <w:rtl/>
          <w:lang w:val="fr-FR" w:bidi="ar-EG"/>
        </w:rPr>
        <w:t xml:space="preserve"> </w:t>
      </w:r>
      <w:r w:rsidRPr="008810C8">
        <w:rPr>
          <w:rFonts w:hint="eastAsia"/>
          <w:rtl/>
          <w:lang w:val="fr-FR" w:bidi="ar-EG"/>
        </w:rPr>
        <w:t>الإقليمية،</w:t>
      </w:r>
      <w:r w:rsidRPr="008810C8">
        <w:rPr>
          <w:rtl/>
          <w:lang w:val="fr-FR" w:bidi="ar-EG"/>
        </w:rPr>
        <w:t xml:space="preserve"> </w:t>
      </w:r>
      <w:r w:rsidRPr="008810C8">
        <w:rPr>
          <w:rFonts w:hint="eastAsia"/>
          <w:rtl/>
          <w:lang w:val="fr-FR" w:bidi="ar-EG"/>
        </w:rPr>
        <w:t>على</w:t>
      </w:r>
      <w:r w:rsidRPr="008810C8">
        <w:rPr>
          <w:rtl/>
          <w:lang w:val="fr-FR" w:bidi="ar-EG"/>
        </w:rPr>
        <w:t xml:space="preserve"> </w:t>
      </w:r>
      <w:r w:rsidRPr="008810C8">
        <w:rPr>
          <w:rFonts w:hint="eastAsia"/>
          <w:rtl/>
          <w:lang w:val="fr-FR" w:bidi="ar-EG"/>
        </w:rPr>
        <w:t>أن</w:t>
      </w:r>
      <w:r w:rsidRPr="008810C8">
        <w:rPr>
          <w:rtl/>
          <w:lang w:val="fr-FR" w:bidi="ar-EG"/>
        </w:rPr>
        <w:t xml:space="preserve"> </w:t>
      </w:r>
      <w:r w:rsidRPr="008810C8">
        <w:rPr>
          <w:rFonts w:hint="eastAsia"/>
          <w:rtl/>
          <w:lang w:val="fr-FR" w:bidi="ar-EG"/>
        </w:rPr>
        <w:t>توافق</w:t>
      </w:r>
      <w:r w:rsidRPr="008810C8">
        <w:rPr>
          <w:rtl/>
          <w:lang w:val="fr-FR" w:bidi="ar-EG"/>
        </w:rPr>
        <w:t xml:space="preserve"> </w:t>
      </w:r>
      <w:r w:rsidRPr="008810C8">
        <w:rPr>
          <w:rFonts w:hint="eastAsia"/>
          <w:rtl/>
          <w:lang w:val="fr-FR" w:bidi="ar-EG"/>
        </w:rPr>
        <w:t>عليها</w:t>
      </w:r>
      <w:r w:rsidRPr="008810C8">
        <w:rPr>
          <w:rtl/>
          <w:lang w:val="fr-FR" w:bidi="ar-EG"/>
        </w:rPr>
        <w:t xml:space="preserve"> </w:t>
      </w:r>
      <w:r w:rsidRPr="008810C8">
        <w:rPr>
          <w:rFonts w:hint="eastAsia"/>
          <w:rtl/>
          <w:lang w:val="fr-FR" w:bidi="ar-EG"/>
        </w:rPr>
        <w:t>لجنة</w:t>
      </w:r>
      <w:r w:rsidRPr="008810C8">
        <w:rPr>
          <w:rtl/>
          <w:lang w:val="fr-FR" w:bidi="ar-EG"/>
        </w:rPr>
        <w:t xml:space="preserve"> </w:t>
      </w:r>
      <w:r w:rsidRPr="008810C8">
        <w:rPr>
          <w:rFonts w:hint="eastAsia"/>
          <w:rtl/>
          <w:lang w:val="fr-FR" w:bidi="ar-EG"/>
        </w:rPr>
        <w:t>الدراسات</w:t>
      </w:r>
      <w:r w:rsidRPr="008810C8">
        <w:rPr>
          <w:rtl/>
          <w:lang w:val="fr-FR" w:bidi="ar-EG"/>
        </w:rPr>
        <w:t xml:space="preserve"> </w:t>
      </w:r>
      <w:r w:rsidRPr="008810C8">
        <w:rPr>
          <w:rFonts w:hint="eastAsia"/>
          <w:rtl/>
          <w:lang w:val="fr-FR" w:bidi="ar-EG"/>
        </w:rPr>
        <w:t>الرئيسية</w:t>
      </w:r>
      <w:r w:rsidRPr="008810C8">
        <w:rPr>
          <w:rFonts w:hint="cs"/>
          <w:rtl/>
          <w:lang w:val="fr-FR" w:bidi="ar-EG"/>
        </w:rPr>
        <w:t xml:space="preserve">، </w:t>
      </w:r>
      <w:r w:rsidRPr="008810C8">
        <w:rPr>
          <w:color w:val="000000"/>
          <w:rtl/>
        </w:rPr>
        <w:t>فيما</w:t>
      </w:r>
      <w:r w:rsidRPr="008810C8">
        <w:rPr>
          <w:rFonts w:hint="cs"/>
          <w:color w:val="000000"/>
          <w:rtl/>
        </w:rPr>
        <w:t> </w:t>
      </w:r>
      <w:r w:rsidRPr="008810C8">
        <w:rPr>
          <w:color w:val="000000"/>
          <w:rtl/>
        </w:rPr>
        <w:t>يتعلق بالمجالات التي تهمها</w:t>
      </w:r>
      <w:r w:rsidRPr="008810C8">
        <w:rPr>
          <w:rFonts w:hint="eastAsia"/>
          <w:rtl/>
          <w:lang w:val="fr-FR" w:bidi="ar-EG"/>
        </w:rPr>
        <w:t>؛</w:t>
      </w:r>
    </w:p>
    <w:p w:rsidR="004C1F15" w:rsidRPr="008810C8" w:rsidRDefault="004C1F15" w:rsidP="004C1F15">
      <w:pPr>
        <w:rPr>
          <w:rtl/>
          <w:lang w:bidi="ar-EG"/>
        </w:rPr>
      </w:pPr>
      <w:r w:rsidRPr="008810C8">
        <w:t>3</w:t>
      </w:r>
      <w:r w:rsidRPr="008810C8">
        <w:rPr>
          <w:rFonts w:hint="cs"/>
          <w:rtl/>
        </w:rPr>
        <w:tab/>
        <w:t xml:space="preserve">إلى </w:t>
      </w:r>
      <w:r w:rsidRPr="008810C8">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8810C8">
        <w:rPr>
          <w:rFonts w:hint="eastAsia"/>
          <w:rtl/>
          <w:lang w:bidi="ar-EG"/>
        </w:rPr>
        <w:t> </w:t>
      </w:r>
      <w:r w:rsidRPr="008810C8">
        <w:rPr>
          <w:rFonts w:hint="cs"/>
          <w:rtl/>
          <w:lang w:bidi="ar-EG"/>
        </w:rPr>
        <w:t>الإقليمية،</w:t>
      </w:r>
    </w:p>
    <w:p w:rsidR="004C1F15" w:rsidRPr="008810C8" w:rsidRDefault="004C1F15" w:rsidP="004C1F15">
      <w:pPr>
        <w:pStyle w:val="Call"/>
        <w:rPr>
          <w:rtl/>
        </w:rPr>
      </w:pPr>
      <w:r w:rsidRPr="008810C8">
        <w:rPr>
          <w:rFonts w:hint="cs"/>
          <w:rtl/>
        </w:rPr>
        <w:t>تدعو الأفرقة الإقليمية المنشأة على هذا النحو</w:t>
      </w:r>
    </w:p>
    <w:p w:rsidR="004C1F15" w:rsidRPr="008810C8" w:rsidRDefault="004C1F15" w:rsidP="004C1F15">
      <w:pPr>
        <w:rPr>
          <w:rtl/>
          <w:lang w:val="fr-FR" w:bidi="ar-EG"/>
        </w:rPr>
      </w:pPr>
      <w:r w:rsidRPr="008810C8">
        <w:rPr>
          <w:lang w:val="fr-FR" w:bidi="ar-EG"/>
        </w:rPr>
        <w:t>1</w:t>
      </w:r>
      <w:r w:rsidRPr="008810C8">
        <w:rPr>
          <w:rtl/>
          <w:lang w:val="fr-FR" w:bidi="ar-EG"/>
        </w:rPr>
        <w:tab/>
      </w:r>
      <w:r w:rsidRPr="008810C8">
        <w:rPr>
          <w:rFonts w:hint="eastAsia"/>
          <w:rtl/>
          <w:lang w:val="fr-FR" w:bidi="ar-EG"/>
        </w:rPr>
        <w:t>إلى</w:t>
      </w:r>
      <w:r w:rsidRPr="008810C8">
        <w:rPr>
          <w:rtl/>
          <w:lang w:val="fr-FR" w:bidi="ar-EG"/>
        </w:rPr>
        <w:t xml:space="preserve"> نشر المعلومات عن تقييس الاتصالات </w:t>
      </w:r>
      <w:r w:rsidRPr="008810C8">
        <w:rPr>
          <w:rFonts w:hint="eastAsia"/>
          <w:rtl/>
          <w:lang w:val="fr-FR" w:bidi="ar-EG"/>
        </w:rPr>
        <w:t>وتشجيع</w:t>
      </w:r>
      <w:r w:rsidRPr="008810C8">
        <w:rPr>
          <w:rtl/>
          <w:lang w:val="fr-FR" w:bidi="ar-EG"/>
        </w:rPr>
        <w:t xml:space="preserve"> مشاركة البلدان النامية في أنشطة التقييس في مناطقها، </w:t>
      </w:r>
      <w:r w:rsidRPr="008810C8">
        <w:rPr>
          <w:rFonts w:hint="eastAsia"/>
          <w:rtl/>
          <w:lang w:val="fr-FR" w:bidi="ar-EG"/>
        </w:rPr>
        <w:t>وإلى</w:t>
      </w:r>
      <w:r w:rsidRPr="008810C8">
        <w:rPr>
          <w:rtl/>
          <w:lang w:val="fr-FR" w:bidi="ar-EG"/>
        </w:rPr>
        <w:t xml:space="preserve"> تقديم مساهمات خطية إلى لجنة الدراسات </w:t>
      </w:r>
      <w:r w:rsidRPr="008810C8">
        <w:rPr>
          <w:rFonts w:hint="eastAsia"/>
          <w:rtl/>
          <w:lang w:val="fr-FR" w:bidi="ar-EG"/>
        </w:rPr>
        <w:t>الرئيسية</w:t>
      </w:r>
      <w:r w:rsidRPr="008810C8">
        <w:rPr>
          <w:rtl/>
          <w:lang w:val="fr-FR" w:bidi="ar-EG"/>
        </w:rPr>
        <w:t xml:space="preserve"> </w:t>
      </w:r>
      <w:r w:rsidRPr="008810C8">
        <w:rPr>
          <w:color w:val="000000"/>
          <w:rtl/>
        </w:rPr>
        <w:t>التي تعمل فيها وفقاً للاختصاصات المعتمدة</w:t>
      </w:r>
      <w:r w:rsidRPr="008810C8">
        <w:rPr>
          <w:rFonts w:hint="eastAsia"/>
          <w:rtl/>
          <w:lang w:val="fr-FR" w:bidi="ar-EG"/>
        </w:rPr>
        <w:t xml:space="preserve"> تبين</w:t>
      </w:r>
      <w:r w:rsidRPr="008810C8">
        <w:rPr>
          <w:rtl/>
          <w:lang w:val="fr-FR" w:bidi="ar-EG"/>
        </w:rPr>
        <w:t xml:space="preserve"> </w:t>
      </w:r>
      <w:r w:rsidRPr="008810C8">
        <w:rPr>
          <w:rFonts w:hint="eastAsia"/>
          <w:rtl/>
          <w:lang w:val="fr-FR" w:bidi="ar-EG"/>
        </w:rPr>
        <w:t>أولويات</w:t>
      </w:r>
      <w:r w:rsidRPr="008810C8">
        <w:rPr>
          <w:rtl/>
          <w:lang w:val="fr-FR" w:bidi="ar-EG"/>
        </w:rPr>
        <w:t xml:space="preserve"> </w:t>
      </w:r>
      <w:r w:rsidRPr="008810C8">
        <w:rPr>
          <w:rFonts w:hint="eastAsia"/>
          <w:rtl/>
          <w:lang w:val="fr-FR" w:bidi="ar-EG"/>
        </w:rPr>
        <w:t>المنطقة</w:t>
      </w:r>
      <w:r w:rsidRPr="008810C8">
        <w:rPr>
          <w:rtl/>
          <w:lang w:val="fr-FR" w:bidi="ar-EG"/>
        </w:rPr>
        <w:t xml:space="preserve"> </w:t>
      </w:r>
      <w:r w:rsidRPr="008810C8">
        <w:rPr>
          <w:rFonts w:hint="eastAsia"/>
          <w:rtl/>
          <w:lang w:val="fr-FR" w:bidi="ar-EG"/>
        </w:rPr>
        <w:t>المعنية؛</w:t>
      </w:r>
    </w:p>
    <w:p w:rsidR="004C1F15" w:rsidRPr="008810C8" w:rsidRDefault="004C1F15" w:rsidP="004C1F15">
      <w:pPr>
        <w:rPr>
          <w:rtl/>
          <w:lang w:val="fr-FR" w:bidi="ar-EG"/>
        </w:rPr>
      </w:pPr>
      <w:r w:rsidRPr="008810C8">
        <w:rPr>
          <w:lang w:val="fr-FR" w:bidi="ar-EG"/>
        </w:rPr>
        <w:t>2</w:t>
      </w:r>
      <w:r w:rsidRPr="008810C8">
        <w:rPr>
          <w:rtl/>
          <w:lang w:val="fr-FR" w:bidi="ar-EG"/>
        </w:rPr>
        <w:tab/>
      </w:r>
      <w:r w:rsidRPr="008810C8">
        <w:rPr>
          <w:rFonts w:hint="eastAsia"/>
          <w:rtl/>
          <w:lang w:val="fr-FR" w:bidi="ar-EG"/>
        </w:rPr>
        <w:t>إلى</w:t>
      </w:r>
      <w:r w:rsidRPr="008810C8">
        <w:rPr>
          <w:rtl/>
          <w:lang w:val="fr-FR" w:bidi="ar-EG"/>
        </w:rPr>
        <w:t xml:space="preserve"> </w:t>
      </w:r>
      <w:r w:rsidRPr="008810C8">
        <w:rPr>
          <w:rFonts w:hint="eastAsia"/>
          <w:rtl/>
          <w:lang w:val="fr-FR" w:bidi="ar-EG"/>
        </w:rPr>
        <w:t>التعاون</w:t>
      </w:r>
      <w:r w:rsidRPr="008810C8">
        <w:rPr>
          <w:rtl/>
          <w:lang w:val="fr-FR" w:bidi="ar-EG"/>
        </w:rPr>
        <w:t xml:space="preserve"> </w:t>
      </w:r>
      <w:r w:rsidRPr="008810C8">
        <w:rPr>
          <w:rFonts w:hint="eastAsia"/>
          <w:rtl/>
          <w:lang w:val="fr-FR" w:bidi="ar-EG"/>
        </w:rPr>
        <w:t>الوثيق</w:t>
      </w:r>
      <w:r w:rsidRPr="008810C8">
        <w:rPr>
          <w:rtl/>
          <w:lang w:val="fr-FR" w:bidi="ar-EG"/>
        </w:rPr>
        <w:t xml:space="preserve"> </w:t>
      </w:r>
      <w:r w:rsidRPr="008810C8">
        <w:rPr>
          <w:rFonts w:hint="eastAsia"/>
          <w:rtl/>
          <w:lang w:val="fr-FR" w:bidi="ar-EG"/>
        </w:rPr>
        <w:t>مع</w:t>
      </w:r>
      <w:r w:rsidRPr="008810C8">
        <w:rPr>
          <w:rtl/>
          <w:lang w:val="fr-FR" w:bidi="ar-EG"/>
        </w:rPr>
        <w:t xml:space="preserve"> </w:t>
      </w:r>
      <w:r w:rsidRPr="008810C8">
        <w:rPr>
          <w:rFonts w:hint="eastAsia"/>
          <w:rtl/>
          <w:lang w:val="fr-FR" w:bidi="ar-EG"/>
        </w:rPr>
        <w:t>المنظمات</w:t>
      </w:r>
      <w:r w:rsidRPr="008810C8">
        <w:rPr>
          <w:rtl/>
          <w:lang w:val="fr-FR" w:bidi="ar-EG"/>
        </w:rPr>
        <w:t xml:space="preserve"> </w:t>
      </w:r>
      <w:r w:rsidRPr="008810C8">
        <w:rPr>
          <w:rFonts w:hint="eastAsia"/>
          <w:rtl/>
          <w:lang w:val="fr-FR" w:bidi="ar-EG"/>
        </w:rPr>
        <w:t>الإقليمية</w:t>
      </w:r>
      <w:r w:rsidRPr="008810C8">
        <w:rPr>
          <w:rtl/>
          <w:lang w:val="fr-FR" w:bidi="ar-EG"/>
        </w:rPr>
        <w:t xml:space="preserve"> </w:t>
      </w:r>
      <w:r w:rsidRPr="008810C8">
        <w:rPr>
          <w:rFonts w:hint="eastAsia"/>
          <w:rtl/>
          <w:lang w:val="fr-FR" w:bidi="ar-EG"/>
        </w:rPr>
        <w:t>المعنية</w:t>
      </w:r>
      <w:r w:rsidRPr="008810C8">
        <w:rPr>
          <w:rtl/>
          <w:lang w:val="fr-FR" w:bidi="ar-EG"/>
        </w:rPr>
        <w:t xml:space="preserve"> </w:t>
      </w:r>
      <w:r w:rsidRPr="008810C8">
        <w:rPr>
          <w:rFonts w:hint="eastAsia"/>
          <w:rtl/>
          <w:lang w:val="fr-FR" w:bidi="ar-EG"/>
        </w:rPr>
        <w:t>ذات</w:t>
      </w:r>
      <w:r w:rsidRPr="008810C8">
        <w:rPr>
          <w:rtl/>
          <w:lang w:val="fr-FR" w:bidi="ar-EG"/>
        </w:rPr>
        <w:t xml:space="preserve"> </w:t>
      </w:r>
      <w:r w:rsidRPr="008810C8">
        <w:rPr>
          <w:rFonts w:hint="eastAsia"/>
          <w:rtl/>
          <w:lang w:val="fr-FR" w:bidi="ar-EG"/>
        </w:rPr>
        <w:t>الصلة</w:t>
      </w:r>
      <w:r w:rsidRPr="008810C8">
        <w:rPr>
          <w:rtl/>
          <w:lang w:val="fr-FR" w:bidi="ar-EG"/>
        </w:rPr>
        <w:t xml:space="preserve"> </w:t>
      </w:r>
      <w:r w:rsidRPr="008810C8">
        <w:rPr>
          <w:rFonts w:hint="cs"/>
          <w:rtl/>
          <w:lang w:val="fr-FR" w:bidi="ar-EG"/>
        </w:rPr>
        <w:t>والمكاتب الإقليمية للاتحاد الدولي للاتصالات</w:t>
      </w:r>
      <w:r w:rsidRPr="008810C8">
        <w:rPr>
          <w:rFonts w:hint="eastAsia"/>
          <w:rtl/>
          <w:lang w:val="fr-FR" w:bidi="ar-EG"/>
        </w:rPr>
        <w:t>،</w:t>
      </w:r>
    </w:p>
    <w:p w:rsidR="004C1F15" w:rsidRPr="008810C8" w:rsidRDefault="004C1F15" w:rsidP="004C1F15">
      <w:pPr>
        <w:pStyle w:val="Call"/>
        <w:rPr>
          <w:rtl/>
          <w:lang w:val="fr-FR" w:bidi="ar-EG"/>
        </w:rPr>
      </w:pPr>
      <w:r w:rsidRPr="008810C8">
        <w:rPr>
          <w:rFonts w:hint="cs"/>
          <w:rtl/>
          <w:lang w:val="fr-FR" w:bidi="ar-EG"/>
        </w:rPr>
        <w:t>تكلف لجان الدراسات والفريق الاستشاري لتقييس الاتصالات</w:t>
      </w:r>
    </w:p>
    <w:p w:rsidR="004C1F15" w:rsidRPr="008810C8" w:rsidRDefault="004C1F15" w:rsidP="004C1F15">
      <w:pPr>
        <w:rPr>
          <w:rtl/>
          <w:lang w:val="fr-FR" w:bidi="ar-EG"/>
        </w:rPr>
      </w:pPr>
      <w:r w:rsidRPr="008810C8">
        <w:rPr>
          <w:rFonts w:hint="cs"/>
          <w:rtl/>
          <w:lang w:val="fr-FR" w:bidi="ar-EG"/>
        </w:rPr>
        <w:t>بتنسيق اجتماعات مشتركة للأفرقة الإقليمية التابعة للجان دراسات تقييس الاتصالات،</w:t>
      </w:r>
    </w:p>
    <w:p w:rsidR="004C1F15" w:rsidRDefault="004C1F15" w:rsidP="004C1F15">
      <w:pPr>
        <w:pStyle w:val="Call"/>
        <w:ind w:left="1134"/>
        <w:rPr>
          <w:rtl/>
          <w:lang w:val="fr-FR" w:bidi="ar-EG"/>
        </w:rPr>
      </w:pPr>
      <w:r>
        <w:rPr>
          <w:rtl/>
          <w:lang w:val="fr-FR" w:bidi="ar-EG"/>
        </w:rPr>
        <w:br w:type="page"/>
      </w:r>
    </w:p>
    <w:p w:rsidR="004C1F15" w:rsidRPr="008810C8" w:rsidRDefault="004C1F15" w:rsidP="004C1F15">
      <w:pPr>
        <w:pStyle w:val="Call"/>
        <w:ind w:left="1134"/>
        <w:rPr>
          <w:rtl/>
          <w:lang w:val="fr-FR" w:bidi="ar-EG"/>
        </w:rPr>
      </w:pPr>
      <w:r w:rsidRPr="008810C8">
        <w:rPr>
          <w:rtl/>
          <w:lang w:val="fr-FR" w:bidi="ar-EG"/>
        </w:rPr>
        <w:lastRenderedPageBreak/>
        <w:t>تكلف مدير مكتب تقييس الاتصالات، بالتعاون مع مدير مكتب تنمية الاتصالات</w:t>
      </w:r>
    </w:p>
    <w:p w:rsidR="004C1F15" w:rsidRPr="008810C8" w:rsidRDefault="004C1F15" w:rsidP="004C1F15">
      <w:pPr>
        <w:pStyle w:val="Call"/>
        <w:rPr>
          <w:i w:val="0"/>
          <w:iCs w:val="0"/>
          <w:rtl/>
          <w:lang w:val="fr-FR" w:bidi="ar-EG"/>
        </w:rPr>
      </w:pPr>
      <w:r w:rsidRPr="008810C8">
        <w:rPr>
          <w:rFonts w:hint="eastAsia"/>
          <w:i w:val="0"/>
          <w:iCs w:val="0"/>
          <w:rtl/>
          <w:lang w:val="fr-FR" w:bidi="ar-EG"/>
        </w:rPr>
        <w:t>في حدود</w:t>
      </w:r>
      <w:r w:rsidRPr="008810C8">
        <w:rPr>
          <w:i w:val="0"/>
          <w:iCs w:val="0"/>
          <w:rtl/>
          <w:lang w:val="fr-FR" w:bidi="ar-EG"/>
        </w:rPr>
        <w:t xml:space="preserve"> </w:t>
      </w:r>
      <w:r w:rsidRPr="008810C8">
        <w:rPr>
          <w:rFonts w:hint="eastAsia"/>
          <w:i w:val="0"/>
          <w:iCs w:val="0"/>
          <w:rtl/>
          <w:lang w:val="fr-FR" w:bidi="ar-EG"/>
        </w:rPr>
        <w:t>الموارد</w:t>
      </w:r>
      <w:r w:rsidRPr="008810C8">
        <w:rPr>
          <w:i w:val="0"/>
          <w:iCs w:val="0"/>
          <w:rtl/>
          <w:lang w:val="fr-FR" w:bidi="ar-EG"/>
        </w:rPr>
        <w:t xml:space="preserve"> </w:t>
      </w:r>
      <w:r w:rsidRPr="008810C8">
        <w:rPr>
          <w:rFonts w:hint="eastAsia"/>
          <w:i w:val="0"/>
          <w:iCs w:val="0"/>
          <w:rtl/>
          <w:lang w:val="fr-FR" w:bidi="ar-EG"/>
        </w:rPr>
        <w:t>المتاحة</w:t>
      </w:r>
      <w:r w:rsidRPr="008810C8">
        <w:rPr>
          <w:rFonts w:hint="cs"/>
          <w:i w:val="0"/>
          <w:iCs w:val="0"/>
          <w:rtl/>
          <w:lang w:val="fr-FR" w:bidi="ar-EG"/>
        </w:rPr>
        <w:t xml:space="preserve"> المخصصة أو المقدمة كمساهمة،</w:t>
      </w:r>
    </w:p>
    <w:p w:rsidR="004C1F15" w:rsidRPr="008810C8" w:rsidRDefault="004C1F15" w:rsidP="004C1F15">
      <w:pPr>
        <w:rPr>
          <w:noProof/>
          <w:rtl/>
          <w:lang w:bidi="ar-EG"/>
        </w:rPr>
      </w:pPr>
      <w:r w:rsidRPr="008810C8">
        <w:rPr>
          <w:noProof/>
          <w:lang w:bidi="ar-EG"/>
        </w:rPr>
        <w:t>1</w:t>
      </w:r>
      <w:r w:rsidRPr="008810C8">
        <w:rPr>
          <w:noProof/>
          <w:rtl/>
          <w:lang w:bidi="ar-EG"/>
        </w:rPr>
        <w:tab/>
        <w:t>بتقديم كل الدعم اللازم لإنشاء أفرقة إقليمية وكفالة سير أعمالها بدون عقبات؛</w:t>
      </w:r>
    </w:p>
    <w:p w:rsidR="004C1F15" w:rsidRPr="008810C8" w:rsidRDefault="004C1F15" w:rsidP="004C1F15">
      <w:pPr>
        <w:rPr>
          <w:noProof/>
          <w:rtl/>
          <w:lang w:bidi="ar-EG"/>
        </w:rPr>
      </w:pPr>
      <w:r w:rsidRPr="008810C8">
        <w:rPr>
          <w:noProof/>
          <w:lang w:bidi="ar-EG"/>
        </w:rPr>
        <w:t>2</w:t>
      </w:r>
      <w:r w:rsidRPr="008810C8">
        <w:rPr>
          <w:noProof/>
          <w:rtl/>
        </w:rPr>
        <w:tab/>
      </w:r>
      <w:r w:rsidRPr="008810C8">
        <w:rPr>
          <w:rFonts w:hint="eastAsia"/>
          <w:noProof/>
          <w:rtl/>
          <w:lang w:bidi="ar-EG"/>
        </w:rPr>
        <w:t>بالنظر</w:t>
      </w:r>
      <w:r w:rsidRPr="008810C8">
        <w:rPr>
          <w:noProof/>
          <w:rtl/>
          <w:lang w:bidi="ar-EG"/>
        </w:rPr>
        <w:t xml:space="preserve"> في </w:t>
      </w:r>
      <w:r w:rsidRPr="008810C8">
        <w:rPr>
          <w:rFonts w:hint="eastAsia"/>
          <w:noProof/>
          <w:rtl/>
          <w:lang w:bidi="ar-EG"/>
        </w:rPr>
        <w:t>عقد</w:t>
      </w:r>
      <w:r w:rsidRPr="008810C8">
        <w:rPr>
          <w:noProof/>
          <w:rtl/>
          <w:lang w:bidi="ar-EG"/>
        </w:rPr>
        <w:t xml:space="preserve"> </w:t>
      </w:r>
      <w:r w:rsidRPr="008810C8">
        <w:rPr>
          <w:rFonts w:hint="eastAsia"/>
          <w:noProof/>
          <w:rtl/>
          <w:lang w:bidi="ar-EG"/>
        </w:rPr>
        <w:t>ورش</w:t>
      </w:r>
      <w:r w:rsidRPr="008810C8">
        <w:rPr>
          <w:noProof/>
          <w:rtl/>
          <w:lang w:bidi="ar-EG"/>
        </w:rPr>
        <w:t xml:space="preserve"> </w:t>
      </w:r>
      <w:r w:rsidRPr="008810C8">
        <w:rPr>
          <w:rFonts w:hint="eastAsia"/>
          <w:noProof/>
          <w:rtl/>
          <w:lang w:bidi="ar-EG"/>
        </w:rPr>
        <w:t>عمل،</w:t>
      </w:r>
      <w:r w:rsidRPr="008810C8">
        <w:rPr>
          <w:noProof/>
          <w:rtl/>
          <w:lang w:bidi="ar-EG"/>
        </w:rPr>
        <w:t xml:space="preserve"> </w:t>
      </w:r>
      <w:r w:rsidRPr="008810C8">
        <w:rPr>
          <w:rFonts w:hint="eastAsia"/>
          <w:noProof/>
          <w:rtl/>
          <w:lang w:bidi="ar-EG"/>
        </w:rPr>
        <w:t>كلما</w:t>
      </w:r>
      <w:r w:rsidRPr="008810C8">
        <w:rPr>
          <w:noProof/>
          <w:rtl/>
          <w:lang w:bidi="ar-EG"/>
        </w:rPr>
        <w:t xml:space="preserve"> </w:t>
      </w:r>
      <w:r w:rsidRPr="008810C8">
        <w:rPr>
          <w:rFonts w:hint="cs"/>
          <w:noProof/>
          <w:rtl/>
          <w:lang w:bidi="ar-EG"/>
        </w:rPr>
        <w:t>أمكن</w:t>
      </w:r>
      <w:r w:rsidRPr="008810C8">
        <w:rPr>
          <w:rFonts w:hint="eastAsia"/>
          <w:noProof/>
          <w:rtl/>
          <w:lang w:bidi="ar-EG"/>
        </w:rPr>
        <w:t>،</w:t>
      </w:r>
      <w:r w:rsidRPr="008810C8">
        <w:rPr>
          <w:noProof/>
          <w:rtl/>
          <w:lang w:bidi="ar-EG"/>
        </w:rPr>
        <w:t xml:space="preserve"> </w:t>
      </w:r>
      <w:r w:rsidRPr="008810C8">
        <w:rPr>
          <w:rFonts w:hint="eastAsia"/>
          <w:noProof/>
          <w:rtl/>
          <w:lang w:bidi="ar-EG"/>
        </w:rPr>
        <w:t>بالتزامن</w:t>
      </w:r>
      <w:r w:rsidRPr="008810C8">
        <w:rPr>
          <w:noProof/>
          <w:rtl/>
          <w:lang w:bidi="ar-EG"/>
        </w:rPr>
        <w:t xml:space="preserve"> </w:t>
      </w:r>
      <w:r w:rsidRPr="008810C8">
        <w:rPr>
          <w:rFonts w:hint="eastAsia"/>
          <w:noProof/>
          <w:rtl/>
          <w:lang w:bidi="ar-EG"/>
        </w:rPr>
        <w:t>مع</w:t>
      </w:r>
      <w:r w:rsidRPr="008810C8">
        <w:rPr>
          <w:noProof/>
          <w:rtl/>
          <w:lang w:bidi="ar-EG"/>
        </w:rPr>
        <w:t xml:space="preserve"> </w:t>
      </w:r>
      <w:r w:rsidRPr="008810C8">
        <w:rPr>
          <w:rFonts w:hint="eastAsia"/>
          <w:noProof/>
          <w:rtl/>
          <w:lang w:bidi="ar-EG"/>
        </w:rPr>
        <w:t>اجتماعات</w:t>
      </w:r>
      <w:r w:rsidRPr="008810C8">
        <w:rPr>
          <w:noProof/>
          <w:rtl/>
          <w:lang w:bidi="ar-EG"/>
        </w:rPr>
        <w:t xml:space="preserve"> </w:t>
      </w:r>
      <w:r w:rsidRPr="008810C8">
        <w:rPr>
          <w:rFonts w:hint="eastAsia"/>
          <w:noProof/>
          <w:rtl/>
          <w:lang w:bidi="ar-EG"/>
        </w:rPr>
        <w:t>الأفرقة</w:t>
      </w:r>
      <w:r w:rsidRPr="008810C8">
        <w:rPr>
          <w:noProof/>
          <w:rtl/>
          <w:lang w:bidi="ar-EG"/>
        </w:rPr>
        <w:t xml:space="preserve"> </w:t>
      </w:r>
      <w:r w:rsidRPr="008810C8">
        <w:rPr>
          <w:rFonts w:hint="eastAsia"/>
          <w:noProof/>
          <w:rtl/>
          <w:lang w:bidi="ar-EG"/>
        </w:rPr>
        <w:t>الإقليمية</w:t>
      </w:r>
      <w:r w:rsidRPr="008810C8">
        <w:rPr>
          <w:noProof/>
          <w:rtl/>
          <w:lang w:bidi="ar-EG"/>
        </w:rPr>
        <w:t xml:space="preserve"> </w:t>
      </w:r>
      <w:r w:rsidRPr="008810C8">
        <w:rPr>
          <w:rFonts w:hint="eastAsia"/>
          <w:noProof/>
          <w:rtl/>
          <w:lang w:bidi="ar-EG"/>
        </w:rPr>
        <w:t>التابعة</w:t>
      </w:r>
      <w:r w:rsidRPr="008810C8">
        <w:rPr>
          <w:noProof/>
          <w:rtl/>
          <w:lang w:bidi="ar-EG"/>
        </w:rPr>
        <w:t xml:space="preserve"> </w:t>
      </w:r>
      <w:r w:rsidRPr="008810C8">
        <w:rPr>
          <w:rFonts w:hint="eastAsia"/>
          <w:noProof/>
          <w:rtl/>
          <w:lang w:bidi="ar-EG"/>
        </w:rPr>
        <w:t>لقطاع</w:t>
      </w:r>
      <w:r w:rsidRPr="008810C8">
        <w:rPr>
          <w:noProof/>
          <w:rtl/>
          <w:lang w:bidi="ar-EG"/>
        </w:rPr>
        <w:t xml:space="preserve"> </w:t>
      </w:r>
      <w:r w:rsidRPr="008810C8">
        <w:rPr>
          <w:rFonts w:hint="eastAsia"/>
          <w:noProof/>
          <w:rtl/>
          <w:lang w:bidi="ar-EG"/>
        </w:rPr>
        <w:t>تقييس</w:t>
      </w:r>
      <w:r w:rsidRPr="008810C8">
        <w:rPr>
          <w:noProof/>
          <w:rtl/>
          <w:lang w:bidi="ar-EG"/>
        </w:rPr>
        <w:t xml:space="preserve"> </w:t>
      </w:r>
      <w:r w:rsidRPr="008810C8">
        <w:rPr>
          <w:rFonts w:hint="eastAsia"/>
          <w:noProof/>
          <w:rtl/>
          <w:lang w:bidi="ar-EG"/>
        </w:rPr>
        <w:t>الاتصالات</w:t>
      </w:r>
      <w:r w:rsidRPr="008810C8">
        <w:rPr>
          <w:rFonts w:hint="cs"/>
          <w:noProof/>
          <w:rtl/>
          <w:lang w:bidi="ar-EG"/>
        </w:rPr>
        <w:t>، في </w:t>
      </w:r>
      <w:r w:rsidRPr="008810C8">
        <w:rPr>
          <w:color w:val="000000"/>
          <w:rtl/>
        </w:rPr>
        <w:t>المناطق ذات الصلة، وبالعكس</w:t>
      </w:r>
      <w:r w:rsidRPr="008810C8">
        <w:rPr>
          <w:rFonts w:hint="eastAsia"/>
          <w:noProof/>
          <w:rtl/>
          <w:lang w:bidi="ar-EG"/>
        </w:rPr>
        <w:t>؛</w:t>
      </w:r>
    </w:p>
    <w:p w:rsidR="004C1F15" w:rsidRPr="008810C8" w:rsidRDefault="004C1F15" w:rsidP="004C1F15">
      <w:pPr>
        <w:rPr>
          <w:noProof/>
          <w:rtl/>
          <w:lang w:bidi="ar-EG"/>
        </w:rPr>
      </w:pPr>
      <w:r w:rsidRPr="008810C8">
        <w:rPr>
          <w:noProof/>
          <w:lang w:bidi="ar-EG"/>
        </w:rPr>
        <w:t>3</w:t>
      </w:r>
      <w:r w:rsidRPr="008810C8">
        <w:rPr>
          <w:noProof/>
          <w:rtl/>
          <w:lang w:bidi="ar-EG"/>
        </w:rPr>
        <w:tab/>
        <w:t xml:space="preserve">باتخاذ كل التدابير اللازمة لتسهيل تنظيم اجتماعات هذه الأفرقة </w:t>
      </w:r>
      <w:r w:rsidRPr="008810C8">
        <w:rPr>
          <w:rFonts w:hint="cs"/>
          <w:noProof/>
          <w:rtl/>
          <w:lang w:bidi="ar-EG"/>
        </w:rPr>
        <w:t xml:space="preserve">الإقليمية </w:t>
      </w:r>
      <w:r w:rsidRPr="008810C8">
        <w:rPr>
          <w:noProof/>
          <w:rtl/>
          <w:lang w:bidi="ar-EG"/>
        </w:rPr>
        <w:t>وورش عملها</w:t>
      </w:r>
      <w:r w:rsidRPr="008810C8">
        <w:rPr>
          <w:rFonts w:hint="cs"/>
          <w:noProof/>
          <w:rtl/>
          <w:lang w:bidi="ar-EG"/>
        </w:rPr>
        <w:t>،</w:t>
      </w:r>
    </w:p>
    <w:p w:rsidR="004C1F15" w:rsidRPr="008810C8" w:rsidRDefault="004C1F15" w:rsidP="004C1F15">
      <w:pPr>
        <w:pStyle w:val="Call"/>
        <w:rPr>
          <w:noProof/>
          <w:rtl/>
          <w:lang w:val="fr-FR"/>
        </w:rPr>
      </w:pPr>
      <w:r w:rsidRPr="008810C8">
        <w:rPr>
          <w:noProof/>
          <w:rtl/>
          <w:lang w:val="fr-FR"/>
        </w:rPr>
        <w:t>تطلب من مدير مكتب تقييس الاتصالات</w:t>
      </w:r>
    </w:p>
    <w:p w:rsidR="004C1F15" w:rsidRPr="008810C8" w:rsidRDefault="004C1F15" w:rsidP="004C1F15">
      <w:pPr>
        <w:rPr>
          <w:noProof/>
          <w:rtl/>
        </w:rPr>
      </w:pPr>
      <w:r w:rsidRPr="008810C8">
        <w:rPr>
          <w:noProof/>
          <w:rtl/>
          <w:lang w:val="fr-FR"/>
        </w:rPr>
        <w:t>التعاون</w:t>
      </w:r>
      <w:r w:rsidRPr="008810C8">
        <w:rPr>
          <w:rFonts w:hint="cs"/>
          <w:noProof/>
          <w:rtl/>
          <w:lang w:val="fr-FR"/>
        </w:rPr>
        <w:t xml:space="preserve"> </w:t>
      </w:r>
      <w:r w:rsidRPr="008810C8">
        <w:rPr>
          <w:noProof/>
          <w:rtl/>
          <w:lang w:val="fr-FR"/>
        </w:rPr>
        <w:t>مع مدير مكتب تنمية الاتصالات</w:t>
      </w:r>
      <w:r w:rsidRPr="008810C8">
        <w:rPr>
          <w:rFonts w:hint="cs"/>
          <w:noProof/>
          <w:rtl/>
        </w:rPr>
        <w:t xml:space="preserve"> من أجل:</w:t>
      </w:r>
    </w:p>
    <w:p w:rsidR="004C1F15" w:rsidRPr="008810C8" w:rsidRDefault="004C1F15" w:rsidP="004C1F15">
      <w:pPr>
        <w:pStyle w:val="enumlev1"/>
        <w:rPr>
          <w:rtl/>
        </w:rPr>
      </w:pPr>
      <w:r w:rsidRPr="008810C8">
        <w:rPr>
          <w:rFonts w:hint="eastAsia"/>
          <w:noProof/>
          <w:rtl/>
          <w:lang w:bidi="ar-EG"/>
        </w:rPr>
        <w:t>’</w:t>
      </w:r>
      <w:r w:rsidRPr="008810C8">
        <w:rPr>
          <w:noProof/>
          <w:lang w:bidi="ar-EG"/>
        </w:rPr>
        <w:t>1</w:t>
      </w:r>
      <w:r w:rsidRPr="008810C8">
        <w:rPr>
          <w:rFonts w:hint="eastAsia"/>
          <w:noProof/>
          <w:rtl/>
          <w:lang w:bidi="ar-EG"/>
        </w:rPr>
        <w:t>‘</w:t>
      </w:r>
      <w:r w:rsidRPr="008810C8">
        <w:tab/>
      </w:r>
      <w:r w:rsidRPr="008810C8">
        <w:rPr>
          <w:rFonts w:hint="eastAsia"/>
          <w:rtl/>
        </w:rPr>
        <w:t>مواصلة</w:t>
      </w:r>
      <w:r w:rsidRPr="008810C8">
        <w:rPr>
          <w:rtl/>
        </w:rPr>
        <w:t xml:space="preserve"> تقديم مساعدة محددة للأفرقة الإقليمية؛</w:t>
      </w:r>
    </w:p>
    <w:p w:rsidR="004C1F15" w:rsidRPr="008810C8" w:rsidRDefault="004C1F15" w:rsidP="004C1F15">
      <w:pPr>
        <w:pStyle w:val="enumlev1"/>
      </w:pPr>
      <w:r w:rsidRPr="008810C8">
        <w:rPr>
          <w:rFonts w:hint="cs"/>
          <w:noProof/>
          <w:rtl/>
          <w:lang w:bidi="ar-EG"/>
        </w:rPr>
        <w:t>’</w:t>
      </w:r>
      <w:r w:rsidRPr="008810C8">
        <w:rPr>
          <w:noProof/>
          <w:lang w:bidi="ar-EG"/>
        </w:rPr>
        <w:t>2</w:t>
      </w:r>
      <w:r w:rsidRPr="008810C8">
        <w:rPr>
          <w:rFonts w:hint="cs"/>
          <w:noProof/>
          <w:rtl/>
          <w:lang w:bidi="ar-EG"/>
        </w:rPr>
        <w:t>‘</w:t>
      </w:r>
      <w:r w:rsidRPr="008810C8">
        <w:tab/>
      </w:r>
      <w:r w:rsidRPr="008810C8">
        <w:rPr>
          <w:rFonts w:hint="eastAsia"/>
          <w:rtl/>
        </w:rPr>
        <w:t>تشجيع</w:t>
      </w:r>
      <w:r w:rsidRPr="008810C8">
        <w:rPr>
          <w:rtl/>
        </w:rPr>
        <w:t xml:space="preserve"> </w:t>
      </w:r>
      <w:r w:rsidRPr="008810C8">
        <w:rPr>
          <w:rFonts w:hint="eastAsia"/>
          <w:rtl/>
        </w:rPr>
        <w:t>أعضاء</w:t>
      </w:r>
      <w:r w:rsidRPr="008810C8">
        <w:rPr>
          <w:rtl/>
        </w:rPr>
        <w:t xml:space="preserve"> </w:t>
      </w:r>
      <w:r w:rsidRPr="008810C8">
        <w:rPr>
          <w:rFonts w:hint="eastAsia"/>
          <w:rtl/>
        </w:rPr>
        <w:t>الأفرقة</w:t>
      </w:r>
      <w:r w:rsidRPr="008810C8">
        <w:rPr>
          <w:rtl/>
        </w:rPr>
        <w:t xml:space="preserve"> </w:t>
      </w:r>
      <w:r w:rsidRPr="008810C8">
        <w:rPr>
          <w:rFonts w:hint="eastAsia"/>
          <w:rtl/>
        </w:rPr>
        <w:t>الإقليمية</w:t>
      </w:r>
      <w:r w:rsidRPr="008810C8">
        <w:rPr>
          <w:rtl/>
        </w:rPr>
        <w:t xml:space="preserve"> </w:t>
      </w:r>
      <w:r w:rsidRPr="008810C8">
        <w:rPr>
          <w:rFonts w:hint="eastAsia"/>
          <w:rtl/>
        </w:rPr>
        <w:t>للجنة</w:t>
      </w:r>
      <w:r w:rsidRPr="008810C8">
        <w:rPr>
          <w:rtl/>
        </w:rPr>
        <w:t xml:space="preserve"> </w:t>
      </w:r>
      <w:r w:rsidRPr="008810C8">
        <w:rPr>
          <w:rFonts w:hint="eastAsia"/>
          <w:rtl/>
        </w:rPr>
        <w:t>الدراسات </w:t>
      </w:r>
      <w:r w:rsidRPr="008810C8">
        <w:t>3</w:t>
      </w:r>
      <w:r w:rsidRPr="008810C8">
        <w:rPr>
          <w:rtl/>
        </w:rPr>
        <w:t xml:space="preserve"> على مواصلة تطوير أدوات التطبيقات المحوسبة المتصلة </w:t>
      </w:r>
      <w:proofErr w:type="spellStart"/>
      <w:r w:rsidRPr="008810C8">
        <w:rPr>
          <w:rFonts w:hint="eastAsia"/>
          <w:rtl/>
        </w:rPr>
        <w:t>بمنهجياتها</w:t>
      </w:r>
      <w:proofErr w:type="spellEnd"/>
      <w:r w:rsidRPr="008810C8">
        <w:rPr>
          <w:rtl/>
        </w:rPr>
        <w:t xml:space="preserve"> لتحديد التكلفة؛</w:t>
      </w:r>
    </w:p>
    <w:p w:rsidR="004C1F15" w:rsidRPr="008810C8" w:rsidRDefault="004C1F15" w:rsidP="004C1F15">
      <w:pPr>
        <w:pStyle w:val="enumlev1"/>
        <w:rPr>
          <w:rtl/>
        </w:rPr>
      </w:pPr>
      <w:r w:rsidRPr="008810C8">
        <w:rPr>
          <w:rFonts w:hint="eastAsia"/>
          <w:noProof/>
          <w:rtl/>
          <w:lang w:bidi="ar-EG"/>
        </w:rPr>
        <w:t>’</w:t>
      </w:r>
      <w:r w:rsidRPr="008810C8">
        <w:rPr>
          <w:noProof/>
          <w:lang w:bidi="ar-EG"/>
        </w:rPr>
        <w:t>3</w:t>
      </w:r>
      <w:r w:rsidRPr="008810C8">
        <w:rPr>
          <w:rFonts w:hint="eastAsia"/>
          <w:noProof/>
          <w:rtl/>
          <w:lang w:bidi="ar-EG"/>
        </w:rPr>
        <w:t>‘</w:t>
      </w:r>
      <w:r w:rsidRPr="008810C8">
        <w:tab/>
      </w:r>
      <w:r w:rsidRPr="008810C8">
        <w:rPr>
          <w:rFonts w:hint="eastAsia"/>
          <w:rtl/>
        </w:rPr>
        <w:t>اتخاذ</w:t>
      </w:r>
      <w:r w:rsidRPr="008810C8">
        <w:rPr>
          <w:rtl/>
        </w:rPr>
        <w:t xml:space="preserve"> </w:t>
      </w:r>
      <w:r w:rsidRPr="008810C8">
        <w:rPr>
          <w:rFonts w:hint="eastAsia"/>
          <w:rtl/>
        </w:rPr>
        <w:t>الخطوات</w:t>
      </w:r>
      <w:r w:rsidRPr="008810C8">
        <w:rPr>
          <w:rtl/>
        </w:rPr>
        <w:t xml:space="preserve"> </w:t>
      </w:r>
      <w:r w:rsidRPr="008810C8">
        <w:rPr>
          <w:rFonts w:hint="eastAsia"/>
          <w:rtl/>
        </w:rPr>
        <w:t>المناسبة</w:t>
      </w:r>
      <w:r w:rsidRPr="008810C8">
        <w:rPr>
          <w:rtl/>
        </w:rPr>
        <w:t xml:space="preserve"> </w:t>
      </w:r>
      <w:r w:rsidRPr="008810C8">
        <w:rPr>
          <w:rFonts w:hint="eastAsia"/>
          <w:rtl/>
        </w:rPr>
        <w:t>لتسهيل</w:t>
      </w:r>
      <w:r w:rsidRPr="008810C8">
        <w:rPr>
          <w:rtl/>
        </w:rPr>
        <w:t xml:space="preserve"> </w:t>
      </w:r>
      <w:r w:rsidRPr="008810C8">
        <w:rPr>
          <w:rFonts w:hint="eastAsia"/>
          <w:rtl/>
        </w:rPr>
        <w:t>اجتماعات</w:t>
      </w:r>
      <w:r w:rsidRPr="008810C8">
        <w:rPr>
          <w:rtl/>
        </w:rPr>
        <w:t xml:space="preserve"> </w:t>
      </w:r>
      <w:r w:rsidRPr="008810C8">
        <w:rPr>
          <w:rFonts w:hint="eastAsia"/>
          <w:rtl/>
        </w:rPr>
        <w:t>الأفرقة</w:t>
      </w:r>
      <w:r w:rsidRPr="008810C8">
        <w:rPr>
          <w:rtl/>
        </w:rPr>
        <w:t xml:space="preserve"> </w:t>
      </w:r>
      <w:r w:rsidRPr="008810C8">
        <w:rPr>
          <w:rFonts w:hint="eastAsia"/>
          <w:rtl/>
        </w:rPr>
        <w:t>الإقليمية</w:t>
      </w:r>
      <w:r w:rsidRPr="008810C8">
        <w:rPr>
          <w:rtl/>
        </w:rPr>
        <w:t xml:space="preserve"> </w:t>
      </w:r>
      <w:r w:rsidRPr="008810C8">
        <w:rPr>
          <w:rFonts w:hint="eastAsia"/>
          <w:rtl/>
        </w:rPr>
        <w:t>الحالية</w:t>
      </w:r>
      <w:r w:rsidRPr="008810C8">
        <w:rPr>
          <w:rtl/>
        </w:rPr>
        <w:t xml:space="preserve"> </w:t>
      </w:r>
      <w:r w:rsidRPr="008810C8">
        <w:rPr>
          <w:rFonts w:hint="eastAsia"/>
          <w:rtl/>
        </w:rPr>
        <w:t>والمستقبلية</w:t>
      </w:r>
      <w:r w:rsidRPr="008810C8">
        <w:rPr>
          <w:rtl/>
        </w:rPr>
        <w:t xml:space="preserve"> </w:t>
      </w:r>
      <w:r w:rsidRPr="008810C8">
        <w:rPr>
          <w:rFonts w:hint="eastAsia"/>
          <w:rtl/>
        </w:rPr>
        <w:t>لتشجيع</w:t>
      </w:r>
      <w:r w:rsidRPr="008810C8">
        <w:rPr>
          <w:rtl/>
        </w:rPr>
        <w:t xml:space="preserve"> التآزر اللازم</w:t>
      </w:r>
      <w:r w:rsidRPr="008810C8">
        <w:rPr>
          <w:rFonts w:hint="cs"/>
          <w:rtl/>
        </w:rPr>
        <w:t xml:space="preserve"> </w:t>
      </w:r>
      <w:r w:rsidRPr="008810C8">
        <w:rPr>
          <w:rtl/>
        </w:rPr>
        <w:t>فيما بين</w:t>
      </w:r>
      <w:r w:rsidRPr="008810C8">
        <w:rPr>
          <w:rFonts w:hint="cs"/>
          <w:rtl/>
        </w:rPr>
        <w:t xml:space="preserve"> القطاعات الثلاثة، ومن ثم تحسين فعالية وكفاءة لجان الدراسات</w:t>
      </w:r>
      <w:r w:rsidRPr="008810C8">
        <w:rPr>
          <w:rFonts w:hint="eastAsia"/>
          <w:rtl/>
        </w:rPr>
        <w:t>،</w:t>
      </w:r>
    </w:p>
    <w:p w:rsidR="004C1F15" w:rsidRPr="008810C8" w:rsidRDefault="004C1F15" w:rsidP="004C1F15">
      <w:pPr>
        <w:pStyle w:val="Call"/>
        <w:rPr>
          <w:rtl/>
        </w:rPr>
      </w:pPr>
      <w:r w:rsidRPr="008810C8">
        <w:rPr>
          <w:rtl/>
        </w:rPr>
        <w:t>تدع</w:t>
      </w:r>
      <w:r w:rsidRPr="008810C8">
        <w:rPr>
          <w:rFonts w:hint="cs"/>
          <w:rtl/>
        </w:rPr>
        <w:t>ـ</w:t>
      </w:r>
      <w:r w:rsidRPr="008810C8">
        <w:rPr>
          <w:rtl/>
        </w:rPr>
        <w:t>و</w:t>
      </w:r>
      <w:r w:rsidRPr="008810C8">
        <w:rPr>
          <w:rFonts w:hint="cs"/>
          <w:rtl/>
        </w:rPr>
        <w:t xml:space="preserve"> كذلك</w:t>
      </w:r>
      <w:r w:rsidRPr="008810C8">
        <w:rPr>
          <w:noProof/>
          <w:rtl/>
          <w:lang w:bidi="ar-EG"/>
        </w:rPr>
        <w:t xml:space="preserve"> الأفرقة الإقليمية </w:t>
      </w:r>
      <w:r w:rsidRPr="008810C8">
        <w:rPr>
          <w:rFonts w:hint="cs"/>
          <w:noProof/>
          <w:rtl/>
          <w:lang w:bidi="ar-EG"/>
        </w:rPr>
        <w:t>المنشأة</w:t>
      </w:r>
      <w:r w:rsidRPr="008810C8">
        <w:rPr>
          <w:noProof/>
          <w:rtl/>
          <w:lang w:bidi="ar-EG"/>
        </w:rPr>
        <w:t xml:space="preserve"> على هذا النحو</w:t>
      </w:r>
    </w:p>
    <w:p w:rsidR="004C1F15" w:rsidRPr="008810C8" w:rsidRDefault="004C1F15" w:rsidP="004C1F15">
      <w:pPr>
        <w:rPr>
          <w:noProof/>
          <w:rtl/>
          <w:lang w:bidi="ar-EG"/>
        </w:rPr>
      </w:pPr>
      <w:r w:rsidRPr="008810C8">
        <w:rPr>
          <w:noProof/>
          <w:rtl/>
          <w:lang w:bidi="ar-EG"/>
        </w:rPr>
        <w:t xml:space="preserve">إلى التعاون الوثيق مع المنظمات الإقليمية </w:t>
      </w:r>
      <w:r w:rsidRPr="008810C8">
        <w:rPr>
          <w:rFonts w:hint="eastAsia"/>
          <w:noProof/>
          <w:rtl/>
          <w:lang w:bidi="ar-EG"/>
        </w:rPr>
        <w:t>المعنية</w:t>
      </w:r>
      <w:r w:rsidRPr="008810C8">
        <w:rPr>
          <w:noProof/>
          <w:rtl/>
          <w:lang w:bidi="ar-EG"/>
        </w:rPr>
        <w:t xml:space="preserve"> ذات الصلة</w:t>
      </w:r>
      <w:r w:rsidRPr="008810C8">
        <w:rPr>
          <w:rFonts w:hint="eastAsia"/>
          <w:noProof/>
          <w:rtl/>
          <w:lang w:bidi="ar-EG"/>
        </w:rPr>
        <w:t>،</w:t>
      </w:r>
      <w:r w:rsidRPr="008810C8">
        <w:rPr>
          <w:rFonts w:hint="cs"/>
          <w:noProof/>
          <w:rtl/>
          <w:lang w:bidi="ar-EG"/>
        </w:rPr>
        <w:t xml:space="preserve"> وهيئات التقييس، والمكاتب الإقليمية للاتحاد الدولي للاتصالات،</w:t>
      </w:r>
      <w:r w:rsidRPr="008810C8">
        <w:rPr>
          <w:noProof/>
          <w:rtl/>
          <w:lang w:bidi="ar-EG"/>
        </w:rPr>
        <w:t xml:space="preserve"> وتقديم تقارير عن أعمالها في </w:t>
      </w:r>
      <w:r w:rsidRPr="008810C8">
        <w:rPr>
          <w:rFonts w:hint="eastAsia"/>
          <w:noProof/>
          <w:rtl/>
          <w:lang w:bidi="ar-EG"/>
        </w:rPr>
        <w:t>المنطقة</w:t>
      </w:r>
      <w:r w:rsidRPr="008810C8">
        <w:rPr>
          <w:noProof/>
          <w:rtl/>
          <w:lang w:bidi="ar-EG"/>
        </w:rPr>
        <w:t xml:space="preserve"> </w:t>
      </w:r>
      <w:r w:rsidRPr="008810C8">
        <w:rPr>
          <w:rFonts w:hint="eastAsia"/>
          <w:noProof/>
          <w:rtl/>
          <w:lang w:bidi="ar-EG"/>
        </w:rPr>
        <w:t>التي</w:t>
      </w:r>
      <w:r w:rsidRPr="008810C8">
        <w:rPr>
          <w:noProof/>
          <w:rtl/>
          <w:lang w:bidi="ar-EG"/>
        </w:rPr>
        <w:t xml:space="preserve"> </w:t>
      </w:r>
      <w:r w:rsidRPr="008810C8">
        <w:rPr>
          <w:rFonts w:hint="eastAsia"/>
          <w:noProof/>
          <w:rtl/>
          <w:lang w:bidi="ar-EG"/>
        </w:rPr>
        <w:t>تنتمي</w:t>
      </w:r>
      <w:r w:rsidRPr="008810C8">
        <w:rPr>
          <w:noProof/>
          <w:rtl/>
          <w:lang w:bidi="ar-EG"/>
        </w:rPr>
        <w:t xml:space="preserve"> </w:t>
      </w:r>
      <w:r w:rsidRPr="008810C8">
        <w:rPr>
          <w:rFonts w:hint="eastAsia"/>
          <w:noProof/>
          <w:rtl/>
          <w:lang w:bidi="ar-EG"/>
        </w:rPr>
        <w:t>إليها</w:t>
      </w:r>
      <w:r w:rsidRPr="008810C8">
        <w:rPr>
          <w:noProof/>
          <w:rtl/>
          <w:lang w:bidi="ar-EG"/>
        </w:rPr>
        <w:t>.</w:t>
      </w:r>
    </w:p>
    <w:p w:rsidR="004C1F15" w:rsidRDefault="004C1F15" w:rsidP="004C1F15">
      <w:pPr>
        <w:pStyle w:val="Reasons"/>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Default="004C1F15" w:rsidP="004C1F15">
      <w:pPr>
        <w:rPr>
          <w:lang w:val="en-US"/>
        </w:rPr>
      </w:pPr>
    </w:p>
    <w:p w:rsidR="004C1F15" w:rsidRPr="004C1F15" w:rsidRDefault="004C1F15" w:rsidP="004C1F15">
      <w:pPr>
        <w:rPr>
          <w:lang w:val="en-US"/>
        </w:rPr>
      </w:pPr>
    </w:p>
    <w:p w:rsidR="001A6DBF" w:rsidRPr="004C1F15" w:rsidRDefault="001A6DBF" w:rsidP="004C1F15">
      <w:pPr>
        <w:pStyle w:val="Normalaftertitle0"/>
        <w:spacing w:before="360"/>
      </w:pPr>
    </w:p>
    <w:sectPr w:rsidR="001A6DBF" w:rsidRPr="004C1F15"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F013D0">
      <w:rPr>
        <w:rStyle w:val="PageNumber"/>
        <w:noProof/>
        <w:rtl/>
      </w:rPr>
      <w:t>4</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F013D0">
      <w:rPr>
        <w:rFonts w:asciiTheme="majorBidi" w:hAnsiTheme="majorBidi" w:cstheme="majorBidi"/>
        <w:b/>
        <w:bCs/>
        <w:noProof/>
        <w:szCs w:val="22"/>
        <w:rtl/>
        <w:lang w:val="en-US" w:bidi="ar-EG"/>
      </w:rPr>
      <w:t>54</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F013D0">
      <w:rPr>
        <w:rFonts w:asciiTheme="majorBidi" w:hAnsiTheme="majorBidi" w:cstheme="majorBidi"/>
        <w:b/>
        <w:bCs/>
        <w:noProof/>
        <w:szCs w:val="22"/>
        <w:rtl/>
        <w:lang w:val="en-US" w:bidi="ar-EG"/>
      </w:rPr>
      <w:t>54</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F013D0">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F013D0">
      <w:rPr>
        <w:rFonts w:ascii="Times New Roman Bold" w:hAnsi="Times New Roman Bold"/>
        <w:b/>
        <w:bCs/>
        <w:noProof/>
      </w:rPr>
      <w:t>54</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F013D0">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4C1F15" w:rsidRDefault="004C1F15" w:rsidP="004C1F15">
      <w:pPr>
        <w:pStyle w:val="FootnoteText"/>
        <w:tabs>
          <w:tab w:val="left" w:pos="374"/>
        </w:tabs>
        <w:spacing w:before="120"/>
      </w:pPr>
      <w:r>
        <w:rPr>
          <w:rStyle w:val="FootnoteReference"/>
          <w:rtl/>
        </w:rPr>
        <w:t>1</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 w:id="2">
    <w:p w:rsidR="004C1F15" w:rsidRDefault="004C1F15" w:rsidP="004C1F15">
      <w:pPr>
        <w:pStyle w:val="FootnoteText"/>
        <w:tabs>
          <w:tab w:val="left" w:pos="374"/>
        </w:tabs>
        <w:rPr>
          <w:rtl/>
        </w:rPr>
      </w:pPr>
      <w:r>
        <w:rPr>
          <w:rStyle w:val="FootnoteReference"/>
          <w:rtl/>
        </w:rPr>
        <w:t>2</w:t>
      </w:r>
      <w:r>
        <w:rPr>
          <w:rFonts w:hint="cs"/>
          <w:rtl/>
        </w:rPr>
        <w:tab/>
        <w:t>الأفرقة الإقليمية مفتوحة دون استثناء لمشاركة جميع الأعضاء الذين ينتمون إلى المنطقة المحددة التي أنشئ فيها الفريق الإقليمي.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013D0">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013D0">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5B19"/>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A6DBF"/>
    <w:rsid w:val="001B20E8"/>
    <w:rsid w:val="001B29A4"/>
    <w:rsid w:val="001B51CE"/>
    <w:rsid w:val="001C26F4"/>
    <w:rsid w:val="001C542E"/>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8BE"/>
    <w:rsid w:val="002A275B"/>
    <w:rsid w:val="002A63E3"/>
    <w:rsid w:val="002B34EB"/>
    <w:rsid w:val="002B7988"/>
    <w:rsid w:val="002C0B82"/>
    <w:rsid w:val="002C494C"/>
    <w:rsid w:val="002D2E43"/>
    <w:rsid w:val="002E0F04"/>
    <w:rsid w:val="002F7CF0"/>
    <w:rsid w:val="00303A74"/>
    <w:rsid w:val="00335EC6"/>
    <w:rsid w:val="0034486D"/>
    <w:rsid w:val="00353935"/>
    <w:rsid w:val="00355B9E"/>
    <w:rsid w:val="00356CB3"/>
    <w:rsid w:val="0037560B"/>
    <w:rsid w:val="00381B53"/>
    <w:rsid w:val="003969E2"/>
    <w:rsid w:val="003A2F77"/>
    <w:rsid w:val="003A6103"/>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844F8"/>
    <w:rsid w:val="00494BEB"/>
    <w:rsid w:val="00496270"/>
    <w:rsid w:val="004A0931"/>
    <w:rsid w:val="004A48EB"/>
    <w:rsid w:val="004A76CA"/>
    <w:rsid w:val="004B21F1"/>
    <w:rsid w:val="004B2AEA"/>
    <w:rsid w:val="004B56E7"/>
    <w:rsid w:val="004B7BF4"/>
    <w:rsid w:val="004C05AC"/>
    <w:rsid w:val="004C1F15"/>
    <w:rsid w:val="004C2759"/>
    <w:rsid w:val="004E42B9"/>
    <w:rsid w:val="004E525E"/>
    <w:rsid w:val="004F3688"/>
    <w:rsid w:val="004F4E40"/>
    <w:rsid w:val="004F5D22"/>
    <w:rsid w:val="004F5F9D"/>
    <w:rsid w:val="005032B3"/>
    <w:rsid w:val="0051360F"/>
    <w:rsid w:val="0051577D"/>
    <w:rsid w:val="00531CAC"/>
    <w:rsid w:val="00532890"/>
    <w:rsid w:val="005438B0"/>
    <w:rsid w:val="005456E8"/>
    <w:rsid w:val="00545C24"/>
    <w:rsid w:val="005522DA"/>
    <w:rsid w:val="00557219"/>
    <w:rsid w:val="00560291"/>
    <w:rsid w:val="00562342"/>
    <w:rsid w:val="00562805"/>
    <w:rsid w:val="005A0DA0"/>
    <w:rsid w:val="005B0C83"/>
    <w:rsid w:val="005B6D56"/>
    <w:rsid w:val="005B79E3"/>
    <w:rsid w:val="005B7C9E"/>
    <w:rsid w:val="005D0DD0"/>
    <w:rsid w:val="005D4279"/>
    <w:rsid w:val="005D5EA0"/>
    <w:rsid w:val="005D6B49"/>
    <w:rsid w:val="005E0AF0"/>
    <w:rsid w:val="005E2F39"/>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03D6E"/>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6697"/>
    <w:rsid w:val="00796C35"/>
    <w:rsid w:val="007B326F"/>
    <w:rsid w:val="007B4E25"/>
    <w:rsid w:val="007B798C"/>
    <w:rsid w:val="007C345E"/>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30047"/>
    <w:rsid w:val="00840265"/>
    <w:rsid w:val="0084328F"/>
    <w:rsid w:val="00850F4D"/>
    <w:rsid w:val="008616E6"/>
    <w:rsid w:val="008648A4"/>
    <w:rsid w:val="00877C84"/>
    <w:rsid w:val="008A3F2B"/>
    <w:rsid w:val="008B0713"/>
    <w:rsid w:val="008C3C45"/>
    <w:rsid w:val="008E2BB6"/>
    <w:rsid w:val="008E2C06"/>
    <w:rsid w:val="008E30D8"/>
    <w:rsid w:val="008E6D73"/>
    <w:rsid w:val="008E79B5"/>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77C4F"/>
    <w:rsid w:val="00994407"/>
    <w:rsid w:val="00994432"/>
    <w:rsid w:val="00994897"/>
    <w:rsid w:val="009968FF"/>
    <w:rsid w:val="009A3881"/>
    <w:rsid w:val="009B5AFF"/>
    <w:rsid w:val="009B5EB9"/>
    <w:rsid w:val="009C18A8"/>
    <w:rsid w:val="009C3967"/>
    <w:rsid w:val="009C6129"/>
    <w:rsid w:val="009D1636"/>
    <w:rsid w:val="009D6CF0"/>
    <w:rsid w:val="009E3176"/>
    <w:rsid w:val="009E7C7A"/>
    <w:rsid w:val="009F5CDF"/>
    <w:rsid w:val="009F60EB"/>
    <w:rsid w:val="00A056BA"/>
    <w:rsid w:val="00A07991"/>
    <w:rsid w:val="00A1169B"/>
    <w:rsid w:val="00A12B91"/>
    <w:rsid w:val="00A1375F"/>
    <w:rsid w:val="00A233BA"/>
    <w:rsid w:val="00A2691D"/>
    <w:rsid w:val="00A27281"/>
    <w:rsid w:val="00A361A9"/>
    <w:rsid w:val="00A40DC0"/>
    <w:rsid w:val="00A61369"/>
    <w:rsid w:val="00A7168A"/>
    <w:rsid w:val="00A73B5E"/>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17D5"/>
    <w:rsid w:val="00B05B9E"/>
    <w:rsid w:val="00B12496"/>
    <w:rsid w:val="00B16896"/>
    <w:rsid w:val="00B21D0E"/>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B0766"/>
    <w:rsid w:val="00BC0875"/>
    <w:rsid w:val="00BD0899"/>
    <w:rsid w:val="00BD3C52"/>
    <w:rsid w:val="00BE20B4"/>
    <w:rsid w:val="00BE7766"/>
    <w:rsid w:val="00BE7CD2"/>
    <w:rsid w:val="00BF0723"/>
    <w:rsid w:val="00BF18F5"/>
    <w:rsid w:val="00BF45AB"/>
    <w:rsid w:val="00C02DF8"/>
    <w:rsid w:val="00C12750"/>
    <w:rsid w:val="00C12C0C"/>
    <w:rsid w:val="00C203F5"/>
    <w:rsid w:val="00C22A28"/>
    <w:rsid w:val="00C2555E"/>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223E"/>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25AD"/>
    <w:rsid w:val="00D96199"/>
    <w:rsid w:val="00DA3F77"/>
    <w:rsid w:val="00DA5A3E"/>
    <w:rsid w:val="00DB07B6"/>
    <w:rsid w:val="00DB5D94"/>
    <w:rsid w:val="00DC1D18"/>
    <w:rsid w:val="00DD101C"/>
    <w:rsid w:val="00DE39ED"/>
    <w:rsid w:val="00DE3CB8"/>
    <w:rsid w:val="00DE6B9C"/>
    <w:rsid w:val="00DF31F3"/>
    <w:rsid w:val="00DF3A84"/>
    <w:rsid w:val="00DF3F36"/>
    <w:rsid w:val="00E0079A"/>
    <w:rsid w:val="00E06ED4"/>
    <w:rsid w:val="00E10160"/>
    <w:rsid w:val="00E15B79"/>
    <w:rsid w:val="00E20010"/>
    <w:rsid w:val="00E2425E"/>
    <w:rsid w:val="00E344E0"/>
    <w:rsid w:val="00E34741"/>
    <w:rsid w:val="00E37983"/>
    <w:rsid w:val="00E41E23"/>
    <w:rsid w:val="00E463FA"/>
    <w:rsid w:val="00E468CE"/>
    <w:rsid w:val="00E6703C"/>
    <w:rsid w:val="00E678B8"/>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EF0A2C"/>
    <w:rsid w:val="00F013D0"/>
    <w:rsid w:val="00F41CF5"/>
    <w:rsid w:val="00F72D50"/>
    <w:rsid w:val="00F75477"/>
    <w:rsid w:val="00F77988"/>
    <w:rsid w:val="00FA745F"/>
    <w:rsid w:val="00FA7C65"/>
    <w:rsid w:val="00FC5241"/>
    <w:rsid w:val="00FE19A0"/>
    <w:rsid w:val="00FE3204"/>
    <w:rsid w:val="00FE5EAD"/>
    <w:rsid w:val="00FE5ED9"/>
    <w:rsid w:val="00FE759E"/>
    <w:rsid w:val="00FF0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6D79-4A03-4A1B-8021-440F173C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4</TotalTime>
  <Pages>6</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5</cp:revision>
  <cp:lastPrinted>2016-12-15T15:39:00Z</cp:lastPrinted>
  <dcterms:created xsi:type="dcterms:W3CDTF">2016-12-15T15:37:00Z</dcterms:created>
  <dcterms:modified xsi:type="dcterms:W3CDTF">2016-12-15T15:41:00Z</dcterms:modified>
</cp:coreProperties>
</file>