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8E551F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8E551F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8E551F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8E551F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8E551F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E551F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8E551F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8E551F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E551F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8E551F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8E551F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8E551F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8E551F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8E551F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8E551F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8E551F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8E551F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8E551F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8E551F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8E551F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8E551F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8E551F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8E551F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8E551F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8E551F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8E551F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8E551F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8E551F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8E551F" w:rsidRDefault="00EA2A26" w:rsidP="00367A2B">
            <w:pPr>
              <w:rPr>
                <w:lang w:val="ru-RU"/>
              </w:rPr>
            </w:pPr>
          </w:p>
        </w:tc>
      </w:tr>
      <w:tr w:rsidR="00EA2A26" w:rsidRPr="008E551F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E551F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15CA61D6" w14:textId="0FC1C10F" w:rsidR="00F60F35" w:rsidRPr="008E551F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8E551F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BC6021" w:rsidRPr="008E551F">
              <w:rPr>
                <w:spacing w:val="-6"/>
                <w:sz w:val="44"/>
                <w:szCs w:val="44"/>
                <w:lang w:val="ru-RU"/>
              </w:rPr>
              <w:t>52</w:t>
            </w:r>
            <w:r w:rsidR="00845E8E" w:rsidRPr="008E551F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BC6021" w:rsidRPr="008E551F">
              <w:rPr>
                <w:spacing w:val="-6"/>
                <w:sz w:val="44"/>
                <w:szCs w:val="44"/>
                <w:lang w:val="ru-RU"/>
              </w:rPr>
              <w:t>Противодействие распространению спама и борьба со спамом</w:t>
            </w:r>
          </w:p>
          <w:p w14:paraId="51262F1D" w14:textId="77777777" w:rsidR="00EA2A26" w:rsidRPr="008E551F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8E551F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8E551F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8E551F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8E551F" w:rsidRDefault="00EA2A26" w:rsidP="00EA2A26">
      <w:pPr>
        <w:jc w:val="left"/>
        <w:rPr>
          <w:lang w:val="ru-RU"/>
        </w:rPr>
        <w:sectPr w:rsidR="00EA2A26" w:rsidRPr="008E551F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8E551F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8E551F">
        <w:rPr>
          <w:lang w:val="ru-RU"/>
        </w:rPr>
        <w:lastRenderedPageBreak/>
        <w:t>ПРЕДИСЛОВИЕ</w:t>
      </w:r>
    </w:p>
    <w:p w14:paraId="09A8E349" w14:textId="77777777" w:rsidR="00E60A09" w:rsidRPr="008E551F" w:rsidRDefault="00E60A09" w:rsidP="00E60A09">
      <w:pPr>
        <w:rPr>
          <w:sz w:val="20"/>
          <w:lang w:val="ru-RU"/>
        </w:rPr>
      </w:pPr>
      <w:bookmarkStart w:id="2" w:name="iitextf"/>
      <w:r w:rsidRPr="008E551F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8E551F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8E551F" w:rsidRDefault="00E60A09" w:rsidP="00E60A09">
      <w:pPr>
        <w:rPr>
          <w:sz w:val="20"/>
          <w:lang w:val="ru-RU"/>
        </w:rPr>
      </w:pPr>
      <w:r w:rsidRPr="008E551F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8E551F" w:rsidRDefault="00E60A09" w:rsidP="00E60A09">
      <w:pPr>
        <w:rPr>
          <w:sz w:val="20"/>
          <w:lang w:val="ru-RU"/>
        </w:rPr>
      </w:pPr>
      <w:r w:rsidRPr="008E551F">
        <w:rPr>
          <w:sz w:val="20"/>
          <w:lang w:val="ru-RU"/>
        </w:rPr>
        <w:t xml:space="preserve">Утверждение </w:t>
      </w:r>
      <w:r w:rsidRPr="008E551F">
        <w:rPr>
          <w:caps/>
          <w:sz w:val="20"/>
          <w:lang w:val="ru-RU"/>
        </w:rPr>
        <w:t>р</w:t>
      </w:r>
      <w:r w:rsidRPr="008E551F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8E551F">
        <w:rPr>
          <w:sz w:val="20"/>
          <w:lang w:val="ru-RU"/>
        </w:rPr>
        <w:t>.</w:t>
      </w:r>
    </w:p>
    <w:p w14:paraId="7104090E" w14:textId="77777777" w:rsidR="00E60A09" w:rsidRPr="008E551F" w:rsidRDefault="00E60A09" w:rsidP="00E60A09">
      <w:pPr>
        <w:rPr>
          <w:lang w:val="ru-RU"/>
        </w:rPr>
      </w:pPr>
      <w:r w:rsidRPr="008E551F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8E551F" w:rsidRDefault="00E60A09" w:rsidP="00E60A09">
      <w:pPr>
        <w:rPr>
          <w:lang w:val="ru-RU"/>
        </w:rPr>
      </w:pPr>
    </w:p>
    <w:p w14:paraId="1BF1A502" w14:textId="77777777" w:rsidR="00E60A09" w:rsidRPr="008E551F" w:rsidRDefault="00E60A09" w:rsidP="00E60A09">
      <w:pPr>
        <w:rPr>
          <w:lang w:val="ru-RU"/>
        </w:rPr>
      </w:pPr>
    </w:p>
    <w:p w14:paraId="2053FC85" w14:textId="77777777" w:rsidR="00E60A09" w:rsidRPr="008E551F" w:rsidRDefault="00E60A09" w:rsidP="00E60A09">
      <w:pPr>
        <w:rPr>
          <w:lang w:val="ru-RU"/>
        </w:rPr>
      </w:pPr>
    </w:p>
    <w:p w14:paraId="510B3609" w14:textId="77777777" w:rsidR="00E60A09" w:rsidRPr="008E551F" w:rsidRDefault="00E60A09" w:rsidP="00E60A09">
      <w:pPr>
        <w:rPr>
          <w:lang w:val="ru-RU"/>
        </w:rPr>
      </w:pPr>
    </w:p>
    <w:p w14:paraId="3624C831" w14:textId="77777777" w:rsidR="00E60A09" w:rsidRPr="008E551F" w:rsidRDefault="00E60A09" w:rsidP="00E60A09">
      <w:pPr>
        <w:rPr>
          <w:lang w:val="ru-RU"/>
        </w:rPr>
      </w:pPr>
    </w:p>
    <w:p w14:paraId="3C20E03C" w14:textId="77777777" w:rsidR="00E60A09" w:rsidRPr="008E551F" w:rsidRDefault="00E60A09" w:rsidP="00E60A09">
      <w:pPr>
        <w:rPr>
          <w:lang w:val="ru-RU"/>
        </w:rPr>
      </w:pPr>
    </w:p>
    <w:p w14:paraId="54472EDE" w14:textId="77777777" w:rsidR="00E60A09" w:rsidRPr="008E551F" w:rsidRDefault="00E60A09" w:rsidP="00E60A09">
      <w:pPr>
        <w:rPr>
          <w:lang w:val="ru-RU"/>
        </w:rPr>
      </w:pPr>
    </w:p>
    <w:p w14:paraId="49DDE904" w14:textId="77777777" w:rsidR="00E60A09" w:rsidRPr="008E551F" w:rsidRDefault="00E60A09" w:rsidP="00E60A09">
      <w:pPr>
        <w:rPr>
          <w:lang w:val="ru-RU"/>
        </w:rPr>
      </w:pPr>
    </w:p>
    <w:p w14:paraId="61412DA5" w14:textId="77777777" w:rsidR="00E60A09" w:rsidRPr="008E551F" w:rsidRDefault="00E60A09" w:rsidP="00E60A09">
      <w:pPr>
        <w:rPr>
          <w:lang w:val="ru-RU"/>
        </w:rPr>
      </w:pPr>
    </w:p>
    <w:p w14:paraId="1C810210" w14:textId="77777777" w:rsidR="00E60A09" w:rsidRPr="008E551F" w:rsidRDefault="00E60A09" w:rsidP="00E60A09">
      <w:pPr>
        <w:rPr>
          <w:lang w:val="ru-RU"/>
        </w:rPr>
      </w:pPr>
    </w:p>
    <w:p w14:paraId="1C38E19A" w14:textId="77777777" w:rsidR="00E60A09" w:rsidRPr="008E551F" w:rsidRDefault="00E60A09" w:rsidP="00E60A09">
      <w:pPr>
        <w:rPr>
          <w:lang w:val="ru-RU"/>
        </w:rPr>
      </w:pPr>
    </w:p>
    <w:p w14:paraId="4D3396DA" w14:textId="77777777" w:rsidR="00E60A09" w:rsidRPr="008E551F" w:rsidRDefault="00E60A09" w:rsidP="00E60A09">
      <w:pPr>
        <w:rPr>
          <w:lang w:val="ru-RU"/>
        </w:rPr>
      </w:pPr>
    </w:p>
    <w:p w14:paraId="4F2F1517" w14:textId="77777777" w:rsidR="00E60A09" w:rsidRPr="008E551F" w:rsidRDefault="00E60A09" w:rsidP="00E60A09">
      <w:pPr>
        <w:rPr>
          <w:lang w:val="ru-RU"/>
        </w:rPr>
      </w:pPr>
    </w:p>
    <w:p w14:paraId="5C4902C6" w14:textId="77777777" w:rsidR="00E60A09" w:rsidRPr="008E551F" w:rsidRDefault="00E60A09" w:rsidP="00E60A09">
      <w:pPr>
        <w:rPr>
          <w:lang w:val="ru-RU"/>
        </w:rPr>
      </w:pPr>
    </w:p>
    <w:p w14:paraId="77FC4396" w14:textId="77777777" w:rsidR="00E60A09" w:rsidRPr="008E551F" w:rsidRDefault="00E60A09" w:rsidP="00E60A09">
      <w:pPr>
        <w:rPr>
          <w:lang w:val="ru-RU"/>
        </w:rPr>
      </w:pPr>
    </w:p>
    <w:p w14:paraId="66D8DB35" w14:textId="77777777" w:rsidR="008B6349" w:rsidRPr="008E551F" w:rsidRDefault="008B6349" w:rsidP="00E60A09">
      <w:pPr>
        <w:rPr>
          <w:lang w:val="ru-RU"/>
        </w:rPr>
      </w:pPr>
    </w:p>
    <w:p w14:paraId="48008D63" w14:textId="77777777" w:rsidR="008B6349" w:rsidRPr="008E551F" w:rsidRDefault="008B6349" w:rsidP="00E60A09">
      <w:pPr>
        <w:rPr>
          <w:lang w:val="ru-RU"/>
        </w:rPr>
      </w:pPr>
    </w:p>
    <w:p w14:paraId="36C41597" w14:textId="77777777" w:rsidR="008B6349" w:rsidRPr="008E551F" w:rsidRDefault="008B6349" w:rsidP="00E60A09">
      <w:pPr>
        <w:rPr>
          <w:lang w:val="ru-RU"/>
        </w:rPr>
      </w:pPr>
    </w:p>
    <w:p w14:paraId="29854E5F" w14:textId="77777777" w:rsidR="008B6349" w:rsidRPr="008E551F" w:rsidRDefault="008B6349" w:rsidP="00E60A09">
      <w:pPr>
        <w:rPr>
          <w:lang w:val="ru-RU"/>
        </w:rPr>
      </w:pPr>
    </w:p>
    <w:p w14:paraId="3941F9B3" w14:textId="77777777" w:rsidR="008B6349" w:rsidRPr="008E551F" w:rsidRDefault="008B6349" w:rsidP="00E60A09">
      <w:pPr>
        <w:rPr>
          <w:lang w:val="ru-RU"/>
        </w:rPr>
      </w:pPr>
    </w:p>
    <w:p w14:paraId="33823CA9" w14:textId="77777777" w:rsidR="00E60A09" w:rsidRPr="008E551F" w:rsidRDefault="00E60A09" w:rsidP="00E60A09">
      <w:pPr>
        <w:rPr>
          <w:lang w:val="ru-RU"/>
        </w:rPr>
      </w:pPr>
    </w:p>
    <w:p w14:paraId="265DF33E" w14:textId="77777777" w:rsidR="00E60A09" w:rsidRPr="008E551F" w:rsidRDefault="00E60A09" w:rsidP="00E60A09">
      <w:pPr>
        <w:rPr>
          <w:lang w:val="ru-RU"/>
        </w:rPr>
      </w:pPr>
    </w:p>
    <w:p w14:paraId="7D494ED0" w14:textId="77777777" w:rsidR="00E60A09" w:rsidRPr="008E551F" w:rsidRDefault="00E60A09" w:rsidP="00E60A09">
      <w:pPr>
        <w:rPr>
          <w:lang w:val="ru-RU"/>
        </w:rPr>
      </w:pPr>
    </w:p>
    <w:p w14:paraId="3554E9A0" w14:textId="77777777" w:rsidR="00E60A09" w:rsidRPr="008E551F" w:rsidRDefault="00E60A09" w:rsidP="00E60A09">
      <w:pPr>
        <w:rPr>
          <w:lang w:val="ru-RU"/>
        </w:rPr>
      </w:pPr>
    </w:p>
    <w:p w14:paraId="0D1B6C2B" w14:textId="77777777" w:rsidR="00D324F1" w:rsidRPr="008E551F" w:rsidRDefault="00D324F1" w:rsidP="00E60A09">
      <w:pPr>
        <w:rPr>
          <w:lang w:val="ru-RU"/>
        </w:rPr>
      </w:pPr>
    </w:p>
    <w:p w14:paraId="648D7BD9" w14:textId="77777777" w:rsidR="00D324F1" w:rsidRPr="008E551F" w:rsidRDefault="00D324F1" w:rsidP="00E60A09">
      <w:pPr>
        <w:rPr>
          <w:lang w:val="ru-RU"/>
        </w:rPr>
      </w:pPr>
    </w:p>
    <w:p w14:paraId="15937F0A" w14:textId="3B24DFE4" w:rsidR="00E60A09" w:rsidRPr="008E551F" w:rsidRDefault="00E60A09" w:rsidP="00E60A09">
      <w:pPr>
        <w:jc w:val="center"/>
        <w:rPr>
          <w:sz w:val="20"/>
          <w:lang w:val="ru-RU"/>
        </w:rPr>
      </w:pPr>
      <w:r w:rsidRPr="008E551F">
        <w:rPr>
          <w:sz w:val="20"/>
          <w:lang w:val="ru-RU"/>
        </w:rPr>
        <w:sym w:font="Symbol" w:char="F0E3"/>
      </w:r>
      <w:r w:rsidRPr="008E551F">
        <w:rPr>
          <w:sz w:val="20"/>
          <w:lang w:val="ru-RU"/>
        </w:rPr>
        <w:t>  ITU  </w:t>
      </w:r>
      <w:bookmarkStart w:id="3" w:name="iiannee"/>
      <w:bookmarkEnd w:id="3"/>
      <w:r w:rsidRPr="008E551F">
        <w:rPr>
          <w:sz w:val="20"/>
          <w:lang w:val="ru-RU"/>
        </w:rPr>
        <w:t>2024</w:t>
      </w:r>
    </w:p>
    <w:p w14:paraId="5A25B5AD" w14:textId="3FBBDADE" w:rsidR="008968B6" w:rsidRPr="008E551F" w:rsidRDefault="00E60A09" w:rsidP="00EA2A26">
      <w:pPr>
        <w:rPr>
          <w:lang w:val="ru-RU"/>
        </w:rPr>
      </w:pPr>
      <w:r w:rsidRPr="008E551F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8E551F" w:rsidRDefault="00B73379" w:rsidP="003374BB">
      <w:pPr>
        <w:pStyle w:val="ResNo"/>
        <w:rPr>
          <w:lang w:val="ru-RU"/>
        </w:rPr>
        <w:sectPr w:rsidR="00B73379" w:rsidRPr="008E551F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DDFD942" w14:textId="2AE8BB6F" w:rsidR="00BC6021" w:rsidRPr="008E551F" w:rsidRDefault="00BC6021" w:rsidP="00BC6021">
      <w:pPr>
        <w:pStyle w:val="ResNo"/>
        <w:rPr>
          <w:lang w:val="ru-RU"/>
        </w:rPr>
      </w:pPr>
      <w:r w:rsidRPr="008E551F">
        <w:rPr>
          <w:lang w:val="ru-RU"/>
        </w:rPr>
        <w:lastRenderedPageBreak/>
        <w:t xml:space="preserve">РЕЗОЛЮЦИЯ </w:t>
      </w:r>
      <w:r w:rsidRPr="008E551F">
        <w:rPr>
          <w:rStyle w:val="href"/>
          <w:lang w:val="ru-RU"/>
        </w:rPr>
        <w:t>52</w:t>
      </w:r>
      <w:r w:rsidRPr="008E551F">
        <w:rPr>
          <w:lang w:val="ru-RU"/>
        </w:rPr>
        <w:t xml:space="preserve"> </w:t>
      </w:r>
      <w:r w:rsidRPr="008E551F">
        <w:rPr>
          <w:caps w:val="0"/>
          <w:lang w:val="ru-RU"/>
        </w:rPr>
        <w:t>(</w:t>
      </w:r>
      <w:proofErr w:type="spellStart"/>
      <w:r w:rsidRPr="008E551F">
        <w:rPr>
          <w:caps w:val="0"/>
          <w:lang w:val="ru-RU"/>
        </w:rPr>
        <w:t>Пересм</w:t>
      </w:r>
      <w:proofErr w:type="spellEnd"/>
      <w:r w:rsidRPr="008E551F">
        <w:rPr>
          <w:caps w:val="0"/>
          <w:lang w:val="ru-RU"/>
        </w:rPr>
        <w:t>. Нью-Дели, 2024 г.)</w:t>
      </w:r>
    </w:p>
    <w:p w14:paraId="7F9E7EBB" w14:textId="77777777" w:rsidR="00BC6021" w:rsidRPr="008E551F" w:rsidRDefault="00BC6021" w:rsidP="00BC6021">
      <w:pPr>
        <w:pStyle w:val="Restitle"/>
        <w:rPr>
          <w:lang w:val="ru-RU"/>
        </w:rPr>
      </w:pPr>
      <w:r w:rsidRPr="008E551F">
        <w:rPr>
          <w:lang w:val="ru-RU"/>
        </w:rPr>
        <w:t>Противодействие распространению спама и борьба со спамом</w:t>
      </w:r>
    </w:p>
    <w:p w14:paraId="7E70DBC1" w14:textId="77777777" w:rsidR="00BC6021" w:rsidRPr="008E551F" w:rsidRDefault="00BC6021" w:rsidP="00BC6021">
      <w:pPr>
        <w:pStyle w:val="Resref"/>
        <w:rPr>
          <w:lang w:val="ru-RU"/>
        </w:rPr>
      </w:pPr>
      <w:r w:rsidRPr="008E551F">
        <w:rPr>
          <w:lang w:val="ru-RU"/>
        </w:rPr>
        <w:t>(</w:t>
      </w:r>
      <w:proofErr w:type="spellStart"/>
      <w:r w:rsidRPr="008E551F">
        <w:rPr>
          <w:lang w:val="ru-RU"/>
        </w:rPr>
        <w:t>Флорианополис</w:t>
      </w:r>
      <w:proofErr w:type="spellEnd"/>
      <w:r w:rsidRPr="008E551F">
        <w:rPr>
          <w:lang w:val="ru-RU"/>
        </w:rPr>
        <w:t xml:space="preserve">, 2004 г.; Йоханнесбург, 2008 г.; Дубай, 2012 г.; </w:t>
      </w:r>
      <w:proofErr w:type="spellStart"/>
      <w:r w:rsidRPr="008E551F">
        <w:rPr>
          <w:lang w:val="ru-RU"/>
        </w:rPr>
        <w:t>Хаммамет</w:t>
      </w:r>
      <w:proofErr w:type="spellEnd"/>
      <w:r w:rsidRPr="008E551F">
        <w:rPr>
          <w:lang w:val="ru-RU"/>
        </w:rPr>
        <w:t xml:space="preserve">, 2016 г.; </w:t>
      </w:r>
      <w:r w:rsidRPr="008E551F">
        <w:rPr>
          <w:lang w:val="ru-RU"/>
        </w:rPr>
        <w:br/>
        <w:t>Нью-Дели, 2024 г.)</w:t>
      </w:r>
    </w:p>
    <w:p w14:paraId="4AAB8176" w14:textId="77777777" w:rsidR="00BC6021" w:rsidRPr="008E551F" w:rsidRDefault="00BC6021" w:rsidP="00BC6021">
      <w:pPr>
        <w:pStyle w:val="Normalaftertitle0"/>
        <w:rPr>
          <w:lang w:val="ru-RU"/>
        </w:rPr>
      </w:pPr>
      <w:r w:rsidRPr="008E551F">
        <w:rPr>
          <w:lang w:val="ru-RU"/>
        </w:rPr>
        <w:t>Всемирная ассамблея по стандартизации электросвязи (Нью-Дели, 2024 г.),</w:t>
      </w:r>
    </w:p>
    <w:p w14:paraId="30925992" w14:textId="77777777" w:rsidR="00BC6021" w:rsidRPr="008E551F" w:rsidRDefault="00BC6021" w:rsidP="00BC6021">
      <w:pPr>
        <w:pStyle w:val="Call"/>
        <w:rPr>
          <w:lang w:val="ru-RU"/>
        </w:rPr>
      </w:pPr>
      <w:r w:rsidRPr="008E551F">
        <w:rPr>
          <w:lang w:val="ru-RU"/>
        </w:rPr>
        <w:t>напоминая</w:t>
      </w:r>
    </w:p>
    <w:p w14:paraId="7982F760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a)</w:t>
      </w:r>
      <w:r w:rsidRPr="008E551F">
        <w:rPr>
          <w:lang w:val="ru-RU"/>
        </w:rPr>
        <w:tab/>
        <w:t>соответствующие положения основных документов МСЭ;</w:t>
      </w:r>
    </w:p>
    <w:p w14:paraId="305906B3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b)</w:t>
      </w:r>
      <w:r w:rsidRPr="008E551F">
        <w:rPr>
          <w:lang w:val="ru-RU"/>
        </w:rPr>
        <w:tab/>
        <w:t>что в пункте 37 "Декларации принципов" Всемирной встречи на высшем уровне по вопросам информационного общества (ВВУИО) говорится, что "спам представляет для пользователей, сетей и в целом для интернета серьезную проблему, масштабы которой возрастают. Вопросы, касающиеся спама и кибербезопасности, следует рассматривать на соответствующих национальном и международном уровнях";</w:t>
      </w:r>
    </w:p>
    <w:p w14:paraId="6262DF5C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с)</w:t>
      </w:r>
      <w:r w:rsidRPr="008E551F">
        <w:rPr>
          <w:lang w:val="ru-RU"/>
        </w:rPr>
        <w:tab/>
        <w:t>что в пункте 12 "Плана действий" ВВУИО говорится, что "доверие и безопасность относятся к главным опорам информационного общества", и содержится призыв принимать "необходимые меры на национальном и международном уровнях для защиты от спама";</w:t>
      </w:r>
    </w:p>
    <w:p w14:paraId="061FC091" w14:textId="42B036E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d)</w:t>
      </w:r>
      <w:r w:rsidRPr="008E551F">
        <w:rPr>
          <w:lang w:val="ru-RU"/>
        </w:rPr>
        <w:tab/>
        <w:t>соответствующие части Резолюций 130 (</w:t>
      </w:r>
      <w:proofErr w:type="spellStart"/>
      <w:r w:rsidRPr="008E551F">
        <w:rPr>
          <w:lang w:val="ru-RU"/>
        </w:rPr>
        <w:t>Пересм</w:t>
      </w:r>
      <w:proofErr w:type="spellEnd"/>
      <w:r w:rsidRPr="008E551F">
        <w:rPr>
          <w:lang w:val="ru-RU"/>
        </w:rPr>
        <w:t>. Бухарест, 2022 г.) и 174 (</w:t>
      </w:r>
      <w:proofErr w:type="spellStart"/>
      <w:r w:rsidRPr="008E551F">
        <w:rPr>
          <w:lang w:val="ru-RU"/>
        </w:rPr>
        <w:t>Пересм</w:t>
      </w:r>
      <w:proofErr w:type="spellEnd"/>
      <w:r w:rsidRPr="008E551F">
        <w:rPr>
          <w:lang w:val="ru-RU"/>
        </w:rPr>
        <w:t>. Пусан, 2014</w:t>
      </w:r>
      <w:r w:rsidR="005A1C04">
        <w:rPr>
          <w:lang w:val="ru-RU"/>
        </w:rPr>
        <w:t> </w:t>
      </w:r>
      <w:r w:rsidRPr="008E551F">
        <w:rPr>
          <w:lang w:val="ru-RU"/>
        </w:rPr>
        <w:t>г.) Полномочной конференции;</w:t>
      </w:r>
    </w:p>
    <w:p w14:paraId="0B2B1C9F" w14:textId="77777777" w:rsidR="00BC6021" w:rsidRPr="008E551F" w:rsidRDefault="00BC6021" w:rsidP="00BC6021">
      <w:pPr>
        <w:keepNext/>
        <w:keepLines/>
        <w:rPr>
          <w:lang w:val="ru-RU"/>
        </w:rPr>
      </w:pPr>
      <w:r w:rsidRPr="008E551F">
        <w:rPr>
          <w:i/>
          <w:iCs/>
          <w:lang w:val="ru-RU"/>
        </w:rPr>
        <w:t>e)</w:t>
      </w:r>
      <w:r w:rsidRPr="008E551F">
        <w:rPr>
          <w:lang w:val="ru-RU"/>
        </w:rPr>
        <w:tab/>
        <w:t>отчет председателя двух тематических собраний МСЭ ВВУИО по противодействию распространению спама и борьбе со спамом, в котором пропагандируется комплексный метод борьбы со спамом, а именно:</w:t>
      </w:r>
    </w:p>
    <w:p w14:paraId="0FF5BE1B" w14:textId="77777777" w:rsidR="00BC6021" w:rsidRPr="008E551F" w:rsidRDefault="00BC6021" w:rsidP="00BC6021">
      <w:pPr>
        <w:pStyle w:val="enumlev1"/>
        <w:rPr>
          <w:lang w:val="ru-RU"/>
        </w:rPr>
      </w:pPr>
      <w:r w:rsidRPr="008E551F">
        <w:rPr>
          <w:lang w:val="ru-RU"/>
        </w:rPr>
        <w:t>i)</w:t>
      </w:r>
      <w:r w:rsidRPr="008E551F">
        <w:rPr>
          <w:lang w:val="ru-RU"/>
        </w:rPr>
        <w:tab/>
        <w:t>эффективное законодательство;</w:t>
      </w:r>
    </w:p>
    <w:p w14:paraId="618ACA14" w14:textId="77777777" w:rsidR="00BC6021" w:rsidRPr="008E551F" w:rsidRDefault="00BC6021" w:rsidP="00BC6021">
      <w:pPr>
        <w:pStyle w:val="enumlev1"/>
        <w:rPr>
          <w:lang w:val="ru-RU"/>
        </w:rPr>
      </w:pPr>
      <w:proofErr w:type="spellStart"/>
      <w:r w:rsidRPr="008E551F">
        <w:rPr>
          <w:lang w:val="ru-RU"/>
        </w:rPr>
        <w:t>ii</w:t>
      </w:r>
      <w:proofErr w:type="spellEnd"/>
      <w:r w:rsidRPr="008E551F">
        <w:rPr>
          <w:lang w:val="ru-RU"/>
        </w:rPr>
        <w:t>)</w:t>
      </w:r>
      <w:r w:rsidRPr="008E551F">
        <w:rPr>
          <w:lang w:val="ru-RU"/>
        </w:rPr>
        <w:tab/>
        <w:t>разработка технических мер;</w:t>
      </w:r>
    </w:p>
    <w:p w14:paraId="24774AEB" w14:textId="77777777" w:rsidR="00BC6021" w:rsidRPr="008E551F" w:rsidRDefault="00BC6021" w:rsidP="00BC6021">
      <w:pPr>
        <w:pStyle w:val="enumlev1"/>
        <w:rPr>
          <w:lang w:val="ru-RU"/>
        </w:rPr>
      </w:pPr>
      <w:proofErr w:type="spellStart"/>
      <w:r w:rsidRPr="008E551F">
        <w:rPr>
          <w:lang w:val="ru-RU"/>
        </w:rPr>
        <w:t>iii</w:t>
      </w:r>
      <w:proofErr w:type="spellEnd"/>
      <w:r w:rsidRPr="008E551F">
        <w:rPr>
          <w:lang w:val="ru-RU"/>
        </w:rPr>
        <w:t>)</w:t>
      </w:r>
      <w:r w:rsidRPr="008E551F">
        <w:rPr>
          <w:lang w:val="ru-RU"/>
        </w:rPr>
        <w:tab/>
        <w:t>установление партнерских отношений в отрасли для ускорения проведения исследований;</w:t>
      </w:r>
    </w:p>
    <w:p w14:paraId="0F81D132" w14:textId="77777777" w:rsidR="00BC6021" w:rsidRPr="008E551F" w:rsidRDefault="00BC6021" w:rsidP="00BC6021">
      <w:pPr>
        <w:pStyle w:val="enumlev1"/>
        <w:rPr>
          <w:lang w:val="ru-RU"/>
        </w:rPr>
      </w:pPr>
      <w:proofErr w:type="spellStart"/>
      <w:r w:rsidRPr="008E551F">
        <w:rPr>
          <w:lang w:val="ru-RU"/>
        </w:rPr>
        <w:t>iv</w:t>
      </w:r>
      <w:proofErr w:type="spellEnd"/>
      <w:r w:rsidRPr="008E551F">
        <w:rPr>
          <w:lang w:val="ru-RU"/>
        </w:rPr>
        <w:t>)</w:t>
      </w:r>
      <w:r w:rsidRPr="008E551F">
        <w:rPr>
          <w:lang w:val="ru-RU"/>
        </w:rPr>
        <w:tab/>
        <w:t>просвещение;</w:t>
      </w:r>
    </w:p>
    <w:p w14:paraId="02432B02" w14:textId="77777777" w:rsidR="00BC6021" w:rsidRPr="008E551F" w:rsidRDefault="00BC6021" w:rsidP="00BC6021">
      <w:pPr>
        <w:pStyle w:val="enumlev1"/>
        <w:rPr>
          <w:lang w:val="ru-RU"/>
        </w:rPr>
      </w:pPr>
      <w:r w:rsidRPr="008E551F">
        <w:rPr>
          <w:lang w:val="ru-RU"/>
        </w:rPr>
        <w:t>v)</w:t>
      </w:r>
      <w:r w:rsidRPr="008E551F">
        <w:rPr>
          <w:lang w:val="ru-RU"/>
        </w:rPr>
        <w:tab/>
        <w:t>международное сотрудничество;</w:t>
      </w:r>
    </w:p>
    <w:p w14:paraId="65D595E9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f)</w:t>
      </w:r>
      <w:r w:rsidRPr="008E551F">
        <w:rPr>
          <w:i/>
          <w:iCs/>
          <w:lang w:val="ru-RU"/>
        </w:rPr>
        <w:tab/>
      </w:r>
      <w:r w:rsidRPr="008E551F">
        <w:rPr>
          <w:lang w:val="ru-RU"/>
        </w:rPr>
        <w:t>соответствующие части Резолюции 45 (</w:t>
      </w:r>
      <w:proofErr w:type="spellStart"/>
      <w:r w:rsidRPr="008E551F">
        <w:rPr>
          <w:lang w:val="ru-RU"/>
        </w:rPr>
        <w:t>Пересм</w:t>
      </w:r>
      <w:proofErr w:type="spellEnd"/>
      <w:r w:rsidRPr="008E551F">
        <w:rPr>
          <w:lang w:val="ru-RU"/>
        </w:rPr>
        <w:t>. Кигали, 2022 г.) Всемирной конференции по развитию электросвязи;</w:t>
      </w:r>
    </w:p>
    <w:p w14:paraId="4DE4EF9A" w14:textId="77777777" w:rsidR="00BC6021" w:rsidRPr="008E551F" w:rsidRDefault="00BC6021" w:rsidP="00BC6021">
      <w:pPr>
        <w:rPr>
          <w:lang w:val="ru-RU"/>
        </w:rPr>
      </w:pPr>
      <w:r w:rsidRPr="008E551F">
        <w:rPr>
          <w:rFonts w:eastAsia="SimSun"/>
          <w:i/>
          <w:iCs/>
          <w:szCs w:val="24"/>
          <w:lang w:val="ru-RU"/>
        </w:rPr>
        <w:t>g)</w:t>
      </w:r>
      <w:r w:rsidRPr="008E551F">
        <w:rPr>
          <w:rFonts w:eastAsia="SimSun"/>
          <w:szCs w:val="24"/>
          <w:lang w:val="ru-RU"/>
        </w:rPr>
        <w:tab/>
      </w:r>
      <w:r w:rsidRPr="008E551F">
        <w:rPr>
          <w:lang w:val="ru-RU"/>
        </w:rPr>
        <w:t xml:space="preserve">Решение 630 Совета МСЭ, принятое на его сессии 2023 года, об информационных ресурсах для помощи Государствам-Членам в создании потенциала в области кибербезопасности и </w:t>
      </w:r>
      <w:proofErr w:type="spellStart"/>
      <w:r w:rsidRPr="008E551F">
        <w:rPr>
          <w:lang w:val="ru-RU"/>
        </w:rPr>
        <w:t>киберустойчивости</w:t>
      </w:r>
      <w:proofErr w:type="spellEnd"/>
      <w:r w:rsidRPr="008E551F">
        <w:rPr>
          <w:lang w:val="ru-RU"/>
        </w:rPr>
        <w:t>,</w:t>
      </w:r>
    </w:p>
    <w:p w14:paraId="62C8BD43" w14:textId="77777777" w:rsidR="00BC6021" w:rsidRPr="008E551F" w:rsidRDefault="00BC6021" w:rsidP="00BC6021">
      <w:pPr>
        <w:pStyle w:val="Call"/>
        <w:rPr>
          <w:i w:val="0"/>
          <w:iCs/>
          <w:lang w:val="ru-RU"/>
        </w:rPr>
      </w:pPr>
      <w:r w:rsidRPr="008E551F">
        <w:rPr>
          <w:lang w:val="ru-RU"/>
        </w:rPr>
        <w:t>признавая</w:t>
      </w:r>
      <w:r w:rsidRPr="008E551F">
        <w:rPr>
          <w:i w:val="0"/>
          <w:iCs/>
          <w:lang w:val="ru-RU"/>
        </w:rPr>
        <w:t>,</w:t>
      </w:r>
    </w:p>
    <w:p w14:paraId="4A1196C5" w14:textId="77777777" w:rsidR="00BC6021" w:rsidRPr="008E551F" w:rsidRDefault="00BC6021" w:rsidP="00BC6021">
      <w:pPr>
        <w:rPr>
          <w:szCs w:val="24"/>
          <w:lang w:val="ru-RU"/>
        </w:rPr>
      </w:pPr>
      <w:r w:rsidRPr="008E551F">
        <w:rPr>
          <w:i/>
          <w:iCs/>
          <w:szCs w:val="24"/>
          <w:lang w:val="ru-RU"/>
        </w:rPr>
        <w:t>a)</w:t>
      </w:r>
      <w:r w:rsidRPr="008E551F">
        <w:rPr>
          <w:szCs w:val="24"/>
          <w:lang w:val="ru-RU"/>
        </w:rPr>
        <w:tab/>
        <w:t>что спамеры все чаще эксплуатируют трансграничный характер интернета и связи;</w:t>
      </w:r>
    </w:p>
    <w:p w14:paraId="1FD1DED5" w14:textId="77777777" w:rsidR="00BC6021" w:rsidRPr="008E551F" w:rsidRDefault="00BC6021" w:rsidP="00BC6021">
      <w:pPr>
        <w:rPr>
          <w:szCs w:val="24"/>
          <w:lang w:val="ru-RU"/>
        </w:rPr>
      </w:pPr>
      <w:r w:rsidRPr="008E551F">
        <w:rPr>
          <w:i/>
          <w:iCs/>
          <w:szCs w:val="24"/>
          <w:lang w:val="ru-RU"/>
        </w:rPr>
        <w:t>b)</w:t>
      </w:r>
      <w:r w:rsidRPr="008E551F">
        <w:rPr>
          <w:szCs w:val="24"/>
          <w:lang w:val="ru-RU"/>
        </w:rPr>
        <w:tab/>
        <w:t>что отсутствие простого средства борьбы со спамом подчеркивает необходимость применения комплексного подхода, основанного на взаимодействии, наряду с сотрудничеством между объединениями государственного и частного секторов;</w:t>
      </w:r>
    </w:p>
    <w:p w14:paraId="29E30774" w14:textId="77777777" w:rsidR="00BC6021" w:rsidRPr="008E551F" w:rsidRDefault="00BC6021" w:rsidP="00BC6021">
      <w:pPr>
        <w:rPr>
          <w:szCs w:val="24"/>
          <w:lang w:val="ru-RU"/>
        </w:rPr>
      </w:pPr>
      <w:r w:rsidRPr="008E551F">
        <w:rPr>
          <w:i/>
          <w:iCs/>
          <w:szCs w:val="24"/>
          <w:lang w:val="ru-RU"/>
        </w:rPr>
        <w:t>c)</w:t>
      </w:r>
      <w:r w:rsidRPr="008E551F">
        <w:rPr>
          <w:szCs w:val="24"/>
          <w:lang w:val="ru-RU"/>
        </w:rPr>
        <w:tab/>
        <w:t>что международное сотрудничество имеет важнейшее значение для разработки всеобъемлющей и эффективной стратегии борьбы со спамом;</w:t>
      </w:r>
    </w:p>
    <w:p w14:paraId="0F9B22A2" w14:textId="77777777" w:rsidR="001B7E63" w:rsidRPr="008E551F" w:rsidRDefault="001B7E63" w:rsidP="001B7E63">
      <w:pPr>
        <w:rPr>
          <w:lang w:val="ru-RU"/>
        </w:rPr>
      </w:pPr>
      <w:r w:rsidRPr="008E551F">
        <w:rPr>
          <w:lang w:val="ru-RU"/>
        </w:rPr>
        <w:br w:type="page"/>
      </w:r>
    </w:p>
    <w:p w14:paraId="05A1C27D" w14:textId="77777777" w:rsidR="00BC6021" w:rsidRPr="008E551F" w:rsidRDefault="00BC6021" w:rsidP="00BC6021">
      <w:pPr>
        <w:rPr>
          <w:szCs w:val="24"/>
          <w:lang w:val="ru-RU"/>
        </w:rPr>
      </w:pPr>
      <w:r w:rsidRPr="008E551F">
        <w:rPr>
          <w:i/>
          <w:iCs/>
          <w:szCs w:val="24"/>
          <w:lang w:val="ru-RU"/>
        </w:rPr>
        <w:lastRenderedPageBreak/>
        <w:t>d)</w:t>
      </w:r>
      <w:r w:rsidRPr="008E551F">
        <w:rPr>
          <w:szCs w:val="24"/>
          <w:lang w:val="ru-RU"/>
        </w:rPr>
        <w:tab/>
        <w:t>что спам используется как в коммерческих, так и в некоммерческих целях;</w:t>
      </w:r>
    </w:p>
    <w:p w14:paraId="29AEE49E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szCs w:val="24"/>
          <w:lang w:val="ru-RU"/>
        </w:rPr>
        <w:t>e)</w:t>
      </w:r>
      <w:r w:rsidRPr="008E551F">
        <w:rPr>
          <w:szCs w:val="24"/>
          <w:lang w:val="ru-RU"/>
        </w:rPr>
        <w:tab/>
        <w:t>что в результате быстрого развития электросвязи/информационно-</w:t>
      </w:r>
      <w:r w:rsidRPr="008E551F">
        <w:rPr>
          <w:lang w:val="ru-RU"/>
        </w:rPr>
        <w:t>коммуникационных технологий (</w:t>
      </w:r>
      <w:r w:rsidRPr="008E551F">
        <w:rPr>
          <w:szCs w:val="24"/>
          <w:lang w:val="ru-RU"/>
        </w:rPr>
        <w:t>ИКТ) пользователи получили новые и усовершенствованные решения для обмена сообщениями, но возникли и новые проблемы в области борьбы со спам,</w:t>
      </w:r>
    </w:p>
    <w:p w14:paraId="35854582" w14:textId="77777777" w:rsidR="00BC6021" w:rsidRPr="008E551F" w:rsidRDefault="00BC6021" w:rsidP="00BC6021">
      <w:pPr>
        <w:pStyle w:val="Call"/>
        <w:rPr>
          <w:lang w:val="ru-RU"/>
        </w:rPr>
      </w:pPr>
      <w:r w:rsidRPr="008E551F">
        <w:rPr>
          <w:lang w:val="ru-RU"/>
        </w:rPr>
        <w:t>учитывая</w:t>
      </w:r>
      <w:r w:rsidRPr="008E551F">
        <w:rPr>
          <w:i w:val="0"/>
          <w:iCs/>
          <w:lang w:val="ru-RU"/>
        </w:rPr>
        <w:t>,</w:t>
      </w:r>
    </w:p>
    <w:p w14:paraId="54C86A56" w14:textId="77777777" w:rsidR="00BC6021" w:rsidRPr="008E551F" w:rsidRDefault="00BC6021" w:rsidP="00BC6021">
      <w:pPr>
        <w:rPr>
          <w:i/>
          <w:iCs/>
          <w:lang w:val="ru-RU"/>
        </w:rPr>
      </w:pPr>
      <w:r w:rsidRPr="008E551F">
        <w:rPr>
          <w:i/>
          <w:iCs/>
          <w:lang w:val="ru-RU"/>
        </w:rPr>
        <w:t>a)</w:t>
      </w:r>
      <w:r w:rsidRPr="008E551F">
        <w:rPr>
          <w:lang w:val="ru-RU"/>
        </w:rPr>
        <w:tab/>
        <w:t>что обмен сообщениями электронной почты, текстовыми сообщениями, мультимедийными сообщениями и другими сообщениями электросвязи через интернет становится одним из основных способов связи между людьми во всем мире;</w:t>
      </w:r>
    </w:p>
    <w:p w14:paraId="27A4447A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b)</w:t>
      </w:r>
      <w:r w:rsidRPr="008E551F">
        <w:rPr>
          <w:lang w:val="ru-RU"/>
        </w:rPr>
        <w:tab/>
        <w:t>что в настоящее время существуют различные определения термина "спам"</w:t>
      </w:r>
      <w:r w:rsidRPr="008E551F">
        <w:rPr>
          <w:szCs w:val="24"/>
          <w:lang w:val="ru-RU"/>
        </w:rPr>
        <w:t>, и область определения спама значительно расширилась с развитием новых и появляющихся технологий электросвязи/ИКТ</w:t>
      </w:r>
      <w:r w:rsidRPr="008E551F">
        <w:rPr>
          <w:lang w:val="ru-RU"/>
        </w:rPr>
        <w:t>;</w:t>
      </w:r>
    </w:p>
    <w:p w14:paraId="63E3D0FD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szCs w:val="24"/>
          <w:lang w:val="ru-RU"/>
        </w:rPr>
        <w:t>c)</w:t>
      </w:r>
      <w:r w:rsidRPr="008E551F">
        <w:rPr>
          <w:i/>
          <w:iCs/>
          <w:szCs w:val="24"/>
          <w:lang w:val="ru-RU"/>
        </w:rPr>
        <w:tab/>
      </w:r>
      <w:r w:rsidRPr="008E551F">
        <w:rPr>
          <w:szCs w:val="24"/>
          <w:lang w:val="ru-RU"/>
        </w:rPr>
        <w:t>что значение слова "спам" может меняться и эволюционировать по мере развития электросвязи/ИКТ, открывающего новые возможности для неправомерного использования электронных средств связи;</w:t>
      </w:r>
    </w:p>
    <w:p w14:paraId="35D55D7E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d)</w:t>
      </w:r>
      <w:r w:rsidRPr="008E551F">
        <w:rPr>
          <w:i/>
          <w:iCs/>
          <w:lang w:val="ru-RU"/>
        </w:rPr>
        <w:tab/>
      </w:r>
      <w:r w:rsidRPr="008E551F">
        <w:rPr>
          <w:lang w:val="ru-RU"/>
        </w:rPr>
        <w:t>что спам стал широко распространенной проблемой,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пользователей;</w:t>
      </w:r>
    </w:p>
    <w:p w14:paraId="55706D9C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e)</w:t>
      </w:r>
      <w:r w:rsidRPr="008E551F">
        <w:rPr>
          <w:lang w:val="ru-RU"/>
        </w:rPr>
        <w:tab/>
        <w:t>что противодействие спаму с помощью технических средств ложится тяжелым бременем на организации, включая операторов сетей, поставщиков услуг, а также пользователей, которые не по своей воле получают такой спам, что требует направления значительных инвестиций в сети, технические средства, оконечное оборудование и приложения;</w:t>
      </w:r>
    </w:p>
    <w:p w14:paraId="5529D469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f)</w:t>
      </w:r>
      <w:r w:rsidRPr="008E551F">
        <w:rPr>
          <w:i/>
          <w:iCs/>
          <w:lang w:val="ru-RU"/>
        </w:rPr>
        <w:tab/>
      </w:r>
      <w:r w:rsidRPr="008E551F">
        <w:rPr>
          <w:lang w:val="ru-RU"/>
        </w:rPr>
        <w:t>что в эффективном сокращении спама должны быть задействованы все заинтересованные стороны, включая правительственные и регуляторные органы, операторов сетей, поставщиков услуг интернета, поставщиков онлайновых услуг, сообщество технических экспертов в области интернета, группы защиты прав предпринимателей и потребителей, коалиции и рабочие группы по борьбе со спамом, структуры гражданского общества и группы реагирования на компьютерные инциденты;</w:t>
      </w:r>
    </w:p>
    <w:p w14:paraId="40C698B6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g)</w:t>
      </w:r>
      <w:r w:rsidRPr="008E551F">
        <w:rPr>
          <w:i/>
          <w:iCs/>
          <w:lang w:val="ru-RU"/>
        </w:rPr>
        <w:tab/>
      </w:r>
      <w:r w:rsidRPr="008E551F">
        <w:rPr>
          <w:lang w:val="ru-RU"/>
        </w:rPr>
        <w:t>что спам</w:t>
      </w:r>
      <w:r w:rsidRPr="008E551F">
        <w:rPr>
          <w:szCs w:val="24"/>
          <w:lang w:val="ru-RU"/>
        </w:rPr>
        <w:t xml:space="preserve"> возможно использовать для злонамеренных действий, создавая проблемы для безопасности сетей электросвязи/ИКТ организаций и отдельных лиц; также спам может привести к значительным финансовым последствиям</w:t>
      </w:r>
      <w:r w:rsidRPr="008E551F">
        <w:rPr>
          <w:lang w:val="ru-RU"/>
        </w:rPr>
        <w:t>;</w:t>
      </w:r>
    </w:p>
    <w:p w14:paraId="1DDD4C6B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h)</w:t>
      </w:r>
      <w:r w:rsidRPr="008E551F">
        <w:rPr>
          <w:lang w:val="ru-RU"/>
        </w:rPr>
        <w:tab/>
        <w:t>что рассылка спама используется для осуществления преступной, мошеннической и вводящей в заблуждение деятельности;</w:t>
      </w:r>
    </w:p>
    <w:p w14:paraId="4DC97797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i)</w:t>
      </w:r>
      <w:r w:rsidRPr="008E551F">
        <w:rPr>
          <w:lang w:val="ru-RU"/>
        </w:rPr>
        <w:tab/>
        <w:t>что спам, имеющий в разных регионах мира разные характеристики, является глобальной проблемой, которая затрагивает большое число заинтересованных сторон и, вследствие этого, для ее рассмотрения и поиска решений требуется совместная работа и международное сотрудничество;</w:t>
      </w:r>
    </w:p>
    <w:p w14:paraId="44FDCA13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j)</w:t>
      </w:r>
      <w:r w:rsidRPr="008E551F">
        <w:rPr>
          <w:lang w:val="ru-RU"/>
        </w:rPr>
        <w:tab/>
        <w:t>что рассмотрение проблемы спама является неотложным вопросом;</w:t>
      </w:r>
    </w:p>
    <w:p w14:paraId="573E1C28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lang w:val="ru-RU"/>
        </w:rPr>
        <w:t>k)</w:t>
      </w:r>
      <w:r w:rsidRPr="008E551F">
        <w:rPr>
          <w:lang w:val="ru-RU"/>
        </w:rPr>
        <w:tab/>
        <w:t>что многие страны, в частности развивающиеся страны</w:t>
      </w:r>
      <w:r w:rsidRPr="008E551F">
        <w:rPr>
          <w:rStyle w:val="FootnoteReference"/>
          <w:lang w:val="ru-RU"/>
        </w:rPr>
        <w:footnoteReference w:customMarkFollows="1" w:id="1"/>
        <w:t>1</w:t>
      </w:r>
      <w:r w:rsidRPr="008E551F">
        <w:rPr>
          <w:lang w:val="ru-RU"/>
        </w:rPr>
        <w:t xml:space="preserve">, нуждаются в помощи, в </w:t>
      </w:r>
      <w:proofErr w:type="gramStart"/>
      <w:r w:rsidRPr="008E551F">
        <w:rPr>
          <w:lang w:val="ru-RU"/>
        </w:rPr>
        <w:t>том</w:t>
      </w:r>
      <w:proofErr w:type="gramEnd"/>
      <w:r w:rsidRPr="008E551F">
        <w:rPr>
          <w:lang w:val="ru-RU"/>
        </w:rPr>
        <w:t xml:space="preserve"> что касается противодействия распространению спама;</w:t>
      </w:r>
    </w:p>
    <w:p w14:paraId="04CB21E5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br w:type="page"/>
      </w:r>
    </w:p>
    <w:p w14:paraId="7FE00F3A" w14:textId="77777777" w:rsidR="00BC6021" w:rsidRPr="008E551F" w:rsidRDefault="00BC6021" w:rsidP="00BC6021">
      <w:pPr>
        <w:rPr>
          <w:lang w:val="ru-RU" w:eastAsia="zh-CN"/>
        </w:rPr>
      </w:pPr>
      <w:r w:rsidRPr="008E551F">
        <w:rPr>
          <w:i/>
          <w:iCs/>
          <w:lang w:val="ru-RU"/>
        </w:rPr>
        <w:lastRenderedPageBreak/>
        <w:t>l)</w:t>
      </w:r>
      <w:r w:rsidRPr="008E551F">
        <w:rPr>
          <w:lang w:val="ru-RU"/>
        </w:rPr>
        <w:tab/>
        <w:t>что имеются соответствующие Рекомендации Сектора стандартизации электросвязи МСЭ (МСЭ-Т), а также относящаяся к этому вопросу информация из других международных органов, которые могли бы обеспечить руководящие указания в отношении будущего развития в этой области, в частности в отношении извлекаемых уроков</w:t>
      </w:r>
      <w:r w:rsidRPr="008E551F">
        <w:rPr>
          <w:lang w:val="ru-RU" w:eastAsia="zh-CN"/>
        </w:rPr>
        <w:t>;</w:t>
      </w:r>
    </w:p>
    <w:p w14:paraId="51B51762" w14:textId="77777777" w:rsidR="00BC6021" w:rsidRPr="008E551F" w:rsidRDefault="00BC6021" w:rsidP="00BC6021">
      <w:pPr>
        <w:rPr>
          <w:i/>
          <w:iCs/>
          <w:lang w:val="ru-RU"/>
        </w:rPr>
      </w:pPr>
      <w:r w:rsidRPr="008E551F">
        <w:rPr>
          <w:i/>
          <w:iCs/>
          <w:lang w:val="ru-RU"/>
        </w:rPr>
        <w:t>m)</w:t>
      </w:r>
      <w:r w:rsidRPr="008E551F">
        <w:rPr>
          <w:lang w:val="ru-RU"/>
        </w:rPr>
        <w:tab/>
        <w:t xml:space="preserve">что технические меры по противодействию распространению спама являются одной из составляющих метода, упомянутого выше, в пункте </w:t>
      </w:r>
      <w:r w:rsidRPr="008E551F">
        <w:rPr>
          <w:i/>
          <w:iCs/>
          <w:lang w:val="ru-RU"/>
        </w:rPr>
        <w:t>е)</w:t>
      </w:r>
      <w:r w:rsidRPr="008E551F">
        <w:rPr>
          <w:lang w:val="ru-RU"/>
        </w:rPr>
        <w:t xml:space="preserve"> раздела </w:t>
      </w:r>
      <w:r w:rsidRPr="008E551F">
        <w:rPr>
          <w:i/>
          <w:iCs/>
          <w:lang w:val="ru-RU"/>
        </w:rPr>
        <w:t>напоминая</w:t>
      </w:r>
      <w:r w:rsidRPr="008E551F">
        <w:rPr>
          <w:lang w:val="ru-RU"/>
        </w:rPr>
        <w:t>, выше;</w:t>
      </w:r>
    </w:p>
    <w:p w14:paraId="2B4EF96C" w14:textId="77777777" w:rsidR="00BC6021" w:rsidRPr="008E551F" w:rsidRDefault="00BC6021" w:rsidP="00BC6021">
      <w:pPr>
        <w:rPr>
          <w:szCs w:val="24"/>
          <w:lang w:val="ru-RU"/>
        </w:rPr>
      </w:pPr>
      <w:r w:rsidRPr="008E551F">
        <w:rPr>
          <w:i/>
          <w:iCs/>
          <w:szCs w:val="24"/>
          <w:lang w:val="ru-RU"/>
        </w:rPr>
        <w:t>n)</w:t>
      </w:r>
      <w:r w:rsidRPr="008E551F">
        <w:rPr>
          <w:szCs w:val="24"/>
          <w:lang w:val="ru-RU"/>
        </w:rPr>
        <w:tab/>
        <w:t>что эффективному противодействию распространению спама может способствовать подход, основанный на оценке рисков, включающий сочетание технологических и организационных подходов;</w:t>
      </w:r>
    </w:p>
    <w:p w14:paraId="0FC37084" w14:textId="77777777" w:rsidR="00BC6021" w:rsidRPr="008E551F" w:rsidRDefault="00BC6021" w:rsidP="00BC6021">
      <w:pPr>
        <w:rPr>
          <w:lang w:val="ru-RU"/>
        </w:rPr>
      </w:pPr>
      <w:r w:rsidRPr="008E551F">
        <w:rPr>
          <w:rFonts w:eastAsiaTheme="minorEastAsia"/>
          <w:i/>
          <w:lang w:val="ru-RU" w:eastAsia="ko-KR"/>
        </w:rPr>
        <w:t>o)</w:t>
      </w:r>
      <w:r w:rsidRPr="008E551F">
        <w:rPr>
          <w:i/>
          <w:lang w:val="ru-RU"/>
        </w:rPr>
        <w:tab/>
      </w:r>
      <w:r w:rsidRPr="008E551F">
        <w:rPr>
          <w:iCs/>
          <w:lang w:val="ru-RU"/>
        </w:rPr>
        <w:t>что следует принимать во внимание создание потенциала для противодействия распространению спама, в том числе содействие повышению осведомленности и профессиональную подготовку на страновом уровне, в сотрудничестве с Сектором развития электросвязи МСЭ (МСЭ-D)</w:t>
      </w:r>
      <w:r w:rsidRPr="008E551F">
        <w:rPr>
          <w:lang w:val="ru-RU"/>
        </w:rPr>
        <w:t>,</w:t>
      </w:r>
    </w:p>
    <w:p w14:paraId="57C027FB" w14:textId="77777777" w:rsidR="00BC6021" w:rsidRPr="008E551F" w:rsidRDefault="00BC6021" w:rsidP="00BC6021">
      <w:pPr>
        <w:pStyle w:val="Call"/>
        <w:tabs>
          <w:tab w:val="left" w:pos="3694"/>
        </w:tabs>
        <w:rPr>
          <w:lang w:val="ru-RU"/>
        </w:rPr>
      </w:pPr>
      <w:r w:rsidRPr="008E551F">
        <w:rPr>
          <w:lang w:val="ru-RU"/>
        </w:rPr>
        <w:t>отмечая</w:t>
      </w:r>
    </w:p>
    <w:p w14:paraId="01CAB296" w14:textId="77777777" w:rsidR="00BC6021" w:rsidRPr="008E551F" w:rsidRDefault="00BC6021" w:rsidP="00BC6021">
      <w:pPr>
        <w:rPr>
          <w:szCs w:val="24"/>
          <w:lang w:val="ru-RU"/>
        </w:rPr>
      </w:pPr>
      <w:r w:rsidRPr="008E551F">
        <w:rPr>
          <w:i/>
          <w:iCs/>
          <w:szCs w:val="24"/>
          <w:lang w:val="ru-RU"/>
        </w:rPr>
        <w:t>a)</w:t>
      </w:r>
      <w:r w:rsidRPr="008E551F">
        <w:rPr>
          <w:szCs w:val="24"/>
          <w:lang w:val="ru-RU"/>
        </w:rPr>
        <w:tab/>
      </w:r>
      <w:r w:rsidRPr="008E551F">
        <w:rPr>
          <w:lang w:val="ru-RU"/>
        </w:rPr>
        <w:t>важную техническую работу, проделанную до настоящего времени в 17‑й Исследовательской комиссии МСЭ-Т и в Группе Докладчика по Вопросу 3/2 "Защищенность сетей информации и связи" МСЭ-D</w:t>
      </w:r>
      <w:r w:rsidRPr="008E551F">
        <w:rPr>
          <w:szCs w:val="24"/>
          <w:lang w:val="ru-RU"/>
        </w:rPr>
        <w:t>;</w:t>
      </w:r>
    </w:p>
    <w:p w14:paraId="5831D545" w14:textId="77777777" w:rsidR="00BC6021" w:rsidRPr="008E551F" w:rsidRDefault="00BC6021" w:rsidP="00BC6021">
      <w:pPr>
        <w:rPr>
          <w:lang w:val="ru-RU"/>
        </w:rPr>
      </w:pPr>
      <w:r w:rsidRPr="008E551F">
        <w:rPr>
          <w:i/>
          <w:iCs/>
          <w:szCs w:val="24"/>
          <w:lang w:val="ru-RU"/>
        </w:rPr>
        <w:t>b)</w:t>
      </w:r>
      <w:r w:rsidRPr="008E551F">
        <w:rPr>
          <w:szCs w:val="24"/>
          <w:lang w:val="ru-RU"/>
        </w:rPr>
        <w:tab/>
        <w:t>что новые и появляющиеся технологии электросвязи/ИКТ используются для целей активизации и расширения распространения спама, что ведет к разработке новых методов рассылки спама</w:t>
      </w:r>
      <w:r w:rsidRPr="008E551F">
        <w:rPr>
          <w:lang w:val="ru-RU"/>
        </w:rPr>
        <w:t>,</w:t>
      </w:r>
    </w:p>
    <w:p w14:paraId="0ACF9B6D" w14:textId="77777777" w:rsidR="00BC6021" w:rsidRPr="008E551F" w:rsidRDefault="00BC6021" w:rsidP="00BC6021">
      <w:pPr>
        <w:pStyle w:val="Call"/>
        <w:rPr>
          <w:lang w:val="ru-RU"/>
        </w:rPr>
      </w:pPr>
      <w:r w:rsidRPr="008E551F">
        <w:rPr>
          <w:lang w:val="ru-RU"/>
        </w:rPr>
        <w:t>решает поручить 17-й Исследовательской комиссии Сектора стандартизации электросвязи МСЭ</w:t>
      </w:r>
    </w:p>
    <w:p w14:paraId="598A6988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1</w:t>
      </w:r>
      <w:r w:rsidRPr="008E551F">
        <w:rPr>
          <w:lang w:val="ru-RU"/>
        </w:rPr>
        <w:tab/>
        <w:t>продолжать оказывать поддержку работе, касающейся противодействия спаму, например в сообщениях электронной почты, текстовых и мультимедийных сообщениях и других сообщениях электросвязи, передаваемых через интернет, для того чтобы устранить существующие и будущие угрозы, в рамках круга ведения и специальных знаний МСЭ-Т, в зависимости от случая, включая, в частности:</w:t>
      </w:r>
    </w:p>
    <w:p w14:paraId="2DFF6471" w14:textId="77777777" w:rsidR="00BC6021" w:rsidRPr="008E551F" w:rsidRDefault="00BC6021" w:rsidP="00BC6021">
      <w:pPr>
        <w:pStyle w:val="enumlev1"/>
        <w:rPr>
          <w:lang w:val="ru-RU"/>
        </w:rPr>
      </w:pPr>
      <w:r w:rsidRPr="008E551F">
        <w:rPr>
          <w:lang w:val="ru-RU"/>
        </w:rPr>
        <w:t>i)</w:t>
      </w:r>
      <w:r w:rsidRPr="008E551F">
        <w:rPr>
          <w:lang w:val="ru-RU"/>
        </w:rPr>
        <w:tab/>
        <w:t>обновление определений для отражения появляющихся форм спама, таких как спам в службе передачи коротких сообщений (SMS) и голосовых вызовах, а также спам, создаваемый при помощи новых и появляющихся технологий электросвязи/ИКТ;</w:t>
      </w:r>
    </w:p>
    <w:p w14:paraId="39BD1B51" w14:textId="77777777" w:rsidR="00BC6021" w:rsidRPr="008E551F" w:rsidRDefault="00BC6021" w:rsidP="00BC6021">
      <w:pPr>
        <w:pStyle w:val="enumlev1"/>
        <w:rPr>
          <w:lang w:val="ru-RU"/>
        </w:rPr>
      </w:pPr>
      <w:proofErr w:type="spellStart"/>
      <w:r w:rsidRPr="008E551F">
        <w:rPr>
          <w:lang w:val="ru-RU"/>
        </w:rPr>
        <w:t>ii</w:t>
      </w:r>
      <w:proofErr w:type="spellEnd"/>
      <w:r w:rsidRPr="008E551F">
        <w:rPr>
          <w:lang w:val="ru-RU"/>
        </w:rPr>
        <w:t>)</w:t>
      </w:r>
      <w:r w:rsidRPr="008E551F">
        <w:rPr>
          <w:lang w:val="ru-RU"/>
        </w:rPr>
        <w:tab/>
        <w:t>уточнение терминологии, связанной с деятельностью по рассылке спама и мерами противодействия, для обеспечения последовательности и ясности толкования;</w:t>
      </w:r>
    </w:p>
    <w:p w14:paraId="26CDCB38" w14:textId="77777777" w:rsidR="00BC6021" w:rsidRPr="008E551F" w:rsidRDefault="00BC6021" w:rsidP="00BC6021">
      <w:pPr>
        <w:rPr>
          <w:lang w:val="ru-RU"/>
        </w:rPr>
      </w:pPr>
      <w:r w:rsidRPr="008E551F">
        <w:rPr>
          <w:szCs w:val="24"/>
          <w:lang w:val="ru-RU"/>
        </w:rPr>
        <w:t>2</w:t>
      </w:r>
      <w:r w:rsidRPr="008E551F">
        <w:rPr>
          <w:szCs w:val="24"/>
          <w:lang w:val="ru-RU"/>
        </w:rPr>
        <w:tab/>
      </w:r>
      <w:r w:rsidRPr="008E551F">
        <w:rPr>
          <w:lang w:val="ru-RU"/>
        </w:rPr>
        <w:t>регулярно представлять Консультативной группе по стандартизации электросвязи отчеты о выполнении настоящей Резолюции;</w:t>
      </w:r>
    </w:p>
    <w:p w14:paraId="3FF9E030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3</w:t>
      </w:r>
      <w:r w:rsidRPr="008E551F">
        <w:rPr>
          <w:lang w:val="ru-RU"/>
        </w:rPr>
        <w:tab/>
        <w:t>активизировать исследования по применению новых и появляющихся технологий электросвязи/ИКТ в борьбе со спамом</w:t>
      </w:r>
      <w:r w:rsidRPr="008E551F">
        <w:rPr>
          <w:rFonts w:eastAsiaTheme="minorEastAsia"/>
          <w:szCs w:val="24"/>
          <w:lang w:val="ru-RU" w:eastAsia="ko-KR"/>
        </w:rPr>
        <w:t>;</w:t>
      </w:r>
    </w:p>
    <w:p w14:paraId="701A57CB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4</w:t>
      </w:r>
      <w:r w:rsidRPr="008E551F">
        <w:rPr>
          <w:lang w:val="ru-RU"/>
        </w:rPr>
        <w:tab/>
        <w:t>сотрудничать с МСЭ</w:t>
      </w:r>
      <w:r w:rsidRPr="008E551F">
        <w:rPr>
          <w:lang w:val="ru-RU"/>
        </w:rPr>
        <w:noBreakHyphen/>
        <w:t xml:space="preserve">D и соответствующими организациями, включая иные соответствующие организации по стандартам и партнеров по развитию, с тем чтобы продолжать разрабатывать в первоочередном порядке технические Рекомендации МСЭ-Т с целью повышения осведомленности, обмена передовым опытом, обеспечения диалога по вопросам политики, а также организовывать технические учебные занятия путем проведения семинаров-практикумов, </w:t>
      </w:r>
      <w:r w:rsidRPr="008E551F">
        <w:rPr>
          <w:szCs w:val="24"/>
          <w:lang w:val="ru-RU"/>
        </w:rPr>
        <w:t>в партнерстве с Государствами-Членами, извлекающими пользу из этой деятельности, и другими заинтересованными сторонами, такими как операторы сетей, поставщики услуг интернета и онлайновых услуг, сообщество технических экспертов в области интернета, коммерческие ассоциации и структуры гражданского общества</w:t>
      </w:r>
      <w:r w:rsidRPr="008E551F">
        <w:rPr>
          <w:lang w:val="ru-RU"/>
        </w:rPr>
        <w:t>;</w:t>
      </w:r>
    </w:p>
    <w:p w14:paraId="1EC60EB4" w14:textId="77777777" w:rsidR="00AD7B1C" w:rsidRPr="008E551F" w:rsidRDefault="00AD7B1C" w:rsidP="00AD7B1C">
      <w:pPr>
        <w:rPr>
          <w:lang w:val="ru-RU"/>
        </w:rPr>
      </w:pPr>
      <w:r w:rsidRPr="008E551F">
        <w:rPr>
          <w:lang w:val="ru-RU"/>
        </w:rPr>
        <w:br w:type="page"/>
      </w:r>
    </w:p>
    <w:p w14:paraId="3DA6F617" w14:textId="03DD2F3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lastRenderedPageBreak/>
        <w:t>5</w:t>
      </w:r>
      <w:r w:rsidRPr="008E551F">
        <w:rPr>
          <w:lang w:val="ru-RU"/>
        </w:rPr>
        <w:tab/>
        <w:t>рассмотреть в соответствующих Рекомендациях, Добавлениях и Технических отчетах МСЭ</w:t>
      </w:r>
      <w:r w:rsidR="00AD7B1C">
        <w:rPr>
          <w:lang w:val="ru-RU"/>
        </w:rPr>
        <w:t>‑</w:t>
      </w:r>
      <w:r w:rsidRPr="008E551F">
        <w:rPr>
          <w:lang w:val="ru-RU"/>
        </w:rPr>
        <w:t>Т, направленных на противодействие распространению спама, подходы, основанные на оценке рисков, включающие сочетание технологических и организационных подходов;</w:t>
      </w:r>
    </w:p>
    <w:p w14:paraId="108A1703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6</w:t>
      </w:r>
      <w:r w:rsidRPr="008E551F">
        <w:rPr>
          <w:lang w:val="ru-RU"/>
        </w:rPr>
        <w:tab/>
        <w:t>оказывать поддержку 2-й Исследовательской комиссии МСЭ-D в ее работе в области противодействия распространению спама и борьбы со спамом, организуя технические учебные занятия, а также мероприятия в рамках семинаров-практикумов в различных регионах, касающиеся политических, регуляторных и экономических аспектов спама и их влияния в интересах регуляторных органов и операторов электросвязи;</w:t>
      </w:r>
    </w:p>
    <w:p w14:paraId="1CA18C82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7</w:t>
      </w:r>
      <w:r w:rsidRPr="008E551F">
        <w:rPr>
          <w:lang w:val="ru-RU"/>
        </w:rPr>
        <w:tab/>
        <w:t>продолжать актуализировать исследование, в том числе путем рассылки вопросника членам МСЭ, с указанием объема, типов (например, спам, распространяемый по электронной почте, спам в SMS и спам в мультимедийных приложениях на основе протокола Интернет) и технических характеристик трафика спама (например, различные основные маршруты и источники), чтобы помочь Государствам-Членам и эксплуатационным организациям выявить маршруты, источники и объемы спама и оценить объем требуемых инвестиций в оборудование и другие технические средства, необходимые для противодействия распространению спама и борьбы с таким спамом, с учетом уже проделанной работы и среды угроз спама;</w:t>
      </w:r>
    </w:p>
    <w:p w14:paraId="7C981676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8</w:t>
      </w:r>
      <w:r w:rsidRPr="008E551F">
        <w:rPr>
          <w:lang w:val="ru-RU"/>
        </w:rPr>
        <w:tab/>
        <w:t xml:space="preserve">продолжать </w:t>
      </w:r>
      <w:proofErr w:type="gramStart"/>
      <w:r w:rsidRPr="008E551F">
        <w:rPr>
          <w:lang w:val="ru-RU"/>
        </w:rPr>
        <w:t>свою работу по подготовке</w:t>
      </w:r>
      <w:proofErr w:type="gramEnd"/>
      <w:r w:rsidRPr="008E551F">
        <w:rPr>
          <w:lang w:val="ru-RU"/>
        </w:rPr>
        <w:t xml:space="preserve"> Рекомендаций, Добавлений, Технических отчетов МСЭ-Т и других соответствующих публикаций,</w:t>
      </w:r>
    </w:p>
    <w:p w14:paraId="71A2B8C1" w14:textId="77777777" w:rsidR="00BC6021" w:rsidRPr="008E551F" w:rsidRDefault="00BC6021" w:rsidP="00BC6021">
      <w:pPr>
        <w:pStyle w:val="Call"/>
        <w:keepNext w:val="0"/>
        <w:keepLines w:val="0"/>
        <w:rPr>
          <w:lang w:val="ru-RU"/>
        </w:rPr>
      </w:pPr>
      <w:r w:rsidRPr="008E551F">
        <w:rPr>
          <w:lang w:val="ru-RU"/>
        </w:rPr>
        <w:t>поручает Директору Бюро стандартизации электросвязи</w:t>
      </w:r>
    </w:p>
    <w:p w14:paraId="0A96C91D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1</w:t>
      </w:r>
      <w:r w:rsidRPr="008E551F">
        <w:rPr>
          <w:lang w:val="ru-RU"/>
        </w:rPr>
        <w:tab/>
        <w:t>оказывать всю необходимую помощь в целях ускорения осуществления такой деятельности, работая в сотрудничестве с соответствующими структурами, для ведения борьбы с распространением спама, с тем чтобы выявлять возможности, повышать уровень осведомленности о такой деятельности и определять возможные направления сотрудничества, в надлежащих случаях;</w:t>
      </w:r>
    </w:p>
    <w:p w14:paraId="55AE20E5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2</w:t>
      </w:r>
      <w:r w:rsidRPr="008E551F">
        <w:rPr>
          <w:lang w:val="ru-RU"/>
        </w:rPr>
        <w:tab/>
        <w:t>сотрудничать с Государствами-Членами на национальном, региональном и международном уровнях для реализации глобальных инициатив по противодействию распространению спама и борьбе со спамом, что включает координацию с партнерствами между правительственными органами и отраслью, информационно-пропагандистские программы для гражданского общества и потребителей и предоставление инструментов и ресурсов, в надлежащих случаях;</w:t>
      </w:r>
    </w:p>
    <w:p w14:paraId="1430D659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3</w:t>
      </w:r>
      <w:r w:rsidRPr="008E551F">
        <w:rPr>
          <w:lang w:val="ru-RU"/>
        </w:rPr>
        <w:tab/>
        <w:t>внести вклад в разработку платформы информационного ресурса на основании положений Решения 630 (С23) Совета, с тем чтобы создать и поддерживать хранилище примеров передового опыта и решений по противодействию распространению спама с целью распространения этих материалов среди всех членов МСЭ;</w:t>
      </w:r>
    </w:p>
    <w:p w14:paraId="309BD00D" w14:textId="77777777" w:rsidR="00BC6021" w:rsidRPr="008E551F" w:rsidRDefault="00BC6021" w:rsidP="00BC6021">
      <w:pPr>
        <w:rPr>
          <w:lang w:val="ru-RU" w:eastAsia="ko-KR"/>
        </w:rPr>
      </w:pPr>
      <w:r w:rsidRPr="008E551F">
        <w:rPr>
          <w:lang w:val="ru-RU"/>
        </w:rPr>
        <w:t>4</w:t>
      </w:r>
      <w:r w:rsidRPr="008E551F">
        <w:rPr>
          <w:lang w:val="ru-RU"/>
        </w:rPr>
        <w:tab/>
        <w:t>поддерживать соответствующую деятельность 17-й Исследовательской комиссии МСЭ‑Т, связанную с противодействием распространению спама и борьбой со спамом</w:t>
      </w:r>
      <w:r w:rsidRPr="008E551F">
        <w:rPr>
          <w:lang w:val="ru-RU" w:eastAsia="ko-KR"/>
        </w:rPr>
        <w:t>;</w:t>
      </w:r>
    </w:p>
    <w:p w14:paraId="648953A5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5</w:t>
      </w:r>
      <w:r w:rsidRPr="008E551F">
        <w:rPr>
          <w:lang w:val="ru-RU"/>
        </w:rPr>
        <w:tab/>
        <w:t>продолжать и далее признавать ту роль, которую играют другие организации, обладающие специальными знаниями и опытом в этой области, и содействовать сотрудничеству и взаимодействию в борьбе со спамом;</w:t>
      </w:r>
    </w:p>
    <w:p w14:paraId="035AC161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6</w:t>
      </w:r>
      <w:r w:rsidRPr="008E551F">
        <w:rPr>
          <w:lang w:val="ru-RU"/>
        </w:rPr>
        <w:tab/>
        <w:t>продолжать сотрудничество в рамках инициативы Генерального секретаря по кибербезопасности и сотрудничество с Бюро развития электросвязи в отношении любого вопроса, касающегося кибербезопасности, в соответствии с Резолюцией 45 (</w:t>
      </w:r>
      <w:proofErr w:type="spellStart"/>
      <w:r w:rsidRPr="008E551F">
        <w:rPr>
          <w:lang w:val="ru-RU"/>
        </w:rPr>
        <w:t>Пересм</w:t>
      </w:r>
      <w:proofErr w:type="spellEnd"/>
      <w:r w:rsidRPr="008E551F">
        <w:rPr>
          <w:lang w:val="ru-RU"/>
        </w:rPr>
        <w:t>. Кигали, 2022 г.), а также обеспечивать координацию между этими различными видами деятельности;</w:t>
      </w:r>
    </w:p>
    <w:p w14:paraId="4BB950F2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7</w:t>
      </w:r>
      <w:r w:rsidRPr="008E551F">
        <w:rPr>
          <w:rFonts w:eastAsia="SimSun"/>
          <w:szCs w:val="24"/>
          <w:lang w:val="ru-RU"/>
        </w:rPr>
        <w:tab/>
        <w:t>вносить вклад в отчет Генерального секретаря Совету о выполнении настоящей Резолюции,</w:t>
      </w:r>
    </w:p>
    <w:p w14:paraId="5A1DE4CB" w14:textId="77777777" w:rsidR="00AD7B1C" w:rsidRDefault="00AD7B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14:paraId="1F634249" w14:textId="51EBB224" w:rsidR="00BC6021" w:rsidRPr="008E551F" w:rsidRDefault="00BC6021" w:rsidP="00BC6021">
      <w:pPr>
        <w:pStyle w:val="Call"/>
        <w:rPr>
          <w:lang w:val="ru-RU"/>
        </w:rPr>
      </w:pPr>
      <w:r w:rsidRPr="008E551F">
        <w:rPr>
          <w:lang w:val="ru-RU"/>
        </w:rPr>
        <w:lastRenderedPageBreak/>
        <w:t>предлагает Государствам-Членам, Членам Сектора, Ассоциированным членам и Академическим организациям</w:t>
      </w:r>
    </w:p>
    <w:p w14:paraId="3DF2B35A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1</w:t>
      </w:r>
      <w:r w:rsidRPr="008E551F">
        <w:rPr>
          <w:lang w:val="ru-RU"/>
        </w:rPr>
        <w:tab/>
        <w:t>содействовать этой работе и совместно осуществлять настоящую Резолюцию;</w:t>
      </w:r>
    </w:p>
    <w:p w14:paraId="22D74C74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2</w:t>
      </w:r>
      <w:r w:rsidRPr="008E551F">
        <w:rPr>
          <w:lang w:val="ru-RU"/>
        </w:rPr>
        <w:tab/>
        <w:t>продолжать содействовать повышению осведомленности всех заинтересованных сторон, в том числе организаций и отдельных пользователей, о важности противодействия распространению спама и борьбы со спамом, в том числе применения базовых средств защиты,</w:t>
      </w:r>
    </w:p>
    <w:p w14:paraId="389CBFEE" w14:textId="77777777" w:rsidR="00BC6021" w:rsidRPr="008E551F" w:rsidRDefault="00BC6021" w:rsidP="00BC6021">
      <w:pPr>
        <w:pStyle w:val="Call"/>
        <w:rPr>
          <w:lang w:val="ru-RU"/>
        </w:rPr>
      </w:pPr>
      <w:r w:rsidRPr="008E551F">
        <w:rPr>
          <w:lang w:val="ru-RU"/>
        </w:rPr>
        <w:t>далее предлагает Государствам-Членам</w:t>
      </w:r>
    </w:p>
    <w:p w14:paraId="707BD35E" w14:textId="77777777" w:rsidR="00BC6021" w:rsidRPr="008E551F" w:rsidRDefault="00BC6021" w:rsidP="00BC6021">
      <w:pPr>
        <w:rPr>
          <w:lang w:val="ru-RU"/>
        </w:rPr>
      </w:pPr>
      <w:r w:rsidRPr="008E551F">
        <w:rPr>
          <w:szCs w:val="24"/>
          <w:lang w:val="ru-RU"/>
        </w:rPr>
        <w:t>1</w:t>
      </w:r>
      <w:r w:rsidRPr="008E551F">
        <w:rPr>
          <w:szCs w:val="24"/>
          <w:lang w:val="ru-RU"/>
        </w:rPr>
        <w:tab/>
        <w:t>участвовать на национальном, региональном и международном уровнях в сотрудничестве по вопросам стандартов в области противодействия распространению спама и борьбы со спамом в среде электросвязи/ИКТ</w:t>
      </w:r>
      <w:r w:rsidRPr="008E551F">
        <w:rPr>
          <w:rFonts w:eastAsia="Batang"/>
          <w:lang w:val="ru-RU" w:eastAsia="ja-JP"/>
        </w:rPr>
        <w:t>;</w:t>
      </w:r>
    </w:p>
    <w:p w14:paraId="5968A90B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2</w:t>
      </w:r>
      <w:r w:rsidRPr="008E551F">
        <w:rPr>
          <w:lang w:val="ru-RU"/>
        </w:rPr>
        <w:tab/>
        <w:t>предпринять шаги, способствующие принятию в рамках своих национальных правовых баз надлежащих и эффективных мер по борьбе со спамом и с его распространением;</w:t>
      </w:r>
    </w:p>
    <w:p w14:paraId="1F29FA6B" w14:textId="77777777" w:rsidR="00BC6021" w:rsidRPr="008E551F" w:rsidRDefault="00BC6021" w:rsidP="00BC6021">
      <w:pPr>
        <w:rPr>
          <w:lang w:val="ru-RU"/>
        </w:rPr>
      </w:pPr>
      <w:r w:rsidRPr="008E551F">
        <w:rPr>
          <w:lang w:val="ru-RU"/>
        </w:rPr>
        <w:t>3</w:t>
      </w:r>
      <w:r w:rsidRPr="008E551F">
        <w:rPr>
          <w:lang w:val="ru-RU"/>
        </w:rPr>
        <w:tab/>
        <w:t>работать в сотрудничестве со всеми заинтересованными сторонами в целях противодействия распространению спама и борьбы со спамом;</w:t>
      </w:r>
    </w:p>
    <w:p w14:paraId="2878922C" w14:textId="77777777" w:rsidR="00BC6021" w:rsidRPr="008E551F" w:rsidRDefault="00BC6021" w:rsidP="00BC6021">
      <w:pPr>
        <w:rPr>
          <w:rFonts w:eastAsia="Batang"/>
          <w:lang w:val="ru-RU" w:eastAsia="ko-KR"/>
        </w:rPr>
      </w:pPr>
      <w:r w:rsidRPr="008E551F">
        <w:rPr>
          <w:rFonts w:eastAsia="Batang"/>
          <w:lang w:val="ru-RU" w:eastAsia="ja-JP"/>
        </w:rPr>
        <w:t>4</w:t>
      </w:r>
      <w:r w:rsidRPr="008E551F">
        <w:rPr>
          <w:rFonts w:eastAsia="Batang"/>
          <w:lang w:val="ru-RU" w:eastAsia="ja-JP"/>
        </w:rPr>
        <w:tab/>
        <w:t>содействовать сотрудничеству с международными партнерами в борьбе с деятельностью, связанной со спамом, и его распространением в глобальном масштабе</w:t>
      </w:r>
      <w:r w:rsidRPr="008E551F">
        <w:rPr>
          <w:rFonts w:eastAsia="Batang"/>
          <w:lang w:val="ru-RU" w:eastAsia="ko-KR"/>
        </w:rPr>
        <w:t>;</w:t>
      </w:r>
    </w:p>
    <w:p w14:paraId="348C5769" w14:textId="77777777" w:rsidR="00BC6021" w:rsidRPr="008E551F" w:rsidRDefault="00BC6021" w:rsidP="00BC6021">
      <w:pPr>
        <w:rPr>
          <w:lang w:val="ru-RU"/>
        </w:rPr>
      </w:pPr>
      <w:r w:rsidRPr="008E551F">
        <w:rPr>
          <w:rFonts w:eastAsia="Batang"/>
          <w:lang w:val="ru-RU" w:eastAsia="ja-JP"/>
        </w:rPr>
        <w:t>5</w:t>
      </w:r>
      <w:r w:rsidRPr="008E551F">
        <w:rPr>
          <w:rFonts w:eastAsia="Batang"/>
          <w:lang w:val="ru-RU" w:eastAsia="ja-JP"/>
        </w:rPr>
        <w:tab/>
        <w:t>обмениваться опытом работы по стандартизации в области противодействия распространению спама и борьбы со спамом</w:t>
      </w:r>
      <w:r w:rsidRPr="008E551F">
        <w:rPr>
          <w:lang w:val="ru-RU"/>
        </w:rPr>
        <w:t>.</w:t>
      </w:r>
    </w:p>
    <w:p w14:paraId="07021E2E" w14:textId="77777777" w:rsidR="00BC6021" w:rsidRDefault="00BC6021" w:rsidP="00AD7B1C">
      <w:pPr>
        <w:rPr>
          <w:lang w:val="ru-RU"/>
        </w:rPr>
      </w:pPr>
    </w:p>
    <w:p w14:paraId="5DD71C88" w14:textId="77777777" w:rsidR="00AD7B1C" w:rsidRDefault="00AD7B1C" w:rsidP="00AD7B1C">
      <w:pPr>
        <w:rPr>
          <w:lang w:val="ru-RU"/>
        </w:rPr>
      </w:pPr>
    </w:p>
    <w:p w14:paraId="4F303088" w14:textId="77777777" w:rsidR="00AD7B1C" w:rsidRDefault="00AD7B1C" w:rsidP="00AD7B1C">
      <w:pPr>
        <w:rPr>
          <w:lang w:val="ru-RU"/>
        </w:rPr>
      </w:pPr>
    </w:p>
    <w:p w14:paraId="3D26C56B" w14:textId="77777777" w:rsidR="00AD7B1C" w:rsidRDefault="00AD7B1C" w:rsidP="00AD7B1C">
      <w:pPr>
        <w:rPr>
          <w:lang w:val="ru-RU"/>
        </w:rPr>
      </w:pPr>
    </w:p>
    <w:p w14:paraId="55EBE467" w14:textId="77777777" w:rsidR="00AD7B1C" w:rsidRDefault="00AD7B1C" w:rsidP="00AD7B1C">
      <w:pPr>
        <w:rPr>
          <w:lang w:val="ru-RU"/>
        </w:rPr>
      </w:pPr>
    </w:p>
    <w:p w14:paraId="6A180C19" w14:textId="77777777" w:rsidR="00AD7B1C" w:rsidRDefault="00AD7B1C" w:rsidP="00AD7B1C">
      <w:pPr>
        <w:rPr>
          <w:lang w:val="ru-RU"/>
        </w:rPr>
      </w:pPr>
    </w:p>
    <w:p w14:paraId="06B79784" w14:textId="77777777" w:rsidR="00AD7B1C" w:rsidRDefault="00AD7B1C" w:rsidP="00AD7B1C">
      <w:pPr>
        <w:rPr>
          <w:lang w:val="ru-RU"/>
        </w:rPr>
      </w:pPr>
    </w:p>
    <w:p w14:paraId="143C671B" w14:textId="77777777" w:rsidR="00AD7B1C" w:rsidRDefault="00AD7B1C" w:rsidP="00AD7B1C">
      <w:pPr>
        <w:rPr>
          <w:lang w:val="ru-RU"/>
        </w:rPr>
      </w:pPr>
    </w:p>
    <w:p w14:paraId="7A02C9DC" w14:textId="77777777" w:rsidR="00AD7B1C" w:rsidRDefault="00AD7B1C" w:rsidP="00AD7B1C">
      <w:pPr>
        <w:rPr>
          <w:lang w:val="ru-RU"/>
        </w:rPr>
      </w:pPr>
    </w:p>
    <w:p w14:paraId="753D54B7" w14:textId="77777777" w:rsidR="00AD7B1C" w:rsidRDefault="00AD7B1C" w:rsidP="00AD7B1C">
      <w:pPr>
        <w:rPr>
          <w:lang w:val="ru-RU"/>
        </w:rPr>
      </w:pPr>
    </w:p>
    <w:p w14:paraId="2637EA34" w14:textId="77777777" w:rsidR="00AD7B1C" w:rsidRDefault="00AD7B1C" w:rsidP="00AD7B1C">
      <w:pPr>
        <w:rPr>
          <w:lang w:val="ru-RU"/>
        </w:rPr>
      </w:pPr>
    </w:p>
    <w:p w14:paraId="7EAB1E1D" w14:textId="77777777" w:rsidR="00AD7B1C" w:rsidRDefault="00AD7B1C" w:rsidP="00AD7B1C">
      <w:pPr>
        <w:rPr>
          <w:lang w:val="ru-RU"/>
        </w:rPr>
      </w:pPr>
    </w:p>
    <w:p w14:paraId="184D055F" w14:textId="77777777" w:rsidR="00AD7B1C" w:rsidRDefault="00AD7B1C" w:rsidP="00AD7B1C">
      <w:pPr>
        <w:rPr>
          <w:lang w:val="ru-RU"/>
        </w:rPr>
      </w:pPr>
    </w:p>
    <w:p w14:paraId="7B4C0F73" w14:textId="77777777" w:rsidR="00AD7B1C" w:rsidRDefault="00AD7B1C" w:rsidP="00AD7B1C">
      <w:pPr>
        <w:rPr>
          <w:lang w:val="ru-RU"/>
        </w:rPr>
      </w:pPr>
    </w:p>
    <w:p w14:paraId="7BDB238F" w14:textId="77777777" w:rsidR="00AD7B1C" w:rsidRPr="00AD7B1C" w:rsidRDefault="00AD7B1C" w:rsidP="00AD7B1C">
      <w:pPr>
        <w:rPr>
          <w:lang w:val="ru-RU"/>
        </w:rPr>
      </w:pPr>
    </w:p>
    <w:p w14:paraId="250F1BCA" w14:textId="77777777" w:rsidR="006545B8" w:rsidRPr="008E551F" w:rsidRDefault="006545B8" w:rsidP="00AD7B1C"/>
    <w:sectPr w:rsidR="006545B8" w:rsidRPr="008E551F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447F3E33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D750B8" w:rsidRPr="00D750B8">
      <w:rPr>
        <w:noProof/>
        <w:szCs w:val="22"/>
        <w:lang w:val="en-US"/>
      </w:rPr>
      <w:t>52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76F13BB0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D750B8" w:rsidRPr="00D750B8">
      <w:rPr>
        <w:noProof/>
        <w:szCs w:val="22"/>
        <w:lang w:val="en-US"/>
      </w:rPr>
      <w:t>52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6B149758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D750B8" w:rsidRPr="00D750B8">
      <w:rPr>
        <w:noProof/>
        <w:szCs w:val="22"/>
        <w:lang w:val="en-US"/>
      </w:rPr>
      <w:t>52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774C85AD" w14:textId="77777777" w:rsidR="00BC6021" w:rsidRPr="00AD7B1C" w:rsidRDefault="00BC6021" w:rsidP="00BC6021">
      <w:pPr>
        <w:pStyle w:val="FootnoteText"/>
        <w:rPr>
          <w:lang w:val="ru-RU"/>
        </w:rPr>
      </w:pPr>
      <w:r w:rsidRPr="00AD7B1C">
        <w:rPr>
          <w:rStyle w:val="FootnoteReference"/>
          <w:lang w:val="ru-RU"/>
        </w:rPr>
        <w:t>1</w:t>
      </w:r>
      <w:r w:rsidRPr="00AD7B1C">
        <w:rPr>
          <w:lang w:val="ru-RU"/>
        </w:rPr>
        <w:t xml:space="preserve"> </w:t>
      </w:r>
      <w:r w:rsidRPr="00AD7B1C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и страны с 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762A1"/>
    <w:rsid w:val="001B4A76"/>
    <w:rsid w:val="001B5C6B"/>
    <w:rsid w:val="001B7E63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C182C"/>
    <w:rsid w:val="002D336F"/>
    <w:rsid w:val="002D5607"/>
    <w:rsid w:val="002E1B7B"/>
    <w:rsid w:val="002E6A20"/>
    <w:rsid w:val="00331B2F"/>
    <w:rsid w:val="003374BB"/>
    <w:rsid w:val="0035222D"/>
    <w:rsid w:val="003637A3"/>
    <w:rsid w:val="0038237B"/>
    <w:rsid w:val="003C3FD9"/>
    <w:rsid w:val="003D116F"/>
    <w:rsid w:val="003D7A8C"/>
    <w:rsid w:val="003F293E"/>
    <w:rsid w:val="0040605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A1C04"/>
    <w:rsid w:val="005D19E5"/>
    <w:rsid w:val="005D1D45"/>
    <w:rsid w:val="005D4393"/>
    <w:rsid w:val="00601999"/>
    <w:rsid w:val="00611CD0"/>
    <w:rsid w:val="00631549"/>
    <w:rsid w:val="006404F6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8E551F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860FB"/>
    <w:rsid w:val="00AA1264"/>
    <w:rsid w:val="00AA2D89"/>
    <w:rsid w:val="00AB7911"/>
    <w:rsid w:val="00AC4AF1"/>
    <w:rsid w:val="00AD7B1C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C6021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50B8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0F35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40605E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40605E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40605E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40605E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71</TotalTime>
  <Pages>7</Pages>
  <Words>1714</Words>
  <Characters>12314</Characters>
  <Application>Microsoft Office Word</Application>
  <DocSecurity>0</DocSecurity>
  <Lines>256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52 (Пересм. Нью-Дели, 2024 г.)  Противодействие распространению спама и борьба со спамом</vt:lpstr>
    </vt:vector>
  </TitlesOfParts>
  <Company>ITU</Company>
  <LinksUpToDate>false</LinksUpToDate>
  <CharactersWithSpaces>13945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52 (Пересм. Нью-Дели, 2024 г.)  Противодействие распространению спама и борьба со спамом</dc:title>
  <dc:subject>WORLD TELECOMMUNICATION STANDARDIZATION ASSEMBLY - Florianópolis, 5-14 October 2004</dc:subject>
  <dc:creator>ITU-T</dc:creator>
  <cp:keywords/>
  <dc:description/>
  <cp:lastModifiedBy>Berdyeva, Elena</cp:lastModifiedBy>
  <cp:revision>37</cp:revision>
  <cp:lastPrinted>2024-11-26T13:48:00Z</cp:lastPrinted>
  <dcterms:created xsi:type="dcterms:W3CDTF">2024-09-24T12:18:00Z</dcterms:created>
  <dcterms:modified xsi:type="dcterms:W3CDTF">2024-11-26T13:49:00Z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