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Start w:id="1" w:name="_GoBack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-954405</wp:posOffset>
                  </wp:positionH>
                  <wp:positionV relativeFrom="paragraph">
                    <wp:posOffset>-805815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2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3" w:name="ddatee" w:colFirst="1" w:colLast="1"/>
            <w:bookmarkEnd w:id="2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54644C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4" w:name="dsece" w:colFirst="1" w:colLast="1"/>
            <w:bookmarkEnd w:id="3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54644C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5" w:name="c1tite" w:colFirst="1" w:colLast="1"/>
            <w:bookmarkEnd w:id="4"/>
          </w:p>
        </w:tc>
        <w:tc>
          <w:tcPr>
            <w:tcW w:w="8530" w:type="dxa"/>
            <w:gridSpan w:val="4"/>
          </w:tcPr>
          <w:p w:rsidR="009663D2" w:rsidRPr="0054644C" w:rsidRDefault="009663D2" w:rsidP="00752554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1909F1">
              <w:rPr>
                <w:rFonts w:ascii="Arial" w:hAnsi="Arial"/>
                <w:b/>
                <w:bCs/>
                <w:sz w:val="36"/>
                <w:lang w:val="en-US"/>
              </w:rPr>
              <w:t>4</w:t>
            </w:r>
            <w:r w:rsidR="00752554">
              <w:rPr>
                <w:rFonts w:ascii="Arial" w:hAnsi="Arial"/>
                <w:b/>
                <w:bCs/>
                <w:sz w:val="36"/>
                <w:lang w:val="en-US"/>
              </w:rPr>
              <w:t>7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752554" w:rsidRPr="00752554">
              <w:rPr>
                <w:rFonts w:ascii="Arial" w:hAnsi="Arial"/>
                <w:b/>
                <w:bCs/>
                <w:sz w:val="36"/>
                <w:lang w:val="ru-RU"/>
              </w:rPr>
              <w:t>Наименования доменов верхнего уровня, имеющих код страны</w:t>
            </w:r>
          </w:p>
        </w:tc>
      </w:tr>
      <w:bookmarkEnd w:id="5"/>
      <w:tr w:rsidR="009663D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en-US"/>
              </w:rPr>
            </w:pPr>
            <w:bookmarkStart w:id="6" w:name="dnum2e"/>
            <w:bookmarkEnd w:id="6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9663D2" w:rsidRDefault="009663D2" w:rsidP="00F90058">
      <w:pPr>
        <w:spacing w:before="0"/>
        <w:jc w:val="right"/>
        <w:rPr>
          <w:lang w:val="en-GB"/>
        </w:rPr>
      </w:pPr>
      <w:bookmarkStart w:id="7" w:name="c2tope"/>
      <w:bookmarkStart w:id="8" w:name="irecnoe"/>
      <w:bookmarkStart w:id="9" w:name="p1rectexte"/>
      <w:bookmarkEnd w:id="7"/>
      <w:bookmarkEnd w:id="8"/>
      <w:bookmarkEnd w:id="9"/>
    </w:p>
    <w:p w:rsidR="00B31B8D" w:rsidRPr="00F55D44" w:rsidRDefault="00B31B8D" w:rsidP="00AF663A">
      <w:pPr>
        <w:rPr>
          <w:lang w:val="ru-RU"/>
        </w:rPr>
        <w:sectPr w:rsidR="00B31B8D" w:rsidRPr="00F55D44" w:rsidSect="001B60D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type w:val="continuous"/>
          <w:pgSz w:w="11907" w:h="16840" w:code="9"/>
          <w:pgMar w:top="1134" w:right="1134" w:bottom="1134" w:left="1134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54644C" w:rsidRDefault="00AF663A" w:rsidP="0054644C">
      <w:pPr>
        <w:jc w:val="center"/>
        <w:rPr>
          <w:sz w:val="20"/>
          <w:lang w:val="en-US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10" w:name="iiannee"/>
      <w:bookmarkEnd w:id="10"/>
      <w:r w:rsidRPr="00F55D44">
        <w:rPr>
          <w:sz w:val="20"/>
          <w:lang w:val="ru-RU"/>
        </w:rPr>
        <w:t>20</w:t>
      </w:r>
      <w:r w:rsidR="0054644C">
        <w:rPr>
          <w:sz w:val="20"/>
          <w:lang w:val="en-US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1B60DF">
          <w:footerReference w:type="even" r:id="rId16"/>
          <w:footerReference w:type="default" r:id="rId17"/>
          <w:footnotePr>
            <w:numRestart w:val="eachSect"/>
          </w:footnotePr>
          <w:pgSz w:w="11907" w:h="16840" w:code="9"/>
          <w:pgMar w:top="1134" w:right="1134" w:bottom="1134" w:left="1134" w:header="567" w:footer="567" w:gutter="0"/>
          <w:pgNumType w:fmt="lowerRoman"/>
          <w:cols w:space="720"/>
          <w:vAlign w:val="both"/>
        </w:sectPr>
      </w:pPr>
    </w:p>
    <w:p w:rsidR="00752554" w:rsidRPr="00FC4603" w:rsidRDefault="00752554" w:rsidP="00752554">
      <w:pPr>
        <w:pStyle w:val="ResNo"/>
        <w:spacing w:before="0"/>
      </w:pPr>
      <w:r w:rsidRPr="00FC4603">
        <w:lastRenderedPageBreak/>
        <w:t xml:space="preserve">Резолюция </w:t>
      </w:r>
      <w:r w:rsidRPr="005C4670">
        <w:rPr>
          <w:rStyle w:val="href"/>
        </w:rPr>
        <w:t>47</w:t>
      </w:r>
      <w:r>
        <w:t xml:space="preserve"> (</w:t>
      </w:r>
      <w:r>
        <w:rPr>
          <w:caps w:val="0"/>
        </w:rPr>
        <w:t>Пересм</w:t>
      </w:r>
      <w:r>
        <w:t xml:space="preserve">. 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.)</w:t>
      </w:r>
    </w:p>
    <w:p w:rsidR="00752554" w:rsidRPr="00FC4603" w:rsidRDefault="00752554" w:rsidP="00752554">
      <w:pPr>
        <w:pStyle w:val="Restitle"/>
      </w:pPr>
      <w:bookmarkStart w:id="11" w:name="_Toc349120783"/>
      <w:r w:rsidRPr="00FC4603">
        <w:t>Наименования доменов верхнего уровня, имеющих код страны</w:t>
      </w:r>
      <w:bookmarkEnd w:id="11"/>
    </w:p>
    <w:p w:rsidR="00752554" w:rsidRPr="00FC4603" w:rsidRDefault="00752554" w:rsidP="00752554">
      <w:pPr>
        <w:pStyle w:val="Resref"/>
      </w:pPr>
      <w:r w:rsidRPr="00FC4603">
        <w:t>(Флорианополис, 2004 г.; Йоханнесбург, 2008 г.; Дубай, 2012 г.)</w:t>
      </w:r>
    </w:p>
    <w:p w:rsidR="00752554" w:rsidRPr="00FC4603" w:rsidRDefault="00752554" w:rsidP="00752554">
      <w:pPr>
        <w:pStyle w:val="Normalaftertitle"/>
      </w:pPr>
      <w:r w:rsidRPr="00FC4603">
        <w:t>Всемирная ассамблея по стандартизации электросвязи (Дубай, 2012 г.),</w:t>
      </w:r>
    </w:p>
    <w:p w:rsidR="00752554" w:rsidRPr="00FC4603" w:rsidRDefault="00752554" w:rsidP="00752554">
      <w:pPr>
        <w:pStyle w:val="Call"/>
      </w:pPr>
      <w:r w:rsidRPr="00FC4603">
        <w:t>признавая</w:t>
      </w:r>
    </w:p>
    <w:p w:rsidR="00752554" w:rsidRPr="00FC4603" w:rsidRDefault="00752554" w:rsidP="00752554">
      <w:r w:rsidRPr="00FC4603">
        <w:rPr>
          <w:i/>
          <w:iCs/>
        </w:rPr>
        <w:t>a)</w:t>
      </w:r>
      <w:r w:rsidRPr="00FC4603">
        <w:tab/>
        <w:t>соответствующие части Резолюции 102 (Пересм. Гвадалахара, 2010 г.) Полномочной конференции;</w:t>
      </w:r>
    </w:p>
    <w:p w:rsidR="00752554" w:rsidRPr="00FC4603" w:rsidRDefault="00752554" w:rsidP="00752554">
      <w:r w:rsidRPr="00FC4603">
        <w:rPr>
          <w:i/>
          <w:iCs/>
        </w:rPr>
        <w:t>b)</w:t>
      </w:r>
      <w:r w:rsidRPr="00FC4603">
        <w:tab/>
        <w:t>Резолюцию 133 (Пересм. Гвадалахара, 2010 г.) Полномочной конференции;</w:t>
      </w:r>
    </w:p>
    <w:p w:rsidR="00752554" w:rsidRPr="00FC4603" w:rsidRDefault="00752554" w:rsidP="00752554">
      <w:r w:rsidRPr="00FC4603">
        <w:rPr>
          <w:i/>
          <w:iCs/>
        </w:rPr>
        <w:t>c)</w:t>
      </w:r>
      <w:r w:rsidRPr="00FC4603">
        <w:tab/>
        <w:t>соответствующие результаты двух этапов Всемирной встречи на высшем уровне по вопросам информационного общества;</w:t>
      </w:r>
    </w:p>
    <w:p w:rsidR="00752554" w:rsidRPr="00FC4603" w:rsidRDefault="00752554" w:rsidP="00752554">
      <w:r w:rsidRPr="00FC4603">
        <w:rPr>
          <w:i/>
          <w:iCs/>
        </w:rPr>
        <w:t>d)</w:t>
      </w:r>
      <w:r w:rsidRPr="00FC4603">
        <w:tab/>
        <w:t>возрастающую роль Всемирной ассамблеи по стандартизации электросвязи в соответствии с Резолюцией 122 (Пересм. Гвадалахара, 2010 г.) Полномочной конференции,</w:t>
      </w:r>
    </w:p>
    <w:p w:rsidR="00752554" w:rsidRPr="00FC4603" w:rsidRDefault="00752554" w:rsidP="00752554">
      <w:pPr>
        <w:pStyle w:val="Call"/>
      </w:pPr>
      <w:r w:rsidRPr="00FC4603">
        <w:t>учитывая</w:t>
      </w:r>
      <w:r w:rsidRPr="00FC4603">
        <w:rPr>
          <w:i w:val="0"/>
          <w:iCs/>
        </w:rPr>
        <w:t>,</w:t>
      </w:r>
    </w:p>
    <w:p w:rsidR="00752554" w:rsidRPr="00FC4603" w:rsidRDefault="00752554" w:rsidP="00752554">
      <w:r w:rsidRPr="00FC4603">
        <w:rPr>
          <w:i/>
          <w:iCs/>
        </w:rPr>
        <w:t>a)</w:t>
      </w:r>
      <w:r w:rsidRPr="00FC4603">
        <w:tab/>
        <w:t>что в некоторых случаях остаются вопросы, касающиеся делегирования наименований доменов верхнего уровня, имеющих код страны (ccTLD), объединениям, назначенным национальными органами власти;</w:t>
      </w:r>
    </w:p>
    <w:p w:rsidR="00752554" w:rsidRPr="00FC4603" w:rsidRDefault="00752554" w:rsidP="00752554">
      <w:r w:rsidRPr="00FC4603">
        <w:rPr>
          <w:i/>
          <w:iCs/>
        </w:rPr>
        <w:t>b)</w:t>
      </w:r>
      <w:r w:rsidRPr="00FC4603">
        <w:tab/>
        <w:t xml:space="preserve">что Государства-Члены представляют интересы населения страны или территории, которой был делегирован ccTLD, как отмечалось в пункте </w:t>
      </w:r>
      <w:r w:rsidRPr="00FC4603">
        <w:rPr>
          <w:i/>
          <w:iCs/>
        </w:rPr>
        <w:t>g)</w:t>
      </w:r>
      <w:r w:rsidRPr="00FC4603">
        <w:t xml:space="preserve"> раздела </w:t>
      </w:r>
      <w:r w:rsidRPr="00FC4603">
        <w:rPr>
          <w:i/>
          <w:iCs/>
        </w:rPr>
        <w:t>признавая</w:t>
      </w:r>
      <w:r w:rsidRPr="00FC4603">
        <w:t xml:space="preserve"> Резолюции 102 (Пересм. Гвадалахара, 2010 г.);</w:t>
      </w:r>
    </w:p>
    <w:p w:rsidR="00752554" w:rsidRPr="00FC4603" w:rsidRDefault="00752554" w:rsidP="00752554">
      <w:r w:rsidRPr="00FC4603">
        <w:rPr>
          <w:i/>
          <w:iCs/>
        </w:rPr>
        <w:t>с)</w:t>
      </w:r>
      <w:r w:rsidRPr="00FC4603">
        <w:tab/>
        <w:t xml:space="preserve">что страны не должны участвовать в принятии решений, касающихся ccTLD другой страны, как отмечалось в пункте </w:t>
      </w:r>
      <w:r w:rsidRPr="00FC4603">
        <w:rPr>
          <w:i/>
          <w:iCs/>
        </w:rPr>
        <w:t>i)</w:t>
      </w:r>
      <w:r w:rsidRPr="00FC4603">
        <w:t xml:space="preserve"> раздела </w:t>
      </w:r>
      <w:r w:rsidRPr="00FC4603">
        <w:rPr>
          <w:i/>
          <w:iCs/>
        </w:rPr>
        <w:t>признавая</w:t>
      </w:r>
      <w:r w:rsidRPr="00FC4603">
        <w:t xml:space="preserve"> Резолюции 102 (Пересм. Гвадалахара, 2010 г.);</w:t>
      </w:r>
    </w:p>
    <w:p w:rsidR="00752554" w:rsidRPr="00FC4603" w:rsidRDefault="00752554" w:rsidP="00752554">
      <w:r w:rsidRPr="00FC4603">
        <w:rPr>
          <w:i/>
          <w:iCs/>
        </w:rPr>
        <w:t>d)</w:t>
      </w:r>
      <w:r w:rsidRPr="00FC4603">
        <w:tab/>
        <w:t>что межправительственные организации играли и должны продолжать играть содействующую роль в координации вопросов государственной политики, связанных с интернетом;</w:t>
      </w:r>
    </w:p>
    <w:p w:rsidR="00752554" w:rsidRPr="00FC4603" w:rsidRDefault="00752554" w:rsidP="00752554">
      <w:r w:rsidRPr="00FC4603">
        <w:rPr>
          <w:i/>
          <w:iCs/>
        </w:rPr>
        <w:t>e)</w:t>
      </w:r>
      <w:r w:rsidRPr="00FC4603">
        <w:tab/>
        <w:t>что международные организации также играли и должны продолжать играть важную роль в разработке связанных с интернетом технических стандартов и соответствующих вопросов политики;</w:t>
      </w:r>
    </w:p>
    <w:p w:rsidR="00752554" w:rsidRPr="00FC4603" w:rsidRDefault="00752554" w:rsidP="00752554">
      <w:r w:rsidRPr="00FC4603">
        <w:rPr>
          <w:i/>
          <w:iCs/>
        </w:rPr>
        <w:t>f)</w:t>
      </w:r>
      <w:r w:rsidRPr="00FC4603">
        <w:tab/>
        <w:t>что МСЭ имеет опыт успешного рассмотрения подобных вопросов,</w:t>
      </w:r>
    </w:p>
    <w:p w:rsidR="00752554" w:rsidRPr="00FC4603" w:rsidRDefault="00752554" w:rsidP="00752554">
      <w:pPr>
        <w:pStyle w:val="Call"/>
      </w:pPr>
      <w:r w:rsidRPr="00FC4603">
        <w:t>поручает 2-й Исследовательской комиссии</w:t>
      </w:r>
      <w:r>
        <w:t xml:space="preserve"> МСЭ-Т</w:t>
      </w:r>
    </w:p>
    <w:p w:rsidR="00752554" w:rsidRPr="00FC4603" w:rsidRDefault="00752554" w:rsidP="00752554">
      <w:r w:rsidRPr="00FC4603">
        <w:t>продолжить исследования и совместную работу с Государствами-Членами и Членами Сектора при выполнении возложенных на них обязательств, признавая деятельность других соответствующих объединений, анализировать опыт Государств-Членов в отношении ccTLD,</w:t>
      </w:r>
    </w:p>
    <w:p w:rsidR="00752554" w:rsidRPr="00FC4603" w:rsidRDefault="00752554" w:rsidP="00752554">
      <w:pPr>
        <w:pStyle w:val="Call"/>
        <w:keepNext w:val="0"/>
        <w:keepLines w:val="0"/>
        <w:pageBreakBefore/>
      </w:pPr>
      <w:r w:rsidRPr="00FC4603">
        <w:lastRenderedPageBreak/>
        <w:t>поручает Директору Бюро стандартизации электросвязи</w:t>
      </w:r>
    </w:p>
    <w:p w:rsidR="00752554" w:rsidRPr="00FC4603" w:rsidRDefault="00752554" w:rsidP="00752554">
      <w:r w:rsidRPr="00FC4603">
        <w:t>принимать соответствующие меры с целью содействия вышеупомянутой деятельности и ежегодно представлять Совету МСЭ отчет о ходе работы в этой области,</w:t>
      </w:r>
    </w:p>
    <w:p w:rsidR="00752554" w:rsidRPr="00FC4603" w:rsidRDefault="00752554" w:rsidP="00752554">
      <w:pPr>
        <w:pStyle w:val="Call"/>
      </w:pPr>
      <w:r w:rsidRPr="00FC4603">
        <w:t>предлагает Государствам-Членам</w:t>
      </w:r>
    </w:p>
    <w:p w:rsidR="00752554" w:rsidRPr="00FC4603" w:rsidRDefault="00752554" w:rsidP="00752554">
      <w:r w:rsidRPr="00FC4603">
        <w:t>вносить вклад в эту деятельность,</w:t>
      </w:r>
    </w:p>
    <w:p w:rsidR="00752554" w:rsidRPr="00FC4603" w:rsidRDefault="00752554" w:rsidP="00752554">
      <w:pPr>
        <w:pStyle w:val="Call"/>
      </w:pPr>
      <w:r w:rsidRPr="00FC4603">
        <w:t>далее предлагает Государствам-Членам</w:t>
      </w:r>
    </w:p>
    <w:p w:rsidR="00752554" w:rsidRDefault="00752554" w:rsidP="00752554">
      <w:pPr>
        <w:rPr>
          <w:lang w:val="ru-RU"/>
        </w:rPr>
      </w:pPr>
      <w:r w:rsidRPr="00FC4603">
        <w:t>принимать надлежащие меры в рамках своей национальной нормативно-правовой базы для обеспечения разрешения вопросов, связанных с делегированием доменов верхнего уровня, имеющих код страны.</w:t>
      </w:r>
    </w:p>
    <w:p w:rsidR="00EF06A0" w:rsidRDefault="00EF06A0" w:rsidP="00752554">
      <w:pPr>
        <w:pStyle w:val="ResNo"/>
        <w:spacing w:before="240"/>
        <w:rPr>
          <w:lang w:val="en-US"/>
        </w:rPr>
      </w:pPr>
    </w:p>
    <w:p w:rsidR="00752554" w:rsidRDefault="00752554" w:rsidP="00752554">
      <w:pPr>
        <w:pStyle w:val="Restitle"/>
        <w:rPr>
          <w:lang w:val="en-US"/>
        </w:rPr>
      </w:pPr>
    </w:p>
    <w:p w:rsidR="00752554" w:rsidRDefault="00752554" w:rsidP="00752554">
      <w:pPr>
        <w:pStyle w:val="Resref"/>
        <w:rPr>
          <w:lang w:val="en-US"/>
        </w:rPr>
      </w:pPr>
    </w:p>
    <w:p w:rsidR="00752554" w:rsidRDefault="00752554" w:rsidP="00752554">
      <w:pPr>
        <w:pStyle w:val="Resdate"/>
        <w:rPr>
          <w:lang w:val="en-US"/>
        </w:rPr>
      </w:pPr>
    </w:p>
    <w:p w:rsidR="00752554" w:rsidRDefault="00752554" w:rsidP="00752554">
      <w:pPr>
        <w:pStyle w:val="Normalaftertitle"/>
        <w:rPr>
          <w:lang w:val="en-US"/>
        </w:rPr>
      </w:pPr>
    </w:p>
    <w:p w:rsidR="00752554" w:rsidRDefault="00752554" w:rsidP="00752554">
      <w:pPr>
        <w:rPr>
          <w:lang w:val="en-US"/>
        </w:rPr>
      </w:pPr>
    </w:p>
    <w:p w:rsidR="00752554" w:rsidRDefault="00752554" w:rsidP="00752554">
      <w:pPr>
        <w:rPr>
          <w:lang w:val="en-US"/>
        </w:rPr>
      </w:pPr>
    </w:p>
    <w:p w:rsidR="00752554" w:rsidRPr="00752554" w:rsidRDefault="00752554" w:rsidP="00752554">
      <w:pPr>
        <w:rPr>
          <w:lang w:val="en-US"/>
        </w:rPr>
      </w:pPr>
    </w:p>
    <w:p w:rsidR="00752554" w:rsidRDefault="00752554" w:rsidP="00752554">
      <w:pPr>
        <w:pStyle w:val="Restitle"/>
        <w:rPr>
          <w:lang w:val="en-US"/>
        </w:rPr>
      </w:pPr>
    </w:p>
    <w:p w:rsidR="00752554" w:rsidRDefault="00752554" w:rsidP="00752554">
      <w:pPr>
        <w:pStyle w:val="Resref"/>
        <w:rPr>
          <w:lang w:val="en-US"/>
        </w:rPr>
      </w:pPr>
    </w:p>
    <w:p w:rsidR="00752554" w:rsidRDefault="00752554" w:rsidP="00752554">
      <w:pPr>
        <w:pStyle w:val="Resdate"/>
        <w:rPr>
          <w:lang w:val="en-US"/>
        </w:rPr>
      </w:pPr>
    </w:p>
    <w:p w:rsidR="00752554" w:rsidRPr="00752554" w:rsidRDefault="00752554" w:rsidP="00752554">
      <w:pPr>
        <w:pStyle w:val="Normalaftertitle"/>
        <w:rPr>
          <w:lang w:val="en-US"/>
        </w:rPr>
      </w:pPr>
    </w:p>
    <w:sectPr w:rsidR="00752554" w:rsidRPr="00752554" w:rsidSect="001B60DF">
      <w:headerReference w:type="even" r:id="rId18"/>
      <w:footerReference w:type="even" r:id="rId19"/>
      <w:footerReference w:type="default" r:id="rId20"/>
      <w:footerReference w:type="first" r:id="rId21"/>
      <w:footnotePr>
        <w:pos w:val="beneathText"/>
      </w:footnotePr>
      <w:pgSz w:w="11907" w:h="16840" w:code="9"/>
      <w:pgMar w:top="1134" w:right="1134" w:bottom="1134" w:left="1134" w:header="624" w:footer="624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0D243C"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8B" w:rsidRDefault="00DB6E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8B" w:rsidRDefault="00DB6E8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26506" w:rsidRDefault="00E95096" w:rsidP="00DB6E8B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1B60DF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1B60DF">
      <w:rPr>
        <w:b/>
        <w:sz w:val="22"/>
        <w:szCs w:val="22"/>
      </w:rPr>
      <w:t>47</w:t>
    </w:r>
    <w:r w:rsidRPr="00E95096">
      <w:rPr>
        <w:b/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1B60DF">
      <w:rPr>
        <w:b/>
        <w:bCs/>
        <w:sz w:val="22"/>
        <w:szCs w:val="22"/>
      </w:rPr>
      <w:t>47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1B60DF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8B" w:rsidRDefault="00DB6E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8B" w:rsidRDefault="00DB6E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8B" w:rsidRDefault="00DB6E8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BE7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A0F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645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B2A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C0F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C0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72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4AF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1E7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243C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3527C"/>
    <w:rsid w:val="00140FDF"/>
    <w:rsid w:val="0015314C"/>
    <w:rsid w:val="00175A85"/>
    <w:rsid w:val="00180A97"/>
    <w:rsid w:val="00180E5B"/>
    <w:rsid w:val="00183173"/>
    <w:rsid w:val="0018396C"/>
    <w:rsid w:val="00183D00"/>
    <w:rsid w:val="00187E6C"/>
    <w:rsid w:val="001909F1"/>
    <w:rsid w:val="0019628E"/>
    <w:rsid w:val="001A4A0A"/>
    <w:rsid w:val="001B428D"/>
    <w:rsid w:val="001B60DF"/>
    <w:rsid w:val="001C0C9F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65E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6961"/>
    <w:rsid w:val="006805E6"/>
    <w:rsid w:val="00695542"/>
    <w:rsid w:val="00695ADF"/>
    <w:rsid w:val="00695C2A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52554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34DA"/>
    <w:rsid w:val="007D5913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26EC8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47B08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B6E8B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5BCA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06A0"/>
    <w:rsid w:val="00EF1294"/>
    <w:rsid w:val="00EF3267"/>
    <w:rsid w:val="00F00B27"/>
    <w:rsid w:val="00F16A9F"/>
    <w:rsid w:val="00F16F5E"/>
    <w:rsid w:val="00F22676"/>
    <w:rsid w:val="00F30872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427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3547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6</cp:revision>
  <cp:lastPrinted>2009-01-30T13:07:00Z</cp:lastPrinted>
  <dcterms:created xsi:type="dcterms:W3CDTF">2013-04-23T13:12:00Z</dcterms:created>
  <dcterms:modified xsi:type="dcterms:W3CDTF">2013-04-24T12:20:00Z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