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8" w:rsidRDefault="008E2C06" w:rsidP="00780EB8">
      <w:pPr>
        <w:rPr>
          <w:noProof/>
          <w:rtl/>
          <w:lang w:bidi="ar-EG"/>
        </w:rPr>
      </w:pPr>
      <w:r>
        <w:rPr>
          <w:noProof/>
          <w:szCs w:val="26"/>
          <w:rtl/>
          <w:lang w:val="en-US" w:eastAsia="zh-CN"/>
        </w:rPr>
        <w:drawing>
          <wp:anchor distT="0" distB="0" distL="114300" distR="114300" simplePos="0" relativeHeight="251640320"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proofErr w:type="spellStart"/>
            <w:r w:rsidRPr="00545C24">
              <w:rPr>
                <w:rFonts w:asciiTheme="majorBidi" w:hAnsiTheme="majorBidi" w:cstheme="majorBidi"/>
                <w:w w:val="130"/>
                <w:sz w:val="36"/>
                <w:szCs w:val="36"/>
                <w:rtl/>
              </w:rPr>
              <w:t>الاتح</w:t>
            </w:r>
            <w:proofErr w:type="spellEnd"/>
            <w:r w:rsidRPr="00545C24">
              <w:rPr>
                <w:rFonts w:asciiTheme="majorBidi" w:hAnsiTheme="majorBidi" w:cstheme="majorBidi"/>
                <w:w w:val="130"/>
                <w:sz w:val="36"/>
                <w:szCs w:val="36"/>
                <w:rtl/>
              </w:rPr>
              <w:t>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251A21" w:rsidP="00EB51A1">
      <w:pPr>
        <w:pStyle w:val="CouvRec5"/>
        <w:spacing w:before="0" w:after="360"/>
        <w:rPr>
          <w:rtl/>
        </w:rPr>
      </w:pPr>
      <w:r>
        <w:rPr>
          <w:rFonts w:hint="cs"/>
          <w:sz w:val="36"/>
          <w:szCs w:val="52"/>
          <w:rtl/>
          <w:lang w:bidi="ar-EG"/>
        </w:rPr>
        <w:t>ال</w:t>
      </w:r>
      <w:r w:rsidR="00EB51A1">
        <w:rPr>
          <w:rFonts w:hint="cs"/>
          <w:sz w:val="36"/>
          <w:szCs w:val="52"/>
          <w:rtl/>
          <w:lang w:bidi="ar-EG"/>
        </w:rPr>
        <w:t>حـمامات</w:t>
      </w:r>
      <w:r w:rsidR="00545C24">
        <w:rPr>
          <w:rFonts w:hint="cs"/>
          <w:sz w:val="36"/>
          <w:szCs w:val="52"/>
          <w:rtl/>
        </w:rPr>
        <w:t xml:space="preserve">، </w:t>
      </w:r>
      <w:r w:rsidR="00EB51A1">
        <w:rPr>
          <w:sz w:val="36"/>
          <w:szCs w:val="52"/>
        </w:rPr>
        <w:t>25</w:t>
      </w:r>
      <w:r w:rsidR="00545C24">
        <w:rPr>
          <w:rFonts w:hint="cs"/>
          <w:sz w:val="36"/>
          <w:szCs w:val="52"/>
          <w:rtl/>
        </w:rPr>
        <w:t xml:space="preserve"> </w:t>
      </w:r>
      <w:r w:rsidR="00EB51A1">
        <w:rPr>
          <w:rFonts w:hint="cs"/>
          <w:sz w:val="36"/>
          <w:szCs w:val="52"/>
          <w:rtl/>
        </w:rPr>
        <w:t>أكتوبر</w:t>
      </w:r>
      <w:r w:rsidR="00545C24">
        <w:rPr>
          <w:rFonts w:hint="cs"/>
          <w:sz w:val="36"/>
          <w:szCs w:val="52"/>
          <w:rtl/>
        </w:rPr>
        <w:t xml:space="preserve"> </w:t>
      </w:r>
      <w:r w:rsidR="00EB51A1">
        <w:rPr>
          <w:rFonts w:hint="cs"/>
          <w:sz w:val="36"/>
          <w:szCs w:val="52"/>
          <w:rtl/>
          <w:lang w:val="de-CH" w:bidi="ar-EG"/>
        </w:rPr>
        <w:t xml:space="preserve">- </w:t>
      </w:r>
      <w:r w:rsidR="00EB51A1">
        <w:rPr>
          <w:sz w:val="36"/>
          <w:szCs w:val="52"/>
          <w:lang w:val="fr-CH" w:bidi="ar-EG"/>
        </w:rPr>
        <w:t>3</w:t>
      </w:r>
      <w:r w:rsidR="00EB51A1">
        <w:rPr>
          <w:rFonts w:hint="cs"/>
          <w:sz w:val="36"/>
          <w:szCs w:val="52"/>
          <w:rtl/>
          <w:lang w:val="de-CH" w:bidi="ar-EG"/>
        </w:rPr>
        <w:t xml:space="preserve"> نوفمبر </w:t>
      </w:r>
      <w:r w:rsidR="00545C24">
        <w:rPr>
          <w:sz w:val="36"/>
          <w:szCs w:val="52"/>
        </w:rPr>
        <w:t>201</w:t>
      </w:r>
      <w:r w:rsidR="00EB51A1">
        <w:rPr>
          <w:sz w:val="36"/>
          <w:szCs w:val="52"/>
        </w:rPr>
        <w:t>6</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D538BC">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bookmarkEnd w:id="0"/>
      <w:bookmarkEnd w:id="1"/>
      <w:bookmarkEnd w:id="2"/>
      <w:bookmarkEnd w:id="3"/>
      <w:r w:rsidR="00D538BC">
        <w:rPr>
          <w:szCs w:val="52"/>
        </w:rPr>
        <w:t>2</w:t>
      </w:r>
      <w:r w:rsidR="00BA58E2">
        <w:rPr>
          <w:rFonts w:hint="cs"/>
          <w:szCs w:val="52"/>
          <w:rtl/>
        </w:rPr>
        <w:t xml:space="preserve"> - </w:t>
      </w:r>
      <w:r w:rsidR="00D538BC" w:rsidRPr="00D538BC">
        <w:rPr>
          <w:rFonts w:hint="cs"/>
          <w:szCs w:val="52"/>
          <w:rtl/>
          <w:lang w:bidi="ar-SA"/>
        </w:rPr>
        <w:t>مسؤوليات لجان دراسات قطاع تقييس الاتصالات واختصاصاتها</w:t>
      </w:r>
    </w:p>
    <w:p w:rsidR="000179A2" w:rsidRPr="00780EB8" w:rsidRDefault="000179A2" w:rsidP="000179A2">
      <w:pPr>
        <w:rPr>
          <w:noProof/>
          <w:rtl/>
        </w:rPr>
      </w:pPr>
    </w:p>
    <w:p w:rsidR="00780EB8" w:rsidRDefault="00780EB8" w:rsidP="00780EB8">
      <w:pPr>
        <w:rPr>
          <w:noProof/>
          <w:rtl/>
          <w:lang w:bidi="ar-EG"/>
        </w:rPr>
      </w:pPr>
    </w:p>
    <w:p w:rsidR="00BC0875" w:rsidRDefault="00BC0875" w:rsidP="00645D39">
      <w:pPr>
        <w:spacing w:before="240"/>
        <w:rPr>
          <w:noProof/>
        </w:rPr>
      </w:pPr>
    </w:p>
    <w:p w:rsidR="00545C24" w:rsidRDefault="00545C24" w:rsidP="00645D39">
      <w:pPr>
        <w:spacing w:before="240"/>
        <w:rPr>
          <w:noProof/>
          <w:rtl/>
        </w:rPr>
      </w:pPr>
    </w:p>
    <w:p w:rsidR="00054EE8" w:rsidRDefault="00054EE8" w:rsidP="00645D39">
      <w:pPr>
        <w:spacing w:before="240"/>
        <w:rPr>
          <w:noProof/>
          <w:rtl/>
        </w:rPr>
      </w:pPr>
    </w:p>
    <w:p w:rsidR="00780EB8" w:rsidRDefault="00780EB8" w:rsidP="00545C24">
      <w:pPr>
        <w:pStyle w:val="CouvRec2"/>
        <w:spacing w:after="12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E15B79" w:rsidRDefault="00545C24" w:rsidP="008E6D73">
      <w:pPr>
        <w:spacing w:before="0"/>
        <w:jc w:val="right"/>
        <w:rPr>
          <w:sz w:val="36"/>
          <w:szCs w:val="36"/>
          <w:lang w:bidi="ar-EG"/>
        </w:rPr>
      </w:pPr>
      <w:r w:rsidRPr="00F81B8E">
        <w:rPr>
          <w:noProof/>
          <w:lang w:val="en-US" w:eastAsia="zh-CN"/>
        </w:rPr>
        <w:drawing>
          <wp:inline distT="0" distB="0" distL="0" distR="0" wp14:anchorId="59D171A6" wp14:editId="5301C246">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Default="008E6D73" w:rsidP="00A361A9">
      <w:pPr>
        <w:jc w:val="center"/>
        <w:rPr>
          <w:sz w:val="36"/>
          <w:szCs w:val="36"/>
          <w:rtl/>
          <w:lang w:bidi="ar-EG"/>
        </w:rPr>
      </w:pPr>
      <w:r>
        <w:rPr>
          <w:sz w:val="36"/>
          <w:szCs w:val="36"/>
          <w:rtl/>
          <w:lang w:bidi="ar-EG"/>
        </w:rPr>
        <w:br w:type="page"/>
      </w:r>
    </w:p>
    <w:p w:rsidR="00155FE5" w:rsidRDefault="00155FE5"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155FE5">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w:t>
      </w:r>
      <w:proofErr w:type="spellStart"/>
      <w:r>
        <w:rPr>
          <w:rFonts w:hint="cs"/>
          <w:sz w:val="20"/>
          <w:szCs w:val="26"/>
          <w:rtl/>
          <w:lang w:bidi="ar-EG"/>
        </w:rPr>
        <w:t>الكهرتقنية</w:t>
      </w:r>
      <w:proofErr w:type="spellEnd"/>
      <w:r>
        <w:rPr>
          <w:rFonts w:hint="cs"/>
          <w:sz w:val="20"/>
          <w:szCs w:val="26"/>
          <w:rtl/>
          <w:lang w:bidi="ar-EG"/>
        </w:rPr>
        <w:t xml:space="preserve">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rtl/>
          <w:lang w:val="en-US" w:bidi="ar-EG"/>
        </w:rPr>
      </w:pPr>
    </w:p>
    <w:p w:rsidR="00A361A9" w:rsidRPr="001C165C" w:rsidRDefault="00A361A9" w:rsidP="00EB51A1">
      <w:pPr>
        <w:spacing w:after="180"/>
        <w:jc w:val="center"/>
        <w:rPr>
          <w:sz w:val="20"/>
        </w:rPr>
      </w:pPr>
      <w:r w:rsidRPr="001C165C">
        <w:rPr>
          <w:sz w:val="20"/>
        </w:rPr>
        <w:t>© ITU 20</w:t>
      </w:r>
      <w:r w:rsidR="00545C24">
        <w:rPr>
          <w:sz w:val="20"/>
        </w:rPr>
        <w:t>1</w:t>
      </w:r>
      <w:r w:rsidR="00EB51A1">
        <w:rPr>
          <w:sz w:val="20"/>
        </w:rPr>
        <w:t>6</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Default="00B16896" w:rsidP="00D538BC">
      <w:pPr>
        <w:pStyle w:val="ResNo"/>
        <w:rPr>
          <w:rStyle w:val="Artref"/>
          <w:rtl/>
        </w:rPr>
      </w:pPr>
      <w:r>
        <w:rPr>
          <w:rFonts w:hint="cs"/>
          <w:noProof/>
          <w:rtl/>
        </w:rPr>
        <w:lastRenderedPageBreak/>
        <w:t>ال</w:t>
      </w:r>
      <w:r w:rsidRPr="003F0CCC">
        <w:rPr>
          <w:noProof/>
          <w:rtl/>
        </w:rPr>
        <w:t>ق</w:t>
      </w:r>
      <w:r>
        <w:rPr>
          <w:rFonts w:hint="cs"/>
          <w:noProof/>
          <w:rtl/>
        </w:rPr>
        <w:t>ـ</w:t>
      </w:r>
      <w:r w:rsidRPr="003F0CCC">
        <w:rPr>
          <w:noProof/>
          <w:rtl/>
        </w:rPr>
        <w:t xml:space="preserve">رار </w:t>
      </w:r>
      <w:r w:rsidR="00D538BC">
        <w:rPr>
          <w:rStyle w:val="href"/>
        </w:rPr>
        <w:t>2</w:t>
      </w:r>
      <w:r w:rsidR="00FE3204">
        <w:rPr>
          <w:rStyle w:val="Artref"/>
          <w:rFonts w:hint="cs"/>
          <w:rtl/>
        </w:rPr>
        <w:t xml:space="preserve"> </w:t>
      </w:r>
      <w:r w:rsidR="00BA58E2" w:rsidRPr="008810C8">
        <w:rPr>
          <w:rFonts w:hint="cs"/>
          <w:rtl/>
        </w:rPr>
        <w:t xml:space="preserve">(المراجَع في الحمامات، </w:t>
      </w:r>
      <w:r w:rsidR="00BA58E2" w:rsidRPr="008810C8">
        <w:t>2016</w:t>
      </w:r>
      <w:r w:rsidR="00BA58E2" w:rsidRPr="008810C8">
        <w:rPr>
          <w:rFonts w:hint="cs"/>
          <w:rtl/>
        </w:rPr>
        <w:t>)</w:t>
      </w:r>
    </w:p>
    <w:p w:rsidR="00BA58E2" w:rsidRDefault="00D538BC" w:rsidP="00D538BC">
      <w:pPr>
        <w:pStyle w:val="Restitle"/>
        <w:rPr>
          <w:rtl/>
          <w:lang w:bidi="ar-SA"/>
        </w:rPr>
      </w:pPr>
      <w:r w:rsidRPr="00D538BC">
        <w:rPr>
          <w:rFonts w:hint="cs"/>
          <w:rtl/>
          <w:lang w:bidi="ar-SA"/>
        </w:rPr>
        <w:t>مسؤوليات لجان دراسات قطاع تقييس الاتصالات واختصاصاتها</w:t>
      </w:r>
    </w:p>
    <w:p w:rsidR="00BA58E2" w:rsidRPr="008810C8" w:rsidRDefault="00D538BC" w:rsidP="00BA58E2">
      <w:pPr>
        <w:pStyle w:val="Resref"/>
        <w:rPr>
          <w:i w:val="0"/>
        </w:rPr>
      </w:pPr>
      <w:r w:rsidRPr="008810C8">
        <w:rPr>
          <w:rtl/>
        </w:rPr>
        <w:t>(</w:t>
      </w:r>
      <w:r w:rsidRPr="008810C8">
        <w:rPr>
          <w:rFonts w:hint="eastAsia"/>
          <w:rtl/>
        </w:rPr>
        <w:t>هلسنكي،</w:t>
      </w:r>
      <w:r w:rsidRPr="008810C8">
        <w:rPr>
          <w:rtl/>
        </w:rPr>
        <w:t xml:space="preserve"> </w:t>
      </w:r>
      <w:r w:rsidRPr="008810C8">
        <w:t>1993</w:t>
      </w:r>
      <w:r w:rsidRPr="008810C8">
        <w:rPr>
          <w:rFonts w:hint="eastAsia"/>
          <w:rtl/>
        </w:rPr>
        <w:t>؛</w:t>
      </w:r>
      <w:r w:rsidRPr="008810C8">
        <w:rPr>
          <w:rtl/>
        </w:rPr>
        <w:t xml:space="preserve"> </w:t>
      </w:r>
      <w:r w:rsidRPr="008810C8">
        <w:rPr>
          <w:rFonts w:hint="eastAsia"/>
          <w:rtl/>
        </w:rPr>
        <w:t>جنيف،</w:t>
      </w:r>
      <w:r w:rsidRPr="008810C8">
        <w:rPr>
          <w:rtl/>
        </w:rPr>
        <w:t xml:space="preserve"> </w:t>
      </w:r>
      <w:r w:rsidRPr="008810C8">
        <w:t>1996</w:t>
      </w:r>
      <w:r w:rsidRPr="008810C8">
        <w:rPr>
          <w:rFonts w:hint="eastAsia"/>
          <w:rtl/>
        </w:rPr>
        <w:t>؛</w:t>
      </w:r>
      <w:r w:rsidRPr="008810C8">
        <w:rPr>
          <w:rtl/>
        </w:rPr>
        <w:t xml:space="preserve"> </w:t>
      </w:r>
      <w:r w:rsidRPr="008810C8">
        <w:rPr>
          <w:rFonts w:hint="eastAsia"/>
          <w:rtl/>
        </w:rPr>
        <w:t>مونتريال،</w:t>
      </w:r>
      <w:r w:rsidRPr="008810C8">
        <w:rPr>
          <w:rtl/>
        </w:rPr>
        <w:t xml:space="preserve"> </w:t>
      </w:r>
      <w:r w:rsidRPr="008810C8">
        <w:t>2000</w:t>
      </w:r>
      <w:r w:rsidRPr="008810C8">
        <w:rPr>
          <w:rFonts w:hint="eastAsia"/>
          <w:rtl/>
        </w:rPr>
        <w:t>؛</w:t>
      </w:r>
      <w:r w:rsidRPr="008810C8">
        <w:rPr>
          <w:rtl/>
        </w:rPr>
        <w:t xml:space="preserve"> </w:t>
      </w:r>
      <w:proofErr w:type="spellStart"/>
      <w:r w:rsidRPr="008810C8">
        <w:rPr>
          <w:rFonts w:hint="eastAsia"/>
          <w:rtl/>
        </w:rPr>
        <w:t>فلوريانوبوليس</w:t>
      </w:r>
      <w:proofErr w:type="spellEnd"/>
      <w:r w:rsidRPr="008810C8">
        <w:rPr>
          <w:rFonts w:hint="eastAsia"/>
          <w:rtl/>
        </w:rPr>
        <w:t>،</w:t>
      </w:r>
      <w:r w:rsidRPr="008810C8">
        <w:rPr>
          <w:rtl/>
        </w:rPr>
        <w:t xml:space="preserve"> </w:t>
      </w:r>
      <w:r w:rsidRPr="008810C8">
        <w:t>2004</w:t>
      </w:r>
      <w:r w:rsidRPr="008810C8">
        <w:rPr>
          <w:rFonts w:hint="eastAsia"/>
          <w:rtl/>
        </w:rPr>
        <w:t>؛</w:t>
      </w:r>
      <w:r w:rsidRPr="008810C8">
        <w:rPr>
          <w:rtl/>
        </w:rPr>
        <w:t xml:space="preserve"> </w:t>
      </w:r>
      <w:r w:rsidRPr="008810C8">
        <w:br/>
      </w:r>
      <w:r w:rsidRPr="008810C8">
        <w:rPr>
          <w:rFonts w:hint="eastAsia"/>
          <w:rtl/>
        </w:rPr>
        <w:t>جوهانسبرغ، </w:t>
      </w:r>
      <w:r w:rsidRPr="008810C8">
        <w:t>2008</w:t>
      </w:r>
      <w:r w:rsidRPr="008810C8">
        <w:rPr>
          <w:rFonts w:hint="eastAsia"/>
          <w:rtl/>
        </w:rPr>
        <w:t>؛</w:t>
      </w:r>
      <w:r w:rsidRPr="008810C8">
        <w:rPr>
          <w:rtl/>
        </w:rPr>
        <w:t xml:space="preserve"> </w:t>
      </w:r>
      <w:r w:rsidRPr="008810C8">
        <w:t>2009</w:t>
      </w:r>
      <w:r w:rsidRPr="008810C8">
        <w:rPr>
          <w:rStyle w:val="FootnoteReference"/>
          <w:i w:val="0"/>
          <w:rtl/>
        </w:rPr>
        <w:footnoteReference w:customMarkFollows="1" w:id="1"/>
        <w:t>1</w:t>
      </w:r>
      <w:r w:rsidRPr="008810C8">
        <w:rPr>
          <w:rFonts w:hint="eastAsia"/>
          <w:rtl/>
          <w:lang w:bidi="ar-EG"/>
        </w:rPr>
        <w:t>؛</w:t>
      </w:r>
      <w:r w:rsidRPr="008810C8">
        <w:rPr>
          <w:rtl/>
        </w:rPr>
        <w:t xml:space="preserve"> </w:t>
      </w:r>
      <w:r w:rsidRPr="008810C8">
        <w:rPr>
          <w:rFonts w:hint="eastAsia"/>
          <w:rtl/>
        </w:rPr>
        <w:t>دبي،</w:t>
      </w:r>
      <w:r w:rsidRPr="008810C8">
        <w:rPr>
          <w:rtl/>
        </w:rPr>
        <w:t xml:space="preserve"> </w:t>
      </w:r>
      <w:r w:rsidRPr="008810C8">
        <w:t>2012</w:t>
      </w:r>
      <w:r w:rsidRPr="008810C8">
        <w:rPr>
          <w:rFonts w:hint="eastAsia"/>
          <w:rtl/>
        </w:rPr>
        <w:t>؛</w:t>
      </w:r>
      <w:r w:rsidRPr="008810C8">
        <w:rPr>
          <w:rtl/>
        </w:rPr>
        <w:t xml:space="preserve"> </w:t>
      </w:r>
      <w:r w:rsidRPr="008810C8">
        <w:t>2015</w:t>
      </w:r>
      <w:r w:rsidRPr="008810C8">
        <w:rPr>
          <w:rStyle w:val="FootnoteReference"/>
          <w:i w:val="0"/>
          <w:rtl/>
        </w:rPr>
        <w:footnoteReference w:customMarkFollows="1" w:id="2"/>
        <w:t>2</w:t>
      </w:r>
      <w:r w:rsidRPr="008810C8">
        <w:rPr>
          <w:rFonts w:hint="eastAsia"/>
          <w:rtl/>
        </w:rPr>
        <w:t>؛</w:t>
      </w:r>
      <w:r w:rsidRPr="008810C8">
        <w:rPr>
          <w:rtl/>
        </w:rPr>
        <w:t xml:space="preserve"> </w:t>
      </w:r>
      <w:r w:rsidRPr="008810C8">
        <w:t>2016</w:t>
      </w:r>
      <w:r w:rsidRPr="008810C8">
        <w:rPr>
          <w:rStyle w:val="FootnoteReference"/>
          <w:i w:val="0"/>
          <w:rtl/>
          <w:lang w:bidi="ar-EG"/>
        </w:rPr>
        <w:footnoteReference w:customMarkFollows="1" w:id="3"/>
        <w:t>3</w:t>
      </w:r>
      <w:r w:rsidRPr="008810C8">
        <w:rPr>
          <w:rFonts w:hint="eastAsia"/>
          <w:rtl/>
          <w:lang w:bidi="ar-EG"/>
        </w:rPr>
        <w:t>؛</w:t>
      </w:r>
      <w:r w:rsidRPr="008810C8">
        <w:rPr>
          <w:rtl/>
          <w:lang w:bidi="ar-EG"/>
        </w:rPr>
        <w:t xml:space="preserve"> </w:t>
      </w:r>
      <w:r w:rsidRPr="008810C8">
        <w:rPr>
          <w:rFonts w:hint="eastAsia"/>
          <w:rtl/>
          <w:lang w:bidi="ar-EG"/>
        </w:rPr>
        <w:t>الحمامات،</w:t>
      </w:r>
      <w:r w:rsidRPr="008810C8">
        <w:rPr>
          <w:rtl/>
          <w:lang w:bidi="ar-EG"/>
        </w:rPr>
        <w:t xml:space="preserve"> </w:t>
      </w:r>
      <w:r w:rsidRPr="008810C8">
        <w:rPr>
          <w:lang w:bidi="ar-EG"/>
        </w:rPr>
        <w:t>2016</w:t>
      </w:r>
      <w:r w:rsidRPr="008810C8">
        <w:rPr>
          <w:rtl/>
        </w:rPr>
        <w:t>)</w:t>
      </w:r>
    </w:p>
    <w:p w:rsidR="00D538BC" w:rsidRPr="008810C8" w:rsidRDefault="00D538BC" w:rsidP="00D538BC">
      <w:pPr>
        <w:pStyle w:val="Normalaftertitle0"/>
        <w:rPr>
          <w:lang w:bidi="ar-EG"/>
        </w:rPr>
      </w:pPr>
      <w:r w:rsidRPr="008810C8">
        <w:rPr>
          <w:rFonts w:hint="cs"/>
          <w:rtl/>
        </w:rPr>
        <w:t>إن الجمعية العالمية لتقييس الاتصالات (</w:t>
      </w:r>
      <w:r w:rsidRPr="008810C8">
        <w:rPr>
          <w:rFonts w:hint="cs"/>
          <w:rtl/>
          <w:lang w:bidi="ar-EG"/>
        </w:rPr>
        <w:t xml:space="preserve">الحمامات، </w:t>
      </w:r>
      <w:r w:rsidRPr="008810C8">
        <w:rPr>
          <w:lang w:bidi="ar-EG"/>
        </w:rPr>
        <w:t>2016</w:t>
      </w:r>
      <w:r w:rsidRPr="008810C8">
        <w:rPr>
          <w:rFonts w:hint="cs"/>
          <w:rtl/>
        </w:rPr>
        <w:t>)،</w:t>
      </w:r>
    </w:p>
    <w:p w:rsidR="00D538BC" w:rsidRPr="008810C8" w:rsidRDefault="00D538BC" w:rsidP="00D538BC">
      <w:pPr>
        <w:pStyle w:val="Call"/>
        <w:rPr>
          <w:rtl/>
        </w:rPr>
      </w:pPr>
      <w:r w:rsidRPr="008810C8">
        <w:rPr>
          <w:rFonts w:hint="eastAsia"/>
          <w:rtl/>
        </w:rPr>
        <w:t>إقراراً</w:t>
      </w:r>
      <w:r w:rsidRPr="008810C8">
        <w:rPr>
          <w:rtl/>
        </w:rPr>
        <w:t xml:space="preserve"> </w:t>
      </w:r>
      <w:r w:rsidRPr="008810C8">
        <w:rPr>
          <w:rFonts w:hint="eastAsia"/>
          <w:rtl/>
        </w:rPr>
        <w:t>منها</w:t>
      </w:r>
    </w:p>
    <w:p w:rsidR="00D538BC" w:rsidRPr="008810C8" w:rsidRDefault="00D538BC" w:rsidP="00D538BC">
      <w:pPr>
        <w:rPr>
          <w:rtl/>
        </w:rPr>
      </w:pPr>
      <w:r w:rsidRPr="008810C8">
        <w:rPr>
          <w:rFonts w:hint="eastAsia"/>
          <w:rtl/>
        </w:rPr>
        <w:t>بالقرارات</w:t>
      </w:r>
      <w:r w:rsidRPr="008810C8">
        <w:rPr>
          <w:rtl/>
        </w:rPr>
        <w:t xml:space="preserve"> </w:t>
      </w:r>
      <w:r w:rsidRPr="008810C8">
        <w:rPr>
          <w:rFonts w:hint="eastAsia"/>
          <w:rtl/>
        </w:rPr>
        <w:t>التي</w:t>
      </w:r>
      <w:r w:rsidRPr="008810C8">
        <w:rPr>
          <w:rtl/>
        </w:rPr>
        <w:t xml:space="preserve"> </w:t>
      </w:r>
      <w:r w:rsidRPr="008810C8">
        <w:rPr>
          <w:rFonts w:hint="eastAsia"/>
          <w:rtl/>
        </w:rPr>
        <w:t>اعتمدتها</w:t>
      </w:r>
      <w:r w:rsidRPr="008810C8">
        <w:rPr>
          <w:rtl/>
        </w:rPr>
        <w:t xml:space="preserve"> </w:t>
      </w:r>
      <w:r w:rsidRPr="008810C8">
        <w:rPr>
          <w:rFonts w:hint="eastAsia"/>
          <w:rtl/>
        </w:rPr>
        <w:t>هذه</w:t>
      </w:r>
      <w:r w:rsidRPr="008810C8">
        <w:rPr>
          <w:rtl/>
        </w:rPr>
        <w:t xml:space="preserve"> </w:t>
      </w:r>
      <w:r w:rsidRPr="008810C8">
        <w:rPr>
          <w:rFonts w:hint="eastAsia"/>
          <w:rtl/>
        </w:rPr>
        <w:t>الجمعية</w:t>
      </w:r>
      <w:r w:rsidRPr="008810C8">
        <w:rPr>
          <w:rtl/>
        </w:rPr>
        <w:t xml:space="preserve"> </w:t>
      </w:r>
      <w:r w:rsidRPr="008810C8">
        <w:rPr>
          <w:rFonts w:hint="eastAsia"/>
          <w:rtl/>
        </w:rPr>
        <w:t>وما</w:t>
      </w:r>
      <w:r w:rsidRPr="008810C8">
        <w:rPr>
          <w:rtl/>
        </w:rPr>
        <w:t xml:space="preserve"> </w:t>
      </w:r>
      <w:r w:rsidRPr="008810C8">
        <w:rPr>
          <w:rFonts w:hint="eastAsia"/>
          <w:rtl/>
        </w:rPr>
        <w:t>تتضمنه</w:t>
      </w:r>
      <w:r w:rsidRPr="008810C8">
        <w:rPr>
          <w:rtl/>
        </w:rPr>
        <w:t xml:space="preserve"> </w:t>
      </w:r>
      <w:r w:rsidRPr="008810C8">
        <w:rPr>
          <w:rFonts w:hint="eastAsia"/>
          <w:rtl/>
        </w:rPr>
        <w:t>من</w:t>
      </w:r>
      <w:r w:rsidRPr="008810C8">
        <w:rPr>
          <w:rtl/>
        </w:rPr>
        <w:t xml:space="preserve"> </w:t>
      </w:r>
      <w:r w:rsidRPr="008810C8">
        <w:rPr>
          <w:rFonts w:hint="eastAsia"/>
          <w:rtl/>
        </w:rPr>
        <w:t>تعليمات</w:t>
      </w:r>
      <w:r w:rsidRPr="008810C8">
        <w:rPr>
          <w:rtl/>
        </w:rPr>
        <w:t xml:space="preserve"> </w:t>
      </w:r>
      <w:r w:rsidRPr="008810C8">
        <w:rPr>
          <w:rFonts w:hint="eastAsia"/>
          <w:rtl/>
        </w:rPr>
        <w:t>كثيرة</w:t>
      </w:r>
      <w:r w:rsidRPr="008810C8">
        <w:rPr>
          <w:rtl/>
        </w:rPr>
        <w:t xml:space="preserve"> </w:t>
      </w:r>
      <w:r w:rsidRPr="008810C8">
        <w:rPr>
          <w:rFonts w:hint="eastAsia"/>
          <w:rtl/>
        </w:rPr>
        <w:t>وآثار</w:t>
      </w:r>
      <w:r w:rsidRPr="008810C8">
        <w:rPr>
          <w:rtl/>
        </w:rPr>
        <w:t xml:space="preserve"> </w:t>
      </w:r>
      <w:r w:rsidRPr="008810C8">
        <w:rPr>
          <w:rFonts w:hint="eastAsia"/>
          <w:rtl/>
        </w:rPr>
        <w:t>مترتبة</w:t>
      </w:r>
      <w:r w:rsidRPr="008810C8">
        <w:rPr>
          <w:rtl/>
        </w:rPr>
        <w:t xml:space="preserve"> </w:t>
      </w:r>
      <w:r w:rsidRPr="008810C8">
        <w:rPr>
          <w:rFonts w:hint="eastAsia"/>
          <w:rtl/>
        </w:rPr>
        <w:t>عليها</w:t>
      </w:r>
      <w:r w:rsidRPr="008810C8">
        <w:rPr>
          <w:rtl/>
        </w:rPr>
        <w:t xml:space="preserve"> </w:t>
      </w:r>
      <w:r w:rsidRPr="008810C8">
        <w:rPr>
          <w:rFonts w:hint="eastAsia"/>
          <w:rtl/>
        </w:rPr>
        <w:t>فيما يتعلق</w:t>
      </w:r>
      <w:r w:rsidRPr="008810C8">
        <w:rPr>
          <w:rtl/>
        </w:rPr>
        <w:t xml:space="preserve"> </w:t>
      </w:r>
      <w:r w:rsidRPr="008810C8">
        <w:rPr>
          <w:rFonts w:hint="eastAsia"/>
          <w:rtl/>
        </w:rPr>
        <w:t>بأعمال</w:t>
      </w:r>
      <w:r w:rsidRPr="008810C8">
        <w:rPr>
          <w:rtl/>
        </w:rPr>
        <w:t xml:space="preserve"> </w:t>
      </w:r>
      <w:r w:rsidRPr="008810C8">
        <w:rPr>
          <w:rFonts w:hint="eastAsia"/>
          <w:rtl/>
        </w:rPr>
        <w:t>لجان</w:t>
      </w:r>
      <w:r w:rsidRPr="008810C8">
        <w:rPr>
          <w:rtl/>
        </w:rPr>
        <w:t xml:space="preserve"> </w:t>
      </w:r>
      <w:r w:rsidRPr="008810C8">
        <w:rPr>
          <w:rFonts w:hint="eastAsia"/>
          <w:rtl/>
        </w:rPr>
        <w:t>الدراسات</w:t>
      </w:r>
      <w:r w:rsidRPr="008810C8">
        <w:rPr>
          <w:rtl/>
        </w:rPr>
        <w:t xml:space="preserve"> </w:t>
      </w:r>
      <w:r w:rsidRPr="008810C8">
        <w:rPr>
          <w:rFonts w:hint="eastAsia"/>
          <w:rtl/>
        </w:rPr>
        <w:t>المعنية،</w:t>
      </w:r>
    </w:p>
    <w:p w:rsidR="00D538BC" w:rsidRPr="008810C8" w:rsidRDefault="00D538BC" w:rsidP="00D538BC">
      <w:pPr>
        <w:pStyle w:val="Call"/>
        <w:rPr>
          <w:rtl/>
        </w:rPr>
      </w:pPr>
      <w:r w:rsidRPr="008810C8">
        <w:rPr>
          <w:rFonts w:hint="eastAsia"/>
          <w:rtl/>
        </w:rPr>
        <w:t>وإذ</w:t>
      </w:r>
      <w:r w:rsidRPr="008810C8">
        <w:rPr>
          <w:rtl/>
        </w:rPr>
        <w:t xml:space="preserve"> </w:t>
      </w:r>
      <w:r w:rsidRPr="008810C8">
        <w:rPr>
          <w:rFonts w:hint="eastAsia"/>
          <w:rtl/>
        </w:rPr>
        <w:t>تضع</w:t>
      </w:r>
      <w:r w:rsidRPr="008810C8">
        <w:rPr>
          <w:rtl/>
        </w:rPr>
        <w:t xml:space="preserve"> في </w:t>
      </w:r>
      <w:r w:rsidRPr="008810C8">
        <w:rPr>
          <w:rFonts w:hint="eastAsia"/>
          <w:rtl/>
        </w:rPr>
        <w:t>اعتبارها</w:t>
      </w:r>
    </w:p>
    <w:p w:rsidR="00D538BC" w:rsidRPr="008810C8" w:rsidRDefault="00D538BC" w:rsidP="00D538BC">
      <w:pPr>
        <w:rPr>
          <w:rtl/>
        </w:rPr>
      </w:pPr>
      <w:r w:rsidRPr="008810C8">
        <w:rPr>
          <w:i/>
          <w:iCs/>
          <w:rtl/>
        </w:rPr>
        <w:t xml:space="preserve"> أ )</w:t>
      </w:r>
      <w:r w:rsidRPr="008810C8">
        <w:rPr>
          <w:rtl/>
        </w:rPr>
        <w:tab/>
      </w:r>
      <w:r w:rsidRPr="008810C8">
        <w:rPr>
          <w:rFonts w:hint="eastAsia"/>
          <w:rtl/>
        </w:rPr>
        <w:t>أن</w:t>
      </w:r>
      <w:r w:rsidRPr="008810C8">
        <w:rPr>
          <w:rtl/>
        </w:rPr>
        <w:t xml:space="preserve"> </w:t>
      </w:r>
      <w:r w:rsidRPr="008810C8">
        <w:rPr>
          <w:rFonts w:hint="eastAsia"/>
          <w:rtl/>
        </w:rPr>
        <w:t>من</w:t>
      </w:r>
      <w:r w:rsidRPr="008810C8">
        <w:rPr>
          <w:rtl/>
        </w:rPr>
        <w:t xml:space="preserve"> </w:t>
      </w:r>
      <w:r w:rsidRPr="008810C8">
        <w:rPr>
          <w:rFonts w:hint="eastAsia"/>
          <w:rtl/>
        </w:rPr>
        <w:t>الضروري</w:t>
      </w:r>
      <w:r w:rsidRPr="008810C8">
        <w:rPr>
          <w:rtl/>
        </w:rPr>
        <w:t xml:space="preserve"> </w:t>
      </w:r>
      <w:r w:rsidRPr="008810C8">
        <w:rPr>
          <w:rFonts w:hint="eastAsia"/>
          <w:rtl/>
        </w:rPr>
        <w:t>تحديد</w:t>
      </w:r>
      <w:r w:rsidRPr="008810C8">
        <w:rPr>
          <w:rtl/>
        </w:rPr>
        <w:t xml:space="preserve"> </w:t>
      </w:r>
      <w:r w:rsidRPr="008810C8">
        <w:rPr>
          <w:rFonts w:hint="eastAsia"/>
          <w:rtl/>
        </w:rPr>
        <w:t>اختصاصات</w:t>
      </w:r>
      <w:r w:rsidRPr="008810C8">
        <w:rPr>
          <w:rtl/>
        </w:rPr>
        <w:t xml:space="preserve"> </w:t>
      </w:r>
      <w:r w:rsidRPr="008810C8">
        <w:rPr>
          <w:rFonts w:hint="eastAsia"/>
          <w:rtl/>
        </w:rPr>
        <w:t>كل</w:t>
      </w:r>
      <w:r w:rsidRPr="008810C8">
        <w:rPr>
          <w:rtl/>
        </w:rPr>
        <w:t xml:space="preserve"> </w:t>
      </w:r>
      <w:r w:rsidRPr="008810C8">
        <w:rPr>
          <w:rFonts w:hint="eastAsia"/>
          <w:rtl/>
        </w:rPr>
        <w:t>لجنة</w:t>
      </w:r>
      <w:r w:rsidRPr="008810C8">
        <w:rPr>
          <w:rtl/>
        </w:rPr>
        <w:t xml:space="preserve"> </w:t>
      </w:r>
      <w:r w:rsidRPr="008810C8">
        <w:rPr>
          <w:rFonts w:hint="eastAsia"/>
          <w:rtl/>
        </w:rPr>
        <w:t>من</w:t>
      </w:r>
      <w:r w:rsidRPr="008810C8">
        <w:rPr>
          <w:rtl/>
        </w:rPr>
        <w:t xml:space="preserve"> </w:t>
      </w:r>
      <w:r w:rsidRPr="008810C8">
        <w:rPr>
          <w:rFonts w:hint="eastAsia"/>
          <w:rtl/>
        </w:rPr>
        <w:t>لجان</w:t>
      </w:r>
      <w:r w:rsidRPr="008810C8">
        <w:rPr>
          <w:rtl/>
        </w:rPr>
        <w:t xml:space="preserve"> </w:t>
      </w:r>
      <w:r w:rsidRPr="008810C8">
        <w:rPr>
          <w:rFonts w:hint="eastAsia"/>
          <w:rtl/>
        </w:rPr>
        <w:t>الدراسات</w:t>
      </w:r>
      <w:r w:rsidRPr="008810C8">
        <w:rPr>
          <w:rtl/>
        </w:rPr>
        <w:t xml:space="preserve"> </w:t>
      </w:r>
      <w:r w:rsidRPr="008810C8">
        <w:rPr>
          <w:rFonts w:hint="eastAsia"/>
          <w:rtl/>
        </w:rPr>
        <w:t>بوضوح</w:t>
      </w:r>
      <w:r w:rsidRPr="008810C8">
        <w:rPr>
          <w:rtl/>
        </w:rPr>
        <w:t xml:space="preserve"> </w:t>
      </w:r>
      <w:r w:rsidRPr="008810C8">
        <w:rPr>
          <w:rFonts w:hint="eastAsia"/>
          <w:rtl/>
        </w:rPr>
        <w:t>لتجنب</w:t>
      </w:r>
      <w:r w:rsidRPr="008810C8">
        <w:rPr>
          <w:rtl/>
        </w:rPr>
        <w:t xml:space="preserve"> </w:t>
      </w:r>
      <w:r w:rsidRPr="008810C8">
        <w:rPr>
          <w:rFonts w:hint="eastAsia"/>
          <w:rtl/>
        </w:rPr>
        <w:t>الازدواجية</w:t>
      </w:r>
      <w:r w:rsidRPr="008810C8">
        <w:rPr>
          <w:rtl/>
        </w:rPr>
        <w:t xml:space="preserve"> في </w:t>
      </w:r>
      <w:r w:rsidRPr="008810C8">
        <w:rPr>
          <w:rFonts w:hint="eastAsia"/>
          <w:rtl/>
        </w:rPr>
        <w:t>الجهود</w:t>
      </w:r>
      <w:r w:rsidRPr="008810C8">
        <w:rPr>
          <w:rtl/>
        </w:rPr>
        <w:t xml:space="preserve"> </w:t>
      </w:r>
      <w:r w:rsidRPr="008810C8">
        <w:rPr>
          <w:rFonts w:hint="eastAsia"/>
          <w:rtl/>
        </w:rPr>
        <w:t>بينها</w:t>
      </w:r>
      <w:r w:rsidRPr="008810C8">
        <w:rPr>
          <w:rtl/>
        </w:rPr>
        <w:t xml:space="preserve"> </w:t>
      </w:r>
      <w:r w:rsidRPr="008810C8">
        <w:rPr>
          <w:rFonts w:hint="eastAsia"/>
          <w:rtl/>
        </w:rPr>
        <w:t>وضمان</w:t>
      </w:r>
      <w:r w:rsidRPr="008810C8">
        <w:rPr>
          <w:rtl/>
        </w:rPr>
        <w:t xml:space="preserve"> </w:t>
      </w:r>
      <w:r w:rsidRPr="008810C8">
        <w:rPr>
          <w:rFonts w:hint="eastAsia"/>
          <w:rtl/>
        </w:rPr>
        <w:t>اتساق</w:t>
      </w:r>
      <w:r w:rsidRPr="008810C8">
        <w:rPr>
          <w:rtl/>
        </w:rPr>
        <w:t xml:space="preserve"> </w:t>
      </w:r>
      <w:r w:rsidRPr="008810C8">
        <w:rPr>
          <w:rFonts w:hint="eastAsia"/>
          <w:rtl/>
        </w:rPr>
        <w:t>برنامج</w:t>
      </w:r>
      <w:r w:rsidRPr="008810C8">
        <w:rPr>
          <w:rtl/>
        </w:rPr>
        <w:t xml:space="preserve"> </w:t>
      </w:r>
      <w:r w:rsidRPr="008810C8">
        <w:rPr>
          <w:rFonts w:hint="eastAsia"/>
          <w:rtl/>
        </w:rPr>
        <w:t>عمل</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في </w:t>
      </w:r>
      <w:r w:rsidRPr="008810C8">
        <w:rPr>
          <w:rFonts w:hint="eastAsia"/>
          <w:rtl/>
        </w:rPr>
        <w:t>الاتحاد</w:t>
      </w:r>
      <w:r w:rsidRPr="008810C8">
        <w:rPr>
          <w:rtl/>
        </w:rPr>
        <w:t xml:space="preserve"> </w:t>
      </w:r>
      <w:r w:rsidRPr="008810C8">
        <w:rPr>
          <w:rFonts w:hint="eastAsia"/>
          <w:rtl/>
        </w:rPr>
        <w:t>بصفة</w:t>
      </w:r>
      <w:r w:rsidRPr="008810C8">
        <w:rPr>
          <w:rtl/>
        </w:rPr>
        <w:t xml:space="preserve"> </w:t>
      </w:r>
      <w:r w:rsidRPr="008810C8">
        <w:rPr>
          <w:rFonts w:hint="eastAsia"/>
          <w:rtl/>
        </w:rPr>
        <w:t>عامة؛</w:t>
      </w:r>
    </w:p>
    <w:p w:rsidR="00D538BC" w:rsidRPr="008810C8" w:rsidRDefault="00D538BC" w:rsidP="00D538BC">
      <w:pPr>
        <w:rPr>
          <w:rtl/>
        </w:rPr>
      </w:pPr>
      <w:r w:rsidRPr="008810C8">
        <w:rPr>
          <w:rFonts w:hint="eastAsia"/>
          <w:i/>
          <w:iCs/>
          <w:rtl/>
        </w:rPr>
        <w:t>ب</w:t>
      </w:r>
      <w:r w:rsidRPr="008810C8">
        <w:rPr>
          <w:i/>
          <w:iCs/>
          <w:rtl/>
        </w:rPr>
        <w:t>)</w:t>
      </w:r>
      <w:r w:rsidRPr="008810C8">
        <w:rPr>
          <w:rtl/>
        </w:rPr>
        <w:tab/>
      </w:r>
      <w:r w:rsidRPr="008810C8">
        <w:rPr>
          <w:rFonts w:hint="eastAsia"/>
          <w:rtl/>
        </w:rPr>
        <w:t>أن</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عليه</w:t>
      </w:r>
      <w:r w:rsidRPr="008810C8">
        <w:rPr>
          <w:rtl/>
        </w:rPr>
        <w:t xml:space="preserve"> </w:t>
      </w:r>
      <w:r w:rsidRPr="008810C8">
        <w:rPr>
          <w:rFonts w:hint="eastAsia"/>
          <w:rtl/>
        </w:rPr>
        <w:t>أن</w:t>
      </w:r>
      <w:r w:rsidRPr="008810C8">
        <w:rPr>
          <w:rtl/>
        </w:rPr>
        <w:t xml:space="preserve"> </w:t>
      </w:r>
      <w:r w:rsidRPr="008810C8">
        <w:rPr>
          <w:rFonts w:hint="eastAsia"/>
          <w:rtl/>
        </w:rPr>
        <w:t>يتطور</w:t>
      </w:r>
      <w:r w:rsidRPr="008810C8">
        <w:rPr>
          <w:rtl/>
        </w:rPr>
        <w:t xml:space="preserve"> </w:t>
      </w:r>
      <w:r w:rsidRPr="008810C8">
        <w:rPr>
          <w:rFonts w:hint="eastAsia"/>
          <w:rtl/>
        </w:rPr>
        <w:t>لكي</w:t>
      </w:r>
      <w:r w:rsidRPr="008810C8">
        <w:rPr>
          <w:rtl/>
        </w:rPr>
        <w:t xml:space="preserve"> </w:t>
      </w:r>
      <w:r w:rsidRPr="008810C8">
        <w:rPr>
          <w:rFonts w:hint="eastAsia"/>
          <w:rtl/>
        </w:rPr>
        <w:t>يحافظ</w:t>
      </w:r>
      <w:r w:rsidRPr="008810C8">
        <w:rPr>
          <w:rtl/>
        </w:rPr>
        <w:t xml:space="preserve"> </w:t>
      </w:r>
      <w:r w:rsidRPr="008810C8">
        <w:rPr>
          <w:rFonts w:hint="eastAsia"/>
          <w:rtl/>
        </w:rPr>
        <w:t>على</w:t>
      </w:r>
      <w:r w:rsidRPr="008810C8">
        <w:rPr>
          <w:rtl/>
        </w:rPr>
        <w:t xml:space="preserve"> </w:t>
      </w:r>
      <w:r w:rsidRPr="008810C8">
        <w:rPr>
          <w:rFonts w:hint="eastAsia"/>
          <w:rtl/>
        </w:rPr>
        <w:t>أهميته</w:t>
      </w:r>
      <w:r w:rsidRPr="008810C8">
        <w:rPr>
          <w:rtl/>
        </w:rPr>
        <w:t xml:space="preserve"> </w:t>
      </w:r>
      <w:r w:rsidRPr="008810C8">
        <w:rPr>
          <w:rFonts w:hint="eastAsia"/>
          <w:rtl/>
        </w:rPr>
        <w:t>لبيئة</w:t>
      </w:r>
      <w:r w:rsidRPr="008810C8">
        <w:rPr>
          <w:rtl/>
        </w:rPr>
        <w:t xml:space="preserve"> </w:t>
      </w:r>
      <w:r w:rsidRPr="008810C8">
        <w:rPr>
          <w:rFonts w:hint="eastAsia"/>
          <w:rtl/>
        </w:rPr>
        <w:t>الاتصالات</w:t>
      </w:r>
      <w:r w:rsidRPr="008810C8">
        <w:rPr>
          <w:rtl/>
        </w:rPr>
        <w:t xml:space="preserve"> </w:t>
      </w:r>
      <w:r w:rsidRPr="008810C8">
        <w:rPr>
          <w:rFonts w:hint="eastAsia"/>
          <w:rtl/>
        </w:rPr>
        <w:t>المتغيرة</w:t>
      </w:r>
      <w:r w:rsidRPr="008810C8">
        <w:rPr>
          <w:rtl/>
        </w:rPr>
        <w:t xml:space="preserve"> </w:t>
      </w:r>
      <w:r w:rsidRPr="008810C8">
        <w:rPr>
          <w:rFonts w:hint="eastAsia"/>
          <w:rtl/>
        </w:rPr>
        <w:t>ولمصالح</w:t>
      </w:r>
      <w:r w:rsidRPr="008810C8">
        <w:rPr>
          <w:rtl/>
        </w:rPr>
        <w:t xml:space="preserve"> </w:t>
      </w:r>
      <w:r w:rsidRPr="008810C8">
        <w:rPr>
          <w:rFonts w:hint="eastAsia"/>
          <w:rtl/>
        </w:rPr>
        <w:t>أعضائه؛</w:t>
      </w:r>
    </w:p>
    <w:p w:rsidR="00D538BC" w:rsidRPr="008810C8" w:rsidRDefault="00D538BC" w:rsidP="00D538BC">
      <w:pPr>
        <w:rPr>
          <w:rtl/>
        </w:rPr>
      </w:pPr>
      <w:r w:rsidRPr="008810C8">
        <w:rPr>
          <w:rFonts w:hint="eastAsia"/>
          <w:i/>
          <w:iCs/>
          <w:rtl/>
        </w:rPr>
        <w:t>ج</w:t>
      </w:r>
      <w:r w:rsidRPr="008810C8">
        <w:rPr>
          <w:i/>
          <w:iCs/>
          <w:rtl/>
        </w:rPr>
        <w:t>)</w:t>
      </w:r>
      <w:r w:rsidRPr="008810C8">
        <w:rPr>
          <w:rtl/>
        </w:rPr>
        <w:tab/>
      </w:r>
      <w:r w:rsidRPr="008810C8">
        <w:rPr>
          <w:rFonts w:hint="eastAsia"/>
          <w:rtl/>
        </w:rPr>
        <w:t>أن</w:t>
      </w:r>
      <w:r w:rsidRPr="008810C8">
        <w:rPr>
          <w:rtl/>
        </w:rPr>
        <w:t xml:space="preserve"> </w:t>
      </w:r>
      <w:r w:rsidRPr="008810C8">
        <w:rPr>
          <w:rFonts w:hint="eastAsia"/>
          <w:rtl/>
        </w:rPr>
        <w:t>توحيد</w:t>
      </w:r>
      <w:r w:rsidRPr="008810C8">
        <w:rPr>
          <w:rtl/>
        </w:rPr>
        <w:t xml:space="preserve"> </w:t>
      </w:r>
      <w:r w:rsidRPr="008810C8">
        <w:rPr>
          <w:rFonts w:hint="eastAsia"/>
          <w:rtl/>
        </w:rPr>
        <w:t>مكان</w:t>
      </w:r>
      <w:r w:rsidRPr="008810C8">
        <w:rPr>
          <w:rtl/>
        </w:rPr>
        <w:t xml:space="preserve"> </w:t>
      </w:r>
      <w:r w:rsidRPr="008810C8">
        <w:rPr>
          <w:rFonts w:hint="eastAsia"/>
          <w:rtl/>
        </w:rPr>
        <w:t>عقد</w:t>
      </w:r>
      <w:r w:rsidRPr="008810C8">
        <w:rPr>
          <w:rtl/>
        </w:rPr>
        <w:t xml:space="preserve"> </w:t>
      </w:r>
      <w:r w:rsidRPr="008810C8">
        <w:rPr>
          <w:rFonts w:hint="eastAsia"/>
          <w:rtl/>
        </w:rPr>
        <w:t>اجتماعات</w:t>
      </w:r>
      <w:r w:rsidRPr="008810C8">
        <w:rPr>
          <w:rtl/>
        </w:rPr>
        <w:t xml:space="preserve"> </w:t>
      </w:r>
      <w:r w:rsidRPr="008810C8">
        <w:rPr>
          <w:rFonts w:hint="eastAsia"/>
          <w:rtl/>
        </w:rPr>
        <w:t>لجان</w:t>
      </w:r>
      <w:r w:rsidRPr="008810C8">
        <w:rPr>
          <w:rtl/>
        </w:rPr>
        <w:t xml:space="preserve"> </w:t>
      </w:r>
      <w:r w:rsidRPr="008810C8">
        <w:rPr>
          <w:rFonts w:hint="eastAsia"/>
          <w:rtl/>
        </w:rPr>
        <w:t>الدراسات</w:t>
      </w:r>
      <w:r w:rsidRPr="008810C8">
        <w:rPr>
          <w:rtl/>
        </w:rPr>
        <w:t xml:space="preserve"> </w:t>
      </w:r>
      <w:r w:rsidRPr="008810C8">
        <w:rPr>
          <w:rFonts w:hint="eastAsia"/>
          <w:rtl/>
        </w:rPr>
        <w:t>أو فرق</w:t>
      </w:r>
      <w:r w:rsidRPr="008810C8">
        <w:rPr>
          <w:rtl/>
        </w:rPr>
        <w:t xml:space="preserve"> </w:t>
      </w:r>
      <w:r w:rsidRPr="008810C8">
        <w:rPr>
          <w:rFonts w:hint="eastAsia"/>
          <w:rtl/>
        </w:rPr>
        <w:t>العمل</w:t>
      </w:r>
      <w:r w:rsidRPr="008810C8">
        <w:rPr>
          <w:rtl/>
        </w:rPr>
        <w:t xml:space="preserve"> </w:t>
      </w:r>
      <w:r w:rsidRPr="008810C8">
        <w:rPr>
          <w:rFonts w:hint="eastAsia"/>
          <w:rtl/>
        </w:rPr>
        <w:t>أو أفرقة</w:t>
      </w:r>
      <w:r w:rsidRPr="008810C8">
        <w:rPr>
          <w:rtl/>
        </w:rPr>
        <w:t xml:space="preserve"> </w:t>
      </w:r>
      <w:r w:rsidRPr="008810C8">
        <w:rPr>
          <w:rFonts w:hint="eastAsia"/>
          <w:rtl/>
        </w:rPr>
        <w:t>المقرِّرين</w:t>
      </w:r>
      <w:r w:rsidRPr="008810C8">
        <w:rPr>
          <w:rtl/>
        </w:rPr>
        <w:t xml:space="preserve"> </w:t>
      </w:r>
      <w:r w:rsidRPr="008810C8">
        <w:rPr>
          <w:rFonts w:hint="eastAsia"/>
          <w:rtl/>
        </w:rPr>
        <w:t>قد</w:t>
      </w:r>
      <w:r w:rsidRPr="008810C8">
        <w:rPr>
          <w:rtl/>
        </w:rPr>
        <w:t xml:space="preserve"> </w:t>
      </w:r>
      <w:r w:rsidRPr="008810C8">
        <w:rPr>
          <w:rFonts w:hint="eastAsia"/>
          <w:rtl/>
        </w:rPr>
        <w:t>يكون</w:t>
      </w:r>
      <w:r w:rsidRPr="008810C8">
        <w:rPr>
          <w:rtl/>
        </w:rPr>
        <w:t xml:space="preserve"> </w:t>
      </w:r>
      <w:r w:rsidRPr="008810C8">
        <w:rPr>
          <w:rFonts w:hint="eastAsia"/>
          <w:rtl/>
        </w:rPr>
        <w:t>أيضاً</w:t>
      </w:r>
      <w:r w:rsidRPr="008810C8">
        <w:rPr>
          <w:rtl/>
        </w:rPr>
        <w:t xml:space="preserve"> </w:t>
      </w:r>
      <w:r w:rsidRPr="008810C8">
        <w:rPr>
          <w:rFonts w:hint="eastAsia"/>
          <w:rtl/>
        </w:rPr>
        <w:t>وسيلة</w:t>
      </w:r>
      <w:r w:rsidRPr="008810C8">
        <w:rPr>
          <w:rtl/>
        </w:rPr>
        <w:t xml:space="preserve"> </w:t>
      </w:r>
      <w:r w:rsidRPr="008810C8">
        <w:rPr>
          <w:rFonts w:hint="eastAsia"/>
          <w:rtl/>
        </w:rPr>
        <w:t>لتجنب</w:t>
      </w:r>
      <w:r w:rsidRPr="008810C8">
        <w:rPr>
          <w:rtl/>
        </w:rPr>
        <w:t xml:space="preserve"> </w:t>
      </w:r>
      <w:r w:rsidRPr="008810C8">
        <w:rPr>
          <w:rFonts w:hint="eastAsia"/>
          <w:rtl/>
        </w:rPr>
        <w:t>ازدواج</w:t>
      </w:r>
      <w:r w:rsidRPr="008810C8">
        <w:rPr>
          <w:rtl/>
        </w:rPr>
        <w:t xml:space="preserve"> </w:t>
      </w:r>
      <w:r w:rsidRPr="008810C8">
        <w:rPr>
          <w:rFonts w:hint="eastAsia"/>
          <w:rtl/>
        </w:rPr>
        <w:t>العمل</w:t>
      </w:r>
      <w:r w:rsidRPr="008810C8">
        <w:rPr>
          <w:rtl/>
        </w:rPr>
        <w:t xml:space="preserve"> </w:t>
      </w:r>
      <w:r w:rsidRPr="008810C8">
        <w:rPr>
          <w:rFonts w:hint="eastAsia"/>
          <w:rtl/>
        </w:rPr>
        <w:t>ولتحسين</w:t>
      </w:r>
      <w:r w:rsidRPr="008810C8">
        <w:rPr>
          <w:rtl/>
        </w:rPr>
        <w:t xml:space="preserve"> </w:t>
      </w:r>
      <w:r w:rsidRPr="008810C8">
        <w:rPr>
          <w:rFonts w:hint="eastAsia"/>
          <w:rtl/>
        </w:rPr>
        <w:t>كفاءة</w:t>
      </w:r>
      <w:r w:rsidRPr="008810C8">
        <w:rPr>
          <w:rtl/>
        </w:rPr>
        <w:t xml:space="preserve"> </w:t>
      </w:r>
      <w:r w:rsidRPr="008810C8">
        <w:rPr>
          <w:rFonts w:hint="eastAsia"/>
          <w:rtl/>
        </w:rPr>
        <w:t>العمل</w:t>
      </w:r>
      <w:r w:rsidRPr="008810C8">
        <w:rPr>
          <w:rtl/>
        </w:rPr>
        <w:t xml:space="preserve">. </w:t>
      </w:r>
      <w:r w:rsidRPr="008810C8">
        <w:rPr>
          <w:rFonts w:hint="eastAsia"/>
          <w:rtl/>
        </w:rPr>
        <w:t>ومن</w:t>
      </w:r>
      <w:r w:rsidRPr="008810C8">
        <w:rPr>
          <w:rtl/>
        </w:rPr>
        <w:t xml:space="preserve"> </w:t>
      </w:r>
      <w:r w:rsidRPr="008810C8">
        <w:rPr>
          <w:rFonts w:hint="eastAsia"/>
          <w:rtl/>
        </w:rPr>
        <w:t>الناحية</w:t>
      </w:r>
      <w:r w:rsidRPr="008810C8">
        <w:rPr>
          <w:rtl/>
        </w:rPr>
        <w:t xml:space="preserve"> </w:t>
      </w:r>
      <w:r w:rsidRPr="008810C8">
        <w:rPr>
          <w:rFonts w:hint="eastAsia"/>
          <w:rtl/>
        </w:rPr>
        <w:t>العملية،</w:t>
      </w:r>
      <w:r w:rsidRPr="008810C8">
        <w:rPr>
          <w:rtl/>
        </w:rPr>
        <w:t xml:space="preserve"> </w:t>
      </w:r>
      <w:r w:rsidRPr="008810C8">
        <w:rPr>
          <w:rFonts w:hint="eastAsia"/>
          <w:rtl/>
        </w:rPr>
        <w:t>يؤدي</w:t>
      </w:r>
      <w:r w:rsidRPr="008810C8">
        <w:rPr>
          <w:rtl/>
        </w:rPr>
        <w:t xml:space="preserve"> </w:t>
      </w:r>
      <w:r w:rsidRPr="008810C8">
        <w:rPr>
          <w:rFonts w:hint="eastAsia"/>
          <w:rtl/>
        </w:rPr>
        <w:t>توحيد</w:t>
      </w:r>
      <w:r w:rsidRPr="008810C8">
        <w:rPr>
          <w:rtl/>
        </w:rPr>
        <w:t xml:space="preserve"> </w:t>
      </w:r>
      <w:r w:rsidRPr="008810C8">
        <w:rPr>
          <w:rFonts w:hint="eastAsia"/>
          <w:rtl/>
        </w:rPr>
        <w:t>مكان</w:t>
      </w:r>
      <w:r w:rsidRPr="008810C8">
        <w:rPr>
          <w:rtl/>
        </w:rPr>
        <w:t xml:space="preserve"> </w:t>
      </w:r>
      <w:r w:rsidRPr="008810C8">
        <w:rPr>
          <w:rFonts w:hint="eastAsia"/>
          <w:rtl/>
        </w:rPr>
        <w:t>عقد</w:t>
      </w:r>
      <w:r w:rsidRPr="008810C8">
        <w:rPr>
          <w:rtl/>
        </w:rPr>
        <w:t xml:space="preserve"> </w:t>
      </w:r>
      <w:r w:rsidRPr="008810C8">
        <w:rPr>
          <w:rFonts w:hint="eastAsia"/>
          <w:rtl/>
        </w:rPr>
        <w:t>الاجتماعات</w:t>
      </w:r>
      <w:r w:rsidRPr="008810C8">
        <w:rPr>
          <w:rtl/>
        </w:rPr>
        <w:t xml:space="preserve"> </w:t>
      </w:r>
      <w:r w:rsidRPr="008810C8">
        <w:rPr>
          <w:rFonts w:hint="eastAsia"/>
          <w:rtl/>
        </w:rPr>
        <w:t>إلى</w:t>
      </w:r>
      <w:r w:rsidRPr="008810C8">
        <w:rPr>
          <w:rtl/>
        </w:rPr>
        <w:t>:</w:t>
      </w:r>
    </w:p>
    <w:p w:rsidR="00D538BC" w:rsidRPr="008810C8" w:rsidRDefault="00D538BC" w:rsidP="00E81302">
      <w:pPr>
        <w:pStyle w:val="enumlev1"/>
        <w:rPr>
          <w:rtl/>
        </w:rPr>
      </w:pPr>
      <w:r w:rsidRPr="008810C8">
        <w:rPr>
          <w:rtl/>
        </w:rPr>
        <w:t>-</w:t>
      </w:r>
      <w:r w:rsidRPr="008810C8">
        <w:rPr>
          <w:rtl/>
        </w:rPr>
        <w:tab/>
        <w:t>مشاركة الحاضرين في أعمال أكثر من لجنة دراسات واحدة؛</w:t>
      </w:r>
    </w:p>
    <w:p w:rsidR="00D538BC" w:rsidRPr="008810C8" w:rsidRDefault="00D538BC" w:rsidP="00E81302">
      <w:pPr>
        <w:pStyle w:val="enumlev1"/>
        <w:rPr>
          <w:rtl/>
        </w:rPr>
      </w:pPr>
      <w:r w:rsidRPr="008810C8">
        <w:rPr>
          <w:rtl/>
        </w:rPr>
        <w:t>-</w:t>
      </w:r>
      <w:r w:rsidRPr="008810C8">
        <w:rPr>
          <w:rtl/>
        </w:rPr>
        <w:tab/>
        <w:t>تقليل الحاجة إلى تبادل بيانات الاتصال بين لجان الدراسات المعنية؛</w:t>
      </w:r>
    </w:p>
    <w:p w:rsidR="00D538BC" w:rsidRPr="008810C8" w:rsidRDefault="00D538BC" w:rsidP="00E81302">
      <w:pPr>
        <w:pStyle w:val="enumlev1"/>
        <w:rPr>
          <w:rtl/>
        </w:rPr>
      </w:pPr>
      <w:r w:rsidRPr="008810C8">
        <w:rPr>
          <w:rtl/>
        </w:rPr>
        <w:t>-</w:t>
      </w:r>
      <w:r w:rsidRPr="008810C8">
        <w:rPr>
          <w:rtl/>
        </w:rPr>
        <w:tab/>
        <w:t>توفير التكاليف على الاتحاد وأعضائه والخبراء الآخرين؛</w:t>
      </w:r>
    </w:p>
    <w:p w:rsidR="00D538BC" w:rsidRPr="008810C8" w:rsidRDefault="00D538BC" w:rsidP="00D538BC">
      <w:pPr>
        <w:rPr>
          <w:rtl/>
        </w:rPr>
      </w:pPr>
      <w:r w:rsidRPr="008810C8">
        <w:rPr>
          <w:rFonts w:hint="eastAsia"/>
          <w:i/>
          <w:iCs/>
          <w:rtl/>
        </w:rPr>
        <w:t>د</w:t>
      </w:r>
      <w:r w:rsidRPr="008810C8">
        <w:rPr>
          <w:i/>
          <w:iCs/>
          <w:rtl/>
        </w:rPr>
        <w:t xml:space="preserve"> )</w:t>
      </w:r>
      <w:r w:rsidRPr="008810C8">
        <w:rPr>
          <w:rtl/>
        </w:rPr>
        <w:tab/>
      </w:r>
      <w:r w:rsidRPr="008810C8">
        <w:rPr>
          <w:rFonts w:hint="eastAsia"/>
          <w:rtl/>
        </w:rPr>
        <w:t>أن</w:t>
      </w:r>
      <w:r w:rsidRPr="008810C8">
        <w:rPr>
          <w:rtl/>
        </w:rPr>
        <w:t xml:space="preserve"> </w:t>
      </w:r>
      <w:r w:rsidRPr="008810C8">
        <w:rPr>
          <w:rFonts w:hint="eastAsia"/>
          <w:rtl/>
        </w:rPr>
        <w:t>الجمعية</w:t>
      </w:r>
      <w:r w:rsidRPr="008810C8">
        <w:rPr>
          <w:rtl/>
        </w:rPr>
        <w:t xml:space="preserve"> </w:t>
      </w:r>
      <w:r w:rsidRPr="008810C8">
        <w:rPr>
          <w:rFonts w:hint="eastAsia"/>
          <w:rtl/>
        </w:rPr>
        <w:t>العالمية</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في </w:t>
      </w:r>
      <w:r w:rsidRPr="008810C8">
        <w:rPr>
          <w:rFonts w:hint="eastAsia"/>
          <w:rtl/>
        </w:rPr>
        <w:t>قرارها </w:t>
      </w:r>
      <w:r w:rsidRPr="008810C8">
        <w:t>22</w:t>
      </w:r>
      <w:r w:rsidRPr="008810C8">
        <w:rPr>
          <w:rtl/>
        </w:rPr>
        <w:t xml:space="preserve"> قد أسندت إلى الفريق الاستشاري لتقييس الاتصالات سلطة القيام في الفترة الفاصلة بين جمعيتين بإعادة هيكلة لجان دراسات قطاع تقييس الاتصالات وإنشائها استجابةً للتغيرات الحاصلة في سوق</w:t>
      </w:r>
      <w:r w:rsidRPr="008810C8">
        <w:rPr>
          <w:rFonts w:hint="eastAsia"/>
          <w:rtl/>
        </w:rPr>
        <w:t> الاتصالات،</w:t>
      </w:r>
    </w:p>
    <w:p w:rsidR="00D538BC" w:rsidRPr="008810C8" w:rsidRDefault="00D538BC" w:rsidP="00D538BC">
      <w:pPr>
        <w:pStyle w:val="Call"/>
        <w:rPr>
          <w:rtl/>
        </w:rPr>
      </w:pPr>
      <w:r w:rsidRPr="008810C8">
        <w:rPr>
          <w:rFonts w:hint="eastAsia"/>
          <w:rtl/>
        </w:rPr>
        <w:t>وإذ</w:t>
      </w:r>
      <w:r w:rsidRPr="008810C8">
        <w:rPr>
          <w:rtl/>
        </w:rPr>
        <w:t xml:space="preserve"> </w:t>
      </w:r>
      <w:r w:rsidRPr="008810C8">
        <w:rPr>
          <w:rFonts w:hint="eastAsia"/>
          <w:rtl/>
        </w:rPr>
        <w:t>تلاحظ</w:t>
      </w:r>
    </w:p>
    <w:p w:rsidR="00D538BC" w:rsidRPr="008810C8" w:rsidRDefault="00D538BC" w:rsidP="00D538BC">
      <w:pPr>
        <w:rPr>
          <w:rtl/>
        </w:rPr>
      </w:pPr>
      <w:r w:rsidRPr="008810C8">
        <w:rPr>
          <w:rFonts w:hint="eastAsia"/>
          <w:rtl/>
        </w:rPr>
        <w:t>أن</w:t>
      </w:r>
      <w:r w:rsidRPr="008810C8">
        <w:rPr>
          <w:rtl/>
        </w:rPr>
        <w:t xml:space="preserve"> </w:t>
      </w:r>
      <w:r w:rsidRPr="008810C8">
        <w:rPr>
          <w:rFonts w:hint="eastAsia"/>
          <w:rtl/>
        </w:rPr>
        <w:t>هيكل</w:t>
      </w:r>
      <w:r w:rsidRPr="008810C8">
        <w:rPr>
          <w:rtl/>
        </w:rPr>
        <w:t xml:space="preserve"> </w:t>
      </w:r>
      <w:r w:rsidRPr="008810C8">
        <w:rPr>
          <w:rFonts w:hint="eastAsia"/>
          <w:rtl/>
        </w:rPr>
        <w:t>لجان</w:t>
      </w:r>
      <w:r w:rsidRPr="008810C8">
        <w:rPr>
          <w:rtl/>
        </w:rPr>
        <w:t xml:space="preserve"> </w:t>
      </w:r>
      <w:r w:rsidRPr="008810C8">
        <w:rPr>
          <w:rFonts w:hint="eastAsia"/>
          <w:rtl/>
        </w:rPr>
        <w:t>الدراسات</w:t>
      </w:r>
      <w:r w:rsidRPr="008810C8">
        <w:rPr>
          <w:rtl/>
        </w:rPr>
        <w:t xml:space="preserve"> </w:t>
      </w:r>
      <w:r w:rsidRPr="008810C8">
        <w:rPr>
          <w:rFonts w:hint="eastAsia"/>
          <w:rtl/>
        </w:rPr>
        <w:t>ومسؤولياتها</w:t>
      </w:r>
      <w:r w:rsidRPr="008810C8">
        <w:rPr>
          <w:rtl/>
        </w:rPr>
        <w:t xml:space="preserve"> </w:t>
      </w:r>
      <w:r w:rsidRPr="008810C8">
        <w:rPr>
          <w:rFonts w:hint="eastAsia"/>
          <w:rtl/>
        </w:rPr>
        <w:t>واختصاصاتها</w:t>
      </w:r>
      <w:r w:rsidRPr="008810C8">
        <w:rPr>
          <w:rtl/>
        </w:rPr>
        <w:t xml:space="preserve"> </w:t>
      </w:r>
      <w:r w:rsidRPr="008810C8">
        <w:rPr>
          <w:rFonts w:hint="eastAsia"/>
          <w:rtl/>
        </w:rPr>
        <w:t>الموافَق</w:t>
      </w:r>
      <w:r w:rsidRPr="008810C8">
        <w:rPr>
          <w:rtl/>
        </w:rPr>
        <w:t xml:space="preserve"> </w:t>
      </w:r>
      <w:r w:rsidRPr="008810C8">
        <w:rPr>
          <w:rFonts w:hint="eastAsia"/>
          <w:rtl/>
        </w:rPr>
        <w:t>عليها</w:t>
      </w:r>
      <w:r w:rsidRPr="008810C8">
        <w:rPr>
          <w:rtl/>
        </w:rPr>
        <w:t xml:space="preserve"> في </w:t>
      </w:r>
      <w:r w:rsidRPr="008810C8">
        <w:rPr>
          <w:rFonts w:hint="eastAsia"/>
          <w:rtl/>
        </w:rPr>
        <w:t>الجمعية</w:t>
      </w:r>
      <w:r w:rsidRPr="008810C8">
        <w:rPr>
          <w:rtl/>
        </w:rPr>
        <w:t xml:space="preserve"> </w:t>
      </w:r>
      <w:r w:rsidRPr="008810C8">
        <w:rPr>
          <w:rFonts w:hint="eastAsia"/>
          <w:rtl/>
        </w:rPr>
        <w:t>العالمية</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يجوز</w:t>
      </w:r>
      <w:r w:rsidRPr="008810C8">
        <w:rPr>
          <w:rtl/>
        </w:rPr>
        <w:t xml:space="preserve"> </w:t>
      </w:r>
      <w:r w:rsidRPr="008810C8">
        <w:rPr>
          <w:rFonts w:hint="eastAsia"/>
          <w:rtl/>
        </w:rPr>
        <w:t>تعديلها</w:t>
      </w:r>
      <w:r w:rsidRPr="008810C8">
        <w:rPr>
          <w:rtl/>
        </w:rPr>
        <w:t xml:space="preserve"> في </w:t>
      </w:r>
      <w:r w:rsidRPr="008810C8">
        <w:rPr>
          <w:rFonts w:hint="eastAsia"/>
          <w:rtl/>
        </w:rPr>
        <w:t>الفترة</w:t>
      </w:r>
      <w:r w:rsidRPr="008810C8">
        <w:rPr>
          <w:rtl/>
        </w:rPr>
        <w:t xml:space="preserve"> </w:t>
      </w:r>
      <w:r w:rsidRPr="008810C8">
        <w:rPr>
          <w:rFonts w:hint="eastAsia"/>
          <w:rtl/>
        </w:rPr>
        <w:t>الفاصلة</w:t>
      </w:r>
      <w:r w:rsidRPr="008810C8">
        <w:rPr>
          <w:rtl/>
        </w:rPr>
        <w:t xml:space="preserve"> </w:t>
      </w:r>
      <w:r w:rsidRPr="008810C8">
        <w:rPr>
          <w:rFonts w:hint="eastAsia"/>
          <w:rtl/>
        </w:rPr>
        <w:t>بين</w:t>
      </w:r>
      <w:r w:rsidRPr="008810C8">
        <w:rPr>
          <w:rtl/>
        </w:rPr>
        <w:t xml:space="preserve"> </w:t>
      </w:r>
      <w:r w:rsidRPr="008810C8">
        <w:rPr>
          <w:rFonts w:hint="eastAsia"/>
          <w:rtl/>
        </w:rPr>
        <w:t>جمعيتين</w:t>
      </w:r>
      <w:r w:rsidRPr="008810C8">
        <w:rPr>
          <w:rtl/>
        </w:rPr>
        <w:t xml:space="preserve"> </w:t>
      </w:r>
      <w:r w:rsidRPr="008810C8">
        <w:rPr>
          <w:rFonts w:hint="eastAsia"/>
          <w:rtl/>
        </w:rPr>
        <w:t>وأنه</w:t>
      </w:r>
      <w:r w:rsidRPr="008810C8">
        <w:rPr>
          <w:rtl/>
        </w:rPr>
        <w:t xml:space="preserve"> </w:t>
      </w:r>
      <w:r w:rsidRPr="008810C8">
        <w:rPr>
          <w:rFonts w:hint="eastAsia"/>
          <w:rtl/>
        </w:rPr>
        <w:t>يمكن</w:t>
      </w:r>
      <w:r w:rsidRPr="008810C8">
        <w:rPr>
          <w:rtl/>
        </w:rPr>
        <w:t xml:space="preserve"> </w:t>
      </w:r>
      <w:r w:rsidRPr="008810C8">
        <w:rPr>
          <w:rFonts w:hint="eastAsia"/>
          <w:rtl/>
        </w:rPr>
        <w:t>الاطلاع</w:t>
      </w:r>
      <w:r w:rsidRPr="008810C8">
        <w:rPr>
          <w:rtl/>
        </w:rPr>
        <w:t xml:space="preserve"> </w:t>
      </w:r>
      <w:r w:rsidRPr="008810C8">
        <w:rPr>
          <w:rFonts w:hint="eastAsia"/>
          <w:rtl/>
        </w:rPr>
        <w:t>على</w:t>
      </w:r>
      <w:r w:rsidRPr="008810C8">
        <w:rPr>
          <w:rtl/>
        </w:rPr>
        <w:t xml:space="preserve"> </w:t>
      </w:r>
      <w:r w:rsidRPr="008810C8">
        <w:rPr>
          <w:rFonts w:hint="eastAsia"/>
          <w:rtl/>
        </w:rPr>
        <w:t>الهيكل</w:t>
      </w:r>
      <w:r w:rsidRPr="008810C8">
        <w:rPr>
          <w:rtl/>
        </w:rPr>
        <w:t xml:space="preserve"> </w:t>
      </w:r>
      <w:r w:rsidRPr="008810C8">
        <w:rPr>
          <w:rFonts w:hint="eastAsia"/>
          <w:rtl/>
        </w:rPr>
        <w:t>الحالي</w:t>
      </w:r>
      <w:r w:rsidRPr="008810C8">
        <w:rPr>
          <w:rtl/>
        </w:rPr>
        <w:t xml:space="preserve"> </w:t>
      </w:r>
      <w:r w:rsidRPr="008810C8">
        <w:rPr>
          <w:rFonts w:hint="eastAsia"/>
          <w:rtl/>
        </w:rPr>
        <w:t>للجان</w:t>
      </w:r>
      <w:r w:rsidRPr="008810C8">
        <w:rPr>
          <w:rtl/>
        </w:rPr>
        <w:t xml:space="preserve"> </w:t>
      </w:r>
      <w:r w:rsidRPr="008810C8">
        <w:rPr>
          <w:rFonts w:hint="eastAsia"/>
          <w:rtl/>
        </w:rPr>
        <w:t>الدراسات</w:t>
      </w:r>
      <w:r w:rsidRPr="008810C8">
        <w:rPr>
          <w:rtl/>
        </w:rPr>
        <w:t xml:space="preserve"> </w:t>
      </w:r>
      <w:r w:rsidRPr="008810C8">
        <w:rPr>
          <w:rFonts w:hint="eastAsia"/>
          <w:rtl/>
        </w:rPr>
        <w:t>ومسؤولياتها</w:t>
      </w:r>
      <w:r w:rsidRPr="008810C8">
        <w:rPr>
          <w:rtl/>
        </w:rPr>
        <w:t xml:space="preserve"> </w:t>
      </w:r>
      <w:r w:rsidRPr="008810C8">
        <w:rPr>
          <w:rFonts w:hint="eastAsia"/>
          <w:rtl/>
        </w:rPr>
        <w:t>واختصاصاتها</w:t>
      </w:r>
      <w:r w:rsidRPr="008810C8">
        <w:rPr>
          <w:rtl/>
        </w:rPr>
        <w:t xml:space="preserve"> </w:t>
      </w:r>
      <w:r w:rsidRPr="008810C8">
        <w:rPr>
          <w:rFonts w:hint="eastAsia"/>
          <w:rtl/>
        </w:rPr>
        <w:t>الحالية</w:t>
      </w:r>
      <w:r w:rsidRPr="008810C8">
        <w:rPr>
          <w:rtl/>
        </w:rPr>
        <w:t xml:space="preserve"> في </w:t>
      </w:r>
      <w:r w:rsidRPr="008810C8">
        <w:rPr>
          <w:rFonts w:hint="eastAsia"/>
          <w:rtl/>
        </w:rPr>
        <w:t>موقع</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في </w:t>
      </w:r>
      <w:r w:rsidRPr="008810C8">
        <w:rPr>
          <w:rFonts w:hint="eastAsia"/>
          <w:rtl/>
        </w:rPr>
        <w:t>شبكة</w:t>
      </w:r>
      <w:r w:rsidRPr="008810C8">
        <w:rPr>
          <w:rtl/>
        </w:rPr>
        <w:t xml:space="preserve"> </w:t>
      </w:r>
      <w:r w:rsidRPr="008810C8">
        <w:rPr>
          <w:rFonts w:hint="eastAsia"/>
          <w:rtl/>
        </w:rPr>
        <w:t>الويب</w:t>
      </w:r>
      <w:r w:rsidRPr="008810C8">
        <w:rPr>
          <w:rtl/>
        </w:rPr>
        <w:t xml:space="preserve"> </w:t>
      </w:r>
      <w:r w:rsidRPr="008810C8">
        <w:rPr>
          <w:rFonts w:hint="eastAsia"/>
          <w:rtl/>
        </w:rPr>
        <w:t>أو الحصول</w:t>
      </w:r>
      <w:r w:rsidRPr="008810C8">
        <w:rPr>
          <w:rtl/>
        </w:rPr>
        <w:t xml:space="preserve"> </w:t>
      </w:r>
      <w:r w:rsidRPr="008810C8">
        <w:rPr>
          <w:rFonts w:hint="eastAsia"/>
          <w:rtl/>
        </w:rPr>
        <w:t>عليها</w:t>
      </w:r>
      <w:r w:rsidRPr="008810C8">
        <w:rPr>
          <w:rtl/>
        </w:rPr>
        <w:t xml:space="preserve"> </w:t>
      </w:r>
      <w:r w:rsidRPr="008810C8">
        <w:rPr>
          <w:rFonts w:hint="eastAsia"/>
          <w:rtl/>
        </w:rPr>
        <w:t>من</w:t>
      </w:r>
      <w:r w:rsidRPr="008810C8">
        <w:rPr>
          <w:rtl/>
        </w:rPr>
        <w:t xml:space="preserve"> </w:t>
      </w:r>
      <w:r w:rsidRPr="008810C8">
        <w:rPr>
          <w:rFonts w:hint="eastAsia"/>
          <w:rtl/>
        </w:rPr>
        <w:t>مكتب</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pStyle w:val="Call"/>
        <w:rPr>
          <w:rtl/>
        </w:rPr>
      </w:pPr>
      <w:r w:rsidRPr="008810C8">
        <w:rPr>
          <w:rFonts w:hint="eastAsia"/>
          <w:rtl/>
        </w:rPr>
        <w:lastRenderedPageBreak/>
        <w:t>تقـرر</w:t>
      </w:r>
    </w:p>
    <w:p w:rsidR="00D538BC" w:rsidRPr="008810C8" w:rsidRDefault="00D538BC" w:rsidP="00D538BC">
      <w:pPr>
        <w:keepNext/>
        <w:keepLines/>
        <w:rPr>
          <w:rtl/>
        </w:rPr>
      </w:pPr>
      <w:r w:rsidRPr="008810C8">
        <w:t>1</w:t>
      </w:r>
      <w:r w:rsidRPr="008810C8">
        <w:rPr>
          <w:rtl/>
        </w:rPr>
        <w:tab/>
      </w:r>
      <w:r w:rsidRPr="008810C8">
        <w:rPr>
          <w:rFonts w:hint="eastAsia"/>
          <w:rtl/>
        </w:rPr>
        <w:t>أن</w:t>
      </w:r>
      <w:r w:rsidRPr="008810C8">
        <w:rPr>
          <w:rtl/>
        </w:rPr>
        <w:t xml:space="preserve"> </w:t>
      </w:r>
      <w:r w:rsidRPr="008810C8">
        <w:rPr>
          <w:rFonts w:hint="eastAsia"/>
          <w:rtl/>
        </w:rPr>
        <w:t>تتألف</w:t>
      </w:r>
      <w:r w:rsidRPr="008810C8">
        <w:rPr>
          <w:rtl/>
        </w:rPr>
        <w:t xml:space="preserve"> </w:t>
      </w:r>
      <w:r w:rsidRPr="008810C8">
        <w:rPr>
          <w:rFonts w:hint="eastAsia"/>
          <w:rtl/>
        </w:rPr>
        <w:t>اختصاصات</w:t>
      </w:r>
      <w:r w:rsidRPr="008810C8">
        <w:rPr>
          <w:rtl/>
        </w:rPr>
        <w:t xml:space="preserve"> </w:t>
      </w:r>
      <w:r w:rsidRPr="008810C8">
        <w:rPr>
          <w:rFonts w:hint="eastAsia"/>
          <w:rtl/>
        </w:rPr>
        <w:t>كل</w:t>
      </w:r>
      <w:r w:rsidRPr="008810C8">
        <w:rPr>
          <w:rtl/>
        </w:rPr>
        <w:t xml:space="preserve"> </w:t>
      </w:r>
      <w:r w:rsidRPr="008810C8">
        <w:rPr>
          <w:rFonts w:hint="eastAsia"/>
          <w:rtl/>
        </w:rPr>
        <w:t>لجنة</w:t>
      </w:r>
      <w:r w:rsidRPr="008810C8">
        <w:rPr>
          <w:rtl/>
        </w:rPr>
        <w:t xml:space="preserve"> </w:t>
      </w:r>
      <w:r w:rsidRPr="008810C8">
        <w:rPr>
          <w:rFonts w:hint="eastAsia"/>
          <w:rtl/>
        </w:rPr>
        <w:t>من</w:t>
      </w:r>
      <w:r w:rsidRPr="008810C8">
        <w:rPr>
          <w:rtl/>
        </w:rPr>
        <w:t xml:space="preserve"> </w:t>
      </w:r>
      <w:r w:rsidRPr="008810C8">
        <w:rPr>
          <w:rFonts w:hint="eastAsia"/>
          <w:rtl/>
        </w:rPr>
        <w:t>لجان</w:t>
      </w:r>
      <w:r w:rsidRPr="008810C8">
        <w:rPr>
          <w:rtl/>
        </w:rPr>
        <w:t xml:space="preserve"> </w:t>
      </w:r>
      <w:r w:rsidRPr="008810C8">
        <w:rPr>
          <w:rFonts w:hint="eastAsia"/>
          <w:rtl/>
        </w:rPr>
        <w:t>الدراسات</w:t>
      </w:r>
      <w:r w:rsidRPr="008810C8">
        <w:rPr>
          <w:rtl/>
        </w:rPr>
        <w:t xml:space="preserve"> </w:t>
      </w:r>
      <w:r w:rsidRPr="008810C8">
        <w:rPr>
          <w:rFonts w:hint="eastAsia"/>
          <w:rtl/>
        </w:rPr>
        <w:t>مما</w:t>
      </w:r>
      <w:r w:rsidRPr="008810C8">
        <w:rPr>
          <w:rtl/>
        </w:rPr>
        <w:t xml:space="preserve"> </w:t>
      </w:r>
      <w:r w:rsidRPr="008810C8">
        <w:rPr>
          <w:rFonts w:hint="eastAsia"/>
          <w:rtl/>
        </w:rPr>
        <w:t>يلي،</w:t>
      </w:r>
      <w:r w:rsidRPr="008810C8">
        <w:rPr>
          <w:rtl/>
        </w:rPr>
        <w:t xml:space="preserve"> </w:t>
      </w:r>
      <w:r w:rsidRPr="008810C8">
        <w:rPr>
          <w:rFonts w:hint="eastAsia"/>
          <w:rtl/>
        </w:rPr>
        <w:t>وأن</w:t>
      </w:r>
      <w:r w:rsidRPr="008810C8">
        <w:rPr>
          <w:rtl/>
        </w:rPr>
        <w:t xml:space="preserve"> </w:t>
      </w:r>
      <w:r w:rsidRPr="008810C8">
        <w:rPr>
          <w:rFonts w:hint="eastAsia"/>
          <w:rtl/>
        </w:rPr>
        <w:t>تكون</w:t>
      </w:r>
      <w:r w:rsidRPr="008810C8">
        <w:rPr>
          <w:rtl/>
        </w:rPr>
        <w:t xml:space="preserve"> </w:t>
      </w:r>
      <w:r w:rsidRPr="008810C8">
        <w:rPr>
          <w:rFonts w:hint="eastAsia"/>
          <w:rtl/>
        </w:rPr>
        <w:t>الأساس</w:t>
      </w:r>
      <w:r w:rsidRPr="008810C8">
        <w:rPr>
          <w:rtl/>
        </w:rPr>
        <w:t xml:space="preserve"> </w:t>
      </w:r>
      <w:r w:rsidRPr="008810C8">
        <w:rPr>
          <w:rFonts w:hint="eastAsia"/>
          <w:rtl/>
        </w:rPr>
        <w:t>الذي</w:t>
      </w:r>
      <w:r w:rsidRPr="008810C8">
        <w:rPr>
          <w:rtl/>
        </w:rPr>
        <w:t xml:space="preserve"> </w:t>
      </w:r>
      <w:r w:rsidRPr="008810C8">
        <w:rPr>
          <w:rFonts w:hint="eastAsia"/>
          <w:rtl/>
        </w:rPr>
        <w:t>تستخدمه</w:t>
      </w:r>
      <w:r w:rsidRPr="008810C8">
        <w:rPr>
          <w:rtl/>
        </w:rPr>
        <w:t xml:space="preserve"> </w:t>
      </w:r>
      <w:r w:rsidRPr="008810C8">
        <w:rPr>
          <w:rFonts w:hint="eastAsia"/>
          <w:rtl/>
        </w:rPr>
        <w:t>اللجنة</w:t>
      </w:r>
      <w:r w:rsidRPr="008810C8">
        <w:rPr>
          <w:rtl/>
        </w:rPr>
        <w:t xml:space="preserve"> </w:t>
      </w:r>
      <w:r w:rsidRPr="008810C8">
        <w:rPr>
          <w:rFonts w:hint="eastAsia"/>
          <w:rtl/>
        </w:rPr>
        <w:t>لتنظيم</w:t>
      </w:r>
      <w:r w:rsidRPr="008810C8">
        <w:rPr>
          <w:rtl/>
        </w:rPr>
        <w:t xml:space="preserve"> </w:t>
      </w:r>
      <w:r w:rsidRPr="008810C8">
        <w:rPr>
          <w:rFonts w:hint="eastAsia"/>
          <w:rtl/>
        </w:rPr>
        <w:t>برنامج دراساتها</w:t>
      </w:r>
      <w:r w:rsidRPr="008810C8">
        <w:rPr>
          <w:rtl/>
        </w:rPr>
        <w:t>:</w:t>
      </w:r>
    </w:p>
    <w:p w:rsidR="00D538BC" w:rsidRPr="008810C8" w:rsidRDefault="00D538BC" w:rsidP="00E81302">
      <w:pPr>
        <w:pStyle w:val="enumlev1"/>
        <w:rPr>
          <w:rtl/>
        </w:rPr>
      </w:pPr>
      <w:r w:rsidRPr="008810C8">
        <w:rPr>
          <w:rtl/>
        </w:rPr>
        <w:t>-</w:t>
      </w:r>
      <w:r w:rsidRPr="008810C8">
        <w:rPr>
          <w:rtl/>
        </w:rPr>
        <w:tab/>
        <w:t>مجال عام للمسؤولية، ويرد في الملحق</w:t>
      </w:r>
      <w:r w:rsidRPr="008810C8">
        <w:rPr>
          <w:rFonts w:hint="eastAsia"/>
          <w:rtl/>
        </w:rPr>
        <w:t> </w:t>
      </w:r>
      <w:r w:rsidRPr="008810C8">
        <w:t>A</w:t>
      </w:r>
      <w:r w:rsidRPr="008810C8">
        <w:rPr>
          <w:rFonts w:hint="cs"/>
          <w:rtl/>
        </w:rPr>
        <w:t xml:space="preserve"> بهذا القرار</w:t>
      </w:r>
      <w:r w:rsidRPr="008810C8">
        <w:rPr>
          <w:rtl/>
        </w:rPr>
        <w:t>، ويمكن للجنة الدراسات أن تقوم في إطاره بتعديل التوصيات الحالية، بالتعاون مع اللجان الأُخرى، حسب الاقتضاء؛</w:t>
      </w:r>
    </w:p>
    <w:p w:rsidR="00D538BC" w:rsidRPr="008810C8" w:rsidRDefault="00D538BC" w:rsidP="00E81302">
      <w:pPr>
        <w:pStyle w:val="enumlev1"/>
        <w:rPr>
          <w:rtl/>
        </w:rPr>
      </w:pPr>
      <w:r w:rsidRPr="008810C8">
        <w:rPr>
          <w:rtl/>
        </w:rPr>
        <w:t>-</w:t>
      </w:r>
      <w:r w:rsidRPr="008810C8">
        <w:rPr>
          <w:rtl/>
        </w:rPr>
        <w:tab/>
        <w:t>مجموعة من المسائل المتصلة بمجالات دراسة معينة، والتي تتوافق مع المجال العام للمسؤولية والتي ينبغي أن تكون موجهة نحو تحقيق النتائج (انظر القسم</w:t>
      </w:r>
      <w:r w:rsidRPr="008810C8">
        <w:rPr>
          <w:rFonts w:hint="eastAsia"/>
          <w:rtl/>
        </w:rPr>
        <w:t> </w:t>
      </w:r>
      <w:r w:rsidRPr="008810C8">
        <w:t>7</w:t>
      </w:r>
      <w:r w:rsidRPr="008810C8">
        <w:rPr>
          <w:rtl/>
        </w:rPr>
        <w:t xml:space="preserve"> من القرار</w:t>
      </w:r>
      <w:r w:rsidRPr="008810C8">
        <w:rPr>
          <w:rFonts w:hint="eastAsia"/>
          <w:rtl/>
        </w:rPr>
        <w:t> </w:t>
      </w:r>
      <w:r w:rsidRPr="008810C8">
        <w:t>1</w:t>
      </w:r>
      <w:r w:rsidRPr="008810C8">
        <w:rPr>
          <w:rtl/>
        </w:rPr>
        <w:t xml:space="preserve"> (المراجَع في الحمامات، </w:t>
      </w:r>
      <w:r w:rsidRPr="008810C8">
        <w:t>2016</w:t>
      </w:r>
      <w:r w:rsidRPr="008810C8">
        <w:rPr>
          <w:rtl/>
        </w:rPr>
        <w:t>) لهذه الجمعية)؛</w:t>
      </w:r>
    </w:p>
    <w:p w:rsidR="00D538BC" w:rsidRPr="008810C8" w:rsidRDefault="00D538BC" w:rsidP="00D538BC">
      <w:pPr>
        <w:keepNext/>
        <w:keepLines/>
        <w:rPr>
          <w:rtl/>
        </w:rPr>
      </w:pPr>
      <w:r w:rsidRPr="008810C8">
        <w:t>2</w:t>
      </w:r>
      <w:r w:rsidRPr="008810C8">
        <w:tab/>
      </w:r>
      <w:r w:rsidRPr="008810C8">
        <w:rPr>
          <w:rFonts w:hint="eastAsia"/>
          <w:rtl/>
        </w:rPr>
        <w:t>تشجيع</w:t>
      </w:r>
      <w:r w:rsidRPr="008810C8">
        <w:rPr>
          <w:rtl/>
        </w:rPr>
        <w:t xml:space="preserve"> </w:t>
      </w:r>
      <w:r w:rsidRPr="008810C8">
        <w:rPr>
          <w:rFonts w:hint="eastAsia"/>
          <w:rtl/>
        </w:rPr>
        <w:t>لجان</w:t>
      </w:r>
      <w:r w:rsidRPr="008810C8">
        <w:rPr>
          <w:rtl/>
        </w:rPr>
        <w:t xml:space="preserve"> </w:t>
      </w:r>
      <w:r w:rsidRPr="008810C8">
        <w:rPr>
          <w:rFonts w:hint="eastAsia"/>
          <w:rtl/>
        </w:rPr>
        <w:t>الدراسات</w:t>
      </w:r>
      <w:r w:rsidRPr="008810C8">
        <w:rPr>
          <w:rtl/>
        </w:rPr>
        <w:t xml:space="preserve"> </w:t>
      </w:r>
      <w:r w:rsidRPr="008810C8">
        <w:rPr>
          <w:rFonts w:hint="eastAsia"/>
          <w:rtl/>
        </w:rPr>
        <w:t>على</w:t>
      </w:r>
      <w:r w:rsidRPr="008810C8">
        <w:rPr>
          <w:rtl/>
        </w:rPr>
        <w:t xml:space="preserve"> </w:t>
      </w:r>
      <w:r w:rsidRPr="008810C8">
        <w:rPr>
          <w:rFonts w:hint="eastAsia"/>
          <w:rtl/>
        </w:rPr>
        <w:t>النظر</w:t>
      </w:r>
      <w:r w:rsidRPr="008810C8">
        <w:rPr>
          <w:rtl/>
        </w:rPr>
        <w:t xml:space="preserve"> في </w:t>
      </w:r>
      <w:r w:rsidRPr="008810C8">
        <w:rPr>
          <w:rFonts w:hint="eastAsia"/>
          <w:rtl/>
        </w:rPr>
        <w:t>توحيد</w:t>
      </w:r>
      <w:r w:rsidRPr="008810C8">
        <w:rPr>
          <w:rtl/>
        </w:rPr>
        <w:t xml:space="preserve"> </w:t>
      </w:r>
      <w:r w:rsidRPr="008810C8">
        <w:rPr>
          <w:rFonts w:hint="eastAsia"/>
          <w:rtl/>
        </w:rPr>
        <w:t>مكان</w:t>
      </w:r>
      <w:r w:rsidRPr="008810C8">
        <w:rPr>
          <w:rtl/>
        </w:rPr>
        <w:t xml:space="preserve"> </w:t>
      </w:r>
      <w:r w:rsidRPr="008810C8">
        <w:rPr>
          <w:rFonts w:hint="eastAsia"/>
          <w:rtl/>
        </w:rPr>
        <w:t>الاجتماعات</w:t>
      </w:r>
      <w:r w:rsidRPr="008810C8">
        <w:rPr>
          <w:rtl/>
        </w:rPr>
        <w:t xml:space="preserve"> (مثل </w:t>
      </w:r>
      <w:r w:rsidRPr="008810C8">
        <w:rPr>
          <w:rFonts w:hint="eastAsia"/>
          <w:rtl/>
        </w:rPr>
        <w:t>الجلسات</w:t>
      </w:r>
      <w:r w:rsidRPr="008810C8">
        <w:rPr>
          <w:rtl/>
        </w:rPr>
        <w:t xml:space="preserve"> </w:t>
      </w:r>
      <w:r w:rsidRPr="008810C8">
        <w:rPr>
          <w:rFonts w:hint="eastAsia"/>
          <w:rtl/>
        </w:rPr>
        <w:t>العامة</w:t>
      </w:r>
      <w:r w:rsidRPr="008810C8">
        <w:rPr>
          <w:rtl/>
        </w:rPr>
        <w:t xml:space="preserve"> </w:t>
      </w:r>
      <w:r w:rsidRPr="008810C8">
        <w:rPr>
          <w:rFonts w:hint="eastAsia"/>
          <w:rtl/>
        </w:rPr>
        <w:t>للجان</w:t>
      </w:r>
      <w:r w:rsidRPr="008810C8">
        <w:rPr>
          <w:rtl/>
        </w:rPr>
        <w:t xml:space="preserve"> </w:t>
      </w:r>
      <w:r w:rsidRPr="008810C8">
        <w:rPr>
          <w:rFonts w:hint="eastAsia"/>
          <w:rtl/>
        </w:rPr>
        <w:t>الدراسات</w:t>
      </w:r>
      <w:r w:rsidRPr="008810C8">
        <w:rPr>
          <w:rtl/>
        </w:rPr>
        <w:t xml:space="preserve"> </w:t>
      </w:r>
      <w:r w:rsidRPr="008810C8">
        <w:rPr>
          <w:rFonts w:hint="eastAsia"/>
          <w:rtl/>
        </w:rPr>
        <w:t>واجتماعات</w:t>
      </w:r>
      <w:r w:rsidRPr="008810C8">
        <w:rPr>
          <w:rtl/>
        </w:rPr>
        <w:t xml:space="preserve"> </w:t>
      </w:r>
      <w:r w:rsidRPr="008810C8">
        <w:rPr>
          <w:rFonts w:hint="eastAsia"/>
          <w:rtl/>
        </w:rPr>
        <w:t>فرق</w:t>
      </w:r>
      <w:r w:rsidRPr="008810C8">
        <w:rPr>
          <w:rtl/>
        </w:rPr>
        <w:t xml:space="preserve"> </w:t>
      </w:r>
      <w:r w:rsidRPr="008810C8">
        <w:rPr>
          <w:rFonts w:hint="eastAsia"/>
          <w:rtl/>
        </w:rPr>
        <w:t>العمل</w:t>
      </w:r>
      <w:r w:rsidRPr="008810C8">
        <w:rPr>
          <w:rtl/>
        </w:rPr>
        <w:t xml:space="preserve"> </w:t>
      </w:r>
      <w:r w:rsidRPr="008810C8">
        <w:rPr>
          <w:rFonts w:hint="eastAsia"/>
          <w:rtl/>
        </w:rPr>
        <w:t>أو المقرِّرين</w:t>
      </w:r>
      <w:r w:rsidRPr="008810C8">
        <w:rPr>
          <w:rtl/>
        </w:rPr>
        <w:t xml:space="preserve">) </w:t>
      </w:r>
      <w:r w:rsidRPr="008810C8">
        <w:rPr>
          <w:rFonts w:hint="eastAsia"/>
          <w:rtl/>
        </w:rPr>
        <w:t>كوسيلة</w:t>
      </w:r>
      <w:r w:rsidRPr="008810C8">
        <w:rPr>
          <w:rtl/>
        </w:rPr>
        <w:t xml:space="preserve"> </w:t>
      </w:r>
      <w:r w:rsidRPr="008810C8">
        <w:rPr>
          <w:rFonts w:hint="eastAsia"/>
          <w:rtl/>
        </w:rPr>
        <w:t>لتحسين</w:t>
      </w:r>
      <w:r w:rsidRPr="008810C8">
        <w:rPr>
          <w:rtl/>
        </w:rPr>
        <w:t xml:space="preserve"> </w:t>
      </w:r>
      <w:r w:rsidRPr="008810C8">
        <w:rPr>
          <w:rFonts w:hint="eastAsia"/>
          <w:rtl/>
        </w:rPr>
        <w:t>التعاون</w:t>
      </w:r>
      <w:r w:rsidRPr="008810C8">
        <w:rPr>
          <w:rtl/>
        </w:rPr>
        <w:t xml:space="preserve"> في </w:t>
      </w:r>
      <w:r w:rsidRPr="008810C8">
        <w:rPr>
          <w:rFonts w:hint="eastAsia"/>
          <w:rtl/>
        </w:rPr>
        <w:t>بعض</w:t>
      </w:r>
      <w:r w:rsidRPr="008810C8">
        <w:rPr>
          <w:rtl/>
        </w:rPr>
        <w:t xml:space="preserve"> </w:t>
      </w:r>
      <w:r w:rsidRPr="008810C8">
        <w:rPr>
          <w:rFonts w:hint="eastAsia"/>
          <w:rtl/>
        </w:rPr>
        <w:t>مجالات</w:t>
      </w:r>
      <w:r w:rsidRPr="008810C8">
        <w:rPr>
          <w:rtl/>
        </w:rPr>
        <w:t xml:space="preserve"> </w:t>
      </w:r>
      <w:r w:rsidRPr="008810C8">
        <w:rPr>
          <w:rFonts w:hint="eastAsia"/>
          <w:rtl/>
        </w:rPr>
        <w:t>العمل؛</w:t>
      </w:r>
      <w:r w:rsidRPr="008810C8">
        <w:rPr>
          <w:rtl/>
        </w:rPr>
        <w:t xml:space="preserve"> </w:t>
      </w:r>
      <w:r w:rsidRPr="008810C8">
        <w:rPr>
          <w:rFonts w:hint="eastAsia"/>
          <w:rtl/>
        </w:rPr>
        <w:t>وستحتاج</w:t>
      </w:r>
      <w:r w:rsidRPr="008810C8">
        <w:rPr>
          <w:rtl/>
        </w:rPr>
        <w:t xml:space="preserve"> </w:t>
      </w:r>
      <w:r w:rsidRPr="008810C8">
        <w:rPr>
          <w:rFonts w:hint="eastAsia"/>
          <w:rtl/>
        </w:rPr>
        <w:t>لجان</w:t>
      </w:r>
      <w:r w:rsidRPr="008810C8">
        <w:rPr>
          <w:rtl/>
        </w:rPr>
        <w:t xml:space="preserve"> </w:t>
      </w:r>
      <w:r w:rsidRPr="008810C8">
        <w:rPr>
          <w:rFonts w:hint="eastAsia"/>
          <w:rtl/>
        </w:rPr>
        <w:t>الدراسات</w:t>
      </w:r>
      <w:r w:rsidRPr="008810C8">
        <w:rPr>
          <w:rtl/>
        </w:rPr>
        <w:t xml:space="preserve"> </w:t>
      </w:r>
      <w:r w:rsidRPr="008810C8">
        <w:rPr>
          <w:rFonts w:hint="eastAsia"/>
          <w:rtl/>
        </w:rPr>
        <w:t>المعنية</w:t>
      </w:r>
      <w:r w:rsidRPr="008810C8">
        <w:rPr>
          <w:rtl/>
        </w:rPr>
        <w:t xml:space="preserve"> </w:t>
      </w:r>
      <w:r w:rsidRPr="008810C8">
        <w:rPr>
          <w:rFonts w:hint="eastAsia"/>
          <w:rtl/>
        </w:rPr>
        <w:t>إلى</w:t>
      </w:r>
      <w:r w:rsidRPr="008810C8">
        <w:rPr>
          <w:rtl/>
        </w:rPr>
        <w:t xml:space="preserve"> </w:t>
      </w:r>
      <w:r w:rsidRPr="008810C8">
        <w:rPr>
          <w:rFonts w:hint="eastAsia"/>
          <w:rtl/>
        </w:rPr>
        <w:t>تعيين</w:t>
      </w:r>
      <w:r w:rsidRPr="008810C8">
        <w:rPr>
          <w:rtl/>
        </w:rPr>
        <w:t xml:space="preserve"> </w:t>
      </w:r>
      <w:r w:rsidRPr="008810C8">
        <w:rPr>
          <w:rFonts w:hint="eastAsia"/>
          <w:rtl/>
        </w:rPr>
        <w:t>المجالات</w:t>
      </w:r>
      <w:r w:rsidRPr="008810C8">
        <w:rPr>
          <w:rtl/>
        </w:rPr>
        <w:t xml:space="preserve"> </w:t>
      </w:r>
      <w:r w:rsidRPr="008810C8">
        <w:rPr>
          <w:rFonts w:hint="eastAsia"/>
          <w:rtl/>
        </w:rPr>
        <w:t>التي</w:t>
      </w:r>
      <w:r w:rsidRPr="008810C8">
        <w:rPr>
          <w:rtl/>
        </w:rPr>
        <w:t xml:space="preserve"> </w:t>
      </w:r>
      <w:r w:rsidRPr="008810C8">
        <w:rPr>
          <w:rFonts w:hint="eastAsia"/>
          <w:rtl/>
        </w:rPr>
        <w:t>تتطلب</w:t>
      </w:r>
      <w:r w:rsidRPr="008810C8">
        <w:rPr>
          <w:rtl/>
        </w:rPr>
        <w:t xml:space="preserve"> </w:t>
      </w:r>
      <w:r w:rsidRPr="008810C8">
        <w:rPr>
          <w:rFonts w:hint="eastAsia"/>
          <w:rtl/>
        </w:rPr>
        <w:t>التعاون</w:t>
      </w:r>
      <w:r w:rsidRPr="008810C8">
        <w:rPr>
          <w:rtl/>
        </w:rPr>
        <w:t xml:space="preserve"> </w:t>
      </w:r>
      <w:r w:rsidRPr="008810C8">
        <w:rPr>
          <w:rFonts w:hint="eastAsia"/>
          <w:rtl/>
        </w:rPr>
        <w:t>فيما</w:t>
      </w:r>
      <w:r w:rsidRPr="008810C8">
        <w:rPr>
          <w:rtl/>
        </w:rPr>
        <w:t xml:space="preserve"> </w:t>
      </w:r>
      <w:r w:rsidRPr="008810C8">
        <w:rPr>
          <w:rFonts w:hint="eastAsia"/>
          <w:rtl/>
        </w:rPr>
        <w:t>بينها</w:t>
      </w:r>
      <w:r w:rsidRPr="008810C8">
        <w:rPr>
          <w:rtl/>
        </w:rPr>
        <w:t xml:space="preserve"> </w:t>
      </w:r>
      <w:r w:rsidRPr="008810C8">
        <w:rPr>
          <w:rFonts w:hint="eastAsia"/>
          <w:rtl/>
        </w:rPr>
        <w:t>استناداً</w:t>
      </w:r>
      <w:r w:rsidRPr="008810C8">
        <w:rPr>
          <w:rtl/>
        </w:rPr>
        <w:t xml:space="preserve"> </w:t>
      </w:r>
      <w:r w:rsidRPr="008810C8">
        <w:rPr>
          <w:rFonts w:hint="eastAsia"/>
          <w:rtl/>
        </w:rPr>
        <w:t>إلى</w:t>
      </w:r>
      <w:r w:rsidRPr="008810C8">
        <w:rPr>
          <w:rtl/>
        </w:rPr>
        <w:t xml:space="preserve"> </w:t>
      </w:r>
      <w:r w:rsidRPr="008810C8">
        <w:rPr>
          <w:rFonts w:hint="eastAsia"/>
          <w:rtl/>
        </w:rPr>
        <w:t>اختصاصاتها</w:t>
      </w:r>
      <w:r w:rsidRPr="008810C8">
        <w:rPr>
          <w:rtl/>
        </w:rPr>
        <w:t xml:space="preserve"> </w:t>
      </w:r>
      <w:r w:rsidRPr="008810C8">
        <w:rPr>
          <w:rFonts w:hint="eastAsia"/>
          <w:rtl/>
        </w:rPr>
        <w:t>وإبلاغ</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ومكتب</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 بذلك،</w:t>
      </w:r>
    </w:p>
    <w:p w:rsidR="00D538BC" w:rsidRPr="008810C8" w:rsidRDefault="00D538BC" w:rsidP="00D538BC">
      <w:pPr>
        <w:pStyle w:val="Call"/>
        <w:rPr>
          <w:rtl/>
        </w:rPr>
      </w:pPr>
      <w:r w:rsidRPr="008810C8">
        <w:rPr>
          <w:rFonts w:hint="eastAsia"/>
          <w:rtl/>
        </w:rPr>
        <w:t>تكلف</w:t>
      </w:r>
      <w:r w:rsidRPr="008810C8">
        <w:rPr>
          <w:rtl/>
        </w:rPr>
        <w:t xml:space="preserve"> </w:t>
      </w:r>
      <w:r w:rsidRPr="008810C8">
        <w:rPr>
          <w:rFonts w:hint="eastAsia"/>
          <w:rtl/>
        </w:rPr>
        <w:t>مكتب</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Default="00D538BC" w:rsidP="00D538BC">
      <w:r w:rsidRPr="008810C8">
        <w:rPr>
          <w:rFonts w:hint="eastAsia"/>
          <w:rtl/>
        </w:rPr>
        <w:t>بدعم</w:t>
      </w:r>
      <w:r w:rsidRPr="008810C8">
        <w:rPr>
          <w:rtl/>
        </w:rPr>
        <w:t xml:space="preserve"> </w:t>
      </w:r>
      <w:r w:rsidRPr="008810C8">
        <w:rPr>
          <w:rFonts w:hint="eastAsia"/>
          <w:rtl/>
        </w:rPr>
        <w:t>وتسهيل</w:t>
      </w:r>
      <w:r w:rsidRPr="008810C8">
        <w:rPr>
          <w:rtl/>
        </w:rPr>
        <w:t xml:space="preserve"> </w:t>
      </w:r>
      <w:r w:rsidRPr="008810C8">
        <w:rPr>
          <w:rFonts w:hint="eastAsia"/>
          <w:rtl/>
        </w:rPr>
        <w:t>الجوانب</w:t>
      </w:r>
      <w:r w:rsidRPr="008810C8">
        <w:rPr>
          <w:rtl/>
        </w:rPr>
        <w:t xml:space="preserve"> </w:t>
      </w:r>
      <w:r w:rsidRPr="008810C8">
        <w:rPr>
          <w:rFonts w:hint="eastAsia"/>
          <w:rtl/>
        </w:rPr>
        <w:t>التشغيلية</w:t>
      </w:r>
      <w:r w:rsidRPr="008810C8">
        <w:rPr>
          <w:rtl/>
        </w:rPr>
        <w:t xml:space="preserve"> </w:t>
      </w:r>
      <w:r w:rsidRPr="008810C8">
        <w:rPr>
          <w:rFonts w:hint="eastAsia"/>
          <w:rtl/>
        </w:rPr>
        <w:t>لتوحيد</w:t>
      </w:r>
      <w:r w:rsidRPr="008810C8">
        <w:rPr>
          <w:rtl/>
        </w:rPr>
        <w:t xml:space="preserve"> </w:t>
      </w:r>
      <w:r w:rsidRPr="008810C8">
        <w:rPr>
          <w:rFonts w:hint="eastAsia"/>
          <w:rtl/>
        </w:rPr>
        <w:t>أماكن</w:t>
      </w:r>
      <w:r w:rsidRPr="008810C8">
        <w:rPr>
          <w:rtl/>
        </w:rPr>
        <w:t xml:space="preserve"> </w:t>
      </w:r>
      <w:r w:rsidRPr="008810C8">
        <w:rPr>
          <w:rFonts w:hint="eastAsia"/>
          <w:rtl/>
        </w:rPr>
        <w:t>عقد</w:t>
      </w:r>
      <w:r w:rsidRPr="008810C8">
        <w:rPr>
          <w:rtl/>
        </w:rPr>
        <w:t xml:space="preserve"> </w:t>
      </w:r>
      <w:r w:rsidRPr="008810C8">
        <w:rPr>
          <w:rFonts w:hint="eastAsia"/>
          <w:rtl/>
        </w:rPr>
        <w:t>الاجتماعات</w:t>
      </w:r>
      <w:r w:rsidRPr="008810C8">
        <w:rPr>
          <w:rtl/>
        </w:rPr>
        <w:t>.</w:t>
      </w:r>
    </w:p>
    <w:p w:rsidR="00E81302" w:rsidRDefault="00E81302" w:rsidP="00D538BC"/>
    <w:p w:rsidR="00E81302" w:rsidRPr="008810C8" w:rsidRDefault="00E81302" w:rsidP="00D538BC"/>
    <w:p w:rsidR="00D538BC" w:rsidRPr="008810C8" w:rsidRDefault="00D538BC" w:rsidP="00E81302">
      <w:pPr>
        <w:pStyle w:val="AnnexNo"/>
        <w:rPr>
          <w:rtl/>
        </w:rPr>
      </w:pPr>
      <w:r w:rsidRPr="008810C8">
        <w:rPr>
          <w:rFonts w:hint="eastAsia"/>
          <w:rtl/>
        </w:rPr>
        <w:t>الملحـق</w:t>
      </w:r>
      <w:r w:rsidRPr="008810C8">
        <w:rPr>
          <w:rtl/>
        </w:rPr>
        <w:t xml:space="preserve"> </w:t>
      </w:r>
      <w:r w:rsidRPr="008810C8">
        <w:t>A</w:t>
      </w:r>
      <w:r w:rsidRPr="008810C8">
        <w:rPr>
          <w:rtl/>
        </w:rPr>
        <w:br/>
        <w:t xml:space="preserve">(بالقـرار </w:t>
      </w:r>
      <w:r w:rsidRPr="008810C8">
        <w:t>2</w:t>
      </w:r>
      <w:r w:rsidRPr="008810C8">
        <w:rPr>
          <w:rFonts w:hint="cs"/>
          <w:rtl/>
        </w:rPr>
        <w:t xml:space="preserve"> (المراجَع في الحمامات، </w:t>
      </w:r>
      <w:r w:rsidRPr="008810C8">
        <w:t>2016</w:t>
      </w:r>
      <w:r w:rsidRPr="008810C8">
        <w:rPr>
          <w:rtl/>
        </w:rPr>
        <w:t>))</w:t>
      </w:r>
    </w:p>
    <w:p w:rsidR="00D538BC" w:rsidRPr="008810C8" w:rsidRDefault="00D538BC" w:rsidP="00E81302">
      <w:pPr>
        <w:pStyle w:val="PartNo"/>
        <w:jc w:val="left"/>
        <w:rPr>
          <w:rtl/>
        </w:rPr>
      </w:pPr>
      <w:bookmarkStart w:id="5" w:name="_Toc348951378"/>
      <w:bookmarkStart w:id="6" w:name="_Toc348951886"/>
      <w:bookmarkStart w:id="7" w:name="_Toc349574046"/>
      <w:r w:rsidRPr="008810C8">
        <w:rPr>
          <w:rFonts w:hint="eastAsia"/>
          <w:rtl/>
        </w:rPr>
        <w:t>الجـزء</w:t>
      </w:r>
      <w:r w:rsidRPr="008810C8">
        <w:rPr>
          <w:rtl/>
        </w:rPr>
        <w:t xml:space="preserve"> </w:t>
      </w:r>
      <w:r w:rsidRPr="008810C8">
        <w:t>1</w:t>
      </w:r>
      <w:r w:rsidRPr="008810C8">
        <w:rPr>
          <w:rtl/>
        </w:rPr>
        <w:t xml:space="preserve"> - المجالات العامة للدراسة</w:t>
      </w:r>
      <w:bookmarkEnd w:id="5"/>
      <w:bookmarkEnd w:id="6"/>
      <w:bookmarkEnd w:id="7"/>
    </w:p>
    <w:p w:rsidR="00D538BC" w:rsidRPr="008810C8" w:rsidRDefault="00D538BC" w:rsidP="00D538BC">
      <w:pPr>
        <w:pStyle w:val="Headingb"/>
        <w:rPr>
          <w:rtl/>
        </w:rPr>
      </w:pP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t>2</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pStyle w:val="Headingb"/>
        <w:spacing w:before="120"/>
        <w:rPr>
          <w:rtl/>
        </w:rPr>
      </w:pPr>
      <w:r w:rsidRPr="008810C8">
        <w:rPr>
          <w:rFonts w:hint="eastAsia"/>
          <w:rtl/>
        </w:rPr>
        <w:t>الجوانب</w:t>
      </w:r>
      <w:r w:rsidRPr="008810C8">
        <w:rPr>
          <w:rtl/>
        </w:rPr>
        <w:t xml:space="preserve"> </w:t>
      </w:r>
      <w:r w:rsidRPr="008810C8">
        <w:rPr>
          <w:rFonts w:hint="eastAsia"/>
          <w:rtl/>
        </w:rPr>
        <w:t>التشغيلية</w:t>
      </w:r>
      <w:r w:rsidRPr="008810C8">
        <w:rPr>
          <w:rtl/>
        </w:rPr>
        <w:t xml:space="preserve"> </w:t>
      </w:r>
      <w:r w:rsidRPr="008810C8">
        <w:rPr>
          <w:rFonts w:hint="eastAsia"/>
          <w:rtl/>
        </w:rPr>
        <w:t>لتوفير</w:t>
      </w:r>
      <w:r w:rsidRPr="008810C8">
        <w:rPr>
          <w:rtl/>
        </w:rPr>
        <w:t xml:space="preserve"> </w:t>
      </w:r>
      <w:r w:rsidRPr="008810C8">
        <w:rPr>
          <w:rFonts w:hint="eastAsia"/>
          <w:rtl/>
        </w:rPr>
        <w:t>الخدمات</w:t>
      </w:r>
      <w:r w:rsidRPr="008810C8">
        <w:rPr>
          <w:rtl/>
        </w:rPr>
        <w:t xml:space="preserve"> </w:t>
      </w:r>
      <w:r w:rsidRPr="008810C8">
        <w:rPr>
          <w:rFonts w:hint="eastAsia"/>
          <w:rtl/>
        </w:rPr>
        <w:t>وإدارة</w:t>
      </w:r>
      <w:r w:rsidRPr="008810C8">
        <w:rPr>
          <w:rtl/>
        </w:rPr>
        <w:t xml:space="preserve"> </w:t>
      </w:r>
      <w:r w:rsidRPr="008810C8">
        <w:rPr>
          <w:rFonts w:hint="eastAsia"/>
          <w:rtl/>
        </w:rPr>
        <w:t>الاتصالات</w:t>
      </w:r>
    </w:p>
    <w:p w:rsidR="00D538BC" w:rsidRPr="008810C8" w:rsidRDefault="00D538BC" w:rsidP="00D538BC">
      <w:r w:rsidRPr="008810C8">
        <w:rPr>
          <w:rFonts w:hint="eastAsia"/>
          <w:rtl/>
        </w:rPr>
        <w:t>تكون</w:t>
      </w:r>
      <w:r w:rsidRPr="008810C8">
        <w:rPr>
          <w:rtl/>
        </w:rPr>
        <w:t xml:space="preserve"> لجنة الدراسات </w:t>
      </w:r>
      <w:r w:rsidRPr="008810C8">
        <w:t>2</w:t>
      </w:r>
      <w:r w:rsidRPr="008810C8">
        <w:rPr>
          <w:rtl/>
          <w:lang w:bidi="ar-SY"/>
        </w:rPr>
        <w:t xml:space="preserve"> لقطاع تقييس الاتصالات </w:t>
      </w:r>
      <w:r w:rsidRPr="008810C8">
        <w:rPr>
          <w:rFonts w:hint="eastAsia"/>
          <w:rtl/>
        </w:rPr>
        <w:t>مسؤولة</w:t>
      </w:r>
      <w:r w:rsidRPr="008810C8">
        <w:rPr>
          <w:rtl/>
        </w:rPr>
        <w:t xml:space="preserve"> </w:t>
      </w:r>
      <w:r w:rsidRPr="008810C8">
        <w:rPr>
          <w:rFonts w:hint="eastAsia"/>
          <w:rtl/>
        </w:rPr>
        <w:t>عن</w:t>
      </w:r>
      <w:r w:rsidRPr="008810C8">
        <w:rPr>
          <w:rtl/>
        </w:rPr>
        <w:t xml:space="preserve"> </w:t>
      </w:r>
      <w:r w:rsidRPr="008810C8">
        <w:rPr>
          <w:rFonts w:hint="eastAsia"/>
          <w:rtl/>
        </w:rPr>
        <w:t>الدراسات</w:t>
      </w:r>
      <w:r w:rsidRPr="008810C8">
        <w:rPr>
          <w:rtl/>
        </w:rPr>
        <w:t xml:space="preserve"> </w:t>
      </w:r>
      <w:r w:rsidRPr="008810C8">
        <w:rPr>
          <w:rFonts w:hint="eastAsia"/>
          <w:rtl/>
        </w:rPr>
        <w:t>المتصلة</w:t>
      </w:r>
      <w:r w:rsidRPr="008810C8">
        <w:rPr>
          <w:rtl/>
        </w:rPr>
        <w:t xml:space="preserve"> </w:t>
      </w:r>
      <w:r w:rsidRPr="008810C8">
        <w:rPr>
          <w:rFonts w:hint="eastAsia"/>
          <w:rtl/>
        </w:rPr>
        <w:t>بما</w:t>
      </w:r>
      <w:r w:rsidRPr="008810C8">
        <w:rPr>
          <w:rtl/>
        </w:rPr>
        <w:t xml:space="preserve"> </w:t>
      </w:r>
      <w:r w:rsidRPr="008810C8">
        <w:rPr>
          <w:rFonts w:hint="eastAsia"/>
          <w:rtl/>
        </w:rPr>
        <w:t>يلي</w:t>
      </w:r>
      <w:r w:rsidRPr="008810C8">
        <w:rPr>
          <w:rtl/>
        </w:rPr>
        <w:t>:</w:t>
      </w:r>
    </w:p>
    <w:p w:rsidR="00D538BC" w:rsidRPr="008810C8" w:rsidRDefault="00D538BC" w:rsidP="00E81302">
      <w:pPr>
        <w:pStyle w:val="enumlev1"/>
      </w:pPr>
      <w:r w:rsidRPr="008810C8">
        <w:sym w:font="Symbol" w:char="F0B7"/>
      </w:r>
      <w:r w:rsidRPr="008810C8">
        <w:tab/>
      </w:r>
      <w:r w:rsidRPr="008810C8">
        <w:rPr>
          <w:rtl/>
        </w:rPr>
        <w:t>متطلبات الترقيم والتسمية والعنونة وتحديد الهوية، وتخصيص الموارد بما في ذلك معايير وإجراءات حجز الموارد وتخصيصها واستعادتها؛</w:t>
      </w:r>
    </w:p>
    <w:p w:rsidR="00D538BC" w:rsidRPr="008810C8" w:rsidRDefault="00D538BC" w:rsidP="00E81302">
      <w:pPr>
        <w:pStyle w:val="enumlev1"/>
        <w:rPr>
          <w:rtl/>
        </w:rPr>
      </w:pPr>
      <w:r w:rsidRPr="008810C8">
        <w:sym w:font="Symbol" w:char="F0B7"/>
      </w:r>
      <w:r w:rsidRPr="008810C8">
        <w:tab/>
      </w:r>
      <w:r w:rsidRPr="008810C8">
        <w:rPr>
          <w:rtl/>
        </w:rPr>
        <w:t>متطلبات التسيير والتشغيل البيني؛</w:t>
      </w:r>
    </w:p>
    <w:p w:rsidR="00D538BC" w:rsidRPr="008810C8" w:rsidRDefault="00D538BC" w:rsidP="00E81302">
      <w:pPr>
        <w:pStyle w:val="enumlev1"/>
        <w:rPr>
          <w:rtl/>
        </w:rPr>
      </w:pPr>
      <w:r w:rsidRPr="008810C8">
        <w:sym w:font="Symbol" w:char="F0B7"/>
      </w:r>
      <w:r w:rsidRPr="008810C8">
        <w:tab/>
      </w:r>
      <w:r w:rsidRPr="008810C8">
        <w:rPr>
          <w:rtl/>
        </w:rPr>
        <w:t>مبادئ تقديم الخدمات وتعريفها ومتطلباتها التشغيلية؛</w:t>
      </w:r>
    </w:p>
    <w:p w:rsidR="00D538BC" w:rsidRPr="008810C8" w:rsidRDefault="00D538BC" w:rsidP="00E81302">
      <w:pPr>
        <w:pStyle w:val="enumlev1"/>
        <w:rPr>
          <w:rtl/>
        </w:rPr>
      </w:pPr>
      <w:r w:rsidRPr="008810C8">
        <w:sym w:font="Symbol" w:char="F0B7"/>
      </w:r>
      <w:r w:rsidRPr="008810C8">
        <w:tab/>
      </w:r>
      <w:r w:rsidRPr="008810C8">
        <w:rPr>
          <w:rtl/>
        </w:rPr>
        <w:t>الجوانب التشغيلية والإدارية للشبكات بما في ذلك إدارة حركة الشبكات، والتسميات وإجراءات التشغيل المتصلة</w:t>
      </w:r>
      <w:r w:rsidRPr="008810C8">
        <w:rPr>
          <w:rFonts w:hint="eastAsia"/>
          <w:rtl/>
        </w:rPr>
        <w:t> </w:t>
      </w:r>
      <w:r w:rsidRPr="008810C8">
        <w:rPr>
          <w:rtl/>
        </w:rPr>
        <w:t>بالنقل؛</w:t>
      </w:r>
    </w:p>
    <w:p w:rsidR="00D538BC" w:rsidRPr="008810C8" w:rsidRDefault="00D538BC" w:rsidP="00E81302">
      <w:pPr>
        <w:pStyle w:val="enumlev1"/>
      </w:pPr>
      <w:r w:rsidRPr="008810C8">
        <w:sym w:font="Symbol" w:char="F0B7"/>
      </w:r>
      <w:r w:rsidRPr="008810C8">
        <w:tab/>
      </w:r>
      <w:r w:rsidRPr="008810C8">
        <w:rPr>
          <w:rtl/>
        </w:rPr>
        <w:t>الجوانب التشغيلية للتشغيل البيني لشبكات الاتصالات التقليدية والشبكات الجديدة؛</w:t>
      </w:r>
    </w:p>
    <w:p w:rsidR="00D538BC" w:rsidRPr="008810C8" w:rsidRDefault="00D538BC" w:rsidP="00E81302">
      <w:pPr>
        <w:pStyle w:val="enumlev1"/>
        <w:rPr>
          <w:rtl/>
        </w:rPr>
      </w:pPr>
      <w:r w:rsidRPr="008810C8">
        <w:sym w:font="Symbol" w:char="F0B7"/>
      </w:r>
      <w:r w:rsidRPr="008810C8">
        <w:tab/>
      </w:r>
      <w:r w:rsidRPr="008810C8">
        <w:rPr>
          <w:rtl/>
        </w:rPr>
        <w:t xml:space="preserve">تقييم المعلومات </w:t>
      </w:r>
      <w:r w:rsidRPr="008810C8">
        <w:rPr>
          <w:rFonts w:hint="cs"/>
          <w:rtl/>
        </w:rPr>
        <w:t>الواردة</w:t>
      </w:r>
      <w:r w:rsidRPr="008810C8">
        <w:rPr>
          <w:rtl/>
        </w:rPr>
        <w:t xml:space="preserve"> من جهات التشغيل، وشركات التصنيع والمستعملين بشأن الجوانب المختلفة لتشغيل الشبكات؛</w:t>
      </w:r>
    </w:p>
    <w:p w:rsidR="00D538BC" w:rsidRPr="008810C8" w:rsidRDefault="00D538BC" w:rsidP="00E81302">
      <w:pPr>
        <w:pStyle w:val="enumlev1"/>
        <w:rPr>
          <w:rtl/>
        </w:rPr>
      </w:pPr>
      <w:r w:rsidRPr="008810C8">
        <w:sym w:font="Symbol" w:char="F0B7"/>
      </w:r>
      <w:r w:rsidRPr="008810C8">
        <w:rPr>
          <w:rtl/>
        </w:rPr>
        <w:tab/>
        <w:t>إدارة خدمات الاتصالات وشبكاتها وتجهيزاتها بواسطة أنظمة الإدارة بما في ذلك دعم شبكات الجيل التالي</w:t>
      </w:r>
      <w:r w:rsidRPr="008810C8">
        <w:rPr>
          <w:rFonts w:hint="eastAsia"/>
          <w:rtl/>
        </w:rPr>
        <w:t> </w:t>
      </w:r>
      <w:r w:rsidRPr="008810C8">
        <w:t>(NGN)</w:t>
      </w:r>
      <w:r w:rsidRPr="008810C8">
        <w:rPr>
          <w:rtl/>
        </w:rPr>
        <w:t xml:space="preserve">، والحوسبة السحابية وشبكات المستقبل </w:t>
      </w:r>
      <w:r w:rsidRPr="008810C8">
        <w:rPr>
          <w:rFonts w:hint="cs"/>
          <w:rtl/>
        </w:rPr>
        <w:t>والتوصيل</w:t>
      </w:r>
      <w:r w:rsidRPr="008810C8">
        <w:rPr>
          <w:rtl/>
        </w:rPr>
        <w:t xml:space="preserve"> الشبكي المعرف بالبرمجيات </w:t>
      </w:r>
      <w:r w:rsidRPr="008810C8">
        <w:t>(SDN)</w:t>
      </w:r>
      <w:r w:rsidRPr="008810C8">
        <w:rPr>
          <w:rtl/>
        </w:rPr>
        <w:t xml:space="preserve"> والاتصالات المتنقلة الدولية</w:t>
      </w:r>
      <w:r w:rsidRPr="008810C8">
        <w:rPr>
          <w:rFonts w:hint="cs"/>
          <w:rtl/>
        </w:rPr>
        <w:t>-</w:t>
      </w:r>
      <w:r w:rsidRPr="008810C8">
        <w:t>2020</w:t>
      </w:r>
      <w:r w:rsidRPr="008810C8">
        <w:rPr>
          <w:rtl/>
        </w:rPr>
        <w:t xml:space="preserve"> </w:t>
      </w:r>
      <w:r w:rsidRPr="008810C8">
        <w:t>(IMT</w:t>
      </w:r>
      <w:r w:rsidRPr="008810C8">
        <w:noBreakHyphen/>
        <w:t>2020)</w:t>
      </w:r>
      <w:r w:rsidRPr="008810C8">
        <w:rPr>
          <w:rtl/>
        </w:rPr>
        <w:t>، وتطبيق إطار شبكة إدارة الاتصالات</w:t>
      </w:r>
      <w:r w:rsidRPr="008810C8">
        <w:rPr>
          <w:rFonts w:hint="eastAsia"/>
          <w:rtl/>
        </w:rPr>
        <w:t> </w:t>
      </w:r>
      <w:r w:rsidRPr="008810C8">
        <w:t>(TMN)</w:t>
      </w:r>
      <w:r w:rsidRPr="008810C8">
        <w:rPr>
          <w:rtl/>
        </w:rPr>
        <w:t xml:space="preserve"> وتطوره؛</w:t>
      </w:r>
    </w:p>
    <w:p w:rsidR="00D538BC" w:rsidRPr="008810C8" w:rsidRDefault="00D538BC" w:rsidP="00E81302">
      <w:pPr>
        <w:pStyle w:val="enumlev1"/>
        <w:rPr>
          <w:rtl/>
        </w:rPr>
      </w:pPr>
      <w:r w:rsidRPr="008810C8">
        <w:lastRenderedPageBreak/>
        <w:sym w:font="Symbol" w:char="F0B7"/>
      </w:r>
      <w:r w:rsidRPr="008810C8">
        <w:rPr>
          <w:rtl/>
        </w:rPr>
        <w:tab/>
        <w:t xml:space="preserve">ضمان اتساق نسق معرفات إدارة الهوية </w:t>
      </w:r>
      <w:r w:rsidRPr="008810C8">
        <w:rPr>
          <w:lang w:val="fr-FR"/>
        </w:rPr>
        <w:t>(</w:t>
      </w:r>
      <w:proofErr w:type="spellStart"/>
      <w:r w:rsidRPr="008810C8">
        <w:t>IdM</w:t>
      </w:r>
      <w:proofErr w:type="spellEnd"/>
      <w:r w:rsidRPr="008810C8">
        <w:t>)</w:t>
      </w:r>
      <w:r w:rsidRPr="008810C8">
        <w:rPr>
          <w:rtl/>
        </w:rPr>
        <w:t xml:space="preserve"> وهيكلها؛</w:t>
      </w:r>
    </w:p>
    <w:p w:rsidR="00D538BC" w:rsidRPr="008810C8" w:rsidRDefault="00D538BC" w:rsidP="00E81302">
      <w:pPr>
        <w:pStyle w:val="enumlev1"/>
        <w:rPr>
          <w:rtl/>
        </w:rPr>
      </w:pPr>
      <w:r w:rsidRPr="008810C8">
        <w:sym w:font="Symbol" w:char="F0B7"/>
      </w:r>
      <w:r w:rsidRPr="008810C8">
        <w:rPr>
          <w:rtl/>
        </w:rPr>
        <w:tab/>
        <w:t>تحديد السطوح البينية لأنظمة الإدارة لدعم توصيل معلومات الهوية ضمن الميادين التنظيمية أو فيما بينها</w:t>
      </w:r>
      <w:r w:rsidRPr="008810C8">
        <w:rPr>
          <w:rFonts w:hint="cs"/>
          <w:rtl/>
        </w:rPr>
        <w:t>؛</w:t>
      </w:r>
    </w:p>
    <w:p w:rsidR="00D538BC" w:rsidRPr="008810C8" w:rsidRDefault="00D538BC" w:rsidP="00E81302">
      <w:pPr>
        <w:pStyle w:val="enumlev1"/>
        <w:rPr>
          <w:rtl/>
          <w:lang w:bidi="ar-EG"/>
        </w:rPr>
      </w:pPr>
      <w:r w:rsidRPr="008810C8">
        <w:sym w:font="Symbol" w:char="F0B7"/>
      </w:r>
      <w:r w:rsidRPr="008810C8">
        <w:rPr>
          <w:rtl/>
          <w:lang w:bidi="ar-EG"/>
        </w:rPr>
        <w:tab/>
      </w:r>
      <w:r w:rsidRPr="008810C8">
        <w:rPr>
          <w:rFonts w:hint="cs"/>
          <w:rtl/>
          <w:lang w:bidi="ar-EG"/>
        </w:rPr>
        <w:t>الأثر التشغيلي للإنترنت، والتقارب (الخدمات أو البنية التحتية) والخدمات الجديدة مثل الخدمات المتاحة بحرّية على الإنترنت</w:t>
      </w:r>
      <w:r w:rsidRPr="008810C8">
        <w:rPr>
          <w:rFonts w:hint="eastAsia"/>
          <w:rtl/>
          <w:lang w:bidi="ar-EG"/>
        </w:rPr>
        <w:t> </w:t>
      </w:r>
      <w:r w:rsidRPr="008810C8">
        <w:rPr>
          <w:lang w:bidi="ar-EG"/>
        </w:rPr>
        <w:t>(OTT)</w:t>
      </w:r>
      <w:r w:rsidRPr="008810C8">
        <w:rPr>
          <w:rFonts w:hint="cs"/>
          <w:rtl/>
          <w:lang w:bidi="ar-EG"/>
        </w:rPr>
        <w:t>، على خدمات وشبكات الاتصالات الدولية.</w:t>
      </w:r>
    </w:p>
    <w:p w:rsidR="00D538BC" w:rsidRPr="008810C8" w:rsidRDefault="00D538BC" w:rsidP="00D538BC">
      <w:pPr>
        <w:pStyle w:val="Headingb"/>
        <w:keepLines/>
        <w:rPr>
          <w:bCs w:val="0"/>
          <w:rtl/>
        </w:rPr>
      </w:pPr>
      <w:r w:rsidRPr="008810C8">
        <w:rPr>
          <w:rFonts w:hint="eastAsia"/>
          <w:rtl/>
        </w:rPr>
        <w:t>لجنة</w:t>
      </w:r>
      <w:r w:rsidRPr="008810C8">
        <w:rPr>
          <w:rtl/>
        </w:rPr>
        <w:t xml:space="preserve"> </w:t>
      </w:r>
      <w:r w:rsidRPr="008810C8">
        <w:rPr>
          <w:rFonts w:hint="eastAsia"/>
          <w:rtl/>
        </w:rPr>
        <w:t>الدراسات</w:t>
      </w:r>
      <w:r w:rsidRPr="008810C8">
        <w:rPr>
          <w:bCs w:val="0"/>
          <w:rtl/>
        </w:rPr>
        <w:t xml:space="preserve"> </w:t>
      </w:r>
      <w:r w:rsidRPr="008810C8">
        <w:t>3</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pStyle w:val="Headingb"/>
        <w:keepLines/>
        <w:spacing w:before="120"/>
        <w:rPr>
          <w:rtl/>
        </w:rPr>
      </w:pPr>
      <w:r w:rsidRPr="008810C8">
        <w:rPr>
          <w:rFonts w:hint="eastAsia"/>
          <w:rtl/>
        </w:rPr>
        <w:t>مبادئ</w:t>
      </w:r>
      <w:r w:rsidRPr="008810C8">
        <w:rPr>
          <w:rtl/>
        </w:rPr>
        <w:t xml:space="preserve"> </w:t>
      </w:r>
      <w:r w:rsidRPr="008810C8">
        <w:rPr>
          <w:rFonts w:hint="eastAsia"/>
          <w:rtl/>
        </w:rPr>
        <w:t>التعريفة</w:t>
      </w:r>
      <w:r w:rsidRPr="008810C8">
        <w:rPr>
          <w:rtl/>
        </w:rPr>
        <w:t xml:space="preserve"> </w:t>
      </w:r>
      <w:r w:rsidRPr="008810C8">
        <w:rPr>
          <w:rFonts w:hint="eastAsia"/>
          <w:rtl/>
        </w:rPr>
        <w:t>والمحاسبة</w:t>
      </w:r>
      <w:r w:rsidRPr="008810C8">
        <w:rPr>
          <w:rtl/>
        </w:rPr>
        <w:t xml:space="preserve"> </w:t>
      </w:r>
      <w:r w:rsidRPr="008810C8">
        <w:rPr>
          <w:rFonts w:hint="eastAsia"/>
          <w:rtl/>
        </w:rPr>
        <w:t>والقضايا</w:t>
      </w:r>
      <w:r w:rsidRPr="008810C8">
        <w:rPr>
          <w:rtl/>
        </w:rPr>
        <w:t xml:space="preserve"> </w:t>
      </w:r>
      <w:r w:rsidRPr="008810C8">
        <w:rPr>
          <w:rFonts w:hint="eastAsia"/>
          <w:rtl/>
        </w:rPr>
        <w:t>الاقتصادية</w:t>
      </w:r>
      <w:r w:rsidRPr="008810C8">
        <w:rPr>
          <w:rtl/>
        </w:rPr>
        <w:t xml:space="preserve"> </w:t>
      </w:r>
      <w:r w:rsidRPr="008810C8">
        <w:rPr>
          <w:rFonts w:hint="eastAsia"/>
          <w:rtl/>
        </w:rPr>
        <w:t>و</w:t>
      </w:r>
      <w:r w:rsidRPr="008810C8">
        <w:rPr>
          <w:rFonts w:hint="cs"/>
          <w:rtl/>
        </w:rPr>
        <w:t>ال</w:t>
      </w:r>
      <w:r w:rsidRPr="008810C8">
        <w:rPr>
          <w:rFonts w:hint="eastAsia"/>
          <w:rtl/>
        </w:rPr>
        <w:t>قضايا</w:t>
      </w:r>
      <w:r w:rsidRPr="008810C8">
        <w:rPr>
          <w:rtl/>
        </w:rPr>
        <w:t xml:space="preserve"> </w:t>
      </w:r>
      <w:r w:rsidRPr="008810C8">
        <w:rPr>
          <w:rFonts w:hint="cs"/>
          <w:rtl/>
        </w:rPr>
        <w:t xml:space="preserve">الاقتصادية </w:t>
      </w:r>
      <w:proofErr w:type="spellStart"/>
      <w:r w:rsidRPr="008810C8">
        <w:rPr>
          <w:rFonts w:hint="cs"/>
          <w:rtl/>
        </w:rPr>
        <w:t>والسياساتية</w:t>
      </w:r>
      <w:proofErr w:type="spellEnd"/>
      <w:r w:rsidRPr="008810C8">
        <w:rPr>
          <w:rFonts w:hint="cs"/>
          <w:rtl/>
        </w:rPr>
        <w:t xml:space="preserve"> </w:t>
      </w:r>
      <w:r w:rsidRPr="008810C8">
        <w:rPr>
          <w:rFonts w:hint="eastAsia"/>
          <w:rtl/>
        </w:rPr>
        <w:t>المتصلة</w:t>
      </w:r>
      <w:r w:rsidRPr="008810C8">
        <w:rPr>
          <w:rtl/>
        </w:rPr>
        <w:t xml:space="preserve"> </w:t>
      </w:r>
      <w:r w:rsidRPr="008810C8">
        <w:rPr>
          <w:rFonts w:hint="eastAsia"/>
          <w:rtl/>
        </w:rPr>
        <w:t>بالاتصالات</w:t>
      </w:r>
      <w:r w:rsidRPr="008810C8">
        <w:rPr>
          <w:rtl/>
        </w:rPr>
        <w:t>/</w:t>
      </w:r>
      <w:r w:rsidRPr="008810C8">
        <w:rPr>
          <w:rFonts w:hint="eastAsia"/>
          <w:rtl/>
        </w:rPr>
        <w:t>تكنولوجيا</w:t>
      </w:r>
      <w:r w:rsidRPr="008810C8">
        <w:rPr>
          <w:rtl/>
        </w:rPr>
        <w:t xml:space="preserve"> </w:t>
      </w:r>
      <w:r w:rsidRPr="008810C8">
        <w:rPr>
          <w:rFonts w:hint="eastAsia"/>
          <w:rtl/>
        </w:rPr>
        <w:t>المعلومات</w:t>
      </w:r>
      <w:r w:rsidRPr="008810C8">
        <w:rPr>
          <w:rtl/>
        </w:rPr>
        <w:t xml:space="preserve"> </w:t>
      </w:r>
      <w:r w:rsidRPr="008810C8">
        <w:rPr>
          <w:rFonts w:hint="eastAsia"/>
          <w:rtl/>
        </w:rPr>
        <w:t>والاتصالات</w:t>
      </w:r>
      <w:r w:rsidRPr="008810C8">
        <w:rPr>
          <w:rtl/>
        </w:rPr>
        <w:t xml:space="preserve"> </w:t>
      </w:r>
      <w:r w:rsidRPr="008810C8">
        <w:rPr>
          <w:rFonts w:hint="eastAsia"/>
          <w:rtl/>
        </w:rPr>
        <w:t>على</w:t>
      </w:r>
      <w:r w:rsidRPr="008810C8">
        <w:rPr>
          <w:rtl/>
        </w:rPr>
        <w:t xml:space="preserve"> </w:t>
      </w:r>
      <w:r w:rsidRPr="008810C8">
        <w:rPr>
          <w:rFonts w:hint="eastAsia"/>
          <w:rtl/>
        </w:rPr>
        <w:t>الصعيد</w:t>
      </w:r>
      <w:r w:rsidRPr="008810C8">
        <w:rPr>
          <w:rtl/>
        </w:rPr>
        <w:t xml:space="preserve"> </w:t>
      </w:r>
      <w:r w:rsidRPr="008810C8">
        <w:rPr>
          <w:rFonts w:hint="eastAsia"/>
          <w:rtl/>
        </w:rPr>
        <w:t>الدولي</w:t>
      </w:r>
    </w:p>
    <w:p w:rsidR="00D538BC" w:rsidRPr="008810C8" w:rsidRDefault="00D538BC" w:rsidP="00D538BC">
      <w:pPr>
        <w:keepNext/>
        <w:keepLines/>
        <w:rPr>
          <w:rtl/>
          <w:lang w:bidi="ar-EG"/>
        </w:rPr>
      </w:pPr>
      <w:r w:rsidRPr="008810C8">
        <w:rPr>
          <w:rFonts w:hint="eastAsia"/>
          <w:rtl/>
        </w:rPr>
        <w:t>تكون</w:t>
      </w:r>
      <w:r w:rsidRPr="008810C8">
        <w:rPr>
          <w:rtl/>
        </w:rPr>
        <w:t xml:space="preserve"> لجنة الدراسات </w:t>
      </w:r>
      <w:r w:rsidRPr="008810C8">
        <w:t>3</w:t>
      </w:r>
      <w:r w:rsidRPr="008810C8">
        <w:rPr>
          <w:rtl/>
          <w:lang w:bidi="ar-SY"/>
        </w:rPr>
        <w:t xml:space="preserve"> لقطاع تقييس الاتصالات </w:t>
      </w:r>
      <w:r w:rsidRPr="008810C8">
        <w:rPr>
          <w:rFonts w:hint="eastAsia"/>
          <w:rtl/>
        </w:rPr>
        <w:t>مسؤولة</w:t>
      </w:r>
      <w:r w:rsidRPr="008810C8">
        <w:rPr>
          <w:rtl/>
        </w:rPr>
        <w:t xml:space="preserve"> </w:t>
      </w:r>
      <w:r w:rsidRPr="008810C8">
        <w:rPr>
          <w:rFonts w:hint="eastAsia"/>
          <w:rtl/>
        </w:rPr>
        <w:t>عن</w:t>
      </w:r>
      <w:r w:rsidRPr="008810C8">
        <w:rPr>
          <w:rFonts w:hint="cs"/>
          <w:rtl/>
        </w:rPr>
        <w:t xml:space="preserve"> </w:t>
      </w:r>
      <w:r w:rsidRPr="008810C8">
        <w:rPr>
          <w:rFonts w:hint="cs"/>
          <w:i/>
          <w:iCs/>
          <w:rtl/>
        </w:rPr>
        <w:t>جملة أمور منها</w:t>
      </w:r>
      <w:r w:rsidRPr="008810C8">
        <w:rPr>
          <w:rtl/>
        </w:rPr>
        <w:t xml:space="preserve"> </w:t>
      </w:r>
      <w:r w:rsidRPr="008810C8">
        <w:rPr>
          <w:rFonts w:hint="eastAsia"/>
          <w:rtl/>
        </w:rPr>
        <w:t>دراس</w:t>
      </w:r>
      <w:r w:rsidRPr="008810C8">
        <w:rPr>
          <w:rFonts w:hint="cs"/>
          <w:rtl/>
        </w:rPr>
        <w:t>ة</w:t>
      </w:r>
      <w:r w:rsidRPr="008810C8">
        <w:rPr>
          <w:rtl/>
        </w:rPr>
        <w:t xml:space="preserve"> </w:t>
      </w:r>
      <w:r w:rsidRPr="008810C8">
        <w:rPr>
          <w:rFonts w:hint="eastAsia"/>
          <w:rtl/>
        </w:rPr>
        <w:t>القضايا</w:t>
      </w:r>
      <w:r w:rsidRPr="008810C8">
        <w:rPr>
          <w:rtl/>
        </w:rPr>
        <w:t xml:space="preserve"> </w:t>
      </w:r>
      <w:r w:rsidRPr="008810C8">
        <w:rPr>
          <w:rFonts w:hint="eastAsia"/>
          <w:rtl/>
        </w:rPr>
        <w:t>الاقتصادية</w:t>
      </w:r>
      <w:r w:rsidRPr="008810C8">
        <w:rPr>
          <w:rtl/>
        </w:rPr>
        <w:t xml:space="preserve"> </w:t>
      </w:r>
      <w:proofErr w:type="spellStart"/>
      <w:r w:rsidRPr="008810C8">
        <w:rPr>
          <w:rFonts w:hint="cs"/>
          <w:rtl/>
        </w:rPr>
        <w:t>والسياساتية</w:t>
      </w:r>
      <w:proofErr w:type="spellEnd"/>
      <w:r w:rsidRPr="008810C8">
        <w:rPr>
          <w:rFonts w:hint="cs"/>
          <w:rtl/>
        </w:rPr>
        <w:t xml:space="preserve"> </w:t>
      </w:r>
      <w:r w:rsidRPr="008810C8">
        <w:rPr>
          <w:rFonts w:hint="eastAsia"/>
          <w:rtl/>
        </w:rPr>
        <w:t>المتصلة</w:t>
      </w:r>
      <w:r w:rsidRPr="008810C8">
        <w:rPr>
          <w:rFonts w:hint="cs"/>
          <w:rtl/>
        </w:rPr>
        <w:t xml:space="preserve"> ب</w:t>
      </w:r>
      <w:r w:rsidRPr="008810C8">
        <w:rPr>
          <w:rtl/>
        </w:rPr>
        <w:t>الاتصالات</w:t>
      </w:r>
      <w:r w:rsidRPr="008810C8">
        <w:rPr>
          <w:rFonts w:hint="cs"/>
          <w:rtl/>
        </w:rPr>
        <w:t>/تكنولوجيا المعلومات والاتصالات</w:t>
      </w:r>
      <w:r w:rsidRPr="008810C8">
        <w:rPr>
          <w:rtl/>
        </w:rPr>
        <w:t xml:space="preserve"> </w:t>
      </w:r>
      <w:r w:rsidRPr="008810C8">
        <w:rPr>
          <w:rFonts w:hint="cs"/>
          <w:rtl/>
          <w:lang w:bidi="ar-EG"/>
        </w:rPr>
        <w:t>على الصعيد الدولي</w:t>
      </w:r>
      <w:r w:rsidRPr="008810C8">
        <w:rPr>
          <w:rtl/>
        </w:rPr>
        <w:t xml:space="preserve"> و</w:t>
      </w:r>
      <w:r w:rsidRPr="008810C8">
        <w:rPr>
          <w:rFonts w:hint="cs"/>
          <w:rtl/>
        </w:rPr>
        <w:t>المسائل المتعلقة بالتعريفة و</w:t>
      </w:r>
      <w:r w:rsidRPr="008810C8">
        <w:rPr>
          <w:rtl/>
        </w:rPr>
        <w:t>المحاسبة</w:t>
      </w:r>
      <w:r w:rsidRPr="008810C8">
        <w:rPr>
          <w:rFonts w:hint="cs"/>
          <w:rtl/>
        </w:rPr>
        <w:t xml:space="preserve"> (بما في ذلك مبادئ ومنهجيات التكاليف) بهدف الإبلاغ عن تطوير النماذج والأطر التنظيمية </w:t>
      </w:r>
      <w:proofErr w:type="spellStart"/>
      <w:r w:rsidRPr="008810C8">
        <w:rPr>
          <w:rFonts w:hint="cs"/>
          <w:rtl/>
        </w:rPr>
        <w:t>التمكينية</w:t>
      </w:r>
      <w:proofErr w:type="spellEnd"/>
      <w:r w:rsidRPr="008810C8">
        <w:rPr>
          <w:rtl/>
        </w:rPr>
        <w:t>. وتحقيقاً لهذه الغاية، تعمل لجنة الدراسات</w:t>
      </w:r>
      <w:r w:rsidRPr="008810C8">
        <w:rPr>
          <w:rFonts w:hint="cs"/>
          <w:rtl/>
        </w:rPr>
        <w:t> </w:t>
      </w:r>
      <w:r w:rsidRPr="008810C8">
        <w:t>3</w:t>
      </w:r>
      <w:r w:rsidRPr="008810C8">
        <w:rPr>
          <w:rFonts w:hint="eastAsia"/>
          <w:rtl/>
        </w:rPr>
        <w:t>،</w:t>
      </w:r>
      <w:r w:rsidRPr="008810C8">
        <w:rPr>
          <w:rtl/>
        </w:rPr>
        <w:t xml:space="preserve"> </w:t>
      </w:r>
      <w:r w:rsidRPr="008810C8">
        <w:rPr>
          <w:rFonts w:hint="eastAsia"/>
          <w:rtl/>
        </w:rPr>
        <w:t>بصفة</w:t>
      </w:r>
      <w:r w:rsidRPr="008810C8">
        <w:rPr>
          <w:rtl/>
        </w:rPr>
        <w:t xml:space="preserve"> </w:t>
      </w:r>
      <w:r w:rsidRPr="008810C8">
        <w:rPr>
          <w:rFonts w:hint="eastAsia"/>
          <w:rtl/>
        </w:rPr>
        <w:t>خاصة،</w:t>
      </w:r>
      <w:r w:rsidRPr="008810C8">
        <w:rPr>
          <w:rtl/>
        </w:rPr>
        <w:t xml:space="preserve"> </w:t>
      </w:r>
      <w:r w:rsidRPr="008810C8">
        <w:rPr>
          <w:rFonts w:hint="eastAsia"/>
          <w:rtl/>
        </w:rPr>
        <w:t>على</w:t>
      </w:r>
      <w:r w:rsidRPr="008810C8">
        <w:rPr>
          <w:rtl/>
        </w:rPr>
        <w:t xml:space="preserve"> </w:t>
      </w:r>
      <w:r w:rsidRPr="008810C8">
        <w:rPr>
          <w:rFonts w:hint="eastAsia"/>
          <w:rtl/>
        </w:rPr>
        <w:t>دعم</w:t>
      </w:r>
      <w:r w:rsidRPr="008810C8">
        <w:rPr>
          <w:rtl/>
        </w:rPr>
        <w:t xml:space="preserve"> </w:t>
      </w:r>
      <w:r w:rsidRPr="008810C8">
        <w:rPr>
          <w:rFonts w:hint="eastAsia"/>
          <w:rtl/>
        </w:rPr>
        <w:t>التعاون</w:t>
      </w:r>
      <w:r w:rsidRPr="008810C8">
        <w:rPr>
          <w:rtl/>
        </w:rPr>
        <w:t xml:space="preserve"> </w:t>
      </w:r>
      <w:r w:rsidRPr="008810C8">
        <w:rPr>
          <w:rFonts w:hint="eastAsia"/>
          <w:rtl/>
        </w:rPr>
        <w:t>بين</w:t>
      </w:r>
      <w:r w:rsidRPr="008810C8">
        <w:rPr>
          <w:rtl/>
        </w:rPr>
        <w:t xml:space="preserve"> </w:t>
      </w:r>
      <w:r w:rsidRPr="008810C8">
        <w:rPr>
          <w:rFonts w:hint="eastAsia"/>
          <w:rtl/>
        </w:rPr>
        <w:t>المشاركين</w:t>
      </w:r>
      <w:r w:rsidRPr="008810C8">
        <w:rPr>
          <w:rtl/>
        </w:rPr>
        <w:t xml:space="preserve"> </w:t>
      </w:r>
      <w:r w:rsidRPr="008810C8">
        <w:rPr>
          <w:rFonts w:hint="eastAsia"/>
          <w:rtl/>
        </w:rPr>
        <w:t>فيها</w:t>
      </w:r>
      <w:r w:rsidRPr="008810C8">
        <w:rPr>
          <w:rtl/>
        </w:rPr>
        <w:t xml:space="preserve"> </w:t>
      </w:r>
      <w:r w:rsidRPr="008810C8">
        <w:rPr>
          <w:rFonts w:hint="eastAsia"/>
          <w:rtl/>
        </w:rPr>
        <w:t>بقصد</w:t>
      </w:r>
      <w:r w:rsidRPr="008810C8">
        <w:rPr>
          <w:rtl/>
        </w:rPr>
        <w:t xml:space="preserve"> </w:t>
      </w:r>
      <w:r w:rsidRPr="008810C8">
        <w:rPr>
          <w:rFonts w:hint="eastAsia"/>
          <w:rtl/>
        </w:rPr>
        <w:t>وضع</w:t>
      </w:r>
      <w:r w:rsidRPr="008810C8">
        <w:rPr>
          <w:rtl/>
        </w:rPr>
        <w:t xml:space="preserve"> </w:t>
      </w:r>
      <w:r w:rsidRPr="008810C8">
        <w:rPr>
          <w:rFonts w:hint="eastAsia"/>
          <w:rtl/>
        </w:rPr>
        <w:t>الأسعار</w:t>
      </w:r>
      <w:r w:rsidRPr="008810C8">
        <w:rPr>
          <w:rtl/>
        </w:rPr>
        <w:t xml:space="preserve"> في </w:t>
      </w:r>
      <w:r w:rsidRPr="008810C8">
        <w:rPr>
          <w:rFonts w:hint="eastAsia"/>
          <w:rtl/>
        </w:rPr>
        <w:t>أدنى</w:t>
      </w:r>
      <w:r w:rsidRPr="008810C8">
        <w:rPr>
          <w:rtl/>
        </w:rPr>
        <w:t xml:space="preserve"> </w:t>
      </w:r>
      <w:r w:rsidRPr="008810C8">
        <w:rPr>
          <w:rFonts w:hint="eastAsia"/>
          <w:rtl/>
        </w:rPr>
        <w:t>المستويات</w:t>
      </w:r>
      <w:r w:rsidRPr="008810C8">
        <w:rPr>
          <w:rtl/>
        </w:rPr>
        <w:t xml:space="preserve"> </w:t>
      </w:r>
      <w:r w:rsidRPr="008810C8">
        <w:rPr>
          <w:rFonts w:hint="eastAsia"/>
          <w:rtl/>
        </w:rPr>
        <w:t>الممكنة</w:t>
      </w:r>
      <w:r w:rsidRPr="008810C8">
        <w:rPr>
          <w:rtl/>
        </w:rPr>
        <w:t xml:space="preserve"> </w:t>
      </w:r>
      <w:r w:rsidRPr="008810C8">
        <w:rPr>
          <w:rFonts w:hint="eastAsia"/>
          <w:rtl/>
        </w:rPr>
        <w:t>بما</w:t>
      </w:r>
      <w:r w:rsidRPr="008810C8">
        <w:rPr>
          <w:rtl/>
        </w:rPr>
        <w:t xml:space="preserve"> </w:t>
      </w:r>
      <w:r w:rsidRPr="008810C8">
        <w:rPr>
          <w:rFonts w:hint="eastAsia"/>
          <w:rtl/>
        </w:rPr>
        <w:t>يتفق</w:t>
      </w:r>
      <w:r w:rsidRPr="008810C8">
        <w:rPr>
          <w:rtl/>
        </w:rPr>
        <w:t xml:space="preserve"> </w:t>
      </w:r>
      <w:r w:rsidRPr="008810C8">
        <w:rPr>
          <w:rFonts w:hint="eastAsia"/>
          <w:rtl/>
        </w:rPr>
        <w:t>مع</w:t>
      </w:r>
      <w:r w:rsidRPr="008810C8">
        <w:rPr>
          <w:rtl/>
        </w:rPr>
        <w:t xml:space="preserve"> </w:t>
      </w:r>
      <w:r w:rsidRPr="008810C8">
        <w:rPr>
          <w:rFonts w:hint="eastAsia"/>
          <w:rtl/>
        </w:rPr>
        <w:t>كفاءة</w:t>
      </w:r>
      <w:r w:rsidRPr="008810C8">
        <w:rPr>
          <w:rtl/>
        </w:rPr>
        <w:t xml:space="preserve"> </w:t>
      </w:r>
      <w:r w:rsidRPr="008810C8">
        <w:rPr>
          <w:rFonts w:hint="eastAsia"/>
          <w:rtl/>
        </w:rPr>
        <w:t>الخدمة</w:t>
      </w:r>
      <w:r w:rsidRPr="008810C8">
        <w:rPr>
          <w:rtl/>
        </w:rPr>
        <w:t xml:space="preserve"> </w:t>
      </w:r>
      <w:r w:rsidRPr="008810C8">
        <w:rPr>
          <w:rFonts w:hint="eastAsia"/>
          <w:rtl/>
        </w:rPr>
        <w:t>ومع</w:t>
      </w:r>
      <w:r w:rsidRPr="008810C8">
        <w:rPr>
          <w:rtl/>
        </w:rPr>
        <w:t xml:space="preserve"> </w:t>
      </w:r>
      <w:r w:rsidRPr="008810C8">
        <w:rPr>
          <w:rFonts w:hint="eastAsia"/>
          <w:rtl/>
        </w:rPr>
        <w:t>مراعاة</w:t>
      </w:r>
      <w:r w:rsidRPr="008810C8">
        <w:rPr>
          <w:rtl/>
        </w:rPr>
        <w:t xml:space="preserve"> </w:t>
      </w:r>
      <w:r w:rsidRPr="008810C8">
        <w:rPr>
          <w:rFonts w:hint="eastAsia"/>
          <w:rtl/>
        </w:rPr>
        <w:t>ضرورة</w:t>
      </w:r>
      <w:r w:rsidRPr="008810C8">
        <w:rPr>
          <w:rtl/>
        </w:rPr>
        <w:t xml:space="preserve"> </w:t>
      </w:r>
      <w:r w:rsidRPr="008810C8">
        <w:rPr>
          <w:rFonts w:hint="eastAsia"/>
          <w:rtl/>
        </w:rPr>
        <w:t>المحافظة</w:t>
      </w:r>
      <w:r w:rsidRPr="008810C8">
        <w:rPr>
          <w:rtl/>
        </w:rPr>
        <w:t xml:space="preserve"> </w:t>
      </w:r>
      <w:r w:rsidRPr="008810C8">
        <w:rPr>
          <w:rFonts w:hint="eastAsia"/>
          <w:rtl/>
        </w:rPr>
        <w:t>على</w:t>
      </w:r>
      <w:r w:rsidRPr="008810C8">
        <w:rPr>
          <w:rtl/>
        </w:rPr>
        <w:t xml:space="preserve"> </w:t>
      </w:r>
      <w:r w:rsidRPr="008810C8">
        <w:rPr>
          <w:rFonts w:hint="eastAsia"/>
          <w:rtl/>
        </w:rPr>
        <w:t>استقلال</w:t>
      </w:r>
      <w:r w:rsidRPr="008810C8">
        <w:rPr>
          <w:rtl/>
        </w:rPr>
        <w:t xml:space="preserve"> </w:t>
      </w:r>
      <w:r w:rsidRPr="008810C8">
        <w:rPr>
          <w:rFonts w:hint="eastAsia"/>
          <w:rtl/>
        </w:rPr>
        <w:t>الإدارة</w:t>
      </w:r>
      <w:r w:rsidRPr="008810C8">
        <w:rPr>
          <w:rtl/>
        </w:rPr>
        <w:t xml:space="preserve"> </w:t>
      </w:r>
      <w:r w:rsidRPr="008810C8">
        <w:rPr>
          <w:rFonts w:hint="eastAsia"/>
          <w:rtl/>
        </w:rPr>
        <w:t>المالية</w:t>
      </w:r>
      <w:r w:rsidRPr="008810C8">
        <w:rPr>
          <w:rtl/>
        </w:rPr>
        <w:t xml:space="preserve"> </w:t>
      </w:r>
      <w:r w:rsidRPr="008810C8">
        <w:rPr>
          <w:rFonts w:hint="eastAsia"/>
          <w:rtl/>
        </w:rPr>
        <w:t>للاتصالات</w:t>
      </w:r>
      <w:r w:rsidRPr="008810C8">
        <w:rPr>
          <w:rtl/>
        </w:rPr>
        <w:t xml:space="preserve"> </w:t>
      </w:r>
      <w:r w:rsidRPr="008810C8">
        <w:rPr>
          <w:rFonts w:hint="eastAsia"/>
          <w:rtl/>
        </w:rPr>
        <w:t>على</w:t>
      </w:r>
      <w:r w:rsidRPr="008810C8">
        <w:rPr>
          <w:rtl/>
        </w:rPr>
        <w:t xml:space="preserve"> </w:t>
      </w:r>
      <w:r w:rsidRPr="008810C8">
        <w:rPr>
          <w:rFonts w:hint="eastAsia"/>
          <w:rtl/>
        </w:rPr>
        <w:t>أساس</w:t>
      </w:r>
      <w:r w:rsidRPr="008810C8">
        <w:rPr>
          <w:rtl/>
        </w:rPr>
        <w:t xml:space="preserve"> </w:t>
      </w:r>
      <w:r w:rsidRPr="008810C8">
        <w:rPr>
          <w:rFonts w:hint="eastAsia"/>
          <w:rtl/>
        </w:rPr>
        <w:t>سليم</w:t>
      </w:r>
      <w:r w:rsidRPr="008810C8">
        <w:rPr>
          <w:rtl/>
        </w:rPr>
        <w:t>.</w:t>
      </w:r>
      <w:r w:rsidRPr="008810C8">
        <w:rPr>
          <w:rFonts w:hint="cs"/>
          <w:rtl/>
        </w:rPr>
        <w:t xml:space="preserve"> وبالإضافة إلى ذلك، ستدرس لجنة الدراسات </w:t>
      </w:r>
      <w:r w:rsidRPr="008810C8">
        <w:t>3</w:t>
      </w:r>
      <w:r w:rsidRPr="008810C8">
        <w:rPr>
          <w:rFonts w:hint="cs"/>
          <w:rtl/>
          <w:lang w:bidi="ar-EG"/>
        </w:rPr>
        <w:t xml:space="preserve"> الآثار الاقتصادية والتنظيمية للإنترنت، والتقارب (الخدمات أو البنية التحتية) والخدمات الجديدة مثل الخدمات المتاحة بحرّية على الإنترنت</w:t>
      </w:r>
      <w:r w:rsidRPr="008810C8">
        <w:rPr>
          <w:rFonts w:hint="eastAsia"/>
          <w:rtl/>
          <w:lang w:bidi="ar-EG"/>
        </w:rPr>
        <w:t> </w:t>
      </w:r>
      <w:r w:rsidRPr="008810C8">
        <w:rPr>
          <w:lang w:bidi="ar-EG"/>
        </w:rPr>
        <w:t>(OTT)</w:t>
      </w:r>
      <w:r w:rsidRPr="008810C8">
        <w:rPr>
          <w:rFonts w:hint="cs"/>
          <w:rtl/>
          <w:lang w:bidi="ar-EG"/>
        </w:rPr>
        <w:t>، على خدمات وشبكات الاتصالات الدولية.</w:t>
      </w:r>
    </w:p>
    <w:p w:rsidR="00D538BC" w:rsidRPr="008810C8" w:rsidRDefault="00D538BC" w:rsidP="00D538BC">
      <w:pPr>
        <w:pStyle w:val="Headingb"/>
        <w:rPr>
          <w:rtl/>
        </w:rPr>
      </w:pP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t>5</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pStyle w:val="Headingb"/>
        <w:rPr>
          <w:rtl/>
        </w:rPr>
      </w:pPr>
      <w:r w:rsidRPr="008810C8">
        <w:rPr>
          <w:rtl/>
        </w:rPr>
        <w:t xml:space="preserve">البيئة وتغير المناخ </w:t>
      </w:r>
      <w:r w:rsidRPr="008810C8">
        <w:rPr>
          <w:rFonts w:hint="eastAsia"/>
          <w:rtl/>
        </w:rPr>
        <w:t>و</w:t>
      </w:r>
      <w:r w:rsidRPr="008810C8">
        <w:rPr>
          <w:rtl/>
        </w:rPr>
        <w:t>اقتصاد التدوير</w:t>
      </w:r>
    </w:p>
    <w:p w:rsidR="00D538BC" w:rsidRPr="008810C8" w:rsidRDefault="00D538BC" w:rsidP="00D538BC">
      <w:pPr>
        <w:rPr>
          <w:rtl/>
          <w:lang w:bidi="ar-EG"/>
        </w:rPr>
      </w:pPr>
      <w:r w:rsidRPr="008810C8">
        <w:rPr>
          <w:rFonts w:hint="eastAsia"/>
          <w:rtl/>
          <w:lang w:bidi="ar-EG"/>
        </w:rPr>
        <w:t>تكون</w:t>
      </w:r>
      <w:r w:rsidRPr="008810C8">
        <w:rPr>
          <w:rtl/>
          <w:lang w:bidi="ar-EG"/>
        </w:rPr>
        <w:t xml:space="preserve"> لجنة الدراسات </w:t>
      </w:r>
      <w:r w:rsidRPr="008810C8">
        <w:rPr>
          <w:lang w:bidi="ar-EG"/>
        </w:rPr>
        <w:t>5</w:t>
      </w:r>
      <w:r w:rsidRPr="008810C8">
        <w:rPr>
          <w:rtl/>
          <w:lang w:bidi="ar-EG"/>
        </w:rPr>
        <w:t xml:space="preserve"> لقطاع تقييس الاتصالات مسؤولة عن دراسة الجوانب البيئية للظواهر </w:t>
      </w:r>
      <w:proofErr w:type="spellStart"/>
      <w:r w:rsidRPr="008810C8">
        <w:rPr>
          <w:rtl/>
          <w:lang w:bidi="ar-EG"/>
        </w:rPr>
        <w:t>الكهرمغنطيسية</w:t>
      </w:r>
      <w:proofErr w:type="spellEnd"/>
      <w:r w:rsidRPr="008810C8">
        <w:rPr>
          <w:rtl/>
          <w:lang w:bidi="ar-EG"/>
        </w:rPr>
        <w:t xml:space="preserve"> وتغير المناخ في </w:t>
      </w:r>
      <w:r w:rsidRPr="008810C8">
        <w:rPr>
          <w:rFonts w:hint="eastAsia"/>
          <w:rtl/>
          <w:lang w:bidi="ar-EG"/>
        </w:rPr>
        <w:t>مجال</w:t>
      </w:r>
      <w:r w:rsidRPr="008810C8">
        <w:rPr>
          <w:rtl/>
          <w:lang w:bidi="ar-EG"/>
        </w:rPr>
        <w:t xml:space="preserve"> </w:t>
      </w:r>
      <w:r w:rsidRPr="008810C8">
        <w:rPr>
          <w:rFonts w:hint="eastAsia"/>
          <w:rtl/>
          <w:lang w:bidi="ar-EG"/>
        </w:rPr>
        <w:t>تكنولوجيا</w:t>
      </w:r>
      <w:r w:rsidRPr="008810C8">
        <w:rPr>
          <w:rtl/>
          <w:lang w:bidi="ar-EG"/>
        </w:rPr>
        <w:t xml:space="preserve"> </w:t>
      </w:r>
      <w:r w:rsidRPr="008810C8">
        <w:rPr>
          <w:rFonts w:hint="eastAsia"/>
          <w:rtl/>
          <w:lang w:bidi="ar-EG"/>
        </w:rPr>
        <w:t>المعلومات والاتصالات</w:t>
      </w:r>
      <w:r w:rsidRPr="008810C8">
        <w:rPr>
          <w:rtl/>
          <w:lang w:bidi="ar-EG"/>
        </w:rPr>
        <w:t>.</w:t>
      </w:r>
    </w:p>
    <w:p w:rsidR="00D538BC" w:rsidRPr="008810C8" w:rsidRDefault="00D538BC" w:rsidP="00D538BC">
      <w:pPr>
        <w:rPr>
          <w:rtl/>
          <w:lang w:bidi="ar-EG"/>
        </w:rPr>
      </w:pPr>
      <w:r w:rsidRPr="008810C8">
        <w:rPr>
          <w:rtl/>
          <w:lang w:bidi="ar-EG"/>
        </w:rPr>
        <w:t xml:space="preserve">وستدرس لجنة الدراسات </w:t>
      </w:r>
      <w:r w:rsidRPr="008810C8">
        <w:rPr>
          <w:lang w:bidi="ar-EG"/>
        </w:rPr>
        <w:t>5</w:t>
      </w:r>
      <w:r w:rsidRPr="008810C8">
        <w:rPr>
          <w:rtl/>
          <w:lang w:bidi="ar-EG"/>
        </w:rPr>
        <w:t xml:space="preserve"> أيضاً القضايا المتعلقة بالقدرة على المقاومة، والتعرض البشري للمجالات </w:t>
      </w:r>
      <w:proofErr w:type="spellStart"/>
      <w:r w:rsidRPr="008810C8">
        <w:rPr>
          <w:rtl/>
          <w:lang w:bidi="ar-EG"/>
        </w:rPr>
        <w:t>الكهرمغنطيسية</w:t>
      </w:r>
      <w:proofErr w:type="spellEnd"/>
      <w:r w:rsidRPr="008810C8">
        <w:rPr>
          <w:rtl/>
          <w:lang w:bidi="ar-EG"/>
        </w:rPr>
        <w:t>، واقتصاد التدوير، وكفاءة استخدام الطاقة، والتكيف مع تغير المناخ والتخفيف من آثاره.</w:t>
      </w:r>
    </w:p>
    <w:p w:rsidR="00D538BC" w:rsidRPr="008810C8" w:rsidRDefault="00D538BC" w:rsidP="00D538BC">
      <w:pPr>
        <w:rPr>
          <w:lang w:eastAsia="zh-CN" w:bidi="ar-EG"/>
        </w:rPr>
      </w:pPr>
      <w:r w:rsidRPr="008810C8">
        <w:rPr>
          <w:rtl/>
          <w:lang w:bidi="ar-EG"/>
        </w:rPr>
        <w:t>وتكون مسؤولة عن الدراسات</w:t>
      </w:r>
      <w:r w:rsidRPr="008810C8">
        <w:rPr>
          <w:rFonts w:hint="cs"/>
          <w:rtl/>
          <w:lang w:bidi="ar-EG"/>
        </w:rPr>
        <w:t xml:space="preserve"> المتعلقة بما يلي</w:t>
      </w:r>
      <w:r w:rsidRPr="008810C8">
        <w:rPr>
          <w:rtl/>
          <w:lang w:bidi="ar-EG"/>
        </w:rPr>
        <w:t>:</w:t>
      </w:r>
    </w:p>
    <w:p w:rsidR="00D538BC" w:rsidRPr="008810C8" w:rsidRDefault="00D538BC" w:rsidP="00E81302">
      <w:pPr>
        <w:pStyle w:val="enumlev1"/>
        <w:rPr>
          <w:rtl/>
        </w:rPr>
      </w:pPr>
      <w:r w:rsidRPr="008810C8">
        <w:sym w:font="Symbol" w:char="F0B7"/>
      </w:r>
      <w:r w:rsidRPr="008810C8">
        <w:rPr>
          <w:rtl/>
        </w:rPr>
        <w:tab/>
        <w:t>حماية شبكات وتجهيزات الاتصالات من التداخل والصواعق؛</w:t>
      </w:r>
    </w:p>
    <w:p w:rsidR="00D538BC" w:rsidRPr="008810C8" w:rsidRDefault="00D538BC" w:rsidP="00E81302">
      <w:pPr>
        <w:pStyle w:val="enumlev1"/>
        <w:rPr>
          <w:rtl/>
          <w:lang w:bidi="ar-EG"/>
        </w:rPr>
      </w:pPr>
      <w:r w:rsidRPr="008810C8">
        <w:sym w:font="Symbol" w:char="F0B7"/>
      </w:r>
      <w:r w:rsidRPr="008810C8">
        <w:rPr>
          <w:rtl/>
        </w:rPr>
        <w:tab/>
        <w:t xml:space="preserve">التوافق </w:t>
      </w:r>
      <w:proofErr w:type="spellStart"/>
      <w:r w:rsidRPr="008810C8">
        <w:rPr>
          <w:rtl/>
        </w:rPr>
        <w:t>الكهرمغنطيسي</w:t>
      </w:r>
      <w:proofErr w:type="spellEnd"/>
      <w:r w:rsidRPr="008810C8">
        <w:rPr>
          <w:rtl/>
          <w:lang w:bidi="ar-EG"/>
        </w:rPr>
        <w:t xml:space="preserve"> </w:t>
      </w:r>
      <w:r w:rsidRPr="008810C8">
        <w:rPr>
          <w:lang w:bidi="ar-EG"/>
        </w:rPr>
        <w:t>(EMC)</w:t>
      </w:r>
      <w:r w:rsidRPr="008810C8">
        <w:rPr>
          <w:rtl/>
        </w:rPr>
        <w:t xml:space="preserve">، </w:t>
      </w:r>
      <w:r w:rsidRPr="008810C8">
        <w:rPr>
          <w:rFonts w:hint="cs"/>
          <w:rtl/>
        </w:rPr>
        <w:t>وتأثيرات إشعاعات الجسيمات وتقييم التعرض البشري</w:t>
      </w:r>
      <w:r w:rsidRPr="008810C8">
        <w:rPr>
          <w:rtl/>
        </w:rPr>
        <w:t xml:space="preserve"> للمجالات </w:t>
      </w:r>
      <w:proofErr w:type="spellStart"/>
      <w:r w:rsidRPr="008810C8">
        <w:rPr>
          <w:rtl/>
        </w:rPr>
        <w:t>الكهرمغنطيسية</w:t>
      </w:r>
      <w:proofErr w:type="spellEnd"/>
      <w:r w:rsidRPr="008810C8">
        <w:rPr>
          <w:rFonts w:hint="eastAsia"/>
          <w:rtl/>
        </w:rPr>
        <w:t> </w:t>
      </w:r>
      <w:r w:rsidRPr="008810C8">
        <w:t>(EMF)</w:t>
      </w:r>
      <w:r w:rsidRPr="008810C8">
        <w:rPr>
          <w:rtl/>
        </w:rPr>
        <w:t xml:space="preserve"> الناتجة عن منشآت وأجهزة </w:t>
      </w:r>
      <w:r w:rsidRPr="008810C8">
        <w:rPr>
          <w:rFonts w:hint="cs"/>
          <w:rtl/>
        </w:rPr>
        <w:t>تكنولوجيا المعلومات والاتصالات</w:t>
      </w:r>
      <w:r w:rsidRPr="008810C8">
        <w:rPr>
          <w:rtl/>
        </w:rPr>
        <w:t>، بما في ذلك الهواتف الخلوية</w:t>
      </w:r>
      <w:r w:rsidRPr="008810C8">
        <w:rPr>
          <w:rtl/>
          <w:lang w:bidi="ar-EG"/>
        </w:rPr>
        <w:t xml:space="preserve"> و</w:t>
      </w:r>
      <w:r w:rsidRPr="008810C8">
        <w:rPr>
          <w:rFonts w:hint="cs"/>
          <w:rtl/>
          <w:lang w:bidi="ar-EG"/>
        </w:rPr>
        <w:t>ال</w:t>
      </w:r>
      <w:r w:rsidRPr="008810C8">
        <w:rPr>
          <w:rtl/>
          <w:lang w:bidi="ar-EG"/>
        </w:rPr>
        <w:t>محطات القاعدة</w:t>
      </w:r>
      <w:r w:rsidRPr="008810C8">
        <w:rPr>
          <w:rFonts w:hint="eastAsia"/>
          <w:rtl/>
          <w:lang w:bidi="ar-EG"/>
        </w:rPr>
        <w:t>؛</w:t>
      </w:r>
    </w:p>
    <w:p w:rsidR="00D538BC" w:rsidRPr="008810C8" w:rsidRDefault="00D538BC" w:rsidP="00E81302">
      <w:pPr>
        <w:pStyle w:val="enumlev1"/>
        <w:rPr>
          <w:rtl/>
        </w:rPr>
      </w:pPr>
      <w:r w:rsidRPr="008810C8">
        <w:sym w:font="Symbol" w:char="F0B7"/>
      </w:r>
      <w:r w:rsidRPr="008810C8">
        <w:rPr>
          <w:rtl/>
        </w:rPr>
        <w:tab/>
      </w:r>
      <w:r w:rsidRPr="008810C8">
        <w:rPr>
          <w:rFonts w:hint="cs"/>
          <w:rtl/>
        </w:rPr>
        <w:t>ا</w:t>
      </w:r>
      <w:r w:rsidRPr="008810C8">
        <w:rPr>
          <w:rtl/>
        </w:rPr>
        <w:t>لمنشآت الخارجية للشبكات النحاسية القائمة والمنشآت الداخلية المرتبطة بها؛</w:t>
      </w:r>
    </w:p>
    <w:p w:rsidR="00D538BC" w:rsidRPr="008810C8" w:rsidRDefault="00D538BC" w:rsidP="00E81302">
      <w:pPr>
        <w:pStyle w:val="enumlev1"/>
      </w:pPr>
      <w:r w:rsidRPr="008810C8">
        <w:sym w:font="Symbol" w:char="F0B7"/>
      </w:r>
      <w:r w:rsidRPr="008810C8">
        <w:rPr>
          <w:rtl/>
        </w:rPr>
        <w:tab/>
        <w:t>تحقيق كفاءة استخدام الطاقة والطاقة النظيفة المستدامة في تكنولوجيا المعلومات والاتصالات؛</w:t>
      </w:r>
    </w:p>
    <w:p w:rsidR="00D538BC" w:rsidRPr="008810C8" w:rsidRDefault="00D538BC" w:rsidP="00E81302">
      <w:pPr>
        <w:pStyle w:val="enumlev1"/>
        <w:rPr>
          <w:rtl/>
        </w:rPr>
      </w:pPr>
      <w:r w:rsidRPr="008810C8">
        <w:sym w:font="Symbol" w:char="F0B7"/>
      </w:r>
      <w:r w:rsidRPr="008810C8">
        <w:rPr>
          <w:rtl/>
        </w:rPr>
        <w:tab/>
        <w:t xml:space="preserve">منهجيات تقييم الآثار البيئية لتكنولوجيا المعلومات والاتصالات، ونشر المبادئ التوجيهية المتعلقة باستخدام تكنولوجيا المعلومات والاتصالات بطريقة </w:t>
      </w:r>
      <w:proofErr w:type="spellStart"/>
      <w:r w:rsidRPr="008810C8">
        <w:rPr>
          <w:rtl/>
        </w:rPr>
        <w:t>مؤاتية</w:t>
      </w:r>
      <w:proofErr w:type="spellEnd"/>
      <w:r w:rsidRPr="008810C8">
        <w:rPr>
          <w:rtl/>
        </w:rPr>
        <w:t xml:space="preserve"> للبيئة و</w:t>
      </w:r>
      <w:r w:rsidRPr="008810C8">
        <w:rPr>
          <w:rFonts w:hint="cs"/>
          <w:rtl/>
        </w:rPr>
        <w:t>التعامل مع</w:t>
      </w:r>
      <w:r w:rsidRPr="008810C8">
        <w:rPr>
          <w:rtl/>
        </w:rPr>
        <w:t xml:space="preserve"> قضايا المخلفات الإلكترونية </w:t>
      </w:r>
      <w:r w:rsidRPr="008810C8">
        <w:rPr>
          <w:rFonts w:hint="cs"/>
          <w:rtl/>
        </w:rPr>
        <w:t>(التي تشمل أيضاً الأثر البيئي ل</w:t>
      </w:r>
      <w:r w:rsidRPr="008810C8">
        <w:rPr>
          <w:rtl/>
        </w:rPr>
        <w:t>لأجهزة الزائفة</w:t>
      </w:r>
      <w:r w:rsidRPr="008810C8">
        <w:rPr>
          <w:rFonts w:hint="cs"/>
          <w:rtl/>
        </w:rPr>
        <w:t>)</w:t>
      </w:r>
      <w:r w:rsidRPr="008810C8">
        <w:rPr>
          <w:rtl/>
        </w:rPr>
        <w:t>، وتعزيز إعادة تدوير المعادن النادرة وكفاءة استخدام الطاقة في تكنولوجيا المعلومات والاتصالات، بما في ذلك البنى التحتية.</w:t>
      </w:r>
    </w:p>
    <w:p w:rsidR="00D538BC" w:rsidRPr="008810C8" w:rsidRDefault="00D538BC" w:rsidP="00D538BC">
      <w:pPr>
        <w:rPr>
          <w:rtl/>
          <w:lang w:bidi="ar-EG"/>
        </w:rPr>
      </w:pPr>
      <w:r w:rsidRPr="008810C8">
        <w:rPr>
          <w:rtl/>
          <w:lang w:bidi="ar-EG"/>
        </w:rPr>
        <w:t xml:space="preserve">وتكون لجنة الدراسات </w:t>
      </w:r>
      <w:r w:rsidRPr="008810C8">
        <w:rPr>
          <w:lang w:bidi="ar-EG"/>
        </w:rPr>
        <w:t>5</w:t>
      </w:r>
      <w:r w:rsidRPr="008810C8">
        <w:rPr>
          <w:rtl/>
          <w:lang w:bidi="ar-EG"/>
        </w:rPr>
        <w:t xml:space="preserve"> </w:t>
      </w:r>
      <w:r w:rsidRPr="008810C8">
        <w:rPr>
          <w:rFonts w:hint="eastAsia"/>
          <w:rtl/>
          <w:lang w:bidi="ar-EG"/>
        </w:rPr>
        <w:t>مسؤولة</w:t>
      </w:r>
      <w:r w:rsidRPr="008810C8">
        <w:rPr>
          <w:rtl/>
          <w:lang w:bidi="ar-EG"/>
        </w:rPr>
        <w:t xml:space="preserve"> </w:t>
      </w:r>
      <w:r w:rsidRPr="008810C8">
        <w:rPr>
          <w:rFonts w:hint="eastAsia"/>
          <w:rtl/>
          <w:lang w:bidi="ar-EG"/>
        </w:rPr>
        <w:t>عن</w:t>
      </w:r>
      <w:r w:rsidRPr="008810C8">
        <w:rPr>
          <w:rtl/>
          <w:lang w:bidi="ar-EG"/>
        </w:rPr>
        <w:t xml:space="preserve"> </w:t>
      </w:r>
      <w:r w:rsidRPr="008810C8">
        <w:rPr>
          <w:rFonts w:hint="eastAsia"/>
          <w:rtl/>
          <w:lang w:bidi="ar-EG"/>
        </w:rPr>
        <w:t>إجراء</w:t>
      </w:r>
      <w:r w:rsidRPr="008810C8">
        <w:rPr>
          <w:rtl/>
          <w:lang w:bidi="ar-EG"/>
        </w:rPr>
        <w:t xml:space="preserve"> </w:t>
      </w:r>
      <w:r w:rsidRPr="008810C8">
        <w:rPr>
          <w:rFonts w:hint="eastAsia"/>
          <w:rtl/>
          <w:lang w:bidi="ar-EG"/>
        </w:rPr>
        <w:t>دراسات</w:t>
      </w:r>
      <w:r w:rsidRPr="008810C8">
        <w:rPr>
          <w:rtl/>
          <w:lang w:bidi="ar-EG"/>
        </w:rPr>
        <w:t xml:space="preserve"> </w:t>
      </w:r>
      <w:r w:rsidRPr="008810C8">
        <w:rPr>
          <w:rFonts w:hint="eastAsia"/>
          <w:rtl/>
          <w:lang w:bidi="ar-EG"/>
        </w:rPr>
        <w:t>عن</w:t>
      </w:r>
      <w:r w:rsidRPr="008810C8">
        <w:rPr>
          <w:rtl/>
          <w:lang w:bidi="ar-EG"/>
        </w:rPr>
        <w:t xml:space="preserve"> </w:t>
      </w:r>
      <w:r w:rsidRPr="008810C8">
        <w:rPr>
          <w:rFonts w:hint="eastAsia"/>
          <w:rtl/>
          <w:lang w:bidi="ar-EG"/>
        </w:rPr>
        <w:t>كيفية</w:t>
      </w:r>
      <w:r w:rsidRPr="008810C8">
        <w:rPr>
          <w:rtl/>
          <w:lang w:bidi="ar-EG"/>
        </w:rPr>
        <w:t xml:space="preserve"> </w:t>
      </w:r>
      <w:r w:rsidRPr="008810C8">
        <w:rPr>
          <w:rFonts w:hint="eastAsia"/>
          <w:rtl/>
          <w:lang w:bidi="ar-EG"/>
        </w:rPr>
        <w:t>استخدام</w:t>
      </w:r>
      <w:r w:rsidRPr="008810C8">
        <w:rPr>
          <w:rtl/>
          <w:lang w:bidi="ar-EG"/>
        </w:rPr>
        <w:t xml:space="preserve"> </w:t>
      </w:r>
      <w:r w:rsidRPr="008810C8">
        <w:rPr>
          <w:rFonts w:hint="eastAsia"/>
          <w:rtl/>
          <w:lang w:bidi="ar-EG"/>
        </w:rPr>
        <w:t>تكنولوجيا</w:t>
      </w:r>
      <w:r w:rsidRPr="008810C8">
        <w:rPr>
          <w:rFonts w:hint="cs"/>
          <w:rtl/>
          <w:lang w:bidi="ar-EG"/>
        </w:rPr>
        <w:t>ت</w:t>
      </w:r>
      <w:r w:rsidRPr="008810C8">
        <w:rPr>
          <w:rtl/>
          <w:lang w:bidi="ar-EG"/>
        </w:rPr>
        <w:t xml:space="preserve"> المعلومات والاتصالات في مساعدة البلدان وقطاع تكنولوجيا المعلومات والاتصالات في التكيف مع آثار التحديات البيئية، بما في ذلك تغير المناخ تماشياً مع أهداف التنمية</w:t>
      </w:r>
      <w:r w:rsidRPr="008810C8">
        <w:rPr>
          <w:rFonts w:hint="eastAsia"/>
          <w:rtl/>
          <w:lang w:bidi="ar-EG"/>
        </w:rPr>
        <w:t> المستدامة</w:t>
      </w:r>
      <w:r w:rsidRPr="008810C8">
        <w:rPr>
          <w:rFonts w:hint="cs"/>
          <w:rtl/>
          <w:lang w:bidi="ar-EG"/>
        </w:rPr>
        <w:t> </w:t>
      </w:r>
      <w:r w:rsidRPr="008810C8">
        <w:rPr>
          <w:lang w:bidi="ar-EG"/>
        </w:rPr>
        <w:t>(SDG)</w:t>
      </w:r>
      <w:r w:rsidRPr="008810C8">
        <w:rPr>
          <w:rtl/>
          <w:lang w:bidi="ar-EG"/>
        </w:rPr>
        <w:t>.</w:t>
      </w:r>
    </w:p>
    <w:p w:rsidR="00D538BC" w:rsidRPr="008810C8" w:rsidRDefault="00D538BC" w:rsidP="00D538BC">
      <w:pPr>
        <w:rPr>
          <w:rtl/>
          <w:lang w:bidi="ar-EG"/>
        </w:rPr>
      </w:pPr>
      <w:r w:rsidRPr="008810C8">
        <w:rPr>
          <w:rtl/>
          <w:lang w:bidi="ar-EG"/>
        </w:rPr>
        <w:lastRenderedPageBreak/>
        <w:t xml:space="preserve">وتحدد </w:t>
      </w:r>
      <w:r w:rsidRPr="008810C8">
        <w:rPr>
          <w:rFonts w:hint="cs"/>
          <w:rtl/>
          <w:lang w:bidi="ar-EG"/>
        </w:rPr>
        <w:t>لجنة الدراسات </w:t>
      </w:r>
      <w:r w:rsidRPr="008810C8">
        <w:rPr>
          <w:lang w:bidi="ar-EG"/>
        </w:rPr>
        <w:t>5</w:t>
      </w:r>
      <w:r w:rsidRPr="008810C8">
        <w:rPr>
          <w:rFonts w:hint="cs"/>
          <w:rtl/>
          <w:lang w:bidi="ar-EG"/>
        </w:rPr>
        <w:t xml:space="preserve"> </w:t>
      </w:r>
      <w:r w:rsidRPr="008810C8">
        <w:rPr>
          <w:rtl/>
          <w:lang w:bidi="ar-EG"/>
        </w:rPr>
        <w:t xml:space="preserve">أيضاً الحاجة إلى ممارسات أكثر اتساقاً </w:t>
      </w:r>
      <w:proofErr w:type="spellStart"/>
      <w:r w:rsidRPr="008810C8">
        <w:rPr>
          <w:rtl/>
          <w:lang w:bidi="ar-EG"/>
        </w:rPr>
        <w:t>ومقيسة</w:t>
      </w:r>
      <w:proofErr w:type="spellEnd"/>
      <w:r w:rsidRPr="008810C8">
        <w:rPr>
          <w:rtl/>
          <w:lang w:bidi="ar-EG"/>
        </w:rPr>
        <w:t xml:space="preserve"> ومراعية للبيئة في قطاع تكنولوجيا المعلومات والاتصالات (مثل التوسيم وممارسات الشراء، وإمدادات/موصلات القدرة </w:t>
      </w:r>
      <w:proofErr w:type="spellStart"/>
      <w:r w:rsidRPr="008810C8">
        <w:rPr>
          <w:rtl/>
          <w:lang w:bidi="ar-EG"/>
        </w:rPr>
        <w:t>المقيسة</w:t>
      </w:r>
      <w:proofErr w:type="spellEnd"/>
      <w:r w:rsidRPr="008810C8">
        <w:rPr>
          <w:rtl/>
          <w:lang w:bidi="ar-EG"/>
        </w:rPr>
        <w:t>، ومخططات التصنيف البيئي).</w:t>
      </w:r>
    </w:p>
    <w:p w:rsidR="00D538BC" w:rsidRPr="008810C8" w:rsidRDefault="00D538BC" w:rsidP="00D538BC">
      <w:pPr>
        <w:pStyle w:val="Headingb"/>
        <w:rPr>
          <w:rFonts w:ascii="Times New Roman" w:hAnsi="Times New Roman" w:cs="Times New Roman"/>
          <w:rtl/>
        </w:rPr>
      </w:pP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rPr>
          <w:rFonts w:ascii="Times New Roman" w:hAnsi="Times New Roman" w:cs="Times New Roman"/>
          <w:bCs w:val="0"/>
        </w:rPr>
        <w:t>9</w:t>
      </w:r>
      <w:r w:rsidRPr="008810C8">
        <w:rPr>
          <w:rFonts w:ascii="Times New Roman" w:hAnsi="Times New Roman" w:cs="Times New Roman"/>
          <w:bCs w:val="0"/>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pStyle w:val="Headingb"/>
        <w:spacing w:before="120"/>
        <w:rPr>
          <w:rtl/>
        </w:rPr>
      </w:pPr>
      <w:r w:rsidRPr="008810C8">
        <w:rPr>
          <w:rFonts w:hint="eastAsia"/>
          <w:rtl/>
        </w:rPr>
        <w:t>الإرسال</w:t>
      </w:r>
      <w:r w:rsidRPr="008810C8">
        <w:rPr>
          <w:rtl/>
        </w:rPr>
        <w:t xml:space="preserve"> </w:t>
      </w:r>
      <w:r w:rsidRPr="008810C8">
        <w:rPr>
          <w:rFonts w:hint="eastAsia"/>
          <w:rtl/>
        </w:rPr>
        <w:t>التلفزيوني</w:t>
      </w:r>
      <w:r w:rsidRPr="008810C8">
        <w:rPr>
          <w:rtl/>
        </w:rPr>
        <w:t xml:space="preserve"> </w:t>
      </w:r>
      <w:r w:rsidRPr="008810C8">
        <w:rPr>
          <w:rFonts w:hint="eastAsia"/>
          <w:rtl/>
        </w:rPr>
        <w:t>والصوتي</w:t>
      </w:r>
      <w:r w:rsidRPr="008810C8">
        <w:rPr>
          <w:rtl/>
        </w:rPr>
        <w:t xml:space="preserve"> </w:t>
      </w:r>
      <w:r w:rsidRPr="008810C8">
        <w:rPr>
          <w:rFonts w:hint="eastAsia"/>
          <w:rtl/>
        </w:rPr>
        <w:t>والشبكات</w:t>
      </w:r>
      <w:r w:rsidRPr="008810C8">
        <w:rPr>
          <w:rtl/>
        </w:rPr>
        <w:t xml:space="preserve"> </w:t>
      </w:r>
      <w:proofErr w:type="spellStart"/>
      <w:r w:rsidRPr="008810C8">
        <w:rPr>
          <w:rFonts w:hint="eastAsia"/>
          <w:rtl/>
        </w:rPr>
        <w:t>الكبلية</w:t>
      </w:r>
      <w:proofErr w:type="spellEnd"/>
      <w:r w:rsidRPr="008810C8">
        <w:rPr>
          <w:rtl/>
        </w:rPr>
        <w:t xml:space="preserve"> </w:t>
      </w:r>
      <w:r w:rsidRPr="008810C8">
        <w:rPr>
          <w:rFonts w:hint="eastAsia"/>
          <w:rtl/>
        </w:rPr>
        <w:t>المتكاملة</w:t>
      </w:r>
      <w:r w:rsidRPr="008810C8">
        <w:rPr>
          <w:rtl/>
        </w:rPr>
        <w:t xml:space="preserve"> </w:t>
      </w:r>
      <w:r w:rsidRPr="008810C8">
        <w:rPr>
          <w:rFonts w:hint="eastAsia"/>
          <w:rtl/>
        </w:rPr>
        <w:t>عريضة</w:t>
      </w:r>
      <w:r w:rsidRPr="008810C8">
        <w:rPr>
          <w:rtl/>
        </w:rPr>
        <w:t xml:space="preserve"> </w:t>
      </w:r>
      <w:r w:rsidRPr="008810C8">
        <w:rPr>
          <w:rFonts w:hint="eastAsia"/>
          <w:rtl/>
        </w:rPr>
        <w:t>النطاق</w:t>
      </w:r>
    </w:p>
    <w:p w:rsidR="00D538BC" w:rsidRPr="008810C8" w:rsidRDefault="00D538BC" w:rsidP="00D538BC">
      <w:pPr>
        <w:keepNext/>
        <w:rPr>
          <w:rtl/>
        </w:rPr>
      </w:pPr>
      <w:r w:rsidRPr="008810C8">
        <w:rPr>
          <w:rFonts w:hint="eastAsia"/>
          <w:rtl/>
        </w:rPr>
        <w:t>تكون</w:t>
      </w:r>
      <w:r w:rsidRPr="008810C8">
        <w:rPr>
          <w:rtl/>
        </w:rPr>
        <w:t xml:space="preserve"> لجنة الدراسات </w:t>
      </w:r>
      <w:r w:rsidRPr="008810C8">
        <w:t>9</w:t>
      </w:r>
      <w:r w:rsidRPr="008810C8">
        <w:rPr>
          <w:rtl/>
          <w:lang w:bidi="ar-SY"/>
        </w:rPr>
        <w:t xml:space="preserve"> لقطاع تقييس الاتصالات </w:t>
      </w:r>
      <w:r w:rsidRPr="008810C8">
        <w:rPr>
          <w:rFonts w:hint="eastAsia"/>
          <w:rtl/>
        </w:rPr>
        <w:t>مسؤولة</w:t>
      </w:r>
      <w:r w:rsidRPr="008810C8">
        <w:rPr>
          <w:rtl/>
        </w:rPr>
        <w:t xml:space="preserve"> </w:t>
      </w:r>
      <w:r w:rsidRPr="008810C8">
        <w:rPr>
          <w:rFonts w:hint="eastAsia"/>
          <w:rtl/>
        </w:rPr>
        <w:t>عن</w:t>
      </w:r>
      <w:r w:rsidRPr="008810C8">
        <w:rPr>
          <w:rtl/>
        </w:rPr>
        <w:t xml:space="preserve"> </w:t>
      </w:r>
      <w:r w:rsidRPr="008810C8">
        <w:rPr>
          <w:rFonts w:hint="eastAsia"/>
          <w:rtl/>
        </w:rPr>
        <w:t>الدراسات</w:t>
      </w:r>
      <w:r w:rsidRPr="008810C8">
        <w:rPr>
          <w:rtl/>
        </w:rPr>
        <w:t xml:space="preserve"> </w:t>
      </w:r>
      <w:r w:rsidRPr="008810C8">
        <w:rPr>
          <w:rFonts w:hint="cs"/>
          <w:rtl/>
        </w:rPr>
        <w:t>المتعلقة</w:t>
      </w:r>
      <w:r w:rsidRPr="008810C8">
        <w:rPr>
          <w:rtl/>
        </w:rPr>
        <w:t xml:space="preserve"> </w:t>
      </w:r>
      <w:r w:rsidRPr="008810C8">
        <w:rPr>
          <w:rFonts w:hint="eastAsia"/>
          <w:rtl/>
        </w:rPr>
        <w:t>بما</w:t>
      </w:r>
      <w:r w:rsidRPr="008810C8">
        <w:rPr>
          <w:rtl/>
        </w:rPr>
        <w:t xml:space="preserve"> </w:t>
      </w:r>
      <w:r w:rsidRPr="008810C8">
        <w:rPr>
          <w:rFonts w:hint="eastAsia"/>
          <w:rtl/>
        </w:rPr>
        <w:t>يلي</w:t>
      </w:r>
      <w:r w:rsidRPr="008810C8">
        <w:rPr>
          <w:rtl/>
        </w:rPr>
        <w:t>:</w:t>
      </w:r>
    </w:p>
    <w:p w:rsidR="00D538BC" w:rsidRPr="008810C8" w:rsidRDefault="00D538BC" w:rsidP="00E81302">
      <w:pPr>
        <w:pStyle w:val="enumlev1"/>
        <w:rPr>
          <w:rtl/>
        </w:rPr>
      </w:pPr>
      <w:r w:rsidRPr="008810C8">
        <w:sym w:font="Symbol" w:char="F0B7"/>
      </w:r>
      <w:r w:rsidRPr="008810C8">
        <w:rPr>
          <w:rtl/>
        </w:rPr>
        <w:tab/>
        <w:t>استعمال أنظمة الاتصالات في خدمات المساهمة والتوزيع الأولي والثانوي لبرامج الإذاعة التلفزيونية والصوتية وخدمات البيانات المتصلة بها بما فيها الخدمات والتطبيقات التفاعلية القابلة للتوسعة لتشمل قدرات متقدمة من قبيل التلفزيون فائق الوضوح والتلفزيون ثلاثي الأبعاد والتلفزيون متعدد المشاهد والتلفزيون ذ</w:t>
      </w:r>
      <w:r w:rsidRPr="008810C8">
        <w:rPr>
          <w:rFonts w:hint="cs"/>
          <w:rtl/>
        </w:rPr>
        <w:t>ي</w:t>
      </w:r>
      <w:r w:rsidRPr="008810C8">
        <w:rPr>
          <w:rtl/>
        </w:rPr>
        <w:t xml:space="preserve"> المدى الدينامي الواسع، وما إلى ذلك؛</w:t>
      </w:r>
    </w:p>
    <w:p w:rsidR="00D538BC" w:rsidRPr="008810C8" w:rsidRDefault="00D538BC" w:rsidP="00E81302">
      <w:pPr>
        <w:pStyle w:val="enumlev1"/>
        <w:rPr>
          <w:rtl/>
          <w:lang w:bidi="ar-EG"/>
        </w:rPr>
      </w:pPr>
      <w:r w:rsidRPr="008810C8">
        <w:sym w:font="Symbol" w:char="F0B7"/>
      </w:r>
      <w:r w:rsidRPr="008810C8">
        <w:tab/>
      </w:r>
      <w:r w:rsidRPr="008810C8">
        <w:rPr>
          <w:rtl/>
        </w:rPr>
        <w:t xml:space="preserve">استعمال شبكات </w:t>
      </w:r>
      <w:proofErr w:type="spellStart"/>
      <w:r w:rsidRPr="008810C8">
        <w:rPr>
          <w:rtl/>
        </w:rPr>
        <w:t>الكبلات</w:t>
      </w:r>
      <w:proofErr w:type="spellEnd"/>
      <w:r w:rsidRPr="008810C8">
        <w:rPr>
          <w:rtl/>
        </w:rPr>
        <w:t xml:space="preserve"> والشبكات الهجينة، وعلى الأخص ما هو مصمم منها لبث برامج الإذاعة التلفزيونية والصوتية إلى المنازل، باعتبارها شبكات متكاملة عريضة النطاق تستخدم أيضاً فيما يقدَّم إلى تجهيزات مقار الزبائن</w:t>
      </w:r>
      <w:r w:rsidRPr="008810C8">
        <w:rPr>
          <w:rFonts w:hint="eastAsia"/>
          <w:rtl/>
        </w:rPr>
        <w:t> </w:t>
      </w:r>
      <w:r w:rsidRPr="008810C8">
        <w:t>(CPE)</w:t>
      </w:r>
      <w:r w:rsidRPr="008810C8">
        <w:rPr>
          <w:rtl/>
        </w:rPr>
        <w:t xml:space="preserve"> في المنازل والمؤسسات من الخدمات الصوتية والخدمات متعددة الشاشات والخدمات الأُخرى التي يكون عنصر الوقت فيها حرجاً، وخدمات الفيديو حسب الطلب</w:t>
      </w:r>
      <w:r w:rsidRPr="008810C8">
        <w:rPr>
          <w:rFonts w:hint="cs"/>
          <w:rtl/>
        </w:rPr>
        <w:t xml:space="preserve"> (المتاحة بحرية على الإنترنت</w:t>
      </w:r>
      <w:r w:rsidRPr="008810C8">
        <w:rPr>
          <w:rFonts w:hint="eastAsia"/>
          <w:rtl/>
        </w:rPr>
        <w:t> </w:t>
      </w:r>
      <w:r w:rsidRPr="008810C8">
        <w:t>(OTT)</w:t>
      </w:r>
      <w:r w:rsidRPr="008810C8">
        <w:rPr>
          <w:rFonts w:hint="cs"/>
          <w:rtl/>
        </w:rPr>
        <w:t xml:space="preserve"> مثلاً)</w:t>
      </w:r>
      <w:r w:rsidRPr="008810C8">
        <w:rPr>
          <w:rtl/>
        </w:rPr>
        <w:t>، والخدمات التفاعلية، وما</w:t>
      </w:r>
      <w:r w:rsidRPr="008810C8">
        <w:rPr>
          <w:rFonts w:hint="cs"/>
          <w:rtl/>
        </w:rPr>
        <w:t> </w:t>
      </w:r>
      <w:r w:rsidRPr="008810C8">
        <w:rPr>
          <w:rtl/>
        </w:rPr>
        <w:t>إلى ذلك.</w:t>
      </w:r>
    </w:p>
    <w:p w:rsidR="00D538BC" w:rsidRPr="008810C8" w:rsidRDefault="00D538BC" w:rsidP="00D538BC">
      <w:pPr>
        <w:pStyle w:val="Headingb"/>
        <w:rPr>
          <w:rtl/>
        </w:rPr>
      </w:pP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t>11</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pStyle w:val="Headingb"/>
        <w:rPr>
          <w:rtl/>
        </w:rPr>
      </w:pPr>
      <w:r w:rsidRPr="008810C8">
        <w:rPr>
          <w:rFonts w:hint="eastAsia"/>
          <w:rtl/>
        </w:rPr>
        <w:t>متطلبات</w:t>
      </w:r>
      <w:r w:rsidRPr="008810C8">
        <w:rPr>
          <w:rtl/>
        </w:rPr>
        <w:t xml:space="preserve"> </w:t>
      </w:r>
      <w:r w:rsidRPr="008810C8">
        <w:rPr>
          <w:rFonts w:hint="eastAsia"/>
          <w:rtl/>
        </w:rPr>
        <w:t>وبروتوكولات</w:t>
      </w:r>
      <w:r w:rsidRPr="008810C8">
        <w:rPr>
          <w:rtl/>
        </w:rPr>
        <w:t xml:space="preserve"> </w:t>
      </w:r>
      <w:r w:rsidRPr="008810C8">
        <w:rPr>
          <w:rFonts w:hint="eastAsia"/>
          <w:rtl/>
        </w:rPr>
        <w:t>التشوير</w:t>
      </w:r>
      <w:r w:rsidRPr="008810C8">
        <w:rPr>
          <w:rtl/>
        </w:rPr>
        <w:t xml:space="preserve"> </w:t>
      </w:r>
      <w:r w:rsidRPr="008810C8">
        <w:rPr>
          <w:rFonts w:hint="eastAsia"/>
          <w:rtl/>
        </w:rPr>
        <w:t>ومواصفات</w:t>
      </w:r>
      <w:r w:rsidRPr="008810C8">
        <w:rPr>
          <w:rtl/>
        </w:rPr>
        <w:t xml:space="preserve"> </w:t>
      </w:r>
      <w:r w:rsidRPr="008810C8">
        <w:rPr>
          <w:rFonts w:hint="eastAsia"/>
          <w:rtl/>
        </w:rPr>
        <w:t>الاختبار</w:t>
      </w:r>
      <w:r w:rsidRPr="008810C8">
        <w:rPr>
          <w:rFonts w:hint="cs"/>
          <w:rtl/>
        </w:rPr>
        <w:t xml:space="preserve"> ومكافحة المنتجات </w:t>
      </w:r>
      <w:r>
        <w:rPr>
          <w:rFonts w:hint="cs"/>
          <w:rtl/>
        </w:rPr>
        <w:t>الزائفة</w:t>
      </w:r>
    </w:p>
    <w:p w:rsidR="00D538BC" w:rsidRPr="008810C8" w:rsidRDefault="00D538BC" w:rsidP="00E81302">
      <w:pPr>
        <w:rPr>
          <w:rtl/>
          <w:lang w:bidi="ar-EG"/>
        </w:rPr>
      </w:pPr>
      <w:r w:rsidRPr="008810C8">
        <w:rPr>
          <w:rFonts w:hint="cs"/>
          <w:rtl/>
        </w:rPr>
        <w:t>كلفت</w:t>
      </w:r>
      <w:r w:rsidRPr="008810C8">
        <w:rPr>
          <w:rtl/>
        </w:rPr>
        <w:t xml:space="preserve"> </w:t>
      </w:r>
      <w:r w:rsidRPr="008810C8">
        <w:rPr>
          <w:rFonts w:hint="eastAsia"/>
          <w:rtl/>
        </w:rPr>
        <w:t>لجنة</w:t>
      </w:r>
      <w:r w:rsidRPr="008810C8">
        <w:rPr>
          <w:rtl/>
        </w:rPr>
        <w:t xml:space="preserve"> الدراسات </w:t>
      </w:r>
      <w:r w:rsidRPr="008810C8">
        <w:t>11</w:t>
      </w:r>
      <w:r w:rsidRPr="008810C8">
        <w:rPr>
          <w:rtl/>
        </w:rPr>
        <w:t xml:space="preserve"> لقطاع تقييس الاتصالات </w:t>
      </w:r>
      <w:r w:rsidRPr="008810C8">
        <w:rPr>
          <w:rFonts w:hint="cs"/>
          <w:rtl/>
        </w:rPr>
        <w:t>بمسؤولية</w:t>
      </w:r>
      <w:r w:rsidRPr="008810C8">
        <w:rPr>
          <w:rtl/>
        </w:rPr>
        <w:t xml:space="preserve"> </w:t>
      </w:r>
      <w:r w:rsidRPr="008810C8">
        <w:rPr>
          <w:rFonts w:hint="eastAsia"/>
          <w:rtl/>
        </w:rPr>
        <w:t>الدراسات</w:t>
      </w:r>
      <w:r w:rsidRPr="008810C8">
        <w:rPr>
          <w:rtl/>
        </w:rPr>
        <w:t xml:space="preserve"> </w:t>
      </w:r>
      <w:r w:rsidRPr="008810C8">
        <w:rPr>
          <w:rFonts w:hint="eastAsia"/>
          <w:rtl/>
        </w:rPr>
        <w:t>المتصلة</w:t>
      </w:r>
      <w:r w:rsidRPr="008810C8">
        <w:rPr>
          <w:rtl/>
        </w:rPr>
        <w:t xml:space="preserve"> </w:t>
      </w:r>
      <w:r w:rsidRPr="008810C8">
        <w:rPr>
          <w:rFonts w:hint="cs"/>
          <w:rtl/>
        </w:rPr>
        <w:t>بمعمارية نظام التشوير وبمتطلبات</w:t>
      </w:r>
      <w:r w:rsidRPr="008810C8">
        <w:rPr>
          <w:rtl/>
        </w:rPr>
        <w:t xml:space="preserve"> </w:t>
      </w:r>
      <w:r w:rsidRPr="008810C8">
        <w:rPr>
          <w:rFonts w:hint="eastAsia"/>
          <w:rtl/>
        </w:rPr>
        <w:t>وبروتوكولات</w:t>
      </w:r>
      <w:r w:rsidRPr="008810C8">
        <w:rPr>
          <w:rtl/>
        </w:rPr>
        <w:t xml:space="preserve"> </w:t>
      </w:r>
      <w:r w:rsidRPr="008810C8">
        <w:rPr>
          <w:rFonts w:hint="eastAsia"/>
          <w:rtl/>
        </w:rPr>
        <w:t>التشوير</w:t>
      </w:r>
      <w:r w:rsidRPr="008810C8">
        <w:rPr>
          <w:rFonts w:hint="cs"/>
          <w:rtl/>
        </w:rPr>
        <w:t xml:space="preserve"> لجميع أنواع الشبكات</w:t>
      </w:r>
      <w:r w:rsidRPr="008810C8">
        <w:rPr>
          <w:rtl/>
        </w:rPr>
        <w:t xml:space="preserve"> </w:t>
      </w:r>
      <w:r w:rsidRPr="008810C8">
        <w:rPr>
          <w:rFonts w:hint="cs"/>
          <w:rtl/>
        </w:rPr>
        <w:t xml:space="preserve">والتكنولوجيات </w:t>
      </w:r>
      <w:r w:rsidRPr="008810C8">
        <w:rPr>
          <w:rtl/>
          <w:lang w:bidi="ar-SY"/>
        </w:rPr>
        <w:t>وشبكات المستقبل</w:t>
      </w:r>
      <w:r w:rsidRPr="008810C8">
        <w:rPr>
          <w:rFonts w:hint="eastAsia"/>
          <w:rtl/>
          <w:lang w:bidi="ar-SY"/>
        </w:rPr>
        <w:t> </w:t>
      </w:r>
      <w:r w:rsidRPr="008810C8">
        <w:t>(FN)</w:t>
      </w:r>
      <w:r w:rsidRPr="008810C8">
        <w:rPr>
          <w:rtl/>
          <w:lang w:bidi="ar-SY"/>
        </w:rPr>
        <w:t xml:space="preserve"> </w:t>
      </w:r>
      <w:r w:rsidRPr="008810C8">
        <w:rPr>
          <w:rFonts w:hint="cs"/>
          <w:rtl/>
          <w:lang w:bidi="ar-SY"/>
        </w:rPr>
        <w:t xml:space="preserve">والشبكات المعرفة بالبرمجيات </w:t>
      </w:r>
      <w:r w:rsidRPr="008810C8">
        <w:rPr>
          <w:lang w:bidi="ar-SY"/>
        </w:rPr>
        <w:t>(SDN)</w:t>
      </w:r>
      <w:r w:rsidRPr="008810C8">
        <w:rPr>
          <w:rFonts w:hint="cs"/>
          <w:rtl/>
          <w:lang w:bidi="ar-EG"/>
        </w:rPr>
        <w:t xml:space="preserve"> والتمثيل الافتراضي لوظائف الشبكة </w:t>
      </w:r>
      <w:r w:rsidRPr="008810C8">
        <w:rPr>
          <w:lang w:bidi="ar-EG"/>
        </w:rPr>
        <w:t>(NFV)</w:t>
      </w:r>
      <w:r w:rsidRPr="008810C8">
        <w:rPr>
          <w:rFonts w:hint="cs"/>
          <w:rtl/>
          <w:lang w:bidi="ar-EG"/>
        </w:rPr>
        <w:t xml:space="preserve"> </w:t>
      </w:r>
      <w:r w:rsidRPr="008810C8">
        <w:rPr>
          <w:rFonts w:hint="eastAsia"/>
          <w:rtl/>
          <w:lang w:bidi="ar"/>
        </w:rPr>
        <w:t>و</w:t>
      </w:r>
      <w:r w:rsidRPr="008810C8">
        <w:rPr>
          <w:rFonts w:hint="cs"/>
          <w:rtl/>
          <w:lang w:bidi="ar"/>
        </w:rPr>
        <w:t xml:space="preserve">شبكات </w:t>
      </w:r>
      <w:r w:rsidRPr="008810C8">
        <w:rPr>
          <w:rFonts w:hint="eastAsia"/>
          <w:rtl/>
          <w:lang w:bidi="ar"/>
        </w:rPr>
        <w:t>الحوسبة</w:t>
      </w:r>
      <w:r w:rsidRPr="008810C8">
        <w:rPr>
          <w:rtl/>
          <w:lang w:bidi="ar"/>
        </w:rPr>
        <w:t xml:space="preserve"> </w:t>
      </w:r>
      <w:r w:rsidRPr="008810C8">
        <w:rPr>
          <w:rFonts w:hint="eastAsia"/>
          <w:rtl/>
          <w:lang w:bidi="ar"/>
        </w:rPr>
        <w:t>السحابية</w:t>
      </w:r>
      <w:r w:rsidRPr="008810C8">
        <w:rPr>
          <w:rtl/>
        </w:rPr>
        <w:t xml:space="preserve"> </w:t>
      </w:r>
      <w:r w:rsidRPr="008810C8">
        <w:rPr>
          <w:rFonts w:hint="cs"/>
          <w:rtl/>
        </w:rPr>
        <w:t>والتوصيل البيني للشبكات القائمة على تكنولوجيا</w:t>
      </w:r>
      <w:r w:rsidRPr="008810C8">
        <w:rPr>
          <w:rFonts w:hint="eastAsia"/>
          <w:rtl/>
        </w:rPr>
        <w:t> </w:t>
      </w:r>
      <w:proofErr w:type="spellStart"/>
      <w:r w:rsidRPr="008810C8">
        <w:t>ViLTE</w:t>
      </w:r>
      <w:proofErr w:type="spellEnd"/>
      <w:r w:rsidRPr="008810C8">
        <w:t>/</w:t>
      </w:r>
      <w:proofErr w:type="spellStart"/>
      <w:r w:rsidRPr="008810C8">
        <w:t>VoLTE</w:t>
      </w:r>
      <w:proofErr w:type="spellEnd"/>
      <w:r w:rsidRPr="008810C8">
        <w:rPr>
          <w:rFonts w:hint="cs"/>
          <w:rtl/>
          <w:lang w:bidi="ar-EG"/>
        </w:rPr>
        <w:t xml:space="preserve"> </w:t>
      </w:r>
      <w:r w:rsidRPr="008810C8">
        <w:rPr>
          <w:rFonts w:hint="cs"/>
          <w:rtl/>
        </w:rPr>
        <w:t>والشبكات الافتراضية</w:t>
      </w:r>
      <w:r w:rsidRPr="008810C8">
        <w:rPr>
          <w:rFonts w:hint="cs"/>
          <w:rtl/>
          <w:lang w:bidi="ar-EG"/>
        </w:rPr>
        <w:t xml:space="preserve"> وتكنولوجيات الاتصالات </w:t>
      </w:r>
      <w:r w:rsidRPr="008810C8">
        <w:rPr>
          <w:lang w:bidi="ar-EG"/>
        </w:rPr>
        <w:t>IMT-2020</w:t>
      </w:r>
      <w:r w:rsidRPr="008810C8">
        <w:rPr>
          <w:rFonts w:hint="cs"/>
          <w:rtl/>
          <w:lang w:bidi="ar-EG"/>
        </w:rPr>
        <w:t xml:space="preserve"> والوسائط المتعددة وشبكات الجيل التالي</w:t>
      </w:r>
      <w:r w:rsidRPr="008810C8">
        <w:rPr>
          <w:rFonts w:hint="eastAsia"/>
          <w:rtl/>
          <w:lang w:bidi="ar-EG"/>
        </w:rPr>
        <w:t> </w:t>
      </w:r>
      <w:r w:rsidRPr="008810C8">
        <w:rPr>
          <w:lang w:bidi="ar-EG"/>
        </w:rPr>
        <w:t>(NGN)</w:t>
      </w:r>
      <w:r w:rsidRPr="008810C8">
        <w:rPr>
          <w:rFonts w:hint="cs"/>
          <w:rtl/>
          <w:lang w:bidi="ar-EG"/>
        </w:rPr>
        <w:t xml:space="preserve"> والشبكات المخصصة للأشياء الطائرة والإنترنت المستعملة باللمس والواقع المزيد </w:t>
      </w:r>
      <w:r w:rsidRPr="008810C8">
        <w:rPr>
          <w:rtl/>
        </w:rPr>
        <w:t xml:space="preserve">والتشوير من أجل </w:t>
      </w:r>
      <w:r w:rsidRPr="008810C8">
        <w:rPr>
          <w:rFonts w:hint="cs"/>
          <w:rtl/>
          <w:lang w:bidi="ar-EG"/>
        </w:rPr>
        <w:t>الربط الشبكي للشبكات</w:t>
      </w:r>
      <w:r w:rsidRPr="008810C8">
        <w:rPr>
          <w:rtl/>
          <w:lang w:bidi="ar-EG"/>
        </w:rPr>
        <w:t xml:space="preserve"> </w:t>
      </w:r>
      <w:r w:rsidRPr="008810C8">
        <w:rPr>
          <w:rFonts w:hint="eastAsia"/>
          <w:rtl/>
          <w:lang w:bidi="ar-EG"/>
        </w:rPr>
        <w:t>التقليدية</w:t>
      </w:r>
      <w:r w:rsidRPr="008810C8">
        <w:rPr>
          <w:rtl/>
          <w:lang w:bidi="ar-EG"/>
        </w:rPr>
        <w:t>.</w:t>
      </w:r>
    </w:p>
    <w:p w:rsidR="00D538BC" w:rsidRPr="008810C8" w:rsidRDefault="00D538BC" w:rsidP="00E81302">
      <w:pPr>
        <w:rPr>
          <w:rtl/>
        </w:rPr>
      </w:pPr>
      <w:r w:rsidRPr="008810C8">
        <w:rPr>
          <w:rFonts w:hint="cs"/>
          <w:rtl/>
        </w:rPr>
        <w:t xml:space="preserve">ولجنة الدراسات </w:t>
      </w:r>
      <w:r w:rsidRPr="008810C8">
        <w:t>11</w:t>
      </w:r>
      <w:r w:rsidRPr="008810C8">
        <w:rPr>
          <w:rFonts w:hint="cs"/>
          <w:rtl/>
          <w:lang w:bidi="ar-EG"/>
        </w:rPr>
        <w:t xml:space="preserve"> مسؤولة أيضاً عن الدراسات الرامية إلى مكافحة تزييف المنتجات، بما</w:t>
      </w:r>
      <w:r w:rsidRPr="008810C8">
        <w:rPr>
          <w:rFonts w:hint="eastAsia"/>
          <w:rtl/>
          <w:lang w:bidi="ar-EG"/>
        </w:rPr>
        <w:t xml:space="preserve"> في </w:t>
      </w:r>
      <w:r w:rsidRPr="008810C8">
        <w:rPr>
          <w:rFonts w:hint="cs"/>
          <w:rtl/>
          <w:lang w:bidi="ar-EG"/>
        </w:rPr>
        <w:t>ذلك الاتصالات/تكنولوجيا المعلومات والاتصالات، وسرقة الأجهزة المتنقلة.</w:t>
      </w:r>
    </w:p>
    <w:p w:rsidR="00D538BC" w:rsidRPr="008810C8" w:rsidRDefault="00D538BC" w:rsidP="00E81302">
      <w:pPr>
        <w:rPr>
          <w:rtl/>
        </w:rPr>
      </w:pPr>
      <w:r w:rsidRPr="008810C8">
        <w:rPr>
          <w:rFonts w:hint="cs"/>
          <w:rtl/>
          <w:lang w:bidi="ar-EG"/>
        </w:rPr>
        <w:t xml:space="preserve">وستضع لجنة الدراسات </w:t>
      </w:r>
      <w:r w:rsidRPr="008810C8">
        <w:rPr>
          <w:lang w:bidi="ar-EG"/>
        </w:rPr>
        <w:t>11</w:t>
      </w:r>
      <w:r w:rsidRPr="008810C8">
        <w:rPr>
          <w:rFonts w:hint="cs"/>
          <w:rtl/>
          <w:lang w:bidi="ar-EG"/>
        </w:rPr>
        <w:t xml:space="preserve"> أيضاً مواصفات ل</w:t>
      </w:r>
      <w:r w:rsidRPr="008810C8">
        <w:rPr>
          <w:rFonts w:hint="cs"/>
          <w:rtl/>
        </w:rPr>
        <w:t>اختبار المطابقة وقابلية التشغيل البيني لجميع أنواع الشبكات والتكنولوجيات والخدمات، و</w:t>
      </w:r>
      <w:r w:rsidRPr="008810C8">
        <w:rPr>
          <w:rtl/>
        </w:rPr>
        <w:t>منهجي</w:t>
      </w:r>
      <w:r w:rsidRPr="008810C8">
        <w:rPr>
          <w:rFonts w:hint="cs"/>
          <w:rtl/>
        </w:rPr>
        <w:t>ات</w:t>
      </w:r>
      <w:r w:rsidRPr="008810C8">
        <w:rPr>
          <w:rtl/>
        </w:rPr>
        <w:t xml:space="preserve"> اختبار</w:t>
      </w:r>
      <w:r w:rsidRPr="008810C8">
        <w:rPr>
          <w:rFonts w:hint="cs"/>
          <w:rtl/>
        </w:rPr>
        <w:t>،</w:t>
      </w:r>
      <w:r w:rsidRPr="008810C8">
        <w:rPr>
          <w:rtl/>
        </w:rPr>
        <w:t xml:space="preserve"> ومجموعات اختبار </w:t>
      </w:r>
      <w:r w:rsidRPr="008810C8">
        <w:rPr>
          <w:rFonts w:hint="cs"/>
          <w:rtl/>
        </w:rPr>
        <w:t xml:space="preserve">من أجل المعلمات الشبكية </w:t>
      </w:r>
      <w:proofErr w:type="spellStart"/>
      <w:r w:rsidRPr="008810C8">
        <w:rPr>
          <w:rFonts w:hint="cs"/>
          <w:rtl/>
        </w:rPr>
        <w:t>المقيسة</w:t>
      </w:r>
      <w:proofErr w:type="spellEnd"/>
      <w:r w:rsidRPr="008810C8">
        <w:rPr>
          <w:rFonts w:hint="cs"/>
          <w:rtl/>
        </w:rPr>
        <w:t xml:space="preserve"> فيما يتعلق بالإطار الخاص بقياس أداء الإنترنت، وكذلك</w:t>
      </w:r>
      <w:r w:rsidRPr="008810C8">
        <w:rPr>
          <w:rFonts w:hint="cs"/>
          <w:rtl/>
          <w:lang w:bidi="ar-EG"/>
        </w:rPr>
        <w:t xml:space="preserve"> من أجل التكنولوجيات القائمة (مثل </w:t>
      </w:r>
      <w:r w:rsidRPr="008810C8">
        <w:rPr>
          <w:lang w:bidi="ar-EG"/>
        </w:rPr>
        <w:t>NGN</w:t>
      </w:r>
      <w:r w:rsidRPr="008810C8">
        <w:rPr>
          <w:rFonts w:hint="cs"/>
          <w:rtl/>
          <w:lang w:bidi="ar-EG"/>
        </w:rPr>
        <w:t xml:space="preserve">) والناشئة (مثل </w:t>
      </w:r>
      <w:r w:rsidRPr="008810C8">
        <w:rPr>
          <w:lang w:bidi="ar-EG"/>
        </w:rPr>
        <w:t>FNs</w:t>
      </w:r>
      <w:r w:rsidRPr="008810C8">
        <w:rPr>
          <w:rFonts w:hint="cs"/>
          <w:rtl/>
          <w:lang w:bidi="ar-EG"/>
        </w:rPr>
        <w:t xml:space="preserve"> والحوسبة السحابية و</w:t>
      </w:r>
      <w:r w:rsidRPr="008810C8">
        <w:rPr>
          <w:lang w:bidi="ar-EG"/>
        </w:rPr>
        <w:t>SDN</w:t>
      </w:r>
      <w:r w:rsidRPr="008810C8">
        <w:rPr>
          <w:rFonts w:hint="cs"/>
          <w:rtl/>
          <w:lang w:bidi="ar-EG"/>
        </w:rPr>
        <w:t xml:space="preserve"> و</w:t>
      </w:r>
      <w:r w:rsidRPr="008810C8">
        <w:rPr>
          <w:lang w:bidi="ar-EG"/>
        </w:rPr>
        <w:t>NFV</w:t>
      </w:r>
      <w:r w:rsidRPr="008810C8">
        <w:rPr>
          <w:rFonts w:hint="cs"/>
          <w:rtl/>
          <w:lang w:bidi="ar-EG"/>
        </w:rPr>
        <w:t xml:space="preserve"> و</w:t>
      </w:r>
      <w:proofErr w:type="spellStart"/>
      <w:r w:rsidRPr="008810C8">
        <w:rPr>
          <w:lang w:bidi="ar-EG"/>
        </w:rPr>
        <w:t>IoT</w:t>
      </w:r>
      <w:proofErr w:type="spellEnd"/>
      <w:r w:rsidRPr="008810C8">
        <w:rPr>
          <w:rFonts w:hint="cs"/>
          <w:rtl/>
          <w:lang w:bidi="ar-EG"/>
        </w:rPr>
        <w:t xml:space="preserve"> و</w:t>
      </w:r>
      <w:proofErr w:type="spellStart"/>
      <w:r w:rsidRPr="008810C8">
        <w:rPr>
          <w:lang w:bidi="ar-EG"/>
        </w:rPr>
        <w:t>ViLTE</w:t>
      </w:r>
      <w:proofErr w:type="spellEnd"/>
      <w:r w:rsidRPr="008810C8">
        <w:rPr>
          <w:lang w:bidi="ar-EG"/>
        </w:rPr>
        <w:t>/</w:t>
      </w:r>
      <w:proofErr w:type="spellStart"/>
      <w:r w:rsidRPr="008810C8">
        <w:rPr>
          <w:lang w:bidi="ar-EG"/>
        </w:rPr>
        <w:t>VoLTE</w:t>
      </w:r>
      <w:proofErr w:type="spellEnd"/>
      <w:r w:rsidRPr="008810C8">
        <w:rPr>
          <w:rFonts w:hint="cs"/>
          <w:rtl/>
          <w:lang w:bidi="ar-EG"/>
        </w:rPr>
        <w:t xml:space="preserve"> وتكنولوجيات الاتصالات </w:t>
      </w:r>
      <w:r w:rsidRPr="008810C8">
        <w:rPr>
          <w:lang w:bidi="ar-EG"/>
        </w:rPr>
        <w:t>IMT</w:t>
      </w:r>
      <w:r w:rsidRPr="008810C8">
        <w:rPr>
          <w:lang w:bidi="ar-EG"/>
        </w:rPr>
        <w:noBreakHyphen/>
        <w:t>2020</w:t>
      </w:r>
      <w:r w:rsidRPr="008810C8">
        <w:rPr>
          <w:rFonts w:hint="cs"/>
          <w:rtl/>
          <w:lang w:bidi="ar-EG"/>
        </w:rPr>
        <w:t xml:space="preserve"> والشبكات المخصصة للأشياء الطائرة والإنترنت المستعملة باللمس والواقع المزيد وغيرها). </w:t>
      </w:r>
    </w:p>
    <w:p w:rsidR="00D538BC" w:rsidRPr="008810C8" w:rsidRDefault="00D538BC" w:rsidP="00E81302">
      <w:pPr>
        <w:rPr>
          <w:rtl/>
        </w:rPr>
      </w:pPr>
      <w:r w:rsidRPr="008810C8">
        <w:rPr>
          <w:rFonts w:hint="cs"/>
          <w:rtl/>
          <w:lang w:bidi="ar-EG"/>
        </w:rPr>
        <w:t xml:space="preserve">وستدرس لجنة الدراسات </w:t>
      </w:r>
      <w:r w:rsidRPr="008810C8">
        <w:rPr>
          <w:lang w:bidi="ar-EG"/>
        </w:rPr>
        <w:t>11</w:t>
      </w:r>
      <w:r w:rsidRPr="008810C8">
        <w:rPr>
          <w:rFonts w:hint="cs"/>
          <w:rtl/>
          <w:lang w:bidi="ar-EG"/>
        </w:rPr>
        <w:t xml:space="preserve"> إلى جانب ذلك طريقة لتنفيذ إجراء للاعتراف بمعامل الاختبار داخل قطاع تقييس الاتصالات من خلال عمل لجنة التوجيه المعنية بتقييم المطابقة </w:t>
      </w:r>
      <w:r w:rsidRPr="008810C8">
        <w:rPr>
          <w:lang w:bidi="ar-EG"/>
        </w:rPr>
        <w:t>(CASC)</w:t>
      </w:r>
      <w:r w:rsidRPr="008810C8">
        <w:rPr>
          <w:rFonts w:hint="cs"/>
          <w:rtl/>
          <w:lang w:bidi="ar-EG"/>
        </w:rPr>
        <w:t xml:space="preserve"> التابعة لقطاع تقييس الاتصالات.</w:t>
      </w:r>
    </w:p>
    <w:p w:rsidR="00D538BC" w:rsidRPr="008810C8" w:rsidRDefault="00D538BC" w:rsidP="00D538BC">
      <w:pPr>
        <w:pStyle w:val="Headingb"/>
        <w:rPr>
          <w:rFonts w:ascii="Times New Roman" w:hAnsi="Times New Roman" w:cs="Times New Roman"/>
        </w:rPr>
      </w:pP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t>1</w:t>
      </w:r>
      <w:r w:rsidRPr="008810C8">
        <w:rPr>
          <w:rFonts w:ascii="Times New Roman" w:hAnsi="Times New Roman" w:cs="Times New Roman"/>
        </w:rPr>
        <w:t>2</w:t>
      </w:r>
      <w:r w:rsidRPr="008810C8">
        <w:rPr>
          <w:rFonts w:ascii="Times New Roman" w:hAnsi="Times New Roman" w:cs="Times New Roman"/>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pStyle w:val="Headingb"/>
      </w:pPr>
      <w:r w:rsidRPr="008810C8">
        <w:rPr>
          <w:rFonts w:hint="eastAsia"/>
          <w:rtl/>
        </w:rPr>
        <w:t>الأداء</w:t>
      </w:r>
      <w:r w:rsidRPr="008810C8">
        <w:rPr>
          <w:rtl/>
        </w:rPr>
        <w:t xml:space="preserve"> </w:t>
      </w:r>
      <w:r w:rsidRPr="008810C8">
        <w:rPr>
          <w:rFonts w:hint="eastAsia"/>
          <w:rtl/>
        </w:rPr>
        <w:t>وجودة</w:t>
      </w:r>
      <w:r w:rsidRPr="008810C8">
        <w:rPr>
          <w:rtl/>
        </w:rPr>
        <w:t xml:space="preserve"> </w:t>
      </w:r>
      <w:r w:rsidRPr="008810C8">
        <w:rPr>
          <w:rFonts w:hint="eastAsia"/>
          <w:rtl/>
        </w:rPr>
        <w:t>الخدمة</w:t>
      </w:r>
      <w:r w:rsidRPr="008810C8">
        <w:rPr>
          <w:rtl/>
        </w:rPr>
        <w:t xml:space="preserve"> </w:t>
      </w:r>
      <w:r w:rsidRPr="008810C8">
        <w:t>(</w:t>
      </w:r>
      <w:proofErr w:type="spellStart"/>
      <w:r w:rsidRPr="008810C8">
        <w:t>QoS</w:t>
      </w:r>
      <w:proofErr w:type="spellEnd"/>
      <w:r w:rsidRPr="008810C8">
        <w:t>)</w:t>
      </w:r>
      <w:r w:rsidRPr="008810C8">
        <w:rPr>
          <w:rtl/>
        </w:rPr>
        <w:t xml:space="preserve"> </w:t>
      </w:r>
      <w:r w:rsidRPr="008810C8">
        <w:rPr>
          <w:rFonts w:hint="eastAsia"/>
          <w:rtl/>
        </w:rPr>
        <w:t>وجودة</w:t>
      </w:r>
      <w:r w:rsidRPr="008810C8">
        <w:rPr>
          <w:rtl/>
        </w:rPr>
        <w:t xml:space="preserve"> </w:t>
      </w:r>
      <w:r w:rsidRPr="008810C8">
        <w:rPr>
          <w:rFonts w:hint="eastAsia"/>
          <w:rtl/>
        </w:rPr>
        <w:t>التجربة</w:t>
      </w:r>
      <w:r w:rsidRPr="008810C8">
        <w:rPr>
          <w:rtl/>
        </w:rPr>
        <w:t xml:space="preserve"> </w:t>
      </w:r>
      <w:r w:rsidRPr="008810C8">
        <w:t>(</w:t>
      </w:r>
      <w:proofErr w:type="spellStart"/>
      <w:r w:rsidRPr="008810C8">
        <w:t>QoE</w:t>
      </w:r>
      <w:proofErr w:type="spellEnd"/>
      <w:r w:rsidRPr="008810C8">
        <w:t>)</w:t>
      </w:r>
    </w:p>
    <w:p w:rsidR="00D538BC" w:rsidRPr="008810C8" w:rsidRDefault="00D538BC" w:rsidP="00D538BC">
      <w:pPr>
        <w:spacing w:line="180" w:lineRule="auto"/>
      </w:pPr>
      <w:r w:rsidRPr="008810C8">
        <w:rPr>
          <w:rFonts w:hint="eastAsia"/>
          <w:rtl/>
          <w:lang w:bidi="ar-EG"/>
        </w:rPr>
        <w:t>تكون</w:t>
      </w:r>
      <w:r w:rsidRPr="008810C8">
        <w:rPr>
          <w:rtl/>
          <w:lang w:bidi="ar-EG"/>
        </w:rPr>
        <w:t xml:space="preserve"> لجنة الدراسات </w:t>
      </w:r>
      <w:r w:rsidRPr="008810C8">
        <w:rPr>
          <w:lang w:bidi="ar-EG"/>
        </w:rPr>
        <w:t>12</w:t>
      </w:r>
      <w:r w:rsidRPr="008810C8">
        <w:rPr>
          <w:rtl/>
          <w:lang w:bidi="ar-EG"/>
        </w:rPr>
        <w:t xml:space="preserve"> </w:t>
      </w:r>
      <w:r w:rsidRPr="008810C8">
        <w:rPr>
          <w:rFonts w:hint="eastAsia"/>
          <w:rtl/>
        </w:rPr>
        <w:t>لقطاع</w:t>
      </w:r>
      <w:r w:rsidRPr="008810C8">
        <w:rPr>
          <w:rtl/>
        </w:rPr>
        <w:t xml:space="preserve"> تقييس الاتصالات </w:t>
      </w:r>
      <w:r w:rsidRPr="008810C8">
        <w:rPr>
          <w:rFonts w:hint="eastAsia"/>
          <w:rtl/>
          <w:lang w:bidi="ar-EG"/>
        </w:rPr>
        <w:t>مسؤولة</w:t>
      </w:r>
      <w:r w:rsidRPr="008810C8">
        <w:rPr>
          <w:rtl/>
          <w:lang w:bidi="ar-EG"/>
        </w:rPr>
        <w:t xml:space="preserve"> </w:t>
      </w:r>
      <w:r w:rsidRPr="008810C8">
        <w:rPr>
          <w:rFonts w:hint="eastAsia"/>
          <w:rtl/>
          <w:lang w:bidi="ar-EG"/>
        </w:rPr>
        <w:t>عن</w:t>
      </w:r>
      <w:r w:rsidRPr="008810C8">
        <w:rPr>
          <w:rtl/>
          <w:lang w:bidi="ar-EG"/>
        </w:rPr>
        <w:t xml:space="preserve"> </w:t>
      </w:r>
      <w:r w:rsidRPr="008810C8">
        <w:rPr>
          <w:rFonts w:hint="eastAsia"/>
          <w:rtl/>
          <w:lang w:bidi="ar-EG"/>
        </w:rPr>
        <w:t>التوصيات</w:t>
      </w:r>
      <w:r w:rsidRPr="008810C8">
        <w:rPr>
          <w:rtl/>
          <w:lang w:bidi="ar-EG"/>
        </w:rPr>
        <w:t xml:space="preserve"> </w:t>
      </w:r>
      <w:r w:rsidRPr="008810C8">
        <w:rPr>
          <w:rFonts w:hint="eastAsia"/>
          <w:rtl/>
          <w:lang w:bidi="ar-EG"/>
        </w:rPr>
        <w:t>الخاصة</w:t>
      </w:r>
      <w:r w:rsidRPr="008810C8">
        <w:rPr>
          <w:rtl/>
          <w:lang w:bidi="ar-EG"/>
        </w:rPr>
        <w:t xml:space="preserve"> </w:t>
      </w:r>
      <w:r w:rsidRPr="008810C8">
        <w:rPr>
          <w:rFonts w:hint="eastAsia"/>
          <w:rtl/>
          <w:lang w:bidi="ar-EG"/>
        </w:rPr>
        <w:t>بالأداء</w:t>
      </w:r>
      <w:r w:rsidRPr="008810C8">
        <w:rPr>
          <w:rtl/>
          <w:lang w:bidi="ar-EG"/>
        </w:rPr>
        <w:t xml:space="preserve"> </w:t>
      </w:r>
      <w:r w:rsidRPr="008810C8">
        <w:rPr>
          <w:rFonts w:hint="eastAsia"/>
          <w:rtl/>
          <w:lang w:bidi="ar-EG"/>
        </w:rPr>
        <w:t>وجودة</w:t>
      </w:r>
      <w:r w:rsidRPr="008810C8">
        <w:rPr>
          <w:rtl/>
          <w:lang w:bidi="ar-EG"/>
        </w:rPr>
        <w:t xml:space="preserve"> </w:t>
      </w:r>
      <w:r w:rsidRPr="008810C8">
        <w:rPr>
          <w:rFonts w:hint="eastAsia"/>
          <w:rtl/>
          <w:lang w:bidi="ar-EG"/>
        </w:rPr>
        <w:t>الخدمة </w:t>
      </w:r>
      <w:r w:rsidRPr="008810C8">
        <w:rPr>
          <w:lang w:bidi="ar-EG"/>
        </w:rPr>
        <w:t>(</w:t>
      </w:r>
      <w:proofErr w:type="spellStart"/>
      <w:r w:rsidRPr="008810C8">
        <w:rPr>
          <w:lang w:bidi="ar-EG"/>
        </w:rPr>
        <w:t>QoS</w:t>
      </w:r>
      <w:proofErr w:type="spellEnd"/>
      <w:r w:rsidRPr="008810C8">
        <w:rPr>
          <w:lang w:bidi="ar-EG"/>
        </w:rPr>
        <w:t>)</w:t>
      </w:r>
      <w:r w:rsidRPr="008810C8">
        <w:rPr>
          <w:rtl/>
          <w:lang w:bidi="ar-EG"/>
        </w:rPr>
        <w:t xml:space="preserve"> وجودة التجربة</w:t>
      </w:r>
      <w:r w:rsidRPr="008810C8">
        <w:rPr>
          <w:rFonts w:hint="eastAsia"/>
          <w:rtl/>
          <w:lang w:bidi="ar-EG"/>
        </w:rPr>
        <w:t> </w:t>
      </w:r>
      <w:r w:rsidRPr="008810C8">
        <w:rPr>
          <w:lang w:bidi="ar-EG"/>
        </w:rPr>
        <w:t>(</w:t>
      </w:r>
      <w:proofErr w:type="spellStart"/>
      <w:r w:rsidRPr="008810C8">
        <w:rPr>
          <w:lang w:bidi="ar-EG"/>
        </w:rPr>
        <w:t>QoE</w:t>
      </w:r>
      <w:proofErr w:type="spellEnd"/>
      <w:r w:rsidRPr="008810C8">
        <w:rPr>
          <w:lang w:bidi="ar-EG"/>
        </w:rPr>
        <w:t>)</w:t>
      </w:r>
      <w:r w:rsidRPr="008810C8">
        <w:rPr>
          <w:rtl/>
          <w:lang w:bidi="ar-EG"/>
        </w:rPr>
        <w:t xml:space="preserve"> من أجل جميع </w:t>
      </w:r>
      <w:proofErr w:type="spellStart"/>
      <w:r w:rsidRPr="008810C8">
        <w:rPr>
          <w:rtl/>
          <w:lang w:bidi="ar-EG"/>
        </w:rPr>
        <w:t>المطاريف</w:t>
      </w:r>
      <w:proofErr w:type="spellEnd"/>
      <w:r w:rsidRPr="008810C8">
        <w:rPr>
          <w:rtl/>
          <w:lang w:bidi="ar-EG"/>
        </w:rPr>
        <w:t xml:space="preserve"> والشبكات والخدمات </w:t>
      </w:r>
      <w:r w:rsidRPr="008810C8">
        <w:rPr>
          <w:rFonts w:hint="cs"/>
          <w:rtl/>
          <w:lang w:bidi="ar-EG"/>
        </w:rPr>
        <w:t xml:space="preserve">والتطبيقات </w:t>
      </w:r>
      <w:r w:rsidRPr="008810C8">
        <w:rPr>
          <w:rFonts w:hint="eastAsia"/>
          <w:rtl/>
          <w:lang w:bidi="ar-EG"/>
        </w:rPr>
        <w:t>بدءاً</w:t>
      </w:r>
      <w:r w:rsidRPr="008810C8">
        <w:rPr>
          <w:rtl/>
          <w:lang w:bidi="ar-EG"/>
        </w:rPr>
        <w:t xml:space="preserve"> </w:t>
      </w:r>
      <w:r w:rsidRPr="008810C8">
        <w:rPr>
          <w:rtl/>
        </w:rPr>
        <w:t xml:space="preserve">من إرسال الصوت عبر الشبكات الثابتة القائمة </w:t>
      </w:r>
      <w:r w:rsidRPr="008810C8">
        <w:rPr>
          <w:rtl/>
        </w:rPr>
        <w:lastRenderedPageBreak/>
        <w:t xml:space="preserve">على الدارات إلى التطبيقات متعددة الوسائط عبر الشبكات المتنقلة والقائمة على الرزم. </w:t>
      </w:r>
      <w:r w:rsidRPr="008810C8">
        <w:rPr>
          <w:rFonts w:hint="eastAsia"/>
          <w:rtl/>
        </w:rPr>
        <w:t>ويدخل</w:t>
      </w:r>
      <w:r w:rsidRPr="008810C8">
        <w:rPr>
          <w:rtl/>
        </w:rPr>
        <w:t xml:space="preserve"> في </w:t>
      </w:r>
      <w:r w:rsidRPr="008810C8">
        <w:rPr>
          <w:rFonts w:hint="eastAsia"/>
          <w:rtl/>
        </w:rPr>
        <w:t>هذا</w:t>
      </w:r>
      <w:r w:rsidRPr="008810C8">
        <w:rPr>
          <w:rtl/>
        </w:rPr>
        <w:t xml:space="preserve"> </w:t>
      </w:r>
      <w:r w:rsidRPr="008810C8">
        <w:rPr>
          <w:rFonts w:hint="eastAsia"/>
          <w:rtl/>
        </w:rPr>
        <w:t>المجال</w:t>
      </w:r>
      <w:r w:rsidRPr="008810C8">
        <w:rPr>
          <w:rtl/>
        </w:rPr>
        <w:t xml:space="preserve"> </w:t>
      </w:r>
      <w:r w:rsidRPr="008810C8">
        <w:rPr>
          <w:rFonts w:hint="eastAsia"/>
          <w:rtl/>
        </w:rPr>
        <w:t>الجوانب</w:t>
      </w:r>
      <w:r w:rsidRPr="008810C8">
        <w:rPr>
          <w:rtl/>
        </w:rPr>
        <w:t xml:space="preserve"> </w:t>
      </w:r>
      <w:r w:rsidRPr="008810C8">
        <w:rPr>
          <w:rFonts w:hint="eastAsia"/>
          <w:rtl/>
        </w:rPr>
        <w:t>التشغيلية</w:t>
      </w:r>
      <w:r w:rsidRPr="008810C8">
        <w:rPr>
          <w:rtl/>
        </w:rPr>
        <w:t xml:space="preserve"> </w:t>
      </w:r>
      <w:r w:rsidRPr="008810C8">
        <w:rPr>
          <w:rFonts w:hint="eastAsia"/>
          <w:rtl/>
        </w:rPr>
        <w:t>للأداء</w:t>
      </w:r>
      <w:r w:rsidRPr="008810C8">
        <w:rPr>
          <w:rtl/>
        </w:rPr>
        <w:t xml:space="preserve"> </w:t>
      </w:r>
      <w:r w:rsidRPr="008810C8">
        <w:rPr>
          <w:rFonts w:hint="eastAsia"/>
          <w:rtl/>
        </w:rPr>
        <w:t>وجودة</w:t>
      </w:r>
      <w:r w:rsidRPr="008810C8">
        <w:rPr>
          <w:rtl/>
        </w:rPr>
        <w:t xml:space="preserve"> </w:t>
      </w:r>
      <w:r w:rsidRPr="008810C8">
        <w:rPr>
          <w:rFonts w:hint="eastAsia"/>
          <w:rtl/>
        </w:rPr>
        <w:t>الخدمة</w:t>
      </w:r>
      <w:r w:rsidRPr="008810C8">
        <w:rPr>
          <w:rtl/>
        </w:rPr>
        <w:t xml:space="preserve"> </w:t>
      </w:r>
      <w:r w:rsidRPr="008810C8">
        <w:rPr>
          <w:rFonts w:hint="eastAsia"/>
          <w:rtl/>
        </w:rPr>
        <w:t>وجودة</w:t>
      </w:r>
      <w:r w:rsidRPr="008810C8">
        <w:rPr>
          <w:rtl/>
        </w:rPr>
        <w:t xml:space="preserve"> </w:t>
      </w:r>
      <w:r w:rsidRPr="008810C8">
        <w:rPr>
          <w:rFonts w:hint="eastAsia"/>
          <w:rtl/>
        </w:rPr>
        <w:t>التجربة؛</w:t>
      </w:r>
      <w:r w:rsidRPr="008810C8">
        <w:rPr>
          <w:rtl/>
        </w:rPr>
        <w:t xml:space="preserve"> </w:t>
      </w:r>
      <w:r w:rsidRPr="008810C8">
        <w:rPr>
          <w:rFonts w:hint="eastAsia"/>
          <w:rtl/>
        </w:rPr>
        <w:t>وجوانب</w:t>
      </w:r>
      <w:r w:rsidRPr="008810C8">
        <w:rPr>
          <w:rtl/>
        </w:rPr>
        <w:t xml:space="preserve"> </w:t>
      </w:r>
      <w:r w:rsidRPr="008810C8">
        <w:rPr>
          <w:rFonts w:hint="eastAsia"/>
          <w:rtl/>
        </w:rPr>
        <w:t>النوعية</w:t>
      </w:r>
      <w:r w:rsidRPr="008810C8">
        <w:rPr>
          <w:rtl/>
        </w:rPr>
        <w:t xml:space="preserve"> </w:t>
      </w:r>
      <w:r w:rsidRPr="008810C8">
        <w:rPr>
          <w:rFonts w:hint="eastAsia"/>
          <w:rtl/>
        </w:rPr>
        <w:t>للتشغيل</w:t>
      </w:r>
      <w:r w:rsidRPr="008810C8">
        <w:rPr>
          <w:rtl/>
        </w:rPr>
        <w:t xml:space="preserve"> </w:t>
      </w:r>
      <w:r w:rsidRPr="008810C8">
        <w:rPr>
          <w:rFonts w:hint="eastAsia"/>
          <w:rtl/>
        </w:rPr>
        <w:t>البيني</w:t>
      </w:r>
      <w:r w:rsidRPr="008810C8">
        <w:rPr>
          <w:rtl/>
        </w:rPr>
        <w:t xml:space="preserve"> </w:t>
      </w:r>
      <w:r w:rsidRPr="008810C8">
        <w:rPr>
          <w:rFonts w:hint="eastAsia"/>
          <w:rtl/>
        </w:rPr>
        <w:t>من</w:t>
      </w:r>
      <w:r w:rsidRPr="008810C8">
        <w:rPr>
          <w:rtl/>
        </w:rPr>
        <w:t xml:space="preserve"> </w:t>
      </w:r>
      <w:r w:rsidRPr="008810C8">
        <w:rPr>
          <w:rFonts w:hint="eastAsia"/>
          <w:rtl/>
        </w:rPr>
        <w:t>طرف</w:t>
      </w:r>
      <w:r w:rsidRPr="008810C8">
        <w:rPr>
          <w:rtl/>
        </w:rPr>
        <w:t xml:space="preserve"> </w:t>
      </w:r>
      <w:r w:rsidRPr="008810C8">
        <w:rPr>
          <w:rFonts w:hint="eastAsia"/>
          <w:rtl/>
        </w:rPr>
        <w:t>إلى</w:t>
      </w:r>
      <w:r w:rsidRPr="008810C8">
        <w:rPr>
          <w:rtl/>
        </w:rPr>
        <w:t xml:space="preserve"> </w:t>
      </w:r>
      <w:r w:rsidRPr="008810C8">
        <w:rPr>
          <w:rFonts w:hint="eastAsia"/>
          <w:rtl/>
        </w:rPr>
        <w:t>طرف</w:t>
      </w:r>
      <w:r w:rsidRPr="008810C8">
        <w:rPr>
          <w:rFonts w:hint="cs"/>
          <w:rtl/>
          <w:lang w:bidi="ar-EG"/>
        </w:rPr>
        <w:t>،</w:t>
      </w:r>
      <w:r w:rsidRPr="008810C8">
        <w:rPr>
          <w:rtl/>
        </w:rPr>
        <w:t xml:space="preserve"> </w:t>
      </w:r>
      <w:r w:rsidRPr="008810C8">
        <w:rPr>
          <w:rFonts w:hint="eastAsia"/>
          <w:rtl/>
        </w:rPr>
        <w:t>وتطوير</w:t>
      </w:r>
      <w:r w:rsidRPr="008810C8">
        <w:rPr>
          <w:rtl/>
        </w:rPr>
        <w:t xml:space="preserve"> </w:t>
      </w:r>
      <w:r w:rsidRPr="008810C8">
        <w:rPr>
          <w:rFonts w:hint="eastAsia"/>
          <w:rtl/>
        </w:rPr>
        <w:t>منهجيات</w:t>
      </w:r>
      <w:r w:rsidRPr="008810C8">
        <w:rPr>
          <w:rtl/>
        </w:rPr>
        <w:t xml:space="preserve"> </w:t>
      </w:r>
      <w:r w:rsidRPr="008810C8">
        <w:rPr>
          <w:rFonts w:hint="eastAsia"/>
          <w:rtl/>
        </w:rPr>
        <w:t>التقييم</w:t>
      </w:r>
      <w:r w:rsidRPr="008810C8">
        <w:rPr>
          <w:rtl/>
        </w:rPr>
        <w:t xml:space="preserve"> </w:t>
      </w:r>
      <w:r w:rsidRPr="008810C8">
        <w:rPr>
          <w:rFonts w:hint="eastAsia"/>
          <w:rtl/>
        </w:rPr>
        <w:t>الذاتية</w:t>
      </w:r>
      <w:r w:rsidRPr="008810C8">
        <w:rPr>
          <w:rtl/>
        </w:rPr>
        <w:t xml:space="preserve"> </w:t>
      </w:r>
      <w:r w:rsidRPr="008810C8">
        <w:rPr>
          <w:rFonts w:hint="eastAsia"/>
          <w:rtl/>
        </w:rPr>
        <w:t>والموضوعية</w:t>
      </w:r>
      <w:r w:rsidRPr="008810C8">
        <w:rPr>
          <w:rtl/>
        </w:rPr>
        <w:t xml:space="preserve"> </w:t>
      </w:r>
      <w:r w:rsidRPr="008810C8">
        <w:rPr>
          <w:rFonts w:hint="eastAsia"/>
          <w:rtl/>
        </w:rPr>
        <w:t>لنوعية</w:t>
      </w:r>
      <w:r w:rsidRPr="008810C8">
        <w:rPr>
          <w:rtl/>
        </w:rPr>
        <w:t xml:space="preserve"> </w:t>
      </w:r>
      <w:r w:rsidRPr="008810C8">
        <w:rPr>
          <w:rFonts w:hint="eastAsia"/>
          <w:rtl/>
        </w:rPr>
        <w:t>الوسائط</w:t>
      </w:r>
      <w:r w:rsidRPr="008810C8">
        <w:rPr>
          <w:rtl/>
        </w:rPr>
        <w:t xml:space="preserve"> </w:t>
      </w:r>
      <w:r w:rsidRPr="008810C8">
        <w:rPr>
          <w:rFonts w:hint="eastAsia"/>
          <w:rtl/>
        </w:rPr>
        <w:t>المتعددة</w:t>
      </w:r>
      <w:r w:rsidRPr="008810C8">
        <w:rPr>
          <w:rtl/>
        </w:rPr>
        <w:t>.</w:t>
      </w:r>
    </w:p>
    <w:p w:rsidR="00D538BC" w:rsidRPr="008810C8" w:rsidRDefault="00D538BC" w:rsidP="00D538BC">
      <w:pPr>
        <w:pStyle w:val="Headingb"/>
      </w:pP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t>13</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keepNext/>
        <w:tabs>
          <w:tab w:val="left" w:pos="720"/>
        </w:tabs>
        <w:rPr>
          <w:rFonts w:ascii="Times New Roman Bold" w:hAnsi="Times New Roman Bold"/>
          <w:b/>
          <w:bCs/>
          <w:sz w:val="24"/>
          <w:szCs w:val="32"/>
        </w:rPr>
      </w:pPr>
      <w:r w:rsidRPr="008810C8">
        <w:rPr>
          <w:rFonts w:ascii="Times New Roman Bold" w:hAnsi="Times New Roman Bold" w:hint="eastAsia"/>
          <w:b/>
          <w:bCs/>
          <w:sz w:val="24"/>
          <w:szCs w:val="32"/>
          <w:rtl/>
        </w:rPr>
        <w:t>شبكات</w:t>
      </w:r>
      <w:r w:rsidRPr="008810C8">
        <w:rPr>
          <w:rFonts w:ascii="Times New Roman Bold" w:hAnsi="Times New Roman Bold"/>
          <w:b/>
          <w:bCs/>
          <w:sz w:val="24"/>
          <w:szCs w:val="32"/>
          <w:rtl/>
        </w:rPr>
        <w:t xml:space="preserve"> </w:t>
      </w:r>
      <w:r w:rsidRPr="008810C8">
        <w:rPr>
          <w:rFonts w:ascii="Times New Roman Bold" w:hAnsi="Times New Roman Bold" w:hint="eastAsia"/>
          <w:b/>
          <w:bCs/>
          <w:sz w:val="24"/>
          <w:szCs w:val="32"/>
          <w:rtl/>
        </w:rPr>
        <w:t>المستقبل</w:t>
      </w:r>
      <w:r w:rsidRPr="008810C8">
        <w:rPr>
          <w:rFonts w:ascii="Times New Roman Bold" w:hAnsi="Times New Roman Bold"/>
          <w:b/>
          <w:bCs/>
          <w:sz w:val="24"/>
          <w:szCs w:val="32"/>
          <w:rtl/>
        </w:rPr>
        <w:t xml:space="preserve"> </w:t>
      </w:r>
      <w:r w:rsidRPr="008810C8">
        <w:rPr>
          <w:rFonts w:eastAsia="SimSun"/>
          <w:bCs/>
          <w:rtl/>
          <w:lang w:bidi="ar"/>
        </w:rPr>
        <w:t>مع التركيز على</w:t>
      </w:r>
      <w:r w:rsidRPr="008810C8">
        <w:rPr>
          <w:rFonts w:eastAsia="SimSun"/>
          <w:bCs/>
          <w:rtl/>
          <w:lang w:bidi="ar-EG"/>
        </w:rPr>
        <w:t xml:space="preserve"> </w:t>
      </w:r>
      <w:r w:rsidRPr="008810C8">
        <w:rPr>
          <w:rFonts w:eastAsia="SimSun"/>
          <w:bCs/>
          <w:rtl/>
          <w:lang w:bidi="ar"/>
        </w:rPr>
        <w:t xml:space="preserve">الاتصالات المتنقلة الدولية- </w:t>
      </w:r>
      <w:r w:rsidRPr="008810C8">
        <w:rPr>
          <w:rFonts w:eastAsia="SimSun"/>
          <w:b/>
          <w:lang w:bidi="ar"/>
        </w:rPr>
        <w:t>2020</w:t>
      </w:r>
      <w:r w:rsidRPr="008810C8">
        <w:rPr>
          <w:rFonts w:eastAsia="SimSun"/>
          <w:b/>
          <w:rtl/>
          <w:lang w:bidi="ar"/>
        </w:rPr>
        <w:t xml:space="preserve"> </w:t>
      </w:r>
      <w:r w:rsidRPr="008810C8">
        <w:rPr>
          <w:rFonts w:eastAsia="SimSun"/>
          <w:b/>
          <w:lang w:bidi="ar"/>
        </w:rPr>
        <w:t>(IMT-2020)</w:t>
      </w:r>
      <w:r w:rsidRPr="008810C8">
        <w:rPr>
          <w:rFonts w:eastAsia="SimSun"/>
          <w:bCs/>
          <w:rtl/>
          <w:lang w:bidi="ar"/>
        </w:rPr>
        <w:t xml:space="preserve"> </w:t>
      </w:r>
      <w:r w:rsidRPr="008810C8">
        <w:rPr>
          <w:rFonts w:ascii="Times New Roman Bold" w:hAnsi="Times New Roman Bold" w:hint="eastAsia"/>
          <w:b/>
          <w:bCs/>
          <w:sz w:val="24"/>
          <w:szCs w:val="32"/>
          <w:rtl/>
        </w:rPr>
        <w:t>و</w:t>
      </w:r>
      <w:r w:rsidRPr="008810C8">
        <w:rPr>
          <w:rFonts w:ascii="Times New Roman Bold" w:hAnsi="Times New Roman Bold" w:hint="eastAsia"/>
          <w:b/>
          <w:bCs/>
          <w:sz w:val="24"/>
          <w:szCs w:val="32"/>
          <w:rtl/>
          <w:lang w:bidi="ar-SY"/>
        </w:rPr>
        <w:t>الحوسبة</w:t>
      </w:r>
      <w:r w:rsidRPr="008810C8">
        <w:rPr>
          <w:rFonts w:ascii="Times New Roman Bold" w:hAnsi="Times New Roman Bold"/>
          <w:b/>
          <w:bCs/>
          <w:sz w:val="24"/>
          <w:szCs w:val="32"/>
          <w:rtl/>
          <w:lang w:bidi="ar-SY"/>
        </w:rPr>
        <w:t xml:space="preserve"> </w:t>
      </w:r>
      <w:r w:rsidRPr="008810C8">
        <w:rPr>
          <w:rFonts w:ascii="Times New Roman Bold" w:hAnsi="Times New Roman Bold" w:hint="eastAsia"/>
          <w:b/>
          <w:bCs/>
          <w:sz w:val="24"/>
          <w:szCs w:val="32"/>
          <w:rtl/>
          <w:lang w:bidi="ar-SY"/>
        </w:rPr>
        <w:t>السحابية</w:t>
      </w:r>
      <w:r w:rsidRPr="008810C8">
        <w:rPr>
          <w:rFonts w:ascii="Times New Roman Bold" w:hAnsi="Times New Roman Bold"/>
          <w:b/>
          <w:bCs/>
          <w:sz w:val="24"/>
          <w:szCs w:val="32"/>
          <w:rtl/>
          <w:lang w:bidi="ar-SY"/>
        </w:rPr>
        <w:t xml:space="preserve"> </w:t>
      </w:r>
      <w:r w:rsidRPr="008810C8">
        <w:rPr>
          <w:rFonts w:eastAsia="SimSun"/>
          <w:bCs/>
          <w:rtl/>
          <w:lang w:bidi="ar"/>
        </w:rPr>
        <w:t>والبنى التحتية للشبكات الموثوقة</w:t>
      </w:r>
    </w:p>
    <w:p w:rsidR="00D538BC" w:rsidRPr="00343160" w:rsidRDefault="00D538BC" w:rsidP="00E81302">
      <w:pPr>
        <w:rPr>
          <w:rFonts w:eastAsiaTheme="minorEastAsia"/>
          <w:rtl/>
          <w:lang w:eastAsia="zh-CN"/>
        </w:rPr>
      </w:pPr>
      <w:bookmarkStart w:id="8" w:name="lt_pId1815"/>
      <w:r w:rsidRPr="00343160">
        <w:rPr>
          <w:rtl/>
          <w:lang w:bidi="ar-SY"/>
        </w:rPr>
        <w:t xml:space="preserve">تكون لجنة الدراسات </w:t>
      </w:r>
      <w:r w:rsidRPr="00343160">
        <w:rPr>
          <w:lang w:bidi="ar-SY"/>
        </w:rPr>
        <w:t>13</w:t>
      </w:r>
      <w:r w:rsidRPr="00343160">
        <w:rPr>
          <w:rtl/>
          <w:lang w:bidi="ar-SY"/>
        </w:rPr>
        <w:t xml:space="preserve"> لقطاع تقييس الاتصالات مسؤولة عن</w:t>
      </w:r>
      <w:r w:rsidRPr="00343160">
        <w:rPr>
          <w:rtl/>
          <w:lang w:bidi="ar-EG"/>
        </w:rPr>
        <w:t xml:space="preserve"> الدراسات المتعلقة </w:t>
      </w:r>
      <w:r w:rsidRPr="00343160">
        <w:rPr>
          <w:rtl/>
        </w:rPr>
        <w:t xml:space="preserve">بالمتطلبات والمعماريات والقدرات والسطوح البينية لبرمجة التطبيقات </w:t>
      </w:r>
      <w:r w:rsidRPr="00343160">
        <w:t>(API)</w:t>
      </w:r>
      <w:r w:rsidRPr="00343160">
        <w:rPr>
          <w:rtl/>
        </w:rPr>
        <w:t xml:space="preserve"> وكذلك جوانب المكونات البرمجية وتنسيق وظائف</w:t>
      </w:r>
      <w:r w:rsidRPr="00343160">
        <w:rPr>
          <w:rtl/>
          <w:lang w:bidi="ar-EG"/>
        </w:rPr>
        <w:t xml:space="preserve"> شبكات المستقبل </w:t>
      </w:r>
      <w:r w:rsidRPr="00343160">
        <w:rPr>
          <w:rFonts w:hint="eastAsia"/>
          <w:rtl/>
          <w:lang w:bidi="ar-EG"/>
        </w:rPr>
        <w:t>المتقاربة</w:t>
      </w:r>
      <w:r w:rsidRPr="00343160">
        <w:rPr>
          <w:rFonts w:hint="cs"/>
          <w:rtl/>
          <w:lang w:bidi="ar-EG"/>
        </w:rPr>
        <w:t xml:space="preserve"> </w:t>
      </w:r>
      <w:r w:rsidRPr="00343160">
        <w:rPr>
          <w:rtl/>
        </w:rPr>
        <w:t>مع التركيز بشكل خاص على الأجزاء غير الراديوية من الاتصالات المتنقلة الدولية-</w:t>
      </w:r>
      <w:r w:rsidRPr="00343160">
        <w:t>2020</w:t>
      </w:r>
      <w:r w:rsidRPr="00343160">
        <w:rPr>
          <w:rFonts w:hint="cs"/>
          <w:rtl/>
          <w:lang w:bidi="ar-EG"/>
        </w:rPr>
        <w:t xml:space="preserve"> </w:t>
      </w:r>
      <w:r w:rsidRPr="00343160">
        <w:rPr>
          <w:lang w:bidi="ar-EG"/>
        </w:rPr>
        <w:t>(</w:t>
      </w:r>
      <w:r w:rsidRPr="00343160">
        <w:t>IMT</w:t>
      </w:r>
      <w:r w:rsidRPr="00343160">
        <w:noBreakHyphen/>
        <w:t>2020</w:t>
      </w:r>
      <w:r w:rsidRPr="00343160">
        <w:rPr>
          <w:lang w:bidi="ar-EG"/>
        </w:rPr>
        <w:t>)</w:t>
      </w:r>
      <w:r w:rsidRPr="00343160">
        <w:rPr>
          <w:rtl/>
        </w:rPr>
        <w:t>.</w:t>
      </w:r>
      <w:r w:rsidRPr="00343160">
        <w:rPr>
          <w:rFonts w:eastAsia="SimSun"/>
          <w:rtl/>
          <w:lang w:bidi="ar"/>
        </w:rPr>
        <w:t xml:space="preserve"> ويشمل ذلك أيضاً تنسيق إدارة مشروع </w:t>
      </w:r>
      <w:r w:rsidRPr="00343160">
        <w:rPr>
          <w:rtl/>
        </w:rPr>
        <w:t>الاتصالات المتنقلة الدولية-</w:t>
      </w:r>
      <w:r w:rsidRPr="00343160">
        <w:t>2020</w:t>
      </w:r>
      <w:r w:rsidRPr="00343160">
        <w:rPr>
          <w:rtl/>
        </w:rPr>
        <w:t xml:space="preserve"> في </w:t>
      </w:r>
      <w:r w:rsidRPr="00343160">
        <w:rPr>
          <w:rFonts w:eastAsia="SimSun"/>
          <w:rtl/>
          <w:lang w:bidi="ar"/>
        </w:rPr>
        <w:t xml:space="preserve">جميع لجان الدراسات </w:t>
      </w:r>
      <w:r w:rsidRPr="00343160">
        <w:rPr>
          <w:rFonts w:eastAsia="SimSun"/>
          <w:rtl/>
          <w:lang w:bidi="ar-EG"/>
        </w:rPr>
        <w:t>بقطاع تقييس الاتصالات وتخطيط الإصدارات</w:t>
      </w:r>
      <w:r w:rsidRPr="00343160">
        <w:rPr>
          <w:rFonts w:eastAsia="SimSun"/>
          <w:rtl/>
          <w:lang w:bidi="ar"/>
        </w:rPr>
        <w:t xml:space="preserve"> وسيناريوهات التنفيذ.</w:t>
      </w:r>
      <w:r w:rsidRPr="00343160">
        <w:rPr>
          <w:rtl/>
          <w:lang w:bidi="ar-EG"/>
        </w:rPr>
        <w:t xml:space="preserve"> وتكون مسؤولة عن</w:t>
      </w:r>
      <w:r w:rsidRPr="00343160">
        <w:rPr>
          <w:rtl/>
        </w:rPr>
        <w:t xml:space="preserve"> الدراسات المتصلة </w:t>
      </w:r>
      <w:r w:rsidRPr="00343160">
        <w:rPr>
          <w:rtl/>
          <w:lang w:bidi="ar-EG"/>
        </w:rPr>
        <w:t xml:space="preserve">بتكنولوجيات الحوسبة السحابية </w:t>
      </w:r>
      <w:r w:rsidRPr="00343160">
        <w:rPr>
          <w:rFonts w:eastAsia="SimSun"/>
          <w:rtl/>
          <w:lang w:bidi="ar"/>
        </w:rPr>
        <w:t>والبيانات الضخمة</w:t>
      </w:r>
      <w:r w:rsidRPr="00343160">
        <w:rPr>
          <w:rtl/>
          <w:lang w:bidi="ar-EG"/>
        </w:rPr>
        <w:t xml:space="preserve"> والتمثيل الافتراضي وإدارة الموارد والاعتمادية </w:t>
      </w:r>
      <w:r w:rsidRPr="00343160">
        <w:rPr>
          <w:rFonts w:eastAsia="SimSun"/>
          <w:rtl/>
          <w:lang w:bidi="ar"/>
        </w:rPr>
        <w:t>والجوانب الأمنية لمعماريات الشبكة التي يُنظر فيها.</w:t>
      </w:r>
      <w:r w:rsidRPr="00343160">
        <w:rPr>
          <w:rtl/>
        </w:rPr>
        <w:t xml:space="preserve"> وتكون مسؤولة عن الدراسات المتصلة بتقارب الاتصالات الثابتة والمتنقلة</w:t>
      </w:r>
      <w:r w:rsidRPr="00343160">
        <w:rPr>
          <w:rFonts w:hint="cs"/>
          <w:rtl/>
        </w:rPr>
        <w:t> </w:t>
      </w:r>
      <w:r w:rsidRPr="00343160">
        <w:t>(FMC)</w:t>
      </w:r>
      <w:r w:rsidRPr="00343160">
        <w:rPr>
          <w:rtl/>
        </w:rPr>
        <w:t xml:space="preserve"> وإدارة التنقلية </w:t>
      </w:r>
      <w:r w:rsidRPr="00343160">
        <w:rPr>
          <w:rtl/>
          <w:lang w:bidi="ar-EG"/>
        </w:rPr>
        <w:t xml:space="preserve">وتحسين توصيات قطاع تقييس الاتصالات الحالية </w:t>
      </w:r>
      <w:r w:rsidRPr="00343160">
        <w:rPr>
          <w:rFonts w:eastAsia="SimSun"/>
          <w:rtl/>
          <w:lang w:bidi="ar"/>
        </w:rPr>
        <w:t xml:space="preserve">بشأن الاتصالات المتنقلة بما في ذلك جوانب </w:t>
      </w:r>
      <w:r w:rsidRPr="00343160">
        <w:rPr>
          <w:rFonts w:eastAsia="SimSun" w:hint="cs"/>
          <w:rtl/>
          <w:lang w:bidi="ar"/>
        </w:rPr>
        <w:t>ال</w:t>
      </w:r>
      <w:r w:rsidRPr="00343160">
        <w:rPr>
          <w:rFonts w:eastAsia="SimSun"/>
          <w:rtl/>
          <w:lang w:bidi="ar"/>
        </w:rPr>
        <w:t>توفير</w:t>
      </w:r>
      <w:r w:rsidRPr="00343160">
        <w:rPr>
          <w:rFonts w:eastAsia="SimSun" w:hint="cs"/>
          <w:rtl/>
          <w:lang w:bidi="ar"/>
        </w:rPr>
        <w:t xml:space="preserve"> في </w:t>
      </w:r>
      <w:r w:rsidRPr="00343160">
        <w:rPr>
          <w:rFonts w:eastAsia="SimSun"/>
          <w:rtl/>
          <w:lang w:bidi="ar"/>
        </w:rPr>
        <w:t xml:space="preserve">الطاقة. وعلاوةً على ذلك، </w:t>
      </w:r>
      <w:r w:rsidRPr="00343160">
        <w:rPr>
          <w:rtl/>
          <w:lang w:bidi="ar-EG"/>
        </w:rPr>
        <w:t>تتضمن</w:t>
      </w:r>
      <w:r w:rsidRPr="00343160">
        <w:rPr>
          <w:rFonts w:eastAsia="SimSun"/>
          <w:rtl/>
          <w:lang w:bidi="ar"/>
        </w:rPr>
        <w:t xml:space="preserve"> مسؤولية </w:t>
      </w:r>
      <w:r w:rsidRPr="00343160">
        <w:rPr>
          <w:rFonts w:eastAsia="SimSun"/>
          <w:rtl/>
          <w:lang w:bidi="ar-EG"/>
        </w:rPr>
        <w:t xml:space="preserve">لجنة الدراسات </w:t>
      </w:r>
      <w:r w:rsidRPr="00343160">
        <w:rPr>
          <w:rFonts w:eastAsia="SimSun"/>
          <w:lang w:bidi="ar-EG"/>
        </w:rPr>
        <w:t>13</w:t>
      </w:r>
      <w:r w:rsidRPr="00343160">
        <w:rPr>
          <w:rFonts w:eastAsia="SimSun"/>
          <w:rtl/>
          <w:lang w:bidi="ar"/>
        </w:rPr>
        <w:t xml:space="preserve"> دراسات عن تكنولوجيات الشبكة الناشئة لشبكات</w:t>
      </w:r>
      <w:r w:rsidRPr="00343160">
        <w:rPr>
          <w:rFonts w:eastAsia="SimSun" w:hint="cs"/>
          <w:rtl/>
          <w:lang w:bidi="ar"/>
        </w:rPr>
        <w:t> </w:t>
      </w:r>
      <w:r w:rsidRPr="00343160">
        <w:rPr>
          <w:rFonts w:eastAsia="SimSun"/>
          <w:lang w:bidi="ar-EG"/>
        </w:rPr>
        <w:t>IMT</w:t>
      </w:r>
      <w:r w:rsidRPr="00343160">
        <w:rPr>
          <w:rFonts w:eastAsia="SimSun"/>
          <w:lang w:bidi="ar-EG"/>
        </w:rPr>
        <w:noBreakHyphen/>
        <w:t>2020</w:t>
      </w:r>
      <w:r w:rsidRPr="00343160">
        <w:rPr>
          <w:rFonts w:eastAsia="SimSun"/>
          <w:rtl/>
          <w:lang w:bidi="ar"/>
        </w:rPr>
        <w:t xml:space="preserve"> وشبكات المستقبل مثل</w:t>
      </w:r>
      <w:r w:rsidRPr="00343160">
        <w:rPr>
          <w:rtl/>
          <w:lang w:bidi="ar"/>
        </w:rPr>
        <w:t xml:space="preserve"> التوصيل الشبكي </w:t>
      </w:r>
      <w:proofErr w:type="spellStart"/>
      <w:r w:rsidRPr="00343160">
        <w:rPr>
          <w:rtl/>
          <w:lang w:bidi="ar"/>
        </w:rPr>
        <w:t>المتمحور</w:t>
      </w:r>
      <w:proofErr w:type="spellEnd"/>
      <w:r w:rsidRPr="00343160">
        <w:rPr>
          <w:rtl/>
          <w:lang w:bidi="ar"/>
        </w:rPr>
        <w:t xml:space="preserve"> حول المعلومات </w:t>
      </w:r>
      <w:r w:rsidRPr="00343160">
        <w:rPr>
          <w:lang w:bidi="ar"/>
        </w:rPr>
        <w:t>(</w:t>
      </w:r>
      <w:r w:rsidRPr="00343160">
        <w:rPr>
          <w:lang w:bidi="ar-EG"/>
        </w:rPr>
        <w:t>ICN</w:t>
      </w:r>
      <w:r w:rsidRPr="00343160">
        <w:rPr>
          <w:lang w:bidi="ar"/>
        </w:rPr>
        <w:t>)</w:t>
      </w:r>
      <w:r w:rsidRPr="00343160">
        <w:rPr>
          <w:rtl/>
          <w:lang w:bidi="ar"/>
        </w:rPr>
        <w:t xml:space="preserve">/التوصيل الشبكي </w:t>
      </w:r>
      <w:proofErr w:type="spellStart"/>
      <w:r w:rsidRPr="00343160">
        <w:rPr>
          <w:rtl/>
          <w:lang w:bidi="ar"/>
        </w:rPr>
        <w:t>المتمحور</w:t>
      </w:r>
      <w:proofErr w:type="spellEnd"/>
      <w:r w:rsidRPr="00343160">
        <w:rPr>
          <w:rtl/>
          <w:lang w:bidi="ar"/>
        </w:rPr>
        <w:t xml:space="preserve"> حول</w:t>
      </w:r>
      <w:r w:rsidRPr="00343160">
        <w:rPr>
          <w:rFonts w:eastAsia="SimSun"/>
          <w:rtl/>
          <w:lang w:bidi="ar"/>
        </w:rPr>
        <w:t xml:space="preserve"> المحتوى</w:t>
      </w:r>
      <w:r w:rsidRPr="00343160">
        <w:rPr>
          <w:rFonts w:eastAsia="SimSun" w:hint="eastAsia"/>
          <w:rtl/>
          <w:lang w:bidi="ar-EG"/>
        </w:rPr>
        <w:t> </w:t>
      </w:r>
      <w:r w:rsidRPr="00343160">
        <w:rPr>
          <w:rFonts w:eastAsia="SimSun"/>
          <w:lang w:bidi="ar"/>
        </w:rPr>
        <w:t>(</w:t>
      </w:r>
      <w:r w:rsidRPr="00343160">
        <w:rPr>
          <w:lang w:bidi="ar-EG"/>
        </w:rPr>
        <w:t>CCN</w:t>
      </w:r>
      <w:r w:rsidRPr="00343160">
        <w:rPr>
          <w:rFonts w:eastAsia="SimSun"/>
          <w:lang w:bidi="ar"/>
        </w:rPr>
        <w:t>)</w:t>
      </w:r>
      <w:r w:rsidRPr="00343160">
        <w:rPr>
          <w:rFonts w:eastAsia="SimSun"/>
          <w:rtl/>
          <w:lang w:bidi="ar"/>
        </w:rPr>
        <w:t>.</w:t>
      </w:r>
      <w:r w:rsidRPr="00343160">
        <w:rPr>
          <w:rtl/>
          <w:lang w:bidi="ar-EG"/>
        </w:rPr>
        <w:t xml:space="preserve"> وتتحمل أيضاً مسؤولية الدراسات المتعلقة </w:t>
      </w:r>
      <w:r w:rsidRPr="00343160">
        <w:rPr>
          <w:rtl/>
        </w:rPr>
        <w:t>بتقييس</w:t>
      </w:r>
      <w:r w:rsidRPr="00343160">
        <w:rPr>
          <w:rFonts w:eastAsia="SimSun"/>
          <w:rtl/>
          <w:lang w:bidi="ar"/>
        </w:rPr>
        <w:t xml:space="preserve"> المفاهيم والآليات اللازمة لتمكين تكنولوجيا المعلومات والاتصالات الموثوقة</w:t>
      </w:r>
      <w:r w:rsidRPr="00343160">
        <w:rPr>
          <w:rtl/>
          <w:lang w:bidi="ar-EG"/>
        </w:rPr>
        <w:t>، بما في ذلك</w:t>
      </w:r>
      <w:r w:rsidRPr="00343160">
        <w:rPr>
          <w:rFonts w:eastAsia="SimSun"/>
          <w:rtl/>
          <w:lang w:bidi="ar"/>
        </w:rPr>
        <w:t xml:space="preserve"> الإطار</w:t>
      </w:r>
      <w:r w:rsidRPr="00343160">
        <w:rPr>
          <w:rtl/>
          <w:lang w:bidi="ar-EG"/>
        </w:rPr>
        <w:t xml:space="preserve"> والمتطلبات والإمكانيات والمعماريات وسيناريوهات تنفيذ </w:t>
      </w:r>
      <w:r w:rsidRPr="00343160">
        <w:rPr>
          <w:rFonts w:eastAsia="SimSun"/>
          <w:rtl/>
          <w:lang w:bidi="ar"/>
        </w:rPr>
        <w:t xml:space="preserve">البنى التحتية الموثوقة للشبكات والحلول السحابية الموثوقة </w:t>
      </w:r>
      <w:r w:rsidRPr="00343160">
        <w:rPr>
          <w:rtl/>
          <w:lang w:bidi="ar-EG"/>
        </w:rPr>
        <w:t xml:space="preserve">بالتنسيق بين </w:t>
      </w:r>
      <w:r w:rsidRPr="00343160">
        <w:rPr>
          <w:rFonts w:hint="cs"/>
          <w:rtl/>
          <w:lang w:bidi="ar-EG"/>
        </w:rPr>
        <w:t xml:space="preserve">جميع </w:t>
      </w:r>
      <w:r w:rsidRPr="00343160">
        <w:rPr>
          <w:rtl/>
          <w:lang w:bidi="ar-EG"/>
        </w:rPr>
        <w:t>لجان الدراسات</w:t>
      </w:r>
      <w:r w:rsidRPr="00343160">
        <w:rPr>
          <w:rFonts w:eastAsia="SimSun"/>
          <w:rtl/>
          <w:lang w:bidi="ar"/>
        </w:rPr>
        <w:t xml:space="preserve"> المعنية</w:t>
      </w:r>
      <w:r w:rsidRPr="00343160">
        <w:rPr>
          <w:rtl/>
          <w:lang w:bidi="ar-EG"/>
        </w:rPr>
        <w:t>.</w:t>
      </w:r>
      <w:bookmarkEnd w:id="8"/>
    </w:p>
    <w:p w:rsidR="00D538BC" w:rsidRPr="008810C8" w:rsidRDefault="00D538BC" w:rsidP="00D538BC">
      <w:pPr>
        <w:pStyle w:val="Headingb"/>
        <w:rPr>
          <w:rFonts w:ascii="Times New Roman" w:hAnsi="Times New Roman" w:cs="Times New Roman"/>
          <w:rtl/>
        </w:rPr>
      </w:pP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t>1</w:t>
      </w:r>
      <w:r w:rsidRPr="008810C8">
        <w:rPr>
          <w:rFonts w:ascii="Times New Roman" w:hAnsi="Times New Roman" w:cs="Times New Roman"/>
          <w:bCs w:val="0"/>
        </w:rPr>
        <w:t>5</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pStyle w:val="Headingb"/>
        <w:spacing w:before="120"/>
        <w:rPr>
          <w:rtl/>
        </w:rPr>
      </w:pPr>
      <w:r w:rsidRPr="008810C8">
        <w:rPr>
          <w:rFonts w:hint="eastAsia"/>
          <w:rtl/>
        </w:rPr>
        <w:t>الشبكات</w:t>
      </w:r>
      <w:r w:rsidRPr="008810C8">
        <w:rPr>
          <w:rtl/>
        </w:rPr>
        <w:t xml:space="preserve"> </w:t>
      </w:r>
      <w:r w:rsidRPr="008810C8">
        <w:rPr>
          <w:rFonts w:hint="eastAsia"/>
          <w:rtl/>
        </w:rPr>
        <w:t>والتكنولوجيات</w:t>
      </w:r>
      <w:r w:rsidRPr="008810C8">
        <w:rPr>
          <w:rtl/>
        </w:rPr>
        <w:t xml:space="preserve"> </w:t>
      </w:r>
      <w:r w:rsidRPr="008810C8">
        <w:rPr>
          <w:rFonts w:hint="eastAsia"/>
          <w:rtl/>
        </w:rPr>
        <w:t>والبنى</w:t>
      </w:r>
      <w:r w:rsidRPr="008810C8">
        <w:rPr>
          <w:rtl/>
        </w:rPr>
        <w:t xml:space="preserve"> </w:t>
      </w:r>
      <w:r w:rsidRPr="008810C8">
        <w:rPr>
          <w:rFonts w:hint="eastAsia"/>
          <w:rtl/>
        </w:rPr>
        <w:t>التحتية</w:t>
      </w:r>
      <w:r w:rsidRPr="008810C8">
        <w:rPr>
          <w:rtl/>
        </w:rPr>
        <w:t xml:space="preserve"> </w:t>
      </w:r>
      <w:r w:rsidRPr="008810C8">
        <w:rPr>
          <w:rFonts w:hint="eastAsia"/>
          <w:rtl/>
        </w:rPr>
        <w:t>لأغراض</w:t>
      </w:r>
      <w:r w:rsidRPr="008810C8">
        <w:rPr>
          <w:rtl/>
        </w:rPr>
        <w:t xml:space="preserve"> </w:t>
      </w:r>
      <w:r w:rsidRPr="008810C8">
        <w:rPr>
          <w:rFonts w:hint="eastAsia"/>
          <w:rtl/>
        </w:rPr>
        <w:t>النقل</w:t>
      </w:r>
      <w:r w:rsidRPr="008810C8">
        <w:rPr>
          <w:rtl/>
        </w:rPr>
        <w:t xml:space="preserve"> </w:t>
      </w:r>
      <w:r w:rsidRPr="008810C8">
        <w:rPr>
          <w:rFonts w:hint="eastAsia"/>
          <w:rtl/>
        </w:rPr>
        <w:t>والنفاذ</w:t>
      </w:r>
      <w:r w:rsidRPr="008810C8">
        <w:rPr>
          <w:rtl/>
        </w:rPr>
        <w:t xml:space="preserve"> </w:t>
      </w:r>
      <w:r w:rsidRPr="008810C8">
        <w:rPr>
          <w:rFonts w:hint="eastAsia"/>
          <w:rtl/>
        </w:rPr>
        <w:t>والمنشآت</w:t>
      </w:r>
      <w:r w:rsidRPr="008810C8">
        <w:rPr>
          <w:rtl/>
        </w:rPr>
        <w:t xml:space="preserve"> </w:t>
      </w:r>
      <w:r w:rsidRPr="008810C8">
        <w:rPr>
          <w:rFonts w:hint="eastAsia"/>
          <w:rtl/>
        </w:rPr>
        <w:t>المنزلية</w:t>
      </w:r>
    </w:p>
    <w:p w:rsidR="00D538BC" w:rsidRPr="008810C8" w:rsidRDefault="00D538BC" w:rsidP="00D538BC">
      <w:pPr>
        <w:rPr>
          <w:spacing w:val="-2"/>
          <w:lang w:eastAsia="zh-CN" w:bidi="ar-EG"/>
        </w:rPr>
      </w:pPr>
      <w:r w:rsidRPr="008810C8">
        <w:rPr>
          <w:spacing w:val="-2"/>
          <w:rtl/>
          <w:lang w:bidi="ar-EG"/>
        </w:rPr>
        <w:t xml:space="preserve">لجنة الدراسات </w:t>
      </w:r>
      <w:r w:rsidRPr="008810C8">
        <w:rPr>
          <w:spacing w:val="-2"/>
        </w:rPr>
        <w:t>15</w:t>
      </w:r>
      <w:r w:rsidRPr="008810C8">
        <w:rPr>
          <w:spacing w:val="-2"/>
          <w:rtl/>
          <w:lang w:bidi="ar-EG"/>
        </w:rPr>
        <w:t xml:space="preserve"> </w:t>
      </w:r>
      <w:r w:rsidRPr="008810C8">
        <w:rPr>
          <w:rFonts w:hint="eastAsia"/>
          <w:spacing w:val="-2"/>
          <w:rtl/>
          <w:lang w:bidi="ar-EG"/>
        </w:rPr>
        <w:t>مسؤولة</w:t>
      </w:r>
      <w:r w:rsidRPr="008810C8">
        <w:rPr>
          <w:spacing w:val="-2"/>
          <w:rtl/>
          <w:lang w:bidi="ar-EG"/>
        </w:rPr>
        <w:t xml:space="preserve"> في </w:t>
      </w:r>
      <w:r w:rsidRPr="008810C8">
        <w:rPr>
          <w:rFonts w:hint="eastAsia"/>
          <w:spacing w:val="-2"/>
          <w:rtl/>
          <w:lang w:bidi="ar-EG"/>
        </w:rPr>
        <w:t>قطاع</w:t>
      </w:r>
      <w:r w:rsidRPr="008810C8">
        <w:rPr>
          <w:spacing w:val="-2"/>
          <w:rtl/>
          <w:lang w:bidi="ar-EG"/>
        </w:rPr>
        <w:t xml:space="preserve"> تقييس الاتصالات </w:t>
      </w:r>
      <w:r w:rsidRPr="008810C8">
        <w:rPr>
          <w:rFonts w:hint="eastAsia"/>
          <w:spacing w:val="-2"/>
          <w:rtl/>
          <w:lang w:bidi="ar-EG"/>
        </w:rPr>
        <w:t>عن</w:t>
      </w:r>
      <w:r w:rsidRPr="008810C8">
        <w:rPr>
          <w:spacing w:val="-2"/>
          <w:rtl/>
          <w:lang w:bidi="ar-EG"/>
        </w:rPr>
        <w:t xml:space="preserve"> </w:t>
      </w:r>
      <w:r w:rsidRPr="008810C8">
        <w:rPr>
          <w:rFonts w:hint="cs"/>
          <w:spacing w:val="-2"/>
          <w:rtl/>
          <w:lang w:bidi="ar-EG"/>
        </w:rPr>
        <w:t>وضع</w:t>
      </w:r>
      <w:r w:rsidRPr="008810C8">
        <w:rPr>
          <w:spacing w:val="-2"/>
          <w:rtl/>
          <w:lang w:bidi="ar-EG"/>
        </w:rPr>
        <w:t xml:space="preserve"> المعايير </w:t>
      </w:r>
      <w:r w:rsidRPr="008810C8">
        <w:rPr>
          <w:rFonts w:hint="eastAsia"/>
          <w:spacing w:val="-2"/>
          <w:rtl/>
          <w:lang w:bidi="ar-EG"/>
        </w:rPr>
        <w:t>من</w:t>
      </w:r>
      <w:r w:rsidRPr="008810C8">
        <w:rPr>
          <w:spacing w:val="-2"/>
          <w:rtl/>
          <w:lang w:bidi="ar-EG"/>
        </w:rPr>
        <w:t xml:space="preserve"> أجل </w:t>
      </w:r>
      <w:r w:rsidRPr="008810C8">
        <w:rPr>
          <w:rFonts w:hint="eastAsia"/>
          <w:spacing w:val="-2"/>
          <w:rtl/>
          <w:lang w:bidi="ar-EG"/>
        </w:rPr>
        <w:t>البنى</w:t>
      </w:r>
      <w:r w:rsidRPr="008810C8">
        <w:rPr>
          <w:spacing w:val="-2"/>
          <w:rtl/>
          <w:lang w:bidi="ar-EG"/>
        </w:rPr>
        <w:t xml:space="preserve"> </w:t>
      </w:r>
      <w:r w:rsidRPr="008810C8">
        <w:rPr>
          <w:rFonts w:hint="eastAsia"/>
          <w:spacing w:val="-2"/>
          <w:rtl/>
          <w:lang w:bidi="ar-EG"/>
        </w:rPr>
        <w:t>التحتية</w:t>
      </w:r>
      <w:r w:rsidRPr="008810C8">
        <w:rPr>
          <w:spacing w:val="-2"/>
          <w:rtl/>
          <w:lang w:bidi="ar-EG"/>
        </w:rPr>
        <w:t xml:space="preserve"> </w:t>
      </w:r>
      <w:r w:rsidRPr="008810C8">
        <w:rPr>
          <w:rFonts w:hint="eastAsia"/>
          <w:spacing w:val="-2"/>
          <w:rtl/>
          <w:lang w:bidi="ar-EG"/>
        </w:rPr>
        <w:t>لشبكات</w:t>
      </w:r>
      <w:r w:rsidRPr="008810C8">
        <w:rPr>
          <w:spacing w:val="-2"/>
          <w:rtl/>
          <w:lang w:bidi="ar-EG"/>
        </w:rPr>
        <w:t xml:space="preserve"> </w:t>
      </w:r>
      <w:r w:rsidRPr="008810C8">
        <w:rPr>
          <w:rFonts w:hint="eastAsia"/>
          <w:spacing w:val="-2"/>
          <w:rtl/>
          <w:lang w:bidi="ar-EG"/>
        </w:rPr>
        <w:t>النقل</w:t>
      </w:r>
      <w:r w:rsidRPr="008810C8">
        <w:rPr>
          <w:spacing w:val="-2"/>
          <w:rtl/>
          <w:lang w:bidi="ar-EG"/>
        </w:rPr>
        <w:t xml:space="preserve"> </w:t>
      </w:r>
      <w:r w:rsidRPr="008810C8">
        <w:rPr>
          <w:rFonts w:hint="eastAsia"/>
          <w:spacing w:val="-2"/>
          <w:rtl/>
          <w:lang w:bidi="ar-EG"/>
        </w:rPr>
        <w:t>البصرية</w:t>
      </w:r>
      <w:r w:rsidRPr="008810C8">
        <w:rPr>
          <w:spacing w:val="-2"/>
          <w:rtl/>
          <w:lang w:bidi="ar-EG"/>
        </w:rPr>
        <w:t xml:space="preserve"> </w:t>
      </w:r>
      <w:r w:rsidRPr="008810C8">
        <w:rPr>
          <w:rFonts w:hint="eastAsia"/>
          <w:spacing w:val="-2"/>
          <w:rtl/>
          <w:lang w:bidi="ar-EG"/>
        </w:rPr>
        <w:t>ولشبكات</w:t>
      </w:r>
      <w:r w:rsidRPr="008810C8">
        <w:rPr>
          <w:spacing w:val="-2"/>
          <w:rtl/>
          <w:lang w:bidi="ar-EG"/>
        </w:rPr>
        <w:t xml:space="preserve"> </w:t>
      </w:r>
      <w:r w:rsidRPr="008810C8">
        <w:rPr>
          <w:rFonts w:hint="eastAsia"/>
          <w:spacing w:val="-2"/>
          <w:rtl/>
          <w:lang w:bidi="ar-EG"/>
        </w:rPr>
        <w:t>النفاذ</w:t>
      </w:r>
      <w:r w:rsidRPr="008810C8">
        <w:rPr>
          <w:spacing w:val="-2"/>
          <w:rtl/>
          <w:lang w:bidi="ar-EG"/>
        </w:rPr>
        <w:t xml:space="preserve"> </w:t>
      </w:r>
      <w:r w:rsidRPr="008810C8">
        <w:rPr>
          <w:rFonts w:hint="eastAsia"/>
          <w:spacing w:val="-2"/>
          <w:rtl/>
          <w:lang w:bidi="ar-EG"/>
        </w:rPr>
        <w:t>وللشبكات</w:t>
      </w:r>
      <w:r w:rsidRPr="008810C8">
        <w:rPr>
          <w:spacing w:val="-2"/>
          <w:rtl/>
          <w:lang w:bidi="ar-EG"/>
        </w:rPr>
        <w:t xml:space="preserve"> </w:t>
      </w:r>
      <w:r w:rsidRPr="008810C8">
        <w:rPr>
          <w:rFonts w:hint="eastAsia"/>
          <w:spacing w:val="-2"/>
          <w:rtl/>
          <w:lang w:bidi="ar-EG"/>
        </w:rPr>
        <w:t>المنزلية</w:t>
      </w:r>
      <w:r w:rsidRPr="008810C8">
        <w:rPr>
          <w:spacing w:val="-2"/>
          <w:rtl/>
          <w:lang w:bidi="ar-EG"/>
        </w:rPr>
        <w:t xml:space="preserve"> </w:t>
      </w:r>
      <w:r w:rsidRPr="008810C8">
        <w:rPr>
          <w:rFonts w:hint="eastAsia"/>
          <w:spacing w:val="-2"/>
          <w:rtl/>
          <w:lang w:bidi="ar-EG"/>
        </w:rPr>
        <w:t>والشبكات</w:t>
      </w:r>
      <w:r w:rsidRPr="008810C8">
        <w:rPr>
          <w:spacing w:val="-2"/>
          <w:rtl/>
          <w:lang w:bidi="ar-EG"/>
        </w:rPr>
        <w:t xml:space="preserve"> </w:t>
      </w:r>
      <w:r w:rsidRPr="008810C8">
        <w:rPr>
          <w:rFonts w:hint="eastAsia"/>
          <w:spacing w:val="-2"/>
          <w:rtl/>
          <w:lang w:bidi="ar-EG"/>
        </w:rPr>
        <w:t>الكهربائية،</w:t>
      </w:r>
      <w:r w:rsidRPr="008810C8">
        <w:rPr>
          <w:spacing w:val="-2"/>
          <w:rtl/>
          <w:lang w:bidi="ar-EG"/>
        </w:rPr>
        <w:t xml:space="preserve"> </w:t>
      </w:r>
      <w:r w:rsidRPr="008810C8">
        <w:rPr>
          <w:rFonts w:hint="eastAsia"/>
          <w:spacing w:val="-2"/>
          <w:rtl/>
          <w:lang w:bidi="ar-EG"/>
        </w:rPr>
        <w:t>والأنظمة</w:t>
      </w:r>
      <w:r w:rsidRPr="008810C8">
        <w:rPr>
          <w:spacing w:val="-2"/>
          <w:rtl/>
          <w:lang w:bidi="ar-EG"/>
        </w:rPr>
        <w:t xml:space="preserve"> </w:t>
      </w:r>
      <w:r w:rsidRPr="008810C8">
        <w:rPr>
          <w:rFonts w:hint="eastAsia"/>
          <w:spacing w:val="-2"/>
          <w:rtl/>
          <w:lang w:bidi="ar-EG"/>
        </w:rPr>
        <w:t>والتجهيزات</w:t>
      </w:r>
      <w:r w:rsidRPr="008810C8">
        <w:rPr>
          <w:spacing w:val="-2"/>
          <w:rtl/>
          <w:lang w:bidi="ar-EG"/>
        </w:rPr>
        <w:t xml:space="preserve"> </w:t>
      </w:r>
      <w:r w:rsidRPr="008810C8">
        <w:rPr>
          <w:rFonts w:hint="eastAsia"/>
          <w:spacing w:val="-2"/>
          <w:rtl/>
          <w:lang w:bidi="ar-EG"/>
        </w:rPr>
        <w:t>والألياف</w:t>
      </w:r>
      <w:r w:rsidRPr="008810C8">
        <w:rPr>
          <w:spacing w:val="-2"/>
          <w:rtl/>
          <w:lang w:bidi="ar-EG"/>
        </w:rPr>
        <w:t xml:space="preserve"> </w:t>
      </w:r>
      <w:r w:rsidRPr="008810C8">
        <w:rPr>
          <w:rFonts w:hint="eastAsia"/>
          <w:spacing w:val="-2"/>
          <w:rtl/>
          <w:lang w:bidi="ar-EG"/>
        </w:rPr>
        <w:t>البصرية</w:t>
      </w:r>
      <w:r w:rsidRPr="008810C8">
        <w:rPr>
          <w:spacing w:val="-2"/>
          <w:rtl/>
          <w:lang w:bidi="ar-EG"/>
        </w:rPr>
        <w:t xml:space="preserve"> </w:t>
      </w:r>
      <w:proofErr w:type="spellStart"/>
      <w:r w:rsidRPr="008810C8">
        <w:rPr>
          <w:rFonts w:hint="eastAsia"/>
          <w:spacing w:val="-2"/>
          <w:rtl/>
          <w:lang w:bidi="ar-EG"/>
        </w:rPr>
        <w:t>والكبلات</w:t>
      </w:r>
      <w:proofErr w:type="spellEnd"/>
      <w:r w:rsidRPr="008810C8">
        <w:rPr>
          <w:spacing w:val="-2"/>
          <w:rtl/>
          <w:lang w:bidi="ar-EG"/>
        </w:rPr>
        <w:t>. و</w:t>
      </w:r>
      <w:r w:rsidRPr="008810C8">
        <w:rPr>
          <w:rFonts w:hint="eastAsia"/>
          <w:spacing w:val="-2"/>
          <w:rtl/>
          <w:lang w:bidi="ar-EG"/>
        </w:rPr>
        <w:t>هذا</w:t>
      </w:r>
      <w:r w:rsidRPr="008810C8">
        <w:rPr>
          <w:spacing w:val="-2"/>
          <w:rtl/>
          <w:lang w:bidi="ar-EG"/>
        </w:rPr>
        <w:t xml:space="preserve"> يشمل </w:t>
      </w:r>
      <w:r w:rsidRPr="008810C8">
        <w:rPr>
          <w:rFonts w:hint="eastAsia"/>
          <w:spacing w:val="-2"/>
          <w:rtl/>
          <w:lang w:bidi="ar-EG"/>
        </w:rPr>
        <w:t>التقنيات</w:t>
      </w:r>
      <w:r w:rsidRPr="008810C8">
        <w:rPr>
          <w:spacing w:val="-2"/>
          <w:rtl/>
          <w:lang w:bidi="ar-EG"/>
        </w:rPr>
        <w:t xml:space="preserve"> المرتبطة بها للتركيب والصيانة والإدارة والاختبار والمعدات والقياس وتكنولوجيا طبقة التحكم من أجل السماح بالتطور في اتجاه شبكات النقل الذكية بما في ذلك دعم تطبيقات الشبكات الذكية. </w:t>
      </w:r>
    </w:p>
    <w:p w:rsidR="00D538BC" w:rsidRPr="008810C8" w:rsidRDefault="00D538BC" w:rsidP="00D538BC">
      <w:pPr>
        <w:pStyle w:val="Headingb"/>
        <w:rPr>
          <w:rtl/>
          <w:lang w:val="fr-FR"/>
        </w:rPr>
      </w:pP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t>16</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pStyle w:val="Headingb"/>
        <w:spacing w:before="120"/>
        <w:rPr>
          <w:rtl/>
        </w:rPr>
      </w:pPr>
      <w:r w:rsidRPr="008810C8">
        <w:rPr>
          <w:rFonts w:hint="eastAsia"/>
          <w:rtl/>
        </w:rPr>
        <w:t>تشفير</w:t>
      </w:r>
      <w:r w:rsidRPr="008810C8">
        <w:rPr>
          <w:rtl/>
        </w:rPr>
        <w:t xml:space="preserve"> </w:t>
      </w:r>
      <w:r w:rsidRPr="008810C8">
        <w:rPr>
          <w:rFonts w:hint="eastAsia"/>
          <w:rtl/>
        </w:rPr>
        <w:t>الوسائط</w:t>
      </w:r>
      <w:r w:rsidRPr="008810C8">
        <w:rPr>
          <w:rtl/>
        </w:rPr>
        <w:t xml:space="preserve"> </w:t>
      </w:r>
      <w:r w:rsidRPr="008810C8">
        <w:rPr>
          <w:rFonts w:hint="eastAsia"/>
          <w:rtl/>
        </w:rPr>
        <w:t>المتعددة</w:t>
      </w:r>
      <w:r w:rsidRPr="008810C8">
        <w:rPr>
          <w:rtl/>
        </w:rPr>
        <w:t xml:space="preserve"> </w:t>
      </w:r>
      <w:r w:rsidRPr="008810C8">
        <w:rPr>
          <w:rFonts w:hint="eastAsia"/>
          <w:rtl/>
        </w:rPr>
        <w:t>وأنظمتها</w:t>
      </w:r>
      <w:r w:rsidRPr="008810C8">
        <w:rPr>
          <w:rtl/>
        </w:rPr>
        <w:t xml:space="preserve"> </w:t>
      </w:r>
      <w:r w:rsidRPr="008810C8">
        <w:rPr>
          <w:rFonts w:hint="eastAsia"/>
          <w:rtl/>
        </w:rPr>
        <w:t>وتطبيقاتها</w:t>
      </w:r>
    </w:p>
    <w:p w:rsidR="00D538BC" w:rsidRPr="008810C8" w:rsidRDefault="00D538BC" w:rsidP="00D538BC">
      <w:pPr>
        <w:rPr>
          <w:rtl/>
          <w:lang w:bidi="ar-EG"/>
        </w:rPr>
      </w:pPr>
      <w:r w:rsidRPr="008810C8">
        <w:rPr>
          <w:rFonts w:hint="eastAsia"/>
          <w:rtl/>
          <w:lang w:bidi="ar-EG"/>
        </w:rPr>
        <w:t>تكون</w:t>
      </w:r>
      <w:r w:rsidRPr="008810C8">
        <w:rPr>
          <w:rtl/>
          <w:lang w:bidi="ar-EG"/>
        </w:rPr>
        <w:t xml:space="preserve"> لجنة الدراسات </w:t>
      </w:r>
      <w:r w:rsidRPr="008810C8">
        <w:rPr>
          <w:lang w:bidi="ar-EG"/>
        </w:rPr>
        <w:t>16</w:t>
      </w:r>
      <w:r w:rsidRPr="008810C8">
        <w:rPr>
          <w:rtl/>
          <w:lang w:bidi="ar-SY"/>
        </w:rPr>
        <w:t xml:space="preserve"> لقطاع تقييس الاتصالات </w:t>
      </w:r>
      <w:r w:rsidRPr="008810C8">
        <w:rPr>
          <w:rFonts w:hint="eastAsia"/>
          <w:rtl/>
          <w:lang w:bidi="ar-EG"/>
        </w:rPr>
        <w:t>مسؤولة</w:t>
      </w:r>
      <w:r w:rsidRPr="008810C8">
        <w:rPr>
          <w:rtl/>
          <w:lang w:bidi="ar-EG"/>
        </w:rPr>
        <w:t xml:space="preserve"> </w:t>
      </w:r>
      <w:r w:rsidRPr="008810C8">
        <w:rPr>
          <w:rFonts w:hint="eastAsia"/>
          <w:rtl/>
          <w:lang w:bidi="ar-EG"/>
        </w:rPr>
        <w:t>عن</w:t>
      </w:r>
      <w:r w:rsidRPr="008810C8">
        <w:rPr>
          <w:rtl/>
          <w:lang w:bidi="ar-EG"/>
        </w:rPr>
        <w:t xml:space="preserve"> </w:t>
      </w:r>
      <w:r w:rsidRPr="008810C8">
        <w:rPr>
          <w:rFonts w:hint="eastAsia"/>
          <w:rtl/>
          <w:lang w:bidi="ar-EG"/>
        </w:rPr>
        <w:t>الدراسات</w:t>
      </w:r>
      <w:r w:rsidRPr="008810C8">
        <w:rPr>
          <w:rtl/>
          <w:lang w:bidi="ar-EG"/>
        </w:rPr>
        <w:t xml:space="preserve"> </w:t>
      </w:r>
      <w:r w:rsidRPr="008810C8">
        <w:rPr>
          <w:rFonts w:hint="eastAsia"/>
          <w:rtl/>
          <w:lang w:bidi="ar-EG"/>
        </w:rPr>
        <w:t>المتصلة</w:t>
      </w:r>
      <w:r w:rsidRPr="008810C8">
        <w:rPr>
          <w:rtl/>
          <w:lang w:bidi="ar-EG"/>
        </w:rPr>
        <w:t xml:space="preserve"> </w:t>
      </w:r>
      <w:r w:rsidRPr="008810C8">
        <w:rPr>
          <w:rFonts w:hint="eastAsia"/>
          <w:rtl/>
          <w:lang w:bidi="ar-EG"/>
        </w:rPr>
        <w:t>بالتطبيقات</w:t>
      </w:r>
      <w:r w:rsidRPr="008810C8">
        <w:rPr>
          <w:rtl/>
          <w:lang w:bidi="ar-EG"/>
        </w:rPr>
        <w:t xml:space="preserve"> </w:t>
      </w:r>
      <w:r w:rsidRPr="008810C8">
        <w:rPr>
          <w:rFonts w:hint="eastAsia"/>
          <w:rtl/>
          <w:lang w:bidi="ar-EG"/>
        </w:rPr>
        <w:t>الشمولية</w:t>
      </w:r>
      <w:r w:rsidRPr="008810C8">
        <w:rPr>
          <w:rFonts w:hint="cs"/>
          <w:rtl/>
          <w:lang w:bidi="ar-EG"/>
        </w:rPr>
        <w:t xml:space="preserve"> متعددة الوسائط</w:t>
      </w:r>
      <w:r w:rsidRPr="008810C8">
        <w:rPr>
          <w:rtl/>
          <w:lang w:bidi="ar-EG"/>
        </w:rPr>
        <w:t xml:space="preserve"> </w:t>
      </w:r>
      <w:r w:rsidRPr="008810C8">
        <w:rPr>
          <w:rFonts w:hint="eastAsia"/>
          <w:rtl/>
          <w:lang w:bidi="ar-EG"/>
        </w:rPr>
        <w:t>والمقدرات</w:t>
      </w:r>
      <w:r w:rsidRPr="008810C8">
        <w:rPr>
          <w:rtl/>
          <w:lang w:bidi="ar-EG"/>
        </w:rPr>
        <w:t xml:space="preserve"> </w:t>
      </w:r>
      <w:r w:rsidRPr="008810C8">
        <w:rPr>
          <w:rFonts w:hint="eastAsia"/>
          <w:rtl/>
          <w:lang w:bidi="ar-EG"/>
        </w:rPr>
        <w:t>متعددة</w:t>
      </w:r>
      <w:r w:rsidRPr="008810C8">
        <w:rPr>
          <w:rtl/>
          <w:lang w:bidi="ar-EG"/>
        </w:rPr>
        <w:t xml:space="preserve"> </w:t>
      </w:r>
      <w:r w:rsidRPr="008810C8">
        <w:rPr>
          <w:rFonts w:hint="eastAsia"/>
          <w:rtl/>
          <w:lang w:bidi="ar-EG"/>
        </w:rPr>
        <w:t>الوسائط</w:t>
      </w:r>
      <w:r w:rsidRPr="008810C8">
        <w:rPr>
          <w:rtl/>
          <w:lang w:bidi="ar-EG"/>
        </w:rPr>
        <w:t xml:space="preserve"> </w:t>
      </w:r>
      <w:r w:rsidRPr="008810C8">
        <w:rPr>
          <w:rFonts w:hint="eastAsia"/>
          <w:rtl/>
          <w:lang w:bidi="ar-EG"/>
        </w:rPr>
        <w:t>فيما يتعلق</w:t>
      </w:r>
      <w:r w:rsidRPr="008810C8">
        <w:rPr>
          <w:rtl/>
          <w:lang w:bidi="ar-EG"/>
        </w:rPr>
        <w:t xml:space="preserve"> </w:t>
      </w:r>
      <w:r w:rsidRPr="008810C8">
        <w:rPr>
          <w:rFonts w:hint="eastAsia"/>
          <w:rtl/>
          <w:lang w:bidi="ar-EG"/>
        </w:rPr>
        <w:t>بخدمات</w:t>
      </w:r>
      <w:r w:rsidRPr="008810C8">
        <w:rPr>
          <w:rtl/>
          <w:lang w:bidi="ar-EG"/>
        </w:rPr>
        <w:t xml:space="preserve"> </w:t>
      </w:r>
      <w:r w:rsidRPr="008810C8">
        <w:rPr>
          <w:rFonts w:hint="eastAsia"/>
          <w:rtl/>
          <w:lang w:bidi="ar-EG"/>
        </w:rPr>
        <w:t>وتطبيقات</w:t>
      </w:r>
      <w:r w:rsidRPr="008810C8">
        <w:rPr>
          <w:rtl/>
          <w:lang w:bidi="ar-EG"/>
        </w:rPr>
        <w:t xml:space="preserve"> </w:t>
      </w:r>
      <w:r w:rsidRPr="008810C8">
        <w:rPr>
          <w:rFonts w:hint="eastAsia"/>
          <w:rtl/>
          <w:lang w:bidi="ar-EG"/>
        </w:rPr>
        <w:t>الشبكات</w:t>
      </w:r>
      <w:r w:rsidRPr="008810C8">
        <w:rPr>
          <w:rtl/>
          <w:lang w:bidi="ar-EG"/>
        </w:rPr>
        <w:t xml:space="preserve"> </w:t>
      </w:r>
      <w:r w:rsidRPr="008810C8">
        <w:rPr>
          <w:rFonts w:hint="eastAsia"/>
          <w:rtl/>
          <w:lang w:bidi="ar-EG"/>
        </w:rPr>
        <w:t>القائمة</w:t>
      </w:r>
      <w:r w:rsidRPr="008810C8">
        <w:rPr>
          <w:rtl/>
          <w:lang w:bidi="ar-EG"/>
        </w:rPr>
        <w:t xml:space="preserve"> </w:t>
      </w:r>
      <w:r w:rsidRPr="008810C8">
        <w:rPr>
          <w:rFonts w:hint="eastAsia"/>
          <w:rtl/>
          <w:lang w:bidi="ar-EG"/>
        </w:rPr>
        <w:t>وشبكات</w:t>
      </w:r>
      <w:r w:rsidRPr="008810C8">
        <w:rPr>
          <w:rtl/>
          <w:lang w:bidi="ar-EG"/>
        </w:rPr>
        <w:t xml:space="preserve"> </w:t>
      </w:r>
      <w:r w:rsidRPr="008810C8">
        <w:rPr>
          <w:rFonts w:hint="eastAsia"/>
          <w:rtl/>
          <w:lang w:bidi="ar-EG"/>
        </w:rPr>
        <w:t>المستقبل</w:t>
      </w:r>
      <w:r w:rsidRPr="008810C8">
        <w:rPr>
          <w:rtl/>
          <w:lang w:bidi="ar-EG"/>
        </w:rPr>
        <w:t xml:space="preserve">. ويشمل ذلك قابلية النفاذ ومعماريات الوسائط المتعددة </w:t>
      </w:r>
      <w:r w:rsidRPr="008810C8">
        <w:rPr>
          <w:rtl/>
        </w:rPr>
        <w:t>وتطبيقاتها؛ والسطوح البينية و</w:t>
      </w:r>
      <w:r w:rsidRPr="008810C8">
        <w:rPr>
          <w:rFonts w:hint="cs"/>
          <w:rtl/>
        </w:rPr>
        <w:t>ال</w:t>
      </w:r>
      <w:r w:rsidRPr="008810C8">
        <w:rPr>
          <w:rtl/>
        </w:rPr>
        <w:t>خدمات</w:t>
      </w:r>
      <w:r w:rsidRPr="008810C8">
        <w:rPr>
          <w:rFonts w:hint="cs"/>
          <w:rtl/>
        </w:rPr>
        <w:t xml:space="preserve"> التي يستخدم</w:t>
      </w:r>
      <w:r w:rsidRPr="008810C8">
        <w:rPr>
          <w:rtl/>
        </w:rPr>
        <w:t>ها</w:t>
      </w:r>
      <w:r w:rsidRPr="008810C8">
        <w:rPr>
          <w:rFonts w:hint="cs"/>
          <w:rtl/>
        </w:rPr>
        <w:t xml:space="preserve"> الأشخاص</w:t>
      </w:r>
      <w:r w:rsidRPr="008810C8">
        <w:rPr>
          <w:rtl/>
        </w:rPr>
        <w:t xml:space="preserve">؛ </w:t>
      </w:r>
      <w:proofErr w:type="spellStart"/>
      <w:r w:rsidRPr="008810C8">
        <w:rPr>
          <w:rFonts w:hint="eastAsia"/>
          <w:rtl/>
          <w:lang w:bidi="ar-EG"/>
        </w:rPr>
        <w:t>والمطاريف</w:t>
      </w:r>
      <w:proofErr w:type="spellEnd"/>
      <w:r w:rsidRPr="008810C8">
        <w:rPr>
          <w:rtl/>
          <w:lang w:bidi="ar-EG"/>
        </w:rPr>
        <w:t xml:space="preserve"> </w:t>
      </w:r>
      <w:r w:rsidRPr="008810C8">
        <w:rPr>
          <w:rFonts w:hint="eastAsia"/>
          <w:rtl/>
          <w:lang w:bidi="ar-EG"/>
        </w:rPr>
        <w:t>والبروتوكولات</w:t>
      </w:r>
      <w:r w:rsidRPr="008810C8">
        <w:rPr>
          <w:rtl/>
          <w:lang w:bidi="ar-EG"/>
        </w:rPr>
        <w:t xml:space="preserve"> </w:t>
      </w:r>
      <w:r w:rsidRPr="008810C8">
        <w:rPr>
          <w:rFonts w:hint="eastAsia"/>
          <w:rtl/>
          <w:lang w:bidi="ar-EG"/>
        </w:rPr>
        <w:t>ومعالجة</w:t>
      </w:r>
      <w:r w:rsidRPr="008810C8">
        <w:rPr>
          <w:rtl/>
          <w:lang w:bidi="ar-EG"/>
        </w:rPr>
        <w:t xml:space="preserve"> </w:t>
      </w:r>
      <w:r w:rsidRPr="008810C8">
        <w:rPr>
          <w:rFonts w:hint="eastAsia"/>
          <w:rtl/>
          <w:lang w:bidi="ar-EG"/>
        </w:rPr>
        <w:t>الإشارات</w:t>
      </w:r>
      <w:r w:rsidRPr="008810C8">
        <w:rPr>
          <w:rtl/>
          <w:lang w:bidi="ar-EG"/>
        </w:rPr>
        <w:t xml:space="preserve"> </w:t>
      </w:r>
      <w:r w:rsidRPr="008810C8">
        <w:rPr>
          <w:rFonts w:hint="eastAsia"/>
          <w:rtl/>
          <w:lang w:bidi="ar-EG"/>
        </w:rPr>
        <w:t>وتشفير</w:t>
      </w:r>
      <w:r w:rsidRPr="008810C8">
        <w:rPr>
          <w:rtl/>
          <w:lang w:bidi="ar-EG"/>
        </w:rPr>
        <w:t xml:space="preserve"> </w:t>
      </w:r>
      <w:r w:rsidRPr="008810C8">
        <w:rPr>
          <w:rFonts w:hint="eastAsia"/>
          <w:rtl/>
          <w:lang w:bidi="ar-EG"/>
        </w:rPr>
        <w:t>الوسائط</w:t>
      </w:r>
      <w:r w:rsidRPr="008810C8">
        <w:rPr>
          <w:rtl/>
          <w:lang w:bidi="ar-EG"/>
        </w:rPr>
        <w:t xml:space="preserve"> </w:t>
      </w:r>
      <w:r w:rsidRPr="008810C8">
        <w:rPr>
          <w:rFonts w:hint="eastAsia"/>
          <w:rtl/>
          <w:lang w:bidi="ar-EG"/>
        </w:rPr>
        <w:t>وأنظمتها</w:t>
      </w:r>
      <w:r w:rsidRPr="008810C8">
        <w:rPr>
          <w:rtl/>
          <w:lang w:bidi="ar-EG"/>
        </w:rPr>
        <w:t xml:space="preserve"> (مثل </w:t>
      </w:r>
      <w:r w:rsidRPr="008810C8">
        <w:rPr>
          <w:rFonts w:hint="eastAsia"/>
          <w:rtl/>
          <w:lang w:bidi="ar-EG"/>
        </w:rPr>
        <w:t>معدات</w:t>
      </w:r>
      <w:r w:rsidRPr="008810C8">
        <w:rPr>
          <w:rtl/>
          <w:lang w:bidi="ar-EG"/>
        </w:rPr>
        <w:t xml:space="preserve"> </w:t>
      </w:r>
      <w:r w:rsidRPr="008810C8">
        <w:rPr>
          <w:rFonts w:hint="eastAsia"/>
          <w:rtl/>
          <w:lang w:bidi="ar-EG"/>
        </w:rPr>
        <w:t>معالجة</w:t>
      </w:r>
      <w:r w:rsidRPr="008810C8">
        <w:rPr>
          <w:rtl/>
          <w:lang w:bidi="ar-EG"/>
        </w:rPr>
        <w:t xml:space="preserve"> </w:t>
      </w:r>
      <w:r w:rsidRPr="008810C8">
        <w:rPr>
          <w:rFonts w:hint="eastAsia"/>
          <w:rtl/>
          <w:lang w:bidi="ar-EG"/>
        </w:rPr>
        <w:t>إشارات</w:t>
      </w:r>
      <w:r w:rsidRPr="008810C8">
        <w:rPr>
          <w:rtl/>
          <w:lang w:bidi="ar-EG"/>
        </w:rPr>
        <w:t xml:space="preserve"> </w:t>
      </w:r>
      <w:r w:rsidRPr="008810C8">
        <w:rPr>
          <w:rFonts w:hint="eastAsia"/>
          <w:rtl/>
          <w:lang w:bidi="ar-EG"/>
        </w:rPr>
        <w:t>الشبكة</w:t>
      </w:r>
      <w:r w:rsidRPr="008810C8">
        <w:rPr>
          <w:rtl/>
          <w:lang w:bidi="ar-EG"/>
        </w:rPr>
        <w:t xml:space="preserve"> </w:t>
      </w:r>
      <w:r w:rsidRPr="008810C8">
        <w:rPr>
          <w:rFonts w:hint="eastAsia"/>
          <w:rtl/>
          <w:lang w:bidi="ar-EG"/>
        </w:rPr>
        <w:t>ووحدات</w:t>
      </w:r>
      <w:r w:rsidRPr="008810C8">
        <w:rPr>
          <w:rtl/>
          <w:lang w:bidi="ar-EG"/>
        </w:rPr>
        <w:t xml:space="preserve"> </w:t>
      </w:r>
      <w:r w:rsidRPr="008810C8">
        <w:rPr>
          <w:rFonts w:hint="eastAsia"/>
          <w:rtl/>
          <w:lang w:bidi="ar-EG"/>
        </w:rPr>
        <w:t>المؤتمرات</w:t>
      </w:r>
      <w:r w:rsidRPr="008810C8">
        <w:rPr>
          <w:rtl/>
          <w:lang w:bidi="ar-EG"/>
        </w:rPr>
        <w:t xml:space="preserve"> </w:t>
      </w:r>
      <w:r w:rsidRPr="008810C8">
        <w:rPr>
          <w:rFonts w:hint="eastAsia"/>
          <w:rtl/>
          <w:lang w:bidi="ar-EG"/>
        </w:rPr>
        <w:t>متعددة</w:t>
      </w:r>
      <w:r w:rsidRPr="008810C8">
        <w:rPr>
          <w:rtl/>
          <w:lang w:bidi="ar-EG"/>
        </w:rPr>
        <w:t xml:space="preserve"> </w:t>
      </w:r>
      <w:r w:rsidRPr="008810C8">
        <w:rPr>
          <w:rFonts w:hint="eastAsia"/>
          <w:rtl/>
          <w:lang w:bidi="ar-EG"/>
        </w:rPr>
        <w:t>النقاط</w:t>
      </w:r>
      <w:r w:rsidRPr="008810C8">
        <w:rPr>
          <w:rtl/>
          <w:lang w:bidi="ar-EG"/>
        </w:rPr>
        <w:t xml:space="preserve"> </w:t>
      </w:r>
      <w:r w:rsidRPr="008810C8">
        <w:rPr>
          <w:rFonts w:hint="eastAsia"/>
          <w:rtl/>
          <w:lang w:bidi="ar-EG"/>
        </w:rPr>
        <w:t>والبوابات</w:t>
      </w:r>
      <w:r w:rsidRPr="008810C8">
        <w:rPr>
          <w:rtl/>
          <w:lang w:bidi="ar-EG"/>
        </w:rPr>
        <w:t xml:space="preserve"> </w:t>
      </w:r>
      <w:r w:rsidRPr="008810C8">
        <w:rPr>
          <w:rFonts w:hint="eastAsia"/>
          <w:rtl/>
          <w:lang w:bidi="ar-EG"/>
        </w:rPr>
        <w:t>وحراسة</w:t>
      </w:r>
      <w:r w:rsidRPr="008810C8">
        <w:rPr>
          <w:rtl/>
          <w:lang w:bidi="ar-EG"/>
        </w:rPr>
        <w:t xml:space="preserve"> </w:t>
      </w:r>
      <w:r w:rsidRPr="008810C8">
        <w:rPr>
          <w:rFonts w:hint="eastAsia"/>
          <w:rtl/>
          <w:lang w:bidi="ar-EG"/>
        </w:rPr>
        <w:t>البوابات</w:t>
      </w:r>
      <w:r w:rsidRPr="008810C8">
        <w:rPr>
          <w:rtl/>
          <w:lang w:bidi="ar-EG"/>
        </w:rPr>
        <w:t>).</w:t>
      </w:r>
    </w:p>
    <w:p w:rsidR="00D538BC" w:rsidRPr="008810C8" w:rsidRDefault="00D538BC" w:rsidP="00D538BC">
      <w:pPr>
        <w:pStyle w:val="Headingb"/>
        <w:rPr>
          <w:rFonts w:ascii="Times New Roman" w:hAnsi="Times New Roman" w:cs="Times New Roman"/>
          <w:rtl/>
        </w:rPr>
      </w:pPr>
      <w:r w:rsidRPr="008810C8">
        <w:rPr>
          <w:rFonts w:hint="eastAsia"/>
          <w:rtl/>
        </w:rPr>
        <w:lastRenderedPageBreak/>
        <w:t>لجنة</w:t>
      </w:r>
      <w:r w:rsidRPr="008810C8">
        <w:rPr>
          <w:rtl/>
        </w:rPr>
        <w:t xml:space="preserve"> </w:t>
      </w:r>
      <w:r w:rsidRPr="008810C8">
        <w:rPr>
          <w:rFonts w:hint="eastAsia"/>
          <w:rtl/>
        </w:rPr>
        <w:t>الدراسات</w:t>
      </w:r>
      <w:r w:rsidRPr="008810C8">
        <w:rPr>
          <w:rtl/>
        </w:rPr>
        <w:t xml:space="preserve"> </w:t>
      </w:r>
      <w:r w:rsidRPr="008810C8">
        <w:t>1</w:t>
      </w:r>
      <w:r w:rsidRPr="008810C8">
        <w:rPr>
          <w:rFonts w:ascii="Times New Roman" w:hAnsi="Times New Roman" w:cs="Times New Roman"/>
          <w:bCs w:val="0"/>
        </w:rPr>
        <w:t>7</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pStyle w:val="Headingb"/>
        <w:spacing w:before="120"/>
        <w:rPr>
          <w:rtl/>
        </w:rPr>
      </w:pPr>
      <w:r w:rsidRPr="008810C8">
        <w:rPr>
          <w:rFonts w:hint="eastAsia"/>
          <w:rtl/>
        </w:rPr>
        <w:t>الأمن</w:t>
      </w:r>
    </w:p>
    <w:p w:rsidR="00D538BC" w:rsidRPr="008810C8" w:rsidRDefault="00D538BC" w:rsidP="00D538BC">
      <w:pPr>
        <w:rPr>
          <w:lang w:bidi="ar-EG"/>
        </w:rPr>
      </w:pPr>
      <w:r w:rsidRPr="008810C8">
        <w:rPr>
          <w:rtl/>
        </w:rPr>
        <w:t xml:space="preserve">لجنة الدراسات </w:t>
      </w:r>
      <w:r w:rsidRPr="008810C8">
        <w:t>17</w:t>
      </w:r>
      <w:r w:rsidRPr="008810C8">
        <w:rPr>
          <w:rtl/>
        </w:rPr>
        <w:t xml:space="preserve"> </w:t>
      </w:r>
      <w:r w:rsidRPr="008810C8">
        <w:rPr>
          <w:rFonts w:ascii="Times New Roman Bold" w:hAnsi="Times New Roman Bold" w:hint="eastAsia"/>
          <w:b/>
          <w:rtl/>
        </w:rPr>
        <w:t>لقطاع</w:t>
      </w:r>
      <w:r w:rsidRPr="008810C8">
        <w:rPr>
          <w:rFonts w:ascii="Times New Roman Bold" w:hAnsi="Times New Roman Bold"/>
          <w:b/>
          <w:rtl/>
        </w:rPr>
        <w:t xml:space="preserve"> </w:t>
      </w:r>
      <w:r w:rsidRPr="008810C8">
        <w:rPr>
          <w:rFonts w:ascii="Times New Roman Bold" w:hAnsi="Times New Roman Bold" w:hint="eastAsia"/>
          <w:b/>
          <w:rtl/>
        </w:rPr>
        <w:t>تقييس</w:t>
      </w:r>
      <w:r w:rsidRPr="008810C8">
        <w:rPr>
          <w:rFonts w:ascii="Times New Roman Bold" w:hAnsi="Times New Roman Bold"/>
          <w:b/>
          <w:rtl/>
        </w:rPr>
        <w:t xml:space="preserve"> </w:t>
      </w:r>
      <w:r w:rsidRPr="008810C8">
        <w:rPr>
          <w:rFonts w:ascii="Times New Roman Bold" w:hAnsi="Times New Roman Bold" w:hint="eastAsia"/>
          <w:b/>
          <w:rtl/>
        </w:rPr>
        <w:t>الاتصالات</w:t>
      </w:r>
      <w:r w:rsidRPr="008810C8">
        <w:rPr>
          <w:rtl/>
        </w:rPr>
        <w:t xml:space="preserve"> مسؤولة عن بناء الثقة والأمن في استخدام تكنولوجيا المعلومات والاتصالات </w:t>
      </w:r>
      <w:r w:rsidRPr="008810C8">
        <w:t>(ICT)</w:t>
      </w:r>
      <w:r w:rsidRPr="008810C8">
        <w:rPr>
          <w:rtl/>
        </w:rPr>
        <w:t xml:space="preserve">. ويشمل ذلك الدراسات المتصلة بالأمن، بما فيها الأمن </w:t>
      </w:r>
      <w:proofErr w:type="spellStart"/>
      <w:r w:rsidRPr="008810C8">
        <w:rPr>
          <w:rtl/>
        </w:rPr>
        <w:t>السيبراني</w:t>
      </w:r>
      <w:proofErr w:type="spellEnd"/>
      <w:r w:rsidRPr="008810C8">
        <w:rPr>
          <w:rtl/>
        </w:rPr>
        <w:t xml:space="preserve"> ومكافحة الرسائل </w:t>
      </w:r>
      <w:proofErr w:type="spellStart"/>
      <w:r w:rsidRPr="008810C8">
        <w:rPr>
          <w:rtl/>
        </w:rPr>
        <w:t>الاقتحامية</w:t>
      </w:r>
      <w:proofErr w:type="spellEnd"/>
      <w:r w:rsidRPr="008810C8">
        <w:rPr>
          <w:rtl/>
        </w:rPr>
        <w:t xml:space="preserve"> وإدارة الهوية. ويشمل ذلك أيضاً معمارية وإطار الأمن وإدارته وحماية المعلومات المحددة لهوية الشخص </w:t>
      </w:r>
      <w:r w:rsidRPr="008810C8">
        <w:t>(PII)</w:t>
      </w:r>
      <w:r w:rsidRPr="008810C8">
        <w:rPr>
          <w:rtl/>
          <w:lang w:bidi="ar-EG"/>
        </w:rPr>
        <w:t xml:space="preserve"> وأمن التطبيقات والخدمات بالنسبة </w:t>
      </w:r>
      <w:r w:rsidRPr="008810C8">
        <w:rPr>
          <w:rFonts w:hint="cs"/>
          <w:rtl/>
          <w:lang w:bidi="ar-EG"/>
        </w:rPr>
        <w:t>إ</w:t>
      </w:r>
      <w:r w:rsidRPr="008810C8">
        <w:rPr>
          <w:rtl/>
          <w:lang w:bidi="ar-EG"/>
        </w:rPr>
        <w:t>ل</w:t>
      </w:r>
      <w:r w:rsidRPr="008810C8">
        <w:rPr>
          <w:rFonts w:hint="cs"/>
          <w:rtl/>
          <w:lang w:bidi="ar-EG"/>
        </w:rPr>
        <w:t xml:space="preserve">ى </w:t>
      </w:r>
      <w:r w:rsidRPr="008810C8">
        <w:rPr>
          <w:rtl/>
          <w:lang w:bidi="ar-EG"/>
        </w:rPr>
        <w:t>إنترنت الأشياء </w:t>
      </w:r>
      <w:r w:rsidRPr="008810C8">
        <w:rPr>
          <w:lang w:bidi="ar-EG"/>
        </w:rPr>
        <w:t>(</w:t>
      </w:r>
      <w:proofErr w:type="spellStart"/>
      <w:r w:rsidRPr="008810C8">
        <w:rPr>
          <w:lang w:bidi="ar-EG"/>
        </w:rPr>
        <w:t>IoT</w:t>
      </w:r>
      <w:proofErr w:type="spellEnd"/>
      <w:r w:rsidRPr="008810C8">
        <w:rPr>
          <w:lang w:bidi="ar-EG"/>
        </w:rPr>
        <w:t>)</w:t>
      </w:r>
      <w:r w:rsidRPr="008810C8">
        <w:rPr>
          <w:rtl/>
          <w:lang w:bidi="ar-EG"/>
        </w:rPr>
        <w:t xml:space="preserve"> والشبكة الذكية والهواتف الذكية و</w:t>
      </w:r>
      <w:r w:rsidRPr="008810C8">
        <w:rPr>
          <w:color w:val="000000"/>
          <w:rtl/>
        </w:rPr>
        <w:t xml:space="preserve">التوصيل الشبكي المعرّف بالبرمجيات </w:t>
      </w:r>
      <w:r w:rsidRPr="008810C8">
        <w:rPr>
          <w:lang w:bidi="ar-EG"/>
        </w:rPr>
        <w:t>(SDN)</w:t>
      </w:r>
      <w:r w:rsidRPr="008810C8">
        <w:rPr>
          <w:rtl/>
          <w:lang w:bidi="ar-EG"/>
        </w:rPr>
        <w:t xml:space="preserve"> </w:t>
      </w:r>
      <w:r w:rsidRPr="008810C8">
        <w:rPr>
          <w:rFonts w:hint="eastAsia"/>
          <w:rtl/>
          <w:lang w:bidi="ar-EG"/>
        </w:rPr>
        <w:t>وتلفزيون</w:t>
      </w:r>
      <w:r w:rsidRPr="008810C8">
        <w:rPr>
          <w:rtl/>
          <w:lang w:bidi="ar-EG"/>
        </w:rPr>
        <w:t xml:space="preserve"> </w:t>
      </w:r>
      <w:r w:rsidRPr="008810C8">
        <w:rPr>
          <w:rFonts w:hint="eastAsia"/>
          <w:rtl/>
          <w:lang w:bidi="ar-EG"/>
        </w:rPr>
        <w:t>بروتوكول</w:t>
      </w:r>
      <w:r w:rsidRPr="008810C8">
        <w:rPr>
          <w:rtl/>
          <w:lang w:bidi="ar-EG"/>
        </w:rPr>
        <w:t xml:space="preserve"> </w:t>
      </w:r>
      <w:r w:rsidRPr="008810C8">
        <w:rPr>
          <w:rFonts w:hint="eastAsia"/>
          <w:rtl/>
          <w:lang w:bidi="ar-EG"/>
        </w:rPr>
        <w:t>الإنترنت </w:t>
      </w:r>
      <w:r w:rsidRPr="008810C8">
        <w:rPr>
          <w:lang w:bidi="ar-EG"/>
        </w:rPr>
        <w:t>(IPTV)</w:t>
      </w:r>
      <w:r w:rsidRPr="008810C8">
        <w:rPr>
          <w:rtl/>
          <w:lang w:bidi="ar-EG"/>
        </w:rPr>
        <w:t xml:space="preserve"> وخدمات الويب والشبكات الذكية والحوسبة السحابية </w:t>
      </w:r>
      <w:r w:rsidRPr="008810C8">
        <w:rPr>
          <w:rFonts w:hint="eastAsia"/>
          <w:rtl/>
          <w:lang w:bidi="ar-EG"/>
        </w:rPr>
        <w:t>و</w:t>
      </w:r>
      <w:r w:rsidRPr="008810C8">
        <w:rPr>
          <w:rtl/>
        </w:rPr>
        <w:t>تحليلات البيانات ال</w:t>
      </w:r>
      <w:r w:rsidRPr="008810C8">
        <w:rPr>
          <w:rFonts w:hint="eastAsia"/>
          <w:rtl/>
        </w:rPr>
        <w:t>ضخمة</w:t>
      </w:r>
      <w:r w:rsidRPr="008810C8">
        <w:rPr>
          <w:rtl/>
        </w:rPr>
        <w:t xml:space="preserve"> </w:t>
      </w:r>
      <w:r w:rsidRPr="008810C8">
        <w:rPr>
          <w:rtl/>
          <w:lang w:bidi="ar-EG"/>
        </w:rPr>
        <w:t xml:space="preserve">والنظام المالي باستخدام الاتصالات المتنقلة والبيانات </w:t>
      </w:r>
      <w:proofErr w:type="spellStart"/>
      <w:r w:rsidRPr="008810C8">
        <w:rPr>
          <w:rtl/>
          <w:lang w:bidi="ar-EG"/>
        </w:rPr>
        <w:t>البيومترية</w:t>
      </w:r>
      <w:proofErr w:type="spellEnd"/>
      <w:r w:rsidRPr="008810C8">
        <w:rPr>
          <w:rtl/>
          <w:lang w:bidi="ar-EG"/>
        </w:rPr>
        <w:t xml:space="preserve"> عن بُعد. </w:t>
      </w:r>
      <w:r w:rsidRPr="008810C8">
        <w:rPr>
          <w:rtl/>
        </w:rPr>
        <w:t>وهي 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 و</w:t>
      </w:r>
      <w:r w:rsidRPr="008810C8">
        <w:rPr>
          <w:rFonts w:hint="cs"/>
          <w:rtl/>
        </w:rPr>
        <w:t>لغات مواصفات الاختبارات دعماً ل</w:t>
      </w:r>
      <w:r w:rsidRPr="008810C8">
        <w:rPr>
          <w:rtl/>
        </w:rPr>
        <w:t>اختبارات المطابقة لتحسين جودة التوصيات.</w:t>
      </w:r>
    </w:p>
    <w:p w:rsidR="00D538BC" w:rsidRPr="008810C8" w:rsidRDefault="00D538BC" w:rsidP="00D538BC">
      <w:pPr>
        <w:pStyle w:val="Headingb"/>
        <w:rPr>
          <w:rtl/>
          <w:lang w:val="fr-FR"/>
        </w:rPr>
      </w:pP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t>20</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rPr>
          <w:b/>
          <w:bCs/>
          <w:rtl/>
        </w:rPr>
      </w:pPr>
      <w:bookmarkStart w:id="9" w:name="_Toc348951379"/>
      <w:bookmarkStart w:id="10" w:name="_Toc348951887"/>
      <w:bookmarkStart w:id="11" w:name="_Toc349574047"/>
      <w:r w:rsidRPr="008810C8">
        <w:rPr>
          <w:rFonts w:hint="eastAsia"/>
          <w:b/>
          <w:bCs/>
          <w:rtl/>
        </w:rPr>
        <w:t>إنترنت</w:t>
      </w:r>
      <w:r w:rsidRPr="008810C8">
        <w:rPr>
          <w:b/>
          <w:bCs/>
          <w:rtl/>
        </w:rPr>
        <w:t xml:space="preserve"> </w:t>
      </w:r>
      <w:r w:rsidRPr="008810C8">
        <w:rPr>
          <w:rFonts w:hint="eastAsia"/>
          <w:b/>
          <w:bCs/>
          <w:rtl/>
        </w:rPr>
        <w:t>الأشياء</w:t>
      </w:r>
      <w:r w:rsidRPr="008810C8">
        <w:rPr>
          <w:rFonts w:hint="cs"/>
          <w:b/>
          <w:bCs/>
          <w:rtl/>
        </w:rPr>
        <w:t xml:space="preserve"> </w:t>
      </w:r>
      <w:r w:rsidRPr="008810C8">
        <w:rPr>
          <w:b/>
          <w:bCs/>
        </w:rPr>
        <w:t>(</w:t>
      </w:r>
      <w:proofErr w:type="spellStart"/>
      <w:r w:rsidRPr="008810C8">
        <w:rPr>
          <w:b/>
          <w:bCs/>
        </w:rPr>
        <w:t>IoT</w:t>
      </w:r>
      <w:proofErr w:type="spellEnd"/>
      <w:r w:rsidRPr="008810C8">
        <w:rPr>
          <w:b/>
          <w:bCs/>
        </w:rPr>
        <w:t>)</w:t>
      </w:r>
      <w:r w:rsidRPr="008810C8">
        <w:rPr>
          <w:b/>
          <w:bCs/>
          <w:rtl/>
        </w:rPr>
        <w:t xml:space="preserve"> </w:t>
      </w:r>
      <w:r w:rsidRPr="008810C8">
        <w:rPr>
          <w:rFonts w:hint="cs"/>
          <w:b/>
          <w:bCs/>
          <w:rtl/>
        </w:rPr>
        <w:t>و</w:t>
      </w:r>
      <w:r w:rsidRPr="008810C8">
        <w:rPr>
          <w:rFonts w:hint="eastAsia"/>
          <w:b/>
          <w:bCs/>
          <w:rtl/>
        </w:rPr>
        <w:t>المدن</w:t>
      </w:r>
      <w:r w:rsidRPr="008810C8">
        <w:rPr>
          <w:b/>
          <w:bCs/>
          <w:rtl/>
        </w:rPr>
        <w:t xml:space="preserve"> </w:t>
      </w:r>
      <w:r w:rsidRPr="008810C8">
        <w:rPr>
          <w:rFonts w:hint="eastAsia"/>
          <w:b/>
          <w:bCs/>
          <w:rtl/>
        </w:rPr>
        <w:t>والمجتمعات</w:t>
      </w:r>
      <w:r w:rsidRPr="008810C8">
        <w:rPr>
          <w:b/>
          <w:bCs/>
          <w:rtl/>
        </w:rPr>
        <w:t xml:space="preserve"> </w:t>
      </w:r>
      <w:r w:rsidRPr="008810C8">
        <w:rPr>
          <w:rFonts w:hint="eastAsia"/>
          <w:b/>
          <w:bCs/>
          <w:rtl/>
        </w:rPr>
        <w:t>الذكية</w:t>
      </w:r>
    </w:p>
    <w:p w:rsidR="00D538BC" w:rsidRPr="008810C8" w:rsidRDefault="00D538BC" w:rsidP="00D538BC">
      <w:pPr>
        <w:rPr>
          <w:rtl/>
          <w:lang w:bidi="ar-EG"/>
        </w:rPr>
      </w:pPr>
      <w:r w:rsidRPr="008810C8">
        <w:rPr>
          <w:rFonts w:hint="eastAsia"/>
          <w:rtl/>
        </w:rPr>
        <w:t>تكون</w:t>
      </w:r>
      <w:r w:rsidRPr="008810C8">
        <w:rPr>
          <w:rtl/>
        </w:rPr>
        <w:t xml:space="preserve"> لجنة الدراسات </w:t>
      </w:r>
      <w:r w:rsidRPr="008810C8">
        <w:t>20</w:t>
      </w:r>
      <w:r w:rsidRPr="008810C8">
        <w:rPr>
          <w:rtl/>
        </w:rPr>
        <w:t xml:space="preserve"> لقطاع تقييس الاتصالات مسؤولة عن الدراسات المتصلة بإنترنت الأشياء</w:t>
      </w:r>
      <w:r w:rsidRPr="008810C8">
        <w:rPr>
          <w:rFonts w:hint="eastAsia"/>
          <w:rtl/>
        </w:rPr>
        <w:t> </w:t>
      </w:r>
      <w:r w:rsidRPr="008810C8">
        <w:t>(</w:t>
      </w:r>
      <w:proofErr w:type="spellStart"/>
      <w:r w:rsidRPr="008810C8">
        <w:t>IoT</w:t>
      </w:r>
      <w:proofErr w:type="spellEnd"/>
      <w:r w:rsidRPr="008810C8">
        <w:t>)</w:t>
      </w:r>
      <w:r w:rsidRPr="008810C8">
        <w:rPr>
          <w:rtl/>
        </w:rPr>
        <w:t xml:space="preserve"> وتطبيقاتها </w:t>
      </w:r>
      <w:r w:rsidRPr="008810C8">
        <w:rPr>
          <w:rFonts w:hint="eastAsia"/>
          <w:rtl/>
        </w:rPr>
        <w:t>و</w:t>
      </w:r>
      <w:r w:rsidRPr="008810C8">
        <w:rPr>
          <w:rtl/>
        </w:rPr>
        <w:t xml:space="preserve">المدن والمجتمعات الذكية </w:t>
      </w:r>
      <w:r w:rsidRPr="008810C8">
        <w:t>(SC&amp;C)</w:t>
      </w:r>
      <w:r w:rsidRPr="008810C8">
        <w:rPr>
          <w:rtl/>
        </w:rPr>
        <w:t xml:space="preserve">. </w:t>
      </w:r>
      <w:r w:rsidRPr="008810C8">
        <w:rPr>
          <w:rFonts w:hint="eastAsia"/>
          <w:rtl/>
        </w:rPr>
        <w:t>ويشمل</w:t>
      </w:r>
      <w:r w:rsidRPr="008810C8">
        <w:rPr>
          <w:rtl/>
        </w:rPr>
        <w:t xml:space="preserve"> ذلك </w:t>
      </w:r>
      <w:r w:rsidRPr="008810C8">
        <w:rPr>
          <w:rFonts w:hint="eastAsia"/>
          <w:rtl/>
          <w:lang w:bidi="ar-EG"/>
        </w:rPr>
        <w:t>ال</w:t>
      </w:r>
      <w:r w:rsidRPr="008810C8">
        <w:rPr>
          <w:rFonts w:hint="eastAsia"/>
          <w:rtl/>
        </w:rPr>
        <w:t>دراسات</w:t>
      </w:r>
      <w:r w:rsidRPr="008810C8">
        <w:rPr>
          <w:rtl/>
        </w:rPr>
        <w:t xml:space="preserve"> المتعلقة </w:t>
      </w:r>
      <w:r w:rsidRPr="008810C8">
        <w:rPr>
          <w:rFonts w:hint="eastAsia"/>
          <w:rtl/>
        </w:rPr>
        <w:t>بجوانب</w:t>
      </w:r>
      <w:r w:rsidRPr="008810C8">
        <w:rPr>
          <w:rtl/>
        </w:rPr>
        <w:t xml:space="preserve"> </w:t>
      </w:r>
      <w:r w:rsidRPr="008810C8">
        <w:rPr>
          <w:rFonts w:hint="eastAsia"/>
          <w:rtl/>
        </w:rPr>
        <w:t>البيانات</w:t>
      </w:r>
      <w:r w:rsidRPr="008810C8">
        <w:rPr>
          <w:rtl/>
        </w:rPr>
        <w:t xml:space="preserve"> </w:t>
      </w:r>
      <w:r w:rsidRPr="008810C8">
        <w:rPr>
          <w:rFonts w:hint="eastAsia"/>
          <w:rtl/>
        </w:rPr>
        <w:t>الضخمة</w:t>
      </w:r>
      <w:r w:rsidRPr="008810C8">
        <w:rPr>
          <w:rtl/>
        </w:rPr>
        <w:t xml:space="preserve"> في إنتر</w:t>
      </w:r>
      <w:r w:rsidRPr="008810C8">
        <w:rPr>
          <w:rFonts w:hint="eastAsia"/>
          <w:rtl/>
        </w:rPr>
        <w:t>نت</w:t>
      </w:r>
      <w:r w:rsidRPr="008810C8">
        <w:rPr>
          <w:rtl/>
        </w:rPr>
        <w:t xml:space="preserve"> </w:t>
      </w:r>
      <w:r w:rsidRPr="008810C8">
        <w:rPr>
          <w:rFonts w:hint="eastAsia"/>
          <w:rtl/>
        </w:rPr>
        <w:t>الأشياء</w:t>
      </w:r>
      <w:r w:rsidRPr="008810C8">
        <w:rPr>
          <w:rtl/>
        </w:rPr>
        <w:t xml:space="preserve"> </w:t>
      </w:r>
      <w:r w:rsidRPr="008810C8">
        <w:rPr>
          <w:rFonts w:hint="eastAsia"/>
          <w:rtl/>
        </w:rPr>
        <w:t>والمدن</w:t>
      </w:r>
      <w:r w:rsidRPr="008810C8">
        <w:rPr>
          <w:rtl/>
        </w:rPr>
        <w:t xml:space="preserve"> </w:t>
      </w:r>
      <w:r w:rsidRPr="008810C8">
        <w:rPr>
          <w:rFonts w:hint="eastAsia"/>
          <w:rtl/>
        </w:rPr>
        <w:t>والمجتمعات</w:t>
      </w:r>
      <w:r w:rsidRPr="008810C8">
        <w:rPr>
          <w:rtl/>
        </w:rPr>
        <w:t xml:space="preserve"> </w:t>
      </w:r>
      <w:r w:rsidRPr="008810C8">
        <w:rPr>
          <w:rFonts w:hint="eastAsia"/>
          <w:rtl/>
        </w:rPr>
        <w:t>الذكية،</w:t>
      </w:r>
      <w:r w:rsidRPr="008810C8">
        <w:rPr>
          <w:rtl/>
        </w:rPr>
        <w:t xml:space="preserve"> </w:t>
      </w:r>
      <w:r w:rsidRPr="008810C8">
        <w:rPr>
          <w:rFonts w:hint="eastAsia"/>
          <w:rtl/>
        </w:rPr>
        <w:t>وبالخدمات</w:t>
      </w:r>
      <w:r w:rsidRPr="008810C8">
        <w:rPr>
          <w:rtl/>
        </w:rPr>
        <w:t xml:space="preserve"> </w:t>
      </w:r>
      <w:r w:rsidRPr="008810C8">
        <w:rPr>
          <w:rFonts w:hint="eastAsia"/>
          <w:rtl/>
        </w:rPr>
        <w:t>الإلكترونية</w:t>
      </w:r>
      <w:r w:rsidRPr="008810C8">
        <w:rPr>
          <w:rtl/>
        </w:rPr>
        <w:t xml:space="preserve"> </w:t>
      </w:r>
      <w:r w:rsidRPr="008810C8">
        <w:rPr>
          <w:rFonts w:hint="eastAsia"/>
          <w:rtl/>
        </w:rPr>
        <w:t>والخدمات</w:t>
      </w:r>
      <w:r w:rsidRPr="008810C8">
        <w:rPr>
          <w:rtl/>
        </w:rPr>
        <w:t xml:space="preserve"> </w:t>
      </w:r>
      <w:r w:rsidRPr="008810C8">
        <w:rPr>
          <w:rFonts w:hint="eastAsia"/>
          <w:rtl/>
        </w:rPr>
        <w:t>الذكية</w:t>
      </w:r>
      <w:r w:rsidRPr="008810C8">
        <w:rPr>
          <w:rtl/>
        </w:rPr>
        <w:t xml:space="preserve"> </w:t>
      </w:r>
      <w:r w:rsidRPr="008810C8">
        <w:rPr>
          <w:rFonts w:hint="eastAsia"/>
          <w:rtl/>
        </w:rPr>
        <w:t>فيما</w:t>
      </w:r>
      <w:r w:rsidRPr="008810C8">
        <w:rPr>
          <w:rtl/>
        </w:rPr>
        <w:t xml:space="preserve"> </w:t>
      </w:r>
      <w:r w:rsidRPr="008810C8">
        <w:rPr>
          <w:rFonts w:hint="eastAsia"/>
          <w:rtl/>
        </w:rPr>
        <w:t>يخص</w:t>
      </w:r>
      <w:r w:rsidRPr="008810C8">
        <w:rPr>
          <w:rtl/>
        </w:rPr>
        <w:t xml:space="preserve"> </w:t>
      </w:r>
      <w:r w:rsidRPr="008810C8">
        <w:rPr>
          <w:rFonts w:hint="eastAsia"/>
          <w:rtl/>
        </w:rPr>
        <w:t>المدن</w:t>
      </w:r>
      <w:r w:rsidRPr="008810C8">
        <w:rPr>
          <w:rtl/>
        </w:rPr>
        <w:t xml:space="preserve"> </w:t>
      </w:r>
      <w:r w:rsidRPr="008810C8">
        <w:rPr>
          <w:rFonts w:hint="eastAsia"/>
          <w:rtl/>
        </w:rPr>
        <w:t>والمجتمعات</w:t>
      </w:r>
      <w:r w:rsidRPr="008810C8">
        <w:rPr>
          <w:rtl/>
        </w:rPr>
        <w:t xml:space="preserve"> </w:t>
      </w:r>
      <w:r w:rsidRPr="008810C8">
        <w:rPr>
          <w:rFonts w:hint="eastAsia"/>
          <w:rtl/>
        </w:rPr>
        <w:t>الذكية</w:t>
      </w:r>
      <w:r w:rsidRPr="008810C8">
        <w:rPr>
          <w:rtl/>
        </w:rPr>
        <w:t>.</w:t>
      </w:r>
    </w:p>
    <w:p w:rsidR="00D538BC" w:rsidRPr="008810C8" w:rsidRDefault="00D538BC" w:rsidP="00D538BC">
      <w:pPr>
        <w:pStyle w:val="PartNo"/>
        <w:rPr>
          <w:rtl/>
        </w:rPr>
      </w:pPr>
      <w:r w:rsidRPr="008810C8">
        <w:rPr>
          <w:rFonts w:hint="eastAsia"/>
          <w:rtl/>
        </w:rPr>
        <w:t>الجـزء</w:t>
      </w:r>
      <w:r w:rsidRPr="008810C8">
        <w:rPr>
          <w:rtl/>
        </w:rPr>
        <w:t xml:space="preserve"> </w:t>
      </w:r>
      <w:r w:rsidRPr="008810C8">
        <w:t>2</w:t>
      </w:r>
      <w:r w:rsidRPr="008810C8">
        <w:rPr>
          <w:rtl/>
        </w:rPr>
        <w:t xml:space="preserve"> </w:t>
      </w:r>
      <w:r w:rsidRPr="008810C8">
        <w:sym w:font="Symbol" w:char="F02D"/>
      </w:r>
      <w:r w:rsidRPr="008810C8">
        <w:rPr>
          <w:rtl/>
        </w:rPr>
        <w:t xml:space="preserve"> لجان الدراسات الرئيسية لقطاع تقييس الاتصالات في مجالات معينة للدراسة</w:t>
      </w:r>
      <w:bookmarkEnd w:id="9"/>
      <w:bookmarkEnd w:id="10"/>
      <w:bookmarkEnd w:id="11"/>
    </w:p>
    <w:p w:rsidR="00D538BC" w:rsidRPr="008810C8" w:rsidRDefault="00D538BC" w:rsidP="00D538BC">
      <w:pPr>
        <w:pStyle w:val="enumlev10"/>
        <w:tabs>
          <w:tab w:val="clear" w:pos="794"/>
          <w:tab w:val="clear" w:pos="1361"/>
          <w:tab w:val="left" w:pos="1417"/>
          <w:tab w:val="left" w:pos="1701"/>
        </w:tabs>
        <w:ind w:left="1417" w:hanging="1417"/>
        <w:jc w:val="left"/>
        <w:rPr>
          <w:rtl/>
        </w:rPr>
      </w:pPr>
      <w:r w:rsidRPr="008810C8">
        <w:rPr>
          <w:rFonts w:hint="eastAsia"/>
          <w:spacing w:val="-4"/>
          <w:rtl/>
          <w:lang w:bidi="ar-EG"/>
        </w:rPr>
        <w:t>لجنة</w:t>
      </w:r>
      <w:r w:rsidRPr="008810C8">
        <w:rPr>
          <w:spacing w:val="-4"/>
          <w:rtl/>
          <w:lang w:bidi="ar-EG"/>
        </w:rPr>
        <w:t xml:space="preserve"> الدراسات </w:t>
      </w:r>
      <w:r w:rsidRPr="008810C8">
        <w:rPr>
          <w:spacing w:val="-4"/>
          <w:lang w:bidi="ar-EG"/>
        </w:rPr>
        <w:t>2</w:t>
      </w:r>
      <w:r w:rsidRPr="008810C8">
        <w:rPr>
          <w:rtl/>
          <w:lang w:bidi="ar-EG"/>
        </w:rPr>
        <w:tab/>
        <w:t>لجنة الدراسات الرئيسية المعنية بالترقيم والتسمية والعنونة وتعرف الهوية والتسيير</w:t>
      </w:r>
      <w:r w:rsidRPr="008810C8">
        <w:rPr>
          <w:lang w:bidi="ar-EG"/>
        </w:rPr>
        <w:br/>
      </w:r>
      <w:r w:rsidRPr="008810C8">
        <w:rPr>
          <w:rtl/>
        </w:rPr>
        <w:t>لجنة الدراسات الرئيسية المعنية بتعريف الخدمات</w:t>
      </w:r>
      <w:r w:rsidRPr="008810C8">
        <w:rPr>
          <w:rtl/>
        </w:rPr>
        <w:br/>
      </w: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rPr>
          <w:rFonts w:hint="eastAsia"/>
          <w:rtl/>
        </w:rPr>
        <w:t>الرئيسية</w:t>
      </w:r>
      <w:r w:rsidRPr="008810C8">
        <w:rPr>
          <w:rtl/>
        </w:rPr>
        <w:t xml:space="preserve"> </w:t>
      </w:r>
      <w:r w:rsidRPr="008810C8">
        <w:rPr>
          <w:rFonts w:hint="eastAsia"/>
          <w:rtl/>
        </w:rPr>
        <w:t>المعنية</w:t>
      </w:r>
      <w:r w:rsidRPr="008810C8">
        <w:rPr>
          <w:rtl/>
        </w:rPr>
        <w:t xml:space="preserve"> </w:t>
      </w:r>
      <w:r w:rsidRPr="008810C8">
        <w:rPr>
          <w:rFonts w:hint="eastAsia"/>
          <w:rtl/>
        </w:rPr>
        <w:t>باتصالات</w:t>
      </w:r>
      <w:r w:rsidRPr="008810C8">
        <w:rPr>
          <w:rtl/>
        </w:rPr>
        <w:t xml:space="preserve"> </w:t>
      </w:r>
      <w:r w:rsidRPr="008810C8">
        <w:rPr>
          <w:rFonts w:hint="eastAsia"/>
          <w:rtl/>
        </w:rPr>
        <w:t>الإغاثة</w:t>
      </w:r>
      <w:r w:rsidRPr="008810C8">
        <w:rPr>
          <w:rtl/>
        </w:rPr>
        <w:t xml:space="preserve"> في </w:t>
      </w:r>
      <w:r w:rsidRPr="008810C8">
        <w:rPr>
          <w:rFonts w:hint="eastAsia"/>
          <w:rtl/>
        </w:rPr>
        <w:t>حالات</w:t>
      </w:r>
      <w:r w:rsidRPr="008810C8">
        <w:rPr>
          <w:rtl/>
        </w:rPr>
        <w:t xml:space="preserve"> </w:t>
      </w:r>
      <w:r w:rsidRPr="008810C8">
        <w:rPr>
          <w:rFonts w:hint="eastAsia"/>
          <w:rtl/>
        </w:rPr>
        <w:t>الكوارث</w:t>
      </w:r>
      <w:r w:rsidRPr="008810C8">
        <w:rPr>
          <w:rtl/>
        </w:rPr>
        <w:t xml:space="preserve">/الإنذار </w:t>
      </w:r>
      <w:r w:rsidRPr="008810C8">
        <w:rPr>
          <w:rFonts w:hint="eastAsia"/>
          <w:rtl/>
        </w:rPr>
        <w:t>المبكر</w:t>
      </w:r>
      <w:r w:rsidRPr="008810C8">
        <w:rPr>
          <w:rtl/>
        </w:rPr>
        <w:t xml:space="preserve"> </w:t>
      </w:r>
      <w:r w:rsidRPr="008810C8">
        <w:rPr>
          <w:rFonts w:hint="eastAsia"/>
          <w:rtl/>
        </w:rPr>
        <w:t>وصمود</w:t>
      </w:r>
      <w:r w:rsidRPr="008810C8">
        <w:rPr>
          <w:rtl/>
        </w:rPr>
        <w:t xml:space="preserve"> </w:t>
      </w:r>
      <w:r w:rsidRPr="008810C8">
        <w:rPr>
          <w:rFonts w:hint="eastAsia"/>
          <w:rtl/>
        </w:rPr>
        <w:t>الشبكات</w:t>
      </w:r>
      <w:r w:rsidRPr="008810C8">
        <w:rPr>
          <w:rtl/>
        </w:rPr>
        <w:t xml:space="preserve"> </w:t>
      </w:r>
      <w:r w:rsidRPr="008810C8">
        <w:rPr>
          <w:rFonts w:hint="eastAsia"/>
          <w:rtl/>
        </w:rPr>
        <w:t>وقدرتها</w:t>
      </w:r>
      <w:r w:rsidRPr="008810C8">
        <w:rPr>
          <w:rtl/>
        </w:rPr>
        <w:t xml:space="preserve"> </w:t>
      </w:r>
      <w:r w:rsidRPr="008810C8">
        <w:rPr>
          <w:rFonts w:hint="eastAsia"/>
          <w:rtl/>
        </w:rPr>
        <w:t>على</w:t>
      </w:r>
      <w:r w:rsidRPr="008810C8">
        <w:rPr>
          <w:rtl/>
        </w:rPr>
        <w:t xml:space="preserve"> </w:t>
      </w:r>
      <w:r w:rsidRPr="008810C8">
        <w:rPr>
          <w:rFonts w:hint="eastAsia"/>
          <w:rtl/>
        </w:rPr>
        <w:t>التعافي</w:t>
      </w:r>
      <w:r w:rsidRPr="008810C8">
        <w:br/>
      </w:r>
      <w:r w:rsidRPr="008810C8">
        <w:rPr>
          <w:rtl/>
        </w:rPr>
        <w:t>لجنة الدراسات الرئيسية المعنية</w:t>
      </w:r>
      <w:r w:rsidRPr="008810C8">
        <w:rPr>
          <w:rFonts w:hint="cs"/>
          <w:rtl/>
        </w:rPr>
        <w:t xml:space="preserve"> </w:t>
      </w:r>
      <w:r w:rsidRPr="008810C8">
        <w:rPr>
          <w:rFonts w:hint="eastAsia"/>
          <w:rtl/>
        </w:rPr>
        <w:t>بإدارة</w:t>
      </w:r>
      <w:r w:rsidRPr="008810C8">
        <w:rPr>
          <w:rtl/>
        </w:rPr>
        <w:t xml:space="preserve"> </w:t>
      </w:r>
      <w:r w:rsidRPr="008810C8">
        <w:rPr>
          <w:rFonts w:hint="eastAsia"/>
          <w:rtl/>
        </w:rPr>
        <w:t>الاتصالات</w:t>
      </w:r>
    </w:p>
    <w:p w:rsidR="00D538BC" w:rsidRPr="008810C8" w:rsidRDefault="00D538BC" w:rsidP="00D538BC">
      <w:pPr>
        <w:pStyle w:val="enumlev10"/>
        <w:tabs>
          <w:tab w:val="clear" w:pos="794"/>
          <w:tab w:val="clear" w:pos="1361"/>
          <w:tab w:val="left" w:pos="1417"/>
          <w:tab w:val="left" w:pos="1701"/>
        </w:tabs>
        <w:ind w:left="1417" w:hanging="1417"/>
        <w:jc w:val="left"/>
        <w:rPr>
          <w:rtl/>
        </w:rPr>
      </w:pPr>
      <w:r w:rsidRPr="008810C8">
        <w:rPr>
          <w:rFonts w:hint="eastAsia"/>
          <w:spacing w:val="-4"/>
          <w:rtl/>
        </w:rPr>
        <w:t>لجنة</w:t>
      </w:r>
      <w:r w:rsidRPr="008810C8">
        <w:rPr>
          <w:spacing w:val="-4"/>
          <w:rtl/>
        </w:rPr>
        <w:t xml:space="preserve"> الدراسات </w:t>
      </w:r>
      <w:r w:rsidRPr="008810C8">
        <w:rPr>
          <w:spacing w:val="-4"/>
        </w:rPr>
        <w:t>3</w:t>
      </w:r>
      <w:r w:rsidRPr="008810C8">
        <w:rPr>
          <w:rtl/>
        </w:rPr>
        <w:tab/>
        <w:t>لجنة الدراسات</w:t>
      </w:r>
      <w:r w:rsidRPr="008810C8">
        <w:rPr>
          <w:rFonts w:hint="cs"/>
          <w:rtl/>
        </w:rPr>
        <w:t xml:space="preserve"> الرئيسية المعنية بمبادئ التعريفة والمحاسبة المتصلة بالاتصالات/تكنولوجيا المعلومات والاتصالات على الصعيد الدولي</w:t>
      </w:r>
      <w:r w:rsidRPr="008810C8">
        <w:rPr>
          <w:rtl/>
        </w:rPr>
        <w:br/>
      </w:r>
      <w:r w:rsidRPr="008810C8">
        <w:rPr>
          <w:rFonts w:hint="cs"/>
          <w:rtl/>
        </w:rPr>
        <w:t>لجنة الدراسات الرئيسية المعنية بالقضايا الاقتصادية المتصلة بالاتصالات/تكنولوجيا المعلومات والاتصالات على الصعيد الدولي</w:t>
      </w:r>
      <w:r w:rsidRPr="008810C8">
        <w:rPr>
          <w:rtl/>
        </w:rPr>
        <w:br/>
      </w:r>
      <w:r w:rsidRPr="008810C8">
        <w:rPr>
          <w:rFonts w:hint="cs"/>
          <w:rtl/>
        </w:rPr>
        <w:t>لجنة الدراسات الرئيسية المعنية بقضايا السياسات العامة المتصلة بالاتصالات/تكنولوجيا المعلومات والاتصالات على الصعيد الدولي</w:t>
      </w:r>
    </w:p>
    <w:p w:rsidR="00D538BC" w:rsidRPr="008810C8" w:rsidRDefault="00D538BC" w:rsidP="00D538BC">
      <w:pPr>
        <w:pStyle w:val="enumlev10"/>
        <w:tabs>
          <w:tab w:val="clear" w:pos="794"/>
          <w:tab w:val="clear" w:pos="1361"/>
          <w:tab w:val="clear" w:pos="1928"/>
          <w:tab w:val="clear" w:pos="2495"/>
          <w:tab w:val="left" w:pos="1417"/>
        </w:tabs>
        <w:ind w:left="1417" w:hanging="1417"/>
        <w:jc w:val="left"/>
        <w:rPr>
          <w:rtl/>
          <w:lang w:bidi="ar-EG"/>
        </w:rPr>
      </w:pPr>
      <w:r w:rsidRPr="008810C8">
        <w:rPr>
          <w:rFonts w:hint="eastAsia"/>
          <w:spacing w:val="-4"/>
          <w:rtl/>
          <w:lang w:bidi="ar-EG"/>
        </w:rPr>
        <w:t>لجنة</w:t>
      </w:r>
      <w:r w:rsidRPr="008810C8">
        <w:rPr>
          <w:spacing w:val="-4"/>
          <w:rtl/>
          <w:lang w:bidi="ar-EG"/>
        </w:rPr>
        <w:t xml:space="preserve"> الدراسات </w:t>
      </w:r>
      <w:r w:rsidRPr="008810C8">
        <w:rPr>
          <w:spacing w:val="-4"/>
          <w:lang w:val="fr-CH" w:bidi="ar-EG"/>
        </w:rPr>
        <w:t>5</w:t>
      </w:r>
      <w:r w:rsidRPr="008810C8">
        <w:rPr>
          <w:rtl/>
          <w:lang w:bidi="ar-EG"/>
        </w:rPr>
        <w:tab/>
      </w:r>
      <w:r w:rsidRPr="008810C8">
        <w:rPr>
          <w:rtl/>
          <w:lang w:bidi="ar-EG"/>
        </w:rPr>
        <w:tab/>
      </w:r>
      <w:r w:rsidRPr="008810C8">
        <w:rPr>
          <w:rFonts w:hint="eastAsia"/>
          <w:rtl/>
          <w:lang w:bidi="ar-EG"/>
        </w:rPr>
        <w:t>لجنة</w:t>
      </w:r>
      <w:r w:rsidRPr="008810C8">
        <w:rPr>
          <w:rtl/>
          <w:lang w:bidi="ar-EG"/>
        </w:rPr>
        <w:t xml:space="preserve"> الدراسات الرئيسية المعنية بالتوافق </w:t>
      </w:r>
      <w:proofErr w:type="spellStart"/>
      <w:r w:rsidRPr="008810C8">
        <w:rPr>
          <w:rtl/>
          <w:lang w:bidi="ar-EG"/>
        </w:rPr>
        <w:t>الكهرمغنطيسي</w:t>
      </w:r>
      <w:proofErr w:type="spellEnd"/>
      <w:r w:rsidRPr="008810C8">
        <w:rPr>
          <w:rFonts w:hint="cs"/>
          <w:rtl/>
          <w:lang w:bidi="ar-EG"/>
        </w:rPr>
        <w:t xml:space="preserve"> والحماية من الصواعق</w:t>
      </w:r>
      <w:r w:rsidRPr="008810C8">
        <w:rPr>
          <w:rtl/>
          <w:lang w:bidi="ar-EG"/>
        </w:rPr>
        <w:t xml:space="preserve"> </w:t>
      </w:r>
      <w:r w:rsidRPr="008810C8">
        <w:rPr>
          <w:rFonts w:hint="eastAsia"/>
          <w:rtl/>
          <w:lang w:bidi="ar-EG"/>
        </w:rPr>
        <w:t>والتأثيرات</w:t>
      </w:r>
      <w:r w:rsidRPr="008810C8">
        <w:rPr>
          <w:rtl/>
          <w:lang w:bidi="ar-EG"/>
        </w:rPr>
        <w:t xml:space="preserve"> </w:t>
      </w:r>
      <w:proofErr w:type="spellStart"/>
      <w:r w:rsidRPr="008810C8">
        <w:rPr>
          <w:rFonts w:hint="eastAsia"/>
          <w:rtl/>
          <w:lang w:bidi="ar-EG"/>
        </w:rPr>
        <w:t>الكهرمغنطيسية</w:t>
      </w:r>
      <w:proofErr w:type="spellEnd"/>
      <w:r w:rsidRPr="008810C8">
        <w:rPr>
          <w:rtl/>
          <w:lang w:bidi="ar-EG"/>
        </w:rPr>
        <w:br/>
      </w:r>
      <w:r w:rsidRPr="008810C8">
        <w:rPr>
          <w:color w:val="000000"/>
          <w:rtl/>
        </w:rPr>
        <w:t xml:space="preserve">لجنة الدراسات الرئيسية المعنية بتكنولوجيا المعلومات والاتصالات </w:t>
      </w:r>
      <w:r w:rsidRPr="008810C8">
        <w:rPr>
          <w:rFonts w:hint="cs"/>
          <w:color w:val="000000"/>
          <w:rtl/>
        </w:rPr>
        <w:t xml:space="preserve">ذات الصلة بالبيئة </w:t>
      </w:r>
      <w:r w:rsidRPr="008810C8">
        <w:rPr>
          <w:color w:val="000000"/>
          <w:rtl/>
        </w:rPr>
        <w:t>وتغير المناخ، وكفاءة استخدام الطاقة والطاقة النظيفة</w:t>
      </w:r>
      <w:r w:rsidRPr="008810C8">
        <w:rPr>
          <w:rtl/>
          <w:lang w:bidi="ar-EG"/>
        </w:rPr>
        <w:br/>
        <w:t xml:space="preserve">لجنة الدراسات الرئيسية المعنية </w:t>
      </w:r>
      <w:r w:rsidRPr="008810C8">
        <w:rPr>
          <w:rtl/>
        </w:rPr>
        <w:t>باقتصاد التدوير بما في ذلك المخلفات الإلكترونية</w:t>
      </w:r>
    </w:p>
    <w:p w:rsidR="00D538BC" w:rsidRPr="008810C8" w:rsidRDefault="00D538BC" w:rsidP="00D538BC">
      <w:pPr>
        <w:pStyle w:val="enumlev10"/>
        <w:tabs>
          <w:tab w:val="clear" w:pos="794"/>
          <w:tab w:val="clear" w:pos="1361"/>
          <w:tab w:val="left" w:pos="1417"/>
        </w:tabs>
        <w:ind w:left="1417" w:hanging="1417"/>
        <w:jc w:val="left"/>
        <w:rPr>
          <w:rtl/>
        </w:rPr>
      </w:pPr>
      <w:r w:rsidRPr="008810C8">
        <w:rPr>
          <w:rFonts w:hint="eastAsia"/>
          <w:spacing w:val="-4"/>
          <w:rtl/>
        </w:rPr>
        <w:t>لجنة</w:t>
      </w:r>
      <w:r w:rsidRPr="008810C8">
        <w:rPr>
          <w:spacing w:val="-4"/>
          <w:rtl/>
        </w:rPr>
        <w:t xml:space="preserve"> الدراسات </w:t>
      </w:r>
      <w:r w:rsidRPr="008810C8">
        <w:rPr>
          <w:spacing w:val="-4"/>
        </w:rPr>
        <w:t>9</w:t>
      </w:r>
      <w:r w:rsidRPr="008810C8">
        <w:rPr>
          <w:spacing w:val="-4"/>
          <w:rtl/>
        </w:rPr>
        <w:tab/>
      </w:r>
      <w:r w:rsidRPr="008810C8">
        <w:rPr>
          <w:rtl/>
        </w:rPr>
        <w:t xml:space="preserve">لجنة الدراسات الرئيسية المعنية بالشبكات </w:t>
      </w:r>
      <w:proofErr w:type="spellStart"/>
      <w:r w:rsidRPr="008810C8">
        <w:rPr>
          <w:rtl/>
        </w:rPr>
        <w:t>الكبلية</w:t>
      </w:r>
      <w:proofErr w:type="spellEnd"/>
      <w:r w:rsidRPr="008810C8">
        <w:rPr>
          <w:rtl/>
        </w:rPr>
        <w:t xml:space="preserve"> والتلفزيونية المتكاملة عريضة النطاق</w:t>
      </w:r>
    </w:p>
    <w:p w:rsidR="00D538BC" w:rsidRPr="008810C8" w:rsidRDefault="00D538BC" w:rsidP="00D538BC">
      <w:pPr>
        <w:pStyle w:val="enumlev10"/>
        <w:tabs>
          <w:tab w:val="clear" w:pos="794"/>
          <w:tab w:val="clear" w:pos="1361"/>
          <w:tab w:val="clear" w:pos="1928"/>
          <w:tab w:val="left" w:pos="1134"/>
          <w:tab w:val="left" w:pos="1417"/>
        </w:tabs>
        <w:ind w:left="1417" w:hanging="1417"/>
        <w:jc w:val="left"/>
        <w:rPr>
          <w:rtl/>
        </w:rPr>
      </w:pPr>
      <w:r w:rsidRPr="008810C8">
        <w:rPr>
          <w:rFonts w:hint="eastAsia"/>
          <w:spacing w:val="-4"/>
          <w:rtl/>
          <w:lang w:bidi="ar-EG"/>
        </w:rPr>
        <w:t>لجنة</w:t>
      </w:r>
      <w:r w:rsidRPr="008810C8">
        <w:rPr>
          <w:spacing w:val="-4"/>
          <w:rtl/>
          <w:lang w:bidi="ar-EG"/>
        </w:rPr>
        <w:t xml:space="preserve"> الدراسات </w:t>
      </w:r>
      <w:r w:rsidRPr="008810C8">
        <w:rPr>
          <w:spacing w:val="-4"/>
        </w:rPr>
        <w:t>11</w:t>
      </w:r>
      <w:r w:rsidRPr="008810C8">
        <w:rPr>
          <w:rtl/>
          <w:lang w:bidi="ar-EG"/>
        </w:rPr>
        <w:tab/>
      </w:r>
      <w:r w:rsidRPr="008810C8">
        <w:rPr>
          <w:rFonts w:hint="eastAsia"/>
          <w:rtl/>
          <w:lang w:bidi="ar-EG"/>
        </w:rPr>
        <w:t>لجنة</w:t>
      </w:r>
      <w:r w:rsidRPr="008810C8">
        <w:rPr>
          <w:rtl/>
          <w:lang w:bidi="ar-EG"/>
        </w:rPr>
        <w:t xml:space="preserve"> </w:t>
      </w:r>
      <w:r w:rsidRPr="008810C8">
        <w:rPr>
          <w:rFonts w:hint="eastAsia"/>
          <w:rtl/>
          <w:lang w:bidi="ar-EG"/>
        </w:rPr>
        <w:t>الدراسات</w:t>
      </w:r>
      <w:r w:rsidRPr="008810C8">
        <w:rPr>
          <w:rtl/>
          <w:lang w:bidi="ar-EG"/>
        </w:rPr>
        <w:t xml:space="preserve"> </w:t>
      </w:r>
      <w:r w:rsidRPr="008810C8">
        <w:rPr>
          <w:rFonts w:hint="eastAsia"/>
          <w:rtl/>
          <w:lang w:bidi="ar-EG"/>
        </w:rPr>
        <w:t>الرئيسية</w:t>
      </w:r>
      <w:r w:rsidRPr="008810C8">
        <w:rPr>
          <w:rtl/>
          <w:lang w:bidi="ar-EG"/>
        </w:rPr>
        <w:t xml:space="preserve"> </w:t>
      </w:r>
      <w:r w:rsidRPr="008810C8">
        <w:rPr>
          <w:rFonts w:hint="eastAsia"/>
          <w:rtl/>
          <w:lang w:bidi="ar-EG"/>
        </w:rPr>
        <w:t>المعنية</w:t>
      </w:r>
      <w:r w:rsidRPr="008810C8">
        <w:rPr>
          <w:rtl/>
          <w:lang w:bidi="ar-EG"/>
        </w:rPr>
        <w:t xml:space="preserve"> </w:t>
      </w:r>
      <w:r w:rsidRPr="008810C8">
        <w:rPr>
          <w:rFonts w:hint="eastAsia"/>
          <w:rtl/>
          <w:lang w:bidi="ar-EG"/>
        </w:rPr>
        <w:t>بالتشوير</w:t>
      </w:r>
      <w:r w:rsidRPr="008810C8">
        <w:rPr>
          <w:rtl/>
          <w:lang w:bidi="ar-EG"/>
        </w:rPr>
        <w:t xml:space="preserve"> </w:t>
      </w:r>
      <w:r w:rsidRPr="008810C8">
        <w:rPr>
          <w:rFonts w:hint="eastAsia"/>
          <w:rtl/>
          <w:lang w:bidi="ar-EG"/>
        </w:rPr>
        <w:t>والبروتوكولات</w:t>
      </w:r>
      <w:r w:rsidRPr="008810C8">
        <w:rPr>
          <w:rFonts w:hint="cs"/>
          <w:rtl/>
          <w:lang w:bidi="ar-EG"/>
        </w:rPr>
        <w:t>، بما في ذلك ما يخص تكنولوجيات الاتصالات المتنقلة الدولية-</w:t>
      </w:r>
      <w:r w:rsidRPr="008810C8">
        <w:rPr>
          <w:lang w:bidi="ar-EG"/>
        </w:rPr>
        <w:t>2020</w:t>
      </w:r>
      <w:r w:rsidRPr="008810C8">
        <w:rPr>
          <w:rFonts w:hint="cs"/>
          <w:rtl/>
          <w:lang w:bidi="ar-EG"/>
        </w:rPr>
        <w:t xml:space="preserve"> </w:t>
      </w:r>
      <w:r w:rsidRPr="008810C8">
        <w:rPr>
          <w:lang w:bidi="ar-EG"/>
        </w:rPr>
        <w:t>(</w:t>
      </w:r>
      <w:r w:rsidRPr="008810C8">
        <w:t>IMT-2020</w:t>
      </w:r>
      <w:r w:rsidRPr="008810C8">
        <w:rPr>
          <w:lang w:bidi="ar-EG"/>
        </w:rPr>
        <w:t>)</w:t>
      </w:r>
      <w:r w:rsidRPr="008810C8">
        <w:rPr>
          <w:rtl/>
        </w:rPr>
        <w:br/>
      </w:r>
      <w:r w:rsidRPr="008810C8">
        <w:rPr>
          <w:rFonts w:hint="cs"/>
          <w:rtl/>
        </w:rPr>
        <w:t xml:space="preserve">لجنة الدراسات الرئيسية المعنية بوضع مواصفات الاختبار </w:t>
      </w:r>
      <w:r w:rsidRPr="008810C8">
        <w:rPr>
          <w:rFonts w:hint="eastAsia"/>
          <w:rtl/>
        </w:rPr>
        <w:t>واختبار</w:t>
      </w:r>
      <w:r w:rsidRPr="008810C8">
        <w:rPr>
          <w:rtl/>
        </w:rPr>
        <w:t xml:space="preserve"> </w:t>
      </w:r>
      <w:r w:rsidRPr="008810C8">
        <w:rPr>
          <w:rFonts w:hint="eastAsia"/>
          <w:rtl/>
        </w:rPr>
        <w:t>المطابقة</w:t>
      </w:r>
      <w:r w:rsidRPr="008810C8">
        <w:rPr>
          <w:rtl/>
        </w:rPr>
        <w:t xml:space="preserve"> </w:t>
      </w:r>
      <w:r w:rsidRPr="008810C8">
        <w:rPr>
          <w:rFonts w:hint="eastAsia"/>
          <w:rtl/>
        </w:rPr>
        <w:t>وقابلية</w:t>
      </w:r>
      <w:r w:rsidRPr="008810C8">
        <w:rPr>
          <w:rtl/>
        </w:rPr>
        <w:t xml:space="preserve"> </w:t>
      </w:r>
      <w:r w:rsidRPr="008810C8">
        <w:rPr>
          <w:rFonts w:hint="eastAsia"/>
          <w:rtl/>
        </w:rPr>
        <w:t>التشغيل</w:t>
      </w:r>
      <w:r w:rsidRPr="008810C8">
        <w:rPr>
          <w:rtl/>
        </w:rPr>
        <w:t xml:space="preserve"> </w:t>
      </w:r>
      <w:r w:rsidRPr="008810C8">
        <w:rPr>
          <w:rFonts w:hint="eastAsia"/>
          <w:rtl/>
        </w:rPr>
        <w:t>البيني</w:t>
      </w:r>
      <w:r w:rsidRPr="008810C8">
        <w:rPr>
          <w:rtl/>
        </w:rPr>
        <w:br/>
      </w:r>
      <w:r w:rsidRPr="008810C8">
        <w:rPr>
          <w:rFonts w:hint="cs"/>
          <w:rtl/>
        </w:rPr>
        <w:lastRenderedPageBreak/>
        <w:t>لجميع أنواع الشبكات والتكنولوجيات والخدمات التي تكون موضع دراسة وتقييس في كل لجان الدراسات التابعة لقطاع تقييس الاتصالات</w:t>
      </w:r>
      <w:r w:rsidRPr="008810C8">
        <w:rPr>
          <w:rtl/>
        </w:rPr>
        <w:br/>
      </w:r>
      <w:r w:rsidRPr="008810C8">
        <w:rPr>
          <w:rFonts w:hint="cs"/>
          <w:rtl/>
        </w:rPr>
        <w:t>لجنة الدراسات الرئيسية المعنية بمكافحة تزييف أجهزة تكنولوجيا المعلومات والاتصالات</w:t>
      </w:r>
      <w:r w:rsidRPr="008810C8">
        <w:rPr>
          <w:rtl/>
        </w:rPr>
        <w:br/>
      </w:r>
      <w:r w:rsidRPr="008810C8">
        <w:rPr>
          <w:rFonts w:hint="cs"/>
          <w:rtl/>
        </w:rPr>
        <w:t>لجنة الدراسات الرئيسية المعنية بمكافحة استخدام أجهزة تكنولوجيا المعلومات والاتصالات المسروقة</w:t>
      </w:r>
    </w:p>
    <w:p w:rsidR="00D538BC" w:rsidRPr="008810C8" w:rsidRDefault="00D538BC" w:rsidP="00D538BC">
      <w:pPr>
        <w:pStyle w:val="enumlev10"/>
        <w:tabs>
          <w:tab w:val="clear" w:pos="794"/>
          <w:tab w:val="clear" w:pos="1361"/>
          <w:tab w:val="clear" w:pos="1928"/>
          <w:tab w:val="left" w:pos="1417"/>
          <w:tab w:val="left" w:pos="2126"/>
        </w:tabs>
        <w:ind w:left="1417" w:hanging="1417"/>
        <w:jc w:val="left"/>
        <w:rPr>
          <w:rtl/>
        </w:rPr>
      </w:pPr>
      <w:r w:rsidRPr="008810C8">
        <w:rPr>
          <w:rFonts w:hint="eastAsia"/>
          <w:spacing w:val="-4"/>
          <w:rtl/>
        </w:rPr>
        <w:t>لجنة</w:t>
      </w:r>
      <w:r w:rsidRPr="008810C8">
        <w:rPr>
          <w:spacing w:val="-4"/>
          <w:rtl/>
        </w:rPr>
        <w:t xml:space="preserve"> الدراسات </w:t>
      </w:r>
      <w:r w:rsidRPr="008810C8">
        <w:rPr>
          <w:spacing w:val="-4"/>
        </w:rPr>
        <w:t>12</w:t>
      </w:r>
      <w:r w:rsidRPr="008810C8">
        <w:rPr>
          <w:spacing w:val="-4"/>
          <w:rtl/>
        </w:rPr>
        <w:tab/>
      </w: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rPr>
          <w:rFonts w:hint="eastAsia"/>
          <w:rtl/>
        </w:rPr>
        <w:t>الرئيسية</w:t>
      </w:r>
      <w:r w:rsidRPr="008810C8">
        <w:rPr>
          <w:rtl/>
        </w:rPr>
        <w:t xml:space="preserve"> </w:t>
      </w:r>
      <w:r w:rsidRPr="008810C8">
        <w:rPr>
          <w:rFonts w:hint="eastAsia"/>
          <w:rtl/>
        </w:rPr>
        <w:t>المعنية</w:t>
      </w:r>
      <w:r w:rsidRPr="008810C8">
        <w:rPr>
          <w:rtl/>
        </w:rPr>
        <w:t xml:space="preserve"> </w:t>
      </w:r>
      <w:r w:rsidRPr="008810C8">
        <w:rPr>
          <w:rFonts w:hint="eastAsia"/>
          <w:rtl/>
        </w:rPr>
        <w:t>بجودة</w:t>
      </w:r>
      <w:r w:rsidRPr="008810C8">
        <w:rPr>
          <w:rtl/>
        </w:rPr>
        <w:t xml:space="preserve"> </w:t>
      </w:r>
      <w:r w:rsidRPr="008810C8">
        <w:rPr>
          <w:rFonts w:hint="eastAsia"/>
          <w:rtl/>
        </w:rPr>
        <w:t>الخدمة</w:t>
      </w:r>
      <w:r w:rsidRPr="008810C8">
        <w:rPr>
          <w:rtl/>
        </w:rPr>
        <w:t xml:space="preserve"> وجودة التجربة</w:t>
      </w:r>
      <w:r w:rsidRPr="008810C8">
        <w:rPr>
          <w:rtl/>
        </w:rPr>
        <w:br/>
      </w: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rPr>
          <w:rFonts w:hint="eastAsia"/>
          <w:rtl/>
        </w:rPr>
        <w:t>الرئيسية</w:t>
      </w:r>
      <w:r w:rsidRPr="008810C8">
        <w:rPr>
          <w:rtl/>
        </w:rPr>
        <w:t xml:space="preserve"> </w:t>
      </w:r>
      <w:r w:rsidRPr="008810C8">
        <w:rPr>
          <w:rFonts w:hint="eastAsia"/>
          <w:rtl/>
        </w:rPr>
        <w:t>المعنية</w:t>
      </w:r>
      <w:r w:rsidRPr="008810C8">
        <w:rPr>
          <w:rtl/>
        </w:rPr>
        <w:t xml:space="preserve"> </w:t>
      </w:r>
      <w:r w:rsidRPr="008810C8">
        <w:rPr>
          <w:rFonts w:hint="eastAsia"/>
          <w:rtl/>
        </w:rPr>
        <w:t>بشرود</w:t>
      </w:r>
      <w:r w:rsidRPr="008810C8">
        <w:rPr>
          <w:rtl/>
        </w:rPr>
        <w:t xml:space="preserve"> </w:t>
      </w:r>
      <w:r w:rsidRPr="008810C8">
        <w:rPr>
          <w:rFonts w:hint="eastAsia"/>
          <w:rtl/>
        </w:rPr>
        <w:t>السائق</w:t>
      </w:r>
      <w:r w:rsidRPr="008810C8">
        <w:rPr>
          <w:rtl/>
        </w:rPr>
        <w:t xml:space="preserve"> </w:t>
      </w:r>
      <w:r w:rsidRPr="008810C8">
        <w:rPr>
          <w:rFonts w:hint="eastAsia"/>
          <w:rtl/>
        </w:rPr>
        <w:t>والجوانب</w:t>
      </w:r>
      <w:r w:rsidRPr="008810C8">
        <w:rPr>
          <w:rtl/>
        </w:rPr>
        <w:t xml:space="preserve"> </w:t>
      </w:r>
      <w:r w:rsidRPr="008810C8">
        <w:rPr>
          <w:rFonts w:hint="eastAsia"/>
          <w:rtl/>
        </w:rPr>
        <w:t>المتعلقة</w:t>
      </w:r>
      <w:r w:rsidRPr="008810C8">
        <w:rPr>
          <w:rtl/>
        </w:rPr>
        <w:t xml:space="preserve"> </w:t>
      </w:r>
      <w:r w:rsidRPr="008810C8">
        <w:rPr>
          <w:rFonts w:hint="eastAsia"/>
          <w:rtl/>
        </w:rPr>
        <w:t>بالصوت</w:t>
      </w:r>
      <w:r w:rsidRPr="008810C8">
        <w:rPr>
          <w:rtl/>
        </w:rPr>
        <w:t xml:space="preserve"> في </w:t>
      </w:r>
      <w:r w:rsidRPr="008810C8">
        <w:rPr>
          <w:rFonts w:hint="eastAsia"/>
          <w:rtl/>
        </w:rPr>
        <w:t>اتصالات</w:t>
      </w:r>
      <w:r w:rsidRPr="008810C8">
        <w:rPr>
          <w:rtl/>
        </w:rPr>
        <w:t xml:space="preserve"> </w:t>
      </w:r>
      <w:r w:rsidRPr="008810C8">
        <w:rPr>
          <w:rFonts w:hint="eastAsia"/>
          <w:rtl/>
        </w:rPr>
        <w:t>السيارات</w:t>
      </w:r>
      <w:r w:rsidRPr="008810C8">
        <w:rPr>
          <w:rtl/>
        </w:rPr>
        <w:br/>
        <w:t xml:space="preserve">لجنة الدراسات الرئيسية المعنية </w:t>
      </w:r>
      <w:r w:rsidRPr="008810C8">
        <w:rPr>
          <w:rFonts w:hint="cs"/>
          <w:rtl/>
        </w:rPr>
        <w:t>بتقييم جودة الاتصالات</w:t>
      </w:r>
      <w:r w:rsidRPr="008810C8">
        <w:rPr>
          <w:rtl/>
        </w:rPr>
        <w:t xml:space="preserve"> والتطبيقات </w:t>
      </w:r>
      <w:proofErr w:type="spellStart"/>
      <w:r w:rsidRPr="008810C8">
        <w:rPr>
          <w:rtl/>
        </w:rPr>
        <w:t>الفيديوية</w:t>
      </w:r>
      <w:proofErr w:type="spellEnd"/>
    </w:p>
    <w:p w:rsidR="00D538BC" w:rsidRPr="008810C8" w:rsidRDefault="00D538BC" w:rsidP="00D538BC">
      <w:pPr>
        <w:pStyle w:val="enumlev10"/>
        <w:tabs>
          <w:tab w:val="clear" w:pos="794"/>
          <w:tab w:val="clear" w:pos="1361"/>
          <w:tab w:val="left" w:pos="1417"/>
        </w:tabs>
        <w:ind w:left="1417" w:hanging="1417"/>
        <w:jc w:val="left"/>
        <w:rPr>
          <w:rtl/>
        </w:rPr>
      </w:pPr>
      <w:r w:rsidRPr="008810C8">
        <w:rPr>
          <w:rFonts w:hint="eastAsia"/>
          <w:spacing w:val="-4"/>
          <w:rtl/>
        </w:rPr>
        <w:t>لجنة</w:t>
      </w:r>
      <w:r w:rsidRPr="008810C8">
        <w:rPr>
          <w:spacing w:val="-4"/>
          <w:rtl/>
        </w:rPr>
        <w:t xml:space="preserve"> الدراسات </w:t>
      </w:r>
      <w:r w:rsidRPr="008810C8">
        <w:rPr>
          <w:spacing w:val="-4"/>
        </w:rPr>
        <w:t>13</w:t>
      </w:r>
      <w:r w:rsidRPr="008810C8">
        <w:rPr>
          <w:rtl/>
        </w:rPr>
        <w:tab/>
      </w:r>
      <w:r w:rsidRPr="008810C8">
        <w:rPr>
          <w:rFonts w:hint="eastAsia"/>
          <w:spacing w:val="-4"/>
          <w:rtl/>
        </w:rPr>
        <w:t>لجنة</w:t>
      </w:r>
      <w:r w:rsidRPr="008810C8">
        <w:rPr>
          <w:spacing w:val="-4"/>
          <w:rtl/>
        </w:rPr>
        <w:t xml:space="preserve"> </w:t>
      </w:r>
      <w:r w:rsidRPr="008810C8">
        <w:rPr>
          <w:rFonts w:hint="eastAsia"/>
          <w:spacing w:val="-4"/>
          <w:rtl/>
        </w:rPr>
        <w:t>الدراسات</w:t>
      </w:r>
      <w:r w:rsidRPr="008810C8">
        <w:rPr>
          <w:spacing w:val="-4"/>
          <w:rtl/>
        </w:rPr>
        <w:t xml:space="preserve"> </w:t>
      </w:r>
      <w:r w:rsidRPr="008810C8">
        <w:rPr>
          <w:rFonts w:hint="eastAsia"/>
          <w:spacing w:val="-4"/>
          <w:rtl/>
        </w:rPr>
        <w:t>الرئيسية</w:t>
      </w:r>
      <w:r w:rsidRPr="008810C8">
        <w:rPr>
          <w:spacing w:val="-4"/>
          <w:rtl/>
        </w:rPr>
        <w:t xml:space="preserve"> </w:t>
      </w:r>
      <w:r w:rsidRPr="008810C8">
        <w:rPr>
          <w:rFonts w:hint="eastAsia"/>
          <w:spacing w:val="-4"/>
          <w:rtl/>
        </w:rPr>
        <w:t>المعنية</w:t>
      </w:r>
      <w:r w:rsidRPr="008810C8">
        <w:rPr>
          <w:spacing w:val="-4"/>
          <w:rtl/>
        </w:rPr>
        <w:t xml:space="preserve"> </w:t>
      </w:r>
      <w:r w:rsidRPr="008810C8">
        <w:rPr>
          <w:rFonts w:hint="eastAsia"/>
          <w:spacing w:val="-4"/>
          <w:rtl/>
        </w:rPr>
        <w:t>بشبكات</w:t>
      </w:r>
      <w:r w:rsidRPr="008810C8">
        <w:rPr>
          <w:spacing w:val="-4"/>
          <w:rtl/>
        </w:rPr>
        <w:t xml:space="preserve"> </w:t>
      </w:r>
      <w:r w:rsidRPr="008810C8">
        <w:rPr>
          <w:rFonts w:hint="eastAsia"/>
          <w:spacing w:val="-4"/>
          <w:rtl/>
        </w:rPr>
        <w:t>المستقبل</w:t>
      </w:r>
      <w:r w:rsidRPr="008810C8">
        <w:rPr>
          <w:spacing w:val="-4"/>
          <w:rtl/>
        </w:rPr>
        <w:t xml:space="preserve"> </w:t>
      </w:r>
      <w:r w:rsidRPr="008810C8">
        <w:rPr>
          <w:rFonts w:hint="cs"/>
          <w:spacing w:val="-4"/>
          <w:rtl/>
        </w:rPr>
        <w:t>مثل شبكات</w:t>
      </w:r>
      <w:r w:rsidRPr="008810C8">
        <w:rPr>
          <w:rFonts w:hint="cs"/>
          <w:spacing w:val="-4"/>
          <w:rtl/>
          <w:lang w:bidi="ar-EG"/>
        </w:rPr>
        <w:t xml:space="preserve"> الاتصالات المتنقلة الدولية-</w:t>
      </w:r>
      <w:r w:rsidRPr="008810C8">
        <w:rPr>
          <w:spacing w:val="-4"/>
          <w:lang w:bidi="ar-EG"/>
        </w:rPr>
        <w:t>2020</w:t>
      </w:r>
      <w:r w:rsidRPr="008810C8">
        <w:rPr>
          <w:rFonts w:hint="cs"/>
          <w:spacing w:val="-4"/>
          <w:rtl/>
        </w:rPr>
        <w:t xml:space="preserve"> </w:t>
      </w:r>
      <w:r w:rsidRPr="008810C8">
        <w:rPr>
          <w:spacing w:val="-4"/>
        </w:rPr>
        <w:t>(IMT</w:t>
      </w:r>
      <w:r w:rsidRPr="008810C8">
        <w:rPr>
          <w:spacing w:val="-4"/>
        </w:rPr>
        <w:noBreakHyphen/>
        <w:t>2020)</w:t>
      </w:r>
      <w:r w:rsidRPr="008810C8">
        <w:rPr>
          <w:rFonts w:hint="cs"/>
          <w:spacing w:val="-4"/>
          <w:rtl/>
        </w:rPr>
        <w:t xml:space="preserve"> (الأجزاء غير</w:t>
      </w:r>
      <w:r w:rsidRPr="008810C8">
        <w:rPr>
          <w:rFonts w:hint="eastAsia"/>
          <w:spacing w:val="-4"/>
          <w:rtl/>
        </w:rPr>
        <w:t> </w:t>
      </w:r>
      <w:r w:rsidRPr="008810C8">
        <w:rPr>
          <w:rFonts w:hint="cs"/>
          <w:spacing w:val="-4"/>
          <w:rtl/>
        </w:rPr>
        <w:t>الراديوية)</w:t>
      </w:r>
      <w:r w:rsidRPr="008810C8">
        <w:rPr>
          <w:spacing w:val="-4"/>
          <w:rtl/>
        </w:rPr>
        <w:br/>
      </w: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rPr>
          <w:rFonts w:hint="eastAsia"/>
          <w:rtl/>
        </w:rPr>
        <w:t>الرئيسية</w:t>
      </w:r>
      <w:r w:rsidRPr="008810C8">
        <w:rPr>
          <w:rtl/>
        </w:rPr>
        <w:t xml:space="preserve"> </w:t>
      </w:r>
      <w:r w:rsidRPr="008810C8">
        <w:rPr>
          <w:rFonts w:hint="eastAsia"/>
          <w:rtl/>
        </w:rPr>
        <w:t>المعنية</w:t>
      </w:r>
      <w:r w:rsidRPr="008810C8">
        <w:rPr>
          <w:rtl/>
        </w:rPr>
        <w:t xml:space="preserve"> </w:t>
      </w:r>
      <w:r w:rsidRPr="008810C8">
        <w:rPr>
          <w:rFonts w:hint="eastAsia"/>
          <w:rtl/>
        </w:rPr>
        <w:t>بإدارة</w:t>
      </w:r>
      <w:r w:rsidRPr="008810C8">
        <w:rPr>
          <w:rtl/>
        </w:rPr>
        <w:t xml:space="preserve"> </w:t>
      </w:r>
      <w:r w:rsidRPr="008810C8">
        <w:rPr>
          <w:rFonts w:hint="eastAsia"/>
          <w:rtl/>
        </w:rPr>
        <w:t>التنقلية</w:t>
      </w:r>
      <w:r w:rsidRPr="008810C8">
        <w:rPr>
          <w:rtl/>
        </w:rPr>
        <w:tab/>
      </w:r>
      <w:r w:rsidRPr="008810C8">
        <w:rPr>
          <w:rtl/>
        </w:rPr>
        <w:br/>
      </w:r>
      <w:r w:rsidRPr="008810C8">
        <w:rPr>
          <w:rFonts w:hint="eastAsia"/>
          <w:rtl/>
        </w:rPr>
        <w:t>لجنة</w:t>
      </w:r>
      <w:r w:rsidRPr="008810C8">
        <w:rPr>
          <w:rtl/>
        </w:rPr>
        <w:t xml:space="preserve"> الدراسات الرئيسية المعنية بالحوسبة السحابية</w:t>
      </w:r>
      <w:r w:rsidRPr="008810C8">
        <w:rPr>
          <w:color w:val="000000"/>
          <w:rtl/>
        </w:rPr>
        <w:t xml:space="preserve"> </w:t>
      </w:r>
      <w:r w:rsidRPr="008810C8">
        <w:rPr>
          <w:color w:val="000000"/>
          <w:rtl/>
        </w:rPr>
        <w:br/>
      </w: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rPr>
          <w:rFonts w:hint="eastAsia"/>
          <w:rtl/>
        </w:rPr>
        <w:t>الرئيسية</w:t>
      </w:r>
      <w:r w:rsidRPr="008810C8">
        <w:rPr>
          <w:rtl/>
        </w:rPr>
        <w:t xml:space="preserve"> </w:t>
      </w:r>
      <w:r w:rsidRPr="008810C8">
        <w:rPr>
          <w:rFonts w:hint="eastAsia"/>
          <w:rtl/>
        </w:rPr>
        <w:t>المعنية</w:t>
      </w:r>
      <w:r w:rsidRPr="008810C8">
        <w:rPr>
          <w:rtl/>
        </w:rPr>
        <w:t xml:space="preserve"> </w:t>
      </w:r>
      <w:r w:rsidRPr="008810C8">
        <w:rPr>
          <w:rFonts w:hint="cs"/>
          <w:rtl/>
        </w:rPr>
        <w:t>بالبنى التحتية للشبكات الموثوقة</w:t>
      </w:r>
    </w:p>
    <w:p w:rsidR="00D538BC" w:rsidRPr="008810C8" w:rsidRDefault="00D538BC" w:rsidP="00D538BC">
      <w:pPr>
        <w:pStyle w:val="enumlev10"/>
        <w:tabs>
          <w:tab w:val="clear" w:pos="794"/>
          <w:tab w:val="clear" w:pos="1361"/>
          <w:tab w:val="clear" w:pos="1928"/>
          <w:tab w:val="clear" w:pos="2495"/>
          <w:tab w:val="left" w:pos="1417"/>
        </w:tabs>
        <w:ind w:left="1417" w:hanging="1417"/>
        <w:jc w:val="left"/>
        <w:rPr>
          <w:rtl/>
        </w:rPr>
      </w:pPr>
      <w:r w:rsidRPr="008810C8">
        <w:rPr>
          <w:rFonts w:hint="eastAsia"/>
          <w:spacing w:val="-4"/>
          <w:rtl/>
        </w:rPr>
        <w:t>لجنة</w:t>
      </w:r>
      <w:r w:rsidRPr="008810C8">
        <w:rPr>
          <w:spacing w:val="-4"/>
          <w:rtl/>
        </w:rPr>
        <w:t xml:space="preserve"> الدراسات </w:t>
      </w:r>
      <w:r w:rsidRPr="008810C8">
        <w:rPr>
          <w:spacing w:val="-4"/>
        </w:rPr>
        <w:t>15</w:t>
      </w:r>
      <w:r w:rsidRPr="008810C8">
        <w:rPr>
          <w:rtl/>
        </w:rPr>
        <w:tab/>
      </w:r>
      <w:r w:rsidRPr="008810C8">
        <w:rPr>
          <w:rtl/>
        </w:rPr>
        <w:tab/>
      </w: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rPr>
          <w:rFonts w:hint="eastAsia"/>
          <w:rtl/>
        </w:rPr>
        <w:t>الرئيسية</w:t>
      </w:r>
      <w:r w:rsidRPr="008810C8">
        <w:rPr>
          <w:rtl/>
        </w:rPr>
        <w:t xml:space="preserve"> </w:t>
      </w:r>
      <w:r w:rsidRPr="008810C8">
        <w:rPr>
          <w:rFonts w:hint="eastAsia"/>
          <w:rtl/>
        </w:rPr>
        <w:t>المعنية</w:t>
      </w:r>
      <w:r w:rsidRPr="008810C8">
        <w:rPr>
          <w:rtl/>
        </w:rPr>
        <w:t xml:space="preserve"> </w:t>
      </w:r>
      <w:r w:rsidRPr="008810C8">
        <w:rPr>
          <w:rFonts w:hint="eastAsia"/>
          <w:rtl/>
        </w:rPr>
        <w:t>بالنقل</w:t>
      </w:r>
      <w:r w:rsidRPr="008810C8">
        <w:rPr>
          <w:rtl/>
        </w:rPr>
        <w:t xml:space="preserve"> في </w:t>
      </w:r>
      <w:r w:rsidRPr="008810C8">
        <w:rPr>
          <w:rFonts w:hint="eastAsia"/>
          <w:rtl/>
        </w:rPr>
        <w:t>شبكة</w:t>
      </w:r>
      <w:r w:rsidRPr="008810C8">
        <w:rPr>
          <w:rtl/>
        </w:rPr>
        <w:t xml:space="preserve"> </w:t>
      </w:r>
      <w:r w:rsidRPr="008810C8">
        <w:rPr>
          <w:rFonts w:hint="eastAsia"/>
          <w:rtl/>
        </w:rPr>
        <w:t>النفاذ</w:t>
      </w:r>
      <w:r w:rsidRPr="008810C8">
        <w:rPr>
          <w:rtl/>
        </w:rPr>
        <w:br/>
        <w:t>لجنة الدراسات الرئيسية المعنية بالشبكات المنزلية</w:t>
      </w:r>
      <w:r w:rsidRPr="008810C8">
        <w:rPr>
          <w:rtl/>
        </w:rPr>
        <w:br/>
      </w:r>
      <w:r w:rsidRPr="008810C8">
        <w:rPr>
          <w:rFonts w:hint="eastAsia"/>
          <w:rtl/>
        </w:rPr>
        <w:t>لجنة</w:t>
      </w:r>
      <w:r w:rsidRPr="008810C8">
        <w:rPr>
          <w:rtl/>
        </w:rPr>
        <w:t xml:space="preserve"> الدراسات </w:t>
      </w:r>
      <w:r w:rsidRPr="008810C8">
        <w:rPr>
          <w:rFonts w:hint="eastAsia"/>
          <w:rtl/>
          <w:lang w:bidi="ar-EG"/>
        </w:rPr>
        <w:t>الرئيسية</w:t>
      </w:r>
      <w:r w:rsidRPr="008810C8">
        <w:rPr>
          <w:rtl/>
          <w:lang w:bidi="ar-EG"/>
        </w:rPr>
        <w:t xml:space="preserve"> </w:t>
      </w:r>
      <w:r w:rsidRPr="008810C8">
        <w:rPr>
          <w:rFonts w:hint="eastAsia"/>
          <w:rtl/>
        </w:rPr>
        <w:t>المعنية</w:t>
      </w:r>
      <w:r w:rsidRPr="008810C8">
        <w:rPr>
          <w:rtl/>
        </w:rPr>
        <w:t xml:space="preserve"> </w:t>
      </w:r>
      <w:r w:rsidRPr="008810C8">
        <w:rPr>
          <w:rFonts w:hint="eastAsia"/>
          <w:rtl/>
        </w:rPr>
        <w:t>بالتكنولوجيا</w:t>
      </w:r>
      <w:r w:rsidRPr="008810C8">
        <w:rPr>
          <w:rtl/>
        </w:rPr>
        <w:t xml:space="preserve"> </w:t>
      </w:r>
      <w:r w:rsidRPr="008810C8">
        <w:rPr>
          <w:rFonts w:hint="eastAsia"/>
          <w:rtl/>
        </w:rPr>
        <w:t>البصرية</w:t>
      </w:r>
      <w:r w:rsidRPr="008810C8">
        <w:rPr>
          <w:rtl/>
        </w:rPr>
        <w:br/>
      </w: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rPr>
          <w:rFonts w:hint="eastAsia"/>
          <w:rtl/>
        </w:rPr>
        <w:t>الرئيسية</w:t>
      </w:r>
      <w:r w:rsidRPr="008810C8">
        <w:rPr>
          <w:rtl/>
        </w:rPr>
        <w:t xml:space="preserve"> </w:t>
      </w:r>
      <w:r w:rsidRPr="008810C8">
        <w:rPr>
          <w:rFonts w:hint="eastAsia"/>
          <w:rtl/>
        </w:rPr>
        <w:t>المعنية</w:t>
      </w:r>
      <w:r w:rsidRPr="008810C8">
        <w:rPr>
          <w:rtl/>
        </w:rPr>
        <w:t xml:space="preserve"> </w:t>
      </w:r>
      <w:r w:rsidRPr="008810C8">
        <w:rPr>
          <w:rFonts w:hint="eastAsia"/>
          <w:rtl/>
        </w:rPr>
        <w:t>بالشبكة</w:t>
      </w:r>
      <w:r w:rsidRPr="008810C8">
        <w:rPr>
          <w:rtl/>
        </w:rPr>
        <w:t xml:space="preserve"> </w:t>
      </w:r>
      <w:r w:rsidRPr="008810C8">
        <w:rPr>
          <w:rFonts w:hint="eastAsia"/>
          <w:rtl/>
        </w:rPr>
        <w:t>الذكية</w:t>
      </w:r>
    </w:p>
    <w:p w:rsidR="00D538BC" w:rsidRPr="008810C8" w:rsidRDefault="00D538BC" w:rsidP="00D538BC">
      <w:pPr>
        <w:pStyle w:val="enumlev10"/>
        <w:tabs>
          <w:tab w:val="clear" w:pos="794"/>
          <w:tab w:val="clear" w:pos="1361"/>
          <w:tab w:val="clear" w:pos="1928"/>
          <w:tab w:val="left" w:pos="1417"/>
          <w:tab w:val="left" w:pos="2551"/>
        </w:tabs>
        <w:ind w:left="1417" w:hanging="1417"/>
        <w:jc w:val="left"/>
        <w:rPr>
          <w:rtl/>
        </w:rPr>
      </w:pPr>
      <w:r w:rsidRPr="008810C8">
        <w:rPr>
          <w:rFonts w:hint="eastAsia"/>
          <w:spacing w:val="-4"/>
          <w:rtl/>
        </w:rPr>
        <w:t>لجنة</w:t>
      </w:r>
      <w:r w:rsidRPr="008810C8">
        <w:rPr>
          <w:spacing w:val="-4"/>
          <w:rtl/>
        </w:rPr>
        <w:t xml:space="preserve"> الدراسات </w:t>
      </w:r>
      <w:r w:rsidRPr="008810C8">
        <w:rPr>
          <w:spacing w:val="-4"/>
        </w:rPr>
        <w:t>16</w:t>
      </w:r>
      <w:r w:rsidRPr="008810C8">
        <w:rPr>
          <w:spacing w:val="-4"/>
          <w:rtl/>
        </w:rPr>
        <w:tab/>
      </w:r>
      <w:r w:rsidRPr="008810C8">
        <w:rPr>
          <w:rFonts w:hint="eastAsia"/>
          <w:rtl/>
        </w:rPr>
        <w:t>لجنة</w:t>
      </w:r>
      <w:r w:rsidRPr="008810C8">
        <w:rPr>
          <w:rtl/>
        </w:rPr>
        <w:t xml:space="preserve"> الدراسات </w:t>
      </w:r>
      <w:r w:rsidRPr="008810C8">
        <w:rPr>
          <w:rFonts w:hint="eastAsia"/>
          <w:rtl/>
          <w:lang w:bidi="ar-EG"/>
        </w:rPr>
        <w:t>الرئيسية</w:t>
      </w:r>
      <w:r w:rsidRPr="008810C8">
        <w:rPr>
          <w:rtl/>
          <w:lang w:bidi="ar-EG"/>
        </w:rPr>
        <w:t xml:space="preserve"> </w:t>
      </w:r>
      <w:r w:rsidRPr="008810C8">
        <w:rPr>
          <w:rFonts w:hint="eastAsia"/>
          <w:rtl/>
        </w:rPr>
        <w:t>المعنية</w:t>
      </w:r>
      <w:r w:rsidRPr="008810C8">
        <w:rPr>
          <w:rtl/>
        </w:rPr>
        <w:t xml:space="preserve"> </w:t>
      </w:r>
      <w:r w:rsidRPr="008810C8">
        <w:rPr>
          <w:rFonts w:hint="eastAsia"/>
          <w:rtl/>
        </w:rPr>
        <w:t>بتشفير</w:t>
      </w:r>
      <w:r w:rsidRPr="008810C8">
        <w:rPr>
          <w:rtl/>
        </w:rPr>
        <w:t xml:space="preserve"> </w:t>
      </w:r>
      <w:r w:rsidRPr="008810C8">
        <w:rPr>
          <w:rFonts w:hint="eastAsia"/>
          <w:rtl/>
        </w:rPr>
        <w:t>الوسائط</w:t>
      </w:r>
      <w:r w:rsidRPr="008810C8">
        <w:rPr>
          <w:rtl/>
        </w:rPr>
        <w:t xml:space="preserve"> </w:t>
      </w:r>
      <w:r w:rsidRPr="008810C8">
        <w:rPr>
          <w:rFonts w:hint="eastAsia"/>
          <w:rtl/>
        </w:rPr>
        <w:t>المتعددة،</w:t>
      </w:r>
      <w:r w:rsidRPr="008810C8">
        <w:rPr>
          <w:rtl/>
        </w:rPr>
        <w:t xml:space="preserve"> </w:t>
      </w:r>
      <w:r w:rsidRPr="008810C8">
        <w:rPr>
          <w:rFonts w:hint="eastAsia"/>
          <w:rtl/>
        </w:rPr>
        <w:t>وأنظمتها</w:t>
      </w:r>
      <w:r w:rsidRPr="008810C8">
        <w:rPr>
          <w:rtl/>
        </w:rPr>
        <w:t xml:space="preserve"> </w:t>
      </w:r>
      <w:r w:rsidRPr="008810C8">
        <w:rPr>
          <w:rFonts w:hint="eastAsia"/>
          <w:rtl/>
        </w:rPr>
        <w:t>وتطبيقاتها</w:t>
      </w:r>
      <w:r w:rsidRPr="008810C8">
        <w:rPr>
          <w:rtl/>
        </w:rPr>
        <w:br/>
      </w: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rPr>
          <w:rFonts w:hint="eastAsia"/>
          <w:rtl/>
        </w:rPr>
        <w:t>الرئيسية</w:t>
      </w:r>
      <w:r w:rsidRPr="008810C8">
        <w:rPr>
          <w:rtl/>
        </w:rPr>
        <w:t xml:space="preserve"> </w:t>
      </w:r>
      <w:r w:rsidRPr="008810C8">
        <w:rPr>
          <w:rFonts w:hint="eastAsia"/>
          <w:rtl/>
        </w:rPr>
        <w:t>المعنية</w:t>
      </w:r>
      <w:r w:rsidRPr="008810C8">
        <w:rPr>
          <w:rtl/>
        </w:rPr>
        <w:t xml:space="preserve"> </w:t>
      </w:r>
      <w:r w:rsidRPr="008810C8">
        <w:rPr>
          <w:rFonts w:hint="eastAsia"/>
          <w:rtl/>
        </w:rPr>
        <w:t>بالتطبيقات</w:t>
      </w:r>
      <w:r w:rsidRPr="008810C8">
        <w:rPr>
          <w:rtl/>
        </w:rPr>
        <w:t xml:space="preserve"> </w:t>
      </w:r>
      <w:r w:rsidRPr="008810C8">
        <w:rPr>
          <w:rFonts w:hint="eastAsia"/>
          <w:rtl/>
        </w:rPr>
        <w:t>الشمولية</w:t>
      </w:r>
      <w:r w:rsidRPr="008810C8">
        <w:rPr>
          <w:rFonts w:hint="cs"/>
          <w:rtl/>
        </w:rPr>
        <w:t xml:space="preserve"> المتعددة الوسائط</w:t>
      </w:r>
      <w:r w:rsidRPr="008810C8">
        <w:rPr>
          <w:spacing w:val="-6"/>
        </w:rPr>
        <w:br/>
      </w:r>
      <w:r w:rsidRPr="008810C8">
        <w:rPr>
          <w:rFonts w:hint="eastAsia"/>
          <w:spacing w:val="-8"/>
          <w:rtl/>
        </w:rPr>
        <w:t>لجنة</w:t>
      </w:r>
      <w:r w:rsidRPr="008810C8">
        <w:rPr>
          <w:spacing w:val="-8"/>
          <w:rtl/>
        </w:rPr>
        <w:t xml:space="preserve"> </w:t>
      </w:r>
      <w:r w:rsidRPr="008810C8">
        <w:rPr>
          <w:rFonts w:hint="eastAsia"/>
          <w:spacing w:val="-8"/>
          <w:rtl/>
        </w:rPr>
        <w:t>الدراسات</w:t>
      </w:r>
      <w:r w:rsidRPr="008810C8">
        <w:rPr>
          <w:spacing w:val="-8"/>
          <w:rtl/>
        </w:rPr>
        <w:t xml:space="preserve"> </w:t>
      </w:r>
      <w:r w:rsidRPr="008810C8">
        <w:rPr>
          <w:rFonts w:hint="eastAsia"/>
          <w:spacing w:val="-8"/>
          <w:rtl/>
        </w:rPr>
        <w:t>الرئيسية</w:t>
      </w:r>
      <w:r w:rsidRPr="008810C8">
        <w:rPr>
          <w:spacing w:val="-8"/>
          <w:rtl/>
        </w:rPr>
        <w:t xml:space="preserve"> </w:t>
      </w:r>
      <w:r w:rsidRPr="008810C8">
        <w:rPr>
          <w:rFonts w:hint="eastAsia"/>
          <w:spacing w:val="-8"/>
          <w:rtl/>
        </w:rPr>
        <w:t>المعنية</w:t>
      </w:r>
      <w:r w:rsidRPr="008810C8">
        <w:rPr>
          <w:spacing w:val="-8"/>
          <w:rtl/>
        </w:rPr>
        <w:t xml:space="preserve"> </w:t>
      </w:r>
      <w:r w:rsidRPr="008810C8">
        <w:rPr>
          <w:rFonts w:hint="eastAsia"/>
          <w:spacing w:val="-8"/>
          <w:rtl/>
        </w:rPr>
        <w:t>بنفاذ</w:t>
      </w:r>
      <w:r w:rsidRPr="008810C8">
        <w:rPr>
          <w:spacing w:val="-8"/>
          <w:rtl/>
        </w:rPr>
        <w:t xml:space="preserve"> </w:t>
      </w:r>
      <w:r w:rsidRPr="008810C8">
        <w:rPr>
          <w:rFonts w:hint="eastAsia"/>
          <w:spacing w:val="-8"/>
          <w:rtl/>
        </w:rPr>
        <w:t>الأشخاص</w:t>
      </w:r>
      <w:r w:rsidRPr="008810C8">
        <w:rPr>
          <w:spacing w:val="-8"/>
          <w:rtl/>
        </w:rPr>
        <w:t xml:space="preserve"> </w:t>
      </w:r>
      <w:r w:rsidRPr="008810C8">
        <w:rPr>
          <w:rFonts w:hint="eastAsia"/>
          <w:spacing w:val="-8"/>
          <w:rtl/>
        </w:rPr>
        <w:t>ذوي</w:t>
      </w:r>
      <w:r w:rsidRPr="008810C8">
        <w:rPr>
          <w:spacing w:val="-8"/>
          <w:rtl/>
        </w:rPr>
        <w:t xml:space="preserve"> </w:t>
      </w:r>
      <w:r w:rsidRPr="008810C8">
        <w:rPr>
          <w:rFonts w:hint="eastAsia"/>
          <w:spacing w:val="-8"/>
          <w:rtl/>
        </w:rPr>
        <w:t>الإعاقة</w:t>
      </w:r>
      <w:r w:rsidRPr="008810C8">
        <w:rPr>
          <w:spacing w:val="-8"/>
          <w:rtl/>
        </w:rPr>
        <w:t xml:space="preserve"> </w:t>
      </w:r>
      <w:r w:rsidRPr="008810C8">
        <w:rPr>
          <w:rFonts w:hint="eastAsia"/>
          <w:spacing w:val="-8"/>
          <w:rtl/>
        </w:rPr>
        <w:t>إلى</w:t>
      </w:r>
      <w:r w:rsidRPr="008810C8">
        <w:rPr>
          <w:spacing w:val="-8"/>
          <w:rtl/>
        </w:rPr>
        <w:t xml:space="preserve"> </w:t>
      </w:r>
      <w:r w:rsidRPr="008810C8">
        <w:rPr>
          <w:rFonts w:hint="eastAsia"/>
          <w:spacing w:val="-8"/>
          <w:rtl/>
        </w:rPr>
        <w:t>الاتصالات</w:t>
      </w:r>
      <w:r w:rsidRPr="008810C8">
        <w:rPr>
          <w:spacing w:val="-8"/>
          <w:rtl/>
        </w:rPr>
        <w:t xml:space="preserve">/تكنولوجيا </w:t>
      </w:r>
      <w:r w:rsidRPr="008810C8">
        <w:rPr>
          <w:rFonts w:hint="eastAsia"/>
          <w:spacing w:val="-8"/>
          <w:rtl/>
        </w:rPr>
        <w:t>المعلومات</w:t>
      </w:r>
      <w:r w:rsidRPr="008810C8">
        <w:rPr>
          <w:spacing w:val="-8"/>
          <w:rtl/>
        </w:rPr>
        <w:t xml:space="preserve"> </w:t>
      </w:r>
      <w:r w:rsidRPr="008810C8">
        <w:rPr>
          <w:rFonts w:hint="eastAsia"/>
          <w:spacing w:val="-8"/>
          <w:rtl/>
        </w:rPr>
        <w:t>والاتصالات</w:t>
      </w:r>
      <w:r w:rsidRPr="008810C8">
        <w:rPr>
          <w:spacing w:val="-6"/>
          <w:rtl/>
        </w:rPr>
        <w:br/>
      </w:r>
      <w:r w:rsidRPr="008810C8">
        <w:rPr>
          <w:rFonts w:hint="cs"/>
          <w:spacing w:val="-2"/>
          <w:rtl/>
        </w:rPr>
        <w:t>لجنة الدراسات الرئيسية المعنية بالعوامل البشرية</w:t>
      </w:r>
      <w:r w:rsidRPr="008810C8">
        <w:rPr>
          <w:spacing w:val="-2"/>
          <w:rtl/>
        </w:rPr>
        <w:br/>
      </w:r>
      <w:r w:rsidRPr="008810C8">
        <w:rPr>
          <w:rFonts w:hint="eastAsia"/>
          <w:spacing w:val="-2"/>
          <w:rtl/>
        </w:rPr>
        <w:t>لجنة</w:t>
      </w:r>
      <w:r w:rsidRPr="008810C8">
        <w:rPr>
          <w:spacing w:val="-2"/>
          <w:rtl/>
        </w:rPr>
        <w:t xml:space="preserve"> </w:t>
      </w:r>
      <w:r w:rsidRPr="008810C8">
        <w:rPr>
          <w:rFonts w:hint="eastAsia"/>
          <w:spacing w:val="-2"/>
          <w:rtl/>
        </w:rPr>
        <w:t>الدراسات</w:t>
      </w:r>
      <w:r w:rsidRPr="008810C8">
        <w:rPr>
          <w:spacing w:val="-2"/>
          <w:rtl/>
        </w:rPr>
        <w:t xml:space="preserve"> </w:t>
      </w:r>
      <w:r w:rsidRPr="008810C8">
        <w:rPr>
          <w:rFonts w:hint="eastAsia"/>
          <w:spacing w:val="-2"/>
          <w:rtl/>
        </w:rPr>
        <w:t>الرئيسية</w:t>
      </w:r>
      <w:r w:rsidRPr="008810C8">
        <w:rPr>
          <w:spacing w:val="-2"/>
          <w:rtl/>
        </w:rPr>
        <w:t xml:space="preserve"> </w:t>
      </w:r>
      <w:r w:rsidRPr="008810C8">
        <w:rPr>
          <w:rFonts w:hint="eastAsia"/>
          <w:spacing w:val="-2"/>
          <w:rtl/>
        </w:rPr>
        <w:t>المعنية</w:t>
      </w:r>
      <w:r w:rsidRPr="008810C8">
        <w:rPr>
          <w:spacing w:val="-2"/>
          <w:rtl/>
        </w:rPr>
        <w:t xml:space="preserve"> </w:t>
      </w:r>
      <w:r w:rsidRPr="008810C8">
        <w:rPr>
          <w:rFonts w:hint="eastAsia"/>
          <w:spacing w:val="-2"/>
          <w:rtl/>
        </w:rPr>
        <w:t>ب</w:t>
      </w:r>
      <w:r w:rsidRPr="008810C8">
        <w:rPr>
          <w:rFonts w:hint="cs"/>
          <w:spacing w:val="-2"/>
          <w:rtl/>
        </w:rPr>
        <w:t>الجوانب المتعددة الوسائط في </w:t>
      </w:r>
      <w:r w:rsidRPr="008810C8">
        <w:rPr>
          <w:rFonts w:hint="eastAsia"/>
          <w:spacing w:val="-2"/>
          <w:rtl/>
        </w:rPr>
        <w:t>اتصالات</w:t>
      </w:r>
      <w:r w:rsidRPr="008810C8">
        <w:rPr>
          <w:spacing w:val="-2"/>
          <w:rtl/>
        </w:rPr>
        <w:t xml:space="preserve"> </w:t>
      </w:r>
      <w:r w:rsidRPr="008810C8">
        <w:rPr>
          <w:rFonts w:hint="eastAsia"/>
          <w:spacing w:val="-2"/>
          <w:rtl/>
        </w:rPr>
        <w:t>أنظمة</w:t>
      </w:r>
      <w:r w:rsidRPr="008810C8">
        <w:rPr>
          <w:spacing w:val="-2"/>
          <w:rtl/>
        </w:rPr>
        <w:t xml:space="preserve"> </w:t>
      </w:r>
      <w:r w:rsidRPr="008810C8">
        <w:rPr>
          <w:rFonts w:hint="eastAsia"/>
          <w:spacing w:val="-2"/>
          <w:rtl/>
        </w:rPr>
        <w:t>النقل</w:t>
      </w:r>
      <w:r w:rsidRPr="008810C8">
        <w:rPr>
          <w:spacing w:val="-2"/>
          <w:rtl/>
        </w:rPr>
        <w:t xml:space="preserve"> </w:t>
      </w:r>
      <w:r w:rsidRPr="008810C8">
        <w:rPr>
          <w:rFonts w:hint="eastAsia"/>
          <w:spacing w:val="-2"/>
          <w:rtl/>
        </w:rPr>
        <w:t>الذكية</w:t>
      </w:r>
      <w:r w:rsidRPr="008810C8">
        <w:rPr>
          <w:spacing w:val="-2"/>
          <w:rtl/>
        </w:rPr>
        <w:t xml:space="preserve"> </w:t>
      </w:r>
      <w:r w:rsidRPr="008810C8">
        <w:rPr>
          <w:spacing w:val="-2"/>
        </w:rPr>
        <w:t>(ITS)</w:t>
      </w:r>
      <w:r w:rsidRPr="008810C8">
        <w:rPr>
          <w:rtl/>
        </w:rPr>
        <w:br/>
      </w: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rPr>
          <w:rFonts w:hint="eastAsia"/>
          <w:rtl/>
        </w:rPr>
        <w:t>الرئيسية</w:t>
      </w:r>
      <w:r w:rsidRPr="008810C8">
        <w:rPr>
          <w:rtl/>
        </w:rPr>
        <w:t xml:space="preserve"> </w:t>
      </w:r>
      <w:r w:rsidRPr="008810C8">
        <w:rPr>
          <w:rFonts w:hint="eastAsia"/>
          <w:rtl/>
        </w:rPr>
        <w:t>المعنية</w:t>
      </w:r>
      <w:r w:rsidRPr="008810C8">
        <w:rPr>
          <w:rtl/>
        </w:rPr>
        <w:t xml:space="preserve"> </w:t>
      </w:r>
      <w:r w:rsidRPr="008810C8">
        <w:rPr>
          <w:rFonts w:hint="eastAsia"/>
          <w:rtl/>
        </w:rPr>
        <w:t>بتلفزيون</w:t>
      </w:r>
      <w:r w:rsidRPr="008810C8">
        <w:rPr>
          <w:rtl/>
        </w:rPr>
        <w:t xml:space="preserve"> </w:t>
      </w:r>
      <w:r w:rsidRPr="008810C8">
        <w:rPr>
          <w:rFonts w:hint="eastAsia"/>
          <w:rtl/>
        </w:rPr>
        <w:t>بروتوكول</w:t>
      </w:r>
      <w:r w:rsidRPr="008810C8">
        <w:rPr>
          <w:rtl/>
        </w:rPr>
        <w:t xml:space="preserve"> </w:t>
      </w:r>
      <w:r w:rsidRPr="008810C8">
        <w:rPr>
          <w:rFonts w:hint="eastAsia"/>
          <w:rtl/>
        </w:rPr>
        <w:t>الإنترنت</w:t>
      </w:r>
      <w:r w:rsidRPr="008810C8">
        <w:rPr>
          <w:rtl/>
        </w:rPr>
        <w:t xml:space="preserve"> </w:t>
      </w:r>
      <w:r w:rsidRPr="008810C8">
        <w:t>(IPTV)</w:t>
      </w:r>
      <w:r w:rsidRPr="008810C8">
        <w:rPr>
          <w:rtl/>
        </w:rPr>
        <w:t xml:space="preserve"> واللافتات الرقمية</w:t>
      </w:r>
      <w:r w:rsidRPr="008810C8">
        <w:rPr>
          <w:rtl/>
        </w:rPr>
        <w:br/>
        <w:t>لجنة الدراسات الرئيسية المعنية ب</w:t>
      </w:r>
      <w:r w:rsidRPr="008810C8">
        <w:rPr>
          <w:rFonts w:hint="cs"/>
          <w:rtl/>
        </w:rPr>
        <w:t>الجوانب المتعددة الوسائط في </w:t>
      </w:r>
      <w:r w:rsidRPr="008810C8">
        <w:rPr>
          <w:rtl/>
        </w:rPr>
        <w:t xml:space="preserve">الخدمات الإلكترونية </w:t>
      </w:r>
    </w:p>
    <w:p w:rsidR="00D538BC" w:rsidRPr="008810C8" w:rsidRDefault="00D538BC" w:rsidP="00D538BC">
      <w:pPr>
        <w:pStyle w:val="enumlev10"/>
        <w:tabs>
          <w:tab w:val="clear" w:pos="794"/>
          <w:tab w:val="clear" w:pos="1361"/>
          <w:tab w:val="clear" w:pos="1928"/>
          <w:tab w:val="left" w:pos="1417"/>
          <w:tab w:val="left" w:pos="2268"/>
        </w:tabs>
        <w:ind w:left="1417" w:hanging="1417"/>
        <w:jc w:val="left"/>
        <w:rPr>
          <w:strike/>
          <w:rtl/>
        </w:rPr>
      </w:pPr>
      <w:r w:rsidRPr="008810C8">
        <w:rPr>
          <w:rFonts w:hint="eastAsia"/>
          <w:spacing w:val="-4"/>
          <w:rtl/>
        </w:rPr>
        <w:t>لجنة</w:t>
      </w:r>
      <w:r w:rsidRPr="008810C8">
        <w:rPr>
          <w:spacing w:val="-4"/>
          <w:rtl/>
        </w:rPr>
        <w:t xml:space="preserve"> الدراسات </w:t>
      </w:r>
      <w:r w:rsidRPr="008810C8">
        <w:rPr>
          <w:spacing w:val="-4"/>
        </w:rPr>
        <w:t>17</w:t>
      </w:r>
      <w:r w:rsidRPr="008810C8">
        <w:rPr>
          <w:rtl/>
        </w:rPr>
        <w:tab/>
      </w: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rPr>
          <w:rFonts w:hint="eastAsia"/>
          <w:rtl/>
        </w:rPr>
        <w:t>الرئيسية</w:t>
      </w:r>
      <w:r w:rsidRPr="008810C8">
        <w:rPr>
          <w:rtl/>
        </w:rPr>
        <w:t xml:space="preserve"> </w:t>
      </w:r>
      <w:r w:rsidRPr="008810C8">
        <w:rPr>
          <w:rFonts w:hint="eastAsia"/>
          <w:rtl/>
        </w:rPr>
        <w:t>المعنية</w:t>
      </w:r>
      <w:r w:rsidRPr="008810C8">
        <w:rPr>
          <w:rtl/>
        </w:rPr>
        <w:t xml:space="preserve"> </w:t>
      </w:r>
      <w:r w:rsidRPr="008810C8">
        <w:rPr>
          <w:rFonts w:hint="eastAsia"/>
          <w:rtl/>
        </w:rPr>
        <w:t>بالأمن</w:t>
      </w:r>
      <w:r w:rsidRPr="008810C8">
        <w:rPr>
          <w:rtl/>
        </w:rPr>
        <w:br/>
      </w:r>
      <w:r w:rsidRPr="008810C8">
        <w:rPr>
          <w:rFonts w:hint="eastAsia"/>
          <w:rtl/>
        </w:rPr>
        <w:t>لجنة</w:t>
      </w:r>
      <w:r w:rsidRPr="008810C8">
        <w:rPr>
          <w:rtl/>
        </w:rPr>
        <w:t xml:space="preserve"> الدراسات الرئيسية المعنية بإدارة الهوية </w:t>
      </w:r>
      <w:r w:rsidRPr="008810C8">
        <w:rPr>
          <w:rtl/>
        </w:rPr>
        <w:br/>
      </w: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rPr>
          <w:rFonts w:hint="eastAsia"/>
          <w:rtl/>
        </w:rPr>
        <w:t>الرئيسية</w:t>
      </w:r>
      <w:r w:rsidRPr="008810C8">
        <w:rPr>
          <w:rtl/>
        </w:rPr>
        <w:t xml:space="preserve"> </w:t>
      </w:r>
      <w:r w:rsidRPr="008810C8">
        <w:rPr>
          <w:rFonts w:hint="eastAsia"/>
          <w:rtl/>
        </w:rPr>
        <w:t>المعنية</w:t>
      </w:r>
      <w:r w:rsidRPr="008810C8">
        <w:rPr>
          <w:rtl/>
        </w:rPr>
        <w:t xml:space="preserve"> </w:t>
      </w:r>
      <w:r w:rsidRPr="008810C8">
        <w:rPr>
          <w:rFonts w:hint="eastAsia"/>
          <w:rtl/>
        </w:rPr>
        <w:t>باللغات</w:t>
      </w:r>
      <w:r w:rsidRPr="008810C8">
        <w:rPr>
          <w:rtl/>
        </w:rPr>
        <w:t xml:space="preserve"> </w:t>
      </w:r>
      <w:r w:rsidRPr="008810C8">
        <w:rPr>
          <w:rFonts w:hint="eastAsia"/>
          <w:rtl/>
        </w:rPr>
        <w:t>وتقنيات</w:t>
      </w:r>
      <w:r w:rsidRPr="008810C8">
        <w:rPr>
          <w:rtl/>
        </w:rPr>
        <w:t xml:space="preserve"> </w:t>
      </w:r>
      <w:r w:rsidRPr="008810C8">
        <w:rPr>
          <w:rFonts w:hint="eastAsia"/>
          <w:rtl/>
        </w:rPr>
        <w:t>الوصف</w:t>
      </w:r>
    </w:p>
    <w:p w:rsidR="00D538BC" w:rsidRPr="008810C8" w:rsidRDefault="00D538BC" w:rsidP="00D538BC">
      <w:pPr>
        <w:pStyle w:val="enumlev10"/>
        <w:tabs>
          <w:tab w:val="clear" w:pos="794"/>
          <w:tab w:val="clear" w:pos="1361"/>
          <w:tab w:val="clear" w:pos="1928"/>
          <w:tab w:val="left" w:pos="1417"/>
        </w:tabs>
        <w:ind w:left="1417" w:hanging="1417"/>
        <w:jc w:val="left"/>
        <w:rPr>
          <w:strike/>
          <w:color w:val="000000"/>
        </w:rPr>
      </w:pPr>
      <w:r w:rsidRPr="008810C8">
        <w:rPr>
          <w:rFonts w:hint="eastAsia"/>
          <w:spacing w:val="-4"/>
          <w:rtl/>
        </w:rPr>
        <w:t>لجنة</w:t>
      </w:r>
      <w:r w:rsidRPr="008810C8">
        <w:rPr>
          <w:spacing w:val="-4"/>
          <w:rtl/>
        </w:rPr>
        <w:t xml:space="preserve"> الدراسات </w:t>
      </w:r>
      <w:r w:rsidRPr="008810C8">
        <w:rPr>
          <w:spacing w:val="-4"/>
        </w:rPr>
        <w:t>20</w:t>
      </w:r>
      <w:r w:rsidRPr="008810C8">
        <w:rPr>
          <w:rtl/>
        </w:rPr>
        <w:tab/>
      </w: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rPr>
          <w:rFonts w:hint="eastAsia"/>
          <w:rtl/>
        </w:rPr>
        <w:t>الرئيسية</w:t>
      </w:r>
      <w:r w:rsidRPr="008810C8">
        <w:rPr>
          <w:rtl/>
        </w:rPr>
        <w:t xml:space="preserve"> </w:t>
      </w:r>
      <w:r w:rsidRPr="008810C8">
        <w:rPr>
          <w:rFonts w:hint="eastAsia"/>
          <w:rtl/>
        </w:rPr>
        <w:t>المعنية</w:t>
      </w:r>
      <w:r w:rsidRPr="008810C8">
        <w:rPr>
          <w:rtl/>
        </w:rPr>
        <w:t xml:space="preserve"> </w:t>
      </w:r>
      <w:r w:rsidRPr="008810C8">
        <w:rPr>
          <w:rFonts w:hint="eastAsia"/>
          <w:rtl/>
        </w:rPr>
        <w:t>بإنترنت</w:t>
      </w:r>
      <w:r w:rsidRPr="008810C8">
        <w:rPr>
          <w:rtl/>
        </w:rPr>
        <w:t xml:space="preserve"> </w:t>
      </w:r>
      <w:r w:rsidRPr="008810C8">
        <w:rPr>
          <w:rFonts w:hint="eastAsia"/>
          <w:rtl/>
        </w:rPr>
        <w:t>الأشياء</w:t>
      </w:r>
      <w:r w:rsidRPr="008810C8">
        <w:rPr>
          <w:rtl/>
        </w:rPr>
        <w:t xml:space="preserve"> </w:t>
      </w:r>
      <w:r w:rsidRPr="008810C8">
        <w:t>(</w:t>
      </w:r>
      <w:proofErr w:type="spellStart"/>
      <w:r w:rsidRPr="008810C8">
        <w:t>IoT</w:t>
      </w:r>
      <w:proofErr w:type="spellEnd"/>
      <w:r w:rsidRPr="008810C8">
        <w:t>)</w:t>
      </w:r>
      <w:r w:rsidRPr="008810C8">
        <w:rPr>
          <w:rtl/>
        </w:rPr>
        <w:t xml:space="preserve"> وتطبيقاتها</w:t>
      </w:r>
      <w:r w:rsidRPr="008810C8">
        <w:rPr>
          <w:rtl/>
        </w:rPr>
        <w:br/>
      </w:r>
      <w:r w:rsidRPr="008810C8">
        <w:rPr>
          <w:rFonts w:hint="eastAsia"/>
          <w:spacing w:val="-4"/>
          <w:rtl/>
        </w:rPr>
        <w:t>لجنة</w:t>
      </w:r>
      <w:r w:rsidRPr="008810C8">
        <w:rPr>
          <w:spacing w:val="-4"/>
          <w:rtl/>
        </w:rPr>
        <w:t xml:space="preserve"> </w:t>
      </w:r>
      <w:r w:rsidRPr="008810C8">
        <w:rPr>
          <w:rFonts w:hint="eastAsia"/>
          <w:spacing w:val="-4"/>
          <w:rtl/>
        </w:rPr>
        <w:t>الدراسات</w:t>
      </w:r>
      <w:r w:rsidRPr="008810C8">
        <w:rPr>
          <w:spacing w:val="-4"/>
          <w:rtl/>
        </w:rPr>
        <w:t xml:space="preserve"> </w:t>
      </w:r>
      <w:r w:rsidRPr="008810C8">
        <w:rPr>
          <w:rFonts w:hint="eastAsia"/>
          <w:spacing w:val="-4"/>
          <w:rtl/>
        </w:rPr>
        <w:t>الرئيسية</w:t>
      </w:r>
      <w:r w:rsidRPr="008810C8">
        <w:rPr>
          <w:spacing w:val="-4"/>
          <w:rtl/>
        </w:rPr>
        <w:t xml:space="preserve"> </w:t>
      </w:r>
      <w:r w:rsidRPr="008810C8">
        <w:rPr>
          <w:rFonts w:hint="eastAsia"/>
          <w:spacing w:val="-4"/>
          <w:rtl/>
        </w:rPr>
        <w:t>المعنية</w:t>
      </w:r>
      <w:r w:rsidRPr="008810C8">
        <w:rPr>
          <w:spacing w:val="-4"/>
          <w:rtl/>
        </w:rPr>
        <w:t xml:space="preserve"> </w:t>
      </w:r>
      <w:r w:rsidRPr="008810C8">
        <w:rPr>
          <w:rFonts w:hint="eastAsia"/>
          <w:spacing w:val="-4"/>
          <w:rtl/>
        </w:rPr>
        <w:t>ب</w:t>
      </w:r>
      <w:r w:rsidRPr="008810C8">
        <w:rPr>
          <w:spacing w:val="-4"/>
          <w:rtl/>
        </w:rPr>
        <w:t xml:space="preserve">المدن والمجتمعات الذكية </w:t>
      </w:r>
      <w:r w:rsidRPr="008810C8">
        <w:rPr>
          <w:spacing w:val="-4"/>
        </w:rPr>
        <w:t>(SC&amp;C)</w:t>
      </w:r>
      <w:r w:rsidRPr="008810C8">
        <w:rPr>
          <w:rFonts w:hint="cs"/>
          <w:spacing w:val="-4"/>
          <w:rtl/>
        </w:rPr>
        <w:t xml:space="preserve"> </w:t>
      </w:r>
      <w:r w:rsidRPr="008810C8">
        <w:rPr>
          <w:spacing w:val="-4"/>
          <w:rtl/>
        </w:rPr>
        <w:t>ب</w:t>
      </w:r>
      <w:r w:rsidRPr="008810C8">
        <w:rPr>
          <w:rFonts w:hint="cs"/>
          <w:spacing w:val="-4"/>
          <w:rtl/>
        </w:rPr>
        <w:t>ما في ذلك خدماتها الإلكترونية وخدماتها الذكية</w:t>
      </w:r>
      <w:r w:rsidRPr="008810C8">
        <w:rPr>
          <w:spacing w:val="-4"/>
          <w:rtl/>
        </w:rPr>
        <w:br/>
      </w:r>
      <w:r w:rsidRPr="008810C8">
        <w:rPr>
          <w:rFonts w:hint="cs"/>
          <w:rtl/>
        </w:rPr>
        <w:t xml:space="preserve">لجنة الدراسات الرئيسية المعنية بتعريف إنترنت الأشياء </w:t>
      </w:r>
    </w:p>
    <w:p w:rsidR="00E81302" w:rsidRDefault="00E81302" w:rsidP="00D538BC">
      <w:pPr>
        <w:pStyle w:val="AnnexNo"/>
        <w:tabs>
          <w:tab w:val="left" w:pos="3948"/>
          <w:tab w:val="center" w:pos="4819"/>
        </w:tabs>
        <w:rPr>
          <w:rtl/>
        </w:rPr>
      </w:pPr>
      <w:r>
        <w:rPr>
          <w:rtl/>
        </w:rPr>
        <w:br w:type="page"/>
      </w:r>
    </w:p>
    <w:p w:rsidR="00D538BC" w:rsidRPr="008810C8" w:rsidRDefault="00D538BC" w:rsidP="00D538BC">
      <w:pPr>
        <w:pStyle w:val="AnnexNo"/>
        <w:tabs>
          <w:tab w:val="left" w:pos="3948"/>
          <w:tab w:val="center" w:pos="4819"/>
        </w:tabs>
      </w:pPr>
      <w:r w:rsidRPr="008810C8">
        <w:rPr>
          <w:rFonts w:hint="eastAsia"/>
          <w:rtl/>
        </w:rPr>
        <w:lastRenderedPageBreak/>
        <w:t>الملحـق</w:t>
      </w:r>
      <w:r w:rsidRPr="008810C8">
        <w:rPr>
          <w:rtl/>
        </w:rPr>
        <w:t xml:space="preserve"> </w:t>
      </w:r>
      <w:r w:rsidRPr="008810C8">
        <w:t>B</w:t>
      </w:r>
      <w:r w:rsidRPr="008810C8">
        <w:rPr>
          <w:rtl/>
        </w:rPr>
        <w:br/>
        <w:t xml:space="preserve">(بالقـرار </w:t>
      </w:r>
      <w:r w:rsidRPr="008810C8">
        <w:t>2</w:t>
      </w:r>
      <w:r w:rsidRPr="008810C8">
        <w:rPr>
          <w:rFonts w:hint="cs"/>
          <w:rtl/>
        </w:rPr>
        <w:t xml:space="preserve"> (المراجَع في الحمامات، </w:t>
      </w:r>
      <w:r w:rsidRPr="008810C8">
        <w:t>2016</w:t>
      </w:r>
      <w:r w:rsidRPr="008810C8">
        <w:rPr>
          <w:rtl/>
        </w:rPr>
        <w:t>))</w:t>
      </w:r>
    </w:p>
    <w:p w:rsidR="00D538BC" w:rsidRPr="008810C8" w:rsidRDefault="00D538BC" w:rsidP="00D538BC">
      <w:pPr>
        <w:pStyle w:val="Annextitle"/>
        <w:rPr>
          <w:rFonts w:cs="Times New Roman"/>
          <w:rtl/>
        </w:rPr>
      </w:pPr>
      <w:r w:rsidRPr="008810C8">
        <w:rPr>
          <w:rFonts w:hint="eastAsia"/>
          <w:rtl/>
        </w:rPr>
        <w:t>نقاط</w:t>
      </w:r>
      <w:r w:rsidRPr="008810C8">
        <w:rPr>
          <w:rtl/>
        </w:rPr>
        <w:t xml:space="preserve"> </w:t>
      </w:r>
      <w:r w:rsidRPr="008810C8">
        <w:rPr>
          <w:rFonts w:hint="eastAsia"/>
          <w:rtl/>
        </w:rPr>
        <w:t>إرشادية</w:t>
      </w:r>
      <w:r w:rsidRPr="008810C8">
        <w:rPr>
          <w:rtl/>
        </w:rPr>
        <w:t xml:space="preserve"> </w:t>
      </w:r>
      <w:r w:rsidRPr="008810C8">
        <w:rPr>
          <w:rFonts w:hint="eastAsia"/>
          <w:rtl/>
        </w:rPr>
        <w:t>إلى</w:t>
      </w:r>
      <w:r w:rsidRPr="008810C8">
        <w:rPr>
          <w:rtl/>
        </w:rPr>
        <w:t xml:space="preserve"> </w:t>
      </w:r>
      <w:r w:rsidRPr="008810C8">
        <w:rPr>
          <w:rFonts w:hint="eastAsia"/>
          <w:rtl/>
        </w:rPr>
        <w:t>لجان</w:t>
      </w:r>
      <w:r w:rsidRPr="008810C8">
        <w:rPr>
          <w:rtl/>
        </w:rPr>
        <w:t xml:space="preserve"> </w:t>
      </w:r>
      <w:r w:rsidRPr="008810C8">
        <w:rPr>
          <w:rFonts w:hint="eastAsia"/>
          <w:rtl/>
        </w:rPr>
        <w:t>الدراسات</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br/>
      </w:r>
      <w:r w:rsidRPr="008810C8">
        <w:rPr>
          <w:rFonts w:hint="eastAsia"/>
          <w:rtl/>
        </w:rPr>
        <w:t>من</w:t>
      </w:r>
      <w:r w:rsidRPr="008810C8">
        <w:rPr>
          <w:rtl/>
        </w:rPr>
        <w:t xml:space="preserve"> أجل إعداد برنامج عمل لما بعد عام </w:t>
      </w:r>
      <w:r w:rsidRPr="008810C8">
        <w:t>2016</w:t>
      </w:r>
    </w:p>
    <w:p w:rsidR="00D538BC" w:rsidRPr="008810C8" w:rsidRDefault="00D538BC" w:rsidP="00D538BC">
      <w:pPr>
        <w:pStyle w:val="Normalaftertitle0"/>
        <w:rPr>
          <w:b/>
          <w:bCs/>
          <w:rtl/>
        </w:rPr>
      </w:pPr>
      <w:r w:rsidRPr="008810C8">
        <w:rPr>
          <w:b/>
          <w:bCs/>
        </w:rPr>
        <w:t>1.B</w:t>
      </w:r>
      <w:r w:rsidRPr="008810C8">
        <w:rPr>
          <w:b/>
          <w:bCs/>
          <w:rtl/>
        </w:rPr>
        <w:tab/>
      </w:r>
      <w:r w:rsidRPr="008810C8">
        <w:rPr>
          <w:rFonts w:hint="eastAsia"/>
          <w:rtl/>
        </w:rPr>
        <w:t>يشتمل</w:t>
      </w:r>
      <w:r w:rsidRPr="008810C8">
        <w:rPr>
          <w:rtl/>
        </w:rPr>
        <w:t xml:space="preserve"> هذا الملحق على نقاط إرشادية موجهة إلى لجان الدراسات فيما يتعلق بإعداد المسائل التي ستجرى بشأنها دراسات بعد عام </w:t>
      </w:r>
      <w:r w:rsidRPr="008810C8">
        <w:t>2016</w:t>
      </w:r>
      <w:r w:rsidRPr="008810C8">
        <w:rPr>
          <w:rFonts w:hint="eastAsia"/>
          <w:rtl/>
        </w:rPr>
        <w:t>،</w:t>
      </w:r>
      <w:r w:rsidRPr="008810C8">
        <w:rPr>
          <w:rtl/>
        </w:rPr>
        <w:t xml:space="preserve"> </w:t>
      </w:r>
      <w:r w:rsidRPr="008810C8">
        <w:rPr>
          <w:rFonts w:hint="eastAsia"/>
          <w:rtl/>
        </w:rPr>
        <w:t>طبقاً</w:t>
      </w:r>
      <w:r w:rsidRPr="008810C8">
        <w:rPr>
          <w:rtl/>
        </w:rPr>
        <w:t xml:space="preserve"> </w:t>
      </w:r>
      <w:r w:rsidRPr="008810C8">
        <w:rPr>
          <w:rFonts w:hint="eastAsia"/>
          <w:rtl/>
        </w:rPr>
        <w:t>للهيكل</w:t>
      </w:r>
      <w:r w:rsidRPr="008810C8">
        <w:rPr>
          <w:rtl/>
        </w:rPr>
        <w:t xml:space="preserve"> </w:t>
      </w:r>
      <w:r w:rsidRPr="008810C8">
        <w:rPr>
          <w:rFonts w:hint="eastAsia"/>
          <w:rtl/>
        </w:rPr>
        <w:t>المقترح</w:t>
      </w:r>
      <w:r w:rsidRPr="008810C8">
        <w:rPr>
          <w:rtl/>
        </w:rPr>
        <w:t xml:space="preserve"> </w:t>
      </w:r>
      <w:r w:rsidRPr="008810C8">
        <w:rPr>
          <w:rFonts w:hint="eastAsia"/>
          <w:rtl/>
        </w:rPr>
        <w:t>والمجالات</w:t>
      </w:r>
      <w:r w:rsidRPr="008810C8">
        <w:rPr>
          <w:rtl/>
        </w:rPr>
        <w:t xml:space="preserve"> </w:t>
      </w:r>
      <w:r w:rsidRPr="008810C8">
        <w:rPr>
          <w:rFonts w:hint="eastAsia"/>
          <w:rtl/>
        </w:rPr>
        <w:t>العامة</w:t>
      </w:r>
      <w:r w:rsidRPr="008810C8">
        <w:rPr>
          <w:rtl/>
        </w:rPr>
        <w:t xml:space="preserve"> </w:t>
      </w:r>
      <w:r w:rsidRPr="008810C8">
        <w:rPr>
          <w:rFonts w:hint="eastAsia"/>
          <w:rtl/>
        </w:rPr>
        <w:t>للمسؤولية</w:t>
      </w:r>
      <w:r w:rsidRPr="008810C8">
        <w:rPr>
          <w:rtl/>
        </w:rPr>
        <w:t xml:space="preserve">. </w:t>
      </w:r>
      <w:r w:rsidRPr="008810C8">
        <w:rPr>
          <w:rFonts w:hint="eastAsia"/>
          <w:rtl/>
        </w:rPr>
        <w:t>والمقصود</w:t>
      </w:r>
      <w:r w:rsidRPr="008810C8">
        <w:rPr>
          <w:rtl/>
        </w:rPr>
        <w:t xml:space="preserve"> </w:t>
      </w:r>
      <w:r w:rsidRPr="008810C8">
        <w:rPr>
          <w:rFonts w:hint="eastAsia"/>
          <w:rtl/>
        </w:rPr>
        <w:t>بهذه</w:t>
      </w:r>
      <w:r w:rsidRPr="008810C8">
        <w:rPr>
          <w:rtl/>
        </w:rPr>
        <w:t xml:space="preserve"> </w:t>
      </w:r>
      <w:r w:rsidRPr="008810C8">
        <w:rPr>
          <w:rFonts w:hint="eastAsia"/>
          <w:rtl/>
        </w:rPr>
        <w:t>النقاط</w:t>
      </w:r>
      <w:r w:rsidRPr="008810C8">
        <w:rPr>
          <w:rtl/>
        </w:rPr>
        <w:t xml:space="preserve"> </w:t>
      </w:r>
      <w:r w:rsidRPr="008810C8">
        <w:rPr>
          <w:rFonts w:hint="eastAsia"/>
          <w:rtl/>
        </w:rPr>
        <w:t>الإرشادية</w:t>
      </w:r>
      <w:r w:rsidRPr="008810C8">
        <w:rPr>
          <w:rtl/>
        </w:rPr>
        <w:t xml:space="preserve"> </w:t>
      </w:r>
      <w:r w:rsidRPr="008810C8">
        <w:rPr>
          <w:rFonts w:hint="eastAsia"/>
          <w:rtl/>
        </w:rPr>
        <w:t>هو</w:t>
      </w:r>
      <w:r w:rsidRPr="008810C8">
        <w:rPr>
          <w:rtl/>
        </w:rPr>
        <w:t xml:space="preserve"> </w:t>
      </w:r>
      <w:r w:rsidRPr="008810C8">
        <w:rPr>
          <w:rFonts w:hint="eastAsia"/>
          <w:rtl/>
        </w:rPr>
        <w:t>توضيح</w:t>
      </w:r>
      <w:r w:rsidRPr="008810C8">
        <w:rPr>
          <w:rtl/>
        </w:rPr>
        <w:t xml:space="preserve"> </w:t>
      </w:r>
      <w:r w:rsidRPr="008810C8">
        <w:rPr>
          <w:rFonts w:hint="eastAsia"/>
          <w:rtl/>
        </w:rPr>
        <w:t>التفاعل</w:t>
      </w:r>
      <w:r w:rsidRPr="008810C8">
        <w:rPr>
          <w:rtl/>
        </w:rPr>
        <w:t xml:space="preserve"> </w:t>
      </w:r>
      <w:r w:rsidRPr="008810C8">
        <w:rPr>
          <w:rFonts w:hint="eastAsia"/>
          <w:rtl/>
        </w:rPr>
        <w:t>فيما</w:t>
      </w:r>
      <w:r w:rsidRPr="008810C8">
        <w:rPr>
          <w:rtl/>
        </w:rPr>
        <w:t xml:space="preserve"> </w:t>
      </w:r>
      <w:r w:rsidRPr="008810C8">
        <w:rPr>
          <w:rFonts w:hint="eastAsia"/>
          <w:rtl/>
        </w:rPr>
        <w:t>بين</w:t>
      </w:r>
      <w:r w:rsidRPr="008810C8">
        <w:rPr>
          <w:rtl/>
        </w:rPr>
        <w:t xml:space="preserve"> </w:t>
      </w:r>
      <w:r w:rsidRPr="008810C8">
        <w:rPr>
          <w:rFonts w:hint="eastAsia"/>
          <w:rtl/>
        </w:rPr>
        <w:t>لجان</w:t>
      </w:r>
      <w:r w:rsidRPr="008810C8">
        <w:rPr>
          <w:rtl/>
        </w:rPr>
        <w:t xml:space="preserve"> </w:t>
      </w:r>
      <w:r w:rsidRPr="008810C8">
        <w:rPr>
          <w:rFonts w:hint="eastAsia"/>
          <w:rtl/>
        </w:rPr>
        <w:t>الدراسات</w:t>
      </w:r>
      <w:r w:rsidRPr="008810C8">
        <w:rPr>
          <w:rtl/>
        </w:rPr>
        <w:t xml:space="preserve"> في </w:t>
      </w:r>
      <w:r w:rsidRPr="008810C8">
        <w:rPr>
          <w:rFonts w:hint="eastAsia"/>
          <w:rtl/>
        </w:rPr>
        <w:t>مجالات</w:t>
      </w:r>
      <w:r w:rsidRPr="008810C8">
        <w:rPr>
          <w:rtl/>
        </w:rPr>
        <w:t xml:space="preserve"> </w:t>
      </w:r>
      <w:r w:rsidRPr="008810C8">
        <w:rPr>
          <w:rFonts w:hint="eastAsia"/>
          <w:rtl/>
        </w:rPr>
        <w:t>معينة</w:t>
      </w:r>
      <w:r w:rsidRPr="008810C8">
        <w:rPr>
          <w:rtl/>
        </w:rPr>
        <w:t xml:space="preserve"> </w:t>
      </w:r>
      <w:r w:rsidRPr="008810C8">
        <w:rPr>
          <w:rFonts w:hint="eastAsia"/>
          <w:rtl/>
        </w:rPr>
        <w:t>من</w:t>
      </w:r>
      <w:r w:rsidRPr="008810C8">
        <w:rPr>
          <w:rtl/>
        </w:rPr>
        <w:t xml:space="preserve"> </w:t>
      </w:r>
      <w:r w:rsidRPr="008810C8">
        <w:rPr>
          <w:rFonts w:hint="eastAsia"/>
          <w:rtl/>
        </w:rPr>
        <w:t>مجالات</w:t>
      </w:r>
      <w:r w:rsidRPr="008810C8">
        <w:rPr>
          <w:rtl/>
        </w:rPr>
        <w:t xml:space="preserve"> </w:t>
      </w:r>
      <w:r w:rsidRPr="008810C8">
        <w:rPr>
          <w:rFonts w:hint="eastAsia"/>
          <w:rtl/>
        </w:rPr>
        <w:t>المسؤولية</w:t>
      </w:r>
      <w:r w:rsidRPr="008810C8">
        <w:rPr>
          <w:rtl/>
        </w:rPr>
        <w:t xml:space="preserve"> </w:t>
      </w:r>
      <w:r w:rsidRPr="008810C8">
        <w:rPr>
          <w:rFonts w:hint="eastAsia"/>
          <w:rtl/>
        </w:rPr>
        <w:t>المشتركة،</w:t>
      </w:r>
      <w:r w:rsidRPr="008810C8">
        <w:rPr>
          <w:rtl/>
        </w:rPr>
        <w:t xml:space="preserve"> </w:t>
      </w:r>
      <w:r w:rsidRPr="008810C8">
        <w:rPr>
          <w:rFonts w:hint="eastAsia"/>
          <w:rtl/>
        </w:rPr>
        <w:t>عندما</w:t>
      </w:r>
      <w:r w:rsidRPr="008810C8">
        <w:rPr>
          <w:rtl/>
        </w:rPr>
        <w:t xml:space="preserve"> </w:t>
      </w:r>
      <w:r w:rsidRPr="008810C8">
        <w:rPr>
          <w:rFonts w:hint="eastAsia"/>
          <w:rtl/>
        </w:rPr>
        <w:t>يكون</w:t>
      </w:r>
      <w:r w:rsidRPr="008810C8">
        <w:rPr>
          <w:rtl/>
        </w:rPr>
        <w:t xml:space="preserve"> </w:t>
      </w:r>
      <w:r w:rsidRPr="008810C8">
        <w:rPr>
          <w:rFonts w:hint="eastAsia"/>
          <w:rtl/>
        </w:rPr>
        <w:t>ذلك</w:t>
      </w:r>
      <w:r w:rsidRPr="008810C8">
        <w:rPr>
          <w:rtl/>
        </w:rPr>
        <w:t xml:space="preserve"> </w:t>
      </w:r>
      <w:r w:rsidRPr="008810C8">
        <w:rPr>
          <w:rFonts w:hint="eastAsia"/>
          <w:rtl/>
        </w:rPr>
        <w:t>مناسباً،</w:t>
      </w:r>
      <w:r w:rsidRPr="008810C8">
        <w:rPr>
          <w:rtl/>
        </w:rPr>
        <w:t xml:space="preserve"> </w:t>
      </w:r>
      <w:r w:rsidRPr="008810C8">
        <w:rPr>
          <w:rFonts w:hint="eastAsia"/>
          <w:rtl/>
        </w:rPr>
        <w:t>وليس</w:t>
      </w:r>
      <w:r w:rsidRPr="008810C8">
        <w:rPr>
          <w:rtl/>
        </w:rPr>
        <w:t xml:space="preserve"> </w:t>
      </w:r>
      <w:r w:rsidRPr="008810C8">
        <w:rPr>
          <w:rFonts w:hint="eastAsia"/>
          <w:rtl/>
        </w:rPr>
        <w:t>المقصود</w:t>
      </w:r>
      <w:r w:rsidRPr="008810C8">
        <w:rPr>
          <w:rtl/>
        </w:rPr>
        <w:t xml:space="preserve"> </w:t>
      </w:r>
      <w:r w:rsidRPr="008810C8">
        <w:rPr>
          <w:rFonts w:hint="eastAsia"/>
          <w:rtl/>
        </w:rPr>
        <w:t>منها</w:t>
      </w:r>
      <w:r w:rsidRPr="008810C8">
        <w:rPr>
          <w:rtl/>
        </w:rPr>
        <w:t xml:space="preserve"> </w:t>
      </w:r>
      <w:r w:rsidRPr="008810C8">
        <w:rPr>
          <w:rFonts w:hint="eastAsia"/>
          <w:rtl/>
        </w:rPr>
        <w:t>تقديم</w:t>
      </w:r>
      <w:r w:rsidRPr="008810C8">
        <w:rPr>
          <w:rtl/>
        </w:rPr>
        <w:t xml:space="preserve"> </w:t>
      </w:r>
      <w:r w:rsidRPr="008810C8">
        <w:rPr>
          <w:rFonts w:hint="eastAsia"/>
          <w:rtl/>
        </w:rPr>
        <w:t>قائمة</w:t>
      </w:r>
      <w:r w:rsidRPr="008810C8">
        <w:rPr>
          <w:rtl/>
        </w:rPr>
        <w:t xml:space="preserve"> </w:t>
      </w:r>
      <w:r w:rsidRPr="008810C8">
        <w:rPr>
          <w:rFonts w:hint="eastAsia"/>
          <w:rtl/>
        </w:rPr>
        <w:t>شاملة</w:t>
      </w:r>
      <w:r w:rsidRPr="008810C8">
        <w:rPr>
          <w:rtl/>
        </w:rPr>
        <w:t xml:space="preserve"> </w:t>
      </w:r>
      <w:r w:rsidRPr="008810C8">
        <w:rPr>
          <w:rFonts w:hint="eastAsia"/>
          <w:rtl/>
        </w:rPr>
        <w:t>بهذه</w:t>
      </w:r>
      <w:r w:rsidRPr="008810C8">
        <w:rPr>
          <w:rtl/>
        </w:rPr>
        <w:t xml:space="preserve"> </w:t>
      </w:r>
      <w:r w:rsidRPr="008810C8">
        <w:rPr>
          <w:rFonts w:hint="eastAsia"/>
          <w:rtl/>
        </w:rPr>
        <w:t>المسؤوليات</w:t>
      </w:r>
      <w:r w:rsidRPr="008810C8">
        <w:rPr>
          <w:rtl/>
        </w:rPr>
        <w:t>.</w:t>
      </w:r>
    </w:p>
    <w:p w:rsidR="00D538BC" w:rsidRPr="008810C8" w:rsidRDefault="00D538BC" w:rsidP="00D538BC">
      <w:pPr>
        <w:rPr>
          <w:rtl/>
        </w:rPr>
      </w:pPr>
      <w:r w:rsidRPr="008810C8">
        <w:rPr>
          <w:b/>
          <w:bCs/>
        </w:rPr>
        <w:t>2.B</w:t>
      </w:r>
      <w:r w:rsidRPr="008810C8">
        <w:rPr>
          <w:rtl/>
        </w:rPr>
        <w:tab/>
      </w:r>
      <w:r w:rsidRPr="008810C8">
        <w:rPr>
          <w:rFonts w:hint="eastAsia"/>
          <w:rtl/>
        </w:rPr>
        <w:t>يقوم</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عند</w:t>
      </w:r>
      <w:r w:rsidRPr="008810C8">
        <w:rPr>
          <w:rtl/>
        </w:rPr>
        <w:t xml:space="preserve"> </w:t>
      </w:r>
      <w:r w:rsidRPr="008810C8">
        <w:rPr>
          <w:rFonts w:hint="eastAsia"/>
          <w:rtl/>
        </w:rPr>
        <w:t>اللزوم،</w:t>
      </w:r>
      <w:r w:rsidRPr="008810C8">
        <w:rPr>
          <w:rtl/>
        </w:rPr>
        <w:t xml:space="preserve"> </w:t>
      </w:r>
      <w:r w:rsidRPr="008810C8">
        <w:rPr>
          <w:rFonts w:hint="eastAsia"/>
          <w:rtl/>
        </w:rPr>
        <w:t>باستعراض</w:t>
      </w:r>
      <w:r w:rsidRPr="008810C8">
        <w:rPr>
          <w:rtl/>
        </w:rPr>
        <w:t xml:space="preserve"> </w:t>
      </w:r>
      <w:r w:rsidRPr="008810C8">
        <w:rPr>
          <w:rFonts w:hint="eastAsia"/>
          <w:rtl/>
        </w:rPr>
        <w:t>هذا</w:t>
      </w:r>
      <w:r w:rsidRPr="008810C8">
        <w:rPr>
          <w:rtl/>
        </w:rPr>
        <w:t xml:space="preserve"> </w:t>
      </w:r>
      <w:r w:rsidRPr="008810C8">
        <w:rPr>
          <w:rFonts w:hint="eastAsia"/>
          <w:rtl/>
        </w:rPr>
        <w:t>الملحق</w:t>
      </w:r>
      <w:r w:rsidRPr="008810C8">
        <w:rPr>
          <w:rtl/>
        </w:rPr>
        <w:t xml:space="preserve"> </w:t>
      </w:r>
      <w:r w:rsidRPr="008810C8">
        <w:rPr>
          <w:rFonts w:hint="eastAsia"/>
          <w:rtl/>
        </w:rPr>
        <w:t>لتسهيل</w:t>
      </w:r>
      <w:r w:rsidRPr="008810C8">
        <w:rPr>
          <w:rtl/>
        </w:rPr>
        <w:t xml:space="preserve"> </w:t>
      </w:r>
      <w:r w:rsidRPr="008810C8">
        <w:rPr>
          <w:rFonts w:hint="eastAsia"/>
          <w:rtl/>
        </w:rPr>
        <w:t>التفاعل</w:t>
      </w:r>
      <w:r w:rsidRPr="008810C8">
        <w:rPr>
          <w:rtl/>
        </w:rPr>
        <w:t xml:space="preserve"> </w:t>
      </w:r>
      <w:r w:rsidRPr="008810C8">
        <w:rPr>
          <w:rFonts w:hint="eastAsia"/>
          <w:rtl/>
        </w:rPr>
        <w:t>فيما</w:t>
      </w:r>
      <w:r w:rsidRPr="008810C8">
        <w:rPr>
          <w:rtl/>
        </w:rPr>
        <w:t xml:space="preserve"> </w:t>
      </w:r>
      <w:r w:rsidRPr="008810C8">
        <w:rPr>
          <w:rFonts w:hint="eastAsia"/>
          <w:rtl/>
        </w:rPr>
        <w:t>بين</w:t>
      </w:r>
      <w:r w:rsidRPr="008810C8">
        <w:rPr>
          <w:rtl/>
        </w:rPr>
        <w:t xml:space="preserve"> </w:t>
      </w:r>
      <w:r w:rsidRPr="008810C8">
        <w:rPr>
          <w:rFonts w:hint="eastAsia"/>
          <w:rtl/>
        </w:rPr>
        <w:t>لجان</w:t>
      </w:r>
      <w:r w:rsidRPr="008810C8">
        <w:rPr>
          <w:rtl/>
        </w:rPr>
        <w:t xml:space="preserve"> </w:t>
      </w:r>
      <w:r w:rsidRPr="008810C8">
        <w:rPr>
          <w:rFonts w:hint="eastAsia"/>
          <w:rtl/>
        </w:rPr>
        <w:t>الدراسات</w:t>
      </w:r>
      <w:r w:rsidRPr="008810C8">
        <w:rPr>
          <w:rtl/>
        </w:rPr>
        <w:t xml:space="preserve"> </w:t>
      </w:r>
      <w:r w:rsidRPr="008810C8">
        <w:rPr>
          <w:rFonts w:hint="eastAsia"/>
          <w:rtl/>
        </w:rPr>
        <w:t>والتقليل</w:t>
      </w:r>
      <w:r w:rsidRPr="008810C8">
        <w:rPr>
          <w:rtl/>
        </w:rPr>
        <w:t xml:space="preserve"> </w:t>
      </w:r>
      <w:r w:rsidRPr="008810C8">
        <w:rPr>
          <w:rFonts w:hint="eastAsia"/>
          <w:rtl/>
        </w:rPr>
        <w:t>من</w:t>
      </w:r>
      <w:r w:rsidRPr="008810C8">
        <w:rPr>
          <w:rtl/>
        </w:rPr>
        <w:t xml:space="preserve"> </w:t>
      </w:r>
      <w:r w:rsidRPr="008810C8">
        <w:rPr>
          <w:rFonts w:hint="eastAsia"/>
          <w:rtl/>
        </w:rPr>
        <w:t>الازدواجية</w:t>
      </w:r>
      <w:r w:rsidRPr="008810C8">
        <w:rPr>
          <w:rtl/>
        </w:rPr>
        <w:t xml:space="preserve"> في </w:t>
      </w:r>
      <w:r w:rsidRPr="008810C8">
        <w:rPr>
          <w:rFonts w:hint="eastAsia"/>
          <w:rtl/>
        </w:rPr>
        <w:t>الجهود</w:t>
      </w:r>
      <w:r w:rsidRPr="008810C8">
        <w:rPr>
          <w:rtl/>
        </w:rPr>
        <w:t xml:space="preserve"> </w:t>
      </w:r>
      <w:r w:rsidRPr="008810C8">
        <w:rPr>
          <w:rFonts w:hint="eastAsia"/>
          <w:rtl/>
        </w:rPr>
        <w:t>وتنسيق</w:t>
      </w:r>
      <w:r w:rsidRPr="008810C8">
        <w:rPr>
          <w:rtl/>
        </w:rPr>
        <w:t xml:space="preserve"> </w:t>
      </w:r>
      <w:r w:rsidRPr="008810C8">
        <w:rPr>
          <w:rFonts w:hint="eastAsia"/>
          <w:rtl/>
        </w:rPr>
        <w:t>برنامج</w:t>
      </w:r>
      <w:r w:rsidRPr="008810C8">
        <w:rPr>
          <w:rtl/>
        </w:rPr>
        <w:t xml:space="preserve"> </w:t>
      </w:r>
      <w:r w:rsidRPr="008810C8">
        <w:rPr>
          <w:rFonts w:hint="eastAsia"/>
          <w:rtl/>
        </w:rPr>
        <w:t>العمل</w:t>
      </w:r>
      <w:r w:rsidRPr="008810C8">
        <w:rPr>
          <w:rtl/>
        </w:rPr>
        <w:t xml:space="preserve"> </w:t>
      </w:r>
      <w:r w:rsidRPr="008810C8">
        <w:rPr>
          <w:rFonts w:hint="eastAsia"/>
          <w:rtl/>
        </w:rPr>
        <w:t>العام</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w:t>
      </w:r>
    </w:p>
    <w:p w:rsidR="00D538BC" w:rsidRPr="008810C8" w:rsidRDefault="00D538BC" w:rsidP="00D538BC">
      <w:pPr>
        <w:pStyle w:val="Headingb"/>
        <w:keepLines/>
        <w:rPr>
          <w:rFonts w:ascii="Times New Roman" w:hAnsi="Times New Roman" w:cs="Times New Roman"/>
          <w:rtl/>
        </w:rPr>
      </w:pP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rPr>
          <w:rFonts w:ascii="Times New Roman" w:hAnsi="Times New Roman" w:cs="Times New Roman"/>
          <w:bCs w:val="0"/>
        </w:rPr>
        <w:t>2</w:t>
      </w:r>
      <w:r w:rsidRPr="008810C8">
        <w:rPr>
          <w:rFonts w:ascii="Times New Roman" w:hAnsi="Times New Roman" w:cs="Times New Roman"/>
          <w:bCs w:val="0"/>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rPr>
          <w:rtl/>
        </w:rPr>
      </w:pPr>
      <w:r w:rsidRPr="008810C8">
        <w:rPr>
          <w:rFonts w:hint="eastAsia"/>
          <w:rtl/>
        </w:rPr>
        <w:t>لجنة</w:t>
      </w:r>
      <w:r w:rsidRPr="008810C8">
        <w:rPr>
          <w:rtl/>
        </w:rPr>
        <w:t xml:space="preserve"> الدراسات </w:t>
      </w:r>
      <w:r w:rsidRPr="008810C8">
        <w:t>2</w:t>
      </w:r>
      <w:r w:rsidRPr="008810C8">
        <w:rPr>
          <w:rtl/>
        </w:rPr>
        <w:t xml:space="preserve"> لقطاع تقييس الاتصالات هي لجنة الدراسات الرئيسية المعنية</w:t>
      </w:r>
      <w:r w:rsidRPr="008810C8">
        <w:rPr>
          <w:color w:val="000000"/>
          <w:rtl/>
        </w:rPr>
        <w:t xml:space="preserve"> </w:t>
      </w:r>
      <w:r w:rsidRPr="008810C8">
        <w:rPr>
          <w:rtl/>
        </w:rPr>
        <w:t>للترقيم والتسمية والعنونة وتحديد الهوية</w:t>
      </w:r>
      <w:r w:rsidRPr="008810C8">
        <w:rPr>
          <w:rFonts w:hint="cs"/>
          <w:rtl/>
        </w:rPr>
        <w:t> </w:t>
      </w:r>
      <w:r w:rsidRPr="008810C8">
        <w:t>(NNAI)</w:t>
      </w:r>
      <w:r w:rsidRPr="008810C8">
        <w:rPr>
          <w:rtl/>
        </w:rPr>
        <w:t xml:space="preserve"> </w:t>
      </w:r>
      <w:r w:rsidRPr="008810C8">
        <w:rPr>
          <w:rFonts w:hint="eastAsia"/>
          <w:rtl/>
        </w:rPr>
        <w:t>و</w:t>
      </w:r>
      <w:r w:rsidRPr="008810C8">
        <w:rPr>
          <w:rtl/>
        </w:rPr>
        <w:t xml:space="preserve">التسيير </w:t>
      </w:r>
      <w:r w:rsidRPr="008810C8">
        <w:rPr>
          <w:rFonts w:hint="eastAsia"/>
          <w:rtl/>
        </w:rPr>
        <w:t>وتعريف</w:t>
      </w:r>
      <w:r w:rsidRPr="008810C8">
        <w:rPr>
          <w:rtl/>
        </w:rPr>
        <w:t xml:space="preserve"> </w:t>
      </w:r>
      <w:r w:rsidRPr="008810C8">
        <w:rPr>
          <w:rFonts w:hint="eastAsia"/>
          <w:rtl/>
        </w:rPr>
        <w:t>الخدمات</w:t>
      </w:r>
      <w:r w:rsidRPr="008810C8">
        <w:rPr>
          <w:rtl/>
        </w:rPr>
        <w:t xml:space="preserve"> (بما </w:t>
      </w:r>
      <w:r w:rsidRPr="008810C8">
        <w:rPr>
          <w:rFonts w:hint="eastAsia"/>
          <w:rtl/>
        </w:rPr>
        <w:t>فيها</w:t>
      </w:r>
      <w:r w:rsidRPr="008810C8">
        <w:rPr>
          <w:rFonts w:ascii="Arial" w:hAnsi="Arial" w:cs="Arial"/>
          <w:color w:val="222222"/>
          <w:rtl/>
          <w:lang w:bidi="ar"/>
        </w:rPr>
        <w:t xml:space="preserve"> </w:t>
      </w:r>
      <w:r w:rsidRPr="008810C8">
        <w:rPr>
          <w:rFonts w:hint="eastAsia"/>
          <w:rtl/>
          <w:lang w:bidi="ar"/>
        </w:rPr>
        <w:t>الخدمات</w:t>
      </w:r>
      <w:r w:rsidRPr="008810C8">
        <w:rPr>
          <w:rtl/>
          <w:lang w:bidi="ar"/>
        </w:rPr>
        <w:t xml:space="preserve"> المستقبلية أو </w:t>
      </w:r>
      <w:r w:rsidRPr="008810C8">
        <w:rPr>
          <w:rFonts w:hint="eastAsia"/>
          <w:rtl/>
          <w:lang w:bidi="ar-EG"/>
        </w:rPr>
        <w:t>ال</w:t>
      </w:r>
      <w:r w:rsidRPr="008810C8">
        <w:rPr>
          <w:rFonts w:hint="eastAsia"/>
          <w:rtl/>
          <w:lang w:bidi="ar"/>
        </w:rPr>
        <w:t>خدمات</w:t>
      </w:r>
      <w:r w:rsidRPr="008810C8">
        <w:rPr>
          <w:rtl/>
          <w:lang w:bidi="ar"/>
        </w:rPr>
        <w:t xml:space="preserve"> </w:t>
      </w:r>
      <w:r w:rsidRPr="008810C8">
        <w:rPr>
          <w:rFonts w:hint="eastAsia"/>
          <w:rtl/>
          <w:lang w:bidi="ar"/>
        </w:rPr>
        <w:t>المتنقلة</w:t>
      </w:r>
      <w:r w:rsidRPr="008810C8">
        <w:rPr>
          <w:rtl/>
        </w:rPr>
        <w:t xml:space="preserve">). وهذه اللجنة هي المسؤولة عن وضع مبادئ الخدمة ومتطلبات التشغيل، بما في ذلك </w:t>
      </w:r>
      <w:proofErr w:type="spellStart"/>
      <w:r w:rsidRPr="008810C8">
        <w:rPr>
          <w:rtl/>
        </w:rPr>
        <w:t>الفوترة</w:t>
      </w:r>
      <w:proofErr w:type="spellEnd"/>
      <w:r w:rsidRPr="008810C8">
        <w:rPr>
          <w:rtl/>
        </w:rPr>
        <w:t xml:space="preserve"> ونوعية تشغيل الخدمات/أداء الشبكات. ويجب وضع مبادئ الخدمة </w:t>
      </w:r>
      <w:r w:rsidRPr="008810C8">
        <w:rPr>
          <w:rFonts w:hint="cs"/>
          <w:rtl/>
        </w:rPr>
        <w:t>ومتطلبات التشغيل بالنسبة إلى لتكنولوجيات الحالية</w:t>
      </w:r>
      <w:r w:rsidRPr="008810C8">
        <w:rPr>
          <w:rFonts w:hint="eastAsia"/>
          <w:rtl/>
        </w:rPr>
        <w:t> والجديدة</w:t>
      </w:r>
      <w:r w:rsidRPr="008810C8">
        <w:rPr>
          <w:rtl/>
        </w:rPr>
        <w:t>.</w:t>
      </w:r>
    </w:p>
    <w:p w:rsidR="00D538BC" w:rsidRPr="008810C8" w:rsidRDefault="00D538BC" w:rsidP="00D538BC">
      <w:r w:rsidRPr="008810C8">
        <w:rPr>
          <w:rFonts w:hint="eastAsia"/>
          <w:rtl/>
        </w:rPr>
        <w:t>تحدد</w:t>
      </w:r>
      <w:r w:rsidRPr="008810C8">
        <w:rPr>
          <w:rtl/>
        </w:rPr>
        <w:t xml:space="preserve"> لجنة الدراسات </w:t>
      </w:r>
      <w:r w:rsidRPr="008810C8">
        <w:t>2</w:t>
      </w:r>
      <w:r w:rsidRPr="008810C8">
        <w:rPr>
          <w:rtl/>
        </w:rPr>
        <w:t xml:space="preserve"> تعريفاً ووصفاً للخدمات 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w:t>
      </w:r>
      <w:r w:rsidRPr="008810C8">
        <w:rPr>
          <w:rFonts w:hint="eastAsia"/>
          <w:rtl/>
        </w:rPr>
        <w:t> بها</w:t>
      </w:r>
      <w:r w:rsidRPr="008810C8">
        <w:rPr>
          <w:rtl/>
        </w:rPr>
        <w:t>.</w:t>
      </w:r>
    </w:p>
    <w:p w:rsidR="00D538BC" w:rsidRPr="008810C8" w:rsidRDefault="00D538BC" w:rsidP="00D538BC">
      <w:pPr>
        <w:rPr>
          <w:rtl/>
        </w:rPr>
      </w:pPr>
      <w:r w:rsidRPr="008810C8">
        <w:rPr>
          <w:rFonts w:hint="eastAsia"/>
          <w:rtl/>
        </w:rPr>
        <w:t>وينبغي</w:t>
      </w:r>
      <w:r w:rsidRPr="008810C8">
        <w:rPr>
          <w:rtl/>
        </w:rPr>
        <w:t xml:space="preserve"> </w:t>
      </w:r>
      <w:r w:rsidRPr="008810C8">
        <w:rPr>
          <w:rFonts w:hint="eastAsia"/>
          <w:rtl/>
        </w:rPr>
        <w:t>أن</w:t>
      </w:r>
      <w:r w:rsidRPr="008810C8">
        <w:rPr>
          <w:rtl/>
        </w:rPr>
        <w:t xml:space="preserve"> </w:t>
      </w:r>
      <w:r w:rsidRPr="008810C8">
        <w:rPr>
          <w:rFonts w:hint="eastAsia"/>
          <w:rtl/>
        </w:rPr>
        <w:t>تواصل</w:t>
      </w:r>
      <w:r w:rsidRPr="008810C8">
        <w:rPr>
          <w:rtl/>
        </w:rPr>
        <w:t xml:space="preserve"> </w:t>
      </w:r>
      <w:r w:rsidRPr="008810C8">
        <w:rPr>
          <w:rFonts w:hint="eastAsia"/>
          <w:rtl/>
        </w:rPr>
        <w:t>لجنة</w:t>
      </w:r>
      <w:r w:rsidRPr="008810C8">
        <w:rPr>
          <w:rtl/>
        </w:rPr>
        <w:t xml:space="preserve"> </w:t>
      </w:r>
      <w:r w:rsidRPr="008810C8">
        <w:rPr>
          <w:rFonts w:hint="eastAsia"/>
          <w:rtl/>
        </w:rPr>
        <w:t>الدراسات </w:t>
      </w:r>
      <w:r w:rsidRPr="008810C8">
        <w:t>2</w:t>
      </w:r>
      <w:r w:rsidRPr="008810C8">
        <w:rPr>
          <w:rtl/>
        </w:rPr>
        <w:t xml:space="preserve"> دراسة الجوانب المتصلة بالسياسات في الخدمات، بما فيها ما</w:t>
      </w:r>
      <w:r w:rsidRPr="008810C8">
        <w:rPr>
          <w:rFonts w:hint="eastAsia"/>
          <w:rtl/>
        </w:rPr>
        <w:t> قد</w:t>
      </w:r>
      <w:r w:rsidRPr="008810C8">
        <w:rPr>
          <w:rtl/>
        </w:rPr>
        <w:t xml:space="preserve"> </w:t>
      </w:r>
      <w:r w:rsidRPr="008810C8">
        <w:rPr>
          <w:rFonts w:hint="eastAsia"/>
          <w:rtl/>
        </w:rPr>
        <w:t>ينشأ</w:t>
      </w:r>
      <w:r w:rsidRPr="008810C8">
        <w:rPr>
          <w:rtl/>
        </w:rPr>
        <w:t xml:space="preserve"> </w:t>
      </w:r>
      <w:r w:rsidRPr="008810C8">
        <w:rPr>
          <w:rFonts w:hint="eastAsia"/>
          <w:rtl/>
        </w:rPr>
        <w:t>لدى</w:t>
      </w:r>
      <w:r w:rsidRPr="008810C8">
        <w:rPr>
          <w:rtl/>
        </w:rPr>
        <w:t xml:space="preserve"> </w:t>
      </w:r>
      <w:r w:rsidRPr="008810C8">
        <w:rPr>
          <w:rFonts w:hint="eastAsia"/>
          <w:rtl/>
        </w:rPr>
        <w:t>تشغيل</w:t>
      </w:r>
      <w:r w:rsidRPr="008810C8">
        <w:rPr>
          <w:rtl/>
        </w:rPr>
        <w:t xml:space="preserve"> </w:t>
      </w:r>
      <w:r w:rsidRPr="008810C8">
        <w:rPr>
          <w:rFonts w:hint="eastAsia"/>
          <w:rtl/>
        </w:rPr>
        <w:t>وتقديم</w:t>
      </w:r>
      <w:r w:rsidRPr="008810C8">
        <w:rPr>
          <w:rtl/>
        </w:rPr>
        <w:t xml:space="preserve"> </w:t>
      </w:r>
      <w:r w:rsidRPr="008810C8">
        <w:rPr>
          <w:rFonts w:hint="eastAsia"/>
          <w:rtl/>
        </w:rPr>
        <w:t>الخدمات</w:t>
      </w:r>
      <w:r w:rsidRPr="008810C8">
        <w:rPr>
          <w:rtl/>
        </w:rPr>
        <w:t xml:space="preserve"> </w:t>
      </w:r>
      <w:r w:rsidRPr="008810C8">
        <w:rPr>
          <w:rFonts w:hint="eastAsia"/>
          <w:rtl/>
        </w:rPr>
        <w:t>العابرة</w:t>
      </w:r>
      <w:r w:rsidRPr="008810C8">
        <w:rPr>
          <w:rtl/>
        </w:rPr>
        <w:t xml:space="preserve"> </w:t>
      </w:r>
      <w:r w:rsidRPr="008810C8">
        <w:rPr>
          <w:rFonts w:hint="eastAsia"/>
          <w:rtl/>
        </w:rPr>
        <w:t>للحدود،</w:t>
      </w:r>
      <w:r w:rsidRPr="008810C8">
        <w:rPr>
          <w:rtl/>
        </w:rPr>
        <w:t xml:space="preserve"> </w:t>
      </w:r>
      <w:r w:rsidRPr="008810C8">
        <w:rPr>
          <w:rFonts w:hint="eastAsia"/>
          <w:rtl/>
        </w:rPr>
        <w:t>والخدمات</w:t>
      </w:r>
      <w:r w:rsidRPr="008810C8">
        <w:rPr>
          <w:rtl/>
        </w:rPr>
        <w:t xml:space="preserve"> </w:t>
      </w:r>
      <w:r w:rsidRPr="008810C8">
        <w:rPr>
          <w:rFonts w:hint="eastAsia"/>
          <w:rtl/>
        </w:rPr>
        <w:t>العالمية</w:t>
      </w:r>
      <w:r w:rsidRPr="008810C8">
        <w:rPr>
          <w:rtl/>
        </w:rPr>
        <w:t xml:space="preserve"> </w:t>
      </w:r>
      <w:r w:rsidRPr="008810C8">
        <w:rPr>
          <w:rFonts w:hint="eastAsia"/>
          <w:rtl/>
        </w:rPr>
        <w:t>و</w:t>
      </w:r>
      <w:r w:rsidRPr="008810C8">
        <w:rPr>
          <w:rtl/>
        </w:rPr>
        <w:t xml:space="preserve">/أو الإقليمية، </w:t>
      </w:r>
      <w:r w:rsidRPr="008810C8">
        <w:rPr>
          <w:rFonts w:hint="eastAsia"/>
          <w:rtl/>
        </w:rPr>
        <w:t>مع</w:t>
      </w:r>
      <w:r w:rsidRPr="008810C8">
        <w:rPr>
          <w:rtl/>
        </w:rPr>
        <w:t xml:space="preserve"> </w:t>
      </w:r>
      <w:r w:rsidRPr="008810C8">
        <w:rPr>
          <w:rFonts w:hint="eastAsia"/>
          <w:rtl/>
        </w:rPr>
        <w:t>مراعاة</w:t>
      </w:r>
      <w:r w:rsidRPr="008810C8">
        <w:rPr>
          <w:rtl/>
        </w:rPr>
        <w:t xml:space="preserve"> </w:t>
      </w:r>
      <w:r w:rsidRPr="008810C8">
        <w:rPr>
          <w:rFonts w:hint="eastAsia"/>
          <w:rtl/>
        </w:rPr>
        <w:t>السيادة</w:t>
      </w:r>
      <w:r w:rsidRPr="008810C8">
        <w:rPr>
          <w:rtl/>
        </w:rPr>
        <w:t xml:space="preserve"> </w:t>
      </w:r>
      <w:r w:rsidRPr="008810C8">
        <w:rPr>
          <w:rFonts w:hint="eastAsia"/>
          <w:rtl/>
        </w:rPr>
        <w:t>الوطنية</w:t>
      </w:r>
      <w:r w:rsidRPr="008810C8">
        <w:rPr>
          <w:rtl/>
        </w:rPr>
        <w:t xml:space="preserve"> </w:t>
      </w:r>
      <w:r w:rsidRPr="008810C8">
        <w:rPr>
          <w:rFonts w:hint="eastAsia"/>
          <w:rtl/>
        </w:rPr>
        <w:t>على</w:t>
      </w:r>
      <w:r w:rsidRPr="008810C8">
        <w:rPr>
          <w:rtl/>
        </w:rPr>
        <w:t xml:space="preserve"> </w:t>
      </w:r>
      <w:r w:rsidRPr="008810C8">
        <w:rPr>
          <w:rFonts w:hint="eastAsia"/>
          <w:rtl/>
        </w:rPr>
        <w:t>النحو</w:t>
      </w:r>
      <w:r w:rsidRPr="008810C8">
        <w:rPr>
          <w:rtl/>
        </w:rPr>
        <w:t xml:space="preserve"> </w:t>
      </w:r>
      <w:r w:rsidRPr="008810C8">
        <w:rPr>
          <w:rFonts w:hint="eastAsia"/>
          <w:rtl/>
        </w:rPr>
        <w:t>الواجب</w:t>
      </w:r>
      <w:r w:rsidRPr="008810C8">
        <w:rPr>
          <w:rtl/>
        </w:rPr>
        <w:t>.</w:t>
      </w:r>
    </w:p>
    <w:p w:rsidR="00D538BC" w:rsidRPr="008810C8" w:rsidRDefault="00D538BC" w:rsidP="00D538BC">
      <w:pPr>
        <w:rPr>
          <w:rtl/>
        </w:rPr>
      </w:pPr>
      <w:r w:rsidRPr="008810C8">
        <w:rPr>
          <w:rFonts w:hint="eastAsia"/>
          <w:rtl/>
        </w:rPr>
        <w:t>ولجنة</w:t>
      </w:r>
      <w:r w:rsidRPr="008810C8">
        <w:rPr>
          <w:rtl/>
        </w:rPr>
        <w:t xml:space="preserve"> الدراسات </w:t>
      </w:r>
      <w:r w:rsidRPr="008810C8">
        <w:t>2</w:t>
      </w:r>
      <w:r w:rsidRPr="008810C8">
        <w:rPr>
          <w:rtl/>
        </w:rPr>
        <w:t xml:space="preserve"> هي المسؤولة عن دراسة المبادئ العامة للترقيم والتسمية والعنونة وتحديد الهوية </w:t>
      </w:r>
      <w:r w:rsidRPr="008810C8">
        <w:rPr>
          <w:rFonts w:hint="eastAsia"/>
          <w:rtl/>
        </w:rPr>
        <w:t>والتسيير</w:t>
      </w:r>
      <w:r w:rsidRPr="008810C8">
        <w:rPr>
          <w:rtl/>
        </w:rPr>
        <w:t xml:space="preserve"> في </w:t>
      </w:r>
      <w:r w:rsidRPr="008810C8">
        <w:rPr>
          <w:rFonts w:hint="eastAsia"/>
          <w:rtl/>
        </w:rPr>
        <w:t>جميع</w:t>
      </w:r>
      <w:r w:rsidRPr="008810C8">
        <w:rPr>
          <w:rtl/>
        </w:rPr>
        <w:t xml:space="preserve"> </w:t>
      </w:r>
      <w:r w:rsidRPr="008810C8">
        <w:rPr>
          <w:rFonts w:hint="eastAsia"/>
          <w:rtl/>
        </w:rPr>
        <w:t>أنواع</w:t>
      </w:r>
      <w:r w:rsidRPr="008810C8">
        <w:rPr>
          <w:rtl/>
        </w:rPr>
        <w:t xml:space="preserve"> </w:t>
      </w:r>
      <w:r w:rsidRPr="008810C8">
        <w:rPr>
          <w:rFonts w:hint="eastAsia"/>
          <w:rtl/>
        </w:rPr>
        <w:t>الشبكات،</w:t>
      </w:r>
      <w:r w:rsidRPr="008810C8">
        <w:rPr>
          <w:rtl/>
        </w:rPr>
        <w:t xml:space="preserve"> </w:t>
      </w:r>
      <w:r w:rsidRPr="008810C8">
        <w:rPr>
          <w:rFonts w:hint="eastAsia"/>
          <w:rtl/>
        </w:rPr>
        <w:t>وإعدادها</w:t>
      </w:r>
      <w:r w:rsidRPr="008810C8">
        <w:rPr>
          <w:rtl/>
        </w:rPr>
        <w:t xml:space="preserve"> </w:t>
      </w:r>
      <w:r w:rsidRPr="008810C8">
        <w:rPr>
          <w:rFonts w:hint="eastAsia"/>
          <w:rtl/>
        </w:rPr>
        <w:t>والتوصية</w:t>
      </w:r>
      <w:r w:rsidRPr="008810C8">
        <w:rPr>
          <w:rtl/>
        </w:rPr>
        <w:t xml:space="preserve"> </w:t>
      </w:r>
      <w:r w:rsidRPr="008810C8">
        <w:rPr>
          <w:rFonts w:hint="eastAsia"/>
          <w:rtl/>
        </w:rPr>
        <w:t>بها</w:t>
      </w:r>
      <w:r w:rsidRPr="008810C8">
        <w:rPr>
          <w:rtl/>
        </w:rPr>
        <w:t>.</w:t>
      </w:r>
    </w:p>
    <w:p w:rsidR="00D538BC" w:rsidRPr="008810C8" w:rsidRDefault="00D538BC" w:rsidP="00D538BC">
      <w:pPr>
        <w:rPr>
          <w:rtl/>
        </w:rPr>
      </w:pPr>
      <w:r w:rsidRPr="008810C8">
        <w:rPr>
          <w:rFonts w:hint="eastAsia"/>
          <w:rtl/>
        </w:rPr>
        <w:t>وينبغي</w:t>
      </w:r>
      <w:r w:rsidRPr="008810C8">
        <w:rPr>
          <w:rtl/>
        </w:rPr>
        <w:t xml:space="preserve"> </w:t>
      </w:r>
      <w:r w:rsidRPr="008810C8">
        <w:rPr>
          <w:rFonts w:hint="eastAsia"/>
          <w:rtl/>
        </w:rPr>
        <w:t>أن</w:t>
      </w:r>
      <w:r w:rsidRPr="008810C8">
        <w:rPr>
          <w:rtl/>
        </w:rPr>
        <w:t xml:space="preserve"> </w:t>
      </w:r>
      <w:r w:rsidRPr="008810C8">
        <w:rPr>
          <w:rFonts w:hint="eastAsia"/>
          <w:rtl/>
        </w:rPr>
        <w:t>يقدم</w:t>
      </w:r>
      <w:r w:rsidRPr="008810C8">
        <w:rPr>
          <w:rtl/>
        </w:rPr>
        <w:t xml:space="preserve"> </w:t>
      </w:r>
      <w:r w:rsidRPr="008810C8">
        <w:rPr>
          <w:rFonts w:hint="eastAsia"/>
          <w:rtl/>
        </w:rPr>
        <w:t>رئيس</w:t>
      </w:r>
      <w:r w:rsidRPr="008810C8">
        <w:rPr>
          <w:rtl/>
        </w:rPr>
        <w:t xml:space="preserve"> </w:t>
      </w:r>
      <w:r w:rsidRPr="008810C8">
        <w:rPr>
          <w:rFonts w:hint="eastAsia"/>
          <w:rtl/>
        </w:rPr>
        <w:t>لجنة</w:t>
      </w:r>
      <w:r w:rsidRPr="008810C8">
        <w:rPr>
          <w:rtl/>
        </w:rPr>
        <w:t xml:space="preserve"> </w:t>
      </w:r>
      <w:r w:rsidRPr="008810C8">
        <w:rPr>
          <w:rFonts w:hint="eastAsia"/>
          <w:rtl/>
        </w:rPr>
        <w:t>الدراسات </w:t>
      </w:r>
      <w:r w:rsidRPr="008810C8">
        <w:t>2</w:t>
      </w:r>
      <w:r w:rsidRPr="008810C8">
        <w:rPr>
          <w:rtl/>
        </w:rPr>
        <w:t xml:space="preserve"> (أو الممثل الذي يفوضه، عند اللزوم)، بالتشاور مع المشاركين في لجنة الدراسات</w:t>
      </w:r>
      <w:r w:rsidRPr="008810C8">
        <w:rPr>
          <w:rFonts w:hint="eastAsia"/>
          <w:rtl/>
        </w:rPr>
        <w:t> </w:t>
      </w:r>
      <w:r w:rsidRPr="008810C8">
        <w:t>2</w:t>
      </w:r>
      <w:r w:rsidRPr="008810C8">
        <w:rPr>
          <w:rFonts w:hint="eastAsia"/>
          <w:rtl/>
        </w:rPr>
        <w:t>،</w:t>
      </w:r>
      <w:r w:rsidRPr="008810C8">
        <w:rPr>
          <w:rtl/>
        </w:rPr>
        <w:t xml:space="preserve"> المشورة التقنية إلى مدير مكتب تقييس الاتصالات فيما يتعلق بالمبادئ العامة للترقيم والتسمية والعنونة وتحديد الهوية </w:t>
      </w:r>
      <w:r w:rsidRPr="008810C8">
        <w:rPr>
          <w:rFonts w:hint="eastAsia"/>
          <w:rtl/>
        </w:rPr>
        <w:t>والتسيير</w:t>
      </w:r>
      <w:r w:rsidRPr="008810C8">
        <w:rPr>
          <w:rtl/>
        </w:rPr>
        <w:t xml:space="preserve"> </w:t>
      </w:r>
      <w:r w:rsidRPr="008810C8">
        <w:rPr>
          <w:rFonts w:hint="eastAsia"/>
          <w:rtl/>
        </w:rPr>
        <w:t>وتأثير</w:t>
      </w:r>
      <w:r w:rsidRPr="008810C8">
        <w:rPr>
          <w:rtl/>
        </w:rPr>
        <w:t xml:space="preserve"> </w:t>
      </w:r>
      <w:r w:rsidRPr="008810C8">
        <w:rPr>
          <w:rFonts w:hint="eastAsia"/>
          <w:rtl/>
        </w:rPr>
        <w:t>ذلك</w:t>
      </w:r>
      <w:r w:rsidRPr="008810C8">
        <w:rPr>
          <w:rtl/>
        </w:rPr>
        <w:t xml:space="preserve"> </w:t>
      </w:r>
      <w:r w:rsidRPr="008810C8">
        <w:rPr>
          <w:rFonts w:hint="eastAsia"/>
          <w:rtl/>
        </w:rPr>
        <w:t>على</w:t>
      </w:r>
      <w:r w:rsidRPr="008810C8">
        <w:rPr>
          <w:rtl/>
        </w:rPr>
        <w:t xml:space="preserve"> </w:t>
      </w:r>
      <w:r w:rsidRPr="008810C8">
        <w:rPr>
          <w:rFonts w:hint="eastAsia"/>
          <w:rtl/>
        </w:rPr>
        <w:t>تخصيص</w:t>
      </w:r>
      <w:r w:rsidRPr="008810C8">
        <w:rPr>
          <w:rtl/>
        </w:rPr>
        <w:t xml:space="preserve"> </w:t>
      </w:r>
      <w:r w:rsidRPr="008810C8">
        <w:rPr>
          <w:rFonts w:hint="eastAsia"/>
          <w:rtl/>
        </w:rPr>
        <w:t>الشفرات</w:t>
      </w:r>
      <w:r w:rsidRPr="008810C8">
        <w:rPr>
          <w:rtl/>
        </w:rPr>
        <w:t xml:space="preserve"> </w:t>
      </w:r>
      <w:r w:rsidRPr="008810C8">
        <w:rPr>
          <w:rFonts w:hint="eastAsia"/>
          <w:rtl/>
        </w:rPr>
        <w:t>الدولية</w:t>
      </w:r>
      <w:r w:rsidRPr="008810C8">
        <w:rPr>
          <w:rtl/>
        </w:rPr>
        <w:t>.</w:t>
      </w:r>
    </w:p>
    <w:p w:rsidR="00D538BC" w:rsidRPr="008810C8" w:rsidRDefault="00D538BC" w:rsidP="00D538BC">
      <w:pPr>
        <w:rPr>
          <w:rtl/>
        </w:rPr>
      </w:pPr>
      <w:r w:rsidRPr="008810C8">
        <w:rPr>
          <w:rFonts w:hint="eastAsia"/>
          <w:rtl/>
        </w:rPr>
        <w:t>وينبغي</w:t>
      </w:r>
      <w:r w:rsidRPr="008810C8">
        <w:rPr>
          <w:rtl/>
        </w:rPr>
        <w:t xml:space="preserve"> </w:t>
      </w:r>
      <w:r w:rsidRPr="008810C8">
        <w:rPr>
          <w:rFonts w:hint="eastAsia"/>
          <w:rtl/>
        </w:rPr>
        <w:t>أن</w:t>
      </w:r>
      <w:r w:rsidRPr="008810C8">
        <w:rPr>
          <w:rtl/>
        </w:rPr>
        <w:t xml:space="preserve"> </w:t>
      </w:r>
      <w:r w:rsidRPr="008810C8">
        <w:rPr>
          <w:rFonts w:hint="eastAsia"/>
          <w:rtl/>
        </w:rPr>
        <w:t>تزود</w:t>
      </w:r>
      <w:r w:rsidRPr="008810C8">
        <w:rPr>
          <w:rtl/>
        </w:rPr>
        <w:t xml:space="preserve"> </w:t>
      </w:r>
      <w:r w:rsidRPr="008810C8">
        <w:rPr>
          <w:rFonts w:hint="eastAsia"/>
          <w:rtl/>
        </w:rPr>
        <w:t>لجنة</w:t>
      </w:r>
      <w:r w:rsidRPr="008810C8">
        <w:rPr>
          <w:rtl/>
        </w:rPr>
        <w:t xml:space="preserve"> </w:t>
      </w:r>
      <w:r w:rsidRPr="008810C8">
        <w:rPr>
          <w:rFonts w:hint="eastAsia"/>
          <w:rtl/>
        </w:rPr>
        <w:t>الدراسات </w:t>
      </w:r>
      <w:r w:rsidRPr="008810C8">
        <w:t>2</w:t>
      </w:r>
      <w:r w:rsidRPr="008810C8">
        <w:rPr>
          <w:rtl/>
        </w:rPr>
        <w:t xml:space="preserve"> مدير مكتب تقييس الاتصالات بالمشورة بشأن الجوانب التقنية والوظيفية والتشغيلية في تخصيص الموارد الدولية للترقيم والعنونة وإعادة تخصيصها واستعادتها، طبقاً للتوصيات ذات الصلة من السلسلة</w:t>
      </w:r>
      <w:r w:rsidRPr="008810C8">
        <w:rPr>
          <w:rFonts w:hint="eastAsia"/>
          <w:rtl/>
        </w:rPr>
        <w:t> </w:t>
      </w:r>
      <w:r w:rsidRPr="008810C8">
        <w:t>ITU</w:t>
      </w:r>
      <w:r w:rsidRPr="008810C8">
        <w:noBreakHyphen/>
        <w:t>T E</w:t>
      </w:r>
      <w:r w:rsidRPr="008810C8">
        <w:rPr>
          <w:rtl/>
        </w:rPr>
        <w:t xml:space="preserve"> والسلسلة</w:t>
      </w:r>
      <w:r w:rsidRPr="008810C8">
        <w:rPr>
          <w:rFonts w:hint="eastAsia"/>
          <w:rtl/>
        </w:rPr>
        <w:t> </w:t>
      </w:r>
      <w:r w:rsidRPr="008810C8">
        <w:t>ITU</w:t>
      </w:r>
      <w:r w:rsidRPr="008810C8">
        <w:noBreakHyphen/>
        <w:t>T F</w:t>
      </w:r>
      <w:r w:rsidRPr="008810C8">
        <w:rPr>
          <w:rtl/>
        </w:rPr>
        <w:t xml:space="preserve"> مع مراعاة النتائج التي تسفر عنها الدراسات الجارية.</w:t>
      </w:r>
    </w:p>
    <w:p w:rsidR="00D538BC" w:rsidRPr="008810C8" w:rsidRDefault="00D538BC" w:rsidP="00D538BC">
      <w:pPr>
        <w:rPr>
          <w:rtl/>
        </w:rPr>
      </w:pPr>
      <w:r w:rsidRPr="008810C8">
        <w:rPr>
          <w:rFonts w:hint="eastAsia"/>
          <w:rtl/>
        </w:rPr>
        <w:t>وينبغي</w:t>
      </w:r>
      <w:r w:rsidRPr="008810C8">
        <w:rPr>
          <w:rtl/>
        </w:rPr>
        <w:t xml:space="preserve"> أن توصي لجنة الدراسات </w:t>
      </w:r>
      <w:r w:rsidRPr="008810C8">
        <w:t>2</w:t>
      </w:r>
      <w:r w:rsidRPr="008810C8">
        <w:rPr>
          <w:rtl/>
        </w:rPr>
        <w:t xml:space="preserve"> بالإجراءات الواجب اتخاذها لضمان الأداء التشغيلي لجميع الشبكات (بما في ذلك إدارة</w:t>
      </w:r>
      <w:r w:rsidRPr="008810C8">
        <w:rPr>
          <w:rFonts w:hint="eastAsia"/>
          <w:rtl/>
        </w:rPr>
        <w:t> الشبكات</w:t>
      </w:r>
      <w:r w:rsidRPr="008810C8">
        <w:rPr>
          <w:rtl/>
        </w:rPr>
        <w:t xml:space="preserve">) من أجل تلبية متطلبات </w:t>
      </w:r>
      <w:r w:rsidRPr="008810C8">
        <w:rPr>
          <w:rFonts w:hint="eastAsia"/>
          <w:rtl/>
          <w:lang w:bidi="ar-EG"/>
        </w:rPr>
        <w:t>أداء</w:t>
      </w:r>
      <w:r w:rsidRPr="008810C8">
        <w:rPr>
          <w:rtl/>
          <w:lang w:bidi="ar-EG"/>
        </w:rPr>
        <w:t xml:space="preserve"> الشبكات </w:t>
      </w:r>
      <w:r w:rsidRPr="008810C8">
        <w:rPr>
          <w:rFonts w:hint="eastAsia"/>
          <w:rtl/>
        </w:rPr>
        <w:t>أثناء</w:t>
      </w:r>
      <w:r w:rsidRPr="008810C8">
        <w:rPr>
          <w:rtl/>
        </w:rPr>
        <w:t xml:space="preserve"> </w:t>
      </w:r>
      <w:r w:rsidRPr="008810C8">
        <w:rPr>
          <w:rFonts w:hint="eastAsia"/>
          <w:rtl/>
        </w:rPr>
        <w:t>الخدمة</w:t>
      </w:r>
      <w:r w:rsidRPr="008810C8">
        <w:rPr>
          <w:rtl/>
        </w:rPr>
        <w:t xml:space="preserve"> </w:t>
      </w:r>
      <w:r w:rsidRPr="008810C8">
        <w:rPr>
          <w:rFonts w:hint="eastAsia"/>
          <w:rtl/>
        </w:rPr>
        <w:t>وجودة</w:t>
      </w:r>
      <w:r w:rsidRPr="008810C8">
        <w:rPr>
          <w:rtl/>
        </w:rPr>
        <w:t xml:space="preserve"> </w:t>
      </w:r>
      <w:r w:rsidRPr="008810C8">
        <w:rPr>
          <w:rFonts w:hint="eastAsia"/>
          <w:rtl/>
        </w:rPr>
        <w:t>الخدمة</w:t>
      </w:r>
      <w:r w:rsidRPr="008810C8">
        <w:rPr>
          <w:rtl/>
        </w:rPr>
        <w:t>.</w:t>
      </w:r>
    </w:p>
    <w:p w:rsidR="00D538BC" w:rsidRPr="008810C8" w:rsidRDefault="00D538BC" w:rsidP="00D538BC">
      <w:pPr>
        <w:keepNext/>
        <w:keepLines/>
        <w:rPr>
          <w:rtl/>
          <w:lang w:bidi="ar-EG"/>
        </w:rPr>
      </w:pPr>
      <w:r w:rsidRPr="008810C8">
        <w:rPr>
          <w:rFonts w:hint="eastAsia"/>
          <w:rtl/>
          <w:lang w:bidi="ar-EG"/>
        </w:rPr>
        <w:lastRenderedPageBreak/>
        <w:t>وتكون</w:t>
      </w:r>
      <w:r w:rsidRPr="008810C8">
        <w:rPr>
          <w:rtl/>
          <w:lang w:bidi="ar-EG"/>
        </w:rPr>
        <w:t xml:space="preserve"> </w:t>
      </w:r>
      <w:r w:rsidRPr="008810C8">
        <w:rPr>
          <w:rFonts w:hint="eastAsia"/>
          <w:rtl/>
          <w:lang w:bidi="ar-EG"/>
        </w:rPr>
        <w:t>لجنة</w:t>
      </w:r>
      <w:r w:rsidRPr="008810C8">
        <w:rPr>
          <w:rtl/>
          <w:lang w:bidi="ar-EG"/>
        </w:rPr>
        <w:t xml:space="preserve"> </w:t>
      </w:r>
      <w:r w:rsidRPr="008810C8">
        <w:rPr>
          <w:rFonts w:hint="eastAsia"/>
          <w:rtl/>
          <w:lang w:bidi="ar-EG"/>
        </w:rPr>
        <w:t>الدراسات </w:t>
      </w:r>
      <w:r w:rsidRPr="008810C8">
        <w:rPr>
          <w:lang w:bidi="ar-EG"/>
        </w:rPr>
        <w:t>2</w:t>
      </w:r>
      <w:r w:rsidRPr="008810C8">
        <w:rPr>
          <w:rFonts w:hint="eastAsia"/>
          <w:rtl/>
          <w:lang w:bidi="ar-EG"/>
        </w:rPr>
        <w:t>،</w:t>
      </w:r>
      <w:r w:rsidRPr="008810C8">
        <w:rPr>
          <w:rtl/>
          <w:lang w:bidi="ar-EG"/>
        </w:rPr>
        <w:t xml:space="preserve"> </w:t>
      </w:r>
      <w:r w:rsidRPr="008810C8">
        <w:rPr>
          <w:rFonts w:hint="eastAsia"/>
          <w:rtl/>
          <w:lang w:bidi="ar-EG"/>
        </w:rPr>
        <w:t>بصفتها</w:t>
      </w:r>
      <w:r w:rsidRPr="008810C8">
        <w:rPr>
          <w:rtl/>
          <w:lang w:bidi="ar-EG"/>
        </w:rPr>
        <w:t xml:space="preserve"> </w:t>
      </w:r>
      <w:r w:rsidRPr="008810C8">
        <w:rPr>
          <w:rFonts w:hint="eastAsia"/>
          <w:rtl/>
          <w:lang w:bidi="ar-EG"/>
        </w:rPr>
        <w:t>لجنة</w:t>
      </w:r>
      <w:r w:rsidRPr="008810C8">
        <w:rPr>
          <w:rtl/>
          <w:lang w:bidi="ar-EG"/>
        </w:rPr>
        <w:t xml:space="preserve"> </w:t>
      </w:r>
      <w:r w:rsidRPr="008810C8">
        <w:rPr>
          <w:rFonts w:hint="eastAsia"/>
          <w:rtl/>
          <w:lang w:bidi="ar-EG"/>
        </w:rPr>
        <w:t>الدراسات</w:t>
      </w:r>
      <w:r w:rsidRPr="008810C8">
        <w:rPr>
          <w:rtl/>
          <w:lang w:bidi="ar-EG"/>
        </w:rPr>
        <w:t xml:space="preserve"> </w:t>
      </w:r>
      <w:r w:rsidRPr="008810C8">
        <w:rPr>
          <w:rFonts w:hint="eastAsia"/>
          <w:rtl/>
          <w:lang w:bidi="ar-EG"/>
        </w:rPr>
        <w:t>الرئيسية</w:t>
      </w:r>
      <w:r w:rsidRPr="008810C8">
        <w:rPr>
          <w:rtl/>
          <w:lang w:bidi="ar-EG"/>
        </w:rPr>
        <w:t xml:space="preserve"> </w:t>
      </w:r>
      <w:r w:rsidRPr="008810C8">
        <w:rPr>
          <w:rFonts w:hint="eastAsia"/>
          <w:rtl/>
          <w:lang w:bidi="ar-EG"/>
        </w:rPr>
        <w:t>المعنية</w:t>
      </w:r>
      <w:r w:rsidRPr="008810C8">
        <w:rPr>
          <w:rtl/>
          <w:lang w:bidi="ar-EG"/>
        </w:rPr>
        <w:t xml:space="preserve"> </w:t>
      </w:r>
      <w:r w:rsidRPr="008810C8">
        <w:rPr>
          <w:rFonts w:hint="eastAsia"/>
          <w:rtl/>
          <w:lang w:bidi="ar-EG"/>
        </w:rPr>
        <w:t>بإدارة</w:t>
      </w:r>
      <w:r w:rsidRPr="008810C8">
        <w:rPr>
          <w:rtl/>
          <w:lang w:bidi="ar-EG"/>
        </w:rPr>
        <w:t xml:space="preserve"> </w:t>
      </w:r>
      <w:r w:rsidRPr="008810C8">
        <w:rPr>
          <w:rFonts w:hint="eastAsia"/>
          <w:rtl/>
          <w:lang w:bidi="ar-EG"/>
        </w:rPr>
        <w:t>الاتصالات،</w:t>
      </w:r>
      <w:r w:rsidRPr="008810C8">
        <w:rPr>
          <w:rtl/>
          <w:lang w:bidi="ar-EG"/>
        </w:rPr>
        <w:t xml:space="preserve"> </w:t>
      </w:r>
      <w:r w:rsidRPr="008810C8">
        <w:rPr>
          <w:rFonts w:hint="eastAsia"/>
          <w:rtl/>
          <w:lang w:bidi="ar-EG"/>
        </w:rPr>
        <w:t>مسؤولة</w:t>
      </w:r>
      <w:r w:rsidRPr="008810C8">
        <w:rPr>
          <w:rtl/>
          <w:lang w:bidi="ar-EG"/>
        </w:rPr>
        <w:t xml:space="preserve"> </w:t>
      </w:r>
      <w:r w:rsidRPr="008810C8">
        <w:rPr>
          <w:rFonts w:hint="eastAsia"/>
          <w:rtl/>
          <w:lang w:bidi="ar-EG"/>
        </w:rPr>
        <w:t>كذلك</w:t>
      </w:r>
      <w:r w:rsidRPr="008810C8">
        <w:rPr>
          <w:rtl/>
          <w:lang w:bidi="ar-EG"/>
        </w:rPr>
        <w:t xml:space="preserve"> </w:t>
      </w:r>
      <w:r w:rsidRPr="008810C8">
        <w:rPr>
          <w:rFonts w:hint="eastAsia"/>
          <w:rtl/>
          <w:lang w:bidi="ar-EG"/>
        </w:rPr>
        <w:t>عن</w:t>
      </w:r>
      <w:r w:rsidRPr="008810C8">
        <w:rPr>
          <w:rtl/>
          <w:lang w:bidi="ar-EG"/>
        </w:rPr>
        <w:t xml:space="preserve"> </w:t>
      </w:r>
      <w:r w:rsidRPr="008810C8">
        <w:rPr>
          <w:rFonts w:hint="eastAsia"/>
          <w:rtl/>
          <w:lang w:bidi="ar-EG"/>
        </w:rPr>
        <w:t>إعداد</w:t>
      </w:r>
      <w:r w:rsidRPr="008810C8">
        <w:rPr>
          <w:rtl/>
          <w:lang w:bidi="ar-EG"/>
        </w:rPr>
        <w:t xml:space="preserve"> </w:t>
      </w:r>
      <w:r w:rsidRPr="008810C8">
        <w:rPr>
          <w:rFonts w:hint="eastAsia"/>
          <w:rtl/>
          <w:lang w:bidi="ar-EG"/>
        </w:rPr>
        <w:t>وتحديث</w:t>
      </w:r>
      <w:r w:rsidRPr="008810C8">
        <w:rPr>
          <w:rtl/>
          <w:lang w:bidi="ar-EG"/>
        </w:rPr>
        <w:t xml:space="preserve"> </w:t>
      </w:r>
      <w:r w:rsidRPr="008810C8">
        <w:rPr>
          <w:rFonts w:hint="eastAsia"/>
          <w:rtl/>
          <w:lang w:bidi="ar-EG"/>
        </w:rPr>
        <w:t>خطة</w:t>
      </w:r>
      <w:r w:rsidRPr="008810C8">
        <w:rPr>
          <w:rtl/>
          <w:lang w:bidi="ar-EG"/>
        </w:rPr>
        <w:t xml:space="preserve"> </w:t>
      </w:r>
      <w:r w:rsidRPr="008810C8">
        <w:rPr>
          <w:rFonts w:hint="eastAsia"/>
          <w:rtl/>
          <w:lang w:bidi="ar-EG"/>
        </w:rPr>
        <w:t>عمل</w:t>
      </w:r>
      <w:r w:rsidRPr="008810C8">
        <w:rPr>
          <w:rtl/>
          <w:lang w:bidi="ar-EG"/>
        </w:rPr>
        <w:t xml:space="preserve"> </w:t>
      </w:r>
      <w:r w:rsidRPr="008810C8">
        <w:rPr>
          <w:rFonts w:hint="eastAsia"/>
          <w:rtl/>
          <w:lang w:bidi="ar-EG"/>
        </w:rPr>
        <w:t>متناسقة</w:t>
      </w:r>
      <w:r w:rsidRPr="008810C8">
        <w:rPr>
          <w:rtl/>
          <w:lang w:bidi="ar-EG"/>
        </w:rPr>
        <w:t xml:space="preserve"> </w:t>
      </w:r>
      <w:r w:rsidRPr="008810C8">
        <w:rPr>
          <w:rFonts w:hint="eastAsia"/>
          <w:rtl/>
          <w:lang w:bidi="ar-EG"/>
        </w:rPr>
        <w:t>لقطاع</w:t>
      </w:r>
      <w:r w:rsidRPr="008810C8">
        <w:rPr>
          <w:rtl/>
          <w:lang w:bidi="ar-EG"/>
        </w:rPr>
        <w:t xml:space="preserve"> </w:t>
      </w:r>
      <w:r w:rsidRPr="008810C8">
        <w:rPr>
          <w:rFonts w:hint="eastAsia"/>
          <w:rtl/>
          <w:lang w:bidi="ar-EG"/>
        </w:rPr>
        <w:t>التقييس</w:t>
      </w:r>
      <w:r w:rsidRPr="008810C8">
        <w:rPr>
          <w:rtl/>
          <w:lang w:bidi="ar-EG"/>
        </w:rPr>
        <w:t xml:space="preserve"> </w:t>
      </w:r>
      <w:r w:rsidRPr="008810C8">
        <w:rPr>
          <w:rFonts w:hint="eastAsia"/>
          <w:rtl/>
          <w:lang w:bidi="ar-EG"/>
        </w:rPr>
        <w:t>بشأن</w:t>
      </w:r>
      <w:r w:rsidRPr="008810C8">
        <w:rPr>
          <w:rtl/>
          <w:lang w:bidi="ar-EG"/>
        </w:rPr>
        <w:t xml:space="preserve"> </w:t>
      </w:r>
      <w:r w:rsidRPr="008810C8">
        <w:rPr>
          <w:rFonts w:hint="eastAsia"/>
          <w:rtl/>
          <w:lang w:bidi="ar-EG"/>
        </w:rPr>
        <w:t>إدارة</w:t>
      </w:r>
      <w:r w:rsidRPr="008810C8">
        <w:rPr>
          <w:rtl/>
          <w:lang w:bidi="ar-EG"/>
        </w:rPr>
        <w:t xml:space="preserve"> </w:t>
      </w:r>
      <w:r w:rsidRPr="008810C8">
        <w:rPr>
          <w:rFonts w:hint="eastAsia"/>
          <w:rtl/>
          <w:lang w:bidi="ar-EG"/>
        </w:rPr>
        <w:t>الاتصالات</w:t>
      </w:r>
      <w:r w:rsidRPr="008810C8">
        <w:rPr>
          <w:rtl/>
          <w:lang w:bidi="ar-EG"/>
        </w:rPr>
        <w:t xml:space="preserve"> </w:t>
      </w:r>
      <w:r w:rsidRPr="008810C8">
        <w:rPr>
          <w:rFonts w:hint="eastAsia"/>
          <w:rtl/>
          <w:lang w:bidi="ar-EG"/>
        </w:rPr>
        <w:t>وتشغيلها</w:t>
      </w:r>
      <w:r w:rsidRPr="008810C8">
        <w:rPr>
          <w:rtl/>
          <w:lang w:bidi="ar-EG"/>
        </w:rPr>
        <w:t xml:space="preserve"> </w:t>
      </w:r>
      <w:r w:rsidRPr="008810C8">
        <w:rPr>
          <w:rFonts w:hint="eastAsia"/>
          <w:rtl/>
          <w:lang w:bidi="ar-EG"/>
        </w:rPr>
        <w:t>وأنشطة</w:t>
      </w:r>
      <w:r w:rsidRPr="008810C8">
        <w:rPr>
          <w:rtl/>
          <w:lang w:bidi="ar-EG"/>
        </w:rPr>
        <w:t xml:space="preserve"> </w:t>
      </w:r>
      <w:r w:rsidRPr="008810C8">
        <w:rPr>
          <w:rFonts w:hint="eastAsia"/>
          <w:rtl/>
          <w:lang w:bidi="ar-EG"/>
        </w:rPr>
        <w:t>التشغيل</w:t>
      </w:r>
      <w:r w:rsidRPr="008810C8">
        <w:rPr>
          <w:rtl/>
          <w:lang w:bidi="ar-EG"/>
        </w:rPr>
        <w:t xml:space="preserve"> </w:t>
      </w:r>
      <w:r w:rsidRPr="008810C8">
        <w:rPr>
          <w:rFonts w:hint="eastAsia"/>
          <w:rtl/>
          <w:lang w:bidi="ar-EG"/>
        </w:rPr>
        <w:t>والإدارة</w:t>
      </w:r>
      <w:r w:rsidRPr="008810C8">
        <w:rPr>
          <w:rtl/>
          <w:lang w:bidi="ar-EG"/>
        </w:rPr>
        <w:t xml:space="preserve"> </w:t>
      </w:r>
      <w:r w:rsidRPr="008810C8">
        <w:rPr>
          <w:rFonts w:hint="eastAsia"/>
          <w:rtl/>
          <w:lang w:bidi="ar-EG"/>
        </w:rPr>
        <w:t>والصيانة </w:t>
      </w:r>
      <w:r w:rsidRPr="008810C8">
        <w:rPr>
          <w:lang w:bidi="ar-EG"/>
        </w:rPr>
        <w:t>(OAM)</w:t>
      </w:r>
      <w:r w:rsidRPr="008810C8">
        <w:rPr>
          <w:rtl/>
          <w:lang w:bidi="ar-EG"/>
        </w:rPr>
        <w:t xml:space="preserve"> بالتعاون مع لجان دراسات قطاع التقييس ذات الصلة. وسينصب تركيز خطة العمل هذه بوجه خاص على الأنشطة التي تشمل نمطين من السطوح البينية:</w:t>
      </w:r>
    </w:p>
    <w:p w:rsidR="00D538BC" w:rsidRPr="008810C8" w:rsidRDefault="00D538BC" w:rsidP="00E81302">
      <w:pPr>
        <w:pStyle w:val="enumlev1"/>
        <w:rPr>
          <w:rtl/>
        </w:rPr>
      </w:pPr>
      <w:r w:rsidRPr="008810C8">
        <w:sym w:font="Symbol" w:char="F0B7"/>
      </w:r>
      <w:r w:rsidRPr="008810C8">
        <w:rPr>
          <w:rtl/>
        </w:rPr>
        <w:tab/>
        <w:t>سطوح بينية لحالات الخلل والتشكيل والمحاسبة والأداء وإدارة الأمن</w:t>
      </w:r>
      <w:r w:rsidRPr="008810C8">
        <w:rPr>
          <w:rFonts w:hint="eastAsia"/>
          <w:rtl/>
        </w:rPr>
        <w:t> </w:t>
      </w:r>
      <w:r w:rsidRPr="008810C8">
        <w:t>(FCAPS)</w:t>
      </w:r>
      <w:r w:rsidRPr="008810C8">
        <w:rPr>
          <w:rtl/>
        </w:rPr>
        <w:t xml:space="preserve"> بين عناصر الشبكة وأنظمة الإدارة وفيما</w:t>
      </w:r>
      <w:r w:rsidRPr="008810C8">
        <w:rPr>
          <w:rFonts w:hint="eastAsia"/>
          <w:rtl/>
        </w:rPr>
        <w:t> </w:t>
      </w:r>
      <w:r w:rsidRPr="008810C8">
        <w:rPr>
          <w:rtl/>
        </w:rPr>
        <w:t>بين أنظمة الإدارة؛</w:t>
      </w:r>
    </w:p>
    <w:p w:rsidR="00D538BC" w:rsidRPr="008810C8" w:rsidRDefault="00D538BC" w:rsidP="00E81302">
      <w:pPr>
        <w:pStyle w:val="enumlev1"/>
        <w:rPr>
          <w:rtl/>
        </w:rPr>
      </w:pPr>
      <w:r w:rsidRPr="008810C8">
        <w:sym w:font="Symbol" w:char="F0B7"/>
      </w:r>
      <w:r w:rsidRPr="008810C8">
        <w:rPr>
          <w:rtl/>
        </w:rPr>
        <w:tab/>
        <w:t>السطوح البينية للإرسال بين عناصر الشبكة.</w:t>
      </w:r>
    </w:p>
    <w:p w:rsidR="00D538BC" w:rsidRPr="008810C8" w:rsidRDefault="00D538BC" w:rsidP="00D538BC">
      <w:pPr>
        <w:rPr>
          <w:rtl/>
          <w:lang w:bidi="ar-EG"/>
        </w:rPr>
      </w:pPr>
      <w:r w:rsidRPr="008810C8">
        <w:rPr>
          <w:rFonts w:hint="eastAsia"/>
          <w:rtl/>
          <w:lang w:bidi="ar-EG"/>
        </w:rPr>
        <w:t>ودعماً</w:t>
      </w:r>
      <w:r w:rsidRPr="008810C8">
        <w:rPr>
          <w:rtl/>
          <w:lang w:bidi="ar-EG"/>
        </w:rPr>
        <w:t xml:space="preserve"> لحلول السطوح البينية </w:t>
      </w:r>
      <w:r w:rsidRPr="008810C8">
        <w:rPr>
          <w:lang w:bidi="ar-EG"/>
        </w:rPr>
        <w:t>FCAPS</w:t>
      </w:r>
      <w:r w:rsidRPr="008810C8">
        <w:rPr>
          <w:rtl/>
          <w:lang w:bidi="ar-EG"/>
        </w:rPr>
        <w:t xml:space="preserve"> المقبولة في الأسواق، من شأن الدراسات التي تضطلع بها لجنة الدراسات</w:t>
      </w:r>
      <w:r w:rsidRPr="008810C8">
        <w:rPr>
          <w:rFonts w:hint="eastAsia"/>
          <w:rtl/>
          <w:lang w:bidi="ar-EG"/>
        </w:rPr>
        <w:t> </w:t>
      </w:r>
      <w:r w:rsidRPr="008810C8">
        <w:rPr>
          <w:lang w:bidi="ar-EG"/>
        </w:rPr>
        <w:t>2</w:t>
      </w:r>
      <w:r w:rsidRPr="008810C8">
        <w:rPr>
          <w:rtl/>
          <w:lang w:bidi="ar-EG"/>
        </w:rPr>
        <w:t xml:space="preserve"> أن تحدد متطلبات موردي الخدمات ومشغلي الشبكات وأولويات إدارة الاتصالات وتواصل تطوير إطار إدارة الاتصالات القائم حالياً على شبكة إدارة الاتصالات</w:t>
      </w:r>
      <w:r w:rsidRPr="008810C8">
        <w:rPr>
          <w:rFonts w:hint="eastAsia"/>
          <w:rtl/>
          <w:lang w:bidi="ar-EG"/>
        </w:rPr>
        <w:t> </w:t>
      </w:r>
      <w:r w:rsidRPr="008810C8">
        <w:rPr>
          <w:lang w:bidi="ar-EG"/>
        </w:rPr>
        <w:t>(TMN)</w:t>
      </w:r>
      <w:r w:rsidRPr="008810C8">
        <w:rPr>
          <w:rtl/>
          <w:lang w:bidi="ar-EG"/>
        </w:rPr>
        <w:t xml:space="preserve"> ومفاهيم شبكات الجيل التالي</w:t>
      </w:r>
      <w:r w:rsidRPr="008810C8">
        <w:rPr>
          <w:rFonts w:hint="cs"/>
          <w:rtl/>
          <w:lang w:bidi="ar-EG"/>
        </w:rPr>
        <w:t xml:space="preserve"> </w:t>
      </w:r>
      <w:r w:rsidRPr="008810C8">
        <w:rPr>
          <w:rtl/>
        </w:rPr>
        <w:t xml:space="preserve">والشبكات المعرفة بالبرمجيات </w:t>
      </w:r>
      <w:r w:rsidRPr="008810C8">
        <w:rPr>
          <w:lang w:bidi="ar-EG"/>
        </w:rPr>
        <w:t>(SDN)</w:t>
      </w:r>
      <w:r w:rsidRPr="008810C8">
        <w:rPr>
          <w:rFonts w:hint="cs"/>
          <w:rtl/>
          <w:lang w:bidi="ar-EG"/>
        </w:rPr>
        <w:t>، وتعالج إدارة شبكات الجيل التالي</w:t>
      </w:r>
      <w:r w:rsidRPr="008810C8">
        <w:rPr>
          <w:rFonts w:hint="eastAsia"/>
          <w:rtl/>
          <w:lang w:bidi="ar-EG"/>
        </w:rPr>
        <w:t>،</w:t>
      </w:r>
      <w:r w:rsidRPr="008810C8">
        <w:rPr>
          <w:rtl/>
          <w:lang w:bidi="ar-EG"/>
        </w:rPr>
        <w:t xml:space="preserve"> </w:t>
      </w:r>
      <w:r w:rsidRPr="008810C8">
        <w:rPr>
          <w:rFonts w:hint="cs"/>
          <w:rtl/>
          <w:lang w:bidi="ar-EG"/>
        </w:rPr>
        <w:t>و</w:t>
      </w:r>
      <w:r w:rsidRPr="008810C8">
        <w:rPr>
          <w:rtl/>
        </w:rPr>
        <w:t xml:space="preserve">الحوسبة السحابية </w:t>
      </w:r>
      <w:r w:rsidRPr="008810C8">
        <w:rPr>
          <w:rFonts w:hint="eastAsia"/>
          <w:rtl/>
        </w:rPr>
        <w:t>و</w:t>
      </w:r>
      <w:r w:rsidRPr="008810C8">
        <w:rPr>
          <w:rtl/>
        </w:rPr>
        <w:t>شبكات المستقبل</w:t>
      </w:r>
      <w:r w:rsidRPr="008810C8">
        <w:rPr>
          <w:rFonts w:hint="cs"/>
          <w:rtl/>
        </w:rPr>
        <w:t xml:space="preserve"> </w:t>
      </w:r>
      <w:r w:rsidRPr="008810C8">
        <w:t>(FN)</w:t>
      </w:r>
      <w:r w:rsidRPr="008810C8">
        <w:rPr>
          <w:rtl/>
        </w:rPr>
        <w:t xml:space="preserve"> والشبكات المعرفة بالبرمجيات </w:t>
      </w:r>
      <w:r w:rsidRPr="008810C8">
        <w:t>(SDN)</w:t>
      </w:r>
      <w:r w:rsidRPr="008810C8">
        <w:rPr>
          <w:rtl/>
        </w:rPr>
        <w:t xml:space="preserve"> </w:t>
      </w:r>
      <w:r w:rsidRPr="008810C8">
        <w:rPr>
          <w:rFonts w:hint="eastAsia"/>
          <w:rtl/>
        </w:rPr>
        <w:t>و</w:t>
      </w:r>
      <w:r w:rsidRPr="008810C8">
        <w:rPr>
          <w:rtl/>
        </w:rPr>
        <w:t>الاتصالات المتنقلة الدولية</w:t>
      </w:r>
      <w:r w:rsidRPr="008810C8">
        <w:rPr>
          <w:rtl/>
        </w:rPr>
        <w:noBreakHyphen/>
      </w:r>
      <w:r w:rsidRPr="008810C8">
        <w:t>2020</w:t>
      </w:r>
      <w:r w:rsidRPr="008810C8">
        <w:rPr>
          <w:rFonts w:hint="cs"/>
          <w:rtl/>
        </w:rPr>
        <w:t>.</w:t>
      </w:r>
    </w:p>
    <w:p w:rsidR="00D538BC" w:rsidRPr="008810C8" w:rsidRDefault="00D538BC" w:rsidP="00D538BC">
      <w:pPr>
        <w:rPr>
          <w:rtl/>
          <w:lang w:bidi="ar-EG"/>
        </w:rPr>
      </w:pPr>
      <w:r w:rsidRPr="008810C8">
        <w:rPr>
          <w:rFonts w:hint="eastAsia"/>
          <w:rtl/>
          <w:lang w:bidi="ar-EG"/>
        </w:rPr>
        <w:t>وتحدد</w:t>
      </w:r>
      <w:r w:rsidRPr="008810C8">
        <w:rPr>
          <w:rtl/>
          <w:lang w:bidi="ar-EG"/>
        </w:rPr>
        <w:t xml:space="preserve"> لجنة الدراسات </w:t>
      </w:r>
      <w:r w:rsidRPr="008810C8">
        <w:rPr>
          <w:lang w:val="fr-CH" w:bidi="ar-EG"/>
        </w:rPr>
        <w:t>2</w:t>
      </w:r>
      <w:r w:rsidRPr="008810C8">
        <w:rPr>
          <w:rtl/>
          <w:lang w:bidi="ar-EG"/>
        </w:rPr>
        <w:t xml:space="preserve"> من خلال حلول السطوح البينية</w:t>
      </w:r>
      <w:r w:rsidRPr="008810C8">
        <w:rPr>
          <w:rFonts w:hint="eastAsia"/>
          <w:rtl/>
          <w:lang w:bidi="ar-EG"/>
        </w:rPr>
        <w:t> </w:t>
      </w:r>
      <w:r w:rsidRPr="008810C8">
        <w:rPr>
          <w:lang w:bidi="ar-EG"/>
        </w:rPr>
        <w:t>FCAPS</w:t>
      </w:r>
      <w:r w:rsidRPr="008810C8">
        <w:rPr>
          <w:rtl/>
          <w:lang w:bidi="ar-EG"/>
        </w:rPr>
        <w:t xml:space="preserve"> التي تدرسها، تعاريف معلومات الإدارة القابلة لإعادة استعمالها بواسطة تقنيات محايدة من حيث البروتوكول، وتواصل </w:t>
      </w:r>
      <w:proofErr w:type="spellStart"/>
      <w:r w:rsidRPr="008810C8">
        <w:rPr>
          <w:rtl/>
          <w:lang w:bidi="ar-EG"/>
        </w:rPr>
        <w:t>نمذجة</w:t>
      </w:r>
      <w:proofErr w:type="spellEnd"/>
      <w:r w:rsidRPr="008810C8">
        <w:rPr>
          <w:rtl/>
          <w:lang w:bidi="ar-EG"/>
        </w:rPr>
        <w:t xml:space="preserve"> معلومات الإدارة فيما يتعلق بتكنولوجيات الاتصالات الرئيسية، مثل </w:t>
      </w:r>
      <w:r w:rsidRPr="008810C8">
        <w:rPr>
          <w:rFonts w:hint="eastAsia"/>
          <w:rtl/>
          <w:lang w:bidi="ar-EG"/>
        </w:rPr>
        <w:t>الربط</w:t>
      </w:r>
      <w:r w:rsidRPr="008810C8">
        <w:rPr>
          <w:rtl/>
          <w:lang w:bidi="ar-EG"/>
        </w:rPr>
        <w:t xml:space="preserve"> </w:t>
      </w:r>
      <w:r w:rsidRPr="008810C8">
        <w:rPr>
          <w:rFonts w:hint="eastAsia"/>
          <w:rtl/>
          <w:lang w:bidi="ar-EG"/>
        </w:rPr>
        <w:t>الشبكي</w:t>
      </w:r>
      <w:r w:rsidRPr="008810C8">
        <w:rPr>
          <w:rtl/>
          <w:lang w:bidi="ar-EG"/>
        </w:rPr>
        <w:t xml:space="preserve"> </w:t>
      </w:r>
      <w:r w:rsidRPr="008810C8">
        <w:rPr>
          <w:rFonts w:hint="eastAsia"/>
          <w:rtl/>
          <w:lang w:bidi="ar-EG"/>
        </w:rPr>
        <w:t>البصري</w:t>
      </w:r>
      <w:r w:rsidRPr="008810C8">
        <w:rPr>
          <w:rtl/>
          <w:lang w:bidi="ar-EG"/>
        </w:rPr>
        <w:t xml:space="preserve"> </w:t>
      </w:r>
      <w:r w:rsidRPr="008810C8">
        <w:rPr>
          <w:rFonts w:hint="eastAsia"/>
          <w:rtl/>
          <w:lang w:bidi="ar-EG"/>
        </w:rPr>
        <w:t>والربط</w:t>
      </w:r>
      <w:r w:rsidRPr="008810C8">
        <w:rPr>
          <w:rtl/>
          <w:lang w:bidi="ar-EG"/>
        </w:rPr>
        <w:t xml:space="preserve"> </w:t>
      </w:r>
      <w:r w:rsidRPr="008810C8">
        <w:rPr>
          <w:rFonts w:hint="eastAsia"/>
          <w:rtl/>
          <w:lang w:bidi="ar-EG"/>
        </w:rPr>
        <w:t>الشبكي</w:t>
      </w:r>
      <w:r w:rsidRPr="008810C8">
        <w:rPr>
          <w:rtl/>
          <w:lang w:bidi="ar-EG"/>
        </w:rPr>
        <w:t xml:space="preserve"> </w:t>
      </w:r>
      <w:r w:rsidRPr="008810C8">
        <w:rPr>
          <w:rFonts w:hint="eastAsia"/>
          <w:rtl/>
          <w:lang w:bidi="ar-EG"/>
        </w:rPr>
        <w:t>القائم</w:t>
      </w:r>
      <w:r w:rsidRPr="008810C8">
        <w:rPr>
          <w:rtl/>
          <w:lang w:bidi="ar-EG"/>
        </w:rPr>
        <w:t xml:space="preserve"> </w:t>
      </w:r>
      <w:r w:rsidRPr="008810C8">
        <w:rPr>
          <w:rFonts w:hint="eastAsia"/>
          <w:rtl/>
          <w:lang w:bidi="ar-EG"/>
        </w:rPr>
        <w:t>على</w:t>
      </w:r>
      <w:r w:rsidRPr="008810C8">
        <w:rPr>
          <w:rtl/>
          <w:lang w:bidi="ar-EG"/>
        </w:rPr>
        <w:t xml:space="preserve"> </w:t>
      </w:r>
      <w:r w:rsidRPr="008810C8">
        <w:rPr>
          <w:rFonts w:hint="eastAsia"/>
          <w:rtl/>
          <w:lang w:bidi="ar-EG"/>
        </w:rPr>
        <w:t>بروتوكول</w:t>
      </w:r>
      <w:r w:rsidRPr="008810C8">
        <w:rPr>
          <w:rtl/>
          <w:lang w:bidi="ar-EG"/>
        </w:rPr>
        <w:t xml:space="preserve"> </w:t>
      </w:r>
      <w:r w:rsidRPr="008810C8">
        <w:rPr>
          <w:rFonts w:hint="eastAsia"/>
          <w:rtl/>
          <w:lang w:bidi="ar-EG"/>
        </w:rPr>
        <w:t>الإنترنت</w:t>
      </w:r>
      <w:r w:rsidRPr="008810C8">
        <w:rPr>
          <w:rtl/>
          <w:lang w:bidi="ar-EG"/>
        </w:rPr>
        <w:t xml:space="preserve"> </w:t>
      </w:r>
      <w:r w:rsidRPr="008810C8">
        <w:rPr>
          <w:rFonts w:hint="eastAsia"/>
          <w:rtl/>
          <w:lang w:bidi="ar-EG"/>
        </w:rPr>
        <w:t>وتوسع</w:t>
      </w:r>
      <w:r w:rsidRPr="008810C8">
        <w:rPr>
          <w:rtl/>
          <w:lang w:bidi="ar-EG"/>
        </w:rPr>
        <w:t xml:space="preserve"> </w:t>
      </w:r>
      <w:r w:rsidRPr="008810C8">
        <w:rPr>
          <w:rFonts w:hint="eastAsia"/>
          <w:rtl/>
          <w:lang w:bidi="ar-EG"/>
        </w:rPr>
        <w:t>خيارات</w:t>
      </w:r>
      <w:r w:rsidRPr="008810C8">
        <w:rPr>
          <w:rtl/>
          <w:lang w:bidi="ar-EG"/>
        </w:rPr>
        <w:t xml:space="preserve"> </w:t>
      </w:r>
      <w:r w:rsidRPr="008810C8">
        <w:rPr>
          <w:rFonts w:hint="eastAsia"/>
          <w:rtl/>
          <w:lang w:bidi="ar-EG"/>
        </w:rPr>
        <w:t>تكنولوجيا</w:t>
      </w:r>
      <w:r w:rsidRPr="008810C8">
        <w:rPr>
          <w:rtl/>
          <w:lang w:bidi="ar-EG"/>
        </w:rPr>
        <w:t xml:space="preserve"> </w:t>
      </w:r>
      <w:r w:rsidRPr="008810C8">
        <w:rPr>
          <w:rFonts w:hint="eastAsia"/>
          <w:rtl/>
          <w:lang w:bidi="ar-EG"/>
        </w:rPr>
        <w:t>الإدارة</w:t>
      </w:r>
      <w:r w:rsidRPr="008810C8">
        <w:rPr>
          <w:rtl/>
          <w:lang w:bidi="ar-EG"/>
        </w:rPr>
        <w:t xml:space="preserve"> </w:t>
      </w:r>
      <w:r w:rsidRPr="008810C8">
        <w:rPr>
          <w:rFonts w:hint="eastAsia"/>
          <w:rtl/>
          <w:lang w:bidi="ar-EG"/>
        </w:rPr>
        <w:t>تماشياً</w:t>
      </w:r>
      <w:r w:rsidRPr="008810C8">
        <w:rPr>
          <w:rtl/>
          <w:lang w:bidi="ar-EG"/>
        </w:rPr>
        <w:t xml:space="preserve"> </w:t>
      </w:r>
      <w:r w:rsidRPr="008810C8">
        <w:rPr>
          <w:rFonts w:hint="eastAsia"/>
          <w:rtl/>
          <w:lang w:bidi="ar-EG"/>
        </w:rPr>
        <w:t>مع</w:t>
      </w:r>
      <w:r w:rsidRPr="008810C8">
        <w:rPr>
          <w:rtl/>
          <w:lang w:bidi="ar-EG"/>
        </w:rPr>
        <w:t xml:space="preserve"> </w:t>
      </w:r>
      <w:r w:rsidRPr="008810C8">
        <w:rPr>
          <w:rFonts w:hint="eastAsia"/>
          <w:rtl/>
          <w:lang w:bidi="ar-EG"/>
        </w:rPr>
        <w:t>احتياجات</w:t>
      </w:r>
      <w:r w:rsidRPr="008810C8">
        <w:rPr>
          <w:rtl/>
          <w:lang w:bidi="ar-EG"/>
        </w:rPr>
        <w:t xml:space="preserve"> </w:t>
      </w:r>
      <w:r w:rsidRPr="008810C8">
        <w:rPr>
          <w:rFonts w:hint="eastAsia"/>
          <w:rtl/>
          <w:lang w:bidi="ar-EG"/>
        </w:rPr>
        <w:t>السوق</w:t>
      </w:r>
      <w:r w:rsidRPr="008810C8">
        <w:rPr>
          <w:rtl/>
          <w:lang w:bidi="ar-EG"/>
        </w:rPr>
        <w:t xml:space="preserve"> </w:t>
      </w:r>
      <w:r w:rsidRPr="008810C8">
        <w:rPr>
          <w:rFonts w:hint="eastAsia"/>
          <w:rtl/>
          <w:lang w:bidi="ar-EG"/>
        </w:rPr>
        <w:t>والقيمة</w:t>
      </w:r>
      <w:r w:rsidRPr="008810C8">
        <w:rPr>
          <w:rtl/>
          <w:lang w:bidi="ar-EG"/>
        </w:rPr>
        <w:t xml:space="preserve"> </w:t>
      </w:r>
      <w:r w:rsidRPr="008810C8">
        <w:rPr>
          <w:rFonts w:hint="eastAsia"/>
          <w:rtl/>
          <w:lang w:bidi="ar-EG"/>
        </w:rPr>
        <w:t>المعترف</w:t>
      </w:r>
      <w:r w:rsidRPr="008810C8">
        <w:rPr>
          <w:rtl/>
          <w:lang w:bidi="ar-EG"/>
        </w:rPr>
        <w:t xml:space="preserve"> </w:t>
      </w:r>
      <w:r w:rsidRPr="008810C8">
        <w:rPr>
          <w:rFonts w:hint="eastAsia"/>
          <w:rtl/>
          <w:lang w:bidi="ar-EG"/>
        </w:rPr>
        <w:t>بها</w:t>
      </w:r>
      <w:r w:rsidRPr="008810C8">
        <w:rPr>
          <w:rtl/>
          <w:lang w:bidi="ar-EG"/>
        </w:rPr>
        <w:t xml:space="preserve"> </w:t>
      </w:r>
      <w:r w:rsidRPr="008810C8">
        <w:rPr>
          <w:rFonts w:hint="eastAsia"/>
          <w:rtl/>
          <w:lang w:bidi="ar-EG"/>
        </w:rPr>
        <w:t>صناعياً</w:t>
      </w:r>
      <w:r w:rsidRPr="008810C8">
        <w:rPr>
          <w:rtl/>
          <w:lang w:bidi="ar-EG"/>
        </w:rPr>
        <w:t xml:space="preserve"> </w:t>
      </w:r>
      <w:r w:rsidRPr="008810C8">
        <w:rPr>
          <w:rFonts w:hint="eastAsia"/>
          <w:rtl/>
          <w:lang w:bidi="ar-EG"/>
        </w:rPr>
        <w:t>والتوجهات</w:t>
      </w:r>
      <w:r w:rsidRPr="008810C8">
        <w:rPr>
          <w:rtl/>
          <w:lang w:bidi="ar-EG"/>
        </w:rPr>
        <w:t xml:space="preserve"> </w:t>
      </w:r>
      <w:r w:rsidRPr="008810C8">
        <w:rPr>
          <w:rFonts w:hint="eastAsia"/>
          <w:rtl/>
          <w:lang w:bidi="ar-EG"/>
        </w:rPr>
        <w:t>التقنية</w:t>
      </w:r>
      <w:r w:rsidRPr="008810C8">
        <w:rPr>
          <w:rtl/>
          <w:lang w:bidi="ar-EG"/>
        </w:rPr>
        <w:t xml:space="preserve"> </w:t>
      </w:r>
      <w:r w:rsidRPr="008810C8">
        <w:rPr>
          <w:rFonts w:hint="eastAsia"/>
          <w:rtl/>
          <w:lang w:bidi="ar-EG"/>
        </w:rPr>
        <w:t>الرئيسية</w:t>
      </w:r>
      <w:r w:rsidRPr="008810C8">
        <w:rPr>
          <w:rtl/>
          <w:lang w:bidi="ar-EG"/>
        </w:rPr>
        <w:t xml:space="preserve"> </w:t>
      </w:r>
      <w:r w:rsidRPr="008810C8">
        <w:rPr>
          <w:rFonts w:hint="eastAsia"/>
          <w:rtl/>
          <w:lang w:bidi="ar-EG"/>
        </w:rPr>
        <w:t>الناشئة</w:t>
      </w:r>
      <w:r w:rsidRPr="008810C8">
        <w:rPr>
          <w:rtl/>
          <w:lang w:bidi="ar-EG"/>
        </w:rPr>
        <w:t>.</w:t>
      </w:r>
    </w:p>
    <w:p w:rsidR="00D538BC" w:rsidRPr="008810C8" w:rsidRDefault="00D538BC" w:rsidP="00D538BC">
      <w:pPr>
        <w:rPr>
          <w:rtl/>
          <w:lang w:bidi="ar-EG"/>
        </w:rPr>
      </w:pPr>
      <w:r w:rsidRPr="008810C8">
        <w:rPr>
          <w:rFonts w:hint="eastAsia"/>
          <w:rtl/>
          <w:lang w:bidi="ar-EG"/>
        </w:rPr>
        <w:t>ودعماً</w:t>
      </w:r>
      <w:r w:rsidRPr="008810C8">
        <w:rPr>
          <w:rtl/>
          <w:lang w:bidi="ar-EG"/>
        </w:rPr>
        <w:t xml:space="preserve"> لبلورة حلول السطوح البينية، تعزز لجنة الدراسات </w:t>
      </w:r>
      <w:r w:rsidRPr="008810C8">
        <w:rPr>
          <w:lang w:bidi="ar-EG"/>
        </w:rPr>
        <w:t>2</w:t>
      </w:r>
      <w:r w:rsidRPr="008810C8">
        <w:rPr>
          <w:rtl/>
          <w:lang w:bidi="ar-EG"/>
        </w:rPr>
        <w:t xml:space="preserve"> العلاقات التعاونية مع المنظمات المعنية بوضع المعايير والمحافل والاتحادات المعنية وغيرها من الخبراء حسب الحالة.</w:t>
      </w:r>
    </w:p>
    <w:p w:rsidR="00D538BC" w:rsidRPr="008810C8" w:rsidRDefault="00D538BC" w:rsidP="00D538BC">
      <w:pPr>
        <w:rPr>
          <w:rtl/>
          <w:lang w:bidi="ar-EG"/>
        </w:rPr>
      </w:pPr>
      <w:r w:rsidRPr="008810C8">
        <w:rPr>
          <w:rFonts w:hint="eastAsia"/>
          <w:rtl/>
          <w:lang w:bidi="ar-EG"/>
        </w:rPr>
        <w:t>كما</w:t>
      </w:r>
      <w:r w:rsidRPr="008810C8">
        <w:rPr>
          <w:rtl/>
          <w:lang w:bidi="ar-EG"/>
        </w:rPr>
        <w:t xml:space="preserve"> </w:t>
      </w:r>
      <w:r w:rsidRPr="008810C8">
        <w:rPr>
          <w:rFonts w:hint="eastAsia"/>
          <w:rtl/>
          <w:lang w:bidi="ar-EG"/>
        </w:rPr>
        <w:t>تجرى</w:t>
      </w:r>
      <w:r w:rsidRPr="008810C8">
        <w:rPr>
          <w:rtl/>
          <w:lang w:bidi="ar-EG"/>
        </w:rPr>
        <w:t xml:space="preserve"> </w:t>
      </w:r>
      <w:r w:rsidRPr="008810C8">
        <w:rPr>
          <w:rFonts w:hint="eastAsia"/>
          <w:rtl/>
          <w:lang w:bidi="ar-EG"/>
        </w:rPr>
        <w:t>دراسات</w:t>
      </w:r>
      <w:r w:rsidRPr="008810C8">
        <w:rPr>
          <w:rtl/>
          <w:lang w:bidi="ar-EG"/>
        </w:rPr>
        <w:t xml:space="preserve"> </w:t>
      </w:r>
      <w:r w:rsidRPr="008810C8">
        <w:rPr>
          <w:rFonts w:hint="eastAsia"/>
          <w:rtl/>
          <w:lang w:bidi="ar-EG"/>
        </w:rPr>
        <w:t>إضافية</w:t>
      </w:r>
      <w:r w:rsidRPr="008810C8">
        <w:rPr>
          <w:rtl/>
          <w:lang w:bidi="ar-EG"/>
        </w:rPr>
        <w:t xml:space="preserve"> </w:t>
      </w:r>
      <w:r w:rsidRPr="008810C8">
        <w:rPr>
          <w:rFonts w:hint="eastAsia"/>
          <w:rtl/>
          <w:lang w:bidi="ar-EG"/>
        </w:rPr>
        <w:t>تتناول</w:t>
      </w:r>
      <w:r w:rsidRPr="008810C8">
        <w:rPr>
          <w:rtl/>
          <w:lang w:bidi="ar-EG"/>
        </w:rPr>
        <w:t xml:space="preserve"> </w:t>
      </w:r>
      <w:r w:rsidRPr="008810C8">
        <w:rPr>
          <w:rFonts w:hint="eastAsia"/>
          <w:rtl/>
          <w:lang w:bidi="ar-EG"/>
        </w:rPr>
        <w:t>الإجراءات</w:t>
      </w:r>
      <w:r w:rsidRPr="008810C8">
        <w:rPr>
          <w:rtl/>
          <w:lang w:bidi="ar-EG"/>
        </w:rPr>
        <w:t xml:space="preserve"> </w:t>
      </w:r>
      <w:r w:rsidRPr="008810C8">
        <w:rPr>
          <w:rFonts w:hint="eastAsia"/>
          <w:rtl/>
          <w:lang w:bidi="ar-EG"/>
        </w:rPr>
        <w:t>والمتطلبات</w:t>
      </w:r>
      <w:r w:rsidRPr="008810C8">
        <w:rPr>
          <w:rtl/>
          <w:lang w:bidi="ar-EG"/>
        </w:rPr>
        <w:t xml:space="preserve"> </w:t>
      </w:r>
      <w:r w:rsidRPr="008810C8">
        <w:rPr>
          <w:rFonts w:hint="eastAsia"/>
          <w:rtl/>
          <w:lang w:bidi="ar-EG"/>
        </w:rPr>
        <w:t>التشغيلية</w:t>
      </w:r>
      <w:r w:rsidRPr="008810C8">
        <w:rPr>
          <w:rtl/>
          <w:lang w:bidi="ar-EG"/>
        </w:rPr>
        <w:t xml:space="preserve"> </w:t>
      </w:r>
      <w:r w:rsidRPr="008810C8">
        <w:rPr>
          <w:rFonts w:hint="eastAsia"/>
          <w:rtl/>
          <w:lang w:bidi="ar-EG"/>
        </w:rPr>
        <w:t>للشبكات</w:t>
      </w:r>
      <w:r w:rsidRPr="008810C8">
        <w:rPr>
          <w:rtl/>
          <w:lang w:bidi="ar-EG"/>
        </w:rPr>
        <w:t xml:space="preserve"> </w:t>
      </w:r>
      <w:r w:rsidRPr="008810C8">
        <w:rPr>
          <w:rFonts w:hint="eastAsia"/>
          <w:rtl/>
          <w:lang w:bidi="ar-EG"/>
        </w:rPr>
        <w:t>والخدمات،</w:t>
      </w:r>
      <w:r w:rsidRPr="008810C8">
        <w:rPr>
          <w:rtl/>
          <w:lang w:bidi="ar-EG"/>
        </w:rPr>
        <w:t xml:space="preserve"> </w:t>
      </w:r>
      <w:r w:rsidRPr="008810C8">
        <w:rPr>
          <w:rFonts w:hint="eastAsia"/>
          <w:rtl/>
          <w:lang w:bidi="ar-EG"/>
        </w:rPr>
        <w:t>بما</w:t>
      </w:r>
      <w:r w:rsidRPr="008810C8">
        <w:rPr>
          <w:rtl/>
          <w:lang w:bidi="ar-EG"/>
        </w:rPr>
        <w:t xml:space="preserve"> في </w:t>
      </w:r>
      <w:r w:rsidRPr="008810C8">
        <w:rPr>
          <w:rFonts w:hint="eastAsia"/>
          <w:rtl/>
          <w:lang w:bidi="ar-EG"/>
        </w:rPr>
        <w:t>ذلك</w:t>
      </w:r>
      <w:r w:rsidRPr="008810C8">
        <w:rPr>
          <w:rtl/>
          <w:lang w:bidi="ar-EG"/>
        </w:rPr>
        <w:t xml:space="preserve"> </w:t>
      </w:r>
      <w:r w:rsidRPr="008810C8">
        <w:rPr>
          <w:rFonts w:hint="eastAsia"/>
          <w:rtl/>
          <w:lang w:bidi="ar-EG"/>
        </w:rPr>
        <w:t>دعم</w:t>
      </w:r>
      <w:r w:rsidRPr="008810C8">
        <w:rPr>
          <w:rtl/>
          <w:lang w:bidi="ar-EG"/>
        </w:rPr>
        <w:t xml:space="preserve"> </w:t>
      </w:r>
      <w:r w:rsidRPr="008810C8">
        <w:rPr>
          <w:rFonts w:hint="eastAsia"/>
          <w:rtl/>
          <w:lang w:bidi="ar-EG"/>
        </w:rPr>
        <w:t>إدارة</w:t>
      </w:r>
      <w:r w:rsidRPr="008810C8">
        <w:rPr>
          <w:rtl/>
          <w:lang w:bidi="ar-EG"/>
        </w:rPr>
        <w:t xml:space="preserve"> </w:t>
      </w:r>
      <w:r w:rsidRPr="008810C8">
        <w:rPr>
          <w:rFonts w:hint="eastAsia"/>
          <w:rtl/>
          <w:lang w:bidi="ar-EG"/>
        </w:rPr>
        <w:t>حركة</w:t>
      </w:r>
      <w:r w:rsidRPr="008810C8">
        <w:rPr>
          <w:rtl/>
          <w:lang w:bidi="ar-EG"/>
        </w:rPr>
        <w:t xml:space="preserve"> </w:t>
      </w:r>
      <w:r w:rsidRPr="008810C8">
        <w:rPr>
          <w:rFonts w:hint="eastAsia"/>
          <w:rtl/>
          <w:lang w:bidi="ar-EG"/>
        </w:rPr>
        <w:t>الشبكة</w:t>
      </w:r>
      <w:r w:rsidRPr="008810C8">
        <w:rPr>
          <w:rtl/>
          <w:lang w:bidi="ar-EG"/>
        </w:rPr>
        <w:t xml:space="preserve"> </w:t>
      </w:r>
      <w:r w:rsidRPr="008810C8">
        <w:rPr>
          <w:rFonts w:hint="eastAsia"/>
          <w:rtl/>
          <w:lang w:bidi="ar-EG"/>
        </w:rPr>
        <w:t>ودعم</w:t>
      </w:r>
      <w:r w:rsidRPr="008810C8">
        <w:rPr>
          <w:rtl/>
          <w:lang w:bidi="ar-EG"/>
        </w:rPr>
        <w:t xml:space="preserve"> </w:t>
      </w:r>
      <w:r w:rsidRPr="008810C8">
        <w:rPr>
          <w:rFonts w:hint="eastAsia"/>
          <w:rtl/>
          <w:lang w:bidi="ar-EG"/>
        </w:rPr>
        <w:t>الفريق</w:t>
      </w:r>
      <w:r w:rsidRPr="008810C8">
        <w:rPr>
          <w:rtl/>
          <w:lang w:bidi="ar-EG"/>
        </w:rPr>
        <w:t xml:space="preserve"> </w:t>
      </w:r>
      <w:r w:rsidRPr="008810C8">
        <w:rPr>
          <w:rFonts w:hint="eastAsia"/>
          <w:rtl/>
          <w:lang w:bidi="ar-EG"/>
        </w:rPr>
        <w:t>المعني</w:t>
      </w:r>
      <w:r w:rsidRPr="008810C8">
        <w:rPr>
          <w:rtl/>
          <w:lang w:bidi="ar-EG"/>
        </w:rPr>
        <w:t xml:space="preserve"> </w:t>
      </w:r>
      <w:r w:rsidRPr="008810C8">
        <w:rPr>
          <w:rFonts w:hint="eastAsia"/>
          <w:rtl/>
          <w:lang w:bidi="ar-EG"/>
        </w:rPr>
        <w:t>بعمليات</w:t>
      </w:r>
      <w:r w:rsidRPr="008810C8">
        <w:rPr>
          <w:rtl/>
          <w:lang w:bidi="ar-EG"/>
        </w:rPr>
        <w:t xml:space="preserve"> </w:t>
      </w:r>
      <w:r w:rsidRPr="008810C8">
        <w:rPr>
          <w:rFonts w:hint="eastAsia"/>
          <w:rtl/>
          <w:lang w:bidi="ar-EG"/>
        </w:rPr>
        <w:t>الشبكة</w:t>
      </w:r>
      <w:r w:rsidRPr="008810C8">
        <w:rPr>
          <w:rtl/>
          <w:lang w:bidi="ar-EG"/>
        </w:rPr>
        <w:t xml:space="preserve"> </w:t>
      </w:r>
      <w:r w:rsidRPr="008810C8">
        <w:rPr>
          <w:rFonts w:hint="eastAsia"/>
          <w:rtl/>
          <w:lang w:bidi="ar-EG"/>
        </w:rPr>
        <w:t>والخدمة </w:t>
      </w:r>
      <w:r w:rsidRPr="008810C8">
        <w:rPr>
          <w:lang w:bidi="ar-EG"/>
        </w:rPr>
        <w:t>(SNO)</w:t>
      </w:r>
      <w:r w:rsidRPr="008810C8">
        <w:rPr>
          <w:rFonts w:hint="eastAsia"/>
          <w:rtl/>
          <w:lang w:bidi="ar-EG"/>
        </w:rPr>
        <w:t>،</w:t>
      </w:r>
      <w:r w:rsidRPr="008810C8">
        <w:rPr>
          <w:rtl/>
          <w:lang w:bidi="ar-EG"/>
        </w:rPr>
        <w:t xml:space="preserve"> </w:t>
      </w:r>
      <w:r w:rsidRPr="008810C8">
        <w:rPr>
          <w:rFonts w:hint="eastAsia"/>
          <w:rtl/>
          <w:lang w:bidi="ar-EG"/>
        </w:rPr>
        <w:t>والتسميات</w:t>
      </w:r>
      <w:r w:rsidRPr="008810C8">
        <w:rPr>
          <w:rtl/>
          <w:lang w:bidi="ar-EG"/>
        </w:rPr>
        <w:t xml:space="preserve"> </w:t>
      </w:r>
      <w:r w:rsidRPr="008810C8">
        <w:rPr>
          <w:rFonts w:hint="eastAsia"/>
          <w:rtl/>
          <w:lang w:bidi="ar-EG"/>
        </w:rPr>
        <w:t>من</w:t>
      </w:r>
      <w:r w:rsidRPr="008810C8">
        <w:rPr>
          <w:rtl/>
          <w:lang w:bidi="ar-EG"/>
        </w:rPr>
        <w:t xml:space="preserve"> </w:t>
      </w:r>
      <w:r w:rsidRPr="008810C8">
        <w:rPr>
          <w:rFonts w:hint="eastAsia"/>
          <w:rtl/>
          <w:lang w:bidi="ar-EG"/>
        </w:rPr>
        <w:t>أجل</w:t>
      </w:r>
      <w:r w:rsidRPr="008810C8">
        <w:rPr>
          <w:rtl/>
          <w:lang w:bidi="ar-EG"/>
        </w:rPr>
        <w:t xml:space="preserve"> </w:t>
      </w:r>
      <w:r w:rsidRPr="008810C8">
        <w:rPr>
          <w:rFonts w:hint="eastAsia"/>
          <w:rtl/>
          <w:lang w:bidi="ar-EG"/>
        </w:rPr>
        <w:t>التوصيلات</w:t>
      </w:r>
      <w:r w:rsidRPr="008810C8">
        <w:rPr>
          <w:rtl/>
          <w:lang w:bidi="ar-EG"/>
        </w:rPr>
        <w:t xml:space="preserve"> </w:t>
      </w:r>
      <w:r w:rsidRPr="008810C8">
        <w:rPr>
          <w:rFonts w:hint="eastAsia"/>
          <w:rtl/>
          <w:lang w:bidi="ar-EG"/>
        </w:rPr>
        <w:t>البينية</w:t>
      </w:r>
      <w:r w:rsidRPr="008810C8">
        <w:rPr>
          <w:rtl/>
          <w:lang w:bidi="ar-EG"/>
        </w:rPr>
        <w:t xml:space="preserve"> </w:t>
      </w:r>
      <w:r w:rsidRPr="008810C8">
        <w:rPr>
          <w:rFonts w:hint="eastAsia"/>
          <w:rtl/>
          <w:lang w:bidi="ar-EG"/>
        </w:rPr>
        <w:t>بين</w:t>
      </w:r>
      <w:r w:rsidRPr="008810C8">
        <w:rPr>
          <w:rtl/>
          <w:lang w:bidi="ar-EG"/>
        </w:rPr>
        <w:t xml:space="preserve"> </w:t>
      </w:r>
      <w:r w:rsidRPr="008810C8">
        <w:rPr>
          <w:rFonts w:hint="eastAsia"/>
          <w:rtl/>
          <w:lang w:bidi="ar-EG"/>
        </w:rPr>
        <w:t>مشغلي</w:t>
      </w:r>
      <w:r w:rsidRPr="008810C8">
        <w:rPr>
          <w:rtl/>
          <w:lang w:bidi="ar-EG"/>
        </w:rPr>
        <w:t xml:space="preserve"> </w:t>
      </w:r>
      <w:r w:rsidRPr="008810C8">
        <w:rPr>
          <w:rFonts w:hint="eastAsia"/>
          <w:rtl/>
          <w:lang w:bidi="ar-EG"/>
        </w:rPr>
        <w:t>الشبكات</w:t>
      </w:r>
      <w:r w:rsidRPr="008810C8">
        <w:rPr>
          <w:rtl/>
          <w:lang w:bidi="ar-EG"/>
        </w:rPr>
        <w:t>.</w:t>
      </w:r>
    </w:p>
    <w:p w:rsidR="00D538BC" w:rsidRPr="008810C8" w:rsidRDefault="00D538BC" w:rsidP="00D538BC">
      <w:pPr>
        <w:rPr>
          <w:rtl/>
        </w:rPr>
      </w:pPr>
      <w:r w:rsidRPr="008810C8">
        <w:rPr>
          <w:rFonts w:hint="cs"/>
          <w:rtl/>
          <w:lang w:bidi="ar-EG"/>
        </w:rPr>
        <w:t>وس</w:t>
      </w:r>
      <w:r w:rsidRPr="008810C8">
        <w:rPr>
          <w:rFonts w:hint="eastAsia"/>
          <w:rtl/>
          <w:lang w:bidi="ar-EG"/>
        </w:rPr>
        <w:t>تعقد</w:t>
      </w:r>
      <w:r w:rsidRPr="008810C8">
        <w:rPr>
          <w:rtl/>
          <w:lang w:bidi="ar-EG"/>
        </w:rPr>
        <w:t xml:space="preserve"> </w:t>
      </w:r>
      <w:r w:rsidRPr="008810C8">
        <w:rPr>
          <w:rFonts w:hint="eastAsia"/>
          <w:rtl/>
          <w:lang w:bidi="ar-EG"/>
        </w:rPr>
        <w:t>لجنة</w:t>
      </w:r>
      <w:r w:rsidRPr="008810C8">
        <w:rPr>
          <w:rtl/>
          <w:lang w:bidi="ar-EG"/>
        </w:rPr>
        <w:t xml:space="preserve"> </w:t>
      </w:r>
      <w:r w:rsidRPr="008810C8">
        <w:rPr>
          <w:rFonts w:hint="eastAsia"/>
          <w:rtl/>
          <w:lang w:bidi="ar-EG"/>
        </w:rPr>
        <w:t>الدراسات </w:t>
      </w:r>
      <w:r w:rsidRPr="008810C8">
        <w:rPr>
          <w:lang w:bidi="ar-EG"/>
        </w:rPr>
        <w:t>2</w:t>
      </w:r>
      <w:r w:rsidRPr="008810C8">
        <w:rPr>
          <w:rtl/>
        </w:rPr>
        <w:t xml:space="preserve"> اجتماعاتها بالتعاقب مع اجتماعات لجنة الدراسات </w:t>
      </w:r>
      <w:r w:rsidRPr="008810C8">
        <w:t>3</w:t>
      </w:r>
      <w:r w:rsidRPr="008810C8">
        <w:rPr>
          <w:rtl/>
        </w:rPr>
        <w:t>.</w:t>
      </w:r>
    </w:p>
    <w:p w:rsidR="00D538BC" w:rsidRPr="008810C8" w:rsidRDefault="00D538BC" w:rsidP="00D538BC">
      <w:pPr>
        <w:rPr>
          <w:rtl/>
        </w:rPr>
      </w:pPr>
      <w:r w:rsidRPr="008810C8">
        <w:rPr>
          <w:rFonts w:hint="cs"/>
          <w:rtl/>
        </w:rPr>
        <w:t xml:space="preserve">وستعمل لجنة الدراسات </w:t>
      </w:r>
      <w:r w:rsidRPr="008810C8">
        <w:rPr>
          <w:szCs w:val="22"/>
          <w:rtl/>
        </w:rPr>
        <w:t>2</w:t>
      </w:r>
      <w:r w:rsidRPr="008810C8">
        <w:rPr>
          <w:rFonts w:hint="cs"/>
          <w:rtl/>
        </w:rPr>
        <w:t xml:space="preserve"> على جوانب التعريف الهامة بالتعاون مع لجنة الدراسات </w:t>
      </w:r>
      <w:r w:rsidRPr="008810C8">
        <w:rPr>
          <w:szCs w:val="22"/>
          <w:rtl/>
        </w:rPr>
        <w:t>20</w:t>
      </w:r>
      <w:r w:rsidRPr="008810C8">
        <w:rPr>
          <w:rFonts w:hint="cs"/>
          <w:rtl/>
        </w:rPr>
        <w:t xml:space="preserve"> فيما يخص إنترنت الأشياء</w:t>
      </w:r>
      <w:r w:rsidRPr="008810C8">
        <w:rPr>
          <w:rFonts w:hint="eastAsia"/>
          <w:rtl/>
        </w:rPr>
        <w:t> </w:t>
      </w:r>
      <w:r w:rsidRPr="008810C8">
        <w:t>(</w:t>
      </w:r>
      <w:proofErr w:type="spellStart"/>
      <w:r w:rsidRPr="008810C8">
        <w:t>IoT</w:t>
      </w:r>
      <w:proofErr w:type="spellEnd"/>
      <w:r w:rsidRPr="008810C8">
        <w:t>)</w:t>
      </w:r>
      <w:r w:rsidRPr="008810C8">
        <w:rPr>
          <w:rFonts w:hint="cs"/>
          <w:rtl/>
          <w:lang w:bidi="ar-EG"/>
        </w:rPr>
        <w:t xml:space="preserve"> </w:t>
      </w:r>
      <w:r w:rsidRPr="008810C8">
        <w:rPr>
          <w:rFonts w:hint="cs"/>
          <w:rtl/>
        </w:rPr>
        <w:t>ومع لجنة الدراسات</w:t>
      </w:r>
      <w:r w:rsidRPr="008810C8">
        <w:rPr>
          <w:rFonts w:hint="eastAsia"/>
          <w:rtl/>
        </w:rPr>
        <w:t> </w:t>
      </w:r>
      <w:r w:rsidRPr="008810C8">
        <w:rPr>
          <w:szCs w:val="22"/>
          <w:rtl/>
        </w:rPr>
        <w:t>17</w:t>
      </w:r>
      <w:r w:rsidRPr="008810C8">
        <w:rPr>
          <w:rFonts w:hint="cs"/>
          <w:rtl/>
        </w:rPr>
        <w:t>، وفقاً لاختصاصات كل من هاتين اللجنتين.</w:t>
      </w:r>
    </w:p>
    <w:p w:rsidR="00D538BC" w:rsidRPr="008810C8" w:rsidRDefault="00D538BC" w:rsidP="00D538BC">
      <w:pPr>
        <w:pStyle w:val="Headingb"/>
        <w:keepLines/>
        <w:rPr>
          <w:rtl/>
        </w:rPr>
      </w:pP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t>3</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rPr>
          <w:rtl/>
          <w:lang w:bidi="ar-EG"/>
        </w:rPr>
      </w:pPr>
      <w:r w:rsidRPr="008810C8">
        <w:rPr>
          <w:rFonts w:hint="cs"/>
          <w:rtl/>
        </w:rPr>
        <w:t>ينبغي للجنة الدراسات</w:t>
      </w:r>
      <w:r w:rsidRPr="008810C8">
        <w:rPr>
          <w:rFonts w:hint="eastAsia"/>
          <w:rtl/>
        </w:rPr>
        <w:t> </w:t>
      </w:r>
      <w:r w:rsidRPr="008810C8">
        <w:t>3</w:t>
      </w:r>
      <w:r w:rsidRPr="008810C8">
        <w:rPr>
          <w:rFonts w:hint="cs"/>
          <w:rtl/>
          <w:lang w:bidi="ar-EG"/>
        </w:rPr>
        <w:t xml:space="preserve"> لقطاع تقييس الاتصالات أن تقوم بدراسة وإعداد توصيات وورقات تقنية وكتيبات وغيرها من المنشورات لكي يستجيب الأعضاء بصورة إيجابية واستباقية للتطور الحاصل في الأسواق الدولية للاتصالات/تكنولوجيا المعلومات والاتصالات، من أجل ضمان أن تظل الأطر </w:t>
      </w:r>
      <w:proofErr w:type="spellStart"/>
      <w:r w:rsidRPr="008810C8">
        <w:rPr>
          <w:rFonts w:hint="cs"/>
          <w:rtl/>
          <w:lang w:bidi="ar-EG"/>
        </w:rPr>
        <w:t>السياساتية</w:t>
      </w:r>
      <w:proofErr w:type="spellEnd"/>
      <w:r w:rsidRPr="008810C8">
        <w:rPr>
          <w:rFonts w:hint="cs"/>
          <w:rtl/>
          <w:lang w:bidi="ar-EG"/>
        </w:rPr>
        <w:t xml:space="preserve"> والتنظيمية التي تحكم هذه الأسواق ذات جدوى لفائدة المستخدمين والاقتصاد العالمي، ومن أجل تهيئة البيئة </w:t>
      </w:r>
      <w:proofErr w:type="spellStart"/>
      <w:r w:rsidRPr="008810C8">
        <w:rPr>
          <w:rFonts w:hint="cs"/>
          <w:rtl/>
          <w:lang w:bidi="ar-EG"/>
        </w:rPr>
        <w:t>السياساتية</w:t>
      </w:r>
      <w:proofErr w:type="spellEnd"/>
      <w:r w:rsidRPr="008810C8">
        <w:rPr>
          <w:rFonts w:hint="cs"/>
          <w:rtl/>
          <w:lang w:bidi="ar-EG"/>
        </w:rPr>
        <w:t xml:space="preserve"> للتحول الرقمي.</w:t>
      </w:r>
    </w:p>
    <w:p w:rsidR="00D538BC" w:rsidRPr="008810C8" w:rsidRDefault="00D538BC" w:rsidP="00D538BC">
      <w:pPr>
        <w:rPr>
          <w:rtl/>
          <w:lang w:bidi="ar-EG"/>
        </w:rPr>
      </w:pPr>
      <w:r w:rsidRPr="008810C8">
        <w:rPr>
          <w:rFonts w:hint="cs"/>
          <w:rtl/>
          <w:lang w:bidi="ar-EG"/>
        </w:rPr>
        <w:t xml:space="preserve">وبوجهٍ خاص، ينبغي للجنة الدراسات </w:t>
      </w:r>
      <w:r w:rsidRPr="008810C8">
        <w:rPr>
          <w:lang w:bidi="ar-EG"/>
        </w:rPr>
        <w:t>3</w:t>
      </w:r>
      <w:r w:rsidRPr="008810C8">
        <w:rPr>
          <w:rFonts w:hint="cs"/>
          <w:rtl/>
          <w:lang w:bidi="ar-EG"/>
        </w:rPr>
        <w:t xml:space="preserve"> أن تضمن أن تكون التعريفات والسياسات الاقتصادية والأطر التنظيمية </w:t>
      </w:r>
      <w:proofErr w:type="spellStart"/>
      <w:r w:rsidRPr="008810C8">
        <w:rPr>
          <w:rFonts w:hint="cs"/>
          <w:rtl/>
          <w:lang w:bidi="ar-EG"/>
        </w:rPr>
        <w:t>تطلعية</w:t>
      </w:r>
      <w:proofErr w:type="spellEnd"/>
      <w:r w:rsidRPr="008810C8">
        <w:rPr>
          <w:rFonts w:hint="cs"/>
          <w:rtl/>
          <w:lang w:bidi="ar-EG"/>
        </w:rPr>
        <w:t xml:space="preserve"> وتؤدي إلى تشجيع تبني واستخدام الابتكار والاستثمار في مجال الصناعة. وعلاوةً على ذلك، يلزم</w:t>
      </w:r>
      <w:r w:rsidRPr="008810C8">
        <w:rPr>
          <w:rFonts w:hint="eastAsia"/>
          <w:rtl/>
          <w:lang w:bidi="ar-EG"/>
        </w:rPr>
        <w:t> </w:t>
      </w:r>
      <w:r w:rsidRPr="008810C8">
        <w:rPr>
          <w:rFonts w:hint="cs"/>
          <w:rtl/>
          <w:lang w:bidi="ar-EG"/>
        </w:rPr>
        <w:t xml:space="preserve">أن تكون هذه الأطر مرنة </w:t>
      </w:r>
      <w:r w:rsidRPr="008810C8">
        <w:rPr>
          <w:rtl/>
          <w:lang w:bidi="ar-EG"/>
        </w:rPr>
        <w:t xml:space="preserve">على نحو كاف </w:t>
      </w:r>
      <w:r w:rsidRPr="008810C8">
        <w:rPr>
          <w:rFonts w:hint="cs"/>
          <w:rtl/>
          <w:lang w:bidi="ar-EG"/>
        </w:rPr>
        <w:t>للتكيف مع</w:t>
      </w:r>
      <w:r w:rsidRPr="008810C8">
        <w:rPr>
          <w:rtl/>
          <w:lang w:bidi="ar-EG"/>
        </w:rPr>
        <w:t xml:space="preserve"> الأسواق </w:t>
      </w:r>
      <w:r w:rsidRPr="008810C8">
        <w:rPr>
          <w:rFonts w:hint="cs"/>
          <w:rtl/>
          <w:lang w:bidi="ar-EG"/>
        </w:rPr>
        <w:t>سريعة التطور</w:t>
      </w:r>
      <w:r w:rsidRPr="008810C8">
        <w:rPr>
          <w:rtl/>
          <w:lang w:bidi="ar-EG"/>
        </w:rPr>
        <w:t>، والتكنولوجيات الناشئة</w:t>
      </w:r>
      <w:r w:rsidRPr="008810C8">
        <w:rPr>
          <w:rFonts w:hint="cs"/>
          <w:rtl/>
          <w:lang w:bidi="ar-EG"/>
        </w:rPr>
        <w:t>،</w:t>
      </w:r>
      <w:r w:rsidRPr="008810C8">
        <w:rPr>
          <w:rtl/>
          <w:lang w:bidi="ar-EG"/>
        </w:rPr>
        <w:t xml:space="preserve"> ونماذج الأعمال التجارية، </w:t>
      </w:r>
      <w:r w:rsidRPr="008810C8">
        <w:rPr>
          <w:rFonts w:hint="cs"/>
          <w:rtl/>
          <w:lang w:bidi="ar-EG"/>
        </w:rPr>
        <w:t>مع</w:t>
      </w:r>
      <w:r w:rsidRPr="008810C8">
        <w:rPr>
          <w:rFonts w:hint="eastAsia"/>
          <w:rtl/>
          <w:lang w:bidi="ar-EG"/>
        </w:rPr>
        <w:t> </w:t>
      </w:r>
      <w:r w:rsidRPr="008810C8">
        <w:rPr>
          <w:rFonts w:hint="cs"/>
          <w:rtl/>
          <w:lang w:bidi="ar-EG"/>
        </w:rPr>
        <w:t>كفالة</w:t>
      </w:r>
      <w:r w:rsidRPr="008810C8">
        <w:rPr>
          <w:rtl/>
          <w:lang w:bidi="ar-EG"/>
        </w:rPr>
        <w:t xml:space="preserve"> الضمانات اللازمة للمنافسة وحماية المستهلكين والحفاظ على الثقة</w:t>
      </w:r>
      <w:r w:rsidRPr="008810C8">
        <w:rPr>
          <w:rFonts w:hint="cs"/>
          <w:rtl/>
          <w:lang w:bidi="ar-EG"/>
        </w:rPr>
        <w:t>.</w:t>
      </w:r>
    </w:p>
    <w:p w:rsidR="00D538BC" w:rsidRPr="008810C8" w:rsidRDefault="00D538BC" w:rsidP="00D538BC">
      <w:pPr>
        <w:rPr>
          <w:spacing w:val="-4"/>
          <w:rtl/>
          <w:lang w:bidi="ar-EG"/>
        </w:rPr>
      </w:pPr>
      <w:r w:rsidRPr="008810C8">
        <w:rPr>
          <w:rFonts w:hint="cs"/>
          <w:spacing w:val="-4"/>
          <w:rtl/>
          <w:lang w:bidi="ar-EG"/>
        </w:rPr>
        <w:t xml:space="preserve">وفي هذا السياق، ينبغي أن تنظر لجنة الدراسات </w:t>
      </w:r>
      <w:r w:rsidRPr="008810C8">
        <w:rPr>
          <w:spacing w:val="-4"/>
          <w:lang w:bidi="ar-EG"/>
        </w:rPr>
        <w:t>3</w:t>
      </w:r>
      <w:r w:rsidRPr="008810C8">
        <w:rPr>
          <w:rFonts w:hint="cs"/>
          <w:spacing w:val="-4"/>
          <w:rtl/>
          <w:lang w:bidi="ar-EG"/>
        </w:rPr>
        <w:t xml:space="preserve"> في إطار عملها في التكنولوجيات والخدمات الجديدة والناشئة كي يساعد عملها على إتاحة الفرص الاقتصادية الجديدة وتعزيز مصالح المجتمع في مختلف المجالات بما في ذلك الرعاية الصحية والتعليم والتنمية المستدامة.</w:t>
      </w:r>
    </w:p>
    <w:p w:rsidR="00D538BC" w:rsidRPr="008810C8" w:rsidRDefault="00D538BC" w:rsidP="00D538BC">
      <w:pPr>
        <w:rPr>
          <w:rtl/>
          <w:lang w:bidi="ar-EG"/>
        </w:rPr>
      </w:pPr>
      <w:r w:rsidRPr="008810C8">
        <w:rPr>
          <w:rFonts w:hint="cs"/>
          <w:rtl/>
          <w:lang w:bidi="ar-EG"/>
        </w:rPr>
        <w:t xml:space="preserve">وينبغي للجنة الدراسات </w:t>
      </w:r>
      <w:r w:rsidRPr="008810C8">
        <w:rPr>
          <w:lang w:bidi="ar-EG"/>
        </w:rPr>
        <w:t>3</w:t>
      </w:r>
      <w:r w:rsidRPr="008810C8">
        <w:rPr>
          <w:rFonts w:hint="cs"/>
          <w:rtl/>
          <w:lang w:bidi="ar-EG"/>
        </w:rPr>
        <w:t xml:space="preserve"> أن تقوم بدراسة وتطوير أدوات ملائمة من أجل تهيئة بيئة </w:t>
      </w:r>
      <w:proofErr w:type="spellStart"/>
      <w:r w:rsidRPr="008810C8">
        <w:rPr>
          <w:rFonts w:hint="cs"/>
          <w:rtl/>
          <w:lang w:bidi="ar-EG"/>
        </w:rPr>
        <w:t>سياساتية</w:t>
      </w:r>
      <w:proofErr w:type="spellEnd"/>
      <w:r w:rsidRPr="008810C8">
        <w:rPr>
          <w:rFonts w:hint="cs"/>
          <w:rtl/>
          <w:lang w:bidi="ar-EG"/>
        </w:rPr>
        <w:t xml:space="preserve"> </w:t>
      </w:r>
      <w:proofErr w:type="spellStart"/>
      <w:r w:rsidRPr="008810C8">
        <w:rPr>
          <w:rFonts w:hint="cs"/>
          <w:rtl/>
          <w:lang w:bidi="ar-EG"/>
        </w:rPr>
        <w:t>تمكينية</w:t>
      </w:r>
      <w:proofErr w:type="spellEnd"/>
      <w:r w:rsidRPr="008810C8">
        <w:rPr>
          <w:rFonts w:hint="cs"/>
          <w:rtl/>
          <w:lang w:bidi="ar-EG"/>
        </w:rPr>
        <w:t xml:space="preserve"> لتحول الأسواق والصناعات، من خلال تشجيع مؤسسات مفتوحة تقوم على الابتكارات وتخضع للمحاسبة. </w:t>
      </w:r>
    </w:p>
    <w:p w:rsidR="00D538BC" w:rsidRPr="008810C8" w:rsidRDefault="00D538BC" w:rsidP="00D538BC">
      <w:pPr>
        <w:rPr>
          <w:rtl/>
          <w:lang w:bidi="ar-EG"/>
        </w:rPr>
      </w:pPr>
      <w:r w:rsidRPr="008810C8">
        <w:rPr>
          <w:rFonts w:hint="cs"/>
          <w:rtl/>
        </w:rPr>
        <w:lastRenderedPageBreak/>
        <w:t xml:space="preserve">وهناك خدمات جديدة آخذة في الظهور وستوفرها مجموعة من المشغلين الجدد والتقليديين. وهذا الواقع يُغيّر مشهد الاتصالات الدولية وبالتالي، يتعين على لجنة الدراسات </w:t>
      </w:r>
      <w:r w:rsidRPr="008810C8">
        <w:t>3</w:t>
      </w:r>
      <w:r w:rsidRPr="008810C8">
        <w:rPr>
          <w:rFonts w:hint="cs"/>
          <w:rtl/>
          <w:lang w:bidi="ar-EG"/>
        </w:rPr>
        <w:t xml:space="preserve"> أن تضع التوصيات والكتيبات والمبادئ التوجيهية لتعزيز تقديم هذه الخدمات، مع مراعاة تكلفة تشغيل الشبكات وتوفير الخدمات. وينبغي لها أن تتناول ما يترتب من آثار مالية لهذه الإجراءات على المحاسبة والتسوية بين مقدمي الخدمات المتعلقة بالاتصالات/تكنولوجيا المعلومات والاتصالات على الصعيد الدولي.</w:t>
      </w:r>
    </w:p>
    <w:p w:rsidR="00D538BC" w:rsidRPr="008810C8" w:rsidRDefault="00D538BC" w:rsidP="00D538BC">
      <w:pPr>
        <w:rPr>
          <w:rtl/>
        </w:rPr>
      </w:pPr>
      <w:r w:rsidRPr="008810C8">
        <w:rPr>
          <w:rFonts w:hint="eastAsia"/>
          <w:rtl/>
        </w:rPr>
        <w:t>تبلِّغ</w:t>
      </w:r>
      <w:r w:rsidRPr="008810C8">
        <w:rPr>
          <w:rtl/>
        </w:rPr>
        <w:t xml:space="preserve"> جميع لجان الدراسات لجنة الدراسات </w:t>
      </w:r>
      <w:r w:rsidRPr="008810C8">
        <w:t>3</w:t>
      </w:r>
      <w:r w:rsidRPr="008810C8">
        <w:rPr>
          <w:rtl/>
        </w:rPr>
        <w:t xml:space="preserve"> </w:t>
      </w:r>
      <w:r w:rsidRPr="008810C8">
        <w:rPr>
          <w:rFonts w:ascii="Times New Roman Bold" w:hAnsi="Times New Roman Bold" w:hint="eastAsia"/>
          <w:b/>
          <w:rtl/>
        </w:rPr>
        <w:t>لقطاع</w:t>
      </w:r>
      <w:r w:rsidRPr="008810C8">
        <w:rPr>
          <w:rFonts w:ascii="Times New Roman Bold" w:hAnsi="Times New Roman Bold"/>
          <w:b/>
          <w:rtl/>
        </w:rPr>
        <w:t xml:space="preserve"> </w:t>
      </w:r>
      <w:r w:rsidRPr="008810C8">
        <w:rPr>
          <w:rFonts w:ascii="Times New Roman Bold" w:hAnsi="Times New Roman Bold" w:hint="eastAsia"/>
          <w:b/>
          <w:rtl/>
        </w:rPr>
        <w:t>تقييس</w:t>
      </w:r>
      <w:r w:rsidRPr="008810C8">
        <w:rPr>
          <w:rFonts w:ascii="Times New Roman Bold" w:hAnsi="Times New Roman Bold"/>
          <w:b/>
          <w:rtl/>
        </w:rPr>
        <w:t xml:space="preserve"> </w:t>
      </w:r>
      <w:r w:rsidRPr="008810C8">
        <w:rPr>
          <w:rFonts w:ascii="Times New Roman Bold" w:hAnsi="Times New Roman Bold" w:hint="eastAsia"/>
          <w:b/>
          <w:rtl/>
        </w:rPr>
        <w:t>الاتصالات</w:t>
      </w:r>
      <w:r w:rsidRPr="008810C8">
        <w:rPr>
          <w:rtl/>
        </w:rPr>
        <w:t xml:space="preserve"> في أقرب فرصة ممكنة بأي تطورات قد يكون لها تأثير على مبادئ التعريفة والمحاسبة، </w:t>
      </w:r>
      <w:r w:rsidRPr="008810C8">
        <w:rPr>
          <w:rFonts w:hint="cs"/>
          <w:rtl/>
        </w:rPr>
        <w:t>وعلى القضايا الاقتصادية وقضايا السياسات العامة المتصلة بالاتصالات/تكنولوجيا المعلومات والاتصالات على الصعيد الدولي</w:t>
      </w:r>
      <w:r w:rsidRPr="008810C8">
        <w:rPr>
          <w:rtl/>
        </w:rPr>
        <w:t>.</w:t>
      </w:r>
    </w:p>
    <w:p w:rsidR="00D538BC" w:rsidRPr="008810C8" w:rsidRDefault="00D538BC" w:rsidP="00D538BC">
      <w:pPr>
        <w:pStyle w:val="Headingb"/>
        <w:rPr>
          <w:rFonts w:ascii="Times New Roman" w:hAnsi="Times New Roman" w:cs="Times New Roman"/>
          <w:rtl/>
        </w:rPr>
      </w:pP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rPr>
          <w:rFonts w:ascii="Times New Roman" w:hAnsi="Times New Roman" w:cs="Times New Roman"/>
          <w:bCs w:val="0"/>
        </w:rPr>
        <w:t>5</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rPr>
          <w:rtl/>
          <w:lang w:val="fr-FR" w:bidi="ar-EG"/>
        </w:rPr>
      </w:pPr>
      <w:r w:rsidRPr="008810C8">
        <w:rPr>
          <w:rFonts w:hint="eastAsia"/>
          <w:rtl/>
        </w:rPr>
        <w:t>تعدّ</w:t>
      </w:r>
      <w:r w:rsidRPr="008810C8">
        <w:rPr>
          <w:rtl/>
        </w:rPr>
        <w:t xml:space="preserve"> لجنة الدراسات </w:t>
      </w:r>
      <w:r w:rsidRPr="008810C8">
        <w:rPr>
          <w:lang w:val="fr-FR"/>
        </w:rPr>
        <w:t>5</w:t>
      </w:r>
      <w:r w:rsidRPr="008810C8">
        <w:rPr>
          <w:rtl/>
          <w:lang w:val="fr-FR" w:bidi="ar-EG"/>
        </w:rPr>
        <w:t xml:space="preserve"> </w:t>
      </w:r>
      <w:r w:rsidRPr="008810C8">
        <w:rPr>
          <w:rFonts w:ascii="Times New Roman Bold" w:hAnsi="Times New Roman Bold" w:hint="eastAsia"/>
          <w:b/>
          <w:rtl/>
        </w:rPr>
        <w:t>لقطاع</w:t>
      </w:r>
      <w:r w:rsidRPr="008810C8">
        <w:rPr>
          <w:rFonts w:ascii="Times New Roman Bold" w:hAnsi="Times New Roman Bold"/>
          <w:b/>
          <w:rtl/>
        </w:rPr>
        <w:t xml:space="preserve"> </w:t>
      </w:r>
      <w:r w:rsidRPr="008810C8">
        <w:rPr>
          <w:rFonts w:ascii="Times New Roman Bold" w:hAnsi="Times New Roman Bold" w:hint="eastAsia"/>
          <w:b/>
          <w:rtl/>
        </w:rPr>
        <w:t>تقييس</w:t>
      </w:r>
      <w:r w:rsidRPr="008810C8">
        <w:rPr>
          <w:rFonts w:ascii="Times New Roman Bold" w:hAnsi="Times New Roman Bold"/>
          <w:b/>
          <w:rtl/>
        </w:rPr>
        <w:t xml:space="preserve"> </w:t>
      </w:r>
      <w:r w:rsidRPr="008810C8">
        <w:rPr>
          <w:rFonts w:ascii="Times New Roman Bold" w:hAnsi="Times New Roman Bold" w:hint="eastAsia"/>
          <w:b/>
          <w:rtl/>
        </w:rPr>
        <w:t>الاتصالات</w:t>
      </w:r>
      <w:r w:rsidRPr="008810C8">
        <w:rPr>
          <w:rtl/>
          <w:lang w:val="fr-FR" w:bidi="ar-EG"/>
        </w:rPr>
        <w:t xml:space="preserve"> توصيات </w:t>
      </w:r>
      <w:r w:rsidRPr="008810C8">
        <w:rPr>
          <w:rFonts w:hint="eastAsia"/>
          <w:rtl/>
          <w:lang w:val="fr-FR" w:bidi="ar-EG"/>
        </w:rPr>
        <w:t>وإضافات</w:t>
      </w:r>
      <w:r w:rsidRPr="008810C8">
        <w:rPr>
          <w:rtl/>
          <w:lang w:val="fr-FR" w:bidi="ar-EG"/>
        </w:rPr>
        <w:t xml:space="preserve"> </w:t>
      </w:r>
      <w:r w:rsidRPr="008810C8">
        <w:rPr>
          <w:rFonts w:hint="eastAsia"/>
          <w:rtl/>
          <w:lang w:val="fr-FR" w:bidi="ar-EG"/>
        </w:rPr>
        <w:t>ومنشورات</w:t>
      </w:r>
      <w:r w:rsidRPr="008810C8">
        <w:rPr>
          <w:rFonts w:hint="cs"/>
          <w:rtl/>
          <w:lang w:val="fr-FR" w:bidi="ar-EG"/>
        </w:rPr>
        <w:t xml:space="preserve"> أخرى</w:t>
      </w:r>
      <w:r w:rsidRPr="008810C8">
        <w:rPr>
          <w:rtl/>
          <w:lang w:val="fr-FR" w:bidi="ar-EG"/>
        </w:rPr>
        <w:t xml:space="preserve"> </w:t>
      </w:r>
      <w:r w:rsidRPr="008810C8">
        <w:rPr>
          <w:rFonts w:hint="eastAsia"/>
          <w:rtl/>
          <w:lang w:val="fr-FR" w:bidi="ar-EG"/>
        </w:rPr>
        <w:t>ذات</w:t>
      </w:r>
      <w:r w:rsidRPr="008810C8">
        <w:rPr>
          <w:rtl/>
          <w:lang w:val="fr-FR" w:bidi="ar-EG"/>
        </w:rPr>
        <w:t xml:space="preserve"> </w:t>
      </w:r>
      <w:r w:rsidRPr="008810C8">
        <w:rPr>
          <w:rFonts w:hint="eastAsia"/>
          <w:rtl/>
          <w:lang w:val="fr-FR" w:bidi="ar-EG"/>
        </w:rPr>
        <w:t>صلة</w:t>
      </w:r>
      <w:r w:rsidRPr="008810C8">
        <w:rPr>
          <w:rtl/>
          <w:lang w:val="fr-FR" w:bidi="ar-EG"/>
        </w:rPr>
        <w:t xml:space="preserve"> </w:t>
      </w:r>
      <w:r w:rsidRPr="008810C8">
        <w:rPr>
          <w:rFonts w:hint="eastAsia"/>
          <w:rtl/>
          <w:lang w:val="fr-FR" w:bidi="ar-EG"/>
        </w:rPr>
        <w:t>بالمواضيع</w:t>
      </w:r>
      <w:r w:rsidRPr="008810C8">
        <w:rPr>
          <w:rtl/>
          <w:lang w:val="fr-FR" w:bidi="ar-EG"/>
        </w:rPr>
        <w:t xml:space="preserve"> </w:t>
      </w:r>
      <w:r w:rsidRPr="008810C8">
        <w:rPr>
          <w:rFonts w:hint="eastAsia"/>
          <w:rtl/>
          <w:lang w:val="fr-FR" w:bidi="ar-EG"/>
        </w:rPr>
        <w:t>التالية</w:t>
      </w:r>
      <w:r w:rsidRPr="008810C8">
        <w:rPr>
          <w:rtl/>
          <w:lang w:val="fr-FR" w:bidi="ar-EG"/>
        </w:rPr>
        <w:t>:</w:t>
      </w:r>
    </w:p>
    <w:p w:rsidR="00D538BC" w:rsidRPr="008810C8" w:rsidRDefault="00D538BC" w:rsidP="00E81302">
      <w:pPr>
        <w:pStyle w:val="enumlev1"/>
        <w:rPr>
          <w:rtl/>
        </w:rPr>
      </w:pPr>
      <w:r w:rsidRPr="008810C8">
        <w:sym w:font="Symbol" w:char="F0B7"/>
      </w:r>
      <w:r w:rsidRPr="008810C8">
        <w:rPr>
          <w:rtl/>
        </w:rPr>
        <w:tab/>
      </w:r>
      <w:r w:rsidRPr="008810C8">
        <w:rPr>
          <w:rFonts w:hint="eastAsia"/>
          <w:rtl/>
        </w:rPr>
        <w:t>حماية</w:t>
      </w:r>
      <w:r w:rsidRPr="008810C8">
        <w:rPr>
          <w:rtl/>
        </w:rPr>
        <w:t xml:space="preserve"> شبكات تكنولوجيا المعلومات والاتصالات وتجهيزاتها من التداخلات والصواعق</w:t>
      </w:r>
      <w:r w:rsidRPr="008810C8">
        <w:rPr>
          <w:rFonts w:hint="cs"/>
          <w:rtl/>
          <w:lang w:bidi="ar-EG"/>
        </w:rPr>
        <w:t xml:space="preserve"> وأعطال الطاقة</w:t>
      </w:r>
      <w:r w:rsidRPr="008810C8">
        <w:rPr>
          <w:rFonts w:hint="eastAsia"/>
          <w:rtl/>
          <w:lang w:bidi="ar-EG"/>
        </w:rPr>
        <w:t> </w:t>
      </w:r>
      <w:r w:rsidRPr="008810C8">
        <w:rPr>
          <w:rFonts w:hint="cs"/>
          <w:rtl/>
          <w:lang w:bidi="ar-EG"/>
        </w:rPr>
        <w:t>الكهربائية</w:t>
      </w:r>
      <w:r w:rsidRPr="008810C8">
        <w:rPr>
          <w:rFonts w:hint="eastAsia"/>
          <w:rtl/>
        </w:rPr>
        <w:t>؛</w:t>
      </w:r>
    </w:p>
    <w:p w:rsidR="00D538BC" w:rsidRPr="008810C8" w:rsidRDefault="00D538BC" w:rsidP="00E81302">
      <w:pPr>
        <w:pStyle w:val="enumlev1"/>
        <w:rPr>
          <w:rtl/>
        </w:rPr>
      </w:pPr>
      <w:r w:rsidRPr="008810C8">
        <w:sym w:font="Symbol" w:char="F0B7"/>
      </w:r>
      <w:r w:rsidRPr="008810C8">
        <w:rPr>
          <w:rtl/>
        </w:rPr>
        <w:tab/>
        <w:t xml:space="preserve">التوافق </w:t>
      </w:r>
      <w:proofErr w:type="spellStart"/>
      <w:r w:rsidRPr="008810C8">
        <w:rPr>
          <w:rtl/>
        </w:rPr>
        <w:t>الكهرمغنطيسي</w:t>
      </w:r>
      <w:proofErr w:type="spellEnd"/>
      <w:r w:rsidRPr="008810C8">
        <w:rPr>
          <w:rtl/>
        </w:rPr>
        <w:t xml:space="preserve"> </w:t>
      </w:r>
      <w:r w:rsidRPr="008810C8">
        <w:t>(EMC)</w:t>
      </w:r>
      <w:r w:rsidRPr="008810C8">
        <w:rPr>
          <w:rtl/>
        </w:rPr>
        <w:t>؛</w:t>
      </w:r>
    </w:p>
    <w:p w:rsidR="00D538BC" w:rsidRPr="008810C8" w:rsidRDefault="00D538BC" w:rsidP="00E81302">
      <w:pPr>
        <w:pStyle w:val="enumlev1"/>
        <w:rPr>
          <w:rtl/>
        </w:rPr>
      </w:pPr>
      <w:r w:rsidRPr="008810C8">
        <w:sym w:font="Symbol" w:char="F0B7"/>
      </w:r>
      <w:r w:rsidRPr="008810C8">
        <w:rPr>
          <w:rtl/>
        </w:rPr>
        <w:tab/>
        <w:t xml:space="preserve">تقييم التعرض البشري للمجالات </w:t>
      </w:r>
      <w:proofErr w:type="spellStart"/>
      <w:r w:rsidRPr="008810C8">
        <w:rPr>
          <w:rFonts w:hint="eastAsia"/>
          <w:rtl/>
        </w:rPr>
        <w:t>الكهرمغنطيسية</w:t>
      </w:r>
      <w:proofErr w:type="spellEnd"/>
      <w:r w:rsidRPr="008810C8">
        <w:rPr>
          <w:rtl/>
        </w:rPr>
        <w:t xml:space="preserve"> </w:t>
      </w:r>
      <w:r w:rsidRPr="008810C8">
        <w:t>(EMF)</w:t>
      </w:r>
      <w:r w:rsidRPr="008810C8">
        <w:rPr>
          <w:rFonts w:hint="cs"/>
          <w:rtl/>
        </w:rPr>
        <w:t xml:space="preserve"> </w:t>
      </w:r>
      <w:r w:rsidRPr="008810C8">
        <w:rPr>
          <w:rtl/>
        </w:rPr>
        <w:t>الناجمة عن منشآت تكنولوجيا المعلومات والاتصالات وأجهزتها</w:t>
      </w:r>
      <w:r w:rsidRPr="008810C8">
        <w:rPr>
          <w:rFonts w:hint="eastAsia"/>
          <w:rtl/>
        </w:rPr>
        <w:t>؛</w:t>
      </w:r>
    </w:p>
    <w:p w:rsidR="00D538BC" w:rsidRPr="008810C8" w:rsidRDefault="00D538BC" w:rsidP="00E81302">
      <w:pPr>
        <w:pStyle w:val="enumlev1"/>
        <w:rPr>
          <w:rtl/>
        </w:rPr>
      </w:pPr>
      <w:r w:rsidRPr="008810C8">
        <w:sym w:font="Symbol" w:char="F0B7"/>
      </w:r>
      <w:r w:rsidRPr="008810C8">
        <w:rPr>
          <w:rtl/>
          <w:lang w:bidi="ar-EG"/>
        </w:rPr>
        <w:tab/>
      </w:r>
      <w:r w:rsidRPr="008810C8">
        <w:rPr>
          <w:rtl/>
        </w:rPr>
        <w:t>جوانب السلامة والتنفيذ المتعلقة بإمداد</w:t>
      </w:r>
      <w:r w:rsidRPr="008810C8">
        <w:rPr>
          <w:rFonts w:hint="cs"/>
          <w:rtl/>
        </w:rPr>
        <w:t xml:space="preserve"> معدات</w:t>
      </w:r>
      <w:r w:rsidRPr="008810C8">
        <w:rPr>
          <w:rtl/>
        </w:rPr>
        <w:t xml:space="preserve"> تكنولوجيا المعلومات والاتصالات بالطاقة والإمداد بالطاقة عبر الشبكات</w:t>
      </w:r>
      <w:r w:rsidRPr="008810C8">
        <w:rPr>
          <w:rFonts w:hint="cs"/>
          <w:rtl/>
        </w:rPr>
        <w:t> </w:t>
      </w:r>
      <w:r w:rsidRPr="008810C8">
        <w:rPr>
          <w:rtl/>
        </w:rPr>
        <w:t>والمواقع؛</w:t>
      </w:r>
    </w:p>
    <w:p w:rsidR="00D538BC" w:rsidRPr="008810C8" w:rsidRDefault="00D538BC" w:rsidP="00E81302">
      <w:pPr>
        <w:pStyle w:val="enumlev1"/>
        <w:rPr>
          <w:rtl/>
        </w:rPr>
      </w:pPr>
      <w:r w:rsidRPr="008810C8">
        <w:sym w:font="Symbol" w:char="F0B7"/>
      </w:r>
      <w:r w:rsidRPr="008810C8">
        <w:rPr>
          <w:rtl/>
          <w:lang w:bidi="ar-EG"/>
        </w:rPr>
        <w:tab/>
      </w:r>
      <w:r w:rsidRPr="008810C8">
        <w:rPr>
          <w:rtl/>
        </w:rPr>
        <w:t>المكونات ومراجع التطبيق لحماية معدات تكنولوجيا المعلومات والاتصالات وشبكة الاتصالات؛</w:t>
      </w:r>
    </w:p>
    <w:p w:rsidR="00D538BC" w:rsidRPr="008810C8" w:rsidRDefault="00D538BC" w:rsidP="00E81302">
      <w:pPr>
        <w:pStyle w:val="enumlev1"/>
        <w:rPr>
          <w:rtl/>
        </w:rPr>
      </w:pPr>
      <w:r w:rsidRPr="008810C8">
        <w:sym w:font="Symbol" w:char="F0B7"/>
      </w:r>
      <w:r w:rsidRPr="008810C8">
        <w:rPr>
          <w:rtl/>
          <w:lang w:bidi="ar-EG"/>
        </w:rPr>
        <w:tab/>
      </w:r>
      <w:r w:rsidRPr="008810C8">
        <w:rPr>
          <w:rtl/>
        </w:rPr>
        <w:t xml:space="preserve">تكنولوجيا المعلومات والاتصالات، واقتصاد التدوير، وكفاءة استخدام الطاقة وتغير المناخ، بغية </w:t>
      </w:r>
      <w:r w:rsidRPr="008810C8">
        <w:rPr>
          <w:rFonts w:hint="cs"/>
          <w:rtl/>
        </w:rPr>
        <w:t>تحقيق</w:t>
      </w:r>
      <w:r w:rsidRPr="008810C8">
        <w:rPr>
          <w:rtl/>
        </w:rPr>
        <w:t xml:space="preserve"> أهداف التنمية المستدامة (بما في ذلك اتفاق باريس، وبرنامج التوصيل </w:t>
      </w:r>
      <w:r w:rsidRPr="008810C8">
        <w:t>2020</w:t>
      </w:r>
      <w:r w:rsidRPr="008810C8">
        <w:rPr>
          <w:rtl/>
        </w:rPr>
        <w:t>، وأهداف التنمية المستدامة، وغير ذلك)؛</w:t>
      </w:r>
    </w:p>
    <w:p w:rsidR="00D538BC" w:rsidRPr="008810C8" w:rsidRDefault="00D538BC" w:rsidP="00E81302">
      <w:pPr>
        <w:pStyle w:val="enumlev1"/>
        <w:rPr>
          <w:rtl/>
        </w:rPr>
      </w:pPr>
      <w:r w:rsidRPr="008810C8">
        <w:sym w:font="Symbol" w:char="F0B7"/>
      </w:r>
      <w:r w:rsidRPr="008810C8">
        <w:rPr>
          <w:rtl/>
          <w:lang w:bidi="ar-EG"/>
        </w:rPr>
        <w:tab/>
      </w:r>
      <w:r w:rsidRPr="008810C8">
        <w:rPr>
          <w:rtl/>
        </w:rPr>
        <w:t>دراسة نهج دورة الحياة وإعادة تدوير المعادن النادرة في معدات تكنولوجيا المعلومات والاتصالات للتقليل إلى أدنى حد من الآثار البيئية والصحية للمخلفات الإلكترونية؛</w:t>
      </w:r>
    </w:p>
    <w:p w:rsidR="00D538BC" w:rsidRPr="008810C8" w:rsidRDefault="00D538BC" w:rsidP="00E81302">
      <w:pPr>
        <w:pStyle w:val="enumlev1"/>
        <w:rPr>
          <w:rtl/>
          <w:lang w:bidi="ar-EG"/>
        </w:rPr>
      </w:pPr>
      <w:r w:rsidRPr="008810C8">
        <w:sym w:font="Symbol" w:char="F0B7"/>
      </w:r>
      <w:r w:rsidRPr="008810C8">
        <w:rPr>
          <w:rtl/>
          <w:lang w:bidi="ar-EG"/>
        </w:rPr>
        <w:tab/>
      </w:r>
      <w:r w:rsidRPr="008810C8">
        <w:rPr>
          <w:rtl/>
        </w:rPr>
        <w:t xml:space="preserve">دراسة منهجيات لتقييم الآثار البيئية لتكنولوجيا المعلومات والاتصالات، سواء من حيث الانبعاثات الصادرة عنها واستخدام الطاقة </w:t>
      </w:r>
      <w:proofErr w:type="spellStart"/>
      <w:r w:rsidRPr="008810C8">
        <w:rPr>
          <w:rtl/>
        </w:rPr>
        <w:t>والوفورات</w:t>
      </w:r>
      <w:proofErr w:type="spellEnd"/>
      <w:r w:rsidRPr="008810C8">
        <w:rPr>
          <w:rtl/>
        </w:rPr>
        <w:t xml:space="preserve"> الناتجة عن تطبيقات تكنولوجيا المعلومات والاتصالات في قطاعات صناعية أُخرى؛</w:t>
      </w:r>
    </w:p>
    <w:p w:rsidR="00D538BC" w:rsidRPr="008810C8" w:rsidRDefault="00D538BC" w:rsidP="00E81302">
      <w:pPr>
        <w:pStyle w:val="enumlev1"/>
        <w:rPr>
          <w:rtl/>
        </w:rPr>
      </w:pPr>
      <w:r w:rsidRPr="008810C8">
        <w:sym w:font="Symbol" w:char="F0B7"/>
      </w:r>
      <w:r w:rsidRPr="008810C8">
        <w:rPr>
          <w:rtl/>
        </w:rPr>
        <w:tab/>
        <w:t>دراسة منهجيات للتغذية بالطاقة من شأنها أن تحد من استهلاك الطاقة واستخدام الموارد على نحو فعّال وزيادة السلامة وزيادة التقييس العالمي من أجل تحقيق مكاسب اقتصادية؛</w:t>
      </w:r>
    </w:p>
    <w:p w:rsidR="00D538BC" w:rsidRPr="008810C8" w:rsidRDefault="00D538BC" w:rsidP="00E81302">
      <w:pPr>
        <w:pStyle w:val="enumlev1"/>
        <w:rPr>
          <w:rtl/>
        </w:rPr>
      </w:pPr>
      <w:r w:rsidRPr="008810C8">
        <w:sym w:font="Symbol" w:char="F0B7"/>
      </w:r>
      <w:r w:rsidRPr="008810C8">
        <w:tab/>
      </w:r>
      <w:r w:rsidRPr="008810C8">
        <w:rPr>
          <w:rtl/>
        </w:rPr>
        <w:t>دراسة منهجيات مثل إعادة التدوير من شأنها أن تقلل من الآثار البيئية لمرافق تكنولوجيا المعلومات والاتصالات وأجهزتها؛</w:t>
      </w:r>
    </w:p>
    <w:p w:rsidR="00D538BC" w:rsidRPr="008810C8" w:rsidRDefault="00D538BC" w:rsidP="00E81302">
      <w:pPr>
        <w:pStyle w:val="enumlev1"/>
      </w:pPr>
      <w:r w:rsidRPr="008810C8">
        <w:sym w:font="Symbol" w:char="F0B7"/>
      </w:r>
      <w:r w:rsidRPr="008810C8">
        <w:rPr>
          <w:rtl/>
          <w:lang w:bidi="ar-EG"/>
        </w:rPr>
        <w:tab/>
      </w:r>
      <w:r w:rsidRPr="008810C8">
        <w:rPr>
          <w:rtl/>
        </w:rPr>
        <w:t>إنشاء بنية تحتية منخفضة التكلفة ومستدامة لتكنولوجيا المعلومات والاتصالات بغية توصيل غير الموصولين؛</w:t>
      </w:r>
    </w:p>
    <w:p w:rsidR="00D538BC" w:rsidRPr="008810C8" w:rsidRDefault="00D538BC" w:rsidP="00E81302">
      <w:pPr>
        <w:pStyle w:val="enumlev1"/>
        <w:rPr>
          <w:rtl/>
        </w:rPr>
      </w:pPr>
      <w:r w:rsidRPr="008810C8">
        <w:sym w:font="Symbol" w:char="F0B7"/>
      </w:r>
      <w:r w:rsidRPr="008810C8">
        <w:rPr>
          <w:rtl/>
        </w:rPr>
        <w:tab/>
      </w:r>
      <w:r w:rsidRPr="008810C8">
        <w:rPr>
          <w:rFonts w:hint="eastAsia"/>
          <w:rtl/>
        </w:rPr>
        <w:t>إجراء</w:t>
      </w:r>
      <w:r w:rsidRPr="008810C8">
        <w:rPr>
          <w:rtl/>
        </w:rPr>
        <w:t xml:space="preserve"> </w:t>
      </w:r>
      <w:r w:rsidRPr="008810C8">
        <w:rPr>
          <w:rFonts w:hint="eastAsia"/>
          <w:rtl/>
        </w:rPr>
        <w:t>دراسات</w:t>
      </w:r>
      <w:r w:rsidRPr="008810C8">
        <w:rPr>
          <w:rtl/>
        </w:rPr>
        <w:t xml:space="preserve"> </w:t>
      </w:r>
      <w:r w:rsidRPr="008810C8">
        <w:rPr>
          <w:rFonts w:hint="eastAsia"/>
          <w:rtl/>
        </w:rPr>
        <w:t>عن</w:t>
      </w:r>
      <w:r w:rsidRPr="008810C8">
        <w:rPr>
          <w:rtl/>
        </w:rPr>
        <w:t xml:space="preserve"> </w:t>
      </w:r>
      <w:r w:rsidRPr="008810C8">
        <w:rPr>
          <w:rFonts w:hint="eastAsia"/>
          <w:rtl/>
        </w:rPr>
        <w:t>كيفية</w:t>
      </w:r>
      <w:r w:rsidRPr="008810C8">
        <w:rPr>
          <w:rtl/>
        </w:rPr>
        <w:t xml:space="preserve"> </w:t>
      </w:r>
      <w:r w:rsidRPr="008810C8">
        <w:rPr>
          <w:rFonts w:hint="eastAsia"/>
          <w:rtl/>
        </w:rPr>
        <w:t>استخدام</w:t>
      </w:r>
      <w:r w:rsidRPr="008810C8">
        <w:rPr>
          <w:rtl/>
        </w:rPr>
        <w:t xml:space="preserve"> </w:t>
      </w:r>
      <w:r w:rsidRPr="008810C8">
        <w:rPr>
          <w:rFonts w:hint="eastAsia"/>
          <w:rtl/>
        </w:rPr>
        <w:t>تكنولوجيا</w:t>
      </w:r>
      <w:r w:rsidRPr="008810C8">
        <w:rPr>
          <w:rtl/>
        </w:rPr>
        <w:t xml:space="preserve"> </w:t>
      </w:r>
      <w:r w:rsidRPr="008810C8">
        <w:rPr>
          <w:rFonts w:hint="eastAsia"/>
          <w:rtl/>
        </w:rPr>
        <w:t>المعلومات</w:t>
      </w:r>
      <w:r w:rsidRPr="008810C8">
        <w:rPr>
          <w:rtl/>
        </w:rPr>
        <w:t xml:space="preserve"> </w:t>
      </w:r>
      <w:r w:rsidRPr="008810C8">
        <w:rPr>
          <w:rFonts w:hint="eastAsia"/>
          <w:rtl/>
        </w:rPr>
        <w:t>والاتصالات</w:t>
      </w:r>
      <w:r w:rsidRPr="008810C8">
        <w:rPr>
          <w:rtl/>
        </w:rPr>
        <w:t xml:space="preserve"> في </w:t>
      </w:r>
      <w:r w:rsidRPr="008810C8">
        <w:rPr>
          <w:rFonts w:hint="eastAsia"/>
          <w:rtl/>
        </w:rPr>
        <w:t>مساعدة</w:t>
      </w:r>
      <w:r w:rsidRPr="008810C8">
        <w:rPr>
          <w:rtl/>
        </w:rPr>
        <w:t xml:space="preserve"> </w:t>
      </w:r>
      <w:r w:rsidRPr="008810C8">
        <w:rPr>
          <w:rFonts w:hint="eastAsia"/>
          <w:rtl/>
        </w:rPr>
        <w:t>البلدان</w:t>
      </w:r>
      <w:r w:rsidRPr="008810C8">
        <w:rPr>
          <w:rtl/>
        </w:rPr>
        <w:t xml:space="preserve"> </w:t>
      </w:r>
      <w:r w:rsidRPr="008810C8">
        <w:rPr>
          <w:rFonts w:hint="eastAsia"/>
          <w:rtl/>
        </w:rPr>
        <w:t>وقطاع</w:t>
      </w:r>
      <w:r w:rsidRPr="008810C8">
        <w:rPr>
          <w:rtl/>
        </w:rPr>
        <w:t xml:space="preserve"> </w:t>
      </w:r>
      <w:r w:rsidRPr="008810C8">
        <w:rPr>
          <w:rFonts w:hint="eastAsia"/>
          <w:rtl/>
        </w:rPr>
        <w:t>تكنولوجيا</w:t>
      </w:r>
      <w:r w:rsidRPr="008810C8">
        <w:rPr>
          <w:rtl/>
        </w:rPr>
        <w:t xml:space="preserve"> </w:t>
      </w:r>
      <w:r w:rsidRPr="008810C8">
        <w:rPr>
          <w:rFonts w:hint="eastAsia"/>
          <w:rtl/>
        </w:rPr>
        <w:t>المعلومات</w:t>
      </w:r>
      <w:r w:rsidRPr="008810C8">
        <w:rPr>
          <w:rtl/>
        </w:rPr>
        <w:t xml:space="preserve"> </w:t>
      </w:r>
      <w:r w:rsidRPr="008810C8">
        <w:rPr>
          <w:rFonts w:hint="eastAsia"/>
          <w:rtl/>
        </w:rPr>
        <w:t>والاتصالات</w:t>
      </w:r>
      <w:r w:rsidRPr="008810C8">
        <w:rPr>
          <w:rtl/>
        </w:rPr>
        <w:t xml:space="preserve"> في </w:t>
      </w:r>
      <w:r w:rsidRPr="008810C8">
        <w:rPr>
          <w:rFonts w:hint="eastAsia"/>
          <w:rtl/>
        </w:rPr>
        <w:t>التكيف</w:t>
      </w:r>
      <w:r w:rsidRPr="008810C8">
        <w:rPr>
          <w:rtl/>
        </w:rPr>
        <w:t xml:space="preserve"> </w:t>
      </w:r>
      <w:r w:rsidRPr="008810C8">
        <w:rPr>
          <w:rFonts w:hint="eastAsia"/>
          <w:rtl/>
        </w:rPr>
        <w:t>مع</w:t>
      </w:r>
      <w:r w:rsidRPr="008810C8">
        <w:rPr>
          <w:rtl/>
        </w:rPr>
        <w:t xml:space="preserve"> </w:t>
      </w:r>
      <w:r w:rsidRPr="008810C8">
        <w:rPr>
          <w:rFonts w:hint="eastAsia"/>
          <w:rtl/>
        </w:rPr>
        <w:t>آثار</w:t>
      </w:r>
      <w:r w:rsidRPr="008810C8">
        <w:rPr>
          <w:rtl/>
        </w:rPr>
        <w:t xml:space="preserve"> </w:t>
      </w:r>
      <w:r w:rsidRPr="008810C8">
        <w:rPr>
          <w:rFonts w:hint="eastAsia"/>
          <w:rtl/>
        </w:rPr>
        <w:t>التحديات</w:t>
      </w:r>
      <w:r w:rsidRPr="008810C8">
        <w:rPr>
          <w:rtl/>
        </w:rPr>
        <w:t xml:space="preserve"> </w:t>
      </w:r>
      <w:r w:rsidRPr="008810C8">
        <w:rPr>
          <w:rFonts w:hint="eastAsia"/>
          <w:rtl/>
        </w:rPr>
        <w:t>البيئية</w:t>
      </w:r>
      <w:r w:rsidRPr="008810C8">
        <w:rPr>
          <w:rtl/>
          <w:lang w:bidi="ar-EG"/>
        </w:rPr>
        <w:t xml:space="preserve"> </w:t>
      </w:r>
      <w:r w:rsidRPr="008810C8">
        <w:rPr>
          <w:rtl/>
        </w:rPr>
        <w:t>وبناء القدرة على تجاوز هذه التحديات</w:t>
      </w:r>
      <w:r w:rsidRPr="008810C8">
        <w:rPr>
          <w:rFonts w:hint="eastAsia"/>
          <w:rtl/>
        </w:rPr>
        <w:t>،</w:t>
      </w:r>
      <w:r w:rsidRPr="008810C8">
        <w:rPr>
          <w:rtl/>
        </w:rPr>
        <w:t xml:space="preserve"> </w:t>
      </w:r>
      <w:r w:rsidRPr="008810C8">
        <w:rPr>
          <w:rFonts w:hint="eastAsia"/>
          <w:rtl/>
        </w:rPr>
        <w:t>بما</w:t>
      </w:r>
      <w:r w:rsidRPr="008810C8">
        <w:rPr>
          <w:rtl/>
        </w:rPr>
        <w:t xml:space="preserve"> في </w:t>
      </w:r>
      <w:r w:rsidRPr="008810C8">
        <w:rPr>
          <w:rFonts w:hint="eastAsia"/>
          <w:rtl/>
        </w:rPr>
        <w:t>ذلك</w:t>
      </w:r>
      <w:r w:rsidRPr="008810C8">
        <w:rPr>
          <w:rtl/>
        </w:rPr>
        <w:t xml:space="preserve"> </w:t>
      </w:r>
      <w:r w:rsidRPr="008810C8">
        <w:rPr>
          <w:rFonts w:hint="eastAsia"/>
          <w:rtl/>
        </w:rPr>
        <w:t>تغير</w:t>
      </w:r>
      <w:r w:rsidRPr="008810C8">
        <w:rPr>
          <w:rFonts w:hint="cs"/>
          <w:rtl/>
        </w:rPr>
        <w:t> </w:t>
      </w:r>
      <w:r w:rsidRPr="008810C8">
        <w:rPr>
          <w:rFonts w:hint="eastAsia"/>
          <w:rtl/>
        </w:rPr>
        <w:t>المناخ؛</w:t>
      </w:r>
    </w:p>
    <w:p w:rsidR="00D538BC" w:rsidRPr="008810C8" w:rsidRDefault="00D538BC" w:rsidP="00E81302">
      <w:pPr>
        <w:pStyle w:val="enumlev1"/>
      </w:pPr>
      <w:r w:rsidRPr="008810C8">
        <w:sym w:font="Symbol" w:char="F0B7"/>
      </w:r>
      <w:r w:rsidRPr="008810C8">
        <w:rPr>
          <w:rtl/>
          <w:lang w:bidi="ar-EG"/>
        </w:rPr>
        <w:tab/>
      </w:r>
      <w:r w:rsidRPr="008810C8">
        <w:rPr>
          <w:rtl/>
        </w:rPr>
        <w:t>الإدارة السليمة بيئياً للمخلفات الإلكترونية وتصميم تكنولوجيا المعلومات والاتصالات المراعي للبيئة، بما في ذلك التصدي للأجهزة الزائفة؛</w:t>
      </w:r>
    </w:p>
    <w:p w:rsidR="00D538BC" w:rsidRPr="008810C8" w:rsidRDefault="00D538BC" w:rsidP="00E81302">
      <w:pPr>
        <w:pStyle w:val="enumlev1"/>
      </w:pPr>
      <w:r w:rsidRPr="008810C8">
        <w:sym w:font="Symbol" w:char="F0B7"/>
      </w:r>
      <w:r w:rsidRPr="008810C8">
        <w:rPr>
          <w:rtl/>
          <w:lang w:bidi="ar-EG"/>
        </w:rPr>
        <w:tab/>
      </w:r>
      <w:r w:rsidRPr="008810C8">
        <w:rPr>
          <w:rtl/>
        </w:rPr>
        <w:t>تقييم تأثير تكنولوجيا المعلومات والاتصالات من حيث الاستدامة من أجل تعزيز أهداف التنمية المستدامة</w:t>
      </w:r>
      <w:r w:rsidRPr="008810C8">
        <w:rPr>
          <w:lang w:bidi="ar-EG"/>
        </w:rPr>
        <w:t>.</w:t>
      </w:r>
    </w:p>
    <w:p w:rsidR="00D538BC" w:rsidRPr="008810C8" w:rsidRDefault="00D538BC" w:rsidP="00E81302">
      <w:pPr>
        <w:keepLines/>
        <w:rPr>
          <w:rtl/>
          <w:lang w:val="fr-FR" w:bidi="ar-EG"/>
        </w:rPr>
      </w:pPr>
      <w:r w:rsidRPr="008810C8">
        <w:rPr>
          <w:rFonts w:hint="eastAsia"/>
          <w:rtl/>
          <w:lang w:val="fr-FR" w:bidi="ar-EG"/>
        </w:rPr>
        <w:lastRenderedPageBreak/>
        <w:t>كما</w:t>
      </w:r>
      <w:r w:rsidRPr="008810C8">
        <w:rPr>
          <w:rtl/>
          <w:lang w:val="fr-FR" w:bidi="ar-EG"/>
        </w:rPr>
        <w:t xml:space="preserve"> تعنى لجنة الدراسات </w:t>
      </w:r>
      <w:r w:rsidRPr="008810C8">
        <w:rPr>
          <w:lang w:val="fr-FR" w:bidi="ar-EG"/>
        </w:rPr>
        <w:t>5</w:t>
      </w:r>
      <w:r w:rsidRPr="008810C8">
        <w:rPr>
          <w:rtl/>
          <w:lang w:val="fr-FR" w:bidi="ar-EG"/>
        </w:rPr>
        <w:t xml:space="preserve"> بالجوانب المتصلة بنشر خدمات جديدة على شبكات الأسلاك النحاسية القائمة، كأن تترادف خدمات مختلفة من مزودين مختلفين في نفس الكبل </w:t>
      </w:r>
      <w:r w:rsidRPr="008810C8">
        <w:rPr>
          <w:rtl/>
          <w:lang w:val="fr-FR"/>
        </w:rPr>
        <w:t xml:space="preserve">أو في الباقة </w:t>
      </w:r>
      <w:proofErr w:type="spellStart"/>
      <w:r w:rsidRPr="008810C8">
        <w:rPr>
          <w:rtl/>
          <w:lang w:val="fr-FR"/>
        </w:rPr>
        <w:t>الكبلية</w:t>
      </w:r>
      <w:proofErr w:type="spellEnd"/>
      <w:r w:rsidRPr="008810C8">
        <w:rPr>
          <w:rtl/>
          <w:lang w:val="fr-FR"/>
        </w:rPr>
        <w:t xml:space="preserve"> نفسها </w:t>
      </w:r>
      <w:r w:rsidRPr="008810C8">
        <w:rPr>
          <w:rFonts w:hint="eastAsia"/>
          <w:rtl/>
          <w:lang w:val="fr-FR" w:bidi="ar-EG"/>
        </w:rPr>
        <w:t>ووضع</w:t>
      </w:r>
      <w:r w:rsidRPr="008810C8">
        <w:rPr>
          <w:rtl/>
          <w:lang w:val="fr-FR" w:bidi="ar-EG"/>
        </w:rPr>
        <w:t xml:space="preserve"> عدة مكونات (مثل </w:t>
      </w:r>
      <w:r w:rsidRPr="008810C8">
        <w:rPr>
          <w:rtl/>
          <w:lang w:val="fr-FR"/>
        </w:rPr>
        <w:t>مكونات الحماية من التموّر</w:t>
      </w:r>
      <w:r w:rsidRPr="008810C8">
        <w:rPr>
          <w:rtl/>
          <w:lang w:val="fr-FR" w:bidi="ar-EG"/>
        </w:rPr>
        <w:t xml:space="preserve">) </w:t>
      </w:r>
      <w:r w:rsidRPr="008810C8">
        <w:rPr>
          <w:rFonts w:hint="eastAsia"/>
          <w:rtl/>
          <w:lang w:val="fr-FR" w:bidi="ar-EG"/>
        </w:rPr>
        <w:t>داخل</w:t>
      </w:r>
      <w:r w:rsidRPr="008810C8">
        <w:rPr>
          <w:rtl/>
          <w:lang w:val="fr-FR" w:bidi="ar-EG"/>
        </w:rPr>
        <w:t xml:space="preserve"> </w:t>
      </w:r>
      <w:r w:rsidRPr="008810C8">
        <w:rPr>
          <w:rFonts w:hint="eastAsia"/>
          <w:rtl/>
          <w:lang w:val="fr-FR" w:bidi="ar-EG"/>
        </w:rPr>
        <w:t>إطار</w:t>
      </w:r>
      <w:r w:rsidRPr="008810C8">
        <w:rPr>
          <w:rtl/>
          <w:lang w:val="fr-FR" w:bidi="ar-EG"/>
        </w:rPr>
        <w:t xml:space="preserve"> </w:t>
      </w:r>
      <w:r w:rsidRPr="008810C8">
        <w:rPr>
          <w:rFonts w:hint="eastAsia"/>
          <w:rtl/>
          <w:lang w:val="fr-FR" w:bidi="ar-EG"/>
        </w:rPr>
        <w:t>التوزيع</w:t>
      </w:r>
      <w:r w:rsidRPr="008810C8">
        <w:rPr>
          <w:rtl/>
          <w:lang w:val="fr-FR" w:bidi="ar-EG"/>
        </w:rPr>
        <w:t xml:space="preserve"> </w:t>
      </w:r>
      <w:r w:rsidRPr="008810C8">
        <w:rPr>
          <w:rFonts w:hint="eastAsia"/>
          <w:rtl/>
          <w:lang w:val="fr-FR" w:bidi="ar-EG"/>
        </w:rPr>
        <w:t>الرئيسي</w:t>
      </w:r>
      <w:r w:rsidRPr="008810C8">
        <w:rPr>
          <w:rtl/>
          <w:lang w:val="fr-FR" w:bidi="ar-EG"/>
        </w:rPr>
        <w:t xml:space="preserve"> </w:t>
      </w:r>
      <w:r w:rsidRPr="008810C8">
        <w:rPr>
          <w:rFonts w:hint="eastAsia"/>
          <w:rtl/>
          <w:lang w:val="fr-FR" w:bidi="ar-EG"/>
        </w:rPr>
        <w:t>للبدالة</w:t>
      </w:r>
      <w:r w:rsidRPr="008810C8">
        <w:rPr>
          <w:rtl/>
          <w:lang w:val="fr-FR" w:bidi="ar-EG"/>
        </w:rPr>
        <w:t xml:space="preserve"> </w:t>
      </w:r>
      <w:r w:rsidRPr="008810C8">
        <w:rPr>
          <w:rFonts w:hint="eastAsia"/>
          <w:rtl/>
          <w:lang w:val="fr-FR" w:bidi="ar-EG"/>
        </w:rPr>
        <w:t>المركزية</w:t>
      </w:r>
      <w:r w:rsidRPr="008810C8">
        <w:rPr>
          <w:rtl/>
          <w:lang w:val="fr-FR" w:bidi="ar-EG"/>
        </w:rPr>
        <w:t xml:space="preserve"> </w:t>
      </w:r>
      <w:r w:rsidRPr="008810C8">
        <w:rPr>
          <w:rFonts w:hint="eastAsia"/>
          <w:rtl/>
          <w:lang w:val="fr-FR" w:bidi="ar-EG"/>
        </w:rPr>
        <w:t>بما</w:t>
      </w:r>
      <w:r w:rsidRPr="008810C8">
        <w:rPr>
          <w:rtl/>
          <w:lang w:val="fr-FR" w:bidi="ar-EG"/>
        </w:rPr>
        <w:t xml:space="preserve"> في </w:t>
      </w:r>
      <w:r w:rsidRPr="008810C8">
        <w:rPr>
          <w:rFonts w:hint="eastAsia"/>
          <w:rtl/>
          <w:lang w:val="fr-FR" w:bidi="ar-EG"/>
        </w:rPr>
        <w:t>ذلك</w:t>
      </w:r>
      <w:r w:rsidRPr="008810C8">
        <w:rPr>
          <w:rtl/>
          <w:lang w:val="fr-FR" w:bidi="ar-EG"/>
        </w:rPr>
        <w:t xml:space="preserve"> </w:t>
      </w:r>
      <w:r w:rsidRPr="008810C8">
        <w:rPr>
          <w:rFonts w:hint="eastAsia"/>
          <w:rtl/>
          <w:lang w:val="fr-FR" w:bidi="ar-EG"/>
        </w:rPr>
        <w:t>أيضاً</w:t>
      </w:r>
      <w:r w:rsidRPr="008810C8">
        <w:rPr>
          <w:rtl/>
          <w:lang w:val="fr-FR" w:bidi="ar-EG"/>
        </w:rPr>
        <w:t xml:space="preserve"> </w:t>
      </w:r>
      <w:r w:rsidRPr="008810C8">
        <w:rPr>
          <w:rFonts w:hint="eastAsia"/>
          <w:rtl/>
          <w:lang w:val="fr-FR" w:bidi="ar-EG"/>
        </w:rPr>
        <w:t>ضرورة</w:t>
      </w:r>
      <w:r w:rsidRPr="008810C8">
        <w:rPr>
          <w:rtl/>
          <w:lang w:val="fr-FR" w:bidi="ar-EG"/>
        </w:rPr>
        <w:t xml:space="preserve"> </w:t>
      </w:r>
      <w:r w:rsidRPr="008810C8">
        <w:rPr>
          <w:rFonts w:hint="eastAsia"/>
          <w:rtl/>
          <w:lang w:val="fr-FR" w:bidi="ar-EG"/>
        </w:rPr>
        <w:t>استيفاء</w:t>
      </w:r>
      <w:r w:rsidRPr="008810C8">
        <w:rPr>
          <w:rtl/>
          <w:lang w:val="fr-FR" w:bidi="ar-EG"/>
        </w:rPr>
        <w:t xml:space="preserve"> </w:t>
      </w:r>
      <w:r w:rsidRPr="008810C8">
        <w:rPr>
          <w:rFonts w:hint="eastAsia"/>
          <w:rtl/>
          <w:lang w:val="fr-FR" w:bidi="ar-EG"/>
        </w:rPr>
        <w:t>متطلبات</w:t>
      </w:r>
      <w:r w:rsidRPr="008810C8">
        <w:rPr>
          <w:rtl/>
          <w:lang w:val="fr-FR" w:bidi="ar-EG"/>
        </w:rPr>
        <w:t xml:space="preserve"> </w:t>
      </w:r>
      <w:r w:rsidRPr="008810C8">
        <w:rPr>
          <w:rFonts w:hint="eastAsia"/>
          <w:rtl/>
          <w:lang w:val="fr-FR" w:bidi="ar-EG"/>
        </w:rPr>
        <w:t>أداء</w:t>
      </w:r>
      <w:r w:rsidRPr="008810C8">
        <w:rPr>
          <w:rtl/>
          <w:lang w:val="fr-FR" w:bidi="ar-EG"/>
        </w:rPr>
        <w:t xml:space="preserve"> </w:t>
      </w:r>
      <w:proofErr w:type="spellStart"/>
      <w:r w:rsidRPr="008810C8">
        <w:rPr>
          <w:rFonts w:hint="eastAsia"/>
          <w:rtl/>
          <w:lang w:val="fr-FR" w:bidi="ar-EG"/>
        </w:rPr>
        <w:t>كبلات</w:t>
      </w:r>
      <w:proofErr w:type="spellEnd"/>
      <w:r w:rsidRPr="008810C8">
        <w:rPr>
          <w:rtl/>
          <w:lang w:val="fr-FR" w:bidi="ar-EG"/>
        </w:rPr>
        <w:t xml:space="preserve"> </w:t>
      </w:r>
      <w:r w:rsidRPr="008810C8">
        <w:rPr>
          <w:rFonts w:hint="eastAsia"/>
          <w:rtl/>
          <w:lang w:val="fr-FR" w:bidi="ar-EG"/>
        </w:rPr>
        <w:t>الأزواج</w:t>
      </w:r>
      <w:r w:rsidRPr="008810C8">
        <w:rPr>
          <w:rtl/>
          <w:lang w:val="fr-FR" w:bidi="ar-EG"/>
        </w:rPr>
        <w:t xml:space="preserve"> </w:t>
      </w:r>
      <w:r w:rsidRPr="008810C8">
        <w:rPr>
          <w:rFonts w:hint="eastAsia"/>
          <w:rtl/>
          <w:lang w:val="fr-FR" w:bidi="ar-EG"/>
        </w:rPr>
        <w:t>النحاسية</w:t>
      </w:r>
      <w:r w:rsidRPr="008810C8">
        <w:rPr>
          <w:rtl/>
          <w:lang w:val="fr-FR" w:bidi="ar-EG"/>
        </w:rPr>
        <w:t xml:space="preserve"> </w:t>
      </w:r>
      <w:r w:rsidRPr="008810C8">
        <w:rPr>
          <w:rFonts w:hint="eastAsia"/>
          <w:rtl/>
          <w:lang w:val="fr-FR" w:bidi="ar-EG"/>
        </w:rPr>
        <w:t>الجديدة</w:t>
      </w:r>
      <w:r w:rsidRPr="008810C8">
        <w:rPr>
          <w:rtl/>
          <w:lang w:val="fr-FR" w:bidi="ar-EG"/>
        </w:rPr>
        <w:t xml:space="preserve"> </w:t>
      </w:r>
      <w:r w:rsidRPr="008810C8">
        <w:rPr>
          <w:rFonts w:hint="eastAsia"/>
          <w:rtl/>
          <w:lang w:val="fr-FR" w:bidi="ar-EG"/>
        </w:rPr>
        <w:t>المصممة</w:t>
      </w:r>
      <w:r w:rsidRPr="008810C8">
        <w:rPr>
          <w:rtl/>
          <w:lang w:val="fr-FR" w:bidi="ar-EG"/>
        </w:rPr>
        <w:t xml:space="preserve"> </w:t>
      </w:r>
      <w:r w:rsidRPr="008810C8">
        <w:rPr>
          <w:rFonts w:hint="eastAsia"/>
          <w:rtl/>
          <w:lang w:val="fr-FR" w:bidi="ar-EG"/>
        </w:rPr>
        <w:t>لدعم</w:t>
      </w:r>
      <w:r w:rsidRPr="008810C8">
        <w:rPr>
          <w:rtl/>
          <w:lang w:val="fr-FR" w:bidi="ar-EG"/>
        </w:rPr>
        <w:t xml:space="preserve"> </w:t>
      </w:r>
      <w:r w:rsidRPr="008810C8">
        <w:rPr>
          <w:rFonts w:hint="eastAsia"/>
          <w:rtl/>
          <w:lang w:val="fr-FR" w:bidi="ar-EG"/>
        </w:rPr>
        <w:t>عرض</w:t>
      </w:r>
      <w:r w:rsidRPr="008810C8">
        <w:rPr>
          <w:rtl/>
          <w:lang w:val="fr-FR" w:bidi="ar-EG"/>
        </w:rPr>
        <w:t xml:space="preserve"> </w:t>
      </w:r>
      <w:r w:rsidRPr="008810C8">
        <w:rPr>
          <w:rFonts w:hint="eastAsia"/>
          <w:rtl/>
          <w:lang w:val="fr-FR" w:bidi="ar-EG"/>
        </w:rPr>
        <w:t>نطاق أوسع</w:t>
      </w:r>
      <w:r w:rsidRPr="008810C8">
        <w:rPr>
          <w:rtl/>
          <w:lang w:val="fr-FR" w:bidi="ar-EG"/>
        </w:rPr>
        <w:t>.</w:t>
      </w:r>
    </w:p>
    <w:p w:rsidR="00D538BC" w:rsidRPr="008810C8" w:rsidRDefault="00D538BC" w:rsidP="00D538BC">
      <w:pPr>
        <w:rPr>
          <w:rtl/>
          <w:lang w:val="fr-FR" w:bidi="ar-EG"/>
        </w:rPr>
      </w:pPr>
      <w:r w:rsidRPr="008810C8">
        <w:rPr>
          <w:rFonts w:hint="eastAsia"/>
          <w:rtl/>
          <w:lang w:val="fr-FR" w:bidi="ar-EG"/>
        </w:rPr>
        <w:t>ويرتبط</w:t>
      </w:r>
      <w:r w:rsidRPr="008810C8">
        <w:rPr>
          <w:rtl/>
          <w:lang w:val="fr-FR" w:bidi="ar-EG"/>
        </w:rPr>
        <w:t xml:space="preserve"> هذا النشاط </w:t>
      </w:r>
      <w:r w:rsidRPr="008810C8">
        <w:rPr>
          <w:rFonts w:hint="eastAsia"/>
          <w:rtl/>
          <w:lang w:val="fr-FR" w:bidi="ar-EG"/>
        </w:rPr>
        <w:t>بمواصلة</w:t>
      </w:r>
      <w:r w:rsidRPr="008810C8">
        <w:rPr>
          <w:rtl/>
          <w:lang w:val="fr-FR" w:bidi="ar-EG"/>
        </w:rPr>
        <w:t xml:space="preserve"> الدراسات بشأن فك العروة المحلية </w:t>
      </w:r>
      <w:r w:rsidRPr="008810C8">
        <w:rPr>
          <w:lang w:val="fr-FR" w:bidi="ar-EG"/>
        </w:rPr>
        <w:t>(LLU)</w:t>
      </w:r>
      <w:r w:rsidRPr="008810C8">
        <w:rPr>
          <w:rtl/>
          <w:lang w:val="fr-FR"/>
        </w:rPr>
        <w:t>، والدمج المتواصل للألياف البصرية مع الأسلاك النحاسية،</w:t>
      </w:r>
      <w:r w:rsidRPr="008810C8">
        <w:rPr>
          <w:rtl/>
          <w:lang w:val="fr-FR" w:bidi="ar-EG"/>
        </w:rPr>
        <w:t xml:space="preserve"> مع إمكانية إتاحة جميع الحلول التقنية السليمة الضرورية لضمان سلامة الشبكة وقابلية تشغيلها البيني وسهولة استعمال التجهيزات وأمن النفاذ في سياق يستطيع المشغلون فيه التفاعل دون التأثير </w:t>
      </w:r>
      <w:r w:rsidRPr="008810C8">
        <w:rPr>
          <w:rtl/>
          <w:lang w:val="fr-FR"/>
        </w:rPr>
        <w:t xml:space="preserve">سلباً </w:t>
      </w:r>
      <w:r w:rsidRPr="008810C8">
        <w:rPr>
          <w:rFonts w:hint="eastAsia"/>
          <w:rtl/>
          <w:lang w:val="fr-FR" w:bidi="ar-EG"/>
        </w:rPr>
        <w:t>على</w:t>
      </w:r>
      <w:r w:rsidRPr="008810C8">
        <w:rPr>
          <w:rtl/>
          <w:lang w:val="fr-FR" w:bidi="ar-EG"/>
        </w:rPr>
        <w:t xml:space="preserve"> </w:t>
      </w:r>
      <w:r w:rsidRPr="008810C8">
        <w:rPr>
          <w:rFonts w:hint="eastAsia"/>
          <w:rtl/>
          <w:lang w:val="fr-FR" w:bidi="ar-EG"/>
        </w:rPr>
        <w:t>جودة</w:t>
      </w:r>
      <w:r w:rsidRPr="008810C8">
        <w:rPr>
          <w:rtl/>
          <w:lang w:val="fr-FR" w:bidi="ar-EG"/>
        </w:rPr>
        <w:t xml:space="preserve"> </w:t>
      </w:r>
      <w:r w:rsidRPr="008810C8">
        <w:rPr>
          <w:rFonts w:hint="eastAsia"/>
          <w:rtl/>
          <w:lang w:val="fr-FR" w:bidi="ar-EG"/>
        </w:rPr>
        <w:t>الخدمة</w:t>
      </w:r>
      <w:r w:rsidRPr="008810C8">
        <w:rPr>
          <w:rtl/>
          <w:lang w:val="fr-FR" w:bidi="ar-EG"/>
        </w:rPr>
        <w:t xml:space="preserve"> </w:t>
      </w:r>
      <w:r w:rsidRPr="008810C8">
        <w:rPr>
          <w:rFonts w:hint="eastAsia"/>
          <w:rtl/>
          <w:lang w:val="fr-FR" w:bidi="ar-EG"/>
        </w:rPr>
        <w:t>التي</w:t>
      </w:r>
      <w:r w:rsidRPr="008810C8">
        <w:rPr>
          <w:rtl/>
          <w:lang w:val="fr-FR" w:bidi="ar-EG"/>
        </w:rPr>
        <w:t xml:space="preserve"> </w:t>
      </w:r>
      <w:r w:rsidRPr="008810C8">
        <w:rPr>
          <w:rFonts w:hint="eastAsia"/>
          <w:rtl/>
          <w:lang w:val="fr-FR" w:bidi="ar-EG"/>
        </w:rPr>
        <w:t>تحددها</w:t>
      </w:r>
      <w:r w:rsidRPr="008810C8">
        <w:rPr>
          <w:rtl/>
          <w:lang w:val="fr-FR" w:bidi="ar-EG"/>
        </w:rPr>
        <w:t xml:space="preserve"> </w:t>
      </w:r>
      <w:r w:rsidRPr="008810C8">
        <w:rPr>
          <w:rFonts w:hint="eastAsia"/>
          <w:rtl/>
          <w:lang w:val="fr-FR" w:bidi="ar-EG"/>
        </w:rPr>
        <w:t>الأحكام</w:t>
      </w:r>
      <w:r w:rsidRPr="008810C8">
        <w:rPr>
          <w:rtl/>
          <w:lang w:val="fr-FR" w:bidi="ar-EG"/>
        </w:rPr>
        <w:t xml:space="preserve"> </w:t>
      </w:r>
      <w:r w:rsidRPr="008810C8">
        <w:rPr>
          <w:rFonts w:hint="eastAsia"/>
          <w:rtl/>
          <w:lang w:val="fr-FR" w:bidi="ar-EG"/>
        </w:rPr>
        <w:t>التنظيمية</w:t>
      </w:r>
      <w:r w:rsidRPr="008810C8">
        <w:rPr>
          <w:rtl/>
          <w:lang w:val="fr-FR" w:bidi="ar-EG"/>
        </w:rPr>
        <w:t xml:space="preserve"> </w:t>
      </w:r>
      <w:r w:rsidRPr="008810C8">
        <w:rPr>
          <w:rFonts w:hint="eastAsia"/>
          <w:rtl/>
          <w:lang w:val="fr-FR" w:bidi="ar-EG"/>
        </w:rPr>
        <w:t>والإدارية</w:t>
      </w:r>
      <w:r w:rsidRPr="008810C8">
        <w:rPr>
          <w:rtl/>
          <w:lang w:val="fr-FR" w:bidi="ar-EG"/>
        </w:rPr>
        <w:t>.</w:t>
      </w:r>
    </w:p>
    <w:p w:rsidR="00D538BC" w:rsidRPr="008810C8" w:rsidRDefault="00D538BC" w:rsidP="00D538BC">
      <w:pPr>
        <w:rPr>
          <w:rtl/>
          <w:lang w:bidi="ar-EG"/>
        </w:rPr>
      </w:pPr>
      <w:r w:rsidRPr="008810C8">
        <w:rPr>
          <w:rFonts w:hint="eastAsia"/>
          <w:rtl/>
          <w:lang w:bidi="ar-EG"/>
        </w:rPr>
        <w:t>وينبغي</w:t>
      </w:r>
      <w:r w:rsidRPr="008810C8">
        <w:rPr>
          <w:rtl/>
          <w:lang w:bidi="ar-EG"/>
        </w:rPr>
        <w:t xml:space="preserve"> </w:t>
      </w:r>
      <w:r w:rsidRPr="008810C8">
        <w:rPr>
          <w:rFonts w:hint="eastAsia"/>
          <w:rtl/>
          <w:lang w:bidi="ar-EG"/>
        </w:rPr>
        <w:t>أن</w:t>
      </w:r>
      <w:r w:rsidRPr="008810C8">
        <w:rPr>
          <w:rtl/>
          <w:lang w:bidi="ar-EG"/>
        </w:rPr>
        <w:t xml:space="preserve"> </w:t>
      </w:r>
      <w:r w:rsidRPr="008810C8">
        <w:rPr>
          <w:rFonts w:hint="eastAsia"/>
          <w:rtl/>
          <w:lang w:bidi="ar-EG"/>
        </w:rPr>
        <w:t>تنعقد</w:t>
      </w:r>
      <w:r w:rsidRPr="008810C8">
        <w:rPr>
          <w:rtl/>
          <w:lang w:bidi="ar-EG"/>
        </w:rPr>
        <w:t xml:space="preserve"> </w:t>
      </w:r>
      <w:r w:rsidRPr="008810C8">
        <w:rPr>
          <w:rFonts w:hint="eastAsia"/>
          <w:rtl/>
          <w:lang w:bidi="ar-EG"/>
        </w:rPr>
        <w:t>اجتماعات</w:t>
      </w:r>
      <w:r w:rsidRPr="008810C8">
        <w:rPr>
          <w:rtl/>
          <w:lang w:bidi="ar-EG"/>
        </w:rPr>
        <w:t xml:space="preserve"> </w:t>
      </w:r>
      <w:r w:rsidRPr="008810C8">
        <w:rPr>
          <w:rFonts w:hint="eastAsia"/>
          <w:rtl/>
          <w:lang w:bidi="ar-EG"/>
        </w:rPr>
        <w:t>لجنة</w:t>
      </w:r>
      <w:r w:rsidRPr="008810C8">
        <w:rPr>
          <w:rtl/>
          <w:lang w:bidi="ar-EG"/>
        </w:rPr>
        <w:t xml:space="preserve"> </w:t>
      </w:r>
      <w:r w:rsidRPr="008810C8">
        <w:rPr>
          <w:rFonts w:hint="eastAsia"/>
          <w:rtl/>
          <w:lang w:bidi="ar-EG"/>
        </w:rPr>
        <w:t>الدراسات </w:t>
      </w:r>
      <w:r w:rsidRPr="008810C8">
        <w:rPr>
          <w:lang w:bidi="ar-EG"/>
        </w:rPr>
        <w:t>5</w:t>
      </w:r>
      <w:r w:rsidRPr="008810C8">
        <w:rPr>
          <w:rtl/>
          <w:lang w:bidi="ar-EG"/>
        </w:rPr>
        <w:t xml:space="preserve"> وفرق العمل/المسائل المرتبطة بها، كلما أمكن ذلك عملياً في </w:t>
      </w:r>
      <w:r w:rsidRPr="008810C8">
        <w:rPr>
          <w:rFonts w:hint="eastAsia"/>
          <w:rtl/>
          <w:lang w:bidi="ar-EG"/>
        </w:rPr>
        <w:t>نفس</w:t>
      </w:r>
      <w:r w:rsidRPr="008810C8">
        <w:rPr>
          <w:rtl/>
          <w:lang w:bidi="ar-EG"/>
        </w:rPr>
        <w:t xml:space="preserve"> الوقت والمكان الذي تنعقد فيه الاجتماعات الأُخرى للجان الدراسات/فرق العمل/المسائل المشاركة في دراسة البيئة </w:t>
      </w:r>
      <w:r w:rsidRPr="008810C8">
        <w:rPr>
          <w:rtl/>
        </w:rPr>
        <w:t xml:space="preserve">واقتصاد التدوير وكفاءة استخدام الطاقة </w:t>
      </w:r>
      <w:r w:rsidRPr="008810C8">
        <w:rPr>
          <w:rFonts w:hint="eastAsia"/>
          <w:rtl/>
          <w:lang w:bidi="ar-EG"/>
        </w:rPr>
        <w:t>وتغير</w:t>
      </w:r>
      <w:r w:rsidRPr="008810C8">
        <w:rPr>
          <w:rtl/>
          <w:lang w:bidi="ar-EG"/>
        </w:rPr>
        <w:t xml:space="preserve"> </w:t>
      </w:r>
      <w:r w:rsidRPr="008810C8">
        <w:rPr>
          <w:rFonts w:hint="eastAsia"/>
          <w:rtl/>
          <w:lang w:bidi="ar-EG"/>
        </w:rPr>
        <w:t>المناخ</w:t>
      </w:r>
      <w:r w:rsidRPr="008810C8">
        <w:rPr>
          <w:rtl/>
          <w:lang w:bidi="ar-EG"/>
        </w:rPr>
        <w:t xml:space="preserve"> </w:t>
      </w:r>
      <w:r w:rsidRPr="008810C8">
        <w:rPr>
          <w:rtl/>
        </w:rPr>
        <w:t>من أجل تلبية أهداف التنمية المستدامة</w:t>
      </w:r>
      <w:r w:rsidRPr="008810C8">
        <w:rPr>
          <w:rtl/>
          <w:lang w:bidi="ar-EG"/>
        </w:rPr>
        <w:t>.</w:t>
      </w:r>
    </w:p>
    <w:p w:rsidR="00D538BC" w:rsidRPr="008810C8" w:rsidRDefault="00D538BC" w:rsidP="00D538BC">
      <w:pPr>
        <w:pStyle w:val="Headingb"/>
        <w:keepLines/>
        <w:rPr>
          <w:rFonts w:ascii="Times New Roman" w:hAnsi="Times New Roman" w:cs="Times New Roman"/>
          <w:rtl/>
        </w:rPr>
      </w:pP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rPr>
          <w:rFonts w:ascii="Times New Roman" w:hAnsi="Times New Roman" w:cs="Times New Roman"/>
          <w:bCs w:val="0"/>
        </w:rPr>
        <w:t>9</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rPr>
          <w:spacing w:val="-6"/>
          <w:rtl/>
        </w:rPr>
      </w:pPr>
      <w:r w:rsidRPr="008810C8">
        <w:rPr>
          <w:rFonts w:hint="eastAsia"/>
          <w:spacing w:val="-6"/>
          <w:rtl/>
        </w:rPr>
        <w:t>تكون</w:t>
      </w:r>
      <w:r w:rsidRPr="008810C8">
        <w:rPr>
          <w:spacing w:val="-6"/>
          <w:rtl/>
        </w:rPr>
        <w:t xml:space="preserve"> لجنة الدراسات </w:t>
      </w:r>
      <w:r w:rsidRPr="008810C8">
        <w:rPr>
          <w:spacing w:val="-6"/>
        </w:rPr>
        <w:t>9</w:t>
      </w:r>
      <w:r w:rsidRPr="008810C8">
        <w:rPr>
          <w:spacing w:val="-6"/>
          <w:rtl/>
        </w:rPr>
        <w:t xml:space="preserve"> </w:t>
      </w:r>
      <w:r w:rsidRPr="008810C8">
        <w:rPr>
          <w:rFonts w:ascii="Times New Roman Bold" w:hAnsi="Times New Roman Bold" w:hint="eastAsia"/>
          <w:b/>
          <w:spacing w:val="-6"/>
          <w:rtl/>
        </w:rPr>
        <w:t>لقطاع</w:t>
      </w:r>
      <w:r w:rsidRPr="008810C8">
        <w:rPr>
          <w:rFonts w:ascii="Times New Roman Bold" w:hAnsi="Times New Roman Bold"/>
          <w:b/>
          <w:spacing w:val="-6"/>
          <w:rtl/>
        </w:rPr>
        <w:t xml:space="preserve"> </w:t>
      </w:r>
      <w:r w:rsidRPr="008810C8">
        <w:rPr>
          <w:rFonts w:ascii="Times New Roman Bold" w:hAnsi="Times New Roman Bold" w:hint="eastAsia"/>
          <w:b/>
          <w:spacing w:val="-6"/>
          <w:rtl/>
        </w:rPr>
        <w:t>تقييس</w:t>
      </w:r>
      <w:r w:rsidRPr="008810C8">
        <w:rPr>
          <w:rFonts w:ascii="Times New Roman Bold" w:hAnsi="Times New Roman Bold"/>
          <w:b/>
          <w:spacing w:val="-6"/>
          <w:rtl/>
        </w:rPr>
        <w:t xml:space="preserve"> </w:t>
      </w:r>
      <w:r w:rsidRPr="008810C8">
        <w:rPr>
          <w:rFonts w:ascii="Times New Roman Bold" w:hAnsi="Times New Roman Bold" w:hint="eastAsia"/>
          <w:b/>
          <w:spacing w:val="-6"/>
          <w:rtl/>
        </w:rPr>
        <w:t>الاتصالات</w:t>
      </w:r>
      <w:r w:rsidRPr="008810C8">
        <w:rPr>
          <w:rFonts w:hint="eastAsia"/>
          <w:spacing w:val="-6"/>
          <w:rtl/>
        </w:rPr>
        <w:t>،</w:t>
      </w:r>
      <w:r w:rsidRPr="008810C8">
        <w:rPr>
          <w:spacing w:val="-6"/>
          <w:rtl/>
        </w:rPr>
        <w:t xml:space="preserve"> في </w:t>
      </w:r>
      <w:r w:rsidRPr="008810C8">
        <w:rPr>
          <w:rFonts w:hint="eastAsia"/>
          <w:spacing w:val="-6"/>
          <w:rtl/>
        </w:rPr>
        <w:t>إطار</w:t>
      </w:r>
      <w:r w:rsidRPr="008810C8">
        <w:rPr>
          <w:spacing w:val="-6"/>
          <w:rtl/>
        </w:rPr>
        <w:t xml:space="preserve"> </w:t>
      </w:r>
      <w:r w:rsidRPr="008810C8">
        <w:rPr>
          <w:rFonts w:hint="eastAsia"/>
          <w:spacing w:val="-6"/>
          <w:rtl/>
        </w:rPr>
        <w:t>مجال</w:t>
      </w:r>
      <w:r w:rsidRPr="008810C8">
        <w:rPr>
          <w:spacing w:val="-6"/>
          <w:rtl/>
        </w:rPr>
        <w:t xml:space="preserve"> </w:t>
      </w:r>
      <w:r w:rsidRPr="008810C8">
        <w:rPr>
          <w:rFonts w:hint="eastAsia"/>
          <w:spacing w:val="-6"/>
          <w:rtl/>
        </w:rPr>
        <w:t>مسؤوليتها</w:t>
      </w:r>
      <w:r w:rsidRPr="008810C8">
        <w:rPr>
          <w:spacing w:val="-6"/>
          <w:rtl/>
        </w:rPr>
        <w:t xml:space="preserve"> </w:t>
      </w:r>
      <w:r w:rsidRPr="008810C8">
        <w:rPr>
          <w:rFonts w:hint="eastAsia"/>
          <w:spacing w:val="-6"/>
          <w:rtl/>
        </w:rPr>
        <w:t>العامة،</w:t>
      </w:r>
      <w:r w:rsidRPr="008810C8">
        <w:rPr>
          <w:spacing w:val="-6"/>
          <w:rtl/>
        </w:rPr>
        <w:t xml:space="preserve"> </w:t>
      </w:r>
      <w:r w:rsidRPr="008810C8">
        <w:rPr>
          <w:rFonts w:hint="eastAsia"/>
          <w:spacing w:val="-6"/>
          <w:rtl/>
        </w:rPr>
        <w:t>مسؤولة</w:t>
      </w:r>
      <w:r w:rsidRPr="008810C8">
        <w:rPr>
          <w:spacing w:val="-6"/>
          <w:rtl/>
        </w:rPr>
        <w:t xml:space="preserve"> </w:t>
      </w:r>
      <w:r w:rsidRPr="008810C8">
        <w:rPr>
          <w:rFonts w:hint="eastAsia"/>
          <w:spacing w:val="-6"/>
          <w:rtl/>
        </w:rPr>
        <w:t>عن</w:t>
      </w:r>
      <w:r w:rsidRPr="008810C8">
        <w:rPr>
          <w:spacing w:val="-6"/>
          <w:rtl/>
        </w:rPr>
        <w:t xml:space="preserve"> </w:t>
      </w:r>
      <w:r w:rsidRPr="008810C8">
        <w:rPr>
          <w:rFonts w:hint="eastAsia"/>
          <w:spacing w:val="-6"/>
          <w:rtl/>
        </w:rPr>
        <w:t>إعداد</w:t>
      </w:r>
      <w:r w:rsidRPr="008810C8">
        <w:rPr>
          <w:spacing w:val="-6"/>
          <w:rtl/>
        </w:rPr>
        <w:t xml:space="preserve"> </w:t>
      </w:r>
      <w:r w:rsidRPr="008810C8">
        <w:rPr>
          <w:rFonts w:hint="eastAsia"/>
          <w:spacing w:val="-6"/>
          <w:rtl/>
        </w:rPr>
        <w:t>وتحديث</w:t>
      </w:r>
      <w:r w:rsidRPr="008810C8">
        <w:rPr>
          <w:spacing w:val="-6"/>
          <w:rtl/>
        </w:rPr>
        <w:t xml:space="preserve"> </w:t>
      </w:r>
      <w:r w:rsidRPr="008810C8">
        <w:rPr>
          <w:rFonts w:hint="eastAsia"/>
          <w:spacing w:val="-6"/>
          <w:rtl/>
        </w:rPr>
        <w:t>التوصيات</w:t>
      </w:r>
      <w:r w:rsidRPr="008810C8">
        <w:rPr>
          <w:spacing w:val="-6"/>
          <w:rtl/>
        </w:rPr>
        <w:t xml:space="preserve"> </w:t>
      </w:r>
      <w:r w:rsidRPr="008810C8">
        <w:rPr>
          <w:rFonts w:hint="eastAsia"/>
          <w:spacing w:val="-6"/>
          <w:rtl/>
        </w:rPr>
        <w:t>الخاصة</w:t>
      </w:r>
      <w:r w:rsidRPr="008810C8">
        <w:rPr>
          <w:spacing w:val="-6"/>
          <w:rtl/>
        </w:rPr>
        <w:t xml:space="preserve"> </w:t>
      </w:r>
      <w:r w:rsidRPr="008810C8">
        <w:rPr>
          <w:rFonts w:hint="eastAsia"/>
          <w:spacing w:val="-6"/>
          <w:rtl/>
        </w:rPr>
        <w:t>بما يلي</w:t>
      </w:r>
      <w:r w:rsidRPr="008810C8">
        <w:rPr>
          <w:spacing w:val="-6"/>
          <w:rtl/>
        </w:rPr>
        <w:t>:</w:t>
      </w:r>
    </w:p>
    <w:p w:rsidR="00D538BC" w:rsidRPr="008810C8" w:rsidRDefault="00D538BC" w:rsidP="00E81302">
      <w:pPr>
        <w:pStyle w:val="enumlev1"/>
        <w:rPr>
          <w:rtl/>
        </w:rPr>
      </w:pPr>
      <w:r w:rsidRPr="008810C8">
        <w:sym w:font="Symbol" w:char="F0B7"/>
      </w:r>
      <w:r w:rsidRPr="008810C8">
        <w:tab/>
      </w:r>
      <w:r w:rsidRPr="008810C8">
        <w:rPr>
          <w:rtl/>
        </w:rPr>
        <w:t xml:space="preserve">استعمال بروتوكول الإنترنت، أو البروتوكولات والبرمجيات الوسيطة الأُخرى المناسبة لتقديم الخدمات التي يكون عنصر الوقت فيها حرجاً، أو تقديم خدمات عند الطلب أو الخدمات التفاعلية على الشبكات </w:t>
      </w:r>
      <w:proofErr w:type="spellStart"/>
      <w:r w:rsidRPr="008810C8">
        <w:rPr>
          <w:rtl/>
        </w:rPr>
        <w:t>الكبلية</w:t>
      </w:r>
      <w:proofErr w:type="spellEnd"/>
      <w:r w:rsidRPr="008810C8">
        <w:rPr>
          <w:rtl/>
        </w:rPr>
        <w:t xml:space="preserve"> أو الشبكات</w:t>
      </w:r>
      <w:r w:rsidRPr="008810C8">
        <w:t xml:space="preserve"> </w:t>
      </w:r>
      <w:r w:rsidRPr="008810C8">
        <w:rPr>
          <w:rtl/>
        </w:rPr>
        <w:t>الهجينة، بالتعاون مع لجان الدراسات الأُخرى عند اللزوم؛</w:t>
      </w:r>
    </w:p>
    <w:p w:rsidR="00D538BC" w:rsidRPr="008810C8" w:rsidRDefault="00D538BC" w:rsidP="00E81302">
      <w:pPr>
        <w:pStyle w:val="enumlev1"/>
        <w:rPr>
          <w:rtl/>
        </w:rPr>
      </w:pPr>
      <w:r w:rsidRPr="008810C8">
        <w:sym w:font="Symbol" w:char="F0B7"/>
      </w:r>
      <w:r w:rsidRPr="008810C8">
        <w:tab/>
      </w:r>
      <w:r w:rsidRPr="008810C8">
        <w:rPr>
          <w:rtl/>
        </w:rPr>
        <w:t>الإجراءات اللازمة لتشغيل شبكات البرامج التلفزيونية والإذاعية؛</w:t>
      </w:r>
    </w:p>
    <w:p w:rsidR="00D538BC" w:rsidRPr="008810C8" w:rsidRDefault="00D538BC" w:rsidP="00E81302">
      <w:pPr>
        <w:pStyle w:val="enumlev1"/>
        <w:rPr>
          <w:rtl/>
        </w:rPr>
      </w:pPr>
      <w:r w:rsidRPr="008810C8">
        <w:sym w:font="Symbol" w:char="F0B7"/>
      </w:r>
      <w:r w:rsidRPr="008810C8">
        <w:tab/>
      </w:r>
      <w:r w:rsidRPr="008810C8">
        <w:rPr>
          <w:rtl/>
        </w:rPr>
        <w:t>أنظمة البرامج التلفزيونية والإذاعية لشبكات المساهمة وشبكات التوزيع؛</w:t>
      </w:r>
    </w:p>
    <w:p w:rsidR="00D538BC" w:rsidRPr="008810C8" w:rsidRDefault="00D538BC" w:rsidP="00E81302">
      <w:pPr>
        <w:pStyle w:val="enumlev1"/>
        <w:rPr>
          <w:rtl/>
        </w:rPr>
      </w:pPr>
      <w:r w:rsidRPr="008810C8">
        <w:sym w:font="Symbol" w:char="F0B7"/>
      </w:r>
      <w:r w:rsidRPr="008810C8">
        <w:tab/>
      </w:r>
      <w:r w:rsidRPr="008810C8">
        <w:rPr>
          <w:rtl/>
        </w:rPr>
        <w:t>أنظمة الإرسال الخاصة بالبرامج التلفزيونية والإذاعية، والخدمات التفاعلية الأُخرى، بما في ذلك تطبيقات الإنترنت على الشبكات المخصصة أساساً للتلفزيون؛</w:t>
      </w:r>
    </w:p>
    <w:p w:rsidR="00D538BC" w:rsidRPr="008810C8" w:rsidRDefault="00D538BC" w:rsidP="00E81302">
      <w:pPr>
        <w:pStyle w:val="enumlev1"/>
        <w:rPr>
          <w:rtl/>
        </w:rPr>
      </w:pPr>
      <w:r w:rsidRPr="008810C8">
        <w:sym w:font="Symbol" w:char="F0B7"/>
      </w:r>
      <w:r w:rsidRPr="008810C8">
        <w:rPr>
          <w:rtl/>
        </w:rPr>
        <w:tab/>
      </w:r>
      <w:r w:rsidRPr="008810C8">
        <w:rPr>
          <w:rFonts w:hint="cs"/>
          <w:rtl/>
        </w:rPr>
        <w:t xml:space="preserve">أجهزة توصيل الاتصالات إلى </w:t>
      </w:r>
      <w:r w:rsidRPr="008810C8">
        <w:rPr>
          <w:rtl/>
        </w:rPr>
        <w:t>شبكات</w:t>
      </w:r>
      <w:r w:rsidRPr="008810C8">
        <w:rPr>
          <w:rFonts w:hint="cs"/>
          <w:rtl/>
        </w:rPr>
        <w:t xml:space="preserve"> النفاذ إلى</w:t>
      </w:r>
      <w:r w:rsidRPr="008810C8">
        <w:rPr>
          <w:rtl/>
        </w:rPr>
        <w:t xml:space="preserve"> </w:t>
      </w:r>
      <w:r w:rsidRPr="008810C8">
        <w:rPr>
          <w:rFonts w:hint="cs"/>
          <w:rtl/>
        </w:rPr>
        <w:t>ال</w:t>
      </w:r>
      <w:r w:rsidRPr="008810C8">
        <w:rPr>
          <w:rtl/>
        </w:rPr>
        <w:t xml:space="preserve">تلفزيون </w:t>
      </w:r>
      <w:proofErr w:type="spellStart"/>
      <w:r w:rsidRPr="008810C8">
        <w:rPr>
          <w:rtl/>
        </w:rPr>
        <w:t>الكبل</w:t>
      </w:r>
      <w:r w:rsidRPr="008810C8">
        <w:rPr>
          <w:rFonts w:hint="cs"/>
          <w:rtl/>
        </w:rPr>
        <w:t>ي</w:t>
      </w:r>
      <w:proofErr w:type="spellEnd"/>
      <w:r w:rsidRPr="008810C8">
        <w:rPr>
          <w:rFonts w:hint="cs"/>
          <w:rtl/>
        </w:rPr>
        <w:t xml:space="preserve"> والتي تقيم صلة وصل مع الشبكات المنزلية.</w:t>
      </w:r>
    </w:p>
    <w:p w:rsidR="00D538BC" w:rsidRPr="008810C8" w:rsidRDefault="00D538BC" w:rsidP="00D538BC">
      <w:pPr>
        <w:rPr>
          <w:rtl/>
          <w:lang w:bidi="ar-EG"/>
        </w:rPr>
      </w:pPr>
      <w:r w:rsidRPr="008810C8">
        <w:rPr>
          <w:rFonts w:hint="eastAsia"/>
          <w:rtl/>
        </w:rPr>
        <w:t>ولجنة</w:t>
      </w:r>
      <w:r w:rsidRPr="008810C8">
        <w:rPr>
          <w:rtl/>
        </w:rPr>
        <w:t xml:space="preserve"> الدراسات </w:t>
      </w:r>
      <w:r w:rsidRPr="008810C8">
        <w:t>9</w:t>
      </w:r>
      <w:r w:rsidRPr="008810C8">
        <w:rPr>
          <w:rtl/>
        </w:rPr>
        <w:t xml:space="preserve"> مسؤولة عن التنسيق مع قطاع الاتصالات الراديوية</w:t>
      </w:r>
      <w:r w:rsidRPr="008810C8">
        <w:rPr>
          <w:rFonts w:hint="cs"/>
          <w:rtl/>
        </w:rPr>
        <w:t xml:space="preserve"> بالاتحاد </w:t>
      </w:r>
      <w:r w:rsidRPr="008810C8">
        <w:t>(ITU-R)</w:t>
      </w:r>
      <w:r w:rsidRPr="008810C8">
        <w:rPr>
          <w:rtl/>
        </w:rPr>
        <w:t xml:space="preserve"> في المسائل المتصلة بالإذاعة.</w:t>
      </w:r>
    </w:p>
    <w:p w:rsidR="00D538BC" w:rsidRPr="008810C8" w:rsidRDefault="00D538BC" w:rsidP="00D538BC">
      <w:pPr>
        <w:rPr>
          <w:rtl/>
        </w:rPr>
      </w:pPr>
      <w:r w:rsidRPr="008810C8">
        <w:rPr>
          <w:rtl/>
        </w:rPr>
        <w:t xml:space="preserve">وأنشطة أفرقة المقررين المشتركة بين القطاعات لمختلف القطاعات و/أو أنشطة أفرقة </w:t>
      </w:r>
      <w:r w:rsidRPr="008810C8">
        <w:rPr>
          <w:rFonts w:hint="eastAsia"/>
          <w:rtl/>
        </w:rPr>
        <w:t>المقررين</w:t>
      </w:r>
      <w:r w:rsidRPr="008810C8">
        <w:rPr>
          <w:rFonts w:hint="cs"/>
          <w:rtl/>
        </w:rPr>
        <w:t xml:space="preserve"> المشتركة</w:t>
      </w:r>
      <w:r w:rsidRPr="008810C8">
        <w:rPr>
          <w:rtl/>
        </w:rPr>
        <w:t xml:space="preserve"> لمختلف لجان الدراسات (في</w:t>
      </w:r>
      <w:r w:rsidRPr="008810C8">
        <w:rPr>
          <w:rFonts w:hint="cs"/>
          <w:rtl/>
        </w:rPr>
        <w:t> </w:t>
      </w:r>
      <w:r w:rsidRPr="008810C8">
        <w:rPr>
          <w:rtl/>
        </w:rPr>
        <w:t>إطار أي من مبادرات المعايير العالمية أو أي ترتيبات أُخرى) يجب أن تجري وفقاً ل</w:t>
      </w:r>
      <w:r w:rsidRPr="008810C8">
        <w:rPr>
          <w:rFonts w:hint="eastAsia"/>
          <w:rtl/>
        </w:rPr>
        <w:t>توقعات</w:t>
      </w:r>
      <w:r w:rsidRPr="008810C8">
        <w:rPr>
          <w:rtl/>
        </w:rPr>
        <w:t xml:space="preserve"> الجمعية العالمية لتقييس الاتصالات فيما يتعلق بالتعاون و</w:t>
      </w:r>
      <w:r w:rsidRPr="008810C8">
        <w:rPr>
          <w:rFonts w:hint="eastAsia"/>
          <w:rtl/>
        </w:rPr>
        <w:t>التنسيق</w:t>
      </w:r>
      <w:r w:rsidRPr="008810C8">
        <w:rPr>
          <w:rtl/>
        </w:rPr>
        <w:t>.</w:t>
      </w:r>
    </w:p>
    <w:p w:rsidR="00D538BC" w:rsidRPr="008810C8" w:rsidRDefault="00D538BC" w:rsidP="00D538BC">
      <w:pPr>
        <w:pStyle w:val="Headingb"/>
        <w:rPr>
          <w:rtl/>
        </w:rPr>
      </w:pP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t>11</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keepNext/>
        <w:rPr>
          <w:rtl/>
          <w:lang w:val="fr-FR" w:bidi="ar-EG"/>
        </w:rPr>
      </w:pPr>
      <w:r w:rsidRPr="008810C8">
        <w:rPr>
          <w:rFonts w:hint="eastAsia"/>
          <w:rtl/>
          <w:lang w:val="fr-FR" w:bidi="ar-EG"/>
        </w:rPr>
        <w:t>تضع</w:t>
      </w:r>
      <w:r w:rsidRPr="008810C8">
        <w:rPr>
          <w:rtl/>
          <w:lang w:val="fr-FR" w:bidi="ar-EG"/>
        </w:rPr>
        <w:t xml:space="preserve"> لجنة الدراسات </w:t>
      </w:r>
      <w:r w:rsidRPr="008810C8">
        <w:rPr>
          <w:lang w:val="fr-FR" w:bidi="ar-EG"/>
        </w:rPr>
        <w:t>11</w:t>
      </w:r>
      <w:r w:rsidRPr="008810C8">
        <w:rPr>
          <w:rtl/>
          <w:lang w:val="fr-FR" w:bidi="ar-EG"/>
        </w:rPr>
        <w:t xml:space="preserve"> توصيات بشأن المواضيع التالية:</w:t>
      </w:r>
    </w:p>
    <w:p w:rsidR="00D538BC" w:rsidRPr="008810C8" w:rsidRDefault="00D538BC" w:rsidP="00E81302">
      <w:pPr>
        <w:pStyle w:val="enumlev1"/>
        <w:rPr>
          <w:rtl/>
        </w:rPr>
      </w:pPr>
      <w:r w:rsidRPr="008810C8">
        <w:sym w:font="Symbol" w:char="F0B7"/>
      </w:r>
      <w:r w:rsidRPr="008810C8">
        <w:rPr>
          <w:rtl/>
        </w:rPr>
        <w:tab/>
        <w:t>المعماريات الوظيفية للتشوير والتحكم في الشبكات في بيئات الاتصالات الناشئة (مثل الشبكات المعرفة بالبرمجيات</w:t>
      </w:r>
      <w:r w:rsidRPr="008810C8">
        <w:rPr>
          <w:rFonts w:hint="cs"/>
          <w:rtl/>
        </w:rPr>
        <w:t> </w:t>
      </w:r>
      <w:r w:rsidRPr="008810C8">
        <w:t>(SDN)</w:t>
      </w:r>
      <w:r w:rsidRPr="008810C8">
        <w:rPr>
          <w:rtl/>
        </w:rPr>
        <w:t xml:space="preserve"> والتمثيل الافتراضي لوظائف الشبكة</w:t>
      </w:r>
      <w:r w:rsidRPr="008810C8">
        <w:rPr>
          <w:rFonts w:hint="cs"/>
          <w:rtl/>
        </w:rPr>
        <w:t> </w:t>
      </w:r>
      <w:r w:rsidRPr="008810C8">
        <w:t>(NFV)</w:t>
      </w:r>
      <w:r w:rsidRPr="008810C8">
        <w:rPr>
          <w:rtl/>
        </w:rPr>
        <w:t xml:space="preserve"> وشبكات المستقبل </w:t>
      </w:r>
      <w:r w:rsidRPr="008810C8">
        <w:t>(FN)</w:t>
      </w:r>
      <w:r w:rsidRPr="008810C8">
        <w:rPr>
          <w:rtl/>
        </w:rPr>
        <w:t xml:space="preserve"> والحوسبة السحابية </w:t>
      </w:r>
      <w:r w:rsidRPr="008810C8">
        <w:rPr>
          <w:rFonts w:hint="cs"/>
          <w:rtl/>
        </w:rPr>
        <w:t>و</w:t>
      </w:r>
      <w:r w:rsidRPr="008810C8">
        <w:rPr>
          <w:rtl/>
        </w:rPr>
        <w:t>خدمات نقل الصورة والصوت باستعمال تكنولوجيا التطور بعيد المدى</w:t>
      </w:r>
      <w:r w:rsidRPr="008810C8">
        <w:rPr>
          <w:rFonts w:hint="cs"/>
          <w:rtl/>
        </w:rPr>
        <w:t xml:space="preserve"> </w:t>
      </w:r>
      <w:r w:rsidRPr="008810C8">
        <w:t>(</w:t>
      </w:r>
      <w:proofErr w:type="spellStart"/>
      <w:r w:rsidRPr="008810C8">
        <w:t>VoLTE</w:t>
      </w:r>
      <w:proofErr w:type="spellEnd"/>
      <w:r w:rsidRPr="008810C8">
        <w:t>/</w:t>
      </w:r>
      <w:proofErr w:type="spellStart"/>
      <w:r w:rsidRPr="008810C8">
        <w:t>ViLTE</w:t>
      </w:r>
      <w:proofErr w:type="spellEnd"/>
      <w:r w:rsidRPr="008810C8">
        <w:t>)</w:t>
      </w:r>
      <w:r w:rsidRPr="008810C8">
        <w:rPr>
          <w:rtl/>
        </w:rPr>
        <w:t xml:space="preserve"> </w:t>
      </w:r>
      <w:r w:rsidRPr="008810C8">
        <w:rPr>
          <w:rFonts w:hint="cs"/>
          <w:rtl/>
        </w:rPr>
        <w:t xml:space="preserve">وتكنولوجيات </w:t>
      </w:r>
      <w:r w:rsidRPr="008810C8">
        <w:rPr>
          <w:rtl/>
        </w:rPr>
        <w:t>الاتصالات المتنقلة الدولية-</w:t>
      </w:r>
      <w:r w:rsidRPr="008810C8">
        <w:t>2020</w:t>
      </w:r>
      <w:r w:rsidRPr="008810C8">
        <w:rPr>
          <w:rtl/>
          <w:lang w:bidi="ar-EG"/>
        </w:rPr>
        <w:t xml:space="preserve"> </w:t>
      </w:r>
      <w:r w:rsidRPr="008810C8">
        <w:rPr>
          <w:rtl/>
        </w:rPr>
        <w:t>وغيرها)؛</w:t>
      </w:r>
    </w:p>
    <w:p w:rsidR="00D538BC" w:rsidRPr="008810C8" w:rsidRDefault="00D538BC" w:rsidP="00E81302">
      <w:pPr>
        <w:pStyle w:val="enumlev1"/>
        <w:rPr>
          <w:rtl/>
        </w:rPr>
      </w:pPr>
      <w:r w:rsidRPr="008810C8">
        <w:sym w:font="Symbol" w:char="F0B7"/>
      </w:r>
      <w:r w:rsidRPr="008810C8">
        <w:rPr>
          <w:rtl/>
        </w:rPr>
        <w:tab/>
      </w:r>
      <w:r w:rsidRPr="008810C8">
        <w:rPr>
          <w:rFonts w:hint="eastAsia"/>
          <w:rtl/>
        </w:rPr>
        <w:t>متطلبات</w:t>
      </w:r>
      <w:r w:rsidRPr="008810C8">
        <w:rPr>
          <w:rtl/>
        </w:rPr>
        <w:t xml:space="preserve"> وبروتوكولات التحكم والتشوير في </w:t>
      </w:r>
      <w:r w:rsidRPr="008810C8">
        <w:rPr>
          <w:rFonts w:hint="cs"/>
          <w:rtl/>
        </w:rPr>
        <w:t>الخدمات و</w:t>
      </w:r>
      <w:r w:rsidRPr="008810C8">
        <w:rPr>
          <w:rtl/>
        </w:rPr>
        <w:t>التطبيقات؛</w:t>
      </w:r>
    </w:p>
    <w:p w:rsidR="00D538BC" w:rsidRPr="008810C8" w:rsidRDefault="00D538BC" w:rsidP="00E81302">
      <w:pPr>
        <w:pStyle w:val="enumlev1"/>
        <w:rPr>
          <w:rtl/>
        </w:rPr>
      </w:pPr>
      <w:r w:rsidRPr="008810C8">
        <w:sym w:font="Symbol" w:char="F0B7"/>
      </w:r>
      <w:r w:rsidRPr="008810C8">
        <w:rPr>
          <w:rtl/>
        </w:rPr>
        <w:tab/>
        <w:t>متطلبات وبروتوكولات التحكم والتشوير في الدورة؛</w:t>
      </w:r>
    </w:p>
    <w:p w:rsidR="00D538BC" w:rsidRPr="008810C8" w:rsidRDefault="00D538BC" w:rsidP="00E81302">
      <w:pPr>
        <w:pStyle w:val="enumlev1"/>
        <w:rPr>
          <w:rtl/>
        </w:rPr>
      </w:pPr>
      <w:r w:rsidRPr="008810C8">
        <w:sym w:font="Symbol" w:char="F0B7"/>
      </w:r>
      <w:r w:rsidRPr="008810C8">
        <w:rPr>
          <w:rtl/>
        </w:rPr>
        <w:tab/>
      </w:r>
      <w:r w:rsidRPr="008810C8">
        <w:rPr>
          <w:rFonts w:hint="eastAsia"/>
          <w:rtl/>
        </w:rPr>
        <w:t>متطلبات</w:t>
      </w:r>
      <w:r w:rsidRPr="008810C8">
        <w:rPr>
          <w:rtl/>
        </w:rPr>
        <w:t xml:space="preserve"> </w:t>
      </w:r>
      <w:r w:rsidRPr="008810C8">
        <w:rPr>
          <w:rFonts w:hint="eastAsia"/>
          <w:rtl/>
        </w:rPr>
        <w:t>وبروتوكولات</w:t>
      </w:r>
      <w:r w:rsidRPr="008810C8">
        <w:rPr>
          <w:rtl/>
        </w:rPr>
        <w:t xml:space="preserve"> </w:t>
      </w:r>
      <w:r w:rsidRPr="008810C8">
        <w:rPr>
          <w:rFonts w:hint="eastAsia"/>
          <w:rtl/>
        </w:rPr>
        <w:t>التحكم</w:t>
      </w:r>
      <w:r w:rsidRPr="008810C8">
        <w:rPr>
          <w:rtl/>
        </w:rPr>
        <w:t xml:space="preserve"> </w:t>
      </w:r>
      <w:r w:rsidRPr="008810C8">
        <w:rPr>
          <w:rFonts w:hint="eastAsia"/>
          <w:rtl/>
        </w:rPr>
        <w:t>والتشوير</w:t>
      </w:r>
      <w:r w:rsidRPr="008810C8">
        <w:rPr>
          <w:rtl/>
        </w:rPr>
        <w:t xml:space="preserve"> في </w:t>
      </w:r>
      <w:r w:rsidRPr="008810C8">
        <w:rPr>
          <w:rFonts w:hint="eastAsia"/>
          <w:rtl/>
        </w:rPr>
        <w:t>الموارد؛</w:t>
      </w:r>
    </w:p>
    <w:p w:rsidR="00D538BC" w:rsidRPr="008810C8" w:rsidRDefault="00D538BC" w:rsidP="00E81302">
      <w:pPr>
        <w:pStyle w:val="enumlev1"/>
        <w:rPr>
          <w:rtl/>
        </w:rPr>
      </w:pPr>
      <w:r w:rsidRPr="008810C8">
        <w:lastRenderedPageBreak/>
        <w:sym w:font="Symbol" w:char="F0B7"/>
      </w:r>
      <w:r w:rsidRPr="008810C8">
        <w:rPr>
          <w:rtl/>
        </w:rPr>
        <w:tab/>
        <w:t>متطلبات وبروتوكولات التشوير والتحكم لدعم التوصيل في بيئات الاتصالات الناشئة؛</w:t>
      </w:r>
    </w:p>
    <w:p w:rsidR="00D538BC" w:rsidRPr="008810C8" w:rsidRDefault="00D538BC" w:rsidP="00E81302">
      <w:pPr>
        <w:pStyle w:val="enumlev1"/>
      </w:pPr>
      <w:r w:rsidRPr="008810C8">
        <w:sym w:font="Symbol" w:char="F0B7"/>
      </w:r>
      <w:r w:rsidRPr="008810C8">
        <w:rPr>
          <w:rtl/>
        </w:rPr>
        <w:tab/>
      </w:r>
      <w:r w:rsidRPr="008810C8">
        <w:rPr>
          <w:rFonts w:hint="cs"/>
          <w:rtl/>
        </w:rPr>
        <w:t>متطلبات وبروتوكولات التشوير والتحكم لدعم بوابات شبكات النطاق العريض</w:t>
      </w:r>
      <w:r w:rsidRPr="008810C8">
        <w:rPr>
          <w:rFonts w:hint="eastAsia"/>
          <w:rtl/>
        </w:rPr>
        <w:t>؛</w:t>
      </w:r>
    </w:p>
    <w:p w:rsidR="00D538BC" w:rsidRPr="008810C8" w:rsidRDefault="00D538BC" w:rsidP="00E81302">
      <w:pPr>
        <w:pStyle w:val="enumlev1"/>
        <w:rPr>
          <w:rtl/>
        </w:rPr>
      </w:pPr>
      <w:r w:rsidRPr="008810C8">
        <w:sym w:font="Symbol" w:char="F0B7"/>
      </w:r>
      <w:r w:rsidRPr="008810C8">
        <w:rPr>
          <w:rtl/>
        </w:rPr>
        <w:tab/>
      </w:r>
      <w:r w:rsidRPr="008810C8">
        <w:rPr>
          <w:rFonts w:hint="cs"/>
          <w:rtl/>
        </w:rPr>
        <w:t xml:space="preserve">متطلبات وبروتوكولات التشوير والتحكم لدعم </w:t>
      </w:r>
      <w:r w:rsidRPr="008810C8">
        <w:rPr>
          <w:rFonts w:hint="cs"/>
          <w:rtl/>
          <w:lang w:bidi="ar-EG"/>
        </w:rPr>
        <w:t>خدمات الوسائط المتعددة الناشئة</w:t>
      </w:r>
      <w:r w:rsidRPr="008810C8">
        <w:rPr>
          <w:rFonts w:hint="eastAsia"/>
          <w:rtl/>
        </w:rPr>
        <w:t>؛</w:t>
      </w:r>
    </w:p>
    <w:p w:rsidR="00D538BC" w:rsidRPr="008810C8" w:rsidRDefault="00D538BC" w:rsidP="00E81302">
      <w:pPr>
        <w:pStyle w:val="enumlev1"/>
        <w:rPr>
          <w:rtl/>
        </w:rPr>
      </w:pPr>
      <w:r w:rsidRPr="008810C8">
        <w:sym w:font="Symbol" w:char="F0B7"/>
      </w:r>
      <w:r w:rsidRPr="008810C8">
        <w:rPr>
          <w:rtl/>
        </w:rPr>
        <w:tab/>
      </w:r>
      <w:r w:rsidRPr="008810C8">
        <w:rPr>
          <w:rFonts w:hint="cs"/>
          <w:rtl/>
        </w:rPr>
        <w:t xml:space="preserve">متطلبات وبروتوكولات التشوير والتحكم لدعم خدمات الاتصالات في حالات الطوارئ </w:t>
      </w:r>
      <w:r w:rsidRPr="008810C8">
        <w:t>(ETS)</w:t>
      </w:r>
      <w:r w:rsidRPr="008810C8">
        <w:rPr>
          <w:rFonts w:hint="eastAsia"/>
          <w:rtl/>
        </w:rPr>
        <w:t>؛</w:t>
      </w:r>
    </w:p>
    <w:p w:rsidR="00D538BC" w:rsidRPr="008810C8" w:rsidRDefault="00D538BC" w:rsidP="00E81302">
      <w:pPr>
        <w:pStyle w:val="enumlev1"/>
        <w:rPr>
          <w:rtl/>
        </w:rPr>
      </w:pPr>
      <w:r w:rsidRPr="008810C8">
        <w:sym w:font="Symbol" w:char="F0B7"/>
      </w:r>
      <w:r w:rsidRPr="008810C8">
        <w:rPr>
          <w:rtl/>
        </w:rPr>
        <w:tab/>
      </w:r>
      <w:r w:rsidRPr="008810C8">
        <w:rPr>
          <w:rFonts w:hint="cs"/>
          <w:rtl/>
        </w:rPr>
        <w:t>متطلبات التشوير من أجل تحقيق التوصيل البيني للشبكات القائمة على الرزم، بما في ذلك الشبكات القائمة على التكنولوجيا</w:t>
      </w:r>
      <w:r w:rsidRPr="008810C8">
        <w:rPr>
          <w:rFonts w:hint="eastAsia"/>
          <w:rtl/>
        </w:rPr>
        <w:t> </w:t>
      </w:r>
      <w:proofErr w:type="spellStart"/>
      <w:r w:rsidRPr="008810C8">
        <w:t>ViLTE</w:t>
      </w:r>
      <w:proofErr w:type="spellEnd"/>
      <w:r w:rsidRPr="008810C8">
        <w:t>/</w:t>
      </w:r>
      <w:proofErr w:type="spellStart"/>
      <w:r w:rsidRPr="008810C8">
        <w:t>VoLTE</w:t>
      </w:r>
      <w:proofErr w:type="spellEnd"/>
      <w:r w:rsidRPr="008810C8">
        <w:rPr>
          <w:rFonts w:hint="cs"/>
          <w:rtl/>
          <w:lang w:bidi="ar-EG"/>
        </w:rPr>
        <w:t xml:space="preserve"> وتكنولوجيات الاتصالات </w:t>
      </w:r>
      <w:r w:rsidRPr="008810C8">
        <w:rPr>
          <w:lang w:bidi="ar-EG"/>
        </w:rPr>
        <w:t>IMT</w:t>
      </w:r>
      <w:r w:rsidRPr="008810C8">
        <w:rPr>
          <w:lang w:bidi="ar-EG"/>
        </w:rPr>
        <w:noBreakHyphen/>
        <w:t>2020</w:t>
      </w:r>
      <w:r w:rsidRPr="008810C8">
        <w:rPr>
          <w:rFonts w:hint="cs"/>
          <w:rtl/>
          <w:lang w:bidi="ar-EG"/>
        </w:rPr>
        <w:t xml:space="preserve"> وما بعدها</w:t>
      </w:r>
      <w:r w:rsidRPr="008810C8">
        <w:rPr>
          <w:rtl/>
        </w:rPr>
        <w:t>؛</w:t>
      </w:r>
    </w:p>
    <w:p w:rsidR="00D538BC" w:rsidRPr="008810C8" w:rsidRDefault="00D538BC" w:rsidP="00E81302">
      <w:pPr>
        <w:pStyle w:val="enumlev1"/>
        <w:rPr>
          <w:rtl/>
        </w:rPr>
      </w:pPr>
      <w:r w:rsidRPr="008810C8">
        <w:sym w:font="Symbol" w:char="F0B7"/>
      </w:r>
      <w:r w:rsidRPr="008810C8">
        <w:rPr>
          <w:rtl/>
        </w:rPr>
        <w:tab/>
      </w:r>
      <w:r w:rsidRPr="008810C8">
        <w:rPr>
          <w:rFonts w:hint="cs"/>
          <w:rtl/>
        </w:rPr>
        <w:t>منهجيات الاختبار ومجموعات الاختبار إضافة إلى مراقبة المعلمات المحددة لتكنولوجيات الشبكات الناشئة وتطبيقاتها، بما</w:t>
      </w:r>
      <w:r w:rsidRPr="008810C8">
        <w:rPr>
          <w:rFonts w:hint="eastAsia"/>
          <w:rtl/>
        </w:rPr>
        <w:t xml:space="preserve"> في </w:t>
      </w:r>
      <w:r w:rsidRPr="008810C8">
        <w:rPr>
          <w:rFonts w:hint="cs"/>
          <w:rtl/>
        </w:rPr>
        <w:t>ذلك الحوسبة السحابية والشبكات المعرفة بالبرمجيات والتمثيل الافتراضي لوظائف الشبكة وإنترنت الأشياء والتكنولوجيا</w:t>
      </w:r>
      <w:r w:rsidRPr="008810C8">
        <w:rPr>
          <w:rFonts w:hint="eastAsia"/>
          <w:rtl/>
        </w:rPr>
        <w:t> </w:t>
      </w:r>
      <w:proofErr w:type="spellStart"/>
      <w:r w:rsidRPr="008810C8">
        <w:t>ViLTE</w:t>
      </w:r>
      <w:proofErr w:type="spellEnd"/>
      <w:r w:rsidRPr="008810C8">
        <w:t>/</w:t>
      </w:r>
      <w:proofErr w:type="spellStart"/>
      <w:r w:rsidRPr="008810C8">
        <w:t>VoLTE</w:t>
      </w:r>
      <w:proofErr w:type="spellEnd"/>
      <w:r w:rsidRPr="008810C8">
        <w:rPr>
          <w:rFonts w:hint="cs"/>
          <w:rtl/>
          <w:lang w:bidi="ar-EG"/>
        </w:rPr>
        <w:t xml:space="preserve"> وتكنولوجيات الاتصالات </w:t>
      </w:r>
      <w:r w:rsidRPr="008810C8">
        <w:rPr>
          <w:lang w:bidi="ar-EG"/>
        </w:rPr>
        <w:t>IMT</w:t>
      </w:r>
      <w:r w:rsidRPr="008810C8">
        <w:rPr>
          <w:lang w:bidi="ar-EG"/>
        </w:rPr>
        <w:noBreakHyphen/>
        <w:t>2020</w:t>
      </w:r>
      <w:r w:rsidRPr="008810C8">
        <w:rPr>
          <w:rFonts w:hint="cs"/>
          <w:rtl/>
          <w:lang w:bidi="ar-EG"/>
        </w:rPr>
        <w:t xml:space="preserve"> لزيادة قابلية التشغيل البيني</w:t>
      </w:r>
      <w:r w:rsidRPr="008810C8">
        <w:rPr>
          <w:rtl/>
        </w:rPr>
        <w:t>؛</w:t>
      </w:r>
    </w:p>
    <w:p w:rsidR="00D538BC" w:rsidRPr="008810C8" w:rsidRDefault="00D538BC" w:rsidP="00E81302">
      <w:pPr>
        <w:pStyle w:val="enumlev1"/>
        <w:rPr>
          <w:rtl/>
        </w:rPr>
      </w:pPr>
      <w:r w:rsidRPr="008810C8">
        <w:sym w:font="Symbol" w:char="F0B7"/>
      </w:r>
      <w:r w:rsidRPr="008810C8">
        <w:rPr>
          <w:rtl/>
        </w:rPr>
        <w:tab/>
        <w:t xml:space="preserve">اختبار المطابقة وقابلية التشغيل البيني </w:t>
      </w:r>
      <w:r w:rsidRPr="008810C8">
        <w:rPr>
          <w:rFonts w:hint="cs"/>
          <w:rtl/>
        </w:rPr>
        <w:t xml:space="preserve">واختبار الشبكات والأنظمة والخدمات، بما في ذلك </w:t>
      </w:r>
      <w:r w:rsidRPr="008810C8">
        <w:rPr>
          <w:rtl/>
        </w:rPr>
        <w:t xml:space="preserve">مؤشرات </w:t>
      </w:r>
      <w:r w:rsidRPr="008810C8">
        <w:rPr>
          <w:rFonts w:hint="cs"/>
          <w:rtl/>
        </w:rPr>
        <w:t>اختبار و</w:t>
      </w:r>
      <w:r w:rsidRPr="008810C8">
        <w:rPr>
          <w:rtl/>
        </w:rPr>
        <w:t>منهجي</w:t>
      </w:r>
      <w:r w:rsidRPr="008810C8">
        <w:rPr>
          <w:rFonts w:hint="cs"/>
          <w:rtl/>
        </w:rPr>
        <w:t>ة</w:t>
      </w:r>
      <w:r w:rsidRPr="008810C8">
        <w:rPr>
          <w:rtl/>
        </w:rPr>
        <w:t xml:space="preserve"> اختبار </w:t>
      </w:r>
      <w:r w:rsidRPr="008810C8">
        <w:rPr>
          <w:rFonts w:hint="cs"/>
          <w:rtl/>
        </w:rPr>
        <w:t xml:space="preserve">ومعلمات شبكية </w:t>
      </w:r>
      <w:proofErr w:type="spellStart"/>
      <w:r w:rsidRPr="008810C8">
        <w:rPr>
          <w:rFonts w:hint="cs"/>
          <w:rtl/>
        </w:rPr>
        <w:t>مقيسة</w:t>
      </w:r>
      <w:proofErr w:type="spellEnd"/>
      <w:r w:rsidRPr="008810C8">
        <w:rPr>
          <w:rFonts w:hint="cs"/>
          <w:rtl/>
        </w:rPr>
        <w:t xml:space="preserve"> لمواصفات اختبار فيما يتعلق بالإطار الخاص بقياس أداء الإنترنت؛</w:t>
      </w:r>
    </w:p>
    <w:p w:rsidR="00D538BC" w:rsidRPr="008810C8" w:rsidRDefault="00D538BC" w:rsidP="00E81302">
      <w:pPr>
        <w:pStyle w:val="enumlev1"/>
        <w:rPr>
          <w:rtl/>
        </w:rPr>
      </w:pPr>
      <w:r w:rsidRPr="008810C8">
        <w:sym w:font="Symbol" w:char="F0B7"/>
      </w:r>
      <w:r w:rsidRPr="008810C8">
        <w:rPr>
          <w:rtl/>
        </w:rPr>
        <w:tab/>
      </w:r>
      <w:r w:rsidRPr="008810C8">
        <w:rPr>
          <w:rFonts w:hint="cs"/>
          <w:rtl/>
        </w:rPr>
        <w:t>مكافحة تزييف أجهزة تكنولوجيا المعلومات والاتصالات</w:t>
      </w:r>
      <w:r w:rsidRPr="008810C8">
        <w:rPr>
          <w:rtl/>
        </w:rPr>
        <w:t>.</w:t>
      </w:r>
    </w:p>
    <w:p w:rsidR="00D538BC" w:rsidRPr="008810C8" w:rsidRDefault="00D538BC" w:rsidP="00D538BC">
      <w:pPr>
        <w:rPr>
          <w:rtl/>
        </w:rPr>
      </w:pPr>
      <w:r w:rsidRPr="008810C8">
        <w:rPr>
          <w:rFonts w:hint="eastAsia"/>
          <w:rtl/>
        </w:rPr>
        <w:t>وعلى</w:t>
      </w:r>
      <w:r w:rsidRPr="008810C8">
        <w:rPr>
          <w:rtl/>
        </w:rPr>
        <w:t xml:space="preserve"> </w:t>
      </w:r>
      <w:r w:rsidRPr="008810C8">
        <w:rPr>
          <w:rFonts w:hint="eastAsia"/>
          <w:rtl/>
        </w:rPr>
        <w:t>لجنة</w:t>
      </w:r>
      <w:r w:rsidRPr="008810C8">
        <w:rPr>
          <w:rtl/>
        </w:rPr>
        <w:t xml:space="preserve"> </w:t>
      </w:r>
      <w:r w:rsidRPr="008810C8">
        <w:rPr>
          <w:rFonts w:hint="eastAsia"/>
          <w:rtl/>
        </w:rPr>
        <w:t>الدراسات </w:t>
      </w:r>
      <w:r w:rsidRPr="008810C8">
        <w:t>11</w:t>
      </w:r>
      <w:r w:rsidRPr="008810C8">
        <w:rPr>
          <w:rtl/>
        </w:rPr>
        <w:t xml:space="preserve"> أن تساعد البلدان النامية في </w:t>
      </w:r>
      <w:r w:rsidRPr="008810C8">
        <w:rPr>
          <w:rFonts w:hint="eastAsia"/>
          <w:rtl/>
        </w:rPr>
        <w:t>إعداد</w:t>
      </w:r>
      <w:r w:rsidRPr="008810C8">
        <w:rPr>
          <w:rtl/>
        </w:rPr>
        <w:t xml:space="preserve"> تقارير تقنية ومبادئ توجيهية عن نشر الشبكات القائمة على أسلوب الرزم وكذلك الشبكات الناشئة.</w:t>
      </w:r>
    </w:p>
    <w:p w:rsidR="00D538BC" w:rsidRPr="008810C8" w:rsidRDefault="00D538BC" w:rsidP="00D538BC">
      <w:pPr>
        <w:keepNext/>
        <w:rPr>
          <w:rtl/>
        </w:rPr>
      </w:pPr>
      <w:r w:rsidRPr="008810C8">
        <w:rPr>
          <w:rFonts w:hint="eastAsia"/>
          <w:rtl/>
          <w:lang w:bidi="ar"/>
        </w:rPr>
        <w:t>وسيجري</w:t>
      </w:r>
      <w:r w:rsidRPr="008810C8">
        <w:rPr>
          <w:rtl/>
          <w:lang w:bidi="ar"/>
        </w:rPr>
        <w:t xml:space="preserve"> وضع </w:t>
      </w:r>
      <w:r w:rsidRPr="008810C8">
        <w:rPr>
          <w:rtl/>
        </w:rPr>
        <w:t>متطلبات وبروتوكولات التشوير ومواصفات الاختبار</w:t>
      </w:r>
      <w:r w:rsidRPr="008810C8">
        <w:rPr>
          <w:rtl/>
          <w:lang w:bidi="ar"/>
        </w:rPr>
        <w:t xml:space="preserve"> على النحو التالي:</w:t>
      </w:r>
    </w:p>
    <w:p w:rsidR="00D538BC" w:rsidRPr="008810C8" w:rsidRDefault="00D538BC" w:rsidP="00E81302">
      <w:pPr>
        <w:pStyle w:val="enumlev1"/>
        <w:rPr>
          <w:rtl/>
        </w:rPr>
      </w:pPr>
      <w:r w:rsidRPr="008810C8">
        <w:sym w:font="Symbol" w:char="F0B7"/>
      </w:r>
      <w:r w:rsidRPr="008810C8">
        <w:rPr>
          <w:rtl/>
        </w:rPr>
        <w:tab/>
        <w:t>دراسة ووضع متطلبات التشوير؛</w:t>
      </w:r>
    </w:p>
    <w:p w:rsidR="00D538BC" w:rsidRPr="008810C8" w:rsidRDefault="00D538BC" w:rsidP="00E81302">
      <w:pPr>
        <w:pStyle w:val="enumlev1"/>
        <w:rPr>
          <w:rtl/>
        </w:rPr>
      </w:pPr>
      <w:r w:rsidRPr="008810C8">
        <w:sym w:font="Symbol" w:char="F0B7"/>
      </w:r>
      <w:r w:rsidRPr="008810C8">
        <w:rPr>
          <w:rtl/>
        </w:rPr>
        <w:tab/>
      </w:r>
      <w:r w:rsidRPr="008810C8">
        <w:rPr>
          <w:rFonts w:hint="cs"/>
          <w:rtl/>
        </w:rPr>
        <w:t>وضع بروتوكولات لتلبية متطلبات التشوير؛</w:t>
      </w:r>
    </w:p>
    <w:p w:rsidR="00D538BC" w:rsidRPr="008810C8" w:rsidRDefault="00D538BC" w:rsidP="00E81302">
      <w:pPr>
        <w:pStyle w:val="enumlev1"/>
        <w:rPr>
          <w:rtl/>
        </w:rPr>
      </w:pPr>
      <w:r w:rsidRPr="008810C8">
        <w:sym w:font="Symbol" w:char="F0B7"/>
      </w:r>
      <w:r w:rsidRPr="008810C8">
        <w:rPr>
          <w:rtl/>
        </w:rPr>
        <w:tab/>
        <w:t>وضع بروتوكولات لتلبية متطلبات</w:t>
      </w:r>
      <w:r w:rsidRPr="008810C8">
        <w:rPr>
          <w:rFonts w:hint="cs"/>
          <w:rtl/>
          <w:lang w:bidi="ar-EG"/>
        </w:rPr>
        <w:t xml:space="preserve"> التشوير</w:t>
      </w:r>
      <w:r w:rsidRPr="008810C8">
        <w:rPr>
          <w:rtl/>
        </w:rPr>
        <w:t xml:space="preserve"> </w:t>
      </w:r>
      <w:r w:rsidRPr="008810C8">
        <w:rPr>
          <w:rFonts w:hint="cs"/>
          <w:rtl/>
        </w:rPr>
        <w:t>لل</w:t>
      </w:r>
      <w:r w:rsidRPr="008810C8">
        <w:rPr>
          <w:rtl/>
        </w:rPr>
        <w:t>خدمات و</w:t>
      </w:r>
      <w:r w:rsidRPr="008810C8">
        <w:rPr>
          <w:rFonts w:hint="cs"/>
          <w:rtl/>
        </w:rPr>
        <w:t>ال</w:t>
      </w:r>
      <w:r w:rsidRPr="008810C8">
        <w:rPr>
          <w:rtl/>
        </w:rPr>
        <w:t xml:space="preserve">تكنولوجيات </w:t>
      </w:r>
      <w:r w:rsidRPr="008810C8">
        <w:rPr>
          <w:rFonts w:hint="cs"/>
          <w:rtl/>
        </w:rPr>
        <w:t>ال</w:t>
      </w:r>
      <w:r w:rsidRPr="008810C8">
        <w:rPr>
          <w:rtl/>
        </w:rPr>
        <w:t>جديدة؛</w:t>
      </w:r>
    </w:p>
    <w:p w:rsidR="00D538BC" w:rsidRPr="008810C8" w:rsidRDefault="00D538BC" w:rsidP="00E81302">
      <w:pPr>
        <w:pStyle w:val="enumlev1"/>
        <w:rPr>
          <w:rtl/>
        </w:rPr>
      </w:pPr>
      <w:r w:rsidRPr="008810C8">
        <w:sym w:font="Symbol" w:char="F0B7"/>
      </w:r>
      <w:r w:rsidRPr="008810C8">
        <w:rPr>
          <w:rtl/>
        </w:rPr>
        <w:tab/>
        <w:t>وضع البيانات الوصفية للبروتوكولات القائمة؛</w:t>
      </w:r>
    </w:p>
    <w:p w:rsidR="00D538BC" w:rsidRPr="008810C8" w:rsidRDefault="00D538BC" w:rsidP="00E81302">
      <w:pPr>
        <w:pStyle w:val="enumlev1"/>
        <w:rPr>
          <w:rtl/>
        </w:rPr>
      </w:pPr>
      <w:r w:rsidRPr="008810C8">
        <w:sym w:font="Symbol" w:char="F0B7"/>
      </w:r>
      <w:r w:rsidRPr="008810C8">
        <w:rPr>
          <w:rtl/>
        </w:rPr>
        <w:tab/>
        <w:t>دراسة البروتوكولات القائمة لتحديد ما إذا كانت تلبي المتطلبات والعمل مع المنظمات المعنية بوضع المعايير</w:t>
      </w:r>
      <w:r w:rsidRPr="008810C8">
        <w:rPr>
          <w:rFonts w:hint="cs"/>
          <w:rtl/>
        </w:rPr>
        <w:t> </w:t>
      </w:r>
      <w:r w:rsidRPr="008810C8">
        <w:t>(SDO)</w:t>
      </w:r>
      <w:r w:rsidRPr="008810C8">
        <w:rPr>
          <w:rtl/>
        </w:rPr>
        <w:t xml:space="preserve"> ذات</w:t>
      </w:r>
      <w:r w:rsidRPr="008810C8">
        <w:rPr>
          <w:rFonts w:hint="cs"/>
          <w:rtl/>
        </w:rPr>
        <w:t> </w:t>
      </w:r>
      <w:r w:rsidRPr="008810C8">
        <w:rPr>
          <w:rtl/>
        </w:rPr>
        <w:t>الصلة من أجل تجنب الازدواجية و</w:t>
      </w:r>
      <w:r w:rsidRPr="008810C8">
        <w:rPr>
          <w:rFonts w:hint="eastAsia"/>
          <w:rtl/>
        </w:rPr>
        <w:t>لإنجاز</w:t>
      </w:r>
      <w:r w:rsidRPr="008810C8">
        <w:rPr>
          <w:rtl/>
        </w:rPr>
        <w:t xml:space="preserve"> </w:t>
      </w:r>
      <w:r w:rsidRPr="008810C8">
        <w:rPr>
          <w:rFonts w:hint="eastAsia"/>
          <w:rtl/>
        </w:rPr>
        <w:t>التحسينات</w:t>
      </w:r>
      <w:r w:rsidRPr="008810C8">
        <w:rPr>
          <w:rtl/>
        </w:rPr>
        <w:t xml:space="preserve"> أو التوسعات المطلوبة؛</w:t>
      </w:r>
    </w:p>
    <w:p w:rsidR="00D538BC" w:rsidRPr="008810C8" w:rsidRDefault="00D538BC" w:rsidP="00E81302">
      <w:pPr>
        <w:pStyle w:val="enumlev1"/>
        <w:rPr>
          <w:rtl/>
        </w:rPr>
      </w:pPr>
      <w:r w:rsidRPr="008810C8">
        <w:sym w:font="Symbol" w:char="F0B7"/>
      </w:r>
      <w:r w:rsidRPr="008810C8">
        <w:rPr>
          <w:rtl/>
        </w:rPr>
        <w:tab/>
      </w:r>
      <w:r w:rsidRPr="008810C8">
        <w:rPr>
          <w:rFonts w:hint="cs"/>
          <w:rtl/>
        </w:rPr>
        <w:t xml:space="preserve">دراسة الشفرات القائمة مفتوحة المصدر من جمعيات المصادر المفتوحة </w:t>
      </w:r>
      <w:r w:rsidRPr="008810C8">
        <w:t>(OSC)</w:t>
      </w:r>
      <w:r w:rsidRPr="008810C8">
        <w:rPr>
          <w:rFonts w:hint="cs"/>
          <w:rtl/>
        </w:rPr>
        <w:t xml:space="preserve"> لدعم تنفيذ توصيات قطاع تقييس</w:t>
      </w:r>
      <w:r w:rsidRPr="008810C8">
        <w:rPr>
          <w:rFonts w:hint="eastAsia"/>
          <w:rtl/>
        </w:rPr>
        <w:t> </w:t>
      </w:r>
      <w:r w:rsidRPr="008810C8">
        <w:rPr>
          <w:rFonts w:hint="cs"/>
          <w:rtl/>
        </w:rPr>
        <w:t>الاتصالات</w:t>
      </w:r>
      <w:r w:rsidRPr="008810C8">
        <w:rPr>
          <w:rFonts w:hint="eastAsia"/>
          <w:rtl/>
        </w:rPr>
        <w:t>؛</w:t>
      </w:r>
    </w:p>
    <w:p w:rsidR="00D538BC" w:rsidRPr="008810C8" w:rsidRDefault="00D538BC" w:rsidP="00E81302">
      <w:pPr>
        <w:pStyle w:val="enumlev1"/>
        <w:rPr>
          <w:rtl/>
        </w:rPr>
      </w:pPr>
      <w:r w:rsidRPr="008810C8">
        <w:sym w:font="Symbol" w:char="F0B7"/>
      </w:r>
      <w:r w:rsidRPr="008810C8">
        <w:rPr>
          <w:rtl/>
        </w:rPr>
        <w:tab/>
      </w:r>
      <w:r w:rsidRPr="008810C8">
        <w:rPr>
          <w:rFonts w:hint="eastAsia"/>
          <w:rtl/>
        </w:rPr>
        <w:t>وضع</w:t>
      </w:r>
      <w:r w:rsidRPr="008810C8">
        <w:rPr>
          <w:rtl/>
        </w:rPr>
        <w:t xml:space="preserve"> </w:t>
      </w:r>
      <w:r w:rsidRPr="008810C8">
        <w:rPr>
          <w:rFonts w:hint="cs"/>
          <w:rtl/>
        </w:rPr>
        <w:t>متطلبات التشوير ومجموعات الاختبار ذات الصلة من أجل</w:t>
      </w:r>
      <w:r w:rsidRPr="008810C8">
        <w:rPr>
          <w:rtl/>
        </w:rPr>
        <w:t xml:space="preserve"> </w:t>
      </w:r>
      <w:r w:rsidRPr="008810C8">
        <w:rPr>
          <w:rFonts w:hint="eastAsia"/>
          <w:rtl/>
        </w:rPr>
        <w:t>العمل</w:t>
      </w:r>
      <w:r w:rsidRPr="008810C8">
        <w:rPr>
          <w:rtl/>
        </w:rPr>
        <w:t xml:space="preserve"> </w:t>
      </w:r>
      <w:r w:rsidRPr="008810C8">
        <w:rPr>
          <w:rFonts w:hint="eastAsia"/>
          <w:rtl/>
        </w:rPr>
        <w:t>البيني</w:t>
      </w:r>
      <w:r w:rsidRPr="008810C8">
        <w:rPr>
          <w:rtl/>
        </w:rPr>
        <w:t xml:space="preserve"> </w:t>
      </w:r>
      <w:r w:rsidRPr="008810C8">
        <w:rPr>
          <w:rFonts w:hint="cs"/>
          <w:rtl/>
        </w:rPr>
        <w:t>لبروتوكولات</w:t>
      </w:r>
      <w:r w:rsidRPr="008810C8">
        <w:rPr>
          <w:rtl/>
        </w:rPr>
        <w:t xml:space="preserve"> </w:t>
      </w:r>
      <w:r w:rsidRPr="008810C8">
        <w:rPr>
          <w:rFonts w:hint="cs"/>
          <w:rtl/>
        </w:rPr>
        <w:t>التشوير</w:t>
      </w:r>
      <w:r w:rsidRPr="008810C8">
        <w:rPr>
          <w:rFonts w:hint="eastAsia"/>
          <w:rtl/>
        </w:rPr>
        <w:t>،</w:t>
      </w:r>
      <w:r w:rsidRPr="008810C8">
        <w:rPr>
          <w:rtl/>
        </w:rPr>
        <w:t xml:space="preserve"> </w:t>
      </w:r>
      <w:r w:rsidRPr="008810C8">
        <w:rPr>
          <w:rFonts w:hint="eastAsia"/>
          <w:rtl/>
        </w:rPr>
        <w:t>الجديدة</w:t>
      </w:r>
      <w:r w:rsidRPr="008810C8">
        <w:rPr>
          <w:rtl/>
        </w:rPr>
        <w:t xml:space="preserve"> </w:t>
      </w:r>
      <w:r w:rsidRPr="008810C8">
        <w:rPr>
          <w:rFonts w:hint="eastAsia"/>
          <w:rtl/>
        </w:rPr>
        <w:t>منها</w:t>
      </w:r>
      <w:r w:rsidRPr="008810C8">
        <w:rPr>
          <w:rFonts w:hint="cs"/>
          <w:rtl/>
        </w:rPr>
        <w:t> </w:t>
      </w:r>
      <w:r w:rsidRPr="008810C8">
        <w:rPr>
          <w:rFonts w:hint="eastAsia"/>
          <w:rtl/>
        </w:rPr>
        <w:t>والقائمة</w:t>
      </w:r>
      <w:r w:rsidRPr="008810C8">
        <w:rPr>
          <w:rFonts w:hint="cs"/>
          <w:rtl/>
        </w:rPr>
        <w:t>؛</w:t>
      </w:r>
    </w:p>
    <w:p w:rsidR="00D538BC" w:rsidRPr="008810C8" w:rsidRDefault="00D538BC" w:rsidP="00E81302">
      <w:pPr>
        <w:pStyle w:val="enumlev1"/>
        <w:rPr>
          <w:rtl/>
        </w:rPr>
      </w:pPr>
      <w:r w:rsidRPr="008810C8">
        <w:sym w:font="Symbol" w:char="F0B7"/>
      </w:r>
      <w:r w:rsidRPr="008810C8">
        <w:rPr>
          <w:rtl/>
        </w:rPr>
        <w:tab/>
      </w:r>
      <w:r w:rsidRPr="008810C8">
        <w:rPr>
          <w:rFonts w:hint="eastAsia"/>
          <w:rtl/>
        </w:rPr>
        <w:t>وضع</w:t>
      </w:r>
      <w:r w:rsidRPr="008810C8">
        <w:rPr>
          <w:rtl/>
        </w:rPr>
        <w:t xml:space="preserve"> </w:t>
      </w:r>
      <w:r w:rsidRPr="008810C8">
        <w:rPr>
          <w:rFonts w:hint="eastAsia"/>
          <w:rtl/>
        </w:rPr>
        <w:t>متطلبات</w:t>
      </w:r>
      <w:r w:rsidRPr="008810C8">
        <w:rPr>
          <w:rtl/>
        </w:rPr>
        <w:t xml:space="preserve"> </w:t>
      </w:r>
      <w:r w:rsidRPr="008810C8">
        <w:rPr>
          <w:rFonts w:hint="eastAsia"/>
          <w:rtl/>
        </w:rPr>
        <w:t>التشوير</w:t>
      </w:r>
      <w:r w:rsidRPr="008810C8">
        <w:rPr>
          <w:rtl/>
        </w:rPr>
        <w:t xml:space="preserve"> </w:t>
      </w:r>
      <w:r w:rsidRPr="008810C8">
        <w:rPr>
          <w:rFonts w:hint="eastAsia"/>
          <w:rtl/>
        </w:rPr>
        <w:t>ومجموعات</w:t>
      </w:r>
      <w:r w:rsidRPr="008810C8">
        <w:rPr>
          <w:rtl/>
        </w:rPr>
        <w:t xml:space="preserve"> </w:t>
      </w:r>
      <w:r w:rsidRPr="008810C8">
        <w:rPr>
          <w:rFonts w:hint="eastAsia"/>
          <w:rtl/>
        </w:rPr>
        <w:t>الاختبار</w:t>
      </w:r>
      <w:r w:rsidRPr="008810C8">
        <w:rPr>
          <w:rtl/>
        </w:rPr>
        <w:t xml:space="preserve"> </w:t>
      </w:r>
      <w:r w:rsidRPr="008810C8">
        <w:rPr>
          <w:rFonts w:hint="eastAsia"/>
          <w:rtl/>
        </w:rPr>
        <w:t>ذات</w:t>
      </w:r>
      <w:r w:rsidRPr="008810C8">
        <w:rPr>
          <w:rtl/>
        </w:rPr>
        <w:t xml:space="preserve"> </w:t>
      </w:r>
      <w:r w:rsidRPr="008810C8">
        <w:rPr>
          <w:rFonts w:hint="eastAsia"/>
          <w:rtl/>
        </w:rPr>
        <w:t>الصلة</w:t>
      </w:r>
      <w:r w:rsidRPr="008810C8">
        <w:rPr>
          <w:rtl/>
        </w:rPr>
        <w:t xml:space="preserve"> </w:t>
      </w:r>
      <w:r w:rsidRPr="008810C8">
        <w:rPr>
          <w:rFonts w:hint="eastAsia"/>
          <w:rtl/>
        </w:rPr>
        <w:t>من</w:t>
      </w:r>
      <w:r w:rsidRPr="008810C8">
        <w:rPr>
          <w:rtl/>
        </w:rPr>
        <w:t xml:space="preserve"> </w:t>
      </w:r>
      <w:r w:rsidRPr="008810C8">
        <w:rPr>
          <w:rFonts w:hint="eastAsia"/>
          <w:rtl/>
        </w:rPr>
        <w:t>أجل</w:t>
      </w:r>
      <w:r w:rsidRPr="008810C8">
        <w:rPr>
          <w:rtl/>
        </w:rPr>
        <w:t xml:space="preserve"> </w:t>
      </w:r>
      <w:r w:rsidRPr="008810C8">
        <w:rPr>
          <w:rFonts w:hint="eastAsia"/>
          <w:rtl/>
        </w:rPr>
        <w:t>التوصيل</w:t>
      </w:r>
      <w:r w:rsidRPr="008810C8">
        <w:rPr>
          <w:rtl/>
        </w:rPr>
        <w:t xml:space="preserve"> </w:t>
      </w:r>
      <w:r w:rsidRPr="008810C8">
        <w:rPr>
          <w:rFonts w:hint="eastAsia"/>
          <w:rtl/>
        </w:rPr>
        <w:t>البيني</w:t>
      </w:r>
      <w:r w:rsidRPr="008810C8">
        <w:rPr>
          <w:rtl/>
        </w:rPr>
        <w:t xml:space="preserve"> </w:t>
      </w:r>
      <w:r w:rsidRPr="008810C8">
        <w:rPr>
          <w:rFonts w:hint="eastAsia"/>
          <w:rtl/>
        </w:rPr>
        <w:t>للشبكات</w:t>
      </w:r>
      <w:r w:rsidRPr="008810C8">
        <w:rPr>
          <w:rtl/>
        </w:rPr>
        <w:t xml:space="preserve"> </w:t>
      </w:r>
      <w:r w:rsidRPr="008810C8">
        <w:rPr>
          <w:rFonts w:hint="eastAsia"/>
          <w:rtl/>
        </w:rPr>
        <w:t>القائمة</w:t>
      </w:r>
      <w:r w:rsidRPr="008810C8">
        <w:rPr>
          <w:rtl/>
        </w:rPr>
        <w:t xml:space="preserve"> </w:t>
      </w:r>
      <w:r w:rsidRPr="008810C8">
        <w:rPr>
          <w:rFonts w:hint="eastAsia"/>
          <w:rtl/>
        </w:rPr>
        <w:t>على</w:t>
      </w:r>
      <w:r w:rsidRPr="008810C8">
        <w:rPr>
          <w:rtl/>
        </w:rPr>
        <w:t xml:space="preserve"> </w:t>
      </w:r>
      <w:r w:rsidRPr="008810C8">
        <w:rPr>
          <w:rFonts w:hint="eastAsia"/>
          <w:rtl/>
        </w:rPr>
        <w:t>الرزم</w:t>
      </w:r>
      <w:r w:rsidRPr="008810C8">
        <w:rPr>
          <w:rtl/>
        </w:rPr>
        <w:t xml:space="preserve"> (مثل</w:t>
      </w:r>
      <w:r w:rsidRPr="008810C8">
        <w:rPr>
          <w:rFonts w:hint="eastAsia"/>
          <w:rtl/>
        </w:rPr>
        <w:t> الشبكات</w:t>
      </w:r>
      <w:r w:rsidRPr="008810C8">
        <w:rPr>
          <w:rtl/>
        </w:rPr>
        <w:t xml:space="preserve"> القائمة على التكنولوجيات</w:t>
      </w:r>
      <w:r w:rsidRPr="008810C8">
        <w:rPr>
          <w:rFonts w:hint="cs"/>
          <w:rtl/>
        </w:rPr>
        <w:t> </w:t>
      </w:r>
      <w:proofErr w:type="spellStart"/>
      <w:r w:rsidRPr="008810C8">
        <w:rPr>
          <w:lang w:val="en-GB"/>
        </w:rPr>
        <w:t>VoLTE</w:t>
      </w:r>
      <w:proofErr w:type="spellEnd"/>
      <w:r w:rsidRPr="008810C8">
        <w:rPr>
          <w:lang w:val="en-GB"/>
        </w:rPr>
        <w:t>/</w:t>
      </w:r>
      <w:proofErr w:type="spellStart"/>
      <w:r w:rsidRPr="008810C8">
        <w:rPr>
          <w:lang w:val="en-GB"/>
        </w:rPr>
        <w:t>ViLTE</w:t>
      </w:r>
      <w:proofErr w:type="spellEnd"/>
      <w:r w:rsidRPr="008810C8">
        <w:rPr>
          <w:rtl/>
          <w:lang w:val="en-GB"/>
        </w:rPr>
        <w:t xml:space="preserve"> و</w:t>
      </w:r>
      <w:r w:rsidRPr="008810C8">
        <w:rPr>
          <w:rFonts w:hint="eastAsia"/>
          <w:rtl/>
          <w:lang w:val="en-GB"/>
        </w:rPr>
        <w:t>الاتصالات </w:t>
      </w:r>
      <w:r w:rsidRPr="008810C8">
        <w:t>IMP</w:t>
      </w:r>
      <w:r w:rsidRPr="008810C8">
        <w:noBreakHyphen/>
        <w:t>2020</w:t>
      </w:r>
      <w:r w:rsidRPr="008810C8">
        <w:rPr>
          <w:rtl/>
          <w:lang w:bidi="ar-EG"/>
        </w:rPr>
        <w:t xml:space="preserve"> وما بعدها</w:t>
      </w:r>
      <w:r w:rsidRPr="008810C8">
        <w:rPr>
          <w:rFonts w:hint="cs"/>
          <w:rtl/>
          <w:lang w:bidi="ar-EG"/>
        </w:rPr>
        <w:t>)</w:t>
      </w:r>
      <w:r w:rsidRPr="008810C8">
        <w:rPr>
          <w:rtl/>
          <w:lang w:bidi="ar-EG"/>
        </w:rPr>
        <w:t>؛</w:t>
      </w:r>
    </w:p>
    <w:p w:rsidR="00D538BC" w:rsidRPr="008810C8" w:rsidRDefault="00D538BC" w:rsidP="00E81302">
      <w:pPr>
        <w:pStyle w:val="enumlev1"/>
        <w:rPr>
          <w:rtl/>
        </w:rPr>
      </w:pPr>
      <w:r w:rsidRPr="008810C8">
        <w:sym w:font="Symbol" w:char="F0B7"/>
      </w:r>
      <w:r w:rsidRPr="008810C8">
        <w:rPr>
          <w:rtl/>
        </w:rPr>
        <w:tab/>
      </w:r>
      <w:r w:rsidRPr="008810C8">
        <w:rPr>
          <w:rFonts w:hint="cs"/>
          <w:rtl/>
        </w:rPr>
        <w:t>وضع منهجيات الاختبار ومجموعات الاختبار من أجل بروتوكولات التشوير ذات الصلة.</w:t>
      </w:r>
    </w:p>
    <w:p w:rsidR="00D538BC" w:rsidRPr="008810C8" w:rsidRDefault="00D538BC" w:rsidP="00D538BC">
      <w:pPr>
        <w:rPr>
          <w:rtl/>
        </w:rPr>
      </w:pPr>
      <w:r w:rsidRPr="008810C8">
        <w:rPr>
          <w:rFonts w:hint="eastAsia"/>
          <w:rtl/>
        </w:rPr>
        <w:t>ويتعين</w:t>
      </w:r>
      <w:r w:rsidRPr="008810C8">
        <w:rPr>
          <w:rtl/>
        </w:rPr>
        <w:t xml:space="preserve"> أن تعمل لجنة الدراسات </w:t>
      </w:r>
      <w:r w:rsidRPr="008810C8">
        <w:t>11</w:t>
      </w:r>
      <w:r w:rsidRPr="008810C8">
        <w:rPr>
          <w:rtl/>
        </w:rPr>
        <w:t xml:space="preserve"> على تحسين التوصيات القائمة بشأن بروتوكولات التشوير</w:t>
      </w:r>
      <w:r w:rsidRPr="008810C8">
        <w:rPr>
          <w:rFonts w:hint="cs"/>
          <w:rtl/>
        </w:rPr>
        <w:t xml:space="preserve"> للشبكات والأنظمة التقليدية</w:t>
      </w:r>
      <w:r w:rsidRPr="008810C8">
        <w:rPr>
          <w:rFonts w:hint="eastAsia"/>
          <w:rtl/>
        </w:rPr>
        <w:t>،</w:t>
      </w:r>
      <w:r w:rsidRPr="008810C8">
        <w:rPr>
          <w:rtl/>
        </w:rPr>
        <w:t xml:space="preserve"> مثل نظام التشوير رقم</w:t>
      </w:r>
      <w:r w:rsidRPr="008810C8">
        <w:rPr>
          <w:rFonts w:hint="eastAsia"/>
          <w:rtl/>
        </w:rPr>
        <w:t> </w:t>
      </w:r>
      <w:r w:rsidRPr="008810C8">
        <w:t>7</w:t>
      </w:r>
      <w:r w:rsidRPr="008810C8">
        <w:rPr>
          <w:rtl/>
        </w:rPr>
        <w:t xml:space="preserve"> </w:t>
      </w:r>
      <w:r w:rsidRPr="008810C8">
        <w:t>(SS7)</w:t>
      </w:r>
      <w:r w:rsidRPr="008810C8">
        <w:rPr>
          <w:rFonts w:hint="cs"/>
          <w:rtl/>
          <w:lang w:bidi="ar-EG"/>
        </w:rPr>
        <w:t xml:space="preserve"> </w:t>
      </w:r>
      <w:r w:rsidRPr="008810C8">
        <w:rPr>
          <w:rtl/>
        </w:rPr>
        <w:t>ونظام التشوير الرقمي</w:t>
      </w:r>
      <w:r w:rsidRPr="008810C8">
        <w:rPr>
          <w:rFonts w:hint="eastAsia"/>
          <w:rtl/>
        </w:rPr>
        <w:t> </w:t>
      </w:r>
      <w:r w:rsidRPr="008810C8">
        <w:t>1</w:t>
      </w:r>
      <w:r w:rsidRPr="008810C8">
        <w:rPr>
          <w:rtl/>
        </w:rPr>
        <w:t xml:space="preserve"> ونظام التشوير الرقمي</w:t>
      </w:r>
      <w:r w:rsidRPr="008810C8">
        <w:rPr>
          <w:rFonts w:hint="eastAsia"/>
          <w:rtl/>
        </w:rPr>
        <w:t> </w:t>
      </w:r>
      <w:r w:rsidRPr="008810C8">
        <w:t>2</w:t>
      </w:r>
      <w:r w:rsidRPr="008810C8">
        <w:rPr>
          <w:rFonts w:hint="cs"/>
          <w:rtl/>
        </w:rPr>
        <w:t xml:space="preserve"> للخط الرقمي للمشترك </w:t>
      </w:r>
      <w:r w:rsidRPr="008810C8">
        <w:rPr>
          <w:rFonts w:hint="cs"/>
          <w:rtl/>
          <w:lang w:bidi="ar-EG"/>
        </w:rPr>
        <w:t>(</w:t>
      </w:r>
      <w:r w:rsidRPr="008810C8">
        <w:rPr>
          <w:lang w:bidi="ar-EG"/>
        </w:rPr>
        <w:t>DSS1</w:t>
      </w:r>
      <w:r w:rsidRPr="008810C8">
        <w:rPr>
          <w:rFonts w:hint="cs"/>
          <w:rtl/>
          <w:lang w:bidi="ar-EG"/>
        </w:rPr>
        <w:t xml:space="preserve"> و</w:t>
      </w:r>
      <w:r w:rsidRPr="008810C8">
        <w:rPr>
          <w:lang w:bidi="ar-EG"/>
        </w:rPr>
        <w:t>DSS2</w:t>
      </w:r>
      <w:r w:rsidRPr="008810C8">
        <w:rPr>
          <w:rFonts w:hint="cs"/>
          <w:rtl/>
          <w:lang w:bidi="ar-EG"/>
        </w:rPr>
        <w:t>)</w:t>
      </w:r>
      <w:r w:rsidRPr="008810C8">
        <w:rPr>
          <w:rFonts w:hint="eastAsia"/>
          <w:rtl/>
        </w:rPr>
        <w:t>،</w:t>
      </w:r>
      <w:r w:rsidRPr="008810C8">
        <w:rPr>
          <w:rtl/>
        </w:rPr>
        <w:t xml:space="preserve"> إلخ. والهدف هو </w:t>
      </w:r>
      <w:r w:rsidRPr="008810C8">
        <w:rPr>
          <w:rFonts w:hint="eastAsia"/>
          <w:rtl/>
        </w:rPr>
        <w:t>تلبية</w:t>
      </w:r>
      <w:r w:rsidRPr="008810C8">
        <w:rPr>
          <w:rtl/>
        </w:rPr>
        <w:t xml:space="preserve"> </w:t>
      </w:r>
      <w:r w:rsidRPr="008810C8">
        <w:rPr>
          <w:rFonts w:hint="cs"/>
          <w:rtl/>
        </w:rPr>
        <w:t>الاحتياجات</w:t>
      </w:r>
      <w:r w:rsidRPr="008810C8">
        <w:rPr>
          <w:rtl/>
        </w:rPr>
        <w:t xml:space="preserve"> التجارية للمنظمات الأعضاء التي ترغب في </w:t>
      </w:r>
      <w:r w:rsidRPr="008810C8">
        <w:rPr>
          <w:rFonts w:hint="eastAsia"/>
          <w:rtl/>
        </w:rPr>
        <w:t>عرض</w:t>
      </w:r>
      <w:r w:rsidRPr="008810C8">
        <w:rPr>
          <w:rtl/>
        </w:rPr>
        <w:t xml:space="preserve"> </w:t>
      </w:r>
      <w:r w:rsidRPr="008810C8">
        <w:rPr>
          <w:rFonts w:hint="eastAsia"/>
          <w:rtl/>
        </w:rPr>
        <w:t>ميزات</w:t>
      </w:r>
      <w:r w:rsidRPr="008810C8">
        <w:rPr>
          <w:rtl/>
        </w:rPr>
        <w:t xml:space="preserve"> وخدمات جديدة </w:t>
      </w:r>
      <w:r w:rsidRPr="008810C8">
        <w:rPr>
          <w:rFonts w:hint="cs"/>
          <w:rtl/>
        </w:rPr>
        <w:t>باستخدام</w:t>
      </w:r>
      <w:r w:rsidRPr="008810C8">
        <w:rPr>
          <w:rtl/>
        </w:rPr>
        <w:t xml:space="preserve"> الشبكات المستندة إلى التوصيات</w:t>
      </w:r>
      <w:r w:rsidRPr="008810C8">
        <w:rPr>
          <w:rFonts w:hint="cs"/>
          <w:rtl/>
        </w:rPr>
        <w:t> </w:t>
      </w:r>
      <w:r w:rsidRPr="008810C8">
        <w:rPr>
          <w:rtl/>
        </w:rPr>
        <w:t>الحالية.</w:t>
      </w:r>
    </w:p>
    <w:p w:rsidR="00D538BC" w:rsidRPr="008810C8" w:rsidRDefault="00D538BC" w:rsidP="00D538BC">
      <w:pPr>
        <w:rPr>
          <w:rtl/>
        </w:rPr>
      </w:pPr>
      <w:r w:rsidRPr="008810C8">
        <w:rPr>
          <w:rFonts w:hint="cs"/>
          <w:rtl/>
        </w:rPr>
        <w:t xml:space="preserve">ويتعين أن تواصل لجنة الدراسات </w:t>
      </w:r>
      <w:r w:rsidRPr="008810C8">
        <w:t>11</w:t>
      </w:r>
      <w:r w:rsidRPr="008810C8">
        <w:rPr>
          <w:rFonts w:hint="cs"/>
          <w:rtl/>
        </w:rPr>
        <w:t xml:space="preserve"> التنسيق مع نظام إصدار الشهادات التابع لقطاع تقييس الاتصالات/اللجنة </w:t>
      </w:r>
      <w:proofErr w:type="spellStart"/>
      <w:r w:rsidRPr="008810C8">
        <w:rPr>
          <w:rFonts w:hint="cs"/>
          <w:rtl/>
        </w:rPr>
        <w:t>الكهرتقنية</w:t>
      </w:r>
      <w:proofErr w:type="spellEnd"/>
      <w:r w:rsidRPr="008810C8">
        <w:rPr>
          <w:rFonts w:hint="cs"/>
          <w:rtl/>
        </w:rPr>
        <w:t xml:space="preserve"> الدولية الذي من المقرر أن يضع إجراءات من أجل تطبيق إجراء الاتحاد للاعتراف بمختبرات الاختبار وإقامة التعاون مع البرامج القائمة لتقييم</w:t>
      </w:r>
      <w:r w:rsidRPr="008810C8">
        <w:rPr>
          <w:rFonts w:hint="eastAsia"/>
          <w:rtl/>
        </w:rPr>
        <w:t> </w:t>
      </w:r>
      <w:r w:rsidRPr="008810C8">
        <w:rPr>
          <w:rFonts w:hint="cs"/>
          <w:rtl/>
        </w:rPr>
        <w:t>المطابقة.</w:t>
      </w:r>
    </w:p>
    <w:p w:rsidR="00D538BC" w:rsidRPr="008810C8" w:rsidRDefault="00D538BC" w:rsidP="00D538BC">
      <w:pPr>
        <w:rPr>
          <w:rtl/>
        </w:rPr>
      </w:pPr>
      <w:r w:rsidRPr="008810C8">
        <w:rPr>
          <w:rFonts w:hint="cs"/>
          <w:rtl/>
        </w:rPr>
        <w:lastRenderedPageBreak/>
        <w:t xml:space="preserve">ويتعين أن تقوم لجنة الدراسات </w:t>
      </w:r>
      <w:r w:rsidRPr="008810C8">
        <w:t>11</w:t>
      </w:r>
      <w:r w:rsidRPr="008810C8">
        <w:rPr>
          <w:rFonts w:hint="cs"/>
          <w:rtl/>
        </w:rPr>
        <w:t xml:space="preserve"> بمواصلة عملها على مواصفات الاختبار التي تُستخدم في اختبار المؤشرات وعلى مواصفات الاختبار للمعلمات الشبكية </w:t>
      </w:r>
      <w:proofErr w:type="spellStart"/>
      <w:r w:rsidRPr="008810C8">
        <w:rPr>
          <w:rFonts w:hint="cs"/>
          <w:rtl/>
        </w:rPr>
        <w:t>المقيسة</w:t>
      </w:r>
      <w:proofErr w:type="spellEnd"/>
      <w:r w:rsidRPr="008810C8">
        <w:rPr>
          <w:rFonts w:hint="cs"/>
          <w:rtl/>
        </w:rPr>
        <w:t xml:space="preserve"> فيما يتعلق بالإطار الخاص بالقياسات ذات الصلة بالإنترنت.</w:t>
      </w:r>
    </w:p>
    <w:p w:rsidR="00D538BC" w:rsidRPr="008810C8" w:rsidRDefault="00D538BC" w:rsidP="00D538BC">
      <w:pPr>
        <w:rPr>
          <w:spacing w:val="-2"/>
          <w:rtl/>
        </w:rPr>
      </w:pPr>
      <w:r w:rsidRPr="008810C8">
        <w:rPr>
          <w:rFonts w:hint="cs"/>
          <w:rtl/>
        </w:rPr>
        <w:t xml:space="preserve">ويتعين أن تواصل لجنة الدراسات </w:t>
      </w:r>
      <w:r w:rsidRPr="008810C8">
        <w:t>11</w:t>
      </w:r>
      <w:r w:rsidRPr="008810C8">
        <w:rPr>
          <w:rFonts w:hint="cs"/>
          <w:rtl/>
        </w:rPr>
        <w:t xml:space="preserve"> عملها مع المنظمات والمنتديات ذات الصلة المعنية بوضع المعايير بشأن المجالات </w:t>
      </w:r>
      <w:proofErr w:type="spellStart"/>
      <w:r w:rsidRPr="008810C8">
        <w:rPr>
          <w:rFonts w:hint="cs"/>
          <w:rtl/>
        </w:rPr>
        <w:t>المواضيعية</w:t>
      </w:r>
      <w:proofErr w:type="spellEnd"/>
      <w:r w:rsidRPr="008810C8">
        <w:rPr>
          <w:rFonts w:hint="cs"/>
          <w:rtl/>
        </w:rPr>
        <w:t xml:space="preserve"> المحددة في اتفاق التعاون.</w:t>
      </w:r>
    </w:p>
    <w:p w:rsidR="00D538BC" w:rsidRPr="008810C8" w:rsidRDefault="00D538BC" w:rsidP="00D538BC">
      <w:pPr>
        <w:rPr>
          <w:rtl/>
        </w:rPr>
      </w:pPr>
      <w:r w:rsidRPr="008810C8">
        <w:rPr>
          <w:rFonts w:hint="eastAsia"/>
          <w:spacing w:val="-2"/>
          <w:rtl/>
        </w:rPr>
        <w:t>وتعقد</w:t>
      </w:r>
      <w:r w:rsidRPr="008810C8">
        <w:rPr>
          <w:spacing w:val="-2"/>
          <w:rtl/>
        </w:rPr>
        <w:t xml:space="preserve"> </w:t>
      </w:r>
      <w:r w:rsidRPr="008810C8">
        <w:rPr>
          <w:rFonts w:hint="eastAsia"/>
          <w:spacing w:val="-2"/>
          <w:rtl/>
        </w:rPr>
        <w:t>لجنة</w:t>
      </w:r>
      <w:r w:rsidRPr="008810C8">
        <w:rPr>
          <w:spacing w:val="-2"/>
          <w:rtl/>
        </w:rPr>
        <w:t xml:space="preserve"> </w:t>
      </w:r>
      <w:r w:rsidRPr="008810C8">
        <w:rPr>
          <w:rFonts w:hint="eastAsia"/>
          <w:spacing w:val="-2"/>
          <w:rtl/>
        </w:rPr>
        <w:t>الدراسات </w:t>
      </w:r>
      <w:r w:rsidRPr="008810C8">
        <w:rPr>
          <w:spacing w:val="-2"/>
        </w:rPr>
        <w:t>11</w:t>
      </w:r>
      <w:r w:rsidRPr="008810C8">
        <w:rPr>
          <w:spacing w:val="-2"/>
          <w:rtl/>
        </w:rPr>
        <w:t xml:space="preserve"> اجتماعاتها بالترادف مع اجتماعات لجنة الدراسات</w:t>
      </w:r>
      <w:r w:rsidRPr="008810C8">
        <w:rPr>
          <w:rFonts w:hint="eastAsia"/>
          <w:spacing w:val="-2"/>
          <w:rtl/>
        </w:rPr>
        <w:t> </w:t>
      </w:r>
      <w:r w:rsidRPr="008810C8">
        <w:rPr>
          <w:spacing w:val="-2"/>
        </w:rPr>
        <w:t>13</w:t>
      </w:r>
      <w:r w:rsidRPr="008810C8">
        <w:rPr>
          <w:spacing w:val="-2"/>
          <w:rtl/>
        </w:rPr>
        <w:t xml:space="preserve"> فيما يتعلق بالاجتماعات المنعقدة في جنيف.</w:t>
      </w:r>
    </w:p>
    <w:p w:rsidR="00D538BC" w:rsidRPr="008810C8" w:rsidRDefault="00D538BC" w:rsidP="00D538BC">
      <w:pPr>
        <w:pStyle w:val="Headingb"/>
        <w:rPr>
          <w:rFonts w:ascii="Times New Roman" w:hAnsi="Times New Roman" w:cs="Times New Roman"/>
          <w:rtl/>
        </w:rPr>
      </w:pP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t>1</w:t>
      </w:r>
      <w:r w:rsidRPr="008810C8">
        <w:rPr>
          <w:rFonts w:ascii="Times New Roman" w:hAnsi="Times New Roman" w:cs="Times New Roman"/>
          <w:bCs w:val="0"/>
        </w:rPr>
        <w:t>2</w:t>
      </w:r>
      <w:r w:rsidRPr="008810C8">
        <w:rPr>
          <w:rFonts w:ascii="Times New Roman" w:hAnsi="Times New Roman" w:cs="Times New Roman"/>
          <w:bCs w:val="0"/>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rPr>
          <w:rtl/>
        </w:rPr>
      </w:pPr>
      <w:r w:rsidRPr="008810C8">
        <w:rPr>
          <w:rFonts w:hint="eastAsia"/>
          <w:rtl/>
        </w:rPr>
        <w:t>تركز</w:t>
      </w:r>
      <w:r w:rsidRPr="008810C8">
        <w:rPr>
          <w:rtl/>
        </w:rPr>
        <w:t xml:space="preserve"> </w:t>
      </w:r>
      <w:r w:rsidRPr="008810C8">
        <w:rPr>
          <w:rFonts w:hint="eastAsia"/>
          <w:rtl/>
        </w:rPr>
        <w:t>لجنة</w:t>
      </w:r>
      <w:r w:rsidRPr="008810C8">
        <w:rPr>
          <w:rtl/>
        </w:rPr>
        <w:t xml:space="preserve"> </w:t>
      </w:r>
      <w:r w:rsidRPr="008810C8">
        <w:rPr>
          <w:rFonts w:hint="eastAsia"/>
          <w:rtl/>
        </w:rPr>
        <w:t>الدراسات </w:t>
      </w:r>
      <w:r w:rsidRPr="008810C8">
        <w:t>12</w:t>
      </w:r>
      <w:r w:rsidRPr="008810C8">
        <w:rPr>
          <w:rtl/>
        </w:rPr>
        <w:t xml:space="preserve"> </w:t>
      </w:r>
      <w:r w:rsidRPr="008810C8">
        <w:rPr>
          <w:rFonts w:ascii="Times New Roman Bold" w:hAnsi="Times New Roman Bold" w:hint="eastAsia"/>
          <w:b/>
          <w:rtl/>
        </w:rPr>
        <w:t>لقطاع</w:t>
      </w:r>
      <w:r w:rsidRPr="008810C8">
        <w:rPr>
          <w:rFonts w:ascii="Times New Roman Bold" w:hAnsi="Times New Roman Bold"/>
          <w:b/>
          <w:rtl/>
        </w:rPr>
        <w:t xml:space="preserve"> </w:t>
      </w:r>
      <w:r w:rsidRPr="008810C8">
        <w:rPr>
          <w:rFonts w:ascii="Times New Roman Bold" w:hAnsi="Times New Roman Bold" w:hint="eastAsia"/>
          <w:b/>
          <w:rtl/>
        </w:rPr>
        <w:t>تقييس</w:t>
      </w:r>
      <w:r w:rsidRPr="008810C8">
        <w:rPr>
          <w:rFonts w:ascii="Times New Roman Bold" w:hAnsi="Times New Roman Bold"/>
          <w:b/>
          <w:rtl/>
        </w:rPr>
        <w:t xml:space="preserve"> </w:t>
      </w:r>
      <w:r w:rsidRPr="008810C8">
        <w:rPr>
          <w:rFonts w:ascii="Times New Roman Bold" w:hAnsi="Times New Roman Bold" w:hint="eastAsia"/>
          <w:b/>
          <w:rtl/>
        </w:rPr>
        <w:t>الاتصالات</w:t>
      </w:r>
      <w:r w:rsidRPr="008810C8">
        <w:rPr>
          <w:rtl/>
        </w:rPr>
        <w:t xml:space="preserve"> بصفة خاصة على النوعية</w:t>
      </w:r>
      <w:r w:rsidRPr="008810C8">
        <w:rPr>
          <w:rtl/>
          <w:lang w:val="nl-BE" w:bidi="ar-LB"/>
        </w:rPr>
        <w:t xml:space="preserve"> </w:t>
      </w:r>
      <w:r w:rsidRPr="008810C8">
        <w:rPr>
          <w:rFonts w:hint="eastAsia"/>
          <w:rtl/>
        </w:rPr>
        <w:t>من</w:t>
      </w:r>
      <w:r w:rsidRPr="008810C8">
        <w:rPr>
          <w:rtl/>
        </w:rPr>
        <w:t xml:space="preserve"> </w:t>
      </w:r>
      <w:r w:rsidRPr="008810C8">
        <w:rPr>
          <w:rFonts w:hint="eastAsia"/>
          <w:rtl/>
        </w:rPr>
        <w:t>طرف</w:t>
      </w:r>
      <w:r w:rsidRPr="008810C8">
        <w:rPr>
          <w:rtl/>
        </w:rPr>
        <w:t xml:space="preserve"> </w:t>
      </w:r>
      <w:r w:rsidRPr="008810C8">
        <w:rPr>
          <w:rFonts w:hint="eastAsia"/>
          <w:rtl/>
        </w:rPr>
        <w:t>إلى</w:t>
      </w:r>
      <w:r w:rsidRPr="008810C8">
        <w:rPr>
          <w:rtl/>
        </w:rPr>
        <w:t xml:space="preserve"> </w:t>
      </w:r>
      <w:r w:rsidRPr="008810C8">
        <w:rPr>
          <w:rFonts w:hint="eastAsia"/>
          <w:rtl/>
        </w:rPr>
        <w:t>طرف</w:t>
      </w:r>
      <w:r w:rsidRPr="008810C8">
        <w:rPr>
          <w:rtl/>
        </w:rPr>
        <w:t xml:space="preserve"> (حسبما </w:t>
      </w:r>
      <w:r w:rsidRPr="008810C8">
        <w:rPr>
          <w:rFonts w:hint="eastAsia"/>
          <w:rtl/>
        </w:rPr>
        <w:t>يدركها</w:t>
      </w:r>
      <w:r w:rsidRPr="008810C8">
        <w:rPr>
          <w:rtl/>
        </w:rPr>
        <w:t xml:space="preserve"> </w:t>
      </w:r>
      <w:r w:rsidRPr="008810C8">
        <w:rPr>
          <w:rFonts w:hint="eastAsia"/>
          <w:rtl/>
        </w:rPr>
        <w:t>العميل</w:t>
      </w:r>
      <w:r w:rsidRPr="008810C8">
        <w:rPr>
          <w:rtl/>
        </w:rPr>
        <w:t xml:space="preserve">) </w:t>
      </w:r>
      <w:r w:rsidRPr="008810C8">
        <w:rPr>
          <w:rFonts w:hint="eastAsia"/>
          <w:rtl/>
        </w:rPr>
        <w:t>عند</w:t>
      </w:r>
      <w:r w:rsidRPr="008810C8">
        <w:rPr>
          <w:rtl/>
        </w:rPr>
        <w:t xml:space="preserve"> </w:t>
      </w:r>
      <w:r w:rsidRPr="008810C8">
        <w:rPr>
          <w:rFonts w:hint="eastAsia"/>
          <w:rtl/>
        </w:rPr>
        <w:t>استخدام</w:t>
      </w:r>
      <w:r w:rsidRPr="008810C8">
        <w:rPr>
          <w:rtl/>
        </w:rPr>
        <w:t xml:space="preserve"> </w:t>
      </w:r>
      <w:r w:rsidRPr="008810C8">
        <w:rPr>
          <w:rFonts w:hint="eastAsia"/>
          <w:rtl/>
        </w:rPr>
        <w:t>مسار</w:t>
      </w:r>
      <w:r w:rsidRPr="008810C8">
        <w:rPr>
          <w:rtl/>
        </w:rPr>
        <w:t xml:space="preserve"> </w:t>
      </w:r>
      <w:r w:rsidRPr="008810C8">
        <w:rPr>
          <w:rFonts w:hint="eastAsia"/>
          <w:rtl/>
        </w:rPr>
        <w:t>يتضمن،</w:t>
      </w:r>
      <w:r w:rsidRPr="008810C8">
        <w:rPr>
          <w:rtl/>
        </w:rPr>
        <w:t xml:space="preserve"> في </w:t>
      </w:r>
      <w:r w:rsidRPr="008810C8">
        <w:rPr>
          <w:rFonts w:hint="eastAsia"/>
          <w:rtl/>
        </w:rPr>
        <w:t>حالات</w:t>
      </w:r>
      <w:r w:rsidRPr="008810C8">
        <w:rPr>
          <w:rtl/>
        </w:rPr>
        <w:t xml:space="preserve"> </w:t>
      </w:r>
      <w:r w:rsidRPr="008810C8">
        <w:rPr>
          <w:rFonts w:hint="eastAsia"/>
          <w:rtl/>
        </w:rPr>
        <w:t>متزايدة،</w:t>
      </w:r>
      <w:r w:rsidRPr="008810C8">
        <w:rPr>
          <w:rtl/>
        </w:rPr>
        <w:t xml:space="preserve"> </w:t>
      </w:r>
      <w:r w:rsidRPr="008810C8">
        <w:rPr>
          <w:rFonts w:hint="eastAsia"/>
          <w:rtl/>
        </w:rPr>
        <w:t>تفاعلات</w:t>
      </w:r>
      <w:r w:rsidRPr="008810C8">
        <w:rPr>
          <w:rtl/>
        </w:rPr>
        <w:t xml:space="preserve"> </w:t>
      </w:r>
      <w:r w:rsidRPr="008810C8">
        <w:rPr>
          <w:rFonts w:hint="eastAsia"/>
          <w:rtl/>
        </w:rPr>
        <w:t>معقدة</w:t>
      </w:r>
      <w:r w:rsidRPr="008810C8">
        <w:rPr>
          <w:rtl/>
        </w:rPr>
        <w:t xml:space="preserve"> </w:t>
      </w:r>
      <w:r w:rsidRPr="008810C8">
        <w:rPr>
          <w:rFonts w:hint="eastAsia"/>
          <w:rtl/>
        </w:rPr>
        <w:t>بين</w:t>
      </w:r>
      <w:r w:rsidRPr="008810C8">
        <w:rPr>
          <w:rtl/>
        </w:rPr>
        <w:t xml:space="preserve"> </w:t>
      </w:r>
      <w:proofErr w:type="spellStart"/>
      <w:r w:rsidRPr="008810C8">
        <w:rPr>
          <w:rFonts w:hint="eastAsia"/>
          <w:rtl/>
        </w:rPr>
        <w:t>المطاريف</w:t>
      </w:r>
      <w:proofErr w:type="spellEnd"/>
      <w:r w:rsidRPr="008810C8">
        <w:rPr>
          <w:rtl/>
        </w:rPr>
        <w:t xml:space="preserve"> </w:t>
      </w:r>
      <w:r w:rsidRPr="008810C8">
        <w:rPr>
          <w:rFonts w:hint="eastAsia"/>
          <w:rtl/>
        </w:rPr>
        <w:t>وتكنولوجيات</w:t>
      </w:r>
      <w:r w:rsidRPr="008810C8">
        <w:rPr>
          <w:rtl/>
        </w:rPr>
        <w:t xml:space="preserve"> </w:t>
      </w:r>
      <w:r w:rsidRPr="008810C8">
        <w:rPr>
          <w:rFonts w:hint="eastAsia"/>
          <w:rtl/>
        </w:rPr>
        <w:t>الشبكات</w:t>
      </w:r>
      <w:r w:rsidRPr="008810C8">
        <w:rPr>
          <w:rtl/>
        </w:rPr>
        <w:t xml:space="preserve"> (مثل </w:t>
      </w:r>
      <w:r w:rsidRPr="008810C8">
        <w:rPr>
          <w:rFonts w:hint="eastAsia"/>
          <w:rtl/>
        </w:rPr>
        <w:t>المعدات</w:t>
      </w:r>
      <w:r w:rsidRPr="008810C8">
        <w:rPr>
          <w:rtl/>
        </w:rPr>
        <w:t xml:space="preserve"> </w:t>
      </w:r>
      <w:r w:rsidRPr="008810C8">
        <w:rPr>
          <w:rFonts w:hint="eastAsia"/>
          <w:rtl/>
        </w:rPr>
        <w:t>الطرفية</w:t>
      </w:r>
      <w:r w:rsidRPr="008810C8">
        <w:rPr>
          <w:rtl/>
        </w:rPr>
        <w:t xml:space="preserve"> </w:t>
      </w:r>
      <w:r w:rsidRPr="008810C8">
        <w:rPr>
          <w:rFonts w:hint="eastAsia"/>
          <w:rtl/>
        </w:rPr>
        <w:t>المتنقلة،</w:t>
      </w:r>
      <w:r w:rsidRPr="008810C8">
        <w:rPr>
          <w:rtl/>
        </w:rPr>
        <w:t xml:space="preserve"> </w:t>
      </w:r>
      <w:proofErr w:type="spellStart"/>
      <w:r w:rsidRPr="008810C8">
        <w:rPr>
          <w:rFonts w:hint="eastAsia"/>
          <w:rtl/>
        </w:rPr>
        <w:t>ومعدّدات</w:t>
      </w:r>
      <w:proofErr w:type="spellEnd"/>
      <w:r w:rsidRPr="008810C8">
        <w:rPr>
          <w:rtl/>
        </w:rPr>
        <w:t xml:space="preserve"> </w:t>
      </w:r>
      <w:r w:rsidRPr="008810C8">
        <w:rPr>
          <w:rFonts w:hint="eastAsia"/>
          <w:rtl/>
        </w:rPr>
        <w:t>الإرسال،</w:t>
      </w:r>
      <w:r w:rsidRPr="008810C8">
        <w:rPr>
          <w:rtl/>
        </w:rPr>
        <w:t xml:space="preserve"> </w:t>
      </w:r>
      <w:r w:rsidRPr="008810C8">
        <w:rPr>
          <w:rFonts w:hint="eastAsia"/>
          <w:rtl/>
        </w:rPr>
        <w:t>ومعدات</w:t>
      </w:r>
      <w:r w:rsidRPr="008810C8">
        <w:rPr>
          <w:rtl/>
        </w:rPr>
        <w:t xml:space="preserve"> </w:t>
      </w:r>
      <w:r w:rsidRPr="008810C8">
        <w:rPr>
          <w:rFonts w:hint="eastAsia"/>
          <w:rtl/>
        </w:rPr>
        <w:t>معالجة</w:t>
      </w:r>
      <w:r w:rsidRPr="008810C8">
        <w:rPr>
          <w:rtl/>
        </w:rPr>
        <w:t xml:space="preserve"> </w:t>
      </w:r>
      <w:r w:rsidRPr="008810C8">
        <w:rPr>
          <w:rFonts w:hint="eastAsia"/>
          <w:rtl/>
        </w:rPr>
        <w:t>إشارات</w:t>
      </w:r>
      <w:r w:rsidRPr="008810C8">
        <w:rPr>
          <w:rtl/>
        </w:rPr>
        <w:t xml:space="preserve"> </w:t>
      </w:r>
      <w:r w:rsidRPr="008810C8">
        <w:rPr>
          <w:rFonts w:hint="eastAsia"/>
          <w:rtl/>
        </w:rPr>
        <w:t>البوابات</w:t>
      </w:r>
      <w:r w:rsidRPr="008810C8">
        <w:rPr>
          <w:rtl/>
        </w:rPr>
        <w:t xml:space="preserve"> </w:t>
      </w:r>
      <w:r w:rsidRPr="008810C8">
        <w:rPr>
          <w:rFonts w:hint="eastAsia"/>
          <w:rtl/>
        </w:rPr>
        <w:t>والشبكات،</w:t>
      </w:r>
      <w:r w:rsidRPr="008810C8">
        <w:rPr>
          <w:rtl/>
        </w:rPr>
        <w:t xml:space="preserve"> </w:t>
      </w:r>
      <w:r w:rsidRPr="008810C8">
        <w:rPr>
          <w:rFonts w:hint="eastAsia"/>
          <w:rtl/>
        </w:rPr>
        <w:t>والشبكات</w:t>
      </w:r>
      <w:r w:rsidRPr="008810C8">
        <w:rPr>
          <w:rtl/>
        </w:rPr>
        <w:t xml:space="preserve"> </w:t>
      </w:r>
      <w:r w:rsidRPr="008810C8">
        <w:rPr>
          <w:rFonts w:hint="eastAsia"/>
          <w:rtl/>
        </w:rPr>
        <w:t>القائمة</w:t>
      </w:r>
      <w:r w:rsidRPr="008810C8">
        <w:rPr>
          <w:rtl/>
        </w:rPr>
        <w:t xml:space="preserve"> </w:t>
      </w:r>
      <w:r w:rsidRPr="008810C8">
        <w:rPr>
          <w:rFonts w:hint="eastAsia"/>
          <w:rtl/>
        </w:rPr>
        <w:t>على</w:t>
      </w:r>
      <w:r w:rsidRPr="008810C8">
        <w:rPr>
          <w:rtl/>
        </w:rPr>
        <w:t xml:space="preserve"> </w:t>
      </w:r>
      <w:r w:rsidRPr="008810C8">
        <w:rPr>
          <w:rFonts w:hint="eastAsia"/>
          <w:rtl/>
        </w:rPr>
        <w:t>بروتوكول الإنترنت</w:t>
      </w:r>
      <w:r w:rsidRPr="008810C8">
        <w:rPr>
          <w:rtl/>
        </w:rPr>
        <w:t>).</w:t>
      </w:r>
    </w:p>
    <w:p w:rsidR="00D538BC" w:rsidRPr="008810C8" w:rsidRDefault="00D538BC" w:rsidP="00D538BC">
      <w:pPr>
        <w:rPr>
          <w:rtl/>
        </w:rPr>
      </w:pPr>
      <w:r w:rsidRPr="008810C8">
        <w:rPr>
          <w:rFonts w:hint="eastAsia"/>
          <w:rtl/>
        </w:rPr>
        <w:t>ونظراً</w:t>
      </w:r>
      <w:r w:rsidRPr="008810C8">
        <w:rPr>
          <w:rtl/>
        </w:rPr>
        <w:t xml:space="preserve"> </w:t>
      </w:r>
      <w:r w:rsidRPr="008810C8">
        <w:rPr>
          <w:rFonts w:hint="eastAsia"/>
          <w:rtl/>
        </w:rPr>
        <w:t>إلى</w:t>
      </w:r>
      <w:r w:rsidRPr="008810C8">
        <w:rPr>
          <w:rtl/>
        </w:rPr>
        <w:t xml:space="preserve"> </w:t>
      </w:r>
      <w:r w:rsidRPr="008810C8">
        <w:rPr>
          <w:rFonts w:hint="eastAsia"/>
          <w:rtl/>
        </w:rPr>
        <w:t>أن</w:t>
      </w:r>
      <w:r w:rsidRPr="008810C8">
        <w:rPr>
          <w:rtl/>
        </w:rPr>
        <w:t xml:space="preserve"> </w:t>
      </w:r>
      <w:r w:rsidRPr="008810C8">
        <w:rPr>
          <w:rFonts w:hint="eastAsia"/>
          <w:rtl/>
        </w:rPr>
        <w:t>لجنة</w:t>
      </w:r>
      <w:r w:rsidRPr="008810C8">
        <w:rPr>
          <w:rtl/>
        </w:rPr>
        <w:t xml:space="preserve"> </w:t>
      </w:r>
      <w:r w:rsidRPr="008810C8">
        <w:rPr>
          <w:rFonts w:hint="eastAsia"/>
          <w:rtl/>
        </w:rPr>
        <w:t>الدراسات </w:t>
      </w:r>
      <w:r w:rsidRPr="008810C8">
        <w:t>12</w:t>
      </w:r>
      <w:r w:rsidRPr="008810C8">
        <w:rPr>
          <w:rtl/>
        </w:rPr>
        <w:t xml:space="preserve"> هي اللجنة الرئيسية المعنية بجودة الخدمة</w:t>
      </w:r>
      <w:r w:rsidRPr="008810C8">
        <w:rPr>
          <w:rFonts w:hint="cs"/>
          <w:rtl/>
        </w:rPr>
        <w:t> </w:t>
      </w:r>
      <w:r w:rsidRPr="008810C8">
        <w:t>(</w:t>
      </w:r>
      <w:proofErr w:type="spellStart"/>
      <w:r w:rsidRPr="008810C8">
        <w:t>QoS</w:t>
      </w:r>
      <w:proofErr w:type="spellEnd"/>
      <w:r w:rsidRPr="008810C8">
        <w:t>)</w:t>
      </w:r>
      <w:r w:rsidRPr="008810C8">
        <w:rPr>
          <w:rtl/>
        </w:rPr>
        <w:t xml:space="preserve"> وجودة التجربة</w:t>
      </w:r>
      <w:r w:rsidRPr="008810C8">
        <w:rPr>
          <w:rFonts w:hint="cs"/>
          <w:rtl/>
        </w:rPr>
        <w:t> </w:t>
      </w:r>
      <w:r w:rsidRPr="008810C8">
        <w:t>(</w:t>
      </w:r>
      <w:proofErr w:type="spellStart"/>
      <w:r w:rsidRPr="008810C8">
        <w:t>QoE</w:t>
      </w:r>
      <w:proofErr w:type="spellEnd"/>
      <w:r w:rsidRPr="008810C8">
        <w:t>)</w:t>
      </w:r>
      <w:r w:rsidRPr="008810C8">
        <w:rPr>
          <w:rtl/>
        </w:rPr>
        <w:t xml:space="preserve"> فإنها تنسق بين الأنشطة المتعلقة بجودة الخدمة وجودة التجربة داخل قطاع </w:t>
      </w:r>
      <w:r w:rsidRPr="008810C8">
        <w:rPr>
          <w:rFonts w:hint="cs"/>
          <w:rtl/>
        </w:rPr>
        <w:t>تقييس الاتصالات</w:t>
      </w:r>
      <w:r w:rsidRPr="008810C8">
        <w:rPr>
          <w:rtl/>
        </w:rPr>
        <w:t xml:space="preserve">، وأيضاً مع </w:t>
      </w:r>
      <w:r w:rsidRPr="008810C8">
        <w:rPr>
          <w:rFonts w:hint="cs"/>
          <w:rtl/>
        </w:rPr>
        <w:t>ال</w:t>
      </w:r>
      <w:r w:rsidRPr="008810C8">
        <w:rPr>
          <w:rtl/>
        </w:rPr>
        <w:t>منظمات الأُخرى</w:t>
      </w:r>
      <w:r w:rsidRPr="008810C8">
        <w:rPr>
          <w:rFonts w:hint="cs"/>
          <w:rtl/>
        </w:rPr>
        <w:t xml:space="preserve"> المعنية بوضع المعايير</w:t>
      </w:r>
      <w:r w:rsidRPr="008810C8">
        <w:rPr>
          <w:rFonts w:hint="eastAsia"/>
          <w:rtl/>
        </w:rPr>
        <w:t> </w:t>
      </w:r>
      <w:r w:rsidRPr="008810C8">
        <w:t>(SDO)</w:t>
      </w:r>
      <w:r w:rsidRPr="008810C8">
        <w:rPr>
          <w:rtl/>
        </w:rPr>
        <w:t xml:space="preserve"> والمحافل المعنية وتقوم بوضع الأطر لتحسين</w:t>
      </w:r>
      <w:r w:rsidRPr="008810C8">
        <w:rPr>
          <w:rFonts w:hint="eastAsia"/>
          <w:rtl/>
        </w:rPr>
        <w:t> التعاون</w:t>
      </w:r>
      <w:r w:rsidRPr="008810C8">
        <w:rPr>
          <w:rtl/>
        </w:rPr>
        <w:t>.</w:t>
      </w:r>
    </w:p>
    <w:p w:rsidR="00D538BC" w:rsidRPr="008810C8" w:rsidRDefault="00D538BC" w:rsidP="00D538BC">
      <w:pPr>
        <w:rPr>
          <w:rtl/>
          <w:lang w:val="nl-BE" w:bidi="ar-LB"/>
        </w:rPr>
      </w:pPr>
      <w:r w:rsidRPr="008810C8">
        <w:rPr>
          <w:rFonts w:hint="eastAsia"/>
          <w:rtl/>
        </w:rPr>
        <w:t>إن</w:t>
      </w:r>
      <w:r w:rsidRPr="008810C8">
        <w:rPr>
          <w:rtl/>
        </w:rPr>
        <w:t xml:space="preserve"> </w:t>
      </w:r>
      <w:r w:rsidRPr="008810C8">
        <w:rPr>
          <w:rFonts w:hint="eastAsia"/>
          <w:rtl/>
        </w:rPr>
        <w:t>لجنة</w:t>
      </w:r>
      <w:r w:rsidRPr="008810C8">
        <w:rPr>
          <w:rtl/>
        </w:rPr>
        <w:t xml:space="preserve"> </w:t>
      </w:r>
      <w:r w:rsidRPr="008810C8">
        <w:rPr>
          <w:rFonts w:hint="eastAsia"/>
          <w:rtl/>
        </w:rPr>
        <w:t>الدراسات </w:t>
      </w:r>
      <w:r w:rsidRPr="008810C8">
        <w:t>12</w:t>
      </w:r>
      <w:r w:rsidRPr="008810C8">
        <w:rPr>
          <w:rtl/>
        </w:rPr>
        <w:t xml:space="preserve"> هي اللجنة الرئيسية التي ينتمي إليها فريق تطوير جودة الخدمة </w:t>
      </w:r>
      <w:r w:rsidRPr="008810C8">
        <w:t>(QSDG)</w:t>
      </w:r>
      <w:r w:rsidRPr="008810C8">
        <w:rPr>
          <w:rtl/>
          <w:lang w:val="nl-BE" w:bidi="ar-LB"/>
        </w:rPr>
        <w:t xml:space="preserve"> والفريق الإقليمي لمنطقة إفريقيا التابع</w:t>
      </w:r>
      <w:r w:rsidRPr="008810C8">
        <w:rPr>
          <w:rtl/>
        </w:rPr>
        <w:t xml:space="preserve"> للجنة الدراسات</w:t>
      </w:r>
      <w:r w:rsidRPr="008810C8">
        <w:rPr>
          <w:rFonts w:hint="eastAsia"/>
          <w:rtl/>
          <w:lang w:val="nl-BE" w:bidi="ar-LB"/>
        </w:rPr>
        <w:t> </w:t>
      </w:r>
      <w:r w:rsidRPr="008810C8">
        <w:t>12</w:t>
      </w:r>
      <w:r w:rsidRPr="008810C8">
        <w:rPr>
          <w:rtl/>
          <w:lang w:val="nl-BE" w:bidi="ar-LB"/>
        </w:rPr>
        <w:t xml:space="preserve"> والمعني بجودة الخدمة</w:t>
      </w:r>
      <w:r w:rsidRPr="008810C8">
        <w:rPr>
          <w:rFonts w:hint="eastAsia"/>
          <w:rtl/>
          <w:lang w:val="nl-BE" w:bidi="ar-LB"/>
        </w:rPr>
        <w:t> </w:t>
      </w:r>
      <w:r w:rsidRPr="008810C8">
        <w:t>(SG12 RG-AFR)</w:t>
      </w:r>
      <w:r w:rsidRPr="008810C8">
        <w:rPr>
          <w:rtl/>
          <w:lang w:val="nl-BE" w:bidi="ar-LB"/>
        </w:rPr>
        <w:t>.</w:t>
      </w:r>
    </w:p>
    <w:p w:rsidR="00D538BC" w:rsidRPr="008810C8" w:rsidRDefault="00D538BC" w:rsidP="00D538BC">
      <w:pPr>
        <w:keepNext/>
        <w:rPr>
          <w:rtl/>
          <w:lang w:val="nl-BE" w:bidi="ar-LB"/>
        </w:rPr>
      </w:pPr>
      <w:r w:rsidRPr="008810C8">
        <w:rPr>
          <w:rFonts w:hint="eastAsia"/>
          <w:rtl/>
          <w:lang w:val="nl-BE" w:bidi="ar-LB"/>
        </w:rPr>
        <w:t>ومن</w:t>
      </w:r>
      <w:r w:rsidRPr="008810C8">
        <w:rPr>
          <w:rtl/>
          <w:lang w:val="nl-BE" w:bidi="ar-LB"/>
        </w:rPr>
        <w:t xml:space="preserve"> </w:t>
      </w:r>
      <w:r w:rsidRPr="008810C8">
        <w:rPr>
          <w:rFonts w:hint="eastAsia"/>
          <w:rtl/>
          <w:lang w:val="nl-BE" w:bidi="ar-LB"/>
        </w:rPr>
        <w:t>أمثلة</w:t>
      </w:r>
      <w:r w:rsidRPr="008810C8">
        <w:rPr>
          <w:rtl/>
          <w:lang w:val="nl-BE" w:bidi="ar-LB"/>
        </w:rPr>
        <w:t xml:space="preserve"> </w:t>
      </w:r>
      <w:r w:rsidRPr="008810C8">
        <w:rPr>
          <w:rFonts w:hint="eastAsia"/>
          <w:rtl/>
          <w:lang w:val="nl-BE" w:bidi="ar-LB"/>
        </w:rPr>
        <w:t>الأعمال</w:t>
      </w:r>
      <w:r w:rsidRPr="008810C8">
        <w:rPr>
          <w:rtl/>
          <w:lang w:val="nl-BE" w:bidi="ar-LB"/>
        </w:rPr>
        <w:t xml:space="preserve"> </w:t>
      </w:r>
      <w:r w:rsidRPr="008810C8">
        <w:rPr>
          <w:rFonts w:hint="eastAsia"/>
          <w:rtl/>
          <w:lang w:val="nl-BE" w:bidi="ar-LB"/>
        </w:rPr>
        <w:t>التي</w:t>
      </w:r>
      <w:r w:rsidRPr="008810C8">
        <w:rPr>
          <w:rtl/>
        </w:rPr>
        <w:t xml:space="preserve"> تخطط لجنة الدراسات</w:t>
      </w:r>
      <w:r w:rsidRPr="008810C8">
        <w:rPr>
          <w:rFonts w:hint="eastAsia"/>
          <w:rtl/>
        </w:rPr>
        <w:t> </w:t>
      </w:r>
      <w:r w:rsidRPr="008810C8">
        <w:t>12</w:t>
      </w:r>
      <w:r w:rsidRPr="008810C8">
        <w:rPr>
          <w:rtl/>
        </w:rPr>
        <w:t xml:space="preserve"> للقيام</w:t>
      </w:r>
      <w:r w:rsidRPr="008810C8">
        <w:rPr>
          <w:rtl/>
          <w:lang w:val="nl-BE" w:bidi="ar-LB"/>
        </w:rPr>
        <w:t xml:space="preserve"> بها ما يلي:</w:t>
      </w:r>
    </w:p>
    <w:p w:rsidR="00D538BC" w:rsidRPr="008810C8" w:rsidRDefault="00D538BC" w:rsidP="00E81302">
      <w:pPr>
        <w:pStyle w:val="enumlev1"/>
        <w:rPr>
          <w:rtl/>
        </w:rPr>
      </w:pPr>
      <w:r w:rsidRPr="008810C8">
        <w:sym w:font="Symbol" w:char="F0B7"/>
      </w:r>
      <w:r w:rsidRPr="008810C8">
        <w:rPr>
          <w:rtl/>
        </w:rPr>
        <w:tab/>
        <w:t>تخطيط جودة الخدمة من طرف إلى طرف مع التركيز على الشبكات الكاملة الرزم وأيضاً مراعاة المسيرات القائمة على الدارات الرقمية وببروتوكول الإنترنت؛</w:t>
      </w:r>
    </w:p>
    <w:p w:rsidR="00D538BC" w:rsidRPr="008810C8" w:rsidRDefault="00D538BC" w:rsidP="00E81302">
      <w:pPr>
        <w:pStyle w:val="enumlev1"/>
        <w:rPr>
          <w:rtl/>
        </w:rPr>
      </w:pPr>
      <w:r w:rsidRPr="008810C8">
        <w:sym w:font="Symbol" w:char="F0B7"/>
      </w:r>
      <w:r w:rsidRPr="008810C8">
        <w:rPr>
          <w:rtl/>
        </w:rPr>
        <w:tab/>
        <w:t>الخصائص التشغيلية لجودة الخدمة والإرشاد وإدارة الموارد المتصلة بالتشغيل البيني لدعم جودة الخدمة؛</w:t>
      </w:r>
    </w:p>
    <w:p w:rsidR="00D538BC" w:rsidRPr="008810C8" w:rsidRDefault="00D538BC" w:rsidP="00E81302">
      <w:pPr>
        <w:pStyle w:val="enumlev1"/>
        <w:rPr>
          <w:rtl/>
        </w:rPr>
      </w:pPr>
      <w:r w:rsidRPr="008810C8">
        <w:sym w:font="Symbol" w:char="F0B7"/>
      </w:r>
      <w:r w:rsidRPr="008810C8">
        <w:rPr>
          <w:rtl/>
        </w:rPr>
        <w:tab/>
        <w:t xml:space="preserve">توجيه الأداء الخاص بتكنولوجيا معينة (مثل بروتوكول الإنترنت، </w:t>
      </w:r>
      <w:proofErr w:type="spellStart"/>
      <w:r w:rsidRPr="008810C8">
        <w:rPr>
          <w:rtl/>
        </w:rPr>
        <w:t>الإثرنت</w:t>
      </w:r>
      <w:proofErr w:type="spellEnd"/>
      <w:r w:rsidRPr="008810C8">
        <w:rPr>
          <w:rtl/>
        </w:rPr>
        <w:t>،</w:t>
      </w:r>
      <w:r w:rsidRPr="008810C8">
        <w:rPr>
          <w:rFonts w:ascii="Traditional Arabic" w:hAnsi="Traditional Arabic"/>
          <w:color w:val="000000"/>
          <w:sz w:val="30"/>
          <w:rtl/>
          <w:lang w:val="nl-BE" w:bidi="ar-LB"/>
        </w:rPr>
        <w:t xml:space="preserve"> تبديل الوسم متعدد البروتوكولات</w:t>
      </w:r>
      <w:r w:rsidRPr="008810C8">
        <w:rPr>
          <w:rFonts w:ascii="Traditional Arabic" w:hAnsi="Traditional Arabic" w:hint="eastAsia"/>
          <w:color w:val="000000"/>
          <w:sz w:val="30"/>
          <w:rtl/>
          <w:lang w:val="nl-BE" w:bidi="ar-LB"/>
        </w:rPr>
        <w:t> </w:t>
      </w:r>
      <w:r w:rsidRPr="008810C8">
        <w:rPr>
          <w:rFonts w:cs="Times New Roman"/>
          <w:color w:val="000000"/>
          <w:szCs w:val="22"/>
          <w:lang w:val="nl-BE" w:bidi="ar-LB"/>
        </w:rPr>
        <w:t>(MPLS)</w:t>
      </w:r>
      <w:r w:rsidRPr="008810C8">
        <w:rPr>
          <w:rFonts w:ascii="Traditional Arabic" w:hAnsi="Traditional Arabic"/>
          <w:color w:val="000000"/>
          <w:sz w:val="30"/>
          <w:rtl/>
          <w:lang w:val="nl-BE" w:bidi="ar-LB"/>
        </w:rPr>
        <w:t>)؛</w:t>
      </w:r>
    </w:p>
    <w:p w:rsidR="00D538BC" w:rsidRPr="008810C8" w:rsidRDefault="00D538BC" w:rsidP="00E81302">
      <w:pPr>
        <w:pStyle w:val="enumlev1"/>
        <w:rPr>
          <w:spacing w:val="2"/>
          <w:rtl/>
        </w:rPr>
      </w:pPr>
      <w:r w:rsidRPr="008810C8">
        <w:sym w:font="Symbol" w:char="F0B7"/>
      </w:r>
      <w:r w:rsidRPr="008810C8">
        <w:rPr>
          <w:spacing w:val="2"/>
          <w:rtl/>
        </w:rPr>
        <w:tab/>
      </w:r>
      <w:r w:rsidRPr="008810C8">
        <w:rPr>
          <w:rtl/>
        </w:rPr>
        <w:t>توجيه الأداء الخاص بتطبيق معين (مثل الشبكة الذكية، إنترنت الأشياء</w:t>
      </w:r>
      <w:r w:rsidRPr="008810C8">
        <w:rPr>
          <w:rFonts w:hint="eastAsia"/>
          <w:rtl/>
        </w:rPr>
        <w:t> </w:t>
      </w:r>
      <w:r w:rsidRPr="008810C8">
        <w:t>(</w:t>
      </w:r>
      <w:proofErr w:type="spellStart"/>
      <w:r w:rsidRPr="008810C8">
        <w:t>IoT</w:t>
      </w:r>
      <w:proofErr w:type="spellEnd"/>
      <w:r w:rsidRPr="008810C8">
        <w:t>)</w:t>
      </w:r>
      <w:r w:rsidRPr="008810C8">
        <w:rPr>
          <w:rtl/>
          <w:lang w:val="nl-BE" w:bidi="ar-LB"/>
        </w:rPr>
        <w:t>، الاتصالات من آلة إلى آلة</w:t>
      </w:r>
      <w:r w:rsidRPr="008810C8">
        <w:rPr>
          <w:rFonts w:hint="eastAsia"/>
          <w:rtl/>
          <w:lang w:val="nl-BE" w:bidi="ar-LB"/>
        </w:rPr>
        <w:t> </w:t>
      </w:r>
      <w:r w:rsidRPr="008810C8">
        <w:rPr>
          <w:lang w:bidi="ar-LB"/>
        </w:rPr>
        <w:t>(M2M)</w:t>
      </w:r>
      <w:r w:rsidRPr="008810C8">
        <w:rPr>
          <w:rtl/>
          <w:lang w:val="nl-BE" w:bidi="ar-LB"/>
        </w:rPr>
        <w:t>، الشبكات</w:t>
      </w:r>
      <w:r w:rsidRPr="008810C8">
        <w:rPr>
          <w:rFonts w:hint="eastAsia"/>
          <w:rtl/>
          <w:lang w:val="nl-BE" w:bidi="ar-LB"/>
        </w:rPr>
        <w:t> </w:t>
      </w:r>
      <w:r w:rsidRPr="008810C8">
        <w:rPr>
          <w:rtl/>
          <w:lang w:val="nl-BE" w:bidi="ar-LB"/>
        </w:rPr>
        <w:t>المنزلية)؛</w:t>
      </w:r>
    </w:p>
    <w:p w:rsidR="00D538BC" w:rsidRPr="008810C8" w:rsidRDefault="00D538BC" w:rsidP="00E81302">
      <w:pPr>
        <w:pStyle w:val="enumlev1"/>
        <w:rPr>
          <w:rtl/>
        </w:rPr>
      </w:pPr>
      <w:r w:rsidRPr="008810C8">
        <w:sym w:font="Symbol" w:char="F0B7"/>
      </w:r>
      <w:r w:rsidRPr="008810C8">
        <w:rPr>
          <w:rtl/>
        </w:rPr>
        <w:tab/>
        <w:t>تعريف متطلبات جودة الخدمة وأهداف الأداء في الخدمات متعددة الوسائط، ومنهجيات التقييم المرتبطة بها؛</w:t>
      </w:r>
    </w:p>
    <w:p w:rsidR="00D538BC" w:rsidRPr="008810C8" w:rsidRDefault="00D538BC" w:rsidP="00E81302">
      <w:pPr>
        <w:pStyle w:val="enumlev1"/>
        <w:rPr>
          <w:rtl/>
        </w:rPr>
      </w:pPr>
      <w:r w:rsidRPr="008810C8">
        <w:sym w:font="Symbol" w:char="F0B7"/>
      </w:r>
      <w:r w:rsidRPr="008810C8">
        <w:rPr>
          <w:rtl/>
        </w:rPr>
        <w:tab/>
        <w:t>المنهجيات الذاتية لتقييم الجودة من أجل التكنولوجيات الجديدة (مثل الحضور عن بُعد)؛</w:t>
      </w:r>
    </w:p>
    <w:p w:rsidR="00D538BC" w:rsidRPr="008810C8" w:rsidRDefault="00D538BC" w:rsidP="00E81302">
      <w:pPr>
        <w:pStyle w:val="enumlev1"/>
        <w:rPr>
          <w:rtl/>
        </w:rPr>
      </w:pPr>
      <w:r w:rsidRPr="008810C8">
        <w:sym w:font="Symbol" w:char="F0B7"/>
      </w:r>
      <w:r w:rsidRPr="008810C8">
        <w:rPr>
          <w:rtl/>
        </w:rPr>
        <w:tab/>
        <w:t xml:space="preserve">وضع نماذج للجودة (نماذج نفسية جسدية ونماذج المعلمات والطرائق </w:t>
      </w:r>
      <w:proofErr w:type="spellStart"/>
      <w:r w:rsidRPr="008810C8">
        <w:rPr>
          <w:rtl/>
        </w:rPr>
        <w:t>التدخلية</w:t>
      </w:r>
      <w:proofErr w:type="spellEnd"/>
      <w:r w:rsidRPr="008810C8">
        <w:rPr>
          <w:rtl/>
        </w:rPr>
        <w:t xml:space="preserve"> وغير </w:t>
      </w:r>
      <w:proofErr w:type="spellStart"/>
      <w:r w:rsidRPr="008810C8">
        <w:rPr>
          <w:rtl/>
        </w:rPr>
        <w:t>التدخلية</w:t>
      </w:r>
      <w:proofErr w:type="spellEnd"/>
      <w:r w:rsidRPr="008810C8">
        <w:rPr>
          <w:rtl/>
        </w:rPr>
        <w:t xml:space="preserve"> ونماذج استطلاع الرأي) للوسائط المتعددة والصوت (بما في ذلك النطاق العريض والنطاق الواسع جداً والنطاق الكامل)؛</w:t>
      </w:r>
    </w:p>
    <w:p w:rsidR="00D538BC" w:rsidRPr="008810C8" w:rsidRDefault="00D538BC" w:rsidP="00E81302">
      <w:pPr>
        <w:pStyle w:val="enumlev1"/>
        <w:rPr>
          <w:rtl/>
        </w:rPr>
      </w:pPr>
      <w:r w:rsidRPr="008810C8">
        <w:sym w:font="Symbol" w:char="F0B7"/>
      </w:r>
      <w:r w:rsidRPr="008810C8">
        <w:rPr>
          <w:rtl/>
        </w:rPr>
        <w:tab/>
        <w:t>نوعية الكلام في بيئة المركبات الآلية وجوانب متعلقة بشرود السائق؛</w:t>
      </w:r>
    </w:p>
    <w:p w:rsidR="00D538BC" w:rsidRPr="008810C8" w:rsidRDefault="00D538BC" w:rsidP="00E81302">
      <w:pPr>
        <w:pStyle w:val="enumlev1"/>
      </w:pPr>
      <w:r w:rsidRPr="008810C8">
        <w:sym w:font="Symbol" w:char="F0B7"/>
      </w:r>
      <w:r w:rsidRPr="008810C8">
        <w:rPr>
          <w:rtl/>
        </w:rPr>
        <w:tab/>
        <w:t xml:space="preserve">سمات معدات الكلام وأساليب القياس </w:t>
      </w:r>
      <w:proofErr w:type="spellStart"/>
      <w:r w:rsidRPr="008810C8">
        <w:rPr>
          <w:rtl/>
        </w:rPr>
        <w:t>الكهرصوتي</w:t>
      </w:r>
      <w:proofErr w:type="spellEnd"/>
      <w:r w:rsidRPr="008810C8">
        <w:rPr>
          <w:rtl/>
        </w:rPr>
        <w:t xml:space="preserve"> (بما في ذلك النطاق العريض والنطاق الواسع جداً والنطاق</w:t>
      </w:r>
      <w:r w:rsidRPr="008810C8">
        <w:rPr>
          <w:rFonts w:hint="eastAsia"/>
          <w:rtl/>
        </w:rPr>
        <w:t> </w:t>
      </w:r>
      <w:r w:rsidRPr="008810C8">
        <w:rPr>
          <w:rtl/>
        </w:rPr>
        <w:t>الكامل).</w:t>
      </w:r>
    </w:p>
    <w:p w:rsidR="00D538BC" w:rsidRPr="008810C8" w:rsidRDefault="00D538BC" w:rsidP="00D538BC">
      <w:pPr>
        <w:pStyle w:val="Headingb"/>
        <w:keepNext w:val="0"/>
      </w:pPr>
      <w:r w:rsidRPr="008810C8">
        <w:rPr>
          <w:rFonts w:hint="cs"/>
          <w:rtl/>
        </w:rPr>
        <w:t xml:space="preserve">لجنة الدراسات </w:t>
      </w:r>
      <w:r w:rsidRPr="008810C8">
        <w:t>13</w:t>
      </w:r>
      <w:r w:rsidRPr="008810C8">
        <w:rPr>
          <w:rFonts w:hint="cs"/>
          <w:rtl/>
        </w:rPr>
        <w:t xml:space="preserve"> بقطاع تقييس الاتصالات</w:t>
      </w:r>
    </w:p>
    <w:p w:rsidR="00D538BC" w:rsidRPr="008810C8" w:rsidRDefault="00D538BC" w:rsidP="00D538BC">
      <w:pPr>
        <w:rPr>
          <w:rtl/>
        </w:rPr>
      </w:pPr>
      <w:r w:rsidRPr="008810C8">
        <w:rPr>
          <w:rtl/>
        </w:rPr>
        <w:t xml:space="preserve">تشمل اختصاصات لجنة الدراسات </w:t>
      </w:r>
      <w:r w:rsidRPr="008810C8">
        <w:t>13</w:t>
      </w:r>
      <w:r w:rsidRPr="008810C8">
        <w:rPr>
          <w:rtl/>
        </w:rPr>
        <w:t xml:space="preserve"> لقطاع تقييس الاتصالات المجالات الرئيسية التالية</w:t>
      </w:r>
      <w:r w:rsidRPr="008810C8">
        <w:t>:</w:t>
      </w:r>
    </w:p>
    <w:p w:rsidR="00D538BC" w:rsidRPr="008810C8" w:rsidRDefault="00D538BC" w:rsidP="00E81302">
      <w:pPr>
        <w:pStyle w:val="enumlev1"/>
        <w:rPr>
          <w:rFonts w:eastAsia="SimSun"/>
          <w:rtl/>
          <w:lang w:val="en-GB"/>
        </w:rPr>
      </w:pPr>
      <w:r w:rsidRPr="008810C8">
        <w:sym w:font="Symbol" w:char="F0B7"/>
      </w:r>
      <w:r w:rsidRPr="008810C8">
        <w:tab/>
      </w:r>
      <w:r w:rsidRPr="008810C8">
        <w:rPr>
          <w:rFonts w:hint="cs"/>
          <w:rtl/>
          <w:lang w:val="fr-FR"/>
        </w:rPr>
        <w:t xml:space="preserve">جوانب شبكات </w:t>
      </w:r>
      <w:r w:rsidRPr="008810C8">
        <w:rPr>
          <w:rFonts w:hint="cs"/>
          <w:rtl/>
        </w:rPr>
        <w:t>الاتصالات المتنقلة الدولية-</w:t>
      </w:r>
      <w:r w:rsidRPr="008810C8">
        <w:t>2020</w:t>
      </w:r>
      <w:r w:rsidRPr="008810C8">
        <w:rPr>
          <w:rtl/>
        </w:rPr>
        <w:t xml:space="preserve"> </w:t>
      </w:r>
      <w:r w:rsidRPr="008810C8">
        <w:t>(IMT-2020)</w:t>
      </w:r>
      <w:r w:rsidRPr="008810C8">
        <w:rPr>
          <w:rtl/>
          <w:lang w:val="fr-FR"/>
        </w:rPr>
        <w:t xml:space="preserve">: دراسات عن </w:t>
      </w:r>
      <w:r w:rsidRPr="008810C8">
        <w:rPr>
          <w:rtl/>
        </w:rPr>
        <w:t>متطلبات وقدرات شبكات</w:t>
      </w:r>
      <w:r w:rsidRPr="008810C8">
        <w:rPr>
          <w:rFonts w:hint="cs"/>
          <w:rtl/>
        </w:rPr>
        <w:t xml:space="preserve"> ا</w:t>
      </w:r>
      <w:r w:rsidRPr="008810C8">
        <w:rPr>
          <w:rFonts w:hint="cs"/>
          <w:rtl/>
          <w:lang w:bidi="ar-EG"/>
        </w:rPr>
        <w:t>لاتصالات</w:t>
      </w:r>
      <w:r w:rsidRPr="008810C8">
        <w:rPr>
          <w:rFonts w:hint="eastAsia"/>
          <w:rtl/>
          <w:lang w:bidi="ar-EG"/>
        </w:rPr>
        <w:t> </w:t>
      </w:r>
      <w:r w:rsidRPr="008810C8">
        <w:t>IMT</w:t>
      </w:r>
      <w:r w:rsidRPr="008810C8">
        <w:noBreakHyphen/>
        <w:t>2020</w:t>
      </w:r>
      <w:r w:rsidRPr="008810C8">
        <w:rPr>
          <w:rtl/>
        </w:rPr>
        <w:t xml:space="preserve"> استناداً إلى سيناريوهات </w:t>
      </w:r>
      <w:r w:rsidRPr="008810C8">
        <w:rPr>
          <w:rFonts w:hint="cs"/>
          <w:rtl/>
        </w:rPr>
        <w:t>ال</w:t>
      </w:r>
      <w:r w:rsidRPr="008810C8">
        <w:rPr>
          <w:rtl/>
        </w:rPr>
        <w:t>خدمة في </w:t>
      </w:r>
      <w:r w:rsidRPr="008810C8">
        <w:rPr>
          <w:rFonts w:hint="cs"/>
          <w:rtl/>
        </w:rPr>
        <w:t xml:space="preserve">الاتصالات </w:t>
      </w:r>
      <w:r w:rsidRPr="008810C8">
        <w:t>IMT-2020</w:t>
      </w:r>
      <w:r w:rsidRPr="008810C8">
        <w:rPr>
          <w:rtl/>
        </w:rPr>
        <w:t>.</w:t>
      </w:r>
      <w:r w:rsidRPr="008810C8">
        <w:rPr>
          <w:rFonts w:eastAsia="SimSun"/>
          <w:rtl/>
          <w:lang w:val="en-GB"/>
        </w:rPr>
        <w:t xml:space="preserve"> ويشمل ذلك وضع توصيات بشأن الإطار وتصميم المعمارية لاتصالات </w:t>
      </w:r>
      <w:r w:rsidRPr="008810C8">
        <w:rPr>
          <w:rFonts w:eastAsia="SimSun"/>
        </w:rPr>
        <w:t>IMT-2020</w:t>
      </w:r>
      <w:r w:rsidRPr="008810C8">
        <w:rPr>
          <w:rFonts w:eastAsia="SimSun"/>
          <w:rtl/>
          <w:lang w:val="en-GB"/>
        </w:rPr>
        <w:t xml:space="preserve"> على أساس ما حُدد أعلاه من</w:t>
      </w:r>
      <w:r w:rsidRPr="008810C8">
        <w:rPr>
          <w:rtl/>
        </w:rPr>
        <w:t xml:space="preserve"> متطلبات وقدرات</w:t>
      </w:r>
      <w:r w:rsidRPr="008810C8">
        <w:rPr>
          <w:rFonts w:eastAsia="SimSun"/>
          <w:rtl/>
          <w:lang w:val="en-GB"/>
        </w:rPr>
        <w:t xml:space="preserve">، على سبيل </w:t>
      </w:r>
      <w:r w:rsidRPr="008810C8">
        <w:rPr>
          <w:rFonts w:eastAsia="SimSun"/>
          <w:rtl/>
          <w:lang w:val="en-GB"/>
        </w:rPr>
        <w:lastRenderedPageBreak/>
        <w:t>المثال لا الحصر، وتحليل الثغرات التي حددها الفريق المتخصص المعني</w:t>
      </w:r>
      <w:r w:rsidRPr="008810C8">
        <w:rPr>
          <w:rtl/>
        </w:rPr>
        <w:t xml:space="preserve"> بالاتصالات المتنقلة الدولية</w:t>
      </w:r>
      <w:r w:rsidRPr="008810C8">
        <w:rPr>
          <w:rFonts w:hint="cs"/>
          <w:rtl/>
        </w:rPr>
        <w:t>-</w:t>
      </w:r>
      <w:r w:rsidRPr="008810C8">
        <w:t>2020</w:t>
      </w:r>
      <w:r w:rsidRPr="008810C8">
        <w:rPr>
          <w:rFonts w:hint="cs"/>
          <w:rtl/>
        </w:rPr>
        <w:t>،</w:t>
      </w:r>
      <w:r w:rsidRPr="008810C8">
        <w:rPr>
          <w:rtl/>
        </w:rPr>
        <w:t xml:space="preserve"> </w:t>
      </w:r>
      <w:r w:rsidRPr="008810C8">
        <w:rPr>
          <w:rFonts w:eastAsia="SimSun"/>
          <w:rtl/>
          <w:lang w:val="en-GB"/>
        </w:rPr>
        <w:t>بما</w:t>
      </w:r>
      <w:r w:rsidRPr="008810C8">
        <w:rPr>
          <w:rFonts w:eastAsia="SimSun" w:hint="eastAsia"/>
          <w:rtl/>
          <w:lang w:val="en-GB"/>
        </w:rPr>
        <w:t> </w:t>
      </w:r>
      <w:r w:rsidRPr="008810C8">
        <w:rPr>
          <w:rFonts w:eastAsia="SimSun" w:hint="cs"/>
          <w:rtl/>
          <w:lang w:val="en-GB"/>
        </w:rPr>
        <w:t>في </w:t>
      </w:r>
      <w:r w:rsidRPr="008810C8">
        <w:rPr>
          <w:rFonts w:eastAsia="SimSun"/>
          <w:rtl/>
          <w:lang w:val="en-GB"/>
        </w:rPr>
        <w:t xml:space="preserve">ذلك أيضاً الجوانب المتعلقة بشبكة </w:t>
      </w:r>
      <w:r w:rsidRPr="008810C8">
        <w:rPr>
          <w:rFonts w:eastAsia="SimSun"/>
        </w:rPr>
        <w:t>IMT</w:t>
      </w:r>
      <w:r w:rsidRPr="008810C8">
        <w:rPr>
          <w:rFonts w:eastAsia="SimSun"/>
        </w:rPr>
        <w:noBreakHyphen/>
        <w:t>2020</w:t>
      </w:r>
      <w:r w:rsidRPr="008810C8">
        <w:rPr>
          <w:rFonts w:eastAsia="SimSun"/>
          <w:rtl/>
          <w:lang w:val="en-GB"/>
        </w:rPr>
        <w:t xml:space="preserve"> من الموثوقية وجودة الخدمة </w:t>
      </w:r>
      <w:r w:rsidRPr="008810C8">
        <w:rPr>
          <w:rFonts w:eastAsia="SimSun"/>
          <w:lang w:val="en-GB"/>
        </w:rPr>
        <w:t>(</w:t>
      </w:r>
      <w:proofErr w:type="spellStart"/>
      <w:r w:rsidRPr="008810C8">
        <w:rPr>
          <w:rFonts w:eastAsia="SimSun"/>
          <w:lang w:val="en-GB"/>
        </w:rPr>
        <w:t>QoS</w:t>
      </w:r>
      <w:proofErr w:type="spellEnd"/>
      <w:r w:rsidRPr="008810C8">
        <w:rPr>
          <w:rFonts w:eastAsia="SimSun"/>
          <w:lang w:val="en-GB"/>
        </w:rPr>
        <w:t>)</w:t>
      </w:r>
      <w:r w:rsidRPr="008810C8">
        <w:rPr>
          <w:rFonts w:eastAsia="SimSun" w:hint="cs"/>
          <w:rtl/>
          <w:lang w:val="en-GB" w:bidi="ar-EG"/>
        </w:rPr>
        <w:t xml:space="preserve"> </w:t>
      </w:r>
      <w:r w:rsidRPr="008810C8">
        <w:rPr>
          <w:rFonts w:eastAsia="SimSun"/>
          <w:rtl/>
          <w:lang w:val="en-GB"/>
        </w:rPr>
        <w:t>والأمن. وعلاوة</w:t>
      </w:r>
      <w:r w:rsidRPr="008810C8">
        <w:rPr>
          <w:rFonts w:eastAsia="SimSun" w:hint="cs"/>
          <w:rtl/>
          <w:lang w:val="en-GB"/>
        </w:rPr>
        <w:t>ً</w:t>
      </w:r>
      <w:r w:rsidRPr="008810C8">
        <w:rPr>
          <w:rFonts w:eastAsia="SimSun"/>
          <w:rtl/>
          <w:lang w:val="en-GB"/>
        </w:rPr>
        <w:t xml:space="preserve"> على ذلك، يشمل الأمر العمل البيني مع الشبكات الحالية</w:t>
      </w:r>
      <w:r w:rsidRPr="008810C8">
        <w:rPr>
          <w:rFonts w:eastAsia="SimSun" w:hint="cs"/>
          <w:rtl/>
          <w:lang w:val="en-GB"/>
        </w:rPr>
        <w:t>،</w:t>
      </w:r>
      <w:r w:rsidRPr="008810C8">
        <w:rPr>
          <w:rFonts w:eastAsia="SimSun"/>
          <w:rtl/>
          <w:lang w:val="en-GB"/>
        </w:rPr>
        <w:t xml:space="preserve"> بما في ذلك الاتصالات المتنقلة الدولية المتقدمة، وغيرها.</w:t>
      </w:r>
    </w:p>
    <w:p w:rsidR="00D538BC" w:rsidRPr="008810C8" w:rsidRDefault="00D538BC" w:rsidP="00E81302">
      <w:pPr>
        <w:pStyle w:val="enumlev1"/>
        <w:rPr>
          <w:rFonts w:eastAsia="SimSun"/>
          <w:rtl/>
          <w:lang w:val="en-GB"/>
        </w:rPr>
      </w:pPr>
      <w:r w:rsidRPr="008810C8">
        <w:sym w:font="Symbol" w:char="F0B7"/>
      </w:r>
      <w:r w:rsidRPr="008810C8">
        <w:rPr>
          <w:lang w:bidi="ar-EG"/>
        </w:rPr>
        <w:tab/>
      </w:r>
      <w:r w:rsidRPr="008810C8">
        <w:rPr>
          <w:rFonts w:eastAsia="SimSun" w:hint="cs"/>
          <w:rtl/>
          <w:lang w:val="en-GB"/>
        </w:rPr>
        <w:t xml:space="preserve">جوانب </w:t>
      </w:r>
      <w:r w:rsidRPr="008810C8">
        <w:rPr>
          <w:rFonts w:eastAsia="SimSun" w:hint="cs"/>
          <w:rtl/>
          <w:lang w:bidi="ar-EG"/>
        </w:rPr>
        <w:t xml:space="preserve">التوصيل الشبكي المعرَّف بالبرمجيات </w:t>
      </w:r>
      <w:r w:rsidRPr="008810C8">
        <w:rPr>
          <w:rFonts w:hint="eastAsia"/>
          <w:lang w:val="en-GB"/>
        </w:rPr>
        <w:t>(SDN)</w:t>
      </w:r>
      <w:r w:rsidRPr="008810C8">
        <w:rPr>
          <w:rFonts w:hint="cs"/>
          <w:rtl/>
          <w:lang w:val="en-GB"/>
        </w:rPr>
        <w:t>، و</w:t>
      </w:r>
      <w:r w:rsidRPr="008810C8">
        <w:rPr>
          <w:rFonts w:hint="cs"/>
          <w:rtl/>
        </w:rPr>
        <w:t xml:space="preserve">تقسيم وظائف الشبكة وتنسيقها: </w:t>
      </w:r>
      <w:r w:rsidRPr="008810C8">
        <w:rPr>
          <w:rFonts w:eastAsia="SimSun" w:hint="cs"/>
          <w:rtl/>
          <w:lang w:val="en-GB"/>
        </w:rPr>
        <w:t xml:space="preserve">دراسات بشأن </w:t>
      </w:r>
      <w:r w:rsidRPr="008810C8">
        <w:rPr>
          <w:rFonts w:eastAsia="SimSun" w:hint="cs"/>
          <w:rtl/>
          <w:lang w:bidi="ar-EG"/>
        </w:rPr>
        <w:t>التوصيل الشبكي المعرَّف بالبرمجيات</w:t>
      </w:r>
      <w:r w:rsidRPr="008810C8">
        <w:rPr>
          <w:rFonts w:hint="cs"/>
          <w:rtl/>
        </w:rPr>
        <w:t xml:space="preserve"> وقابلية برمجة مستوى البيانات لدعم وظائف، مثل التمثيل الافتراضي للشبكة وتقسيم وظائف الشبكة، تلزم لزيادة الخدمات وتنويعها مع مراعاة إمكانية التوسع والأمن وتوزيع الوظائف.</w:t>
      </w:r>
      <w:r w:rsidRPr="008810C8">
        <w:rPr>
          <w:rFonts w:eastAsia="SimSun" w:hint="cs"/>
          <w:rtl/>
          <w:lang w:val="en-GB"/>
        </w:rPr>
        <w:t xml:space="preserve"> ووضع توصيات بشأن</w:t>
      </w:r>
      <w:r w:rsidRPr="008810C8">
        <w:rPr>
          <w:rFonts w:hint="cs"/>
          <w:rtl/>
        </w:rPr>
        <w:t xml:space="preserve"> تنسيق الوظائف وما يتصل به من قدرات/سياسات استمرارية التحكم والإدارة في مكونات وظيفة الشبكة والمكونات البرمجية للشبكة وشرائحها الوظيفية، بما في ذلك تعزيز ودعم قدرات </w:t>
      </w:r>
      <w:r w:rsidRPr="008810C8">
        <w:rPr>
          <w:rFonts w:eastAsia="SimSun" w:hint="cs"/>
          <w:rtl/>
          <w:lang w:bidi="ar-EG"/>
        </w:rPr>
        <w:t xml:space="preserve">التوصيل الشبكي </w:t>
      </w:r>
      <w:r w:rsidRPr="008810C8">
        <w:rPr>
          <w:rFonts w:hint="cs"/>
          <w:rtl/>
        </w:rPr>
        <w:t>الموزع.</w:t>
      </w:r>
    </w:p>
    <w:p w:rsidR="00D538BC" w:rsidRPr="008810C8" w:rsidRDefault="00D538BC" w:rsidP="00E81302">
      <w:pPr>
        <w:pStyle w:val="enumlev1"/>
        <w:rPr>
          <w:rtl/>
        </w:rPr>
      </w:pPr>
      <w:r w:rsidRPr="008810C8">
        <w:sym w:font="Symbol" w:char="F0B7"/>
      </w:r>
      <w:r w:rsidRPr="008810C8">
        <w:rPr>
          <w:lang w:bidi="ar-EG"/>
        </w:rPr>
        <w:tab/>
      </w:r>
      <w:r w:rsidRPr="008810C8">
        <w:rPr>
          <w:rFonts w:hint="cs"/>
          <w:rtl/>
        </w:rPr>
        <w:t xml:space="preserve">الجوانب مفتوحة المصدر: دراسة الاستخدام والدليل المحتمل لأنشطة البرمجيات مفتوحة المصدر المتعلقة بنطاق </w:t>
      </w:r>
      <w:r w:rsidRPr="008810C8">
        <w:rPr>
          <w:rtl/>
        </w:rPr>
        <w:t xml:space="preserve">اختصاصات </w:t>
      </w:r>
      <w:r w:rsidRPr="008810C8">
        <w:rPr>
          <w:rFonts w:hint="cs"/>
          <w:rtl/>
          <w:lang w:bidi="ar-EG"/>
        </w:rPr>
        <w:t>لجنة الدراسات</w:t>
      </w:r>
      <w:r w:rsidRPr="008810C8">
        <w:rPr>
          <w:rFonts w:hint="eastAsia"/>
          <w:rtl/>
          <w:lang w:bidi="ar-EG"/>
        </w:rPr>
        <w:t> </w:t>
      </w:r>
      <w:r w:rsidRPr="008810C8">
        <w:rPr>
          <w:rFonts w:hint="cs"/>
          <w:lang w:bidi="ar-EG"/>
        </w:rPr>
        <w:t>13</w:t>
      </w:r>
      <w:r w:rsidRPr="008810C8">
        <w:rPr>
          <w:rFonts w:hint="cs"/>
          <w:rtl/>
        </w:rPr>
        <w:t>.</w:t>
      </w:r>
    </w:p>
    <w:p w:rsidR="00D538BC" w:rsidRPr="008810C8" w:rsidRDefault="00D538BC" w:rsidP="00E81302">
      <w:pPr>
        <w:pStyle w:val="enumlev1"/>
        <w:rPr>
          <w:lang w:val="en-GB"/>
        </w:rPr>
      </w:pPr>
      <w:r w:rsidRPr="008810C8">
        <w:sym w:font="Symbol" w:char="F0B7"/>
      </w:r>
      <w:r w:rsidRPr="008810C8">
        <w:rPr>
          <w:lang w:bidi="ar-EG"/>
        </w:rPr>
        <w:tab/>
      </w:r>
      <w:r w:rsidRPr="008810C8">
        <w:rPr>
          <w:rtl/>
          <w:lang w:val="en-GB"/>
        </w:rPr>
        <w:t xml:space="preserve">جوانب تطور شبكات الجيل التالي: استناداً إلى </w:t>
      </w:r>
      <w:r w:rsidRPr="008810C8">
        <w:rPr>
          <w:rFonts w:hint="cs"/>
          <w:rtl/>
        </w:rPr>
        <w:t xml:space="preserve">تكنولوجيات الاتصالات والمعلومات المتقدمة </w:t>
      </w:r>
      <w:r w:rsidRPr="008810C8">
        <w:rPr>
          <w:rtl/>
          <w:lang w:val="en-GB"/>
        </w:rPr>
        <w:t>الناشئة</w:t>
      </w:r>
      <w:r w:rsidRPr="008810C8">
        <w:rPr>
          <w:rFonts w:hint="cs"/>
          <w:rtl/>
          <w:lang w:val="en-GB"/>
        </w:rPr>
        <w:t xml:space="preserve"> </w:t>
      </w:r>
      <w:r w:rsidRPr="008810C8">
        <w:rPr>
          <w:rFonts w:hint="cs"/>
          <w:rtl/>
        </w:rPr>
        <w:t>(مثل،</w:t>
      </w:r>
      <w:r w:rsidRPr="008810C8">
        <w:rPr>
          <w:rFonts w:hint="cs"/>
          <w:rtl/>
          <w:lang w:bidi="ar-EG"/>
        </w:rPr>
        <w:t xml:space="preserve"> التوصيل الشبكي المعرَّف بالبرمجيات </w:t>
      </w:r>
      <w:r w:rsidRPr="008810C8">
        <w:rPr>
          <w:rFonts w:hint="eastAsia"/>
          <w:lang w:val="en-GB"/>
        </w:rPr>
        <w:t>(SDN)</w:t>
      </w:r>
      <w:r w:rsidRPr="008810C8">
        <w:rPr>
          <w:rFonts w:hint="cs"/>
          <w:rtl/>
        </w:rPr>
        <w:t xml:space="preserve"> و</w:t>
      </w:r>
      <w:r w:rsidRPr="008810C8">
        <w:rPr>
          <w:rtl/>
        </w:rPr>
        <w:t xml:space="preserve">التمثيل الافتراضي لوظيفة الشبكة </w:t>
      </w:r>
      <w:r w:rsidRPr="008810C8">
        <w:t>(NFV)</w:t>
      </w:r>
      <w:r w:rsidRPr="008810C8">
        <w:rPr>
          <w:rFonts w:hint="cs"/>
          <w:rtl/>
        </w:rPr>
        <w:t xml:space="preserve"> وشبكة إيصال المحتوى</w:t>
      </w:r>
      <w:r w:rsidRPr="008810C8">
        <w:rPr>
          <w:rFonts w:hint="eastAsia"/>
          <w:rtl/>
        </w:rPr>
        <w:t> </w:t>
      </w:r>
      <w:r w:rsidRPr="008810C8">
        <w:t>(</w:t>
      </w:r>
      <w:r w:rsidRPr="008810C8">
        <w:rPr>
          <w:lang w:val="en-GB"/>
        </w:rPr>
        <w:t>CDN</w:t>
      </w:r>
      <w:r w:rsidRPr="008810C8">
        <w:t>)</w:t>
      </w:r>
      <w:r w:rsidRPr="008810C8">
        <w:rPr>
          <w:rFonts w:hint="cs"/>
          <w:rtl/>
        </w:rPr>
        <w:t>)</w:t>
      </w:r>
      <w:r w:rsidRPr="008810C8">
        <w:rPr>
          <w:rtl/>
          <w:lang w:val="en-GB"/>
        </w:rPr>
        <w:t xml:space="preserve"> وحالات الاستخدام ذات الصلة، </w:t>
      </w:r>
      <w:r w:rsidRPr="008810C8">
        <w:rPr>
          <w:rFonts w:hint="cs"/>
          <w:rtl/>
          <w:lang w:val="en-GB"/>
        </w:rPr>
        <w:t>و</w:t>
      </w:r>
      <w:r w:rsidRPr="008810C8">
        <w:rPr>
          <w:rtl/>
          <w:lang w:val="en-GB"/>
        </w:rPr>
        <w:t>إجراء دراسات من أجل إضفاء تحسينات على شبكات الجيل التالي من حيث متطلبات الإمكانيات الداعمة والمعمارية الوظيفية ونماذج النشر.</w:t>
      </w:r>
    </w:p>
    <w:p w:rsidR="00D538BC" w:rsidRPr="008810C8" w:rsidRDefault="00D538BC" w:rsidP="00E81302">
      <w:pPr>
        <w:pStyle w:val="enumlev1"/>
        <w:rPr>
          <w:rtl/>
        </w:rPr>
      </w:pPr>
      <w:r w:rsidRPr="008810C8">
        <w:sym w:font="Symbol" w:char="F0B7"/>
      </w:r>
      <w:r w:rsidRPr="008810C8">
        <w:rPr>
          <w:lang w:bidi="ar-EG"/>
        </w:rPr>
        <w:tab/>
      </w:r>
      <w:r w:rsidRPr="008810C8">
        <w:rPr>
          <w:rFonts w:eastAsia="SimSun" w:hint="cs"/>
          <w:rtl/>
          <w:lang w:val="en-GB" w:bidi="ar"/>
        </w:rPr>
        <w:t>جوانب</w:t>
      </w:r>
      <w:r w:rsidRPr="008810C8">
        <w:rPr>
          <w:rFonts w:hint="cs"/>
          <w:rtl/>
          <w:lang w:bidi="ar-EG"/>
        </w:rPr>
        <w:t xml:space="preserve"> التوصيل الشبكي </w:t>
      </w:r>
      <w:proofErr w:type="spellStart"/>
      <w:r w:rsidRPr="008810C8">
        <w:rPr>
          <w:rFonts w:hint="cs"/>
          <w:rtl/>
          <w:lang w:bidi="ar-EG"/>
        </w:rPr>
        <w:t>المتمحور</w:t>
      </w:r>
      <w:proofErr w:type="spellEnd"/>
      <w:r w:rsidRPr="008810C8">
        <w:rPr>
          <w:rFonts w:hint="cs"/>
          <w:rtl/>
          <w:lang w:bidi="ar-EG"/>
        </w:rPr>
        <w:t xml:space="preserve"> حول المعلومات </w:t>
      </w:r>
      <w:r w:rsidRPr="008810C8">
        <w:rPr>
          <w:lang w:bidi="ar-EG"/>
        </w:rPr>
        <w:t>(</w:t>
      </w:r>
      <w:r w:rsidRPr="008810C8">
        <w:rPr>
          <w:lang w:val="en-GB"/>
        </w:rPr>
        <w:t>ICN</w:t>
      </w:r>
      <w:r w:rsidRPr="008810C8">
        <w:rPr>
          <w:lang w:bidi="ar-EG"/>
        </w:rPr>
        <w:t>)</w:t>
      </w:r>
      <w:r w:rsidRPr="008810C8">
        <w:rPr>
          <w:rFonts w:hint="cs"/>
          <w:rtl/>
          <w:lang w:bidi="ar"/>
        </w:rPr>
        <w:t xml:space="preserve"> وشبكة الاتصالات العمومية للبيانات بالرزم: </w:t>
      </w:r>
      <w:r w:rsidRPr="008810C8">
        <w:rPr>
          <w:rFonts w:eastAsia="SimSun" w:hint="cs"/>
          <w:rtl/>
          <w:lang w:val="en-GB" w:bidi="ar"/>
        </w:rPr>
        <w:t xml:space="preserve">الدراسات المتعلقة بتحليل قابلية تطبيق </w:t>
      </w:r>
      <w:r w:rsidRPr="008810C8">
        <w:rPr>
          <w:rFonts w:hint="cs"/>
          <w:rtl/>
          <w:lang w:bidi="ar-EG"/>
        </w:rPr>
        <w:t xml:space="preserve">التوصيل الشبكي </w:t>
      </w:r>
      <w:proofErr w:type="spellStart"/>
      <w:r w:rsidRPr="008810C8">
        <w:rPr>
          <w:rFonts w:hint="cs"/>
          <w:rtl/>
          <w:lang w:bidi="ar-EG"/>
        </w:rPr>
        <w:t>المتمحور</w:t>
      </w:r>
      <w:proofErr w:type="spellEnd"/>
      <w:r w:rsidRPr="008810C8">
        <w:rPr>
          <w:rFonts w:hint="cs"/>
          <w:rtl/>
          <w:lang w:bidi="ar-EG"/>
        </w:rPr>
        <w:t xml:space="preserve"> حول المعلومات على </w:t>
      </w:r>
      <w:r w:rsidRPr="008810C8">
        <w:rPr>
          <w:rFonts w:hint="cs"/>
          <w:rtl/>
        </w:rPr>
        <w:t>الاتصالات المتنقلة الدولية-</w:t>
      </w:r>
      <w:r w:rsidRPr="008810C8">
        <w:t>2020</w:t>
      </w:r>
      <w:r w:rsidRPr="008810C8">
        <w:rPr>
          <w:rFonts w:hint="cs"/>
          <w:rtl/>
        </w:rPr>
        <w:t xml:space="preserve"> </w:t>
      </w:r>
      <w:r w:rsidRPr="008810C8">
        <w:t>(</w:t>
      </w:r>
      <w:r w:rsidRPr="008810C8">
        <w:rPr>
          <w:rFonts w:hint="cs"/>
        </w:rPr>
        <w:t>IMT</w:t>
      </w:r>
      <w:r w:rsidRPr="008810C8">
        <w:noBreakHyphen/>
      </w:r>
      <w:r w:rsidRPr="008810C8">
        <w:rPr>
          <w:rFonts w:hint="cs"/>
        </w:rPr>
        <w:t>2020</w:t>
      </w:r>
      <w:r w:rsidRPr="008810C8">
        <w:t>)</w:t>
      </w:r>
      <w:r w:rsidRPr="008810C8">
        <w:rPr>
          <w:rFonts w:hint="cs"/>
          <w:rtl/>
        </w:rPr>
        <w:t xml:space="preserve"> </w:t>
      </w:r>
      <w:r w:rsidRPr="008810C8">
        <w:rPr>
          <w:rFonts w:eastAsia="SimSun" w:hint="cs"/>
          <w:rtl/>
          <w:lang w:val="en-GB" w:bidi="ar"/>
        </w:rPr>
        <w:t>وشبكة المستقبل. ووضع توصيات جديدة بشأن المتطلبات العامة</w:t>
      </w:r>
      <w:r w:rsidRPr="008810C8">
        <w:rPr>
          <w:rFonts w:eastAsia="SimSun" w:hint="cs"/>
          <w:rtl/>
          <w:lang w:val="en-GB"/>
        </w:rPr>
        <w:t xml:space="preserve"> و</w:t>
      </w:r>
      <w:r w:rsidRPr="008810C8">
        <w:rPr>
          <w:rFonts w:eastAsia="SimSun" w:hint="cs"/>
          <w:rtl/>
          <w:lang w:val="en-GB" w:bidi="ar"/>
        </w:rPr>
        <w:t>المعمارية الوظيفية والآليات</w:t>
      </w:r>
      <w:r w:rsidRPr="008810C8">
        <w:rPr>
          <w:rFonts w:hint="cs"/>
          <w:rtl/>
          <w:lang w:bidi="ar-EG"/>
        </w:rPr>
        <w:t xml:space="preserve"> للتوصيل الشبكي </w:t>
      </w:r>
      <w:proofErr w:type="spellStart"/>
      <w:r w:rsidRPr="008810C8">
        <w:rPr>
          <w:rFonts w:hint="cs"/>
          <w:rtl/>
          <w:lang w:bidi="ar-EG"/>
        </w:rPr>
        <w:t>المتمحور</w:t>
      </w:r>
      <w:proofErr w:type="spellEnd"/>
      <w:r w:rsidRPr="008810C8">
        <w:rPr>
          <w:rFonts w:hint="cs"/>
          <w:rtl/>
          <w:lang w:bidi="ar-EG"/>
        </w:rPr>
        <w:t xml:space="preserve"> حول المعلومات، </w:t>
      </w:r>
      <w:r w:rsidRPr="008810C8">
        <w:rPr>
          <w:rFonts w:eastAsia="SimSun" w:hint="cs"/>
          <w:rtl/>
          <w:lang w:val="en-GB" w:bidi="ar"/>
        </w:rPr>
        <w:t>والآلية والمعماريات التي تخص حالات استخدام محددة بما في ذلك معرفات الهوية. ووضع توصيات بشأن شبكة بيانات الرزم استناداً إلى دراسة المتطلبات والأطر والآليات المرشحة. ووضع توصيات بشأن</w:t>
      </w:r>
      <w:r w:rsidRPr="008810C8">
        <w:rPr>
          <w:rFonts w:hint="cs"/>
          <w:rtl/>
          <w:lang w:bidi="ar"/>
        </w:rPr>
        <w:t xml:space="preserve"> المعمارية والتمثيل الافتراضي للشبكة والتحكم في الموارد والقضايا التقنية الأُخرى ل</w:t>
      </w:r>
      <w:r w:rsidRPr="008810C8">
        <w:rPr>
          <w:rFonts w:hint="cs"/>
          <w:rtl/>
          <w:lang w:bidi="ar-EG"/>
        </w:rPr>
        <w:t xml:space="preserve">شبكة المستقبل القائمة على الرزم </w:t>
      </w:r>
      <w:r w:rsidRPr="008810C8">
        <w:rPr>
          <w:lang w:bidi="ar-EG"/>
        </w:rPr>
        <w:t>(</w:t>
      </w:r>
      <w:r w:rsidRPr="008810C8">
        <w:rPr>
          <w:rFonts w:hint="cs"/>
          <w:lang w:bidi="ar-EG"/>
        </w:rPr>
        <w:t>FPBN</w:t>
      </w:r>
      <w:r w:rsidRPr="008810C8">
        <w:rPr>
          <w:lang w:bidi="ar-EG"/>
        </w:rPr>
        <w:t>)</w:t>
      </w:r>
      <w:r w:rsidRPr="008810C8">
        <w:rPr>
          <w:rFonts w:hint="cs"/>
          <w:rtl/>
          <w:lang w:bidi="ar"/>
        </w:rPr>
        <w:t xml:space="preserve"> بما</w:t>
      </w:r>
      <w:r w:rsidRPr="008810C8">
        <w:rPr>
          <w:rFonts w:hint="eastAsia"/>
          <w:rtl/>
          <w:lang w:bidi="ar-EG"/>
        </w:rPr>
        <w:t xml:space="preserve"> في </w:t>
      </w:r>
      <w:r w:rsidRPr="008810C8">
        <w:rPr>
          <w:rFonts w:hint="cs"/>
          <w:rtl/>
          <w:lang w:bidi="ar"/>
        </w:rPr>
        <w:t xml:space="preserve">ذلك الانتقال من الشبكات التقليدية القائمة على بروتوكول الإنترنت إلى </w:t>
      </w:r>
      <w:r w:rsidRPr="008810C8">
        <w:rPr>
          <w:rFonts w:hint="cs"/>
          <w:rtl/>
          <w:lang w:bidi="ar-EG"/>
        </w:rPr>
        <w:t>شبكة المستقبل القائمة على</w:t>
      </w:r>
      <w:r w:rsidRPr="008810C8">
        <w:rPr>
          <w:rFonts w:hint="eastAsia"/>
          <w:rtl/>
          <w:lang w:bidi="ar-EG"/>
        </w:rPr>
        <w:t> </w:t>
      </w:r>
      <w:r w:rsidRPr="008810C8">
        <w:rPr>
          <w:rFonts w:hint="cs"/>
          <w:rtl/>
          <w:lang w:bidi="ar-EG"/>
        </w:rPr>
        <w:t>الرزم</w:t>
      </w:r>
      <w:r w:rsidRPr="008810C8">
        <w:rPr>
          <w:rFonts w:hint="cs"/>
          <w:rtl/>
          <w:lang w:bidi="ar"/>
        </w:rPr>
        <w:t>.</w:t>
      </w:r>
    </w:p>
    <w:p w:rsidR="00D538BC" w:rsidRPr="008810C8" w:rsidRDefault="00D538BC" w:rsidP="00E81302">
      <w:pPr>
        <w:pStyle w:val="enumlev1"/>
        <w:rPr>
          <w:rtl/>
        </w:rPr>
      </w:pPr>
      <w:r w:rsidRPr="008810C8">
        <w:sym w:font="Symbol" w:char="F0B7"/>
      </w:r>
      <w:r w:rsidRPr="008810C8">
        <w:rPr>
          <w:lang w:bidi="ar-EG"/>
        </w:rPr>
        <w:tab/>
      </w:r>
      <w:r w:rsidRPr="008810C8">
        <w:rPr>
          <w:rFonts w:eastAsia="SimSun" w:hint="cs"/>
          <w:rtl/>
          <w:lang w:bidi="ar"/>
        </w:rPr>
        <w:t xml:space="preserve">جوانب التقارب بين الاتصالات الثابتة والمتنقلة </w:t>
      </w:r>
      <w:r w:rsidRPr="008810C8">
        <w:rPr>
          <w:rFonts w:eastAsia="SimSun"/>
          <w:lang w:bidi="ar"/>
        </w:rPr>
        <w:t>(FMC)</w:t>
      </w:r>
      <w:r w:rsidRPr="008810C8">
        <w:rPr>
          <w:rFonts w:eastAsia="SimSun" w:hint="cs"/>
          <w:rtl/>
          <w:lang w:bidi="ar"/>
        </w:rPr>
        <w:t>: الدراسات المتعلقة</w:t>
      </w:r>
      <w:r w:rsidRPr="008810C8">
        <w:rPr>
          <w:rtl/>
        </w:rPr>
        <w:t xml:space="preserve"> </w:t>
      </w:r>
      <w:r w:rsidRPr="008810C8">
        <w:rPr>
          <w:rFonts w:hint="cs"/>
          <w:rtl/>
        </w:rPr>
        <w:t>ب</w:t>
      </w:r>
      <w:r w:rsidRPr="008810C8">
        <w:rPr>
          <w:rFonts w:eastAsia="SimSun"/>
          <w:rtl/>
          <w:lang w:bidi="ar"/>
        </w:rPr>
        <w:t>نواة غير مقتصرة على نمط معين من النفاذ تجمع بين نواة ثابتة و</w:t>
      </w:r>
      <w:r w:rsidRPr="008810C8">
        <w:rPr>
          <w:rFonts w:eastAsia="SimSun" w:hint="cs"/>
          <w:rtl/>
          <w:lang w:bidi="ar"/>
        </w:rPr>
        <w:t xml:space="preserve">نواة </w:t>
      </w:r>
      <w:r w:rsidRPr="008810C8">
        <w:rPr>
          <w:rFonts w:eastAsia="SimSun"/>
          <w:rtl/>
          <w:lang w:bidi="ar"/>
        </w:rPr>
        <w:t>متنقلة.</w:t>
      </w:r>
      <w:r w:rsidRPr="008810C8">
        <w:rPr>
          <w:rFonts w:eastAsia="SimSun" w:hint="cs"/>
          <w:rtl/>
          <w:lang w:bidi="ar"/>
        </w:rPr>
        <w:t xml:space="preserve"> ويشمل ذلك وضع توصيات بشأن التحسينات اللازمة في معمارية الشبكات لدعم تقارب الاتصالات الثابتة والمتنقلة وإدارة التنقلية بين النفاذ الثابت والمتنقل.</w:t>
      </w:r>
    </w:p>
    <w:p w:rsidR="00D538BC" w:rsidRPr="008810C8" w:rsidRDefault="00D538BC" w:rsidP="00E81302">
      <w:pPr>
        <w:pStyle w:val="enumlev1"/>
        <w:rPr>
          <w:rtl/>
        </w:rPr>
      </w:pPr>
      <w:r w:rsidRPr="008810C8">
        <w:sym w:font="Symbol" w:char="F0B7"/>
      </w:r>
      <w:r w:rsidRPr="008810C8">
        <w:rPr>
          <w:lang w:bidi="ar-EG"/>
        </w:rPr>
        <w:tab/>
      </w:r>
      <w:r w:rsidRPr="008810C8">
        <w:rPr>
          <w:rFonts w:hint="cs"/>
          <w:rtl/>
        </w:rPr>
        <w:t>جوانب</w:t>
      </w:r>
      <w:r w:rsidRPr="008810C8">
        <w:rPr>
          <w:rtl/>
        </w:rPr>
        <w:t xml:space="preserve"> التوصيلات الشبكية والخدمات الجديرة بالثقة والمتمحورة حول المعرفة</w:t>
      </w:r>
      <w:r w:rsidRPr="008810C8">
        <w:rPr>
          <w:rFonts w:hint="cs"/>
          <w:rtl/>
        </w:rPr>
        <w:t xml:space="preserve">: الدراسات المتعلقة بالمتطلبات والوظائف اللازمة لدعم بناء البنى التحتية الموثوقة لتكنولوجيا المعلومات والاتصالات. ووضع توصيات بشأن </w:t>
      </w:r>
      <w:r w:rsidRPr="008810C8">
        <w:rPr>
          <w:rFonts w:hint="cs"/>
          <w:rtl/>
          <w:lang w:val="fr-FR" w:bidi="ar-EG"/>
        </w:rPr>
        <w:t xml:space="preserve">الوعي البيئي والاقتصادي والاجتماعي </w:t>
      </w:r>
      <w:r w:rsidRPr="008810C8">
        <w:rPr>
          <w:rFonts w:hint="cs"/>
          <w:rtl/>
        </w:rPr>
        <w:t>من أجل الحد قدر الإمكان من الأثر البيئي لشبكات المستقبل بما</w:t>
      </w:r>
      <w:r w:rsidRPr="008810C8">
        <w:rPr>
          <w:rFonts w:hint="eastAsia"/>
          <w:rtl/>
        </w:rPr>
        <w:t> </w:t>
      </w:r>
      <w:r w:rsidRPr="008810C8">
        <w:rPr>
          <w:rFonts w:hint="cs"/>
          <w:rtl/>
        </w:rPr>
        <w:t>فيها شبكات</w:t>
      </w:r>
      <w:r w:rsidRPr="008810C8">
        <w:rPr>
          <w:rFonts w:hint="eastAsia"/>
          <w:rtl/>
        </w:rPr>
        <w:t> </w:t>
      </w:r>
      <w:r w:rsidRPr="008810C8">
        <w:rPr>
          <w:rFonts w:hint="cs"/>
          <w:lang w:bidi="ar-EG"/>
        </w:rPr>
        <w:t>IMT-2020</w:t>
      </w:r>
      <w:r w:rsidRPr="008810C8">
        <w:rPr>
          <w:rFonts w:hint="cs"/>
          <w:rtl/>
        </w:rPr>
        <w:t>، وكذلك تذليل العقبات التي تعترض دخول مختلف الجهات الفاعلة المشاركة في النظام الإيكولوجي للشبكات.</w:t>
      </w:r>
    </w:p>
    <w:p w:rsidR="00D538BC" w:rsidRPr="008810C8" w:rsidRDefault="00D538BC" w:rsidP="00E81302">
      <w:pPr>
        <w:pStyle w:val="enumlev1"/>
        <w:rPr>
          <w:rtl/>
        </w:rPr>
      </w:pPr>
      <w:r w:rsidRPr="008810C8">
        <w:sym w:font="Symbol" w:char="F0B7"/>
      </w:r>
      <w:r w:rsidRPr="008810C8">
        <w:rPr>
          <w:rtl/>
        </w:rPr>
        <w:tab/>
        <w:t>جوانب الحوسبة السحابية</w:t>
      </w:r>
      <w:r w:rsidRPr="008810C8">
        <w:rPr>
          <w:rFonts w:eastAsia="SimSun" w:hint="cs"/>
          <w:rtl/>
          <w:lang w:val="en-GB" w:bidi="ar"/>
        </w:rPr>
        <w:t xml:space="preserve"> والبيانات الضخمة</w:t>
      </w:r>
      <w:r w:rsidRPr="008810C8">
        <w:rPr>
          <w:rtl/>
        </w:rPr>
        <w:t>: دراس</w:t>
      </w:r>
      <w:r w:rsidRPr="008810C8">
        <w:rPr>
          <w:rFonts w:hint="cs"/>
          <w:rtl/>
        </w:rPr>
        <w:t>ات ل</w:t>
      </w:r>
      <w:r w:rsidRPr="008810C8">
        <w:rPr>
          <w:rtl/>
        </w:rPr>
        <w:t xml:space="preserve">متطلبات الحوسبة السحابية </w:t>
      </w:r>
      <w:proofErr w:type="spellStart"/>
      <w:r w:rsidRPr="008810C8">
        <w:rPr>
          <w:rtl/>
        </w:rPr>
        <w:t>ومعمارياتها</w:t>
      </w:r>
      <w:proofErr w:type="spellEnd"/>
      <w:r w:rsidRPr="008810C8">
        <w:rPr>
          <w:rtl/>
        </w:rPr>
        <w:t xml:space="preserve"> الوظيفية وإمكانياتها وآلياتها ونماذج نشرها مما</w:t>
      </w:r>
      <w:r w:rsidRPr="008810C8">
        <w:rPr>
          <w:rFonts w:hint="cs"/>
          <w:rtl/>
        </w:rPr>
        <w:t> </w:t>
      </w:r>
      <w:r w:rsidRPr="008810C8">
        <w:rPr>
          <w:rtl/>
        </w:rPr>
        <w:t>يشمل الحوسبة السحابية الداخلية والحوسبة السحابية البينية</w:t>
      </w:r>
      <w:r w:rsidRPr="008810C8">
        <w:rPr>
          <w:rFonts w:eastAsia="SimSun" w:hint="cs"/>
          <w:rtl/>
          <w:lang w:val="en-GB"/>
        </w:rPr>
        <w:t xml:space="preserve"> فضلاً عن جوانب الحوسبة السحابية الموزعة</w:t>
      </w:r>
      <w:r w:rsidRPr="008810C8">
        <w:rPr>
          <w:rtl/>
        </w:rPr>
        <w:t>. وتتضمن هذه الدراسة تطوير التكنولوجيات التي تدعم "أي شيء كخدمة</w:t>
      </w:r>
      <w:r w:rsidRPr="008810C8">
        <w:rPr>
          <w:rFonts w:hint="eastAsia"/>
          <w:rtl/>
        </w:rPr>
        <w:t> </w:t>
      </w:r>
      <w:r w:rsidRPr="008810C8">
        <w:t>(</w:t>
      </w:r>
      <w:proofErr w:type="spellStart"/>
      <w:r w:rsidRPr="008810C8">
        <w:t>XaaS</w:t>
      </w:r>
      <w:proofErr w:type="spellEnd"/>
      <w:r w:rsidRPr="008810C8">
        <w:t>)</w:t>
      </w:r>
      <w:r w:rsidRPr="008810C8">
        <w:rPr>
          <w:rtl/>
        </w:rPr>
        <w:t>" مثل التمثيل الافتراضي وإدارة الخدمات وإدارة الموارد والموثوقية</w:t>
      </w:r>
      <w:r w:rsidRPr="008810C8">
        <w:rPr>
          <w:rFonts w:hint="cs"/>
          <w:rtl/>
        </w:rPr>
        <w:t> </w:t>
      </w:r>
      <w:r w:rsidRPr="008810C8">
        <w:rPr>
          <w:rtl/>
        </w:rPr>
        <w:t>والأمن.</w:t>
      </w:r>
      <w:r w:rsidRPr="008810C8">
        <w:rPr>
          <w:rFonts w:eastAsia="SimSun" w:hint="cs"/>
          <w:rtl/>
          <w:lang w:val="en-GB" w:bidi="ar"/>
        </w:rPr>
        <w:t xml:space="preserve"> ووضع توصيات بشأن المتطلبات الإجمالية والقدرات العامة للبيانات الضخمة بما في ذلك البيانات الضخمة القائمة على الحوسبة السحابية وإطار تبادل البيانات</w:t>
      </w:r>
      <w:r w:rsidRPr="008810C8">
        <w:rPr>
          <w:rFonts w:eastAsia="SimSun" w:hint="eastAsia"/>
          <w:rtl/>
          <w:lang w:val="en-GB" w:bidi="ar"/>
        </w:rPr>
        <w:t> </w:t>
      </w:r>
      <w:r w:rsidRPr="008810C8">
        <w:rPr>
          <w:rFonts w:eastAsia="SimSun" w:hint="cs"/>
          <w:rtl/>
          <w:lang w:val="en-GB" w:bidi="ar"/>
        </w:rPr>
        <w:t>الضخمة.</w:t>
      </w:r>
    </w:p>
    <w:p w:rsidR="00D538BC" w:rsidRPr="008810C8" w:rsidRDefault="00D538BC" w:rsidP="00D538BC">
      <w:pPr>
        <w:rPr>
          <w:rtl/>
          <w:lang w:bidi="ar-EG"/>
        </w:rPr>
      </w:pPr>
      <w:r w:rsidRPr="008810C8">
        <w:rPr>
          <w:rtl/>
          <w:lang w:bidi="ar-EG"/>
        </w:rPr>
        <w:t xml:space="preserve">وستشمل أنشطة لجنة الدراسات </w:t>
      </w:r>
      <w:r w:rsidRPr="008810C8">
        <w:rPr>
          <w:lang w:bidi="ar-EG"/>
        </w:rPr>
        <w:t>13</w:t>
      </w:r>
      <w:r w:rsidRPr="008810C8">
        <w:rPr>
          <w:rtl/>
          <w:lang w:bidi="ar-EG"/>
        </w:rPr>
        <w:t xml:space="preserve"> أيضاً الآثار التنظيمية ومنها تفحص الرزم المعمق واتصالات الإغاثة في حالات الكوارث واتصالات الطوارئ والشبكات التي تسمح بالحد من استهلاك الطاقة.</w:t>
      </w:r>
      <w:r w:rsidRPr="008810C8">
        <w:rPr>
          <w:rFonts w:eastAsia="SimSun"/>
          <w:rtl/>
          <w:lang w:bidi="ar-EG"/>
        </w:rPr>
        <w:t xml:space="preserve"> </w:t>
      </w:r>
      <w:r w:rsidRPr="008810C8">
        <w:rPr>
          <w:rFonts w:eastAsia="SimSun"/>
          <w:spacing w:val="4"/>
          <w:rtl/>
          <w:lang w:bidi="ar-EG"/>
        </w:rPr>
        <w:t xml:space="preserve">وعلاوةً على ذلك، فإنها تتضمن الأنشطة المتصلة بسيناريوهات الخدمة المبتكرة ونماذج النشر وقضايا الانتقال على أساس شبكة المستقبل، بما في ذلك </w:t>
      </w:r>
      <w:r w:rsidRPr="008810C8">
        <w:rPr>
          <w:spacing w:val="4"/>
          <w:rtl/>
          <w:lang w:bidi="ar-EG"/>
        </w:rPr>
        <w:t>شبكة الاتصالات المتنقلة الدولية-</w:t>
      </w:r>
      <w:r w:rsidRPr="008810C8">
        <w:rPr>
          <w:spacing w:val="4"/>
          <w:lang w:bidi="ar-EG"/>
        </w:rPr>
        <w:t>2020</w:t>
      </w:r>
      <w:r w:rsidRPr="008810C8">
        <w:rPr>
          <w:spacing w:val="4"/>
          <w:rtl/>
          <w:lang w:bidi="ar-EG"/>
        </w:rPr>
        <w:t xml:space="preserve"> </w:t>
      </w:r>
      <w:r w:rsidRPr="008810C8">
        <w:rPr>
          <w:spacing w:val="4"/>
          <w:lang w:bidi="ar-EG"/>
        </w:rPr>
        <w:t>(IMT-2020)</w:t>
      </w:r>
      <w:r w:rsidRPr="008810C8">
        <w:rPr>
          <w:spacing w:val="4"/>
          <w:rtl/>
          <w:lang w:bidi="ar-EG"/>
        </w:rPr>
        <w:t xml:space="preserve"> </w:t>
      </w:r>
      <w:r w:rsidRPr="008810C8">
        <w:rPr>
          <w:rFonts w:eastAsia="SimSun"/>
          <w:spacing w:val="4"/>
          <w:rtl/>
          <w:lang w:bidi="ar-EG"/>
        </w:rPr>
        <w:t>والشبكة الموثوقة.</w:t>
      </w:r>
    </w:p>
    <w:p w:rsidR="00D538BC" w:rsidRPr="008810C8" w:rsidRDefault="00D538BC" w:rsidP="00D538BC">
      <w:pPr>
        <w:spacing w:line="187" w:lineRule="auto"/>
        <w:rPr>
          <w:rtl/>
        </w:rPr>
      </w:pPr>
      <w:r w:rsidRPr="008810C8">
        <w:rPr>
          <w:rFonts w:hint="cs"/>
          <w:rtl/>
        </w:rPr>
        <w:lastRenderedPageBreak/>
        <w:t xml:space="preserve">ومن أجل مساعدة البلدان التي تمر اقتصاداتها بمرحلة انتقالية والبلدان النامية وخصوصاً </w:t>
      </w:r>
      <w:r w:rsidRPr="008810C8">
        <w:rPr>
          <w:rFonts w:hint="cs"/>
          <w:rtl/>
          <w:lang w:bidi="ar-EG"/>
        </w:rPr>
        <w:t xml:space="preserve">أقل </w:t>
      </w:r>
      <w:r w:rsidRPr="008810C8">
        <w:rPr>
          <w:rFonts w:hint="cs"/>
          <w:rtl/>
        </w:rPr>
        <w:t>البلدان نمواً على تطبيق</w:t>
      </w:r>
      <w:r w:rsidRPr="008810C8">
        <w:rPr>
          <w:rFonts w:eastAsia="SimSun" w:hint="cs"/>
          <w:rtl/>
          <w:lang w:bidi="ar"/>
        </w:rPr>
        <w:t xml:space="preserve"> شبكات المستقبل بما في ذلك</w:t>
      </w:r>
      <w:r w:rsidRPr="008810C8">
        <w:rPr>
          <w:rFonts w:hint="cs"/>
          <w:rtl/>
        </w:rPr>
        <w:t xml:space="preserve"> تكنولوجيات الاتصالات المتنقلة الدولية-</w:t>
      </w:r>
      <w:r w:rsidRPr="008810C8">
        <w:rPr>
          <w:rFonts w:hint="cs"/>
        </w:rPr>
        <w:t>2020</w:t>
      </w:r>
      <w:r w:rsidRPr="008810C8">
        <w:rPr>
          <w:rFonts w:hint="cs"/>
          <w:rtl/>
        </w:rPr>
        <w:t xml:space="preserve"> وتكنولوجيات </w:t>
      </w:r>
      <w:r w:rsidRPr="008810C8">
        <w:rPr>
          <w:rFonts w:eastAsia="SimSun" w:hint="cs"/>
          <w:rtl/>
          <w:lang w:bidi="ar"/>
        </w:rPr>
        <w:t xml:space="preserve">مبتكرة أُخرى، تواصل </w:t>
      </w:r>
      <w:r w:rsidRPr="008810C8">
        <w:rPr>
          <w:rFonts w:eastAsia="SimSun" w:hint="cs"/>
          <w:rtl/>
          <w:lang w:bidi="ar-EG"/>
        </w:rPr>
        <w:t>لجنة الدراسات</w:t>
      </w:r>
      <w:r w:rsidRPr="008810C8">
        <w:rPr>
          <w:rFonts w:eastAsia="SimSun" w:hint="eastAsia"/>
          <w:rtl/>
          <w:lang w:bidi="ar-EG"/>
        </w:rPr>
        <w:t> </w:t>
      </w:r>
      <w:r w:rsidRPr="008810C8">
        <w:rPr>
          <w:rFonts w:eastAsia="SimSun" w:hint="cs"/>
          <w:lang w:bidi="ar-EG"/>
        </w:rPr>
        <w:t>13</w:t>
      </w:r>
      <w:r w:rsidRPr="008810C8">
        <w:rPr>
          <w:rFonts w:eastAsia="SimSun" w:hint="cs"/>
          <w:rtl/>
          <w:lang w:bidi="ar"/>
        </w:rPr>
        <w:t xml:space="preserve"> العمل على مسألة مخصصة لهذا الموضوع وتحتفظ بفريقها الإقليمي المعني بإفريقيا. ولذلك </w:t>
      </w:r>
      <w:r w:rsidRPr="008810C8">
        <w:rPr>
          <w:rFonts w:hint="cs"/>
          <w:rtl/>
        </w:rPr>
        <w:t xml:space="preserve">ينبغي </w:t>
      </w:r>
      <w:r w:rsidRPr="008810C8">
        <w:rPr>
          <w:rFonts w:eastAsia="SimSun" w:hint="cs"/>
          <w:rtl/>
          <w:lang w:bidi="ar"/>
        </w:rPr>
        <w:t xml:space="preserve">القيام بمشاورات </w:t>
      </w:r>
      <w:r w:rsidRPr="008810C8">
        <w:rPr>
          <w:rFonts w:hint="cs"/>
          <w:rtl/>
        </w:rPr>
        <w:t>مع ممثلي قطاع تنمية الاتصالات بالاتحاد</w:t>
      </w:r>
      <w:r w:rsidRPr="008810C8">
        <w:rPr>
          <w:rFonts w:hint="eastAsia"/>
          <w:rtl/>
        </w:rPr>
        <w:t> </w:t>
      </w:r>
      <w:r w:rsidRPr="008810C8">
        <w:t>(ITU-D)</w:t>
      </w:r>
      <w:r w:rsidRPr="008810C8">
        <w:rPr>
          <w:rFonts w:hint="cs"/>
          <w:rtl/>
        </w:rPr>
        <w:t xml:space="preserve"> بهدف تحديد أفضل السبل </w:t>
      </w:r>
      <w:r w:rsidRPr="008810C8">
        <w:rPr>
          <w:rFonts w:eastAsia="SimSun" w:hint="cs"/>
          <w:rtl/>
          <w:lang w:bidi="ar"/>
        </w:rPr>
        <w:t xml:space="preserve">لتقديم هذه المساعدة </w:t>
      </w:r>
      <w:r w:rsidRPr="008810C8">
        <w:rPr>
          <w:rFonts w:hint="cs"/>
          <w:rtl/>
        </w:rPr>
        <w:t xml:space="preserve">من خلال الأنشطة </w:t>
      </w:r>
      <w:proofErr w:type="spellStart"/>
      <w:r w:rsidRPr="008810C8">
        <w:rPr>
          <w:rFonts w:hint="cs"/>
          <w:rtl/>
        </w:rPr>
        <w:t>المؤاتية</w:t>
      </w:r>
      <w:proofErr w:type="spellEnd"/>
      <w:r w:rsidRPr="008810C8">
        <w:rPr>
          <w:rFonts w:hint="cs"/>
          <w:rtl/>
        </w:rPr>
        <w:t xml:space="preserve"> التي تنظم بالتعاون مع قطاع تنمية</w:t>
      </w:r>
      <w:r w:rsidRPr="008810C8">
        <w:rPr>
          <w:rFonts w:hint="eastAsia"/>
          <w:rtl/>
        </w:rPr>
        <w:t> </w:t>
      </w:r>
      <w:r w:rsidRPr="008810C8">
        <w:rPr>
          <w:rFonts w:hint="cs"/>
          <w:rtl/>
        </w:rPr>
        <w:t>الاتصالات.</w:t>
      </w:r>
    </w:p>
    <w:p w:rsidR="00D538BC" w:rsidRPr="008810C8" w:rsidRDefault="00D538BC" w:rsidP="00D538BC">
      <w:pPr>
        <w:spacing w:line="187" w:lineRule="auto"/>
        <w:rPr>
          <w:rtl/>
          <w:lang w:val="fr-FR" w:bidi="ar-EG"/>
        </w:rPr>
      </w:pPr>
      <w:r w:rsidRPr="008810C8">
        <w:rPr>
          <w:rFonts w:hint="cs"/>
          <w:rtl/>
        </w:rPr>
        <w:t>ويجب أن تحافظ لجنة الدراسات</w:t>
      </w:r>
      <w:r w:rsidRPr="008810C8">
        <w:rPr>
          <w:rFonts w:hint="eastAsia"/>
          <w:rtl/>
        </w:rPr>
        <w:t> </w:t>
      </w:r>
      <w:r w:rsidRPr="008810C8">
        <w:rPr>
          <w:lang w:val="fr-FR"/>
        </w:rPr>
        <w:t>13</w:t>
      </w:r>
      <w:r w:rsidRPr="008810C8">
        <w:rPr>
          <w:rFonts w:hint="cs"/>
          <w:rtl/>
          <w:lang w:val="fr-FR" w:bidi="ar-EG"/>
        </w:rPr>
        <w:t xml:space="preserve"> على علاقات تعاون وثيقة مع منظمات تقييس خارجية وأن</w:t>
      </w:r>
      <w:r w:rsidRPr="008810C8">
        <w:rPr>
          <w:rFonts w:hint="eastAsia"/>
          <w:rtl/>
          <w:lang w:val="fr-FR" w:bidi="ar-EG"/>
        </w:rPr>
        <w:t> </w:t>
      </w:r>
      <w:r w:rsidRPr="008810C8">
        <w:rPr>
          <w:rFonts w:hint="cs"/>
          <w:rtl/>
          <w:lang w:val="fr-FR" w:bidi="ar-EG"/>
        </w:rPr>
        <w:t xml:space="preserve">تضع برنامجاً مكملاً. </w:t>
      </w:r>
      <w:r w:rsidRPr="008810C8">
        <w:rPr>
          <w:rFonts w:hint="cs"/>
          <w:rtl/>
        </w:rPr>
        <w:t>ويتعين أن يشمل ذلك صراحةً جمعيات المصادر المفتوحة.</w:t>
      </w:r>
      <w:r w:rsidRPr="008810C8">
        <w:rPr>
          <w:rFonts w:hint="cs"/>
          <w:rtl/>
          <w:lang w:val="fr-FR" w:bidi="ar-EG"/>
        </w:rPr>
        <w:t>كما يلزم أن تشجع الاتصالات مع منظمات خارجية من أجل توفير مراجع معيارية تضيفها إلى توصيات قطاع تقييس الاتصالات عن مواصفات حددتها تلك المنظمات.</w:t>
      </w:r>
    </w:p>
    <w:p w:rsidR="00D538BC" w:rsidRPr="008810C8" w:rsidRDefault="00D538BC" w:rsidP="00D538BC">
      <w:pPr>
        <w:spacing w:line="187" w:lineRule="auto"/>
        <w:rPr>
          <w:rtl/>
        </w:rPr>
      </w:pPr>
      <w:r w:rsidRPr="008810C8">
        <w:rPr>
          <w:rFonts w:hint="eastAsia"/>
          <w:rtl/>
        </w:rPr>
        <w:t>وتعقد</w:t>
      </w:r>
      <w:r w:rsidRPr="008810C8">
        <w:rPr>
          <w:rtl/>
        </w:rPr>
        <w:t xml:space="preserve"> لجنة الدراسات</w:t>
      </w:r>
      <w:r w:rsidRPr="008810C8">
        <w:rPr>
          <w:rFonts w:hint="cs"/>
          <w:rtl/>
        </w:rPr>
        <w:t> </w:t>
      </w:r>
      <w:r w:rsidRPr="008810C8">
        <w:t>13</w:t>
      </w:r>
      <w:r w:rsidRPr="008810C8">
        <w:rPr>
          <w:rtl/>
        </w:rPr>
        <w:t xml:space="preserve"> اجتماعاتها بالترادف مع اجتماعات لجنة الدراسات</w:t>
      </w:r>
      <w:r w:rsidRPr="008810C8">
        <w:rPr>
          <w:rFonts w:hint="cs"/>
          <w:rtl/>
        </w:rPr>
        <w:t> </w:t>
      </w:r>
      <w:r w:rsidRPr="008810C8">
        <w:t>11</w:t>
      </w:r>
      <w:r w:rsidRPr="008810C8">
        <w:rPr>
          <w:rFonts w:hint="cs"/>
          <w:rtl/>
        </w:rPr>
        <w:t>، فيما يتعلق بالاجتماعات التي تعقد في جنيف.</w:t>
      </w:r>
    </w:p>
    <w:p w:rsidR="00D538BC" w:rsidRPr="008810C8" w:rsidRDefault="00D538BC" w:rsidP="00D538BC">
      <w:pPr>
        <w:rPr>
          <w:rtl/>
        </w:rPr>
      </w:pPr>
      <w:r w:rsidRPr="008810C8">
        <w:rPr>
          <w:rFonts w:hint="cs"/>
          <w:rtl/>
        </w:rPr>
        <w:t>ويجب العمل على أن تلبي الأنشطة المشتركة لأفرقة المقررين لمختلف لجان الدراسات (في إطار أي من مبادرات المعايير العالمية أو أي ترتيبات أُخرى) توقعات الجمعية العالمية لتقييس الاتصالات فيما يتعلق بعقد الاجتماعات بالترادف.</w:t>
      </w:r>
    </w:p>
    <w:p w:rsidR="00D538BC" w:rsidRPr="008810C8" w:rsidRDefault="00D538BC" w:rsidP="00D538BC">
      <w:pPr>
        <w:pStyle w:val="Headingb"/>
        <w:rPr>
          <w:rFonts w:ascii="Times New Roman" w:hAnsi="Times New Roman" w:cs="Times New Roman"/>
          <w:rtl/>
        </w:rPr>
      </w:pP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t>1</w:t>
      </w:r>
      <w:r w:rsidRPr="008810C8">
        <w:rPr>
          <w:rFonts w:ascii="Times New Roman" w:hAnsi="Times New Roman" w:cs="Times New Roman"/>
        </w:rPr>
        <w:t>5</w:t>
      </w:r>
      <w:r w:rsidRPr="008810C8">
        <w:rPr>
          <w:rFonts w:ascii="Times New Roman" w:hAnsi="Times New Roman" w:cs="Times New Roman"/>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spacing w:line="187" w:lineRule="auto"/>
        <w:rPr>
          <w:rtl/>
        </w:rPr>
      </w:pPr>
      <w:r w:rsidRPr="008810C8">
        <w:rPr>
          <w:rFonts w:hint="eastAsia"/>
          <w:rtl/>
        </w:rPr>
        <w:t>لجنة</w:t>
      </w:r>
      <w:r w:rsidRPr="008810C8">
        <w:rPr>
          <w:rtl/>
        </w:rPr>
        <w:t xml:space="preserve"> الدراسات </w:t>
      </w:r>
      <w:r w:rsidRPr="008810C8">
        <w:t>15</w:t>
      </w:r>
      <w:r w:rsidRPr="008810C8">
        <w:rPr>
          <w:rtl/>
        </w:rPr>
        <w:t xml:space="preserve"> </w:t>
      </w:r>
      <w:r w:rsidRPr="008810C8">
        <w:rPr>
          <w:rFonts w:ascii="Times New Roman Bold" w:hAnsi="Times New Roman Bold" w:hint="eastAsia"/>
          <w:b/>
          <w:rtl/>
        </w:rPr>
        <w:t>لقطاع</w:t>
      </w:r>
      <w:r w:rsidRPr="008810C8">
        <w:rPr>
          <w:rFonts w:ascii="Times New Roman Bold" w:hAnsi="Times New Roman Bold"/>
          <w:b/>
          <w:rtl/>
        </w:rPr>
        <w:t xml:space="preserve"> </w:t>
      </w:r>
      <w:r w:rsidRPr="008810C8">
        <w:rPr>
          <w:rFonts w:ascii="Times New Roman Bold" w:hAnsi="Times New Roman Bold" w:hint="eastAsia"/>
          <w:b/>
          <w:rtl/>
        </w:rPr>
        <w:t>تقييس</w:t>
      </w:r>
      <w:r w:rsidRPr="008810C8">
        <w:rPr>
          <w:rFonts w:ascii="Times New Roman Bold" w:hAnsi="Times New Roman Bold"/>
          <w:b/>
          <w:rtl/>
        </w:rPr>
        <w:t xml:space="preserve"> </w:t>
      </w:r>
      <w:r w:rsidRPr="008810C8">
        <w:rPr>
          <w:rFonts w:ascii="Times New Roman Bold" w:hAnsi="Times New Roman Bold" w:hint="eastAsia"/>
          <w:b/>
          <w:rtl/>
        </w:rPr>
        <w:t>الاتصالات</w:t>
      </w:r>
      <w:r w:rsidRPr="008810C8">
        <w:rPr>
          <w:rtl/>
        </w:rPr>
        <w:t xml:space="preserve"> هي النقطة المركزية في قطاع تقييس الاتصالات لوضع المعايير الخاصة</w:t>
      </w:r>
      <w:r w:rsidRPr="008810C8">
        <w:rPr>
          <w:rFonts w:hint="cs"/>
          <w:rtl/>
          <w:lang w:bidi="ar-EG"/>
        </w:rPr>
        <w:t xml:space="preserve"> بالشبكات والتكنولوجيات والبنى التحتية من أجل النقل والنفاذ والشبكات المنزلية. </w:t>
      </w:r>
      <w:r w:rsidRPr="008810C8">
        <w:rPr>
          <w:rtl/>
        </w:rPr>
        <w:t>ويشمل ذلك وضع المعايير ذات الصلة الخاصة بأماكن العميل والنفاذ والأقسام الحضرية وأقسام الاتصال البعيد من شبكات الاتصالات.</w:t>
      </w:r>
    </w:p>
    <w:p w:rsidR="00D538BC" w:rsidRPr="008810C8" w:rsidRDefault="00D538BC" w:rsidP="00D538BC">
      <w:pPr>
        <w:rPr>
          <w:rtl/>
          <w:lang w:bidi="ar-EG"/>
        </w:rPr>
      </w:pPr>
      <w:r w:rsidRPr="008810C8">
        <w:rPr>
          <w:rFonts w:hint="eastAsia"/>
          <w:rtl/>
          <w:lang w:bidi="ar-EG"/>
        </w:rPr>
        <w:t>وفي هذا</w:t>
      </w:r>
      <w:r w:rsidRPr="008810C8">
        <w:rPr>
          <w:rtl/>
          <w:lang w:bidi="ar-EG"/>
        </w:rPr>
        <w:t xml:space="preserve"> </w:t>
      </w:r>
      <w:r w:rsidRPr="008810C8">
        <w:rPr>
          <w:rFonts w:hint="eastAsia"/>
          <w:rtl/>
          <w:lang w:bidi="ar-EG"/>
        </w:rPr>
        <w:t>الإطار</w:t>
      </w:r>
      <w:r w:rsidRPr="008810C8">
        <w:rPr>
          <w:rFonts w:hint="cs"/>
          <w:rtl/>
          <w:lang w:bidi="ar-EG"/>
        </w:rPr>
        <w:t>،</w:t>
      </w:r>
      <w:r w:rsidRPr="008810C8">
        <w:rPr>
          <w:rtl/>
          <w:lang w:bidi="ar-EG"/>
        </w:rPr>
        <w:t xml:space="preserve"> </w:t>
      </w:r>
      <w:r w:rsidRPr="008810C8">
        <w:rPr>
          <w:rFonts w:hint="eastAsia"/>
          <w:rtl/>
          <w:lang w:bidi="ar-EG"/>
        </w:rPr>
        <w:t>تتناول</w:t>
      </w:r>
      <w:r w:rsidRPr="008810C8">
        <w:rPr>
          <w:rtl/>
          <w:lang w:bidi="ar-EG"/>
        </w:rPr>
        <w:t xml:space="preserve"> </w:t>
      </w:r>
      <w:r w:rsidRPr="008810C8">
        <w:rPr>
          <w:rFonts w:hint="eastAsia"/>
          <w:rtl/>
          <w:lang w:bidi="ar-EG"/>
        </w:rPr>
        <w:t>لجنة</w:t>
      </w:r>
      <w:r w:rsidRPr="008810C8">
        <w:rPr>
          <w:rtl/>
          <w:lang w:bidi="ar-EG"/>
        </w:rPr>
        <w:t xml:space="preserve"> </w:t>
      </w:r>
      <w:r w:rsidRPr="008810C8">
        <w:rPr>
          <w:rFonts w:hint="eastAsia"/>
          <w:rtl/>
          <w:lang w:bidi="ar-EG"/>
        </w:rPr>
        <w:t>الدراسات</w:t>
      </w:r>
      <w:r w:rsidRPr="008810C8">
        <w:rPr>
          <w:rFonts w:hint="cs"/>
          <w:rtl/>
          <w:lang w:bidi="ar-EG"/>
        </w:rPr>
        <w:t xml:space="preserve"> كامل</w:t>
      </w:r>
      <w:r w:rsidRPr="008810C8">
        <w:rPr>
          <w:rtl/>
          <w:lang w:bidi="ar-EG"/>
        </w:rPr>
        <w:t xml:space="preserve"> </w:t>
      </w:r>
      <w:r w:rsidRPr="008810C8">
        <w:rPr>
          <w:rFonts w:hint="eastAsia"/>
          <w:rtl/>
          <w:lang w:bidi="ar-EG"/>
        </w:rPr>
        <w:t>نطاق</w:t>
      </w:r>
      <w:r w:rsidRPr="008810C8">
        <w:rPr>
          <w:rtl/>
          <w:lang w:bidi="ar-EG"/>
        </w:rPr>
        <w:t xml:space="preserve"> </w:t>
      </w:r>
      <w:r w:rsidRPr="008810C8">
        <w:rPr>
          <w:rFonts w:hint="eastAsia"/>
          <w:rtl/>
          <w:lang w:bidi="ar-EG"/>
        </w:rPr>
        <w:t>الألياف</w:t>
      </w:r>
      <w:r w:rsidRPr="008810C8">
        <w:rPr>
          <w:rtl/>
          <w:lang w:bidi="ar-EG"/>
        </w:rPr>
        <w:t xml:space="preserve"> </w:t>
      </w:r>
      <w:r w:rsidRPr="008810C8">
        <w:rPr>
          <w:rFonts w:hint="eastAsia"/>
          <w:rtl/>
          <w:lang w:bidi="ar-EG"/>
        </w:rPr>
        <w:t>وأداء</w:t>
      </w:r>
      <w:r w:rsidRPr="008810C8">
        <w:rPr>
          <w:rtl/>
          <w:lang w:bidi="ar-EG"/>
        </w:rPr>
        <w:t xml:space="preserve"> </w:t>
      </w:r>
      <w:proofErr w:type="spellStart"/>
      <w:r w:rsidRPr="008810C8">
        <w:rPr>
          <w:rFonts w:hint="eastAsia"/>
          <w:rtl/>
          <w:lang w:bidi="ar-EG"/>
        </w:rPr>
        <w:t>الكبلات</w:t>
      </w:r>
      <w:proofErr w:type="spellEnd"/>
      <w:r w:rsidRPr="008810C8">
        <w:rPr>
          <w:rtl/>
          <w:lang w:bidi="ar-EG"/>
        </w:rPr>
        <w:t xml:space="preserve"> </w:t>
      </w:r>
      <w:r w:rsidRPr="008810C8">
        <w:rPr>
          <w:rFonts w:hint="eastAsia"/>
          <w:rtl/>
          <w:lang w:bidi="ar-EG"/>
        </w:rPr>
        <w:t>والنشر</w:t>
      </w:r>
      <w:r w:rsidRPr="008810C8">
        <w:rPr>
          <w:rtl/>
          <w:lang w:bidi="ar-EG"/>
        </w:rPr>
        <w:t xml:space="preserve"> </w:t>
      </w:r>
      <w:r w:rsidRPr="008810C8">
        <w:rPr>
          <w:rFonts w:hint="eastAsia"/>
          <w:rtl/>
          <w:lang w:bidi="ar-EG"/>
        </w:rPr>
        <w:t>الميداني،</w:t>
      </w:r>
      <w:r w:rsidRPr="008810C8">
        <w:rPr>
          <w:rtl/>
          <w:lang w:bidi="ar-EG"/>
        </w:rPr>
        <w:t xml:space="preserve"> </w:t>
      </w:r>
      <w:r w:rsidRPr="008810C8">
        <w:rPr>
          <w:rFonts w:hint="eastAsia"/>
          <w:rtl/>
          <w:lang w:bidi="ar-EG"/>
        </w:rPr>
        <w:t>مع</w:t>
      </w:r>
      <w:r w:rsidRPr="008810C8">
        <w:rPr>
          <w:rtl/>
          <w:lang w:bidi="ar-EG"/>
        </w:rPr>
        <w:t xml:space="preserve"> </w:t>
      </w:r>
      <w:r w:rsidRPr="008810C8">
        <w:rPr>
          <w:rFonts w:hint="eastAsia"/>
          <w:rtl/>
          <w:lang w:bidi="ar-EG"/>
        </w:rPr>
        <w:t>مراعاة</w:t>
      </w:r>
      <w:r w:rsidRPr="008810C8">
        <w:rPr>
          <w:rtl/>
          <w:lang w:bidi="ar-EG"/>
        </w:rPr>
        <w:t xml:space="preserve"> </w:t>
      </w:r>
      <w:r w:rsidRPr="008810C8">
        <w:rPr>
          <w:rFonts w:hint="cs"/>
          <w:rtl/>
          <w:lang w:bidi="ar-EG"/>
        </w:rPr>
        <w:t xml:space="preserve">الحاجة إلى مواصفات إضافية </w:t>
      </w:r>
      <w:proofErr w:type="spellStart"/>
      <w:r w:rsidRPr="008810C8">
        <w:rPr>
          <w:rFonts w:hint="cs"/>
          <w:rtl/>
          <w:lang w:bidi="ar-EG"/>
        </w:rPr>
        <w:t>تتطلبها</w:t>
      </w:r>
      <w:proofErr w:type="spellEnd"/>
      <w:r w:rsidRPr="008810C8">
        <w:rPr>
          <w:rFonts w:hint="cs"/>
          <w:rtl/>
          <w:lang w:bidi="ar-EG"/>
        </w:rPr>
        <w:t xml:space="preserve"> التكنولوجيات والتطبيقات الجديدة للألياف البصرية. وسيتناول النشاط بشأن النشر الميداني والتركيب جوانب الاعتمادية والأمن و</w:t>
      </w:r>
      <w:r w:rsidRPr="008810C8">
        <w:rPr>
          <w:rFonts w:hint="eastAsia"/>
          <w:rtl/>
          <w:lang w:bidi="ar-EG"/>
        </w:rPr>
        <w:t>القضايا</w:t>
      </w:r>
      <w:r w:rsidRPr="008810C8">
        <w:rPr>
          <w:rtl/>
          <w:lang w:bidi="ar-EG"/>
        </w:rPr>
        <w:t xml:space="preserve"> </w:t>
      </w:r>
      <w:r w:rsidRPr="008810C8">
        <w:rPr>
          <w:rFonts w:hint="eastAsia"/>
          <w:rtl/>
          <w:lang w:bidi="ar-EG"/>
        </w:rPr>
        <w:t>الاجتماعية</w:t>
      </w:r>
      <w:r w:rsidRPr="008810C8">
        <w:rPr>
          <w:rtl/>
          <w:lang w:bidi="ar-EG"/>
        </w:rPr>
        <w:t xml:space="preserve"> </w:t>
      </w:r>
      <w:r w:rsidRPr="008810C8">
        <w:rPr>
          <w:rFonts w:hint="eastAsia"/>
          <w:rtl/>
          <w:lang w:bidi="ar-EG"/>
        </w:rPr>
        <w:t>مثل</w:t>
      </w:r>
      <w:r w:rsidRPr="008810C8">
        <w:rPr>
          <w:rtl/>
          <w:lang w:bidi="ar-EG"/>
        </w:rPr>
        <w:t xml:space="preserve"> </w:t>
      </w:r>
      <w:r w:rsidRPr="008810C8">
        <w:rPr>
          <w:rFonts w:hint="eastAsia"/>
          <w:rtl/>
          <w:lang w:bidi="ar-EG"/>
        </w:rPr>
        <w:t>التقليل</w:t>
      </w:r>
      <w:r w:rsidRPr="008810C8">
        <w:rPr>
          <w:rtl/>
          <w:lang w:bidi="ar-EG"/>
        </w:rPr>
        <w:t xml:space="preserve"> </w:t>
      </w:r>
      <w:r w:rsidRPr="008810C8">
        <w:rPr>
          <w:rFonts w:hint="eastAsia"/>
          <w:rtl/>
          <w:lang w:bidi="ar-EG"/>
        </w:rPr>
        <w:t>من</w:t>
      </w:r>
      <w:r w:rsidRPr="008810C8">
        <w:rPr>
          <w:rtl/>
          <w:lang w:bidi="ar-EG"/>
        </w:rPr>
        <w:t xml:space="preserve"> </w:t>
      </w:r>
      <w:r w:rsidRPr="008810C8">
        <w:rPr>
          <w:rFonts w:hint="eastAsia"/>
          <w:rtl/>
          <w:lang w:bidi="ar-EG"/>
        </w:rPr>
        <w:t>عمليات</w:t>
      </w:r>
      <w:r w:rsidRPr="008810C8">
        <w:rPr>
          <w:rtl/>
          <w:lang w:bidi="ar-EG"/>
        </w:rPr>
        <w:t xml:space="preserve"> </w:t>
      </w:r>
      <w:r w:rsidRPr="008810C8">
        <w:rPr>
          <w:rFonts w:hint="eastAsia"/>
          <w:rtl/>
          <w:lang w:bidi="ar-EG"/>
        </w:rPr>
        <w:t>الحفر</w:t>
      </w:r>
      <w:r w:rsidRPr="008810C8">
        <w:rPr>
          <w:rtl/>
          <w:lang w:bidi="ar-EG"/>
        </w:rPr>
        <w:t xml:space="preserve"> </w:t>
      </w:r>
      <w:r w:rsidRPr="008810C8">
        <w:rPr>
          <w:rFonts w:hint="eastAsia"/>
          <w:rtl/>
          <w:lang w:bidi="ar-EG"/>
        </w:rPr>
        <w:t>والمشاكل</w:t>
      </w:r>
      <w:r w:rsidRPr="008810C8">
        <w:rPr>
          <w:rtl/>
          <w:lang w:bidi="ar-EG"/>
        </w:rPr>
        <w:t xml:space="preserve"> </w:t>
      </w:r>
      <w:r w:rsidRPr="008810C8">
        <w:rPr>
          <w:rFonts w:hint="eastAsia"/>
          <w:rtl/>
          <w:lang w:bidi="ar-EG"/>
        </w:rPr>
        <w:t>التي</w:t>
      </w:r>
      <w:r w:rsidRPr="008810C8">
        <w:rPr>
          <w:rtl/>
          <w:lang w:bidi="ar-EG"/>
        </w:rPr>
        <w:t xml:space="preserve"> </w:t>
      </w:r>
      <w:r w:rsidRPr="008810C8">
        <w:rPr>
          <w:rFonts w:hint="eastAsia"/>
          <w:rtl/>
          <w:lang w:bidi="ar-EG"/>
        </w:rPr>
        <w:t>تؤثر</w:t>
      </w:r>
      <w:r w:rsidRPr="008810C8">
        <w:rPr>
          <w:rtl/>
          <w:lang w:bidi="ar-EG"/>
        </w:rPr>
        <w:t xml:space="preserve"> </w:t>
      </w:r>
      <w:r w:rsidRPr="008810C8">
        <w:rPr>
          <w:rFonts w:hint="eastAsia"/>
          <w:rtl/>
          <w:lang w:bidi="ar-EG"/>
        </w:rPr>
        <w:t>على</w:t>
      </w:r>
      <w:r w:rsidRPr="008810C8">
        <w:rPr>
          <w:rtl/>
          <w:lang w:bidi="ar-EG"/>
        </w:rPr>
        <w:t xml:space="preserve"> </w:t>
      </w:r>
      <w:r w:rsidRPr="008810C8">
        <w:rPr>
          <w:rFonts w:hint="eastAsia"/>
          <w:rtl/>
          <w:lang w:bidi="ar-EG"/>
        </w:rPr>
        <w:t>حركة</w:t>
      </w:r>
      <w:r w:rsidRPr="008810C8">
        <w:rPr>
          <w:rtl/>
          <w:lang w:bidi="ar-EG"/>
        </w:rPr>
        <w:t xml:space="preserve"> </w:t>
      </w:r>
      <w:r w:rsidRPr="008810C8">
        <w:rPr>
          <w:rFonts w:hint="eastAsia"/>
          <w:rtl/>
          <w:lang w:bidi="ar-EG"/>
        </w:rPr>
        <w:t>المرور</w:t>
      </w:r>
      <w:r w:rsidRPr="008810C8">
        <w:rPr>
          <w:rtl/>
          <w:lang w:bidi="ar-EG"/>
        </w:rPr>
        <w:t xml:space="preserve"> </w:t>
      </w:r>
      <w:r w:rsidRPr="008810C8">
        <w:rPr>
          <w:rFonts w:hint="eastAsia"/>
          <w:rtl/>
          <w:lang w:bidi="ar-EG"/>
        </w:rPr>
        <w:t>وتوليد</w:t>
      </w:r>
      <w:r w:rsidRPr="008810C8">
        <w:rPr>
          <w:rtl/>
          <w:lang w:bidi="ar-EG"/>
        </w:rPr>
        <w:t xml:space="preserve"> </w:t>
      </w:r>
      <w:r w:rsidRPr="008810C8">
        <w:rPr>
          <w:rFonts w:hint="eastAsia"/>
          <w:rtl/>
          <w:lang w:bidi="ar-EG"/>
        </w:rPr>
        <w:t>الضوضاء</w:t>
      </w:r>
      <w:r w:rsidRPr="008810C8">
        <w:rPr>
          <w:rFonts w:hint="cs"/>
          <w:rtl/>
          <w:lang w:bidi="ar-EG"/>
        </w:rPr>
        <w:t xml:space="preserve"> الناجمة عن الإنشاءات</w:t>
      </w:r>
      <w:r w:rsidRPr="008810C8">
        <w:rPr>
          <w:rtl/>
          <w:lang w:bidi="ar-EG"/>
        </w:rPr>
        <w:t xml:space="preserve"> </w:t>
      </w:r>
      <w:r w:rsidRPr="008810C8">
        <w:rPr>
          <w:rFonts w:hint="cs"/>
          <w:rtl/>
          <w:lang w:bidi="ar-EG"/>
        </w:rPr>
        <w:t xml:space="preserve">وسيشمل دراسة وتقييس تقنيات جديدة ترمي إلى تثبيت </w:t>
      </w:r>
      <w:proofErr w:type="spellStart"/>
      <w:r w:rsidRPr="008810C8">
        <w:rPr>
          <w:rFonts w:hint="cs"/>
          <w:rtl/>
          <w:lang w:bidi="ar-EG"/>
        </w:rPr>
        <w:t>الكبلات</w:t>
      </w:r>
      <w:proofErr w:type="spellEnd"/>
      <w:r w:rsidRPr="008810C8">
        <w:rPr>
          <w:rFonts w:hint="cs"/>
          <w:rtl/>
          <w:lang w:bidi="ar-EG"/>
        </w:rPr>
        <w:t>، بصورة أسرع و</w:t>
      </w:r>
      <w:r>
        <w:rPr>
          <w:rFonts w:hint="cs"/>
          <w:rtl/>
          <w:lang w:bidi="ar-EG"/>
        </w:rPr>
        <w:t>فعّال</w:t>
      </w:r>
      <w:r w:rsidRPr="008810C8">
        <w:rPr>
          <w:rFonts w:hint="cs"/>
          <w:rtl/>
          <w:lang w:bidi="ar-EG"/>
        </w:rPr>
        <w:t xml:space="preserve">ة </w:t>
      </w:r>
      <w:proofErr w:type="spellStart"/>
      <w:r w:rsidRPr="008810C8">
        <w:rPr>
          <w:rFonts w:hint="cs"/>
          <w:rtl/>
          <w:lang w:bidi="ar-EG"/>
        </w:rPr>
        <w:t>تكاليفياً</w:t>
      </w:r>
      <w:proofErr w:type="spellEnd"/>
      <w:r w:rsidRPr="008810C8">
        <w:rPr>
          <w:rFonts w:hint="cs"/>
          <w:rtl/>
          <w:lang w:bidi="ar-EG"/>
        </w:rPr>
        <w:t xml:space="preserve"> وأكثر أمناً. وسيراعى في تخطيط وصيانة </w:t>
      </w:r>
      <w:r w:rsidRPr="008810C8">
        <w:rPr>
          <w:rFonts w:hint="eastAsia"/>
          <w:rtl/>
          <w:lang w:bidi="ar-EG"/>
        </w:rPr>
        <w:t>وإدارة</w:t>
      </w:r>
      <w:r w:rsidRPr="008810C8">
        <w:rPr>
          <w:rtl/>
          <w:lang w:bidi="ar-EG"/>
        </w:rPr>
        <w:t xml:space="preserve"> </w:t>
      </w:r>
      <w:r w:rsidRPr="008810C8">
        <w:rPr>
          <w:rFonts w:hint="eastAsia"/>
          <w:rtl/>
          <w:lang w:bidi="ar-EG"/>
        </w:rPr>
        <w:t>البنية</w:t>
      </w:r>
      <w:r w:rsidRPr="008810C8">
        <w:rPr>
          <w:rtl/>
          <w:lang w:bidi="ar-EG"/>
        </w:rPr>
        <w:t xml:space="preserve"> </w:t>
      </w:r>
      <w:r w:rsidRPr="008810C8">
        <w:rPr>
          <w:rFonts w:hint="eastAsia"/>
          <w:rtl/>
          <w:lang w:bidi="ar-EG"/>
        </w:rPr>
        <w:t>التحتية</w:t>
      </w:r>
      <w:r w:rsidRPr="008810C8">
        <w:rPr>
          <w:rtl/>
          <w:lang w:bidi="ar-EG"/>
        </w:rPr>
        <w:t xml:space="preserve"> </w:t>
      </w:r>
      <w:r w:rsidRPr="008810C8">
        <w:rPr>
          <w:rFonts w:hint="eastAsia"/>
          <w:rtl/>
          <w:lang w:bidi="ar-EG"/>
        </w:rPr>
        <w:t>المادية</w:t>
      </w:r>
      <w:r w:rsidRPr="008810C8">
        <w:rPr>
          <w:rtl/>
          <w:lang w:bidi="ar-EG"/>
        </w:rPr>
        <w:t xml:space="preserve"> </w:t>
      </w:r>
      <w:r w:rsidRPr="008810C8">
        <w:rPr>
          <w:rFonts w:hint="eastAsia"/>
          <w:rtl/>
          <w:lang w:bidi="ar-EG"/>
        </w:rPr>
        <w:t>مزايا</w:t>
      </w:r>
      <w:r w:rsidRPr="008810C8">
        <w:rPr>
          <w:rtl/>
          <w:lang w:bidi="ar-EG"/>
        </w:rPr>
        <w:t xml:space="preserve"> </w:t>
      </w:r>
      <w:r w:rsidRPr="008810C8">
        <w:rPr>
          <w:rFonts w:hint="eastAsia"/>
          <w:rtl/>
          <w:lang w:bidi="ar-EG"/>
        </w:rPr>
        <w:t>التكنولوجيات</w:t>
      </w:r>
      <w:r w:rsidRPr="008810C8">
        <w:rPr>
          <w:rtl/>
          <w:lang w:bidi="ar-EG"/>
        </w:rPr>
        <w:t xml:space="preserve"> </w:t>
      </w:r>
      <w:r w:rsidRPr="008810C8">
        <w:rPr>
          <w:rFonts w:hint="eastAsia"/>
          <w:rtl/>
          <w:lang w:bidi="ar-EG"/>
        </w:rPr>
        <w:t>الناشئة</w:t>
      </w:r>
      <w:r w:rsidRPr="008810C8">
        <w:rPr>
          <w:rFonts w:hint="cs"/>
          <w:rtl/>
          <w:lang w:bidi="ar-EG"/>
        </w:rPr>
        <w:t xml:space="preserve"> وستتم دراسة حلول من أجل تحسين صمود الشبكات وتعافيها بعد الكوارث</w:t>
      </w:r>
      <w:r w:rsidRPr="008810C8">
        <w:rPr>
          <w:rtl/>
          <w:lang w:bidi="ar-EG"/>
        </w:rPr>
        <w:t>.</w:t>
      </w:r>
    </w:p>
    <w:p w:rsidR="00D538BC" w:rsidRPr="008810C8" w:rsidRDefault="00D538BC" w:rsidP="00D538BC">
      <w:pPr>
        <w:rPr>
          <w:rtl/>
        </w:rPr>
      </w:pPr>
      <w:r w:rsidRPr="008810C8">
        <w:rPr>
          <w:rFonts w:hint="eastAsia"/>
          <w:rtl/>
        </w:rPr>
        <w:t>ويولى</w:t>
      </w:r>
      <w:r w:rsidRPr="008810C8">
        <w:rPr>
          <w:rtl/>
        </w:rPr>
        <w:t xml:space="preserve"> اهتمام خاص </w:t>
      </w:r>
      <w:r w:rsidRPr="008810C8">
        <w:rPr>
          <w:rFonts w:hint="cs"/>
          <w:rtl/>
        </w:rPr>
        <w:t xml:space="preserve">لتوفير معايير عالمية </w:t>
      </w:r>
      <w:r w:rsidRPr="008810C8">
        <w:rPr>
          <w:rtl/>
        </w:rPr>
        <w:t>تتيح للبنية التحتية لشبكات النقل البصرية</w:t>
      </w:r>
      <w:r w:rsidRPr="008810C8">
        <w:rPr>
          <w:rFonts w:hint="cs"/>
          <w:rtl/>
          <w:lang w:bidi="ar-EG"/>
        </w:rPr>
        <w:t xml:space="preserve"> </w:t>
      </w:r>
      <w:r w:rsidRPr="008810C8">
        <w:rPr>
          <w:lang w:bidi="ar-EG"/>
        </w:rPr>
        <w:t>(OTN)</w:t>
      </w:r>
      <w:r w:rsidRPr="008810C8">
        <w:rPr>
          <w:rtl/>
        </w:rPr>
        <w:t xml:space="preserve"> سعة عالية </w:t>
      </w:r>
      <w:r w:rsidRPr="008810C8">
        <w:t>(Terabit)</w:t>
      </w:r>
      <w:r w:rsidRPr="008810C8">
        <w:rPr>
          <w:rtl/>
        </w:rPr>
        <w:t xml:space="preserve"> وتتيح لشبكات النفاذ والشبكات المنزلية سرعة عالية (عدة وحدات </w:t>
      </w:r>
      <w:proofErr w:type="spellStart"/>
      <w:r w:rsidRPr="008810C8">
        <w:rPr>
          <w:rtl/>
        </w:rPr>
        <w:t>ميغابت</w:t>
      </w:r>
      <w:proofErr w:type="spellEnd"/>
      <w:r w:rsidRPr="008810C8">
        <w:rPr>
          <w:rtl/>
        </w:rPr>
        <w:t xml:space="preserve"> </w:t>
      </w:r>
      <w:proofErr w:type="spellStart"/>
      <w:r w:rsidRPr="008810C8">
        <w:rPr>
          <w:rtl/>
        </w:rPr>
        <w:t>و</w:t>
      </w:r>
      <w:r w:rsidRPr="008810C8">
        <w:rPr>
          <w:rFonts w:hint="cs"/>
          <w:rtl/>
        </w:rPr>
        <w:t>ج</w:t>
      </w:r>
      <w:r w:rsidRPr="008810C8">
        <w:rPr>
          <w:rtl/>
        </w:rPr>
        <w:t>يغابت</w:t>
      </w:r>
      <w:proofErr w:type="spellEnd"/>
      <w:r w:rsidRPr="008810C8">
        <w:rPr>
          <w:rtl/>
        </w:rPr>
        <w:t xml:space="preserve"> في الثانية). ويشمل ذلك الأعمال المتصلة بوضع نماذج الشبكات والأنظمة وإدارة المعدات ومعماريات شبكات النقل والتشغيل البيني للطبقات. ويولى اهتمام خاص لبيئة الاتصالات المتغيرة واتجاهها نحو شبكات من نوع شبكات بروتوكول الإنترنت في إطار شبكات الجيل التالي</w:t>
      </w:r>
      <w:r w:rsidRPr="008810C8">
        <w:rPr>
          <w:rFonts w:hint="cs"/>
          <w:rtl/>
        </w:rPr>
        <w:t xml:space="preserve"> </w:t>
      </w:r>
      <w:r w:rsidRPr="008810C8">
        <w:t>(NGN)</w:t>
      </w:r>
      <w:r w:rsidRPr="008810C8">
        <w:rPr>
          <w:rtl/>
        </w:rPr>
        <w:t xml:space="preserve"> </w:t>
      </w:r>
      <w:r w:rsidRPr="008810C8">
        <w:rPr>
          <w:rFonts w:hint="cs"/>
          <w:rtl/>
        </w:rPr>
        <w:t>وشبكات المستقبل</w:t>
      </w:r>
      <w:r w:rsidRPr="008810C8">
        <w:rPr>
          <w:rFonts w:hint="eastAsia"/>
          <w:rtl/>
        </w:rPr>
        <w:t> </w:t>
      </w:r>
      <w:r w:rsidRPr="008810C8">
        <w:t>(FN)</w:t>
      </w:r>
      <w:r w:rsidRPr="008810C8">
        <w:rPr>
          <w:rFonts w:hint="cs"/>
          <w:rtl/>
        </w:rPr>
        <w:t xml:space="preserve"> </w:t>
      </w:r>
      <w:r w:rsidRPr="008810C8">
        <w:rPr>
          <w:rtl/>
        </w:rPr>
        <w:t>المتطورة</w:t>
      </w:r>
      <w:r w:rsidRPr="008810C8">
        <w:rPr>
          <w:rFonts w:hint="cs"/>
          <w:rtl/>
        </w:rPr>
        <w:t>، بما</w:t>
      </w:r>
      <w:r w:rsidRPr="008810C8">
        <w:rPr>
          <w:rFonts w:hint="eastAsia"/>
        </w:rPr>
        <w:t> </w:t>
      </w:r>
      <w:r w:rsidRPr="008810C8">
        <w:rPr>
          <w:rFonts w:hint="cs"/>
          <w:rtl/>
        </w:rPr>
        <w:t>في ذلك الشبكات الداعمة للاحتياجات المتطورة للاتصالات المتنقلة</w:t>
      </w:r>
      <w:r w:rsidRPr="008810C8">
        <w:rPr>
          <w:rtl/>
        </w:rPr>
        <w:t>.</w:t>
      </w:r>
    </w:p>
    <w:p w:rsidR="00D538BC" w:rsidRPr="008810C8" w:rsidRDefault="00D538BC" w:rsidP="00D538BC">
      <w:pPr>
        <w:rPr>
          <w:rtl/>
          <w:lang w:bidi="ar-EG"/>
        </w:rPr>
      </w:pPr>
      <w:r w:rsidRPr="008810C8">
        <w:rPr>
          <w:rFonts w:hint="eastAsia"/>
          <w:rtl/>
        </w:rPr>
        <w:t>وتشمل</w:t>
      </w:r>
      <w:r w:rsidRPr="008810C8">
        <w:rPr>
          <w:rtl/>
        </w:rPr>
        <w:t xml:space="preserve"> تكنولوجيا شبكات النفاذ التي تتناولها لجنة الدراسات هذه بالدراسة الشبكات البصرية المنفعلة</w:t>
      </w:r>
      <w:r w:rsidRPr="008810C8">
        <w:rPr>
          <w:rFonts w:hint="cs"/>
          <w:rtl/>
        </w:rPr>
        <w:t> </w:t>
      </w:r>
      <w:r w:rsidRPr="008810C8">
        <w:t>(PON)</w:t>
      </w:r>
      <w:r w:rsidRPr="008810C8">
        <w:rPr>
          <w:rtl/>
          <w:lang w:bidi="ar-EG"/>
        </w:rPr>
        <w:t xml:space="preserve"> وتكنولوجيات الخط الرقمي للمشترك القائمة على التوصيل </w:t>
      </w:r>
      <w:proofErr w:type="spellStart"/>
      <w:r w:rsidRPr="008810C8">
        <w:rPr>
          <w:rtl/>
          <w:lang w:bidi="ar-EG"/>
        </w:rPr>
        <w:t>بالكبلات</w:t>
      </w:r>
      <w:proofErr w:type="spellEnd"/>
      <w:r w:rsidRPr="008810C8">
        <w:rPr>
          <w:rtl/>
          <w:lang w:bidi="ar-EG"/>
        </w:rPr>
        <w:t xml:space="preserve"> البصرية من نقطة إلى نقطة </w:t>
      </w:r>
      <w:proofErr w:type="spellStart"/>
      <w:r w:rsidRPr="008810C8">
        <w:rPr>
          <w:rtl/>
          <w:lang w:bidi="ar-EG"/>
        </w:rPr>
        <w:t>والكبلات</w:t>
      </w:r>
      <w:proofErr w:type="spellEnd"/>
      <w:r w:rsidRPr="008810C8">
        <w:rPr>
          <w:rtl/>
          <w:lang w:bidi="ar-EG"/>
        </w:rPr>
        <w:t xml:space="preserve"> النحاسية، بما في ذلك تكنولوجيات</w:t>
      </w:r>
      <w:r w:rsidRPr="008810C8">
        <w:rPr>
          <w:rFonts w:hint="eastAsia"/>
          <w:rtl/>
          <w:lang w:bidi="ar-EG"/>
        </w:rPr>
        <w:t> </w:t>
      </w:r>
      <w:r w:rsidRPr="008810C8">
        <w:rPr>
          <w:lang w:bidi="ar-EG"/>
        </w:rPr>
        <w:t>ADSL</w:t>
      </w:r>
      <w:r w:rsidRPr="008810C8">
        <w:rPr>
          <w:rtl/>
          <w:lang w:bidi="ar-EG"/>
        </w:rPr>
        <w:t xml:space="preserve"> و</w:t>
      </w:r>
      <w:r w:rsidRPr="008810C8">
        <w:rPr>
          <w:lang w:bidi="ar-EG"/>
        </w:rPr>
        <w:t>VDSL</w:t>
      </w:r>
      <w:r w:rsidRPr="008810C8">
        <w:rPr>
          <w:rFonts w:hint="eastAsia"/>
          <w:rtl/>
          <w:lang w:bidi="ar-EG"/>
        </w:rPr>
        <w:t> و</w:t>
      </w:r>
      <w:r w:rsidRPr="008810C8">
        <w:rPr>
          <w:lang w:bidi="ar-EG"/>
        </w:rPr>
        <w:t>HDSL</w:t>
      </w:r>
      <w:r w:rsidRPr="008810C8">
        <w:rPr>
          <w:rFonts w:hint="eastAsia"/>
          <w:rtl/>
          <w:lang w:bidi="ar-EG"/>
        </w:rPr>
        <w:t> و</w:t>
      </w:r>
      <w:r w:rsidRPr="008810C8">
        <w:rPr>
          <w:lang w:bidi="ar-EG"/>
        </w:rPr>
        <w:t>SHDSL</w:t>
      </w:r>
      <w:r w:rsidRPr="008810C8">
        <w:rPr>
          <w:rFonts w:hint="cs"/>
          <w:rtl/>
          <w:lang w:bidi="ar-EG"/>
        </w:rPr>
        <w:t xml:space="preserve"> و</w:t>
      </w:r>
      <w:proofErr w:type="spellStart"/>
      <w:r w:rsidRPr="008810C8">
        <w:rPr>
          <w:lang w:bidi="ar-EG"/>
        </w:rPr>
        <w:t>G.fast</w:t>
      </w:r>
      <w:proofErr w:type="spellEnd"/>
      <w:r w:rsidRPr="008810C8">
        <w:rPr>
          <w:rtl/>
          <w:lang w:bidi="ar-EG"/>
        </w:rPr>
        <w:t xml:space="preserve">. </w:t>
      </w:r>
      <w:r w:rsidRPr="008810C8">
        <w:rPr>
          <w:rFonts w:hint="cs"/>
          <w:rtl/>
        </w:rPr>
        <w:t>وتحظى تكنولوجيات النفاذ هذه بالتطبيق في استعمالاتها التقليدية إضافة إلى شبكات التوصيل الخلفي والأمامي من أجل خدمات الطوارئ مثل النطاق العريض اللاسلكي والتوصيل البيني لمراكز البيانات.</w:t>
      </w:r>
      <w:r w:rsidRPr="008810C8">
        <w:rPr>
          <w:rFonts w:hint="cs"/>
          <w:rtl/>
          <w:lang w:bidi="ar-EG"/>
        </w:rPr>
        <w:t xml:space="preserve"> </w:t>
      </w:r>
      <w:r w:rsidRPr="008810C8">
        <w:rPr>
          <w:rFonts w:hint="eastAsia"/>
          <w:rtl/>
          <w:lang w:bidi="ar-EG"/>
        </w:rPr>
        <w:t>وتشمل</w:t>
      </w:r>
      <w:r w:rsidRPr="008810C8">
        <w:rPr>
          <w:rtl/>
          <w:lang w:bidi="ar-EG"/>
        </w:rPr>
        <w:t xml:space="preserve"> </w:t>
      </w:r>
      <w:r w:rsidRPr="008810C8">
        <w:rPr>
          <w:rFonts w:hint="eastAsia"/>
          <w:rtl/>
          <w:lang w:bidi="ar-EG"/>
        </w:rPr>
        <w:t>تكنولوجيات</w:t>
      </w:r>
      <w:r w:rsidRPr="008810C8">
        <w:rPr>
          <w:rtl/>
          <w:lang w:bidi="ar-EG"/>
        </w:rPr>
        <w:t xml:space="preserve"> </w:t>
      </w:r>
      <w:r w:rsidRPr="008810C8">
        <w:rPr>
          <w:rFonts w:hint="eastAsia"/>
          <w:rtl/>
          <w:lang w:bidi="ar-EG"/>
        </w:rPr>
        <w:t>الربط</w:t>
      </w:r>
      <w:r w:rsidRPr="008810C8">
        <w:rPr>
          <w:rtl/>
          <w:lang w:bidi="ar-EG"/>
        </w:rPr>
        <w:t xml:space="preserve"> </w:t>
      </w:r>
      <w:r w:rsidRPr="008810C8">
        <w:rPr>
          <w:rFonts w:hint="eastAsia"/>
          <w:rtl/>
          <w:lang w:bidi="ar-EG"/>
        </w:rPr>
        <w:t>الشبكي</w:t>
      </w:r>
      <w:r w:rsidRPr="008810C8">
        <w:rPr>
          <w:rtl/>
          <w:lang w:bidi="ar-EG"/>
        </w:rPr>
        <w:t xml:space="preserve"> </w:t>
      </w:r>
      <w:r w:rsidRPr="008810C8">
        <w:rPr>
          <w:rFonts w:hint="eastAsia"/>
          <w:rtl/>
          <w:lang w:bidi="ar-EG"/>
        </w:rPr>
        <w:t>المنزلي</w:t>
      </w:r>
      <w:r w:rsidRPr="008810C8">
        <w:rPr>
          <w:rtl/>
          <w:lang w:bidi="ar-EG"/>
        </w:rPr>
        <w:t xml:space="preserve"> </w:t>
      </w:r>
      <w:r w:rsidRPr="008810C8">
        <w:rPr>
          <w:rFonts w:hint="cs"/>
          <w:rtl/>
          <w:lang w:bidi="ar-EG"/>
        </w:rPr>
        <w:t>ل</w:t>
      </w:r>
      <w:r w:rsidRPr="008810C8">
        <w:rPr>
          <w:rFonts w:hint="eastAsia"/>
          <w:rtl/>
          <w:lang w:bidi="ar-EG"/>
        </w:rPr>
        <w:t>لنطاق</w:t>
      </w:r>
      <w:r w:rsidRPr="008810C8">
        <w:rPr>
          <w:rtl/>
          <w:lang w:bidi="ar-EG"/>
        </w:rPr>
        <w:t xml:space="preserve"> </w:t>
      </w:r>
      <w:r w:rsidRPr="008810C8">
        <w:rPr>
          <w:rFonts w:hint="eastAsia"/>
          <w:rtl/>
          <w:lang w:bidi="ar-EG"/>
        </w:rPr>
        <w:t>العريض</w:t>
      </w:r>
      <w:r w:rsidRPr="008810C8">
        <w:rPr>
          <w:rtl/>
          <w:lang w:bidi="ar-EG"/>
        </w:rPr>
        <w:t xml:space="preserve"> </w:t>
      </w:r>
      <w:r w:rsidRPr="008810C8">
        <w:rPr>
          <w:rFonts w:hint="eastAsia"/>
          <w:rtl/>
          <w:lang w:bidi="ar-EG"/>
        </w:rPr>
        <w:t>السلكي</w:t>
      </w:r>
      <w:r w:rsidRPr="008810C8">
        <w:rPr>
          <w:rtl/>
          <w:lang w:bidi="ar-EG"/>
        </w:rPr>
        <w:t xml:space="preserve"> </w:t>
      </w:r>
      <w:r w:rsidRPr="008810C8">
        <w:rPr>
          <w:rFonts w:hint="eastAsia"/>
          <w:rtl/>
          <w:lang w:bidi="ar-EG"/>
        </w:rPr>
        <w:t>والنطاق</w:t>
      </w:r>
      <w:r w:rsidRPr="008810C8">
        <w:rPr>
          <w:rtl/>
          <w:lang w:bidi="ar-EG"/>
        </w:rPr>
        <w:t xml:space="preserve"> </w:t>
      </w:r>
      <w:r w:rsidRPr="008810C8">
        <w:rPr>
          <w:rFonts w:hint="eastAsia"/>
          <w:rtl/>
          <w:lang w:bidi="ar-EG"/>
        </w:rPr>
        <w:t>الضيق</w:t>
      </w:r>
      <w:r w:rsidRPr="008810C8">
        <w:rPr>
          <w:rtl/>
          <w:lang w:bidi="ar-EG"/>
        </w:rPr>
        <w:t xml:space="preserve"> </w:t>
      </w:r>
      <w:r w:rsidRPr="008810C8">
        <w:rPr>
          <w:rFonts w:hint="eastAsia"/>
          <w:rtl/>
          <w:lang w:bidi="ar-EG"/>
        </w:rPr>
        <w:t>السلكي</w:t>
      </w:r>
      <w:r w:rsidRPr="008810C8">
        <w:rPr>
          <w:rtl/>
          <w:lang w:bidi="ar-EG"/>
        </w:rPr>
        <w:t xml:space="preserve"> </w:t>
      </w:r>
      <w:r w:rsidRPr="008810C8">
        <w:rPr>
          <w:rFonts w:hint="eastAsia"/>
          <w:rtl/>
          <w:lang w:bidi="ar-EG"/>
        </w:rPr>
        <w:t>والنطاق</w:t>
      </w:r>
      <w:r w:rsidRPr="008810C8">
        <w:rPr>
          <w:rtl/>
          <w:lang w:bidi="ar-EG"/>
        </w:rPr>
        <w:t xml:space="preserve"> </w:t>
      </w:r>
      <w:r w:rsidRPr="008810C8">
        <w:rPr>
          <w:rFonts w:hint="eastAsia"/>
          <w:rtl/>
          <w:lang w:bidi="ar-EG"/>
        </w:rPr>
        <w:t>الضيق</w:t>
      </w:r>
      <w:r w:rsidRPr="008810C8">
        <w:rPr>
          <w:rtl/>
          <w:lang w:bidi="ar-EG"/>
        </w:rPr>
        <w:t xml:space="preserve"> </w:t>
      </w:r>
      <w:r w:rsidRPr="008810C8">
        <w:rPr>
          <w:rFonts w:hint="eastAsia"/>
          <w:rtl/>
          <w:lang w:bidi="ar-EG"/>
        </w:rPr>
        <w:t>اللاسلكي</w:t>
      </w:r>
      <w:r w:rsidRPr="008810C8">
        <w:rPr>
          <w:rtl/>
          <w:lang w:bidi="ar-EG"/>
        </w:rPr>
        <w:t xml:space="preserve">. </w:t>
      </w:r>
      <w:r w:rsidRPr="008810C8">
        <w:rPr>
          <w:rFonts w:hint="eastAsia"/>
          <w:rtl/>
          <w:lang w:bidi="ar-EG"/>
        </w:rPr>
        <w:t>ويدعم</w:t>
      </w:r>
      <w:r w:rsidRPr="008810C8">
        <w:rPr>
          <w:rtl/>
          <w:lang w:bidi="ar-EG"/>
        </w:rPr>
        <w:t xml:space="preserve"> </w:t>
      </w:r>
      <w:r w:rsidRPr="008810C8">
        <w:rPr>
          <w:rFonts w:hint="eastAsia"/>
          <w:rtl/>
          <w:lang w:bidi="ar-EG"/>
        </w:rPr>
        <w:t>أيضاً</w:t>
      </w:r>
      <w:r w:rsidRPr="008810C8">
        <w:rPr>
          <w:rtl/>
          <w:lang w:bidi="ar-EG"/>
        </w:rPr>
        <w:t xml:space="preserve"> </w:t>
      </w:r>
      <w:r w:rsidRPr="008810C8">
        <w:rPr>
          <w:rFonts w:hint="eastAsia"/>
          <w:rtl/>
          <w:lang w:bidi="ar-EG"/>
        </w:rPr>
        <w:t>شبكات</w:t>
      </w:r>
      <w:r w:rsidRPr="008810C8">
        <w:rPr>
          <w:rtl/>
          <w:lang w:bidi="ar-EG"/>
        </w:rPr>
        <w:t xml:space="preserve"> </w:t>
      </w:r>
      <w:r w:rsidRPr="008810C8">
        <w:rPr>
          <w:rFonts w:hint="eastAsia"/>
          <w:rtl/>
          <w:lang w:bidi="ar-EG"/>
        </w:rPr>
        <w:t>النفاذ</w:t>
      </w:r>
      <w:r w:rsidRPr="008810C8">
        <w:rPr>
          <w:rtl/>
          <w:lang w:bidi="ar-EG"/>
        </w:rPr>
        <w:t xml:space="preserve"> </w:t>
      </w:r>
      <w:r w:rsidRPr="008810C8">
        <w:rPr>
          <w:rFonts w:hint="eastAsia"/>
          <w:rtl/>
          <w:lang w:bidi="ar-EG"/>
        </w:rPr>
        <w:t>والربط</w:t>
      </w:r>
      <w:r w:rsidRPr="008810C8">
        <w:rPr>
          <w:rtl/>
          <w:lang w:bidi="ar-EG"/>
        </w:rPr>
        <w:t xml:space="preserve"> </w:t>
      </w:r>
      <w:r w:rsidRPr="008810C8">
        <w:rPr>
          <w:rFonts w:hint="eastAsia"/>
          <w:rtl/>
          <w:lang w:bidi="ar-EG"/>
        </w:rPr>
        <w:t>الشبكي</w:t>
      </w:r>
      <w:r w:rsidRPr="008810C8">
        <w:rPr>
          <w:rtl/>
          <w:lang w:bidi="ar-EG"/>
        </w:rPr>
        <w:t xml:space="preserve"> </w:t>
      </w:r>
      <w:r w:rsidRPr="008810C8">
        <w:rPr>
          <w:rFonts w:hint="eastAsia"/>
          <w:rtl/>
          <w:lang w:bidi="ar-EG"/>
        </w:rPr>
        <w:t>المنزلي</w:t>
      </w:r>
      <w:r w:rsidRPr="008810C8">
        <w:rPr>
          <w:rtl/>
          <w:lang w:bidi="ar-EG"/>
        </w:rPr>
        <w:t xml:space="preserve"> </w:t>
      </w:r>
      <w:r w:rsidRPr="008810C8">
        <w:rPr>
          <w:rFonts w:hint="eastAsia"/>
          <w:rtl/>
          <w:lang w:bidi="ar-EG"/>
        </w:rPr>
        <w:t>بالنسبة</w:t>
      </w:r>
      <w:r w:rsidRPr="008810C8">
        <w:rPr>
          <w:rtl/>
          <w:lang w:bidi="ar-EG"/>
        </w:rPr>
        <w:t xml:space="preserve"> </w:t>
      </w:r>
      <w:r w:rsidRPr="008810C8">
        <w:rPr>
          <w:rFonts w:hint="cs"/>
          <w:rtl/>
          <w:lang w:bidi="ar-EG"/>
        </w:rPr>
        <w:t>إ</w:t>
      </w:r>
      <w:r w:rsidRPr="008810C8">
        <w:rPr>
          <w:rFonts w:hint="eastAsia"/>
          <w:rtl/>
          <w:lang w:bidi="ar-EG"/>
        </w:rPr>
        <w:t>ل</w:t>
      </w:r>
      <w:r w:rsidRPr="008810C8">
        <w:rPr>
          <w:rFonts w:hint="cs"/>
          <w:rtl/>
          <w:lang w:bidi="ar-EG"/>
        </w:rPr>
        <w:t xml:space="preserve">ى </w:t>
      </w:r>
      <w:r w:rsidRPr="008810C8">
        <w:rPr>
          <w:rFonts w:hint="eastAsia"/>
          <w:rtl/>
          <w:lang w:bidi="ar-EG"/>
        </w:rPr>
        <w:t>تطبيقات</w:t>
      </w:r>
      <w:r w:rsidRPr="008810C8">
        <w:rPr>
          <w:rtl/>
          <w:lang w:bidi="ar-EG"/>
        </w:rPr>
        <w:t xml:space="preserve"> </w:t>
      </w:r>
      <w:r w:rsidRPr="008810C8">
        <w:rPr>
          <w:rFonts w:hint="eastAsia"/>
          <w:rtl/>
          <w:lang w:bidi="ar-EG"/>
        </w:rPr>
        <w:t>الشبكة الذكية</w:t>
      </w:r>
      <w:r w:rsidRPr="008810C8">
        <w:rPr>
          <w:rtl/>
          <w:lang w:bidi="ar-EG"/>
        </w:rPr>
        <w:t>.</w:t>
      </w:r>
    </w:p>
    <w:p w:rsidR="00D538BC" w:rsidRPr="008810C8" w:rsidRDefault="00D538BC" w:rsidP="00D538BC">
      <w:pPr>
        <w:rPr>
          <w:rtl/>
        </w:rPr>
      </w:pPr>
      <w:r w:rsidRPr="008810C8">
        <w:rPr>
          <w:rFonts w:hint="eastAsia"/>
          <w:rtl/>
        </w:rPr>
        <w:t>وتشمل</w:t>
      </w:r>
      <w:r w:rsidRPr="008810C8">
        <w:rPr>
          <w:rtl/>
        </w:rPr>
        <w:t xml:space="preserve"> سمات الشبكات والأنظمة والمعدات التي تشملها الدراسة والتسيير والتبديل والأسطح البينية </w:t>
      </w:r>
      <w:proofErr w:type="spellStart"/>
      <w:r w:rsidRPr="008810C8">
        <w:rPr>
          <w:rFonts w:hint="eastAsia"/>
          <w:rtl/>
        </w:rPr>
        <w:t>ومعددات</w:t>
      </w:r>
      <w:proofErr w:type="spellEnd"/>
      <w:r w:rsidRPr="008810C8">
        <w:rPr>
          <w:rtl/>
        </w:rPr>
        <w:t xml:space="preserve"> الإرسال والتوصيل المتقاطع </w:t>
      </w:r>
      <w:proofErr w:type="spellStart"/>
      <w:r w:rsidRPr="008810C8">
        <w:rPr>
          <w:rFonts w:hint="eastAsia"/>
          <w:rtl/>
        </w:rPr>
        <w:t>ومعددات</w:t>
      </w:r>
      <w:proofErr w:type="spellEnd"/>
      <w:r w:rsidRPr="008810C8">
        <w:rPr>
          <w:rtl/>
        </w:rPr>
        <w:t xml:space="preserve"> الإرسال القائمة على الإضافة/الإسقاط والمضخمات والمرسلات المستقبلات والمكررات ومعيدات التوليد والتبديل والاستعادة لحماية الشبكات متعددة الطبقات، والتشغيل والإدارة والصيانة </w:t>
      </w:r>
      <w:r w:rsidRPr="008810C8">
        <w:rPr>
          <w:lang w:val="fr-FR"/>
        </w:rPr>
        <w:t>(OAM)</w:t>
      </w:r>
      <w:r w:rsidRPr="008810C8">
        <w:rPr>
          <w:rtl/>
          <w:lang w:val="fr-FR" w:bidi="ar-EG"/>
        </w:rPr>
        <w:t xml:space="preserve"> </w:t>
      </w:r>
      <w:r w:rsidRPr="008810C8">
        <w:rPr>
          <w:rFonts w:hint="eastAsia"/>
          <w:rtl/>
        </w:rPr>
        <w:t>وتزامن</w:t>
      </w:r>
      <w:r w:rsidRPr="008810C8">
        <w:rPr>
          <w:rtl/>
        </w:rPr>
        <w:t xml:space="preserve"> </w:t>
      </w:r>
      <w:r w:rsidRPr="008810C8">
        <w:rPr>
          <w:rFonts w:hint="eastAsia"/>
          <w:rtl/>
        </w:rPr>
        <w:t>الشبكات</w:t>
      </w:r>
      <w:r w:rsidRPr="008810C8">
        <w:rPr>
          <w:rtl/>
        </w:rPr>
        <w:t xml:space="preserve"> </w:t>
      </w:r>
      <w:r w:rsidRPr="008810C8">
        <w:rPr>
          <w:rFonts w:hint="cs"/>
          <w:rtl/>
        </w:rPr>
        <w:t xml:space="preserve">سواء بالنسبة إلى الترددات وإشارات التوقيت الدقيقة </w:t>
      </w:r>
      <w:r w:rsidRPr="008810C8">
        <w:rPr>
          <w:rFonts w:hint="eastAsia"/>
          <w:rtl/>
        </w:rPr>
        <w:t>وإدارة</w:t>
      </w:r>
      <w:r w:rsidRPr="008810C8">
        <w:rPr>
          <w:rtl/>
        </w:rPr>
        <w:t xml:space="preserve"> </w:t>
      </w:r>
      <w:r w:rsidRPr="008810C8">
        <w:rPr>
          <w:rFonts w:hint="cs"/>
          <w:rtl/>
        </w:rPr>
        <w:t>موارد</w:t>
      </w:r>
      <w:r w:rsidRPr="008810C8">
        <w:rPr>
          <w:rtl/>
        </w:rPr>
        <w:t xml:space="preserve"> </w:t>
      </w:r>
      <w:r w:rsidRPr="008810C8">
        <w:rPr>
          <w:rFonts w:hint="eastAsia"/>
          <w:rtl/>
        </w:rPr>
        <w:t>النقل</w:t>
      </w:r>
      <w:r w:rsidRPr="008810C8">
        <w:rPr>
          <w:rtl/>
        </w:rPr>
        <w:t xml:space="preserve"> </w:t>
      </w:r>
      <w:r w:rsidRPr="008810C8">
        <w:rPr>
          <w:rFonts w:hint="eastAsia"/>
          <w:rtl/>
        </w:rPr>
        <w:t>ومقدرات</w:t>
      </w:r>
      <w:r w:rsidRPr="008810C8">
        <w:rPr>
          <w:rtl/>
        </w:rPr>
        <w:t xml:space="preserve"> </w:t>
      </w:r>
      <w:r w:rsidRPr="008810C8">
        <w:rPr>
          <w:rFonts w:hint="eastAsia"/>
          <w:rtl/>
        </w:rPr>
        <w:t>التحكم</w:t>
      </w:r>
      <w:r w:rsidRPr="008810C8">
        <w:rPr>
          <w:rtl/>
        </w:rPr>
        <w:t xml:space="preserve"> </w:t>
      </w:r>
      <w:r w:rsidRPr="008810C8">
        <w:rPr>
          <w:rFonts w:hint="eastAsia"/>
          <w:rtl/>
        </w:rPr>
        <w:t>للسماح</w:t>
      </w:r>
      <w:r w:rsidRPr="008810C8">
        <w:rPr>
          <w:rFonts w:hint="cs"/>
          <w:rtl/>
        </w:rPr>
        <w:t xml:space="preserve"> بزيادة المرونة لشبكات النقل واستمثال الموارد </w:t>
      </w:r>
      <w:r w:rsidRPr="008810C8">
        <w:rPr>
          <w:rFonts w:hint="cs"/>
          <w:rtl/>
        </w:rPr>
        <w:lastRenderedPageBreak/>
        <w:t>والقدرة على التوسع (مثل تطبيق الشبكات المعرفة بالبرمجيات في شبكات النقل)</w:t>
      </w:r>
      <w:r w:rsidRPr="008810C8">
        <w:rPr>
          <w:rtl/>
        </w:rPr>
        <w:t xml:space="preserve">. </w:t>
      </w:r>
      <w:r w:rsidRPr="008810C8">
        <w:rPr>
          <w:rFonts w:hint="eastAsia"/>
          <w:rtl/>
        </w:rPr>
        <w:t>ويعالج</w:t>
      </w:r>
      <w:r w:rsidRPr="008810C8">
        <w:rPr>
          <w:rtl/>
        </w:rPr>
        <w:t xml:space="preserve"> </w:t>
      </w:r>
      <w:r w:rsidRPr="008810C8">
        <w:rPr>
          <w:rFonts w:hint="eastAsia"/>
          <w:rtl/>
        </w:rPr>
        <w:t>كثير</w:t>
      </w:r>
      <w:r w:rsidRPr="008810C8">
        <w:rPr>
          <w:rtl/>
        </w:rPr>
        <w:t xml:space="preserve"> </w:t>
      </w:r>
      <w:r w:rsidRPr="008810C8">
        <w:rPr>
          <w:rFonts w:hint="eastAsia"/>
          <w:rtl/>
        </w:rPr>
        <w:t>من</w:t>
      </w:r>
      <w:r w:rsidRPr="008810C8">
        <w:rPr>
          <w:rtl/>
        </w:rPr>
        <w:t xml:space="preserve"> </w:t>
      </w:r>
      <w:r w:rsidRPr="008810C8">
        <w:rPr>
          <w:rFonts w:hint="eastAsia"/>
          <w:rtl/>
        </w:rPr>
        <w:t>هذه</w:t>
      </w:r>
      <w:r w:rsidRPr="008810C8">
        <w:rPr>
          <w:rtl/>
        </w:rPr>
        <w:t xml:space="preserve"> </w:t>
      </w:r>
      <w:r w:rsidRPr="008810C8">
        <w:rPr>
          <w:rFonts w:hint="eastAsia"/>
          <w:rtl/>
        </w:rPr>
        <w:t>المواضيع</w:t>
      </w:r>
      <w:r w:rsidRPr="008810C8">
        <w:rPr>
          <w:rtl/>
        </w:rPr>
        <w:t xml:space="preserve"> </w:t>
      </w:r>
      <w:r w:rsidRPr="008810C8">
        <w:rPr>
          <w:rFonts w:hint="eastAsia"/>
          <w:rtl/>
        </w:rPr>
        <w:t>من</w:t>
      </w:r>
      <w:r w:rsidRPr="008810C8">
        <w:rPr>
          <w:rtl/>
        </w:rPr>
        <w:t xml:space="preserve"> </w:t>
      </w:r>
      <w:r w:rsidRPr="008810C8">
        <w:rPr>
          <w:rFonts w:hint="eastAsia"/>
          <w:rtl/>
        </w:rPr>
        <w:t>أجل</w:t>
      </w:r>
      <w:r w:rsidRPr="008810C8">
        <w:rPr>
          <w:rtl/>
        </w:rPr>
        <w:t xml:space="preserve"> </w:t>
      </w:r>
      <w:r w:rsidRPr="008810C8">
        <w:rPr>
          <w:rFonts w:hint="eastAsia"/>
          <w:rtl/>
        </w:rPr>
        <w:t>مختلف</w:t>
      </w:r>
      <w:r w:rsidRPr="008810C8">
        <w:rPr>
          <w:rtl/>
        </w:rPr>
        <w:t xml:space="preserve"> </w:t>
      </w:r>
      <w:r w:rsidRPr="008810C8">
        <w:rPr>
          <w:rFonts w:hint="eastAsia"/>
          <w:rtl/>
        </w:rPr>
        <w:t>تكنولوجيات</w:t>
      </w:r>
      <w:r w:rsidRPr="008810C8">
        <w:rPr>
          <w:rtl/>
        </w:rPr>
        <w:t xml:space="preserve"> </w:t>
      </w:r>
      <w:r w:rsidRPr="008810C8">
        <w:rPr>
          <w:rFonts w:hint="eastAsia"/>
          <w:rtl/>
        </w:rPr>
        <w:t>ووسائط</w:t>
      </w:r>
      <w:r w:rsidRPr="008810C8">
        <w:rPr>
          <w:rtl/>
        </w:rPr>
        <w:t xml:space="preserve"> </w:t>
      </w:r>
      <w:r w:rsidRPr="008810C8">
        <w:rPr>
          <w:rFonts w:hint="eastAsia"/>
          <w:rtl/>
        </w:rPr>
        <w:t>النقل،</w:t>
      </w:r>
      <w:r w:rsidRPr="008810C8">
        <w:rPr>
          <w:rtl/>
        </w:rPr>
        <w:t xml:space="preserve"> </w:t>
      </w:r>
      <w:r w:rsidRPr="008810C8">
        <w:rPr>
          <w:rFonts w:hint="eastAsia"/>
          <w:rtl/>
        </w:rPr>
        <w:t>مثل</w:t>
      </w:r>
      <w:r w:rsidRPr="008810C8">
        <w:rPr>
          <w:rtl/>
        </w:rPr>
        <w:t xml:space="preserve"> </w:t>
      </w:r>
      <w:proofErr w:type="spellStart"/>
      <w:r w:rsidRPr="008810C8">
        <w:rPr>
          <w:rFonts w:hint="eastAsia"/>
          <w:rtl/>
        </w:rPr>
        <w:t>كبلات</w:t>
      </w:r>
      <w:proofErr w:type="spellEnd"/>
      <w:r w:rsidRPr="008810C8">
        <w:rPr>
          <w:rtl/>
        </w:rPr>
        <w:t xml:space="preserve"> </w:t>
      </w:r>
      <w:r w:rsidRPr="008810C8">
        <w:rPr>
          <w:rFonts w:hint="eastAsia"/>
          <w:rtl/>
        </w:rPr>
        <w:t>الألياف</w:t>
      </w:r>
      <w:r w:rsidRPr="008810C8">
        <w:rPr>
          <w:rtl/>
        </w:rPr>
        <w:t xml:space="preserve"> </w:t>
      </w:r>
      <w:r w:rsidRPr="008810C8">
        <w:rPr>
          <w:rFonts w:hint="eastAsia"/>
          <w:rtl/>
        </w:rPr>
        <w:t>البصرية</w:t>
      </w:r>
      <w:r w:rsidRPr="008810C8">
        <w:rPr>
          <w:rtl/>
        </w:rPr>
        <w:t xml:space="preserve"> </w:t>
      </w:r>
      <w:r w:rsidRPr="008810C8">
        <w:rPr>
          <w:rFonts w:hint="eastAsia"/>
          <w:rtl/>
        </w:rPr>
        <w:t>المعدنية</w:t>
      </w:r>
      <w:r w:rsidRPr="008810C8">
        <w:rPr>
          <w:rtl/>
        </w:rPr>
        <w:t xml:space="preserve"> </w:t>
      </w:r>
      <w:r w:rsidRPr="008810C8">
        <w:rPr>
          <w:rFonts w:hint="eastAsia"/>
          <w:rtl/>
        </w:rPr>
        <w:t>والأرضية</w:t>
      </w:r>
      <w:r w:rsidRPr="008810C8">
        <w:rPr>
          <w:rtl/>
        </w:rPr>
        <w:t xml:space="preserve">/البحرية </w:t>
      </w:r>
      <w:r w:rsidRPr="008810C8">
        <w:rPr>
          <w:rFonts w:hint="eastAsia"/>
          <w:rtl/>
        </w:rPr>
        <w:t>والأنظمة</w:t>
      </w:r>
      <w:r w:rsidRPr="008810C8">
        <w:rPr>
          <w:rtl/>
        </w:rPr>
        <w:t xml:space="preserve"> </w:t>
      </w:r>
      <w:r w:rsidRPr="008810C8">
        <w:rPr>
          <w:rFonts w:hint="eastAsia"/>
          <w:rtl/>
        </w:rPr>
        <w:t>البصرية</w:t>
      </w:r>
      <w:r w:rsidRPr="008810C8">
        <w:rPr>
          <w:rtl/>
        </w:rPr>
        <w:t xml:space="preserve"> </w:t>
      </w:r>
      <w:r w:rsidRPr="008810C8">
        <w:rPr>
          <w:rFonts w:hint="eastAsia"/>
          <w:rtl/>
        </w:rPr>
        <w:t>لتعدد</w:t>
      </w:r>
      <w:r w:rsidRPr="008810C8">
        <w:rPr>
          <w:rtl/>
        </w:rPr>
        <w:t xml:space="preserve"> </w:t>
      </w:r>
      <w:r w:rsidRPr="008810C8">
        <w:rPr>
          <w:rFonts w:hint="eastAsia"/>
          <w:rtl/>
        </w:rPr>
        <w:t>الإرسال</w:t>
      </w:r>
      <w:r w:rsidRPr="008810C8">
        <w:rPr>
          <w:rtl/>
        </w:rPr>
        <w:t xml:space="preserve"> </w:t>
      </w:r>
      <w:r w:rsidRPr="008810C8">
        <w:rPr>
          <w:rFonts w:hint="eastAsia"/>
          <w:rtl/>
        </w:rPr>
        <w:t>بتقسيم</w:t>
      </w:r>
      <w:r w:rsidRPr="008810C8">
        <w:rPr>
          <w:rtl/>
        </w:rPr>
        <w:t xml:space="preserve"> </w:t>
      </w:r>
      <w:r w:rsidRPr="008810C8">
        <w:rPr>
          <w:rFonts w:hint="eastAsia"/>
          <w:rtl/>
        </w:rPr>
        <w:t>طول</w:t>
      </w:r>
      <w:r w:rsidRPr="008810C8">
        <w:rPr>
          <w:rtl/>
        </w:rPr>
        <w:t xml:space="preserve"> </w:t>
      </w:r>
      <w:r w:rsidRPr="008810C8">
        <w:rPr>
          <w:rFonts w:hint="eastAsia"/>
          <w:rtl/>
        </w:rPr>
        <w:t>الموجة</w:t>
      </w:r>
      <w:r w:rsidRPr="008810C8">
        <w:rPr>
          <w:rtl/>
        </w:rPr>
        <w:t xml:space="preserve"> </w:t>
      </w:r>
      <w:r w:rsidRPr="008810C8">
        <w:rPr>
          <w:rFonts w:hint="eastAsia"/>
          <w:rtl/>
        </w:rPr>
        <w:t>الكثيف </w:t>
      </w:r>
      <w:r w:rsidRPr="008810C8">
        <w:t>(DWDM)</w:t>
      </w:r>
      <w:r w:rsidRPr="008810C8">
        <w:rPr>
          <w:rtl/>
        </w:rPr>
        <w:t xml:space="preserve"> والتقريبي</w:t>
      </w:r>
      <w:r w:rsidRPr="008810C8">
        <w:rPr>
          <w:rFonts w:hint="eastAsia"/>
          <w:rtl/>
        </w:rPr>
        <w:t> </w:t>
      </w:r>
      <w:r w:rsidRPr="008810C8">
        <w:t>(CWDM)</w:t>
      </w:r>
      <w:r w:rsidRPr="008810C8">
        <w:rPr>
          <w:rtl/>
        </w:rPr>
        <w:t xml:space="preserve"> وشبكة النقل البصرية </w:t>
      </w:r>
      <w:r w:rsidRPr="008810C8">
        <w:t>(OTN)</w:t>
      </w:r>
      <w:r w:rsidRPr="008810C8">
        <w:rPr>
          <w:rFonts w:hint="cs"/>
          <w:rtl/>
        </w:rPr>
        <w:t>،</w:t>
      </w:r>
      <w:r w:rsidRPr="008810C8">
        <w:rPr>
          <w:rtl/>
        </w:rPr>
        <w:t xml:space="preserve"> </w:t>
      </w:r>
      <w:r w:rsidRPr="008810C8">
        <w:rPr>
          <w:rFonts w:hint="cs"/>
          <w:rtl/>
        </w:rPr>
        <w:t>بما في ذلك تطوير الشبكات</w:t>
      </w:r>
      <w:r w:rsidRPr="008810C8">
        <w:rPr>
          <w:rFonts w:hint="eastAsia"/>
          <w:rtl/>
        </w:rPr>
        <w:t> </w:t>
      </w:r>
      <w:r w:rsidRPr="008810C8">
        <w:t>OTN</w:t>
      </w:r>
      <w:r w:rsidRPr="008810C8">
        <w:rPr>
          <w:rFonts w:hint="cs"/>
          <w:rtl/>
          <w:lang w:bidi="ar-EG"/>
        </w:rPr>
        <w:t xml:space="preserve"> لتحقيق معدلات تتجاوز </w:t>
      </w:r>
      <w:proofErr w:type="spellStart"/>
      <w:r w:rsidRPr="008810C8">
        <w:rPr>
          <w:lang w:bidi="ar-EG"/>
        </w:rPr>
        <w:t>Gbit</w:t>
      </w:r>
      <w:proofErr w:type="spellEnd"/>
      <w:r w:rsidRPr="008810C8">
        <w:rPr>
          <w:lang w:bidi="ar-EG"/>
        </w:rPr>
        <w:t>/s 100</w:t>
      </w:r>
      <w:r w:rsidRPr="008810C8">
        <w:rPr>
          <w:rFonts w:hint="cs"/>
          <w:rtl/>
          <w:lang w:bidi="ar-EG"/>
        </w:rPr>
        <w:t xml:space="preserve">، </w:t>
      </w:r>
      <w:proofErr w:type="spellStart"/>
      <w:r w:rsidRPr="008810C8">
        <w:rPr>
          <w:rtl/>
        </w:rPr>
        <w:t>والإثرنت</w:t>
      </w:r>
      <w:proofErr w:type="spellEnd"/>
      <w:r w:rsidRPr="008810C8">
        <w:rPr>
          <w:rtl/>
        </w:rPr>
        <w:t xml:space="preserve"> وغيرها من خدمات البيانات القائمة على الرزم.</w:t>
      </w:r>
    </w:p>
    <w:p w:rsidR="00D538BC" w:rsidRPr="008810C8" w:rsidRDefault="00D538BC" w:rsidP="00D538BC">
      <w:pPr>
        <w:rPr>
          <w:rtl/>
        </w:rPr>
      </w:pPr>
      <w:r w:rsidRPr="008810C8">
        <w:rPr>
          <w:rFonts w:hint="eastAsia"/>
          <w:rtl/>
        </w:rPr>
        <w:t>وتأخذ</w:t>
      </w:r>
      <w:r w:rsidRPr="008810C8">
        <w:rPr>
          <w:rtl/>
        </w:rPr>
        <w:t xml:space="preserve"> </w:t>
      </w:r>
      <w:r w:rsidRPr="008810C8">
        <w:rPr>
          <w:rFonts w:hint="eastAsia"/>
          <w:rtl/>
        </w:rPr>
        <w:t>لجنة</w:t>
      </w:r>
      <w:r w:rsidRPr="008810C8">
        <w:rPr>
          <w:rtl/>
        </w:rPr>
        <w:t xml:space="preserve"> </w:t>
      </w:r>
      <w:r w:rsidRPr="008810C8">
        <w:rPr>
          <w:rFonts w:hint="eastAsia"/>
          <w:rtl/>
        </w:rPr>
        <w:t>الدراسات </w:t>
      </w:r>
      <w:r w:rsidRPr="008810C8">
        <w:t>15</w:t>
      </w:r>
      <w:r w:rsidRPr="008810C8">
        <w:rPr>
          <w:rtl/>
        </w:rPr>
        <w:t xml:space="preserve"> في الاعتبار عند القيام بعملها الأنشطة ذات الصلة الجارية في لجان الدراسات الأُخرى في الاتحاد و</w:t>
      </w:r>
      <w:r w:rsidRPr="008810C8">
        <w:rPr>
          <w:rFonts w:hint="cs"/>
          <w:rtl/>
        </w:rPr>
        <w:t>ال</w:t>
      </w:r>
      <w:r w:rsidRPr="008810C8">
        <w:rPr>
          <w:rtl/>
        </w:rPr>
        <w:t>منظمات الأُخرى</w:t>
      </w:r>
      <w:r w:rsidRPr="008810C8">
        <w:rPr>
          <w:rFonts w:hint="cs"/>
          <w:rtl/>
        </w:rPr>
        <w:t xml:space="preserve"> المعنية بوضع المعايير </w:t>
      </w:r>
      <w:r w:rsidRPr="008810C8">
        <w:t>(SDO)</w:t>
      </w:r>
      <w:r w:rsidRPr="008810C8">
        <w:rPr>
          <w:rtl/>
        </w:rPr>
        <w:t xml:space="preserve"> والمحافل والاتحادات المعنية وتتعاون معها لتجنب الازدواج في الجهود وتحديد الثغرات في وضع المعايير</w:t>
      </w:r>
      <w:r w:rsidRPr="008810C8">
        <w:rPr>
          <w:rFonts w:hint="eastAsia"/>
          <w:rtl/>
        </w:rPr>
        <w:t> العالمية</w:t>
      </w:r>
      <w:r w:rsidRPr="008810C8">
        <w:rPr>
          <w:rtl/>
        </w:rPr>
        <w:t>.</w:t>
      </w:r>
    </w:p>
    <w:p w:rsidR="00D538BC" w:rsidRPr="008810C8" w:rsidRDefault="00D538BC" w:rsidP="00D538BC">
      <w:pPr>
        <w:pStyle w:val="Headingb"/>
        <w:rPr>
          <w:rtl/>
        </w:rPr>
      </w:pPr>
      <w:r w:rsidRPr="008810C8">
        <w:rPr>
          <w:rFonts w:hint="eastAsia"/>
          <w:rtl/>
        </w:rPr>
        <w:t>لجنة</w:t>
      </w:r>
      <w:r w:rsidRPr="008810C8">
        <w:rPr>
          <w:rtl/>
        </w:rPr>
        <w:t xml:space="preserve"> </w:t>
      </w:r>
      <w:r w:rsidRPr="008810C8">
        <w:rPr>
          <w:rFonts w:hint="eastAsia"/>
          <w:rtl/>
        </w:rPr>
        <w:t>الدراسات</w:t>
      </w:r>
      <w:r w:rsidRPr="008810C8">
        <w:rPr>
          <w:rtl/>
        </w:rPr>
        <w:t xml:space="preserve"> </w:t>
      </w:r>
      <w:r w:rsidRPr="008810C8">
        <w:t>16</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keepNext/>
        <w:rPr>
          <w:rtl/>
        </w:rPr>
      </w:pPr>
      <w:r w:rsidRPr="008810C8">
        <w:rPr>
          <w:rFonts w:hint="eastAsia"/>
          <w:rtl/>
        </w:rPr>
        <w:t>تعمل</w:t>
      </w:r>
      <w:r w:rsidRPr="008810C8">
        <w:rPr>
          <w:rtl/>
        </w:rPr>
        <w:t xml:space="preserve"> لجنة الدراسات </w:t>
      </w:r>
      <w:r w:rsidRPr="008810C8">
        <w:t>16</w:t>
      </w:r>
      <w:r w:rsidRPr="008810C8">
        <w:rPr>
          <w:rtl/>
        </w:rPr>
        <w:t xml:space="preserve"> </w:t>
      </w:r>
      <w:r w:rsidRPr="008810C8">
        <w:rPr>
          <w:rFonts w:ascii="Times New Roman Bold" w:hAnsi="Times New Roman Bold" w:hint="eastAsia"/>
          <w:b/>
          <w:rtl/>
        </w:rPr>
        <w:t>لقطاع</w:t>
      </w:r>
      <w:r w:rsidRPr="008810C8">
        <w:rPr>
          <w:rFonts w:ascii="Times New Roman Bold" w:hAnsi="Times New Roman Bold"/>
          <w:b/>
          <w:rtl/>
        </w:rPr>
        <w:t xml:space="preserve"> </w:t>
      </w:r>
      <w:r w:rsidRPr="008810C8">
        <w:rPr>
          <w:rFonts w:ascii="Times New Roman Bold" w:hAnsi="Times New Roman Bold" w:hint="eastAsia"/>
          <w:b/>
          <w:rtl/>
        </w:rPr>
        <w:t>تقييس</w:t>
      </w:r>
      <w:r w:rsidRPr="008810C8">
        <w:rPr>
          <w:rFonts w:ascii="Times New Roman Bold" w:hAnsi="Times New Roman Bold"/>
          <w:b/>
          <w:rtl/>
        </w:rPr>
        <w:t xml:space="preserve"> </w:t>
      </w:r>
      <w:r w:rsidRPr="008810C8">
        <w:rPr>
          <w:rFonts w:ascii="Times New Roman Bold" w:hAnsi="Times New Roman Bold" w:hint="eastAsia"/>
          <w:b/>
          <w:rtl/>
        </w:rPr>
        <w:t>الاتصالات</w:t>
      </w:r>
      <w:r w:rsidRPr="008810C8">
        <w:rPr>
          <w:rtl/>
        </w:rPr>
        <w:t xml:space="preserve"> بشأن البنود التالية:</w:t>
      </w:r>
    </w:p>
    <w:p w:rsidR="00D538BC" w:rsidRPr="008810C8" w:rsidRDefault="00D538BC" w:rsidP="00E81302">
      <w:pPr>
        <w:pStyle w:val="enumlev1"/>
        <w:rPr>
          <w:rtl/>
        </w:rPr>
      </w:pPr>
      <w:r w:rsidRPr="008810C8">
        <w:sym w:font="Symbol" w:char="F0B7"/>
      </w:r>
      <w:r w:rsidRPr="008810C8">
        <w:rPr>
          <w:rtl/>
        </w:rPr>
        <w:tab/>
        <w:t>وضع إطار وخرائط طريق للقيام بطريقة منسقة ومتسقة بتطوير تقييس الاتصالات المتعددة الوسائط على الشبكات السلكية واللاسلكية بغية توفير الإرشاد لجميع لجان الدراسات في قطاع</w:t>
      </w:r>
      <w:r w:rsidRPr="008810C8">
        <w:rPr>
          <w:rFonts w:hint="cs"/>
          <w:rtl/>
          <w:lang w:bidi="ar-EG"/>
        </w:rPr>
        <w:t xml:space="preserve"> تقييس الاتصالات</w:t>
      </w:r>
      <w:r w:rsidRPr="008810C8">
        <w:rPr>
          <w:rFonts w:hint="cs"/>
          <w:rtl/>
        </w:rPr>
        <w:t> </w:t>
      </w:r>
      <w:r w:rsidRPr="008810C8">
        <w:t>(ITU-T)</w:t>
      </w:r>
      <w:r w:rsidRPr="008810C8">
        <w:rPr>
          <w:rtl/>
        </w:rPr>
        <w:t xml:space="preserve"> و</w:t>
      </w:r>
      <w:r w:rsidRPr="008810C8">
        <w:rPr>
          <w:rFonts w:hint="cs"/>
          <w:rtl/>
        </w:rPr>
        <w:t xml:space="preserve">قطاع </w:t>
      </w:r>
      <w:r w:rsidRPr="008810C8">
        <w:rPr>
          <w:rtl/>
        </w:rPr>
        <w:t>الاتصالات الراديوية</w:t>
      </w:r>
      <w:r w:rsidRPr="008810C8">
        <w:rPr>
          <w:rFonts w:hint="cs"/>
          <w:rtl/>
        </w:rPr>
        <w:t> </w:t>
      </w:r>
      <w:r w:rsidRPr="008810C8">
        <w:t>(ITU-R)</w:t>
      </w:r>
      <w:r w:rsidRPr="008810C8">
        <w:rPr>
          <w:rFonts w:hint="cs"/>
          <w:rtl/>
        </w:rPr>
        <w:t xml:space="preserve"> </w:t>
      </w:r>
      <w:r w:rsidRPr="008810C8">
        <w:rPr>
          <w:rtl/>
        </w:rPr>
        <w:t>(وخاصة لجنة الدراسات</w:t>
      </w:r>
      <w:r w:rsidRPr="008810C8">
        <w:rPr>
          <w:rFonts w:hint="eastAsia"/>
          <w:rtl/>
        </w:rPr>
        <w:t> </w:t>
      </w:r>
      <w:r w:rsidRPr="008810C8">
        <w:t>9</w:t>
      </w:r>
      <w:r w:rsidRPr="008810C8">
        <w:rPr>
          <w:rtl/>
        </w:rPr>
        <w:t xml:space="preserve"> ل</w:t>
      </w:r>
      <w:r w:rsidRPr="008810C8">
        <w:rPr>
          <w:rFonts w:hint="cs"/>
          <w:rtl/>
        </w:rPr>
        <w:t xml:space="preserve">قطاع </w:t>
      </w:r>
      <w:r w:rsidRPr="008810C8">
        <w:rPr>
          <w:rtl/>
        </w:rPr>
        <w:t>تقييس الاتصالات ولجنة الدراسات</w:t>
      </w:r>
      <w:r w:rsidRPr="008810C8">
        <w:rPr>
          <w:rFonts w:hint="eastAsia"/>
          <w:rtl/>
        </w:rPr>
        <w:t> </w:t>
      </w:r>
      <w:r w:rsidRPr="008810C8">
        <w:t>6</w:t>
      </w:r>
      <w:r w:rsidRPr="008810C8">
        <w:rPr>
          <w:rtl/>
        </w:rPr>
        <w:t xml:space="preserve"> للاتصالات الراديوية) وبالتعاون الوثيق مع منظمات التقييس الإقليمية والدولية الأُخرى ومحافل الصناعة؛ وتشمل هذه الدراسات التنقلية وبروتوكول الإنترنت وجوانب الإذاعة التفاعلية، مع تشجيع التعاون الوثيق بين قطاعي تقييس </w:t>
      </w:r>
      <w:r w:rsidRPr="008810C8">
        <w:rPr>
          <w:rFonts w:hint="cs"/>
          <w:rtl/>
        </w:rPr>
        <w:t xml:space="preserve">الاتصالات </w:t>
      </w:r>
      <w:r w:rsidRPr="008810C8">
        <w:rPr>
          <w:rtl/>
        </w:rPr>
        <w:t>والاتصالات الراديوية على جميع المستويات؛</w:t>
      </w:r>
    </w:p>
    <w:p w:rsidR="00D538BC" w:rsidRPr="008810C8" w:rsidRDefault="00D538BC" w:rsidP="00E81302">
      <w:pPr>
        <w:pStyle w:val="enumlev1"/>
        <w:rPr>
          <w:rtl/>
        </w:rPr>
      </w:pPr>
      <w:r w:rsidRPr="008810C8">
        <w:sym w:font="Symbol" w:char="F0B7"/>
      </w:r>
      <w:r w:rsidRPr="008810C8">
        <w:rPr>
          <w:rtl/>
        </w:rPr>
        <w:tab/>
        <w:t>وضع وتحديث قاعدة بيانات لمعايير الوسائط المتعددة القائمة والمخططة؛</w:t>
      </w:r>
    </w:p>
    <w:p w:rsidR="00D538BC" w:rsidRPr="008810C8" w:rsidRDefault="00D538BC" w:rsidP="00E81302">
      <w:pPr>
        <w:pStyle w:val="enumlev1"/>
        <w:rPr>
          <w:rtl/>
        </w:rPr>
      </w:pPr>
      <w:r w:rsidRPr="008810C8">
        <w:sym w:font="Symbol" w:char="F0B7"/>
      </w:r>
      <w:r w:rsidRPr="008810C8">
        <w:rPr>
          <w:rtl/>
        </w:rPr>
        <w:tab/>
        <w:t>صياغة معماريات الوسائط المتعددة من طرف إلى آخر، بما في ذلك بيئات الشبكات المنزلية</w:t>
      </w:r>
      <w:r w:rsidRPr="008810C8">
        <w:rPr>
          <w:rFonts w:hint="eastAsia"/>
          <w:rtl/>
        </w:rPr>
        <w:t> </w:t>
      </w:r>
      <w:r w:rsidRPr="008810C8">
        <w:t>(HNE)</w:t>
      </w:r>
      <w:r w:rsidRPr="008810C8">
        <w:rPr>
          <w:rtl/>
        </w:rPr>
        <w:t xml:space="preserve"> وبوابة مركبات لأنظمة النقل الذكية</w:t>
      </w:r>
      <w:r w:rsidRPr="008810C8">
        <w:rPr>
          <w:rFonts w:hint="eastAsia"/>
          <w:rtl/>
        </w:rPr>
        <w:t> </w:t>
      </w:r>
      <w:r w:rsidRPr="008810C8">
        <w:rPr>
          <w:lang w:val="fr-FR"/>
        </w:rPr>
        <w:t>(ITS)</w:t>
      </w:r>
      <w:r w:rsidRPr="008810C8">
        <w:rPr>
          <w:rtl/>
        </w:rPr>
        <w:t>؛</w:t>
      </w:r>
    </w:p>
    <w:p w:rsidR="00D538BC" w:rsidRPr="008810C8" w:rsidRDefault="00D538BC" w:rsidP="00E81302">
      <w:pPr>
        <w:pStyle w:val="enumlev1"/>
        <w:rPr>
          <w:rtl/>
        </w:rPr>
      </w:pPr>
      <w:r w:rsidRPr="008810C8">
        <w:sym w:font="Symbol" w:char="F0B7"/>
      </w:r>
      <w:r w:rsidRPr="008810C8">
        <w:rPr>
          <w:rtl/>
        </w:rPr>
        <w:tab/>
        <w:t>تشغيل أنظمة وتطبيقات الوسائط المتعددة، بما في ذلك قابلية التشغيل البيني وإمكانية التدرج والربط الشبكي على مختلف</w:t>
      </w:r>
      <w:r w:rsidRPr="008810C8">
        <w:rPr>
          <w:rFonts w:hint="eastAsia"/>
          <w:rtl/>
        </w:rPr>
        <w:t> </w:t>
      </w:r>
      <w:r w:rsidRPr="008810C8">
        <w:rPr>
          <w:rtl/>
        </w:rPr>
        <w:t>الشبكات؛</w:t>
      </w:r>
    </w:p>
    <w:p w:rsidR="00D538BC" w:rsidRPr="008810C8" w:rsidRDefault="00D538BC" w:rsidP="00E81302">
      <w:pPr>
        <w:pStyle w:val="enumlev1"/>
        <w:rPr>
          <w:rtl/>
        </w:rPr>
      </w:pPr>
      <w:r w:rsidRPr="008810C8">
        <w:sym w:font="Symbol" w:char="F0B7"/>
      </w:r>
      <w:r w:rsidRPr="008810C8">
        <w:rPr>
          <w:rtl/>
        </w:rPr>
        <w:tab/>
      </w:r>
      <w:r w:rsidRPr="008810C8">
        <w:rPr>
          <w:rFonts w:hint="eastAsia"/>
          <w:rtl/>
        </w:rPr>
        <w:t>بروتوكولات</w:t>
      </w:r>
      <w:r w:rsidRPr="008810C8">
        <w:rPr>
          <w:rtl/>
        </w:rPr>
        <w:t xml:space="preserve"> الطبقات العليا والبرمجيات الوسيطة لأنظمة الوسائط المتعددة وتطبيقاتها بما في ذلك تطبيقات تلفزيون بروتوكول الإنترنت </w:t>
      </w:r>
      <w:r w:rsidRPr="008810C8">
        <w:rPr>
          <w:rFonts w:hint="eastAsia"/>
          <w:rtl/>
          <w:lang w:bidi="ar-EG"/>
        </w:rPr>
        <w:t>و</w:t>
      </w:r>
      <w:r w:rsidRPr="008810C8">
        <w:rPr>
          <w:rtl/>
        </w:rPr>
        <w:t>اللافتات الرقمية</w:t>
      </w:r>
      <w:r w:rsidRPr="008810C8">
        <w:t xml:space="preserve"> </w:t>
      </w:r>
      <w:r w:rsidRPr="008810C8">
        <w:rPr>
          <w:rtl/>
        </w:rPr>
        <w:t>والتطبيقات الشمولية</w:t>
      </w:r>
      <w:r w:rsidRPr="008810C8">
        <w:rPr>
          <w:rFonts w:hint="cs"/>
          <w:rtl/>
        </w:rPr>
        <w:t xml:space="preserve"> المتعددة الوسائط</w:t>
      </w:r>
      <w:r w:rsidRPr="008810C8">
        <w:rPr>
          <w:rtl/>
        </w:rPr>
        <w:t xml:space="preserve"> وخدماتها من أجل شبكات المستقبل؛</w:t>
      </w:r>
    </w:p>
    <w:p w:rsidR="00D538BC" w:rsidRPr="008810C8" w:rsidRDefault="00D538BC" w:rsidP="00E81302">
      <w:pPr>
        <w:pStyle w:val="enumlev1"/>
        <w:rPr>
          <w:rtl/>
        </w:rPr>
      </w:pPr>
      <w:r w:rsidRPr="008810C8">
        <w:sym w:font="Symbol" w:char="F0B7"/>
      </w:r>
      <w:r w:rsidRPr="008810C8">
        <w:rPr>
          <w:rtl/>
        </w:rPr>
        <w:tab/>
        <w:t>تشفير الوسائط ومعالجة الإشارات؛</w:t>
      </w:r>
    </w:p>
    <w:p w:rsidR="00D538BC" w:rsidRPr="008810C8" w:rsidRDefault="00D538BC" w:rsidP="00E81302">
      <w:pPr>
        <w:pStyle w:val="enumlev1"/>
        <w:rPr>
          <w:rtl/>
        </w:rPr>
      </w:pPr>
      <w:r w:rsidRPr="008810C8">
        <w:sym w:font="Symbol" w:char="F0B7"/>
      </w:r>
      <w:r w:rsidRPr="008810C8">
        <w:rPr>
          <w:rtl/>
        </w:rPr>
        <w:tab/>
        <w:t>المعدات الطرفية للوسائط المتعددة والأساليب المتعددة؛</w:t>
      </w:r>
    </w:p>
    <w:p w:rsidR="00D538BC" w:rsidRPr="008810C8" w:rsidRDefault="00D538BC" w:rsidP="00E81302">
      <w:pPr>
        <w:pStyle w:val="enumlev1"/>
        <w:rPr>
          <w:rtl/>
        </w:rPr>
      </w:pPr>
      <w:r w:rsidRPr="008810C8">
        <w:sym w:font="Symbol" w:char="F0B7"/>
      </w:r>
      <w:r w:rsidRPr="008810C8">
        <w:rPr>
          <w:rtl/>
        </w:rPr>
        <w:tab/>
        <w:t xml:space="preserve">عمليات تنفيذ معدات شبكات معالجة الإشارات </w:t>
      </w:r>
      <w:proofErr w:type="spellStart"/>
      <w:r w:rsidRPr="008810C8">
        <w:rPr>
          <w:rtl/>
        </w:rPr>
        <w:t>ومطاريفها</w:t>
      </w:r>
      <w:proofErr w:type="spellEnd"/>
      <w:r w:rsidRPr="008810C8">
        <w:rPr>
          <w:rtl/>
        </w:rPr>
        <w:t xml:space="preserve"> وبواباتها وخصائصها؛</w:t>
      </w:r>
    </w:p>
    <w:p w:rsidR="00D538BC" w:rsidRPr="008810C8" w:rsidRDefault="00D538BC" w:rsidP="00E81302">
      <w:pPr>
        <w:pStyle w:val="enumlev1"/>
        <w:rPr>
          <w:rtl/>
        </w:rPr>
      </w:pPr>
      <w:r w:rsidRPr="008810C8">
        <w:sym w:font="Symbol" w:char="F0B7"/>
      </w:r>
      <w:r w:rsidRPr="008810C8">
        <w:rPr>
          <w:rtl/>
        </w:rPr>
        <w:tab/>
        <w:t>جودة الخدمة</w:t>
      </w:r>
      <w:r w:rsidRPr="008810C8">
        <w:rPr>
          <w:rFonts w:hint="cs"/>
          <w:rtl/>
        </w:rPr>
        <w:t> </w:t>
      </w:r>
      <w:r w:rsidRPr="008810C8">
        <w:t>(</w:t>
      </w:r>
      <w:proofErr w:type="spellStart"/>
      <w:r w:rsidRPr="008810C8">
        <w:t>QoS</w:t>
      </w:r>
      <w:proofErr w:type="spellEnd"/>
      <w:r w:rsidRPr="008810C8">
        <w:t>)</w:t>
      </w:r>
      <w:r w:rsidRPr="008810C8">
        <w:rPr>
          <w:rtl/>
        </w:rPr>
        <w:t xml:space="preserve"> وجودة التجربة</w:t>
      </w:r>
      <w:r w:rsidRPr="008810C8">
        <w:rPr>
          <w:rFonts w:hint="cs"/>
          <w:rtl/>
        </w:rPr>
        <w:t> </w:t>
      </w:r>
      <w:r w:rsidRPr="008810C8">
        <w:t>(</w:t>
      </w:r>
      <w:proofErr w:type="spellStart"/>
      <w:r w:rsidRPr="008810C8">
        <w:t>QoE</w:t>
      </w:r>
      <w:proofErr w:type="spellEnd"/>
      <w:r w:rsidRPr="008810C8">
        <w:t>)</w:t>
      </w:r>
      <w:r w:rsidRPr="008810C8">
        <w:rPr>
          <w:rtl/>
        </w:rPr>
        <w:t xml:space="preserve"> والأداء من طرف إلى طرف في الأنظمة متعددة الوسائط؛</w:t>
      </w:r>
    </w:p>
    <w:p w:rsidR="00D538BC" w:rsidRPr="008810C8" w:rsidRDefault="00D538BC" w:rsidP="00E81302">
      <w:pPr>
        <w:pStyle w:val="enumlev1"/>
        <w:rPr>
          <w:rtl/>
        </w:rPr>
      </w:pPr>
      <w:r w:rsidRPr="008810C8">
        <w:sym w:font="Symbol" w:char="F0B7"/>
      </w:r>
      <w:r w:rsidRPr="008810C8">
        <w:rPr>
          <w:rtl/>
        </w:rPr>
        <w:tab/>
        <w:t>المصطلحات من أجل خدمات الوسائط المتعددة المختلفة؛</w:t>
      </w:r>
    </w:p>
    <w:p w:rsidR="00D538BC" w:rsidRPr="008810C8" w:rsidRDefault="00D538BC" w:rsidP="00E81302">
      <w:pPr>
        <w:pStyle w:val="enumlev1"/>
        <w:rPr>
          <w:rtl/>
        </w:rPr>
      </w:pPr>
      <w:r w:rsidRPr="008810C8">
        <w:sym w:font="Symbol" w:char="F0B7"/>
      </w:r>
      <w:r w:rsidRPr="008810C8">
        <w:rPr>
          <w:rtl/>
        </w:rPr>
        <w:tab/>
        <w:t>أمن الأنظمة والخدمات متعددة الوسائط؛</w:t>
      </w:r>
    </w:p>
    <w:p w:rsidR="00D538BC" w:rsidRPr="008810C8" w:rsidRDefault="00D538BC" w:rsidP="00E81302">
      <w:pPr>
        <w:pStyle w:val="enumlev1"/>
        <w:rPr>
          <w:rtl/>
        </w:rPr>
      </w:pPr>
      <w:r w:rsidRPr="008810C8">
        <w:sym w:font="Symbol" w:char="F0B7"/>
      </w:r>
      <w:r w:rsidRPr="008810C8">
        <w:rPr>
          <w:rtl/>
        </w:rPr>
        <w:tab/>
        <w:t>إمكانية نفاذ الأشخاص ذوي الإعاقة إلى الأنظمة والخدمات متعددة الوسائط؛</w:t>
      </w:r>
    </w:p>
    <w:p w:rsidR="00D538BC" w:rsidRPr="008810C8" w:rsidRDefault="00D538BC" w:rsidP="00E81302">
      <w:pPr>
        <w:pStyle w:val="enumlev1"/>
        <w:rPr>
          <w:rtl/>
        </w:rPr>
      </w:pPr>
      <w:r w:rsidRPr="008810C8">
        <w:sym w:font="Symbol" w:char="F0B7"/>
      </w:r>
      <w:r w:rsidRPr="008810C8">
        <w:rPr>
          <w:rtl/>
        </w:rPr>
        <w:tab/>
      </w:r>
      <w:r w:rsidRPr="008810C8">
        <w:rPr>
          <w:rFonts w:hint="eastAsia"/>
          <w:rtl/>
        </w:rPr>
        <w:t>التطبيقات</w:t>
      </w:r>
      <w:r w:rsidRPr="008810C8">
        <w:rPr>
          <w:rtl/>
        </w:rPr>
        <w:t xml:space="preserve"> </w:t>
      </w:r>
      <w:r w:rsidRPr="008810C8">
        <w:rPr>
          <w:rFonts w:hint="eastAsia"/>
          <w:rtl/>
        </w:rPr>
        <w:t>الشمولية</w:t>
      </w:r>
      <w:r w:rsidRPr="008810C8">
        <w:rPr>
          <w:rFonts w:hint="cs"/>
          <w:rtl/>
        </w:rPr>
        <w:t xml:space="preserve"> المتعددة الوسائط</w:t>
      </w:r>
      <w:r w:rsidRPr="008810C8">
        <w:rPr>
          <w:rtl/>
        </w:rPr>
        <w:t>؛</w:t>
      </w:r>
    </w:p>
    <w:p w:rsidR="00D538BC" w:rsidRPr="008810C8" w:rsidRDefault="00D538BC" w:rsidP="00E81302">
      <w:pPr>
        <w:pStyle w:val="enumlev1"/>
        <w:rPr>
          <w:rtl/>
        </w:rPr>
      </w:pPr>
      <w:r w:rsidRPr="008810C8">
        <w:sym w:font="Symbol" w:char="F0B7"/>
      </w:r>
      <w:r w:rsidRPr="008810C8">
        <w:rPr>
          <w:rtl/>
        </w:rPr>
        <w:tab/>
      </w:r>
      <w:r w:rsidRPr="008810C8">
        <w:rPr>
          <w:rFonts w:hint="cs"/>
          <w:rtl/>
        </w:rPr>
        <w:t>الجوانب المتعددة الوسائط ل</w:t>
      </w:r>
      <w:r w:rsidRPr="008810C8">
        <w:rPr>
          <w:rtl/>
        </w:rPr>
        <w:t>لخدمات الإلكترونية؛</w:t>
      </w:r>
    </w:p>
    <w:p w:rsidR="00D538BC" w:rsidRPr="008810C8" w:rsidRDefault="00D538BC" w:rsidP="00E81302">
      <w:pPr>
        <w:pStyle w:val="enumlev1"/>
        <w:rPr>
          <w:rtl/>
        </w:rPr>
      </w:pPr>
      <w:r w:rsidRPr="008810C8">
        <w:sym w:font="Symbol" w:char="F0B7"/>
      </w:r>
      <w:r w:rsidRPr="008810C8">
        <w:rPr>
          <w:rtl/>
        </w:rPr>
        <w:tab/>
        <w:t>دراسات حول أطقم الحروف المناسبة، لا سيما المتعلقة منها بالحروف أو اللغات غير اللاتينية.</w:t>
      </w:r>
    </w:p>
    <w:p w:rsidR="00D538BC" w:rsidRPr="008810C8" w:rsidRDefault="00D538BC" w:rsidP="00D538BC">
      <w:pPr>
        <w:pStyle w:val="Headingb"/>
        <w:rPr>
          <w:rFonts w:ascii="Times New Roman" w:hAnsi="Times New Roman" w:cs="Times New Roman"/>
          <w:rtl/>
        </w:rPr>
      </w:pPr>
      <w:r w:rsidRPr="008810C8">
        <w:rPr>
          <w:rFonts w:hint="eastAsia"/>
          <w:rtl/>
        </w:rPr>
        <w:lastRenderedPageBreak/>
        <w:t>لجنة</w:t>
      </w:r>
      <w:r w:rsidRPr="008810C8">
        <w:rPr>
          <w:rtl/>
        </w:rPr>
        <w:t xml:space="preserve"> </w:t>
      </w:r>
      <w:r w:rsidRPr="008810C8">
        <w:rPr>
          <w:rFonts w:hint="eastAsia"/>
          <w:rtl/>
        </w:rPr>
        <w:t>الدراسات</w:t>
      </w:r>
      <w:r w:rsidRPr="008810C8">
        <w:rPr>
          <w:rtl/>
        </w:rPr>
        <w:t xml:space="preserve"> </w:t>
      </w:r>
      <w:r w:rsidRPr="008810C8">
        <w:t>1</w:t>
      </w:r>
      <w:r w:rsidRPr="008810C8">
        <w:rPr>
          <w:rFonts w:ascii="Times New Roman" w:hAnsi="Times New Roman" w:cs="Times New Roman"/>
          <w:bCs w:val="0"/>
        </w:rPr>
        <w:t>7</w:t>
      </w:r>
      <w:r w:rsidRPr="008810C8">
        <w:rPr>
          <w:rFonts w:ascii="Times New Roman" w:hAnsi="Times New Roman" w:cs="Times New Roman"/>
          <w:bCs w:val="0"/>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rPr>
          <w:rtl/>
          <w:lang w:bidi="ar-EG"/>
        </w:rPr>
      </w:pPr>
      <w:r w:rsidRPr="008810C8">
        <w:rPr>
          <w:rFonts w:hint="eastAsia"/>
          <w:rtl/>
        </w:rPr>
        <w:t>لجنة</w:t>
      </w:r>
      <w:r w:rsidRPr="008810C8">
        <w:rPr>
          <w:rtl/>
        </w:rPr>
        <w:t xml:space="preserve"> الدراسات </w:t>
      </w:r>
      <w:r w:rsidRPr="008810C8">
        <w:t>17</w:t>
      </w:r>
      <w:r w:rsidRPr="008810C8">
        <w:rPr>
          <w:rtl/>
        </w:rPr>
        <w:t xml:space="preserve"> </w:t>
      </w:r>
      <w:r w:rsidRPr="008810C8">
        <w:rPr>
          <w:rFonts w:ascii="Times New Roman Bold" w:hAnsi="Times New Roman Bold" w:hint="eastAsia"/>
          <w:b/>
          <w:rtl/>
        </w:rPr>
        <w:t>لقطاع</w:t>
      </w:r>
      <w:r w:rsidRPr="008810C8">
        <w:rPr>
          <w:rFonts w:ascii="Times New Roman Bold" w:hAnsi="Times New Roman Bold"/>
          <w:b/>
          <w:rtl/>
        </w:rPr>
        <w:t xml:space="preserve"> </w:t>
      </w:r>
      <w:r w:rsidRPr="008810C8">
        <w:rPr>
          <w:rFonts w:ascii="Times New Roman Bold" w:hAnsi="Times New Roman Bold" w:hint="eastAsia"/>
          <w:b/>
          <w:rtl/>
        </w:rPr>
        <w:t>تقييس</w:t>
      </w:r>
      <w:r w:rsidRPr="008810C8">
        <w:rPr>
          <w:rFonts w:ascii="Times New Roman Bold" w:hAnsi="Times New Roman Bold"/>
          <w:b/>
          <w:rtl/>
        </w:rPr>
        <w:t xml:space="preserve"> </w:t>
      </w:r>
      <w:r w:rsidRPr="008810C8">
        <w:rPr>
          <w:rFonts w:ascii="Times New Roman Bold" w:hAnsi="Times New Roman Bold" w:hint="eastAsia"/>
          <w:b/>
          <w:rtl/>
        </w:rPr>
        <w:t>الاتصالات</w:t>
      </w:r>
      <w:r w:rsidRPr="008810C8">
        <w:rPr>
          <w:rtl/>
        </w:rPr>
        <w:t xml:space="preserve"> مسؤولة عن </w:t>
      </w:r>
      <w:r w:rsidRPr="008810C8">
        <w:rPr>
          <w:rFonts w:hint="eastAsia"/>
          <w:rtl/>
        </w:rPr>
        <w:t>بناء</w:t>
      </w:r>
      <w:r w:rsidRPr="008810C8">
        <w:rPr>
          <w:rtl/>
        </w:rPr>
        <w:t xml:space="preserve"> الثقة والأمن في استخدام تكنولوجيا المعلومات والاتصالات. ويشمل ذلك الدراسات المتصلة بالأمن، بما فيها الأمن </w:t>
      </w:r>
      <w:proofErr w:type="spellStart"/>
      <w:r w:rsidRPr="008810C8">
        <w:rPr>
          <w:rFonts w:hint="eastAsia"/>
          <w:rtl/>
        </w:rPr>
        <w:t>السيبراني</w:t>
      </w:r>
      <w:proofErr w:type="spellEnd"/>
      <w:r w:rsidRPr="008810C8">
        <w:rPr>
          <w:rtl/>
        </w:rPr>
        <w:t xml:space="preserve"> ومكافحة الرسائل </w:t>
      </w:r>
      <w:proofErr w:type="spellStart"/>
      <w:r w:rsidRPr="008810C8">
        <w:rPr>
          <w:rFonts w:hint="eastAsia"/>
          <w:rtl/>
        </w:rPr>
        <w:t>الاقتحامية</w:t>
      </w:r>
      <w:proofErr w:type="spellEnd"/>
      <w:r w:rsidRPr="008810C8">
        <w:rPr>
          <w:rtl/>
        </w:rPr>
        <w:t xml:space="preserve"> وإدارة الهوية. </w:t>
      </w:r>
      <w:r w:rsidRPr="008810C8">
        <w:rPr>
          <w:rFonts w:hint="eastAsia"/>
          <w:rtl/>
        </w:rPr>
        <w:t>ويشمل</w:t>
      </w:r>
      <w:r w:rsidRPr="008810C8">
        <w:rPr>
          <w:rtl/>
        </w:rPr>
        <w:t xml:space="preserve"> ذلك أيضاً معمارية وإطار الأمن وإدارته وحماية المعلومات المحددة لهوية الشخص </w:t>
      </w:r>
      <w:r w:rsidRPr="008810C8">
        <w:t>(PII)</w:t>
      </w:r>
      <w:r w:rsidRPr="008810C8">
        <w:rPr>
          <w:rtl/>
          <w:lang w:bidi="ar-EG"/>
        </w:rPr>
        <w:t xml:space="preserve"> وأمن التطبيقات والخدمات بالنسبة </w:t>
      </w:r>
      <w:r w:rsidRPr="008810C8">
        <w:rPr>
          <w:rFonts w:hint="cs"/>
          <w:rtl/>
          <w:lang w:bidi="ar-EG"/>
        </w:rPr>
        <w:t xml:space="preserve">إلى </w:t>
      </w:r>
      <w:r w:rsidRPr="008810C8">
        <w:rPr>
          <w:rtl/>
          <w:lang w:bidi="ar-EG"/>
        </w:rPr>
        <w:t xml:space="preserve">إنترنت الأشياء والشبكة الذكية والهواتف الذكية </w:t>
      </w:r>
      <w:r w:rsidRPr="008810C8">
        <w:rPr>
          <w:rFonts w:hint="eastAsia"/>
          <w:rtl/>
          <w:lang w:bidi="ar-EG"/>
        </w:rPr>
        <w:t>و</w:t>
      </w:r>
      <w:r w:rsidRPr="008810C8">
        <w:rPr>
          <w:rtl/>
        </w:rPr>
        <w:t xml:space="preserve">تكنولوجيات الشبكات المعرّفة بالبرمجيات </w:t>
      </w:r>
      <w:r w:rsidRPr="008810C8">
        <w:rPr>
          <w:lang w:bidi="ar-EG"/>
        </w:rPr>
        <w:t>(SDN)</w:t>
      </w:r>
      <w:r w:rsidRPr="008810C8">
        <w:rPr>
          <w:rtl/>
          <w:lang w:bidi="ar-EG"/>
        </w:rPr>
        <w:t xml:space="preserve"> </w:t>
      </w:r>
      <w:r w:rsidRPr="008810C8">
        <w:rPr>
          <w:rFonts w:hint="eastAsia"/>
          <w:rtl/>
          <w:lang w:bidi="ar-EG"/>
        </w:rPr>
        <w:t>وتلفزيون</w:t>
      </w:r>
      <w:r w:rsidRPr="008810C8">
        <w:rPr>
          <w:rtl/>
          <w:lang w:bidi="ar-EG"/>
        </w:rPr>
        <w:t xml:space="preserve"> بروتوكول الإنترنت وخدمات الويب والشبكات الذكية والحوسبة السحابية والنظام المالي باستخدام الاتصالات المتنقلة والبيانات </w:t>
      </w:r>
      <w:proofErr w:type="spellStart"/>
      <w:r w:rsidRPr="008810C8">
        <w:rPr>
          <w:rtl/>
          <w:lang w:bidi="ar-EG"/>
        </w:rPr>
        <w:t>البيومترية</w:t>
      </w:r>
      <w:proofErr w:type="spellEnd"/>
      <w:r w:rsidRPr="008810C8">
        <w:rPr>
          <w:rtl/>
          <w:lang w:bidi="ar-EG"/>
        </w:rPr>
        <w:t xml:space="preserve"> عن بُعد. </w:t>
      </w:r>
      <w:r w:rsidRPr="008810C8">
        <w:rPr>
          <w:rtl/>
        </w:rPr>
        <w:t>وهي 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 وعن اختبارات المطابقة لتحسين جودة التوصيات.</w:t>
      </w:r>
    </w:p>
    <w:p w:rsidR="00D538BC" w:rsidRPr="008810C8" w:rsidRDefault="00D538BC" w:rsidP="00D538BC">
      <w:pPr>
        <w:rPr>
          <w:rtl/>
        </w:rPr>
      </w:pPr>
      <w:r w:rsidRPr="008810C8">
        <w:rPr>
          <w:rFonts w:hint="cs"/>
          <w:rtl/>
        </w:rPr>
        <w:t>و</w:t>
      </w:r>
      <w:r w:rsidRPr="008810C8">
        <w:rPr>
          <w:rFonts w:hint="eastAsia"/>
          <w:rtl/>
        </w:rPr>
        <w:t>تضطلع</w:t>
      </w:r>
      <w:r w:rsidRPr="008810C8">
        <w:rPr>
          <w:rtl/>
        </w:rPr>
        <w:t xml:space="preserve"> لجنة الدراسات</w:t>
      </w:r>
      <w:r w:rsidRPr="008810C8">
        <w:rPr>
          <w:rFonts w:hint="eastAsia"/>
          <w:rtl/>
        </w:rPr>
        <w:t> </w:t>
      </w:r>
      <w:r w:rsidRPr="008810C8">
        <w:t>17</w:t>
      </w:r>
      <w:r w:rsidRPr="008810C8">
        <w:rPr>
          <w:rFonts w:hint="eastAsia"/>
          <w:rtl/>
        </w:rPr>
        <w:t>،</w:t>
      </w:r>
      <w:r w:rsidRPr="008810C8">
        <w:rPr>
          <w:rtl/>
        </w:rPr>
        <w:t xml:space="preserve"> في مجال الأمن، بالمسؤولية عن وضع التوصيات الأساسية بشأن أمن تكنولوجيا المعلومات والاتصالات مثل المعماريات والأطر العامة للأمن؛ وأساسيات </w:t>
      </w:r>
      <w:r w:rsidRPr="008810C8">
        <w:rPr>
          <w:rFonts w:hint="eastAsia"/>
          <w:rtl/>
        </w:rPr>
        <w:t>الأمن</w:t>
      </w:r>
      <w:r w:rsidRPr="008810C8">
        <w:rPr>
          <w:rtl/>
        </w:rPr>
        <w:t xml:space="preserve"> </w:t>
      </w:r>
      <w:proofErr w:type="spellStart"/>
      <w:r w:rsidRPr="008810C8">
        <w:rPr>
          <w:rtl/>
        </w:rPr>
        <w:t>السيبراني</w:t>
      </w:r>
      <w:proofErr w:type="spellEnd"/>
      <w:r w:rsidRPr="008810C8">
        <w:rPr>
          <w:rtl/>
        </w:rPr>
        <w:t xml:space="preserve">، تهديدات ومواطن الضعف والمخاطر؛ </w:t>
      </w:r>
      <w:r w:rsidRPr="008810C8">
        <w:rPr>
          <w:rFonts w:hint="eastAsia"/>
          <w:rtl/>
        </w:rPr>
        <w:t>وإدارة</w:t>
      </w:r>
      <w:r w:rsidRPr="008810C8">
        <w:rPr>
          <w:rtl/>
        </w:rPr>
        <w:t xml:space="preserve"> </w:t>
      </w:r>
      <w:r w:rsidRPr="008810C8">
        <w:rPr>
          <w:rFonts w:hint="eastAsia"/>
          <w:rtl/>
        </w:rPr>
        <w:t>التصدي</w:t>
      </w:r>
      <w:r w:rsidRPr="008810C8">
        <w:rPr>
          <w:rtl/>
        </w:rPr>
        <w:t xml:space="preserve"> </w:t>
      </w:r>
      <w:r w:rsidRPr="008810C8">
        <w:rPr>
          <w:rFonts w:hint="eastAsia"/>
          <w:rtl/>
        </w:rPr>
        <w:t>للحوادث</w:t>
      </w:r>
      <w:r w:rsidRPr="008810C8">
        <w:rPr>
          <w:rtl/>
        </w:rPr>
        <w:t xml:space="preserve"> والأدلة القضائية الرقمية؛ و</w:t>
      </w:r>
      <w:r w:rsidRPr="008810C8">
        <w:rPr>
          <w:rFonts w:hint="eastAsia"/>
          <w:rtl/>
        </w:rPr>
        <w:t>إدارة</w:t>
      </w:r>
      <w:r w:rsidRPr="008810C8">
        <w:rPr>
          <w:rtl/>
        </w:rPr>
        <w:t xml:space="preserve"> الأمن </w:t>
      </w:r>
      <w:r w:rsidRPr="008810C8">
        <w:rPr>
          <w:rFonts w:hint="eastAsia"/>
          <w:rtl/>
        </w:rPr>
        <w:t>بما في </w:t>
      </w:r>
      <w:r w:rsidRPr="008810C8">
        <w:rPr>
          <w:rtl/>
        </w:rPr>
        <w:t xml:space="preserve">ذلك إدارة المعلومات المحددة لهوية الشخص </w:t>
      </w:r>
      <w:r w:rsidRPr="008810C8">
        <w:t>(PII)</w:t>
      </w:r>
      <w:r w:rsidRPr="008810C8">
        <w:rPr>
          <w:rFonts w:hint="eastAsia"/>
          <w:rtl/>
          <w:lang w:bidi="ar-EG"/>
        </w:rPr>
        <w:t>؛</w:t>
      </w:r>
      <w:r w:rsidRPr="008810C8">
        <w:rPr>
          <w:rtl/>
          <w:lang w:bidi="ar-EG"/>
        </w:rPr>
        <w:t xml:space="preserve"> </w:t>
      </w:r>
      <w:r w:rsidRPr="008810C8">
        <w:rPr>
          <w:rFonts w:hint="eastAsia"/>
          <w:rtl/>
          <w:lang w:bidi="ar-EG"/>
        </w:rPr>
        <w:t>ومكافحة</w:t>
      </w:r>
      <w:r w:rsidRPr="008810C8">
        <w:rPr>
          <w:rtl/>
          <w:lang w:bidi="ar-EG"/>
        </w:rPr>
        <w:t xml:space="preserve"> </w:t>
      </w:r>
      <w:r w:rsidRPr="008810C8">
        <w:rPr>
          <w:rFonts w:hint="eastAsia"/>
          <w:rtl/>
          <w:lang w:bidi="ar-EG"/>
        </w:rPr>
        <w:t>الرسائل</w:t>
      </w:r>
      <w:r w:rsidRPr="008810C8">
        <w:rPr>
          <w:rtl/>
          <w:lang w:bidi="ar-EG"/>
        </w:rPr>
        <w:t xml:space="preserve"> </w:t>
      </w:r>
      <w:proofErr w:type="spellStart"/>
      <w:r w:rsidRPr="008810C8">
        <w:rPr>
          <w:rFonts w:hint="eastAsia"/>
          <w:rtl/>
          <w:lang w:bidi="ar-EG"/>
        </w:rPr>
        <w:t>الاقتحامية</w:t>
      </w:r>
      <w:proofErr w:type="spellEnd"/>
      <w:r w:rsidRPr="008810C8">
        <w:rPr>
          <w:rtl/>
          <w:lang w:bidi="ar-EG"/>
        </w:rPr>
        <w:t xml:space="preserve"> </w:t>
      </w:r>
      <w:r w:rsidRPr="008810C8">
        <w:rPr>
          <w:rFonts w:hint="eastAsia"/>
          <w:rtl/>
          <w:lang w:bidi="ar-EG"/>
        </w:rPr>
        <w:t>بالوسائل</w:t>
      </w:r>
      <w:r w:rsidRPr="008810C8">
        <w:rPr>
          <w:rtl/>
          <w:lang w:bidi="ar-EG"/>
        </w:rPr>
        <w:t xml:space="preserve"> </w:t>
      </w:r>
      <w:r w:rsidRPr="008810C8">
        <w:rPr>
          <w:rFonts w:hint="eastAsia"/>
          <w:rtl/>
          <w:lang w:bidi="ar-EG"/>
        </w:rPr>
        <w:t>التقنية</w:t>
      </w:r>
      <w:r w:rsidRPr="008810C8">
        <w:rPr>
          <w:rtl/>
        </w:rPr>
        <w:t>. وإضافة</w:t>
      </w:r>
      <w:r w:rsidRPr="008810C8">
        <w:rPr>
          <w:rFonts w:hint="cs"/>
          <w:rtl/>
        </w:rPr>
        <w:t>ً</w:t>
      </w:r>
      <w:r w:rsidRPr="008810C8">
        <w:rPr>
          <w:rtl/>
        </w:rPr>
        <w:t xml:space="preserve"> إلى ذلك</w:t>
      </w:r>
      <w:r w:rsidRPr="008810C8">
        <w:rPr>
          <w:rFonts w:hint="cs"/>
          <w:rtl/>
        </w:rPr>
        <w:t>،</w:t>
      </w:r>
      <w:r w:rsidRPr="008810C8">
        <w:rPr>
          <w:rtl/>
        </w:rPr>
        <w:t xml:space="preserve"> تضطلع لجنة الدراسات</w:t>
      </w:r>
      <w:r w:rsidRPr="008810C8">
        <w:rPr>
          <w:rFonts w:hint="eastAsia"/>
          <w:rtl/>
        </w:rPr>
        <w:t> </w:t>
      </w:r>
      <w:r w:rsidRPr="008810C8">
        <w:t>17</w:t>
      </w:r>
      <w:r w:rsidRPr="008810C8">
        <w:rPr>
          <w:rtl/>
        </w:rPr>
        <w:t xml:space="preserve"> بالتنسيق الشامل لأعمال الأمن في قطاع تقييس الاتصالات.</w:t>
      </w:r>
    </w:p>
    <w:p w:rsidR="00D538BC" w:rsidRPr="008810C8" w:rsidRDefault="00D538BC" w:rsidP="00D538BC">
      <w:pPr>
        <w:rPr>
          <w:rtl/>
          <w:lang w:bidi="ar-EG"/>
        </w:rPr>
      </w:pPr>
      <w:r w:rsidRPr="008810C8">
        <w:rPr>
          <w:rFonts w:hint="eastAsia"/>
          <w:rtl/>
        </w:rPr>
        <w:t>وإلى</w:t>
      </w:r>
      <w:r w:rsidRPr="008810C8">
        <w:rPr>
          <w:rtl/>
        </w:rPr>
        <w:t xml:space="preserve"> جانب ذلك، تضطلع لجنة الدراسات</w:t>
      </w:r>
      <w:r w:rsidRPr="008810C8">
        <w:rPr>
          <w:rFonts w:hint="eastAsia"/>
          <w:rtl/>
        </w:rPr>
        <w:t> </w:t>
      </w:r>
      <w:r w:rsidRPr="008810C8">
        <w:t>17</w:t>
      </w:r>
      <w:r w:rsidRPr="008810C8">
        <w:rPr>
          <w:rtl/>
          <w:lang w:bidi="ar-EG"/>
        </w:rPr>
        <w:t xml:space="preserve"> بوضع التوصيات الأساسية الم</w:t>
      </w:r>
      <w:r w:rsidRPr="008810C8">
        <w:rPr>
          <w:rFonts w:hint="eastAsia"/>
          <w:rtl/>
          <w:lang w:bidi="ar-EG"/>
        </w:rPr>
        <w:t>تعلقة</w:t>
      </w:r>
      <w:r w:rsidRPr="008810C8">
        <w:rPr>
          <w:rtl/>
          <w:lang w:bidi="ar-EG"/>
        </w:rPr>
        <w:t xml:space="preserve"> </w:t>
      </w:r>
      <w:r w:rsidRPr="008810C8">
        <w:rPr>
          <w:rFonts w:hint="eastAsia"/>
          <w:rtl/>
          <w:lang w:bidi="ar-EG"/>
        </w:rPr>
        <w:t>بالجوانب</w:t>
      </w:r>
      <w:r w:rsidRPr="008810C8">
        <w:rPr>
          <w:rtl/>
          <w:lang w:bidi="ar-EG"/>
        </w:rPr>
        <w:t xml:space="preserve"> </w:t>
      </w:r>
      <w:r w:rsidRPr="008810C8">
        <w:rPr>
          <w:rFonts w:hint="eastAsia"/>
          <w:rtl/>
          <w:lang w:bidi="ar-EG"/>
        </w:rPr>
        <w:t>الأمنية</w:t>
      </w:r>
      <w:r w:rsidRPr="008810C8">
        <w:rPr>
          <w:rtl/>
          <w:lang w:bidi="ar-EG"/>
        </w:rPr>
        <w:t xml:space="preserve"> </w:t>
      </w:r>
      <w:r w:rsidRPr="008810C8">
        <w:rPr>
          <w:rFonts w:hint="eastAsia"/>
          <w:rtl/>
          <w:lang w:bidi="ar-EG"/>
        </w:rPr>
        <w:t>للتطبيقات</w:t>
      </w:r>
      <w:r w:rsidRPr="008810C8">
        <w:rPr>
          <w:rtl/>
          <w:lang w:bidi="ar-EG"/>
        </w:rPr>
        <w:t xml:space="preserve"> </w:t>
      </w:r>
      <w:r w:rsidRPr="008810C8">
        <w:rPr>
          <w:rFonts w:hint="eastAsia"/>
          <w:rtl/>
          <w:lang w:bidi="ar-EG"/>
        </w:rPr>
        <w:t>والخدمات</w:t>
      </w:r>
      <w:r w:rsidRPr="008810C8">
        <w:rPr>
          <w:rtl/>
          <w:lang w:bidi="ar-EG"/>
        </w:rPr>
        <w:t xml:space="preserve"> في </w:t>
      </w:r>
      <w:r w:rsidRPr="008810C8">
        <w:rPr>
          <w:rFonts w:hint="eastAsia"/>
          <w:rtl/>
          <w:lang w:bidi="ar-EG"/>
        </w:rPr>
        <w:t>مجالات</w:t>
      </w:r>
      <w:r w:rsidRPr="008810C8">
        <w:rPr>
          <w:rtl/>
          <w:lang w:bidi="ar-EG"/>
        </w:rPr>
        <w:t xml:space="preserve"> تلفزيون بروتوكول الإنترنت والشبكة الذكية وإنترنت الأشياء </w:t>
      </w:r>
      <w:r w:rsidRPr="008810C8">
        <w:rPr>
          <w:rFonts w:hint="eastAsia"/>
          <w:rtl/>
          <w:lang w:bidi="ar-EG"/>
        </w:rPr>
        <w:t>و</w:t>
      </w:r>
      <w:r w:rsidRPr="008810C8">
        <w:rPr>
          <w:rtl/>
        </w:rPr>
        <w:t>تكنولوجيات الشبكات المعرّفة بالبرمجيات</w:t>
      </w:r>
      <w:r w:rsidRPr="008810C8">
        <w:rPr>
          <w:rFonts w:hint="cs"/>
          <w:rtl/>
          <w:lang w:bidi="ar-EG"/>
        </w:rPr>
        <w:t> </w:t>
      </w:r>
      <w:r w:rsidRPr="008810C8">
        <w:rPr>
          <w:lang w:bidi="ar-EG"/>
        </w:rPr>
        <w:t>(SDN)</w:t>
      </w:r>
      <w:r w:rsidRPr="008810C8">
        <w:rPr>
          <w:rtl/>
          <w:lang w:bidi="ar-EG"/>
        </w:rPr>
        <w:t xml:space="preserve"> </w:t>
      </w:r>
      <w:r w:rsidRPr="008810C8">
        <w:rPr>
          <w:rFonts w:hint="eastAsia"/>
          <w:rtl/>
          <w:lang w:bidi="ar-EG"/>
        </w:rPr>
        <w:t>والشبكات</w:t>
      </w:r>
      <w:r w:rsidRPr="008810C8">
        <w:rPr>
          <w:rtl/>
          <w:lang w:bidi="ar-EG"/>
        </w:rPr>
        <w:t xml:space="preserve"> الاجتماعية والحوسبة السحابية </w:t>
      </w:r>
      <w:r w:rsidRPr="008810C8">
        <w:rPr>
          <w:rFonts w:hint="eastAsia"/>
          <w:rtl/>
          <w:lang w:bidi="ar-EG"/>
        </w:rPr>
        <w:t>وتحليلات</w:t>
      </w:r>
      <w:r w:rsidRPr="008810C8">
        <w:rPr>
          <w:rtl/>
          <w:lang w:bidi="ar-EG"/>
        </w:rPr>
        <w:t xml:space="preserve"> البيانات الضخمة </w:t>
      </w:r>
      <w:r w:rsidRPr="008810C8">
        <w:rPr>
          <w:rFonts w:hint="eastAsia"/>
          <w:rtl/>
          <w:lang w:bidi="ar-EG"/>
        </w:rPr>
        <w:t>والهواتف</w:t>
      </w:r>
      <w:r w:rsidRPr="008810C8">
        <w:rPr>
          <w:rtl/>
          <w:lang w:bidi="ar-EG"/>
        </w:rPr>
        <w:t xml:space="preserve"> </w:t>
      </w:r>
      <w:r w:rsidRPr="008810C8">
        <w:rPr>
          <w:rFonts w:hint="eastAsia"/>
          <w:rtl/>
          <w:lang w:bidi="ar-EG"/>
        </w:rPr>
        <w:t>الذكية</w:t>
      </w:r>
      <w:r w:rsidRPr="008810C8">
        <w:rPr>
          <w:rtl/>
          <w:lang w:bidi="ar-EG"/>
        </w:rPr>
        <w:t xml:space="preserve"> </w:t>
      </w:r>
      <w:r w:rsidRPr="008810C8">
        <w:rPr>
          <w:rFonts w:hint="eastAsia"/>
          <w:rtl/>
          <w:lang w:bidi="ar-EG"/>
        </w:rPr>
        <w:t>والنظام</w:t>
      </w:r>
      <w:r w:rsidRPr="008810C8">
        <w:rPr>
          <w:rtl/>
          <w:lang w:bidi="ar-EG"/>
        </w:rPr>
        <w:t xml:space="preserve"> </w:t>
      </w:r>
      <w:r w:rsidRPr="008810C8">
        <w:rPr>
          <w:rFonts w:hint="eastAsia"/>
          <w:rtl/>
          <w:lang w:bidi="ar-EG"/>
        </w:rPr>
        <w:t>المالي</w:t>
      </w:r>
      <w:r w:rsidRPr="008810C8">
        <w:rPr>
          <w:rtl/>
          <w:lang w:bidi="ar-EG"/>
        </w:rPr>
        <w:t xml:space="preserve"> </w:t>
      </w:r>
      <w:r w:rsidRPr="008810C8">
        <w:rPr>
          <w:rFonts w:hint="eastAsia"/>
          <w:rtl/>
          <w:lang w:bidi="ar-EG"/>
        </w:rPr>
        <w:t>باستخدام</w:t>
      </w:r>
      <w:r w:rsidRPr="008810C8">
        <w:rPr>
          <w:rtl/>
          <w:lang w:bidi="ar-EG"/>
        </w:rPr>
        <w:t xml:space="preserve"> </w:t>
      </w:r>
      <w:r w:rsidRPr="008810C8">
        <w:rPr>
          <w:rFonts w:hint="eastAsia"/>
          <w:rtl/>
          <w:lang w:bidi="ar-EG"/>
        </w:rPr>
        <w:t>الاتصالات</w:t>
      </w:r>
      <w:r w:rsidRPr="008810C8">
        <w:rPr>
          <w:rtl/>
          <w:lang w:bidi="ar-EG"/>
        </w:rPr>
        <w:t xml:space="preserve"> </w:t>
      </w:r>
      <w:r w:rsidRPr="008810C8">
        <w:rPr>
          <w:rFonts w:hint="eastAsia"/>
          <w:rtl/>
          <w:lang w:bidi="ar-EG"/>
        </w:rPr>
        <w:t>المتنقلة</w:t>
      </w:r>
      <w:r w:rsidRPr="008810C8">
        <w:rPr>
          <w:rtl/>
          <w:lang w:bidi="ar-EG"/>
        </w:rPr>
        <w:t xml:space="preserve"> </w:t>
      </w:r>
      <w:r w:rsidRPr="008810C8">
        <w:rPr>
          <w:rFonts w:hint="eastAsia"/>
          <w:rtl/>
          <w:lang w:bidi="ar-EG"/>
        </w:rPr>
        <w:t>والبيانات</w:t>
      </w:r>
      <w:r w:rsidRPr="008810C8">
        <w:rPr>
          <w:rtl/>
          <w:lang w:bidi="ar-EG"/>
        </w:rPr>
        <w:t xml:space="preserve"> </w:t>
      </w:r>
      <w:proofErr w:type="spellStart"/>
      <w:r w:rsidRPr="008810C8">
        <w:rPr>
          <w:rFonts w:hint="eastAsia"/>
          <w:rtl/>
          <w:lang w:bidi="ar-EG"/>
        </w:rPr>
        <w:t>البيومترية</w:t>
      </w:r>
      <w:proofErr w:type="spellEnd"/>
      <w:r w:rsidRPr="008810C8">
        <w:rPr>
          <w:rtl/>
          <w:lang w:bidi="ar-EG"/>
        </w:rPr>
        <w:t xml:space="preserve"> </w:t>
      </w:r>
      <w:r w:rsidRPr="008810C8">
        <w:rPr>
          <w:rFonts w:hint="eastAsia"/>
          <w:rtl/>
          <w:lang w:bidi="ar-EG"/>
        </w:rPr>
        <w:t>عن</w:t>
      </w:r>
      <w:r w:rsidRPr="008810C8">
        <w:rPr>
          <w:rtl/>
          <w:lang w:bidi="ar-EG"/>
        </w:rPr>
        <w:t xml:space="preserve"> </w:t>
      </w:r>
      <w:r w:rsidRPr="008810C8">
        <w:rPr>
          <w:rFonts w:hint="eastAsia"/>
          <w:rtl/>
          <w:lang w:bidi="ar-EG"/>
        </w:rPr>
        <w:t>بُعد</w:t>
      </w:r>
      <w:r w:rsidRPr="008810C8">
        <w:rPr>
          <w:rtl/>
          <w:lang w:bidi="ar-EG"/>
        </w:rPr>
        <w:t>.</w:t>
      </w:r>
    </w:p>
    <w:p w:rsidR="00D538BC" w:rsidRPr="008810C8" w:rsidRDefault="00D538BC" w:rsidP="00D538BC">
      <w:pPr>
        <w:rPr>
          <w:rtl/>
          <w:lang w:val="fr-FR" w:bidi="ar-EG"/>
        </w:rPr>
      </w:pPr>
      <w:r w:rsidRPr="008810C8">
        <w:rPr>
          <w:rFonts w:hint="eastAsia"/>
          <w:rtl/>
        </w:rPr>
        <w:t>ولجنة</w:t>
      </w:r>
      <w:r w:rsidRPr="008810C8">
        <w:rPr>
          <w:rtl/>
        </w:rPr>
        <w:t xml:space="preserve"> الدراسات</w:t>
      </w:r>
      <w:r w:rsidRPr="008810C8">
        <w:rPr>
          <w:rFonts w:hint="eastAsia"/>
          <w:rtl/>
        </w:rPr>
        <w:t> </w:t>
      </w:r>
      <w:r w:rsidRPr="008810C8">
        <w:rPr>
          <w:lang w:val="fr-FR"/>
        </w:rPr>
        <w:t>17</w:t>
      </w:r>
      <w:r w:rsidRPr="008810C8">
        <w:rPr>
          <w:rtl/>
          <w:lang w:val="fr-FR" w:bidi="ar-EG"/>
        </w:rPr>
        <w:t xml:space="preserve"> مسؤولة كذلك عن </w:t>
      </w:r>
      <w:r w:rsidRPr="008810C8">
        <w:rPr>
          <w:rFonts w:hint="eastAsia"/>
          <w:rtl/>
          <w:lang w:val="fr-FR" w:bidi="ar-EG"/>
        </w:rPr>
        <w:t>وضع</w:t>
      </w:r>
      <w:r w:rsidRPr="008810C8">
        <w:rPr>
          <w:rtl/>
          <w:lang w:val="fr-FR" w:bidi="ar-EG"/>
        </w:rPr>
        <w:t xml:space="preserve"> التوصيات الأساسية المتعلقة ببلورة نموذج عام لإدارة الهوية مستقل عن تكنولوجيات الشبكة ويوفر التبادل الآمن لمعلومات الهوية بين الكيانات. ويشمل هذا العمل أيضاً دراسة عملية اكتشاف المصادر الموثوقة لمعلومات الهوية؛ والآليات النوعية للتوصيل/للتشغيل بين مجموعة متنوعة من أنساق معلومات الهوية؛ وتهديدات إدارة الهوية وآليات مكافح</w:t>
      </w:r>
      <w:r>
        <w:rPr>
          <w:rFonts w:hint="cs"/>
          <w:rtl/>
          <w:lang w:val="fr-FR" w:bidi="ar-EG"/>
        </w:rPr>
        <w:t>ة هذه التهديدات</w:t>
      </w:r>
      <w:r w:rsidRPr="008810C8">
        <w:rPr>
          <w:rFonts w:hint="cs"/>
          <w:rtl/>
          <w:lang w:val="fr-FR" w:bidi="ar-EG"/>
        </w:rPr>
        <w:t>؛</w:t>
      </w:r>
      <w:r w:rsidRPr="008810C8">
        <w:rPr>
          <w:rtl/>
          <w:lang w:val="fr-FR" w:bidi="ar-EG"/>
        </w:rPr>
        <w:t xml:space="preserve"> وحماية المعلومات المحددة لهوية الشخص</w:t>
      </w:r>
      <w:r w:rsidRPr="008810C8">
        <w:rPr>
          <w:rFonts w:hint="eastAsia"/>
          <w:rtl/>
          <w:lang w:val="fr-FR" w:bidi="ar-EG"/>
        </w:rPr>
        <w:t> </w:t>
      </w:r>
      <w:r w:rsidRPr="008810C8">
        <w:rPr>
          <w:lang w:val="fr-FR" w:bidi="ar-EG"/>
        </w:rPr>
        <w:t>(PII)</w:t>
      </w:r>
      <w:r w:rsidRPr="008810C8">
        <w:rPr>
          <w:rtl/>
          <w:lang w:val="fr-FR" w:bidi="ar-EG"/>
        </w:rPr>
        <w:t xml:space="preserve"> ووضع آليات لضمان </w:t>
      </w:r>
      <w:r w:rsidRPr="008810C8">
        <w:rPr>
          <w:rFonts w:hint="cs"/>
          <w:rtl/>
          <w:lang w:val="fr-FR" w:bidi="ar-EG"/>
        </w:rPr>
        <w:t>السماح</w:t>
      </w:r>
      <w:r w:rsidRPr="008810C8">
        <w:rPr>
          <w:rtl/>
          <w:lang w:val="fr-FR" w:bidi="ar-EG"/>
        </w:rPr>
        <w:t xml:space="preserve"> </w:t>
      </w:r>
      <w:r w:rsidRPr="008810C8">
        <w:rPr>
          <w:rFonts w:hint="cs"/>
          <w:rtl/>
          <w:lang w:val="fr-FR" w:bidi="ar-EG"/>
        </w:rPr>
        <w:t>ب</w:t>
      </w:r>
      <w:r w:rsidRPr="008810C8">
        <w:rPr>
          <w:rtl/>
          <w:lang w:val="fr-FR" w:bidi="ar-EG"/>
        </w:rPr>
        <w:t>النفاذ إلى هذه المعلومات عند</w:t>
      </w:r>
      <w:r w:rsidRPr="008810C8">
        <w:rPr>
          <w:rFonts w:hint="cs"/>
          <w:rtl/>
          <w:lang w:val="fr-FR" w:bidi="ar-EG"/>
        </w:rPr>
        <w:t> </w:t>
      </w:r>
      <w:r w:rsidRPr="008810C8">
        <w:rPr>
          <w:rtl/>
          <w:lang w:val="fr-FR" w:bidi="ar-EG"/>
        </w:rPr>
        <w:t>الاقتضاء</w:t>
      </w:r>
      <w:r w:rsidRPr="008810C8">
        <w:rPr>
          <w:rFonts w:hint="eastAsia"/>
          <w:rtl/>
          <w:lang w:val="fr-FR" w:bidi="ar-EG"/>
        </w:rPr>
        <w:t> فقط</w:t>
      </w:r>
      <w:r w:rsidRPr="008810C8">
        <w:rPr>
          <w:rtl/>
          <w:lang w:val="fr-FR" w:bidi="ar-EG"/>
        </w:rPr>
        <w:t>.</w:t>
      </w:r>
    </w:p>
    <w:p w:rsidR="00D538BC" w:rsidRPr="008810C8" w:rsidRDefault="00D538BC" w:rsidP="00D538BC">
      <w:pPr>
        <w:keepNext/>
        <w:rPr>
          <w:rtl/>
        </w:rPr>
      </w:pPr>
      <w:r w:rsidRPr="008810C8">
        <w:rPr>
          <w:rFonts w:hint="eastAsia"/>
          <w:rtl/>
        </w:rPr>
        <w:t>وتضطلع</w:t>
      </w:r>
      <w:r w:rsidRPr="008810C8">
        <w:rPr>
          <w:rtl/>
        </w:rPr>
        <w:t xml:space="preserve"> لجنة الدراسات </w:t>
      </w:r>
      <w:r w:rsidRPr="008810C8">
        <w:t>17</w:t>
      </w:r>
      <w:r w:rsidRPr="008810C8">
        <w:rPr>
          <w:rtl/>
        </w:rPr>
        <w:t xml:space="preserve"> في مجال اتصالات الأنظمة المفتوحة بالمسؤولية عن التوصيات الصادرة في المجالات التالية:</w:t>
      </w:r>
    </w:p>
    <w:p w:rsidR="00D538BC" w:rsidRPr="008810C8" w:rsidRDefault="00D538BC" w:rsidP="00E81302">
      <w:pPr>
        <w:pStyle w:val="enumlev1"/>
        <w:rPr>
          <w:rtl/>
          <w:lang w:bidi="ar-EG"/>
        </w:rPr>
      </w:pPr>
      <w:r w:rsidRPr="008810C8">
        <w:sym w:font="Symbol" w:char="F0B7"/>
      </w:r>
      <w:r w:rsidRPr="008810C8">
        <w:rPr>
          <w:rtl/>
        </w:rPr>
        <w:tab/>
        <w:t xml:space="preserve">خدمات وأنظمة الدليل، بما في ذلك البنية التحتية للمفاتيح العمومية (السلسلتان </w:t>
      </w:r>
      <w:r w:rsidRPr="008810C8">
        <w:t>ITU</w:t>
      </w:r>
      <w:r w:rsidRPr="008810C8">
        <w:noBreakHyphen/>
        <w:t>T F.500</w:t>
      </w:r>
      <w:r w:rsidRPr="008810C8">
        <w:rPr>
          <w:rtl/>
        </w:rPr>
        <w:t xml:space="preserve"> و</w:t>
      </w:r>
      <w:r w:rsidRPr="008810C8">
        <w:t>ITU</w:t>
      </w:r>
      <w:r w:rsidRPr="008810C8">
        <w:noBreakHyphen/>
        <w:t>T X.500</w:t>
      </w:r>
      <w:r w:rsidRPr="008810C8">
        <w:rPr>
          <w:rtl/>
        </w:rPr>
        <w:t>)؛</w:t>
      </w:r>
    </w:p>
    <w:p w:rsidR="00D538BC" w:rsidRPr="008810C8" w:rsidRDefault="00D538BC" w:rsidP="00E81302">
      <w:pPr>
        <w:pStyle w:val="enumlev1"/>
        <w:rPr>
          <w:rtl/>
        </w:rPr>
      </w:pPr>
      <w:r w:rsidRPr="008810C8">
        <w:sym w:font="Symbol" w:char="F0B7"/>
      </w:r>
      <w:r w:rsidRPr="008810C8">
        <w:rPr>
          <w:rtl/>
        </w:rPr>
        <w:tab/>
        <w:t xml:space="preserve">معرفات هوية الأشياء وسلطات التسجيل المعنية (السلسلتان </w:t>
      </w:r>
      <w:r w:rsidRPr="008810C8">
        <w:t>ITU</w:t>
      </w:r>
      <w:r w:rsidRPr="008810C8">
        <w:noBreakHyphen/>
        <w:t>T X.660/ITU</w:t>
      </w:r>
      <w:r w:rsidRPr="008810C8">
        <w:noBreakHyphen/>
        <w:t>T X.670</w:t>
      </w:r>
      <w:r w:rsidRPr="008810C8">
        <w:rPr>
          <w:rtl/>
        </w:rPr>
        <w:t>)؛</w:t>
      </w:r>
    </w:p>
    <w:p w:rsidR="00D538BC" w:rsidRPr="008810C8" w:rsidRDefault="00D538BC" w:rsidP="00E81302">
      <w:pPr>
        <w:pStyle w:val="enumlev1"/>
        <w:rPr>
          <w:rtl/>
        </w:rPr>
      </w:pPr>
      <w:r w:rsidRPr="008810C8">
        <w:sym w:font="Symbol" w:char="F0B7"/>
      </w:r>
      <w:r w:rsidRPr="008810C8">
        <w:rPr>
          <w:rtl/>
        </w:rPr>
        <w:tab/>
        <w:t xml:space="preserve">التوصيل البيني للأنظمة المفتوحة </w:t>
      </w:r>
      <w:r w:rsidRPr="008810C8">
        <w:t>(OSI)</w:t>
      </w:r>
      <w:r w:rsidRPr="008810C8">
        <w:rPr>
          <w:rtl/>
        </w:rPr>
        <w:t xml:space="preserve"> بما في ذلك ترميز قواعد التركيب المجردة رقم</w:t>
      </w:r>
      <w:r w:rsidRPr="008810C8">
        <w:rPr>
          <w:rFonts w:hint="eastAsia"/>
          <w:rtl/>
        </w:rPr>
        <w:t> </w:t>
      </w:r>
      <w:r w:rsidRPr="008810C8">
        <w:t>1</w:t>
      </w:r>
      <w:r w:rsidRPr="008810C8">
        <w:rPr>
          <w:rtl/>
        </w:rPr>
        <w:t xml:space="preserve"> </w:t>
      </w:r>
      <w:r w:rsidRPr="008810C8">
        <w:t>(ASN.1)</w:t>
      </w:r>
      <w:r w:rsidRPr="008810C8">
        <w:rPr>
          <w:rtl/>
        </w:rPr>
        <w:t xml:space="preserve"> (سلاسل التوصيات </w:t>
      </w:r>
      <w:r w:rsidRPr="008810C8">
        <w:t>ITU</w:t>
      </w:r>
      <w:r w:rsidRPr="008810C8">
        <w:noBreakHyphen/>
        <w:t>T F.400</w:t>
      </w:r>
      <w:r w:rsidRPr="008810C8">
        <w:rPr>
          <w:rtl/>
        </w:rPr>
        <w:t xml:space="preserve"> و</w:t>
      </w:r>
      <w:r w:rsidRPr="008810C8">
        <w:t>ITU</w:t>
      </w:r>
      <w:r w:rsidRPr="008810C8">
        <w:noBreakHyphen/>
        <w:t>T X.200</w:t>
      </w:r>
      <w:r w:rsidRPr="008810C8">
        <w:rPr>
          <w:rtl/>
        </w:rPr>
        <w:t xml:space="preserve"> و</w:t>
      </w:r>
      <w:r w:rsidRPr="008810C8">
        <w:t>ITU</w:t>
      </w:r>
      <w:r w:rsidRPr="008810C8">
        <w:noBreakHyphen/>
        <w:t>T X.400</w:t>
      </w:r>
      <w:r w:rsidRPr="008810C8">
        <w:rPr>
          <w:rtl/>
        </w:rPr>
        <w:t xml:space="preserve"> و</w:t>
      </w:r>
      <w:r w:rsidRPr="008810C8">
        <w:t>ITU</w:t>
      </w:r>
      <w:r w:rsidRPr="008810C8">
        <w:noBreakHyphen/>
        <w:t>T X.600</w:t>
      </w:r>
      <w:r w:rsidRPr="008810C8">
        <w:rPr>
          <w:rtl/>
        </w:rPr>
        <w:t xml:space="preserve"> و</w:t>
      </w:r>
      <w:r w:rsidRPr="008810C8">
        <w:t>ITU</w:t>
      </w:r>
      <w:r w:rsidRPr="008810C8">
        <w:noBreakHyphen/>
        <w:t>T X.800</w:t>
      </w:r>
      <w:r w:rsidRPr="008810C8">
        <w:rPr>
          <w:rtl/>
        </w:rPr>
        <w:t>)؛</w:t>
      </w:r>
    </w:p>
    <w:p w:rsidR="00D538BC" w:rsidRPr="008810C8" w:rsidRDefault="00D538BC" w:rsidP="00E81302">
      <w:pPr>
        <w:pStyle w:val="enumlev1"/>
      </w:pPr>
      <w:r w:rsidRPr="008810C8">
        <w:sym w:font="Symbol" w:char="F0B7"/>
      </w:r>
      <w:r w:rsidRPr="008810C8">
        <w:rPr>
          <w:rtl/>
        </w:rPr>
        <w:tab/>
        <w:t xml:space="preserve">المعالجة الموزعة المفتوحة </w:t>
      </w:r>
      <w:r w:rsidRPr="008810C8">
        <w:t>(ODP)</w:t>
      </w:r>
      <w:r w:rsidRPr="008810C8">
        <w:rPr>
          <w:rtl/>
        </w:rPr>
        <w:t xml:space="preserve"> (السلسلة </w:t>
      </w:r>
      <w:r w:rsidRPr="008810C8">
        <w:t>ITU</w:t>
      </w:r>
      <w:r w:rsidRPr="008810C8">
        <w:noBreakHyphen/>
        <w:t>T X.900</w:t>
      </w:r>
      <w:r w:rsidRPr="008810C8">
        <w:rPr>
          <w:rtl/>
        </w:rPr>
        <w:t>).</w:t>
      </w:r>
    </w:p>
    <w:p w:rsidR="00D538BC" w:rsidRPr="008810C8" w:rsidRDefault="00D538BC" w:rsidP="00D538BC">
      <w:pPr>
        <w:rPr>
          <w:spacing w:val="-2"/>
          <w:rtl/>
        </w:rPr>
      </w:pPr>
      <w:r w:rsidRPr="008810C8">
        <w:rPr>
          <w:rFonts w:hint="eastAsia"/>
          <w:spacing w:val="-2"/>
          <w:rtl/>
        </w:rPr>
        <w:t>تضطلع</w:t>
      </w:r>
      <w:r w:rsidRPr="008810C8">
        <w:rPr>
          <w:spacing w:val="-2"/>
          <w:rtl/>
        </w:rPr>
        <w:t xml:space="preserve"> </w:t>
      </w:r>
      <w:r w:rsidRPr="008810C8">
        <w:rPr>
          <w:rFonts w:hint="eastAsia"/>
          <w:spacing w:val="-2"/>
          <w:rtl/>
        </w:rPr>
        <w:t>لجنة</w:t>
      </w:r>
      <w:r w:rsidRPr="008810C8">
        <w:rPr>
          <w:spacing w:val="-2"/>
          <w:rtl/>
        </w:rPr>
        <w:t xml:space="preserve"> </w:t>
      </w:r>
      <w:r w:rsidRPr="008810C8">
        <w:rPr>
          <w:rFonts w:hint="eastAsia"/>
          <w:spacing w:val="-2"/>
          <w:rtl/>
        </w:rPr>
        <w:t>الدراسات </w:t>
      </w:r>
      <w:r w:rsidRPr="008810C8">
        <w:rPr>
          <w:spacing w:val="-2"/>
        </w:rPr>
        <w:t>17</w:t>
      </w:r>
      <w:r w:rsidRPr="008810C8">
        <w:rPr>
          <w:spacing w:val="-2"/>
          <w:rtl/>
        </w:rPr>
        <w:t xml:space="preserve"> في مجال اللغات بالمسؤولية عن الدراسات بشأن وضع النماذج وتقنيات تحديد المواصفات والوصف</w:t>
      </w:r>
      <w:r w:rsidRPr="008810C8">
        <w:rPr>
          <w:rFonts w:hint="cs"/>
          <w:spacing w:val="-2"/>
          <w:rtl/>
        </w:rPr>
        <w:t xml:space="preserve"> مما </w:t>
      </w:r>
      <w:r w:rsidRPr="008810C8">
        <w:rPr>
          <w:spacing w:val="-2"/>
          <w:rtl/>
        </w:rPr>
        <w:t xml:space="preserve">يشمل اللغات مثل ترميز قواعد التركيب المجردة </w:t>
      </w:r>
      <w:r w:rsidRPr="008810C8">
        <w:rPr>
          <w:spacing w:val="-2"/>
        </w:rPr>
        <w:t>1</w:t>
      </w:r>
      <w:r w:rsidRPr="008810C8">
        <w:rPr>
          <w:spacing w:val="-2"/>
          <w:rtl/>
        </w:rPr>
        <w:t xml:space="preserve"> </w:t>
      </w:r>
      <w:r w:rsidRPr="008810C8">
        <w:rPr>
          <w:spacing w:val="-2"/>
        </w:rPr>
        <w:t>(ASN.1)</w:t>
      </w:r>
      <w:r w:rsidRPr="008810C8">
        <w:rPr>
          <w:spacing w:val="-2"/>
          <w:rtl/>
        </w:rPr>
        <w:t xml:space="preserve"> ولغة المواصفات والوصف</w:t>
      </w:r>
      <w:r w:rsidRPr="008810C8">
        <w:rPr>
          <w:rFonts w:hint="eastAsia"/>
          <w:spacing w:val="-2"/>
          <w:rtl/>
        </w:rPr>
        <w:t> </w:t>
      </w:r>
      <w:r w:rsidRPr="008810C8">
        <w:rPr>
          <w:spacing w:val="-2"/>
        </w:rPr>
        <w:t>(SDL)</w:t>
      </w:r>
      <w:r w:rsidRPr="008810C8">
        <w:rPr>
          <w:spacing w:val="-2"/>
          <w:rtl/>
        </w:rPr>
        <w:t xml:space="preserve"> ولوحة تتابع الرسائل</w:t>
      </w:r>
      <w:r w:rsidRPr="008810C8">
        <w:rPr>
          <w:rFonts w:hint="eastAsia"/>
          <w:spacing w:val="-2"/>
          <w:rtl/>
        </w:rPr>
        <w:t> </w:t>
      </w:r>
      <w:r w:rsidRPr="008810C8">
        <w:rPr>
          <w:spacing w:val="-2"/>
        </w:rPr>
        <w:t>(MSC)</w:t>
      </w:r>
      <w:r w:rsidRPr="008810C8">
        <w:rPr>
          <w:spacing w:val="-2"/>
          <w:rtl/>
        </w:rPr>
        <w:t xml:space="preserve"> ورمز متطلبات المستعمل </w:t>
      </w:r>
      <w:r w:rsidRPr="008810C8">
        <w:rPr>
          <w:spacing w:val="-2"/>
        </w:rPr>
        <w:t>(URN)</w:t>
      </w:r>
      <w:r w:rsidRPr="008810C8">
        <w:rPr>
          <w:rFonts w:hint="cs"/>
          <w:spacing w:val="-2"/>
          <w:rtl/>
        </w:rPr>
        <w:t xml:space="preserve"> و</w:t>
      </w:r>
      <w:r w:rsidRPr="008810C8">
        <w:rPr>
          <w:spacing w:val="-2"/>
          <w:rtl/>
        </w:rPr>
        <w:t xml:space="preserve">الإصدار </w:t>
      </w:r>
      <w:r w:rsidRPr="008810C8">
        <w:rPr>
          <w:spacing w:val="-2"/>
          <w:szCs w:val="22"/>
          <w:rtl/>
        </w:rPr>
        <w:t>3</w:t>
      </w:r>
      <w:r w:rsidRPr="008810C8">
        <w:rPr>
          <w:spacing w:val="-2"/>
          <w:rtl/>
        </w:rPr>
        <w:t xml:space="preserve"> من ترميز الاختبار والتحكم في الاختبار</w:t>
      </w:r>
      <w:r w:rsidRPr="008810C8">
        <w:rPr>
          <w:rFonts w:hint="cs"/>
          <w:spacing w:val="-2"/>
          <w:rtl/>
        </w:rPr>
        <w:t xml:space="preserve"> </w:t>
      </w:r>
      <w:r w:rsidRPr="008810C8">
        <w:rPr>
          <w:spacing w:val="-2"/>
        </w:rPr>
        <w:t>(</w:t>
      </w:r>
      <w:r w:rsidRPr="008810C8">
        <w:rPr>
          <w:rFonts w:eastAsia="SimSun"/>
          <w:szCs w:val="24"/>
          <w:lang w:eastAsia="ja-JP"/>
        </w:rPr>
        <w:t>TTCN</w:t>
      </w:r>
      <w:r w:rsidRPr="008810C8">
        <w:rPr>
          <w:rFonts w:eastAsia="SimSun"/>
          <w:szCs w:val="24"/>
          <w:lang w:eastAsia="ja-JP"/>
        </w:rPr>
        <w:noBreakHyphen/>
        <w:t>3</w:t>
      </w:r>
      <w:r w:rsidRPr="008810C8">
        <w:rPr>
          <w:spacing w:val="-2"/>
        </w:rPr>
        <w:t>)</w:t>
      </w:r>
      <w:r w:rsidRPr="008810C8">
        <w:rPr>
          <w:rFonts w:hint="cs"/>
          <w:spacing w:val="-2"/>
          <w:rtl/>
        </w:rPr>
        <w:t>.</w:t>
      </w:r>
    </w:p>
    <w:p w:rsidR="00D538BC" w:rsidRPr="008810C8" w:rsidRDefault="00D538BC" w:rsidP="00D538BC">
      <w:pPr>
        <w:rPr>
          <w:spacing w:val="-2"/>
          <w:rtl/>
        </w:rPr>
      </w:pPr>
      <w:r w:rsidRPr="008810C8">
        <w:rPr>
          <w:spacing w:val="-2"/>
          <w:rtl/>
        </w:rPr>
        <w:t>وسيتم تطوير هذا العمل تمشياً مع متطلبات لجان الدراسات ذات الصلة وبالتعاون معها مثل لجنة الدراسات</w:t>
      </w:r>
      <w:r w:rsidRPr="008810C8">
        <w:rPr>
          <w:rFonts w:hint="cs"/>
          <w:spacing w:val="-2"/>
          <w:rtl/>
        </w:rPr>
        <w:t> </w:t>
      </w:r>
      <w:r w:rsidRPr="008810C8">
        <w:rPr>
          <w:spacing w:val="-2"/>
          <w:lang w:val="fr-FR"/>
        </w:rPr>
        <w:t>2</w:t>
      </w:r>
      <w:r w:rsidRPr="008810C8">
        <w:rPr>
          <w:spacing w:val="-2"/>
          <w:rtl/>
        </w:rPr>
        <w:t xml:space="preserve"> ولجنة الدراسات</w:t>
      </w:r>
      <w:r w:rsidRPr="008810C8">
        <w:rPr>
          <w:rFonts w:hint="eastAsia"/>
          <w:spacing w:val="-2"/>
          <w:rtl/>
        </w:rPr>
        <w:t> </w:t>
      </w:r>
      <w:r w:rsidRPr="008810C8">
        <w:rPr>
          <w:spacing w:val="-2"/>
        </w:rPr>
        <w:t>9</w:t>
      </w:r>
      <w:r w:rsidRPr="008810C8">
        <w:rPr>
          <w:spacing w:val="-2"/>
          <w:rtl/>
        </w:rPr>
        <w:t xml:space="preserve"> ولجنة الدراسات</w:t>
      </w:r>
      <w:r w:rsidRPr="008810C8">
        <w:rPr>
          <w:rFonts w:hint="eastAsia"/>
          <w:spacing w:val="-2"/>
          <w:rtl/>
        </w:rPr>
        <w:t> </w:t>
      </w:r>
      <w:r w:rsidRPr="008810C8">
        <w:rPr>
          <w:spacing w:val="-2"/>
        </w:rPr>
        <w:t>11</w:t>
      </w:r>
      <w:r w:rsidRPr="008810C8">
        <w:rPr>
          <w:spacing w:val="-2"/>
          <w:rtl/>
        </w:rPr>
        <w:t xml:space="preserve"> ولجنة الدراسات </w:t>
      </w:r>
      <w:r w:rsidRPr="008810C8">
        <w:rPr>
          <w:spacing w:val="-2"/>
        </w:rPr>
        <w:t>13</w:t>
      </w:r>
      <w:r w:rsidRPr="008810C8">
        <w:rPr>
          <w:spacing w:val="-2"/>
          <w:rtl/>
        </w:rPr>
        <w:t xml:space="preserve"> ولجنة الدراسات</w:t>
      </w:r>
      <w:r w:rsidRPr="008810C8">
        <w:rPr>
          <w:rFonts w:hint="eastAsia"/>
          <w:spacing w:val="-2"/>
          <w:rtl/>
        </w:rPr>
        <w:t> </w:t>
      </w:r>
      <w:r w:rsidRPr="008810C8">
        <w:rPr>
          <w:spacing w:val="-2"/>
        </w:rPr>
        <w:t>15</w:t>
      </w:r>
      <w:r w:rsidRPr="008810C8">
        <w:rPr>
          <w:spacing w:val="-2"/>
          <w:rtl/>
        </w:rPr>
        <w:t xml:space="preserve"> ولجنة الدراسات</w:t>
      </w:r>
      <w:r w:rsidRPr="008810C8">
        <w:rPr>
          <w:rFonts w:hint="eastAsia"/>
          <w:spacing w:val="-2"/>
          <w:rtl/>
        </w:rPr>
        <w:t> </w:t>
      </w:r>
      <w:r w:rsidRPr="008810C8">
        <w:rPr>
          <w:spacing w:val="-2"/>
        </w:rPr>
        <w:t>16</w:t>
      </w:r>
      <w:r w:rsidRPr="008810C8">
        <w:rPr>
          <w:rFonts w:hint="cs"/>
          <w:spacing w:val="-2"/>
          <w:rtl/>
        </w:rPr>
        <w:t xml:space="preserve"> ولجنة الدراسات </w:t>
      </w:r>
      <w:r w:rsidRPr="008810C8">
        <w:rPr>
          <w:spacing w:val="-2"/>
          <w:szCs w:val="22"/>
          <w:rtl/>
        </w:rPr>
        <w:t>20</w:t>
      </w:r>
      <w:r w:rsidRPr="008810C8">
        <w:rPr>
          <w:rFonts w:hint="cs"/>
          <w:spacing w:val="-2"/>
          <w:rtl/>
        </w:rPr>
        <w:t xml:space="preserve"> (لقضايا متعلقة بأمن إنترنت</w:t>
      </w:r>
      <w:r w:rsidRPr="008810C8">
        <w:rPr>
          <w:rFonts w:hint="eastAsia"/>
          <w:spacing w:val="-2"/>
          <w:rtl/>
        </w:rPr>
        <w:t> </w:t>
      </w:r>
      <w:r w:rsidRPr="008810C8">
        <w:rPr>
          <w:rFonts w:hint="cs"/>
          <w:spacing w:val="-2"/>
          <w:rtl/>
        </w:rPr>
        <w:t>الأشياء والمدن والمجتمعات الذكية)</w:t>
      </w:r>
      <w:r w:rsidRPr="008810C8">
        <w:rPr>
          <w:spacing w:val="-2"/>
          <w:rtl/>
        </w:rPr>
        <w:t>.</w:t>
      </w:r>
    </w:p>
    <w:p w:rsidR="00D538BC" w:rsidRPr="008810C8" w:rsidRDefault="00D538BC" w:rsidP="00D538BC">
      <w:pPr>
        <w:rPr>
          <w:spacing w:val="-2"/>
          <w:rtl/>
        </w:rPr>
      </w:pPr>
      <w:r w:rsidRPr="008810C8">
        <w:rPr>
          <w:rFonts w:hint="cs"/>
          <w:spacing w:val="-2"/>
          <w:rtl/>
        </w:rPr>
        <w:t xml:space="preserve">وستعمل لجنة الدراسات </w:t>
      </w:r>
      <w:r w:rsidRPr="008810C8">
        <w:rPr>
          <w:spacing w:val="-2"/>
          <w:szCs w:val="22"/>
          <w:rtl/>
        </w:rPr>
        <w:t>17</w:t>
      </w:r>
      <w:r w:rsidRPr="008810C8">
        <w:rPr>
          <w:rFonts w:hint="cs"/>
          <w:spacing w:val="-2"/>
          <w:rtl/>
        </w:rPr>
        <w:t xml:space="preserve"> على جوانب مهمة من إدارة الهوية، بالتعاون مع لجنة الدراسات</w:t>
      </w:r>
      <w:r w:rsidRPr="008810C8">
        <w:rPr>
          <w:rFonts w:hint="eastAsia"/>
          <w:spacing w:val="-2"/>
          <w:rtl/>
        </w:rPr>
        <w:t> </w:t>
      </w:r>
      <w:r w:rsidRPr="008810C8">
        <w:rPr>
          <w:spacing w:val="-2"/>
          <w:szCs w:val="22"/>
          <w:rtl/>
        </w:rPr>
        <w:t>20</w:t>
      </w:r>
      <w:r w:rsidRPr="008810C8">
        <w:rPr>
          <w:rFonts w:hint="cs"/>
          <w:spacing w:val="-2"/>
          <w:rtl/>
        </w:rPr>
        <w:t xml:space="preserve"> فيما يخص إنترنت الأشياء ومع لجنة الدراسات</w:t>
      </w:r>
      <w:r w:rsidRPr="008810C8">
        <w:rPr>
          <w:rFonts w:hint="eastAsia"/>
          <w:spacing w:val="-2"/>
          <w:rtl/>
        </w:rPr>
        <w:t> </w:t>
      </w:r>
      <w:r w:rsidRPr="008810C8">
        <w:rPr>
          <w:spacing w:val="-2"/>
          <w:szCs w:val="22"/>
          <w:rtl/>
        </w:rPr>
        <w:t>2</w:t>
      </w:r>
      <w:r w:rsidRPr="008810C8">
        <w:rPr>
          <w:rFonts w:hint="cs"/>
          <w:spacing w:val="-2"/>
          <w:rtl/>
        </w:rPr>
        <w:t>، وفقاً لاختصاص كل من هاتين اللجنتين.</w:t>
      </w:r>
    </w:p>
    <w:p w:rsidR="00D538BC" w:rsidRPr="008810C8" w:rsidRDefault="00D538BC" w:rsidP="00D538BC">
      <w:pPr>
        <w:pStyle w:val="Headingb"/>
        <w:rPr>
          <w:rFonts w:ascii="Times New Roman" w:hAnsi="Times New Roman" w:cs="Times New Roman"/>
          <w:rtl/>
        </w:rPr>
      </w:pPr>
      <w:r w:rsidRPr="008810C8">
        <w:rPr>
          <w:rFonts w:hint="eastAsia"/>
          <w:rtl/>
        </w:rPr>
        <w:lastRenderedPageBreak/>
        <w:t>لجنة</w:t>
      </w:r>
      <w:r w:rsidRPr="008810C8">
        <w:rPr>
          <w:rtl/>
        </w:rPr>
        <w:t xml:space="preserve"> </w:t>
      </w:r>
      <w:r w:rsidRPr="008810C8">
        <w:rPr>
          <w:rFonts w:hint="eastAsia"/>
          <w:rtl/>
        </w:rPr>
        <w:t>الدراسات</w:t>
      </w:r>
      <w:r w:rsidRPr="008810C8">
        <w:rPr>
          <w:rtl/>
        </w:rPr>
        <w:t xml:space="preserve"> </w:t>
      </w:r>
      <w:r w:rsidRPr="008810C8">
        <w:t>20</w:t>
      </w:r>
      <w:r w:rsidRPr="008810C8">
        <w:rPr>
          <w:rFonts w:ascii="Times New Roman" w:hAnsi="Times New Roman" w:cs="Times New Roman"/>
          <w:bCs w:val="0"/>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D538BC">
      <w:pPr>
        <w:keepNext/>
        <w:rPr>
          <w:rtl/>
          <w:lang w:bidi="ar-EG"/>
        </w:rPr>
      </w:pPr>
      <w:r w:rsidRPr="008810C8">
        <w:rPr>
          <w:rFonts w:hint="eastAsia"/>
          <w:rtl/>
          <w:lang w:bidi="ar-SY"/>
        </w:rPr>
        <w:t>ستعمل</w:t>
      </w:r>
      <w:r w:rsidRPr="008810C8">
        <w:rPr>
          <w:rtl/>
          <w:lang w:bidi="ar-SY"/>
        </w:rPr>
        <w:t xml:space="preserve"> لجنة الدراسات </w:t>
      </w:r>
      <w:r w:rsidRPr="008810C8">
        <w:rPr>
          <w:lang w:bidi="ar-SY"/>
        </w:rPr>
        <w:t>20</w:t>
      </w:r>
      <w:r w:rsidRPr="008810C8">
        <w:rPr>
          <w:rtl/>
          <w:lang w:bidi="ar-EG"/>
        </w:rPr>
        <w:t xml:space="preserve"> لقطاع تقييس الاتصالات على البنود التالية:</w:t>
      </w:r>
    </w:p>
    <w:p w:rsidR="00D538BC" w:rsidRPr="008810C8" w:rsidRDefault="00D538BC" w:rsidP="00E81302">
      <w:pPr>
        <w:pStyle w:val="enumlev1"/>
        <w:rPr>
          <w:rtl/>
        </w:rPr>
      </w:pPr>
      <w:r w:rsidRPr="008810C8">
        <w:sym w:font="Symbol" w:char="F0B7"/>
      </w:r>
      <w:r w:rsidRPr="008810C8">
        <w:rPr>
          <w:rtl/>
        </w:rPr>
        <w:tab/>
        <w:t>الإطار العام وخرائط الطريق لتطوير إنترنت الأشياء</w:t>
      </w:r>
      <w:r w:rsidRPr="008810C8">
        <w:rPr>
          <w:rFonts w:hint="cs"/>
          <w:rtl/>
        </w:rPr>
        <w:t xml:space="preserve"> </w:t>
      </w:r>
      <w:r w:rsidRPr="008810C8">
        <w:t>(</w:t>
      </w:r>
      <w:proofErr w:type="spellStart"/>
      <w:r w:rsidRPr="008810C8">
        <w:t>IoT</w:t>
      </w:r>
      <w:proofErr w:type="spellEnd"/>
      <w:r w:rsidRPr="008810C8">
        <w:t>)</w:t>
      </w:r>
      <w:r w:rsidRPr="008810C8">
        <w:rPr>
          <w:rtl/>
        </w:rPr>
        <w:t xml:space="preserve"> على نحو منسق ومتسق، بما في ذلك الاتصالات من آلة إلى آلة</w:t>
      </w:r>
      <w:r w:rsidRPr="008810C8">
        <w:rPr>
          <w:rFonts w:hint="cs"/>
          <w:rtl/>
        </w:rPr>
        <w:t> </w:t>
      </w:r>
      <w:r w:rsidRPr="008810C8">
        <w:t>(M2M)</w:t>
      </w:r>
      <w:r w:rsidRPr="008810C8">
        <w:rPr>
          <w:rFonts w:hint="cs"/>
          <w:rtl/>
          <w:lang w:bidi="ar-EG"/>
        </w:rPr>
        <w:t xml:space="preserve"> </w:t>
      </w:r>
      <w:r w:rsidRPr="008810C8">
        <w:rPr>
          <w:rtl/>
        </w:rPr>
        <w:t xml:space="preserve">وشبكات الاستشعار الشمولية والمدن الذكية المستدامة، في إطار قطاع تقييس الاتصالات وبالتعاون الوثيق مع لجان الدراسات في قطاع </w:t>
      </w:r>
      <w:r w:rsidRPr="008810C8">
        <w:rPr>
          <w:rFonts w:hint="cs"/>
          <w:rtl/>
        </w:rPr>
        <w:t xml:space="preserve">الاتصالات الراديوية بالاتحاد </w:t>
      </w:r>
      <w:r w:rsidRPr="008810C8">
        <w:t>(ITU-R)</w:t>
      </w:r>
      <w:r w:rsidRPr="008810C8">
        <w:rPr>
          <w:rFonts w:hint="cs"/>
          <w:rtl/>
        </w:rPr>
        <w:t xml:space="preserve"> وقطاع تنمية الاتصالات بالاتحاد</w:t>
      </w:r>
      <w:r w:rsidRPr="008810C8">
        <w:rPr>
          <w:rFonts w:hint="eastAsia"/>
          <w:rtl/>
        </w:rPr>
        <w:t> </w:t>
      </w:r>
      <w:r w:rsidRPr="008810C8">
        <w:t>(ITU-D)</w:t>
      </w:r>
      <w:r w:rsidRPr="008810C8">
        <w:rPr>
          <w:rtl/>
        </w:rPr>
        <w:t xml:space="preserve"> والمنظمات الإقليمية والدولية المعنية </w:t>
      </w:r>
      <w:r w:rsidRPr="008810C8">
        <w:rPr>
          <w:rFonts w:hint="cs"/>
          <w:rtl/>
        </w:rPr>
        <w:t>ب</w:t>
      </w:r>
      <w:r w:rsidRPr="008810C8">
        <w:rPr>
          <w:rtl/>
        </w:rPr>
        <w:t>المعايير ومنتديات الصناعة؛</w:t>
      </w:r>
    </w:p>
    <w:p w:rsidR="00D538BC" w:rsidRPr="008810C8" w:rsidRDefault="00D538BC" w:rsidP="00E81302">
      <w:pPr>
        <w:pStyle w:val="enumlev1"/>
        <w:rPr>
          <w:noProof/>
          <w:rtl/>
        </w:rPr>
      </w:pPr>
      <w:r w:rsidRPr="008810C8">
        <w:sym w:font="Symbol" w:char="F0B7"/>
      </w:r>
      <w:r w:rsidRPr="008810C8">
        <w:rPr>
          <w:noProof/>
          <w:rtl/>
        </w:rPr>
        <w:tab/>
        <w:t>متطلبات وقدرات إنترنت الأشياء وتطبيقاتها بما في ذلك المدن والمجتمعات الذكية</w:t>
      </w:r>
      <w:r w:rsidRPr="008810C8">
        <w:rPr>
          <w:rFonts w:hint="cs"/>
          <w:noProof/>
          <w:rtl/>
        </w:rPr>
        <w:t> </w:t>
      </w:r>
      <w:r w:rsidRPr="008810C8">
        <w:rPr>
          <w:noProof/>
        </w:rPr>
        <w:t>(SC&amp;C)</w:t>
      </w:r>
      <w:r w:rsidRPr="008810C8">
        <w:rPr>
          <w:noProof/>
          <w:rtl/>
        </w:rPr>
        <w:t>؛</w:t>
      </w:r>
    </w:p>
    <w:p w:rsidR="00D538BC" w:rsidRPr="008810C8" w:rsidRDefault="00D538BC" w:rsidP="00E81302">
      <w:pPr>
        <w:pStyle w:val="enumlev1"/>
        <w:rPr>
          <w:noProof/>
          <w:rtl/>
        </w:rPr>
      </w:pPr>
      <w:r w:rsidRPr="008810C8">
        <w:sym w:font="Symbol" w:char="F0B7"/>
      </w:r>
      <w:r w:rsidRPr="008810C8">
        <w:rPr>
          <w:noProof/>
          <w:rtl/>
        </w:rPr>
        <w:tab/>
        <w:t>تعاريف ومصطلحات تتعلق بإنترنت الأشياء؛</w:t>
      </w:r>
    </w:p>
    <w:p w:rsidR="00D538BC" w:rsidRPr="008810C8" w:rsidRDefault="00D538BC" w:rsidP="00E81302">
      <w:pPr>
        <w:pStyle w:val="enumlev1"/>
        <w:rPr>
          <w:noProof/>
          <w:rtl/>
        </w:rPr>
      </w:pPr>
      <w:r w:rsidRPr="008810C8">
        <w:sym w:font="Symbol" w:char="F0B7"/>
      </w:r>
      <w:r w:rsidRPr="008810C8">
        <w:rPr>
          <w:noProof/>
          <w:rtl/>
        </w:rPr>
        <w:tab/>
        <w:t>الخدمات والبنية التحتية لإنترنت الأشياء والمدن والمجتمعات الذكية</w:t>
      </w:r>
      <w:r w:rsidRPr="008810C8" w:rsidDel="00934011">
        <w:rPr>
          <w:noProof/>
          <w:rtl/>
        </w:rPr>
        <w:t xml:space="preserve"> </w:t>
      </w:r>
      <w:r w:rsidRPr="008810C8">
        <w:rPr>
          <w:noProof/>
          <w:rtl/>
        </w:rPr>
        <w:t>بما في ذلك الإطار والمتطلبات المتعلقة بمعمارية إنترنت الأشياء من أجل تطبيقات المدن والمجتمعات الذكية</w:t>
      </w:r>
      <w:r w:rsidRPr="008810C8">
        <w:rPr>
          <w:rFonts w:hint="cs"/>
          <w:noProof/>
          <w:rtl/>
        </w:rPr>
        <w:t xml:space="preserve"> </w:t>
      </w:r>
      <w:r w:rsidRPr="008810C8">
        <w:rPr>
          <w:noProof/>
        </w:rPr>
        <w:t>(SC&amp;C)</w:t>
      </w:r>
      <w:r w:rsidRPr="008810C8">
        <w:rPr>
          <w:noProof/>
          <w:rtl/>
        </w:rPr>
        <w:t>؛</w:t>
      </w:r>
    </w:p>
    <w:p w:rsidR="00D538BC" w:rsidRPr="008810C8" w:rsidRDefault="00D538BC" w:rsidP="00E81302">
      <w:pPr>
        <w:pStyle w:val="enumlev1"/>
        <w:rPr>
          <w:noProof/>
          <w:rtl/>
        </w:rPr>
      </w:pPr>
      <w:r w:rsidRPr="008810C8">
        <w:sym w:font="Symbol" w:char="F0B7"/>
      </w:r>
      <w:r w:rsidRPr="008810C8">
        <w:rPr>
          <w:noProof/>
          <w:rtl/>
        </w:rPr>
        <w:tab/>
        <w:t>كفاءة تحليل الخدمة واستخدام البنية التحتية لإنترنت الأشياء في المدن والمجتمعات الذكية من أجل تقييم كيفية تأثير استعمال إنترنت الأشياء على "ذكاء" المدن؛</w:t>
      </w:r>
    </w:p>
    <w:p w:rsidR="00D538BC" w:rsidRPr="008810C8" w:rsidRDefault="00D538BC" w:rsidP="00E81302">
      <w:pPr>
        <w:pStyle w:val="enumlev1"/>
        <w:rPr>
          <w:noProof/>
          <w:rtl/>
        </w:rPr>
      </w:pPr>
      <w:r w:rsidRPr="008810C8">
        <w:sym w:font="Symbol" w:char="F0B7"/>
      </w:r>
      <w:r w:rsidRPr="008810C8">
        <w:rPr>
          <w:noProof/>
          <w:rtl/>
        </w:rPr>
        <w:tab/>
        <w:t>المبادئ التوجيهية والمنهجيات وأفضل الممارسات المتصلة بالمعايير الرامية إلى مساعدة المدن (بما في ذلك المناطق الريفية والقرى) على تقديم الخدمات باستعمال إنترنت الأشياء، بهدف مبدئي يتمثل في معالجة التحديات التي تواجهها</w:t>
      </w:r>
      <w:r w:rsidRPr="008810C8">
        <w:rPr>
          <w:rFonts w:hint="cs"/>
          <w:noProof/>
          <w:rtl/>
        </w:rPr>
        <w:t> </w:t>
      </w:r>
      <w:r w:rsidRPr="008810C8">
        <w:rPr>
          <w:noProof/>
          <w:rtl/>
        </w:rPr>
        <w:t>المدن؛</w:t>
      </w:r>
    </w:p>
    <w:p w:rsidR="00D538BC" w:rsidRPr="008810C8" w:rsidRDefault="00D538BC" w:rsidP="00E81302">
      <w:pPr>
        <w:pStyle w:val="enumlev1"/>
        <w:rPr>
          <w:noProof/>
          <w:rtl/>
        </w:rPr>
      </w:pPr>
      <w:r w:rsidRPr="008810C8">
        <w:sym w:font="Symbol" w:char="F0B7"/>
      </w:r>
      <w:r w:rsidRPr="008810C8">
        <w:rPr>
          <w:noProof/>
          <w:rtl/>
        </w:rPr>
        <w:tab/>
        <w:t>المعمارية من طرف إلى طرف لإنترنت الأشياء؛</w:t>
      </w:r>
    </w:p>
    <w:p w:rsidR="00D538BC" w:rsidRPr="008810C8" w:rsidRDefault="00D538BC" w:rsidP="00E81302">
      <w:pPr>
        <w:pStyle w:val="enumlev1"/>
        <w:rPr>
          <w:rtl/>
        </w:rPr>
      </w:pPr>
      <w:r w:rsidRPr="008810C8">
        <w:sym w:font="Symbol" w:char="F0B7"/>
      </w:r>
      <w:r w:rsidRPr="008810C8">
        <w:rPr>
          <w:noProof/>
          <w:rtl/>
        </w:rPr>
        <w:tab/>
      </w:r>
      <w:r w:rsidRPr="008810C8">
        <w:rPr>
          <w:rtl/>
        </w:rPr>
        <w:t xml:space="preserve">جوانب التعريف المتعلقة بإنترنت الأشياء، بالتعاون مع لجنتي الدراسات </w:t>
      </w:r>
      <w:r w:rsidRPr="008810C8">
        <w:rPr>
          <w:szCs w:val="22"/>
          <w:rtl/>
        </w:rPr>
        <w:t>2</w:t>
      </w:r>
      <w:r w:rsidRPr="008810C8">
        <w:rPr>
          <w:rtl/>
        </w:rPr>
        <w:t xml:space="preserve"> </w:t>
      </w:r>
      <w:r w:rsidRPr="008810C8">
        <w:rPr>
          <w:szCs w:val="22"/>
          <w:rtl/>
        </w:rPr>
        <w:t>و17</w:t>
      </w:r>
      <w:r w:rsidRPr="008810C8">
        <w:rPr>
          <w:rtl/>
        </w:rPr>
        <w:t>، وفقاً لاختصاصات كل من هاتين اللجنتين؛</w:t>
      </w:r>
    </w:p>
    <w:p w:rsidR="00D538BC" w:rsidRPr="008810C8" w:rsidRDefault="00D538BC" w:rsidP="00E81302">
      <w:pPr>
        <w:pStyle w:val="enumlev1"/>
        <w:rPr>
          <w:noProof/>
          <w:rtl/>
        </w:rPr>
      </w:pPr>
      <w:r w:rsidRPr="008810C8">
        <w:sym w:font="Symbol" w:char="F0B7"/>
      </w:r>
      <w:r w:rsidRPr="008810C8">
        <w:rPr>
          <w:noProof/>
          <w:rtl/>
        </w:rPr>
        <w:tab/>
        <w:t>مجموعات البيانات التي ستمكّن من التشغيل البيني فيما</w:t>
      </w:r>
      <w:r w:rsidRPr="008810C8">
        <w:rPr>
          <w:rFonts w:hint="eastAsia"/>
          <w:noProof/>
          <w:rtl/>
        </w:rPr>
        <w:t> </w:t>
      </w:r>
      <w:r w:rsidRPr="008810C8">
        <w:rPr>
          <w:noProof/>
          <w:rtl/>
        </w:rPr>
        <w:t>يتعلق بالبيانات لمختلف القطاعات الرأسية، بما في ذلك المدن الذكية والزراعة الإلكترونية وغير ذلك؛</w:t>
      </w:r>
    </w:p>
    <w:p w:rsidR="00D538BC" w:rsidRPr="008810C8" w:rsidRDefault="00D538BC" w:rsidP="00E81302">
      <w:pPr>
        <w:pStyle w:val="enumlev1"/>
        <w:rPr>
          <w:noProof/>
          <w:rtl/>
        </w:rPr>
      </w:pPr>
      <w:r w:rsidRPr="008810C8">
        <w:sym w:font="Symbol" w:char="F0B7"/>
      </w:r>
      <w:r w:rsidRPr="008810C8">
        <w:rPr>
          <w:noProof/>
          <w:rtl/>
        </w:rPr>
        <w:tab/>
        <w:t>بروتوكولات الطبقة العليا والبرمجيات الوسيطة لأنظمة إنترنت الأشياء وتطبيقاتها، بما في ذلك المدن والمجتمعات الذكية؛</w:t>
      </w:r>
    </w:p>
    <w:p w:rsidR="00D538BC" w:rsidRPr="008810C8" w:rsidRDefault="00D538BC" w:rsidP="00E81302">
      <w:pPr>
        <w:pStyle w:val="enumlev1"/>
        <w:rPr>
          <w:noProof/>
          <w:rtl/>
        </w:rPr>
      </w:pPr>
      <w:r w:rsidRPr="008810C8">
        <w:sym w:font="Symbol" w:char="F0B7"/>
      </w:r>
      <w:r w:rsidRPr="008810C8">
        <w:rPr>
          <w:noProof/>
          <w:rtl/>
        </w:rPr>
        <w:tab/>
        <w:t>البرمجيات الوسيطة للتشغيل البيني لتطبيقات إنترنت الأشياء من أجل القطاعات الرأسية المختلفة لإنترنت الأشياء؛</w:t>
      </w:r>
    </w:p>
    <w:p w:rsidR="00D538BC" w:rsidRPr="008810C8" w:rsidRDefault="00D538BC" w:rsidP="00E81302">
      <w:pPr>
        <w:pStyle w:val="enumlev1"/>
        <w:rPr>
          <w:noProof/>
          <w:rtl/>
        </w:rPr>
      </w:pPr>
      <w:r w:rsidRPr="008810C8">
        <w:sym w:font="Symbol" w:char="F0B7"/>
      </w:r>
      <w:r w:rsidRPr="008810C8">
        <w:rPr>
          <w:noProof/>
          <w:rtl/>
        </w:rPr>
        <w:tab/>
        <w:t xml:space="preserve">جودة الخدمة </w:t>
      </w:r>
      <w:r w:rsidRPr="008810C8">
        <w:rPr>
          <w:noProof/>
        </w:rPr>
        <w:t>(QoS)</w:t>
      </w:r>
      <w:r w:rsidRPr="008810C8">
        <w:rPr>
          <w:noProof/>
          <w:rtl/>
        </w:rPr>
        <w:t xml:space="preserve"> والأداء من طرف إلى طرف فيما يتعلق بإنترنت الأشياء وتطبيقاتها بما في ذلك المدن والمجتمعات</w:t>
      </w:r>
      <w:r w:rsidRPr="008810C8">
        <w:rPr>
          <w:rFonts w:hint="eastAsia"/>
          <w:noProof/>
          <w:rtl/>
        </w:rPr>
        <w:t> </w:t>
      </w:r>
      <w:r w:rsidRPr="008810C8">
        <w:rPr>
          <w:noProof/>
          <w:rtl/>
        </w:rPr>
        <w:t>الذكية؛</w:t>
      </w:r>
    </w:p>
    <w:p w:rsidR="00D538BC" w:rsidRPr="008810C8" w:rsidRDefault="00D538BC" w:rsidP="00E81302">
      <w:pPr>
        <w:pStyle w:val="enumlev1"/>
        <w:rPr>
          <w:noProof/>
          <w:rtl/>
        </w:rPr>
      </w:pPr>
      <w:r w:rsidRPr="008810C8">
        <w:sym w:font="Symbol" w:char="F0B7"/>
      </w:r>
      <w:r w:rsidRPr="008810C8">
        <w:rPr>
          <w:noProof/>
          <w:rtl/>
        </w:rPr>
        <w:tab/>
      </w:r>
      <w:r w:rsidRPr="008810C8">
        <w:rPr>
          <w:rFonts w:hint="cs"/>
          <w:noProof/>
          <w:rtl/>
          <w:lang w:bidi="ar-EG"/>
        </w:rPr>
        <w:t>ال</w:t>
      </w:r>
      <w:r w:rsidRPr="008810C8">
        <w:rPr>
          <w:noProof/>
          <w:rtl/>
        </w:rPr>
        <w:t xml:space="preserve">أمن </w:t>
      </w:r>
      <w:r w:rsidRPr="008810C8">
        <w:rPr>
          <w:rFonts w:hint="cs"/>
          <w:noProof/>
          <w:rtl/>
        </w:rPr>
        <w:t>والخصوصية</w:t>
      </w:r>
      <w:r w:rsidRPr="008810C8">
        <w:rPr>
          <w:rStyle w:val="FootnoteReference"/>
          <w:noProof/>
          <w:rtl/>
        </w:rPr>
        <w:footnoteReference w:customMarkFollows="1" w:id="4"/>
        <w:t>4</w:t>
      </w:r>
      <w:r w:rsidRPr="008810C8">
        <w:rPr>
          <w:rFonts w:hint="cs"/>
          <w:noProof/>
          <w:rtl/>
        </w:rPr>
        <w:t xml:space="preserve"> والثقة</w:t>
      </w:r>
      <w:r w:rsidRPr="008810C8">
        <w:rPr>
          <w:rStyle w:val="FootnoteReference"/>
          <w:rtl/>
        </w:rPr>
        <w:t>4</w:t>
      </w:r>
      <w:r w:rsidRPr="008810C8">
        <w:rPr>
          <w:rFonts w:hint="cs"/>
          <w:noProof/>
          <w:rtl/>
        </w:rPr>
        <w:t xml:space="preserve"> فيما يتعلق بأنظمة</w:t>
      </w:r>
      <w:r w:rsidRPr="008810C8">
        <w:rPr>
          <w:noProof/>
          <w:rtl/>
        </w:rPr>
        <w:t xml:space="preserve"> إنترنت الأشياء </w:t>
      </w:r>
      <w:r w:rsidRPr="008810C8">
        <w:rPr>
          <w:rFonts w:hint="cs"/>
          <w:noProof/>
          <w:rtl/>
        </w:rPr>
        <w:t xml:space="preserve">والمدن والمجتمعات الذكية </w:t>
      </w:r>
      <w:r w:rsidRPr="008810C8">
        <w:rPr>
          <w:noProof/>
          <w:rtl/>
        </w:rPr>
        <w:t>وخدماتها وتطبيقاتها؛</w:t>
      </w:r>
    </w:p>
    <w:p w:rsidR="00D538BC" w:rsidRPr="008810C8" w:rsidRDefault="00D538BC" w:rsidP="00E81302">
      <w:pPr>
        <w:pStyle w:val="enumlev1"/>
        <w:rPr>
          <w:noProof/>
          <w:rtl/>
        </w:rPr>
      </w:pPr>
      <w:r w:rsidRPr="008810C8">
        <w:sym w:font="Symbol" w:char="F0B7"/>
      </w:r>
      <w:r w:rsidRPr="008810C8">
        <w:rPr>
          <w:noProof/>
          <w:rtl/>
        </w:rPr>
        <w:tab/>
        <w:t>تحديث قاعدة بيانات معايير إنترنت الأشياء الحالية والمخططة لها</w:t>
      </w:r>
      <w:r w:rsidRPr="008810C8">
        <w:rPr>
          <w:rFonts w:hint="cs"/>
          <w:noProof/>
          <w:rtl/>
        </w:rPr>
        <w:t>؛</w:t>
      </w:r>
    </w:p>
    <w:p w:rsidR="00D538BC" w:rsidRPr="008810C8" w:rsidRDefault="00D538BC" w:rsidP="00E81302">
      <w:pPr>
        <w:pStyle w:val="enumlev1"/>
        <w:rPr>
          <w:noProof/>
          <w:rtl/>
        </w:rPr>
      </w:pPr>
      <w:r w:rsidRPr="008810C8">
        <w:rPr>
          <w:rFonts w:hint="cs"/>
        </w:rPr>
        <w:sym w:font="Symbol" w:char="F0B7"/>
      </w:r>
      <w:r w:rsidRPr="008810C8">
        <w:rPr>
          <w:noProof/>
          <w:rtl/>
        </w:rPr>
        <w:tab/>
      </w:r>
      <w:r w:rsidRPr="008810C8">
        <w:rPr>
          <w:rFonts w:hint="cs"/>
          <w:noProof/>
          <w:rtl/>
        </w:rPr>
        <w:t>جوانب البيانات الضخمة في إنترنت الأشياء والمدن والمجتمعات الذكية؛</w:t>
      </w:r>
    </w:p>
    <w:p w:rsidR="00D538BC" w:rsidRPr="008810C8" w:rsidRDefault="00D538BC" w:rsidP="00E81302">
      <w:pPr>
        <w:pStyle w:val="enumlev1"/>
        <w:rPr>
          <w:noProof/>
          <w:rtl/>
        </w:rPr>
      </w:pPr>
      <w:r w:rsidRPr="008810C8">
        <w:rPr>
          <w:rFonts w:hint="cs"/>
        </w:rPr>
        <w:sym w:font="Symbol" w:char="F0B7"/>
      </w:r>
      <w:r w:rsidRPr="008810C8">
        <w:rPr>
          <w:noProof/>
          <w:rtl/>
        </w:rPr>
        <w:tab/>
      </w:r>
      <w:r w:rsidRPr="008810C8">
        <w:rPr>
          <w:rFonts w:hint="cs"/>
          <w:noProof/>
          <w:rtl/>
        </w:rPr>
        <w:t>الخدمات الإلكترونية والخدمات الذكية فيما يتعلق بالمدن والمجتمعات الذكية؛</w:t>
      </w:r>
    </w:p>
    <w:p w:rsidR="00D538BC" w:rsidRPr="008810C8" w:rsidRDefault="00D538BC" w:rsidP="00E81302">
      <w:pPr>
        <w:pStyle w:val="enumlev1"/>
        <w:rPr>
          <w:noProof/>
          <w:rtl/>
        </w:rPr>
      </w:pPr>
      <w:r w:rsidRPr="008810C8">
        <w:sym w:font="Symbol" w:char="F0B7"/>
      </w:r>
      <w:r w:rsidRPr="008810C8">
        <w:rPr>
          <w:noProof/>
          <w:rtl/>
        </w:rPr>
        <w:tab/>
        <w:t>إنترنت الأشياء و</w:t>
      </w:r>
      <w:r w:rsidRPr="008810C8">
        <w:rPr>
          <w:rFonts w:hint="cs"/>
          <w:noProof/>
          <w:rtl/>
        </w:rPr>
        <w:t>تحليلات البيانات المتعلقة بالمدن والمجتمعات الذكية والتحكم الذكي.</w:t>
      </w:r>
    </w:p>
    <w:p w:rsidR="00D538BC" w:rsidRPr="008810C8" w:rsidRDefault="00D538BC" w:rsidP="00D538BC">
      <w:pPr>
        <w:pStyle w:val="AnnexNo"/>
        <w:rPr>
          <w:rtl/>
        </w:rPr>
      </w:pPr>
      <w:r w:rsidRPr="008810C8">
        <w:rPr>
          <w:rFonts w:hint="eastAsia"/>
          <w:rtl/>
        </w:rPr>
        <w:lastRenderedPageBreak/>
        <w:t>الملحـق</w:t>
      </w:r>
      <w:r w:rsidRPr="008810C8">
        <w:rPr>
          <w:b/>
          <w:bCs/>
          <w:rtl/>
        </w:rPr>
        <w:t xml:space="preserve"> </w:t>
      </w:r>
      <w:r w:rsidRPr="008810C8">
        <w:t>C</w:t>
      </w:r>
      <w:r w:rsidRPr="008810C8">
        <w:rPr>
          <w:b/>
          <w:bCs/>
          <w:rtl/>
        </w:rPr>
        <w:br/>
      </w:r>
      <w:r w:rsidRPr="008810C8">
        <w:rPr>
          <w:rtl/>
        </w:rPr>
        <w:t xml:space="preserve">(بالقـرار </w:t>
      </w:r>
      <w:r w:rsidRPr="008810C8">
        <w:t>2</w:t>
      </w:r>
      <w:r w:rsidRPr="008810C8">
        <w:rPr>
          <w:rFonts w:hint="cs"/>
          <w:rtl/>
        </w:rPr>
        <w:t xml:space="preserve"> (المراجَع في الحمامات، </w:t>
      </w:r>
      <w:r w:rsidRPr="008810C8">
        <w:t>2016</w:t>
      </w:r>
      <w:r w:rsidRPr="008810C8">
        <w:rPr>
          <w:rFonts w:hint="cs"/>
          <w:rtl/>
        </w:rPr>
        <w:t>)</w:t>
      </w:r>
      <w:r w:rsidRPr="008810C8">
        <w:rPr>
          <w:rtl/>
        </w:rPr>
        <w:t>)</w:t>
      </w:r>
    </w:p>
    <w:p w:rsidR="00D538BC" w:rsidRPr="008810C8" w:rsidRDefault="00D538BC" w:rsidP="00D538BC">
      <w:pPr>
        <w:pStyle w:val="Annextitle"/>
        <w:rPr>
          <w:rFonts w:cs="Times New Roman"/>
          <w:rtl/>
          <w:lang w:bidi="ar-EG"/>
        </w:rPr>
      </w:pPr>
      <w:r w:rsidRPr="008810C8">
        <w:rPr>
          <w:rFonts w:hint="eastAsia"/>
          <w:rtl/>
        </w:rPr>
        <w:t>قائمة</w:t>
      </w:r>
      <w:r w:rsidRPr="008810C8">
        <w:rPr>
          <w:rtl/>
        </w:rPr>
        <w:t xml:space="preserve"> </w:t>
      </w:r>
      <w:r w:rsidRPr="008810C8">
        <w:rPr>
          <w:rFonts w:hint="eastAsia"/>
          <w:rtl/>
        </w:rPr>
        <w:t>التوصيات</w:t>
      </w:r>
      <w:r w:rsidRPr="008810C8">
        <w:rPr>
          <w:rtl/>
        </w:rPr>
        <w:t xml:space="preserve"> </w:t>
      </w:r>
      <w:r w:rsidRPr="008810C8">
        <w:rPr>
          <w:rFonts w:hint="eastAsia"/>
          <w:rtl/>
        </w:rPr>
        <w:t>المندرجة</w:t>
      </w:r>
      <w:r w:rsidRPr="008810C8">
        <w:rPr>
          <w:rtl/>
        </w:rPr>
        <w:t xml:space="preserve"> </w:t>
      </w:r>
      <w:r w:rsidRPr="008810C8">
        <w:rPr>
          <w:rFonts w:hint="eastAsia"/>
          <w:rtl/>
        </w:rPr>
        <w:t>تحت</w:t>
      </w:r>
      <w:r w:rsidRPr="008810C8">
        <w:rPr>
          <w:rtl/>
        </w:rPr>
        <w:t xml:space="preserve"> </w:t>
      </w:r>
      <w:r w:rsidRPr="008810C8">
        <w:rPr>
          <w:rFonts w:hint="eastAsia"/>
          <w:rtl/>
        </w:rPr>
        <w:t>مسؤولية</w:t>
      </w:r>
      <w:r w:rsidRPr="008810C8">
        <w:rPr>
          <w:rtl/>
        </w:rPr>
        <w:t xml:space="preserve"> </w:t>
      </w:r>
      <w:r w:rsidRPr="008810C8">
        <w:rPr>
          <w:rFonts w:hint="eastAsia"/>
          <w:rtl/>
        </w:rPr>
        <w:t>كل</w:t>
      </w:r>
      <w:r w:rsidRPr="008810C8">
        <w:rPr>
          <w:rtl/>
        </w:rPr>
        <w:t xml:space="preserve"> </w:t>
      </w:r>
      <w:r w:rsidRPr="008810C8">
        <w:rPr>
          <w:rFonts w:hint="eastAsia"/>
          <w:rtl/>
        </w:rPr>
        <w:t>من</w:t>
      </w:r>
      <w:r w:rsidRPr="008810C8">
        <w:rPr>
          <w:rtl/>
        </w:rPr>
        <w:t xml:space="preserve"> </w:t>
      </w:r>
      <w:r w:rsidRPr="008810C8">
        <w:rPr>
          <w:rFonts w:hint="eastAsia"/>
          <w:rtl/>
        </w:rPr>
        <w:t>لجان</w:t>
      </w:r>
      <w:r w:rsidRPr="008810C8">
        <w:rPr>
          <w:rtl/>
        </w:rPr>
        <w:t xml:space="preserve"> </w:t>
      </w:r>
      <w:r w:rsidRPr="008810C8">
        <w:rPr>
          <w:rFonts w:hint="eastAsia"/>
          <w:rtl/>
        </w:rPr>
        <w:t>الدراسات</w:t>
      </w:r>
      <w:r w:rsidRPr="008810C8">
        <w:rPr>
          <w:rtl/>
        </w:rPr>
        <w:br/>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والفريق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br/>
      </w:r>
      <w:r w:rsidRPr="008810C8">
        <w:rPr>
          <w:rFonts w:hint="eastAsia"/>
          <w:rtl/>
        </w:rPr>
        <w:t>في فترة</w:t>
      </w:r>
      <w:r w:rsidRPr="008810C8">
        <w:rPr>
          <w:rtl/>
        </w:rPr>
        <w:t xml:space="preserve"> الدراسة </w:t>
      </w:r>
      <w:r w:rsidRPr="008810C8">
        <w:t>2020-2017</w:t>
      </w:r>
    </w:p>
    <w:p w:rsidR="00D538BC" w:rsidRPr="008810C8" w:rsidRDefault="00D538BC" w:rsidP="00D538BC">
      <w:pPr>
        <w:pStyle w:val="Headingb"/>
        <w:spacing w:before="360" w:line="185" w:lineRule="auto"/>
        <w:rPr>
          <w:rFonts w:ascii="Times New Roman" w:hAnsi="Times New Roman" w:cs="Times New Roman"/>
          <w:rtl/>
        </w:rPr>
      </w:pPr>
      <w:r w:rsidRPr="008810C8">
        <w:rPr>
          <w:rFonts w:hint="eastAsia"/>
          <w:rtl/>
        </w:rPr>
        <w:t>لجنة</w:t>
      </w:r>
      <w:r w:rsidRPr="008810C8">
        <w:rPr>
          <w:rtl/>
        </w:rPr>
        <w:t xml:space="preserve"> </w:t>
      </w:r>
      <w:r w:rsidRPr="008810C8">
        <w:rPr>
          <w:rFonts w:hint="eastAsia"/>
          <w:rtl/>
        </w:rPr>
        <w:t>الدراسات </w:t>
      </w:r>
      <w:r w:rsidRPr="008810C8">
        <w:rPr>
          <w:rFonts w:ascii="Times New Roman" w:hAnsi="Times New Roman" w:cs="Times New Roman"/>
          <w:bCs w:val="0"/>
        </w:rPr>
        <w:t>2</w:t>
      </w:r>
      <w:r w:rsidRPr="008810C8">
        <w:rPr>
          <w:rFonts w:ascii="Times New Roman" w:hAnsi="Times New Roman" w:cs="Times New Roman"/>
          <w:bCs w:val="0"/>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592C97">
      <w:pPr>
        <w:rPr>
          <w:b/>
          <w:bCs/>
        </w:rPr>
      </w:pPr>
      <w:r w:rsidRPr="008810C8">
        <w:rPr>
          <w:rFonts w:hint="eastAsia"/>
          <w:rtl/>
        </w:rPr>
        <w:t>سلسلة</w:t>
      </w:r>
      <w:r w:rsidRPr="008810C8">
        <w:rPr>
          <w:rFonts w:hint="cs"/>
          <w:rtl/>
        </w:rPr>
        <w:t xml:space="preserve"> التوصيات</w:t>
      </w:r>
      <w:r w:rsidRPr="008810C8">
        <w:rPr>
          <w:rtl/>
        </w:rPr>
        <w:t xml:space="preserve"> </w:t>
      </w:r>
      <w:r w:rsidRPr="008810C8">
        <w:t>ITU</w:t>
      </w:r>
      <w:r w:rsidRPr="008810C8">
        <w:noBreakHyphen/>
        <w:t>T E</w:t>
      </w:r>
      <w:r w:rsidRPr="008810C8">
        <w:rPr>
          <w:rFonts w:hint="eastAsia"/>
          <w:rtl/>
        </w:rPr>
        <w:t>،</w:t>
      </w:r>
      <w:r w:rsidRPr="008810C8">
        <w:rPr>
          <w:rtl/>
        </w:rPr>
        <w:t xml:space="preserve"> </w:t>
      </w:r>
      <w:r w:rsidRPr="008810C8">
        <w:rPr>
          <w:rFonts w:hint="eastAsia"/>
          <w:rtl/>
        </w:rPr>
        <w:t>باستثناء</w:t>
      </w:r>
      <w:r w:rsidRPr="008810C8">
        <w:rPr>
          <w:rtl/>
        </w:rPr>
        <w:t xml:space="preserve"> </w:t>
      </w:r>
      <w:r w:rsidRPr="008810C8">
        <w:rPr>
          <w:rFonts w:hint="eastAsia"/>
          <w:rtl/>
        </w:rPr>
        <w:t>التوصيات</w:t>
      </w:r>
      <w:r w:rsidRPr="008810C8">
        <w:rPr>
          <w:rtl/>
        </w:rPr>
        <w:t xml:space="preserve"> </w:t>
      </w:r>
      <w:r w:rsidRPr="008810C8">
        <w:rPr>
          <w:rFonts w:hint="eastAsia"/>
          <w:rtl/>
        </w:rPr>
        <w:t>المشتركة</w:t>
      </w:r>
      <w:r w:rsidRPr="008810C8">
        <w:rPr>
          <w:rtl/>
        </w:rPr>
        <w:t xml:space="preserve"> </w:t>
      </w:r>
      <w:r w:rsidRPr="008810C8">
        <w:rPr>
          <w:rFonts w:hint="eastAsia"/>
          <w:rtl/>
        </w:rPr>
        <w:t>مع</w:t>
      </w:r>
      <w:r w:rsidRPr="008810C8">
        <w:rPr>
          <w:rtl/>
        </w:rPr>
        <w:t xml:space="preserve"> </w:t>
      </w:r>
      <w:r w:rsidRPr="008810C8">
        <w:rPr>
          <w:rFonts w:hint="eastAsia"/>
          <w:rtl/>
        </w:rPr>
        <w:t>لجنة</w:t>
      </w:r>
      <w:r w:rsidRPr="008810C8">
        <w:rPr>
          <w:rtl/>
        </w:rPr>
        <w:t xml:space="preserve"> </w:t>
      </w:r>
      <w:r w:rsidRPr="008810C8">
        <w:rPr>
          <w:rFonts w:hint="eastAsia"/>
          <w:rtl/>
        </w:rPr>
        <w:t>الدراسات </w:t>
      </w:r>
      <w:r w:rsidRPr="008810C8">
        <w:t>17</w:t>
      </w:r>
      <w:r w:rsidRPr="008810C8">
        <w:rPr>
          <w:rtl/>
        </w:rPr>
        <w:t xml:space="preserve"> أو التوصيات المندرجة تحت مسؤولية </w:t>
      </w:r>
      <w:r w:rsidRPr="008810C8">
        <w:rPr>
          <w:rFonts w:hint="cs"/>
          <w:rtl/>
        </w:rPr>
        <w:t>لجنتي</w:t>
      </w:r>
      <w:r w:rsidRPr="008810C8">
        <w:rPr>
          <w:rtl/>
        </w:rPr>
        <w:t xml:space="preserve"> الدراسات</w:t>
      </w:r>
      <w:r w:rsidRPr="008810C8">
        <w:rPr>
          <w:rFonts w:hint="eastAsia"/>
          <w:rtl/>
        </w:rPr>
        <w:t> </w:t>
      </w:r>
      <w:r w:rsidRPr="008810C8">
        <w:rPr>
          <w:lang w:val="fr-FR"/>
        </w:rPr>
        <w:t>12</w:t>
      </w:r>
      <w:r w:rsidRPr="008810C8">
        <w:rPr>
          <w:rFonts w:hint="cs"/>
          <w:rtl/>
          <w:lang w:val="fr-FR"/>
        </w:rPr>
        <w:t xml:space="preserve"> و</w:t>
      </w:r>
      <w:r w:rsidRPr="008810C8">
        <w:t>16</w:t>
      </w:r>
    </w:p>
    <w:p w:rsidR="00D538BC" w:rsidRPr="008810C8" w:rsidRDefault="00D538BC" w:rsidP="00592C97">
      <w:pPr>
        <w:rPr>
          <w:rtl/>
        </w:rPr>
      </w:pPr>
      <w:r w:rsidRPr="008810C8">
        <w:rPr>
          <w:rFonts w:hint="cs"/>
          <w:rtl/>
        </w:rPr>
        <w:t>سلسلة التوصيات</w:t>
      </w:r>
      <w:r w:rsidRPr="008810C8">
        <w:rPr>
          <w:rtl/>
        </w:rPr>
        <w:t xml:space="preserve"> </w:t>
      </w:r>
      <w:r w:rsidRPr="008810C8">
        <w:t>ITU</w:t>
      </w:r>
      <w:r w:rsidRPr="008810C8">
        <w:noBreakHyphen/>
        <w:t>T F</w:t>
      </w:r>
      <w:r w:rsidRPr="008810C8">
        <w:rPr>
          <w:rFonts w:hint="eastAsia"/>
          <w:rtl/>
        </w:rPr>
        <w:t>،</w:t>
      </w:r>
      <w:r w:rsidRPr="008810C8">
        <w:rPr>
          <w:rtl/>
        </w:rPr>
        <w:t xml:space="preserve"> </w:t>
      </w:r>
      <w:r w:rsidRPr="008810C8">
        <w:rPr>
          <w:rFonts w:hint="eastAsia"/>
          <w:rtl/>
        </w:rPr>
        <w:t>باستثناء</w:t>
      </w:r>
      <w:r w:rsidRPr="008810C8">
        <w:rPr>
          <w:rtl/>
        </w:rPr>
        <w:t xml:space="preserve"> </w:t>
      </w:r>
      <w:r w:rsidRPr="008810C8">
        <w:rPr>
          <w:rFonts w:hint="eastAsia"/>
          <w:rtl/>
        </w:rPr>
        <w:t>التوصيات</w:t>
      </w:r>
      <w:r w:rsidRPr="008810C8">
        <w:rPr>
          <w:rtl/>
        </w:rPr>
        <w:t xml:space="preserve"> </w:t>
      </w:r>
      <w:r w:rsidRPr="008810C8">
        <w:rPr>
          <w:rFonts w:hint="eastAsia"/>
          <w:rtl/>
        </w:rPr>
        <w:t>المندرجة</w:t>
      </w:r>
      <w:r w:rsidRPr="008810C8">
        <w:rPr>
          <w:rtl/>
        </w:rPr>
        <w:t xml:space="preserve"> </w:t>
      </w:r>
      <w:r w:rsidRPr="008810C8">
        <w:rPr>
          <w:rFonts w:hint="eastAsia"/>
          <w:rtl/>
        </w:rPr>
        <w:t>تحت</w:t>
      </w:r>
      <w:r w:rsidRPr="008810C8">
        <w:rPr>
          <w:rtl/>
        </w:rPr>
        <w:t xml:space="preserve"> </w:t>
      </w:r>
      <w:r w:rsidRPr="008810C8">
        <w:rPr>
          <w:rFonts w:hint="eastAsia"/>
          <w:rtl/>
        </w:rPr>
        <w:t>مسؤولية</w:t>
      </w:r>
      <w:r w:rsidRPr="008810C8">
        <w:rPr>
          <w:rtl/>
        </w:rPr>
        <w:t xml:space="preserve"> </w:t>
      </w:r>
      <w:r w:rsidRPr="008810C8">
        <w:rPr>
          <w:rFonts w:hint="eastAsia"/>
          <w:rtl/>
        </w:rPr>
        <w:t>لجان</w:t>
      </w:r>
      <w:r w:rsidRPr="008810C8">
        <w:rPr>
          <w:rtl/>
        </w:rPr>
        <w:t xml:space="preserve"> </w:t>
      </w:r>
      <w:r w:rsidRPr="008810C8">
        <w:rPr>
          <w:rFonts w:hint="eastAsia"/>
          <w:rtl/>
        </w:rPr>
        <w:t>الدراسات </w:t>
      </w:r>
      <w:r w:rsidRPr="008810C8">
        <w:t>13</w:t>
      </w:r>
      <w:r w:rsidRPr="008810C8">
        <w:rPr>
          <w:rFonts w:hint="eastAsia"/>
          <w:rtl/>
        </w:rPr>
        <w:t> و</w:t>
      </w:r>
      <w:r w:rsidRPr="008810C8">
        <w:t>16</w:t>
      </w:r>
      <w:r w:rsidRPr="008810C8">
        <w:rPr>
          <w:rFonts w:hint="eastAsia"/>
          <w:rtl/>
        </w:rPr>
        <w:t> و</w:t>
      </w:r>
      <w:r w:rsidRPr="008810C8">
        <w:t>17</w:t>
      </w:r>
    </w:p>
    <w:p w:rsidR="00D538BC" w:rsidRPr="008810C8" w:rsidRDefault="00D538BC" w:rsidP="00592C97">
      <w:pPr>
        <w:rPr>
          <w:rtl/>
          <w:lang w:val="fr-FR" w:bidi="ar-EG"/>
        </w:rPr>
      </w:pPr>
      <w:r w:rsidRPr="008810C8">
        <w:rPr>
          <w:rFonts w:hint="cs"/>
          <w:rtl/>
        </w:rPr>
        <w:t>سلاسل التوصيات</w:t>
      </w:r>
      <w:r w:rsidRPr="008810C8">
        <w:rPr>
          <w:rtl/>
        </w:rPr>
        <w:t xml:space="preserve"> </w:t>
      </w:r>
      <w:r w:rsidRPr="008810C8">
        <w:t>ITU</w:t>
      </w:r>
      <w:r w:rsidRPr="008810C8">
        <w:noBreakHyphen/>
        <w:t>T I.220</w:t>
      </w:r>
      <w:r w:rsidRPr="008810C8">
        <w:rPr>
          <w:rtl/>
        </w:rPr>
        <w:t xml:space="preserve"> و</w:t>
      </w:r>
      <w:r w:rsidRPr="008810C8">
        <w:t>ITU</w:t>
      </w:r>
      <w:r w:rsidRPr="008810C8">
        <w:noBreakHyphen/>
        <w:t>T I.230</w:t>
      </w:r>
      <w:r w:rsidRPr="008810C8">
        <w:rPr>
          <w:rtl/>
        </w:rPr>
        <w:t xml:space="preserve"> و</w:t>
      </w:r>
      <w:r w:rsidRPr="008810C8">
        <w:t>ITU</w:t>
      </w:r>
      <w:r w:rsidRPr="008810C8">
        <w:noBreakHyphen/>
        <w:t>T I.240</w:t>
      </w:r>
      <w:r w:rsidRPr="008810C8">
        <w:rPr>
          <w:rtl/>
        </w:rPr>
        <w:t xml:space="preserve"> و</w:t>
      </w:r>
      <w:r w:rsidRPr="008810C8">
        <w:t>ITU</w:t>
      </w:r>
      <w:r w:rsidRPr="008810C8">
        <w:noBreakHyphen/>
        <w:t>T I.250</w:t>
      </w:r>
      <w:r w:rsidRPr="008810C8">
        <w:rPr>
          <w:rtl/>
          <w:lang w:bidi="ar-EG"/>
        </w:rPr>
        <w:t xml:space="preserve"> </w:t>
      </w:r>
      <w:r w:rsidRPr="008810C8">
        <w:rPr>
          <w:rFonts w:hint="cs"/>
          <w:rtl/>
          <w:lang w:bidi="ar-EG"/>
        </w:rPr>
        <w:t>و</w:t>
      </w:r>
      <w:r w:rsidRPr="008810C8">
        <w:rPr>
          <w:lang w:bidi="ar-EG"/>
        </w:rPr>
        <w:t>ITU</w:t>
      </w:r>
      <w:r w:rsidRPr="008810C8">
        <w:rPr>
          <w:lang w:bidi="ar-EG"/>
        </w:rPr>
        <w:noBreakHyphen/>
        <w:t>T </w:t>
      </w:r>
      <w:r w:rsidRPr="008810C8">
        <w:rPr>
          <w:lang w:val="fr-FR" w:bidi="ar-EG"/>
        </w:rPr>
        <w:t>I.750</w:t>
      </w:r>
    </w:p>
    <w:p w:rsidR="00D538BC" w:rsidRPr="008810C8" w:rsidRDefault="00D538BC" w:rsidP="00592C97">
      <w:pPr>
        <w:rPr>
          <w:lang w:bidi="ar-EG"/>
        </w:rPr>
      </w:pPr>
      <w:r w:rsidRPr="008810C8">
        <w:rPr>
          <w:rFonts w:hint="cs"/>
          <w:rtl/>
        </w:rPr>
        <w:t>سلسلة التوصيات</w:t>
      </w:r>
      <w:r w:rsidRPr="008810C8">
        <w:rPr>
          <w:rtl/>
        </w:rPr>
        <w:t xml:space="preserve"> </w:t>
      </w:r>
      <w:r w:rsidRPr="008810C8">
        <w:rPr>
          <w:lang w:val="fr-FR" w:bidi="ar-EG"/>
        </w:rPr>
        <w:t>ITU</w:t>
      </w:r>
      <w:r w:rsidRPr="008810C8">
        <w:rPr>
          <w:lang w:val="fr-FR" w:bidi="ar-EG"/>
        </w:rPr>
        <w:noBreakHyphen/>
        <w:t>T </w:t>
      </w:r>
      <w:r w:rsidRPr="008810C8">
        <w:rPr>
          <w:lang w:bidi="ar-EG"/>
        </w:rPr>
        <w:t>G.850</w:t>
      </w:r>
    </w:p>
    <w:p w:rsidR="00D538BC" w:rsidRPr="008810C8" w:rsidRDefault="00D538BC" w:rsidP="00592C97">
      <w:pPr>
        <w:rPr>
          <w:rtl/>
          <w:lang w:val="fr-FR"/>
        </w:rPr>
      </w:pPr>
      <w:r w:rsidRPr="008810C8">
        <w:rPr>
          <w:rFonts w:hint="cs"/>
          <w:rtl/>
        </w:rPr>
        <w:t>سلسلة التوصيات</w:t>
      </w:r>
      <w:r w:rsidRPr="008810C8">
        <w:rPr>
          <w:rtl/>
        </w:rPr>
        <w:t xml:space="preserve"> </w:t>
      </w:r>
      <w:r w:rsidRPr="008810C8">
        <w:t>ITU</w:t>
      </w:r>
      <w:r w:rsidRPr="008810C8">
        <w:noBreakHyphen/>
        <w:t>T </w:t>
      </w:r>
      <w:r w:rsidRPr="008810C8">
        <w:rPr>
          <w:lang w:val="fr-FR"/>
        </w:rPr>
        <w:t>M</w:t>
      </w:r>
    </w:p>
    <w:p w:rsidR="00D538BC" w:rsidRPr="008810C8" w:rsidRDefault="00D538BC" w:rsidP="00592C97">
      <w:r w:rsidRPr="008810C8">
        <w:rPr>
          <w:rFonts w:hint="cs"/>
          <w:rtl/>
        </w:rPr>
        <w:t>سلسلة التوصيات</w:t>
      </w:r>
      <w:r w:rsidRPr="008810C8">
        <w:rPr>
          <w:rtl/>
        </w:rPr>
        <w:t xml:space="preserve"> </w:t>
      </w:r>
      <w:r w:rsidRPr="008810C8">
        <w:rPr>
          <w:lang w:val="fr-FR"/>
        </w:rPr>
        <w:t>ITU</w:t>
      </w:r>
      <w:r w:rsidRPr="008810C8">
        <w:rPr>
          <w:lang w:val="fr-FR"/>
        </w:rPr>
        <w:noBreakHyphen/>
        <w:t>T </w:t>
      </w:r>
      <w:r w:rsidRPr="008810C8">
        <w:rPr>
          <w:lang w:val="fr-CH"/>
        </w:rPr>
        <w:t>O</w:t>
      </w:r>
      <w:r w:rsidRPr="008810C8">
        <w:t>.220</w:t>
      </w:r>
    </w:p>
    <w:p w:rsidR="00D538BC" w:rsidRPr="008810C8" w:rsidRDefault="00D538BC" w:rsidP="00592C97">
      <w:pPr>
        <w:rPr>
          <w:lang w:bidi="ar-EG"/>
        </w:rPr>
      </w:pPr>
      <w:r w:rsidRPr="008810C8">
        <w:rPr>
          <w:rFonts w:hint="cs"/>
          <w:rtl/>
        </w:rPr>
        <w:t>سلاسل التوصيات</w:t>
      </w:r>
      <w:r w:rsidRPr="008810C8">
        <w:rPr>
          <w:rtl/>
        </w:rPr>
        <w:t xml:space="preserve"> </w:t>
      </w:r>
      <w:r w:rsidRPr="008810C8">
        <w:t>ITU</w:t>
      </w:r>
      <w:r w:rsidRPr="008810C8">
        <w:noBreakHyphen/>
        <w:t>T Q.513</w:t>
      </w:r>
      <w:r w:rsidRPr="008810C8">
        <w:rPr>
          <w:rtl/>
          <w:lang w:val="fr-FR" w:bidi="ar-EG"/>
        </w:rPr>
        <w:t xml:space="preserve"> و</w:t>
      </w:r>
      <w:r w:rsidRPr="008810C8">
        <w:rPr>
          <w:lang w:bidi="ar-EG"/>
        </w:rPr>
        <w:t>ITU</w:t>
      </w:r>
      <w:r w:rsidRPr="008810C8">
        <w:rPr>
          <w:lang w:bidi="ar-EG"/>
        </w:rPr>
        <w:noBreakHyphen/>
        <w:t>T Q.849-ITU</w:t>
      </w:r>
      <w:r w:rsidRPr="008810C8">
        <w:rPr>
          <w:lang w:bidi="ar-EG"/>
        </w:rPr>
        <w:noBreakHyphen/>
        <w:t>T Q.800</w:t>
      </w:r>
      <w:r w:rsidRPr="008810C8">
        <w:rPr>
          <w:rtl/>
          <w:lang w:val="fr-FR" w:bidi="ar-EG"/>
        </w:rPr>
        <w:t xml:space="preserve"> </w:t>
      </w:r>
      <w:r w:rsidRPr="008810C8">
        <w:rPr>
          <w:rFonts w:hint="cs"/>
          <w:rtl/>
          <w:lang w:bidi="ar-EG"/>
        </w:rPr>
        <w:t>و</w:t>
      </w:r>
      <w:r w:rsidRPr="008810C8">
        <w:rPr>
          <w:lang w:bidi="ar-EG"/>
        </w:rPr>
        <w:t>ITU</w:t>
      </w:r>
      <w:r w:rsidRPr="008810C8">
        <w:rPr>
          <w:lang w:bidi="ar-EG"/>
        </w:rPr>
        <w:noBreakHyphen/>
        <w:t>T Q.940</w:t>
      </w:r>
    </w:p>
    <w:p w:rsidR="00D538BC" w:rsidRPr="008810C8" w:rsidRDefault="00D538BC" w:rsidP="00592C97">
      <w:pPr>
        <w:rPr>
          <w:rtl/>
        </w:rPr>
      </w:pPr>
      <w:r w:rsidRPr="008810C8">
        <w:rPr>
          <w:rFonts w:hint="eastAsia"/>
          <w:rtl/>
        </w:rPr>
        <w:t>استمرار</w:t>
      </w:r>
      <w:r w:rsidRPr="008810C8">
        <w:rPr>
          <w:rtl/>
        </w:rPr>
        <w:t xml:space="preserve"> </w:t>
      </w:r>
      <w:r w:rsidRPr="008810C8">
        <w:rPr>
          <w:rFonts w:hint="cs"/>
          <w:rtl/>
        </w:rPr>
        <w:t>سلسلة التوصيات</w:t>
      </w:r>
      <w:r w:rsidRPr="008810C8">
        <w:rPr>
          <w:rtl/>
        </w:rPr>
        <w:t xml:space="preserve"> </w:t>
      </w:r>
      <w:r w:rsidRPr="008810C8">
        <w:t>ITU</w:t>
      </w:r>
      <w:r w:rsidRPr="008810C8">
        <w:noBreakHyphen/>
        <w:t>T S</w:t>
      </w:r>
    </w:p>
    <w:p w:rsidR="00D538BC" w:rsidRPr="008810C8" w:rsidRDefault="00D538BC" w:rsidP="00592C97">
      <w:pPr>
        <w:rPr>
          <w:rtl/>
        </w:rPr>
      </w:pPr>
      <w:r w:rsidRPr="008810C8">
        <w:rPr>
          <w:rFonts w:hint="cs"/>
          <w:rtl/>
          <w:lang w:bidi="ar-EG"/>
        </w:rPr>
        <w:t xml:space="preserve">التوصية </w:t>
      </w:r>
      <w:r w:rsidRPr="008810C8">
        <w:t>ITU</w:t>
      </w:r>
      <w:r w:rsidRPr="008810C8">
        <w:noBreakHyphen/>
        <w:t>T V.51/M.729</w:t>
      </w:r>
    </w:p>
    <w:p w:rsidR="00D538BC" w:rsidRPr="008810C8" w:rsidRDefault="00D538BC" w:rsidP="00592C97">
      <w:pPr>
        <w:rPr>
          <w:rtl/>
          <w:lang w:bidi="ar-EG"/>
        </w:rPr>
      </w:pPr>
      <w:r w:rsidRPr="008810C8">
        <w:rPr>
          <w:rFonts w:hint="cs"/>
          <w:rtl/>
        </w:rPr>
        <w:t>سلاسل التوصيات</w:t>
      </w:r>
      <w:r w:rsidRPr="008810C8">
        <w:rPr>
          <w:rtl/>
          <w:lang w:bidi="ar-EG"/>
        </w:rPr>
        <w:t xml:space="preserve"> </w:t>
      </w:r>
      <w:r w:rsidRPr="008810C8">
        <w:rPr>
          <w:lang w:val="fr-FR"/>
        </w:rPr>
        <w:t>ITU</w:t>
      </w:r>
      <w:r w:rsidRPr="008810C8">
        <w:rPr>
          <w:lang w:val="fr-FR"/>
        </w:rPr>
        <w:noBreakHyphen/>
        <w:t>T</w:t>
      </w:r>
      <w:r w:rsidRPr="008810C8">
        <w:t xml:space="preserve"> X.160</w:t>
      </w:r>
      <w:r w:rsidRPr="008810C8">
        <w:rPr>
          <w:rtl/>
        </w:rPr>
        <w:t xml:space="preserve"> و</w:t>
      </w:r>
      <w:r w:rsidRPr="008810C8">
        <w:rPr>
          <w:lang w:val="fr-FR"/>
        </w:rPr>
        <w:t>ITU</w:t>
      </w:r>
      <w:r w:rsidRPr="008810C8">
        <w:rPr>
          <w:lang w:val="fr-FR"/>
        </w:rPr>
        <w:noBreakHyphen/>
        <w:t>T</w:t>
      </w:r>
      <w:r w:rsidRPr="008810C8">
        <w:t xml:space="preserve"> X.170</w:t>
      </w:r>
      <w:r w:rsidRPr="008810C8">
        <w:rPr>
          <w:rtl/>
        </w:rPr>
        <w:t xml:space="preserve"> و</w:t>
      </w:r>
      <w:r w:rsidRPr="008810C8">
        <w:rPr>
          <w:lang w:val="fr-FR"/>
        </w:rPr>
        <w:t>ITU</w:t>
      </w:r>
      <w:r w:rsidRPr="008810C8">
        <w:rPr>
          <w:lang w:val="fr-FR"/>
        </w:rPr>
        <w:noBreakHyphen/>
        <w:t>T</w:t>
      </w:r>
      <w:r w:rsidRPr="008810C8">
        <w:t xml:space="preserve"> X.700</w:t>
      </w:r>
    </w:p>
    <w:p w:rsidR="00D538BC" w:rsidRPr="008810C8" w:rsidRDefault="00D538BC" w:rsidP="00592C97">
      <w:r w:rsidRPr="008810C8">
        <w:rPr>
          <w:rFonts w:hint="cs"/>
          <w:rtl/>
        </w:rPr>
        <w:t>سلسلة التوصيات</w:t>
      </w:r>
      <w:r w:rsidRPr="008810C8">
        <w:rPr>
          <w:rtl/>
        </w:rPr>
        <w:t xml:space="preserve"> </w:t>
      </w:r>
      <w:r w:rsidRPr="008810C8">
        <w:rPr>
          <w:lang w:val="fr-FR"/>
        </w:rPr>
        <w:t>ITU</w:t>
      </w:r>
      <w:r w:rsidRPr="008810C8">
        <w:rPr>
          <w:lang w:val="fr-FR"/>
        </w:rPr>
        <w:noBreakHyphen/>
        <w:t>T </w:t>
      </w:r>
      <w:r w:rsidRPr="008810C8">
        <w:t>Z.300</w:t>
      </w:r>
    </w:p>
    <w:p w:rsidR="00D538BC" w:rsidRPr="008810C8" w:rsidRDefault="00D538BC" w:rsidP="00D538BC">
      <w:pPr>
        <w:pStyle w:val="Headingb"/>
        <w:keepLines/>
        <w:spacing w:line="185" w:lineRule="auto"/>
        <w:rPr>
          <w:rtl/>
          <w:lang w:val="fr-FR"/>
        </w:rPr>
      </w:pPr>
      <w:r w:rsidRPr="008810C8">
        <w:rPr>
          <w:rFonts w:hint="eastAsia"/>
          <w:rtl/>
        </w:rPr>
        <w:t>لجنة</w:t>
      </w:r>
      <w:r w:rsidRPr="008810C8">
        <w:rPr>
          <w:rtl/>
        </w:rPr>
        <w:t xml:space="preserve"> </w:t>
      </w:r>
      <w:r w:rsidRPr="008810C8">
        <w:rPr>
          <w:rFonts w:hint="eastAsia"/>
          <w:rtl/>
        </w:rPr>
        <w:t>الدراسات </w:t>
      </w:r>
      <w:r w:rsidRPr="008810C8">
        <w:rPr>
          <w:lang w:val="fr-FR"/>
        </w:rPr>
        <w:t>3</w:t>
      </w:r>
      <w:r w:rsidRPr="008810C8">
        <w:rPr>
          <w:rtl/>
          <w:lang w:val="fr-FR"/>
        </w:rPr>
        <w:t xml:space="preserve"> </w:t>
      </w:r>
      <w:r w:rsidRPr="008810C8">
        <w:rPr>
          <w:rFonts w:hint="eastAsia"/>
          <w:rtl/>
          <w:lang w:val="fr-FR"/>
        </w:rPr>
        <w:t>لقطاع</w:t>
      </w:r>
      <w:r w:rsidRPr="008810C8">
        <w:rPr>
          <w:rtl/>
          <w:lang w:val="fr-FR"/>
        </w:rPr>
        <w:t xml:space="preserve"> </w:t>
      </w:r>
      <w:r w:rsidRPr="008810C8">
        <w:rPr>
          <w:rFonts w:hint="eastAsia"/>
          <w:rtl/>
          <w:lang w:val="fr-FR"/>
        </w:rPr>
        <w:t>تقييس</w:t>
      </w:r>
      <w:r w:rsidRPr="008810C8">
        <w:rPr>
          <w:rtl/>
          <w:lang w:val="fr-FR"/>
        </w:rPr>
        <w:t xml:space="preserve"> </w:t>
      </w:r>
      <w:r w:rsidRPr="008810C8">
        <w:rPr>
          <w:rFonts w:hint="eastAsia"/>
          <w:rtl/>
          <w:lang w:val="fr-FR"/>
        </w:rPr>
        <w:t>الاتصالات</w:t>
      </w:r>
    </w:p>
    <w:p w:rsidR="00D538BC" w:rsidRPr="008810C8" w:rsidRDefault="00D538BC" w:rsidP="00592C97">
      <w:r w:rsidRPr="008810C8">
        <w:rPr>
          <w:rFonts w:hint="cs"/>
          <w:rtl/>
        </w:rPr>
        <w:t>سلسلة التوصيات</w:t>
      </w:r>
      <w:r w:rsidRPr="008810C8">
        <w:rPr>
          <w:rtl/>
        </w:rPr>
        <w:t xml:space="preserve"> </w:t>
      </w:r>
      <w:r w:rsidRPr="008810C8">
        <w:rPr>
          <w:lang w:val="fr-FR"/>
        </w:rPr>
        <w:t>ITU</w:t>
      </w:r>
      <w:r w:rsidRPr="008810C8">
        <w:rPr>
          <w:lang w:val="fr-FR"/>
        </w:rPr>
        <w:noBreakHyphen/>
        <w:t>T </w:t>
      </w:r>
      <w:r w:rsidRPr="008810C8">
        <w:t>D</w:t>
      </w:r>
    </w:p>
    <w:p w:rsidR="00D538BC" w:rsidRPr="008810C8" w:rsidRDefault="00D538BC" w:rsidP="00D538BC">
      <w:pPr>
        <w:pStyle w:val="Headingb"/>
        <w:spacing w:line="185" w:lineRule="auto"/>
        <w:rPr>
          <w:rtl/>
          <w:lang w:bidi="ar-SY"/>
        </w:rPr>
      </w:pPr>
      <w:r w:rsidRPr="008810C8">
        <w:rPr>
          <w:rFonts w:hint="eastAsia"/>
          <w:rtl/>
        </w:rPr>
        <w:t>لجنة</w:t>
      </w:r>
      <w:r w:rsidRPr="008810C8">
        <w:rPr>
          <w:rtl/>
        </w:rPr>
        <w:t xml:space="preserve"> </w:t>
      </w:r>
      <w:r w:rsidRPr="008810C8">
        <w:rPr>
          <w:rFonts w:hint="eastAsia"/>
          <w:rtl/>
        </w:rPr>
        <w:t>الدراسات </w:t>
      </w:r>
      <w:r w:rsidRPr="008810C8">
        <w:t>5</w:t>
      </w:r>
      <w:r w:rsidRPr="008810C8">
        <w:rPr>
          <w:rtl/>
          <w:lang w:bidi="ar-SY"/>
        </w:rPr>
        <w:t xml:space="preserve"> </w:t>
      </w:r>
      <w:r w:rsidRPr="008810C8">
        <w:rPr>
          <w:rFonts w:hint="eastAsia"/>
          <w:rtl/>
          <w:lang w:bidi="ar-SY"/>
        </w:rPr>
        <w:t>لقطاع</w:t>
      </w:r>
      <w:r w:rsidRPr="008810C8">
        <w:rPr>
          <w:rtl/>
          <w:lang w:bidi="ar-SY"/>
        </w:rPr>
        <w:t xml:space="preserve"> </w:t>
      </w:r>
      <w:r w:rsidRPr="008810C8">
        <w:rPr>
          <w:rFonts w:hint="eastAsia"/>
          <w:rtl/>
          <w:lang w:bidi="ar-SY"/>
        </w:rPr>
        <w:t>تقييس</w:t>
      </w:r>
      <w:r w:rsidRPr="008810C8">
        <w:rPr>
          <w:rtl/>
          <w:lang w:bidi="ar-SY"/>
        </w:rPr>
        <w:t xml:space="preserve"> </w:t>
      </w:r>
      <w:r w:rsidRPr="008810C8">
        <w:rPr>
          <w:rFonts w:hint="eastAsia"/>
          <w:rtl/>
          <w:lang w:bidi="ar-SY"/>
        </w:rPr>
        <w:t>الاتصالات</w:t>
      </w:r>
    </w:p>
    <w:p w:rsidR="00D538BC" w:rsidRPr="008810C8" w:rsidRDefault="00D538BC" w:rsidP="00592C97">
      <w:pPr>
        <w:rPr>
          <w:rtl/>
        </w:rPr>
      </w:pPr>
      <w:r w:rsidRPr="008810C8">
        <w:rPr>
          <w:rFonts w:hint="cs"/>
          <w:rtl/>
        </w:rPr>
        <w:t>سلسلة التوصيات</w:t>
      </w:r>
      <w:r w:rsidRPr="008810C8">
        <w:rPr>
          <w:rtl/>
        </w:rPr>
        <w:t xml:space="preserve"> </w:t>
      </w:r>
      <w:r w:rsidRPr="008810C8">
        <w:rPr>
          <w:lang w:val="fr-FR"/>
        </w:rPr>
        <w:t>ITU</w:t>
      </w:r>
      <w:r w:rsidRPr="008810C8">
        <w:rPr>
          <w:lang w:val="fr-FR"/>
        </w:rPr>
        <w:noBreakHyphen/>
        <w:t>T</w:t>
      </w:r>
      <w:r w:rsidRPr="008810C8">
        <w:t> K</w:t>
      </w:r>
    </w:p>
    <w:p w:rsidR="00D538BC" w:rsidRPr="008810C8" w:rsidRDefault="00D538BC" w:rsidP="00592C97">
      <w:pPr>
        <w:rPr>
          <w:rtl/>
          <w:lang w:bidi="ar-EG"/>
        </w:rPr>
      </w:pPr>
      <w:r w:rsidRPr="008810C8">
        <w:rPr>
          <w:rFonts w:hint="cs"/>
          <w:rtl/>
        </w:rPr>
        <w:t>سلاسل التوصيات</w:t>
      </w:r>
      <w:r w:rsidRPr="008810C8">
        <w:rPr>
          <w:rtl/>
        </w:rPr>
        <w:t xml:space="preserve"> </w:t>
      </w:r>
      <w:r w:rsidRPr="008810C8">
        <w:rPr>
          <w:lang w:val="fr-FR"/>
        </w:rPr>
        <w:t>ITU</w:t>
      </w:r>
      <w:r w:rsidRPr="008810C8">
        <w:rPr>
          <w:lang w:val="fr-FR"/>
        </w:rPr>
        <w:noBreakHyphen/>
        <w:t>T</w:t>
      </w:r>
      <w:r w:rsidRPr="008810C8">
        <w:rPr>
          <w:shd w:val="clear" w:color="auto" w:fill="FFFFFF"/>
        </w:rPr>
        <w:t> L.9</w:t>
      </w:r>
      <w:r w:rsidRPr="008810C8">
        <w:rPr>
          <w:shd w:val="clear" w:color="auto" w:fill="FFFFFF"/>
        </w:rPr>
        <w:sym w:font="Symbol" w:char="F02D"/>
      </w:r>
      <w:r w:rsidRPr="008810C8">
        <w:rPr>
          <w:lang w:val="fr-FR"/>
        </w:rPr>
        <w:t>ITU</w:t>
      </w:r>
      <w:r w:rsidRPr="008810C8">
        <w:rPr>
          <w:lang w:val="fr-FR"/>
        </w:rPr>
        <w:noBreakHyphen/>
        <w:t>T</w:t>
      </w:r>
      <w:r w:rsidRPr="008810C8">
        <w:rPr>
          <w:shd w:val="clear" w:color="auto" w:fill="FFFFFF"/>
        </w:rPr>
        <w:t> L.1</w:t>
      </w:r>
      <w:r w:rsidRPr="008810C8">
        <w:rPr>
          <w:shd w:val="clear" w:color="auto" w:fill="FFFFFF"/>
          <w:rtl/>
          <w:lang w:val="fr-FR"/>
        </w:rPr>
        <w:t xml:space="preserve"> </w:t>
      </w:r>
      <w:r w:rsidRPr="008810C8">
        <w:rPr>
          <w:shd w:val="clear" w:color="auto" w:fill="FFFFFF"/>
          <w:rtl/>
          <w:lang w:val="fr-FR" w:bidi="ar-EG"/>
        </w:rPr>
        <w:t>و</w:t>
      </w:r>
      <w:r w:rsidRPr="008810C8">
        <w:rPr>
          <w:lang w:val="fr-FR"/>
        </w:rPr>
        <w:t>ITU</w:t>
      </w:r>
      <w:r w:rsidRPr="008810C8">
        <w:rPr>
          <w:lang w:val="fr-FR"/>
        </w:rPr>
        <w:noBreakHyphen/>
        <w:t>T</w:t>
      </w:r>
      <w:r w:rsidRPr="008810C8">
        <w:rPr>
          <w:shd w:val="clear" w:color="auto" w:fill="FFFFFF"/>
          <w:lang w:bidi="ar-EG"/>
        </w:rPr>
        <w:t> L.24</w:t>
      </w:r>
      <w:r w:rsidRPr="008810C8">
        <w:rPr>
          <w:shd w:val="clear" w:color="auto" w:fill="FFFFFF"/>
          <w:lang w:bidi="ar-EG"/>
        </w:rPr>
        <w:sym w:font="Symbol" w:char="F02D"/>
      </w:r>
      <w:r w:rsidRPr="008810C8">
        <w:rPr>
          <w:shd w:val="clear" w:color="auto" w:fill="FFFFFF"/>
          <w:lang w:bidi="ar-EG"/>
        </w:rPr>
        <w:t>ITU</w:t>
      </w:r>
      <w:r w:rsidRPr="008810C8">
        <w:rPr>
          <w:shd w:val="clear" w:color="auto" w:fill="FFFFFF"/>
          <w:lang w:bidi="ar-EG"/>
        </w:rPr>
        <w:noBreakHyphen/>
        <w:t>T </w:t>
      </w:r>
      <w:r w:rsidRPr="008810C8">
        <w:rPr>
          <w:shd w:val="clear" w:color="auto" w:fill="FFFFFF"/>
          <w:lang w:val="fr-FR" w:bidi="ar-EG"/>
        </w:rPr>
        <w:t>L.18</w:t>
      </w:r>
      <w:r w:rsidRPr="008810C8">
        <w:rPr>
          <w:shd w:val="clear" w:color="auto" w:fill="FFFFFF"/>
          <w:rtl/>
          <w:lang w:val="fr-FR" w:bidi="ar-EG"/>
        </w:rPr>
        <w:t xml:space="preserve"> </w:t>
      </w:r>
      <w:r w:rsidRPr="008810C8">
        <w:rPr>
          <w:rFonts w:hint="eastAsia"/>
          <w:shd w:val="clear" w:color="auto" w:fill="FFFFFF"/>
          <w:rtl/>
          <w:lang w:bidi="ar-EG"/>
        </w:rPr>
        <w:t>و</w:t>
      </w:r>
      <w:r w:rsidRPr="008810C8">
        <w:rPr>
          <w:shd w:val="clear" w:color="auto" w:fill="FFFFFF"/>
          <w:lang w:bidi="ar-EG"/>
        </w:rPr>
        <w:t>ITU</w:t>
      </w:r>
      <w:r w:rsidRPr="008810C8">
        <w:rPr>
          <w:shd w:val="clear" w:color="auto" w:fill="FFFFFF"/>
          <w:lang w:bidi="ar-EG"/>
        </w:rPr>
        <w:noBreakHyphen/>
        <w:t>T L.32</w:t>
      </w:r>
      <w:r w:rsidRPr="008810C8">
        <w:rPr>
          <w:shd w:val="clear" w:color="auto" w:fill="FFFFFF"/>
          <w:rtl/>
          <w:lang w:bidi="ar-EG"/>
        </w:rPr>
        <w:t xml:space="preserve"> و</w:t>
      </w:r>
      <w:r w:rsidRPr="008810C8">
        <w:rPr>
          <w:lang w:val="fr-FR"/>
        </w:rPr>
        <w:t>ITU</w:t>
      </w:r>
      <w:r w:rsidRPr="008810C8">
        <w:rPr>
          <w:lang w:val="fr-FR"/>
        </w:rPr>
        <w:noBreakHyphen/>
        <w:t>T</w:t>
      </w:r>
      <w:r w:rsidRPr="008810C8">
        <w:rPr>
          <w:shd w:val="clear" w:color="auto" w:fill="FFFFFF"/>
          <w:lang w:bidi="ar-EG"/>
        </w:rPr>
        <w:t> L.33</w:t>
      </w:r>
      <w:r w:rsidRPr="008810C8">
        <w:rPr>
          <w:shd w:val="clear" w:color="auto" w:fill="FFFFFF"/>
          <w:rtl/>
          <w:lang w:bidi="ar-EG"/>
        </w:rPr>
        <w:t xml:space="preserve"> </w:t>
      </w:r>
      <w:r w:rsidRPr="008810C8">
        <w:rPr>
          <w:shd w:val="clear" w:color="auto" w:fill="FFFFFF"/>
          <w:rtl/>
          <w:lang w:val="fr-FR" w:bidi="ar-EG"/>
        </w:rPr>
        <w:t>و</w:t>
      </w:r>
      <w:r w:rsidRPr="008810C8">
        <w:rPr>
          <w:lang w:val="fr-FR"/>
        </w:rPr>
        <w:t>ITU</w:t>
      </w:r>
      <w:r w:rsidRPr="008810C8">
        <w:rPr>
          <w:lang w:val="fr-FR"/>
        </w:rPr>
        <w:noBreakHyphen/>
        <w:t>T</w:t>
      </w:r>
      <w:r w:rsidRPr="008810C8">
        <w:rPr>
          <w:shd w:val="clear" w:color="auto" w:fill="FFFFFF"/>
          <w:lang w:val="fr-CH" w:bidi="ar-EG"/>
        </w:rPr>
        <w:t> L.71</w:t>
      </w:r>
      <w:r w:rsidRPr="008810C8">
        <w:rPr>
          <w:shd w:val="clear" w:color="auto" w:fill="FFFFFF"/>
          <w:rtl/>
          <w:lang w:val="fr-FR" w:bidi="ar-EG"/>
        </w:rPr>
        <w:t xml:space="preserve"> و</w:t>
      </w:r>
      <w:r w:rsidRPr="008810C8">
        <w:rPr>
          <w:lang w:val="fr-FR"/>
        </w:rPr>
        <w:t>ITU</w:t>
      </w:r>
      <w:r w:rsidRPr="008810C8">
        <w:rPr>
          <w:lang w:val="fr-FR"/>
        </w:rPr>
        <w:noBreakHyphen/>
        <w:t>T </w:t>
      </w:r>
      <w:r w:rsidRPr="008810C8">
        <w:rPr>
          <w:shd w:val="clear" w:color="auto" w:fill="FFFFFF"/>
          <w:lang w:val="fr-FR" w:bidi="ar-EG"/>
        </w:rPr>
        <w:t>L.75</w:t>
      </w:r>
      <w:r w:rsidRPr="008810C8">
        <w:rPr>
          <w:shd w:val="clear" w:color="auto" w:fill="FFFFFF"/>
          <w:rtl/>
          <w:lang w:val="fr-FR" w:bidi="ar-EG"/>
        </w:rPr>
        <w:t xml:space="preserve"> و</w:t>
      </w:r>
      <w:r w:rsidRPr="008810C8">
        <w:rPr>
          <w:lang w:val="fr-FR"/>
        </w:rPr>
        <w:t>ITU</w:t>
      </w:r>
      <w:r w:rsidRPr="008810C8">
        <w:rPr>
          <w:lang w:val="fr-FR"/>
        </w:rPr>
        <w:noBreakHyphen/>
        <w:t>T </w:t>
      </w:r>
      <w:r w:rsidRPr="008810C8">
        <w:rPr>
          <w:shd w:val="clear" w:color="auto" w:fill="FFFFFF"/>
          <w:lang w:val="fr-FR" w:bidi="ar-EG"/>
        </w:rPr>
        <w:t>L.76</w:t>
      </w:r>
      <w:r w:rsidRPr="008810C8">
        <w:rPr>
          <w:shd w:val="clear" w:color="auto" w:fill="FFFFFF"/>
          <w:rtl/>
          <w:lang w:val="fr-FR" w:bidi="ar-EG"/>
        </w:rPr>
        <w:t xml:space="preserve"> </w:t>
      </w:r>
      <w:r w:rsidRPr="008810C8">
        <w:rPr>
          <w:rFonts w:hint="cs"/>
          <w:rtl/>
          <w:lang w:val="fr-FR" w:bidi="ar-EG"/>
        </w:rPr>
        <w:t>و</w:t>
      </w:r>
      <w:r w:rsidRPr="008810C8">
        <w:rPr>
          <w:lang w:val="fr-FR"/>
        </w:rPr>
        <w:t>ITU</w:t>
      </w:r>
      <w:r w:rsidRPr="008810C8">
        <w:rPr>
          <w:lang w:val="fr-FR"/>
        </w:rPr>
        <w:noBreakHyphen/>
        <w:t>T </w:t>
      </w:r>
      <w:r w:rsidRPr="008810C8">
        <w:rPr>
          <w:shd w:val="clear" w:color="auto" w:fill="FFFFFF"/>
          <w:lang w:bidi="ar-EG"/>
        </w:rPr>
        <w:t>L</w:t>
      </w:r>
      <w:r w:rsidRPr="008810C8">
        <w:rPr>
          <w:shd w:val="clear" w:color="auto" w:fill="FFFFFF"/>
          <w:lang w:bidi="ar-EG"/>
        </w:rPr>
        <w:sym w:font="Symbol" w:char="F02D"/>
      </w:r>
      <w:r w:rsidRPr="008810C8">
        <w:rPr>
          <w:shd w:val="clear" w:color="auto" w:fill="FFFFFF"/>
          <w:lang w:bidi="ar-EG"/>
        </w:rPr>
        <w:t>1000</w:t>
      </w:r>
    </w:p>
    <w:p w:rsidR="00D538BC" w:rsidRPr="008810C8" w:rsidRDefault="00D538BC" w:rsidP="00592C97">
      <w:pPr>
        <w:pStyle w:val="Headingb"/>
        <w:pageBreakBefore/>
        <w:spacing w:line="185" w:lineRule="auto"/>
        <w:rPr>
          <w:rtl/>
        </w:rPr>
      </w:pPr>
      <w:r w:rsidRPr="008810C8">
        <w:rPr>
          <w:rFonts w:hint="eastAsia"/>
          <w:rtl/>
        </w:rPr>
        <w:lastRenderedPageBreak/>
        <w:t>لجنة</w:t>
      </w:r>
      <w:r w:rsidRPr="008810C8">
        <w:rPr>
          <w:rtl/>
        </w:rPr>
        <w:t xml:space="preserve"> </w:t>
      </w:r>
      <w:r w:rsidRPr="008810C8">
        <w:rPr>
          <w:rFonts w:hint="eastAsia"/>
          <w:rtl/>
        </w:rPr>
        <w:t>الدراسات </w:t>
      </w:r>
      <w:r w:rsidRPr="008810C8">
        <w:t>9</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592C97">
      <w:r w:rsidRPr="008810C8">
        <w:rPr>
          <w:rFonts w:hint="cs"/>
          <w:rtl/>
        </w:rPr>
        <w:t>سلسلة التوصيات</w:t>
      </w:r>
      <w:r w:rsidRPr="008810C8">
        <w:rPr>
          <w:rtl/>
        </w:rPr>
        <w:t xml:space="preserve"> </w:t>
      </w:r>
      <w:r w:rsidRPr="008810C8">
        <w:rPr>
          <w:lang w:val="fr-FR"/>
        </w:rPr>
        <w:t>ITU</w:t>
      </w:r>
      <w:r w:rsidRPr="008810C8">
        <w:rPr>
          <w:lang w:val="fr-FR"/>
        </w:rPr>
        <w:noBreakHyphen/>
        <w:t>T </w:t>
      </w:r>
      <w:r w:rsidRPr="008810C8">
        <w:t>J</w:t>
      </w:r>
      <w:r w:rsidRPr="008810C8">
        <w:rPr>
          <w:rFonts w:hint="cs"/>
          <w:rtl/>
        </w:rPr>
        <w:t xml:space="preserve">، باستثناء التوصيات التي تندرج تحت مسؤولية لجنتي الدراسات </w:t>
      </w:r>
      <w:r w:rsidRPr="008810C8">
        <w:t>12</w:t>
      </w:r>
      <w:r w:rsidRPr="008810C8">
        <w:rPr>
          <w:rFonts w:hint="cs"/>
          <w:rtl/>
        </w:rPr>
        <w:t xml:space="preserve"> و</w:t>
      </w:r>
      <w:r w:rsidRPr="008810C8">
        <w:t>15</w:t>
      </w:r>
    </w:p>
    <w:p w:rsidR="00D538BC" w:rsidRPr="008810C8" w:rsidRDefault="00D538BC" w:rsidP="00592C97">
      <w:pPr>
        <w:rPr>
          <w:rtl/>
        </w:rPr>
      </w:pPr>
      <w:r w:rsidRPr="008810C8">
        <w:rPr>
          <w:rFonts w:hint="cs"/>
          <w:rtl/>
        </w:rPr>
        <w:t>سلسلة التوصيات</w:t>
      </w:r>
      <w:r w:rsidRPr="008810C8">
        <w:rPr>
          <w:rtl/>
        </w:rPr>
        <w:t xml:space="preserve"> </w:t>
      </w:r>
      <w:r w:rsidRPr="008810C8">
        <w:t>ITU</w:t>
      </w:r>
      <w:r w:rsidRPr="008810C8">
        <w:noBreakHyphen/>
        <w:t>T N</w:t>
      </w:r>
    </w:p>
    <w:p w:rsidR="00D538BC" w:rsidRPr="008810C8" w:rsidRDefault="00D538BC" w:rsidP="00D538BC">
      <w:pPr>
        <w:pStyle w:val="Headingb"/>
        <w:spacing w:line="187" w:lineRule="auto"/>
        <w:rPr>
          <w:rtl/>
        </w:rPr>
      </w:pPr>
      <w:r w:rsidRPr="008810C8">
        <w:rPr>
          <w:rFonts w:hint="eastAsia"/>
          <w:rtl/>
        </w:rPr>
        <w:t>لجنة</w:t>
      </w:r>
      <w:r w:rsidRPr="008810C8">
        <w:rPr>
          <w:rtl/>
        </w:rPr>
        <w:t xml:space="preserve"> </w:t>
      </w:r>
      <w:r w:rsidRPr="008810C8">
        <w:rPr>
          <w:rFonts w:hint="eastAsia"/>
          <w:rtl/>
        </w:rPr>
        <w:t>الدراسات </w:t>
      </w:r>
      <w:r w:rsidRPr="008810C8">
        <w:t>11</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592C97">
      <w:pPr>
        <w:rPr>
          <w:lang w:bidi="ar-EG"/>
        </w:rPr>
      </w:pPr>
      <w:r w:rsidRPr="008810C8">
        <w:rPr>
          <w:rFonts w:hint="cs"/>
          <w:rtl/>
        </w:rPr>
        <w:t>سلسلة التوصيات</w:t>
      </w:r>
      <w:r w:rsidRPr="008810C8">
        <w:rPr>
          <w:rtl/>
        </w:rPr>
        <w:t xml:space="preserve"> </w:t>
      </w:r>
      <w:r w:rsidRPr="008810C8">
        <w:t>ITU</w:t>
      </w:r>
      <w:r w:rsidRPr="008810C8">
        <w:noBreakHyphen/>
        <w:t>T Q</w:t>
      </w:r>
      <w:r w:rsidRPr="008810C8">
        <w:rPr>
          <w:rFonts w:hint="eastAsia"/>
          <w:rtl/>
        </w:rPr>
        <w:t>،</w:t>
      </w:r>
      <w:r w:rsidRPr="008810C8">
        <w:rPr>
          <w:rtl/>
        </w:rPr>
        <w:t xml:space="preserve"> باستثناء التوصيات المندرجة تحت مسؤولية لجان الدراسات </w:t>
      </w:r>
      <w:r w:rsidRPr="008810C8">
        <w:rPr>
          <w:lang w:val="fr-FR"/>
        </w:rPr>
        <w:t>2</w:t>
      </w:r>
      <w:r w:rsidRPr="008810C8">
        <w:rPr>
          <w:rtl/>
        </w:rPr>
        <w:t xml:space="preserve"> و</w:t>
      </w:r>
      <w:r w:rsidRPr="008810C8">
        <w:t>13</w:t>
      </w:r>
      <w:r w:rsidRPr="008810C8">
        <w:rPr>
          <w:rtl/>
        </w:rPr>
        <w:t xml:space="preserve"> و</w:t>
      </w:r>
      <w:r w:rsidRPr="008810C8">
        <w:t>15</w:t>
      </w:r>
      <w:r w:rsidRPr="008810C8">
        <w:rPr>
          <w:rtl/>
        </w:rPr>
        <w:t xml:space="preserve"> و</w:t>
      </w:r>
      <w:r w:rsidRPr="008810C8">
        <w:t>16</w:t>
      </w:r>
      <w:r w:rsidRPr="008810C8">
        <w:rPr>
          <w:rtl/>
          <w:lang w:bidi="ar-EG"/>
        </w:rPr>
        <w:t xml:space="preserve"> و</w:t>
      </w:r>
      <w:r w:rsidRPr="008810C8">
        <w:rPr>
          <w:lang w:bidi="ar-EG"/>
        </w:rPr>
        <w:t>20</w:t>
      </w:r>
    </w:p>
    <w:p w:rsidR="00D538BC" w:rsidRPr="008810C8" w:rsidRDefault="00D538BC" w:rsidP="00592C97">
      <w:pPr>
        <w:rPr>
          <w:rtl/>
        </w:rPr>
      </w:pPr>
      <w:r w:rsidRPr="008810C8">
        <w:rPr>
          <w:rFonts w:hint="eastAsia"/>
          <w:rtl/>
        </w:rPr>
        <w:t>استمرار</w:t>
      </w:r>
      <w:r w:rsidRPr="008810C8">
        <w:rPr>
          <w:rtl/>
        </w:rPr>
        <w:t xml:space="preserve"> </w:t>
      </w:r>
      <w:r w:rsidRPr="008810C8">
        <w:rPr>
          <w:rFonts w:hint="cs"/>
          <w:rtl/>
        </w:rPr>
        <w:t>سلسلة التوصيات</w:t>
      </w:r>
      <w:r w:rsidRPr="008810C8">
        <w:rPr>
          <w:rtl/>
        </w:rPr>
        <w:t xml:space="preserve"> </w:t>
      </w:r>
      <w:r w:rsidRPr="008810C8">
        <w:t>ITU</w:t>
      </w:r>
      <w:r w:rsidRPr="008810C8">
        <w:noBreakHyphen/>
        <w:t>T U</w:t>
      </w:r>
    </w:p>
    <w:p w:rsidR="00D538BC" w:rsidRPr="008810C8" w:rsidRDefault="00D538BC" w:rsidP="00592C97">
      <w:pPr>
        <w:rPr>
          <w:rtl/>
        </w:rPr>
      </w:pPr>
      <w:r w:rsidRPr="008810C8">
        <w:rPr>
          <w:rFonts w:hint="cs"/>
          <w:rtl/>
        </w:rPr>
        <w:t>سلسلة التوصيات</w:t>
      </w:r>
      <w:r w:rsidRPr="008810C8">
        <w:rPr>
          <w:rtl/>
        </w:rPr>
        <w:t xml:space="preserve"> </w:t>
      </w:r>
      <w:r w:rsidRPr="008810C8">
        <w:t>ITU</w:t>
      </w:r>
      <w:r w:rsidRPr="008810C8">
        <w:noBreakHyphen/>
        <w:t>T</w:t>
      </w:r>
      <w:r w:rsidRPr="008810C8">
        <w:rPr>
          <w:lang w:bidi="ar-SY"/>
        </w:rPr>
        <w:t xml:space="preserve"> X.290</w:t>
      </w:r>
      <w:r w:rsidRPr="008810C8">
        <w:rPr>
          <w:rtl/>
        </w:rPr>
        <w:t xml:space="preserve"> (باستثناء </w:t>
      </w:r>
      <w:r w:rsidRPr="008810C8">
        <w:t>ITU-T X.292</w:t>
      </w:r>
      <w:r w:rsidRPr="008810C8">
        <w:rPr>
          <w:rtl/>
        </w:rPr>
        <w:t xml:space="preserve">) </w:t>
      </w:r>
      <w:r w:rsidRPr="008810C8">
        <w:rPr>
          <w:rFonts w:hint="eastAsia"/>
          <w:rtl/>
        </w:rPr>
        <w:t>و</w:t>
      </w:r>
      <w:r w:rsidRPr="008810C8">
        <w:t xml:space="preserve">ITU-T X.609 </w:t>
      </w:r>
      <w:r w:rsidRPr="008810C8">
        <w:sym w:font="Symbol" w:char="F02D"/>
      </w:r>
      <w:r w:rsidRPr="008810C8">
        <w:t xml:space="preserve"> ITU-T X.600</w:t>
      </w:r>
    </w:p>
    <w:p w:rsidR="00D538BC" w:rsidRPr="008810C8" w:rsidRDefault="00D538BC" w:rsidP="00592C97">
      <w:pPr>
        <w:rPr>
          <w:rtl/>
          <w:lang w:bidi="ar-EG"/>
        </w:rPr>
      </w:pPr>
      <w:r w:rsidRPr="008810C8">
        <w:rPr>
          <w:rFonts w:hint="cs"/>
          <w:rtl/>
        </w:rPr>
        <w:t>سلسلة التوصيات</w:t>
      </w:r>
      <w:r w:rsidRPr="008810C8">
        <w:rPr>
          <w:rtl/>
        </w:rPr>
        <w:t xml:space="preserve"> </w:t>
      </w:r>
      <w:r w:rsidRPr="008810C8">
        <w:t>ITU</w:t>
      </w:r>
      <w:r w:rsidRPr="008810C8">
        <w:noBreakHyphen/>
        <w:t>T</w:t>
      </w:r>
      <w:r w:rsidRPr="008810C8">
        <w:rPr>
          <w:lang w:bidi="ar-SY"/>
        </w:rPr>
        <w:t xml:space="preserve"> Z.500</w:t>
      </w:r>
    </w:p>
    <w:p w:rsidR="00D538BC" w:rsidRPr="008810C8" w:rsidRDefault="00D538BC" w:rsidP="00D538BC">
      <w:pPr>
        <w:pStyle w:val="Headingb"/>
        <w:spacing w:line="187" w:lineRule="auto"/>
        <w:rPr>
          <w:rtl/>
        </w:rPr>
      </w:pPr>
      <w:r w:rsidRPr="008810C8">
        <w:rPr>
          <w:rFonts w:hint="eastAsia"/>
          <w:rtl/>
        </w:rPr>
        <w:t>لجنة</w:t>
      </w:r>
      <w:r w:rsidRPr="008810C8">
        <w:rPr>
          <w:rtl/>
        </w:rPr>
        <w:t xml:space="preserve"> </w:t>
      </w:r>
      <w:r w:rsidRPr="008810C8">
        <w:rPr>
          <w:rFonts w:hint="eastAsia"/>
          <w:rtl/>
        </w:rPr>
        <w:t>الدراسات </w:t>
      </w:r>
      <w:r w:rsidRPr="008810C8">
        <w:t>12</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592C97">
      <w:pPr>
        <w:rPr>
          <w:lang w:bidi="ar-EG"/>
        </w:rPr>
      </w:pPr>
      <w:r w:rsidRPr="008810C8">
        <w:rPr>
          <w:rFonts w:hint="cs"/>
          <w:rtl/>
          <w:lang w:bidi="ar-EG"/>
        </w:rPr>
        <w:t xml:space="preserve">التوصيات </w:t>
      </w:r>
      <w:r w:rsidRPr="008810C8">
        <w:t>ITU</w:t>
      </w:r>
      <w:r w:rsidRPr="008810C8">
        <w:noBreakHyphen/>
        <w:t>T</w:t>
      </w:r>
      <w:r w:rsidRPr="008810C8">
        <w:rPr>
          <w:lang w:val="fr-CH" w:bidi="ar-EG"/>
        </w:rPr>
        <w:t xml:space="preserve"> E.479</w:t>
      </w:r>
      <w:r w:rsidRPr="008810C8">
        <w:rPr>
          <w:lang w:bidi="ar-EG"/>
        </w:rPr>
        <w:t xml:space="preserve"> – </w:t>
      </w:r>
      <w:r w:rsidRPr="008810C8">
        <w:t>ITU</w:t>
      </w:r>
      <w:r w:rsidRPr="008810C8">
        <w:noBreakHyphen/>
        <w:t>T</w:t>
      </w:r>
      <w:r w:rsidRPr="008810C8">
        <w:rPr>
          <w:lang w:bidi="ar-EG"/>
        </w:rPr>
        <w:t xml:space="preserve"> E.420</w:t>
      </w:r>
      <w:r w:rsidRPr="008810C8">
        <w:rPr>
          <w:rtl/>
          <w:lang w:bidi="ar-EG"/>
        </w:rPr>
        <w:t xml:space="preserve"> و</w:t>
      </w:r>
      <w:r w:rsidRPr="008810C8">
        <w:t xml:space="preserve"> ITU</w:t>
      </w:r>
      <w:r w:rsidRPr="008810C8">
        <w:noBreakHyphen/>
        <w:t>T</w:t>
      </w:r>
      <w:r w:rsidRPr="008810C8">
        <w:rPr>
          <w:lang w:val="fr-CH" w:bidi="ar-EG"/>
        </w:rPr>
        <w:t xml:space="preserve"> E.859</w:t>
      </w:r>
      <w:r w:rsidRPr="008810C8">
        <w:rPr>
          <w:lang w:bidi="ar-EG"/>
        </w:rPr>
        <w:t xml:space="preserve"> – </w:t>
      </w:r>
      <w:r w:rsidRPr="008810C8">
        <w:t>ITU</w:t>
      </w:r>
      <w:r w:rsidRPr="008810C8">
        <w:noBreakHyphen/>
        <w:t>T</w:t>
      </w:r>
      <w:r w:rsidRPr="008810C8">
        <w:rPr>
          <w:lang w:bidi="ar-EG"/>
        </w:rPr>
        <w:t xml:space="preserve"> E.800</w:t>
      </w:r>
    </w:p>
    <w:p w:rsidR="00D538BC" w:rsidRPr="008810C8" w:rsidRDefault="00D538BC" w:rsidP="00592C97">
      <w:pPr>
        <w:rPr>
          <w:rtl/>
          <w:lang w:bidi="ar-EG"/>
        </w:rPr>
      </w:pPr>
      <w:r w:rsidRPr="008810C8">
        <w:rPr>
          <w:rFonts w:hint="cs"/>
          <w:rtl/>
        </w:rPr>
        <w:t>سلسلة التوصيات</w:t>
      </w:r>
      <w:r w:rsidRPr="008810C8">
        <w:rPr>
          <w:rtl/>
        </w:rPr>
        <w:t xml:space="preserve"> </w:t>
      </w:r>
      <w:r w:rsidRPr="008810C8">
        <w:t>ITU</w:t>
      </w:r>
      <w:r w:rsidRPr="008810C8">
        <w:noBreakHyphen/>
        <w:t>T G.100</w:t>
      </w:r>
      <w:r w:rsidRPr="008810C8">
        <w:rPr>
          <w:rFonts w:hint="eastAsia"/>
          <w:rtl/>
        </w:rPr>
        <w:t>،</w:t>
      </w:r>
      <w:r w:rsidRPr="008810C8">
        <w:rPr>
          <w:rtl/>
        </w:rPr>
        <w:t xml:space="preserve"> باستثناء </w:t>
      </w:r>
      <w:r w:rsidRPr="008810C8">
        <w:rPr>
          <w:rFonts w:hint="cs"/>
          <w:rtl/>
        </w:rPr>
        <w:t>سلسلتي التوصيات</w:t>
      </w:r>
      <w:r w:rsidRPr="008810C8">
        <w:rPr>
          <w:rtl/>
        </w:rPr>
        <w:t xml:space="preserve"> </w:t>
      </w:r>
      <w:r w:rsidRPr="008810C8">
        <w:t>ITU</w:t>
      </w:r>
      <w:r w:rsidRPr="008810C8">
        <w:noBreakHyphen/>
        <w:t>T G.160</w:t>
      </w:r>
      <w:r w:rsidRPr="008810C8">
        <w:rPr>
          <w:rtl/>
        </w:rPr>
        <w:t xml:space="preserve"> و</w:t>
      </w:r>
      <w:r w:rsidRPr="008810C8">
        <w:t>ITU</w:t>
      </w:r>
      <w:r w:rsidRPr="008810C8">
        <w:noBreakHyphen/>
        <w:t>T G.180</w:t>
      </w:r>
      <w:r w:rsidRPr="008810C8">
        <w:rPr>
          <w:rtl/>
        </w:rPr>
        <w:t xml:space="preserve"> </w:t>
      </w:r>
    </w:p>
    <w:p w:rsidR="00D538BC" w:rsidRPr="008810C8" w:rsidRDefault="00D538BC" w:rsidP="00592C97">
      <w:pPr>
        <w:rPr>
          <w:rtl/>
        </w:rPr>
      </w:pPr>
      <w:r w:rsidRPr="008810C8">
        <w:rPr>
          <w:rFonts w:hint="cs"/>
          <w:rtl/>
        </w:rPr>
        <w:t>سلسلة التوصيات</w:t>
      </w:r>
      <w:r w:rsidRPr="008810C8">
        <w:rPr>
          <w:rtl/>
        </w:rPr>
        <w:t xml:space="preserve"> </w:t>
      </w:r>
      <w:r w:rsidRPr="008810C8">
        <w:t>ITU</w:t>
      </w:r>
      <w:r w:rsidRPr="008810C8">
        <w:noBreakHyphen/>
        <w:t>T G.1000</w:t>
      </w:r>
    </w:p>
    <w:p w:rsidR="00D538BC" w:rsidRPr="008810C8" w:rsidRDefault="00D538BC" w:rsidP="00592C97">
      <w:r w:rsidRPr="008810C8">
        <w:rPr>
          <w:rFonts w:hint="cs"/>
          <w:rtl/>
        </w:rPr>
        <w:t>سلسلة التوصيات</w:t>
      </w:r>
      <w:r w:rsidRPr="008810C8">
        <w:rPr>
          <w:rtl/>
        </w:rPr>
        <w:t xml:space="preserve"> </w:t>
      </w:r>
      <w:r w:rsidRPr="008810C8">
        <w:t>ITU</w:t>
      </w:r>
      <w:r w:rsidRPr="008810C8">
        <w:noBreakHyphen/>
        <w:t>T I.350</w:t>
      </w:r>
      <w:r w:rsidRPr="008810C8">
        <w:rPr>
          <w:rtl/>
        </w:rPr>
        <w:t xml:space="preserve"> (بما في ذلك </w:t>
      </w:r>
      <w:r w:rsidRPr="008810C8">
        <w:t>(ITU</w:t>
      </w:r>
      <w:r w:rsidRPr="008810C8">
        <w:noBreakHyphen/>
        <w:t>T G.820/I.351/Y.1501</w:t>
      </w:r>
      <w:r w:rsidRPr="008810C8">
        <w:rPr>
          <w:rtl/>
        </w:rPr>
        <w:t xml:space="preserve"> و</w:t>
      </w:r>
      <w:r w:rsidRPr="008810C8">
        <w:t>ITU</w:t>
      </w:r>
      <w:r w:rsidRPr="008810C8">
        <w:noBreakHyphen/>
        <w:t>T I.371</w:t>
      </w:r>
      <w:r w:rsidRPr="008810C8">
        <w:rPr>
          <w:rtl/>
        </w:rPr>
        <w:t xml:space="preserve"> و</w:t>
      </w:r>
      <w:r w:rsidRPr="008810C8">
        <w:t>ITU</w:t>
      </w:r>
      <w:r w:rsidRPr="008810C8">
        <w:noBreakHyphen/>
        <w:t>T I.378</w:t>
      </w:r>
      <w:r w:rsidRPr="008810C8">
        <w:rPr>
          <w:rtl/>
        </w:rPr>
        <w:t xml:space="preserve"> و</w:t>
      </w:r>
      <w:r w:rsidRPr="008810C8">
        <w:t>ITU</w:t>
      </w:r>
      <w:r w:rsidRPr="008810C8">
        <w:noBreakHyphen/>
        <w:t>T I.381</w:t>
      </w:r>
    </w:p>
    <w:p w:rsidR="00D538BC" w:rsidRPr="008810C8" w:rsidRDefault="00D538BC" w:rsidP="00592C97">
      <w:pPr>
        <w:rPr>
          <w:rtl/>
        </w:rPr>
      </w:pPr>
      <w:r w:rsidRPr="008810C8">
        <w:rPr>
          <w:rFonts w:hint="cs"/>
          <w:rtl/>
        </w:rPr>
        <w:t>سلاسل التوصيات</w:t>
      </w:r>
      <w:r w:rsidRPr="008810C8">
        <w:rPr>
          <w:rtl/>
        </w:rPr>
        <w:t xml:space="preserve"> </w:t>
      </w:r>
      <w:r w:rsidRPr="008810C8">
        <w:t>ITU</w:t>
      </w:r>
      <w:r w:rsidRPr="008810C8">
        <w:noBreakHyphen/>
        <w:t>T J.140</w:t>
      </w:r>
      <w:r w:rsidRPr="008810C8">
        <w:rPr>
          <w:rtl/>
        </w:rPr>
        <w:t xml:space="preserve"> و</w:t>
      </w:r>
      <w:r w:rsidRPr="008810C8">
        <w:t>ITU</w:t>
      </w:r>
      <w:r w:rsidRPr="008810C8">
        <w:noBreakHyphen/>
        <w:t>T J.240</w:t>
      </w:r>
      <w:r w:rsidRPr="008810C8">
        <w:rPr>
          <w:rtl/>
        </w:rPr>
        <w:t xml:space="preserve"> و</w:t>
      </w:r>
      <w:r w:rsidRPr="008810C8">
        <w:t>ITU</w:t>
      </w:r>
      <w:r w:rsidRPr="008810C8">
        <w:noBreakHyphen/>
        <w:t>T J.340</w:t>
      </w:r>
      <w:r w:rsidRPr="008810C8">
        <w:rPr>
          <w:rtl/>
        </w:rPr>
        <w:t xml:space="preserve"> </w:t>
      </w:r>
    </w:p>
    <w:p w:rsidR="00D538BC" w:rsidRPr="008810C8" w:rsidRDefault="00D538BC" w:rsidP="00592C97">
      <w:r w:rsidRPr="008810C8">
        <w:rPr>
          <w:rFonts w:hint="cs"/>
          <w:rtl/>
        </w:rPr>
        <w:t>سلسلة التوصيات</w:t>
      </w:r>
      <w:r w:rsidRPr="008810C8">
        <w:rPr>
          <w:rtl/>
        </w:rPr>
        <w:t xml:space="preserve"> </w:t>
      </w:r>
      <w:r w:rsidRPr="008810C8">
        <w:t>ITU</w:t>
      </w:r>
      <w:r w:rsidRPr="008810C8">
        <w:noBreakHyphen/>
        <w:t>T P</w:t>
      </w:r>
    </w:p>
    <w:p w:rsidR="00D538BC" w:rsidRPr="008810C8" w:rsidRDefault="00D538BC" w:rsidP="00592C97">
      <w:pPr>
        <w:rPr>
          <w:rtl/>
        </w:rPr>
      </w:pPr>
      <w:r w:rsidRPr="008810C8">
        <w:rPr>
          <w:rFonts w:hint="cs"/>
          <w:rtl/>
        </w:rPr>
        <w:t>سلاسل التوصيات</w:t>
      </w:r>
      <w:r w:rsidRPr="008810C8">
        <w:rPr>
          <w:rtl/>
        </w:rPr>
        <w:t xml:space="preserve"> </w:t>
      </w:r>
      <w:r w:rsidRPr="008810C8">
        <w:t>ITU</w:t>
      </w:r>
      <w:r w:rsidRPr="008810C8">
        <w:noBreakHyphen/>
        <w:t>T Y.1220</w:t>
      </w:r>
      <w:r w:rsidRPr="008810C8">
        <w:rPr>
          <w:rtl/>
        </w:rPr>
        <w:t xml:space="preserve"> و</w:t>
      </w:r>
      <w:r w:rsidRPr="008810C8">
        <w:t>ITU</w:t>
      </w:r>
      <w:r w:rsidRPr="008810C8">
        <w:noBreakHyphen/>
        <w:t>T Y.1530</w:t>
      </w:r>
      <w:r w:rsidRPr="008810C8">
        <w:rPr>
          <w:rtl/>
        </w:rPr>
        <w:t xml:space="preserve"> و</w:t>
      </w:r>
      <w:r w:rsidRPr="008810C8">
        <w:t>ITU</w:t>
      </w:r>
      <w:r w:rsidRPr="008810C8">
        <w:noBreakHyphen/>
        <w:t>T Y.1540</w:t>
      </w:r>
      <w:r w:rsidRPr="008810C8">
        <w:rPr>
          <w:rtl/>
        </w:rPr>
        <w:t xml:space="preserve"> و</w:t>
      </w:r>
      <w:r w:rsidRPr="008810C8">
        <w:t>ITU</w:t>
      </w:r>
      <w:r w:rsidRPr="008810C8">
        <w:noBreakHyphen/>
        <w:t>T Y.1560</w:t>
      </w:r>
    </w:p>
    <w:p w:rsidR="00D538BC" w:rsidRPr="008810C8" w:rsidRDefault="00D538BC" w:rsidP="00D538BC">
      <w:pPr>
        <w:pStyle w:val="Headingb"/>
        <w:spacing w:line="187" w:lineRule="auto"/>
        <w:rPr>
          <w:rtl/>
        </w:rPr>
      </w:pPr>
      <w:r w:rsidRPr="008810C8">
        <w:rPr>
          <w:rFonts w:hint="eastAsia"/>
          <w:rtl/>
        </w:rPr>
        <w:t>لجنة</w:t>
      </w:r>
      <w:r w:rsidRPr="008810C8">
        <w:rPr>
          <w:rtl/>
        </w:rPr>
        <w:t xml:space="preserve"> </w:t>
      </w:r>
      <w:r w:rsidRPr="008810C8">
        <w:rPr>
          <w:rFonts w:hint="eastAsia"/>
          <w:rtl/>
        </w:rPr>
        <w:t>الدراسات </w:t>
      </w:r>
      <w:r w:rsidRPr="008810C8">
        <w:t>13</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592C97">
      <w:pPr>
        <w:rPr>
          <w:rtl/>
          <w:lang w:bidi="ar-EG"/>
        </w:rPr>
      </w:pPr>
      <w:r w:rsidRPr="008810C8">
        <w:rPr>
          <w:rFonts w:hint="cs"/>
          <w:rtl/>
        </w:rPr>
        <w:t>سلسلة التوصيات</w:t>
      </w:r>
      <w:r w:rsidRPr="008810C8">
        <w:rPr>
          <w:rtl/>
        </w:rPr>
        <w:t xml:space="preserve"> </w:t>
      </w:r>
      <w:r w:rsidRPr="008810C8">
        <w:t>ITU</w:t>
      </w:r>
      <w:r w:rsidRPr="008810C8">
        <w:noBreakHyphen/>
        <w:t>T F.600</w:t>
      </w:r>
    </w:p>
    <w:p w:rsidR="00D538BC" w:rsidRPr="008810C8" w:rsidRDefault="00D538BC" w:rsidP="00592C97">
      <w:pPr>
        <w:rPr>
          <w:lang w:bidi="ar-EG"/>
        </w:rPr>
      </w:pPr>
      <w:r w:rsidRPr="008810C8">
        <w:rPr>
          <w:rFonts w:hint="cs"/>
          <w:rtl/>
          <w:lang w:bidi="ar-EG"/>
        </w:rPr>
        <w:t>سلاسل التوصيات</w:t>
      </w:r>
      <w:r w:rsidRPr="008810C8">
        <w:rPr>
          <w:rtl/>
          <w:lang w:bidi="ar-EG"/>
        </w:rPr>
        <w:t xml:space="preserve"> </w:t>
      </w:r>
      <w:r w:rsidRPr="008810C8">
        <w:t>ITU</w:t>
      </w:r>
      <w:r w:rsidRPr="008810C8">
        <w:noBreakHyphen/>
        <w:t>T</w:t>
      </w:r>
      <w:r w:rsidRPr="008810C8">
        <w:rPr>
          <w:lang w:bidi="ar-EG"/>
        </w:rPr>
        <w:t xml:space="preserve"> G.801</w:t>
      </w:r>
      <w:r w:rsidRPr="008810C8">
        <w:rPr>
          <w:rtl/>
          <w:lang w:bidi="ar-EG"/>
        </w:rPr>
        <w:t xml:space="preserve"> و</w:t>
      </w:r>
      <w:r w:rsidRPr="008810C8">
        <w:t>ITU</w:t>
      </w:r>
      <w:r w:rsidRPr="008810C8">
        <w:noBreakHyphen/>
        <w:t>T</w:t>
      </w:r>
      <w:r w:rsidRPr="008810C8">
        <w:rPr>
          <w:lang w:bidi="ar-EG"/>
        </w:rPr>
        <w:t xml:space="preserve"> G.802</w:t>
      </w:r>
      <w:r w:rsidRPr="008810C8">
        <w:rPr>
          <w:rtl/>
          <w:lang w:bidi="ar-EG"/>
        </w:rPr>
        <w:t xml:space="preserve"> و</w:t>
      </w:r>
      <w:r w:rsidRPr="008810C8">
        <w:t xml:space="preserve"> ITU</w:t>
      </w:r>
      <w:r w:rsidRPr="008810C8">
        <w:noBreakHyphen/>
        <w:t>T</w:t>
      </w:r>
      <w:r w:rsidRPr="008810C8">
        <w:rPr>
          <w:lang w:bidi="ar-EG"/>
        </w:rPr>
        <w:t xml:space="preserve"> G.860</w:t>
      </w:r>
    </w:p>
    <w:p w:rsidR="00D538BC" w:rsidRPr="008810C8" w:rsidRDefault="00D538BC" w:rsidP="00592C97">
      <w:pPr>
        <w:rPr>
          <w:rtl/>
        </w:rPr>
      </w:pPr>
      <w:r w:rsidRPr="008810C8">
        <w:rPr>
          <w:rFonts w:hint="cs"/>
          <w:rtl/>
        </w:rPr>
        <w:t>سلسلة التوصيات</w:t>
      </w:r>
      <w:r w:rsidRPr="008810C8">
        <w:rPr>
          <w:rtl/>
        </w:rPr>
        <w:t xml:space="preserve"> </w:t>
      </w:r>
      <w:r w:rsidRPr="008810C8">
        <w:t>ITU</w:t>
      </w:r>
      <w:r w:rsidRPr="008810C8">
        <w:noBreakHyphen/>
        <w:t>T I</w:t>
      </w:r>
      <w:r w:rsidRPr="008810C8">
        <w:rPr>
          <w:rtl/>
        </w:rPr>
        <w:t xml:space="preserve"> باستثناء التوصيات المندرجة تحت مسؤولية لجان الدراسات </w:t>
      </w:r>
      <w:r w:rsidRPr="008810C8">
        <w:t>2</w:t>
      </w:r>
      <w:r w:rsidRPr="008810C8">
        <w:rPr>
          <w:rtl/>
        </w:rPr>
        <w:t xml:space="preserve"> و</w:t>
      </w:r>
      <w:r w:rsidRPr="008810C8">
        <w:t>12</w:t>
      </w:r>
      <w:r w:rsidRPr="008810C8">
        <w:rPr>
          <w:rtl/>
        </w:rPr>
        <w:t xml:space="preserve"> و</w:t>
      </w:r>
      <w:r w:rsidRPr="008810C8">
        <w:t>15</w:t>
      </w:r>
      <w:r w:rsidRPr="008810C8">
        <w:rPr>
          <w:rtl/>
        </w:rPr>
        <w:t xml:space="preserve"> والتوصيات ذات الترقيم المزدوج/الثلاثي في السلاسل الأُخرى</w:t>
      </w:r>
    </w:p>
    <w:p w:rsidR="00D538BC" w:rsidRPr="008810C8" w:rsidRDefault="00D538BC" w:rsidP="00592C97">
      <w:pPr>
        <w:rPr>
          <w:spacing w:val="-2"/>
          <w:rtl/>
          <w:lang w:val="fr-FR" w:bidi="ar-EG"/>
        </w:rPr>
      </w:pPr>
      <w:r w:rsidRPr="008810C8">
        <w:rPr>
          <w:rFonts w:hint="cs"/>
          <w:spacing w:val="-2"/>
          <w:rtl/>
          <w:lang w:bidi="ar-EG"/>
        </w:rPr>
        <w:t xml:space="preserve">التوصيتان </w:t>
      </w:r>
      <w:r w:rsidRPr="008810C8">
        <w:rPr>
          <w:spacing w:val="-2"/>
        </w:rPr>
        <w:t>ITU</w:t>
      </w:r>
      <w:r w:rsidRPr="008810C8">
        <w:rPr>
          <w:spacing w:val="-2"/>
        </w:rPr>
        <w:noBreakHyphen/>
        <w:t>T Q.933</w:t>
      </w:r>
      <w:r w:rsidRPr="008810C8">
        <w:rPr>
          <w:spacing w:val="-2"/>
          <w:rtl/>
        </w:rPr>
        <w:t xml:space="preserve"> و</w:t>
      </w:r>
      <w:r w:rsidRPr="008810C8">
        <w:rPr>
          <w:spacing w:val="-2"/>
        </w:rPr>
        <w:t>ITU</w:t>
      </w:r>
      <w:r w:rsidRPr="008810C8">
        <w:rPr>
          <w:spacing w:val="-2"/>
        </w:rPr>
        <w:noBreakHyphen/>
        <w:t>T Q.933</w:t>
      </w:r>
      <w:r w:rsidRPr="008810C8">
        <w:rPr>
          <w:spacing w:val="-2"/>
          <w:rtl/>
        </w:rPr>
        <w:t xml:space="preserve"> </w:t>
      </w:r>
      <w:r w:rsidRPr="008810C8">
        <w:rPr>
          <w:rFonts w:hint="eastAsia"/>
          <w:i/>
          <w:iCs/>
          <w:spacing w:val="-2"/>
          <w:rtl/>
        </w:rPr>
        <w:t>مكرراً</w:t>
      </w:r>
      <w:r w:rsidRPr="008810C8">
        <w:rPr>
          <w:spacing w:val="-2"/>
          <w:rtl/>
        </w:rPr>
        <w:t xml:space="preserve"> والسلسلة </w:t>
      </w:r>
      <w:r w:rsidRPr="008810C8">
        <w:rPr>
          <w:spacing w:val="-2"/>
        </w:rPr>
        <w:t>ITU</w:t>
      </w:r>
      <w:r w:rsidRPr="008810C8">
        <w:rPr>
          <w:spacing w:val="-2"/>
        </w:rPr>
        <w:noBreakHyphen/>
        <w:t>T</w:t>
      </w:r>
      <w:r w:rsidRPr="008810C8">
        <w:rPr>
          <w:spacing w:val="-2"/>
          <w:lang w:val="fr-FR"/>
        </w:rPr>
        <w:t> Q.10xx</w:t>
      </w:r>
      <w:r w:rsidRPr="008810C8">
        <w:rPr>
          <w:spacing w:val="-2"/>
          <w:rtl/>
          <w:lang w:val="fr-FR" w:bidi="ar-EG"/>
        </w:rPr>
        <w:t xml:space="preserve"> والسلسلة </w:t>
      </w:r>
      <w:r w:rsidRPr="008810C8">
        <w:rPr>
          <w:spacing w:val="-2"/>
        </w:rPr>
        <w:t>ITU</w:t>
      </w:r>
      <w:r w:rsidRPr="008810C8">
        <w:rPr>
          <w:spacing w:val="-2"/>
        </w:rPr>
        <w:noBreakHyphen/>
        <w:t>T</w:t>
      </w:r>
      <w:r w:rsidRPr="008810C8">
        <w:rPr>
          <w:spacing w:val="-2"/>
          <w:lang w:val="fr-FR" w:bidi="ar-EG"/>
        </w:rPr>
        <w:t> Q.1700</w:t>
      </w:r>
    </w:p>
    <w:p w:rsidR="00D538BC" w:rsidRPr="008810C8" w:rsidRDefault="00D538BC" w:rsidP="00592C97">
      <w:pPr>
        <w:rPr>
          <w:spacing w:val="-6"/>
          <w:rtl/>
          <w:lang w:val="fr-FR" w:bidi="ar-EG"/>
        </w:rPr>
      </w:pPr>
      <w:r w:rsidRPr="008810C8">
        <w:rPr>
          <w:rFonts w:hint="cs"/>
          <w:spacing w:val="-6"/>
          <w:rtl/>
          <w:lang w:val="fr-FR" w:bidi="ar-EG"/>
        </w:rPr>
        <w:t>التوصيات</w:t>
      </w:r>
      <w:r w:rsidRPr="008810C8">
        <w:rPr>
          <w:spacing w:val="-6"/>
          <w:rtl/>
          <w:lang w:val="fr-FR" w:bidi="ar-EG"/>
        </w:rPr>
        <w:t xml:space="preserve"> </w:t>
      </w:r>
      <w:r w:rsidRPr="008810C8">
        <w:rPr>
          <w:spacing w:val="-6"/>
        </w:rPr>
        <w:t>ITU</w:t>
      </w:r>
      <w:r w:rsidRPr="008810C8">
        <w:rPr>
          <w:spacing w:val="-6"/>
        </w:rPr>
        <w:noBreakHyphen/>
        <w:t>T X.25</w:t>
      </w:r>
      <w:r w:rsidRPr="008810C8">
        <w:rPr>
          <w:spacing w:val="-6"/>
        </w:rPr>
        <w:noBreakHyphen/>
        <w:t>ITU</w:t>
      </w:r>
      <w:r w:rsidRPr="008810C8">
        <w:rPr>
          <w:spacing w:val="-6"/>
        </w:rPr>
        <w:noBreakHyphen/>
        <w:t>T X.1</w:t>
      </w:r>
      <w:r w:rsidRPr="008810C8">
        <w:rPr>
          <w:spacing w:val="-6"/>
          <w:rtl/>
        </w:rPr>
        <w:t xml:space="preserve"> و</w:t>
      </w:r>
      <w:r w:rsidRPr="008810C8">
        <w:rPr>
          <w:spacing w:val="-6"/>
        </w:rPr>
        <w:t>ITU</w:t>
      </w:r>
      <w:r w:rsidRPr="008810C8">
        <w:rPr>
          <w:spacing w:val="-6"/>
        </w:rPr>
        <w:noBreakHyphen/>
        <w:t>T X.49</w:t>
      </w:r>
      <w:r w:rsidRPr="008810C8">
        <w:rPr>
          <w:spacing w:val="-6"/>
        </w:rPr>
        <w:noBreakHyphen/>
        <w:t>ITU</w:t>
      </w:r>
      <w:r w:rsidRPr="008810C8">
        <w:rPr>
          <w:spacing w:val="-6"/>
        </w:rPr>
        <w:noBreakHyphen/>
        <w:t>T X.28</w:t>
      </w:r>
      <w:r w:rsidRPr="008810C8">
        <w:rPr>
          <w:spacing w:val="-6"/>
          <w:rtl/>
        </w:rPr>
        <w:t xml:space="preserve"> و</w:t>
      </w:r>
      <w:r w:rsidRPr="008810C8">
        <w:rPr>
          <w:spacing w:val="-6"/>
        </w:rPr>
        <w:t>ITU</w:t>
      </w:r>
      <w:r w:rsidRPr="008810C8">
        <w:rPr>
          <w:spacing w:val="-6"/>
        </w:rPr>
        <w:noBreakHyphen/>
        <w:t>T X.84</w:t>
      </w:r>
      <w:r w:rsidRPr="008810C8">
        <w:rPr>
          <w:spacing w:val="-6"/>
        </w:rPr>
        <w:noBreakHyphen/>
        <w:t>ITU</w:t>
      </w:r>
      <w:r w:rsidRPr="008810C8">
        <w:rPr>
          <w:spacing w:val="-6"/>
        </w:rPr>
        <w:noBreakHyphen/>
        <w:t>T X.60</w:t>
      </w:r>
      <w:r w:rsidRPr="008810C8">
        <w:rPr>
          <w:spacing w:val="-6"/>
          <w:rtl/>
        </w:rPr>
        <w:t xml:space="preserve"> و</w:t>
      </w:r>
      <w:r w:rsidRPr="008810C8">
        <w:rPr>
          <w:spacing w:val="-6"/>
        </w:rPr>
        <w:t>ITU</w:t>
      </w:r>
      <w:r w:rsidRPr="008810C8">
        <w:rPr>
          <w:spacing w:val="-6"/>
        </w:rPr>
        <w:noBreakHyphen/>
        <w:t>T X.159</w:t>
      </w:r>
      <w:r w:rsidRPr="008810C8">
        <w:rPr>
          <w:spacing w:val="-6"/>
        </w:rPr>
        <w:noBreakHyphen/>
        <w:t>ITU</w:t>
      </w:r>
      <w:r w:rsidRPr="008810C8">
        <w:rPr>
          <w:spacing w:val="-6"/>
        </w:rPr>
        <w:noBreakHyphen/>
        <w:t>T X.90</w:t>
      </w:r>
      <w:r w:rsidRPr="008810C8">
        <w:rPr>
          <w:spacing w:val="-6"/>
          <w:rtl/>
        </w:rPr>
        <w:t xml:space="preserve"> و</w:t>
      </w:r>
      <w:r w:rsidRPr="008810C8">
        <w:rPr>
          <w:spacing w:val="-6"/>
        </w:rPr>
        <w:t>ITU</w:t>
      </w:r>
      <w:r w:rsidRPr="008810C8">
        <w:rPr>
          <w:spacing w:val="-6"/>
        </w:rPr>
        <w:noBreakHyphen/>
        <w:t>T X.199</w:t>
      </w:r>
      <w:r w:rsidRPr="008810C8">
        <w:rPr>
          <w:spacing w:val="-6"/>
        </w:rPr>
        <w:noBreakHyphen/>
        <w:t>ITU</w:t>
      </w:r>
      <w:r w:rsidRPr="008810C8">
        <w:rPr>
          <w:spacing w:val="-6"/>
        </w:rPr>
        <w:noBreakHyphen/>
        <w:t>T X.180</w:t>
      </w:r>
      <w:r w:rsidRPr="008810C8">
        <w:rPr>
          <w:spacing w:val="-6"/>
          <w:rtl/>
        </w:rPr>
        <w:t xml:space="preserve"> و</w:t>
      </w:r>
      <w:r w:rsidRPr="008810C8">
        <w:rPr>
          <w:spacing w:val="-6"/>
        </w:rPr>
        <w:t>ITU</w:t>
      </w:r>
      <w:r w:rsidRPr="008810C8">
        <w:rPr>
          <w:spacing w:val="-6"/>
        </w:rPr>
        <w:noBreakHyphen/>
        <w:t>T X.272</w:t>
      </w:r>
      <w:r w:rsidRPr="008810C8">
        <w:rPr>
          <w:spacing w:val="-6"/>
          <w:rtl/>
        </w:rPr>
        <w:t xml:space="preserve"> و</w:t>
      </w:r>
      <w:r w:rsidRPr="008810C8">
        <w:rPr>
          <w:rFonts w:hint="eastAsia"/>
          <w:spacing w:val="-6"/>
          <w:rtl/>
          <w:lang w:bidi="ar-EG"/>
        </w:rPr>
        <w:t>السلسلة</w:t>
      </w:r>
      <w:r w:rsidRPr="008810C8">
        <w:rPr>
          <w:spacing w:val="-6"/>
          <w:rtl/>
          <w:lang w:bidi="ar-EG"/>
        </w:rPr>
        <w:t xml:space="preserve"> </w:t>
      </w:r>
      <w:r w:rsidRPr="008810C8">
        <w:rPr>
          <w:spacing w:val="-6"/>
        </w:rPr>
        <w:t>ITU</w:t>
      </w:r>
      <w:r w:rsidRPr="008810C8">
        <w:rPr>
          <w:spacing w:val="-6"/>
        </w:rPr>
        <w:noBreakHyphen/>
        <w:t>T X.300</w:t>
      </w:r>
    </w:p>
    <w:p w:rsidR="00D538BC" w:rsidRPr="008810C8" w:rsidRDefault="00D538BC" w:rsidP="00592C97">
      <w:pPr>
        <w:rPr>
          <w:lang w:bidi="ar-EG"/>
        </w:rPr>
      </w:pPr>
      <w:r w:rsidRPr="008810C8">
        <w:rPr>
          <w:rFonts w:hint="cs"/>
          <w:rtl/>
        </w:rPr>
        <w:t>سلسلة التوصيات</w:t>
      </w:r>
      <w:r w:rsidRPr="008810C8">
        <w:rPr>
          <w:rtl/>
        </w:rPr>
        <w:t xml:space="preserve"> </w:t>
      </w:r>
      <w:r w:rsidRPr="008810C8">
        <w:t>ITU</w:t>
      </w:r>
      <w:r w:rsidRPr="008810C8">
        <w:noBreakHyphen/>
        <w:t>T Y</w:t>
      </w:r>
      <w:r w:rsidRPr="008810C8">
        <w:rPr>
          <w:rFonts w:hint="eastAsia"/>
          <w:rtl/>
        </w:rPr>
        <w:t>،</w:t>
      </w:r>
      <w:r w:rsidRPr="008810C8">
        <w:rPr>
          <w:rtl/>
        </w:rPr>
        <w:t xml:space="preserve"> باستثناء التوصيات المندرجة تحت مسؤولية لجان الدراسات </w:t>
      </w:r>
      <w:r w:rsidRPr="008810C8">
        <w:t>12</w:t>
      </w:r>
      <w:r w:rsidRPr="008810C8">
        <w:rPr>
          <w:rtl/>
        </w:rPr>
        <w:t xml:space="preserve"> و</w:t>
      </w:r>
      <w:r w:rsidRPr="008810C8">
        <w:t>15</w:t>
      </w:r>
      <w:r w:rsidRPr="008810C8">
        <w:rPr>
          <w:rtl/>
        </w:rPr>
        <w:t xml:space="preserve"> و</w:t>
      </w:r>
      <w:r w:rsidRPr="008810C8">
        <w:t>16</w:t>
      </w:r>
      <w:r w:rsidRPr="008810C8">
        <w:rPr>
          <w:rtl/>
          <w:lang w:bidi="ar-EG"/>
        </w:rPr>
        <w:t xml:space="preserve"> و</w:t>
      </w:r>
      <w:r w:rsidRPr="008810C8">
        <w:rPr>
          <w:lang w:bidi="ar-EG"/>
        </w:rPr>
        <w:t>20</w:t>
      </w:r>
    </w:p>
    <w:p w:rsidR="00D538BC" w:rsidRPr="008810C8" w:rsidRDefault="00D538BC" w:rsidP="00592C97">
      <w:pPr>
        <w:pStyle w:val="Headingb"/>
        <w:pageBreakBefore/>
        <w:spacing w:line="185" w:lineRule="auto"/>
        <w:rPr>
          <w:rFonts w:ascii="Times New Roman" w:hAnsi="Times New Roman" w:cs="Times New Roman"/>
          <w:rtl/>
        </w:rPr>
      </w:pPr>
      <w:r w:rsidRPr="008810C8">
        <w:rPr>
          <w:rFonts w:hint="eastAsia"/>
          <w:rtl/>
        </w:rPr>
        <w:lastRenderedPageBreak/>
        <w:t>لجنة</w:t>
      </w:r>
      <w:r w:rsidRPr="008810C8">
        <w:rPr>
          <w:rtl/>
        </w:rPr>
        <w:t xml:space="preserve"> </w:t>
      </w:r>
      <w:r w:rsidRPr="008810C8">
        <w:rPr>
          <w:rFonts w:hint="eastAsia"/>
          <w:rtl/>
        </w:rPr>
        <w:t>الدراسات </w:t>
      </w:r>
      <w:r w:rsidRPr="008810C8">
        <w:t>1</w:t>
      </w:r>
      <w:r w:rsidRPr="008810C8">
        <w:rPr>
          <w:rFonts w:ascii="Times New Roman" w:hAnsi="Times New Roman" w:cs="Times New Roman"/>
          <w:bCs w:val="0"/>
        </w:rPr>
        <w:t>5</w:t>
      </w:r>
      <w:r w:rsidRPr="008810C8">
        <w:rPr>
          <w:rFonts w:ascii="Times New Roman" w:hAnsi="Times New Roman" w:cs="Times New Roman"/>
          <w:bCs w:val="0"/>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592C97">
      <w:pPr>
        <w:rPr>
          <w:rtl/>
        </w:rPr>
      </w:pPr>
      <w:r w:rsidRPr="008810C8">
        <w:rPr>
          <w:rFonts w:hint="cs"/>
          <w:rtl/>
        </w:rPr>
        <w:t>سلسلة التوصيات</w:t>
      </w:r>
      <w:r w:rsidRPr="008810C8">
        <w:rPr>
          <w:rtl/>
        </w:rPr>
        <w:t xml:space="preserve"> </w:t>
      </w:r>
      <w:r w:rsidRPr="008810C8">
        <w:t>ITU</w:t>
      </w:r>
      <w:r w:rsidRPr="008810C8">
        <w:noBreakHyphen/>
        <w:t>T G</w:t>
      </w:r>
      <w:r w:rsidRPr="008810C8">
        <w:rPr>
          <w:rFonts w:hint="eastAsia"/>
          <w:rtl/>
        </w:rPr>
        <w:t>،</w:t>
      </w:r>
      <w:r w:rsidRPr="008810C8">
        <w:rPr>
          <w:rtl/>
        </w:rPr>
        <w:t xml:space="preserve"> باستثناء التوصيات المندرجة تحت مسؤولية لجان الدراسات </w:t>
      </w:r>
      <w:r w:rsidRPr="008810C8">
        <w:rPr>
          <w:lang w:val="fr-FR"/>
        </w:rPr>
        <w:t>2</w:t>
      </w:r>
      <w:r w:rsidRPr="008810C8">
        <w:rPr>
          <w:rtl/>
        </w:rPr>
        <w:t xml:space="preserve"> و</w:t>
      </w:r>
      <w:r w:rsidRPr="008810C8">
        <w:t>12</w:t>
      </w:r>
      <w:r w:rsidRPr="008810C8">
        <w:rPr>
          <w:rtl/>
        </w:rPr>
        <w:t xml:space="preserve"> و</w:t>
      </w:r>
      <w:r w:rsidRPr="008810C8">
        <w:t>13</w:t>
      </w:r>
      <w:r w:rsidRPr="008810C8">
        <w:rPr>
          <w:rtl/>
        </w:rPr>
        <w:t xml:space="preserve"> و</w:t>
      </w:r>
      <w:r w:rsidRPr="008810C8">
        <w:t>16</w:t>
      </w:r>
    </w:p>
    <w:p w:rsidR="00D538BC" w:rsidRPr="008810C8" w:rsidRDefault="00D538BC" w:rsidP="00592C97">
      <w:pPr>
        <w:rPr>
          <w:spacing w:val="2"/>
        </w:rPr>
      </w:pPr>
      <w:r w:rsidRPr="008810C8">
        <w:rPr>
          <w:rFonts w:hint="cs"/>
          <w:spacing w:val="2"/>
          <w:rtl/>
          <w:lang w:bidi="ar-EG"/>
        </w:rPr>
        <w:t xml:space="preserve">التوصيتان </w:t>
      </w:r>
      <w:r w:rsidRPr="008810C8">
        <w:rPr>
          <w:spacing w:val="2"/>
        </w:rPr>
        <w:t>ITU</w:t>
      </w:r>
      <w:r w:rsidRPr="008810C8">
        <w:rPr>
          <w:spacing w:val="2"/>
        </w:rPr>
        <w:noBreakHyphen/>
        <w:t>T I.326</w:t>
      </w:r>
      <w:r w:rsidRPr="008810C8">
        <w:rPr>
          <w:spacing w:val="2"/>
          <w:rtl/>
        </w:rPr>
        <w:t xml:space="preserve"> و</w:t>
      </w:r>
      <w:r w:rsidRPr="008810C8">
        <w:rPr>
          <w:spacing w:val="2"/>
        </w:rPr>
        <w:t>ITU</w:t>
      </w:r>
      <w:r w:rsidRPr="008810C8">
        <w:rPr>
          <w:spacing w:val="2"/>
        </w:rPr>
        <w:noBreakHyphen/>
        <w:t>T I.414</w:t>
      </w:r>
      <w:r w:rsidRPr="008810C8">
        <w:rPr>
          <w:spacing w:val="2"/>
          <w:rtl/>
        </w:rPr>
        <w:t xml:space="preserve"> </w:t>
      </w:r>
      <w:r w:rsidRPr="008810C8">
        <w:rPr>
          <w:rFonts w:hint="cs"/>
          <w:spacing w:val="2"/>
          <w:rtl/>
        </w:rPr>
        <w:t>وسلاسل التوصيات</w:t>
      </w:r>
      <w:r w:rsidRPr="008810C8">
        <w:rPr>
          <w:spacing w:val="2"/>
          <w:rtl/>
        </w:rPr>
        <w:t xml:space="preserve"> </w:t>
      </w:r>
      <w:r w:rsidRPr="008810C8">
        <w:rPr>
          <w:spacing w:val="2"/>
        </w:rPr>
        <w:t>ITU</w:t>
      </w:r>
      <w:r w:rsidRPr="008810C8">
        <w:rPr>
          <w:spacing w:val="2"/>
        </w:rPr>
        <w:noBreakHyphen/>
        <w:t>T I.430</w:t>
      </w:r>
      <w:r w:rsidRPr="008810C8">
        <w:rPr>
          <w:spacing w:val="2"/>
          <w:rtl/>
        </w:rPr>
        <w:t xml:space="preserve"> </w:t>
      </w:r>
      <w:r w:rsidRPr="008810C8">
        <w:rPr>
          <w:rFonts w:hint="cs"/>
          <w:spacing w:val="2"/>
          <w:rtl/>
          <w:lang w:bidi="ar-EG"/>
        </w:rPr>
        <w:t>و</w:t>
      </w:r>
      <w:r w:rsidRPr="008810C8">
        <w:rPr>
          <w:spacing w:val="2"/>
        </w:rPr>
        <w:t>ITU</w:t>
      </w:r>
      <w:r w:rsidRPr="008810C8">
        <w:rPr>
          <w:spacing w:val="2"/>
        </w:rPr>
        <w:noBreakHyphen/>
        <w:t>T I.600</w:t>
      </w:r>
      <w:r w:rsidRPr="008810C8">
        <w:rPr>
          <w:spacing w:val="2"/>
          <w:rtl/>
        </w:rPr>
        <w:t xml:space="preserve"> و</w:t>
      </w:r>
      <w:r w:rsidRPr="008810C8">
        <w:rPr>
          <w:spacing w:val="2"/>
        </w:rPr>
        <w:t>ITU</w:t>
      </w:r>
      <w:r w:rsidRPr="008810C8">
        <w:rPr>
          <w:spacing w:val="2"/>
        </w:rPr>
        <w:noBreakHyphen/>
        <w:t>T I.700</w:t>
      </w:r>
      <w:r w:rsidRPr="008810C8">
        <w:rPr>
          <w:spacing w:val="2"/>
          <w:rtl/>
        </w:rPr>
        <w:t xml:space="preserve"> باستثناء</w:t>
      </w:r>
      <w:r w:rsidRPr="008810C8">
        <w:rPr>
          <w:rFonts w:hint="cs"/>
          <w:spacing w:val="2"/>
          <w:rtl/>
        </w:rPr>
        <w:t xml:space="preserve"> السلسلة </w:t>
      </w:r>
      <w:r w:rsidRPr="008810C8">
        <w:rPr>
          <w:spacing w:val="2"/>
        </w:rPr>
        <w:t>ITU</w:t>
      </w:r>
      <w:r w:rsidRPr="008810C8">
        <w:rPr>
          <w:spacing w:val="2"/>
        </w:rPr>
        <w:noBreakHyphen/>
        <w:t>T I.750</w:t>
      </w:r>
    </w:p>
    <w:p w:rsidR="00D538BC" w:rsidRPr="008810C8" w:rsidRDefault="00D538BC" w:rsidP="00592C97">
      <w:pPr>
        <w:rPr>
          <w:lang w:bidi="ar-EG"/>
        </w:rPr>
      </w:pPr>
      <w:r w:rsidRPr="008810C8">
        <w:rPr>
          <w:rFonts w:hint="cs"/>
          <w:rtl/>
          <w:lang w:bidi="ar-EG"/>
        </w:rPr>
        <w:t xml:space="preserve">التوصيتان </w:t>
      </w:r>
      <w:r w:rsidRPr="008810C8">
        <w:rPr>
          <w:lang w:bidi="ar-EG"/>
        </w:rPr>
        <w:t>ITU-T J.190</w:t>
      </w:r>
      <w:r w:rsidRPr="008810C8">
        <w:rPr>
          <w:rFonts w:hint="cs"/>
          <w:rtl/>
          <w:lang w:bidi="ar-EG"/>
        </w:rPr>
        <w:t xml:space="preserve"> و</w:t>
      </w:r>
      <w:r w:rsidRPr="008810C8">
        <w:rPr>
          <w:lang w:bidi="ar-EG"/>
        </w:rPr>
        <w:t>ITU-T J.192</w:t>
      </w:r>
    </w:p>
    <w:p w:rsidR="00D538BC" w:rsidRPr="008810C8" w:rsidRDefault="00D538BC" w:rsidP="00592C97">
      <w:pPr>
        <w:rPr>
          <w:rtl/>
          <w:lang w:val="fr-FR" w:bidi="ar-EG"/>
        </w:rPr>
      </w:pPr>
      <w:r w:rsidRPr="008810C8">
        <w:rPr>
          <w:rFonts w:hint="cs"/>
          <w:rtl/>
        </w:rPr>
        <w:t>سلسلة التوصيات</w:t>
      </w:r>
      <w:r w:rsidRPr="008810C8">
        <w:rPr>
          <w:rtl/>
        </w:rPr>
        <w:t xml:space="preserve"> </w:t>
      </w:r>
      <w:r w:rsidRPr="008810C8">
        <w:t>ITU</w:t>
      </w:r>
      <w:r w:rsidRPr="008810C8">
        <w:noBreakHyphen/>
        <w:t>T</w:t>
      </w:r>
      <w:r w:rsidRPr="008810C8">
        <w:rPr>
          <w:lang w:val="fr-FR" w:bidi="ar-EG"/>
        </w:rPr>
        <w:t> L</w:t>
      </w:r>
      <w:r w:rsidRPr="008810C8">
        <w:rPr>
          <w:rtl/>
          <w:lang w:val="fr-FR" w:bidi="ar-EG"/>
        </w:rPr>
        <w:t xml:space="preserve"> باستثناء التوصيات المندرجة تحت مسؤولية لجنة الدراسات </w:t>
      </w:r>
      <w:r w:rsidRPr="008810C8">
        <w:rPr>
          <w:lang w:val="fr-FR" w:bidi="ar-EG"/>
        </w:rPr>
        <w:t>5</w:t>
      </w:r>
    </w:p>
    <w:p w:rsidR="00D538BC" w:rsidRPr="008810C8" w:rsidRDefault="00D538BC" w:rsidP="00592C97">
      <w:pPr>
        <w:rPr>
          <w:rtl/>
          <w:lang w:bidi="ar-EG"/>
        </w:rPr>
      </w:pPr>
      <w:r w:rsidRPr="008810C8">
        <w:rPr>
          <w:rFonts w:hint="cs"/>
          <w:rtl/>
        </w:rPr>
        <w:t>سلسلة التوصيات</w:t>
      </w:r>
      <w:r w:rsidRPr="008810C8">
        <w:rPr>
          <w:rtl/>
        </w:rPr>
        <w:t xml:space="preserve"> </w:t>
      </w:r>
      <w:r w:rsidRPr="008810C8">
        <w:t>ITU</w:t>
      </w:r>
      <w:r w:rsidRPr="008810C8">
        <w:noBreakHyphen/>
        <w:t>T</w:t>
      </w:r>
      <w:r w:rsidRPr="008810C8">
        <w:rPr>
          <w:lang w:val="fr-FR" w:bidi="ar-EG"/>
        </w:rPr>
        <w:t> O</w:t>
      </w:r>
      <w:r w:rsidRPr="008810C8">
        <w:rPr>
          <w:rtl/>
          <w:lang w:bidi="ar-EG"/>
        </w:rPr>
        <w:t xml:space="preserve"> (بما في ذلك </w:t>
      </w:r>
      <w:r w:rsidRPr="008810C8">
        <w:t>ITU</w:t>
      </w:r>
      <w:r w:rsidRPr="008810C8">
        <w:noBreakHyphen/>
        <w:t>T</w:t>
      </w:r>
      <w:r w:rsidRPr="008810C8">
        <w:rPr>
          <w:lang w:bidi="ar-EG"/>
        </w:rPr>
        <w:t> O.41/</w:t>
      </w:r>
      <w:r w:rsidRPr="008810C8">
        <w:t>ITU</w:t>
      </w:r>
      <w:r w:rsidRPr="008810C8">
        <w:noBreakHyphen/>
        <w:t>T</w:t>
      </w:r>
      <w:r w:rsidRPr="008810C8">
        <w:rPr>
          <w:lang w:bidi="ar-EG"/>
        </w:rPr>
        <w:t> P.53</w:t>
      </w:r>
      <w:r w:rsidRPr="008810C8">
        <w:rPr>
          <w:rtl/>
          <w:lang w:bidi="ar-EG"/>
        </w:rPr>
        <w:t xml:space="preserve">) </w:t>
      </w:r>
      <w:r w:rsidRPr="008810C8">
        <w:rPr>
          <w:rFonts w:hint="eastAsia"/>
          <w:rtl/>
          <w:lang w:bidi="ar-EG"/>
        </w:rPr>
        <w:t>باستثناء</w:t>
      </w:r>
      <w:r w:rsidRPr="008810C8">
        <w:rPr>
          <w:rtl/>
          <w:lang w:bidi="ar-EG"/>
        </w:rPr>
        <w:t xml:space="preserve"> </w:t>
      </w:r>
      <w:r w:rsidRPr="008810C8">
        <w:rPr>
          <w:rFonts w:hint="eastAsia"/>
          <w:rtl/>
          <w:lang w:bidi="ar-EG"/>
        </w:rPr>
        <w:t>التوصيات</w:t>
      </w:r>
      <w:r w:rsidRPr="008810C8">
        <w:rPr>
          <w:rtl/>
          <w:lang w:bidi="ar-EG"/>
        </w:rPr>
        <w:t xml:space="preserve"> </w:t>
      </w:r>
      <w:r w:rsidRPr="008810C8">
        <w:rPr>
          <w:rFonts w:hint="eastAsia"/>
          <w:rtl/>
          <w:lang w:bidi="ar-EG"/>
        </w:rPr>
        <w:t>المندرجة</w:t>
      </w:r>
      <w:r w:rsidRPr="008810C8">
        <w:rPr>
          <w:rtl/>
          <w:lang w:bidi="ar-EG"/>
        </w:rPr>
        <w:t xml:space="preserve"> </w:t>
      </w:r>
      <w:r w:rsidRPr="008810C8">
        <w:rPr>
          <w:rFonts w:hint="eastAsia"/>
          <w:rtl/>
          <w:lang w:bidi="ar-EG"/>
        </w:rPr>
        <w:t>تحت</w:t>
      </w:r>
      <w:r w:rsidRPr="008810C8">
        <w:rPr>
          <w:rtl/>
          <w:lang w:bidi="ar-EG"/>
        </w:rPr>
        <w:t xml:space="preserve"> </w:t>
      </w:r>
      <w:r w:rsidRPr="008810C8">
        <w:rPr>
          <w:rFonts w:hint="eastAsia"/>
          <w:rtl/>
          <w:lang w:bidi="ar-EG"/>
        </w:rPr>
        <w:t>مسؤولية</w:t>
      </w:r>
      <w:r w:rsidRPr="008810C8">
        <w:rPr>
          <w:rtl/>
          <w:lang w:bidi="ar-EG"/>
        </w:rPr>
        <w:t xml:space="preserve"> </w:t>
      </w:r>
      <w:r w:rsidRPr="008810C8">
        <w:rPr>
          <w:rFonts w:hint="eastAsia"/>
          <w:rtl/>
          <w:lang w:bidi="ar-EG"/>
        </w:rPr>
        <w:t>لجنة</w:t>
      </w:r>
      <w:r w:rsidRPr="008810C8">
        <w:rPr>
          <w:rtl/>
          <w:lang w:bidi="ar-EG"/>
        </w:rPr>
        <w:t xml:space="preserve"> </w:t>
      </w:r>
      <w:r w:rsidRPr="008810C8">
        <w:rPr>
          <w:rFonts w:hint="eastAsia"/>
          <w:rtl/>
          <w:lang w:bidi="ar-EG"/>
        </w:rPr>
        <w:t>الدراسات </w:t>
      </w:r>
      <w:r w:rsidRPr="008810C8">
        <w:rPr>
          <w:lang w:val="fr-CH" w:bidi="ar-EG"/>
        </w:rPr>
        <w:t>2</w:t>
      </w:r>
    </w:p>
    <w:p w:rsidR="00D538BC" w:rsidRPr="008810C8" w:rsidRDefault="00D538BC" w:rsidP="00592C97">
      <w:pPr>
        <w:rPr>
          <w:rtl/>
        </w:rPr>
      </w:pPr>
      <w:r w:rsidRPr="008810C8">
        <w:rPr>
          <w:rFonts w:hint="cs"/>
          <w:rtl/>
        </w:rPr>
        <w:t xml:space="preserve">التوصية </w:t>
      </w:r>
      <w:r w:rsidRPr="008810C8">
        <w:t>ITU</w:t>
      </w:r>
      <w:r w:rsidRPr="008810C8">
        <w:noBreakHyphen/>
        <w:t>T</w:t>
      </w:r>
      <w:r w:rsidRPr="008810C8">
        <w:rPr>
          <w:lang w:val="fr-FR" w:bidi="ar-EG"/>
        </w:rPr>
        <w:t> Q.49/O.22</w:t>
      </w:r>
      <w:r w:rsidRPr="008810C8">
        <w:rPr>
          <w:rtl/>
          <w:lang w:val="fr-FR" w:bidi="ar-EG"/>
        </w:rPr>
        <w:t xml:space="preserve"> </w:t>
      </w:r>
      <w:r w:rsidRPr="008810C8">
        <w:rPr>
          <w:rFonts w:hint="cs"/>
          <w:rtl/>
          <w:lang w:val="fr-FR" w:bidi="ar-EG"/>
        </w:rPr>
        <w:t>وسلسلة التوصيات</w:t>
      </w:r>
      <w:r w:rsidRPr="008810C8">
        <w:rPr>
          <w:rtl/>
        </w:rPr>
        <w:t xml:space="preserve"> </w:t>
      </w:r>
      <w:r w:rsidRPr="008810C8">
        <w:t>ITU</w:t>
      </w:r>
      <w:r w:rsidRPr="008810C8">
        <w:noBreakHyphen/>
        <w:t>T Q.500</w:t>
      </w:r>
      <w:r w:rsidRPr="008810C8">
        <w:rPr>
          <w:rtl/>
        </w:rPr>
        <w:t xml:space="preserve"> باستثناء</w:t>
      </w:r>
      <w:r w:rsidRPr="008810C8">
        <w:rPr>
          <w:rFonts w:hint="cs"/>
          <w:rtl/>
        </w:rPr>
        <w:t xml:space="preserve"> التوصية</w:t>
      </w:r>
      <w:r w:rsidRPr="008810C8">
        <w:rPr>
          <w:rtl/>
        </w:rPr>
        <w:t xml:space="preserve"> </w:t>
      </w:r>
      <w:r w:rsidRPr="008810C8">
        <w:t>ITU</w:t>
      </w:r>
      <w:r w:rsidRPr="008810C8">
        <w:noBreakHyphen/>
        <w:t>T Q.513</w:t>
      </w:r>
      <w:r w:rsidRPr="008810C8">
        <w:rPr>
          <w:rtl/>
        </w:rPr>
        <w:t xml:space="preserve"> </w:t>
      </w:r>
    </w:p>
    <w:p w:rsidR="00D538BC" w:rsidRPr="008810C8" w:rsidRDefault="00D538BC" w:rsidP="00592C97">
      <w:pPr>
        <w:rPr>
          <w:rtl/>
        </w:rPr>
      </w:pPr>
      <w:r w:rsidRPr="008810C8">
        <w:rPr>
          <w:rFonts w:hint="eastAsia"/>
          <w:rtl/>
        </w:rPr>
        <w:t>استمرار</w:t>
      </w:r>
      <w:r w:rsidRPr="008810C8">
        <w:rPr>
          <w:rtl/>
        </w:rPr>
        <w:t xml:space="preserve"> </w:t>
      </w:r>
      <w:r w:rsidRPr="008810C8">
        <w:rPr>
          <w:rFonts w:hint="cs"/>
          <w:rtl/>
        </w:rPr>
        <w:t>سلسلة التوصيات</w:t>
      </w:r>
      <w:r w:rsidRPr="008810C8">
        <w:rPr>
          <w:rtl/>
        </w:rPr>
        <w:t xml:space="preserve"> </w:t>
      </w:r>
      <w:r w:rsidRPr="008810C8">
        <w:t>ITU</w:t>
      </w:r>
      <w:r w:rsidRPr="008810C8">
        <w:noBreakHyphen/>
        <w:t>T R</w:t>
      </w:r>
    </w:p>
    <w:p w:rsidR="00D538BC" w:rsidRPr="008810C8" w:rsidRDefault="00D538BC" w:rsidP="00592C97">
      <w:pPr>
        <w:rPr>
          <w:spacing w:val="-6"/>
          <w:rtl/>
        </w:rPr>
      </w:pPr>
      <w:r w:rsidRPr="008810C8">
        <w:rPr>
          <w:rFonts w:hint="cs"/>
          <w:spacing w:val="-6"/>
          <w:rtl/>
        </w:rPr>
        <w:t>سلسلة التوصيات</w:t>
      </w:r>
      <w:r w:rsidRPr="008810C8">
        <w:rPr>
          <w:spacing w:val="-6"/>
          <w:rtl/>
        </w:rPr>
        <w:t xml:space="preserve"> </w:t>
      </w:r>
      <w:r w:rsidRPr="008810C8">
        <w:rPr>
          <w:spacing w:val="-6"/>
        </w:rPr>
        <w:t>ITU</w:t>
      </w:r>
      <w:r w:rsidRPr="008810C8">
        <w:rPr>
          <w:spacing w:val="-6"/>
        </w:rPr>
        <w:noBreakHyphen/>
        <w:t>T X.50</w:t>
      </w:r>
      <w:r w:rsidRPr="008810C8">
        <w:rPr>
          <w:spacing w:val="-6"/>
          <w:rtl/>
        </w:rPr>
        <w:t xml:space="preserve"> </w:t>
      </w:r>
      <w:r w:rsidRPr="008810C8">
        <w:rPr>
          <w:rFonts w:hint="cs"/>
          <w:spacing w:val="-6"/>
          <w:rtl/>
        </w:rPr>
        <w:t xml:space="preserve">والتوصيات </w:t>
      </w:r>
      <w:r w:rsidRPr="008810C8">
        <w:rPr>
          <w:spacing w:val="-6"/>
        </w:rPr>
        <w:t>ITU</w:t>
      </w:r>
      <w:r w:rsidRPr="008810C8">
        <w:rPr>
          <w:spacing w:val="-6"/>
        </w:rPr>
        <w:noBreakHyphen/>
        <w:t>T X.85/Y.1321</w:t>
      </w:r>
      <w:r w:rsidRPr="008810C8">
        <w:rPr>
          <w:spacing w:val="-6"/>
          <w:rtl/>
        </w:rPr>
        <w:t xml:space="preserve"> و</w:t>
      </w:r>
      <w:r w:rsidRPr="008810C8">
        <w:rPr>
          <w:spacing w:val="-6"/>
        </w:rPr>
        <w:t>ITU</w:t>
      </w:r>
      <w:r w:rsidRPr="008810C8">
        <w:rPr>
          <w:spacing w:val="-6"/>
        </w:rPr>
        <w:noBreakHyphen/>
        <w:t>T X.86/Y.1323</w:t>
      </w:r>
      <w:r w:rsidRPr="008810C8">
        <w:rPr>
          <w:spacing w:val="-6"/>
          <w:rtl/>
        </w:rPr>
        <w:t xml:space="preserve"> و</w:t>
      </w:r>
      <w:r w:rsidRPr="008810C8">
        <w:rPr>
          <w:spacing w:val="-6"/>
        </w:rPr>
        <w:t>ITU</w:t>
      </w:r>
      <w:r w:rsidRPr="008810C8">
        <w:rPr>
          <w:spacing w:val="-6"/>
        </w:rPr>
        <w:noBreakHyphen/>
        <w:t>T X.87/Y.1324</w:t>
      </w:r>
    </w:p>
    <w:p w:rsidR="00D538BC" w:rsidRPr="008810C8" w:rsidRDefault="00D538BC" w:rsidP="00592C97">
      <w:pPr>
        <w:rPr>
          <w:rtl/>
        </w:rPr>
      </w:pPr>
      <w:r w:rsidRPr="008810C8">
        <w:rPr>
          <w:rFonts w:hint="cs"/>
          <w:rtl/>
        </w:rPr>
        <w:t xml:space="preserve">التوصيات </w:t>
      </w:r>
      <w:r w:rsidRPr="008810C8">
        <w:t>ITU</w:t>
      </w:r>
      <w:r w:rsidRPr="008810C8">
        <w:noBreakHyphen/>
        <w:t>T V.38</w:t>
      </w:r>
      <w:r w:rsidRPr="008810C8">
        <w:rPr>
          <w:rtl/>
        </w:rPr>
        <w:t xml:space="preserve"> و</w:t>
      </w:r>
      <w:r w:rsidRPr="008810C8">
        <w:t>ITU</w:t>
      </w:r>
      <w:r w:rsidRPr="008810C8">
        <w:noBreakHyphen/>
        <w:t>T</w:t>
      </w:r>
      <w:r w:rsidRPr="008810C8">
        <w:rPr>
          <w:lang w:val="fr-FR"/>
        </w:rPr>
        <w:t> V.55/O.71</w:t>
      </w:r>
      <w:r w:rsidRPr="008810C8">
        <w:rPr>
          <w:rtl/>
          <w:lang w:val="fr-FR" w:bidi="ar-EG"/>
        </w:rPr>
        <w:t xml:space="preserve"> </w:t>
      </w:r>
      <w:r w:rsidRPr="008810C8">
        <w:rPr>
          <w:rFonts w:hint="eastAsia"/>
          <w:rtl/>
        </w:rPr>
        <w:t>و</w:t>
      </w:r>
      <w:r w:rsidRPr="008810C8">
        <w:t xml:space="preserve"> ITU</w:t>
      </w:r>
      <w:r w:rsidRPr="008810C8">
        <w:noBreakHyphen/>
        <w:t>T V.300</w:t>
      </w:r>
    </w:p>
    <w:p w:rsidR="00D538BC" w:rsidRPr="008810C8" w:rsidRDefault="00D538BC" w:rsidP="00592C97">
      <w:pPr>
        <w:rPr>
          <w:spacing w:val="-6"/>
          <w:rtl/>
        </w:rPr>
      </w:pPr>
      <w:r w:rsidRPr="008810C8">
        <w:rPr>
          <w:rFonts w:hint="cs"/>
          <w:spacing w:val="-6"/>
          <w:rtl/>
          <w:lang w:bidi="ar-EG"/>
        </w:rPr>
        <w:t xml:space="preserve">التوصيات </w:t>
      </w:r>
      <w:r w:rsidRPr="008810C8">
        <w:rPr>
          <w:spacing w:val="-6"/>
        </w:rPr>
        <w:t>ITU</w:t>
      </w:r>
      <w:r w:rsidRPr="008810C8">
        <w:rPr>
          <w:spacing w:val="-6"/>
        </w:rPr>
        <w:noBreakHyphen/>
        <w:t>T</w:t>
      </w:r>
      <w:r w:rsidRPr="008810C8">
        <w:rPr>
          <w:spacing w:val="-6"/>
          <w:lang w:val="fr-FR" w:bidi="ar-EG"/>
        </w:rPr>
        <w:t> Y.1300</w:t>
      </w:r>
      <w:r w:rsidRPr="008810C8">
        <w:rPr>
          <w:spacing w:val="-6"/>
          <w:rtl/>
          <w:lang w:val="fr-FR" w:bidi="ar-EG"/>
        </w:rPr>
        <w:t xml:space="preserve"> – </w:t>
      </w:r>
      <w:r w:rsidRPr="008810C8">
        <w:rPr>
          <w:spacing w:val="-6"/>
        </w:rPr>
        <w:t>ITU</w:t>
      </w:r>
      <w:r w:rsidRPr="008810C8">
        <w:rPr>
          <w:spacing w:val="-6"/>
        </w:rPr>
        <w:noBreakHyphen/>
        <w:t>T</w:t>
      </w:r>
      <w:r w:rsidRPr="008810C8">
        <w:rPr>
          <w:spacing w:val="-6"/>
          <w:lang w:bidi="ar-EG"/>
        </w:rPr>
        <w:t> Y.1309</w:t>
      </w:r>
      <w:r w:rsidRPr="008810C8">
        <w:rPr>
          <w:spacing w:val="-6"/>
          <w:rtl/>
          <w:lang w:val="fr-FR" w:bidi="ar-EG"/>
        </w:rPr>
        <w:t xml:space="preserve"> و</w:t>
      </w:r>
      <w:r w:rsidRPr="008810C8">
        <w:rPr>
          <w:spacing w:val="-6"/>
        </w:rPr>
        <w:t>ITU</w:t>
      </w:r>
      <w:r w:rsidRPr="008810C8">
        <w:rPr>
          <w:spacing w:val="-6"/>
        </w:rPr>
        <w:noBreakHyphen/>
        <w:t>T</w:t>
      </w:r>
      <w:r w:rsidRPr="008810C8">
        <w:rPr>
          <w:spacing w:val="-6"/>
          <w:lang w:val="fr-FR" w:bidi="ar-EG"/>
        </w:rPr>
        <w:t> Y.1320</w:t>
      </w:r>
      <w:r w:rsidRPr="008810C8">
        <w:rPr>
          <w:spacing w:val="-6"/>
          <w:rtl/>
          <w:lang w:val="fr-FR" w:bidi="ar-EG"/>
        </w:rPr>
        <w:t xml:space="preserve"> – </w:t>
      </w:r>
      <w:r w:rsidRPr="008810C8">
        <w:rPr>
          <w:spacing w:val="-6"/>
        </w:rPr>
        <w:t>ITU</w:t>
      </w:r>
      <w:r w:rsidRPr="008810C8">
        <w:rPr>
          <w:spacing w:val="-6"/>
        </w:rPr>
        <w:noBreakHyphen/>
        <w:t>T</w:t>
      </w:r>
      <w:r w:rsidRPr="008810C8">
        <w:rPr>
          <w:spacing w:val="-6"/>
          <w:lang w:bidi="ar-EG"/>
        </w:rPr>
        <w:t> Y.1399</w:t>
      </w:r>
      <w:r w:rsidRPr="008810C8">
        <w:rPr>
          <w:spacing w:val="-6"/>
          <w:rtl/>
          <w:lang w:val="fr-FR" w:bidi="ar-EG"/>
        </w:rPr>
        <w:t xml:space="preserve"> </w:t>
      </w:r>
      <w:r w:rsidRPr="008810C8">
        <w:rPr>
          <w:rFonts w:hint="eastAsia"/>
          <w:spacing w:val="-6"/>
          <w:rtl/>
        </w:rPr>
        <w:t>و</w:t>
      </w:r>
      <w:r w:rsidRPr="008810C8">
        <w:rPr>
          <w:spacing w:val="-6"/>
        </w:rPr>
        <w:t>ITU</w:t>
      </w:r>
      <w:r w:rsidRPr="008810C8">
        <w:rPr>
          <w:spacing w:val="-6"/>
        </w:rPr>
        <w:noBreakHyphen/>
        <w:t>T Y.1501</w:t>
      </w:r>
      <w:r w:rsidRPr="008810C8">
        <w:rPr>
          <w:spacing w:val="-6"/>
          <w:rtl/>
        </w:rPr>
        <w:t xml:space="preserve"> </w:t>
      </w:r>
      <w:r w:rsidRPr="008810C8">
        <w:rPr>
          <w:rFonts w:hint="cs"/>
          <w:spacing w:val="-6"/>
          <w:rtl/>
        </w:rPr>
        <w:t>وسلسلة التوصيات</w:t>
      </w:r>
      <w:r w:rsidRPr="008810C8">
        <w:rPr>
          <w:spacing w:val="-6"/>
          <w:rtl/>
        </w:rPr>
        <w:t xml:space="preserve"> </w:t>
      </w:r>
      <w:r w:rsidRPr="008810C8">
        <w:rPr>
          <w:spacing w:val="-6"/>
        </w:rPr>
        <w:t>ITU</w:t>
      </w:r>
      <w:r w:rsidRPr="008810C8">
        <w:rPr>
          <w:spacing w:val="-6"/>
        </w:rPr>
        <w:noBreakHyphen/>
        <w:t>T Y.1700</w:t>
      </w:r>
    </w:p>
    <w:p w:rsidR="00D538BC" w:rsidRPr="008810C8" w:rsidRDefault="00D538BC" w:rsidP="00D538BC">
      <w:pPr>
        <w:pStyle w:val="Headingb"/>
        <w:rPr>
          <w:rtl/>
        </w:rPr>
      </w:pPr>
      <w:r w:rsidRPr="008810C8">
        <w:rPr>
          <w:rFonts w:hint="eastAsia"/>
          <w:rtl/>
        </w:rPr>
        <w:t>لجنة</w:t>
      </w:r>
      <w:r w:rsidRPr="008810C8">
        <w:rPr>
          <w:rtl/>
        </w:rPr>
        <w:t xml:space="preserve"> </w:t>
      </w:r>
      <w:r w:rsidRPr="008810C8">
        <w:rPr>
          <w:rFonts w:hint="eastAsia"/>
          <w:rtl/>
        </w:rPr>
        <w:t>الدراسات </w:t>
      </w:r>
      <w:r w:rsidRPr="008810C8">
        <w:t>16</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592C97">
      <w:pPr>
        <w:rPr>
          <w:rtl/>
        </w:rPr>
      </w:pPr>
      <w:r w:rsidRPr="008810C8">
        <w:rPr>
          <w:rFonts w:hint="cs"/>
          <w:rtl/>
          <w:lang w:bidi="ar-EG"/>
        </w:rPr>
        <w:t xml:space="preserve">التوصيات </w:t>
      </w:r>
      <w:r w:rsidRPr="008810C8">
        <w:t>ITU</w:t>
      </w:r>
      <w:r w:rsidRPr="008810C8">
        <w:noBreakHyphen/>
        <w:t>T</w:t>
      </w:r>
      <w:r w:rsidRPr="008810C8">
        <w:rPr>
          <w:lang w:val="fr-FR" w:bidi="ar-EG"/>
        </w:rPr>
        <w:t> E.120</w:t>
      </w:r>
      <w:r w:rsidRPr="008810C8">
        <w:rPr>
          <w:rtl/>
          <w:lang w:val="fr-FR" w:bidi="ar-EG"/>
        </w:rPr>
        <w:t xml:space="preserve"> – </w:t>
      </w:r>
      <w:r w:rsidRPr="008810C8">
        <w:t>ITU</w:t>
      </w:r>
      <w:r w:rsidRPr="008810C8">
        <w:noBreakHyphen/>
        <w:t>T</w:t>
      </w:r>
      <w:r w:rsidRPr="008810C8">
        <w:rPr>
          <w:lang w:bidi="ar-EG"/>
        </w:rPr>
        <w:t> E.139</w:t>
      </w:r>
      <w:r w:rsidRPr="008810C8">
        <w:rPr>
          <w:rtl/>
          <w:lang w:val="fr-FR" w:bidi="ar-EG"/>
        </w:rPr>
        <w:t xml:space="preserve"> </w:t>
      </w:r>
      <w:r w:rsidRPr="008810C8">
        <w:rPr>
          <w:rFonts w:hint="cs"/>
          <w:rtl/>
          <w:lang w:val="fr-FR" w:bidi="ar-EG"/>
        </w:rPr>
        <w:t xml:space="preserve">(باستثناء التوصية </w:t>
      </w:r>
      <w:r w:rsidRPr="008810C8">
        <w:rPr>
          <w:lang w:bidi="ar-EG"/>
        </w:rPr>
        <w:t>ITU-T E.129</w:t>
      </w:r>
      <w:r w:rsidRPr="008810C8">
        <w:rPr>
          <w:rFonts w:hint="cs"/>
          <w:rtl/>
          <w:lang w:bidi="ar-EG"/>
        </w:rPr>
        <w:t>) و</w:t>
      </w:r>
      <w:r w:rsidRPr="008810C8">
        <w:rPr>
          <w:lang w:bidi="ar-EG"/>
        </w:rPr>
        <w:t>ITU-T E.161</w:t>
      </w:r>
      <w:r w:rsidRPr="008810C8">
        <w:rPr>
          <w:rFonts w:hint="cs"/>
          <w:rtl/>
          <w:lang w:val="fr-FR" w:bidi="ar-EG"/>
        </w:rPr>
        <w:t xml:space="preserve"> وسلاسل التوصيات</w:t>
      </w:r>
      <w:r w:rsidRPr="008810C8">
        <w:rPr>
          <w:rFonts w:hint="eastAsia"/>
          <w:rtl/>
          <w:lang w:val="fr-FR" w:bidi="ar-EG"/>
        </w:rPr>
        <w:t> </w:t>
      </w:r>
      <w:r w:rsidRPr="008810C8">
        <w:rPr>
          <w:lang w:bidi="ar-EG"/>
        </w:rPr>
        <w:t>ITU-T E.180</w:t>
      </w:r>
      <w:r w:rsidRPr="008810C8">
        <w:rPr>
          <w:rFonts w:hint="cs"/>
          <w:rtl/>
        </w:rPr>
        <w:t xml:space="preserve"> و</w:t>
      </w:r>
      <w:r w:rsidRPr="008810C8">
        <w:rPr>
          <w:lang w:bidi="ar-EG"/>
        </w:rPr>
        <w:t xml:space="preserve"> ITU-T E.330</w:t>
      </w:r>
      <w:r w:rsidRPr="008810C8">
        <w:rPr>
          <w:rFonts w:hint="cs"/>
          <w:rtl/>
        </w:rPr>
        <w:t xml:space="preserve"> و</w:t>
      </w:r>
      <w:r w:rsidRPr="008810C8">
        <w:rPr>
          <w:lang w:bidi="ar-EG"/>
        </w:rPr>
        <w:t xml:space="preserve"> ITU-T E.340</w:t>
      </w:r>
    </w:p>
    <w:p w:rsidR="00D538BC" w:rsidRPr="008810C8" w:rsidRDefault="00D538BC" w:rsidP="00592C97">
      <w:r w:rsidRPr="008810C8">
        <w:rPr>
          <w:rFonts w:hint="cs"/>
          <w:rtl/>
        </w:rPr>
        <w:t>سلسلة التوصيات</w:t>
      </w:r>
      <w:r w:rsidRPr="008810C8">
        <w:rPr>
          <w:rtl/>
        </w:rPr>
        <w:t xml:space="preserve"> </w:t>
      </w:r>
      <w:r w:rsidRPr="008810C8">
        <w:t>ITU</w:t>
      </w:r>
      <w:r w:rsidRPr="008810C8">
        <w:noBreakHyphen/>
        <w:t>T F.700</w:t>
      </w:r>
      <w:r w:rsidRPr="008810C8">
        <w:rPr>
          <w:rFonts w:hint="eastAsia"/>
          <w:rtl/>
        </w:rPr>
        <w:t>،</w:t>
      </w:r>
      <w:r w:rsidRPr="008810C8">
        <w:rPr>
          <w:rtl/>
        </w:rPr>
        <w:t xml:space="preserve"> </w:t>
      </w:r>
      <w:r w:rsidRPr="008810C8">
        <w:rPr>
          <w:color w:val="000000"/>
          <w:rtl/>
        </w:rPr>
        <w:t>باستثناء التوصيات المندرجة تحت مسؤولية لجنة الدراسات</w:t>
      </w:r>
      <w:r w:rsidRPr="008810C8">
        <w:rPr>
          <w:rtl/>
        </w:rPr>
        <w:t xml:space="preserve"> </w:t>
      </w:r>
      <w:r w:rsidRPr="008810C8">
        <w:t>20</w:t>
      </w:r>
      <w:r w:rsidRPr="008810C8">
        <w:rPr>
          <w:rFonts w:hint="cs"/>
          <w:rtl/>
        </w:rPr>
        <w:t xml:space="preserve">، والسلسلة </w:t>
      </w:r>
      <w:r w:rsidRPr="008810C8">
        <w:t>ITU-T F.900</w:t>
      </w:r>
    </w:p>
    <w:p w:rsidR="00D538BC" w:rsidRPr="008810C8" w:rsidRDefault="00D538BC" w:rsidP="00592C97">
      <w:pPr>
        <w:rPr>
          <w:lang w:bidi="ar-SY"/>
        </w:rPr>
      </w:pPr>
      <w:r w:rsidRPr="008810C8">
        <w:rPr>
          <w:rFonts w:hint="cs"/>
          <w:rtl/>
        </w:rPr>
        <w:t>سلسلة التوصيات</w:t>
      </w:r>
      <w:r w:rsidRPr="008810C8">
        <w:rPr>
          <w:rtl/>
        </w:rPr>
        <w:t xml:space="preserve"> </w:t>
      </w:r>
      <w:r w:rsidRPr="008810C8">
        <w:t>ITU</w:t>
      </w:r>
      <w:r w:rsidRPr="008810C8">
        <w:noBreakHyphen/>
        <w:t>T G.160</w:t>
      </w:r>
      <w:r w:rsidRPr="008810C8">
        <w:rPr>
          <w:rtl/>
        </w:rPr>
        <w:t xml:space="preserve"> </w:t>
      </w:r>
      <w:r w:rsidRPr="008810C8">
        <w:rPr>
          <w:rFonts w:hint="cs"/>
          <w:rtl/>
        </w:rPr>
        <w:t>و</w:t>
      </w:r>
      <w:r w:rsidRPr="008810C8">
        <w:t>ITU</w:t>
      </w:r>
      <w:r w:rsidRPr="008810C8">
        <w:noBreakHyphen/>
        <w:t>T G.710</w:t>
      </w:r>
      <w:r w:rsidRPr="008810C8">
        <w:rPr>
          <w:rtl/>
        </w:rPr>
        <w:t xml:space="preserve"> - </w:t>
      </w:r>
      <w:r w:rsidRPr="008810C8">
        <w:t>ITU</w:t>
      </w:r>
      <w:r w:rsidRPr="008810C8">
        <w:noBreakHyphen/>
        <w:t>T G.729</w:t>
      </w:r>
      <w:r w:rsidRPr="008810C8">
        <w:rPr>
          <w:rtl/>
        </w:rPr>
        <w:t xml:space="preserve"> </w:t>
      </w:r>
      <w:r w:rsidRPr="008810C8">
        <w:rPr>
          <w:rtl/>
          <w:lang w:bidi="ar-EG"/>
        </w:rPr>
        <w:t xml:space="preserve">(باستثناء </w:t>
      </w:r>
      <w:r w:rsidRPr="008810C8">
        <w:rPr>
          <w:lang w:bidi="ar-EG"/>
        </w:rPr>
        <w:t>ITU</w:t>
      </w:r>
      <w:r w:rsidRPr="008810C8">
        <w:rPr>
          <w:lang w:bidi="ar-EG"/>
        </w:rPr>
        <w:noBreakHyphen/>
        <w:t>T G.712</w:t>
      </w:r>
      <w:r w:rsidRPr="008810C8">
        <w:rPr>
          <w:rtl/>
          <w:lang w:val="fr-FR" w:bidi="ar-EG"/>
        </w:rPr>
        <w:t xml:space="preserve">) </w:t>
      </w:r>
      <w:r w:rsidRPr="008810C8">
        <w:rPr>
          <w:rFonts w:hint="eastAsia"/>
          <w:rtl/>
        </w:rPr>
        <w:t>والسلسلة </w:t>
      </w:r>
      <w:r w:rsidRPr="008810C8">
        <w:t>ITU</w:t>
      </w:r>
      <w:r w:rsidRPr="008810C8">
        <w:noBreakHyphen/>
        <w:t>T G.760</w:t>
      </w:r>
      <w:r w:rsidRPr="008810C8">
        <w:rPr>
          <w:rtl/>
        </w:rPr>
        <w:t xml:space="preserve"> (بما</w:t>
      </w:r>
      <w:r w:rsidRPr="008810C8">
        <w:rPr>
          <w:rFonts w:hint="cs"/>
          <w:rtl/>
        </w:rPr>
        <w:t> </w:t>
      </w:r>
      <w:r w:rsidRPr="008810C8">
        <w:rPr>
          <w:rtl/>
        </w:rPr>
        <w:t>في ذلك</w:t>
      </w:r>
      <w:r w:rsidRPr="008810C8">
        <w:rPr>
          <w:rFonts w:hint="cs"/>
          <w:rtl/>
        </w:rPr>
        <w:t xml:space="preserve"> التوصية</w:t>
      </w:r>
      <w:r w:rsidRPr="008810C8">
        <w:rPr>
          <w:rtl/>
        </w:rPr>
        <w:t xml:space="preserve"> </w:t>
      </w:r>
      <w:r w:rsidRPr="008810C8">
        <w:t>ITU</w:t>
      </w:r>
      <w:r w:rsidRPr="008810C8">
        <w:noBreakHyphen/>
        <w:t>T G.769/Y.1242</w:t>
      </w:r>
      <w:r w:rsidRPr="008810C8">
        <w:rPr>
          <w:rtl/>
        </w:rPr>
        <w:t xml:space="preserve">) </w:t>
      </w:r>
      <w:r w:rsidRPr="008810C8">
        <w:rPr>
          <w:rFonts w:hint="eastAsia"/>
          <w:rtl/>
        </w:rPr>
        <w:t>و</w:t>
      </w:r>
      <w:r w:rsidRPr="008810C8">
        <w:t>ITU</w:t>
      </w:r>
      <w:r w:rsidRPr="008810C8">
        <w:noBreakHyphen/>
        <w:t>T G.776.1</w:t>
      </w:r>
      <w:r w:rsidRPr="008810C8">
        <w:rPr>
          <w:rtl/>
        </w:rPr>
        <w:t xml:space="preserve"> و</w:t>
      </w:r>
      <w:r w:rsidRPr="008810C8">
        <w:t>ITU</w:t>
      </w:r>
      <w:r w:rsidRPr="008810C8">
        <w:noBreakHyphen/>
        <w:t>T G.799.1/Y.1451.1</w:t>
      </w:r>
      <w:r w:rsidRPr="008810C8">
        <w:rPr>
          <w:rtl/>
          <w:lang w:bidi="ar-SY"/>
        </w:rPr>
        <w:t xml:space="preserve"> و</w:t>
      </w:r>
      <w:r w:rsidRPr="008810C8">
        <w:t>ITU</w:t>
      </w:r>
      <w:r w:rsidRPr="008810C8">
        <w:noBreakHyphen/>
        <w:t>T</w:t>
      </w:r>
      <w:r w:rsidRPr="008810C8">
        <w:rPr>
          <w:lang w:bidi="ar-SY"/>
        </w:rPr>
        <w:t> G.799.2</w:t>
      </w:r>
      <w:r w:rsidRPr="008810C8">
        <w:rPr>
          <w:rtl/>
          <w:lang w:bidi="ar-SY"/>
        </w:rPr>
        <w:t xml:space="preserve"> و</w:t>
      </w:r>
      <w:r w:rsidRPr="008810C8">
        <w:t>ITU</w:t>
      </w:r>
      <w:r w:rsidRPr="008810C8">
        <w:noBreakHyphen/>
        <w:t>T</w:t>
      </w:r>
      <w:r w:rsidRPr="008810C8">
        <w:rPr>
          <w:lang w:bidi="ar-SY"/>
        </w:rPr>
        <w:t> G799.3</w:t>
      </w:r>
    </w:p>
    <w:p w:rsidR="00D538BC" w:rsidRPr="008810C8" w:rsidRDefault="00D538BC" w:rsidP="00592C97">
      <w:pPr>
        <w:rPr>
          <w:rtl/>
        </w:rPr>
      </w:pPr>
      <w:r w:rsidRPr="008810C8">
        <w:rPr>
          <w:rFonts w:hint="cs"/>
          <w:rtl/>
        </w:rPr>
        <w:t>سلسلة التوصيات</w:t>
      </w:r>
      <w:r w:rsidRPr="008810C8">
        <w:rPr>
          <w:rtl/>
        </w:rPr>
        <w:t xml:space="preserve"> </w:t>
      </w:r>
      <w:r w:rsidRPr="008810C8">
        <w:t>ITU</w:t>
      </w:r>
      <w:r w:rsidRPr="008810C8">
        <w:noBreakHyphen/>
        <w:t>T H</w:t>
      </w:r>
      <w:r w:rsidRPr="008810C8">
        <w:rPr>
          <w:rtl/>
        </w:rPr>
        <w:t xml:space="preserve"> </w:t>
      </w:r>
      <w:r w:rsidRPr="008810C8">
        <w:rPr>
          <w:color w:val="000000"/>
          <w:rtl/>
        </w:rPr>
        <w:t>باستثناء التوصيات المندرجة تحت مسؤولية لجنة الدراسات</w:t>
      </w:r>
      <w:r w:rsidRPr="008810C8">
        <w:rPr>
          <w:rtl/>
        </w:rPr>
        <w:t xml:space="preserve"> </w:t>
      </w:r>
      <w:r w:rsidRPr="008810C8">
        <w:t>20</w:t>
      </w:r>
    </w:p>
    <w:p w:rsidR="00D538BC" w:rsidRPr="008810C8" w:rsidRDefault="00D538BC" w:rsidP="00592C97">
      <w:pPr>
        <w:rPr>
          <w:rtl/>
        </w:rPr>
      </w:pPr>
      <w:r w:rsidRPr="008810C8">
        <w:rPr>
          <w:rFonts w:hint="cs"/>
          <w:rtl/>
        </w:rPr>
        <w:t>سلسلة التوصيات</w:t>
      </w:r>
      <w:r w:rsidRPr="008810C8">
        <w:rPr>
          <w:rtl/>
        </w:rPr>
        <w:t xml:space="preserve"> </w:t>
      </w:r>
      <w:r w:rsidRPr="008810C8">
        <w:t>ITU</w:t>
      </w:r>
      <w:r w:rsidRPr="008810C8">
        <w:noBreakHyphen/>
        <w:t>T T</w:t>
      </w:r>
    </w:p>
    <w:p w:rsidR="00D538BC" w:rsidRPr="008810C8" w:rsidRDefault="00D538BC" w:rsidP="00592C97">
      <w:pPr>
        <w:rPr>
          <w:rtl/>
        </w:rPr>
      </w:pPr>
      <w:r w:rsidRPr="008810C8">
        <w:rPr>
          <w:rFonts w:hint="cs"/>
          <w:rtl/>
        </w:rPr>
        <w:t>سلسلة التوصيات</w:t>
      </w:r>
      <w:r w:rsidRPr="008810C8">
        <w:rPr>
          <w:rtl/>
        </w:rPr>
        <w:t xml:space="preserve"> </w:t>
      </w:r>
      <w:r w:rsidRPr="008810C8">
        <w:t>ITU</w:t>
      </w:r>
      <w:r w:rsidRPr="008810C8">
        <w:noBreakHyphen/>
        <w:t>T</w:t>
      </w:r>
      <w:r w:rsidRPr="008810C8">
        <w:rPr>
          <w:lang w:val="fr-FR"/>
        </w:rPr>
        <w:t> Q.50</w:t>
      </w:r>
      <w:r w:rsidRPr="008810C8">
        <w:rPr>
          <w:rtl/>
          <w:lang w:val="fr-FR"/>
        </w:rPr>
        <w:t xml:space="preserve"> و</w:t>
      </w:r>
      <w:r w:rsidRPr="008810C8">
        <w:rPr>
          <w:rFonts w:hint="eastAsia"/>
          <w:rtl/>
        </w:rPr>
        <w:t>السلسلة</w:t>
      </w:r>
      <w:r w:rsidRPr="008810C8">
        <w:rPr>
          <w:rtl/>
        </w:rPr>
        <w:t xml:space="preserve"> </w:t>
      </w:r>
      <w:r w:rsidRPr="008810C8">
        <w:t>ITU</w:t>
      </w:r>
      <w:r w:rsidRPr="008810C8">
        <w:noBreakHyphen/>
        <w:t>T</w:t>
      </w:r>
      <w:r w:rsidRPr="008810C8">
        <w:rPr>
          <w:lang w:val="fr-FR"/>
        </w:rPr>
        <w:t> Q.115</w:t>
      </w:r>
    </w:p>
    <w:p w:rsidR="00D538BC" w:rsidRPr="008810C8" w:rsidRDefault="00D538BC" w:rsidP="00592C97">
      <w:pPr>
        <w:rPr>
          <w:rtl/>
        </w:rPr>
      </w:pPr>
      <w:r w:rsidRPr="008810C8">
        <w:rPr>
          <w:rFonts w:hint="cs"/>
          <w:rtl/>
        </w:rPr>
        <w:t>سلسلة التوصيات</w:t>
      </w:r>
      <w:r w:rsidRPr="008810C8">
        <w:rPr>
          <w:rtl/>
        </w:rPr>
        <w:t xml:space="preserve"> </w:t>
      </w:r>
      <w:r w:rsidRPr="008810C8">
        <w:t>ITU</w:t>
      </w:r>
      <w:r w:rsidRPr="008810C8">
        <w:noBreakHyphen/>
        <w:t>T V</w:t>
      </w:r>
      <w:r w:rsidRPr="008810C8">
        <w:rPr>
          <w:rFonts w:hint="eastAsia"/>
          <w:rtl/>
        </w:rPr>
        <w:t>،</w:t>
      </w:r>
      <w:r w:rsidRPr="008810C8">
        <w:rPr>
          <w:rtl/>
        </w:rPr>
        <w:t xml:space="preserve"> </w:t>
      </w:r>
      <w:r w:rsidRPr="008810C8">
        <w:rPr>
          <w:rFonts w:hint="eastAsia"/>
          <w:rtl/>
        </w:rPr>
        <w:t>باستثناء</w:t>
      </w:r>
      <w:r w:rsidRPr="008810C8">
        <w:rPr>
          <w:rtl/>
        </w:rPr>
        <w:t xml:space="preserve"> </w:t>
      </w:r>
      <w:r w:rsidRPr="008810C8">
        <w:rPr>
          <w:rFonts w:hint="eastAsia"/>
          <w:rtl/>
        </w:rPr>
        <w:t>التوصيات</w:t>
      </w:r>
      <w:r w:rsidRPr="008810C8">
        <w:rPr>
          <w:rtl/>
        </w:rPr>
        <w:t xml:space="preserve"> </w:t>
      </w:r>
      <w:r w:rsidRPr="008810C8">
        <w:rPr>
          <w:rFonts w:hint="eastAsia"/>
          <w:rtl/>
        </w:rPr>
        <w:t>المندرجة</w:t>
      </w:r>
      <w:r w:rsidRPr="008810C8">
        <w:rPr>
          <w:rtl/>
        </w:rPr>
        <w:t xml:space="preserve"> </w:t>
      </w:r>
      <w:r w:rsidRPr="008810C8">
        <w:rPr>
          <w:rFonts w:hint="eastAsia"/>
          <w:rtl/>
        </w:rPr>
        <w:t>تحت</w:t>
      </w:r>
      <w:r w:rsidRPr="008810C8">
        <w:rPr>
          <w:rtl/>
        </w:rPr>
        <w:t xml:space="preserve"> </w:t>
      </w:r>
      <w:r w:rsidRPr="008810C8">
        <w:rPr>
          <w:rFonts w:hint="eastAsia"/>
          <w:rtl/>
        </w:rPr>
        <w:t>مسؤولية</w:t>
      </w:r>
      <w:r w:rsidRPr="008810C8">
        <w:rPr>
          <w:rtl/>
        </w:rPr>
        <w:t xml:space="preserve"> </w:t>
      </w:r>
      <w:r w:rsidRPr="008810C8">
        <w:rPr>
          <w:rFonts w:hint="eastAsia"/>
          <w:rtl/>
        </w:rPr>
        <w:t>لجن</w:t>
      </w:r>
      <w:r w:rsidRPr="008810C8">
        <w:rPr>
          <w:rFonts w:hint="eastAsia"/>
          <w:rtl/>
          <w:lang w:bidi="ar-EG"/>
        </w:rPr>
        <w:t>تي</w:t>
      </w:r>
      <w:r w:rsidRPr="008810C8">
        <w:rPr>
          <w:rtl/>
        </w:rPr>
        <w:t xml:space="preserve"> الدراسات </w:t>
      </w:r>
      <w:r w:rsidRPr="008810C8">
        <w:rPr>
          <w:lang w:val="fr-CH"/>
        </w:rPr>
        <w:t>2</w:t>
      </w:r>
      <w:r w:rsidRPr="008810C8">
        <w:rPr>
          <w:rtl/>
        </w:rPr>
        <w:t xml:space="preserve"> و</w:t>
      </w:r>
      <w:r w:rsidRPr="008810C8">
        <w:t>15</w:t>
      </w:r>
    </w:p>
    <w:p w:rsidR="00D538BC" w:rsidRPr="008810C8" w:rsidRDefault="00D538BC" w:rsidP="00592C97">
      <w:pPr>
        <w:rPr>
          <w:rtl/>
        </w:rPr>
      </w:pPr>
      <w:r w:rsidRPr="008810C8">
        <w:rPr>
          <w:rFonts w:hint="cs"/>
          <w:rtl/>
          <w:lang w:bidi="ar-EG"/>
        </w:rPr>
        <w:t xml:space="preserve">التوصيتان </w:t>
      </w:r>
      <w:r w:rsidRPr="008810C8">
        <w:t>ITU</w:t>
      </w:r>
      <w:r w:rsidRPr="008810C8">
        <w:noBreakHyphen/>
        <w:t>T X.26/V.10</w:t>
      </w:r>
      <w:r w:rsidRPr="008810C8">
        <w:rPr>
          <w:rtl/>
        </w:rPr>
        <w:t xml:space="preserve"> و</w:t>
      </w:r>
      <w:r w:rsidRPr="008810C8">
        <w:t xml:space="preserve"> ITU</w:t>
      </w:r>
      <w:r w:rsidRPr="008810C8">
        <w:noBreakHyphen/>
        <w:t>T X.27/V.11</w:t>
      </w:r>
    </w:p>
    <w:p w:rsidR="00D538BC" w:rsidRPr="008810C8" w:rsidRDefault="00D538BC" w:rsidP="00D538BC">
      <w:pPr>
        <w:pStyle w:val="Headingb"/>
        <w:keepLines/>
        <w:rPr>
          <w:rFonts w:ascii="Times New Roman" w:hAnsi="Times New Roman" w:cs="Times New Roman"/>
          <w:rtl/>
        </w:rPr>
      </w:pPr>
      <w:r w:rsidRPr="008810C8">
        <w:rPr>
          <w:rFonts w:hint="eastAsia"/>
          <w:rtl/>
        </w:rPr>
        <w:t>لجنة</w:t>
      </w:r>
      <w:r w:rsidRPr="008810C8">
        <w:rPr>
          <w:rtl/>
        </w:rPr>
        <w:t xml:space="preserve"> </w:t>
      </w:r>
      <w:r w:rsidRPr="008810C8">
        <w:rPr>
          <w:rFonts w:hint="eastAsia"/>
          <w:sz w:val="22"/>
          <w:szCs w:val="30"/>
          <w:rtl/>
        </w:rPr>
        <w:t>الدراسات</w:t>
      </w:r>
      <w:r w:rsidRPr="008810C8">
        <w:rPr>
          <w:rFonts w:hint="eastAsia"/>
          <w:rtl/>
        </w:rPr>
        <w:t> </w:t>
      </w:r>
      <w:r w:rsidRPr="008810C8">
        <w:t>1</w:t>
      </w:r>
      <w:r w:rsidRPr="008810C8">
        <w:rPr>
          <w:rFonts w:ascii="Times New Roman" w:hAnsi="Times New Roman" w:cs="Times New Roman"/>
          <w:bCs w:val="0"/>
        </w:rPr>
        <w:t>7</w:t>
      </w:r>
      <w:r w:rsidRPr="008810C8">
        <w:rPr>
          <w:rFonts w:ascii="Times New Roman" w:hAnsi="Times New Roman" w:cs="Times New Roman"/>
          <w:bCs w:val="0"/>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592C97">
      <w:pPr>
        <w:rPr>
          <w:rtl/>
        </w:rPr>
      </w:pPr>
      <w:r w:rsidRPr="008810C8">
        <w:rPr>
          <w:rFonts w:hint="cs"/>
          <w:rtl/>
          <w:lang w:bidi="ar-EG"/>
        </w:rPr>
        <w:t xml:space="preserve">التوصيات </w:t>
      </w:r>
      <w:r w:rsidRPr="008810C8">
        <w:t>ITU</w:t>
      </w:r>
      <w:r w:rsidRPr="008810C8">
        <w:noBreakHyphen/>
        <w:t>T E.104</w:t>
      </w:r>
      <w:r w:rsidRPr="008810C8">
        <w:rPr>
          <w:rtl/>
        </w:rPr>
        <w:t xml:space="preserve"> و</w:t>
      </w:r>
      <w:r w:rsidRPr="008810C8">
        <w:t>ITU</w:t>
      </w:r>
      <w:r w:rsidRPr="008810C8">
        <w:noBreakHyphen/>
        <w:t>T E.115</w:t>
      </w:r>
      <w:r w:rsidRPr="008810C8">
        <w:rPr>
          <w:rtl/>
        </w:rPr>
        <w:t xml:space="preserve"> و</w:t>
      </w:r>
      <w:r w:rsidRPr="008810C8">
        <w:t>ITU</w:t>
      </w:r>
      <w:r w:rsidRPr="008810C8">
        <w:noBreakHyphen/>
        <w:t>T E.409</w:t>
      </w:r>
      <w:r w:rsidRPr="008810C8">
        <w:rPr>
          <w:rtl/>
        </w:rPr>
        <w:t xml:space="preserve"> (بالاشتراك مع لجنة الدراسات </w:t>
      </w:r>
      <w:r w:rsidRPr="008810C8">
        <w:t>2</w:t>
      </w:r>
      <w:r w:rsidRPr="008810C8">
        <w:rPr>
          <w:rtl/>
        </w:rPr>
        <w:t>)</w:t>
      </w:r>
    </w:p>
    <w:p w:rsidR="00D538BC" w:rsidRPr="008810C8" w:rsidRDefault="00D538BC" w:rsidP="00592C97">
      <w:pPr>
        <w:rPr>
          <w:rtl/>
          <w:lang w:bidi="ar-EG"/>
        </w:rPr>
      </w:pPr>
      <w:r w:rsidRPr="008810C8">
        <w:rPr>
          <w:rFonts w:hint="cs"/>
          <w:rtl/>
        </w:rPr>
        <w:t>سلسلة التوصيات</w:t>
      </w:r>
      <w:r w:rsidRPr="008810C8">
        <w:rPr>
          <w:rtl/>
        </w:rPr>
        <w:t xml:space="preserve"> </w:t>
      </w:r>
      <w:r w:rsidRPr="008810C8">
        <w:t>ITU</w:t>
      </w:r>
      <w:r w:rsidRPr="008810C8">
        <w:noBreakHyphen/>
        <w:t>T F.400</w:t>
      </w:r>
      <w:r w:rsidRPr="008810C8">
        <w:rPr>
          <w:rtl/>
        </w:rPr>
        <w:t xml:space="preserve"> و</w:t>
      </w:r>
      <w:r w:rsidRPr="008810C8">
        <w:t>ITU</w:t>
      </w:r>
      <w:r w:rsidRPr="008810C8">
        <w:noBreakHyphen/>
        <w:t>T F.500</w:t>
      </w:r>
      <w:r w:rsidRPr="008810C8">
        <w:rPr>
          <w:rtl/>
        </w:rPr>
        <w:t xml:space="preserve"> - </w:t>
      </w:r>
      <w:r w:rsidRPr="008810C8">
        <w:t>ITU</w:t>
      </w:r>
      <w:r w:rsidRPr="008810C8">
        <w:noBreakHyphen/>
        <w:t>T F.549</w:t>
      </w:r>
    </w:p>
    <w:p w:rsidR="00D538BC" w:rsidRPr="008810C8" w:rsidRDefault="00D538BC" w:rsidP="00592C97">
      <w:pPr>
        <w:rPr>
          <w:rtl/>
        </w:rPr>
      </w:pPr>
      <w:r w:rsidRPr="008810C8">
        <w:rPr>
          <w:rFonts w:hint="cs"/>
          <w:rtl/>
        </w:rPr>
        <w:t>سلسلة التوصيات</w:t>
      </w:r>
      <w:r w:rsidRPr="008810C8">
        <w:rPr>
          <w:rtl/>
        </w:rPr>
        <w:t xml:space="preserve"> </w:t>
      </w:r>
      <w:r w:rsidRPr="008810C8">
        <w:t>ITU</w:t>
      </w:r>
      <w:r w:rsidRPr="008810C8">
        <w:noBreakHyphen/>
        <w:t>T X</w:t>
      </w:r>
      <w:r w:rsidRPr="008810C8">
        <w:rPr>
          <w:rFonts w:hint="eastAsia"/>
          <w:rtl/>
        </w:rPr>
        <w:t>،</w:t>
      </w:r>
      <w:r w:rsidRPr="008810C8">
        <w:rPr>
          <w:rtl/>
        </w:rPr>
        <w:t xml:space="preserve"> باستثناء التوصيات المندرجة تحت مسؤولية لجان الدراسات </w:t>
      </w:r>
      <w:r w:rsidRPr="008810C8">
        <w:rPr>
          <w:lang w:val="fr-FR"/>
        </w:rPr>
        <w:t>2</w:t>
      </w:r>
      <w:r w:rsidRPr="008810C8">
        <w:rPr>
          <w:rtl/>
        </w:rPr>
        <w:t xml:space="preserve"> </w:t>
      </w:r>
      <w:r w:rsidRPr="008810C8">
        <w:rPr>
          <w:rFonts w:hint="eastAsia"/>
          <w:rtl/>
          <w:lang w:bidi="ar-EG"/>
        </w:rPr>
        <w:t>و</w:t>
      </w:r>
      <w:r w:rsidRPr="008810C8">
        <w:rPr>
          <w:lang w:val="fr-FR" w:bidi="ar-EG"/>
        </w:rPr>
        <w:t>11</w:t>
      </w:r>
      <w:r w:rsidRPr="008810C8">
        <w:rPr>
          <w:rtl/>
          <w:lang w:val="fr-FR" w:bidi="ar-EG"/>
        </w:rPr>
        <w:t xml:space="preserve"> </w:t>
      </w:r>
      <w:r w:rsidRPr="008810C8">
        <w:rPr>
          <w:rFonts w:hint="eastAsia"/>
          <w:rtl/>
        </w:rPr>
        <w:t>و</w:t>
      </w:r>
      <w:r w:rsidRPr="008810C8">
        <w:t>13</w:t>
      </w:r>
      <w:r w:rsidRPr="008810C8">
        <w:rPr>
          <w:rtl/>
        </w:rPr>
        <w:t xml:space="preserve"> و</w:t>
      </w:r>
      <w:r w:rsidRPr="008810C8">
        <w:t>15</w:t>
      </w:r>
      <w:r w:rsidRPr="008810C8">
        <w:rPr>
          <w:rtl/>
        </w:rPr>
        <w:t xml:space="preserve"> و</w:t>
      </w:r>
      <w:r w:rsidRPr="008810C8">
        <w:t>16</w:t>
      </w:r>
    </w:p>
    <w:p w:rsidR="00D538BC" w:rsidRPr="008810C8" w:rsidRDefault="00D538BC" w:rsidP="00592C97">
      <w:pPr>
        <w:rPr>
          <w:rtl/>
        </w:rPr>
      </w:pPr>
      <w:r w:rsidRPr="008810C8">
        <w:rPr>
          <w:rFonts w:hint="cs"/>
          <w:rtl/>
        </w:rPr>
        <w:t>سلسلة التوصيات</w:t>
      </w:r>
      <w:r w:rsidRPr="008810C8">
        <w:rPr>
          <w:rtl/>
        </w:rPr>
        <w:t xml:space="preserve"> </w:t>
      </w:r>
      <w:r w:rsidRPr="008810C8">
        <w:t>ITU</w:t>
      </w:r>
      <w:r w:rsidRPr="008810C8">
        <w:noBreakHyphen/>
        <w:t>T Z</w:t>
      </w:r>
      <w:r w:rsidRPr="008810C8">
        <w:rPr>
          <w:rtl/>
        </w:rPr>
        <w:t xml:space="preserve"> باستثناء السلسلة </w:t>
      </w:r>
      <w:r w:rsidRPr="008810C8">
        <w:t>ITU</w:t>
      </w:r>
      <w:r w:rsidRPr="008810C8">
        <w:noBreakHyphen/>
        <w:t>T Z.300</w:t>
      </w:r>
      <w:r w:rsidRPr="008810C8">
        <w:rPr>
          <w:rtl/>
        </w:rPr>
        <w:t xml:space="preserve"> والسلسلة </w:t>
      </w:r>
      <w:r w:rsidRPr="008810C8">
        <w:t>ITU</w:t>
      </w:r>
      <w:r w:rsidRPr="008810C8">
        <w:noBreakHyphen/>
        <w:t>T Z.500</w:t>
      </w:r>
    </w:p>
    <w:p w:rsidR="00D538BC" w:rsidRPr="008810C8" w:rsidRDefault="00D538BC" w:rsidP="00D538BC">
      <w:pPr>
        <w:pStyle w:val="Headingb"/>
        <w:keepLines/>
        <w:rPr>
          <w:rFonts w:ascii="Times New Roman" w:hAnsi="Times New Roman" w:cs="Times New Roman"/>
          <w:rtl/>
        </w:rPr>
      </w:pPr>
      <w:r w:rsidRPr="008810C8">
        <w:rPr>
          <w:rFonts w:hint="eastAsia"/>
          <w:rtl/>
        </w:rPr>
        <w:lastRenderedPageBreak/>
        <w:t>لجنة</w:t>
      </w:r>
      <w:r w:rsidRPr="008810C8">
        <w:rPr>
          <w:rtl/>
        </w:rPr>
        <w:t xml:space="preserve"> </w:t>
      </w:r>
      <w:r w:rsidRPr="008810C8">
        <w:rPr>
          <w:rFonts w:hint="eastAsia"/>
          <w:sz w:val="22"/>
          <w:szCs w:val="30"/>
          <w:rtl/>
        </w:rPr>
        <w:t>الدراسات</w:t>
      </w:r>
      <w:r w:rsidRPr="008810C8">
        <w:rPr>
          <w:rFonts w:hint="eastAsia"/>
          <w:rtl/>
        </w:rPr>
        <w:t> </w:t>
      </w:r>
      <w:r w:rsidRPr="008810C8">
        <w:t>20</w:t>
      </w:r>
      <w:r w:rsidRPr="008810C8">
        <w:rPr>
          <w:rFonts w:ascii="Times New Roman" w:hAnsi="Times New Roman" w:cs="Times New Roman"/>
          <w:bCs w:val="0"/>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D538BC" w:rsidRPr="008810C8" w:rsidRDefault="00D538BC" w:rsidP="00592C97">
      <w:pPr>
        <w:rPr>
          <w:rtl/>
        </w:rPr>
      </w:pPr>
      <w:r w:rsidRPr="008810C8">
        <w:rPr>
          <w:rFonts w:hint="cs"/>
          <w:rtl/>
          <w:lang w:bidi="ar-EG"/>
        </w:rPr>
        <w:t xml:space="preserve">التوصيات </w:t>
      </w:r>
      <w:r w:rsidRPr="008810C8">
        <w:t>ITU</w:t>
      </w:r>
      <w:r w:rsidRPr="008810C8">
        <w:noBreakHyphen/>
        <w:t>T F.744</w:t>
      </w:r>
      <w:r w:rsidRPr="008810C8">
        <w:rPr>
          <w:rtl/>
        </w:rPr>
        <w:t xml:space="preserve"> و</w:t>
      </w:r>
      <w:r w:rsidRPr="008810C8">
        <w:t>ITU</w:t>
      </w:r>
      <w:r w:rsidRPr="008810C8">
        <w:noBreakHyphen/>
        <w:t>T F.747.1</w:t>
      </w:r>
      <w:r w:rsidRPr="008810C8">
        <w:rPr>
          <w:rtl/>
        </w:rPr>
        <w:t xml:space="preserve"> - </w:t>
      </w:r>
      <w:r w:rsidRPr="008810C8">
        <w:t>ITU</w:t>
      </w:r>
      <w:r w:rsidRPr="008810C8">
        <w:noBreakHyphen/>
        <w:t>T F.747.8</w:t>
      </w:r>
      <w:r w:rsidRPr="008810C8">
        <w:rPr>
          <w:rtl/>
        </w:rPr>
        <w:t xml:space="preserve"> و</w:t>
      </w:r>
      <w:r w:rsidRPr="008810C8">
        <w:t>ITU</w:t>
      </w:r>
      <w:r w:rsidRPr="008810C8">
        <w:noBreakHyphen/>
        <w:t>T F.748.0</w:t>
      </w:r>
      <w:r w:rsidRPr="008810C8">
        <w:rPr>
          <w:rtl/>
        </w:rPr>
        <w:t xml:space="preserve"> - </w:t>
      </w:r>
      <w:r w:rsidRPr="008810C8">
        <w:t>ITU-T F.748.5</w:t>
      </w:r>
      <w:r w:rsidRPr="008810C8">
        <w:rPr>
          <w:rtl/>
        </w:rPr>
        <w:t xml:space="preserve"> و</w:t>
      </w:r>
      <w:r w:rsidRPr="008810C8">
        <w:t>ITU-T F.771</w:t>
      </w:r>
    </w:p>
    <w:p w:rsidR="00D538BC" w:rsidRPr="008810C8" w:rsidRDefault="00D538BC" w:rsidP="00592C97">
      <w:pPr>
        <w:rPr>
          <w:rtl/>
        </w:rPr>
      </w:pPr>
      <w:r w:rsidRPr="008810C8">
        <w:rPr>
          <w:rFonts w:hint="cs"/>
          <w:rtl/>
          <w:lang w:bidi="ar-EG"/>
        </w:rPr>
        <w:t xml:space="preserve">التوصيات </w:t>
      </w:r>
      <w:r w:rsidRPr="008810C8">
        <w:t>ITU</w:t>
      </w:r>
      <w:r w:rsidRPr="008810C8">
        <w:noBreakHyphen/>
        <w:t>T H.621</w:t>
      </w:r>
      <w:r w:rsidRPr="008810C8">
        <w:rPr>
          <w:rtl/>
        </w:rPr>
        <w:t xml:space="preserve"> و</w:t>
      </w:r>
      <w:r w:rsidRPr="008810C8">
        <w:t>ITU</w:t>
      </w:r>
      <w:r w:rsidRPr="008810C8">
        <w:noBreakHyphen/>
        <w:t>T H.623</w:t>
      </w:r>
      <w:r w:rsidRPr="008810C8">
        <w:rPr>
          <w:rtl/>
        </w:rPr>
        <w:t xml:space="preserve"> و</w:t>
      </w:r>
      <w:r w:rsidRPr="008810C8">
        <w:t>ITU</w:t>
      </w:r>
      <w:r w:rsidRPr="008810C8">
        <w:noBreakHyphen/>
        <w:t>T H.641</w:t>
      </w:r>
      <w:r w:rsidRPr="008810C8">
        <w:rPr>
          <w:rtl/>
        </w:rPr>
        <w:t xml:space="preserve"> و</w:t>
      </w:r>
      <w:r w:rsidRPr="008810C8">
        <w:t>ITU</w:t>
      </w:r>
      <w:r w:rsidRPr="008810C8">
        <w:noBreakHyphen/>
        <w:t>T H.642.1</w:t>
      </w:r>
      <w:r w:rsidRPr="008810C8">
        <w:rPr>
          <w:rtl/>
        </w:rPr>
        <w:t xml:space="preserve"> و</w:t>
      </w:r>
      <w:r w:rsidRPr="008810C8">
        <w:t>ITU</w:t>
      </w:r>
      <w:r w:rsidRPr="008810C8">
        <w:noBreakHyphen/>
        <w:t>T H.642.2</w:t>
      </w:r>
      <w:r w:rsidRPr="008810C8">
        <w:rPr>
          <w:rtl/>
        </w:rPr>
        <w:t xml:space="preserve"> و</w:t>
      </w:r>
      <w:r w:rsidRPr="008810C8">
        <w:t>ITU</w:t>
      </w:r>
      <w:r w:rsidRPr="008810C8">
        <w:noBreakHyphen/>
        <w:t>T H.642.3</w:t>
      </w:r>
    </w:p>
    <w:p w:rsidR="00D538BC" w:rsidRPr="008810C8" w:rsidRDefault="00D538BC" w:rsidP="00592C97">
      <w:pPr>
        <w:rPr>
          <w:rtl/>
        </w:rPr>
      </w:pPr>
      <w:r w:rsidRPr="008810C8">
        <w:rPr>
          <w:rFonts w:hint="cs"/>
          <w:rtl/>
          <w:lang w:bidi="ar-EG"/>
        </w:rPr>
        <w:t xml:space="preserve">التوصية </w:t>
      </w:r>
      <w:r w:rsidRPr="008810C8">
        <w:t>ITU</w:t>
      </w:r>
      <w:r w:rsidRPr="008810C8">
        <w:noBreakHyphen/>
        <w:t>T Q.3052</w:t>
      </w:r>
    </w:p>
    <w:p w:rsidR="00D538BC" w:rsidRPr="008810C8" w:rsidRDefault="00D538BC" w:rsidP="00592C97">
      <w:pPr>
        <w:rPr>
          <w:spacing w:val="-6"/>
        </w:rPr>
      </w:pPr>
      <w:r w:rsidRPr="008810C8">
        <w:rPr>
          <w:rFonts w:hint="cs"/>
          <w:spacing w:val="-6"/>
          <w:rtl/>
        </w:rPr>
        <w:t>سلسلة التوصيات</w:t>
      </w:r>
      <w:r w:rsidRPr="008810C8">
        <w:rPr>
          <w:spacing w:val="-6"/>
          <w:rtl/>
        </w:rPr>
        <w:t xml:space="preserve"> </w:t>
      </w:r>
      <w:r w:rsidRPr="008810C8">
        <w:rPr>
          <w:spacing w:val="-6"/>
        </w:rPr>
        <w:t>ITU</w:t>
      </w:r>
      <w:r w:rsidRPr="008810C8">
        <w:rPr>
          <w:spacing w:val="-6"/>
        </w:rPr>
        <w:noBreakHyphen/>
        <w:t>T Y.4000</w:t>
      </w:r>
      <w:r w:rsidRPr="008810C8">
        <w:rPr>
          <w:spacing w:val="-6"/>
          <w:rtl/>
        </w:rPr>
        <w:t xml:space="preserve"> و</w:t>
      </w:r>
      <w:r w:rsidRPr="008810C8">
        <w:rPr>
          <w:rFonts w:hint="cs"/>
          <w:spacing w:val="-6"/>
          <w:rtl/>
        </w:rPr>
        <w:t xml:space="preserve">التوصيات </w:t>
      </w:r>
      <w:r w:rsidRPr="008810C8">
        <w:rPr>
          <w:spacing w:val="-6"/>
        </w:rPr>
        <w:t>ITU-T Y.2016</w:t>
      </w:r>
      <w:r w:rsidRPr="008810C8">
        <w:rPr>
          <w:spacing w:val="-6"/>
          <w:rtl/>
        </w:rPr>
        <w:t xml:space="preserve"> و</w:t>
      </w:r>
      <w:r w:rsidRPr="008810C8">
        <w:rPr>
          <w:spacing w:val="-6"/>
        </w:rPr>
        <w:t>ITU-T Y.2026</w:t>
      </w:r>
      <w:r w:rsidRPr="008810C8">
        <w:rPr>
          <w:spacing w:val="-6"/>
          <w:rtl/>
        </w:rPr>
        <w:t xml:space="preserve"> و</w:t>
      </w:r>
      <w:r w:rsidRPr="008810C8">
        <w:rPr>
          <w:spacing w:val="-6"/>
        </w:rPr>
        <w:t xml:space="preserve">ITU-T Y.2070 </w:t>
      </w:r>
      <w:r w:rsidRPr="008810C8">
        <w:rPr>
          <w:spacing w:val="-6"/>
        </w:rPr>
        <w:noBreakHyphen/>
        <w:t xml:space="preserve"> ITU-T Y.2060</w:t>
      </w:r>
      <w:r w:rsidRPr="008810C8">
        <w:rPr>
          <w:rFonts w:hint="cs"/>
          <w:spacing w:val="-6"/>
          <w:rtl/>
        </w:rPr>
        <w:t xml:space="preserve"> </w:t>
      </w:r>
      <w:r w:rsidRPr="008810C8">
        <w:rPr>
          <w:rFonts w:hint="eastAsia"/>
          <w:spacing w:val="-6"/>
          <w:rtl/>
        </w:rPr>
        <w:t>و</w:t>
      </w:r>
      <w:r w:rsidRPr="008810C8">
        <w:rPr>
          <w:spacing w:val="-6"/>
        </w:rPr>
        <w:t>ITU</w:t>
      </w:r>
      <w:r w:rsidRPr="008810C8">
        <w:rPr>
          <w:spacing w:val="-6"/>
        </w:rPr>
        <w:noBreakHyphen/>
        <w:t xml:space="preserve">T Y.2078 </w:t>
      </w:r>
      <w:r w:rsidRPr="008810C8">
        <w:rPr>
          <w:spacing w:val="-6"/>
        </w:rPr>
        <w:noBreakHyphen/>
        <w:t xml:space="preserve"> ITU-T Y.2074</w:t>
      </w:r>
      <w:r w:rsidRPr="008810C8">
        <w:rPr>
          <w:spacing w:val="-6"/>
          <w:rtl/>
        </w:rPr>
        <w:t xml:space="preserve"> و</w:t>
      </w:r>
      <w:r w:rsidRPr="008810C8">
        <w:rPr>
          <w:spacing w:val="-6"/>
        </w:rPr>
        <w:t>ITU-T Y.2213</w:t>
      </w:r>
      <w:r w:rsidRPr="008810C8">
        <w:rPr>
          <w:spacing w:val="-6"/>
          <w:rtl/>
        </w:rPr>
        <w:t xml:space="preserve"> و</w:t>
      </w:r>
      <w:r w:rsidRPr="008810C8">
        <w:rPr>
          <w:spacing w:val="-6"/>
        </w:rPr>
        <w:t>ITU-T Y.2221</w:t>
      </w:r>
      <w:r w:rsidRPr="008810C8">
        <w:rPr>
          <w:spacing w:val="-6"/>
          <w:rtl/>
        </w:rPr>
        <w:t xml:space="preserve"> و</w:t>
      </w:r>
      <w:r w:rsidRPr="008810C8">
        <w:rPr>
          <w:spacing w:val="-6"/>
        </w:rPr>
        <w:t>ITU-T Y.2238</w:t>
      </w:r>
      <w:r w:rsidRPr="008810C8">
        <w:rPr>
          <w:spacing w:val="-6"/>
          <w:rtl/>
        </w:rPr>
        <w:t xml:space="preserve"> و</w:t>
      </w:r>
      <w:r w:rsidRPr="008810C8">
        <w:rPr>
          <w:spacing w:val="-6"/>
        </w:rPr>
        <w:t>ITU-T Y.2281</w:t>
      </w:r>
      <w:r w:rsidRPr="008810C8">
        <w:rPr>
          <w:spacing w:val="-6"/>
          <w:rtl/>
        </w:rPr>
        <w:t xml:space="preserve"> و</w:t>
      </w:r>
      <w:r w:rsidRPr="008810C8">
        <w:rPr>
          <w:spacing w:val="-6"/>
        </w:rPr>
        <w:t>ITU</w:t>
      </w:r>
      <w:r w:rsidRPr="008810C8">
        <w:rPr>
          <w:spacing w:val="-6"/>
        </w:rPr>
        <w:noBreakHyphen/>
        <w:t>T Y.2291</w:t>
      </w:r>
    </w:p>
    <w:p w:rsidR="00D538BC" w:rsidRPr="008810C8" w:rsidRDefault="00D538BC" w:rsidP="00D538BC">
      <w:pPr>
        <w:pStyle w:val="Note"/>
        <w:rPr>
          <w:rtl/>
        </w:rPr>
      </w:pPr>
      <w:r w:rsidRPr="008810C8">
        <w:rPr>
          <w:rFonts w:hint="eastAsia"/>
          <w:rtl/>
        </w:rPr>
        <w:t>مل</w:t>
      </w:r>
      <w:r w:rsidRPr="008810C8">
        <w:rPr>
          <w:rFonts w:hint="cs"/>
          <w:rtl/>
        </w:rPr>
        <w:t>ا</w:t>
      </w:r>
      <w:r w:rsidRPr="008810C8">
        <w:rPr>
          <w:rFonts w:hint="eastAsia"/>
          <w:rtl/>
        </w:rPr>
        <w:t>حظة</w:t>
      </w:r>
      <w:r w:rsidRPr="008810C8">
        <w:rPr>
          <w:rtl/>
        </w:rPr>
        <w:t xml:space="preserve"> - </w:t>
      </w:r>
      <w:r w:rsidRPr="008810C8">
        <w:rPr>
          <w:rFonts w:hint="cs"/>
          <w:rtl/>
        </w:rPr>
        <w:t xml:space="preserve">التوصيات المنقولة من لجان دراسات أُخرى لها أرقام مزدوجة في سلسلة التوصيات </w:t>
      </w:r>
      <w:r w:rsidRPr="008810C8">
        <w:t>Y.4000</w:t>
      </w:r>
      <w:r w:rsidRPr="008810C8">
        <w:rPr>
          <w:rFonts w:hint="cs"/>
          <w:rtl/>
        </w:rPr>
        <w:t>.</w:t>
      </w:r>
    </w:p>
    <w:p w:rsidR="00D538BC" w:rsidRPr="008810C8" w:rsidRDefault="00D538BC" w:rsidP="00D538BC">
      <w:pPr>
        <w:pStyle w:val="Headingb"/>
        <w:rPr>
          <w:rtl/>
        </w:rPr>
      </w:pP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p>
    <w:p w:rsidR="00D538BC" w:rsidRPr="008810C8" w:rsidRDefault="00D538BC" w:rsidP="00592C97">
      <w:r w:rsidRPr="008810C8">
        <w:rPr>
          <w:rFonts w:hint="cs"/>
          <w:rtl/>
        </w:rPr>
        <w:t>سلسلة التوصيات</w:t>
      </w:r>
      <w:r w:rsidRPr="008810C8">
        <w:rPr>
          <w:rtl/>
        </w:rPr>
        <w:t xml:space="preserve"> </w:t>
      </w:r>
      <w:r w:rsidRPr="008810C8">
        <w:t>ITU</w:t>
      </w:r>
      <w:r w:rsidRPr="008810C8">
        <w:noBreakHyphen/>
        <w:t>T A</w:t>
      </w:r>
      <w:r w:rsidRPr="008810C8">
        <w:rPr>
          <w:rtl/>
        </w:rPr>
        <w:t>.</w:t>
      </w:r>
    </w:p>
    <w:p w:rsidR="00BA58E2" w:rsidRDefault="00BA58E2" w:rsidP="00BA58E2"/>
    <w:p w:rsidR="00592C97" w:rsidRDefault="00592C97" w:rsidP="00BA58E2"/>
    <w:p w:rsidR="00592C97" w:rsidRDefault="00592C97" w:rsidP="00BA58E2"/>
    <w:p w:rsidR="00592C97" w:rsidRDefault="00592C97" w:rsidP="00BA58E2"/>
    <w:p w:rsidR="00592C97" w:rsidRDefault="00592C97" w:rsidP="00BA58E2"/>
    <w:p w:rsidR="00592C97" w:rsidRDefault="00592C97" w:rsidP="00BA58E2"/>
    <w:p w:rsidR="00592C97" w:rsidRDefault="00592C97" w:rsidP="00BA58E2"/>
    <w:p w:rsidR="00592C97" w:rsidRDefault="00592C97" w:rsidP="00BA58E2"/>
    <w:p w:rsidR="00592C97" w:rsidRDefault="00592C97" w:rsidP="00BA58E2"/>
    <w:p w:rsidR="00592C97" w:rsidRDefault="00592C97" w:rsidP="00BA58E2"/>
    <w:p w:rsidR="00592C97" w:rsidRDefault="00592C97" w:rsidP="00BA58E2"/>
    <w:p w:rsidR="00592C97" w:rsidRDefault="00592C97" w:rsidP="00BA58E2"/>
    <w:p w:rsidR="00592C97" w:rsidRDefault="00592C97" w:rsidP="00BA58E2"/>
    <w:p w:rsidR="00592C97" w:rsidRDefault="00592C97" w:rsidP="00BA58E2"/>
    <w:p w:rsidR="00592C97" w:rsidRDefault="00592C97" w:rsidP="00BA58E2"/>
    <w:p w:rsidR="00592C97" w:rsidRDefault="00592C97" w:rsidP="00BA58E2"/>
    <w:p w:rsidR="00592C97" w:rsidRDefault="00592C97" w:rsidP="00BA58E2"/>
    <w:p w:rsidR="00592C97" w:rsidRDefault="00592C97" w:rsidP="00BA58E2"/>
    <w:p w:rsidR="00592C97" w:rsidRPr="00D538BC" w:rsidRDefault="00592C97" w:rsidP="00BA58E2"/>
    <w:p w:rsidR="00EB51A1" w:rsidRPr="00EB51A1" w:rsidRDefault="00EB51A1" w:rsidP="007C6A24"/>
    <w:sectPr w:rsidR="00EB51A1" w:rsidRPr="00EB51A1" w:rsidSect="00EA0B8A">
      <w:footerReference w:type="even" r:id="rId12"/>
      <w:footerReference w:type="default" r:id="rId13"/>
      <w:footerReference w:type="first" r:id="rId14"/>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E2" w:rsidRDefault="00BA58E2">
      <w:r>
        <w:separator/>
      </w:r>
    </w:p>
  </w:endnote>
  <w:endnote w:type="continuationSeparator" w:id="0">
    <w:p w:rsidR="00BA58E2" w:rsidRDefault="00BA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Pr="00F77988" w:rsidRDefault="00BA58E2"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A9" w:rsidRPr="00D31DA9" w:rsidRDefault="00D31DA9" w:rsidP="00D31DA9">
    <w:pPr>
      <w:spacing w:before="0" w:line="320" w:lineRule="exact"/>
      <w:ind w:left="841" w:hanging="841"/>
      <w:jc w:val="left"/>
      <w:rPr>
        <w:rFonts w:ascii="Times New Roman Bold"/>
        <w:sz w:val="21"/>
        <w:szCs w:val="28"/>
        <w:rtl/>
        <w:lang w:val="en-US" w:bidi="ar-EG"/>
      </w:rPr>
    </w:pP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602C63">
      <w:rPr>
        <w:rStyle w:val="PageNumber"/>
        <w:noProof/>
        <w:rtl/>
      </w:rPr>
      <w:t>18</w:t>
    </w:r>
    <w:r w:rsidRPr="00562342">
      <w:rPr>
        <w:rStyle w:val="PageNumber"/>
      </w:rPr>
      <w:fldChar w:fldCharType="end"/>
    </w: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602C63">
      <w:rPr>
        <w:rFonts w:asciiTheme="majorBidi" w:hAnsiTheme="majorBidi" w:cstheme="majorBidi"/>
        <w:b/>
        <w:bCs/>
        <w:noProof/>
        <w:szCs w:val="22"/>
        <w:rtl/>
        <w:lang w:val="en-US" w:bidi="ar-EG"/>
      </w:rPr>
      <w:t>2</w:t>
    </w:r>
    <w:r w:rsidRPr="00562342">
      <w:rPr>
        <w:rFonts w:asciiTheme="majorBidi" w:hAnsiTheme="majorBidi" w:cstheme="majorBidi"/>
        <w:b/>
        <w:bCs/>
        <w:szCs w:val="22"/>
        <w:rtl/>
        <w:lang w:val="en-US" w:bidi="ar-EG"/>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97322F" w:rsidRDefault="008A3F2B" w:rsidP="008A3F2B">
    <w:pPr>
      <w:tabs>
        <w:tab w:val="right" w:pos="8761"/>
        <w:tab w:val="right" w:pos="9641"/>
      </w:tabs>
      <w:spacing w:before="0" w:line="320" w:lineRule="exact"/>
      <w:ind w:right="880" w:firstLine="360"/>
      <w:jc w:val="right"/>
      <w:rPr>
        <w:b/>
        <w:bCs/>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602C63">
      <w:rPr>
        <w:rFonts w:asciiTheme="majorBidi" w:hAnsiTheme="majorBidi" w:cstheme="majorBidi"/>
        <w:b/>
        <w:bCs/>
        <w:noProof/>
        <w:szCs w:val="22"/>
        <w:rtl/>
        <w:lang w:val="en-US" w:bidi="ar-EG"/>
      </w:rPr>
      <w:t>2</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602C63">
      <w:rPr>
        <w:rStyle w:val="PageNumber"/>
        <w:noProof/>
        <w:rtl/>
      </w:rPr>
      <w:t>19</w:t>
    </w:r>
    <w:r w:rsidRPr="00562342">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3311E6" w:rsidRDefault="003311E6" w:rsidP="003311E6">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602C63">
      <w:rPr>
        <w:rFonts w:ascii="Times New Roman Bold" w:hAnsi="Times New Roman Bold"/>
        <w:b/>
        <w:bCs/>
        <w:noProof/>
      </w:rPr>
      <w:t>2</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602C63">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E2" w:rsidRDefault="00BA58E2">
      <w:r>
        <w:separator/>
      </w:r>
    </w:p>
  </w:footnote>
  <w:footnote w:type="continuationSeparator" w:id="0">
    <w:p w:rsidR="00BA58E2" w:rsidRDefault="00BA58E2">
      <w:r>
        <w:continuationSeparator/>
      </w:r>
    </w:p>
  </w:footnote>
  <w:footnote w:id="1">
    <w:p w:rsidR="00D538BC" w:rsidRPr="006C67FF" w:rsidRDefault="00D538BC" w:rsidP="00E81302">
      <w:pPr>
        <w:pStyle w:val="FootnoteText"/>
        <w:rPr>
          <w:rtl/>
        </w:rPr>
      </w:pPr>
      <w:r>
        <w:rPr>
          <w:rStyle w:val="FootnoteReference"/>
          <w:rtl/>
        </w:rPr>
        <w:t>1</w:t>
      </w:r>
      <w:r w:rsidRPr="006C67FF">
        <w:rPr>
          <w:rFonts w:hint="cs"/>
          <w:rtl/>
        </w:rPr>
        <w:tab/>
        <w:t>تعديلات أجريت</w:t>
      </w:r>
      <w:r>
        <w:rPr>
          <w:rFonts w:hint="cs"/>
          <w:rtl/>
        </w:rPr>
        <w:t xml:space="preserve"> في </w:t>
      </w:r>
      <w:r w:rsidRPr="006C67FF">
        <w:rPr>
          <w:rFonts w:hint="cs"/>
          <w:rtl/>
        </w:rPr>
        <w:t xml:space="preserve">اختصاصات لجنة الدراسات </w:t>
      </w:r>
      <w:r w:rsidRPr="006C67FF">
        <w:t>5</w:t>
      </w:r>
      <w:r w:rsidRPr="006C67FF">
        <w:rPr>
          <w:rFonts w:hint="cs"/>
          <w:rtl/>
        </w:rPr>
        <w:t xml:space="preserve"> لقطاع تقييس الاتصالات، وافق عليها الفريق الاستشاري لتقييس الاتصالات</w:t>
      </w:r>
      <w:r>
        <w:rPr>
          <w:rFonts w:hint="cs"/>
          <w:rtl/>
        </w:rPr>
        <w:t xml:space="preserve"> في </w:t>
      </w:r>
      <w:r w:rsidRPr="006C67FF">
        <w:rPr>
          <w:lang w:val="fr-CH"/>
        </w:rPr>
        <w:t>30</w:t>
      </w:r>
      <w:r w:rsidRPr="006C67FF">
        <w:rPr>
          <w:rFonts w:hint="eastAsia"/>
          <w:rtl/>
        </w:rPr>
        <w:t> </w:t>
      </w:r>
      <w:r w:rsidRPr="006C67FF">
        <w:rPr>
          <w:rFonts w:hint="cs"/>
          <w:rtl/>
        </w:rPr>
        <w:t>أبريل</w:t>
      </w:r>
      <w:r w:rsidRPr="006C67FF">
        <w:rPr>
          <w:rFonts w:hint="eastAsia"/>
          <w:rtl/>
        </w:rPr>
        <w:t> </w:t>
      </w:r>
      <w:r w:rsidRPr="006C67FF">
        <w:t>2009</w:t>
      </w:r>
      <w:r w:rsidRPr="006C67FF">
        <w:rPr>
          <w:rFonts w:hint="cs"/>
          <w:rtl/>
        </w:rPr>
        <w:t>.</w:t>
      </w:r>
    </w:p>
  </w:footnote>
  <w:footnote w:id="2">
    <w:p w:rsidR="00D538BC" w:rsidRDefault="00D538BC" w:rsidP="00E81302">
      <w:pPr>
        <w:pStyle w:val="FootnoteText"/>
        <w:rPr>
          <w:lang w:bidi="ar-SA"/>
        </w:rPr>
      </w:pPr>
      <w:r>
        <w:rPr>
          <w:rStyle w:val="FootnoteReference"/>
          <w:rtl/>
        </w:rPr>
        <w:t>2</w:t>
      </w:r>
      <w:r>
        <w:rPr>
          <w:rtl/>
          <w:lang w:bidi="ar-SA"/>
        </w:rPr>
        <w:tab/>
      </w:r>
      <w:r>
        <w:rPr>
          <w:rFonts w:hint="cs"/>
          <w:rtl/>
        </w:rPr>
        <w:t>أ</w:t>
      </w:r>
      <w:r>
        <w:rPr>
          <w:rFonts w:hint="cs"/>
          <w:rtl/>
          <w:lang w:bidi="ar-SA"/>
        </w:rPr>
        <w:t>نش</w:t>
      </w:r>
      <w:r>
        <w:rPr>
          <w:rFonts w:hint="cs"/>
          <w:rtl/>
        </w:rPr>
        <w:t>أ</w:t>
      </w:r>
      <w:r>
        <w:rPr>
          <w:rtl/>
        </w:rPr>
        <w:t xml:space="preserve"> الفريق الاستشاري لتقييس الاتصالات</w:t>
      </w:r>
      <w:r>
        <w:rPr>
          <w:rFonts w:hint="cs"/>
          <w:rtl/>
          <w:lang w:bidi="ar-SA"/>
        </w:rPr>
        <w:t xml:space="preserve"> في </w:t>
      </w:r>
      <w:r>
        <w:rPr>
          <w:lang w:bidi="ar-SA"/>
        </w:rPr>
        <w:t>5</w:t>
      </w:r>
      <w:r>
        <w:rPr>
          <w:rFonts w:hint="cs"/>
          <w:rtl/>
          <w:lang w:bidi="ar-SA"/>
        </w:rPr>
        <w:t xml:space="preserve"> يونيو </w:t>
      </w:r>
      <w:r>
        <w:rPr>
          <w:lang w:bidi="ar-SA"/>
        </w:rPr>
        <w:t>2015</w:t>
      </w:r>
      <w:r w:rsidRPr="008C38D8">
        <w:rPr>
          <w:rtl/>
        </w:rPr>
        <w:t xml:space="preserve"> </w:t>
      </w:r>
      <w:r>
        <w:rPr>
          <w:rtl/>
        </w:rPr>
        <w:t xml:space="preserve">لجنة الدراسات </w:t>
      </w:r>
      <w:r>
        <w:t>20</w:t>
      </w:r>
      <w:r>
        <w:rPr>
          <w:rtl/>
        </w:rPr>
        <w:t xml:space="preserve"> لقطاع تقييس الاتصالات</w:t>
      </w:r>
      <w:r>
        <w:rPr>
          <w:rFonts w:hint="cs"/>
          <w:rtl/>
        </w:rPr>
        <w:t>.</w:t>
      </w:r>
    </w:p>
  </w:footnote>
  <w:footnote w:id="3">
    <w:p w:rsidR="00D538BC" w:rsidRPr="003A2E4B" w:rsidRDefault="00D538BC" w:rsidP="00E81302">
      <w:pPr>
        <w:pStyle w:val="FootnoteText"/>
        <w:rPr>
          <w:lang w:bidi="ar-SA"/>
        </w:rPr>
      </w:pPr>
      <w:r w:rsidRPr="007A331A">
        <w:rPr>
          <w:rStyle w:val="FootnoteReference"/>
          <w:rtl/>
        </w:rPr>
        <w:t>3</w:t>
      </w:r>
      <w:r w:rsidRPr="007A331A">
        <w:rPr>
          <w:rtl/>
          <w:lang w:bidi="ar-SA"/>
        </w:rPr>
        <w:tab/>
      </w:r>
      <w:r w:rsidRPr="007A331A">
        <w:rPr>
          <w:rtl/>
        </w:rPr>
        <w:t>وافق الفريق الاستشاري لتقييس الاتصالات</w:t>
      </w:r>
      <w:r>
        <w:rPr>
          <w:rtl/>
        </w:rPr>
        <w:t xml:space="preserve"> في </w:t>
      </w:r>
      <w:r w:rsidRPr="007A331A">
        <w:t>5</w:t>
      </w:r>
      <w:r w:rsidRPr="007A331A">
        <w:rPr>
          <w:rtl/>
        </w:rPr>
        <w:t xml:space="preserve"> فبراير </w:t>
      </w:r>
      <w:r w:rsidRPr="007A331A">
        <w:t>2016</w:t>
      </w:r>
      <w:r w:rsidRPr="007A331A">
        <w:rPr>
          <w:rtl/>
          <w:lang w:bidi="ar-SA"/>
        </w:rPr>
        <w:t xml:space="preserve"> على</w:t>
      </w:r>
      <w:r w:rsidRPr="007A331A">
        <w:rPr>
          <w:rtl/>
        </w:rPr>
        <w:t xml:space="preserve"> تعديلات</w:t>
      </w:r>
      <w:r>
        <w:rPr>
          <w:rtl/>
        </w:rPr>
        <w:t xml:space="preserve"> في </w:t>
      </w:r>
      <w:r w:rsidRPr="007A331A">
        <w:rPr>
          <w:rFonts w:hint="cs"/>
          <w:rtl/>
        </w:rPr>
        <w:t xml:space="preserve">دور لجنة </w:t>
      </w:r>
      <w:r w:rsidRPr="007A331A">
        <w:rPr>
          <w:rtl/>
        </w:rPr>
        <w:t xml:space="preserve">الدراسات </w:t>
      </w:r>
      <w:r w:rsidRPr="007A331A">
        <w:t>20</w:t>
      </w:r>
      <w:r w:rsidRPr="007A331A">
        <w:rPr>
          <w:rtl/>
        </w:rPr>
        <w:t xml:space="preserve"> لقطاع تقييس</w:t>
      </w:r>
      <w:r w:rsidRPr="007A331A">
        <w:rPr>
          <w:rFonts w:hint="cs"/>
          <w:rtl/>
        </w:rPr>
        <w:t> </w:t>
      </w:r>
      <w:r w:rsidRPr="007A331A">
        <w:rPr>
          <w:rtl/>
        </w:rPr>
        <w:t>الاتصالات</w:t>
      </w:r>
      <w:r>
        <w:rPr>
          <w:rFonts w:hint="cs"/>
          <w:rtl/>
        </w:rPr>
        <w:t xml:space="preserve"> بصفتها لجنة </w:t>
      </w:r>
      <w:bookmarkStart w:id="4" w:name="_GoBack"/>
      <w:r>
        <w:rPr>
          <w:rFonts w:hint="cs"/>
          <w:rtl/>
        </w:rPr>
        <w:t>دراسات</w:t>
      </w:r>
      <w:r>
        <w:rPr>
          <w:rFonts w:hint="eastAsia"/>
          <w:rtl/>
        </w:rPr>
        <w:t> </w:t>
      </w:r>
      <w:r w:rsidRPr="007A331A">
        <w:rPr>
          <w:rFonts w:hint="cs"/>
          <w:rtl/>
        </w:rPr>
        <w:t>رئيسية</w:t>
      </w:r>
      <w:r w:rsidRPr="007A331A">
        <w:rPr>
          <w:rtl/>
        </w:rPr>
        <w:t>.</w:t>
      </w:r>
    </w:p>
    <w:bookmarkEnd w:id="4"/>
  </w:footnote>
  <w:footnote w:id="4">
    <w:p w:rsidR="00D538BC" w:rsidRPr="000E2DC6" w:rsidRDefault="00D538BC" w:rsidP="00D538BC">
      <w:pPr>
        <w:pStyle w:val="FootnoteText"/>
        <w:tabs>
          <w:tab w:val="left" w:pos="374"/>
        </w:tabs>
        <w:rPr>
          <w:spacing w:val="-6"/>
          <w:lang w:bidi="ar-SA"/>
        </w:rPr>
      </w:pPr>
      <w:r>
        <w:rPr>
          <w:rStyle w:val="FootnoteReference"/>
          <w:rtl/>
        </w:rPr>
        <w:t>4</w:t>
      </w:r>
      <w:r w:rsidRPr="000E2DC6">
        <w:rPr>
          <w:spacing w:val="-6"/>
          <w:rtl/>
        </w:rPr>
        <w:tab/>
      </w:r>
      <w:r w:rsidRPr="000E2DC6">
        <w:rPr>
          <w:rFonts w:hint="eastAsia"/>
          <w:spacing w:val="-6"/>
          <w:rtl/>
        </w:rPr>
        <w:t>قد</w:t>
      </w:r>
      <w:r w:rsidRPr="000E2DC6">
        <w:rPr>
          <w:spacing w:val="-6"/>
          <w:rtl/>
        </w:rPr>
        <w:t xml:space="preserve"> </w:t>
      </w:r>
      <w:r w:rsidRPr="000E2DC6">
        <w:rPr>
          <w:rFonts w:hint="eastAsia"/>
          <w:spacing w:val="-6"/>
          <w:rtl/>
        </w:rPr>
        <w:t>يختلف</w:t>
      </w:r>
      <w:r w:rsidRPr="000E2DC6">
        <w:rPr>
          <w:spacing w:val="-6"/>
          <w:rtl/>
        </w:rPr>
        <w:t xml:space="preserve"> </w:t>
      </w:r>
      <w:r w:rsidRPr="000E2DC6">
        <w:rPr>
          <w:rFonts w:hint="eastAsia"/>
          <w:spacing w:val="-6"/>
          <w:rtl/>
        </w:rPr>
        <w:t>النظر</w:t>
      </w:r>
      <w:r w:rsidRPr="000E2DC6">
        <w:rPr>
          <w:spacing w:val="-6"/>
          <w:rtl/>
        </w:rPr>
        <w:t xml:space="preserve"> </w:t>
      </w:r>
      <w:r w:rsidRPr="000E2DC6">
        <w:rPr>
          <w:rFonts w:hint="eastAsia"/>
          <w:spacing w:val="-6"/>
          <w:rtl/>
        </w:rPr>
        <w:t>إلى</w:t>
      </w:r>
      <w:r w:rsidRPr="000E2DC6">
        <w:rPr>
          <w:spacing w:val="-6"/>
          <w:rtl/>
        </w:rPr>
        <w:t xml:space="preserve"> </w:t>
      </w:r>
      <w:r w:rsidRPr="000E2DC6">
        <w:rPr>
          <w:rFonts w:hint="eastAsia"/>
          <w:spacing w:val="-6"/>
          <w:rtl/>
        </w:rPr>
        <w:t>بعض</w:t>
      </w:r>
      <w:r w:rsidRPr="000E2DC6">
        <w:rPr>
          <w:spacing w:val="-6"/>
          <w:rtl/>
        </w:rPr>
        <w:t xml:space="preserve"> </w:t>
      </w:r>
      <w:r w:rsidRPr="000E2DC6">
        <w:rPr>
          <w:rFonts w:hint="eastAsia"/>
          <w:spacing w:val="-6"/>
          <w:rtl/>
        </w:rPr>
        <w:t>الجوانب</w:t>
      </w:r>
      <w:r w:rsidRPr="000E2DC6">
        <w:rPr>
          <w:spacing w:val="-6"/>
          <w:rtl/>
        </w:rPr>
        <w:t xml:space="preserve"> </w:t>
      </w:r>
      <w:r w:rsidRPr="000E2DC6">
        <w:rPr>
          <w:rFonts w:hint="eastAsia"/>
          <w:spacing w:val="-6"/>
          <w:rtl/>
        </w:rPr>
        <w:t>الهامة</w:t>
      </w:r>
      <w:r w:rsidRPr="000E2DC6">
        <w:rPr>
          <w:spacing w:val="-6"/>
          <w:rtl/>
        </w:rPr>
        <w:t xml:space="preserve"> </w:t>
      </w:r>
      <w:r w:rsidRPr="000E2DC6">
        <w:rPr>
          <w:rFonts w:hint="eastAsia"/>
          <w:spacing w:val="-6"/>
          <w:rtl/>
        </w:rPr>
        <w:t>من</w:t>
      </w:r>
      <w:r w:rsidRPr="000E2DC6">
        <w:rPr>
          <w:spacing w:val="-6"/>
          <w:rtl/>
        </w:rPr>
        <w:t xml:space="preserve"> </w:t>
      </w:r>
      <w:r w:rsidRPr="000E2DC6">
        <w:rPr>
          <w:rFonts w:hint="eastAsia"/>
          <w:spacing w:val="-6"/>
          <w:rtl/>
        </w:rPr>
        <w:t>هذا</w:t>
      </w:r>
      <w:r w:rsidRPr="000E2DC6">
        <w:rPr>
          <w:spacing w:val="-6"/>
          <w:rtl/>
        </w:rPr>
        <w:t xml:space="preserve"> </w:t>
      </w:r>
      <w:r w:rsidRPr="000E2DC6">
        <w:rPr>
          <w:rFonts w:hint="eastAsia"/>
          <w:spacing w:val="-6"/>
          <w:rtl/>
        </w:rPr>
        <w:t>المصطلح</w:t>
      </w:r>
      <w:r w:rsidRPr="000E2DC6">
        <w:rPr>
          <w:spacing w:val="-6"/>
          <w:rtl/>
        </w:rPr>
        <w:t xml:space="preserve"> </w:t>
      </w:r>
      <w:r w:rsidRPr="000E2DC6">
        <w:rPr>
          <w:rFonts w:hint="eastAsia"/>
          <w:spacing w:val="-6"/>
          <w:rtl/>
        </w:rPr>
        <w:t>باختلاف</w:t>
      </w:r>
      <w:r w:rsidRPr="000E2DC6">
        <w:rPr>
          <w:spacing w:val="-6"/>
          <w:rtl/>
        </w:rPr>
        <w:t xml:space="preserve"> </w:t>
      </w:r>
      <w:r w:rsidRPr="000E2DC6">
        <w:rPr>
          <w:rFonts w:hint="eastAsia"/>
          <w:spacing w:val="-6"/>
          <w:rtl/>
        </w:rPr>
        <w:t>الدول</w:t>
      </w:r>
      <w:r w:rsidRPr="000E2DC6">
        <w:rPr>
          <w:spacing w:val="-6"/>
          <w:rtl/>
        </w:rPr>
        <w:t xml:space="preserve"> </w:t>
      </w:r>
      <w:r w:rsidRPr="000E2DC6">
        <w:rPr>
          <w:rFonts w:hint="eastAsia"/>
          <w:spacing w:val="-6"/>
          <w:rtl/>
        </w:rPr>
        <w:t>الأعضاء</w:t>
      </w:r>
      <w:r w:rsidRPr="000E2DC6">
        <w:rPr>
          <w:spacing w:val="-6"/>
          <w:rtl/>
        </w:rPr>
        <w:t xml:space="preserve">. </w:t>
      </w:r>
      <w:r w:rsidRPr="000E2DC6">
        <w:rPr>
          <w:rFonts w:hint="eastAsia"/>
          <w:spacing w:val="-6"/>
          <w:rtl/>
        </w:rPr>
        <w:t>وقد</w:t>
      </w:r>
      <w:r w:rsidRPr="000E2DC6">
        <w:rPr>
          <w:spacing w:val="-6"/>
          <w:rtl/>
        </w:rPr>
        <w:t xml:space="preserve"> </w:t>
      </w:r>
      <w:r w:rsidRPr="000E2DC6">
        <w:rPr>
          <w:rFonts w:hint="eastAsia"/>
          <w:spacing w:val="-6"/>
          <w:rtl/>
        </w:rPr>
        <w:t>استُخدم</w:t>
      </w:r>
      <w:r w:rsidRPr="000E2DC6">
        <w:rPr>
          <w:spacing w:val="-6"/>
          <w:rtl/>
        </w:rPr>
        <w:t xml:space="preserve"> </w:t>
      </w:r>
      <w:r w:rsidRPr="000E2DC6">
        <w:rPr>
          <w:rFonts w:hint="eastAsia"/>
          <w:spacing w:val="-6"/>
          <w:rtl/>
        </w:rPr>
        <w:t>هذا</w:t>
      </w:r>
      <w:r w:rsidRPr="000E2DC6">
        <w:rPr>
          <w:spacing w:val="-6"/>
          <w:rtl/>
        </w:rPr>
        <w:t xml:space="preserve"> </w:t>
      </w:r>
      <w:r w:rsidRPr="000E2DC6">
        <w:rPr>
          <w:rFonts w:hint="eastAsia"/>
          <w:spacing w:val="-6"/>
          <w:rtl/>
        </w:rPr>
        <w:t>المصطلح</w:t>
      </w:r>
      <w:r w:rsidRPr="000E2DC6">
        <w:rPr>
          <w:spacing w:val="-6"/>
          <w:rtl/>
        </w:rPr>
        <w:t xml:space="preserve"> </w:t>
      </w:r>
      <w:r w:rsidRPr="000E2DC6">
        <w:rPr>
          <w:rFonts w:hint="eastAsia"/>
          <w:spacing w:val="-6"/>
          <w:rtl/>
        </w:rPr>
        <w:t>بما</w:t>
      </w:r>
      <w:r w:rsidRPr="000E2DC6">
        <w:rPr>
          <w:spacing w:val="-6"/>
          <w:rtl/>
        </w:rPr>
        <w:t xml:space="preserve"> </w:t>
      </w:r>
      <w:r w:rsidRPr="000E2DC6">
        <w:rPr>
          <w:rFonts w:hint="eastAsia"/>
          <w:spacing w:val="-6"/>
          <w:rtl/>
        </w:rPr>
        <w:t>يتفق</w:t>
      </w:r>
      <w:r w:rsidRPr="000E2DC6">
        <w:rPr>
          <w:spacing w:val="-6"/>
          <w:rtl/>
        </w:rPr>
        <w:t xml:space="preserve"> </w:t>
      </w:r>
      <w:r w:rsidRPr="000E2DC6">
        <w:rPr>
          <w:rFonts w:hint="eastAsia"/>
          <w:spacing w:val="-6"/>
          <w:rtl/>
        </w:rPr>
        <w:t>مع</w:t>
      </w:r>
      <w:r w:rsidRPr="000E2DC6">
        <w:rPr>
          <w:spacing w:val="-6"/>
          <w:rtl/>
        </w:rPr>
        <w:t xml:space="preserve"> </w:t>
      </w:r>
      <w:r w:rsidRPr="000E2DC6">
        <w:rPr>
          <w:rFonts w:hint="eastAsia"/>
          <w:spacing w:val="-6"/>
          <w:rtl/>
        </w:rPr>
        <w:t>تقييس</w:t>
      </w:r>
      <w:r w:rsidRPr="000E2DC6">
        <w:rPr>
          <w:spacing w:val="-6"/>
          <w:rtl/>
        </w:rPr>
        <w:t xml:space="preserve"> </w:t>
      </w:r>
      <w:r w:rsidRPr="000E2DC6">
        <w:rPr>
          <w:rFonts w:hint="eastAsia"/>
          <w:spacing w:val="-6"/>
          <w:rtl/>
        </w:rPr>
        <w:t>الاتصالات</w:t>
      </w:r>
      <w:r w:rsidRPr="000E2DC6">
        <w:rPr>
          <w:spacing w:val="-6"/>
          <w:rtl/>
        </w:rPr>
        <w:t xml:space="preserve"> </w:t>
      </w:r>
      <w:r w:rsidRPr="000E2DC6">
        <w:rPr>
          <w:rFonts w:hint="eastAsia"/>
          <w:spacing w:val="-6"/>
          <w:rtl/>
        </w:rPr>
        <w:t>الدولية</w:t>
      </w:r>
      <w:r w:rsidRPr="000E2DC6">
        <w:rPr>
          <w:spacing w:val="-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Default="00BA58E2">
    <w:pPr>
      <w:pStyle w:val="Header"/>
    </w:pPr>
    <w:r>
      <w:rPr>
        <w:noProof/>
        <w:lang w:val="en-US" w:eastAsia="zh-CN"/>
      </w:rPr>
      <mc:AlternateContent>
        <mc:Choice Requires="wps">
          <w:drawing>
            <wp:anchor distT="0" distB="0" distL="114300" distR="114300" simplePos="0" relativeHeight="251663872"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02C63">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2A46"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02C63">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4">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6">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30"/>
  </w:num>
  <w:num w:numId="4">
    <w:abstractNumId w:val="23"/>
  </w:num>
  <w:num w:numId="5">
    <w:abstractNumId w:val="40"/>
  </w:num>
  <w:num w:numId="6">
    <w:abstractNumId w:val="29"/>
  </w:num>
  <w:num w:numId="7">
    <w:abstractNumId w:val="34"/>
  </w:num>
  <w:num w:numId="8">
    <w:abstractNumId w:val="41"/>
  </w:num>
  <w:num w:numId="9">
    <w:abstractNumId w:val="28"/>
  </w:num>
  <w:num w:numId="10">
    <w:abstractNumId w:val="18"/>
  </w:num>
  <w:num w:numId="11">
    <w:abstractNumId w:val="16"/>
  </w:num>
  <w:num w:numId="12">
    <w:abstractNumId w:val="25"/>
  </w:num>
  <w:num w:numId="13">
    <w:abstractNumId w:val="13"/>
  </w:num>
  <w:num w:numId="14">
    <w:abstractNumId w:val="36"/>
  </w:num>
  <w:num w:numId="15">
    <w:abstractNumId w:val="39"/>
  </w:num>
  <w:num w:numId="16">
    <w:abstractNumId w:val="26"/>
  </w:num>
  <w:num w:numId="17">
    <w:abstractNumId w:val="19"/>
  </w:num>
  <w:num w:numId="18">
    <w:abstractNumId w:val="10"/>
  </w:num>
  <w:num w:numId="19">
    <w:abstractNumId w:val="31"/>
  </w:num>
  <w:num w:numId="20">
    <w:abstractNumId w:val="14"/>
  </w:num>
  <w:num w:numId="21">
    <w:abstractNumId w:val="37"/>
  </w:num>
  <w:num w:numId="22">
    <w:abstractNumId w:val="38"/>
  </w:num>
  <w:num w:numId="23">
    <w:abstractNumId w:val="12"/>
  </w:num>
  <w:num w:numId="24">
    <w:abstractNumId w:val="15"/>
  </w:num>
  <w:num w:numId="25">
    <w:abstractNumId w:val="35"/>
  </w:num>
  <w:num w:numId="26">
    <w:abstractNumId w:val="22"/>
  </w:num>
  <w:num w:numId="27">
    <w:abstractNumId w:val="17"/>
  </w:num>
  <w:num w:numId="28">
    <w:abstractNumId w:val="24"/>
  </w:num>
  <w:num w:numId="29">
    <w:abstractNumId w:val="27"/>
  </w:num>
  <w:num w:numId="30">
    <w:abstractNumId w:val="11"/>
  </w:num>
  <w:num w:numId="31">
    <w:abstractNumId w:val="2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SA" w:vendorID="4" w:dllVersion="512"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55A9"/>
    <w:rsid w:val="00007656"/>
    <w:rsid w:val="00012D75"/>
    <w:rsid w:val="00015F58"/>
    <w:rsid w:val="000179A2"/>
    <w:rsid w:val="00020EDE"/>
    <w:rsid w:val="00021726"/>
    <w:rsid w:val="000250F5"/>
    <w:rsid w:val="0002786C"/>
    <w:rsid w:val="000304F6"/>
    <w:rsid w:val="00032B26"/>
    <w:rsid w:val="00041D27"/>
    <w:rsid w:val="00041F46"/>
    <w:rsid w:val="00054EE8"/>
    <w:rsid w:val="00064042"/>
    <w:rsid w:val="00067AA9"/>
    <w:rsid w:val="00067B79"/>
    <w:rsid w:val="00070983"/>
    <w:rsid w:val="00070F84"/>
    <w:rsid w:val="00085C41"/>
    <w:rsid w:val="000877D7"/>
    <w:rsid w:val="000C1405"/>
    <w:rsid w:val="000C1C6F"/>
    <w:rsid w:val="000C2CEF"/>
    <w:rsid w:val="000C3787"/>
    <w:rsid w:val="000C6FEE"/>
    <w:rsid w:val="000D16B3"/>
    <w:rsid w:val="000E295A"/>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0F0B"/>
    <w:rsid w:val="0015212A"/>
    <w:rsid w:val="0015309E"/>
    <w:rsid w:val="00155FE5"/>
    <w:rsid w:val="00156BA0"/>
    <w:rsid w:val="00160821"/>
    <w:rsid w:val="001647B6"/>
    <w:rsid w:val="00171FFF"/>
    <w:rsid w:val="00186E3A"/>
    <w:rsid w:val="0019238F"/>
    <w:rsid w:val="001A41E9"/>
    <w:rsid w:val="001A6430"/>
    <w:rsid w:val="001B20E8"/>
    <w:rsid w:val="001B51CE"/>
    <w:rsid w:val="001D07A6"/>
    <w:rsid w:val="001F42E5"/>
    <w:rsid w:val="00200776"/>
    <w:rsid w:val="002029E4"/>
    <w:rsid w:val="002034F7"/>
    <w:rsid w:val="00205113"/>
    <w:rsid w:val="0020762D"/>
    <w:rsid w:val="00214A92"/>
    <w:rsid w:val="0022328D"/>
    <w:rsid w:val="002279DA"/>
    <w:rsid w:val="00234918"/>
    <w:rsid w:val="00245EAB"/>
    <w:rsid w:val="00251A21"/>
    <w:rsid w:val="0026292E"/>
    <w:rsid w:val="00276447"/>
    <w:rsid w:val="00281670"/>
    <w:rsid w:val="002823D9"/>
    <w:rsid w:val="002908BE"/>
    <w:rsid w:val="002A275B"/>
    <w:rsid w:val="002A63E3"/>
    <w:rsid w:val="002B34EB"/>
    <w:rsid w:val="002B7988"/>
    <w:rsid w:val="002C494C"/>
    <w:rsid w:val="002D2E43"/>
    <w:rsid w:val="002E0F04"/>
    <w:rsid w:val="002F7CF0"/>
    <w:rsid w:val="00303A74"/>
    <w:rsid w:val="003311E6"/>
    <w:rsid w:val="00335EC6"/>
    <w:rsid w:val="0034486D"/>
    <w:rsid w:val="00353935"/>
    <w:rsid w:val="00355B9E"/>
    <w:rsid w:val="00356CB3"/>
    <w:rsid w:val="0037560B"/>
    <w:rsid w:val="00381B53"/>
    <w:rsid w:val="003969E2"/>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72811"/>
    <w:rsid w:val="004836D5"/>
    <w:rsid w:val="00494BEB"/>
    <w:rsid w:val="00496270"/>
    <w:rsid w:val="004A0931"/>
    <w:rsid w:val="004A48EB"/>
    <w:rsid w:val="004A76CA"/>
    <w:rsid w:val="004B21F1"/>
    <w:rsid w:val="004B2AEA"/>
    <w:rsid w:val="004C2759"/>
    <w:rsid w:val="004E42B9"/>
    <w:rsid w:val="004E525E"/>
    <w:rsid w:val="004F4E40"/>
    <w:rsid w:val="004F5D22"/>
    <w:rsid w:val="004F5F9D"/>
    <w:rsid w:val="0051360F"/>
    <w:rsid w:val="0051577D"/>
    <w:rsid w:val="00532890"/>
    <w:rsid w:val="005438B0"/>
    <w:rsid w:val="00545C24"/>
    <w:rsid w:val="00557219"/>
    <w:rsid w:val="00560291"/>
    <w:rsid w:val="00562342"/>
    <w:rsid w:val="00562805"/>
    <w:rsid w:val="00592C97"/>
    <w:rsid w:val="005A0DA0"/>
    <w:rsid w:val="005B0C83"/>
    <w:rsid w:val="005B6D56"/>
    <w:rsid w:val="005B79E3"/>
    <w:rsid w:val="005D0DD0"/>
    <w:rsid w:val="005D4279"/>
    <w:rsid w:val="005D5EA0"/>
    <w:rsid w:val="005D6B49"/>
    <w:rsid w:val="005E0AF0"/>
    <w:rsid w:val="005F165E"/>
    <w:rsid w:val="005F2096"/>
    <w:rsid w:val="005F2E24"/>
    <w:rsid w:val="005F3E08"/>
    <w:rsid w:val="005F65B6"/>
    <w:rsid w:val="005F69F5"/>
    <w:rsid w:val="00602C63"/>
    <w:rsid w:val="00604437"/>
    <w:rsid w:val="00604A41"/>
    <w:rsid w:val="006075FC"/>
    <w:rsid w:val="00612B1A"/>
    <w:rsid w:val="00617660"/>
    <w:rsid w:val="00626CB5"/>
    <w:rsid w:val="00635583"/>
    <w:rsid w:val="00644070"/>
    <w:rsid w:val="00645D39"/>
    <w:rsid w:val="00655EF8"/>
    <w:rsid w:val="0065700E"/>
    <w:rsid w:val="006635B2"/>
    <w:rsid w:val="00686EB4"/>
    <w:rsid w:val="00693577"/>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61459"/>
    <w:rsid w:val="007647A3"/>
    <w:rsid w:val="00764B5A"/>
    <w:rsid w:val="007702F3"/>
    <w:rsid w:val="00770800"/>
    <w:rsid w:val="0077579C"/>
    <w:rsid w:val="00780EB8"/>
    <w:rsid w:val="00781283"/>
    <w:rsid w:val="00786697"/>
    <w:rsid w:val="00796C35"/>
    <w:rsid w:val="007B326F"/>
    <w:rsid w:val="007B4E25"/>
    <w:rsid w:val="007B798C"/>
    <w:rsid w:val="007C6A24"/>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648A4"/>
    <w:rsid w:val="00877C84"/>
    <w:rsid w:val="008A3F2B"/>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322F"/>
    <w:rsid w:val="00974357"/>
    <w:rsid w:val="00994432"/>
    <w:rsid w:val="009968FF"/>
    <w:rsid w:val="009A3881"/>
    <w:rsid w:val="009C1278"/>
    <w:rsid w:val="009C18A8"/>
    <w:rsid w:val="009C6129"/>
    <w:rsid w:val="009D1636"/>
    <w:rsid w:val="009D6CF0"/>
    <w:rsid w:val="009E3176"/>
    <w:rsid w:val="009E7C7A"/>
    <w:rsid w:val="009F60EB"/>
    <w:rsid w:val="00A056BA"/>
    <w:rsid w:val="00A07991"/>
    <w:rsid w:val="00A1169B"/>
    <w:rsid w:val="00A12B91"/>
    <w:rsid w:val="00A1375F"/>
    <w:rsid w:val="00A233BA"/>
    <w:rsid w:val="00A2691D"/>
    <w:rsid w:val="00A27281"/>
    <w:rsid w:val="00A361A9"/>
    <w:rsid w:val="00A40DC0"/>
    <w:rsid w:val="00A61369"/>
    <w:rsid w:val="00A7578D"/>
    <w:rsid w:val="00A82E43"/>
    <w:rsid w:val="00A833F4"/>
    <w:rsid w:val="00AA2CD7"/>
    <w:rsid w:val="00AA743A"/>
    <w:rsid w:val="00AB517F"/>
    <w:rsid w:val="00AB5188"/>
    <w:rsid w:val="00AB6B12"/>
    <w:rsid w:val="00AD1303"/>
    <w:rsid w:val="00AD63C6"/>
    <w:rsid w:val="00AD6A14"/>
    <w:rsid w:val="00AE2CE6"/>
    <w:rsid w:val="00AE3541"/>
    <w:rsid w:val="00AF30DD"/>
    <w:rsid w:val="00AF5196"/>
    <w:rsid w:val="00B05B9E"/>
    <w:rsid w:val="00B16896"/>
    <w:rsid w:val="00B21D0E"/>
    <w:rsid w:val="00B43558"/>
    <w:rsid w:val="00B459C8"/>
    <w:rsid w:val="00B50573"/>
    <w:rsid w:val="00B76FE1"/>
    <w:rsid w:val="00B8580E"/>
    <w:rsid w:val="00B91326"/>
    <w:rsid w:val="00B9167B"/>
    <w:rsid w:val="00B91F52"/>
    <w:rsid w:val="00B95A74"/>
    <w:rsid w:val="00BA58E2"/>
    <w:rsid w:val="00BA5F83"/>
    <w:rsid w:val="00BC0875"/>
    <w:rsid w:val="00BD0899"/>
    <w:rsid w:val="00BE7CD2"/>
    <w:rsid w:val="00BF0723"/>
    <w:rsid w:val="00BF18F5"/>
    <w:rsid w:val="00BF45AB"/>
    <w:rsid w:val="00C02DF8"/>
    <w:rsid w:val="00C12750"/>
    <w:rsid w:val="00C12C0C"/>
    <w:rsid w:val="00C203F5"/>
    <w:rsid w:val="00C212F8"/>
    <w:rsid w:val="00C22A28"/>
    <w:rsid w:val="00C34D03"/>
    <w:rsid w:val="00C37165"/>
    <w:rsid w:val="00C42431"/>
    <w:rsid w:val="00C42890"/>
    <w:rsid w:val="00C43EE0"/>
    <w:rsid w:val="00C61CBA"/>
    <w:rsid w:val="00C669DE"/>
    <w:rsid w:val="00C67734"/>
    <w:rsid w:val="00C70811"/>
    <w:rsid w:val="00C7347B"/>
    <w:rsid w:val="00C82CEC"/>
    <w:rsid w:val="00C85E68"/>
    <w:rsid w:val="00C97C5D"/>
    <w:rsid w:val="00CA6DD9"/>
    <w:rsid w:val="00CB04C2"/>
    <w:rsid w:val="00CB45FF"/>
    <w:rsid w:val="00CC3588"/>
    <w:rsid w:val="00CD0DC1"/>
    <w:rsid w:val="00CD4869"/>
    <w:rsid w:val="00CF14ED"/>
    <w:rsid w:val="00CF63B5"/>
    <w:rsid w:val="00D00DCA"/>
    <w:rsid w:val="00D032CE"/>
    <w:rsid w:val="00D1271B"/>
    <w:rsid w:val="00D1378A"/>
    <w:rsid w:val="00D16D9C"/>
    <w:rsid w:val="00D27AF3"/>
    <w:rsid w:val="00D31DA9"/>
    <w:rsid w:val="00D32E50"/>
    <w:rsid w:val="00D538BC"/>
    <w:rsid w:val="00D54127"/>
    <w:rsid w:val="00D541B2"/>
    <w:rsid w:val="00D61825"/>
    <w:rsid w:val="00D6253D"/>
    <w:rsid w:val="00D63D93"/>
    <w:rsid w:val="00D64F70"/>
    <w:rsid w:val="00D7097E"/>
    <w:rsid w:val="00D730BF"/>
    <w:rsid w:val="00D76657"/>
    <w:rsid w:val="00D81A61"/>
    <w:rsid w:val="00D96199"/>
    <w:rsid w:val="00DA3F77"/>
    <w:rsid w:val="00DA5A3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6703C"/>
    <w:rsid w:val="00E80AFF"/>
    <w:rsid w:val="00E81302"/>
    <w:rsid w:val="00E830BB"/>
    <w:rsid w:val="00E848BA"/>
    <w:rsid w:val="00E87D57"/>
    <w:rsid w:val="00E971CB"/>
    <w:rsid w:val="00EA0591"/>
    <w:rsid w:val="00EA0B8A"/>
    <w:rsid w:val="00EA3551"/>
    <w:rsid w:val="00EB0FFF"/>
    <w:rsid w:val="00EB51A1"/>
    <w:rsid w:val="00EB7574"/>
    <w:rsid w:val="00EB7CB3"/>
    <w:rsid w:val="00EC65B8"/>
    <w:rsid w:val="00EC7F05"/>
    <w:rsid w:val="00ED4D0F"/>
    <w:rsid w:val="00EE4C10"/>
    <w:rsid w:val="00EE534A"/>
    <w:rsid w:val="00EF0136"/>
    <w:rsid w:val="00F72D50"/>
    <w:rsid w:val="00F75477"/>
    <w:rsid w:val="00F77988"/>
    <w:rsid w:val="00FA745F"/>
    <w:rsid w:val="00FA7C65"/>
    <w:rsid w:val="00FC5241"/>
    <w:rsid w:val="00FE19A0"/>
    <w:rsid w:val="00FE3204"/>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3D23870-BA09-4C92-8B67-DBB15502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30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righ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customStyle="1" w:styleId="Heading4Char">
    <w:name w:val="Heading 4 Char"/>
    <w:basedOn w:val="DefaultParagraphFont"/>
    <w:link w:val="Heading4"/>
    <w:rsid w:val="00BA58E2"/>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basedOn w:val="DefaultParagraphFont"/>
    <w:link w:val="Heading5"/>
    <w:rsid w:val="00BA58E2"/>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basedOn w:val="DefaultParagraphFont"/>
    <w:link w:val="Heading6"/>
    <w:rsid w:val="00BA58E2"/>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basedOn w:val="DefaultParagraphFont"/>
    <w:link w:val="Heading7"/>
    <w:rsid w:val="00BA58E2"/>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basedOn w:val="DefaultParagraphFont"/>
    <w:link w:val="Heading8"/>
    <w:rsid w:val="00BA58E2"/>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basedOn w:val="DefaultParagraphFont"/>
    <w:link w:val="Heading9"/>
    <w:rsid w:val="00BA58E2"/>
    <w:rPr>
      <w:rFonts w:ascii="Times New Roman Bold" w:eastAsia="Times New Roman" w:hAnsi="Times New Roman Bold" w:cs="Traditional Arabic"/>
      <w:b/>
      <w:bCs/>
      <w:noProof/>
      <w:sz w:val="22"/>
      <w:szCs w:val="30"/>
      <w:lang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qFormat/>
    <w:rsid w:val="00054EE8"/>
    <w:pPr>
      <w:tabs>
        <w:tab w:val="center" w:pos="4320"/>
        <w:tab w:val="right" w:pos="8640"/>
      </w:tabs>
    </w:pPr>
  </w:style>
  <w:style w:type="character" w:customStyle="1" w:styleId="FooterChar">
    <w:name w:val="Footer Char"/>
    <w:basedOn w:val="DefaultParagraphFont"/>
    <w:link w:val="Footer"/>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E848BA"/>
    <w:rPr>
      <w:rFonts w:eastAsia="Times New Roman" w:cs="Traditional Arabic"/>
      <w:szCs w:val="26"/>
      <w:lang w:val="en-GB" w:eastAsia="en-US"/>
    </w:rPr>
  </w:style>
  <w:style w:type="paragraph" w:customStyle="1" w:styleId="Note">
    <w:name w:val="Note"/>
    <w:basedOn w:val="Normal"/>
    <w:link w:val="NoteChar"/>
    <w:qFormat/>
    <w:rsid w:val="00E848BA"/>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link w:val="TabletextChar"/>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character" w:customStyle="1" w:styleId="TabletextChar">
    <w:name w:val="Table_text Char"/>
    <w:basedOn w:val="DefaultParagraphFont"/>
    <w:link w:val="Tabletext"/>
    <w:locked/>
    <w:rsid w:val="00BA58E2"/>
    <w:rPr>
      <w:rFonts w:eastAsia="Times New Roman" w:cs="Traditional Arabic"/>
      <w:szCs w:val="26"/>
    </w:rPr>
  </w:style>
  <w:style w:type="character" w:customStyle="1" w:styleId="TableheadChar">
    <w:name w:val="Table_head Char"/>
    <w:basedOn w:val="DefaultParagraphFont"/>
    <w:link w:val="Tablehead"/>
    <w:rsid w:val="00BA58E2"/>
    <w:rPr>
      <w:rFonts w:ascii="Times New Roman Bold" w:eastAsia="Times New Roman" w:hAnsi="Times New Roman Bold" w:cs="Traditional Arabic"/>
      <w:b/>
      <w:bCs/>
      <w:szCs w:val="26"/>
      <w:lang w:val="en-GB" w:eastAsia="en-US"/>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pPr>
      <w:spacing w:before="0" w:after="120"/>
      <w:jc w:val="center"/>
    </w:pPr>
    <w:rPr>
      <w:rFonts w:ascii="Times New Roman Bold" w:hAnsi="Times New Roman Bold"/>
      <w:b/>
      <w:bCs/>
    </w:rPr>
  </w:style>
  <w:style w:type="character" w:customStyle="1" w:styleId="HeaderChar">
    <w:name w:val="Header Char"/>
    <w:aliases w:val="h Char,Header/Footer Char"/>
    <w:basedOn w:val="DefaultParagraphFont"/>
    <w:link w:val="Header"/>
    <w:rsid w:val="00BA58E2"/>
    <w:rPr>
      <w:rFonts w:ascii="Times New Roman Bold" w:eastAsia="Times New Roman" w:hAnsi="Times New Roman Bold" w:cs="Traditional Arabic"/>
      <w:b/>
      <w:bCs/>
      <w:sz w:val="22"/>
      <w:szCs w:val="30"/>
      <w:lang w:val="en-GB" w:eastAsia="en-U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qFormat/>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Normal"/>
    <w:next w:val="Normal"/>
    <w:link w:val="ResNoChar"/>
    <w:rsid w:val="000179A2"/>
    <w:pPr>
      <w:keepNext/>
      <w:keepLines/>
      <w:spacing w:before="480"/>
      <w:jc w:val="center"/>
    </w:pPr>
    <w:rPr>
      <w:caps/>
      <w:sz w:val="28"/>
      <w:szCs w:val="40"/>
    </w:rPr>
  </w:style>
  <w:style w:type="character" w:customStyle="1" w:styleId="ResNoChar">
    <w:name w:val="Res_No Char"/>
    <w:basedOn w:val="DefaultParagraphFont"/>
    <w:link w:val="ResNo"/>
    <w:rsid w:val="00BA58E2"/>
    <w:rPr>
      <w:rFonts w:eastAsia="Times New Roman" w:cs="Traditional Arabic"/>
      <w:caps/>
      <w:sz w:val="28"/>
      <w:szCs w:val="40"/>
      <w:lang w:val="en-GB" w:eastAsia="en-US"/>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qForma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link w:val="TablelegendChar"/>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character" w:customStyle="1" w:styleId="TablelegendChar">
    <w:name w:val="Table_legend Char"/>
    <w:link w:val="Tablelegend0"/>
    <w:rsid w:val="00BA58E2"/>
    <w:rPr>
      <w:rFonts w:eastAsia="Times New Roman" w:cs="Traditional Arabic"/>
      <w:sz w:val="22"/>
      <w:szCs w:val="30"/>
      <w:lang w:val="en-GB" w:eastAsia="en-US"/>
    </w:r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link w:val="Section1Char"/>
    <w:qFormat/>
    <w:rsid w:val="00B16896"/>
    <w:pPr>
      <w:spacing w:before="624"/>
      <w:jc w:val="center"/>
    </w:pPr>
    <w:rPr>
      <w:b/>
    </w:rPr>
  </w:style>
  <w:style w:type="character" w:customStyle="1" w:styleId="Section1Char">
    <w:name w:val="Section_1 Char"/>
    <w:link w:val="Section1"/>
    <w:rsid w:val="00BA58E2"/>
    <w:rPr>
      <w:rFonts w:eastAsia="Times New Roman" w:cs="Traditional Arabic"/>
      <w:b/>
      <w:sz w:val="22"/>
      <w:szCs w:val="30"/>
      <w:lang w:val="en-GB" w:eastAsia="en-US"/>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BA58E2"/>
    <w:rPr>
      <w:rFonts w:ascii="Times New Roman Bold" w:eastAsia="Times New Roman" w:hAnsi="Times New Roman Bold" w:cs="Traditional Arabic"/>
      <w:b/>
      <w:bCs/>
      <w:sz w:val="28"/>
      <w:szCs w:val="40"/>
      <w:lang w:val="en-GB" w:eastAsia="en-US"/>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paragraph" w:customStyle="1" w:styleId="OpinionNo">
    <w:name w:val="Opinion_No"/>
    <w:basedOn w:val="ResNo"/>
    <w:next w:val="Opiniontitle"/>
    <w:rsid w:val="00BA58E2"/>
    <w:rPr>
      <w:lang w:bidi="ar-EG"/>
    </w:rPr>
  </w:style>
  <w:style w:type="paragraph" w:customStyle="1" w:styleId="Opiniontitle">
    <w:name w:val="Opinion_title"/>
    <w:next w:val="Normal"/>
    <w:qFormat/>
    <w:rsid w:val="00BA58E2"/>
    <w:pPr>
      <w:bidi/>
      <w:jc w:val="center"/>
    </w:pPr>
    <w:rPr>
      <w:rFonts w:ascii="Times New Roman Bold" w:eastAsia="Times New Roman" w:hAnsi="Times New Roman Bold" w:cs="Traditional Arabic"/>
      <w:b/>
      <w:bCs/>
      <w:sz w:val="28"/>
      <w:szCs w:val="40"/>
      <w:lang w:val="fr-FR" w:eastAsia="en-US" w:bidi="ar-EG"/>
    </w:rPr>
  </w:style>
  <w:style w:type="paragraph" w:styleId="Date">
    <w:name w:val="Date"/>
    <w:basedOn w:val="Normal"/>
    <w:next w:val="Normal"/>
    <w:link w:val="DateChar"/>
    <w:uiPriority w:val="99"/>
    <w:unhideWhenUsed/>
    <w:rsid w:val="00BA58E2"/>
    <w:pPr>
      <w:keepNext/>
      <w:tabs>
        <w:tab w:val="left" w:pos="1134"/>
      </w:tabs>
      <w:overflowPunct/>
      <w:autoSpaceDE/>
      <w:autoSpaceDN/>
      <w:adjustRightInd/>
      <w:spacing w:after="120"/>
      <w:jc w:val="right"/>
      <w:textAlignment w:val="auto"/>
    </w:pPr>
    <w:rPr>
      <w:lang w:val="en-US"/>
    </w:rPr>
  </w:style>
  <w:style w:type="character" w:customStyle="1" w:styleId="DateChar">
    <w:name w:val="Date Char"/>
    <w:basedOn w:val="DefaultParagraphFont"/>
    <w:link w:val="Date"/>
    <w:uiPriority w:val="99"/>
    <w:rsid w:val="00BA58E2"/>
    <w:rPr>
      <w:rFonts w:eastAsia="Times New Roman" w:cs="Traditional Arabic"/>
      <w:sz w:val="22"/>
      <w:szCs w:val="30"/>
      <w:lang w:eastAsia="en-US"/>
    </w:rPr>
  </w:style>
  <w:style w:type="paragraph" w:customStyle="1" w:styleId="Figurelegend0">
    <w:name w:val="Figure legend"/>
    <w:basedOn w:val="Normal"/>
    <w:qFormat/>
    <w:rsid w:val="00BA58E2"/>
    <w:pPr>
      <w:tabs>
        <w:tab w:val="left" w:pos="1134"/>
      </w:tabs>
      <w:overflowPunct/>
      <w:autoSpaceDE/>
      <w:autoSpaceDN/>
      <w:adjustRightInd/>
      <w:spacing w:before="60"/>
      <w:textAlignment w:val="auto"/>
    </w:pPr>
    <w:rPr>
      <w:lang w:val="en-US" w:bidi="ar-SY"/>
    </w:rPr>
  </w:style>
  <w:style w:type="paragraph" w:customStyle="1" w:styleId="Proposal">
    <w:name w:val="Proposal"/>
    <w:basedOn w:val="Normal"/>
    <w:next w:val="Normal"/>
    <w:qFormat/>
    <w:rsid w:val="00BA58E2"/>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BA58E2"/>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BA58E2"/>
    <w:rPr>
      <w:rFonts w:eastAsia="Times New Roman" w:cs="Traditional Arabic"/>
      <w:b/>
      <w:bCs/>
      <w:sz w:val="22"/>
      <w:szCs w:val="30"/>
      <w:lang w:eastAsia="en-US"/>
    </w:rPr>
  </w:style>
  <w:style w:type="paragraph" w:customStyle="1" w:styleId="Annexref">
    <w:name w:val="Annex_ref"/>
    <w:qFormat/>
    <w:rsid w:val="00BA58E2"/>
    <w:pPr>
      <w:bidi/>
      <w:spacing w:before="480" w:line="192" w:lineRule="auto"/>
    </w:pPr>
    <w:rPr>
      <w:rFonts w:eastAsia="Times New Roman" w:cs="Traditional Arabic"/>
      <w:b/>
      <w:bCs/>
      <w:sz w:val="22"/>
      <w:szCs w:val="30"/>
      <w:lang w:eastAsia="en-US" w:bidi="ar-SY"/>
    </w:rPr>
  </w:style>
  <w:style w:type="paragraph" w:styleId="TOC9">
    <w:name w:val="toc 9"/>
    <w:basedOn w:val="TOC4"/>
    <w:rsid w:val="00BA58E2"/>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character" w:styleId="Emphasis">
    <w:name w:val="Emphasis"/>
    <w:basedOn w:val="DefaultParagraphFont"/>
    <w:uiPriority w:val="20"/>
    <w:rsid w:val="00BA58E2"/>
    <w:rPr>
      <w:i/>
      <w:iCs/>
      <w:color w:val="FF0000"/>
    </w:rPr>
  </w:style>
  <w:style w:type="paragraph" w:styleId="Quote">
    <w:name w:val="Quote"/>
    <w:basedOn w:val="Normal"/>
    <w:next w:val="Normal"/>
    <w:link w:val="QuoteChar"/>
    <w:uiPriority w:val="29"/>
    <w:rsid w:val="00BA58E2"/>
    <w:pPr>
      <w:tabs>
        <w:tab w:val="left" w:pos="1134"/>
      </w:tabs>
      <w:overflowPunct/>
      <w:autoSpaceDE/>
      <w:autoSpaceDN/>
      <w:adjustRightInd/>
      <w:spacing w:before="200" w:after="160"/>
      <w:ind w:left="864" w:right="864"/>
      <w:jc w:val="center"/>
      <w:textAlignment w:val="auto"/>
    </w:pPr>
    <w:rPr>
      <w:i/>
      <w:iCs/>
      <w:color w:val="FF0000"/>
      <w:lang w:val="en-US"/>
    </w:rPr>
  </w:style>
  <w:style w:type="character" w:customStyle="1" w:styleId="QuoteChar">
    <w:name w:val="Quote Char"/>
    <w:basedOn w:val="DefaultParagraphFont"/>
    <w:link w:val="Quote"/>
    <w:uiPriority w:val="29"/>
    <w:rsid w:val="00BA58E2"/>
    <w:rPr>
      <w:rFonts w:eastAsia="Times New Roman" w:cs="Traditional Arabic"/>
      <w:i/>
      <w:iCs/>
      <w:color w:val="FF0000"/>
      <w:sz w:val="22"/>
      <w:szCs w:val="30"/>
      <w:lang w:eastAsia="en-US"/>
    </w:rPr>
  </w:style>
  <w:style w:type="paragraph" w:customStyle="1" w:styleId="Tablelegend1">
    <w:name w:val="Table legend"/>
    <w:basedOn w:val="Normal"/>
    <w:qFormat/>
    <w:rsid w:val="00BA58E2"/>
    <w:pPr>
      <w:tabs>
        <w:tab w:val="left" w:pos="1134"/>
      </w:tabs>
      <w:overflowPunct/>
      <w:autoSpaceDE/>
      <w:autoSpaceDN/>
      <w:adjustRightInd/>
      <w:spacing w:before="80"/>
      <w:textAlignment w:val="auto"/>
    </w:pPr>
    <w:rPr>
      <w:lang w:val="en-US" w:bidi="ar-SY"/>
    </w:rPr>
  </w:style>
  <w:style w:type="paragraph" w:customStyle="1" w:styleId="Tabletitle">
    <w:name w:val="Table_title"/>
    <w:basedOn w:val="Normal"/>
    <w:next w:val="Normal"/>
    <w:rsid w:val="00BA58E2"/>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ableNo">
    <w:name w:val="Table_No"/>
    <w:basedOn w:val="Normal"/>
    <w:next w:val="Normal"/>
    <w:link w:val="TableNoChar"/>
    <w:qFormat/>
    <w:rsid w:val="00BA58E2"/>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BA58E2"/>
    <w:rPr>
      <w:rFonts w:eastAsia="Times New Roman" w:cs="Traditional Arabic"/>
      <w:sz w:val="22"/>
      <w:szCs w:val="30"/>
      <w:lang w:eastAsia="en-US"/>
    </w:rPr>
  </w:style>
  <w:style w:type="paragraph" w:customStyle="1" w:styleId="Committee">
    <w:name w:val="Committee"/>
    <w:basedOn w:val="Normal"/>
    <w:qFormat/>
    <w:rsid w:val="00BA58E2"/>
    <w:pPr>
      <w:framePr w:hSpace="180" w:wrap="around" w:hAnchor="margin" w:y="-675"/>
      <w:tabs>
        <w:tab w:val="left" w:pos="851"/>
        <w:tab w:val="left" w:pos="1134"/>
        <w:tab w:val="left" w:pos="1871"/>
        <w:tab w:val="left" w:pos="2268"/>
      </w:tabs>
      <w:bidi w:val="0"/>
      <w:spacing w:before="0" w:line="240" w:lineRule="atLeast"/>
      <w:jc w:val="left"/>
    </w:pPr>
    <w:rPr>
      <w:rFonts w:asciiTheme="minorHAnsi" w:hAnsiTheme="minorHAnsi" w:cstheme="minorHAnsi"/>
      <w:b/>
      <w:bCs/>
      <w:sz w:val="24"/>
      <w:szCs w:val="24"/>
    </w:rPr>
  </w:style>
  <w:style w:type="paragraph" w:customStyle="1" w:styleId="Adress">
    <w:name w:val="Adress"/>
    <w:qFormat/>
    <w:rsid w:val="00BA58E2"/>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BA58E2"/>
    <w:pPr>
      <w:bidi/>
      <w:jc w:val="center"/>
    </w:pPr>
    <w:rPr>
      <w:rFonts w:eastAsia="Times New Roman" w:cs="Traditional Arabic"/>
      <w:sz w:val="28"/>
      <w:szCs w:val="40"/>
      <w:lang w:val="en-GB" w:eastAsia="en-US" w:bidi="ar-EG"/>
    </w:rPr>
  </w:style>
  <w:style w:type="paragraph" w:customStyle="1" w:styleId="Opinionref">
    <w:name w:val="Opinion_ref"/>
    <w:basedOn w:val="Normal"/>
    <w:qFormat/>
    <w:rsid w:val="00BA58E2"/>
    <w:pPr>
      <w:tabs>
        <w:tab w:val="left" w:pos="1134"/>
      </w:tabs>
      <w:overflowPunct/>
      <w:autoSpaceDE/>
      <w:autoSpaceDN/>
      <w:adjustRightInd/>
      <w:textAlignment w:val="auto"/>
    </w:pPr>
    <w:rPr>
      <w:rFonts w:ascii="Times New Roman italic" w:hAnsi="Times New Roman italic"/>
      <w:i/>
      <w:iCs/>
      <w:lang w:val="en-US" w:bidi="ar-EG"/>
    </w:rPr>
  </w:style>
  <w:style w:type="paragraph" w:customStyle="1" w:styleId="LOGO">
    <w:name w:val="LOGO"/>
    <w:qFormat/>
    <w:rsid w:val="00BA58E2"/>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BA58E2"/>
    <w:pPr>
      <w:tabs>
        <w:tab w:val="left" w:pos="1134"/>
      </w:tabs>
      <w:overflowPunct/>
      <w:autoSpaceDE/>
      <w:autoSpaceDN/>
      <w:adjustRightInd/>
      <w:spacing w:before="0" w:line="240" w:lineRule="auto"/>
      <w:textAlignment w:val="auto"/>
    </w:pPr>
    <w:rPr>
      <w:lang w:val="en-US" w:bidi="ar-EG"/>
    </w:rPr>
  </w:style>
  <w:style w:type="paragraph" w:customStyle="1" w:styleId="Part1">
    <w:name w:val="Part_1"/>
    <w:basedOn w:val="Parttitle"/>
    <w:qFormat/>
    <w:rsid w:val="00BA58E2"/>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Section3">
    <w:name w:val="Section_3‎"/>
    <w:qFormat/>
    <w:rsid w:val="00BA58E2"/>
    <w:rPr>
      <w:rFonts w:eastAsia="Times New Roman" w:cs="Traditional Arabic"/>
      <w:sz w:val="24"/>
      <w:szCs w:val="32"/>
      <w:lang w:eastAsia="en-US" w:bidi="ar-EG"/>
    </w:rPr>
  </w:style>
  <w:style w:type="paragraph" w:customStyle="1" w:styleId="Tablefin">
    <w:name w:val="Table_fin"/>
    <w:basedOn w:val="Normal"/>
    <w:rsid w:val="00BA58E2"/>
    <w:pPr>
      <w:tabs>
        <w:tab w:val="left" w:pos="1871"/>
        <w:tab w:val="left" w:pos="2268"/>
      </w:tabs>
      <w:bidi w:val="0"/>
      <w:spacing w:before="0" w:line="240" w:lineRule="auto"/>
    </w:pPr>
    <w:rPr>
      <w:rFonts w:cs="Times New Roman"/>
      <w:sz w:val="12"/>
      <w:szCs w:val="20"/>
      <w:lang w:val="fr-FR"/>
    </w:rPr>
  </w:style>
  <w:style w:type="paragraph" w:customStyle="1" w:styleId="Volumetitle">
    <w:name w:val="Volume_title"/>
    <w:basedOn w:val="Normal"/>
    <w:qFormat/>
    <w:rsid w:val="00BA58E2"/>
    <w:pPr>
      <w:tabs>
        <w:tab w:val="left" w:pos="1134"/>
      </w:tabs>
      <w:overflowPunct/>
      <w:autoSpaceDE/>
      <w:autoSpaceDN/>
      <w:adjustRightInd/>
      <w:textAlignment w:val="auto"/>
    </w:pPr>
    <w:rPr>
      <w:lang w:val="en-US"/>
    </w:rPr>
  </w:style>
  <w:style w:type="paragraph" w:customStyle="1" w:styleId="HeadingSummary">
    <w:name w:val="HeadingSummary"/>
    <w:basedOn w:val="Headingb"/>
    <w:qFormat/>
    <w:rsid w:val="00BA58E2"/>
    <w:pPr>
      <w:tabs>
        <w:tab w:val="left" w:pos="1134"/>
      </w:tabs>
      <w:overflowPunct/>
      <w:autoSpaceDE/>
      <w:autoSpaceDN/>
      <w:adjustRightInd/>
      <w:spacing w:before="180"/>
      <w:ind w:left="1134" w:hanging="1134"/>
      <w:textAlignment w:val="auto"/>
      <w:outlineLvl w:val="1"/>
    </w:pPr>
    <w:rPr>
      <w:kern w:val="14"/>
      <w:lang w:val="en-US" w:bidi="ar-EG"/>
    </w:rPr>
  </w:style>
  <w:style w:type="character" w:customStyle="1" w:styleId="BalloonTextChar">
    <w:name w:val="Balloon Text Char"/>
    <w:basedOn w:val="DefaultParagraphFont"/>
    <w:link w:val="BalloonText"/>
    <w:uiPriority w:val="99"/>
    <w:semiHidden/>
    <w:rsid w:val="00BA58E2"/>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BA58E2"/>
    <w:pPr>
      <w:tabs>
        <w:tab w:val="left" w:pos="1134"/>
      </w:tabs>
      <w:overflowPunct/>
      <w:autoSpaceDE/>
      <w:autoSpaceDN/>
      <w:adjustRightInd/>
      <w:spacing w:before="0" w:line="240" w:lineRule="auto"/>
      <w:textAlignment w:val="auto"/>
    </w:pPr>
    <w:rPr>
      <w:rFonts w:ascii="Segoe UI" w:hAnsi="Segoe UI" w:cs="Segoe UI"/>
      <w:sz w:val="18"/>
      <w:szCs w:val="18"/>
      <w:lang w:val="en-US"/>
    </w:rPr>
  </w:style>
  <w:style w:type="paragraph" w:customStyle="1" w:styleId="Footnotetexte">
    <w:name w:val="Footnote texte"/>
    <w:basedOn w:val="Normal"/>
    <w:qFormat/>
    <w:rsid w:val="00BA58E2"/>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ind w:left="397" w:hanging="397"/>
      <w:textAlignment w:val="auto"/>
    </w:pPr>
    <w:rPr>
      <w:rFonts w:eastAsiaTheme="minorEastAsia"/>
      <w:sz w:val="20"/>
      <w:szCs w:val="26"/>
      <w:lang w:val="en-US" w:eastAsia="zh-CN" w:bidi="ar-EG"/>
    </w:rPr>
  </w:style>
  <w:style w:type="paragraph" w:customStyle="1" w:styleId="DNV-FT1">
    <w:name w:val="DNV-FT1"/>
    <w:basedOn w:val="Normal"/>
    <w:next w:val="FootnoteText"/>
    <w:unhideWhenUsed/>
    <w:rsid w:val="00BA58E2"/>
    <w:pPr>
      <w:overflowPunct/>
      <w:autoSpaceDE/>
      <w:autoSpaceDN/>
      <w:bidi w:val="0"/>
      <w:adjustRightInd/>
      <w:spacing w:before="0" w:line="240" w:lineRule="auto"/>
      <w:jc w:val="left"/>
      <w:textAlignment w:val="auto"/>
    </w:pPr>
    <w:rPr>
      <w:rFonts w:asciiTheme="minorHAnsi" w:eastAsiaTheme="minorEastAsia" w:hAnsiTheme="minorHAnsi" w:cstheme="minorBidi"/>
      <w:sz w:val="20"/>
      <w:szCs w:val="20"/>
      <w:lang w:val="en-US"/>
    </w:rPr>
  </w:style>
  <w:style w:type="paragraph" w:customStyle="1" w:styleId="enumlev10">
    <w:name w:val="enumlev 1"/>
    <w:basedOn w:val="Normal"/>
    <w:qFormat/>
    <w:rsid w:val="00BA58E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val="en-US" w:eastAsia="zh-CN" w:bidi="ar-SY"/>
    </w:rPr>
  </w:style>
  <w:style w:type="paragraph" w:customStyle="1" w:styleId="Appendixref">
    <w:name w:val="Appendix_ref"/>
    <w:basedOn w:val="Annexref"/>
    <w:next w:val="Normalaftertitle0"/>
    <w:rsid w:val="00BA58E2"/>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 w:type="paragraph" w:customStyle="1" w:styleId="Styletoc0LinespacingExactly14pt">
    <w:name w:val="Style toc 0 + Line spacing:  Exactly 14 pt"/>
    <w:basedOn w:val="Normal"/>
    <w:semiHidden/>
    <w:rsid w:val="00D538BC"/>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paragraph" w:customStyle="1" w:styleId="Title10">
    <w:name w:val="Title1"/>
    <w:basedOn w:val="Normal"/>
    <w:semiHidden/>
    <w:rsid w:val="00D538BC"/>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character" w:styleId="PlaceholderText">
    <w:name w:val="Placeholder Text"/>
    <w:basedOn w:val="DefaultParagraphFont"/>
    <w:uiPriority w:val="99"/>
    <w:semiHidden/>
    <w:rsid w:val="00D538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842DE-D477-48E0-B104-03B8038C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28</TotalTime>
  <Pages>24</Pages>
  <Words>8250</Words>
  <Characters>47031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55171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subject/>
  <dc:creator>Wardany</dc:creator>
  <cp:keywords/>
  <dc:description/>
  <cp:lastModifiedBy>Al-Yammouni, Hala</cp:lastModifiedBy>
  <cp:revision>13</cp:revision>
  <cp:lastPrinted>2016-12-15T13:48:00Z</cp:lastPrinted>
  <dcterms:created xsi:type="dcterms:W3CDTF">2016-12-15T09:53:00Z</dcterms:created>
  <dcterms:modified xsi:type="dcterms:W3CDTF">2016-12-15T13:48:00Z</dcterms:modified>
</cp:coreProperties>
</file>