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4AB8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334AB8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334AB8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334AB8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334AB8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334AB8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334AB8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334AB8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334AB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334AB8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334AB8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334AB8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4AB8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334AB8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334AB8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334AB8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334AB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334AB8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334AB8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334AB8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334AB8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334AB8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334AB8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334AB8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334AB8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334AB8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334AB8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334AB8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334AB8" w:rsidRDefault="00EA2A26" w:rsidP="00367A2B">
            <w:pPr>
              <w:rPr>
                <w:lang w:val="ru-RU"/>
              </w:rPr>
            </w:pPr>
          </w:p>
        </w:tc>
      </w:tr>
      <w:tr w:rsidR="00EA2A26" w:rsidRPr="00334AB8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334AB8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1A63D06A" w:rsidR="00EA2A26" w:rsidRPr="00334AB8" w:rsidRDefault="001B5C6B" w:rsidP="00BD06DE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334AB8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BD06DE" w:rsidRPr="00334AB8">
              <w:rPr>
                <w:spacing w:val="-6"/>
                <w:sz w:val="44"/>
                <w:szCs w:val="44"/>
                <w:lang w:val="ru-RU"/>
              </w:rPr>
              <w:t>103</w:t>
            </w:r>
            <w:r w:rsidR="00845E8E" w:rsidRPr="00334AB8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BD06DE" w:rsidRPr="00334AB8">
              <w:rPr>
                <w:spacing w:val="-6"/>
                <w:sz w:val="44"/>
                <w:szCs w:val="44"/>
                <w:lang w:val="ru-RU"/>
              </w:rPr>
              <w:t>Активизация деятельности по стандартизации цифровой инфраструктуры общего пользования</w:t>
            </w:r>
          </w:p>
          <w:p w14:paraId="51262F1D" w14:textId="77777777" w:rsidR="00EA2A26" w:rsidRPr="00334AB8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334AB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334AB8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4AB8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4AB8" w:rsidRDefault="00EA2A26" w:rsidP="00EA2A26">
      <w:pPr>
        <w:jc w:val="left"/>
        <w:rPr>
          <w:lang w:val="ru-RU"/>
        </w:rPr>
        <w:sectPr w:rsidR="00EA2A26" w:rsidRPr="00334AB8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334AB8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334AB8">
        <w:rPr>
          <w:lang w:val="ru-RU"/>
        </w:rPr>
        <w:lastRenderedPageBreak/>
        <w:t>ПРЕДИСЛОВИЕ</w:t>
      </w:r>
    </w:p>
    <w:p w14:paraId="09A8E349" w14:textId="77777777" w:rsidR="00E60A09" w:rsidRPr="00334AB8" w:rsidRDefault="00E60A09" w:rsidP="00E60A09">
      <w:pPr>
        <w:rPr>
          <w:sz w:val="20"/>
          <w:lang w:val="ru-RU"/>
        </w:rPr>
      </w:pPr>
      <w:bookmarkStart w:id="2" w:name="iitextf"/>
      <w:r w:rsidRPr="00334AB8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334AB8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334AB8" w:rsidRDefault="00E60A09" w:rsidP="00E60A09">
      <w:pPr>
        <w:rPr>
          <w:sz w:val="20"/>
          <w:lang w:val="ru-RU"/>
        </w:rPr>
      </w:pPr>
      <w:r w:rsidRPr="00334AB8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334AB8" w:rsidRDefault="00E60A09" w:rsidP="00E60A09">
      <w:pPr>
        <w:rPr>
          <w:sz w:val="20"/>
          <w:lang w:val="ru-RU"/>
        </w:rPr>
      </w:pPr>
      <w:r w:rsidRPr="00334AB8">
        <w:rPr>
          <w:sz w:val="20"/>
          <w:lang w:val="ru-RU"/>
        </w:rPr>
        <w:t xml:space="preserve">Утверждение </w:t>
      </w:r>
      <w:r w:rsidRPr="00334AB8">
        <w:rPr>
          <w:caps/>
          <w:sz w:val="20"/>
          <w:lang w:val="ru-RU"/>
        </w:rPr>
        <w:t>р</w:t>
      </w:r>
      <w:r w:rsidRPr="00334AB8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334AB8">
        <w:rPr>
          <w:sz w:val="20"/>
          <w:lang w:val="ru-RU"/>
        </w:rPr>
        <w:t>.</w:t>
      </w:r>
    </w:p>
    <w:p w14:paraId="7104090E" w14:textId="77777777" w:rsidR="00E60A09" w:rsidRPr="00334AB8" w:rsidRDefault="00E60A09" w:rsidP="00E60A09">
      <w:pPr>
        <w:rPr>
          <w:lang w:val="ru-RU"/>
        </w:rPr>
      </w:pPr>
      <w:r w:rsidRPr="00334AB8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334AB8" w:rsidRDefault="00E60A09" w:rsidP="00E60A09">
      <w:pPr>
        <w:rPr>
          <w:lang w:val="ru-RU"/>
        </w:rPr>
      </w:pPr>
    </w:p>
    <w:p w14:paraId="1BF1A502" w14:textId="77777777" w:rsidR="00E60A09" w:rsidRPr="00334AB8" w:rsidRDefault="00E60A09" w:rsidP="00E60A09">
      <w:pPr>
        <w:rPr>
          <w:lang w:val="ru-RU"/>
        </w:rPr>
      </w:pPr>
    </w:p>
    <w:p w14:paraId="2053FC85" w14:textId="77777777" w:rsidR="00E60A09" w:rsidRPr="00334AB8" w:rsidRDefault="00E60A09" w:rsidP="00E60A09">
      <w:pPr>
        <w:rPr>
          <w:lang w:val="ru-RU"/>
        </w:rPr>
      </w:pPr>
    </w:p>
    <w:p w14:paraId="510B3609" w14:textId="77777777" w:rsidR="00E60A09" w:rsidRPr="00334AB8" w:rsidRDefault="00E60A09" w:rsidP="00E60A09">
      <w:pPr>
        <w:rPr>
          <w:lang w:val="ru-RU"/>
        </w:rPr>
      </w:pPr>
    </w:p>
    <w:p w14:paraId="3624C831" w14:textId="77777777" w:rsidR="00E60A09" w:rsidRPr="00334AB8" w:rsidRDefault="00E60A09" w:rsidP="00E60A09">
      <w:pPr>
        <w:rPr>
          <w:lang w:val="ru-RU"/>
        </w:rPr>
      </w:pPr>
    </w:p>
    <w:p w14:paraId="3C20E03C" w14:textId="77777777" w:rsidR="00E60A09" w:rsidRPr="00334AB8" w:rsidRDefault="00E60A09" w:rsidP="00E60A09">
      <w:pPr>
        <w:rPr>
          <w:lang w:val="ru-RU"/>
        </w:rPr>
      </w:pPr>
    </w:p>
    <w:p w14:paraId="54472EDE" w14:textId="77777777" w:rsidR="00E60A09" w:rsidRPr="00334AB8" w:rsidRDefault="00E60A09" w:rsidP="00E60A09">
      <w:pPr>
        <w:rPr>
          <w:lang w:val="ru-RU"/>
        </w:rPr>
      </w:pPr>
    </w:p>
    <w:p w14:paraId="49DDE904" w14:textId="77777777" w:rsidR="00E60A09" w:rsidRPr="00334AB8" w:rsidRDefault="00E60A09" w:rsidP="00E60A09">
      <w:pPr>
        <w:rPr>
          <w:lang w:val="ru-RU"/>
        </w:rPr>
      </w:pPr>
    </w:p>
    <w:p w14:paraId="61412DA5" w14:textId="77777777" w:rsidR="00E60A09" w:rsidRPr="00334AB8" w:rsidRDefault="00E60A09" w:rsidP="00E60A09">
      <w:pPr>
        <w:rPr>
          <w:lang w:val="ru-RU"/>
        </w:rPr>
      </w:pPr>
    </w:p>
    <w:p w14:paraId="1C810210" w14:textId="77777777" w:rsidR="00E60A09" w:rsidRPr="00334AB8" w:rsidRDefault="00E60A09" w:rsidP="00E60A09">
      <w:pPr>
        <w:rPr>
          <w:lang w:val="ru-RU"/>
        </w:rPr>
      </w:pPr>
    </w:p>
    <w:p w14:paraId="1C38E19A" w14:textId="77777777" w:rsidR="00E60A09" w:rsidRPr="00334AB8" w:rsidRDefault="00E60A09" w:rsidP="00E60A09">
      <w:pPr>
        <w:rPr>
          <w:lang w:val="ru-RU"/>
        </w:rPr>
      </w:pPr>
    </w:p>
    <w:p w14:paraId="4D3396DA" w14:textId="77777777" w:rsidR="00E60A09" w:rsidRPr="00334AB8" w:rsidRDefault="00E60A09" w:rsidP="00E60A09">
      <w:pPr>
        <w:rPr>
          <w:lang w:val="ru-RU"/>
        </w:rPr>
      </w:pPr>
    </w:p>
    <w:p w14:paraId="4F2F1517" w14:textId="77777777" w:rsidR="00E60A09" w:rsidRPr="00334AB8" w:rsidRDefault="00E60A09" w:rsidP="00E60A09">
      <w:pPr>
        <w:rPr>
          <w:lang w:val="ru-RU"/>
        </w:rPr>
      </w:pPr>
    </w:p>
    <w:p w14:paraId="5C4902C6" w14:textId="77777777" w:rsidR="00E60A09" w:rsidRPr="00334AB8" w:rsidRDefault="00E60A09" w:rsidP="00E60A09">
      <w:pPr>
        <w:rPr>
          <w:lang w:val="ru-RU"/>
        </w:rPr>
      </w:pPr>
    </w:p>
    <w:p w14:paraId="77FC4396" w14:textId="77777777" w:rsidR="00E60A09" w:rsidRPr="00334AB8" w:rsidRDefault="00E60A09" w:rsidP="00E60A09">
      <w:pPr>
        <w:rPr>
          <w:lang w:val="ru-RU"/>
        </w:rPr>
      </w:pPr>
    </w:p>
    <w:p w14:paraId="66D8DB35" w14:textId="77777777" w:rsidR="008B6349" w:rsidRPr="00334AB8" w:rsidRDefault="008B6349" w:rsidP="00E60A09">
      <w:pPr>
        <w:rPr>
          <w:lang w:val="ru-RU"/>
        </w:rPr>
      </w:pPr>
    </w:p>
    <w:p w14:paraId="48008D63" w14:textId="77777777" w:rsidR="008B6349" w:rsidRPr="00334AB8" w:rsidRDefault="008B6349" w:rsidP="00E60A09">
      <w:pPr>
        <w:rPr>
          <w:lang w:val="ru-RU"/>
        </w:rPr>
      </w:pPr>
    </w:p>
    <w:p w14:paraId="36C41597" w14:textId="77777777" w:rsidR="008B6349" w:rsidRPr="00334AB8" w:rsidRDefault="008B6349" w:rsidP="00E60A09">
      <w:pPr>
        <w:rPr>
          <w:lang w:val="ru-RU"/>
        </w:rPr>
      </w:pPr>
    </w:p>
    <w:p w14:paraId="29854E5F" w14:textId="77777777" w:rsidR="008B6349" w:rsidRPr="00334AB8" w:rsidRDefault="008B6349" w:rsidP="00E60A09">
      <w:pPr>
        <w:rPr>
          <w:lang w:val="ru-RU"/>
        </w:rPr>
      </w:pPr>
    </w:p>
    <w:p w14:paraId="3941F9B3" w14:textId="77777777" w:rsidR="008B6349" w:rsidRPr="00334AB8" w:rsidRDefault="008B6349" w:rsidP="00E60A09">
      <w:pPr>
        <w:rPr>
          <w:lang w:val="ru-RU"/>
        </w:rPr>
      </w:pPr>
    </w:p>
    <w:p w14:paraId="33823CA9" w14:textId="77777777" w:rsidR="00E60A09" w:rsidRPr="00334AB8" w:rsidRDefault="00E60A09" w:rsidP="00E60A09">
      <w:pPr>
        <w:rPr>
          <w:lang w:val="ru-RU"/>
        </w:rPr>
      </w:pPr>
    </w:p>
    <w:p w14:paraId="265DF33E" w14:textId="77777777" w:rsidR="00E60A09" w:rsidRPr="00334AB8" w:rsidRDefault="00E60A09" w:rsidP="00E60A09">
      <w:pPr>
        <w:rPr>
          <w:lang w:val="ru-RU"/>
        </w:rPr>
      </w:pPr>
    </w:p>
    <w:p w14:paraId="7D494ED0" w14:textId="77777777" w:rsidR="00E60A09" w:rsidRPr="00334AB8" w:rsidRDefault="00E60A09" w:rsidP="00E60A09">
      <w:pPr>
        <w:rPr>
          <w:lang w:val="ru-RU"/>
        </w:rPr>
      </w:pPr>
    </w:p>
    <w:p w14:paraId="3554E9A0" w14:textId="77777777" w:rsidR="00E60A09" w:rsidRPr="00334AB8" w:rsidRDefault="00E60A09" w:rsidP="00E60A09">
      <w:pPr>
        <w:rPr>
          <w:lang w:val="ru-RU"/>
        </w:rPr>
      </w:pPr>
    </w:p>
    <w:p w14:paraId="0D1B6C2B" w14:textId="77777777" w:rsidR="00D324F1" w:rsidRPr="00334AB8" w:rsidRDefault="00D324F1" w:rsidP="00E60A09">
      <w:pPr>
        <w:rPr>
          <w:lang w:val="ru-RU"/>
        </w:rPr>
      </w:pPr>
    </w:p>
    <w:p w14:paraId="648D7BD9" w14:textId="77777777" w:rsidR="00D324F1" w:rsidRPr="00334AB8" w:rsidRDefault="00D324F1" w:rsidP="00E60A09">
      <w:pPr>
        <w:rPr>
          <w:lang w:val="ru-RU"/>
        </w:rPr>
      </w:pPr>
    </w:p>
    <w:p w14:paraId="15937F0A" w14:textId="3B24DFE4" w:rsidR="00E60A09" w:rsidRPr="00334AB8" w:rsidRDefault="00E60A09" w:rsidP="00E60A09">
      <w:pPr>
        <w:jc w:val="center"/>
        <w:rPr>
          <w:sz w:val="20"/>
          <w:lang w:val="ru-RU"/>
        </w:rPr>
      </w:pPr>
      <w:r w:rsidRPr="00334AB8">
        <w:rPr>
          <w:sz w:val="20"/>
          <w:lang w:val="ru-RU"/>
        </w:rPr>
        <w:sym w:font="Symbol" w:char="F0E3"/>
      </w:r>
      <w:r w:rsidRPr="00334AB8">
        <w:rPr>
          <w:sz w:val="20"/>
          <w:lang w:val="ru-RU"/>
        </w:rPr>
        <w:t>  ITU  </w:t>
      </w:r>
      <w:bookmarkStart w:id="3" w:name="iiannee"/>
      <w:bookmarkEnd w:id="3"/>
      <w:r w:rsidRPr="00334AB8">
        <w:rPr>
          <w:sz w:val="20"/>
          <w:lang w:val="ru-RU"/>
        </w:rPr>
        <w:t>2024</w:t>
      </w:r>
    </w:p>
    <w:p w14:paraId="5A25B5AD" w14:textId="3FBBDADE" w:rsidR="008968B6" w:rsidRPr="00334AB8" w:rsidRDefault="00E60A09" w:rsidP="00EA2A26">
      <w:pPr>
        <w:rPr>
          <w:lang w:val="ru-RU"/>
        </w:rPr>
      </w:pPr>
      <w:r w:rsidRPr="00334AB8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334AB8" w:rsidRDefault="00B73379" w:rsidP="003374BB">
      <w:pPr>
        <w:pStyle w:val="ResNo"/>
        <w:rPr>
          <w:lang w:val="ru-RU"/>
        </w:rPr>
        <w:sectPr w:rsidR="00B73379" w:rsidRPr="00334AB8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39F28823" w14:textId="29BE0D57" w:rsidR="00930430" w:rsidRPr="00334AB8" w:rsidRDefault="00930430" w:rsidP="00930430">
      <w:pPr>
        <w:pStyle w:val="ResNo"/>
        <w:rPr>
          <w:lang w:val="ru-RU"/>
        </w:rPr>
      </w:pPr>
      <w:r w:rsidRPr="00334AB8">
        <w:rPr>
          <w:lang w:val="ru-RU"/>
        </w:rPr>
        <w:lastRenderedPageBreak/>
        <w:t xml:space="preserve">РЕЗОЛЮЦИЯ </w:t>
      </w:r>
      <w:r w:rsidRPr="00035981">
        <w:rPr>
          <w:rStyle w:val="href"/>
          <w:lang w:val="ru-RU"/>
        </w:rPr>
        <w:t>103</w:t>
      </w:r>
      <w:r w:rsidRPr="00334AB8">
        <w:rPr>
          <w:lang w:val="ru-RU"/>
        </w:rPr>
        <w:t xml:space="preserve"> </w:t>
      </w:r>
      <w:r w:rsidR="00334AB8" w:rsidRPr="00334AB8">
        <w:rPr>
          <w:caps w:val="0"/>
          <w:lang w:val="ru-RU"/>
        </w:rPr>
        <w:t>(Нью-Дели, 2024 г.)</w:t>
      </w:r>
    </w:p>
    <w:p w14:paraId="285D8A25" w14:textId="20C003A6" w:rsidR="00930430" w:rsidRPr="00334AB8" w:rsidRDefault="00930430" w:rsidP="00930430">
      <w:pPr>
        <w:pStyle w:val="Restitle"/>
        <w:rPr>
          <w:lang w:val="ru-RU"/>
        </w:rPr>
      </w:pPr>
      <w:r w:rsidRPr="00334AB8">
        <w:rPr>
          <w:lang w:val="ru-RU"/>
        </w:rPr>
        <w:t>Активизация деятельности по стандартизации цифровой инфраструктуры общего пользования</w:t>
      </w:r>
    </w:p>
    <w:p w14:paraId="278988B5" w14:textId="77777777" w:rsidR="00930430" w:rsidRPr="00334AB8" w:rsidRDefault="00930430" w:rsidP="00930430">
      <w:pPr>
        <w:pStyle w:val="Resref"/>
        <w:rPr>
          <w:lang w:val="ru-RU"/>
        </w:rPr>
      </w:pPr>
      <w:r w:rsidRPr="00334AB8">
        <w:rPr>
          <w:lang w:val="ru-RU"/>
        </w:rPr>
        <w:t>(Нью-Дели, 2024 г.)</w:t>
      </w:r>
    </w:p>
    <w:p w14:paraId="624E445E" w14:textId="77777777" w:rsidR="00930430" w:rsidRPr="00334AB8" w:rsidRDefault="00930430" w:rsidP="00930430">
      <w:pPr>
        <w:pStyle w:val="Normalaftertitle0"/>
        <w:rPr>
          <w:lang w:val="ru-RU"/>
        </w:rPr>
      </w:pPr>
      <w:r w:rsidRPr="00334AB8">
        <w:rPr>
          <w:lang w:val="ru-RU"/>
        </w:rPr>
        <w:t>Всемирная ассамблея по стандартизации электросвязи (Нью-Дели, 2024 г.),</w:t>
      </w:r>
    </w:p>
    <w:p w14:paraId="6FA1C853" w14:textId="77777777" w:rsidR="00930430" w:rsidRPr="00334AB8" w:rsidRDefault="00930430" w:rsidP="00930430">
      <w:pPr>
        <w:pStyle w:val="Call"/>
        <w:rPr>
          <w:lang w:val="ru-RU"/>
        </w:rPr>
      </w:pPr>
      <w:r w:rsidRPr="00334AB8">
        <w:rPr>
          <w:lang w:val="ru-RU"/>
        </w:rPr>
        <w:t>напоминая</w:t>
      </w:r>
    </w:p>
    <w:p w14:paraId="2C8F13DC" w14:textId="77777777" w:rsidR="00930430" w:rsidRPr="00334AB8" w:rsidRDefault="00930430" w:rsidP="00930430">
      <w:pPr>
        <w:rPr>
          <w:lang w:val="ru-RU"/>
        </w:rPr>
      </w:pPr>
      <w:r w:rsidRPr="00334AB8">
        <w:rPr>
          <w:i/>
          <w:iCs/>
          <w:lang w:val="ru-RU"/>
        </w:rPr>
        <w:t>a)</w:t>
      </w:r>
      <w:r w:rsidRPr="00334AB8">
        <w:rPr>
          <w:lang w:val="ru-RU"/>
        </w:rPr>
        <w:tab/>
        <w:t>о пункте 13 Статьи 1 Устава МСЭ, в котором устанавливается, что Союз, в частности, облегчает международную стандартизацию электросвязи с удовлетворительным качеством обслуживания;</w:t>
      </w:r>
    </w:p>
    <w:p w14:paraId="07F9B492" w14:textId="77777777" w:rsidR="00930430" w:rsidRPr="00334AB8" w:rsidRDefault="00930430" w:rsidP="00930430">
      <w:pPr>
        <w:rPr>
          <w:lang w:val="ru-RU"/>
        </w:rPr>
      </w:pPr>
      <w:r w:rsidRPr="00334AB8">
        <w:rPr>
          <w:i/>
          <w:iCs/>
          <w:lang w:val="ru-RU"/>
        </w:rPr>
        <w:t>b)</w:t>
      </w:r>
      <w:r w:rsidRPr="00334AB8">
        <w:rPr>
          <w:lang w:val="ru-RU"/>
        </w:rPr>
        <w:tab/>
        <w:t xml:space="preserve">что в Стратегическом плане Союза на </w:t>
      </w:r>
      <w:proofErr w:type="gramStart"/>
      <w:r w:rsidRPr="00334AB8">
        <w:rPr>
          <w:lang w:val="ru-RU"/>
        </w:rPr>
        <w:t>2024−2027</w:t>
      </w:r>
      <w:proofErr w:type="gramEnd"/>
      <w:r w:rsidRPr="00334AB8">
        <w:rPr>
          <w:lang w:val="ru-RU"/>
        </w:rPr>
        <w:t xml:space="preserve"> годы, утвержденном в Резолюции 71 (</w:t>
      </w:r>
      <w:proofErr w:type="spellStart"/>
      <w:r w:rsidRPr="00334AB8">
        <w:rPr>
          <w:lang w:val="ru-RU"/>
        </w:rPr>
        <w:t>Пересм</w:t>
      </w:r>
      <w:proofErr w:type="spellEnd"/>
      <w:r w:rsidRPr="00334AB8">
        <w:rPr>
          <w:lang w:val="ru-RU"/>
        </w:rPr>
        <w:t>. Бухарест, 2022 г.) Полномочной конференции, указано, что устойчивая цифровая трансформация является одной из стратегических целей Союза в содействии прогрессу в реализации Направлений деятельности Всемирной встречи на высшем уровне по вопросам информационного общества и Повестки дня Организации Объединенных Наций в области устойчивого развития на период до 2030 года;</w:t>
      </w:r>
    </w:p>
    <w:p w14:paraId="1190E9C2" w14:textId="77777777" w:rsidR="00930430" w:rsidRPr="00334AB8" w:rsidRDefault="00930430" w:rsidP="00930430">
      <w:pPr>
        <w:rPr>
          <w:lang w:val="ru-RU"/>
        </w:rPr>
      </w:pPr>
      <w:r w:rsidRPr="00334AB8">
        <w:rPr>
          <w:i/>
          <w:iCs/>
          <w:lang w:val="ru-RU"/>
        </w:rPr>
        <w:t>c)</w:t>
      </w:r>
      <w:r w:rsidRPr="00334AB8">
        <w:rPr>
          <w:lang w:val="ru-RU"/>
        </w:rPr>
        <w:tab/>
        <w:t>что МСЭ совместно с Программой развития Организации Объединенных Наций руководит осуществлением Инициативы с высокой степенью воздействия, касающейся цифровой инфраструктуры общего пользования (расширение охвата и открытости цифровых экосистем для достижения Целей в области устойчивого развития (ЦУР)),</w:t>
      </w:r>
    </w:p>
    <w:p w14:paraId="7F646B19" w14:textId="77777777" w:rsidR="00930430" w:rsidRPr="00334AB8" w:rsidRDefault="00930430" w:rsidP="00930430">
      <w:pPr>
        <w:pStyle w:val="Call"/>
        <w:rPr>
          <w:lang w:val="ru-RU"/>
        </w:rPr>
      </w:pPr>
      <w:r w:rsidRPr="00334AB8">
        <w:rPr>
          <w:lang w:val="ru-RU"/>
        </w:rPr>
        <w:t>признавая</w:t>
      </w:r>
      <w:r w:rsidRPr="00334AB8">
        <w:rPr>
          <w:i w:val="0"/>
          <w:iCs/>
          <w:lang w:val="ru-RU"/>
        </w:rPr>
        <w:t>,</w:t>
      </w:r>
    </w:p>
    <w:p w14:paraId="4A6DA40E" w14:textId="77777777" w:rsidR="00930430" w:rsidRPr="00334AB8" w:rsidRDefault="00930430" w:rsidP="00930430">
      <w:pPr>
        <w:rPr>
          <w:highlight w:val="yellow"/>
          <w:lang w:val="ru-RU"/>
        </w:rPr>
      </w:pPr>
      <w:r w:rsidRPr="00334AB8">
        <w:rPr>
          <w:i/>
          <w:iCs/>
          <w:lang w:val="ru-RU"/>
        </w:rPr>
        <w:t>a)</w:t>
      </w:r>
      <w:r w:rsidRPr="00334AB8">
        <w:rPr>
          <w:lang w:val="ru-RU"/>
        </w:rPr>
        <w:tab/>
        <w:t>что соответствующими исследовательскими комиссиями Сектора стандартизации электросвязи МСЭ (МСЭ-Т) ведется деятельность, связанная с аспектами стандартизации электросвязи/информационно-коммуникационных технологий (ИКТ) цифровой инфраструктуры общего пользования;</w:t>
      </w:r>
    </w:p>
    <w:p w14:paraId="6B3B7E3B" w14:textId="77777777" w:rsidR="00930430" w:rsidRPr="00334AB8" w:rsidRDefault="00930430" w:rsidP="00930430">
      <w:pPr>
        <w:rPr>
          <w:i/>
          <w:iCs/>
          <w:lang w:val="ru-RU"/>
        </w:rPr>
      </w:pPr>
      <w:r w:rsidRPr="00334AB8">
        <w:rPr>
          <w:i/>
          <w:iCs/>
          <w:lang w:val="ru-RU"/>
        </w:rPr>
        <w:t>b)</w:t>
      </w:r>
      <w:r w:rsidRPr="00334AB8">
        <w:rPr>
          <w:i/>
          <w:iCs/>
          <w:lang w:val="ru-RU"/>
        </w:rPr>
        <w:tab/>
      </w:r>
      <w:r w:rsidRPr="00334AB8">
        <w:rPr>
          <w:lang w:val="ru-RU"/>
        </w:rPr>
        <w:t>что разработка стандартов для связанных с электросвязью/ИКТ аспектов структурных элементов цифровой инфраструктуры общего пользования способствует развитию открытой и функционально совместимой экосистемы цифровой инфраструктуры общего пользования,</w:t>
      </w:r>
    </w:p>
    <w:p w14:paraId="646692C5" w14:textId="77777777" w:rsidR="00930430" w:rsidRPr="00334AB8" w:rsidRDefault="00930430" w:rsidP="00930430">
      <w:pPr>
        <w:pStyle w:val="Call"/>
        <w:rPr>
          <w:lang w:val="ru-RU"/>
        </w:rPr>
      </w:pPr>
      <w:r w:rsidRPr="00334AB8">
        <w:rPr>
          <w:lang w:val="ru-RU"/>
        </w:rPr>
        <w:t>учитывая</w:t>
      </w:r>
      <w:r w:rsidRPr="00334AB8">
        <w:rPr>
          <w:i w:val="0"/>
          <w:iCs/>
          <w:lang w:val="ru-RU"/>
        </w:rPr>
        <w:t>,</w:t>
      </w:r>
    </w:p>
    <w:p w14:paraId="4E197ACA" w14:textId="77777777" w:rsidR="00930430" w:rsidRPr="00334AB8" w:rsidRDefault="00930430" w:rsidP="00930430">
      <w:pPr>
        <w:rPr>
          <w:lang w:val="ru-RU"/>
        </w:rPr>
      </w:pPr>
      <w:r w:rsidRPr="00334AB8">
        <w:rPr>
          <w:i/>
          <w:iCs/>
          <w:lang w:val="ru-RU"/>
        </w:rPr>
        <w:t>a)</w:t>
      </w:r>
      <w:r w:rsidRPr="00334AB8">
        <w:rPr>
          <w:lang w:val="ru-RU"/>
        </w:rPr>
        <w:tab/>
        <w:t>что для ускорения прогресса в достижении ЦУР необходимо обеспечить открытую для всех цифровую трансформацию и что цифровая инфраструктура общего пользования могла бы содействовать максимальному использованию возможностей цифровизации в поддержку достижения ЦУР;</w:t>
      </w:r>
    </w:p>
    <w:p w14:paraId="42886E73" w14:textId="77777777" w:rsidR="00930430" w:rsidRPr="00334AB8" w:rsidRDefault="00930430" w:rsidP="00930430">
      <w:pPr>
        <w:rPr>
          <w:lang w:val="ru-RU"/>
        </w:rPr>
      </w:pPr>
      <w:r w:rsidRPr="00334AB8">
        <w:rPr>
          <w:i/>
          <w:iCs/>
          <w:lang w:val="ru-RU"/>
        </w:rPr>
        <w:t>b)</w:t>
      </w:r>
      <w:r w:rsidRPr="00334AB8">
        <w:rPr>
          <w:lang w:val="ru-RU"/>
        </w:rPr>
        <w:tab/>
        <w:t>что наличие и доступность высококачественных цифровых соединений, основанных на высокопроизводительной, безопасной и устойчивой цифровой инфраструктуре общего пользования, имеют решающее значение для будущего;</w:t>
      </w:r>
    </w:p>
    <w:p w14:paraId="07020E2B" w14:textId="77777777" w:rsidR="00930430" w:rsidRPr="00334AB8" w:rsidRDefault="00930430" w:rsidP="00930430">
      <w:pPr>
        <w:rPr>
          <w:lang w:val="ru-RU"/>
        </w:rPr>
      </w:pPr>
      <w:r w:rsidRPr="00334AB8">
        <w:rPr>
          <w:i/>
          <w:iCs/>
          <w:lang w:val="ru-RU"/>
        </w:rPr>
        <w:t>c)</w:t>
      </w:r>
      <w:r w:rsidRPr="00334AB8">
        <w:rPr>
          <w:lang w:val="ru-RU"/>
        </w:rPr>
        <w:tab/>
        <w:t>что необходимо также расширять международное сотрудничество в области стандартов цифровой инфраструктуры общего пользования между организациями по разработке стандартов (ОРС), академическими организациями и учреждениями, на которые возложена основная ответственность за разработку стандартов в рамках их соответствующих мандатов, и содействовать этому сотрудничеству в целях сведения к минимуму дублирования работы и обеспечения эффективного использования ресурсов,</w:t>
      </w:r>
    </w:p>
    <w:p w14:paraId="74E639AC" w14:textId="77777777" w:rsidR="00930430" w:rsidRPr="00334AB8" w:rsidRDefault="00930430" w:rsidP="00930430">
      <w:pPr>
        <w:pStyle w:val="Call"/>
        <w:rPr>
          <w:lang w:val="ru-RU"/>
        </w:rPr>
      </w:pPr>
      <w:r w:rsidRPr="00334AB8">
        <w:rPr>
          <w:iCs/>
          <w:lang w:val="ru-RU"/>
        </w:rPr>
        <w:lastRenderedPageBreak/>
        <w:t>принимая во внимание</w:t>
      </w:r>
      <w:r w:rsidRPr="00334AB8">
        <w:rPr>
          <w:i w:val="0"/>
          <w:lang w:val="ru-RU"/>
        </w:rPr>
        <w:t>,</w:t>
      </w:r>
    </w:p>
    <w:p w14:paraId="3F3F6236" w14:textId="77777777" w:rsidR="00930430" w:rsidRPr="00334AB8" w:rsidRDefault="00930430" w:rsidP="00930430">
      <w:pPr>
        <w:rPr>
          <w:lang w:val="ru-RU"/>
        </w:rPr>
      </w:pPr>
      <w:r w:rsidRPr="00334AB8">
        <w:rPr>
          <w:i/>
          <w:iCs/>
          <w:lang w:val="ru-RU"/>
        </w:rPr>
        <w:t>a)</w:t>
      </w:r>
      <w:r w:rsidRPr="00334AB8">
        <w:rPr>
          <w:lang w:val="ru-RU"/>
        </w:rPr>
        <w:tab/>
        <w:t>что развивающиеся страны</w:t>
      </w:r>
      <w:r w:rsidRPr="00334AB8">
        <w:rPr>
          <w:rStyle w:val="FootnoteReference"/>
          <w:lang w:val="ru-RU"/>
        </w:rPr>
        <w:footnoteReference w:customMarkFollows="1" w:id="1"/>
        <w:t>1</w:t>
      </w:r>
      <w:r w:rsidRPr="00334AB8">
        <w:rPr>
          <w:lang w:val="ru-RU"/>
        </w:rPr>
        <w:t xml:space="preserve"> могли бы извлечь пользу из применения и разработки стандартов электросвязи/ИКТ, обеспечивающих работу цифровой инфраструктуры общего пользования;</w:t>
      </w:r>
    </w:p>
    <w:p w14:paraId="7DA78CA7" w14:textId="77777777" w:rsidR="00930430" w:rsidRPr="00334AB8" w:rsidRDefault="00930430" w:rsidP="00930430">
      <w:pPr>
        <w:rPr>
          <w:lang w:val="ru-RU"/>
        </w:rPr>
      </w:pPr>
      <w:r w:rsidRPr="00334AB8">
        <w:rPr>
          <w:i/>
          <w:iCs/>
          <w:lang w:val="ru-RU"/>
        </w:rPr>
        <w:t>b)</w:t>
      </w:r>
      <w:r w:rsidRPr="00334AB8">
        <w:rPr>
          <w:lang w:val="ru-RU"/>
        </w:rPr>
        <w:tab/>
        <w:t xml:space="preserve">работу по линии Глобальной инициативы </w:t>
      </w:r>
      <w:proofErr w:type="spellStart"/>
      <w:r w:rsidRPr="00334AB8">
        <w:rPr>
          <w:lang w:val="ru-RU"/>
        </w:rPr>
        <w:t>GovStack</w:t>
      </w:r>
      <w:proofErr w:type="spellEnd"/>
      <w:r w:rsidRPr="00334AB8">
        <w:rPr>
          <w:lang w:val="ru-RU"/>
        </w:rPr>
        <w:t>, ведущуюся в Секторе развития электросвязи МСЭ с целью разработки технических спецификаций элементов цифровой инфраструктуры общего пользования,</w:t>
      </w:r>
    </w:p>
    <w:p w14:paraId="1FCBD71C" w14:textId="77777777" w:rsidR="00930430" w:rsidRPr="00334AB8" w:rsidRDefault="00930430" w:rsidP="00930430">
      <w:pPr>
        <w:pStyle w:val="Call"/>
        <w:rPr>
          <w:lang w:val="ru-RU"/>
        </w:rPr>
      </w:pPr>
      <w:r w:rsidRPr="00334AB8">
        <w:rPr>
          <w:lang w:val="ru-RU"/>
        </w:rPr>
        <w:t>решает</w:t>
      </w:r>
    </w:p>
    <w:p w14:paraId="6A080B23" w14:textId="77777777" w:rsidR="00930430" w:rsidRPr="00334AB8" w:rsidRDefault="00930430" w:rsidP="00930430">
      <w:pPr>
        <w:rPr>
          <w:lang w:val="ru-RU"/>
        </w:rPr>
      </w:pPr>
      <w:r w:rsidRPr="00334AB8">
        <w:rPr>
          <w:lang w:val="ru-RU"/>
        </w:rPr>
        <w:t>содействовать сотрудничеству и взаимодействию с другими соответствующими заинтересованными сторонами для обмена знаниями и передовым опытом, а также в целях достижения общего понимания относительно технических требований и аспектов стандартизации цифровой инфраструктуры общего пользования,</w:t>
      </w:r>
    </w:p>
    <w:p w14:paraId="51A01FDF" w14:textId="77777777" w:rsidR="00930430" w:rsidRPr="00334AB8" w:rsidRDefault="00930430" w:rsidP="00930430">
      <w:pPr>
        <w:pStyle w:val="Call"/>
        <w:rPr>
          <w:lang w:val="ru-RU"/>
        </w:rPr>
      </w:pPr>
      <w:r w:rsidRPr="00334AB8">
        <w:rPr>
          <w:lang w:val="ru-RU"/>
        </w:rPr>
        <w:t>поручает Директору Бюро стандартизации электросвязи</w:t>
      </w:r>
    </w:p>
    <w:p w14:paraId="06F385E8" w14:textId="77777777" w:rsidR="00930430" w:rsidRPr="00334AB8" w:rsidRDefault="00930430" w:rsidP="00930430">
      <w:pPr>
        <w:rPr>
          <w:lang w:val="ru-RU"/>
        </w:rPr>
      </w:pPr>
      <w:r w:rsidRPr="00334AB8">
        <w:rPr>
          <w:lang w:val="ru-RU"/>
        </w:rPr>
        <w:t>1</w:t>
      </w:r>
      <w:r w:rsidRPr="00334AB8">
        <w:rPr>
          <w:lang w:val="ru-RU"/>
        </w:rPr>
        <w:tab/>
        <w:t>подготовить подборку технических требований, сценариев использования и аспектов стандартизации цифровой инфраструктуры общего пользования, которые могли бы способствовать внедрению цифровой инфраструктуры общего пользования, в частности в развивающихся странах;</w:t>
      </w:r>
    </w:p>
    <w:p w14:paraId="4764CB3B" w14:textId="77777777" w:rsidR="00930430" w:rsidRPr="00334AB8" w:rsidRDefault="00930430" w:rsidP="00930430">
      <w:pPr>
        <w:rPr>
          <w:lang w:val="ru-RU"/>
        </w:rPr>
      </w:pPr>
      <w:r w:rsidRPr="00334AB8">
        <w:rPr>
          <w:lang w:val="ru-RU"/>
        </w:rPr>
        <w:t>2</w:t>
      </w:r>
      <w:r w:rsidRPr="00334AB8">
        <w:rPr>
          <w:lang w:val="ru-RU"/>
        </w:rPr>
        <w:tab/>
        <w:t>провести, в рамках имеющихся ресурсов, анализ пробелов в целях выявления возможностей для проведения исследовательскими комиссиями МСЭ-Т в рамках их мандатов исследований по аспектам стандартизации цифровой инфраструктуры общего пользования, связанным с электросвязью/ИКТ, и представить Консультативной группе по стандартизации электросвязи отчет о результатах для дальнейшего рассмотрения;</w:t>
      </w:r>
    </w:p>
    <w:p w14:paraId="00D567E3" w14:textId="77777777" w:rsidR="00930430" w:rsidRPr="00334AB8" w:rsidRDefault="00930430" w:rsidP="00930430">
      <w:pPr>
        <w:rPr>
          <w:i/>
          <w:iCs/>
          <w:lang w:val="ru-RU"/>
        </w:rPr>
      </w:pPr>
      <w:r w:rsidRPr="00334AB8">
        <w:rPr>
          <w:lang w:val="ru-RU"/>
        </w:rPr>
        <w:t>3</w:t>
      </w:r>
      <w:r w:rsidRPr="00334AB8">
        <w:rPr>
          <w:i/>
          <w:iCs/>
          <w:lang w:val="ru-RU"/>
        </w:rPr>
        <w:tab/>
      </w:r>
      <w:r w:rsidRPr="00334AB8">
        <w:rPr>
          <w:lang w:val="ru-RU"/>
        </w:rPr>
        <w:t>содействовать участию членов в деятельности МСЭ-Т, касающейся цифровой инфраструктуры общего пользования, в том числе путем интеграции диалогов для обмена опытом и извлеченными уроками,</w:t>
      </w:r>
    </w:p>
    <w:p w14:paraId="15FF0D97" w14:textId="77777777" w:rsidR="00930430" w:rsidRPr="00334AB8" w:rsidRDefault="00930430" w:rsidP="00930430">
      <w:pPr>
        <w:pStyle w:val="Call"/>
        <w:rPr>
          <w:lang w:val="ru-RU"/>
        </w:rPr>
      </w:pPr>
      <w:r w:rsidRPr="00334AB8">
        <w:rPr>
          <w:lang w:val="ru-RU"/>
        </w:rPr>
        <w:t xml:space="preserve">поручает Директору Бюро стандартизации электросвязи в сотрудничестве с Генеральным секретарем и Директором Бюро развития электросвязи </w:t>
      </w:r>
    </w:p>
    <w:p w14:paraId="74B90E14" w14:textId="77777777" w:rsidR="00930430" w:rsidRPr="00334AB8" w:rsidRDefault="00930430" w:rsidP="00930430">
      <w:pPr>
        <w:rPr>
          <w:lang w:val="ru-RU"/>
        </w:rPr>
      </w:pPr>
      <w:r w:rsidRPr="00334AB8">
        <w:rPr>
          <w:lang w:val="ru-RU"/>
        </w:rPr>
        <w:t>сотрудничать с другими соответствующими учреждениями Организации Объединенных Наций, международными и региональными многосторонними и межправительственными организациями, которые оказывают странам помощь во внедрении цифровой инфраструктуры общего пользования, а также со странами, которые могут поделиться опытом в этой области,</w:t>
      </w:r>
    </w:p>
    <w:p w14:paraId="7A5E11C1" w14:textId="77777777" w:rsidR="00930430" w:rsidRPr="00334AB8" w:rsidRDefault="00930430" w:rsidP="00930430">
      <w:pPr>
        <w:pStyle w:val="Call"/>
        <w:rPr>
          <w:lang w:val="ru-RU"/>
        </w:rPr>
      </w:pPr>
      <w:r w:rsidRPr="00334AB8">
        <w:rPr>
          <w:iCs/>
          <w:lang w:val="ru-RU"/>
        </w:rPr>
        <w:t>поручает Директору Бюро стандартизации электросвязи в сотрудничестве с Директором Бюро развития электросвязи</w:t>
      </w:r>
    </w:p>
    <w:p w14:paraId="05DC24B5" w14:textId="77777777" w:rsidR="00930430" w:rsidRPr="00334AB8" w:rsidRDefault="00930430" w:rsidP="00930430">
      <w:pPr>
        <w:rPr>
          <w:i/>
          <w:iCs/>
          <w:lang w:val="ru-RU"/>
        </w:rPr>
      </w:pPr>
      <w:r w:rsidRPr="00334AB8">
        <w:rPr>
          <w:lang w:val="ru-RU"/>
        </w:rPr>
        <w:t>1</w:t>
      </w:r>
      <w:r w:rsidRPr="00334AB8">
        <w:rPr>
          <w:lang w:val="ru-RU"/>
        </w:rPr>
        <w:tab/>
        <w:t>сотрудничать с другими соответствующими ОРС, академическими организациями и учреждениями, на которые возложена ответственность за разработку и внедрение стандартов, а также создание потенциала в области технологий электросвязи/ИКТ, связанных с цифровой инфраструктурой общего пользования, с целью оказания поддержки членам в разработке и внедрении ими инициатив в области цифровой инфраструктуры общего пользования, принимая во внимание особые потребности развивающихся стран;</w:t>
      </w:r>
    </w:p>
    <w:p w14:paraId="6978F683" w14:textId="77777777" w:rsidR="00930430" w:rsidRPr="00334AB8" w:rsidRDefault="00930430" w:rsidP="00930430">
      <w:pPr>
        <w:rPr>
          <w:lang w:val="ru-RU"/>
        </w:rPr>
      </w:pPr>
      <w:r w:rsidRPr="00334AB8">
        <w:rPr>
          <w:lang w:val="ru-RU"/>
        </w:rPr>
        <w:br w:type="page"/>
      </w:r>
    </w:p>
    <w:p w14:paraId="6095F9B9" w14:textId="77777777" w:rsidR="00930430" w:rsidRPr="00334AB8" w:rsidRDefault="00930430" w:rsidP="00930430">
      <w:pPr>
        <w:rPr>
          <w:lang w:val="ru-RU"/>
        </w:rPr>
      </w:pPr>
      <w:r w:rsidRPr="00334AB8">
        <w:rPr>
          <w:lang w:val="ru-RU"/>
        </w:rPr>
        <w:lastRenderedPageBreak/>
        <w:t>2</w:t>
      </w:r>
      <w:r w:rsidRPr="00334AB8">
        <w:rPr>
          <w:lang w:val="ru-RU"/>
        </w:rPr>
        <w:tab/>
        <w:t>организовывать семинары-практикумы для членов МСЭ в сотрудничестве с другими соответствующими ОРС, академическими организациями и учреждениями, на которые возложена основная ответственность за внедрение цифровой инфраструктуры общего пользования, с тем чтобы повысить уровень осведомленности и определить возможности и проблемы, связанные с теми аспектами цифровой инфраструктуры общего пользования, которые имеют отношение к стандартизации электросвязи/ИКТ, особенно в развивающихся странах,</w:t>
      </w:r>
    </w:p>
    <w:p w14:paraId="749A0AE4" w14:textId="77777777" w:rsidR="00930430" w:rsidRPr="00334AB8" w:rsidRDefault="00930430" w:rsidP="00930430">
      <w:pPr>
        <w:pStyle w:val="Call"/>
        <w:rPr>
          <w:lang w:val="ru-RU"/>
        </w:rPr>
      </w:pPr>
      <w:r w:rsidRPr="00334AB8">
        <w:rPr>
          <w:lang w:val="ru-RU"/>
        </w:rPr>
        <w:t>поручает Консультативной группе по стандартизации электросвязи</w:t>
      </w:r>
    </w:p>
    <w:p w14:paraId="54A0C11E" w14:textId="77777777" w:rsidR="00930430" w:rsidRPr="00334AB8" w:rsidRDefault="00930430" w:rsidP="00930430">
      <w:pPr>
        <w:rPr>
          <w:rFonts w:eastAsia="MS Mincho"/>
          <w:lang w:val="ru-RU"/>
        </w:rPr>
      </w:pPr>
      <w:r w:rsidRPr="00334AB8">
        <w:rPr>
          <w:lang w:val="ru-RU"/>
        </w:rPr>
        <w:t xml:space="preserve">координировать деятельность по разработке стандартов в рамках соответствующих исследовательских комиссий МСЭ-T применительно к тем аспектам цифровой инфраструктуры общего пользования, которые имеют отношение к электросвязи/ИКТ, в свете результатов анализа пробелов, выполненного в соответствии с пунктом 2 </w:t>
      </w:r>
      <w:proofErr w:type="gramStart"/>
      <w:r w:rsidRPr="00334AB8">
        <w:rPr>
          <w:lang w:val="ru-RU"/>
        </w:rPr>
        <w:t>раздела</w:t>
      </w:r>
      <w:proofErr w:type="gramEnd"/>
      <w:r w:rsidRPr="00334AB8">
        <w:rPr>
          <w:lang w:val="ru-RU"/>
        </w:rPr>
        <w:t xml:space="preserve"> </w:t>
      </w:r>
      <w:r w:rsidRPr="00334AB8">
        <w:rPr>
          <w:i/>
          <w:iCs/>
          <w:lang w:val="ru-RU"/>
        </w:rPr>
        <w:t>решает поручить Директору Бюро стандартизации электросвязи</w:t>
      </w:r>
      <w:r w:rsidRPr="00334AB8">
        <w:rPr>
          <w:lang w:val="ru-RU"/>
        </w:rPr>
        <w:t xml:space="preserve"> настоящей Резолюции</w:t>
      </w:r>
      <w:r w:rsidRPr="00334AB8">
        <w:rPr>
          <w:rFonts w:eastAsia="MS Mincho"/>
          <w:lang w:val="ru-RU"/>
        </w:rPr>
        <w:t>,</w:t>
      </w:r>
    </w:p>
    <w:p w14:paraId="361D7224" w14:textId="77777777" w:rsidR="00930430" w:rsidRPr="00334AB8" w:rsidRDefault="00930430" w:rsidP="00930430">
      <w:pPr>
        <w:pStyle w:val="Call"/>
        <w:rPr>
          <w:lang w:val="ru-RU"/>
        </w:rPr>
      </w:pPr>
      <w:r w:rsidRPr="00334AB8">
        <w:rPr>
          <w:lang w:val="ru-RU"/>
        </w:rPr>
        <w:t>поручает исследовательским комиссиям Сектора стандартизации электросвязи МСЭ</w:t>
      </w:r>
    </w:p>
    <w:p w14:paraId="22B0AB8B" w14:textId="77777777" w:rsidR="00930430" w:rsidRPr="00334AB8" w:rsidRDefault="00930430" w:rsidP="00930430">
      <w:pPr>
        <w:rPr>
          <w:lang w:val="ru-RU"/>
        </w:rPr>
      </w:pPr>
      <w:r w:rsidRPr="00334AB8">
        <w:rPr>
          <w:lang w:val="ru-RU"/>
        </w:rPr>
        <w:t>1</w:t>
      </w:r>
      <w:r w:rsidRPr="00334AB8">
        <w:rPr>
          <w:lang w:val="ru-RU"/>
        </w:rPr>
        <w:tab/>
        <w:t>оказывать содействие Директору Бюро стандартизации электросвязи путем подготовки подборки соответствующих имеющихся материалов, которые могли бы способствовать поддержке цифровой инфраструктуры общего пользования;</w:t>
      </w:r>
    </w:p>
    <w:p w14:paraId="6EB1AC84" w14:textId="77777777" w:rsidR="00930430" w:rsidRPr="00334AB8" w:rsidRDefault="00930430" w:rsidP="00930430">
      <w:pPr>
        <w:rPr>
          <w:lang w:val="ru-RU"/>
        </w:rPr>
      </w:pPr>
      <w:r w:rsidRPr="00334AB8">
        <w:rPr>
          <w:lang w:val="ru-RU"/>
        </w:rPr>
        <w:t>2</w:t>
      </w:r>
      <w:r w:rsidRPr="00334AB8">
        <w:rPr>
          <w:lang w:val="ru-RU"/>
        </w:rPr>
        <w:tab/>
        <w:t>разрабатывать в рамках своих действующих мандатов Рекомендации МСЭ-T и другие документы МСЭ-T, которые могут способствовать устойчивому, функционально совместимому, открытому для всех и эффективному внедрению цифровой инфраструктуры общего пользования,</w:t>
      </w:r>
    </w:p>
    <w:p w14:paraId="3134268F" w14:textId="77777777" w:rsidR="00930430" w:rsidRPr="00334AB8" w:rsidRDefault="00930430" w:rsidP="00930430">
      <w:pPr>
        <w:pStyle w:val="Call"/>
        <w:rPr>
          <w:rFonts w:eastAsia="Calibri"/>
          <w:lang w:val="ru-RU"/>
        </w:rPr>
      </w:pPr>
      <w:r w:rsidRPr="00334AB8">
        <w:rPr>
          <w:rFonts w:eastAsia="Calibri"/>
          <w:lang w:val="ru-RU"/>
        </w:rPr>
        <w:t>предлагает Государствам-Членам, Членам Сектора, Ассоциированным членам и Академическим организациям</w:t>
      </w:r>
    </w:p>
    <w:p w14:paraId="38B8174A" w14:textId="77777777" w:rsidR="00930430" w:rsidRPr="00334AB8" w:rsidRDefault="00930430" w:rsidP="00930430">
      <w:pPr>
        <w:rPr>
          <w:lang w:val="ru-RU"/>
        </w:rPr>
      </w:pPr>
      <w:r w:rsidRPr="00334AB8">
        <w:rPr>
          <w:lang w:val="ru-RU"/>
        </w:rPr>
        <w:t>1</w:t>
      </w:r>
      <w:r w:rsidRPr="00334AB8">
        <w:rPr>
          <w:lang w:val="ru-RU"/>
        </w:rPr>
        <w:tab/>
        <w:t>принимать участие в соответствующей деятельности по разработке стандартов электросвязи/ИКТ, связанной с цифровой инфраструктурой общего пользования, и делиться накопленным опытом;</w:t>
      </w:r>
    </w:p>
    <w:p w14:paraId="09623579" w14:textId="77777777" w:rsidR="00930430" w:rsidRPr="00334AB8" w:rsidRDefault="00930430" w:rsidP="00930430">
      <w:pPr>
        <w:rPr>
          <w:lang w:val="ru-RU"/>
        </w:rPr>
      </w:pPr>
      <w:r w:rsidRPr="00334AB8">
        <w:rPr>
          <w:lang w:val="ru-RU"/>
        </w:rPr>
        <w:t>2</w:t>
      </w:r>
      <w:r w:rsidRPr="00334AB8">
        <w:rPr>
          <w:lang w:val="ru-RU"/>
        </w:rPr>
        <w:tab/>
        <w:t>участвовать в программах по созданию потенциала в области разработки стандартов электросвязи/ИКТ, имеющих отношение к цифровой инфраструктуре общего пользования;</w:t>
      </w:r>
    </w:p>
    <w:p w14:paraId="17AA104B" w14:textId="77777777" w:rsidR="00930430" w:rsidRPr="00334AB8" w:rsidRDefault="00930430" w:rsidP="00930430">
      <w:pPr>
        <w:rPr>
          <w:lang w:val="ru-RU"/>
        </w:rPr>
      </w:pPr>
      <w:r w:rsidRPr="00334AB8">
        <w:rPr>
          <w:lang w:val="ru-RU"/>
        </w:rPr>
        <w:t>3</w:t>
      </w:r>
      <w:r w:rsidRPr="00334AB8">
        <w:rPr>
          <w:lang w:val="ru-RU"/>
        </w:rPr>
        <w:tab/>
        <w:t>рассмотреть надлежащие меры для успешного внедрения цифровой инфраструктуры общего пользования.</w:t>
      </w:r>
    </w:p>
    <w:p w14:paraId="723FBC99" w14:textId="77777777" w:rsidR="00930430" w:rsidRDefault="00930430" w:rsidP="00930430">
      <w:pPr>
        <w:pStyle w:val="Reasons"/>
        <w:rPr>
          <w:lang w:val="en-US"/>
        </w:rPr>
      </w:pPr>
    </w:p>
    <w:p w14:paraId="01DCCEF4" w14:textId="77777777" w:rsidR="000E2F0F" w:rsidRDefault="000E2F0F" w:rsidP="00930430">
      <w:pPr>
        <w:pStyle w:val="Reasons"/>
        <w:rPr>
          <w:lang w:val="en-US"/>
        </w:rPr>
      </w:pPr>
    </w:p>
    <w:p w14:paraId="6B6A7D36" w14:textId="77777777" w:rsidR="000E2F0F" w:rsidRDefault="000E2F0F" w:rsidP="00930430">
      <w:pPr>
        <w:pStyle w:val="Reasons"/>
        <w:rPr>
          <w:lang w:val="en-US"/>
        </w:rPr>
      </w:pPr>
    </w:p>
    <w:p w14:paraId="61DED216" w14:textId="77777777" w:rsidR="000E2F0F" w:rsidRDefault="000E2F0F" w:rsidP="00930430">
      <w:pPr>
        <w:pStyle w:val="Reasons"/>
        <w:rPr>
          <w:lang w:val="en-US"/>
        </w:rPr>
      </w:pPr>
    </w:p>
    <w:p w14:paraId="0A62CAC4" w14:textId="77777777" w:rsidR="000E2F0F" w:rsidRDefault="000E2F0F" w:rsidP="00930430">
      <w:pPr>
        <w:pStyle w:val="Reasons"/>
        <w:rPr>
          <w:lang w:val="en-US"/>
        </w:rPr>
      </w:pPr>
    </w:p>
    <w:p w14:paraId="6CEDDDE9" w14:textId="77777777" w:rsidR="000E2F0F" w:rsidRDefault="000E2F0F" w:rsidP="00930430">
      <w:pPr>
        <w:pStyle w:val="Reasons"/>
        <w:rPr>
          <w:lang w:val="en-US"/>
        </w:rPr>
      </w:pPr>
    </w:p>
    <w:p w14:paraId="51A37B70" w14:textId="77777777" w:rsidR="000E2F0F" w:rsidRDefault="000E2F0F" w:rsidP="00930430">
      <w:pPr>
        <w:pStyle w:val="Reasons"/>
        <w:rPr>
          <w:lang w:val="en-US"/>
        </w:rPr>
      </w:pPr>
    </w:p>
    <w:p w14:paraId="32AAB4A4" w14:textId="77777777" w:rsidR="000E2F0F" w:rsidRDefault="000E2F0F" w:rsidP="00930430">
      <w:pPr>
        <w:pStyle w:val="Reasons"/>
        <w:rPr>
          <w:lang w:val="en-US"/>
        </w:rPr>
      </w:pPr>
    </w:p>
    <w:p w14:paraId="29107050" w14:textId="77777777" w:rsidR="000E2F0F" w:rsidRDefault="000E2F0F" w:rsidP="00930430">
      <w:pPr>
        <w:pStyle w:val="Reasons"/>
        <w:rPr>
          <w:lang w:val="en-US"/>
        </w:rPr>
      </w:pPr>
    </w:p>
    <w:p w14:paraId="2AB81320" w14:textId="77777777" w:rsidR="000E2F0F" w:rsidRDefault="000E2F0F" w:rsidP="00930430">
      <w:pPr>
        <w:pStyle w:val="Reasons"/>
        <w:rPr>
          <w:lang w:val="en-US"/>
        </w:rPr>
      </w:pPr>
    </w:p>
    <w:p w14:paraId="555BB827" w14:textId="77777777" w:rsidR="000E2F0F" w:rsidRDefault="000E2F0F" w:rsidP="00930430">
      <w:pPr>
        <w:pStyle w:val="Reasons"/>
        <w:rPr>
          <w:lang w:val="en-US"/>
        </w:rPr>
      </w:pPr>
    </w:p>
    <w:p w14:paraId="11192FEE" w14:textId="77777777" w:rsidR="000E2F0F" w:rsidRDefault="000E2F0F" w:rsidP="00930430">
      <w:pPr>
        <w:pStyle w:val="Reasons"/>
        <w:rPr>
          <w:lang w:val="en-US"/>
        </w:rPr>
      </w:pPr>
    </w:p>
    <w:p w14:paraId="6B85A27F" w14:textId="77777777" w:rsidR="000E2F0F" w:rsidRDefault="000E2F0F" w:rsidP="00930430">
      <w:pPr>
        <w:pStyle w:val="Reasons"/>
        <w:rPr>
          <w:lang w:val="en-US"/>
        </w:rPr>
      </w:pPr>
    </w:p>
    <w:p w14:paraId="3F8007B7" w14:textId="77777777" w:rsidR="000E2F0F" w:rsidRPr="000E2F0F" w:rsidRDefault="000E2F0F" w:rsidP="00930430">
      <w:pPr>
        <w:pStyle w:val="Reasons"/>
        <w:rPr>
          <w:lang w:val="en-US"/>
        </w:rPr>
      </w:pPr>
    </w:p>
    <w:p w14:paraId="7375E701" w14:textId="77777777" w:rsidR="00151BAA" w:rsidRPr="00334AB8" w:rsidRDefault="00151BAA" w:rsidP="00930430">
      <w:pPr>
        <w:pStyle w:val="ResNo"/>
        <w:rPr>
          <w:lang w:val="ru-RU"/>
        </w:rPr>
      </w:pPr>
    </w:p>
    <w:sectPr w:rsidR="00151BAA" w:rsidRPr="00334AB8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080F6A7A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771931" w:rsidRPr="00771931">
      <w:rPr>
        <w:noProof/>
        <w:szCs w:val="22"/>
        <w:lang w:val="en-US"/>
      </w:rPr>
      <w:t>103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58C8DB44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771931" w:rsidRPr="00771931">
      <w:rPr>
        <w:noProof/>
        <w:szCs w:val="22"/>
        <w:lang w:val="en-US"/>
      </w:rPr>
      <w:t>103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2CC88185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771931" w:rsidRPr="00771931">
      <w:rPr>
        <w:noProof/>
        <w:szCs w:val="22"/>
        <w:lang w:val="en-US"/>
      </w:rPr>
      <w:t>103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123331FF" w14:textId="77777777" w:rsidR="00930430" w:rsidRPr="000E2F0F" w:rsidRDefault="00930430" w:rsidP="00930430">
      <w:pPr>
        <w:pStyle w:val="FootnoteText"/>
        <w:rPr>
          <w:lang w:val="ru-RU"/>
        </w:rPr>
      </w:pPr>
      <w:r w:rsidRPr="000E2F0F">
        <w:rPr>
          <w:rStyle w:val="FootnoteReference"/>
          <w:lang w:val="ru-RU"/>
        </w:rPr>
        <w:t>1</w:t>
      </w:r>
      <w:r w:rsidRPr="000E2F0F">
        <w:rPr>
          <w:lang w:val="ru-RU"/>
        </w:rPr>
        <w:t xml:space="preserve"> </w:t>
      </w:r>
      <w:r w:rsidRPr="000E2F0F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35981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2F0F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4AB8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77C7E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45B54"/>
    <w:rsid w:val="007550BF"/>
    <w:rsid w:val="00771931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0430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D06DE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84E87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5</Pages>
  <Words>994</Words>
  <Characters>7795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8772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103 (Нью-Дели, 2024 г.) Активизация деятельности по стандартизации цифровой инфраструктуры общего пользования</dc:title>
  <dc:subject>WORLD TELECOMMUNICATION STANDARDIZATION ASSEMBLY - Florianópolis, 5-14 October 2004</dc:subject>
  <dc:creator>ITU-T</dc:creator>
  <cp:keywords/>
  <dc:description/>
  <cp:lastModifiedBy>Berdyeva, Elena</cp:lastModifiedBy>
  <cp:revision>41</cp:revision>
  <cp:lastPrinted>2024-11-27T09:04:00Z</cp:lastPrinted>
  <dcterms:created xsi:type="dcterms:W3CDTF">2024-09-24T12:18:00Z</dcterms:created>
  <dcterms:modified xsi:type="dcterms:W3CDTF">2024-11-27T09:05:00Z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