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C567D2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C567D2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C567D2" w:rsidRDefault="00C567D2" w:rsidP="00C567D2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C567D2">
              <w:rPr>
                <w:rFonts w:ascii="Arial" w:hAnsi="Arial"/>
                <w:b/>
                <w:bCs/>
                <w:sz w:val="36"/>
                <w:lang w:val="ru-RU"/>
              </w:rPr>
              <w:t>Мнение 1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9663D2"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 w:rsidR="009663D2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bookmarkStart w:id="5" w:name="_Toc349120815"/>
            <w:r w:rsidRPr="00C567D2">
              <w:rPr>
                <w:rFonts w:ascii="Arial" w:hAnsi="Arial"/>
                <w:b/>
                <w:bCs/>
                <w:sz w:val="36"/>
                <w:lang w:val="ru-RU"/>
              </w:rPr>
              <w:t>Применение на практике надбавки за сетевые внешние факторы</w:t>
            </w:r>
            <w:bookmarkEnd w:id="5"/>
          </w:p>
        </w:tc>
      </w:tr>
      <w:bookmarkEnd w:id="4"/>
      <w:tr w:rsidR="009663D2" w:rsidRPr="00C567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C567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6" w:name="dnum2e"/>
            <w:bookmarkEnd w:id="6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C567D2" w:rsidRDefault="009663D2" w:rsidP="00F90058">
      <w:pPr>
        <w:spacing w:before="0"/>
        <w:jc w:val="right"/>
        <w:rPr>
          <w:lang w:val="ru-RU"/>
        </w:rPr>
      </w:pPr>
      <w:bookmarkStart w:id="7" w:name="c2tope"/>
      <w:bookmarkStart w:id="8" w:name="irecnoe"/>
      <w:bookmarkStart w:id="9" w:name="p1rectexte"/>
      <w:bookmarkEnd w:id="7"/>
      <w:bookmarkEnd w:id="8"/>
      <w:bookmarkEnd w:id="9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</w:t>
      </w:r>
      <w:bookmarkStart w:id="10" w:name="_GoBack"/>
      <w:bookmarkEnd w:id="10"/>
      <w:r w:rsidRPr="00F55D44">
        <w:rPr>
          <w:lang w:val="ru-RU"/>
        </w:rPr>
        <w:t>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C567D2" w:rsidRDefault="00AF663A" w:rsidP="0054644C">
      <w:pPr>
        <w:jc w:val="center"/>
        <w:rPr>
          <w:sz w:val="20"/>
          <w:lang w:val="ru-RU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11" w:name="iiannee"/>
      <w:bookmarkEnd w:id="11"/>
      <w:r w:rsidRPr="00F55D44">
        <w:rPr>
          <w:sz w:val="20"/>
          <w:lang w:val="ru-RU"/>
        </w:rPr>
        <w:t>20</w:t>
      </w:r>
      <w:r w:rsidR="0054644C" w:rsidRPr="00C567D2">
        <w:rPr>
          <w:sz w:val="20"/>
          <w:lang w:val="ru-RU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B11AA5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C567D2" w:rsidRPr="005F2855" w:rsidRDefault="00C567D2" w:rsidP="00C567D2">
      <w:pPr>
        <w:pStyle w:val="OpinionNo"/>
      </w:pPr>
      <w:r w:rsidRPr="005F2855">
        <w:lastRenderedPageBreak/>
        <w:t>мнени</w:t>
      </w:r>
      <w:r>
        <w:t>е</w:t>
      </w:r>
      <w:r w:rsidRPr="005F2855">
        <w:t xml:space="preserve"> </w:t>
      </w:r>
      <w:r w:rsidRPr="00250911">
        <w:rPr>
          <w:rStyle w:val="href"/>
        </w:rPr>
        <w:t>1</w:t>
      </w:r>
      <w:r>
        <w:t xml:space="preserve"> (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C567D2" w:rsidRPr="005F2855" w:rsidRDefault="00C567D2" w:rsidP="00C567D2">
      <w:pPr>
        <w:pStyle w:val="Opiniontitle"/>
      </w:pPr>
      <w:r w:rsidRPr="005F2855">
        <w:t>Применение на практике надбавки за сетевые внешние факторы</w:t>
      </w:r>
    </w:p>
    <w:p w:rsidR="00C567D2" w:rsidRPr="005F2855" w:rsidRDefault="00C567D2" w:rsidP="00C567D2">
      <w:pPr>
        <w:pStyle w:val="Opinionref"/>
      </w:pPr>
      <w:r w:rsidRPr="005F2855">
        <w:t>(Дубай, 2012 г.)</w:t>
      </w:r>
    </w:p>
    <w:p w:rsidR="00C567D2" w:rsidRPr="00C567D2" w:rsidRDefault="00C567D2" w:rsidP="00C567D2">
      <w:pPr>
        <w:pStyle w:val="Normalaftertitle"/>
        <w:rPr>
          <w:lang w:val="ru-RU"/>
        </w:rPr>
      </w:pPr>
      <w:r w:rsidRPr="00C567D2">
        <w:rPr>
          <w:lang w:val="ru-RU"/>
        </w:rPr>
        <w:t>Всемирная ассамблея по стандартизации электросвязи (Дубай, 2012 г.),</w:t>
      </w:r>
    </w:p>
    <w:p w:rsidR="00C567D2" w:rsidRPr="00C567D2" w:rsidRDefault="00C567D2" w:rsidP="00C567D2">
      <w:pPr>
        <w:pStyle w:val="Call"/>
        <w:rPr>
          <w:lang w:val="ru-RU"/>
        </w:rPr>
      </w:pPr>
      <w:r w:rsidRPr="00C567D2">
        <w:rPr>
          <w:lang w:val="ru-RU"/>
        </w:rPr>
        <w:t>учитывая</w:t>
      </w:r>
    </w:p>
    <w:p w:rsidR="00C567D2" w:rsidRPr="00C567D2" w:rsidRDefault="00C567D2" w:rsidP="00C567D2">
      <w:pPr>
        <w:rPr>
          <w:lang w:val="ru-RU"/>
        </w:rPr>
      </w:pPr>
      <w:r w:rsidRPr="005F2855">
        <w:rPr>
          <w:i/>
          <w:iCs/>
        </w:rPr>
        <w:t>a</w:t>
      </w:r>
      <w:r w:rsidRPr="00C567D2">
        <w:rPr>
          <w:i/>
          <w:iCs/>
          <w:lang w:val="ru-RU"/>
        </w:rPr>
        <w:t>)</w:t>
      </w:r>
      <w:r w:rsidRPr="00C567D2">
        <w:rPr>
          <w:lang w:val="ru-RU"/>
        </w:rPr>
        <w:tab/>
        <w:t>Тунисскую программу для информационного общества (Тунис, 2005 г.);</w:t>
      </w:r>
    </w:p>
    <w:p w:rsidR="00C567D2" w:rsidRPr="00C567D2" w:rsidRDefault="00C567D2" w:rsidP="00C567D2">
      <w:pPr>
        <w:rPr>
          <w:lang w:val="ru-RU"/>
        </w:rPr>
      </w:pPr>
      <w:r w:rsidRPr="005F2855">
        <w:rPr>
          <w:i/>
          <w:iCs/>
        </w:rPr>
        <w:t>b</w:t>
      </w:r>
      <w:r w:rsidRPr="00C567D2">
        <w:rPr>
          <w:i/>
          <w:iCs/>
          <w:lang w:val="ru-RU"/>
        </w:rPr>
        <w:t>)</w:t>
      </w:r>
      <w:r w:rsidRPr="00C567D2">
        <w:rPr>
          <w:lang w:val="ru-RU"/>
        </w:rPr>
        <w:tab/>
        <w:t>Резолюцию 22 (Пересм. Анталия, 2006 г.) Полномочной конференции о распределении доходов от предоставления услуг международной электросвязи;</w:t>
      </w:r>
    </w:p>
    <w:p w:rsidR="00C567D2" w:rsidRPr="005F2855" w:rsidRDefault="00C567D2" w:rsidP="00C567D2">
      <w:r w:rsidRPr="005F2855">
        <w:rPr>
          <w:i/>
          <w:iCs/>
        </w:rPr>
        <w:t>c</w:t>
      </w:r>
      <w:r w:rsidRPr="00C567D2">
        <w:rPr>
          <w:i/>
          <w:iCs/>
          <w:lang w:val="ru-RU"/>
        </w:rPr>
        <w:t>)</w:t>
      </w:r>
      <w:r w:rsidRPr="00C567D2">
        <w:rPr>
          <w:lang w:val="ru-RU"/>
        </w:rPr>
        <w:tab/>
        <w:t>утверждение Всемирной ассамблеей по стандартизации электросвязи (Йоханнесбург, 2008</w:t>
      </w:r>
      <w:r w:rsidRPr="005F2855">
        <w:t> </w:t>
      </w:r>
      <w:r w:rsidRPr="00C567D2">
        <w:rPr>
          <w:lang w:val="ru-RU"/>
        </w:rPr>
        <w:t xml:space="preserve">г.) </w:t>
      </w:r>
      <w:r>
        <w:t xml:space="preserve">(ВАСЭ-08) </w:t>
      </w:r>
      <w:r w:rsidRPr="005F2855">
        <w:t>Рекомендации МСЭ-T D.156 о сетевых внешних факторах,</w:t>
      </w:r>
    </w:p>
    <w:p w:rsidR="00C567D2" w:rsidRPr="00C567D2" w:rsidRDefault="00C567D2" w:rsidP="00C567D2">
      <w:pPr>
        <w:pStyle w:val="Call"/>
        <w:rPr>
          <w:lang w:val="ru-RU"/>
        </w:rPr>
      </w:pPr>
      <w:r w:rsidRPr="00C567D2">
        <w:rPr>
          <w:lang w:val="ru-RU"/>
        </w:rPr>
        <w:t>отмечая</w:t>
      </w:r>
      <w:r w:rsidRPr="00C567D2">
        <w:rPr>
          <w:i w:val="0"/>
          <w:iCs/>
          <w:lang w:val="ru-RU"/>
        </w:rPr>
        <w:t>,</w:t>
      </w:r>
    </w:p>
    <w:p w:rsidR="00C567D2" w:rsidRPr="00C567D2" w:rsidRDefault="00C567D2" w:rsidP="00C567D2">
      <w:pPr>
        <w:rPr>
          <w:lang w:val="ru-RU"/>
        </w:rPr>
      </w:pPr>
      <w:r w:rsidRPr="00C567D2">
        <w:rPr>
          <w:lang w:val="ru-RU"/>
        </w:rPr>
        <w:t>что некоторые Государства-Члены выразили оговорки в отношении этой Рекомендации и просили внести ясность в некоторые вопросы, а также разработать практический метод расчета величины надбавки за сетевые внешние факторы,</w:t>
      </w:r>
    </w:p>
    <w:p w:rsidR="00C567D2" w:rsidRPr="00C567D2" w:rsidRDefault="00C567D2" w:rsidP="00C567D2">
      <w:pPr>
        <w:pStyle w:val="Call"/>
        <w:rPr>
          <w:lang w:val="ru-RU"/>
        </w:rPr>
      </w:pPr>
      <w:r w:rsidRPr="00C567D2">
        <w:rPr>
          <w:lang w:val="ru-RU"/>
        </w:rPr>
        <w:t>учитывая далее</w:t>
      </w:r>
    </w:p>
    <w:p w:rsidR="00C567D2" w:rsidRPr="00C567D2" w:rsidRDefault="00C567D2" w:rsidP="00C567D2">
      <w:pPr>
        <w:rPr>
          <w:lang w:val="ru-RU"/>
        </w:rPr>
      </w:pPr>
      <w:r w:rsidRPr="005F2855">
        <w:rPr>
          <w:i/>
          <w:iCs/>
        </w:rPr>
        <w:t>a</w:t>
      </w:r>
      <w:r w:rsidRPr="00C567D2">
        <w:rPr>
          <w:i/>
          <w:iCs/>
          <w:lang w:val="ru-RU"/>
        </w:rPr>
        <w:t>)</w:t>
      </w:r>
      <w:r w:rsidRPr="00C567D2">
        <w:rPr>
          <w:lang w:val="ru-RU"/>
        </w:rPr>
        <w:tab/>
        <w:t>утверждение 3-й Исследовательской комиссией Сектора стандартизации электросвязи МСЭ (МСЭ-</w:t>
      </w:r>
      <w:r w:rsidRPr="005F2855">
        <w:t>T</w:t>
      </w:r>
      <w:r w:rsidRPr="00C567D2">
        <w:rPr>
          <w:lang w:val="ru-RU"/>
        </w:rPr>
        <w:t xml:space="preserve">) в мае 2010 года Приложения </w:t>
      </w:r>
      <w:r w:rsidRPr="005F2855">
        <w:t>A</w:t>
      </w:r>
      <w:r w:rsidRPr="00C567D2">
        <w:rPr>
          <w:lang w:val="ru-RU"/>
        </w:rPr>
        <w:t xml:space="preserve"> к</w:t>
      </w:r>
      <w:r w:rsidRPr="005F2855">
        <w:t> </w:t>
      </w:r>
      <w:r w:rsidRPr="00C567D2">
        <w:rPr>
          <w:lang w:val="ru-RU"/>
        </w:rPr>
        <w:t>Рекомендации МСЭ-</w:t>
      </w:r>
      <w:r w:rsidRPr="005F2855">
        <w:t>T</w:t>
      </w:r>
      <w:r w:rsidRPr="00C567D2">
        <w:rPr>
          <w:lang w:val="ru-RU"/>
        </w:rPr>
        <w:t xml:space="preserve"> </w:t>
      </w:r>
      <w:r w:rsidRPr="005F2855">
        <w:t>D</w:t>
      </w:r>
      <w:r w:rsidRPr="00C567D2">
        <w:rPr>
          <w:lang w:val="ru-RU"/>
        </w:rPr>
        <w:t>.156 о выполнении на практике Рекомендации МСЭ-</w:t>
      </w:r>
      <w:r w:rsidRPr="005F2855">
        <w:t>T</w:t>
      </w:r>
      <w:r w:rsidRPr="00C567D2">
        <w:rPr>
          <w:lang w:val="ru-RU"/>
        </w:rPr>
        <w:t xml:space="preserve"> </w:t>
      </w:r>
      <w:r w:rsidRPr="005F2855">
        <w:t>D</w:t>
      </w:r>
      <w:r w:rsidRPr="00C567D2">
        <w:rPr>
          <w:lang w:val="ru-RU"/>
        </w:rPr>
        <w:t>.156, которое содержит ответы на поставленные вопросы;</w:t>
      </w:r>
    </w:p>
    <w:p w:rsidR="00C567D2" w:rsidRPr="00C567D2" w:rsidRDefault="00C567D2" w:rsidP="00C567D2">
      <w:pPr>
        <w:rPr>
          <w:lang w:val="ru-RU"/>
        </w:rPr>
      </w:pPr>
      <w:r w:rsidRPr="005F2855">
        <w:rPr>
          <w:i/>
          <w:iCs/>
        </w:rPr>
        <w:t>b</w:t>
      </w:r>
      <w:r w:rsidRPr="00C567D2">
        <w:rPr>
          <w:i/>
          <w:iCs/>
          <w:lang w:val="ru-RU"/>
        </w:rPr>
        <w:t>)</w:t>
      </w:r>
      <w:r w:rsidRPr="00C567D2">
        <w:rPr>
          <w:lang w:val="ru-RU"/>
        </w:rPr>
        <w:tab/>
        <w:t>утверждение 3-й Исследовательской комиссией в сентябре 2012 года Приложения</w:t>
      </w:r>
      <w:r w:rsidRPr="005F2855">
        <w:t> B</w:t>
      </w:r>
      <w:r w:rsidRPr="00C567D2">
        <w:rPr>
          <w:lang w:val="ru-RU"/>
        </w:rPr>
        <w:t xml:space="preserve"> к Рекомендации МСЭ-</w:t>
      </w:r>
      <w:r w:rsidRPr="005F2855">
        <w:t>T</w:t>
      </w:r>
      <w:r w:rsidRPr="00C567D2">
        <w:rPr>
          <w:lang w:val="ru-RU"/>
        </w:rPr>
        <w:t xml:space="preserve"> </w:t>
      </w:r>
      <w:r w:rsidRPr="005F2855">
        <w:t>D</w:t>
      </w:r>
      <w:r w:rsidRPr="00C567D2">
        <w:rPr>
          <w:lang w:val="ru-RU"/>
        </w:rPr>
        <w:t>.156 об определении надбавки за сетевые внешние факторы, в котором предлагается конкретный метод расчета этой надбавки,</w:t>
      </w:r>
    </w:p>
    <w:p w:rsidR="00C567D2" w:rsidRPr="00C567D2" w:rsidRDefault="00C567D2" w:rsidP="00C567D2">
      <w:pPr>
        <w:pStyle w:val="Call"/>
        <w:rPr>
          <w:lang w:val="ru-RU"/>
        </w:rPr>
      </w:pPr>
      <w:r w:rsidRPr="00C567D2">
        <w:rPr>
          <w:lang w:val="ru-RU"/>
        </w:rPr>
        <w:t>придерживается мнения, что</w:t>
      </w:r>
    </w:p>
    <w:p w:rsidR="00C567D2" w:rsidRPr="00C567D2" w:rsidRDefault="00C567D2" w:rsidP="00C567D2">
      <w:pPr>
        <w:rPr>
          <w:lang w:val="ru-RU"/>
        </w:rPr>
      </w:pPr>
      <w:r w:rsidRPr="00C567D2">
        <w:rPr>
          <w:lang w:val="ru-RU"/>
        </w:rPr>
        <w:t>ввиду прогресса, достигнутого до настоящего времени в рамках 3-й Исследовательской комиссии, заинтересованные Государства-Члены могут пожелать рассмотреть соответствующие позиции, занятые на ВАСЭ-08, и, возможно, снять оговорки в отношении Рекомендации МСЭ</w:t>
      </w:r>
      <w:r w:rsidRPr="00C567D2">
        <w:rPr>
          <w:lang w:val="ru-RU"/>
        </w:rPr>
        <w:noBreakHyphen/>
        <w:t xml:space="preserve">Т </w:t>
      </w:r>
      <w:r w:rsidRPr="005F2855">
        <w:t>D</w:t>
      </w:r>
      <w:r w:rsidRPr="00C567D2">
        <w:rPr>
          <w:lang w:val="ru-RU"/>
        </w:rPr>
        <w:t>.156,</w:t>
      </w:r>
    </w:p>
    <w:p w:rsidR="00C567D2" w:rsidRPr="00C567D2" w:rsidRDefault="00C567D2" w:rsidP="00C567D2">
      <w:pPr>
        <w:pStyle w:val="Call"/>
        <w:rPr>
          <w:lang w:val="ru-RU"/>
        </w:rPr>
      </w:pPr>
      <w:r w:rsidRPr="00C567D2">
        <w:rPr>
          <w:lang w:val="ru-RU"/>
        </w:rPr>
        <w:t>предлагает Государствам-Членам</w:t>
      </w:r>
    </w:p>
    <w:p w:rsidR="00C567D2" w:rsidRPr="00C567D2" w:rsidRDefault="00C567D2" w:rsidP="00C567D2">
      <w:pPr>
        <w:rPr>
          <w:lang w:val="ru-RU"/>
        </w:rPr>
      </w:pPr>
      <w:r w:rsidRPr="00C567D2">
        <w:rPr>
          <w:lang w:val="ru-RU"/>
        </w:rPr>
        <w:t xml:space="preserve">принять все необходимые меры для фактического применения Рекомендации МСЭ-Т </w:t>
      </w:r>
      <w:r w:rsidRPr="005F2855">
        <w:t>D</w:t>
      </w:r>
      <w:r w:rsidRPr="00C567D2">
        <w:rPr>
          <w:lang w:val="ru-RU"/>
        </w:rPr>
        <w:t>.156,</w:t>
      </w:r>
    </w:p>
    <w:p w:rsidR="00C567D2" w:rsidRPr="00C567D2" w:rsidRDefault="00C567D2" w:rsidP="00C567D2">
      <w:pPr>
        <w:pStyle w:val="Call"/>
        <w:rPr>
          <w:lang w:val="ru-RU"/>
        </w:rPr>
      </w:pPr>
      <w:r w:rsidRPr="00C567D2">
        <w:rPr>
          <w:lang w:val="ru-RU"/>
        </w:rPr>
        <w:t>предлагает Совету</w:t>
      </w:r>
    </w:p>
    <w:p w:rsidR="00C567D2" w:rsidRPr="005F2855" w:rsidRDefault="00C567D2" w:rsidP="00C567D2">
      <w:r w:rsidRPr="00C567D2">
        <w:rPr>
          <w:lang w:val="ru-RU"/>
        </w:rPr>
        <w:t>на своей сессии в 2013 году представить отчет по этому вопросу для Полномочной конференции 2014</w:t>
      </w:r>
      <w:r w:rsidRPr="005F2855">
        <w:t> </w:t>
      </w:r>
      <w:r w:rsidRPr="00C567D2">
        <w:rPr>
          <w:lang w:val="ru-RU"/>
        </w:rPr>
        <w:t xml:space="preserve">года в соответствии с Резолюцией 22 (Пересм. </w:t>
      </w:r>
      <w:r w:rsidRPr="005F2855">
        <w:t>Анталия, 2006 г.).</w:t>
      </w:r>
    </w:p>
    <w:p w:rsidR="00545A3E" w:rsidRPr="0054644C" w:rsidRDefault="00545A3E" w:rsidP="00C567D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/>
        <w:jc w:val="center"/>
        <w:rPr>
          <w:lang w:val="ru-RU"/>
        </w:rPr>
      </w:pPr>
    </w:p>
    <w:sectPr w:rsidR="00545A3E" w:rsidRPr="0054644C" w:rsidSect="00B11AA5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418" w:right="1134" w:bottom="1418" w:left="1134" w:header="624" w:footer="624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26506" w:rsidRDefault="00E95096" w:rsidP="00E61B7B">
    <w:pPr>
      <w:pStyle w:val="Footer"/>
      <w:tabs>
        <w:tab w:val="left" w:pos="851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C567D2">
      <w:rPr>
        <w:bCs/>
        <w:sz w:val="22"/>
        <w:szCs w:val="22"/>
      </w:rPr>
      <w:t>24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0A62F7">
      <w:rPr>
        <w:b/>
        <w:sz w:val="22"/>
        <w:szCs w:val="22"/>
      </w:rPr>
      <w:t>1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567D2" w:rsidRDefault="00C567D2" w:rsidP="00CA38D1">
    <w:pPr>
      <w:pStyle w:val="Footer"/>
      <w:tabs>
        <w:tab w:val="clear" w:pos="5954"/>
        <w:tab w:val="left" w:pos="6521"/>
      </w:tabs>
      <w:rPr>
        <w:sz w:val="22"/>
        <w:szCs w:val="22"/>
      </w:rPr>
    </w:pPr>
    <w:r w:rsidRPr="00C567D2">
      <w:rPr>
        <w:sz w:val="22"/>
        <w:szCs w:val="22"/>
        <w:lang w:val="en-US"/>
      </w:rPr>
      <w:tab/>
    </w:r>
    <w:r w:rsidRPr="00C567D2">
      <w:rPr>
        <w:b/>
        <w:bCs/>
        <w:sz w:val="22"/>
        <w:szCs w:val="22"/>
      </w:rPr>
      <w:t>ВАСЭ-</w:t>
    </w:r>
    <w:r w:rsidRPr="00C567D2">
      <w:rPr>
        <w:b/>
        <w:bCs/>
        <w:sz w:val="22"/>
        <w:szCs w:val="22"/>
        <w:lang w:val="ru-RU"/>
      </w:rPr>
      <w:t>12</w:t>
    </w:r>
    <w:r w:rsidRPr="00C567D2">
      <w:rPr>
        <w:b/>
        <w:bCs/>
        <w:sz w:val="22"/>
        <w:szCs w:val="22"/>
      </w:rPr>
      <w:t xml:space="preserve"> </w:t>
    </w:r>
    <w:r w:rsidRPr="00C567D2">
      <w:rPr>
        <w:b/>
        <w:bCs/>
        <w:sz w:val="22"/>
        <w:szCs w:val="22"/>
      </w:rPr>
      <w:sym w:font="Symbol" w:char="F02D"/>
    </w:r>
    <w:r w:rsidRPr="00C567D2">
      <w:rPr>
        <w:b/>
        <w:bCs/>
        <w:sz w:val="22"/>
        <w:szCs w:val="22"/>
        <w:lang w:val="ru-RU"/>
      </w:rPr>
      <w:t xml:space="preserve"> </w:t>
    </w:r>
    <w:r w:rsidRPr="00C567D2">
      <w:rPr>
        <w:b/>
        <w:bCs/>
        <w:caps w:val="0"/>
        <w:sz w:val="22"/>
        <w:szCs w:val="22"/>
        <w:lang w:val="ru-RU"/>
      </w:rPr>
      <w:t xml:space="preserve">Мнение </w:t>
    </w:r>
    <w:r w:rsidRPr="00C567D2">
      <w:rPr>
        <w:b/>
        <w:bCs/>
        <w:sz w:val="22"/>
        <w:szCs w:val="22"/>
        <w:lang w:val="en-US"/>
      </w:rPr>
      <w:fldChar w:fldCharType="begin"/>
    </w:r>
    <w:r w:rsidRPr="00C567D2">
      <w:rPr>
        <w:b/>
        <w:bCs/>
        <w:sz w:val="22"/>
        <w:szCs w:val="22"/>
        <w:lang w:val="en-US"/>
      </w:rPr>
      <w:instrText xml:space="preserve"> STYLEREF  href  \* MERGEFORMAT </w:instrText>
    </w:r>
    <w:r w:rsidRPr="00C567D2">
      <w:rPr>
        <w:b/>
        <w:bCs/>
        <w:sz w:val="22"/>
        <w:szCs w:val="22"/>
        <w:lang w:val="en-US"/>
      </w:rPr>
      <w:fldChar w:fldCharType="separate"/>
    </w:r>
    <w:r w:rsidR="000A62F7">
      <w:rPr>
        <w:b/>
        <w:bCs/>
        <w:sz w:val="22"/>
        <w:szCs w:val="22"/>
        <w:lang w:val="en-US"/>
      </w:rPr>
      <w:t>1</w:t>
    </w:r>
    <w:r w:rsidRPr="00C567D2">
      <w:rPr>
        <w:b/>
        <w:bCs/>
        <w:sz w:val="22"/>
        <w:szCs w:val="22"/>
      </w:rPr>
      <w:fldChar w:fldCharType="end"/>
    </w:r>
    <w:r w:rsidRPr="00C567D2">
      <w:rPr>
        <w:b/>
        <w:bCs/>
        <w:sz w:val="22"/>
        <w:szCs w:val="22"/>
      </w:rPr>
      <w:tab/>
    </w:r>
    <w:r w:rsidRPr="00C567D2">
      <w:rPr>
        <w:sz w:val="22"/>
        <w:szCs w:val="2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38CC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B00D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728F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586F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A888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1A59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728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54A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82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A62F7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314C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3239A"/>
    <w:rsid w:val="002324E8"/>
    <w:rsid w:val="00234A4E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1AA5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34573"/>
    <w:rsid w:val="00C41C96"/>
    <w:rsid w:val="00C45864"/>
    <w:rsid w:val="00C4594B"/>
    <w:rsid w:val="00C51A7D"/>
    <w:rsid w:val="00C567D2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A38D1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C567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C567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C567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C567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C567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C567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364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2923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6</cp:revision>
  <cp:lastPrinted>2013-04-18T09:38:00Z</cp:lastPrinted>
  <dcterms:created xsi:type="dcterms:W3CDTF">2013-04-18T09:17:00Z</dcterms:created>
  <dcterms:modified xsi:type="dcterms:W3CDTF">2013-04-18T09:40:00Z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