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760"/>
        <w:gridCol w:w="1789"/>
        <w:gridCol w:w="3971"/>
      </w:tblGrid>
      <w:tr w:rsidR="009663D2" w:rsidRPr="00CA2461" w14:paraId="4BE6989A" w14:textId="77777777">
        <w:trPr>
          <w:trHeight w:hRule="exact" w:val="1418"/>
        </w:trPr>
        <w:tc>
          <w:tcPr>
            <w:tcW w:w="1428" w:type="dxa"/>
            <w:gridSpan w:val="2"/>
          </w:tcPr>
          <w:p w14:paraId="6481B75F" w14:textId="77777777" w:rsidR="009663D2" w:rsidRPr="00CA2461" w:rsidRDefault="0054644C">
            <w:pPr>
              <w:rPr>
                <w:lang w:val="ru-RU"/>
              </w:rPr>
            </w:pPr>
            <w:bookmarkStart w:id="0" w:name="InsertLogo"/>
            <w:bookmarkEnd w:id="0"/>
            <w:r w:rsidRPr="00CA2461">
              <w:rPr>
                <w:noProof/>
                <w:sz w:val="20"/>
                <w:lang w:val="ru-RU" w:eastAsia="zh-CN"/>
              </w:rPr>
              <w:drawing>
                <wp:anchor distT="0" distB="0" distL="114300" distR="114300" simplePos="0" relativeHeight="251649536" behindDoc="0" locked="0" layoutInCell="0" allowOverlap="1" wp14:anchorId="7C42F924" wp14:editId="305CCDB2">
                  <wp:simplePos x="0" y="0"/>
                  <wp:positionH relativeFrom="column">
                    <wp:posOffset>-962025</wp:posOffset>
                  </wp:positionH>
                  <wp:positionV relativeFrom="paragraph">
                    <wp:posOffset>-743585</wp:posOffset>
                  </wp:positionV>
                  <wp:extent cx="1569720" cy="10771505"/>
                  <wp:effectExtent l="0" t="0" r="0" b="0"/>
                  <wp:wrapNone/>
                  <wp:docPr id="506" name="Picture 50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4B4F1" w14:textId="77777777" w:rsidR="009663D2" w:rsidRPr="00CA2461" w:rsidRDefault="009663D2">
            <w:pPr>
              <w:spacing w:before="0"/>
              <w:rPr>
                <w:b/>
                <w:sz w:val="16"/>
                <w:lang w:val="ru-RU"/>
              </w:rPr>
            </w:pPr>
          </w:p>
        </w:tc>
        <w:tc>
          <w:tcPr>
            <w:tcW w:w="8520" w:type="dxa"/>
            <w:gridSpan w:val="3"/>
          </w:tcPr>
          <w:p w14:paraId="357E5DF0" w14:textId="77777777" w:rsidR="009663D2" w:rsidRPr="00CA2461" w:rsidRDefault="009663D2">
            <w:pPr>
              <w:spacing w:before="284"/>
              <w:rPr>
                <w:rFonts w:ascii="Arial" w:hAnsi="Arial" w:cs="Arial"/>
                <w:b/>
                <w:bCs/>
                <w:sz w:val="24"/>
                <w:szCs w:val="24"/>
                <w:lang w:val="ru-RU"/>
              </w:rPr>
            </w:pPr>
            <w:r w:rsidRPr="00CA2461">
              <w:rPr>
                <w:rFonts w:ascii="Arial" w:hAnsi="Arial" w:cs="Arial"/>
                <w:b/>
                <w:bCs/>
                <w:color w:val="808080"/>
                <w:spacing w:val="100"/>
                <w:sz w:val="24"/>
                <w:szCs w:val="24"/>
                <w:lang w:val="ru-RU"/>
              </w:rPr>
              <w:t>Международный союз электросвязи</w:t>
            </w:r>
          </w:p>
        </w:tc>
      </w:tr>
      <w:tr w:rsidR="009663D2" w:rsidRPr="00CA2461" w14:paraId="031EC1E3" w14:textId="77777777">
        <w:trPr>
          <w:trHeight w:hRule="exact" w:val="992"/>
        </w:trPr>
        <w:tc>
          <w:tcPr>
            <w:tcW w:w="1428" w:type="dxa"/>
            <w:gridSpan w:val="2"/>
          </w:tcPr>
          <w:p w14:paraId="687932AB" w14:textId="77777777" w:rsidR="009663D2" w:rsidRPr="00CA2461" w:rsidRDefault="009663D2">
            <w:pPr>
              <w:spacing w:before="0"/>
              <w:rPr>
                <w:lang w:val="ru-RU"/>
              </w:rPr>
            </w:pPr>
          </w:p>
        </w:tc>
        <w:tc>
          <w:tcPr>
            <w:tcW w:w="8520" w:type="dxa"/>
            <w:gridSpan w:val="3"/>
          </w:tcPr>
          <w:p w14:paraId="0C99CB73" w14:textId="77777777" w:rsidR="009663D2" w:rsidRPr="00CA2461" w:rsidRDefault="009663D2">
            <w:pPr>
              <w:rPr>
                <w:lang w:val="ru-RU"/>
              </w:rPr>
            </w:pPr>
          </w:p>
        </w:tc>
      </w:tr>
      <w:tr w:rsidR="009663D2" w:rsidRPr="00CA2461" w14:paraId="699696FF" w14:textId="77777777" w:rsidTr="0015314C">
        <w:tblPrEx>
          <w:tblCellMar>
            <w:left w:w="85" w:type="dxa"/>
            <w:right w:w="85" w:type="dxa"/>
          </w:tblCellMar>
        </w:tblPrEx>
        <w:trPr>
          <w:gridBefore w:val="2"/>
          <w:wBefore w:w="1428" w:type="dxa"/>
        </w:trPr>
        <w:tc>
          <w:tcPr>
            <w:tcW w:w="2760" w:type="dxa"/>
          </w:tcPr>
          <w:p w14:paraId="4E00E367" w14:textId="77777777" w:rsidR="009663D2" w:rsidRPr="00CA2461" w:rsidRDefault="009663D2">
            <w:pPr>
              <w:rPr>
                <w:b/>
                <w:sz w:val="18"/>
                <w:lang w:val="ru-RU"/>
              </w:rPr>
            </w:pPr>
            <w:bookmarkStart w:id="1" w:name="dnume" w:colFirst="1" w:colLast="1"/>
            <w:r w:rsidRPr="00CA2461">
              <w:rPr>
                <w:rFonts w:ascii="Arial" w:hAnsi="Arial"/>
                <w:b/>
                <w:spacing w:val="40"/>
                <w:sz w:val="72"/>
                <w:lang w:val="ru-RU"/>
              </w:rPr>
              <w:t>МСЭ-Т</w:t>
            </w:r>
          </w:p>
        </w:tc>
        <w:tc>
          <w:tcPr>
            <w:tcW w:w="5760" w:type="dxa"/>
            <w:gridSpan w:val="2"/>
          </w:tcPr>
          <w:p w14:paraId="1320BA45" w14:textId="77777777" w:rsidR="009663D2" w:rsidRPr="00CA2461" w:rsidRDefault="009663D2">
            <w:pPr>
              <w:spacing w:before="240"/>
              <w:jc w:val="right"/>
              <w:rPr>
                <w:b/>
                <w:sz w:val="18"/>
                <w:lang w:val="ru-RU"/>
              </w:rPr>
            </w:pPr>
          </w:p>
        </w:tc>
      </w:tr>
      <w:tr w:rsidR="009663D2" w:rsidRPr="00CA2461" w14:paraId="26ECB350" w14:textId="77777777">
        <w:tblPrEx>
          <w:tblCellMar>
            <w:left w:w="85" w:type="dxa"/>
            <w:right w:w="85" w:type="dxa"/>
          </w:tblCellMar>
        </w:tblPrEx>
        <w:trPr>
          <w:gridBefore w:val="2"/>
          <w:wBefore w:w="1428" w:type="dxa"/>
          <w:trHeight w:val="974"/>
        </w:trPr>
        <w:tc>
          <w:tcPr>
            <w:tcW w:w="4549" w:type="dxa"/>
            <w:gridSpan w:val="2"/>
          </w:tcPr>
          <w:p w14:paraId="512B9BBD" w14:textId="77777777" w:rsidR="009663D2" w:rsidRPr="00CA2461" w:rsidRDefault="009663D2">
            <w:pPr>
              <w:jc w:val="left"/>
              <w:rPr>
                <w:b/>
                <w:sz w:val="20"/>
                <w:lang w:val="ru-RU"/>
              </w:rPr>
            </w:pPr>
            <w:bookmarkStart w:id="2" w:name="ddatee" w:colFirst="1" w:colLast="1"/>
            <w:bookmarkEnd w:id="1"/>
            <w:r w:rsidRPr="00CA2461">
              <w:rPr>
                <w:rFonts w:ascii="Arial" w:hAnsi="Arial"/>
                <w:sz w:val="20"/>
                <w:lang w:val="ru-RU"/>
              </w:rPr>
              <w:t>СЕКТОР СТАНДАРТИЗАЦИИ</w:t>
            </w:r>
            <w:r w:rsidRPr="00CA2461">
              <w:rPr>
                <w:rFonts w:ascii="Arial" w:hAnsi="Arial" w:cs="Arial"/>
                <w:sz w:val="20"/>
                <w:lang w:val="ru-RU"/>
              </w:rPr>
              <w:br/>
            </w:r>
            <w:r w:rsidRPr="00CA2461">
              <w:rPr>
                <w:rFonts w:ascii="Arial" w:hAnsi="Arial"/>
                <w:sz w:val="20"/>
                <w:lang w:val="ru-RU"/>
              </w:rPr>
              <w:t>ЭЛЕКТРОСВЯЗИ МСЭ</w:t>
            </w:r>
          </w:p>
        </w:tc>
        <w:tc>
          <w:tcPr>
            <w:tcW w:w="3971" w:type="dxa"/>
          </w:tcPr>
          <w:p w14:paraId="1102791B" w14:textId="77777777" w:rsidR="009663D2" w:rsidRPr="00CA2461" w:rsidRDefault="009663D2">
            <w:pPr>
              <w:spacing w:before="0"/>
              <w:jc w:val="right"/>
              <w:rPr>
                <w:b/>
                <w:sz w:val="18"/>
                <w:lang w:val="ru-RU"/>
              </w:rPr>
            </w:pPr>
          </w:p>
        </w:tc>
      </w:tr>
      <w:tr w:rsidR="009663D2" w:rsidRPr="00CA2461" w14:paraId="5391ED93" w14:textId="77777777">
        <w:trPr>
          <w:cantSplit/>
          <w:trHeight w:hRule="exact" w:val="3402"/>
        </w:trPr>
        <w:tc>
          <w:tcPr>
            <w:tcW w:w="1418" w:type="dxa"/>
          </w:tcPr>
          <w:p w14:paraId="61A7C7DF" w14:textId="77777777" w:rsidR="009663D2" w:rsidRPr="00CA2461" w:rsidRDefault="009663D2">
            <w:pPr>
              <w:tabs>
                <w:tab w:val="right" w:pos="9639"/>
              </w:tabs>
              <w:rPr>
                <w:rFonts w:ascii="Arial" w:hAnsi="Arial"/>
                <w:sz w:val="18"/>
                <w:lang w:val="ru-RU"/>
              </w:rPr>
            </w:pPr>
            <w:bookmarkStart w:id="3" w:name="dsece" w:colFirst="1" w:colLast="1"/>
            <w:bookmarkEnd w:id="2"/>
          </w:p>
        </w:tc>
        <w:tc>
          <w:tcPr>
            <w:tcW w:w="8530" w:type="dxa"/>
            <w:gridSpan w:val="4"/>
            <w:tcBorders>
              <w:bottom w:val="single" w:sz="12" w:space="0" w:color="auto"/>
            </w:tcBorders>
            <w:vAlign w:val="bottom"/>
          </w:tcPr>
          <w:p w14:paraId="7CAB9E9C" w14:textId="23A6CE97" w:rsidR="009663D2" w:rsidRPr="00CA2461" w:rsidRDefault="009663D2" w:rsidP="007D2D13">
            <w:pPr>
              <w:tabs>
                <w:tab w:val="right" w:pos="9639"/>
              </w:tabs>
              <w:jc w:val="left"/>
              <w:rPr>
                <w:rFonts w:ascii="Arial" w:hAnsi="Arial"/>
                <w:sz w:val="32"/>
                <w:lang w:val="ru-RU"/>
              </w:rPr>
            </w:pPr>
            <w:r w:rsidRPr="00CA2461">
              <w:rPr>
                <w:rFonts w:ascii="Arial" w:hAnsi="Arial"/>
                <w:sz w:val="32"/>
                <w:lang w:val="ru-RU"/>
              </w:rPr>
              <w:t xml:space="preserve">ВСЕМИРНАЯ АССАМБЛЕЯ ПО СТАНДАРТИЗАЦИИ ЭЛЕКТРОСВЯЗИ </w:t>
            </w:r>
            <w:r w:rsidRPr="00CA2461">
              <w:rPr>
                <w:rFonts w:ascii="Arial" w:hAnsi="Arial"/>
                <w:sz w:val="32"/>
                <w:lang w:val="ru-RU"/>
              </w:rPr>
              <w:br/>
            </w:r>
            <w:r w:rsidR="001C0E33" w:rsidRPr="00CA2461">
              <w:rPr>
                <w:rFonts w:ascii="Arial" w:hAnsi="Arial" w:cs="Arial"/>
                <w:sz w:val="32"/>
                <w:lang w:val="ru-RU"/>
              </w:rPr>
              <w:t>Женева</w:t>
            </w:r>
            <w:r w:rsidR="0054644C" w:rsidRPr="00CA2461">
              <w:rPr>
                <w:rFonts w:ascii="Arial" w:hAnsi="Arial" w:cs="Arial"/>
                <w:sz w:val="32"/>
                <w:lang w:val="ru-RU"/>
              </w:rPr>
              <w:t xml:space="preserve">, </w:t>
            </w:r>
            <w:r w:rsidR="001C0E33" w:rsidRPr="00CA2461">
              <w:rPr>
                <w:rFonts w:ascii="Arial" w:hAnsi="Arial" w:cs="Arial"/>
                <w:sz w:val="32"/>
                <w:lang w:val="ru-RU"/>
              </w:rPr>
              <w:t>1</w:t>
            </w:r>
            <w:r w:rsidR="007D2D13" w:rsidRPr="00CA2461">
              <w:rPr>
                <w:rFonts w:ascii="Arial" w:hAnsi="Arial" w:cs="Arial"/>
                <w:sz w:val="32"/>
                <w:lang w:val="ru-RU"/>
              </w:rPr>
              <w:t>–</w:t>
            </w:r>
            <w:r w:rsidR="001C0E33" w:rsidRPr="00CA2461">
              <w:rPr>
                <w:rFonts w:ascii="Arial" w:hAnsi="Arial" w:cs="Arial"/>
                <w:sz w:val="32"/>
                <w:lang w:val="ru-RU"/>
              </w:rPr>
              <w:t>9</w:t>
            </w:r>
            <w:r w:rsidR="0054644C" w:rsidRPr="00CA2461">
              <w:rPr>
                <w:rFonts w:ascii="Arial" w:hAnsi="Arial" w:cs="Arial"/>
                <w:sz w:val="32"/>
                <w:lang w:val="ru-RU"/>
              </w:rPr>
              <w:t xml:space="preserve"> </w:t>
            </w:r>
            <w:r w:rsidR="001C0E33" w:rsidRPr="00CA2461">
              <w:rPr>
                <w:rFonts w:ascii="Arial" w:hAnsi="Arial" w:cs="Arial"/>
                <w:sz w:val="32"/>
                <w:lang w:val="ru-RU"/>
              </w:rPr>
              <w:t>марта</w:t>
            </w:r>
            <w:r w:rsidR="0054644C" w:rsidRPr="00CA2461">
              <w:rPr>
                <w:rFonts w:ascii="Arial" w:hAnsi="Arial" w:cs="Arial"/>
                <w:sz w:val="32"/>
                <w:lang w:val="ru-RU"/>
              </w:rPr>
              <w:t xml:space="preserve"> 20</w:t>
            </w:r>
            <w:r w:rsidR="001C0E33" w:rsidRPr="00CA2461">
              <w:rPr>
                <w:rFonts w:ascii="Arial" w:hAnsi="Arial" w:cs="Arial"/>
                <w:sz w:val="32"/>
                <w:lang w:val="ru-RU"/>
              </w:rPr>
              <w:t>22</w:t>
            </w:r>
            <w:r w:rsidR="0054644C" w:rsidRPr="00CA2461">
              <w:rPr>
                <w:rFonts w:ascii="Arial" w:hAnsi="Arial" w:cs="Arial"/>
                <w:sz w:val="32"/>
                <w:lang w:val="ru-RU"/>
              </w:rPr>
              <w:t xml:space="preserve"> года</w:t>
            </w:r>
          </w:p>
          <w:p w14:paraId="5EF0B663" w14:textId="77777777" w:rsidR="009663D2" w:rsidRPr="00CA2461" w:rsidRDefault="009663D2">
            <w:pPr>
              <w:tabs>
                <w:tab w:val="right" w:pos="9639"/>
              </w:tabs>
              <w:jc w:val="left"/>
              <w:rPr>
                <w:rFonts w:ascii="Arial" w:hAnsi="Arial"/>
                <w:sz w:val="32"/>
                <w:lang w:val="ru-RU"/>
              </w:rPr>
            </w:pPr>
          </w:p>
        </w:tc>
      </w:tr>
      <w:tr w:rsidR="009663D2" w:rsidRPr="00CA2461" w14:paraId="1FFE0699" w14:textId="77777777" w:rsidTr="00FA73F8">
        <w:trPr>
          <w:cantSplit/>
          <w:trHeight w:hRule="exact" w:val="4196"/>
        </w:trPr>
        <w:tc>
          <w:tcPr>
            <w:tcW w:w="1418" w:type="dxa"/>
          </w:tcPr>
          <w:p w14:paraId="2053F2AD" w14:textId="77777777" w:rsidR="009663D2" w:rsidRPr="00CA2461" w:rsidRDefault="009663D2">
            <w:pPr>
              <w:tabs>
                <w:tab w:val="right" w:pos="9639"/>
              </w:tabs>
              <w:rPr>
                <w:rFonts w:ascii="Arial" w:hAnsi="Arial"/>
                <w:sz w:val="18"/>
                <w:lang w:val="ru-RU"/>
              </w:rPr>
            </w:pPr>
            <w:bookmarkStart w:id="4" w:name="c1tite" w:colFirst="1" w:colLast="1"/>
            <w:bookmarkEnd w:id="3"/>
          </w:p>
        </w:tc>
        <w:tc>
          <w:tcPr>
            <w:tcW w:w="8530" w:type="dxa"/>
            <w:gridSpan w:val="4"/>
          </w:tcPr>
          <w:p w14:paraId="4F919B42" w14:textId="412A2C2D" w:rsidR="009663D2" w:rsidRPr="00CA2461" w:rsidRDefault="009663D2" w:rsidP="00703E49">
            <w:pPr>
              <w:tabs>
                <w:tab w:val="right" w:pos="9639"/>
              </w:tabs>
              <w:jc w:val="left"/>
              <w:rPr>
                <w:rFonts w:ascii="Arial" w:hAnsi="Arial"/>
                <w:b/>
                <w:bCs/>
                <w:sz w:val="36"/>
                <w:lang w:val="ru-RU"/>
              </w:rPr>
            </w:pPr>
            <w:r w:rsidRPr="00CA2461">
              <w:rPr>
                <w:rFonts w:ascii="Arial" w:hAnsi="Arial"/>
                <w:b/>
                <w:bCs/>
                <w:sz w:val="36"/>
                <w:lang w:val="ru-RU"/>
              </w:rPr>
              <w:t xml:space="preserve">Резолюция </w:t>
            </w:r>
            <w:r w:rsidR="00703E49" w:rsidRPr="00CA2461">
              <w:rPr>
                <w:rFonts w:ascii="Arial" w:hAnsi="Arial"/>
                <w:b/>
                <w:bCs/>
                <w:sz w:val="36"/>
                <w:lang w:val="ru-RU"/>
              </w:rPr>
              <w:t>1 – Правила процедуры Сектора стандартизации электросвязи МСЭ</w:t>
            </w:r>
          </w:p>
        </w:tc>
      </w:tr>
      <w:bookmarkEnd w:id="4"/>
      <w:tr w:rsidR="009663D2" w:rsidRPr="00CA2461" w14:paraId="3AABC301" w14:textId="77777777" w:rsidTr="00FA73F8">
        <w:trPr>
          <w:cantSplit/>
          <w:trHeight w:hRule="exact" w:val="1237"/>
        </w:trPr>
        <w:tc>
          <w:tcPr>
            <w:tcW w:w="1418" w:type="dxa"/>
          </w:tcPr>
          <w:p w14:paraId="6F4FEA54" w14:textId="77777777" w:rsidR="009663D2" w:rsidRPr="00CA2461" w:rsidRDefault="009663D2">
            <w:pPr>
              <w:tabs>
                <w:tab w:val="right" w:pos="9639"/>
              </w:tabs>
              <w:rPr>
                <w:rFonts w:ascii="Arial" w:hAnsi="Arial"/>
                <w:sz w:val="18"/>
                <w:lang w:val="ru-RU"/>
              </w:rPr>
            </w:pPr>
          </w:p>
        </w:tc>
        <w:tc>
          <w:tcPr>
            <w:tcW w:w="8530" w:type="dxa"/>
            <w:gridSpan w:val="4"/>
            <w:vAlign w:val="bottom"/>
          </w:tcPr>
          <w:p w14:paraId="67DD950B" w14:textId="54FBDC1E" w:rsidR="009663D2" w:rsidRPr="00CA2461" w:rsidRDefault="009663D2" w:rsidP="00F90058">
            <w:pPr>
              <w:tabs>
                <w:tab w:val="right" w:pos="9639"/>
              </w:tabs>
              <w:jc w:val="right"/>
              <w:rPr>
                <w:rFonts w:ascii="Arial" w:hAnsi="Arial"/>
                <w:sz w:val="18"/>
                <w:lang w:val="ru-RU"/>
              </w:rPr>
            </w:pPr>
            <w:bookmarkStart w:id="5" w:name="dnum2e"/>
            <w:bookmarkEnd w:id="5"/>
          </w:p>
        </w:tc>
      </w:tr>
    </w:tbl>
    <w:p w14:paraId="2BA57029" w14:textId="77777777" w:rsidR="00B31B8D" w:rsidRDefault="00FA73F8" w:rsidP="00FA73F8">
      <w:pPr>
        <w:jc w:val="right"/>
        <w:rPr>
          <w:lang w:val="ru-RU"/>
        </w:rPr>
      </w:pPr>
      <w:bookmarkStart w:id="6" w:name="c2tope"/>
      <w:bookmarkStart w:id="7" w:name="irecnoe"/>
      <w:bookmarkStart w:id="8" w:name="p1rectexte"/>
      <w:bookmarkEnd w:id="6"/>
      <w:bookmarkEnd w:id="7"/>
      <w:bookmarkEnd w:id="8"/>
      <w:r>
        <w:rPr>
          <w:noProof/>
        </w:rPr>
        <w:drawing>
          <wp:inline distT="0" distB="0" distL="0" distR="0" wp14:anchorId="7E81F6D2" wp14:editId="5AE6DC7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2E47C1D4" w14:textId="77777777" w:rsidR="00FA73F8" w:rsidRDefault="00FA73F8" w:rsidP="00FA73F8">
      <w:pPr>
        <w:jc w:val="left"/>
        <w:rPr>
          <w:lang w:val="ru-RU"/>
        </w:rPr>
      </w:pPr>
    </w:p>
    <w:p w14:paraId="376A710A" w14:textId="693841F8" w:rsidR="00FA73F8" w:rsidRPr="00CA2461" w:rsidRDefault="00FA73F8" w:rsidP="00FA73F8">
      <w:pPr>
        <w:jc w:val="left"/>
        <w:rPr>
          <w:lang w:val="ru-RU"/>
        </w:rPr>
        <w:sectPr w:rsidR="00FA73F8" w:rsidRPr="00CA2461" w:rsidSect="000A064A">
          <w:footerReference w:type="even" r:id="rId9"/>
          <w:footerReference w:type="first" r:id="rId10"/>
          <w:footnotePr>
            <w:numRestart w:val="eachSect"/>
          </w:footnotePr>
          <w:type w:val="continuous"/>
          <w:pgSz w:w="11907" w:h="16840" w:code="9"/>
          <w:pgMar w:top="1089" w:right="1089" w:bottom="284" w:left="1089" w:header="567" w:footer="284" w:gutter="0"/>
          <w:pgNumType w:fmt="lowerRoman"/>
          <w:cols w:space="720"/>
          <w:vAlign w:val="both"/>
        </w:sectPr>
      </w:pPr>
    </w:p>
    <w:p w14:paraId="097F6C3F" w14:textId="77777777" w:rsidR="00AF663A" w:rsidRPr="00CA2461" w:rsidRDefault="00AF663A" w:rsidP="00B31B8D">
      <w:pPr>
        <w:jc w:val="center"/>
        <w:rPr>
          <w:lang w:val="ru-RU"/>
        </w:rPr>
      </w:pPr>
      <w:r w:rsidRPr="00CA2461">
        <w:rPr>
          <w:lang w:val="ru-RU"/>
        </w:rPr>
        <w:lastRenderedPageBreak/>
        <w:t>ПРЕДИСЛОВИЕ</w:t>
      </w:r>
    </w:p>
    <w:p w14:paraId="786857AB" w14:textId="77777777" w:rsidR="00154CC6" w:rsidRPr="00CA2461" w:rsidRDefault="00154CC6" w:rsidP="00154CC6">
      <w:pPr>
        <w:rPr>
          <w:sz w:val="20"/>
          <w:lang w:val="ru-RU"/>
        </w:rPr>
      </w:pPr>
      <w:bookmarkStart w:id="9" w:name="iitextf"/>
      <w:r w:rsidRPr="00CA2461">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CA2461">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14:paraId="55F83075" w14:textId="77777777" w:rsidR="00154CC6" w:rsidRPr="00CA2461" w:rsidRDefault="00154CC6" w:rsidP="00154CC6">
      <w:pPr>
        <w:rPr>
          <w:sz w:val="20"/>
          <w:lang w:val="ru-RU"/>
        </w:rPr>
      </w:pPr>
      <w:r w:rsidRPr="00CA2461">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14:paraId="2D67E3BA" w14:textId="77777777" w:rsidR="00154CC6" w:rsidRPr="00CA2461" w:rsidRDefault="00154CC6" w:rsidP="00154CC6">
      <w:pPr>
        <w:rPr>
          <w:sz w:val="20"/>
          <w:lang w:val="ru-RU"/>
        </w:rPr>
      </w:pPr>
      <w:r w:rsidRPr="00CA2461">
        <w:rPr>
          <w:sz w:val="20"/>
          <w:lang w:val="ru-RU"/>
        </w:rPr>
        <w:t xml:space="preserve">Утверждение </w:t>
      </w:r>
      <w:r w:rsidRPr="00CA2461">
        <w:rPr>
          <w:caps/>
          <w:sz w:val="20"/>
          <w:lang w:val="ru-RU"/>
        </w:rPr>
        <w:t>р</w:t>
      </w:r>
      <w:r w:rsidRPr="00CA2461">
        <w:rPr>
          <w:sz w:val="20"/>
          <w:lang w:val="ru-RU"/>
        </w:rPr>
        <w:t>екомендаций МСЭ-Т осуществляется в соответствии с процедурой, изложенной в Резолюции 1 ВАСЭ</w:t>
      </w:r>
      <w:bookmarkEnd w:id="9"/>
      <w:r w:rsidRPr="00CA2461">
        <w:rPr>
          <w:sz w:val="20"/>
          <w:lang w:val="ru-RU"/>
        </w:rPr>
        <w:t>.</w:t>
      </w:r>
    </w:p>
    <w:p w14:paraId="05982DA4" w14:textId="77777777" w:rsidR="00154CC6" w:rsidRPr="00CA2461" w:rsidRDefault="00154CC6" w:rsidP="00154CC6">
      <w:pPr>
        <w:rPr>
          <w:lang w:val="ru-RU"/>
        </w:rPr>
      </w:pPr>
      <w:r w:rsidRPr="00CA2461">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14:paraId="3A1BA29A" w14:textId="77777777" w:rsidR="00AF663A" w:rsidRPr="00CA2461" w:rsidRDefault="00AF663A" w:rsidP="00AF663A">
      <w:pPr>
        <w:rPr>
          <w:lang w:val="ru-RU"/>
        </w:rPr>
      </w:pPr>
    </w:p>
    <w:p w14:paraId="5139C65C" w14:textId="77777777" w:rsidR="00AF663A" w:rsidRPr="00CA2461" w:rsidRDefault="00AF663A" w:rsidP="00AF663A">
      <w:pPr>
        <w:rPr>
          <w:lang w:val="ru-RU"/>
        </w:rPr>
      </w:pPr>
    </w:p>
    <w:p w14:paraId="307B9E26" w14:textId="77777777" w:rsidR="00AF663A" w:rsidRPr="00CA2461" w:rsidRDefault="00AF663A" w:rsidP="00AF663A">
      <w:pPr>
        <w:rPr>
          <w:lang w:val="ru-RU"/>
        </w:rPr>
      </w:pPr>
    </w:p>
    <w:p w14:paraId="116EF2C5" w14:textId="77777777" w:rsidR="00AF663A" w:rsidRPr="00CA2461" w:rsidRDefault="00AF663A" w:rsidP="00AF663A">
      <w:pPr>
        <w:rPr>
          <w:lang w:val="ru-RU"/>
        </w:rPr>
      </w:pPr>
    </w:p>
    <w:p w14:paraId="686436AC" w14:textId="77777777" w:rsidR="00AF663A" w:rsidRPr="00CA2461" w:rsidRDefault="00AF663A" w:rsidP="00AF663A">
      <w:pPr>
        <w:rPr>
          <w:lang w:val="ru-RU"/>
        </w:rPr>
      </w:pPr>
    </w:p>
    <w:p w14:paraId="67924CC8" w14:textId="77777777" w:rsidR="00AF663A" w:rsidRPr="00CA2461" w:rsidRDefault="00AF663A" w:rsidP="00AF663A">
      <w:pPr>
        <w:rPr>
          <w:lang w:val="ru-RU"/>
        </w:rPr>
      </w:pPr>
    </w:p>
    <w:p w14:paraId="72988EDD" w14:textId="77777777" w:rsidR="00AF663A" w:rsidRPr="00CA2461" w:rsidRDefault="00AF663A" w:rsidP="00AF663A">
      <w:pPr>
        <w:rPr>
          <w:lang w:val="ru-RU"/>
        </w:rPr>
      </w:pPr>
    </w:p>
    <w:p w14:paraId="61AD97F0" w14:textId="77777777" w:rsidR="00AF663A" w:rsidRPr="00CA2461" w:rsidRDefault="00AF663A" w:rsidP="00AF663A">
      <w:pPr>
        <w:rPr>
          <w:lang w:val="ru-RU"/>
        </w:rPr>
      </w:pPr>
    </w:p>
    <w:p w14:paraId="5BAAC281" w14:textId="77777777" w:rsidR="00AF663A" w:rsidRPr="00CA2461" w:rsidRDefault="00AF663A" w:rsidP="00AF663A">
      <w:pPr>
        <w:rPr>
          <w:lang w:val="ru-RU"/>
        </w:rPr>
      </w:pPr>
    </w:p>
    <w:p w14:paraId="40F4B36B" w14:textId="77777777" w:rsidR="00AF663A" w:rsidRPr="00CA2461" w:rsidRDefault="00AF663A" w:rsidP="00AF663A">
      <w:pPr>
        <w:rPr>
          <w:lang w:val="ru-RU"/>
        </w:rPr>
      </w:pPr>
    </w:p>
    <w:p w14:paraId="0693E093" w14:textId="77777777" w:rsidR="00AF663A" w:rsidRPr="00CA2461" w:rsidRDefault="00AF663A" w:rsidP="00AF663A">
      <w:pPr>
        <w:rPr>
          <w:lang w:val="ru-RU"/>
        </w:rPr>
      </w:pPr>
    </w:p>
    <w:p w14:paraId="721B0C90" w14:textId="77777777" w:rsidR="00AF663A" w:rsidRPr="00CA2461" w:rsidRDefault="00AF663A" w:rsidP="00AF663A">
      <w:pPr>
        <w:rPr>
          <w:lang w:val="ru-RU"/>
        </w:rPr>
      </w:pPr>
    </w:p>
    <w:p w14:paraId="12BDF41D" w14:textId="77777777" w:rsidR="00AF663A" w:rsidRPr="00CA2461" w:rsidRDefault="00AF663A" w:rsidP="00AF663A">
      <w:pPr>
        <w:rPr>
          <w:lang w:val="ru-RU"/>
        </w:rPr>
      </w:pPr>
    </w:p>
    <w:p w14:paraId="1C4AC37F" w14:textId="77777777" w:rsidR="00AF663A" w:rsidRPr="00CA2461" w:rsidRDefault="00AF663A" w:rsidP="00AF663A">
      <w:pPr>
        <w:rPr>
          <w:lang w:val="ru-RU"/>
        </w:rPr>
      </w:pPr>
    </w:p>
    <w:p w14:paraId="7B3A9322" w14:textId="77777777" w:rsidR="00AF663A" w:rsidRPr="00CA2461" w:rsidRDefault="00AF663A" w:rsidP="00AF663A">
      <w:pPr>
        <w:rPr>
          <w:lang w:val="ru-RU"/>
        </w:rPr>
      </w:pPr>
    </w:p>
    <w:p w14:paraId="112B81CE" w14:textId="77777777" w:rsidR="00AF663A" w:rsidRPr="00CA2461" w:rsidRDefault="00AF663A" w:rsidP="00AF663A">
      <w:pPr>
        <w:rPr>
          <w:lang w:val="ru-RU"/>
        </w:rPr>
      </w:pPr>
    </w:p>
    <w:p w14:paraId="4D1F7874" w14:textId="77777777" w:rsidR="00AF663A" w:rsidRPr="00CA2461" w:rsidRDefault="00AF663A" w:rsidP="00AF663A">
      <w:pPr>
        <w:rPr>
          <w:lang w:val="ru-RU"/>
        </w:rPr>
      </w:pPr>
    </w:p>
    <w:p w14:paraId="4B5CD1F5" w14:textId="77777777" w:rsidR="00AF663A" w:rsidRPr="00CA2461" w:rsidRDefault="00AF663A" w:rsidP="00AF663A">
      <w:pPr>
        <w:rPr>
          <w:lang w:val="ru-RU"/>
        </w:rPr>
      </w:pPr>
    </w:p>
    <w:p w14:paraId="42EF7959" w14:textId="77777777" w:rsidR="00AF663A" w:rsidRPr="00CA2461" w:rsidRDefault="00AF663A" w:rsidP="00AF663A">
      <w:pPr>
        <w:rPr>
          <w:lang w:val="ru-RU"/>
        </w:rPr>
      </w:pPr>
    </w:p>
    <w:p w14:paraId="780F20E6" w14:textId="77777777" w:rsidR="008357E6" w:rsidRPr="00CA2461" w:rsidRDefault="008357E6" w:rsidP="00AF663A">
      <w:pPr>
        <w:rPr>
          <w:lang w:val="ru-RU"/>
        </w:rPr>
      </w:pPr>
    </w:p>
    <w:p w14:paraId="776E0206" w14:textId="77777777" w:rsidR="008357E6" w:rsidRPr="00CA2461" w:rsidRDefault="008357E6" w:rsidP="00AF663A">
      <w:pPr>
        <w:rPr>
          <w:lang w:val="ru-RU"/>
        </w:rPr>
      </w:pPr>
    </w:p>
    <w:p w14:paraId="5250A4BA" w14:textId="77777777" w:rsidR="008357E6" w:rsidRPr="00CA2461" w:rsidRDefault="008357E6" w:rsidP="00AF663A">
      <w:pPr>
        <w:rPr>
          <w:lang w:val="ru-RU"/>
        </w:rPr>
      </w:pPr>
    </w:p>
    <w:p w14:paraId="7ACC59D8" w14:textId="0FE6AFBA" w:rsidR="00AF663A" w:rsidRPr="00CA2461" w:rsidRDefault="00AF663A" w:rsidP="007D2D13">
      <w:pPr>
        <w:jc w:val="center"/>
        <w:rPr>
          <w:sz w:val="20"/>
          <w:lang w:val="ru-RU"/>
        </w:rPr>
      </w:pPr>
      <w:r w:rsidRPr="00CA2461">
        <w:rPr>
          <w:sz w:val="20"/>
          <w:lang w:val="ru-RU"/>
        </w:rPr>
        <w:sym w:font="Symbol" w:char="F0E3"/>
      </w:r>
      <w:r w:rsidRPr="00CA2461">
        <w:rPr>
          <w:sz w:val="20"/>
          <w:lang w:val="ru-RU"/>
        </w:rPr>
        <w:t>  ITU  </w:t>
      </w:r>
      <w:bookmarkStart w:id="10" w:name="iiannee"/>
      <w:bookmarkEnd w:id="10"/>
      <w:r w:rsidRPr="00CA2461">
        <w:rPr>
          <w:sz w:val="20"/>
          <w:lang w:val="ru-RU"/>
        </w:rPr>
        <w:t>20</w:t>
      </w:r>
      <w:r w:rsidR="00CA2461" w:rsidRPr="00CA2461">
        <w:rPr>
          <w:sz w:val="20"/>
          <w:lang w:val="ru-RU"/>
        </w:rPr>
        <w:t>22</w:t>
      </w:r>
    </w:p>
    <w:p w14:paraId="0C9FB15A" w14:textId="77777777" w:rsidR="00AF663A" w:rsidRPr="00CA2461" w:rsidRDefault="00154CC6" w:rsidP="00F90058">
      <w:pPr>
        <w:rPr>
          <w:sz w:val="20"/>
          <w:lang w:val="ru-RU"/>
        </w:rPr>
      </w:pPr>
      <w:r w:rsidRPr="00CA2461">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6563832A" w14:textId="77777777" w:rsidR="00A81FB2" w:rsidRPr="00CA2461" w:rsidRDefault="00A81FB2" w:rsidP="0042255F">
      <w:pPr>
        <w:rPr>
          <w:sz w:val="20"/>
          <w:lang w:val="ru-RU"/>
        </w:rPr>
      </w:pPr>
    </w:p>
    <w:p w14:paraId="35ABC850" w14:textId="77777777" w:rsidR="00AF663A" w:rsidRPr="00CA2461" w:rsidRDefault="00AF663A" w:rsidP="00AF663A">
      <w:pPr>
        <w:rPr>
          <w:lang w:val="ru-RU"/>
        </w:rPr>
        <w:sectPr w:rsidR="00AF663A" w:rsidRPr="00CA2461" w:rsidSect="007F6621">
          <w:headerReference w:type="even" r:id="rId11"/>
          <w:footerReference w:type="even" r:id="rId12"/>
          <w:footerReference w:type="default" r:id="rId13"/>
          <w:footnotePr>
            <w:numRestart w:val="eachSect"/>
          </w:footnotePr>
          <w:type w:val="evenPage"/>
          <w:pgSz w:w="11907" w:h="16840" w:code="9"/>
          <w:pgMar w:top="1134" w:right="1134" w:bottom="1134" w:left="1134" w:header="567" w:footer="567" w:gutter="0"/>
          <w:pgNumType w:fmt="lowerRoman"/>
          <w:cols w:space="720"/>
          <w:vAlign w:val="both"/>
        </w:sectPr>
      </w:pPr>
    </w:p>
    <w:p w14:paraId="7B796D5B" w14:textId="0E12689E" w:rsidR="001C0E33" w:rsidRPr="00CA2461" w:rsidRDefault="001C0E33" w:rsidP="001C0E33">
      <w:pPr>
        <w:pStyle w:val="ResNo"/>
        <w:rPr>
          <w:b/>
          <w:lang w:val="ru-RU"/>
        </w:rPr>
      </w:pPr>
      <w:r w:rsidRPr="00CA2461">
        <w:rPr>
          <w:lang w:val="ru-RU"/>
        </w:rPr>
        <w:lastRenderedPageBreak/>
        <w:t xml:space="preserve">РЕЗОЛЮЦИЯ </w:t>
      </w:r>
      <w:r w:rsidRPr="00CA2461">
        <w:rPr>
          <w:rStyle w:val="href"/>
          <w:bCs/>
          <w:lang w:val="ru-RU"/>
        </w:rPr>
        <w:t>1</w:t>
      </w:r>
      <w:r w:rsidRPr="00CA2461">
        <w:rPr>
          <w:lang w:val="ru-RU"/>
        </w:rPr>
        <w:t xml:space="preserve"> (</w:t>
      </w:r>
      <w:proofErr w:type="spellStart"/>
      <w:r w:rsidRPr="00CA2461">
        <w:rPr>
          <w:caps w:val="0"/>
          <w:lang w:val="ru-RU"/>
        </w:rPr>
        <w:t>Пересм</w:t>
      </w:r>
      <w:proofErr w:type="spellEnd"/>
      <w:r w:rsidRPr="00CA2461">
        <w:rPr>
          <w:lang w:val="ru-RU"/>
        </w:rPr>
        <w:t xml:space="preserve">. </w:t>
      </w:r>
      <w:r w:rsidRPr="00CA2461">
        <w:rPr>
          <w:caps w:val="0"/>
          <w:lang w:val="ru-RU"/>
        </w:rPr>
        <w:t>Женева</w:t>
      </w:r>
      <w:r w:rsidRPr="00CA2461">
        <w:rPr>
          <w:lang w:val="ru-RU"/>
        </w:rPr>
        <w:t xml:space="preserve">, 2022 </w:t>
      </w:r>
      <w:r w:rsidRPr="00CA2461">
        <w:rPr>
          <w:caps w:val="0"/>
          <w:lang w:val="ru-RU"/>
        </w:rPr>
        <w:t>г</w:t>
      </w:r>
      <w:r w:rsidRPr="00CA2461">
        <w:rPr>
          <w:lang w:val="ru-RU"/>
        </w:rPr>
        <w:t>.)</w:t>
      </w:r>
    </w:p>
    <w:p w14:paraId="7C653836" w14:textId="77777777" w:rsidR="001C0E33" w:rsidRPr="00CA2461" w:rsidRDefault="001C0E33" w:rsidP="001C0E33">
      <w:pPr>
        <w:pStyle w:val="Restitle"/>
        <w:rPr>
          <w:lang w:val="ru-RU"/>
        </w:rPr>
      </w:pPr>
      <w:bookmarkStart w:id="11" w:name="_Toc349120765"/>
      <w:r w:rsidRPr="00CA2461">
        <w:rPr>
          <w:lang w:val="ru-RU"/>
        </w:rPr>
        <w:t xml:space="preserve">Правила процедуры Сектора стандартизации </w:t>
      </w:r>
      <w:r w:rsidRPr="00CA2461">
        <w:rPr>
          <w:lang w:val="ru-RU"/>
        </w:rPr>
        <w:br/>
        <w:t>электросвязи МСЭ</w:t>
      </w:r>
      <w:bookmarkEnd w:id="11"/>
    </w:p>
    <w:p w14:paraId="522A6F12" w14:textId="77777777" w:rsidR="001C0E33" w:rsidRPr="00CA2461" w:rsidRDefault="001C0E33" w:rsidP="001C0E33">
      <w:pPr>
        <w:pStyle w:val="Resref"/>
        <w:rPr>
          <w:lang w:val="ru-RU"/>
        </w:rPr>
      </w:pPr>
      <w:r w:rsidRPr="00CA2461">
        <w:rPr>
          <w:lang w:val="ru-RU"/>
        </w:rPr>
        <w:t>(Женева, 2022 г.)</w:t>
      </w:r>
      <w:r w:rsidRPr="00CA2461">
        <w:rPr>
          <w:rStyle w:val="FootnoteReference"/>
          <w:i w:val="0"/>
          <w:iCs/>
          <w:lang w:val="ru-RU"/>
        </w:rPr>
        <w:footnoteReference w:customMarkFollows="1" w:id="1"/>
        <w:t>1</w:t>
      </w:r>
      <w:r w:rsidRPr="00CA2461">
        <w:rPr>
          <w:rStyle w:val="FootnoteReference"/>
          <w:iCs/>
          <w:lang w:val="ru-RU"/>
        </w:rPr>
        <w:t xml:space="preserve"> </w:t>
      </w:r>
    </w:p>
    <w:p w14:paraId="40F3DE54" w14:textId="77777777" w:rsidR="001C0E33" w:rsidRPr="00CA2461" w:rsidRDefault="001C0E33" w:rsidP="001C0E33">
      <w:pPr>
        <w:pStyle w:val="Normalaftertitle"/>
        <w:rPr>
          <w:lang w:val="ru-RU"/>
        </w:rPr>
      </w:pPr>
      <w:r w:rsidRPr="00CA2461">
        <w:rPr>
          <w:lang w:val="ru-RU"/>
        </w:rPr>
        <w:t>Всемирная ассамблея по стандартизации электросвязи (Женева, 2022 г.),</w:t>
      </w:r>
    </w:p>
    <w:p w14:paraId="66A51FB8" w14:textId="77777777" w:rsidR="001C0E33" w:rsidRPr="00CA2461" w:rsidRDefault="001C0E33" w:rsidP="001C0E33">
      <w:pPr>
        <w:pStyle w:val="Call"/>
        <w:rPr>
          <w:i w:val="0"/>
          <w:iCs/>
          <w:lang w:val="ru-RU"/>
        </w:rPr>
      </w:pPr>
      <w:r w:rsidRPr="00CA2461">
        <w:rPr>
          <w:lang w:val="ru-RU"/>
        </w:rPr>
        <w:t>учитывая</w:t>
      </w:r>
      <w:r w:rsidRPr="00CA2461">
        <w:rPr>
          <w:i w:val="0"/>
          <w:iCs/>
          <w:lang w:val="ru-RU"/>
        </w:rPr>
        <w:t>,</w:t>
      </w:r>
    </w:p>
    <w:p w14:paraId="67BEC290" w14:textId="77777777" w:rsidR="001C0E33" w:rsidRPr="00CA2461" w:rsidRDefault="001C0E33" w:rsidP="001C0E33">
      <w:pPr>
        <w:rPr>
          <w:lang w:val="ru-RU"/>
        </w:rPr>
      </w:pPr>
      <w:r w:rsidRPr="00CA2461">
        <w:rPr>
          <w:i/>
          <w:iCs/>
          <w:lang w:val="ru-RU"/>
        </w:rPr>
        <w:t>а)</w:t>
      </w:r>
      <w:r w:rsidRPr="00CA2461">
        <w:rPr>
          <w:lang w:val="ru-RU"/>
        </w:rPr>
        <w:tab/>
        <w:t>что функции, обязанности и организация Сектора стандартизации электросвязи МСЭ (МСЭ</w:t>
      </w:r>
      <w:r w:rsidRPr="00CA2461">
        <w:rPr>
          <w:lang w:val="ru-RU"/>
        </w:rPr>
        <w:noBreakHyphen/>
        <w:t>Т) изложены в Статьях 17, 18, 19, 20 Устава МСЭ и Статьях 13, 14, 14А, 15 и 20 Конвенции МСЭ;</w:t>
      </w:r>
    </w:p>
    <w:p w14:paraId="1C3AFDA9" w14:textId="77777777" w:rsidR="001C0E33" w:rsidRPr="00CA2461" w:rsidRDefault="001C0E33" w:rsidP="001C0E33">
      <w:pPr>
        <w:rPr>
          <w:lang w:val="ru-RU"/>
        </w:rPr>
      </w:pPr>
      <w:r w:rsidRPr="00CA2461">
        <w:rPr>
          <w:i/>
          <w:iCs/>
          <w:lang w:val="ru-RU"/>
        </w:rPr>
        <w:t>b)</w:t>
      </w:r>
      <w:r w:rsidRPr="00CA2461">
        <w:rPr>
          <w:lang w:val="ru-RU"/>
        </w:rPr>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1E21ECBA" w14:textId="77777777" w:rsidR="001C0E33" w:rsidRPr="00CA2461" w:rsidRDefault="001C0E33" w:rsidP="001C0E33">
      <w:pPr>
        <w:rPr>
          <w:lang w:val="ru-RU"/>
        </w:rPr>
      </w:pPr>
      <w:r w:rsidRPr="00CA2461">
        <w:rPr>
          <w:i/>
          <w:iCs/>
          <w:lang w:val="ru-RU"/>
        </w:rPr>
        <w:t>b)</w:t>
      </w:r>
      <w:proofErr w:type="spellStart"/>
      <w:r w:rsidRPr="00CA2461">
        <w:rPr>
          <w:i/>
          <w:iCs/>
          <w:lang w:val="ru-RU"/>
        </w:rPr>
        <w:t>bis</w:t>
      </w:r>
      <w:proofErr w:type="spellEnd"/>
      <w:r w:rsidRPr="00CA2461">
        <w:rPr>
          <w:lang w:val="ru-RU"/>
        </w:rPr>
        <w:tab/>
        <w:t>что Регламент международной электросвязи (РМЭ) содержит ссылки на соответствующие Рекомендации МСЭ-T;</w:t>
      </w:r>
    </w:p>
    <w:p w14:paraId="1683551E" w14:textId="77777777" w:rsidR="001C0E33" w:rsidRPr="00CA2461" w:rsidRDefault="001C0E33" w:rsidP="001C0E33">
      <w:pPr>
        <w:rPr>
          <w:lang w:val="ru-RU"/>
        </w:rPr>
      </w:pPr>
      <w:r w:rsidRPr="00CA2461">
        <w:rPr>
          <w:i/>
          <w:iCs/>
          <w:lang w:val="ru-RU"/>
        </w:rPr>
        <w:t>c)</w:t>
      </w:r>
      <w:r w:rsidRPr="00CA2461">
        <w:rPr>
          <w:lang w:val="ru-RU"/>
        </w:rPr>
        <w:tab/>
        <w:t>что Рекомендации МСЭ-Т, являющиеся результатом этих исследований, должны соответствовать действующему РМЭ,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4765268E" w14:textId="77777777" w:rsidR="001C0E33" w:rsidRPr="00CA2461" w:rsidRDefault="001C0E33" w:rsidP="001C0E33">
      <w:pPr>
        <w:rPr>
          <w:lang w:val="ru-RU"/>
        </w:rPr>
      </w:pPr>
      <w:r w:rsidRPr="00CA2461">
        <w:rPr>
          <w:i/>
          <w:iCs/>
          <w:lang w:val="ru-RU"/>
        </w:rPr>
        <w:t>d)</w:t>
      </w:r>
      <w:r w:rsidRPr="00CA2461">
        <w:rPr>
          <w:lang w:val="ru-RU"/>
        </w:rPr>
        <w:tab/>
        <w:t>что, соответственно, быстрое развитие техники и услуг электросвязи требует быстрой, своевременной разработки надежных Рекомендаций МСЭ-Т, отвечающих потребностям сектора электросвязи/информационно</w:t>
      </w:r>
      <w:r w:rsidRPr="00CA2461">
        <w:rPr>
          <w:rFonts w:ascii="Cambria Math" w:hAnsi="Cambria Math" w:cs="Cambria Math"/>
          <w:lang w:val="ru-RU"/>
        </w:rPr>
        <w:t>‑</w:t>
      </w:r>
      <w:r w:rsidRPr="00CA2461">
        <w:rPr>
          <w:lang w:val="ru-RU"/>
        </w:rPr>
        <w:t>коммуникационных технологий, включая промышленный сектор, чтобы помочь всем Государствам</w:t>
      </w:r>
      <w:r w:rsidRPr="00CA2461">
        <w:rPr>
          <w:lang w:val="ru-RU"/>
        </w:rPr>
        <w:noBreakHyphen/>
        <w:t>Членам, особенно Членам МСЭ-Т, в развитии их электросвязи;</w:t>
      </w:r>
    </w:p>
    <w:p w14:paraId="0E84FA71" w14:textId="77777777" w:rsidR="001C0E33" w:rsidRPr="00CA2461" w:rsidRDefault="001C0E33" w:rsidP="001C0E33">
      <w:pPr>
        <w:rPr>
          <w:lang w:val="ru-RU"/>
        </w:rPr>
      </w:pPr>
      <w:r w:rsidRPr="00CA2461">
        <w:rPr>
          <w:i/>
          <w:iCs/>
          <w:lang w:val="ru-RU"/>
        </w:rPr>
        <w:t>e)</w:t>
      </w:r>
      <w:r w:rsidRPr="00CA2461">
        <w:rPr>
          <w:lang w:val="ru-RU"/>
        </w:rPr>
        <w:tab/>
        <w:t>Общий регламент конференций, ассамблей и собраний Союза, принятый Полномочной конференцией;</w:t>
      </w:r>
    </w:p>
    <w:p w14:paraId="1E888743" w14:textId="77777777" w:rsidR="001C0E33" w:rsidRPr="00CA2461" w:rsidRDefault="001C0E33" w:rsidP="001C0E33">
      <w:pPr>
        <w:rPr>
          <w:lang w:val="ru-RU"/>
        </w:rPr>
      </w:pPr>
      <w:r w:rsidRPr="00CA2461">
        <w:rPr>
          <w:i/>
          <w:iCs/>
          <w:lang w:val="ru-RU"/>
        </w:rPr>
        <w:t>f)</w:t>
      </w:r>
      <w:r w:rsidRPr="00CA2461">
        <w:rPr>
          <w:lang w:val="ru-RU"/>
        </w:rPr>
        <w:tab/>
        <w:t>что Общий регламент конференций, ассамблей и собраний Союза, принятый Полномочной конференцией,</w:t>
      </w:r>
      <w:r w:rsidRPr="00CA2461">
        <w:rPr>
          <w:rFonts w:eastAsia="SimSun"/>
          <w:lang w:val="ru-RU"/>
        </w:rPr>
        <w:t xml:space="preserve"> а также Резолюция 165 (</w:t>
      </w:r>
      <w:proofErr w:type="spellStart"/>
      <w:r w:rsidRPr="00CA2461">
        <w:rPr>
          <w:rFonts w:eastAsia="SimSun"/>
          <w:lang w:val="ru-RU"/>
        </w:rPr>
        <w:t>Пересм</w:t>
      </w:r>
      <w:proofErr w:type="spellEnd"/>
      <w:r w:rsidRPr="00CA2461">
        <w:rPr>
          <w:rFonts w:eastAsia="SimSun"/>
          <w:lang w:val="ru-RU"/>
        </w:rPr>
        <w:t xml:space="preserve">. Дубай, 2018 г.) о предельных сроках для представления предложений и процедурах регистрации участников конференций и ассамблей Союза </w:t>
      </w:r>
      <w:r w:rsidRPr="00CA2461">
        <w:rPr>
          <w:lang w:val="ru-RU"/>
        </w:rPr>
        <w:t>применяются к Всемирной ассамблее по стандартизации электросвязи (ВАСЭ);</w:t>
      </w:r>
    </w:p>
    <w:p w14:paraId="76B9D061" w14:textId="77777777" w:rsidR="001C0E33" w:rsidRPr="00CA2461" w:rsidRDefault="001C0E33" w:rsidP="001C0E33">
      <w:pPr>
        <w:rPr>
          <w:lang w:val="ru-RU"/>
        </w:rPr>
      </w:pPr>
      <w:r w:rsidRPr="00CA2461">
        <w:rPr>
          <w:i/>
          <w:iCs/>
          <w:lang w:val="ru-RU"/>
        </w:rPr>
        <w:t>g)</w:t>
      </w:r>
      <w:r w:rsidRPr="00CA2461">
        <w:rPr>
          <w:lang w:val="ru-RU"/>
        </w:rPr>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14:paraId="5745B52A" w14:textId="77777777" w:rsidR="00AA0E21" w:rsidRDefault="00AA0E21">
      <w:pPr>
        <w:tabs>
          <w:tab w:val="clear" w:pos="794"/>
          <w:tab w:val="clear" w:pos="1191"/>
          <w:tab w:val="clear" w:pos="1588"/>
          <w:tab w:val="clear" w:pos="1985"/>
        </w:tabs>
        <w:overflowPunct/>
        <w:autoSpaceDE/>
        <w:autoSpaceDN/>
        <w:adjustRightInd/>
        <w:spacing w:before="0"/>
        <w:jc w:val="left"/>
        <w:textAlignment w:val="auto"/>
        <w:rPr>
          <w:i/>
          <w:iCs/>
          <w:lang w:val="ru-RU"/>
        </w:rPr>
      </w:pPr>
      <w:r>
        <w:rPr>
          <w:i/>
          <w:iCs/>
          <w:lang w:val="ru-RU"/>
        </w:rPr>
        <w:br w:type="page"/>
      </w:r>
    </w:p>
    <w:p w14:paraId="517C1E89" w14:textId="129E2031" w:rsidR="001C0E33" w:rsidRPr="00CA2461" w:rsidRDefault="001C0E33" w:rsidP="001C0E33">
      <w:pPr>
        <w:rPr>
          <w:lang w:val="ru-RU"/>
        </w:rPr>
      </w:pPr>
      <w:r w:rsidRPr="00CA2461">
        <w:rPr>
          <w:i/>
          <w:iCs/>
          <w:lang w:val="ru-RU"/>
        </w:rPr>
        <w:lastRenderedPageBreak/>
        <w:t>h)</w:t>
      </w:r>
      <w:r w:rsidRPr="00CA2461">
        <w:rPr>
          <w:lang w:val="ru-RU"/>
        </w:rPr>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CA2461">
        <w:rPr>
          <w:lang w:val="ru-RU"/>
        </w:rPr>
        <w:noBreakHyphen/>
        <w:t>Члены, Члены Сектора и штаб-квартира МСЭ;</w:t>
      </w:r>
    </w:p>
    <w:p w14:paraId="21AC4D01" w14:textId="77777777" w:rsidR="001C0E33" w:rsidRPr="00CA2461" w:rsidRDefault="001C0E33" w:rsidP="001C0E33">
      <w:pPr>
        <w:rPr>
          <w:lang w:val="ru-RU"/>
        </w:rPr>
      </w:pPr>
      <w:r w:rsidRPr="00CA2461">
        <w:rPr>
          <w:i/>
          <w:iCs/>
          <w:lang w:val="ru-RU"/>
        </w:rPr>
        <w:t>i)</w:t>
      </w:r>
      <w:r w:rsidRPr="00CA2461">
        <w:rPr>
          <w:lang w:val="ru-RU"/>
        </w:rPr>
        <w:tab/>
        <w:t>Резолюцию 54 (</w:t>
      </w:r>
      <w:proofErr w:type="spellStart"/>
      <w:r w:rsidRPr="00CA2461">
        <w:rPr>
          <w:lang w:val="ru-RU"/>
        </w:rPr>
        <w:t>Пересм</w:t>
      </w:r>
      <w:proofErr w:type="spellEnd"/>
      <w:r w:rsidRPr="00CA2461">
        <w:rPr>
          <w:lang w:val="ru-RU"/>
        </w:rPr>
        <w:t>. Женева, 2022 г.) настоящей ассамблеи о создании региональных групп и оказании им помощи;</w:t>
      </w:r>
    </w:p>
    <w:p w14:paraId="6A12F408" w14:textId="77777777" w:rsidR="001C0E33" w:rsidRPr="00CA2461" w:rsidRDefault="001C0E33" w:rsidP="001C0E33">
      <w:pPr>
        <w:rPr>
          <w:lang w:val="ru-RU"/>
        </w:rPr>
      </w:pPr>
      <w:r w:rsidRPr="00CA2461">
        <w:rPr>
          <w:i/>
          <w:iCs/>
          <w:lang w:val="ru-RU"/>
        </w:rPr>
        <w:t>j)</w:t>
      </w:r>
      <w:r w:rsidRPr="00CA2461">
        <w:rPr>
          <w:lang w:val="ru-RU"/>
        </w:rPr>
        <w:tab/>
        <w:t>что Резолюция 208 (Дубай, 2018 г.) Полномочной конференции</w:t>
      </w:r>
      <w:r w:rsidRPr="00CA2461">
        <w:rPr>
          <w:szCs w:val="22"/>
          <w:lang w:val="ru-RU"/>
        </w:rPr>
        <w:t xml:space="preserve"> </w:t>
      </w:r>
      <w:r w:rsidRPr="00CA2461">
        <w:rPr>
          <w:lang w:val="ru-RU"/>
        </w:rPr>
        <w:t>определяет порядок назначения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p>
    <w:p w14:paraId="7428BA7C" w14:textId="77777777" w:rsidR="001C0E33" w:rsidRPr="00CA2461" w:rsidRDefault="001C0E33" w:rsidP="001C0E33">
      <w:pPr>
        <w:rPr>
          <w:lang w:val="ru-RU"/>
        </w:rPr>
      </w:pPr>
      <w:r w:rsidRPr="00CA2461">
        <w:rPr>
          <w:i/>
          <w:iCs/>
          <w:lang w:val="ru-RU"/>
        </w:rPr>
        <w:t>k)</w:t>
      </w:r>
      <w:r w:rsidRPr="00CA2461">
        <w:rPr>
          <w:lang w:val="ru-RU"/>
        </w:rPr>
        <w:tab/>
        <w:t>что Резолюция 191 (</w:t>
      </w:r>
      <w:proofErr w:type="spellStart"/>
      <w:r w:rsidRPr="00CA2461">
        <w:rPr>
          <w:lang w:val="ru-RU"/>
        </w:rPr>
        <w:t>Пересм</w:t>
      </w:r>
      <w:proofErr w:type="spellEnd"/>
      <w:r w:rsidRPr="00CA2461">
        <w:rPr>
          <w:lang w:val="ru-RU"/>
        </w:rPr>
        <w:t>. Дубай, 2018 г.) Полномочной конференции определяет методы и подходы по координации усилий трех Секторов Союза;</w:t>
      </w:r>
    </w:p>
    <w:p w14:paraId="5987103F" w14:textId="77777777" w:rsidR="001C0E33" w:rsidRPr="00CA2461" w:rsidRDefault="001C0E33" w:rsidP="001C0E33">
      <w:pPr>
        <w:rPr>
          <w:iCs/>
          <w:szCs w:val="22"/>
          <w:lang w:val="ru-RU"/>
        </w:rPr>
      </w:pPr>
      <w:r w:rsidRPr="00CA2461">
        <w:rPr>
          <w:i/>
          <w:iCs/>
          <w:lang w:val="ru-RU"/>
        </w:rPr>
        <w:t>l)</w:t>
      </w:r>
      <w:r w:rsidRPr="00CA2461">
        <w:rPr>
          <w:lang w:val="ru-RU"/>
        </w:rPr>
        <w:tab/>
        <w:t>что Резолюция 154 (</w:t>
      </w:r>
      <w:proofErr w:type="spellStart"/>
      <w:r w:rsidRPr="00CA2461">
        <w:rPr>
          <w:lang w:val="ru-RU"/>
        </w:rPr>
        <w:t>Пересм</w:t>
      </w:r>
      <w:proofErr w:type="spellEnd"/>
      <w:r w:rsidRPr="00CA2461">
        <w:rPr>
          <w:lang w:val="ru-RU"/>
        </w:rPr>
        <w:t>. Дубай, 2018 г.) Полномочной конференции определяет методы и подходы по использованию шести официальных языков Союза на равной основе,</w:t>
      </w:r>
    </w:p>
    <w:p w14:paraId="2D871BA0" w14:textId="77777777" w:rsidR="001C0E33" w:rsidRPr="00CA2461" w:rsidRDefault="001C0E33" w:rsidP="001C0E33">
      <w:pPr>
        <w:pStyle w:val="Call"/>
        <w:keepLines w:val="0"/>
        <w:rPr>
          <w:i w:val="0"/>
          <w:iCs/>
          <w:lang w:val="ru-RU"/>
        </w:rPr>
      </w:pPr>
      <w:r w:rsidRPr="00CA2461">
        <w:rPr>
          <w:lang w:val="ru-RU"/>
        </w:rPr>
        <w:t>решает</w:t>
      </w:r>
      <w:r w:rsidRPr="00CA2461">
        <w:rPr>
          <w:i w:val="0"/>
          <w:iCs/>
          <w:lang w:val="ru-RU"/>
        </w:rPr>
        <w:t>,</w:t>
      </w:r>
    </w:p>
    <w:p w14:paraId="333BA1B1" w14:textId="77777777" w:rsidR="001C0E33" w:rsidRPr="00CA2461" w:rsidRDefault="001C0E33" w:rsidP="001C0E33">
      <w:pPr>
        <w:keepNext/>
        <w:rPr>
          <w:lang w:val="ru-RU"/>
        </w:rPr>
      </w:pPr>
      <w:r w:rsidRPr="00CA2461">
        <w:rPr>
          <w:lang w:val="ru-RU"/>
        </w:rPr>
        <w:t xml:space="preserve">что положения, упомянутые в пунктах </w:t>
      </w:r>
      <w:r w:rsidRPr="00CA2461">
        <w:rPr>
          <w:i/>
          <w:iCs/>
          <w:lang w:val="ru-RU"/>
        </w:rPr>
        <w:t>e)−l)</w:t>
      </w:r>
      <w:r w:rsidRPr="00CA2461">
        <w:rPr>
          <w:lang w:val="ru-RU"/>
        </w:rPr>
        <w:t xml:space="preserve"> раздела </w:t>
      </w:r>
      <w:r w:rsidRPr="00CA2461">
        <w:rPr>
          <w:i/>
          <w:iCs/>
          <w:lang w:val="ru-RU"/>
        </w:rPr>
        <w:t>учитывая</w:t>
      </w:r>
      <w:r w:rsidRPr="00CA2461">
        <w:rPr>
          <w:lang w:val="ru-RU"/>
        </w:rPr>
        <w:t xml:space="preserve">, выше, должны и далее уточняться положениями настоящей Резолюции и резолюций, к которым они относятся, принимая во внимание, что в случае возникновения противоречий </w:t>
      </w:r>
      <w:proofErr w:type="spellStart"/>
      <w:r w:rsidRPr="00CA2461">
        <w:rPr>
          <w:lang w:val="ru-RU"/>
        </w:rPr>
        <w:t>бóльшую</w:t>
      </w:r>
      <w:proofErr w:type="spellEnd"/>
      <w:r w:rsidRPr="00CA2461">
        <w:rPr>
          <w:lang w:val="ru-RU"/>
        </w:rPr>
        <w:t xml:space="preserve"> силу по отношению к настоящей Резолюции имеют Устав, Конвенция, РМЭ и Общий регламент конференций, ассамблей и собраний Союза (в таком порядке).</w:t>
      </w:r>
    </w:p>
    <w:p w14:paraId="11B6D19B" w14:textId="77777777" w:rsidR="001C0E33" w:rsidRPr="00CA2461" w:rsidRDefault="001C0E33" w:rsidP="001C0E33">
      <w:pPr>
        <w:pStyle w:val="SectionNo"/>
        <w:keepLines w:val="0"/>
        <w:rPr>
          <w:lang w:val="ru-RU"/>
        </w:rPr>
      </w:pPr>
      <w:r w:rsidRPr="00CA2461">
        <w:rPr>
          <w:lang w:val="ru-RU"/>
        </w:rPr>
        <w:t>РАЗДЕЛ 1</w:t>
      </w:r>
    </w:p>
    <w:p w14:paraId="2D93D3AB" w14:textId="77777777" w:rsidR="001C0E33" w:rsidRPr="00CA2461" w:rsidRDefault="001C0E33" w:rsidP="001C0E33">
      <w:pPr>
        <w:pStyle w:val="Sectiontitle"/>
        <w:rPr>
          <w:lang w:val="ru-RU"/>
        </w:rPr>
      </w:pPr>
      <w:r w:rsidRPr="00CA2461">
        <w:rPr>
          <w:lang w:val="ru-RU"/>
        </w:rPr>
        <w:t>Всемирная ассамблея по стандартизации электросвязи</w:t>
      </w:r>
    </w:p>
    <w:p w14:paraId="1B2C0EFB" w14:textId="77777777" w:rsidR="001C0E33" w:rsidRPr="00CA2461" w:rsidRDefault="001C0E33" w:rsidP="001C0E33">
      <w:pPr>
        <w:pStyle w:val="Normalaftertitle"/>
        <w:rPr>
          <w:lang w:val="ru-RU"/>
        </w:rPr>
      </w:pPr>
      <w:r w:rsidRPr="00CA2461">
        <w:rPr>
          <w:b/>
          <w:bCs/>
          <w:lang w:val="ru-RU"/>
        </w:rPr>
        <w:t>1.1</w:t>
      </w:r>
      <w:r w:rsidRPr="00CA2461">
        <w:rPr>
          <w:lang w:val="ru-RU"/>
        </w:rPr>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должна:</w:t>
      </w:r>
    </w:p>
    <w:p w14:paraId="04476E15" w14:textId="77777777" w:rsidR="001C0E33" w:rsidRPr="00CA2461" w:rsidRDefault="001C0E33" w:rsidP="001C0E33">
      <w:pPr>
        <w:pStyle w:val="enumlev1"/>
        <w:rPr>
          <w:lang w:val="ru-RU"/>
        </w:rPr>
      </w:pPr>
      <w:r w:rsidRPr="00CA2461">
        <w:rPr>
          <w:lang w:val="ru-RU"/>
        </w:rPr>
        <w:t>a)</w:t>
      </w:r>
      <w:r w:rsidRPr="00CA2461">
        <w:rPr>
          <w:lang w:val="ru-RU"/>
        </w:rPr>
        <w:tab/>
        <w:t>устанавливать и принимать методы работы и процедуры для управления деятельностью Сектора (см. п. 145A Устава);</w:t>
      </w:r>
    </w:p>
    <w:p w14:paraId="4356C643" w14:textId="77777777" w:rsidR="001C0E33" w:rsidRPr="00CA2461" w:rsidRDefault="001C0E33" w:rsidP="001C0E33">
      <w:pPr>
        <w:pStyle w:val="enumlev1"/>
        <w:rPr>
          <w:lang w:val="ru-RU"/>
        </w:rPr>
      </w:pPr>
      <w:r w:rsidRPr="00CA2461">
        <w:rPr>
          <w:lang w:val="ru-RU"/>
        </w:rPr>
        <w:t>b)</w:t>
      </w:r>
      <w:r w:rsidRPr="00CA2461">
        <w:rPr>
          <w:lang w:val="ru-RU"/>
        </w:rPr>
        <w:tab/>
        <w:t>рассматривать отчеты исследовательских комиссий, подготовленные в соответствии с п. 194 Конвенции (см. п. 187 Конвенции);</w:t>
      </w:r>
    </w:p>
    <w:p w14:paraId="7300DFBD" w14:textId="77777777" w:rsidR="001C0E33" w:rsidRPr="00CA2461" w:rsidRDefault="001C0E33" w:rsidP="001C0E33">
      <w:pPr>
        <w:pStyle w:val="enumlev1"/>
        <w:rPr>
          <w:lang w:val="ru-RU"/>
        </w:rPr>
      </w:pPr>
      <w:r w:rsidRPr="00CA2461">
        <w:rPr>
          <w:lang w:val="ru-RU"/>
        </w:rPr>
        <w:t>c)</w:t>
      </w:r>
      <w:r w:rsidRPr="00CA2461">
        <w:rPr>
          <w:lang w:val="ru-RU"/>
        </w:rPr>
        <w:tab/>
        <w:t>утверждать, изменять или отклонять проекты рекомендаций, содержащиеся в этих отчетах (см. п. 187 Конвенции);</w:t>
      </w:r>
    </w:p>
    <w:p w14:paraId="039448FB" w14:textId="77777777" w:rsidR="001C0E33" w:rsidRPr="00CA2461" w:rsidRDefault="001C0E33" w:rsidP="001C0E33">
      <w:pPr>
        <w:pStyle w:val="enumlev1"/>
        <w:rPr>
          <w:lang w:val="ru-RU"/>
        </w:rPr>
      </w:pPr>
      <w:r w:rsidRPr="00CA2461">
        <w:rPr>
          <w:lang w:val="ru-RU"/>
        </w:rPr>
        <w:t>d)</w:t>
      </w:r>
      <w:r w:rsidRPr="00CA2461">
        <w:rPr>
          <w:lang w:val="ru-RU"/>
        </w:rPr>
        <w:tab/>
        <w:t xml:space="preserve">рассматривать отчеты Консультативной группы по стандартизации электросвязи (КГСЭ) в соответствии с </w:t>
      </w:r>
      <w:proofErr w:type="spellStart"/>
      <w:r w:rsidRPr="00CA2461">
        <w:rPr>
          <w:lang w:val="ru-RU"/>
        </w:rPr>
        <w:t>пп</w:t>
      </w:r>
      <w:proofErr w:type="spellEnd"/>
      <w:r w:rsidRPr="00CA2461">
        <w:rPr>
          <w:lang w:val="ru-RU"/>
        </w:rPr>
        <w:t>. 197H и 197I Конвенции (см. п. 187 Конвенции);</w:t>
      </w:r>
    </w:p>
    <w:p w14:paraId="6AC06746" w14:textId="77777777" w:rsidR="001C0E33" w:rsidRPr="00CA2461" w:rsidRDefault="001C0E33" w:rsidP="001C0E33">
      <w:pPr>
        <w:pStyle w:val="enumlev1"/>
        <w:rPr>
          <w:lang w:val="ru-RU"/>
        </w:rPr>
      </w:pPr>
      <w:r w:rsidRPr="00CA2461">
        <w:rPr>
          <w:lang w:val="ru-RU"/>
        </w:rPr>
        <w:t>e)</w:t>
      </w:r>
      <w:r w:rsidRPr="00CA2461">
        <w:rPr>
          <w:lang w:val="ru-RU"/>
        </w:rPr>
        <w:tab/>
        <w:t>с учетом необходимости поддержания потребностей в ресурсах Союза на минимальном уровне, утверждать программу работы, вытекающую из анализа существующих и новых вопросов, и определять приоритеты, срочность, предполагаемые финансовые последствия и сроки завершения их исследования (см. п. 188 Конвенции);</w:t>
      </w:r>
    </w:p>
    <w:p w14:paraId="7246DB11" w14:textId="77777777" w:rsidR="001C0E33" w:rsidRPr="00CA2461" w:rsidRDefault="001C0E33" w:rsidP="001C0E33">
      <w:pPr>
        <w:pStyle w:val="enumlev1"/>
        <w:rPr>
          <w:lang w:val="ru-RU"/>
        </w:rPr>
      </w:pPr>
      <w:r w:rsidRPr="00CA2461">
        <w:rPr>
          <w:lang w:val="ru-RU"/>
        </w:rPr>
        <w:t>f)</w:t>
      </w:r>
      <w:r w:rsidRPr="00CA2461">
        <w:rPr>
          <w:lang w:val="ru-RU"/>
        </w:rPr>
        <w:tab/>
        <w:t>в свете утвержденной программы работы, о которой идет речь в п. 188 Конвенции, решать вопрос о необходимости сохранения, роспуска или создания исследовательских комиссий и распределять между ними подлежащие исследованию вопросы (см. п. 189 Конвенции);</w:t>
      </w:r>
    </w:p>
    <w:p w14:paraId="26C39702"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234F17EF" w14:textId="0C40A340" w:rsidR="001C0E33" w:rsidRPr="00CA2461" w:rsidRDefault="001C0E33" w:rsidP="001C0E33">
      <w:pPr>
        <w:pStyle w:val="enumlev1"/>
        <w:rPr>
          <w:lang w:val="ru-RU"/>
        </w:rPr>
      </w:pPr>
      <w:r w:rsidRPr="00CA2461">
        <w:rPr>
          <w:lang w:val="ru-RU"/>
        </w:rPr>
        <w:lastRenderedPageBreak/>
        <w:t>g)</w:t>
      </w:r>
      <w:r w:rsidRPr="00CA2461">
        <w:rPr>
          <w:lang w:val="ru-RU"/>
        </w:rPr>
        <w:tab/>
        <w:t>в максимальной степени систематизировать вопросы, представляющие интерес для развивающихся стран</w:t>
      </w:r>
      <w:r w:rsidRPr="00CA2461">
        <w:rPr>
          <w:rStyle w:val="FootnoteReference"/>
          <w:lang w:val="ru-RU"/>
        </w:rPr>
        <w:footnoteReference w:customMarkFollows="1" w:id="2"/>
        <w:t>2</w:t>
      </w:r>
      <w:r w:rsidRPr="00CA2461">
        <w:rPr>
          <w:lang w:val="ru-RU"/>
        </w:rPr>
        <w:t>, в целях содействия их участию в этих исследованиях (см. п. 190 Конвенции);</w:t>
      </w:r>
    </w:p>
    <w:p w14:paraId="2C55EFF0" w14:textId="77777777" w:rsidR="001C0E33" w:rsidRPr="00CA2461" w:rsidRDefault="001C0E33" w:rsidP="001C0E33">
      <w:pPr>
        <w:pStyle w:val="enumlev1"/>
        <w:rPr>
          <w:lang w:val="ru-RU"/>
        </w:rPr>
      </w:pPr>
      <w:r w:rsidRPr="00CA2461">
        <w:rPr>
          <w:lang w:val="ru-RU"/>
        </w:rPr>
        <w:t>h)</w:t>
      </w:r>
      <w:r w:rsidRPr="00CA2461">
        <w:rPr>
          <w:lang w:val="ru-RU"/>
        </w:rPr>
        <w:tab/>
        <w:t>рассматривать и утверждать отчет Директора Бюро стандартизации электросвязи (БСЭ) о деятельности Сектора со времени проведения последней конференции (см. п. 191 Конвенции);</w:t>
      </w:r>
    </w:p>
    <w:p w14:paraId="77E281EE" w14:textId="77777777" w:rsidR="001C0E33" w:rsidRPr="00CA2461" w:rsidRDefault="001C0E33" w:rsidP="001C0E33">
      <w:pPr>
        <w:pStyle w:val="enumlev1"/>
        <w:rPr>
          <w:lang w:val="ru-RU"/>
        </w:rPr>
      </w:pPr>
      <w:r w:rsidRPr="00CA2461">
        <w:rPr>
          <w:lang w:val="ru-RU"/>
        </w:rPr>
        <w:t>i)</w:t>
      </w:r>
      <w:r w:rsidRPr="00CA2461">
        <w:rPr>
          <w:lang w:val="ru-RU"/>
        </w:rPr>
        <w:tab/>
        <w:t>решать вопрос о необходимости сохранения, роспуска или создания других групп и назначать их председателей и заместителей председателей (см. п. 191A Конвенции) в соответствии с положениями Резолюции 208 (Дубай, 2018 г.) Полномочной конференции и с учетом предложений совещания глав делегаций (см. пункт 1.10, ниже);</w:t>
      </w:r>
    </w:p>
    <w:p w14:paraId="479F8D0F" w14:textId="77777777" w:rsidR="001C0E33" w:rsidRPr="00CA2461" w:rsidRDefault="001C0E33" w:rsidP="001C0E33">
      <w:pPr>
        <w:pStyle w:val="enumlev1"/>
        <w:rPr>
          <w:lang w:val="ru-RU"/>
        </w:rPr>
      </w:pPr>
      <w:r w:rsidRPr="00CA2461">
        <w:rPr>
          <w:lang w:val="ru-RU"/>
        </w:rPr>
        <w:t>j)</w:t>
      </w:r>
      <w:r w:rsidRPr="00CA2461">
        <w:rPr>
          <w:lang w:val="ru-RU"/>
        </w:rPr>
        <w:tab/>
        <w:t>устанавливать круг ведения для групп, упомянутых в п. 191A Конвенции; такие группы не должны принимать вопросы или рекомендации (см. п. 191B Конвенции);</w:t>
      </w:r>
    </w:p>
    <w:p w14:paraId="4EF34D31" w14:textId="77777777" w:rsidR="001C0E33" w:rsidRPr="00CA2461" w:rsidRDefault="001C0E33" w:rsidP="001C0E33">
      <w:pPr>
        <w:pStyle w:val="enumlev1"/>
        <w:rPr>
          <w:lang w:val="ru-RU"/>
        </w:rPr>
      </w:pPr>
      <w:r w:rsidRPr="00CA2461">
        <w:rPr>
          <w:lang w:val="ru-RU"/>
        </w:rPr>
        <w:t>k)</w:t>
      </w:r>
      <w:r w:rsidRPr="00CA2461">
        <w:rPr>
          <w:lang w:val="ru-RU"/>
        </w:rPr>
        <w:tab/>
        <w:t>при принятии резолюций и решений учитывать предполагаемые финансовые последствия; при этом ей следует избегать принятия таких резолюций и решений, которые могут вызвать превышение финансовых пределов расходов, установленных Полномочной конференцией (см. п. 115 Устава);</w:t>
      </w:r>
    </w:p>
    <w:p w14:paraId="66E53B59" w14:textId="77777777" w:rsidR="001C0E33" w:rsidRPr="00CA2461" w:rsidRDefault="001C0E33" w:rsidP="001C0E33">
      <w:pPr>
        <w:pStyle w:val="enumlev1"/>
        <w:rPr>
          <w:lang w:val="ru-RU"/>
        </w:rPr>
      </w:pPr>
      <w:r w:rsidRPr="00CA2461">
        <w:rPr>
          <w:lang w:val="ru-RU"/>
        </w:rPr>
        <w:t>l)</w:t>
      </w:r>
      <w:r w:rsidRPr="00CA2461">
        <w:rPr>
          <w:lang w:val="ru-RU"/>
        </w:rPr>
        <w:tab/>
        <w:t>выполнять любые другие задачи, возложенные на нее Полномочной конференцией.</w:t>
      </w:r>
    </w:p>
    <w:p w14:paraId="0322AA6A" w14:textId="77777777" w:rsidR="001C0E33" w:rsidRPr="00CA2461" w:rsidRDefault="001C0E33" w:rsidP="001C0E33">
      <w:pPr>
        <w:rPr>
          <w:lang w:val="ru-RU"/>
        </w:rPr>
      </w:pPr>
      <w:r w:rsidRPr="00CA2461">
        <w:rPr>
          <w:b/>
          <w:bCs/>
          <w:lang w:val="ru-RU"/>
        </w:rPr>
        <w:t>1.1</w:t>
      </w:r>
      <w:r w:rsidRPr="00CA2461">
        <w:rPr>
          <w:b/>
          <w:bCs/>
          <w:i/>
          <w:iCs/>
          <w:lang w:val="ru-RU"/>
        </w:rPr>
        <w:t>bis</w:t>
      </w:r>
      <w:r w:rsidRPr="00CA2461">
        <w:rPr>
          <w:lang w:val="ru-RU"/>
        </w:rPr>
        <w:tab/>
        <w:t>ВАСЭ может передавать относящиеся к ее компетенции конкретные вопросы КГСЭ с указанием мер, которые необходимо принять по этим вопросам (см. п. 191C Конвенции).</w:t>
      </w:r>
    </w:p>
    <w:p w14:paraId="63F05941" w14:textId="77777777" w:rsidR="001C0E33" w:rsidRPr="00CA2461" w:rsidRDefault="001C0E33" w:rsidP="001C0E33">
      <w:pPr>
        <w:rPr>
          <w:lang w:val="ru-RU"/>
        </w:rPr>
      </w:pPr>
      <w:r w:rsidRPr="00CA2461">
        <w:rPr>
          <w:b/>
          <w:bCs/>
          <w:lang w:val="ru-RU"/>
        </w:rPr>
        <w:t>1.2</w:t>
      </w:r>
      <w:r w:rsidRPr="00CA2461">
        <w:rPr>
          <w:lang w:val="ru-RU"/>
        </w:rPr>
        <w:tab/>
        <w:t>ВАСЭ должна создать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CA2461">
        <w:rPr>
          <w:lang w:val="ru-RU"/>
        </w:rPr>
        <w:t>ых</w:t>
      </w:r>
      <w:proofErr w:type="spellEnd"/>
      <w:r w:rsidRPr="00CA2461">
        <w:rPr>
          <w:lang w:val="ru-RU"/>
        </w:rPr>
        <w:t>) группы (групп), созданных ассамблеей.</w:t>
      </w:r>
    </w:p>
    <w:p w14:paraId="169D0E06" w14:textId="77777777" w:rsidR="001C0E33" w:rsidRPr="00CA2461" w:rsidRDefault="001C0E33" w:rsidP="001C0E33">
      <w:pPr>
        <w:rPr>
          <w:lang w:val="ru-RU"/>
        </w:rPr>
      </w:pPr>
      <w:r w:rsidRPr="00CA2461">
        <w:rPr>
          <w:b/>
          <w:bCs/>
          <w:lang w:val="ru-RU"/>
        </w:rPr>
        <w:t>1.3</w:t>
      </w:r>
      <w:r w:rsidRPr="00CA2461">
        <w:rPr>
          <w:lang w:val="ru-RU"/>
        </w:rPr>
        <w:tab/>
        <w:t>До начала и в процессе разработки Резолюций, в которых определяются методы работы и устанавливаются приоритетные вопросы, ВАСЭ следует учитывать следующие вопросы:</w:t>
      </w:r>
    </w:p>
    <w:p w14:paraId="222FCCE1" w14:textId="77777777" w:rsidR="001C0E33" w:rsidRPr="00CA2461" w:rsidRDefault="001C0E33" w:rsidP="001C0E33">
      <w:pPr>
        <w:pStyle w:val="enumlev1"/>
        <w:rPr>
          <w:lang w:val="ru-RU"/>
        </w:rPr>
      </w:pPr>
      <w:r w:rsidRPr="00CA2461">
        <w:rPr>
          <w:lang w:val="ru-RU"/>
        </w:rPr>
        <w:t>a)</w:t>
      </w:r>
      <w:r w:rsidRPr="00CA2461">
        <w:rPr>
          <w:lang w:val="ru-RU"/>
        </w:rPr>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1ED39F45" w14:textId="77777777" w:rsidR="001C0E33" w:rsidRPr="00CA2461" w:rsidRDefault="001C0E33" w:rsidP="001C0E33">
      <w:pPr>
        <w:pStyle w:val="enumlev1"/>
        <w:rPr>
          <w:lang w:val="ru-RU"/>
        </w:rPr>
      </w:pPr>
      <w:r w:rsidRPr="00CA2461">
        <w:rPr>
          <w:lang w:val="ru-RU"/>
        </w:rPr>
        <w:t>b)</w:t>
      </w:r>
      <w:r w:rsidRPr="00CA2461">
        <w:rPr>
          <w:lang w:val="ru-RU"/>
        </w:rPr>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3791D124" w14:textId="77777777" w:rsidR="001C0E33" w:rsidRPr="00CA2461" w:rsidRDefault="001C0E33" w:rsidP="001C0E33">
      <w:pPr>
        <w:pStyle w:val="enumlev1"/>
        <w:rPr>
          <w:lang w:val="ru-RU"/>
        </w:rPr>
      </w:pPr>
      <w:r w:rsidRPr="00CA2461">
        <w:rPr>
          <w:lang w:val="ru-RU"/>
        </w:rPr>
        <w:t>c)</w:t>
      </w:r>
      <w:r w:rsidRPr="00CA2461">
        <w:rPr>
          <w:lang w:val="ru-RU"/>
        </w:rPr>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701118F5" w14:textId="77777777" w:rsidR="001C0E33" w:rsidRPr="00CA2461" w:rsidRDefault="001C0E33" w:rsidP="001C0E33">
      <w:pPr>
        <w:pStyle w:val="enumlev1"/>
        <w:rPr>
          <w:lang w:val="ru-RU"/>
        </w:rPr>
      </w:pPr>
      <w:r w:rsidRPr="00CA2461">
        <w:rPr>
          <w:lang w:val="ru-RU"/>
        </w:rPr>
        <w:t>d)</w:t>
      </w:r>
      <w:r w:rsidRPr="00CA2461">
        <w:rPr>
          <w:lang w:val="ru-RU"/>
        </w:rPr>
        <w:tab/>
        <w:t>если предложенные меры были осуществлены, резолюцию следует считать выполненной и следует рассмотреть вопрос о необходимости в ней.</w:t>
      </w:r>
    </w:p>
    <w:p w14:paraId="5AF768C3" w14:textId="77777777" w:rsidR="001C0E33" w:rsidRPr="00CA2461" w:rsidRDefault="001C0E33" w:rsidP="001C0E33">
      <w:pPr>
        <w:rPr>
          <w:lang w:val="ru-RU"/>
        </w:rPr>
      </w:pPr>
      <w:r w:rsidRPr="00CA2461">
        <w:rPr>
          <w:b/>
          <w:bCs/>
          <w:lang w:val="ru-RU"/>
        </w:rPr>
        <w:t>1.4</w:t>
      </w:r>
      <w:r w:rsidRPr="00CA2461">
        <w:rPr>
          <w:lang w:val="ru-RU"/>
        </w:rPr>
        <w:tab/>
        <w:t>ВАСЭ должна создать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CA2461">
        <w:rPr>
          <w:lang w:val="ru-RU"/>
        </w:rPr>
        <w:t>пп</w:t>
      </w:r>
      <w:proofErr w:type="spellEnd"/>
      <w:r w:rsidRPr="00CA2461">
        <w:rPr>
          <w:lang w:val="ru-RU"/>
        </w:rPr>
        <w:t>. 69–74 Общего регламента):</w:t>
      </w:r>
    </w:p>
    <w:p w14:paraId="607AE11F" w14:textId="77777777" w:rsidR="001C0E33" w:rsidRPr="00CA2461" w:rsidRDefault="001C0E33" w:rsidP="001C0E33">
      <w:pPr>
        <w:pStyle w:val="enumlev1"/>
        <w:rPr>
          <w:lang w:val="ru-RU"/>
        </w:rPr>
      </w:pPr>
      <w:r w:rsidRPr="00CA2461">
        <w:rPr>
          <w:lang w:val="ru-RU"/>
        </w:rPr>
        <w:t>a)</w:t>
      </w:r>
      <w:r w:rsidRPr="00CA2461">
        <w:rPr>
          <w:lang w:val="ru-RU"/>
        </w:rPr>
        <w:tab/>
        <w:t>"Комитет по бюджетному контролю", среди прочего, изучает сметные суммарные расходы ассамблеи и оценивает финансовые потребности Сектора стандартизации электросвязи МСЭ (МСЭ-Т) до следующей ВАСЭ, а также затраты МСЭ-Т и МСЭ в целом, которые повлечет за собой исполнение решений ассамблеи;</w:t>
      </w:r>
    </w:p>
    <w:p w14:paraId="651B4BC2" w14:textId="77777777" w:rsidR="001C0E33" w:rsidRPr="00CA2461" w:rsidRDefault="001C0E33" w:rsidP="001C0E33">
      <w:pPr>
        <w:pStyle w:val="enumlev1"/>
        <w:rPr>
          <w:lang w:val="ru-RU"/>
        </w:rPr>
      </w:pPr>
      <w:r w:rsidRPr="00CA2461">
        <w:rPr>
          <w:lang w:val="ru-RU"/>
        </w:rPr>
        <w:t>b)</w:t>
      </w:r>
      <w:r w:rsidRPr="00CA2461">
        <w:rPr>
          <w:lang w:val="ru-RU"/>
        </w:rPr>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5D0D2DBF"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63364816" w14:textId="463792F2" w:rsidR="001C0E33" w:rsidRPr="00CA2461" w:rsidRDefault="001C0E33" w:rsidP="001C0E33">
      <w:pPr>
        <w:rPr>
          <w:lang w:val="ru-RU"/>
        </w:rPr>
      </w:pPr>
      <w:r w:rsidRPr="00CA2461">
        <w:rPr>
          <w:b/>
          <w:bCs/>
          <w:lang w:val="ru-RU"/>
        </w:rPr>
        <w:lastRenderedPageBreak/>
        <w:t>1.5</w:t>
      </w:r>
      <w:r w:rsidRPr="00CA2461">
        <w:rPr>
          <w:lang w:val="ru-RU"/>
        </w:rPr>
        <w:tab/>
        <w:t>Кроме Руководящего комитета, Комитета по бюджетному контролю и Редакционного комитета, создаются два следующих комитета:</w:t>
      </w:r>
    </w:p>
    <w:p w14:paraId="34786270" w14:textId="77777777" w:rsidR="001C0E33" w:rsidRPr="00CA2461" w:rsidRDefault="001C0E33" w:rsidP="001C0E33">
      <w:pPr>
        <w:pStyle w:val="enumlev1"/>
        <w:rPr>
          <w:lang w:val="ru-RU"/>
        </w:rPr>
      </w:pPr>
      <w:r w:rsidRPr="00CA2461">
        <w:rPr>
          <w:lang w:val="ru-RU"/>
        </w:rPr>
        <w:t>a)</w:t>
      </w:r>
      <w:r w:rsidRPr="00CA2461">
        <w:rPr>
          <w:lang w:val="ru-RU"/>
        </w:rPr>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CA2461">
        <w:rPr>
          <w:lang w:val="ru-RU"/>
        </w:rPr>
        <w:noBreakHyphen/>
        <w:t>Т, на основе представленных Ассамблее отчетов КГСЭ и предложений Государств – Членов МСЭ и Членов Сектора МСЭ-Т;</w:t>
      </w:r>
    </w:p>
    <w:p w14:paraId="0965327D" w14:textId="77777777" w:rsidR="001C0E33" w:rsidRPr="00CA2461" w:rsidRDefault="001C0E33" w:rsidP="001C0E33">
      <w:pPr>
        <w:pStyle w:val="enumlev1"/>
        <w:rPr>
          <w:lang w:val="ru-RU"/>
        </w:rPr>
      </w:pPr>
      <w:r w:rsidRPr="00CA2461">
        <w:rPr>
          <w:lang w:val="ru-RU"/>
        </w:rPr>
        <w:t>b)</w:t>
      </w:r>
      <w:r w:rsidRPr="00CA2461">
        <w:rPr>
          <w:lang w:val="ru-RU"/>
        </w:rPr>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0A4EAA0C" w14:textId="77777777" w:rsidR="001C0E33" w:rsidRPr="00CA2461" w:rsidRDefault="001C0E33" w:rsidP="001C0E33">
      <w:pPr>
        <w:pStyle w:val="enumlev2"/>
        <w:rPr>
          <w:lang w:val="ru-RU"/>
        </w:rPr>
      </w:pPr>
      <w:r w:rsidRPr="00CA2461">
        <w:rPr>
          <w:lang w:val="ru-RU"/>
        </w:rPr>
        <w:t>i)</w:t>
      </w:r>
      <w:r w:rsidRPr="00CA2461">
        <w:rPr>
          <w:lang w:val="ru-RU"/>
        </w:rPr>
        <w:tab/>
        <w:t>предлагать продолжать деятельность, создавать или прекращать работу исследовательских комиссий;</w:t>
      </w:r>
    </w:p>
    <w:p w14:paraId="06DE5086" w14:textId="77777777" w:rsidR="001C0E33" w:rsidRPr="00CA2461" w:rsidRDefault="001C0E33" w:rsidP="001C0E33">
      <w:pPr>
        <w:pStyle w:val="enumlev2"/>
        <w:rPr>
          <w:lang w:val="ru-RU"/>
        </w:rPr>
      </w:pPr>
      <w:proofErr w:type="spellStart"/>
      <w:r w:rsidRPr="00CA2461">
        <w:rPr>
          <w:lang w:val="ru-RU"/>
        </w:rPr>
        <w:t>ii</w:t>
      </w:r>
      <w:proofErr w:type="spellEnd"/>
      <w:r w:rsidRPr="00CA2461">
        <w:rPr>
          <w:lang w:val="ru-RU"/>
        </w:rPr>
        <w:t>)</w:t>
      </w:r>
      <w:r w:rsidRPr="00CA2461">
        <w:rPr>
          <w:lang w:val="ru-RU"/>
        </w:rPr>
        <w:tab/>
        <w:t>рассматривать общую структуру исследовательских комиссий и Вопросы, предложенные для исследования или дальнейшего исследования;</w:t>
      </w:r>
    </w:p>
    <w:p w14:paraId="19C3E712" w14:textId="77777777" w:rsidR="001C0E33" w:rsidRPr="00CA2461" w:rsidRDefault="001C0E33" w:rsidP="001C0E33">
      <w:pPr>
        <w:pStyle w:val="enumlev2"/>
        <w:rPr>
          <w:lang w:val="ru-RU"/>
        </w:rPr>
      </w:pPr>
      <w:proofErr w:type="spellStart"/>
      <w:r w:rsidRPr="00CA2461">
        <w:rPr>
          <w:lang w:val="ru-RU"/>
        </w:rPr>
        <w:t>iii</w:t>
      </w:r>
      <w:proofErr w:type="spellEnd"/>
      <w:r w:rsidRPr="00CA2461">
        <w:rPr>
          <w:lang w:val="ru-RU"/>
        </w:rPr>
        <w:t>)</w:t>
      </w:r>
      <w:r w:rsidRPr="00CA2461">
        <w:rPr>
          <w:lang w:val="ru-RU"/>
        </w:rPr>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0B844E79" w14:textId="77777777" w:rsidR="001C0E33" w:rsidRPr="00CA2461" w:rsidRDefault="001C0E33" w:rsidP="001C0E33">
      <w:pPr>
        <w:pStyle w:val="enumlev2"/>
        <w:rPr>
          <w:lang w:val="ru-RU"/>
        </w:rPr>
      </w:pPr>
      <w:proofErr w:type="spellStart"/>
      <w:r w:rsidRPr="00CA2461">
        <w:rPr>
          <w:lang w:val="ru-RU"/>
        </w:rPr>
        <w:t>iv</w:t>
      </w:r>
      <w:proofErr w:type="spellEnd"/>
      <w:r w:rsidRPr="00CA2461">
        <w:rPr>
          <w:lang w:val="ru-RU"/>
        </w:rPr>
        <w:t>)</w:t>
      </w:r>
      <w:r w:rsidRPr="00CA2461">
        <w:rPr>
          <w:lang w:val="ru-RU"/>
        </w:rPr>
        <w:tab/>
        <w:t>предлагать распределение Вопросов исследовательским комиссиям, в зависимости от обстоятельств;</w:t>
      </w:r>
    </w:p>
    <w:p w14:paraId="6DC31C85" w14:textId="77777777" w:rsidR="001C0E33" w:rsidRPr="00CA2461" w:rsidRDefault="001C0E33" w:rsidP="001C0E33">
      <w:pPr>
        <w:pStyle w:val="enumlev2"/>
        <w:rPr>
          <w:lang w:val="ru-RU"/>
        </w:rPr>
      </w:pPr>
      <w:r w:rsidRPr="00CA2461">
        <w:rPr>
          <w:lang w:val="ru-RU"/>
        </w:rPr>
        <w:t>v)</w:t>
      </w:r>
      <w:r w:rsidRPr="00CA2461">
        <w:rPr>
          <w:lang w:val="ru-RU"/>
        </w:rPr>
        <w:tab/>
        <w:t>когда Вопрос или группа тесно связанных между собой Вопросов касаются нескольких исследовательских комиссий рекомендовать, следует ли:</w:t>
      </w:r>
    </w:p>
    <w:p w14:paraId="712A0CBB" w14:textId="77777777" w:rsidR="001C0E33" w:rsidRPr="00CA2461" w:rsidRDefault="001C0E33" w:rsidP="001C0E33">
      <w:pPr>
        <w:pStyle w:val="enumlev3"/>
        <w:rPr>
          <w:lang w:val="ru-RU"/>
        </w:rPr>
      </w:pPr>
      <w:r w:rsidRPr="00CA2461">
        <w:rPr>
          <w:lang w:val="ru-RU"/>
        </w:rPr>
        <w:t>a)</w:t>
      </w:r>
      <w:r w:rsidRPr="00CA2461">
        <w:rPr>
          <w:lang w:val="ru-RU"/>
        </w:rPr>
        <w:tab/>
        <w:t>принять предложения Государств − Членов МСЭ или рекомендацию КГСЭ (если они отличаются);</w:t>
      </w:r>
    </w:p>
    <w:p w14:paraId="753749DB" w14:textId="77777777" w:rsidR="001C0E33" w:rsidRPr="00CA2461" w:rsidRDefault="001C0E33" w:rsidP="001C0E33">
      <w:pPr>
        <w:pStyle w:val="enumlev3"/>
        <w:rPr>
          <w:lang w:val="ru-RU"/>
        </w:rPr>
      </w:pPr>
      <w:r w:rsidRPr="00CA2461">
        <w:rPr>
          <w:lang w:val="ru-RU"/>
        </w:rPr>
        <w:t>b)</w:t>
      </w:r>
      <w:r w:rsidRPr="00CA2461">
        <w:rPr>
          <w:lang w:val="ru-RU"/>
        </w:rPr>
        <w:tab/>
        <w:t>поручить исследование какой-либо одной исследовательской комиссии; или</w:t>
      </w:r>
    </w:p>
    <w:p w14:paraId="6519545C" w14:textId="77777777" w:rsidR="001C0E33" w:rsidRPr="00CA2461" w:rsidRDefault="001C0E33" w:rsidP="001C0E33">
      <w:pPr>
        <w:pStyle w:val="enumlev3"/>
        <w:rPr>
          <w:lang w:val="ru-RU"/>
        </w:rPr>
      </w:pPr>
      <w:r w:rsidRPr="00CA2461">
        <w:rPr>
          <w:lang w:val="ru-RU"/>
        </w:rPr>
        <w:t>c)</w:t>
      </w:r>
      <w:r w:rsidRPr="00CA2461">
        <w:rPr>
          <w:lang w:val="ru-RU"/>
        </w:rPr>
        <w:tab/>
        <w:t>принять альтернативный механизм;</w:t>
      </w:r>
    </w:p>
    <w:p w14:paraId="17C64CBA" w14:textId="77777777" w:rsidR="001C0E33" w:rsidRPr="00CA2461" w:rsidRDefault="001C0E33" w:rsidP="001C0E33">
      <w:pPr>
        <w:pStyle w:val="enumlev2"/>
        <w:rPr>
          <w:lang w:val="ru-RU"/>
        </w:rPr>
      </w:pPr>
      <w:proofErr w:type="spellStart"/>
      <w:r w:rsidRPr="00CA2461">
        <w:rPr>
          <w:lang w:val="ru-RU"/>
        </w:rPr>
        <w:t>vi</w:t>
      </w:r>
      <w:proofErr w:type="spellEnd"/>
      <w:r w:rsidRPr="00CA2461">
        <w:rPr>
          <w:lang w:val="ru-RU"/>
        </w:rPr>
        <w:t>)</w:t>
      </w:r>
      <w:r w:rsidRPr="00CA2461">
        <w:rPr>
          <w:lang w:val="ru-RU"/>
        </w:rPr>
        <w:tab/>
        <w:t>рассматривать и, при необходимости, корректировать список Рекомендаций, за которые отвечает каждая исследовательская комиссия;</w:t>
      </w:r>
    </w:p>
    <w:p w14:paraId="2D7A465A" w14:textId="77777777" w:rsidR="001C0E33" w:rsidRPr="00CA2461" w:rsidRDefault="001C0E33" w:rsidP="001C0E33">
      <w:pPr>
        <w:pStyle w:val="enumlev2"/>
        <w:rPr>
          <w:lang w:val="ru-RU"/>
        </w:rPr>
      </w:pPr>
      <w:proofErr w:type="spellStart"/>
      <w:r w:rsidRPr="00CA2461">
        <w:rPr>
          <w:lang w:val="ru-RU"/>
        </w:rPr>
        <w:t>vii</w:t>
      </w:r>
      <w:proofErr w:type="spellEnd"/>
      <w:r w:rsidRPr="00CA2461">
        <w:rPr>
          <w:lang w:val="ru-RU"/>
        </w:rPr>
        <w:t>)</w:t>
      </w:r>
      <w:r w:rsidRPr="00CA2461">
        <w:rPr>
          <w:lang w:val="ru-RU"/>
        </w:rPr>
        <w:tab/>
        <w:t xml:space="preserve">предлагать продолжать деятельность, создавать или прекращать работу других групп в соответствии с положениями </w:t>
      </w:r>
      <w:proofErr w:type="spellStart"/>
      <w:r w:rsidRPr="00CA2461">
        <w:rPr>
          <w:lang w:val="ru-RU"/>
        </w:rPr>
        <w:t>пп</w:t>
      </w:r>
      <w:proofErr w:type="spellEnd"/>
      <w:r w:rsidRPr="00CA2461">
        <w:rPr>
          <w:lang w:val="ru-RU"/>
        </w:rPr>
        <w:t>. 191A и 191B Конвенции.</w:t>
      </w:r>
    </w:p>
    <w:p w14:paraId="46E9A8D0" w14:textId="77777777" w:rsidR="001C0E33" w:rsidRPr="00CA2461" w:rsidRDefault="001C0E33" w:rsidP="001C0E33">
      <w:pPr>
        <w:rPr>
          <w:lang w:val="ru-RU"/>
        </w:rPr>
      </w:pPr>
      <w:r w:rsidRPr="00CA2461">
        <w:rPr>
          <w:b/>
          <w:bCs/>
          <w:lang w:val="ru-RU"/>
        </w:rPr>
        <w:t>1.6</w:t>
      </w:r>
      <w:r w:rsidRPr="00CA2461">
        <w:rPr>
          <w:lang w:val="ru-RU"/>
        </w:rPr>
        <w:tab/>
        <w:t>Председателям исследовательских комиссий, председателям КГСЭ и председателям других созданных на предыдущей ВАСЭ групп следует находиться в распоряжении для участия в Комитете по программе и организации работы.</w:t>
      </w:r>
    </w:p>
    <w:p w14:paraId="0CFDFD4C" w14:textId="77777777" w:rsidR="001C0E33" w:rsidRPr="00CA2461" w:rsidRDefault="001C0E33" w:rsidP="001C0E33">
      <w:pPr>
        <w:rPr>
          <w:lang w:val="ru-RU"/>
        </w:rPr>
      </w:pPr>
      <w:r w:rsidRPr="00CA2461">
        <w:rPr>
          <w:b/>
          <w:bCs/>
          <w:lang w:val="ru-RU"/>
        </w:rPr>
        <w:t>1.7</w:t>
      </w:r>
      <w:r w:rsidRPr="00CA2461">
        <w:rPr>
          <w:lang w:val="ru-RU"/>
        </w:rPr>
        <w:tab/>
        <w:t>Пленарное заседание ВАСЭ может создавать другие комитеты в соответствии с п. 63 Общего регламента конференций, ассамблей и собраний Союза. Круг ведения следует представлять в документе пленарного собрания, и в нем учитывается соответствующее распределение рабочей нагрузки между комитетами.</w:t>
      </w:r>
    </w:p>
    <w:p w14:paraId="06EAF5E6" w14:textId="77777777" w:rsidR="001C0E33" w:rsidRPr="00CA2461" w:rsidRDefault="001C0E33" w:rsidP="001C0E33">
      <w:pPr>
        <w:rPr>
          <w:lang w:val="ru-RU"/>
        </w:rPr>
      </w:pPr>
      <w:r w:rsidRPr="00CA2461">
        <w:rPr>
          <w:b/>
          <w:bCs/>
          <w:lang w:val="ru-RU"/>
        </w:rPr>
        <w:t>1.8</w:t>
      </w:r>
      <w:r w:rsidRPr="00CA2461">
        <w:rPr>
          <w:lang w:val="ru-RU"/>
        </w:rPr>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7EE82F40" w14:textId="77777777" w:rsidR="001C0E33" w:rsidRPr="00CA2461" w:rsidRDefault="001C0E33" w:rsidP="001C0E33">
      <w:pPr>
        <w:rPr>
          <w:lang w:val="ru-RU"/>
        </w:rPr>
      </w:pPr>
      <w:r w:rsidRPr="00CA2461">
        <w:rPr>
          <w:b/>
          <w:bCs/>
          <w:lang w:val="ru-RU"/>
        </w:rPr>
        <w:t>1.9</w:t>
      </w:r>
      <w:r w:rsidRPr="00CA2461">
        <w:rPr>
          <w:lang w:val="ru-RU"/>
        </w:rPr>
        <w:tab/>
        <w:t>До собрания, посвященного открытию ВАСЭ, в соответствии с п. 49 Общего регламента конференций, ассамблей и собраний Союза главы делегаций должны провести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4E65C584"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2C699B05" w14:textId="3DCF225B" w:rsidR="001C0E33" w:rsidRPr="00CA2461" w:rsidRDefault="001C0E33" w:rsidP="001C0E33">
      <w:pPr>
        <w:rPr>
          <w:lang w:val="ru-RU"/>
        </w:rPr>
      </w:pPr>
      <w:r w:rsidRPr="00CA2461">
        <w:rPr>
          <w:b/>
          <w:bCs/>
          <w:lang w:val="ru-RU"/>
        </w:rPr>
        <w:lastRenderedPageBreak/>
        <w:t>1.10</w:t>
      </w:r>
      <w:r w:rsidRPr="00CA2461">
        <w:rPr>
          <w:lang w:val="ru-RU"/>
        </w:rPr>
        <w:tab/>
        <w:t>Во время проведения ВАСЭ главы делегаций должны собираться с целью:</w:t>
      </w:r>
    </w:p>
    <w:p w14:paraId="6A6CD087" w14:textId="77777777" w:rsidR="001C0E33" w:rsidRPr="00CA2461" w:rsidRDefault="001C0E33" w:rsidP="001C0E33">
      <w:pPr>
        <w:pStyle w:val="enumlev1"/>
        <w:rPr>
          <w:lang w:val="ru-RU"/>
        </w:rPr>
      </w:pPr>
      <w:r w:rsidRPr="00CA2461">
        <w:rPr>
          <w:lang w:val="ru-RU"/>
        </w:rPr>
        <w:t>а)</w:t>
      </w:r>
      <w:r w:rsidRPr="00CA2461">
        <w:rPr>
          <w:lang w:val="ru-RU"/>
        </w:rPr>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6B88B058" w14:textId="77777777" w:rsidR="001C0E33" w:rsidRPr="00CA2461" w:rsidRDefault="001C0E33" w:rsidP="001C0E33">
      <w:pPr>
        <w:pStyle w:val="enumlev1"/>
        <w:rPr>
          <w:lang w:val="ru-RU"/>
        </w:rPr>
      </w:pPr>
      <w:r w:rsidRPr="00CA2461">
        <w:rPr>
          <w:lang w:val="ru-RU"/>
        </w:rPr>
        <w:t>b)</w:t>
      </w:r>
      <w:r w:rsidRPr="00CA2461">
        <w:rPr>
          <w:lang w:val="ru-RU"/>
        </w:rPr>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14:paraId="75E20FFC" w14:textId="77777777" w:rsidR="001C0E33" w:rsidRPr="00CA2461" w:rsidRDefault="001C0E33" w:rsidP="001C0E33">
      <w:pPr>
        <w:rPr>
          <w:lang w:val="ru-RU"/>
        </w:rPr>
      </w:pPr>
      <w:r w:rsidRPr="00CA2461">
        <w:rPr>
          <w:b/>
          <w:bCs/>
          <w:lang w:val="ru-RU"/>
        </w:rPr>
        <w:t>1.10</w:t>
      </w:r>
      <w:r w:rsidRPr="00CA2461">
        <w:rPr>
          <w:b/>
          <w:bCs/>
          <w:i/>
          <w:iCs/>
          <w:lang w:val="ru-RU"/>
        </w:rPr>
        <w:t>bis</w:t>
      </w:r>
      <w:r w:rsidRPr="00CA2461">
        <w:rPr>
          <w:lang w:val="ru-RU"/>
        </w:rPr>
        <w:tab/>
        <w:t>Главы делегаций также могут собираться при необходимости и по приглашению председателя ассамблеи для рассмотрения любых нерешенных вопросов, в целях проведения консультаций и координации для достижения консенсуса.</w:t>
      </w:r>
    </w:p>
    <w:p w14:paraId="7C8C25AA" w14:textId="77777777" w:rsidR="001C0E33" w:rsidRPr="00CA2461" w:rsidRDefault="001C0E33" w:rsidP="001C0E33">
      <w:pPr>
        <w:rPr>
          <w:lang w:val="ru-RU"/>
        </w:rPr>
      </w:pPr>
      <w:r w:rsidRPr="00CA2461">
        <w:rPr>
          <w:b/>
          <w:bCs/>
          <w:lang w:val="ru-RU"/>
        </w:rPr>
        <w:t>1.11</w:t>
      </w:r>
      <w:r w:rsidRPr="00CA2461">
        <w:rPr>
          <w:lang w:val="ru-RU"/>
        </w:rPr>
        <w:tab/>
        <w:t>Программа работы ВАСЭ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278DD2FC" w14:textId="77777777" w:rsidR="001C0E33" w:rsidRPr="00CA2461" w:rsidRDefault="001C0E33" w:rsidP="001C0E33">
      <w:pPr>
        <w:rPr>
          <w:lang w:val="ru-RU"/>
        </w:rPr>
      </w:pPr>
      <w:r w:rsidRPr="00CA2461">
        <w:rPr>
          <w:b/>
          <w:bCs/>
          <w:lang w:val="ru-RU"/>
        </w:rPr>
        <w:t>1.11.1</w:t>
      </w:r>
      <w:r w:rsidRPr="00CA2461">
        <w:rPr>
          <w:lang w:val="ru-RU"/>
        </w:rPr>
        <w:tab/>
        <w:t>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14:paraId="06E3DA81" w14:textId="77777777" w:rsidR="001C0E33" w:rsidRPr="00CA2461" w:rsidRDefault="001C0E33" w:rsidP="001C0E33">
      <w:pPr>
        <w:rPr>
          <w:lang w:val="ru-RU"/>
        </w:rPr>
      </w:pPr>
      <w:r w:rsidRPr="00CA2461">
        <w:rPr>
          <w:b/>
          <w:bCs/>
          <w:lang w:val="ru-RU"/>
        </w:rPr>
        <w:t>1.11.2</w:t>
      </w:r>
      <w:r w:rsidRPr="00CA2461">
        <w:rPr>
          <w:b/>
          <w:bCs/>
          <w:lang w:val="ru-RU"/>
        </w:rPr>
        <w:tab/>
      </w:r>
      <w:r w:rsidRPr="00CA2461">
        <w:rPr>
          <w:lang w:val="ru-RU"/>
        </w:rPr>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14:paraId="6E4228E1" w14:textId="77777777" w:rsidR="001C0E33" w:rsidRPr="00CA2461" w:rsidRDefault="001C0E33" w:rsidP="001C0E33">
      <w:pPr>
        <w:rPr>
          <w:lang w:val="ru-RU"/>
        </w:rPr>
      </w:pPr>
      <w:r w:rsidRPr="00CA2461">
        <w:rPr>
          <w:b/>
          <w:bCs/>
          <w:lang w:val="ru-RU"/>
        </w:rPr>
        <w:t>1.11.3</w:t>
      </w:r>
      <w:r w:rsidRPr="00CA2461">
        <w:rPr>
          <w:lang w:val="ru-RU"/>
        </w:rPr>
        <w:tab/>
        <w:t>ВАСЭ должна получать и рассматривать отчеты, включая предложения созданных ею комитетов, и принимать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CA2461">
        <w:rPr>
          <w:lang w:val="ru-RU"/>
        </w:rPr>
        <w:noBreakHyphen/>
        <w:t>T она должна создавать исследовательские комиссии и, при необходимости, другие группы, и, учитывая мнения глав делегаций, назначать председателей и заместителей председателей исследовательских комиссий, КГСЭ и других созданных ею групп, учитывая Статью 20 Конвенции, Резолюцию 208 (Дубай, 2018 г.) Полномочной конференции и раздел 3, ниже.</w:t>
      </w:r>
    </w:p>
    <w:p w14:paraId="7B272B68" w14:textId="77777777" w:rsidR="001C0E33" w:rsidRPr="00CA2461" w:rsidRDefault="001C0E33" w:rsidP="001C0E33">
      <w:pPr>
        <w:rPr>
          <w:lang w:val="ru-RU"/>
        </w:rPr>
      </w:pPr>
      <w:r w:rsidRPr="00CA2461">
        <w:rPr>
          <w:b/>
          <w:bCs/>
          <w:lang w:val="ru-RU"/>
        </w:rPr>
        <w:t>1.11.4</w:t>
      </w:r>
      <w:r w:rsidRPr="00CA2461">
        <w:rPr>
          <w:b/>
          <w:bCs/>
          <w:lang w:val="ru-RU"/>
        </w:rPr>
        <w:tab/>
      </w:r>
      <w:r w:rsidRPr="00CA2461">
        <w:rPr>
          <w:lang w:val="ru-RU"/>
        </w:rPr>
        <w:t>В соответствии с Резолюцией 191 (</w:t>
      </w:r>
      <w:proofErr w:type="spellStart"/>
      <w:r w:rsidRPr="00CA2461">
        <w:rPr>
          <w:lang w:val="ru-RU"/>
        </w:rPr>
        <w:t>Пересм</w:t>
      </w:r>
      <w:proofErr w:type="spellEnd"/>
      <w:r w:rsidRPr="00CA2461">
        <w:rPr>
          <w:lang w:val="ru-RU"/>
        </w:rPr>
        <w:t>. Дубай, 2018 г.) Полномочной конференции Всемирная ассамблея по стандартизации электросвязи определяет общие с другими Секторами области, в которых предстоит работать и которые требуют внутренней координации в рамках МСЭ.</w:t>
      </w:r>
    </w:p>
    <w:p w14:paraId="28B935BC" w14:textId="77777777" w:rsidR="001C0E33" w:rsidRPr="00CA2461" w:rsidRDefault="001C0E33" w:rsidP="001C0E33">
      <w:pPr>
        <w:rPr>
          <w:lang w:val="ru-RU"/>
        </w:rPr>
      </w:pPr>
      <w:r w:rsidRPr="00CA2461">
        <w:rPr>
          <w:b/>
          <w:bCs/>
          <w:lang w:val="ru-RU"/>
        </w:rPr>
        <w:t>1.12</w:t>
      </w:r>
      <w:r w:rsidRPr="00CA2461">
        <w:rPr>
          <w:b/>
          <w:bCs/>
          <w:lang w:val="ru-RU"/>
        </w:rPr>
        <w:tab/>
      </w:r>
      <w:r w:rsidRPr="00CA2461">
        <w:rPr>
          <w:lang w:val="ru-RU"/>
        </w:rPr>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644F3800" w14:textId="77777777" w:rsidR="001C0E33" w:rsidRPr="00CA2461" w:rsidRDefault="001C0E33" w:rsidP="001C0E33">
      <w:pPr>
        <w:pStyle w:val="Heading2"/>
        <w:rPr>
          <w:lang w:val="ru-RU"/>
        </w:rPr>
      </w:pPr>
      <w:bookmarkStart w:id="12" w:name="_Toc349139933"/>
      <w:bookmarkStart w:id="13" w:name="_Toc349141194"/>
      <w:r w:rsidRPr="00CA2461">
        <w:rPr>
          <w:lang w:val="ru-RU"/>
        </w:rPr>
        <w:t>1.13</w:t>
      </w:r>
      <w:r w:rsidRPr="00CA2461">
        <w:rPr>
          <w:lang w:val="ru-RU"/>
        </w:rPr>
        <w:tab/>
        <w:t>Голосование</w:t>
      </w:r>
      <w:bookmarkEnd w:id="12"/>
      <w:bookmarkEnd w:id="13"/>
    </w:p>
    <w:p w14:paraId="4E243583" w14:textId="77777777" w:rsidR="001C0E33" w:rsidRPr="00CA2461" w:rsidRDefault="001C0E33" w:rsidP="001C0E33">
      <w:pPr>
        <w:rPr>
          <w:lang w:val="ru-RU"/>
        </w:rPr>
      </w:pPr>
      <w:r w:rsidRPr="00CA2461">
        <w:rPr>
          <w:lang w:val="ru-RU"/>
        </w:rPr>
        <w:t>В случае возникновения необходимости в проведении голосования Государств-Членов на ВАСЭ голосование должно проводиться согласно соответствующим разделам Устава, Конвенции и Общего регламента конференций, ассамблей и собраний Союза.</w:t>
      </w:r>
    </w:p>
    <w:p w14:paraId="3D70EE18"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caps/>
          <w:sz w:val="26"/>
          <w:szCs w:val="26"/>
          <w:lang w:val="ru-RU"/>
        </w:rPr>
      </w:pPr>
      <w:r>
        <w:rPr>
          <w:szCs w:val="26"/>
          <w:lang w:val="ru-RU"/>
        </w:rPr>
        <w:br w:type="page"/>
      </w:r>
    </w:p>
    <w:p w14:paraId="5E25B070" w14:textId="5C517E8E" w:rsidR="001C0E33" w:rsidRPr="00CA2461" w:rsidRDefault="001C0E33" w:rsidP="001C0E33">
      <w:pPr>
        <w:pStyle w:val="SectionNo"/>
        <w:keepLines w:val="0"/>
        <w:rPr>
          <w:szCs w:val="26"/>
          <w:lang w:val="ru-RU"/>
        </w:rPr>
      </w:pPr>
      <w:r w:rsidRPr="00CA2461">
        <w:rPr>
          <w:szCs w:val="26"/>
          <w:lang w:val="ru-RU"/>
        </w:rPr>
        <w:lastRenderedPageBreak/>
        <w:t>РАЗДЕЛ 1</w:t>
      </w:r>
      <w:r w:rsidRPr="00CA2461">
        <w:rPr>
          <w:i/>
          <w:iCs/>
          <w:caps w:val="0"/>
          <w:szCs w:val="26"/>
          <w:lang w:val="ru-RU"/>
        </w:rPr>
        <w:t>bis</w:t>
      </w:r>
    </w:p>
    <w:p w14:paraId="66EEAE53" w14:textId="77777777" w:rsidR="001C0E33" w:rsidRPr="00CA2461" w:rsidRDefault="001C0E33" w:rsidP="001C0E33">
      <w:pPr>
        <w:pStyle w:val="Sectiontitle"/>
        <w:rPr>
          <w:lang w:val="ru-RU"/>
        </w:rPr>
      </w:pPr>
      <w:r w:rsidRPr="00CA2461">
        <w:rPr>
          <w:lang w:val="ru-RU"/>
        </w:rPr>
        <w:t>Документация МСЭ-Т</w:t>
      </w:r>
    </w:p>
    <w:p w14:paraId="6DA286BC" w14:textId="77777777" w:rsidR="001C0E33" w:rsidRPr="00CA2461" w:rsidRDefault="001C0E33" w:rsidP="001C0E33">
      <w:pPr>
        <w:pStyle w:val="Heading2"/>
        <w:rPr>
          <w:lang w:val="ru-RU"/>
        </w:rPr>
      </w:pPr>
      <w:r w:rsidRPr="00CA2461">
        <w:rPr>
          <w:lang w:val="ru-RU"/>
        </w:rPr>
        <w:t>1</w:t>
      </w:r>
      <w:r w:rsidRPr="00CA2461">
        <w:rPr>
          <w:i/>
          <w:iCs/>
          <w:lang w:val="ru-RU"/>
        </w:rPr>
        <w:t>bis</w:t>
      </w:r>
      <w:r w:rsidRPr="00CA2461">
        <w:rPr>
          <w:lang w:val="ru-RU"/>
        </w:rPr>
        <w:t>.1</w:t>
      </w:r>
      <w:r w:rsidRPr="00CA2461">
        <w:rPr>
          <w:lang w:val="ru-RU"/>
        </w:rPr>
        <w:tab/>
        <w:t>Общие принципы</w:t>
      </w:r>
    </w:p>
    <w:p w14:paraId="0F17B94F" w14:textId="77777777" w:rsidR="001C0E33" w:rsidRPr="00CA2461" w:rsidRDefault="001C0E33" w:rsidP="001C0E33">
      <w:pPr>
        <w:rPr>
          <w:lang w:val="ru-RU" w:eastAsia="ja-JP"/>
        </w:rPr>
      </w:pPr>
      <w:r w:rsidRPr="00CA2461">
        <w:rPr>
          <w:lang w:val="ru-RU" w:eastAsia="ja-JP"/>
        </w:rPr>
        <w:t>В следующих ниже разделах 1</w:t>
      </w:r>
      <w:r w:rsidRPr="00CA2461">
        <w:rPr>
          <w:i/>
          <w:iCs/>
          <w:lang w:val="ru-RU" w:eastAsia="ja-JP"/>
        </w:rPr>
        <w:t>bis</w:t>
      </w:r>
      <w:r w:rsidRPr="00CA2461">
        <w:rPr>
          <w:lang w:val="ru-RU" w:eastAsia="ja-JP"/>
        </w:rPr>
        <w:t>.1.1 и 1</w:t>
      </w:r>
      <w:r w:rsidRPr="00CA2461">
        <w:rPr>
          <w:i/>
          <w:iCs/>
          <w:lang w:val="ru-RU" w:eastAsia="ja-JP"/>
        </w:rPr>
        <w:t>bis</w:t>
      </w:r>
      <w:r w:rsidRPr="00CA2461">
        <w:rPr>
          <w:lang w:val="ru-RU" w:eastAsia="ja-JP"/>
        </w:rPr>
        <w:t>.1.2 термин "тексты" используется применительно к Резолюциям, Вопросам, Мнениям, Рекомендациям и ненормативным документам, определенным в Рекомендации МСЭ-T A.13.</w:t>
      </w:r>
    </w:p>
    <w:p w14:paraId="1C2CCB77" w14:textId="77777777" w:rsidR="001C0E33" w:rsidRPr="00CA2461" w:rsidRDefault="001C0E33" w:rsidP="001C0E33">
      <w:pPr>
        <w:pStyle w:val="Heading3"/>
        <w:rPr>
          <w:lang w:val="ru-RU"/>
        </w:rPr>
      </w:pPr>
      <w:r w:rsidRPr="00CA2461">
        <w:rPr>
          <w:lang w:val="ru-RU"/>
        </w:rPr>
        <w:t>1</w:t>
      </w:r>
      <w:r w:rsidRPr="00CA2461">
        <w:rPr>
          <w:i/>
          <w:iCs/>
          <w:lang w:val="ru-RU"/>
        </w:rPr>
        <w:t>bis</w:t>
      </w:r>
      <w:r w:rsidRPr="00CA2461">
        <w:rPr>
          <w:lang w:val="ru-RU"/>
        </w:rPr>
        <w:t>.1.1</w:t>
      </w:r>
      <w:r w:rsidRPr="00CA2461">
        <w:rPr>
          <w:lang w:val="ru-RU"/>
        </w:rPr>
        <w:tab/>
        <w:t>Представление текстов</w:t>
      </w:r>
    </w:p>
    <w:p w14:paraId="7D865DCE" w14:textId="77777777" w:rsidR="001C0E33" w:rsidRPr="00CA2461" w:rsidRDefault="001C0E33" w:rsidP="001C0E33">
      <w:pPr>
        <w:rPr>
          <w:szCs w:val="24"/>
          <w:lang w:val="ru-RU"/>
        </w:rPr>
      </w:pPr>
      <w:r w:rsidRPr="00CA2461">
        <w:rPr>
          <w:b/>
          <w:bCs/>
          <w:lang w:val="ru-RU" w:eastAsia="ja-JP"/>
        </w:rPr>
        <w:t>1</w:t>
      </w:r>
      <w:r w:rsidRPr="00CA2461">
        <w:rPr>
          <w:b/>
          <w:bCs/>
          <w:i/>
          <w:iCs/>
          <w:lang w:val="ru-RU" w:eastAsia="ja-JP"/>
        </w:rPr>
        <w:t>bis</w:t>
      </w:r>
      <w:r w:rsidRPr="00CA2461">
        <w:rPr>
          <w:b/>
          <w:bCs/>
          <w:lang w:val="ru-RU" w:eastAsia="ja-JP"/>
        </w:rPr>
        <w:t>.</w:t>
      </w:r>
      <w:r w:rsidRPr="00CA2461">
        <w:rPr>
          <w:b/>
          <w:bCs/>
          <w:lang w:val="ru-RU"/>
        </w:rPr>
        <w:t>1.1.1</w:t>
      </w:r>
      <w:r w:rsidRPr="00CA2461">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26C9B647" w14:textId="77777777" w:rsidR="001C0E33" w:rsidRPr="00CA2461" w:rsidRDefault="001C0E33" w:rsidP="001C0E33">
      <w:pPr>
        <w:rPr>
          <w:lang w:val="ru-RU"/>
        </w:rPr>
      </w:pPr>
      <w:r w:rsidRPr="00CA2461">
        <w:rPr>
          <w:b/>
          <w:bCs/>
          <w:lang w:val="ru-RU" w:eastAsia="ja-JP"/>
        </w:rPr>
        <w:t>1</w:t>
      </w:r>
      <w:r w:rsidRPr="00CA2461">
        <w:rPr>
          <w:b/>
          <w:bCs/>
          <w:i/>
          <w:iCs/>
          <w:lang w:val="ru-RU" w:eastAsia="ja-JP"/>
        </w:rPr>
        <w:t>bis</w:t>
      </w:r>
      <w:r w:rsidRPr="00CA2461">
        <w:rPr>
          <w:b/>
          <w:bCs/>
          <w:lang w:val="ru-RU"/>
        </w:rPr>
        <w:t>.1.1.2</w:t>
      </w:r>
      <w:r w:rsidRPr="00CA2461">
        <w:rPr>
          <w:lang w:val="ru-RU"/>
        </w:rPr>
        <w:tab/>
        <w:t>В каждый текст следует включать ссылки на другие, связанные с ним, тексты и, где это необходимо, на соответствующие положения Регламента международной электросвязи (РМЭ), не допуская какого-либо толкования или уточнения РМЭ или предложения каких-либо его изменений.</w:t>
      </w:r>
    </w:p>
    <w:p w14:paraId="236280CF" w14:textId="77777777" w:rsidR="001C0E33" w:rsidRPr="00CA2461" w:rsidRDefault="001C0E33" w:rsidP="001C0E33">
      <w:pPr>
        <w:rPr>
          <w:lang w:val="ru-RU"/>
        </w:rPr>
      </w:pPr>
      <w:r w:rsidRPr="00CA2461">
        <w:rPr>
          <w:b/>
          <w:bCs/>
          <w:lang w:val="ru-RU" w:eastAsia="ja-JP"/>
        </w:rPr>
        <w:t>1</w:t>
      </w:r>
      <w:r w:rsidRPr="00CA2461">
        <w:rPr>
          <w:b/>
          <w:bCs/>
          <w:i/>
          <w:iCs/>
          <w:lang w:val="ru-RU" w:eastAsia="ja-JP"/>
        </w:rPr>
        <w:t>bis</w:t>
      </w:r>
      <w:r w:rsidRPr="00CA2461">
        <w:rPr>
          <w:b/>
          <w:bCs/>
          <w:lang w:val="ru-RU" w:eastAsia="ja-JP"/>
        </w:rPr>
        <w:t>.</w:t>
      </w:r>
      <w:r w:rsidRPr="00CA2461">
        <w:rPr>
          <w:b/>
          <w:bCs/>
          <w:lang w:val="ru-RU"/>
        </w:rPr>
        <w:t>1.1.3</w:t>
      </w:r>
      <w:r w:rsidRPr="00CA2461">
        <w:rPr>
          <w:lang w:val="ru-RU"/>
        </w:rPr>
        <w:tab/>
        <w:t xml:space="preserve">Тексты (в том числе Резолюции, Вопросы, Мнения, Рекомендации и ненормативные документы, определенные в Резолюции МСЭ-Т </w:t>
      </w:r>
      <w:r w:rsidRPr="00CA2461">
        <w:rPr>
          <w:lang w:val="ru-RU" w:eastAsia="ja-JP"/>
        </w:rPr>
        <w:t>A.13</w:t>
      </w:r>
      <w:r w:rsidRPr="00CA2461">
        <w:rPr>
          <w:lang w:val="ru-RU"/>
        </w:rPr>
        <w:t>)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14F455D3" w14:textId="77777777" w:rsidR="001C0E33" w:rsidRPr="00CA2461" w:rsidRDefault="001C0E33" w:rsidP="001C0E33">
      <w:pPr>
        <w:rPr>
          <w:lang w:val="ru-RU"/>
        </w:rPr>
      </w:pPr>
      <w:r w:rsidRPr="00CA2461">
        <w:rPr>
          <w:b/>
          <w:bCs/>
          <w:lang w:val="ru-RU" w:eastAsia="ja-JP"/>
        </w:rPr>
        <w:t>1</w:t>
      </w:r>
      <w:r w:rsidRPr="00CA2461">
        <w:rPr>
          <w:b/>
          <w:bCs/>
          <w:i/>
          <w:iCs/>
          <w:lang w:val="ru-RU" w:eastAsia="ja-JP"/>
        </w:rPr>
        <w:t>bis</w:t>
      </w:r>
      <w:r w:rsidRPr="00CA2461">
        <w:rPr>
          <w:b/>
          <w:bCs/>
          <w:lang w:val="ru-RU"/>
        </w:rPr>
        <w:t>.1.1.4</w:t>
      </w:r>
      <w:r w:rsidRPr="00CA2461">
        <w:rPr>
          <w:lang w:val="ru-RU"/>
        </w:rPr>
        <w:tab/>
        <w:t>Приложения к любым из этих текстов следует рассматривать эквивалентными в отношении статуса, если конкретно не указывается иное.</w:t>
      </w:r>
    </w:p>
    <w:p w14:paraId="7C8D4435" w14:textId="77777777" w:rsidR="001C0E33" w:rsidRPr="00CA2461" w:rsidRDefault="001C0E33" w:rsidP="001C0E33">
      <w:pPr>
        <w:rPr>
          <w:lang w:val="ru-RU"/>
        </w:rPr>
      </w:pPr>
      <w:r w:rsidRPr="00CA2461">
        <w:rPr>
          <w:b/>
          <w:bCs/>
          <w:lang w:val="ru-RU" w:eastAsia="ja-JP"/>
        </w:rPr>
        <w:t>1</w:t>
      </w:r>
      <w:r w:rsidRPr="00CA2461">
        <w:rPr>
          <w:b/>
          <w:bCs/>
          <w:i/>
          <w:iCs/>
          <w:lang w:val="ru-RU" w:eastAsia="ja-JP"/>
        </w:rPr>
        <w:t>bis</w:t>
      </w:r>
      <w:r w:rsidRPr="00CA2461">
        <w:rPr>
          <w:b/>
          <w:bCs/>
          <w:lang w:val="ru-RU"/>
        </w:rPr>
        <w:t>.1.1.5</w:t>
      </w:r>
      <w:r w:rsidRPr="00CA2461">
        <w:rPr>
          <w:lang w:val="ru-RU"/>
        </w:rPr>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14:paraId="527EAD2C"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.1.2</w:t>
      </w:r>
      <w:r w:rsidRPr="00CA2461">
        <w:rPr>
          <w:lang w:val="ru-RU"/>
        </w:rPr>
        <w:tab/>
        <w:t>Публикация текстов</w:t>
      </w:r>
    </w:p>
    <w:p w14:paraId="60C65E01" w14:textId="77777777" w:rsidR="001C0E33" w:rsidRPr="00CA2461" w:rsidRDefault="001C0E33" w:rsidP="001C0E33">
      <w:pPr>
        <w:rPr>
          <w:lang w:val="ru-RU"/>
        </w:rPr>
      </w:pPr>
      <w:r w:rsidRPr="00CA2461">
        <w:rPr>
          <w:b/>
          <w:bCs/>
          <w:lang w:val="ru-RU" w:eastAsia="ja-JP"/>
        </w:rPr>
        <w:t>1</w:t>
      </w:r>
      <w:r w:rsidRPr="00CA2461">
        <w:rPr>
          <w:b/>
          <w:bCs/>
          <w:i/>
          <w:iCs/>
          <w:lang w:val="ru-RU" w:eastAsia="ja-JP"/>
        </w:rPr>
        <w:t>bis</w:t>
      </w:r>
      <w:r w:rsidRPr="00CA2461">
        <w:rPr>
          <w:b/>
          <w:bCs/>
          <w:i/>
          <w:iCs/>
          <w:lang w:val="ru-RU"/>
        </w:rPr>
        <w:t>.</w:t>
      </w:r>
      <w:r w:rsidRPr="00CA2461">
        <w:rPr>
          <w:b/>
          <w:bCs/>
          <w:lang w:val="ru-RU"/>
        </w:rPr>
        <w:t>1.2.1</w:t>
      </w:r>
      <w:r w:rsidRPr="00CA2461">
        <w:rPr>
          <w:lang w:val="ru-RU"/>
        </w:rPr>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35113138" w14:textId="77777777" w:rsidR="001C0E33" w:rsidRPr="00CA2461" w:rsidRDefault="001C0E33" w:rsidP="001C0E33">
      <w:pPr>
        <w:rPr>
          <w:lang w:val="ru-RU"/>
        </w:rPr>
      </w:pPr>
      <w:r w:rsidRPr="00CA2461">
        <w:rPr>
          <w:b/>
          <w:bCs/>
          <w:lang w:val="ru-RU" w:eastAsia="ja-JP"/>
        </w:rPr>
        <w:t>1</w:t>
      </w:r>
      <w:r w:rsidRPr="00CA2461">
        <w:rPr>
          <w:b/>
          <w:bCs/>
          <w:i/>
          <w:iCs/>
          <w:lang w:val="ru-RU" w:eastAsia="ja-JP"/>
        </w:rPr>
        <w:t>bis</w:t>
      </w:r>
      <w:r w:rsidRPr="00CA2461">
        <w:rPr>
          <w:b/>
          <w:bCs/>
          <w:lang w:val="ru-RU"/>
        </w:rPr>
        <w:t>.1.2.2</w:t>
      </w:r>
      <w:r w:rsidRPr="00CA2461">
        <w:rPr>
          <w:lang w:val="ru-RU"/>
        </w:rPr>
        <w:tab/>
        <w:t>МСЭ должен публиковать 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Ненормативные документы должны публиковаться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6F99F78D" w14:textId="77777777" w:rsidR="001C0E33" w:rsidRPr="00CA2461" w:rsidRDefault="001C0E33" w:rsidP="001C0E33">
      <w:pPr>
        <w:pStyle w:val="Heading2"/>
        <w:rPr>
          <w:lang w:val="ru-RU"/>
        </w:rPr>
      </w:pPr>
      <w:r w:rsidRPr="00CA2461">
        <w:rPr>
          <w:lang w:val="ru-RU"/>
        </w:rPr>
        <w:t>1</w:t>
      </w:r>
      <w:r w:rsidRPr="00CA2461">
        <w:rPr>
          <w:i/>
          <w:iCs/>
          <w:lang w:val="ru-RU"/>
        </w:rPr>
        <w:t>bis</w:t>
      </w:r>
      <w:r w:rsidRPr="00CA2461">
        <w:rPr>
          <w:lang w:val="ru-RU"/>
        </w:rPr>
        <w:t>.2</w:t>
      </w:r>
      <w:r w:rsidRPr="00CA2461">
        <w:rPr>
          <w:lang w:val="ru-RU"/>
        </w:rPr>
        <w:tab/>
        <w:t>Резолюции ВАСЭ</w:t>
      </w:r>
    </w:p>
    <w:p w14:paraId="00BABDA2"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.2.1</w:t>
      </w:r>
      <w:r w:rsidRPr="00CA2461">
        <w:rPr>
          <w:lang w:val="ru-RU"/>
        </w:rPr>
        <w:tab/>
        <w:t>Определение</w:t>
      </w:r>
    </w:p>
    <w:p w14:paraId="1709A86D" w14:textId="77777777" w:rsidR="001C0E33" w:rsidRPr="00CA2461" w:rsidRDefault="001C0E33" w:rsidP="001C0E33">
      <w:pPr>
        <w:rPr>
          <w:lang w:val="ru-RU"/>
        </w:rPr>
      </w:pPr>
      <w:r w:rsidRPr="00CA2461">
        <w:rPr>
          <w:b/>
          <w:lang w:val="ru-RU"/>
        </w:rPr>
        <w:t>Резолюция ВАСЭ</w:t>
      </w:r>
      <w:r w:rsidRPr="00CA2461">
        <w:rPr>
          <w:bCs/>
          <w:lang w:val="ru-RU"/>
        </w:rPr>
        <w:t>:</w:t>
      </w:r>
      <w:r w:rsidRPr="00CA2461">
        <w:rPr>
          <w:lang w:val="ru-RU"/>
        </w:rPr>
        <w:t xml:space="preserve"> Текст Всемирной ассамблеи по стандартизации электросвязи, содержащий положения по организации, методам работы и программам Сектора стандартизации электросвязи МСЭ и по исследуемым Вопросам/темам.</w:t>
      </w:r>
    </w:p>
    <w:p w14:paraId="688F1664" w14:textId="77777777" w:rsidR="001C0E33" w:rsidRPr="00CA2461" w:rsidRDefault="001C0E33" w:rsidP="001C0E33">
      <w:pPr>
        <w:pStyle w:val="Heading3"/>
        <w:rPr>
          <w:lang w:val="ru-RU"/>
        </w:rPr>
      </w:pPr>
      <w:r w:rsidRPr="00CA2461">
        <w:rPr>
          <w:lang w:val="ru-RU"/>
        </w:rPr>
        <w:t>1</w:t>
      </w:r>
      <w:r w:rsidRPr="00CA2461">
        <w:rPr>
          <w:i/>
          <w:iCs/>
          <w:lang w:val="ru-RU"/>
        </w:rPr>
        <w:t>bis</w:t>
      </w:r>
      <w:r w:rsidRPr="00CA2461">
        <w:rPr>
          <w:lang w:val="ru-RU"/>
        </w:rPr>
        <w:t>.2.2</w:t>
      </w:r>
      <w:r w:rsidRPr="00CA2461">
        <w:rPr>
          <w:lang w:val="ru-RU"/>
        </w:rPr>
        <w:tab/>
        <w:t>Одобрение</w:t>
      </w:r>
    </w:p>
    <w:p w14:paraId="545AF9E5" w14:textId="77777777" w:rsidR="001C0E33" w:rsidRPr="00CA2461" w:rsidRDefault="001C0E33" w:rsidP="001C0E33">
      <w:pPr>
        <w:rPr>
          <w:rFonts w:eastAsia="Arial Unicode MS"/>
          <w:lang w:val="ru-RU"/>
        </w:rPr>
      </w:pPr>
      <w:r w:rsidRPr="00CA2461">
        <w:rPr>
          <w:rFonts w:eastAsia="Arial Unicode MS"/>
          <w:lang w:val="ru-RU"/>
        </w:rPr>
        <w:t xml:space="preserve">ВАСЭ </w:t>
      </w:r>
      <w:r w:rsidRPr="00CA2461">
        <w:rPr>
          <w:lang w:val="ru-RU"/>
        </w:rPr>
        <w:t xml:space="preserve">должна рассматривать и может одобрять пересмотренные или новые резолюции ВАСЭ, предложенные Государствами-Членами и Членами Сектора или же предложенные КГСЭ. </w:t>
      </w:r>
    </w:p>
    <w:p w14:paraId="11CEF816"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sz w:val="24"/>
          <w:lang w:val="ru-RU"/>
        </w:rPr>
      </w:pPr>
      <w:r>
        <w:rPr>
          <w:lang w:val="ru-RU"/>
        </w:rPr>
        <w:br w:type="page"/>
      </w:r>
    </w:p>
    <w:p w14:paraId="41319637" w14:textId="25964B2E" w:rsidR="001C0E33" w:rsidRPr="00CA2461" w:rsidRDefault="001C0E33" w:rsidP="001C0E33">
      <w:pPr>
        <w:pStyle w:val="Heading3"/>
        <w:rPr>
          <w:rFonts w:asciiTheme="minorHAnsi" w:hAnsiTheme="minorHAnsi"/>
          <w:lang w:val="ru-RU"/>
        </w:rPr>
      </w:pPr>
      <w:r w:rsidRPr="00CA2461">
        <w:rPr>
          <w:lang w:val="ru-RU"/>
        </w:rPr>
        <w:lastRenderedPageBreak/>
        <w:t>1</w:t>
      </w:r>
      <w:r w:rsidRPr="00CA2461">
        <w:rPr>
          <w:i/>
          <w:iCs/>
          <w:lang w:val="ru-RU"/>
        </w:rPr>
        <w:t>bis</w:t>
      </w:r>
      <w:r w:rsidRPr="00CA2461">
        <w:rPr>
          <w:lang w:val="ru-RU"/>
        </w:rPr>
        <w:t>.2.3</w:t>
      </w:r>
      <w:r w:rsidRPr="00CA2461">
        <w:rPr>
          <w:lang w:val="ru-RU"/>
        </w:rPr>
        <w:tab/>
        <w:t>Аннулирование</w:t>
      </w:r>
    </w:p>
    <w:p w14:paraId="265C9586" w14:textId="77777777" w:rsidR="001C0E33" w:rsidRPr="00CA2461" w:rsidRDefault="001C0E33" w:rsidP="001C0E33">
      <w:pPr>
        <w:rPr>
          <w:rFonts w:eastAsia="Arial Unicode MS"/>
          <w:lang w:val="ru-RU"/>
        </w:rPr>
      </w:pPr>
      <w:r w:rsidRPr="00CA2461">
        <w:rPr>
          <w:rFonts w:eastAsia="Arial Unicode MS"/>
          <w:lang w:val="ru-RU"/>
        </w:rPr>
        <w:t>ВАСЭ м</w:t>
      </w:r>
      <w:r w:rsidRPr="00CA2461">
        <w:rPr>
          <w:lang w:val="ru-RU"/>
        </w:rPr>
        <w:t>ожет аннулировать резолюции на основании предложений от Государств-Членов и Членов Сектора и/или с учетом предложений, поступающих от КГСЭ.</w:t>
      </w:r>
    </w:p>
    <w:p w14:paraId="48E0EB7A" w14:textId="77777777" w:rsidR="001C0E33" w:rsidRPr="00CA2461" w:rsidRDefault="001C0E33" w:rsidP="001C0E33">
      <w:pPr>
        <w:pStyle w:val="Heading2"/>
        <w:rPr>
          <w:lang w:val="ru-RU"/>
        </w:rPr>
      </w:pPr>
      <w:r w:rsidRPr="00CA2461">
        <w:rPr>
          <w:lang w:val="ru-RU"/>
        </w:rPr>
        <w:t>1</w:t>
      </w:r>
      <w:r w:rsidRPr="00CA2461">
        <w:rPr>
          <w:i/>
          <w:iCs/>
          <w:lang w:val="ru-RU"/>
        </w:rPr>
        <w:t>bis</w:t>
      </w:r>
      <w:r w:rsidRPr="00CA2461">
        <w:rPr>
          <w:lang w:val="ru-RU"/>
        </w:rPr>
        <w:t>.3</w:t>
      </w:r>
      <w:r w:rsidRPr="00CA2461">
        <w:rPr>
          <w:lang w:val="ru-RU"/>
        </w:rPr>
        <w:tab/>
        <w:t>Мнения</w:t>
      </w:r>
    </w:p>
    <w:p w14:paraId="77B69131"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.3.1</w:t>
      </w:r>
      <w:r w:rsidRPr="00CA2461">
        <w:rPr>
          <w:lang w:val="ru-RU"/>
        </w:rPr>
        <w:tab/>
        <w:t>Определение</w:t>
      </w:r>
    </w:p>
    <w:p w14:paraId="31ECF7E4" w14:textId="77777777" w:rsidR="001C0E33" w:rsidRPr="00CA2461" w:rsidRDefault="001C0E33" w:rsidP="001C0E33">
      <w:pPr>
        <w:rPr>
          <w:lang w:val="ru-RU"/>
        </w:rPr>
      </w:pPr>
      <w:r w:rsidRPr="00CA2461">
        <w:rPr>
          <w:b/>
          <w:lang w:val="ru-RU"/>
        </w:rPr>
        <w:t>Мнение</w:t>
      </w:r>
      <w:r w:rsidRPr="00CA2461">
        <w:rPr>
          <w:bCs/>
          <w:lang w:val="ru-RU"/>
        </w:rPr>
        <w:t>:</w:t>
      </w:r>
      <w:r w:rsidRPr="00CA2461">
        <w:rPr>
          <w:lang w:val="ru-RU"/>
        </w:rPr>
        <w:t xml:space="preserve"> Текст, содержащий точку зрения, предложение или запрос, предназначенный для исследовательских комиссий Сектора стандартизации электросвязи МСЭ и других Секторов МСЭ или международных организаций и т. д., и необязательно связанный с технической проблемой.</w:t>
      </w:r>
    </w:p>
    <w:p w14:paraId="6AEEBFAA" w14:textId="77777777" w:rsidR="001C0E33" w:rsidRPr="00CA2461" w:rsidRDefault="001C0E33" w:rsidP="001C0E33">
      <w:pPr>
        <w:pStyle w:val="Heading3"/>
        <w:rPr>
          <w:lang w:val="ru-RU"/>
        </w:rPr>
      </w:pPr>
      <w:r w:rsidRPr="00CA2461">
        <w:rPr>
          <w:lang w:val="ru-RU"/>
        </w:rPr>
        <w:t>1</w:t>
      </w:r>
      <w:r w:rsidRPr="00CA2461">
        <w:rPr>
          <w:i/>
          <w:iCs/>
          <w:lang w:val="ru-RU"/>
        </w:rPr>
        <w:t>bis</w:t>
      </w:r>
      <w:r w:rsidRPr="00CA2461">
        <w:rPr>
          <w:lang w:val="ru-RU"/>
        </w:rPr>
        <w:t>.3.2</w:t>
      </w:r>
      <w:r w:rsidRPr="00CA2461">
        <w:rPr>
          <w:lang w:val="ru-RU"/>
        </w:rPr>
        <w:tab/>
        <w:t>Одобрение</w:t>
      </w:r>
    </w:p>
    <w:p w14:paraId="643BD4CB" w14:textId="77777777" w:rsidR="001C0E33" w:rsidRPr="00CA2461" w:rsidRDefault="001C0E33" w:rsidP="001C0E33">
      <w:pPr>
        <w:rPr>
          <w:rFonts w:eastAsia="Arial Unicode MS"/>
          <w:lang w:val="ru-RU"/>
        </w:rPr>
      </w:pPr>
      <w:r w:rsidRPr="00CA2461">
        <w:rPr>
          <w:rFonts w:asciiTheme="majorBidi" w:eastAsia="Arial Unicode MS" w:hAnsiTheme="majorBidi" w:cstheme="majorBidi"/>
          <w:lang w:val="ru-RU"/>
        </w:rPr>
        <w:t>ВАСЭ</w:t>
      </w:r>
      <w:r w:rsidRPr="00CA2461">
        <w:rPr>
          <w:rFonts w:eastAsia="Arial Unicode MS"/>
          <w:lang w:val="ru-RU"/>
        </w:rPr>
        <w:t xml:space="preserve"> </w:t>
      </w:r>
      <w:r w:rsidRPr="00CA2461">
        <w:rPr>
          <w:lang w:val="ru-RU"/>
        </w:rPr>
        <w:t>должна рассматривать и может одобрять пересмотренные или новые Мнения на основании предложений от Государств-Членов и Членов Сектора или же предложений КГСЭ.</w:t>
      </w:r>
    </w:p>
    <w:p w14:paraId="665F4949" w14:textId="77777777" w:rsidR="001C0E33" w:rsidRPr="00CA2461" w:rsidRDefault="001C0E33" w:rsidP="001C0E33">
      <w:pPr>
        <w:pStyle w:val="Heading3"/>
        <w:rPr>
          <w:rFonts w:asciiTheme="minorHAnsi" w:hAnsiTheme="minorHAnsi"/>
          <w:lang w:val="ru-RU"/>
        </w:rPr>
      </w:pPr>
      <w:r w:rsidRPr="00CA2461">
        <w:rPr>
          <w:lang w:val="ru-RU"/>
        </w:rPr>
        <w:t>1</w:t>
      </w:r>
      <w:r w:rsidRPr="00CA2461">
        <w:rPr>
          <w:i/>
          <w:iCs/>
          <w:lang w:val="ru-RU"/>
        </w:rPr>
        <w:t>bis</w:t>
      </w:r>
      <w:r w:rsidRPr="00CA2461">
        <w:rPr>
          <w:lang w:val="ru-RU"/>
        </w:rPr>
        <w:t>.3.3</w:t>
      </w:r>
      <w:r w:rsidRPr="00CA2461">
        <w:rPr>
          <w:lang w:val="ru-RU"/>
        </w:rPr>
        <w:tab/>
        <w:t>Аннулирование</w:t>
      </w:r>
    </w:p>
    <w:p w14:paraId="708B51AE" w14:textId="77777777" w:rsidR="001C0E33" w:rsidRPr="00CA2461" w:rsidRDefault="001C0E33" w:rsidP="001C0E33">
      <w:pPr>
        <w:rPr>
          <w:rFonts w:eastAsia="Arial Unicode MS"/>
          <w:lang w:val="ru-RU"/>
        </w:rPr>
      </w:pPr>
      <w:r w:rsidRPr="00CA2461">
        <w:rPr>
          <w:rFonts w:eastAsia="Arial Unicode MS"/>
          <w:lang w:val="ru-RU"/>
        </w:rPr>
        <w:t xml:space="preserve">ВАСЭ </w:t>
      </w:r>
      <w:r w:rsidRPr="00CA2461">
        <w:rPr>
          <w:lang w:val="ru-RU"/>
        </w:rPr>
        <w:t xml:space="preserve">может аннулировать Мнение на основании предложений от Государств-Членов и Членов Сектора или же предложений КГСЭ. </w:t>
      </w:r>
    </w:p>
    <w:p w14:paraId="2BC96A16" w14:textId="77777777" w:rsidR="001C0E33" w:rsidRPr="00CA2461" w:rsidRDefault="001C0E33" w:rsidP="001C0E33">
      <w:pPr>
        <w:pStyle w:val="Heading2"/>
        <w:rPr>
          <w:lang w:val="ru-RU"/>
        </w:rPr>
      </w:pPr>
      <w:r w:rsidRPr="00CA2461">
        <w:rPr>
          <w:lang w:val="ru-RU"/>
        </w:rPr>
        <w:t>1</w:t>
      </w:r>
      <w:r w:rsidRPr="00CA2461">
        <w:rPr>
          <w:i/>
          <w:iCs/>
          <w:lang w:val="ru-RU"/>
        </w:rPr>
        <w:t>bis</w:t>
      </w:r>
      <w:r w:rsidRPr="00CA2461">
        <w:rPr>
          <w:lang w:val="ru-RU"/>
        </w:rPr>
        <w:t>.4</w:t>
      </w:r>
      <w:r w:rsidRPr="00CA2461">
        <w:rPr>
          <w:lang w:val="ru-RU"/>
        </w:rPr>
        <w:tab/>
        <w:t>Вопросы МСЭ-T</w:t>
      </w:r>
    </w:p>
    <w:p w14:paraId="68F79ACB"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.4.1</w:t>
      </w:r>
      <w:r w:rsidRPr="00CA2461">
        <w:rPr>
          <w:lang w:val="ru-RU"/>
        </w:rPr>
        <w:tab/>
        <w:t>Определение</w:t>
      </w:r>
    </w:p>
    <w:p w14:paraId="7DFA3E8D" w14:textId="77777777" w:rsidR="001C0E33" w:rsidRPr="00CA2461" w:rsidRDefault="001C0E33" w:rsidP="001C0E33">
      <w:pPr>
        <w:rPr>
          <w:lang w:val="ru-RU"/>
        </w:rPr>
      </w:pPr>
      <w:r w:rsidRPr="00CA2461">
        <w:rPr>
          <w:b/>
          <w:bCs/>
          <w:lang w:val="ru-RU"/>
        </w:rPr>
        <w:t>Вопрос</w:t>
      </w:r>
      <w:r w:rsidRPr="00CA2461">
        <w:rPr>
          <w:lang w:val="ru-RU"/>
        </w:rPr>
        <w:t>: Описание области работы, которая должна быть изучена, что, как правило, приводит к созданию одной или нескольких новых или пересмотренных Рекомендаций и/или новых или пересмотренных ненормативных документов, как определено в Рекомендации МСЭ-T A.13.</w:t>
      </w:r>
    </w:p>
    <w:p w14:paraId="043E9B24"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.4.2</w:t>
      </w:r>
      <w:r w:rsidRPr="00CA2461">
        <w:rPr>
          <w:lang w:val="ru-RU"/>
        </w:rPr>
        <w:tab/>
        <w:t>Утверждение</w:t>
      </w:r>
    </w:p>
    <w:p w14:paraId="70D2678D" w14:textId="77777777" w:rsidR="001C0E33" w:rsidRPr="00CA2461" w:rsidRDefault="001C0E33" w:rsidP="001C0E33">
      <w:pPr>
        <w:rPr>
          <w:lang w:val="ru-RU"/>
        </w:rPr>
      </w:pPr>
      <w:r w:rsidRPr="00CA2461">
        <w:rPr>
          <w:lang w:val="ru-RU"/>
        </w:rPr>
        <w:t>Процедура утверждения Вопросов определена в разделе 7 данной Резолюции.</w:t>
      </w:r>
    </w:p>
    <w:p w14:paraId="52DB8442"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.4.3</w:t>
      </w:r>
      <w:r w:rsidRPr="00CA2461">
        <w:rPr>
          <w:lang w:val="ru-RU"/>
        </w:rPr>
        <w:tab/>
        <w:t>Аннулирование</w:t>
      </w:r>
    </w:p>
    <w:p w14:paraId="4A6DB184" w14:textId="77777777" w:rsidR="001C0E33" w:rsidRPr="00CA2461" w:rsidRDefault="001C0E33" w:rsidP="001C0E33">
      <w:pPr>
        <w:rPr>
          <w:lang w:val="ru-RU"/>
        </w:rPr>
      </w:pPr>
      <w:r w:rsidRPr="00CA2461">
        <w:rPr>
          <w:lang w:val="ru-RU"/>
        </w:rPr>
        <w:t>Процедура аннулирования Вопросов определена в разделе 7 данной Резолюции.</w:t>
      </w:r>
    </w:p>
    <w:p w14:paraId="6D3FF11D" w14:textId="77777777" w:rsidR="001C0E33" w:rsidRPr="00CA2461" w:rsidRDefault="001C0E33" w:rsidP="001C0E33">
      <w:pPr>
        <w:pStyle w:val="Heading2"/>
        <w:rPr>
          <w:lang w:val="ru-RU"/>
        </w:rPr>
      </w:pPr>
      <w:r w:rsidRPr="00CA2461">
        <w:rPr>
          <w:lang w:val="ru-RU"/>
        </w:rPr>
        <w:t>1</w:t>
      </w:r>
      <w:r w:rsidRPr="00CA2461">
        <w:rPr>
          <w:i/>
          <w:iCs/>
          <w:lang w:val="ru-RU"/>
        </w:rPr>
        <w:t>bis</w:t>
      </w:r>
      <w:r w:rsidRPr="00CA2461">
        <w:rPr>
          <w:lang w:val="ru-RU"/>
        </w:rPr>
        <w:t>.5</w:t>
      </w:r>
      <w:r w:rsidRPr="00CA2461">
        <w:rPr>
          <w:lang w:val="ru-RU"/>
        </w:rPr>
        <w:tab/>
        <w:t>Рекомендации МСЭ-T</w:t>
      </w:r>
    </w:p>
    <w:p w14:paraId="4911CF69"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.5.1</w:t>
      </w:r>
      <w:r w:rsidRPr="00CA2461">
        <w:rPr>
          <w:lang w:val="ru-RU"/>
        </w:rPr>
        <w:tab/>
        <w:t>Определение</w:t>
      </w:r>
    </w:p>
    <w:p w14:paraId="4B4EBBF2" w14:textId="77777777" w:rsidR="001C0E33" w:rsidRPr="00CA2461" w:rsidRDefault="001C0E33" w:rsidP="001C0E33">
      <w:pPr>
        <w:rPr>
          <w:lang w:val="ru-RU"/>
        </w:rPr>
      </w:pPr>
      <w:r w:rsidRPr="00CA2461">
        <w:rPr>
          <w:b/>
          <w:bCs/>
          <w:lang w:val="ru-RU"/>
        </w:rPr>
        <w:t>Рекомендация</w:t>
      </w:r>
      <w:r w:rsidRPr="00CA2461">
        <w:rPr>
          <w:lang w:val="ru-RU"/>
        </w:rPr>
        <w:t>: Ответ на Вопрос, часть Вопроса или текст, разработанный Консультативной группой по стандартизации электросвязи для организации работы Сектора стандартизации электросвязи МСЭ.</w:t>
      </w:r>
    </w:p>
    <w:p w14:paraId="268D13B9" w14:textId="77777777" w:rsidR="001C0E33" w:rsidRPr="00CA2461" w:rsidRDefault="001C0E33" w:rsidP="001C0E33">
      <w:pPr>
        <w:pStyle w:val="Note"/>
        <w:rPr>
          <w:lang w:val="ru-RU"/>
        </w:rPr>
      </w:pPr>
      <w:r w:rsidRPr="00CA2461">
        <w:rPr>
          <w:lang w:val="ru-RU"/>
        </w:rPr>
        <w:t>ПРИМЕЧАНИЕ. – Этот ответ, представляющий собой нормативный текст,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0ED5E4A0"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sz w:val="24"/>
          <w:lang w:val="ru-RU"/>
        </w:rPr>
      </w:pPr>
      <w:r>
        <w:rPr>
          <w:lang w:val="ru-RU"/>
        </w:rPr>
        <w:br w:type="page"/>
      </w:r>
    </w:p>
    <w:p w14:paraId="0D3A6DC3" w14:textId="0814538C" w:rsidR="001C0E33" w:rsidRPr="00CA2461" w:rsidRDefault="001C0E33" w:rsidP="001C0E33">
      <w:pPr>
        <w:pStyle w:val="Heading3"/>
        <w:rPr>
          <w:rFonts w:eastAsia="Arial Unicode MS"/>
          <w:lang w:val="ru-RU"/>
        </w:rPr>
      </w:pPr>
      <w:r w:rsidRPr="00CA2461">
        <w:rPr>
          <w:lang w:val="ru-RU"/>
        </w:rPr>
        <w:lastRenderedPageBreak/>
        <w:t>1</w:t>
      </w:r>
      <w:r w:rsidRPr="00CA2461">
        <w:rPr>
          <w:i/>
          <w:iCs/>
          <w:lang w:val="ru-RU"/>
        </w:rPr>
        <w:t>bis</w:t>
      </w:r>
      <w:r w:rsidRPr="00CA2461">
        <w:rPr>
          <w:lang w:val="ru-RU"/>
        </w:rPr>
        <w:t>.5.2</w:t>
      </w:r>
      <w:r w:rsidRPr="00CA2461">
        <w:rPr>
          <w:lang w:val="ru-RU"/>
        </w:rPr>
        <w:tab/>
        <w:t>Утверждение</w:t>
      </w:r>
    </w:p>
    <w:p w14:paraId="1591853E" w14:textId="77777777" w:rsidR="001C0E33" w:rsidRPr="00CA2461" w:rsidRDefault="001C0E33" w:rsidP="001C0E33">
      <w:pPr>
        <w:rPr>
          <w:lang w:val="ru-RU"/>
        </w:rPr>
      </w:pPr>
      <w:r w:rsidRPr="00CA2461">
        <w:rPr>
          <w:lang w:val="ru-RU"/>
        </w:rPr>
        <w:t>Традиционная процедура утверждения определена в разделе 9 данной Резолюции. Альтернативная процедура утверждения определена в Рекомендации МСЭ-Т А.8. Порядок выбора процедуры утверждения определен в разделе 8 данной Резолюции.</w:t>
      </w:r>
    </w:p>
    <w:p w14:paraId="0AB1663B" w14:textId="77777777" w:rsidR="001C0E33" w:rsidRPr="00CA2461" w:rsidRDefault="001C0E33" w:rsidP="001C0E33">
      <w:pPr>
        <w:pStyle w:val="Heading3"/>
        <w:rPr>
          <w:rFonts w:eastAsia="Arial Unicode MS"/>
          <w:lang w:val="ru-RU"/>
        </w:rPr>
      </w:pPr>
      <w:r w:rsidRPr="00CA2461">
        <w:rPr>
          <w:lang w:val="ru-RU"/>
        </w:rPr>
        <w:t>1</w:t>
      </w:r>
      <w:r w:rsidRPr="00CA2461">
        <w:rPr>
          <w:i/>
          <w:iCs/>
          <w:lang w:val="ru-RU"/>
        </w:rPr>
        <w:t>bis</w:t>
      </w:r>
      <w:r w:rsidRPr="00CA2461">
        <w:rPr>
          <w:lang w:val="ru-RU"/>
        </w:rPr>
        <w:t>.5.3</w:t>
      </w:r>
      <w:r w:rsidRPr="00CA2461">
        <w:rPr>
          <w:lang w:val="ru-RU"/>
        </w:rPr>
        <w:tab/>
        <w:t>Аннулирование</w:t>
      </w:r>
    </w:p>
    <w:p w14:paraId="52AB9C94" w14:textId="77777777" w:rsidR="001C0E33" w:rsidRPr="00CA2461" w:rsidRDefault="001C0E33" w:rsidP="001C0E33">
      <w:pPr>
        <w:rPr>
          <w:lang w:val="ru-RU"/>
        </w:rPr>
      </w:pPr>
      <w:r w:rsidRPr="00CA2461">
        <w:rPr>
          <w:lang w:val="ru-RU"/>
        </w:rPr>
        <w:t>Процедура аннулирования Рекомендаций определена в п. 9.8 данной Резолюции.</w:t>
      </w:r>
    </w:p>
    <w:p w14:paraId="1CA2CDFB" w14:textId="77777777" w:rsidR="001C0E33" w:rsidRPr="00CA2461" w:rsidRDefault="001C0E33" w:rsidP="001C0E33">
      <w:pPr>
        <w:pStyle w:val="Heading2"/>
        <w:rPr>
          <w:lang w:val="ru-RU"/>
        </w:rPr>
      </w:pPr>
      <w:r w:rsidRPr="00CA2461">
        <w:rPr>
          <w:lang w:val="ru-RU"/>
        </w:rPr>
        <w:t>1</w:t>
      </w:r>
      <w:r w:rsidRPr="00CA2461">
        <w:rPr>
          <w:i/>
          <w:iCs/>
          <w:lang w:val="ru-RU"/>
        </w:rPr>
        <w:t>bis</w:t>
      </w:r>
      <w:r w:rsidRPr="00CA2461">
        <w:rPr>
          <w:lang w:val="ru-RU"/>
        </w:rPr>
        <w:t>.6</w:t>
      </w:r>
      <w:r w:rsidRPr="00CA2461">
        <w:rPr>
          <w:lang w:val="ru-RU"/>
        </w:rPr>
        <w:tab/>
        <w:t>Ненормативные документы</w:t>
      </w:r>
    </w:p>
    <w:p w14:paraId="2CC4E576" w14:textId="77777777" w:rsidR="001C0E33" w:rsidRPr="00CA2461" w:rsidRDefault="001C0E33" w:rsidP="001C0E33">
      <w:pPr>
        <w:rPr>
          <w:lang w:val="ru-RU"/>
        </w:rPr>
      </w:pPr>
      <w:r w:rsidRPr="00CA2461">
        <w:rPr>
          <w:lang w:val="ru-RU"/>
        </w:rPr>
        <w:t xml:space="preserve">Определение ненормативных документов содержится в Рекомендации МСЭ-Т А.13. </w:t>
      </w:r>
    </w:p>
    <w:p w14:paraId="18A39A17" w14:textId="77777777" w:rsidR="001C0E33" w:rsidRPr="00CA2461" w:rsidRDefault="001C0E33" w:rsidP="001C0E33">
      <w:pPr>
        <w:pStyle w:val="SectionNo"/>
        <w:rPr>
          <w:lang w:val="ru-RU"/>
        </w:rPr>
      </w:pPr>
      <w:r w:rsidRPr="00CA2461">
        <w:rPr>
          <w:lang w:val="ru-RU"/>
        </w:rPr>
        <w:t>РАЗДЕЛ 2</w:t>
      </w:r>
    </w:p>
    <w:p w14:paraId="575B1D00" w14:textId="77777777" w:rsidR="001C0E33" w:rsidRPr="00CA2461" w:rsidRDefault="001C0E33" w:rsidP="001C0E33">
      <w:pPr>
        <w:pStyle w:val="Sectiontitle"/>
        <w:rPr>
          <w:lang w:val="ru-RU"/>
        </w:rPr>
      </w:pPr>
      <w:r w:rsidRPr="00CA2461">
        <w:rPr>
          <w:lang w:val="ru-RU"/>
        </w:rPr>
        <w:t>Исследовательские комиссии и их соответствующие группы</w:t>
      </w:r>
    </w:p>
    <w:p w14:paraId="5D746F20" w14:textId="77777777" w:rsidR="001C0E33" w:rsidRPr="00CA2461" w:rsidRDefault="001C0E33" w:rsidP="001C0E33">
      <w:pPr>
        <w:pStyle w:val="Heading2"/>
        <w:rPr>
          <w:lang w:val="ru-RU"/>
        </w:rPr>
      </w:pPr>
      <w:bookmarkStart w:id="14" w:name="_Toc349139934"/>
      <w:bookmarkStart w:id="15" w:name="_Toc349141195"/>
      <w:r w:rsidRPr="00CA2461">
        <w:rPr>
          <w:lang w:val="ru-RU"/>
        </w:rPr>
        <w:t>2.1</w:t>
      </w:r>
      <w:r w:rsidRPr="00CA2461">
        <w:rPr>
          <w:lang w:val="ru-RU"/>
        </w:rPr>
        <w:tab/>
        <w:t>Классификация исследовательских комиссий и их соответствующих групп</w:t>
      </w:r>
      <w:bookmarkEnd w:id="14"/>
      <w:bookmarkEnd w:id="15"/>
    </w:p>
    <w:p w14:paraId="56D80E91" w14:textId="77777777" w:rsidR="001C0E33" w:rsidRPr="00CA2461" w:rsidRDefault="001C0E33" w:rsidP="001C0E33">
      <w:pPr>
        <w:rPr>
          <w:lang w:val="ru-RU"/>
        </w:rPr>
      </w:pPr>
      <w:r w:rsidRPr="00CA2461">
        <w:rPr>
          <w:b/>
          <w:bCs/>
          <w:lang w:val="ru-RU"/>
        </w:rPr>
        <w:t>2.1.1</w:t>
      </w:r>
      <w:r w:rsidRPr="00CA2461">
        <w:rPr>
          <w:b/>
          <w:bCs/>
          <w:lang w:val="ru-RU"/>
        </w:rPr>
        <w:tab/>
      </w:r>
      <w:r w:rsidRPr="00CA2461">
        <w:rPr>
          <w:lang w:val="ru-RU"/>
        </w:rPr>
        <w:t>В соответствии со Статьей 14 Конвенции МСЭ ВАСЭ создает исследовательские комиссии, чтобы каждая из которых:</w:t>
      </w:r>
    </w:p>
    <w:p w14:paraId="39B3B8C0" w14:textId="77777777" w:rsidR="001C0E33" w:rsidRPr="00CA2461" w:rsidRDefault="001C0E33" w:rsidP="001C0E33">
      <w:pPr>
        <w:pStyle w:val="enumlev1"/>
        <w:rPr>
          <w:lang w:val="ru-RU"/>
        </w:rPr>
      </w:pPr>
      <w:r w:rsidRPr="00CA2461">
        <w:rPr>
          <w:lang w:val="ru-RU"/>
        </w:rPr>
        <w:t>а)</w:t>
      </w:r>
      <w:r w:rsidRPr="00CA2461">
        <w:rPr>
          <w:lang w:val="ru-RU"/>
        </w:rPr>
        <w:tab/>
        <w:t>добивалась целей, изложенных в комплексе относящихся к той или иной области изучения Вопросов, ориентируясь на решение конкретных задач;</w:t>
      </w:r>
    </w:p>
    <w:p w14:paraId="3EC3830E" w14:textId="77777777" w:rsidR="001C0E33" w:rsidRPr="00CA2461" w:rsidRDefault="001C0E33" w:rsidP="001C0E33">
      <w:pPr>
        <w:pStyle w:val="enumlev1"/>
        <w:rPr>
          <w:lang w:val="ru-RU"/>
        </w:rPr>
      </w:pPr>
      <w:r w:rsidRPr="00CA2461">
        <w:rPr>
          <w:lang w:val="ru-RU"/>
        </w:rPr>
        <w:t>b)</w:t>
      </w:r>
      <w:r w:rsidRPr="00CA2461">
        <w:rPr>
          <w:lang w:val="ru-RU"/>
        </w:rPr>
        <w:tab/>
        <w:t>подготавливала для одобрения и/или утверждения проекты Рекомендаций в рамках своей основной сферы ответственности (которую определяет ВАСЭ) в сотрудничестве со своими соответствующими группами, в надлежащих случаях;</w:t>
      </w:r>
    </w:p>
    <w:p w14:paraId="6D8779BD" w14:textId="77777777" w:rsidR="001C0E33" w:rsidRPr="00CA2461" w:rsidRDefault="001C0E33" w:rsidP="001C0E33">
      <w:pPr>
        <w:pStyle w:val="enumlev1"/>
        <w:rPr>
          <w:lang w:val="ru-RU"/>
        </w:rPr>
      </w:pPr>
      <w:r w:rsidRPr="00CA2461">
        <w:rPr>
          <w:lang w:val="ru-RU"/>
        </w:rPr>
        <w:t>c)</w:t>
      </w:r>
      <w:r w:rsidRPr="00CA2461">
        <w:rPr>
          <w:lang w:val="ru-RU"/>
        </w:rPr>
        <w:tab/>
        <w:t>подготавливала для согласования проекты ненормативных документов, которые определены в Рекомендации МСЭ-T A.13, в рамках своей основной сферы ответственности (которую определяет ВАСЭ) в сотрудничестве со своими соответствующими группами, в надлежащих случаях;</w:t>
      </w:r>
    </w:p>
    <w:p w14:paraId="015636B5" w14:textId="77777777" w:rsidR="001C0E33" w:rsidRPr="00CA2461" w:rsidRDefault="001C0E33" w:rsidP="001C0E33">
      <w:pPr>
        <w:pStyle w:val="enumlev1"/>
        <w:rPr>
          <w:lang w:val="ru-RU"/>
        </w:rPr>
      </w:pPr>
      <w:r w:rsidRPr="00CA2461">
        <w:rPr>
          <w:lang w:val="ru-RU"/>
        </w:rPr>
        <w:t>d)</w:t>
      </w:r>
      <w:r w:rsidRPr="00CA2461">
        <w:rPr>
          <w:lang w:val="ru-RU"/>
        </w:rPr>
        <w:tab/>
        <w:t>рассматривала, и по мере необходимости, предлагала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637D78B8" w14:textId="77777777" w:rsidR="001C0E33" w:rsidRPr="00CA2461" w:rsidRDefault="001C0E33" w:rsidP="001C0E33">
      <w:pPr>
        <w:pStyle w:val="enumlev1"/>
        <w:rPr>
          <w:lang w:val="ru-RU"/>
        </w:rPr>
      </w:pPr>
      <w:r w:rsidRPr="00CA2461">
        <w:rPr>
          <w:lang w:val="ru-RU"/>
        </w:rPr>
        <w:t>e)</w:t>
      </w:r>
      <w:r w:rsidRPr="00CA2461">
        <w:rPr>
          <w:lang w:val="ru-RU"/>
        </w:rPr>
        <w:tab/>
        <w:t>рассматривала, и по мере необходимости, предлагала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5F8D292C" w14:textId="77777777" w:rsidR="001C0E33" w:rsidRPr="00CA2461" w:rsidRDefault="001C0E33" w:rsidP="001C0E33">
      <w:pPr>
        <w:rPr>
          <w:lang w:val="ru-RU"/>
        </w:rPr>
      </w:pPr>
      <w:r w:rsidRPr="00CA2461">
        <w:rPr>
          <w:b/>
          <w:bCs/>
          <w:lang w:val="ru-RU"/>
        </w:rPr>
        <w:t>2.1.2</w:t>
      </w:r>
      <w:r w:rsidRPr="00CA2461">
        <w:rPr>
          <w:b/>
          <w:bCs/>
          <w:lang w:val="ru-RU"/>
        </w:rPr>
        <w:tab/>
      </w:r>
      <w:r w:rsidRPr="00CA2461">
        <w:rPr>
          <w:lang w:val="ru-RU"/>
        </w:rPr>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 (см. Рекомендацию МСЭ-Т A.1).</w:t>
      </w:r>
    </w:p>
    <w:p w14:paraId="45716BBA" w14:textId="77777777" w:rsidR="001C0E33" w:rsidRPr="00CA2461" w:rsidRDefault="001C0E33" w:rsidP="001C0E33">
      <w:pPr>
        <w:rPr>
          <w:lang w:val="ru-RU"/>
        </w:rPr>
      </w:pPr>
      <w:r w:rsidRPr="00CA2461">
        <w:rPr>
          <w:b/>
          <w:bCs/>
          <w:lang w:val="ru-RU"/>
        </w:rPr>
        <w:t>2.1.3</w:t>
      </w:r>
      <w:r w:rsidRPr="00CA2461">
        <w:rPr>
          <w:b/>
          <w:bCs/>
          <w:lang w:val="ru-RU"/>
        </w:rPr>
        <w:tab/>
      </w:r>
      <w:r w:rsidRPr="00CA2461">
        <w:rPr>
          <w:lang w:val="ru-RU"/>
        </w:rPr>
        <w:t>Объединенная рабочая группа должна представлять проекты Рекомендаций своей ведущей исследовательской комиссии.</w:t>
      </w:r>
    </w:p>
    <w:p w14:paraId="2B3EAA3E" w14:textId="77777777" w:rsidR="001C0E33" w:rsidRPr="00CA2461" w:rsidRDefault="001C0E33" w:rsidP="001C0E33">
      <w:pPr>
        <w:rPr>
          <w:lang w:val="ru-RU"/>
        </w:rPr>
      </w:pPr>
      <w:r w:rsidRPr="00CA2461">
        <w:rPr>
          <w:b/>
          <w:bCs/>
          <w:lang w:val="ru-RU"/>
        </w:rPr>
        <w:t>2.1.4</w:t>
      </w:r>
      <w:r w:rsidRPr="00CA2461">
        <w:rPr>
          <w:b/>
          <w:bCs/>
          <w:lang w:val="ru-RU"/>
        </w:rPr>
        <w:tab/>
      </w:r>
      <w:r w:rsidRPr="00CA2461">
        <w:rPr>
          <w:bCs/>
          <w:lang w:val="ru-RU"/>
        </w:rPr>
        <w:t>Создание региональной группы исследовательских комиссий МСЭ-Т должно осуществляться в соответствии с Резолюцией 54 (</w:t>
      </w:r>
      <w:proofErr w:type="spellStart"/>
      <w:r w:rsidRPr="00CA2461">
        <w:rPr>
          <w:bCs/>
          <w:lang w:val="ru-RU"/>
        </w:rPr>
        <w:t>Пересм</w:t>
      </w:r>
      <w:proofErr w:type="spellEnd"/>
      <w:r w:rsidRPr="00CA2461">
        <w:rPr>
          <w:bCs/>
          <w:lang w:val="ru-RU"/>
        </w:rPr>
        <w:t>. Женева, 2022 г.) ВАСЭ о региональных группах исследовательских комиссий МСЭ-Т.</w:t>
      </w:r>
      <w:r w:rsidRPr="00CA2461">
        <w:rPr>
          <w:b/>
          <w:bCs/>
          <w:lang w:val="ru-RU"/>
        </w:rPr>
        <w:t xml:space="preserve"> </w:t>
      </w:r>
    </w:p>
    <w:p w14:paraId="68E439FE"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1E15E70A" w14:textId="65AAEA1D" w:rsidR="001C0E33" w:rsidRPr="00CA2461" w:rsidRDefault="001C0E33" w:rsidP="001C0E33">
      <w:pPr>
        <w:tabs>
          <w:tab w:val="left" w:pos="1871"/>
          <w:tab w:val="left" w:pos="2268"/>
        </w:tabs>
        <w:rPr>
          <w:lang w:val="ru-RU"/>
        </w:rPr>
      </w:pPr>
      <w:r w:rsidRPr="00CA2461">
        <w:rPr>
          <w:b/>
          <w:bCs/>
          <w:lang w:val="ru-RU"/>
        </w:rPr>
        <w:lastRenderedPageBreak/>
        <w:t>2.1.5</w:t>
      </w:r>
      <w:r w:rsidRPr="00CA2461">
        <w:rPr>
          <w:b/>
          <w:bCs/>
          <w:lang w:val="ru-RU"/>
        </w:rPr>
        <w:tab/>
      </w:r>
      <w:r w:rsidRPr="00CA2461">
        <w:rPr>
          <w:lang w:val="ru-RU"/>
        </w:rPr>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исследовательская комиссия несет ответственность за определение и ведение всего комплекса работ, а также за координацию, распределение (при консультациях с соответствующими исследовательскими комиссиями и исходя из их мандатов)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должна информировать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следует передать КГСЭ для выработки рекомендаций и предложений относительно направления деятельности.</w:t>
      </w:r>
    </w:p>
    <w:p w14:paraId="494D2E4B" w14:textId="77777777" w:rsidR="001C0E33" w:rsidRPr="00CA2461" w:rsidRDefault="001C0E33" w:rsidP="001C0E33">
      <w:pPr>
        <w:pStyle w:val="Heading2"/>
        <w:rPr>
          <w:lang w:val="ru-RU"/>
        </w:rPr>
      </w:pPr>
      <w:bookmarkStart w:id="16" w:name="_Toc349139935"/>
      <w:bookmarkStart w:id="17" w:name="_Toc349141196"/>
      <w:r w:rsidRPr="00CA2461">
        <w:rPr>
          <w:lang w:val="ru-RU"/>
        </w:rPr>
        <w:t>2.2</w:t>
      </w:r>
      <w:r w:rsidRPr="00CA2461">
        <w:rPr>
          <w:lang w:val="ru-RU"/>
        </w:rPr>
        <w:tab/>
        <w:t>Собрания, проводимые вне Женевы</w:t>
      </w:r>
      <w:bookmarkEnd w:id="16"/>
      <w:bookmarkEnd w:id="17"/>
    </w:p>
    <w:p w14:paraId="30F5CDE9" w14:textId="77777777" w:rsidR="001C0E33" w:rsidRPr="00CA2461" w:rsidRDefault="001C0E33" w:rsidP="001C0E33">
      <w:pPr>
        <w:rPr>
          <w:lang w:val="ru-RU"/>
        </w:rPr>
      </w:pPr>
      <w:r w:rsidRPr="00CA2461">
        <w:rPr>
          <w:b/>
          <w:bCs/>
          <w:lang w:val="ru-RU"/>
        </w:rPr>
        <w:t>2.2.1</w:t>
      </w:r>
      <w:r w:rsidRPr="00CA2461">
        <w:rPr>
          <w:lang w:val="ru-RU"/>
        </w:rPr>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должны рассматриваться только в том случае, если они представлены на рассмотрение ВАСЭ или собрания какой-либо исследовательской комиссии МСЭ-Т, и должны окончательно планироваться и организовываться после консультации с Директором БСЭ, если расходы на них не превышают средства, выделенные МСЭ-Т Советом МСЭ.</w:t>
      </w:r>
    </w:p>
    <w:p w14:paraId="60E9353D" w14:textId="77777777" w:rsidR="001C0E33" w:rsidRPr="00CA2461" w:rsidRDefault="001C0E33" w:rsidP="001C0E33">
      <w:pPr>
        <w:rPr>
          <w:lang w:val="ru-RU"/>
        </w:rPr>
      </w:pPr>
      <w:r w:rsidRPr="00CA2461">
        <w:rPr>
          <w:b/>
          <w:bCs/>
          <w:lang w:val="ru-RU"/>
        </w:rPr>
        <w:t>2.2.2</w:t>
      </w:r>
      <w:r w:rsidRPr="00CA2461">
        <w:rPr>
          <w:lang w:val="ru-RU"/>
        </w:rPr>
        <w:tab/>
        <w:t>Для собраний, проводимых вне Женевы, должны применяться положения Резолюции 5 (Киото, 1994 г.) Полномочной конференции, а также Решение 304 Совета.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обязательством предоставить бесплатно по крайней мере надлежащие помещения, необходимую мебель и оборудование, за исключением того, что в случае развивающихся стран</w:t>
      </w:r>
      <w:r w:rsidRPr="00CA2461">
        <w:rPr>
          <w:rStyle w:val="FootnoteReference"/>
          <w:lang w:val="ru-RU"/>
        </w:rPr>
        <w:footnoteReference w:customMarkFollows="1" w:id="3"/>
        <w:t>3</w:t>
      </w:r>
      <w:r w:rsidRPr="00CA2461">
        <w:rPr>
          <w:lang w:val="ru-RU"/>
        </w:rPr>
        <w:t xml:space="preserve">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6DAC5DF1" w14:textId="77777777" w:rsidR="001C0E33" w:rsidRPr="00CA2461" w:rsidRDefault="001C0E33" w:rsidP="001C0E33">
      <w:pPr>
        <w:rPr>
          <w:lang w:val="ru-RU"/>
        </w:rPr>
      </w:pPr>
      <w:r w:rsidRPr="00CA2461">
        <w:rPr>
          <w:b/>
          <w:bCs/>
          <w:lang w:val="ru-RU"/>
        </w:rPr>
        <w:t>2.2.3</w:t>
      </w:r>
      <w:r w:rsidRPr="00CA2461">
        <w:rPr>
          <w:lang w:val="ru-RU"/>
        </w:rPr>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089CDF44" w14:textId="77777777" w:rsidR="001C0E33" w:rsidRPr="00CA2461" w:rsidRDefault="001C0E33" w:rsidP="001C0E33">
      <w:pPr>
        <w:pStyle w:val="Heading2"/>
        <w:rPr>
          <w:lang w:val="ru-RU"/>
        </w:rPr>
      </w:pPr>
      <w:bookmarkStart w:id="18" w:name="_Toc349139936"/>
      <w:bookmarkStart w:id="19" w:name="_Toc349141197"/>
      <w:r w:rsidRPr="00CA2461">
        <w:rPr>
          <w:lang w:val="ru-RU"/>
        </w:rPr>
        <w:t>2.3</w:t>
      </w:r>
      <w:r w:rsidRPr="00CA2461">
        <w:rPr>
          <w:lang w:val="ru-RU"/>
        </w:rPr>
        <w:tab/>
        <w:t>Участие в собраниях</w:t>
      </w:r>
      <w:bookmarkEnd w:id="18"/>
      <w:bookmarkEnd w:id="19"/>
    </w:p>
    <w:p w14:paraId="052DD8CC" w14:textId="77777777" w:rsidR="001C0E33" w:rsidRPr="00CA2461" w:rsidRDefault="001C0E33" w:rsidP="001C0E33">
      <w:pPr>
        <w:rPr>
          <w:b/>
          <w:bCs/>
          <w:lang w:val="ru-RU"/>
        </w:rPr>
      </w:pPr>
      <w:r w:rsidRPr="00CA2461">
        <w:rPr>
          <w:b/>
          <w:bCs/>
          <w:lang w:val="ru-RU"/>
        </w:rPr>
        <w:t>2.3.1</w:t>
      </w:r>
      <w:r w:rsidRPr="00CA2461">
        <w:rPr>
          <w:lang w:val="ru-RU"/>
        </w:rPr>
        <w:tab/>
        <w:t>Государства-Члены и другие надлежащим образом уполномоченные объединения согласно Статье 19 Конвенции должны быть представлены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представителям, зарегистрированными поименно и выбранными ими как способных находить удовлетворительные решения по исследуемым Вопросам. Однако в исключительных случаях регистрация Государствами</w:t>
      </w:r>
      <w:r w:rsidRPr="00CA2461">
        <w:rPr>
          <w:lang w:val="ru-RU"/>
        </w:rPr>
        <w:noBreakHyphen/>
        <w:t>Членами или другими надлежащим образом уполномоченными объединениями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 без участия в процессе принятия решений или в деятельности по взаимодействию этого собрания.</w:t>
      </w:r>
    </w:p>
    <w:p w14:paraId="4AE2BA37" w14:textId="77777777" w:rsidR="001C0E33" w:rsidRPr="00CA2461" w:rsidRDefault="001C0E33" w:rsidP="001C0E33">
      <w:pPr>
        <w:rPr>
          <w:lang w:val="ru-RU"/>
        </w:rPr>
      </w:pPr>
      <w:r w:rsidRPr="00CA2461">
        <w:rPr>
          <w:b/>
          <w:bCs/>
          <w:lang w:val="ru-RU"/>
        </w:rPr>
        <w:lastRenderedPageBreak/>
        <w:t>2.3.2</w:t>
      </w:r>
      <w:r w:rsidRPr="00CA2461">
        <w:rPr>
          <w:b/>
          <w:bCs/>
          <w:lang w:val="ru-RU"/>
        </w:rPr>
        <w:tab/>
      </w:r>
      <w:r w:rsidRPr="00CA2461">
        <w:rPr>
          <w:bCs/>
          <w:lang w:val="ru-RU"/>
        </w:rPr>
        <w:t>Участие в собраниях региональных групп исследовательских комиссий МСЭ-Т должно осуществляться в соответствии с Резолюцией 54 (</w:t>
      </w:r>
      <w:proofErr w:type="spellStart"/>
      <w:r w:rsidRPr="00CA2461">
        <w:rPr>
          <w:bCs/>
          <w:lang w:val="ru-RU"/>
        </w:rPr>
        <w:t>Пересм</w:t>
      </w:r>
      <w:proofErr w:type="spellEnd"/>
      <w:r w:rsidRPr="00CA2461">
        <w:rPr>
          <w:bCs/>
          <w:lang w:val="ru-RU"/>
        </w:rPr>
        <w:t>. Женева, 2022 г.) ВАСЭ о региональных группах исследовательских комиссий МСЭ-Т.</w:t>
      </w:r>
    </w:p>
    <w:p w14:paraId="770E9AFB" w14:textId="77777777" w:rsidR="001C0E33" w:rsidRPr="00CA2461" w:rsidRDefault="001C0E33" w:rsidP="001C0E33">
      <w:pPr>
        <w:tabs>
          <w:tab w:val="left" w:pos="1871"/>
          <w:tab w:val="left" w:pos="2268"/>
        </w:tabs>
        <w:rPr>
          <w:lang w:val="ru-RU"/>
        </w:rPr>
      </w:pPr>
      <w:bookmarkStart w:id="20" w:name="_Toc349139937"/>
      <w:bookmarkStart w:id="21" w:name="_Toc349141198"/>
      <w:r w:rsidRPr="00CA2461">
        <w:rPr>
          <w:b/>
          <w:bCs/>
          <w:lang w:val="ru-RU"/>
        </w:rPr>
        <w:t>2.3.3</w:t>
      </w:r>
      <w:r w:rsidRPr="00CA2461">
        <w:rPr>
          <w:lang w:val="ru-RU"/>
        </w:rPr>
        <w:tab/>
        <w:t>Собрания исследовательских комиссий, как правило, не следует проводить одновременно с собраниями КГСЭ, особенно если собрания исследовательских комиссий или собрания КГСЭ проводятся вне штаб-квартиры МСЭ.</w:t>
      </w:r>
    </w:p>
    <w:p w14:paraId="065C8892" w14:textId="77777777" w:rsidR="001C0E33" w:rsidRPr="00CA2461" w:rsidRDefault="001C0E33" w:rsidP="001C0E33">
      <w:pPr>
        <w:tabs>
          <w:tab w:val="left" w:pos="1871"/>
          <w:tab w:val="left" w:pos="2268"/>
        </w:tabs>
        <w:rPr>
          <w:lang w:val="ru-RU"/>
        </w:rPr>
      </w:pPr>
      <w:r w:rsidRPr="00CA2461">
        <w:rPr>
          <w:b/>
          <w:bCs/>
          <w:lang w:val="ru-RU"/>
        </w:rPr>
        <w:t>2.3.4</w:t>
      </w:r>
      <w:r w:rsidRPr="00CA2461">
        <w:rPr>
          <w:lang w:val="ru-RU"/>
        </w:rPr>
        <w:tab/>
        <w:t>Следует прилагать все практически возможные усилия, для того чтобы запланированные сроки проведения собраний исследовательских комиссий не совпадали с какими-либо крупными религиозными, национальными или региональными праздниками.</w:t>
      </w:r>
    </w:p>
    <w:p w14:paraId="26F00668" w14:textId="77777777" w:rsidR="001C0E33" w:rsidRPr="00CA2461" w:rsidRDefault="001C0E33" w:rsidP="001C0E33">
      <w:pPr>
        <w:pStyle w:val="Heading2"/>
        <w:rPr>
          <w:lang w:val="ru-RU"/>
        </w:rPr>
      </w:pPr>
      <w:r w:rsidRPr="00CA2461">
        <w:rPr>
          <w:lang w:val="ru-RU"/>
        </w:rPr>
        <w:t>2.4</w:t>
      </w:r>
      <w:r w:rsidRPr="00CA2461">
        <w:rPr>
          <w:lang w:val="ru-RU"/>
        </w:rPr>
        <w:tab/>
        <w:t>Отчеты исследовательских комиссий, представляемые ВАСЭ</w:t>
      </w:r>
      <w:bookmarkEnd w:id="20"/>
      <w:bookmarkEnd w:id="21"/>
    </w:p>
    <w:p w14:paraId="6132948D" w14:textId="77777777" w:rsidR="001C0E33" w:rsidRPr="00CA2461" w:rsidRDefault="001C0E33" w:rsidP="001C0E33">
      <w:pPr>
        <w:rPr>
          <w:lang w:val="ru-RU"/>
        </w:rPr>
      </w:pPr>
      <w:r w:rsidRPr="00CA2461">
        <w:rPr>
          <w:b/>
          <w:bCs/>
          <w:lang w:val="ru-RU"/>
        </w:rPr>
        <w:t>2.4.1</w:t>
      </w:r>
      <w:r w:rsidRPr="00CA2461">
        <w:rPr>
          <w:lang w:val="ru-RU"/>
        </w:rPr>
        <w:tab/>
        <w:t>Все исследовательские комиссии должны проводить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Членами Сектора не позднее чем за 35 календарных дней до даты открытия ВАСЭ.</w:t>
      </w:r>
    </w:p>
    <w:p w14:paraId="6C79DE14" w14:textId="77777777" w:rsidR="001C0E33" w:rsidRPr="00CA2461" w:rsidRDefault="001C0E33" w:rsidP="001C0E33">
      <w:pPr>
        <w:rPr>
          <w:lang w:val="ru-RU"/>
        </w:rPr>
      </w:pPr>
      <w:r w:rsidRPr="00CA2461">
        <w:rPr>
          <w:b/>
          <w:bCs/>
          <w:lang w:val="ru-RU"/>
        </w:rPr>
        <w:t>2.4.2</w:t>
      </w:r>
      <w:r w:rsidRPr="00CA2461">
        <w:rPr>
          <w:lang w:val="ru-RU"/>
        </w:rPr>
        <w:tab/>
        <w:t>Отчет каждой исследовательской комиссии для ВАСЭ должен быть разработан председателем этой исследовательской комиссии при консультациях с исследовательской комиссией и должен включать:</w:t>
      </w:r>
    </w:p>
    <w:p w14:paraId="1A49A4F2" w14:textId="77777777" w:rsidR="001C0E33" w:rsidRPr="00CA2461" w:rsidRDefault="001C0E33" w:rsidP="001C0E33">
      <w:pPr>
        <w:pStyle w:val="enumlev1"/>
        <w:rPr>
          <w:lang w:val="ru-RU"/>
        </w:rPr>
      </w:pPr>
      <w:r w:rsidRPr="00CA2461">
        <w:rPr>
          <w:lang w:val="ru-RU"/>
        </w:rPr>
        <w:t>a)</w:t>
      </w:r>
      <w:r w:rsidRPr="00CA2461">
        <w:rPr>
          <w:lang w:val="ru-RU"/>
        </w:rPr>
        <w:tab/>
        <w:t>краткое, но всеобъемлющее изложение достигнутых за исследовательский период результатов и замечания, касающиеся будущей работы;</w:t>
      </w:r>
    </w:p>
    <w:p w14:paraId="16499F2C" w14:textId="77777777" w:rsidR="001C0E33" w:rsidRPr="00CA2461" w:rsidRDefault="001C0E33" w:rsidP="001C0E33">
      <w:pPr>
        <w:pStyle w:val="enumlev1"/>
        <w:rPr>
          <w:lang w:val="ru-RU"/>
        </w:rPr>
      </w:pPr>
      <w:r w:rsidRPr="00CA2461">
        <w:rPr>
          <w:lang w:val="ru-RU"/>
        </w:rPr>
        <w:t>b)</w:t>
      </w:r>
      <w:r w:rsidRPr="00CA2461">
        <w:rPr>
          <w:lang w:val="ru-RU"/>
        </w:rPr>
        <w:tab/>
        <w:t>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исследовательской комиссии;</w:t>
      </w:r>
    </w:p>
    <w:p w14:paraId="216C2ADC" w14:textId="77777777" w:rsidR="001C0E33" w:rsidRPr="00CA2461" w:rsidRDefault="001C0E33" w:rsidP="001C0E33">
      <w:pPr>
        <w:pStyle w:val="enumlev1"/>
        <w:rPr>
          <w:lang w:val="ru-RU"/>
        </w:rPr>
      </w:pPr>
      <w:r w:rsidRPr="00CA2461">
        <w:rPr>
          <w:lang w:val="ru-RU"/>
        </w:rPr>
        <w:t>c)</w:t>
      </w:r>
      <w:r w:rsidRPr="00CA2461">
        <w:rPr>
          <w:lang w:val="ru-RU"/>
        </w:rPr>
        <w:tab/>
        <w:t>упоминание обо всех Рекомендациях, аннулированных в течение исследовательского периода;</w:t>
      </w:r>
    </w:p>
    <w:p w14:paraId="4DB50586" w14:textId="77777777" w:rsidR="001C0E33" w:rsidRPr="00CA2461" w:rsidRDefault="001C0E33" w:rsidP="001C0E33">
      <w:pPr>
        <w:pStyle w:val="enumlev1"/>
        <w:rPr>
          <w:lang w:val="ru-RU"/>
        </w:rPr>
      </w:pPr>
      <w:r w:rsidRPr="00CA2461">
        <w:rPr>
          <w:lang w:val="ru-RU"/>
        </w:rPr>
        <w:t>d)</w:t>
      </w:r>
      <w:r w:rsidRPr="00CA2461">
        <w:rPr>
          <w:lang w:val="ru-RU"/>
        </w:rPr>
        <w:tab/>
        <w:t>ссылку на окончательный текст всех проектов Рекомендаций (новых или пересмотренных), которые представляются на рассмотрение ВАСЭ;</w:t>
      </w:r>
    </w:p>
    <w:p w14:paraId="34A1CA16" w14:textId="77777777" w:rsidR="001C0E33" w:rsidRPr="00CA2461" w:rsidRDefault="001C0E33" w:rsidP="001C0E33">
      <w:pPr>
        <w:pStyle w:val="enumlev1"/>
        <w:rPr>
          <w:lang w:val="ru-RU"/>
        </w:rPr>
      </w:pPr>
      <w:r w:rsidRPr="00CA2461">
        <w:rPr>
          <w:lang w:val="ru-RU"/>
        </w:rPr>
        <w:t>e)</w:t>
      </w:r>
      <w:r w:rsidRPr="00CA2461">
        <w:rPr>
          <w:lang w:val="ru-RU"/>
        </w:rPr>
        <w:tab/>
        <w:t>перечень новых или пересмотренных Вопросов, предлагаемых для изучения;</w:t>
      </w:r>
    </w:p>
    <w:p w14:paraId="3DD270C1" w14:textId="77777777" w:rsidR="001C0E33" w:rsidRPr="00CA2461" w:rsidRDefault="001C0E33" w:rsidP="001C0E33">
      <w:pPr>
        <w:pStyle w:val="enumlev1"/>
        <w:rPr>
          <w:lang w:val="ru-RU"/>
        </w:rPr>
      </w:pPr>
      <w:r w:rsidRPr="00CA2461">
        <w:rPr>
          <w:lang w:val="ru-RU"/>
        </w:rPr>
        <w:t>f)</w:t>
      </w:r>
      <w:r w:rsidRPr="00CA2461">
        <w:rPr>
          <w:lang w:val="ru-RU"/>
        </w:rPr>
        <w:tab/>
        <w:t>обзор совместной координационной деятельности, для которой данная исследовательская комиссия является ведущей;</w:t>
      </w:r>
    </w:p>
    <w:p w14:paraId="4D3C6FE2" w14:textId="77777777" w:rsidR="001C0E33" w:rsidRPr="00CA2461" w:rsidRDefault="001C0E33" w:rsidP="001C0E33">
      <w:pPr>
        <w:pStyle w:val="enumlev1"/>
        <w:rPr>
          <w:lang w:val="ru-RU"/>
        </w:rPr>
      </w:pPr>
      <w:r w:rsidRPr="00CA2461">
        <w:rPr>
          <w:lang w:val="ru-RU"/>
        </w:rPr>
        <w:t>g)</w:t>
      </w:r>
      <w:r w:rsidRPr="00CA2461">
        <w:rPr>
          <w:lang w:val="ru-RU"/>
        </w:rPr>
        <w:tab/>
        <w:t>проект плана действий в области стандартизации на следующий исследовательский период.</w:t>
      </w:r>
    </w:p>
    <w:p w14:paraId="229D0DCA" w14:textId="77777777" w:rsidR="001C0E33" w:rsidRPr="00CA2461" w:rsidRDefault="001C0E33" w:rsidP="001C0E33">
      <w:pPr>
        <w:pStyle w:val="SectionNo"/>
        <w:rPr>
          <w:lang w:val="ru-RU"/>
        </w:rPr>
      </w:pPr>
      <w:r w:rsidRPr="00CA2461">
        <w:rPr>
          <w:lang w:val="ru-RU"/>
        </w:rPr>
        <w:t>РАЗДЕЛ 3</w:t>
      </w:r>
    </w:p>
    <w:p w14:paraId="7E26CC4E" w14:textId="77777777" w:rsidR="001C0E33" w:rsidRPr="00CA2461" w:rsidRDefault="001C0E33" w:rsidP="001C0E33">
      <w:pPr>
        <w:pStyle w:val="Sectiontitle"/>
        <w:rPr>
          <w:lang w:val="ru-RU"/>
        </w:rPr>
      </w:pPr>
      <w:r w:rsidRPr="00CA2461">
        <w:rPr>
          <w:lang w:val="ru-RU"/>
        </w:rPr>
        <w:t>Руководство исследовательскими комиссиями</w:t>
      </w:r>
    </w:p>
    <w:p w14:paraId="3178C8F1" w14:textId="77777777" w:rsidR="001C0E33" w:rsidRPr="00CA2461" w:rsidRDefault="001C0E33" w:rsidP="001C0E33">
      <w:pPr>
        <w:pStyle w:val="Normalaftertitle"/>
        <w:rPr>
          <w:lang w:val="ru-RU"/>
        </w:rPr>
      </w:pPr>
      <w:r w:rsidRPr="00CA2461">
        <w:rPr>
          <w:b/>
          <w:bCs/>
          <w:lang w:val="ru-RU"/>
        </w:rPr>
        <w:t>3.1</w:t>
      </w:r>
      <w:r w:rsidRPr="00CA2461">
        <w:rPr>
          <w:b/>
          <w:bCs/>
          <w:lang w:val="ru-RU"/>
        </w:rPr>
        <w:tab/>
      </w:r>
      <w:r w:rsidRPr="00CA2461">
        <w:rPr>
          <w:lang w:val="ru-RU"/>
        </w:rPr>
        <w:t>В рамках мандата, установленного в Резолюции 2 (</w:t>
      </w:r>
      <w:proofErr w:type="spellStart"/>
      <w:r w:rsidRPr="00CA2461">
        <w:rPr>
          <w:lang w:val="ru-RU"/>
        </w:rPr>
        <w:t>Пересм</w:t>
      </w:r>
      <w:proofErr w:type="spellEnd"/>
      <w:r w:rsidRPr="00CA2461">
        <w:rPr>
          <w:lang w:val="ru-RU"/>
        </w:rPr>
        <w:t>. Женева, 2022 г.) ВАСЭ, председатели исследовательских комиссий должны отвечать за создание соответствующей структуры для распределения и координации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14:paraId="01C1A217" w14:textId="77777777" w:rsidR="001C0E33" w:rsidRPr="00CA2461" w:rsidRDefault="001C0E33" w:rsidP="001C0E33">
      <w:pPr>
        <w:rPr>
          <w:lang w:val="ru-RU"/>
        </w:rPr>
      </w:pPr>
      <w:r w:rsidRPr="00CA2461">
        <w:rPr>
          <w:b/>
          <w:bCs/>
          <w:lang w:val="ru-RU"/>
        </w:rPr>
        <w:t>3.2</w:t>
      </w:r>
      <w:r w:rsidRPr="00CA2461">
        <w:rPr>
          <w:b/>
          <w:bCs/>
          <w:lang w:val="ru-RU"/>
        </w:rPr>
        <w:tab/>
      </w:r>
      <w:r w:rsidRPr="00CA2461">
        <w:rPr>
          <w:lang w:val="ru-RU"/>
        </w:rPr>
        <w:t>Назначение председателей и заместителей председателей должно основываться на положениях Резолюции 208 (Дубай, 2018 г.) Полномочной конференции о назначении и максимальном сроке полномочий председателей и заместителей председателей консультативных групп, исследовательских комиссий и других групп Секторов.</w:t>
      </w:r>
    </w:p>
    <w:p w14:paraId="53638371"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7C740C57" w14:textId="0858D802" w:rsidR="001C0E33" w:rsidRPr="00CA2461" w:rsidRDefault="001C0E33" w:rsidP="001C0E33">
      <w:pPr>
        <w:rPr>
          <w:lang w:val="ru-RU"/>
        </w:rPr>
      </w:pPr>
      <w:r w:rsidRPr="00CA2461">
        <w:rPr>
          <w:b/>
          <w:bCs/>
          <w:lang w:val="ru-RU"/>
        </w:rPr>
        <w:lastRenderedPageBreak/>
        <w:t>3.3</w:t>
      </w:r>
      <w:r w:rsidRPr="00CA2461">
        <w:rPr>
          <w:b/>
          <w:bCs/>
          <w:lang w:val="ru-RU"/>
        </w:rPr>
        <w:tab/>
      </w:r>
      <w:r w:rsidRPr="00CA2461">
        <w:rPr>
          <w:lang w:val="ru-RU"/>
        </w:rPr>
        <w:t xml:space="preserve">Председатель исследовательской комиссии должен создать руководящую группу в составе всех заместителей председателя, председателей рабочих групп и др., для содействия в организации работы. Мандат заместителя председателя должен включать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следует приравнивать к роли заместителя председателя исследовательской комиссии. Каждому заместителю председателя следует поручить конкретные функции на основе программы работы исследовательской комиссии. Руководящей группе следует помогать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0B0A6A76" w14:textId="77777777" w:rsidR="001C0E33" w:rsidRPr="00CA2461" w:rsidRDefault="001C0E33" w:rsidP="001C0E33">
      <w:pPr>
        <w:rPr>
          <w:lang w:val="ru-RU"/>
        </w:rPr>
      </w:pPr>
      <w:r w:rsidRPr="00CA2461">
        <w:rPr>
          <w:b/>
          <w:bCs/>
          <w:lang w:val="ru-RU"/>
        </w:rPr>
        <w:t>3.4</w:t>
      </w:r>
      <w:r w:rsidRPr="00CA2461">
        <w:rPr>
          <w:b/>
          <w:bCs/>
          <w:lang w:val="ru-RU"/>
        </w:rPr>
        <w:tab/>
      </w:r>
      <w:r w:rsidRPr="00CA2461">
        <w:rPr>
          <w:lang w:val="ru-RU"/>
        </w:rPr>
        <w:t>На основании пункта 3.2, выше, при назначении председателей рабочих групп в первую очередь следует рассматривать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29A2D6DC" w14:textId="77777777" w:rsidR="001C0E33" w:rsidRPr="00CA2461" w:rsidRDefault="001C0E33" w:rsidP="001C0E33">
      <w:pPr>
        <w:rPr>
          <w:lang w:val="ru-RU"/>
        </w:rPr>
      </w:pPr>
      <w:r w:rsidRPr="00CA2461">
        <w:rPr>
          <w:b/>
          <w:bCs/>
          <w:lang w:val="ru-RU"/>
        </w:rPr>
        <w:t>3.5</w:t>
      </w:r>
      <w:r w:rsidRPr="00CA2461">
        <w:rPr>
          <w:b/>
          <w:bCs/>
          <w:lang w:val="ru-RU"/>
        </w:rPr>
        <w:tab/>
      </w:r>
      <w:r w:rsidRPr="00CA2461">
        <w:rPr>
          <w:lang w:val="ru-RU"/>
        </w:rPr>
        <w:t>В той степени, в какой это возможно, в соответствии с Резолюцией 208 (Дубай, 2018 г.) Полномочной конференции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14:paraId="67196CEB" w14:textId="77777777" w:rsidR="001C0E33" w:rsidRPr="00CA2461" w:rsidRDefault="001C0E33" w:rsidP="001C0E33">
      <w:pPr>
        <w:rPr>
          <w:lang w:val="ru-RU"/>
        </w:rPr>
      </w:pPr>
      <w:r w:rsidRPr="00CA2461">
        <w:rPr>
          <w:b/>
          <w:bCs/>
          <w:lang w:val="ru-RU"/>
        </w:rPr>
        <w:t>3.6</w:t>
      </w:r>
      <w:r w:rsidRPr="00CA2461">
        <w:rPr>
          <w:b/>
          <w:bCs/>
          <w:lang w:val="ru-RU"/>
        </w:rPr>
        <w:tab/>
      </w:r>
      <w:r w:rsidRPr="00CA2461">
        <w:rPr>
          <w:lang w:val="ru-RU"/>
        </w:rPr>
        <w:t>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557459A6" w14:textId="77777777" w:rsidR="001C0E33" w:rsidRPr="00CA2461" w:rsidRDefault="001C0E33" w:rsidP="001C0E33">
      <w:pPr>
        <w:rPr>
          <w:lang w:val="ru-RU"/>
        </w:rPr>
      </w:pPr>
      <w:r w:rsidRPr="00CA2461">
        <w:rPr>
          <w:b/>
          <w:bCs/>
          <w:lang w:val="ru-RU"/>
        </w:rPr>
        <w:t>3.7</w:t>
      </w:r>
      <w:r w:rsidRPr="00CA2461">
        <w:rPr>
          <w:lang w:val="ru-RU"/>
        </w:rPr>
        <w:tab/>
        <w:t>Председателям исследовательских комиссий следует принимать участие в работе ВАСЭ и КГСЭ, чтобы представлять соответствующие исследовательские комиссии.</w:t>
      </w:r>
    </w:p>
    <w:p w14:paraId="6BA00CD2" w14:textId="77777777" w:rsidR="001C0E33" w:rsidRPr="00CA2461" w:rsidRDefault="001C0E33" w:rsidP="001C0E33">
      <w:pPr>
        <w:overflowPunct/>
        <w:textAlignment w:val="auto"/>
        <w:rPr>
          <w:szCs w:val="22"/>
          <w:lang w:val="ru-RU"/>
        </w:rPr>
      </w:pPr>
      <w:r w:rsidRPr="00CA2461">
        <w:rPr>
          <w:b/>
          <w:szCs w:val="22"/>
          <w:lang w:val="ru-RU"/>
        </w:rPr>
        <w:t>3.8</w:t>
      </w:r>
      <w:r w:rsidRPr="00CA2461">
        <w:rPr>
          <w:szCs w:val="22"/>
          <w:lang w:val="ru-RU"/>
        </w:rPr>
        <w:tab/>
        <w:t>Председатель исследовательской комиссии должен выполнять положения Устава МСЭ, Конвенции МСЭ, Общего регламента конференций, ассамблей и собраний Союза, настоящей Резолюции и Рекомендаций МСЭ−Т Серии А. В этом отношении должна быть обеспечена поддержка и консультации персонала БСЭ.</w:t>
      </w:r>
    </w:p>
    <w:p w14:paraId="7618B41F" w14:textId="77777777" w:rsidR="001C0E33" w:rsidRPr="00CA2461" w:rsidRDefault="001C0E33" w:rsidP="001C0E33">
      <w:pPr>
        <w:rPr>
          <w:lang w:val="ru-RU"/>
        </w:rPr>
      </w:pPr>
      <w:r w:rsidRPr="00CA2461">
        <w:rPr>
          <w:b/>
          <w:szCs w:val="22"/>
          <w:lang w:val="ru-RU"/>
        </w:rPr>
        <w:t>3.9</w:t>
      </w:r>
      <w:r w:rsidRPr="00CA2461">
        <w:rPr>
          <w:szCs w:val="22"/>
          <w:lang w:val="ru-RU"/>
        </w:rPr>
        <w:tab/>
        <w:t>Председатели и заместители председателей исследовательских комиссий, рабочих групп и других групп, докладчики и редакторы должны быть беспристрастны при исполнении своих обязанностей.</w:t>
      </w:r>
    </w:p>
    <w:p w14:paraId="2CC2EF64" w14:textId="77777777" w:rsidR="001C0E33" w:rsidRPr="00CA2461" w:rsidRDefault="001C0E33" w:rsidP="001C0E33">
      <w:pPr>
        <w:pStyle w:val="SectionNo"/>
        <w:rPr>
          <w:lang w:val="ru-RU"/>
        </w:rPr>
      </w:pPr>
      <w:r w:rsidRPr="00CA2461">
        <w:rPr>
          <w:lang w:val="ru-RU"/>
        </w:rPr>
        <w:t>РАЗДЕЛ 4</w:t>
      </w:r>
    </w:p>
    <w:p w14:paraId="4D6698FB" w14:textId="77777777" w:rsidR="001C0E33" w:rsidRPr="00CA2461" w:rsidRDefault="001C0E33" w:rsidP="001C0E33">
      <w:pPr>
        <w:pStyle w:val="Sectiontitle"/>
        <w:rPr>
          <w:lang w:val="ru-RU"/>
        </w:rPr>
      </w:pPr>
      <w:r w:rsidRPr="00CA2461">
        <w:rPr>
          <w:lang w:val="ru-RU"/>
        </w:rPr>
        <w:t>Консультативная группа по стандартизации электросвязи</w:t>
      </w:r>
    </w:p>
    <w:p w14:paraId="7407C439" w14:textId="77777777" w:rsidR="001C0E33" w:rsidRPr="00CA2461" w:rsidRDefault="001C0E33" w:rsidP="001C0E33">
      <w:pPr>
        <w:pStyle w:val="Normalaftertitle"/>
        <w:rPr>
          <w:lang w:val="ru-RU"/>
        </w:rPr>
      </w:pPr>
      <w:r w:rsidRPr="00CA2461">
        <w:rPr>
          <w:b/>
          <w:bCs/>
          <w:lang w:val="ru-RU"/>
        </w:rPr>
        <w:t>4.1</w:t>
      </w:r>
      <w:r w:rsidRPr="00CA2461">
        <w:rPr>
          <w:b/>
          <w:bCs/>
          <w:lang w:val="ru-RU"/>
        </w:rPr>
        <w:tab/>
      </w:r>
      <w:r w:rsidRPr="00CA2461">
        <w:rPr>
          <w:lang w:val="ru-RU"/>
        </w:rPr>
        <w:t>В соответствии со Статьей 14А Конвенции МСЭ Консультативная группа по стандартизации электросвязи (КГСЭ) должна быть открыта для представителей администраций Государств-Членов, представителей Членов Сектора МСЭ-Т и других надлежащим образом уполномоченных объединений,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68FFC640" w14:textId="77777777" w:rsidR="001C0E33" w:rsidRPr="00CA2461" w:rsidRDefault="001C0E33" w:rsidP="001C0E33">
      <w:pPr>
        <w:rPr>
          <w:lang w:val="ru-RU"/>
        </w:rPr>
      </w:pPr>
      <w:r w:rsidRPr="00CA2461">
        <w:rPr>
          <w:b/>
          <w:bCs/>
          <w:lang w:val="ru-RU"/>
        </w:rPr>
        <w:lastRenderedPageBreak/>
        <w:t>4.2</w:t>
      </w:r>
      <w:r w:rsidRPr="00CA2461">
        <w:rPr>
          <w:b/>
          <w:bCs/>
          <w:lang w:val="ru-RU"/>
        </w:rPr>
        <w:tab/>
      </w:r>
      <w:r w:rsidRPr="00CA2461">
        <w:rPr>
          <w:lang w:val="ru-RU"/>
        </w:rPr>
        <w:t>В соответствии со Статьей 14A Конвенции и задачами, подробно изложенными в настоящей Резолюции, 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376575B8" w14:textId="77777777" w:rsidR="001C0E33" w:rsidRPr="00CA2461" w:rsidRDefault="001C0E33" w:rsidP="001C0E33">
      <w:pPr>
        <w:rPr>
          <w:lang w:val="ru-RU"/>
        </w:rPr>
      </w:pPr>
      <w:r w:rsidRPr="00CA2461">
        <w:rPr>
          <w:b/>
          <w:bCs/>
          <w:lang w:val="ru-RU"/>
        </w:rPr>
        <w:t>4.3</w:t>
      </w:r>
      <w:r w:rsidRPr="00CA2461">
        <w:rPr>
          <w:b/>
          <w:bCs/>
          <w:lang w:val="ru-RU"/>
        </w:rPr>
        <w:tab/>
      </w:r>
      <w:r w:rsidRPr="00CA2461">
        <w:rPr>
          <w:lang w:val="ru-RU"/>
        </w:rPr>
        <w:t>КГСЭ должна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должна контролировать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должна контролировать деятельность ведущих исследовательских комиссий и давать рекомендации относительно отчетов о ходе работы, представляемых КГСЭ. КГСЭ должна добиваться обеспечения того, чтобы программы работы всех исследовательских комиссий успешно осуществлялись.</w:t>
      </w:r>
    </w:p>
    <w:p w14:paraId="4A61DFF8" w14:textId="77777777" w:rsidR="001C0E33" w:rsidRPr="00CA2461" w:rsidRDefault="001C0E33" w:rsidP="001C0E33">
      <w:pPr>
        <w:rPr>
          <w:lang w:val="ru-RU"/>
        </w:rPr>
      </w:pPr>
      <w:r w:rsidRPr="00CA2461">
        <w:rPr>
          <w:b/>
          <w:bCs/>
          <w:lang w:val="ru-RU"/>
        </w:rPr>
        <w:t>4.3</w:t>
      </w:r>
      <w:r w:rsidRPr="00CA2461">
        <w:rPr>
          <w:b/>
          <w:bCs/>
          <w:i/>
          <w:iCs/>
          <w:lang w:val="ru-RU"/>
        </w:rPr>
        <w:t>bis</w:t>
      </w:r>
      <w:r w:rsidRPr="00CA2461">
        <w:rPr>
          <w:lang w:val="ru-RU"/>
        </w:rPr>
        <w:tab/>
        <w:t xml:space="preserve">ВАСЭ должна назначить председателя и заместителей председателя КГСЭ в соответствии с Резолюцией 208 (Дубай, 2018 г.) Полномочной конференции. </w:t>
      </w:r>
    </w:p>
    <w:p w14:paraId="27DA1BEA" w14:textId="77777777" w:rsidR="001C0E33" w:rsidRPr="00CA2461" w:rsidRDefault="001C0E33" w:rsidP="001C0E33">
      <w:pPr>
        <w:rPr>
          <w:lang w:val="ru-RU"/>
        </w:rPr>
      </w:pPr>
      <w:r w:rsidRPr="00CA2461">
        <w:rPr>
          <w:b/>
          <w:bCs/>
          <w:lang w:val="ru-RU"/>
        </w:rPr>
        <w:t>4.4</w:t>
      </w:r>
      <w:r w:rsidRPr="00CA2461">
        <w:rPr>
          <w:b/>
          <w:bCs/>
          <w:lang w:val="ru-RU"/>
        </w:rPr>
        <w:tab/>
      </w:r>
      <w:r w:rsidRPr="00CA2461">
        <w:rPr>
          <w:lang w:val="ru-RU"/>
        </w:rPr>
        <w:t>В соответствии с п. 1.1</w:t>
      </w:r>
      <w:r w:rsidRPr="00CA2461">
        <w:rPr>
          <w:i/>
          <w:iCs/>
          <w:lang w:val="ru-RU"/>
        </w:rPr>
        <w:t>bis</w:t>
      </w:r>
      <w:r w:rsidRPr="00CA2461">
        <w:rPr>
          <w:lang w:val="ru-RU"/>
        </w:rPr>
        <w:t>, выше, КГСЭ должна принимать необходимые меры по рассмотрению вопросов в рамках временных полномочий, предоставленных ей ВАСЭ. 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197I Конвенции и Резолюцией 22 (</w:t>
      </w:r>
      <w:proofErr w:type="spellStart"/>
      <w:r w:rsidRPr="00CA2461">
        <w:rPr>
          <w:lang w:val="ru-RU"/>
        </w:rPr>
        <w:t>Пересм</w:t>
      </w:r>
      <w:proofErr w:type="spellEnd"/>
      <w:r w:rsidRPr="00CA2461">
        <w:rPr>
          <w:lang w:val="ru-RU"/>
        </w:rPr>
        <w:t>. Женева, 2022 г.) ВАСЭ.</w:t>
      </w:r>
    </w:p>
    <w:p w14:paraId="756DAC48" w14:textId="77777777" w:rsidR="001C0E33" w:rsidRPr="00CA2461" w:rsidRDefault="001C0E33" w:rsidP="001C0E33">
      <w:pPr>
        <w:rPr>
          <w:lang w:val="ru-RU"/>
        </w:rPr>
      </w:pPr>
      <w:r w:rsidRPr="00CA2461">
        <w:rPr>
          <w:b/>
          <w:bCs/>
          <w:lang w:val="ru-RU"/>
        </w:rPr>
        <w:t>4.5</w:t>
      </w:r>
      <w:r w:rsidRPr="00CA2461">
        <w:rPr>
          <w:b/>
          <w:bCs/>
          <w:lang w:val="ru-RU"/>
        </w:rPr>
        <w:tab/>
      </w:r>
      <w:r w:rsidRPr="00CA2461">
        <w:rPr>
          <w:lang w:val="ru-RU"/>
        </w:rPr>
        <w:t>КГСЭ должна проводить регулярные плановые собрания, которые включаются в расписание собраний МСЭ-Т. Эти собрания следует проводить по мере необходимости, но не реже одного раза в год</w:t>
      </w:r>
      <w:r w:rsidRPr="00CA2461">
        <w:rPr>
          <w:rStyle w:val="FootnoteReference"/>
          <w:lang w:val="ru-RU"/>
        </w:rPr>
        <w:footnoteReference w:customMarkFollows="1" w:id="4"/>
        <w:t>4</w:t>
      </w:r>
      <w:r w:rsidRPr="00CA2461">
        <w:rPr>
          <w:lang w:val="ru-RU"/>
        </w:rPr>
        <w:t>.</w:t>
      </w:r>
    </w:p>
    <w:p w14:paraId="0B7742EA" w14:textId="77777777" w:rsidR="001C0E33" w:rsidRPr="00CA2461" w:rsidRDefault="001C0E33" w:rsidP="001C0E33">
      <w:pPr>
        <w:tabs>
          <w:tab w:val="left" w:pos="1871"/>
          <w:tab w:val="left" w:pos="2268"/>
        </w:tabs>
        <w:rPr>
          <w:lang w:val="ru-RU"/>
        </w:rPr>
      </w:pPr>
      <w:r w:rsidRPr="00CA2461">
        <w:rPr>
          <w:b/>
          <w:bCs/>
          <w:lang w:val="ru-RU"/>
        </w:rPr>
        <w:t>4.5</w:t>
      </w:r>
      <w:r w:rsidRPr="00CA2461">
        <w:rPr>
          <w:b/>
          <w:bCs/>
          <w:i/>
          <w:iCs/>
          <w:lang w:val="ru-RU"/>
        </w:rPr>
        <w:t>bis</w:t>
      </w:r>
      <w:r w:rsidRPr="00CA2461">
        <w:rPr>
          <w:lang w:val="ru-RU"/>
        </w:rPr>
        <w:tab/>
        <w:t>Следует прилагать все практически возможные усилия, для того чтобы запланированные сроки проведения собраний КГСЭ не совпадали с какими-либо крупными религиозными, национальными или региональными праздниками.</w:t>
      </w:r>
    </w:p>
    <w:p w14:paraId="794ECF1D" w14:textId="77777777" w:rsidR="001C0E33" w:rsidRPr="00CA2461" w:rsidRDefault="001C0E33" w:rsidP="001C0E33">
      <w:pPr>
        <w:rPr>
          <w:lang w:val="ru-RU"/>
        </w:rPr>
      </w:pPr>
      <w:r w:rsidRPr="00CA2461">
        <w:rPr>
          <w:b/>
          <w:bCs/>
          <w:lang w:val="ru-RU"/>
        </w:rPr>
        <w:t>4.6</w:t>
      </w:r>
      <w:r w:rsidRPr="00CA2461">
        <w:rPr>
          <w:lang w:val="ru-RU"/>
        </w:rPr>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5F6C9002" w14:textId="77777777" w:rsidR="001C0E33" w:rsidRPr="00CA2461" w:rsidRDefault="001C0E33" w:rsidP="001C0E33">
      <w:pPr>
        <w:rPr>
          <w:lang w:val="ru-RU"/>
        </w:rPr>
      </w:pPr>
      <w:r w:rsidRPr="00CA2461">
        <w:rPr>
          <w:b/>
          <w:bCs/>
          <w:lang w:val="ru-RU"/>
        </w:rPr>
        <w:t>4.7</w:t>
      </w:r>
      <w:r w:rsidRPr="00CA2461">
        <w:rPr>
          <w:lang w:val="ru-RU"/>
        </w:rPr>
        <w:tab/>
        <w:t>В общем случае к КГСЭ и ее собраниям должны применяться те же правила процедуры, которые применяются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04C73684"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62DD7BF5" w14:textId="299CF09B" w:rsidR="001C0E33" w:rsidRPr="00CA2461" w:rsidRDefault="001C0E33" w:rsidP="001C0E33">
      <w:pPr>
        <w:rPr>
          <w:lang w:val="ru-RU"/>
        </w:rPr>
      </w:pPr>
      <w:r w:rsidRPr="00CA2461">
        <w:rPr>
          <w:b/>
          <w:bCs/>
          <w:lang w:val="ru-RU"/>
        </w:rPr>
        <w:lastRenderedPageBreak/>
        <w:t>4.8</w:t>
      </w:r>
      <w:r w:rsidRPr="00CA2461">
        <w:rPr>
          <w:b/>
          <w:bCs/>
          <w:lang w:val="ru-RU"/>
        </w:rPr>
        <w:tab/>
      </w:r>
      <w:r w:rsidRPr="00CA2461">
        <w:rPr>
          <w:lang w:val="ru-RU"/>
        </w:rPr>
        <w:t>После каждого собрания КГСЭ должна подготовить отчет о своей деятельности. Этот отчет должен быть доступен не позже, чем через три недели после закрытия собрания. Этот отчет должен распространяться в соответствии с обычными процедурами МСЭ</w:t>
      </w:r>
      <w:r w:rsidRPr="00CA2461">
        <w:rPr>
          <w:lang w:val="ru-RU"/>
        </w:rPr>
        <w:noBreakHyphen/>
        <w:t>T и должен быть доступен на всех официальных языках Союза.</w:t>
      </w:r>
    </w:p>
    <w:p w14:paraId="65E96109" w14:textId="77777777" w:rsidR="001C0E33" w:rsidRPr="00CA2461" w:rsidRDefault="001C0E33" w:rsidP="001C0E33">
      <w:pPr>
        <w:rPr>
          <w:lang w:val="ru-RU"/>
        </w:rPr>
      </w:pPr>
      <w:r w:rsidRPr="00CA2461">
        <w:rPr>
          <w:b/>
          <w:bCs/>
          <w:lang w:val="ru-RU"/>
        </w:rPr>
        <w:t>4.9</w:t>
      </w:r>
      <w:r w:rsidRPr="00CA2461">
        <w:rPr>
          <w:b/>
          <w:bCs/>
          <w:lang w:val="ru-RU"/>
        </w:rPr>
        <w:tab/>
      </w:r>
      <w:r w:rsidRPr="00CA2461">
        <w:rPr>
          <w:lang w:val="ru-RU"/>
        </w:rPr>
        <w:t>После каждого собрания КГСЭ должна готовить отчет для ассамблеи по вопросам, порученным КГСЭ предыдущей ВАСЭ. На своем последнем собрании перед ВАСЭ, КГСЭ должна, согласно п. 197H Конвенции, подготовить отчет, в котором резюмируются все результаты ее деятельности с момента завершения предыдущей ВАСЭ. Этот отчет должен содержать рекомендации по распределению работы, предложения по методам работы МСЭ-T и по стратегиям и взаимоотношениям с другими Секторами МСЭ и другими соответствующими органами вне МСЭ, в зависимости от ситуации (п. 19А Устава МСЭ). В отчет КГСЭ для ВАСЭ следует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453C79D9" w14:textId="77777777" w:rsidR="001C0E33" w:rsidRPr="00CA2461" w:rsidRDefault="001C0E33" w:rsidP="001C0E33">
      <w:pPr>
        <w:tabs>
          <w:tab w:val="left" w:pos="1871"/>
          <w:tab w:val="left" w:pos="2268"/>
        </w:tabs>
        <w:rPr>
          <w:lang w:val="ru-RU"/>
        </w:rPr>
      </w:pPr>
      <w:r w:rsidRPr="00CA2461">
        <w:rPr>
          <w:b/>
          <w:bCs/>
          <w:lang w:val="ru-RU"/>
        </w:rPr>
        <w:t>4.10</w:t>
      </w:r>
      <w:r w:rsidRPr="00CA2461">
        <w:rPr>
          <w:lang w:val="ru-RU"/>
        </w:rPr>
        <w:tab/>
        <w:t>КГСЭ должна быть проинформирована о неучастии председателей и заместителей председателей в собраниях исследовательских комиссий и через Директора обращаться с этим вопросом к соответствующему Государству-Члену, для того чтобы предпринять попытку обеспечить участие в выполнении этих функций в соответствующей исследовательской комиссией, в отношении которой Государство-Член взяло на себя обязательство.</w:t>
      </w:r>
    </w:p>
    <w:p w14:paraId="3C1B6308" w14:textId="77777777" w:rsidR="001C0E33" w:rsidRPr="00CA2461" w:rsidRDefault="001C0E33" w:rsidP="001C0E33">
      <w:pPr>
        <w:pStyle w:val="SectionNo"/>
        <w:rPr>
          <w:lang w:val="ru-RU"/>
        </w:rPr>
      </w:pPr>
      <w:r w:rsidRPr="00CA2461">
        <w:rPr>
          <w:lang w:val="ru-RU"/>
        </w:rPr>
        <w:t>РАЗДЕЛ 5</w:t>
      </w:r>
    </w:p>
    <w:p w14:paraId="01B304A6" w14:textId="77777777" w:rsidR="001C0E33" w:rsidRPr="00CA2461" w:rsidRDefault="001C0E33" w:rsidP="001C0E33">
      <w:pPr>
        <w:pStyle w:val="Sectiontitle"/>
        <w:rPr>
          <w:lang w:val="ru-RU"/>
        </w:rPr>
      </w:pPr>
      <w:r w:rsidRPr="00CA2461">
        <w:rPr>
          <w:lang w:val="ru-RU"/>
        </w:rPr>
        <w:t>Обязанности Директора</w:t>
      </w:r>
    </w:p>
    <w:p w14:paraId="4BC60682" w14:textId="77777777" w:rsidR="001C0E33" w:rsidRPr="00CA2461" w:rsidRDefault="001C0E33" w:rsidP="001C0E33">
      <w:pPr>
        <w:pStyle w:val="Normalaftertitle"/>
        <w:rPr>
          <w:lang w:val="ru-RU"/>
        </w:rPr>
      </w:pPr>
      <w:r w:rsidRPr="00CA2461">
        <w:rPr>
          <w:b/>
          <w:bCs/>
          <w:lang w:val="ru-RU"/>
        </w:rPr>
        <w:t>5.1</w:t>
      </w:r>
      <w:r w:rsidRPr="00CA2461">
        <w:rPr>
          <w:lang w:val="ru-RU"/>
        </w:rPr>
        <w:tab/>
        <w:t>Обязанности Директора Бюро стандартизации электросвязи (БСЭ) описаны в Статье 15 и соответствующих положениях Статьи 20 Конвенции МСЭ. В настоящей Резолюции эти обязанности еще более конкретизируются.</w:t>
      </w:r>
    </w:p>
    <w:p w14:paraId="06F47788" w14:textId="77777777" w:rsidR="001C0E33" w:rsidRPr="00CA2461" w:rsidRDefault="001C0E33" w:rsidP="001C0E33">
      <w:pPr>
        <w:rPr>
          <w:lang w:val="ru-RU"/>
        </w:rPr>
      </w:pPr>
      <w:r w:rsidRPr="00CA2461">
        <w:rPr>
          <w:b/>
          <w:bCs/>
          <w:lang w:val="ru-RU"/>
        </w:rPr>
        <w:t>5.2</w:t>
      </w:r>
      <w:r w:rsidRPr="00CA2461">
        <w:rPr>
          <w:b/>
          <w:bCs/>
          <w:lang w:val="ru-RU"/>
        </w:rPr>
        <w:tab/>
      </w:r>
      <w:r w:rsidRPr="00CA2461">
        <w:rPr>
          <w:lang w:val="ru-RU"/>
        </w:rPr>
        <w:t>Директор БСЭ должен принимать необходимые меры по подготовке собраний ВАСЭ, КГСЭ, исследовательских комиссий и прочих групп и координировать их работу таким образом, чтобы собрания давали наилучшие результаты в кратчайшие сроки. Директор должен устанавливать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группировать их по времени проведения согласно характеру работы и с учетом имеющихся в БСЭ и в целом в МСЭ ресурсов.</w:t>
      </w:r>
    </w:p>
    <w:p w14:paraId="6B9A5FC4" w14:textId="77777777" w:rsidR="001C0E33" w:rsidRPr="00CA2461" w:rsidRDefault="001C0E33" w:rsidP="001C0E33">
      <w:pPr>
        <w:rPr>
          <w:lang w:val="ru-RU"/>
        </w:rPr>
      </w:pPr>
      <w:r w:rsidRPr="00CA2461">
        <w:rPr>
          <w:b/>
          <w:bCs/>
          <w:lang w:val="ru-RU"/>
        </w:rPr>
        <w:t>5.2</w:t>
      </w:r>
      <w:r w:rsidRPr="00CA2461">
        <w:rPr>
          <w:b/>
          <w:bCs/>
          <w:i/>
          <w:iCs/>
          <w:lang w:val="ru-RU"/>
        </w:rPr>
        <w:t>bis</w:t>
      </w:r>
      <w:r w:rsidRPr="00CA2461">
        <w:rPr>
          <w:lang w:val="ru-RU"/>
        </w:rPr>
        <w:tab/>
        <w:t>Директор должен обеспечивать, чтобы направляемые в порядке содействия исследовательским комиссиям и региональным группам сотрудники секретариата работали по оказанию помощи членам в достижении задач, определенных в Стратегическом плане (Резолюция 71 (</w:t>
      </w:r>
      <w:proofErr w:type="spellStart"/>
      <w:r w:rsidRPr="00CA2461">
        <w:rPr>
          <w:lang w:val="ru-RU"/>
        </w:rPr>
        <w:t>Пересм</w:t>
      </w:r>
      <w:proofErr w:type="spellEnd"/>
      <w:r w:rsidRPr="00CA2461">
        <w:rPr>
          <w:lang w:val="ru-RU"/>
        </w:rPr>
        <w:t>. Дубай, 2018 г.) Полномочной конференции).</w:t>
      </w:r>
    </w:p>
    <w:p w14:paraId="1C58C75C" w14:textId="77777777" w:rsidR="001C0E33" w:rsidRPr="00CA2461" w:rsidRDefault="001C0E33" w:rsidP="001C0E33">
      <w:pPr>
        <w:rPr>
          <w:lang w:val="ru-RU"/>
        </w:rPr>
      </w:pPr>
      <w:r w:rsidRPr="00CA2461">
        <w:rPr>
          <w:b/>
          <w:bCs/>
          <w:lang w:val="ru-RU"/>
        </w:rPr>
        <w:t>5.3</w:t>
      </w:r>
      <w:r w:rsidRPr="00CA2461">
        <w:rPr>
          <w:b/>
          <w:bCs/>
          <w:lang w:val="ru-RU"/>
        </w:rPr>
        <w:tab/>
      </w:r>
      <w:r w:rsidRPr="00CA2461">
        <w:rPr>
          <w:lang w:val="ru-RU"/>
        </w:rPr>
        <w:t>Директор должен предлагать редакционные обновления Резолюций ВАСЭ и представлять рекомендацию относительно того, являются ли эти изменения достаточно значительными, чтобы они требовали разработки пересмотренной версии и публиковались в качестве документов ВАСЭ не позднее чем за 35 дней до открытия ВАСЭ.</w:t>
      </w:r>
    </w:p>
    <w:p w14:paraId="14E4D04B" w14:textId="77777777" w:rsidR="001C0E33" w:rsidRPr="00CA2461" w:rsidRDefault="001C0E33" w:rsidP="001C0E33">
      <w:pPr>
        <w:rPr>
          <w:lang w:val="ru-RU"/>
        </w:rPr>
      </w:pPr>
      <w:r w:rsidRPr="00CA2461">
        <w:rPr>
          <w:b/>
          <w:bCs/>
          <w:lang w:val="ru-RU"/>
        </w:rPr>
        <w:t>5.4</w:t>
      </w:r>
      <w:r w:rsidRPr="00CA2461">
        <w:rPr>
          <w:b/>
          <w:bCs/>
          <w:lang w:val="ru-RU"/>
        </w:rPr>
        <w:tab/>
      </w:r>
      <w:r w:rsidRPr="00CA2461">
        <w:rPr>
          <w:lang w:val="ru-RU"/>
        </w:rPr>
        <w:t>Директор должен руководить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публикации соответствующих документов (отчетов о собраниях, вкладов и т. д.) для Государств – Членов МСЭ и Членов Сектора,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291785BE" w14:textId="77777777" w:rsidR="001C0E33" w:rsidRPr="00CA2461" w:rsidRDefault="001C0E33" w:rsidP="001C0E33">
      <w:pPr>
        <w:rPr>
          <w:lang w:val="ru-RU"/>
        </w:rPr>
      </w:pPr>
      <w:r w:rsidRPr="00CA2461">
        <w:rPr>
          <w:b/>
          <w:lang w:val="ru-RU"/>
        </w:rPr>
        <w:lastRenderedPageBreak/>
        <w:t>5.4</w:t>
      </w:r>
      <w:r w:rsidRPr="00CA2461">
        <w:rPr>
          <w:b/>
          <w:i/>
          <w:iCs/>
          <w:lang w:val="ru-RU"/>
        </w:rPr>
        <w:t>bis</w:t>
      </w:r>
      <w:r w:rsidRPr="00CA2461">
        <w:rPr>
          <w:lang w:val="ru-RU"/>
        </w:rPr>
        <w:tab/>
        <w:t>Директор должен содействовать активному участию членов, в частности из развивающихся стран</w:t>
      </w:r>
      <w:r w:rsidRPr="00CA2461">
        <w:rPr>
          <w:rStyle w:val="FootnoteReference"/>
          <w:lang w:val="ru-RU"/>
        </w:rPr>
        <w:footnoteReference w:customMarkFollows="1" w:id="5"/>
        <w:t>5</w:t>
      </w:r>
      <w:r w:rsidRPr="00CA2461">
        <w:rPr>
          <w:lang w:val="ru-RU"/>
        </w:rPr>
        <w:t>, в осуществляемой на основе вкладов работе МСЭ-T и должен публиковать в отчете председателя каждого собрания исследовательской комиссии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14:paraId="0672A238" w14:textId="77777777" w:rsidR="001C0E33" w:rsidRPr="00CA2461" w:rsidRDefault="001C0E33" w:rsidP="001C0E33">
      <w:pPr>
        <w:rPr>
          <w:lang w:val="ru-RU"/>
        </w:rPr>
      </w:pPr>
      <w:r w:rsidRPr="00CA2461">
        <w:rPr>
          <w:b/>
          <w:bCs/>
          <w:lang w:val="ru-RU"/>
        </w:rPr>
        <w:t>5.5</w:t>
      </w:r>
      <w:r w:rsidRPr="00CA2461">
        <w:rPr>
          <w:b/>
          <w:bCs/>
          <w:lang w:val="ru-RU"/>
        </w:rPr>
        <w:tab/>
      </w:r>
      <w:r w:rsidRPr="00CA2461">
        <w:rPr>
          <w:lang w:val="ru-RU"/>
        </w:rPr>
        <w:t>Директор должен обеспечивать требуемое взаимодействие между МСЭ-T и другими Секторами МСЭ, региональными и зональными отделениями МСЭ и Генеральным секретариатом МСЭ и с другими организациями по разработке стандартов.</w:t>
      </w:r>
    </w:p>
    <w:p w14:paraId="76C5E9CD" w14:textId="77777777" w:rsidR="001C0E33" w:rsidRPr="00CA2461" w:rsidRDefault="001C0E33" w:rsidP="001C0E33">
      <w:pPr>
        <w:rPr>
          <w:lang w:val="ru-RU"/>
        </w:rPr>
      </w:pPr>
      <w:r w:rsidRPr="00CA2461">
        <w:rPr>
          <w:b/>
          <w:bCs/>
          <w:lang w:val="ru-RU"/>
        </w:rPr>
        <w:t>5.6</w:t>
      </w:r>
      <w:r w:rsidRPr="00CA2461">
        <w:rPr>
          <w:b/>
          <w:bCs/>
          <w:lang w:val="ru-RU"/>
        </w:rPr>
        <w:tab/>
      </w:r>
      <w:r w:rsidRPr="00CA2461">
        <w:rPr>
          <w:lang w:val="ru-RU"/>
        </w:rPr>
        <w:t xml:space="preserve">В своей оценке финансовых потребностей МСЭ-Т на период до следующей ВАСЭ в рамках процесса подготовки двухгодичного бюджета Союза, Директор должен подготавливать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21A744CD" w14:textId="77777777" w:rsidR="001C0E33" w:rsidRPr="00CA2461" w:rsidRDefault="001C0E33" w:rsidP="001C0E33">
      <w:pPr>
        <w:rPr>
          <w:lang w:val="ru-RU"/>
        </w:rPr>
      </w:pPr>
      <w:r w:rsidRPr="00CA2461">
        <w:rPr>
          <w:b/>
          <w:bCs/>
          <w:lang w:val="ru-RU"/>
        </w:rPr>
        <w:t>5.7</w:t>
      </w:r>
      <w:r w:rsidRPr="00CA2461">
        <w:rPr>
          <w:b/>
          <w:bCs/>
          <w:lang w:val="ru-RU"/>
        </w:rPr>
        <w:tab/>
      </w:r>
      <w:r w:rsidRPr="00CA2461">
        <w:rPr>
          <w:lang w:val="ru-RU"/>
        </w:rPr>
        <w:t>Директор должен предоставлять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29073288" w14:textId="77777777" w:rsidR="001C0E33" w:rsidRPr="00CA2461" w:rsidRDefault="001C0E33" w:rsidP="001C0E33">
      <w:pPr>
        <w:rPr>
          <w:lang w:val="ru-RU"/>
        </w:rPr>
      </w:pPr>
      <w:r w:rsidRPr="00CA2461">
        <w:rPr>
          <w:b/>
          <w:bCs/>
          <w:lang w:val="ru-RU"/>
        </w:rPr>
        <w:t>5.8</w:t>
      </w:r>
      <w:r w:rsidRPr="00CA2461">
        <w:rPr>
          <w:b/>
          <w:bCs/>
          <w:lang w:val="ru-RU"/>
        </w:rPr>
        <w:tab/>
      </w:r>
      <w:r w:rsidRPr="00CA2461">
        <w:rPr>
          <w:lang w:val="ru-RU"/>
        </w:rPr>
        <w:t>Директор должен представлять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142A5EE1" w14:textId="77777777" w:rsidR="001C0E33" w:rsidRPr="00CA2461" w:rsidRDefault="001C0E33" w:rsidP="001C0E33">
      <w:pPr>
        <w:rPr>
          <w:lang w:val="ru-RU"/>
        </w:rPr>
      </w:pPr>
      <w:r w:rsidRPr="00CA2461">
        <w:rPr>
          <w:b/>
          <w:bCs/>
          <w:lang w:val="ru-RU"/>
        </w:rPr>
        <w:t>5.9</w:t>
      </w:r>
      <w:r w:rsidRPr="00CA2461">
        <w:rPr>
          <w:b/>
          <w:bCs/>
          <w:lang w:val="ru-RU"/>
        </w:rPr>
        <w:tab/>
      </w:r>
      <w:r w:rsidRPr="00CA2461">
        <w:rPr>
          <w:lang w:val="ru-RU"/>
        </w:rPr>
        <w:t>Директор должен представлять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38869E8D" w14:textId="77777777" w:rsidR="001C0E33" w:rsidRPr="00CA2461" w:rsidRDefault="001C0E33" w:rsidP="001C0E33">
      <w:pPr>
        <w:rPr>
          <w:lang w:val="ru-RU"/>
        </w:rPr>
      </w:pPr>
      <w:r w:rsidRPr="00CA2461">
        <w:rPr>
          <w:b/>
          <w:bCs/>
          <w:lang w:val="ru-RU"/>
        </w:rPr>
        <w:t>5.10</w:t>
      </w:r>
      <w:r w:rsidRPr="00CA2461">
        <w:rPr>
          <w:b/>
          <w:bCs/>
          <w:lang w:val="ru-RU"/>
        </w:rPr>
        <w:tab/>
      </w:r>
      <w:r w:rsidRPr="00CA2461">
        <w:rPr>
          <w:lang w:val="ru-RU"/>
        </w:rPr>
        <w:t>Кроме того, Директор может, в рамках определенных в Конвенции ограничений, представить ВАСЭ любой отчет или рекомендацию, которые могли бы способствовать совершенствованию работы МСЭ-Т. В частности, Директор представляет ВАСЭ такую рекомендацию относительно организации работы и мандатов исследовательских комиссий на следующий исследовательский период, которые он сочтет необходимыми.</w:t>
      </w:r>
    </w:p>
    <w:p w14:paraId="1F7D65A2" w14:textId="77777777" w:rsidR="001C0E33" w:rsidRPr="00CA2461" w:rsidRDefault="001C0E33" w:rsidP="001C0E33">
      <w:pPr>
        <w:rPr>
          <w:lang w:val="ru-RU"/>
        </w:rPr>
      </w:pPr>
      <w:r w:rsidRPr="00CA2461">
        <w:rPr>
          <w:b/>
          <w:bCs/>
          <w:lang w:val="ru-RU"/>
        </w:rPr>
        <w:t>5.11</w:t>
      </w:r>
      <w:r w:rsidRPr="00CA2461">
        <w:rPr>
          <w:b/>
          <w:bCs/>
          <w:lang w:val="ru-RU"/>
        </w:rPr>
        <w:tab/>
      </w:r>
      <w:r w:rsidRPr="00CA2461">
        <w:rPr>
          <w:lang w:val="ru-RU"/>
        </w:rPr>
        <w:t>Директор может консультироваться с председателями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28B0CC99" w14:textId="77777777" w:rsidR="001C0E33" w:rsidRPr="00CA2461" w:rsidRDefault="001C0E33" w:rsidP="001C0E33">
      <w:pPr>
        <w:rPr>
          <w:lang w:val="ru-RU"/>
        </w:rPr>
      </w:pPr>
      <w:r w:rsidRPr="00CA2461">
        <w:rPr>
          <w:b/>
          <w:bCs/>
          <w:lang w:val="ru-RU"/>
        </w:rPr>
        <w:t>5.12</w:t>
      </w:r>
      <w:r w:rsidRPr="00CA2461">
        <w:rPr>
          <w:b/>
          <w:bCs/>
          <w:lang w:val="ru-RU"/>
        </w:rPr>
        <w:tab/>
      </w:r>
      <w:r w:rsidRPr="00CA2461">
        <w:rPr>
          <w:lang w:val="ru-RU"/>
        </w:rPr>
        <w:t>После закрытия ВАСЭ Директор должен направить администрациям Государств-Членов и Членам Сектора и другим надлежащим образом уполномоченным объединениям,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w:t>
      </w:r>
    </w:p>
    <w:p w14:paraId="21A5CDC5" w14:textId="77777777" w:rsidR="001C0E33" w:rsidRPr="00CA2461" w:rsidRDefault="001C0E33" w:rsidP="001C0E33">
      <w:pPr>
        <w:rPr>
          <w:lang w:val="ru-RU"/>
        </w:rPr>
      </w:pPr>
      <w:r w:rsidRPr="00CA2461">
        <w:rPr>
          <w:lang w:val="ru-RU"/>
        </w:rPr>
        <w:t>Кроме того, Директор должен направить список исследовательских комиссий и других групп, созданных ВАСЭ, в соответствующие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14:paraId="70D3BD47" w14:textId="77777777" w:rsidR="001C0E33" w:rsidRPr="00CA2461" w:rsidRDefault="001C0E33" w:rsidP="001C0E33">
      <w:pPr>
        <w:rPr>
          <w:lang w:val="ru-RU"/>
        </w:rPr>
      </w:pPr>
      <w:r w:rsidRPr="00CA2461">
        <w:rPr>
          <w:b/>
          <w:bCs/>
          <w:lang w:val="ru-RU"/>
        </w:rPr>
        <w:t>5.13</w:t>
      </w:r>
      <w:r w:rsidRPr="00CA2461">
        <w:rPr>
          <w:b/>
          <w:bCs/>
          <w:lang w:val="ru-RU"/>
        </w:rPr>
        <w:tab/>
      </w:r>
      <w:r w:rsidRPr="00CA2461">
        <w:rPr>
          <w:lang w:val="ru-RU"/>
        </w:rPr>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79ECBAA6"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06114E46" w14:textId="249EC4B3" w:rsidR="001C0E33" w:rsidRPr="00CA2461" w:rsidRDefault="001C0E33" w:rsidP="001C0E33">
      <w:pPr>
        <w:rPr>
          <w:lang w:val="ru-RU"/>
        </w:rPr>
      </w:pPr>
      <w:r w:rsidRPr="00CA2461">
        <w:rPr>
          <w:b/>
          <w:bCs/>
          <w:lang w:val="ru-RU"/>
        </w:rPr>
        <w:lastRenderedPageBreak/>
        <w:t>5.14</w:t>
      </w:r>
      <w:r w:rsidRPr="00CA2461">
        <w:rPr>
          <w:b/>
          <w:bCs/>
          <w:lang w:val="ru-RU"/>
        </w:rPr>
        <w:tab/>
      </w:r>
      <w:r w:rsidRPr="00CA2461">
        <w:rPr>
          <w:lang w:val="ru-RU"/>
        </w:rPr>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ассигнований.</w:t>
      </w:r>
    </w:p>
    <w:p w14:paraId="60F4821C" w14:textId="77777777" w:rsidR="001C0E33" w:rsidRPr="00CA2461" w:rsidRDefault="001C0E33" w:rsidP="001C0E33">
      <w:pPr>
        <w:rPr>
          <w:lang w:val="ru-RU"/>
        </w:rPr>
      </w:pPr>
      <w:r w:rsidRPr="00CA2461">
        <w:rPr>
          <w:b/>
          <w:bCs/>
          <w:lang w:val="ru-RU"/>
        </w:rPr>
        <w:t>5.15</w:t>
      </w:r>
      <w:r w:rsidRPr="00CA2461">
        <w:rPr>
          <w:b/>
          <w:bCs/>
          <w:lang w:val="ru-RU"/>
        </w:rPr>
        <w:tab/>
      </w:r>
      <w:r w:rsidRPr="00CA2461">
        <w:rPr>
          <w:lang w:val="ru-RU"/>
        </w:rPr>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1F304C3B" w14:textId="77777777" w:rsidR="001C0E33" w:rsidRPr="00CA2461" w:rsidRDefault="001C0E33" w:rsidP="001C0E33">
      <w:pPr>
        <w:rPr>
          <w:lang w:val="ru-RU"/>
        </w:rPr>
      </w:pPr>
      <w:r w:rsidRPr="00CA2461">
        <w:rPr>
          <w:b/>
          <w:bCs/>
          <w:lang w:val="ru-RU"/>
        </w:rPr>
        <w:t>5.16</w:t>
      </w:r>
      <w:r w:rsidRPr="00CA2461">
        <w:rPr>
          <w:b/>
          <w:bCs/>
          <w:lang w:val="ru-RU"/>
        </w:rPr>
        <w:tab/>
      </w:r>
      <w:r w:rsidRPr="00CA2461">
        <w:rPr>
          <w:lang w:val="ru-RU"/>
        </w:rPr>
        <w:t>При консультации с председателями исследовательских комиссий и председателем КГСЭ Директор должен обеспечить соответствующий поток обобщенной административной информации о работе исследовательских комиссий. Эта информация предназначается для облегчения слежения за ходом работы, проводимой в МСЭ-Т, и оценки ее общей значимости.</w:t>
      </w:r>
    </w:p>
    <w:p w14:paraId="1AE94808" w14:textId="77777777" w:rsidR="001C0E33" w:rsidRPr="00CA2461" w:rsidRDefault="001C0E33" w:rsidP="001C0E33">
      <w:pPr>
        <w:rPr>
          <w:lang w:val="ru-RU"/>
        </w:rPr>
      </w:pPr>
      <w:r w:rsidRPr="00CA2461">
        <w:rPr>
          <w:b/>
          <w:bCs/>
          <w:lang w:val="ru-RU"/>
        </w:rPr>
        <w:t>5.17</w:t>
      </w:r>
      <w:r w:rsidRPr="00CA2461">
        <w:rPr>
          <w:b/>
          <w:bCs/>
          <w:lang w:val="ru-RU"/>
        </w:rPr>
        <w:tab/>
      </w:r>
      <w:r w:rsidRPr="00CA2461">
        <w:rPr>
          <w:lang w:val="ru-RU"/>
        </w:rPr>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14:paraId="027D1129" w14:textId="77777777" w:rsidR="001C0E33" w:rsidRPr="00CA2461" w:rsidRDefault="001C0E33" w:rsidP="001C0E33">
      <w:pPr>
        <w:pStyle w:val="SectionNo"/>
        <w:rPr>
          <w:lang w:val="ru-RU"/>
        </w:rPr>
      </w:pPr>
      <w:r w:rsidRPr="00CA2461">
        <w:rPr>
          <w:lang w:val="ru-RU"/>
        </w:rPr>
        <w:t>РАЗДЕЛ 6</w:t>
      </w:r>
    </w:p>
    <w:p w14:paraId="1307F27E" w14:textId="77777777" w:rsidR="001C0E33" w:rsidRPr="00CA2461" w:rsidRDefault="001C0E33" w:rsidP="001C0E33">
      <w:pPr>
        <w:pStyle w:val="Sectiontitle"/>
        <w:rPr>
          <w:lang w:val="ru-RU"/>
        </w:rPr>
      </w:pPr>
      <w:r w:rsidRPr="00CA2461">
        <w:rPr>
          <w:lang w:val="ru-RU"/>
        </w:rPr>
        <w:t>Вклады</w:t>
      </w:r>
    </w:p>
    <w:p w14:paraId="32EE7FC7" w14:textId="77777777" w:rsidR="001C0E33" w:rsidRPr="00CA2461" w:rsidRDefault="001C0E33" w:rsidP="001C0E33">
      <w:pPr>
        <w:pStyle w:val="Normalaftertitle"/>
        <w:rPr>
          <w:lang w:val="ru-RU"/>
        </w:rPr>
      </w:pPr>
      <w:r w:rsidRPr="00CA2461">
        <w:rPr>
          <w:b/>
          <w:bCs/>
          <w:lang w:val="ru-RU"/>
        </w:rPr>
        <w:t>6.1</w:t>
      </w:r>
      <w:r w:rsidRPr="00CA2461">
        <w:rPr>
          <w:lang w:val="ru-RU"/>
        </w:rPr>
        <w:tab/>
        <w:t>Вклады следует представлять не позднее чем за один месяц до открытия ВАСЭ, и во всяком случае крайний срок для представления всех вкладов на ВАСЭ в соответствии с Резолюцией 165 (</w:t>
      </w:r>
      <w:proofErr w:type="spellStart"/>
      <w:r w:rsidRPr="00CA2461">
        <w:rPr>
          <w:lang w:val="ru-RU"/>
        </w:rPr>
        <w:t>Пересм</w:t>
      </w:r>
      <w:proofErr w:type="spellEnd"/>
      <w:r w:rsidRPr="00CA2461">
        <w:rPr>
          <w:lang w:val="ru-RU"/>
        </w:rPr>
        <w:t xml:space="preserve">. Дубай, 2018 г.) Полномочной конференции устанавливается не позднее чем за 21 календарный день до открытия ассамблеи, чтобы обеспечить своевременный письменный перевод и тщательное рассмотрение делегациями таких вкладов. БСЭ должно </w:t>
      </w:r>
      <w:r w:rsidRPr="00CA2461">
        <w:rPr>
          <w:rFonts w:eastAsia="SimSun"/>
          <w:lang w:val="ru-RU"/>
        </w:rPr>
        <w:t xml:space="preserve">немедленно публиковать все вклады, представленные на </w:t>
      </w:r>
      <w:r w:rsidRPr="00CA2461">
        <w:rPr>
          <w:lang w:val="ru-RU"/>
        </w:rPr>
        <w:t>ВАСЭ,</w:t>
      </w:r>
      <w:r w:rsidRPr="00CA2461">
        <w:rPr>
          <w:rFonts w:eastAsia="SimSun"/>
          <w:lang w:val="ru-RU"/>
        </w:rPr>
        <w:t xml:space="preserve"> на языке(ах) оригинала на веб-сайте </w:t>
      </w:r>
      <w:r w:rsidRPr="00CA2461">
        <w:rPr>
          <w:lang w:val="ru-RU"/>
        </w:rPr>
        <w:t>ВАСЭ,</w:t>
      </w:r>
      <w:r w:rsidRPr="00CA2461">
        <w:rPr>
          <w:rFonts w:eastAsia="SimSun"/>
          <w:lang w:val="ru-RU"/>
        </w:rPr>
        <w:t xml:space="preserve"> даже до их письменного перевода на другие официальные языки Союза</w:t>
      </w:r>
      <w:r w:rsidRPr="00CA2461">
        <w:rPr>
          <w:lang w:val="ru-RU"/>
        </w:rPr>
        <w:t>.</w:t>
      </w:r>
    </w:p>
    <w:p w14:paraId="02A8C206" w14:textId="77777777" w:rsidR="001C0E33" w:rsidRPr="00CA2461" w:rsidRDefault="001C0E33" w:rsidP="001C0E33">
      <w:pPr>
        <w:overflowPunct/>
        <w:textAlignment w:val="auto"/>
        <w:rPr>
          <w:szCs w:val="22"/>
          <w:lang w:val="ru-RU"/>
        </w:rPr>
      </w:pPr>
      <w:r w:rsidRPr="00CA2461">
        <w:rPr>
          <w:rFonts w:eastAsiaTheme="minorHAnsi"/>
          <w:szCs w:val="22"/>
          <w:lang w:val="ru-RU"/>
        </w:rPr>
        <w:t>Входные документы секретариата МСЭ, включая отчеты исследовательских комиссий, КГСЭ, Директора БСЭ и т. д., должны быть опубликованы не позднее чем за 35 календарных дней до открытия ВАСЭ, для того чтобы обеспечить своевременный письменный перевод этих документов и их тщательное рассмотрение делегациями</w:t>
      </w:r>
      <w:r w:rsidRPr="00CA2461">
        <w:rPr>
          <w:szCs w:val="22"/>
          <w:lang w:val="ru-RU"/>
        </w:rPr>
        <w:t>.</w:t>
      </w:r>
    </w:p>
    <w:p w14:paraId="1F2813A8" w14:textId="77777777" w:rsidR="001C0E33" w:rsidRPr="00CA2461" w:rsidRDefault="001C0E33" w:rsidP="001C0E33">
      <w:pPr>
        <w:rPr>
          <w:lang w:val="ru-RU"/>
        </w:rPr>
      </w:pPr>
      <w:r w:rsidRPr="00CA2461">
        <w:rPr>
          <w:b/>
          <w:bCs/>
          <w:lang w:val="ru-RU"/>
        </w:rPr>
        <w:t>6.2</w:t>
      </w:r>
      <w:r w:rsidRPr="00CA2461">
        <w:rPr>
          <w:b/>
          <w:bCs/>
          <w:lang w:val="ru-RU"/>
        </w:rPr>
        <w:tab/>
      </w:r>
      <w:r w:rsidRPr="00CA2461">
        <w:rPr>
          <w:lang w:val="ru-RU"/>
        </w:rPr>
        <w:t>Тексты вкладов на собрания исследовательских комиссий, рабочих групп и КГСЭ должны форматироваться согласно положениям Рекомендации МСЭ</w:t>
      </w:r>
      <w:r w:rsidRPr="00CA2461">
        <w:rPr>
          <w:lang w:val="ru-RU"/>
        </w:rPr>
        <w:noBreakHyphen/>
        <w:t>Т А.2.</w:t>
      </w:r>
    </w:p>
    <w:p w14:paraId="5F86E5B4" w14:textId="77777777" w:rsidR="001C0E33" w:rsidRPr="00CA2461" w:rsidRDefault="001C0E33" w:rsidP="001C0E33">
      <w:pPr>
        <w:rPr>
          <w:lang w:val="ru-RU"/>
        </w:rPr>
      </w:pPr>
      <w:r w:rsidRPr="00CA2461">
        <w:rPr>
          <w:b/>
          <w:lang w:val="ru-RU"/>
        </w:rPr>
        <w:t>6.3</w:t>
      </w:r>
      <w:r w:rsidRPr="00CA2461">
        <w:rPr>
          <w:lang w:val="ru-RU"/>
        </w:rPr>
        <w:tab/>
        <w:t>Представление и обработка вкладов для собраний исследовательских комиссий, рабочих групп и КГСЭ должны осуществляться в соответствии с положениями Рекомендации МСЭ-Т A.1.</w:t>
      </w:r>
    </w:p>
    <w:p w14:paraId="55271AC8" w14:textId="77777777" w:rsidR="001C0E33" w:rsidRPr="00CA2461" w:rsidRDefault="001C0E33" w:rsidP="001C0E33">
      <w:pPr>
        <w:pStyle w:val="SectionNo"/>
        <w:rPr>
          <w:lang w:val="ru-RU"/>
        </w:rPr>
      </w:pPr>
      <w:r w:rsidRPr="00CA2461">
        <w:rPr>
          <w:lang w:val="ru-RU"/>
        </w:rPr>
        <w:t>РАЗДЕЛ 7</w:t>
      </w:r>
    </w:p>
    <w:p w14:paraId="583B562D" w14:textId="77777777" w:rsidR="001C0E33" w:rsidRPr="00CA2461" w:rsidRDefault="001C0E33" w:rsidP="001C0E33">
      <w:pPr>
        <w:pStyle w:val="Sectiontitle"/>
        <w:rPr>
          <w:lang w:val="ru-RU"/>
        </w:rPr>
      </w:pPr>
      <w:r w:rsidRPr="00CA2461">
        <w:rPr>
          <w:lang w:val="ru-RU"/>
        </w:rPr>
        <w:t>Разработка, одобрение и утверждение новых и пересмотренных Вопросов</w:t>
      </w:r>
    </w:p>
    <w:p w14:paraId="7765EF49" w14:textId="77777777" w:rsidR="001C0E33" w:rsidRPr="00CA2461" w:rsidRDefault="001C0E33" w:rsidP="001C0E33">
      <w:pPr>
        <w:pStyle w:val="Heading2"/>
        <w:rPr>
          <w:lang w:val="ru-RU"/>
        </w:rPr>
      </w:pPr>
      <w:bookmarkStart w:id="22" w:name="_Toc349139938"/>
      <w:bookmarkStart w:id="23" w:name="_Toc349141199"/>
      <w:r w:rsidRPr="00CA2461">
        <w:rPr>
          <w:lang w:val="ru-RU"/>
        </w:rPr>
        <w:t>7.1</w:t>
      </w:r>
      <w:r w:rsidRPr="00CA2461">
        <w:rPr>
          <w:lang w:val="ru-RU"/>
        </w:rPr>
        <w:tab/>
        <w:t>Общие элементы разработки и пересмотра Вопросов</w:t>
      </w:r>
      <w:bookmarkEnd w:id="22"/>
      <w:bookmarkEnd w:id="23"/>
    </w:p>
    <w:p w14:paraId="1C99B5CA" w14:textId="77777777" w:rsidR="001C0E33" w:rsidRPr="00CA2461" w:rsidRDefault="001C0E33" w:rsidP="001C0E33">
      <w:pPr>
        <w:rPr>
          <w:lang w:val="ru-RU"/>
        </w:rPr>
      </w:pPr>
      <w:r w:rsidRPr="00CA2461">
        <w:rPr>
          <w:b/>
          <w:bCs/>
          <w:lang w:val="ru-RU"/>
        </w:rPr>
        <w:t>7.1.0</w:t>
      </w:r>
      <w:r w:rsidRPr="00CA2461">
        <w:rPr>
          <w:lang w:val="ru-RU"/>
        </w:rPr>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4FDFBA02" w14:textId="77777777" w:rsidR="001C0E33" w:rsidRPr="00CA2461" w:rsidRDefault="001C0E33" w:rsidP="001C0E33">
      <w:pPr>
        <w:pStyle w:val="enumlev1"/>
        <w:rPr>
          <w:lang w:val="ru-RU"/>
        </w:rPr>
      </w:pPr>
      <w:r w:rsidRPr="00CA2461">
        <w:rPr>
          <w:lang w:val="ru-RU"/>
        </w:rPr>
        <w:t>a)</w:t>
      </w:r>
      <w:r w:rsidRPr="00CA2461">
        <w:rPr>
          <w:lang w:val="ru-RU"/>
        </w:rPr>
        <w:tab/>
        <w:t>через исследовательскую комиссию и дальнейшее рассмотрение в КГСЭ;</w:t>
      </w:r>
    </w:p>
    <w:p w14:paraId="54EFBE56" w14:textId="77777777" w:rsidR="001C0E33" w:rsidRPr="00CA2461" w:rsidRDefault="001C0E33" w:rsidP="001C0E33">
      <w:pPr>
        <w:pStyle w:val="enumlev1"/>
        <w:rPr>
          <w:lang w:val="ru-RU"/>
        </w:rPr>
      </w:pPr>
      <w:r w:rsidRPr="00CA2461">
        <w:rPr>
          <w:lang w:val="ru-RU"/>
        </w:rPr>
        <w:t>b)</w:t>
      </w:r>
      <w:r w:rsidRPr="00CA2461">
        <w:rPr>
          <w:lang w:val="ru-RU"/>
        </w:rPr>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CA2461" w:rsidDel="00961F5A">
        <w:rPr>
          <w:lang w:val="ru-RU"/>
        </w:rPr>
        <w:t xml:space="preserve">последним </w:t>
      </w:r>
      <w:r w:rsidRPr="00CA2461">
        <w:rPr>
          <w:lang w:val="ru-RU"/>
        </w:rPr>
        <w:t>в данном исследовательском периоде и предшествующим ВАСЭ;</w:t>
      </w:r>
    </w:p>
    <w:p w14:paraId="6A6A2849"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0C65BA65" w14:textId="1A1D203B" w:rsidR="001C0E33" w:rsidRPr="00CA2461" w:rsidRDefault="001C0E33" w:rsidP="001C0E33">
      <w:pPr>
        <w:pStyle w:val="enumlev1"/>
        <w:rPr>
          <w:lang w:val="ru-RU"/>
        </w:rPr>
      </w:pPr>
      <w:r w:rsidRPr="00CA2461">
        <w:rPr>
          <w:lang w:val="ru-RU"/>
        </w:rPr>
        <w:lastRenderedPageBreak/>
        <w:t>c)</w:t>
      </w:r>
      <w:r w:rsidRPr="00CA2461">
        <w:rPr>
          <w:lang w:val="ru-RU"/>
        </w:rPr>
        <w:tab/>
        <w:t>через исследовательскую комиссию, когда обоснована срочная обработка,</w:t>
      </w:r>
    </w:p>
    <w:p w14:paraId="35AC5D4E" w14:textId="77777777" w:rsidR="001C0E33" w:rsidRPr="00CA2461" w:rsidRDefault="001C0E33" w:rsidP="001C0E33">
      <w:pPr>
        <w:rPr>
          <w:lang w:val="ru-RU"/>
        </w:rPr>
      </w:pPr>
      <w:r w:rsidRPr="00CA2461">
        <w:rPr>
          <w:lang w:val="ru-RU"/>
        </w:rPr>
        <w:t>или</w:t>
      </w:r>
    </w:p>
    <w:p w14:paraId="30843E0C" w14:textId="77777777" w:rsidR="001C0E33" w:rsidRPr="00CA2461" w:rsidRDefault="001C0E33" w:rsidP="001C0E33">
      <w:pPr>
        <w:rPr>
          <w:lang w:val="ru-RU"/>
        </w:rPr>
      </w:pPr>
      <w:r w:rsidRPr="00CA2461">
        <w:rPr>
          <w:lang w:val="ru-RU"/>
        </w:rPr>
        <w:t>d)</w:t>
      </w:r>
      <w:r w:rsidRPr="00CA2461">
        <w:rPr>
          <w:lang w:val="ru-RU"/>
        </w:rPr>
        <w:tab/>
        <w:t>через ВАСЭ (см. п. 7.4.1).</w:t>
      </w:r>
    </w:p>
    <w:p w14:paraId="5C4D1B7D" w14:textId="77777777" w:rsidR="001C0E33" w:rsidRPr="00CA2461" w:rsidRDefault="001C0E33" w:rsidP="001C0E33">
      <w:pPr>
        <w:rPr>
          <w:lang w:val="ru-RU"/>
        </w:rPr>
      </w:pPr>
      <w:r w:rsidRPr="00CA2461">
        <w:rPr>
          <w:lang w:val="ru-RU"/>
        </w:rPr>
        <w:t>На рисунках 7.1a и 7.1b изображены, соответственно, процессы одобрения и утверждения новых и пересмотренных Вопросов в период между ВАСЭ и в ходе ВАСЭ.</w:t>
      </w:r>
    </w:p>
    <w:p w14:paraId="15246F0B" w14:textId="77777777" w:rsidR="001C0E33" w:rsidRPr="00CA2461" w:rsidRDefault="001C0E33" w:rsidP="001C0E33">
      <w:pPr>
        <w:rPr>
          <w:lang w:val="ru-RU"/>
        </w:rPr>
      </w:pPr>
      <w:r w:rsidRPr="00CA2461">
        <w:rPr>
          <w:b/>
          <w:bCs/>
          <w:lang w:val="ru-RU"/>
        </w:rPr>
        <w:t>7.1.1</w:t>
      </w:r>
      <w:r w:rsidRPr="00CA2461">
        <w:rPr>
          <w:lang w:val="ru-RU"/>
        </w:rPr>
        <w:tab/>
        <w:t>Государства-Члены и другие надлежащим образом уполномоченные объединения должны представлять предлагаемые новые или пересмотренные Вопросы в качестве вкладов на собрание исследовательской комиссии, на котором будет рассмотрен этот (эти) новый(е) или пересмотренный(е) Вопрос(ы).</w:t>
      </w:r>
    </w:p>
    <w:p w14:paraId="31C4AA4D" w14:textId="77777777" w:rsidR="001C0E33" w:rsidRPr="00CA2461" w:rsidRDefault="001C0E33" w:rsidP="001C0E33">
      <w:pPr>
        <w:rPr>
          <w:lang w:val="ru-RU"/>
        </w:rPr>
      </w:pPr>
      <w:r w:rsidRPr="00CA2461">
        <w:rPr>
          <w:b/>
          <w:bCs/>
          <w:lang w:val="ru-RU"/>
        </w:rPr>
        <w:t>7.1.2</w:t>
      </w:r>
      <w:r w:rsidRPr="00CA2461">
        <w:rPr>
          <w:b/>
          <w:bCs/>
          <w:lang w:val="ru-RU"/>
        </w:rPr>
        <w:tab/>
      </w:r>
      <w:r w:rsidRPr="00CA2461">
        <w:rPr>
          <w:lang w:val="ru-RU"/>
        </w:rPr>
        <w:t xml:space="preserve">Каждый предлагаемый Вопрос должен быть сформулирован в виде одной или нескольких конкретных задач и сопровождаться соответствующей информацией, указанной в Дополнении I к настоящей Резолюции, </w:t>
      </w:r>
      <w:r w:rsidRPr="00CA2461">
        <w:rPr>
          <w:color w:val="000000"/>
          <w:lang w:val="ru-RU"/>
        </w:rPr>
        <w:t>с целью как можно более эффективного и оптимального использования ограниченных ресурсов МСЭ</w:t>
      </w:r>
      <w:r w:rsidRPr="00CA2461">
        <w:rPr>
          <w:lang w:val="ru-RU"/>
        </w:rPr>
        <w:t>.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 и п. 196 Конвенции МСЭ.</w:t>
      </w:r>
    </w:p>
    <w:p w14:paraId="60C61361" w14:textId="77777777" w:rsidR="001C0E33" w:rsidRPr="00CA2461" w:rsidRDefault="001C0E33" w:rsidP="001C0E33">
      <w:pPr>
        <w:rPr>
          <w:lang w:val="ru-RU"/>
        </w:rPr>
      </w:pPr>
      <w:r w:rsidRPr="00CA2461">
        <w:rPr>
          <w:b/>
          <w:bCs/>
          <w:lang w:val="ru-RU"/>
        </w:rPr>
        <w:t>7.1.3</w:t>
      </w:r>
      <w:r w:rsidRPr="00CA2461">
        <w:rPr>
          <w:b/>
          <w:bCs/>
          <w:lang w:val="ru-RU"/>
        </w:rPr>
        <w:tab/>
      </w:r>
      <w:r w:rsidRPr="00CA2461">
        <w:rPr>
          <w:lang w:val="ru-RU"/>
        </w:rPr>
        <w:t>Предложенные новые или пересмотренные Вопросы должны быть размещены на веб-сайте МСЭ для рассмотрения в соответствии с предельным сроком представления вкладов, предусмотренным в Рекомендации МСЭ-Т A.1 (п. 3.1.9).</w:t>
      </w:r>
    </w:p>
    <w:p w14:paraId="29E24E0D" w14:textId="77777777" w:rsidR="001C0E33" w:rsidRPr="00CA2461" w:rsidRDefault="001C0E33" w:rsidP="001C0E33">
      <w:pPr>
        <w:rPr>
          <w:lang w:val="ru-RU"/>
        </w:rPr>
      </w:pPr>
      <w:r w:rsidRPr="00CA2461">
        <w:rPr>
          <w:b/>
          <w:bCs/>
          <w:lang w:val="ru-RU"/>
        </w:rPr>
        <w:t>7.1.4</w:t>
      </w:r>
      <w:r w:rsidRPr="00CA2461">
        <w:rPr>
          <w:b/>
          <w:bCs/>
          <w:lang w:val="ru-RU"/>
        </w:rPr>
        <w:tab/>
      </w:r>
      <w:r w:rsidRPr="00CA2461">
        <w:rPr>
          <w:lang w:val="ru-RU"/>
        </w:rPr>
        <w:t>Новые или пересмотренные Вопросы могут также предлагаться самой исследовательской комиссией в ходе собрания.</w:t>
      </w:r>
    </w:p>
    <w:p w14:paraId="69D90C15" w14:textId="77777777" w:rsidR="001C0E33" w:rsidRPr="00CA2461" w:rsidRDefault="001C0E33" w:rsidP="001C0E33">
      <w:pPr>
        <w:keepNext/>
        <w:keepLines/>
        <w:rPr>
          <w:lang w:val="ru-RU"/>
        </w:rPr>
      </w:pPr>
      <w:r w:rsidRPr="00CA2461">
        <w:rPr>
          <w:b/>
          <w:bCs/>
          <w:lang w:val="ru-RU"/>
        </w:rPr>
        <w:t>7.1.5</w:t>
      </w:r>
      <w:r w:rsidRPr="00CA2461">
        <w:rPr>
          <w:b/>
          <w:bCs/>
          <w:lang w:val="ru-RU"/>
        </w:rPr>
        <w:tab/>
      </w:r>
      <w:r w:rsidRPr="00CA2461">
        <w:rPr>
          <w:lang w:val="ru-RU"/>
        </w:rPr>
        <w:t>Каждая исследовательская комиссия должна рассматривать предложенные новые или пересмотренные Вопросы, чтобы определить:</w:t>
      </w:r>
    </w:p>
    <w:p w14:paraId="46B166C8" w14:textId="77777777" w:rsidR="001C0E33" w:rsidRPr="00CA2461" w:rsidRDefault="001C0E33" w:rsidP="001C0E33">
      <w:pPr>
        <w:pStyle w:val="enumlev1"/>
        <w:rPr>
          <w:lang w:val="ru-RU"/>
        </w:rPr>
      </w:pPr>
      <w:r w:rsidRPr="00CA2461">
        <w:rPr>
          <w:lang w:val="ru-RU"/>
        </w:rPr>
        <w:t>i)</w:t>
      </w:r>
      <w:r w:rsidRPr="00CA2461">
        <w:rPr>
          <w:lang w:val="ru-RU"/>
        </w:rPr>
        <w:tab/>
        <w:t>четкую цель каждого предложенного Вопроса;</w:t>
      </w:r>
    </w:p>
    <w:p w14:paraId="1EC0E8BD" w14:textId="77777777" w:rsidR="001C0E33" w:rsidRPr="00CA2461" w:rsidRDefault="001C0E33" w:rsidP="001C0E33">
      <w:pPr>
        <w:pStyle w:val="enumlev1"/>
        <w:rPr>
          <w:lang w:val="ru-RU"/>
        </w:rPr>
      </w:pPr>
      <w:proofErr w:type="spellStart"/>
      <w:r w:rsidRPr="00CA2461">
        <w:rPr>
          <w:lang w:val="ru-RU"/>
        </w:rPr>
        <w:t>ii</w:t>
      </w:r>
      <w:proofErr w:type="spellEnd"/>
      <w:r w:rsidRPr="00CA2461">
        <w:rPr>
          <w:lang w:val="ru-RU"/>
        </w:rPr>
        <w:t>)</w:t>
      </w:r>
      <w:r w:rsidRPr="00CA2461">
        <w:rPr>
          <w:lang w:val="ru-RU"/>
        </w:rPr>
        <w:tab/>
        <w:t>приоритет и степень срочности разработки новой(</w:t>
      </w:r>
      <w:proofErr w:type="spellStart"/>
      <w:r w:rsidRPr="00CA2461">
        <w:rPr>
          <w:lang w:val="ru-RU"/>
        </w:rPr>
        <w:t>ых</w:t>
      </w:r>
      <w:proofErr w:type="spellEnd"/>
      <w:r w:rsidRPr="00CA2461">
        <w:rPr>
          <w:lang w:val="ru-RU"/>
        </w:rPr>
        <w:t>) желаемой(</w:t>
      </w:r>
      <w:proofErr w:type="spellStart"/>
      <w:r w:rsidRPr="00CA2461">
        <w:rPr>
          <w:lang w:val="ru-RU"/>
        </w:rPr>
        <w:t>ых</w:t>
      </w:r>
      <w:proofErr w:type="spellEnd"/>
      <w:r w:rsidRPr="00CA2461">
        <w:rPr>
          <w:lang w:val="ru-RU"/>
        </w:rPr>
        <w:t>) Рекомендации(й) или изменения, которые должны быть внесены в существующие Рекомендации в результате изучения данных Вопросов;</w:t>
      </w:r>
    </w:p>
    <w:p w14:paraId="69AD6B95" w14:textId="77777777" w:rsidR="001C0E33" w:rsidRPr="00CA2461" w:rsidRDefault="001C0E33" w:rsidP="001C0E33">
      <w:pPr>
        <w:pStyle w:val="enumlev1"/>
        <w:rPr>
          <w:lang w:val="ru-RU"/>
        </w:rPr>
      </w:pPr>
      <w:proofErr w:type="spellStart"/>
      <w:r w:rsidRPr="00CA2461">
        <w:rPr>
          <w:lang w:val="ru-RU"/>
        </w:rPr>
        <w:t>iii</w:t>
      </w:r>
      <w:proofErr w:type="spellEnd"/>
      <w:r w:rsidRPr="00CA2461">
        <w:rPr>
          <w:lang w:val="ru-RU"/>
        </w:rPr>
        <w:t>)</w:t>
      </w:r>
      <w:r w:rsidRPr="00CA2461">
        <w:rPr>
          <w:lang w:val="ru-RU"/>
        </w:rPr>
        <w:tab/>
        <w:t>что при изучении предложенных Вопросов дублирование работы в рамках как заинтересованной исследовательской комиссии, так и новых или пересмотренных Вопросов других исследовательских комиссий будет по возможности сведено к минимуму. Следует также учитывать работу других организаций по стандартизации.</w:t>
      </w:r>
    </w:p>
    <w:p w14:paraId="3D051390" w14:textId="77777777" w:rsidR="001C0E33" w:rsidRPr="00CA2461" w:rsidRDefault="001C0E33" w:rsidP="001C0E33">
      <w:pPr>
        <w:rPr>
          <w:lang w:val="ru-RU"/>
        </w:rPr>
      </w:pPr>
      <w:r w:rsidRPr="00CA2461">
        <w:rPr>
          <w:b/>
          <w:bCs/>
          <w:lang w:val="ru-RU"/>
        </w:rPr>
        <w:t>7.1.5</w:t>
      </w:r>
      <w:r w:rsidRPr="00CA2461">
        <w:rPr>
          <w:b/>
          <w:bCs/>
          <w:i/>
          <w:iCs/>
          <w:lang w:val="ru-RU"/>
        </w:rPr>
        <w:t>bis</w:t>
      </w:r>
      <w:r w:rsidRPr="00CA2461">
        <w:rPr>
          <w:lang w:val="ru-RU"/>
        </w:rPr>
        <w:tab/>
        <w:t>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следует отразить в отчете о собрании наравне с типом поддержки, которую они обязуются предоставить.</w:t>
      </w:r>
    </w:p>
    <w:p w14:paraId="06CC4C64" w14:textId="77777777" w:rsidR="001C0E33" w:rsidRPr="00CA2461" w:rsidRDefault="001C0E33" w:rsidP="001C0E33">
      <w:pPr>
        <w:rPr>
          <w:lang w:val="ru-RU"/>
        </w:rPr>
      </w:pPr>
      <w:r w:rsidRPr="00CA2461">
        <w:rPr>
          <w:b/>
          <w:bCs/>
          <w:lang w:val="ru-RU"/>
        </w:rPr>
        <w:t>7.1.6</w:t>
      </w:r>
      <w:r w:rsidRPr="00CA2461">
        <w:rPr>
          <w:b/>
          <w:bCs/>
          <w:lang w:val="ru-RU"/>
        </w:rPr>
        <w:tab/>
      </w:r>
      <w:r w:rsidRPr="00CA2461">
        <w:rPr>
          <w:lang w:val="ru-RU"/>
        </w:rPr>
        <w:t>Исследовательская комиссия дает согласие на представление предложенных новых или пересмотренных Вопросов на утверждение по достижении присутствующими на собрании исследовательской комиссии,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55D985DE" w14:textId="77777777" w:rsidR="003558A7" w:rsidRDefault="003558A7">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669B39F8" w14:textId="0B018F0C" w:rsidR="001C0E33" w:rsidRPr="00CA2461" w:rsidRDefault="001C0E33" w:rsidP="001C0E33">
      <w:pPr>
        <w:rPr>
          <w:lang w:val="ru-RU"/>
        </w:rPr>
      </w:pPr>
      <w:r w:rsidRPr="00CA2461">
        <w:rPr>
          <w:b/>
          <w:bCs/>
          <w:lang w:val="ru-RU"/>
        </w:rPr>
        <w:lastRenderedPageBreak/>
        <w:t>7.1.7</w:t>
      </w:r>
      <w:r w:rsidRPr="00CA2461">
        <w:rPr>
          <w:b/>
          <w:bCs/>
          <w:lang w:val="ru-RU"/>
        </w:rPr>
        <w:tab/>
      </w:r>
      <w:r w:rsidRPr="00CA2461">
        <w:rPr>
          <w:lang w:val="ru-RU"/>
        </w:rPr>
        <w:t>КГСЭ должна быть проинформирована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w:t>
      </w:r>
      <w:proofErr w:type="spellStart"/>
      <w:r w:rsidRPr="00CA2461">
        <w:rPr>
          <w:lang w:val="ru-RU"/>
        </w:rPr>
        <w:t>ами</w:t>
      </w:r>
      <w:proofErr w:type="spellEnd"/>
      <w:r w:rsidRPr="00CA2461">
        <w:rPr>
          <w:lang w:val="ru-RU"/>
        </w:rPr>
        <w:t>) предложенных Вопросов КГСЭ рассматривает их и, в случае необходимости, может рекомендовать внести изменения в их формулировку с учетом критериев, изложенных в пункте 7.1.5, выше.</w:t>
      </w:r>
    </w:p>
    <w:p w14:paraId="6C0BCE49" w14:textId="77777777" w:rsidR="001C0E33" w:rsidRPr="00CA2461" w:rsidRDefault="001C0E33" w:rsidP="001C0E33">
      <w:pPr>
        <w:rPr>
          <w:lang w:val="ru-RU"/>
        </w:rPr>
      </w:pPr>
      <w:r w:rsidRPr="00CA2461">
        <w:rPr>
          <w:b/>
          <w:bCs/>
          <w:lang w:val="ru-RU"/>
        </w:rPr>
        <w:t>7.1.8</w:t>
      </w:r>
      <w:r w:rsidRPr="00CA2461">
        <w:rPr>
          <w:b/>
          <w:bCs/>
          <w:lang w:val="ru-RU"/>
        </w:rPr>
        <w:tab/>
      </w:r>
      <w:r w:rsidRPr="00CA2461">
        <w:rPr>
          <w:lang w:val="ru-RU"/>
        </w:rPr>
        <w:t xml:space="preserve">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 Это положение не должно применяться к предлагаемым новым или пересмотренным Вопросам, имеющим политические или регуляторные последствия, или область применения которых вызывает сомнения (см. </w:t>
      </w:r>
      <w:proofErr w:type="spellStart"/>
      <w:r w:rsidRPr="00CA2461">
        <w:rPr>
          <w:lang w:val="ru-RU"/>
        </w:rPr>
        <w:t>пп</w:t>
      </w:r>
      <w:proofErr w:type="spellEnd"/>
      <w:r w:rsidRPr="00CA2461">
        <w:rPr>
          <w:lang w:val="ru-RU"/>
        </w:rPr>
        <w:t>. 246D, 246F и 246H Конвенции).</w:t>
      </w:r>
    </w:p>
    <w:p w14:paraId="1BF5B5A4" w14:textId="77777777" w:rsidR="001C0E33" w:rsidRPr="00CA2461" w:rsidRDefault="001C0E33" w:rsidP="001C0E33">
      <w:pPr>
        <w:rPr>
          <w:lang w:val="ru-RU"/>
        </w:rPr>
      </w:pPr>
      <w:r w:rsidRPr="00CA2461">
        <w:rPr>
          <w:b/>
          <w:bCs/>
          <w:lang w:val="ru-RU"/>
        </w:rPr>
        <w:t>7.1.9</w:t>
      </w:r>
      <w:r w:rsidRPr="00CA2461">
        <w:rPr>
          <w:b/>
          <w:bCs/>
          <w:lang w:val="ru-RU"/>
        </w:rPr>
        <w:tab/>
      </w:r>
      <w:r w:rsidRPr="00CA2461">
        <w:rPr>
          <w:lang w:val="ru-RU"/>
        </w:rPr>
        <w:t>Исследовательская комиссия может согласиться начать работу над проектом нового или пересмотренного Вопроса до его утверждения.</w:t>
      </w:r>
    </w:p>
    <w:p w14:paraId="3C461671" w14:textId="77777777" w:rsidR="001C0E33" w:rsidRPr="00CA2461" w:rsidRDefault="001C0E33" w:rsidP="001C0E33">
      <w:pPr>
        <w:tabs>
          <w:tab w:val="left" w:pos="1871"/>
          <w:tab w:val="left" w:pos="2268"/>
        </w:tabs>
        <w:rPr>
          <w:lang w:val="ru-RU"/>
        </w:rPr>
      </w:pPr>
      <w:r w:rsidRPr="00CA2461">
        <w:rPr>
          <w:b/>
          <w:bCs/>
          <w:lang w:val="ru-RU"/>
        </w:rPr>
        <w:t>7.1.10</w:t>
      </w:r>
      <w:r w:rsidRPr="00CA2461">
        <w:rPr>
          <w:b/>
          <w:bCs/>
          <w:lang w:val="ru-RU"/>
        </w:rPr>
        <w:tab/>
      </w:r>
      <w:r w:rsidRPr="00CA2461">
        <w:rPr>
          <w:lang w:val="ru-RU"/>
        </w:rPr>
        <w:t>Вопросы, утвержденные в период между ВАСЭ, имеют такой же статус, как и Вопросы, утвержденные на ВАСЭ.</w:t>
      </w:r>
    </w:p>
    <w:p w14:paraId="67D7B9ED" w14:textId="77777777" w:rsidR="001C0E33" w:rsidRPr="00CA2461" w:rsidRDefault="001C0E33" w:rsidP="001C0E33">
      <w:pPr>
        <w:rPr>
          <w:lang w:val="ru-RU"/>
        </w:rPr>
      </w:pPr>
      <w:r w:rsidRPr="00CA2461">
        <w:rPr>
          <w:b/>
          <w:bCs/>
          <w:lang w:val="ru-RU"/>
        </w:rPr>
        <w:t>7.1.11</w:t>
      </w:r>
      <w:r w:rsidRPr="00CA2461">
        <w:rPr>
          <w:b/>
          <w:bCs/>
          <w:lang w:val="ru-RU"/>
        </w:rPr>
        <w:tab/>
      </w:r>
      <w:r w:rsidRPr="00CA2461">
        <w:rPr>
          <w:lang w:val="ru-RU"/>
        </w:rPr>
        <w:t>С целью учета конкретных особенностей стран с переходной экономикой, развивающихся стран</w:t>
      </w:r>
      <w:r w:rsidRPr="00CA2461">
        <w:rPr>
          <w:rStyle w:val="FootnoteReference"/>
          <w:lang w:val="ru-RU"/>
        </w:rPr>
        <w:footnoteReference w:customMarkFollows="1" w:id="6"/>
        <w:t>6</w:t>
      </w:r>
      <w:r w:rsidRPr="00CA2461">
        <w:rPr>
          <w:lang w:val="ru-RU"/>
        </w:rPr>
        <w:t xml:space="preserve"> и, в особенности, наименее развитых стран БСЭ руководствуется соответствующими положениями Резолюции 44 (</w:t>
      </w:r>
      <w:proofErr w:type="spellStart"/>
      <w:r w:rsidRPr="00CA2461">
        <w:rPr>
          <w:lang w:val="ru-RU"/>
        </w:rPr>
        <w:t>Пересм</w:t>
      </w:r>
      <w:proofErr w:type="spellEnd"/>
      <w:r w:rsidRPr="00CA2461">
        <w:rPr>
          <w:lang w:val="ru-RU"/>
        </w:rPr>
        <w:t>. Женева, 2022 г.)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CA2461">
        <w:rPr>
          <w:lang w:val="ru-RU"/>
        </w:rPr>
        <w:noBreakHyphen/>
        <w:t>D.</w:t>
      </w:r>
    </w:p>
    <w:p w14:paraId="5A04A0DF" w14:textId="77777777" w:rsidR="001C0E33" w:rsidRPr="00CA2461" w:rsidRDefault="001C0E33" w:rsidP="001C0E33">
      <w:pPr>
        <w:pStyle w:val="Heading2"/>
        <w:rPr>
          <w:lang w:val="ru-RU"/>
        </w:rPr>
      </w:pPr>
      <w:bookmarkStart w:id="24" w:name="_Toc349139939"/>
      <w:bookmarkStart w:id="25" w:name="_Toc349141200"/>
      <w:r w:rsidRPr="00CA2461">
        <w:rPr>
          <w:lang w:val="ru-RU"/>
        </w:rPr>
        <w:t>7.2</w:t>
      </w:r>
      <w:r w:rsidRPr="00CA2461">
        <w:rPr>
          <w:lang w:val="ru-RU"/>
        </w:rPr>
        <w:tab/>
        <w:t>Одобрение новых или пересмотренных Вопросов в период между ВАСЭ</w:t>
      </w:r>
      <w:bookmarkEnd w:id="24"/>
      <w:bookmarkEnd w:id="25"/>
    </w:p>
    <w:p w14:paraId="7E9C7ACD" w14:textId="77777777" w:rsidR="001C0E33" w:rsidRPr="00CA2461" w:rsidRDefault="001C0E33" w:rsidP="001C0E33">
      <w:pPr>
        <w:rPr>
          <w:lang w:val="ru-RU"/>
        </w:rPr>
      </w:pPr>
      <w:r w:rsidRPr="00CA2461">
        <w:rPr>
          <w:b/>
          <w:bCs/>
          <w:lang w:val="ru-RU"/>
        </w:rPr>
        <w:t>7.2.1</w:t>
      </w:r>
      <w:r w:rsidRPr="00CA2461">
        <w:rPr>
          <w:b/>
          <w:bCs/>
          <w:lang w:val="ru-RU"/>
        </w:rPr>
        <w:tab/>
      </w:r>
      <w:r w:rsidRPr="00CA2461">
        <w:rPr>
          <w:lang w:val="ru-RU"/>
        </w:rPr>
        <w:t>Исследовательская комиссия дает согласие на представление предложенных новых или пересмотренных Вопросов на рассмотрение КГСЭ по достижении консенсуса присутствующими на собрании исследовательской комиссии Государствами-Членами и Членами Сектора. Текст этих Вопросов должен удовлетворять критериям, изложенным в п. 7.1.5.</w:t>
      </w:r>
    </w:p>
    <w:p w14:paraId="1C0E2F24" w14:textId="48FF2FE7" w:rsidR="001C0E33" w:rsidRPr="00CA2461" w:rsidRDefault="001C0E33" w:rsidP="001C0E33">
      <w:pPr>
        <w:pStyle w:val="FigureNo"/>
        <w:spacing w:before="0"/>
        <w:rPr>
          <w:lang w:val="ru-RU"/>
        </w:rPr>
      </w:pPr>
      <w:r w:rsidRPr="00CA2461">
        <w:rPr>
          <w:noProof/>
          <w:lang w:val="ru-RU"/>
        </w:rPr>
        <w:lastRenderedPageBreak/>
        <mc:AlternateContent>
          <mc:Choice Requires="wps">
            <w:drawing>
              <wp:anchor distT="0" distB="0" distL="114300" distR="114300" simplePos="0" relativeHeight="251653632" behindDoc="0" locked="0" layoutInCell="1" allowOverlap="1" wp14:anchorId="3430E44C" wp14:editId="098A796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741FC" id="Rectangle 12"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4e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cyvh7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Pr="00CA2461">
        <w:rPr>
          <w:noProof/>
          <w:lang w:val="ru-RU"/>
        </w:rPr>
        <mc:AlternateContent>
          <mc:Choice Requires="wps">
            <w:drawing>
              <wp:anchor distT="0" distB="0" distL="114300" distR="114300" simplePos="0" relativeHeight="251656704" behindDoc="0" locked="0" layoutInCell="1" allowOverlap="1" wp14:anchorId="52B31724" wp14:editId="20CA444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6B77" id="Rectangl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WK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3BVYr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Pr="00CA2461">
        <w:rPr>
          <w:noProof/>
          <w:lang w:val="ru-RU"/>
        </w:rPr>
        <mc:AlternateContent>
          <mc:Choice Requires="wps">
            <w:drawing>
              <wp:anchor distT="0" distB="0" distL="114300" distR="114300" simplePos="0" relativeHeight="251659776" behindDoc="0" locked="0" layoutInCell="1" allowOverlap="1" wp14:anchorId="3B8BB09F" wp14:editId="7943B58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6BCF" id="Rectangle 10"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ESSI0/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003558A7" w:rsidRPr="00CA2461">
        <w:rPr>
          <w:lang w:val="ru-RU"/>
        </w:rPr>
        <w:object w:dxaOrig="16711" w:dyaOrig="9751" w14:anchorId="79039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45pt;height:274.25pt" o:ole="">
            <v:imagedata r:id="rId14" o:title=""/>
          </v:shape>
          <o:OLEObject Type="Embed" ProgID="Visio.Drawing.15" ShapeID="_x0000_i1025" DrawAspect="Content" ObjectID="_1711880218" r:id="rId15"/>
        </w:object>
      </w:r>
    </w:p>
    <w:p w14:paraId="673343D4" w14:textId="42FB3015" w:rsidR="001C0E33" w:rsidRPr="00CA2461" w:rsidRDefault="001C0E33" w:rsidP="007A68C1">
      <w:pPr>
        <w:pStyle w:val="Figuretitle"/>
        <w:spacing w:after="360"/>
        <w:rPr>
          <w:caps/>
          <w:lang w:val="ru-RU"/>
        </w:rPr>
      </w:pPr>
      <w:r w:rsidRPr="00CA2461">
        <w:rPr>
          <w:lang w:val="ru-RU"/>
        </w:rPr>
        <w:t xml:space="preserve">Рисунок 7.1а − Одобрение и утверждение новых или пересмотренных Вопросов </w:t>
      </w:r>
      <w:r w:rsidR="003558A7">
        <w:rPr>
          <w:caps/>
          <w:lang w:val="ru-RU"/>
        </w:rPr>
        <w:br/>
      </w:r>
      <w:r w:rsidRPr="00CA2461">
        <w:rPr>
          <w:lang w:val="ru-RU"/>
        </w:rPr>
        <w:t>в период между ВАСЭ</w:t>
      </w:r>
    </w:p>
    <w:p w14:paraId="7A3999F0" w14:textId="77777777" w:rsidR="001C0E33" w:rsidRPr="00CA2461" w:rsidRDefault="001C0E33" w:rsidP="001C0E33">
      <w:pPr>
        <w:rPr>
          <w:b/>
          <w:bCs/>
          <w:lang w:val="ru-RU"/>
        </w:rPr>
      </w:pPr>
      <w:r w:rsidRPr="00CA2461">
        <w:rPr>
          <w:b/>
          <w:bCs/>
          <w:lang w:val="ru-RU"/>
        </w:rPr>
        <w:t>7.2.2</w:t>
      </w:r>
      <w:r w:rsidRPr="00CA2461">
        <w:rPr>
          <w:bCs/>
          <w:lang w:val="ru-RU"/>
        </w:rPr>
        <w:tab/>
        <w:t>КГСЭ должна быть проинформирована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КГСЭ должна рассмотреть эти Вопросы и, в случае необходимости, может рекомендовать внести изменения в их формулировку с учетом критериев, изложенных в пункте 7.1.5, выше.</w:t>
      </w:r>
    </w:p>
    <w:p w14:paraId="0ED38713" w14:textId="77777777" w:rsidR="001C0E33" w:rsidRPr="00CA2461" w:rsidRDefault="001C0E33" w:rsidP="001C0E33">
      <w:pPr>
        <w:rPr>
          <w:lang w:val="ru-RU"/>
        </w:rPr>
      </w:pPr>
      <w:r w:rsidRPr="00CA2461">
        <w:rPr>
          <w:b/>
          <w:bCs/>
          <w:lang w:val="ru-RU"/>
        </w:rPr>
        <w:t>7.2.3</w:t>
      </w:r>
      <w:r w:rsidRPr="00CA2461">
        <w:rPr>
          <w:b/>
          <w:bCs/>
          <w:lang w:val="ru-RU"/>
        </w:rPr>
        <w:tab/>
      </w:r>
      <w:r w:rsidRPr="00CA2461">
        <w:rPr>
          <w:lang w:val="ru-RU"/>
        </w:rPr>
        <w:t xml:space="preserve">В частности, КГСЭ должна рассмотреть любые новые или пересмотренные Вопросы, с тем чтобы определить, соответствуют ли они мандату конкретной исследовательской комиссии. Затем КГСЭ может: </w:t>
      </w:r>
    </w:p>
    <w:p w14:paraId="63F1932E" w14:textId="77777777" w:rsidR="001C0E33" w:rsidRPr="00CA2461" w:rsidRDefault="001C0E33" w:rsidP="001C0E33">
      <w:pPr>
        <w:pStyle w:val="enumlev1"/>
        <w:rPr>
          <w:lang w:val="ru-RU"/>
        </w:rPr>
      </w:pPr>
      <w:r w:rsidRPr="00CA2461">
        <w:rPr>
          <w:lang w:val="ru-RU"/>
        </w:rPr>
        <w:t>a)</w:t>
      </w:r>
      <w:r w:rsidRPr="00CA2461">
        <w:rPr>
          <w:lang w:val="ru-RU"/>
        </w:rPr>
        <w:tab/>
        <w:t xml:space="preserve">одобрить текст любого предлагаемого или пересмотренного Вопроса, и в этом случае предлагаемый проект нового или пересмотренного Вопроса представляется на утверждение в соответствии с положениями, изложенными в п. 7.3, ниже; или </w:t>
      </w:r>
    </w:p>
    <w:p w14:paraId="45A83D27" w14:textId="77777777" w:rsidR="001C0E33" w:rsidRPr="00CA2461" w:rsidRDefault="001C0E33" w:rsidP="001C0E33">
      <w:pPr>
        <w:pStyle w:val="enumlev1"/>
        <w:rPr>
          <w:lang w:val="ru-RU"/>
        </w:rPr>
      </w:pPr>
      <w:r w:rsidRPr="00CA2461">
        <w:rPr>
          <w:lang w:val="ru-RU"/>
        </w:rPr>
        <w:t>b)</w:t>
      </w:r>
      <w:r w:rsidRPr="00CA2461">
        <w:rPr>
          <w:lang w:val="ru-RU"/>
        </w:rPr>
        <w:tab/>
        <w:t>рекомендовать изменить его, и в этом случае Вопрос должен быть возвращен в соответствующую исследовательскую комиссию для повторного рассмотрения.</w:t>
      </w:r>
    </w:p>
    <w:p w14:paraId="623EDB28" w14:textId="77777777" w:rsidR="001C0E33" w:rsidRPr="00CA2461" w:rsidRDefault="001C0E33" w:rsidP="001C0E33">
      <w:pPr>
        <w:rPr>
          <w:lang w:val="ru-RU"/>
        </w:rPr>
      </w:pPr>
      <w:r w:rsidRPr="00CA2461">
        <w:rPr>
          <w:b/>
          <w:lang w:val="ru-RU"/>
        </w:rPr>
        <w:t>7.2.4</w:t>
      </w:r>
      <w:r w:rsidRPr="00CA2461">
        <w:rPr>
          <w:lang w:val="ru-RU"/>
        </w:rPr>
        <w:tab/>
        <w:t>Если КГСЭ рекомендует внести изменения в предлагаемый проект нового или пересмотренного Вопроса (см. п. 7.2.3b), выше), соответствующая исследовательская комиссия может:</w:t>
      </w:r>
    </w:p>
    <w:p w14:paraId="206A6D24" w14:textId="77777777" w:rsidR="001C0E33" w:rsidRPr="00CA2461" w:rsidRDefault="001C0E33" w:rsidP="001C0E33">
      <w:pPr>
        <w:pStyle w:val="enumlev1"/>
        <w:rPr>
          <w:lang w:val="ru-RU"/>
        </w:rPr>
      </w:pPr>
      <w:r w:rsidRPr="00CA2461">
        <w:rPr>
          <w:lang w:val="ru-RU"/>
        </w:rPr>
        <w:t>a)</w:t>
      </w:r>
      <w:r w:rsidRPr="00CA2461">
        <w:rPr>
          <w:lang w:val="ru-RU"/>
        </w:rPr>
        <w:tab/>
        <w:t>одобрить новый или пересмотренный Вопрос с учетом рекомендаций КГСЭ и представить его на утверждение в соответствии с положениями в п. 7.3, ниже;</w:t>
      </w:r>
    </w:p>
    <w:p w14:paraId="2DE9CF3A" w14:textId="77777777" w:rsidR="001C0E33" w:rsidRPr="00CA2461" w:rsidRDefault="001C0E33" w:rsidP="001C0E33">
      <w:pPr>
        <w:pStyle w:val="enumlev1"/>
        <w:rPr>
          <w:lang w:val="ru-RU"/>
        </w:rPr>
      </w:pPr>
      <w:r w:rsidRPr="00CA2461">
        <w:rPr>
          <w:lang w:val="ru-RU"/>
        </w:rPr>
        <w:t>b)</w:t>
      </w:r>
      <w:r w:rsidRPr="00CA2461">
        <w:rPr>
          <w:lang w:val="ru-RU"/>
        </w:rPr>
        <w:tab/>
        <w:t>рассмотреть рекомендации КГСЭ и, в случае трудностей с выполнением этих рекомендаций, предоставить КГСЭ дополнительную информацию для дальнейшего рассмотрения;</w:t>
      </w:r>
    </w:p>
    <w:p w14:paraId="7DBFB30B" w14:textId="77777777" w:rsidR="001C0E33" w:rsidRPr="00CA2461" w:rsidRDefault="001C0E33" w:rsidP="001C0E33">
      <w:pPr>
        <w:pStyle w:val="enumlev1"/>
        <w:rPr>
          <w:lang w:val="ru-RU"/>
        </w:rPr>
      </w:pPr>
      <w:r w:rsidRPr="00CA2461">
        <w:rPr>
          <w:lang w:val="ru-RU"/>
        </w:rPr>
        <w:t>c)</w:t>
      </w:r>
      <w:r w:rsidRPr="00CA2461">
        <w:rPr>
          <w:lang w:val="ru-RU"/>
        </w:rPr>
        <w:tab/>
        <w:t>представить предложенный проект нового или пересмотренного Вопроса на утверждение на ВАСЭ.</w:t>
      </w:r>
    </w:p>
    <w:p w14:paraId="1871F826" w14:textId="77777777" w:rsidR="007A68C1" w:rsidRDefault="007A68C1">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3E449812" w14:textId="149AF9E8" w:rsidR="001C0E33" w:rsidRPr="00CA2461" w:rsidRDefault="001C0E33" w:rsidP="001C0E33">
      <w:pPr>
        <w:rPr>
          <w:b/>
          <w:bCs/>
          <w:lang w:val="ru-RU"/>
        </w:rPr>
      </w:pPr>
      <w:r w:rsidRPr="00CA2461">
        <w:rPr>
          <w:b/>
          <w:bCs/>
          <w:lang w:val="ru-RU"/>
        </w:rPr>
        <w:lastRenderedPageBreak/>
        <w:t>7.2.5</w:t>
      </w:r>
      <w:r w:rsidRPr="00CA2461">
        <w:rPr>
          <w:lang w:val="ru-RU"/>
        </w:rPr>
        <w:tab/>
        <w:t>Рассмотрение на КГСЭ не является обязательным для срочных Вопросов, указанных в п. 7.1.8, выше.</w:t>
      </w:r>
    </w:p>
    <w:p w14:paraId="688AB3BE" w14:textId="77777777" w:rsidR="001C0E33" w:rsidRPr="00CA2461" w:rsidRDefault="001C0E33" w:rsidP="001C0E33">
      <w:pPr>
        <w:rPr>
          <w:lang w:val="ru-RU"/>
        </w:rPr>
      </w:pPr>
      <w:r w:rsidRPr="00CA2461">
        <w:rPr>
          <w:b/>
          <w:bCs/>
          <w:lang w:val="ru-RU"/>
        </w:rPr>
        <w:t>7.2.6</w:t>
      </w:r>
      <w:r w:rsidRPr="00CA2461">
        <w:rPr>
          <w:lang w:val="ru-RU"/>
        </w:rPr>
        <w:tab/>
        <w:t>Если до следующей ВАСЭ не проводится собраний исследовательских комиссий, председатель исследовательской комиссии должен включить предложенные новые или пересмотренные Вопросы, одобренные исследовательской комиссией, в отчет исследовательской комиссии для рассмотрения на ВАСЭ.</w:t>
      </w:r>
    </w:p>
    <w:p w14:paraId="2C1E6B9F" w14:textId="77777777" w:rsidR="001C0E33" w:rsidRPr="00CA2461" w:rsidRDefault="001C0E33" w:rsidP="001C0E33">
      <w:pPr>
        <w:pStyle w:val="Heading2"/>
        <w:rPr>
          <w:lang w:val="ru-RU"/>
        </w:rPr>
      </w:pPr>
      <w:bookmarkStart w:id="26" w:name="_Toc349139940"/>
      <w:bookmarkStart w:id="27" w:name="_Toc349141201"/>
      <w:r w:rsidRPr="00CA2461">
        <w:rPr>
          <w:lang w:val="ru-RU"/>
        </w:rPr>
        <w:t>7.3</w:t>
      </w:r>
      <w:r w:rsidRPr="00CA2461">
        <w:rPr>
          <w:lang w:val="ru-RU"/>
        </w:rPr>
        <w:tab/>
        <w:t>Утверждение новых или пересмотренных Вопросов в период между ВАСЭ</w:t>
      </w:r>
      <w:bookmarkEnd w:id="26"/>
      <w:bookmarkEnd w:id="27"/>
    </w:p>
    <w:p w14:paraId="2613864F" w14:textId="77777777" w:rsidR="001C0E33" w:rsidRPr="00CA2461" w:rsidRDefault="001C0E33" w:rsidP="001C0E33">
      <w:pPr>
        <w:tabs>
          <w:tab w:val="left" w:pos="1871"/>
          <w:tab w:val="left" w:pos="2268"/>
        </w:tabs>
        <w:rPr>
          <w:lang w:val="ru-RU"/>
        </w:rPr>
      </w:pPr>
      <w:r w:rsidRPr="00CA2461">
        <w:rPr>
          <w:b/>
          <w:bCs/>
          <w:lang w:val="ru-RU"/>
        </w:rPr>
        <w:t>7.3.1</w:t>
      </w:r>
      <w:r w:rsidRPr="00CA2461">
        <w:rPr>
          <w:lang w:val="ru-RU"/>
        </w:rPr>
        <w:tab/>
        <w:t>Ниже изложена процедура утверждения новых или пересмотренных Вопросов в период между ВАСЭ и после разработки предлагаемых новых или пересмотренных Вопросов (см. п. 7.1, выше).</w:t>
      </w:r>
    </w:p>
    <w:p w14:paraId="56144C7B" w14:textId="77777777" w:rsidR="001C0E33" w:rsidRPr="00CA2461" w:rsidRDefault="001C0E33" w:rsidP="001C0E33">
      <w:pPr>
        <w:pStyle w:val="Heading3"/>
        <w:rPr>
          <w:lang w:val="ru-RU"/>
        </w:rPr>
      </w:pPr>
      <w:r w:rsidRPr="00CA2461">
        <w:rPr>
          <w:lang w:val="ru-RU"/>
        </w:rPr>
        <w:t>7.3.2</w:t>
      </w:r>
      <w:r w:rsidRPr="00CA2461">
        <w:rPr>
          <w:lang w:val="ru-RU"/>
        </w:rPr>
        <w:tab/>
        <w:t>Утверждение одобренных новых или пересмотренных Вопросов путем официальных консультаций с Государствами-Членами</w:t>
      </w:r>
    </w:p>
    <w:p w14:paraId="63C6E4F8" w14:textId="77777777" w:rsidR="001C0E33" w:rsidRPr="00CA2461" w:rsidRDefault="001C0E33" w:rsidP="001C0E33">
      <w:pPr>
        <w:rPr>
          <w:lang w:val="ru-RU"/>
        </w:rPr>
      </w:pPr>
      <w:r w:rsidRPr="00CA2461">
        <w:rPr>
          <w:b/>
          <w:bCs/>
          <w:lang w:val="ru-RU"/>
        </w:rPr>
        <w:t>7.3.2.1</w:t>
      </w:r>
      <w:r w:rsidRPr="00CA2461">
        <w:rPr>
          <w:lang w:val="ru-RU"/>
        </w:rPr>
        <w:tab/>
        <w:t xml:space="preserve">В соответствии с </w:t>
      </w:r>
      <w:proofErr w:type="spellStart"/>
      <w:r w:rsidRPr="00CA2461">
        <w:rPr>
          <w:lang w:val="ru-RU"/>
        </w:rPr>
        <w:t>пп</w:t>
      </w:r>
      <w:proofErr w:type="spellEnd"/>
      <w:r w:rsidRPr="00CA2461">
        <w:rPr>
          <w:lang w:val="ru-RU"/>
        </w:rPr>
        <w:t xml:space="preserve">. 246D, 246F и 246H Конвенции утверждение одобренных новых или пересмотренных Вопросов, </w:t>
      </w:r>
      <w:r w:rsidRPr="00CA2461">
        <w:rPr>
          <w:szCs w:val="22"/>
          <w:lang w:val="ru-RU"/>
        </w:rPr>
        <w:t>имеющих политические или регуляторные последствия, или область применения которых вызывает сомнения, должно быть предметом официальных консультаций с Государствами-Членами</w:t>
      </w:r>
      <w:r w:rsidRPr="00CA2461">
        <w:rPr>
          <w:lang w:val="ru-RU"/>
        </w:rPr>
        <w:t>.</w:t>
      </w:r>
    </w:p>
    <w:p w14:paraId="604AF993" w14:textId="77777777" w:rsidR="001C0E33" w:rsidRPr="00CA2461" w:rsidRDefault="001C0E33" w:rsidP="001C0E33">
      <w:pPr>
        <w:rPr>
          <w:lang w:val="ru-RU"/>
        </w:rPr>
      </w:pPr>
      <w:r w:rsidRPr="00CA2461">
        <w:rPr>
          <w:b/>
          <w:lang w:val="ru-RU"/>
        </w:rPr>
        <w:t>7.3.2.2</w:t>
      </w:r>
      <w:r w:rsidRPr="00CA2461">
        <w:rPr>
          <w:b/>
          <w:lang w:val="ru-RU"/>
        </w:rPr>
        <w:tab/>
      </w:r>
      <w:r w:rsidRPr="00CA2461">
        <w:rPr>
          <w:lang w:val="ru-RU"/>
        </w:rPr>
        <w:t>Директор должен предложить Государствам-Членам указать в течение двух месяцев от даты запроса, поддерживают ли они утверждение одобренных новых или пересмотренных Вопросов. Такой запрос должен сопровождаться полным окончательным текстом одобренных новых или пересмотренных Вопросов.</w:t>
      </w:r>
    </w:p>
    <w:p w14:paraId="3755636E" w14:textId="77777777" w:rsidR="001C0E33" w:rsidRPr="00CA2461" w:rsidRDefault="001C0E33" w:rsidP="001C0E33">
      <w:pPr>
        <w:rPr>
          <w:lang w:val="ru-RU"/>
        </w:rPr>
      </w:pPr>
      <w:r w:rsidRPr="00CA2461">
        <w:rPr>
          <w:b/>
          <w:bCs/>
          <w:lang w:val="ru-RU"/>
        </w:rPr>
        <w:t>7.3.2.3</w:t>
      </w:r>
      <w:r w:rsidRPr="00CA2461">
        <w:rPr>
          <w:lang w:val="ru-RU"/>
        </w:rPr>
        <w:tab/>
        <w:t xml:space="preserve">Если в 70% ответов, полученных в период консультаций, содержатся высказывания в пользу утверждения (или если нет ответов), то одобренные новые или пересмотренные Вопросы должны считаться утвержденными. Если одобренные новые или пересмотренные Вопросы не утверждаются, они должны быть возвращены в исследовательскую комиссию. Все замечания, полученные в рамках консультаций, направляются в адрес исследовательской комиссии. </w:t>
      </w:r>
    </w:p>
    <w:p w14:paraId="61D4436F" w14:textId="77777777" w:rsidR="001C0E33" w:rsidRPr="00CA2461" w:rsidRDefault="001C0E33" w:rsidP="001C0E33">
      <w:pPr>
        <w:pStyle w:val="Note"/>
        <w:rPr>
          <w:lang w:val="ru-RU"/>
        </w:rPr>
      </w:pPr>
      <w:r w:rsidRPr="00CA2461">
        <w:rPr>
          <w:lang w:val="ru-RU"/>
        </w:rPr>
        <w:t>ПРИМЕЧАНИЕ. − Учитываются только те ответы, которые либо прямо поддерживают, либо прямо не поддерживают утверждение.</w:t>
      </w:r>
    </w:p>
    <w:p w14:paraId="272BD650" w14:textId="77777777" w:rsidR="001C0E33" w:rsidRPr="00CA2461" w:rsidRDefault="001C0E33" w:rsidP="001C0E33">
      <w:pPr>
        <w:pStyle w:val="Heading3"/>
        <w:rPr>
          <w:lang w:val="ru-RU"/>
        </w:rPr>
      </w:pPr>
      <w:r w:rsidRPr="00CA2461">
        <w:rPr>
          <w:lang w:val="ru-RU"/>
        </w:rPr>
        <w:t>7.3.3</w:t>
      </w:r>
      <w:r w:rsidRPr="00CA2461">
        <w:rPr>
          <w:lang w:val="ru-RU"/>
        </w:rPr>
        <w:tab/>
        <w:t>Утверждение одобренных новых или пересмотренных Вопросов, для которых не требуются консультации с Государствами-Членами</w:t>
      </w:r>
    </w:p>
    <w:p w14:paraId="57C97E7F" w14:textId="77777777" w:rsidR="001C0E33" w:rsidRPr="00CA2461" w:rsidRDefault="001C0E33" w:rsidP="001C0E33">
      <w:pPr>
        <w:tabs>
          <w:tab w:val="left" w:pos="1871"/>
          <w:tab w:val="left" w:pos="2268"/>
        </w:tabs>
        <w:rPr>
          <w:lang w:val="ru-RU"/>
        </w:rPr>
      </w:pPr>
      <w:r w:rsidRPr="00CA2461">
        <w:rPr>
          <w:lang w:val="ru-RU"/>
        </w:rPr>
        <w:t xml:space="preserve">Любые одобренные новые или пересмотренные Вопросы, за исключением Вопросов, подпадающих под положения </w:t>
      </w:r>
      <w:proofErr w:type="spellStart"/>
      <w:r w:rsidRPr="00CA2461">
        <w:rPr>
          <w:lang w:val="ru-RU"/>
        </w:rPr>
        <w:t>пп</w:t>
      </w:r>
      <w:proofErr w:type="spellEnd"/>
      <w:r w:rsidRPr="00CA2461">
        <w:rPr>
          <w:lang w:val="ru-RU"/>
        </w:rPr>
        <w:t>. 246D, 246F или 246H Конвенции, должны считаться утвержденными.</w:t>
      </w:r>
    </w:p>
    <w:p w14:paraId="6806BA42" w14:textId="77777777" w:rsidR="001C0E33" w:rsidRPr="00CA2461" w:rsidRDefault="001C0E33" w:rsidP="001C0E33">
      <w:pPr>
        <w:pStyle w:val="Heading3"/>
        <w:rPr>
          <w:lang w:val="ru-RU"/>
        </w:rPr>
      </w:pPr>
      <w:r w:rsidRPr="00CA2461">
        <w:rPr>
          <w:lang w:val="ru-RU"/>
        </w:rPr>
        <w:t>7.3.4</w:t>
      </w:r>
      <w:r w:rsidRPr="00CA2461">
        <w:rPr>
          <w:lang w:val="ru-RU"/>
        </w:rPr>
        <w:tab/>
        <w:t>Утверждение предложенных новых или пересмотренных срочных Вопросов</w:t>
      </w:r>
    </w:p>
    <w:p w14:paraId="652453EF" w14:textId="77777777" w:rsidR="001C0E33" w:rsidRPr="00CA2461" w:rsidRDefault="001C0E33" w:rsidP="001C0E33">
      <w:pPr>
        <w:tabs>
          <w:tab w:val="left" w:pos="1871"/>
          <w:tab w:val="left" w:pos="2268"/>
        </w:tabs>
        <w:rPr>
          <w:lang w:val="ru-RU"/>
        </w:rPr>
      </w:pPr>
      <w:r w:rsidRPr="00CA2461">
        <w:rPr>
          <w:lang w:val="ru-RU"/>
        </w:rPr>
        <w:t>Предложенные новые или пересмотренные срочные Вопросы, как указано в п. 7.1.8, выше, могут быть утверждены исследовательской комиссией в случае достижения консенсуса по ним на собрании исследовательской комиссии.</w:t>
      </w:r>
    </w:p>
    <w:p w14:paraId="3DB4EF7C" w14:textId="77777777" w:rsidR="001C0E33" w:rsidRPr="00CA2461" w:rsidRDefault="001C0E33" w:rsidP="001C0E33">
      <w:pPr>
        <w:pStyle w:val="Heading3"/>
        <w:rPr>
          <w:lang w:val="ru-RU"/>
        </w:rPr>
      </w:pPr>
      <w:r w:rsidRPr="00CA2461">
        <w:rPr>
          <w:lang w:val="ru-RU"/>
        </w:rPr>
        <w:t>7.3.5</w:t>
      </w:r>
      <w:r w:rsidRPr="00CA2461">
        <w:rPr>
          <w:lang w:val="ru-RU"/>
        </w:rPr>
        <w:tab/>
        <w:t>Уведомление об утверждении новых или пересмотренных Вопросов</w:t>
      </w:r>
    </w:p>
    <w:p w14:paraId="615444F5" w14:textId="77777777" w:rsidR="001C0E33" w:rsidRPr="00CA2461" w:rsidRDefault="001C0E33" w:rsidP="001C0E33">
      <w:pPr>
        <w:tabs>
          <w:tab w:val="left" w:pos="1871"/>
          <w:tab w:val="left" w:pos="2268"/>
        </w:tabs>
        <w:rPr>
          <w:lang w:val="ru-RU"/>
        </w:rPr>
      </w:pPr>
      <w:r w:rsidRPr="00CA2461">
        <w:rPr>
          <w:lang w:val="ru-RU"/>
        </w:rPr>
        <w:t>Директор должен в циркуляре уведомлять об утверждении новых или пересмотренных Вопросов в период между ВАСЭ циркуляром.</w:t>
      </w:r>
    </w:p>
    <w:p w14:paraId="78E64DD5" w14:textId="77777777" w:rsidR="001C0E33" w:rsidRPr="00CA2461" w:rsidRDefault="001C0E33" w:rsidP="001C0E33">
      <w:pPr>
        <w:pStyle w:val="Heading2"/>
        <w:rPr>
          <w:lang w:val="ru-RU"/>
        </w:rPr>
      </w:pPr>
      <w:r w:rsidRPr="00CA2461">
        <w:rPr>
          <w:lang w:val="ru-RU"/>
        </w:rPr>
        <w:t>7.4</w:t>
      </w:r>
      <w:r w:rsidRPr="00CA2461">
        <w:rPr>
          <w:lang w:val="ru-RU"/>
        </w:rPr>
        <w:tab/>
        <w:t>Утверждение Вопросов на ВАСЭ</w:t>
      </w:r>
    </w:p>
    <w:p w14:paraId="3644D49F" w14:textId="77777777" w:rsidR="001C0E33" w:rsidRPr="00CA2461" w:rsidRDefault="001C0E33" w:rsidP="001C0E33">
      <w:pPr>
        <w:tabs>
          <w:tab w:val="left" w:pos="1871"/>
          <w:tab w:val="left" w:pos="2268"/>
        </w:tabs>
        <w:rPr>
          <w:lang w:val="ru-RU"/>
        </w:rPr>
      </w:pPr>
      <w:r w:rsidRPr="00CA2461">
        <w:rPr>
          <w:b/>
          <w:lang w:val="ru-RU"/>
        </w:rPr>
        <w:t>7.4.1</w:t>
      </w:r>
      <w:r w:rsidRPr="00CA2461">
        <w:rPr>
          <w:lang w:val="ru-RU"/>
        </w:rPr>
        <w:tab/>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14:paraId="40E50DFE" w14:textId="77777777" w:rsidR="007A68C1" w:rsidRDefault="007A68C1">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099DB580" w14:textId="038282EA" w:rsidR="001C0E33" w:rsidRPr="00CA2461" w:rsidRDefault="001C0E33" w:rsidP="001C0E33">
      <w:pPr>
        <w:tabs>
          <w:tab w:val="left" w:pos="1871"/>
          <w:tab w:val="left" w:pos="2268"/>
        </w:tabs>
        <w:rPr>
          <w:lang w:val="ru-RU"/>
        </w:rPr>
      </w:pPr>
      <w:r w:rsidRPr="00CA2461">
        <w:rPr>
          <w:b/>
          <w:bCs/>
          <w:lang w:val="ru-RU"/>
        </w:rPr>
        <w:lastRenderedPageBreak/>
        <w:t>7.4.2</w:t>
      </w:r>
      <w:r w:rsidRPr="00CA2461">
        <w:rPr>
          <w:lang w:val="ru-RU"/>
        </w:rPr>
        <w:tab/>
        <w:t>Одобренные новые или пересмотренные Вопросы могут быть представлены на рассмотрение ВАСЭ, как указано в п. 7.2.6, выше.</w:t>
      </w:r>
    </w:p>
    <w:p w14:paraId="0248ABE5" w14:textId="77777777" w:rsidR="001C0E33" w:rsidRPr="00CA2461" w:rsidRDefault="001C0E33" w:rsidP="001C0E33">
      <w:pPr>
        <w:rPr>
          <w:lang w:val="ru-RU"/>
        </w:rPr>
      </w:pPr>
      <w:r w:rsidRPr="00CA2461">
        <w:rPr>
          <w:b/>
          <w:bCs/>
          <w:lang w:val="ru-RU"/>
        </w:rPr>
        <w:t>7.4.3</w:t>
      </w:r>
      <w:r w:rsidRPr="00CA2461">
        <w:rPr>
          <w:b/>
          <w:bCs/>
          <w:lang w:val="ru-RU"/>
        </w:rPr>
        <w:tab/>
      </w:r>
      <w:r w:rsidRPr="00CA2461">
        <w:rPr>
          <w:lang w:val="ru-RU"/>
        </w:rPr>
        <w:t>Не позднее чем за два месяца до начала работы ВАСЭ КГСЭ должна провести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38F7331A" w14:textId="77777777" w:rsidR="001C0E33" w:rsidRPr="00CA2461" w:rsidRDefault="001C0E33" w:rsidP="001C0E33">
      <w:pPr>
        <w:pStyle w:val="enumlev1"/>
        <w:rPr>
          <w:lang w:val="ru-RU"/>
        </w:rPr>
      </w:pPr>
      <w:r w:rsidRPr="00CA2461">
        <w:rPr>
          <w:lang w:val="ru-RU"/>
        </w:rPr>
        <w:t>i)</w:t>
      </w:r>
      <w:r w:rsidRPr="00CA2461">
        <w:rPr>
          <w:lang w:val="ru-RU"/>
        </w:rPr>
        <w:tab/>
        <w:t>избежать дублирования в работе;</w:t>
      </w:r>
    </w:p>
    <w:p w14:paraId="7E704E27" w14:textId="77777777" w:rsidR="001C0E33" w:rsidRPr="00CA2461" w:rsidRDefault="001C0E33" w:rsidP="001C0E33">
      <w:pPr>
        <w:pStyle w:val="enumlev1"/>
        <w:rPr>
          <w:lang w:val="ru-RU"/>
        </w:rPr>
      </w:pPr>
      <w:proofErr w:type="spellStart"/>
      <w:r w:rsidRPr="00CA2461">
        <w:rPr>
          <w:lang w:val="ru-RU"/>
        </w:rPr>
        <w:t>ii</w:t>
      </w:r>
      <w:proofErr w:type="spellEnd"/>
      <w:r w:rsidRPr="00CA2461">
        <w:rPr>
          <w:lang w:val="ru-RU"/>
        </w:rPr>
        <w:t>)</w:t>
      </w:r>
      <w:r w:rsidRPr="00CA2461">
        <w:rPr>
          <w:lang w:val="ru-RU"/>
        </w:rPr>
        <w:tab/>
        <w:t>обеспечить четкую основу для взаимодействия между исследовательскими комиссиями;</w:t>
      </w:r>
    </w:p>
    <w:p w14:paraId="3573199E" w14:textId="77777777" w:rsidR="001C0E33" w:rsidRPr="00CA2461" w:rsidRDefault="001C0E33" w:rsidP="001C0E33">
      <w:pPr>
        <w:pStyle w:val="enumlev1"/>
        <w:rPr>
          <w:lang w:val="ru-RU"/>
        </w:rPr>
      </w:pPr>
      <w:proofErr w:type="spellStart"/>
      <w:r w:rsidRPr="00CA2461">
        <w:rPr>
          <w:lang w:val="ru-RU"/>
        </w:rPr>
        <w:t>iii</w:t>
      </w:r>
      <w:proofErr w:type="spellEnd"/>
      <w:r w:rsidRPr="00CA2461">
        <w:rPr>
          <w:lang w:val="ru-RU"/>
        </w:rPr>
        <w:t>)</w:t>
      </w:r>
      <w:r w:rsidRPr="00CA2461">
        <w:rPr>
          <w:lang w:val="ru-RU"/>
        </w:rPr>
        <w:tab/>
        <w:t>упростить контроль за общим ходом работы по подготовке проектов Рекомендаций и других публикаций МСЭ-Т;</w:t>
      </w:r>
    </w:p>
    <w:p w14:paraId="1BAA8829" w14:textId="77777777" w:rsidR="001C0E33" w:rsidRPr="00CA2461" w:rsidRDefault="001C0E33" w:rsidP="001C0E33">
      <w:pPr>
        <w:pStyle w:val="enumlev1"/>
        <w:rPr>
          <w:lang w:val="ru-RU"/>
        </w:rPr>
      </w:pPr>
      <w:proofErr w:type="spellStart"/>
      <w:r w:rsidRPr="00CA2461">
        <w:rPr>
          <w:lang w:val="ru-RU"/>
        </w:rPr>
        <w:t>iv</w:t>
      </w:r>
      <w:proofErr w:type="spellEnd"/>
      <w:r w:rsidRPr="00CA2461">
        <w:rPr>
          <w:lang w:val="ru-RU"/>
        </w:rPr>
        <w:t>)</w:t>
      </w:r>
      <w:r w:rsidRPr="00CA2461">
        <w:rPr>
          <w:lang w:val="ru-RU"/>
        </w:rPr>
        <w:tab/>
        <w:t>способствовать согласованным действиям с другими организациями по стандартизации.</w:t>
      </w:r>
    </w:p>
    <w:p w14:paraId="7836447D" w14:textId="77777777" w:rsidR="001C0E33" w:rsidRPr="00CA2461" w:rsidRDefault="001C0E33" w:rsidP="001C0E33">
      <w:pPr>
        <w:rPr>
          <w:lang w:val="ru-RU"/>
        </w:rPr>
      </w:pPr>
      <w:r w:rsidRPr="00CA2461">
        <w:rPr>
          <w:b/>
          <w:bCs/>
          <w:lang w:val="ru-RU"/>
        </w:rPr>
        <w:t>7.4.4</w:t>
      </w:r>
      <w:r w:rsidRPr="00CA2461">
        <w:rPr>
          <w:b/>
          <w:bCs/>
          <w:lang w:val="ru-RU"/>
        </w:rPr>
        <w:tab/>
      </w:r>
      <w:r w:rsidRPr="00CA2461">
        <w:rPr>
          <w:lang w:val="ru-RU"/>
        </w:rPr>
        <w:t>Не позднее чем за 35 дней до начала работы ВАСЭ Директор БСЭ должен довести до сведения Государств-Членов и Членов Сектора перечень предложенных новых и пересмотренных Вопросов.</w:t>
      </w:r>
    </w:p>
    <w:p w14:paraId="54EE6712" w14:textId="77777777" w:rsidR="001C0E33" w:rsidRPr="00CA2461" w:rsidRDefault="001C0E33" w:rsidP="001C0E33">
      <w:pPr>
        <w:rPr>
          <w:lang w:val="ru-RU"/>
        </w:rPr>
      </w:pPr>
      <w:r w:rsidRPr="00CA2461">
        <w:rPr>
          <w:b/>
          <w:bCs/>
          <w:lang w:val="ru-RU"/>
        </w:rPr>
        <w:t>7.4.5</w:t>
      </w:r>
      <w:r w:rsidRPr="00CA2461">
        <w:rPr>
          <w:lang w:val="ru-RU"/>
        </w:rPr>
        <w:tab/>
        <w:t>Предлагаемые новые и пересмотренные Вопросы могут утверждаться ВАСЭ в соответствии с Общим регламентом конференций, ассамблей и собраний Союза.</w:t>
      </w:r>
    </w:p>
    <w:p w14:paraId="16B9C472" w14:textId="7902EA02" w:rsidR="001C0E33" w:rsidRPr="00CA2461" w:rsidRDefault="007A68C1" w:rsidP="001C0E33">
      <w:pPr>
        <w:pStyle w:val="FigureNo"/>
        <w:spacing w:after="360"/>
        <w:rPr>
          <w:lang w:val="ru-RU"/>
        </w:rPr>
      </w:pPr>
      <w:r w:rsidRPr="00CA2461">
        <w:rPr>
          <w:lang w:val="ru-RU"/>
        </w:rPr>
        <w:object w:dxaOrig="15496" w:dyaOrig="7441" w14:anchorId="19BF3A42">
          <v:shape id="_x0000_i1026" type="#_x0000_t75" style="width:475.2pt;height:227.9pt" o:ole="">
            <v:imagedata r:id="rId16" o:title=""/>
          </v:shape>
          <o:OLEObject Type="Embed" ProgID="Visio.Drawing.15" ShapeID="_x0000_i1026" DrawAspect="Content" ObjectID="_1711880219" r:id="rId17"/>
        </w:object>
      </w:r>
    </w:p>
    <w:p w14:paraId="6FB20102" w14:textId="77777777" w:rsidR="001C0E33" w:rsidRPr="00CA2461" w:rsidRDefault="001C0E33" w:rsidP="007A68C1">
      <w:pPr>
        <w:pStyle w:val="Figuretitle"/>
        <w:spacing w:after="360"/>
        <w:rPr>
          <w:caps/>
          <w:lang w:val="ru-RU"/>
        </w:rPr>
      </w:pPr>
      <w:r w:rsidRPr="00CA2461">
        <w:rPr>
          <w:lang w:val="ru-RU"/>
        </w:rPr>
        <w:t>Рисунок 7.1b − Одобрение и утверждение новых или пересмотренных Вопросов на ВАСЭ</w:t>
      </w:r>
    </w:p>
    <w:p w14:paraId="678D6713" w14:textId="77777777" w:rsidR="001C0E33" w:rsidRPr="00CA2461" w:rsidRDefault="001C0E33" w:rsidP="001C0E33">
      <w:pPr>
        <w:pStyle w:val="Heading2"/>
        <w:rPr>
          <w:lang w:val="ru-RU"/>
        </w:rPr>
      </w:pPr>
      <w:r w:rsidRPr="00CA2461">
        <w:rPr>
          <w:lang w:val="ru-RU"/>
        </w:rPr>
        <w:t>7.5</w:t>
      </w:r>
      <w:r w:rsidRPr="00CA2461">
        <w:rPr>
          <w:lang w:val="ru-RU"/>
        </w:rPr>
        <w:tab/>
        <w:t>Аннулирование Вопросов</w:t>
      </w:r>
    </w:p>
    <w:p w14:paraId="36B83006" w14:textId="77777777" w:rsidR="001C0E33" w:rsidRPr="00CA2461" w:rsidRDefault="001C0E33" w:rsidP="001C0E33">
      <w:pPr>
        <w:rPr>
          <w:lang w:val="ru-RU"/>
        </w:rPr>
      </w:pPr>
      <w:r w:rsidRPr="00CA2461">
        <w:rPr>
          <w:lang w:val="ru-RU"/>
        </w:rPr>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53173424" w14:textId="77777777" w:rsidR="001C0E33" w:rsidRPr="00CA2461" w:rsidRDefault="001C0E33" w:rsidP="001C0E33">
      <w:pPr>
        <w:pStyle w:val="Heading3"/>
        <w:rPr>
          <w:lang w:val="ru-RU"/>
        </w:rPr>
      </w:pPr>
      <w:bookmarkStart w:id="28" w:name="_Toc349139942"/>
      <w:bookmarkStart w:id="29" w:name="_Toc349141203"/>
      <w:r w:rsidRPr="00CA2461">
        <w:rPr>
          <w:lang w:val="ru-RU"/>
        </w:rPr>
        <w:t>7.5.1</w:t>
      </w:r>
      <w:r w:rsidRPr="00CA2461">
        <w:rPr>
          <w:lang w:val="ru-RU"/>
        </w:rPr>
        <w:tab/>
        <w:t>Аннулирование Вопроса в период между ВАСЭ</w:t>
      </w:r>
      <w:bookmarkEnd w:id="28"/>
      <w:bookmarkEnd w:id="29"/>
    </w:p>
    <w:p w14:paraId="3C381A60" w14:textId="77777777" w:rsidR="001C0E33" w:rsidRPr="00CA2461" w:rsidRDefault="001C0E33" w:rsidP="001C0E33">
      <w:pPr>
        <w:rPr>
          <w:lang w:val="ru-RU"/>
        </w:rPr>
      </w:pPr>
      <w:r w:rsidRPr="00CA2461">
        <w:rPr>
          <w:b/>
          <w:bCs/>
          <w:lang w:val="ru-RU"/>
        </w:rPr>
        <w:t>7.5.1.1</w:t>
      </w:r>
      <w:r w:rsidRPr="00CA2461">
        <w:rPr>
          <w:b/>
          <w:bCs/>
          <w:lang w:val="ru-RU"/>
        </w:rPr>
        <w:tab/>
      </w:r>
      <w:r w:rsidRPr="00CA2461">
        <w:rPr>
          <w:lang w:val="ru-RU"/>
        </w:rPr>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либо в том случае, если ответов получено не было. В противном случае данный Вопрос должен быть вновь передан в исследовательскую комиссию.</w:t>
      </w:r>
    </w:p>
    <w:p w14:paraId="4F58B1C9" w14:textId="77777777" w:rsidR="001C0E33" w:rsidRPr="00CA2461" w:rsidRDefault="001C0E33" w:rsidP="001C0E33">
      <w:pPr>
        <w:rPr>
          <w:lang w:val="ru-RU"/>
        </w:rPr>
      </w:pPr>
      <w:r w:rsidRPr="00CA2461">
        <w:rPr>
          <w:b/>
          <w:bCs/>
          <w:lang w:val="ru-RU"/>
        </w:rPr>
        <w:lastRenderedPageBreak/>
        <w:t>7.5.1.2</w:t>
      </w:r>
      <w:r w:rsidRPr="00CA2461">
        <w:rPr>
          <w:b/>
          <w:bCs/>
          <w:lang w:val="ru-RU"/>
        </w:rPr>
        <w:tab/>
      </w:r>
      <w:r w:rsidRPr="00CA2461">
        <w:rPr>
          <w:lang w:val="ru-RU"/>
        </w:rPr>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18A94EDA" w14:textId="77777777" w:rsidR="001C0E33" w:rsidRPr="00CA2461" w:rsidRDefault="001C0E33" w:rsidP="001C0E33">
      <w:pPr>
        <w:rPr>
          <w:lang w:val="ru-RU"/>
        </w:rPr>
      </w:pPr>
      <w:r w:rsidRPr="00CA2461">
        <w:rPr>
          <w:b/>
          <w:bCs/>
          <w:lang w:val="ru-RU"/>
        </w:rPr>
        <w:t>7.5.1.3</w:t>
      </w:r>
      <w:r w:rsidRPr="00CA2461">
        <w:rPr>
          <w:b/>
          <w:bCs/>
          <w:lang w:val="ru-RU"/>
        </w:rPr>
        <w:tab/>
      </w:r>
      <w:r w:rsidRPr="00CA2461">
        <w:rPr>
          <w:lang w:val="ru-RU"/>
        </w:rPr>
        <w:t>Уведомление о результатах утверждения Вопросов должно производиться циркулярным письмом, а КГСЭ должна быть проинформирована Директором БСЭ. Кроме того, Директор в надлежащих случаях, но не менее одного раза к середине исследовательского периода должен публиковать перечень аннулированных Вопросов.</w:t>
      </w:r>
    </w:p>
    <w:p w14:paraId="3242CB13" w14:textId="77777777" w:rsidR="001C0E33" w:rsidRPr="00CA2461" w:rsidRDefault="001C0E33" w:rsidP="001C0E33">
      <w:pPr>
        <w:pStyle w:val="Heading3"/>
        <w:rPr>
          <w:lang w:val="ru-RU"/>
        </w:rPr>
      </w:pPr>
      <w:bookmarkStart w:id="30" w:name="_Toc349139943"/>
      <w:bookmarkStart w:id="31" w:name="_Toc349141204"/>
      <w:r w:rsidRPr="00CA2461">
        <w:rPr>
          <w:lang w:val="ru-RU"/>
        </w:rPr>
        <w:t>7.5.2</w:t>
      </w:r>
      <w:r w:rsidRPr="00CA2461">
        <w:rPr>
          <w:lang w:val="ru-RU"/>
        </w:rPr>
        <w:tab/>
        <w:t>Аннулирование Вопроса на ВАСЭ</w:t>
      </w:r>
      <w:bookmarkEnd w:id="30"/>
      <w:bookmarkEnd w:id="31"/>
    </w:p>
    <w:p w14:paraId="4775757D" w14:textId="77777777" w:rsidR="001C0E33" w:rsidRPr="00CA2461" w:rsidRDefault="001C0E33" w:rsidP="001C0E33">
      <w:pPr>
        <w:rPr>
          <w:lang w:val="ru-RU"/>
        </w:rPr>
      </w:pPr>
      <w:r w:rsidRPr="00CA2461">
        <w:rPr>
          <w:lang w:val="ru-RU"/>
        </w:rPr>
        <w:t>По решению исследовательской комиссии председатель должен включить просьбу об аннулировании какого</w:t>
      </w:r>
      <w:r w:rsidRPr="00CA2461">
        <w:rPr>
          <w:lang w:val="ru-RU"/>
        </w:rPr>
        <w:noBreakHyphen/>
        <w:t>либо Вопроса в свой отчет, представляемый ВАСЭ. ВАСЭ должна принимать решение в зависимости от случая.</w:t>
      </w:r>
    </w:p>
    <w:p w14:paraId="0029113C" w14:textId="77777777" w:rsidR="001C0E33" w:rsidRPr="00CA2461" w:rsidRDefault="001C0E33" w:rsidP="001C0E33">
      <w:pPr>
        <w:pStyle w:val="SectionNo"/>
        <w:rPr>
          <w:lang w:val="ru-RU"/>
        </w:rPr>
      </w:pPr>
      <w:r w:rsidRPr="00CA2461">
        <w:rPr>
          <w:lang w:val="ru-RU"/>
        </w:rPr>
        <w:t>РАЗДЕЛ 8</w:t>
      </w:r>
    </w:p>
    <w:p w14:paraId="4286CF96" w14:textId="77777777" w:rsidR="001C0E33" w:rsidRPr="00CA2461" w:rsidRDefault="001C0E33" w:rsidP="001C0E33">
      <w:pPr>
        <w:pStyle w:val="Sectiontitle"/>
        <w:rPr>
          <w:lang w:val="ru-RU"/>
        </w:rPr>
      </w:pPr>
      <w:r w:rsidRPr="00CA2461">
        <w:rPr>
          <w:lang w:val="ru-RU"/>
        </w:rPr>
        <w:t>Процедуры разработки и утверждения Рекомендаций</w:t>
      </w:r>
    </w:p>
    <w:p w14:paraId="48D68E73" w14:textId="77777777" w:rsidR="001C0E33" w:rsidRPr="00CA2461" w:rsidRDefault="001C0E33" w:rsidP="001C0E33">
      <w:pPr>
        <w:pStyle w:val="Heading2"/>
        <w:rPr>
          <w:lang w:val="ru-RU"/>
        </w:rPr>
      </w:pPr>
      <w:bookmarkStart w:id="32" w:name="_Toc349139944"/>
      <w:bookmarkStart w:id="33" w:name="_Toc349141205"/>
      <w:r w:rsidRPr="00CA2461">
        <w:rPr>
          <w:lang w:val="ru-RU"/>
        </w:rPr>
        <w:t>8.1</w:t>
      </w:r>
      <w:r w:rsidRPr="00CA2461">
        <w:rPr>
          <w:lang w:val="ru-RU"/>
        </w:rPr>
        <w:tab/>
        <w:t>Процедуры утверждения Рекомендаций МСЭ-Т и</w:t>
      </w:r>
      <w:r w:rsidRPr="00CA2461">
        <w:rPr>
          <w:rFonts w:asciiTheme="minorHAnsi" w:hAnsiTheme="minorHAnsi"/>
          <w:lang w:val="ru-RU"/>
        </w:rPr>
        <w:t xml:space="preserve"> </w:t>
      </w:r>
      <w:r w:rsidRPr="00CA2461">
        <w:rPr>
          <w:lang w:val="ru-RU"/>
        </w:rPr>
        <w:t>выбор процедуры утверждения</w:t>
      </w:r>
      <w:bookmarkEnd w:id="32"/>
      <w:bookmarkEnd w:id="33"/>
    </w:p>
    <w:p w14:paraId="6A23BBA6" w14:textId="77777777" w:rsidR="001C0E33" w:rsidRPr="00CA2461" w:rsidRDefault="001C0E33" w:rsidP="001C0E33">
      <w:pPr>
        <w:rPr>
          <w:lang w:val="ru-RU"/>
        </w:rPr>
      </w:pPr>
      <w:r w:rsidRPr="00CA2461">
        <w:rPr>
          <w:lang w:val="ru-RU"/>
        </w:rPr>
        <w:t>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А.8. Согласно Конвенции МСЭ, независимо от метода утверждения, статус Рекомендации является одинаковым.</w:t>
      </w:r>
    </w:p>
    <w:p w14:paraId="77E2C264" w14:textId="77777777" w:rsidR="001C0E33" w:rsidRPr="00CA2461" w:rsidRDefault="001C0E33" w:rsidP="001C0E33">
      <w:pPr>
        <w:keepNext/>
        <w:rPr>
          <w:lang w:val="ru-RU"/>
        </w:rPr>
      </w:pPr>
      <w:r w:rsidRPr="00CA2461">
        <w:rPr>
          <w:lang w:val="ru-RU"/>
        </w:rPr>
        <w:t>Понятие "выбор" относится к выбору АПУ или ТПУ для разработки и утверждения новых или пересмотренных Рекомендаций.</w:t>
      </w:r>
    </w:p>
    <w:p w14:paraId="51487688" w14:textId="77777777" w:rsidR="001C0E33" w:rsidRPr="00CA2461" w:rsidRDefault="001C0E33" w:rsidP="001C0E33">
      <w:pPr>
        <w:pStyle w:val="Heading3"/>
        <w:rPr>
          <w:lang w:val="ru-RU"/>
        </w:rPr>
      </w:pPr>
      <w:bookmarkStart w:id="34" w:name="_Toc349139945"/>
      <w:bookmarkStart w:id="35" w:name="_Toc349141206"/>
      <w:r w:rsidRPr="00CA2461">
        <w:rPr>
          <w:lang w:val="ru-RU"/>
        </w:rPr>
        <w:t>8.1.1</w:t>
      </w:r>
      <w:r w:rsidRPr="00CA2461">
        <w:rPr>
          <w:lang w:val="ru-RU"/>
        </w:rPr>
        <w:tab/>
        <w:t>Выбор процедуры на собрании исследовательской комиссии</w:t>
      </w:r>
      <w:bookmarkEnd w:id="34"/>
      <w:bookmarkEnd w:id="35"/>
    </w:p>
    <w:p w14:paraId="63F81127" w14:textId="77777777" w:rsidR="001C0E33" w:rsidRPr="00CA2461" w:rsidRDefault="001C0E33" w:rsidP="001C0E33">
      <w:pPr>
        <w:rPr>
          <w:lang w:val="ru-RU"/>
        </w:rPr>
      </w:pPr>
      <w:r w:rsidRPr="00CA2461">
        <w:rPr>
          <w:lang w:val="ru-RU"/>
        </w:rPr>
        <w:t xml:space="preserve">В качестве общего подхода предполагается, что к Рекомендациям МСЭ-Т, имеющим политические или регуляторные последствия, например вопросы, касающиеся тарификации и расчетов и соответствующих планов нумерации и адресации, или к Рекомендациям в случае какого-либо сомнения в отношении сферы их применения, применяется ТПУ в соответствии с </w:t>
      </w:r>
      <w:proofErr w:type="spellStart"/>
      <w:r w:rsidRPr="00CA2461">
        <w:rPr>
          <w:lang w:val="ru-RU"/>
        </w:rPr>
        <w:t>пп</w:t>
      </w:r>
      <w:proofErr w:type="spellEnd"/>
      <w:r w:rsidRPr="00CA2461">
        <w:rPr>
          <w:lang w:val="ru-RU"/>
        </w:rPr>
        <w:t>. 246D, 246F и 246H Конвенции. Равным образом предполагается, что к Рекомендациям МСЭ</w:t>
      </w:r>
      <w:r w:rsidRPr="00CA2461">
        <w:rPr>
          <w:lang w:val="ru-RU"/>
        </w:rPr>
        <w:noBreakHyphen/>
        <w:t xml:space="preserve">Т, касающимся других вопросов, в целом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3EB6E587" w14:textId="77777777" w:rsidR="001C0E33" w:rsidRPr="00CA2461" w:rsidRDefault="001C0E33" w:rsidP="001C0E33">
      <w:pPr>
        <w:rPr>
          <w:lang w:val="ru-RU"/>
        </w:rPr>
      </w:pPr>
      <w:r w:rsidRPr="00CA2461">
        <w:rPr>
          <w:lang w:val="ru-RU"/>
        </w:rPr>
        <w:t>При определении того, имеет ли новый или пересмотренный проект Рекомендации политические или регуляторные последствия, такие как вопросы тарифов и учета, и соответствующие планы нумерации и адресации, исследовательским комиссиям следует обращаться к Резолюции 40 (</w:t>
      </w:r>
      <w:proofErr w:type="spellStart"/>
      <w:r w:rsidRPr="00CA2461">
        <w:rPr>
          <w:lang w:val="ru-RU"/>
        </w:rPr>
        <w:t>Пересм</w:t>
      </w:r>
      <w:proofErr w:type="spellEnd"/>
      <w:r w:rsidRPr="00CA2461">
        <w:rPr>
          <w:lang w:val="ru-RU"/>
        </w:rPr>
        <w:t>. Женева, 2022 г.) ВАСЭ.</w:t>
      </w:r>
    </w:p>
    <w:p w14:paraId="09903627" w14:textId="77777777" w:rsidR="001C0E33" w:rsidRPr="00CA2461" w:rsidRDefault="001C0E33" w:rsidP="001C0E33">
      <w:pPr>
        <w:rPr>
          <w:lang w:val="ru-RU"/>
        </w:rPr>
      </w:pPr>
      <w:r w:rsidRPr="00CA2461">
        <w:rPr>
          <w:lang w:val="ru-RU"/>
        </w:rPr>
        <w:t>Если консенсус не достигнут, то для принятия решения о выборе должна использоваться та же процедура, что и на ВАСЭ, как описано в пункте 1.13, выше.</w:t>
      </w:r>
    </w:p>
    <w:p w14:paraId="27F60E5C" w14:textId="77777777" w:rsidR="007A68C1" w:rsidRDefault="007A68C1">
      <w:pPr>
        <w:tabs>
          <w:tab w:val="clear" w:pos="794"/>
          <w:tab w:val="clear" w:pos="1191"/>
          <w:tab w:val="clear" w:pos="1588"/>
          <w:tab w:val="clear" w:pos="1985"/>
        </w:tabs>
        <w:overflowPunct/>
        <w:autoSpaceDE/>
        <w:autoSpaceDN/>
        <w:adjustRightInd/>
        <w:spacing w:before="0"/>
        <w:jc w:val="left"/>
        <w:textAlignment w:val="auto"/>
        <w:rPr>
          <w:b/>
          <w:sz w:val="24"/>
          <w:lang w:val="ru-RU"/>
        </w:rPr>
      </w:pPr>
      <w:bookmarkStart w:id="36" w:name="_Toc349139946"/>
      <w:bookmarkStart w:id="37" w:name="_Toc349141207"/>
      <w:r>
        <w:rPr>
          <w:lang w:val="ru-RU"/>
        </w:rPr>
        <w:br w:type="page"/>
      </w:r>
    </w:p>
    <w:p w14:paraId="7C7A1BEE" w14:textId="0F1807F5" w:rsidR="001C0E33" w:rsidRPr="00CA2461" w:rsidRDefault="001C0E33" w:rsidP="001C0E33">
      <w:pPr>
        <w:pStyle w:val="Heading3"/>
        <w:rPr>
          <w:lang w:val="ru-RU"/>
        </w:rPr>
      </w:pPr>
      <w:r w:rsidRPr="00CA2461">
        <w:rPr>
          <w:lang w:val="ru-RU"/>
        </w:rPr>
        <w:lastRenderedPageBreak/>
        <w:t>8.1.2</w:t>
      </w:r>
      <w:r w:rsidRPr="00CA2461">
        <w:rPr>
          <w:lang w:val="ru-RU"/>
        </w:rPr>
        <w:tab/>
        <w:t>Выбор процедуры на ВАСЭ</w:t>
      </w:r>
      <w:bookmarkEnd w:id="36"/>
      <w:bookmarkEnd w:id="37"/>
    </w:p>
    <w:p w14:paraId="738E6847" w14:textId="77777777" w:rsidR="001C0E33" w:rsidRPr="00CA2461" w:rsidRDefault="001C0E33" w:rsidP="001C0E33">
      <w:pPr>
        <w:rPr>
          <w:lang w:val="ru-RU"/>
        </w:rPr>
      </w:pPr>
      <w:r w:rsidRPr="00CA2461">
        <w:rPr>
          <w:lang w:val="ru-RU"/>
        </w:rPr>
        <w:t>В качестве общего подхода предполагается, что к Рекомендациям МСЭ-Т, имеющим политические или регуляторные последствия, например вопросы, касающиеся тарификации, и расчетов, расчетов и соответствующих планов нумерации и адресации или к Рекомендациям в случае какого-либо сомнения в отношении сферы их применения,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39435E82" w14:textId="77777777" w:rsidR="001C0E33" w:rsidRPr="00CA2461" w:rsidRDefault="001C0E33" w:rsidP="001C0E33">
      <w:pPr>
        <w:pStyle w:val="Heading2"/>
        <w:rPr>
          <w:lang w:val="ru-RU"/>
        </w:rPr>
      </w:pPr>
      <w:bookmarkStart w:id="38" w:name="_Toc349139947"/>
      <w:bookmarkStart w:id="39" w:name="_Toc349141208"/>
      <w:r w:rsidRPr="00CA2461">
        <w:rPr>
          <w:lang w:val="ru-RU"/>
        </w:rPr>
        <w:t>8.2</w:t>
      </w:r>
      <w:r w:rsidRPr="00CA2461">
        <w:rPr>
          <w:lang w:val="ru-RU"/>
        </w:rPr>
        <w:tab/>
        <w:t>Уведомление о выборе процедуры</w:t>
      </w:r>
      <w:bookmarkEnd w:id="38"/>
      <w:bookmarkEnd w:id="39"/>
    </w:p>
    <w:p w14:paraId="688D7EA9" w14:textId="77777777" w:rsidR="001C0E33" w:rsidRPr="00CA2461" w:rsidRDefault="001C0E33" w:rsidP="001C0E33">
      <w:pPr>
        <w:rPr>
          <w:lang w:val="ru-RU"/>
        </w:rPr>
      </w:pPr>
      <w:r w:rsidRPr="00CA2461">
        <w:rPr>
          <w:lang w:val="ru-RU"/>
        </w:rPr>
        <w:t>Директор БСЭ при уведомлении Членов Союза об утверждении какого-либо Вопроса одновременно должен уведомлять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246F или 246H Конвенции, они должны представляться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14:paraId="174106A5" w14:textId="77777777" w:rsidR="001C0E33" w:rsidRPr="00CA2461" w:rsidRDefault="001C0E33" w:rsidP="001C0E33">
      <w:pPr>
        <w:pStyle w:val="Heading2"/>
        <w:rPr>
          <w:lang w:val="ru-RU"/>
        </w:rPr>
      </w:pPr>
      <w:bookmarkStart w:id="40" w:name="_Toc349139948"/>
      <w:bookmarkStart w:id="41" w:name="_Toc349141209"/>
      <w:r w:rsidRPr="00CA2461">
        <w:rPr>
          <w:lang w:val="ru-RU"/>
        </w:rPr>
        <w:t>8.3</w:t>
      </w:r>
      <w:r w:rsidRPr="00CA2461">
        <w:rPr>
          <w:lang w:val="ru-RU"/>
        </w:rPr>
        <w:tab/>
        <w:t>Пересмотр выбора процедуры</w:t>
      </w:r>
      <w:bookmarkEnd w:id="40"/>
      <w:bookmarkEnd w:id="41"/>
    </w:p>
    <w:p w14:paraId="34A894F9" w14:textId="77777777" w:rsidR="001C0E33" w:rsidRPr="00CA2461" w:rsidRDefault="001C0E33" w:rsidP="001C0E33">
      <w:pPr>
        <w:rPr>
          <w:lang w:val="ru-RU"/>
        </w:rPr>
      </w:pPr>
      <w:r w:rsidRPr="00CA2461">
        <w:rPr>
          <w:b/>
          <w:bCs/>
          <w:lang w:val="ru-RU"/>
        </w:rPr>
        <w:t>8.3.1</w:t>
      </w:r>
      <w:r w:rsidRPr="00CA2461">
        <w:rPr>
          <w:lang w:val="ru-RU"/>
        </w:rPr>
        <w:tab/>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246F или 246H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4267F4AA" w14:textId="77777777" w:rsidR="001C0E33" w:rsidRPr="00CA2461" w:rsidRDefault="001C0E33" w:rsidP="001C0E33">
      <w:pPr>
        <w:rPr>
          <w:lang w:val="ru-RU"/>
        </w:rPr>
      </w:pPr>
      <w:r w:rsidRPr="00CA2461">
        <w:rPr>
          <w:b/>
          <w:bCs/>
          <w:lang w:val="ru-RU"/>
        </w:rPr>
        <w:t>8.3.2</w:t>
      </w:r>
      <w:r w:rsidRPr="00CA2461">
        <w:rPr>
          <w:lang w:val="ru-RU"/>
        </w:rPr>
        <w:tab/>
        <w:t>Используя те же процедуры, что описаны в пункте 8.1.1, исследовательская комиссия должна принять решение о том, останется ли выбор процедуры неизменным или же он изменится.</w:t>
      </w:r>
    </w:p>
    <w:p w14:paraId="2922004A" w14:textId="77777777" w:rsidR="001C0E33" w:rsidRPr="00CA2461" w:rsidRDefault="001C0E33" w:rsidP="001C0E33">
      <w:pPr>
        <w:rPr>
          <w:lang w:val="ru-RU"/>
        </w:rPr>
      </w:pPr>
      <w:r w:rsidRPr="00CA2461">
        <w:rPr>
          <w:b/>
          <w:bCs/>
          <w:lang w:val="ru-RU"/>
        </w:rPr>
        <w:t>8.3.3</w:t>
      </w:r>
      <w:r w:rsidRPr="00CA2461">
        <w:rPr>
          <w:lang w:val="ru-RU"/>
        </w:rPr>
        <w:tab/>
        <w:t>О любом согласованном изменении процесса утверждения Рекомендации должно быть сразу четко объявлено председателем собрания. Это изменение также должно быть отражено в отчете о собрании и в программе работы МСЭ-Т по данной Рекомендации.</w:t>
      </w:r>
    </w:p>
    <w:p w14:paraId="1871EB41" w14:textId="77777777" w:rsidR="001C0E33" w:rsidRPr="00CA2461" w:rsidRDefault="001C0E33" w:rsidP="001C0E33">
      <w:pPr>
        <w:rPr>
          <w:lang w:val="ru-RU"/>
        </w:rPr>
      </w:pPr>
      <w:r w:rsidRPr="00CA2461">
        <w:rPr>
          <w:b/>
          <w:bCs/>
          <w:lang w:val="ru-RU"/>
        </w:rPr>
        <w:t>8.3.4</w:t>
      </w:r>
      <w:r w:rsidRPr="00CA2461">
        <w:rPr>
          <w:lang w:val="ru-RU"/>
        </w:rPr>
        <w:tab/>
        <w:t>После того, как Рекомендация была согласована, выбор процедуры утверждения может быть изменен (Рекомендация МСЭ</w:t>
      </w:r>
      <w:r w:rsidRPr="00CA2461">
        <w:rPr>
          <w:lang w:val="ru-RU"/>
        </w:rPr>
        <w:noBreakHyphen/>
        <w:t>T A.8, пункт 5.2). Выбор процедуры утверждения нельзя изменить после того, как по Рекомендации было сделано заключение (см. пункт 9.3.1, ниже).</w:t>
      </w:r>
    </w:p>
    <w:p w14:paraId="655AE451" w14:textId="77777777" w:rsidR="001C0E33" w:rsidRPr="00CA2461" w:rsidRDefault="001C0E33" w:rsidP="001C0E33">
      <w:pPr>
        <w:rPr>
          <w:lang w:val="ru-RU"/>
        </w:rPr>
      </w:pPr>
      <w:r w:rsidRPr="00CA2461">
        <w:rPr>
          <w:lang w:val="ru-RU"/>
        </w:rPr>
        <w:br w:type="page"/>
      </w:r>
    </w:p>
    <w:p w14:paraId="6AF5F11B" w14:textId="77777777" w:rsidR="001C0E33" w:rsidRPr="00CA2461" w:rsidRDefault="001C0E33" w:rsidP="001C0E33">
      <w:pPr>
        <w:pStyle w:val="SectionNo"/>
        <w:rPr>
          <w:lang w:val="ru-RU"/>
        </w:rPr>
      </w:pPr>
      <w:r w:rsidRPr="00CA2461">
        <w:rPr>
          <w:lang w:val="ru-RU"/>
        </w:rPr>
        <w:lastRenderedPageBreak/>
        <w:t>РАЗДЕЛ 9</w:t>
      </w:r>
    </w:p>
    <w:p w14:paraId="782F9869" w14:textId="77777777" w:rsidR="001C0E33" w:rsidRPr="00CA2461" w:rsidRDefault="001C0E33" w:rsidP="001C0E33">
      <w:pPr>
        <w:pStyle w:val="Sectiontitle"/>
        <w:rPr>
          <w:lang w:val="ru-RU"/>
        </w:rPr>
      </w:pPr>
      <w:r w:rsidRPr="00CA2461">
        <w:rPr>
          <w:lang w:val="ru-RU"/>
        </w:rPr>
        <w:t>Утверждение новых и пересмотренных Рекомендаций с использованием традиционного процесса утверждения</w:t>
      </w:r>
    </w:p>
    <w:p w14:paraId="54F6DADF" w14:textId="77777777" w:rsidR="001C0E33" w:rsidRPr="00CA2461" w:rsidRDefault="001C0E33" w:rsidP="001C0E33">
      <w:pPr>
        <w:pStyle w:val="Heading2"/>
        <w:rPr>
          <w:lang w:val="ru-RU"/>
        </w:rPr>
      </w:pPr>
      <w:bookmarkStart w:id="42" w:name="_Toc349139949"/>
      <w:bookmarkStart w:id="43" w:name="_Toc349141210"/>
      <w:r w:rsidRPr="00CA2461">
        <w:rPr>
          <w:lang w:val="ru-RU"/>
        </w:rPr>
        <w:t>9.1</w:t>
      </w:r>
      <w:r w:rsidRPr="00CA2461">
        <w:rPr>
          <w:lang w:val="ru-RU"/>
        </w:rPr>
        <w:tab/>
        <w:t>Общие положения</w:t>
      </w:r>
      <w:bookmarkEnd w:id="42"/>
      <w:bookmarkEnd w:id="43"/>
    </w:p>
    <w:p w14:paraId="1D37780D" w14:textId="77777777" w:rsidR="001C0E33" w:rsidRPr="00CA2461" w:rsidRDefault="001C0E33" w:rsidP="001C0E33">
      <w:pPr>
        <w:rPr>
          <w:lang w:val="ru-RU"/>
        </w:rPr>
      </w:pPr>
      <w:r w:rsidRPr="00CA2461">
        <w:rPr>
          <w:b/>
          <w:bCs/>
          <w:lang w:val="ru-RU"/>
        </w:rPr>
        <w:t>9.1.1</w:t>
      </w:r>
      <w:r w:rsidRPr="00CA2461">
        <w:rPr>
          <w:b/>
          <w:bCs/>
          <w:lang w:val="ru-RU"/>
        </w:rPr>
        <w:tab/>
      </w:r>
      <w:r w:rsidRPr="00CA2461">
        <w:rPr>
          <w:lang w:val="ru-RU"/>
        </w:rPr>
        <w:t xml:space="preserve">В данном разделе изложены процедуры утверждения новых или пересмотренных Рекомендаций, которые требуют официальных консультаций с Государствами-Членами в соответствии с </w:t>
      </w:r>
      <w:proofErr w:type="spellStart"/>
      <w:r w:rsidRPr="00CA2461">
        <w:rPr>
          <w:lang w:val="ru-RU"/>
        </w:rPr>
        <w:t>пп</w:t>
      </w:r>
      <w:proofErr w:type="spellEnd"/>
      <w:r w:rsidRPr="00CA2461">
        <w:rPr>
          <w:lang w:val="ru-RU"/>
        </w:rPr>
        <w:t>. 246D, 246F и 246H Конвенции (традиционный процесс утверждения, ТПУ).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740558CC" w14:textId="77777777" w:rsidR="001C0E33" w:rsidRPr="00CA2461" w:rsidRDefault="001C0E33" w:rsidP="001C0E33">
      <w:pPr>
        <w:rPr>
          <w:lang w:val="ru-RU"/>
        </w:rPr>
      </w:pPr>
      <w:r w:rsidRPr="00CA2461">
        <w:rPr>
          <w:b/>
          <w:bCs/>
          <w:lang w:val="ru-RU"/>
        </w:rPr>
        <w:t>9.1.2</w:t>
      </w:r>
      <w:r w:rsidRPr="00CA2461">
        <w:rPr>
          <w:b/>
          <w:bCs/>
          <w:lang w:val="ru-RU"/>
        </w:rPr>
        <w:tab/>
      </w:r>
      <w:r w:rsidRPr="00CA2461">
        <w:rPr>
          <w:lang w:val="ru-RU"/>
        </w:rPr>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0C2C6E4B" w14:textId="77777777" w:rsidR="001C0E33" w:rsidRPr="00CA2461" w:rsidRDefault="001C0E33" w:rsidP="001C0E33">
      <w:pPr>
        <w:rPr>
          <w:lang w:val="ru-RU"/>
        </w:rPr>
      </w:pPr>
      <w:r w:rsidRPr="00CA2461">
        <w:rPr>
          <w:lang w:val="ru-RU"/>
        </w:rPr>
        <w:t>Соответствующая исследовательская комиссия также может добиваться утверждения Рекомендаций на ВАСЭ.</w:t>
      </w:r>
    </w:p>
    <w:p w14:paraId="1F8FE12E" w14:textId="77777777" w:rsidR="001C0E33" w:rsidRPr="00CA2461" w:rsidRDefault="001C0E33" w:rsidP="001C0E33">
      <w:pPr>
        <w:rPr>
          <w:lang w:val="ru-RU"/>
        </w:rPr>
      </w:pPr>
      <w:r w:rsidRPr="00CA2461">
        <w:rPr>
          <w:b/>
          <w:bCs/>
          <w:lang w:val="ru-RU"/>
        </w:rPr>
        <w:t>9.1.3</w:t>
      </w:r>
      <w:r w:rsidRPr="00CA2461">
        <w:rPr>
          <w:b/>
          <w:bCs/>
          <w:lang w:val="ru-RU"/>
        </w:rPr>
        <w:tab/>
      </w:r>
      <w:r w:rsidRPr="00CA2461">
        <w:rPr>
          <w:lang w:val="ru-RU"/>
        </w:rPr>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6DBE6272" w14:textId="77777777" w:rsidR="001C0E33" w:rsidRPr="00CA2461" w:rsidRDefault="001C0E33" w:rsidP="001C0E33">
      <w:pPr>
        <w:pStyle w:val="Heading2"/>
        <w:rPr>
          <w:lang w:val="ru-RU"/>
        </w:rPr>
      </w:pPr>
      <w:bookmarkStart w:id="44" w:name="_Toc349139950"/>
      <w:bookmarkStart w:id="45" w:name="_Toc349141211"/>
      <w:r w:rsidRPr="00CA2461">
        <w:rPr>
          <w:lang w:val="ru-RU"/>
        </w:rPr>
        <w:t>9.2</w:t>
      </w:r>
      <w:r w:rsidRPr="00CA2461">
        <w:rPr>
          <w:lang w:val="ru-RU"/>
        </w:rPr>
        <w:tab/>
        <w:t>Процесс</w:t>
      </w:r>
      <w:bookmarkEnd w:id="44"/>
      <w:bookmarkEnd w:id="45"/>
    </w:p>
    <w:p w14:paraId="3BD3AD38" w14:textId="77777777" w:rsidR="001C0E33" w:rsidRPr="00CA2461" w:rsidRDefault="001C0E33" w:rsidP="001C0E33">
      <w:pPr>
        <w:rPr>
          <w:lang w:val="ru-RU"/>
        </w:rPr>
      </w:pPr>
      <w:r w:rsidRPr="00CA2461">
        <w:rPr>
          <w:b/>
          <w:bCs/>
          <w:lang w:val="ru-RU"/>
        </w:rPr>
        <w:t>9.2.1</w:t>
      </w:r>
      <w:r w:rsidRPr="00CA2461">
        <w:rPr>
          <w:lang w:val="ru-RU"/>
        </w:rPr>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42A91649" w14:textId="77777777" w:rsidR="001C0E33" w:rsidRPr="00CA2461" w:rsidRDefault="001C0E33" w:rsidP="001C0E33">
      <w:pPr>
        <w:pStyle w:val="Note"/>
        <w:rPr>
          <w:lang w:val="ru-RU"/>
        </w:rPr>
      </w:pPr>
      <w:r w:rsidRPr="00CA2461">
        <w:rPr>
          <w:b/>
          <w:bCs/>
          <w:lang w:val="ru-RU"/>
        </w:rPr>
        <w:t>9.2.1.1</w:t>
      </w:r>
      <w:r w:rsidRPr="00CA2461">
        <w:rPr>
          <w:b/>
          <w:bCs/>
          <w:lang w:val="ru-RU"/>
        </w:rPr>
        <w:tab/>
      </w:r>
      <w:r w:rsidRPr="00CA2461">
        <w:rPr>
          <w:lang w:val="ru-RU"/>
        </w:rPr>
        <w:t>Региональная группа 3-й Исследовательской комиссии принимает решение о применении этой процедуры самостоятельно с целью решения вопросов электросвязи, которые могут рассматриваться на региональной основе, включая установление региональных тарифов. Любая Рекомендация, принятая согласно этой процедуре, должна применяться только к Государствам</w:t>
      </w:r>
      <w:r w:rsidRPr="00CA2461">
        <w:rPr>
          <w:lang w:val="ru-RU"/>
        </w:rPr>
        <w:noBreakHyphen/>
        <w:t>Членам, входящим в соответствующую региональную группу. Председатель 3</w:t>
      </w:r>
      <w:r w:rsidRPr="00CA2461">
        <w:rPr>
          <w:lang w:val="ru-RU"/>
        </w:rPr>
        <w:noBreakHyphen/>
        <w:t>й Исследовательской комиссии должен быть информирован о решении применить данную процедуру утверждения, и 3</w:t>
      </w:r>
      <w:r w:rsidRPr="00CA2461">
        <w:rPr>
          <w:lang w:val="ru-RU"/>
        </w:rPr>
        <w:noBreakHyphen/>
        <w:t>я Исследовательская комиссия на своем следующем пленарном собрании должна рассмотреть проект Рекомендации в общем плане. При отсутствии возражений в отношении принципов и методики начинается процедура утверждения. Директор должен проводить консультации относительно утверждения соответствующего проекта Рекомендации только с Государствами</w:t>
      </w:r>
      <w:r w:rsidRPr="00CA2461">
        <w:rPr>
          <w:lang w:val="ru-RU"/>
        </w:rPr>
        <w:noBreakHyphen/>
        <w:t>Членами, входящими в региональную группу 3</w:t>
      </w:r>
      <w:r w:rsidRPr="00CA2461">
        <w:rPr>
          <w:lang w:val="ru-RU"/>
        </w:rPr>
        <w:noBreakHyphen/>
        <w:t>й Исследовательской комиссии.</w:t>
      </w:r>
    </w:p>
    <w:p w14:paraId="6BC8B94C" w14:textId="77777777" w:rsidR="001C0E33" w:rsidRPr="00CA2461" w:rsidRDefault="001C0E33" w:rsidP="001C0E33">
      <w:pPr>
        <w:keepNext/>
        <w:keepLines/>
        <w:rPr>
          <w:lang w:val="ru-RU"/>
        </w:rPr>
      </w:pPr>
      <w:r w:rsidRPr="00CA2461">
        <w:rPr>
          <w:b/>
          <w:bCs/>
          <w:lang w:val="ru-RU"/>
        </w:rPr>
        <w:t>9.2.2</w:t>
      </w:r>
      <w:r w:rsidRPr="00CA2461">
        <w:rPr>
          <w:lang w:val="ru-RU"/>
        </w:rPr>
        <w:tab/>
        <w:t>Утверждение новых или пересмотренных Рекомендаций должно быть отложено до рассмотрения на ВАСЭ в следующих случаях:</w:t>
      </w:r>
    </w:p>
    <w:p w14:paraId="0E797D17" w14:textId="77777777" w:rsidR="001C0E33" w:rsidRPr="00CA2461" w:rsidRDefault="001C0E33" w:rsidP="001C0E33">
      <w:pPr>
        <w:pStyle w:val="enumlev1"/>
        <w:rPr>
          <w:lang w:val="ru-RU"/>
        </w:rPr>
      </w:pPr>
      <w:r w:rsidRPr="00CA2461">
        <w:rPr>
          <w:lang w:val="ru-RU"/>
        </w:rPr>
        <w:t>a)</w:t>
      </w:r>
      <w:r w:rsidRPr="00CA2461">
        <w:rPr>
          <w:lang w:val="ru-RU"/>
        </w:rPr>
        <w:tab/>
        <w:t>когда Рекомендации носят административный характер и касаются работы МСЭ-Т в целом;</w:t>
      </w:r>
    </w:p>
    <w:p w14:paraId="65C0A528" w14:textId="77777777" w:rsidR="001C0E33" w:rsidRPr="00CA2461" w:rsidRDefault="001C0E33" w:rsidP="001C0E33">
      <w:pPr>
        <w:pStyle w:val="enumlev1"/>
        <w:rPr>
          <w:lang w:val="ru-RU"/>
        </w:rPr>
      </w:pPr>
      <w:r w:rsidRPr="00CA2461">
        <w:rPr>
          <w:lang w:val="ru-RU"/>
        </w:rPr>
        <w:t>b)</w:t>
      </w:r>
      <w:r w:rsidRPr="00CA2461">
        <w:rPr>
          <w:lang w:val="ru-RU"/>
        </w:rPr>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2A8CEC83" w14:textId="77777777" w:rsidR="001C0E33" w:rsidRPr="00CA2461" w:rsidRDefault="001C0E33" w:rsidP="001C0E33">
      <w:pPr>
        <w:pStyle w:val="enumlev1"/>
        <w:rPr>
          <w:lang w:val="ru-RU"/>
        </w:rPr>
      </w:pPr>
      <w:r w:rsidRPr="00CA2461">
        <w:rPr>
          <w:lang w:val="ru-RU"/>
        </w:rPr>
        <w:t>c)</w:t>
      </w:r>
      <w:r w:rsidRPr="00CA2461">
        <w:rPr>
          <w:lang w:val="ru-RU"/>
        </w:rPr>
        <w:tab/>
        <w:t>когда попытки достичь согласия в рамках исследовательских комиссий не увенчались успехом.</w:t>
      </w:r>
    </w:p>
    <w:p w14:paraId="7B5A3687" w14:textId="77777777" w:rsidR="001C0E33" w:rsidRPr="00CA2461" w:rsidRDefault="001C0E33" w:rsidP="001C0E33">
      <w:pPr>
        <w:rPr>
          <w:lang w:val="ru-RU"/>
        </w:rPr>
      </w:pPr>
      <w:bookmarkStart w:id="46" w:name="_Toc349139951"/>
      <w:bookmarkStart w:id="47" w:name="_Toc349141212"/>
      <w:r w:rsidRPr="00CA2461">
        <w:rPr>
          <w:lang w:val="ru-RU"/>
        </w:rPr>
        <w:br w:type="page"/>
      </w:r>
    </w:p>
    <w:p w14:paraId="4EEACA2F" w14:textId="77777777" w:rsidR="001C0E33" w:rsidRPr="00CA2461" w:rsidRDefault="001C0E33" w:rsidP="001C0E33">
      <w:pPr>
        <w:pStyle w:val="Heading2"/>
        <w:rPr>
          <w:lang w:val="ru-RU"/>
        </w:rPr>
      </w:pPr>
      <w:r w:rsidRPr="00CA2461">
        <w:rPr>
          <w:lang w:val="ru-RU"/>
        </w:rPr>
        <w:lastRenderedPageBreak/>
        <w:t>9.3</w:t>
      </w:r>
      <w:r w:rsidRPr="00CA2461">
        <w:rPr>
          <w:lang w:val="ru-RU"/>
        </w:rPr>
        <w:tab/>
        <w:t>Предпосылки</w:t>
      </w:r>
      <w:bookmarkEnd w:id="46"/>
      <w:bookmarkEnd w:id="47"/>
    </w:p>
    <w:p w14:paraId="205B51B5" w14:textId="77777777" w:rsidR="001C0E33" w:rsidRPr="00CA2461" w:rsidRDefault="001C0E33" w:rsidP="001C0E33">
      <w:pPr>
        <w:rPr>
          <w:lang w:val="ru-RU"/>
        </w:rPr>
      </w:pPr>
      <w:r w:rsidRPr="00CA2461">
        <w:rPr>
          <w:b/>
          <w:bCs/>
          <w:lang w:val="ru-RU"/>
        </w:rPr>
        <w:t>9.3.1</w:t>
      </w:r>
      <w:r w:rsidRPr="00CA2461">
        <w:rPr>
          <w:lang w:val="ru-RU"/>
        </w:rPr>
        <w:tab/>
        <w:t>По просьбе председателя исследовательской комиссии Директор при созыве собрания данной исследовательской комиссии должен прямо объявить о намерении применить процедуру утверждения, установленную в настоящей Резолюции. Основанием для подобной просьбы должно являться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должен включить резюме Рекомендации. Должна быть сделана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должна быть направлена всем Государствам</w:t>
      </w:r>
      <w:r w:rsidRPr="00CA2461">
        <w:rPr>
          <w:lang w:val="ru-RU"/>
        </w:rPr>
        <w:noBreakHyphen/>
        <w:t>Членам и Членам Сектора.</w:t>
      </w:r>
    </w:p>
    <w:p w14:paraId="6A5A3E0E" w14:textId="77777777" w:rsidR="001C0E33" w:rsidRPr="00CA2461" w:rsidRDefault="001C0E33" w:rsidP="001C0E33">
      <w:pPr>
        <w:rPr>
          <w:lang w:val="ru-RU"/>
        </w:rPr>
      </w:pPr>
      <w:r w:rsidRPr="00CA2461">
        <w:rPr>
          <w:b/>
          <w:bCs/>
          <w:lang w:val="ru-RU"/>
        </w:rPr>
        <w:t>9.3.2</w:t>
      </w:r>
      <w:r w:rsidRPr="00CA2461">
        <w:rPr>
          <w:lang w:val="ru-RU"/>
        </w:rPr>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230B8CDC" w14:textId="77777777" w:rsidR="001C0E33" w:rsidRPr="00CA2461" w:rsidRDefault="001C0E33" w:rsidP="001C0E33">
      <w:pPr>
        <w:rPr>
          <w:lang w:val="ru-RU"/>
        </w:rPr>
      </w:pPr>
      <w:r w:rsidRPr="00CA2461">
        <w:rPr>
          <w:b/>
          <w:bCs/>
          <w:lang w:val="ru-RU"/>
        </w:rPr>
        <w:t>9.3.3</w:t>
      </w:r>
      <w:r w:rsidRPr="00CA2461">
        <w:rPr>
          <w:lang w:val="ru-RU"/>
        </w:rPr>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должны направляться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должны рассылаться в соответствии с обычными процедурами, которые включают использование соответствующих официальных языков.</w:t>
      </w:r>
    </w:p>
    <w:p w14:paraId="0D278B5F" w14:textId="77777777" w:rsidR="001C0E33" w:rsidRPr="00CA2461" w:rsidRDefault="001C0E33" w:rsidP="001C0E33">
      <w:pPr>
        <w:rPr>
          <w:lang w:val="ru-RU"/>
        </w:rPr>
      </w:pPr>
      <w:r w:rsidRPr="00CA2461">
        <w:rPr>
          <w:b/>
          <w:bCs/>
          <w:lang w:val="ru-RU"/>
        </w:rPr>
        <w:t>9.3.4</w:t>
      </w:r>
      <w:r w:rsidRPr="00CA2461">
        <w:rPr>
          <w:lang w:val="ru-RU"/>
        </w:rPr>
        <w:tab/>
        <w:t>Резюме должно составляться в соответствии с руководством для авторов по подготовке проектов Рекомендаций МСЭ-Т и представлять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411A7EDF" w14:textId="77777777" w:rsidR="001C0E33" w:rsidRPr="00CA2461" w:rsidRDefault="001C0E33" w:rsidP="001C0E33">
      <w:pPr>
        <w:rPr>
          <w:lang w:val="ru-RU"/>
        </w:rPr>
      </w:pPr>
      <w:r w:rsidRPr="00CA2461">
        <w:rPr>
          <w:b/>
          <w:bCs/>
          <w:lang w:val="ru-RU"/>
        </w:rPr>
        <w:t>9.3.5</w:t>
      </w:r>
      <w:r w:rsidRPr="00CA2461">
        <w:rPr>
          <w:lang w:val="ru-RU"/>
        </w:rPr>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3082162B" w14:textId="77777777" w:rsidR="001C0E33" w:rsidRPr="00CA2461" w:rsidRDefault="001C0E33" w:rsidP="001C0E33">
      <w:pPr>
        <w:rPr>
          <w:lang w:val="ru-RU"/>
        </w:rPr>
      </w:pPr>
      <w:r w:rsidRPr="00CA2461">
        <w:rPr>
          <w:b/>
          <w:bCs/>
          <w:lang w:val="ru-RU"/>
        </w:rPr>
        <w:t>9.3.6</w:t>
      </w:r>
      <w:r w:rsidRPr="00CA2461">
        <w:rPr>
          <w:lang w:val="ru-RU"/>
        </w:rPr>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09992B58" w14:textId="77777777" w:rsidR="001C0E33" w:rsidRPr="00CA2461" w:rsidRDefault="001C0E33" w:rsidP="001C0E33">
      <w:pPr>
        <w:rPr>
          <w:lang w:val="ru-RU"/>
        </w:rPr>
      </w:pPr>
      <w:r w:rsidRPr="00CA2461">
        <w:rPr>
          <w:b/>
          <w:bCs/>
          <w:lang w:val="ru-RU"/>
        </w:rPr>
        <w:t>9.3.7</w:t>
      </w:r>
      <w:r w:rsidRPr="00CA2461">
        <w:rPr>
          <w:lang w:val="ru-RU"/>
        </w:rPr>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54207987" w14:textId="77777777" w:rsidR="001C0E33" w:rsidRPr="00CA2461" w:rsidRDefault="001C0E33" w:rsidP="001C0E33">
      <w:pPr>
        <w:rPr>
          <w:lang w:val="ru-RU"/>
        </w:rPr>
      </w:pPr>
      <w:r w:rsidRPr="00CA2461">
        <w:rPr>
          <w:b/>
          <w:bCs/>
          <w:lang w:val="ru-RU"/>
        </w:rPr>
        <w:t>9.3.8</w:t>
      </w:r>
      <w:r w:rsidRPr="00CA2461">
        <w:rPr>
          <w:b/>
          <w:bCs/>
          <w:lang w:val="ru-RU"/>
        </w:rPr>
        <w:tab/>
      </w:r>
      <w:r w:rsidRPr="00CA2461">
        <w:rPr>
          <w:lang w:val="ru-RU"/>
        </w:rPr>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CA2461">
        <w:rPr>
          <w:lang w:val="ru-RU"/>
        </w:rPr>
        <w:noBreakHyphen/>
        <w:t>Т/МСЭ</w:t>
      </w:r>
      <w:r w:rsidRPr="00CA2461">
        <w:rPr>
          <w:lang w:val="ru-RU"/>
        </w:rPr>
        <w:noBreakHyphen/>
        <w:t>R/ИСО/МЭК, представленной по адресу:</w:t>
      </w:r>
      <w:r w:rsidRPr="00CA2461">
        <w:rPr>
          <w:szCs w:val="22"/>
          <w:lang w:val="ru-RU"/>
        </w:rPr>
        <w:t xml:space="preserve"> </w:t>
      </w:r>
      <w:hyperlink r:id="rId18" w:history="1">
        <w:r w:rsidRPr="00CA2461">
          <w:rPr>
            <w:rStyle w:val="Hyperlink"/>
            <w:lang w:val="ru-RU"/>
          </w:rPr>
          <w:t>https://www.itu.int/en/ITU-T/ipr/</w:t>
        </w:r>
      </w:hyperlink>
      <w:r w:rsidRPr="00CA2461">
        <w:rPr>
          <w:lang w:val="ru-RU"/>
        </w:rPr>
        <w:t>. Например:</w:t>
      </w:r>
      <w:hyperlink/>
    </w:p>
    <w:p w14:paraId="0853BE68" w14:textId="77777777" w:rsidR="007A68C1" w:rsidRDefault="007A68C1">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7CE31079" w14:textId="578E4757" w:rsidR="001C0E33" w:rsidRPr="00CA2461" w:rsidRDefault="001C0E33" w:rsidP="001C0E33">
      <w:pPr>
        <w:rPr>
          <w:lang w:val="ru-RU"/>
        </w:rPr>
      </w:pPr>
      <w:r w:rsidRPr="00CA2461">
        <w:rPr>
          <w:b/>
          <w:bCs/>
          <w:lang w:val="ru-RU"/>
        </w:rPr>
        <w:lastRenderedPageBreak/>
        <w:t>9.3.8.1</w:t>
      </w:r>
      <w:r w:rsidRPr="00CA2461">
        <w:rPr>
          <w:lang w:val="ru-RU"/>
        </w:rPr>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w:t>
      </w:r>
      <w:r w:rsidRPr="00CA2461">
        <w:rPr>
          <w:lang w:val="ru-RU"/>
        </w:rPr>
        <w:noBreakHyphen/>
        <w:t>сайте МСЭ-Т.</w:t>
      </w:r>
    </w:p>
    <w:p w14:paraId="2DFBE965" w14:textId="77777777" w:rsidR="001C0E33" w:rsidRPr="00CA2461" w:rsidRDefault="001C0E33" w:rsidP="001C0E33">
      <w:pPr>
        <w:rPr>
          <w:lang w:val="ru-RU"/>
        </w:rPr>
      </w:pPr>
      <w:r w:rsidRPr="00CA2461">
        <w:rPr>
          <w:b/>
          <w:bCs/>
          <w:lang w:val="ru-RU"/>
        </w:rPr>
        <w:t>9.3.8.2</w:t>
      </w:r>
      <w:r w:rsidRPr="00CA2461">
        <w:rPr>
          <w:lang w:val="ru-RU"/>
        </w:rPr>
        <w:tab/>
        <w:t>Организации, не являющиеся Членами МСЭ-Т и владеющие патентом(</w:t>
      </w:r>
      <w:proofErr w:type="spellStart"/>
      <w:r w:rsidRPr="00CA2461">
        <w:rPr>
          <w:lang w:val="ru-RU"/>
        </w:rPr>
        <w:t>ами</w:t>
      </w:r>
      <w:proofErr w:type="spellEnd"/>
      <w:r w:rsidRPr="00CA2461">
        <w:rPr>
          <w:lang w:val="ru-RU"/>
        </w:rPr>
        <w:t>)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34358FD9" w14:textId="77777777" w:rsidR="001C0E33" w:rsidRPr="00CA2461" w:rsidRDefault="001C0E33" w:rsidP="001C0E33">
      <w:pPr>
        <w:rPr>
          <w:lang w:val="ru-RU"/>
        </w:rPr>
      </w:pPr>
      <w:r w:rsidRPr="00CA2461">
        <w:rPr>
          <w:b/>
          <w:bCs/>
          <w:lang w:val="ru-RU"/>
        </w:rPr>
        <w:t>9.3.9</w:t>
      </w:r>
      <w:r w:rsidRPr="00CA2461">
        <w:rPr>
          <w:lang w:val="ru-RU"/>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05DC4E9A" w14:textId="77777777" w:rsidR="001C0E33" w:rsidRPr="00CA2461" w:rsidRDefault="001C0E33" w:rsidP="001C0E33">
      <w:pPr>
        <w:rPr>
          <w:lang w:val="ru-RU"/>
        </w:rPr>
      </w:pPr>
      <w:r w:rsidRPr="00CA2461">
        <w:rPr>
          <w:b/>
          <w:bCs/>
          <w:lang w:val="ru-RU"/>
        </w:rPr>
        <w:t>9.3.10</w:t>
      </w:r>
      <w:r w:rsidRPr="00CA2461">
        <w:rPr>
          <w:lang w:val="ru-RU"/>
        </w:rPr>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должен передать этот вопрос в соответствующую исследовательскую комиссию для незамедлительного рассмотрения.</w:t>
      </w:r>
    </w:p>
    <w:p w14:paraId="6FC02A75" w14:textId="77777777" w:rsidR="001C0E33" w:rsidRPr="00CA2461" w:rsidRDefault="001C0E33" w:rsidP="001C0E33">
      <w:pPr>
        <w:rPr>
          <w:lang w:val="ru-RU"/>
        </w:rPr>
      </w:pPr>
      <w:r w:rsidRPr="00CA2461">
        <w:rPr>
          <w:b/>
          <w:bCs/>
          <w:lang w:val="ru-RU"/>
        </w:rPr>
        <w:t>9.3.11</w:t>
      </w:r>
      <w:r w:rsidRPr="00CA2461">
        <w:rPr>
          <w:lang w:val="ru-RU"/>
        </w:rPr>
        <w:tab/>
        <w:t>Директор БСЭ должен информировать следующую ВАСЭ обо всех случаях, о которых Бюро было уведомлено в соответствии с пунктом 9.3.10, выше.</w:t>
      </w:r>
    </w:p>
    <w:p w14:paraId="3A29B367" w14:textId="77777777" w:rsidR="001C0E33" w:rsidRPr="00CA2461" w:rsidRDefault="001C0E33" w:rsidP="001C0E33">
      <w:pPr>
        <w:pStyle w:val="Heading2"/>
        <w:rPr>
          <w:lang w:val="ru-RU"/>
        </w:rPr>
      </w:pPr>
      <w:bookmarkStart w:id="48" w:name="_Toc349139952"/>
      <w:bookmarkStart w:id="49" w:name="_Toc349141213"/>
      <w:r w:rsidRPr="00CA2461">
        <w:rPr>
          <w:lang w:val="ru-RU"/>
        </w:rPr>
        <w:t>9.4</w:t>
      </w:r>
      <w:r w:rsidRPr="00CA2461">
        <w:rPr>
          <w:lang w:val="ru-RU"/>
        </w:rPr>
        <w:tab/>
        <w:t>Консультации</w:t>
      </w:r>
      <w:bookmarkEnd w:id="48"/>
      <w:bookmarkEnd w:id="49"/>
    </w:p>
    <w:p w14:paraId="6CD45BA5" w14:textId="77777777" w:rsidR="001C0E33" w:rsidRPr="00CA2461" w:rsidRDefault="001C0E33" w:rsidP="001C0E33">
      <w:pPr>
        <w:rPr>
          <w:lang w:val="ru-RU"/>
        </w:rPr>
      </w:pPr>
      <w:r w:rsidRPr="00CA2461">
        <w:rPr>
          <w:b/>
          <w:bCs/>
          <w:lang w:val="ru-RU"/>
        </w:rPr>
        <w:t>9.4.1</w:t>
      </w:r>
      <w:r w:rsidRPr="00CA2461">
        <w:rPr>
          <w:lang w:val="ru-RU"/>
        </w:rPr>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должен запросить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29CCB1FE" w14:textId="77777777" w:rsidR="001C0E33" w:rsidRPr="00CA2461" w:rsidRDefault="001C0E33" w:rsidP="001C0E33">
      <w:pPr>
        <w:rPr>
          <w:lang w:val="ru-RU"/>
        </w:rPr>
      </w:pPr>
      <w:r w:rsidRPr="00CA2461">
        <w:rPr>
          <w:b/>
          <w:bCs/>
          <w:lang w:val="ru-RU"/>
        </w:rPr>
        <w:t>9.4.2</w:t>
      </w:r>
      <w:r w:rsidRPr="00CA2461">
        <w:rPr>
          <w:lang w:val="ru-RU"/>
        </w:rPr>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должен сообщить о сложившейся ситуации в циркулярном письме, объявляя о своем намерении начать процесс утверждения в соответствии с Резолюцией 1 ВАСЭ (см. Дополнение II) к настоящей Резолюции.</w:t>
      </w:r>
    </w:p>
    <w:p w14:paraId="2CD52A3A" w14:textId="77777777" w:rsidR="001C0E33" w:rsidRPr="00CA2461" w:rsidRDefault="001C0E33" w:rsidP="001C0E33">
      <w:pPr>
        <w:rPr>
          <w:lang w:val="ru-RU"/>
        </w:rPr>
      </w:pPr>
      <w:r w:rsidRPr="00CA2461">
        <w:rPr>
          <w:b/>
          <w:bCs/>
          <w:lang w:val="ru-RU"/>
        </w:rPr>
        <w:t>9.4.3</w:t>
      </w:r>
      <w:r w:rsidRPr="00CA2461">
        <w:rPr>
          <w:lang w:val="ru-RU"/>
        </w:rPr>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08C1BB74" w14:textId="77777777" w:rsidR="001C0E33" w:rsidRPr="00CA2461" w:rsidRDefault="001C0E33" w:rsidP="001C0E33">
      <w:pPr>
        <w:rPr>
          <w:lang w:val="ru-RU"/>
        </w:rPr>
      </w:pPr>
      <w:r w:rsidRPr="00CA2461">
        <w:rPr>
          <w:b/>
          <w:bCs/>
          <w:lang w:val="ru-RU"/>
        </w:rPr>
        <w:t>9.4.4</w:t>
      </w:r>
      <w:r w:rsidRPr="00CA2461">
        <w:rPr>
          <w:lang w:val="ru-RU"/>
        </w:rPr>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125195F9" w14:textId="77777777" w:rsidR="00703B7F" w:rsidRDefault="00703B7F">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0B411674" w14:textId="35337663" w:rsidR="001C0E33" w:rsidRPr="00CA2461" w:rsidRDefault="001C0E33" w:rsidP="001C0E33">
      <w:pPr>
        <w:keepLines/>
        <w:rPr>
          <w:lang w:val="ru-RU"/>
        </w:rPr>
      </w:pPr>
      <w:r w:rsidRPr="00CA2461">
        <w:rPr>
          <w:b/>
          <w:bCs/>
          <w:lang w:val="ru-RU"/>
        </w:rPr>
        <w:lastRenderedPageBreak/>
        <w:t>9.4.5</w:t>
      </w:r>
      <w:r w:rsidRPr="00CA2461">
        <w:rPr>
          <w:b/>
          <w:bCs/>
          <w:lang w:val="ru-RU"/>
        </w:rPr>
        <w:tab/>
      </w:r>
      <w:r w:rsidRPr="00CA2461">
        <w:rPr>
          <w:lang w:val="ru-RU"/>
        </w:rPr>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должен уведомить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CA2461">
        <w:rPr>
          <w:lang w:val="ru-RU"/>
        </w:rPr>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14:paraId="5B07144A" w14:textId="77777777" w:rsidR="001C0E33" w:rsidRPr="00CA2461" w:rsidRDefault="001C0E33" w:rsidP="001C0E33">
      <w:pPr>
        <w:rPr>
          <w:lang w:val="ru-RU"/>
        </w:rPr>
      </w:pPr>
      <w:r w:rsidRPr="00CA2461">
        <w:rPr>
          <w:b/>
          <w:bCs/>
          <w:lang w:val="ru-RU"/>
        </w:rPr>
        <w:t>9.4.6</w:t>
      </w:r>
      <w:r w:rsidRPr="00CA2461">
        <w:rPr>
          <w:lang w:val="ru-RU"/>
        </w:rPr>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должен уведомить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14:paraId="39A244E8" w14:textId="77777777" w:rsidR="001C0E33" w:rsidRPr="00CA2461" w:rsidRDefault="001C0E33" w:rsidP="001C0E33">
      <w:pPr>
        <w:pStyle w:val="Note"/>
        <w:rPr>
          <w:lang w:val="ru-RU"/>
        </w:rPr>
      </w:pPr>
      <w:r w:rsidRPr="00CA2461">
        <w:rPr>
          <w:lang w:val="ru-RU"/>
        </w:rPr>
        <w:t>ПРИМЕЧАНИЕ. – Учитываются только те ответы, которые либо прямо поддерживают, либо прямо не поддерживают рассмотрение с целью утверждения на собрании исследовательской группы.</w:t>
      </w:r>
    </w:p>
    <w:p w14:paraId="213A52F2" w14:textId="77777777" w:rsidR="001C0E33" w:rsidRPr="00CA2461" w:rsidRDefault="001C0E33" w:rsidP="001C0E33">
      <w:pPr>
        <w:rPr>
          <w:lang w:val="ru-RU"/>
        </w:rPr>
      </w:pPr>
      <w:r w:rsidRPr="00CA2461">
        <w:rPr>
          <w:b/>
          <w:bCs/>
          <w:lang w:val="ru-RU"/>
        </w:rPr>
        <w:t>9.4.7</w:t>
      </w:r>
      <w:r w:rsidRPr="00CA2461">
        <w:rPr>
          <w:b/>
          <w:bCs/>
          <w:lang w:val="ru-RU"/>
        </w:rPr>
        <w:tab/>
      </w:r>
      <w:r w:rsidRPr="00CA2461">
        <w:rPr>
          <w:lang w:val="ru-RU"/>
        </w:rPr>
        <w:t>Любые комментарии, полученные вместе со всеми ответами в ходе консультации, должны быть собраны БСЭ и представлены на следующее собрание исследовательской комиссии в качестве временного документа.</w:t>
      </w:r>
    </w:p>
    <w:p w14:paraId="558CDF83" w14:textId="77777777" w:rsidR="001C0E33" w:rsidRPr="00CA2461" w:rsidRDefault="001C0E33" w:rsidP="001C0E33">
      <w:pPr>
        <w:pStyle w:val="Heading2"/>
        <w:rPr>
          <w:lang w:val="ru-RU"/>
        </w:rPr>
      </w:pPr>
      <w:bookmarkStart w:id="50" w:name="_Toc349139953"/>
      <w:bookmarkStart w:id="51" w:name="_Toc349141214"/>
      <w:r w:rsidRPr="00CA2461">
        <w:rPr>
          <w:lang w:val="ru-RU"/>
        </w:rPr>
        <w:t>9.5</w:t>
      </w:r>
      <w:r w:rsidRPr="00CA2461">
        <w:rPr>
          <w:lang w:val="ru-RU"/>
        </w:rPr>
        <w:tab/>
        <w:t>Процедура на собраниях исследовательских комиссий</w:t>
      </w:r>
      <w:bookmarkEnd w:id="50"/>
      <w:bookmarkEnd w:id="51"/>
    </w:p>
    <w:p w14:paraId="18677704" w14:textId="77777777" w:rsidR="001C0E33" w:rsidRPr="00CA2461" w:rsidRDefault="001C0E33" w:rsidP="001C0E33">
      <w:pPr>
        <w:rPr>
          <w:lang w:val="ru-RU"/>
        </w:rPr>
      </w:pPr>
      <w:r w:rsidRPr="00CA2461">
        <w:rPr>
          <w:b/>
          <w:bCs/>
          <w:lang w:val="ru-RU"/>
        </w:rPr>
        <w:t>9.5.1</w:t>
      </w:r>
      <w:r w:rsidRPr="00CA2461">
        <w:rPr>
          <w:lang w:val="ru-RU"/>
        </w:rPr>
        <w:tab/>
        <w:t xml:space="preserve">Исследовательской комиссии следует рассмотреть текст проекта новой или пересмотренной Рекомендации, как указано в </w:t>
      </w:r>
      <w:proofErr w:type="spellStart"/>
      <w:r w:rsidRPr="00CA2461">
        <w:rPr>
          <w:lang w:val="ru-RU"/>
        </w:rPr>
        <w:t>пп</w:t>
      </w:r>
      <w:proofErr w:type="spellEnd"/>
      <w:r w:rsidRPr="00CA2461">
        <w:rPr>
          <w:lang w:val="ru-RU"/>
        </w:rPr>
        <w:t>.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должна дать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544D806F" w14:textId="77777777" w:rsidR="001C0E33" w:rsidRPr="00CA2461" w:rsidRDefault="001C0E33" w:rsidP="001C0E33">
      <w:pPr>
        <w:rPr>
          <w:lang w:val="ru-RU"/>
        </w:rPr>
      </w:pPr>
      <w:r w:rsidRPr="00CA2461">
        <w:rPr>
          <w:b/>
          <w:bCs/>
          <w:lang w:val="ru-RU"/>
        </w:rPr>
        <w:t>9.5.2</w:t>
      </w:r>
      <w:r w:rsidRPr="00CA2461">
        <w:rPr>
          <w:lang w:val="ru-RU"/>
        </w:rPr>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3C451411" w14:textId="77777777" w:rsidR="001C0E33" w:rsidRPr="00CA2461" w:rsidRDefault="001C0E33" w:rsidP="001C0E33">
      <w:pPr>
        <w:pStyle w:val="enumlev1"/>
        <w:rPr>
          <w:lang w:val="ru-RU"/>
        </w:rPr>
      </w:pPr>
      <w:r w:rsidRPr="00CA2461">
        <w:rPr>
          <w:lang w:val="ru-RU"/>
        </w:rPr>
        <w:t>a)</w:t>
      </w:r>
      <w:r w:rsidRPr="00CA2461">
        <w:rPr>
          <w:lang w:val="ru-RU"/>
        </w:rPr>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411F9FAD" w14:textId="77777777" w:rsidR="001C0E33" w:rsidRPr="00CA2461" w:rsidRDefault="001C0E33" w:rsidP="001C0E33">
      <w:pPr>
        <w:pStyle w:val="enumlev1"/>
        <w:rPr>
          <w:lang w:val="ru-RU"/>
        </w:rPr>
      </w:pPr>
      <w:r w:rsidRPr="00CA2461">
        <w:rPr>
          <w:lang w:val="ru-RU"/>
        </w:rPr>
        <w:t>b)</w:t>
      </w:r>
      <w:r w:rsidRPr="00CA2461">
        <w:rPr>
          <w:lang w:val="ru-RU"/>
        </w:rPr>
        <w:tab/>
        <w:t>предложенный текст является стабильным.</w:t>
      </w:r>
    </w:p>
    <w:p w14:paraId="753D7EF8" w14:textId="77777777" w:rsidR="001C0E33" w:rsidRPr="00CA2461" w:rsidRDefault="001C0E33" w:rsidP="001C0E33">
      <w:pPr>
        <w:rPr>
          <w:lang w:val="ru-RU"/>
        </w:rPr>
      </w:pPr>
      <w:r w:rsidRPr="00CA2461">
        <w:rPr>
          <w:b/>
          <w:bCs/>
          <w:lang w:val="ru-RU"/>
        </w:rPr>
        <w:t>9.5.3</w:t>
      </w:r>
      <w:r w:rsidRPr="00CA2461">
        <w:rPr>
          <w:lang w:val="ru-RU"/>
        </w:rPr>
        <w:tab/>
        <w:t xml:space="preserve">После обсуждений на собрании исследовательской комиссии решение делегаций Государств-Членов (см. п. 1005 Приложения к Уставу)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CA2461">
        <w:rPr>
          <w:lang w:val="ru-RU"/>
        </w:rPr>
        <w:t>пп</w:t>
      </w:r>
      <w:proofErr w:type="spellEnd"/>
      <w:r w:rsidRPr="00CA2461">
        <w:rPr>
          <w:lang w:val="ru-RU"/>
        </w:rPr>
        <w:t>. 9.5.5 и 9.5.6). См. п. 239 Конвенции.</w:t>
      </w:r>
    </w:p>
    <w:p w14:paraId="533CE91A" w14:textId="77777777" w:rsidR="001C0E33" w:rsidRPr="00CA2461" w:rsidRDefault="001C0E33" w:rsidP="001C0E33">
      <w:pPr>
        <w:rPr>
          <w:lang w:val="ru-RU"/>
        </w:rPr>
      </w:pPr>
      <w:r w:rsidRPr="00CA2461">
        <w:rPr>
          <w:b/>
          <w:bCs/>
          <w:lang w:val="ru-RU"/>
        </w:rPr>
        <w:t>9.5.4</w:t>
      </w:r>
      <w:r w:rsidRPr="00CA2461">
        <w:rPr>
          <w:lang w:val="ru-RU"/>
        </w:rPr>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должны упоминаться в краткой записке, прилагаемой к тексту соответствующей Рекомендации.</w:t>
      </w:r>
    </w:p>
    <w:p w14:paraId="3CC286F9" w14:textId="77777777" w:rsidR="00703B7F" w:rsidRDefault="00703B7F">
      <w:pPr>
        <w:tabs>
          <w:tab w:val="clear" w:pos="794"/>
          <w:tab w:val="clear" w:pos="1191"/>
          <w:tab w:val="clear" w:pos="1588"/>
          <w:tab w:val="clear" w:pos="1985"/>
        </w:tabs>
        <w:overflowPunct/>
        <w:autoSpaceDE/>
        <w:autoSpaceDN/>
        <w:adjustRightInd/>
        <w:spacing w:before="0"/>
        <w:jc w:val="left"/>
        <w:textAlignment w:val="auto"/>
        <w:rPr>
          <w:b/>
          <w:bCs/>
          <w:lang w:val="ru-RU"/>
        </w:rPr>
      </w:pPr>
      <w:r>
        <w:rPr>
          <w:b/>
          <w:bCs/>
          <w:lang w:val="ru-RU"/>
        </w:rPr>
        <w:br w:type="page"/>
      </w:r>
    </w:p>
    <w:p w14:paraId="62C771C5" w14:textId="3F01A277" w:rsidR="001C0E33" w:rsidRPr="00CA2461" w:rsidRDefault="001C0E33" w:rsidP="001C0E33">
      <w:pPr>
        <w:rPr>
          <w:lang w:val="ru-RU"/>
        </w:rPr>
      </w:pPr>
      <w:r w:rsidRPr="00CA2461">
        <w:rPr>
          <w:b/>
          <w:bCs/>
          <w:lang w:val="ru-RU"/>
        </w:rPr>
        <w:lastRenderedPageBreak/>
        <w:t>9.5.5</w:t>
      </w:r>
      <w:r w:rsidRPr="00CA2461">
        <w:rPr>
          <w:lang w:val="ru-RU"/>
        </w:rPr>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18647EEA" w14:textId="77777777" w:rsidR="001C0E33" w:rsidRPr="00CA2461" w:rsidRDefault="001C0E33" w:rsidP="001C0E33">
      <w:pPr>
        <w:rPr>
          <w:lang w:val="ru-RU"/>
        </w:rPr>
      </w:pPr>
      <w:r w:rsidRPr="00CA2461">
        <w:rPr>
          <w:b/>
          <w:bCs/>
          <w:lang w:val="ru-RU"/>
        </w:rPr>
        <w:t>9.5.5.1</w:t>
      </w:r>
      <w:r w:rsidRPr="00CA2461">
        <w:rPr>
          <w:lang w:val="ru-RU"/>
        </w:rPr>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6265A382" w14:textId="77777777" w:rsidR="001C0E33" w:rsidRPr="00CA2461" w:rsidRDefault="001C0E33" w:rsidP="001C0E33">
      <w:pPr>
        <w:rPr>
          <w:lang w:val="ru-RU"/>
        </w:rPr>
      </w:pPr>
      <w:r w:rsidRPr="00CA2461">
        <w:rPr>
          <w:b/>
          <w:bCs/>
          <w:lang w:val="ru-RU"/>
        </w:rPr>
        <w:t>9.5.5.2</w:t>
      </w:r>
      <w:r w:rsidRPr="00CA2461">
        <w:rPr>
          <w:b/>
          <w:bCs/>
          <w:lang w:val="ru-RU"/>
        </w:rPr>
        <w:tab/>
      </w:r>
      <w:r w:rsidRPr="00CA2461">
        <w:rPr>
          <w:lang w:val="ru-RU"/>
        </w:rPr>
        <w:t>Если Директора уведомляют об официальном несогласии, вопрос должен быть вновь передан в исследовательскую комиссию, 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14:paraId="703E9D85" w14:textId="77777777" w:rsidR="001C0E33" w:rsidRPr="00CA2461" w:rsidRDefault="001C0E33" w:rsidP="001C0E33">
      <w:pPr>
        <w:rPr>
          <w:lang w:val="ru-RU"/>
        </w:rPr>
      </w:pPr>
      <w:r w:rsidRPr="00CA2461">
        <w:rPr>
          <w:b/>
          <w:bCs/>
          <w:lang w:val="ru-RU"/>
        </w:rPr>
        <w:t>9.5.6</w:t>
      </w:r>
      <w:r w:rsidRPr="00CA2461">
        <w:rPr>
          <w:lang w:val="ru-RU"/>
        </w:rPr>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14:paraId="2D2DFBB7" w14:textId="77777777" w:rsidR="001C0E33" w:rsidRPr="00CA2461" w:rsidRDefault="001C0E33" w:rsidP="001C0E33">
      <w:pPr>
        <w:pStyle w:val="Heading2"/>
        <w:spacing w:line="240" w:lineRule="exact"/>
        <w:rPr>
          <w:lang w:val="ru-RU"/>
        </w:rPr>
      </w:pPr>
      <w:bookmarkStart w:id="52" w:name="_Toc349139954"/>
      <w:bookmarkStart w:id="53" w:name="_Toc349141215"/>
      <w:r w:rsidRPr="00CA2461">
        <w:rPr>
          <w:lang w:val="ru-RU"/>
        </w:rPr>
        <w:t>9.6</w:t>
      </w:r>
      <w:r w:rsidRPr="00CA2461">
        <w:rPr>
          <w:lang w:val="ru-RU"/>
        </w:rPr>
        <w:tab/>
        <w:t>Уведомление</w:t>
      </w:r>
      <w:bookmarkEnd w:id="52"/>
      <w:bookmarkEnd w:id="53"/>
    </w:p>
    <w:p w14:paraId="581E73D2" w14:textId="77777777" w:rsidR="001C0E33" w:rsidRPr="00CA2461" w:rsidRDefault="001C0E33" w:rsidP="001C0E33">
      <w:pPr>
        <w:rPr>
          <w:lang w:val="ru-RU"/>
        </w:rPr>
      </w:pPr>
      <w:r w:rsidRPr="00CA2461">
        <w:rPr>
          <w:b/>
          <w:bCs/>
          <w:lang w:val="ru-RU"/>
        </w:rPr>
        <w:t>9.6.1</w:t>
      </w:r>
      <w:r w:rsidRPr="00CA2461">
        <w:rPr>
          <w:lang w:val="ru-RU"/>
        </w:rPr>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должен принимать меры к тому, чтобы эта информация также была включена в следующее Уведомление МСЭ. В течение того же периода Директор также должен обеспечивать,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234E1F0D" w14:textId="77777777" w:rsidR="001C0E33" w:rsidRPr="00CA2461" w:rsidRDefault="001C0E33" w:rsidP="001C0E33">
      <w:pPr>
        <w:rPr>
          <w:lang w:val="ru-RU"/>
        </w:rPr>
      </w:pPr>
      <w:r w:rsidRPr="00CA2461">
        <w:rPr>
          <w:b/>
          <w:bCs/>
          <w:lang w:val="ru-RU"/>
        </w:rPr>
        <w:t>9.6.2</w:t>
      </w:r>
      <w:r w:rsidRPr="00CA2461">
        <w:rPr>
          <w:lang w:val="ru-RU"/>
        </w:rPr>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0709EE72" w14:textId="77777777" w:rsidR="001C0E33" w:rsidRPr="00CA2461" w:rsidRDefault="001C0E33" w:rsidP="001C0E33">
      <w:pPr>
        <w:rPr>
          <w:lang w:val="ru-RU"/>
        </w:rPr>
      </w:pPr>
      <w:r w:rsidRPr="00CA2461">
        <w:rPr>
          <w:b/>
          <w:bCs/>
          <w:lang w:val="ru-RU"/>
        </w:rPr>
        <w:t>9.6.3</w:t>
      </w:r>
      <w:r w:rsidRPr="00CA2461">
        <w:rPr>
          <w:lang w:val="ru-RU"/>
        </w:rPr>
        <w:tab/>
        <w:t>Генеральный секретарь должен публиковать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CA2461">
        <w:rPr>
          <w:lang w:val="ru-RU"/>
        </w:rPr>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230D5226" w14:textId="77777777" w:rsidR="001C0E33" w:rsidRPr="00CA2461" w:rsidRDefault="001C0E33" w:rsidP="001C0E33">
      <w:pPr>
        <w:rPr>
          <w:lang w:val="ru-RU"/>
        </w:rPr>
      </w:pPr>
      <w:r w:rsidRPr="00CA2461">
        <w:rPr>
          <w:b/>
          <w:bCs/>
          <w:lang w:val="ru-RU"/>
        </w:rPr>
        <w:t>9.6.4</w:t>
      </w:r>
      <w:r w:rsidRPr="00CA2461">
        <w:rPr>
          <w:lang w:val="ru-RU"/>
        </w:rPr>
        <w:tab/>
        <w:t>На титульных листах всех новых и пересмотренных Рекомендаций должен быть добавлен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51154143" w14:textId="77777777" w:rsidR="001C0E33" w:rsidRPr="00CA2461" w:rsidRDefault="001C0E33" w:rsidP="001C0E33">
      <w:pPr>
        <w:pStyle w:val="enumlev1"/>
        <w:rPr>
          <w:lang w:val="ru-RU"/>
        </w:rPr>
      </w:pPr>
      <w:r w:rsidRPr="00CA2461">
        <w:rPr>
          <w:lang w:val="ru-RU"/>
        </w:rPr>
        <w:t>a)</w:t>
      </w:r>
      <w:r w:rsidRPr="00CA2461">
        <w:rPr>
          <w:lang w:val="ru-RU"/>
        </w:rPr>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3DE81FE2" w14:textId="77777777" w:rsidR="00703B7F" w:rsidRDefault="00703B7F">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37758FCA" w14:textId="20642B91" w:rsidR="001C0E33" w:rsidRPr="00CA2461" w:rsidRDefault="001C0E33" w:rsidP="001C0E33">
      <w:pPr>
        <w:pStyle w:val="enumlev1"/>
        <w:rPr>
          <w:lang w:val="ru-RU"/>
        </w:rPr>
      </w:pPr>
      <w:r w:rsidRPr="00CA2461">
        <w:rPr>
          <w:lang w:val="ru-RU"/>
        </w:rPr>
        <w:lastRenderedPageBreak/>
        <w:t>b)</w:t>
      </w:r>
      <w:r w:rsidRPr="00CA2461">
        <w:rPr>
          <w:lang w:val="ru-RU"/>
        </w:rPr>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CA2461">
        <w:rPr>
          <w:lang w:val="ru-RU"/>
        </w:rPr>
        <w:noBreakHyphen/>
        <w:t>сайте МСЭ-Т".</w:t>
      </w:r>
    </w:p>
    <w:p w14:paraId="341A1A2A" w14:textId="77777777" w:rsidR="001C0E33" w:rsidRPr="00CA2461" w:rsidRDefault="001C0E33" w:rsidP="001C0E33">
      <w:pPr>
        <w:rPr>
          <w:lang w:val="ru-RU"/>
        </w:rPr>
      </w:pPr>
      <w:r w:rsidRPr="00CA2461">
        <w:rPr>
          <w:b/>
          <w:bCs/>
          <w:lang w:val="ru-RU"/>
        </w:rPr>
        <w:t>9.6.5</w:t>
      </w:r>
      <w:r w:rsidRPr="00CA2461">
        <w:rPr>
          <w:lang w:val="ru-RU"/>
        </w:rPr>
        <w:tab/>
        <w:t>См. также Рекомендацию МСЭ-Т А.11 относительно публикации перечней новых и пересмотренных Рекомендаций.</w:t>
      </w:r>
    </w:p>
    <w:p w14:paraId="686A98AB" w14:textId="77777777" w:rsidR="001C0E33" w:rsidRPr="00CA2461" w:rsidRDefault="001C0E33" w:rsidP="001C0E33">
      <w:pPr>
        <w:pStyle w:val="Heading2"/>
        <w:spacing w:line="240" w:lineRule="exact"/>
        <w:rPr>
          <w:lang w:val="ru-RU"/>
        </w:rPr>
      </w:pPr>
      <w:bookmarkStart w:id="54" w:name="_Toc349139955"/>
      <w:bookmarkStart w:id="55" w:name="_Toc349141216"/>
      <w:r w:rsidRPr="00CA2461">
        <w:rPr>
          <w:lang w:val="ru-RU"/>
        </w:rPr>
        <w:t>9.7</w:t>
      </w:r>
      <w:r w:rsidRPr="00CA2461">
        <w:rPr>
          <w:lang w:val="ru-RU"/>
        </w:rPr>
        <w:tab/>
        <w:t>Исправление недочетов</w:t>
      </w:r>
      <w:bookmarkEnd w:id="54"/>
      <w:bookmarkEnd w:id="55"/>
    </w:p>
    <w:p w14:paraId="5C6FC909" w14:textId="77777777" w:rsidR="001C0E33" w:rsidRPr="00CA2461" w:rsidRDefault="001C0E33" w:rsidP="001C0E33">
      <w:pPr>
        <w:rPr>
          <w:lang w:val="ru-RU"/>
        </w:rPr>
      </w:pPr>
      <w:r w:rsidRPr="00CA2461">
        <w:rPr>
          <w:lang w:val="ru-RU"/>
        </w:rPr>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CA2461">
        <w:rPr>
          <w:lang w:val="ru-RU"/>
        </w:rPr>
        <w:t>Implementers</w:t>
      </w:r>
      <w:proofErr w:type="spellEnd"/>
      <w:r w:rsidRPr="00CA2461">
        <w:rPr>
          <w:lang w:val="ru-RU"/>
        </w:rPr>
        <w:sym w:font="Times New Roman" w:char="0027"/>
      </w:r>
      <w:r w:rsidRPr="00CA2461">
        <w:rPr>
          <w:lang w:val="ru-RU"/>
        </w:rPr>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47805435" w14:textId="77777777" w:rsidR="001C0E33" w:rsidRPr="00CA2461" w:rsidRDefault="001C0E33" w:rsidP="001C0E33">
      <w:pPr>
        <w:pStyle w:val="Heading2"/>
        <w:spacing w:line="240" w:lineRule="exact"/>
        <w:rPr>
          <w:lang w:val="ru-RU"/>
        </w:rPr>
      </w:pPr>
      <w:bookmarkStart w:id="56" w:name="_Toc349139956"/>
      <w:bookmarkStart w:id="57" w:name="_Toc349141217"/>
      <w:r w:rsidRPr="00CA2461">
        <w:rPr>
          <w:lang w:val="ru-RU"/>
        </w:rPr>
        <w:t>9.8</w:t>
      </w:r>
      <w:r w:rsidRPr="00CA2461">
        <w:rPr>
          <w:lang w:val="ru-RU"/>
        </w:rPr>
        <w:tab/>
        <w:t>Аннулирование Рекомендаций</w:t>
      </w:r>
      <w:bookmarkEnd w:id="56"/>
      <w:bookmarkEnd w:id="57"/>
    </w:p>
    <w:p w14:paraId="212B4B59" w14:textId="77777777" w:rsidR="001C0E33" w:rsidRPr="00CA2461" w:rsidRDefault="001C0E33" w:rsidP="001C0E33">
      <w:pPr>
        <w:rPr>
          <w:lang w:val="ru-RU"/>
        </w:rPr>
      </w:pPr>
      <w:r w:rsidRPr="00CA2461">
        <w:rPr>
          <w:lang w:val="ru-RU"/>
        </w:rPr>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14F663DC" w14:textId="77777777" w:rsidR="001C0E33" w:rsidRPr="00CA2461" w:rsidRDefault="001C0E33" w:rsidP="001C0E33">
      <w:pPr>
        <w:pStyle w:val="Heading3"/>
        <w:spacing w:line="240" w:lineRule="exact"/>
        <w:rPr>
          <w:lang w:val="ru-RU"/>
        </w:rPr>
      </w:pPr>
      <w:bookmarkStart w:id="58" w:name="_Toc349139957"/>
      <w:bookmarkStart w:id="59" w:name="_Toc349141218"/>
      <w:r w:rsidRPr="00CA2461">
        <w:rPr>
          <w:lang w:val="ru-RU"/>
        </w:rPr>
        <w:t>9.8.1</w:t>
      </w:r>
      <w:r w:rsidRPr="00CA2461">
        <w:rPr>
          <w:lang w:val="ru-RU"/>
        </w:rPr>
        <w:tab/>
        <w:t>Аннулирование Рекомендаций на ВАСЭ</w:t>
      </w:r>
      <w:bookmarkEnd w:id="58"/>
      <w:bookmarkEnd w:id="59"/>
    </w:p>
    <w:p w14:paraId="4B61B02F" w14:textId="77777777" w:rsidR="001C0E33" w:rsidRPr="00CA2461" w:rsidRDefault="001C0E33" w:rsidP="001C0E33">
      <w:pPr>
        <w:rPr>
          <w:lang w:val="ru-RU"/>
        </w:rPr>
      </w:pPr>
      <w:r w:rsidRPr="00CA2461">
        <w:rPr>
          <w:lang w:val="ru-RU"/>
        </w:rPr>
        <w:t>По решению исследовательской комиссии председатель должен включить просьбу об аннулировании какой</w:t>
      </w:r>
      <w:r w:rsidRPr="00CA2461">
        <w:rPr>
          <w:lang w:val="ru-RU"/>
        </w:rPr>
        <w:noBreakHyphen/>
        <w:t>либо Рекомендации в свой отчет, представляемый ВАСЭ. ВАСЭ должна рассмотреть эту просьбу и принять соответствующее решение.</w:t>
      </w:r>
    </w:p>
    <w:p w14:paraId="7DB0DCED" w14:textId="77777777" w:rsidR="001C0E33" w:rsidRPr="00CA2461" w:rsidRDefault="001C0E33" w:rsidP="001C0E33">
      <w:pPr>
        <w:pStyle w:val="Heading3"/>
        <w:spacing w:line="240" w:lineRule="exact"/>
        <w:rPr>
          <w:lang w:val="ru-RU"/>
        </w:rPr>
      </w:pPr>
      <w:bookmarkStart w:id="60" w:name="_Toc349139958"/>
      <w:bookmarkStart w:id="61" w:name="_Toc349141219"/>
      <w:r w:rsidRPr="00CA2461">
        <w:rPr>
          <w:lang w:val="ru-RU"/>
        </w:rPr>
        <w:t>9.8.2</w:t>
      </w:r>
      <w:r w:rsidRPr="00CA2461">
        <w:rPr>
          <w:lang w:val="ru-RU"/>
        </w:rPr>
        <w:tab/>
        <w:t>Аннулирование Рекомендаций в период между ВАСЭ</w:t>
      </w:r>
      <w:bookmarkEnd w:id="60"/>
      <w:bookmarkEnd w:id="61"/>
    </w:p>
    <w:p w14:paraId="051878D9" w14:textId="77777777" w:rsidR="001C0E33" w:rsidRPr="00CA2461" w:rsidRDefault="001C0E33" w:rsidP="001C0E33">
      <w:pPr>
        <w:rPr>
          <w:lang w:val="ru-RU"/>
        </w:rPr>
      </w:pPr>
      <w:r w:rsidRPr="00CA2461">
        <w:rPr>
          <w:b/>
          <w:bCs/>
          <w:lang w:val="ru-RU"/>
        </w:rPr>
        <w:t>9.8.2.1</w:t>
      </w:r>
      <w:r w:rsidRPr="00CA2461">
        <w:rPr>
          <w:lang w:val="ru-RU"/>
        </w:rPr>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Государств-Членов и Членов Сектора, действующих от имени Государств-Членов в соответствии с п. 239 Конвенции. Информация об этой договоренности, включая краткое объяснение причин аннулирования, должна предоставляться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должен быть вновь передан в исследовательскую комиссию.</w:t>
      </w:r>
    </w:p>
    <w:p w14:paraId="16E0BCFB" w14:textId="77777777" w:rsidR="001C0E33" w:rsidRPr="00CA2461" w:rsidRDefault="001C0E33" w:rsidP="001C0E33">
      <w:pPr>
        <w:rPr>
          <w:lang w:val="ru-RU"/>
        </w:rPr>
      </w:pPr>
      <w:r w:rsidRPr="00CA2461">
        <w:rPr>
          <w:b/>
          <w:bCs/>
          <w:lang w:val="ru-RU"/>
        </w:rPr>
        <w:t>9.8.2.2</w:t>
      </w:r>
      <w:r w:rsidRPr="00CA2461">
        <w:rPr>
          <w:lang w:val="ru-RU"/>
        </w:rPr>
        <w:tab/>
        <w:t>Уведомление о результатах должно включаться в еще одно циркулярное письмо, а КГСЭ должна информироваться посредством отчета Директора. Кроме того, Директор в надлежащих случаях, но не менее одного раза к середине исследовательского периода, должен публиковать перечень аннулированных Рекомендаций.</w:t>
      </w:r>
    </w:p>
    <w:p w14:paraId="46BE99BD" w14:textId="77777777" w:rsidR="001C0E33" w:rsidRPr="00CA2461" w:rsidRDefault="001C0E33" w:rsidP="001C0E33">
      <w:pPr>
        <w:rPr>
          <w:lang w:val="ru-RU"/>
        </w:rPr>
      </w:pPr>
      <w:r w:rsidRPr="00CA2461">
        <w:rPr>
          <w:lang w:val="ru-RU"/>
        </w:rPr>
        <w:br w:type="page"/>
      </w:r>
    </w:p>
    <w:p w14:paraId="191CB61D" w14:textId="797431EE" w:rsidR="001C0E33" w:rsidRPr="00CA2461" w:rsidRDefault="00703B7F" w:rsidP="00703B7F">
      <w:pPr>
        <w:pStyle w:val="Figure"/>
        <w:rPr>
          <w:lang w:val="ru-RU"/>
        </w:rPr>
      </w:pPr>
      <w:r w:rsidRPr="00CA2461">
        <w:rPr>
          <w:lang w:val="ru-RU"/>
        </w:rPr>
        <w:object w:dxaOrig="7388" w:dyaOrig="4519" w14:anchorId="582AC2A1">
          <v:shape id="_x0000_i1027" type="#_x0000_t75" style="width:481.45pt;height:296.75pt" o:ole="">
            <v:imagedata r:id="rId19" o:title=""/>
          </v:shape>
          <o:OLEObject Type="Embed" ProgID="CorelDraw.Graphic.14" ShapeID="_x0000_i1027" DrawAspect="Content" ObjectID="_1711880220" r:id="rId20"/>
        </w:object>
      </w:r>
    </w:p>
    <w:p w14:paraId="7D8330D3" w14:textId="77777777" w:rsidR="001C0E33" w:rsidRPr="00CA2461" w:rsidRDefault="001C0E33" w:rsidP="001C0E33">
      <w:pPr>
        <w:pStyle w:val="Figurelegend"/>
        <w:keepNext w:val="0"/>
        <w:keepLines w:val="0"/>
        <w:spacing w:before="120"/>
        <w:rPr>
          <w:lang w:val="ru-RU"/>
        </w:rPr>
      </w:pPr>
      <w:r w:rsidRPr="00CA2461">
        <w:rPr>
          <w:lang w:val="ru-RU"/>
        </w:rPr>
        <w:t>ПРИМЕЧАНИЕ 1. </w:t>
      </w:r>
      <w:r w:rsidRPr="00CA2461">
        <w:rPr>
          <w:lang w:val="ru-RU"/>
        </w:rPr>
        <w:sym w:font="Times New Roman" w:char="2013"/>
      </w:r>
      <w:r w:rsidRPr="00CA2461">
        <w:rPr>
          <w:lang w:val="ru-RU"/>
        </w:rPr>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2CF51AFF" w14:textId="77777777" w:rsidR="001C0E33" w:rsidRPr="00CA2461" w:rsidRDefault="001C0E33" w:rsidP="001C0E33">
      <w:pPr>
        <w:pStyle w:val="Figurelegend"/>
        <w:keepNext w:val="0"/>
        <w:keepLines w:val="0"/>
        <w:rPr>
          <w:lang w:val="ru-RU"/>
        </w:rPr>
      </w:pPr>
      <w:r w:rsidRPr="00CA2461">
        <w:rPr>
          <w:lang w:val="ru-RU"/>
        </w:rPr>
        <w:t>ПРИМЕЧАНИЕ 2. </w:t>
      </w:r>
      <w:r w:rsidRPr="00CA2461">
        <w:rPr>
          <w:lang w:val="ru-RU"/>
        </w:rPr>
        <w:sym w:font="Times New Roman" w:char="2013"/>
      </w:r>
      <w:r w:rsidRPr="00CA2461">
        <w:rPr>
          <w:lang w:val="ru-RU"/>
        </w:rPr>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5219645B" w14:textId="77777777" w:rsidR="001C0E33" w:rsidRPr="00CA2461" w:rsidRDefault="001C0E33" w:rsidP="001C0E33">
      <w:pPr>
        <w:pStyle w:val="Figurelegend"/>
        <w:keepNext w:val="0"/>
        <w:keepLines w:val="0"/>
        <w:rPr>
          <w:lang w:val="ru-RU"/>
        </w:rPr>
      </w:pPr>
      <w:r w:rsidRPr="00CA2461">
        <w:rPr>
          <w:lang w:val="ru-RU"/>
        </w:rPr>
        <w:t>ПРИМЕЧАНИЕ 3. </w:t>
      </w:r>
      <w:r w:rsidRPr="00CA2461">
        <w:rPr>
          <w:lang w:val="ru-RU"/>
        </w:rPr>
        <w:sym w:font="Times New Roman" w:char="2013"/>
      </w:r>
      <w:r w:rsidRPr="00CA2461">
        <w:rPr>
          <w:lang w:val="ru-RU"/>
        </w:rPr>
        <w:t> ПРОСЬБА ПРЕДСЕДАТЕЛЯ: Председатель ИК просит Директора объявить о намерении добиваться утверждения (пункт 9.3.1).</w:t>
      </w:r>
    </w:p>
    <w:p w14:paraId="332BC7FB" w14:textId="77777777" w:rsidR="001C0E33" w:rsidRPr="00CA2461" w:rsidRDefault="001C0E33" w:rsidP="001C0E33">
      <w:pPr>
        <w:pStyle w:val="Figurelegend"/>
        <w:keepNext w:val="0"/>
        <w:keepLines w:val="0"/>
        <w:rPr>
          <w:lang w:val="ru-RU"/>
        </w:rPr>
      </w:pPr>
      <w:r w:rsidRPr="00CA2461">
        <w:rPr>
          <w:lang w:val="ru-RU"/>
        </w:rPr>
        <w:t>ПРИМЕЧАНИЕ 4. </w:t>
      </w:r>
      <w:r w:rsidRPr="00CA2461">
        <w:rPr>
          <w:lang w:val="ru-RU"/>
        </w:rPr>
        <w:sym w:font="Times New Roman" w:char="2013"/>
      </w:r>
      <w:r w:rsidRPr="00CA2461">
        <w:rPr>
          <w:lang w:val="ru-RU"/>
        </w:rPr>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31A3C89E" w14:textId="77777777" w:rsidR="001C0E33" w:rsidRPr="00CA2461" w:rsidRDefault="001C0E33" w:rsidP="001C0E33">
      <w:pPr>
        <w:pStyle w:val="Figurelegend"/>
        <w:keepNext w:val="0"/>
        <w:keepLines w:val="0"/>
        <w:rPr>
          <w:lang w:val="ru-RU"/>
        </w:rPr>
      </w:pPr>
      <w:r w:rsidRPr="00CA2461">
        <w:rPr>
          <w:lang w:val="ru-RU"/>
        </w:rPr>
        <w:t>ПРИМЕЧАНИЕ 5. </w:t>
      </w:r>
      <w:r w:rsidRPr="00CA2461">
        <w:rPr>
          <w:lang w:val="ru-RU"/>
        </w:rPr>
        <w:sym w:font="Times New Roman" w:char="2013"/>
      </w:r>
      <w:r w:rsidRPr="00CA2461">
        <w:rPr>
          <w:lang w:val="ru-RU"/>
        </w:rPr>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CA2461">
        <w:rPr>
          <w:lang w:val="ru-RU"/>
        </w:rPr>
        <w:t>пп</w:t>
      </w:r>
      <w:proofErr w:type="spellEnd"/>
      <w:r w:rsidRPr="00CA2461">
        <w:rPr>
          <w:lang w:val="ru-RU"/>
        </w:rPr>
        <w:t>. 9.3.1 и 9.3.3).</w:t>
      </w:r>
    </w:p>
    <w:p w14:paraId="73542678" w14:textId="77777777" w:rsidR="001C0E33" w:rsidRPr="00CA2461" w:rsidRDefault="001C0E33" w:rsidP="001C0E33">
      <w:pPr>
        <w:pStyle w:val="Figurelegend"/>
        <w:keepNext w:val="0"/>
        <w:keepLines w:val="0"/>
        <w:rPr>
          <w:lang w:val="ru-RU"/>
        </w:rPr>
      </w:pPr>
      <w:r w:rsidRPr="00CA2461">
        <w:rPr>
          <w:lang w:val="ru-RU"/>
        </w:rPr>
        <w:t>ПРИМЕЧАНИЕ 6. </w:t>
      </w:r>
      <w:r w:rsidRPr="00CA2461">
        <w:rPr>
          <w:lang w:val="ru-RU"/>
        </w:rPr>
        <w:sym w:font="Times New Roman" w:char="2013"/>
      </w:r>
      <w:r w:rsidRPr="00CA2461">
        <w:rPr>
          <w:lang w:val="ru-RU"/>
        </w:rPr>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CA2461">
        <w:rPr>
          <w:lang w:val="ru-RU"/>
        </w:rPr>
        <w:t>пп</w:t>
      </w:r>
      <w:proofErr w:type="spellEnd"/>
      <w:r w:rsidRPr="00CA2461">
        <w:rPr>
          <w:lang w:val="ru-RU"/>
        </w:rPr>
        <w:t>. 9.4.1 и 9.4.2). Данный запрос должен содержать резюме и ссылку на полный окончательный текст Рекомендации.</w:t>
      </w:r>
    </w:p>
    <w:p w14:paraId="7E54B7F6" w14:textId="77777777" w:rsidR="001C0E33" w:rsidRPr="00CA2461" w:rsidRDefault="001C0E33" w:rsidP="001C0E33">
      <w:pPr>
        <w:pStyle w:val="Figurelegend"/>
        <w:keepNext w:val="0"/>
        <w:keepLines w:val="0"/>
        <w:rPr>
          <w:lang w:val="ru-RU"/>
        </w:rPr>
      </w:pPr>
      <w:r w:rsidRPr="00CA2461">
        <w:rPr>
          <w:lang w:val="ru-RU"/>
        </w:rPr>
        <w:t>ПРИМЕЧАНИЕ 7. </w:t>
      </w:r>
      <w:r w:rsidRPr="00CA2461">
        <w:rPr>
          <w:lang w:val="ru-RU"/>
        </w:rPr>
        <w:sym w:font="Times New Roman" w:char="2013"/>
      </w:r>
      <w:r w:rsidRPr="00CA2461">
        <w:rPr>
          <w:lang w:val="ru-RU"/>
        </w:rPr>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132247A4" w14:textId="77777777" w:rsidR="001C0E33" w:rsidRPr="00CA2461" w:rsidRDefault="001C0E33" w:rsidP="001C0E33">
      <w:pPr>
        <w:pStyle w:val="Figurelegend"/>
        <w:keepNext w:val="0"/>
        <w:keepLines w:val="0"/>
        <w:rPr>
          <w:lang w:val="ru-RU"/>
        </w:rPr>
      </w:pPr>
      <w:r w:rsidRPr="00CA2461">
        <w:rPr>
          <w:lang w:val="ru-RU"/>
        </w:rPr>
        <w:t>ПРИМЕЧАНИЕ 8. </w:t>
      </w:r>
      <w:r w:rsidRPr="00CA2461">
        <w:rPr>
          <w:lang w:val="ru-RU"/>
        </w:rPr>
        <w:sym w:font="Times New Roman" w:char="2013"/>
      </w:r>
      <w:r w:rsidRPr="00CA2461">
        <w:rPr>
          <w:lang w:val="ru-RU"/>
        </w:rPr>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w:t>
      </w:r>
      <w:proofErr w:type="spellStart"/>
      <w:r w:rsidRPr="00CA2461">
        <w:rPr>
          <w:lang w:val="ru-RU"/>
        </w:rPr>
        <w:t>пп</w:t>
      </w:r>
      <w:proofErr w:type="spellEnd"/>
      <w:r w:rsidRPr="00CA2461">
        <w:rPr>
          <w:lang w:val="ru-RU"/>
        </w:rPr>
        <w:t>. 9.4.1, 9.4.5 и 9.4.7).</w:t>
      </w:r>
    </w:p>
    <w:p w14:paraId="25230804" w14:textId="77777777" w:rsidR="001C0E33" w:rsidRPr="00CA2461" w:rsidRDefault="001C0E33" w:rsidP="001C0E33">
      <w:pPr>
        <w:pStyle w:val="Figurelegend"/>
        <w:keepNext w:val="0"/>
        <w:keepLines w:val="0"/>
        <w:rPr>
          <w:lang w:val="ru-RU"/>
        </w:rPr>
      </w:pPr>
      <w:r w:rsidRPr="00CA2461">
        <w:rPr>
          <w:lang w:val="ru-RU"/>
        </w:rPr>
        <w:t>ПРИМЕЧАНИЕ 9. </w:t>
      </w:r>
      <w:r w:rsidRPr="00CA2461">
        <w:rPr>
          <w:lang w:val="ru-RU"/>
        </w:rPr>
        <w:sym w:font="Times New Roman" w:char="2013"/>
      </w:r>
      <w:r w:rsidRPr="00CA2461">
        <w:rPr>
          <w:lang w:val="ru-RU"/>
        </w:rPr>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w:t>
      </w:r>
      <w:proofErr w:type="spellStart"/>
      <w:r w:rsidRPr="00CA2461">
        <w:rPr>
          <w:lang w:val="ru-RU"/>
        </w:rPr>
        <w:t>пп</w:t>
      </w:r>
      <w:proofErr w:type="spellEnd"/>
      <w:r w:rsidRPr="00CA2461">
        <w:rPr>
          <w:lang w:val="ru-RU"/>
        </w:rPr>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4BF74616" w14:textId="77777777" w:rsidR="001C0E33" w:rsidRPr="00CA2461" w:rsidRDefault="001C0E33" w:rsidP="001C0E33">
      <w:pPr>
        <w:pStyle w:val="Figurelegend"/>
        <w:keepNext w:val="0"/>
        <w:keepLines w:val="0"/>
        <w:rPr>
          <w:lang w:val="ru-RU"/>
        </w:rPr>
      </w:pPr>
      <w:r w:rsidRPr="00CA2461">
        <w:rPr>
          <w:lang w:val="ru-RU"/>
        </w:rPr>
        <w:t>ПРИМЕЧАНИЕ 10. </w:t>
      </w:r>
      <w:r w:rsidRPr="00CA2461">
        <w:rPr>
          <w:lang w:val="ru-RU"/>
        </w:rPr>
        <w:sym w:font="Times New Roman" w:char="2013"/>
      </w:r>
      <w:r w:rsidRPr="00CA2461">
        <w:rPr>
          <w:lang w:val="ru-RU"/>
        </w:rPr>
        <w:t> УВЕДОМЛЕНИЕ ДИРЕКТОРОМ: Директор направляет уведомление о том, утвержден ли проект Рекомендации (пункт 9.6.1).</w:t>
      </w:r>
    </w:p>
    <w:p w14:paraId="6848A284" w14:textId="77777777" w:rsidR="001C0E33" w:rsidRPr="00CA2461" w:rsidRDefault="001C0E33" w:rsidP="00703B7F">
      <w:pPr>
        <w:pStyle w:val="Figuretitle"/>
        <w:spacing w:after="0"/>
        <w:rPr>
          <w:lang w:val="ru-RU"/>
        </w:rPr>
      </w:pPr>
      <w:r w:rsidRPr="00CA2461">
        <w:rPr>
          <w:lang w:val="ru-RU"/>
        </w:rPr>
        <w:t xml:space="preserve">Рисунок 9.1 − Утверждение новых и пересмотренных Рекомендаций с использованием ТПУ </w:t>
      </w:r>
      <w:r w:rsidRPr="00CA2461">
        <w:rPr>
          <w:lang w:val="ru-RU"/>
        </w:rPr>
        <w:sym w:font="Times New Roman" w:char="2013"/>
      </w:r>
      <w:r w:rsidRPr="00CA2461">
        <w:rPr>
          <w:lang w:val="ru-RU"/>
        </w:rPr>
        <w:t xml:space="preserve"> последовательность действий</w:t>
      </w:r>
    </w:p>
    <w:p w14:paraId="458F8AB4" w14:textId="77777777" w:rsidR="001C0E33" w:rsidRPr="00CA2461" w:rsidRDefault="001C0E33" w:rsidP="001C0E33">
      <w:pPr>
        <w:rPr>
          <w:lang w:val="ru-RU"/>
        </w:rPr>
      </w:pPr>
      <w:r w:rsidRPr="00CA2461">
        <w:rPr>
          <w:lang w:val="ru-RU"/>
        </w:rPr>
        <w:br w:type="page"/>
      </w:r>
    </w:p>
    <w:p w14:paraId="2EC8F2AF" w14:textId="77777777" w:rsidR="001C0E33" w:rsidRPr="00CA2461" w:rsidRDefault="001C0E33" w:rsidP="001C0E33">
      <w:pPr>
        <w:pStyle w:val="AppendixNo"/>
        <w:keepNext w:val="0"/>
        <w:keepLines w:val="0"/>
        <w:rPr>
          <w:lang w:val="ru-RU"/>
        </w:rPr>
      </w:pPr>
      <w:bookmarkStart w:id="62" w:name="_Toc349571004"/>
      <w:bookmarkStart w:id="63" w:name="_Toc349571377"/>
      <w:bookmarkStart w:id="64" w:name="_Toc349572253"/>
      <w:r w:rsidRPr="00CA2461">
        <w:rPr>
          <w:lang w:val="ru-RU"/>
        </w:rPr>
        <w:lastRenderedPageBreak/>
        <w:t>ДоПОЛНЕНИЕ I</w:t>
      </w:r>
      <w:r w:rsidRPr="00CA2461">
        <w:rPr>
          <w:lang w:val="ru-RU"/>
        </w:rPr>
        <w:br/>
        <w:t>(</w:t>
      </w:r>
      <w:r w:rsidRPr="00CA2461">
        <w:rPr>
          <w:caps w:val="0"/>
          <w:lang w:val="ru-RU"/>
        </w:rPr>
        <w:t xml:space="preserve">к Резолюции </w:t>
      </w:r>
      <w:r w:rsidRPr="00CA2461">
        <w:rPr>
          <w:lang w:val="ru-RU"/>
        </w:rPr>
        <w:t>1 (</w:t>
      </w:r>
      <w:proofErr w:type="spellStart"/>
      <w:r w:rsidRPr="00CA2461">
        <w:rPr>
          <w:caps w:val="0"/>
          <w:lang w:val="ru-RU"/>
        </w:rPr>
        <w:t>Пересм</w:t>
      </w:r>
      <w:proofErr w:type="spellEnd"/>
      <w:r w:rsidRPr="00CA2461">
        <w:rPr>
          <w:caps w:val="0"/>
          <w:lang w:val="ru-RU"/>
        </w:rPr>
        <w:t>. Женева, 2022 г.</w:t>
      </w:r>
      <w:r w:rsidRPr="00CA2461">
        <w:rPr>
          <w:lang w:val="ru-RU"/>
        </w:rPr>
        <w:t>)</w:t>
      </w:r>
      <w:bookmarkEnd w:id="62"/>
      <w:bookmarkEnd w:id="63"/>
      <w:bookmarkEnd w:id="64"/>
      <w:r w:rsidRPr="00CA2461">
        <w:rPr>
          <w:lang w:val="ru-RU"/>
        </w:rPr>
        <w:t>)</w:t>
      </w:r>
    </w:p>
    <w:p w14:paraId="6E12EE80" w14:textId="77777777" w:rsidR="001C0E33" w:rsidRPr="00CA2461" w:rsidRDefault="001C0E33" w:rsidP="001C0E33">
      <w:pPr>
        <w:pStyle w:val="Appendixtitle"/>
        <w:rPr>
          <w:lang w:val="ru-RU"/>
        </w:rPr>
      </w:pPr>
      <w:bookmarkStart w:id="65" w:name="_Toc349571005"/>
      <w:bookmarkStart w:id="66" w:name="_Toc349571378"/>
      <w:bookmarkStart w:id="67" w:name="_Toc349572254"/>
      <w:r w:rsidRPr="00CA2461">
        <w:rPr>
          <w:lang w:val="ru-RU"/>
        </w:rPr>
        <w:t>Информация для представления Вопроса</w:t>
      </w:r>
      <w:bookmarkEnd w:id="65"/>
      <w:bookmarkEnd w:id="66"/>
      <w:bookmarkEnd w:id="67"/>
    </w:p>
    <w:p w14:paraId="675496EA" w14:textId="77777777" w:rsidR="001C0E33" w:rsidRPr="00CA2461" w:rsidRDefault="001C0E33" w:rsidP="001C0E33">
      <w:pPr>
        <w:pStyle w:val="enumlev1"/>
        <w:rPr>
          <w:lang w:val="ru-RU"/>
        </w:rPr>
      </w:pPr>
      <w:r w:rsidRPr="00CA2461">
        <w:rPr>
          <w:lang w:val="ru-RU"/>
        </w:rPr>
        <w:t>•</w:t>
      </w:r>
      <w:r w:rsidRPr="00CA2461">
        <w:rPr>
          <w:lang w:val="ru-RU"/>
        </w:rPr>
        <w:tab/>
        <w:t>Источник</w:t>
      </w:r>
    </w:p>
    <w:p w14:paraId="332E76EF" w14:textId="77777777" w:rsidR="001C0E33" w:rsidRPr="00CA2461" w:rsidRDefault="001C0E33" w:rsidP="001C0E33">
      <w:pPr>
        <w:pStyle w:val="enumlev1"/>
        <w:rPr>
          <w:lang w:val="ru-RU"/>
        </w:rPr>
      </w:pPr>
      <w:r w:rsidRPr="00CA2461">
        <w:rPr>
          <w:lang w:val="ru-RU"/>
        </w:rPr>
        <w:t>•</w:t>
      </w:r>
      <w:r w:rsidRPr="00CA2461">
        <w:rPr>
          <w:lang w:val="ru-RU"/>
        </w:rPr>
        <w:tab/>
        <w:t>Краткое заглавие</w:t>
      </w:r>
    </w:p>
    <w:p w14:paraId="18958631" w14:textId="77777777" w:rsidR="001C0E33" w:rsidRPr="00CA2461" w:rsidRDefault="001C0E33" w:rsidP="001C0E33">
      <w:pPr>
        <w:pStyle w:val="enumlev1"/>
        <w:rPr>
          <w:lang w:val="ru-RU"/>
        </w:rPr>
      </w:pPr>
      <w:r w:rsidRPr="00CA2461">
        <w:rPr>
          <w:lang w:val="ru-RU"/>
        </w:rPr>
        <w:t>•</w:t>
      </w:r>
      <w:r w:rsidRPr="00CA2461">
        <w:rPr>
          <w:lang w:val="ru-RU"/>
        </w:rPr>
        <w:tab/>
        <w:t>Тип Вопроса или предложения</w:t>
      </w:r>
      <w:r w:rsidRPr="00CA2461">
        <w:rPr>
          <w:rStyle w:val="FootnoteReference"/>
          <w:lang w:val="ru-RU"/>
        </w:rPr>
        <w:footnoteReference w:customMarkFollows="1" w:id="7"/>
        <w:t>7</w:t>
      </w:r>
    </w:p>
    <w:p w14:paraId="3B49D7B3" w14:textId="77777777" w:rsidR="001C0E33" w:rsidRPr="00CA2461" w:rsidRDefault="001C0E33" w:rsidP="001C0E33">
      <w:pPr>
        <w:pStyle w:val="enumlev1"/>
        <w:rPr>
          <w:lang w:val="ru-RU"/>
        </w:rPr>
      </w:pPr>
      <w:r w:rsidRPr="00CA2461">
        <w:rPr>
          <w:lang w:val="ru-RU"/>
        </w:rPr>
        <w:t>•</w:t>
      </w:r>
      <w:r w:rsidRPr="00CA2461">
        <w:rPr>
          <w:lang w:val="ru-RU"/>
        </w:rPr>
        <w:tab/>
        <w:t>Основания для представления Вопроса или предложения или практические соображения с учетом п. 196 Конвенции МСЭ</w:t>
      </w:r>
    </w:p>
    <w:p w14:paraId="1AE4B5F6" w14:textId="77777777" w:rsidR="001C0E33" w:rsidRPr="00CA2461" w:rsidRDefault="001C0E33" w:rsidP="001C0E33">
      <w:pPr>
        <w:pStyle w:val="enumlev1"/>
        <w:rPr>
          <w:lang w:val="ru-RU"/>
        </w:rPr>
      </w:pPr>
      <w:r w:rsidRPr="00CA2461">
        <w:rPr>
          <w:lang w:val="ru-RU"/>
        </w:rPr>
        <w:t>•</w:t>
      </w:r>
      <w:r w:rsidRPr="00CA2461">
        <w:rPr>
          <w:lang w:val="ru-RU"/>
        </w:rPr>
        <w:tab/>
        <w:t>Проект текста Вопроса или предложения</w:t>
      </w:r>
    </w:p>
    <w:p w14:paraId="5325603A" w14:textId="77777777" w:rsidR="001C0E33" w:rsidRPr="00CA2461" w:rsidRDefault="001C0E33" w:rsidP="001C0E33">
      <w:pPr>
        <w:pStyle w:val="enumlev1"/>
        <w:rPr>
          <w:lang w:val="ru-RU"/>
        </w:rPr>
      </w:pPr>
      <w:r w:rsidRPr="00CA2461">
        <w:rPr>
          <w:lang w:val="ru-RU"/>
        </w:rPr>
        <w:t>•</w:t>
      </w:r>
      <w:r w:rsidRPr="00CA2461">
        <w:rPr>
          <w:lang w:val="ru-RU"/>
        </w:rPr>
        <w:tab/>
        <w:t>Конкретная(</w:t>
      </w:r>
      <w:proofErr w:type="spellStart"/>
      <w:r w:rsidRPr="00CA2461">
        <w:rPr>
          <w:lang w:val="ru-RU"/>
        </w:rPr>
        <w:t>ые</w:t>
      </w:r>
      <w:proofErr w:type="spellEnd"/>
      <w:r w:rsidRPr="00CA2461">
        <w:rPr>
          <w:lang w:val="ru-RU"/>
        </w:rPr>
        <w:t>) цель(и) и задачи и предполагаемые сроки выполнения</w:t>
      </w:r>
    </w:p>
    <w:p w14:paraId="5BE9844F" w14:textId="77777777" w:rsidR="001C0E33" w:rsidRPr="00CA2461" w:rsidRDefault="001C0E33" w:rsidP="001C0E33">
      <w:pPr>
        <w:pStyle w:val="enumlev1"/>
        <w:rPr>
          <w:lang w:val="ru-RU"/>
        </w:rPr>
      </w:pPr>
      <w:r w:rsidRPr="00CA2461">
        <w:rPr>
          <w:lang w:val="ru-RU"/>
        </w:rPr>
        <w:t>•</w:t>
      </w:r>
      <w:r w:rsidRPr="00CA2461">
        <w:rPr>
          <w:lang w:val="ru-RU"/>
        </w:rPr>
        <w:tab/>
        <w:t>Связь этой исследовательской деятельности с:</w:t>
      </w:r>
    </w:p>
    <w:p w14:paraId="2885B27A" w14:textId="77777777" w:rsidR="001C0E33" w:rsidRPr="00CA2461" w:rsidRDefault="001C0E33" w:rsidP="001C0E33">
      <w:pPr>
        <w:pStyle w:val="enumlev2"/>
        <w:rPr>
          <w:lang w:val="ru-RU"/>
        </w:rPr>
      </w:pPr>
      <w:r w:rsidRPr="00CA2461">
        <w:rPr>
          <w:lang w:val="ru-RU"/>
        </w:rPr>
        <w:t>–</w:t>
      </w:r>
      <w:r w:rsidRPr="00CA2461">
        <w:rPr>
          <w:lang w:val="ru-RU"/>
        </w:rPr>
        <w:tab/>
        <w:t>Рекомендациями</w:t>
      </w:r>
    </w:p>
    <w:p w14:paraId="2C1CBBC0" w14:textId="77777777" w:rsidR="001C0E33" w:rsidRPr="00CA2461" w:rsidRDefault="001C0E33" w:rsidP="001C0E33">
      <w:pPr>
        <w:pStyle w:val="enumlev2"/>
        <w:rPr>
          <w:lang w:val="ru-RU"/>
        </w:rPr>
      </w:pPr>
      <w:r w:rsidRPr="00CA2461">
        <w:rPr>
          <w:lang w:val="ru-RU"/>
        </w:rPr>
        <w:t>–</w:t>
      </w:r>
      <w:r w:rsidRPr="00CA2461">
        <w:rPr>
          <w:lang w:val="ru-RU"/>
        </w:rPr>
        <w:tab/>
        <w:t>Вопросами</w:t>
      </w:r>
    </w:p>
    <w:p w14:paraId="655B8EE3" w14:textId="77777777" w:rsidR="001C0E33" w:rsidRPr="00CA2461" w:rsidRDefault="001C0E33" w:rsidP="001C0E33">
      <w:pPr>
        <w:pStyle w:val="enumlev2"/>
        <w:rPr>
          <w:lang w:val="ru-RU"/>
        </w:rPr>
      </w:pPr>
      <w:r w:rsidRPr="00CA2461">
        <w:rPr>
          <w:lang w:val="ru-RU"/>
        </w:rPr>
        <w:t>–</w:t>
      </w:r>
      <w:r w:rsidRPr="00CA2461">
        <w:rPr>
          <w:lang w:val="ru-RU"/>
        </w:rPr>
        <w:tab/>
        <w:t>исследовательскими комиссиями</w:t>
      </w:r>
    </w:p>
    <w:p w14:paraId="04858804" w14:textId="77777777" w:rsidR="001C0E33" w:rsidRPr="00CA2461" w:rsidRDefault="001C0E33" w:rsidP="001C0E33">
      <w:pPr>
        <w:pStyle w:val="enumlev2"/>
        <w:rPr>
          <w:lang w:val="ru-RU"/>
        </w:rPr>
      </w:pPr>
      <w:r w:rsidRPr="00CA2461">
        <w:rPr>
          <w:lang w:val="ru-RU"/>
        </w:rPr>
        <w:t>–</w:t>
      </w:r>
      <w:r w:rsidRPr="00CA2461">
        <w:rPr>
          <w:lang w:val="ru-RU"/>
        </w:rPr>
        <w:tab/>
        <w:t>соответствующими организациями по стандартизации</w:t>
      </w:r>
    </w:p>
    <w:p w14:paraId="11BFA400" w14:textId="77777777" w:rsidR="001C0E33" w:rsidRPr="00CA2461" w:rsidRDefault="001C0E33" w:rsidP="001C0E33">
      <w:pPr>
        <w:rPr>
          <w:lang w:val="ru-RU"/>
        </w:rPr>
      </w:pPr>
      <w:r w:rsidRPr="00CA2461">
        <w:rPr>
          <w:lang w:val="ru-RU"/>
        </w:rPr>
        <w:t>Руководящие принципы, касающиеся разработки текста Вопроса, приводятся на веб-сайте МСЭ-Т.</w:t>
      </w:r>
    </w:p>
    <w:p w14:paraId="00033D5D" w14:textId="77777777" w:rsidR="001C0E33" w:rsidRPr="00CA2461" w:rsidRDefault="001C0E33" w:rsidP="001C0E33">
      <w:pPr>
        <w:pStyle w:val="AppendixNo"/>
        <w:rPr>
          <w:lang w:val="ru-RU"/>
        </w:rPr>
      </w:pPr>
      <w:bookmarkStart w:id="68" w:name="_Toc349571006"/>
      <w:bookmarkStart w:id="69" w:name="_Toc349571379"/>
      <w:bookmarkStart w:id="70" w:name="_Toc349572255"/>
      <w:r w:rsidRPr="00CA2461">
        <w:rPr>
          <w:lang w:val="ru-RU"/>
        </w:rPr>
        <w:t>ДоПОЛНЕНИЕ II</w:t>
      </w:r>
      <w:r w:rsidRPr="00CA2461">
        <w:rPr>
          <w:lang w:val="ru-RU"/>
        </w:rPr>
        <w:br/>
        <w:t>(</w:t>
      </w:r>
      <w:r w:rsidRPr="00CA2461">
        <w:rPr>
          <w:caps w:val="0"/>
          <w:lang w:val="ru-RU"/>
        </w:rPr>
        <w:t>к Резолюции 1</w:t>
      </w:r>
      <w:bookmarkEnd w:id="68"/>
      <w:bookmarkEnd w:id="69"/>
      <w:bookmarkEnd w:id="70"/>
      <w:r w:rsidRPr="00CA2461">
        <w:rPr>
          <w:caps w:val="0"/>
          <w:lang w:val="ru-RU"/>
        </w:rPr>
        <w:t xml:space="preserve"> </w:t>
      </w:r>
      <w:r w:rsidRPr="00CA2461">
        <w:rPr>
          <w:lang w:val="ru-RU"/>
        </w:rPr>
        <w:t>(</w:t>
      </w:r>
      <w:proofErr w:type="spellStart"/>
      <w:r w:rsidRPr="00CA2461">
        <w:rPr>
          <w:caps w:val="0"/>
          <w:lang w:val="ru-RU"/>
        </w:rPr>
        <w:t>Пересм</w:t>
      </w:r>
      <w:proofErr w:type="spellEnd"/>
      <w:r w:rsidRPr="00CA2461">
        <w:rPr>
          <w:caps w:val="0"/>
          <w:lang w:val="ru-RU"/>
        </w:rPr>
        <w:t>. Женева, 2022 г.</w:t>
      </w:r>
      <w:r w:rsidRPr="00CA2461">
        <w:rPr>
          <w:lang w:val="ru-RU"/>
        </w:rPr>
        <w:t>))</w:t>
      </w:r>
    </w:p>
    <w:p w14:paraId="1755D674" w14:textId="77777777" w:rsidR="001C0E33" w:rsidRPr="00CA2461" w:rsidRDefault="001C0E33" w:rsidP="001C0E33">
      <w:pPr>
        <w:pStyle w:val="Appendixtitle"/>
        <w:rPr>
          <w:lang w:val="ru-RU"/>
        </w:rPr>
      </w:pPr>
      <w:bookmarkStart w:id="71" w:name="_Toc349571007"/>
      <w:bookmarkStart w:id="72" w:name="_Toc349571380"/>
      <w:bookmarkStart w:id="73" w:name="_Toc349572256"/>
      <w:r w:rsidRPr="00CA2461">
        <w:rPr>
          <w:lang w:val="ru-RU"/>
        </w:rPr>
        <w:t xml:space="preserve">Предлагаемый текст записи, которая должна быть включена </w:t>
      </w:r>
      <w:r w:rsidRPr="00CA2461">
        <w:rPr>
          <w:lang w:val="ru-RU"/>
        </w:rPr>
        <w:br/>
        <w:t>в циркулярное письмо</w:t>
      </w:r>
      <w:bookmarkEnd w:id="71"/>
      <w:bookmarkEnd w:id="72"/>
      <w:bookmarkEnd w:id="73"/>
    </w:p>
    <w:p w14:paraId="5310E66D" w14:textId="77777777" w:rsidR="001C0E33" w:rsidRPr="00CA2461" w:rsidRDefault="001C0E33" w:rsidP="001C0E33">
      <w:pPr>
        <w:pStyle w:val="Normalaftertitle"/>
        <w:rPr>
          <w:lang w:val="ru-RU"/>
        </w:rPr>
      </w:pPr>
      <w:r w:rsidRPr="00CA2461">
        <w:rPr>
          <w:lang w:val="ru-RU"/>
        </w:rPr>
        <w:t>БСЭ получило заявление(я), в котором(</w:t>
      </w:r>
      <w:proofErr w:type="spellStart"/>
      <w:r w:rsidRPr="00CA2461">
        <w:rPr>
          <w:lang w:val="ru-RU"/>
        </w:rPr>
        <w:t>ых</w:t>
      </w:r>
      <w:proofErr w:type="spellEnd"/>
      <w:r w:rsidRPr="00CA2461">
        <w:rPr>
          <w:lang w:val="ru-RU"/>
        </w:rPr>
        <w:t>)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w:t>
      </w:r>
      <w:proofErr w:type="spellStart"/>
      <w:r w:rsidRPr="00CA2461">
        <w:rPr>
          <w:lang w:val="ru-RU"/>
        </w:rPr>
        <w:t>ами</w:t>
      </w:r>
      <w:proofErr w:type="spellEnd"/>
      <w:r w:rsidRPr="00CA2461">
        <w:rPr>
          <w:lang w:val="ru-RU"/>
        </w:rPr>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74B5C492" w14:textId="34ED70C0" w:rsidR="009C0295" w:rsidRPr="00CA2461" w:rsidRDefault="009C0295" w:rsidP="001C0E33">
      <w:pPr>
        <w:pStyle w:val="ResNo"/>
        <w:rPr>
          <w:lang w:val="ru-RU"/>
        </w:rPr>
      </w:pPr>
    </w:p>
    <w:sectPr w:rsidR="009C0295" w:rsidRPr="00CA2461" w:rsidSect="001C0E33">
      <w:headerReference w:type="even" r:id="rId21"/>
      <w:headerReference w:type="default" r:id="rId22"/>
      <w:footerReference w:type="even" r:id="rId23"/>
      <w:footerReference w:type="default" r:id="rId24"/>
      <w:footerReference w:type="first" r:id="rId25"/>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49EA" w14:textId="77777777" w:rsidR="00562709" w:rsidRDefault="00562709">
      <w:r>
        <w:separator/>
      </w:r>
    </w:p>
  </w:endnote>
  <w:endnote w:type="continuationSeparator" w:id="0">
    <w:p w14:paraId="086BBF3C" w14:textId="77777777" w:rsidR="00562709" w:rsidRDefault="005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50C6" w14:textId="77777777" w:rsidR="00562709" w:rsidRDefault="00562709" w:rsidP="00F16A9F">
    <w:pPr>
      <w:pStyle w:val="FooterQP"/>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ii</w:t>
    </w:r>
    <w:r>
      <w:rPr>
        <w:rStyle w:val="PageNumber"/>
        <w:b w:val="0"/>
      </w:rPr>
      <w:fldChar w:fldCharType="end"/>
    </w:r>
    <w:r>
      <w:tab/>
      <w:t xml:space="preserve">ВАСЭ-08 </w:t>
    </w:r>
    <w:r>
      <w:sym w:font="Symbol" w:char="F02D"/>
    </w:r>
    <w:r>
      <w:t xml:space="preserve"> </w:t>
    </w:r>
    <w:proofErr w:type="spellStart"/>
    <w:r>
      <w:t>Красная</w:t>
    </w:r>
    <w:proofErr w:type="spellEnd"/>
    <w:r>
      <w:t xml:space="preserve"> </w:t>
    </w:r>
    <w:proofErr w:type="spellStart"/>
    <w:r>
      <w:t>книга</w:t>
    </w:r>
    <w:proofErr w:type="spellEnd"/>
    <w: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7DEF" w14:textId="47C4503B" w:rsidR="00CA2461" w:rsidRDefault="00CA2461" w:rsidP="00AA0E21">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3558A7">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Pr>
        <w:sz w:val="22"/>
        <w:szCs w:val="22"/>
      </w:rPr>
      <w:t>9</w:t>
    </w:r>
    <w:r w:rsidRPr="007053F5">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D620" w14:textId="77777777" w:rsidR="00562709" w:rsidRPr="009663D2" w:rsidRDefault="00562709" w:rsidP="009663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99C5" w14:textId="4DB58B7E" w:rsidR="00562709" w:rsidRPr="00F90058" w:rsidRDefault="003558A7" w:rsidP="003558A7">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7A68C1">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Pr>
        <w:sz w:val="22"/>
        <w:szCs w:val="22"/>
      </w:rPr>
      <w:t>1</w:t>
    </w:r>
    <w:r w:rsidRPr="007053F5">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D23" w14:textId="2BDCFF22" w:rsidR="00562709" w:rsidRPr="00726506" w:rsidRDefault="00562709" w:rsidP="0013294E">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906D66">
      <w:rPr>
        <w:bCs/>
        <w:sz w:val="22"/>
        <w:szCs w:val="22"/>
      </w:rPr>
      <w:t>16</w:t>
    </w:r>
    <w:r w:rsidRPr="007053F5">
      <w:rPr>
        <w:bCs/>
        <w:sz w:val="22"/>
        <w:szCs w:val="22"/>
      </w:rPr>
      <w:fldChar w:fldCharType="end"/>
    </w:r>
    <w:r>
      <w:rPr>
        <w:b/>
        <w:sz w:val="22"/>
        <w:szCs w:val="22"/>
        <w:lang w:val="ru-RU"/>
      </w:rPr>
      <w:tab/>
    </w:r>
    <w:r w:rsidRPr="00E95096">
      <w:rPr>
        <w:b/>
        <w:sz w:val="22"/>
        <w:szCs w:val="22"/>
      </w:rPr>
      <w:t>ВАСЭ-</w:t>
    </w:r>
    <w:r w:rsidR="007A68C1">
      <w:rPr>
        <w:b/>
        <w:sz w:val="22"/>
        <w:szCs w:val="22"/>
        <w:lang w:val="ru-RU"/>
      </w:rPr>
      <w:t>20</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7F6621">
      <w:rPr>
        <w:b/>
        <w:sz w:val="22"/>
        <w:szCs w:val="22"/>
      </w:rPr>
      <w:t>1</w:t>
    </w:r>
    <w:r w:rsidRPr="00E95096">
      <w:rPr>
        <w:b/>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731D" w14:textId="79FA1390" w:rsidR="00562709" w:rsidRPr="007053F5" w:rsidRDefault="00562709" w:rsidP="007A68C1">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sidR="007A68C1">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7F6621">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sidR="00906D66">
      <w:rPr>
        <w:sz w:val="22"/>
        <w:szCs w:val="22"/>
      </w:rPr>
      <w:t>17</w:t>
    </w:r>
    <w:r w:rsidRPr="007053F5">
      <w:rP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0A0" w14:textId="773D37E0" w:rsidR="00CA2461" w:rsidRPr="007053F5" w:rsidRDefault="00CA2461" w:rsidP="007A68C1">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sidR="007A68C1">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7F6621">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Pr>
        <w:sz w:val="22"/>
        <w:szCs w:val="22"/>
      </w:rPr>
      <w:t>9</w:t>
    </w:r>
    <w:r w:rsidRPr="007053F5">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18BA" w14:textId="77777777" w:rsidR="00562709" w:rsidRDefault="00562709">
      <w:r>
        <w:t>____________________</w:t>
      </w:r>
    </w:p>
  </w:footnote>
  <w:footnote w:type="continuationSeparator" w:id="0">
    <w:p w14:paraId="3A9662B9" w14:textId="77777777" w:rsidR="00562709" w:rsidRDefault="00562709">
      <w:r>
        <w:continuationSeparator/>
      </w:r>
    </w:p>
  </w:footnote>
  <w:footnote w:id="1">
    <w:p w14:paraId="4A64B36F" w14:textId="77777777" w:rsidR="001C0E33" w:rsidRPr="00A56ECE" w:rsidRDefault="001C0E33" w:rsidP="001C0E33">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w:t>
      </w:r>
      <w:r>
        <w:rPr>
          <w:rStyle w:val="FootnoteTextChar"/>
          <w:lang w:val="ru-RU"/>
        </w:rPr>
        <w:t>я</w:t>
      </w:r>
      <w:r w:rsidRPr="00A56ECE">
        <w:rPr>
          <w:rStyle w:val="FootnoteTextChar"/>
          <w:lang w:val="ru-RU"/>
        </w:rPr>
        <w:t xml:space="preserve">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w:t>
      </w:r>
      <w:proofErr w:type="spellStart"/>
      <w:r w:rsidRPr="00A56ECE">
        <w:rPr>
          <w:rStyle w:val="FootnoteTextChar"/>
          <w:lang w:val="ru-RU"/>
        </w:rPr>
        <w:t>Торремолинос</w:t>
      </w:r>
      <w:proofErr w:type="spellEnd"/>
      <w:r w:rsidRPr="00A56ECE">
        <w:rPr>
          <w:rStyle w:val="FootnoteTextChar"/>
          <w:lang w:val="ru-RU"/>
        </w:rPr>
        <w:t>, 1984 г.; Мельбурн, 1988 г.; Хельсинки, 1993 г.; Женева, 1996</w:t>
      </w:r>
      <w:r w:rsidRPr="00B53509">
        <w:rPr>
          <w:rStyle w:val="FootnoteTextChar"/>
        </w:rPr>
        <w:t> </w:t>
      </w:r>
      <w:r w:rsidRPr="00A56ECE">
        <w:rPr>
          <w:rStyle w:val="FootnoteTextChar"/>
          <w:lang w:val="ru-RU"/>
        </w:rPr>
        <w:t xml:space="preserve">г.; Монреаль, 2000 г., </w:t>
      </w:r>
      <w:proofErr w:type="spellStart"/>
      <w:r w:rsidRPr="00A56ECE">
        <w:rPr>
          <w:rStyle w:val="FootnoteTextChar"/>
          <w:lang w:val="ru-RU"/>
        </w:rPr>
        <w:t>Флорианополис</w:t>
      </w:r>
      <w:proofErr w:type="spellEnd"/>
      <w:r w:rsidRPr="00A56ECE">
        <w:rPr>
          <w:rStyle w:val="FootnoteTextChar"/>
          <w:lang w:val="ru-RU"/>
        </w:rPr>
        <w:t>,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r>
        <w:rPr>
          <w:rStyle w:val="FootnoteTextChar"/>
          <w:lang w:val="ru-RU"/>
        </w:rPr>
        <w:t xml:space="preserve">; </w:t>
      </w:r>
      <w:proofErr w:type="spellStart"/>
      <w:r>
        <w:rPr>
          <w:rStyle w:val="FootnoteTextChar"/>
          <w:lang w:val="ru-RU"/>
        </w:rPr>
        <w:t>Хаммамет</w:t>
      </w:r>
      <w:proofErr w:type="spellEnd"/>
      <w:r>
        <w:rPr>
          <w:rStyle w:val="FootnoteTextChar"/>
          <w:lang w:val="ru-RU"/>
        </w:rPr>
        <w:t>, 2016 г.</w:t>
      </w:r>
      <w:r w:rsidRPr="00A56ECE">
        <w:rPr>
          <w:rStyle w:val="FootnoteTextChar"/>
          <w:lang w:val="ru-RU"/>
        </w:rPr>
        <w:t>).</w:t>
      </w:r>
    </w:p>
  </w:footnote>
  <w:footnote w:id="2">
    <w:p w14:paraId="14448497" w14:textId="77777777" w:rsidR="001C0E33" w:rsidRPr="00CB54C5" w:rsidRDefault="001C0E33" w:rsidP="001C0E33">
      <w:pPr>
        <w:pStyle w:val="FootnoteText"/>
        <w:rPr>
          <w:lang w:val="ru-RU"/>
        </w:rPr>
      </w:pPr>
      <w:r>
        <w:rPr>
          <w:rStyle w:val="FootnoteReference"/>
        </w:rPr>
        <w:t>2</w:t>
      </w:r>
      <w:r>
        <w:tab/>
      </w:r>
      <w:r w:rsidRPr="00CB54C5">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3">
    <w:p w14:paraId="239F5179" w14:textId="77777777" w:rsidR="001C0E33" w:rsidRPr="00CB54C5" w:rsidRDefault="001C0E33" w:rsidP="001C0E33">
      <w:pPr>
        <w:pStyle w:val="FootnoteText"/>
        <w:rPr>
          <w:lang w:val="ru-RU"/>
        </w:rPr>
      </w:pPr>
      <w:r>
        <w:rPr>
          <w:rStyle w:val="FootnoteReference"/>
        </w:rPr>
        <w:t>3</w:t>
      </w:r>
      <w:r>
        <w:tab/>
      </w:r>
      <w:r w:rsidRPr="00CB54C5">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4">
    <w:p w14:paraId="320566C6" w14:textId="77777777" w:rsidR="001C0E33" w:rsidRPr="00A56ECE" w:rsidRDefault="001C0E33" w:rsidP="001C0E33">
      <w:pPr>
        <w:pStyle w:val="FootnoteText"/>
        <w:rPr>
          <w:lang w:val="ru-RU"/>
        </w:rPr>
      </w:pPr>
      <w:r>
        <w:rPr>
          <w:rStyle w:val="FootnoteReference"/>
        </w:rPr>
        <w:t>4</w:t>
      </w:r>
      <w:r w:rsidRPr="00A56ECE">
        <w:rPr>
          <w:lang w:val="ru-RU"/>
        </w:rPr>
        <w:t xml:space="preserve"> </w:t>
      </w:r>
      <w:r w:rsidRPr="00A56ECE">
        <w:rPr>
          <w:lang w:val="ru-RU"/>
        </w:rPr>
        <w:tab/>
        <w:t xml:space="preserve">Директор и председатели исследовательских комиссий могут воспользоваться возможностью, предоставляемой данными собраниями для рассмотрения любых соответствующих мер, относящихся к деятельности, описанной в </w:t>
      </w:r>
      <w:proofErr w:type="spellStart"/>
      <w:r w:rsidRPr="00A56ECE">
        <w:rPr>
          <w:lang w:val="ru-RU"/>
        </w:rPr>
        <w:t>пп</w:t>
      </w:r>
      <w:proofErr w:type="spellEnd"/>
      <w:r w:rsidRPr="00A56ECE">
        <w:rPr>
          <w:lang w:val="ru-RU"/>
        </w:rPr>
        <w:t>.</w:t>
      </w:r>
      <w:r>
        <w:t> </w:t>
      </w:r>
      <w:r w:rsidRPr="00A56ECE">
        <w:rPr>
          <w:lang w:val="ru-RU"/>
        </w:rPr>
        <w:t>4.4 и 5.5.</w:t>
      </w:r>
    </w:p>
  </w:footnote>
  <w:footnote w:id="5">
    <w:p w14:paraId="14448F47" w14:textId="77777777" w:rsidR="001C0E33" w:rsidRPr="00CB54C5" w:rsidRDefault="001C0E33" w:rsidP="001C0E33">
      <w:pPr>
        <w:pStyle w:val="FootnoteText"/>
        <w:rPr>
          <w:lang w:val="ru-RU"/>
        </w:rPr>
      </w:pPr>
      <w:r>
        <w:rPr>
          <w:rStyle w:val="FootnoteReference"/>
        </w:rPr>
        <w:t>5</w:t>
      </w:r>
      <w:r>
        <w:t xml:space="preserve"> </w:t>
      </w:r>
      <w:r>
        <w:tab/>
      </w:r>
      <w:r w:rsidRPr="00CB54C5">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6">
    <w:p w14:paraId="25394600" w14:textId="77777777" w:rsidR="001C0E33" w:rsidRPr="00A56ECE" w:rsidRDefault="001C0E33" w:rsidP="001C0E33">
      <w:pPr>
        <w:pStyle w:val="FootnoteText"/>
        <w:rPr>
          <w:lang w:val="ru-RU"/>
        </w:rPr>
      </w:pPr>
      <w:r>
        <w:rPr>
          <w:rStyle w:val="FootnoteReference"/>
        </w:rPr>
        <w:t>6</w:t>
      </w:r>
      <w:r>
        <w:t xml:space="preserve"> </w:t>
      </w:r>
      <w:r w:rsidRPr="00A56ECE">
        <w:rPr>
          <w:lang w:val="ru-RU"/>
        </w:rPr>
        <w:tab/>
      </w:r>
      <w:r w:rsidRPr="00A56ECE">
        <w:rPr>
          <w:rStyle w:val="FootnoteTextCha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rStyle w:val="FootnoteTextChar"/>
          <w:lang w:val="en-US"/>
        </w:rPr>
        <w:t> </w:t>
      </w:r>
      <w:r w:rsidRPr="00A56ECE">
        <w:rPr>
          <w:rStyle w:val="FootnoteTextChar"/>
          <w:lang w:val="ru-RU"/>
        </w:rPr>
        <w:t>также страны с переходной экономикой.</w:t>
      </w:r>
    </w:p>
  </w:footnote>
  <w:footnote w:id="7">
    <w:p w14:paraId="213F321D" w14:textId="77777777" w:rsidR="001C0E33" w:rsidRPr="00A56ECE" w:rsidRDefault="001C0E33" w:rsidP="001C0E33">
      <w:pPr>
        <w:pStyle w:val="FootnoteText"/>
        <w:rPr>
          <w:lang w:val="ru-RU"/>
        </w:rPr>
      </w:pPr>
      <w:r>
        <w:rPr>
          <w:rStyle w:val="FootnoteReference"/>
        </w:rPr>
        <w:t>7</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F49F" w14:textId="77777777" w:rsidR="00562709" w:rsidRDefault="00562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A47E" w14:textId="77777777" w:rsidR="00562709" w:rsidRDefault="0056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98A5" w14:textId="77777777" w:rsidR="00562709" w:rsidRPr="00C66B1C" w:rsidRDefault="00562709" w:rsidP="00C6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8E3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DCC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04CA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E48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46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B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8C8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142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7C8F7A"/>
    <w:lvl w:ilvl="0">
      <w:start w:val="1"/>
      <w:numFmt w:val="decimal"/>
      <w:lvlText w:val="%1."/>
      <w:lvlJc w:val="left"/>
      <w:pPr>
        <w:tabs>
          <w:tab w:val="num" w:pos="360"/>
        </w:tabs>
        <w:ind w:left="36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AF"/>
    <w:rsid w:val="000012E4"/>
    <w:rsid w:val="00001629"/>
    <w:rsid w:val="000158EB"/>
    <w:rsid w:val="0001620B"/>
    <w:rsid w:val="000163FF"/>
    <w:rsid w:val="00017DF7"/>
    <w:rsid w:val="00026C19"/>
    <w:rsid w:val="0003404D"/>
    <w:rsid w:val="0003619F"/>
    <w:rsid w:val="00041779"/>
    <w:rsid w:val="00041AE3"/>
    <w:rsid w:val="00043954"/>
    <w:rsid w:val="00045909"/>
    <w:rsid w:val="00052A03"/>
    <w:rsid w:val="00074641"/>
    <w:rsid w:val="000805B6"/>
    <w:rsid w:val="00082120"/>
    <w:rsid w:val="00092252"/>
    <w:rsid w:val="00094632"/>
    <w:rsid w:val="000A064A"/>
    <w:rsid w:val="000A5452"/>
    <w:rsid w:val="000B5AF9"/>
    <w:rsid w:val="000C213A"/>
    <w:rsid w:val="000C28AE"/>
    <w:rsid w:val="000C29F3"/>
    <w:rsid w:val="000C37F3"/>
    <w:rsid w:val="000C5E91"/>
    <w:rsid w:val="000C6415"/>
    <w:rsid w:val="000D03D3"/>
    <w:rsid w:val="000D51B4"/>
    <w:rsid w:val="000D741F"/>
    <w:rsid w:val="000E05DB"/>
    <w:rsid w:val="000E071A"/>
    <w:rsid w:val="000E5003"/>
    <w:rsid w:val="000E78D1"/>
    <w:rsid w:val="000F6BEF"/>
    <w:rsid w:val="001061BF"/>
    <w:rsid w:val="00113817"/>
    <w:rsid w:val="00116E4C"/>
    <w:rsid w:val="00121C02"/>
    <w:rsid w:val="0013294E"/>
    <w:rsid w:val="00134F73"/>
    <w:rsid w:val="00140FDF"/>
    <w:rsid w:val="0015314C"/>
    <w:rsid w:val="00154CC6"/>
    <w:rsid w:val="00175A85"/>
    <w:rsid w:val="00180A97"/>
    <w:rsid w:val="00180E5B"/>
    <w:rsid w:val="00183173"/>
    <w:rsid w:val="0018396C"/>
    <w:rsid w:val="00183D00"/>
    <w:rsid w:val="00187E6C"/>
    <w:rsid w:val="001A4A0A"/>
    <w:rsid w:val="001B428D"/>
    <w:rsid w:val="001C0C9F"/>
    <w:rsid w:val="001C0E33"/>
    <w:rsid w:val="001C3C00"/>
    <w:rsid w:val="001C64E1"/>
    <w:rsid w:val="001E5203"/>
    <w:rsid w:val="001F1762"/>
    <w:rsid w:val="00200641"/>
    <w:rsid w:val="0023239A"/>
    <w:rsid w:val="002324E8"/>
    <w:rsid w:val="00240CC8"/>
    <w:rsid w:val="00242BC5"/>
    <w:rsid w:val="00247A0A"/>
    <w:rsid w:val="00256A2C"/>
    <w:rsid w:val="002613A8"/>
    <w:rsid w:val="00262906"/>
    <w:rsid w:val="002654E2"/>
    <w:rsid w:val="00276813"/>
    <w:rsid w:val="00280F9F"/>
    <w:rsid w:val="00282DD2"/>
    <w:rsid w:val="002853EB"/>
    <w:rsid w:val="002863D5"/>
    <w:rsid w:val="002A0857"/>
    <w:rsid w:val="002A10A1"/>
    <w:rsid w:val="002A2324"/>
    <w:rsid w:val="002A5828"/>
    <w:rsid w:val="002B42C1"/>
    <w:rsid w:val="002B43C4"/>
    <w:rsid w:val="002B6645"/>
    <w:rsid w:val="002C7080"/>
    <w:rsid w:val="002D3CD1"/>
    <w:rsid w:val="002E050D"/>
    <w:rsid w:val="002F2D60"/>
    <w:rsid w:val="002F63E7"/>
    <w:rsid w:val="00303218"/>
    <w:rsid w:val="00307059"/>
    <w:rsid w:val="00312DCC"/>
    <w:rsid w:val="0031359B"/>
    <w:rsid w:val="00315FC2"/>
    <w:rsid w:val="003229B7"/>
    <w:rsid w:val="00334073"/>
    <w:rsid w:val="003361D0"/>
    <w:rsid w:val="003362AE"/>
    <w:rsid w:val="00337528"/>
    <w:rsid w:val="003541E0"/>
    <w:rsid w:val="003558A7"/>
    <w:rsid w:val="00356187"/>
    <w:rsid w:val="00360814"/>
    <w:rsid w:val="00370E77"/>
    <w:rsid w:val="00373319"/>
    <w:rsid w:val="00376EE2"/>
    <w:rsid w:val="0037737C"/>
    <w:rsid w:val="003867A4"/>
    <w:rsid w:val="00396AC5"/>
    <w:rsid w:val="003A71C9"/>
    <w:rsid w:val="003B04D9"/>
    <w:rsid w:val="003B0C93"/>
    <w:rsid w:val="003B17C5"/>
    <w:rsid w:val="003B46F6"/>
    <w:rsid w:val="003C7ED5"/>
    <w:rsid w:val="003D544E"/>
    <w:rsid w:val="003D7B1E"/>
    <w:rsid w:val="003E2AE7"/>
    <w:rsid w:val="00406E71"/>
    <w:rsid w:val="004153B8"/>
    <w:rsid w:val="00416F68"/>
    <w:rsid w:val="004211AF"/>
    <w:rsid w:val="0042255F"/>
    <w:rsid w:val="00430DED"/>
    <w:rsid w:val="0044108D"/>
    <w:rsid w:val="004460BB"/>
    <w:rsid w:val="004503AE"/>
    <w:rsid w:val="00452866"/>
    <w:rsid w:val="00455F14"/>
    <w:rsid w:val="00460E9E"/>
    <w:rsid w:val="0046103C"/>
    <w:rsid w:val="00470482"/>
    <w:rsid w:val="00470488"/>
    <w:rsid w:val="00471091"/>
    <w:rsid w:val="00483754"/>
    <w:rsid w:val="00484272"/>
    <w:rsid w:val="00484487"/>
    <w:rsid w:val="00490DE3"/>
    <w:rsid w:val="00492ED4"/>
    <w:rsid w:val="004A2516"/>
    <w:rsid w:val="004B7986"/>
    <w:rsid w:val="004E03A1"/>
    <w:rsid w:val="004E20E5"/>
    <w:rsid w:val="004E3E4B"/>
    <w:rsid w:val="004E784C"/>
    <w:rsid w:val="004F37FC"/>
    <w:rsid w:val="0050286F"/>
    <w:rsid w:val="00506C41"/>
    <w:rsid w:val="0051695E"/>
    <w:rsid w:val="00521072"/>
    <w:rsid w:val="00523371"/>
    <w:rsid w:val="00523456"/>
    <w:rsid w:val="0052724E"/>
    <w:rsid w:val="0053210A"/>
    <w:rsid w:val="00536A92"/>
    <w:rsid w:val="00540973"/>
    <w:rsid w:val="00545A3E"/>
    <w:rsid w:val="0054644C"/>
    <w:rsid w:val="00562709"/>
    <w:rsid w:val="005651C9"/>
    <w:rsid w:val="00574041"/>
    <w:rsid w:val="0058011F"/>
    <w:rsid w:val="0058071C"/>
    <w:rsid w:val="00581AFB"/>
    <w:rsid w:val="005826D8"/>
    <w:rsid w:val="005852E2"/>
    <w:rsid w:val="00590D9F"/>
    <w:rsid w:val="005935E8"/>
    <w:rsid w:val="00595A6C"/>
    <w:rsid w:val="005B4E8C"/>
    <w:rsid w:val="005C7D56"/>
    <w:rsid w:val="005D19FA"/>
    <w:rsid w:val="005E3E51"/>
    <w:rsid w:val="005E5FBB"/>
    <w:rsid w:val="005E6DB6"/>
    <w:rsid w:val="005F0D09"/>
    <w:rsid w:val="005F5DA1"/>
    <w:rsid w:val="005F6246"/>
    <w:rsid w:val="00613A1A"/>
    <w:rsid w:val="006171EB"/>
    <w:rsid w:val="00622C10"/>
    <w:rsid w:val="0063159F"/>
    <w:rsid w:val="00632CF0"/>
    <w:rsid w:val="00643889"/>
    <w:rsid w:val="006462DF"/>
    <w:rsid w:val="006507E0"/>
    <w:rsid w:val="00657414"/>
    <w:rsid w:val="006632C9"/>
    <w:rsid w:val="00666961"/>
    <w:rsid w:val="006805E6"/>
    <w:rsid w:val="00695542"/>
    <w:rsid w:val="00695ADF"/>
    <w:rsid w:val="00695C2A"/>
    <w:rsid w:val="006B36B4"/>
    <w:rsid w:val="006D5374"/>
    <w:rsid w:val="006D6AB4"/>
    <w:rsid w:val="006E39EA"/>
    <w:rsid w:val="006E5B95"/>
    <w:rsid w:val="006F1500"/>
    <w:rsid w:val="006F3073"/>
    <w:rsid w:val="006F716B"/>
    <w:rsid w:val="00703B7F"/>
    <w:rsid w:val="00703E49"/>
    <w:rsid w:val="007053F5"/>
    <w:rsid w:val="00707998"/>
    <w:rsid w:val="007308D8"/>
    <w:rsid w:val="007340AF"/>
    <w:rsid w:val="00737CD6"/>
    <w:rsid w:val="00741ED1"/>
    <w:rsid w:val="00763DF9"/>
    <w:rsid w:val="00764643"/>
    <w:rsid w:val="00771DAD"/>
    <w:rsid w:val="00773F1F"/>
    <w:rsid w:val="0077717B"/>
    <w:rsid w:val="007807ED"/>
    <w:rsid w:val="00790675"/>
    <w:rsid w:val="007A09C0"/>
    <w:rsid w:val="007A452E"/>
    <w:rsid w:val="007A68C1"/>
    <w:rsid w:val="007B037F"/>
    <w:rsid w:val="007B5D50"/>
    <w:rsid w:val="007C0DC2"/>
    <w:rsid w:val="007C22E2"/>
    <w:rsid w:val="007D2D13"/>
    <w:rsid w:val="007D34DA"/>
    <w:rsid w:val="007D75E7"/>
    <w:rsid w:val="007E0808"/>
    <w:rsid w:val="007F6621"/>
    <w:rsid w:val="0080038E"/>
    <w:rsid w:val="00800856"/>
    <w:rsid w:val="008013B2"/>
    <w:rsid w:val="00802698"/>
    <w:rsid w:val="00820B36"/>
    <w:rsid w:val="00820C25"/>
    <w:rsid w:val="00823B09"/>
    <w:rsid w:val="008257BB"/>
    <w:rsid w:val="008301E0"/>
    <w:rsid w:val="0083335E"/>
    <w:rsid w:val="00833A72"/>
    <w:rsid w:val="008357E6"/>
    <w:rsid w:val="0084370E"/>
    <w:rsid w:val="00857FB9"/>
    <w:rsid w:val="0086504D"/>
    <w:rsid w:val="008655CB"/>
    <w:rsid w:val="008656DC"/>
    <w:rsid w:val="008736E6"/>
    <w:rsid w:val="008801F6"/>
    <w:rsid w:val="00897502"/>
    <w:rsid w:val="008A1DF5"/>
    <w:rsid w:val="008A28F9"/>
    <w:rsid w:val="008A3B5D"/>
    <w:rsid w:val="008A73DB"/>
    <w:rsid w:val="008B0204"/>
    <w:rsid w:val="008B215F"/>
    <w:rsid w:val="008B2326"/>
    <w:rsid w:val="008B2877"/>
    <w:rsid w:val="008B32EF"/>
    <w:rsid w:val="008C61D2"/>
    <w:rsid w:val="008C7B09"/>
    <w:rsid w:val="008D0AB8"/>
    <w:rsid w:val="008D5202"/>
    <w:rsid w:val="008D6320"/>
    <w:rsid w:val="008D6C04"/>
    <w:rsid w:val="008E7D3A"/>
    <w:rsid w:val="008E7F44"/>
    <w:rsid w:val="008F0853"/>
    <w:rsid w:val="008F11E8"/>
    <w:rsid w:val="008F6557"/>
    <w:rsid w:val="00900C9B"/>
    <w:rsid w:val="00906D66"/>
    <w:rsid w:val="00913BD5"/>
    <w:rsid w:val="00922905"/>
    <w:rsid w:val="0093002E"/>
    <w:rsid w:val="00935AC0"/>
    <w:rsid w:val="00940E58"/>
    <w:rsid w:val="00941340"/>
    <w:rsid w:val="009436FB"/>
    <w:rsid w:val="00947CB3"/>
    <w:rsid w:val="009551AF"/>
    <w:rsid w:val="009663D2"/>
    <w:rsid w:val="0097339F"/>
    <w:rsid w:val="009774E7"/>
    <w:rsid w:val="0097779A"/>
    <w:rsid w:val="009812F6"/>
    <w:rsid w:val="00987B38"/>
    <w:rsid w:val="009A01E6"/>
    <w:rsid w:val="009A155E"/>
    <w:rsid w:val="009A1853"/>
    <w:rsid w:val="009A1B23"/>
    <w:rsid w:val="009B688F"/>
    <w:rsid w:val="009B6BA7"/>
    <w:rsid w:val="009C0295"/>
    <w:rsid w:val="009D4FF1"/>
    <w:rsid w:val="009D7987"/>
    <w:rsid w:val="009E207E"/>
    <w:rsid w:val="009E2DD1"/>
    <w:rsid w:val="009E504F"/>
    <w:rsid w:val="009F57AD"/>
    <w:rsid w:val="00A13D1D"/>
    <w:rsid w:val="00A21069"/>
    <w:rsid w:val="00A21DED"/>
    <w:rsid w:val="00A32B93"/>
    <w:rsid w:val="00A3765C"/>
    <w:rsid w:val="00A443EB"/>
    <w:rsid w:val="00A451E2"/>
    <w:rsid w:val="00A46474"/>
    <w:rsid w:val="00A514BE"/>
    <w:rsid w:val="00A659EA"/>
    <w:rsid w:val="00A81FB2"/>
    <w:rsid w:val="00A95505"/>
    <w:rsid w:val="00AA0E21"/>
    <w:rsid w:val="00AA64F6"/>
    <w:rsid w:val="00AB5F31"/>
    <w:rsid w:val="00AC05C0"/>
    <w:rsid w:val="00AD00FA"/>
    <w:rsid w:val="00AD2A32"/>
    <w:rsid w:val="00AE28E7"/>
    <w:rsid w:val="00AE46AE"/>
    <w:rsid w:val="00AE70C7"/>
    <w:rsid w:val="00AF04DD"/>
    <w:rsid w:val="00AF5857"/>
    <w:rsid w:val="00AF663A"/>
    <w:rsid w:val="00B006DB"/>
    <w:rsid w:val="00B01588"/>
    <w:rsid w:val="00B037FA"/>
    <w:rsid w:val="00B0470B"/>
    <w:rsid w:val="00B11652"/>
    <w:rsid w:val="00B12C16"/>
    <w:rsid w:val="00B31B8D"/>
    <w:rsid w:val="00B445C0"/>
    <w:rsid w:val="00B74A56"/>
    <w:rsid w:val="00B77F61"/>
    <w:rsid w:val="00B828C0"/>
    <w:rsid w:val="00B83462"/>
    <w:rsid w:val="00B85957"/>
    <w:rsid w:val="00B9419C"/>
    <w:rsid w:val="00B943AE"/>
    <w:rsid w:val="00BB2F84"/>
    <w:rsid w:val="00BC3ACA"/>
    <w:rsid w:val="00BD116B"/>
    <w:rsid w:val="00BD3BC8"/>
    <w:rsid w:val="00BD527D"/>
    <w:rsid w:val="00BF1994"/>
    <w:rsid w:val="00BF33EB"/>
    <w:rsid w:val="00BF3746"/>
    <w:rsid w:val="00C06818"/>
    <w:rsid w:val="00C34573"/>
    <w:rsid w:val="00C41C96"/>
    <w:rsid w:val="00C45864"/>
    <w:rsid w:val="00C4594B"/>
    <w:rsid w:val="00C51A7D"/>
    <w:rsid w:val="00C62FF5"/>
    <w:rsid w:val="00C66B1C"/>
    <w:rsid w:val="00C728DC"/>
    <w:rsid w:val="00C73CA2"/>
    <w:rsid w:val="00C83E77"/>
    <w:rsid w:val="00C8748E"/>
    <w:rsid w:val="00C91CCC"/>
    <w:rsid w:val="00C91DF3"/>
    <w:rsid w:val="00C93475"/>
    <w:rsid w:val="00C9789E"/>
    <w:rsid w:val="00CA2461"/>
    <w:rsid w:val="00CB1CB2"/>
    <w:rsid w:val="00CB2280"/>
    <w:rsid w:val="00CB54EB"/>
    <w:rsid w:val="00CC4052"/>
    <w:rsid w:val="00CC547F"/>
    <w:rsid w:val="00CC7675"/>
    <w:rsid w:val="00CD0549"/>
    <w:rsid w:val="00CD6B2D"/>
    <w:rsid w:val="00CE61EA"/>
    <w:rsid w:val="00CF45EF"/>
    <w:rsid w:val="00CF58A8"/>
    <w:rsid w:val="00D02B02"/>
    <w:rsid w:val="00D047CA"/>
    <w:rsid w:val="00D04C03"/>
    <w:rsid w:val="00D13A2C"/>
    <w:rsid w:val="00D260B1"/>
    <w:rsid w:val="00D27508"/>
    <w:rsid w:val="00D32902"/>
    <w:rsid w:val="00D32E0E"/>
    <w:rsid w:val="00D36D62"/>
    <w:rsid w:val="00D407B6"/>
    <w:rsid w:val="00D4528D"/>
    <w:rsid w:val="00D6453E"/>
    <w:rsid w:val="00D65D41"/>
    <w:rsid w:val="00D70487"/>
    <w:rsid w:val="00D75150"/>
    <w:rsid w:val="00D80452"/>
    <w:rsid w:val="00D82A02"/>
    <w:rsid w:val="00D91F39"/>
    <w:rsid w:val="00D93828"/>
    <w:rsid w:val="00D967A9"/>
    <w:rsid w:val="00DA159B"/>
    <w:rsid w:val="00DA58FC"/>
    <w:rsid w:val="00DA5B8D"/>
    <w:rsid w:val="00DB130C"/>
    <w:rsid w:val="00DE45DD"/>
    <w:rsid w:val="00DF28A4"/>
    <w:rsid w:val="00DF49D3"/>
    <w:rsid w:val="00E01789"/>
    <w:rsid w:val="00E02663"/>
    <w:rsid w:val="00E04549"/>
    <w:rsid w:val="00E06394"/>
    <w:rsid w:val="00E12E39"/>
    <w:rsid w:val="00E21AAA"/>
    <w:rsid w:val="00E3295A"/>
    <w:rsid w:val="00E34E42"/>
    <w:rsid w:val="00E35445"/>
    <w:rsid w:val="00E37981"/>
    <w:rsid w:val="00E6075E"/>
    <w:rsid w:val="00E6102F"/>
    <w:rsid w:val="00E61B7B"/>
    <w:rsid w:val="00E63185"/>
    <w:rsid w:val="00E67314"/>
    <w:rsid w:val="00E811FC"/>
    <w:rsid w:val="00E85436"/>
    <w:rsid w:val="00E91FFE"/>
    <w:rsid w:val="00E95096"/>
    <w:rsid w:val="00EA324A"/>
    <w:rsid w:val="00EA348B"/>
    <w:rsid w:val="00EA6422"/>
    <w:rsid w:val="00EB107D"/>
    <w:rsid w:val="00EB1906"/>
    <w:rsid w:val="00EB79C1"/>
    <w:rsid w:val="00EC2195"/>
    <w:rsid w:val="00EC4663"/>
    <w:rsid w:val="00EC4FAF"/>
    <w:rsid w:val="00EC6679"/>
    <w:rsid w:val="00EC796D"/>
    <w:rsid w:val="00EC7D4E"/>
    <w:rsid w:val="00ED3601"/>
    <w:rsid w:val="00ED6BE1"/>
    <w:rsid w:val="00ED769D"/>
    <w:rsid w:val="00EE0E29"/>
    <w:rsid w:val="00EE2FF8"/>
    <w:rsid w:val="00EF1294"/>
    <w:rsid w:val="00EF3267"/>
    <w:rsid w:val="00F00B27"/>
    <w:rsid w:val="00F16A9F"/>
    <w:rsid w:val="00F16F5E"/>
    <w:rsid w:val="00F22676"/>
    <w:rsid w:val="00F32890"/>
    <w:rsid w:val="00F337D6"/>
    <w:rsid w:val="00F34576"/>
    <w:rsid w:val="00F4562D"/>
    <w:rsid w:val="00F54F30"/>
    <w:rsid w:val="00F55845"/>
    <w:rsid w:val="00F55D44"/>
    <w:rsid w:val="00F65E6D"/>
    <w:rsid w:val="00F70FB9"/>
    <w:rsid w:val="00F77A3E"/>
    <w:rsid w:val="00F839BD"/>
    <w:rsid w:val="00F90058"/>
    <w:rsid w:val="00F9121E"/>
    <w:rsid w:val="00F94D21"/>
    <w:rsid w:val="00FA0DAE"/>
    <w:rsid w:val="00FA73F8"/>
    <w:rsid w:val="00FA7EF5"/>
    <w:rsid w:val="00FB2B5C"/>
    <w:rsid w:val="00FB68DC"/>
    <w:rsid w:val="00FD0A3D"/>
    <w:rsid w:val="00FD3AC1"/>
    <w:rsid w:val="00FE0C9F"/>
    <w:rsid w:val="00FE475D"/>
    <w:rsid w:val="00FF13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21C109C"/>
  <w15:docId w15:val="{CE2F21C8-3A40-447B-8EEB-21FD38E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906D66"/>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913BD5"/>
    <w:pPr>
      <w:spacing w:before="240"/>
      <w:outlineLvl w:val="1"/>
    </w:pPr>
  </w:style>
  <w:style w:type="paragraph" w:styleId="Heading3">
    <w:name w:val="heading 3"/>
    <w:basedOn w:val="Heading1"/>
    <w:next w:val="Normal"/>
    <w:link w:val="Heading3Char"/>
    <w:qFormat/>
    <w:rsid w:val="00913BD5"/>
    <w:pPr>
      <w:spacing w:before="160"/>
      <w:outlineLvl w:val="2"/>
    </w:pPr>
  </w:style>
  <w:style w:type="paragraph" w:styleId="Heading4">
    <w:name w:val="heading 4"/>
    <w:basedOn w:val="Heading3"/>
    <w:next w:val="Normal"/>
    <w:link w:val="Heading4Char"/>
    <w:qFormat/>
    <w:rsid w:val="00913BD5"/>
    <w:pPr>
      <w:tabs>
        <w:tab w:val="clear" w:pos="794"/>
        <w:tab w:val="left" w:pos="1021"/>
      </w:tabs>
      <w:ind w:left="1021" w:hanging="1021"/>
      <w:outlineLvl w:val="3"/>
    </w:pPr>
  </w:style>
  <w:style w:type="paragraph" w:styleId="Heading5">
    <w:name w:val="heading 5"/>
    <w:basedOn w:val="Heading4"/>
    <w:next w:val="Normal"/>
    <w:link w:val="Heading5Char"/>
    <w:qFormat/>
    <w:rsid w:val="00913BD5"/>
    <w:pPr>
      <w:outlineLvl w:val="4"/>
    </w:pPr>
  </w:style>
  <w:style w:type="paragraph" w:styleId="Heading6">
    <w:name w:val="heading 6"/>
    <w:basedOn w:val="Heading4"/>
    <w:next w:val="Normal"/>
    <w:link w:val="Heading6Char"/>
    <w:qFormat/>
    <w:rsid w:val="00913BD5"/>
    <w:pPr>
      <w:tabs>
        <w:tab w:val="clear" w:pos="1021"/>
        <w:tab w:val="clear" w:pos="1191"/>
      </w:tabs>
      <w:ind w:left="1588" w:hanging="1588"/>
      <w:outlineLvl w:val="5"/>
    </w:pPr>
  </w:style>
  <w:style w:type="paragraph" w:styleId="Heading7">
    <w:name w:val="heading 7"/>
    <w:basedOn w:val="Heading6"/>
    <w:next w:val="Normal"/>
    <w:link w:val="Heading7Char"/>
    <w:qFormat/>
    <w:rsid w:val="00913BD5"/>
    <w:pPr>
      <w:outlineLvl w:val="6"/>
    </w:pPr>
  </w:style>
  <w:style w:type="paragraph" w:styleId="Heading8">
    <w:name w:val="heading 8"/>
    <w:basedOn w:val="Heading6"/>
    <w:next w:val="Normal"/>
    <w:link w:val="Heading8Char"/>
    <w:qFormat/>
    <w:rsid w:val="00913BD5"/>
    <w:pPr>
      <w:outlineLvl w:val="7"/>
    </w:pPr>
  </w:style>
  <w:style w:type="paragraph" w:styleId="Heading9">
    <w:name w:val="heading 9"/>
    <w:basedOn w:val="Heading6"/>
    <w:next w:val="Normal"/>
    <w:link w:val="Heading9Char"/>
    <w:qFormat/>
    <w:rsid w:val="00913B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D66"/>
    <w:rPr>
      <w:rFonts w:ascii="Times New Roman" w:hAnsi="Times New Roman"/>
      <w:b/>
      <w:sz w:val="24"/>
      <w:lang w:val="en-GB" w:eastAsia="en-US"/>
    </w:rPr>
  </w:style>
  <w:style w:type="character" w:customStyle="1" w:styleId="Heading2Char">
    <w:name w:val="Heading 2 Char"/>
    <w:basedOn w:val="DefaultParagraphFont"/>
    <w:link w:val="Heading2"/>
    <w:rsid w:val="00B83462"/>
    <w:rPr>
      <w:rFonts w:ascii="Times New Roman" w:hAnsi="Times New Roman"/>
      <w:b/>
      <w:sz w:val="22"/>
      <w:lang w:val="en-GB" w:eastAsia="en-US"/>
    </w:rPr>
  </w:style>
  <w:style w:type="character" w:customStyle="1" w:styleId="Heading3Char">
    <w:name w:val="Heading 3 Char"/>
    <w:basedOn w:val="Heading1Char"/>
    <w:link w:val="Heading3"/>
    <w:rsid w:val="003229B7"/>
    <w:rPr>
      <w:rFonts w:ascii="Times New Roman" w:hAnsi="Times New Roman"/>
      <w:b/>
      <w:sz w:val="22"/>
      <w:lang w:val="en-GB" w:eastAsia="en-US"/>
    </w:rPr>
  </w:style>
  <w:style w:type="paragraph" w:styleId="TOC8">
    <w:name w:val="toc 8"/>
    <w:basedOn w:val="TOC4"/>
    <w:rsid w:val="00913BD5"/>
  </w:style>
  <w:style w:type="paragraph" w:styleId="TOC4">
    <w:name w:val="toc 4"/>
    <w:basedOn w:val="TOC3"/>
    <w:rsid w:val="00913BD5"/>
  </w:style>
  <w:style w:type="paragraph" w:styleId="TOC3">
    <w:name w:val="toc 3"/>
    <w:basedOn w:val="TOC2"/>
    <w:rsid w:val="00913BD5"/>
  </w:style>
  <w:style w:type="paragraph" w:styleId="TOC2">
    <w:name w:val="toc 2"/>
    <w:basedOn w:val="TOC1"/>
    <w:rsid w:val="00913BD5"/>
    <w:pPr>
      <w:spacing w:before="80"/>
      <w:ind w:left="1531" w:hanging="851"/>
    </w:pPr>
  </w:style>
  <w:style w:type="paragraph" w:styleId="TOC1">
    <w:name w:val="toc 1"/>
    <w:basedOn w:val="Normal"/>
    <w:rsid w:val="00913B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13BD5"/>
  </w:style>
  <w:style w:type="paragraph" w:styleId="TOC6">
    <w:name w:val="toc 6"/>
    <w:basedOn w:val="TOC4"/>
    <w:rsid w:val="00913BD5"/>
  </w:style>
  <w:style w:type="paragraph" w:styleId="TOC5">
    <w:name w:val="toc 5"/>
    <w:basedOn w:val="TOC4"/>
    <w:rsid w:val="00913BD5"/>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913BD5"/>
    <w:pPr>
      <w:ind w:left="567"/>
      <w:jc w:val="left"/>
    </w:pPr>
  </w:style>
  <w:style w:type="paragraph" w:styleId="Index2">
    <w:name w:val="index 2"/>
    <w:basedOn w:val="Normal"/>
    <w:next w:val="Normal"/>
    <w:rsid w:val="00913BD5"/>
    <w:pPr>
      <w:ind w:left="284"/>
      <w:jc w:val="left"/>
    </w:pPr>
  </w:style>
  <w:style w:type="paragraph" w:styleId="Index1">
    <w:name w:val="index 1"/>
    <w:basedOn w:val="Normal"/>
    <w:next w:val="Normal"/>
    <w:rsid w:val="00913BD5"/>
    <w:pPr>
      <w:jc w:val="left"/>
    </w:pPr>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rsid w:val="00913BD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2255F"/>
    <w:rPr>
      <w:rFonts w:ascii="Times New Roman" w:hAnsi="Times New Roman"/>
      <w:caps/>
      <w:noProof/>
      <w:sz w:val="16"/>
      <w:lang w:val="en-GB" w:eastAsia="en-US"/>
    </w:rPr>
  </w:style>
  <w:style w:type="paragraph" w:styleId="Header">
    <w:name w:val="header"/>
    <w:basedOn w:val="Normal"/>
    <w:link w:val="HeaderChar"/>
    <w:rsid w:val="00913BD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13BD5"/>
    <w:rPr>
      <w:position w:val="6"/>
      <w:sz w:val="16"/>
    </w:rPr>
  </w:style>
  <w:style w:type="paragraph" w:styleId="FootnoteText">
    <w:name w:val="footnote text"/>
    <w:basedOn w:val="Note"/>
    <w:link w:val="FootnoteTextChar"/>
    <w:rsid w:val="00913BD5"/>
    <w:pPr>
      <w:keepLines/>
      <w:tabs>
        <w:tab w:val="left" w:pos="255"/>
      </w:tabs>
      <w:ind w:left="255" w:hanging="255"/>
    </w:pPr>
  </w:style>
  <w:style w:type="character" w:customStyle="1" w:styleId="FootnoteTextChar">
    <w:name w:val="Footnote Text Char"/>
    <w:basedOn w:val="DefaultParagraphFont"/>
    <w:link w:val="FootnoteText"/>
    <w:rsid w:val="00913BD5"/>
    <w:rPr>
      <w:rFonts w:ascii="Times New Roman" w:hAnsi="Times New Roman"/>
      <w:lang w:val="en-GB" w:eastAsia="en-US"/>
    </w:rPr>
  </w:style>
  <w:style w:type="paragraph" w:customStyle="1" w:styleId="enumlev1">
    <w:name w:val="enumlev1"/>
    <w:basedOn w:val="Normal"/>
    <w:link w:val="enumlev1Char"/>
    <w:qFormat/>
    <w:rsid w:val="00913BD5"/>
    <w:pPr>
      <w:spacing w:before="80"/>
      <w:ind w:left="794" w:hanging="794"/>
    </w:pPr>
  </w:style>
  <w:style w:type="character" w:customStyle="1" w:styleId="enumlev1Char">
    <w:name w:val="enumlev1 Char"/>
    <w:basedOn w:val="DefaultParagraphFont"/>
    <w:link w:val="enumlev1"/>
    <w:rsid w:val="00175A85"/>
    <w:rPr>
      <w:rFonts w:ascii="Times New Roman" w:hAnsi="Times New Roman"/>
      <w:sz w:val="22"/>
      <w:lang w:val="en-GB" w:eastAsia="en-US"/>
    </w:rPr>
  </w:style>
  <w:style w:type="paragraph" w:customStyle="1" w:styleId="enumlev2">
    <w:name w:val="enumlev2"/>
    <w:basedOn w:val="enumlev1"/>
    <w:link w:val="enumlev2Char"/>
    <w:rsid w:val="00913BD5"/>
    <w:pPr>
      <w:ind w:left="1191" w:hanging="397"/>
    </w:pPr>
  </w:style>
  <w:style w:type="character" w:customStyle="1" w:styleId="enumlev2Char">
    <w:name w:val="enumlev2 Char"/>
    <w:basedOn w:val="enumlev1Char"/>
    <w:link w:val="enumlev2"/>
    <w:rsid w:val="00175A85"/>
    <w:rPr>
      <w:rFonts w:ascii="Times New Roman" w:hAnsi="Times New Roman"/>
      <w:sz w:val="22"/>
      <w:lang w:val="en-GB" w:eastAsia="en-US"/>
    </w:rPr>
  </w:style>
  <w:style w:type="paragraph" w:customStyle="1" w:styleId="enumlev3">
    <w:name w:val="enumlev3"/>
    <w:basedOn w:val="enumlev2"/>
    <w:rsid w:val="00913BD5"/>
    <w:pPr>
      <w:ind w:left="1588"/>
    </w:pPr>
  </w:style>
  <w:style w:type="paragraph" w:customStyle="1" w:styleId="Equation">
    <w:name w:val="Equation"/>
    <w:basedOn w:val="Normal"/>
    <w:link w:val="EquationChar"/>
    <w:rsid w:val="00913BD5"/>
    <w:pPr>
      <w:tabs>
        <w:tab w:val="clear" w:pos="1191"/>
        <w:tab w:val="clear" w:pos="1588"/>
        <w:tab w:val="clear" w:pos="1985"/>
        <w:tab w:val="center" w:pos="4820"/>
        <w:tab w:val="right" w:pos="9639"/>
      </w:tabs>
      <w:jc w:val="left"/>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913BD5"/>
    <w:pPr>
      <w:keepLines/>
      <w:tabs>
        <w:tab w:val="clear" w:pos="794"/>
        <w:tab w:val="clear" w:pos="1191"/>
        <w:tab w:val="clear" w:pos="1588"/>
        <w:tab w:val="clear" w:pos="1985"/>
        <w:tab w:val="right" w:pos="9639"/>
      </w:tabs>
      <w:jc w:val="left"/>
    </w:pPr>
    <w:rPr>
      <w:b/>
    </w:rPr>
  </w:style>
  <w:style w:type="paragraph" w:customStyle="1" w:styleId="FirstFooter">
    <w:name w:val="FirstFooter"/>
    <w:basedOn w:val="Footer"/>
    <w:rsid w:val="00913BD5"/>
    <w:pPr>
      <w:tabs>
        <w:tab w:val="clear" w:pos="5954"/>
        <w:tab w:val="clear" w:pos="9639"/>
      </w:tabs>
      <w:overflowPunct/>
      <w:autoSpaceDE/>
      <w:autoSpaceDN/>
      <w:adjustRightInd/>
      <w:spacing w:before="40"/>
      <w:jc w:val="left"/>
      <w:textAlignment w:val="auto"/>
    </w:pPr>
    <w:rPr>
      <w:caps w:val="0"/>
      <w:noProof w:val="0"/>
    </w:rPr>
  </w:style>
  <w:style w:type="paragraph" w:customStyle="1" w:styleId="Artheading">
    <w:name w:val="Art_heading"/>
    <w:basedOn w:val="Normal"/>
    <w:next w:val="Normalaftertitle0"/>
    <w:rsid w:val="00913BD5"/>
    <w:pPr>
      <w:spacing w:before="480"/>
      <w:jc w:val="center"/>
    </w:pPr>
    <w:rPr>
      <w:b/>
      <w:sz w:val="26"/>
    </w:rPr>
  </w:style>
  <w:style w:type="paragraph" w:customStyle="1" w:styleId="Note">
    <w:name w:val="Note"/>
    <w:basedOn w:val="Normal"/>
    <w:link w:val="NoteChar"/>
    <w:rsid w:val="00913BD5"/>
    <w:pPr>
      <w:spacing w:before="80"/>
    </w:pPr>
    <w:rPr>
      <w:sz w:val="20"/>
    </w:rPr>
  </w:style>
  <w:style w:type="paragraph" w:customStyle="1" w:styleId="ASN1">
    <w:name w:val="ASN.1"/>
    <w:rsid w:val="00913B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Source">
    <w:name w:val="Source"/>
    <w:basedOn w:val="Normal"/>
    <w:next w:val="Normalaftertitle0"/>
    <w:link w:val="SourceChar"/>
    <w:rsid w:val="00913BD5"/>
    <w:pPr>
      <w:spacing w:before="840" w:after="200"/>
      <w:jc w:val="center"/>
    </w:pPr>
    <w:rPr>
      <w:b/>
      <w:sz w:val="26"/>
    </w:rPr>
  </w:style>
  <w:style w:type="character" w:customStyle="1" w:styleId="SourceChar">
    <w:name w:val="Source Char"/>
    <w:basedOn w:val="DefaultParagraphFont"/>
    <w:link w:val="Source"/>
    <w:rsid w:val="00B31B8D"/>
    <w:rPr>
      <w:rFonts w:ascii="Times New Roman" w:hAnsi="Times New Roman"/>
      <w:b/>
      <w:sz w:val="26"/>
      <w:lang w:val="en-GB" w:eastAsia="en-US"/>
    </w:rPr>
  </w:style>
  <w:style w:type="paragraph" w:customStyle="1" w:styleId="Title2">
    <w:name w:val="Title 2"/>
    <w:basedOn w:val="Title1"/>
    <w:next w:val="Title3"/>
    <w:link w:val="Title2Char"/>
    <w:rsid w:val="00913BD5"/>
  </w:style>
  <w:style w:type="paragraph" w:customStyle="1" w:styleId="Title3">
    <w:name w:val="Title 3"/>
    <w:basedOn w:val="Title2"/>
    <w:next w:val="Title4"/>
    <w:link w:val="Title3Char"/>
    <w:rsid w:val="00913BD5"/>
    <w:rPr>
      <w:caps w:val="0"/>
    </w:rPr>
  </w:style>
  <w:style w:type="paragraph" w:customStyle="1" w:styleId="Title4">
    <w:name w:val="Title 4"/>
    <w:basedOn w:val="Title3"/>
    <w:next w:val="Heading1"/>
    <w:link w:val="Title4Char"/>
    <w:rsid w:val="00913BD5"/>
    <w:rPr>
      <w:b/>
    </w:rPr>
  </w:style>
  <w:style w:type="character" w:customStyle="1" w:styleId="Title4Char">
    <w:name w:val="Title 4 Char"/>
    <w:basedOn w:val="Title3Char"/>
    <w:link w:val="Title4"/>
    <w:rsid w:val="00B31B8D"/>
    <w:rPr>
      <w:rFonts w:ascii="Times New Roman" w:hAnsi="Times New Roman"/>
      <w:b/>
      <w:caps w:val="0"/>
      <w:sz w:val="26"/>
      <w:lang w:val="en-GB" w:eastAsia="en-US"/>
    </w:rPr>
  </w:style>
  <w:style w:type="character" w:customStyle="1" w:styleId="Title3Char">
    <w:name w:val="Title 3 Char"/>
    <w:basedOn w:val="Title2Char"/>
    <w:link w:val="Title3"/>
    <w:rsid w:val="00B31B8D"/>
    <w:rPr>
      <w:rFonts w:ascii="Times New Roman" w:hAnsi="Times New Roman"/>
      <w:b w:val="0"/>
      <w:caps w:val="0"/>
      <w:sz w:val="26"/>
      <w:lang w:val="en-GB" w:eastAsia="en-US"/>
    </w:rPr>
  </w:style>
  <w:style w:type="character" w:customStyle="1" w:styleId="Title2Char">
    <w:name w:val="Title 2 Char"/>
    <w:basedOn w:val="SourceChar"/>
    <w:link w:val="Title2"/>
    <w:rsid w:val="00B31B8D"/>
    <w:rPr>
      <w:rFonts w:ascii="Times New Roman" w:hAnsi="Times New Roman"/>
      <w:b w:val="0"/>
      <w:caps/>
      <w:sz w:val="26"/>
      <w:lang w:val="en-GB" w:eastAsia="en-US"/>
    </w:rPr>
  </w:style>
  <w:style w:type="paragraph" w:customStyle="1" w:styleId="Title1">
    <w:name w:val="Title 1"/>
    <w:basedOn w:val="Source"/>
    <w:next w:val="Title2"/>
    <w:link w:val="Title1Char"/>
    <w:rsid w:val="00913B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913BD5"/>
    <w:pPr>
      <w:keepNext/>
      <w:keepLines/>
      <w:spacing w:before="160"/>
      <w:ind w:left="794"/>
      <w:jc w:val="left"/>
    </w:pPr>
    <w:rPr>
      <w:i/>
    </w:rPr>
  </w:style>
  <w:style w:type="character" w:customStyle="1" w:styleId="CallChar">
    <w:name w:val="Call Char"/>
    <w:basedOn w:val="DefaultParagraphFont"/>
    <w:link w:val="Call"/>
    <w:rsid w:val="00521072"/>
    <w:rPr>
      <w:rFonts w:ascii="Times New Roman" w:hAnsi="Times New Roman"/>
      <w:i/>
      <w:sz w:val="22"/>
      <w:lang w:val="en-GB" w:eastAsia="en-US"/>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913BD5"/>
    <w:pPr>
      <w:tabs>
        <w:tab w:val="clear" w:pos="794"/>
        <w:tab w:val="clear" w:pos="1191"/>
        <w:tab w:val="clear" w:pos="1588"/>
        <w:tab w:val="right" w:pos="1814"/>
      </w:tabs>
      <w:spacing w:before="80"/>
      <w:ind w:left="1985" w:hanging="1985"/>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link w:val="TabletextChar"/>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Figurelegend">
    <w:name w:val="Figure_legend"/>
    <w:basedOn w:val="Normal"/>
    <w:rsid w:val="00913BD5"/>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0"/>
    <w:rsid w:val="00913BD5"/>
    <w:pPr>
      <w:keepLines/>
      <w:spacing w:before="240" w:after="120"/>
      <w:jc w:val="center"/>
    </w:pPr>
  </w:style>
  <w:style w:type="paragraph" w:customStyle="1" w:styleId="Figure">
    <w:name w:val="Figure"/>
    <w:basedOn w:val="Normal"/>
    <w:next w:val="FigureNoTitle"/>
    <w:rsid w:val="00913BD5"/>
    <w:pPr>
      <w:keepNext/>
      <w:keepLines/>
      <w:spacing w:before="240" w:after="120"/>
      <w:jc w:val="center"/>
    </w:pPr>
  </w:style>
  <w:style w:type="character" w:customStyle="1" w:styleId="Appdef">
    <w:name w:val="App_def"/>
    <w:basedOn w:val="DefaultParagraphFont"/>
    <w:rsid w:val="00913BD5"/>
    <w:rPr>
      <w:rFonts w:ascii="Times New Roman" w:hAnsi="Times New Roman"/>
      <w:b/>
    </w:rPr>
  </w:style>
  <w:style w:type="paragraph" w:customStyle="1" w:styleId="Headingi">
    <w:name w:val="Heading_i"/>
    <w:basedOn w:val="Normal"/>
    <w:next w:val="Normal"/>
    <w:rsid w:val="00913BD5"/>
    <w:pPr>
      <w:keepNext/>
      <w:spacing w:before="160"/>
      <w:jc w:val="left"/>
    </w:pPr>
    <w:rPr>
      <w:i/>
    </w:rPr>
  </w:style>
  <w:style w:type="paragraph" w:customStyle="1" w:styleId="PartNo">
    <w:name w:val="Part_No"/>
    <w:basedOn w:val="Normal"/>
    <w:next w:val="Partref"/>
    <w:rsid w:val="00913BD5"/>
    <w:pPr>
      <w:keepNext/>
      <w:keepLines/>
      <w:spacing w:before="480" w:after="80"/>
      <w:jc w:val="center"/>
    </w:pPr>
    <w:rPr>
      <w:caps/>
      <w:sz w:val="26"/>
    </w:rPr>
  </w:style>
  <w:style w:type="paragraph" w:customStyle="1" w:styleId="Parttitle">
    <w:name w:val="Part_title"/>
    <w:basedOn w:val="Normal"/>
    <w:next w:val="Normalaftertitle0"/>
    <w:rsid w:val="00913BD5"/>
    <w:pPr>
      <w:keepNext/>
      <w:keepLines/>
      <w:spacing w:before="240" w:after="280"/>
      <w:jc w:val="center"/>
    </w:pPr>
    <w:rPr>
      <w:b/>
      <w:sz w:val="26"/>
    </w:rPr>
  </w:style>
  <w:style w:type="paragraph" w:customStyle="1" w:styleId="Partref">
    <w:name w:val="Part_ref"/>
    <w:basedOn w:val="Normal"/>
    <w:next w:val="Parttitle"/>
    <w:rsid w:val="00913BD5"/>
    <w:pPr>
      <w:keepNext/>
      <w:keepLines/>
      <w:spacing w:before="280"/>
      <w:jc w:val="center"/>
    </w:pPr>
  </w:style>
  <w:style w:type="paragraph" w:customStyle="1" w:styleId="RecNo">
    <w:name w:val="Rec_No"/>
    <w:basedOn w:val="Normal"/>
    <w:next w:val="Rectitle"/>
    <w:link w:val="RecNoChar"/>
    <w:rsid w:val="00913BD5"/>
    <w:pPr>
      <w:keepNext/>
      <w:keepLines/>
      <w:spacing w:before="0"/>
      <w:jc w:val="left"/>
    </w:pPr>
    <w:rPr>
      <w:b/>
      <w:sz w:val="26"/>
    </w:rPr>
  </w:style>
  <w:style w:type="paragraph" w:customStyle="1" w:styleId="Rectitle">
    <w:name w:val="Rec_title"/>
    <w:basedOn w:val="Normal"/>
    <w:next w:val="Normalaftertitle0"/>
    <w:link w:val="RectitleChar"/>
    <w:rsid w:val="00913BD5"/>
    <w:pPr>
      <w:keepNext/>
      <w:keepLines/>
      <w:spacing w:before="360"/>
      <w:jc w:val="center"/>
    </w:pPr>
    <w:rPr>
      <w:b/>
      <w:sz w:val="26"/>
    </w:rPr>
  </w:style>
  <w:style w:type="paragraph" w:customStyle="1" w:styleId="Recref">
    <w:name w:val="Rec_ref"/>
    <w:basedOn w:val="Normal"/>
    <w:next w:val="Recdate"/>
    <w:link w:val="RecrefChar"/>
    <w:rsid w:val="00913BD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13BD5"/>
    <w:pPr>
      <w:keepNext/>
      <w:keepLines/>
      <w:tabs>
        <w:tab w:val="clear" w:pos="794"/>
        <w:tab w:val="clear" w:pos="1191"/>
        <w:tab w:val="clear" w:pos="1588"/>
        <w:tab w:val="clear" w:pos="1985"/>
      </w:tabs>
      <w:jc w:val="right"/>
    </w:pPr>
    <w:rPr>
      <w:i/>
    </w:rPr>
  </w:style>
  <w:style w:type="character" w:customStyle="1" w:styleId="RecrefChar">
    <w:name w:val="Rec_ref Char"/>
    <w:basedOn w:val="RectitleChar"/>
    <w:link w:val="Recref"/>
    <w:rsid w:val="006462DF"/>
    <w:rPr>
      <w:rFonts w:ascii="Times New Roman" w:hAnsi="Times New Roman"/>
      <w:b w:val="0"/>
      <w:i/>
      <w:sz w:val="22"/>
      <w:lang w:val="en-GB" w:eastAsia="en-US"/>
    </w:rPr>
  </w:style>
  <w:style w:type="character" w:customStyle="1" w:styleId="RectitleChar">
    <w:name w:val="Rec_title Char"/>
    <w:basedOn w:val="RecNoChar"/>
    <w:link w:val="Rectitle"/>
    <w:rsid w:val="00521072"/>
    <w:rPr>
      <w:rFonts w:ascii="Times New Roman" w:hAnsi="Times New Roman"/>
      <w:b/>
      <w:sz w:val="26"/>
      <w:lang w:val="en-GB" w:eastAsia="en-US"/>
    </w:rPr>
  </w:style>
  <w:style w:type="character" w:customStyle="1" w:styleId="RecNoChar">
    <w:name w:val="Rec_No Char"/>
    <w:basedOn w:val="DefaultParagraphFont"/>
    <w:link w:val="RecNo"/>
    <w:rsid w:val="00521072"/>
    <w:rPr>
      <w:rFonts w:ascii="Times New Roman" w:hAnsi="Times New Roman"/>
      <w:b/>
      <w:sz w:val="26"/>
      <w:lang w:val="en-GB" w:eastAsia="en-US"/>
    </w:rPr>
  </w:style>
  <w:style w:type="paragraph" w:customStyle="1" w:styleId="Questiondate">
    <w:name w:val="Question_date"/>
    <w:basedOn w:val="Recdate"/>
    <w:next w:val="Normalaftertitle0"/>
    <w:rsid w:val="00913BD5"/>
  </w:style>
  <w:style w:type="paragraph" w:customStyle="1" w:styleId="QuestionNo">
    <w:name w:val="Question_No"/>
    <w:basedOn w:val="RecNo"/>
    <w:next w:val="Questiontitle"/>
    <w:rsid w:val="00913BD5"/>
  </w:style>
  <w:style w:type="paragraph" w:customStyle="1" w:styleId="Questiontitle">
    <w:name w:val="Question_title"/>
    <w:basedOn w:val="Rectitle"/>
    <w:next w:val="Questionref"/>
    <w:rsid w:val="00913BD5"/>
  </w:style>
  <w:style w:type="paragraph" w:customStyle="1" w:styleId="Questionref">
    <w:name w:val="Question_ref"/>
    <w:basedOn w:val="Recref"/>
    <w:next w:val="Questiondate"/>
    <w:rsid w:val="00913BD5"/>
  </w:style>
  <w:style w:type="paragraph" w:customStyle="1" w:styleId="Reftext">
    <w:name w:val="Ref_text"/>
    <w:basedOn w:val="Normal"/>
    <w:rsid w:val="00913BD5"/>
    <w:pPr>
      <w:ind w:left="794" w:hanging="794"/>
      <w:jc w:val="left"/>
    </w:pPr>
  </w:style>
  <w:style w:type="paragraph" w:customStyle="1" w:styleId="Reftitle">
    <w:name w:val="Ref_title"/>
    <w:basedOn w:val="Normal"/>
    <w:next w:val="Reftext"/>
    <w:rsid w:val="00913BD5"/>
    <w:pPr>
      <w:spacing w:before="480"/>
      <w:jc w:val="center"/>
    </w:pPr>
    <w:rPr>
      <w:b/>
    </w:rPr>
  </w:style>
  <w:style w:type="paragraph" w:customStyle="1" w:styleId="Repdate">
    <w:name w:val="Rep_date"/>
    <w:basedOn w:val="Recdate"/>
    <w:next w:val="Normalaftertitle0"/>
    <w:rsid w:val="00913BD5"/>
  </w:style>
  <w:style w:type="paragraph" w:customStyle="1" w:styleId="RepNo">
    <w:name w:val="Rep_No"/>
    <w:basedOn w:val="RecNo"/>
    <w:next w:val="Reptitle"/>
    <w:rsid w:val="00913BD5"/>
  </w:style>
  <w:style w:type="paragraph" w:customStyle="1" w:styleId="Reptitle">
    <w:name w:val="Rep_title"/>
    <w:basedOn w:val="Rectitle"/>
    <w:next w:val="Repref"/>
    <w:link w:val="ReptitleChar"/>
    <w:rsid w:val="00913BD5"/>
  </w:style>
  <w:style w:type="paragraph" w:customStyle="1" w:styleId="Repref">
    <w:name w:val="Rep_ref"/>
    <w:basedOn w:val="Recref"/>
    <w:next w:val="Repdate"/>
    <w:rsid w:val="00913BD5"/>
  </w:style>
  <w:style w:type="character" w:customStyle="1" w:styleId="ReptitleChar">
    <w:name w:val="Rep_title Char"/>
    <w:basedOn w:val="DefaultParagraphFont"/>
    <w:link w:val="Reptitle"/>
    <w:rsid w:val="001E5203"/>
    <w:rPr>
      <w:rFonts w:ascii="Times New Roman" w:hAnsi="Times New Roman"/>
      <w:b/>
      <w:sz w:val="26"/>
      <w:lang w:val="en-GB" w:eastAsia="en-US"/>
    </w:rPr>
  </w:style>
  <w:style w:type="paragraph" w:customStyle="1" w:styleId="Resdate">
    <w:name w:val="Res_date"/>
    <w:basedOn w:val="Recdate"/>
    <w:next w:val="Normalaftertitle0"/>
    <w:rsid w:val="00913BD5"/>
  </w:style>
  <w:style w:type="paragraph" w:customStyle="1" w:styleId="ResNo">
    <w:name w:val="Res_No"/>
    <w:basedOn w:val="RecNo"/>
    <w:next w:val="Restitle"/>
    <w:link w:val="ResNoChar"/>
    <w:rsid w:val="002C7080"/>
    <w:pPr>
      <w:jc w:val="center"/>
    </w:pPr>
    <w:rPr>
      <w:b w:val="0"/>
      <w:caps/>
    </w:rPr>
  </w:style>
  <w:style w:type="paragraph" w:customStyle="1" w:styleId="Restitle">
    <w:name w:val="Res_title"/>
    <w:basedOn w:val="Rectitle"/>
    <w:next w:val="Resref"/>
    <w:link w:val="RestitleChar"/>
    <w:rsid w:val="00913BD5"/>
  </w:style>
  <w:style w:type="paragraph" w:customStyle="1" w:styleId="Resref">
    <w:name w:val="Res_ref"/>
    <w:basedOn w:val="Recref"/>
    <w:next w:val="Resdate"/>
    <w:link w:val="ResrefChar"/>
    <w:qFormat/>
    <w:rsid w:val="00913BD5"/>
  </w:style>
  <w:style w:type="character" w:customStyle="1" w:styleId="ResrefChar">
    <w:name w:val="Res_ref Char"/>
    <w:basedOn w:val="RecrefChar"/>
    <w:link w:val="Resref"/>
    <w:rsid w:val="00B037FA"/>
    <w:rPr>
      <w:rFonts w:ascii="Times New Roman" w:hAnsi="Times New Roman"/>
      <w:b w:val="0"/>
      <w:i/>
      <w:sz w:val="22"/>
      <w:lang w:val="en-GB" w:eastAsia="en-US"/>
    </w:rPr>
  </w:style>
  <w:style w:type="character" w:customStyle="1" w:styleId="RestitleChar">
    <w:name w:val="Res_title Char"/>
    <w:basedOn w:val="RectitleChar"/>
    <w:link w:val="Restitle"/>
    <w:rsid w:val="00521072"/>
    <w:rPr>
      <w:rFonts w:ascii="Times New Roman" w:hAnsi="Times New Roman"/>
      <w:b/>
      <w:sz w:val="26"/>
      <w:lang w:val="en-GB" w:eastAsia="en-US"/>
    </w:rPr>
  </w:style>
  <w:style w:type="character" w:customStyle="1" w:styleId="ResNoChar">
    <w:name w:val="Res_No Char"/>
    <w:basedOn w:val="RecNoChar"/>
    <w:link w:val="ResNo"/>
    <w:rsid w:val="002C7080"/>
    <w:rPr>
      <w:rFonts w:ascii="Times New Roman" w:hAnsi="Times New Roman"/>
      <w:b w:val="0"/>
      <w:caps/>
      <w:sz w:val="26"/>
      <w:lang w:val="en-GB" w:eastAsia="en-US"/>
    </w:rPr>
  </w:style>
  <w:style w:type="paragraph" w:customStyle="1" w:styleId="SectionNo">
    <w:name w:val="Section_No"/>
    <w:basedOn w:val="Normal"/>
    <w:next w:val="Sectiontitle"/>
    <w:rsid w:val="00913BD5"/>
    <w:pPr>
      <w:keepNext/>
      <w:keepLines/>
      <w:spacing w:before="480" w:after="80"/>
      <w:jc w:val="center"/>
    </w:pPr>
    <w:rPr>
      <w:caps/>
      <w:sz w:val="26"/>
    </w:rPr>
  </w:style>
  <w:style w:type="paragraph" w:customStyle="1" w:styleId="Sectiontitle">
    <w:name w:val="Section_title"/>
    <w:basedOn w:val="Normal"/>
    <w:next w:val="Normalaftertitle0"/>
    <w:rsid w:val="00913BD5"/>
    <w:pPr>
      <w:keepNext/>
      <w:keepLines/>
      <w:spacing w:before="480" w:after="280"/>
      <w:jc w:val="center"/>
    </w:pPr>
    <w:rPr>
      <w:b/>
      <w:sz w:val="26"/>
    </w:rPr>
  </w:style>
  <w:style w:type="paragraph" w:customStyle="1" w:styleId="SpecialFooter">
    <w:name w:val="Special Footer"/>
    <w:basedOn w:val="Footer"/>
    <w:rsid w:val="00913BD5"/>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913B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0"/>
    </w:r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Arttitle"/>
    <w:rsid w:val="00913BD5"/>
    <w:pPr>
      <w:keepNext/>
      <w:keepLines/>
      <w:spacing w:before="480"/>
      <w:jc w:val="center"/>
    </w:pPr>
    <w:rPr>
      <w:caps/>
      <w:sz w:val="26"/>
    </w:rPr>
  </w:style>
  <w:style w:type="paragraph" w:customStyle="1" w:styleId="Arttitle">
    <w:name w:val="Art_title"/>
    <w:basedOn w:val="Normal"/>
    <w:next w:val="Normalaftertitle0"/>
    <w:rsid w:val="00913BD5"/>
    <w:pPr>
      <w:keepNext/>
      <w:keepLines/>
      <w:spacing w:before="240"/>
      <w:jc w:val="center"/>
    </w:pPr>
    <w:rPr>
      <w:b/>
      <w:sz w:val="26"/>
    </w:rPr>
  </w:style>
  <w:style w:type="paragraph" w:customStyle="1" w:styleId="ChapNo">
    <w:name w:val="Chap_No"/>
    <w:basedOn w:val="Normal"/>
    <w:next w:val="Chaptitle"/>
    <w:rsid w:val="00913BD5"/>
    <w:pPr>
      <w:keepNext/>
      <w:keepLines/>
      <w:spacing w:before="480"/>
      <w:jc w:val="center"/>
    </w:pPr>
    <w:rPr>
      <w:b/>
      <w:caps/>
      <w:sz w:val="26"/>
    </w:rPr>
  </w:style>
  <w:style w:type="paragraph" w:customStyle="1" w:styleId="Chaptitle">
    <w:name w:val="Chap_title"/>
    <w:basedOn w:val="Normal"/>
    <w:next w:val="Normalaftertitle0"/>
    <w:link w:val="ChaptitleChar"/>
    <w:rsid w:val="00913BD5"/>
    <w:pPr>
      <w:keepNext/>
      <w:keepLines/>
      <w:spacing w:before="240"/>
      <w:jc w:val="center"/>
    </w:pPr>
    <w:rPr>
      <w:b/>
      <w:sz w:val="26"/>
    </w:rPr>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913BD5"/>
  </w:style>
  <w:style w:type="character" w:customStyle="1" w:styleId="Artdef">
    <w:name w:val="Art_def"/>
    <w:basedOn w:val="DefaultParagraphFont"/>
    <w:rsid w:val="00913BD5"/>
    <w:rPr>
      <w:rFonts w:ascii="Times New Roman" w:hAnsi="Times New Roman"/>
      <w:b/>
    </w:rPr>
  </w:style>
  <w:style w:type="character" w:customStyle="1" w:styleId="Artref">
    <w:name w:val="Art_ref"/>
    <w:basedOn w:val="DefaultParagraphFont"/>
    <w:rsid w:val="00913BD5"/>
  </w:style>
  <w:style w:type="character" w:customStyle="1" w:styleId="Recdef">
    <w:name w:val="Rec_def"/>
    <w:basedOn w:val="DefaultParagraphFont"/>
    <w:rPr>
      <w:b/>
    </w:rPr>
  </w:style>
  <w:style w:type="character" w:customStyle="1" w:styleId="Resdef">
    <w:name w:val="Res_def"/>
    <w:basedOn w:val="DefaultParagraphFont"/>
    <w:rsid w:val="00913BD5"/>
    <w:rPr>
      <w:rFonts w:ascii="Times New Roman" w:hAnsi="Times New Roman"/>
      <w:b/>
    </w:rPr>
  </w:style>
  <w:style w:type="character" w:customStyle="1" w:styleId="Tablefreq">
    <w:name w:val="Table_freq"/>
    <w:basedOn w:val="DefaultParagraphFont"/>
    <w:rsid w:val="00913BD5"/>
    <w:rPr>
      <w:b/>
      <w:color w:val="auto"/>
    </w:rPr>
  </w:style>
  <w:style w:type="paragraph" w:customStyle="1" w:styleId="headingb">
    <w:name w:val="heading_b"/>
    <w:basedOn w:val="Heading3"/>
    <w:next w:val="Normal"/>
    <w:pPr>
      <w:tabs>
        <w:tab w:val="left" w:pos="2127"/>
        <w:tab w:val="left" w:pos="2410"/>
        <w:tab w:val="left" w:pos="2921"/>
        <w:tab w:val="left" w:pos="3261"/>
      </w:tabs>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uiPriority w:val="99"/>
    <w:qFormat/>
    <w:rsid w:val="00913BD5"/>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913B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695542"/>
    <w:pPr>
      <w:spacing w:before="0"/>
    </w:pPr>
  </w:style>
  <w:style w:type="paragraph" w:styleId="BalloonText">
    <w:name w:val="Balloon Text"/>
    <w:basedOn w:val="Normal"/>
    <w:link w:val="BalloonTextChar"/>
    <w:rsid w:val="00913BD5"/>
    <w:pPr>
      <w:spacing w:before="0"/>
    </w:pPr>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913BD5"/>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3"/>
    <w:rsid w:val="00913BD5"/>
  </w:style>
  <w:style w:type="paragraph" w:customStyle="1" w:styleId="Headingb0">
    <w:name w:val="Heading_b"/>
    <w:basedOn w:val="Normal"/>
    <w:next w:val="Normal"/>
    <w:link w:val="HeadingbChar"/>
    <w:rsid w:val="00913BD5"/>
    <w:pPr>
      <w:keepNext/>
      <w:spacing w:before="160"/>
      <w:jc w:val="left"/>
    </w:pPr>
    <w:rPr>
      <w:b/>
    </w:rPr>
  </w:style>
  <w:style w:type="character" w:customStyle="1" w:styleId="HeadingbChar">
    <w:name w:val="Heading_b Char"/>
    <w:basedOn w:val="Heading3Char"/>
    <w:link w:val="Headingb0"/>
    <w:rsid w:val="003229B7"/>
    <w:rPr>
      <w:rFonts w:ascii="Times New Roman" w:hAnsi="Times New Roman"/>
      <w:b/>
      <w:sz w:val="22"/>
      <w:lang w:val="en-GB" w:eastAsia="en-US"/>
    </w:rPr>
  </w:style>
  <w:style w:type="paragraph" w:customStyle="1" w:styleId="TableText0">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4"/>
    </w:rPr>
  </w:style>
  <w:style w:type="paragraph" w:customStyle="1" w:styleId="TableHead0">
    <w:name w:val="Table_Head"/>
    <w:basedOn w:val="TableText0"/>
    <w:rsid w:val="009F57AD"/>
    <w:pPr>
      <w:keepNext/>
      <w:spacing w:before="80" w:after="80"/>
      <w:jc w:val="center"/>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913BD5"/>
    <w:pPr>
      <w:spacing w:before="360"/>
    </w:pPr>
  </w:style>
  <w:style w:type="paragraph" w:customStyle="1" w:styleId="Formal">
    <w:name w:val="Formal"/>
    <w:basedOn w:val="ASN1"/>
    <w:rsid w:val="00913BD5"/>
    <w:rPr>
      <w:b w:val="0"/>
    </w:rPr>
  </w:style>
  <w:style w:type="paragraph" w:customStyle="1" w:styleId="AnnexNoTitle">
    <w:name w:val="Annex_NoTitle"/>
    <w:basedOn w:val="Normal"/>
    <w:next w:val="Normalaftertitle0"/>
    <w:link w:val="AnnexNoTitleChar"/>
    <w:rsid w:val="00913BD5"/>
    <w:pPr>
      <w:keepNext/>
      <w:keepLines/>
      <w:spacing w:before="720"/>
      <w:jc w:val="center"/>
    </w:pPr>
    <w:rPr>
      <w:b/>
      <w:sz w:val="26"/>
    </w:rPr>
  </w:style>
  <w:style w:type="character" w:customStyle="1" w:styleId="AnnexNoTitleChar">
    <w:name w:val="Annex_NoTitle Char"/>
    <w:basedOn w:val="DefaultParagraphFont"/>
    <w:link w:val="AnnexNoTitle"/>
    <w:rsid w:val="00521072"/>
    <w:rPr>
      <w:rFonts w:ascii="Times New Roman" w:hAnsi="Times New Roman"/>
      <w:b/>
      <w:sz w:val="26"/>
      <w:lang w:val="en-GB" w:eastAsia="en-US"/>
    </w:rPr>
  </w:style>
  <w:style w:type="paragraph" w:customStyle="1" w:styleId="AppendixNoTitle">
    <w:name w:val="Appendix_NoTitle"/>
    <w:basedOn w:val="AnnexNoTitle"/>
    <w:next w:val="Normalaftertitle0"/>
    <w:link w:val="AppendixNoTitleChar"/>
    <w:rsid w:val="00913BD5"/>
  </w:style>
  <w:style w:type="character" w:customStyle="1" w:styleId="AppendixNoTitleChar">
    <w:name w:val="Appendix_NoTitle Char"/>
    <w:basedOn w:val="AnnexNoTitleChar"/>
    <w:link w:val="AppendixNoTitle"/>
    <w:rsid w:val="00521072"/>
    <w:rPr>
      <w:rFonts w:ascii="Times New Roman" w:hAnsi="Times New Roman"/>
      <w:b/>
      <w:sz w:val="26"/>
      <w:lang w:val="en-GB" w:eastAsia="en-US"/>
    </w:rPr>
  </w:style>
  <w:style w:type="paragraph" w:customStyle="1" w:styleId="FigureNoTitle">
    <w:name w:val="Figure_NoTitle"/>
    <w:basedOn w:val="Normal"/>
    <w:next w:val="Normalaftertitle0"/>
    <w:rsid w:val="00913BD5"/>
    <w:pPr>
      <w:keepLines/>
      <w:spacing w:before="240" w:after="120"/>
      <w:jc w:val="center"/>
    </w:pPr>
    <w:rPr>
      <w:b/>
    </w:rPr>
  </w:style>
  <w:style w:type="paragraph" w:customStyle="1" w:styleId="FooterQP">
    <w:name w:val="Footer_QP"/>
    <w:basedOn w:val="Normal"/>
    <w:link w:val="FooterQPChar"/>
    <w:rsid w:val="00913BD5"/>
    <w:pPr>
      <w:tabs>
        <w:tab w:val="clear" w:pos="794"/>
        <w:tab w:val="clear" w:pos="1191"/>
        <w:tab w:val="clear" w:pos="1588"/>
        <w:tab w:val="clear" w:pos="1985"/>
        <w:tab w:val="left" w:pos="907"/>
        <w:tab w:val="right" w:pos="8789"/>
        <w:tab w:val="right" w:pos="9639"/>
      </w:tabs>
      <w:spacing w:before="0"/>
      <w:jc w:val="left"/>
    </w:pPr>
    <w:rPr>
      <w:b/>
    </w:rPr>
  </w:style>
  <w:style w:type="character" w:customStyle="1" w:styleId="FooterQPChar">
    <w:name w:val="Footer_QP Char"/>
    <w:basedOn w:val="DefaultParagraphFont"/>
    <w:link w:val="FooterQP"/>
    <w:rsid w:val="00F16A9F"/>
    <w:rPr>
      <w:rFonts w:ascii="Times New Roman" w:hAnsi="Times New Roman"/>
      <w:b/>
      <w:sz w:val="22"/>
      <w:lang w:val="en-GB" w:eastAsia="en-US"/>
    </w:rPr>
  </w:style>
  <w:style w:type="paragraph" w:customStyle="1" w:styleId="TableNoTitle">
    <w:name w:val="Table_NoTitle"/>
    <w:basedOn w:val="Normal"/>
    <w:next w:val="Tablehead"/>
    <w:rsid w:val="00913BD5"/>
    <w:pPr>
      <w:keepNext/>
      <w:keepLines/>
      <w:spacing w:before="360" w:after="120"/>
      <w:jc w:val="center"/>
    </w:pPr>
    <w:rPr>
      <w:b/>
    </w:rPr>
  </w:style>
  <w:style w:type="paragraph" w:customStyle="1" w:styleId="Section1">
    <w:name w:val="Section_1"/>
    <w:basedOn w:val="Normal"/>
    <w:next w:val="Normal"/>
    <w:link w:val="Section1Char"/>
    <w:rsid w:val="00913B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13BD5"/>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913BD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val="0"/>
      <w:i/>
      <w:iCs/>
      <w:caps w:val="0"/>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rPr>
  </w:style>
  <w:style w:type="paragraph" w:styleId="Date">
    <w:name w:val="Date"/>
    <w:basedOn w:val="Normal"/>
    <w:next w:val="Normal"/>
    <w:rsid w:val="00E67314"/>
    <w:pPr>
      <w:jc w:val="left"/>
    </w:pPr>
    <w:rPr>
      <w:sz w:val="24"/>
    </w:rPr>
  </w:style>
  <w:style w:type="paragraph" w:styleId="BodyTextIndent2">
    <w:name w:val="Body Text Indent 2"/>
    <w:basedOn w:val="Normal"/>
    <w:rsid w:val="00E67314"/>
    <w:pPr>
      <w:spacing w:after="120" w:line="480" w:lineRule="auto"/>
      <w:ind w:left="283"/>
      <w:jc w:val="left"/>
    </w:pPr>
    <w:rPr>
      <w:sz w:val="24"/>
    </w:rPr>
  </w:style>
  <w:style w:type="paragraph" w:styleId="BodyTextIndent3">
    <w:name w:val="Body Text Indent 3"/>
    <w:basedOn w:val="Normal"/>
    <w:rsid w:val="00E67314"/>
    <w:pPr>
      <w:spacing w:after="120"/>
      <w:ind w:left="283"/>
      <w:jc w:val="left"/>
    </w:pPr>
    <w:rPr>
      <w:sz w:val="16"/>
      <w:szCs w:val="16"/>
    </w:rPr>
  </w:style>
  <w:style w:type="paragraph" w:customStyle="1" w:styleId="Annex">
    <w:name w:val="Annex_#"/>
    <w:basedOn w:val="Normal"/>
    <w:next w:val="Annexref"/>
    <w:rsid w:val="00E67314"/>
    <w:pPr>
      <w:keepNext/>
      <w:keepLines/>
      <w:spacing w:before="480" w:after="80"/>
      <w:jc w:val="center"/>
    </w:pPr>
    <w:rPr>
      <w:caps/>
      <w:sz w:val="24"/>
    </w:rPr>
  </w:style>
  <w:style w:type="paragraph" w:customStyle="1" w:styleId="AnnexTitle0">
    <w:name w:val="Annex_Title"/>
    <w:basedOn w:val="Normal"/>
    <w:next w:val="Normalaftertitle"/>
    <w:rsid w:val="00E67314"/>
    <w:pPr>
      <w:keepNext/>
      <w:keepLines/>
      <w:spacing w:before="80" w:after="20"/>
      <w:jc w:val="center"/>
    </w:pPr>
    <w:rPr>
      <w:b/>
      <w:sz w:val="24"/>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link w:val="Header"/>
    <w:rsid w:val="0054644C"/>
    <w:rPr>
      <w:rFonts w:ascii="Times New Roman" w:hAnsi="Times New Roman"/>
      <w:sz w:val="18"/>
      <w:lang w:val="en-GB" w:eastAsia="en-US"/>
    </w:rPr>
  </w:style>
  <w:style w:type="character" w:customStyle="1" w:styleId="NoteChar">
    <w:name w:val="Note Char"/>
    <w:link w:val="Note"/>
    <w:locked/>
    <w:rsid w:val="0054644C"/>
    <w:rPr>
      <w:rFonts w:ascii="Times New Roman" w:hAnsi="Times New Roman"/>
      <w:lang w:val="en-GB"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913BD5"/>
    <w:rPr>
      <w:rFonts w:ascii="Times New Roman" w:hAnsi="Times New Roman"/>
      <w:lang w:val="en-US" w:eastAsia="en-US"/>
    </w:rPr>
  </w:style>
  <w:style w:type="character" w:customStyle="1" w:styleId="BalloonTextChar">
    <w:name w:val="Balloon Text Char"/>
    <w:basedOn w:val="DefaultParagraphFont"/>
    <w:link w:val="BalloonText"/>
    <w:rsid w:val="00913BD5"/>
    <w:rPr>
      <w:rFonts w:ascii="Tahoma" w:hAnsi="Tahoma" w:cs="Tahoma"/>
      <w:sz w:val="16"/>
      <w:szCs w:val="16"/>
      <w:lang w:val="en-GB" w:eastAsia="en-US"/>
    </w:rPr>
  </w:style>
  <w:style w:type="character" w:styleId="CommentReference">
    <w:name w:val="annotation reference"/>
    <w:basedOn w:val="DefaultParagraphFont"/>
    <w:semiHidden/>
    <w:rsid w:val="00913BD5"/>
    <w:rPr>
      <w:sz w:val="16"/>
      <w:szCs w:val="16"/>
    </w:rPr>
  </w:style>
  <w:style w:type="paragraph" w:styleId="CommentSubject">
    <w:name w:val="annotation subject"/>
    <w:basedOn w:val="CommentText"/>
    <w:next w:val="CommentText"/>
    <w:link w:val="CommentSubjectChar"/>
    <w:semiHidden/>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semiHidden/>
    <w:rsid w:val="00913BD5"/>
    <w:rPr>
      <w:rFonts w:ascii="Times New Roman" w:hAnsi="Times New Roman"/>
      <w:b/>
      <w:bCs/>
      <w:lang w:val="en-GB" w:eastAsia="en-US"/>
    </w:rPr>
  </w:style>
  <w:style w:type="paragraph" w:customStyle="1" w:styleId="Agendaitem">
    <w:name w:val="Agenda_item"/>
    <w:basedOn w:val="Title3"/>
    <w:next w:val="Normal"/>
    <w:qFormat/>
    <w:rsid w:val="009C0295"/>
    <w:pPr>
      <w:tabs>
        <w:tab w:val="clear" w:pos="567"/>
        <w:tab w:val="clear" w:pos="1701"/>
        <w:tab w:val="clear" w:pos="2835"/>
        <w:tab w:val="left" w:pos="1871"/>
      </w:tabs>
      <w:overflowPunct/>
      <w:autoSpaceDE/>
      <w:autoSpaceDN/>
      <w:adjustRightInd/>
      <w:textAlignment w:val="auto"/>
    </w:pPr>
    <w:rPr>
      <w:szCs w:val="22"/>
      <w:lang w:val="en-US"/>
    </w:rPr>
  </w:style>
  <w:style w:type="character" w:customStyle="1" w:styleId="AnnextitleChar1">
    <w:name w:val="Annex_title Char1"/>
    <w:basedOn w:val="DefaultParagraphFont"/>
    <w:locked/>
    <w:rsid w:val="009C0295"/>
    <w:rPr>
      <w:rFonts w:asciiTheme="majorBidi" w:hAnsiTheme="majorBidi"/>
      <w:b/>
      <w:sz w:val="26"/>
      <w:lang w:val="ru-RU" w:eastAsia="en-US"/>
    </w:rPr>
  </w:style>
  <w:style w:type="paragraph" w:customStyle="1" w:styleId="Normalend">
    <w:name w:val="Normal_end"/>
    <w:basedOn w:val="Normal"/>
    <w:next w:val="Normal"/>
    <w:qFormat/>
    <w:rsid w:val="009C0295"/>
    <w:pPr>
      <w:tabs>
        <w:tab w:val="clear" w:pos="794"/>
        <w:tab w:val="clear" w:pos="1191"/>
        <w:tab w:val="clear" w:pos="1588"/>
        <w:tab w:val="clear" w:pos="1985"/>
        <w:tab w:val="left" w:pos="1134"/>
        <w:tab w:val="left" w:pos="1871"/>
        <w:tab w:val="left" w:pos="2268"/>
      </w:tabs>
      <w:jc w:val="left"/>
    </w:pPr>
    <w:rPr>
      <w:lang w:val="en-US"/>
    </w:rPr>
  </w:style>
  <w:style w:type="character" w:customStyle="1" w:styleId="TabletextChar">
    <w:name w:val="Table_text Char"/>
    <w:basedOn w:val="DefaultParagraphFont"/>
    <w:link w:val="Tabletext"/>
    <w:locked/>
    <w:rsid w:val="009C0295"/>
    <w:rPr>
      <w:rFonts w:ascii="Times New Roman" w:hAnsi="Times New Roman"/>
      <w:lang w:val="en-GB" w:eastAsia="en-US"/>
    </w:rPr>
  </w:style>
  <w:style w:type="paragraph" w:customStyle="1" w:styleId="Border">
    <w:name w:val="Border"/>
    <w:basedOn w:val="Tabletext"/>
    <w:rsid w:val="009C029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ru-RU"/>
    </w:rPr>
  </w:style>
  <w:style w:type="character" w:customStyle="1" w:styleId="ChaptitleChar">
    <w:name w:val="Chap_title Char"/>
    <w:basedOn w:val="DefaultParagraphFont"/>
    <w:link w:val="Chaptitle"/>
    <w:locked/>
    <w:rsid w:val="009C0295"/>
    <w:rPr>
      <w:rFonts w:ascii="Times New Roman" w:hAnsi="Times New Roman"/>
      <w:b/>
      <w:sz w:val="26"/>
      <w:lang w:val="en-GB" w:eastAsia="en-US"/>
    </w:rPr>
  </w:style>
  <w:style w:type="character" w:customStyle="1" w:styleId="EquationChar">
    <w:name w:val="Equation Char"/>
    <w:basedOn w:val="DefaultParagraphFont"/>
    <w:link w:val="Equation"/>
    <w:locked/>
    <w:rsid w:val="009C0295"/>
    <w:rPr>
      <w:rFonts w:ascii="Times New Roman" w:hAnsi="Times New Roman"/>
      <w:sz w:val="22"/>
      <w:lang w:val="en-GB" w:eastAsia="en-US"/>
    </w:rPr>
  </w:style>
  <w:style w:type="character" w:customStyle="1" w:styleId="Heading4Char">
    <w:name w:val="Heading 4 Char"/>
    <w:basedOn w:val="DefaultParagraphFont"/>
    <w:link w:val="Heading4"/>
    <w:locked/>
    <w:rsid w:val="009C0295"/>
    <w:rPr>
      <w:rFonts w:ascii="Times New Roman" w:hAnsi="Times New Roman"/>
      <w:b/>
      <w:sz w:val="22"/>
      <w:lang w:val="en-GB" w:eastAsia="en-US"/>
    </w:rPr>
  </w:style>
  <w:style w:type="character" w:customStyle="1" w:styleId="Heading5Char">
    <w:name w:val="Heading 5 Char"/>
    <w:basedOn w:val="DefaultParagraphFont"/>
    <w:link w:val="Heading5"/>
    <w:locked/>
    <w:rsid w:val="009C0295"/>
    <w:rPr>
      <w:rFonts w:ascii="Times New Roman" w:hAnsi="Times New Roman"/>
      <w:b/>
      <w:sz w:val="22"/>
      <w:lang w:val="en-GB" w:eastAsia="en-US"/>
    </w:rPr>
  </w:style>
  <w:style w:type="character" w:customStyle="1" w:styleId="Heading6Char">
    <w:name w:val="Heading 6 Char"/>
    <w:basedOn w:val="DefaultParagraphFont"/>
    <w:link w:val="Heading6"/>
    <w:locked/>
    <w:rsid w:val="009C0295"/>
    <w:rPr>
      <w:rFonts w:ascii="Times New Roman" w:hAnsi="Times New Roman"/>
      <w:b/>
      <w:sz w:val="22"/>
      <w:lang w:val="en-GB" w:eastAsia="en-US"/>
    </w:rPr>
  </w:style>
  <w:style w:type="character" w:customStyle="1" w:styleId="Heading7Char">
    <w:name w:val="Heading 7 Char"/>
    <w:basedOn w:val="DefaultParagraphFont"/>
    <w:link w:val="Heading7"/>
    <w:locked/>
    <w:rsid w:val="009C0295"/>
    <w:rPr>
      <w:rFonts w:ascii="Times New Roman" w:hAnsi="Times New Roman"/>
      <w:b/>
      <w:sz w:val="22"/>
      <w:lang w:val="en-GB" w:eastAsia="en-US"/>
    </w:rPr>
  </w:style>
  <w:style w:type="character" w:customStyle="1" w:styleId="Heading8Char">
    <w:name w:val="Heading 8 Char"/>
    <w:basedOn w:val="DefaultParagraphFont"/>
    <w:link w:val="Heading8"/>
    <w:locked/>
    <w:rsid w:val="009C0295"/>
    <w:rPr>
      <w:rFonts w:ascii="Times New Roman" w:hAnsi="Times New Roman"/>
      <w:b/>
      <w:sz w:val="22"/>
      <w:lang w:val="en-GB" w:eastAsia="en-US"/>
    </w:rPr>
  </w:style>
  <w:style w:type="character" w:customStyle="1" w:styleId="Heading9Char">
    <w:name w:val="Heading 9 Char"/>
    <w:basedOn w:val="DefaultParagraphFont"/>
    <w:link w:val="Heading9"/>
    <w:locked/>
    <w:rsid w:val="009C0295"/>
    <w:rPr>
      <w:rFonts w:ascii="Times New Roman" w:hAnsi="Times New Roman"/>
      <w:b/>
      <w:sz w:val="22"/>
      <w:lang w:val="en-GB" w:eastAsia="en-US"/>
    </w:rPr>
  </w:style>
  <w:style w:type="paragraph" w:customStyle="1" w:styleId="Proposal">
    <w:name w:val="Proposal"/>
    <w:basedOn w:val="Normal"/>
    <w:next w:val="Normal"/>
    <w:link w:val="ProposalChar"/>
    <w:rsid w:val="009C0295"/>
    <w:pPr>
      <w:keepNext/>
      <w:tabs>
        <w:tab w:val="clear" w:pos="794"/>
        <w:tab w:val="clear" w:pos="1191"/>
        <w:tab w:val="clear" w:pos="1588"/>
        <w:tab w:val="clear" w:pos="1985"/>
        <w:tab w:val="left" w:pos="1134"/>
        <w:tab w:val="left" w:pos="1871"/>
        <w:tab w:val="left" w:pos="2268"/>
      </w:tabs>
      <w:spacing w:before="240"/>
      <w:jc w:val="left"/>
    </w:pPr>
    <w:rPr>
      <w:b/>
      <w:lang w:val="ru-RU"/>
    </w:rPr>
  </w:style>
  <w:style w:type="character" w:customStyle="1" w:styleId="ProposalChar">
    <w:name w:val="Proposal Char"/>
    <w:basedOn w:val="DefaultParagraphFont"/>
    <w:link w:val="Proposal"/>
    <w:locked/>
    <w:rsid w:val="009C0295"/>
    <w:rPr>
      <w:rFonts w:ascii="Times New Roman" w:hAnsi="Times New Roman"/>
      <w:b/>
      <w:sz w:val="22"/>
      <w:lang w:eastAsia="en-US"/>
    </w:rPr>
  </w:style>
  <w:style w:type="character" w:customStyle="1" w:styleId="ReasonsChar">
    <w:name w:val="Reasons Char"/>
    <w:basedOn w:val="DefaultParagraphFont"/>
    <w:link w:val="Reasons"/>
    <w:locked/>
    <w:rsid w:val="009C0295"/>
    <w:rPr>
      <w:rFonts w:ascii="Times New Roman" w:hAnsi="Times New Roman"/>
      <w:sz w:val="22"/>
      <w:lang w:val="en-GB" w:eastAsia="en-US"/>
    </w:rPr>
  </w:style>
  <w:style w:type="character" w:customStyle="1" w:styleId="Section1Char">
    <w:name w:val="Section_1 Char"/>
    <w:basedOn w:val="DefaultParagraphFont"/>
    <w:link w:val="Section1"/>
    <w:locked/>
    <w:rsid w:val="009C0295"/>
    <w:rPr>
      <w:rFonts w:ascii="Times New Roman" w:hAnsi="Times New Roman"/>
      <w:b/>
      <w:sz w:val="22"/>
      <w:lang w:val="en-GB" w:eastAsia="en-US"/>
    </w:rPr>
  </w:style>
  <w:style w:type="character" w:customStyle="1" w:styleId="Section2Char">
    <w:name w:val="Section_2 Char"/>
    <w:basedOn w:val="Section1Char"/>
    <w:link w:val="Section2"/>
    <w:locked/>
    <w:rsid w:val="009C0295"/>
    <w:rPr>
      <w:rFonts w:ascii="Times New Roman" w:hAnsi="Times New Roman"/>
      <w:b w:val="0"/>
      <w:i/>
      <w:sz w:val="22"/>
      <w:lang w:val="en-GB" w:eastAsia="en-US"/>
    </w:rPr>
  </w:style>
  <w:style w:type="paragraph" w:customStyle="1" w:styleId="Section3">
    <w:name w:val="Section_3"/>
    <w:basedOn w:val="Section1"/>
    <w:link w:val="Section3Char"/>
    <w:rsid w:val="009C0295"/>
    <w:pPr>
      <w:tabs>
        <w:tab w:val="left" w:pos="1134"/>
        <w:tab w:val="left" w:pos="1871"/>
        <w:tab w:val="left" w:pos="2268"/>
        <w:tab w:val="center" w:pos="4820"/>
      </w:tabs>
      <w:spacing w:before="360"/>
    </w:pPr>
    <w:rPr>
      <w:rFonts w:eastAsia="SimSun"/>
      <w:b w:val="0"/>
    </w:rPr>
  </w:style>
  <w:style w:type="character" w:customStyle="1" w:styleId="Section3Char">
    <w:name w:val="Section_3 Char"/>
    <w:basedOn w:val="Section1Char"/>
    <w:link w:val="Section3"/>
    <w:locked/>
    <w:rsid w:val="009C0295"/>
    <w:rPr>
      <w:rFonts w:ascii="Times New Roman" w:eastAsia="SimSun" w:hAnsi="Times New Roman"/>
      <w:b w:val="0"/>
      <w:sz w:val="22"/>
      <w:lang w:val="en-GB" w:eastAsia="en-US"/>
    </w:rPr>
  </w:style>
  <w:style w:type="paragraph" w:customStyle="1" w:styleId="Tablefin">
    <w:name w:val="Table_fin"/>
    <w:basedOn w:val="Normal"/>
    <w:rsid w:val="009C0295"/>
    <w:pPr>
      <w:tabs>
        <w:tab w:val="clear" w:pos="794"/>
        <w:tab w:val="clear" w:pos="1191"/>
        <w:tab w:val="clear" w:pos="1588"/>
        <w:tab w:val="clear" w:pos="1985"/>
        <w:tab w:val="left" w:pos="1134"/>
        <w:tab w:val="left" w:pos="1871"/>
        <w:tab w:val="left" w:pos="2268"/>
      </w:tabs>
      <w:spacing w:before="0"/>
      <w:jc w:val="left"/>
    </w:pPr>
    <w:rPr>
      <w:sz w:val="12"/>
      <w:lang w:val="fr-FR"/>
    </w:rPr>
  </w:style>
  <w:style w:type="character" w:customStyle="1" w:styleId="TableheadChar">
    <w:name w:val="Table_head Char"/>
    <w:basedOn w:val="DefaultParagraphFont"/>
    <w:link w:val="Tablehead"/>
    <w:locked/>
    <w:rsid w:val="009C0295"/>
    <w:rPr>
      <w:rFonts w:ascii="Times New Roman" w:hAnsi="Times New Roman"/>
      <w:b/>
      <w:lang w:val="en-GB" w:eastAsia="en-US"/>
    </w:rPr>
  </w:style>
  <w:style w:type="character" w:customStyle="1" w:styleId="Title1Char">
    <w:name w:val="Title 1 Char"/>
    <w:basedOn w:val="DefaultParagraphFont"/>
    <w:link w:val="Title1"/>
    <w:locked/>
    <w:rsid w:val="009C0295"/>
    <w:rPr>
      <w:rFonts w:ascii="Times New Roman" w:hAnsi="Times New Roman"/>
      <w:caps/>
      <w:sz w:val="26"/>
      <w:lang w:val="en-GB" w:eastAsia="en-US"/>
    </w:rPr>
  </w:style>
  <w:style w:type="paragraph" w:customStyle="1" w:styleId="Volumetitle">
    <w:name w:val="Volume_title"/>
    <w:basedOn w:val="Normal"/>
    <w:qFormat/>
    <w:rsid w:val="009C0295"/>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Normal"/>
    <w:next w:val="Section1"/>
    <w:qFormat/>
    <w:rsid w:val="009C0295"/>
    <w:pPr>
      <w:tabs>
        <w:tab w:val="clear" w:pos="794"/>
        <w:tab w:val="clear" w:pos="1191"/>
        <w:tab w:val="clear" w:pos="1588"/>
        <w:tab w:val="clear" w:pos="1985"/>
        <w:tab w:val="left" w:pos="1134"/>
        <w:tab w:val="left" w:pos="1871"/>
        <w:tab w:val="left" w:pos="2268"/>
      </w:tabs>
      <w:jc w:val="left"/>
    </w:pPr>
    <w:rPr>
      <w:lang w:val="ru-RU"/>
    </w:rPr>
  </w:style>
  <w:style w:type="paragraph" w:customStyle="1" w:styleId="Opinionref">
    <w:name w:val="Opinion_ref"/>
    <w:basedOn w:val="Normal"/>
    <w:next w:val="Normal"/>
    <w:qFormat/>
    <w:rsid w:val="009C0295"/>
    <w:pPr>
      <w:keepNext/>
      <w:keepLines/>
      <w:tabs>
        <w:tab w:val="clear" w:pos="794"/>
        <w:tab w:val="clear" w:pos="1191"/>
        <w:tab w:val="clear" w:pos="1588"/>
        <w:tab w:val="clear" w:pos="1985"/>
        <w:tab w:val="left" w:pos="1134"/>
        <w:tab w:val="left" w:pos="1871"/>
        <w:tab w:val="left" w:pos="2268"/>
      </w:tabs>
      <w:jc w:val="center"/>
    </w:pPr>
    <w:rPr>
      <w:i/>
      <w:lang w:val="ru-RU"/>
    </w:rPr>
  </w:style>
  <w:style w:type="paragraph" w:customStyle="1" w:styleId="Opiniontitle">
    <w:name w:val="Opinion_title"/>
    <w:basedOn w:val="Normal"/>
    <w:next w:val="Opinionref"/>
    <w:qFormat/>
    <w:rsid w:val="009C0295"/>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hAnsi="Times New Roman Bold"/>
      <w:b/>
      <w:sz w:val="26"/>
      <w:lang w:val="ru-RU"/>
    </w:rPr>
  </w:style>
  <w:style w:type="paragraph" w:customStyle="1" w:styleId="OpinionNo">
    <w:name w:val="Opinion_No"/>
    <w:basedOn w:val="Normal"/>
    <w:next w:val="Opiniontitle"/>
    <w:qFormat/>
    <w:rsid w:val="009C0295"/>
    <w:pPr>
      <w:keepNext/>
      <w:keepLines/>
      <w:tabs>
        <w:tab w:val="clear" w:pos="794"/>
        <w:tab w:val="clear" w:pos="1191"/>
        <w:tab w:val="clear" w:pos="1588"/>
        <w:tab w:val="clear" w:pos="1985"/>
        <w:tab w:val="left" w:pos="1134"/>
        <w:tab w:val="left" w:pos="1871"/>
        <w:tab w:val="left" w:pos="2268"/>
      </w:tabs>
      <w:spacing w:before="480"/>
      <w:jc w:val="center"/>
    </w:pPr>
    <w:rPr>
      <w:caps/>
      <w:sz w:val="26"/>
      <w:lang w:val="ru-RU"/>
    </w:rPr>
  </w:style>
  <w:style w:type="paragraph" w:customStyle="1" w:styleId="HeadingSummary">
    <w:name w:val="HeadingSummary"/>
    <w:basedOn w:val="Headingb0"/>
    <w:qFormat/>
    <w:rsid w:val="009C0295"/>
    <w:pPr>
      <w:tabs>
        <w:tab w:val="clear" w:pos="794"/>
        <w:tab w:val="clear" w:pos="1191"/>
        <w:tab w:val="clear" w:pos="1588"/>
        <w:tab w:val="clear" w:pos="1985"/>
        <w:tab w:val="left" w:pos="1134"/>
        <w:tab w:val="left" w:pos="1871"/>
        <w:tab w:val="left" w:pos="2127"/>
        <w:tab w:val="left" w:pos="2268"/>
        <w:tab w:val="left" w:pos="2410"/>
        <w:tab w:val="left" w:pos="2921"/>
        <w:tab w:val="left" w:pos="3261"/>
      </w:tabs>
      <w:overflowPunct/>
      <w:autoSpaceDE/>
      <w:autoSpaceDN/>
      <w:adjustRightInd/>
      <w:ind w:left="1134" w:hanging="1134"/>
      <w:textAlignment w:val="auto"/>
    </w:pPr>
    <w:rPr>
      <w:rFonts w:ascii="Times New Roman Bold" w:hAnsi="Times New Roman Bold" w:cs="Times New Roman Bold"/>
    </w:rPr>
  </w:style>
  <w:style w:type="character" w:styleId="PlaceholderText">
    <w:name w:val="Placeholder Text"/>
    <w:basedOn w:val="DefaultParagraphFont"/>
    <w:uiPriority w:val="99"/>
    <w:semiHidden/>
    <w:rsid w:val="009C0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https://www.itu.int/en/ITU-T/ip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package" Target="embeddings/Microsoft_Visio_Drawing1.vsdx"/><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32</Pages>
  <Words>11055</Words>
  <Characters>77939</Characters>
  <Application>Microsoft Office Word</Application>
  <DocSecurity>0</DocSecurity>
  <Lines>1277</Lines>
  <Paragraphs>451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88543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Резолюция 1 – Правила процедуры Сектора стандартизации электросвязи МСЭ</dc:title>
  <dc:subject/>
  <dc:creator>ITU-T </dc:creator>
  <cp:keywords/>
  <dc:description/>
  <cp:lastModifiedBy>Berdyeva, Elena</cp:lastModifiedBy>
  <cp:revision>22</cp:revision>
  <cp:lastPrinted>2009-01-30T13:07:00Z</cp:lastPrinted>
  <dcterms:created xsi:type="dcterms:W3CDTF">2016-12-01T10:00:00Z</dcterms:created>
  <dcterms:modified xsi:type="dcterms:W3CDTF">2022-04-19T11:29:00Z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Res01-r.doc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Footer 1">
    <vt:lpwstr>Часть 1 – Резолюция</vt:lpwstr>
  </property>
  <property fmtid="{D5CDD505-2E9C-101B-9397-08002B2CF9AE}" pid="9" name="Footer 2">
    <vt:lpwstr>Часть 2 – Рекомендация</vt:lpwstr>
  </property>
  <property fmtid="{D5CDD505-2E9C-101B-9397-08002B2CF9AE}" pid="10" name="Footer 3">
    <vt:lpwstr>Часть 2 – Добавление</vt:lpwstr>
  </property>
  <property fmtid="{D5CDD505-2E9C-101B-9397-08002B2CF9AE}" pid="11" name="Language">
    <vt:lpwstr>Russian</vt:lpwstr>
  </property>
  <property fmtid="{D5CDD505-2E9C-101B-9397-08002B2CF9AE}" pid="12" name="Typist">
    <vt:lpwstr>Berdyeva</vt:lpwstr>
  </property>
  <property fmtid="{D5CDD505-2E9C-101B-9397-08002B2CF9AE}" pid="13" name="Date completed">
    <vt:lpwstr>19 April 2022</vt:lpwstr>
  </property>
</Properties>
</file>