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2B534E" w:rsidRPr="006F3E3B" w14:paraId="5FCD5226" w14:textId="77777777" w:rsidTr="002B534E">
        <w:trPr>
          <w:trHeight w:hRule="exact" w:val="992"/>
        </w:trPr>
        <w:tc>
          <w:tcPr>
            <w:tcW w:w="5070" w:type="dxa"/>
            <w:gridSpan w:val="2"/>
          </w:tcPr>
          <w:p w14:paraId="33FE2C64" w14:textId="3F448909" w:rsidR="002B534E" w:rsidRPr="00957911" w:rsidRDefault="008F0E27" w:rsidP="00B267B9">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58241" behindDoc="1" locked="0" layoutInCell="1" allowOverlap="1" wp14:anchorId="708F33E4" wp14:editId="09DB5B26">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93BD" id="docshapegroup7" o:spid="_x0000_s1026" style="position:absolute;margin-left:-30pt;margin-top:25pt;width:612pt;height:18.1pt;z-index:-25165414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8F9BCD0" w14:textId="77777777" w:rsidR="002B534E" w:rsidRPr="00957911" w:rsidRDefault="002B534E" w:rsidP="00B267B9">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2B534E" w:rsidRPr="006C28C2" w14:paraId="30BBA4A7" w14:textId="77777777" w:rsidTr="002B534E">
        <w:tblPrEx>
          <w:tblCellMar>
            <w:left w:w="85" w:type="dxa"/>
            <w:right w:w="85" w:type="dxa"/>
          </w:tblCellMar>
        </w:tblPrEx>
        <w:trPr>
          <w:gridBefore w:val="1"/>
          <w:wBefore w:w="817" w:type="dxa"/>
          <w:trHeight w:val="709"/>
        </w:trPr>
        <w:tc>
          <w:tcPr>
            <w:tcW w:w="9923" w:type="dxa"/>
            <w:gridSpan w:val="2"/>
          </w:tcPr>
          <w:p w14:paraId="62D56CCB" w14:textId="0BF5493C" w:rsidR="002B534E" w:rsidRPr="00E041C2" w:rsidRDefault="00934B4E" w:rsidP="00EF115B">
            <w:pPr>
              <w:pStyle w:val="BodyText"/>
              <w:spacing w:before="440"/>
              <w:rPr>
                <w:rFonts w:ascii="Arial" w:hAnsi="Arial" w:cs="Arial"/>
                <w:spacing w:val="-6"/>
                <w:sz w:val="44"/>
                <w:szCs w:val="44"/>
                <w:lang w:val="en-GB"/>
              </w:rPr>
            </w:pPr>
            <w:bookmarkStart w:id="0" w:name="dnume"/>
            <w:r w:rsidRPr="00E041C2">
              <w:rPr>
                <w:rFonts w:ascii="Arial" w:hAnsi="Arial" w:cs="Arial"/>
                <w:spacing w:val="-6"/>
                <w:sz w:val="44"/>
                <w:szCs w:val="44"/>
                <w:lang w:val="en-GB"/>
              </w:rPr>
              <w:t xml:space="preserve">ITU </w:t>
            </w:r>
            <w:r w:rsidR="0083379C" w:rsidRPr="00E041C2">
              <w:rPr>
                <w:rFonts w:ascii="Arial" w:hAnsi="Arial" w:cs="Arial"/>
                <w:sz w:val="44"/>
                <w:szCs w:val="44"/>
              </w:rPr>
              <w:t>Focus Group</w:t>
            </w:r>
            <w:r w:rsidR="0052236C" w:rsidRPr="00E041C2">
              <w:rPr>
                <w:rFonts w:ascii="Arial" w:hAnsi="Arial" w:cs="Arial"/>
                <w:sz w:val="44"/>
                <w:szCs w:val="44"/>
              </w:rPr>
              <w:t xml:space="preserve"> </w:t>
            </w:r>
            <w:r w:rsidR="00957FDC">
              <w:rPr>
                <w:rFonts w:ascii="Arial" w:hAnsi="Arial" w:cs="Arial"/>
                <w:sz w:val="44"/>
                <w:szCs w:val="44"/>
              </w:rPr>
              <w:t xml:space="preserve">Technical </w:t>
            </w:r>
            <w:r w:rsidR="00810425" w:rsidRPr="00453B3A">
              <w:rPr>
                <w:rFonts w:ascii="Arial" w:hAnsi="Arial" w:cs="Arial"/>
                <w:spacing w:val="-6"/>
                <w:sz w:val="44"/>
                <w:szCs w:val="44"/>
              </w:rPr>
              <w:t>Specification</w:t>
            </w:r>
          </w:p>
        </w:tc>
      </w:tr>
      <w:tr w:rsidR="002B534E" w:rsidRPr="00934B4E" w14:paraId="3D5C9E7A" w14:textId="77777777" w:rsidTr="002B534E">
        <w:tblPrEx>
          <w:tblCellMar>
            <w:left w:w="85" w:type="dxa"/>
            <w:right w:w="85" w:type="dxa"/>
          </w:tblCellMar>
        </w:tblPrEx>
        <w:trPr>
          <w:gridBefore w:val="1"/>
          <w:wBefore w:w="817" w:type="dxa"/>
          <w:trHeight w:val="129"/>
        </w:trPr>
        <w:tc>
          <w:tcPr>
            <w:tcW w:w="9923" w:type="dxa"/>
            <w:gridSpan w:val="2"/>
          </w:tcPr>
          <w:p w14:paraId="29A86CA4" w14:textId="3B81D2B4" w:rsidR="002B534E" w:rsidRPr="00E041C2" w:rsidRDefault="00934B4E" w:rsidP="00934B4E">
            <w:pPr>
              <w:pStyle w:val="BodyText"/>
              <w:spacing w:before="120" w:after="240"/>
              <w:jc w:val="right"/>
              <w:rPr>
                <w:rFonts w:ascii="Arial" w:hAnsi="Arial" w:cs="Arial"/>
                <w:spacing w:val="-6"/>
                <w:sz w:val="28"/>
                <w:szCs w:val="28"/>
                <w:lang w:val="en-GB"/>
              </w:rPr>
            </w:pPr>
            <w:bookmarkStart w:id="1" w:name="dnume2"/>
            <w:bookmarkEnd w:id="0"/>
            <w:r w:rsidRPr="00E041C2">
              <w:rPr>
                <w:rFonts w:ascii="Arial" w:hAnsi="Arial" w:cs="Arial"/>
                <w:spacing w:val="-6"/>
                <w:sz w:val="28"/>
                <w:szCs w:val="28"/>
                <w:lang w:val="en-GB"/>
              </w:rPr>
              <w:t>(</w:t>
            </w:r>
            <w:r w:rsidR="003B1188" w:rsidRPr="00BA4A36">
              <w:rPr>
                <w:rFonts w:ascii="Arial" w:hAnsi="Arial" w:cs="Arial"/>
                <w:spacing w:val="-6"/>
                <w:sz w:val="28"/>
                <w:szCs w:val="28"/>
                <w:lang w:val="en-GB"/>
              </w:rPr>
              <w:t>04/2024</w:t>
            </w:r>
            <w:r w:rsidRPr="00E041C2">
              <w:rPr>
                <w:rFonts w:ascii="Arial" w:hAnsi="Arial" w:cs="Arial"/>
                <w:spacing w:val="-6"/>
                <w:sz w:val="28"/>
                <w:szCs w:val="28"/>
                <w:lang w:val="en-GB"/>
              </w:rPr>
              <w:t>)</w:t>
            </w:r>
          </w:p>
        </w:tc>
      </w:tr>
      <w:tr w:rsidR="00B46FF3" w:rsidRPr="006F3E3B" w14:paraId="33036516" w14:textId="77777777" w:rsidTr="002B534E">
        <w:trPr>
          <w:trHeight w:val="80"/>
        </w:trPr>
        <w:tc>
          <w:tcPr>
            <w:tcW w:w="817" w:type="dxa"/>
          </w:tcPr>
          <w:p w14:paraId="2538926D" w14:textId="77777777" w:rsidR="00B46FF3" w:rsidRPr="006F3E3B" w:rsidRDefault="00B46FF3" w:rsidP="00EF115B">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02F1356" w14:textId="77777777" w:rsidR="003B1188" w:rsidRPr="00E041C2" w:rsidRDefault="003B1188" w:rsidP="003B1188">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5F1906">
              <w:rPr>
                <w:rFonts w:ascii="Arial" w:hAnsi="Arial" w:cs="Arial"/>
                <w:sz w:val="40"/>
                <w:szCs w:val="40"/>
              </w:rPr>
              <w:t>Focus Group on Testbeds Federations for IMT-2020 and beyond</w:t>
            </w:r>
          </w:p>
          <w:p w14:paraId="06562CDA" w14:textId="5905BAA2" w:rsidR="00934B4E" w:rsidRPr="00E041C2" w:rsidRDefault="003B1188" w:rsidP="003B118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523E7E">
              <w:rPr>
                <w:rFonts w:ascii="Arial" w:eastAsia="DengXian" w:hAnsi="Arial" w:cs="Arial"/>
                <w:sz w:val="40"/>
                <w:szCs w:val="40"/>
              </w:rPr>
              <w:t>(FG-</w:t>
            </w:r>
            <w:proofErr w:type="spellStart"/>
            <w:r w:rsidRPr="00523E7E">
              <w:rPr>
                <w:rFonts w:ascii="Arial" w:eastAsia="DengXian" w:hAnsi="Arial" w:cs="Arial"/>
                <w:sz w:val="40"/>
                <w:szCs w:val="40"/>
              </w:rPr>
              <w:t>TBFxG</w:t>
            </w:r>
            <w:proofErr w:type="spellEnd"/>
            <w:r w:rsidRPr="00523E7E">
              <w:rPr>
                <w:rFonts w:ascii="Arial" w:eastAsia="DengXian" w:hAnsi="Arial" w:cs="Arial"/>
                <w:sz w:val="40"/>
                <w:szCs w:val="40"/>
              </w:rPr>
              <w:t>)</w:t>
            </w:r>
          </w:p>
        </w:tc>
      </w:tr>
      <w:tr w:rsidR="00B46FF3" w:rsidRPr="006F3E3B" w14:paraId="0A47ED26" w14:textId="77777777" w:rsidTr="000A63B1">
        <w:trPr>
          <w:trHeight w:val="743"/>
        </w:trPr>
        <w:tc>
          <w:tcPr>
            <w:tcW w:w="817" w:type="dxa"/>
          </w:tcPr>
          <w:p w14:paraId="2449D82F" w14:textId="77777777" w:rsidR="00B46FF3" w:rsidRPr="006F3E3B" w:rsidRDefault="00B46FF3" w:rsidP="00EF115B">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5432C512" w14:textId="72F7C821" w:rsidR="003B1188" w:rsidRPr="006543E5" w:rsidRDefault="003B1188" w:rsidP="003B1188">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Pr>
                <w:rFonts w:ascii="Arial" w:eastAsia="Avenir Next W1G Medium" w:hAnsi="Arial" w:cs="Arial"/>
                <w:b/>
                <w:bCs/>
                <w:spacing w:val="-6"/>
                <w:sz w:val="44"/>
                <w:szCs w:val="44"/>
              </w:rPr>
              <w:t>-</w:t>
            </w:r>
            <w:r w:rsidR="00B6368C">
              <w:rPr>
                <w:rFonts w:ascii="Arial" w:eastAsia="Avenir Next W1G Medium" w:hAnsi="Arial" w:cs="Arial"/>
                <w:b/>
                <w:bCs/>
                <w:spacing w:val="-6"/>
                <w:sz w:val="44"/>
                <w:szCs w:val="44"/>
              </w:rPr>
              <w:t>TS-</w:t>
            </w:r>
            <w:r w:rsidR="00B6368C" w:rsidRPr="005E3CF7">
              <w:rPr>
                <w:rFonts w:ascii="Arial" w:eastAsia="Avenir Next W1G Medium" w:hAnsi="Arial" w:cs="Arial"/>
                <w:b/>
                <w:bCs/>
                <w:spacing w:val="-6"/>
                <w:sz w:val="44"/>
                <w:szCs w:val="44"/>
              </w:rPr>
              <w:t>D</w:t>
            </w:r>
            <w:r w:rsidR="00B5399F">
              <w:rPr>
                <w:rFonts w:ascii="Arial" w:eastAsia="Avenir Next W1G Medium" w:hAnsi="Arial" w:cs="Arial"/>
                <w:b/>
                <w:bCs/>
                <w:spacing w:val="-6"/>
                <w:sz w:val="44"/>
                <w:szCs w:val="44"/>
              </w:rPr>
              <w:t>3.1</w:t>
            </w:r>
          </w:p>
          <w:p w14:paraId="3FF738B9" w14:textId="429DDFF2" w:rsidR="00B46FF3" w:rsidRPr="00E041C2" w:rsidRDefault="00B5399F" w:rsidP="003B1188">
            <w:pPr>
              <w:pStyle w:val="BodyText"/>
              <w:spacing w:before="440" w:line="192" w:lineRule="auto"/>
              <w:rPr>
                <w:rFonts w:ascii="Arial" w:hAnsi="Arial" w:cs="Arial"/>
                <w:spacing w:val="-6"/>
                <w:sz w:val="44"/>
                <w:szCs w:val="44"/>
                <w:lang w:val="en-GB"/>
              </w:rPr>
            </w:pPr>
            <w:r w:rsidRPr="001C1D49">
              <w:rPr>
                <w:rFonts w:ascii="Arial" w:hAnsi="Arial" w:cs="Arial"/>
                <w:spacing w:val="-6"/>
                <w:sz w:val="44"/>
                <w:szCs w:val="44"/>
              </w:rPr>
              <w:t xml:space="preserve">Evolution of the </w:t>
            </w:r>
            <w:proofErr w:type="gramStart"/>
            <w:r w:rsidR="00A4130B" w:rsidRPr="001C1D49">
              <w:rPr>
                <w:rFonts w:ascii="Arial" w:hAnsi="Arial" w:cs="Arial"/>
                <w:spacing w:val="-6"/>
                <w:sz w:val="44"/>
                <w:szCs w:val="44"/>
              </w:rPr>
              <w:t>testbeds</w:t>
            </w:r>
            <w:proofErr w:type="gramEnd"/>
            <w:r w:rsidR="00A4130B" w:rsidRPr="001C1D49">
              <w:rPr>
                <w:rFonts w:ascii="Arial" w:hAnsi="Arial" w:cs="Arial"/>
                <w:spacing w:val="-6"/>
                <w:sz w:val="44"/>
                <w:szCs w:val="44"/>
              </w:rPr>
              <w:t xml:space="preserve"> federations reference model</w:t>
            </w:r>
          </w:p>
        </w:tc>
      </w:tr>
      <w:tr w:rsidR="00E041C2" w:rsidRPr="006F3E3B" w14:paraId="0078280A" w14:textId="77777777" w:rsidTr="000A63B1">
        <w:trPr>
          <w:trHeight w:val="743"/>
        </w:trPr>
        <w:tc>
          <w:tcPr>
            <w:tcW w:w="817" w:type="dxa"/>
          </w:tcPr>
          <w:p w14:paraId="30074E3D" w14:textId="77777777" w:rsidR="00E041C2" w:rsidRPr="006F3E3B" w:rsidRDefault="00E041C2" w:rsidP="00EF115B">
            <w:pPr>
              <w:tabs>
                <w:tab w:val="right" w:pos="9639"/>
              </w:tabs>
              <w:rPr>
                <w:rFonts w:ascii="Arial" w:hAnsi="Arial" w:cs="Arial"/>
                <w:sz w:val="48"/>
                <w:szCs w:val="48"/>
              </w:rPr>
            </w:pPr>
          </w:p>
        </w:tc>
        <w:tc>
          <w:tcPr>
            <w:tcW w:w="9923" w:type="dxa"/>
            <w:gridSpan w:val="2"/>
          </w:tcPr>
          <w:p w14:paraId="2351495D" w14:textId="77777777" w:rsidR="00E041C2" w:rsidRPr="0052236C" w:rsidRDefault="00E041C2" w:rsidP="0083379C">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5D379B" w:rsidRPr="006F3E3B" w14:paraId="6072F883" w14:textId="77777777" w:rsidTr="006F3E3B">
        <w:tc>
          <w:tcPr>
            <w:tcW w:w="5070" w:type="dxa"/>
            <w:vAlign w:val="center"/>
          </w:tcPr>
          <w:bookmarkEnd w:id="3"/>
          <w:p w14:paraId="0461796A" w14:textId="77777777" w:rsidR="005D379B" w:rsidRPr="00957911" w:rsidRDefault="005D379B" w:rsidP="006F3E3B">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2A7B8A3C" w14:textId="77777777" w:rsidR="005D379B" w:rsidRPr="00957911" w:rsidRDefault="005D379B" w:rsidP="006F3E3B">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BE4B07E" w14:textId="0AFE3FB9" w:rsidR="00B46FF3" w:rsidRPr="002B534E" w:rsidRDefault="005D379B" w:rsidP="00934B4E">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58240" behindDoc="1" locked="0" layoutInCell="1" allowOverlap="1" wp14:anchorId="129EBA52" wp14:editId="6E5E8CCA">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8"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00934B4E" w:rsidRPr="002B534E">
        <w:t xml:space="preserve"> </w:t>
      </w:r>
    </w:p>
    <w:p w14:paraId="3F53C0BE" w14:textId="77777777" w:rsidR="00B46FF3" w:rsidRPr="002B534E" w:rsidRDefault="00B46FF3">
      <w:pPr>
        <w:spacing w:before="80"/>
        <w:jc w:val="left"/>
        <w:rPr>
          <w:i/>
          <w:sz w:val="20"/>
        </w:rPr>
      </w:pPr>
    </w:p>
    <w:p w14:paraId="0B161351" w14:textId="77777777" w:rsidR="00B46FF3" w:rsidRPr="002B534E" w:rsidRDefault="00B46FF3">
      <w:pPr>
        <w:jc w:val="left"/>
        <w:sectPr w:rsidR="00B46FF3" w:rsidRPr="002B534E" w:rsidSect="00F44D58">
          <w:headerReference w:type="even" r:id="rId9"/>
          <w:footerReference w:type="even" r:id="rId10"/>
          <w:footerReference w:type="default" r:id="rId11"/>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B46FF3" w:rsidRPr="002B534E" w14:paraId="48492322" w14:textId="77777777" w:rsidTr="00957FDC">
        <w:tc>
          <w:tcPr>
            <w:tcW w:w="9945" w:type="dxa"/>
          </w:tcPr>
          <w:p w14:paraId="62B39A50" w14:textId="4FC912E1" w:rsidR="00934B4E" w:rsidRPr="00B6368C" w:rsidRDefault="003B1188" w:rsidP="00934B4E">
            <w:pPr>
              <w:pStyle w:val="RecNo"/>
            </w:pPr>
            <w:bookmarkStart w:id="5" w:name="irecnoe"/>
            <w:bookmarkStart w:id="6" w:name="_Hlk128146943"/>
            <w:bookmarkEnd w:id="5"/>
            <w:r w:rsidRPr="006F54B7">
              <w:rPr>
                <w:bCs/>
              </w:rPr>
              <w:lastRenderedPageBreak/>
              <w:t xml:space="preserve">Technical </w:t>
            </w:r>
            <w:r w:rsidR="00B6368C" w:rsidRPr="00EB0A26">
              <w:rPr>
                <w:lang w:bidi="ar-DZ"/>
              </w:rPr>
              <w:t xml:space="preserve">Specification </w:t>
            </w:r>
            <w:r w:rsidRPr="006F54B7">
              <w:rPr>
                <w:bCs/>
              </w:rPr>
              <w:t xml:space="preserve">ITU </w:t>
            </w:r>
            <w:r w:rsidR="00B6368C" w:rsidRPr="00B6368C">
              <w:rPr>
                <w:bCs/>
              </w:rPr>
              <w:t>FG-TBFxG-TS-D</w:t>
            </w:r>
            <w:r w:rsidR="00B5399F">
              <w:rPr>
                <w:bCs/>
              </w:rPr>
              <w:t>3.1</w:t>
            </w:r>
          </w:p>
          <w:bookmarkEnd w:id="6"/>
          <w:p w14:paraId="4FA000BD" w14:textId="6CFC054E" w:rsidR="00B46FF3" w:rsidRPr="002B534E" w:rsidRDefault="00B5399F" w:rsidP="00957FDC">
            <w:pPr>
              <w:pStyle w:val="Rectitle"/>
              <w:ind w:left="-104"/>
            </w:pPr>
            <w:r w:rsidRPr="00DE095E">
              <w:t xml:space="preserve">Evolution of the </w:t>
            </w:r>
            <w:proofErr w:type="gramStart"/>
            <w:r w:rsidR="00A4130B" w:rsidRPr="00DE095E">
              <w:t>testbeds</w:t>
            </w:r>
            <w:proofErr w:type="gramEnd"/>
            <w:r w:rsidR="00A4130B" w:rsidRPr="00DE095E">
              <w:t xml:space="preserve"> federations reference model</w:t>
            </w:r>
          </w:p>
        </w:tc>
      </w:tr>
    </w:tbl>
    <w:p w14:paraId="38D5AC57" w14:textId="77777777" w:rsidR="00B46FF3" w:rsidRPr="002B534E" w:rsidRDefault="00B46FF3"/>
    <w:p w14:paraId="7841490A" w14:textId="77777777"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6ADC5C25" w14:textId="77777777" w:rsidTr="00957FDC">
        <w:tc>
          <w:tcPr>
            <w:tcW w:w="9945" w:type="dxa"/>
          </w:tcPr>
          <w:p w14:paraId="7B9BF0C0" w14:textId="7FB80EBC" w:rsidR="00B46FF3" w:rsidRPr="002B534E" w:rsidRDefault="00B46FF3">
            <w:pPr>
              <w:pStyle w:val="Headingb"/>
            </w:pPr>
            <w:bookmarkStart w:id="7" w:name="isume"/>
            <w:r w:rsidRPr="002B534E">
              <w:t>Summary</w:t>
            </w:r>
          </w:p>
          <w:p w14:paraId="2D4BB5E0" w14:textId="77777777" w:rsidR="00B5399F" w:rsidRDefault="00B5399F" w:rsidP="00B5399F">
            <w:r>
              <w:t>This Technical Specification covers the following aspects:</w:t>
            </w:r>
          </w:p>
          <w:p w14:paraId="4C8D0F84" w14:textId="665E38EE" w:rsidR="00B5399F" w:rsidRPr="00B5399F" w:rsidRDefault="00B5399F" w:rsidP="00B5399F">
            <w:pPr>
              <w:pStyle w:val="enumlev1"/>
            </w:pPr>
            <w:r>
              <w:t>•</w:t>
            </w:r>
            <w:r>
              <w:tab/>
            </w:r>
            <w:r w:rsidRPr="00B5399F">
              <w:t xml:space="preserve">APIs invocations framework for testbeds federations reference model defined in </w:t>
            </w:r>
            <w:r w:rsidR="002F63B9">
              <w:t xml:space="preserve">Recommendation </w:t>
            </w:r>
            <w:r w:rsidRPr="00B5399F">
              <w:t>ITU</w:t>
            </w:r>
            <w:r>
              <w:noBreakHyphen/>
            </w:r>
            <w:r w:rsidRPr="00B5399F">
              <w:t>T</w:t>
            </w:r>
            <w:r>
              <w:t> </w:t>
            </w:r>
            <w:r w:rsidRPr="00B5399F">
              <w:t>Q.</w:t>
            </w:r>
            <w:proofErr w:type="gramStart"/>
            <w:r w:rsidRPr="00B5399F">
              <w:t>4068;</w:t>
            </w:r>
            <w:proofErr w:type="gramEnd"/>
          </w:p>
          <w:p w14:paraId="5A991D2F" w14:textId="26615275" w:rsidR="00B5399F" w:rsidRPr="00B5399F" w:rsidRDefault="00B5399F" w:rsidP="00B5399F">
            <w:pPr>
              <w:pStyle w:val="enumlev1"/>
            </w:pPr>
            <w:bookmarkStart w:id="8" w:name="_Hlk162581240"/>
            <w:r>
              <w:t>•</w:t>
            </w:r>
            <w:r>
              <w:tab/>
            </w:r>
            <w:r w:rsidRPr="00B5399F">
              <w:t xml:space="preserve">Workflow Scenario Illustration involving a user accessing and using a testbeds federations ecosystem based on the testbeds federations reference model APIs defined in </w:t>
            </w:r>
            <w:r w:rsidR="002F63B9">
              <w:t xml:space="preserve">Recommendation </w:t>
            </w:r>
            <w:r w:rsidRPr="00B5399F">
              <w:t>ITU</w:t>
            </w:r>
            <w:r>
              <w:noBreakHyphen/>
            </w:r>
            <w:r w:rsidRPr="00B5399F">
              <w:t>T</w:t>
            </w:r>
            <w:r>
              <w:t> </w:t>
            </w:r>
            <w:r w:rsidRPr="00B5399F">
              <w:t>Q.4068 and the extensions listed in FG-</w:t>
            </w:r>
            <w:proofErr w:type="spellStart"/>
            <w:r w:rsidRPr="00B5399F">
              <w:t>TBFxG</w:t>
            </w:r>
            <w:proofErr w:type="spellEnd"/>
            <w:r w:rsidRPr="00B5399F">
              <w:t xml:space="preserve"> deliverable D2.</w:t>
            </w:r>
            <w:proofErr w:type="gramStart"/>
            <w:r w:rsidRPr="00B5399F">
              <w:t>2;</w:t>
            </w:r>
            <w:proofErr w:type="gramEnd"/>
          </w:p>
          <w:p w14:paraId="3F0172EF" w14:textId="330E60D9" w:rsidR="00B5399F" w:rsidRPr="00B5399F" w:rsidRDefault="00B5399F" w:rsidP="00B5399F">
            <w:pPr>
              <w:pStyle w:val="enumlev1"/>
            </w:pPr>
            <w:r>
              <w:t>•</w:t>
            </w:r>
            <w:r>
              <w:tab/>
            </w:r>
            <w:r w:rsidRPr="00B5399F">
              <w:t xml:space="preserve">Security framework that should be applied to the Testbeds Federations Reference Model in </w:t>
            </w:r>
            <w:r w:rsidR="002F63B9">
              <w:t xml:space="preserve">Recommendation </w:t>
            </w:r>
            <w:r w:rsidRPr="00B5399F">
              <w:t>ITU-T Q.</w:t>
            </w:r>
            <w:proofErr w:type="gramStart"/>
            <w:r w:rsidRPr="00B5399F">
              <w:t>4068;</w:t>
            </w:r>
            <w:proofErr w:type="gramEnd"/>
          </w:p>
          <w:p w14:paraId="35A31304" w14:textId="494A6A89" w:rsidR="00B5399F" w:rsidRPr="00B5399F" w:rsidRDefault="00B5399F" w:rsidP="00B5399F">
            <w:pPr>
              <w:pStyle w:val="enumlev1"/>
            </w:pPr>
            <w:bookmarkStart w:id="9" w:name="_Hlk162579783"/>
            <w:bookmarkEnd w:id="8"/>
            <w:r>
              <w:t>•</w:t>
            </w:r>
            <w:r>
              <w:tab/>
            </w:r>
            <w:r w:rsidRPr="00B5399F">
              <w:t xml:space="preserve">Instantiations of the Testbeds Federations reference model, and transformation of existing IMT-2020/5G related testbeds </w:t>
            </w:r>
            <w:proofErr w:type="gramStart"/>
            <w:r w:rsidRPr="00B5399F">
              <w:t>APIs</w:t>
            </w:r>
            <w:r>
              <w:t>;</w:t>
            </w:r>
            <w:proofErr w:type="gramEnd"/>
          </w:p>
          <w:p w14:paraId="286FFA26" w14:textId="2D73A46F" w:rsidR="00B46FF3" w:rsidRPr="002B534E" w:rsidRDefault="00B5399F" w:rsidP="00B5399F">
            <w:pPr>
              <w:pStyle w:val="enumlev1"/>
            </w:pPr>
            <w:r>
              <w:t>•</w:t>
            </w:r>
            <w:r>
              <w:tab/>
            </w:r>
            <w:r w:rsidRPr="00B5399F">
              <w:t>Key Performance Indicators</w:t>
            </w:r>
            <w:r w:rsidRPr="004265A1">
              <w:t xml:space="preserve"> (KPIs) specific to </w:t>
            </w:r>
            <w:r>
              <w:t>t</w:t>
            </w:r>
            <w:r w:rsidRPr="004265A1">
              <w:t xml:space="preserve">estbeds </w:t>
            </w:r>
            <w:r>
              <w:t>f</w:t>
            </w:r>
            <w:r w:rsidRPr="004265A1">
              <w:t>ederations</w:t>
            </w:r>
            <w:r>
              <w:t>.</w:t>
            </w:r>
            <w:bookmarkEnd w:id="7"/>
            <w:bookmarkEnd w:id="9"/>
          </w:p>
        </w:tc>
      </w:tr>
    </w:tbl>
    <w:p w14:paraId="22C7D734" w14:textId="77777777" w:rsidR="00B46FF3" w:rsidRPr="002B534E" w:rsidRDefault="00B46FF3"/>
    <w:p w14:paraId="7B041077" w14:textId="77777777"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08DD4479" w14:textId="77777777" w:rsidTr="00B5399F">
        <w:tc>
          <w:tcPr>
            <w:tcW w:w="9639" w:type="dxa"/>
          </w:tcPr>
          <w:p w14:paraId="65F8A68E" w14:textId="77777777" w:rsidR="00B46FF3" w:rsidRPr="002B534E" w:rsidRDefault="00B46FF3">
            <w:pPr>
              <w:pStyle w:val="Headingb"/>
            </w:pPr>
            <w:bookmarkStart w:id="10" w:name="ikeye"/>
            <w:r w:rsidRPr="002B534E">
              <w:t>Keywords</w:t>
            </w:r>
          </w:p>
          <w:bookmarkEnd w:id="10"/>
          <w:p w14:paraId="0F1A8E99" w14:textId="2E969541" w:rsidR="00B46FF3" w:rsidRPr="00B6368C" w:rsidRDefault="00B5399F">
            <w:pPr>
              <w:rPr>
                <w:bCs/>
                <w:lang w:val="en-US" w:eastAsia="zh-CN"/>
              </w:rPr>
            </w:pPr>
            <w:r w:rsidRPr="00DD0D27">
              <w:rPr>
                <w:lang w:bidi="ar-DZ"/>
              </w:rPr>
              <w:t>5G/IMT-2020</w:t>
            </w:r>
            <w:r>
              <w:rPr>
                <w:lang w:bidi="ar-DZ"/>
              </w:rPr>
              <w:t xml:space="preserve">, </w:t>
            </w:r>
            <w:r w:rsidRPr="00DD0D27">
              <w:rPr>
                <w:lang w:bidi="ar-DZ"/>
              </w:rPr>
              <w:t>APIs for testbed automation</w:t>
            </w:r>
            <w:r>
              <w:rPr>
                <w:lang w:bidi="ar-DZ"/>
              </w:rPr>
              <w:t xml:space="preserve">, </w:t>
            </w:r>
            <w:r w:rsidRPr="00DD0D27">
              <w:rPr>
                <w:lang w:bidi="ar-DZ"/>
              </w:rPr>
              <w:t>APIs for testbeds federation</w:t>
            </w:r>
            <w:r>
              <w:rPr>
                <w:lang w:bidi="ar-DZ"/>
              </w:rPr>
              <w:t xml:space="preserve">, </w:t>
            </w:r>
            <w:r w:rsidRPr="00DD0D27">
              <w:rPr>
                <w:lang w:bidi="ar-DZ"/>
              </w:rPr>
              <w:t>reference model</w:t>
            </w:r>
            <w:r>
              <w:rPr>
                <w:lang w:bidi="ar-DZ"/>
              </w:rPr>
              <w:t xml:space="preserve">, </w:t>
            </w:r>
            <w:r w:rsidRPr="00DD0D27">
              <w:rPr>
                <w:lang w:bidi="ar-DZ"/>
              </w:rPr>
              <w:t>testbed domain concept</w:t>
            </w:r>
            <w:r>
              <w:rPr>
                <w:lang w:bidi="ar-DZ"/>
              </w:rPr>
              <w:t xml:space="preserve">, </w:t>
            </w:r>
            <w:r w:rsidRPr="00DD0D27">
              <w:rPr>
                <w:lang w:bidi="ar-DZ"/>
              </w:rPr>
              <w:t>testbeds federations</w:t>
            </w:r>
            <w:r>
              <w:rPr>
                <w:lang w:bidi="ar-DZ"/>
              </w:rPr>
              <w:t xml:space="preserve">, </w:t>
            </w:r>
            <w:r w:rsidRPr="00DD0D27">
              <w:rPr>
                <w:lang w:bidi="ar-DZ"/>
              </w:rPr>
              <w:t>Workflows</w:t>
            </w:r>
            <w:r w:rsidR="00B6368C">
              <w:rPr>
                <w:lang w:bidi="ar-DZ"/>
              </w:rPr>
              <w:t>.</w:t>
            </w:r>
          </w:p>
        </w:tc>
      </w:tr>
    </w:tbl>
    <w:p w14:paraId="7AB86CE7" w14:textId="77777777" w:rsidR="00B5399F" w:rsidRPr="00EC2A42" w:rsidRDefault="00B5399F" w:rsidP="00B5399F">
      <w:pPr>
        <w:pStyle w:val="Headingb"/>
      </w:pPr>
      <w:r w:rsidRPr="00EC2A42">
        <w:t>Introduction</w:t>
      </w:r>
    </w:p>
    <w:p w14:paraId="1036E1D7" w14:textId="77777777" w:rsidR="00B5399F" w:rsidRPr="002D0B7E" w:rsidRDefault="00B5399F" w:rsidP="00B5399F">
      <w:r>
        <w:t>In complementing the elements in scope of this document, and considering items that extend the work achieved in specification of the te</w:t>
      </w:r>
      <w:r w:rsidRPr="00C35ADA">
        <w:t xml:space="preserve">stbeds </w:t>
      </w:r>
      <w:r>
        <w:t>f</w:t>
      </w:r>
      <w:r w:rsidRPr="00C35ADA">
        <w:t xml:space="preserve">ederations </w:t>
      </w:r>
      <w:r>
        <w:t>r</w:t>
      </w:r>
      <w:r w:rsidRPr="00C35ADA">
        <w:t xml:space="preserve">eference </w:t>
      </w:r>
      <w:r>
        <w:t>m</w:t>
      </w:r>
      <w:r w:rsidRPr="00C35ADA">
        <w:t xml:space="preserve">odel </w:t>
      </w:r>
      <w:r>
        <w:t xml:space="preserve">defined in Recommendation </w:t>
      </w:r>
      <w:r w:rsidRPr="00C35ADA">
        <w:t>ITU-T Q.4068</w:t>
      </w:r>
      <w:r>
        <w:t>, the following aspects are also of relevance:</w:t>
      </w:r>
    </w:p>
    <w:p w14:paraId="2482BBC4" w14:textId="207BD7BC" w:rsidR="00B5399F" w:rsidRPr="00B5399F" w:rsidRDefault="00B5399F" w:rsidP="00B5399F">
      <w:pPr>
        <w:pStyle w:val="enumlev1"/>
        <w:rPr>
          <w:lang w:val="en-US"/>
        </w:rPr>
      </w:pPr>
      <w:r>
        <w:rPr>
          <w:lang w:val="en-US"/>
        </w:rPr>
        <w:t>1)</w:t>
      </w:r>
      <w:r>
        <w:rPr>
          <w:lang w:val="en-US"/>
        </w:rPr>
        <w:tab/>
      </w:r>
      <w:r w:rsidRPr="00B5399F">
        <w:rPr>
          <w:lang w:val="en-US"/>
        </w:rPr>
        <w:t xml:space="preserve">The work done in other SDOs/Fora on various concepts may be considered in describing the functionality of </w:t>
      </w:r>
      <w:r w:rsidRPr="00B5399F">
        <w:rPr>
          <w:i/>
          <w:iCs/>
          <w:lang w:val="en-US"/>
        </w:rPr>
        <w:t>Inter-Testbed</w:t>
      </w:r>
      <w:r w:rsidRPr="00B5399F">
        <w:rPr>
          <w:lang w:val="en-US"/>
        </w:rPr>
        <w:t xml:space="preserve"> </w:t>
      </w:r>
      <w:r w:rsidRPr="00B5399F">
        <w:rPr>
          <w:i/>
          <w:iCs/>
          <w:lang w:val="en-US"/>
        </w:rPr>
        <w:t>E2E Universal Resource Broker for Testbed Federations</w:t>
      </w:r>
      <w:r w:rsidRPr="00B5399F">
        <w:rPr>
          <w:lang w:val="en-US"/>
        </w:rPr>
        <w:t xml:space="preserve"> defined in </w:t>
      </w:r>
      <w:r w:rsidRPr="00CF3C51">
        <w:t>Recommendation ITU-T Q.4068</w:t>
      </w:r>
      <w:r>
        <w:t xml:space="preserve">. For instance, </w:t>
      </w:r>
      <w:r w:rsidRPr="00B5399F">
        <w:rPr>
          <w:lang w:val="en-US"/>
        </w:rPr>
        <w:t xml:space="preserve">components and mechanisms that can be used in </w:t>
      </w:r>
      <w:r w:rsidR="007C2624">
        <w:rPr>
          <w:lang w:val="en-US"/>
        </w:rPr>
        <w:t>"</w:t>
      </w:r>
      <w:r w:rsidRPr="00B5399F">
        <w:rPr>
          <w:lang w:val="en-US"/>
        </w:rPr>
        <w:t>Search/Query Operations</w:t>
      </w:r>
      <w:r w:rsidR="007C2624">
        <w:rPr>
          <w:lang w:val="en-US"/>
        </w:rPr>
        <w:t>"</w:t>
      </w:r>
      <w:r w:rsidRPr="00B5399F">
        <w:rPr>
          <w:lang w:val="en-US"/>
        </w:rPr>
        <w:t xml:space="preserve"> by testbeds users in discovering testbeds of certain capabilities, proximity and other attributes, and other non-functional attributes such as reputation of testbed (based on the scoring of Testbeds).</w:t>
      </w:r>
    </w:p>
    <w:p w14:paraId="466A0CB1" w14:textId="1E01CBF8" w:rsidR="00B5399F" w:rsidRPr="00B5399F" w:rsidRDefault="00B5399F" w:rsidP="00B5399F">
      <w:pPr>
        <w:pStyle w:val="enumlev1"/>
        <w:rPr>
          <w:lang w:val="en-US"/>
        </w:rPr>
      </w:pPr>
      <w:r>
        <w:rPr>
          <w:lang w:val="en-US"/>
        </w:rPr>
        <w:t>2)</w:t>
      </w:r>
      <w:r>
        <w:rPr>
          <w:lang w:val="en-US"/>
        </w:rPr>
        <w:tab/>
      </w:r>
      <w:r w:rsidRPr="00B5399F">
        <w:rPr>
          <w:lang w:val="en-US"/>
        </w:rPr>
        <w:t>Industry adoption of certain testbeds such as those being built by SDOs/Fora (e.g.</w:t>
      </w:r>
      <w:r w:rsidR="009915EF">
        <w:rPr>
          <w:lang w:val="en-US"/>
        </w:rPr>
        <w:t>,</w:t>
      </w:r>
      <w:r w:rsidRPr="00B5399F">
        <w:rPr>
          <w:lang w:val="en-US"/>
        </w:rPr>
        <w:t xml:space="preserve"> IEEE) in instrumenting APIs for testbeds federations into such testbeds to help </w:t>
      </w:r>
      <w:proofErr w:type="gramStart"/>
      <w:r w:rsidRPr="00B5399F">
        <w:rPr>
          <w:lang w:val="en-US"/>
        </w:rPr>
        <w:t>built</w:t>
      </w:r>
      <w:proofErr w:type="gramEnd"/>
      <w:r w:rsidRPr="00B5399F">
        <w:rPr>
          <w:lang w:val="en-US"/>
        </w:rPr>
        <w:t xml:space="preserve"> testbeds that conform to the testbeds federations reference model </w:t>
      </w:r>
      <w:r w:rsidR="00FB441B">
        <w:rPr>
          <w:lang w:val="en-US"/>
        </w:rPr>
        <w:t>(</w:t>
      </w:r>
      <w:r w:rsidR="007C2624">
        <w:rPr>
          <w:lang w:val="en-US"/>
        </w:rPr>
        <w:t>[</w:t>
      </w:r>
      <w:r w:rsidRPr="00B5399F">
        <w:rPr>
          <w:lang w:val="en-US"/>
        </w:rPr>
        <w:t>ITU-T Q.4068</w:t>
      </w:r>
      <w:r w:rsidR="007C2624">
        <w:rPr>
          <w:lang w:val="en-US"/>
        </w:rPr>
        <w:t>]</w:t>
      </w:r>
      <w:r w:rsidR="00FB441B">
        <w:rPr>
          <w:lang w:val="en-US"/>
        </w:rPr>
        <w:t>)</w:t>
      </w:r>
      <w:r w:rsidRPr="00B5399F">
        <w:rPr>
          <w:lang w:val="en-US"/>
        </w:rPr>
        <w:t xml:space="preserve">. The value is that the resultant testbeds would be </w:t>
      </w:r>
      <w:r w:rsidR="007C2624">
        <w:rPr>
          <w:lang w:val="en-US"/>
        </w:rPr>
        <w:t>"</w:t>
      </w:r>
      <w:proofErr w:type="spellStart"/>
      <w:r w:rsidRPr="00B5399F">
        <w:rPr>
          <w:i/>
          <w:iCs/>
          <w:lang w:val="en-US"/>
        </w:rPr>
        <w:t>federate</w:t>
      </w:r>
      <w:r w:rsidR="007C2624">
        <w:rPr>
          <w:i/>
          <w:iCs/>
          <w:lang w:val="en-US"/>
        </w:rPr>
        <w:t>'</w:t>
      </w:r>
      <w:r w:rsidRPr="00B5399F">
        <w:rPr>
          <w:i/>
          <w:iCs/>
          <w:lang w:val="en-US"/>
        </w:rPr>
        <w:t>able</w:t>
      </w:r>
      <w:proofErr w:type="spellEnd"/>
      <w:r w:rsidR="007C2624">
        <w:rPr>
          <w:lang w:val="en-US"/>
        </w:rPr>
        <w:t>"</w:t>
      </w:r>
      <w:r w:rsidRPr="00B5399F">
        <w:rPr>
          <w:lang w:val="en-US"/>
        </w:rPr>
        <w:t xml:space="preserve"> with other testbeds that conform to the reference model for testbeds federations defined in </w:t>
      </w:r>
      <w:r w:rsidR="007C2624">
        <w:rPr>
          <w:lang w:val="en-US"/>
        </w:rPr>
        <w:t>[</w:t>
      </w:r>
      <w:r w:rsidRPr="00B5399F">
        <w:rPr>
          <w:lang w:val="en-US"/>
        </w:rPr>
        <w:t>ITU-T Q.4068</w:t>
      </w:r>
      <w:r w:rsidR="007C2624">
        <w:rPr>
          <w:lang w:val="en-US"/>
        </w:rPr>
        <w:t>]</w:t>
      </w:r>
      <w:r w:rsidRPr="00B5399F">
        <w:rPr>
          <w:lang w:val="en-US"/>
        </w:rPr>
        <w:t xml:space="preserve">. Beyond basic interconnection of testbeds, testbeds federations capabilities based on </w:t>
      </w:r>
      <w:bookmarkStart w:id="11" w:name="_Hlk162571294"/>
      <w:r w:rsidR="007C2624">
        <w:rPr>
          <w:lang w:val="en-US"/>
        </w:rPr>
        <w:t>[ITU-T Q.4068]</w:t>
      </w:r>
      <w:r w:rsidRPr="00B5399F">
        <w:rPr>
          <w:lang w:val="en-US"/>
        </w:rPr>
        <w:t xml:space="preserve"> </w:t>
      </w:r>
      <w:bookmarkEnd w:id="11"/>
      <w:r w:rsidRPr="00B5399F">
        <w:rPr>
          <w:lang w:val="en-US"/>
        </w:rPr>
        <w:t>should be pursued by the industry and research communities.</w:t>
      </w:r>
    </w:p>
    <w:p w14:paraId="6D75CEDF" w14:textId="3ED04B1C" w:rsidR="00B5399F" w:rsidRPr="00B5399F" w:rsidRDefault="00B5399F" w:rsidP="00B5399F">
      <w:pPr>
        <w:pStyle w:val="enumlev1"/>
        <w:rPr>
          <w:lang w:val="en-US"/>
        </w:rPr>
      </w:pPr>
      <w:r>
        <w:rPr>
          <w:lang w:val="en-US"/>
        </w:rPr>
        <w:t>3)</w:t>
      </w:r>
      <w:r>
        <w:rPr>
          <w:lang w:val="en-US"/>
        </w:rPr>
        <w:tab/>
      </w:r>
      <w:r w:rsidRPr="00B5399F">
        <w:rPr>
          <w:lang w:val="en-US"/>
        </w:rPr>
        <w:t>Possibility to run Proof-of-Concepts (</w:t>
      </w:r>
      <w:proofErr w:type="spellStart"/>
      <w:r w:rsidRPr="00B5399F">
        <w:rPr>
          <w:lang w:val="en-US"/>
        </w:rPr>
        <w:t>PoCs</w:t>
      </w:r>
      <w:proofErr w:type="spellEnd"/>
      <w:r w:rsidRPr="00B5399F">
        <w:rPr>
          <w:lang w:val="en-US"/>
        </w:rPr>
        <w:t xml:space="preserve">) on IMT-2020 and beyond technologies, test scenarios and on federation capabilities testing in assessing and ensuring testbeds conformance to the </w:t>
      </w:r>
      <w:bookmarkStart w:id="12" w:name="_Hlk162572568"/>
      <w:r w:rsidRPr="00B5399F">
        <w:rPr>
          <w:lang w:val="en-US"/>
        </w:rPr>
        <w:t xml:space="preserve">reference model defined in </w:t>
      </w:r>
      <w:r w:rsidR="007C2624">
        <w:rPr>
          <w:lang w:val="en-US"/>
        </w:rPr>
        <w:t>[ITU-T Q.4068]</w:t>
      </w:r>
      <w:r w:rsidRPr="00B5399F">
        <w:rPr>
          <w:lang w:val="en-US"/>
        </w:rPr>
        <w:t xml:space="preserve"> </w:t>
      </w:r>
      <w:bookmarkEnd w:id="12"/>
      <w:r w:rsidRPr="00B5399F">
        <w:rPr>
          <w:lang w:val="en-US"/>
        </w:rPr>
        <w:t>should be considered by industry and research communities.</w:t>
      </w:r>
    </w:p>
    <w:p w14:paraId="5B8E226B" w14:textId="03B8ACDE" w:rsidR="00B5399F" w:rsidRPr="00B5399F" w:rsidRDefault="00B5399F" w:rsidP="00B5399F">
      <w:pPr>
        <w:pStyle w:val="enumlev1"/>
        <w:rPr>
          <w:lang w:val="en-US"/>
        </w:rPr>
      </w:pPr>
      <w:r>
        <w:rPr>
          <w:lang w:val="en-US"/>
        </w:rPr>
        <w:lastRenderedPageBreak/>
        <w:t>4)</w:t>
      </w:r>
      <w:r>
        <w:rPr>
          <w:lang w:val="en-US"/>
        </w:rPr>
        <w:tab/>
      </w:r>
      <w:r w:rsidRPr="00B5399F">
        <w:rPr>
          <w:lang w:val="en-US"/>
        </w:rPr>
        <w:t>There are APIs such as the TM Forum</w:t>
      </w:r>
      <w:r w:rsidR="007C2624">
        <w:rPr>
          <w:lang w:val="en-US"/>
        </w:rPr>
        <w:t>'</w:t>
      </w:r>
      <w:r w:rsidRPr="00B5399F">
        <w:rPr>
          <w:lang w:val="en-US"/>
        </w:rPr>
        <w:t>s Business Assurance related APIs [b</w:t>
      </w:r>
      <w:r w:rsidR="007C2624">
        <w:rPr>
          <w:lang w:val="en-US"/>
        </w:rPr>
        <w:noBreakHyphen/>
      </w:r>
      <w:r w:rsidRPr="00B5399F">
        <w:rPr>
          <w:lang w:val="en-US"/>
        </w:rPr>
        <w:t>TMF</w:t>
      </w:r>
      <w:r w:rsidR="007C2624">
        <w:rPr>
          <w:lang w:val="en-US"/>
        </w:rPr>
        <w:noBreakHyphen/>
      </w:r>
      <w:r w:rsidRPr="00B5399F">
        <w:rPr>
          <w:lang w:val="en-US"/>
        </w:rPr>
        <w:t>Business</w:t>
      </w:r>
      <w:r w:rsidR="007C2624">
        <w:rPr>
          <w:lang w:val="en-US"/>
        </w:rPr>
        <w:noBreakHyphen/>
      </w:r>
      <w:r w:rsidRPr="00B5399F">
        <w:rPr>
          <w:lang w:val="en-US"/>
        </w:rPr>
        <w:t>Assurance] and Service Assurance related APIs [b</w:t>
      </w:r>
      <w:r w:rsidR="007C2624">
        <w:rPr>
          <w:lang w:val="en-US"/>
        </w:rPr>
        <w:noBreakHyphen/>
      </w:r>
      <w:r w:rsidRPr="00B5399F">
        <w:rPr>
          <w:lang w:val="en-US"/>
        </w:rPr>
        <w:t>TMF</w:t>
      </w:r>
      <w:r w:rsidR="007C2624">
        <w:rPr>
          <w:lang w:val="en-US"/>
        </w:rPr>
        <w:noBreakHyphen/>
      </w:r>
      <w:r w:rsidRPr="00B5399F">
        <w:rPr>
          <w:lang w:val="en-US"/>
        </w:rPr>
        <w:t>Service</w:t>
      </w:r>
      <w:r w:rsidR="007C2624">
        <w:rPr>
          <w:lang w:val="en-US"/>
        </w:rPr>
        <w:noBreakHyphen/>
      </w:r>
      <w:r w:rsidRPr="00B5399F">
        <w:rPr>
          <w:lang w:val="en-US"/>
        </w:rPr>
        <w:t xml:space="preserve">Assurance] that could be used in the context of Testbeds Federations and Testbed-as-a-Service as well. </w:t>
      </w:r>
    </w:p>
    <w:p w14:paraId="76CB41CD" w14:textId="5E3301FA" w:rsidR="00B5399F" w:rsidRPr="00B5399F" w:rsidRDefault="00B5399F" w:rsidP="00B5399F">
      <w:pPr>
        <w:pStyle w:val="enumlev1"/>
        <w:rPr>
          <w:lang w:val="en-US"/>
        </w:rPr>
      </w:pPr>
      <w:r>
        <w:rPr>
          <w:lang w:val="en-US"/>
        </w:rPr>
        <w:t>5)</w:t>
      </w:r>
      <w:r>
        <w:rPr>
          <w:lang w:val="en-US"/>
        </w:rPr>
        <w:tab/>
      </w:r>
      <w:r w:rsidRPr="00B5399F">
        <w:rPr>
          <w:lang w:val="en-US"/>
        </w:rPr>
        <w:t>There are other types of APIs developed by organizations such as Broadband Forum (BBF) in their PoC Projects and Open-Source Initiatives [b-BBF-</w:t>
      </w:r>
      <w:proofErr w:type="spellStart"/>
      <w:r w:rsidRPr="00B5399F">
        <w:rPr>
          <w:lang w:val="en-US"/>
        </w:rPr>
        <w:t>OpenSource</w:t>
      </w:r>
      <w:proofErr w:type="spellEnd"/>
      <w:r w:rsidRPr="00B5399F">
        <w:rPr>
          <w:lang w:val="en-US"/>
        </w:rPr>
        <w:t xml:space="preserve">-APIs], and there is potential that such APIs can be exploited in the context of Testbeds Federations to build testbeds that conform to the reference model </w:t>
      </w:r>
      <w:r w:rsidR="00FB441B">
        <w:rPr>
          <w:lang w:val="en-US"/>
        </w:rPr>
        <w:t>(</w:t>
      </w:r>
      <w:r w:rsidR="007C2624">
        <w:rPr>
          <w:lang w:val="en-US"/>
        </w:rPr>
        <w:t>[ITU-T Q.4068]</w:t>
      </w:r>
      <w:r w:rsidR="00FB441B">
        <w:rPr>
          <w:lang w:val="en-US"/>
        </w:rPr>
        <w:t>)</w:t>
      </w:r>
      <w:r w:rsidRPr="00B5399F">
        <w:rPr>
          <w:lang w:val="en-US"/>
        </w:rPr>
        <w:t>.</w:t>
      </w:r>
    </w:p>
    <w:p w14:paraId="7A10F9C3" w14:textId="535AA3F1" w:rsidR="00B5399F" w:rsidRDefault="00B5399F" w:rsidP="00B5399F">
      <w:pPr>
        <w:pStyle w:val="enumlev1"/>
        <w:rPr>
          <w:lang w:val="en-US"/>
        </w:rPr>
      </w:pPr>
      <w:r>
        <w:rPr>
          <w:lang w:val="en-US"/>
        </w:rPr>
        <w:t>6)</w:t>
      </w:r>
      <w:r>
        <w:rPr>
          <w:lang w:val="en-US"/>
        </w:rPr>
        <w:tab/>
      </w:r>
      <w:r w:rsidRPr="00CF3C51">
        <w:rPr>
          <w:lang w:val="en-US"/>
        </w:rPr>
        <w:t xml:space="preserve">The study carried out by </w:t>
      </w:r>
      <w:r w:rsidRPr="00B5399F">
        <w:rPr>
          <w:lang w:val="en-US"/>
        </w:rPr>
        <w:t>FG-</w:t>
      </w:r>
      <w:proofErr w:type="spellStart"/>
      <w:r w:rsidRPr="00B5399F">
        <w:rPr>
          <w:lang w:val="en-US"/>
        </w:rPr>
        <w:t>TBFxG</w:t>
      </w:r>
      <w:proofErr w:type="spellEnd"/>
      <w:r w:rsidRPr="00CF3C51">
        <w:rPr>
          <w:lang w:val="en-US"/>
        </w:rPr>
        <w:t xml:space="preserve"> concluded that APIs in IEEE 2302-2021 on IEEE </w:t>
      </w:r>
      <w:r w:rsidRPr="00576CC1">
        <w:rPr>
          <w:lang w:val="en-US"/>
        </w:rPr>
        <w:t>Standard for Intercloud Interoperability and Federation (SIIF)</w:t>
      </w:r>
      <w:r w:rsidRPr="00576CC1" w:rsidDel="00576CC1">
        <w:rPr>
          <w:lang w:val="en-US"/>
        </w:rPr>
        <w:t xml:space="preserve"> </w:t>
      </w:r>
      <w:r w:rsidRPr="00CF3C51">
        <w:rPr>
          <w:lang w:val="en-US"/>
        </w:rPr>
        <w:t xml:space="preserve">are applicable in implementing APIs for </w:t>
      </w:r>
      <w:r>
        <w:rPr>
          <w:lang w:val="en-US"/>
        </w:rPr>
        <w:t>t</w:t>
      </w:r>
      <w:r w:rsidRPr="00CF3C51">
        <w:rPr>
          <w:lang w:val="en-US"/>
        </w:rPr>
        <w:t xml:space="preserve">estbeds </w:t>
      </w:r>
      <w:r>
        <w:rPr>
          <w:lang w:val="en-US"/>
        </w:rPr>
        <w:t>f</w:t>
      </w:r>
      <w:r w:rsidRPr="00CF3C51">
        <w:rPr>
          <w:lang w:val="en-US"/>
        </w:rPr>
        <w:t xml:space="preserve">ederations that complement the APIs defined in </w:t>
      </w:r>
      <w:r>
        <w:rPr>
          <w:lang w:val="en-US"/>
        </w:rPr>
        <w:t>the r</w:t>
      </w:r>
      <w:r w:rsidRPr="00CF3C51">
        <w:rPr>
          <w:lang w:val="en-US"/>
        </w:rPr>
        <w:t xml:space="preserve">eference </w:t>
      </w:r>
      <w:r>
        <w:rPr>
          <w:lang w:val="en-US"/>
        </w:rPr>
        <w:t>m</w:t>
      </w:r>
      <w:r w:rsidRPr="00CF3C51">
        <w:rPr>
          <w:lang w:val="en-US"/>
        </w:rPr>
        <w:t xml:space="preserve">odel </w:t>
      </w:r>
      <w:r>
        <w:rPr>
          <w:lang w:val="en-US"/>
        </w:rPr>
        <w:t xml:space="preserve">defined </w:t>
      </w:r>
      <w:r w:rsidR="00FB441B">
        <w:rPr>
          <w:lang w:val="en-US"/>
        </w:rPr>
        <w:t>(</w:t>
      </w:r>
      <w:r>
        <w:rPr>
          <w:lang w:val="en-US"/>
        </w:rPr>
        <w:t>[</w:t>
      </w:r>
      <w:r w:rsidRPr="00CF3C51">
        <w:rPr>
          <w:lang w:val="en-US"/>
        </w:rPr>
        <w:t>ITU</w:t>
      </w:r>
      <w:r>
        <w:rPr>
          <w:lang w:val="en-US"/>
        </w:rPr>
        <w:t>-T</w:t>
      </w:r>
      <w:r w:rsidRPr="00CF3C51">
        <w:rPr>
          <w:lang w:val="en-US"/>
        </w:rPr>
        <w:t xml:space="preserve"> Q.4068</w:t>
      </w:r>
      <w:r>
        <w:rPr>
          <w:lang w:val="en-US"/>
        </w:rPr>
        <w:t>]</w:t>
      </w:r>
      <w:r w:rsidR="00FB441B">
        <w:rPr>
          <w:lang w:val="en-US"/>
        </w:rPr>
        <w:t>)</w:t>
      </w:r>
      <w:r w:rsidRPr="00CF3C51">
        <w:rPr>
          <w:lang w:val="en-US"/>
        </w:rPr>
        <w:t>.</w:t>
      </w:r>
    </w:p>
    <w:p w14:paraId="32154938" w14:textId="68E025A4" w:rsidR="001B5D54" w:rsidRPr="00107DAA" w:rsidRDefault="001B5D54" w:rsidP="00B5399F">
      <w:pPr>
        <w:pStyle w:val="Headingb"/>
        <w:ind w:left="113"/>
        <w:rPr>
          <w:bCs/>
          <w:sz w:val="22"/>
        </w:rPr>
      </w:pPr>
      <w:r w:rsidRPr="00E041C2">
        <w:t>Note</w:t>
      </w:r>
    </w:p>
    <w:p w14:paraId="5BE251E4" w14:textId="602E0C1E" w:rsidR="003B1188" w:rsidRPr="00BA4A36" w:rsidRDefault="00B5399F" w:rsidP="00B74519">
      <w:pPr>
        <w:pStyle w:val="Note"/>
        <w:ind w:left="113"/>
      </w:pPr>
      <w:r w:rsidRPr="00B5399F">
        <w:t>This is an informative ITU-T publication. Mandatory provisions, such as those found in ITU-T Recommendations, are outside the scope of this publication. This publication should only be referenced bibliographically in ITU-T Recommendations.</w:t>
      </w:r>
    </w:p>
    <w:p w14:paraId="1A7994A1" w14:textId="77777777" w:rsidR="00563179" w:rsidRPr="002B534E" w:rsidRDefault="00563179" w:rsidP="00957FDC">
      <w:pPr>
        <w:pStyle w:val="Headingb"/>
        <w:ind w:left="113"/>
      </w:pPr>
      <w:r>
        <w:t>Change Log</w:t>
      </w:r>
    </w:p>
    <w:p w14:paraId="16A4B106" w14:textId="57A62879" w:rsidR="00B5399F" w:rsidRDefault="00B5399F" w:rsidP="00B5399F">
      <w:pPr>
        <w:ind w:left="113"/>
        <w:rPr>
          <w:b/>
        </w:rPr>
      </w:pPr>
      <w:r w:rsidRPr="00B5399F">
        <w:t>This document contains Version 1.0 of the ITU-T FG-</w:t>
      </w:r>
      <w:proofErr w:type="spellStart"/>
      <w:r w:rsidRPr="00B5399F">
        <w:t>TBFxG</w:t>
      </w:r>
      <w:proofErr w:type="spellEnd"/>
      <w:r w:rsidRPr="00B5399F">
        <w:t xml:space="preserve"> D3.1 Technical Specification </w:t>
      </w:r>
      <w:r w:rsidR="007C2624">
        <w:t>"</w:t>
      </w:r>
      <w:r w:rsidRPr="00B5399F">
        <w:t>Evolution of the Testbeds Federations Reference Model</w:t>
      </w:r>
      <w:r w:rsidR="007C2624">
        <w:t>"</w:t>
      </w:r>
      <w:r w:rsidRPr="00B5399F">
        <w:t xml:space="preserve"> approved at FG-</w:t>
      </w:r>
      <w:proofErr w:type="spellStart"/>
      <w:r w:rsidRPr="00B5399F">
        <w:t>TBFxG</w:t>
      </w:r>
      <w:proofErr w:type="spellEnd"/>
      <w:r w:rsidRPr="00B5399F">
        <w:t xml:space="preserve"> eighth meeting held in Sophia Antipolis, France from 10 to 12 April 2024.</w:t>
      </w:r>
    </w:p>
    <w:p w14:paraId="56E035E3" w14:textId="0C0428FA" w:rsidR="003B1188" w:rsidRPr="00BA4A36" w:rsidRDefault="003B1188" w:rsidP="003B1188">
      <w:pPr>
        <w:pStyle w:val="Headingb"/>
        <w:ind w:left="113"/>
        <w:rPr>
          <w:lang w:bidi="ar-DZ"/>
        </w:rPr>
      </w:pPr>
      <w:r w:rsidRPr="006543E5">
        <w:rPr>
          <w:lang w:bidi="ar-DZ"/>
        </w:rPr>
        <w:t>Acknowledgement</w:t>
      </w:r>
    </w:p>
    <w:p w14:paraId="6D14F766" w14:textId="5D5F4923" w:rsidR="00B5399F" w:rsidRDefault="00B5399F" w:rsidP="00B5399F">
      <w:pPr>
        <w:ind w:left="113"/>
      </w:pPr>
      <w:r>
        <w:t>This Technical Specification was prepared under the leadership of Dr.-Ing. Giulio Maggiore (Telecom Italia, Italy), Dr.-Ing. Ranganai Chaparadza (Capgemini Engineering, Germany) and Dr.</w:t>
      </w:r>
      <w:r>
        <w:noBreakHyphen/>
        <w:t>Ing. Tayeb Ben Meriem (IPv6 Forum, France), who served as the FG-</w:t>
      </w:r>
      <w:proofErr w:type="spellStart"/>
      <w:r>
        <w:t>TBFxG</w:t>
      </w:r>
      <w:proofErr w:type="spellEnd"/>
      <w:r>
        <w:t xml:space="preserve"> chair, FG-</w:t>
      </w:r>
      <w:proofErr w:type="spellStart"/>
      <w:r>
        <w:t>TBFxG</w:t>
      </w:r>
      <w:proofErr w:type="spellEnd"/>
      <w:r>
        <w:t xml:space="preserve"> vice-chair/WG3 chair and FG-</w:t>
      </w:r>
      <w:proofErr w:type="spellStart"/>
      <w:r>
        <w:t>TBFxG</w:t>
      </w:r>
      <w:proofErr w:type="spellEnd"/>
      <w:r>
        <w:t xml:space="preserve"> vice-chair/WG3 vice-chair respectively.</w:t>
      </w:r>
    </w:p>
    <w:p w14:paraId="586406F4" w14:textId="77777777" w:rsidR="00B5399F" w:rsidRDefault="00B5399F" w:rsidP="00B5399F">
      <w:pPr>
        <w:ind w:left="113"/>
      </w:pPr>
      <w:r>
        <w:t>It is based on the contributions of various authors who participated in the Focus Group activities. FG-</w:t>
      </w:r>
      <w:proofErr w:type="spellStart"/>
      <w:r>
        <w:t>TBFxG</w:t>
      </w:r>
      <w:proofErr w:type="spellEnd"/>
      <w:r>
        <w:t xml:space="preserve"> appreciates Dr. </w:t>
      </w:r>
      <w:proofErr w:type="spellStart"/>
      <w:r>
        <w:t>Taesang</w:t>
      </w:r>
      <w:proofErr w:type="spellEnd"/>
      <w:r>
        <w:t xml:space="preserve"> Choi (ETRI, Korea </w:t>
      </w:r>
      <w:proofErr w:type="spellStart"/>
      <w:r>
        <w:t>Rep.of</w:t>
      </w:r>
      <w:proofErr w:type="spellEnd"/>
      <w:r>
        <w:t>), Dr. Brecht Vermeulen (Ghent University/</w:t>
      </w:r>
      <w:proofErr w:type="spellStart"/>
      <w:r>
        <w:t>imec</w:t>
      </w:r>
      <w:proofErr w:type="spellEnd"/>
      <w:r>
        <w:t xml:space="preserve">, Belgium) and Dir. </w:t>
      </w:r>
      <w:proofErr w:type="spellStart"/>
      <w:r>
        <w:t>MoonKook</w:t>
      </w:r>
      <w:proofErr w:type="spellEnd"/>
      <w:r>
        <w:t xml:space="preserve"> Park (</w:t>
      </w:r>
      <w:proofErr w:type="spellStart"/>
      <w:r>
        <w:t>Mobigen</w:t>
      </w:r>
      <w:proofErr w:type="spellEnd"/>
      <w:r>
        <w:t xml:space="preserve">, Korea </w:t>
      </w:r>
      <w:proofErr w:type="spellStart"/>
      <w:r>
        <w:t>Rep.of</w:t>
      </w:r>
      <w:proofErr w:type="spellEnd"/>
      <w:r>
        <w:t>) for their inputs to this Technical Specification.</w:t>
      </w:r>
    </w:p>
    <w:p w14:paraId="106BA512" w14:textId="77777777" w:rsidR="00B5399F" w:rsidRDefault="00B5399F" w:rsidP="00B5399F">
      <w:pPr>
        <w:ind w:left="113"/>
      </w:pPr>
      <w:r>
        <w:t xml:space="preserve">Dr.-Ing. Ranganai Chaparadza (Capgemini Engineering, Germany), Dr.-Ing. Tayeb Ben Meriem (IPv6 Forum, France) and Dr.-Ing. Muslim </w:t>
      </w:r>
      <w:proofErr w:type="spellStart"/>
      <w:r>
        <w:t>Elkotob</w:t>
      </w:r>
      <w:proofErr w:type="spellEnd"/>
      <w:r>
        <w:t xml:space="preserve"> (Vodafone, Germany) served as the main Editors of this Technical Specification.</w:t>
      </w:r>
    </w:p>
    <w:p w14:paraId="4FDF5A85" w14:textId="0CA862A2" w:rsidR="003B1188" w:rsidRPr="006543E5" w:rsidRDefault="00B5399F" w:rsidP="00B5399F">
      <w:pPr>
        <w:ind w:left="113"/>
      </w:pPr>
      <w:r>
        <w:t xml:space="preserve">Mr Denis Andreev (FG </w:t>
      </w:r>
      <w:proofErr w:type="spellStart"/>
      <w:r>
        <w:t>TBFxG</w:t>
      </w:r>
      <w:proofErr w:type="spellEnd"/>
      <w:r>
        <w:t xml:space="preserve"> Advisor) and Ms Emmanuelle Labare (FG-</w:t>
      </w:r>
      <w:proofErr w:type="spellStart"/>
      <w:r>
        <w:t>TBFxG</w:t>
      </w:r>
      <w:proofErr w:type="spellEnd"/>
      <w:r>
        <w:t xml:space="preserve"> Assistant) served as the FG-</w:t>
      </w:r>
      <w:proofErr w:type="spellStart"/>
      <w:r>
        <w:t>TBFxG</w:t>
      </w:r>
      <w:proofErr w:type="spellEnd"/>
      <w:r>
        <w:t xml:space="preserve"> Secretariat.</w:t>
      </w:r>
    </w:p>
    <w:p w14:paraId="66FF6C01" w14:textId="77777777" w:rsidR="00563179" w:rsidRDefault="00563179" w:rsidP="00957FDC">
      <w:pPr>
        <w:ind w:left="113"/>
      </w:pPr>
    </w:p>
    <w:p w14:paraId="60370033" w14:textId="77777777" w:rsidR="00BE211A" w:rsidRDefault="00BE211A" w:rsidP="00957FDC">
      <w:pPr>
        <w:ind w:left="113"/>
      </w:pPr>
    </w:p>
    <w:p w14:paraId="26524113" w14:textId="77777777" w:rsidR="00BE211A" w:rsidRDefault="00BE211A" w:rsidP="00957FDC">
      <w:pPr>
        <w:ind w:left="113"/>
      </w:pPr>
    </w:p>
    <w:p w14:paraId="12D28999" w14:textId="77777777" w:rsidR="00BE211A" w:rsidRDefault="00BE211A" w:rsidP="00957FDC">
      <w:pPr>
        <w:ind w:left="113"/>
      </w:pPr>
    </w:p>
    <w:p w14:paraId="2D9B67A8" w14:textId="77777777" w:rsidR="00BE211A" w:rsidRDefault="00BE211A" w:rsidP="00957FDC">
      <w:pPr>
        <w:ind w:left="113"/>
      </w:pPr>
    </w:p>
    <w:p w14:paraId="00644484" w14:textId="77777777" w:rsidR="00BE211A" w:rsidRDefault="00BE211A" w:rsidP="00957FDC">
      <w:pPr>
        <w:ind w:left="113"/>
      </w:pPr>
    </w:p>
    <w:p w14:paraId="57533511" w14:textId="77777777" w:rsidR="00BE211A" w:rsidRDefault="00BE211A" w:rsidP="00957FDC">
      <w:pPr>
        <w:ind w:left="113"/>
      </w:pPr>
    </w:p>
    <w:p w14:paraId="442D7FE2" w14:textId="77777777" w:rsidR="00BE211A" w:rsidRDefault="00BE211A" w:rsidP="00957FDC">
      <w:pPr>
        <w:ind w:left="113"/>
      </w:pPr>
    </w:p>
    <w:p w14:paraId="4700818E" w14:textId="77777777" w:rsidR="00BE211A" w:rsidRDefault="00BE211A" w:rsidP="00957FDC">
      <w:pPr>
        <w:ind w:left="113"/>
      </w:pPr>
    </w:p>
    <w:tbl>
      <w:tblPr>
        <w:tblW w:w="9639" w:type="dxa"/>
        <w:tblInd w:w="113" w:type="dxa"/>
        <w:tblCellMar>
          <w:left w:w="57" w:type="dxa"/>
          <w:right w:w="57" w:type="dxa"/>
        </w:tblCellMar>
        <w:tblLook w:val="0000" w:firstRow="0" w:lastRow="0" w:firstColumn="0" w:lastColumn="0" w:noHBand="0" w:noVBand="0"/>
      </w:tblPr>
      <w:tblGrid>
        <w:gridCol w:w="1571"/>
        <w:gridCol w:w="3561"/>
        <w:gridCol w:w="4507"/>
      </w:tblGrid>
      <w:tr w:rsidR="00B5399F" w:rsidRPr="003B1188" w14:paraId="17EAE867" w14:textId="77777777" w:rsidTr="00CC2EB4">
        <w:trPr>
          <w:cantSplit/>
          <w:trHeight w:val="204"/>
        </w:trPr>
        <w:tc>
          <w:tcPr>
            <w:tcW w:w="815" w:type="pct"/>
          </w:tcPr>
          <w:p w14:paraId="6403D251" w14:textId="64DA5A04" w:rsidR="00B5399F" w:rsidRPr="002352BF" w:rsidRDefault="00B5399F" w:rsidP="00B5399F">
            <w:pPr>
              <w:rPr>
                <w:b/>
                <w:bCs/>
                <w:sz w:val="22"/>
                <w:szCs w:val="22"/>
              </w:rPr>
            </w:pPr>
            <w:r w:rsidRPr="00880AAE">
              <w:rPr>
                <w:b/>
                <w:bCs/>
              </w:rPr>
              <w:lastRenderedPageBreak/>
              <w:t>Editor</w:t>
            </w:r>
            <w:r w:rsidRPr="00880AAE">
              <w:t>:</w:t>
            </w:r>
          </w:p>
        </w:tc>
        <w:tc>
          <w:tcPr>
            <w:tcW w:w="1847" w:type="pct"/>
          </w:tcPr>
          <w:p w14:paraId="01A85B0D" w14:textId="262D102E" w:rsidR="00B5399F" w:rsidRPr="00CC2EB4" w:rsidRDefault="00B5399F" w:rsidP="00B5399F">
            <w:pPr>
              <w:jc w:val="left"/>
              <w:rPr>
                <w:sz w:val="22"/>
                <w:szCs w:val="22"/>
              </w:rPr>
            </w:pPr>
            <w:r>
              <w:t xml:space="preserve">Dr.-Ing. </w:t>
            </w:r>
            <w:r w:rsidRPr="001068C1">
              <w:t>Ranganai Chaparadza</w:t>
            </w:r>
            <w:r>
              <w:br/>
            </w:r>
            <w:r w:rsidRPr="001068C1">
              <w:t>Capgemini Engineering, Germany</w:t>
            </w:r>
          </w:p>
        </w:tc>
        <w:tc>
          <w:tcPr>
            <w:tcW w:w="2338" w:type="pct"/>
          </w:tcPr>
          <w:p w14:paraId="32B9AB3C" w14:textId="29D27F6B" w:rsidR="00B5399F" w:rsidRPr="003B1188" w:rsidRDefault="00B5399F" w:rsidP="00B5399F">
            <w:pPr>
              <w:tabs>
                <w:tab w:val="clear" w:pos="794"/>
                <w:tab w:val="clear" w:pos="1191"/>
                <w:tab w:val="left" w:pos="911"/>
              </w:tabs>
              <w:jc w:val="left"/>
              <w:rPr>
                <w:sz w:val="22"/>
                <w:szCs w:val="22"/>
                <w:lang w:val="de-AT"/>
              </w:rPr>
            </w:pPr>
            <w:proofErr w:type="gramStart"/>
            <w:r w:rsidRPr="00880AAE">
              <w:rPr>
                <w:lang w:val="fr-CH"/>
              </w:rPr>
              <w:t>Email:</w:t>
            </w:r>
            <w:proofErr w:type="gramEnd"/>
            <w:r>
              <w:rPr>
                <w:lang w:val="fr-CH"/>
              </w:rPr>
              <w:t xml:space="preserve"> </w:t>
            </w:r>
            <w:hyperlink r:id="rId12" w:history="1">
              <w:r w:rsidRPr="00CE04AB">
                <w:rPr>
                  <w:rStyle w:val="Hyperlink"/>
                  <w:lang w:val="es-ES"/>
                </w:rPr>
                <w:t>ranganai.chaparadza@capgemini.com</w:t>
              </w:r>
            </w:hyperlink>
          </w:p>
        </w:tc>
      </w:tr>
      <w:tr w:rsidR="00B5399F" w:rsidRPr="003B1188" w14:paraId="419B4C96" w14:textId="77777777" w:rsidTr="00CC2EB4">
        <w:trPr>
          <w:cantSplit/>
          <w:trHeight w:val="204"/>
        </w:trPr>
        <w:tc>
          <w:tcPr>
            <w:tcW w:w="815" w:type="pct"/>
          </w:tcPr>
          <w:p w14:paraId="0F900EC5" w14:textId="3CDB7952" w:rsidR="00B5399F" w:rsidRPr="002352BF" w:rsidRDefault="00B5399F" w:rsidP="00B5399F">
            <w:pPr>
              <w:rPr>
                <w:b/>
                <w:bCs/>
                <w:sz w:val="22"/>
                <w:szCs w:val="22"/>
              </w:rPr>
            </w:pPr>
            <w:r w:rsidRPr="00880AAE">
              <w:rPr>
                <w:b/>
                <w:bCs/>
              </w:rPr>
              <w:t>Editor</w:t>
            </w:r>
            <w:r w:rsidRPr="00880AAE">
              <w:t>:</w:t>
            </w:r>
          </w:p>
        </w:tc>
        <w:tc>
          <w:tcPr>
            <w:tcW w:w="1847" w:type="pct"/>
          </w:tcPr>
          <w:p w14:paraId="24935544" w14:textId="0B6EE306" w:rsidR="00B5399F" w:rsidRPr="00A00BBA" w:rsidRDefault="00B5399F" w:rsidP="00B5399F">
            <w:pPr>
              <w:jc w:val="left"/>
              <w:rPr>
                <w:sz w:val="22"/>
                <w:szCs w:val="18"/>
                <w:lang w:val="de-AT"/>
              </w:rPr>
            </w:pPr>
            <w:r w:rsidRPr="00B5399F">
              <w:rPr>
                <w:lang w:val="de-AT"/>
              </w:rPr>
              <w:t>Dr.-Ing. Tayeb Ben Meriem</w:t>
            </w:r>
            <w:r w:rsidRPr="00B5399F">
              <w:rPr>
                <w:lang w:val="de-AT"/>
              </w:rPr>
              <w:br/>
              <w:t>IPv6 Forum, France</w:t>
            </w:r>
          </w:p>
        </w:tc>
        <w:tc>
          <w:tcPr>
            <w:tcW w:w="2338" w:type="pct"/>
          </w:tcPr>
          <w:p w14:paraId="433ACB6F" w14:textId="380804AB" w:rsidR="00B5399F" w:rsidRPr="00A00BBA" w:rsidRDefault="00B5399F" w:rsidP="00B5399F">
            <w:pPr>
              <w:tabs>
                <w:tab w:val="clear" w:pos="794"/>
                <w:tab w:val="clear" w:pos="1191"/>
                <w:tab w:val="left" w:pos="911"/>
              </w:tabs>
              <w:jc w:val="left"/>
              <w:rPr>
                <w:sz w:val="22"/>
                <w:szCs w:val="18"/>
                <w:lang w:val="fr-CH"/>
              </w:rPr>
            </w:pPr>
            <w:proofErr w:type="gramStart"/>
            <w:r w:rsidRPr="00880AAE">
              <w:rPr>
                <w:lang w:val="fr-CH"/>
              </w:rPr>
              <w:t>Email:</w:t>
            </w:r>
            <w:proofErr w:type="gramEnd"/>
            <w:r>
              <w:rPr>
                <w:lang w:val="fr-CH"/>
              </w:rPr>
              <w:t xml:space="preserve"> </w:t>
            </w:r>
            <w:hyperlink r:id="rId13" w:history="1">
              <w:r w:rsidRPr="0049440F">
                <w:rPr>
                  <w:rStyle w:val="Hyperlink"/>
                  <w:rFonts w:asciiTheme="majorBidi" w:hAnsiTheme="majorBidi" w:cstheme="majorBidi"/>
                  <w:bCs/>
                  <w:noProof/>
                  <w:szCs w:val="22"/>
                  <w:lang w:val="de-DE"/>
                </w:rPr>
                <w:t>tay.b52@yahoo.com</w:t>
              </w:r>
            </w:hyperlink>
          </w:p>
        </w:tc>
      </w:tr>
      <w:tr w:rsidR="00B5399F" w:rsidRPr="003B1188" w14:paraId="26C101C4" w14:textId="77777777" w:rsidTr="00CC2EB4">
        <w:trPr>
          <w:cantSplit/>
          <w:trHeight w:val="204"/>
        </w:trPr>
        <w:tc>
          <w:tcPr>
            <w:tcW w:w="815" w:type="pct"/>
          </w:tcPr>
          <w:p w14:paraId="528DD30C" w14:textId="5C0BCBFE" w:rsidR="00B5399F" w:rsidRPr="002352BF" w:rsidRDefault="00B5399F" w:rsidP="00B5399F">
            <w:pPr>
              <w:rPr>
                <w:b/>
                <w:bCs/>
                <w:sz w:val="22"/>
                <w:szCs w:val="22"/>
              </w:rPr>
            </w:pPr>
            <w:r w:rsidRPr="00880AAE">
              <w:rPr>
                <w:b/>
                <w:bCs/>
              </w:rPr>
              <w:t>Editor</w:t>
            </w:r>
            <w:r w:rsidRPr="00880AAE">
              <w:t>:</w:t>
            </w:r>
          </w:p>
        </w:tc>
        <w:tc>
          <w:tcPr>
            <w:tcW w:w="1847" w:type="pct"/>
          </w:tcPr>
          <w:p w14:paraId="25E654D8" w14:textId="26A7E366" w:rsidR="00B5399F" w:rsidRPr="00A00BBA" w:rsidRDefault="00B5399F" w:rsidP="00B5399F">
            <w:pPr>
              <w:jc w:val="left"/>
              <w:rPr>
                <w:sz w:val="22"/>
                <w:szCs w:val="18"/>
                <w:lang w:val="de-AT"/>
              </w:rPr>
            </w:pPr>
            <w:r w:rsidRPr="00B5399F">
              <w:rPr>
                <w:lang w:val="de-AT"/>
              </w:rPr>
              <w:t>Dr.-Ing. Muslim Elkotob</w:t>
            </w:r>
            <w:r w:rsidRPr="00B5399F">
              <w:rPr>
                <w:lang w:val="de-AT"/>
              </w:rPr>
              <w:br/>
              <w:t>Vodafone, Germany</w:t>
            </w:r>
          </w:p>
        </w:tc>
        <w:tc>
          <w:tcPr>
            <w:tcW w:w="2338" w:type="pct"/>
          </w:tcPr>
          <w:p w14:paraId="1051A203" w14:textId="11CB7A47" w:rsidR="00B5399F" w:rsidRPr="00A00BBA" w:rsidRDefault="00B5399F" w:rsidP="00B5399F">
            <w:pPr>
              <w:tabs>
                <w:tab w:val="clear" w:pos="794"/>
                <w:tab w:val="clear" w:pos="1191"/>
                <w:tab w:val="left" w:pos="911"/>
              </w:tabs>
              <w:jc w:val="left"/>
              <w:rPr>
                <w:sz w:val="22"/>
                <w:szCs w:val="18"/>
                <w:lang w:val="fr-CH"/>
              </w:rPr>
            </w:pPr>
            <w:proofErr w:type="gramStart"/>
            <w:r w:rsidRPr="00880AAE">
              <w:rPr>
                <w:lang w:val="fr-CH"/>
              </w:rPr>
              <w:t>Email:</w:t>
            </w:r>
            <w:proofErr w:type="gramEnd"/>
            <w:r>
              <w:rPr>
                <w:lang w:val="fr-CH"/>
              </w:rPr>
              <w:t xml:space="preserve"> </w:t>
            </w:r>
            <w:hyperlink r:id="rId14" w:history="1">
              <w:r w:rsidRPr="00076EC1">
                <w:rPr>
                  <w:rStyle w:val="Hyperlink"/>
                  <w:rFonts w:asciiTheme="majorBidi" w:hAnsiTheme="majorBidi" w:cstheme="majorBidi"/>
                  <w:bCs/>
                  <w:noProof/>
                  <w:szCs w:val="22"/>
                  <w:lang w:val="de-DE"/>
                </w:rPr>
                <w:t>muslim.elkotob@vodafone.com</w:t>
              </w:r>
            </w:hyperlink>
          </w:p>
        </w:tc>
      </w:tr>
    </w:tbl>
    <w:p w14:paraId="6425779D" w14:textId="77777777" w:rsidR="00BE211A" w:rsidRPr="00BE211A" w:rsidRDefault="00BE211A" w:rsidP="00BE211A"/>
    <w:p w14:paraId="74490B3F" w14:textId="77777777" w:rsidR="00BE211A" w:rsidRPr="00BE211A" w:rsidRDefault="00BE211A" w:rsidP="00BE211A"/>
    <w:p w14:paraId="351743E2" w14:textId="77777777" w:rsidR="00BE211A" w:rsidRPr="00BE211A" w:rsidRDefault="00BE211A" w:rsidP="00BE211A"/>
    <w:p w14:paraId="3EE39534" w14:textId="77777777" w:rsidR="00BE211A" w:rsidRPr="00BE211A" w:rsidRDefault="00BE211A" w:rsidP="00BE211A"/>
    <w:p w14:paraId="11C89315" w14:textId="77777777" w:rsidR="00BE211A" w:rsidRPr="00BE211A" w:rsidRDefault="00BE211A" w:rsidP="00BE211A"/>
    <w:p w14:paraId="0601CFD5" w14:textId="77777777" w:rsidR="00BE211A" w:rsidRPr="00BE211A" w:rsidRDefault="00BE211A" w:rsidP="00BE211A"/>
    <w:p w14:paraId="187A2BB5" w14:textId="77777777" w:rsidR="00BE211A" w:rsidRPr="00BE211A" w:rsidRDefault="00BE211A" w:rsidP="00BE211A"/>
    <w:p w14:paraId="61DA63F9" w14:textId="77777777" w:rsidR="00BE211A" w:rsidRPr="00BE211A" w:rsidRDefault="00BE211A" w:rsidP="00BE211A"/>
    <w:p w14:paraId="5D86367A" w14:textId="77777777" w:rsidR="00BE211A" w:rsidRPr="00BE211A" w:rsidRDefault="00BE211A" w:rsidP="00BE211A"/>
    <w:p w14:paraId="620E9DAD" w14:textId="77777777" w:rsidR="00BE211A" w:rsidRPr="00BE211A" w:rsidRDefault="00BE211A" w:rsidP="00BE211A"/>
    <w:p w14:paraId="292AD4B7" w14:textId="77777777" w:rsidR="00BE211A" w:rsidRPr="00BE211A" w:rsidRDefault="00BE211A" w:rsidP="00BE211A"/>
    <w:p w14:paraId="0D3AE062" w14:textId="77777777" w:rsidR="00BE211A" w:rsidRPr="00BE211A" w:rsidRDefault="00BE211A" w:rsidP="00BE211A"/>
    <w:p w14:paraId="7F432874" w14:textId="77777777" w:rsidR="00BE211A" w:rsidRPr="00BE211A" w:rsidRDefault="00BE211A" w:rsidP="00BE211A"/>
    <w:p w14:paraId="4C996A41" w14:textId="77777777" w:rsidR="00BE211A" w:rsidRPr="00BE211A" w:rsidRDefault="00BE211A" w:rsidP="00BE211A"/>
    <w:p w14:paraId="4B7E9CC9" w14:textId="77777777" w:rsidR="00BE211A" w:rsidRPr="00BE211A" w:rsidRDefault="00BE211A" w:rsidP="00BE211A"/>
    <w:p w14:paraId="7E2B7DB8" w14:textId="77777777" w:rsidR="00BE211A" w:rsidRPr="00BE211A" w:rsidRDefault="00BE211A" w:rsidP="00BE211A"/>
    <w:p w14:paraId="6D9903B1" w14:textId="77777777" w:rsidR="00BE211A" w:rsidRPr="00BE211A" w:rsidRDefault="00BE211A" w:rsidP="00BE211A"/>
    <w:p w14:paraId="1624E1EC" w14:textId="77777777" w:rsidR="00BE211A" w:rsidRPr="00BE211A" w:rsidRDefault="00BE211A" w:rsidP="00BE211A"/>
    <w:p w14:paraId="1CFFBE50" w14:textId="77777777" w:rsidR="00BE211A" w:rsidRPr="00BE211A" w:rsidRDefault="00BE211A" w:rsidP="00BE211A"/>
    <w:p w14:paraId="76B8565B" w14:textId="77777777" w:rsidR="00BE211A" w:rsidRPr="00BE211A" w:rsidRDefault="00BE211A" w:rsidP="00BE211A"/>
    <w:p w14:paraId="617A2A4A" w14:textId="77777777" w:rsidR="00BE211A" w:rsidRPr="00BE211A" w:rsidRDefault="00BE211A" w:rsidP="00BE211A"/>
    <w:p w14:paraId="1064D503" w14:textId="77777777" w:rsidR="00BE211A" w:rsidRPr="00BE211A" w:rsidRDefault="00BE211A" w:rsidP="00BE211A"/>
    <w:p w14:paraId="1E867103" w14:textId="77777777" w:rsidR="00BE211A" w:rsidRPr="00BE211A" w:rsidRDefault="00BE211A" w:rsidP="00BE211A"/>
    <w:p w14:paraId="6EB3835D" w14:textId="77777777" w:rsidR="00BE211A" w:rsidRPr="00BE211A" w:rsidRDefault="00BE211A" w:rsidP="00BE211A"/>
    <w:p w14:paraId="70900467" w14:textId="77777777" w:rsidR="00BE211A" w:rsidRPr="00BE211A" w:rsidRDefault="00BE211A" w:rsidP="00BE211A"/>
    <w:p w14:paraId="5854120C" w14:textId="77777777" w:rsidR="00BE211A" w:rsidRPr="00BE211A" w:rsidRDefault="00BE211A" w:rsidP="00BE211A"/>
    <w:p w14:paraId="297860B2" w14:textId="2C4548DA" w:rsidR="00912305" w:rsidRPr="001672EC" w:rsidRDefault="00912305" w:rsidP="001269ED">
      <w:pPr>
        <w:jc w:val="center"/>
        <w:rPr>
          <w:sz w:val="22"/>
        </w:rPr>
      </w:pPr>
      <w:r w:rsidRPr="001672EC">
        <w:rPr>
          <w:sz w:val="22"/>
        </w:rPr>
        <w:sym w:font="Symbol" w:char="F0E3"/>
      </w:r>
      <w:r w:rsidRPr="001672EC">
        <w:rPr>
          <w:sz w:val="22"/>
        </w:rPr>
        <w:t> ITU </w:t>
      </w:r>
      <w:bookmarkStart w:id="13" w:name="iiannee"/>
      <w:bookmarkEnd w:id="13"/>
      <w:r w:rsidRPr="001672EC">
        <w:rPr>
          <w:sz w:val="22"/>
        </w:rPr>
        <w:t>2025</w:t>
      </w:r>
    </w:p>
    <w:p w14:paraId="0A2249F6" w14:textId="77777777" w:rsidR="00912305" w:rsidRPr="00CD1788" w:rsidRDefault="00912305" w:rsidP="00BE211A">
      <w:pPr>
        <w:rPr>
          <w:sz w:val="22"/>
          <w:szCs w:val="22"/>
        </w:rPr>
      </w:pPr>
      <w:r w:rsidRPr="00CD1788">
        <w:rPr>
          <w:sz w:val="22"/>
          <w:szCs w:val="22"/>
        </w:rPr>
        <w:t>Some rights reserved.</w:t>
      </w:r>
      <w:r w:rsidRPr="00CD1788">
        <w:rPr>
          <w:i/>
          <w:iCs/>
          <w:sz w:val="22"/>
          <w:szCs w:val="22"/>
        </w:rPr>
        <w:t xml:space="preserve"> </w:t>
      </w:r>
      <w:r w:rsidRPr="00CD1788">
        <w:rPr>
          <w:sz w:val="22"/>
          <w:szCs w:val="22"/>
        </w:rPr>
        <w:t xml:space="preserve">This publication is available under the Creative Commons Attribution-Non Commercial-Share Alike 3.0 IGO licence (CC BY-NC-SA 3.0 IGO; </w:t>
      </w:r>
      <w:hyperlink r:id="rId15" w:history="1">
        <w:r w:rsidRPr="00CD1788">
          <w:rPr>
            <w:rStyle w:val="Hyperlink"/>
            <w:sz w:val="22"/>
            <w:szCs w:val="22"/>
          </w:rPr>
          <w:t>https://creativecommons.org/licenses/by-nc-sa/3.0/igo</w:t>
        </w:r>
      </w:hyperlink>
      <w:r w:rsidRPr="00CD1788">
        <w:rPr>
          <w:sz w:val="22"/>
          <w:szCs w:val="22"/>
        </w:rPr>
        <w:t xml:space="preserve">). </w:t>
      </w:r>
    </w:p>
    <w:p w14:paraId="607C05CE" w14:textId="77777777" w:rsidR="00912305" w:rsidRPr="001672EC" w:rsidRDefault="00912305" w:rsidP="00912305">
      <w:pPr>
        <w:rPr>
          <w:sz w:val="22"/>
          <w:szCs w:val="22"/>
        </w:rPr>
      </w:pPr>
      <w:r w:rsidRPr="00CD1788">
        <w:rPr>
          <w:sz w:val="22"/>
          <w:szCs w:val="22"/>
        </w:rPr>
        <w:t xml:space="preserve">For any uses of this publication that are not included in this licence, please seek permission from ITU by contacting </w:t>
      </w:r>
      <w:hyperlink r:id="rId16" w:history="1">
        <w:r w:rsidRPr="00CD1788">
          <w:rPr>
            <w:rStyle w:val="Hyperlink"/>
            <w:sz w:val="22"/>
            <w:szCs w:val="22"/>
          </w:rPr>
          <w:t>TSBmail@itu.int</w:t>
        </w:r>
      </w:hyperlink>
      <w:r w:rsidRPr="00CD1788">
        <w:rPr>
          <w:sz w:val="22"/>
          <w:szCs w:val="22"/>
        </w:rPr>
        <w:t>.</w:t>
      </w:r>
    </w:p>
    <w:p w14:paraId="2712ADB5" w14:textId="4B3E20AD" w:rsidR="00181C12" w:rsidRDefault="00181C12" w:rsidP="00334D71">
      <w:r>
        <w:br w:type="page"/>
      </w:r>
    </w:p>
    <w:p w14:paraId="53AAACB5" w14:textId="77777777" w:rsidR="00181C12" w:rsidRPr="002B534E" w:rsidRDefault="00181C12" w:rsidP="00181C12">
      <w:pPr>
        <w:jc w:val="center"/>
        <w:rPr>
          <w:b/>
        </w:rPr>
      </w:pPr>
      <w:r w:rsidRPr="002B534E">
        <w:rPr>
          <w:b/>
        </w:rPr>
        <w:lastRenderedPageBreak/>
        <w:t>Table of Contents</w:t>
      </w:r>
    </w:p>
    <w:p w14:paraId="556BF2FE" w14:textId="4B0D65F7" w:rsidR="001C2784" w:rsidRDefault="001C2784" w:rsidP="001C2784">
      <w:pPr>
        <w:pStyle w:val="toc0"/>
        <w:ind w:right="992"/>
        <w:rPr>
          <w:noProof/>
        </w:rPr>
      </w:pPr>
      <w:r>
        <w:tab/>
        <w:t>Page</w:t>
      </w:r>
    </w:p>
    <w:p w14:paraId="2955D204" w14:textId="1C52D3AE"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rPr>
        <w:t>1</w:t>
      </w:r>
      <w:r>
        <w:rPr>
          <w:rFonts w:asciiTheme="minorHAnsi" w:hAnsiTheme="minorHAnsi" w:cstheme="minorBidi"/>
          <w:noProof/>
          <w:kern w:val="2"/>
          <w:szCs w:val="24"/>
          <w:lang w:eastAsia="zh-CN"/>
          <w14:ligatures w14:val="standardContextual"/>
        </w:rPr>
        <w:tab/>
      </w:r>
      <w:r w:rsidRPr="001C2784">
        <w:rPr>
          <w:noProof/>
        </w:rPr>
        <w:t>Scope</w:t>
      </w:r>
      <w:r>
        <w:rPr>
          <w:noProof/>
        </w:rPr>
        <w:tab/>
      </w:r>
      <w:r>
        <w:rPr>
          <w:noProof/>
        </w:rPr>
        <w:tab/>
      </w:r>
      <w:r w:rsidRPr="001C2784">
        <w:rPr>
          <w:noProof/>
        </w:rPr>
        <w:t>1</w:t>
      </w:r>
    </w:p>
    <w:p w14:paraId="5C66B1D4" w14:textId="01AFC6D2"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bidi="ar-DZ"/>
        </w:rPr>
        <w:t>2</w:t>
      </w:r>
      <w:r>
        <w:rPr>
          <w:rFonts w:asciiTheme="minorHAnsi" w:hAnsiTheme="minorHAnsi" w:cstheme="minorBidi"/>
          <w:noProof/>
          <w:kern w:val="2"/>
          <w:szCs w:val="24"/>
          <w:lang w:eastAsia="zh-CN"/>
          <w14:ligatures w14:val="standardContextual"/>
        </w:rPr>
        <w:tab/>
      </w:r>
      <w:r w:rsidRPr="001C2784">
        <w:rPr>
          <w:noProof/>
        </w:rPr>
        <w:t>References</w:t>
      </w:r>
      <w:r>
        <w:rPr>
          <w:noProof/>
        </w:rPr>
        <w:tab/>
      </w:r>
      <w:r>
        <w:rPr>
          <w:noProof/>
        </w:rPr>
        <w:tab/>
      </w:r>
      <w:r w:rsidRPr="001C2784">
        <w:rPr>
          <w:noProof/>
        </w:rPr>
        <w:t>1</w:t>
      </w:r>
    </w:p>
    <w:p w14:paraId="6AC0EBB4" w14:textId="7CE0CC58"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bidi="ar-DZ"/>
        </w:rPr>
        <w:t>3</w:t>
      </w:r>
      <w:r>
        <w:rPr>
          <w:rFonts w:asciiTheme="minorHAnsi" w:hAnsiTheme="minorHAnsi" w:cstheme="minorBidi"/>
          <w:noProof/>
          <w:kern w:val="2"/>
          <w:szCs w:val="24"/>
          <w:lang w:eastAsia="zh-CN"/>
          <w14:ligatures w14:val="standardContextual"/>
        </w:rPr>
        <w:tab/>
      </w:r>
      <w:r w:rsidRPr="001C2784">
        <w:rPr>
          <w:noProof/>
        </w:rPr>
        <w:t>Definitions</w:t>
      </w:r>
      <w:r>
        <w:rPr>
          <w:noProof/>
        </w:rPr>
        <w:tab/>
      </w:r>
      <w:r>
        <w:rPr>
          <w:noProof/>
        </w:rPr>
        <w:tab/>
      </w:r>
      <w:r w:rsidRPr="001C2784">
        <w:rPr>
          <w:noProof/>
        </w:rPr>
        <w:t>2</w:t>
      </w:r>
    </w:p>
    <w:p w14:paraId="061F427E" w14:textId="103AD1A3"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rPr>
        <w:t>3.1</w:t>
      </w:r>
      <w:r>
        <w:rPr>
          <w:rFonts w:asciiTheme="minorHAnsi" w:hAnsiTheme="minorHAnsi" w:cstheme="minorBidi"/>
          <w:noProof/>
          <w:kern w:val="2"/>
          <w:szCs w:val="24"/>
          <w:lang w:eastAsia="zh-CN"/>
          <w14:ligatures w14:val="standardContextual"/>
        </w:rPr>
        <w:tab/>
      </w:r>
      <w:r>
        <w:rPr>
          <w:noProof/>
        </w:rPr>
        <w:t xml:space="preserve">Terms defined </w:t>
      </w:r>
      <w:r w:rsidRPr="001C2784">
        <w:rPr>
          <w:noProof/>
        </w:rPr>
        <w:t>elsewhere</w:t>
      </w:r>
      <w:r>
        <w:rPr>
          <w:noProof/>
        </w:rPr>
        <w:tab/>
      </w:r>
      <w:r>
        <w:rPr>
          <w:noProof/>
        </w:rPr>
        <w:tab/>
      </w:r>
      <w:r w:rsidRPr="001C2784">
        <w:rPr>
          <w:noProof/>
        </w:rPr>
        <w:t>2</w:t>
      </w:r>
    </w:p>
    <w:p w14:paraId="7846970A" w14:textId="18BF4C28"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rPr>
        <w:t>3.2</w:t>
      </w:r>
      <w:r>
        <w:rPr>
          <w:rFonts w:asciiTheme="minorHAnsi" w:hAnsiTheme="minorHAnsi" w:cstheme="minorBidi"/>
          <w:noProof/>
          <w:kern w:val="2"/>
          <w:szCs w:val="24"/>
          <w:lang w:eastAsia="zh-CN"/>
          <w14:ligatures w14:val="standardContextual"/>
        </w:rPr>
        <w:tab/>
      </w:r>
      <w:r>
        <w:rPr>
          <w:noProof/>
        </w:rPr>
        <w:t xml:space="preserve">Terms defined in this Technical </w:t>
      </w:r>
      <w:r w:rsidRPr="001C2784">
        <w:rPr>
          <w:noProof/>
        </w:rPr>
        <w:t>Specification</w:t>
      </w:r>
      <w:r>
        <w:rPr>
          <w:noProof/>
        </w:rPr>
        <w:tab/>
      </w:r>
      <w:r>
        <w:rPr>
          <w:noProof/>
        </w:rPr>
        <w:tab/>
      </w:r>
      <w:r w:rsidRPr="001C2784">
        <w:rPr>
          <w:noProof/>
        </w:rPr>
        <w:t>2</w:t>
      </w:r>
    </w:p>
    <w:p w14:paraId="471D4E79" w14:textId="37E52260"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bidi="ar-DZ"/>
        </w:rPr>
        <w:t>4</w:t>
      </w:r>
      <w:r>
        <w:rPr>
          <w:rFonts w:asciiTheme="minorHAnsi" w:hAnsiTheme="minorHAnsi" w:cstheme="minorBidi"/>
          <w:noProof/>
          <w:kern w:val="2"/>
          <w:szCs w:val="24"/>
          <w:lang w:eastAsia="zh-CN"/>
          <w14:ligatures w14:val="standardContextual"/>
        </w:rPr>
        <w:tab/>
      </w:r>
      <w:r>
        <w:rPr>
          <w:noProof/>
          <w:lang w:eastAsia="ja-JP" w:bidi="ar-DZ"/>
        </w:rPr>
        <w:t xml:space="preserve">Abbreviations and </w:t>
      </w:r>
      <w:r w:rsidRPr="001C2784">
        <w:rPr>
          <w:noProof/>
          <w:lang w:eastAsia="ja-JP" w:bidi="ar-DZ"/>
        </w:rPr>
        <w:t>acronyms</w:t>
      </w:r>
      <w:r>
        <w:rPr>
          <w:noProof/>
          <w:lang w:eastAsia="ja-JP" w:bidi="ar-DZ"/>
        </w:rPr>
        <w:tab/>
      </w:r>
      <w:r>
        <w:rPr>
          <w:noProof/>
          <w:lang w:eastAsia="ja-JP" w:bidi="ar-DZ"/>
        </w:rPr>
        <w:tab/>
      </w:r>
      <w:r w:rsidRPr="001C2784">
        <w:rPr>
          <w:noProof/>
        </w:rPr>
        <w:t>2</w:t>
      </w:r>
    </w:p>
    <w:p w14:paraId="4A584AE7" w14:textId="6E1F5F88"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rPr>
        <w:t>5</w:t>
      </w:r>
      <w:r>
        <w:rPr>
          <w:rFonts w:asciiTheme="minorHAnsi" w:hAnsiTheme="minorHAnsi" w:cstheme="minorBidi"/>
          <w:noProof/>
          <w:kern w:val="2"/>
          <w:szCs w:val="24"/>
          <w:lang w:eastAsia="zh-CN"/>
          <w14:ligatures w14:val="standardContextual"/>
        </w:rPr>
        <w:tab/>
      </w:r>
      <w:r w:rsidRPr="001C2784">
        <w:rPr>
          <w:noProof/>
        </w:rPr>
        <w:t>Conventions</w:t>
      </w:r>
      <w:r>
        <w:rPr>
          <w:noProof/>
        </w:rPr>
        <w:tab/>
      </w:r>
      <w:r>
        <w:rPr>
          <w:noProof/>
        </w:rPr>
        <w:tab/>
      </w:r>
      <w:r w:rsidRPr="001C2784">
        <w:rPr>
          <w:noProof/>
        </w:rPr>
        <w:t>2</w:t>
      </w:r>
    </w:p>
    <w:p w14:paraId="383E5CAE" w14:textId="198C553D"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rPr>
        <w:t>6</w:t>
      </w:r>
      <w:r>
        <w:rPr>
          <w:rFonts w:asciiTheme="minorHAnsi" w:hAnsiTheme="minorHAnsi" w:cstheme="minorBidi"/>
          <w:noProof/>
          <w:kern w:val="2"/>
          <w:szCs w:val="24"/>
          <w:lang w:eastAsia="zh-CN"/>
          <w14:ligatures w14:val="standardContextual"/>
        </w:rPr>
        <w:tab/>
      </w:r>
      <w:r>
        <w:rPr>
          <w:noProof/>
          <w:lang w:eastAsia="ja-JP"/>
        </w:rPr>
        <w:t xml:space="preserve">Gap Analysis on APIs for Testbeds </w:t>
      </w:r>
      <w:r w:rsidRPr="001C2784">
        <w:rPr>
          <w:noProof/>
          <w:lang w:eastAsia="ja-JP"/>
        </w:rPr>
        <w:t>Federations</w:t>
      </w:r>
      <w:r>
        <w:rPr>
          <w:noProof/>
          <w:lang w:eastAsia="ja-JP"/>
        </w:rPr>
        <w:tab/>
      </w:r>
      <w:r>
        <w:rPr>
          <w:noProof/>
          <w:lang w:eastAsia="ja-JP"/>
        </w:rPr>
        <w:tab/>
      </w:r>
      <w:r w:rsidRPr="001C2784">
        <w:rPr>
          <w:noProof/>
        </w:rPr>
        <w:t>2</w:t>
      </w:r>
    </w:p>
    <w:p w14:paraId="4B76541B" w14:textId="52707F44"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lang w:eastAsia="ja-JP"/>
        </w:rPr>
        <w:t>6.1</w:t>
      </w:r>
      <w:r>
        <w:rPr>
          <w:rFonts w:asciiTheme="minorHAnsi" w:hAnsiTheme="minorHAnsi" w:cstheme="minorBidi"/>
          <w:noProof/>
          <w:kern w:val="2"/>
          <w:szCs w:val="24"/>
          <w:lang w:eastAsia="zh-CN"/>
          <w14:ligatures w14:val="standardContextual"/>
        </w:rPr>
        <w:tab/>
      </w:r>
      <w:r w:rsidRPr="001C2784">
        <w:rPr>
          <w:noProof/>
          <w:lang w:eastAsia="ja-JP"/>
        </w:rPr>
        <w:t>Overview</w:t>
      </w:r>
      <w:r>
        <w:rPr>
          <w:noProof/>
          <w:lang w:eastAsia="ja-JP"/>
        </w:rPr>
        <w:tab/>
      </w:r>
      <w:r>
        <w:rPr>
          <w:noProof/>
          <w:lang w:eastAsia="ja-JP"/>
        </w:rPr>
        <w:tab/>
      </w:r>
      <w:r w:rsidRPr="001C2784">
        <w:rPr>
          <w:noProof/>
        </w:rPr>
        <w:t>2</w:t>
      </w:r>
    </w:p>
    <w:p w14:paraId="158561EF" w14:textId="1BC0FA67"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lang w:eastAsia="ja-JP"/>
        </w:rPr>
        <w:t>6.2</w:t>
      </w:r>
      <w:r>
        <w:rPr>
          <w:rFonts w:asciiTheme="minorHAnsi" w:hAnsiTheme="minorHAnsi" w:cstheme="minorBidi"/>
          <w:noProof/>
          <w:kern w:val="2"/>
          <w:szCs w:val="24"/>
          <w:lang w:eastAsia="zh-CN"/>
          <w14:ligatures w14:val="standardContextual"/>
        </w:rPr>
        <w:tab/>
      </w:r>
      <w:r>
        <w:rPr>
          <w:noProof/>
          <w:lang w:eastAsia="ja-JP"/>
        </w:rPr>
        <w:t xml:space="preserve">Methodologies and Tools for Specification of </w:t>
      </w:r>
      <w:r w:rsidRPr="001C2784">
        <w:rPr>
          <w:noProof/>
          <w:lang w:eastAsia="ja-JP"/>
        </w:rPr>
        <w:t>APIs</w:t>
      </w:r>
      <w:r>
        <w:rPr>
          <w:noProof/>
          <w:lang w:eastAsia="ja-JP"/>
        </w:rPr>
        <w:tab/>
      </w:r>
      <w:r>
        <w:rPr>
          <w:noProof/>
          <w:lang w:eastAsia="ja-JP"/>
        </w:rPr>
        <w:tab/>
      </w:r>
      <w:r w:rsidRPr="001C2784">
        <w:rPr>
          <w:noProof/>
        </w:rPr>
        <w:t>3</w:t>
      </w:r>
    </w:p>
    <w:p w14:paraId="390AC44C" w14:textId="5D9D83C6"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rPr>
        <w:t>7</w:t>
      </w:r>
      <w:r>
        <w:rPr>
          <w:rFonts w:asciiTheme="minorHAnsi" w:hAnsiTheme="minorHAnsi" w:cstheme="minorBidi"/>
          <w:noProof/>
          <w:kern w:val="2"/>
          <w:szCs w:val="24"/>
          <w:lang w:eastAsia="zh-CN"/>
          <w14:ligatures w14:val="standardContextual"/>
        </w:rPr>
        <w:tab/>
      </w:r>
      <w:r>
        <w:rPr>
          <w:noProof/>
          <w:lang w:eastAsia="ja-JP"/>
        </w:rPr>
        <w:t xml:space="preserve">APIs Invocations </w:t>
      </w:r>
      <w:r w:rsidRPr="001C2784">
        <w:rPr>
          <w:noProof/>
          <w:lang w:eastAsia="ja-JP"/>
        </w:rPr>
        <w:t>Framework</w:t>
      </w:r>
      <w:r>
        <w:rPr>
          <w:noProof/>
          <w:lang w:eastAsia="ja-JP"/>
        </w:rPr>
        <w:tab/>
      </w:r>
      <w:r>
        <w:rPr>
          <w:noProof/>
          <w:lang w:eastAsia="ja-JP"/>
        </w:rPr>
        <w:tab/>
      </w:r>
      <w:r w:rsidRPr="001C2784">
        <w:rPr>
          <w:noProof/>
        </w:rPr>
        <w:t>3</w:t>
      </w:r>
    </w:p>
    <w:p w14:paraId="6D197378" w14:textId="2DFC19D7"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rPr>
        <w:t>8</w:t>
      </w:r>
      <w:r>
        <w:rPr>
          <w:rFonts w:asciiTheme="minorHAnsi" w:hAnsiTheme="minorHAnsi" w:cstheme="minorBidi"/>
          <w:noProof/>
          <w:kern w:val="2"/>
          <w:szCs w:val="24"/>
          <w:lang w:eastAsia="zh-CN"/>
          <w14:ligatures w14:val="standardContextual"/>
        </w:rPr>
        <w:tab/>
      </w:r>
      <w:r>
        <w:rPr>
          <w:noProof/>
          <w:lang w:eastAsia="ja-JP"/>
        </w:rPr>
        <w:t xml:space="preserve">Workflow scenarios </w:t>
      </w:r>
      <w:r w:rsidRPr="001C2784">
        <w:rPr>
          <w:noProof/>
          <w:lang w:eastAsia="ja-JP"/>
        </w:rPr>
        <w:t>illustrations</w:t>
      </w:r>
      <w:r>
        <w:rPr>
          <w:noProof/>
          <w:lang w:eastAsia="ja-JP"/>
        </w:rPr>
        <w:tab/>
      </w:r>
      <w:r>
        <w:rPr>
          <w:noProof/>
          <w:lang w:eastAsia="ja-JP"/>
        </w:rPr>
        <w:tab/>
      </w:r>
      <w:r w:rsidRPr="001C2784">
        <w:rPr>
          <w:noProof/>
        </w:rPr>
        <w:t>12</w:t>
      </w:r>
    </w:p>
    <w:p w14:paraId="046FB6F6" w14:textId="68F4502C" w:rsidR="001C2784" w:rsidRDefault="001C2784" w:rsidP="001C2784">
      <w:pPr>
        <w:pStyle w:val="TOC2"/>
        <w:ind w:right="992"/>
        <w:rPr>
          <w:rFonts w:asciiTheme="minorHAnsi" w:hAnsiTheme="minorHAnsi" w:cstheme="minorBidi"/>
          <w:noProof/>
          <w:kern w:val="2"/>
          <w:szCs w:val="24"/>
          <w:lang w:eastAsia="zh-CN"/>
          <w14:ligatures w14:val="standardContextual"/>
        </w:rPr>
      </w:pPr>
      <w:r w:rsidRPr="00D64A16">
        <w:rPr>
          <w:rFonts w:eastAsia="SimSun"/>
          <w:noProof/>
          <w:lang w:eastAsia="ja-JP"/>
        </w:rPr>
        <w:t>8.1</w:t>
      </w:r>
      <w:r>
        <w:rPr>
          <w:rFonts w:asciiTheme="minorHAnsi" w:hAnsiTheme="minorHAnsi" w:cstheme="minorBidi"/>
          <w:noProof/>
          <w:kern w:val="2"/>
          <w:szCs w:val="24"/>
          <w:lang w:eastAsia="zh-CN"/>
          <w14:ligatures w14:val="standardContextual"/>
        </w:rPr>
        <w:tab/>
      </w:r>
      <w:r w:rsidRPr="001C2784">
        <w:rPr>
          <w:noProof/>
        </w:rPr>
        <w:t>Overview</w:t>
      </w:r>
      <w:r>
        <w:rPr>
          <w:noProof/>
        </w:rPr>
        <w:tab/>
      </w:r>
      <w:r>
        <w:rPr>
          <w:noProof/>
        </w:rPr>
        <w:tab/>
      </w:r>
      <w:r w:rsidRPr="001C2784">
        <w:rPr>
          <w:noProof/>
        </w:rPr>
        <w:t>12</w:t>
      </w:r>
    </w:p>
    <w:p w14:paraId="4CCAB24A" w14:textId="3EDE81B6"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lang w:eastAsia="ja-JP"/>
        </w:rPr>
        <w:t>8.2</w:t>
      </w:r>
      <w:r>
        <w:rPr>
          <w:rFonts w:asciiTheme="minorHAnsi" w:hAnsiTheme="minorHAnsi" w:cstheme="minorBidi"/>
          <w:noProof/>
          <w:kern w:val="2"/>
          <w:szCs w:val="24"/>
          <w:lang w:eastAsia="zh-CN"/>
          <w14:ligatures w14:val="standardContextual"/>
        </w:rPr>
        <w:tab/>
      </w:r>
      <w:r>
        <w:rPr>
          <w:noProof/>
        </w:rPr>
        <w:t>Primary</w:t>
      </w:r>
      <w:r>
        <w:rPr>
          <w:noProof/>
          <w:lang w:eastAsia="ja-JP"/>
        </w:rPr>
        <w:t xml:space="preserve"> enabling </w:t>
      </w:r>
      <w:r w:rsidRPr="001C2784">
        <w:rPr>
          <w:noProof/>
          <w:lang w:eastAsia="ja-JP"/>
        </w:rPr>
        <w:t>workflow</w:t>
      </w:r>
      <w:r>
        <w:rPr>
          <w:noProof/>
          <w:lang w:eastAsia="ja-JP"/>
        </w:rPr>
        <w:tab/>
      </w:r>
      <w:r>
        <w:rPr>
          <w:noProof/>
          <w:lang w:eastAsia="ja-JP"/>
        </w:rPr>
        <w:tab/>
      </w:r>
      <w:r w:rsidRPr="001C2784">
        <w:rPr>
          <w:noProof/>
        </w:rPr>
        <w:t>12</w:t>
      </w:r>
    </w:p>
    <w:p w14:paraId="1726A032" w14:textId="42225E94"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rPr>
        <w:t>8.3</w:t>
      </w:r>
      <w:r>
        <w:rPr>
          <w:rFonts w:asciiTheme="minorHAnsi" w:hAnsiTheme="minorHAnsi" w:cstheme="minorBidi"/>
          <w:noProof/>
          <w:kern w:val="2"/>
          <w:szCs w:val="24"/>
          <w:lang w:eastAsia="zh-CN"/>
          <w14:ligatures w14:val="standardContextual"/>
        </w:rPr>
        <w:tab/>
      </w:r>
      <w:r>
        <w:rPr>
          <w:noProof/>
        </w:rPr>
        <w:t xml:space="preserve">User-oriented workflow scenario </w:t>
      </w:r>
      <w:r w:rsidRPr="001C2784">
        <w:rPr>
          <w:noProof/>
        </w:rPr>
        <w:t>illustration</w:t>
      </w:r>
      <w:r>
        <w:rPr>
          <w:noProof/>
        </w:rPr>
        <w:tab/>
      </w:r>
      <w:r>
        <w:rPr>
          <w:noProof/>
        </w:rPr>
        <w:tab/>
      </w:r>
      <w:r w:rsidRPr="001C2784">
        <w:rPr>
          <w:noProof/>
        </w:rPr>
        <w:t>16</w:t>
      </w:r>
    </w:p>
    <w:p w14:paraId="3FDC5370" w14:textId="0C3FB495"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rPr>
        <w:t>9</w:t>
      </w:r>
      <w:r>
        <w:rPr>
          <w:rFonts w:asciiTheme="minorHAnsi" w:hAnsiTheme="minorHAnsi" w:cstheme="minorBidi"/>
          <w:noProof/>
          <w:kern w:val="2"/>
          <w:szCs w:val="24"/>
          <w:lang w:eastAsia="zh-CN"/>
          <w14:ligatures w14:val="standardContextual"/>
        </w:rPr>
        <w:tab/>
      </w:r>
      <w:r>
        <w:rPr>
          <w:noProof/>
          <w:lang w:eastAsia="ja-JP"/>
        </w:rPr>
        <w:t xml:space="preserve">Testbeds federations security </w:t>
      </w:r>
      <w:r w:rsidRPr="001C2784">
        <w:rPr>
          <w:noProof/>
          <w:lang w:eastAsia="ja-JP"/>
        </w:rPr>
        <w:t>framework</w:t>
      </w:r>
      <w:r>
        <w:rPr>
          <w:noProof/>
          <w:lang w:eastAsia="ja-JP"/>
        </w:rPr>
        <w:tab/>
      </w:r>
      <w:r>
        <w:rPr>
          <w:noProof/>
          <w:lang w:eastAsia="ja-JP"/>
        </w:rPr>
        <w:tab/>
      </w:r>
      <w:r w:rsidRPr="001C2784">
        <w:rPr>
          <w:noProof/>
        </w:rPr>
        <w:t>20</w:t>
      </w:r>
    </w:p>
    <w:p w14:paraId="0279CF26" w14:textId="7AC6B3F6"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rPr>
        <w:t>10</w:t>
      </w:r>
      <w:r>
        <w:rPr>
          <w:rFonts w:asciiTheme="minorHAnsi" w:hAnsiTheme="minorHAnsi" w:cstheme="minorBidi"/>
          <w:noProof/>
          <w:kern w:val="2"/>
          <w:szCs w:val="24"/>
          <w:lang w:eastAsia="zh-CN"/>
          <w14:ligatures w14:val="standardContextual"/>
        </w:rPr>
        <w:tab/>
      </w:r>
      <w:r>
        <w:rPr>
          <w:noProof/>
        </w:rPr>
        <w:t xml:space="preserve">Instantiations of the testbeds federations reference model, transformation of existing </w:t>
      </w:r>
      <w:r w:rsidRPr="001C2784">
        <w:rPr>
          <w:noProof/>
        </w:rPr>
        <w:t>APIs</w:t>
      </w:r>
      <w:r>
        <w:rPr>
          <w:noProof/>
        </w:rPr>
        <w:tab/>
      </w:r>
      <w:r>
        <w:rPr>
          <w:noProof/>
        </w:rPr>
        <w:tab/>
      </w:r>
      <w:r w:rsidRPr="001C2784">
        <w:rPr>
          <w:noProof/>
        </w:rPr>
        <w:t>22</w:t>
      </w:r>
    </w:p>
    <w:p w14:paraId="160CA805" w14:textId="31395F9C"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rPr>
        <w:t>10.1</w:t>
      </w:r>
      <w:r>
        <w:rPr>
          <w:rFonts w:asciiTheme="minorHAnsi" w:hAnsiTheme="minorHAnsi" w:cstheme="minorBidi"/>
          <w:noProof/>
          <w:kern w:val="2"/>
          <w:szCs w:val="24"/>
          <w:lang w:eastAsia="zh-CN"/>
          <w14:ligatures w14:val="standardContextual"/>
        </w:rPr>
        <w:tab/>
      </w:r>
      <w:r>
        <w:rPr>
          <w:noProof/>
        </w:rPr>
        <w:t xml:space="preserve">Instantiations of the testbeds federations reference </w:t>
      </w:r>
      <w:r w:rsidRPr="001C2784">
        <w:rPr>
          <w:noProof/>
        </w:rPr>
        <w:t>model</w:t>
      </w:r>
      <w:r>
        <w:rPr>
          <w:noProof/>
        </w:rPr>
        <w:tab/>
      </w:r>
      <w:r>
        <w:rPr>
          <w:noProof/>
        </w:rPr>
        <w:tab/>
      </w:r>
      <w:r w:rsidRPr="001C2784">
        <w:rPr>
          <w:noProof/>
        </w:rPr>
        <w:t>22</w:t>
      </w:r>
    </w:p>
    <w:p w14:paraId="7E9678AB" w14:textId="5E91892B"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lang w:eastAsia="ja-JP"/>
        </w:rPr>
        <w:t>10.2</w:t>
      </w:r>
      <w:r>
        <w:rPr>
          <w:rFonts w:asciiTheme="minorHAnsi" w:hAnsiTheme="minorHAnsi" w:cstheme="minorBidi"/>
          <w:noProof/>
          <w:kern w:val="2"/>
          <w:szCs w:val="24"/>
          <w:lang w:eastAsia="zh-CN"/>
          <w14:ligatures w14:val="standardContextual"/>
        </w:rPr>
        <w:tab/>
      </w:r>
      <w:r>
        <w:rPr>
          <w:noProof/>
          <w:lang w:eastAsia="ja-JP"/>
        </w:rPr>
        <w:t xml:space="preserve">Transformation of existing IMT-2020/5G related testbeds </w:t>
      </w:r>
      <w:r w:rsidRPr="001C2784">
        <w:rPr>
          <w:noProof/>
          <w:lang w:eastAsia="ja-JP"/>
        </w:rPr>
        <w:t>APIs</w:t>
      </w:r>
      <w:r>
        <w:rPr>
          <w:noProof/>
          <w:lang w:eastAsia="ja-JP"/>
        </w:rPr>
        <w:tab/>
      </w:r>
      <w:r>
        <w:rPr>
          <w:noProof/>
          <w:lang w:eastAsia="ja-JP"/>
        </w:rPr>
        <w:tab/>
      </w:r>
      <w:r w:rsidRPr="001C2784">
        <w:rPr>
          <w:noProof/>
        </w:rPr>
        <w:t>23</w:t>
      </w:r>
    </w:p>
    <w:p w14:paraId="6DA03972" w14:textId="742EFC24"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lang w:eastAsia="ja-JP"/>
        </w:rPr>
        <w:t>10.3</w:t>
      </w:r>
      <w:r>
        <w:rPr>
          <w:rFonts w:asciiTheme="minorHAnsi" w:hAnsiTheme="minorHAnsi" w:cstheme="minorBidi"/>
          <w:noProof/>
          <w:kern w:val="2"/>
          <w:szCs w:val="24"/>
          <w:lang w:eastAsia="zh-CN"/>
          <w14:ligatures w14:val="standardContextual"/>
        </w:rPr>
        <w:tab/>
      </w:r>
      <w:r>
        <w:rPr>
          <w:noProof/>
          <w:lang w:eastAsia="ja-JP"/>
        </w:rPr>
        <w:t xml:space="preserve">Approach to executing Proof-Of-Concepts (PoCs) on the testbeds federations reference </w:t>
      </w:r>
      <w:r w:rsidRPr="001C2784">
        <w:rPr>
          <w:noProof/>
          <w:lang w:eastAsia="ja-JP"/>
        </w:rPr>
        <w:t>model</w:t>
      </w:r>
      <w:r>
        <w:rPr>
          <w:noProof/>
          <w:lang w:eastAsia="ja-JP"/>
        </w:rPr>
        <w:tab/>
      </w:r>
      <w:r>
        <w:rPr>
          <w:noProof/>
          <w:lang w:eastAsia="ja-JP"/>
        </w:rPr>
        <w:tab/>
      </w:r>
      <w:r w:rsidRPr="001C2784">
        <w:rPr>
          <w:noProof/>
        </w:rPr>
        <w:t>23</w:t>
      </w:r>
    </w:p>
    <w:p w14:paraId="36C8B809" w14:textId="03EEF585" w:rsidR="001C2784" w:rsidRDefault="001C2784" w:rsidP="001C2784">
      <w:pPr>
        <w:pStyle w:val="TOC1"/>
        <w:ind w:right="992"/>
        <w:rPr>
          <w:rFonts w:asciiTheme="minorHAnsi" w:hAnsiTheme="minorHAnsi" w:cstheme="minorBidi"/>
          <w:noProof/>
          <w:kern w:val="2"/>
          <w:szCs w:val="24"/>
          <w:lang w:eastAsia="zh-CN"/>
          <w14:ligatures w14:val="standardContextual"/>
        </w:rPr>
      </w:pPr>
      <w:r w:rsidRPr="00D64A16">
        <w:rPr>
          <w:rFonts w:eastAsia="SimSun"/>
          <w:noProof/>
          <w:lang w:eastAsia="ja-JP"/>
        </w:rPr>
        <w:t>11</w:t>
      </w:r>
      <w:r>
        <w:rPr>
          <w:rFonts w:asciiTheme="minorHAnsi" w:hAnsiTheme="minorHAnsi" w:cstheme="minorBidi"/>
          <w:noProof/>
          <w:kern w:val="2"/>
          <w:szCs w:val="24"/>
          <w:lang w:eastAsia="zh-CN"/>
          <w14:ligatures w14:val="standardContextual"/>
        </w:rPr>
        <w:tab/>
      </w:r>
      <w:r>
        <w:rPr>
          <w:noProof/>
        </w:rPr>
        <w:t xml:space="preserve">Key Performance Indicators specific to testbeds </w:t>
      </w:r>
      <w:r w:rsidRPr="001C2784">
        <w:rPr>
          <w:noProof/>
        </w:rPr>
        <w:t>federations</w:t>
      </w:r>
      <w:r>
        <w:rPr>
          <w:noProof/>
        </w:rPr>
        <w:tab/>
      </w:r>
      <w:r>
        <w:rPr>
          <w:noProof/>
        </w:rPr>
        <w:tab/>
      </w:r>
      <w:r w:rsidRPr="001C2784">
        <w:rPr>
          <w:noProof/>
        </w:rPr>
        <w:t>25</w:t>
      </w:r>
    </w:p>
    <w:p w14:paraId="4D490138" w14:textId="0EF1C3FB" w:rsidR="001C2784" w:rsidRDefault="001C2784" w:rsidP="001C2784">
      <w:pPr>
        <w:pStyle w:val="TOC2"/>
        <w:ind w:right="992"/>
        <w:rPr>
          <w:rFonts w:asciiTheme="minorHAnsi" w:hAnsiTheme="minorHAnsi" w:cstheme="minorBidi"/>
          <w:noProof/>
          <w:kern w:val="2"/>
          <w:szCs w:val="24"/>
          <w:lang w:eastAsia="zh-CN"/>
          <w14:ligatures w14:val="standardContextual"/>
        </w:rPr>
      </w:pPr>
      <w:r>
        <w:rPr>
          <w:noProof/>
        </w:rPr>
        <w:t>11.1</w:t>
      </w:r>
      <w:r>
        <w:rPr>
          <w:rFonts w:asciiTheme="minorHAnsi" w:hAnsiTheme="minorHAnsi" w:cstheme="minorBidi"/>
          <w:noProof/>
          <w:kern w:val="2"/>
          <w:szCs w:val="24"/>
          <w:lang w:eastAsia="zh-CN"/>
          <w14:ligatures w14:val="standardContextual"/>
        </w:rPr>
        <w:tab/>
      </w:r>
      <w:r w:rsidRPr="001C2784">
        <w:rPr>
          <w:noProof/>
        </w:rPr>
        <w:t>Overview</w:t>
      </w:r>
      <w:r>
        <w:rPr>
          <w:noProof/>
        </w:rPr>
        <w:tab/>
      </w:r>
      <w:r>
        <w:rPr>
          <w:noProof/>
        </w:rPr>
        <w:tab/>
      </w:r>
      <w:r w:rsidRPr="001C2784">
        <w:rPr>
          <w:noProof/>
        </w:rPr>
        <w:t>25</w:t>
      </w:r>
    </w:p>
    <w:p w14:paraId="04C093EB" w14:textId="190A7BA2"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rPr>
        <w:t>12</w:t>
      </w:r>
      <w:r>
        <w:rPr>
          <w:rFonts w:asciiTheme="minorHAnsi" w:hAnsiTheme="minorHAnsi" w:cstheme="minorBidi"/>
          <w:noProof/>
          <w:kern w:val="2"/>
          <w:szCs w:val="24"/>
          <w:lang w:eastAsia="zh-CN"/>
          <w14:ligatures w14:val="standardContextual"/>
        </w:rPr>
        <w:tab/>
      </w:r>
      <w:r>
        <w:rPr>
          <w:noProof/>
        </w:rPr>
        <w:t xml:space="preserve">Further </w:t>
      </w:r>
      <w:r w:rsidRPr="001C2784">
        <w:rPr>
          <w:noProof/>
        </w:rPr>
        <w:t>studies</w:t>
      </w:r>
      <w:r>
        <w:rPr>
          <w:noProof/>
        </w:rPr>
        <w:tab/>
      </w:r>
      <w:r>
        <w:rPr>
          <w:noProof/>
        </w:rPr>
        <w:tab/>
      </w:r>
      <w:r w:rsidRPr="001C2784">
        <w:rPr>
          <w:noProof/>
        </w:rPr>
        <w:t>25</w:t>
      </w:r>
    </w:p>
    <w:p w14:paraId="6AF7584A" w14:textId="0641E8BA" w:rsidR="001C2784" w:rsidRDefault="001C2784" w:rsidP="001C2784">
      <w:pPr>
        <w:pStyle w:val="TOC1"/>
        <w:ind w:right="992"/>
        <w:rPr>
          <w:rFonts w:asciiTheme="minorHAnsi" w:hAnsiTheme="minorHAnsi" w:cstheme="minorBidi"/>
          <w:noProof/>
          <w:kern w:val="2"/>
          <w:szCs w:val="24"/>
          <w:lang w:eastAsia="zh-CN"/>
          <w14:ligatures w14:val="standardContextual"/>
        </w:rPr>
      </w:pPr>
      <w:r>
        <w:rPr>
          <w:noProof/>
          <w:lang w:eastAsia="ja-JP"/>
        </w:rPr>
        <w:t xml:space="preserve">Annex A – Points/aspects for further </w:t>
      </w:r>
      <w:r w:rsidRPr="001C2784">
        <w:rPr>
          <w:noProof/>
          <w:lang w:eastAsia="ja-JP"/>
        </w:rPr>
        <w:t>studies</w:t>
      </w:r>
      <w:r>
        <w:rPr>
          <w:noProof/>
          <w:lang w:eastAsia="ja-JP"/>
        </w:rPr>
        <w:tab/>
      </w:r>
      <w:r>
        <w:rPr>
          <w:noProof/>
          <w:lang w:eastAsia="ja-JP"/>
        </w:rPr>
        <w:tab/>
      </w:r>
      <w:r w:rsidRPr="001C2784">
        <w:rPr>
          <w:noProof/>
        </w:rPr>
        <w:t>26</w:t>
      </w:r>
    </w:p>
    <w:p w14:paraId="2E02F862" w14:textId="099D3C88" w:rsidR="001C2784" w:rsidRDefault="001C2784" w:rsidP="001C2784">
      <w:pPr>
        <w:pStyle w:val="TOC1"/>
        <w:ind w:right="992"/>
        <w:rPr>
          <w:rFonts w:asciiTheme="minorHAnsi" w:hAnsiTheme="minorHAnsi" w:cstheme="minorBidi"/>
          <w:noProof/>
          <w:kern w:val="2"/>
          <w:szCs w:val="24"/>
          <w:lang w:eastAsia="zh-CN"/>
          <w14:ligatures w14:val="standardContextual"/>
        </w:rPr>
      </w:pPr>
      <w:r w:rsidRPr="001C2784">
        <w:rPr>
          <w:noProof/>
          <w:lang w:eastAsia="ja-JP"/>
        </w:rPr>
        <w:t>Bibliography</w:t>
      </w:r>
      <w:r>
        <w:rPr>
          <w:noProof/>
          <w:lang w:eastAsia="ja-JP"/>
        </w:rPr>
        <w:tab/>
      </w:r>
      <w:r>
        <w:rPr>
          <w:noProof/>
          <w:lang w:eastAsia="ja-JP"/>
        </w:rPr>
        <w:tab/>
      </w:r>
      <w:r w:rsidRPr="001C2784">
        <w:rPr>
          <w:noProof/>
        </w:rPr>
        <w:t>28</w:t>
      </w:r>
    </w:p>
    <w:p w14:paraId="5B09BDA6" w14:textId="77777777" w:rsidR="00A11251" w:rsidRDefault="00A11251" w:rsidP="007E2D80"/>
    <w:p w14:paraId="24C5E6D4" w14:textId="77777777" w:rsidR="00937565" w:rsidRDefault="00937565" w:rsidP="00181C12"/>
    <w:p w14:paraId="4C3F79E7" w14:textId="77777777" w:rsidR="00181C12" w:rsidRDefault="00181C12" w:rsidP="00181C12">
      <w:pPr>
        <w:sectPr w:rsidR="00181C12" w:rsidSect="00181C12">
          <w:headerReference w:type="even" r:id="rId17"/>
          <w:headerReference w:type="default" r:id="rId18"/>
          <w:footerReference w:type="even" r:id="rId19"/>
          <w:footerReference w:type="default" r:id="rId20"/>
          <w:type w:val="oddPage"/>
          <w:pgSz w:w="11907" w:h="16834" w:code="9"/>
          <w:pgMar w:top="1134" w:right="1134" w:bottom="1134" w:left="1134" w:header="567" w:footer="567" w:gutter="0"/>
          <w:paperSrc w:first="15" w:other="15"/>
          <w:pgNumType w:fmt="lowerRoman" w:start="1"/>
          <w:cols w:space="720"/>
          <w:docGrid w:linePitch="326"/>
        </w:sectPr>
      </w:pPr>
    </w:p>
    <w:p w14:paraId="71D330FA" w14:textId="1D4CD698" w:rsidR="003B1188" w:rsidRPr="00F440D8" w:rsidRDefault="00CC2EB4" w:rsidP="00F440D8">
      <w:pPr>
        <w:pStyle w:val="RecNo"/>
        <w:rPr>
          <w:bCs/>
        </w:rPr>
      </w:pPr>
      <w:bookmarkStart w:id="14" w:name="_Hlk180065205"/>
      <w:r w:rsidRPr="006F54B7">
        <w:rPr>
          <w:bCs/>
        </w:rPr>
        <w:lastRenderedPageBreak/>
        <w:t xml:space="preserve">Technical </w:t>
      </w:r>
      <w:r w:rsidRPr="00EB0A26">
        <w:rPr>
          <w:lang w:bidi="ar-DZ"/>
        </w:rPr>
        <w:t xml:space="preserve">Specification </w:t>
      </w:r>
      <w:bookmarkEnd w:id="14"/>
      <w:r w:rsidRPr="006F54B7">
        <w:rPr>
          <w:bCs/>
        </w:rPr>
        <w:t xml:space="preserve">ITU </w:t>
      </w:r>
      <w:r w:rsidRPr="00B6368C">
        <w:rPr>
          <w:bCs/>
        </w:rPr>
        <w:t>FG-TBFxG-TS-D</w:t>
      </w:r>
      <w:r w:rsidR="006818EC">
        <w:rPr>
          <w:bCs/>
        </w:rPr>
        <w:t>3.1</w:t>
      </w:r>
    </w:p>
    <w:p w14:paraId="4E0AE7EC" w14:textId="4EFC9A46" w:rsidR="003B1188" w:rsidRPr="00F440D8" w:rsidRDefault="006818EC" w:rsidP="00F440D8">
      <w:pPr>
        <w:pStyle w:val="Rectitle"/>
      </w:pPr>
      <w:r w:rsidRPr="00DE095E">
        <w:t xml:space="preserve">Evolution of the </w:t>
      </w:r>
      <w:proofErr w:type="gramStart"/>
      <w:r w:rsidR="00A4130B" w:rsidRPr="00DE095E">
        <w:t>testbeds</w:t>
      </w:r>
      <w:proofErr w:type="gramEnd"/>
      <w:r w:rsidR="00A4130B" w:rsidRPr="00DE095E">
        <w:t xml:space="preserve"> federations reference model</w:t>
      </w:r>
    </w:p>
    <w:p w14:paraId="13702161" w14:textId="77777777" w:rsidR="003B1188" w:rsidRPr="001020D6" w:rsidRDefault="003B1188" w:rsidP="003B1188">
      <w:pPr>
        <w:pStyle w:val="Heading1"/>
      </w:pPr>
      <w:bookmarkStart w:id="15" w:name="_Toc401158818"/>
      <w:bookmarkStart w:id="16" w:name="_Toc163827044"/>
      <w:bookmarkStart w:id="17" w:name="_Toc164158260"/>
      <w:bookmarkStart w:id="18" w:name="_Toc179554798"/>
      <w:bookmarkStart w:id="19" w:name="_Toc179555891"/>
      <w:bookmarkStart w:id="20" w:name="_Toc179796238"/>
      <w:bookmarkStart w:id="21" w:name="_Toc179814635"/>
      <w:bookmarkStart w:id="22" w:name="_Toc179814677"/>
      <w:bookmarkStart w:id="23" w:name="_Toc179831909"/>
      <w:bookmarkStart w:id="24" w:name="_Toc180068038"/>
      <w:bookmarkStart w:id="25" w:name="_Toc180076424"/>
      <w:bookmarkStart w:id="26" w:name="_Toc180492085"/>
      <w:bookmarkStart w:id="27" w:name="_Toc180492157"/>
      <w:bookmarkStart w:id="28" w:name="_Toc180492236"/>
      <w:r w:rsidRPr="001020D6">
        <w:t>1</w:t>
      </w:r>
      <w:r>
        <w:tab/>
      </w:r>
      <w:r w:rsidRPr="001020D6">
        <w:t>Scope</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F414FA3" w14:textId="6A5134A6" w:rsidR="006818EC" w:rsidRPr="007865A6" w:rsidRDefault="006818EC" w:rsidP="006818EC">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The scope covers the following items that complement topics covered in </w:t>
      </w:r>
      <w:r w:rsidR="005B395E">
        <w:rPr>
          <w:rFonts w:eastAsia="SimSun"/>
          <w:szCs w:val="24"/>
          <w:lang w:eastAsia="ja-JP"/>
        </w:rPr>
        <w:t>[</w:t>
      </w:r>
      <w:r w:rsidRPr="007865A6">
        <w:rPr>
          <w:rFonts w:eastAsia="SimSun"/>
          <w:szCs w:val="24"/>
          <w:lang w:eastAsia="ja-JP"/>
        </w:rPr>
        <w:t>ITU-T Q.4068</w:t>
      </w:r>
      <w:r w:rsidR="005B395E">
        <w:rPr>
          <w:rFonts w:eastAsia="SimSun"/>
          <w:szCs w:val="24"/>
          <w:lang w:eastAsia="ja-JP"/>
        </w:rPr>
        <w:t>]</w:t>
      </w:r>
      <w:r w:rsidRPr="007865A6">
        <w:rPr>
          <w:rFonts w:eastAsia="SimSun"/>
          <w:szCs w:val="24"/>
          <w:lang w:eastAsia="ja-JP"/>
        </w:rPr>
        <w:t>:</w:t>
      </w:r>
    </w:p>
    <w:p w14:paraId="4798F615" w14:textId="2E24784D" w:rsidR="006818EC" w:rsidRPr="007865A6" w:rsidRDefault="00284CF8" w:rsidP="00284CF8">
      <w:pPr>
        <w:pStyle w:val="enumlev1"/>
        <w:rPr>
          <w:lang w:eastAsia="ja-JP"/>
        </w:rPr>
      </w:pPr>
      <w:r>
        <w:rPr>
          <w:lang w:eastAsia="ja-JP"/>
        </w:rPr>
        <w:t>•</w:t>
      </w:r>
      <w:r>
        <w:rPr>
          <w:lang w:eastAsia="ja-JP"/>
        </w:rPr>
        <w:tab/>
      </w:r>
      <w:r w:rsidR="007C2624">
        <w:rPr>
          <w:lang w:eastAsia="ja-JP"/>
        </w:rPr>
        <w:t>"</w:t>
      </w:r>
      <w:r w:rsidR="006818EC" w:rsidRPr="007865A6">
        <w:rPr>
          <w:lang w:eastAsia="ja-JP"/>
        </w:rPr>
        <w:t>APIs Invocations Framework</w:t>
      </w:r>
      <w:r w:rsidR="007C2624">
        <w:rPr>
          <w:lang w:eastAsia="ja-JP"/>
        </w:rPr>
        <w:t>"</w:t>
      </w:r>
      <w:r w:rsidR="006818EC" w:rsidRPr="007865A6">
        <w:rPr>
          <w:lang w:eastAsia="ja-JP"/>
        </w:rPr>
        <w:t xml:space="preserve"> that clarifies how Generic APIs invoke testbed-specific APIs.</w:t>
      </w:r>
    </w:p>
    <w:p w14:paraId="5225639C" w14:textId="1C0EC4B4" w:rsidR="006818EC" w:rsidRPr="007865A6" w:rsidRDefault="00284CF8" w:rsidP="00284CF8">
      <w:pPr>
        <w:pStyle w:val="enumlev1"/>
        <w:rPr>
          <w:lang w:eastAsia="ja-JP"/>
        </w:rPr>
      </w:pPr>
      <w:r>
        <w:rPr>
          <w:lang w:eastAsia="ja-JP"/>
        </w:rPr>
        <w:t>•</w:t>
      </w:r>
      <w:r>
        <w:rPr>
          <w:lang w:eastAsia="ja-JP"/>
        </w:rPr>
        <w:tab/>
      </w:r>
      <w:r w:rsidR="006818EC" w:rsidRPr="007865A6">
        <w:rPr>
          <w:lang w:eastAsia="ja-JP"/>
        </w:rPr>
        <w:t xml:space="preserve">Workflow Scenario Illustration involving a user accessing and using a testbeds federations ecosystem based on the testbeds federations reference model APIs defined in </w:t>
      </w:r>
      <w:r>
        <w:rPr>
          <w:lang w:eastAsia="ja-JP"/>
        </w:rPr>
        <w:t>[</w:t>
      </w:r>
      <w:r w:rsidR="006818EC" w:rsidRPr="007865A6">
        <w:rPr>
          <w:lang w:eastAsia="ja-JP"/>
        </w:rPr>
        <w:t>ITU-T Q.4068</w:t>
      </w:r>
      <w:r>
        <w:rPr>
          <w:lang w:eastAsia="ja-JP"/>
        </w:rPr>
        <w:t>]</w:t>
      </w:r>
      <w:r w:rsidR="006818EC" w:rsidRPr="007865A6">
        <w:rPr>
          <w:lang w:eastAsia="ja-JP"/>
        </w:rPr>
        <w:t xml:space="preserve"> and the extensions listed in FG-</w:t>
      </w:r>
      <w:proofErr w:type="spellStart"/>
      <w:r w:rsidR="006818EC" w:rsidRPr="007865A6">
        <w:rPr>
          <w:lang w:eastAsia="ja-JP"/>
        </w:rPr>
        <w:t>TBFxG</w:t>
      </w:r>
      <w:proofErr w:type="spellEnd"/>
      <w:r w:rsidR="006818EC" w:rsidRPr="007865A6">
        <w:rPr>
          <w:lang w:eastAsia="ja-JP"/>
        </w:rPr>
        <w:t xml:space="preserve"> deliverable D2.2.</w:t>
      </w:r>
    </w:p>
    <w:p w14:paraId="7F6B4BA8" w14:textId="079668E0" w:rsidR="006818EC" w:rsidRPr="007865A6" w:rsidRDefault="00284CF8" w:rsidP="00284CF8">
      <w:pPr>
        <w:pStyle w:val="enumlev1"/>
        <w:rPr>
          <w:lang w:eastAsia="ja-JP"/>
        </w:rPr>
      </w:pPr>
      <w:r>
        <w:rPr>
          <w:lang w:eastAsia="ja-JP"/>
        </w:rPr>
        <w:t>•</w:t>
      </w:r>
      <w:r>
        <w:rPr>
          <w:lang w:eastAsia="ja-JP"/>
        </w:rPr>
        <w:tab/>
      </w:r>
      <w:r w:rsidR="006818EC" w:rsidRPr="007865A6">
        <w:rPr>
          <w:lang w:eastAsia="ja-JP"/>
        </w:rPr>
        <w:t xml:space="preserve">Security Framework that should be applied to the testbeds federations reference model defined in </w:t>
      </w:r>
      <w:r>
        <w:rPr>
          <w:lang w:eastAsia="ja-JP"/>
        </w:rPr>
        <w:t>[</w:t>
      </w:r>
      <w:r w:rsidR="006818EC" w:rsidRPr="007865A6">
        <w:rPr>
          <w:lang w:eastAsia="ja-JP"/>
        </w:rPr>
        <w:t>ITU-T Q.4068</w:t>
      </w:r>
      <w:r>
        <w:rPr>
          <w:lang w:eastAsia="ja-JP"/>
        </w:rPr>
        <w:t>]</w:t>
      </w:r>
      <w:r w:rsidR="006818EC" w:rsidRPr="007865A6">
        <w:rPr>
          <w:lang w:eastAsia="ja-JP"/>
        </w:rPr>
        <w:t>.</w:t>
      </w:r>
    </w:p>
    <w:p w14:paraId="52427320" w14:textId="2A82973F" w:rsidR="006818EC" w:rsidRPr="00284CF8" w:rsidRDefault="00284CF8" w:rsidP="00284CF8">
      <w:pPr>
        <w:pStyle w:val="enumlev1"/>
        <w:rPr>
          <w:lang w:eastAsia="ja-JP"/>
        </w:rPr>
      </w:pPr>
      <w:r>
        <w:rPr>
          <w:lang w:eastAsia="ja-JP"/>
        </w:rPr>
        <w:tab/>
      </w:r>
      <w:r w:rsidR="006818EC" w:rsidRPr="00284CF8">
        <w:rPr>
          <w:lang w:eastAsia="ja-JP"/>
        </w:rPr>
        <w:t xml:space="preserve">A guide on how to perform instantiations of the </w:t>
      </w:r>
      <w:proofErr w:type="gramStart"/>
      <w:r w:rsidR="006818EC" w:rsidRPr="00284CF8">
        <w:rPr>
          <w:lang w:eastAsia="ja-JP"/>
        </w:rPr>
        <w:t>testbeds</w:t>
      </w:r>
      <w:proofErr w:type="gramEnd"/>
      <w:r w:rsidR="006818EC" w:rsidRPr="00284CF8">
        <w:rPr>
          <w:lang w:eastAsia="ja-JP"/>
        </w:rPr>
        <w:t xml:space="preserve"> federations reference model </w:t>
      </w:r>
      <w:r w:rsidR="00FB441B">
        <w:rPr>
          <w:lang w:eastAsia="ja-JP"/>
        </w:rPr>
        <w:t>(</w:t>
      </w:r>
      <w:r>
        <w:rPr>
          <w:lang w:eastAsia="ja-JP"/>
        </w:rPr>
        <w:t>[</w:t>
      </w:r>
      <w:r w:rsidRPr="00284CF8">
        <w:rPr>
          <w:lang w:eastAsia="ja-JP"/>
        </w:rPr>
        <w:t>ITU</w:t>
      </w:r>
      <w:r>
        <w:rPr>
          <w:lang w:eastAsia="ja-JP"/>
        </w:rPr>
        <w:noBreakHyphen/>
      </w:r>
      <w:r w:rsidRPr="00284CF8">
        <w:rPr>
          <w:lang w:eastAsia="ja-JP"/>
        </w:rPr>
        <w:t>T</w:t>
      </w:r>
      <w:r>
        <w:rPr>
          <w:lang w:eastAsia="ja-JP"/>
        </w:rPr>
        <w:t> </w:t>
      </w:r>
      <w:r w:rsidRPr="00284CF8">
        <w:rPr>
          <w:lang w:eastAsia="ja-JP"/>
        </w:rPr>
        <w:t>Q.4068</w:t>
      </w:r>
      <w:r>
        <w:rPr>
          <w:lang w:eastAsia="ja-JP"/>
        </w:rPr>
        <w:t>]</w:t>
      </w:r>
      <w:r w:rsidR="00FB441B">
        <w:rPr>
          <w:lang w:eastAsia="ja-JP"/>
        </w:rPr>
        <w:t>)</w:t>
      </w:r>
      <w:r w:rsidR="006818EC" w:rsidRPr="00284CF8">
        <w:rPr>
          <w:lang w:eastAsia="ja-JP"/>
        </w:rPr>
        <w:t xml:space="preserve"> in creating testbeds that exhibit the capability to federate with other testbeds due to their conformance to the </w:t>
      </w:r>
      <w:r w:rsidR="007C2624">
        <w:rPr>
          <w:lang w:eastAsia="ja-JP"/>
        </w:rPr>
        <w:t>"</w:t>
      </w:r>
      <w:r w:rsidR="006818EC" w:rsidRPr="00284CF8">
        <w:rPr>
          <w:i/>
          <w:iCs/>
          <w:lang w:eastAsia="ja-JP"/>
        </w:rPr>
        <w:t>Testbed domain concept</w:t>
      </w:r>
      <w:r w:rsidR="007C2624">
        <w:rPr>
          <w:lang w:eastAsia="ja-JP"/>
        </w:rPr>
        <w:t>"</w:t>
      </w:r>
      <w:r w:rsidR="006818EC" w:rsidRPr="00284CF8">
        <w:rPr>
          <w:lang w:eastAsia="ja-JP"/>
        </w:rPr>
        <w:t xml:space="preserve"> prescribed by the reference model defined in</w:t>
      </w:r>
      <w:r w:rsidR="00406D83">
        <w:rPr>
          <w:lang w:eastAsia="ja-JP"/>
        </w:rPr>
        <w:t xml:space="preserve"> </w:t>
      </w:r>
      <w:r>
        <w:rPr>
          <w:lang w:eastAsia="ja-JP"/>
        </w:rPr>
        <w:t>[</w:t>
      </w:r>
      <w:r w:rsidR="006818EC" w:rsidRPr="00284CF8">
        <w:rPr>
          <w:lang w:eastAsia="ja-JP"/>
        </w:rPr>
        <w:t>ITU-T Q.4068</w:t>
      </w:r>
      <w:r>
        <w:rPr>
          <w:lang w:eastAsia="ja-JP"/>
        </w:rPr>
        <w:t>]</w:t>
      </w:r>
      <w:r w:rsidR="006818EC" w:rsidRPr="00284CF8">
        <w:rPr>
          <w:lang w:eastAsia="ja-JP"/>
        </w:rPr>
        <w:t xml:space="preserve"> and to their implementation of APIs for federation of testbeds. Guiding Illustrations on how instantiations of the </w:t>
      </w:r>
      <w:proofErr w:type="gramStart"/>
      <w:r w:rsidR="006818EC" w:rsidRPr="00284CF8">
        <w:rPr>
          <w:lang w:eastAsia="ja-JP"/>
        </w:rPr>
        <w:t>testbeds</w:t>
      </w:r>
      <w:proofErr w:type="gramEnd"/>
      <w:r w:rsidR="006818EC" w:rsidRPr="00284CF8">
        <w:rPr>
          <w:lang w:eastAsia="ja-JP"/>
        </w:rPr>
        <w:t xml:space="preserve"> federations reference model </w:t>
      </w:r>
      <w:r w:rsidR="00FB441B">
        <w:rPr>
          <w:lang w:eastAsia="ja-JP"/>
        </w:rPr>
        <w:t>(</w:t>
      </w:r>
      <w:r>
        <w:rPr>
          <w:lang w:eastAsia="ja-JP"/>
        </w:rPr>
        <w:t>[</w:t>
      </w:r>
      <w:r w:rsidRPr="00284CF8">
        <w:rPr>
          <w:lang w:eastAsia="ja-JP"/>
        </w:rPr>
        <w:t>ITU</w:t>
      </w:r>
      <w:r>
        <w:rPr>
          <w:lang w:eastAsia="ja-JP"/>
        </w:rPr>
        <w:noBreakHyphen/>
      </w:r>
      <w:r w:rsidRPr="00284CF8">
        <w:rPr>
          <w:lang w:eastAsia="ja-JP"/>
        </w:rPr>
        <w:t>T</w:t>
      </w:r>
      <w:r>
        <w:rPr>
          <w:lang w:eastAsia="ja-JP"/>
        </w:rPr>
        <w:t> </w:t>
      </w:r>
      <w:r w:rsidRPr="00284CF8">
        <w:rPr>
          <w:lang w:eastAsia="ja-JP"/>
        </w:rPr>
        <w:t>Q.4068</w:t>
      </w:r>
      <w:r>
        <w:rPr>
          <w:lang w:eastAsia="ja-JP"/>
        </w:rPr>
        <w:t>]</w:t>
      </w:r>
      <w:r w:rsidR="00FB441B">
        <w:rPr>
          <w:lang w:eastAsia="ja-JP"/>
        </w:rPr>
        <w:t>)</w:t>
      </w:r>
      <w:r>
        <w:rPr>
          <w:lang w:eastAsia="ja-JP"/>
        </w:rPr>
        <w:t xml:space="preserve"> </w:t>
      </w:r>
      <w:r w:rsidR="006818EC" w:rsidRPr="00284CF8">
        <w:rPr>
          <w:lang w:eastAsia="ja-JP"/>
        </w:rPr>
        <w:t xml:space="preserve">should be carried out by the global community. It also serves a guide to transforming existing testbeds so that they conform to the </w:t>
      </w:r>
      <w:r w:rsidR="006818EC" w:rsidRPr="00284CF8">
        <w:rPr>
          <w:i/>
          <w:iCs/>
          <w:lang w:eastAsia="ja-JP"/>
        </w:rPr>
        <w:t>testbed domain concept</w:t>
      </w:r>
      <w:r w:rsidR="006818EC" w:rsidRPr="00284CF8">
        <w:rPr>
          <w:lang w:eastAsia="ja-JP"/>
        </w:rPr>
        <w:t xml:space="preserve"> prescribed by the reference model and to their implementation of APIs for federation of testbeds. It serves as a guide to testbeds owners and developers on how to apply the reference model </w:t>
      </w:r>
      <w:r w:rsidR="00FB441B">
        <w:rPr>
          <w:lang w:eastAsia="ja-JP"/>
        </w:rPr>
        <w:t>(</w:t>
      </w:r>
      <w:r>
        <w:rPr>
          <w:lang w:eastAsia="ja-JP"/>
        </w:rPr>
        <w:t>[</w:t>
      </w:r>
      <w:r w:rsidR="006818EC" w:rsidRPr="00284CF8">
        <w:rPr>
          <w:lang w:eastAsia="ja-JP"/>
        </w:rPr>
        <w:t>ITU-T Q.4068</w:t>
      </w:r>
      <w:r>
        <w:rPr>
          <w:lang w:eastAsia="ja-JP"/>
        </w:rPr>
        <w:t>]</w:t>
      </w:r>
      <w:r w:rsidR="00FB441B">
        <w:rPr>
          <w:lang w:eastAsia="ja-JP"/>
        </w:rPr>
        <w:t>)</w:t>
      </w:r>
      <w:r w:rsidR="006818EC" w:rsidRPr="00284CF8">
        <w:rPr>
          <w:lang w:eastAsia="ja-JP"/>
        </w:rPr>
        <w:t xml:space="preserve"> in clean-slate or green field development of testbeds. It also provides testbed developers/implementers with guidance on how transformations or enhancements/evolutions may be pursued by the global community to make existing IMT-2020/5G related testbeds APIs fit or conform to the </w:t>
      </w:r>
      <w:proofErr w:type="gramStart"/>
      <w:r w:rsidR="006818EC" w:rsidRPr="00284CF8">
        <w:rPr>
          <w:lang w:eastAsia="ja-JP"/>
        </w:rPr>
        <w:t>testbeds</w:t>
      </w:r>
      <w:proofErr w:type="gramEnd"/>
      <w:r w:rsidR="006818EC" w:rsidRPr="00284CF8">
        <w:rPr>
          <w:lang w:eastAsia="ja-JP"/>
        </w:rPr>
        <w:t xml:space="preserve"> federations reference model </w:t>
      </w:r>
      <w:r w:rsidR="00406D83">
        <w:rPr>
          <w:lang w:eastAsia="ja-JP"/>
        </w:rPr>
        <w:t>(</w:t>
      </w:r>
      <w:r>
        <w:rPr>
          <w:lang w:eastAsia="ja-JP"/>
        </w:rPr>
        <w:t>[</w:t>
      </w:r>
      <w:r w:rsidR="006818EC" w:rsidRPr="00284CF8">
        <w:rPr>
          <w:lang w:eastAsia="ja-JP"/>
        </w:rPr>
        <w:t>ITU-T Q.4068</w:t>
      </w:r>
      <w:r>
        <w:rPr>
          <w:lang w:eastAsia="ja-JP"/>
        </w:rPr>
        <w:t>]</w:t>
      </w:r>
      <w:r w:rsidR="00406D83">
        <w:rPr>
          <w:lang w:eastAsia="ja-JP"/>
        </w:rPr>
        <w:t>)</w:t>
      </w:r>
      <w:r w:rsidR="006818EC" w:rsidRPr="00284CF8">
        <w:rPr>
          <w:lang w:eastAsia="ja-JP"/>
        </w:rPr>
        <w:t xml:space="preserve"> and its </w:t>
      </w:r>
      <w:r w:rsidR="007C2624">
        <w:rPr>
          <w:lang w:eastAsia="ja-JP"/>
        </w:rPr>
        <w:t>"</w:t>
      </w:r>
      <w:r w:rsidR="006818EC" w:rsidRPr="00284CF8">
        <w:rPr>
          <w:lang w:eastAsia="ja-JP"/>
        </w:rPr>
        <w:t>APIs Invocations Framework</w:t>
      </w:r>
      <w:r w:rsidR="007C2624">
        <w:rPr>
          <w:lang w:eastAsia="ja-JP"/>
        </w:rPr>
        <w:t>"</w:t>
      </w:r>
      <w:r w:rsidR="006818EC" w:rsidRPr="00284CF8">
        <w:rPr>
          <w:lang w:eastAsia="ja-JP"/>
        </w:rPr>
        <w:t>.</w:t>
      </w:r>
    </w:p>
    <w:p w14:paraId="5A477FA5" w14:textId="6A296348" w:rsidR="006818EC" w:rsidRPr="007865A6" w:rsidRDefault="00284CF8" w:rsidP="00284CF8">
      <w:pPr>
        <w:pStyle w:val="enumlev1"/>
        <w:rPr>
          <w:lang w:eastAsia="ja-JP"/>
        </w:rPr>
      </w:pPr>
      <w:r>
        <w:rPr>
          <w:lang w:eastAsia="ja-JP"/>
        </w:rPr>
        <w:t>•</w:t>
      </w:r>
      <w:r>
        <w:rPr>
          <w:lang w:eastAsia="ja-JP"/>
        </w:rPr>
        <w:tab/>
      </w:r>
      <w:r w:rsidR="006818EC" w:rsidRPr="007865A6">
        <w:rPr>
          <w:lang w:eastAsia="ja-JP"/>
        </w:rPr>
        <w:t>Important Key Performance Indicators (KPIs) for framing and capturing the performance of federated testbeds as individual testbeds and testbeds federations themselves. Several KPI categories are covered in relation to federated testbeds, including availability and resilience KPIs, cost/performance related KPIs, and testbed services KPIs. The KPIs, as outlined in this document, capture the essential features and requirements necessary to make federation of testbeds successful from a technical/utility as well as business/commercial point of view. As such, important KPIs for framing and capturing the performance of federated testbeds and testbeds federations themselves are defined in this document. KPIs specific to federation of testbeds help assess the sustainability of testbeds federations ecosystem from the perspective of technical/utility as well as business/commercial point of view.</w:t>
      </w:r>
    </w:p>
    <w:p w14:paraId="28AC9B0B" w14:textId="77777777" w:rsidR="003B1188" w:rsidRPr="001F63BB" w:rsidRDefault="003B1188" w:rsidP="00E06274">
      <w:pPr>
        <w:pStyle w:val="Heading1"/>
        <w:rPr>
          <w:b w:val="0"/>
          <w:lang w:eastAsia="ja-JP" w:bidi="ar-DZ"/>
        </w:rPr>
      </w:pPr>
      <w:bookmarkStart w:id="29" w:name="_Toc401158819"/>
      <w:bookmarkStart w:id="30" w:name="_Toc163827045"/>
      <w:bookmarkStart w:id="31" w:name="_Toc164158261"/>
      <w:bookmarkStart w:id="32" w:name="_Toc179554799"/>
      <w:bookmarkStart w:id="33" w:name="_Toc179555892"/>
      <w:bookmarkStart w:id="34" w:name="_Toc179796239"/>
      <w:bookmarkStart w:id="35" w:name="_Toc179814636"/>
      <w:bookmarkStart w:id="36" w:name="_Toc179814678"/>
      <w:bookmarkStart w:id="37" w:name="_Toc179831910"/>
      <w:bookmarkStart w:id="38" w:name="_Toc180068039"/>
      <w:bookmarkStart w:id="39" w:name="_Toc180076425"/>
      <w:bookmarkStart w:id="40" w:name="_Toc180492086"/>
      <w:bookmarkStart w:id="41" w:name="_Toc180492158"/>
      <w:bookmarkStart w:id="42" w:name="_Toc180492237"/>
      <w:r>
        <w:rPr>
          <w:lang w:eastAsia="ja-JP" w:bidi="ar-DZ"/>
        </w:rPr>
        <w:t>2</w:t>
      </w:r>
      <w:r>
        <w:rPr>
          <w:b w:val="0"/>
          <w:lang w:eastAsia="ja-JP" w:bidi="ar-DZ"/>
        </w:rPr>
        <w:tab/>
      </w:r>
      <w:r w:rsidRPr="00E06274">
        <w:t>References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F7EB868" w14:textId="756AE97E" w:rsidR="006818EC" w:rsidRPr="00A4130B" w:rsidRDefault="00A4130B" w:rsidP="006818EC">
      <w:pPr>
        <w:tabs>
          <w:tab w:val="clear" w:pos="794"/>
          <w:tab w:val="clear" w:pos="1191"/>
          <w:tab w:val="clear" w:pos="1588"/>
          <w:tab w:val="clear" w:pos="1985"/>
        </w:tabs>
        <w:ind w:left="2268" w:hanging="2268"/>
        <w:jc w:val="left"/>
        <w:rPr>
          <w:rFonts w:eastAsia="Times New Roman"/>
          <w:iCs/>
          <w:lang w:val="en-US"/>
        </w:rPr>
      </w:pPr>
      <w:r>
        <w:rPr>
          <w:rFonts w:eastAsia="Times New Roman"/>
          <w:iCs/>
          <w:lang w:val="en-US"/>
        </w:rPr>
        <w:t>[</w:t>
      </w:r>
      <w:hyperlink r:id="rId21" w:history="1">
        <w:r>
          <w:rPr>
            <w:rStyle w:val="Hyperlink"/>
          </w:rPr>
          <w:t>ITU-T Q.4068</w:t>
        </w:r>
      </w:hyperlink>
      <w:r>
        <w:rPr>
          <w:rFonts w:eastAsia="Times New Roman"/>
          <w:iCs/>
          <w:lang w:val="en-US"/>
        </w:rPr>
        <w:t>]</w:t>
      </w:r>
      <w:r>
        <w:rPr>
          <w:rFonts w:eastAsia="Times New Roman"/>
          <w:iCs/>
          <w:lang w:val="en-US"/>
        </w:rPr>
        <w:tab/>
        <w:t xml:space="preserve">Recommendation ITU-T Q.4068 (2021), </w:t>
      </w:r>
      <w:r>
        <w:rPr>
          <w:rFonts w:eastAsia="Times New Roman"/>
          <w:i/>
          <w:iCs/>
          <w:lang w:val="en-US"/>
        </w:rPr>
        <w:t>Open application program interfaces (APIs) for interoperable testbed federations.</w:t>
      </w:r>
    </w:p>
    <w:p w14:paraId="4B7552DC" w14:textId="77777777" w:rsidR="006818EC" w:rsidRPr="007865A6" w:rsidRDefault="006818EC" w:rsidP="006818EC">
      <w:pPr>
        <w:tabs>
          <w:tab w:val="clear" w:pos="794"/>
          <w:tab w:val="clear" w:pos="1191"/>
          <w:tab w:val="clear" w:pos="1588"/>
          <w:tab w:val="clear" w:pos="1985"/>
        </w:tabs>
        <w:ind w:left="2268" w:hanging="2268"/>
        <w:jc w:val="left"/>
        <w:rPr>
          <w:rFonts w:eastAsia="Times New Roman"/>
          <w:lang w:val="en-US"/>
        </w:rPr>
      </w:pPr>
      <w:r w:rsidRPr="007865A6">
        <w:rPr>
          <w:rFonts w:eastAsia="Times New Roman"/>
          <w:lang w:val="en-US"/>
        </w:rPr>
        <w:t>[</w:t>
      </w:r>
      <w:r w:rsidRPr="007865A6">
        <w:rPr>
          <w:rFonts w:eastAsia="Times New Roman"/>
        </w:rPr>
        <w:t>IEEE 2302-2021</w:t>
      </w:r>
      <w:r w:rsidRPr="007865A6">
        <w:rPr>
          <w:rFonts w:eastAsia="Times New Roman"/>
          <w:lang w:val="en-US"/>
        </w:rPr>
        <w:t>]</w:t>
      </w:r>
      <w:r w:rsidRPr="007865A6">
        <w:rPr>
          <w:rFonts w:eastAsia="Times New Roman"/>
          <w:lang w:val="en-US"/>
        </w:rPr>
        <w:tab/>
        <w:t xml:space="preserve">IEEE 2302-2021, </w:t>
      </w:r>
      <w:r w:rsidRPr="007865A6">
        <w:rPr>
          <w:rFonts w:eastAsia="Times New Roman"/>
          <w:i/>
          <w:iCs/>
          <w:lang w:val="en-US"/>
        </w:rPr>
        <w:t>IEEE Standard for Intercloud Interoperability and Federation (SIIF)</w:t>
      </w:r>
      <w:r w:rsidRPr="007865A6">
        <w:rPr>
          <w:rFonts w:eastAsia="Times New Roman"/>
          <w:lang w:val="en-US"/>
        </w:rPr>
        <w:t>.</w:t>
      </w:r>
    </w:p>
    <w:p w14:paraId="0E12DFE8" w14:textId="77777777" w:rsidR="005D224F" w:rsidRPr="007865A6" w:rsidRDefault="005D224F" w:rsidP="005D224F">
      <w:pPr>
        <w:tabs>
          <w:tab w:val="clear" w:pos="794"/>
          <w:tab w:val="clear" w:pos="1191"/>
          <w:tab w:val="clear" w:pos="1588"/>
          <w:tab w:val="clear" w:pos="1985"/>
        </w:tabs>
        <w:ind w:left="2268" w:hanging="2268"/>
        <w:jc w:val="left"/>
        <w:rPr>
          <w:rFonts w:eastAsia="SimSun"/>
          <w:szCs w:val="24"/>
          <w:lang w:val="en-US" w:eastAsia="ja-JP"/>
        </w:rPr>
      </w:pPr>
      <w:r w:rsidRPr="007865A6">
        <w:rPr>
          <w:rFonts w:eastAsia="SimSun"/>
          <w:szCs w:val="24"/>
          <w:lang w:val="en-US" w:eastAsia="ja-JP"/>
        </w:rPr>
        <w:t>[IETF RFC 2865]</w:t>
      </w:r>
      <w:r w:rsidRPr="007865A6">
        <w:rPr>
          <w:rFonts w:eastAsia="SimSun"/>
          <w:szCs w:val="24"/>
          <w:lang w:val="en-US" w:eastAsia="ja-JP"/>
        </w:rPr>
        <w:tab/>
      </w:r>
      <w:r w:rsidRPr="005D224F">
        <w:rPr>
          <w:rFonts w:eastAsia="SimSun"/>
          <w:i/>
          <w:iCs/>
          <w:szCs w:val="24"/>
          <w:lang w:val="en-US" w:eastAsia="ja-JP"/>
        </w:rPr>
        <w:t xml:space="preserve">Remote Authentication Dial </w:t>
      </w:r>
      <w:proofErr w:type="gramStart"/>
      <w:r w:rsidRPr="005D224F">
        <w:rPr>
          <w:rFonts w:eastAsia="SimSun"/>
          <w:i/>
          <w:iCs/>
          <w:szCs w:val="24"/>
          <w:lang w:val="en-US" w:eastAsia="ja-JP"/>
        </w:rPr>
        <w:t>In</w:t>
      </w:r>
      <w:proofErr w:type="gramEnd"/>
      <w:r w:rsidRPr="005D224F">
        <w:rPr>
          <w:rFonts w:eastAsia="SimSun"/>
          <w:i/>
          <w:iCs/>
          <w:szCs w:val="24"/>
          <w:lang w:val="en-US" w:eastAsia="ja-JP"/>
        </w:rPr>
        <w:t xml:space="preserve"> User Service (RADIUS)</w:t>
      </w:r>
      <w:r>
        <w:rPr>
          <w:rFonts w:eastAsia="SimSun"/>
          <w:szCs w:val="24"/>
          <w:lang w:val="en-US" w:eastAsia="ja-JP"/>
        </w:rPr>
        <w:t>.</w:t>
      </w:r>
    </w:p>
    <w:p w14:paraId="721408ED" w14:textId="77777777" w:rsidR="00092357" w:rsidRPr="00B74519" w:rsidRDefault="00092357" w:rsidP="00092357">
      <w:pPr>
        <w:tabs>
          <w:tab w:val="clear" w:pos="794"/>
          <w:tab w:val="clear" w:pos="1191"/>
          <w:tab w:val="clear" w:pos="1588"/>
          <w:tab w:val="clear" w:pos="1985"/>
        </w:tabs>
        <w:ind w:left="2268" w:hanging="2268"/>
        <w:jc w:val="left"/>
        <w:rPr>
          <w:rFonts w:eastAsia="Times New Roman"/>
          <w:lang w:val="it-IT"/>
        </w:rPr>
      </w:pPr>
      <w:r w:rsidRPr="00B74519">
        <w:rPr>
          <w:rFonts w:eastAsia="SimSun"/>
          <w:szCs w:val="24"/>
          <w:lang w:val="it-IT" w:eastAsia="ja-JP"/>
        </w:rPr>
        <w:t>[IETF RFC 6733]</w:t>
      </w:r>
      <w:r w:rsidRPr="00B74519">
        <w:rPr>
          <w:rFonts w:eastAsia="SimSun"/>
          <w:szCs w:val="24"/>
          <w:lang w:val="it-IT" w:eastAsia="ja-JP"/>
        </w:rPr>
        <w:tab/>
      </w:r>
      <w:r w:rsidRPr="00B74519">
        <w:rPr>
          <w:rFonts w:eastAsia="SimSun"/>
          <w:i/>
          <w:iCs/>
          <w:szCs w:val="24"/>
          <w:lang w:val="it-IT" w:eastAsia="ja-JP"/>
        </w:rPr>
        <w:t>Diameter Base Protocol</w:t>
      </w:r>
      <w:r w:rsidRPr="00B74519">
        <w:rPr>
          <w:rFonts w:eastAsia="SimSun"/>
          <w:szCs w:val="24"/>
          <w:lang w:val="it-IT" w:eastAsia="ja-JP"/>
        </w:rPr>
        <w:t>.</w:t>
      </w:r>
    </w:p>
    <w:p w14:paraId="6EF89D08" w14:textId="7125426F" w:rsidR="006818EC" w:rsidRPr="007865A6" w:rsidRDefault="006818EC" w:rsidP="006818EC">
      <w:pPr>
        <w:tabs>
          <w:tab w:val="clear" w:pos="794"/>
          <w:tab w:val="clear" w:pos="1191"/>
          <w:tab w:val="clear" w:pos="1588"/>
          <w:tab w:val="clear" w:pos="1985"/>
        </w:tabs>
        <w:ind w:left="2268" w:hanging="2268"/>
        <w:jc w:val="left"/>
        <w:rPr>
          <w:rFonts w:eastAsia="SimSun"/>
          <w:szCs w:val="24"/>
          <w:lang w:val="en-US" w:eastAsia="ja-JP"/>
        </w:rPr>
      </w:pPr>
      <w:r w:rsidRPr="007865A6">
        <w:rPr>
          <w:rFonts w:eastAsia="Times New Roman"/>
          <w:lang w:val="en-US"/>
        </w:rPr>
        <w:t>[</w:t>
      </w:r>
      <w:r w:rsidRPr="007865A6">
        <w:rPr>
          <w:rFonts w:eastAsia="SimSun"/>
          <w:szCs w:val="24"/>
          <w:lang w:val="en-US" w:eastAsia="ja-JP"/>
        </w:rPr>
        <w:t>IETF RFC 8907]</w:t>
      </w:r>
      <w:r w:rsidRPr="007865A6">
        <w:rPr>
          <w:rFonts w:eastAsia="SimSun"/>
          <w:szCs w:val="24"/>
          <w:lang w:val="en-US" w:eastAsia="ja-JP"/>
        </w:rPr>
        <w:tab/>
      </w:r>
      <w:r w:rsidRPr="00284CF8">
        <w:rPr>
          <w:rFonts w:eastAsia="SimSun"/>
          <w:i/>
          <w:iCs/>
          <w:szCs w:val="24"/>
          <w:lang w:val="en-US" w:eastAsia="ja-JP"/>
        </w:rPr>
        <w:t>The Terminal Access Controller Access-Control System Plus (TACACS+) Protocol</w:t>
      </w:r>
      <w:r>
        <w:rPr>
          <w:rFonts w:eastAsia="SimSun"/>
          <w:szCs w:val="24"/>
          <w:lang w:val="en-US" w:eastAsia="ja-JP"/>
        </w:rPr>
        <w:t>.</w:t>
      </w:r>
    </w:p>
    <w:p w14:paraId="2767919C" w14:textId="49ECCC8A" w:rsidR="003B1188" w:rsidRPr="001F63BB" w:rsidRDefault="003B1188" w:rsidP="00E06274">
      <w:pPr>
        <w:pStyle w:val="Heading1"/>
        <w:rPr>
          <w:b w:val="0"/>
          <w:lang w:eastAsia="ja-JP" w:bidi="ar-DZ"/>
        </w:rPr>
      </w:pPr>
      <w:bookmarkStart w:id="43" w:name="_Toc401158820"/>
      <w:bookmarkStart w:id="44" w:name="_Toc163827046"/>
      <w:bookmarkStart w:id="45" w:name="_Toc164158262"/>
      <w:bookmarkStart w:id="46" w:name="_Toc179554800"/>
      <w:bookmarkStart w:id="47" w:name="_Toc179555893"/>
      <w:bookmarkStart w:id="48" w:name="_Toc179796240"/>
      <w:bookmarkStart w:id="49" w:name="_Toc179814637"/>
      <w:bookmarkStart w:id="50" w:name="_Toc179814679"/>
      <w:bookmarkStart w:id="51" w:name="_Toc179831911"/>
      <w:bookmarkStart w:id="52" w:name="_Toc180068040"/>
      <w:bookmarkStart w:id="53" w:name="_Toc180076426"/>
      <w:bookmarkStart w:id="54" w:name="_Toc180492087"/>
      <w:bookmarkStart w:id="55" w:name="_Toc180492159"/>
      <w:bookmarkStart w:id="56" w:name="_Toc180492238"/>
      <w:r>
        <w:rPr>
          <w:lang w:eastAsia="ja-JP" w:bidi="ar-DZ"/>
        </w:rPr>
        <w:lastRenderedPageBreak/>
        <w:t>3</w:t>
      </w:r>
      <w:r>
        <w:rPr>
          <w:lang w:eastAsia="ja-JP" w:bidi="ar-DZ"/>
        </w:rPr>
        <w:tab/>
      </w:r>
      <w:bookmarkEnd w:id="43"/>
      <w:bookmarkEnd w:id="44"/>
      <w:bookmarkEnd w:id="45"/>
      <w:bookmarkEnd w:id="46"/>
      <w:bookmarkEnd w:id="47"/>
      <w:bookmarkEnd w:id="48"/>
      <w:r w:rsidR="001F3A14" w:rsidRPr="00E06274">
        <w:t>Definitions</w:t>
      </w:r>
      <w:bookmarkEnd w:id="49"/>
      <w:bookmarkEnd w:id="50"/>
      <w:bookmarkEnd w:id="51"/>
      <w:bookmarkEnd w:id="52"/>
      <w:bookmarkEnd w:id="53"/>
      <w:bookmarkEnd w:id="54"/>
      <w:bookmarkEnd w:id="55"/>
      <w:bookmarkEnd w:id="56"/>
    </w:p>
    <w:p w14:paraId="4BAFDF61" w14:textId="77777777" w:rsidR="001D52CE" w:rsidRPr="001D52CE" w:rsidRDefault="001D52CE" w:rsidP="001D52CE">
      <w:pPr>
        <w:pStyle w:val="Heading2"/>
      </w:pPr>
      <w:bookmarkStart w:id="57" w:name="_Toc163668407"/>
      <w:bookmarkStart w:id="58" w:name="_Toc164159108"/>
      <w:bookmarkStart w:id="59" w:name="_Toc180076427"/>
      <w:bookmarkStart w:id="60" w:name="_Toc180492088"/>
      <w:bookmarkStart w:id="61" w:name="_Toc180492160"/>
      <w:bookmarkStart w:id="62" w:name="_Toc180492239"/>
      <w:bookmarkStart w:id="63" w:name="_Toc401158823"/>
      <w:bookmarkStart w:id="64" w:name="_Toc163827049"/>
      <w:bookmarkStart w:id="65" w:name="_Toc164158265"/>
      <w:bookmarkStart w:id="66" w:name="_Toc179554803"/>
      <w:bookmarkStart w:id="67" w:name="_Toc179555896"/>
      <w:bookmarkStart w:id="68" w:name="_Toc179796243"/>
      <w:bookmarkStart w:id="69" w:name="_Toc179814640"/>
      <w:bookmarkStart w:id="70" w:name="_Toc179814682"/>
      <w:bookmarkStart w:id="71" w:name="_Toc179831914"/>
      <w:r w:rsidRPr="001D52CE">
        <w:t>3.1</w:t>
      </w:r>
      <w:r w:rsidRPr="001D52CE">
        <w:tab/>
        <w:t>Terms defined elsewhere</w:t>
      </w:r>
      <w:bookmarkEnd w:id="57"/>
      <w:bookmarkEnd w:id="58"/>
      <w:bookmarkEnd w:id="59"/>
      <w:bookmarkEnd w:id="60"/>
      <w:bookmarkEnd w:id="61"/>
      <w:bookmarkEnd w:id="62"/>
    </w:p>
    <w:p w14:paraId="5B317B36" w14:textId="23619A04" w:rsidR="004A38D7" w:rsidRPr="00EC2A42" w:rsidRDefault="004A38D7" w:rsidP="004A38D7">
      <w:r w:rsidRPr="00EC2A42">
        <w:t>Th</w:t>
      </w:r>
      <w:r>
        <w:t>is</w:t>
      </w:r>
      <w:r w:rsidRPr="00EC2A42">
        <w:t xml:space="preserve"> </w:t>
      </w:r>
      <w:r>
        <w:t>Technical Specification</w:t>
      </w:r>
      <w:r w:rsidRPr="00EC2A42">
        <w:t xml:space="preserve"> use</w:t>
      </w:r>
      <w:r>
        <w:t>s</w:t>
      </w:r>
      <w:r w:rsidRPr="00EC2A42">
        <w:t xml:space="preserve"> the following term defined elsewhere:</w:t>
      </w:r>
    </w:p>
    <w:p w14:paraId="38237BD6" w14:textId="59B0C5C0" w:rsidR="006818EC" w:rsidRPr="007865A6" w:rsidRDefault="006818EC" w:rsidP="00366B13">
      <w:pPr>
        <w:tabs>
          <w:tab w:val="clear" w:pos="1191"/>
          <w:tab w:val="clear" w:pos="1588"/>
          <w:tab w:val="clear" w:pos="1985"/>
        </w:tabs>
        <w:overflowPunct/>
        <w:autoSpaceDE/>
        <w:autoSpaceDN/>
        <w:adjustRightInd/>
        <w:jc w:val="left"/>
        <w:textAlignment w:val="auto"/>
        <w:rPr>
          <w:rFonts w:eastAsia="SimSun"/>
          <w:szCs w:val="24"/>
          <w:lang w:eastAsia="ja-JP"/>
        </w:rPr>
      </w:pPr>
      <w:bookmarkStart w:id="72" w:name="_Toc164156080"/>
      <w:bookmarkStart w:id="73" w:name="_Toc180068041"/>
      <w:bookmarkStart w:id="74" w:name="_Toc180076428"/>
      <w:r w:rsidRPr="007865A6">
        <w:rPr>
          <w:rFonts w:eastAsia="SimSun"/>
          <w:b/>
          <w:bCs/>
          <w:szCs w:val="24"/>
          <w:lang w:eastAsia="ja-JP"/>
        </w:rPr>
        <w:t>3.1.1</w:t>
      </w:r>
      <w:r w:rsidRPr="007865A6">
        <w:rPr>
          <w:rFonts w:eastAsia="SimSun"/>
          <w:b/>
          <w:bCs/>
          <w:szCs w:val="24"/>
          <w:lang w:eastAsia="ja-JP"/>
        </w:rPr>
        <w:tab/>
      </w:r>
      <w:proofErr w:type="spellStart"/>
      <w:r w:rsidRPr="007865A6">
        <w:rPr>
          <w:rFonts w:eastAsia="SimSun"/>
          <w:b/>
          <w:bCs/>
          <w:szCs w:val="24"/>
          <w:lang w:eastAsia="ja-JP"/>
        </w:rPr>
        <w:t>federateable</w:t>
      </w:r>
      <w:proofErr w:type="spellEnd"/>
      <w:r w:rsidRPr="00DE7F15">
        <w:rPr>
          <w:rFonts w:eastAsia="SimSun"/>
          <w:szCs w:val="24"/>
          <w:lang w:eastAsia="ja-JP"/>
        </w:rPr>
        <w:t xml:space="preserve"> [ITU-T FG-</w:t>
      </w:r>
      <w:proofErr w:type="spellStart"/>
      <w:r w:rsidRPr="00DE7F15">
        <w:rPr>
          <w:rFonts w:eastAsia="SimSun"/>
          <w:szCs w:val="24"/>
          <w:lang w:eastAsia="ja-JP"/>
        </w:rPr>
        <w:t>TBFxG</w:t>
      </w:r>
      <w:proofErr w:type="spellEnd"/>
      <w:r w:rsidRPr="00DE7F15">
        <w:rPr>
          <w:rFonts w:eastAsia="SimSun"/>
          <w:szCs w:val="24"/>
          <w:lang w:eastAsia="ja-JP"/>
        </w:rPr>
        <w:t xml:space="preserve"> D0.1]: </w:t>
      </w:r>
      <w:r w:rsidRPr="007865A6">
        <w:rPr>
          <w:rFonts w:eastAsia="SimSun"/>
          <w:szCs w:val="24"/>
          <w:lang w:eastAsia="ja-JP"/>
        </w:rPr>
        <w:t>Possess the ability or capability to be federated with other testbed(s) by conforming to the reference model for testbeds federations.</w:t>
      </w:r>
    </w:p>
    <w:p w14:paraId="14C319CD" w14:textId="77777777" w:rsidR="004A38D7" w:rsidRPr="00EC2A42" w:rsidRDefault="004A38D7" w:rsidP="004A38D7">
      <w:pPr>
        <w:pStyle w:val="Heading2"/>
      </w:pPr>
      <w:bookmarkStart w:id="75" w:name="_Toc180492089"/>
      <w:bookmarkStart w:id="76" w:name="_Toc180492161"/>
      <w:bookmarkStart w:id="77" w:name="_Toc180492240"/>
      <w:r w:rsidRPr="00EC2A42">
        <w:t>3.2</w:t>
      </w:r>
      <w:r w:rsidRPr="00EC2A42">
        <w:tab/>
        <w:t>Terms defined in th</w:t>
      </w:r>
      <w:r>
        <w:t>is</w:t>
      </w:r>
      <w:r w:rsidRPr="00EC2A42">
        <w:t xml:space="preserve"> </w:t>
      </w:r>
      <w:r>
        <w:t>Technical Specification</w:t>
      </w:r>
      <w:bookmarkEnd w:id="72"/>
      <w:bookmarkEnd w:id="73"/>
      <w:bookmarkEnd w:id="74"/>
      <w:bookmarkEnd w:id="75"/>
      <w:bookmarkEnd w:id="76"/>
      <w:bookmarkEnd w:id="77"/>
    </w:p>
    <w:p w14:paraId="56AD0EF7" w14:textId="0BF4D748" w:rsidR="004A38D7" w:rsidRPr="00F83472" w:rsidRDefault="006818EC" w:rsidP="004A38D7">
      <w:pPr>
        <w:tabs>
          <w:tab w:val="left" w:pos="851"/>
        </w:tabs>
        <w:rPr>
          <w:szCs w:val="24"/>
        </w:rPr>
      </w:pPr>
      <w:r>
        <w:t>None</w:t>
      </w:r>
      <w:r w:rsidR="004A38D7">
        <w:t>.</w:t>
      </w:r>
    </w:p>
    <w:p w14:paraId="297FB009" w14:textId="2829CCEC" w:rsidR="003B1188" w:rsidRDefault="003B1188" w:rsidP="00E06274">
      <w:pPr>
        <w:pStyle w:val="Heading1"/>
        <w:rPr>
          <w:lang w:eastAsia="ja-JP" w:bidi="ar-DZ"/>
        </w:rPr>
      </w:pPr>
      <w:bookmarkStart w:id="78" w:name="_Toc180068042"/>
      <w:bookmarkStart w:id="79" w:name="_Toc180076429"/>
      <w:bookmarkStart w:id="80" w:name="_Toc180492090"/>
      <w:bookmarkStart w:id="81" w:name="_Toc180492162"/>
      <w:bookmarkStart w:id="82" w:name="_Toc180492241"/>
      <w:r>
        <w:rPr>
          <w:lang w:eastAsia="ja-JP" w:bidi="ar-DZ"/>
        </w:rPr>
        <w:t>4</w:t>
      </w:r>
      <w:r>
        <w:rPr>
          <w:lang w:eastAsia="ja-JP" w:bidi="ar-DZ"/>
        </w:rPr>
        <w:tab/>
      </w:r>
      <w:r w:rsidRPr="001F63BB">
        <w:rPr>
          <w:lang w:eastAsia="ja-JP" w:bidi="ar-DZ"/>
        </w:rPr>
        <w:t>Abbreviations</w:t>
      </w:r>
      <w:bookmarkEnd w:id="63"/>
      <w:bookmarkEnd w:id="64"/>
      <w:bookmarkEnd w:id="65"/>
      <w:bookmarkEnd w:id="66"/>
      <w:bookmarkEnd w:id="67"/>
      <w:bookmarkEnd w:id="68"/>
      <w:r w:rsidR="001F3A14">
        <w:rPr>
          <w:lang w:eastAsia="ja-JP" w:bidi="ar-DZ"/>
        </w:rPr>
        <w:t xml:space="preserve"> and acronyms</w:t>
      </w:r>
      <w:bookmarkEnd w:id="69"/>
      <w:bookmarkEnd w:id="70"/>
      <w:bookmarkEnd w:id="71"/>
      <w:bookmarkEnd w:id="78"/>
      <w:bookmarkEnd w:id="79"/>
      <w:bookmarkEnd w:id="80"/>
      <w:bookmarkEnd w:id="81"/>
      <w:bookmarkEnd w:id="82"/>
    </w:p>
    <w:p w14:paraId="5031C59A" w14:textId="435DC8D7" w:rsidR="001F3A14" w:rsidRPr="00A526D9" w:rsidRDefault="001F3A14" w:rsidP="00BC3B0B">
      <w:pPr>
        <w:keepNext/>
        <w:rPr>
          <w:b/>
          <w:lang w:eastAsia="ja-JP" w:bidi="ar-DZ"/>
        </w:rPr>
      </w:pPr>
      <w:r>
        <w:rPr>
          <w:lang w:eastAsia="ja-JP" w:bidi="ar-DZ"/>
        </w:rPr>
        <w:t xml:space="preserve">This Technical </w:t>
      </w:r>
      <w:r w:rsidR="007F2BC4">
        <w:t>Specification</w:t>
      </w:r>
      <w:r w:rsidR="007F2BC4" w:rsidRPr="00EC2A42">
        <w:t xml:space="preserve"> </w:t>
      </w:r>
      <w:r>
        <w:rPr>
          <w:lang w:eastAsia="ja-JP" w:bidi="ar-DZ"/>
        </w:rPr>
        <w:t>uses the following abbreviations and acronyms:</w:t>
      </w:r>
    </w:p>
    <w:p w14:paraId="2D841C8B" w14:textId="77777777" w:rsidR="006818EC" w:rsidRPr="00252128" w:rsidRDefault="006818EC" w:rsidP="00FD1905">
      <w:pPr>
        <w:tabs>
          <w:tab w:val="clear" w:pos="794"/>
          <w:tab w:val="left" w:pos="1134"/>
        </w:tabs>
        <w:rPr>
          <w:rFonts w:eastAsia="Times New Roman"/>
          <w:noProof/>
        </w:rPr>
      </w:pPr>
      <w:r w:rsidRPr="00252128">
        <w:rPr>
          <w:rFonts w:eastAsia="Times New Roman"/>
          <w:noProof/>
        </w:rPr>
        <w:t>AMC</w:t>
      </w:r>
      <w:r w:rsidRPr="00252128">
        <w:rPr>
          <w:rFonts w:eastAsia="Times New Roman"/>
          <w:noProof/>
        </w:rPr>
        <w:tab/>
        <w:t>Autonomic Management and Control</w:t>
      </w:r>
    </w:p>
    <w:p w14:paraId="4047CE32"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API</w:t>
      </w:r>
      <w:r w:rsidRPr="00252128">
        <w:rPr>
          <w:rFonts w:eastAsia="Times New Roman"/>
          <w:noProof/>
        </w:rPr>
        <w:tab/>
        <w:t>Application Programming Interface</w:t>
      </w:r>
    </w:p>
    <w:p w14:paraId="1DBE3BDE"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CSP</w:t>
      </w:r>
      <w:r w:rsidRPr="00252128">
        <w:rPr>
          <w:rFonts w:eastAsia="Times New Roman"/>
          <w:noProof/>
        </w:rPr>
        <w:tab/>
        <w:t>Communications Service Provider</w:t>
      </w:r>
    </w:p>
    <w:p w14:paraId="260B761D"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EC</w:t>
      </w:r>
      <w:r w:rsidRPr="00252128">
        <w:rPr>
          <w:rFonts w:eastAsia="Times New Roman"/>
          <w:noProof/>
        </w:rPr>
        <w:tab/>
        <w:t>European Commission</w:t>
      </w:r>
    </w:p>
    <w:p w14:paraId="20BEEE6F"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ETSI</w:t>
      </w:r>
      <w:r w:rsidRPr="00252128">
        <w:rPr>
          <w:rFonts w:eastAsia="Times New Roman"/>
          <w:noProof/>
        </w:rPr>
        <w:tab/>
        <w:t>European Telecommunications Standards Institute</w:t>
      </w:r>
    </w:p>
    <w:p w14:paraId="57CDDF21" w14:textId="4ABA11E5" w:rsidR="006818EC" w:rsidRPr="00252128" w:rsidRDefault="006818EC" w:rsidP="00252128">
      <w:pPr>
        <w:tabs>
          <w:tab w:val="clear" w:pos="794"/>
          <w:tab w:val="left" w:pos="1134"/>
        </w:tabs>
        <w:rPr>
          <w:rFonts w:eastAsia="Times New Roman"/>
          <w:noProof/>
        </w:rPr>
      </w:pPr>
      <w:r w:rsidRPr="00252128">
        <w:rPr>
          <w:rFonts w:eastAsia="Times New Roman"/>
          <w:noProof/>
        </w:rPr>
        <w:t>FIRE</w:t>
      </w:r>
      <w:r w:rsidRPr="00252128">
        <w:rPr>
          <w:rFonts w:eastAsia="Times New Roman"/>
          <w:noProof/>
        </w:rPr>
        <w:tab/>
        <w:t>Future Internet Research and Experimentation</w:t>
      </w:r>
    </w:p>
    <w:p w14:paraId="0FF5E7C8"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FWA</w:t>
      </w:r>
      <w:r w:rsidRPr="00252128">
        <w:rPr>
          <w:rFonts w:eastAsia="Times New Roman"/>
          <w:noProof/>
        </w:rPr>
        <w:tab/>
        <w:t>Fixed Wireless Access</w:t>
      </w:r>
    </w:p>
    <w:p w14:paraId="67C9A19F"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GANA</w:t>
      </w:r>
      <w:r w:rsidRPr="00252128">
        <w:rPr>
          <w:rFonts w:eastAsia="Times New Roman"/>
          <w:noProof/>
        </w:rPr>
        <w:tab/>
        <w:t>Generic Autonomic Networking Architecture</w:t>
      </w:r>
    </w:p>
    <w:p w14:paraId="3D4A32EB"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GENI</w:t>
      </w:r>
      <w:r w:rsidRPr="00252128">
        <w:rPr>
          <w:rFonts w:eastAsia="Times New Roman"/>
          <w:noProof/>
        </w:rPr>
        <w:tab/>
        <w:t xml:space="preserve">Global Environment for Networking Innovations </w:t>
      </w:r>
    </w:p>
    <w:p w14:paraId="62903943"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IEEE</w:t>
      </w:r>
      <w:r w:rsidRPr="00252128">
        <w:rPr>
          <w:rFonts w:eastAsia="Times New Roman"/>
          <w:noProof/>
        </w:rPr>
        <w:tab/>
        <w:t>Institute of Electrical and Electronics Engineers</w:t>
      </w:r>
    </w:p>
    <w:p w14:paraId="51F19BA7"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IoT</w:t>
      </w:r>
      <w:r w:rsidRPr="00252128">
        <w:rPr>
          <w:rFonts w:eastAsia="Times New Roman"/>
          <w:noProof/>
        </w:rPr>
        <w:tab/>
        <w:t>Internet of Things</w:t>
      </w:r>
    </w:p>
    <w:p w14:paraId="3CED271E"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ISV</w:t>
      </w:r>
      <w:r w:rsidRPr="00252128">
        <w:rPr>
          <w:rFonts w:eastAsia="Times New Roman"/>
          <w:noProof/>
        </w:rPr>
        <w:tab/>
        <w:t>Independent Software Vendor</w:t>
      </w:r>
    </w:p>
    <w:p w14:paraId="71026E61"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MEC</w:t>
      </w:r>
      <w:r w:rsidRPr="00252128">
        <w:rPr>
          <w:rFonts w:eastAsia="Times New Roman"/>
          <w:noProof/>
        </w:rPr>
        <w:tab/>
        <w:t>Multi-Access Edge Computing</w:t>
      </w:r>
    </w:p>
    <w:p w14:paraId="05518032"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ONP</w:t>
      </w:r>
      <w:r w:rsidRPr="00252128">
        <w:rPr>
          <w:rFonts w:eastAsia="Times New Roman"/>
          <w:noProof/>
        </w:rPr>
        <w:tab/>
        <w:t>Open Networking Platform</w:t>
      </w:r>
    </w:p>
    <w:p w14:paraId="22AFA282"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O-RAN</w:t>
      </w:r>
      <w:r w:rsidRPr="00252128">
        <w:rPr>
          <w:rFonts w:eastAsia="Times New Roman"/>
          <w:noProof/>
        </w:rPr>
        <w:tab/>
        <w:t>Open Radio Access Network</w:t>
      </w:r>
    </w:p>
    <w:p w14:paraId="46FA0C60"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PoC</w:t>
      </w:r>
      <w:r w:rsidRPr="00252128">
        <w:rPr>
          <w:rFonts w:eastAsia="Times New Roman"/>
          <w:noProof/>
        </w:rPr>
        <w:tab/>
        <w:t>Proof of Concept</w:t>
      </w:r>
    </w:p>
    <w:p w14:paraId="01B98CBB"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SDO</w:t>
      </w:r>
      <w:r w:rsidRPr="00252128">
        <w:rPr>
          <w:rFonts w:eastAsia="Times New Roman"/>
          <w:noProof/>
        </w:rPr>
        <w:tab/>
        <w:t>Standards Development Organization</w:t>
      </w:r>
    </w:p>
    <w:p w14:paraId="46588AD8" w14:textId="77777777" w:rsidR="006818EC" w:rsidRPr="00252128" w:rsidRDefault="006818EC" w:rsidP="00252128">
      <w:pPr>
        <w:tabs>
          <w:tab w:val="clear" w:pos="794"/>
          <w:tab w:val="left" w:pos="1134"/>
        </w:tabs>
        <w:rPr>
          <w:rFonts w:eastAsia="Times New Roman"/>
          <w:noProof/>
        </w:rPr>
      </w:pPr>
      <w:r w:rsidRPr="00252128">
        <w:rPr>
          <w:rFonts w:eastAsia="Times New Roman"/>
          <w:noProof/>
        </w:rPr>
        <w:t>SME</w:t>
      </w:r>
      <w:r w:rsidRPr="00252128">
        <w:rPr>
          <w:rFonts w:eastAsia="Times New Roman"/>
          <w:noProof/>
        </w:rPr>
        <w:tab/>
        <w:t>Small to Medium Enterprise</w:t>
      </w:r>
    </w:p>
    <w:p w14:paraId="4DD3610E" w14:textId="77777777" w:rsidR="006818EC" w:rsidRDefault="006818EC" w:rsidP="00252128">
      <w:pPr>
        <w:tabs>
          <w:tab w:val="clear" w:pos="794"/>
          <w:tab w:val="left" w:pos="1134"/>
        </w:tabs>
      </w:pPr>
      <w:r w:rsidRPr="00252128">
        <w:rPr>
          <w:rFonts w:eastAsia="Times New Roman"/>
          <w:noProof/>
        </w:rPr>
        <w:t>TIP</w:t>
      </w:r>
      <w:r w:rsidRPr="00252128">
        <w:rPr>
          <w:rFonts w:eastAsia="Times New Roman"/>
          <w:noProof/>
        </w:rPr>
        <w:tab/>
        <w:t>Telecom Infrastructure Project</w:t>
      </w:r>
    </w:p>
    <w:p w14:paraId="539CDB9B" w14:textId="77777777" w:rsidR="004A38D7" w:rsidRPr="00EC2A42" w:rsidRDefault="004A38D7" w:rsidP="004A38D7">
      <w:pPr>
        <w:pStyle w:val="Heading1"/>
      </w:pPr>
      <w:bookmarkStart w:id="83" w:name="_Toc164156082"/>
      <w:bookmarkStart w:id="84" w:name="_Toc180068043"/>
      <w:bookmarkStart w:id="85" w:name="_Toc180076430"/>
      <w:bookmarkStart w:id="86" w:name="_Toc180492091"/>
      <w:bookmarkStart w:id="87" w:name="_Toc180492163"/>
      <w:bookmarkStart w:id="88" w:name="_Toc180492242"/>
      <w:r w:rsidRPr="00EC2A42">
        <w:t>5</w:t>
      </w:r>
      <w:r w:rsidRPr="00EC2A42">
        <w:tab/>
        <w:t>Conventions</w:t>
      </w:r>
      <w:bookmarkEnd w:id="83"/>
      <w:bookmarkEnd w:id="84"/>
      <w:bookmarkEnd w:id="85"/>
      <w:bookmarkEnd w:id="86"/>
      <w:bookmarkEnd w:id="87"/>
      <w:bookmarkEnd w:id="88"/>
    </w:p>
    <w:p w14:paraId="43A1B13C" w14:textId="7FEEB7FE" w:rsidR="004A38D7" w:rsidRPr="00EC2A42" w:rsidRDefault="004A38D7" w:rsidP="004A38D7">
      <w:r>
        <w:t>None</w:t>
      </w:r>
      <w:r w:rsidR="007F2BC4">
        <w:t>.</w:t>
      </w:r>
    </w:p>
    <w:p w14:paraId="308C5BDC" w14:textId="77777777" w:rsidR="00284CF8" w:rsidRPr="007865A6" w:rsidRDefault="00284CF8" w:rsidP="00086CC2">
      <w:pPr>
        <w:pStyle w:val="Heading1"/>
        <w:rPr>
          <w:lang w:eastAsia="ja-JP"/>
        </w:rPr>
      </w:pPr>
      <w:bookmarkStart w:id="89" w:name="_Toc163767089"/>
      <w:bookmarkStart w:id="90" w:name="_Toc164159819"/>
      <w:bookmarkStart w:id="91" w:name="_Toc180492092"/>
      <w:bookmarkStart w:id="92" w:name="_Toc180492164"/>
      <w:bookmarkStart w:id="93" w:name="_Toc180492243"/>
      <w:r w:rsidRPr="007865A6">
        <w:rPr>
          <w:lang w:eastAsia="ja-JP"/>
        </w:rPr>
        <w:t>6</w:t>
      </w:r>
      <w:r w:rsidRPr="007865A6">
        <w:rPr>
          <w:lang w:eastAsia="ja-JP"/>
        </w:rPr>
        <w:tab/>
        <w:t>Gap Analysis on APIs for Testbeds Federations</w:t>
      </w:r>
      <w:bookmarkEnd w:id="89"/>
      <w:bookmarkEnd w:id="90"/>
      <w:bookmarkEnd w:id="91"/>
      <w:bookmarkEnd w:id="92"/>
      <w:bookmarkEnd w:id="93"/>
    </w:p>
    <w:p w14:paraId="13ACE542" w14:textId="5726CB67" w:rsidR="00284CF8" w:rsidRPr="007865A6" w:rsidRDefault="00284CF8" w:rsidP="00086CC2">
      <w:pPr>
        <w:pStyle w:val="Heading2"/>
        <w:rPr>
          <w:lang w:eastAsia="ja-JP"/>
        </w:rPr>
      </w:pPr>
      <w:bookmarkStart w:id="94" w:name="_Toc180492093"/>
      <w:bookmarkStart w:id="95" w:name="_Toc180492165"/>
      <w:bookmarkStart w:id="96" w:name="_Toc180492244"/>
      <w:r w:rsidRPr="007865A6">
        <w:rPr>
          <w:lang w:eastAsia="ja-JP"/>
        </w:rPr>
        <w:t>6.1</w:t>
      </w:r>
      <w:r w:rsidR="00086CC2">
        <w:rPr>
          <w:lang w:eastAsia="ja-JP"/>
        </w:rPr>
        <w:tab/>
      </w:r>
      <w:r w:rsidRPr="007865A6">
        <w:rPr>
          <w:lang w:eastAsia="ja-JP"/>
        </w:rPr>
        <w:t>Overview</w:t>
      </w:r>
      <w:bookmarkEnd w:id="94"/>
      <w:bookmarkEnd w:id="95"/>
      <w:bookmarkEnd w:id="96"/>
    </w:p>
    <w:p w14:paraId="6AE3E2C0" w14:textId="342E91DE" w:rsidR="00284CF8" w:rsidRPr="007865A6" w:rsidRDefault="00284CF8" w:rsidP="00086CC2">
      <w:pPr>
        <w:rPr>
          <w:rFonts w:eastAsia="SimSun"/>
          <w:szCs w:val="24"/>
          <w:lang w:eastAsia="ja-JP"/>
        </w:rPr>
      </w:pPr>
      <w:r w:rsidRPr="00086CC2">
        <w:t>This</w:t>
      </w:r>
      <w:r w:rsidRPr="007865A6">
        <w:rPr>
          <w:rFonts w:eastAsia="SimSun"/>
          <w:szCs w:val="24"/>
          <w:lang w:eastAsia="ja-JP"/>
        </w:rPr>
        <w:t xml:space="preserve"> </w:t>
      </w:r>
      <w:r w:rsidR="00ED2341">
        <w:rPr>
          <w:rFonts w:eastAsia="SimSun"/>
          <w:szCs w:val="24"/>
          <w:lang w:eastAsia="ja-JP"/>
        </w:rPr>
        <w:t>clause</w:t>
      </w:r>
      <w:r w:rsidRPr="007865A6">
        <w:rPr>
          <w:rFonts w:eastAsia="SimSun"/>
          <w:szCs w:val="24"/>
          <w:lang w:eastAsia="ja-JP"/>
        </w:rPr>
        <w:t xml:space="preserve"> provides a gap analysis to identify the types of APIs that are missing in the </w:t>
      </w:r>
      <w:proofErr w:type="gramStart"/>
      <w:r w:rsidRPr="007865A6">
        <w:rPr>
          <w:rFonts w:eastAsia="SimSun"/>
          <w:szCs w:val="24"/>
          <w:lang w:eastAsia="ja-JP"/>
        </w:rPr>
        <w:t>testbeds</w:t>
      </w:r>
      <w:proofErr w:type="gramEnd"/>
      <w:r w:rsidRPr="007865A6">
        <w:rPr>
          <w:rFonts w:eastAsia="SimSun"/>
          <w:szCs w:val="24"/>
          <w:lang w:eastAsia="ja-JP"/>
        </w:rPr>
        <w:t xml:space="preserve"> federations reference model </w:t>
      </w:r>
      <w:r w:rsidR="00FB441B">
        <w:rPr>
          <w:rFonts w:eastAsia="SimSun"/>
          <w:szCs w:val="24"/>
          <w:lang w:eastAsia="ja-JP"/>
        </w:rPr>
        <w:t>(</w:t>
      </w:r>
      <w:r w:rsidR="00086CC2">
        <w:rPr>
          <w:rFonts w:eastAsia="SimSun"/>
          <w:szCs w:val="24"/>
          <w:lang w:eastAsia="ja-JP"/>
        </w:rPr>
        <w:t>[</w:t>
      </w:r>
      <w:r w:rsidRPr="007865A6">
        <w:rPr>
          <w:rFonts w:eastAsia="SimSun"/>
          <w:szCs w:val="24"/>
          <w:lang w:eastAsia="ja-JP"/>
        </w:rPr>
        <w:t>ITU-T Q.4068</w:t>
      </w:r>
      <w:r w:rsidR="00086CC2">
        <w:rPr>
          <w:rFonts w:eastAsia="SimSun"/>
          <w:szCs w:val="24"/>
          <w:lang w:eastAsia="ja-JP"/>
        </w:rPr>
        <w:t>]</w:t>
      </w:r>
      <w:r w:rsidR="00FB441B">
        <w:rPr>
          <w:rFonts w:eastAsia="SimSun"/>
          <w:szCs w:val="24"/>
          <w:lang w:eastAsia="ja-JP"/>
        </w:rPr>
        <w:t>)</w:t>
      </w:r>
      <w:r w:rsidRPr="007865A6">
        <w:rPr>
          <w:rFonts w:eastAsia="SimSun"/>
          <w:szCs w:val="24"/>
          <w:lang w:eastAsia="ja-JP"/>
        </w:rPr>
        <w:t xml:space="preserve"> and provides the insights on APIs that should be added </w:t>
      </w:r>
      <w:r w:rsidRPr="007865A6">
        <w:rPr>
          <w:rFonts w:eastAsia="SimSun"/>
          <w:szCs w:val="24"/>
          <w:lang w:eastAsia="ja-JP"/>
        </w:rPr>
        <w:lastRenderedPageBreak/>
        <w:t>to the reference model and further characterizes the APIs. The following are the perspectives in this regard:</w:t>
      </w:r>
    </w:p>
    <w:p w14:paraId="437ECE6B" w14:textId="59E0A486" w:rsidR="00284CF8" w:rsidRPr="007865A6" w:rsidRDefault="00086CC2" w:rsidP="00086CC2">
      <w:pPr>
        <w:pStyle w:val="enumlev1"/>
        <w:rPr>
          <w:lang w:eastAsia="ja-JP"/>
        </w:rPr>
      </w:pPr>
      <w:r>
        <w:rPr>
          <w:lang w:eastAsia="ja-JP"/>
        </w:rPr>
        <w:t>•</w:t>
      </w:r>
      <w:r>
        <w:rPr>
          <w:lang w:eastAsia="ja-JP"/>
        </w:rPr>
        <w:tab/>
      </w:r>
      <w:r w:rsidR="00284CF8" w:rsidRPr="007865A6">
        <w:rPr>
          <w:lang w:eastAsia="ja-JP"/>
        </w:rPr>
        <w:t xml:space="preserve">There are some APIs such as the </w:t>
      </w:r>
      <w:r w:rsidR="00284CF8" w:rsidRPr="007865A6">
        <w:rPr>
          <w:b/>
          <w:bCs/>
          <w:i/>
          <w:iCs/>
          <w:lang w:eastAsia="ja-JP"/>
        </w:rPr>
        <w:t>Partner Onboarding APIs</w:t>
      </w:r>
      <w:r w:rsidR="00284CF8" w:rsidRPr="007865A6">
        <w:rPr>
          <w:lang w:eastAsia="ja-JP"/>
        </w:rPr>
        <w:t xml:space="preserve"> that are defined by TM Forum in </w:t>
      </w:r>
      <w:r w:rsidR="00284CF8" w:rsidRPr="007865A6">
        <w:rPr>
          <w:lang w:val="en-US" w:eastAsia="ja-JP"/>
        </w:rPr>
        <w:t>[b-TMF-</w:t>
      </w:r>
      <w:proofErr w:type="spellStart"/>
      <w:r w:rsidR="00284CF8" w:rsidRPr="007865A6">
        <w:rPr>
          <w:lang w:val="en-US" w:eastAsia="ja-JP"/>
        </w:rPr>
        <w:t>OnboardingMgnt</w:t>
      </w:r>
      <w:proofErr w:type="spellEnd"/>
      <w:r w:rsidR="00284CF8" w:rsidRPr="007865A6">
        <w:rPr>
          <w:lang w:val="en-US" w:eastAsia="ja-JP"/>
        </w:rPr>
        <w:t>-API-REST]</w:t>
      </w:r>
      <w:r w:rsidR="00284CF8" w:rsidRPr="007865A6">
        <w:rPr>
          <w:lang w:eastAsia="ja-JP"/>
        </w:rPr>
        <w:t xml:space="preserve">, that can be considered for adding to the APIs of the </w:t>
      </w:r>
      <w:bookmarkStart w:id="97" w:name="_Hlk162864635"/>
      <w:bookmarkStart w:id="98" w:name="_Hlk162622250"/>
      <w:r w:rsidR="00284CF8" w:rsidRPr="007865A6">
        <w:rPr>
          <w:b/>
          <w:bCs/>
          <w:i/>
          <w:iCs/>
          <w:lang w:val="en-US" w:eastAsia="ja-JP"/>
        </w:rPr>
        <w:t>Inter-Testbed</w:t>
      </w:r>
      <w:r w:rsidR="00284CF8" w:rsidRPr="007865A6">
        <w:rPr>
          <w:b/>
          <w:bCs/>
          <w:lang w:val="en-US" w:eastAsia="ja-JP"/>
        </w:rPr>
        <w:t xml:space="preserve"> </w:t>
      </w:r>
      <w:r w:rsidR="00284CF8" w:rsidRPr="007865A6">
        <w:rPr>
          <w:b/>
          <w:bCs/>
          <w:i/>
          <w:iCs/>
          <w:lang w:val="en-US" w:eastAsia="ja-JP"/>
        </w:rPr>
        <w:t>E2E Universal Resource Broker for Testbed Federations</w:t>
      </w:r>
      <w:r w:rsidR="00284CF8" w:rsidRPr="007865A6">
        <w:rPr>
          <w:lang w:val="en-US" w:eastAsia="ja-JP"/>
        </w:rPr>
        <w:t xml:space="preserve"> </w:t>
      </w:r>
      <w:bookmarkEnd w:id="97"/>
      <w:r w:rsidR="00284CF8" w:rsidRPr="007865A6">
        <w:rPr>
          <w:lang w:val="en-US" w:eastAsia="ja-JP"/>
        </w:rPr>
        <w:t>d</w:t>
      </w:r>
      <w:bookmarkEnd w:id="98"/>
      <w:r w:rsidR="00284CF8" w:rsidRPr="007865A6">
        <w:rPr>
          <w:lang w:val="en-US" w:eastAsia="ja-JP"/>
        </w:rPr>
        <w:t xml:space="preserve">efined in </w:t>
      </w:r>
      <w:bookmarkStart w:id="99" w:name="_Hlk162608457"/>
      <w:r>
        <w:rPr>
          <w:lang w:eastAsia="ja-JP"/>
        </w:rPr>
        <w:t>[</w:t>
      </w:r>
      <w:r w:rsidR="00284CF8" w:rsidRPr="007865A6">
        <w:rPr>
          <w:lang w:eastAsia="ja-JP"/>
        </w:rPr>
        <w:t>ITU</w:t>
      </w:r>
      <w:r>
        <w:rPr>
          <w:lang w:eastAsia="ja-JP"/>
        </w:rPr>
        <w:noBreakHyphen/>
      </w:r>
      <w:r w:rsidR="00284CF8" w:rsidRPr="007865A6">
        <w:rPr>
          <w:lang w:eastAsia="ja-JP"/>
        </w:rPr>
        <w:t>T Q.4068</w:t>
      </w:r>
      <w:bookmarkEnd w:id="99"/>
      <w:r>
        <w:rPr>
          <w:lang w:eastAsia="ja-JP"/>
        </w:rPr>
        <w:t>]</w:t>
      </w:r>
      <w:r w:rsidR="00284CF8" w:rsidRPr="007865A6">
        <w:rPr>
          <w:lang w:eastAsia="ja-JP"/>
        </w:rPr>
        <w:t>.</w:t>
      </w:r>
    </w:p>
    <w:p w14:paraId="72C1C3A6" w14:textId="645227BD" w:rsidR="00284CF8" w:rsidRPr="007865A6" w:rsidRDefault="00086CC2" w:rsidP="00086CC2">
      <w:pPr>
        <w:pStyle w:val="enumlev1"/>
        <w:rPr>
          <w:lang w:eastAsia="ja-JP"/>
        </w:rPr>
      </w:pPr>
      <w:r>
        <w:rPr>
          <w:lang w:eastAsia="ja-JP"/>
        </w:rPr>
        <w:t>•</w:t>
      </w:r>
      <w:r>
        <w:rPr>
          <w:lang w:eastAsia="ja-JP"/>
        </w:rPr>
        <w:tab/>
      </w:r>
      <w:r w:rsidR="00284CF8" w:rsidRPr="007865A6">
        <w:rPr>
          <w:lang w:eastAsia="ja-JP"/>
        </w:rPr>
        <w:t xml:space="preserve">APIs such as the </w:t>
      </w:r>
      <w:r w:rsidR="00284CF8" w:rsidRPr="007865A6">
        <w:rPr>
          <w:b/>
          <w:bCs/>
          <w:i/>
          <w:iCs/>
          <w:lang w:eastAsia="ja-JP"/>
        </w:rPr>
        <w:t xml:space="preserve">Customer </w:t>
      </w:r>
      <w:proofErr w:type="spellStart"/>
      <w:r w:rsidR="00284CF8" w:rsidRPr="007865A6">
        <w:rPr>
          <w:b/>
          <w:bCs/>
          <w:i/>
          <w:iCs/>
          <w:lang w:eastAsia="ja-JP"/>
        </w:rPr>
        <w:t>OnBoarding</w:t>
      </w:r>
      <w:proofErr w:type="spellEnd"/>
      <w:r w:rsidR="00284CF8" w:rsidRPr="007865A6">
        <w:rPr>
          <w:b/>
          <w:bCs/>
          <w:i/>
          <w:iCs/>
          <w:lang w:eastAsia="ja-JP"/>
        </w:rPr>
        <w:t xml:space="preserve"> API</w:t>
      </w:r>
      <w:r w:rsidR="00284CF8" w:rsidRPr="007865A6">
        <w:rPr>
          <w:lang w:eastAsia="ja-JP"/>
        </w:rPr>
        <w:t xml:space="preserve"> (also defined in TM Forum in [b</w:t>
      </w:r>
      <w:r>
        <w:rPr>
          <w:lang w:eastAsia="ja-JP"/>
        </w:rPr>
        <w:noBreakHyphen/>
      </w:r>
      <w:r w:rsidR="00284CF8" w:rsidRPr="007865A6">
        <w:rPr>
          <w:lang w:eastAsia="ja-JP"/>
        </w:rPr>
        <w:t>TMF</w:t>
      </w:r>
      <w:r>
        <w:rPr>
          <w:lang w:eastAsia="ja-JP"/>
        </w:rPr>
        <w:noBreakHyphen/>
      </w:r>
      <w:proofErr w:type="spellStart"/>
      <w:r w:rsidR="00284CF8" w:rsidRPr="007865A6">
        <w:rPr>
          <w:lang w:eastAsia="ja-JP"/>
        </w:rPr>
        <w:t>CustomerMgnt</w:t>
      </w:r>
      <w:proofErr w:type="spellEnd"/>
      <w:r>
        <w:rPr>
          <w:lang w:eastAsia="ja-JP"/>
        </w:rPr>
        <w:noBreakHyphen/>
      </w:r>
      <w:r w:rsidR="00284CF8" w:rsidRPr="007865A6">
        <w:rPr>
          <w:lang w:eastAsia="ja-JP"/>
        </w:rPr>
        <w:t>API</w:t>
      </w:r>
      <w:r>
        <w:rPr>
          <w:lang w:eastAsia="ja-JP"/>
        </w:rPr>
        <w:noBreakHyphen/>
      </w:r>
      <w:r w:rsidR="00284CF8" w:rsidRPr="007865A6">
        <w:rPr>
          <w:lang w:eastAsia="ja-JP"/>
        </w:rPr>
        <w:t xml:space="preserve">REST]) could also be considered for adding to APIs of the </w:t>
      </w:r>
      <w:r w:rsidR="00284CF8" w:rsidRPr="007865A6">
        <w:rPr>
          <w:b/>
          <w:bCs/>
          <w:i/>
          <w:iCs/>
          <w:lang w:val="en-US" w:eastAsia="ja-JP"/>
        </w:rPr>
        <w:t>Inter-Testbed</w:t>
      </w:r>
      <w:r w:rsidR="00284CF8" w:rsidRPr="007865A6">
        <w:rPr>
          <w:b/>
          <w:bCs/>
          <w:lang w:val="en-US" w:eastAsia="ja-JP"/>
        </w:rPr>
        <w:t xml:space="preserve"> </w:t>
      </w:r>
      <w:r w:rsidR="00284CF8" w:rsidRPr="007865A6">
        <w:rPr>
          <w:b/>
          <w:bCs/>
          <w:i/>
          <w:iCs/>
          <w:lang w:val="en-US" w:eastAsia="ja-JP"/>
        </w:rPr>
        <w:t>E2E Universal Resource Broker for Testbed Federations</w:t>
      </w:r>
      <w:r w:rsidR="00284CF8" w:rsidRPr="007865A6">
        <w:rPr>
          <w:lang w:eastAsia="ja-JP"/>
        </w:rPr>
        <w:t xml:space="preserve"> defined </w:t>
      </w:r>
      <w:r w:rsidR="00284CF8" w:rsidRPr="007865A6">
        <w:rPr>
          <w:lang w:val="en-US" w:eastAsia="ja-JP"/>
        </w:rPr>
        <w:t xml:space="preserve">in </w:t>
      </w:r>
      <w:r w:rsidR="00A93125">
        <w:rPr>
          <w:lang w:val="en-US" w:eastAsia="ja-JP"/>
        </w:rPr>
        <w:t>[</w:t>
      </w:r>
      <w:r w:rsidR="00284CF8" w:rsidRPr="007865A6">
        <w:rPr>
          <w:lang w:eastAsia="ja-JP"/>
        </w:rPr>
        <w:t>ITU</w:t>
      </w:r>
      <w:r w:rsidR="00A93125">
        <w:rPr>
          <w:lang w:eastAsia="ja-JP"/>
        </w:rPr>
        <w:noBreakHyphen/>
      </w:r>
      <w:r w:rsidR="00284CF8" w:rsidRPr="007865A6">
        <w:rPr>
          <w:lang w:eastAsia="ja-JP"/>
        </w:rPr>
        <w:t>T</w:t>
      </w:r>
      <w:r w:rsidR="00A93125">
        <w:rPr>
          <w:lang w:eastAsia="ja-JP"/>
        </w:rPr>
        <w:t> </w:t>
      </w:r>
      <w:r w:rsidR="00284CF8" w:rsidRPr="007865A6">
        <w:rPr>
          <w:lang w:eastAsia="ja-JP"/>
        </w:rPr>
        <w:t>Q.4068</w:t>
      </w:r>
      <w:r w:rsidR="00A93125">
        <w:rPr>
          <w:lang w:eastAsia="ja-JP"/>
        </w:rPr>
        <w:t>]</w:t>
      </w:r>
      <w:r w:rsidR="00CA1861">
        <w:rPr>
          <w:lang w:eastAsia="ja-JP"/>
        </w:rPr>
        <w:t>.</w:t>
      </w:r>
    </w:p>
    <w:p w14:paraId="0E7B9CE9" w14:textId="57C35AF4" w:rsidR="00284CF8" w:rsidRPr="007865A6" w:rsidRDefault="00086CC2" w:rsidP="00086CC2">
      <w:pPr>
        <w:pStyle w:val="enumlev1"/>
        <w:rPr>
          <w:b/>
          <w:bCs/>
          <w:lang w:val="en-US" w:eastAsia="ja-JP"/>
        </w:rPr>
      </w:pPr>
      <w:r>
        <w:rPr>
          <w:lang w:val="en-US" w:eastAsia="ja-JP"/>
        </w:rPr>
        <w:t>•</w:t>
      </w:r>
      <w:r>
        <w:rPr>
          <w:lang w:val="en-US" w:eastAsia="ja-JP"/>
        </w:rPr>
        <w:tab/>
      </w:r>
      <w:r w:rsidR="00284CF8" w:rsidRPr="007865A6">
        <w:rPr>
          <w:lang w:val="en-US" w:eastAsia="ja-JP"/>
        </w:rPr>
        <w:t xml:space="preserve">APIs defined in </w:t>
      </w:r>
      <w:r w:rsidR="00ED2341">
        <w:rPr>
          <w:lang w:val="en-US" w:eastAsia="ja-JP"/>
        </w:rPr>
        <w:t>[</w:t>
      </w:r>
      <w:r w:rsidR="00284CF8" w:rsidRPr="007865A6">
        <w:rPr>
          <w:lang w:val="en-US" w:eastAsia="ja-JP"/>
        </w:rPr>
        <w:t>IEEE 2302-2021</w:t>
      </w:r>
      <w:r w:rsidR="00ED2341">
        <w:rPr>
          <w:lang w:val="en-US" w:eastAsia="ja-JP"/>
        </w:rPr>
        <w:t>]</w:t>
      </w:r>
      <w:r w:rsidR="00284CF8" w:rsidRPr="007865A6">
        <w:rPr>
          <w:lang w:val="en-US" w:eastAsia="ja-JP"/>
        </w:rPr>
        <w:t xml:space="preserve"> for Intercloud Interoperability and Federation (SIIF)</w:t>
      </w:r>
      <w:r w:rsidR="00284CF8" w:rsidRPr="007865A6" w:rsidDel="00576CC1">
        <w:rPr>
          <w:lang w:val="en-US" w:eastAsia="ja-JP"/>
        </w:rPr>
        <w:t xml:space="preserve"> </w:t>
      </w:r>
      <w:r w:rsidR="00284CF8" w:rsidRPr="007865A6">
        <w:rPr>
          <w:lang w:val="en-US" w:eastAsia="ja-JP"/>
        </w:rPr>
        <w:t xml:space="preserve">are applicable in implementing APIs for Testbeds Federations that complement the APIs defined in the reference model </w:t>
      </w:r>
      <w:r w:rsidR="00E236B2">
        <w:rPr>
          <w:lang w:val="en-US" w:eastAsia="ja-JP"/>
        </w:rPr>
        <w:t>(</w:t>
      </w:r>
      <w:r w:rsidR="00A93125">
        <w:rPr>
          <w:lang w:val="en-US" w:eastAsia="ja-JP"/>
        </w:rPr>
        <w:t>[</w:t>
      </w:r>
      <w:r w:rsidR="00A93125" w:rsidRPr="007865A6">
        <w:rPr>
          <w:lang w:eastAsia="ja-JP"/>
        </w:rPr>
        <w:t>ITU</w:t>
      </w:r>
      <w:r w:rsidR="00A93125">
        <w:rPr>
          <w:lang w:eastAsia="ja-JP"/>
        </w:rPr>
        <w:noBreakHyphen/>
      </w:r>
      <w:r w:rsidR="00A93125" w:rsidRPr="007865A6">
        <w:rPr>
          <w:lang w:eastAsia="ja-JP"/>
        </w:rPr>
        <w:t>T</w:t>
      </w:r>
      <w:r w:rsidR="00A93125">
        <w:rPr>
          <w:lang w:eastAsia="ja-JP"/>
        </w:rPr>
        <w:t> </w:t>
      </w:r>
      <w:r w:rsidR="00A93125" w:rsidRPr="007865A6">
        <w:rPr>
          <w:lang w:eastAsia="ja-JP"/>
        </w:rPr>
        <w:t>Q.4068</w:t>
      </w:r>
      <w:r w:rsidR="00A93125">
        <w:rPr>
          <w:lang w:val="en-US" w:eastAsia="ja-JP"/>
        </w:rPr>
        <w:t>]</w:t>
      </w:r>
      <w:r w:rsidR="00E236B2">
        <w:rPr>
          <w:lang w:val="en-US" w:eastAsia="ja-JP"/>
        </w:rPr>
        <w:t>)</w:t>
      </w:r>
      <w:r w:rsidR="00A93125" w:rsidRPr="007865A6">
        <w:rPr>
          <w:lang w:val="en-US" w:eastAsia="ja-JP"/>
        </w:rPr>
        <w:t>.</w:t>
      </w:r>
      <w:r w:rsidR="00A93125">
        <w:rPr>
          <w:lang w:val="en-US" w:eastAsia="ja-JP"/>
        </w:rPr>
        <w:t xml:space="preserve"> </w:t>
      </w:r>
      <w:r w:rsidR="00284CF8" w:rsidRPr="007865A6">
        <w:rPr>
          <w:lang w:val="en-US" w:eastAsia="ja-JP"/>
        </w:rPr>
        <w:t xml:space="preserve">As such, the deliverable D2.2 has adopted some APIs from </w:t>
      </w:r>
      <w:r w:rsidR="00ED2341">
        <w:rPr>
          <w:lang w:val="en-US" w:eastAsia="ja-JP"/>
        </w:rPr>
        <w:t>[</w:t>
      </w:r>
      <w:r w:rsidR="00284CF8" w:rsidRPr="007865A6">
        <w:rPr>
          <w:lang w:val="en-US" w:eastAsia="ja-JP"/>
        </w:rPr>
        <w:t>IEEE 2302-2021</w:t>
      </w:r>
      <w:r w:rsidR="00ED2341">
        <w:rPr>
          <w:lang w:val="en-US" w:eastAsia="ja-JP"/>
        </w:rPr>
        <w:t>]</w:t>
      </w:r>
      <w:r w:rsidR="00284CF8" w:rsidRPr="007865A6">
        <w:rPr>
          <w:lang w:val="en-US" w:eastAsia="ja-JP"/>
        </w:rPr>
        <w:t xml:space="preserve"> on IEEE Standard for SIIF in adding to the APIs defined in </w:t>
      </w:r>
      <w:r w:rsidR="00A93125">
        <w:rPr>
          <w:lang w:val="en-US" w:eastAsia="ja-JP"/>
        </w:rPr>
        <w:t>[</w:t>
      </w:r>
      <w:r w:rsidR="00A93125" w:rsidRPr="007865A6">
        <w:rPr>
          <w:lang w:eastAsia="ja-JP"/>
        </w:rPr>
        <w:t>ITU</w:t>
      </w:r>
      <w:r w:rsidR="00A93125">
        <w:rPr>
          <w:lang w:eastAsia="ja-JP"/>
        </w:rPr>
        <w:noBreakHyphen/>
      </w:r>
      <w:r w:rsidR="00A93125" w:rsidRPr="007865A6">
        <w:rPr>
          <w:lang w:eastAsia="ja-JP"/>
        </w:rPr>
        <w:t>T</w:t>
      </w:r>
      <w:r w:rsidR="00A93125">
        <w:rPr>
          <w:lang w:eastAsia="ja-JP"/>
        </w:rPr>
        <w:t> </w:t>
      </w:r>
      <w:r w:rsidR="00A93125" w:rsidRPr="007865A6">
        <w:rPr>
          <w:lang w:eastAsia="ja-JP"/>
        </w:rPr>
        <w:t>Q.4068</w:t>
      </w:r>
      <w:r w:rsidR="00A93125">
        <w:rPr>
          <w:lang w:val="en-US" w:eastAsia="ja-JP"/>
        </w:rPr>
        <w:t>]</w:t>
      </w:r>
      <w:r w:rsidR="00284CF8" w:rsidRPr="007865A6">
        <w:rPr>
          <w:lang w:val="en-US" w:eastAsia="ja-JP"/>
        </w:rPr>
        <w:t>.</w:t>
      </w:r>
    </w:p>
    <w:p w14:paraId="373F55CF" w14:textId="252EDCAC" w:rsidR="00284CF8" w:rsidRPr="007865A6" w:rsidRDefault="00086CC2" w:rsidP="00086CC2">
      <w:pPr>
        <w:pStyle w:val="enumlev1"/>
        <w:rPr>
          <w:lang w:eastAsia="ja-JP"/>
        </w:rPr>
      </w:pPr>
      <w:r>
        <w:rPr>
          <w:lang w:eastAsia="ja-JP"/>
        </w:rPr>
        <w:t>•</w:t>
      </w:r>
      <w:r>
        <w:rPr>
          <w:lang w:eastAsia="ja-JP"/>
        </w:rPr>
        <w:tab/>
      </w:r>
      <w:r w:rsidR="00284CF8" w:rsidRPr="007865A6">
        <w:rPr>
          <w:lang w:eastAsia="ja-JP"/>
        </w:rPr>
        <w:t xml:space="preserve">APIs that use Digital Twins should be considered for further study, as to how they </w:t>
      </w:r>
      <w:r w:rsidR="00284CF8" w:rsidRPr="007865A6">
        <w:rPr>
          <w:lang w:val="en-US" w:eastAsia="ja-JP"/>
        </w:rPr>
        <w:t xml:space="preserve">complement the APIs defined in testbeds federations reference model defined in </w:t>
      </w:r>
      <w:r w:rsidR="00A93125">
        <w:rPr>
          <w:lang w:val="en-US" w:eastAsia="ja-JP"/>
        </w:rPr>
        <w:t>[</w:t>
      </w:r>
      <w:r w:rsidR="00A93125" w:rsidRPr="007865A6">
        <w:rPr>
          <w:lang w:eastAsia="ja-JP"/>
        </w:rPr>
        <w:t>ITU</w:t>
      </w:r>
      <w:r w:rsidR="00A93125">
        <w:rPr>
          <w:lang w:eastAsia="ja-JP"/>
        </w:rPr>
        <w:noBreakHyphen/>
      </w:r>
      <w:r w:rsidR="00A93125" w:rsidRPr="007865A6">
        <w:rPr>
          <w:lang w:eastAsia="ja-JP"/>
        </w:rPr>
        <w:t>T</w:t>
      </w:r>
      <w:r w:rsidR="00A93125">
        <w:rPr>
          <w:lang w:eastAsia="ja-JP"/>
        </w:rPr>
        <w:t> </w:t>
      </w:r>
      <w:r w:rsidR="00A93125" w:rsidRPr="007865A6">
        <w:rPr>
          <w:lang w:eastAsia="ja-JP"/>
        </w:rPr>
        <w:t>Q.4068</w:t>
      </w:r>
      <w:r w:rsidR="00A93125">
        <w:rPr>
          <w:lang w:val="en-US" w:eastAsia="ja-JP"/>
        </w:rPr>
        <w:t>]</w:t>
      </w:r>
      <w:r w:rsidR="00284CF8" w:rsidRPr="007865A6">
        <w:rPr>
          <w:lang w:val="en-US" w:eastAsia="ja-JP"/>
        </w:rPr>
        <w:t xml:space="preserve">, </w:t>
      </w:r>
      <w:r w:rsidR="00284CF8" w:rsidRPr="007865A6">
        <w:rPr>
          <w:lang w:eastAsia="ja-JP"/>
        </w:rPr>
        <w:t>or how they can be applied to the Reference Model to extend its APIs.</w:t>
      </w:r>
    </w:p>
    <w:p w14:paraId="13CBC4C3" w14:textId="7B48051F" w:rsidR="00284CF8" w:rsidRPr="007865A6" w:rsidRDefault="00086CC2" w:rsidP="00086CC2">
      <w:pPr>
        <w:pStyle w:val="enumlev1"/>
        <w:rPr>
          <w:lang w:eastAsia="ja-JP"/>
        </w:rPr>
      </w:pPr>
      <w:r>
        <w:rPr>
          <w:lang w:eastAsia="ja-JP"/>
        </w:rPr>
        <w:t>•</w:t>
      </w:r>
      <w:r>
        <w:rPr>
          <w:lang w:eastAsia="ja-JP"/>
        </w:rPr>
        <w:tab/>
      </w:r>
      <w:r w:rsidR="00284CF8" w:rsidRPr="007865A6">
        <w:rPr>
          <w:lang w:eastAsia="ja-JP"/>
        </w:rPr>
        <w:t>APIs and Frameworks for Business Assurance, Service Assurance, and Security Assurance in Testbeds Federations is a subject for further study.</w:t>
      </w:r>
    </w:p>
    <w:p w14:paraId="0B482929" w14:textId="1E7C2F11" w:rsidR="00284CF8" w:rsidRPr="007865A6" w:rsidRDefault="00284CF8" w:rsidP="00284CF8">
      <w:pPr>
        <w:tabs>
          <w:tab w:val="clear" w:pos="794"/>
          <w:tab w:val="clear" w:pos="1191"/>
          <w:tab w:val="clear" w:pos="1588"/>
          <w:tab w:val="clear" w:pos="1985"/>
        </w:tabs>
        <w:overflowPunct/>
        <w:autoSpaceDE/>
        <w:autoSpaceDN/>
        <w:adjustRightInd/>
        <w:textAlignment w:val="auto"/>
        <w:rPr>
          <w:rFonts w:eastAsia="SimSun"/>
          <w:szCs w:val="24"/>
          <w:lang w:eastAsia="ja-JP"/>
        </w:rPr>
      </w:pPr>
      <w:bookmarkStart w:id="100" w:name="_Hlk162608524"/>
      <w:r w:rsidRPr="007865A6">
        <w:rPr>
          <w:rFonts w:eastAsia="SimSun"/>
          <w:szCs w:val="24"/>
          <w:lang w:eastAsia="ja-JP"/>
        </w:rPr>
        <w:t>Annex A lists some points/aspects for further study to see whether they have already been addressed by the FG-</w:t>
      </w:r>
      <w:proofErr w:type="spellStart"/>
      <w:r w:rsidRPr="007865A6">
        <w:rPr>
          <w:rFonts w:eastAsia="SimSun"/>
          <w:szCs w:val="24"/>
          <w:lang w:eastAsia="ja-JP"/>
        </w:rPr>
        <w:t>TBFxG</w:t>
      </w:r>
      <w:proofErr w:type="spellEnd"/>
      <w:r w:rsidRPr="007865A6">
        <w:rPr>
          <w:rFonts w:eastAsia="SimSun"/>
          <w:szCs w:val="24"/>
          <w:lang w:eastAsia="ja-JP"/>
        </w:rPr>
        <w:t xml:space="preserve"> deliverables D2.2, D0.2 and other deliverables as may be necessary, as this could lead to some improvements on the testbeds federations reference model defined in </w:t>
      </w:r>
      <w:r w:rsidR="00044C97">
        <w:rPr>
          <w:lang w:val="en-US" w:eastAsia="ja-JP"/>
        </w:rPr>
        <w:t>[</w:t>
      </w:r>
      <w:r w:rsidR="00044C97" w:rsidRPr="007865A6">
        <w:rPr>
          <w:lang w:eastAsia="ja-JP"/>
        </w:rPr>
        <w:t>ITU</w:t>
      </w:r>
      <w:r w:rsidR="00044C97">
        <w:rPr>
          <w:lang w:eastAsia="ja-JP"/>
        </w:rPr>
        <w:noBreakHyphen/>
      </w:r>
      <w:r w:rsidR="00044C97" w:rsidRPr="007865A6">
        <w:rPr>
          <w:lang w:eastAsia="ja-JP"/>
        </w:rPr>
        <w:t>T</w:t>
      </w:r>
      <w:r w:rsidR="00044C97">
        <w:rPr>
          <w:lang w:eastAsia="ja-JP"/>
        </w:rPr>
        <w:t> </w:t>
      </w:r>
      <w:r w:rsidR="00044C97" w:rsidRPr="007865A6">
        <w:rPr>
          <w:lang w:eastAsia="ja-JP"/>
        </w:rPr>
        <w:t>Q.4068</w:t>
      </w:r>
      <w:r w:rsidR="00044C97">
        <w:rPr>
          <w:lang w:val="en-US" w:eastAsia="ja-JP"/>
        </w:rPr>
        <w:t xml:space="preserve">] </w:t>
      </w:r>
      <w:r w:rsidRPr="007865A6">
        <w:rPr>
          <w:rFonts w:eastAsia="SimSun"/>
          <w:szCs w:val="24"/>
          <w:lang w:eastAsia="ja-JP"/>
        </w:rPr>
        <w:t>as may be necessary.</w:t>
      </w:r>
      <w:bookmarkEnd w:id="100"/>
    </w:p>
    <w:p w14:paraId="6A5FC5D6" w14:textId="33C9AC18" w:rsidR="00284CF8" w:rsidRPr="007865A6" w:rsidRDefault="00044C97" w:rsidP="00044C97">
      <w:pPr>
        <w:pStyle w:val="Heading2"/>
        <w:rPr>
          <w:lang w:eastAsia="ja-JP"/>
        </w:rPr>
      </w:pPr>
      <w:bookmarkStart w:id="101" w:name="_Toc180492094"/>
      <w:bookmarkStart w:id="102" w:name="_Toc180492166"/>
      <w:bookmarkStart w:id="103" w:name="_Toc180492245"/>
      <w:r>
        <w:rPr>
          <w:lang w:eastAsia="ja-JP"/>
        </w:rPr>
        <w:t>6.2</w:t>
      </w:r>
      <w:r>
        <w:rPr>
          <w:lang w:eastAsia="ja-JP"/>
        </w:rPr>
        <w:tab/>
      </w:r>
      <w:r w:rsidR="00284CF8" w:rsidRPr="007865A6">
        <w:rPr>
          <w:lang w:eastAsia="ja-JP"/>
        </w:rPr>
        <w:t>Methodologies and Tools for Specification of APIs</w:t>
      </w:r>
      <w:bookmarkEnd w:id="101"/>
      <w:bookmarkEnd w:id="102"/>
      <w:bookmarkEnd w:id="103"/>
    </w:p>
    <w:p w14:paraId="77358891" w14:textId="583CB6C2" w:rsidR="00284CF8" w:rsidRPr="007865A6" w:rsidRDefault="00284CF8" w:rsidP="00284CF8">
      <w:pPr>
        <w:tabs>
          <w:tab w:val="clear" w:pos="794"/>
          <w:tab w:val="clear" w:pos="1191"/>
          <w:tab w:val="clear" w:pos="1588"/>
          <w:tab w:val="clear" w:pos="1985"/>
        </w:tabs>
        <w:overflowPunct/>
        <w:autoSpaceDE/>
        <w:autoSpaceDN/>
        <w:adjustRightInd/>
        <w:textAlignment w:val="auto"/>
        <w:rPr>
          <w:rFonts w:eastAsia="SimSun"/>
          <w:szCs w:val="24"/>
          <w:lang w:eastAsia="ja-JP"/>
        </w:rPr>
      </w:pPr>
      <w:r w:rsidRPr="007865A6">
        <w:rPr>
          <w:rFonts w:eastAsia="SimSun"/>
          <w:szCs w:val="24"/>
          <w:lang w:eastAsia="ja-JP"/>
        </w:rPr>
        <w:t xml:space="preserve">The generic APIs defined in testbeds federations reference model </w:t>
      </w:r>
      <w:r w:rsidR="00FB441B">
        <w:rPr>
          <w:rFonts w:eastAsia="SimSun"/>
          <w:szCs w:val="24"/>
          <w:lang w:eastAsia="ja-JP"/>
        </w:rPr>
        <w:t>(</w:t>
      </w:r>
      <w:r w:rsidR="00044C97">
        <w:rPr>
          <w:lang w:val="en-US" w:eastAsia="ja-JP"/>
        </w:rPr>
        <w:t>[</w:t>
      </w:r>
      <w:r w:rsidR="00044C97" w:rsidRPr="007865A6">
        <w:rPr>
          <w:lang w:eastAsia="ja-JP"/>
        </w:rPr>
        <w:t>ITU</w:t>
      </w:r>
      <w:r w:rsidR="00044C97">
        <w:rPr>
          <w:lang w:eastAsia="ja-JP"/>
        </w:rPr>
        <w:noBreakHyphen/>
      </w:r>
      <w:r w:rsidR="00044C97" w:rsidRPr="007865A6">
        <w:rPr>
          <w:lang w:eastAsia="ja-JP"/>
        </w:rPr>
        <w:t>T</w:t>
      </w:r>
      <w:r w:rsidR="00044C97">
        <w:rPr>
          <w:lang w:eastAsia="ja-JP"/>
        </w:rPr>
        <w:t> </w:t>
      </w:r>
      <w:r w:rsidR="00044C97" w:rsidRPr="007865A6">
        <w:rPr>
          <w:lang w:eastAsia="ja-JP"/>
        </w:rPr>
        <w:t>Q.4068</w:t>
      </w:r>
      <w:r w:rsidR="00044C97">
        <w:rPr>
          <w:lang w:val="en-US" w:eastAsia="ja-JP"/>
        </w:rPr>
        <w:t>]</w:t>
      </w:r>
      <w:r w:rsidR="00FB441B">
        <w:rPr>
          <w:lang w:val="en-US" w:eastAsia="ja-JP"/>
        </w:rPr>
        <w:t>)</w:t>
      </w:r>
      <w:r w:rsidR="00044C97">
        <w:rPr>
          <w:lang w:val="en-US" w:eastAsia="ja-JP"/>
        </w:rPr>
        <w:t xml:space="preserve"> </w:t>
      </w:r>
      <w:r w:rsidRPr="007865A6">
        <w:rPr>
          <w:rFonts w:eastAsia="SimSun"/>
          <w:szCs w:val="24"/>
          <w:lang w:eastAsia="ja-JP"/>
        </w:rPr>
        <w:t xml:space="preserve">should be implemented following RESTful APIs specification approaches. The APIs stage-2 detailed RESTful specifications should be achieved by the global community implementing testbeds that conform to the testbeds federations reference model defined in </w:t>
      </w:r>
      <w:r w:rsidR="00044C97">
        <w:rPr>
          <w:lang w:val="en-US" w:eastAsia="ja-JP"/>
        </w:rPr>
        <w:t>[</w:t>
      </w:r>
      <w:r w:rsidR="00044C97" w:rsidRPr="007865A6">
        <w:rPr>
          <w:lang w:eastAsia="ja-JP"/>
        </w:rPr>
        <w:t>ITU</w:t>
      </w:r>
      <w:r w:rsidR="00044C97">
        <w:rPr>
          <w:lang w:eastAsia="ja-JP"/>
        </w:rPr>
        <w:noBreakHyphen/>
      </w:r>
      <w:r w:rsidR="00044C97" w:rsidRPr="007865A6">
        <w:rPr>
          <w:lang w:eastAsia="ja-JP"/>
        </w:rPr>
        <w:t>T</w:t>
      </w:r>
      <w:r w:rsidR="00044C97">
        <w:rPr>
          <w:lang w:eastAsia="ja-JP"/>
        </w:rPr>
        <w:t> </w:t>
      </w:r>
      <w:r w:rsidR="00044C97" w:rsidRPr="007865A6">
        <w:rPr>
          <w:lang w:eastAsia="ja-JP"/>
        </w:rPr>
        <w:t>Q.4068</w:t>
      </w:r>
      <w:r w:rsidR="00044C97">
        <w:rPr>
          <w:lang w:val="en-US" w:eastAsia="ja-JP"/>
        </w:rPr>
        <w:t>]</w:t>
      </w:r>
      <w:r w:rsidRPr="007865A6">
        <w:rPr>
          <w:rFonts w:eastAsia="SimSun"/>
          <w:szCs w:val="24"/>
          <w:lang w:eastAsia="ja-JP"/>
        </w:rPr>
        <w:t>. FG-</w:t>
      </w:r>
      <w:proofErr w:type="spellStart"/>
      <w:r w:rsidRPr="007865A6">
        <w:rPr>
          <w:rFonts w:eastAsia="SimSun"/>
          <w:szCs w:val="24"/>
          <w:lang w:eastAsia="ja-JP"/>
        </w:rPr>
        <w:t>TBFxG</w:t>
      </w:r>
      <w:proofErr w:type="spellEnd"/>
      <w:r w:rsidRPr="007865A6">
        <w:rPr>
          <w:rFonts w:eastAsia="SimSun"/>
          <w:szCs w:val="24"/>
          <w:lang w:eastAsia="ja-JP"/>
        </w:rPr>
        <w:t xml:space="preserve"> deliverable D2.2 provides RESTful specification of the Generic APIs of the testbeds federations reference model defined in </w:t>
      </w:r>
      <w:r w:rsidR="00044C97">
        <w:rPr>
          <w:lang w:val="en-US" w:eastAsia="ja-JP"/>
        </w:rPr>
        <w:t>[</w:t>
      </w:r>
      <w:r w:rsidR="00044C97" w:rsidRPr="007865A6">
        <w:rPr>
          <w:lang w:eastAsia="ja-JP"/>
        </w:rPr>
        <w:t>ITU</w:t>
      </w:r>
      <w:r w:rsidR="00044C97">
        <w:rPr>
          <w:lang w:eastAsia="ja-JP"/>
        </w:rPr>
        <w:noBreakHyphen/>
      </w:r>
      <w:r w:rsidR="00044C97" w:rsidRPr="007865A6">
        <w:rPr>
          <w:lang w:eastAsia="ja-JP"/>
        </w:rPr>
        <w:t>T</w:t>
      </w:r>
      <w:r w:rsidR="00044C97">
        <w:rPr>
          <w:lang w:eastAsia="ja-JP"/>
        </w:rPr>
        <w:t> </w:t>
      </w:r>
      <w:r w:rsidR="00044C97" w:rsidRPr="007865A6">
        <w:rPr>
          <w:lang w:eastAsia="ja-JP"/>
        </w:rPr>
        <w:t>Q.4068</w:t>
      </w:r>
      <w:r w:rsidR="00044C97">
        <w:rPr>
          <w:lang w:val="en-US" w:eastAsia="ja-JP"/>
        </w:rPr>
        <w:t>]</w:t>
      </w:r>
      <w:r w:rsidRPr="007865A6">
        <w:rPr>
          <w:rFonts w:eastAsia="SimSun"/>
          <w:szCs w:val="24"/>
          <w:lang w:eastAsia="ja-JP"/>
        </w:rPr>
        <w:t>.</w:t>
      </w:r>
    </w:p>
    <w:p w14:paraId="5BC51D1B" w14:textId="77777777" w:rsidR="00284CF8" w:rsidRPr="007865A6" w:rsidRDefault="00284CF8" w:rsidP="001878B2">
      <w:pPr>
        <w:pStyle w:val="Heading1"/>
        <w:rPr>
          <w:lang w:eastAsia="ja-JP"/>
        </w:rPr>
      </w:pPr>
      <w:bookmarkStart w:id="104" w:name="_Toc163767090"/>
      <w:bookmarkStart w:id="105" w:name="_Toc164159820"/>
      <w:bookmarkStart w:id="106" w:name="_Toc180492095"/>
      <w:bookmarkStart w:id="107" w:name="_Toc180492167"/>
      <w:bookmarkStart w:id="108" w:name="_Toc180492246"/>
      <w:r w:rsidRPr="007865A6">
        <w:rPr>
          <w:lang w:eastAsia="ja-JP"/>
        </w:rPr>
        <w:t>7</w:t>
      </w:r>
      <w:r w:rsidRPr="007865A6">
        <w:rPr>
          <w:lang w:eastAsia="ja-JP"/>
        </w:rPr>
        <w:tab/>
        <w:t>APIs Invocations Framework</w:t>
      </w:r>
      <w:bookmarkStart w:id="109" w:name="_Hlk162862889"/>
      <w:bookmarkEnd w:id="104"/>
      <w:bookmarkEnd w:id="105"/>
      <w:bookmarkEnd w:id="106"/>
      <w:bookmarkEnd w:id="107"/>
      <w:bookmarkEnd w:id="108"/>
    </w:p>
    <w:bookmarkEnd w:id="109"/>
    <w:p w14:paraId="33FA8D85" w14:textId="6D237F1F" w:rsidR="00284CF8" w:rsidRPr="007865A6" w:rsidRDefault="00284CF8" w:rsidP="00284CF8">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7865A6">
        <w:rPr>
          <w:rFonts w:eastAsia="SimSun"/>
          <w:szCs w:val="24"/>
          <w:lang w:val="en-US" w:eastAsia="ja-JP"/>
        </w:rPr>
        <w:t xml:space="preserve">The APIs invocations framework for the </w:t>
      </w:r>
      <w:r w:rsidRPr="007865A6">
        <w:rPr>
          <w:rFonts w:eastAsia="SimSun"/>
          <w:szCs w:val="24"/>
          <w:lang w:eastAsia="ja-JP"/>
        </w:rPr>
        <w:t xml:space="preserve">for testbeds federations reference model </w:t>
      </w:r>
      <w:r w:rsidR="00E236B2">
        <w:rPr>
          <w:rFonts w:eastAsia="SimSun"/>
          <w:szCs w:val="24"/>
          <w:lang w:eastAsia="ja-JP"/>
        </w:rPr>
        <w:t>(</w:t>
      </w:r>
      <w:r w:rsidR="001878B2">
        <w:rPr>
          <w:lang w:val="en-US" w:eastAsia="ja-JP"/>
        </w:rPr>
        <w:t>[</w:t>
      </w:r>
      <w:r w:rsidR="001878B2" w:rsidRPr="007865A6">
        <w:rPr>
          <w:lang w:eastAsia="ja-JP"/>
        </w:rPr>
        <w:t>ITU</w:t>
      </w:r>
      <w:r w:rsidR="001878B2">
        <w:rPr>
          <w:lang w:eastAsia="ja-JP"/>
        </w:rPr>
        <w:noBreakHyphen/>
      </w:r>
      <w:r w:rsidR="001878B2" w:rsidRPr="007865A6">
        <w:rPr>
          <w:lang w:eastAsia="ja-JP"/>
        </w:rPr>
        <w:t>T</w:t>
      </w:r>
      <w:r w:rsidR="001878B2">
        <w:rPr>
          <w:lang w:eastAsia="ja-JP"/>
        </w:rPr>
        <w:t> </w:t>
      </w:r>
      <w:r w:rsidR="001878B2" w:rsidRPr="007865A6">
        <w:rPr>
          <w:lang w:eastAsia="ja-JP"/>
        </w:rPr>
        <w:t>Q.4068</w:t>
      </w:r>
      <w:r w:rsidR="001878B2">
        <w:rPr>
          <w:lang w:val="en-US" w:eastAsia="ja-JP"/>
        </w:rPr>
        <w:t>]</w:t>
      </w:r>
      <w:r w:rsidR="00E236B2">
        <w:rPr>
          <w:lang w:val="en-US" w:eastAsia="ja-JP"/>
        </w:rPr>
        <w:t>)</w:t>
      </w:r>
      <w:r w:rsidRPr="007865A6">
        <w:rPr>
          <w:rFonts w:eastAsia="SimSun"/>
          <w:szCs w:val="24"/>
          <w:lang w:val="en-US" w:eastAsia="ja-JP"/>
        </w:rPr>
        <w:t xml:space="preserve">, consists of the following aspects: </w:t>
      </w:r>
    </w:p>
    <w:p w14:paraId="2E13F2B2" w14:textId="11032D65" w:rsidR="00284CF8" w:rsidRPr="007865A6" w:rsidRDefault="00CB2365" w:rsidP="00CB2365">
      <w:pPr>
        <w:pStyle w:val="enumlev1"/>
        <w:rPr>
          <w:lang w:val="en-US" w:eastAsia="ja-JP"/>
        </w:rPr>
      </w:pPr>
      <w:r>
        <w:rPr>
          <w:lang w:val="en-US" w:eastAsia="ja-JP"/>
        </w:rPr>
        <w:t>a)</w:t>
      </w:r>
      <w:r>
        <w:rPr>
          <w:lang w:val="en-US" w:eastAsia="ja-JP"/>
        </w:rPr>
        <w:tab/>
      </w:r>
      <w:r w:rsidR="00284CF8" w:rsidRPr="007865A6">
        <w:rPr>
          <w:lang w:val="en-US" w:eastAsia="ja-JP"/>
        </w:rPr>
        <w:t xml:space="preserve">Workflows that derive from activities performed by some </w:t>
      </w:r>
      <w:r w:rsidR="00284CF8" w:rsidRPr="007865A6">
        <w:rPr>
          <w:i/>
          <w:iCs/>
          <w:lang w:val="en-US" w:eastAsia="ja-JP"/>
        </w:rPr>
        <w:t>Actors</w:t>
      </w:r>
      <w:r w:rsidR="00284CF8" w:rsidRPr="007865A6">
        <w:rPr>
          <w:lang w:val="en-US" w:eastAsia="ja-JP"/>
        </w:rPr>
        <w:t xml:space="preserve"> on the </w:t>
      </w:r>
      <w:r w:rsidR="00284CF8" w:rsidRPr="007865A6">
        <w:rPr>
          <w:i/>
          <w:iCs/>
          <w:lang w:val="en-US" w:eastAsia="ja-JP"/>
        </w:rPr>
        <w:t>interfaces</w:t>
      </w:r>
      <w:r w:rsidR="00284CF8" w:rsidRPr="007865A6">
        <w:rPr>
          <w:lang w:val="en-US" w:eastAsia="ja-JP"/>
        </w:rPr>
        <w:t xml:space="preserve"> (e.g.,</w:t>
      </w:r>
      <w:r>
        <w:rPr>
          <w:lang w:val="en-US" w:eastAsia="ja-JP"/>
        </w:rPr>
        <w:t> </w:t>
      </w:r>
      <w:r w:rsidR="00284CF8" w:rsidRPr="007865A6">
        <w:rPr>
          <w:lang w:val="en-US" w:eastAsia="ja-JP"/>
        </w:rPr>
        <w:t xml:space="preserve">APIs) of the testbeds federations reference model defined in </w:t>
      </w:r>
      <w:r>
        <w:rPr>
          <w:rFonts w:hint="eastAsia"/>
          <w:lang w:val="en-US" w:eastAsia="zh-CN"/>
        </w:rPr>
        <w:t>[</w:t>
      </w:r>
      <w:r w:rsidR="00284CF8" w:rsidRPr="007865A6">
        <w:rPr>
          <w:lang w:val="en-US" w:eastAsia="ja-JP"/>
        </w:rPr>
        <w:t>ITU-T Q.4068</w:t>
      </w:r>
      <w:r>
        <w:rPr>
          <w:rFonts w:hint="eastAsia"/>
          <w:lang w:val="en-US" w:eastAsia="zh-CN"/>
        </w:rPr>
        <w:t>]</w:t>
      </w:r>
      <w:r w:rsidR="00284CF8" w:rsidRPr="007865A6">
        <w:rPr>
          <w:lang w:val="en-US" w:eastAsia="ja-JP"/>
        </w:rPr>
        <w:t xml:space="preserve">. </w:t>
      </w:r>
      <w:r w:rsidR="00DE7F15">
        <w:rPr>
          <w:lang w:val="en-US" w:eastAsia="ja-JP"/>
        </w:rPr>
        <w:t>Clause</w:t>
      </w:r>
      <w:r w:rsidR="00284CF8" w:rsidRPr="007865A6">
        <w:rPr>
          <w:lang w:val="en-US" w:eastAsia="ja-JP"/>
        </w:rPr>
        <w:t xml:space="preserve"> 8 presents two such workflows meant to illustrate some of the main workflows that shall be encountered in the testbeds federation ecosystem that is based on the reference model.</w:t>
      </w:r>
    </w:p>
    <w:p w14:paraId="4E52662A" w14:textId="79D89CD7" w:rsidR="00284CF8" w:rsidRPr="007865A6" w:rsidRDefault="00CB2365" w:rsidP="00CB2365">
      <w:pPr>
        <w:pStyle w:val="enumlev1"/>
        <w:rPr>
          <w:lang w:val="en-US" w:eastAsia="ja-JP"/>
        </w:rPr>
      </w:pPr>
      <w:r>
        <w:rPr>
          <w:lang w:val="en-US" w:eastAsia="ja-JP"/>
        </w:rPr>
        <w:t>b)</w:t>
      </w:r>
      <w:r>
        <w:rPr>
          <w:lang w:val="en-US" w:eastAsia="ja-JP"/>
        </w:rPr>
        <w:tab/>
      </w:r>
      <w:r w:rsidR="00284CF8" w:rsidRPr="007865A6">
        <w:rPr>
          <w:lang w:val="en-US" w:eastAsia="ja-JP"/>
        </w:rPr>
        <w:t xml:space="preserve">Generic APIs invoking testbeds specific APIs. This aspect is explained below, based on two </w:t>
      </w:r>
      <w:proofErr w:type="gramStart"/>
      <w:r w:rsidR="00284CF8" w:rsidRPr="007865A6">
        <w:rPr>
          <w:lang w:val="en-US" w:eastAsia="ja-JP"/>
        </w:rPr>
        <w:t>approaches</w:t>
      </w:r>
      <w:proofErr w:type="gramEnd"/>
      <w:r w:rsidR="00284CF8" w:rsidRPr="007865A6">
        <w:rPr>
          <w:lang w:val="en-US" w:eastAsia="ja-JP"/>
        </w:rPr>
        <w:t xml:space="preserve"> should be considered in implementing the APIs Invocation Framework. And in addition, </w:t>
      </w:r>
      <w:r w:rsidR="00284CF8" w:rsidRPr="007865A6">
        <w:rPr>
          <w:lang w:eastAsia="ja-JP"/>
        </w:rPr>
        <w:t xml:space="preserve">Table </w:t>
      </w:r>
      <w:r w:rsidR="00284CF8" w:rsidRPr="007865A6">
        <w:rPr>
          <w:noProof/>
          <w:lang w:eastAsia="ja-JP"/>
        </w:rPr>
        <w:t>1</w:t>
      </w:r>
      <w:r w:rsidR="00284CF8" w:rsidRPr="007865A6">
        <w:rPr>
          <w:lang w:val="en-US" w:eastAsia="ja-JP"/>
        </w:rPr>
        <w:t xml:space="preserve"> presents the generic APIs for Testbed as a Service (TaaS) and complementary comments on some fundamental invocation conditions for the individual APIs.</w:t>
      </w:r>
    </w:p>
    <w:p w14:paraId="4A262862" w14:textId="2BD726AF" w:rsidR="00284CF8" w:rsidRPr="007865A6" w:rsidRDefault="00CB2365" w:rsidP="00CB2365">
      <w:pPr>
        <w:pStyle w:val="enumlev1"/>
        <w:rPr>
          <w:lang w:val="en-US" w:eastAsia="ja-JP"/>
        </w:rPr>
      </w:pPr>
      <w:r>
        <w:rPr>
          <w:lang w:val="en-US" w:eastAsia="ja-JP"/>
        </w:rPr>
        <w:t>c)</w:t>
      </w:r>
      <w:r>
        <w:rPr>
          <w:lang w:val="en-US" w:eastAsia="ja-JP"/>
        </w:rPr>
        <w:tab/>
      </w:r>
      <w:r w:rsidR="00284CF8" w:rsidRPr="007865A6">
        <w:rPr>
          <w:lang w:val="en-US" w:eastAsia="ja-JP"/>
        </w:rPr>
        <w:t xml:space="preserve">Entities that constitute the testbed domain concept defined in </w:t>
      </w:r>
      <w:r>
        <w:rPr>
          <w:rFonts w:hint="eastAsia"/>
          <w:lang w:val="en-US" w:eastAsia="zh-CN"/>
        </w:rPr>
        <w:t>[</w:t>
      </w:r>
      <w:r w:rsidR="00284CF8" w:rsidRPr="007865A6">
        <w:rPr>
          <w:lang w:val="en-US" w:eastAsia="ja-JP"/>
        </w:rPr>
        <w:t>ITU-T Q.4068</w:t>
      </w:r>
      <w:r>
        <w:rPr>
          <w:rFonts w:hint="eastAsia"/>
          <w:lang w:val="en-US" w:eastAsia="zh-CN"/>
        </w:rPr>
        <w:t>]</w:t>
      </w:r>
      <w:r w:rsidR="00284CF8" w:rsidRPr="007865A6">
        <w:rPr>
          <w:lang w:val="en-US" w:eastAsia="ja-JP"/>
        </w:rPr>
        <w:t xml:space="preserve">, such as the Testbed Management System, Resource Broker, Resources, and other entities of testbed </w:t>
      </w:r>
      <w:r w:rsidR="00284CF8" w:rsidRPr="007865A6">
        <w:rPr>
          <w:lang w:val="en-US" w:eastAsia="ja-JP"/>
        </w:rPr>
        <w:lastRenderedPageBreak/>
        <w:t xml:space="preserve">domain concept, invoking APIs on one another as described by the APIs defined in </w:t>
      </w:r>
      <w:r>
        <w:rPr>
          <w:rFonts w:hint="eastAsia"/>
          <w:lang w:val="en-US" w:eastAsia="zh-CN"/>
        </w:rPr>
        <w:t>[</w:t>
      </w:r>
      <w:r w:rsidR="00284CF8" w:rsidRPr="007865A6">
        <w:rPr>
          <w:lang w:val="en-US" w:eastAsia="ja-JP"/>
        </w:rPr>
        <w:t>ITU</w:t>
      </w:r>
      <w:r>
        <w:rPr>
          <w:lang w:val="en-US" w:eastAsia="ja-JP"/>
        </w:rPr>
        <w:noBreakHyphen/>
      </w:r>
      <w:r w:rsidR="00284CF8" w:rsidRPr="007865A6">
        <w:rPr>
          <w:lang w:val="en-US" w:eastAsia="ja-JP"/>
        </w:rPr>
        <w:t>T</w:t>
      </w:r>
      <w:r>
        <w:rPr>
          <w:lang w:val="en-US" w:eastAsia="ja-JP"/>
        </w:rPr>
        <w:t> </w:t>
      </w:r>
      <w:r w:rsidR="00284CF8" w:rsidRPr="007865A6">
        <w:rPr>
          <w:lang w:val="en-US" w:eastAsia="ja-JP"/>
        </w:rPr>
        <w:t>Q.4068</w:t>
      </w:r>
      <w:r>
        <w:rPr>
          <w:rFonts w:hint="eastAsia"/>
          <w:lang w:val="en-US" w:eastAsia="zh-CN"/>
        </w:rPr>
        <w:t>]</w:t>
      </w:r>
      <w:r w:rsidR="00284CF8" w:rsidRPr="007865A6">
        <w:rPr>
          <w:lang w:val="en-US" w:eastAsia="ja-JP"/>
        </w:rPr>
        <w:t xml:space="preserve"> and the extensions in the FG-</w:t>
      </w:r>
      <w:proofErr w:type="spellStart"/>
      <w:r w:rsidR="00284CF8" w:rsidRPr="007865A6">
        <w:rPr>
          <w:lang w:val="en-US" w:eastAsia="ja-JP"/>
        </w:rPr>
        <w:t>TBFxG</w:t>
      </w:r>
      <w:proofErr w:type="spellEnd"/>
      <w:r w:rsidR="00284CF8" w:rsidRPr="007865A6">
        <w:rPr>
          <w:lang w:val="en-US" w:eastAsia="ja-JP"/>
        </w:rPr>
        <w:t xml:space="preserve"> deliverable D2.2.</w:t>
      </w:r>
    </w:p>
    <w:p w14:paraId="34E80A40" w14:textId="77777777" w:rsidR="00284CF8" w:rsidRPr="007865A6" w:rsidRDefault="00284CF8" w:rsidP="00284CF8">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Two approaches should be considered in implementing the APIs Invocation Framework:</w:t>
      </w:r>
    </w:p>
    <w:p w14:paraId="41A35189" w14:textId="18E87A22" w:rsidR="00CB2365" w:rsidRDefault="00CB2365" w:rsidP="00CB2365">
      <w:pPr>
        <w:pStyle w:val="enumlev1"/>
        <w:rPr>
          <w:lang w:eastAsia="ja-JP"/>
        </w:rPr>
      </w:pPr>
      <w:r w:rsidRPr="00CB2365">
        <w:rPr>
          <w:lang w:eastAsia="ja-JP"/>
        </w:rPr>
        <w:t>1)</w:t>
      </w:r>
      <w:r w:rsidRPr="00CB2365">
        <w:rPr>
          <w:lang w:eastAsia="ja-JP"/>
        </w:rPr>
        <w:tab/>
      </w:r>
      <w:r w:rsidR="00284CF8" w:rsidRPr="007865A6">
        <w:rPr>
          <w:b/>
          <w:bCs/>
          <w:lang w:eastAsia="ja-JP"/>
        </w:rPr>
        <w:t>Approach-1:</w:t>
      </w:r>
      <w:r w:rsidR="00284CF8" w:rsidRPr="007865A6">
        <w:rPr>
          <w:lang w:eastAsia="ja-JP"/>
        </w:rPr>
        <w:t xml:space="preserve"> Implementers of testbeds should inherit and extend the generic APIs by further specializing the APIs according to Testbed Type specific details that are based on </w:t>
      </w:r>
      <w:r w:rsidR="00284CF8" w:rsidRPr="007865A6">
        <w:rPr>
          <w:i/>
          <w:iCs/>
          <w:lang w:eastAsia="ja-JP"/>
        </w:rPr>
        <w:t>Information Model (s)</w:t>
      </w:r>
      <w:r w:rsidR="00284CF8" w:rsidRPr="007865A6">
        <w:rPr>
          <w:lang w:eastAsia="ja-JP"/>
        </w:rPr>
        <w:t xml:space="preserve"> and </w:t>
      </w:r>
      <w:r w:rsidR="00284CF8" w:rsidRPr="007865A6">
        <w:rPr>
          <w:i/>
          <w:iCs/>
          <w:lang w:eastAsia="ja-JP"/>
        </w:rPr>
        <w:t>Data Model(s)</w:t>
      </w:r>
      <w:r w:rsidR="00284CF8" w:rsidRPr="007865A6">
        <w:rPr>
          <w:lang w:eastAsia="ja-JP"/>
        </w:rPr>
        <w:t xml:space="preserve"> supported by the specific testbed type as it implements the </w:t>
      </w:r>
      <w:r w:rsidR="007C2624">
        <w:rPr>
          <w:lang w:eastAsia="ja-JP"/>
        </w:rPr>
        <w:t>"</w:t>
      </w:r>
      <w:r w:rsidR="00284CF8" w:rsidRPr="007865A6">
        <w:rPr>
          <w:lang w:eastAsia="ja-JP"/>
        </w:rPr>
        <w:t>Testbed Domain Concept</w:t>
      </w:r>
      <w:r w:rsidR="007C2624">
        <w:rPr>
          <w:lang w:eastAsia="ja-JP"/>
        </w:rPr>
        <w:t>"</w:t>
      </w:r>
      <w:r w:rsidR="00284CF8" w:rsidRPr="007865A6">
        <w:rPr>
          <w:lang w:eastAsia="ja-JP"/>
        </w:rPr>
        <w:t xml:space="preserve"> defined in the testbeds federations reference model </w:t>
      </w:r>
      <w:r w:rsidR="00FB441B">
        <w:rPr>
          <w:lang w:eastAsia="ja-JP"/>
        </w:rPr>
        <w:t>(</w:t>
      </w:r>
      <w:r>
        <w:rPr>
          <w:rFonts w:hint="eastAsia"/>
          <w:lang w:eastAsia="zh-CN"/>
        </w:rPr>
        <w:t>[</w:t>
      </w:r>
      <w:r w:rsidR="00284CF8" w:rsidRPr="007865A6">
        <w:rPr>
          <w:lang w:eastAsia="ja-JP"/>
        </w:rPr>
        <w:t>ITU-T Q.4068</w:t>
      </w:r>
      <w:r>
        <w:rPr>
          <w:rFonts w:hint="eastAsia"/>
          <w:lang w:eastAsia="zh-CN"/>
        </w:rPr>
        <w:t>]</w:t>
      </w:r>
      <w:r w:rsidR="00FB441B">
        <w:rPr>
          <w:lang w:eastAsia="zh-CN"/>
        </w:rPr>
        <w:t>)</w:t>
      </w:r>
      <w:r w:rsidR="00284CF8" w:rsidRPr="007865A6">
        <w:rPr>
          <w:lang w:eastAsia="ja-JP"/>
        </w:rPr>
        <w:t xml:space="preserve">. The effect is that as a </w:t>
      </w:r>
      <w:r w:rsidR="007C2624">
        <w:rPr>
          <w:lang w:eastAsia="ja-JP"/>
        </w:rPr>
        <w:t>"</w:t>
      </w:r>
      <w:r w:rsidR="00284CF8" w:rsidRPr="007865A6">
        <w:rPr>
          <w:lang w:eastAsia="ja-JP"/>
        </w:rPr>
        <w:t>Caller</w:t>
      </w:r>
      <w:r w:rsidR="007C2624">
        <w:rPr>
          <w:lang w:eastAsia="ja-JP"/>
        </w:rPr>
        <w:t>"</w:t>
      </w:r>
      <w:r w:rsidR="00284CF8" w:rsidRPr="007865A6">
        <w:rPr>
          <w:lang w:eastAsia="ja-JP"/>
        </w:rPr>
        <w:t xml:space="preserve"> calls, primarily, the generic APIs on the specialized Testbed Domain (specialized according to the types of technologies and resources that constitute the testbed) , the </w:t>
      </w:r>
      <w:r w:rsidR="007C2624">
        <w:rPr>
          <w:lang w:eastAsia="ja-JP"/>
        </w:rPr>
        <w:t>"</w:t>
      </w:r>
      <w:r w:rsidR="00284CF8" w:rsidRPr="007865A6">
        <w:rPr>
          <w:lang w:eastAsia="ja-JP"/>
        </w:rPr>
        <w:t>Caller</w:t>
      </w:r>
      <w:r w:rsidR="007C2624">
        <w:rPr>
          <w:lang w:eastAsia="ja-JP"/>
        </w:rPr>
        <w:t>"</w:t>
      </w:r>
      <w:r w:rsidR="00284CF8" w:rsidRPr="007865A6">
        <w:rPr>
          <w:lang w:eastAsia="ja-JP"/>
        </w:rPr>
        <w:t xml:space="preserve"> achieves the results expected of the calls made on the generic APIs, while the testbed specific APIs may include other methods the </w:t>
      </w:r>
      <w:r w:rsidR="007C2624">
        <w:rPr>
          <w:lang w:eastAsia="ja-JP"/>
        </w:rPr>
        <w:t>"</w:t>
      </w:r>
      <w:r w:rsidR="00284CF8" w:rsidRPr="007865A6">
        <w:rPr>
          <w:lang w:eastAsia="ja-JP"/>
        </w:rPr>
        <w:t>Caller</w:t>
      </w:r>
      <w:r w:rsidR="007C2624">
        <w:rPr>
          <w:lang w:eastAsia="ja-JP"/>
        </w:rPr>
        <w:t>"</w:t>
      </w:r>
      <w:r w:rsidR="00284CF8" w:rsidRPr="007865A6">
        <w:rPr>
          <w:lang w:eastAsia="ja-JP"/>
        </w:rPr>
        <w:t xml:space="preserve"> may call as well to complement the Methods supported by the Generic APIs.</w:t>
      </w:r>
    </w:p>
    <w:p w14:paraId="44DDFA23" w14:textId="16553E54" w:rsidR="00284CF8" w:rsidRPr="007865A6" w:rsidRDefault="00CB2365" w:rsidP="00CB2365">
      <w:pPr>
        <w:pStyle w:val="Note"/>
        <w:ind w:left="794" w:hanging="794"/>
        <w:rPr>
          <w:lang w:eastAsia="ja-JP"/>
        </w:rPr>
      </w:pPr>
      <w:r>
        <w:rPr>
          <w:lang w:eastAsia="zh-CN"/>
        </w:rPr>
        <w:tab/>
      </w:r>
      <w:r w:rsidRPr="00CB2365">
        <w:rPr>
          <w:rFonts w:hint="eastAsia"/>
          <w:lang w:eastAsia="zh-CN"/>
        </w:rPr>
        <w:t xml:space="preserve">NOTE </w:t>
      </w:r>
      <w:r w:rsidRPr="00CB2365">
        <w:rPr>
          <w:lang w:eastAsia="zh-CN"/>
        </w:rPr>
        <w:t>–</w:t>
      </w:r>
      <w:r w:rsidR="00284CF8" w:rsidRPr="00CB2365">
        <w:rPr>
          <w:lang w:eastAsia="ja-JP"/>
        </w:rPr>
        <w:t xml:space="preserve"> T</w:t>
      </w:r>
      <w:r w:rsidR="00284CF8" w:rsidRPr="007865A6">
        <w:rPr>
          <w:lang w:eastAsia="ja-JP"/>
        </w:rPr>
        <w:t xml:space="preserve">he implementation approach that may be taken by testbed implementers, of directly inheriting and extending the generic APIs by further specializing the APIs according to testbed type specific details that are based on </w:t>
      </w:r>
      <w:r w:rsidR="00284CF8" w:rsidRPr="007865A6">
        <w:rPr>
          <w:i/>
          <w:iCs/>
          <w:lang w:eastAsia="ja-JP"/>
        </w:rPr>
        <w:t>Information Model(s)</w:t>
      </w:r>
      <w:r w:rsidR="00284CF8" w:rsidRPr="007865A6">
        <w:rPr>
          <w:lang w:eastAsia="ja-JP"/>
        </w:rPr>
        <w:t xml:space="preserve"> and </w:t>
      </w:r>
      <w:r w:rsidR="00284CF8" w:rsidRPr="007865A6">
        <w:rPr>
          <w:i/>
          <w:iCs/>
          <w:lang w:eastAsia="ja-JP"/>
        </w:rPr>
        <w:t>Data Model(s)</w:t>
      </w:r>
      <w:r w:rsidR="00284CF8" w:rsidRPr="007865A6">
        <w:rPr>
          <w:lang w:eastAsia="ja-JP"/>
        </w:rPr>
        <w:t xml:space="preserve"> supported by the specific testbed type, could apply primarily to the case of green field or clean slate testbed implementation. Meaning the case when the testbed and some of its entities that constitute the testbed domain concept.</w:t>
      </w:r>
    </w:p>
    <w:p w14:paraId="12D1F619" w14:textId="4AF1E49A" w:rsidR="00284CF8" w:rsidRPr="007865A6" w:rsidRDefault="00CB2365" w:rsidP="00CB2365">
      <w:pPr>
        <w:pStyle w:val="enumlev1"/>
        <w:rPr>
          <w:lang w:eastAsia="ja-JP"/>
        </w:rPr>
      </w:pPr>
      <w:r w:rsidRPr="00CB2365">
        <w:rPr>
          <w:lang w:eastAsia="ja-JP"/>
        </w:rPr>
        <w:t>2)</w:t>
      </w:r>
      <w:r w:rsidRPr="00CB2365">
        <w:rPr>
          <w:lang w:eastAsia="ja-JP"/>
        </w:rPr>
        <w:tab/>
      </w:r>
      <w:r w:rsidR="00284CF8" w:rsidRPr="007865A6">
        <w:rPr>
          <w:b/>
          <w:bCs/>
          <w:lang w:eastAsia="ja-JP"/>
        </w:rPr>
        <w:t>Approach-2</w:t>
      </w:r>
      <w:r w:rsidR="00284CF8" w:rsidRPr="007865A6">
        <w:rPr>
          <w:lang w:eastAsia="ja-JP"/>
        </w:rPr>
        <w:t xml:space="preserve">: If the approach taken by the implementers of the specialized testbed domain concept, specialized by the type of testbed for the specific types of technologies and resources that constitute the testbed, is not to directly inherit, extend and implement the generic APIs of the testbeds federations reference model </w:t>
      </w:r>
      <w:r w:rsidR="00FB441B">
        <w:rPr>
          <w:lang w:eastAsia="ja-JP"/>
        </w:rPr>
        <w:t>(</w:t>
      </w:r>
      <w:r>
        <w:rPr>
          <w:lang w:eastAsia="ja-JP"/>
        </w:rPr>
        <w:t>[</w:t>
      </w:r>
      <w:r w:rsidR="00284CF8" w:rsidRPr="007865A6">
        <w:rPr>
          <w:lang w:eastAsia="ja-JP"/>
        </w:rPr>
        <w:t>ITU-T Q.4068</w:t>
      </w:r>
      <w:r>
        <w:rPr>
          <w:lang w:eastAsia="ja-JP"/>
        </w:rPr>
        <w:t>]</w:t>
      </w:r>
      <w:r w:rsidR="00FB441B">
        <w:rPr>
          <w:lang w:eastAsia="ja-JP"/>
        </w:rPr>
        <w:t>)</w:t>
      </w:r>
      <w:r w:rsidR="00284CF8" w:rsidRPr="007865A6">
        <w:rPr>
          <w:lang w:eastAsia="ja-JP"/>
        </w:rPr>
        <w:t>, then the generic APIs</w:t>
      </w:r>
      <w:r w:rsidR="007C2624">
        <w:rPr>
          <w:lang w:eastAsia="ja-JP"/>
        </w:rPr>
        <w:t>'</w:t>
      </w:r>
      <w:r w:rsidR="00284CF8" w:rsidRPr="007865A6">
        <w:rPr>
          <w:lang w:eastAsia="ja-JP"/>
        </w:rPr>
        <w:t xml:space="preserve"> methods would need to be implemented in such a way that they invoke testbeds-specific APIs that then return results expected by the </w:t>
      </w:r>
      <w:r w:rsidR="007C2624">
        <w:rPr>
          <w:lang w:eastAsia="ja-JP"/>
        </w:rPr>
        <w:t>"</w:t>
      </w:r>
      <w:r w:rsidR="00284CF8" w:rsidRPr="007865A6">
        <w:rPr>
          <w:lang w:eastAsia="ja-JP"/>
        </w:rPr>
        <w:t>Caller</w:t>
      </w:r>
      <w:r w:rsidR="007C2624">
        <w:rPr>
          <w:lang w:eastAsia="ja-JP"/>
        </w:rPr>
        <w:t>"</w:t>
      </w:r>
      <w:r w:rsidR="00284CF8" w:rsidRPr="007865A6">
        <w:rPr>
          <w:lang w:eastAsia="ja-JP"/>
        </w:rPr>
        <w:t xml:space="preserve"> via the generic API(s) involved by the </w:t>
      </w:r>
      <w:r w:rsidR="007C2624">
        <w:rPr>
          <w:lang w:eastAsia="ja-JP"/>
        </w:rPr>
        <w:t>"</w:t>
      </w:r>
      <w:r w:rsidR="00284CF8" w:rsidRPr="007865A6">
        <w:rPr>
          <w:lang w:eastAsia="ja-JP"/>
        </w:rPr>
        <w:t>Caller</w:t>
      </w:r>
      <w:r w:rsidR="007C2624">
        <w:rPr>
          <w:lang w:eastAsia="ja-JP"/>
        </w:rPr>
        <w:t>"</w:t>
      </w:r>
      <w:r w:rsidR="00284CF8" w:rsidRPr="007865A6">
        <w:rPr>
          <w:lang w:eastAsia="ja-JP"/>
        </w:rPr>
        <w:t xml:space="preserve"> on the target Testbed Doman entity.</w:t>
      </w:r>
    </w:p>
    <w:tbl>
      <w:tblPr>
        <w:tblStyle w:val="TableGrid2"/>
        <w:tblW w:w="9639" w:type="dxa"/>
        <w:tblLook w:val="04A0" w:firstRow="1" w:lastRow="0" w:firstColumn="1" w:lastColumn="0" w:noHBand="0" w:noVBand="1"/>
      </w:tblPr>
      <w:tblGrid>
        <w:gridCol w:w="567"/>
        <w:gridCol w:w="2412"/>
        <w:gridCol w:w="3790"/>
        <w:gridCol w:w="2870"/>
      </w:tblGrid>
      <w:tr w:rsidR="00CB2365" w:rsidRPr="007865A6" w14:paraId="714DF81E" w14:textId="77777777" w:rsidTr="004E3442">
        <w:trPr>
          <w:tblHeader/>
        </w:trPr>
        <w:tc>
          <w:tcPr>
            <w:tcW w:w="9639" w:type="dxa"/>
            <w:gridSpan w:val="4"/>
            <w:tcBorders>
              <w:top w:val="nil"/>
              <w:left w:val="nil"/>
              <w:bottom w:val="single" w:sz="4" w:space="0" w:color="auto"/>
              <w:right w:val="nil"/>
            </w:tcBorders>
          </w:tcPr>
          <w:p w14:paraId="306D6F27" w14:textId="27854585" w:rsidR="00CB2365" w:rsidRPr="007865A6" w:rsidRDefault="00CB2365" w:rsidP="00CB2365">
            <w:pPr>
              <w:pStyle w:val="TableNoTitle"/>
              <w:rPr>
                <w:lang w:eastAsia="ja-JP"/>
              </w:rPr>
            </w:pPr>
            <w:bookmarkStart w:id="110" w:name="_Ref162906085"/>
            <w:r w:rsidRPr="007865A6">
              <w:rPr>
                <w:lang w:eastAsia="ja-JP"/>
              </w:rPr>
              <w:t xml:space="preserve">Table </w:t>
            </w:r>
            <w:r>
              <w:rPr>
                <w:noProof/>
                <w:lang w:eastAsia="ja-JP"/>
              </w:rPr>
              <w:t>1</w:t>
            </w:r>
            <w:bookmarkEnd w:id="110"/>
            <w:r w:rsidRPr="007865A6">
              <w:rPr>
                <w:lang w:eastAsia="ja-JP"/>
              </w:rPr>
              <w:t xml:space="preserve"> – Generic APIs for Testbed as a Service (TaaS) and comments on fundamental invocations conditions</w:t>
            </w:r>
          </w:p>
        </w:tc>
      </w:tr>
      <w:tr w:rsidR="00284CF8" w:rsidRPr="007865A6" w14:paraId="1F27E7E7" w14:textId="77777777" w:rsidTr="005D416C">
        <w:trPr>
          <w:tblHeader/>
        </w:trPr>
        <w:tc>
          <w:tcPr>
            <w:tcW w:w="567" w:type="dxa"/>
            <w:tcBorders>
              <w:top w:val="single" w:sz="4" w:space="0" w:color="auto"/>
            </w:tcBorders>
          </w:tcPr>
          <w:p w14:paraId="331E3F87" w14:textId="77777777" w:rsidR="00284CF8" w:rsidRPr="007865A6" w:rsidRDefault="00284CF8" w:rsidP="00CB2365">
            <w:pPr>
              <w:pStyle w:val="Tablehead"/>
              <w:rPr>
                <w:lang w:eastAsia="ja-JP"/>
              </w:rPr>
            </w:pPr>
            <w:r w:rsidRPr="007865A6">
              <w:rPr>
                <w:lang w:eastAsia="ja-JP"/>
              </w:rPr>
              <w:t>#</w:t>
            </w:r>
          </w:p>
        </w:tc>
        <w:tc>
          <w:tcPr>
            <w:tcW w:w="2412" w:type="dxa"/>
            <w:tcBorders>
              <w:top w:val="single" w:sz="4" w:space="0" w:color="auto"/>
            </w:tcBorders>
          </w:tcPr>
          <w:p w14:paraId="2A77FF9A" w14:textId="77777777" w:rsidR="00284CF8" w:rsidRPr="007865A6" w:rsidRDefault="00284CF8" w:rsidP="00CB2365">
            <w:pPr>
              <w:pStyle w:val="Tablehead"/>
              <w:rPr>
                <w:lang w:eastAsia="ja-JP"/>
              </w:rPr>
            </w:pPr>
            <w:r w:rsidRPr="007865A6">
              <w:rPr>
                <w:lang w:eastAsia="ja-JP"/>
              </w:rPr>
              <w:t>API name</w:t>
            </w:r>
            <w:r w:rsidRPr="007865A6">
              <w:rPr>
                <w:lang w:eastAsia="ja-JP"/>
              </w:rPr>
              <w:br/>
              <w:t>(FG-</w:t>
            </w:r>
            <w:proofErr w:type="spellStart"/>
            <w:r w:rsidRPr="007865A6">
              <w:rPr>
                <w:lang w:eastAsia="ja-JP"/>
              </w:rPr>
              <w:t>TBFxG</w:t>
            </w:r>
            <w:proofErr w:type="spellEnd"/>
            <w:r w:rsidRPr="007865A6">
              <w:rPr>
                <w:lang w:eastAsia="ja-JP"/>
              </w:rPr>
              <w:t xml:space="preserve"> D2.2)</w:t>
            </w:r>
          </w:p>
        </w:tc>
        <w:tc>
          <w:tcPr>
            <w:tcW w:w="3790" w:type="dxa"/>
            <w:tcBorders>
              <w:top w:val="single" w:sz="4" w:space="0" w:color="auto"/>
            </w:tcBorders>
          </w:tcPr>
          <w:p w14:paraId="58957D74" w14:textId="77777777" w:rsidR="00284CF8" w:rsidRPr="00B74519" w:rsidRDefault="00284CF8" w:rsidP="00CB2365">
            <w:pPr>
              <w:pStyle w:val="Tablehead"/>
              <w:rPr>
                <w:lang w:val="fr-CH" w:eastAsia="ja-JP"/>
              </w:rPr>
            </w:pPr>
            <w:r w:rsidRPr="00B74519">
              <w:rPr>
                <w:lang w:val="fr-CH" w:eastAsia="ja-JP"/>
              </w:rPr>
              <w:t>API description</w:t>
            </w:r>
            <w:r w:rsidRPr="00B74519">
              <w:rPr>
                <w:lang w:val="fr-CH" w:eastAsia="ja-JP"/>
              </w:rPr>
              <w:br/>
              <w:t>(FG-</w:t>
            </w:r>
            <w:proofErr w:type="spellStart"/>
            <w:r w:rsidRPr="00B74519">
              <w:rPr>
                <w:lang w:val="fr-CH" w:eastAsia="ja-JP"/>
              </w:rPr>
              <w:t>TBFxG</w:t>
            </w:r>
            <w:proofErr w:type="spellEnd"/>
            <w:r w:rsidRPr="00B74519">
              <w:rPr>
                <w:lang w:val="fr-CH" w:eastAsia="ja-JP"/>
              </w:rPr>
              <w:t xml:space="preserve"> D2.2)</w:t>
            </w:r>
          </w:p>
        </w:tc>
        <w:tc>
          <w:tcPr>
            <w:tcW w:w="2870" w:type="dxa"/>
            <w:tcBorders>
              <w:top w:val="single" w:sz="4" w:space="0" w:color="auto"/>
            </w:tcBorders>
          </w:tcPr>
          <w:p w14:paraId="79FAA20E" w14:textId="77777777" w:rsidR="00284CF8" w:rsidRPr="007865A6" w:rsidRDefault="00284CF8" w:rsidP="00CB2365">
            <w:pPr>
              <w:pStyle w:val="Tablehead"/>
              <w:rPr>
                <w:lang w:eastAsia="ja-JP"/>
              </w:rPr>
            </w:pPr>
            <w:r w:rsidRPr="007865A6">
              <w:rPr>
                <w:lang w:eastAsia="ja-JP"/>
              </w:rPr>
              <w:t>Complementary comments on fundamental invocations conditions</w:t>
            </w:r>
          </w:p>
        </w:tc>
      </w:tr>
      <w:tr w:rsidR="00284CF8" w:rsidRPr="007865A6" w14:paraId="3C37A61A" w14:textId="77777777" w:rsidTr="005D416C">
        <w:tc>
          <w:tcPr>
            <w:tcW w:w="567" w:type="dxa"/>
          </w:tcPr>
          <w:p w14:paraId="58F84349" w14:textId="77777777" w:rsidR="00284CF8" w:rsidRPr="007865A6" w:rsidRDefault="00284CF8" w:rsidP="00CB2365">
            <w:pPr>
              <w:pStyle w:val="Tabletext"/>
              <w:rPr>
                <w:lang w:eastAsia="ja-JP"/>
              </w:rPr>
            </w:pPr>
            <w:r w:rsidRPr="007865A6">
              <w:rPr>
                <w:lang w:eastAsia="ja-JP"/>
              </w:rPr>
              <w:t>1</w:t>
            </w:r>
          </w:p>
        </w:tc>
        <w:tc>
          <w:tcPr>
            <w:tcW w:w="2412" w:type="dxa"/>
          </w:tcPr>
          <w:p w14:paraId="473A3477" w14:textId="77777777" w:rsidR="00284CF8" w:rsidRPr="007865A6" w:rsidRDefault="00284CF8" w:rsidP="00CB2365">
            <w:pPr>
              <w:pStyle w:val="Tabletext"/>
              <w:rPr>
                <w:lang w:eastAsia="ja-JP"/>
              </w:rPr>
            </w:pPr>
            <w:proofErr w:type="spellStart"/>
            <w:r w:rsidRPr="007865A6">
              <w:rPr>
                <w:lang w:eastAsia="ja-JP"/>
              </w:rPr>
              <w:t>APIa</w:t>
            </w:r>
            <w:proofErr w:type="spellEnd"/>
          </w:p>
        </w:tc>
        <w:tc>
          <w:tcPr>
            <w:tcW w:w="3790" w:type="dxa"/>
          </w:tcPr>
          <w:p w14:paraId="1EFB971E" w14:textId="77777777" w:rsidR="00284CF8" w:rsidRPr="007865A6" w:rsidRDefault="00284CF8" w:rsidP="00CB2365">
            <w:pPr>
              <w:pStyle w:val="Tabletext"/>
              <w:rPr>
                <w:lang w:eastAsia="ja-JP"/>
              </w:rPr>
            </w:pPr>
            <w:r w:rsidRPr="007865A6">
              <w:rPr>
                <w:lang w:eastAsia="ja-JP"/>
              </w:rPr>
              <w:t>The API is used for providing descriptive information about the resource, its state and usage in real-time upon the invocation of the API by the testbed management system.</w:t>
            </w:r>
          </w:p>
        </w:tc>
        <w:tc>
          <w:tcPr>
            <w:tcW w:w="2870" w:type="dxa"/>
          </w:tcPr>
          <w:p w14:paraId="34E1243A" w14:textId="09180E4D"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It may also be invoked during the time when the resource is about to be reserved/booked for use by a User who has been permitted/admitted to use of the testbed</w:t>
            </w:r>
            <w:r w:rsidR="005D416C">
              <w:rPr>
                <w:lang w:eastAsia="ja-JP"/>
              </w:rPr>
              <w:t>.</w:t>
            </w:r>
          </w:p>
        </w:tc>
      </w:tr>
      <w:tr w:rsidR="00284CF8" w:rsidRPr="007865A6" w14:paraId="474445BB" w14:textId="77777777" w:rsidTr="005D416C">
        <w:tc>
          <w:tcPr>
            <w:tcW w:w="567" w:type="dxa"/>
          </w:tcPr>
          <w:p w14:paraId="3DEC15E7" w14:textId="77777777" w:rsidR="00284CF8" w:rsidRPr="007865A6" w:rsidRDefault="00284CF8" w:rsidP="00CB2365">
            <w:pPr>
              <w:pStyle w:val="Tabletext"/>
              <w:rPr>
                <w:lang w:eastAsia="ja-JP"/>
              </w:rPr>
            </w:pPr>
            <w:r w:rsidRPr="007865A6">
              <w:rPr>
                <w:lang w:eastAsia="ja-JP"/>
              </w:rPr>
              <w:t>2</w:t>
            </w:r>
          </w:p>
        </w:tc>
        <w:tc>
          <w:tcPr>
            <w:tcW w:w="2412" w:type="dxa"/>
          </w:tcPr>
          <w:p w14:paraId="25110C52" w14:textId="77777777" w:rsidR="00284CF8" w:rsidRPr="007865A6" w:rsidRDefault="00284CF8" w:rsidP="00CB2365">
            <w:pPr>
              <w:pStyle w:val="Tabletext"/>
              <w:rPr>
                <w:lang w:eastAsia="ja-JP"/>
              </w:rPr>
            </w:pPr>
            <w:proofErr w:type="spellStart"/>
            <w:r w:rsidRPr="007865A6">
              <w:rPr>
                <w:lang w:eastAsia="ja-JP"/>
              </w:rPr>
              <w:t>APIb</w:t>
            </w:r>
            <w:proofErr w:type="spellEnd"/>
          </w:p>
        </w:tc>
        <w:tc>
          <w:tcPr>
            <w:tcW w:w="3790" w:type="dxa"/>
          </w:tcPr>
          <w:p w14:paraId="1A12719E" w14:textId="77777777" w:rsidR="00284CF8" w:rsidRPr="007865A6" w:rsidRDefault="00284CF8" w:rsidP="00CB2365">
            <w:pPr>
              <w:pStyle w:val="Tabletext"/>
              <w:rPr>
                <w:lang w:eastAsia="ja-JP"/>
              </w:rPr>
            </w:pPr>
            <w:r w:rsidRPr="007865A6">
              <w:rPr>
                <w:lang w:eastAsia="ja-JP"/>
              </w:rPr>
              <w:t xml:space="preserve">The API is used for enabling a test manager to interact with the resource, in cases where the resource is either a component under test (CUT) or system under test (SUT), or provides an interface that can be used by a Test System to configure it, such that the test manager may configure the resource as may be required for some test scenario, </w:t>
            </w:r>
            <w:r w:rsidRPr="007865A6">
              <w:rPr>
                <w:lang w:eastAsia="ja-JP"/>
              </w:rPr>
              <w:lastRenderedPageBreak/>
              <w:t>and/or pull test results from the resource after a completion of a test.</w:t>
            </w:r>
          </w:p>
        </w:tc>
        <w:tc>
          <w:tcPr>
            <w:tcW w:w="2870" w:type="dxa"/>
          </w:tcPr>
          <w:p w14:paraId="509D8D58" w14:textId="7AE96727" w:rsidR="00284CF8" w:rsidRPr="007865A6" w:rsidRDefault="00284CF8" w:rsidP="00CB2365">
            <w:pPr>
              <w:pStyle w:val="Tabletext"/>
              <w:rPr>
                <w:lang w:eastAsia="ja-JP"/>
              </w:rPr>
            </w:pPr>
            <w:r w:rsidRPr="007865A6">
              <w:rPr>
                <w:lang w:eastAsia="ja-JP"/>
              </w:rPr>
              <w:lastRenderedPageBreak/>
              <w:t>The API is invoked by the Caller during the time of testing that the target is integrated well with the Caller and is functioning well. Also, during execution of certain test scenarios that require the resource to take part</w:t>
            </w:r>
            <w:r w:rsidR="005D416C">
              <w:rPr>
                <w:lang w:eastAsia="ja-JP"/>
              </w:rPr>
              <w:t>.</w:t>
            </w:r>
          </w:p>
        </w:tc>
      </w:tr>
      <w:tr w:rsidR="00284CF8" w:rsidRPr="007865A6" w14:paraId="77E403FD" w14:textId="77777777" w:rsidTr="005D416C">
        <w:tc>
          <w:tcPr>
            <w:tcW w:w="567" w:type="dxa"/>
          </w:tcPr>
          <w:p w14:paraId="2133EBD4" w14:textId="77777777" w:rsidR="00284CF8" w:rsidRPr="007865A6" w:rsidRDefault="00284CF8" w:rsidP="00CB2365">
            <w:pPr>
              <w:pStyle w:val="Tabletext"/>
              <w:rPr>
                <w:lang w:eastAsia="ja-JP"/>
              </w:rPr>
            </w:pPr>
            <w:r w:rsidRPr="007865A6">
              <w:rPr>
                <w:lang w:eastAsia="ja-JP"/>
              </w:rPr>
              <w:t>3</w:t>
            </w:r>
          </w:p>
        </w:tc>
        <w:tc>
          <w:tcPr>
            <w:tcW w:w="2412" w:type="dxa"/>
          </w:tcPr>
          <w:p w14:paraId="5FEAF623" w14:textId="77777777" w:rsidR="00284CF8" w:rsidRPr="007865A6" w:rsidRDefault="00284CF8" w:rsidP="00CB2365">
            <w:pPr>
              <w:pStyle w:val="Tabletext"/>
              <w:rPr>
                <w:lang w:eastAsia="ja-JP"/>
              </w:rPr>
            </w:pPr>
            <w:proofErr w:type="spellStart"/>
            <w:r w:rsidRPr="007865A6">
              <w:rPr>
                <w:lang w:eastAsia="ja-JP"/>
              </w:rPr>
              <w:t>APIc</w:t>
            </w:r>
            <w:proofErr w:type="spellEnd"/>
          </w:p>
        </w:tc>
        <w:tc>
          <w:tcPr>
            <w:tcW w:w="3790" w:type="dxa"/>
          </w:tcPr>
          <w:p w14:paraId="53F1798D" w14:textId="77777777" w:rsidR="00284CF8" w:rsidRPr="007865A6" w:rsidRDefault="00284CF8" w:rsidP="00CB2365">
            <w:pPr>
              <w:pStyle w:val="Tabletext"/>
              <w:rPr>
                <w:lang w:eastAsia="ja-JP"/>
              </w:rPr>
            </w:pPr>
            <w:r w:rsidRPr="007865A6">
              <w:rPr>
                <w:lang w:eastAsia="ja-JP"/>
              </w:rPr>
              <w:t xml:space="preserve">The API is used by </w:t>
            </w:r>
            <w:proofErr w:type="gramStart"/>
            <w:r w:rsidRPr="007865A6">
              <w:rPr>
                <w:lang w:eastAsia="ja-JP"/>
              </w:rPr>
              <w:t>Level-0</w:t>
            </w:r>
            <w:proofErr w:type="gramEnd"/>
            <w:r w:rsidRPr="007865A6">
              <w:rPr>
                <w:lang w:eastAsia="ja-JP"/>
              </w:rPr>
              <w:t xml:space="preserve"> resources to dynamically provide information in real-time about their state in terms of usage and other information such as performance data and workload being sustained on the resource.</w:t>
            </w:r>
          </w:p>
        </w:tc>
        <w:tc>
          <w:tcPr>
            <w:tcW w:w="2870" w:type="dxa"/>
          </w:tcPr>
          <w:p w14:paraId="71D0F215" w14:textId="6727326F"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during periodic asynchronous updates on state by the resource</w:t>
            </w:r>
            <w:r w:rsidR="005D416C">
              <w:rPr>
                <w:lang w:eastAsia="ja-JP"/>
              </w:rPr>
              <w:t>.</w:t>
            </w:r>
          </w:p>
        </w:tc>
      </w:tr>
      <w:tr w:rsidR="00284CF8" w:rsidRPr="007865A6" w14:paraId="0B6CB1C4" w14:textId="77777777" w:rsidTr="005D416C">
        <w:tc>
          <w:tcPr>
            <w:tcW w:w="567" w:type="dxa"/>
          </w:tcPr>
          <w:p w14:paraId="017A0490" w14:textId="77777777" w:rsidR="00284CF8" w:rsidRPr="007865A6" w:rsidRDefault="00284CF8" w:rsidP="00CB2365">
            <w:pPr>
              <w:pStyle w:val="Tabletext"/>
              <w:rPr>
                <w:lang w:eastAsia="ja-JP"/>
              </w:rPr>
            </w:pPr>
            <w:r w:rsidRPr="007865A6">
              <w:rPr>
                <w:lang w:eastAsia="ja-JP"/>
              </w:rPr>
              <w:t>4</w:t>
            </w:r>
          </w:p>
        </w:tc>
        <w:tc>
          <w:tcPr>
            <w:tcW w:w="2412" w:type="dxa"/>
          </w:tcPr>
          <w:p w14:paraId="410DC155" w14:textId="77777777" w:rsidR="00284CF8" w:rsidRPr="007865A6" w:rsidRDefault="00284CF8" w:rsidP="00CB2365">
            <w:pPr>
              <w:pStyle w:val="Tabletext"/>
              <w:rPr>
                <w:lang w:eastAsia="ja-JP"/>
              </w:rPr>
            </w:pPr>
            <w:proofErr w:type="spellStart"/>
            <w:r w:rsidRPr="007865A6">
              <w:rPr>
                <w:lang w:eastAsia="ja-JP"/>
              </w:rPr>
              <w:t>APId</w:t>
            </w:r>
            <w:proofErr w:type="spellEnd"/>
          </w:p>
        </w:tc>
        <w:tc>
          <w:tcPr>
            <w:tcW w:w="3790" w:type="dxa"/>
          </w:tcPr>
          <w:p w14:paraId="47BEBC7C" w14:textId="77777777" w:rsidR="00284CF8" w:rsidRPr="007865A6" w:rsidRDefault="00284CF8" w:rsidP="00CB2365">
            <w:pPr>
              <w:pStyle w:val="Tabletext"/>
              <w:rPr>
                <w:lang w:eastAsia="ja-JP"/>
              </w:rPr>
            </w:pPr>
            <w:r w:rsidRPr="007865A6">
              <w:rPr>
                <w:lang w:eastAsia="ja-JP"/>
              </w:rPr>
              <w:t xml:space="preserve">The API is used by </w:t>
            </w:r>
            <w:proofErr w:type="gramStart"/>
            <w:r w:rsidRPr="007865A6">
              <w:rPr>
                <w:lang w:eastAsia="ja-JP"/>
              </w:rPr>
              <w:t>Level-1</w:t>
            </w:r>
            <w:proofErr w:type="gramEnd"/>
            <w:r w:rsidRPr="007865A6">
              <w:rPr>
                <w:lang w:eastAsia="ja-JP"/>
              </w:rPr>
              <w:t xml:space="preserve"> resources to dynamically provide information in real-time about their state in terms of usage and other information such as performance data and workload being sustained on the resource.</w:t>
            </w:r>
          </w:p>
        </w:tc>
        <w:tc>
          <w:tcPr>
            <w:tcW w:w="2870" w:type="dxa"/>
          </w:tcPr>
          <w:p w14:paraId="7B51C7D8" w14:textId="5705E163"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during periodic asynchronous updates on state by the resource</w:t>
            </w:r>
            <w:r w:rsidR="00B11C21">
              <w:rPr>
                <w:lang w:eastAsia="ja-JP"/>
              </w:rPr>
              <w:t>.</w:t>
            </w:r>
          </w:p>
        </w:tc>
      </w:tr>
      <w:tr w:rsidR="00284CF8" w:rsidRPr="007865A6" w14:paraId="4E3C7601" w14:textId="77777777" w:rsidTr="005D416C">
        <w:tc>
          <w:tcPr>
            <w:tcW w:w="567" w:type="dxa"/>
          </w:tcPr>
          <w:p w14:paraId="63EC6F43" w14:textId="77777777" w:rsidR="00284CF8" w:rsidRPr="007865A6" w:rsidRDefault="00284CF8" w:rsidP="00CB2365">
            <w:pPr>
              <w:pStyle w:val="Tabletext"/>
              <w:rPr>
                <w:lang w:eastAsia="ja-JP"/>
              </w:rPr>
            </w:pPr>
            <w:r w:rsidRPr="007865A6">
              <w:rPr>
                <w:lang w:eastAsia="ja-JP"/>
              </w:rPr>
              <w:t>5</w:t>
            </w:r>
          </w:p>
        </w:tc>
        <w:tc>
          <w:tcPr>
            <w:tcW w:w="2412" w:type="dxa"/>
          </w:tcPr>
          <w:p w14:paraId="00754CFD" w14:textId="77777777" w:rsidR="00284CF8" w:rsidRPr="007865A6" w:rsidRDefault="00284CF8" w:rsidP="00CB2365">
            <w:pPr>
              <w:pStyle w:val="Tabletext"/>
              <w:rPr>
                <w:lang w:eastAsia="ja-JP"/>
              </w:rPr>
            </w:pPr>
            <w:proofErr w:type="spellStart"/>
            <w:r w:rsidRPr="007865A6">
              <w:rPr>
                <w:lang w:eastAsia="ja-JP"/>
              </w:rPr>
              <w:t>APIe</w:t>
            </w:r>
            <w:proofErr w:type="spellEnd"/>
          </w:p>
        </w:tc>
        <w:tc>
          <w:tcPr>
            <w:tcW w:w="3790" w:type="dxa"/>
          </w:tcPr>
          <w:p w14:paraId="2F172BC0" w14:textId="77777777" w:rsidR="00284CF8" w:rsidRPr="007865A6" w:rsidRDefault="00284CF8" w:rsidP="00CB2365">
            <w:pPr>
              <w:pStyle w:val="Tabletext"/>
              <w:rPr>
                <w:lang w:eastAsia="ja-JP"/>
              </w:rPr>
            </w:pPr>
            <w:r w:rsidRPr="007865A6">
              <w:rPr>
                <w:lang w:eastAsia="ja-JP"/>
              </w:rPr>
              <w:t>The API is used by testbed management system to enable testbed admin to pull and view (visualize) information about the State of resources (Level-0 and Level-1) from the real-time state repository, especially when the testbed admin intends to view the state of certain resources before deciding to cause connectivity to be established among resources in the testbed and/or establishing connectivity to resources in other testbeds.</w:t>
            </w:r>
          </w:p>
        </w:tc>
        <w:tc>
          <w:tcPr>
            <w:tcW w:w="2870" w:type="dxa"/>
          </w:tcPr>
          <w:p w14:paraId="26F6342D" w14:textId="17A4744D"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during the time when testbeds and resource connectivity across testbed domains is to be established, or during the time of resource booking/reservation for a User of the testbed admitted making use of the testbed</w:t>
            </w:r>
            <w:r w:rsidR="00B11C21">
              <w:rPr>
                <w:lang w:eastAsia="ja-JP"/>
              </w:rPr>
              <w:t>.</w:t>
            </w:r>
          </w:p>
        </w:tc>
      </w:tr>
      <w:tr w:rsidR="00284CF8" w:rsidRPr="007865A6" w14:paraId="3A510184" w14:textId="77777777" w:rsidTr="005D416C">
        <w:tc>
          <w:tcPr>
            <w:tcW w:w="567" w:type="dxa"/>
          </w:tcPr>
          <w:p w14:paraId="0087E9C8" w14:textId="77777777" w:rsidR="00284CF8" w:rsidRPr="007865A6" w:rsidRDefault="00284CF8" w:rsidP="00CB2365">
            <w:pPr>
              <w:pStyle w:val="Tabletext"/>
              <w:rPr>
                <w:lang w:eastAsia="ja-JP"/>
              </w:rPr>
            </w:pPr>
            <w:r w:rsidRPr="007865A6">
              <w:rPr>
                <w:lang w:eastAsia="ja-JP"/>
              </w:rPr>
              <w:t>6</w:t>
            </w:r>
          </w:p>
        </w:tc>
        <w:tc>
          <w:tcPr>
            <w:tcW w:w="2412" w:type="dxa"/>
          </w:tcPr>
          <w:p w14:paraId="79205E8A" w14:textId="77777777" w:rsidR="00284CF8" w:rsidRPr="007865A6" w:rsidRDefault="00284CF8" w:rsidP="00CB2365">
            <w:pPr>
              <w:pStyle w:val="Tabletext"/>
              <w:rPr>
                <w:lang w:eastAsia="ja-JP"/>
              </w:rPr>
            </w:pPr>
            <w:proofErr w:type="spellStart"/>
            <w:r w:rsidRPr="007865A6">
              <w:rPr>
                <w:lang w:eastAsia="ja-JP"/>
              </w:rPr>
              <w:t>APIf</w:t>
            </w:r>
            <w:proofErr w:type="spellEnd"/>
          </w:p>
        </w:tc>
        <w:tc>
          <w:tcPr>
            <w:tcW w:w="3790" w:type="dxa"/>
          </w:tcPr>
          <w:p w14:paraId="69D7DFDF" w14:textId="77777777" w:rsidR="00284CF8" w:rsidRPr="007865A6" w:rsidRDefault="00284CF8" w:rsidP="00CB2365">
            <w:pPr>
              <w:pStyle w:val="Tabletext"/>
              <w:rPr>
                <w:lang w:eastAsia="ja-JP"/>
              </w:rPr>
            </w:pPr>
            <w:r w:rsidRPr="007865A6">
              <w:rPr>
                <w:lang w:eastAsia="ja-JP"/>
              </w:rPr>
              <w:t xml:space="preserve">The API is used by test manager to pull information about </w:t>
            </w:r>
            <w:proofErr w:type="gramStart"/>
            <w:r w:rsidRPr="007865A6">
              <w:rPr>
                <w:lang w:eastAsia="ja-JP"/>
              </w:rPr>
              <w:t>Level-0</w:t>
            </w:r>
            <w:proofErr w:type="gramEnd"/>
            <w:r w:rsidRPr="007865A6">
              <w:rPr>
                <w:lang w:eastAsia="ja-JP"/>
              </w:rPr>
              <w:t xml:space="preserve"> and </w:t>
            </w:r>
            <w:proofErr w:type="gramStart"/>
            <w:r w:rsidRPr="007865A6">
              <w:rPr>
                <w:lang w:eastAsia="ja-JP"/>
              </w:rPr>
              <w:t>Level-1</w:t>
            </w:r>
            <w:proofErr w:type="gramEnd"/>
            <w:r w:rsidRPr="007865A6">
              <w:rPr>
                <w:lang w:eastAsia="ja-JP"/>
              </w:rPr>
              <w:t xml:space="preserve"> Resources that may be required to participate in a certain test scenario a testbed user may want to execute. The APIs is also meant for use by a Test Manager to pull Information about the state of resources (Level-0 and Level-1) from the real-time state repository, especially when state of a resource plays a role during the execution of certain test cases or when the test manager may require to use the state of certain resources in deciding to cause connectivity to be established among resources in the testbed and/or </w:t>
            </w:r>
            <w:r w:rsidRPr="007865A6">
              <w:rPr>
                <w:lang w:eastAsia="ja-JP"/>
              </w:rPr>
              <w:lastRenderedPageBreak/>
              <w:t>establishing connectivity to resources in other testbeds.</w:t>
            </w:r>
          </w:p>
        </w:tc>
        <w:tc>
          <w:tcPr>
            <w:tcW w:w="2870" w:type="dxa"/>
          </w:tcPr>
          <w:p w14:paraId="19B4709D" w14:textId="1B0E5F94" w:rsidR="00284CF8" w:rsidRPr="007865A6" w:rsidRDefault="00284CF8" w:rsidP="00CB2365">
            <w:pPr>
              <w:pStyle w:val="Tabletext"/>
              <w:rPr>
                <w:lang w:eastAsia="ja-JP"/>
              </w:rPr>
            </w:pPr>
            <w:r w:rsidRPr="007865A6">
              <w:rPr>
                <w:lang w:eastAsia="ja-JP"/>
              </w:rPr>
              <w:lastRenderedPageBreak/>
              <w:t>The API is invoked by the Caller during the time of testing that the target is integrated well with the Caller and is functioning well. Also invoked during the use case scenarios described in the API description.</w:t>
            </w:r>
          </w:p>
        </w:tc>
      </w:tr>
      <w:tr w:rsidR="00284CF8" w:rsidRPr="007865A6" w14:paraId="4129808F" w14:textId="77777777" w:rsidTr="005D416C">
        <w:tc>
          <w:tcPr>
            <w:tcW w:w="567" w:type="dxa"/>
          </w:tcPr>
          <w:p w14:paraId="50B3ED8F" w14:textId="77777777" w:rsidR="00284CF8" w:rsidRPr="007865A6" w:rsidRDefault="00284CF8" w:rsidP="00CB2365">
            <w:pPr>
              <w:pStyle w:val="Tabletext"/>
              <w:rPr>
                <w:lang w:eastAsia="ja-JP"/>
              </w:rPr>
            </w:pPr>
            <w:r w:rsidRPr="007865A6">
              <w:rPr>
                <w:lang w:eastAsia="ja-JP"/>
              </w:rPr>
              <w:t>7</w:t>
            </w:r>
          </w:p>
        </w:tc>
        <w:tc>
          <w:tcPr>
            <w:tcW w:w="2412" w:type="dxa"/>
          </w:tcPr>
          <w:p w14:paraId="21AD612A" w14:textId="77777777" w:rsidR="00284CF8" w:rsidRPr="007865A6" w:rsidRDefault="00284CF8" w:rsidP="00CB2365">
            <w:pPr>
              <w:pStyle w:val="Tabletext"/>
              <w:rPr>
                <w:lang w:eastAsia="ja-JP"/>
              </w:rPr>
            </w:pPr>
            <w:proofErr w:type="spellStart"/>
            <w:r w:rsidRPr="007865A6">
              <w:rPr>
                <w:lang w:eastAsia="ja-JP"/>
              </w:rPr>
              <w:t>APIg</w:t>
            </w:r>
            <w:proofErr w:type="spellEnd"/>
          </w:p>
        </w:tc>
        <w:tc>
          <w:tcPr>
            <w:tcW w:w="3790" w:type="dxa"/>
          </w:tcPr>
          <w:p w14:paraId="13755669" w14:textId="17E7EA23" w:rsidR="00284CF8" w:rsidRPr="007865A6" w:rsidRDefault="00284CF8" w:rsidP="00CB2365">
            <w:pPr>
              <w:pStyle w:val="Tabletext"/>
              <w:rPr>
                <w:lang w:eastAsia="ja-JP"/>
              </w:rPr>
            </w:pPr>
            <w:r w:rsidRPr="007865A6">
              <w:rPr>
                <w:lang w:eastAsia="ja-JP"/>
              </w:rPr>
              <w:t xml:space="preserve">The API is used by a test manager to execute certain test cases that are meant to test the resource during a scenario in which the resource is a system under test (SUT) or a component under test (CUT). The API is also meant for use by a test manager to request the resource to execute a certain </w:t>
            </w:r>
            <w:r w:rsidR="00B11C21" w:rsidRPr="007865A6">
              <w:rPr>
                <w:lang w:eastAsia="ja-JP"/>
              </w:rPr>
              <w:t>behaviour</w:t>
            </w:r>
            <w:r w:rsidRPr="007865A6">
              <w:rPr>
                <w:lang w:eastAsia="ja-JP"/>
              </w:rPr>
              <w:t xml:space="preserve"> that is required by a test case(s) being executed by the test manager, including configuring some </w:t>
            </w:r>
            <w:proofErr w:type="gramStart"/>
            <w:r w:rsidRPr="007865A6">
              <w:rPr>
                <w:lang w:eastAsia="ja-JP"/>
              </w:rPr>
              <w:t>Level-0</w:t>
            </w:r>
            <w:proofErr w:type="gramEnd"/>
            <w:r w:rsidRPr="007865A6">
              <w:rPr>
                <w:lang w:eastAsia="ja-JP"/>
              </w:rPr>
              <w:t xml:space="preserve"> resource(s) that can only be configured via the </w:t>
            </w:r>
            <w:proofErr w:type="gramStart"/>
            <w:r w:rsidRPr="007865A6">
              <w:rPr>
                <w:lang w:eastAsia="ja-JP"/>
              </w:rPr>
              <w:t>Level-1</w:t>
            </w:r>
            <w:proofErr w:type="gramEnd"/>
            <w:r w:rsidRPr="007865A6">
              <w:rPr>
                <w:lang w:eastAsia="ja-JP"/>
              </w:rPr>
              <w:t xml:space="preserve"> resource.</w:t>
            </w:r>
          </w:p>
        </w:tc>
        <w:tc>
          <w:tcPr>
            <w:tcW w:w="2870" w:type="dxa"/>
          </w:tcPr>
          <w:p w14:paraId="1780BEEE"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6A0FFA7E" w14:textId="77777777" w:rsidTr="005D416C">
        <w:tc>
          <w:tcPr>
            <w:tcW w:w="567" w:type="dxa"/>
          </w:tcPr>
          <w:p w14:paraId="7035CE74" w14:textId="77777777" w:rsidR="00284CF8" w:rsidRPr="007865A6" w:rsidRDefault="00284CF8" w:rsidP="00CB2365">
            <w:pPr>
              <w:pStyle w:val="Tabletext"/>
              <w:rPr>
                <w:lang w:eastAsia="ja-JP"/>
              </w:rPr>
            </w:pPr>
            <w:r w:rsidRPr="007865A6">
              <w:rPr>
                <w:lang w:eastAsia="ja-JP"/>
              </w:rPr>
              <w:t>8</w:t>
            </w:r>
          </w:p>
        </w:tc>
        <w:tc>
          <w:tcPr>
            <w:tcW w:w="2412" w:type="dxa"/>
          </w:tcPr>
          <w:p w14:paraId="5B3E368B" w14:textId="77777777" w:rsidR="00284CF8" w:rsidRPr="007865A6" w:rsidRDefault="00284CF8" w:rsidP="00CB2365">
            <w:pPr>
              <w:pStyle w:val="Tabletext"/>
              <w:rPr>
                <w:lang w:eastAsia="ja-JP"/>
              </w:rPr>
            </w:pPr>
            <w:proofErr w:type="spellStart"/>
            <w:r w:rsidRPr="007865A6">
              <w:rPr>
                <w:lang w:eastAsia="ja-JP"/>
              </w:rPr>
              <w:t>APIh</w:t>
            </w:r>
            <w:proofErr w:type="spellEnd"/>
          </w:p>
        </w:tc>
        <w:tc>
          <w:tcPr>
            <w:tcW w:w="3790" w:type="dxa"/>
          </w:tcPr>
          <w:p w14:paraId="7CBF5CD1" w14:textId="77777777" w:rsidR="00284CF8" w:rsidRPr="007865A6" w:rsidRDefault="00284CF8" w:rsidP="00CB2365">
            <w:pPr>
              <w:pStyle w:val="Tabletext"/>
              <w:rPr>
                <w:lang w:eastAsia="ja-JP"/>
              </w:rPr>
            </w:pPr>
            <w:r w:rsidRPr="007865A6">
              <w:rPr>
                <w:lang w:eastAsia="ja-JP"/>
              </w:rPr>
              <w:t xml:space="preserve">The API is used by the testbed resource broker to gather information about the capabilities of the resource, its state and its availability to serve testbed services request(s) received from prospective testbed user(s). In case the resource is an orchestrator of resources (Level-1 and/or Level-0), then the same API is also used by the testbed resource broker to request the resource for orchestration of instance(s) of certain Level-1 resource(s) and/or Level-0 resource(s) as slices that are required to fulfil requirements of a testbed service request received from a prospective testbed user, when there is no existing instance (slice) of the required type of resource(s) that is already available to fulfil the requirements of the newly received request for a prospective testbed user. The same API is also used by testbed broker to obtain information about capabilities and state of resources directly under the management and control responsibility of the </w:t>
            </w:r>
            <w:proofErr w:type="gramStart"/>
            <w:r w:rsidRPr="007865A6">
              <w:rPr>
                <w:lang w:eastAsia="ja-JP"/>
              </w:rPr>
              <w:t>Level-1</w:t>
            </w:r>
            <w:proofErr w:type="gramEnd"/>
            <w:r w:rsidRPr="007865A6">
              <w:rPr>
                <w:lang w:eastAsia="ja-JP"/>
              </w:rPr>
              <w:t xml:space="preserve"> resource.</w:t>
            </w:r>
          </w:p>
        </w:tc>
        <w:tc>
          <w:tcPr>
            <w:tcW w:w="2870" w:type="dxa"/>
          </w:tcPr>
          <w:p w14:paraId="5458B476"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24E793A8" w14:textId="77777777" w:rsidTr="005D416C">
        <w:tc>
          <w:tcPr>
            <w:tcW w:w="567" w:type="dxa"/>
          </w:tcPr>
          <w:p w14:paraId="020995A2" w14:textId="77777777" w:rsidR="00284CF8" w:rsidRPr="007865A6" w:rsidRDefault="00284CF8" w:rsidP="00CB2365">
            <w:pPr>
              <w:pStyle w:val="Tabletext"/>
              <w:rPr>
                <w:lang w:eastAsia="ja-JP"/>
              </w:rPr>
            </w:pPr>
            <w:r w:rsidRPr="007865A6">
              <w:rPr>
                <w:lang w:eastAsia="ja-JP"/>
              </w:rPr>
              <w:t>9</w:t>
            </w:r>
          </w:p>
        </w:tc>
        <w:tc>
          <w:tcPr>
            <w:tcW w:w="2412" w:type="dxa"/>
          </w:tcPr>
          <w:p w14:paraId="44BE23DF" w14:textId="77777777" w:rsidR="00284CF8" w:rsidRPr="007865A6" w:rsidRDefault="00284CF8" w:rsidP="00CB2365">
            <w:pPr>
              <w:pStyle w:val="Tabletext"/>
              <w:rPr>
                <w:lang w:eastAsia="ja-JP"/>
              </w:rPr>
            </w:pPr>
            <w:proofErr w:type="spellStart"/>
            <w:r w:rsidRPr="007865A6">
              <w:rPr>
                <w:lang w:eastAsia="ja-JP"/>
              </w:rPr>
              <w:t>APIi</w:t>
            </w:r>
            <w:proofErr w:type="spellEnd"/>
          </w:p>
        </w:tc>
        <w:tc>
          <w:tcPr>
            <w:tcW w:w="3790" w:type="dxa"/>
          </w:tcPr>
          <w:p w14:paraId="4D72E872" w14:textId="77777777" w:rsidR="00284CF8" w:rsidRPr="007865A6" w:rsidRDefault="00284CF8" w:rsidP="00CB2365">
            <w:pPr>
              <w:pStyle w:val="Tabletext"/>
              <w:rPr>
                <w:lang w:eastAsia="ja-JP"/>
              </w:rPr>
            </w:pPr>
            <w:r w:rsidRPr="007865A6">
              <w:rPr>
                <w:lang w:eastAsia="ja-JP"/>
              </w:rPr>
              <w:t>The API is used for providing descriptive information about the resource, its state and usage in real-time upon the invocation of the API by the testbed management system.</w:t>
            </w:r>
          </w:p>
        </w:tc>
        <w:tc>
          <w:tcPr>
            <w:tcW w:w="2870" w:type="dxa"/>
          </w:tcPr>
          <w:p w14:paraId="4C4C445D" w14:textId="77777777" w:rsidR="00284CF8" w:rsidRPr="007865A6" w:rsidRDefault="00284CF8" w:rsidP="00CB2365">
            <w:pPr>
              <w:pStyle w:val="Tabletext"/>
              <w:rPr>
                <w:lang w:eastAsia="ja-JP"/>
              </w:rPr>
            </w:pPr>
            <w:r w:rsidRPr="007865A6">
              <w:rPr>
                <w:lang w:eastAsia="ja-JP"/>
              </w:rPr>
              <w:t xml:space="preserve">The API is invoked by the Caller during the time of testing that the target is integrated well with the Caller and is functioning well. Also invoked during the </w:t>
            </w:r>
            <w:r w:rsidRPr="007865A6">
              <w:rPr>
                <w:lang w:eastAsia="ja-JP"/>
              </w:rPr>
              <w:lastRenderedPageBreak/>
              <w:t>use case scenarios described in the API description.</w:t>
            </w:r>
          </w:p>
        </w:tc>
      </w:tr>
      <w:tr w:rsidR="00284CF8" w:rsidRPr="007865A6" w14:paraId="301D98A0" w14:textId="77777777" w:rsidTr="005D416C">
        <w:tc>
          <w:tcPr>
            <w:tcW w:w="567" w:type="dxa"/>
          </w:tcPr>
          <w:p w14:paraId="63184EC6" w14:textId="77777777" w:rsidR="00284CF8" w:rsidRPr="007865A6" w:rsidRDefault="00284CF8" w:rsidP="00CB2365">
            <w:pPr>
              <w:pStyle w:val="Tabletext"/>
              <w:rPr>
                <w:lang w:eastAsia="ja-JP"/>
              </w:rPr>
            </w:pPr>
            <w:r w:rsidRPr="007865A6">
              <w:rPr>
                <w:lang w:eastAsia="ja-JP"/>
              </w:rPr>
              <w:lastRenderedPageBreak/>
              <w:t>10</w:t>
            </w:r>
          </w:p>
        </w:tc>
        <w:tc>
          <w:tcPr>
            <w:tcW w:w="2412" w:type="dxa"/>
          </w:tcPr>
          <w:p w14:paraId="3692EB5B" w14:textId="77777777" w:rsidR="00284CF8" w:rsidRPr="007865A6" w:rsidRDefault="00284CF8" w:rsidP="00CB2365">
            <w:pPr>
              <w:pStyle w:val="Tabletext"/>
              <w:rPr>
                <w:lang w:eastAsia="ja-JP"/>
              </w:rPr>
            </w:pPr>
            <w:r w:rsidRPr="007865A6">
              <w:rPr>
                <w:lang w:eastAsia="ja-JP"/>
              </w:rPr>
              <w:t>APIj</w:t>
            </w:r>
          </w:p>
        </w:tc>
        <w:tc>
          <w:tcPr>
            <w:tcW w:w="3790" w:type="dxa"/>
          </w:tcPr>
          <w:p w14:paraId="3D5BCB57" w14:textId="77777777" w:rsidR="00284CF8" w:rsidRPr="007865A6" w:rsidRDefault="00284CF8" w:rsidP="00CB2365">
            <w:pPr>
              <w:pStyle w:val="Tabletext"/>
              <w:rPr>
                <w:lang w:eastAsia="ja-JP"/>
              </w:rPr>
            </w:pPr>
            <w:r w:rsidRPr="007865A6">
              <w:rPr>
                <w:lang w:eastAsia="ja-JP"/>
              </w:rPr>
              <w:t xml:space="preserve">The API is used for providing updates to descriptive information about the resource, its state and usage in real-time upon the invocation of the API the </w:t>
            </w:r>
            <w:proofErr w:type="gramStart"/>
            <w:r w:rsidRPr="007865A6">
              <w:rPr>
                <w:lang w:eastAsia="ja-JP"/>
              </w:rPr>
              <w:t>Level-1</w:t>
            </w:r>
            <w:proofErr w:type="gramEnd"/>
            <w:r w:rsidRPr="007865A6">
              <w:rPr>
                <w:lang w:eastAsia="ja-JP"/>
              </w:rPr>
              <w:t xml:space="preserve"> resource, whenever there are changes that have occurred on the resource.</w:t>
            </w:r>
          </w:p>
        </w:tc>
        <w:tc>
          <w:tcPr>
            <w:tcW w:w="2870" w:type="dxa"/>
          </w:tcPr>
          <w:p w14:paraId="059494D0"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145C9CFF" w14:textId="77777777" w:rsidTr="005D416C">
        <w:tc>
          <w:tcPr>
            <w:tcW w:w="567" w:type="dxa"/>
          </w:tcPr>
          <w:p w14:paraId="7A74FA47" w14:textId="77777777" w:rsidR="00284CF8" w:rsidRPr="007865A6" w:rsidRDefault="00284CF8" w:rsidP="00CB2365">
            <w:pPr>
              <w:pStyle w:val="Tabletext"/>
              <w:rPr>
                <w:lang w:eastAsia="ja-JP"/>
              </w:rPr>
            </w:pPr>
            <w:r w:rsidRPr="007865A6">
              <w:rPr>
                <w:lang w:eastAsia="ja-JP"/>
              </w:rPr>
              <w:t>11</w:t>
            </w:r>
          </w:p>
        </w:tc>
        <w:tc>
          <w:tcPr>
            <w:tcW w:w="2412" w:type="dxa"/>
          </w:tcPr>
          <w:p w14:paraId="74B272EC" w14:textId="77777777" w:rsidR="00284CF8" w:rsidRPr="007865A6" w:rsidRDefault="00284CF8" w:rsidP="00CB2365">
            <w:pPr>
              <w:pStyle w:val="Tabletext"/>
              <w:rPr>
                <w:lang w:eastAsia="ja-JP"/>
              </w:rPr>
            </w:pPr>
            <w:proofErr w:type="spellStart"/>
            <w:r w:rsidRPr="007865A6">
              <w:rPr>
                <w:lang w:eastAsia="ja-JP"/>
              </w:rPr>
              <w:t>APIk</w:t>
            </w:r>
            <w:proofErr w:type="spellEnd"/>
          </w:p>
        </w:tc>
        <w:tc>
          <w:tcPr>
            <w:tcW w:w="3790" w:type="dxa"/>
          </w:tcPr>
          <w:p w14:paraId="7CEFAEC2" w14:textId="77777777" w:rsidR="00284CF8" w:rsidRPr="007865A6" w:rsidRDefault="00284CF8" w:rsidP="00CB2365">
            <w:pPr>
              <w:pStyle w:val="Tabletext"/>
              <w:rPr>
                <w:lang w:eastAsia="ja-JP"/>
              </w:rPr>
            </w:pPr>
            <w:r w:rsidRPr="007865A6">
              <w:rPr>
                <w:lang w:eastAsia="ja-JP"/>
              </w:rPr>
              <w:t xml:space="preserve">The API is used for providing updates to descriptive information about the resource, its state and usage in real-time upon the invocation of the API the </w:t>
            </w:r>
            <w:proofErr w:type="gramStart"/>
            <w:r w:rsidRPr="007865A6">
              <w:rPr>
                <w:lang w:eastAsia="ja-JP"/>
              </w:rPr>
              <w:t>Level-0</w:t>
            </w:r>
            <w:proofErr w:type="gramEnd"/>
            <w:r w:rsidRPr="007865A6">
              <w:rPr>
                <w:lang w:eastAsia="ja-JP"/>
              </w:rPr>
              <w:t xml:space="preserve"> resource, whenever there are changes that have occurred on the resource.</w:t>
            </w:r>
          </w:p>
        </w:tc>
        <w:tc>
          <w:tcPr>
            <w:tcW w:w="2870" w:type="dxa"/>
          </w:tcPr>
          <w:p w14:paraId="12103F64"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3F36B111" w14:textId="77777777" w:rsidTr="005D416C">
        <w:tc>
          <w:tcPr>
            <w:tcW w:w="567" w:type="dxa"/>
          </w:tcPr>
          <w:p w14:paraId="3FFFA8EB" w14:textId="77777777" w:rsidR="00284CF8" w:rsidRPr="007865A6" w:rsidRDefault="00284CF8" w:rsidP="00CB2365">
            <w:pPr>
              <w:pStyle w:val="Tabletext"/>
              <w:rPr>
                <w:lang w:eastAsia="ja-JP"/>
              </w:rPr>
            </w:pPr>
            <w:r w:rsidRPr="007865A6">
              <w:rPr>
                <w:lang w:eastAsia="ja-JP"/>
              </w:rPr>
              <w:t>12</w:t>
            </w:r>
          </w:p>
        </w:tc>
        <w:tc>
          <w:tcPr>
            <w:tcW w:w="2412" w:type="dxa"/>
          </w:tcPr>
          <w:p w14:paraId="4E0027BF" w14:textId="77777777" w:rsidR="00284CF8" w:rsidRPr="007865A6" w:rsidRDefault="00284CF8" w:rsidP="00CB2365">
            <w:pPr>
              <w:pStyle w:val="Tabletext"/>
              <w:rPr>
                <w:lang w:eastAsia="ja-JP"/>
              </w:rPr>
            </w:pPr>
            <w:r w:rsidRPr="007865A6">
              <w:rPr>
                <w:lang w:eastAsia="ja-JP"/>
              </w:rPr>
              <w:t xml:space="preserve">APIl (or </w:t>
            </w:r>
            <w:proofErr w:type="spellStart"/>
            <w:r w:rsidRPr="007865A6">
              <w:rPr>
                <w:lang w:eastAsia="ja-JP"/>
              </w:rPr>
              <w:t>GUI_l</w:t>
            </w:r>
            <w:proofErr w:type="spellEnd"/>
            <w:r w:rsidRPr="007865A6">
              <w:rPr>
                <w:lang w:eastAsia="ja-JP"/>
              </w:rPr>
              <w:t>)</w:t>
            </w:r>
          </w:p>
        </w:tc>
        <w:tc>
          <w:tcPr>
            <w:tcW w:w="3790" w:type="dxa"/>
          </w:tcPr>
          <w:p w14:paraId="7701A532" w14:textId="77777777" w:rsidR="00284CF8" w:rsidRPr="007865A6" w:rsidRDefault="00284CF8" w:rsidP="00CB2365">
            <w:pPr>
              <w:pStyle w:val="Tabletext"/>
              <w:rPr>
                <w:lang w:eastAsia="ja-JP"/>
              </w:rPr>
            </w:pPr>
            <w:r w:rsidRPr="007865A6">
              <w:rPr>
                <w:lang w:eastAsia="ja-JP"/>
              </w:rPr>
              <w:t>The GUI is to be used by the broker administrator (broker admin) for performing all necessary broker governance and management activities and operations on the broker. For example, the broker admin installs the policies that govern the operation of the broker in terms of how it registers the testbed domain to the inter-testbed E2E universal resource broker for testbeds federation. It also installs policies that govern the services offered to prospective users of testbeds (including the policies for testbed usage by prospective users). Via the GUI (API), the broker admin can manage the broker to prepare the broker in such a way that the broker can register with the inter-testbed E2E universal resource broker for testbeds federation. In this case, the broker is ready to provide its services to prospective testbed users.</w:t>
            </w:r>
          </w:p>
        </w:tc>
        <w:tc>
          <w:tcPr>
            <w:tcW w:w="2870" w:type="dxa"/>
          </w:tcPr>
          <w:p w14:paraId="152B7510" w14:textId="77777777" w:rsidR="00284CF8" w:rsidRPr="007865A6" w:rsidRDefault="00284CF8" w:rsidP="00CB2365">
            <w:pPr>
              <w:pStyle w:val="Tabletext"/>
              <w:rPr>
                <w:lang w:eastAsia="ja-JP"/>
              </w:rPr>
            </w:pPr>
            <w:r w:rsidRPr="007865A6">
              <w:rPr>
                <w:lang w:eastAsia="ja-JP"/>
              </w:rPr>
              <w:t>The API/GUI is invoked by the Caller during the time of testing that the target is integrated well with the Caller and is functioning well. Also invoked during the use case scenarios described in the API description.</w:t>
            </w:r>
          </w:p>
        </w:tc>
      </w:tr>
      <w:tr w:rsidR="00284CF8" w:rsidRPr="007865A6" w14:paraId="1DF29713" w14:textId="77777777" w:rsidTr="005D416C">
        <w:tc>
          <w:tcPr>
            <w:tcW w:w="567" w:type="dxa"/>
          </w:tcPr>
          <w:p w14:paraId="3033B33E" w14:textId="77777777" w:rsidR="00284CF8" w:rsidRPr="007865A6" w:rsidRDefault="00284CF8" w:rsidP="00CB2365">
            <w:pPr>
              <w:pStyle w:val="Tabletext"/>
              <w:rPr>
                <w:lang w:eastAsia="ja-JP"/>
              </w:rPr>
            </w:pPr>
            <w:r w:rsidRPr="007865A6">
              <w:rPr>
                <w:lang w:eastAsia="ja-JP"/>
              </w:rPr>
              <w:t>13</w:t>
            </w:r>
          </w:p>
        </w:tc>
        <w:tc>
          <w:tcPr>
            <w:tcW w:w="2412" w:type="dxa"/>
          </w:tcPr>
          <w:p w14:paraId="4A7011BD" w14:textId="77777777" w:rsidR="00284CF8" w:rsidRPr="007865A6" w:rsidRDefault="00284CF8" w:rsidP="00CB2365">
            <w:pPr>
              <w:pStyle w:val="Tabletext"/>
              <w:rPr>
                <w:lang w:eastAsia="ja-JP"/>
              </w:rPr>
            </w:pPr>
            <w:proofErr w:type="spellStart"/>
            <w:r w:rsidRPr="007865A6">
              <w:rPr>
                <w:lang w:eastAsia="ja-JP"/>
              </w:rPr>
              <w:t>APIm</w:t>
            </w:r>
            <w:proofErr w:type="spellEnd"/>
            <w:r w:rsidRPr="007865A6">
              <w:rPr>
                <w:lang w:eastAsia="ja-JP"/>
              </w:rPr>
              <w:t xml:space="preserve"> (or </w:t>
            </w:r>
            <w:proofErr w:type="spellStart"/>
            <w:r w:rsidRPr="007865A6">
              <w:rPr>
                <w:lang w:eastAsia="ja-JP"/>
              </w:rPr>
              <w:t>GUI_m</w:t>
            </w:r>
            <w:proofErr w:type="spellEnd"/>
            <w:r w:rsidRPr="007865A6">
              <w:rPr>
                <w:lang w:eastAsia="ja-JP"/>
              </w:rPr>
              <w:t>)</w:t>
            </w:r>
          </w:p>
        </w:tc>
        <w:tc>
          <w:tcPr>
            <w:tcW w:w="3790" w:type="dxa"/>
          </w:tcPr>
          <w:p w14:paraId="48654CB0" w14:textId="77777777" w:rsidR="00284CF8" w:rsidRPr="007865A6" w:rsidRDefault="00284CF8" w:rsidP="00CB2365">
            <w:pPr>
              <w:pStyle w:val="Tabletext"/>
              <w:rPr>
                <w:lang w:eastAsia="ja-JP"/>
              </w:rPr>
            </w:pPr>
            <w:r w:rsidRPr="007865A6">
              <w:rPr>
                <w:lang w:eastAsia="ja-JP"/>
              </w:rPr>
              <w:t xml:space="preserve">The API is to be used by the testbed administrator (testbed admin) for performing all necessary Testbed management activities and operations. Via the GUI (API), the testbed admin can manage the testbed to prepare the testbed in such a way that the testbed can provide testbed services to </w:t>
            </w:r>
            <w:r w:rsidRPr="007865A6">
              <w:rPr>
                <w:lang w:eastAsia="ja-JP"/>
              </w:rPr>
              <w:lastRenderedPageBreak/>
              <w:t xml:space="preserve">prospective Users and can also participate in testbed federations with other testbeds and the inter-testbed E2E universal resource broker for testbeds federation. The GUI of the testbed management system is used by the testbed administrator in establishing connectivity of the testbed with other testbeds that should be interconnected with this testbed </w:t>
            </w:r>
            <w:proofErr w:type="gramStart"/>
            <w:r w:rsidRPr="007865A6">
              <w:rPr>
                <w:lang w:eastAsia="ja-JP"/>
              </w:rPr>
              <w:t>in order to</w:t>
            </w:r>
            <w:proofErr w:type="gramEnd"/>
            <w:r w:rsidRPr="007865A6">
              <w:rPr>
                <w:lang w:eastAsia="ja-JP"/>
              </w:rPr>
              <w:t xml:space="preserve"> provide federated capabilities and resources to prospective users of federated testbeds.</w:t>
            </w:r>
          </w:p>
        </w:tc>
        <w:tc>
          <w:tcPr>
            <w:tcW w:w="2870" w:type="dxa"/>
          </w:tcPr>
          <w:p w14:paraId="713BCB49" w14:textId="77777777" w:rsidR="00284CF8" w:rsidRPr="007865A6" w:rsidRDefault="00284CF8" w:rsidP="00CB2365">
            <w:pPr>
              <w:pStyle w:val="Tabletext"/>
              <w:rPr>
                <w:lang w:eastAsia="ja-JP"/>
              </w:rPr>
            </w:pPr>
            <w:r w:rsidRPr="007865A6">
              <w:rPr>
                <w:lang w:eastAsia="ja-JP"/>
              </w:rPr>
              <w:lastRenderedPageBreak/>
              <w:t>The API/GUI is invoked by the Caller during the time of testing that the target is integrated well with the Caller and is functioning well. Also invoked during the use case scenarios described in the API description.</w:t>
            </w:r>
          </w:p>
        </w:tc>
      </w:tr>
      <w:tr w:rsidR="00284CF8" w:rsidRPr="007865A6" w14:paraId="17350594" w14:textId="77777777" w:rsidTr="005D416C">
        <w:tc>
          <w:tcPr>
            <w:tcW w:w="567" w:type="dxa"/>
          </w:tcPr>
          <w:p w14:paraId="7E9A6893" w14:textId="77777777" w:rsidR="00284CF8" w:rsidRPr="007865A6" w:rsidRDefault="00284CF8" w:rsidP="00CB2365">
            <w:pPr>
              <w:pStyle w:val="Tabletext"/>
              <w:rPr>
                <w:lang w:eastAsia="ja-JP"/>
              </w:rPr>
            </w:pPr>
            <w:r w:rsidRPr="007865A6">
              <w:rPr>
                <w:lang w:eastAsia="ja-JP"/>
              </w:rPr>
              <w:t>14</w:t>
            </w:r>
          </w:p>
        </w:tc>
        <w:tc>
          <w:tcPr>
            <w:tcW w:w="2412" w:type="dxa"/>
          </w:tcPr>
          <w:p w14:paraId="04AAC3D8" w14:textId="77777777" w:rsidR="00284CF8" w:rsidRPr="007865A6" w:rsidRDefault="00284CF8" w:rsidP="00CB2365">
            <w:pPr>
              <w:pStyle w:val="Tabletext"/>
              <w:rPr>
                <w:lang w:eastAsia="ja-JP"/>
              </w:rPr>
            </w:pPr>
            <w:proofErr w:type="spellStart"/>
            <w:r w:rsidRPr="007865A6">
              <w:rPr>
                <w:lang w:eastAsia="ja-JP"/>
              </w:rPr>
              <w:t>APIn</w:t>
            </w:r>
            <w:proofErr w:type="spellEnd"/>
          </w:p>
        </w:tc>
        <w:tc>
          <w:tcPr>
            <w:tcW w:w="3790" w:type="dxa"/>
          </w:tcPr>
          <w:p w14:paraId="2627F370" w14:textId="77777777" w:rsidR="00284CF8" w:rsidRPr="007865A6" w:rsidRDefault="00284CF8" w:rsidP="00CB2365">
            <w:pPr>
              <w:pStyle w:val="Tabletext"/>
              <w:rPr>
                <w:lang w:eastAsia="ja-JP"/>
              </w:rPr>
            </w:pPr>
            <w:r w:rsidRPr="007865A6">
              <w:rPr>
                <w:lang w:eastAsia="ja-JP"/>
              </w:rPr>
              <w:t>The API is used by the testbed resource broker to register itself into the testbed management system, provide descriptive state and change of state information in real-time to the testbed Management System. The API is also used by the testbed resource broker to obtain descriptive information about all resources and other entities of the testbed domain and their capabilities descriptions (as the various resources and entities not only update the real-time state repository but the testbed management system as well, and the information is kept in sync and consistent between the testbed management system and the real-time state repository). NOTE – The testbed resource broker may use an API provided by the real-time state repository for directly pulling out information about Resources available in the testbed domain and their capabilities descriptions.</w:t>
            </w:r>
          </w:p>
        </w:tc>
        <w:tc>
          <w:tcPr>
            <w:tcW w:w="2870" w:type="dxa"/>
          </w:tcPr>
          <w:p w14:paraId="65B2CB7A"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13AB887F" w14:textId="77777777" w:rsidTr="005D416C">
        <w:tc>
          <w:tcPr>
            <w:tcW w:w="567" w:type="dxa"/>
          </w:tcPr>
          <w:p w14:paraId="6823B4B6" w14:textId="77777777" w:rsidR="00284CF8" w:rsidRPr="007865A6" w:rsidRDefault="00284CF8" w:rsidP="00CB2365">
            <w:pPr>
              <w:pStyle w:val="Tabletext"/>
              <w:rPr>
                <w:lang w:eastAsia="ja-JP"/>
              </w:rPr>
            </w:pPr>
            <w:r w:rsidRPr="007865A6">
              <w:rPr>
                <w:lang w:eastAsia="ja-JP"/>
              </w:rPr>
              <w:t>15</w:t>
            </w:r>
          </w:p>
        </w:tc>
        <w:tc>
          <w:tcPr>
            <w:tcW w:w="2412" w:type="dxa"/>
          </w:tcPr>
          <w:p w14:paraId="3CD8A1EE" w14:textId="77777777" w:rsidR="00284CF8" w:rsidRPr="007865A6" w:rsidRDefault="00284CF8" w:rsidP="00CB2365">
            <w:pPr>
              <w:pStyle w:val="Tabletext"/>
              <w:rPr>
                <w:lang w:eastAsia="ja-JP"/>
              </w:rPr>
            </w:pPr>
            <w:proofErr w:type="spellStart"/>
            <w:r w:rsidRPr="007865A6">
              <w:rPr>
                <w:lang w:eastAsia="ja-JP"/>
              </w:rPr>
              <w:t>APIo</w:t>
            </w:r>
            <w:proofErr w:type="spellEnd"/>
          </w:p>
        </w:tc>
        <w:tc>
          <w:tcPr>
            <w:tcW w:w="3790" w:type="dxa"/>
          </w:tcPr>
          <w:p w14:paraId="5DC8EBF2" w14:textId="77777777" w:rsidR="00284CF8" w:rsidRPr="007865A6" w:rsidRDefault="00284CF8" w:rsidP="00CB2365">
            <w:pPr>
              <w:pStyle w:val="Tabletext"/>
              <w:rPr>
                <w:lang w:eastAsia="ja-JP"/>
              </w:rPr>
            </w:pPr>
            <w:r w:rsidRPr="007865A6">
              <w:rPr>
                <w:lang w:eastAsia="ja-JP"/>
              </w:rPr>
              <w:t>The API is used by a test manager to register itself into the testbed management system, provide descriptive state and change of state information in real-time to the testbed management system, because a test manager could be a considered as a resource itself.</w:t>
            </w:r>
          </w:p>
        </w:tc>
        <w:tc>
          <w:tcPr>
            <w:tcW w:w="2870" w:type="dxa"/>
          </w:tcPr>
          <w:p w14:paraId="00107D82"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5B63071E" w14:textId="77777777" w:rsidTr="005D416C">
        <w:tc>
          <w:tcPr>
            <w:tcW w:w="567" w:type="dxa"/>
          </w:tcPr>
          <w:p w14:paraId="36A02051" w14:textId="77777777" w:rsidR="00284CF8" w:rsidRPr="007865A6" w:rsidRDefault="00284CF8" w:rsidP="00CB2365">
            <w:pPr>
              <w:pStyle w:val="Tabletext"/>
              <w:rPr>
                <w:lang w:eastAsia="ja-JP"/>
              </w:rPr>
            </w:pPr>
            <w:r w:rsidRPr="007865A6">
              <w:rPr>
                <w:lang w:eastAsia="ja-JP"/>
              </w:rPr>
              <w:t>16</w:t>
            </w:r>
          </w:p>
        </w:tc>
        <w:tc>
          <w:tcPr>
            <w:tcW w:w="2412" w:type="dxa"/>
          </w:tcPr>
          <w:p w14:paraId="3804A30E" w14:textId="77777777" w:rsidR="00284CF8" w:rsidRPr="007865A6" w:rsidRDefault="00284CF8" w:rsidP="00CB2365">
            <w:pPr>
              <w:pStyle w:val="Tabletext"/>
              <w:rPr>
                <w:lang w:eastAsia="ja-JP"/>
              </w:rPr>
            </w:pPr>
            <w:proofErr w:type="spellStart"/>
            <w:r w:rsidRPr="007865A6">
              <w:rPr>
                <w:lang w:eastAsia="ja-JP"/>
              </w:rPr>
              <w:t>APIp</w:t>
            </w:r>
            <w:proofErr w:type="spellEnd"/>
          </w:p>
        </w:tc>
        <w:tc>
          <w:tcPr>
            <w:tcW w:w="3790" w:type="dxa"/>
          </w:tcPr>
          <w:p w14:paraId="24F0195E" w14:textId="77777777" w:rsidR="00284CF8" w:rsidRPr="007865A6" w:rsidRDefault="00284CF8" w:rsidP="00CB2365">
            <w:pPr>
              <w:pStyle w:val="Tabletext"/>
              <w:rPr>
                <w:lang w:eastAsia="ja-JP"/>
              </w:rPr>
            </w:pPr>
            <w:r w:rsidRPr="007865A6">
              <w:rPr>
                <w:lang w:eastAsia="ja-JP"/>
              </w:rPr>
              <w:t xml:space="preserve">The API is used for providing descriptive information about a test manager, its state and usage in real-time </w:t>
            </w:r>
            <w:r w:rsidRPr="007865A6">
              <w:rPr>
                <w:lang w:eastAsia="ja-JP"/>
              </w:rPr>
              <w:lastRenderedPageBreak/>
              <w:t>upon the invocation of the API by the testbed management system.</w:t>
            </w:r>
          </w:p>
        </w:tc>
        <w:tc>
          <w:tcPr>
            <w:tcW w:w="2870" w:type="dxa"/>
          </w:tcPr>
          <w:p w14:paraId="2A09F75A" w14:textId="77777777" w:rsidR="00284CF8" w:rsidRPr="007865A6" w:rsidRDefault="00284CF8" w:rsidP="00CB2365">
            <w:pPr>
              <w:pStyle w:val="Tabletext"/>
              <w:rPr>
                <w:lang w:eastAsia="ja-JP"/>
              </w:rPr>
            </w:pPr>
            <w:r w:rsidRPr="007865A6">
              <w:rPr>
                <w:lang w:eastAsia="ja-JP"/>
              </w:rPr>
              <w:lastRenderedPageBreak/>
              <w:t xml:space="preserve">The API is invoked by the Caller during the time of testing that the target is integrated well with the </w:t>
            </w:r>
            <w:r w:rsidRPr="007865A6">
              <w:rPr>
                <w:lang w:eastAsia="ja-JP"/>
              </w:rPr>
              <w:lastRenderedPageBreak/>
              <w:t>Caller and is functioning well. Also invoked during the use case scenarios described in the API description.</w:t>
            </w:r>
          </w:p>
        </w:tc>
      </w:tr>
      <w:tr w:rsidR="00284CF8" w:rsidRPr="007865A6" w14:paraId="1F44B4FE" w14:textId="77777777" w:rsidTr="005D416C">
        <w:tc>
          <w:tcPr>
            <w:tcW w:w="567" w:type="dxa"/>
          </w:tcPr>
          <w:p w14:paraId="0114F86C" w14:textId="77777777" w:rsidR="00284CF8" w:rsidRPr="007865A6" w:rsidRDefault="00284CF8" w:rsidP="00CB2365">
            <w:pPr>
              <w:pStyle w:val="Tabletext"/>
              <w:rPr>
                <w:lang w:eastAsia="ja-JP"/>
              </w:rPr>
            </w:pPr>
            <w:r w:rsidRPr="007865A6">
              <w:rPr>
                <w:lang w:eastAsia="ja-JP"/>
              </w:rPr>
              <w:lastRenderedPageBreak/>
              <w:t>17</w:t>
            </w:r>
          </w:p>
        </w:tc>
        <w:tc>
          <w:tcPr>
            <w:tcW w:w="2412" w:type="dxa"/>
          </w:tcPr>
          <w:p w14:paraId="1C8AF7A4" w14:textId="77777777" w:rsidR="00284CF8" w:rsidRPr="007865A6" w:rsidRDefault="00284CF8" w:rsidP="00CB2365">
            <w:pPr>
              <w:pStyle w:val="Tabletext"/>
              <w:rPr>
                <w:lang w:eastAsia="ja-JP"/>
              </w:rPr>
            </w:pPr>
            <w:r w:rsidRPr="007865A6">
              <w:rPr>
                <w:lang w:eastAsia="ja-JP"/>
              </w:rPr>
              <w:t>APIq</w:t>
            </w:r>
          </w:p>
        </w:tc>
        <w:tc>
          <w:tcPr>
            <w:tcW w:w="3790" w:type="dxa"/>
          </w:tcPr>
          <w:p w14:paraId="1A4B0F18" w14:textId="77777777" w:rsidR="00284CF8" w:rsidRPr="007865A6" w:rsidRDefault="00284CF8" w:rsidP="00CB2365">
            <w:pPr>
              <w:pStyle w:val="Tabletext"/>
              <w:rPr>
                <w:lang w:eastAsia="ja-JP"/>
              </w:rPr>
            </w:pPr>
            <w:r w:rsidRPr="007865A6">
              <w:rPr>
                <w:lang w:eastAsia="ja-JP"/>
              </w:rPr>
              <w:t>The API is used for providing Test Results to a test manager(s) that involved the resource in a test case as a component under test (CUT) or system under test (SUT). The same API is also used for communicating to a test manager some feedback (e.g., errors or failures during the execution) to some invocations triggered earlier on the resource by the test manager.</w:t>
            </w:r>
          </w:p>
        </w:tc>
        <w:tc>
          <w:tcPr>
            <w:tcW w:w="2870" w:type="dxa"/>
          </w:tcPr>
          <w:p w14:paraId="4C8ED9C2"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41A2D691" w14:textId="77777777" w:rsidTr="005D416C">
        <w:tc>
          <w:tcPr>
            <w:tcW w:w="567" w:type="dxa"/>
          </w:tcPr>
          <w:p w14:paraId="29E03769" w14:textId="77777777" w:rsidR="00284CF8" w:rsidRPr="007865A6" w:rsidRDefault="00284CF8" w:rsidP="00CB2365">
            <w:pPr>
              <w:pStyle w:val="Tabletext"/>
              <w:rPr>
                <w:lang w:eastAsia="ja-JP"/>
              </w:rPr>
            </w:pPr>
            <w:r w:rsidRPr="007865A6">
              <w:rPr>
                <w:lang w:eastAsia="ja-JP"/>
              </w:rPr>
              <w:t>18</w:t>
            </w:r>
          </w:p>
        </w:tc>
        <w:tc>
          <w:tcPr>
            <w:tcW w:w="2412" w:type="dxa"/>
          </w:tcPr>
          <w:p w14:paraId="19BA8765" w14:textId="77777777" w:rsidR="00284CF8" w:rsidRPr="007865A6" w:rsidRDefault="00284CF8" w:rsidP="00CB2365">
            <w:pPr>
              <w:pStyle w:val="Tabletext"/>
              <w:rPr>
                <w:lang w:eastAsia="ja-JP"/>
              </w:rPr>
            </w:pPr>
            <w:proofErr w:type="spellStart"/>
            <w:r w:rsidRPr="007865A6">
              <w:rPr>
                <w:lang w:eastAsia="ja-JP"/>
              </w:rPr>
              <w:t>APIr</w:t>
            </w:r>
            <w:proofErr w:type="spellEnd"/>
          </w:p>
        </w:tc>
        <w:tc>
          <w:tcPr>
            <w:tcW w:w="3790" w:type="dxa"/>
          </w:tcPr>
          <w:p w14:paraId="23E8F5C6" w14:textId="370DFC49" w:rsidR="00284CF8" w:rsidRPr="00720A0D" w:rsidRDefault="00284CF8" w:rsidP="00CB2365">
            <w:pPr>
              <w:pStyle w:val="Tabletext"/>
              <w:rPr>
                <w:rFonts w:eastAsiaTheme="minorEastAsia"/>
                <w:lang w:eastAsia="zh-CN"/>
              </w:rPr>
            </w:pPr>
            <w:r w:rsidRPr="007865A6">
              <w:rPr>
                <w:lang w:eastAsia="ja-JP"/>
              </w:rPr>
              <w:t xml:space="preserve">The API is to be used by a test suite/cases designer and test executer (upon the acceptance of its request for testbed service by the testbed resource broker) to connect to the test manager instance assigned to the testbed user to use the test manager to design, compile and run test cases, or to upload and compile some Test Cases designed offline and execute them. Through the API, the testbed user </w:t>
            </w:r>
            <w:proofErr w:type="gramStart"/>
            <w:r w:rsidRPr="007865A6">
              <w:rPr>
                <w:lang w:eastAsia="ja-JP"/>
              </w:rPr>
              <w:t>is able to</w:t>
            </w:r>
            <w:proofErr w:type="gramEnd"/>
            <w:r w:rsidRPr="007865A6">
              <w:rPr>
                <w:lang w:eastAsia="ja-JP"/>
              </w:rPr>
              <w:t xml:space="preserve"> upload some test cases or test suites if the testbed domain allows that and then compile and/or execute the test cases, or the user is only allowed to design, compile and execute test cases directly on the test manager without uploading test cases/suites from outside.</w:t>
            </w:r>
          </w:p>
        </w:tc>
        <w:tc>
          <w:tcPr>
            <w:tcW w:w="2870" w:type="dxa"/>
          </w:tcPr>
          <w:p w14:paraId="3B297CBB"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43DDACC9" w14:textId="77777777" w:rsidTr="005D416C">
        <w:tc>
          <w:tcPr>
            <w:tcW w:w="567" w:type="dxa"/>
          </w:tcPr>
          <w:p w14:paraId="1F0E6134" w14:textId="77777777" w:rsidR="00284CF8" w:rsidRPr="007865A6" w:rsidRDefault="00284CF8" w:rsidP="00CB2365">
            <w:pPr>
              <w:pStyle w:val="Tabletext"/>
              <w:rPr>
                <w:lang w:eastAsia="ja-JP"/>
              </w:rPr>
            </w:pPr>
            <w:r w:rsidRPr="007865A6">
              <w:rPr>
                <w:lang w:eastAsia="ja-JP"/>
              </w:rPr>
              <w:t>19</w:t>
            </w:r>
          </w:p>
        </w:tc>
        <w:tc>
          <w:tcPr>
            <w:tcW w:w="2412" w:type="dxa"/>
          </w:tcPr>
          <w:p w14:paraId="05B3CA48" w14:textId="77777777" w:rsidR="00284CF8" w:rsidRPr="007865A6" w:rsidRDefault="00284CF8" w:rsidP="00CB2365">
            <w:pPr>
              <w:pStyle w:val="Tabletext"/>
              <w:rPr>
                <w:lang w:eastAsia="ja-JP"/>
              </w:rPr>
            </w:pPr>
            <w:r w:rsidRPr="007865A6">
              <w:rPr>
                <w:lang w:eastAsia="ja-JP"/>
              </w:rPr>
              <w:t>APIs</w:t>
            </w:r>
          </w:p>
        </w:tc>
        <w:tc>
          <w:tcPr>
            <w:tcW w:w="3790" w:type="dxa"/>
          </w:tcPr>
          <w:p w14:paraId="5D63DD15" w14:textId="77777777" w:rsidR="00284CF8" w:rsidRPr="007865A6" w:rsidRDefault="00284CF8" w:rsidP="00CB2365">
            <w:pPr>
              <w:pStyle w:val="Tabletext"/>
              <w:rPr>
                <w:lang w:eastAsia="ja-JP"/>
              </w:rPr>
            </w:pPr>
            <w:r w:rsidRPr="007865A6">
              <w:rPr>
                <w:lang w:eastAsia="ja-JP"/>
              </w:rPr>
              <w:t xml:space="preserve">The API is used by the inter-testbed E2E universal resource broker for testbeds federation to connect to the test manager, e.g., to enable the E2E resource broker to access state information about the specific test manager, or for cases whereby some test results could be shared to the testbed user via the E2E resource broker if not possible that the test manager provides direct access to those kinds of test results directly to the user (test executor), though primarily the test executor should be able to access test results directly from the test manager(s). </w:t>
            </w:r>
            <w:r w:rsidRPr="007865A6">
              <w:rPr>
                <w:lang w:eastAsia="ja-JP"/>
              </w:rPr>
              <w:lastRenderedPageBreak/>
              <w:t xml:space="preserve">APIs is using the same uniform resource description model that </w:t>
            </w:r>
            <w:proofErr w:type="spellStart"/>
            <w:r w:rsidRPr="007865A6">
              <w:rPr>
                <w:lang w:eastAsia="ja-JP"/>
              </w:rPr>
              <w:t>APIx</w:t>
            </w:r>
            <w:proofErr w:type="spellEnd"/>
            <w:r w:rsidRPr="007865A6">
              <w:rPr>
                <w:lang w:eastAsia="ja-JP"/>
              </w:rPr>
              <w:t xml:space="preserve"> uses.</w:t>
            </w:r>
          </w:p>
        </w:tc>
        <w:tc>
          <w:tcPr>
            <w:tcW w:w="2870" w:type="dxa"/>
          </w:tcPr>
          <w:p w14:paraId="5B255FEB" w14:textId="77777777" w:rsidR="00284CF8" w:rsidRPr="007865A6" w:rsidRDefault="00284CF8" w:rsidP="00CB2365">
            <w:pPr>
              <w:pStyle w:val="Tabletext"/>
              <w:rPr>
                <w:lang w:eastAsia="ja-JP"/>
              </w:rPr>
            </w:pPr>
            <w:r w:rsidRPr="007865A6">
              <w:rPr>
                <w:lang w:eastAsia="ja-JP"/>
              </w:rPr>
              <w:lastRenderedPageBreak/>
              <w:t>The API is invoked by the Caller during the time of testing that the target is integrated well with the Caller and is functioning well. Also invoked during the use case scenarios described in the API description.</w:t>
            </w:r>
          </w:p>
        </w:tc>
      </w:tr>
      <w:tr w:rsidR="00284CF8" w:rsidRPr="007865A6" w14:paraId="200F8C50" w14:textId="77777777" w:rsidTr="005D416C">
        <w:tc>
          <w:tcPr>
            <w:tcW w:w="567" w:type="dxa"/>
          </w:tcPr>
          <w:p w14:paraId="2A3A82DF" w14:textId="77777777" w:rsidR="00284CF8" w:rsidRPr="007865A6" w:rsidRDefault="00284CF8" w:rsidP="00CB2365">
            <w:pPr>
              <w:pStyle w:val="Tabletext"/>
              <w:rPr>
                <w:lang w:eastAsia="ja-JP"/>
              </w:rPr>
            </w:pPr>
            <w:r w:rsidRPr="007865A6">
              <w:rPr>
                <w:lang w:eastAsia="ja-JP"/>
              </w:rPr>
              <w:t>20</w:t>
            </w:r>
          </w:p>
        </w:tc>
        <w:tc>
          <w:tcPr>
            <w:tcW w:w="2412" w:type="dxa"/>
          </w:tcPr>
          <w:p w14:paraId="21BB7569" w14:textId="77777777" w:rsidR="00284CF8" w:rsidRPr="007865A6" w:rsidRDefault="00284CF8" w:rsidP="00CB2365">
            <w:pPr>
              <w:pStyle w:val="Tabletext"/>
              <w:rPr>
                <w:lang w:eastAsia="ja-JP"/>
              </w:rPr>
            </w:pPr>
            <w:proofErr w:type="spellStart"/>
            <w:r w:rsidRPr="007865A6">
              <w:rPr>
                <w:lang w:eastAsia="ja-JP"/>
              </w:rPr>
              <w:t>APIt</w:t>
            </w:r>
            <w:proofErr w:type="spellEnd"/>
          </w:p>
        </w:tc>
        <w:tc>
          <w:tcPr>
            <w:tcW w:w="3790" w:type="dxa"/>
          </w:tcPr>
          <w:p w14:paraId="2F94132A" w14:textId="77777777" w:rsidR="00284CF8" w:rsidRPr="007865A6" w:rsidRDefault="00284CF8" w:rsidP="00CB2365">
            <w:pPr>
              <w:pStyle w:val="Tabletext"/>
              <w:rPr>
                <w:lang w:eastAsia="ja-JP"/>
              </w:rPr>
            </w:pPr>
            <w:r w:rsidRPr="007865A6">
              <w:rPr>
                <w:lang w:eastAsia="ja-JP"/>
              </w:rPr>
              <w:t>The API is used for providing test results to a test manager(s) that involved the resource in a test case as a component under test (CUT). The same API is also used for communicating to a test manager some feedback (e.g., errors or failures during the execution) to some invocations triggered earlier on the resource by the test manager.</w:t>
            </w:r>
          </w:p>
        </w:tc>
        <w:tc>
          <w:tcPr>
            <w:tcW w:w="2870" w:type="dxa"/>
          </w:tcPr>
          <w:p w14:paraId="5EAFF9D0"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5A0E6100" w14:textId="77777777" w:rsidTr="005D416C">
        <w:tc>
          <w:tcPr>
            <w:tcW w:w="567" w:type="dxa"/>
          </w:tcPr>
          <w:p w14:paraId="0F86942F" w14:textId="77777777" w:rsidR="00284CF8" w:rsidRPr="007865A6" w:rsidRDefault="00284CF8" w:rsidP="00CB2365">
            <w:pPr>
              <w:pStyle w:val="Tabletext"/>
              <w:rPr>
                <w:lang w:eastAsia="ja-JP"/>
              </w:rPr>
            </w:pPr>
            <w:r w:rsidRPr="007865A6">
              <w:rPr>
                <w:lang w:eastAsia="ja-JP"/>
              </w:rPr>
              <w:t>21</w:t>
            </w:r>
          </w:p>
        </w:tc>
        <w:tc>
          <w:tcPr>
            <w:tcW w:w="2412" w:type="dxa"/>
          </w:tcPr>
          <w:p w14:paraId="38EF8E9D" w14:textId="77777777" w:rsidR="00284CF8" w:rsidRPr="007865A6" w:rsidRDefault="00284CF8" w:rsidP="00CB2365">
            <w:pPr>
              <w:pStyle w:val="Tabletext"/>
              <w:rPr>
                <w:lang w:eastAsia="ja-JP"/>
              </w:rPr>
            </w:pPr>
            <w:proofErr w:type="spellStart"/>
            <w:r w:rsidRPr="007865A6">
              <w:rPr>
                <w:lang w:eastAsia="ja-JP"/>
              </w:rPr>
              <w:t>APIu</w:t>
            </w:r>
            <w:proofErr w:type="spellEnd"/>
          </w:p>
        </w:tc>
        <w:tc>
          <w:tcPr>
            <w:tcW w:w="3790" w:type="dxa"/>
          </w:tcPr>
          <w:p w14:paraId="593EF812" w14:textId="77777777" w:rsidR="00284CF8" w:rsidRPr="007865A6" w:rsidRDefault="00284CF8" w:rsidP="00CB2365">
            <w:pPr>
              <w:pStyle w:val="Tabletext"/>
              <w:rPr>
                <w:lang w:eastAsia="ja-JP"/>
              </w:rPr>
            </w:pPr>
            <w:r w:rsidRPr="007865A6">
              <w:rPr>
                <w:lang w:eastAsia="ja-JP"/>
              </w:rPr>
              <w:t>The API is used by the testbed management system to keep synchronizing with the testbed resource broker on the state of the broker. The same API is also used by the testbed management system to provide updates to any changes in the descriptive information about all resources and other entities of the testbed domain and their capabilities descriptions (Information that is kept in sync and consistent between the testbed management system and the real-time state repository).</w:t>
            </w:r>
          </w:p>
        </w:tc>
        <w:tc>
          <w:tcPr>
            <w:tcW w:w="2870" w:type="dxa"/>
          </w:tcPr>
          <w:p w14:paraId="5FBFBEFA"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098AC698" w14:textId="77777777" w:rsidTr="005D416C">
        <w:tc>
          <w:tcPr>
            <w:tcW w:w="567" w:type="dxa"/>
          </w:tcPr>
          <w:p w14:paraId="74AC1137" w14:textId="77777777" w:rsidR="00284CF8" w:rsidRPr="007865A6" w:rsidRDefault="00284CF8" w:rsidP="00CB2365">
            <w:pPr>
              <w:pStyle w:val="Tabletext"/>
              <w:rPr>
                <w:lang w:eastAsia="ja-JP"/>
              </w:rPr>
            </w:pPr>
            <w:r w:rsidRPr="007865A6">
              <w:rPr>
                <w:lang w:eastAsia="ja-JP"/>
              </w:rPr>
              <w:t>22</w:t>
            </w:r>
          </w:p>
        </w:tc>
        <w:tc>
          <w:tcPr>
            <w:tcW w:w="2412" w:type="dxa"/>
          </w:tcPr>
          <w:p w14:paraId="081D717B" w14:textId="77777777" w:rsidR="00284CF8" w:rsidRPr="007865A6" w:rsidRDefault="00284CF8" w:rsidP="00CB2365">
            <w:pPr>
              <w:pStyle w:val="Tabletext"/>
              <w:rPr>
                <w:lang w:eastAsia="ja-JP"/>
              </w:rPr>
            </w:pPr>
            <w:proofErr w:type="spellStart"/>
            <w:r w:rsidRPr="007865A6">
              <w:rPr>
                <w:lang w:eastAsia="ja-JP"/>
              </w:rPr>
              <w:t>APIv</w:t>
            </w:r>
            <w:proofErr w:type="spellEnd"/>
          </w:p>
        </w:tc>
        <w:tc>
          <w:tcPr>
            <w:tcW w:w="3790" w:type="dxa"/>
          </w:tcPr>
          <w:p w14:paraId="6C9730F5" w14:textId="77777777" w:rsidR="00284CF8" w:rsidRPr="007865A6" w:rsidRDefault="00284CF8" w:rsidP="00CB2365">
            <w:pPr>
              <w:pStyle w:val="Tabletext"/>
              <w:rPr>
                <w:lang w:eastAsia="ja-JP"/>
              </w:rPr>
            </w:pPr>
            <w:r w:rsidRPr="007865A6">
              <w:rPr>
                <w:lang w:eastAsia="ja-JP"/>
              </w:rPr>
              <w:t xml:space="preserve">The API is used by a </w:t>
            </w:r>
            <w:proofErr w:type="gramStart"/>
            <w:r w:rsidRPr="007865A6">
              <w:rPr>
                <w:lang w:eastAsia="ja-JP"/>
              </w:rPr>
              <w:t>Level-1</w:t>
            </w:r>
            <w:proofErr w:type="gramEnd"/>
            <w:r w:rsidRPr="007865A6">
              <w:rPr>
                <w:lang w:eastAsia="ja-JP"/>
              </w:rPr>
              <w:t xml:space="preserve"> resource to push updated Information (updates) about state of resources under the management and control responsibility of the </w:t>
            </w:r>
            <w:proofErr w:type="gramStart"/>
            <w:r w:rsidRPr="007865A6">
              <w:rPr>
                <w:lang w:eastAsia="ja-JP"/>
              </w:rPr>
              <w:t>Level-1</w:t>
            </w:r>
            <w:proofErr w:type="gramEnd"/>
            <w:r w:rsidRPr="007865A6">
              <w:rPr>
                <w:lang w:eastAsia="ja-JP"/>
              </w:rPr>
              <w:t xml:space="preserve"> resource and their capabilities descriptions, and any changes that may have occurred to the resources and capabilities. The same API is also used for synchronizations between the </w:t>
            </w:r>
            <w:proofErr w:type="gramStart"/>
            <w:r w:rsidRPr="007865A6">
              <w:rPr>
                <w:lang w:eastAsia="ja-JP"/>
              </w:rPr>
              <w:t>Level-1</w:t>
            </w:r>
            <w:proofErr w:type="gramEnd"/>
            <w:r w:rsidRPr="007865A6">
              <w:rPr>
                <w:lang w:eastAsia="ja-JP"/>
              </w:rPr>
              <w:t xml:space="preserve"> resource and the testbed Resource Broker.</w:t>
            </w:r>
          </w:p>
        </w:tc>
        <w:tc>
          <w:tcPr>
            <w:tcW w:w="2870" w:type="dxa"/>
          </w:tcPr>
          <w:p w14:paraId="7F3E0676"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304A461B" w14:textId="77777777" w:rsidTr="005D416C">
        <w:tc>
          <w:tcPr>
            <w:tcW w:w="567" w:type="dxa"/>
          </w:tcPr>
          <w:p w14:paraId="2BF17416" w14:textId="77777777" w:rsidR="00284CF8" w:rsidRPr="007865A6" w:rsidRDefault="00284CF8" w:rsidP="00CB2365">
            <w:pPr>
              <w:pStyle w:val="Tabletext"/>
              <w:rPr>
                <w:lang w:eastAsia="ja-JP"/>
              </w:rPr>
            </w:pPr>
            <w:r w:rsidRPr="007865A6">
              <w:rPr>
                <w:lang w:eastAsia="ja-JP"/>
              </w:rPr>
              <w:t>23</w:t>
            </w:r>
          </w:p>
        </w:tc>
        <w:tc>
          <w:tcPr>
            <w:tcW w:w="2412" w:type="dxa"/>
          </w:tcPr>
          <w:p w14:paraId="68FF32AD" w14:textId="77777777" w:rsidR="00284CF8" w:rsidRPr="007865A6" w:rsidRDefault="00284CF8" w:rsidP="00CB2365">
            <w:pPr>
              <w:pStyle w:val="Tabletext"/>
              <w:rPr>
                <w:lang w:eastAsia="ja-JP"/>
              </w:rPr>
            </w:pPr>
            <w:proofErr w:type="spellStart"/>
            <w:r w:rsidRPr="007865A6">
              <w:rPr>
                <w:lang w:eastAsia="ja-JP"/>
              </w:rPr>
              <w:t>APIw</w:t>
            </w:r>
            <w:proofErr w:type="spellEnd"/>
          </w:p>
        </w:tc>
        <w:tc>
          <w:tcPr>
            <w:tcW w:w="3790" w:type="dxa"/>
          </w:tcPr>
          <w:p w14:paraId="21480A04" w14:textId="77777777" w:rsidR="00284CF8" w:rsidRPr="007865A6" w:rsidRDefault="00284CF8" w:rsidP="00CB2365">
            <w:pPr>
              <w:pStyle w:val="Tabletext"/>
              <w:rPr>
                <w:lang w:eastAsia="ja-JP"/>
              </w:rPr>
            </w:pPr>
            <w:r w:rsidRPr="007865A6">
              <w:rPr>
                <w:lang w:eastAsia="ja-JP"/>
              </w:rPr>
              <w:t xml:space="preserve">The API is used by the inter-testbed E2E universal resource broker for testbeds federation, after the testbed resource broker has registered itself with it via </w:t>
            </w:r>
            <w:proofErr w:type="spellStart"/>
            <w:r w:rsidRPr="007865A6">
              <w:rPr>
                <w:lang w:eastAsia="ja-JP"/>
              </w:rPr>
              <w:t>APIx</w:t>
            </w:r>
            <w:proofErr w:type="spellEnd"/>
            <w:r w:rsidRPr="007865A6">
              <w:rPr>
                <w:lang w:eastAsia="ja-JP"/>
              </w:rPr>
              <w:t xml:space="preserve">, to then obtain (pull) descriptive information about all testbed resources available in the Testbed domain to serve testbed services requests that may come from the E2E Resource Broker and their capabilities descriptions. The same API is also used by the E2E resource broker to provide </w:t>
            </w:r>
            <w:r w:rsidRPr="007865A6">
              <w:rPr>
                <w:lang w:eastAsia="ja-JP"/>
              </w:rPr>
              <w:lastRenderedPageBreak/>
              <w:t xml:space="preserve">synchronization related descriptive state and change of state information in real-time to the test broker. </w:t>
            </w:r>
            <w:proofErr w:type="spellStart"/>
            <w:r w:rsidRPr="007865A6">
              <w:rPr>
                <w:lang w:eastAsia="ja-JP"/>
              </w:rPr>
              <w:t>APIw</w:t>
            </w:r>
            <w:proofErr w:type="spellEnd"/>
            <w:r w:rsidRPr="007865A6">
              <w:rPr>
                <w:lang w:eastAsia="ja-JP"/>
              </w:rPr>
              <w:t xml:space="preserve"> is using the same uniform resource description model that </w:t>
            </w:r>
            <w:proofErr w:type="spellStart"/>
            <w:r w:rsidRPr="007865A6">
              <w:rPr>
                <w:lang w:eastAsia="ja-JP"/>
              </w:rPr>
              <w:t>APIx</w:t>
            </w:r>
            <w:proofErr w:type="spellEnd"/>
            <w:r w:rsidRPr="007865A6">
              <w:rPr>
                <w:lang w:eastAsia="ja-JP"/>
              </w:rPr>
              <w:t xml:space="preserve"> uses.</w:t>
            </w:r>
          </w:p>
        </w:tc>
        <w:tc>
          <w:tcPr>
            <w:tcW w:w="2870" w:type="dxa"/>
          </w:tcPr>
          <w:p w14:paraId="63B4F5E5" w14:textId="77777777" w:rsidR="00284CF8" w:rsidRPr="007865A6" w:rsidRDefault="00284CF8" w:rsidP="00CB2365">
            <w:pPr>
              <w:pStyle w:val="Tabletext"/>
              <w:rPr>
                <w:lang w:eastAsia="ja-JP"/>
              </w:rPr>
            </w:pPr>
            <w:r w:rsidRPr="007865A6">
              <w:rPr>
                <w:lang w:eastAsia="ja-JP"/>
              </w:rPr>
              <w:lastRenderedPageBreak/>
              <w:t>The API is invoked by the Caller during the time of testing that the target is integrated well with the Caller and is functioning well. Also invoked during the use case scenarios described in the API description.</w:t>
            </w:r>
          </w:p>
        </w:tc>
      </w:tr>
      <w:tr w:rsidR="00284CF8" w:rsidRPr="007865A6" w14:paraId="6ACF8BDA" w14:textId="77777777" w:rsidTr="005D416C">
        <w:tc>
          <w:tcPr>
            <w:tcW w:w="567" w:type="dxa"/>
          </w:tcPr>
          <w:p w14:paraId="2C705393" w14:textId="77777777" w:rsidR="00284CF8" w:rsidRPr="007865A6" w:rsidRDefault="00284CF8" w:rsidP="00CB2365">
            <w:pPr>
              <w:pStyle w:val="Tabletext"/>
              <w:rPr>
                <w:lang w:eastAsia="ja-JP"/>
              </w:rPr>
            </w:pPr>
            <w:r w:rsidRPr="007865A6">
              <w:rPr>
                <w:lang w:eastAsia="ja-JP"/>
              </w:rPr>
              <w:t>24</w:t>
            </w:r>
          </w:p>
        </w:tc>
        <w:tc>
          <w:tcPr>
            <w:tcW w:w="2412" w:type="dxa"/>
          </w:tcPr>
          <w:p w14:paraId="6C42F91A" w14:textId="77777777" w:rsidR="00284CF8" w:rsidRPr="007865A6" w:rsidRDefault="00284CF8" w:rsidP="00CB2365">
            <w:pPr>
              <w:pStyle w:val="Tabletext"/>
              <w:rPr>
                <w:lang w:eastAsia="ja-JP"/>
              </w:rPr>
            </w:pPr>
            <w:proofErr w:type="spellStart"/>
            <w:r w:rsidRPr="007865A6">
              <w:rPr>
                <w:lang w:eastAsia="ja-JP"/>
              </w:rPr>
              <w:t>APIx</w:t>
            </w:r>
            <w:proofErr w:type="spellEnd"/>
          </w:p>
        </w:tc>
        <w:tc>
          <w:tcPr>
            <w:tcW w:w="3790" w:type="dxa"/>
          </w:tcPr>
          <w:p w14:paraId="605B5E51" w14:textId="77777777" w:rsidR="00284CF8" w:rsidRPr="007865A6" w:rsidRDefault="00284CF8" w:rsidP="00CB2365">
            <w:pPr>
              <w:pStyle w:val="Tabletext"/>
              <w:rPr>
                <w:lang w:eastAsia="ja-JP"/>
              </w:rPr>
            </w:pPr>
            <w:r w:rsidRPr="007865A6">
              <w:rPr>
                <w:lang w:eastAsia="ja-JP"/>
              </w:rPr>
              <w:t xml:space="preserve">The API is used by the testbed resource broker to push updated information (updates) about state of resources of the testbed domain and their capabilities descriptions, and any changes that may have occurred to the resources and capabilities. The same API is also used, complementarily to </w:t>
            </w:r>
            <w:proofErr w:type="spellStart"/>
            <w:r w:rsidRPr="007865A6">
              <w:rPr>
                <w:lang w:eastAsia="ja-JP"/>
              </w:rPr>
              <w:t>APIw</w:t>
            </w:r>
            <w:proofErr w:type="spellEnd"/>
            <w:r w:rsidRPr="007865A6">
              <w:rPr>
                <w:lang w:eastAsia="ja-JP"/>
              </w:rPr>
              <w:t xml:space="preserve">, for synchronizations between the testbed resource broker and the inter-testbed E2E universal resource broker for testbeds federation. Complementarily to APIs, </w:t>
            </w:r>
            <w:proofErr w:type="spellStart"/>
            <w:r w:rsidRPr="007865A6">
              <w:rPr>
                <w:lang w:eastAsia="ja-JP"/>
              </w:rPr>
              <w:t>APIx</w:t>
            </w:r>
            <w:proofErr w:type="spellEnd"/>
            <w:r w:rsidRPr="007865A6">
              <w:rPr>
                <w:lang w:eastAsia="ja-JP"/>
              </w:rPr>
              <w:t xml:space="preserve"> is used to synchronize information between the test manager and the inter-testbed E2E universal resource broker for testbeds federation. </w:t>
            </w:r>
            <w:proofErr w:type="spellStart"/>
            <w:r w:rsidRPr="007865A6">
              <w:rPr>
                <w:lang w:eastAsia="ja-JP"/>
              </w:rPr>
              <w:t>APIx</w:t>
            </w:r>
            <w:proofErr w:type="spellEnd"/>
            <w:r w:rsidRPr="007865A6">
              <w:rPr>
                <w:lang w:eastAsia="ja-JP"/>
              </w:rPr>
              <w:t xml:space="preserve"> is using the same uniform resource description model that </w:t>
            </w:r>
            <w:proofErr w:type="spellStart"/>
            <w:r w:rsidRPr="007865A6">
              <w:rPr>
                <w:lang w:eastAsia="ja-JP"/>
              </w:rPr>
              <w:t>APIw</w:t>
            </w:r>
            <w:proofErr w:type="spellEnd"/>
            <w:r w:rsidRPr="007865A6">
              <w:rPr>
                <w:lang w:eastAsia="ja-JP"/>
              </w:rPr>
              <w:t xml:space="preserve"> uses.</w:t>
            </w:r>
          </w:p>
        </w:tc>
        <w:tc>
          <w:tcPr>
            <w:tcW w:w="2870" w:type="dxa"/>
          </w:tcPr>
          <w:p w14:paraId="2C3E3DA4"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r w:rsidR="00284CF8" w:rsidRPr="007865A6" w14:paraId="3CB44075" w14:textId="77777777" w:rsidTr="005D416C">
        <w:tc>
          <w:tcPr>
            <w:tcW w:w="567" w:type="dxa"/>
          </w:tcPr>
          <w:p w14:paraId="37350AC7" w14:textId="77777777" w:rsidR="00284CF8" w:rsidRPr="007865A6" w:rsidRDefault="00284CF8" w:rsidP="00CB2365">
            <w:pPr>
              <w:pStyle w:val="Tabletext"/>
              <w:rPr>
                <w:lang w:eastAsia="ja-JP"/>
              </w:rPr>
            </w:pPr>
            <w:r w:rsidRPr="007865A6">
              <w:rPr>
                <w:lang w:eastAsia="ja-JP"/>
              </w:rPr>
              <w:t>25</w:t>
            </w:r>
          </w:p>
        </w:tc>
        <w:tc>
          <w:tcPr>
            <w:tcW w:w="2412" w:type="dxa"/>
          </w:tcPr>
          <w:p w14:paraId="08EB5361" w14:textId="77777777" w:rsidR="00284CF8" w:rsidRPr="007865A6" w:rsidRDefault="00284CF8" w:rsidP="00CB2365">
            <w:pPr>
              <w:pStyle w:val="Tabletext"/>
              <w:rPr>
                <w:lang w:eastAsia="ja-JP"/>
              </w:rPr>
            </w:pPr>
            <w:proofErr w:type="spellStart"/>
            <w:r w:rsidRPr="007865A6">
              <w:rPr>
                <w:lang w:eastAsia="ja-JP"/>
              </w:rPr>
              <w:t>APIy</w:t>
            </w:r>
            <w:proofErr w:type="spellEnd"/>
            <w:r w:rsidRPr="007865A6">
              <w:rPr>
                <w:lang w:eastAsia="ja-JP"/>
              </w:rPr>
              <w:t xml:space="preserve"> (or </w:t>
            </w:r>
            <w:proofErr w:type="spellStart"/>
            <w:r w:rsidRPr="007865A6">
              <w:rPr>
                <w:lang w:eastAsia="ja-JP"/>
              </w:rPr>
              <w:t>GUI_y</w:t>
            </w:r>
            <w:proofErr w:type="spellEnd"/>
            <w:r w:rsidRPr="007865A6">
              <w:rPr>
                <w:lang w:eastAsia="ja-JP"/>
              </w:rPr>
              <w:t>)</w:t>
            </w:r>
          </w:p>
        </w:tc>
        <w:tc>
          <w:tcPr>
            <w:tcW w:w="3790" w:type="dxa"/>
          </w:tcPr>
          <w:p w14:paraId="46EA76F8" w14:textId="77777777" w:rsidR="00284CF8" w:rsidRPr="007865A6" w:rsidRDefault="00284CF8" w:rsidP="00CB2365">
            <w:pPr>
              <w:pStyle w:val="Tabletext"/>
              <w:rPr>
                <w:lang w:eastAsia="ja-JP"/>
              </w:rPr>
            </w:pPr>
            <w:r w:rsidRPr="007865A6">
              <w:rPr>
                <w:lang w:eastAsia="ja-JP"/>
              </w:rPr>
              <w:t xml:space="preserve">The API is to be used by the broker administrator (broker admin) for performing all necessary broker governance and management activities and operations on the broker. For example, the broker admin installs the policies that govern the operation of the broker in terms of admitting (or not admitting) testbed domains in their attempts to discover and register with the broker, as well as policies that govern the services offered to prospective users of testbeds registered with broker (including the policies for testbeds user registrations). Via the GUI (API), the broker admin can manage the broker to prepare the broker in such a way that the broker can expose the </w:t>
            </w:r>
            <w:proofErr w:type="spellStart"/>
            <w:r w:rsidRPr="007865A6">
              <w:rPr>
                <w:lang w:eastAsia="ja-JP"/>
              </w:rPr>
              <w:t>APIz</w:t>
            </w:r>
            <w:proofErr w:type="spellEnd"/>
            <w:r w:rsidRPr="007865A6">
              <w:rPr>
                <w:lang w:eastAsia="ja-JP"/>
              </w:rPr>
              <w:t xml:space="preserve"> and any GUIs of the broker that can be made available to prospective testbeds users, such that the broker is ready to provide its services to prospective testbed users and to testbeds intending to register with it.</w:t>
            </w:r>
          </w:p>
        </w:tc>
        <w:tc>
          <w:tcPr>
            <w:tcW w:w="2870" w:type="dxa"/>
          </w:tcPr>
          <w:p w14:paraId="2BE2F3EB" w14:textId="488D481F" w:rsidR="00284CF8" w:rsidRPr="007865A6" w:rsidRDefault="00284CF8" w:rsidP="00CB2365">
            <w:pPr>
              <w:pStyle w:val="Tabletext"/>
              <w:rPr>
                <w:lang w:eastAsia="ja-JP"/>
              </w:rPr>
            </w:pPr>
            <w:r w:rsidRPr="007865A6">
              <w:rPr>
                <w:lang w:eastAsia="ja-JP"/>
              </w:rPr>
              <w:t>The API/GUI is invoked by the Caller during the time of testing that the target is integrated well with the Caller and is functioning well. Also invoked during the use case scenarios described in the API description.</w:t>
            </w:r>
          </w:p>
        </w:tc>
      </w:tr>
      <w:tr w:rsidR="00284CF8" w:rsidRPr="007865A6" w14:paraId="052F4D88" w14:textId="77777777" w:rsidTr="005D416C">
        <w:tc>
          <w:tcPr>
            <w:tcW w:w="567" w:type="dxa"/>
          </w:tcPr>
          <w:p w14:paraId="6A19AA48" w14:textId="77777777" w:rsidR="00284CF8" w:rsidRPr="007865A6" w:rsidRDefault="00284CF8" w:rsidP="00CB2365">
            <w:pPr>
              <w:pStyle w:val="Tabletext"/>
              <w:rPr>
                <w:lang w:eastAsia="ja-JP"/>
              </w:rPr>
            </w:pPr>
            <w:r w:rsidRPr="007865A6">
              <w:rPr>
                <w:lang w:eastAsia="ja-JP"/>
              </w:rPr>
              <w:lastRenderedPageBreak/>
              <w:t>26</w:t>
            </w:r>
          </w:p>
        </w:tc>
        <w:tc>
          <w:tcPr>
            <w:tcW w:w="2412" w:type="dxa"/>
          </w:tcPr>
          <w:p w14:paraId="75A68DEE" w14:textId="77777777" w:rsidR="00284CF8" w:rsidRPr="007865A6" w:rsidRDefault="00284CF8" w:rsidP="00CB2365">
            <w:pPr>
              <w:pStyle w:val="Tabletext"/>
              <w:rPr>
                <w:lang w:eastAsia="ja-JP"/>
              </w:rPr>
            </w:pPr>
            <w:proofErr w:type="spellStart"/>
            <w:r w:rsidRPr="007865A6">
              <w:rPr>
                <w:lang w:eastAsia="ja-JP"/>
              </w:rPr>
              <w:t>APIz</w:t>
            </w:r>
            <w:proofErr w:type="spellEnd"/>
          </w:p>
        </w:tc>
        <w:tc>
          <w:tcPr>
            <w:tcW w:w="3790" w:type="dxa"/>
          </w:tcPr>
          <w:p w14:paraId="119FD462" w14:textId="1BE4F0E7" w:rsidR="00284CF8" w:rsidRPr="007865A6" w:rsidRDefault="00284CF8" w:rsidP="00CB2365">
            <w:pPr>
              <w:pStyle w:val="Tabletext"/>
              <w:rPr>
                <w:lang w:eastAsia="ja-JP"/>
              </w:rPr>
            </w:pPr>
            <w:r w:rsidRPr="007865A6">
              <w:rPr>
                <w:lang w:eastAsia="ja-JP"/>
              </w:rPr>
              <w:t xml:space="preserve">This API provides the entry point into the system of federated testbeds to prospective users (testbed users) of the system of federated testbeds. It provides </w:t>
            </w:r>
            <w:r w:rsidR="007C2624">
              <w:rPr>
                <w:lang w:eastAsia="ja-JP"/>
              </w:rPr>
              <w:t>'</w:t>
            </w:r>
            <w:r w:rsidRPr="007865A6">
              <w:rPr>
                <w:lang w:eastAsia="ja-JP"/>
              </w:rPr>
              <w:t>search and query and find services</w:t>
            </w:r>
            <w:r w:rsidR="007C2624">
              <w:rPr>
                <w:lang w:eastAsia="ja-JP"/>
              </w:rPr>
              <w:t>'</w:t>
            </w:r>
            <w:r w:rsidRPr="007865A6">
              <w:rPr>
                <w:lang w:eastAsia="ja-JP"/>
              </w:rPr>
              <w:t xml:space="preserve"> that enable the prospective user of testbed service(s), i.e., the test suite/cases designer and test executer to find/discover Testbeds that are available to accept new requests within the time of interest to the prospective testbed user as well as their capabilities topology information pertaining to their interconnection and federations with other testbeds. A prospective testbed user (test suite/cases designer and test executer) can query the broker for testbeds that fulfil certain capabilities and requirements such as end-to-end latency within the scope of the single testbed or across multiple testbeds, before the prospective user can then select testbeds and launch requests for testbed services. And then, the prospective user can contact the </w:t>
            </w:r>
            <w:proofErr w:type="spellStart"/>
            <w:r w:rsidRPr="007865A6">
              <w:rPr>
                <w:lang w:eastAsia="ja-JP"/>
              </w:rPr>
              <w:t>APIr</w:t>
            </w:r>
            <w:proofErr w:type="spellEnd"/>
            <w:r w:rsidRPr="007865A6">
              <w:rPr>
                <w:lang w:eastAsia="ja-JP"/>
              </w:rPr>
              <w:t xml:space="preserve"> of the different testbed domains to create new experiments, new test cases and test suites.</w:t>
            </w:r>
          </w:p>
        </w:tc>
        <w:tc>
          <w:tcPr>
            <w:tcW w:w="2870" w:type="dxa"/>
          </w:tcPr>
          <w:p w14:paraId="3BA35CE3" w14:textId="77777777" w:rsidR="00284CF8" w:rsidRPr="007865A6" w:rsidRDefault="00284CF8" w:rsidP="00CB2365">
            <w:pPr>
              <w:pStyle w:val="Tabletext"/>
              <w:rPr>
                <w:lang w:eastAsia="ja-JP"/>
              </w:rPr>
            </w:pPr>
            <w:r w:rsidRPr="007865A6">
              <w:rPr>
                <w:lang w:eastAsia="ja-JP"/>
              </w:rPr>
              <w:t>The API is invoked by the Caller during the time of testing that the target is integrated well with the Caller and is functioning well. Also invoked during the use case scenarios described in the API description.</w:t>
            </w:r>
          </w:p>
        </w:tc>
      </w:tr>
    </w:tbl>
    <w:p w14:paraId="02BDFE73" w14:textId="77777777" w:rsidR="00284CF8" w:rsidRPr="007865A6" w:rsidRDefault="00284CF8" w:rsidP="00CB2365">
      <w:pPr>
        <w:pStyle w:val="Heading1"/>
        <w:rPr>
          <w:lang w:eastAsia="ja-JP"/>
        </w:rPr>
      </w:pPr>
      <w:bookmarkStart w:id="111" w:name="_Toc163767091"/>
      <w:bookmarkStart w:id="112" w:name="_Toc164159821"/>
      <w:bookmarkStart w:id="113" w:name="_Toc180492096"/>
      <w:bookmarkStart w:id="114" w:name="_Toc180492168"/>
      <w:bookmarkStart w:id="115" w:name="_Toc180492247"/>
      <w:r w:rsidRPr="007865A6">
        <w:rPr>
          <w:lang w:eastAsia="ja-JP"/>
        </w:rPr>
        <w:t>8</w:t>
      </w:r>
      <w:r w:rsidRPr="007865A6">
        <w:rPr>
          <w:lang w:eastAsia="ja-JP"/>
        </w:rPr>
        <w:tab/>
        <w:t>Workflow scenarios illustrations</w:t>
      </w:r>
      <w:bookmarkEnd w:id="111"/>
      <w:bookmarkEnd w:id="112"/>
      <w:bookmarkEnd w:id="113"/>
      <w:bookmarkEnd w:id="114"/>
      <w:bookmarkEnd w:id="115"/>
    </w:p>
    <w:p w14:paraId="4DD7436A" w14:textId="01765C0F" w:rsidR="00284CF8" w:rsidRPr="007865A6" w:rsidRDefault="00284CF8" w:rsidP="00CB2365">
      <w:pPr>
        <w:pStyle w:val="Heading2"/>
        <w:rPr>
          <w:rFonts w:eastAsia="SimSun"/>
          <w:szCs w:val="24"/>
          <w:lang w:eastAsia="ja-JP"/>
        </w:rPr>
      </w:pPr>
      <w:bookmarkStart w:id="116" w:name="_Toc163767092"/>
      <w:bookmarkStart w:id="117" w:name="_Toc164159822"/>
      <w:bookmarkStart w:id="118" w:name="_Toc180492097"/>
      <w:bookmarkStart w:id="119" w:name="_Toc180492169"/>
      <w:bookmarkStart w:id="120" w:name="_Toc180492248"/>
      <w:r w:rsidRPr="007865A6">
        <w:rPr>
          <w:rFonts w:eastAsia="SimSun"/>
          <w:szCs w:val="24"/>
          <w:lang w:eastAsia="ja-JP"/>
        </w:rPr>
        <w:t>8.1</w:t>
      </w:r>
      <w:r w:rsidR="00CB2365">
        <w:rPr>
          <w:rFonts w:eastAsia="SimSun"/>
          <w:szCs w:val="24"/>
          <w:lang w:eastAsia="ja-JP"/>
        </w:rPr>
        <w:tab/>
      </w:r>
      <w:r w:rsidRPr="00CB2365">
        <w:t>Overview</w:t>
      </w:r>
      <w:bookmarkEnd w:id="116"/>
      <w:bookmarkEnd w:id="117"/>
      <w:bookmarkEnd w:id="118"/>
      <w:bookmarkEnd w:id="119"/>
      <w:bookmarkEnd w:id="120"/>
    </w:p>
    <w:p w14:paraId="564217D8" w14:textId="606F7309" w:rsidR="00284CF8" w:rsidRPr="007865A6" w:rsidRDefault="00284CF8" w:rsidP="00CB2365">
      <w:pPr>
        <w:rPr>
          <w:rFonts w:eastAsia="SimSun"/>
          <w:bCs/>
          <w:szCs w:val="24"/>
          <w:lang w:eastAsia="ja-JP"/>
        </w:rPr>
      </w:pPr>
      <w:r w:rsidRPr="007865A6">
        <w:rPr>
          <w:rFonts w:eastAsia="SimSun"/>
          <w:bCs/>
          <w:szCs w:val="24"/>
          <w:lang w:eastAsia="ja-JP"/>
        </w:rPr>
        <w:t xml:space="preserve">This </w:t>
      </w:r>
      <w:r w:rsidR="00DE7F15">
        <w:rPr>
          <w:rFonts w:eastAsia="SimSun"/>
          <w:bCs/>
          <w:szCs w:val="24"/>
          <w:lang w:eastAsia="ja-JP"/>
        </w:rPr>
        <w:t>clause</w:t>
      </w:r>
      <w:r w:rsidRPr="007865A6">
        <w:rPr>
          <w:rFonts w:eastAsia="SimSun"/>
          <w:bCs/>
          <w:szCs w:val="24"/>
          <w:lang w:eastAsia="ja-JP"/>
        </w:rPr>
        <w:t xml:space="preserve"> provides illustrations on workflow scenarios. The </w:t>
      </w:r>
      <w:proofErr w:type="gramStart"/>
      <w:r w:rsidRPr="007865A6">
        <w:rPr>
          <w:rFonts w:eastAsia="SimSun"/>
          <w:bCs/>
          <w:szCs w:val="24"/>
          <w:lang w:eastAsia="ja-JP"/>
        </w:rPr>
        <w:t>main focus</w:t>
      </w:r>
      <w:proofErr w:type="gramEnd"/>
      <w:r w:rsidRPr="007865A6">
        <w:rPr>
          <w:rFonts w:eastAsia="SimSun"/>
          <w:bCs/>
          <w:szCs w:val="24"/>
          <w:lang w:eastAsia="ja-JP"/>
        </w:rPr>
        <w:t xml:space="preserve"> is a workflow scenario </w:t>
      </w:r>
      <w:r w:rsidRPr="00CB2365">
        <w:t>illustration</w:t>
      </w:r>
      <w:r w:rsidRPr="007865A6">
        <w:rPr>
          <w:rFonts w:eastAsia="SimSun"/>
          <w:bCs/>
          <w:szCs w:val="24"/>
          <w:lang w:eastAsia="ja-JP"/>
        </w:rPr>
        <w:t xml:space="preserve"> involving a user of testbeds federations ecosystem accessing and using a testbeds federations ecosystem based on the testbeds federations reference model APIs defined in </w:t>
      </w:r>
      <w:r w:rsidR="005B395E">
        <w:rPr>
          <w:rFonts w:eastAsia="SimSun"/>
          <w:bCs/>
          <w:szCs w:val="24"/>
          <w:lang w:eastAsia="ja-JP"/>
        </w:rPr>
        <w:t>[ITU</w:t>
      </w:r>
      <w:r w:rsidR="005B395E">
        <w:rPr>
          <w:rFonts w:eastAsia="SimSun"/>
          <w:bCs/>
          <w:szCs w:val="24"/>
          <w:lang w:eastAsia="ja-JP"/>
        </w:rPr>
        <w:noBreakHyphen/>
        <w:t>T Q.4068]</w:t>
      </w:r>
      <w:r w:rsidRPr="007865A6">
        <w:rPr>
          <w:rFonts w:eastAsia="SimSun"/>
          <w:bCs/>
          <w:szCs w:val="24"/>
          <w:lang w:eastAsia="ja-JP"/>
        </w:rPr>
        <w:t xml:space="preserve"> and the extensions defined in FG-</w:t>
      </w:r>
      <w:proofErr w:type="spellStart"/>
      <w:r w:rsidRPr="007865A6">
        <w:rPr>
          <w:rFonts w:eastAsia="SimSun"/>
          <w:bCs/>
          <w:szCs w:val="24"/>
          <w:lang w:eastAsia="ja-JP"/>
        </w:rPr>
        <w:t>TBFxG</w:t>
      </w:r>
      <w:proofErr w:type="spellEnd"/>
      <w:r w:rsidRPr="007865A6">
        <w:rPr>
          <w:rFonts w:eastAsia="SimSun"/>
          <w:bCs/>
          <w:szCs w:val="24"/>
          <w:lang w:eastAsia="ja-JP"/>
        </w:rPr>
        <w:t xml:space="preserve"> deliverable D2.2.</w:t>
      </w:r>
    </w:p>
    <w:p w14:paraId="40999E3F" w14:textId="3A88A98F" w:rsidR="00284CF8" w:rsidRPr="007865A6" w:rsidRDefault="00284CF8" w:rsidP="00CB2365">
      <w:pPr>
        <w:pStyle w:val="Heading2"/>
        <w:rPr>
          <w:lang w:eastAsia="ja-JP"/>
        </w:rPr>
      </w:pPr>
      <w:bookmarkStart w:id="121" w:name="_Toc163767093"/>
      <w:bookmarkStart w:id="122" w:name="_Toc164159823"/>
      <w:bookmarkStart w:id="123" w:name="_Toc180492098"/>
      <w:bookmarkStart w:id="124" w:name="_Toc180492170"/>
      <w:bookmarkStart w:id="125" w:name="_Toc180492249"/>
      <w:bookmarkStart w:id="126" w:name="_Hlk162776413"/>
      <w:r w:rsidRPr="007865A6">
        <w:rPr>
          <w:lang w:eastAsia="ja-JP"/>
        </w:rPr>
        <w:t>8.2</w:t>
      </w:r>
      <w:r w:rsidR="00CB2365">
        <w:rPr>
          <w:lang w:eastAsia="ja-JP"/>
        </w:rPr>
        <w:tab/>
      </w:r>
      <w:r w:rsidRPr="00CB2365">
        <w:t>Primary</w:t>
      </w:r>
      <w:r w:rsidRPr="007865A6">
        <w:rPr>
          <w:lang w:eastAsia="ja-JP"/>
        </w:rPr>
        <w:t xml:space="preserve"> enabling workflow</w:t>
      </w:r>
      <w:bookmarkEnd w:id="121"/>
      <w:bookmarkEnd w:id="122"/>
      <w:bookmarkEnd w:id="123"/>
      <w:bookmarkEnd w:id="124"/>
      <w:bookmarkEnd w:id="125"/>
    </w:p>
    <w:p w14:paraId="6058BC7D" w14:textId="77777777" w:rsidR="00284CF8" w:rsidRPr="007865A6" w:rsidRDefault="00284CF8" w:rsidP="00CB2365">
      <w:pPr>
        <w:rPr>
          <w:rFonts w:eastAsia="SimSun"/>
          <w:bCs/>
          <w:szCs w:val="24"/>
          <w:lang w:eastAsia="ja-JP"/>
        </w:rPr>
      </w:pPr>
      <w:r w:rsidRPr="007865A6">
        <w:rPr>
          <w:rFonts w:eastAsia="SimSun"/>
          <w:bCs/>
          <w:szCs w:val="24"/>
          <w:lang w:eastAsia="ja-JP"/>
        </w:rPr>
        <w:t>The primary workflow concerns the preparation of individual testbed domains meant to participate in a federation to be ready to serve users in discovering the testbeds and use them in federation scenario.</w:t>
      </w:r>
    </w:p>
    <w:p w14:paraId="4743ECF0" w14:textId="255CD91B" w:rsidR="00284CF8" w:rsidRPr="007865A6" w:rsidRDefault="00284CF8" w:rsidP="00CB2365">
      <w:pPr>
        <w:rPr>
          <w:rFonts w:eastAsia="SimSun"/>
          <w:bCs/>
          <w:szCs w:val="24"/>
          <w:lang w:eastAsia="ja-JP"/>
        </w:rPr>
      </w:pPr>
      <w:r w:rsidRPr="00EC6478">
        <w:rPr>
          <w:rFonts w:eastAsia="SimSun"/>
          <w:bCs/>
          <w:szCs w:val="24"/>
          <w:lang w:eastAsia="ja-JP"/>
        </w:rPr>
        <w:t>Assumption:</w:t>
      </w:r>
      <w:r w:rsidRPr="007865A6">
        <w:rPr>
          <w:rFonts w:eastAsia="SimSun"/>
          <w:bCs/>
          <w:szCs w:val="24"/>
          <w:lang w:eastAsia="ja-JP"/>
        </w:rPr>
        <w:t xml:space="preserve"> There are already instances of testbeds domains that conform to the testbeds federations reference model defined in </w:t>
      </w:r>
      <w:r w:rsidR="00CB2365">
        <w:rPr>
          <w:rFonts w:eastAsia="SimSun"/>
          <w:bCs/>
          <w:szCs w:val="24"/>
          <w:lang w:eastAsia="ja-JP"/>
        </w:rPr>
        <w:t>[</w:t>
      </w:r>
      <w:r w:rsidRPr="007865A6">
        <w:rPr>
          <w:rFonts w:eastAsia="SimSun"/>
          <w:bCs/>
          <w:szCs w:val="24"/>
          <w:lang w:eastAsia="ja-JP"/>
        </w:rPr>
        <w:t>ITU-T Q.4068</w:t>
      </w:r>
      <w:r w:rsidR="00CB2365">
        <w:rPr>
          <w:rFonts w:eastAsia="SimSun"/>
          <w:bCs/>
          <w:szCs w:val="24"/>
          <w:lang w:eastAsia="ja-JP"/>
        </w:rPr>
        <w:t>]</w:t>
      </w:r>
      <w:r w:rsidRPr="007865A6">
        <w:rPr>
          <w:rFonts w:eastAsia="SimSun"/>
          <w:bCs/>
          <w:szCs w:val="24"/>
          <w:lang w:eastAsia="ja-JP"/>
        </w:rPr>
        <w:t xml:space="preserve"> that are already deployed and operational.</w:t>
      </w:r>
    </w:p>
    <w:tbl>
      <w:tblPr>
        <w:tblStyle w:val="TableGrid2"/>
        <w:tblW w:w="9639" w:type="dxa"/>
        <w:tblLook w:val="04A0" w:firstRow="1" w:lastRow="0" w:firstColumn="1" w:lastColumn="0" w:noHBand="0" w:noVBand="1"/>
      </w:tblPr>
      <w:tblGrid>
        <w:gridCol w:w="2116"/>
        <w:gridCol w:w="2371"/>
        <w:gridCol w:w="2022"/>
        <w:gridCol w:w="3130"/>
      </w:tblGrid>
      <w:tr w:rsidR="00CB2365" w:rsidRPr="007865A6" w14:paraId="4BE33636" w14:textId="77777777" w:rsidTr="00445B9C">
        <w:trPr>
          <w:tblHeader/>
        </w:trPr>
        <w:tc>
          <w:tcPr>
            <w:tcW w:w="9629" w:type="dxa"/>
            <w:gridSpan w:val="4"/>
            <w:tcBorders>
              <w:top w:val="nil"/>
              <w:left w:val="nil"/>
              <w:bottom w:val="single" w:sz="4" w:space="0" w:color="auto"/>
              <w:right w:val="nil"/>
            </w:tcBorders>
          </w:tcPr>
          <w:p w14:paraId="7B74D383" w14:textId="36D2ECA6" w:rsidR="00CB2365" w:rsidRPr="007865A6" w:rsidRDefault="00CB2365" w:rsidP="00CB2365">
            <w:pPr>
              <w:pStyle w:val="TableNoTitle"/>
              <w:rPr>
                <w:lang w:eastAsia="ja-JP"/>
              </w:rPr>
            </w:pPr>
            <w:r w:rsidRPr="007865A6">
              <w:rPr>
                <w:lang w:eastAsia="ja-JP"/>
              </w:rPr>
              <w:lastRenderedPageBreak/>
              <w:t xml:space="preserve">Table </w:t>
            </w:r>
            <w:r>
              <w:rPr>
                <w:noProof/>
                <w:lang w:eastAsia="ja-JP"/>
              </w:rPr>
              <w:t>2</w:t>
            </w:r>
            <w:r w:rsidRPr="007865A6">
              <w:rPr>
                <w:lang w:eastAsia="ja-JP"/>
              </w:rPr>
              <w:t xml:space="preserve"> </w:t>
            </w:r>
            <w:r>
              <w:rPr>
                <w:lang w:eastAsia="ja-JP"/>
              </w:rPr>
              <w:t>–</w:t>
            </w:r>
            <w:r w:rsidRPr="007865A6">
              <w:rPr>
                <w:lang w:eastAsia="ja-JP"/>
              </w:rPr>
              <w:t xml:space="preserve"> The Primary Enabling Workflow</w:t>
            </w:r>
          </w:p>
        </w:tc>
      </w:tr>
      <w:tr w:rsidR="00284CF8" w:rsidRPr="007865A6" w14:paraId="4F5FFF89" w14:textId="77777777" w:rsidTr="00445B9C">
        <w:trPr>
          <w:tblHeader/>
        </w:trPr>
        <w:tc>
          <w:tcPr>
            <w:tcW w:w="2113" w:type="dxa"/>
            <w:tcBorders>
              <w:top w:val="single" w:sz="4" w:space="0" w:color="auto"/>
            </w:tcBorders>
          </w:tcPr>
          <w:p w14:paraId="69152F11" w14:textId="77777777" w:rsidR="00284CF8" w:rsidRPr="007865A6" w:rsidRDefault="00284CF8" w:rsidP="00CB2365">
            <w:pPr>
              <w:pStyle w:val="Tablehead"/>
              <w:rPr>
                <w:bCs/>
                <w:lang w:eastAsia="ja-JP"/>
              </w:rPr>
            </w:pPr>
            <w:r w:rsidRPr="007865A6">
              <w:rPr>
                <w:lang w:eastAsia="ja-JP"/>
              </w:rPr>
              <w:t>Actor</w:t>
            </w:r>
          </w:p>
        </w:tc>
        <w:tc>
          <w:tcPr>
            <w:tcW w:w="2369" w:type="dxa"/>
            <w:tcBorders>
              <w:top w:val="single" w:sz="4" w:space="0" w:color="auto"/>
            </w:tcBorders>
          </w:tcPr>
          <w:p w14:paraId="6CBB817B" w14:textId="77777777" w:rsidR="00284CF8" w:rsidRPr="007865A6" w:rsidRDefault="00284CF8" w:rsidP="00CB2365">
            <w:pPr>
              <w:pStyle w:val="Tablehead"/>
              <w:rPr>
                <w:bCs/>
                <w:lang w:eastAsia="ja-JP"/>
              </w:rPr>
            </w:pPr>
            <w:r w:rsidRPr="007865A6">
              <w:rPr>
                <w:lang w:eastAsia="ja-JP"/>
              </w:rPr>
              <w:t>Step of Activity Execution</w:t>
            </w:r>
          </w:p>
        </w:tc>
        <w:tc>
          <w:tcPr>
            <w:tcW w:w="2020" w:type="dxa"/>
            <w:tcBorders>
              <w:top w:val="single" w:sz="4" w:space="0" w:color="auto"/>
            </w:tcBorders>
          </w:tcPr>
          <w:p w14:paraId="70633182" w14:textId="77777777" w:rsidR="00284CF8" w:rsidRPr="007865A6" w:rsidRDefault="00284CF8" w:rsidP="00CB2365">
            <w:pPr>
              <w:pStyle w:val="Tablehead"/>
              <w:rPr>
                <w:bCs/>
                <w:lang w:eastAsia="ja-JP"/>
              </w:rPr>
            </w:pPr>
            <w:r w:rsidRPr="007865A6">
              <w:rPr>
                <w:bCs/>
                <w:lang w:eastAsia="ja-JP"/>
              </w:rPr>
              <w:t xml:space="preserve">API(s) or GUI or </w:t>
            </w:r>
            <w:proofErr w:type="spellStart"/>
            <w:r w:rsidRPr="007865A6">
              <w:rPr>
                <w:bCs/>
                <w:lang w:eastAsia="ja-JP"/>
              </w:rPr>
              <w:t>Rfps</w:t>
            </w:r>
            <w:proofErr w:type="spellEnd"/>
            <w:r w:rsidRPr="007865A6">
              <w:rPr>
                <w:bCs/>
                <w:lang w:eastAsia="ja-JP"/>
              </w:rPr>
              <w:t xml:space="preserve"> involved (identification tags)</w:t>
            </w:r>
          </w:p>
        </w:tc>
        <w:tc>
          <w:tcPr>
            <w:tcW w:w="3127" w:type="dxa"/>
            <w:tcBorders>
              <w:top w:val="single" w:sz="4" w:space="0" w:color="auto"/>
            </w:tcBorders>
          </w:tcPr>
          <w:p w14:paraId="286F42BC" w14:textId="77777777" w:rsidR="00284CF8" w:rsidRPr="007865A6" w:rsidRDefault="00284CF8" w:rsidP="00CB2365">
            <w:pPr>
              <w:pStyle w:val="Tablehead"/>
              <w:rPr>
                <w:bCs/>
                <w:lang w:eastAsia="ja-JP"/>
              </w:rPr>
            </w:pPr>
            <w:r w:rsidRPr="007865A6">
              <w:rPr>
                <w:bCs/>
                <w:lang w:eastAsia="ja-JP"/>
              </w:rPr>
              <w:t>Description</w:t>
            </w:r>
          </w:p>
        </w:tc>
      </w:tr>
      <w:tr w:rsidR="00284CF8" w:rsidRPr="007865A6" w14:paraId="10EDB229" w14:textId="77777777" w:rsidTr="00445B9C">
        <w:tc>
          <w:tcPr>
            <w:tcW w:w="2113" w:type="dxa"/>
          </w:tcPr>
          <w:p w14:paraId="30DB116C" w14:textId="77777777" w:rsidR="00284CF8" w:rsidRPr="00445B9C" w:rsidRDefault="00284CF8" w:rsidP="00CB2365">
            <w:pPr>
              <w:pStyle w:val="Tabletext"/>
              <w:rPr>
                <w:b/>
                <w:lang w:eastAsia="ja-JP"/>
              </w:rPr>
            </w:pPr>
            <w:r w:rsidRPr="00445B9C">
              <w:rPr>
                <w:b/>
                <w:lang w:eastAsia="ja-JP"/>
              </w:rPr>
              <w:t>Testbed admin</w:t>
            </w:r>
          </w:p>
        </w:tc>
        <w:tc>
          <w:tcPr>
            <w:tcW w:w="2369" w:type="dxa"/>
          </w:tcPr>
          <w:p w14:paraId="5F38303A" w14:textId="4EB871DD" w:rsidR="00284CF8" w:rsidRPr="00445B9C" w:rsidRDefault="00284CF8" w:rsidP="00CB2365">
            <w:pPr>
              <w:pStyle w:val="Tabletext"/>
              <w:rPr>
                <w:rFonts w:eastAsiaTheme="minorEastAsia"/>
                <w:lang w:eastAsia="zh-CN"/>
              </w:rPr>
            </w:pPr>
            <w:r w:rsidRPr="00445B9C">
              <w:rPr>
                <w:b/>
                <w:bCs/>
                <w:lang w:eastAsia="ja-JP"/>
              </w:rPr>
              <w:t>Step-1</w:t>
            </w:r>
            <w:r w:rsidRPr="007865A6">
              <w:rPr>
                <w:bCs/>
                <w:lang w:eastAsia="ja-JP"/>
              </w:rPr>
              <w:t xml:space="preserve">: Ensures that all entities in a Testbed Domain are interconnected as required by the integration </w:t>
            </w:r>
            <w:proofErr w:type="gramStart"/>
            <w:r w:rsidRPr="007865A6">
              <w:rPr>
                <w:bCs/>
                <w:lang w:eastAsia="ja-JP"/>
              </w:rPr>
              <w:t>APIs, and</w:t>
            </w:r>
            <w:proofErr w:type="gramEnd"/>
            <w:r w:rsidRPr="007865A6">
              <w:rPr>
                <w:bCs/>
                <w:lang w:eastAsia="ja-JP"/>
              </w:rPr>
              <w:t xml:space="preserve"> are operational to deliver the functionality expected of the individual entities</w:t>
            </w:r>
            <w:r w:rsidR="00445B9C">
              <w:rPr>
                <w:rFonts w:eastAsiaTheme="minorEastAsia" w:hint="eastAsia"/>
                <w:bCs/>
                <w:lang w:eastAsia="zh-CN"/>
              </w:rPr>
              <w:t>.</w:t>
            </w:r>
          </w:p>
        </w:tc>
        <w:tc>
          <w:tcPr>
            <w:tcW w:w="2020" w:type="dxa"/>
          </w:tcPr>
          <w:p w14:paraId="099F12AA" w14:textId="77777777" w:rsidR="00284CF8" w:rsidRPr="007865A6" w:rsidRDefault="00284CF8" w:rsidP="00CB2365">
            <w:pPr>
              <w:pStyle w:val="Tabletext"/>
              <w:rPr>
                <w:lang w:eastAsia="ja-JP"/>
              </w:rPr>
            </w:pPr>
            <w:proofErr w:type="spellStart"/>
            <w:r w:rsidRPr="007865A6">
              <w:rPr>
                <w:lang w:eastAsia="ja-JP"/>
              </w:rPr>
              <w:t>APIm</w:t>
            </w:r>
            <w:proofErr w:type="spellEnd"/>
            <w:r w:rsidRPr="007865A6">
              <w:rPr>
                <w:lang w:eastAsia="ja-JP"/>
              </w:rPr>
              <w:t xml:space="preserve"> (or </w:t>
            </w:r>
            <w:proofErr w:type="spellStart"/>
            <w:r w:rsidRPr="007865A6">
              <w:rPr>
                <w:lang w:eastAsia="ja-JP"/>
              </w:rPr>
              <w:t>GUI_m</w:t>
            </w:r>
            <w:proofErr w:type="spellEnd"/>
            <w:r w:rsidRPr="007865A6">
              <w:rPr>
                <w:lang w:eastAsia="ja-JP"/>
              </w:rPr>
              <w:t>)</w:t>
            </w:r>
          </w:p>
        </w:tc>
        <w:tc>
          <w:tcPr>
            <w:tcW w:w="3127" w:type="dxa"/>
          </w:tcPr>
          <w:p w14:paraId="369BC552" w14:textId="77777777" w:rsidR="00284CF8" w:rsidRPr="007865A6" w:rsidRDefault="00284CF8" w:rsidP="00CB2365">
            <w:pPr>
              <w:pStyle w:val="Tabletext"/>
              <w:rPr>
                <w:lang w:eastAsia="ja-JP"/>
              </w:rPr>
            </w:pPr>
            <w:r w:rsidRPr="007865A6">
              <w:rPr>
                <w:lang w:eastAsia="ja-JP"/>
              </w:rPr>
              <w:t xml:space="preserve">The API is to be used by the testbed administrator (testbed admin) for performing all necessary Testbed management activities and operations. Via the GUI (API), the testbed admin can manage the testbed to prepare the testbed in such a way that the testbed can provide testbed services to prospective Users and can also participate in testbed federations with other testbeds and the inter-testbed E2E universal resource broker for testbeds federation. The GUI of the testbed management system is used by the testbed administrator in establishing connectivity of the testbed with other testbeds that should be interconnected with this testbed </w:t>
            </w:r>
            <w:proofErr w:type="gramStart"/>
            <w:r w:rsidRPr="007865A6">
              <w:rPr>
                <w:lang w:eastAsia="ja-JP"/>
              </w:rPr>
              <w:t>in order to</w:t>
            </w:r>
            <w:proofErr w:type="gramEnd"/>
            <w:r w:rsidRPr="007865A6">
              <w:rPr>
                <w:lang w:eastAsia="ja-JP"/>
              </w:rPr>
              <w:t xml:space="preserve"> provide federated capabilities and resources to prospective users of federated testbeds.</w:t>
            </w:r>
          </w:p>
        </w:tc>
      </w:tr>
      <w:tr w:rsidR="00284CF8" w:rsidRPr="007865A6" w14:paraId="019C9C74" w14:textId="77777777" w:rsidTr="00445B9C">
        <w:tc>
          <w:tcPr>
            <w:tcW w:w="2113" w:type="dxa"/>
          </w:tcPr>
          <w:p w14:paraId="09D87A6E" w14:textId="77777777" w:rsidR="00284CF8" w:rsidRPr="00445B9C" w:rsidRDefault="00284CF8" w:rsidP="00CB2365">
            <w:pPr>
              <w:pStyle w:val="Tabletext"/>
              <w:rPr>
                <w:b/>
                <w:lang w:eastAsia="ja-JP"/>
              </w:rPr>
            </w:pPr>
            <w:r w:rsidRPr="00445B9C">
              <w:rPr>
                <w:b/>
                <w:lang w:eastAsia="ja-JP"/>
              </w:rPr>
              <w:t>Testbed admin</w:t>
            </w:r>
          </w:p>
        </w:tc>
        <w:tc>
          <w:tcPr>
            <w:tcW w:w="2369" w:type="dxa"/>
          </w:tcPr>
          <w:p w14:paraId="50DD95E4" w14:textId="05AE3093" w:rsidR="00284CF8" w:rsidRPr="00445B9C" w:rsidRDefault="00284CF8" w:rsidP="00CB2365">
            <w:pPr>
              <w:pStyle w:val="Tabletext"/>
              <w:rPr>
                <w:rFonts w:eastAsiaTheme="minorEastAsia"/>
                <w:lang w:val="en-US" w:eastAsia="zh-CN"/>
              </w:rPr>
            </w:pPr>
            <w:r w:rsidRPr="00445B9C">
              <w:rPr>
                <w:b/>
                <w:bCs/>
                <w:lang w:eastAsia="ja-JP"/>
              </w:rPr>
              <w:t>Step-2</w:t>
            </w:r>
            <w:r w:rsidRPr="007865A6">
              <w:rPr>
                <w:bCs/>
                <w:lang w:eastAsia="ja-JP"/>
              </w:rPr>
              <w:t>:</w:t>
            </w:r>
            <w:r w:rsidRPr="007865A6">
              <w:rPr>
                <w:lang w:eastAsia="ja-JP"/>
              </w:rPr>
              <w:t xml:space="preserve"> Collaboratively work with Testbed admins of other Testbed Domains to establish connectivity between the Testbed Domain with other Testbed Domains. This is determined by</w:t>
            </w:r>
            <w:r w:rsidR="007C2624">
              <w:rPr>
                <w:lang w:eastAsia="ja-JP"/>
              </w:rPr>
              <w:t xml:space="preserve"> </w:t>
            </w:r>
            <w:r w:rsidRPr="007865A6">
              <w:rPr>
                <w:lang w:eastAsia="ja-JP"/>
              </w:rPr>
              <w:t>policies and SLAs</w:t>
            </w:r>
            <w:r w:rsidR="007C2624">
              <w:rPr>
                <w:lang w:eastAsia="ja-JP"/>
              </w:rPr>
              <w:t xml:space="preserve"> </w:t>
            </w:r>
            <w:r w:rsidRPr="007865A6">
              <w:rPr>
                <w:lang w:eastAsia="ja-JP"/>
              </w:rPr>
              <w:t xml:space="preserve">allowing the Testbeds to be interconnected and to participate to federation scenarios of which Testbeds Users can benefit from, e.g., for benefits like End-to-End Networking for E2E Testing Scenarios. The Testbed admins work together to establish the Testbed-to-Testbed interconnections on the </w:t>
            </w:r>
            <w:proofErr w:type="spellStart"/>
            <w:r w:rsidRPr="007865A6">
              <w:rPr>
                <w:lang w:eastAsia="ja-JP"/>
              </w:rPr>
              <w:lastRenderedPageBreak/>
              <w:t>Rfps</w:t>
            </w:r>
            <w:proofErr w:type="spellEnd"/>
            <w:r w:rsidRPr="007865A6">
              <w:rPr>
                <w:lang w:eastAsia="ja-JP"/>
              </w:rPr>
              <w:t xml:space="preserve"> (</w:t>
            </w:r>
            <w:proofErr w:type="spellStart"/>
            <w:r w:rsidRPr="007865A6">
              <w:rPr>
                <w:lang w:eastAsia="ja-JP"/>
              </w:rPr>
              <w:t>RfpT</w:t>
            </w:r>
            <w:proofErr w:type="spellEnd"/>
            <w:r w:rsidRPr="007865A6">
              <w:rPr>
                <w:lang w:eastAsia="ja-JP"/>
              </w:rPr>
              <w:t xml:space="preserve">, </w:t>
            </w:r>
            <w:proofErr w:type="spellStart"/>
            <w:r w:rsidRPr="007865A6">
              <w:rPr>
                <w:lang w:eastAsia="ja-JP"/>
              </w:rPr>
              <w:t>RfpU</w:t>
            </w:r>
            <w:proofErr w:type="spellEnd"/>
            <w:r w:rsidRPr="007865A6">
              <w:rPr>
                <w:lang w:eastAsia="ja-JP"/>
              </w:rPr>
              <w:t xml:space="preserve">, </w:t>
            </w:r>
            <w:proofErr w:type="spellStart"/>
            <w:r w:rsidRPr="007865A6">
              <w:rPr>
                <w:lang w:eastAsia="ja-JP"/>
              </w:rPr>
              <w:t>RfpS</w:t>
            </w:r>
            <w:proofErr w:type="spellEnd"/>
            <w:r w:rsidRPr="007865A6">
              <w:rPr>
                <w:lang w:eastAsia="ja-JP"/>
              </w:rPr>
              <w:t xml:space="preserve">, </w:t>
            </w:r>
            <w:proofErr w:type="spellStart"/>
            <w:r w:rsidRPr="007865A6">
              <w:rPr>
                <w:lang w:eastAsia="ja-JP"/>
              </w:rPr>
              <w:t>RfpR</w:t>
            </w:r>
            <w:proofErr w:type="spellEnd"/>
            <w:r w:rsidRPr="007865A6">
              <w:rPr>
                <w:lang w:eastAsia="ja-JP"/>
              </w:rPr>
              <w:t>,) in order, using necessary means like VLANs, VPNs, physical connectivity, etc</w:t>
            </w:r>
            <w:r w:rsidR="00445B9C">
              <w:rPr>
                <w:rFonts w:eastAsiaTheme="minorEastAsia" w:hint="eastAsia"/>
                <w:lang w:eastAsia="zh-CN"/>
              </w:rPr>
              <w:t>.</w:t>
            </w:r>
          </w:p>
        </w:tc>
        <w:tc>
          <w:tcPr>
            <w:tcW w:w="2020" w:type="dxa"/>
          </w:tcPr>
          <w:p w14:paraId="5FCC340D" w14:textId="77777777" w:rsidR="00284CF8" w:rsidRPr="007865A6" w:rsidRDefault="00284CF8" w:rsidP="00CB2365">
            <w:pPr>
              <w:pStyle w:val="Tabletext"/>
              <w:rPr>
                <w:lang w:eastAsia="ja-JP"/>
              </w:rPr>
            </w:pPr>
            <w:proofErr w:type="spellStart"/>
            <w:r w:rsidRPr="007865A6">
              <w:rPr>
                <w:lang w:eastAsia="ja-JP"/>
              </w:rPr>
              <w:lastRenderedPageBreak/>
              <w:t>RfpT</w:t>
            </w:r>
            <w:proofErr w:type="spellEnd"/>
            <w:r w:rsidRPr="007865A6">
              <w:rPr>
                <w:lang w:eastAsia="ja-JP"/>
              </w:rPr>
              <w:t>,</w:t>
            </w:r>
          </w:p>
          <w:p w14:paraId="37F5C9F7" w14:textId="77777777" w:rsidR="00284CF8" w:rsidRPr="007865A6" w:rsidRDefault="00284CF8" w:rsidP="00CB2365">
            <w:pPr>
              <w:pStyle w:val="Tabletext"/>
              <w:rPr>
                <w:lang w:eastAsia="ja-JP"/>
              </w:rPr>
            </w:pPr>
            <w:proofErr w:type="spellStart"/>
            <w:r w:rsidRPr="007865A6">
              <w:rPr>
                <w:lang w:eastAsia="ja-JP"/>
              </w:rPr>
              <w:t>RfpU</w:t>
            </w:r>
            <w:proofErr w:type="spellEnd"/>
            <w:r w:rsidRPr="007865A6">
              <w:rPr>
                <w:lang w:eastAsia="ja-JP"/>
              </w:rPr>
              <w:t>,</w:t>
            </w:r>
          </w:p>
          <w:p w14:paraId="6B51CA24" w14:textId="77777777" w:rsidR="00284CF8" w:rsidRPr="007865A6" w:rsidRDefault="00284CF8" w:rsidP="00CB2365">
            <w:pPr>
              <w:pStyle w:val="Tabletext"/>
              <w:rPr>
                <w:lang w:eastAsia="ja-JP"/>
              </w:rPr>
            </w:pPr>
            <w:proofErr w:type="spellStart"/>
            <w:r w:rsidRPr="007865A6">
              <w:rPr>
                <w:lang w:eastAsia="ja-JP"/>
              </w:rPr>
              <w:t>RfpS</w:t>
            </w:r>
            <w:proofErr w:type="spellEnd"/>
            <w:r w:rsidRPr="007865A6">
              <w:rPr>
                <w:lang w:eastAsia="ja-JP"/>
              </w:rPr>
              <w:t>,</w:t>
            </w:r>
          </w:p>
          <w:p w14:paraId="3990BAAB" w14:textId="0A2132F5" w:rsidR="00284CF8" w:rsidRPr="00445B9C" w:rsidRDefault="00284CF8" w:rsidP="00F933E6">
            <w:pPr>
              <w:pStyle w:val="Tabletext"/>
              <w:rPr>
                <w:rFonts w:eastAsiaTheme="minorEastAsia"/>
                <w:lang w:eastAsia="zh-CN"/>
              </w:rPr>
            </w:pPr>
            <w:proofErr w:type="spellStart"/>
            <w:r w:rsidRPr="007865A6">
              <w:rPr>
                <w:lang w:eastAsia="ja-JP"/>
              </w:rPr>
              <w:t>RfpR</w:t>
            </w:r>
            <w:proofErr w:type="spellEnd"/>
          </w:p>
        </w:tc>
        <w:tc>
          <w:tcPr>
            <w:tcW w:w="3127" w:type="dxa"/>
          </w:tcPr>
          <w:p w14:paraId="00561628" w14:textId="77777777" w:rsidR="00284CF8" w:rsidRPr="007865A6" w:rsidRDefault="00284CF8" w:rsidP="00CB2365">
            <w:pPr>
              <w:pStyle w:val="Tabletext"/>
              <w:rPr>
                <w:lang w:eastAsia="ja-JP"/>
              </w:rPr>
            </w:pPr>
          </w:p>
        </w:tc>
      </w:tr>
      <w:tr w:rsidR="00284CF8" w:rsidRPr="007865A6" w14:paraId="4787B4B3" w14:textId="77777777" w:rsidTr="00445B9C">
        <w:tc>
          <w:tcPr>
            <w:tcW w:w="2113" w:type="dxa"/>
          </w:tcPr>
          <w:p w14:paraId="702AD027" w14:textId="77777777" w:rsidR="00284CF8" w:rsidRPr="00445B9C" w:rsidRDefault="00284CF8" w:rsidP="00CB2365">
            <w:pPr>
              <w:pStyle w:val="Tabletext"/>
              <w:rPr>
                <w:b/>
                <w:lang w:eastAsia="ja-JP"/>
              </w:rPr>
            </w:pPr>
            <w:r w:rsidRPr="00445B9C">
              <w:rPr>
                <w:b/>
                <w:lang w:eastAsia="ja-JP"/>
              </w:rPr>
              <w:t>Testbed admin</w:t>
            </w:r>
          </w:p>
        </w:tc>
        <w:tc>
          <w:tcPr>
            <w:tcW w:w="2369" w:type="dxa"/>
          </w:tcPr>
          <w:p w14:paraId="3580515B" w14:textId="77777777" w:rsidR="00284CF8" w:rsidRPr="007865A6" w:rsidRDefault="00284CF8" w:rsidP="00CB2365">
            <w:pPr>
              <w:pStyle w:val="Tabletext"/>
              <w:rPr>
                <w:lang w:val="en-US" w:eastAsia="ja-JP"/>
              </w:rPr>
            </w:pPr>
            <w:r w:rsidRPr="00445B9C">
              <w:rPr>
                <w:b/>
                <w:bCs/>
                <w:lang w:eastAsia="ja-JP"/>
              </w:rPr>
              <w:t>Step-3</w:t>
            </w:r>
            <w:r w:rsidRPr="007865A6">
              <w:rPr>
                <w:bCs/>
                <w:lang w:eastAsia="ja-JP"/>
              </w:rPr>
              <w:t>:</w:t>
            </w:r>
            <w:r w:rsidRPr="007865A6">
              <w:rPr>
                <w:lang w:eastAsia="ja-JP"/>
              </w:rPr>
              <w:t xml:space="preserve"> Collaboratively work with Testbed admins of other Testbed Domains that have been interconnected with this Testbed domain in </w:t>
            </w:r>
            <w:r w:rsidRPr="00445B9C">
              <w:rPr>
                <w:b/>
                <w:lang w:eastAsia="ja-JP"/>
              </w:rPr>
              <w:t>Step-2</w:t>
            </w:r>
            <w:r w:rsidRPr="007865A6">
              <w:rPr>
                <w:lang w:eastAsia="ja-JP"/>
              </w:rPr>
              <w:t xml:space="preserve">, and with the </w:t>
            </w:r>
            <w:r w:rsidRPr="00445B9C">
              <w:rPr>
                <w:b/>
                <w:lang w:eastAsia="ja-JP"/>
              </w:rPr>
              <w:t>Broker Admin</w:t>
            </w:r>
            <w:r w:rsidRPr="007865A6">
              <w:rPr>
                <w:lang w:eastAsia="ja-JP"/>
              </w:rPr>
              <w:t xml:space="preserve"> of the </w:t>
            </w:r>
            <w:r w:rsidRPr="00445B9C">
              <w:rPr>
                <w:b/>
                <w:lang w:val="en-US" w:eastAsia="ja-JP"/>
              </w:rPr>
              <w:t>inter-testbed E2E universal resource broker for testbeds federation</w:t>
            </w:r>
            <w:r w:rsidRPr="00445B9C">
              <w:rPr>
                <w:bCs/>
                <w:lang w:val="en-US" w:eastAsia="ja-JP"/>
              </w:rPr>
              <w:t xml:space="preserve"> </w:t>
            </w:r>
            <w:r w:rsidRPr="007865A6">
              <w:rPr>
                <w:lang w:val="en-US" w:eastAsia="ja-JP"/>
              </w:rPr>
              <w:t xml:space="preserve">to make the interconnected Testbeds get connected to the </w:t>
            </w:r>
            <w:r w:rsidRPr="00445B9C">
              <w:rPr>
                <w:b/>
                <w:lang w:val="en-US" w:eastAsia="ja-JP"/>
              </w:rPr>
              <w:t>inter-testbed E2E universal resource broker for testbeds federation</w:t>
            </w:r>
            <w:r w:rsidRPr="007865A6">
              <w:rPr>
                <w:bCs/>
                <w:lang w:val="en-US" w:eastAsia="ja-JP"/>
              </w:rPr>
              <w:t>.</w:t>
            </w:r>
            <w:r w:rsidRPr="007865A6">
              <w:rPr>
                <w:lang w:val="en-US" w:eastAsia="ja-JP"/>
              </w:rPr>
              <w:t xml:space="preserve"> </w:t>
            </w:r>
          </w:p>
        </w:tc>
        <w:tc>
          <w:tcPr>
            <w:tcW w:w="2020" w:type="dxa"/>
          </w:tcPr>
          <w:p w14:paraId="16BDDF8F" w14:textId="77777777" w:rsidR="00284CF8" w:rsidRPr="007865A6" w:rsidRDefault="00284CF8" w:rsidP="00CB2365">
            <w:pPr>
              <w:pStyle w:val="Tabletext"/>
              <w:rPr>
                <w:lang w:eastAsia="ja-JP"/>
              </w:rPr>
            </w:pPr>
            <w:proofErr w:type="spellStart"/>
            <w:r w:rsidRPr="007865A6">
              <w:rPr>
                <w:lang w:eastAsia="ja-JP"/>
              </w:rPr>
              <w:t>RfpQ</w:t>
            </w:r>
            <w:proofErr w:type="spellEnd"/>
            <w:r w:rsidRPr="007865A6">
              <w:rPr>
                <w:lang w:eastAsia="ja-JP"/>
              </w:rPr>
              <w:t>,</w:t>
            </w:r>
          </w:p>
          <w:p w14:paraId="0D364014" w14:textId="77777777" w:rsidR="00284CF8" w:rsidRPr="007865A6" w:rsidRDefault="00284CF8" w:rsidP="00CB2365">
            <w:pPr>
              <w:pStyle w:val="Tabletext"/>
              <w:rPr>
                <w:lang w:eastAsia="ja-JP"/>
              </w:rPr>
            </w:pPr>
            <w:proofErr w:type="spellStart"/>
            <w:r w:rsidRPr="007865A6">
              <w:rPr>
                <w:lang w:eastAsia="ja-JP"/>
              </w:rPr>
              <w:t>APIw</w:t>
            </w:r>
            <w:proofErr w:type="spellEnd"/>
            <w:r w:rsidRPr="007865A6">
              <w:rPr>
                <w:lang w:eastAsia="ja-JP"/>
              </w:rPr>
              <w:t>,</w:t>
            </w:r>
          </w:p>
          <w:p w14:paraId="7544EB8C" w14:textId="77777777" w:rsidR="00284CF8" w:rsidRPr="007865A6" w:rsidRDefault="00284CF8" w:rsidP="00CB2365">
            <w:pPr>
              <w:pStyle w:val="Tabletext"/>
              <w:rPr>
                <w:lang w:eastAsia="ja-JP"/>
              </w:rPr>
            </w:pPr>
            <w:proofErr w:type="spellStart"/>
            <w:r w:rsidRPr="007865A6">
              <w:rPr>
                <w:lang w:eastAsia="ja-JP"/>
              </w:rPr>
              <w:t>APIx</w:t>
            </w:r>
            <w:proofErr w:type="spellEnd"/>
          </w:p>
        </w:tc>
        <w:tc>
          <w:tcPr>
            <w:tcW w:w="3127" w:type="dxa"/>
          </w:tcPr>
          <w:p w14:paraId="700D411C" w14:textId="77777777" w:rsidR="00284CF8" w:rsidRPr="007865A6" w:rsidDel="00501A1A" w:rsidRDefault="00284CF8" w:rsidP="00CB2365">
            <w:pPr>
              <w:pStyle w:val="Tabletext"/>
              <w:rPr>
                <w:lang w:eastAsia="ja-JP"/>
              </w:rPr>
            </w:pPr>
          </w:p>
        </w:tc>
      </w:tr>
      <w:tr w:rsidR="00284CF8" w:rsidRPr="007865A6" w14:paraId="7E0D548E" w14:textId="77777777" w:rsidTr="00445B9C">
        <w:tc>
          <w:tcPr>
            <w:tcW w:w="2113" w:type="dxa"/>
          </w:tcPr>
          <w:p w14:paraId="3C2C15AA" w14:textId="77777777" w:rsidR="00284CF8" w:rsidRPr="00445B9C" w:rsidRDefault="00284CF8" w:rsidP="00CB2365">
            <w:pPr>
              <w:pStyle w:val="Tabletext"/>
              <w:rPr>
                <w:b/>
                <w:lang w:eastAsia="ja-JP"/>
              </w:rPr>
            </w:pPr>
            <w:r w:rsidRPr="00445B9C">
              <w:rPr>
                <w:b/>
                <w:lang w:eastAsia="ja-JP"/>
              </w:rPr>
              <w:t>Testbed admin</w:t>
            </w:r>
          </w:p>
        </w:tc>
        <w:tc>
          <w:tcPr>
            <w:tcW w:w="2369" w:type="dxa"/>
          </w:tcPr>
          <w:p w14:paraId="0247DE0C" w14:textId="77777777" w:rsidR="00284CF8" w:rsidRPr="007865A6" w:rsidRDefault="00284CF8" w:rsidP="00CB2365">
            <w:pPr>
              <w:pStyle w:val="Tabletext"/>
              <w:rPr>
                <w:lang w:eastAsia="ja-JP"/>
              </w:rPr>
            </w:pPr>
            <w:r w:rsidRPr="00445B9C">
              <w:rPr>
                <w:b/>
                <w:bCs/>
                <w:lang w:eastAsia="ja-JP"/>
              </w:rPr>
              <w:t>Step-4</w:t>
            </w:r>
            <w:r w:rsidRPr="007865A6">
              <w:rPr>
                <w:bCs/>
                <w:lang w:eastAsia="ja-JP"/>
              </w:rPr>
              <w:t>:</w:t>
            </w:r>
            <w:r w:rsidRPr="007865A6">
              <w:rPr>
                <w:lang w:eastAsia="ja-JP"/>
              </w:rPr>
              <w:t xml:space="preserve"> Communicates in some way or makes aware to </w:t>
            </w:r>
            <w:r w:rsidRPr="00445B9C">
              <w:rPr>
                <w:b/>
                <w:lang w:eastAsia="ja-JP"/>
              </w:rPr>
              <w:t>Broker admin</w:t>
            </w:r>
            <w:r w:rsidRPr="007865A6">
              <w:rPr>
                <w:lang w:eastAsia="ja-JP"/>
              </w:rPr>
              <w:t xml:space="preserve"> of the Testbed domain that the Testbed domain is ready to participate in Testbeds Federations and Testbed Services offering to prospective Users</w:t>
            </w:r>
          </w:p>
        </w:tc>
        <w:tc>
          <w:tcPr>
            <w:tcW w:w="2020" w:type="dxa"/>
          </w:tcPr>
          <w:p w14:paraId="1A1E2A2F" w14:textId="77777777" w:rsidR="00284CF8" w:rsidRPr="007865A6" w:rsidRDefault="00284CF8" w:rsidP="00CB2365">
            <w:pPr>
              <w:pStyle w:val="Tabletext"/>
              <w:rPr>
                <w:lang w:eastAsia="ja-JP"/>
              </w:rPr>
            </w:pPr>
          </w:p>
        </w:tc>
        <w:tc>
          <w:tcPr>
            <w:tcW w:w="3127" w:type="dxa"/>
          </w:tcPr>
          <w:p w14:paraId="12450CEB" w14:textId="77777777" w:rsidR="00284CF8" w:rsidRPr="007865A6" w:rsidRDefault="00284CF8" w:rsidP="00CB2365">
            <w:pPr>
              <w:pStyle w:val="Tabletext"/>
              <w:rPr>
                <w:lang w:eastAsia="ja-JP"/>
              </w:rPr>
            </w:pPr>
          </w:p>
        </w:tc>
      </w:tr>
      <w:tr w:rsidR="00284CF8" w:rsidRPr="007865A6" w14:paraId="08ECB390" w14:textId="77777777" w:rsidTr="00445B9C">
        <w:tc>
          <w:tcPr>
            <w:tcW w:w="2113" w:type="dxa"/>
          </w:tcPr>
          <w:p w14:paraId="6071CCD6" w14:textId="77777777" w:rsidR="00284CF8" w:rsidRPr="00445B9C" w:rsidRDefault="00284CF8" w:rsidP="00CB2365">
            <w:pPr>
              <w:pStyle w:val="Tabletext"/>
              <w:rPr>
                <w:b/>
                <w:lang w:eastAsia="ja-JP"/>
              </w:rPr>
            </w:pPr>
            <w:r w:rsidRPr="00445B9C">
              <w:rPr>
                <w:b/>
                <w:lang w:eastAsia="ja-JP"/>
              </w:rPr>
              <w:t xml:space="preserve">Broker admin </w:t>
            </w:r>
            <w:r w:rsidRPr="005415D1">
              <w:rPr>
                <w:bCs/>
                <w:lang w:eastAsia="ja-JP"/>
              </w:rPr>
              <w:t>of the Testbed domain</w:t>
            </w:r>
          </w:p>
        </w:tc>
        <w:tc>
          <w:tcPr>
            <w:tcW w:w="2369" w:type="dxa"/>
          </w:tcPr>
          <w:p w14:paraId="18345AD1" w14:textId="74A51AF1" w:rsidR="00284CF8" w:rsidRPr="007865A6" w:rsidRDefault="00284CF8" w:rsidP="00CB2365">
            <w:pPr>
              <w:pStyle w:val="Tabletext"/>
              <w:rPr>
                <w:lang w:eastAsia="ja-JP"/>
              </w:rPr>
            </w:pPr>
            <w:r w:rsidRPr="00445B9C">
              <w:rPr>
                <w:b/>
                <w:bCs/>
                <w:lang w:eastAsia="ja-JP"/>
              </w:rPr>
              <w:t>Step-5</w:t>
            </w:r>
            <w:r w:rsidRPr="007865A6">
              <w:rPr>
                <w:bCs/>
                <w:lang w:eastAsia="ja-JP"/>
              </w:rPr>
              <w:t xml:space="preserve">: Collaboratively work with the </w:t>
            </w:r>
            <w:r w:rsidRPr="00445B9C">
              <w:rPr>
                <w:b/>
                <w:lang w:eastAsia="ja-JP"/>
              </w:rPr>
              <w:t>Broker Admin</w:t>
            </w:r>
            <w:r w:rsidRPr="007865A6">
              <w:rPr>
                <w:bCs/>
                <w:lang w:eastAsia="ja-JP"/>
              </w:rPr>
              <w:t xml:space="preserve"> of the </w:t>
            </w:r>
            <w:r w:rsidRPr="00445B9C">
              <w:rPr>
                <w:b/>
                <w:lang w:val="en-US" w:eastAsia="ja-JP"/>
              </w:rPr>
              <w:t>inter-testbed E2E universal resource broker for testbeds federation</w:t>
            </w:r>
            <w:r w:rsidRPr="007865A6">
              <w:rPr>
                <w:bCs/>
                <w:lang w:val="en-US" w:eastAsia="ja-JP"/>
              </w:rPr>
              <w:t xml:space="preserve">, </w:t>
            </w:r>
            <w:r w:rsidRPr="007865A6">
              <w:rPr>
                <w:lang w:val="en-US" w:eastAsia="ja-JP"/>
              </w:rPr>
              <w:t xml:space="preserve">to get the Testbed domain registered and policed (by configuration of policies, according to SLAs among the parties) such that the Testbed domain becomes visible and </w:t>
            </w:r>
            <w:r w:rsidRPr="007865A6">
              <w:rPr>
                <w:lang w:val="en-US" w:eastAsia="ja-JP"/>
              </w:rPr>
              <w:lastRenderedPageBreak/>
              <w:t xml:space="preserve">ready to participate in federations and be discovered by prospective users through the </w:t>
            </w:r>
            <w:r w:rsidRPr="00445B9C">
              <w:rPr>
                <w:b/>
                <w:lang w:val="en-US" w:eastAsia="ja-JP"/>
              </w:rPr>
              <w:t>inter-testbed E2E universal resource broker for testbeds federation</w:t>
            </w:r>
            <w:r w:rsidRPr="007865A6">
              <w:rPr>
                <w:bCs/>
                <w:lang w:val="en-US" w:eastAsia="ja-JP"/>
              </w:rPr>
              <w:t>.</w:t>
            </w:r>
          </w:p>
          <w:p w14:paraId="54920BFB" w14:textId="7D0785EF" w:rsidR="00284CF8" w:rsidRPr="007865A6" w:rsidRDefault="00284CF8" w:rsidP="00445B9C">
            <w:pPr>
              <w:pStyle w:val="Tabletext"/>
              <w:rPr>
                <w:bCs/>
                <w:lang w:val="en-US" w:eastAsia="ja-JP"/>
              </w:rPr>
            </w:pPr>
            <w:r w:rsidRPr="007865A6">
              <w:rPr>
                <w:bCs/>
                <w:lang w:eastAsia="ja-JP"/>
              </w:rPr>
              <w:t xml:space="preserve">And if desirable, collaboratively work with the </w:t>
            </w:r>
            <w:r w:rsidRPr="00445B9C">
              <w:rPr>
                <w:b/>
                <w:lang w:eastAsia="ja-JP"/>
              </w:rPr>
              <w:t>Broker Admin</w:t>
            </w:r>
            <w:r w:rsidRPr="007865A6">
              <w:rPr>
                <w:bCs/>
                <w:lang w:eastAsia="ja-JP"/>
              </w:rPr>
              <w:t xml:space="preserve"> of the </w:t>
            </w:r>
            <w:r w:rsidRPr="00445B9C">
              <w:rPr>
                <w:b/>
                <w:lang w:val="en-US" w:eastAsia="ja-JP"/>
              </w:rPr>
              <w:t>inter E2E brokers global universal resource broker for testbeds federation</w:t>
            </w:r>
            <w:r w:rsidRPr="007865A6">
              <w:rPr>
                <w:bCs/>
                <w:lang w:val="en-US" w:eastAsia="ja-JP"/>
              </w:rPr>
              <w:t xml:space="preserve">, to get the Testbed domain registered and policed (by configuration of policies, according to SLAs among the parties) such that the Testbed domain becomes visible even on higher scope of visibility and ready to participate in federations and be discovered by prospective users through the </w:t>
            </w:r>
            <w:r w:rsidRPr="00445B9C">
              <w:rPr>
                <w:b/>
                <w:lang w:val="en-US" w:eastAsia="ja-JP"/>
              </w:rPr>
              <w:t>inter E2E brokers global universal resource broker for testbeds federation</w:t>
            </w:r>
            <w:r w:rsidRPr="007865A6">
              <w:rPr>
                <w:bCs/>
                <w:lang w:val="en-US" w:eastAsia="ja-JP"/>
              </w:rPr>
              <w:t>.</w:t>
            </w:r>
          </w:p>
        </w:tc>
        <w:tc>
          <w:tcPr>
            <w:tcW w:w="2020" w:type="dxa"/>
          </w:tcPr>
          <w:p w14:paraId="67FED40A" w14:textId="230AE94E" w:rsidR="00284CF8" w:rsidRPr="007865A6" w:rsidDel="00513D3A" w:rsidRDefault="00284CF8" w:rsidP="00445B9C">
            <w:pPr>
              <w:pStyle w:val="Tabletext"/>
              <w:rPr>
                <w:lang w:eastAsia="ja-JP"/>
              </w:rPr>
            </w:pPr>
            <w:r w:rsidRPr="007865A6">
              <w:rPr>
                <w:lang w:eastAsia="ja-JP"/>
              </w:rPr>
              <w:lastRenderedPageBreak/>
              <w:t xml:space="preserve">APIl (or </w:t>
            </w:r>
            <w:proofErr w:type="spellStart"/>
            <w:r w:rsidRPr="007865A6">
              <w:rPr>
                <w:lang w:eastAsia="ja-JP"/>
              </w:rPr>
              <w:t>GUI_l</w:t>
            </w:r>
            <w:proofErr w:type="spellEnd"/>
            <w:r w:rsidRPr="007865A6">
              <w:rPr>
                <w:lang w:eastAsia="ja-JP"/>
              </w:rPr>
              <w:t xml:space="preserve">) and </w:t>
            </w:r>
            <w:proofErr w:type="spellStart"/>
            <w:r w:rsidRPr="007865A6">
              <w:rPr>
                <w:lang w:eastAsia="ja-JP"/>
              </w:rPr>
              <w:t>APIw</w:t>
            </w:r>
            <w:proofErr w:type="spellEnd"/>
          </w:p>
        </w:tc>
        <w:tc>
          <w:tcPr>
            <w:tcW w:w="3127" w:type="dxa"/>
          </w:tcPr>
          <w:p w14:paraId="3619700F" w14:textId="77777777" w:rsidR="00284CF8" w:rsidRPr="007865A6" w:rsidDel="00513D3A" w:rsidRDefault="00284CF8" w:rsidP="00CB2365">
            <w:pPr>
              <w:pStyle w:val="Tabletext"/>
              <w:rPr>
                <w:lang w:eastAsia="ja-JP"/>
              </w:rPr>
            </w:pPr>
            <w:r w:rsidRPr="007865A6">
              <w:rPr>
                <w:lang w:eastAsia="ja-JP"/>
              </w:rPr>
              <w:t xml:space="preserve">The GUI is to be used by the broker administrator (broker admin) for performing all necessary broker governance and management activities and operations on the broker. For example, the broker admin installs the policies that govern the operation of the broker in terms of how it registers the testbed domain to the inter-testbed E2E universal resource broker for testbeds federation. It also installs policies that govern </w:t>
            </w:r>
            <w:r w:rsidRPr="007865A6">
              <w:rPr>
                <w:lang w:eastAsia="ja-JP"/>
              </w:rPr>
              <w:lastRenderedPageBreak/>
              <w:t>the services offered to prospective users of testbeds (including the policies for testbed usage by prospective users). Via the GUI (API), the broker admin can manage the broker to prepare the broker in such a way that the broker can register with the inter-testbed E2E universal resource broker for testbeds federation. In this case, the broker is ready to provide its services to prospective testbed users.</w:t>
            </w:r>
          </w:p>
        </w:tc>
      </w:tr>
      <w:tr w:rsidR="00284CF8" w:rsidRPr="007865A6" w14:paraId="091F458A" w14:textId="77777777" w:rsidTr="00445B9C">
        <w:tc>
          <w:tcPr>
            <w:tcW w:w="2113" w:type="dxa"/>
          </w:tcPr>
          <w:p w14:paraId="7BB1530E" w14:textId="536017E3" w:rsidR="00284CF8" w:rsidRPr="00445B9C" w:rsidRDefault="00284CF8" w:rsidP="00CB2365">
            <w:pPr>
              <w:pStyle w:val="Tabletext"/>
              <w:rPr>
                <w:b/>
                <w:lang w:eastAsia="ja-JP"/>
              </w:rPr>
            </w:pPr>
            <w:r w:rsidRPr="00445B9C">
              <w:rPr>
                <w:b/>
                <w:lang w:eastAsia="ja-JP"/>
              </w:rPr>
              <w:lastRenderedPageBreak/>
              <w:t xml:space="preserve">Broker admin </w:t>
            </w:r>
            <w:r w:rsidRPr="005415D1">
              <w:rPr>
                <w:bCs/>
                <w:lang w:eastAsia="ja-JP"/>
              </w:rPr>
              <w:t>for the</w:t>
            </w:r>
            <w:r w:rsidRPr="00445B9C">
              <w:rPr>
                <w:b/>
                <w:lang w:eastAsia="ja-JP"/>
              </w:rPr>
              <w:t xml:space="preserve"> </w:t>
            </w:r>
            <w:r w:rsidR="007C2624" w:rsidRPr="00445B9C">
              <w:rPr>
                <w:b/>
                <w:lang w:eastAsia="ja-JP"/>
              </w:rPr>
              <w:t>"</w:t>
            </w:r>
            <w:r w:rsidRPr="00445B9C">
              <w:rPr>
                <w:b/>
                <w:lang w:eastAsia="ja-JP"/>
              </w:rPr>
              <w:t>inter-testbed E2E universal resource broker for testbeds federation</w:t>
            </w:r>
            <w:r w:rsidR="007C2624" w:rsidRPr="00445B9C">
              <w:rPr>
                <w:b/>
                <w:lang w:eastAsia="ja-JP"/>
              </w:rPr>
              <w:t>"</w:t>
            </w:r>
          </w:p>
        </w:tc>
        <w:tc>
          <w:tcPr>
            <w:tcW w:w="2369" w:type="dxa"/>
          </w:tcPr>
          <w:p w14:paraId="5CCC45AF" w14:textId="2DDCB8CF" w:rsidR="00284CF8" w:rsidRPr="007865A6" w:rsidRDefault="00284CF8" w:rsidP="00CB2365">
            <w:pPr>
              <w:pStyle w:val="Tabletext"/>
              <w:rPr>
                <w:lang w:eastAsia="ja-JP"/>
              </w:rPr>
            </w:pPr>
            <w:r w:rsidRPr="00445B9C">
              <w:rPr>
                <w:b/>
                <w:bCs/>
                <w:lang w:eastAsia="ja-JP"/>
              </w:rPr>
              <w:t>Step-6</w:t>
            </w:r>
            <w:r w:rsidRPr="007865A6">
              <w:rPr>
                <w:bCs/>
                <w:lang w:eastAsia="ja-JP"/>
              </w:rPr>
              <w:t>: Perform the activities that ensure that interconnected Testbeds in Step-2 are registered with the Broker and are ready for users to discover them and seek to use them</w:t>
            </w:r>
            <w:r w:rsidR="00445B9C">
              <w:rPr>
                <w:bCs/>
                <w:lang w:eastAsia="ja-JP"/>
              </w:rPr>
              <w:t>.</w:t>
            </w:r>
          </w:p>
        </w:tc>
        <w:tc>
          <w:tcPr>
            <w:tcW w:w="2020" w:type="dxa"/>
          </w:tcPr>
          <w:p w14:paraId="239A1F52" w14:textId="77777777" w:rsidR="00284CF8" w:rsidRPr="007865A6" w:rsidRDefault="00284CF8" w:rsidP="00CB2365">
            <w:pPr>
              <w:pStyle w:val="Tabletext"/>
              <w:rPr>
                <w:lang w:eastAsia="ja-JP"/>
              </w:rPr>
            </w:pPr>
            <w:proofErr w:type="spellStart"/>
            <w:r w:rsidRPr="007865A6">
              <w:rPr>
                <w:lang w:eastAsia="ja-JP"/>
              </w:rPr>
              <w:t>APIy</w:t>
            </w:r>
            <w:proofErr w:type="spellEnd"/>
            <w:r w:rsidRPr="007865A6">
              <w:rPr>
                <w:lang w:eastAsia="ja-JP"/>
              </w:rPr>
              <w:t xml:space="preserve"> (or </w:t>
            </w:r>
            <w:proofErr w:type="spellStart"/>
            <w:r w:rsidRPr="007865A6">
              <w:rPr>
                <w:lang w:eastAsia="ja-JP"/>
              </w:rPr>
              <w:t>GUI_y</w:t>
            </w:r>
            <w:proofErr w:type="spellEnd"/>
            <w:r w:rsidRPr="007865A6">
              <w:rPr>
                <w:lang w:eastAsia="ja-JP"/>
              </w:rPr>
              <w:t>)</w:t>
            </w:r>
          </w:p>
        </w:tc>
        <w:tc>
          <w:tcPr>
            <w:tcW w:w="3127" w:type="dxa"/>
          </w:tcPr>
          <w:p w14:paraId="6AB050F9" w14:textId="77777777" w:rsidR="00284CF8" w:rsidRPr="007865A6" w:rsidRDefault="00284CF8" w:rsidP="00CB2365">
            <w:pPr>
              <w:pStyle w:val="Tabletext"/>
              <w:rPr>
                <w:lang w:eastAsia="ja-JP"/>
              </w:rPr>
            </w:pPr>
            <w:r w:rsidRPr="007865A6">
              <w:rPr>
                <w:lang w:eastAsia="ja-JP"/>
              </w:rPr>
              <w:t xml:space="preserve">The API is to be used by the broker administrator (broker admin) for performing all necessary broker governance and management activities and operations on the broker. For example, the broker admin installs the policies that govern the operation of the broker in terms of admitting (or not admitting) testbed domains in their attempts to discover and register with the broker, as well as policies that govern the </w:t>
            </w:r>
            <w:r w:rsidRPr="007865A6">
              <w:rPr>
                <w:lang w:eastAsia="ja-JP"/>
              </w:rPr>
              <w:lastRenderedPageBreak/>
              <w:t xml:space="preserve">services offered to prospective users of testbeds registered with broker (including the policies for testbeds user registrations). Via the GUI (API), the broker admin can manage the broker to prepare the broker in such a way that the broker can expose the </w:t>
            </w:r>
            <w:proofErr w:type="spellStart"/>
            <w:r w:rsidRPr="007865A6">
              <w:rPr>
                <w:lang w:eastAsia="ja-JP"/>
              </w:rPr>
              <w:t>APIz</w:t>
            </w:r>
            <w:proofErr w:type="spellEnd"/>
            <w:r w:rsidRPr="007865A6">
              <w:rPr>
                <w:lang w:eastAsia="ja-JP"/>
              </w:rPr>
              <w:t xml:space="preserve"> and any GUIs of the broker that can be made available to prospective testbeds users, such that the broker is ready to provide its services to prospective testbed users and to testbeds intending to register with it.</w:t>
            </w:r>
          </w:p>
        </w:tc>
      </w:tr>
    </w:tbl>
    <w:p w14:paraId="25597A26" w14:textId="4923B53E" w:rsidR="00284CF8" w:rsidRPr="00F933E6" w:rsidRDefault="00284CF8" w:rsidP="00F933E6">
      <w:pPr>
        <w:pStyle w:val="Heading2"/>
      </w:pPr>
      <w:bookmarkStart w:id="127" w:name="_Toc180492099"/>
      <w:bookmarkStart w:id="128" w:name="_Toc180492171"/>
      <w:bookmarkStart w:id="129" w:name="_Toc180492250"/>
      <w:bookmarkEnd w:id="126"/>
      <w:r w:rsidRPr="00F933E6">
        <w:lastRenderedPageBreak/>
        <w:t>8.</w:t>
      </w:r>
      <w:r w:rsidR="00A11251">
        <w:t>3</w:t>
      </w:r>
      <w:r w:rsidR="00445B9C">
        <w:tab/>
      </w:r>
      <w:r w:rsidRPr="00F933E6">
        <w:t>User-oriented workflow scenario illustration</w:t>
      </w:r>
      <w:bookmarkEnd w:id="127"/>
      <w:bookmarkEnd w:id="128"/>
      <w:bookmarkEnd w:id="129"/>
    </w:p>
    <w:p w14:paraId="74AFBD7F" w14:textId="352FE3E2" w:rsidR="00284CF8" w:rsidRPr="007865A6" w:rsidRDefault="00284CF8" w:rsidP="00F933E6">
      <w:pPr>
        <w:rPr>
          <w:rFonts w:eastAsia="SimSun"/>
          <w:szCs w:val="24"/>
          <w:lang w:eastAsia="ja-JP"/>
        </w:rPr>
      </w:pPr>
      <w:r w:rsidRPr="007865A6">
        <w:rPr>
          <w:rFonts w:eastAsia="SimSun"/>
          <w:szCs w:val="24"/>
          <w:lang w:eastAsia="ja-JP"/>
        </w:rPr>
        <w:t xml:space="preserve">The </w:t>
      </w:r>
      <w:r w:rsidR="00DE7F15">
        <w:t>clause</w:t>
      </w:r>
      <w:r w:rsidRPr="007865A6">
        <w:rPr>
          <w:rFonts w:eastAsia="SimSun"/>
          <w:szCs w:val="24"/>
          <w:lang w:eastAsia="ja-JP"/>
        </w:rPr>
        <w:t xml:space="preserve"> describes the user-oriented workflow scenario illustration on how the complete chain of interactions works with a user of testbeds federation from start to finish.</w:t>
      </w:r>
    </w:p>
    <w:tbl>
      <w:tblPr>
        <w:tblStyle w:val="TableGrid2"/>
        <w:tblW w:w="9639" w:type="dxa"/>
        <w:tblLook w:val="04A0" w:firstRow="1" w:lastRow="0" w:firstColumn="1" w:lastColumn="0" w:noHBand="0" w:noVBand="1"/>
      </w:tblPr>
      <w:tblGrid>
        <w:gridCol w:w="2103"/>
        <w:gridCol w:w="2382"/>
        <w:gridCol w:w="2059"/>
        <w:gridCol w:w="3095"/>
      </w:tblGrid>
      <w:tr w:rsidR="00F933E6" w:rsidRPr="007865A6" w14:paraId="599B19D7" w14:textId="77777777" w:rsidTr="00445B9C">
        <w:trPr>
          <w:tblHeader/>
        </w:trPr>
        <w:tc>
          <w:tcPr>
            <w:tcW w:w="9629" w:type="dxa"/>
            <w:gridSpan w:val="4"/>
            <w:tcBorders>
              <w:top w:val="nil"/>
              <w:left w:val="nil"/>
              <w:bottom w:val="single" w:sz="4" w:space="0" w:color="auto"/>
              <w:right w:val="nil"/>
            </w:tcBorders>
          </w:tcPr>
          <w:p w14:paraId="3CEC8AF1" w14:textId="4A00BCE0" w:rsidR="00F933E6" w:rsidRPr="007865A6" w:rsidRDefault="00F933E6" w:rsidP="00F933E6">
            <w:pPr>
              <w:pStyle w:val="TableNoTitle"/>
              <w:rPr>
                <w:lang w:eastAsia="ja-JP"/>
              </w:rPr>
            </w:pPr>
            <w:r w:rsidRPr="007865A6">
              <w:rPr>
                <w:lang w:eastAsia="ja-JP"/>
              </w:rPr>
              <w:t xml:space="preserve">Table </w:t>
            </w:r>
            <w:r>
              <w:rPr>
                <w:noProof/>
                <w:lang w:eastAsia="ja-JP"/>
              </w:rPr>
              <w:t>3</w:t>
            </w:r>
            <w:r w:rsidRPr="007865A6">
              <w:rPr>
                <w:lang w:eastAsia="ja-JP"/>
              </w:rPr>
              <w:t xml:space="preserve"> – User-oriented workflow scenario illustration</w:t>
            </w:r>
          </w:p>
        </w:tc>
      </w:tr>
      <w:tr w:rsidR="00284CF8" w:rsidRPr="007865A6" w14:paraId="5CA9929D" w14:textId="77777777" w:rsidTr="00445B9C">
        <w:trPr>
          <w:tblHeader/>
        </w:trPr>
        <w:tc>
          <w:tcPr>
            <w:tcW w:w="2100" w:type="dxa"/>
            <w:tcBorders>
              <w:top w:val="single" w:sz="4" w:space="0" w:color="auto"/>
            </w:tcBorders>
          </w:tcPr>
          <w:p w14:paraId="15A7F168" w14:textId="77777777" w:rsidR="00284CF8" w:rsidRPr="007865A6" w:rsidRDefault="00284CF8" w:rsidP="00F933E6">
            <w:pPr>
              <w:pStyle w:val="Tablehead"/>
              <w:rPr>
                <w:bCs/>
                <w:lang w:eastAsia="ja-JP"/>
              </w:rPr>
            </w:pPr>
            <w:r w:rsidRPr="007865A6">
              <w:rPr>
                <w:lang w:eastAsia="ja-JP"/>
              </w:rPr>
              <w:t>Actor</w:t>
            </w:r>
          </w:p>
        </w:tc>
        <w:tc>
          <w:tcPr>
            <w:tcW w:w="2380" w:type="dxa"/>
            <w:tcBorders>
              <w:top w:val="single" w:sz="4" w:space="0" w:color="auto"/>
            </w:tcBorders>
          </w:tcPr>
          <w:p w14:paraId="66E4F0B4" w14:textId="77777777" w:rsidR="00284CF8" w:rsidRPr="007865A6" w:rsidRDefault="00284CF8" w:rsidP="00F933E6">
            <w:pPr>
              <w:pStyle w:val="Tablehead"/>
              <w:rPr>
                <w:bCs/>
                <w:lang w:eastAsia="ja-JP"/>
              </w:rPr>
            </w:pPr>
            <w:r w:rsidRPr="007865A6">
              <w:rPr>
                <w:lang w:eastAsia="ja-JP"/>
              </w:rPr>
              <w:t>Step of Activity Execution</w:t>
            </w:r>
          </w:p>
        </w:tc>
        <w:tc>
          <w:tcPr>
            <w:tcW w:w="2057" w:type="dxa"/>
            <w:tcBorders>
              <w:top w:val="single" w:sz="4" w:space="0" w:color="auto"/>
            </w:tcBorders>
          </w:tcPr>
          <w:p w14:paraId="77F325FE" w14:textId="77777777" w:rsidR="00284CF8" w:rsidRPr="007865A6" w:rsidRDefault="00284CF8" w:rsidP="00F933E6">
            <w:pPr>
              <w:pStyle w:val="Tablehead"/>
              <w:rPr>
                <w:bCs/>
                <w:lang w:eastAsia="ja-JP"/>
              </w:rPr>
            </w:pPr>
            <w:r w:rsidRPr="007865A6">
              <w:rPr>
                <w:bCs/>
                <w:lang w:eastAsia="ja-JP"/>
              </w:rPr>
              <w:t>API(s) or GUI involved (identification tags)</w:t>
            </w:r>
          </w:p>
        </w:tc>
        <w:tc>
          <w:tcPr>
            <w:tcW w:w="3092" w:type="dxa"/>
            <w:tcBorders>
              <w:top w:val="single" w:sz="4" w:space="0" w:color="auto"/>
            </w:tcBorders>
          </w:tcPr>
          <w:p w14:paraId="46058419" w14:textId="77777777" w:rsidR="00284CF8" w:rsidRPr="007865A6" w:rsidRDefault="00284CF8" w:rsidP="00F933E6">
            <w:pPr>
              <w:pStyle w:val="Tablehead"/>
              <w:rPr>
                <w:bCs/>
                <w:lang w:eastAsia="ja-JP"/>
              </w:rPr>
            </w:pPr>
            <w:r w:rsidRPr="007865A6">
              <w:rPr>
                <w:bCs/>
                <w:lang w:eastAsia="ja-JP"/>
              </w:rPr>
              <w:t>Description</w:t>
            </w:r>
          </w:p>
        </w:tc>
      </w:tr>
      <w:tr w:rsidR="00284CF8" w:rsidRPr="007865A6" w14:paraId="4EF2E73C" w14:textId="77777777" w:rsidTr="00445B9C">
        <w:tc>
          <w:tcPr>
            <w:tcW w:w="2100" w:type="dxa"/>
          </w:tcPr>
          <w:p w14:paraId="706A8193" w14:textId="77777777" w:rsidR="00284CF8" w:rsidRPr="00445B9C" w:rsidRDefault="00284CF8" w:rsidP="00F933E6">
            <w:pPr>
              <w:pStyle w:val="Tabletext"/>
              <w:rPr>
                <w:b/>
                <w:lang w:val="en-US" w:eastAsia="ja-JP"/>
              </w:rPr>
            </w:pPr>
            <w:r w:rsidRPr="00445B9C">
              <w:rPr>
                <w:b/>
                <w:lang w:val="en-US" w:eastAsia="ja-JP"/>
              </w:rPr>
              <w:t>Test suite/cases designer and test executer</w:t>
            </w:r>
          </w:p>
        </w:tc>
        <w:tc>
          <w:tcPr>
            <w:tcW w:w="2380" w:type="dxa"/>
          </w:tcPr>
          <w:p w14:paraId="4CC12BB2" w14:textId="026B5290" w:rsidR="00284CF8" w:rsidRPr="007865A6" w:rsidRDefault="00284CF8" w:rsidP="00445B9C">
            <w:pPr>
              <w:pStyle w:val="Tabletext"/>
              <w:rPr>
                <w:lang w:eastAsia="ja-JP"/>
              </w:rPr>
            </w:pPr>
            <w:r w:rsidRPr="00445B9C">
              <w:rPr>
                <w:b/>
                <w:bCs/>
                <w:lang w:eastAsia="ja-JP"/>
              </w:rPr>
              <w:t>Step-1</w:t>
            </w:r>
            <w:r w:rsidRPr="007865A6">
              <w:rPr>
                <w:bCs/>
                <w:lang w:eastAsia="ja-JP"/>
              </w:rPr>
              <w:t xml:space="preserve">: Using an appropriate Tool, connect to the </w:t>
            </w:r>
            <w:proofErr w:type="spellStart"/>
            <w:r w:rsidRPr="007865A6">
              <w:rPr>
                <w:bCs/>
                <w:lang w:eastAsia="ja-JP"/>
              </w:rPr>
              <w:t>APIz</w:t>
            </w:r>
            <w:proofErr w:type="spellEnd"/>
            <w:r w:rsidRPr="007865A6">
              <w:rPr>
                <w:bCs/>
                <w:lang w:eastAsia="ja-JP"/>
              </w:rPr>
              <w:t xml:space="preserve"> of the </w:t>
            </w:r>
            <w:r w:rsidRPr="00445B9C">
              <w:rPr>
                <w:b/>
                <w:lang w:val="en-US" w:eastAsia="ja-JP"/>
              </w:rPr>
              <w:t>inter-testbed E2E universal resource broker for testbeds federation</w:t>
            </w:r>
            <w:r w:rsidRPr="007865A6">
              <w:rPr>
                <w:bCs/>
                <w:lang w:val="en-US" w:eastAsia="ja-JP"/>
              </w:rPr>
              <w:t xml:space="preserve">. </w:t>
            </w:r>
            <w:r w:rsidRPr="007865A6">
              <w:rPr>
                <w:lang w:val="en-US" w:eastAsia="ja-JP"/>
              </w:rPr>
              <w:t>Then</w:t>
            </w:r>
            <w:r w:rsidR="00445B9C">
              <w:rPr>
                <w:lang w:val="en-US" w:eastAsia="ja-JP"/>
              </w:rPr>
              <w:t xml:space="preserve"> </w:t>
            </w:r>
            <w:r w:rsidRPr="007865A6">
              <w:rPr>
                <w:lang w:eastAsia="ja-JP"/>
              </w:rPr>
              <w:t>execute</w:t>
            </w:r>
            <w:r w:rsidR="007C2624">
              <w:rPr>
                <w:lang w:eastAsia="ja-JP"/>
              </w:rPr>
              <w:t xml:space="preserve"> '</w:t>
            </w:r>
            <w:r w:rsidRPr="007865A6">
              <w:rPr>
                <w:lang w:eastAsia="ja-JP"/>
              </w:rPr>
              <w:t>search and query and find services</w:t>
            </w:r>
            <w:r w:rsidR="007C2624">
              <w:rPr>
                <w:lang w:eastAsia="ja-JP"/>
              </w:rPr>
              <w:t>'</w:t>
            </w:r>
            <w:r w:rsidRPr="007865A6">
              <w:rPr>
                <w:lang w:eastAsia="ja-JP"/>
              </w:rPr>
              <w:t xml:space="preserve"> to find/discover Testbeds that are available to accept new requests within the time of interest to the prospective testbed user as well as their capabilities, topology information pertaining to their interconnection and federations with other testbeds, and also discover other </w:t>
            </w:r>
            <w:r w:rsidRPr="007865A6">
              <w:rPr>
                <w:lang w:eastAsia="ja-JP"/>
              </w:rPr>
              <w:lastRenderedPageBreak/>
              <w:t>information such as cost of using a particular testbed or whole federated testbeds, and some KPIs related to Testbeds and their federations.</w:t>
            </w:r>
          </w:p>
        </w:tc>
        <w:tc>
          <w:tcPr>
            <w:tcW w:w="2057" w:type="dxa"/>
          </w:tcPr>
          <w:p w14:paraId="29B61F49" w14:textId="77777777" w:rsidR="00284CF8" w:rsidRPr="007865A6" w:rsidRDefault="00284CF8" w:rsidP="00F933E6">
            <w:pPr>
              <w:pStyle w:val="Tabletext"/>
              <w:rPr>
                <w:lang w:eastAsia="ja-JP"/>
              </w:rPr>
            </w:pPr>
            <w:proofErr w:type="spellStart"/>
            <w:r w:rsidRPr="007865A6">
              <w:rPr>
                <w:lang w:eastAsia="ja-JP"/>
              </w:rPr>
              <w:lastRenderedPageBreak/>
              <w:t>APIz</w:t>
            </w:r>
            <w:proofErr w:type="spellEnd"/>
          </w:p>
        </w:tc>
        <w:tc>
          <w:tcPr>
            <w:tcW w:w="3092" w:type="dxa"/>
          </w:tcPr>
          <w:p w14:paraId="4ADB0245" w14:textId="4698A03D" w:rsidR="00284CF8" w:rsidRPr="007865A6" w:rsidRDefault="00284CF8" w:rsidP="00F933E6">
            <w:pPr>
              <w:pStyle w:val="Tabletext"/>
              <w:rPr>
                <w:lang w:eastAsia="ja-JP"/>
              </w:rPr>
            </w:pPr>
            <w:r w:rsidRPr="007865A6">
              <w:rPr>
                <w:lang w:eastAsia="ja-JP"/>
              </w:rPr>
              <w:t xml:space="preserve">This API provides the entry point into the system of federated testbeds to prospective users (testbed users) of the system of federated testbeds. It provides </w:t>
            </w:r>
            <w:r w:rsidR="007C2624">
              <w:rPr>
                <w:lang w:eastAsia="ja-JP"/>
              </w:rPr>
              <w:t>'</w:t>
            </w:r>
            <w:r w:rsidRPr="007865A6">
              <w:rPr>
                <w:lang w:eastAsia="ja-JP"/>
              </w:rPr>
              <w:t>search and query and find services</w:t>
            </w:r>
            <w:r w:rsidR="007C2624">
              <w:rPr>
                <w:lang w:eastAsia="ja-JP"/>
              </w:rPr>
              <w:t>'</w:t>
            </w:r>
            <w:r w:rsidRPr="007865A6">
              <w:rPr>
                <w:lang w:eastAsia="ja-JP"/>
              </w:rPr>
              <w:t xml:space="preserve"> that enable the prospective user of testbed service(s), i.e., the test suite/cases designer and test executer to find/discover Testbeds that are available to accept new requests within the time of interest to the prospective testbed user as well as their capabilities topology information pertaining to their interconnection and federations with other testbeds. A prospective testbed user (test suite/cases designer and test executer) can query the broker </w:t>
            </w:r>
            <w:r w:rsidRPr="007865A6">
              <w:rPr>
                <w:lang w:eastAsia="ja-JP"/>
              </w:rPr>
              <w:lastRenderedPageBreak/>
              <w:t xml:space="preserve">for testbeds that fulfil certain capabilities and requirements such as end-to-end latency within the scope of the single testbed or across multiple testbeds, before the prospective user can then select testbeds and launch requests for testbed services. And then, the prospective user can contact the </w:t>
            </w:r>
            <w:proofErr w:type="spellStart"/>
            <w:r w:rsidRPr="007865A6">
              <w:rPr>
                <w:lang w:eastAsia="ja-JP"/>
              </w:rPr>
              <w:t>APIr</w:t>
            </w:r>
            <w:proofErr w:type="spellEnd"/>
            <w:r w:rsidRPr="007865A6">
              <w:rPr>
                <w:lang w:eastAsia="ja-JP"/>
              </w:rPr>
              <w:t xml:space="preserve"> of the different testbed domains to create new experiments, new test cases and test suites.</w:t>
            </w:r>
          </w:p>
        </w:tc>
      </w:tr>
      <w:tr w:rsidR="00284CF8" w:rsidRPr="007865A6" w14:paraId="0EDEFF60" w14:textId="77777777" w:rsidTr="00445B9C">
        <w:tc>
          <w:tcPr>
            <w:tcW w:w="2100" w:type="dxa"/>
          </w:tcPr>
          <w:p w14:paraId="579DBE4A" w14:textId="77777777" w:rsidR="00284CF8" w:rsidRPr="00445B9C" w:rsidRDefault="00284CF8" w:rsidP="00F933E6">
            <w:pPr>
              <w:pStyle w:val="Tabletext"/>
              <w:rPr>
                <w:b/>
                <w:lang w:val="en-US" w:eastAsia="ja-JP"/>
              </w:rPr>
            </w:pPr>
            <w:r w:rsidRPr="00445B9C">
              <w:rPr>
                <w:b/>
                <w:lang w:val="en-US" w:eastAsia="ja-JP"/>
              </w:rPr>
              <w:lastRenderedPageBreak/>
              <w:t>Test suite/cases designer and test executer</w:t>
            </w:r>
          </w:p>
        </w:tc>
        <w:tc>
          <w:tcPr>
            <w:tcW w:w="2380" w:type="dxa"/>
          </w:tcPr>
          <w:p w14:paraId="599A0063" w14:textId="77777777" w:rsidR="00284CF8" w:rsidRPr="007865A6" w:rsidRDefault="00284CF8" w:rsidP="00F933E6">
            <w:pPr>
              <w:pStyle w:val="Tabletext"/>
              <w:rPr>
                <w:lang w:eastAsia="ja-JP"/>
              </w:rPr>
            </w:pPr>
            <w:r w:rsidRPr="00445B9C">
              <w:rPr>
                <w:b/>
                <w:bCs/>
                <w:lang w:eastAsia="ja-JP"/>
              </w:rPr>
              <w:t>Step-2</w:t>
            </w:r>
            <w:r w:rsidRPr="007865A6">
              <w:rPr>
                <w:bCs/>
                <w:lang w:eastAsia="ja-JP"/>
              </w:rPr>
              <w:t xml:space="preserve">: Select testbed or testbeds of interest to launch requests for testbed services, and request (via </w:t>
            </w:r>
            <w:proofErr w:type="spellStart"/>
            <w:r w:rsidRPr="007865A6">
              <w:rPr>
                <w:bCs/>
                <w:lang w:eastAsia="ja-JP"/>
              </w:rPr>
              <w:t>APIz</w:t>
            </w:r>
            <w:proofErr w:type="spellEnd"/>
            <w:r w:rsidRPr="007865A6">
              <w:rPr>
                <w:bCs/>
                <w:lang w:eastAsia="ja-JP"/>
              </w:rPr>
              <w:t xml:space="preserve">) for User Accounts and Profiles for this User (e.g., AAA user accounts and profiles) to be created on the targeted Testbed domains by the </w:t>
            </w:r>
            <w:r w:rsidRPr="007865A6">
              <w:rPr>
                <w:bCs/>
                <w:i/>
                <w:iCs/>
                <w:lang w:eastAsia="ja-JP"/>
              </w:rPr>
              <w:t>Testbed resource brokers</w:t>
            </w:r>
            <w:r w:rsidRPr="007865A6">
              <w:rPr>
                <w:bCs/>
                <w:lang w:eastAsia="ja-JP"/>
              </w:rPr>
              <w:t xml:space="preserve"> of the targeted Testbeds domains (if no User account and Profile already exist), after having paid for the Testbed as a Service (TaaS) via the </w:t>
            </w:r>
            <w:proofErr w:type="spellStart"/>
            <w:r w:rsidRPr="007865A6">
              <w:rPr>
                <w:bCs/>
                <w:lang w:eastAsia="ja-JP"/>
              </w:rPr>
              <w:t>APIz</w:t>
            </w:r>
            <w:proofErr w:type="spellEnd"/>
            <w:r w:rsidRPr="007865A6">
              <w:rPr>
                <w:bCs/>
                <w:lang w:eastAsia="ja-JP"/>
              </w:rPr>
              <w:t xml:space="preserve"> of the </w:t>
            </w:r>
            <w:r w:rsidRPr="00445B9C">
              <w:rPr>
                <w:b/>
                <w:lang w:val="en-US" w:eastAsia="ja-JP"/>
              </w:rPr>
              <w:t>inter-testbed E2E universal resource broker for testbeds federation</w:t>
            </w:r>
            <w:r w:rsidRPr="007865A6">
              <w:rPr>
                <w:bCs/>
                <w:lang w:val="en-US" w:eastAsia="ja-JP"/>
              </w:rPr>
              <w:t>.</w:t>
            </w:r>
          </w:p>
        </w:tc>
        <w:tc>
          <w:tcPr>
            <w:tcW w:w="2057" w:type="dxa"/>
          </w:tcPr>
          <w:p w14:paraId="040DB833" w14:textId="77777777" w:rsidR="00284CF8" w:rsidRPr="007865A6" w:rsidRDefault="00284CF8" w:rsidP="00F933E6">
            <w:pPr>
              <w:pStyle w:val="Tabletext"/>
              <w:rPr>
                <w:lang w:eastAsia="ja-JP"/>
              </w:rPr>
            </w:pPr>
            <w:proofErr w:type="spellStart"/>
            <w:r w:rsidRPr="007865A6">
              <w:rPr>
                <w:lang w:eastAsia="ja-JP"/>
              </w:rPr>
              <w:t>APIz</w:t>
            </w:r>
            <w:proofErr w:type="spellEnd"/>
          </w:p>
        </w:tc>
        <w:tc>
          <w:tcPr>
            <w:tcW w:w="3092" w:type="dxa"/>
          </w:tcPr>
          <w:p w14:paraId="1D603507" w14:textId="77777777" w:rsidR="00284CF8" w:rsidRPr="007865A6" w:rsidRDefault="00284CF8" w:rsidP="00F933E6">
            <w:pPr>
              <w:pStyle w:val="Tabletext"/>
              <w:rPr>
                <w:lang w:eastAsia="ja-JP"/>
              </w:rPr>
            </w:pPr>
            <w:r w:rsidRPr="007865A6">
              <w:rPr>
                <w:lang w:eastAsia="ja-JP"/>
              </w:rPr>
              <w:t xml:space="preserve"> (as described above)</w:t>
            </w:r>
          </w:p>
        </w:tc>
      </w:tr>
      <w:tr w:rsidR="00284CF8" w:rsidRPr="007865A6" w14:paraId="242BD2B2" w14:textId="77777777" w:rsidTr="00445B9C">
        <w:tc>
          <w:tcPr>
            <w:tcW w:w="2100" w:type="dxa"/>
          </w:tcPr>
          <w:p w14:paraId="1BF7B156" w14:textId="77777777" w:rsidR="00284CF8" w:rsidRPr="00445B9C" w:rsidRDefault="00284CF8" w:rsidP="00F933E6">
            <w:pPr>
              <w:pStyle w:val="Tabletext"/>
              <w:rPr>
                <w:b/>
                <w:lang w:val="en-US" w:eastAsia="ja-JP"/>
              </w:rPr>
            </w:pPr>
            <w:r w:rsidRPr="00445B9C">
              <w:rPr>
                <w:b/>
                <w:lang w:val="en-US" w:eastAsia="ja-JP"/>
              </w:rPr>
              <w:t>inter-testbed E2E universal resource broker for testbeds federation</w:t>
            </w:r>
          </w:p>
        </w:tc>
        <w:tc>
          <w:tcPr>
            <w:tcW w:w="2380" w:type="dxa"/>
          </w:tcPr>
          <w:p w14:paraId="085AF135" w14:textId="55172BE4" w:rsidR="00284CF8" w:rsidRPr="007865A6" w:rsidRDefault="00284CF8" w:rsidP="00F933E6">
            <w:pPr>
              <w:pStyle w:val="Tabletext"/>
              <w:rPr>
                <w:lang w:eastAsia="ja-JP"/>
              </w:rPr>
            </w:pPr>
            <w:r w:rsidRPr="00445B9C">
              <w:rPr>
                <w:b/>
                <w:bCs/>
                <w:lang w:eastAsia="ja-JP"/>
              </w:rPr>
              <w:t>Step-3</w:t>
            </w:r>
            <w:r w:rsidRPr="007865A6">
              <w:rPr>
                <w:bCs/>
                <w:lang w:eastAsia="ja-JP"/>
              </w:rPr>
              <w:t xml:space="preserve">: Relays the request to the targeted </w:t>
            </w:r>
            <w:r w:rsidRPr="00445B9C">
              <w:rPr>
                <w:b/>
                <w:i/>
                <w:iCs/>
                <w:lang w:eastAsia="ja-JP"/>
              </w:rPr>
              <w:t>Testbed resource broker(s)</w:t>
            </w:r>
            <w:r w:rsidRPr="007865A6">
              <w:rPr>
                <w:bCs/>
                <w:i/>
                <w:iCs/>
                <w:lang w:eastAsia="ja-JP"/>
              </w:rPr>
              <w:t xml:space="preserve"> </w:t>
            </w:r>
            <w:r w:rsidRPr="007865A6">
              <w:rPr>
                <w:lang w:eastAsia="ja-JP"/>
              </w:rPr>
              <w:t xml:space="preserve">via </w:t>
            </w:r>
            <w:proofErr w:type="spellStart"/>
            <w:r w:rsidRPr="007865A6">
              <w:rPr>
                <w:lang w:eastAsia="ja-JP"/>
              </w:rPr>
              <w:t>APIw</w:t>
            </w:r>
            <w:proofErr w:type="spellEnd"/>
            <w:r w:rsidR="00CC0451">
              <w:rPr>
                <w:lang w:eastAsia="ja-JP"/>
              </w:rPr>
              <w:t>.</w:t>
            </w:r>
          </w:p>
        </w:tc>
        <w:tc>
          <w:tcPr>
            <w:tcW w:w="2057" w:type="dxa"/>
          </w:tcPr>
          <w:p w14:paraId="23E4443D" w14:textId="77777777" w:rsidR="00284CF8" w:rsidRPr="007865A6" w:rsidRDefault="00284CF8" w:rsidP="00F933E6">
            <w:pPr>
              <w:pStyle w:val="Tabletext"/>
              <w:rPr>
                <w:lang w:eastAsia="ja-JP"/>
              </w:rPr>
            </w:pPr>
            <w:proofErr w:type="spellStart"/>
            <w:r w:rsidRPr="007865A6">
              <w:rPr>
                <w:lang w:eastAsia="ja-JP"/>
              </w:rPr>
              <w:t>APIw</w:t>
            </w:r>
            <w:proofErr w:type="spellEnd"/>
          </w:p>
        </w:tc>
        <w:tc>
          <w:tcPr>
            <w:tcW w:w="3092" w:type="dxa"/>
          </w:tcPr>
          <w:p w14:paraId="071AA4AA" w14:textId="77777777" w:rsidR="00284CF8" w:rsidRPr="007865A6" w:rsidRDefault="00284CF8" w:rsidP="00F933E6">
            <w:pPr>
              <w:pStyle w:val="Tabletext"/>
              <w:rPr>
                <w:lang w:eastAsia="ja-JP"/>
              </w:rPr>
            </w:pPr>
            <w:r w:rsidRPr="007865A6">
              <w:rPr>
                <w:lang w:eastAsia="ja-JP"/>
              </w:rPr>
              <w:t xml:space="preserve">The API is used by the inter-testbed E2E universal resource broker for testbeds federation, after the testbed resource broker has registered itself with it via </w:t>
            </w:r>
            <w:proofErr w:type="spellStart"/>
            <w:r w:rsidRPr="007865A6">
              <w:rPr>
                <w:lang w:eastAsia="ja-JP"/>
              </w:rPr>
              <w:t>APIx</w:t>
            </w:r>
            <w:proofErr w:type="spellEnd"/>
            <w:r w:rsidRPr="007865A6">
              <w:rPr>
                <w:lang w:eastAsia="ja-JP"/>
              </w:rPr>
              <w:t xml:space="preserve">, to then obtain (pull) descriptive information about all testbed resources available in the Testbed domain to serve testbed services requests that may come from the E2E Resource Broker and their </w:t>
            </w:r>
            <w:r w:rsidRPr="007865A6">
              <w:rPr>
                <w:lang w:eastAsia="ja-JP"/>
              </w:rPr>
              <w:lastRenderedPageBreak/>
              <w:t xml:space="preserve">capabilities descriptions. The same API is also used by the E2E resource broker to provide synchronization related descriptive state and change of state information in real-time to the test broker. </w:t>
            </w:r>
            <w:proofErr w:type="spellStart"/>
            <w:r w:rsidRPr="007865A6">
              <w:rPr>
                <w:lang w:eastAsia="ja-JP"/>
              </w:rPr>
              <w:t>APIw</w:t>
            </w:r>
            <w:proofErr w:type="spellEnd"/>
            <w:r w:rsidRPr="007865A6">
              <w:rPr>
                <w:lang w:eastAsia="ja-JP"/>
              </w:rPr>
              <w:t xml:space="preserve"> is using the same uniform resource description model that </w:t>
            </w:r>
            <w:proofErr w:type="spellStart"/>
            <w:r w:rsidRPr="007865A6">
              <w:rPr>
                <w:lang w:eastAsia="ja-JP"/>
              </w:rPr>
              <w:t>APIx</w:t>
            </w:r>
            <w:proofErr w:type="spellEnd"/>
            <w:r w:rsidRPr="007865A6">
              <w:rPr>
                <w:lang w:eastAsia="ja-JP"/>
              </w:rPr>
              <w:t xml:space="preserve"> uses.</w:t>
            </w:r>
          </w:p>
        </w:tc>
      </w:tr>
      <w:tr w:rsidR="00284CF8" w:rsidRPr="007865A6" w14:paraId="73A0CEC0" w14:textId="77777777" w:rsidTr="00445B9C">
        <w:tc>
          <w:tcPr>
            <w:tcW w:w="2100" w:type="dxa"/>
          </w:tcPr>
          <w:p w14:paraId="403EAE56" w14:textId="77777777" w:rsidR="00284CF8" w:rsidRPr="00445B9C" w:rsidRDefault="00284CF8" w:rsidP="00F933E6">
            <w:pPr>
              <w:pStyle w:val="Tabletext"/>
              <w:rPr>
                <w:b/>
                <w:lang w:val="en-US" w:eastAsia="ja-JP"/>
              </w:rPr>
            </w:pPr>
            <w:r w:rsidRPr="00445B9C">
              <w:rPr>
                <w:b/>
                <w:lang w:eastAsia="ja-JP"/>
              </w:rPr>
              <w:lastRenderedPageBreak/>
              <w:t>Testbed resource broker(s) of targeted testbed(s) domain(s)</w:t>
            </w:r>
          </w:p>
        </w:tc>
        <w:tc>
          <w:tcPr>
            <w:tcW w:w="2380" w:type="dxa"/>
          </w:tcPr>
          <w:p w14:paraId="3FB2F182" w14:textId="15DDA195" w:rsidR="00284CF8" w:rsidRPr="007865A6" w:rsidRDefault="00284CF8" w:rsidP="00F933E6">
            <w:pPr>
              <w:pStyle w:val="Tabletext"/>
              <w:rPr>
                <w:lang w:eastAsia="ja-JP"/>
              </w:rPr>
            </w:pPr>
            <w:r w:rsidRPr="00475D92">
              <w:rPr>
                <w:b/>
                <w:bCs/>
                <w:lang w:eastAsia="ja-JP"/>
              </w:rPr>
              <w:t>Step-4</w:t>
            </w:r>
            <w:r w:rsidRPr="007865A6">
              <w:rPr>
                <w:bCs/>
                <w:lang w:eastAsia="ja-JP"/>
              </w:rPr>
              <w:t xml:space="preserve">: Perform admission control on the Request and the User launching the </w:t>
            </w:r>
            <w:proofErr w:type="gramStart"/>
            <w:r w:rsidRPr="007865A6">
              <w:rPr>
                <w:bCs/>
                <w:lang w:eastAsia="ja-JP"/>
              </w:rPr>
              <w:t>request, and</w:t>
            </w:r>
            <w:proofErr w:type="gramEnd"/>
            <w:r w:rsidRPr="007865A6">
              <w:rPr>
                <w:bCs/>
                <w:lang w:eastAsia="ja-JP"/>
              </w:rPr>
              <w:t xml:space="preserve"> sends the results to the User via </w:t>
            </w:r>
            <w:proofErr w:type="spellStart"/>
            <w:r w:rsidRPr="007865A6">
              <w:rPr>
                <w:bCs/>
                <w:lang w:eastAsia="ja-JP"/>
              </w:rPr>
              <w:t>APIx</w:t>
            </w:r>
            <w:proofErr w:type="spellEnd"/>
            <w:r w:rsidRPr="007865A6">
              <w:rPr>
                <w:bCs/>
                <w:lang w:eastAsia="ja-JP"/>
              </w:rPr>
              <w:t xml:space="preserve"> of </w:t>
            </w:r>
            <w:r w:rsidRPr="00475D92">
              <w:rPr>
                <w:b/>
                <w:lang w:val="en-US" w:eastAsia="ja-JP"/>
              </w:rPr>
              <w:t>inter-testbed E2E universal resource broker for testbeds federation</w:t>
            </w:r>
            <w:r w:rsidR="00475D92">
              <w:rPr>
                <w:bCs/>
                <w:lang w:val="en-US" w:eastAsia="ja-JP"/>
              </w:rPr>
              <w:t>.</w:t>
            </w:r>
          </w:p>
        </w:tc>
        <w:tc>
          <w:tcPr>
            <w:tcW w:w="2057" w:type="dxa"/>
          </w:tcPr>
          <w:p w14:paraId="4EE7E104" w14:textId="77777777" w:rsidR="00284CF8" w:rsidRPr="007865A6" w:rsidRDefault="00284CF8" w:rsidP="00F933E6">
            <w:pPr>
              <w:pStyle w:val="Tabletext"/>
              <w:rPr>
                <w:lang w:eastAsia="ja-JP"/>
              </w:rPr>
            </w:pPr>
            <w:proofErr w:type="spellStart"/>
            <w:r w:rsidRPr="007865A6">
              <w:rPr>
                <w:bCs/>
                <w:lang w:eastAsia="ja-JP"/>
              </w:rPr>
              <w:t>APIx</w:t>
            </w:r>
            <w:proofErr w:type="spellEnd"/>
          </w:p>
        </w:tc>
        <w:tc>
          <w:tcPr>
            <w:tcW w:w="3092" w:type="dxa"/>
          </w:tcPr>
          <w:p w14:paraId="30B039A9" w14:textId="77777777" w:rsidR="00284CF8" w:rsidRPr="007865A6" w:rsidRDefault="00284CF8" w:rsidP="00F933E6">
            <w:pPr>
              <w:pStyle w:val="Tabletext"/>
              <w:rPr>
                <w:lang w:eastAsia="ja-JP"/>
              </w:rPr>
            </w:pPr>
            <w:r w:rsidRPr="007865A6">
              <w:rPr>
                <w:lang w:eastAsia="ja-JP"/>
              </w:rPr>
              <w:t xml:space="preserve">The API is used by the testbed resource broker to push updated information (updates) about state of resources of the testbed domain and their capabilities descriptions, and any changes that may have occurred to the resources and capabilities. The same API is also used, complementarily to </w:t>
            </w:r>
            <w:proofErr w:type="spellStart"/>
            <w:r w:rsidRPr="007865A6">
              <w:rPr>
                <w:lang w:eastAsia="ja-JP"/>
              </w:rPr>
              <w:t>APIw</w:t>
            </w:r>
            <w:proofErr w:type="spellEnd"/>
            <w:r w:rsidRPr="007865A6">
              <w:rPr>
                <w:lang w:eastAsia="ja-JP"/>
              </w:rPr>
              <w:t xml:space="preserve">, for synchronizations between the testbed resource broker and the inter-testbed E2E universal resource broker for testbeds federation. Complementarily to APIs, </w:t>
            </w:r>
            <w:proofErr w:type="spellStart"/>
            <w:r w:rsidRPr="007865A6">
              <w:rPr>
                <w:lang w:eastAsia="ja-JP"/>
              </w:rPr>
              <w:t>APIx</w:t>
            </w:r>
            <w:proofErr w:type="spellEnd"/>
            <w:r w:rsidRPr="007865A6">
              <w:rPr>
                <w:lang w:eastAsia="ja-JP"/>
              </w:rPr>
              <w:t xml:space="preserve"> is used to synchronize information between the test manager and the inter-testbed E2E universal resource broker for testbeds federation. </w:t>
            </w:r>
            <w:proofErr w:type="spellStart"/>
            <w:r w:rsidRPr="007865A6">
              <w:rPr>
                <w:lang w:eastAsia="ja-JP"/>
              </w:rPr>
              <w:t>APIx</w:t>
            </w:r>
            <w:proofErr w:type="spellEnd"/>
            <w:r w:rsidRPr="007865A6">
              <w:rPr>
                <w:lang w:eastAsia="ja-JP"/>
              </w:rPr>
              <w:t xml:space="preserve"> is using the same uniform resource description model that </w:t>
            </w:r>
            <w:proofErr w:type="spellStart"/>
            <w:r w:rsidRPr="007865A6">
              <w:rPr>
                <w:lang w:eastAsia="ja-JP"/>
              </w:rPr>
              <w:t>APIw</w:t>
            </w:r>
            <w:proofErr w:type="spellEnd"/>
            <w:r w:rsidRPr="007865A6">
              <w:rPr>
                <w:lang w:eastAsia="ja-JP"/>
              </w:rPr>
              <w:t xml:space="preserve"> uses.</w:t>
            </w:r>
          </w:p>
        </w:tc>
      </w:tr>
      <w:tr w:rsidR="00284CF8" w:rsidRPr="007865A6" w14:paraId="7D3C8D2B" w14:textId="77777777" w:rsidTr="00445B9C">
        <w:tc>
          <w:tcPr>
            <w:tcW w:w="2100" w:type="dxa"/>
          </w:tcPr>
          <w:p w14:paraId="7B288B17" w14:textId="77777777" w:rsidR="00284CF8" w:rsidRPr="00445B9C" w:rsidRDefault="00284CF8" w:rsidP="00F933E6">
            <w:pPr>
              <w:pStyle w:val="Tabletext"/>
              <w:rPr>
                <w:b/>
                <w:i/>
                <w:iCs/>
                <w:lang w:eastAsia="ja-JP"/>
              </w:rPr>
            </w:pPr>
            <w:r w:rsidRPr="00445B9C">
              <w:rPr>
                <w:b/>
                <w:lang w:val="en-US" w:eastAsia="ja-JP"/>
              </w:rPr>
              <w:t>Test suite/cases designer and test executer</w:t>
            </w:r>
          </w:p>
        </w:tc>
        <w:tc>
          <w:tcPr>
            <w:tcW w:w="2380" w:type="dxa"/>
          </w:tcPr>
          <w:p w14:paraId="5D6CEE8F" w14:textId="77777777" w:rsidR="00284CF8" w:rsidRPr="007865A6" w:rsidRDefault="00284CF8" w:rsidP="00F933E6">
            <w:pPr>
              <w:pStyle w:val="Tabletext"/>
              <w:rPr>
                <w:lang w:eastAsia="ja-JP"/>
              </w:rPr>
            </w:pPr>
            <w:r w:rsidRPr="00475D92">
              <w:rPr>
                <w:b/>
                <w:bCs/>
                <w:lang w:eastAsia="ja-JP"/>
              </w:rPr>
              <w:t>Step-5</w:t>
            </w:r>
            <w:r w:rsidRPr="007865A6">
              <w:rPr>
                <w:bCs/>
                <w:lang w:eastAsia="ja-JP"/>
              </w:rPr>
              <w:t xml:space="preserve">: Launch a detailed Test Session/Service Request (via </w:t>
            </w:r>
            <w:proofErr w:type="spellStart"/>
            <w:r w:rsidRPr="007865A6">
              <w:rPr>
                <w:bCs/>
                <w:lang w:eastAsia="ja-JP"/>
              </w:rPr>
              <w:t>APIz</w:t>
            </w:r>
            <w:proofErr w:type="spellEnd"/>
            <w:r w:rsidRPr="007865A6">
              <w:rPr>
                <w:bCs/>
                <w:lang w:eastAsia="ja-JP"/>
              </w:rPr>
              <w:t xml:space="preserve">) for the intended Tests to be executed by the User, the time at which tests would be conducted, Test Manager(s) required, test executions duration and the resources required in the </w:t>
            </w:r>
            <w:proofErr w:type="gramStart"/>
            <w:r w:rsidRPr="007865A6">
              <w:rPr>
                <w:bCs/>
                <w:lang w:eastAsia="ja-JP"/>
              </w:rPr>
              <w:t>particular targeted</w:t>
            </w:r>
            <w:proofErr w:type="gramEnd"/>
            <w:r w:rsidRPr="007865A6">
              <w:rPr>
                <w:bCs/>
                <w:lang w:eastAsia="ja-JP"/>
              </w:rPr>
              <w:t xml:space="preserve"> Testbed domain, to the individual </w:t>
            </w:r>
            <w:r w:rsidRPr="007865A6">
              <w:rPr>
                <w:bCs/>
                <w:i/>
                <w:iCs/>
                <w:lang w:eastAsia="ja-JP"/>
              </w:rPr>
              <w:t>Testbed resource brokers</w:t>
            </w:r>
            <w:r w:rsidRPr="007865A6">
              <w:rPr>
                <w:bCs/>
                <w:lang w:eastAsia="ja-JP"/>
              </w:rPr>
              <w:t xml:space="preserve"> of the </w:t>
            </w:r>
            <w:r w:rsidRPr="007865A6">
              <w:rPr>
                <w:bCs/>
                <w:lang w:eastAsia="ja-JP"/>
              </w:rPr>
              <w:lastRenderedPageBreak/>
              <w:t xml:space="preserve">targeted Testbeds domains. </w:t>
            </w:r>
          </w:p>
        </w:tc>
        <w:tc>
          <w:tcPr>
            <w:tcW w:w="2057" w:type="dxa"/>
          </w:tcPr>
          <w:p w14:paraId="3708D1DF" w14:textId="77777777" w:rsidR="00284CF8" w:rsidRPr="007865A6" w:rsidRDefault="00284CF8" w:rsidP="00F933E6">
            <w:pPr>
              <w:pStyle w:val="Tabletext"/>
              <w:rPr>
                <w:bCs/>
                <w:lang w:eastAsia="ja-JP"/>
              </w:rPr>
            </w:pPr>
            <w:proofErr w:type="spellStart"/>
            <w:r w:rsidRPr="007865A6">
              <w:rPr>
                <w:bCs/>
                <w:lang w:eastAsia="ja-JP"/>
              </w:rPr>
              <w:lastRenderedPageBreak/>
              <w:t>APIz</w:t>
            </w:r>
            <w:proofErr w:type="spellEnd"/>
          </w:p>
        </w:tc>
        <w:tc>
          <w:tcPr>
            <w:tcW w:w="3092" w:type="dxa"/>
          </w:tcPr>
          <w:p w14:paraId="68681D65" w14:textId="77777777" w:rsidR="00284CF8" w:rsidRPr="007865A6" w:rsidRDefault="00284CF8" w:rsidP="00F933E6">
            <w:pPr>
              <w:pStyle w:val="Tabletext"/>
              <w:rPr>
                <w:lang w:eastAsia="ja-JP"/>
              </w:rPr>
            </w:pPr>
            <w:r w:rsidRPr="007865A6">
              <w:rPr>
                <w:lang w:eastAsia="ja-JP"/>
              </w:rPr>
              <w:t>(as described above)</w:t>
            </w:r>
          </w:p>
        </w:tc>
      </w:tr>
      <w:tr w:rsidR="00284CF8" w:rsidRPr="007865A6" w14:paraId="63A21C5E" w14:textId="77777777" w:rsidTr="00445B9C">
        <w:tc>
          <w:tcPr>
            <w:tcW w:w="2100" w:type="dxa"/>
          </w:tcPr>
          <w:p w14:paraId="1700B6E4" w14:textId="77777777" w:rsidR="00284CF8" w:rsidRPr="00445B9C" w:rsidRDefault="00284CF8" w:rsidP="00F933E6">
            <w:pPr>
              <w:pStyle w:val="Tabletext"/>
              <w:rPr>
                <w:b/>
                <w:lang w:val="en-US" w:eastAsia="ja-JP"/>
              </w:rPr>
            </w:pPr>
            <w:r w:rsidRPr="00445B9C">
              <w:rPr>
                <w:b/>
                <w:lang w:eastAsia="ja-JP"/>
              </w:rPr>
              <w:t>Testbed resource broker(s) of targeted testbed(s) domain(s)</w:t>
            </w:r>
          </w:p>
        </w:tc>
        <w:tc>
          <w:tcPr>
            <w:tcW w:w="2380" w:type="dxa"/>
          </w:tcPr>
          <w:p w14:paraId="1174FD82" w14:textId="59F9932F" w:rsidR="00284CF8" w:rsidRPr="007865A6" w:rsidRDefault="00284CF8" w:rsidP="00F933E6">
            <w:pPr>
              <w:pStyle w:val="Tabletext"/>
              <w:rPr>
                <w:lang w:eastAsia="ja-JP"/>
              </w:rPr>
            </w:pPr>
            <w:r w:rsidRPr="003E4CD9">
              <w:rPr>
                <w:b/>
                <w:bCs/>
                <w:lang w:eastAsia="ja-JP"/>
              </w:rPr>
              <w:t>Step-6</w:t>
            </w:r>
            <w:r w:rsidRPr="007865A6">
              <w:rPr>
                <w:bCs/>
                <w:lang w:eastAsia="ja-JP"/>
              </w:rPr>
              <w:t xml:space="preserve">: Perform admission control on the detailed Test Session/Service Request and the User launching the Request, perform the booking of the required testbed resources at the intended time of Test Session start-time, provide a access ID and means that the User would need to use to contact and access the Test Manager(s) required directly at the point the Test Session/Service is configured to start, and sends the respond to the User via </w:t>
            </w:r>
            <w:proofErr w:type="spellStart"/>
            <w:r w:rsidRPr="007865A6">
              <w:rPr>
                <w:bCs/>
                <w:lang w:eastAsia="ja-JP"/>
              </w:rPr>
              <w:t>APIx</w:t>
            </w:r>
            <w:proofErr w:type="spellEnd"/>
            <w:r w:rsidRPr="007865A6">
              <w:rPr>
                <w:bCs/>
                <w:lang w:eastAsia="ja-JP"/>
              </w:rPr>
              <w:t xml:space="preserve"> of </w:t>
            </w:r>
            <w:r w:rsidRPr="003E4CD9">
              <w:rPr>
                <w:b/>
                <w:lang w:val="en-US" w:eastAsia="ja-JP"/>
              </w:rPr>
              <w:t>inter-testbed E2E universal resource broker for testbeds federation</w:t>
            </w:r>
            <w:r w:rsidR="003E4CD9" w:rsidRPr="003E4CD9">
              <w:rPr>
                <w:bCs/>
                <w:lang w:val="en-US" w:eastAsia="ja-JP"/>
              </w:rPr>
              <w:t>.</w:t>
            </w:r>
          </w:p>
        </w:tc>
        <w:tc>
          <w:tcPr>
            <w:tcW w:w="2057" w:type="dxa"/>
          </w:tcPr>
          <w:p w14:paraId="502E0BF0" w14:textId="77777777" w:rsidR="00284CF8" w:rsidRPr="007865A6" w:rsidRDefault="00284CF8" w:rsidP="00F933E6">
            <w:pPr>
              <w:pStyle w:val="Tabletext"/>
              <w:rPr>
                <w:bCs/>
                <w:lang w:eastAsia="ja-JP"/>
              </w:rPr>
            </w:pPr>
            <w:proofErr w:type="spellStart"/>
            <w:r w:rsidRPr="007865A6">
              <w:rPr>
                <w:bCs/>
                <w:lang w:eastAsia="ja-JP"/>
              </w:rPr>
              <w:t>APIx</w:t>
            </w:r>
            <w:proofErr w:type="spellEnd"/>
          </w:p>
        </w:tc>
        <w:tc>
          <w:tcPr>
            <w:tcW w:w="3092" w:type="dxa"/>
          </w:tcPr>
          <w:p w14:paraId="118CDA5F" w14:textId="77777777" w:rsidR="00284CF8" w:rsidRPr="007865A6" w:rsidRDefault="00284CF8" w:rsidP="00F933E6">
            <w:pPr>
              <w:pStyle w:val="Tabletext"/>
              <w:rPr>
                <w:lang w:eastAsia="ja-JP"/>
              </w:rPr>
            </w:pPr>
            <w:r w:rsidRPr="007865A6">
              <w:rPr>
                <w:lang w:eastAsia="ja-JP"/>
              </w:rPr>
              <w:t>(as described above)</w:t>
            </w:r>
          </w:p>
        </w:tc>
      </w:tr>
      <w:tr w:rsidR="00284CF8" w:rsidRPr="007865A6" w14:paraId="4C6B9E3E" w14:textId="77777777" w:rsidTr="00445B9C">
        <w:tc>
          <w:tcPr>
            <w:tcW w:w="2100" w:type="dxa"/>
          </w:tcPr>
          <w:p w14:paraId="5D272248" w14:textId="77777777" w:rsidR="00284CF8" w:rsidRPr="00445B9C" w:rsidRDefault="00284CF8" w:rsidP="00F933E6">
            <w:pPr>
              <w:pStyle w:val="Tabletext"/>
              <w:rPr>
                <w:b/>
                <w:lang w:eastAsia="ja-JP"/>
              </w:rPr>
            </w:pPr>
            <w:r w:rsidRPr="00445B9C">
              <w:rPr>
                <w:b/>
                <w:lang w:val="en-US" w:eastAsia="ja-JP"/>
              </w:rPr>
              <w:t>Test suite/cases designer and test executer</w:t>
            </w:r>
          </w:p>
        </w:tc>
        <w:tc>
          <w:tcPr>
            <w:tcW w:w="2380" w:type="dxa"/>
          </w:tcPr>
          <w:p w14:paraId="415AFFB8" w14:textId="77777777" w:rsidR="00284CF8" w:rsidRPr="007865A6" w:rsidRDefault="00284CF8" w:rsidP="00F933E6">
            <w:pPr>
              <w:pStyle w:val="Tabletext"/>
              <w:rPr>
                <w:lang w:eastAsia="ja-JP"/>
              </w:rPr>
            </w:pPr>
          </w:p>
        </w:tc>
        <w:tc>
          <w:tcPr>
            <w:tcW w:w="2057" w:type="dxa"/>
          </w:tcPr>
          <w:p w14:paraId="5B110E55" w14:textId="77777777" w:rsidR="00284CF8" w:rsidRPr="007865A6" w:rsidRDefault="00284CF8" w:rsidP="00F933E6">
            <w:pPr>
              <w:pStyle w:val="Tabletext"/>
              <w:rPr>
                <w:bCs/>
                <w:lang w:eastAsia="ja-JP"/>
              </w:rPr>
            </w:pPr>
          </w:p>
        </w:tc>
        <w:tc>
          <w:tcPr>
            <w:tcW w:w="3092" w:type="dxa"/>
          </w:tcPr>
          <w:p w14:paraId="385FC093" w14:textId="77777777" w:rsidR="00284CF8" w:rsidRPr="007865A6" w:rsidRDefault="00284CF8" w:rsidP="00F933E6">
            <w:pPr>
              <w:pStyle w:val="Tabletext"/>
              <w:rPr>
                <w:lang w:eastAsia="ja-JP"/>
              </w:rPr>
            </w:pPr>
          </w:p>
        </w:tc>
      </w:tr>
      <w:tr w:rsidR="00284CF8" w:rsidRPr="007865A6" w14:paraId="2D934F26" w14:textId="77777777" w:rsidTr="00445B9C">
        <w:tc>
          <w:tcPr>
            <w:tcW w:w="2100" w:type="dxa"/>
          </w:tcPr>
          <w:p w14:paraId="57A29E5E" w14:textId="77777777" w:rsidR="00284CF8" w:rsidRPr="00445B9C" w:rsidRDefault="00284CF8" w:rsidP="00F933E6">
            <w:pPr>
              <w:pStyle w:val="Tabletext"/>
              <w:rPr>
                <w:b/>
                <w:lang w:eastAsia="ja-JP"/>
              </w:rPr>
            </w:pPr>
            <w:r w:rsidRPr="00445B9C">
              <w:rPr>
                <w:b/>
                <w:lang w:val="en-US" w:eastAsia="ja-JP"/>
              </w:rPr>
              <w:t>Test suite/cases designer and test executer</w:t>
            </w:r>
          </w:p>
        </w:tc>
        <w:tc>
          <w:tcPr>
            <w:tcW w:w="2380" w:type="dxa"/>
          </w:tcPr>
          <w:p w14:paraId="14A260EE" w14:textId="7A3818AA" w:rsidR="00284CF8" w:rsidRPr="007865A6" w:rsidDel="00FE0692" w:rsidRDefault="00284CF8" w:rsidP="00F933E6">
            <w:pPr>
              <w:pStyle w:val="Tabletext"/>
              <w:rPr>
                <w:lang w:eastAsia="ja-JP"/>
              </w:rPr>
            </w:pPr>
            <w:r w:rsidRPr="003E4CD9">
              <w:rPr>
                <w:b/>
                <w:bCs/>
                <w:lang w:eastAsia="ja-JP"/>
              </w:rPr>
              <w:t>Step-7</w:t>
            </w:r>
            <w:r w:rsidRPr="007865A6">
              <w:rPr>
                <w:bCs/>
                <w:lang w:eastAsia="ja-JP"/>
              </w:rPr>
              <w:t xml:space="preserve">: If Test Session/Service Request(s) launched to specific targeted </w:t>
            </w:r>
            <w:r w:rsidRPr="003E4CD9">
              <w:rPr>
                <w:b/>
                <w:lang w:eastAsia="ja-JP"/>
              </w:rPr>
              <w:t>Testbed resource broker(s) of targeted testbed(s) domain(s)</w:t>
            </w:r>
            <w:r w:rsidRPr="007865A6">
              <w:rPr>
                <w:bCs/>
                <w:lang w:eastAsia="ja-JP"/>
              </w:rPr>
              <w:t xml:space="preserve"> </w:t>
            </w:r>
            <w:r w:rsidRPr="007865A6">
              <w:rPr>
                <w:lang w:eastAsia="ja-JP"/>
              </w:rPr>
              <w:t>was/were accepted in whole across the multiple testbed domains (in the case that the User intends to use multiple testbeds individually or as federation), then access the Test Manager(s) in the Testbed domain(s) directly at the point when the admitted</w:t>
            </w:r>
            <w:r w:rsidR="007C2624">
              <w:rPr>
                <w:lang w:eastAsia="ja-JP"/>
              </w:rPr>
              <w:t xml:space="preserve"> </w:t>
            </w:r>
            <w:r w:rsidRPr="007865A6">
              <w:rPr>
                <w:lang w:eastAsia="ja-JP"/>
              </w:rPr>
              <w:t xml:space="preserve">Test </w:t>
            </w:r>
            <w:r w:rsidRPr="007865A6">
              <w:rPr>
                <w:lang w:eastAsia="ja-JP"/>
              </w:rPr>
              <w:lastRenderedPageBreak/>
              <w:t>Session(s) has been configured by the Testbed broker(s), to start working on Test Cases designs and/or executions</w:t>
            </w:r>
            <w:r w:rsidR="00CC0451">
              <w:rPr>
                <w:lang w:eastAsia="ja-JP"/>
              </w:rPr>
              <w:t>.</w:t>
            </w:r>
          </w:p>
        </w:tc>
        <w:tc>
          <w:tcPr>
            <w:tcW w:w="2057" w:type="dxa"/>
          </w:tcPr>
          <w:p w14:paraId="346D49B4" w14:textId="77777777" w:rsidR="00284CF8" w:rsidRPr="007865A6" w:rsidRDefault="00284CF8" w:rsidP="00F933E6">
            <w:pPr>
              <w:pStyle w:val="Tabletext"/>
              <w:rPr>
                <w:lang w:eastAsia="ja-JP"/>
              </w:rPr>
            </w:pPr>
            <w:proofErr w:type="spellStart"/>
            <w:r w:rsidRPr="007865A6">
              <w:rPr>
                <w:lang w:eastAsia="ja-JP"/>
              </w:rPr>
              <w:lastRenderedPageBreak/>
              <w:t>APIr</w:t>
            </w:r>
            <w:proofErr w:type="spellEnd"/>
          </w:p>
        </w:tc>
        <w:tc>
          <w:tcPr>
            <w:tcW w:w="3092" w:type="dxa"/>
          </w:tcPr>
          <w:p w14:paraId="5FB13D8E" w14:textId="569059D9" w:rsidR="00284CF8" w:rsidRPr="007865A6" w:rsidRDefault="00284CF8" w:rsidP="00F933E6">
            <w:pPr>
              <w:pStyle w:val="Tabletext"/>
              <w:rPr>
                <w:lang w:eastAsia="ja-JP"/>
              </w:rPr>
            </w:pPr>
            <w:r w:rsidRPr="007865A6">
              <w:rPr>
                <w:lang w:eastAsia="ja-JP"/>
              </w:rPr>
              <w:t xml:space="preserve">The API is to be used by a test suite/cases designer and test executer (upon the acceptance of its request for testbed service by the testbed resource broker) to connect to the test manager instance assigned to the testbed user to use the test manager to design, compile and run test cases, or to upload and compile some Test Cases designed offline and execute them. Through the API, the testbed user </w:t>
            </w:r>
            <w:proofErr w:type="gramStart"/>
            <w:r w:rsidRPr="007865A6">
              <w:rPr>
                <w:lang w:eastAsia="ja-JP"/>
              </w:rPr>
              <w:t>is able to</w:t>
            </w:r>
            <w:proofErr w:type="gramEnd"/>
            <w:r w:rsidRPr="007865A6">
              <w:rPr>
                <w:lang w:eastAsia="ja-JP"/>
              </w:rPr>
              <w:t xml:space="preserve"> upload some test cases or test suites if the testbed domain allows that and then compile and/or execute the test cases, or the user is only allowed to design, compile and </w:t>
            </w:r>
            <w:r w:rsidRPr="007865A6">
              <w:rPr>
                <w:lang w:eastAsia="ja-JP"/>
              </w:rPr>
              <w:lastRenderedPageBreak/>
              <w:t>execute test cases directly on the test manager without uploading test cases/suites from outside.</w:t>
            </w:r>
          </w:p>
        </w:tc>
      </w:tr>
      <w:tr w:rsidR="00284CF8" w:rsidRPr="007865A6" w14:paraId="4DA05F05" w14:textId="77777777" w:rsidTr="00445B9C">
        <w:tc>
          <w:tcPr>
            <w:tcW w:w="2100" w:type="dxa"/>
          </w:tcPr>
          <w:p w14:paraId="07502120" w14:textId="77777777" w:rsidR="00284CF8" w:rsidRPr="00445B9C" w:rsidRDefault="00284CF8" w:rsidP="00F933E6">
            <w:pPr>
              <w:pStyle w:val="Tabletext"/>
              <w:rPr>
                <w:b/>
                <w:lang w:val="en-US" w:eastAsia="ja-JP"/>
              </w:rPr>
            </w:pPr>
            <w:r w:rsidRPr="00445B9C">
              <w:rPr>
                <w:b/>
                <w:lang w:val="en-US" w:eastAsia="ja-JP"/>
              </w:rPr>
              <w:lastRenderedPageBreak/>
              <w:t>Test suite/cases designer and test executer</w:t>
            </w:r>
          </w:p>
        </w:tc>
        <w:tc>
          <w:tcPr>
            <w:tcW w:w="2380" w:type="dxa"/>
          </w:tcPr>
          <w:p w14:paraId="28138492" w14:textId="368A7F08" w:rsidR="00284CF8" w:rsidRPr="007865A6" w:rsidRDefault="00284CF8" w:rsidP="00F933E6">
            <w:pPr>
              <w:pStyle w:val="Tabletext"/>
              <w:rPr>
                <w:lang w:eastAsia="ja-JP"/>
              </w:rPr>
            </w:pPr>
            <w:r w:rsidRPr="00CC0451">
              <w:rPr>
                <w:b/>
                <w:bCs/>
                <w:lang w:eastAsia="ja-JP"/>
              </w:rPr>
              <w:t>Step-8</w:t>
            </w:r>
            <w:r w:rsidRPr="007865A6">
              <w:rPr>
                <w:bCs/>
                <w:lang w:eastAsia="ja-JP"/>
              </w:rPr>
              <w:t xml:space="preserve">: Obtain and Export to own space (if allowed by policies or SLAs), the Results of the Tests from the Test Manager(s) before Test Session Duration expires (or request a session duration extension via the </w:t>
            </w:r>
            <w:proofErr w:type="spellStart"/>
            <w:r w:rsidRPr="007865A6">
              <w:rPr>
                <w:bCs/>
                <w:lang w:eastAsia="ja-JP"/>
              </w:rPr>
              <w:t>APIz</w:t>
            </w:r>
            <w:proofErr w:type="spellEnd"/>
            <w:r w:rsidRPr="007865A6">
              <w:rPr>
                <w:bCs/>
                <w:lang w:eastAsia="ja-JP"/>
              </w:rPr>
              <w:t>)</w:t>
            </w:r>
            <w:r w:rsidR="00CC0451">
              <w:rPr>
                <w:bCs/>
                <w:lang w:eastAsia="ja-JP"/>
              </w:rPr>
              <w:t>.</w:t>
            </w:r>
          </w:p>
        </w:tc>
        <w:tc>
          <w:tcPr>
            <w:tcW w:w="2057" w:type="dxa"/>
          </w:tcPr>
          <w:p w14:paraId="0FD19482" w14:textId="77777777" w:rsidR="00284CF8" w:rsidRPr="007865A6" w:rsidRDefault="00284CF8" w:rsidP="00F933E6">
            <w:pPr>
              <w:pStyle w:val="Tabletext"/>
              <w:rPr>
                <w:lang w:eastAsia="ja-JP"/>
              </w:rPr>
            </w:pPr>
            <w:proofErr w:type="spellStart"/>
            <w:r w:rsidRPr="007865A6">
              <w:rPr>
                <w:lang w:eastAsia="ja-JP"/>
              </w:rPr>
              <w:t>APIr</w:t>
            </w:r>
            <w:proofErr w:type="spellEnd"/>
          </w:p>
        </w:tc>
        <w:tc>
          <w:tcPr>
            <w:tcW w:w="3092" w:type="dxa"/>
          </w:tcPr>
          <w:p w14:paraId="763AECEE" w14:textId="77777777" w:rsidR="00284CF8" w:rsidRPr="007865A6" w:rsidRDefault="00284CF8" w:rsidP="00F933E6">
            <w:pPr>
              <w:pStyle w:val="Tabletext"/>
              <w:rPr>
                <w:lang w:eastAsia="ja-JP"/>
              </w:rPr>
            </w:pPr>
            <w:r w:rsidRPr="007865A6">
              <w:rPr>
                <w:lang w:eastAsia="ja-JP"/>
              </w:rPr>
              <w:t>(as described above)</w:t>
            </w:r>
          </w:p>
        </w:tc>
      </w:tr>
    </w:tbl>
    <w:p w14:paraId="1C6A26B3" w14:textId="055730DA" w:rsidR="00284CF8" w:rsidRPr="007865A6" w:rsidRDefault="00382A07" w:rsidP="00382A07">
      <w:pPr>
        <w:pStyle w:val="Note"/>
        <w:rPr>
          <w:lang w:val="en-US" w:eastAsia="ja-JP"/>
        </w:rPr>
      </w:pPr>
      <w:r>
        <w:rPr>
          <w:lang w:val="en-US" w:eastAsia="ja-JP"/>
        </w:rPr>
        <w:t>NOTE</w:t>
      </w:r>
      <w:r w:rsidR="00216CAD">
        <w:rPr>
          <w:lang w:val="en-US" w:eastAsia="ja-JP"/>
        </w:rPr>
        <w:t xml:space="preserve"> –</w:t>
      </w:r>
      <w:r w:rsidR="00284CF8" w:rsidRPr="007865A6">
        <w:rPr>
          <w:lang w:val="en-US" w:eastAsia="ja-JP"/>
        </w:rPr>
        <w:t xml:space="preserve"> There may be two kinds of possible scenarios regarding testbeds federations:</w:t>
      </w:r>
    </w:p>
    <w:p w14:paraId="2F5B5960" w14:textId="43A27356" w:rsidR="00284CF8" w:rsidRPr="007865A6" w:rsidRDefault="00382A07" w:rsidP="00382A07">
      <w:pPr>
        <w:pStyle w:val="Note"/>
        <w:ind w:left="794" w:hanging="794"/>
        <w:rPr>
          <w:rFonts w:eastAsia="SimSun"/>
          <w:bCs/>
          <w:szCs w:val="24"/>
          <w:lang w:val="en-US" w:eastAsia="ja-JP"/>
        </w:rPr>
      </w:pPr>
      <w:r>
        <w:rPr>
          <w:rFonts w:eastAsia="SimSun"/>
          <w:bCs/>
          <w:szCs w:val="24"/>
          <w:lang w:val="en-US" w:eastAsia="ja-JP"/>
        </w:rPr>
        <w:t>a)</w:t>
      </w:r>
      <w:r>
        <w:rPr>
          <w:rFonts w:eastAsia="SimSun"/>
          <w:bCs/>
          <w:szCs w:val="24"/>
          <w:lang w:val="en-US" w:eastAsia="ja-JP"/>
        </w:rPr>
        <w:tab/>
      </w:r>
      <w:r w:rsidR="00284CF8" w:rsidRPr="007865A6">
        <w:rPr>
          <w:rFonts w:eastAsia="SimSun"/>
          <w:bCs/>
          <w:szCs w:val="24"/>
          <w:lang w:val="en-US" w:eastAsia="ja-JP"/>
        </w:rPr>
        <w:t>Testbed Admins triggered federations involving the preparation of individual testbed domains meant to participate in a federation to be ready to serve users in discovering the testbeds and use them in federation scenario</w:t>
      </w:r>
      <w:r w:rsidR="00CC0451">
        <w:rPr>
          <w:rFonts w:eastAsia="SimSun"/>
          <w:bCs/>
          <w:szCs w:val="24"/>
          <w:lang w:val="en-US" w:eastAsia="ja-JP"/>
        </w:rPr>
        <w:t xml:space="preserve"> – </w:t>
      </w:r>
      <w:r w:rsidR="00284CF8" w:rsidRPr="007865A6">
        <w:rPr>
          <w:rFonts w:eastAsia="SimSun"/>
          <w:bCs/>
          <w:szCs w:val="24"/>
          <w:lang w:val="en-US" w:eastAsia="ja-JP"/>
        </w:rPr>
        <w:t>i.e., this happens before users start discovering testbeds and federations. This is the primary scenario.</w:t>
      </w:r>
    </w:p>
    <w:p w14:paraId="5E808221" w14:textId="4240581E" w:rsidR="00284CF8" w:rsidRPr="007865A6" w:rsidRDefault="00382A07" w:rsidP="00382A07">
      <w:pPr>
        <w:pStyle w:val="Note"/>
        <w:ind w:left="794" w:hanging="794"/>
        <w:rPr>
          <w:rFonts w:eastAsia="SimSun"/>
          <w:bCs/>
          <w:szCs w:val="24"/>
          <w:lang w:val="en-US" w:eastAsia="ja-JP"/>
        </w:rPr>
      </w:pPr>
      <w:r>
        <w:rPr>
          <w:rFonts w:eastAsia="SimSun"/>
          <w:bCs/>
          <w:szCs w:val="24"/>
          <w:lang w:val="en-US" w:eastAsia="ja-JP"/>
        </w:rPr>
        <w:t>b)</w:t>
      </w:r>
      <w:r>
        <w:rPr>
          <w:rFonts w:eastAsia="SimSun"/>
          <w:bCs/>
          <w:szCs w:val="24"/>
          <w:lang w:val="en-US" w:eastAsia="ja-JP"/>
        </w:rPr>
        <w:tab/>
      </w:r>
      <w:r w:rsidR="00284CF8" w:rsidRPr="007865A6">
        <w:rPr>
          <w:rFonts w:eastAsia="SimSun"/>
          <w:bCs/>
          <w:szCs w:val="24"/>
          <w:lang w:val="en-US" w:eastAsia="ja-JP"/>
        </w:rPr>
        <w:t xml:space="preserve">Secondary scenario for further study: User triggered federation scenario by which User Requests issued to the </w:t>
      </w:r>
      <w:r w:rsidR="00284CF8" w:rsidRPr="007865A6">
        <w:rPr>
          <w:rFonts w:eastAsia="SimSun"/>
          <w:i/>
          <w:iCs/>
          <w:szCs w:val="24"/>
          <w:lang w:val="en-US" w:eastAsia="ja-JP"/>
        </w:rPr>
        <w:t>Inter-Testbed</w:t>
      </w:r>
      <w:r w:rsidR="00284CF8" w:rsidRPr="007865A6">
        <w:rPr>
          <w:rFonts w:eastAsia="SimSun"/>
          <w:szCs w:val="24"/>
          <w:lang w:val="en-US" w:eastAsia="ja-JP"/>
        </w:rPr>
        <w:t xml:space="preserve"> </w:t>
      </w:r>
      <w:r w:rsidR="00284CF8" w:rsidRPr="007865A6">
        <w:rPr>
          <w:rFonts w:eastAsia="SimSun"/>
          <w:i/>
          <w:iCs/>
          <w:szCs w:val="24"/>
          <w:lang w:val="en-US" w:eastAsia="ja-JP"/>
        </w:rPr>
        <w:t>E2E Universal Resource Broker for Testbed Federations</w:t>
      </w:r>
      <w:r w:rsidR="00284CF8" w:rsidRPr="007865A6">
        <w:rPr>
          <w:rFonts w:eastAsia="SimSun"/>
          <w:szCs w:val="24"/>
          <w:lang w:val="en-US" w:eastAsia="ja-JP"/>
        </w:rPr>
        <w:t xml:space="preserve"> could be the ones that then trigger the federation processes to be initiated by the testbed domains.</w:t>
      </w:r>
    </w:p>
    <w:p w14:paraId="030D060E" w14:textId="77777777" w:rsidR="00284CF8" w:rsidRPr="007865A6" w:rsidRDefault="00284CF8" w:rsidP="00A11251">
      <w:pPr>
        <w:pStyle w:val="Heading1"/>
        <w:rPr>
          <w:lang w:eastAsia="ja-JP"/>
        </w:rPr>
      </w:pPr>
      <w:bookmarkStart w:id="130" w:name="_Toc163767094"/>
      <w:bookmarkStart w:id="131" w:name="_Toc164159824"/>
      <w:bookmarkStart w:id="132" w:name="_Toc180492251"/>
      <w:r w:rsidRPr="007865A6">
        <w:rPr>
          <w:lang w:eastAsia="ja-JP"/>
        </w:rPr>
        <w:t>9</w:t>
      </w:r>
      <w:r w:rsidRPr="007865A6">
        <w:rPr>
          <w:lang w:eastAsia="ja-JP"/>
        </w:rPr>
        <w:tab/>
        <w:t>Testbeds federations security framework</w:t>
      </w:r>
      <w:bookmarkEnd w:id="130"/>
      <w:bookmarkEnd w:id="131"/>
      <w:bookmarkEnd w:id="132"/>
    </w:p>
    <w:p w14:paraId="6B90A1BE" w14:textId="0901753A" w:rsidR="00DE7F15" w:rsidRDefault="00284CF8" w:rsidP="00382A07">
      <w:pPr>
        <w:rPr>
          <w:rFonts w:eastAsia="SimSun"/>
          <w:bCs/>
          <w:szCs w:val="24"/>
          <w:lang w:eastAsia="ja-JP"/>
        </w:rPr>
      </w:pPr>
      <w:r w:rsidRPr="00382A07">
        <w:t>The</w:t>
      </w:r>
      <w:r w:rsidRPr="007865A6">
        <w:rPr>
          <w:rFonts w:eastAsia="SimSun"/>
          <w:bCs/>
          <w:szCs w:val="24"/>
          <w:lang w:eastAsia="ja-JP"/>
        </w:rPr>
        <w:t xml:space="preserve"> testbeds federations reference model defined in </w:t>
      </w:r>
      <w:r w:rsidR="00382A07">
        <w:rPr>
          <w:rFonts w:eastAsia="SimSun"/>
          <w:bCs/>
          <w:szCs w:val="24"/>
          <w:lang w:eastAsia="ja-JP"/>
        </w:rPr>
        <w:t>[</w:t>
      </w:r>
      <w:r w:rsidRPr="007865A6">
        <w:rPr>
          <w:rFonts w:eastAsia="SimSun"/>
          <w:bCs/>
          <w:szCs w:val="24"/>
          <w:lang w:eastAsia="ja-JP"/>
        </w:rPr>
        <w:t>ITU-T Q.4068</w:t>
      </w:r>
      <w:r w:rsidR="00382A07">
        <w:rPr>
          <w:rFonts w:eastAsia="SimSun"/>
          <w:bCs/>
          <w:szCs w:val="24"/>
          <w:lang w:eastAsia="ja-JP"/>
        </w:rPr>
        <w:t>]</w:t>
      </w:r>
      <w:r w:rsidRPr="007865A6">
        <w:rPr>
          <w:rFonts w:eastAsia="SimSun"/>
          <w:bCs/>
          <w:szCs w:val="24"/>
          <w:lang w:eastAsia="ja-JP"/>
        </w:rPr>
        <w:t xml:space="preserve"> does not include a </w:t>
      </w:r>
      <w:r w:rsidR="007C2624">
        <w:rPr>
          <w:rFonts w:eastAsia="SimSun"/>
          <w:bCs/>
          <w:szCs w:val="24"/>
          <w:lang w:eastAsia="ja-JP"/>
        </w:rPr>
        <w:t>"</w:t>
      </w:r>
      <w:r w:rsidRPr="007865A6">
        <w:rPr>
          <w:rFonts w:eastAsia="SimSun"/>
          <w:bCs/>
          <w:szCs w:val="24"/>
          <w:lang w:eastAsia="ja-JP"/>
        </w:rPr>
        <w:t>Security Framework</w:t>
      </w:r>
      <w:r w:rsidR="007C2624">
        <w:rPr>
          <w:rFonts w:eastAsia="SimSun"/>
          <w:bCs/>
          <w:szCs w:val="24"/>
          <w:lang w:eastAsia="ja-JP"/>
        </w:rPr>
        <w:t>"</w:t>
      </w:r>
      <w:r w:rsidRPr="007865A6">
        <w:rPr>
          <w:rFonts w:eastAsia="SimSun"/>
          <w:bCs/>
          <w:szCs w:val="24"/>
          <w:lang w:eastAsia="ja-JP"/>
        </w:rPr>
        <w:t xml:space="preserve"> that should be applied in the resultant ecosystem of testbeds federations deployments and usage by users based on the reference model. This </w:t>
      </w:r>
      <w:r w:rsidR="00DE7F15">
        <w:rPr>
          <w:rFonts w:eastAsia="SimSun"/>
          <w:bCs/>
          <w:szCs w:val="24"/>
          <w:lang w:eastAsia="ja-JP"/>
        </w:rPr>
        <w:t>clause</w:t>
      </w:r>
      <w:r w:rsidRPr="007865A6">
        <w:rPr>
          <w:rFonts w:eastAsia="SimSun"/>
          <w:bCs/>
          <w:szCs w:val="24"/>
          <w:lang w:eastAsia="ja-JP"/>
        </w:rPr>
        <w:t xml:space="preserve"> contains consideration of a security framework</w:t>
      </w:r>
      <w:r w:rsidRPr="007865A6" w:rsidDel="00F31A9B">
        <w:rPr>
          <w:rFonts w:eastAsia="SimSun"/>
          <w:bCs/>
          <w:szCs w:val="24"/>
          <w:lang w:eastAsia="ja-JP"/>
        </w:rPr>
        <w:t xml:space="preserve"> </w:t>
      </w:r>
      <w:r w:rsidRPr="007865A6">
        <w:rPr>
          <w:rFonts w:eastAsia="SimSun"/>
          <w:bCs/>
          <w:szCs w:val="24"/>
          <w:lang w:eastAsia="ja-JP"/>
        </w:rPr>
        <w:t xml:space="preserve">that can be applied for the testbeds federations reference model defined in </w:t>
      </w:r>
      <w:r w:rsidR="00382A07">
        <w:rPr>
          <w:rFonts w:eastAsia="SimSun"/>
          <w:bCs/>
          <w:szCs w:val="24"/>
          <w:lang w:eastAsia="ja-JP"/>
        </w:rPr>
        <w:t>[</w:t>
      </w:r>
      <w:r w:rsidRPr="007865A6">
        <w:rPr>
          <w:rFonts w:eastAsia="SimSun"/>
          <w:bCs/>
          <w:szCs w:val="24"/>
          <w:lang w:eastAsia="ja-JP"/>
        </w:rPr>
        <w:t>ITU</w:t>
      </w:r>
      <w:r w:rsidR="00382A07">
        <w:rPr>
          <w:rFonts w:eastAsia="SimSun"/>
          <w:bCs/>
          <w:szCs w:val="24"/>
          <w:lang w:eastAsia="ja-JP"/>
        </w:rPr>
        <w:noBreakHyphen/>
      </w:r>
      <w:r w:rsidRPr="007865A6">
        <w:rPr>
          <w:rFonts w:eastAsia="SimSun"/>
          <w:bCs/>
          <w:szCs w:val="24"/>
          <w:lang w:eastAsia="ja-JP"/>
        </w:rPr>
        <w:t>T</w:t>
      </w:r>
      <w:r w:rsidR="00382A07">
        <w:rPr>
          <w:rFonts w:eastAsia="SimSun"/>
          <w:bCs/>
          <w:szCs w:val="24"/>
          <w:lang w:eastAsia="ja-JP"/>
        </w:rPr>
        <w:t> </w:t>
      </w:r>
      <w:r w:rsidRPr="007865A6">
        <w:rPr>
          <w:rFonts w:eastAsia="SimSun"/>
          <w:bCs/>
          <w:szCs w:val="24"/>
          <w:lang w:eastAsia="ja-JP"/>
        </w:rPr>
        <w:t>Q.4068</w:t>
      </w:r>
      <w:r w:rsidR="00382A07">
        <w:rPr>
          <w:rFonts w:eastAsia="SimSun"/>
          <w:bCs/>
          <w:szCs w:val="24"/>
          <w:lang w:eastAsia="ja-JP"/>
        </w:rPr>
        <w:t>]</w:t>
      </w:r>
      <w:r w:rsidRPr="007865A6">
        <w:rPr>
          <w:rFonts w:eastAsia="SimSun"/>
          <w:bCs/>
          <w:szCs w:val="24"/>
          <w:lang w:eastAsia="ja-JP"/>
        </w:rPr>
        <w:t>.</w:t>
      </w:r>
    </w:p>
    <w:p w14:paraId="25AE074D" w14:textId="28D774AC" w:rsidR="00284CF8" w:rsidRPr="007865A6" w:rsidRDefault="00DE7F15" w:rsidP="00DE7F15">
      <w:pPr>
        <w:pStyle w:val="Note"/>
        <w:rPr>
          <w:lang w:eastAsia="ja-JP"/>
        </w:rPr>
      </w:pPr>
      <w:r w:rsidRPr="007865A6">
        <w:rPr>
          <w:lang w:eastAsia="ja-JP"/>
        </w:rPr>
        <w:t>NOTE</w:t>
      </w:r>
      <w:r>
        <w:rPr>
          <w:lang w:eastAsia="ja-JP"/>
        </w:rPr>
        <w:t xml:space="preserve"> </w:t>
      </w:r>
      <w:r w:rsidR="00A9483B">
        <w:rPr>
          <w:lang w:eastAsia="ja-JP"/>
        </w:rPr>
        <w:t xml:space="preserve">1 </w:t>
      </w:r>
      <w:r>
        <w:rPr>
          <w:lang w:eastAsia="ja-JP"/>
        </w:rPr>
        <w:t>–</w:t>
      </w:r>
      <w:r w:rsidR="00284CF8" w:rsidRPr="007865A6">
        <w:rPr>
          <w:lang w:eastAsia="ja-JP"/>
        </w:rPr>
        <w:t xml:space="preserve"> Other proposals or further elaborations on the security framework put forward in this </w:t>
      </w:r>
      <w:r>
        <w:rPr>
          <w:lang w:eastAsia="ja-JP"/>
        </w:rPr>
        <w:t>clause</w:t>
      </w:r>
      <w:r w:rsidR="00284CF8" w:rsidRPr="007865A6">
        <w:rPr>
          <w:lang w:eastAsia="ja-JP"/>
        </w:rPr>
        <w:t xml:space="preserve"> should help address the question of security in testbeds federations.</w:t>
      </w:r>
    </w:p>
    <w:p w14:paraId="205AE201" w14:textId="77777777" w:rsidR="00284CF8" w:rsidRPr="007865A6" w:rsidRDefault="00284CF8" w:rsidP="00284CF8">
      <w:pPr>
        <w:tabs>
          <w:tab w:val="clear" w:pos="794"/>
          <w:tab w:val="clear" w:pos="1191"/>
          <w:tab w:val="clear" w:pos="1588"/>
          <w:tab w:val="clear" w:pos="1985"/>
        </w:tabs>
        <w:overflowPunct/>
        <w:autoSpaceDE/>
        <w:autoSpaceDN/>
        <w:adjustRightInd/>
        <w:textAlignment w:val="auto"/>
        <w:rPr>
          <w:rFonts w:eastAsia="SimSun"/>
          <w:bCs/>
          <w:szCs w:val="24"/>
          <w:lang w:eastAsia="ja-JP"/>
        </w:rPr>
      </w:pPr>
      <w:r w:rsidRPr="007865A6">
        <w:rPr>
          <w:rFonts w:eastAsia="SimSun"/>
          <w:bCs/>
          <w:szCs w:val="24"/>
          <w:lang w:eastAsia="ja-JP"/>
        </w:rPr>
        <w:t>The proposed Security Framework is characterized as consisting of the following aspects:</w:t>
      </w:r>
    </w:p>
    <w:p w14:paraId="599D005A" w14:textId="709A40F4" w:rsidR="00284CF8" w:rsidRPr="007865A6" w:rsidRDefault="00382A07" w:rsidP="00382A07">
      <w:pPr>
        <w:pStyle w:val="enumlev1"/>
        <w:rPr>
          <w:lang w:eastAsia="ja-JP"/>
        </w:rPr>
      </w:pPr>
      <w:r>
        <w:rPr>
          <w:lang w:eastAsia="ja-JP"/>
        </w:rPr>
        <w:t>1)</w:t>
      </w:r>
      <w:r>
        <w:rPr>
          <w:lang w:eastAsia="ja-JP"/>
        </w:rPr>
        <w:tab/>
      </w:r>
      <w:r w:rsidR="00284CF8" w:rsidRPr="007865A6">
        <w:rPr>
          <w:lang w:eastAsia="ja-JP"/>
        </w:rPr>
        <w:t xml:space="preserve">Use of Authentication, Authorisation and Accounting (AAA) protocols and architectures and infrastructures for each testbed domain and the whole testbeds federations architecture framework and ecosystem up to the </w:t>
      </w:r>
      <w:r w:rsidR="00284CF8" w:rsidRPr="007865A6">
        <w:rPr>
          <w:i/>
          <w:iCs/>
          <w:lang w:val="en-US" w:eastAsia="ja-JP"/>
        </w:rPr>
        <w:t>Inter-Testbed</w:t>
      </w:r>
      <w:r w:rsidR="00284CF8" w:rsidRPr="007865A6">
        <w:rPr>
          <w:lang w:val="en-US" w:eastAsia="ja-JP"/>
        </w:rPr>
        <w:t xml:space="preserve"> </w:t>
      </w:r>
      <w:r w:rsidR="00284CF8" w:rsidRPr="007865A6">
        <w:rPr>
          <w:i/>
          <w:iCs/>
          <w:lang w:val="en-US" w:eastAsia="ja-JP"/>
        </w:rPr>
        <w:t xml:space="preserve">E2E Universal Resource Broker for Testbed Federations </w:t>
      </w:r>
      <w:r w:rsidR="00284CF8" w:rsidRPr="007865A6">
        <w:rPr>
          <w:lang w:val="en-US" w:eastAsia="ja-JP"/>
        </w:rPr>
        <w:t>and further up to the</w:t>
      </w:r>
      <w:r w:rsidR="00284CF8" w:rsidRPr="007865A6">
        <w:rPr>
          <w:i/>
          <w:iCs/>
          <w:lang w:val="en-US" w:eastAsia="ja-JP"/>
        </w:rPr>
        <w:t xml:space="preserve"> Inter E2E brokers global universal resource broker for testbeds federation.</w:t>
      </w:r>
      <w:r w:rsidR="00284CF8" w:rsidRPr="007865A6">
        <w:rPr>
          <w:b/>
          <w:lang w:val="en-US" w:eastAsia="ja-JP"/>
        </w:rPr>
        <w:t xml:space="preserve"> </w:t>
      </w:r>
      <w:r w:rsidR="00284CF8" w:rsidRPr="007865A6">
        <w:rPr>
          <w:lang w:val="en-US" w:eastAsia="ja-JP"/>
        </w:rPr>
        <w:t>AAA frameworks and protocols are standardized by IETF and there are various IETF RFCs on AAA architecture and protocols. AAA protocols include TACACS+ (</w:t>
      </w:r>
      <w:r w:rsidR="00ED2341">
        <w:rPr>
          <w:lang w:val="en-US" w:eastAsia="ja-JP"/>
        </w:rPr>
        <w:t>[</w:t>
      </w:r>
      <w:r w:rsidR="00284CF8" w:rsidRPr="007865A6">
        <w:rPr>
          <w:lang w:val="en-US" w:eastAsia="ja-JP"/>
        </w:rPr>
        <w:t>IETF RFC 8907</w:t>
      </w:r>
      <w:r w:rsidR="00ED2341">
        <w:rPr>
          <w:lang w:val="en-US" w:eastAsia="ja-JP"/>
        </w:rPr>
        <w:t>]</w:t>
      </w:r>
      <w:r w:rsidR="00284CF8" w:rsidRPr="007865A6">
        <w:rPr>
          <w:lang w:val="en-US" w:eastAsia="ja-JP"/>
        </w:rPr>
        <w:t>), RADIUS (</w:t>
      </w:r>
      <w:r w:rsidR="00ED2341">
        <w:rPr>
          <w:lang w:val="en-US" w:eastAsia="ja-JP"/>
        </w:rPr>
        <w:t>[</w:t>
      </w:r>
      <w:r w:rsidR="00284CF8" w:rsidRPr="007865A6">
        <w:rPr>
          <w:lang w:val="en-US" w:eastAsia="ja-JP"/>
        </w:rPr>
        <w:t>IETF RFC 2865</w:t>
      </w:r>
      <w:r w:rsidR="00ED2341">
        <w:rPr>
          <w:lang w:val="en-US" w:eastAsia="ja-JP"/>
        </w:rPr>
        <w:t>]</w:t>
      </w:r>
      <w:r w:rsidR="00284CF8" w:rsidRPr="007865A6">
        <w:rPr>
          <w:lang w:val="en-US" w:eastAsia="ja-JP"/>
        </w:rPr>
        <w:t>), DIAMETER (</w:t>
      </w:r>
      <w:r w:rsidR="00ED2341">
        <w:rPr>
          <w:lang w:val="en-US" w:eastAsia="ja-JP"/>
        </w:rPr>
        <w:t>[</w:t>
      </w:r>
      <w:r w:rsidR="00284CF8" w:rsidRPr="007865A6">
        <w:rPr>
          <w:lang w:val="en-US" w:eastAsia="ja-JP"/>
        </w:rPr>
        <w:t>IETF</w:t>
      </w:r>
      <w:r w:rsidR="00ED2341">
        <w:rPr>
          <w:lang w:val="en-US" w:eastAsia="ja-JP"/>
        </w:rPr>
        <w:t> </w:t>
      </w:r>
      <w:r w:rsidR="00284CF8" w:rsidRPr="007865A6">
        <w:rPr>
          <w:lang w:val="en-US" w:eastAsia="ja-JP"/>
        </w:rPr>
        <w:t>RFC</w:t>
      </w:r>
      <w:r w:rsidR="00ED2341">
        <w:rPr>
          <w:lang w:val="en-US" w:eastAsia="ja-JP"/>
        </w:rPr>
        <w:t> </w:t>
      </w:r>
      <w:r w:rsidR="00284CF8" w:rsidRPr="007865A6">
        <w:rPr>
          <w:lang w:val="en-US" w:eastAsia="ja-JP"/>
        </w:rPr>
        <w:t>6733</w:t>
      </w:r>
      <w:r w:rsidR="00ED2341">
        <w:rPr>
          <w:lang w:val="en-US" w:eastAsia="ja-JP"/>
        </w:rPr>
        <w:t>]</w:t>
      </w:r>
      <w:r w:rsidR="00284CF8" w:rsidRPr="007865A6">
        <w:rPr>
          <w:lang w:val="en-US" w:eastAsia="ja-JP"/>
        </w:rPr>
        <w:t>), etc. There are many cases where AAA frameworks and protocols have been applied to testbeds and multiuser access and use of testbeds, e.g., in the case of [b</w:t>
      </w:r>
      <w:r w:rsidR="00DE7F15">
        <w:rPr>
          <w:lang w:val="en-US" w:eastAsia="ja-JP"/>
        </w:rPr>
        <w:noBreakHyphen/>
      </w:r>
      <w:r w:rsidR="00284CF8" w:rsidRPr="007865A6">
        <w:rPr>
          <w:lang w:val="en-US" w:eastAsia="ja-JP"/>
        </w:rPr>
        <w:t>IEEE</w:t>
      </w:r>
      <w:r w:rsidR="00DE7F15">
        <w:rPr>
          <w:lang w:val="en-US" w:eastAsia="ja-JP"/>
        </w:rPr>
        <w:t> </w:t>
      </w:r>
      <w:r w:rsidR="00284CF8" w:rsidRPr="007865A6">
        <w:rPr>
          <w:lang w:val="en-US" w:eastAsia="ja-JP"/>
        </w:rPr>
        <w:t>INGR</w:t>
      </w:r>
      <w:r w:rsidR="00DE7F15">
        <w:rPr>
          <w:lang w:val="en-US" w:eastAsia="ja-JP"/>
        </w:rPr>
        <w:noBreakHyphen/>
      </w:r>
      <w:proofErr w:type="spellStart"/>
      <w:r w:rsidR="00284CF8" w:rsidRPr="007865A6">
        <w:rPr>
          <w:lang w:val="en-US" w:eastAsia="ja-JP"/>
        </w:rPr>
        <w:t>TestbedsWG</w:t>
      </w:r>
      <w:proofErr w:type="spellEnd"/>
      <w:r w:rsidR="00284CF8" w:rsidRPr="007865A6">
        <w:rPr>
          <w:lang w:val="en-US" w:eastAsia="ja-JP"/>
        </w:rPr>
        <w:t>-</w:t>
      </w:r>
      <w:proofErr w:type="spellStart"/>
      <w:r w:rsidR="00284CF8" w:rsidRPr="007865A6">
        <w:rPr>
          <w:lang w:val="en-US" w:eastAsia="ja-JP"/>
        </w:rPr>
        <w:t>RoadmapChapter</w:t>
      </w:r>
      <w:proofErr w:type="spellEnd"/>
      <w:r w:rsidR="00284CF8" w:rsidRPr="007865A6">
        <w:rPr>
          <w:lang w:val="en-US" w:eastAsia="ja-JP"/>
        </w:rPr>
        <w:t>]</w:t>
      </w:r>
      <w:r w:rsidR="00DE7F15">
        <w:rPr>
          <w:lang w:val="en-US" w:eastAsia="ja-JP"/>
        </w:rPr>
        <w:t xml:space="preserve">, </w:t>
      </w:r>
      <w:r w:rsidR="00284CF8" w:rsidRPr="007865A6">
        <w:rPr>
          <w:lang w:val="en-US" w:eastAsia="ja-JP"/>
        </w:rPr>
        <w:t xml:space="preserve">[b-AAA-use in federated-Testbeds] and </w:t>
      </w:r>
      <w:r w:rsidR="00284CF8" w:rsidRPr="007865A6">
        <w:rPr>
          <w:lang w:val="en-US" w:eastAsia="ja-JP"/>
        </w:rPr>
        <w:lastRenderedPageBreak/>
        <w:t xml:space="preserve">other cases in literature. </w:t>
      </w:r>
      <w:r w:rsidR="00284CF8" w:rsidRPr="007865A6">
        <w:rPr>
          <w:lang w:eastAsia="ja-JP"/>
        </w:rPr>
        <w:t xml:space="preserve">Fault-tolerant Distributed AAA Architectures are possible </w:t>
      </w:r>
      <w:r w:rsidR="00284CF8" w:rsidRPr="007865A6">
        <w:rPr>
          <w:lang w:val="en-US" w:eastAsia="ja-JP"/>
        </w:rPr>
        <w:t>[b</w:t>
      </w:r>
      <w:r w:rsidR="00DE7F15">
        <w:rPr>
          <w:lang w:val="en-US" w:eastAsia="ja-JP"/>
        </w:rPr>
        <w:noBreakHyphen/>
      </w:r>
      <w:r w:rsidR="00284CF8" w:rsidRPr="007865A6">
        <w:rPr>
          <w:lang w:val="en-US" w:eastAsia="ja-JP"/>
        </w:rPr>
        <w:t>K</w:t>
      </w:r>
      <w:r w:rsidR="00DE7F15">
        <w:rPr>
          <w:lang w:val="en-US" w:eastAsia="ja-JP"/>
        </w:rPr>
        <w:noBreakHyphen/>
      </w:r>
      <w:r w:rsidR="00284CF8" w:rsidRPr="007865A6">
        <w:rPr>
          <w:lang w:val="en-US" w:eastAsia="ja-JP"/>
        </w:rPr>
        <w:t>et</w:t>
      </w:r>
      <w:r w:rsidR="00DE7F15">
        <w:rPr>
          <w:lang w:val="en-US" w:eastAsia="ja-JP"/>
        </w:rPr>
        <w:noBreakHyphen/>
      </w:r>
      <w:r w:rsidR="00284CF8" w:rsidRPr="007865A6">
        <w:rPr>
          <w:lang w:val="en-US" w:eastAsia="ja-JP"/>
        </w:rPr>
        <w:t>al</w:t>
      </w:r>
      <w:r w:rsidR="00DE7F15">
        <w:rPr>
          <w:lang w:val="en-US" w:eastAsia="ja-JP"/>
        </w:rPr>
        <w:noBreakHyphen/>
      </w:r>
      <w:r w:rsidR="00284CF8" w:rsidRPr="007865A6">
        <w:rPr>
          <w:lang w:val="en-US" w:eastAsia="ja-JP"/>
        </w:rPr>
        <w:t>Fault</w:t>
      </w:r>
      <w:r w:rsidR="00DE7F15">
        <w:rPr>
          <w:lang w:val="en-US" w:eastAsia="ja-JP"/>
        </w:rPr>
        <w:noBreakHyphen/>
      </w:r>
      <w:r w:rsidR="00284CF8" w:rsidRPr="007865A6">
        <w:rPr>
          <w:lang w:val="en-US" w:eastAsia="ja-JP"/>
        </w:rPr>
        <w:t>Tolerant</w:t>
      </w:r>
      <w:r w:rsidR="00DE7F15">
        <w:rPr>
          <w:lang w:val="en-US" w:eastAsia="ja-JP"/>
        </w:rPr>
        <w:noBreakHyphen/>
      </w:r>
      <w:r w:rsidR="00284CF8" w:rsidRPr="007865A6">
        <w:rPr>
          <w:lang w:val="en-US" w:eastAsia="ja-JP"/>
        </w:rPr>
        <w:t>Distributed</w:t>
      </w:r>
      <w:r w:rsidR="00DE7F15">
        <w:rPr>
          <w:lang w:val="en-US" w:eastAsia="ja-JP"/>
        </w:rPr>
        <w:noBreakHyphen/>
      </w:r>
      <w:r w:rsidR="00284CF8" w:rsidRPr="007865A6">
        <w:rPr>
          <w:lang w:val="en-US" w:eastAsia="ja-JP"/>
        </w:rPr>
        <w:t>AAA].</w:t>
      </w:r>
    </w:p>
    <w:p w14:paraId="77235B2D" w14:textId="1224247E" w:rsidR="00284CF8" w:rsidRPr="007865A6" w:rsidRDefault="00382A07" w:rsidP="00382A07">
      <w:pPr>
        <w:pStyle w:val="enumlev1"/>
        <w:rPr>
          <w:lang w:eastAsia="ja-JP"/>
        </w:rPr>
      </w:pPr>
      <w:r>
        <w:rPr>
          <w:lang w:eastAsia="ja-JP"/>
        </w:rPr>
        <w:t>2)</w:t>
      </w:r>
      <w:r>
        <w:rPr>
          <w:lang w:eastAsia="ja-JP"/>
        </w:rPr>
        <w:tab/>
      </w:r>
      <w:r w:rsidR="00284CF8" w:rsidRPr="007865A6">
        <w:rPr>
          <w:lang w:eastAsia="ja-JP"/>
        </w:rPr>
        <w:t xml:space="preserve">AAA framework and infrastructure should be provisioned for each individual Testbed Domain to cover </w:t>
      </w:r>
      <w:r w:rsidR="00284CF8" w:rsidRPr="007865A6">
        <w:rPr>
          <w:i/>
          <w:iCs/>
          <w:lang w:eastAsia="ja-JP"/>
        </w:rPr>
        <w:t>User Profiles for Actors</w:t>
      </w:r>
      <w:r w:rsidR="00284CF8" w:rsidRPr="007865A6">
        <w:rPr>
          <w:lang w:eastAsia="ja-JP"/>
        </w:rPr>
        <w:t xml:space="preserve"> who access individual entities of the Testbed Domain, e.g., </w:t>
      </w:r>
      <w:proofErr w:type="gramStart"/>
      <w:r w:rsidR="00284CF8" w:rsidRPr="007865A6">
        <w:rPr>
          <w:i/>
          <w:iCs/>
          <w:lang w:eastAsia="ja-JP"/>
        </w:rPr>
        <w:t>Level-0</w:t>
      </w:r>
      <w:proofErr w:type="gramEnd"/>
      <w:r w:rsidR="00284CF8" w:rsidRPr="007865A6">
        <w:rPr>
          <w:i/>
          <w:iCs/>
          <w:lang w:eastAsia="ja-JP"/>
        </w:rPr>
        <w:t xml:space="preserve"> and </w:t>
      </w:r>
      <w:proofErr w:type="gramStart"/>
      <w:r w:rsidR="00284CF8" w:rsidRPr="007865A6">
        <w:rPr>
          <w:i/>
          <w:iCs/>
          <w:lang w:eastAsia="ja-JP"/>
        </w:rPr>
        <w:t>Level-1</w:t>
      </w:r>
      <w:proofErr w:type="gramEnd"/>
      <w:r w:rsidR="00284CF8" w:rsidRPr="007865A6">
        <w:rPr>
          <w:i/>
          <w:iCs/>
          <w:lang w:eastAsia="ja-JP"/>
        </w:rPr>
        <w:t xml:space="preserve"> resources, Testbed Resources Broker, Test Manager(s), Testbed Management System, etc</w:t>
      </w:r>
      <w:r w:rsidR="00284CF8" w:rsidRPr="007865A6">
        <w:rPr>
          <w:lang w:eastAsia="ja-JP"/>
        </w:rPr>
        <w:t xml:space="preserve">. </w:t>
      </w:r>
    </w:p>
    <w:p w14:paraId="226DCF6D" w14:textId="3862C81A" w:rsidR="00284CF8" w:rsidRPr="007865A6" w:rsidRDefault="00382A07" w:rsidP="00382A07">
      <w:pPr>
        <w:pStyle w:val="enumlev1"/>
        <w:rPr>
          <w:i/>
          <w:iCs/>
          <w:lang w:eastAsia="ja-JP"/>
        </w:rPr>
      </w:pPr>
      <w:r>
        <w:rPr>
          <w:lang w:eastAsia="ja-JP"/>
        </w:rPr>
        <w:t>3)</w:t>
      </w:r>
      <w:r>
        <w:rPr>
          <w:lang w:eastAsia="ja-JP"/>
        </w:rPr>
        <w:tab/>
      </w:r>
      <w:r w:rsidR="00284CF8" w:rsidRPr="007865A6">
        <w:rPr>
          <w:lang w:eastAsia="ja-JP"/>
        </w:rPr>
        <w:t xml:space="preserve">AAA framework and infrastructure on higher level for </w:t>
      </w:r>
      <w:r w:rsidR="00284CF8" w:rsidRPr="007865A6">
        <w:rPr>
          <w:i/>
          <w:iCs/>
          <w:lang w:eastAsia="ja-JP"/>
        </w:rPr>
        <w:t xml:space="preserve">Actors </w:t>
      </w:r>
      <w:r w:rsidR="00284CF8" w:rsidRPr="007865A6">
        <w:rPr>
          <w:lang w:eastAsia="ja-JP"/>
        </w:rPr>
        <w:t xml:space="preserve">on higher level outside scope of an individual </w:t>
      </w:r>
      <w:r w:rsidR="00284CF8" w:rsidRPr="007865A6">
        <w:rPr>
          <w:i/>
          <w:iCs/>
          <w:lang w:eastAsia="ja-JP"/>
        </w:rPr>
        <w:t>Testbed Domain</w:t>
      </w:r>
      <w:r w:rsidR="00284CF8" w:rsidRPr="007865A6">
        <w:rPr>
          <w:lang w:eastAsia="ja-JP"/>
        </w:rPr>
        <w:t xml:space="preserve">, at the </w:t>
      </w:r>
      <w:r w:rsidR="00284CF8" w:rsidRPr="007865A6">
        <w:rPr>
          <w:i/>
          <w:iCs/>
          <w:lang w:eastAsia="ja-JP"/>
        </w:rPr>
        <w:t xml:space="preserve">Inter-Testbed E2E Universal Resource Broker for Testbed Federations. </w:t>
      </w:r>
      <w:bookmarkStart w:id="133" w:name="_Hlk162703335"/>
      <w:r w:rsidR="00284CF8" w:rsidRPr="007865A6">
        <w:rPr>
          <w:lang w:eastAsia="ja-JP"/>
        </w:rPr>
        <w:t>This is because</w:t>
      </w:r>
      <w:r w:rsidR="00284CF8" w:rsidRPr="007865A6">
        <w:rPr>
          <w:i/>
          <w:iCs/>
          <w:lang w:eastAsia="ja-JP"/>
        </w:rPr>
        <w:t xml:space="preserve"> </w:t>
      </w:r>
      <w:r w:rsidR="00284CF8" w:rsidRPr="007865A6">
        <w:rPr>
          <w:lang w:eastAsia="ja-JP"/>
        </w:rPr>
        <w:t>AAA frameworks and protocols support the hierarchical deployments of AAA services.</w:t>
      </w:r>
      <w:bookmarkEnd w:id="133"/>
      <w:r w:rsidR="00284CF8" w:rsidRPr="007865A6">
        <w:rPr>
          <w:lang w:eastAsia="ja-JP"/>
        </w:rPr>
        <w:t xml:space="preserve"> Federated AAA services are also possible to deploy to cover distributed sites and user interfaces.</w:t>
      </w:r>
    </w:p>
    <w:p w14:paraId="69BB48A9" w14:textId="576DB0D0" w:rsidR="00284CF8" w:rsidRPr="007865A6" w:rsidRDefault="00382A07" w:rsidP="00382A07">
      <w:pPr>
        <w:pStyle w:val="enumlev1"/>
        <w:rPr>
          <w:i/>
          <w:iCs/>
          <w:lang w:eastAsia="ja-JP"/>
        </w:rPr>
      </w:pPr>
      <w:r>
        <w:rPr>
          <w:lang w:eastAsia="ja-JP"/>
        </w:rPr>
        <w:t>4)</w:t>
      </w:r>
      <w:r>
        <w:rPr>
          <w:lang w:eastAsia="ja-JP"/>
        </w:rPr>
        <w:tab/>
      </w:r>
      <w:r w:rsidR="00284CF8" w:rsidRPr="007865A6">
        <w:rPr>
          <w:lang w:eastAsia="ja-JP"/>
        </w:rPr>
        <w:t xml:space="preserve">AAA framework and infrastructure on higher level for </w:t>
      </w:r>
      <w:r w:rsidR="00284CF8" w:rsidRPr="007865A6">
        <w:rPr>
          <w:i/>
          <w:iCs/>
          <w:lang w:eastAsia="ja-JP"/>
        </w:rPr>
        <w:t xml:space="preserve">Actors </w:t>
      </w:r>
      <w:r w:rsidR="00284CF8" w:rsidRPr="007865A6">
        <w:rPr>
          <w:lang w:eastAsia="ja-JP"/>
        </w:rPr>
        <w:t xml:space="preserve">on higher level outside scope of an individual </w:t>
      </w:r>
      <w:r w:rsidR="00284CF8" w:rsidRPr="007865A6">
        <w:rPr>
          <w:i/>
          <w:iCs/>
          <w:lang w:eastAsia="ja-JP"/>
        </w:rPr>
        <w:t>Inter-Testbed E2E Universal Resource Broker for Testbed Federations</w:t>
      </w:r>
      <w:r w:rsidR="00284CF8" w:rsidRPr="007865A6">
        <w:rPr>
          <w:lang w:eastAsia="ja-JP"/>
        </w:rPr>
        <w:t xml:space="preserve">, at the </w:t>
      </w:r>
      <w:r w:rsidR="00284CF8" w:rsidRPr="007865A6">
        <w:rPr>
          <w:i/>
          <w:iCs/>
          <w:lang w:val="en-US" w:eastAsia="ja-JP"/>
        </w:rPr>
        <w:t>Inter E2E brokers global universal resource broker for testbeds federation.</w:t>
      </w:r>
      <w:r w:rsidR="00284CF8" w:rsidRPr="007865A6">
        <w:rPr>
          <w:i/>
          <w:iCs/>
          <w:lang w:eastAsia="ja-JP"/>
        </w:rPr>
        <w:t xml:space="preserve"> </w:t>
      </w:r>
      <w:r w:rsidR="00284CF8" w:rsidRPr="007865A6">
        <w:rPr>
          <w:lang w:eastAsia="ja-JP"/>
        </w:rPr>
        <w:t>This is also because</w:t>
      </w:r>
      <w:r w:rsidR="00284CF8" w:rsidRPr="007865A6">
        <w:rPr>
          <w:i/>
          <w:iCs/>
          <w:lang w:eastAsia="ja-JP"/>
        </w:rPr>
        <w:t xml:space="preserve"> </w:t>
      </w:r>
      <w:r w:rsidR="00284CF8" w:rsidRPr="007865A6">
        <w:rPr>
          <w:lang w:eastAsia="ja-JP"/>
        </w:rPr>
        <w:t xml:space="preserve">AAA frameworks and protocols support the hierarchical deployments of AAA services. </w:t>
      </w:r>
      <w:bookmarkStart w:id="134" w:name="_Hlk162703521"/>
      <w:r w:rsidR="00284CF8" w:rsidRPr="007865A6">
        <w:rPr>
          <w:lang w:eastAsia="ja-JP"/>
        </w:rPr>
        <w:t xml:space="preserve">Federated AAA services are also possible to deploy to cover distributed sites and user interfaces. </w:t>
      </w:r>
      <w:bookmarkEnd w:id="134"/>
    </w:p>
    <w:p w14:paraId="50DF60D9" w14:textId="2CC673AE" w:rsidR="00284CF8" w:rsidRPr="007865A6" w:rsidRDefault="00382A07" w:rsidP="00382A07">
      <w:pPr>
        <w:pStyle w:val="enumlev1"/>
        <w:rPr>
          <w:lang w:eastAsia="ja-JP"/>
        </w:rPr>
      </w:pPr>
      <w:r>
        <w:rPr>
          <w:lang w:eastAsia="ja-JP"/>
        </w:rPr>
        <w:t>5)</w:t>
      </w:r>
      <w:r>
        <w:rPr>
          <w:lang w:eastAsia="ja-JP"/>
        </w:rPr>
        <w:tab/>
      </w:r>
      <w:r w:rsidR="00284CF8" w:rsidRPr="007865A6">
        <w:rPr>
          <w:lang w:eastAsia="ja-JP"/>
        </w:rPr>
        <w:t>Use of Encryption Protocols on all communications among entities in the ecosystem</w:t>
      </w:r>
      <w:r w:rsidR="004E7F19">
        <w:rPr>
          <w:lang w:eastAsia="ja-JP"/>
        </w:rPr>
        <w:t>.</w:t>
      </w:r>
    </w:p>
    <w:p w14:paraId="24933C6D" w14:textId="5450B83F" w:rsidR="00284CF8" w:rsidRPr="007865A6" w:rsidRDefault="00382A07" w:rsidP="00382A07">
      <w:pPr>
        <w:pStyle w:val="enumlev1"/>
        <w:rPr>
          <w:lang w:eastAsia="ja-JP"/>
        </w:rPr>
      </w:pPr>
      <w:r>
        <w:rPr>
          <w:lang w:eastAsia="ja-JP"/>
        </w:rPr>
        <w:t>6)</w:t>
      </w:r>
      <w:r>
        <w:rPr>
          <w:lang w:eastAsia="ja-JP"/>
        </w:rPr>
        <w:tab/>
      </w:r>
      <w:r w:rsidR="00284CF8" w:rsidRPr="007865A6">
        <w:rPr>
          <w:lang w:eastAsia="ja-JP"/>
        </w:rPr>
        <w:t>Firewalls and Security Zoning Techniques should be applied within and outside the Testbed Domain on interfaces where Firewalls and Security Zoning should be applied with the whole ecosystem</w:t>
      </w:r>
      <w:r w:rsidR="004E7F19">
        <w:rPr>
          <w:lang w:eastAsia="ja-JP"/>
        </w:rPr>
        <w:t>.</w:t>
      </w:r>
    </w:p>
    <w:p w14:paraId="3F81E209" w14:textId="2246AD71" w:rsidR="00284CF8" w:rsidRPr="007865A6" w:rsidRDefault="00382A07" w:rsidP="00382A07">
      <w:pPr>
        <w:pStyle w:val="enumlev1"/>
        <w:rPr>
          <w:lang w:eastAsia="ja-JP"/>
        </w:rPr>
      </w:pPr>
      <w:r>
        <w:rPr>
          <w:lang w:eastAsia="ja-JP"/>
        </w:rPr>
        <w:t>7)</w:t>
      </w:r>
      <w:r>
        <w:rPr>
          <w:lang w:eastAsia="ja-JP"/>
        </w:rPr>
        <w:tab/>
      </w:r>
      <w:r w:rsidR="00284CF8" w:rsidRPr="007865A6">
        <w:rPr>
          <w:lang w:eastAsia="ja-JP"/>
        </w:rPr>
        <w:t>Zero Trust Principles (ZTP) and framework (s) should be considered where possible to apply them for certain benefits.</w:t>
      </w:r>
    </w:p>
    <w:p w14:paraId="74C95533" w14:textId="4A8964F4" w:rsidR="00284CF8" w:rsidRPr="007865A6" w:rsidRDefault="00284CF8" w:rsidP="00382A07">
      <w:pPr>
        <w:pStyle w:val="Note"/>
        <w:rPr>
          <w:lang w:eastAsia="ja-JP"/>
        </w:rPr>
      </w:pPr>
      <w:r w:rsidRPr="007865A6">
        <w:rPr>
          <w:lang w:eastAsia="ja-JP"/>
        </w:rPr>
        <w:t>N</w:t>
      </w:r>
      <w:r w:rsidR="00382A07">
        <w:rPr>
          <w:lang w:eastAsia="ja-JP"/>
        </w:rPr>
        <w:t xml:space="preserve">OTE </w:t>
      </w:r>
      <w:r w:rsidR="00A9483B">
        <w:rPr>
          <w:lang w:eastAsia="ja-JP"/>
        </w:rPr>
        <w:t xml:space="preserve">2 </w:t>
      </w:r>
      <w:r w:rsidR="00382A07">
        <w:rPr>
          <w:lang w:eastAsia="ja-JP"/>
        </w:rPr>
        <w:t>–</w:t>
      </w:r>
      <w:r w:rsidRPr="007865A6">
        <w:rPr>
          <w:lang w:eastAsia="ja-JP"/>
        </w:rPr>
        <w:t xml:space="preserve"> Dynamic management of user accounts and profiles concerning users of testbeds, in terms of creation and deletion, needs to </w:t>
      </w:r>
      <w:proofErr w:type="gramStart"/>
      <w:r w:rsidRPr="007865A6">
        <w:rPr>
          <w:lang w:eastAsia="ja-JP"/>
        </w:rPr>
        <w:t>take into account</w:t>
      </w:r>
      <w:proofErr w:type="gramEnd"/>
      <w:r w:rsidRPr="007865A6">
        <w:rPr>
          <w:lang w:eastAsia="ja-JP"/>
        </w:rPr>
        <w:t xml:space="preserve"> the fact that the users come and go after using testbeds federations.</w:t>
      </w:r>
    </w:p>
    <w:p w14:paraId="6AD66EE0" w14:textId="77777777" w:rsidR="00284CF8" w:rsidRPr="00382A07" w:rsidRDefault="00284CF8" w:rsidP="00A9483B">
      <w:pPr>
        <w:pStyle w:val="Heading1"/>
      </w:pPr>
      <w:bookmarkStart w:id="135" w:name="_Toc163767095"/>
      <w:bookmarkStart w:id="136" w:name="_Toc164159825"/>
      <w:bookmarkStart w:id="137" w:name="_Toc180492100"/>
      <w:bookmarkStart w:id="138" w:name="_Toc180492172"/>
      <w:bookmarkStart w:id="139" w:name="_Toc180492252"/>
      <w:r w:rsidRPr="00382A07">
        <w:t>10</w:t>
      </w:r>
      <w:r w:rsidRPr="00382A07">
        <w:tab/>
      </w:r>
      <w:r w:rsidRPr="00A9483B">
        <w:t>Instantiations</w:t>
      </w:r>
      <w:r w:rsidRPr="00382A07">
        <w:t xml:space="preserve"> of the </w:t>
      </w:r>
      <w:proofErr w:type="gramStart"/>
      <w:r w:rsidRPr="00382A07">
        <w:t>testbeds</w:t>
      </w:r>
      <w:proofErr w:type="gramEnd"/>
      <w:r w:rsidRPr="00382A07">
        <w:t xml:space="preserve"> federations reference model, transformation of existing APIs</w:t>
      </w:r>
      <w:bookmarkEnd w:id="135"/>
      <w:bookmarkEnd w:id="136"/>
      <w:bookmarkEnd w:id="137"/>
      <w:bookmarkEnd w:id="138"/>
      <w:bookmarkEnd w:id="139"/>
    </w:p>
    <w:p w14:paraId="3F687033" w14:textId="03DE86A9" w:rsidR="00284CF8" w:rsidRPr="00382A07" w:rsidRDefault="00284CF8" w:rsidP="00382A07">
      <w:pPr>
        <w:pStyle w:val="Heading2"/>
      </w:pPr>
      <w:bookmarkStart w:id="140" w:name="_Toc180492101"/>
      <w:bookmarkStart w:id="141" w:name="_Toc180492173"/>
      <w:bookmarkStart w:id="142" w:name="_Toc180492253"/>
      <w:r w:rsidRPr="00382A07">
        <w:t>10.1</w:t>
      </w:r>
      <w:r w:rsidR="00382A07">
        <w:tab/>
      </w:r>
      <w:r w:rsidRPr="00382A07">
        <w:t xml:space="preserve">Instantiations of the </w:t>
      </w:r>
      <w:proofErr w:type="gramStart"/>
      <w:r w:rsidRPr="00382A07">
        <w:t>testbeds</w:t>
      </w:r>
      <w:proofErr w:type="gramEnd"/>
      <w:r w:rsidRPr="00382A07">
        <w:t xml:space="preserve"> federations reference model</w:t>
      </w:r>
      <w:bookmarkEnd w:id="140"/>
      <w:bookmarkEnd w:id="141"/>
      <w:bookmarkEnd w:id="142"/>
    </w:p>
    <w:p w14:paraId="24A532DD" w14:textId="53186DFE" w:rsidR="00284CF8" w:rsidRPr="007865A6" w:rsidRDefault="00284CF8" w:rsidP="00B74519">
      <w:pPr>
        <w:rPr>
          <w:lang w:eastAsia="ja-JP"/>
        </w:rPr>
      </w:pPr>
      <w:r w:rsidRPr="00382A07">
        <w:t>The</w:t>
      </w:r>
      <w:r w:rsidRPr="007865A6">
        <w:rPr>
          <w:lang w:eastAsia="ja-JP"/>
        </w:rPr>
        <w:t xml:space="preserve"> procedures to be followed when performing instantiations of the testbeds federations reference model defined in </w:t>
      </w:r>
      <w:r w:rsidR="00382A07">
        <w:rPr>
          <w:lang w:eastAsia="ja-JP"/>
        </w:rPr>
        <w:t>[</w:t>
      </w:r>
      <w:r w:rsidRPr="007865A6">
        <w:rPr>
          <w:lang w:eastAsia="ja-JP"/>
        </w:rPr>
        <w:t>ITU-T Q.4068</w:t>
      </w:r>
      <w:r w:rsidR="00382A07">
        <w:rPr>
          <w:lang w:eastAsia="ja-JP"/>
        </w:rPr>
        <w:t>]</w:t>
      </w:r>
      <w:r w:rsidRPr="007865A6">
        <w:rPr>
          <w:lang w:eastAsia="ja-JP"/>
        </w:rPr>
        <w:t xml:space="preserve"> are as described below, based on the </w:t>
      </w:r>
      <w:proofErr w:type="gramStart"/>
      <w:r w:rsidRPr="007865A6">
        <w:rPr>
          <w:lang w:eastAsia="ja-JP"/>
        </w:rPr>
        <w:t>testbeds</w:t>
      </w:r>
      <w:proofErr w:type="gramEnd"/>
      <w:r w:rsidRPr="007865A6">
        <w:rPr>
          <w:lang w:eastAsia="ja-JP"/>
        </w:rPr>
        <w:t xml:space="preserve"> federations reference model (see </w:t>
      </w:r>
      <w:r w:rsidR="00382A07" w:rsidRPr="00382A07">
        <w:rPr>
          <w:lang w:eastAsia="ja-JP"/>
        </w:rPr>
        <w:t xml:space="preserve">Figure </w:t>
      </w:r>
      <w:r w:rsidR="00382A07" w:rsidRPr="00382A07">
        <w:rPr>
          <w:noProof/>
          <w:lang w:eastAsia="ja-JP"/>
        </w:rPr>
        <w:t>1</w:t>
      </w:r>
      <w:r w:rsidRPr="007865A6">
        <w:rPr>
          <w:lang w:eastAsia="ja-JP"/>
        </w:rPr>
        <w:t xml:space="preserve"> of </w:t>
      </w:r>
      <w:r w:rsidR="00382A07">
        <w:rPr>
          <w:lang w:eastAsia="ja-JP"/>
        </w:rPr>
        <w:t>[</w:t>
      </w:r>
      <w:r w:rsidRPr="007865A6">
        <w:rPr>
          <w:lang w:eastAsia="ja-JP"/>
        </w:rPr>
        <w:t>ITU-T Q.4068</w:t>
      </w:r>
      <w:r w:rsidR="00382A07">
        <w:rPr>
          <w:lang w:eastAsia="ja-JP"/>
        </w:rPr>
        <w:t>]</w:t>
      </w:r>
      <w:r w:rsidR="005415D1">
        <w:rPr>
          <w:lang w:eastAsia="ja-JP"/>
        </w:rPr>
        <w:t>)</w:t>
      </w:r>
      <w:r w:rsidRPr="007865A6">
        <w:rPr>
          <w:lang w:eastAsia="ja-JP"/>
        </w:rPr>
        <w:t>:</w:t>
      </w:r>
    </w:p>
    <w:p w14:paraId="709D160F" w14:textId="77777777" w:rsidR="00284CF8" w:rsidRPr="007865A6" w:rsidRDefault="00284CF8" w:rsidP="00F933E6">
      <w:pPr>
        <w:pStyle w:val="Figure"/>
        <w:rPr>
          <w:lang w:eastAsia="ja-JP"/>
        </w:rPr>
      </w:pPr>
      <w:r w:rsidRPr="007865A6">
        <w:rPr>
          <w:noProof/>
          <w:lang w:eastAsia="ja-JP"/>
        </w:rPr>
        <w:lastRenderedPageBreak/>
        <w:drawing>
          <wp:inline distT="0" distB="0" distL="0" distR="0" wp14:anchorId="5B7F7B37" wp14:editId="44A6CAF1">
            <wp:extent cx="6120765" cy="4254500"/>
            <wp:effectExtent l="0" t="0" r="0" b="0"/>
            <wp:docPr id="1529612429" name="Picture 15296124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a:stretch>
                      <a:fillRect/>
                    </a:stretch>
                  </pic:blipFill>
                  <pic:spPr>
                    <a:xfrm>
                      <a:off x="0" y="0"/>
                      <a:ext cx="6120765" cy="4254500"/>
                    </a:xfrm>
                    <a:prstGeom prst="rect">
                      <a:avLst/>
                    </a:prstGeom>
                  </pic:spPr>
                </pic:pic>
              </a:graphicData>
            </a:graphic>
          </wp:inline>
        </w:drawing>
      </w:r>
    </w:p>
    <w:p w14:paraId="55642C1E" w14:textId="25E7AB8D" w:rsidR="00284CF8" w:rsidRPr="007865A6" w:rsidRDefault="00284CF8" w:rsidP="00F933E6">
      <w:pPr>
        <w:pStyle w:val="FigureNoTitle"/>
        <w:rPr>
          <w:lang w:eastAsia="ja-JP"/>
        </w:rPr>
      </w:pPr>
      <w:bookmarkStart w:id="143" w:name="_Ref162620934"/>
      <w:r w:rsidRPr="007865A6">
        <w:rPr>
          <w:lang w:eastAsia="ja-JP"/>
        </w:rPr>
        <w:t xml:space="preserve">Figure </w:t>
      </w:r>
      <w:r w:rsidR="00382A07">
        <w:rPr>
          <w:noProof/>
          <w:lang w:eastAsia="ja-JP"/>
        </w:rPr>
        <w:t>1</w:t>
      </w:r>
      <w:bookmarkEnd w:id="143"/>
      <w:r w:rsidR="00F933E6">
        <w:rPr>
          <w:lang w:eastAsia="ja-JP"/>
        </w:rPr>
        <w:t xml:space="preserve"> –</w:t>
      </w:r>
      <w:r w:rsidRPr="007865A6">
        <w:rPr>
          <w:lang w:eastAsia="ja-JP"/>
        </w:rPr>
        <w:t xml:space="preserve"> Generic federated testbed model [ITU-T Q.4068]</w:t>
      </w:r>
    </w:p>
    <w:p w14:paraId="7EFD5FAC" w14:textId="77777777" w:rsidR="00284CF8" w:rsidRPr="007865A6" w:rsidRDefault="00284CF8" w:rsidP="00B74519">
      <w:pPr>
        <w:pStyle w:val="Normalaftertitle"/>
        <w:rPr>
          <w:lang w:eastAsia="ja-JP"/>
        </w:rPr>
      </w:pPr>
      <w:r w:rsidRPr="00F933E6">
        <w:t>Suggested</w:t>
      </w:r>
      <w:r w:rsidRPr="007865A6">
        <w:rPr>
          <w:lang w:eastAsia="ja-JP"/>
        </w:rPr>
        <w:t xml:space="preserve"> </w:t>
      </w:r>
      <w:bookmarkStart w:id="144" w:name="_Hlk162623392"/>
      <w:r w:rsidRPr="007865A6">
        <w:rPr>
          <w:lang w:eastAsia="ja-JP"/>
        </w:rPr>
        <w:t xml:space="preserve">procedures on performing instantiations of the reference model </w:t>
      </w:r>
      <w:bookmarkEnd w:id="144"/>
      <w:r w:rsidRPr="007865A6">
        <w:rPr>
          <w:lang w:eastAsia="ja-JP"/>
        </w:rPr>
        <w:t>are as follows:</w:t>
      </w:r>
    </w:p>
    <w:p w14:paraId="594C5573" w14:textId="6ACF9D39" w:rsidR="00284CF8" w:rsidRPr="007865A6" w:rsidRDefault="00F933E6" w:rsidP="00F933E6">
      <w:pPr>
        <w:pStyle w:val="enumlev1"/>
        <w:rPr>
          <w:lang w:eastAsia="ja-JP"/>
        </w:rPr>
      </w:pPr>
      <w:r>
        <w:rPr>
          <w:lang w:eastAsia="ja-JP"/>
        </w:rPr>
        <w:t>1)</w:t>
      </w:r>
      <w:r>
        <w:rPr>
          <w:lang w:eastAsia="ja-JP"/>
        </w:rPr>
        <w:tab/>
      </w:r>
      <w:r w:rsidR="00284CF8" w:rsidRPr="007865A6">
        <w:rPr>
          <w:lang w:eastAsia="ja-JP"/>
        </w:rPr>
        <w:t xml:space="preserve">Start with implementing the testbed domain concept by way of taking a bottom-up approach of implementing </w:t>
      </w:r>
      <w:proofErr w:type="gramStart"/>
      <w:r w:rsidR="00284CF8" w:rsidRPr="007865A6">
        <w:rPr>
          <w:lang w:eastAsia="ja-JP"/>
        </w:rPr>
        <w:t>Level-0</w:t>
      </w:r>
      <w:proofErr w:type="gramEnd"/>
      <w:r w:rsidR="00284CF8" w:rsidRPr="007865A6">
        <w:rPr>
          <w:lang w:eastAsia="ja-JP"/>
        </w:rPr>
        <w:t xml:space="preserve"> and </w:t>
      </w:r>
      <w:proofErr w:type="gramStart"/>
      <w:r w:rsidR="00284CF8" w:rsidRPr="007865A6">
        <w:rPr>
          <w:lang w:eastAsia="ja-JP"/>
        </w:rPr>
        <w:t>Level-1</w:t>
      </w:r>
      <w:proofErr w:type="gramEnd"/>
      <w:r w:rsidR="00284CF8" w:rsidRPr="007865A6">
        <w:rPr>
          <w:lang w:eastAsia="ja-JP"/>
        </w:rPr>
        <w:t xml:space="preserve"> Resources and manually testing them in terms of their functionality and integration.</w:t>
      </w:r>
    </w:p>
    <w:p w14:paraId="6077024E" w14:textId="695C1AFB" w:rsidR="00284CF8" w:rsidRPr="007865A6" w:rsidRDefault="00F933E6" w:rsidP="00F933E6">
      <w:pPr>
        <w:pStyle w:val="enumlev1"/>
        <w:rPr>
          <w:lang w:eastAsia="ja-JP"/>
        </w:rPr>
      </w:pPr>
      <w:r>
        <w:rPr>
          <w:lang w:eastAsia="ja-JP"/>
        </w:rPr>
        <w:t>2)</w:t>
      </w:r>
      <w:r>
        <w:rPr>
          <w:lang w:eastAsia="ja-JP"/>
        </w:rPr>
        <w:tab/>
      </w:r>
      <w:r w:rsidR="00284CF8" w:rsidRPr="007865A6">
        <w:rPr>
          <w:lang w:eastAsia="ja-JP"/>
        </w:rPr>
        <w:t xml:space="preserve">Deploying all the other entities (Testbed Management System, Real-Time Resources State Repository, Test Managers, and Test Resource Broker) of the Testbed Domain concept being instantiated as a concrete </w:t>
      </w:r>
      <w:r w:rsidR="00284CF8" w:rsidRPr="007865A6">
        <w:rPr>
          <w:lang w:val="en-US" w:eastAsia="ja-JP"/>
        </w:rPr>
        <w:t>specific testbed type</w:t>
      </w:r>
      <w:r w:rsidR="00284CF8" w:rsidRPr="007865A6">
        <w:rPr>
          <w:lang w:eastAsia="ja-JP"/>
        </w:rPr>
        <w:t xml:space="preserve"> that is specialized </w:t>
      </w:r>
      <w:r w:rsidR="00284CF8" w:rsidRPr="007865A6">
        <w:rPr>
          <w:lang w:val="en-US" w:eastAsia="ja-JP"/>
        </w:rPr>
        <w:t>according to the types of technologies and resources that constitute the testbed. Also, activating and testing their Interfaces that can be used by human actors.</w:t>
      </w:r>
    </w:p>
    <w:p w14:paraId="50A048E5" w14:textId="1C46D20C" w:rsidR="00284CF8" w:rsidRPr="007865A6" w:rsidRDefault="00F933E6" w:rsidP="00F933E6">
      <w:pPr>
        <w:pStyle w:val="enumlev1"/>
        <w:rPr>
          <w:lang w:eastAsia="ja-JP"/>
        </w:rPr>
      </w:pPr>
      <w:r>
        <w:rPr>
          <w:lang w:eastAsia="ja-JP"/>
        </w:rPr>
        <w:t>3)</w:t>
      </w:r>
      <w:r>
        <w:rPr>
          <w:lang w:eastAsia="ja-JP"/>
        </w:rPr>
        <w:tab/>
      </w:r>
      <w:r w:rsidR="00284CF8" w:rsidRPr="007865A6">
        <w:rPr>
          <w:lang w:eastAsia="ja-JP"/>
        </w:rPr>
        <w:t xml:space="preserve">Implementing the Generic APIs of the entities of the Testbed Domain Testbed while taking into consideration </w:t>
      </w:r>
      <w:r w:rsidR="00284CF8" w:rsidRPr="007865A6">
        <w:rPr>
          <w:lang w:val="en-US" w:eastAsia="ja-JP"/>
        </w:rPr>
        <w:t xml:space="preserve">Testbed Type specific details that are based on </w:t>
      </w:r>
      <w:r w:rsidR="00284CF8" w:rsidRPr="007865A6">
        <w:rPr>
          <w:i/>
          <w:iCs/>
          <w:lang w:val="en-US" w:eastAsia="ja-JP"/>
        </w:rPr>
        <w:t>Information Model (s)</w:t>
      </w:r>
      <w:r w:rsidR="00284CF8" w:rsidRPr="007865A6">
        <w:rPr>
          <w:lang w:val="en-US" w:eastAsia="ja-JP"/>
        </w:rPr>
        <w:t xml:space="preserve"> and </w:t>
      </w:r>
      <w:r w:rsidR="00284CF8" w:rsidRPr="007865A6">
        <w:rPr>
          <w:i/>
          <w:iCs/>
          <w:lang w:val="en-US" w:eastAsia="ja-JP"/>
        </w:rPr>
        <w:t>Data Model(s)</w:t>
      </w:r>
      <w:r w:rsidR="00284CF8" w:rsidRPr="007865A6">
        <w:rPr>
          <w:lang w:val="en-US" w:eastAsia="ja-JP"/>
        </w:rPr>
        <w:t xml:space="preserve"> supported by the specific testbed type</w:t>
      </w:r>
      <w:r w:rsidR="00284CF8" w:rsidRPr="007865A6">
        <w:rPr>
          <w:lang w:eastAsia="ja-JP"/>
        </w:rPr>
        <w:t xml:space="preserve"> as specialized </w:t>
      </w:r>
      <w:r w:rsidR="00284CF8" w:rsidRPr="007865A6">
        <w:rPr>
          <w:lang w:val="en-US" w:eastAsia="ja-JP"/>
        </w:rPr>
        <w:t>according to the types of technologies and resources that constitute the testbed.</w:t>
      </w:r>
    </w:p>
    <w:p w14:paraId="30195BE0" w14:textId="5457B2E9" w:rsidR="00284CF8" w:rsidRPr="007865A6" w:rsidRDefault="00F933E6" w:rsidP="00F933E6">
      <w:pPr>
        <w:pStyle w:val="enumlev1"/>
        <w:rPr>
          <w:lang w:eastAsia="ja-JP"/>
        </w:rPr>
      </w:pPr>
      <w:r>
        <w:rPr>
          <w:lang w:val="en-US" w:eastAsia="ja-JP"/>
        </w:rPr>
        <w:t>4)</w:t>
      </w:r>
      <w:r>
        <w:rPr>
          <w:lang w:val="en-US" w:eastAsia="ja-JP"/>
        </w:rPr>
        <w:tab/>
      </w:r>
      <w:r w:rsidR="00284CF8" w:rsidRPr="007865A6">
        <w:rPr>
          <w:lang w:val="en-US" w:eastAsia="ja-JP"/>
        </w:rPr>
        <w:t xml:space="preserve">Implementing the </w:t>
      </w:r>
      <w:r w:rsidR="007C2624">
        <w:rPr>
          <w:lang w:val="en-US" w:eastAsia="ja-JP"/>
        </w:rPr>
        <w:t>"</w:t>
      </w:r>
      <w:r w:rsidR="00284CF8" w:rsidRPr="007865A6">
        <w:rPr>
          <w:lang w:val="en-US" w:eastAsia="ja-JP"/>
        </w:rPr>
        <w:t>APIs Invocations Framework</w:t>
      </w:r>
      <w:r w:rsidR="007C2624">
        <w:rPr>
          <w:lang w:val="en-US" w:eastAsia="ja-JP"/>
        </w:rPr>
        <w:t>"</w:t>
      </w:r>
      <w:r w:rsidR="00284CF8" w:rsidRPr="007865A6">
        <w:rPr>
          <w:lang w:val="en-US" w:eastAsia="ja-JP"/>
        </w:rPr>
        <w:t xml:space="preserve"> prescribed in this document.</w:t>
      </w:r>
    </w:p>
    <w:p w14:paraId="57E65C51" w14:textId="1C9B5A11" w:rsidR="00284CF8" w:rsidRPr="007865A6" w:rsidRDefault="00F933E6" w:rsidP="00F933E6">
      <w:pPr>
        <w:pStyle w:val="enumlev1"/>
        <w:rPr>
          <w:lang w:eastAsia="ja-JP"/>
        </w:rPr>
      </w:pPr>
      <w:r>
        <w:rPr>
          <w:lang w:eastAsia="ja-JP"/>
        </w:rPr>
        <w:t>5)</w:t>
      </w:r>
      <w:r>
        <w:rPr>
          <w:lang w:eastAsia="ja-JP"/>
        </w:rPr>
        <w:tab/>
      </w:r>
      <w:r w:rsidR="00284CF8" w:rsidRPr="007865A6">
        <w:rPr>
          <w:lang w:eastAsia="ja-JP"/>
        </w:rPr>
        <w:t xml:space="preserve">Integrating the </w:t>
      </w:r>
      <w:proofErr w:type="gramStart"/>
      <w:r w:rsidR="00284CF8" w:rsidRPr="007865A6">
        <w:rPr>
          <w:lang w:eastAsia="ja-JP"/>
        </w:rPr>
        <w:t>Level-0</w:t>
      </w:r>
      <w:proofErr w:type="gramEnd"/>
      <w:r w:rsidR="00284CF8" w:rsidRPr="007865A6">
        <w:rPr>
          <w:lang w:eastAsia="ja-JP"/>
        </w:rPr>
        <w:t xml:space="preserve"> and </w:t>
      </w:r>
      <w:proofErr w:type="gramStart"/>
      <w:r w:rsidR="00284CF8" w:rsidRPr="007865A6">
        <w:rPr>
          <w:lang w:eastAsia="ja-JP"/>
        </w:rPr>
        <w:t>Level-1</w:t>
      </w:r>
      <w:proofErr w:type="gramEnd"/>
      <w:r w:rsidR="00284CF8" w:rsidRPr="007865A6">
        <w:rPr>
          <w:lang w:eastAsia="ja-JP"/>
        </w:rPr>
        <w:t xml:space="preserve"> Resources with the Testbed Management System</w:t>
      </w:r>
      <w:r w:rsidR="004E7F19">
        <w:rPr>
          <w:lang w:eastAsia="ja-JP"/>
        </w:rPr>
        <w:t>.</w:t>
      </w:r>
    </w:p>
    <w:p w14:paraId="3B707541" w14:textId="00A92304" w:rsidR="00284CF8" w:rsidRPr="007865A6" w:rsidRDefault="00F933E6" w:rsidP="00F933E6">
      <w:pPr>
        <w:pStyle w:val="enumlev1"/>
        <w:rPr>
          <w:lang w:eastAsia="ja-JP"/>
        </w:rPr>
      </w:pPr>
      <w:r>
        <w:rPr>
          <w:lang w:eastAsia="ja-JP"/>
        </w:rPr>
        <w:t>6)</w:t>
      </w:r>
      <w:r>
        <w:rPr>
          <w:lang w:eastAsia="ja-JP"/>
        </w:rPr>
        <w:tab/>
      </w:r>
      <w:r w:rsidR="00284CF8" w:rsidRPr="007865A6">
        <w:rPr>
          <w:lang w:eastAsia="ja-JP"/>
        </w:rPr>
        <w:t>Integrating all the Testbed Domain Reference Points (</w:t>
      </w:r>
      <w:proofErr w:type="spellStart"/>
      <w:r w:rsidR="00284CF8" w:rsidRPr="007865A6">
        <w:rPr>
          <w:lang w:eastAsia="ja-JP"/>
        </w:rPr>
        <w:t>Rfps</w:t>
      </w:r>
      <w:proofErr w:type="spellEnd"/>
      <w:r w:rsidR="00284CF8" w:rsidRPr="007865A6">
        <w:rPr>
          <w:lang w:eastAsia="ja-JP"/>
        </w:rPr>
        <w:t xml:space="preserve">) and APIs that implement them, before implementing </w:t>
      </w:r>
      <w:proofErr w:type="spellStart"/>
      <w:r w:rsidR="00284CF8" w:rsidRPr="007865A6">
        <w:rPr>
          <w:lang w:eastAsia="ja-JP"/>
        </w:rPr>
        <w:t>Rfps</w:t>
      </w:r>
      <w:proofErr w:type="spellEnd"/>
      <w:r w:rsidR="00284CF8" w:rsidRPr="007865A6">
        <w:rPr>
          <w:lang w:eastAsia="ja-JP"/>
        </w:rPr>
        <w:t xml:space="preserve"> and APIs for integrating with the </w:t>
      </w:r>
      <w:r w:rsidR="00284CF8" w:rsidRPr="007865A6">
        <w:rPr>
          <w:i/>
          <w:iCs/>
          <w:lang w:val="en-US" w:eastAsia="ja-JP"/>
        </w:rPr>
        <w:t>Inter-Testbed</w:t>
      </w:r>
      <w:r w:rsidR="00284CF8" w:rsidRPr="007865A6">
        <w:rPr>
          <w:lang w:val="en-US" w:eastAsia="ja-JP"/>
        </w:rPr>
        <w:t xml:space="preserve"> </w:t>
      </w:r>
      <w:r w:rsidR="00284CF8" w:rsidRPr="007865A6">
        <w:rPr>
          <w:i/>
          <w:iCs/>
          <w:lang w:val="en-US" w:eastAsia="ja-JP"/>
        </w:rPr>
        <w:t>E2E Universal Resource Broker for Testbed Federations</w:t>
      </w:r>
      <w:r w:rsidR="004E7F19">
        <w:rPr>
          <w:lang w:val="en-US" w:eastAsia="ja-JP"/>
        </w:rPr>
        <w:t>.</w:t>
      </w:r>
    </w:p>
    <w:p w14:paraId="644F12AE" w14:textId="73B10606" w:rsidR="00284CF8" w:rsidRPr="007865A6" w:rsidRDefault="00F933E6" w:rsidP="00F933E6">
      <w:pPr>
        <w:pStyle w:val="enumlev1"/>
        <w:rPr>
          <w:lang w:eastAsia="ja-JP"/>
        </w:rPr>
      </w:pPr>
      <w:r>
        <w:rPr>
          <w:lang w:val="en-US" w:eastAsia="ja-JP"/>
        </w:rPr>
        <w:t>7)</w:t>
      </w:r>
      <w:r>
        <w:rPr>
          <w:lang w:val="en-US" w:eastAsia="ja-JP"/>
        </w:rPr>
        <w:tab/>
      </w:r>
      <w:r w:rsidR="00284CF8" w:rsidRPr="007865A6">
        <w:rPr>
          <w:lang w:val="en-US" w:eastAsia="ja-JP"/>
        </w:rPr>
        <w:t xml:space="preserve">Interconnecting the Testbed Domain with another Testbed Domain(s) and testing the connectivity among Testbed </w:t>
      </w:r>
      <w:proofErr w:type="gramStart"/>
      <w:r w:rsidR="00284CF8" w:rsidRPr="007865A6">
        <w:rPr>
          <w:lang w:val="en-US" w:eastAsia="ja-JP"/>
        </w:rPr>
        <w:t>Domains, and</w:t>
      </w:r>
      <w:proofErr w:type="gramEnd"/>
      <w:r w:rsidR="00284CF8" w:rsidRPr="007865A6">
        <w:rPr>
          <w:lang w:val="en-US" w:eastAsia="ja-JP"/>
        </w:rPr>
        <w:t xml:space="preserve"> testing all the </w:t>
      </w:r>
      <w:proofErr w:type="spellStart"/>
      <w:r w:rsidR="00284CF8" w:rsidRPr="007865A6">
        <w:rPr>
          <w:lang w:val="en-US" w:eastAsia="ja-JP"/>
        </w:rPr>
        <w:t>Rfps</w:t>
      </w:r>
      <w:proofErr w:type="spellEnd"/>
      <w:r w:rsidR="00284CF8" w:rsidRPr="007865A6">
        <w:rPr>
          <w:lang w:val="en-US" w:eastAsia="ja-JP"/>
        </w:rPr>
        <w:t xml:space="preserve"> concerning the connectivity</w:t>
      </w:r>
      <w:r w:rsidR="004E7F19">
        <w:rPr>
          <w:lang w:val="en-US" w:eastAsia="ja-JP"/>
        </w:rPr>
        <w:t>.</w:t>
      </w:r>
    </w:p>
    <w:p w14:paraId="488C95C5" w14:textId="7213EE81" w:rsidR="00284CF8" w:rsidRPr="004E7F19" w:rsidRDefault="00F933E6" w:rsidP="00F933E6">
      <w:pPr>
        <w:pStyle w:val="enumlev1"/>
        <w:rPr>
          <w:lang w:eastAsia="ja-JP"/>
        </w:rPr>
      </w:pPr>
      <w:r>
        <w:rPr>
          <w:lang w:val="en-US" w:eastAsia="ja-JP"/>
        </w:rPr>
        <w:t>8)</w:t>
      </w:r>
      <w:r>
        <w:rPr>
          <w:lang w:val="en-US" w:eastAsia="ja-JP"/>
        </w:rPr>
        <w:tab/>
      </w:r>
      <w:r w:rsidR="00284CF8" w:rsidRPr="007865A6">
        <w:rPr>
          <w:lang w:val="en-US" w:eastAsia="ja-JP"/>
        </w:rPr>
        <w:t xml:space="preserve">Activating the federation </w:t>
      </w:r>
      <w:proofErr w:type="spellStart"/>
      <w:r w:rsidR="00284CF8" w:rsidRPr="007865A6">
        <w:rPr>
          <w:lang w:val="en-US" w:eastAsia="ja-JP"/>
        </w:rPr>
        <w:t>behaviours</w:t>
      </w:r>
      <w:proofErr w:type="spellEnd"/>
      <w:r w:rsidR="00284CF8" w:rsidRPr="007865A6">
        <w:rPr>
          <w:lang w:val="en-US" w:eastAsia="ja-JP"/>
        </w:rPr>
        <w:t xml:space="preserve"> of the Testbed Domain and testing the federation </w:t>
      </w:r>
      <w:proofErr w:type="spellStart"/>
      <w:r w:rsidR="00284CF8" w:rsidRPr="007865A6">
        <w:rPr>
          <w:lang w:val="en-US" w:eastAsia="ja-JP"/>
        </w:rPr>
        <w:t>behaviours</w:t>
      </w:r>
      <w:proofErr w:type="spellEnd"/>
      <w:r w:rsidR="00284CF8" w:rsidRPr="007865A6">
        <w:rPr>
          <w:lang w:val="en-US" w:eastAsia="ja-JP"/>
        </w:rPr>
        <w:t xml:space="preserve"> as it is integrated with the </w:t>
      </w:r>
      <w:r w:rsidR="00284CF8" w:rsidRPr="007865A6">
        <w:rPr>
          <w:i/>
          <w:iCs/>
          <w:lang w:val="en-US" w:eastAsia="ja-JP"/>
        </w:rPr>
        <w:t>Inter-Testbed</w:t>
      </w:r>
      <w:r w:rsidR="00284CF8" w:rsidRPr="007865A6">
        <w:rPr>
          <w:lang w:val="en-US" w:eastAsia="ja-JP"/>
        </w:rPr>
        <w:t xml:space="preserve"> </w:t>
      </w:r>
      <w:r w:rsidR="00284CF8" w:rsidRPr="007865A6">
        <w:rPr>
          <w:i/>
          <w:iCs/>
          <w:lang w:val="en-US" w:eastAsia="ja-JP"/>
        </w:rPr>
        <w:t>E2E Universal Resource Broker for Testbed Federations</w:t>
      </w:r>
      <w:r w:rsidR="00284CF8" w:rsidRPr="007865A6">
        <w:rPr>
          <w:lang w:val="en-US" w:eastAsia="ja-JP"/>
        </w:rPr>
        <w:t>.</w:t>
      </w:r>
    </w:p>
    <w:p w14:paraId="545A8A5F" w14:textId="1A94B646" w:rsidR="00284CF8" w:rsidRPr="007865A6" w:rsidRDefault="00F933E6" w:rsidP="00F933E6">
      <w:pPr>
        <w:pStyle w:val="enumlev1"/>
        <w:rPr>
          <w:lang w:eastAsia="ja-JP"/>
        </w:rPr>
      </w:pPr>
      <w:r>
        <w:rPr>
          <w:lang w:val="en-US" w:eastAsia="ja-JP"/>
        </w:rPr>
        <w:lastRenderedPageBreak/>
        <w:t>9)</w:t>
      </w:r>
      <w:r>
        <w:rPr>
          <w:lang w:val="en-US" w:eastAsia="ja-JP"/>
        </w:rPr>
        <w:tab/>
      </w:r>
      <w:r w:rsidR="00284CF8" w:rsidRPr="007865A6">
        <w:rPr>
          <w:lang w:val="en-US" w:eastAsia="ja-JP"/>
        </w:rPr>
        <w:t xml:space="preserve">Considerations for integrations and testing pertaining </w:t>
      </w:r>
      <w:proofErr w:type="gramStart"/>
      <w:r w:rsidR="00284CF8" w:rsidRPr="007865A6">
        <w:rPr>
          <w:lang w:val="en-US" w:eastAsia="ja-JP"/>
        </w:rPr>
        <w:t>making</w:t>
      </w:r>
      <w:proofErr w:type="gramEnd"/>
      <w:r w:rsidR="00284CF8" w:rsidRPr="007865A6">
        <w:rPr>
          <w:lang w:val="en-US" w:eastAsia="ja-JP"/>
        </w:rPr>
        <w:t xml:space="preserve"> testbeds domains visible higher up to the </w:t>
      </w:r>
      <w:r w:rsidR="00284CF8" w:rsidRPr="007865A6">
        <w:rPr>
          <w:i/>
          <w:iCs/>
          <w:lang w:val="en-US" w:eastAsia="ja-JP"/>
        </w:rPr>
        <w:t>Inter E2E brokers global universal resource broker for testbeds federation</w:t>
      </w:r>
      <w:r w:rsidR="00284CF8" w:rsidRPr="007865A6">
        <w:rPr>
          <w:lang w:val="en-US" w:eastAsia="ja-JP"/>
        </w:rPr>
        <w:t xml:space="preserve"> level.</w:t>
      </w:r>
    </w:p>
    <w:p w14:paraId="307B3641" w14:textId="7427E30F" w:rsidR="00284CF8" w:rsidRPr="007865A6" w:rsidRDefault="00F933E6" w:rsidP="00F933E6">
      <w:pPr>
        <w:pStyle w:val="Note"/>
        <w:rPr>
          <w:lang w:eastAsia="ja-JP"/>
        </w:rPr>
      </w:pPr>
      <w:r w:rsidRPr="007865A6">
        <w:rPr>
          <w:lang w:eastAsia="ja-JP"/>
        </w:rPr>
        <w:t>NOTE</w:t>
      </w:r>
      <w:r>
        <w:rPr>
          <w:lang w:eastAsia="ja-JP"/>
        </w:rPr>
        <w:t xml:space="preserve"> –</w:t>
      </w:r>
      <w:r w:rsidR="00284CF8" w:rsidRPr="007865A6">
        <w:rPr>
          <w:lang w:eastAsia="ja-JP"/>
        </w:rPr>
        <w:t xml:space="preserve"> These procedures above form the basic guiding illustrations on how instantiations of the </w:t>
      </w:r>
      <w:proofErr w:type="gramStart"/>
      <w:r w:rsidR="00284CF8" w:rsidRPr="007865A6">
        <w:rPr>
          <w:lang w:eastAsia="ja-JP"/>
        </w:rPr>
        <w:t>testbeds</w:t>
      </w:r>
      <w:proofErr w:type="gramEnd"/>
      <w:r w:rsidR="00284CF8" w:rsidRPr="007865A6">
        <w:rPr>
          <w:lang w:eastAsia="ja-JP"/>
        </w:rPr>
        <w:t xml:space="preserve"> federations reference model </w:t>
      </w:r>
      <w:r w:rsidR="004E7F19">
        <w:rPr>
          <w:lang w:eastAsia="ja-JP"/>
        </w:rPr>
        <w:t>(</w:t>
      </w:r>
      <w:r>
        <w:rPr>
          <w:lang w:eastAsia="ja-JP"/>
        </w:rPr>
        <w:t>[</w:t>
      </w:r>
      <w:r w:rsidR="00284CF8" w:rsidRPr="007865A6">
        <w:rPr>
          <w:lang w:eastAsia="ja-JP"/>
        </w:rPr>
        <w:t>ITU-T Q.4068</w:t>
      </w:r>
      <w:r>
        <w:rPr>
          <w:lang w:eastAsia="ja-JP"/>
        </w:rPr>
        <w:t>]</w:t>
      </w:r>
      <w:r w:rsidR="004E7F19">
        <w:rPr>
          <w:lang w:eastAsia="ja-JP"/>
        </w:rPr>
        <w:t>)</w:t>
      </w:r>
      <w:r w:rsidR="00284CF8" w:rsidRPr="007865A6">
        <w:rPr>
          <w:lang w:eastAsia="ja-JP"/>
        </w:rPr>
        <w:t xml:space="preserve"> should be carried out by the global community. This serves a guide on how to perform instantiations of the </w:t>
      </w:r>
      <w:proofErr w:type="gramStart"/>
      <w:r w:rsidR="00284CF8" w:rsidRPr="007865A6">
        <w:rPr>
          <w:lang w:eastAsia="ja-JP"/>
        </w:rPr>
        <w:t>testbeds</w:t>
      </w:r>
      <w:proofErr w:type="gramEnd"/>
      <w:r w:rsidR="00284CF8" w:rsidRPr="007865A6">
        <w:rPr>
          <w:lang w:eastAsia="ja-JP"/>
        </w:rPr>
        <w:t xml:space="preserve"> federations reference model </w:t>
      </w:r>
      <w:r w:rsidR="0086567F">
        <w:rPr>
          <w:lang w:eastAsia="ja-JP"/>
        </w:rPr>
        <w:t>(</w:t>
      </w:r>
      <w:r>
        <w:rPr>
          <w:lang w:eastAsia="ja-JP"/>
        </w:rPr>
        <w:t>[</w:t>
      </w:r>
      <w:r w:rsidR="00284CF8" w:rsidRPr="007865A6">
        <w:rPr>
          <w:lang w:eastAsia="ja-JP"/>
        </w:rPr>
        <w:t>ITU-T Q.4068</w:t>
      </w:r>
      <w:r>
        <w:rPr>
          <w:lang w:eastAsia="ja-JP"/>
        </w:rPr>
        <w:t>]</w:t>
      </w:r>
      <w:r w:rsidR="0086567F">
        <w:rPr>
          <w:lang w:eastAsia="ja-JP"/>
        </w:rPr>
        <w:t>)</w:t>
      </w:r>
      <w:r w:rsidR="00284CF8" w:rsidRPr="007865A6">
        <w:rPr>
          <w:lang w:eastAsia="ja-JP"/>
        </w:rPr>
        <w:t xml:space="preserve"> in creating Testbeds that exhibit the capability to federate with other testbeds, thanks to their conformance to the testbed domain concept prescribed by the reference model and to their implementation of APIs for federation of testbeds.</w:t>
      </w:r>
    </w:p>
    <w:p w14:paraId="01DD29FE" w14:textId="76461DF5" w:rsidR="00284CF8" w:rsidRPr="007865A6" w:rsidRDefault="00284CF8" w:rsidP="00F933E6">
      <w:pPr>
        <w:pStyle w:val="Heading2"/>
        <w:rPr>
          <w:lang w:eastAsia="ja-JP"/>
        </w:rPr>
      </w:pPr>
      <w:bookmarkStart w:id="145" w:name="_Toc180492102"/>
      <w:bookmarkStart w:id="146" w:name="_Toc180492174"/>
      <w:bookmarkStart w:id="147" w:name="_Toc180492254"/>
      <w:r w:rsidRPr="007865A6">
        <w:rPr>
          <w:lang w:eastAsia="ja-JP"/>
        </w:rPr>
        <w:t>10.2</w:t>
      </w:r>
      <w:r w:rsidR="00F933E6">
        <w:rPr>
          <w:lang w:eastAsia="ja-JP"/>
        </w:rPr>
        <w:tab/>
      </w:r>
      <w:r w:rsidRPr="007865A6">
        <w:rPr>
          <w:lang w:eastAsia="ja-JP"/>
        </w:rPr>
        <w:t>Transformation of existing IMT-2020/5G related testbeds APIs</w:t>
      </w:r>
      <w:bookmarkEnd w:id="145"/>
      <w:bookmarkEnd w:id="146"/>
      <w:bookmarkEnd w:id="147"/>
    </w:p>
    <w:p w14:paraId="1CA0A89A" w14:textId="5C35DC2A" w:rsidR="00284CF8" w:rsidRPr="00F933E6" w:rsidRDefault="00284CF8" w:rsidP="00F933E6">
      <w:r w:rsidRPr="007865A6">
        <w:rPr>
          <w:rFonts w:eastAsia="SimSun"/>
          <w:bCs/>
          <w:szCs w:val="24"/>
          <w:lang w:eastAsia="ja-JP"/>
        </w:rPr>
        <w:t xml:space="preserve">The procedures to be followed when performing transformation of existing IMT-2020/5G related testbeds </w:t>
      </w:r>
      <w:r w:rsidRPr="00F933E6">
        <w:t xml:space="preserve">APIs based on the testbeds federations reference model defined in </w:t>
      </w:r>
      <w:r w:rsidR="005B395E">
        <w:t>[ITU-T Q.4068]</w:t>
      </w:r>
      <w:r w:rsidRPr="00F933E6">
        <w:t xml:space="preserve"> are as described below, based on </w:t>
      </w:r>
      <w:r w:rsidR="00CB2365" w:rsidRPr="00F933E6">
        <w:t>Figure 1</w:t>
      </w:r>
      <w:r w:rsidRPr="00F933E6">
        <w:t>.</w:t>
      </w:r>
    </w:p>
    <w:p w14:paraId="5A70DFAE" w14:textId="77777777" w:rsidR="00284CF8" w:rsidRPr="007865A6" w:rsidRDefault="00284CF8" w:rsidP="00F933E6">
      <w:pPr>
        <w:rPr>
          <w:rFonts w:eastAsia="SimSun"/>
          <w:szCs w:val="24"/>
          <w:lang w:eastAsia="ja-JP"/>
        </w:rPr>
      </w:pPr>
      <w:r w:rsidRPr="00F933E6">
        <w:t>Suggested procedures on performing transformation of existing IMT-2020/5G related testbeds APIs based on the</w:t>
      </w:r>
      <w:r w:rsidRPr="007865A6">
        <w:rPr>
          <w:rFonts w:eastAsia="SimSun"/>
          <w:szCs w:val="24"/>
          <w:lang w:eastAsia="ja-JP"/>
        </w:rPr>
        <w:t xml:space="preserve"> reference model and its generic APIs are as follows:</w:t>
      </w:r>
    </w:p>
    <w:p w14:paraId="37420ED9" w14:textId="08B5A776" w:rsidR="00284CF8" w:rsidRPr="00F933E6" w:rsidRDefault="00F933E6" w:rsidP="00F933E6">
      <w:pPr>
        <w:pStyle w:val="enumlev1"/>
      </w:pPr>
      <w:r>
        <w:t>1)</w:t>
      </w:r>
      <w:r>
        <w:tab/>
      </w:r>
      <w:r w:rsidR="00284CF8" w:rsidRPr="00F933E6">
        <w:t>Adding/deploying entities of the testbed domain concept that may be missing in the existing testbed to make the testbed conform to the testbed domain concept and it related APIs.</w:t>
      </w:r>
    </w:p>
    <w:p w14:paraId="7C405F3D" w14:textId="0466D176" w:rsidR="00284CF8" w:rsidRPr="007865A6" w:rsidRDefault="00F933E6" w:rsidP="00F933E6">
      <w:pPr>
        <w:pStyle w:val="enumlev1"/>
        <w:rPr>
          <w:rFonts w:eastAsia="SimSun"/>
          <w:szCs w:val="24"/>
          <w:lang w:eastAsia="ja-JP"/>
        </w:rPr>
      </w:pPr>
      <w:r>
        <w:t>2)</w:t>
      </w:r>
      <w:r>
        <w:tab/>
      </w:r>
      <w:r w:rsidR="00284CF8" w:rsidRPr="00F933E6">
        <w:t>Implementing and executing similar procedures as prescribed on performing instantiations of the reference</w:t>
      </w:r>
      <w:r w:rsidR="00284CF8" w:rsidRPr="007865A6">
        <w:rPr>
          <w:rFonts w:eastAsia="SimSun"/>
          <w:szCs w:val="24"/>
          <w:lang w:eastAsia="ja-JP"/>
        </w:rPr>
        <w:t xml:space="preserve"> model.</w:t>
      </w:r>
    </w:p>
    <w:p w14:paraId="4C92A125" w14:textId="60060AA4" w:rsidR="00284CF8" w:rsidRPr="00F933E6" w:rsidRDefault="00F933E6" w:rsidP="00F933E6">
      <w:pPr>
        <w:pStyle w:val="Note"/>
      </w:pPr>
      <w:r w:rsidRPr="00F933E6">
        <w:t>NOTE –</w:t>
      </w:r>
      <w:r w:rsidR="00284CF8" w:rsidRPr="00F933E6">
        <w:t xml:space="preserve"> These procedures above form a guide on how </w:t>
      </w:r>
      <w:bookmarkStart w:id="148" w:name="_Hlk100214789"/>
      <w:r w:rsidR="00284CF8" w:rsidRPr="00F933E6">
        <w:t>transformations or enhancements/evolutions may be pursued by the global community to make existing IMT-2020/5G related testbeds APIs fit/conform to the reference model and its APIs invocations framework</w:t>
      </w:r>
      <w:bookmarkEnd w:id="148"/>
      <w:r w:rsidR="00284CF8" w:rsidRPr="00F933E6">
        <w:t>. This serves as a guide to transforming existing testbeds so that they conform to the testbed domain concept prescribed by the reference model and as guide to their implementation of APIs for federation of testbeds.</w:t>
      </w:r>
    </w:p>
    <w:p w14:paraId="303CD731" w14:textId="01B88119" w:rsidR="00284CF8" w:rsidRPr="007865A6" w:rsidRDefault="00284CF8" w:rsidP="00F933E6">
      <w:pPr>
        <w:pStyle w:val="Heading2"/>
        <w:rPr>
          <w:lang w:eastAsia="ja-JP"/>
        </w:rPr>
      </w:pPr>
      <w:bookmarkStart w:id="149" w:name="_Toc180492103"/>
      <w:bookmarkStart w:id="150" w:name="_Toc180492175"/>
      <w:bookmarkStart w:id="151" w:name="_Toc180492255"/>
      <w:r w:rsidRPr="007865A6">
        <w:rPr>
          <w:lang w:eastAsia="ja-JP"/>
        </w:rPr>
        <w:t>10.3</w:t>
      </w:r>
      <w:r w:rsidR="00F933E6">
        <w:rPr>
          <w:lang w:eastAsia="ja-JP"/>
        </w:rPr>
        <w:tab/>
      </w:r>
      <w:r w:rsidRPr="007865A6">
        <w:rPr>
          <w:lang w:eastAsia="ja-JP"/>
        </w:rPr>
        <w:t>Approach to executing Proof-Of-Concepts (</w:t>
      </w:r>
      <w:proofErr w:type="spellStart"/>
      <w:r w:rsidRPr="007865A6">
        <w:rPr>
          <w:lang w:eastAsia="ja-JP"/>
        </w:rPr>
        <w:t>PoCs</w:t>
      </w:r>
      <w:proofErr w:type="spellEnd"/>
      <w:r w:rsidRPr="007865A6">
        <w:rPr>
          <w:lang w:eastAsia="ja-JP"/>
        </w:rPr>
        <w:t xml:space="preserve">) on the </w:t>
      </w:r>
      <w:proofErr w:type="gramStart"/>
      <w:r w:rsidRPr="007865A6">
        <w:rPr>
          <w:lang w:eastAsia="ja-JP"/>
        </w:rPr>
        <w:t>testbeds</w:t>
      </w:r>
      <w:proofErr w:type="gramEnd"/>
      <w:r w:rsidRPr="007865A6">
        <w:rPr>
          <w:lang w:eastAsia="ja-JP"/>
        </w:rPr>
        <w:t xml:space="preserve"> federations reference model</w:t>
      </w:r>
      <w:bookmarkEnd w:id="149"/>
      <w:bookmarkEnd w:id="150"/>
      <w:bookmarkEnd w:id="151"/>
    </w:p>
    <w:p w14:paraId="5748FBD4" w14:textId="0AAFAFA0" w:rsidR="00492840" w:rsidRDefault="00284CF8" w:rsidP="00F933E6">
      <w:pPr>
        <w:rPr>
          <w:rFonts w:eastAsia="SimSun"/>
          <w:szCs w:val="24"/>
          <w:lang w:eastAsia="ja-JP"/>
        </w:rPr>
      </w:pPr>
      <w:r w:rsidRPr="007865A6">
        <w:rPr>
          <w:rFonts w:eastAsia="SimSun"/>
          <w:szCs w:val="24"/>
          <w:lang w:eastAsia="ja-JP"/>
        </w:rPr>
        <w:t>Time is ripe for the global community to pursue programs/projects on executing Proof-Of-Concepts (</w:t>
      </w:r>
      <w:proofErr w:type="spellStart"/>
      <w:r w:rsidRPr="007865A6">
        <w:rPr>
          <w:rFonts w:eastAsia="SimSun"/>
          <w:szCs w:val="24"/>
          <w:lang w:eastAsia="ja-JP"/>
        </w:rPr>
        <w:t>PoCs</w:t>
      </w:r>
      <w:proofErr w:type="spellEnd"/>
      <w:r w:rsidRPr="007865A6">
        <w:rPr>
          <w:rFonts w:eastAsia="SimSun"/>
          <w:szCs w:val="24"/>
          <w:lang w:eastAsia="ja-JP"/>
        </w:rPr>
        <w:t xml:space="preserve">) on the reference model for testbeds federations </w:t>
      </w:r>
      <w:r w:rsidR="0051647A">
        <w:rPr>
          <w:rFonts w:eastAsia="SimSun"/>
          <w:szCs w:val="24"/>
          <w:lang w:eastAsia="ja-JP"/>
        </w:rPr>
        <w:t>(</w:t>
      </w:r>
      <w:r w:rsidR="00492840">
        <w:rPr>
          <w:rFonts w:eastAsia="SimSun"/>
          <w:szCs w:val="24"/>
          <w:lang w:eastAsia="ja-JP"/>
        </w:rPr>
        <w:t>[</w:t>
      </w:r>
      <w:r w:rsidRPr="007865A6">
        <w:rPr>
          <w:rFonts w:eastAsia="SimSun"/>
          <w:szCs w:val="24"/>
          <w:lang w:eastAsia="ja-JP"/>
        </w:rPr>
        <w:t>ITU-T Q.4068</w:t>
      </w:r>
      <w:r w:rsidR="00492840">
        <w:rPr>
          <w:rFonts w:eastAsia="SimSun"/>
          <w:szCs w:val="24"/>
          <w:lang w:eastAsia="ja-JP"/>
        </w:rPr>
        <w:t>]</w:t>
      </w:r>
      <w:r w:rsidR="0051647A">
        <w:rPr>
          <w:rFonts w:eastAsia="SimSun"/>
          <w:szCs w:val="24"/>
          <w:lang w:eastAsia="ja-JP"/>
        </w:rPr>
        <w:t>)</w:t>
      </w:r>
      <w:r w:rsidRPr="007865A6">
        <w:rPr>
          <w:rFonts w:eastAsia="SimSun"/>
          <w:szCs w:val="24"/>
          <w:lang w:eastAsia="ja-JP"/>
        </w:rPr>
        <w:t xml:space="preserve"> and on use cases defined in FG-</w:t>
      </w:r>
      <w:proofErr w:type="spellStart"/>
      <w:r w:rsidRPr="007865A6">
        <w:rPr>
          <w:rFonts w:eastAsia="SimSun"/>
          <w:szCs w:val="24"/>
          <w:lang w:eastAsia="ja-JP"/>
        </w:rPr>
        <w:t>TBFxG</w:t>
      </w:r>
      <w:proofErr w:type="spellEnd"/>
      <w:r w:rsidRPr="007865A6">
        <w:rPr>
          <w:rFonts w:eastAsia="SimSun"/>
          <w:szCs w:val="24"/>
          <w:lang w:eastAsia="ja-JP"/>
        </w:rPr>
        <w:t xml:space="preserve"> deliverable D1.1. For example, an insight on how to a scope for a PoC on the use case #7 (UC07) listed in the FG-</w:t>
      </w:r>
      <w:proofErr w:type="spellStart"/>
      <w:r w:rsidRPr="007865A6">
        <w:rPr>
          <w:rFonts w:eastAsia="SimSun"/>
          <w:szCs w:val="24"/>
          <w:lang w:eastAsia="ja-JP"/>
        </w:rPr>
        <w:t>TBFxG</w:t>
      </w:r>
      <w:proofErr w:type="spellEnd"/>
      <w:r w:rsidRPr="007865A6">
        <w:rPr>
          <w:rFonts w:eastAsia="SimSun"/>
          <w:szCs w:val="24"/>
          <w:lang w:eastAsia="ja-JP"/>
        </w:rPr>
        <w:t xml:space="preserve"> deliverable D1.1 could be structured as illustrated in </w:t>
      </w:r>
      <w:r w:rsidR="00CB2365" w:rsidRPr="007865A6">
        <w:rPr>
          <w:rFonts w:eastAsia="SimSun"/>
          <w:szCs w:val="24"/>
          <w:lang w:eastAsia="ja-JP"/>
        </w:rPr>
        <w:t>Figure 3</w:t>
      </w:r>
      <w:r w:rsidRPr="007865A6">
        <w:rPr>
          <w:rFonts w:eastAsia="SimSun"/>
          <w:szCs w:val="24"/>
          <w:lang w:eastAsia="ja-JP"/>
        </w:rPr>
        <w:t>.</w:t>
      </w:r>
    </w:p>
    <w:p w14:paraId="291848F8" w14:textId="286E1EF2" w:rsidR="00284CF8" w:rsidRPr="007865A6" w:rsidRDefault="00492840" w:rsidP="00492840">
      <w:pPr>
        <w:pStyle w:val="Note"/>
        <w:rPr>
          <w:lang w:eastAsia="ja-JP"/>
        </w:rPr>
      </w:pPr>
      <w:r w:rsidRPr="007865A6">
        <w:rPr>
          <w:lang w:eastAsia="ja-JP"/>
        </w:rPr>
        <w:t>NOTE</w:t>
      </w:r>
      <w:r>
        <w:rPr>
          <w:lang w:eastAsia="ja-JP"/>
        </w:rPr>
        <w:t xml:space="preserve"> –</w:t>
      </w:r>
      <w:r w:rsidR="00284CF8" w:rsidRPr="007865A6">
        <w:rPr>
          <w:lang w:eastAsia="ja-JP"/>
        </w:rPr>
        <w:t xml:space="preserve"> Figure 2 and Figure 3 are based on the diagram defined in </w:t>
      </w:r>
      <w:r>
        <w:rPr>
          <w:lang w:eastAsia="ja-JP"/>
        </w:rPr>
        <w:t>[</w:t>
      </w:r>
      <w:r w:rsidR="00284CF8" w:rsidRPr="007865A6">
        <w:rPr>
          <w:lang w:eastAsia="ja-JP"/>
        </w:rPr>
        <w:t>ITU-T Q.4068</w:t>
      </w:r>
      <w:r>
        <w:rPr>
          <w:lang w:eastAsia="ja-JP"/>
        </w:rPr>
        <w:t>]</w:t>
      </w:r>
      <w:r w:rsidR="00284CF8" w:rsidRPr="007865A6">
        <w:rPr>
          <w:lang w:eastAsia="ja-JP"/>
        </w:rPr>
        <w:t xml:space="preserve"> (Figure 1 of </w:t>
      </w:r>
      <w:r>
        <w:rPr>
          <w:lang w:eastAsia="ja-JP"/>
        </w:rPr>
        <w:t>[</w:t>
      </w:r>
      <w:r w:rsidR="00284CF8" w:rsidRPr="007865A6">
        <w:rPr>
          <w:lang w:eastAsia="ja-JP"/>
        </w:rPr>
        <w:t>ITU</w:t>
      </w:r>
      <w:r>
        <w:rPr>
          <w:lang w:eastAsia="ja-JP"/>
        </w:rPr>
        <w:noBreakHyphen/>
      </w:r>
      <w:r w:rsidR="00284CF8" w:rsidRPr="007865A6">
        <w:rPr>
          <w:lang w:eastAsia="ja-JP"/>
        </w:rPr>
        <w:t>T</w:t>
      </w:r>
      <w:r>
        <w:rPr>
          <w:lang w:eastAsia="ja-JP"/>
        </w:rPr>
        <w:t> </w:t>
      </w:r>
      <w:r w:rsidR="00284CF8" w:rsidRPr="007865A6">
        <w:rPr>
          <w:lang w:eastAsia="ja-JP"/>
        </w:rPr>
        <w:t>Q.4068</w:t>
      </w:r>
      <w:r>
        <w:rPr>
          <w:lang w:eastAsia="ja-JP"/>
        </w:rPr>
        <w:t>]</w:t>
      </w:r>
      <w:r w:rsidR="00764775">
        <w:rPr>
          <w:lang w:eastAsia="ja-JP"/>
        </w:rPr>
        <w:t>)</w:t>
      </w:r>
      <w:r w:rsidR="00284CF8" w:rsidRPr="007865A6">
        <w:rPr>
          <w:lang w:eastAsia="ja-JP"/>
        </w:rPr>
        <w:t xml:space="preserve"> with some complementary information of relevance to PoC. As defined in </w:t>
      </w:r>
      <w:r>
        <w:rPr>
          <w:lang w:eastAsia="ja-JP"/>
        </w:rPr>
        <w:t>[</w:t>
      </w:r>
      <w:r w:rsidRPr="007865A6">
        <w:rPr>
          <w:lang w:eastAsia="ja-JP"/>
        </w:rPr>
        <w:t>ITU</w:t>
      </w:r>
      <w:r>
        <w:rPr>
          <w:lang w:eastAsia="ja-JP"/>
        </w:rPr>
        <w:noBreakHyphen/>
      </w:r>
      <w:r w:rsidRPr="007865A6">
        <w:rPr>
          <w:lang w:eastAsia="ja-JP"/>
        </w:rPr>
        <w:t>T</w:t>
      </w:r>
      <w:r>
        <w:rPr>
          <w:lang w:eastAsia="ja-JP"/>
        </w:rPr>
        <w:t> </w:t>
      </w:r>
      <w:r w:rsidRPr="007865A6">
        <w:rPr>
          <w:lang w:eastAsia="ja-JP"/>
        </w:rPr>
        <w:t>Q.4068</w:t>
      </w:r>
      <w:r>
        <w:rPr>
          <w:lang w:eastAsia="ja-JP"/>
        </w:rPr>
        <w:t>]</w:t>
      </w:r>
      <w:r w:rsidR="00284CF8" w:rsidRPr="007865A6">
        <w:rPr>
          <w:lang w:eastAsia="ja-JP"/>
        </w:rPr>
        <w:t>, there may be established horizontal and/or hierarchical/vertical federations of assets/components or resources at specific levels across federated testbeds.</w:t>
      </w:r>
    </w:p>
    <w:p w14:paraId="23B42797" w14:textId="6AF46528" w:rsidR="00284CF8" w:rsidRPr="007865A6" w:rsidRDefault="00284CF8" w:rsidP="00F933E6">
      <w:pPr>
        <w:rPr>
          <w:rFonts w:eastAsia="SimSun"/>
          <w:szCs w:val="24"/>
          <w:lang w:eastAsia="ja-JP"/>
        </w:rPr>
      </w:pPr>
      <w:proofErr w:type="gramStart"/>
      <w:r w:rsidRPr="007865A6">
        <w:rPr>
          <w:rFonts w:eastAsia="SimSun"/>
          <w:szCs w:val="24"/>
          <w:lang w:eastAsia="ja-JP"/>
        </w:rPr>
        <w:t>In order to</w:t>
      </w:r>
      <w:proofErr w:type="gramEnd"/>
      <w:r w:rsidRPr="007865A6">
        <w:rPr>
          <w:rFonts w:eastAsia="SimSun"/>
          <w:szCs w:val="24"/>
          <w:lang w:eastAsia="ja-JP"/>
        </w:rPr>
        <w:t xml:space="preserve"> start making use of the reference model for testbeds federations defined in </w:t>
      </w:r>
      <w:r w:rsidR="00492840">
        <w:rPr>
          <w:rFonts w:eastAsia="SimSun"/>
          <w:szCs w:val="24"/>
          <w:lang w:eastAsia="ja-JP"/>
        </w:rPr>
        <w:t>[</w:t>
      </w:r>
      <w:r w:rsidRPr="007865A6">
        <w:rPr>
          <w:rFonts w:eastAsia="SimSun"/>
          <w:szCs w:val="24"/>
          <w:lang w:eastAsia="ja-JP"/>
        </w:rPr>
        <w:t>ITU-T Q.4068</w:t>
      </w:r>
      <w:r w:rsidR="00492840">
        <w:rPr>
          <w:rFonts w:eastAsia="SimSun"/>
          <w:szCs w:val="24"/>
          <w:lang w:eastAsia="ja-JP"/>
        </w:rPr>
        <w:t>]</w:t>
      </w:r>
      <w:r w:rsidRPr="007865A6">
        <w:rPr>
          <w:rFonts w:eastAsia="SimSun"/>
          <w:szCs w:val="24"/>
          <w:lang w:eastAsia="ja-JP"/>
        </w:rPr>
        <w:t xml:space="preserve">, the global community (industry, SDOs/Fora, and research communities) should consider launching of the Proof-Of-Concept (PoC) initiatives. The results from such </w:t>
      </w:r>
      <w:proofErr w:type="spellStart"/>
      <w:r w:rsidRPr="007865A6">
        <w:rPr>
          <w:rFonts w:eastAsia="SimSun"/>
          <w:szCs w:val="24"/>
          <w:lang w:eastAsia="ja-JP"/>
        </w:rPr>
        <w:t>PoCs</w:t>
      </w:r>
      <w:proofErr w:type="spellEnd"/>
      <w:r w:rsidRPr="007865A6">
        <w:rPr>
          <w:rFonts w:eastAsia="SimSun"/>
          <w:szCs w:val="24"/>
          <w:lang w:eastAsia="ja-JP"/>
        </w:rPr>
        <w:t xml:space="preserve"> would be useful for the further study and/or for the global ecosystem on testbeds federations for IMT-2020 and beyond. Such </w:t>
      </w:r>
      <w:proofErr w:type="spellStart"/>
      <w:r w:rsidRPr="007865A6">
        <w:rPr>
          <w:rFonts w:eastAsia="SimSun"/>
          <w:szCs w:val="24"/>
          <w:lang w:eastAsia="ja-JP"/>
        </w:rPr>
        <w:t>PoCs</w:t>
      </w:r>
      <w:proofErr w:type="spellEnd"/>
      <w:r w:rsidRPr="007865A6">
        <w:rPr>
          <w:rFonts w:eastAsia="SimSun"/>
          <w:szCs w:val="24"/>
          <w:lang w:eastAsia="ja-JP"/>
        </w:rPr>
        <w:t xml:space="preserve"> can also serve as good platforms or instruments for offering trainings to communities on the use of the </w:t>
      </w:r>
      <w:proofErr w:type="gramStart"/>
      <w:r w:rsidRPr="007865A6">
        <w:rPr>
          <w:rFonts w:eastAsia="SimSun"/>
          <w:szCs w:val="24"/>
          <w:lang w:eastAsia="ja-JP"/>
        </w:rPr>
        <w:t>testbeds</w:t>
      </w:r>
      <w:proofErr w:type="gramEnd"/>
      <w:r w:rsidRPr="007865A6">
        <w:rPr>
          <w:rFonts w:eastAsia="SimSun"/>
          <w:szCs w:val="24"/>
          <w:lang w:eastAsia="ja-JP"/>
        </w:rPr>
        <w:t xml:space="preserve"> federations reference model </w:t>
      </w:r>
      <w:r w:rsidR="00D10721">
        <w:rPr>
          <w:rFonts w:eastAsia="SimSun"/>
          <w:szCs w:val="24"/>
          <w:lang w:eastAsia="ja-JP"/>
        </w:rPr>
        <w:t>(</w:t>
      </w:r>
      <w:r w:rsidR="00492840">
        <w:rPr>
          <w:rFonts w:eastAsia="SimSun"/>
          <w:szCs w:val="24"/>
          <w:lang w:eastAsia="ja-JP"/>
        </w:rPr>
        <w:t>[</w:t>
      </w:r>
      <w:r w:rsidRPr="007865A6">
        <w:rPr>
          <w:rFonts w:eastAsia="SimSun"/>
          <w:szCs w:val="24"/>
          <w:lang w:eastAsia="ja-JP"/>
        </w:rPr>
        <w:t>ITU-T Q.4068</w:t>
      </w:r>
      <w:r w:rsidR="00492840">
        <w:rPr>
          <w:rFonts w:eastAsia="SimSun"/>
          <w:szCs w:val="24"/>
          <w:lang w:eastAsia="ja-JP"/>
        </w:rPr>
        <w:t>]</w:t>
      </w:r>
      <w:r w:rsidR="00D10721">
        <w:rPr>
          <w:rFonts w:eastAsia="SimSun"/>
          <w:szCs w:val="24"/>
          <w:lang w:eastAsia="ja-JP"/>
        </w:rPr>
        <w:t>)</w:t>
      </w:r>
      <w:r w:rsidRPr="007865A6">
        <w:rPr>
          <w:rFonts w:eastAsia="SimSun"/>
          <w:szCs w:val="24"/>
          <w:lang w:eastAsia="ja-JP"/>
        </w:rPr>
        <w:t>.</w:t>
      </w:r>
    </w:p>
    <w:p w14:paraId="515F88FF" w14:textId="558006EA" w:rsidR="00284CF8" w:rsidRPr="007865A6" w:rsidRDefault="00CB2365" w:rsidP="00F933E6">
      <w:pPr>
        <w:rPr>
          <w:rFonts w:eastAsia="SimSun"/>
          <w:szCs w:val="24"/>
          <w:lang w:eastAsia="ja-JP"/>
        </w:rPr>
      </w:pPr>
      <w:r w:rsidRPr="007865A6">
        <w:rPr>
          <w:rFonts w:eastAsia="SimSun"/>
          <w:szCs w:val="24"/>
          <w:lang w:eastAsia="ja-JP"/>
        </w:rPr>
        <w:t xml:space="preserve">Figure </w:t>
      </w:r>
      <w:r w:rsidRPr="007865A6">
        <w:rPr>
          <w:rFonts w:eastAsia="SimSun"/>
          <w:noProof/>
          <w:szCs w:val="24"/>
          <w:lang w:eastAsia="ja-JP"/>
        </w:rPr>
        <w:t>2</w:t>
      </w:r>
      <w:r w:rsidR="00284CF8" w:rsidRPr="007865A6">
        <w:rPr>
          <w:rFonts w:eastAsia="SimSun"/>
          <w:szCs w:val="24"/>
          <w:lang w:eastAsia="ja-JP"/>
        </w:rPr>
        <w:t xml:space="preserve"> presents insights of the scope of a PoC that can provide valuable results to the ecosystem on testbeds federations.</w:t>
      </w:r>
    </w:p>
    <w:p w14:paraId="591780DE" w14:textId="77777777" w:rsidR="00284CF8" w:rsidRPr="007865A6" w:rsidRDefault="00284CF8" w:rsidP="00492840">
      <w:pPr>
        <w:pStyle w:val="Figure"/>
        <w:rPr>
          <w:lang w:eastAsia="ja-JP"/>
        </w:rPr>
      </w:pPr>
      <w:r w:rsidRPr="007865A6">
        <w:rPr>
          <w:noProof/>
          <w:lang w:eastAsia="ja-JP"/>
        </w:rPr>
        <w:lastRenderedPageBreak/>
        <w:drawing>
          <wp:inline distT="0" distB="0" distL="0" distR="0" wp14:anchorId="4DC450D9" wp14:editId="7F5E71BD">
            <wp:extent cx="5861539" cy="3980665"/>
            <wp:effectExtent l="0" t="0" r="6350" b="1270"/>
            <wp:docPr id="58834557"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4557" name="Picture 1" descr="A diagram of a group of people&#10;&#10;Description automatically generated"/>
                    <pic:cNvPicPr/>
                  </pic:nvPicPr>
                  <pic:blipFill>
                    <a:blip r:embed="rId23"/>
                    <a:stretch>
                      <a:fillRect/>
                    </a:stretch>
                  </pic:blipFill>
                  <pic:spPr>
                    <a:xfrm>
                      <a:off x="0" y="0"/>
                      <a:ext cx="5865202" cy="3983152"/>
                    </a:xfrm>
                    <a:prstGeom prst="rect">
                      <a:avLst/>
                    </a:prstGeom>
                  </pic:spPr>
                </pic:pic>
              </a:graphicData>
            </a:graphic>
          </wp:inline>
        </w:drawing>
      </w:r>
    </w:p>
    <w:p w14:paraId="75B7A381" w14:textId="3CD99E33" w:rsidR="00284CF8" w:rsidRPr="007865A6" w:rsidRDefault="00284CF8" w:rsidP="00492840">
      <w:pPr>
        <w:pStyle w:val="FigureNoTitle"/>
        <w:rPr>
          <w:i/>
          <w:iCs/>
          <w:sz w:val="18"/>
          <w:szCs w:val="18"/>
          <w:lang w:eastAsia="ja-JP"/>
        </w:rPr>
      </w:pPr>
      <w:bookmarkStart w:id="152" w:name="_Ref162625488"/>
      <w:r w:rsidRPr="007865A6">
        <w:rPr>
          <w:lang w:eastAsia="ja-JP"/>
        </w:rPr>
        <w:t xml:space="preserve">Figure </w:t>
      </w:r>
      <w:r w:rsidR="00CB2365">
        <w:rPr>
          <w:noProof/>
          <w:lang w:eastAsia="ja-JP"/>
        </w:rPr>
        <w:t>2</w:t>
      </w:r>
      <w:bookmarkEnd w:id="152"/>
      <w:r w:rsidR="00492840">
        <w:rPr>
          <w:lang w:eastAsia="ja-JP"/>
        </w:rPr>
        <w:t xml:space="preserve"> –</w:t>
      </w:r>
      <w:r w:rsidRPr="007865A6">
        <w:rPr>
          <w:lang w:eastAsia="ja-JP"/>
        </w:rPr>
        <w:t xml:space="preserve"> General scope for use in defining PoC projects on testbeds federations</w:t>
      </w:r>
    </w:p>
    <w:p w14:paraId="21088A6B" w14:textId="2B96255D" w:rsidR="00284CF8" w:rsidRPr="007865A6" w:rsidRDefault="00CB2365" w:rsidP="00B74519">
      <w:pPr>
        <w:pStyle w:val="Normalaftertitle"/>
        <w:rPr>
          <w:lang w:eastAsia="ja-JP"/>
        </w:rPr>
      </w:pPr>
      <w:r w:rsidRPr="007865A6">
        <w:rPr>
          <w:lang w:eastAsia="ja-JP"/>
        </w:rPr>
        <w:t xml:space="preserve">Figure </w:t>
      </w:r>
      <w:r w:rsidRPr="007865A6">
        <w:rPr>
          <w:noProof/>
          <w:lang w:eastAsia="ja-JP"/>
        </w:rPr>
        <w:t>3</w:t>
      </w:r>
      <w:r w:rsidR="00284CF8" w:rsidRPr="007865A6">
        <w:rPr>
          <w:lang w:eastAsia="ja-JP"/>
        </w:rPr>
        <w:t xml:space="preserve"> illustrates the scope and approach for running a PoC on the use case #07 (UC07) listed in FG-</w:t>
      </w:r>
      <w:proofErr w:type="spellStart"/>
      <w:r w:rsidR="00284CF8" w:rsidRPr="007865A6">
        <w:rPr>
          <w:lang w:eastAsia="ja-JP"/>
        </w:rPr>
        <w:t>TBFxG</w:t>
      </w:r>
      <w:proofErr w:type="spellEnd"/>
      <w:r w:rsidR="00284CF8" w:rsidRPr="007865A6">
        <w:rPr>
          <w:lang w:eastAsia="ja-JP"/>
        </w:rPr>
        <w:t xml:space="preserve"> deliverable D1.1, on use of testbeds federations for testing federated Autonomic Management and Control (AMC) by federated ETSI GANA Knowledge Planes (KPs) Platforms for Autonomic/autonomous 5G and beyond networks.</w:t>
      </w:r>
    </w:p>
    <w:p w14:paraId="5FB2FCC4" w14:textId="77777777" w:rsidR="00284CF8" w:rsidRPr="007865A6" w:rsidRDefault="00284CF8" w:rsidP="00492840">
      <w:pPr>
        <w:pStyle w:val="Figure"/>
        <w:rPr>
          <w:rFonts w:eastAsia="SimSun"/>
          <w:szCs w:val="24"/>
          <w:lang w:eastAsia="ja-JP"/>
        </w:rPr>
      </w:pPr>
      <w:r w:rsidRPr="00492840">
        <w:rPr>
          <w:noProof/>
        </w:rPr>
        <w:drawing>
          <wp:inline distT="0" distB="0" distL="0" distR="0" wp14:anchorId="653E68DA" wp14:editId="26496384">
            <wp:extent cx="5889793" cy="3076575"/>
            <wp:effectExtent l="0" t="0" r="0" b="0"/>
            <wp:docPr id="83703973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39733" name="Picture 1" descr="A diagram of a diagram&#10;&#10;Description automatically generated"/>
                    <pic:cNvPicPr/>
                  </pic:nvPicPr>
                  <pic:blipFill>
                    <a:blip r:embed="rId24"/>
                    <a:stretch>
                      <a:fillRect/>
                    </a:stretch>
                  </pic:blipFill>
                  <pic:spPr>
                    <a:xfrm>
                      <a:off x="0" y="0"/>
                      <a:ext cx="5895331" cy="3079468"/>
                    </a:xfrm>
                    <a:prstGeom prst="rect">
                      <a:avLst/>
                    </a:prstGeom>
                  </pic:spPr>
                </pic:pic>
              </a:graphicData>
            </a:graphic>
          </wp:inline>
        </w:drawing>
      </w:r>
    </w:p>
    <w:p w14:paraId="7097D97F" w14:textId="0396EF4F" w:rsidR="00284CF8" w:rsidRPr="007865A6" w:rsidRDefault="00284CF8" w:rsidP="00492840">
      <w:pPr>
        <w:pStyle w:val="FigureNoTitle"/>
        <w:rPr>
          <w:lang w:eastAsia="ja-JP"/>
        </w:rPr>
      </w:pPr>
      <w:bookmarkStart w:id="153" w:name="_Ref162625801"/>
      <w:r w:rsidRPr="007865A6">
        <w:rPr>
          <w:lang w:eastAsia="ja-JP"/>
        </w:rPr>
        <w:t xml:space="preserve">Figure </w:t>
      </w:r>
      <w:r w:rsidR="00CB2365">
        <w:rPr>
          <w:noProof/>
          <w:lang w:eastAsia="ja-JP"/>
        </w:rPr>
        <w:t>3</w:t>
      </w:r>
      <w:bookmarkEnd w:id="153"/>
      <w:r w:rsidR="00492840">
        <w:rPr>
          <w:lang w:eastAsia="ja-JP"/>
        </w:rPr>
        <w:t xml:space="preserve"> –</w:t>
      </w:r>
      <w:r w:rsidRPr="007865A6">
        <w:rPr>
          <w:lang w:eastAsia="ja-JP"/>
        </w:rPr>
        <w:t xml:space="preserve"> Testing federated Autonomic Management and Control (AMC) by federated ETSI GANA Knowledge Planes (KPs) Platforms for Autonomic/autonomous 5G and beyond networks</w:t>
      </w:r>
    </w:p>
    <w:p w14:paraId="0C7FC55E" w14:textId="77777777" w:rsidR="00284CF8" w:rsidRPr="00492840" w:rsidRDefault="00284CF8" w:rsidP="00492840">
      <w:pPr>
        <w:pStyle w:val="Heading1"/>
      </w:pPr>
      <w:bookmarkStart w:id="154" w:name="_Toc163767096"/>
      <w:bookmarkStart w:id="155" w:name="_Toc164159826"/>
      <w:bookmarkStart w:id="156" w:name="_Toc180492104"/>
      <w:bookmarkStart w:id="157" w:name="_Toc180492176"/>
      <w:bookmarkStart w:id="158" w:name="_Toc180492256"/>
      <w:r w:rsidRPr="007865A6">
        <w:rPr>
          <w:rFonts w:eastAsia="SimSun"/>
          <w:szCs w:val="24"/>
          <w:lang w:eastAsia="ja-JP"/>
        </w:rPr>
        <w:lastRenderedPageBreak/>
        <w:t>11</w:t>
      </w:r>
      <w:r w:rsidRPr="007865A6">
        <w:rPr>
          <w:rFonts w:eastAsia="SimSun"/>
          <w:szCs w:val="24"/>
          <w:lang w:eastAsia="ja-JP"/>
        </w:rPr>
        <w:tab/>
      </w:r>
      <w:r w:rsidRPr="00492840">
        <w:t>Key Performance Indicators specific to testbeds federations</w:t>
      </w:r>
      <w:bookmarkEnd w:id="154"/>
      <w:bookmarkEnd w:id="155"/>
      <w:bookmarkEnd w:id="156"/>
      <w:bookmarkEnd w:id="157"/>
      <w:bookmarkEnd w:id="158"/>
    </w:p>
    <w:p w14:paraId="1CC34DBD" w14:textId="5DBCF9FD" w:rsidR="00284CF8" w:rsidRPr="007865A6" w:rsidRDefault="00284CF8" w:rsidP="00492840">
      <w:pPr>
        <w:pStyle w:val="Heading2"/>
        <w:rPr>
          <w:rFonts w:eastAsia="SimSun"/>
          <w:szCs w:val="24"/>
          <w:lang w:eastAsia="ja-JP"/>
        </w:rPr>
      </w:pPr>
      <w:bookmarkStart w:id="159" w:name="_Toc180492105"/>
      <w:bookmarkStart w:id="160" w:name="_Toc180492177"/>
      <w:bookmarkStart w:id="161" w:name="_Toc180492257"/>
      <w:r w:rsidRPr="00492840">
        <w:t>11.1</w:t>
      </w:r>
      <w:r w:rsidR="00492840">
        <w:tab/>
      </w:r>
      <w:r w:rsidRPr="00492840">
        <w:t>Overview</w:t>
      </w:r>
      <w:bookmarkEnd w:id="159"/>
      <w:bookmarkEnd w:id="160"/>
      <w:bookmarkEnd w:id="161"/>
    </w:p>
    <w:p w14:paraId="0B8A140B" w14:textId="6D86C3F7" w:rsidR="00284CF8" w:rsidRPr="007865A6" w:rsidRDefault="00284CF8" w:rsidP="00492840">
      <w:pPr>
        <w:rPr>
          <w:rFonts w:eastAsia="SimSun"/>
          <w:bCs/>
          <w:szCs w:val="24"/>
          <w:lang w:eastAsia="ja-JP"/>
        </w:rPr>
      </w:pPr>
      <w:r w:rsidRPr="007865A6">
        <w:rPr>
          <w:rFonts w:eastAsia="SimSun"/>
          <w:bCs/>
          <w:szCs w:val="24"/>
          <w:lang w:eastAsia="ja-JP"/>
        </w:rPr>
        <w:t xml:space="preserve">There are various types of </w:t>
      </w:r>
      <w:r w:rsidRPr="007865A6">
        <w:rPr>
          <w:rFonts w:eastAsia="SimSun"/>
          <w:szCs w:val="24"/>
          <w:lang w:eastAsia="ja-JP"/>
        </w:rPr>
        <w:t>Key Performance Indicators (</w:t>
      </w:r>
      <w:r w:rsidRPr="007865A6">
        <w:rPr>
          <w:rFonts w:eastAsia="SimSun"/>
          <w:bCs/>
          <w:szCs w:val="24"/>
          <w:lang w:eastAsia="ja-JP"/>
        </w:rPr>
        <w:t xml:space="preserve">KPIs) that are specific to testbeds federations that conform to the testbeds federations reference model defined in </w:t>
      </w:r>
      <w:r w:rsidR="00492840">
        <w:rPr>
          <w:rFonts w:eastAsia="SimSun"/>
          <w:bCs/>
          <w:szCs w:val="24"/>
          <w:lang w:eastAsia="ja-JP"/>
        </w:rPr>
        <w:t>[</w:t>
      </w:r>
      <w:r w:rsidRPr="007865A6">
        <w:rPr>
          <w:rFonts w:eastAsia="SimSun"/>
          <w:bCs/>
          <w:szCs w:val="24"/>
          <w:lang w:eastAsia="ja-JP"/>
        </w:rPr>
        <w:t>ITU-T Q.4068</w:t>
      </w:r>
      <w:r w:rsidR="00492840">
        <w:rPr>
          <w:rFonts w:eastAsia="SimSun"/>
          <w:bCs/>
          <w:szCs w:val="24"/>
          <w:lang w:eastAsia="ja-JP"/>
        </w:rPr>
        <w:t>]</w:t>
      </w:r>
      <w:r w:rsidRPr="007865A6">
        <w:rPr>
          <w:rFonts w:eastAsia="SimSun"/>
          <w:bCs/>
          <w:szCs w:val="24"/>
          <w:lang w:eastAsia="ja-JP"/>
        </w:rPr>
        <w:t>. Relevant KPIs include the following:</w:t>
      </w:r>
    </w:p>
    <w:p w14:paraId="4B2FAF4E" w14:textId="050E8CB9"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 xml:space="preserve">Availability of a testbed and/or a </w:t>
      </w:r>
      <w:proofErr w:type="gramStart"/>
      <w:r w:rsidR="00284CF8" w:rsidRPr="007865A6">
        <w:rPr>
          <w:lang w:eastAsia="ja-JP"/>
        </w:rPr>
        <w:t>testbeds</w:t>
      </w:r>
      <w:proofErr w:type="gramEnd"/>
      <w:r w:rsidR="00284CF8" w:rsidRPr="007865A6">
        <w:rPr>
          <w:lang w:eastAsia="ja-JP"/>
        </w:rPr>
        <w:t xml:space="preserve"> </w:t>
      </w:r>
      <w:proofErr w:type="gramStart"/>
      <w:r w:rsidR="00284CF8" w:rsidRPr="007865A6">
        <w:rPr>
          <w:lang w:eastAsia="ja-JP"/>
        </w:rPr>
        <w:t>federation;</w:t>
      </w:r>
      <w:proofErr w:type="gramEnd"/>
    </w:p>
    <w:p w14:paraId="7F651DD9" w14:textId="215022A3"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 xml:space="preserve">Cost model of providing a Testbed as a </w:t>
      </w:r>
      <w:proofErr w:type="gramStart"/>
      <w:r w:rsidR="00284CF8" w:rsidRPr="007865A6">
        <w:rPr>
          <w:lang w:eastAsia="ja-JP"/>
        </w:rPr>
        <w:t>Service;</w:t>
      </w:r>
      <w:proofErr w:type="gramEnd"/>
    </w:p>
    <w:p w14:paraId="6536F7DB" w14:textId="2DD816E4"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 xml:space="preserve">Usability of a testbeds </w:t>
      </w:r>
      <w:proofErr w:type="gramStart"/>
      <w:r w:rsidR="00284CF8" w:rsidRPr="007865A6">
        <w:rPr>
          <w:lang w:eastAsia="ja-JP"/>
        </w:rPr>
        <w:t>federation;</w:t>
      </w:r>
      <w:proofErr w:type="gramEnd"/>
    </w:p>
    <w:p w14:paraId="08CF674D" w14:textId="642DA926"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 xml:space="preserve">Resilience of a testbeds </w:t>
      </w:r>
      <w:proofErr w:type="gramStart"/>
      <w:r w:rsidR="00284CF8" w:rsidRPr="007865A6">
        <w:rPr>
          <w:lang w:eastAsia="ja-JP"/>
        </w:rPr>
        <w:t>federation;</w:t>
      </w:r>
      <w:proofErr w:type="gramEnd"/>
    </w:p>
    <w:p w14:paraId="17BAA72D" w14:textId="2847C2EA"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 xml:space="preserve">Performance of federated </w:t>
      </w:r>
      <w:proofErr w:type="gramStart"/>
      <w:r w:rsidR="00284CF8" w:rsidRPr="007865A6">
        <w:rPr>
          <w:lang w:eastAsia="ja-JP"/>
        </w:rPr>
        <w:t>testbeds;</w:t>
      </w:r>
      <w:proofErr w:type="gramEnd"/>
    </w:p>
    <w:p w14:paraId="6EAC37A5" w14:textId="6DD7AD8C" w:rsidR="00284CF8" w:rsidRPr="007865A6" w:rsidRDefault="00492840" w:rsidP="00492840">
      <w:pPr>
        <w:pStyle w:val="enumlev1"/>
        <w:rPr>
          <w:lang w:eastAsia="ja-JP"/>
        </w:rPr>
      </w:pPr>
      <w:r>
        <w:rPr>
          <w:lang w:eastAsia="ja-JP"/>
        </w:rPr>
        <w:t>•</w:t>
      </w:r>
      <w:r>
        <w:rPr>
          <w:lang w:eastAsia="ja-JP"/>
        </w:rPr>
        <w:tab/>
      </w:r>
      <w:r w:rsidR="00284CF8" w:rsidRPr="007865A6">
        <w:rPr>
          <w:lang w:eastAsia="ja-JP"/>
        </w:rPr>
        <w:t>Testbed as a Services specific KPIs.</w:t>
      </w:r>
    </w:p>
    <w:p w14:paraId="5FDFAE06" w14:textId="5F7067FC" w:rsidR="00284CF8" w:rsidRPr="007865A6" w:rsidRDefault="00492840" w:rsidP="00492840">
      <w:pPr>
        <w:pStyle w:val="Note"/>
        <w:rPr>
          <w:b/>
          <w:lang w:eastAsia="ja-JP"/>
        </w:rPr>
      </w:pPr>
      <w:r w:rsidRPr="007865A6">
        <w:rPr>
          <w:lang w:eastAsia="ja-JP"/>
        </w:rPr>
        <w:t>NOTE</w:t>
      </w:r>
      <w:r>
        <w:rPr>
          <w:lang w:eastAsia="ja-JP"/>
        </w:rPr>
        <w:t xml:space="preserve"> –</w:t>
      </w:r>
      <w:r w:rsidR="00284CF8" w:rsidRPr="007865A6">
        <w:rPr>
          <w:lang w:eastAsia="ja-JP"/>
        </w:rPr>
        <w:t xml:space="preserve"> KPIs can be used in benchmarking Testbed as a Service (TaaS) and should also be used in policing of the admission control operations performed by testbed resource broker of a testbed domain to define and use the policies for admission control of user requests coming from testbed users.</w:t>
      </w:r>
    </w:p>
    <w:p w14:paraId="23240A67" w14:textId="77777777" w:rsidR="00284CF8" w:rsidRPr="00492840" w:rsidRDefault="00284CF8" w:rsidP="00492840">
      <w:pPr>
        <w:pStyle w:val="Heading1"/>
      </w:pPr>
      <w:bookmarkStart w:id="162" w:name="_Toc163767097"/>
      <w:bookmarkStart w:id="163" w:name="_Toc164159827"/>
      <w:bookmarkStart w:id="164" w:name="_Toc180492106"/>
      <w:bookmarkStart w:id="165" w:name="_Toc180492178"/>
      <w:bookmarkStart w:id="166" w:name="_Toc180492258"/>
      <w:r w:rsidRPr="00492840">
        <w:t>12</w:t>
      </w:r>
      <w:r w:rsidRPr="00492840">
        <w:tab/>
      </w:r>
      <w:bookmarkStart w:id="167" w:name="_Hlk162697442"/>
      <w:r w:rsidRPr="00492840">
        <w:t>Further studies</w:t>
      </w:r>
      <w:bookmarkEnd w:id="162"/>
      <w:bookmarkEnd w:id="163"/>
      <w:bookmarkEnd w:id="167"/>
      <w:bookmarkEnd w:id="164"/>
      <w:bookmarkEnd w:id="165"/>
      <w:bookmarkEnd w:id="166"/>
    </w:p>
    <w:p w14:paraId="38AFCC50" w14:textId="77777777" w:rsidR="00284CF8" w:rsidRDefault="00284CF8" w:rsidP="00492840">
      <w:pPr>
        <w:rPr>
          <w:lang w:eastAsia="ja-JP"/>
        </w:rPr>
      </w:pPr>
      <w:r w:rsidRPr="007865A6">
        <w:rPr>
          <w:lang w:eastAsia="ja-JP"/>
        </w:rPr>
        <w:t xml:space="preserve">The roadmaps on trends and requirements for standards for testbeds federations continue to be studied and documented by the industry and research communities. That means such roadmaps on trends and requirements for standards for testbeds federations should be further studied </w:t>
      </w:r>
      <w:proofErr w:type="gramStart"/>
      <w:r w:rsidRPr="007865A6">
        <w:rPr>
          <w:lang w:eastAsia="ja-JP"/>
        </w:rPr>
        <w:t>in order to</w:t>
      </w:r>
      <w:proofErr w:type="gramEnd"/>
      <w:r w:rsidRPr="007865A6">
        <w:rPr>
          <w:lang w:eastAsia="ja-JP"/>
        </w:rPr>
        <w:t xml:space="preserve"> create new standardization work items addressing the emerging roadmaps and needs. An example of a roadmap to be considered is the IEEE INGR Future Networks Testbeds Working Group (WG) Roadmap Chapter Editions series of 2021, 2022, 2023, 2024 </w:t>
      </w:r>
      <w:r w:rsidRPr="007865A6">
        <w:rPr>
          <w:lang w:val="en-US" w:eastAsia="ja-JP"/>
        </w:rPr>
        <w:t xml:space="preserve">[b-IEEE INGR-Testbeds-Roadmap] </w:t>
      </w:r>
      <w:r w:rsidRPr="007865A6">
        <w:rPr>
          <w:lang w:eastAsia="ja-JP"/>
        </w:rPr>
        <w:t>and future editions of this roadmap.</w:t>
      </w:r>
    </w:p>
    <w:p w14:paraId="59BC4A6C" w14:textId="71810889" w:rsidR="00492840" w:rsidRDefault="00492840" w:rsidP="00492840">
      <w:pPr>
        <w:rPr>
          <w:lang w:eastAsia="ja-JP"/>
        </w:rPr>
      </w:pPr>
      <w:r>
        <w:rPr>
          <w:lang w:eastAsia="ja-JP"/>
        </w:rPr>
        <w:br w:type="page"/>
      </w:r>
    </w:p>
    <w:p w14:paraId="4B3DEA0F" w14:textId="0568286F" w:rsidR="00284CF8" w:rsidRPr="007865A6" w:rsidRDefault="00284CF8" w:rsidP="00492840">
      <w:pPr>
        <w:pStyle w:val="AnnexNoTitle"/>
        <w:rPr>
          <w:lang w:eastAsia="ja-JP"/>
        </w:rPr>
      </w:pPr>
      <w:bookmarkStart w:id="168" w:name="_Toc163767098"/>
      <w:bookmarkStart w:id="169" w:name="_Toc164159828"/>
      <w:bookmarkStart w:id="170" w:name="_Toc180492107"/>
      <w:bookmarkStart w:id="171" w:name="_Toc180492179"/>
      <w:bookmarkStart w:id="172" w:name="_Toc180492259"/>
      <w:r w:rsidRPr="007865A6">
        <w:rPr>
          <w:lang w:eastAsia="ja-JP"/>
        </w:rPr>
        <w:lastRenderedPageBreak/>
        <w:t>Annex A</w:t>
      </w:r>
      <w:r w:rsidR="00492840">
        <w:rPr>
          <w:lang w:eastAsia="ja-JP"/>
        </w:rPr>
        <w:br/>
      </w:r>
      <w:r w:rsidRPr="007865A6">
        <w:rPr>
          <w:lang w:eastAsia="ja-JP"/>
        </w:rPr>
        <w:br/>
        <w:t>Points/aspects for further studies</w:t>
      </w:r>
      <w:bookmarkEnd w:id="168"/>
      <w:bookmarkEnd w:id="169"/>
      <w:bookmarkEnd w:id="170"/>
      <w:bookmarkEnd w:id="171"/>
      <w:bookmarkEnd w:id="172"/>
    </w:p>
    <w:p w14:paraId="214928DA" w14:textId="7C3B8355" w:rsidR="00284CF8" w:rsidRPr="007865A6" w:rsidRDefault="00284CF8" w:rsidP="00492840">
      <w:pPr>
        <w:pStyle w:val="Normalaftertitle"/>
        <w:rPr>
          <w:lang w:eastAsia="ja-JP"/>
        </w:rPr>
      </w:pPr>
      <w:r w:rsidRPr="007865A6">
        <w:rPr>
          <w:lang w:eastAsia="ja-JP"/>
        </w:rPr>
        <w:t xml:space="preserve">This </w:t>
      </w:r>
      <w:r w:rsidR="00535152">
        <w:rPr>
          <w:lang w:eastAsia="ja-JP"/>
        </w:rPr>
        <w:t>a</w:t>
      </w:r>
      <w:r w:rsidR="00535152" w:rsidRPr="007865A6">
        <w:rPr>
          <w:lang w:eastAsia="ja-JP"/>
        </w:rPr>
        <w:t xml:space="preserve">nnex </w:t>
      </w:r>
      <w:r w:rsidRPr="007865A6">
        <w:rPr>
          <w:lang w:eastAsia="ja-JP"/>
        </w:rPr>
        <w:t>lists some points/aspects for further studies in order to see whether they have already been addressed by the FG-</w:t>
      </w:r>
      <w:proofErr w:type="spellStart"/>
      <w:r w:rsidRPr="007865A6">
        <w:rPr>
          <w:lang w:eastAsia="ja-JP"/>
        </w:rPr>
        <w:t>TBFxG</w:t>
      </w:r>
      <w:proofErr w:type="spellEnd"/>
      <w:r w:rsidRPr="007865A6">
        <w:rPr>
          <w:lang w:eastAsia="ja-JP"/>
        </w:rPr>
        <w:t xml:space="preserve"> deliverables D2.2, D0.2 and other deliverables as may be necessary, as this could lead to some improvements on the testbeds federations reference model defined in </w:t>
      </w:r>
      <w:r w:rsidR="00492840">
        <w:rPr>
          <w:lang w:eastAsia="ja-JP"/>
        </w:rPr>
        <w:t>[</w:t>
      </w:r>
      <w:r w:rsidRPr="007865A6">
        <w:rPr>
          <w:lang w:eastAsia="ja-JP"/>
        </w:rPr>
        <w:t>ITU</w:t>
      </w:r>
      <w:r w:rsidR="00492840">
        <w:rPr>
          <w:lang w:eastAsia="ja-JP"/>
        </w:rPr>
        <w:t>-T</w:t>
      </w:r>
      <w:r w:rsidRPr="007865A6">
        <w:rPr>
          <w:lang w:eastAsia="ja-JP"/>
        </w:rPr>
        <w:t xml:space="preserve"> Q.4068</w:t>
      </w:r>
      <w:r w:rsidR="00492840">
        <w:rPr>
          <w:lang w:eastAsia="ja-JP"/>
        </w:rPr>
        <w:t>]</w:t>
      </w:r>
      <w:r w:rsidRPr="007865A6">
        <w:rPr>
          <w:lang w:eastAsia="ja-JP"/>
        </w:rPr>
        <w:t xml:space="preserve"> as may be necessary.</w:t>
      </w:r>
    </w:p>
    <w:p w14:paraId="0EB10026" w14:textId="77777777" w:rsidR="00284CF8" w:rsidRPr="007865A6" w:rsidRDefault="00284CF8" w:rsidP="00492840">
      <w:pPr>
        <w:rPr>
          <w:rFonts w:eastAsia="SimSun"/>
          <w:szCs w:val="24"/>
          <w:lang w:eastAsia="ja-JP"/>
        </w:rPr>
      </w:pPr>
      <w:r w:rsidRPr="007865A6">
        <w:rPr>
          <w:rFonts w:eastAsia="SimSun"/>
          <w:szCs w:val="24"/>
          <w:lang w:eastAsia="ja-JP"/>
        </w:rPr>
        <w:t xml:space="preserve">The aspects for further studies and </w:t>
      </w:r>
      <w:r w:rsidRPr="00492840">
        <w:t>potentially</w:t>
      </w:r>
      <w:r w:rsidRPr="007865A6">
        <w:rPr>
          <w:rFonts w:eastAsia="SimSun"/>
          <w:szCs w:val="24"/>
          <w:lang w:eastAsia="ja-JP"/>
        </w:rPr>
        <w:t xml:space="preserve"> further discussions as may be necessary:</w:t>
      </w:r>
    </w:p>
    <w:p w14:paraId="375F7A30" w14:textId="63B28436" w:rsidR="00284CF8" w:rsidRPr="007865A6" w:rsidRDefault="00492840" w:rsidP="00492840">
      <w:pPr>
        <w:pStyle w:val="enumlev1"/>
        <w:rPr>
          <w:lang w:eastAsia="ja-JP"/>
        </w:rPr>
      </w:pPr>
      <w:r>
        <w:rPr>
          <w:lang w:eastAsia="ja-JP"/>
        </w:rPr>
        <w:t>1)</w:t>
      </w:r>
      <w:r>
        <w:rPr>
          <w:lang w:eastAsia="ja-JP"/>
        </w:rPr>
        <w:tab/>
      </w:r>
      <w:r w:rsidR="00284CF8" w:rsidRPr="007865A6">
        <w:rPr>
          <w:lang w:eastAsia="ja-JP"/>
        </w:rPr>
        <w:t xml:space="preserve">Consider and checking if there may be missing interfaces/APIs in the reference architecture (testbeds federations reference model defined in </w:t>
      </w:r>
      <w:r w:rsidR="005B395E">
        <w:rPr>
          <w:lang w:eastAsia="ja-JP"/>
        </w:rPr>
        <w:t>[ITU-T Q.4068]</w:t>
      </w:r>
      <w:r w:rsidR="00D10721">
        <w:rPr>
          <w:lang w:eastAsia="ja-JP"/>
        </w:rPr>
        <w:t>)</w:t>
      </w:r>
      <w:r w:rsidR="00284CF8" w:rsidRPr="007865A6">
        <w:rPr>
          <w:lang w:eastAsia="ja-JP"/>
        </w:rPr>
        <w:t xml:space="preserve"> relevant for federation:</w:t>
      </w:r>
    </w:p>
    <w:p w14:paraId="64DF48BF" w14:textId="18389551" w:rsidR="00284CF8" w:rsidRPr="007865A6" w:rsidRDefault="00492840" w:rsidP="00492840">
      <w:pPr>
        <w:pStyle w:val="enumlev2"/>
        <w:rPr>
          <w:lang w:eastAsia="ja-JP"/>
        </w:rPr>
      </w:pPr>
      <w:r>
        <w:rPr>
          <w:lang w:eastAsia="ja-JP"/>
        </w:rPr>
        <w:t>a)</w:t>
      </w:r>
      <w:r>
        <w:rPr>
          <w:lang w:eastAsia="ja-JP"/>
        </w:rPr>
        <w:tab/>
      </w:r>
      <w:r w:rsidR="00284CF8" w:rsidRPr="007865A6">
        <w:rPr>
          <w:lang w:eastAsia="ja-JP"/>
        </w:rPr>
        <w:t xml:space="preserve">There is a question of the mentioning </w:t>
      </w:r>
      <w:proofErr w:type="spellStart"/>
      <w:r w:rsidR="00284CF8" w:rsidRPr="007865A6">
        <w:rPr>
          <w:lang w:eastAsia="ja-JP"/>
        </w:rPr>
        <w:t>APIx</w:t>
      </w:r>
      <w:proofErr w:type="spellEnd"/>
      <w:r w:rsidR="00284CF8" w:rsidRPr="007865A6">
        <w:rPr>
          <w:lang w:eastAsia="ja-JP"/>
        </w:rPr>
        <w:t xml:space="preserve"> two times in the architecture: for communication with the testbed resource broker and test manager (s) is fine or not. The description does not seem to address the communication with the test manager(s).</w:t>
      </w:r>
    </w:p>
    <w:p w14:paraId="64F6A1E6" w14:textId="197B1E2D" w:rsidR="00284CF8" w:rsidRPr="007865A6" w:rsidRDefault="00492840" w:rsidP="00492840">
      <w:pPr>
        <w:pStyle w:val="enumlev2"/>
        <w:rPr>
          <w:lang w:eastAsia="ja-JP"/>
        </w:rPr>
      </w:pPr>
      <w:r>
        <w:rPr>
          <w:lang w:eastAsia="ja-JP"/>
        </w:rPr>
        <w:t>b)</w:t>
      </w:r>
      <w:r>
        <w:rPr>
          <w:lang w:eastAsia="ja-JP"/>
        </w:rPr>
        <w:tab/>
      </w:r>
      <w:r w:rsidR="00284CF8" w:rsidRPr="007865A6">
        <w:rPr>
          <w:lang w:eastAsia="ja-JP"/>
        </w:rPr>
        <w:t xml:space="preserve">Reference points </w:t>
      </w:r>
      <w:proofErr w:type="spellStart"/>
      <w:r w:rsidR="00284CF8" w:rsidRPr="007865A6">
        <w:rPr>
          <w:lang w:eastAsia="ja-JP"/>
        </w:rPr>
        <w:t>RfpS</w:t>
      </w:r>
      <w:proofErr w:type="spellEnd"/>
      <w:r w:rsidR="00284CF8" w:rsidRPr="007865A6">
        <w:rPr>
          <w:lang w:eastAsia="ja-JP"/>
        </w:rPr>
        <w:t xml:space="preserve"> (communication between </w:t>
      </w:r>
      <w:r w:rsidR="00284CF8" w:rsidRPr="007865A6">
        <w:rPr>
          <w:i/>
          <w:iCs/>
          <w:lang w:eastAsia="ja-JP"/>
        </w:rPr>
        <w:t>Real-time resources state repository</w:t>
      </w:r>
      <w:r w:rsidR="00284CF8" w:rsidRPr="007865A6">
        <w:rPr>
          <w:lang w:eastAsia="ja-JP"/>
        </w:rPr>
        <w:t xml:space="preserve"> of two testbed domains) and </w:t>
      </w:r>
      <w:proofErr w:type="spellStart"/>
      <w:r w:rsidR="00284CF8" w:rsidRPr="007865A6">
        <w:rPr>
          <w:lang w:eastAsia="ja-JP"/>
        </w:rPr>
        <w:t>RfpR</w:t>
      </w:r>
      <w:proofErr w:type="spellEnd"/>
      <w:r w:rsidR="00284CF8" w:rsidRPr="007865A6">
        <w:rPr>
          <w:lang w:eastAsia="ja-JP"/>
        </w:rPr>
        <w:t xml:space="preserve"> (communication between test manager(s) of different testbed domains) do not have an API. There is a question of whether it might be important for federation.</w:t>
      </w:r>
    </w:p>
    <w:p w14:paraId="64ADDE94" w14:textId="53D12384" w:rsidR="00284CF8" w:rsidRPr="007865A6" w:rsidRDefault="00492840" w:rsidP="00492840">
      <w:pPr>
        <w:pStyle w:val="enumlev1"/>
        <w:rPr>
          <w:rFonts w:eastAsia="SimSun"/>
          <w:szCs w:val="24"/>
          <w:lang w:eastAsia="ja-JP"/>
        </w:rPr>
      </w:pPr>
      <w:r>
        <w:rPr>
          <w:rFonts w:eastAsia="SimSun"/>
          <w:szCs w:val="24"/>
          <w:lang w:eastAsia="ja-JP"/>
        </w:rPr>
        <w:t>2)</w:t>
      </w:r>
      <w:r>
        <w:rPr>
          <w:rFonts w:eastAsia="SimSun"/>
          <w:szCs w:val="24"/>
          <w:lang w:eastAsia="ja-JP"/>
        </w:rPr>
        <w:tab/>
      </w:r>
      <w:r w:rsidR="00284CF8" w:rsidRPr="007865A6">
        <w:rPr>
          <w:rFonts w:eastAsia="SimSun"/>
          <w:szCs w:val="24"/>
          <w:lang w:eastAsia="ja-JP"/>
        </w:rPr>
        <w:t xml:space="preserve">There is a question of where it is missing the description of functionality of </w:t>
      </w:r>
      <w:proofErr w:type="spellStart"/>
      <w:r w:rsidR="00284CF8" w:rsidRPr="007865A6">
        <w:rPr>
          <w:rFonts w:eastAsia="SimSun"/>
          <w:szCs w:val="24"/>
          <w:lang w:eastAsia="ja-JP"/>
        </w:rPr>
        <w:t>APIr</w:t>
      </w:r>
      <w:proofErr w:type="spellEnd"/>
      <w:r w:rsidR="00284CF8" w:rsidRPr="007865A6">
        <w:rPr>
          <w:rFonts w:eastAsia="SimSun"/>
          <w:szCs w:val="24"/>
          <w:lang w:eastAsia="ja-JP"/>
        </w:rPr>
        <w:t>.</w:t>
      </w:r>
    </w:p>
    <w:p w14:paraId="3CDB9D0F" w14:textId="77777777" w:rsidR="00BB1A58" w:rsidRDefault="00492840" w:rsidP="00492840">
      <w:pPr>
        <w:pStyle w:val="enumlev2"/>
        <w:rPr>
          <w:lang w:eastAsia="ja-JP"/>
        </w:rPr>
      </w:pPr>
      <w:r>
        <w:rPr>
          <w:lang w:eastAsia="ja-JP"/>
        </w:rPr>
        <w:t>a)</w:t>
      </w:r>
      <w:r>
        <w:rPr>
          <w:lang w:eastAsia="ja-JP"/>
        </w:rPr>
        <w:tab/>
      </w:r>
      <w:r w:rsidR="005B395E">
        <w:rPr>
          <w:lang w:eastAsia="ja-JP"/>
        </w:rPr>
        <w:t>[ITU-T Q.4068]</w:t>
      </w:r>
      <w:r w:rsidR="00284CF8" w:rsidRPr="007865A6">
        <w:rPr>
          <w:lang w:eastAsia="ja-JP"/>
        </w:rPr>
        <w:t xml:space="preserve"> defines </w:t>
      </w:r>
      <w:proofErr w:type="spellStart"/>
      <w:r w:rsidR="00284CF8" w:rsidRPr="007865A6">
        <w:rPr>
          <w:lang w:eastAsia="ja-JP"/>
        </w:rPr>
        <w:t>APIr</w:t>
      </w:r>
      <w:proofErr w:type="spellEnd"/>
      <w:r w:rsidR="00284CF8" w:rsidRPr="007865A6">
        <w:rPr>
          <w:lang w:eastAsia="ja-JP"/>
        </w:rPr>
        <w:t xml:space="preserve"> as follows: </w:t>
      </w:r>
      <w:r w:rsidR="007C2624">
        <w:rPr>
          <w:lang w:eastAsia="ja-JP"/>
        </w:rPr>
        <w:t>"</w:t>
      </w:r>
      <w:r w:rsidR="00284CF8" w:rsidRPr="00BB1A58">
        <w:rPr>
          <w:i/>
          <w:iCs/>
          <w:lang w:eastAsia="ja-JP"/>
        </w:rPr>
        <w:t>The API is meant for use by a test suite/cases designer and test executer (upon the acceptance of its request for testbed service by the testbed resource broker) to connect to the test manager instance assigned to the testbed user to use the test manager to design, compile and run test cases, or to upload and compile some Test Cases designed offline and execute them. Through the API, the testbed user is able to upload some test cases or test suites if the testbed domain allows that and then compile and/or execute the test cases, or the user is only allowed to design, compile and execute test cases directly on the test manager without uploading test cases/suites from outside.</w:t>
      </w:r>
      <w:r w:rsidR="007C2624">
        <w:rPr>
          <w:lang w:eastAsia="ja-JP"/>
        </w:rPr>
        <w:t>"</w:t>
      </w:r>
    </w:p>
    <w:p w14:paraId="7D40AE6D" w14:textId="5025262F" w:rsidR="00284CF8" w:rsidRPr="007865A6" w:rsidRDefault="00BB1A58" w:rsidP="00492840">
      <w:pPr>
        <w:pStyle w:val="enumlev2"/>
        <w:rPr>
          <w:lang w:eastAsia="ja-JP"/>
        </w:rPr>
      </w:pPr>
      <w:r>
        <w:rPr>
          <w:lang w:eastAsia="ja-JP"/>
        </w:rPr>
        <w:tab/>
      </w:r>
      <w:r w:rsidR="00284CF8" w:rsidRPr="007865A6">
        <w:rPr>
          <w:lang w:eastAsia="ja-JP"/>
        </w:rPr>
        <w:t xml:space="preserve">It does not mention how to get a test manager instance assigned or created. There is a question of whether it is sufficient that </w:t>
      </w:r>
      <w:proofErr w:type="spellStart"/>
      <w:r w:rsidR="00284CF8" w:rsidRPr="007865A6">
        <w:rPr>
          <w:lang w:eastAsia="ja-JP"/>
        </w:rPr>
        <w:t>APIw</w:t>
      </w:r>
      <w:proofErr w:type="spellEnd"/>
      <w:r w:rsidR="00284CF8" w:rsidRPr="007865A6">
        <w:rPr>
          <w:lang w:eastAsia="ja-JP"/>
        </w:rPr>
        <w:t xml:space="preserve"> is only defined as for getting resource descriptions.</w:t>
      </w:r>
    </w:p>
    <w:p w14:paraId="3570838F" w14:textId="7B600A03" w:rsidR="00284CF8" w:rsidRPr="007865A6" w:rsidRDefault="00492840" w:rsidP="00492840">
      <w:pPr>
        <w:pStyle w:val="enumlev2"/>
        <w:rPr>
          <w:lang w:eastAsia="ja-JP"/>
        </w:rPr>
      </w:pPr>
      <w:r>
        <w:rPr>
          <w:lang w:eastAsia="ja-JP"/>
        </w:rPr>
        <w:t>b)</w:t>
      </w:r>
      <w:r>
        <w:rPr>
          <w:lang w:eastAsia="ja-JP"/>
        </w:rPr>
        <w:tab/>
      </w:r>
      <w:r w:rsidR="00284CF8" w:rsidRPr="007865A6">
        <w:rPr>
          <w:lang w:eastAsia="ja-JP"/>
        </w:rPr>
        <w:t xml:space="preserve">There is a need to confirm whether the </w:t>
      </w:r>
      <w:proofErr w:type="spellStart"/>
      <w:r w:rsidR="00284CF8" w:rsidRPr="007865A6">
        <w:rPr>
          <w:lang w:eastAsia="ja-JP"/>
        </w:rPr>
        <w:t>APIr</w:t>
      </w:r>
      <w:proofErr w:type="spellEnd"/>
      <w:r w:rsidR="00284CF8" w:rsidRPr="007865A6">
        <w:rPr>
          <w:lang w:eastAsia="ja-JP"/>
        </w:rPr>
        <w:t xml:space="preserve"> as defined in </w:t>
      </w:r>
      <w:r w:rsidR="005B395E">
        <w:rPr>
          <w:lang w:eastAsia="ja-JP"/>
        </w:rPr>
        <w:t>[ITU-T Q.4068]</w:t>
      </w:r>
      <w:r w:rsidR="00284CF8" w:rsidRPr="007865A6">
        <w:rPr>
          <w:lang w:eastAsia="ja-JP"/>
        </w:rPr>
        <w:t xml:space="preserve"> is aligned with the way it is defined in the FG-</w:t>
      </w:r>
      <w:proofErr w:type="spellStart"/>
      <w:r w:rsidR="00284CF8" w:rsidRPr="007865A6">
        <w:rPr>
          <w:lang w:eastAsia="ja-JP"/>
        </w:rPr>
        <w:t>TBFxG</w:t>
      </w:r>
      <w:proofErr w:type="spellEnd"/>
      <w:r w:rsidR="00284CF8" w:rsidRPr="007865A6">
        <w:rPr>
          <w:lang w:eastAsia="ja-JP"/>
        </w:rPr>
        <w:t xml:space="preserve"> deliverable D2.2.</w:t>
      </w:r>
    </w:p>
    <w:p w14:paraId="6237F4E3" w14:textId="122A41A7" w:rsidR="00DE7F15" w:rsidRDefault="00492840" w:rsidP="00492840">
      <w:pPr>
        <w:pStyle w:val="enumlev1"/>
        <w:rPr>
          <w:lang w:eastAsia="ja-JP"/>
        </w:rPr>
      </w:pPr>
      <w:r>
        <w:rPr>
          <w:lang w:eastAsia="ja-JP"/>
        </w:rPr>
        <w:t>3)</w:t>
      </w:r>
      <w:r>
        <w:rPr>
          <w:lang w:eastAsia="ja-JP"/>
        </w:rPr>
        <w:tab/>
      </w:r>
      <w:r w:rsidR="00284CF8" w:rsidRPr="007865A6">
        <w:rPr>
          <w:lang w:eastAsia="ja-JP"/>
        </w:rPr>
        <w:t xml:space="preserve">The reference architecture defined in </w:t>
      </w:r>
      <w:r w:rsidR="005B395E">
        <w:rPr>
          <w:lang w:eastAsia="ja-JP"/>
        </w:rPr>
        <w:t>[ITU-T Q.4068]</w:t>
      </w:r>
      <w:r w:rsidR="00284CF8" w:rsidRPr="007865A6">
        <w:rPr>
          <w:lang w:eastAsia="ja-JP"/>
        </w:rPr>
        <w:t xml:space="preserve"> has no APIs/interfaces listed for identity providers/authentication/authorisation modules, while cl</w:t>
      </w:r>
      <w:r w:rsidR="00F43714">
        <w:rPr>
          <w:lang w:eastAsia="ja-JP"/>
        </w:rPr>
        <w:t>ause</w:t>
      </w:r>
      <w:r w:rsidR="00535152">
        <w:rPr>
          <w:lang w:eastAsia="ja-JP"/>
        </w:rPr>
        <w:t>s</w:t>
      </w:r>
      <w:r w:rsidR="00F43714">
        <w:rPr>
          <w:lang w:eastAsia="ja-JP"/>
        </w:rPr>
        <w:t xml:space="preserve"> </w:t>
      </w:r>
      <w:r w:rsidR="00284CF8" w:rsidRPr="007865A6">
        <w:rPr>
          <w:lang w:eastAsia="ja-JP"/>
        </w:rPr>
        <w:t xml:space="preserve">9 to 13 of </w:t>
      </w:r>
      <w:r w:rsidR="005B395E">
        <w:rPr>
          <w:lang w:eastAsia="ja-JP"/>
        </w:rPr>
        <w:t>[ITU</w:t>
      </w:r>
      <w:r w:rsidR="00535152">
        <w:rPr>
          <w:lang w:eastAsia="ja-JP"/>
        </w:rPr>
        <w:noBreakHyphen/>
        <w:t>T </w:t>
      </w:r>
      <w:r w:rsidR="005B395E">
        <w:rPr>
          <w:lang w:eastAsia="ja-JP"/>
        </w:rPr>
        <w:t>Q.4068]</w:t>
      </w:r>
      <w:r w:rsidR="00284CF8" w:rsidRPr="007865A6">
        <w:rPr>
          <w:lang w:eastAsia="ja-JP"/>
        </w:rPr>
        <w:t xml:space="preserve"> mention these aspects.</w:t>
      </w:r>
    </w:p>
    <w:p w14:paraId="3873D772" w14:textId="56188F9F" w:rsidR="00284CF8" w:rsidRPr="007865A6" w:rsidRDefault="00DE7F15" w:rsidP="00DE7F15">
      <w:pPr>
        <w:pStyle w:val="Note"/>
        <w:ind w:left="794" w:hanging="794"/>
        <w:rPr>
          <w:i/>
          <w:iCs/>
          <w:lang w:eastAsia="ja-JP"/>
        </w:rPr>
      </w:pPr>
      <w:r>
        <w:rPr>
          <w:lang w:eastAsia="ja-JP"/>
        </w:rPr>
        <w:tab/>
      </w:r>
      <w:r w:rsidRPr="007865A6">
        <w:rPr>
          <w:lang w:eastAsia="ja-JP"/>
        </w:rPr>
        <w:t>NOTE</w:t>
      </w:r>
      <w:bookmarkStart w:id="173" w:name="_Hlk162618731"/>
      <w:r>
        <w:rPr>
          <w:lang w:eastAsia="ja-JP"/>
        </w:rPr>
        <w:t xml:space="preserve"> </w:t>
      </w:r>
      <w:r w:rsidR="00535152">
        <w:rPr>
          <w:lang w:eastAsia="ja-JP"/>
        </w:rPr>
        <w:t xml:space="preserve">1 </w:t>
      </w:r>
      <w:r>
        <w:rPr>
          <w:lang w:eastAsia="ja-JP"/>
        </w:rPr>
        <w:t xml:space="preserve">– </w:t>
      </w:r>
      <w:r w:rsidR="00284CF8" w:rsidRPr="007865A6">
        <w:rPr>
          <w:lang w:eastAsia="ja-JP"/>
        </w:rPr>
        <w:t xml:space="preserve">A proposed security framework for the testbeds federations reference model defined in </w:t>
      </w:r>
      <w:r w:rsidR="00BB1A58">
        <w:rPr>
          <w:lang w:eastAsia="ja-JP"/>
        </w:rPr>
        <w:t>[</w:t>
      </w:r>
      <w:r w:rsidR="00284CF8" w:rsidRPr="007865A6">
        <w:rPr>
          <w:lang w:eastAsia="ja-JP"/>
        </w:rPr>
        <w:t>ITU</w:t>
      </w:r>
      <w:r w:rsidR="00BB1A58">
        <w:rPr>
          <w:lang w:eastAsia="ja-JP"/>
        </w:rPr>
        <w:noBreakHyphen/>
        <w:t>T </w:t>
      </w:r>
      <w:r w:rsidR="00284CF8" w:rsidRPr="007865A6">
        <w:rPr>
          <w:lang w:eastAsia="ja-JP"/>
        </w:rPr>
        <w:t>Q.4068</w:t>
      </w:r>
      <w:r w:rsidR="00BB1A58">
        <w:rPr>
          <w:lang w:eastAsia="ja-JP"/>
        </w:rPr>
        <w:t>]</w:t>
      </w:r>
      <w:r w:rsidR="00284CF8" w:rsidRPr="007865A6">
        <w:rPr>
          <w:lang w:eastAsia="ja-JP"/>
        </w:rPr>
        <w:t xml:space="preserve"> is defined in this document, and so further study should consider that the security framework should evolve to address various security and even trust related aspects in testbeds federations.</w:t>
      </w:r>
    </w:p>
    <w:bookmarkEnd w:id="173"/>
    <w:p w14:paraId="4F1D09BA" w14:textId="67C28F63" w:rsidR="00284CF8" w:rsidRPr="007865A6" w:rsidRDefault="00492840" w:rsidP="00492840">
      <w:pPr>
        <w:pStyle w:val="enumlev1"/>
        <w:rPr>
          <w:color w:val="000000"/>
          <w:lang w:eastAsia="ja-JP"/>
        </w:rPr>
      </w:pPr>
      <w:r>
        <w:rPr>
          <w:color w:val="000000"/>
          <w:lang w:eastAsia="ja-JP"/>
        </w:rPr>
        <w:t>4)</w:t>
      </w:r>
      <w:r>
        <w:rPr>
          <w:color w:val="000000"/>
          <w:lang w:eastAsia="ja-JP"/>
        </w:rPr>
        <w:tab/>
      </w:r>
      <w:r w:rsidR="00284CF8" w:rsidRPr="007865A6">
        <w:rPr>
          <w:color w:val="000000"/>
          <w:lang w:eastAsia="ja-JP"/>
        </w:rPr>
        <w:t xml:space="preserve">On the interfaces relevant for federation: </w:t>
      </w:r>
      <w:proofErr w:type="spellStart"/>
      <w:r w:rsidR="00284CF8" w:rsidRPr="007865A6">
        <w:rPr>
          <w:color w:val="000000"/>
          <w:lang w:eastAsia="ja-JP"/>
        </w:rPr>
        <w:t>APIr</w:t>
      </w:r>
      <w:proofErr w:type="spellEnd"/>
      <w:r w:rsidR="00284CF8" w:rsidRPr="007865A6">
        <w:rPr>
          <w:color w:val="000000"/>
          <w:lang w:eastAsia="ja-JP"/>
        </w:rPr>
        <w:t xml:space="preserve">, APIs, </w:t>
      </w:r>
      <w:proofErr w:type="spellStart"/>
      <w:r w:rsidR="00284CF8" w:rsidRPr="007865A6">
        <w:rPr>
          <w:color w:val="000000"/>
          <w:lang w:eastAsia="ja-JP"/>
        </w:rPr>
        <w:t>APIw</w:t>
      </w:r>
      <w:proofErr w:type="spellEnd"/>
      <w:r w:rsidR="00284CF8" w:rsidRPr="007865A6">
        <w:rPr>
          <w:color w:val="000000"/>
          <w:lang w:eastAsia="ja-JP"/>
        </w:rPr>
        <w:t xml:space="preserve">, </w:t>
      </w:r>
      <w:proofErr w:type="spellStart"/>
      <w:r w:rsidR="00284CF8" w:rsidRPr="007865A6">
        <w:rPr>
          <w:color w:val="000000"/>
          <w:lang w:eastAsia="ja-JP"/>
        </w:rPr>
        <w:t>APIx</w:t>
      </w:r>
      <w:proofErr w:type="spellEnd"/>
      <w:r w:rsidR="00284CF8" w:rsidRPr="007865A6">
        <w:rPr>
          <w:color w:val="000000"/>
          <w:lang w:eastAsia="ja-JP"/>
        </w:rPr>
        <w:t xml:space="preserve">, </w:t>
      </w:r>
      <w:proofErr w:type="spellStart"/>
      <w:r w:rsidR="00284CF8" w:rsidRPr="007865A6">
        <w:rPr>
          <w:color w:val="000000"/>
          <w:lang w:eastAsia="ja-JP"/>
        </w:rPr>
        <w:t>APIy</w:t>
      </w:r>
      <w:proofErr w:type="spellEnd"/>
      <w:r w:rsidR="00284CF8" w:rsidRPr="007865A6">
        <w:rPr>
          <w:color w:val="000000"/>
          <w:lang w:eastAsia="ja-JP"/>
        </w:rPr>
        <w:t>/</w:t>
      </w:r>
      <w:proofErr w:type="spellStart"/>
      <w:r w:rsidR="00284CF8" w:rsidRPr="007865A6">
        <w:rPr>
          <w:color w:val="000000"/>
          <w:lang w:eastAsia="ja-JP"/>
        </w:rPr>
        <w:t>GUI_y</w:t>
      </w:r>
      <w:proofErr w:type="spellEnd"/>
      <w:r w:rsidR="00284CF8" w:rsidRPr="007865A6">
        <w:rPr>
          <w:color w:val="000000"/>
          <w:lang w:eastAsia="ja-JP"/>
        </w:rPr>
        <w:t xml:space="preserve">, </w:t>
      </w:r>
      <w:proofErr w:type="spellStart"/>
      <w:r w:rsidR="00284CF8" w:rsidRPr="007865A6">
        <w:rPr>
          <w:color w:val="000000"/>
          <w:lang w:eastAsia="ja-JP"/>
        </w:rPr>
        <w:t>APIz</w:t>
      </w:r>
      <w:proofErr w:type="spellEnd"/>
      <w:r w:rsidR="00284CF8" w:rsidRPr="007865A6">
        <w:rPr>
          <w:color w:val="000000"/>
          <w:lang w:eastAsia="ja-JP"/>
        </w:rPr>
        <w:t>:</w:t>
      </w:r>
    </w:p>
    <w:p w14:paraId="2C3F8600" w14:textId="77777777" w:rsidR="00DE7F15" w:rsidRDefault="00492840" w:rsidP="00492840">
      <w:pPr>
        <w:pStyle w:val="enumlev2"/>
        <w:rPr>
          <w:lang w:eastAsia="ja-JP"/>
        </w:rPr>
      </w:pPr>
      <w:r>
        <w:rPr>
          <w:lang w:eastAsia="ja-JP"/>
        </w:rPr>
        <w:t>a)</w:t>
      </w:r>
      <w:r>
        <w:rPr>
          <w:lang w:eastAsia="ja-JP"/>
        </w:rPr>
        <w:tab/>
      </w:r>
      <w:proofErr w:type="spellStart"/>
      <w:r w:rsidR="00284CF8" w:rsidRPr="007865A6">
        <w:rPr>
          <w:lang w:eastAsia="ja-JP"/>
        </w:rPr>
        <w:t>APIr</w:t>
      </w:r>
      <w:proofErr w:type="spellEnd"/>
      <w:r w:rsidR="00284CF8" w:rsidRPr="007865A6">
        <w:rPr>
          <w:lang w:eastAsia="ja-JP"/>
        </w:rPr>
        <w:t xml:space="preserve">: seems an important interface that needs more exact definition and API. </w:t>
      </w:r>
    </w:p>
    <w:p w14:paraId="280B1231" w14:textId="3812866F" w:rsidR="00284CF8" w:rsidRPr="007865A6" w:rsidRDefault="00DE7F15" w:rsidP="00953A37">
      <w:pPr>
        <w:pStyle w:val="Note"/>
        <w:ind w:left="794" w:hanging="794"/>
        <w:rPr>
          <w:lang w:eastAsia="ja-JP"/>
        </w:rPr>
      </w:pPr>
      <w:r>
        <w:rPr>
          <w:lang w:eastAsia="ja-JP"/>
        </w:rPr>
        <w:tab/>
      </w:r>
      <w:r w:rsidR="00953A37">
        <w:rPr>
          <w:lang w:eastAsia="ja-JP"/>
        </w:rPr>
        <w:tab/>
      </w:r>
      <w:r w:rsidRPr="007865A6">
        <w:rPr>
          <w:lang w:eastAsia="ja-JP"/>
        </w:rPr>
        <w:t>NOTE</w:t>
      </w:r>
      <w:r>
        <w:rPr>
          <w:lang w:eastAsia="ja-JP"/>
        </w:rPr>
        <w:t xml:space="preserve"> </w:t>
      </w:r>
      <w:r w:rsidR="00535152">
        <w:rPr>
          <w:lang w:eastAsia="ja-JP"/>
        </w:rPr>
        <w:t xml:space="preserve">2 </w:t>
      </w:r>
      <w:r>
        <w:rPr>
          <w:lang w:eastAsia="ja-JP"/>
        </w:rPr>
        <w:t>–</w:t>
      </w:r>
      <w:r w:rsidR="00284CF8" w:rsidRPr="007865A6">
        <w:rPr>
          <w:lang w:eastAsia="ja-JP"/>
        </w:rPr>
        <w:t xml:space="preserve"> Deliverable D2.2 may already have addressed this point.</w:t>
      </w:r>
    </w:p>
    <w:p w14:paraId="5771F484" w14:textId="281720E0" w:rsidR="00DE7F15" w:rsidRDefault="00492840" w:rsidP="00492840">
      <w:pPr>
        <w:pStyle w:val="enumlev2"/>
        <w:rPr>
          <w:lang w:eastAsia="ja-JP"/>
        </w:rPr>
      </w:pPr>
      <w:r>
        <w:rPr>
          <w:lang w:eastAsia="ja-JP"/>
        </w:rPr>
        <w:t>b)</w:t>
      </w:r>
      <w:r>
        <w:rPr>
          <w:lang w:eastAsia="ja-JP"/>
        </w:rPr>
        <w:tab/>
      </w:r>
      <w:r w:rsidR="00284CF8" w:rsidRPr="007865A6">
        <w:rPr>
          <w:lang w:eastAsia="ja-JP"/>
        </w:rPr>
        <w:t xml:space="preserve">APIs (and alternative for </w:t>
      </w:r>
      <w:proofErr w:type="spellStart"/>
      <w:r w:rsidR="00284CF8" w:rsidRPr="007865A6">
        <w:rPr>
          <w:lang w:eastAsia="ja-JP"/>
        </w:rPr>
        <w:t>APIx</w:t>
      </w:r>
      <w:proofErr w:type="spellEnd"/>
      <w:r w:rsidR="00284CF8" w:rsidRPr="007865A6">
        <w:rPr>
          <w:lang w:eastAsia="ja-JP"/>
        </w:rPr>
        <w:t xml:space="preserve">): need to have list of functionality/requirements and API description (and there is a question of whether another interface than </w:t>
      </w:r>
      <w:proofErr w:type="spellStart"/>
      <w:r w:rsidR="00284CF8" w:rsidRPr="007865A6">
        <w:rPr>
          <w:lang w:eastAsia="ja-JP"/>
        </w:rPr>
        <w:t>APIx</w:t>
      </w:r>
      <w:proofErr w:type="spellEnd"/>
      <w:r w:rsidR="00284CF8" w:rsidRPr="007865A6">
        <w:rPr>
          <w:lang w:eastAsia="ja-JP"/>
        </w:rPr>
        <w:t xml:space="preserve"> on the </w:t>
      </w:r>
      <w:r w:rsidR="00284CF8" w:rsidRPr="007865A6">
        <w:rPr>
          <w:i/>
          <w:iCs/>
          <w:lang w:val="en-US" w:eastAsia="ja-JP"/>
        </w:rPr>
        <w:t>Inter-Testbed</w:t>
      </w:r>
      <w:r w:rsidR="00284CF8" w:rsidRPr="007865A6">
        <w:rPr>
          <w:lang w:val="en-US" w:eastAsia="ja-JP"/>
        </w:rPr>
        <w:t xml:space="preserve"> </w:t>
      </w:r>
      <w:r w:rsidR="00284CF8" w:rsidRPr="007865A6">
        <w:rPr>
          <w:i/>
          <w:iCs/>
          <w:lang w:val="en-US" w:eastAsia="ja-JP"/>
        </w:rPr>
        <w:t>E2E Universal Resource Broker for Testbed Federations</w:t>
      </w:r>
      <w:r w:rsidR="00284CF8" w:rsidRPr="007865A6">
        <w:rPr>
          <w:lang w:eastAsia="ja-JP"/>
        </w:rPr>
        <w:t xml:space="preserve"> defined </w:t>
      </w:r>
      <w:r w:rsidR="00284CF8" w:rsidRPr="007865A6">
        <w:rPr>
          <w:lang w:val="en-US" w:eastAsia="ja-JP"/>
        </w:rPr>
        <w:t xml:space="preserve">in </w:t>
      </w:r>
      <w:r w:rsidR="005B395E">
        <w:rPr>
          <w:lang w:eastAsia="ja-JP"/>
        </w:rPr>
        <w:t>[</w:t>
      </w:r>
      <w:r w:rsidR="00F04F75" w:rsidRPr="007865A6">
        <w:rPr>
          <w:lang w:eastAsia="ja-JP"/>
        </w:rPr>
        <w:t>ITU</w:t>
      </w:r>
      <w:r w:rsidR="00F04F75">
        <w:rPr>
          <w:lang w:eastAsia="ja-JP"/>
        </w:rPr>
        <w:noBreakHyphen/>
        <w:t>T </w:t>
      </w:r>
      <w:r w:rsidR="00F04F75" w:rsidRPr="007865A6">
        <w:rPr>
          <w:lang w:eastAsia="ja-JP"/>
        </w:rPr>
        <w:t>Q.4068</w:t>
      </w:r>
      <w:r w:rsidR="005B395E">
        <w:rPr>
          <w:lang w:eastAsia="ja-JP"/>
        </w:rPr>
        <w:t>]</w:t>
      </w:r>
      <w:r w:rsidR="00284CF8" w:rsidRPr="007865A6">
        <w:rPr>
          <w:lang w:eastAsia="ja-JP"/>
        </w:rPr>
        <w:t xml:space="preserve"> is required).</w:t>
      </w:r>
    </w:p>
    <w:p w14:paraId="4BC5B1AD" w14:textId="7A9F0CBD" w:rsidR="00284CF8" w:rsidRPr="007865A6" w:rsidRDefault="00DE7F15" w:rsidP="00DE7F15">
      <w:pPr>
        <w:pStyle w:val="Note"/>
        <w:ind w:left="794" w:hanging="794"/>
        <w:rPr>
          <w:lang w:eastAsia="ja-JP"/>
        </w:rPr>
      </w:pPr>
      <w:r>
        <w:rPr>
          <w:lang w:eastAsia="ja-JP"/>
        </w:rPr>
        <w:lastRenderedPageBreak/>
        <w:tab/>
      </w:r>
      <w:r>
        <w:rPr>
          <w:lang w:eastAsia="ja-JP"/>
        </w:rPr>
        <w:tab/>
      </w:r>
      <w:r w:rsidRPr="007865A6">
        <w:rPr>
          <w:lang w:eastAsia="ja-JP"/>
        </w:rPr>
        <w:t>NOTE</w:t>
      </w:r>
      <w:r>
        <w:rPr>
          <w:lang w:eastAsia="ja-JP"/>
        </w:rPr>
        <w:t xml:space="preserve"> </w:t>
      </w:r>
      <w:r w:rsidR="00535152">
        <w:rPr>
          <w:lang w:eastAsia="ja-JP"/>
        </w:rPr>
        <w:t xml:space="preserve">3 </w:t>
      </w:r>
      <w:r>
        <w:rPr>
          <w:lang w:eastAsia="ja-JP"/>
        </w:rPr>
        <w:t>–</w:t>
      </w:r>
      <w:r w:rsidR="00284CF8" w:rsidRPr="007865A6">
        <w:rPr>
          <w:lang w:eastAsia="ja-JP"/>
        </w:rPr>
        <w:t xml:space="preserve"> This needs to be checked and considered.</w:t>
      </w:r>
    </w:p>
    <w:p w14:paraId="7A3E0572" w14:textId="0E83EE4A" w:rsidR="00284CF8" w:rsidRPr="007865A6" w:rsidRDefault="00492840" w:rsidP="00492840">
      <w:pPr>
        <w:pStyle w:val="enumlev2"/>
        <w:rPr>
          <w:lang w:eastAsia="ja-JP"/>
        </w:rPr>
      </w:pPr>
      <w:r>
        <w:rPr>
          <w:lang w:eastAsia="ja-JP"/>
        </w:rPr>
        <w:t>c)</w:t>
      </w:r>
      <w:r>
        <w:rPr>
          <w:lang w:eastAsia="ja-JP"/>
        </w:rPr>
        <w:tab/>
      </w:r>
      <w:proofErr w:type="spellStart"/>
      <w:r w:rsidR="00284CF8" w:rsidRPr="007865A6">
        <w:rPr>
          <w:lang w:eastAsia="ja-JP"/>
        </w:rPr>
        <w:t>APIw</w:t>
      </w:r>
      <w:proofErr w:type="spellEnd"/>
      <w:r w:rsidR="00284CF8" w:rsidRPr="007865A6">
        <w:rPr>
          <w:lang w:eastAsia="ja-JP"/>
        </w:rPr>
        <w:t>/</w:t>
      </w:r>
      <w:proofErr w:type="spellStart"/>
      <w:r w:rsidR="00284CF8" w:rsidRPr="007865A6">
        <w:rPr>
          <w:lang w:eastAsia="ja-JP"/>
        </w:rPr>
        <w:t>APIx</w:t>
      </w:r>
      <w:proofErr w:type="spellEnd"/>
      <w:r w:rsidR="00284CF8" w:rsidRPr="007865A6">
        <w:rPr>
          <w:lang w:eastAsia="ja-JP"/>
        </w:rPr>
        <w:t xml:space="preserve">: there is a question whether uniform resource description model may be needed. A question of whether </w:t>
      </w:r>
      <w:proofErr w:type="spellStart"/>
      <w:r w:rsidR="00284CF8" w:rsidRPr="007865A6">
        <w:rPr>
          <w:lang w:eastAsia="ja-JP"/>
        </w:rPr>
        <w:t>APIw</w:t>
      </w:r>
      <w:proofErr w:type="spellEnd"/>
      <w:r w:rsidR="00284CF8" w:rsidRPr="007865A6">
        <w:rPr>
          <w:lang w:eastAsia="ja-JP"/>
        </w:rPr>
        <w:t xml:space="preserve"> can also be used (called) directly by a user GUI or tool (similarly to </w:t>
      </w:r>
      <w:proofErr w:type="spellStart"/>
      <w:r w:rsidR="00284CF8" w:rsidRPr="007865A6">
        <w:rPr>
          <w:lang w:eastAsia="ja-JP"/>
        </w:rPr>
        <w:t>APIr</w:t>
      </w:r>
      <w:proofErr w:type="spellEnd"/>
      <w:r w:rsidR="00284CF8" w:rsidRPr="007865A6">
        <w:rPr>
          <w:lang w:eastAsia="ja-JP"/>
        </w:rPr>
        <w:t>).</w:t>
      </w:r>
    </w:p>
    <w:p w14:paraId="3863F12F" w14:textId="5ADE45E2" w:rsidR="00284CF8" w:rsidRPr="007865A6" w:rsidRDefault="00492840" w:rsidP="00492840">
      <w:pPr>
        <w:pStyle w:val="enumlev2"/>
        <w:rPr>
          <w:lang w:eastAsia="ja-JP"/>
        </w:rPr>
      </w:pPr>
      <w:r>
        <w:rPr>
          <w:lang w:eastAsia="ja-JP"/>
        </w:rPr>
        <w:t>d)</w:t>
      </w:r>
      <w:r>
        <w:rPr>
          <w:lang w:eastAsia="ja-JP"/>
        </w:rPr>
        <w:tab/>
      </w:r>
      <w:proofErr w:type="spellStart"/>
      <w:r w:rsidR="00284CF8" w:rsidRPr="007865A6">
        <w:rPr>
          <w:lang w:eastAsia="ja-JP"/>
        </w:rPr>
        <w:t>APIz</w:t>
      </w:r>
      <w:proofErr w:type="spellEnd"/>
      <w:r w:rsidR="00284CF8" w:rsidRPr="007865A6">
        <w:rPr>
          <w:lang w:eastAsia="ja-JP"/>
        </w:rPr>
        <w:t xml:space="preserve">: is already addressed in deliverable D2.2, there is a question regarding </w:t>
      </w:r>
      <w:proofErr w:type="spellStart"/>
      <w:r w:rsidR="00284CF8" w:rsidRPr="007865A6">
        <w:rPr>
          <w:lang w:eastAsia="ja-JP"/>
        </w:rPr>
        <w:t>APIw</w:t>
      </w:r>
      <w:proofErr w:type="spellEnd"/>
      <w:r w:rsidR="00284CF8" w:rsidRPr="007865A6">
        <w:rPr>
          <w:lang w:eastAsia="ja-JP"/>
        </w:rPr>
        <w:t>/</w:t>
      </w:r>
      <w:proofErr w:type="spellStart"/>
      <w:r w:rsidR="00284CF8" w:rsidRPr="007865A6">
        <w:rPr>
          <w:lang w:eastAsia="ja-JP"/>
        </w:rPr>
        <w:t>APIx</w:t>
      </w:r>
      <w:proofErr w:type="spellEnd"/>
      <w:r w:rsidR="00284CF8" w:rsidRPr="007865A6">
        <w:rPr>
          <w:lang w:eastAsia="ja-JP"/>
        </w:rPr>
        <w:t xml:space="preserve"> and resource description model.</w:t>
      </w:r>
    </w:p>
    <w:p w14:paraId="6D285AD5" w14:textId="6ABBCEBD" w:rsidR="00284CF8" w:rsidRPr="007865A6" w:rsidRDefault="00492840" w:rsidP="00492840">
      <w:pPr>
        <w:pStyle w:val="enumlev1"/>
        <w:rPr>
          <w:lang w:eastAsia="ja-JP"/>
        </w:rPr>
      </w:pPr>
      <w:r>
        <w:rPr>
          <w:lang w:eastAsia="ja-JP"/>
        </w:rPr>
        <w:t>5)</w:t>
      </w:r>
      <w:r>
        <w:rPr>
          <w:lang w:eastAsia="ja-JP"/>
        </w:rPr>
        <w:tab/>
      </w:r>
      <w:r w:rsidR="00284CF8" w:rsidRPr="007865A6">
        <w:rPr>
          <w:lang w:eastAsia="ja-JP"/>
        </w:rPr>
        <w:t>Regarding the question of priorities there is a possibility in implementation efforts, the following are key to be considered (this subject could be for further consideration):</w:t>
      </w:r>
    </w:p>
    <w:p w14:paraId="40319783" w14:textId="72AD28DF" w:rsidR="00284CF8" w:rsidRPr="007865A6" w:rsidRDefault="00492840" w:rsidP="00492840">
      <w:pPr>
        <w:pStyle w:val="enumlev2"/>
        <w:rPr>
          <w:lang w:eastAsia="ja-JP"/>
        </w:rPr>
      </w:pPr>
      <w:r>
        <w:rPr>
          <w:lang w:eastAsia="ja-JP"/>
        </w:rPr>
        <w:t>a)</w:t>
      </w:r>
      <w:r>
        <w:rPr>
          <w:lang w:eastAsia="ja-JP"/>
        </w:rPr>
        <w:tab/>
      </w:r>
      <w:proofErr w:type="spellStart"/>
      <w:r w:rsidR="00284CF8" w:rsidRPr="007865A6">
        <w:rPr>
          <w:lang w:eastAsia="ja-JP"/>
        </w:rPr>
        <w:t>APIr</w:t>
      </w:r>
      <w:proofErr w:type="spellEnd"/>
      <w:r w:rsidR="00284CF8" w:rsidRPr="007865A6">
        <w:rPr>
          <w:lang w:eastAsia="ja-JP"/>
        </w:rPr>
        <w:t xml:space="preserve">, </w:t>
      </w:r>
      <w:proofErr w:type="spellStart"/>
      <w:r w:rsidR="00284CF8" w:rsidRPr="007865A6">
        <w:rPr>
          <w:lang w:eastAsia="ja-JP"/>
        </w:rPr>
        <w:t>APIw</w:t>
      </w:r>
      <w:proofErr w:type="spellEnd"/>
      <w:r w:rsidR="00284CF8" w:rsidRPr="007865A6">
        <w:rPr>
          <w:lang w:eastAsia="ja-JP"/>
        </w:rPr>
        <w:t>/</w:t>
      </w:r>
      <w:proofErr w:type="spellStart"/>
      <w:r w:rsidR="00284CF8" w:rsidRPr="007865A6">
        <w:rPr>
          <w:lang w:eastAsia="ja-JP"/>
        </w:rPr>
        <w:t>APIx</w:t>
      </w:r>
      <w:proofErr w:type="spellEnd"/>
      <w:r w:rsidR="00284CF8" w:rsidRPr="007865A6">
        <w:rPr>
          <w:lang w:eastAsia="ja-JP"/>
        </w:rPr>
        <w:t xml:space="preserve">, </w:t>
      </w:r>
      <w:proofErr w:type="spellStart"/>
      <w:r w:rsidR="00284CF8" w:rsidRPr="007865A6">
        <w:rPr>
          <w:lang w:eastAsia="ja-JP"/>
        </w:rPr>
        <w:t>APIz</w:t>
      </w:r>
      <w:proofErr w:type="spellEnd"/>
    </w:p>
    <w:p w14:paraId="1AC38241" w14:textId="77777777" w:rsidR="00DE7F15" w:rsidRDefault="00492840" w:rsidP="00492840">
      <w:pPr>
        <w:pStyle w:val="enumlev2"/>
        <w:rPr>
          <w:lang w:eastAsia="ja-JP"/>
        </w:rPr>
      </w:pPr>
      <w:r>
        <w:rPr>
          <w:lang w:eastAsia="ja-JP"/>
        </w:rPr>
        <w:t>b)</w:t>
      </w:r>
      <w:r>
        <w:rPr>
          <w:lang w:eastAsia="ja-JP"/>
        </w:rPr>
        <w:tab/>
      </w:r>
      <w:r w:rsidR="00284CF8" w:rsidRPr="007865A6">
        <w:rPr>
          <w:lang w:eastAsia="ja-JP"/>
        </w:rPr>
        <w:t xml:space="preserve">Identity provider/authentication/authorisation (and relevant APIs). </w:t>
      </w:r>
    </w:p>
    <w:p w14:paraId="498E596D" w14:textId="14D8FB96" w:rsidR="00284CF8" w:rsidRPr="007865A6" w:rsidRDefault="00DE7F15" w:rsidP="00DE7F15">
      <w:pPr>
        <w:pStyle w:val="Note"/>
        <w:ind w:left="1191" w:hanging="1191"/>
        <w:rPr>
          <w:lang w:eastAsia="ja-JP"/>
        </w:rPr>
      </w:pPr>
      <w:r>
        <w:rPr>
          <w:lang w:eastAsia="ja-JP"/>
        </w:rPr>
        <w:tab/>
      </w:r>
      <w:r>
        <w:rPr>
          <w:lang w:eastAsia="ja-JP"/>
        </w:rPr>
        <w:tab/>
      </w:r>
      <w:r w:rsidRPr="007865A6">
        <w:rPr>
          <w:lang w:eastAsia="ja-JP"/>
        </w:rPr>
        <w:t>NOTE</w:t>
      </w:r>
      <w:r>
        <w:rPr>
          <w:lang w:eastAsia="ja-JP"/>
        </w:rPr>
        <w:t xml:space="preserve"> </w:t>
      </w:r>
      <w:r w:rsidR="00535152">
        <w:rPr>
          <w:lang w:eastAsia="ja-JP"/>
        </w:rPr>
        <w:t xml:space="preserve">4 </w:t>
      </w:r>
      <w:r>
        <w:rPr>
          <w:lang w:eastAsia="ja-JP"/>
        </w:rPr>
        <w:t>–</w:t>
      </w:r>
      <w:r w:rsidR="00284CF8" w:rsidRPr="007865A6">
        <w:rPr>
          <w:lang w:eastAsia="ja-JP"/>
        </w:rPr>
        <w:t xml:space="preserve"> proposed security framework for the testbeds federations reference model defined in </w:t>
      </w:r>
      <w:r>
        <w:rPr>
          <w:lang w:eastAsia="ja-JP"/>
        </w:rPr>
        <w:t>[</w:t>
      </w:r>
      <w:r w:rsidR="00284CF8" w:rsidRPr="007865A6">
        <w:rPr>
          <w:lang w:eastAsia="ja-JP"/>
        </w:rPr>
        <w:t>ITU</w:t>
      </w:r>
      <w:r>
        <w:rPr>
          <w:lang w:eastAsia="ja-JP"/>
        </w:rPr>
        <w:t>-T</w:t>
      </w:r>
      <w:r w:rsidR="00284CF8" w:rsidRPr="007865A6">
        <w:rPr>
          <w:lang w:eastAsia="ja-JP"/>
        </w:rPr>
        <w:t xml:space="preserve"> Q.4068</w:t>
      </w:r>
      <w:r>
        <w:rPr>
          <w:lang w:eastAsia="ja-JP"/>
        </w:rPr>
        <w:t>]</w:t>
      </w:r>
      <w:r w:rsidR="00284CF8" w:rsidRPr="007865A6">
        <w:rPr>
          <w:lang w:eastAsia="ja-JP"/>
        </w:rPr>
        <w:t xml:space="preserve"> is defined in this document, and so further study should consider that the security framework should evolve to address various security and even trust related aspects in testbeds federations.</w:t>
      </w:r>
    </w:p>
    <w:p w14:paraId="75098675" w14:textId="76DB3D2C" w:rsidR="00284CF8" w:rsidRPr="007865A6" w:rsidRDefault="00492840" w:rsidP="00492840">
      <w:pPr>
        <w:pStyle w:val="enumlev1"/>
        <w:rPr>
          <w:lang w:eastAsia="ja-JP"/>
        </w:rPr>
      </w:pPr>
      <w:r>
        <w:rPr>
          <w:lang w:eastAsia="ja-JP"/>
        </w:rPr>
        <w:t>6)</w:t>
      </w:r>
      <w:r>
        <w:rPr>
          <w:lang w:eastAsia="ja-JP"/>
        </w:rPr>
        <w:tab/>
      </w:r>
      <w:r w:rsidR="00284CF8" w:rsidRPr="007865A6">
        <w:rPr>
          <w:lang w:eastAsia="ja-JP"/>
        </w:rPr>
        <w:t>The interfaces inside a testbed domain seem have the following implications that may need to be checked or considered further if necessary:</w:t>
      </w:r>
    </w:p>
    <w:p w14:paraId="09782ADF" w14:textId="2D02B70B" w:rsidR="00284CF8" w:rsidRPr="007865A6" w:rsidRDefault="00492840" w:rsidP="00492840">
      <w:pPr>
        <w:pStyle w:val="enumlev2"/>
        <w:rPr>
          <w:lang w:eastAsia="ja-JP"/>
        </w:rPr>
      </w:pPr>
      <w:r>
        <w:rPr>
          <w:lang w:eastAsia="ja-JP"/>
        </w:rPr>
        <w:t>a)</w:t>
      </w:r>
      <w:r>
        <w:rPr>
          <w:lang w:eastAsia="ja-JP"/>
        </w:rPr>
        <w:tab/>
      </w:r>
      <w:r w:rsidR="00284CF8" w:rsidRPr="007865A6">
        <w:rPr>
          <w:lang w:eastAsia="ja-JP"/>
        </w:rPr>
        <w:t xml:space="preserve">There is a question whether the following interfaces are relevant inside a testbed domain only: </w:t>
      </w:r>
      <w:proofErr w:type="spellStart"/>
      <w:r w:rsidR="00284CF8" w:rsidRPr="007865A6">
        <w:rPr>
          <w:lang w:eastAsia="ja-JP"/>
        </w:rPr>
        <w:t>APIa</w:t>
      </w:r>
      <w:proofErr w:type="spellEnd"/>
      <w:r w:rsidR="00284CF8" w:rsidRPr="007865A6">
        <w:rPr>
          <w:lang w:eastAsia="ja-JP"/>
        </w:rPr>
        <w:t xml:space="preserve">, </w:t>
      </w:r>
      <w:proofErr w:type="spellStart"/>
      <w:r w:rsidR="00284CF8" w:rsidRPr="007865A6">
        <w:rPr>
          <w:lang w:eastAsia="ja-JP"/>
        </w:rPr>
        <w:t>APIb</w:t>
      </w:r>
      <w:proofErr w:type="spellEnd"/>
      <w:r w:rsidR="00284CF8" w:rsidRPr="007865A6">
        <w:rPr>
          <w:lang w:eastAsia="ja-JP"/>
        </w:rPr>
        <w:t xml:space="preserve">, </w:t>
      </w:r>
      <w:proofErr w:type="spellStart"/>
      <w:r w:rsidR="00284CF8" w:rsidRPr="007865A6">
        <w:rPr>
          <w:lang w:eastAsia="ja-JP"/>
        </w:rPr>
        <w:t>APIc</w:t>
      </w:r>
      <w:proofErr w:type="spellEnd"/>
      <w:r w:rsidR="00284CF8" w:rsidRPr="007865A6">
        <w:rPr>
          <w:lang w:eastAsia="ja-JP"/>
        </w:rPr>
        <w:t xml:space="preserve">, </w:t>
      </w:r>
      <w:proofErr w:type="spellStart"/>
      <w:r w:rsidR="00284CF8" w:rsidRPr="007865A6">
        <w:rPr>
          <w:lang w:eastAsia="ja-JP"/>
        </w:rPr>
        <w:t>APId</w:t>
      </w:r>
      <w:proofErr w:type="spellEnd"/>
      <w:r w:rsidR="00284CF8" w:rsidRPr="007865A6">
        <w:rPr>
          <w:lang w:eastAsia="ja-JP"/>
        </w:rPr>
        <w:t xml:space="preserve">, </w:t>
      </w:r>
      <w:proofErr w:type="spellStart"/>
      <w:r w:rsidR="00284CF8" w:rsidRPr="007865A6">
        <w:rPr>
          <w:lang w:eastAsia="ja-JP"/>
        </w:rPr>
        <w:t>APIe</w:t>
      </w:r>
      <w:proofErr w:type="spellEnd"/>
      <w:r w:rsidR="00284CF8" w:rsidRPr="007865A6">
        <w:rPr>
          <w:lang w:eastAsia="ja-JP"/>
        </w:rPr>
        <w:t xml:space="preserve">, </w:t>
      </w:r>
      <w:proofErr w:type="spellStart"/>
      <w:r w:rsidR="00284CF8" w:rsidRPr="007865A6">
        <w:rPr>
          <w:lang w:eastAsia="ja-JP"/>
        </w:rPr>
        <w:t>APIf</w:t>
      </w:r>
      <w:proofErr w:type="spellEnd"/>
      <w:r w:rsidR="00284CF8" w:rsidRPr="007865A6">
        <w:rPr>
          <w:lang w:eastAsia="ja-JP"/>
        </w:rPr>
        <w:t xml:space="preserve">, </w:t>
      </w:r>
      <w:proofErr w:type="spellStart"/>
      <w:r w:rsidR="00284CF8" w:rsidRPr="007865A6">
        <w:rPr>
          <w:lang w:eastAsia="ja-JP"/>
        </w:rPr>
        <w:t>APIg</w:t>
      </w:r>
      <w:proofErr w:type="spellEnd"/>
      <w:r w:rsidR="00284CF8" w:rsidRPr="007865A6">
        <w:rPr>
          <w:lang w:eastAsia="ja-JP"/>
        </w:rPr>
        <w:t xml:space="preserve">, </w:t>
      </w:r>
      <w:proofErr w:type="spellStart"/>
      <w:r w:rsidR="00284CF8" w:rsidRPr="007865A6">
        <w:rPr>
          <w:lang w:eastAsia="ja-JP"/>
        </w:rPr>
        <w:t>APIh</w:t>
      </w:r>
      <w:proofErr w:type="spellEnd"/>
      <w:r w:rsidR="00284CF8" w:rsidRPr="007865A6">
        <w:rPr>
          <w:lang w:eastAsia="ja-JP"/>
        </w:rPr>
        <w:t xml:space="preserve">, </w:t>
      </w:r>
      <w:proofErr w:type="spellStart"/>
      <w:r w:rsidR="00284CF8" w:rsidRPr="007865A6">
        <w:rPr>
          <w:lang w:eastAsia="ja-JP"/>
        </w:rPr>
        <w:t>APIi</w:t>
      </w:r>
      <w:proofErr w:type="spellEnd"/>
      <w:r w:rsidR="00284CF8" w:rsidRPr="007865A6">
        <w:rPr>
          <w:lang w:eastAsia="ja-JP"/>
        </w:rPr>
        <w:t xml:space="preserve">, APIj, </w:t>
      </w:r>
      <w:proofErr w:type="spellStart"/>
      <w:r w:rsidR="00284CF8" w:rsidRPr="007865A6">
        <w:rPr>
          <w:lang w:eastAsia="ja-JP"/>
        </w:rPr>
        <w:t>APIk</w:t>
      </w:r>
      <w:proofErr w:type="spellEnd"/>
      <w:r w:rsidR="00284CF8" w:rsidRPr="007865A6">
        <w:rPr>
          <w:lang w:eastAsia="ja-JP"/>
        </w:rPr>
        <w:t xml:space="preserve">, </w:t>
      </w:r>
      <w:proofErr w:type="spellStart"/>
      <w:r w:rsidR="00284CF8" w:rsidRPr="007865A6">
        <w:rPr>
          <w:lang w:eastAsia="ja-JP"/>
        </w:rPr>
        <w:t>GUI_</w:t>
      </w:r>
      <w:proofErr w:type="gramStart"/>
      <w:r w:rsidR="00284CF8" w:rsidRPr="007865A6">
        <w:rPr>
          <w:lang w:eastAsia="ja-JP"/>
        </w:rPr>
        <w:t>l</w:t>
      </w:r>
      <w:proofErr w:type="spellEnd"/>
      <w:r w:rsidR="00284CF8" w:rsidRPr="007865A6">
        <w:rPr>
          <w:lang w:eastAsia="ja-JP"/>
        </w:rPr>
        <w:t xml:space="preserve"> ,</w:t>
      </w:r>
      <w:proofErr w:type="gramEnd"/>
      <w:r w:rsidR="00284CF8" w:rsidRPr="007865A6">
        <w:rPr>
          <w:lang w:eastAsia="ja-JP"/>
        </w:rPr>
        <w:t xml:space="preserve"> </w:t>
      </w:r>
      <w:proofErr w:type="spellStart"/>
      <w:r w:rsidR="00284CF8" w:rsidRPr="007865A6">
        <w:rPr>
          <w:lang w:eastAsia="ja-JP"/>
        </w:rPr>
        <w:t>GUI_m</w:t>
      </w:r>
      <w:proofErr w:type="spellEnd"/>
      <w:r w:rsidR="00284CF8" w:rsidRPr="007865A6">
        <w:rPr>
          <w:lang w:eastAsia="ja-JP"/>
        </w:rPr>
        <w:t xml:space="preserve"> (</w:t>
      </w:r>
      <w:proofErr w:type="spellStart"/>
      <w:r w:rsidR="00284CF8" w:rsidRPr="007865A6">
        <w:rPr>
          <w:lang w:eastAsia="ja-JP"/>
        </w:rPr>
        <w:t>APIm</w:t>
      </w:r>
      <w:proofErr w:type="spellEnd"/>
      <w:r w:rsidR="00284CF8" w:rsidRPr="007865A6">
        <w:rPr>
          <w:lang w:eastAsia="ja-JP"/>
        </w:rPr>
        <w:t xml:space="preserve">), </w:t>
      </w:r>
      <w:proofErr w:type="spellStart"/>
      <w:r w:rsidR="00284CF8" w:rsidRPr="007865A6">
        <w:rPr>
          <w:lang w:eastAsia="ja-JP"/>
        </w:rPr>
        <w:t>APIn</w:t>
      </w:r>
      <w:proofErr w:type="spellEnd"/>
      <w:r w:rsidR="00284CF8" w:rsidRPr="007865A6">
        <w:rPr>
          <w:lang w:eastAsia="ja-JP"/>
        </w:rPr>
        <w:t xml:space="preserve">, </w:t>
      </w:r>
      <w:proofErr w:type="spellStart"/>
      <w:r w:rsidR="00284CF8" w:rsidRPr="007865A6">
        <w:rPr>
          <w:lang w:eastAsia="ja-JP"/>
        </w:rPr>
        <w:t>APIo</w:t>
      </w:r>
      <w:proofErr w:type="spellEnd"/>
      <w:r w:rsidR="00284CF8" w:rsidRPr="007865A6">
        <w:rPr>
          <w:lang w:eastAsia="ja-JP"/>
        </w:rPr>
        <w:t xml:space="preserve">, </w:t>
      </w:r>
      <w:proofErr w:type="spellStart"/>
      <w:r w:rsidR="00284CF8" w:rsidRPr="007865A6">
        <w:rPr>
          <w:lang w:eastAsia="ja-JP"/>
        </w:rPr>
        <w:t>APIp</w:t>
      </w:r>
      <w:proofErr w:type="spellEnd"/>
      <w:r w:rsidR="00284CF8" w:rsidRPr="007865A6">
        <w:rPr>
          <w:lang w:eastAsia="ja-JP"/>
        </w:rPr>
        <w:t xml:space="preserve">, APIq, </w:t>
      </w:r>
      <w:proofErr w:type="spellStart"/>
      <w:r w:rsidR="00284CF8" w:rsidRPr="007865A6">
        <w:rPr>
          <w:lang w:eastAsia="ja-JP"/>
        </w:rPr>
        <w:t>APIt</w:t>
      </w:r>
      <w:proofErr w:type="spellEnd"/>
      <w:r w:rsidR="00284CF8" w:rsidRPr="007865A6">
        <w:rPr>
          <w:lang w:eastAsia="ja-JP"/>
        </w:rPr>
        <w:t xml:space="preserve">, </w:t>
      </w:r>
      <w:proofErr w:type="spellStart"/>
      <w:r w:rsidR="00284CF8" w:rsidRPr="007865A6">
        <w:rPr>
          <w:lang w:eastAsia="ja-JP"/>
        </w:rPr>
        <w:t>APIu</w:t>
      </w:r>
      <w:proofErr w:type="spellEnd"/>
      <w:r w:rsidR="00284CF8" w:rsidRPr="007865A6">
        <w:rPr>
          <w:lang w:eastAsia="ja-JP"/>
        </w:rPr>
        <w:t xml:space="preserve">, </w:t>
      </w:r>
      <w:proofErr w:type="spellStart"/>
      <w:r w:rsidR="00284CF8" w:rsidRPr="007865A6">
        <w:rPr>
          <w:lang w:eastAsia="ja-JP"/>
        </w:rPr>
        <w:t>APIv</w:t>
      </w:r>
      <w:proofErr w:type="spellEnd"/>
      <w:r w:rsidR="00284CF8" w:rsidRPr="007865A6">
        <w:rPr>
          <w:lang w:eastAsia="ja-JP"/>
        </w:rPr>
        <w:t>.</w:t>
      </w:r>
    </w:p>
    <w:p w14:paraId="621163EF" w14:textId="161A44A6" w:rsidR="00284CF8" w:rsidRDefault="00492840" w:rsidP="00492840">
      <w:pPr>
        <w:pStyle w:val="enumlev1"/>
        <w:rPr>
          <w:lang w:eastAsia="ja-JP"/>
        </w:rPr>
      </w:pPr>
      <w:r>
        <w:rPr>
          <w:lang w:eastAsia="ja-JP"/>
        </w:rPr>
        <w:t>7)</w:t>
      </w:r>
      <w:r>
        <w:rPr>
          <w:lang w:eastAsia="ja-JP"/>
        </w:rPr>
        <w:tab/>
      </w:r>
      <w:r w:rsidR="00284CF8" w:rsidRPr="007865A6">
        <w:rPr>
          <w:lang w:eastAsia="ja-JP"/>
        </w:rPr>
        <w:t xml:space="preserve">There is question whether the interfaces that are important from a federation point of view are the ones: </w:t>
      </w:r>
      <w:proofErr w:type="spellStart"/>
      <w:r w:rsidR="00284CF8" w:rsidRPr="007865A6">
        <w:rPr>
          <w:lang w:eastAsia="ja-JP"/>
        </w:rPr>
        <w:t>APIr</w:t>
      </w:r>
      <w:proofErr w:type="spellEnd"/>
      <w:r w:rsidR="00284CF8" w:rsidRPr="007865A6">
        <w:rPr>
          <w:lang w:eastAsia="ja-JP"/>
        </w:rPr>
        <w:t xml:space="preserve">, APIs, </w:t>
      </w:r>
      <w:proofErr w:type="spellStart"/>
      <w:r w:rsidR="00284CF8" w:rsidRPr="007865A6">
        <w:rPr>
          <w:lang w:eastAsia="ja-JP"/>
        </w:rPr>
        <w:t>APIw</w:t>
      </w:r>
      <w:proofErr w:type="spellEnd"/>
      <w:r w:rsidR="00284CF8" w:rsidRPr="007865A6">
        <w:rPr>
          <w:lang w:eastAsia="ja-JP"/>
        </w:rPr>
        <w:t xml:space="preserve">, </w:t>
      </w:r>
      <w:proofErr w:type="spellStart"/>
      <w:r w:rsidR="00284CF8" w:rsidRPr="007865A6">
        <w:rPr>
          <w:lang w:eastAsia="ja-JP"/>
        </w:rPr>
        <w:t>APIx</w:t>
      </w:r>
      <w:proofErr w:type="spellEnd"/>
      <w:r w:rsidR="00284CF8" w:rsidRPr="007865A6">
        <w:rPr>
          <w:lang w:eastAsia="ja-JP"/>
        </w:rPr>
        <w:t xml:space="preserve">, </w:t>
      </w:r>
      <w:proofErr w:type="spellStart"/>
      <w:r w:rsidR="00284CF8" w:rsidRPr="007865A6">
        <w:rPr>
          <w:lang w:eastAsia="ja-JP"/>
        </w:rPr>
        <w:t>APIy</w:t>
      </w:r>
      <w:proofErr w:type="spellEnd"/>
      <w:r w:rsidR="00284CF8" w:rsidRPr="007865A6">
        <w:rPr>
          <w:lang w:eastAsia="ja-JP"/>
        </w:rPr>
        <w:t>/</w:t>
      </w:r>
      <w:proofErr w:type="spellStart"/>
      <w:r w:rsidR="00284CF8" w:rsidRPr="007865A6">
        <w:rPr>
          <w:lang w:eastAsia="ja-JP"/>
        </w:rPr>
        <w:t>GUI_y</w:t>
      </w:r>
      <w:proofErr w:type="spellEnd"/>
      <w:r w:rsidR="00284CF8" w:rsidRPr="007865A6">
        <w:rPr>
          <w:lang w:eastAsia="ja-JP"/>
        </w:rPr>
        <w:t xml:space="preserve">, </w:t>
      </w:r>
      <w:proofErr w:type="spellStart"/>
      <w:r w:rsidR="00284CF8" w:rsidRPr="007865A6">
        <w:rPr>
          <w:lang w:eastAsia="ja-JP"/>
        </w:rPr>
        <w:t>APIz</w:t>
      </w:r>
      <w:proofErr w:type="spellEnd"/>
      <w:r w:rsidR="00953A37">
        <w:rPr>
          <w:lang w:eastAsia="ja-JP"/>
        </w:rPr>
        <w:t>.</w:t>
      </w:r>
    </w:p>
    <w:p w14:paraId="49A16564" w14:textId="67F57186" w:rsidR="00492840" w:rsidRDefault="00492840" w:rsidP="00492840">
      <w:pPr>
        <w:pStyle w:val="enumlev1"/>
        <w:rPr>
          <w:lang w:eastAsia="ja-JP"/>
        </w:rPr>
      </w:pPr>
      <w:r>
        <w:rPr>
          <w:lang w:eastAsia="ja-JP"/>
        </w:rPr>
        <w:br w:type="page"/>
      </w:r>
    </w:p>
    <w:p w14:paraId="5033A722" w14:textId="77777777" w:rsidR="00284CF8" w:rsidRPr="007865A6" w:rsidRDefault="00284CF8" w:rsidP="00492840">
      <w:pPr>
        <w:pStyle w:val="AppendixNoTitle"/>
        <w:spacing w:after="360"/>
        <w:rPr>
          <w:lang w:eastAsia="ja-JP"/>
        </w:rPr>
      </w:pPr>
      <w:bookmarkStart w:id="174" w:name="_Toc163767099"/>
      <w:bookmarkStart w:id="175" w:name="_Toc164159829"/>
      <w:bookmarkStart w:id="176" w:name="_Toc180492108"/>
      <w:bookmarkStart w:id="177" w:name="_Toc180492180"/>
      <w:bookmarkStart w:id="178" w:name="_Toc180492260"/>
      <w:r w:rsidRPr="007865A6">
        <w:rPr>
          <w:lang w:eastAsia="ja-JP"/>
        </w:rPr>
        <w:lastRenderedPageBreak/>
        <w:t>Bibliography</w:t>
      </w:r>
      <w:bookmarkEnd w:id="174"/>
      <w:bookmarkEnd w:id="175"/>
      <w:bookmarkEnd w:id="176"/>
      <w:bookmarkEnd w:id="177"/>
      <w:bookmarkEnd w:id="178"/>
    </w:p>
    <w:p w14:paraId="1CB94167" w14:textId="336A1845" w:rsidR="008F44C4" w:rsidRPr="007865A6" w:rsidRDefault="008F44C4" w:rsidP="008F44C4">
      <w:pPr>
        <w:pStyle w:val="Reftext"/>
        <w:tabs>
          <w:tab w:val="clear" w:pos="794"/>
          <w:tab w:val="clear" w:pos="1191"/>
          <w:tab w:val="clear" w:pos="1588"/>
          <w:tab w:val="left" w:pos="7655"/>
        </w:tabs>
        <w:ind w:left="4536" w:hanging="4536"/>
      </w:pPr>
      <w:r w:rsidRPr="007865A6">
        <w:t>[b-</w:t>
      </w:r>
      <w:r>
        <w:t xml:space="preserve">ITU-T </w:t>
      </w:r>
      <w:r w:rsidRPr="007865A6">
        <w:t>D0.1 FG-</w:t>
      </w:r>
      <w:proofErr w:type="spellStart"/>
      <w:r w:rsidRPr="007865A6">
        <w:t>TBFxG</w:t>
      </w:r>
      <w:proofErr w:type="spellEnd"/>
      <w:r w:rsidRPr="007865A6">
        <w:t>]</w:t>
      </w:r>
      <w:r w:rsidRPr="007865A6">
        <w:tab/>
        <w:t>FG-</w:t>
      </w:r>
      <w:proofErr w:type="spellStart"/>
      <w:r w:rsidRPr="008F44C4">
        <w:rPr>
          <w:lang w:val="en-US"/>
        </w:rPr>
        <w:t>TBFxG</w:t>
      </w:r>
      <w:proofErr w:type="spellEnd"/>
      <w:r w:rsidRPr="007865A6">
        <w:t xml:space="preserve"> Technical Specification D0.1</w:t>
      </w:r>
      <w:r w:rsidR="00414DD7">
        <w:t xml:space="preserve"> (2025)</w:t>
      </w:r>
      <w:r>
        <w:t>,</w:t>
      </w:r>
      <w:r w:rsidRPr="007865A6">
        <w:t xml:space="preserve"> </w:t>
      </w:r>
      <w:r w:rsidRPr="008F44C4">
        <w:rPr>
          <w:i/>
          <w:iCs/>
        </w:rPr>
        <w:t>Federated testbeds taxonomy</w:t>
      </w:r>
      <w:r w:rsidR="009471D1" w:rsidRPr="0036789B">
        <w:rPr>
          <w:noProof/>
        </w:rPr>
        <w:t>.</w:t>
      </w:r>
    </w:p>
    <w:p w14:paraId="58084C43" w14:textId="5164B0AD"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[b-IEEE INGR-Testbeds-Roadmap]</w:t>
      </w:r>
      <w:r w:rsidRPr="007865A6">
        <w:rPr>
          <w:lang w:val="en-US"/>
        </w:rPr>
        <w:tab/>
      </w:r>
      <w:hyperlink r:id="rId25" w:history="1">
        <w:r w:rsidRPr="00284CF8">
          <w:rPr>
            <w:rFonts w:ascii="Arial" w:hAnsi="Arial" w:cs="Arial"/>
            <w:color w:val="0000FF"/>
            <w:sz w:val="16"/>
            <w:szCs w:val="16"/>
            <w:u w:val="single"/>
            <w:lang w:val="en-US"/>
          </w:rPr>
          <w:t>https://futurenetworks.ieee.org/roadmap</w:t>
        </w:r>
      </w:hyperlink>
      <w:r w:rsidRPr="00284CF8">
        <w:rPr>
          <w:rFonts w:ascii="Arial" w:hAnsi="Arial" w:cs="Arial"/>
          <w:color w:val="0000FF"/>
          <w:sz w:val="16"/>
          <w:szCs w:val="16"/>
          <w:u w:val="single"/>
          <w:lang w:val="en-US"/>
        </w:rPr>
        <w:t xml:space="preserve"> </w:t>
      </w:r>
      <w:hyperlink r:id="rId26" w:history="1">
        <w:r w:rsidR="009471D1" w:rsidRPr="00E66116">
          <w:rPr>
            <w:rStyle w:val="Hyperlink"/>
            <w:rFonts w:ascii="Arial" w:hAnsi="Arial" w:cs="Arial"/>
            <w:sz w:val="16"/>
            <w:szCs w:val="16"/>
            <w:lang w:val="en-US"/>
          </w:rPr>
          <w:t>https://futurenetworks.ieee.org/roadmap/testbed-working-group</w:t>
        </w:r>
      </w:hyperlink>
    </w:p>
    <w:p w14:paraId="689F9EFD" w14:textId="1CFD9BC1" w:rsidR="00284CF8" w:rsidRPr="007865A6" w:rsidRDefault="00284CF8" w:rsidP="008F44C4">
      <w:pPr>
        <w:pStyle w:val="Reftext"/>
        <w:tabs>
          <w:tab w:val="clear" w:pos="794"/>
          <w:tab w:val="clear" w:pos="1191"/>
          <w:tab w:val="clear" w:pos="1588"/>
          <w:tab w:val="left" w:pos="7655"/>
        </w:tabs>
        <w:ind w:left="4536" w:hanging="4536"/>
        <w:rPr>
          <w:lang w:val="en-US"/>
        </w:rPr>
      </w:pPr>
      <w:r w:rsidRPr="007865A6">
        <w:rPr>
          <w:lang w:val="en-US"/>
        </w:rPr>
        <w:t>[b-</w:t>
      </w:r>
      <w:r w:rsidRPr="007865A6">
        <w:t>TBFxG-I-028R1</w:t>
      </w:r>
      <w:proofErr w:type="gramStart"/>
      <w:r w:rsidRPr="007865A6">
        <w:rPr>
          <w:lang w:val="en-US"/>
        </w:rPr>
        <w:t>]</w:t>
      </w:r>
      <w:r w:rsidRPr="007865A6">
        <w:rPr>
          <w:lang w:val="en-US"/>
        </w:rPr>
        <w:tab/>
      </w:r>
      <w:r w:rsidR="00492840">
        <w:rPr>
          <w:lang w:val="en-US"/>
        </w:rPr>
        <w:tab/>
      </w:r>
      <w:r w:rsidRPr="007865A6">
        <w:rPr>
          <w:lang w:val="en-US"/>
        </w:rPr>
        <w:t>IEEE</w:t>
      </w:r>
      <w:proofErr w:type="gramEnd"/>
      <w:r w:rsidRPr="007865A6">
        <w:rPr>
          <w:lang w:val="en-US"/>
        </w:rPr>
        <w:t>, Presentation that provides Information on IEEE Std 2302-2021 that could be considered and referenced for potential use in Testbed Federation APIs.</w:t>
      </w:r>
    </w:p>
    <w:p w14:paraId="61DA207B" w14:textId="4814649D"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[b-AAA-use in federated-Testbeds]</w:t>
      </w:r>
      <w:r w:rsidRPr="007865A6">
        <w:rPr>
          <w:lang w:val="en-US"/>
        </w:rPr>
        <w:tab/>
        <w:t>Fulvio Risso, et al</w:t>
      </w:r>
      <w:r w:rsidR="009471D1">
        <w:rPr>
          <w:lang w:val="en-US"/>
        </w:rPr>
        <w:t>,</w:t>
      </w:r>
      <w:r>
        <w:rPr>
          <w:lang w:val="en-US"/>
        </w:rPr>
        <w:t xml:space="preserve"> </w:t>
      </w:r>
      <w:r w:rsidRPr="009471D1">
        <w:rPr>
          <w:i/>
          <w:iCs/>
          <w:lang w:val="en-US"/>
        </w:rPr>
        <w:t>Open Federated Testbed: Technical Overview and Live Demo</w:t>
      </w:r>
      <w:r w:rsidRPr="007865A6">
        <w:rPr>
          <w:lang w:val="en-US"/>
        </w:rPr>
        <w:t xml:space="preserve">: </w:t>
      </w:r>
      <w:hyperlink r:id="rId27" w:history="1">
        <w:r w:rsidRPr="00284CF8">
          <w:rPr>
            <w:rFonts w:ascii="Arial" w:hAnsi="Arial" w:cs="Arial"/>
            <w:color w:val="0000FF"/>
            <w:sz w:val="16"/>
            <w:szCs w:val="16"/>
            <w:u w:val="single"/>
            <w:lang w:val="en-US"/>
          </w:rPr>
          <w:t>https://sdn.ieee.org/images/files/pdf/FederatedTestbeds/november2016_risso_-_open-federated-testbed.pdf</w:t>
        </w:r>
      </w:hyperlink>
    </w:p>
    <w:p w14:paraId="0B5E87B1" w14:textId="0CB99EF9"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[b-BBF-</w:t>
      </w:r>
      <w:proofErr w:type="spellStart"/>
      <w:r w:rsidRPr="007865A6">
        <w:rPr>
          <w:lang w:val="en-US"/>
        </w:rPr>
        <w:t>OpenSource</w:t>
      </w:r>
      <w:proofErr w:type="spellEnd"/>
      <w:r w:rsidRPr="007865A6">
        <w:rPr>
          <w:lang w:val="en-US"/>
        </w:rPr>
        <w:t>-APIs]</w:t>
      </w:r>
      <w:r w:rsidRPr="007865A6">
        <w:rPr>
          <w:lang w:val="en-US"/>
        </w:rPr>
        <w:tab/>
        <w:t>Open Broadband Software; Open Broadband</w:t>
      </w:r>
      <w:r>
        <w:rPr>
          <w:lang w:val="en-US"/>
        </w:rPr>
        <w:t> </w:t>
      </w:r>
      <w:r w:rsidRPr="007865A6">
        <w:rPr>
          <w:lang w:val="en-US"/>
        </w:rPr>
        <w:t>–</w:t>
      </w:r>
      <w:r>
        <w:rPr>
          <w:lang w:val="en-US"/>
        </w:rPr>
        <w:t> </w:t>
      </w:r>
      <w:r w:rsidRPr="007865A6">
        <w:rPr>
          <w:lang w:val="en-US"/>
        </w:rPr>
        <w:t>Broadband Access Abstraction (OB-BAA)</w:t>
      </w:r>
      <w:r w:rsidRPr="007865A6">
        <w:rPr>
          <w:lang w:val="en-US"/>
        </w:rPr>
        <w:br/>
      </w:r>
      <w:hyperlink r:id="rId28" w:history="1">
        <w:r w:rsidRPr="008F44C4">
          <w:rPr>
            <w:rFonts w:ascii="Arial" w:hAnsi="Arial" w:cs="Arial"/>
            <w:color w:val="0000FF"/>
            <w:sz w:val="16"/>
            <w:szCs w:val="16"/>
            <w:u w:val="single"/>
            <w:lang w:val="en-US"/>
          </w:rPr>
          <w:t>https://www.broadband-forum.org/open-broadband/open-broadband-software</w:t>
        </w:r>
      </w:hyperlink>
      <w:r>
        <w:rPr>
          <w:lang w:val="en-US"/>
        </w:rPr>
        <w:t xml:space="preserve"> </w:t>
      </w:r>
      <w:r w:rsidRPr="007865A6">
        <w:rPr>
          <w:lang w:val="en-US"/>
        </w:rPr>
        <w:br/>
      </w:r>
      <w:hyperlink r:id="rId29" w:history="1">
        <w:r w:rsidRPr="008F44C4">
          <w:rPr>
            <w:rFonts w:ascii="Arial" w:hAnsi="Arial" w:cs="Arial"/>
            <w:color w:val="0000FF"/>
            <w:sz w:val="16"/>
            <w:szCs w:val="16"/>
            <w:u w:val="single"/>
            <w:lang w:val="en-US"/>
          </w:rPr>
          <w:t>https://www.broadband-forum.org/open-broadband/open-broadband-software/open-broadband-broadband-access-abstraction-ob-baa</w:t>
        </w:r>
      </w:hyperlink>
    </w:p>
    <w:p w14:paraId="3D24BC8C" w14:textId="77777777" w:rsidR="008F44C4" w:rsidRPr="007865A6" w:rsidRDefault="008F44C4" w:rsidP="008F44C4">
      <w:pPr>
        <w:pStyle w:val="Reftext"/>
        <w:tabs>
          <w:tab w:val="clear" w:pos="794"/>
          <w:tab w:val="clear" w:pos="1191"/>
          <w:tab w:val="clear" w:pos="1588"/>
          <w:tab w:val="left" w:pos="3969"/>
        </w:tabs>
        <w:ind w:left="4536" w:hanging="4536"/>
      </w:pPr>
      <w:bookmarkStart w:id="179" w:name="_Hlk162705041"/>
      <w:r w:rsidRPr="007865A6">
        <w:rPr>
          <w:lang w:val="en-US"/>
        </w:rPr>
        <w:t>[b-K-et-al-Fault-Tolerant-Distributed-AAA]</w:t>
      </w:r>
      <w:bookmarkEnd w:id="179"/>
      <w:r w:rsidRPr="007865A6">
        <w:rPr>
          <w:lang w:val="en-US"/>
        </w:rPr>
        <w:tab/>
      </w:r>
      <w:r w:rsidRPr="007865A6">
        <w:t>K. Huhtanen and A. Kolehmainen</w:t>
      </w:r>
      <w:r>
        <w:t xml:space="preserve"> (2022)</w:t>
      </w:r>
      <w:r w:rsidRPr="007865A6">
        <w:t xml:space="preserve">, </w:t>
      </w:r>
      <w:r w:rsidRPr="008F44C4">
        <w:rPr>
          <w:i/>
          <w:iCs/>
        </w:rPr>
        <w:t>Fault-tolerant Distributed AAA Architecture Supporting Connectivity Disruption</w:t>
      </w:r>
      <w:r w:rsidRPr="007865A6">
        <w:t>,</w:t>
      </w:r>
      <w:r>
        <w:t xml:space="preserve"> </w:t>
      </w:r>
      <w:r w:rsidRPr="00284CF8">
        <w:t>2022 Thirteenth International Conference on Ubiquitous and Future Networks (ICUFN)</w:t>
      </w:r>
      <w:r w:rsidRPr="007865A6">
        <w:t xml:space="preserve">, Barcelona, Spain, pp. 405-407, </w:t>
      </w:r>
      <w:proofErr w:type="spellStart"/>
      <w:r w:rsidRPr="007865A6">
        <w:t>doi</w:t>
      </w:r>
      <w:proofErr w:type="spellEnd"/>
      <w:r w:rsidRPr="007865A6">
        <w:t>: 10.1109/ICUFN55119.2022.9829606.</w:t>
      </w:r>
    </w:p>
    <w:p w14:paraId="3EA41A6D" w14:textId="1DC0E90F" w:rsidR="00284CF8" w:rsidRPr="007865A6" w:rsidRDefault="00284CF8" w:rsidP="008F44C4">
      <w:pPr>
        <w:pStyle w:val="Reftext"/>
        <w:tabs>
          <w:tab w:val="clear" w:pos="794"/>
          <w:tab w:val="clear" w:pos="1191"/>
          <w:tab w:val="clear" w:pos="1588"/>
          <w:tab w:val="left" w:pos="7655"/>
        </w:tabs>
        <w:ind w:left="4536" w:hanging="4536"/>
      </w:pPr>
      <w:r w:rsidRPr="007865A6">
        <w:t>[b-TMF-business-API]</w:t>
      </w:r>
      <w:r w:rsidRPr="007865A6">
        <w:tab/>
      </w:r>
      <w:r w:rsidRPr="007865A6">
        <w:rPr>
          <w:lang w:val="en-US"/>
        </w:rPr>
        <w:t>FIWARE</w:t>
      </w:r>
      <w:r w:rsidRPr="007865A6">
        <w:t xml:space="preserve"> TM Forum Business API Ecosystem.</w:t>
      </w:r>
      <w:r w:rsidR="00492840">
        <w:br/>
      </w:r>
      <w:hyperlink r:id="rId30" w:history="1">
        <w:r w:rsidRPr="008868F3">
          <w:rPr>
            <w:rFonts w:ascii="Arial" w:hAnsi="Arial" w:cs="Arial"/>
            <w:color w:val="0000FF"/>
            <w:sz w:val="16"/>
            <w:szCs w:val="16"/>
            <w:u w:val="single"/>
            <w:lang w:val="en-US"/>
          </w:rPr>
          <w:t>https://fiwaretmfbizecosystem.docs.apiary.io/#</w:t>
        </w:r>
      </w:hyperlink>
    </w:p>
    <w:p w14:paraId="4C82C065" w14:textId="7AE42734"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[b-TMF-Business-Assurance]</w:t>
      </w:r>
      <w:r w:rsidRPr="007865A6">
        <w:rPr>
          <w:lang w:val="en-US"/>
        </w:rPr>
        <w:tab/>
        <w:t>TM Forum Business Assurance Toolkit</w:t>
      </w:r>
      <w:r w:rsidR="009471D1">
        <w:rPr>
          <w:lang w:val="en-US"/>
        </w:rPr>
        <w:t xml:space="preserve">. </w:t>
      </w:r>
      <w:hyperlink r:id="rId31" w:history="1">
        <w:r w:rsidRPr="008868F3">
          <w:rPr>
            <w:rFonts w:ascii="Arial" w:hAnsi="Arial" w:cs="Arial"/>
            <w:color w:val="0000FF"/>
            <w:sz w:val="16"/>
            <w:szCs w:val="16"/>
            <w:u w:val="single"/>
            <w:lang w:val="en-US"/>
          </w:rPr>
          <w:t>https://www.tmforum.org/toolkits/business-assurance-toolkit/</w:t>
        </w:r>
      </w:hyperlink>
    </w:p>
    <w:p w14:paraId="3E00523F" w14:textId="693692F7"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[b-TMF-</w:t>
      </w:r>
      <w:proofErr w:type="spellStart"/>
      <w:r w:rsidRPr="007865A6">
        <w:rPr>
          <w:lang w:val="en-US"/>
        </w:rPr>
        <w:t>CustomerMgnt</w:t>
      </w:r>
      <w:proofErr w:type="spellEnd"/>
      <w:r w:rsidRPr="007865A6">
        <w:rPr>
          <w:lang w:val="en-US"/>
        </w:rPr>
        <w:t>-API-REST]</w:t>
      </w:r>
      <w:r w:rsidRPr="007865A6">
        <w:rPr>
          <w:lang w:val="en-US"/>
        </w:rPr>
        <w:tab/>
        <w:t>TMF629 Customer Management API REST Specification R19.0.1</w:t>
      </w:r>
      <w:r w:rsidR="009471D1" w:rsidRPr="0036789B">
        <w:rPr>
          <w:noProof/>
        </w:rPr>
        <w:t>.</w:t>
      </w:r>
    </w:p>
    <w:p w14:paraId="0B361724" w14:textId="179C53C4" w:rsidR="008F44C4" w:rsidRPr="007865A6" w:rsidRDefault="008F44C4" w:rsidP="008F44C4">
      <w:pPr>
        <w:pStyle w:val="Reftext"/>
        <w:tabs>
          <w:tab w:val="clear" w:pos="794"/>
          <w:tab w:val="clear" w:pos="1191"/>
          <w:tab w:val="clear" w:pos="1588"/>
          <w:tab w:val="left" w:pos="7655"/>
        </w:tabs>
        <w:ind w:left="4536" w:hanging="4536"/>
        <w:rPr>
          <w:lang w:val="en-US"/>
        </w:rPr>
      </w:pPr>
      <w:r w:rsidRPr="007865A6">
        <w:rPr>
          <w:lang w:val="en-US"/>
        </w:rPr>
        <w:t>[b-TMF-</w:t>
      </w:r>
      <w:proofErr w:type="spellStart"/>
      <w:r w:rsidRPr="007865A6">
        <w:rPr>
          <w:lang w:val="en-US"/>
        </w:rPr>
        <w:t>OnboardingMgnt</w:t>
      </w:r>
      <w:proofErr w:type="spellEnd"/>
      <w:r w:rsidRPr="007865A6">
        <w:rPr>
          <w:lang w:val="en-US"/>
        </w:rPr>
        <w:t>-API-REST]</w:t>
      </w:r>
      <w:r w:rsidRPr="007865A6">
        <w:rPr>
          <w:lang w:val="en-US"/>
        </w:rPr>
        <w:tab/>
        <w:t>TMF650 Onboarding Management API REST</w:t>
      </w:r>
      <w:r>
        <w:rPr>
          <w:lang w:val="en-US"/>
        </w:rPr>
        <w:t xml:space="preserve"> </w:t>
      </w:r>
      <w:r w:rsidRPr="007865A6">
        <w:rPr>
          <w:lang w:val="en-US"/>
        </w:rPr>
        <w:t>Specification R16.0.1</w:t>
      </w:r>
      <w:r w:rsidR="009471D1" w:rsidRPr="0036789B">
        <w:rPr>
          <w:noProof/>
        </w:rPr>
        <w:t>.</w:t>
      </w:r>
    </w:p>
    <w:p w14:paraId="0274BD20" w14:textId="7FA51359" w:rsidR="00284CF8" w:rsidRPr="007865A6" w:rsidRDefault="00284CF8" w:rsidP="008F44C4">
      <w:pPr>
        <w:pStyle w:val="Reftext"/>
        <w:tabs>
          <w:tab w:val="clear" w:pos="794"/>
          <w:tab w:val="clear" w:pos="1191"/>
          <w:tab w:val="clear" w:pos="1588"/>
          <w:tab w:val="clear" w:pos="1985"/>
          <w:tab w:val="left" w:pos="7655"/>
        </w:tabs>
        <w:ind w:left="4536" w:hanging="4536"/>
        <w:rPr>
          <w:lang w:val="en-US"/>
        </w:rPr>
      </w:pPr>
      <w:r w:rsidRPr="007865A6">
        <w:rPr>
          <w:lang w:val="en-US"/>
        </w:rPr>
        <w:t>[b-TMF-OSS-BSS]</w:t>
      </w:r>
      <w:r w:rsidRPr="007865A6">
        <w:rPr>
          <w:lang w:val="en-US"/>
        </w:rPr>
        <w:tab/>
        <w:t>TM Forum OSS/BSS.</w:t>
      </w:r>
      <w:r w:rsidR="008F44C4">
        <w:rPr>
          <w:lang w:val="en-US"/>
        </w:rPr>
        <w:br/>
      </w:r>
      <w:hyperlink r:id="rId32" w:history="1">
        <w:r w:rsidR="008F44C4" w:rsidRPr="00E66116">
          <w:rPr>
            <w:rStyle w:val="Hyperlink"/>
            <w:rFonts w:ascii="Arial" w:hAnsi="Arial" w:cs="Arial"/>
            <w:sz w:val="16"/>
            <w:szCs w:val="16"/>
            <w:lang w:val="en-US"/>
          </w:rPr>
          <w:t>https://www.tmforum.org/resources/toolkit/agile-ossbss-toolkit/</w:t>
        </w:r>
      </w:hyperlink>
    </w:p>
    <w:p w14:paraId="2B826795" w14:textId="3E8140F0" w:rsidR="00284CF8" w:rsidRPr="007865A6" w:rsidRDefault="00284CF8" w:rsidP="008F44C4">
      <w:pPr>
        <w:pStyle w:val="Reftext"/>
        <w:tabs>
          <w:tab w:val="clear" w:pos="794"/>
          <w:tab w:val="clear" w:pos="1191"/>
          <w:tab w:val="clear" w:pos="1588"/>
          <w:tab w:val="left" w:pos="7655"/>
        </w:tabs>
        <w:ind w:left="4536" w:hanging="4536"/>
        <w:rPr>
          <w:lang w:val="en-US"/>
        </w:rPr>
      </w:pPr>
      <w:r w:rsidRPr="007865A6">
        <w:rPr>
          <w:lang w:val="en-US"/>
        </w:rPr>
        <w:t>[b-TMF-Service-Assurance]</w:t>
      </w:r>
      <w:r w:rsidRPr="007865A6">
        <w:rPr>
          <w:lang w:val="en-US"/>
        </w:rPr>
        <w:tab/>
        <w:t>TMF656 Service Problem API REST Specification R18.5.1</w:t>
      </w:r>
      <w:r w:rsidRPr="007865A6">
        <w:rPr>
          <w:lang w:val="en-US"/>
        </w:rPr>
        <w:br/>
      </w:r>
      <w:hyperlink r:id="rId33" w:history="1">
        <w:r w:rsidRPr="00284CF8">
          <w:rPr>
            <w:rFonts w:ascii="Arial" w:hAnsi="Arial" w:cs="Arial"/>
            <w:color w:val="0000FF"/>
            <w:sz w:val="16"/>
            <w:szCs w:val="16"/>
            <w:u w:val="single"/>
            <w:lang w:val="en-US"/>
          </w:rPr>
          <w:t>https://www.tmforum.org/resources/specification/tmf656-service-problem-api-rest-specification-r18-5-0/</w:t>
        </w:r>
      </w:hyperlink>
      <w:r w:rsidRPr="00284CF8">
        <w:rPr>
          <w:rFonts w:ascii="Arial" w:hAnsi="Arial" w:cs="Arial"/>
          <w:color w:val="0000FF"/>
          <w:sz w:val="16"/>
          <w:szCs w:val="16"/>
          <w:u w:val="single"/>
          <w:lang w:val="en-US"/>
        </w:rPr>
        <w:br/>
      </w:r>
      <w:hyperlink r:id="rId34" w:history="1">
        <w:r w:rsidRPr="00284CF8">
          <w:rPr>
            <w:rFonts w:ascii="Arial" w:hAnsi="Arial" w:cs="Arial"/>
            <w:color w:val="0000FF"/>
            <w:sz w:val="16"/>
            <w:szCs w:val="16"/>
            <w:u w:val="single"/>
            <w:lang w:val="en-US"/>
          </w:rPr>
          <w:t>https://inform.tmforum.org/features-and-opinion/my-api-story-service-assurance</w:t>
        </w:r>
      </w:hyperlink>
    </w:p>
    <w:p w14:paraId="62AD900A" w14:textId="77777777" w:rsidR="003B1188" w:rsidRDefault="003B1188" w:rsidP="003B1188">
      <w:pPr>
        <w:spacing w:after="120"/>
        <w:jc w:val="center"/>
      </w:pPr>
      <w:r>
        <w:t>______________</w:t>
      </w:r>
    </w:p>
    <w:sectPr w:rsidR="003B1188" w:rsidSect="009A64BD">
      <w:headerReference w:type="even" r:id="rId35"/>
      <w:headerReference w:type="default" r:id="rId36"/>
      <w:footerReference w:type="even" r:id="rId37"/>
      <w:footerReference w:type="default" r:id="rId38"/>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CD895" w14:textId="77777777" w:rsidR="00FF45D1" w:rsidRDefault="00FF45D1">
      <w:r>
        <w:separator/>
      </w:r>
    </w:p>
  </w:endnote>
  <w:endnote w:type="continuationSeparator" w:id="0">
    <w:p w14:paraId="2F347063" w14:textId="77777777" w:rsidR="00FF45D1" w:rsidRDefault="00FF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imes New 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E0F9" w14:textId="456B1C56" w:rsidR="00181C12" w:rsidRPr="00957FDC" w:rsidRDefault="00181C12" w:rsidP="00181C12">
    <w:pPr>
      <w:pStyle w:val="Footer"/>
      <w:tabs>
        <w:tab w:val="clear" w:pos="5954"/>
        <w:tab w:val="left" w:pos="567"/>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rsidRPr="00957FDC">
      <w:rPr>
        <w:lang w:val="it-IT"/>
      </w:rPr>
      <w:t>i</w:t>
    </w:r>
    <w:r w:rsidRPr="00957FDC">
      <w:rPr>
        <w:lang w:val="it-IT"/>
      </w:rPr>
      <w:t>i</w:t>
    </w:r>
    <w:r w:rsidRPr="00926B6C">
      <w:fldChar w:fldCharType="end"/>
    </w:r>
    <w:r w:rsidRPr="00957FDC">
      <w:rPr>
        <w:b/>
        <w:bCs/>
        <w:lang w:val="it-IT"/>
      </w:rPr>
      <w:tab/>
    </w:r>
    <w:r w:rsidR="00563179" w:rsidRPr="00957FDC">
      <w:rPr>
        <w:b/>
        <w:bCs/>
        <w:lang w:val="it-IT"/>
      </w:rPr>
      <w:t>FG-AI4H DEL0.1 (yyyy-mm)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354" w14:textId="77777777" w:rsidR="00CE6FBD" w:rsidRDefault="00CE6FB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DAD7" w14:textId="6BF57EE8" w:rsidR="003B1188" w:rsidRPr="00AB33C3" w:rsidRDefault="003B1188" w:rsidP="003B1188">
    <w:pPr>
      <w:pStyle w:val="Footer"/>
      <w:tabs>
        <w:tab w:val="clear" w:pos="5954"/>
        <w:tab w:val="left" w:pos="567"/>
        <w:tab w:val="right" w:pos="8789"/>
      </w:tabs>
      <w:jc w:val="left"/>
      <w:rPr>
        <w:b/>
        <w:bCs/>
      </w:rPr>
    </w:pPr>
    <w:r w:rsidRPr="00A8253E">
      <w:rPr>
        <w:lang w:val="it-IT"/>
      </w:rPr>
      <w:fldChar w:fldCharType="begin"/>
    </w:r>
    <w:r w:rsidRPr="00AB33C3">
      <w:instrText xml:space="preserve"> PAGE </w:instrText>
    </w:r>
    <w:r w:rsidRPr="00A8253E">
      <w:rPr>
        <w:lang w:val="it-IT"/>
      </w:rPr>
      <w:fldChar w:fldCharType="separate"/>
    </w:r>
    <w:r w:rsidRPr="00AB33C3">
      <w:t>ii</w:t>
    </w:r>
    <w:r w:rsidRPr="00A8253E">
      <w:rPr>
        <w:lang w:val="it-IT"/>
      </w:rPr>
      <w:fldChar w:fldCharType="end"/>
    </w:r>
    <w:r w:rsidRPr="00AB33C3">
      <w:rPr>
        <w:b/>
        <w:bCs/>
      </w:rPr>
      <w:tab/>
    </w:r>
    <w:r w:rsidR="00CC2EB4" w:rsidRPr="00AB33C3">
      <w:rPr>
        <w:b/>
        <w:bCs/>
      </w:rPr>
      <w:t>FG-TBF</w:t>
    </w:r>
    <w:r w:rsidR="00CC2EB4" w:rsidRPr="00AB33C3">
      <w:rPr>
        <w:b/>
        <w:bCs/>
        <w:caps w:val="0"/>
      </w:rPr>
      <w:t>x</w:t>
    </w:r>
    <w:r w:rsidR="00CC2EB4" w:rsidRPr="00AB33C3">
      <w:rPr>
        <w:b/>
        <w:bCs/>
      </w:rPr>
      <w:t>G-TS-D</w:t>
    </w:r>
    <w:r w:rsidR="00F933E6">
      <w:rPr>
        <w:b/>
        <w:bCs/>
      </w:rPr>
      <w:t>3.</w:t>
    </w:r>
    <w:r w:rsidR="00CC2EB4" w:rsidRPr="00AB33C3">
      <w:rPr>
        <w:b/>
        <w:bCs/>
      </w:rPr>
      <w:t>1 (2024-04)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6C37" w14:textId="79258CC3" w:rsidR="00E041C2" w:rsidRPr="003B1188" w:rsidRDefault="003B1188" w:rsidP="003B1188">
    <w:pPr>
      <w:pStyle w:val="Footer"/>
      <w:tabs>
        <w:tab w:val="clear" w:pos="5954"/>
        <w:tab w:val="right" w:pos="8789"/>
      </w:tabs>
      <w:jc w:val="right"/>
    </w:pPr>
    <w:r w:rsidRPr="00497C23">
      <w:rPr>
        <w:b/>
        <w:bCs/>
      </w:rPr>
      <w:tab/>
    </w:r>
    <w:r w:rsidR="00CC2EB4" w:rsidRPr="00014AA1">
      <w:rPr>
        <w:b/>
        <w:bCs/>
        <w:lang w:val="it-IT"/>
      </w:rPr>
      <w:t>FG-TBF</w:t>
    </w:r>
    <w:r w:rsidR="00CC2EB4" w:rsidRPr="00014AA1">
      <w:rPr>
        <w:b/>
        <w:bCs/>
        <w:caps w:val="0"/>
        <w:lang w:val="it-IT"/>
      </w:rPr>
      <w:t>x</w:t>
    </w:r>
    <w:r w:rsidR="00CC2EB4" w:rsidRPr="00014AA1">
      <w:rPr>
        <w:b/>
        <w:bCs/>
        <w:lang w:val="it-IT"/>
      </w:rPr>
      <w:t>G-T</w:t>
    </w:r>
    <w:r w:rsidR="00CC2EB4">
      <w:rPr>
        <w:b/>
        <w:bCs/>
        <w:lang w:val="it-IT"/>
      </w:rPr>
      <w:t>S</w:t>
    </w:r>
    <w:r w:rsidR="00CC2EB4" w:rsidRPr="00014AA1">
      <w:rPr>
        <w:b/>
        <w:bCs/>
        <w:lang w:val="it-IT"/>
      </w:rPr>
      <w:t>-D</w:t>
    </w:r>
    <w:r w:rsidR="00F933E6">
      <w:rPr>
        <w:b/>
        <w:bCs/>
        <w:lang w:val="it-IT"/>
      </w:rPr>
      <w:t>3.</w:t>
    </w:r>
    <w:r w:rsidR="00CC2EB4" w:rsidRPr="00014AA1">
      <w:rPr>
        <w:b/>
        <w:bCs/>
        <w:lang w:val="it-IT"/>
      </w:rPr>
      <w:t>1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3B27" w14:textId="77777777" w:rsidR="00F933E6" w:rsidRPr="00AB33C3" w:rsidRDefault="00F933E6" w:rsidP="003B1188">
    <w:pPr>
      <w:pStyle w:val="Footer"/>
      <w:tabs>
        <w:tab w:val="clear" w:pos="5954"/>
        <w:tab w:val="left" w:pos="567"/>
        <w:tab w:val="right" w:pos="8789"/>
      </w:tabs>
      <w:jc w:val="left"/>
      <w:rPr>
        <w:b/>
        <w:bCs/>
      </w:rPr>
    </w:pPr>
    <w:r w:rsidRPr="00A8253E">
      <w:rPr>
        <w:lang w:val="it-IT"/>
      </w:rPr>
      <w:fldChar w:fldCharType="begin"/>
    </w:r>
    <w:r w:rsidRPr="00AB33C3">
      <w:instrText xml:space="preserve"> PAGE </w:instrText>
    </w:r>
    <w:r w:rsidRPr="00A8253E">
      <w:rPr>
        <w:lang w:val="it-IT"/>
      </w:rPr>
      <w:fldChar w:fldCharType="separate"/>
    </w:r>
    <w:r w:rsidRPr="00AB33C3">
      <w:t>ii</w:t>
    </w:r>
    <w:r w:rsidRPr="00A8253E">
      <w:rPr>
        <w:lang w:val="it-IT"/>
      </w:rPr>
      <w:fldChar w:fldCharType="end"/>
    </w:r>
    <w:r w:rsidRPr="00AB33C3">
      <w:rPr>
        <w:b/>
        <w:bCs/>
      </w:rPr>
      <w:tab/>
      <w:t>FG-TBF</w:t>
    </w:r>
    <w:r w:rsidRPr="00AB33C3">
      <w:rPr>
        <w:b/>
        <w:bCs/>
        <w:caps w:val="0"/>
      </w:rPr>
      <w:t>x</w:t>
    </w:r>
    <w:r w:rsidRPr="00AB33C3">
      <w:rPr>
        <w:b/>
        <w:bCs/>
      </w:rPr>
      <w:t>G-TS-D</w:t>
    </w:r>
    <w:r>
      <w:rPr>
        <w:b/>
        <w:bCs/>
      </w:rPr>
      <w:t>3.</w:t>
    </w:r>
    <w:r w:rsidRPr="00AB33C3">
      <w:rPr>
        <w:b/>
        <w:bCs/>
      </w:rPr>
      <w:t>1 (2024-04)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1F6C" w14:textId="3188B6DD" w:rsidR="003B1188" w:rsidRPr="003B1188" w:rsidRDefault="003B1188" w:rsidP="003B1188">
    <w:pPr>
      <w:pStyle w:val="Footer"/>
      <w:tabs>
        <w:tab w:val="clear" w:pos="5954"/>
        <w:tab w:val="right" w:pos="8789"/>
      </w:tabs>
      <w:jc w:val="right"/>
    </w:pPr>
    <w:r w:rsidRPr="00497C23">
      <w:rPr>
        <w:b/>
        <w:bCs/>
      </w:rPr>
      <w:tab/>
    </w:r>
    <w:r w:rsidR="00CC2EB4" w:rsidRPr="00014AA1">
      <w:rPr>
        <w:b/>
        <w:bCs/>
        <w:lang w:val="it-IT"/>
      </w:rPr>
      <w:t>FG-TBF</w:t>
    </w:r>
    <w:r w:rsidR="00CC2EB4" w:rsidRPr="00014AA1">
      <w:rPr>
        <w:b/>
        <w:bCs/>
        <w:caps w:val="0"/>
        <w:lang w:val="it-IT"/>
      </w:rPr>
      <w:t>x</w:t>
    </w:r>
    <w:r w:rsidR="00CC2EB4" w:rsidRPr="00014AA1">
      <w:rPr>
        <w:b/>
        <w:bCs/>
        <w:lang w:val="it-IT"/>
      </w:rPr>
      <w:t>G-T</w:t>
    </w:r>
    <w:r w:rsidR="00CC2EB4">
      <w:rPr>
        <w:b/>
        <w:bCs/>
        <w:lang w:val="it-IT"/>
      </w:rPr>
      <w:t>S</w:t>
    </w:r>
    <w:r w:rsidR="00CC2EB4" w:rsidRPr="00014AA1">
      <w:rPr>
        <w:b/>
        <w:bCs/>
        <w:lang w:val="it-IT"/>
      </w:rPr>
      <w:t>-D</w:t>
    </w:r>
    <w:r w:rsidR="00F933E6">
      <w:rPr>
        <w:b/>
        <w:bCs/>
        <w:lang w:val="it-IT"/>
      </w:rPr>
      <w:t>3.1</w:t>
    </w:r>
    <w:r w:rsidR="00CC2EB4" w:rsidRPr="00014AA1">
      <w:rPr>
        <w:b/>
        <w:bCs/>
        <w:lang w:val="it-IT"/>
      </w:rPr>
      <w:t xml:space="preserve">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86AA8" w14:textId="77777777" w:rsidR="00FF45D1" w:rsidRDefault="00FF45D1">
      <w:r>
        <w:t>____________________</w:t>
      </w:r>
    </w:p>
  </w:footnote>
  <w:footnote w:type="continuationSeparator" w:id="0">
    <w:p w14:paraId="687BD234" w14:textId="77777777" w:rsidR="00FF45D1" w:rsidRDefault="00FF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FA1E" w14:textId="77777777" w:rsidR="002A2404" w:rsidRDefault="002A24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D68D" w14:textId="77777777" w:rsidR="002A2404" w:rsidRDefault="002A2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A4AD" w14:textId="77777777" w:rsidR="008D08A8" w:rsidRDefault="008D0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6C8C" w14:textId="77777777" w:rsidR="008D08A8" w:rsidRDefault="008D08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6B69" w14:textId="77777777" w:rsidR="008D08A8" w:rsidRPr="008D08A8" w:rsidRDefault="008D08A8" w:rsidP="008D08A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CC7"/>
    <w:multiLevelType w:val="hybridMultilevel"/>
    <w:tmpl w:val="067650BA"/>
    <w:lvl w:ilvl="0" w:tplc="7444AF62">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A76E13"/>
    <w:multiLevelType w:val="hybridMultilevel"/>
    <w:tmpl w:val="A088FC10"/>
    <w:lvl w:ilvl="0" w:tplc="7AFEBF80">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735B8D"/>
    <w:multiLevelType w:val="hybridMultilevel"/>
    <w:tmpl w:val="172EAF54"/>
    <w:lvl w:ilvl="0" w:tplc="CE46E732">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CB2C14"/>
    <w:multiLevelType w:val="hybridMultilevel"/>
    <w:tmpl w:val="4D24D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CA02EE"/>
    <w:multiLevelType w:val="hybridMultilevel"/>
    <w:tmpl w:val="266C3FD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DEC4E53"/>
    <w:multiLevelType w:val="hybridMultilevel"/>
    <w:tmpl w:val="3E2818EE"/>
    <w:lvl w:ilvl="0" w:tplc="A5EE053E">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4B27A9"/>
    <w:multiLevelType w:val="hybridMultilevel"/>
    <w:tmpl w:val="B6EABD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9A3480"/>
    <w:multiLevelType w:val="multilevel"/>
    <w:tmpl w:val="7FA6965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60C5E95"/>
    <w:multiLevelType w:val="hybridMultilevel"/>
    <w:tmpl w:val="1C9042EE"/>
    <w:lvl w:ilvl="0" w:tplc="FDDA2DB4">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80C1C2C"/>
    <w:multiLevelType w:val="hybridMultilevel"/>
    <w:tmpl w:val="FD485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C834F6"/>
    <w:multiLevelType w:val="hybridMultilevel"/>
    <w:tmpl w:val="1A3E28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D177BA"/>
    <w:multiLevelType w:val="hybridMultilevel"/>
    <w:tmpl w:val="FE3CD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CD617B"/>
    <w:multiLevelType w:val="hybridMultilevel"/>
    <w:tmpl w:val="0DA2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13BE6"/>
    <w:multiLevelType w:val="multilevel"/>
    <w:tmpl w:val="82127310"/>
    <w:lvl w:ilvl="0">
      <w:start w:val="1"/>
      <w:numFmt w:val="decimal"/>
      <w:lvlText w:val="%1."/>
      <w:lvlJc w:val="left"/>
      <w:pPr>
        <w:ind w:left="720" w:hanging="360"/>
      </w:pPr>
      <w:rPr>
        <w:b w:val="0"/>
        <w:bCs w:val="0"/>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1500928">
    <w:abstractNumId w:val="11"/>
  </w:num>
  <w:num w:numId="2" w16cid:durableId="745299810">
    <w:abstractNumId w:val="13"/>
  </w:num>
  <w:num w:numId="3" w16cid:durableId="423651527">
    <w:abstractNumId w:val="9"/>
  </w:num>
  <w:num w:numId="4" w16cid:durableId="1175656276">
    <w:abstractNumId w:val="7"/>
  </w:num>
  <w:num w:numId="5" w16cid:durableId="1490175880">
    <w:abstractNumId w:val="10"/>
  </w:num>
  <w:num w:numId="6" w16cid:durableId="233204620">
    <w:abstractNumId w:val="4"/>
  </w:num>
  <w:num w:numId="7" w16cid:durableId="750152679">
    <w:abstractNumId w:val="8"/>
  </w:num>
  <w:num w:numId="8" w16cid:durableId="593131454">
    <w:abstractNumId w:val="1"/>
  </w:num>
  <w:num w:numId="9" w16cid:durableId="1107239755">
    <w:abstractNumId w:val="5"/>
  </w:num>
  <w:num w:numId="10" w16cid:durableId="1840652460">
    <w:abstractNumId w:val="0"/>
  </w:num>
  <w:num w:numId="11" w16cid:durableId="1220899589">
    <w:abstractNumId w:val="6"/>
  </w:num>
  <w:num w:numId="12" w16cid:durableId="1990013379">
    <w:abstractNumId w:val="2"/>
  </w:num>
  <w:num w:numId="13" w16cid:durableId="530846250">
    <w:abstractNumId w:val="3"/>
  </w:num>
  <w:num w:numId="14" w16cid:durableId="20573845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91"/>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fillcolor="#9d170a" stroke="f">
      <v:fill color="#9d170a"/>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4E"/>
    <w:rsid w:val="000014B0"/>
    <w:rsid w:val="00001EBA"/>
    <w:rsid w:val="00035778"/>
    <w:rsid w:val="00037A47"/>
    <w:rsid w:val="00044C97"/>
    <w:rsid w:val="000517B6"/>
    <w:rsid w:val="000612EE"/>
    <w:rsid w:val="00064AC6"/>
    <w:rsid w:val="00067913"/>
    <w:rsid w:val="00086CC2"/>
    <w:rsid w:val="0009116F"/>
    <w:rsid w:val="00092357"/>
    <w:rsid w:val="000A1DAD"/>
    <w:rsid w:val="000A287B"/>
    <w:rsid w:val="000A63B1"/>
    <w:rsid w:val="000B08C7"/>
    <w:rsid w:val="000B48BF"/>
    <w:rsid w:val="000D0CF9"/>
    <w:rsid w:val="000D305E"/>
    <w:rsid w:val="000D4985"/>
    <w:rsid w:val="000E355E"/>
    <w:rsid w:val="000F1B08"/>
    <w:rsid w:val="00104D75"/>
    <w:rsid w:val="00107AE6"/>
    <w:rsid w:val="00107DAA"/>
    <w:rsid w:val="001226B0"/>
    <w:rsid w:val="001269ED"/>
    <w:rsid w:val="0013384E"/>
    <w:rsid w:val="001423A8"/>
    <w:rsid w:val="0014558D"/>
    <w:rsid w:val="00156515"/>
    <w:rsid w:val="0016509B"/>
    <w:rsid w:val="00167AB7"/>
    <w:rsid w:val="00171DCA"/>
    <w:rsid w:val="00181C12"/>
    <w:rsid w:val="0018403B"/>
    <w:rsid w:val="001878B2"/>
    <w:rsid w:val="001A1D3C"/>
    <w:rsid w:val="001B5D54"/>
    <w:rsid w:val="001C107A"/>
    <w:rsid w:val="001C2784"/>
    <w:rsid w:val="001C5B3F"/>
    <w:rsid w:val="001C6211"/>
    <w:rsid w:val="001D2AA7"/>
    <w:rsid w:val="001D3759"/>
    <w:rsid w:val="001D52CE"/>
    <w:rsid w:val="001D6AC9"/>
    <w:rsid w:val="001E02AC"/>
    <w:rsid w:val="001E2884"/>
    <w:rsid w:val="001E6C55"/>
    <w:rsid w:val="001F3A14"/>
    <w:rsid w:val="00201F80"/>
    <w:rsid w:val="00202F9D"/>
    <w:rsid w:val="00216CAD"/>
    <w:rsid w:val="002175DE"/>
    <w:rsid w:val="002309F5"/>
    <w:rsid w:val="00240FAD"/>
    <w:rsid w:val="00252128"/>
    <w:rsid w:val="002638E7"/>
    <w:rsid w:val="00263DE1"/>
    <w:rsid w:val="00276C08"/>
    <w:rsid w:val="0028016E"/>
    <w:rsid w:val="00280490"/>
    <w:rsid w:val="00284CF8"/>
    <w:rsid w:val="00294492"/>
    <w:rsid w:val="002971EE"/>
    <w:rsid w:val="002A2404"/>
    <w:rsid w:val="002A5E68"/>
    <w:rsid w:val="002B0847"/>
    <w:rsid w:val="002B2170"/>
    <w:rsid w:val="002B534E"/>
    <w:rsid w:val="002B6094"/>
    <w:rsid w:val="002C2DA8"/>
    <w:rsid w:val="002C6AF5"/>
    <w:rsid w:val="002D1594"/>
    <w:rsid w:val="002D599B"/>
    <w:rsid w:val="002E0F55"/>
    <w:rsid w:val="002E5890"/>
    <w:rsid w:val="002F18AA"/>
    <w:rsid w:val="002F63B9"/>
    <w:rsid w:val="00302A5B"/>
    <w:rsid w:val="00304E13"/>
    <w:rsid w:val="0030536A"/>
    <w:rsid w:val="00306F1D"/>
    <w:rsid w:val="003239B9"/>
    <w:rsid w:val="00325985"/>
    <w:rsid w:val="00330933"/>
    <w:rsid w:val="00334D71"/>
    <w:rsid w:val="003477D8"/>
    <w:rsid w:val="003556F4"/>
    <w:rsid w:val="00356D5E"/>
    <w:rsid w:val="00357257"/>
    <w:rsid w:val="003650A6"/>
    <w:rsid w:val="00366B13"/>
    <w:rsid w:val="00372436"/>
    <w:rsid w:val="00382A07"/>
    <w:rsid w:val="00395AC8"/>
    <w:rsid w:val="003A0344"/>
    <w:rsid w:val="003A3E2B"/>
    <w:rsid w:val="003B1188"/>
    <w:rsid w:val="003C24D6"/>
    <w:rsid w:val="003C40B4"/>
    <w:rsid w:val="003D02CB"/>
    <w:rsid w:val="003D5731"/>
    <w:rsid w:val="003E3F27"/>
    <w:rsid w:val="003E4CD9"/>
    <w:rsid w:val="00406D83"/>
    <w:rsid w:val="00411094"/>
    <w:rsid w:val="00414CEB"/>
    <w:rsid w:val="00414DD7"/>
    <w:rsid w:val="0041539F"/>
    <w:rsid w:val="00431D20"/>
    <w:rsid w:val="00434DB3"/>
    <w:rsid w:val="00445B9C"/>
    <w:rsid w:val="00445C10"/>
    <w:rsid w:val="00466808"/>
    <w:rsid w:val="00471154"/>
    <w:rsid w:val="00471D15"/>
    <w:rsid w:val="00475D92"/>
    <w:rsid w:val="004765B6"/>
    <w:rsid w:val="004873EA"/>
    <w:rsid w:val="004913E7"/>
    <w:rsid w:val="00492840"/>
    <w:rsid w:val="0049775D"/>
    <w:rsid w:val="004A0B50"/>
    <w:rsid w:val="004A38D7"/>
    <w:rsid w:val="004B0939"/>
    <w:rsid w:val="004B3E1A"/>
    <w:rsid w:val="004C2010"/>
    <w:rsid w:val="004C39F5"/>
    <w:rsid w:val="004C578E"/>
    <w:rsid w:val="004D0937"/>
    <w:rsid w:val="004E3442"/>
    <w:rsid w:val="004E7D87"/>
    <w:rsid w:val="004E7F19"/>
    <w:rsid w:val="004F5B79"/>
    <w:rsid w:val="00504A24"/>
    <w:rsid w:val="0051647A"/>
    <w:rsid w:val="00520969"/>
    <w:rsid w:val="0052236C"/>
    <w:rsid w:val="00535152"/>
    <w:rsid w:val="00535F83"/>
    <w:rsid w:val="005415D1"/>
    <w:rsid w:val="005419FF"/>
    <w:rsid w:val="005449A6"/>
    <w:rsid w:val="00563179"/>
    <w:rsid w:val="00563D2B"/>
    <w:rsid w:val="005A06F2"/>
    <w:rsid w:val="005B1714"/>
    <w:rsid w:val="005B395E"/>
    <w:rsid w:val="005C07A4"/>
    <w:rsid w:val="005C0CEB"/>
    <w:rsid w:val="005C1397"/>
    <w:rsid w:val="005C552F"/>
    <w:rsid w:val="005D108D"/>
    <w:rsid w:val="005D224F"/>
    <w:rsid w:val="005D379B"/>
    <w:rsid w:val="005D416C"/>
    <w:rsid w:val="005D57DA"/>
    <w:rsid w:val="005D5D9A"/>
    <w:rsid w:val="005E64AE"/>
    <w:rsid w:val="005F5F58"/>
    <w:rsid w:val="00602FAB"/>
    <w:rsid w:val="00616128"/>
    <w:rsid w:val="0062037B"/>
    <w:rsid w:val="00623D17"/>
    <w:rsid w:val="00642C4E"/>
    <w:rsid w:val="00646E2D"/>
    <w:rsid w:val="00667191"/>
    <w:rsid w:val="00671ADD"/>
    <w:rsid w:val="0067500A"/>
    <w:rsid w:val="00681642"/>
    <w:rsid w:val="006818EC"/>
    <w:rsid w:val="00694C7A"/>
    <w:rsid w:val="006B01E4"/>
    <w:rsid w:val="006C28C2"/>
    <w:rsid w:val="006E660F"/>
    <w:rsid w:val="006F3E3B"/>
    <w:rsid w:val="006F4F02"/>
    <w:rsid w:val="006F5931"/>
    <w:rsid w:val="00710B95"/>
    <w:rsid w:val="00720A0D"/>
    <w:rsid w:val="00726163"/>
    <w:rsid w:val="00747DB4"/>
    <w:rsid w:val="00753B41"/>
    <w:rsid w:val="0075519D"/>
    <w:rsid w:val="00764775"/>
    <w:rsid w:val="0076675B"/>
    <w:rsid w:val="007705F9"/>
    <w:rsid w:val="00776E7C"/>
    <w:rsid w:val="00783586"/>
    <w:rsid w:val="007854BE"/>
    <w:rsid w:val="007A125F"/>
    <w:rsid w:val="007A7AB6"/>
    <w:rsid w:val="007B267C"/>
    <w:rsid w:val="007B299B"/>
    <w:rsid w:val="007B2C2E"/>
    <w:rsid w:val="007C1DFC"/>
    <w:rsid w:val="007C2624"/>
    <w:rsid w:val="007D093E"/>
    <w:rsid w:val="007D2075"/>
    <w:rsid w:val="007E2D80"/>
    <w:rsid w:val="007F1A66"/>
    <w:rsid w:val="007F2BC4"/>
    <w:rsid w:val="00810425"/>
    <w:rsid w:val="0083300A"/>
    <w:rsid w:val="0083379C"/>
    <w:rsid w:val="00835854"/>
    <w:rsid w:val="00860436"/>
    <w:rsid w:val="00861E60"/>
    <w:rsid w:val="00863002"/>
    <w:rsid w:val="0086567F"/>
    <w:rsid w:val="00865987"/>
    <w:rsid w:val="0087474B"/>
    <w:rsid w:val="00877705"/>
    <w:rsid w:val="008868F3"/>
    <w:rsid w:val="00890B1A"/>
    <w:rsid w:val="00892674"/>
    <w:rsid w:val="00893509"/>
    <w:rsid w:val="008C2A08"/>
    <w:rsid w:val="008C310D"/>
    <w:rsid w:val="008D08A8"/>
    <w:rsid w:val="008D398D"/>
    <w:rsid w:val="008D3C0C"/>
    <w:rsid w:val="008E1923"/>
    <w:rsid w:val="008F0E27"/>
    <w:rsid w:val="008F39D6"/>
    <w:rsid w:val="008F44C4"/>
    <w:rsid w:val="00912305"/>
    <w:rsid w:val="00912FCC"/>
    <w:rsid w:val="009154B8"/>
    <w:rsid w:val="009166BC"/>
    <w:rsid w:val="00920613"/>
    <w:rsid w:val="00923C60"/>
    <w:rsid w:val="00934B4E"/>
    <w:rsid w:val="009374E1"/>
    <w:rsid w:val="00937565"/>
    <w:rsid w:val="00945A93"/>
    <w:rsid w:val="009471D1"/>
    <w:rsid w:val="00951F73"/>
    <w:rsid w:val="00952D08"/>
    <w:rsid w:val="00953A37"/>
    <w:rsid w:val="00955972"/>
    <w:rsid w:val="00956289"/>
    <w:rsid w:val="009564EA"/>
    <w:rsid w:val="00956B0D"/>
    <w:rsid w:val="00957911"/>
    <w:rsid w:val="00957FDC"/>
    <w:rsid w:val="00971AA8"/>
    <w:rsid w:val="009909B2"/>
    <w:rsid w:val="009915EF"/>
    <w:rsid w:val="00994FE7"/>
    <w:rsid w:val="00997AA0"/>
    <w:rsid w:val="009A5975"/>
    <w:rsid w:val="009A5C08"/>
    <w:rsid w:val="009A64BD"/>
    <w:rsid w:val="009C021A"/>
    <w:rsid w:val="009C4BD0"/>
    <w:rsid w:val="009D7EE3"/>
    <w:rsid w:val="009E06DE"/>
    <w:rsid w:val="009E0D2A"/>
    <w:rsid w:val="009F1303"/>
    <w:rsid w:val="009F4C76"/>
    <w:rsid w:val="00A02E69"/>
    <w:rsid w:val="00A11251"/>
    <w:rsid w:val="00A204EB"/>
    <w:rsid w:val="00A2301A"/>
    <w:rsid w:val="00A23770"/>
    <w:rsid w:val="00A27CA7"/>
    <w:rsid w:val="00A3658D"/>
    <w:rsid w:val="00A36D23"/>
    <w:rsid w:val="00A37138"/>
    <w:rsid w:val="00A411E9"/>
    <w:rsid w:val="00A4130B"/>
    <w:rsid w:val="00A43177"/>
    <w:rsid w:val="00A526D9"/>
    <w:rsid w:val="00A55105"/>
    <w:rsid w:val="00A76299"/>
    <w:rsid w:val="00A9221B"/>
    <w:rsid w:val="00A927A7"/>
    <w:rsid w:val="00A9292D"/>
    <w:rsid w:val="00A93125"/>
    <w:rsid w:val="00A9483B"/>
    <w:rsid w:val="00AA3ADA"/>
    <w:rsid w:val="00AB0C36"/>
    <w:rsid w:val="00AB33C3"/>
    <w:rsid w:val="00AB3591"/>
    <w:rsid w:val="00AB3AD4"/>
    <w:rsid w:val="00AB634B"/>
    <w:rsid w:val="00AC6E7E"/>
    <w:rsid w:val="00AD5752"/>
    <w:rsid w:val="00AD60E6"/>
    <w:rsid w:val="00AE3615"/>
    <w:rsid w:val="00AF146A"/>
    <w:rsid w:val="00B01B93"/>
    <w:rsid w:val="00B06F7D"/>
    <w:rsid w:val="00B11C21"/>
    <w:rsid w:val="00B16DD9"/>
    <w:rsid w:val="00B267B9"/>
    <w:rsid w:val="00B363DB"/>
    <w:rsid w:val="00B438A8"/>
    <w:rsid w:val="00B46FF3"/>
    <w:rsid w:val="00B47913"/>
    <w:rsid w:val="00B5399F"/>
    <w:rsid w:val="00B54494"/>
    <w:rsid w:val="00B6368C"/>
    <w:rsid w:val="00B65145"/>
    <w:rsid w:val="00B72114"/>
    <w:rsid w:val="00B74519"/>
    <w:rsid w:val="00B84159"/>
    <w:rsid w:val="00B86866"/>
    <w:rsid w:val="00B9233C"/>
    <w:rsid w:val="00B94587"/>
    <w:rsid w:val="00BB1A58"/>
    <w:rsid w:val="00BC1501"/>
    <w:rsid w:val="00BC3B0B"/>
    <w:rsid w:val="00BD7411"/>
    <w:rsid w:val="00BE211A"/>
    <w:rsid w:val="00BF6E76"/>
    <w:rsid w:val="00C033EA"/>
    <w:rsid w:val="00C06C00"/>
    <w:rsid w:val="00C11E4B"/>
    <w:rsid w:val="00C2521F"/>
    <w:rsid w:val="00C35717"/>
    <w:rsid w:val="00C37CD7"/>
    <w:rsid w:val="00C46191"/>
    <w:rsid w:val="00C62C39"/>
    <w:rsid w:val="00C77A92"/>
    <w:rsid w:val="00C812BE"/>
    <w:rsid w:val="00C84630"/>
    <w:rsid w:val="00CA1861"/>
    <w:rsid w:val="00CB2365"/>
    <w:rsid w:val="00CC0394"/>
    <w:rsid w:val="00CC0451"/>
    <w:rsid w:val="00CC2EB4"/>
    <w:rsid w:val="00CC4B15"/>
    <w:rsid w:val="00CE6FBD"/>
    <w:rsid w:val="00CE7A6E"/>
    <w:rsid w:val="00CF62D4"/>
    <w:rsid w:val="00D0032C"/>
    <w:rsid w:val="00D10721"/>
    <w:rsid w:val="00D12B60"/>
    <w:rsid w:val="00D41983"/>
    <w:rsid w:val="00D45101"/>
    <w:rsid w:val="00D5148D"/>
    <w:rsid w:val="00D60BDE"/>
    <w:rsid w:val="00D6504C"/>
    <w:rsid w:val="00D70E68"/>
    <w:rsid w:val="00D77096"/>
    <w:rsid w:val="00D95FCF"/>
    <w:rsid w:val="00DA0963"/>
    <w:rsid w:val="00DD73B6"/>
    <w:rsid w:val="00DD742A"/>
    <w:rsid w:val="00DE43B4"/>
    <w:rsid w:val="00DE45D7"/>
    <w:rsid w:val="00DE7F15"/>
    <w:rsid w:val="00DF3A5B"/>
    <w:rsid w:val="00E041C2"/>
    <w:rsid w:val="00E06274"/>
    <w:rsid w:val="00E146CB"/>
    <w:rsid w:val="00E236B2"/>
    <w:rsid w:val="00E404A9"/>
    <w:rsid w:val="00E503F8"/>
    <w:rsid w:val="00E539A4"/>
    <w:rsid w:val="00E5596B"/>
    <w:rsid w:val="00E64895"/>
    <w:rsid w:val="00E65F9B"/>
    <w:rsid w:val="00E6622B"/>
    <w:rsid w:val="00E71E21"/>
    <w:rsid w:val="00E75180"/>
    <w:rsid w:val="00E76331"/>
    <w:rsid w:val="00E87BB7"/>
    <w:rsid w:val="00E91C9B"/>
    <w:rsid w:val="00E93D7D"/>
    <w:rsid w:val="00EA16A5"/>
    <w:rsid w:val="00EA2536"/>
    <w:rsid w:val="00EB7B69"/>
    <w:rsid w:val="00EC34CE"/>
    <w:rsid w:val="00EC4410"/>
    <w:rsid w:val="00EC6478"/>
    <w:rsid w:val="00ED1BEE"/>
    <w:rsid w:val="00ED2341"/>
    <w:rsid w:val="00EE2B5B"/>
    <w:rsid w:val="00EE4F07"/>
    <w:rsid w:val="00EE656A"/>
    <w:rsid w:val="00EF115B"/>
    <w:rsid w:val="00EF6556"/>
    <w:rsid w:val="00F04F75"/>
    <w:rsid w:val="00F12A98"/>
    <w:rsid w:val="00F430A3"/>
    <w:rsid w:val="00F43714"/>
    <w:rsid w:val="00F440D8"/>
    <w:rsid w:val="00F44D58"/>
    <w:rsid w:val="00F854BD"/>
    <w:rsid w:val="00F902E0"/>
    <w:rsid w:val="00F933E6"/>
    <w:rsid w:val="00FA2375"/>
    <w:rsid w:val="00FB441B"/>
    <w:rsid w:val="00FD1905"/>
    <w:rsid w:val="00FD7512"/>
    <w:rsid w:val="00FF45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d170a" stroke="f">
      <v:fill color="#9d170a"/>
      <v:stroke on="f"/>
    </o:shapedefaults>
    <o:shapelayout v:ext="edit">
      <o:idmap v:ext="edit" data="2"/>
    </o:shapelayout>
  </w:shapeDefaults>
  <w:decimalSymbol w:val="."/>
  <w:listSeparator w:val=","/>
  <w14:docId w14:val="174E365E"/>
  <w15:docId w15:val="{938C2942-2F7F-4D56-BA5E-537F0C7F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4B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jc w:val="left"/>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qFormat/>
    <w:rsid w:val="009A64BD"/>
    <w:pPr>
      <w:outlineLvl w:val="6"/>
    </w:pPr>
  </w:style>
  <w:style w:type="paragraph" w:styleId="Heading8">
    <w:name w:val="heading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semiHidden/>
    <w:rsid w:val="009A64BD"/>
  </w:style>
  <w:style w:type="paragraph" w:styleId="TOC2">
    <w:name w:val="toc 2"/>
    <w:basedOn w:val="TOC1"/>
    <w:uiPriority w:val="39"/>
    <w:rsid w:val="009A64BD"/>
    <w:pPr>
      <w:spacing w:before="80"/>
      <w:ind w:left="1531" w:hanging="851"/>
    </w:pPr>
  </w:style>
  <w:style w:type="paragraph" w:styleId="TOC1">
    <w:name w:val="toc 1"/>
    <w:basedOn w:val="Normal"/>
    <w:uiPriority w:val="39"/>
    <w:rsid w:val="009A64B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9A64BD"/>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9A64BD"/>
    <w:rPr>
      <w:position w:val="6"/>
      <w:sz w:val="18"/>
    </w:rPr>
  </w:style>
  <w:style w:type="paragraph" w:styleId="FootnoteText">
    <w:name w:val="footnote text"/>
    <w:basedOn w:val="Note"/>
    <w:link w:val="FootnoteTextChar"/>
    <w:semiHidden/>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jc w:val="left"/>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jc w:val="left"/>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pPr>
      <w:jc w:val="left"/>
    </w:pPr>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jc w:val="left"/>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qFormat/>
    <w:rsid w:val="009A64BD"/>
    <w:pPr>
      <w:keepNext/>
      <w:spacing w:before="160"/>
      <w:jc w:val="left"/>
    </w:pPr>
    <w:rPr>
      <w:b/>
    </w:rPr>
  </w:style>
  <w:style w:type="paragraph" w:customStyle="1" w:styleId="Headingi">
    <w:name w:val="Heading_i"/>
    <w:basedOn w:val="Normal"/>
    <w:next w:val="Normal"/>
    <w:rsid w:val="009A64BD"/>
    <w:pPr>
      <w:keepNext/>
      <w:spacing w:before="160"/>
      <w:jc w:val="left"/>
    </w:pPr>
    <w:rPr>
      <w:i/>
    </w:rPr>
  </w:style>
  <w:style w:type="paragraph" w:styleId="Index2">
    <w:name w:val="index 2"/>
    <w:basedOn w:val="Normal"/>
    <w:next w:val="Normal"/>
    <w:semiHidden/>
    <w:rsid w:val="009A64BD"/>
    <w:pPr>
      <w:ind w:left="284"/>
      <w:jc w:val="left"/>
    </w:pPr>
  </w:style>
  <w:style w:type="paragraph" w:styleId="Index3">
    <w:name w:val="index 3"/>
    <w:basedOn w:val="Normal"/>
    <w:next w:val="Normal"/>
    <w:semiHidden/>
    <w:rsid w:val="009A64BD"/>
    <w:pPr>
      <w:ind w:left="567"/>
      <w:jc w:val="left"/>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jc w:val="left"/>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jc w:val="left"/>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qFormat/>
    <w:rsid w:val="009A64B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link w:val="TabletextChar"/>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aliases w:val="超级链接,Style 58,하이퍼링크2,超?级链,하이퍼링크21,超????,超??级链Ú,fL????,fL?级,超??级链,CEO_Hyperlink,超链接1"/>
    <w:basedOn w:val="DefaultParagraphFont"/>
    <w:uiPriority w:val="99"/>
    <w:qFormat/>
    <w:rsid w:val="009A64BD"/>
    <w:rPr>
      <w:color w:val="0000FF"/>
      <w:u w:val="single"/>
    </w:rPr>
  </w:style>
  <w:style w:type="paragraph" w:styleId="BalloonText">
    <w:name w:val="Balloon Text"/>
    <w:basedOn w:val="Normal"/>
    <w:link w:val="BalloonTextChar"/>
    <w:rsid w:val="00A9292D"/>
    <w:pPr>
      <w:spacing w:before="0"/>
    </w:pPr>
    <w:rPr>
      <w:rFonts w:ascii="Tahoma" w:hAnsi="Tahoma" w:cs="Tahoma"/>
      <w:sz w:val="16"/>
      <w:szCs w:val="16"/>
    </w:rPr>
  </w:style>
  <w:style w:type="character" w:customStyle="1" w:styleId="BalloonTextChar">
    <w:name w:val="Balloon Text Char"/>
    <w:basedOn w:val="DefaultParagraphFont"/>
    <w:link w:val="BalloonText"/>
    <w:rsid w:val="00A9292D"/>
    <w:rPr>
      <w:rFonts w:ascii="Tahoma" w:hAnsi="Tahoma" w:cs="Tahoma"/>
      <w:sz w:val="16"/>
      <w:szCs w:val="16"/>
      <w:lang w:val="en-GB" w:eastAsia="en-US"/>
    </w:rPr>
  </w:style>
  <w:style w:type="paragraph" w:styleId="BodyText">
    <w:name w:val="Body Text"/>
    <w:basedOn w:val="Normal"/>
    <w:link w:val="BodyTextChar"/>
    <w:uiPriority w:val="1"/>
    <w:qFormat/>
    <w:rsid w:val="00D41983"/>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41983"/>
    <w:rPr>
      <w:rFonts w:ascii="Avenir Next W1G Medium" w:eastAsia="Avenir Next W1G Medium" w:hAnsi="Avenir Next W1G Medium" w:cs="Avenir Next W1G Medium"/>
      <w:b/>
      <w:bCs/>
      <w:sz w:val="48"/>
      <w:szCs w:val="48"/>
      <w:lang w:eastAsia="en-US"/>
    </w:rPr>
  </w:style>
  <w:style w:type="table" w:styleId="TableGrid">
    <w:name w:val="Table Grid"/>
    <w:basedOn w:val="TableNormal"/>
    <w:rsid w:val="002B5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4B4E"/>
    <w:rPr>
      <w:color w:val="605E5C"/>
      <w:shd w:val="clear" w:color="auto" w:fill="E1DFDD"/>
    </w:rPr>
  </w:style>
  <w:style w:type="paragraph" w:styleId="Revision">
    <w:name w:val="Revision"/>
    <w:hidden/>
    <w:uiPriority w:val="99"/>
    <w:semiHidden/>
    <w:rsid w:val="001B5D54"/>
    <w:rPr>
      <w:rFonts w:ascii="Times New Roman" w:hAnsi="Times New Roman"/>
      <w:sz w:val="24"/>
      <w:lang w:val="en-GB" w:eastAsia="en-US"/>
    </w:rPr>
  </w:style>
  <w:style w:type="character" w:customStyle="1" w:styleId="bidi">
    <w:name w:val="bidi"/>
    <w:basedOn w:val="DefaultParagraphFont"/>
    <w:rsid w:val="00DF3A5B"/>
  </w:style>
  <w:style w:type="character" w:customStyle="1" w:styleId="Heading1Char">
    <w:name w:val="Heading 1 Char"/>
    <w:link w:val="Heading1"/>
    <w:rsid w:val="00DF3A5B"/>
    <w:rPr>
      <w:rFonts w:ascii="Times New Roman" w:hAnsi="Times New Roman"/>
      <w:b/>
      <w:sz w:val="24"/>
      <w:lang w:val="en-GB" w:eastAsia="en-US"/>
    </w:rPr>
  </w:style>
  <w:style w:type="character" w:customStyle="1" w:styleId="Heading2Char">
    <w:name w:val="Heading 2 Char"/>
    <w:link w:val="Heading2"/>
    <w:rsid w:val="00DF3A5B"/>
    <w:rPr>
      <w:rFonts w:ascii="Times New Roman" w:hAnsi="Times New Roman"/>
      <w:b/>
      <w:sz w:val="24"/>
      <w:lang w:val="en-GB" w:eastAsia="en-US"/>
    </w:rPr>
  </w:style>
  <w:style w:type="paragraph" w:customStyle="1" w:styleId="AppendixNotitle0">
    <w:name w:val="Appendix_No &amp; title"/>
    <w:basedOn w:val="Normal"/>
    <w:next w:val="Normal"/>
    <w:rsid w:val="00DF3A5B"/>
    <w:pPr>
      <w:keepNext/>
      <w:keepLines/>
      <w:spacing w:before="480"/>
      <w:jc w:val="center"/>
    </w:pPr>
    <w:rPr>
      <w:b/>
      <w:sz w:val="28"/>
    </w:rPr>
  </w:style>
  <w:style w:type="character" w:styleId="FollowedHyperlink">
    <w:name w:val="FollowedHyperlink"/>
    <w:basedOn w:val="DefaultParagraphFont"/>
    <w:semiHidden/>
    <w:unhideWhenUsed/>
    <w:rsid w:val="004C39F5"/>
    <w:rPr>
      <w:color w:val="800080" w:themeColor="followedHyperlink"/>
      <w:u w:val="single"/>
    </w:rPr>
  </w:style>
  <w:style w:type="paragraph" w:styleId="CommentSubject">
    <w:name w:val="annotation subject"/>
    <w:basedOn w:val="CommentText"/>
    <w:next w:val="CommentText"/>
    <w:link w:val="CommentSubjectChar"/>
    <w:semiHidden/>
    <w:unhideWhenUsed/>
    <w:rsid w:val="004F5B79"/>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TextChar">
    <w:name w:val="Comment Text Char"/>
    <w:basedOn w:val="DefaultParagraphFont"/>
    <w:link w:val="CommentText"/>
    <w:qFormat/>
    <w:rsid w:val="004F5B79"/>
    <w:rPr>
      <w:rFonts w:ascii="Times New Roman" w:hAnsi="Times New Roman"/>
      <w:lang w:eastAsia="en-US"/>
    </w:rPr>
  </w:style>
  <w:style w:type="character" w:customStyle="1" w:styleId="CommentSubjectChar">
    <w:name w:val="Comment Subject Char"/>
    <w:basedOn w:val="CommentTextChar"/>
    <w:link w:val="CommentSubject"/>
    <w:semiHidden/>
    <w:rsid w:val="004F5B79"/>
    <w:rPr>
      <w:rFonts w:ascii="Times New Roman" w:hAnsi="Times New Roman"/>
      <w:b/>
      <w:bCs/>
      <w:lang w:val="en-GB" w:eastAsia="en-US"/>
    </w:rPr>
  </w:style>
  <w:style w:type="paragraph" w:styleId="Caption">
    <w:name w:val="caption"/>
    <w:aliases w:val="cap"/>
    <w:basedOn w:val="Normal"/>
    <w:next w:val="Normal"/>
    <w:unhideWhenUsed/>
    <w:qFormat/>
    <w:rsid w:val="003B1188"/>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customStyle="1" w:styleId="Docnumber">
    <w:name w:val="Docnumber"/>
    <w:basedOn w:val="Normal"/>
    <w:link w:val="DocnumberChar"/>
    <w:qFormat/>
    <w:rsid w:val="003B1188"/>
    <w:pPr>
      <w:jc w:val="right"/>
    </w:pPr>
    <w:rPr>
      <w:b/>
      <w:bCs/>
      <w:sz w:val="40"/>
    </w:rPr>
  </w:style>
  <w:style w:type="character" w:customStyle="1" w:styleId="DocnumberChar">
    <w:name w:val="Docnumber Char"/>
    <w:basedOn w:val="DefaultParagraphFont"/>
    <w:link w:val="Docnumber"/>
    <w:qFormat/>
    <w:rsid w:val="003B1188"/>
    <w:rPr>
      <w:rFonts w:ascii="Times New Roman" w:hAnsi="Times New Roman"/>
      <w:b/>
      <w:bCs/>
      <w:sz w:val="40"/>
      <w:lang w:val="en-GB" w:eastAsia="en-US"/>
    </w:rPr>
  </w:style>
  <w:style w:type="character" w:styleId="EndnoteReference">
    <w:name w:val="endnote reference"/>
    <w:basedOn w:val="DefaultParagraphFont"/>
    <w:rsid w:val="003B1188"/>
    <w:rPr>
      <w:vertAlign w:val="superscript"/>
    </w:rPr>
  </w:style>
  <w:style w:type="paragraph" w:styleId="EndnoteText">
    <w:name w:val="endnote text"/>
    <w:basedOn w:val="Normal"/>
    <w:link w:val="EndnoteTextChar"/>
    <w:rsid w:val="003B1188"/>
    <w:pPr>
      <w:spacing w:before="0"/>
    </w:pPr>
    <w:rPr>
      <w:sz w:val="20"/>
    </w:rPr>
  </w:style>
  <w:style w:type="character" w:customStyle="1" w:styleId="EndnoteTextChar">
    <w:name w:val="Endnote Text Char"/>
    <w:basedOn w:val="DefaultParagraphFont"/>
    <w:link w:val="EndnoteText"/>
    <w:rsid w:val="003B1188"/>
    <w:rPr>
      <w:rFonts w:ascii="Times New Roman" w:eastAsiaTheme="minorEastAsia" w:hAnsi="Times New Roman"/>
      <w:lang w:val="en-GB" w:eastAsia="en-US"/>
    </w:rPr>
  </w:style>
  <w:style w:type="character" w:customStyle="1" w:styleId="FooterChar">
    <w:name w:val="Footer Char"/>
    <w:basedOn w:val="DefaultParagraphFont"/>
    <w:link w:val="Footer"/>
    <w:qFormat/>
    <w:rsid w:val="003B1188"/>
    <w:rPr>
      <w:rFonts w:ascii="Times New Roman" w:hAnsi="Times New Roman"/>
      <w:caps/>
      <w:noProof/>
      <w:sz w:val="16"/>
      <w:lang w:val="en-GB" w:eastAsia="en-US"/>
    </w:rPr>
  </w:style>
  <w:style w:type="character" w:customStyle="1" w:styleId="FootnoteTextChar">
    <w:name w:val="Footnote Text Char"/>
    <w:basedOn w:val="DefaultParagraphFont"/>
    <w:link w:val="FootnoteText"/>
    <w:semiHidden/>
    <w:rsid w:val="003B1188"/>
    <w:rPr>
      <w:rFonts w:ascii="Times New Roman" w:hAnsi="Times New Roman"/>
      <w:sz w:val="22"/>
      <w:lang w:val="en-GB" w:eastAsia="en-US"/>
    </w:rPr>
  </w:style>
  <w:style w:type="character" w:customStyle="1" w:styleId="HeaderChar">
    <w:name w:val="Header Char"/>
    <w:basedOn w:val="DefaultParagraphFont"/>
    <w:link w:val="Header"/>
    <w:rsid w:val="003B1188"/>
    <w:rPr>
      <w:rFonts w:ascii="Times New Roman" w:hAnsi="Times New Roman"/>
      <w:sz w:val="18"/>
      <w:lang w:val="en-GB" w:eastAsia="en-US"/>
    </w:rPr>
  </w:style>
  <w:style w:type="paragraph" w:styleId="ListParagraph">
    <w:name w:val="List Paragraph"/>
    <w:basedOn w:val="Normal"/>
    <w:link w:val="ListParagraphChar"/>
    <w:uiPriority w:val="34"/>
    <w:qFormat/>
    <w:rsid w:val="003B1188"/>
    <w:pPr>
      <w:ind w:left="720"/>
      <w:contextualSpacing/>
    </w:pPr>
  </w:style>
  <w:style w:type="character" w:customStyle="1" w:styleId="ListParagraphChar">
    <w:name w:val="List Paragraph Char"/>
    <w:basedOn w:val="DefaultParagraphFont"/>
    <w:link w:val="ListParagraph"/>
    <w:uiPriority w:val="34"/>
    <w:locked/>
    <w:rsid w:val="003B1188"/>
    <w:rPr>
      <w:rFonts w:ascii="Times New Roman" w:eastAsiaTheme="minorEastAsia" w:hAnsi="Times New Roman"/>
      <w:sz w:val="24"/>
      <w:lang w:val="en-GB" w:eastAsia="en-US"/>
    </w:rPr>
  </w:style>
  <w:style w:type="character" w:customStyle="1" w:styleId="Heading3Char">
    <w:name w:val="Heading 3 Char"/>
    <w:basedOn w:val="DefaultParagraphFont"/>
    <w:link w:val="Heading3"/>
    <w:rsid w:val="003B1188"/>
    <w:rPr>
      <w:rFonts w:ascii="Times New Roman" w:hAnsi="Times New Roman"/>
      <w:b/>
      <w:sz w:val="24"/>
      <w:lang w:val="en-GB" w:eastAsia="en-US"/>
    </w:rPr>
  </w:style>
  <w:style w:type="character" w:customStyle="1" w:styleId="Heading4Char">
    <w:name w:val="Heading 4 Char"/>
    <w:basedOn w:val="DefaultParagraphFont"/>
    <w:link w:val="Heading4"/>
    <w:rsid w:val="003B1188"/>
    <w:rPr>
      <w:rFonts w:ascii="Times New Roman" w:hAnsi="Times New Roman"/>
      <w:b/>
      <w:sz w:val="24"/>
      <w:lang w:val="en-GB" w:eastAsia="en-US"/>
    </w:rPr>
  </w:style>
  <w:style w:type="character" w:customStyle="1" w:styleId="Heading5Char">
    <w:name w:val="Heading 5 Char"/>
    <w:basedOn w:val="DefaultParagraphFont"/>
    <w:link w:val="Heading5"/>
    <w:rsid w:val="003B1188"/>
    <w:rPr>
      <w:rFonts w:ascii="Times New Roman" w:hAnsi="Times New Roman"/>
      <w:b/>
      <w:sz w:val="24"/>
      <w:lang w:val="en-GB" w:eastAsia="en-US"/>
    </w:rPr>
  </w:style>
  <w:style w:type="character" w:customStyle="1" w:styleId="Heading6Char">
    <w:name w:val="Heading 6 Char"/>
    <w:link w:val="Heading6"/>
    <w:rsid w:val="003B1188"/>
    <w:rPr>
      <w:rFonts w:ascii="Times New Roman" w:hAnsi="Times New Roman"/>
      <w:b/>
      <w:sz w:val="24"/>
      <w:lang w:val="en-GB" w:eastAsia="en-US"/>
    </w:rPr>
  </w:style>
  <w:style w:type="character" w:customStyle="1" w:styleId="Heading7Char">
    <w:name w:val="Heading 7 Char"/>
    <w:link w:val="Heading7"/>
    <w:rsid w:val="003B1188"/>
    <w:rPr>
      <w:rFonts w:ascii="Times New Roman" w:hAnsi="Times New Roman"/>
      <w:b/>
      <w:sz w:val="24"/>
      <w:lang w:val="en-GB" w:eastAsia="en-US"/>
    </w:rPr>
  </w:style>
  <w:style w:type="character" w:customStyle="1" w:styleId="Heading8Char">
    <w:name w:val="Heading 8 Char"/>
    <w:link w:val="Heading8"/>
    <w:rsid w:val="003B1188"/>
    <w:rPr>
      <w:rFonts w:ascii="Times New Roman" w:hAnsi="Times New Roman"/>
      <w:b/>
      <w:sz w:val="24"/>
      <w:lang w:val="en-GB" w:eastAsia="en-US"/>
    </w:rPr>
  </w:style>
  <w:style w:type="character" w:customStyle="1" w:styleId="Heading9Char">
    <w:name w:val="Heading 9 Char"/>
    <w:link w:val="Heading9"/>
    <w:rsid w:val="003B1188"/>
    <w:rPr>
      <w:rFonts w:ascii="Times New Roman" w:hAnsi="Times New Roman"/>
      <w:b/>
      <w:sz w:val="24"/>
      <w:lang w:val="en-GB" w:eastAsia="en-US"/>
    </w:rPr>
  </w:style>
  <w:style w:type="paragraph" w:customStyle="1" w:styleId="TSBHeaderQuestion">
    <w:name w:val="TSBHeaderQuestion"/>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3B1188"/>
    <w:pPr>
      <w:jc w:val="right"/>
    </w:pPr>
    <w:rPr>
      <w:b/>
      <w:bCs/>
      <w:sz w:val="28"/>
      <w:szCs w:val="28"/>
    </w:rPr>
  </w:style>
  <w:style w:type="paragraph" w:customStyle="1" w:styleId="TSBHeaderSource">
    <w:name w:val="TSBHeaderSourc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3B1188"/>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TabletextChar">
    <w:name w:val="Table_text Char"/>
    <w:link w:val="Tabletext"/>
    <w:qFormat/>
    <w:locked/>
    <w:rsid w:val="003B1188"/>
    <w:rPr>
      <w:rFonts w:ascii="Times New Roman" w:hAnsi="Times New Roman"/>
      <w:sz w:val="22"/>
      <w:lang w:val="en-GB" w:eastAsia="en-US"/>
    </w:rPr>
  </w:style>
  <w:style w:type="paragraph" w:customStyle="1" w:styleId="xl66">
    <w:name w:val="xl66"/>
    <w:basedOn w:val="Normal"/>
    <w:rsid w:val="003B1188"/>
    <w:pPr>
      <w:spacing w:before="100" w:beforeAutospacing="1" w:after="100" w:afterAutospacing="1"/>
    </w:pPr>
    <w:rPr>
      <w:color w:val="0563C1"/>
      <w:u w:val="single"/>
      <w:lang w:eastAsia="en-GB"/>
    </w:rPr>
  </w:style>
  <w:style w:type="paragraph" w:customStyle="1" w:styleId="xl67">
    <w:name w:val="xl67"/>
    <w:basedOn w:val="Normal"/>
    <w:rsid w:val="003B1188"/>
    <w:pPr>
      <w:spacing w:before="100" w:beforeAutospacing="1" w:after="100" w:afterAutospacing="1"/>
    </w:pPr>
    <w:rPr>
      <w:color w:val="000000"/>
      <w:sz w:val="20"/>
      <w:u w:val="single"/>
      <w:lang w:eastAsia="en-GB"/>
    </w:rPr>
  </w:style>
  <w:style w:type="paragraph" w:customStyle="1" w:styleId="xl68">
    <w:name w:val="xl68"/>
    <w:basedOn w:val="Normal"/>
    <w:rsid w:val="003B1188"/>
    <w:pPr>
      <w:spacing w:before="100" w:beforeAutospacing="1" w:after="100" w:afterAutospacing="1"/>
    </w:pPr>
    <w:rPr>
      <w:rFonts w:ascii="Times New Roman'" w:hAnsi="Times New Roman'"/>
      <w:color w:val="000000"/>
      <w:sz w:val="20"/>
      <w:u w:val="single"/>
      <w:lang w:eastAsia="en-GB"/>
    </w:rPr>
  </w:style>
  <w:style w:type="paragraph" w:customStyle="1" w:styleId="xl69">
    <w:name w:val="xl69"/>
    <w:basedOn w:val="Normal"/>
    <w:rsid w:val="003B1188"/>
    <w:pPr>
      <w:spacing w:before="100" w:beforeAutospacing="1" w:after="100" w:afterAutospacing="1"/>
    </w:pPr>
    <w:rPr>
      <w:color w:val="000000"/>
      <w:sz w:val="20"/>
      <w:lang w:eastAsia="en-GB"/>
    </w:rPr>
  </w:style>
  <w:style w:type="paragraph" w:customStyle="1" w:styleId="xl70">
    <w:name w:val="xl70"/>
    <w:basedOn w:val="Normal"/>
    <w:rsid w:val="003B1188"/>
    <w:pPr>
      <w:spacing w:before="100" w:beforeAutospacing="1" w:after="100" w:afterAutospacing="1"/>
    </w:pPr>
    <w:rPr>
      <w:color w:val="000000"/>
      <w:sz w:val="20"/>
      <w:u w:val="single"/>
      <w:lang w:eastAsia="en-GB"/>
    </w:rPr>
  </w:style>
  <w:style w:type="paragraph" w:customStyle="1" w:styleId="Reasons">
    <w:name w:val="Reasons"/>
    <w:basedOn w:val="Normal"/>
    <w:qFormat/>
    <w:rsid w:val="003B118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ss-1820fel">
    <w:name w:val="css-1820fel"/>
    <w:basedOn w:val="DefaultParagraphFont"/>
    <w:rsid w:val="004A38D7"/>
  </w:style>
  <w:style w:type="table" w:customStyle="1" w:styleId="TableGrid2">
    <w:name w:val="Table Grid2"/>
    <w:basedOn w:val="TableNormal"/>
    <w:next w:val="TableGrid"/>
    <w:rsid w:val="00284CF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ay.b52@yahoo.com" TargetMode="External"/><Relationship Id="rId18" Type="http://schemas.openxmlformats.org/officeDocument/2006/relationships/header" Target="header3.xml"/><Relationship Id="rId26" Type="http://schemas.openxmlformats.org/officeDocument/2006/relationships/hyperlink" Target="https://futurenetworks.ieee.org/roadmap/testbed-working-group" TargetMode="External"/><Relationship Id="rId39" Type="http://schemas.openxmlformats.org/officeDocument/2006/relationships/fontTable" Target="fontTable.xml"/><Relationship Id="rId21" Type="http://schemas.openxmlformats.org/officeDocument/2006/relationships/hyperlink" Target="https://handle.itu.int/11.1002/1000/14765" TargetMode="External"/><Relationship Id="rId34" Type="http://schemas.openxmlformats.org/officeDocument/2006/relationships/hyperlink" Target="https://inform.tmforum.org/features-and-opinion/my-api-story-service-assurance" TargetMode="External"/><Relationship Id="rId7" Type="http://schemas.openxmlformats.org/officeDocument/2006/relationships/endnotes" Target="endnotes.xml"/><Relationship Id="rId12" Type="http://schemas.openxmlformats.org/officeDocument/2006/relationships/hyperlink" Target="mailto:ranganai.chaparadza@capgemini.com" TargetMode="External"/><Relationship Id="rId17" Type="http://schemas.openxmlformats.org/officeDocument/2006/relationships/header" Target="header2.xml"/><Relationship Id="rId25" Type="http://schemas.openxmlformats.org/officeDocument/2006/relationships/hyperlink" Target="https://futurenetworks.ieee.org/roadmap" TargetMode="External"/><Relationship Id="rId33" Type="http://schemas.openxmlformats.org/officeDocument/2006/relationships/hyperlink" Target="https://www.tmforum.org/resources/specification/tmf656-service-problem-api-rest-specification-r18-5-0/"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TSBmail@itu.int" TargetMode="External"/><Relationship Id="rId20" Type="http://schemas.openxmlformats.org/officeDocument/2006/relationships/footer" Target="footer4.xml"/><Relationship Id="rId29" Type="http://schemas.openxmlformats.org/officeDocument/2006/relationships/hyperlink" Target="https://www.broadband-forum.org/open-broadband/open-broadband-software/open-broadband-broadband-access-abstraction-ob-b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www.tmforum.org/resources/toolkit/agile-ossbss-toolkit/"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23" Type="http://schemas.openxmlformats.org/officeDocument/2006/relationships/image" Target="media/image3.png"/><Relationship Id="rId28" Type="http://schemas.openxmlformats.org/officeDocument/2006/relationships/hyperlink" Target="https://www.broadband-forum.org/open-broadband/open-broadband-software"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tmforum.org/toolkits/business-assurance-toolk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uslim.elkotob@vodafone.com" TargetMode="External"/><Relationship Id="rId22" Type="http://schemas.openxmlformats.org/officeDocument/2006/relationships/image" Target="media/image2.png"/><Relationship Id="rId27" Type="http://schemas.openxmlformats.org/officeDocument/2006/relationships/hyperlink" Target="https://sdn.ieee.org/images/files/pdf/FederatedTestbeds/november2016_risso_-_open-federated-testbed.pdf" TargetMode="External"/><Relationship Id="rId30" Type="http://schemas.openxmlformats.org/officeDocument/2006/relationships/hyperlink" Target="https://fiwaretmfbizecosystem.docs.apiary.io/%23%20" TargetMode="External"/><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0717-3DE3-4938-A472-385391C5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560</TotalTime>
  <Pages>34</Pages>
  <Words>10259</Words>
  <Characters>59898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FG-TBFxG-TS-D3.1 (04/2024) Evolution of the Testbeds Federations Reference Model</vt:lpstr>
    </vt:vector>
  </TitlesOfParts>
  <Company>ITU</Company>
  <LinksUpToDate>false</LinksUpToDate>
  <CharactersWithSpaces>70017</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FG-TBFxG-TS-D3.1 (04/2024) Evolution of the Testbeds Federations Reference Model</dc:title>
  <dc:creator>Gachet, Christelle</dc:creator>
  <cp:lastModifiedBy>TSB(AC)</cp:lastModifiedBy>
  <cp:revision>124</cp:revision>
  <cp:lastPrinted>2024-10-14T11:01:00Z</cp:lastPrinted>
  <dcterms:created xsi:type="dcterms:W3CDTF">2024-10-14T10:58:00Z</dcterms:created>
  <dcterms:modified xsi:type="dcterms:W3CDTF">2025-10-23T08:08:00Z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